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97" w:rsidRPr="00DC7A24" w:rsidRDefault="00DC7A24" w:rsidP="00C74102">
      <w:pPr>
        <w:widowControl w:val="0"/>
        <w:spacing w:after="0" w:line="480" w:lineRule="auto"/>
        <w:ind w:left="301"/>
        <w:jc w:val="center"/>
        <w:rPr>
          <w:rFonts w:ascii="Times New Roman" w:hAnsi="Times New Roman"/>
          <w:sz w:val="24"/>
        </w:rPr>
      </w:pPr>
      <w:bookmarkStart w:id="0" w:name="_GoBack"/>
      <w:bookmarkEnd w:id="0"/>
      <w:r w:rsidRPr="00DC7A24">
        <w:rPr>
          <w:rFonts w:ascii="Times New Roman" w:hAnsi="Times New Roman"/>
          <w:sz w:val="24"/>
        </w:rPr>
        <w:t xml:space="preserve">Patterns and predictors of </w:t>
      </w:r>
      <w:r w:rsidR="00601B5D">
        <w:rPr>
          <w:rFonts w:ascii="Times New Roman" w:hAnsi="Times New Roman"/>
          <w:sz w:val="24"/>
        </w:rPr>
        <w:t>e-</w:t>
      </w:r>
      <w:r w:rsidRPr="00DC7A24">
        <w:rPr>
          <w:rFonts w:ascii="Times New Roman" w:hAnsi="Times New Roman"/>
          <w:sz w:val="24"/>
        </w:rPr>
        <w:t>cigarette, cigarette and dual use uptake</w:t>
      </w:r>
      <w:r w:rsidRPr="00DC7A24" w:rsidDel="00DC7A24">
        <w:rPr>
          <w:rFonts w:ascii="Times New Roman" w:hAnsi="Times New Roman"/>
          <w:sz w:val="24"/>
        </w:rPr>
        <w:t xml:space="preserve"> </w:t>
      </w:r>
      <w:r w:rsidR="004A1D97" w:rsidRPr="00DC7A24">
        <w:rPr>
          <w:rFonts w:ascii="Times New Roman" w:hAnsi="Times New Roman"/>
          <w:sz w:val="24"/>
        </w:rPr>
        <w:t>in UK adolescents</w:t>
      </w:r>
      <w:r w:rsidRPr="00DC7A24">
        <w:rPr>
          <w:rFonts w:ascii="Times New Roman" w:hAnsi="Times New Roman"/>
          <w:sz w:val="24"/>
        </w:rPr>
        <w:t>:</w:t>
      </w:r>
    </w:p>
    <w:p w:rsidR="00067054" w:rsidRPr="009875EE" w:rsidRDefault="00E64A35" w:rsidP="00C74102">
      <w:pPr>
        <w:widowControl w:val="0"/>
        <w:spacing w:after="0" w:line="480" w:lineRule="auto"/>
        <w:ind w:left="301"/>
        <w:jc w:val="center"/>
        <w:rPr>
          <w:rFonts w:ascii="Times New Roman" w:hAnsi="Times New Roman"/>
          <w:sz w:val="24"/>
        </w:rPr>
      </w:pPr>
      <w:r>
        <w:rPr>
          <w:rFonts w:ascii="Times New Roman" w:hAnsi="Times New Roman"/>
          <w:sz w:val="24"/>
        </w:rPr>
        <w:t xml:space="preserve">Evidence from a </w:t>
      </w:r>
      <w:r w:rsidR="00F96E84">
        <w:rPr>
          <w:rFonts w:ascii="Times New Roman" w:hAnsi="Times New Roman"/>
          <w:sz w:val="24"/>
        </w:rPr>
        <w:t>24</w:t>
      </w:r>
      <w:r w:rsidR="005F4511">
        <w:rPr>
          <w:rFonts w:ascii="Times New Roman" w:hAnsi="Times New Roman"/>
          <w:sz w:val="24"/>
        </w:rPr>
        <w:t>-</w:t>
      </w:r>
      <w:r w:rsidR="00AF201B">
        <w:rPr>
          <w:rFonts w:ascii="Times New Roman" w:hAnsi="Times New Roman"/>
          <w:sz w:val="24"/>
        </w:rPr>
        <w:t xml:space="preserve">month </w:t>
      </w:r>
      <w:r>
        <w:rPr>
          <w:rFonts w:ascii="Times New Roman" w:hAnsi="Times New Roman"/>
          <w:sz w:val="24"/>
        </w:rPr>
        <w:t>Prospective</w:t>
      </w:r>
      <w:r w:rsidR="00AF201B">
        <w:rPr>
          <w:rFonts w:ascii="Times New Roman" w:hAnsi="Times New Roman"/>
          <w:sz w:val="24"/>
        </w:rPr>
        <w:t xml:space="preserve"> Study</w:t>
      </w:r>
    </w:p>
    <w:p w:rsidR="004052BA" w:rsidRPr="009875EE" w:rsidRDefault="004052BA" w:rsidP="004052BA">
      <w:pPr>
        <w:widowControl w:val="0"/>
        <w:spacing w:after="0" w:line="480" w:lineRule="auto"/>
        <w:jc w:val="center"/>
        <w:rPr>
          <w:rFonts w:ascii="Times New Roman" w:hAnsi="Times New Roman"/>
          <w:sz w:val="24"/>
        </w:rPr>
      </w:pPr>
      <w:r w:rsidRPr="009875EE">
        <w:rPr>
          <w:rFonts w:ascii="Times New Roman" w:hAnsi="Times New Roman"/>
          <w:sz w:val="24"/>
        </w:rPr>
        <w:t>Mark Conner,</w:t>
      </w:r>
      <w:r>
        <w:rPr>
          <w:rFonts w:ascii="Times New Roman" w:hAnsi="Times New Roman"/>
          <w:sz w:val="24"/>
        </w:rPr>
        <w:t xml:space="preserve"> PhD;</w:t>
      </w:r>
      <w:r w:rsidRPr="009875EE">
        <w:rPr>
          <w:rFonts w:ascii="Times New Roman" w:hAnsi="Times New Roman"/>
          <w:sz w:val="24"/>
        </w:rPr>
        <w:t xml:space="preserve"> Sarah Grogan,</w:t>
      </w:r>
      <w:r>
        <w:rPr>
          <w:rFonts w:ascii="Times New Roman" w:hAnsi="Times New Roman"/>
          <w:sz w:val="24"/>
        </w:rPr>
        <w:t xml:space="preserve"> PhD;</w:t>
      </w:r>
      <w:r w:rsidRPr="009875EE">
        <w:rPr>
          <w:rFonts w:ascii="Times New Roman" w:hAnsi="Times New Roman"/>
          <w:sz w:val="24"/>
        </w:rPr>
        <w:t xml:space="preserve"> Ruth Simms-Ellis,</w:t>
      </w:r>
      <w:r>
        <w:rPr>
          <w:rFonts w:ascii="Times New Roman" w:hAnsi="Times New Roman"/>
          <w:sz w:val="24"/>
        </w:rPr>
        <w:t xml:space="preserve"> MSc;</w:t>
      </w:r>
      <w:r w:rsidRPr="009875EE">
        <w:rPr>
          <w:rFonts w:ascii="Times New Roman" w:hAnsi="Times New Roman"/>
          <w:sz w:val="24"/>
        </w:rPr>
        <w:t xml:space="preserve"> Keira </w:t>
      </w:r>
      <w:r>
        <w:rPr>
          <w:rFonts w:ascii="Times New Roman" w:hAnsi="Times New Roman"/>
          <w:sz w:val="24"/>
        </w:rPr>
        <w:t>Scholtens</w:t>
      </w:r>
      <w:r w:rsidRPr="009875EE">
        <w:rPr>
          <w:rFonts w:ascii="Times New Roman" w:hAnsi="Times New Roman"/>
          <w:sz w:val="24"/>
        </w:rPr>
        <w:t>,</w:t>
      </w:r>
      <w:r>
        <w:rPr>
          <w:rFonts w:ascii="Times New Roman" w:hAnsi="Times New Roman"/>
          <w:sz w:val="24"/>
        </w:rPr>
        <w:t xml:space="preserve"> DHealthPsych;</w:t>
      </w:r>
      <w:r w:rsidRPr="009875EE">
        <w:rPr>
          <w:rFonts w:ascii="Times New Roman" w:hAnsi="Times New Roman"/>
          <w:sz w:val="24"/>
        </w:rPr>
        <w:t xml:space="preserve"> Bianca Sykes-Muskett,</w:t>
      </w:r>
      <w:r>
        <w:rPr>
          <w:rFonts w:ascii="Times New Roman" w:hAnsi="Times New Roman"/>
          <w:sz w:val="24"/>
        </w:rPr>
        <w:t xml:space="preserve"> PhD;</w:t>
      </w:r>
      <w:r w:rsidRPr="009875EE">
        <w:rPr>
          <w:rFonts w:ascii="Times New Roman" w:hAnsi="Times New Roman"/>
          <w:sz w:val="24"/>
        </w:rPr>
        <w:t xml:space="preserve"> Lisa Cowap,</w:t>
      </w:r>
      <w:r>
        <w:rPr>
          <w:rFonts w:ascii="Times New Roman" w:hAnsi="Times New Roman"/>
          <w:sz w:val="24"/>
        </w:rPr>
        <w:t xml:space="preserve"> </w:t>
      </w:r>
      <w:r w:rsidR="003A0BB5">
        <w:rPr>
          <w:rFonts w:ascii="Times New Roman" w:hAnsi="Times New Roman"/>
          <w:sz w:val="24"/>
        </w:rPr>
        <w:t>DHealthPsych</w:t>
      </w:r>
      <w:r>
        <w:rPr>
          <w:rFonts w:ascii="Times New Roman" w:hAnsi="Times New Roman"/>
          <w:sz w:val="24"/>
        </w:rPr>
        <w:t>;</w:t>
      </w:r>
      <w:r w:rsidRPr="009875EE">
        <w:rPr>
          <w:rFonts w:ascii="Times New Roman" w:hAnsi="Times New Roman"/>
          <w:sz w:val="24"/>
        </w:rPr>
        <w:t xml:space="preserve"> Rebecca Lawton,</w:t>
      </w:r>
      <w:r>
        <w:rPr>
          <w:rFonts w:ascii="Times New Roman" w:hAnsi="Times New Roman"/>
          <w:sz w:val="24"/>
        </w:rPr>
        <w:t xml:space="preserve"> PhD;</w:t>
      </w:r>
      <w:r w:rsidRPr="009875EE">
        <w:rPr>
          <w:rFonts w:ascii="Times New Roman" w:hAnsi="Times New Roman"/>
          <w:sz w:val="24"/>
        </w:rPr>
        <w:t xml:space="preserve"> Christopher </w:t>
      </w:r>
      <w:r>
        <w:rPr>
          <w:rFonts w:ascii="Times New Roman" w:hAnsi="Times New Roman"/>
          <w:sz w:val="24"/>
        </w:rPr>
        <w:t xml:space="preserve">J. </w:t>
      </w:r>
      <w:r w:rsidRPr="009875EE">
        <w:rPr>
          <w:rFonts w:ascii="Times New Roman" w:hAnsi="Times New Roman"/>
          <w:sz w:val="24"/>
        </w:rPr>
        <w:t xml:space="preserve">Armitage, </w:t>
      </w:r>
      <w:r>
        <w:rPr>
          <w:rFonts w:ascii="Times New Roman" w:hAnsi="Times New Roman"/>
          <w:sz w:val="24"/>
        </w:rPr>
        <w:t xml:space="preserve">PhD; </w:t>
      </w:r>
      <w:r w:rsidRPr="009875EE">
        <w:rPr>
          <w:rFonts w:ascii="Times New Roman" w:hAnsi="Times New Roman"/>
          <w:sz w:val="24"/>
        </w:rPr>
        <w:t xml:space="preserve">David Meads, </w:t>
      </w:r>
      <w:r>
        <w:rPr>
          <w:rFonts w:ascii="Times New Roman" w:hAnsi="Times New Roman"/>
          <w:sz w:val="24"/>
        </w:rPr>
        <w:t xml:space="preserve">PhD; Laetitia Schmitt, PhD; </w:t>
      </w:r>
      <w:r w:rsidRPr="009875EE">
        <w:rPr>
          <w:rFonts w:ascii="Times New Roman" w:hAnsi="Times New Roman"/>
          <w:sz w:val="24"/>
        </w:rPr>
        <w:t>Carole Torgerson,</w:t>
      </w:r>
      <w:r>
        <w:rPr>
          <w:rFonts w:ascii="Times New Roman" w:hAnsi="Times New Roman"/>
          <w:sz w:val="24"/>
        </w:rPr>
        <w:t xml:space="preserve"> EdD;</w:t>
      </w:r>
      <w:r w:rsidRPr="009875EE">
        <w:rPr>
          <w:rFonts w:ascii="Times New Roman" w:hAnsi="Times New Roman"/>
          <w:sz w:val="24"/>
        </w:rPr>
        <w:t xml:space="preserve"> Robert West, </w:t>
      </w:r>
      <w:r>
        <w:rPr>
          <w:rFonts w:ascii="Times New Roman" w:hAnsi="Times New Roman"/>
          <w:sz w:val="24"/>
        </w:rPr>
        <w:t xml:space="preserve">DPhil; </w:t>
      </w:r>
      <w:r w:rsidRPr="009875EE">
        <w:rPr>
          <w:rFonts w:ascii="Times New Roman" w:hAnsi="Times New Roman"/>
          <w:sz w:val="24"/>
        </w:rPr>
        <w:t>Kamran Siddiqi</w:t>
      </w:r>
      <w:r>
        <w:rPr>
          <w:rFonts w:ascii="Times New Roman" w:hAnsi="Times New Roman"/>
          <w:sz w:val="24"/>
        </w:rPr>
        <w:t>, PhD</w:t>
      </w:r>
    </w:p>
    <w:p w:rsidR="004052BA" w:rsidRDefault="004052BA" w:rsidP="004052BA">
      <w:pPr>
        <w:widowControl w:val="0"/>
        <w:spacing w:after="0" w:line="480" w:lineRule="auto"/>
        <w:rPr>
          <w:rFonts w:ascii="Times New Roman" w:hAnsi="Times New Roman"/>
          <w:sz w:val="24"/>
        </w:rPr>
      </w:pPr>
    </w:p>
    <w:p w:rsidR="004052BA" w:rsidRPr="00296922" w:rsidRDefault="004052BA" w:rsidP="004052BA">
      <w:pPr>
        <w:widowControl w:val="0"/>
        <w:spacing w:after="0" w:line="480" w:lineRule="auto"/>
        <w:rPr>
          <w:rFonts w:ascii="Times New Roman" w:hAnsi="Times New Roman"/>
          <w:sz w:val="24"/>
        </w:rPr>
      </w:pPr>
      <w:r w:rsidRPr="00826679">
        <w:rPr>
          <w:rFonts w:ascii="Times New Roman" w:hAnsi="Times New Roman"/>
          <w:b/>
          <w:sz w:val="24"/>
        </w:rPr>
        <w:t>Author affiliations:</w:t>
      </w:r>
    </w:p>
    <w:p w:rsidR="004052BA" w:rsidRDefault="004052BA" w:rsidP="004052BA">
      <w:pPr>
        <w:widowControl w:val="0"/>
        <w:spacing w:after="0" w:line="480" w:lineRule="auto"/>
        <w:rPr>
          <w:rFonts w:ascii="Times New Roman" w:hAnsi="Times New Roman"/>
          <w:sz w:val="24"/>
        </w:rPr>
      </w:pPr>
      <w:r w:rsidRPr="00822275">
        <w:rPr>
          <w:rFonts w:ascii="Times New Roman" w:hAnsi="Times New Roman"/>
          <w:sz w:val="24"/>
        </w:rPr>
        <w:t xml:space="preserve">School of Psychology, University of Leeds, Leeds LS2 9JT, UK (Conner, Simms-Ellis, Sykes-Muskett, Lawton); Department of Psychology, Manchester Metropolitan University, Brooks Building, 53 Bonsall Street, </w:t>
      </w:r>
      <w:r w:rsidRPr="00826679">
        <w:rPr>
          <w:rFonts w:ascii="Times New Roman" w:hAnsi="Times New Roman"/>
          <w:sz w:val="24"/>
        </w:rPr>
        <w:t>Manchester</w:t>
      </w:r>
      <w:r w:rsidRPr="00826679" w:rsidDel="00970FE6">
        <w:rPr>
          <w:rFonts w:ascii="Times New Roman" w:hAnsi="Times New Roman"/>
          <w:sz w:val="24"/>
        </w:rPr>
        <w:t xml:space="preserve"> </w:t>
      </w:r>
      <w:r w:rsidRPr="00826679">
        <w:rPr>
          <w:rFonts w:ascii="Times New Roman" w:hAnsi="Times New Roman"/>
          <w:sz w:val="24"/>
        </w:rPr>
        <w:t xml:space="preserve"> M15 6GX, UK (Grogan); Centre for Health Psychology</w:t>
      </w:r>
      <w:r>
        <w:rPr>
          <w:rFonts w:ascii="Times New Roman" w:hAnsi="Times New Roman"/>
          <w:sz w:val="24"/>
        </w:rPr>
        <w:t>,</w:t>
      </w:r>
      <w:r w:rsidRPr="00826679">
        <w:rPr>
          <w:rFonts w:ascii="Times New Roman" w:hAnsi="Times New Roman"/>
          <w:sz w:val="24"/>
        </w:rPr>
        <w:t xml:space="preserve"> Science Centre, Staffordshire University, Stoke-on-Trent ST4 2DF, UK (Flett, Cowap); </w:t>
      </w:r>
      <w:r w:rsidRPr="00822275">
        <w:rPr>
          <w:rFonts w:ascii="Times New Roman" w:hAnsi="Times New Roman"/>
          <w:sz w:val="24"/>
        </w:rPr>
        <w:t xml:space="preserve">Manchester Centre for Health Psychology, Division of Psychology and Mental Health, Manchester Academic Health Science Centre, University of Manchester, </w:t>
      </w:r>
      <w:r>
        <w:rPr>
          <w:rFonts w:ascii="Times New Roman" w:hAnsi="Times New Roman"/>
          <w:sz w:val="24"/>
        </w:rPr>
        <w:t xml:space="preserve">Coupland Building 1, Oxford Road, </w:t>
      </w:r>
      <w:r w:rsidRPr="00822275">
        <w:rPr>
          <w:rFonts w:ascii="Times New Roman" w:hAnsi="Times New Roman"/>
          <w:sz w:val="24"/>
        </w:rPr>
        <w:t>Manchester M13 9PL, UK (Armitage); Institute of Health Sciences, University of Leeds, Leeds LS2 9JT, UK (Meads, West); School of Education, Durham University, Durham DH1 1TA, UK (Torgerson); Department of Health Sciences, University of York, York YO10 5DD, UK (</w:t>
      </w:r>
      <w:r>
        <w:rPr>
          <w:rFonts w:ascii="Times New Roman" w:hAnsi="Times New Roman"/>
          <w:sz w:val="24"/>
        </w:rPr>
        <w:t xml:space="preserve">Schmitt, </w:t>
      </w:r>
      <w:r w:rsidRPr="00822275">
        <w:rPr>
          <w:rFonts w:ascii="Times New Roman" w:hAnsi="Times New Roman"/>
          <w:sz w:val="24"/>
        </w:rPr>
        <w:t>Siddiqi</w:t>
      </w:r>
      <w:hyperlink r:id="rId10" w:history="1"/>
      <w:r w:rsidRPr="00822275">
        <w:rPr>
          <w:rFonts w:ascii="Times New Roman" w:hAnsi="Times New Roman"/>
          <w:sz w:val="24"/>
        </w:rPr>
        <w:t>).</w:t>
      </w:r>
    </w:p>
    <w:p w:rsidR="004052BA" w:rsidRDefault="004052BA" w:rsidP="00A862EB">
      <w:pPr>
        <w:widowControl w:val="0"/>
        <w:spacing w:after="0" w:line="480" w:lineRule="auto"/>
        <w:rPr>
          <w:rFonts w:ascii="Times New Roman" w:hAnsi="Times New Roman"/>
          <w:sz w:val="24"/>
        </w:rPr>
      </w:pPr>
    </w:p>
    <w:p w:rsidR="00BF0DFE" w:rsidRPr="00BF0DFE" w:rsidRDefault="00BF0DFE" w:rsidP="00A862EB">
      <w:pPr>
        <w:widowControl w:val="0"/>
        <w:spacing w:after="0" w:line="480" w:lineRule="auto"/>
        <w:rPr>
          <w:rFonts w:ascii="Times New Roman" w:hAnsi="Times New Roman"/>
          <w:sz w:val="24"/>
        </w:rPr>
      </w:pPr>
      <w:r>
        <w:rPr>
          <w:rFonts w:ascii="Times New Roman" w:hAnsi="Times New Roman"/>
          <w:b/>
          <w:sz w:val="24"/>
        </w:rPr>
        <w:t xml:space="preserve">Corresponding </w:t>
      </w:r>
      <w:r w:rsidR="00296922">
        <w:rPr>
          <w:rFonts w:ascii="Times New Roman" w:hAnsi="Times New Roman"/>
          <w:b/>
          <w:sz w:val="24"/>
        </w:rPr>
        <w:t>a</w:t>
      </w:r>
      <w:r>
        <w:rPr>
          <w:rFonts w:ascii="Times New Roman" w:hAnsi="Times New Roman"/>
          <w:b/>
          <w:sz w:val="24"/>
        </w:rPr>
        <w:t>uthor</w:t>
      </w:r>
      <w:r w:rsidRPr="00826679">
        <w:rPr>
          <w:rFonts w:ascii="Times New Roman" w:hAnsi="Times New Roman"/>
          <w:b/>
          <w:sz w:val="24"/>
        </w:rPr>
        <w:t>:</w:t>
      </w:r>
      <w:r w:rsidR="00A63379">
        <w:rPr>
          <w:rFonts w:ascii="Times New Roman" w:hAnsi="Times New Roman"/>
          <w:sz w:val="24"/>
        </w:rPr>
        <w:t xml:space="preserve"> </w:t>
      </w:r>
      <w:r w:rsidR="00E83B1A">
        <w:rPr>
          <w:rFonts w:ascii="Times New Roman" w:hAnsi="Times New Roman"/>
          <w:sz w:val="24"/>
        </w:rPr>
        <w:t xml:space="preserve">Professor </w:t>
      </w:r>
      <w:r>
        <w:rPr>
          <w:rFonts w:ascii="Times New Roman" w:hAnsi="Times New Roman"/>
          <w:sz w:val="24"/>
        </w:rPr>
        <w:t xml:space="preserve">Mark Conner, </w:t>
      </w:r>
      <w:r w:rsidRPr="009875EE">
        <w:rPr>
          <w:rFonts w:ascii="Times New Roman" w:hAnsi="Times New Roman"/>
          <w:sz w:val="24"/>
        </w:rPr>
        <w:t xml:space="preserve">School of Psychology, University of Leeds, Leeds LS2 9JT, UK (email: </w:t>
      </w:r>
      <w:hyperlink r:id="rId11" w:history="1">
        <w:r w:rsidR="004D731E" w:rsidRPr="003068F5">
          <w:rPr>
            <w:rStyle w:val="Hyperlink"/>
            <w:rFonts w:ascii="Times New Roman" w:hAnsi="Times New Roman"/>
            <w:sz w:val="24"/>
          </w:rPr>
          <w:t>m.t.conner@leeds.ac.uk</w:t>
        </w:r>
      </w:hyperlink>
      <w:r w:rsidR="004D731E">
        <w:rPr>
          <w:rFonts w:ascii="Times New Roman" w:hAnsi="Times New Roman"/>
          <w:sz w:val="24"/>
        </w:rPr>
        <w:t>; telephone: +44 1133435720</w:t>
      </w:r>
      <w:r w:rsidRPr="009875EE">
        <w:rPr>
          <w:rFonts w:ascii="Times New Roman" w:hAnsi="Times New Roman"/>
          <w:sz w:val="24"/>
        </w:rPr>
        <w:t>)</w:t>
      </w:r>
      <w:r w:rsidR="00A15A58">
        <w:rPr>
          <w:rFonts w:ascii="Times New Roman" w:hAnsi="Times New Roman"/>
          <w:sz w:val="24"/>
        </w:rPr>
        <w:t>.</w:t>
      </w:r>
    </w:p>
    <w:p w:rsidR="00E83B1A" w:rsidRDefault="00E83B1A">
      <w:pPr>
        <w:spacing w:after="0"/>
        <w:rPr>
          <w:rFonts w:ascii="Times New Roman" w:hAnsi="Times New Roman"/>
          <w:b/>
          <w:sz w:val="24"/>
        </w:rPr>
      </w:pPr>
    </w:p>
    <w:p w:rsidR="00A63379" w:rsidRPr="00E83B1A" w:rsidRDefault="00377B8D">
      <w:pPr>
        <w:spacing w:after="0"/>
        <w:rPr>
          <w:rFonts w:ascii="Times New Roman" w:hAnsi="Times New Roman"/>
          <w:sz w:val="24"/>
        </w:rPr>
      </w:pPr>
      <w:r>
        <w:rPr>
          <w:rFonts w:ascii="Times New Roman" w:hAnsi="Times New Roman"/>
          <w:b/>
          <w:sz w:val="24"/>
        </w:rPr>
        <w:t xml:space="preserve">Word count: </w:t>
      </w:r>
      <w:r w:rsidR="00546A11">
        <w:rPr>
          <w:rFonts w:ascii="Times New Roman" w:hAnsi="Times New Roman"/>
          <w:sz w:val="24"/>
        </w:rPr>
        <w:t xml:space="preserve"> </w:t>
      </w:r>
      <w:r w:rsidR="00CE1A1D">
        <w:rPr>
          <w:rFonts w:ascii="Times New Roman" w:hAnsi="Times New Roman"/>
          <w:sz w:val="24"/>
        </w:rPr>
        <w:t>Abstract</w:t>
      </w:r>
      <w:r w:rsidR="00037E28">
        <w:rPr>
          <w:rFonts w:ascii="Times New Roman" w:hAnsi="Times New Roman"/>
          <w:sz w:val="24"/>
        </w:rPr>
        <w:tab/>
      </w:r>
      <w:r w:rsidR="00B35932">
        <w:rPr>
          <w:rFonts w:ascii="Times New Roman" w:hAnsi="Times New Roman"/>
          <w:sz w:val="24"/>
        </w:rPr>
        <w:t xml:space="preserve">  </w:t>
      </w:r>
      <w:r w:rsidR="00422571">
        <w:rPr>
          <w:rFonts w:ascii="Times New Roman" w:hAnsi="Times New Roman"/>
          <w:sz w:val="24"/>
        </w:rPr>
        <w:t>298</w:t>
      </w:r>
      <w:r w:rsidR="00422571" w:rsidRPr="00E83B1A">
        <w:rPr>
          <w:rFonts w:ascii="Times New Roman" w:hAnsi="Times New Roman"/>
          <w:sz w:val="24"/>
        </w:rPr>
        <w:t xml:space="preserve"> </w:t>
      </w:r>
      <w:r w:rsidR="00A63379" w:rsidRPr="00E83B1A">
        <w:rPr>
          <w:rFonts w:ascii="Times New Roman" w:hAnsi="Times New Roman"/>
          <w:sz w:val="24"/>
        </w:rPr>
        <w:t>words</w:t>
      </w:r>
    </w:p>
    <w:p w:rsidR="00A63379" w:rsidRPr="00E83B1A" w:rsidRDefault="004659BE">
      <w:pPr>
        <w:spacing w:after="0"/>
        <w:rPr>
          <w:rFonts w:ascii="Times New Roman" w:hAnsi="Times New Roman"/>
          <w:sz w:val="24"/>
        </w:rPr>
      </w:pPr>
      <w:r>
        <w:rPr>
          <w:rFonts w:ascii="Times New Roman" w:hAnsi="Times New Roman"/>
          <w:sz w:val="24"/>
        </w:rPr>
        <w:tab/>
      </w:r>
      <w:r>
        <w:rPr>
          <w:rFonts w:ascii="Times New Roman" w:hAnsi="Times New Roman"/>
          <w:sz w:val="24"/>
        </w:rPr>
        <w:tab/>
        <w:t>Text</w:t>
      </w:r>
      <w:r>
        <w:rPr>
          <w:rFonts w:ascii="Times New Roman" w:hAnsi="Times New Roman"/>
          <w:sz w:val="24"/>
        </w:rPr>
        <w:tab/>
      </w:r>
      <w:r>
        <w:rPr>
          <w:rFonts w:ascii="Times New Roman" w:hAnsi="Times New Roman"/>
          <w:sz w:val="24"/>
        </w:rPr>
        <w:tab/>
      </w:r>
      <w:r w:rsidR="00367212">
        <w:rPr>
          <w:rFonts w:ascii="Times New Roman" w:hAnsi="Times New Roman"/>
          <w:sz w:val="24"/>
        </w:rPr>
        <w:t>3</w:t>
      </w:r>
      <w:r w:rsidR="00424167">
        <w:rPr>
          <w:rFonts w:ascii="Times New Roman" w:hAnsi="Times New Roman"/>
          <w:sz w:val="24"/>
        </w:rPr>
        <w:t>51</w:t>
      </w:r>
      <w:r w:rsidR="007515D1">
        <w:rPr>
          <w:rFonts w:ascii="Times New Roman" w:hAnsi="Times New Roman"/>
          <w:sz w:val="24"/>
        </w:rPr>
        <w:t>4</w:t>
      </w:r>
      <w:r w:rsidR="00367212" w:rsidRPr="00E83B1A">
        <w:rPr>
          <w:rFonts w:ascii="Times New Roman" w:hAnsi="Times New Roman"/>
          <w:sz w:val="24"/>
        </w:rPr>
        <w:t xml:space="preserve"> </w:t>
      </w:r>
      <w:r w:rsidR="00A63379" w:rsidRPr="00E83B1A">
        <w:rPr>
          <w:rFonts w:ascii="Times New Roman" w:hAnsi="Times New Roman"/>
          <w:sz w:val="24"/>
        </w:rPr>
        <w:t>words</w:t>
      </w:r>
    </w:p>
    <w:p w:rsidR="00A63379" w:rsidRPr="00E83B1A" w:rsidRDefault="00B35932">
      <w:pPr>
        <w:spacing w:after="0"/>
        <w:rPr>
          <w:rFonts w:ascii="Times New Roman" w:hAnsi="Times New Roman"/>
          <w:sz w:val="24"/>
        </w:rPr>
      </w:pPr>
      <w:r>
        <w:rPr>
          <w:rFonts w:ascii="Times New Roman" w:hAnsi="Times New Roman"/>
          <w:sz w:val="24"/>
        </w:rPr>
        <w:tab/>
      </w:r>
      <w:r>
        <w:rPr>
          <w:rFonts w:ascii="Times New Roman" w:hAnsi="Times New Roman"/>
          <w:sz w:val="24"/>
        </w:rPr>
        <w:tab/>
        <w:t>Tables</w:t>
      </w:r>
      <w:r>
        <w:rPr>
          <w:rFonts w:ascii="Times New Roman" w:hAnsi="Times New Roman"/>
          <w:sz w:val="24"/>
        </w:rPr>
        <w:tab/>
      </w:r>
      <w:r>
        <w:rPr>
          <w:rFonts w:ascii="Times New Roman" w:hAnsi="Times New Roman"/>
          <w:sz w:val="24"/>
        </w:rPr>
        <w:tab/>
      </w:r>
      <w:r w:rsidR="00C74102">
        <w:rPr>
          <w:rFonts w:ascii="Times New Roman" w:hAnsi="Times New Roman"/>
          <w:sz w:val="24"/>
        </w:rPr>
        <w:t xml:space="preserve">      </w:t>
      </w:r>
      <w:r>
        <w:rPr>
          <w:rFonts w:ascii="Times New Roman" w:hAnsi="Times New Roman"/>
          <w:sz w:val="24"/>
        </w:rPr>
        <w:t>2</w:t>
      </w:r>
    </w:p>
    <w:p w:rsidR="00A63379" w:rsidRPr="00E83B1A" w:rsidRDefault="00A63379">
      <w:pPr>
        <w:spacing w:after="0"/>
        <w:rPr>
          <w:rFonts w:ascii="Times New Roman" w:hAnsi="Times New Roman"/>
          <w:sz w:val="24"/>
        </w:rPr>
      </w:pPr>
      <w:r w:rsidRPr="00E83B1A">
        <w:rPr>
          <w:rFonts w:ascii="Times New Roman" w:hAnsi="Times New Roman"/>
          <w:sz w:val="24"/>
        </w:rPr>
        <w:tab/>
      </w:r>
      <w:r w:rsidRPr="00E83B1A">
        <w:rPr>
          <w:rFonts w:ascii="Times New Roman" w:hAnsi="Times New Roman"/>
          <w:sz w:val="24"/>
        </w:rPr>
        <w:tab/>
        <w:t>Figures</w:t>
      </w:r>
      <w:r w:rsidRPr="00E83B1A">
        <w:rPr>
          <w:rFonts w:ascii="Times New Roman" w:hAnsi="Times New Roman"/>
          <w:sz w:val="24"/>
        </w:rPr>
        <w:tab/>
      </w:r>
      <w:r w:rsidR="00C74102">
        <w:rPr>
          <w:rFonts w:ascii="Times New Roman" w:hAnsi="Times New Roman"/>
          <w:sz w:val="24"/>
        </w:rPr>
        <w:t xml:space="preserve">      </w:t>
      </w:r>
      <w:r w:rsidRPr="00E83B1A">
        <w:rPr>
          <w:rFonts w:ascii="Times New Roman" w:hAnsi="Times New Roman"/>
          <w:sz w:val="24"/>
        </w:rPr>
        <w:t>0</w:t>
      </w:r>
    </w:p>
    <w:p w:rsidR="00A63379" w:rsidRDefault="00A63379">
      <w:pPr>
        <w:spacing w:after="0"/>
        <w:rPr>
          <w:rFonts w:ascii="Times New Roman" w:hAnsi="Times New Roman"/>
          <w:b/>
          <w:sz w:val="24"/>
        </w:rPr>
      </w:pPr>
    </w:p>
    <w:p w:rsidR="00E83B1A" w:rsidRDefault="00E83B1A">
      <w:pPr>
        <w:spacing w:after="0"/>
        <w:rPr>
          <w:rFonts w:ascii="Times New Roman" w:hAnsi="Times New Roman"/>
          <w:b/>
          <w:sz w:val="24"/>
        </w:rPr>
      </w:pPr>
    </w:p>
    <w:p w:rsidR="00A63379" w:rsidRDefault="00A63379">
      <w:pPr>
        <w:spacing w:after="0"/>
        <w:rPr>
          <w:rFonts w:ascii="Times New Roman" w:hAnsi="Times New Roman"/>
          <w:b/>
          <w:sz w:val="24"/>
        </w:rPr>
      </w:pPr>
      <w:r>
        <w:rPr>
          <w:rFonts w:ascii="Times New Roman" w:hAnsi="Times New Roman"/>
          <w:b/>
          <w:sz w:val="24"/>
        </w:rPr>
        <w:t>Co</w:t>
      </w:r>
      <w:r w:rsidR="006A31E1">
        <w:rPr>
          <w:rFonts w:ascii="Times New Roman" w:hAnsi="Times New Roman"/>
          <w:b/>
          <w:sz w:val="24"/>
        </w:rPr>
        <w:t xml:space="preserve">nflict of </w:t>
      </w:r>
      <w:r>
        <w:rPr>
          <w:rFonts w:ascii="Times New Roman" w:hAnsi="Times New Roman"/>
          <w:b/>
          <w:sz w:val="24"/>
        </w:rPr>
        <w:t xml:space="preserve">interests: </w:t>
      </w:r>
      <w:r w:rsidRPr="00E83B1A">
        <w:rPr>
          <w:rFonts w:ascii="Times New Roman" w:hAnsi="Times New Roman"/>
          <w:sz w:val="24"/>
        </w:rPr>
        <w:t>None</w:t>
      </w:r>
    </w:p>
    <w:p w:rsidR="008A5FDB" w:rsidRDefault="008A5FDB">
      <w:pPr>
        <w:spacing w:after="0"/>
        <w:rPr>
          <w:rFonts w:ascii="Times New Roman" w:hAnsi="Times New Roman"/>
          <w:b/>
          <w:caps/>
          <w:sz w:val="24"/>
        </w:rPr>
      </w:pPr>
      <w:r>
        <w:rPr>
          <w:rFonts w:ascii="Times New Roman" w:hAnsi="Times New Roman"/>
          <w:b/>
          <w:caps/>
          <w:sz w:val="24"/>
        </w:rPr>
        <w:br w:type="page"/>
      </w:r>
    </w:p>
    <w:p w:rsidR="00C36D9A" w:rsidRPr="00A63379" w:rsidRDefault="0020636E" w:rsidP="00A862EB">
      <w:pPr>
        <w:widowControl w:val="0"/>
        <w:spacing w:after="0" w:line="480" w:lineRule="auto"/>
        <w:jc w:val="center"/>
        <w:rPr>
          <w:rFonts w:ascii="Times New Roman" w:hAnsi="Times New Roman"/>
          <w:b/>
          <w:caps/>
          <w:sz w:val="24"/>
        </w:rPr>
      </w:pPr>
      <w:r>
        <w:rPr>
          <w:rFonts w:ascii="Times New Roman" w:hAnsi="Times New Roman"/>
          <w:b/>
          <w:caps/>
          <w:sz w:val="24"/>
        </w:rPr>
        <w:lastRenderedPageBreak/>
        <w:t>ABSTRACT</w:t>
      </w:r>
    </w:p>
    <w:p w:rsidR="00422571" w:rsidRPr="00C84C95" w:rsidRDefault="00422571" w:rsidP="00422571">
      <w:pPr>
        <w:widowControl w:val="0"/>
        <w:spacing w:after="0" w:line="480" w:lineRule="auto"/>
        <w:rPr>
          <w:rFonts w:ascii="Times New Roman" w:hAnsi="Times New Roman"/>
          <w:sz w:val="24"/>
        </w:rPr>
      </w:pPr>
      <w:r w:rsidRPr="00C84C95">
        <w:rPr>
          <w:rFonts w:ascii="Times New Roman" w:hAnsi="Times New Roman"/>
          <w:b/>
          <w:sz w:val="24"/>
        </w:rPr>
        <w:t>Background and Aims</w:t>
      </w:r>
      <w:r w:rsidRPr="00C84C95">
        <w:rPr>
          <w:rFonts w:ascii="Times New Roman" w:hAnsi="Times New Roman"/>
          <w:sz w:val="24"/>
        </w:rPr>
        <w:t xml:space="preserve">: To assess prevalence and predictors of e-cigarettes/cigarettes patterns of use in adolescents in England.  </w:t>
      </w:r>
    </w:p>
    <w:p w:rsidR="00422571" w:rsidRPr="00C84C95" w:rsidRDefault="00422571" w:rsidP="00422571">
      <w:pPr>
        <w:widowControl w:val="0"/>
        <w:spacing w:after="0" w:line="480" w:lineRule="auto"/>
        <w:rPr>
          <w:rFonts w:ascii="Times New Roman" w:hAnsi="Times New Roman"/>
          <w:bCs/>
          <w:sz w:val="24"/>
        </w:rPr>
      </w:pPr>
      <w:r w:rsidRPr="00C84C95">
        <w:rPr>
          <w:rFonts w:ascii="Times New Roman" w:hAnsi="Times New Roman"/>
          <w:b/>
          <w:bCs/>
          <w:sz w:val="24"/>
        </w:rPr>
        <w:t>Design</w:t>
      </w:r>
      <w:r w:rsidRPr="00C84C95">
        <w:rPr>
          <w:rFonts w:ascii="Times New Roman" w:hAnsi="Times New Roman"/>
          <w:bCs/>
          <w:sz w:val="24"/>
        </w:rPr>
        <w:t>: Prospective study with 24-month follow-up of e-cigarette/cigarette ever/regular use with data from an intervention evaluation.</w:t>
      </w:r>
    </w:p>
    <w:p w:rsidR="00422571" w:rsidRPr="00C84C95" w:rsidRDefault="00422571" w:rsidP="00422571">
      <w:pPr>
        <w:widowControl w:val="0"/>
        <w:spacing w:after="0" w:line="480" w:lineRule="auto"/>
        <w:rPr>
          <w:rFonts w:ascii="Times New Roman" w:hAnsi="Times New Roman"/>
          <w:bCs/>
          <w:sz w:val="24"/>
        </w:rPr>
      </w:pPr>
      <w:r w:rsidRPr="00C84C95">
        <w:rPr>
          <w:rFonts w:ascii="Times New Roman" w:hAnsi="Times New Roman"/>
          <w:b/>
          <w:bCs/>
          <w:sz w:val="24"/>
        </w:rPr>
        <w:t>Setting</w:t>
      </w:r>
      <w:r w:rsidRPr="00C84C95">
        <w:rPr>
          <w:rFonts w:ascii="Times New Roman" w:hAnsi="Times New Roman"/>
          <w:bCs/>
          <w:sz w:val="24"/>
        </w:rPr>
        <w:t>: Forty-five schools in England (Staffordshire and Yorkshire).</w:t>
      </w:r>
    </w:p>
    <w:p w:rsidR="00422571" w:rsidRPr="00C84C95" w:rsidRDefault="00422571" w:rsidP="00422571">
      <w:pPr>
        <w:widowControl w:val="0"/>
        <w:spacing w:after="0" w:line="480" w:lineRule="auto"/>
        <w:rPr>
          <w:rFonts w:ascii="Times New Roman" w:hAnsi="Times New Roman"/>
          <w:bCs/>
          <w:sz w:val="24"/>
        </w:rPr>
      </w:pPr>
      <w:r w:rsidRPr="00C84C95">
        <w:rPr>
          <w:rFonts w:ascii="Times New Roman" w:hAnsi="Times New Roman"/>
          <w:b/>
          <w:bCs/>
          <w:sz w:val="24"/>
        </w:rPr>
        <w:t>Participants</w:t>
      </w:r>
      <w:r w:rsidRPr="00C84C95">
        <w:rPr>
          <w:rFonts w:ascii="Times New Roman" w:hAnsi="Times New Roman"/>
          <w:bCs/>
          <w:sz w:val="24"/>
        </w:rPr>
        <w:t xml:space="preserve">: 3,210 adolescents who, at baseline, were aged 13-14 years </w:t>
      </w:r>
      <w:r w:rsidRPr="00C84C95">
        <w:rPr>
          <w:rFonts w:ascii="Times New Roman" w:hAnsi="Times New Roman"/>
          <w:sz w:val="24"/>
        </w:rPr>
        <w:t>and had never used e-cigarettes/cigarettes.</w:t>
      </w:r>
    </w:p>
    <w:p w:rsidR="00422571" w:rsidRPr="00C84C95" w:rsidRDefault="00422571" w:rsidP="00422571">
      <w:pPr>
        <w:widowControl w:val="0"/>
        <w:spacing w:after="0" w:line="480" w:lineRule="auto"/>
        <w:rPr>
          <w:rFonts w:ascii="Times New Roman" w:hAnsi="Times New Roman"/>
          <w:sz w:val="24"/>
        </w:rPr>
      </w:pPr>
      <w:r w:rsidRPr="00C84C95">
        <w:rPr>
          <w:rFonts w:ascii="Times New Roman" w:hAnsi="Times New Roman"/>
          <w:b/>
          <w:bCs/>
          <w:sz w:val="24"/>
        </w:rPr>
        <w:t>Measurements:</w:t>
      </w:r>
      <w:r w:rsidRPr="00C84C95">
        <w:rPr>
          <w:rFonts w:ascii="Times New Roman" w:hAnsi="Times New Roman"/>
          <w:sz w:val="24"/>
        </w:rPr>
        <w:t xml:space="preserve"> Based on e-cigarette/cigarette ever use at follow-up, six groups were created: (a) never user, (b) e-cigarette only, (c) cigarette only, (d) dual use – order of use unclear, (e) dual use – e-cigarettes used first, (f) dual use – cigarettes used first. Baseline measures were: gender, ethnicity, socioeconomic status, impulsivity, family plus friend smoking, and smoking-related beliefs (attitude and perceived behavioural control). </w:t>
      </w:r>
    </w:p>
    <w:p w:rsidR="00422571" w:rsidRPr="00C84C95" w:rsidRDefault="00422571" w:rsidP="00422571">
      <w:pPr>
        <w:widowControl w:val="0"/>
        <w:spacing w:after="0" w:line="480" w:lineRule="auto"/>
        <w:rPr>
          <w:rFonts w:ascii="Times New Roman" w:hAnsi="Times New Roman"/>
          <w:sz w:val="24"/>
        </w:rPr>
      </w:pPr>
      <w:r w:rsidRPr="00C84C95">
        <w:rPr>
          <w:rFonts w:ascii="Times New Roman" w:hAnsi="Times New Roman"/>
          <w:b/>
          <w:sz w:val="24"/>
        </w:rPr>
        <w:t>Findings</w:t>
      </w:r>
      <w:r w:rsidRPr="00C84C95">
        <w:rPr>
          <w:rFonts w:ascii="Times New Roman" w:hAnsi="Times New Roman"/>
          <w:sz w:val="24"/>
        </w:rPr>
        <w:t>: In groups (a) through (f), there were 71·5%, 13·3%, 3·3%, 5·7%, 2·9%, and 3·4% adolescents, respectively.  Among groups using cigarettes, regular smoking was more prevalent in group (f</w:t>
      </w:r>
      <w:r>
        <w:rPr>
          <w:rFonts w:ascii="Times New Roman" w:hAnsi="Times New Roman"/>
          <w:sz w:val="24"/>
        </w:rPr>
        <w:t>) (</w:t>
      </w:r>
      <w:r w:rsidRPr="00C84C95">
        <w:rPr>
          <w:rFonts w:ascii="Times New Roman" w:hAnsi="Times New Roman"/>
          <w:sz w:val="24"/>
        </w:rPr>
        <w:t xml:space="preserve">dual use – cigarettes used first) (17·6%, 95%CI 10·4, 24·8) than in groups (c), (d) and (e) combined (7·3%, 95%CI 4·7, 9·9).  Among groups using e-cigarettes, regular use was </w:t>
      </w:r>
      <w:r>
        <w:rPr>
          <w:rFonts w:ascii="Times New Roman" w:hAnsi="Times New Roman"/>
          <w:sz w:val="24"/>
        </w:rPr>
        <w:t>less</w:t>
      </w:r>
      <w:r w:rsidRPr="00C84C95">
        <w:rPr>
          <w:rFonts w:ascii="Times New Roman" w:hAnsi="Times New Roman"/>
          <w:sz w:val="24"/>
        </w:rPr>
        <w:t xml:space="preserve"> prevalent in group (b) </w:t>
      </w:r>
      <w:r>
        <w:rPr>
          <w:rFonts w:ascii="Times New Roman" w:hAnsi="Times New Roman"/>
          <w:sz w:val="24"/>
        </w:rPr>
        <w:t>(</w:t>
      </w:r>
      <w:r w:rsidRPr="00C84C95">
        <w:rPr>
          <w:rFonts w:ascii="Times New Roman" w:hAnsi="Times New Roman"/>
          <w:sz w:val="24"/>
        </w:rPr>
        <w:t>e-cigarette only</w:t>
      </w:r>
      <w:r>
        <w:rPr>
          <w:rFonts w:ascii="Times New Roman" w:hAnsi="Times New Roman"/>
          <w:sz w:val="24"/>
        </w:rPr>
        <w:t xml:space="preserve">) </w:t>
      </w:r>
      <w:r w:rsidRPr="00C84C95">
        <w:rPr>
          <w:rFonts w:ascii="Times New Roman" w:hAnsi="Times New Roman"/>
          <w:sz w:val="24"/>
        </w:rPr>
        <w:t>(1·9%, 95%CI 0·6, 3·2) than in groups (d), (e) and (f) combined (12·2%, 95%CI 8·9, 15·5).  Higher impulsivity plus friends and family smoking were predictive of being in groups (b)</w:t>
      </w:r>
      <w:r>
        <w:rPr>
          <w:rFonts w:ascii="Times New Roman" w:hAnsi="Times New Roman"/>
          <w:sz w:val="24"/>
        </w:rPr>
        <w:t xml:space="preserve"> to </w:t>
      </w:r>
      <w:r w:rsidRPr="00C84C95">
        <w:rPr>
          <w:rFonts w:ascii="Times New Roman" w:hAnsi="Times New Roman"/>
          <w:sz w:val="24"/>
        </w:rPr>
        <w:t>(f) compared with group (a)</w:t>
      </w:r>
      <w:r>
        <w:rPr>
          <w:rFonts w:ascii="Times New Roman" w:hAnsi="Times New Roman"/>
          <w:sz w:val="24"/>
        </w:rPr>
        <w:t xml:space="preserve"> (never users)</w:t>
      </w:r>
      <w:r w:rsidRPr="00C84C95">
        <w:rPr>
          <w:rFonts w:ascii="Times New Roman" w:hAnsi="Times New Roman"/>
          <w:sz w:val="24"/>
        </w:rPr>
        <w:t>. Males were more likely to be in group (b) compared to group (a); females were more likely to be in groups (c)</w:t>
      </w:r>
      <w:r>
        <w:rPr>
          <w:rFonts w:ascii="Times New Roman" w:hAnsi="Times New Roman"/>
          <w:sz w:val="24"/>
        </w:rPr>
        <w:t xml:space="preserve"> to </w:t>
      </w:r>
      <w:r w:rsidRPr="00C84C95">
        <w:rPr>
          <w:rFonts w:ascii="Times New Roman" w:hAnsi="Times New Roman"/>
          <w:sz w:val="24"/>
        </w:rPr>
        <w:t>(f) compared to group (a).</w:t>
      </w:r>
    </w:p>
    <w:p w:rsidR="00422571" w:rsidRPr="00C84C95" w:rsidRDefault="00422571" w:rsidP="00422571">
      <w:pPr>
        <w:spacing w:after="0" w:line="480" w:lineRule="auto"/>
        <w:rPr>
          <w:rFonts w:ascii="Times New Roman" w:hAnsi="Times New Roman"/>
          <w:sz w:val="24"/>
        </w:rPr>
      </w:pPr>
      <w:r w:rsidRPr="00C84C95">
        <w:rPr>
          <w:rFonts w:ascii="Times New Roman" w:hAnsi="Times New Roman"/>
          <w:b/>
          <w:sz w:val="24"/>
        </w:rPr>
        <w:t>Conclusions</w:t>
      </w:r>
      <w:r w:rsidRPr="00C84C95">
        <w:rPr>
          <w:rFonts w:ascii="Times New Roman" w:hAnsi="Times New Roman"/>
          <w:sz w:val="24"/>
        </w:rPr>
        <w:t>: Regular use of e-cigarettes/cigarettes varies across groups defined by ever use of e-cigarettes/cigarettes.  Interventions targeted at tackling impulsivity or adolescents whose friends and family members smoke may represent fruitful avenues for future research.</w:t>
      </w:r>
    </w:p>
    <w:p w:rsidR="005C1522" w:rsidRDefault="00771856" w:rsidP="00422571">
      <w:pPr>
        <w:spacing w:after="0" w:line="480" w:lineRule="auto"/>
        <w:rPr>
          <w:rFonts w:ascii="Times New Roman" w:hAnsi="Times New Roman"/>
          <w:b/>
          <w:caps/>
          <w:sz w:val="24"/>
        </w:rPr>
      </w:pPr>
      <w:r w:rsidRPr="00771856">
        <w:rPr>
          <w:rFonts w:ascii="Times New Roman" w:hAnsi="Times New Roman"/>
          <w:b/>
          <w:sz w:val="24"/>
        </w:rPr>
        <w:t>Key words</w:t>
      </w:r>
      <w:r>
        <w:rPr>
          <w:rFonts w:ascii="Times New Roman" w:hAnsi="Times New Roman"/>
          <w:sz w:val="24"/>
        </w:rPr>
        <w:t xml:space="preserve">: </w:t>
      </w:r>
      <w:r w:rsidRPr="009875EE">
        <w:rPr>
          <w:rFonts w:ascii="Times New Roman" w:hAnsi="Times New Roman"/>
          <w:sz w:val="24"/>
        </w:rPr>
        <w:t xml:space="preserve">electronic </w:t>
      </w:r>
      <w:r w:rsidR="0071790D">
        <w:rPr>
          <w:rFonts w:ascii="Times New Roman" w:hAnsi="Times New Roman"/>
          <w:sz w:val="24"/>
        </w:rPr>
        <w:t xml:space="preserve">cigarettes; </w:t>
      </w:r>
      <w:r w:rsidR="00620E60">
        <w:rPr>
          <w:rFonts w:ascii="Times New Roman" w:hAnsi="Times New Roman"/>
          <w:sz w:val="24"/>
        </w:rPr>
        <w:t xml:space="preserve">cigarette; dual </w:t>
      </w:r>
      <w:r w:rsidR="006B6C12">
        <w:rPr>
          <w:rFonts w:ascii="Times New Roman" w:hAnsi="Times New Roman"/>
          <w:sz w:val="24"/>
        </w:rPr>
        <w:t xml:space="preserve">smoking; </w:t>
      </w:r>
      <w:r w:rsidR="00620E60">
        <w:rPr>
          <w:rFonts w:ascii="Times New Roman" w:hAnsi="Times New Roman"/>
          <w:sz w:val="24"/>
        </w:rPr>
        <w:t>adolescents</w:t>
      </w:r>
      <w:r>
        <w:rPr>
          <w:rFonts w:ascii="Times New Roman" w:hAnsi="Times New Roman"/>
          <w:sz w:val="24"/>
        </w:rPr>
        <w:t>.</w:t>
      </w:r>
      <w:r w:rsidR="005C1522">
        <w:rPr>
          <w:rFonts w:ascii="Times New Roman" w:hAnsi="Times New Roman"/>
          <w:b/>
          <w:caps/>
          <w:sz w:val="24"/>
        </w:rPr>
        <w:br w:type="page"/>
      </w:r>
    </w:p>
    <w:p w:rsidR="00605679" w:rsidRPr="00A63379" w:rsidRDefault="00605679" w:rsidP="005D02FB">
      <w:pPr>
        <w:spacing w:after="0" w:line="480" w:lineRule="auto"/>
        <w:jc w:val="center"/>
        <w:rPr>
          <w:rFonts w:ascii="Times New Roman" w:hAnsi="Times New Roman"/>
          <w:b/>
          <w:caps/>
          <w:sz w:val="24"/>
        </w:rPr>
      </w:pPr>
      <w:r w:rsidRPr="00A63379">
        <w:rPr>
          <w:rFonts w:ascii="Times New Roman" w:hAnsi="Times New Roman"/>
          <w:b/>
          <w:caps/>
          <w:sz w:val="24"/>
        </w:rPr>
        <w:lastRenderedPageBreak/>
        <w:t>Introduction</w:t>
      </w:r>
    </w:p>
    <w:p w:rsidR="00F96E84" w:rsidRPr="00C74102" w:rsidRDefault="0082571F" w:rsidP="00EA62E7">
      <w:pPr>
        <w:widowControl w:val="0"/>
        <w:spacing w:after="0" w:line="480" w:lineRule="auto"/>
        <w:ind w:firstLine="720"/>
        <w:rPr>
          <w:rFonts w:ascii="Times New Roman" w:hAnsi="Times New Roman"/>
          <w:sz w:val="24"/>
        </w:rPr>
      </w:pPr>
      <w:r w:rsidRPr="56A34023">
        <w:rPr>
          <w:rFonts w:ascii="Times New Roman" w:hAnsi="Times New Roman"/>
          <w:sz w:val="24"/>
        </w:rPr>
        <w:t xml:space="preserve">Electronic cigarettes (e-cigarettes) </w:t>
      </w:r>
      <w:r w:rsidR="00F17B5C" w:rsidRPr="56A34023">
        <w:rPr>
          <w:rFonts w:ascii="Times New Roman" w:hAnsi="Times New Roman"/>
          <w:sz w:val="24"/>
        </w:rPr>
        <w:t xml:space="preserve">represent a means to </w:t>
      </w:r>
      <w:r w:rsidRPr="56A34023">
        <w:rPr>
          <w:rFonts w:ascii="Times New Roman" w:hAnsi="Times New Roman"/>
          <w:sz w:val="24"/>
        </w:rPr>
        <w:t xml:space="preserve">deliver inhaled aerosol </w:t>
      </w:r>
      <w:r w:rsidR="00F17B5C" w:rsidRPr="56A34023">
        <w:rPr>
          <w:rFonts w:ascii="Times New Roman" w:hAnsi="Times New Roman"/>
          <w:sz w:val="24"/>
        </w:rPr>
        <w:t>(</w:t>
      </w:r>
      <w:r w:rsidRPr="56A34023">
        <w:rPr>
          <w:rFonts w:ascii="Times New Roman" w:hAnsi="Times New Roman"/>
          <w:sz w:val="24"/>
        </w:rPr>
        <w:t>usually contain</w:t>
      </w:r>
      <w:r w:rsidR="006324E4" w:rsidRPr="56A34023">
        <w:rPr>
          <w:rFonts w:ascii="Times New Roman" w:hAnsi="Times New Roman"/>
          <w:sz w:val="24"/>
        </w:rPr>
        <w:t>ing</w:t>
      </w:r>
      <w:r w:rsidRPr="56A34023">
        <w:rPr>
          <w:rFonts w:ascii="Times New Roman" w:hAnsi="Times New Roman"/>
          <w:sz w:val="24"/>
        </w:rPr>
        <w:t xml:space="preserve"> nicotine</w:t>
      </w:r>
      <w:r w:rsidR="00F17B5C" w:rsidRPr="56A34023">
        <w:rPr>
          <w:rFonts w:ascii="Times New Roman" w:hAnsi="Times New Roman"/>
          <w:sz w:val="24"/>
        </w:rPr>
        <w:t>) to the lungs</w:t>
      </w:r>
      <w:r w:rsidRPr="56A34023">
        <w:rPr>
          <w:rFonts w:ascii="Times New Roman" w:hAnsi="Times New Roman"/>
          <w:sz w:val="24"/>
        </w:rPr>
        <w:t xml:space="preserve">. </w:t>
      </w:r>
      <w:r w:rsidR="00F17B5C" w:rsidRPr="56A34023">
        <w:rPr>
          <w:rFonts w:ascii="Times New Roman" w:hAnsi="Times New Roman"/>
          <w:sz w:val="24"/>
        </w:rPr>
        <w:t xml:space="preserve"> </w:t>
      </w:r>
      <w:r w:rsidR="00B1728B">
        <w:rPr>
          <w:rFonts w:ascii="Times New Roman" w:hAnsi="Times New Roman"/>
          <w:sz w:val="24"/>
        </w:rPr>
        <w:t>E</w:t>
      </w:r>
      <w:r w:rsidR="00B1728B" w:rsidRPr="56A34023">
        <w:rPr>
          <w:rFonts w:ascii="Times New Roman" w:hAnsi="Times New Roman"/>
          <w:sz w:val="24"/>
        </w:rPr>
        <w:t>-cigarettes have been recognised as a means to reduce harm in adult smokers</w:t>
      </w:r>
      <w:r w:rsidR="00B1728B">
        <w:rPr>
          <w:rFonts w:ascii="Times New Roman" w:hAnsi="Times New Roman"/>
          <w:sz w:val="24"/>
        </w:rPr>
        <w:t>.</w:t>
      </w:r>
      <w:r w:rsidR="00B1728B" w:rsidRPr="56A34023">
        <w:rPr>
          <w:rFonts w:ascii="Times New Roman" w:hAnsi="Times New Roman"/>
          <w:sz w:val="24"/>
          <w:vertAlign w:val="superscript"/>
        </w:rPr>
        <w:t>1-4</w:t>
      </w:r>
      <w:r w:rsidR="00B1728B">
        <w:rPr>
          <w:rFonts w:ascii="Times New Roman" w:hAnsi="Times New Roman"/>
          <w:sz w:val="24"/>
        </w:rPr>
        <w:t xml:space="preserve">  In adolescent groups</w:t>
      </w:r>
      <w:r w:rsidR="00EA62E7">
        <w:rPr>
          <w:rFonts w:ascii="Times New Roman" w:hAnsi="Times New Roman"/>
          <w:sz w:val="24"/>
        </w:rPr>
        <w:t xml:space="preserve"> from western countries</w:t>
      </w:r>
      <w:r w:rsidR="00413B29">
        <w:rPr>
          <w:rFonts w:ascii="Times New Roman" w:hAnsi="Times New Roman"/>
          <w:sz w:val="24"/>
        </w:rPr>
        <w:t xml:space="preserve">, </w:t>
      </w:r>
      <w:r w:rsidR="00EA62E7">
        <w:rPr>
          <w:rFonts w:ascii="Times New Roman" w:hAnsi="Times New Roman"/>
          <w:sz w:val="24"/>
        </w:rPr>
        <w:t>the last few years have witnessed increase</w:t>
      </w:r>
      <w:r w:rsidR="00A544E2">
        <w:rPr>
          <w:rFonts w:ascii="Times New Roman" w:hAnsi="Times New Roman"/>
          <w:sz w:val="24"/>
        </w:rPr>
        <w:t>d</w:t>
      </w:r>
      <w:r w:rsidR="00EA62E7">
        <w:rPr>
          <w:rFonts w:ascii="Times New Roman" w:hAnsi="Times New Roman"/>
          <w:sz w:val="24"/>
        </w:rPr>
        <w:t xml:space="preserve"> </w:t>
      </w:r>
      <w:r w:rsidR="00B1728B">
        <w:rPr>
          <w:rFonts w:ascii="Times New Roman" w:hAnsi="Times New Roman"/>
          <w:sz w:val="24"/>
        </w:rPr>
        <w:t xml:space="preserve">rates of e-cigarette use </w:t>
      </w:r>
      <w:r w:rsidR="00EA62E7">
        <w:rPr>
          <w:rFonts w:ascii="Times New Roman" w:hAnsi="Times New Roman"/>
          <w:sz w:val="24"/>
        </w:rPr>
        <w:t xml:space="preserve">at the same time as </w:t>
      </w:r>
      <w:r w:rsidR="00413B29">
        <w:rPr>
          <w:rFonts w:ascii="Times New Roman" w:hAnsi="Times New Roman"/>
          <w:sz w:val="24"/>
        </w:rPr>
        <w:t xml:space="preserve">rates of cigarette smoking </w:t>
      </w:r>
      <w:r w:rsidR="00EA62E7">
        <w:rPr>
          <w:rFonts w:ascii="Times New Roman" w:hAnsi="Times New Roman"/>
          <w:sz w:val="24"/>
        </w:rPr>
        <w:t>have</w:t>
      </w:r>
      <w:r w:rsidR="00413B29">
        <w:rPr>
          <w:rFonts w:ascii="Times New Roman" w:hAnsi="Times New Roman"/>
          <w:sz w:val="24"/>
        </w:rPr>
        <w:t xml:space="preserve"> fallen</w:t>
      </w:r>
      <w:r w:rsidR="004B7289" w:rsidRPr="004B7289">
        <w:rPr>
          <w:rFonts w:ascii="Times New Roman" w:hAnsi="Times New Roman"/>
          <w:sz w:val="24"/>
          <w:vertAlign w:val="superscript"/>
        </w:rPr>
        <w:t>5</w:t>
      </w:r>
      <w:r w:rsidR="00413B29">
        <w:rPr>
          <w:rFonts w:ascii="Times New Roman" w:hAnsi="Times New Roman"/>
          <w:sz w:val="24"/>
        </w:rPr>
        <w:t xml:space="preserve">.  </w:t>
      </w:r>
      <w:r w:rsidR="00EA62E7">
        <w:rPr>
          <w:rFonts w:ascii="Times New Roman" w:hAnsi="Times New Roman"/>
          <w:sz w:val="24"/>
        </w:rPr>
        <w:t xml:space="preserve">This is particularly true in </w:t>
      </w:r>
      <w:r w:rsidR="00EA62E7" w:rsidRPr="56A34023">
        <w:rPr>
          <w:rFonts w:ascii="Times New Roman" w:hAnsi="Times New Roman"/>
          <w:sz w:val="24"/>
        </w:rPr>
        <w:t>the United States (US)</w:t>
      </w:r>
      <w:r w:rsidR="004B7289">
        <w:rPr>
          <w:rFonts w:ascii="Times New Roman" w:hAnsi="Times New Roman"/>
          <w:sz w:val="24"/>
          <w:vertAlign w:val="superscript"/>
        </w:rPr>
        <w:t>6</w:t>
      </w:r>
      <w:r w:rsidR="00EA62E7" w:rsidRPr="56A34023">
        <w:rPr>
          <w:rFonts w:ascii="Times New Roman" w:hAnsi="Times New Roman"/>
          <w:sz w:val="24"/>
        </w:rPr>
        <w:t xml:space="preserve"> and United Kingdom (UK)</w:t>
      </w:r>
      <w:r w:rsidR="00EA62E7" w:rsidRPr="56A34023">
        <w:rPr>
          <w:rFonts w:ascii="Times New Roman" w:hAnsi="Times New Roman"/>
          <w:sz w:val="24"/>
          <w:vertAlign w:val="superscript"/>
        </w:rPr>
        <w:t>2,</w:t>
      </w:r>
      <w:r w:rsidR="004B7289">
        <w:rPr>
          <w:rFonts w:ascii="Times New Roman" w:hAnsi="Times New Roman"/>
          <w:sz w:val="24"/>
          <w:vertAlign w:val="superscript"/>
        </w:rPr>
        <w:t>7</w:t>
      </w:r>
      <w:r w:rsidR="00EA62E7" w:rsidRPr="56A34023">
        <w:rPr>
          <w:rFonts w:ascii="Times New Roman" w:hAnsi="Times New Roman"/>
          <w:sz w:val="24"/>
        </w:rPr>
        <w:t xml:space="preserve"> </w:t>
      </w:r>
      <w:r w:rsidR="00EA62E7">
        <w:rPr>
          <w:rFonts w:ascii="Times New Roman" w:hAnsi="Times New Roman"/>
          <w:sz w:val="24"/>
        </w:rPr>
        <w:t>where r</w:t>
      </w:r>
      <w:r w:rsidR="00E42FFF" w:rsidRPr="56A34023">
        <w:rPr>
          <w:rFonts w:ascii="Times New Roman" w:hAnsi="Times New Roman"/>
          <w:sz w:val="24"/>
        </w:rPr>
        <w:t>ates of e-cigarette</w:t>
      </w:r>
      <w:r w:rsidR="00584963" w:rsidRPr="56A34023">
        <w:rPr>
          <w:rFonts w:ascii="Times New Roman" w:hAnsi="Times New Roman"/>
          <w:sz w:val="24"/>
        </w:rPr>
        <w:t xml:space="preserve"> use in adolescents</w:t>
      </w:r>
      <w:r w:rsidR="00E42FFF" w:rsidRPr="56A34023">
        <w:rPr>
          <w:rFonts w:ascii="Times New Roman" w:hAnsi="Times New Roman"/>
          <w:sz w:val="24"/>
        </w:rPr>
        <w:t xml:space="preserve"> are </w:t>
      </w:r>
      <w:r w:rsidR="00095510" w:rsidRPr="56A34023">
        <w:rPr>
          <w:rFonts w:ascii="Times New Roman" w:hAnsi="Times New Roman"/>
          <w:sz w:val="24"/>
        </w:rPr>
        <w:t xml:space="preserve">now </w:t>
      </w:r>
      <w:r w:rsidR="00E42FFF" w:rsidRPr="56A34023">
        <w:rPr>
          <w:rFonts w:ascii="Times New Roman" w:hAnsi="Times New Roman"/>
          <w:sz w:val="24"/>
        </w:rPr>
        <w:t>substantial (13-22%)</w:t>
      </w:r>
      <w:r w:rsidR="00EA62E7">
        <w:rPr>
          <w:rFonts w:ascii="Times New Roman" w:hAnsi="Times New Roman"/>
          <w:sz w:val="24"/>
        </w:rPr>
        <w:t xml:space="preserve">.  </w:t>
      </w:r>
      <w:r w:rsidR="00F02A6B">
        <w:rPr>
          <w:rFonts w:ascii="Times New Roman" w:hAnsi="Times New Roman"/>
          <w:sz w:val="24"/>
        </w:rPr>
        <w:t xml:space="preserve">Nevertheless, the </w:t>
      </w:r>
      <w:r w:rsidR="000E2F7B">
        <w:rPr>
          <w:rFonts w:ascii="Times New Roman" w:hAnsi="Times New Roman"/>
          <w:sz w:val="24"/>
        </w:rPr>
        <w:t xml:space="preserve">use </w:t>
      </w:r>
      <w:r w:rsidR="00EA62E7">
        <w:rPr>
          <w:rFonts w:ascii="Times New Roman" w:hAnsi="Times New Roman"/>
          <w:sz w:val="24"/>
        </w:rPr>
        <w:t xml:space="preserve">of </w:t>
      </w:r>
      <w:r w:rsidR="00F17B5C" w:rsidRPr="56A34023">
        <w:rPr>
          <w:rFonts w:ascii="Times New Roman" w:hAnsi="Times New Roman"/>
          <w:sz w:val="24"/>
        </w:rPr>
        <w:t>e</w:t>
      </w:r>
      <w:r w:rsidR="00CA4424" w:rsidRPr="56A34023">
        <w:rPr>
          <w:rFonts w:ascii="Times New Roman" w:hAnsi="Times New Roman"/>
          <w:sz w:val="24"/>
        </w:rPr>
        <w:t>-cigarette</w:t>
      </w:r>
      <w:r w:rsidR="000E2F7B">
        <w:rPr>
          <w:rFonts w:ascii="Times New Roman" w:hAnsi="Times New Roman"/>
          <w:sz w:val="24"/>
        </w:rPr>
        <w:t>s</w:t>
      </w:r>
      <w:r w:rsidR="00EA62E7">
        <w:rPr>
          <w:rFonts w:ascii="Times New Roman" w:hAnsi="Times New Roman"/>
          <w:sz w:val="24"/>
        </w:rPr>
        <w:t xml:space="preserve"> </w:t>
      </w:r>
      <w:r w:rsidR="00F17B5C" w:rsidRPr="56A34023">
        <w:rPr>
          <w:rFonts w:ascii="Times New Roman" w:hAnsi="Times New Roman"/>
          <w:sz w:val="24"/>
        </w:rPr>
        <w:t xml:space="preserve">in adolescent non-smokers </w:t>
      </w:r>
      <w:r w:rsidR="00EA62E7">
        <w:rPr>
          <w:rFonts w:ascii="Times New Roman" w:hAnsi="Times New Roman"/>
          <w:sz w:val="24"/>
        </w:rPr>
        <w:t xml:space="preserve">has </w:t>
      </w:r>
      <w:r w:rsidR="00BF4993" w:rsidRPr="56A34023">
        <w:rPr>
          <w:rFonts w:ascii="Times New Roman" w:hAnsi="Times New Roman"/>
          <w:sz w:val="24"/>
        </w:rPr>
        <w:t>raise</w:t>
      </w:r>
      <w:r w:rsidR="00EA62E7">
        <w:rPr>
          <w:rFonts w:ascii="Times New Roman" w:hAnsi="Times New Roman"/>
          <w:sz w:val="24"/>
        </w:rPr>
        <w:t>d</w:t>
      </w:r>
      <w:r w:rsidR="00BF4993" w:rsidRPr="56A34023">
        <w:rPr>
          <w:rFonts w:ascii="Times New Roman" w:hAnsi="Times New Roman"/>
          <w:sz w:val="24"/>
        </w:rPr>
        <w:t xml:space="preserve"> concerns</w:t>
      </w:r>
      <w:r w:rsidR="00E42FFF" w:rsidRPr="56A34023">
        <w:rPr>
          <w:rFonts w:ascii="Times New Roman" w:hAnsi="Times New Roman"/>
          <w:sz w:val="24"/>
        </w:rPr>
        <w:t xml:space="preserve"> </w:t>
      </w:r>
      <w:r w:rsidR="00EA62E7">
        <w:rPr>
          <w:rFonts w:ascii="Times New Roman" w:hAnsi="Times New Roman"/>
          <w:sz w:val="24"/>
        </w:rPr>
        <w:t>about the impact on progression to starting smoking cigarettes and more regular smoking</w:t>
      </w:r>
      <w:r w:rsidR="000E2F7B">
        <w:rPr>
          <w:rFonts w:ascii="Times New Roman" w:hAnsi="Times New Roman"/>
          <w:sz w:val="24"/>
        </w:rPr>
        <w:t>.</w:t>
      </w:r>
      <w:r w:rsidR="004B7289">
        <w:rPr>
          <w:rFonts w:ascii="Times New Roman" w:hAnsi="Times New Roman"/>
          <w:sz w:val="24"/>
          <w:vertAlign w:val="superscript"/>
        </w:rPr>
        <w:t>8</w:t>
      </w:r>
      <w:r w:rsidR="00E42FFF" w:rsidRPr="56A34023">
        <w:rPr>
          <w:rFonts w:ascii="Times New Roman" w:hAnsi="Times New Roman"/>
          <w:sz w:val="24"/>
          <w:vertAlign w:val="superscript"/>
        </w:rPr>
        <w:t>–1</w:t>
      </w:r>
      <w:r w:rsidR="004B7289">
        <w:rPr>
          <w:rFonts w:ascii="Times New Roman" w:hAnsi="Times New Roman"/>
          <w:sz w:val="24"/>
          <w:vertAlign w:val="superscript"/>
        </w:rPr>
        <w:t>1</w:t>
      </w:r>
      <w:r w:rsidR="000E2F7B">
        <w:rPr>
          <w:rFonts w:ascii="Times New Roman" w:hAnsi="Times New Roman"/>
          <w:sz w:val="24"/>
        </w:rPr>
        <w:t xml:space="preserve"> </w:t>
      </w:r>
      <w:r w:rsidR="00E42FFF" w:rsidRPr="56A34023">
        <w:rPr>
          <w:rFonts w:ascii="Times New Roman" w:hAnsi="Times New Roman"/>
          <w:sz w:val="24"/>
        </w:rPr>
        <w:t xml:space="preserve"> </w:t>
      </w:r>
      <w:r w:rsidR="000E2F7B">
        <w:rPr>
          <w:rFonts w:ascii="Times New Roman" w:hAnsi="Times New Roman"/>
          <w:sz w:val="24"/>
        </w:rPr>
        <w:t xml:space="preserve">A limited </w:t>
      </w:r>
      <w:r w:rsidR="00F17B5C" w:rsidRPr="56A34023">
        <w:rPr>
          <w:rFonts w:ascii="Times New Roman" w:hAnsi="Times New Roman"/>
          <w:sz w:val="24"/>
        </w:rPr>
        <w:t xml:space="preserve">number of </w:t>
      </w:r>
      <w:r w:rsidR="002F4EAF">
        <w:rPr>
          <w:rFonts w:ascii="Times New Roman" w:hAnsi="Times New Roman"/>
          <w:sz w:val="24"/>
        </w:rPr>
        <w:t xml:space="preserve">longitudinal </w:t>
      </w:r>
      <w:r w:rsidR="00F17B5C" w:rsidRPr="56A34023">
        <w:rPr>
          <w:rFonts w:ascii="Times New Roman" w:hAnsi="Times New Roman"/>
          <w:sz w:val="24"/>
        </w:rPr>
        <w:t xml:space="preserve">studies have examined the predictors of using </w:t>
      </w:r>
      <w:r w:rsidR="00734587" w:rsidRPr="56A34023">
        <w:rPr>
          <w:rFonts w:ascii="Times New Roman" w:hAnsi="Times New Roman"/>
          <w:sz w:val="24"/>
        </w:rPr>
        <w:t>cigarettes</w:t>
      </w:r>
      <w:r w:rsidR="00BF4993" w:rsidRPr="56A34023">
        <w:rPr>
          <w:rFonts w:ascii="Times New Roman" w:hAnsi="Times New Roman"/>
          <w:sz w:val="24"/>
        </w:rPr>
        <w:t>,</w:t>
      </w:r>
      <w:r w:rsidR="00734587" w:rsidRPr="56A34023">
        <w:rPr>
          <w:rFonts w:ascii="Times New Roman" w:hAnsi="Times New Roman"/>
          <w:sz w:val="24"/>
        </w:rPr>
        <w:t xml:space="preserve"> </w:t>
      </w:r>
      <w:r w:rsidR="00F17B5C" w:rsidRPr="56A34023">
        <w:rPr>
          <w:rFonts w:ascii="Times New Roman" w:hAnsi="Times New Roman"/>
          <w:sz w:val="24"/>
        </w:rPr>
        <w:t xml:space="preserve">e-cigarettes </w:t>
      </w:r>
      <w:r w:rsidR="00BF4993" w:rsidRPr="56A34023">
        <w:rPr>
          <w:rFonts w:ascii="Times New Roman" w:hAnsi="Times New Roman"/>
          <w:sz w:val="24"/>
        </w:rPr>
        <w:t xml:space="preserve">and </w:t>
      </w:r>
      <w:r w:rsidR="00F17B5C" w:rsidRPr="56A34023">
        <w:rPr>
          <w:rFonts w:ascii="Times New Roman" w:hAnsi="Times New Roman"/>
          <w:sz w:val="24"/>
        </w:rPr>
        <w:t xml:space="preserve">dual use (both cigarettes and e-cigarettes) </w:t>
      </w:r>
      <w:r w:rsidR="00FC5E04" w:rsidRPr="56A34023">
        <w:rPr>
          <w:rFonts w:ascii="Times New Roman" w:hAnsi="Times New Roman"/>
          <w:sz w:val="24"/>
        </w:rPr>
        <w:t xml:space="preserve">in samples of </w:t>
      </w:r>
      <w:r w:rsidR="00F17B5C" w:rsidRPr="56A34023">
        <w:rPr>
          <w:rFonts w:ascii="Times New Roman" w:hAnsi="Times New Roman"/>
          <w:sz w:val="24"/>
        </w:rPr>
        <w:t xml:space="preserve">adolescents </w:t>
      </w:r>
      <w:r w:rsidR="00FC5E04" w:rsidRPr="56A34023">
        <w:rPr>
          <w:rFonts w:ascii="Times New Roman" w:hAnsi="Times New Roman"/>
          <w:sz w:val="24"/>
        </w:rPr>
        <w:t>who were initially all non-users</w:t>
      </w:r>
      <w:r w:rsidR="00F17B5C" w:rsidRPr="56A34023">
        <w:rPr>
          <w:rFonts w:ascii="Times New Roman" w:hAnsi="Times New Roman"/>
          <w:sz w:val="24"/>
        </w:rPr>
        <w:t>.</w:t>
      </w:r>
      <w:r w:rsidR="00692BEF" w:rsidRPr="56A34023">
        <w:rPr>
          <w:rFonts w:ascii="Times New Roman" w:hAnsi="Times New Roman"/>
          <w:sz w:val="24"/>
          <w:vertAlign w:val="superscript"/>
        </w:rPr>
        <w:t>1</w:t>
      </w:r>
      <w:r w:rsidR="004B7289">
        <w:rPr>
          <w:rFonts w:ascii="Times New Roman" w:hAnsi="Times New Roman"/>
          <w:sz w:val="24"/>
          <w:vertAlign w:val="superscript"/>
        </w:rPr>
        <w:t>2</w:t>
      </w:r>
      <w:r w:rsidR="00692BEF" w:rsidRPr="56A34023">
        <w:rPr>
          <w:rFonts w:ascii="Times New Roman" w:hAnsi="Times New Roman"/>
          <w:sz w:val="24"/>
          <w:vertAlign w:val="superscript"/>
        </w:rPr>
        <w:t>–</w:t>
      </w:r>
      <w:r w:rsidR="00C25353" w:rsidRPr="56A34023">
        <w:rPr>
          <w:rFonts w:ascii="Times New Roman" w:hAnsi="Times New Roman"/>
          <w:sz w:val="24"/>
          <w:vertAlign w:val="superscript"/>
        </w:rPr>
        <w:t>1</w:t>
      </w:r>
      <w:r w:rsidR="004B7289">
        <w:rPr>
          <w:rFonts w:ascii="Times New Roman" w:hAnsi="Times New Roman"/>
          <w:sz w:val="24"/>
          <w:vertAlign w:val="superscript"/>
        </w:rPr>
        <w:t>6</w:t>
      </w:r>
      <w:r w:rsidR="00734587" w:rsidRPr="56A34023">
        <w:rPr>
          <w:rFonts w:ascii="Times New Roman" w:hAnsi="Times New Roman"/>
          <w:sz w:val="24"/>
        </w:rPr>
        <w:t xml:space="preserve"> </w:t>
      </w:r>
      <w:r w:rsidR="00A10DD4">
        <w:rPr>
          <w:rFonts w:ascii="Times New Roman" w:hAnsi="Times New Roman"/>
          <w:sz w:val="24"/>
        </w:rPr>
        <w:t>These studies</w:t>
      </w:r>
      <w:r w:rsidR="00A10DD4" w:rsidRPr="00ED28E5">
        <w:rPr>
          <w:rFonts w:ascii="Times New Roman" w:hAnsi="Times New Roman"/>
          <w:sz w:val="24"/>
          <w:vertAlign w:val="superscript"/>
        </w:rPr>
        <w:t>12,14</w:t>
      </w:r>
      <w:r w:rsidR="00A10DD4">
        <w:rPr>
          <w:rFonts w:ascii="Times New Roman" w:hAnsi="Times New Roman"/>
          <w:sz w:val="24"/>
        </w:rPr>
        <w:t xml:space="preserve"> identify attitudes and descriptive norms as consistent predictors.  </w:t>
      </w:r>
      <w:r w:rsidR="000E2F7B">
        <w:rPr>
          <w:rFonts w:ascii="Times New Roman" w:hAnsi="Times New Roman"/>
          <w:sz w:val="24"/>
        </w:rPr>
        <w:t xml:space="preserve">However, </w:t>
      </w:r>
      <w:r w:rsidR="00734587" w:rsidRPr="56A34023">
        <w:rPr>
          <w:rFonts w:ascii="Times New Roman" w:hAnsi="Times New Roman"/>
          <w:sz w:val="24"/>
        </w:rPr>
        <w:t xml:space="preserve">no study has examined </w:t>
      </w:r>
      <w:r w:rsidR="000E2F7B">
        <w:rPr>
          <w:rFonts w:ascii="Times New Roman" w:hAnsi="Times New Roman"/>
          <w:sz w:val="24"/>
        </w:rPr>
        <w:t xml:space="preserve">differences </w:t>
      </w:r>
      <w:r w:rsidR="008A5FDB" w:rsidRPr="56A34023">
        <w:rPr>
          <w:rFonts w:ascii="Times New Roman" w:hAnsi="Times New Roman"/>
          <w:sz w:val="24"/>
        </w:rPr>
        <w:t xml:space="preserve">between </w:t>
      </w:r>
      <w:r w:rsidR="00FC5E04" w:rsidRPr="56A34023">
        <w:rPr>
          <w:rFonts w:ascii="Times New Roman" w:hAnsi="Times New Roman"/>
          <w:sz w:val="24"/>
        </w:rPr>
        <w:t xml:space="preserve">dual users </w:t>
      </w:r>
      <w:r w:rsidR="00734587" w:rsidRPr="56A34023">
        <w:rPr>
          <w:rFonts w:ascii="Times New Roman" w:hAnsi="Times New Roman"/>
          <w:sz w:val="24"/>
        </w:rPr>
        <w:t xml:space="preserve">who start with e-cigarettes versus </w:t>
      </w:r>
      <w:r w:rsidR="00562836" w:rsidRPr="56A34023">
        <w:rPr>
          <w:rFonts w:ascii="Times New Roman" w:hAnsi="Times New Roman"/>
          <w:sz w:val="24"/>
        </w:rPr>
        <w:t xml:space="preserve">dual users </w:t>
      </w:r>
      <w:r w:rsidR="00734587" w:rsidRPr="56A34023">
        <w:rPr>
          <w:rFonts w:ascii="Times New Roman" w:hAnsi="Times New Roman"/>
          <w:sz w:val="24"/>
        </w:rPr>
        <w:t>who start with cigarettes</w:t>
      </w:r>
      <w:r w:rsidR="00562836" w:rsidRPr="56A34023">
        <w:rPr>
          <w:rFonts w:ascii="Times New Roman" w:hAnsi="Times New Roman"/>
          <w:sz w:val="24"/>
        </w:rPr>
        <w:t>.</w:t>
      </w:r>
      <w:r w:rsidR="00562836" w:rsidRPr="56A34023" w:rsidDel="00562836">
        <w:rPr>
          <w:rFonts w:ascii="Times New Roman" w:hAnsi="Times New Roman"/>
          <w:sz w:val="24"/>
        </w:rPr>
        <w:t xml:space="preserve"> </w:t>
      </w:r>
      <w:r w:rsidR="0089474E">
        <w:rPr>
          <w:rFonts w:ascii="Times New Roman" w:hAnsi="Times New Roman"/>
          <w:sz w:val="24"/>
        </w:rPr>
        <w:t xml:space="preserve"> Such information</w:t>
      </w:r>
      <w:r w:rsidR="00B23BC8">
        <w:rPr>
          <w:rFonts w:ascii="Times New Roman" w:hAnsi="Times New Roman"/>
          <w:sz w:val="24"/>
        </w:rPr>
        <w:t xml:space="preserve"> could</w:t>
      </w:r>
      <w:r w:rsidR="0089474E">
        <w:rPr>
          <w:rFonts w:ascii="Times New Roman" w:hAnsi="Times New Roman"/>
          <w:sz w:val="24"/>
        </w:rPr>
        <w:t xml:space="preserve"> add to </w:t>
      </w:r>
      <w:r w:rsidR="00D63572">
        <w:rPr>
          <w:rFonts w:ascii="Times New Roman" w:hAnsi="Times New Roman"/>
          <w:sz w:val="24"/>
        </w:rPr>
        <w:t xml:space="preserve">our </w:t>
      </w:r>
      <w:r w:rsidR="0089474E">
        <w:rPr>
          <w:rFonts w:ascii="Times New Roman" w:hAnsi="Times New Roman"/>
          <w:sz w:val="24"/>
        </w:rPr>
        <w:t>understanding of different patterns of smoking</w:t>
      </w:r>
      <w:r w:rsidR="00A10DD4">
        <w:rPr>
          <w:rFonts w:ascii="Times New Roman" w:hAnsi="Times New Roman"/>
          <w:sz w:val="24"/>
        </w:rPr>
        <w:t>/vaping</w:t>
      </w:r>
      <w:r w:rsidR="0089474E">
        <w:rPr>
          <w:rFonts w:ascii="Times New Roman" w:hAnsi="Times New Roman"/>
          <w:sz w:val="24"/>
        </w:rPr>
        <w:t xml:space="preserve"> initiation in terms of determinants and consequences</w:t>
      </w:r>
      <w:r w:rsidR="008F0E04">
        <w:rPr>
          <w:rFonts w:ascii="Times New Roman" w:hAnsi="Times New Roman"/>
          <w:sz w:val="24"/>
        </w:rPr>
        <w:t xml:space="preserve"> and inform interventions</w:t>
      </w:r>
      <w:r w:rsidR="0089474E">
        <w:rPr>
          <w:rFonts w:ascii="Times New Roman" w:hAnsi="Times New Roman"/>
          <w:sz w:val="24"/>
        </w:rPr>
        <w:t>.</w:t>
      </w:r>
    </w:p>
    <w:p w:rsidR="005D03F9" w:rsidRDefault="00734587" w:rsidP="005D03F9">
      <w:pPr>
        <w:widowControl w:val="0"/>
        <w:spacing w:after="0" w:line="480" w:lineRule="auto"/>
        <w:ind w:firstLine="720"/>
        <w:rPr>
          <w:rFonts w:ascii="Times New Roman" w:hAnsi="Times New Roman"/>
          <w:sz w:val="24"/>
        </w:rPr>
      </w:pPr>
      <w:r w:rsidRPr="56A34023">
        <w:rPr>
          <w:rFonts w:ascii="Times New Roman" w:hAnsi="Times New Roman"/>
          <w:sz w:val="24"/>
        </w:rPr>
        <w:t>The present research is novel in examining</w:t>
      </w:r>
      <w:r w:rsidR="000E2F7B">
        <w:rPr>
          <w:rFonts w:ascii="Times New Roman" w:hAnsi="Times New Roman"/>
          <w:sz w:val="24"/>
        </w:rPr>
        <w:t xml:space="preserve"> differences between </w:t>
      </w:r>
      <w:r w:rsidR="00045217">
        <w:rPr>
          <w:rFonts w:ascii="Times New Roman" w:hAnsi="Times New Roman"/>
          <w:sz w:val="24"/>
        </w:rPr>
        <w:t>s</w:t>
      </w:r>
      <w:r w:rsidR="00144D4B">
        <w:rPr>
          <w:rFonts w:ascii="Times New Roman" w:hAnsi="Times New Roman"/>
          <w:sz w:val="24"/>
        </w:rPr>
        <w:t>ix</w:t>
      </w:r>
      <w:r w:rsidR="00045217">
        <w:rPr>
          <w:rFonts w:ascii="Times New Roman" w:hAnsi="Times New Roman"/>
          <w:sz w:val="24"/>
        </w:rPr>
        <w:t xml:space="preserve"> groups of </w:t>
      </w:r>
      <w:r w:rsidR="00D64C3D">
        <w:rPr>
          <w:rFonts w:ascii="Times New Roman" w:hAnsi="Times New Roman"/>
          <w:sz w:val="24"/>
        </w:rPr>
        <w:t xml:space="preserve">15-16 year old </w:t>
      </w:r>
      <w:r w:rsidR="000E2F7B">
        <w:rPr>
          <w:rFonts w:ascii="Times New Roman" w:hAnsi="Times New Roman"/>
          <w:sz w:val="24"/>
        </w:rPr>
        <w:t>adolescents</w:t>
      </w:r>
      <w:r w:rsidR="00D64C3D">
        <w:rPr>
          <w:rFonts w:ascii="Times New Roman" w:hAnsi="Times New Roman"/>
          <w:sz w:val="24"/>
        </w:rPr>
        <w:t xml:space="preserve"> (all of whom n</w:t>
      </w:r>
      <w:r w:rsidR="000E2F7B" w:rsidRPr="56A34023">
        <w:rPr>
          <w:rFonts w:ascii="Times New Roman" w:hAnsi="Times New Roman"/>
          <w:sz w:val="24"/>
        </w:rPr>
        <w:t xml:space="preserve">either </w:t>
      </w:r>
      <w:r w:rsidR="00D64C3D">
        <w:rPr>
          <w:rFonts w:ascii="Times New Roman" w:hAnsi="Times New Roman"/>
          <w:sz w:val="24"/>
        </w:rPr>
        <w:t xml:space="preserve">used </w:t>
      </w:r>
      <w:r w:rsidR="000E2F7B" w:rsidRPr="56A34023">
        <w:rPr>
          <w:rFonts w:ascii="Times New Roman" w:hAnsi="Times New Roman"/>
          <w:sz w:val="24"/>
        </w:rPr>
        <w:t xml:space="preserve">cigarettes </w:t>
      </w:r>
      <w:r w:rsidR="00D64C3D">
        <w:rPr>
          <w:rFonts w:ascii="Times New Roman" w:hAnsi="Times New Roman"/>
          <w:sz w:val="24"/>
        </w:rPr>
        <w:t>n</w:t>
      </w:r>
      <w:r w:rsidR="000E2F7B" w:rsidRPr="56A34023">
        <w:rPr>
          <w:rFonts w:ascii="Times New Roman" w:hAnsi="Times New Roman"/>
          <w:sz w:val="24"/>
        </w:rPr>
        <w:t>or e-cigarettes</w:t>
      </w:r>
      <w:r w:rsidR="000E2F7B">
        <w:rPr>
          <w:rFonts w:ascii="Times New Roman" w:hAnsi="Times New Roman"/>
          <w:sz w:val="24"/>
        </w:rPr>
        <w:t xml:space="preserve"> at </w:t>
      </w:r>
      <w:r w:rsidR="000E2F7B" w:rsidRPr="56A34023">
        <w:rPr>
          <w:rFonts w:ascii="Times New Roman" w:hAnsi="Times New Roman"/>
          <w:sz w:val="24"/>
        </w:rPr>
        <w:t>13-14</w:t>
      </w:r>
      <w:r w:rsidRPr="56A34023">
        <w:rPr>
          <w:rFonts w:ascii="Times New Roman" w:hAnsi="Times New Roman"/>
          <w:sz w:val="24"/>
        </w:rPr>
        <w:t xml:space="preserve"> years</w:t>
      </w:r>
      <w:r w:rsidR="00D64C3D">
        <w:rPr>
          <w:rFonts w:ascii="Times New Roman" w:hAnsi="Times New Roman"/>
          <w:sz w:val="24"/>
        </w:rPr>
        <w:t>): never users of cigarettes or e-cigarettes; e-cigarette only users; cigarette only users; dual users – order of first use unclear; dual users – e-cigarettes used first; dual users – cigarettes used first.</w:t>
      </w:r>
      <w:r w:rsidR="001854D3" w:rsidRPr="56A34023">
        <w:rPr>
          <w:rFonts w:ascii="Times New Roman" w:hAnsi="Times New Roman"/>
          <w:sz w:val="24"/>
        </w:rPr>
        <w:t xml:space="preserve"> </w:t>
      </w:r>
      <w:r w:rsidR="00D64C3D">
        <w:rPr>
          <w:rFonts w:ascii="Times New Roman" w:hAnsi="Times New Roman"/>
          <w:sz w:val="24"/>
        </w:rPr>
        <w:t xml:space="preserve"> </w:t>
      </w:r>
      <w:r w:rsidR="001854D3" w:rsidRPr="56A34023">
        <w:rPr>
          <w:rFonts w:ascii="Times New Roman" w:hAnsi="Times New Roman"/>
          <w:sz w:val="24"/>
        </w:rPr>
        <w:t xml:space="preserve">Previous reports of </w:t>
      </w:r>
      <w:r w:rsidR="00AC3C09" w:rsidRPr="56A34023">
        <w:rPr>
          <w:rFonts w:ascii="Times New Roman" w:hAnsi="Times New Roman"/>
          <w:sz w:val="24"/>
        </w:rPr>
        <w:t>the</w:t>
      </w:r>
      <w:r w:rsidR="002F4EAF">
        <w:rPr>
          <w:rFonts w:ascii="Times New Roman" w:hAnsi="Times New Roman"/>
          <w:sz w:val="24"/>
        </w:rPr>
        <w:t xml:space="preserve"> current</w:t>
      </w:r>
      <w:r w:rsidR="00AC3C09" w:rsidRPr="56A34023">
        <w:rPr>
          <w:rFonts w:ascii="Times New Roman" w:hAnsi="Times New Roman"/>
          <w:sz w:val="24"/>
        </w:rPr>
        <w:t xml:space="preserve"> </w:t>
      </w:r>
      <w:r w:rsidR="001854D3" w:rsidRPr="56A34023">
        <w:rPr>
          <w:rFonts w:ascii="Times New Roman" w:hAnsi="Times New Roman"/>
          <w:sz w:val="24"/>
        </w:rPr>
        <w:t>data focused on examining how e-cigarette use as a 13-14 year old predicted progression to cigarette smoking at 14-15</w:t>
      </w:r>
      <w:r w:rsidR="00D64C3D">
        <w:rPr>
          <w:rFonts w:ascii="Times New Roman" w:hAnsi="Times New Roman"/>
          <w:sz w:val="24"/>
        </w:rPr>
        <w:t xml:space="preserve"> years</w:t>
      </w:r>
      <w:r w:rsidR="004B7289">
        <w:rPr>
          <w:rFonts w:ascii="Times New Roman" w:hAnsi="Times New Roman"/>
          <w:sz w:val="24"/>
          <w:vertAlign w:val="superscript"/>
        </w:rPr>
        <w:t>10</w:t>
      </w:r>
      <w:r w:rsidR="001854D3" w:rsidRPr="56A34023">
        <w:rPr>
          <w:rFonts w:ascii="Times New Roman" w:hAnsi="Times New Roman"/>
          <w:sz w:val="24"/>
        </w:rPr>
        <w:t xml:space="preserve"> or 15-16 years of age.</w:t>
      </w:r>
      <w:r w:rsidR="00C25353" w:rsidRPr="56A34023">
        <w:rPr>
          <w:rFonts w:ascii="Times New Roman" w:hAnsi="Times New Roman"/>
          <w:sz w:val="24"/>
          <w:vertAlign w:val="superscript"/>
        </w:rPr>
        <w:t>1</w:t>
      </w:r>
      <w:r w:rsidR="004B7289">
        <w:rPr>
          <w:rFonts w:ascii="Times New Roman" w:hAnsi="Times New Roman"/>
          <w:sz w:val="24"/>
          <w:vertAlign w:val="superscript"/>
        </w:rPr>
        <w:t>7</w:t>
      </w:r>
      <w:r w:rsidR="001854D3" w:rsidRPr="56A34023">
        <w:rPr>
          <w:rFonts w:ascii="Times New Roman" w:hAnsi="Times New Roman"/>
          <w:sz w:val="24"/>
        </w:rPr>
        <w:t xml:space="preserve"> </w:t>
      </w:r>
      <w:r w:rsidR="00D64C3D">
        <w:rPr>
          <w:rFonts w:ascii="Times New Roman" w:hAnsi="Times New Roman"/>
          <w:sz w:val="24"/>
        </w:rPr>
        <w:t xml:space="preserve"> T</w:t>
      </w:r>
      <w:r w:rsidR="00B45140">
        <w:rPr>
          <w:rFonts w:ascii="Times New Roman" w:hAnsi="Times New Roman"/>
          <w:sz w:val="24"/>
        </w:rPr>
        <w:t xml:space="preserve">he present research tested differences among these six groups. </w:t>
      </w:r>
      <w:r w:rsidR="00793F7B">
        <w:rPr>
          <w:rFonts w:ascii="Times New Roman" w:hAnsi="Times New Roman"/>
          <w:sz w:val="24"/>
        </w:rPr>
        <w:t xml:space="preserve"> </w:t>
      </w:r>
      <w:r w:rsidR="003351E8">
        <w:rPr>
          <w:rFonts w:ascii="Times New Roman" w:hAnsi="Times New Roman"/>
          <w:sz w:val="24"/>
        </w:rPr>
        <w:t xml:space="preserve">Our aims were to: (1) estimate the numbers in each of the six groups; (2) test differences in the rates of regular cigarette smoking among the four smoking groups (i.e., cigarette only users; dual users – order of </w:t>
      </w:r>
      <w:r w:rsidR="00D64C3D">
        <w:rPr>
          <w:rFonts w:ascii="Times New Roman" w:hAnsi="Times New Roman"/>
          <w:sz w:val="24"/>
        </w:rPr>
        <w:t xml:space="preserve">first </w:t>
      </w:r>
      <w:r w:rsidR="003351E8">
        <w:rPr>
          <w:rFonts w:ascii="Times New Roman" w:hAnsi="Times New Roman"/>
          <w:sz w:val="24"/>
        </w:rPr>
        <w:t xml:space="preserve">use unclear; dual users – e-cigarettes used first; dual users – cigarettes used first); (3) test differences in the rates of regular e-cigarette use among the four e-cigarette groups (i.e., e-cigarette only users; dual users – order of </w:t>
      </w:r>
      <w:r w:rsidR="00D64C3D">
        <w:rPr>
          <w:rFonts w:ascii="Times New Roman" w:hAnsi="Times New Roman"/>
          <w:sz w:val="24"/>
        </w:rPr>
        <w:t xml:space="preserve">first </w:t>
      </w:r>
      <w:r w:rsidR="003351E8">
        <w:rPr>
          <w:rFonts w:ascii="Times New Roman" w:hAnsi="Times New Roman"/>
          <w:sz w:val="24"/>
        </w:rPr>
        <w:t xml:space="preserve">use unclear; dual </w:t>
      </w:r>
      <w:r w:rsidR="003351E8">
        <w:rPr>
          <w:rFonts w:ascii="Times New Roman" w:hAnsi="Times New Roman"/>
          <w:sz w:val="24"/>
        </w:rPr>
        <w:lastRenderedPageBreak/>
        <w:t xml:space="preserve">users – e-cigarettes used first; dual users – cigarettes used first); (4) </w:t>
      </w:r>
      <w:r w:rsidR="00395C7F">
        <w:rPr>
          <w:rFonts w:ascii="Times New Roman" w:hAnsi="Times New Roman"/>
          <w:sz w:val="24"/>
        </w:rPr>
        <w:t>identify</w:t>
      </w:r>
      <w:r w:rsidR="003351E8">
        <w:rPr>
          <w:rFonts w:ascii="Times New Roman" w:hAnsi="Times New Roman"/>
          <w:sz w:val="24"/>
        </w:rPr>
        <w:t xml:space="preserve"> the predictors of being in one of the </w:t>
      </w:r>
      <w:r w:rsidR="002F4EAF">
        <w:rPr>
          <w:rFonts w:ascii="Times New Roman" w:hAnsi="Times New Roman"/>
          <w:sz w:val="24"/>
        </w:rPr>
        <w:t xml:space="preserve">five </w:t>
      </w:r>
      <w:r w:rsidR="00A10DD4">
        <w:rPr>
          <w:rFonts w:ascii="Times New Roman" w:hAnsi="Times New Roman"/>
          <w:sz w:val="24"/>
        </w:rPr>
        <w:t xml:space="preserve">user </w:t>
      </w:r>
      <w:r w:rsidR="003351E8">
        <w:rPr>
          <w:rFonts w:ascii="Times New Roman" w:hAnsi="Times New Roman"/>
          <w:sz w:val="24"/>
        </w:rPr>
        <w:t xml:space="preserve">groups (i.e., e-cigarette only users; cigarette only users; dual users – order of </w:t>
      </w:r>
      <w:r w:rsidR="00D64C3D">
        <w:rPr>
          <w:rFonts w:ascii="Times New Roman" w:hAnsi="Times New Roman"/>
          <w:sz w:val="24"/>
        </w:rPr>
        <w:t xml:space="preserve">first </w:t>
      </w:r>
      <w:r w:rsidR="003351E8">
        <w:rPr>
          <w:rFonts w:ascii="Times New Roman" w:hAnsi="Times New Roman"/>
          <w:sz w:val="24"/>
        </w:rPr>
        <w:t xml:space="preserve">use unclear; dual users – e-cigarettes used first; dual users – cigarettes used first) compared </w:t>
      </w:r>
      <w:r w:rsidR="00B23BC8">
        <w:rPr>
          <w:rFonts w:ascii="Times New Roman" w:hAnsi="Times New Roman"/>
          <w:sz w:val="24"/>
        </w:rPr>
        <w:t xml:space="preserve">to </w:t>
      </w:r>
      <w:r w:rsidR="003351E8">
        <w:rPr>
          <w:rFonts w:ascii="Times New Roman" w:hAnsi="Times New Roman"/>
          <w:sz w:val="24"/>
        </w:rPr>
        <w:t xml:space="preserve">the never user group.  </w:t>
      </w:r>
      <w:r w:rsidR="005D03F9">
        <w:rPr>
          <w:rFonts w:ascii="Times New Roman" w:hAnsi="Times New Roman"/>
          <w:sz w:val="24"/>
        </w:rPr>
        <w:t>The research provide</w:t>
      </w:r>
      <w:r w:rsidR="002F4EAF">
        <w:rPr>
          <w:rFonts w:ascii="Times New Roman" w:hAnsi="Times New Roman"/>
          <w:sz w:val="24"/>
        </w:rPr>
        <w:t>s</w:t>
      </w:r>
      <w:r w:rsidR="005D03F9">
        <w:rPr>
          <w:rFonts w:ascii="Times New Roman" w:hAnsi="Times New Roman"/>
          <w:sz w:val="24"/>
        </w:rPr>
        <w:t xml:space="preserve"> insights into the determinants and consequences of different patterns of adolescent use of cigarettes and e-cigarettes</w:t>
      </w:r>
      <w:r w:rsidR="0089474E">
        <w:rPr>
          <w:rFonts w:ascii="Times New Roman" w:hAnsi="Times New Roman"/>
          <w:sz w:val="24"/>
        </w:rPr>
        <w:t>.  The former</w:t>
      </w:r>
      <w:r w:rsidR="002F4EAF">
        <w:rPr>
          <w:rFonts w:ascii="Times New Roman" w:hAnsi="Times New Roman"/>
          <w:sz w:val="24"/>
        </w:rPr>
        <w:t xml:space="preserve"> might </w:t>
      </w:r>
      <w:r w:rsidR="0089474E">
        <w:rPr>
          <w:rFonts w:ascii="Times New Roman" w:hAnsi="Times New Roman"/>
          <w:sz w:val="24"/>
        </w:rPr>
        <w:t xml:space="preserve">be useful in generating targeted </w:t>
      </w:r>
      <w:r w:rsidR="002F4EAF">
        <w:rPr>
          <w:rFonts w:ascii="Times New Roman" w:hAnsi="Times New Roman"/>
          <w:sz w:val="24"/>
        </w:rPr>
        <w:t xml:space="preserve">interventions to reduce </w:t>
      </w:r>
      <w:r w:rsidR="00B23BC8">
        <w:rPr>
          <w:rFonts w:ascii="Times New Roman" w:hAnsi="Times New Roman"/>
          <w:sz w:val="24"/>
        </w:rPr>
        <w:t xml:space="preserve">smoking initiation in different groups of </w:t>
      </w:r>
      <w:r w:rsidR="002F4EAF">
        <w:rPr>
          <w:rFonts w:ascii="Times New Roman" w:hAnsi="Times New Roman"/>
          <w:sz w:val="24"/>
        </w:rPr>
        <w:t>adolescent</w:t>
      </w:r>
      <w:r w:rsidR="00B23BC8">
        <w:rPr>
          <w:rFonts w:ascii="Times New Roman" w:hAnsi="Times New Roman"/>
          <w:sz w:val="24"/>
        </w:rPr>
        <w:t>s</w:t>
      </w:r>
      <w:r w:rsidR="00A10DD4">
        <w:rPr>
          <w:rFonts w:ascii="Times New Roman" w:hAnsi="Times New Roman"/>
          <w:sz w:val="24"/>
        </w:rPr>
        <w:t xml:space="preserve">, while the latter might be useful in deciding on which groups to </w:t>
      </w:r>
      <w:r w:rsidR="00F02A6B">
        <w:rPr>
          <w:rFonts w:ascii="Times New Roman" w:hAnsi="Times New Roman"/>
          <w:sz w:val="24"/>
        </w:rPr>
        <w:t>target with</w:t>
      </w:r>
      <w:r w:rsidR="00A10DD4">
        <w:rPr>
          <w:rFonts w:ascii="Times New Roman" w:hAnsi="Times New Roman"/>
          <w:sz w:val="24"/>
        </w:rPr>
        <w:t xml:space="preserve"> interventions</w:t>
      </w:r>
      <w:r w:rsidR="00D64C3D">
        <w:rPr>
          <w:rFonts w:ascii="Times New Roman" w:hAnsi="Times New Roman"/>
          <w:sz w:val="24"/>
        </w:rPr>
        <w:t>.</w:t>
      </w:r>
    </w:p>
    <w:p w:rsidR="00067054" w:rsidRPr="00B90048" w:rsidRDefault="00DD44DF" w:rsidP="005D03F9">
      <w:pPr>
        <w:widowControl w:val="0"/>
        <w:spacing w:after="0" w:line="480" w:lineRule="auto"/>
        <w:jc w:val="center"/>
        <w:rPr>
          <w:rFonts w:ascii="Times New Roman" w:hAnsi="Times New Roman"/>
          <w:b/>
          <w:caps/>
          <w:sz w:val="24"/>
        </w:rPr>
      </w:pPr>
      <w:r w:rsidRPr="00B90048">
        <w:rPr>
          <w:rFonts w:ascii="Times New Roman" w:hAnsi="Times New Roman"/>
          <w:b/>
          <w:caps/>
          <w:sz w:val="24"/>
        </w:rPr>
        <w:t>Method</w:t>
      </w:r>
      <w:r w:rsidR="00C630E6" w:rsidRPr="00B90048">
        <w:rPr>
          <w:rFonts w:ascii="Times New Roman" w:hAnsi="Times New Roman"/>
          <w:b/>
          <w:caps/>
          <w:sz w:val="24"/>
        </w:rPr>
        <w:t>s</w:t>
      </w:r>
    </w:p>
    <w:p w:rsidR="0081482F" w:rsidRDefault="0081482F" w:rsidP="00E7425E">
      <w:pPr>
        <w:widowControl w:val="0"/>
        <w:spacing w:after="0" w:line="480" w:lineRule="auto"/>
        <w:jc w:val="both"/>
        <w:rPr>
          <w:rFonts w:ascii="Times New Roman" w:hAnsi="Times New Roman"/>
          <w:b/>
          <w:sz w:val="24"/>
        </w:rPr>
      </w:pPr>
      <w:r>
        <w:rPr>
          <w:rFonts w:ascii="Times New Roman" w:hAnsi="Times New Roman"/>
          <w:b/>
          <w:sz w:val="24"/>
        </w:rPr>
        <w:t>Design</w:t>
      </w:r>
    </w:p>
    <w:p w:rsidR="0081482F" w:rsidRPr="008B1FA8" w:rsidRDefault="00983814" w:rsidP="0081482F">
      <w:pPr>
        <w:widowControl w:val="0"/>
        <w:spacing w:after="0" w:line="480" w:lineRule="auto"/>
        <w:ind w:firstLine="720"/>
        <w:rPr>
          <w:rFonts w:ascii="Times New Roman" w:hAnsi="Times New Roman"/>
          <w:sz w:val="24"/>
        </w:rPr>
      </w:pPr>
      <w:r>
        <w:rPr>
          <w:rFonts w:ascii="Times New Roman" w:hAnsi="Times New Roman"/>
          <w:sz w:val="24"/>
        </w:rPr>
        <w:t>T</w:t>
      </w:r>
      <w:r w:rsidR="0081482F">
        <w:rPr>
          <w:rFonts w:ascii="Times New Roman" w:hAnsi="Times New Roman"/>
          <w:sz w:val="24"/>
        </w:rPr>
        <w:t>o address the study aims, d</w:t>
      </w:r>
      <w:r w:rsidR="0081482F" w:rsidRPr="009875EE">
        <w:rPr>
          <w:rFonts w:ascii="Times New Roman" w:hAnsi="Times New Roman"/>
          <w:sz w:val="24"/>
        </w:rPr>
        <w:t xml:space="preserve">ata </w:t>
      </w:r>
      <w:r w:rsidR="0081482F">
        <w:rPr>
          <w:rFonts w:ascii="Times New Roman" w:hAnsi="Times New Roman"/>
          <w:sz w:val="24"/>
        </w:rPr>
        <w:t>from</w:t>
      </w:r>
      <w:r w:rsidR="0081482F" w:rsidRPr="009875EE">
        <w:rPr>
          <w:rFonts w:ascii="Times New Roman" w:hAnsi="Times New Roman"/>
          <w:sz w:val="24"/>
        </w:rPr>
        <w:t xml:space="preserve"> a </w:t>
      </w:r>
      <w:r w:rsidR="0081482F">
        <w:rPr>
          <w:rFonts w:ascii="Times New Roman" w:hAnsi="Times New Roman"/>
          <w:sz w:val="24"/>
        </w:rPr>
        <w:t xml:space="preserve">four-year </w:t>
      </w:r>
      <w:r w:rsidR="0081482F" w:rsidRPr="009875EE">
        <w:rPr>
          <w:rFonts w:ascii="Times New Roman" w:hAnsi="Times New Roman"/>
          <w:sz w:val="24"/>
        </w:rPr>
        <w:t>cluster randomi</w:t>
      </w:r>
      <w:r w:rsidR="0081482F">
        <w:rPr>
          <w:rFonts w:ascii="Times New Roman" w:hAnsi="Times New Roman"/>
          <w:sz w:val="24"/>
        </w:rPr>
        <w:t>s</w:t>
      </w:r>
      <w:r w:rsidR="0081482F" w:rsidRPr="009875EE">
        <w:rPr>
          <w:rFonts w:ascii="Times New Roman" w:hAnsi="Times New Roman"/>
          <w:sz w:val="24"/>
        </w:rPr>
        <w:t>ed controlled</w:t>
      </w:r>
      <w:r w:rsidR="0081482F">
        <w:rPr>
          <w:rFonts w:ascii="Times New Roman" w:hAnsi="Times New Roman"/>
          <w:sz w:val="24"/>
        </w:rPr>
        <w:t xml:space="preserve"> </w:t>
      </w:r>
      <w:r w:rsidR="0081482F" w:rsidRPr="009875EE">
        <w:rPr>
          <w:rFonts w:ascii="Times New Roman" w:hAnsi="Times New Roman"/>
          <w:sz w:val="24"/>
        </w:rPr>
        <w:t xml:space="preserve">trial of a </w:t>
      </w:r>
      <w:r w:rsidR="0081482F">
        <w:rPr>
          <w:rFonts w:ascii="Times New Roman" w:hAnsi="Times New Roman"/>
          <w:sz w:val="24"/>
        </w:rPr>
        <w:t xml:space="preserve">school-based smoking initiation </w:t>
      </w:r>
      <w:r w:rsidR="0081482F" w:rsidRPr="009875EE">
        <w:rPr>
          <w:rFonts w:ascii="Times New Roman" w:hAnsi="Times New Roman"/>
          <w:sz w:val="24"/>
        </w:rPr>
        <w:t>intervention</w:t>
      </w:r>
      <w:r w:rsidR="0081482F">
        <w:rPr>
          <w:rFonts w:ascii="Times New Roman" w:hAnsi="Times New Roman"/>
          <w:sz w:val="24"/>
          <w:vertAlign w:val="superscript"/>
        </w:rPr>
        <w:t>1</w:t>
      </w:r>
      <w:r w:rsidR="004B7289">
        <w:rPr>
          <w:rFonts w:ascii="Times New Roman" w:hAnsi="Times New Roman"/>
          <w:sz w:val="24"/>
          <w:vertAlign w:val="superscript"/>
        </w:rPr>
        <w:t>8</w:t>
      </w:r>
      <w:r w:rsidR="0081482F">
        <w:rPr>
          <w:rFonts w:ascii="Times New Roman" w:hAnsi="Times New Roman"/>
          <w:sz w:val="24"/>
          <w:vertAlign w:val="superscript"/>
        </w:rPr>
        <w:t>,1</w:t>
      </w:r>
      <w:r w:rsidR="004B7289">
        <w:rPr>
          <w:rFonts w:ascii="Times New Roman" w:hAnsi="Times New Roman"/>
          <w:sz w:val="24"/>
          <w:vertAlign w:val="superscript"/>
        </w:rPr>
        <w:t>9</w:t>
      </w:r>
      <w:r w:rsidR="0081482F">
        <w:rPr>
          <w:rFonts w:ascii="Times New Roman" w:hAnsi="Times New Roman"/>
          <w:sz w:val="24"/>
        </w:rPr>
        <w:t xml:space="preserve"> based on implementation intentions was used.</w:t>
      </w:r>
      <w:r w:rsidR="004B7289">
        <w:rPr>
          <w:rFonts w:ascii="Times New Roman" w:hAnsi="Times New Roman"/>
          <w:sz w:val="24"/>
          <w:vertAlign w:val="superscript"/>
        </w:rPr>
        <w:t>20</w:t>
      </w:r>
      <w:r w:rsidR="0081482F" w:rsidRPr="009875EE">
        <w:rPr>
          <w:rFonts w:ascii="Times New Roman" w:hAnsi="Times New Roman"/>
          <w:sz w:val="24"/>
        </w:rPr>
        <w:t xml:space="preserve"> </w:t>
      </w:r>
      <w:r w:rsidR="0081482F">
        <w:rPr>
          <w:rFonts w:ascii="Times New Roman" w:hAnsi="Times New Roman"/>
          <w:sz w:val="24"/>
        </w:rPr>
        <w:t>The intervention showed significant effects on reducing smoking initiation (ever smoking a cigarette and any smoking in the last 30 days) but not on regular smoking (smoked a cigarette in the last week).</w:t>
      </w:r>
      <w:r w:rsidR="0081482F">
        <w:rPr>
          <w:rFonts w:ascii="Times New Roman" w:hAnsi="Times New Roman"/>
          <w:sz w:val="24"/>
          <w:vertAlign w:val="superscript"/>
        </w:rPr>
        <w:t>2</w:t>
      </w:r>
      <w:r w:rsidR="004B7289">
        <w:rPr>
          <w:rFonts w:ascii="Times New Roman" w:hAnsi="Times New Roman"/>
          <w:sz w:val="24"/>
          <w:vertAlign w:val="superscript"/>
        </w:rPr>
        <w:t>1</w:t>
      </w:r>
      <w:r w:rsidR="0081482F">
        <w:rPr>
          <w:rFonts w:ascii="Times New Roman" w:hAnsi="Times New Roman"/>
          <w:sz w:val="24"/>
        </w:rPr>
        <w:t xml:space="preserve">    </w:t>
      </w:r>
      <w:r w:rsidR="0081482F" w:rsidRPr="009875EE">
        <w:rPr>
          <w:rFonts w:ascii="Times New Roman" w:hAnsi="Times New Roman"/>
          <w:sz w:val="24"/>
        </w:rPr>
        <w:t xml:space="preserve">The data reported </w:t>
      </w:r>
      <w:r w:rsidR="0081482F">
        <w:rPr>
          <w:rFonts w:ascii="Times New Roman" w:hAnsi="Times New Roman"/>
          <w:sz w:val="24"/>
        </w:rPr>
        <w:t xml:space="preserve">here </w:t>
      </w:r>
      <w:r w:rsidR="0081482F" w:rsidRPr="009875EE">
        <w:rPr>
          <w:rFonts w:ascii="Times New Roman" w:hAnsi="Times New Roman"/>
          <w:sz w:val="24"/>
        </w:rPr>
        <w:t xml:space="preserve">are from waves </w:t>
      </w:r>
      <w:r w:rsidR="0081482F">
        <w:rPr>
          <w:rFonts w:ascii="Times New Roman" w:hAnsi="Times New Roman"/>
          <w:sz w:val="24"/>
        </w:rPr>
        <w:t>three</w:t>
      </w:r>
      <w:r w:rsidR="0081482F" w:rsidRPr="009875EE">
        <w:rPr>
          <w:rFonts w:ascii="Times New Roman" w:hAnsi="Times New Roman"/>
          <w:sz w:val="24"/>
        </w:rPr>
        <w:t xml:space="preserve"> (</w:t>
      </w:r>
      <w:r w:rsidR="0081482F">
        <w:rPr>
          <w:rFonts w:ascii="Times New Roman" w:hAnsi="Times New Roman"/>
          <w:sz w:val="24"/>
        </w:rPr>
        <w:t>September</w:t>
      </w:r>
      <w:r w:rsidR="0081482F" w:rsidRPr="009875EE">
        <w:rPr>
          <w:rFonts w:ascii="Times New Roman" w:hAnsi="Times New Roman"/>
          <w:sz w:val="24"/>
        </w:rPr>
        <w:t>-December 2014</w:t>
      </w:r>
      <w:r w:rsidR="0081482F">
        <w:rPr>
          <w:rFonts w:ascii="Times New Roman" w:hAnsi="Times New Roman"/>
          <w:sz w:val="24"/>
        </w:rPr>
        <w:t xml:space="preserve">; referred to as </w:t>
      </w:r>
      <w:r w:rsidR="0081482F" w:rsidRPr="00F54777">
        <w:rPr>
          <w:rFonts w:ascii="Times New Roman" w:hAnsi="Times New Roman"/>
          <w:i/>
          <w:sz w:val="24"/>
        </w:rPr>
        <w:t>baseline</w:t>
      </w:r>
      <w:r w:rsidR="0081482F" w:rsidRPr="009875EE">
        <w:rPr>
          <w:rFonts w:ascii="Times New Roman" w:hAnsi="Times New Roman"/>
          <w:sz w:val="24"/>
        </w:rPr>
        <w:t xml:space="preserve">) and </w:t>
      </w:r>
      <w:r w:rsidR="0081482F">
        <w:rPr>
          <w:rFonts w:ascii="Times New Roman" w:hAnsi="Times New Roman"/>
          <w:sz w:val="24"/>
        </w:rPr>
        <w:t>five</w:t>
      </w:r>
      <w:r w:rsidR="0081482F" w:rsidRPr="009875EE">
        <w:rPr>
          <w:rFonts w:ascii="Times New Roman" w:hAnsi="Times New Roman"/>
          <w:sz w:val="24"/>
        </w:rPr>
        <w:t xml:space="preserve"> (</w:t>
      </w:r>
      <w:r w:rsidR="0081482F">
        <w:rPr>
          <w:rFonts w:ascii="Times New Roman" w:hAnsi="Times New Roman"/>
          <w:sz w:val="24"/>
        </w:rPr>
        <w:t>September 2016</w:t>
      </w:r>
      <w:r w:rsidR="0081482F" w:rsidRPr="009875EE">
        <w:rPr>
          <w:rFonts w:ascii="Times New Roman" w:hAnsi="Times New Roman"/>
          <w:sz w:val="24"/>
        </w:rPr>
        <w:t>-</w:t>
      </w:r>
      <w:r w:rsidR="0081482F">
        <w:rPr>
          <w:rFonts w:ascii="Times New Roman" w:hAnsi="Times New Roman"/>
          <w:sz w:val="24"/>
        </w:rPr>
        <w:t>January</w:t>
      </w:r>
      <w:r w:rsidR="0081482F" w:rsidRPr="009875EE">
        <w:rPr>
          <w:rFonts w:ascii="Times New Roman" w:hAnsi="Times New Roman"/>
          <w:sz w:val="24"/>
        </w:rPr>
        <w:t xml:space="preserve"> </w:t>
      </w:r>
      <w:r w:rsidR="0081482F">
        <w:rPr>
          <w:rFonts w:ascii="Times New Roman" w:hAnsi="Times New Roman"/>
          <w:sz w:val="24"/>
        </w:rPr>
        <w:t xml:space="preserve">2017; referred to as </w:t>
      </w:r>
      <w:r w:rsidR="0081482F" w:rsidRPr="00F54777">
        <w:rPr>
          <w:rFonts w:ascii="Times New Roman" w:hAnsi="Times New Roman"/>
          <w:i/>
          <w:sz w:val="24"/>
        </w:rPr>
        <w:t>follow-up</w:t>
      </w:r>
      <w:r w:rsidR="0081482F" w:rsidRPr="009875EE">
        <w:rPr>
          <w:rFonts w:ascii="Times New Roman" w:hAnsi="Times New Roman"/>
          <w:sz w:val="24"/>
        </w:rPr>
        <w:t xml:space="preserve">) </w:t>
      </w:r>
      <w:r w:rsidR="0081482F">
        <w:rPr>
          <w:rFonts w:ascii="Times New Roman" w:hAnsi="Times New Roman"/>
          <w:sz w:val="24"/>
        </w:rPr>
        <w:t xml:space="preserve">of the trial </w:t>
      </w:r>
      <w:r w:rsidR="0081482F" w:rsidRPr="009875EE">
        <w:rPr>
          <w:rFonts w:ascii="Times New Roman" w:hAnsi="Times New Roman"/>
          <w:sz w:val="24"/>
        </w:rPr>
        <w:t xml:space="preserve">when e-cigarette use </w:t>
      </w:r>
      <w:r w:rsidR="0081482F">
        <w:rPr>
          <w:rFonts w:ascii="Times New Roman" w:hAnsi="Times New Roman"/>
          <w:sz w:val="24"/>
        </w:rPr>
        <w:t xml:space="preserve">measures </w:t>
      </w:r>
      <w:r w:rsidR="0081482F" w:rsidRPr="009875EE">
        <w:rPr>
          <w:rFonts w:ascii="Times New Roman" w:hAnsi="Times New Roman"/>
          <w:sz w:val="24"/>
        </w:rPr>
        <w:t>were added to the data collection.</w:t>
      </w:r>
      <w:r w:rsidR="0081482F">
        <w:rPr>
          <w:rFonts w:ascii="Times New Roman" w:hAnsi="Times New Roman"/>
          <w:sz w:val="24"/>
        </w:rPr>
        <w:t xml:space="preserve">  Only adolescents who self-reported never using cigarettes or e-cigarettes at baseline are included in the current report. The effects of intervention condition are controlled for in the analyses (see below).  The analyses </w:t>
      </w:r>
      <w:r>
        <w:rPr>
          <w:rFonts w:ascii="Times New Roman" w:hAnsi="Times New Roman"/>
          <w:sz w:val="24"/>
        </w:rPr>
        <w:t>focus</w:t>
      </w:r>
      <w:r w:rsidR="0081482F">
        <w:rPr>
          <w:rFonts w:ascii="Times New Roman" w:hAnsi="Times New Roman"/>
          <w:sz w:val="24"/>
        </w:rPr>
        <w:t xml:space="preserve"> on the six groups (never users of cigarettes or e-cigarettes; e-cigarette only users; cigarette only users; dual users – order of first use unclear; dual users – e-cigarettes used first; dual users – cigarettes used first)</w:t>
      </w:r>
      <w:r w:rsidR="0081482F" w:rsidRPr="56A34023">
        <w:rPr>
          <w:rFonts w:ascii="Times New Roman" w:hAnsi="Times New Roman"/>
          <w:sz w:val="24"/>
        </w:rPr>
        <w:t xml:space="preserve"> </w:t>
      </w:r>
      <w:r w:rsidR="0081482F">
        <w:rPr>
          <w:rFonts w:ascii="Times New Roman" w:hAnsi="Times New Roman"/>
          <w:sz w:val="24"/>
        </w:rPr>
        <w:t>at follow-up</w:t>
      </w:r>
      <w:r w:rsidR="00A10DD4">
        <w:rPr>
          <w:rFonts w:ascii="Times New Roman" w:hAnsi="Times New Roman"/>
          <w:sz w:val="24"/>
        </w:rPr>
        <w:t xml:space="preserve"> based on ever use of e-cigarettes/cigarettes</w:t>
      </w:r>
      <w:r w:rsidR="0081482F">
        <w:rPr>
          <w:rFonts w:ascii="Times New Roman" w:hAnsi="Times New Roman"/>
          <w:sz w:val="24"/>
        </w:rPr>
        <w:t>.</w:t>
      </w:r>
    </w:p>
    <w:p w:rsidR="00AD7D7E" w:rsidRPr="009875EE" w:rsidRDefault="00C630E6" w:rsidP="00E7425E">
      <w:pPr>
        <w:widowControl w:val="0"/>
        <w:spacing w:after="0" w:line="480" w:lineRule="auto"/>
        <w:jc w:val="both"/>
        <w:rPr>
          <w:rFonts w:ascii="Times New Roman" w:hAnsi="Times New Roman"/>
          <w:b/>
          <w:sz w:val="24"/>
        </w:rPr>
      </w:pPr>
      <w:r w:rsidRPr="009875EE">
        <w:rPr>
          <w:rFonts w:ascii="Times New Roman" w:hAnsi="Times New Roman"/>
          <w:b/>
          <w:sz w:val="24"/>
        </w:rPr>
        <w:t>Participants and Procedures</w:t>
      </w:r>
    </w:p>
    <w:p w:rsidR="008E7C6A" w:rsidRDefault="008F223E" w:rsidP="00DE67A2">
      <w:pPr>
        <w:widowControl w:val="0"/>
        <w:spacing w:after="0" w:line="480" w:lineRule="auto"/>
        <w:ind w:firstLine="720"/>
        <w:rPr>
          <w:rFonts w:ascii="Times New Roman" w:hAnsi="Times New Roman"/>
          <w:sz w:val="24"/>
        </w:rPr>
      </w:pPr>
      <w:r>
        <w:rPr>
          <w:rFonts w:ascii="Times New Roman" w:hAnsi="Times New Roman"/>
          <w:sz w:val="24"/>
        </w:rPr>
        <w:t xml:space="preserve">Data from </w:t>
      </w:r>
      <w:r w:rsidR="00CB3F2E">
        <w:rPr>
          <w:rFonts w:ascii="Times New Roman" w:hAnsi="Times New Roman"/>
          <w:sz w:val="24"/>
        </w:rPr>
        <w:t>3</w:t>
      </w:r>
      <w:r w:rsidR="00E65B79">
        <w:rPr>
          <w:rFonts w:ascii="Times New Roman" w:hAnsi="Times New Roman"/>
          <w:sz w:val="24"/>
        </w:rPr>
        <w:t>,</w:t>
      </w:r>
      <w:r w:rsidR="00CB3F2E">
        <w:rPr>
          <w:rFonts w:ascii="Times New Roman" w:hAnsi="Times New Roman"/>
          <w:sz w:val="24"/>
        </w:rPr>
        <w:t>210</w:t>
      </w:r>
      <w:r>
        <w:rPr>
          <w:rFonts w:ascii="Times New Roman" w:hAnsi="Times New Roman"/>
          <w:sz w:val="24"/>
        </w:rPr>
        <w:t xml:space="preserve"> adolescents </w:t>
      </w:r>
      <w:r w:rsidR="00CB3F2E">
        <w:rPr>
          <w:rFonts w:ascii="Times New Roman" w:hAnsi="Times New Roman"/>
          <w:sz w:val="24"/>
        </w:rPr>
        <w:t xml:space="preserve">who self-reported never having </w:t>
      </w:r>
      <w:r w:rsidR="00B55F2D">
        <w:rPr>
          <w:rFonts w:ascii="Times New Roman" w:hAnsi="Times New Roman"/>
          <w:sz w:val="24"/>
        </w:rPr>
        <w:t xml:space="preserve">used </w:t>
      </w:r>
      <w:r w:rsidR="00CB3F2E">
        <w:rPr>
          <w:rFonts w:ascii="Times New Roman" w:hAnsi="Times New Roman"/>
          <w:sz w:val="24"/>
        </w:rPr>
        <w:t xml:space="preserve">a cigarette or an e-cigarette at age </w:t>
      </w:r>
      <w:r>
        <w:rPr>
          <w:rFonts w:ascii="Times New Roman" w:hAnsi="Times New Roman"/>
          <w:sz w:val="24"/>
        </w:rPr>
        <w:t>13-14 years</w:t>
      </w:r>
      <w:r w:rsidR="00E7425E">
        <w:rPr>
          <w:rFonts w:ascii="Times New Roman" w:hAnsi="Times New Roman"/>
          <w:sz w:val="24"/>
        </w:rPr>
        <w:t xml:space="preserve"> </w:t>
      </w:r>
      <w:r>
        <w:rPr>
          <w:rFonts w:ascii="Times New Roman" w:hAnsi="Times New Roman"/>
          <w:sz w:val="24"/>
        </w:rPr>
        <w:t xml:space="preserve">are reported here.  Head teachers consented to school participation with parents given the option to withdraw children from the study.  </w:t>
      </w:r>
      <w:r w:rsidR="00D15DC3" w:rsidRPr="009875EE">
        <w:rPr>
          <w:rFonts w:ascii="Times New Roman" w:hAnsi="Times New Roman"/>
          <w:sz w:val="24"/>
        </w:rPr>
        <w:t>Adolescents</w:t>
      </w:r>
      <w:r w:rsidR="008E7C6A" w:rsidRPr="009875EE">
        <w:rPr>
          <w:rFonts w:ascii="Times New Roman" w:hAnsi="Times New Roman"/>
          <w:sz w:val="24"/>
        </w:rPr>
        <w:t xml:space="preserve"> </w:t>
      </w:r>
      <w:r>
        <w:rPr>
          <w:rFonts w:ascii="Times New Roman" w:hAnsi="Times New Roman"/>
          <w:sz w:val="24"/>
        </w:rPr>
        <w:t xml:space="preserve">consented by completing </w:t>
      </w:r>
      <w:r w:rsidR="008E7C6A" w:rsidRPr="009875EE">
        <w:rPr>
          <w:rFonts w:ascii="Times New Roman" w:hAnsi="Times New Roman"/>
          <w:sz w:val="24"/>
        </w:rPr>
        <w:t>questionnaires</w:t>
      </w:r>
      <w:r>
        <w:rPr>
          <w:rFonts w:ascii="Times New Roman" w:hAnsi="Times New Roman"/>
          <w:sz w:val="24"/>
        </w:rPr>
        <w:t xml:space="preserve"> matched across time points </w:t>
      </w:r>
      <w:r w:rsidR="003E13DE">
        <w:rPr>
          <w:rFonts w:ascii="Times New Roman" w:hAnsi="Times New Roman"/>
          <w:sz w:val="24"/>
        </w:rPr>
        <w:t>using</w:t>
      </w:r>
      <w:r>
        <w:rPr>
          <w:rFonts w:ascii="Times New Roman" w:hAnsi="Times New Roman"/>
          <w:sz w:val="24"/>
        </w:rPr>
        <w:t xml:space="preserve"> a personally generated code</w:t>
      </w:r>
      <w:r w:rsidR="00865B46">
        <w:rPr>
          <w:rFonts w:ascii="Times New Roman" w:hAnsi="Times New Roman"/>
          <w:sz w:val="24"/>
        </w:rPr>
        <w:t>.</w:t>
      </w:r>
      <w:r>
        <w:rPr>
          <w:rFonts w:ascii="Times New Roman" w:hAnsi="Times New Roman"/>
          <w:sz w:val="24"/>
        </w:rPr>
        <w:t xml:space="preserve"> </w:t>
      </w:r>
      <w:r w:rsidR="00D15DC3" w:rsidRPr="009875EE">
        <w:rPr>
          <w:rFonts w:ascii="Times New Roman" w:hAnsi="Times New Roman"/>
          <w:sz w:val="24"/>
        </w:rPr>
        <w:t xml:space="preserve">The </w:t>
      </w:r>
      <w:r w:rsidR="00D15DC3" w:rsidRPr="009875EE">
        <w:rPr>
          <w:rFonts w:ascii="Times New Roman" w:hAnsi="Times New Roman"/>
          <w:sz w:val="24"/>
        </w:rPr>
        <w:lastRenderedPageBreak/>
        <w:t>University of Leeds</w:t>
      </w:r>
      <w:r w:rsidR="005A2C48">
        <w:rPr>
          <w:rFonts w:ascii="Times New Roman" w:hAnsi="Times New Roman"/>
          <w:sz w:val="24"/>
        </w:rPr>
        <w:t>, UK</w:t>
      </w:r>
      <w:r w:rsidR="00D15DC3" w:rsidRPr="009875EE">
        <w:rPr>
          <w:rFonts w:ascii="Times New Roman" w:hAnsi="Times New Roman"/>
          <w:sz w:val="24"/>
        </w:rPr>
        <w:t xml:space="preserve"> (</w:t>
      </w:r>
      <w:r w:rsidR="00A32131">
        <w:rPr>
          <w:rFonts w:ascii="Times New Roman" w:hAnsi="Times New Roman"/>
          <w:sz w:val="24"/>
        </w:rPr>
        <w:t>Faculty of Medicine</w:t>
      </w:r>
      <w:r w:rsidR="00D15DC3" w:rsidRPr="009875EE">
        <w:rPr>
          <w:rFonts w:ascii="Times New Roman" w:hAnsi="Times New Roman"/>
          <w:sz w:val="24"/>
        </w:rPr>
        <w:t>) ethical review committee approved the study</w:t>
      </w:r>
      <w:r w:rsidR="009D2345">
        <w:rPr>
          <w:rFonts w:ascii="Times New Roman" w:hAnsi="Times New Roman"/>
          <w:sz w:val="24"/>
        </w:rPr>
        <w:t xml:space="preserve"> (reference 12-0155)</w:t>
      </w:r>
      <w:r w:rsidR="00D15DC3" w:rsidRPr="009875EE">
        <w:rPr>
          <w:rFonts w:ascii="Times New Roman" w:hAnsi="Times New Roman"/>
          <w:sz w:val="24"/>
        </w:rPr>
        <w:t>.</w:t>
      </w:r>
    </w:p>
    <w:p w:rsidR="002F025F" w:rsidRPr="00B32568" w:rsidRDefault="002F025F" w:rsidP="00B32568">
      <w:pPr>
        <w:widowControl w:val="0"/>
        <w:spacing w:after="0" w:line="480" w:lineRule="auto"/>
        <w:rPr>
          <w:rFonts w:ascii="Times New Roman" w:hAnsi="Times New Roman"/>
          <w:b/>
          <w:bCs/>
          <w:sz w:val="24"/>
        </w:rPr>
      </w:pPr>
      <w:r w:rsidRPr="00C74102">
        <w:rPr>
          <w:rFonts w:ascii="Times New Roman" w:hAnsi="Times New Roman"/>
          <w:b/>
          <w:bCs/>
          <w:sz w:val="24"/>
        </w:rPr>
        <w:t>Measures</w:t>
      </w:r>
    </w:p>
    <w:p w:rsidR="00EA2E1F" w:rsidRPr="00EA2E1F" w:rsidRDefault="00EA2E1F" w:rsidP="00B32568">
      <w:pPr>
        <w:widowControl w:val="0"/>
        <w:spacing w:after="0" w:line="480" w:lineRule="auto"/>
        <w:ind w:firstLine="720"/>
        <w:rPr>
          <w:rFonts w:ascii="Times New Roman" w:hAnsi="Times New Roman"/>
          <w:b/>
          <w:sz w:val="24"/>
        </w:rPr>
      </w:pPr>
      <w:r w:rsidRPr="00EA2E1F">
        <w:rPr>
          <w:rFonts w:ascii="Times New Roman" w:hAnsi="Times New Roman"/>
          <w:b/>
          <w:sz w:val="24"/>
        </w:rPr>
        <w:t>Outcomes</w:t>
      </w:r>
      <w:r>
        <w:rPr>
          <w:rFonts w:ascii="Times New Roman" w:hAnsi="Times New Roman"/>
          <w:b/>
          <w:sz w:val="24"/>
        </w:rPr>
        <w:t>.</w:t>
      </w:r>
    </w:p>
    <w:p w:rsidR="00E92435" w:rsidRPr="00B32568" w:rsidRDefault="00F927C1" w:rsidP="00B32568">
      <w:pPr>
        <w:widowControl w:val="0"/>
        <w:spacing w:after="0" w:line="480" w:lineRule="auto"/>
        <w:ind w:firstLine="720"/>
        <w:rPr>
          <w:rFonts w:ascii="Times New Roman" w:hAnsi="Times New Roman"/>
          <w:sz w:val="24"/>
        </w:rPr>
      </w:pPr>
      <w:r w:rsidRPr="56A34023">
        <w:rPr>
          <w:rFonts w:ascii="Times New Roman" w:hAnsi="Times New Roman"/>
          <w:sz w:val="24"/>
        </w:rPr>
        <w:t>C</w:t>
      </w:r>
      <w:r w:rsidR="002F025F" w:rsidRPr="56A34023">
        <w:rPr>
          <w:rFonts w:ascii="Times New Roman" w:hAnsi="Times New Roman"/>
          <w:sz w:val="24"/>
        </w:rPr>
        <w:t xml:space="preserve">igarette </w:t>
      </w:r>
      <w:r w:rsidR="00787277" w:rsidRPr="56A34023">
        <w:rPr>
          <w:rFonts w:ascii="Times New Roman" w:hAnsi="Times New Roman"/>
          <w:sz w:val="24"/>
        </w:rPr>
        <w:t>use</w:t>
      </w:r>
      <w:r w:rsidR="002F025F" w:rsidRPr="56A34023">
        <w:rPr>
          <w:rFonts w:ascii="Times New Roman" w:hAnsi="Times New Roman"/>
          <w:sz w:val="24"/>
        </w:rPr>
        <w:t xml:space="preserve"> was assessed </w:t>
      </w:r>
      <w:r w:rsidR="00DD2CDF" w:rsidRPr="56A34023">
        <w:rPr>
          <w:rFonts w:ascii="Times New Roman" w:hAnsi="Times New Roman"/>
          <w:sz w:val="24"/>
        </w:rPr>
        <w:t xml:space="preserve">using </w:t>
      </w:r>
      <w:r w:rsidR="0012375F" w:rsidRPr="56A34023">
        <w:rPr>
          <w:rFonts w:ascii="Times New Roman" w:hAnsi="Times New Roman"/>
          <w:sz w:val="24"/>
        </w:rPr>
        <w:t xml:space="preserve">a </w:t>
      </w:r>
      <w:r w:rsidR="00DD2CDF" w:rsidRPr="56A34023">
        <w:rPr>
          <w:rFonts w:ascii="Times New Roman" w:hAnsi="Times New Roman"/>
          <w:sz w:val="24"/>
        </w:rPr>
        <w:t>standardi</w:t>
      </w:r>
      <w:r w:rsidR="00B90048" w:rsidRPr="56A34023">
        <w:rPr>
          <w:rFonts w:ascii="Times New Roman" w:hAnsi="Times New Roman"/>
          <w:sz w:val="24"/>
        </w:rPr>
        <w:t>s</w:t>
      </w:r>
      <w:r w:rsidR="00DD2CDF" w:rsidRPr="56A34023">
        <w:rPr>
          <w:rFonts w:ascii="Times New Roman" w:hAnsi="Times New Roman"/>
          <w:sz w:val="24"/>
        </w:rPr>
        <w:t>ed measure</w:t>
      </w:r>
      <w:r w:rsidR="00692BEF" w:rsidRPr="56A34023">
        <w:rPr>
          <w:rFonts w:ascii="Times New Roman" w:hAnsi="Times New Roman"/>
          <w:sz w:val="24"/>
          <w:vertAlign w:val="superscript"/>
        </w:rPr>
        <w:t>2</w:t>
      </w:r>
      <w:r w:rsidR="004B7289">
        <w:rPr>
          <w:rFonts w:ascii="Times New Roman" w:hAnsi="Times New Roman"/>
          <w:sz w:val="24"/>
          <w:vertAlign w:val="superscript"/>
        </w:rPr>
        <w:t>2</w:t>
      </w:r>
      <w:r w:rsidR="00E02198" w:rsidRPr="56A34023">
        <w:rPr>
          <w:rFonts w:ascii="Times New Roman" w:hAnsi="Times New Roman"/>
          <w:sz w:val="24"/>
        </w:rPr>
        <w:t xml:space="preserve"> at both time points;</w:t>
      </w:r>
      <w:r w:rsidR="00865B46" w:rsidRPr="56A34023">
        <w:rPr>
          <w:rFonts w:ascii="Times New Roman" w:hAnsi="Times New Roman"/>
          <w:sz w:val="24"/>
        </w:rPr>
        <w:t xml:space="preserve"> adolescents </w:t>
      </w:r>
      <w:r w:rsidR="00DD2CDF" w:rsidRPr="56A34023">
        <w:rPr>
          <w:rFonts w:ascii="Times New Roman" w:hAnsi="Times New Roman"/>
          <w:sz w:val="24"/>
        </w:rPr>
        <w:t>tick</w:t>
      </w:r>
      <w:r w:rsidR="00E02198" w:rsidRPr="56A34023">
        <w:rPr>
          <w:rFonts w:ascii="Times New Roman" w:hAnsi="Times New Roman"/>
          <w:sz w:val="24"/>
        </w:rPr>
        <w:t>ed</w:t>
      </w:r>
      <w:r w:rsidR="00DD2CDF" w:rsidRPr="56A34023">
        <w:rPr>
          <w:rFonts w:ascii="Times New Roman" w:hAnsi="Times New Roman"/>
          <w:sz w:val="24"/>
        </w:rPr>
        <w:t xml:space="preserve"> one of: </w:t>
      </w:r>
      <w:r w:rsidR="005A2C48" w:rsidRPr="56A34023">
        <w:rPr>
          <w:rFonts w:ascii="Times New Roman" w:hAnsi="Times New Roman"/>
          <w:sz w:val="24"/>
        </w:rPr>
        <w:t>‘</w:t>
      </w:r>
      <w:r w:rsidR="002F025F" w:rsidRPr="56A34023">
        <w:rPr>
          <w:rFonts w:ascii="Times New Roman" w:hAnsi="Times New Roman"/>
          <w:sz w:val="24"/>
        </w:rPr>
        <w:t>I have never smoked; I have only tried smoking once; I used to smoke sometime</w:t>
      </w:r>
      <w:r w:rsidR="00E269CF" w:rsidRPr="56A34023">
        <w:rPr>
          <w:rFonts w:ascii="Times New Roman" w:hAnsi="Times New Roman"/>
          <w:sz w:val="24"/>
        </w:rPr>
        <w:t>s</w:t>
      </w:r>
      <w:r w:rsidR="002F025F" w:rsidRPr="56A34023">
        <w:rPr>
          <w:rFonts w:ascii="Times New Roman" w:hAnsi="Times New Roman"/>
          <w:sz w:val="24"/>
        </w:rPr>
        <w:t xml:space="preserve">, but I never smoke cigarettes now; I sometimes smoke cigarettes now, but I don’t smoke as many as one a week; I usually smoke between one and six cigarettes a week; </w:t>
      </w:r>
      <w:r w:rsidR="00DD2CDF" w:rsidRPr="56A34023">
        <w:rPr>
          <w:rFonts w:ascii="Times New Roman" w:hAnsi="Times New Roman"/>
          <w:sz w:val="24"/>
        </w:rPr>
        <w:t xml:space="preserve">and </w:t>
      </w:r>
      <w:r w:rsidR="002F025F" w:rsidRPr="56A34023">
        <w:rPr>
          <w:rFonts w:ascii="Times New Roman" w:hAnsi="Times New Roman"/>
          <w:sz w:val="24"/>
        </w:rPr>
        <w:t>I usually smoke more than six cigarettes a week</w:t>
      </w:r>
      <w:r w:rsidR="005A2C48" w:rsidRPr="56A34023">
        <w:rPr>
          <w:rFonts w:ascii="Times New Roman" w:hAnsi="Times New Roman"/>
          <w:sz w:val="24"/>
        </w:rPr>
        <w:t>’</w:t>
      </w:r>
      <w:r w:rsidR="002F025F" w:rsidRPr="56A34023">
        <w:rPr>
          <w:rFonts w:ascii="Times New Roman" w:hAnsi="Times New Roman"/>
          <w:sz w:val="24"/>
        </w:rPr>
        <w:t xml:space="preserve">.  </w:t>
      </w:r>
      <w:r w:rsidR="00443FA2" w:rsidRPr="56A34023">
        <w:rPr>
          <w:rFonts w:ascii="Times New Roman" w:hAnsi="Times New Roman"/>
          <w:sz w:val="24"/>
        </w:rPr>
        <w:t xml:space="preserve">Marking the first response versus other responses was coded to indicate </w:t>
      </w:r>
      <w:r w:rsidR="00AB2E8C" w:rsidRPr="56A34023">
        <w:rPr>
          <w:rFonts w:ascii="Times New Roman" w:hAnsi="Times New Roman"/>
          <w:sz w:val="24"/>
        </w:rPr>
        <w:t>n</w:t>
      </w:r>
      <w:r w:rsidR="00443FA2" w:rsidRPr="56A34023">
        <w:rPr>
          <w:rFonts w:ascii="Times New Roman" w:hAnsi="Times New Roman"/>
          <w:sz w:val="24"/>
        </w:rPr>
        <w:t xml:space="preserve">ever </w:t>
      </w:r>
      <w:r w:rsidR="001406CE" w:rsidRPr="56A34023">
        <w:rPr>
          <w:rFonts w:ascii="Times New Roman" w:hAnsi="Times New Roman"/>
          <w:sz w:val="24"/>
        </w:rPr>
        <w:t xml:space="preserve">smoking </w:t>
      </w:r>
      <w:r w:rsidR="00AB2E8C" w:rsidRPr="56A34023">
        <w:rPr>
          <w:rFonts w:ascii="Times New Roman" w:hAnsi="Times New Roman"/>
          <w:sz w:val="24"/>
        </w:rPr>
        <w:t xml:space="preserve">versus ever </w:t>
      </w:r>
      <w:r w:rsidR="00443FA2" w:rsidRPr="56A34023">
        <w:rPr>
          <w:rFonts w:ascii="Times New Roman" w:hAnsi="Times New Roman"/>
          <w:sz w:val="24"/>
        </w:rPr>
        <w:t>smoking cigarettes, while marking the last two responses was coded to indicate regular</w:t>
      </w:r>
      <w:r w:rsidR="00A10DD4">
        <w:rPr>
          <w:rFonts w:ascii="Times New Roman" w:hAnsi="Times New Roman"/>
          <w:sz w:val="24"/>
        </w:rPr>
        <w:t xml:space="preserve"> use of</w:t>
      </w:r>
      <w:r w:rsidR="00443FA2" w:rsidRPr="56A34023">
        <w:rPr>
          <w:rFonts w:ascii="Times New Roman" w:hAnsi="Times New Roman"/>
          <w:sz w:val="24"/>
        </w:rPr>
        <w:t xml:space="preserve"> cigarettes.</w:t>
      </w:r>
      <w:r w:rsidR="0081482F">
        <w:rPr>
          <w:rFonts w:ascii="Times New Roman" w:hAnsi="Times New Roman"/>
          <w:sz w:val="24"/>
        </w:rPr>
        <w:t xml:space="preserve">  </w:t>
      </w:r>
    </w:p>
    <w:p w:rsidR="0081482F" w:rsidRPr="00B32568" w:rsidRDefault="002F025F" w:rsidP="0081482F">
      <w:pPr>
        <w:widowControl w:val="0"/>
        <w:spacing w:after="0" w:line="480" w:lineRule="auto"/>
        <w:ind w:firstLine="720"/>
        <w:rPr>
          <w:rFonts w:ascii="Times New Roman" w:hAnsi="Times New Roman"/>
          <w:sz w:val="24"/>
        </w:rPr>
      </w:pPr>
      <w:r w:rsidRPr="009875EE">
        <w:rPr>
          <w:rFonts w:ascii="Times New Roman" w:hAnsi="Times New Roman"/>
          <w:sz w:val="24"/>
        </w:rPr>
        <w:t>E-</w:t>
      </w:r>
      <w:r w:rsidR="00581134" w:rsidRPr="009875EE">
        <w:rPr>
          <w:rFonts w:ascii="Times New Roman" w:hAnsi="Times New Roman"/>
          <w:sz w:val="24"/>
        </w:rPr>
        <w:t>cigarettes</w:t>
      </w:r>
      <w:r w:rsidR="003110A9">
        <w:rPr>
          <w:rFonts w:ascii="Times New Roman" w:hAnsi="Times New Roman"/>
          <w:sz w:val="24"/>
        </w:rPr>
        <w:t>/</w:t>
      </w:r>
      <w:r w:rsidR="00581134" w:rsidRPr="009875EE">
        <w:rPr>
          <w:rFonts w:ascii="Times New Roman" w:hAnsi="Times New Roman"/>
          <w:sz w:val="24"/>
        </w:rPr>
        <w:t>vapo</w:t>
      </w:r>
      <w:r w:rsidR="00B90048">
        <w:rPr>
          <w:rFonts w:ascii="Times New Roman" w:hAnsi="Times New Roman"/>
          <w:sz w:val="24"/>
        </w:rPr>
        <w:t>u</w:t>
      </w:r>
      <w:r w:rsidR="00581134" w:rsidRPr="009875EE">
        <w:rPr>
          <w:rFonts w:ascii="Times New Roman" w:hAnsi="Times New Roman"/>
          <w:sz w:val="24"/>
        </w:rPr>
        <w:t>ri</w:t>
      </w:r>
      <w:r w:rsidR="00002E3D">
        <w:rPr>
          <w:rFonts w:ascii="Times New Roman" w:hAnsi="Times New Roman"/>
          <w:sz w:val="24"/>
        </w:rPr>
        <w:t>s</w:t>
      </w:r>
      <w:r w:rsidR="00581134" w:rsidRPr="009875EE">
        <w:rPr>
          <w:rFonts w:ascii="Times New Roman" w:hAnsi="Times New Roman"/>
          <w:sz w:val="24"/>
        </w:rPr>
        <w:t>ers were described as ‘a tube that sometimes looks like a normal cigarette and has a glowing tip. They all puff a vapo</w:t>
      </w:r>
      <w:r w:rsidR="00B90048">
        <w:rPr>
          <w:rFonts w:ascii="Times New Roman" w:hAnsi="Times New Roman"/>
          <w:sz w:val="24"/>
        </w:rPr>
        <w:t>u</w:t>
      </w:r>
      <w:r w:rsidR="00581134" w:rsidRPr="009875EE">
        <w:rPr>
          <w:rFonts w:ascii="Times New Roman" w:hAnsi="Times New Roman"/>
          <w:sz w:val="24"/>
        </w:rPr>
        <w:t>r that looks like smoke but unlike normal cigarettes, they don’t burn tobacco</w:t>
      </w:r>
      <w:r w:rsidR="00CF1A60">
        <w:rPr>
          <w:rFonts w:ascii="Times New Roman" w:hAnsi="Times New Roman"/>
          <w:sz w:val="24"/>
        </w:rPr>
        <w:t>’</w:t>
      </w:r>
      <w:r w:rsidR="00581134" w:rsidRPr="009875EE">
        <w:rPr>
          <w:rFonts w:ascii="Times New Roman" w:hAnsi="Times New Roman"/>
          <w:sz w:val="24"/>
        </w:rPr>
        <w:t xml:space="preserve">.  </w:t>
      </w:r>
      <w:r w:rsidR="00443FA2">
        <w:rPr>
          <w:rFonts w:ascii="Times New Roman" w:hAnsi="Times New Roman"/>
          <w:sz w:val="24"/>
        </w:rPr>
        <w:t>U</w:t>
      </w:r>
      <w:r w:rsidR="00581134" w:rsidRPr="009875EE">
        <w:rPr>
          <w:rFonts w:ascii="Times New Roman" w:hAnsi="Times New Roman"/>
          <w:sz w:val="24"/>
        </w:rPr>
        <w:t xml:space="preserve">se </w:t>
      </w:r>
      <w:r w:rsidR="00443FA2" w:rsidRPr="009875EE">
        <w:rPr>
          <w:rFonts w:ascii="Times New Roman" w:hAnsi="Times New Roman"/>
          <w:sz w:val="24"/>
        </w:rPr>
        <w:t>of e-cigarettes w</w:t>
      </w:r>
      <w:r w:rsidR="00443FA2">
        <w:rPr>
          <w:rFonts w:ascii="Times New Roman" w:hAnsi="Times New Roman"/>
          <w:sz w:val="24"/>
        </w:rPr>
        <w:t>as</w:t>
      </w:r>
      <w:r w:rsidR="00443FA2" w:rsidRPr="009875EE">
        <w:rPr>
          <w:rFonts w:ascii="Times New Roman" w:hAnsi="Times New Roman"/>
          <w:sz w:val="24"/>
        </w:rPr>
        <w:t xml:space="preserve"> tapped by </w:t>
      </w:r>
      <w:r w:rsidR="00443FA2">
        <w:rPr>
          <w:rFonts w:ascii="Times New Roman" w:hAnsi="Times New Roman"/>
          <w:sz w:val="24"/>
        </w:rPr>
        <w:t xml:space="preserve">a </w:t>
      </w:r>
      <w:r w:rsidR="00443FA2" w:rsidRPr="009875EE">
        <w:rPr>
          <w:rFonts w:ascii="Times New Roman" w:hAnsi="Times New Roman"/>
          <w:sz w:val="24"/>
        </w:rPr>
        <w:t>single item</w:t>
      </w:r>
      <w:r w:rsidR="00CA0750">
        <w:rPr>
          <w:rFonts w:ascii="Times New Roman" w:hAnsi="Times New Roman"/>
          <w:sz w:val="24"/>
        </w:rPr>
        <w:t xml:space="preserve"> at </w:t>
      </w:r>
      <w:r w:rsidR="00A8126D">
        <w:rPr>
          <w:rFonts w:ascii="Times New Roman" w:hAnsi="Times New Roman"/>
          <w:sz w:val="24"/>
        </w:rPr>
        <w:t>both time point</w:t>
      </w:r>
      <w:r w:rsidR="00771AEF">
        <w:rPr>
          <w:rFonts w:ascii="Times New Roman" w:hAnsi="Times New Roman"/>
          <w:sz w:val="24"/>
        </w:rPr>
        <w:t>s</w:t>
      </w:r>
      <w:r w:rsidR="00443FA2" w:rsidRPr="009875EE">
        <w:rPr>
          <w:rFonts w:ascii="Times New Roman" w:hAnsi="Times New Roman"/>
          <w:sz w:val="24"/>
        </w:rPr>
        <w:t xml:space="preserve"> </w:t>
      </w:r>
      <w:r w:rsidR="00581134" w:rsidRPr="009875EE">
        <w:rPr>
          <w:rFonts w:ascii="Times New Roman" w:hAnsi="Times New Roman"/>
          <w:sz w:val="24"/>
        </w:rPr>
        <w:t>(‘Which ONE of the following is closest to describing your experience of e-cigarettes or vapo</w:t>
      </w:r>
      <w:r w:rsidR="00B90048">
        <w:rPr>
          <w:rFonts w:ascii="Times New Roman" w:hAnsi="Times New Roman"/>
          <w:sz w:val="24"/>
        </w:rPr>
        <w:t>u</w:t>
      </w:r>
      <w:r w:rsidR="00581134" w:rsidRPr="009875EE">
        <w:rPr>
          <w:rFonts w:ascii="Times New Roman" w:hAnsi="Times New Roman"/>
          <w:sz w:val="24"/>
        </w:rPr>
        <w:t xml:space="preserve">risers’, I have never used them; I have tried them once </w:t>
      </w:r>
      <w:r w:rsidR="008A5FDB">
        <w:rPr>
          <w:rFonts w:ascii="Times New Roman" w:hAnsi="Times New Roman"/>
          <w:sz w:val="24"/>
        </w:rPr>
        <w:t>or twice; I use them sometimes [</w:t>
      </w:r>
      <w:r w:rsidR="00581134" w:rsidRPr="009875EE">
        <w:rPr>
          <w:rFonts w:ascii="Times New Roman" w:hAnsi="Times New Roman"/>
          <w:sz w:val="24"/>
        </w:rPr>
        <w:t>more than once a mon</w:t>
      </w:r>
      <w:r w:rsidR="008A5FDB">
        <w:rPr>
          <w:rFonts w:ascii="Times New Roman" w:hAnsi="Times New Roman"/>
          <w:sz w:val="24"/>
        </w:rPr>
        <w:t>th but less than once a week]</w:t>
      </w:r>
      <w:r w:rsidR="00581134" w:rsidRPr="009875EE">
        <w:rPr>
          <w:rFonts w:ascii="Times New Roman" w:hAnsi="Times New Roman"/>
          <w:sz w:val="24"/>
        </w:rPr>
        <w:t xml:space="preserve">; I use them often </w:t>
      </w:r>
      <w:r w:rsidR="008A5FDB">
        <w:rPr>
          <w:rFonts w:ascii="Times New Roman" w:hAnsi="Times New Roman"/>
          <w:sz w:val="24"/>
        </w:rPr>
        <w:t>[</w:t>
      </w:r>
      <w:r w:rsidR="00581134" w:rsidRPr="009875EE">
        <w:rPr>
          <w:rFonts w:ascii="Times New Roman" w:hAnsi="Times New Roman"/>
          <w:sz w:val="24"/>
        </w:rPr>
        <w:t>more than once a week</w:t>
      </w:r>
      <w:r w:rsidR="008A5FDB">
        <w:rPr>
          <w:rFonts w:ascii="Times New Roman" w:hAnsi="Times New Roman"/>
          <w:sz w:val="24"/>
        </w:rPr>
        <w:t>]</w:t>
      </w:r>
      <w:r w:rsidR="00581134" w:rsidRPr="009875EE">
        <w:rPr>
          <w:rFonts w:ascii="Times New Roman" w:hAnsi="Times New Roman"/>
          <w:sz w:val="24"/>
        </w:rPr>
        <w:t>’).</w:t>
      </w:r>
      <w:r w:rsidR="00822332">
        <w:rPr>
          <w:rFonts w:ascii="Times New Roman" w:hAnsi="Times New Roman"/>
          <w:sz w:val="24"/>
        </w:rPr>
        <w:t xml:space="preserve">  </w:t>
      </w:r>
      <w:r w:rsidR="00AB2E8C">
        <w:rPr>
          <w:rFonts w:ascii="Times New Roman" w:hAnsi="Times New Roman"/>
          <w:sz w:val="24"/>
        </w:rPr>
        <w:t xml:space="preserve">Marking the first response versus other responses was coded to indicate never versus ever </w:t>
      </w:r>
      <w:r w:rsidR="009D2829">
        <w:rPr>
          <w:rFonts w:ascii="Times New Roman" w:hAnsi="Times New Roman"/>
          <w:sz w:val="24"/>
        </w:rPr>
        <w:t xml:space="preserve">using </w:t>
      </w:r>
      <w:r w:rsidR="00AB2E8C">
        <w:rPr>
          <w:rFonts w:ascii="Times New Roman" w:hAnsi="Times New Roman"/>
          <w:sz w:val="24"/>
        </w:rPr>
        <w:t xml:space="preserve">e-cigarettes, while marking the last responses was coded to indicate regular </w:t>
      </w:r>
      <w:r w:rsidR="009D2829">
        <w:rPr>
          <w:rFonts w:ascii="Times New Roman" w:hAnsi="Times New Roman"/>
          <w:sz w:val="24"/>
        </w:rPr>
        <w:t>us</w:t>
      </w:r>
      <w:r w:rsidR="00A10DD4">
        <w:rPr>
          <w:rFonts w:ascii="Times New Roman" w:hAnsi="Times New Roman"/>
          <w:sz w:val="24"/>
        </w:rPr>
        <w:t>e of</w:t>
      </w:r>
      <w:r w:rsidR="009D2829">
        <w:rPr>
          <w:rFonts w:ascii="Times New Roman" w:hAnsi="Times New Roman"/>
          <w:sz w:val="24"/>
        </w:rPr>
        <w:t xml:space="preserve"> </w:t>
      </w:r>
      <w:r w:rsidR="00AB2E8C">
        <w:rPr>
          <w:rFonts w:ascii="Times New Roman" w:hAnsi="Times New Roman"/>
          <w:sz w:val="24"/>
        </w:rPr>
        <w:t>e-cigarettes.</w:t>
      </w:r>
      <w:r w:rsidR="0081482F">
        <w:rPr>
          <w:rFonts w:ascii="Times New Roman" w:hAnsi="Times New Roman"/>
          <w:sz w:val="24"/>
        </w:rPr>
        <w:t xml:space="preserve"> </w:t>
      </w:r>
    </w:p>
    <w:p w:rsidR="00693CC1" w:rsidRDefault="006F4D71" w:rsidP="00693CC1">
      <w:pPr>
        <w:widowControl w:val="0"/>
        <w:spacing w:after="0" w:line="480" w:lineRule="auto"/>
        <w:ind w:firstLine="720"/>
        <w:rPr>
          <w:rFonts w:ascii="Times New Roman" w:hAnsi="Times New Roman"/>
          <w:sz w:val="24"/>
        </w:rPr>
      </w:pPr>
      <w:r>
        <w:rPr>
          <w:rFonts w:ascii="Times New Roman" w:hAnsi="Times New Roman"/>
          <w:sz w:val="24"/>
        </w:rPr>
        <w:t xml:space="preserve">Among those who reported </w:t>
      </w:r>
      <w:r w:rsidR="00A10DD4">
        <w:rPr>
          <w:rFonts w:ascii="Times New Roman" w:hAnsi="Times New Roman"/>
          <w:sz w:val="24"/>
        </w:rPr>
        <w:t xml:space="preserve">ever </w:t>
      </w:r>
      <w:r>
        <w:rPr>
          <w:rFonts w:ascii="Times New Roman" w:hAnsi="Times New Roman"/>
          <w:sz w:val="24"/>
        </w:rPr>
        <w:t>using both cigarettes and e-cigarettes at follow-up we assessed whether cigarettes or e-cigarettes were used first or the order of first use was not recalled.</w:t>
      </w:r>
      <w:r w:rsidR="00693CC1">
        <w:rPr>
          <w:rFonts w:ascii="Times New Roman" w:hAnsi="Times New Roman"/>
          <w:sz w:val="24"/>
        </w:rPr>
        <w:t xml:space="preserve">  These different measures of smoking at follow up were used to create six groups: never </w:t>
      </w:r>
      <w:r w:rsidR="009D2829">
        <w:rPr>
          <w:rFonts w:ascii="Times New Roman" w:hAnsi="Times New Roman"/>
          <w:sz w:val="24"/>
        </w:rPr>
        <w:t>user</w:t>
      </w:r>
      <w:r w:rsidR="0081482F">
        <w:rPr>
          <w:rFonts w:ascii="Times New Roman" w:hAnsi="Times New Roman"/>
          <w:sz w:val="24"/>
        </w:rPr>
        <w:t>s</w:t>
      </w:r>
      <w:r w:rsidR="009D2829">
        <w:rPr>
          <w:rFonts w:ascii="Times New Roman" w:hAnsi="Times New Roman"/>
          <w:sz w:val="24"/>
        </w:rPr>
        <w:t xml:space="preserve"> </w:t>
      </w:r>
      <w:r w:rsidR="00693CC1">
        <w:rPr>
          <w:rFonts w:ascii="Times New Roman" w:hAnsi="Times New Roman"/>
          <w:sz w:val="24"/>
        </w:rPr>
        <w:t xml:space="preserve">(reported never using cigarettes or e-cigarettes); e-cigarette only </w:t>
      </w:r>
      <w:r w:rsidR="0081482F">
        <w:rPr>
          <w:rFonts w:ascii="Times New Roman" w:hAnsi="Times New Roman"/>
          <w:sz w:val="24"/>
        </w:rPr>
        <w:t xml:space="preserve">users </w:t>
      </w:r>
      <w:r w:rsidR="00693CC1">
        <w:rPr>
          <w:rFonts w:ascii="Times New Roman" w:hAnsi="Times New Roman"/>
          <w:sz w:val="24"/>
        </w:rPr>
        <w:t xml:space="preserve">(reported using e-cigarettes at least once but never using cigarettes); cigarette only </w:t>
      </w:r>
      <w:r w:rsidR="0081482F">
        <w:rPr>
          <w:rFonts w:ascii="Times New Roman" w:hAnsi="Times New Roman"/>
          <w:sz w:val="24"/>
        </w:rPr>
        <w:t xml:space="preserve">users </w:t>
      </w:r>
      <w:r w:rsidR="00693CC1">
        <w:rPr>
          <w:rFonts w:ascii="Times New Roman" w:hAnsi="Times New Roman"/>
          <w:sz w:val="24"/>
        </w:rPr>
        <w:t xml:space="preserve">(reported using cigarettes at least once but never using e-cigarettes); </w:t>
      </w:r>
      <w:r w:rsidR="00443FA2">
        <w:rPr>
          <w:rFonts w:ascii="Times New Roman" w:hAnsi="Times New Roman"/>
          <w:sz w:val="24"/>
        </w:rPr>
        <w:t>dual use</w:t>
      </w:r>
      <w:r w:rsidR="00A8126D">
        <w:rPr>
          <w:rFonts w:ascii="Times New Roman" w:hAnsi="Times New Roman"/>
          <w:sz w:val="24"/>
        </w:rPr>
        <w:t>r</w:t>
      </w:r>
      <w:r w:rsidR="00443FA2">
        <w:rPr>
          <w:rFonts w:ascii="Times New Roman" w:hAnsi="Times New Roman"/>
          <w:sz w:val="24"/>
        </w:rPr>
        <w:t xml:space="preserve"> – order </w:t>
      </w:r>
      <w:r w:rsidR="0081482F">
        <w:rPr>
          <w:rFonts w:ascii="Times New Roman" w:hAnsi="Times New Roman"/>
          <w:sz w:val="24"/>
        </w:rPr>
        <w:t xml:space="preserve">of first use </w:t>
      </w:r>
      <w:r w:rsidR="00443FA2">
        <w:rPr>
          <w:rFonts w:ascii="Times New Roman" w:hAnsi="Times New Roman"/>
          <w:sz w:val="24"/>
        </w:rPr>
        <w:t>unclear</w:t>
      </w:r>
      <w:r w:rsidR="00443FA2" w:rsidDel="00443FA2">
        <w:rPr>
          <w:rFonts w:ascii="Times New Roman" w:hAnsi="Times New Roman"/>
          <w:sz w:val="24"/>
        </w:rPr>
        <w:t xml:space="preserve"> </w:t>
      </w:r>
      <w:r w:rsidR="00693CC1">
        <w:rPr>
          <w:rFonts w:ascii="Times New Roman" w:hAnsi="Times New Roman"/>
          <w:sz w:val="24"/>
        </w:rPr>
        <w:t>(reported using e-cigarettes at least once and cigarettes at least once</w:t>
      </w:r>
      <w:r w:rsidR="00443FA2">
        <w:rPr>
          <w:rFonts w:ascii="Times New Roman" w:hAnsi="Times New Roman"/>
          <w:sz w:val="24"/>
        </w:rPr>
        <w:t xml:space="preserve"> plus</w:t>
      </w:r>
      <w:r w:rsidR="00C33C86">
        <w:rPr>
          <w:rFonts w:ascii="Times New Roman" w:hAnsi="Times New Roman"/>
          <w:sz w:val="24"/>
        </w:rPr>
        <w:t xml:space="preserve"> </w:t>
      </w:r>
      <w:r w:rsidR="00443FA2">
        <w:rPr>
          <w:rFonts w:ascii="Times New Roman" w:hAnsi="Times New Roman"/>
          <w:sz w:val="24"/>
        </w:rPr>
        <w:t>being</w:t>
      </w:r>
      <w:r w:rsidR="00693CC1">
        <w:rPr>
          <w:rFonts w:ascii="Times New Roman" w:hAnsi="Times New Roman"/>
          <w:sz w:val="24"/>
        </w:rPr>
        <w:t xml:space="preserve"> unsure of the order of use</w:t>
      </w:r>
      <w:r w:rsidR="00443FA2">
        <w:rPr>
          <w:rFonts w:ascii="Times New Roman" w:hAnsi="Times New Roman"/>
          <w:sz w:val="24"/>
        </w:rPr>
        <w:t>)</w:t>
      </w:r>
      <w:r w:rsidR="00693CC1">
        <w:rPr>
          <w:rFonts w:ascii="Times New Roman" w:hAnsi="Times New Roman"/>
          <w:sz w:val="24"/>
        </w:rPr>
        <w:t xml:space="preserve">; </w:t>
      </w:r>
      <w:r w:rsidR="00443FA2">
        <w:rPr>
          <w:rFonts w:ascii="Times New Roman" w:hAnsi="Times New Roman"/>
          <w:sz w:val="24"/>
        </w:rPr>
        <w:t>dual use</w:t>
      </w:r>
      <w:r w:rsidR="00A8126D">
        <w:rPr>
          <w:rFonts w:ascii="Times New Roman" w:hAnsi="Times New Roman"/>
          <w:sz w:val="24"/>
        </w:rPr>
        <w:t>r</w:t>
      </w:r>
      <w:r w:rsidR="00443FA2">
        <w:rPr>
          <w:rFonts w:ascii="Times New Roman" w:hAnsi="Times New Roman"/>
          <w:sz w:val="24"/>
        </w:rPr>
        <w:t xml:space="preserve"> – e-cigarettes </w:t>
      </w:r>
      <w:r w:rsidR="0081482F">
        <w:rPr>
          <w:rFonts w:ascii="Times New Roman" w:hAnsi="Times New Roman"/>
          <w:sz w:val="24"/>
        </w:rPr>
        <w:lastRenderedPageBreak/>
        <w:t xml:space="preserve">used </w:t>
      </w:r>
      <w:r w:rsidR="00443FA2">
        <w:rPr>
          <w:rFonts w:ascii="Times New Roman" w:hAnsi="Times New Roman"/>
          <w:sz w:val="24"/>
        </w:rPr>
        <w:t xml:space="preserve">first </w:t>
      </w:r>
      <w:r w:rsidR="00693CC1">
        <w:rPr>
          <w:rFonts w:ascii="Times New Roman" w:hAnsi="Times New Roman"/>
          <w:sz w:val="24"/>
        </w:rPr>
        <w:t>(reported using e-cigarettes at least once and cigarettes at least once</w:t>
      </w:r>
      <w:r w:rsidR="00443FA2">
        <w:rPr>
          <w:rFonts w:ascii="Times New Roman" w:hAnsi="Times New Roman"/>
          <w:sz w:val="24"/>
        </w:rPr>
        <w:t xml:space="preserve"> plus </w:t>
      </w:r>
      <w:r w:rsidR="00693CC1">
        <w:rPr>
          <w:rFonts w:ascii="Times New Roman" w:hAnsi="Times New Roman"/>
          <w:sz w:val="24"/>
        </w:rPr>
        <w:t>using e-cigarettes first</w:t>
      </w:r>
      <w:r w:rsidR="00443FA2">
        <w:rPr>
          <w:rFonts w:ascii="Times New Roman" w:hAnsi="Times New Roman"/>
          <w:sz w:val="24"/>
        </w:rPr>
        <w:t>)</w:t>
      </w:r>
      <w:r w:rsidR="00693CC1">
        <w:rPr>
          <w:rFonts w:ascii="Times New Roman" w:hAnsi="Times New Roman"/>
          <w:sz w:val="24"/>
        </w:rPr>
        <w:t xml:space="preserve">; </w:t>
      </w:r>
      <w:r w:rsidR="00443FA2">
        <w:rPr>
          <w:rFonts w:ascii="Times New Roman" w:hAnsi="Times New Roman"/>
          <w:sz w:val="24"/>
        </w:rPr>
        <w:t>dual use</w:t>
      </w:r>
      <w:r w:rsidR="00A8126D">
        <w:rPr>
          <w:rFonts w:ascii="Times New Roman" w:hAnsi="Times New Roman"/>
          <w:sz w:val="24"/>
        </w:rPr>
        <w:t>r</w:t>
      </w:r>
      <w:r w:rsidR="00443FA2">
        <w:rPr>
          <w:rFonts w:ascii="Times New Roman" w:hAnsi="Times New Roman"/>
          <w:sz w:val="24"/>
        </w:rPr>
        <w:t xml:space="preserve"> – cigarettes </w:t>
      </w:r>
      <w:r w:rsidR="0081482F">
        <w:rPr>
          <w:rFonts w:ascii="Times New Roman" w:hAnsi="Times New Roman"/>
          <w:sz w:val="24"/>
        </w:rPr>
        <w:t xml:space="preserve">used </w:t>
      </w:r>
      <w:r w:rsidR="00443FA2">
        <w:rPr>
          <w:rFonts w:ascii="Times New Roman" w:hAnsi="Times New Roman"/>
          <w:sz w:val="24"/>
        </w:rPr>
        <w:t xml:space="preserve">first </w:t>
      </w:r>
      <w:r w:rsidR="00693CC1">
        <w:rPr>
          <w:rFonts w:ascii="Times New Roman" w:hAnsi="Times New Roman"/>
          <w:sz w:val="24"/>
        </w:rPr>
        <w:t>(reported using e-cigarettes at least once and cigarettes at least once</w:t>
      </w:r>
      <w:r w:rsidR="00443FA2">
        <w:rPr>
          <w:rFonts w:ascii="Times New Roman" w:hAnsi="Times New Roman"/>
          <w:sz w:val="24"/>
        </w:rPr>
        <w:t xml:space="preserve"> plus</w:t>
      </w:r>
      <w:r w:rsidR="00CA0750">
        <w:rPr>
          <w:rFonts w:ascii="Times New Roman" w:hAnsi="Times New Roman"/>
          <w:sz w:val="24"/>
        </w:rPr>
        <w:t xml:space="preserve"> </w:t>
      </w:r>
      <w:r w:rsidR="00693CC1">
        <w:rPr>
          <w:rFonts w:ascii="Times New Roman" w:hAnsi="Times New Roman"/>
          <w:sz w:val="24"/>
        </w:rPr>
        <w:t>using cigarettes first</w:t>
      </w:r>
      <w:r w:rsidR="00443FA2">
        <w:rPr>
          <w:rFonts w:ascii="Times New Roman" w:hAnsi="Times New Roman"/>
          <w:sz w:val="24"/>
        </w:rPr>
        <w:t>)</w:t>
      </w:r>
      <w:r w:rsidR="00693CC1">
        <w:rPr>
          <w:rFonts w:ascii="Times New Roman" w:hAnsi="Times New Roman"/>
          <w:sz w:val="24"/>
        </w:rPr>
        <w:t xml:space="preserve">. </w:t>
      </w:r>
    </w:p>
    <w:p w:rsidR="00EA2E1F" w:rsidRPr="00EA2E1F" w:rsidRDefault="00EA2E1F" w:rsidP="00693CC1">
      <w:pPr>
        <w:widowControl w:val="0"/>
        <w:spacing w:after="0" w:line="480" w:lineRule="auto"/>
        <w:ind w:firstLine="720"/>
        <w:rPr>
          <w:rFonts w:ascii="Times New Roman" w:hAnsi="Times New Roman"/>
          <w:b/>
          <w:sz w:val="24"/>
        </w:rPr>
      </w:pPr>
      <w:r w:rsidRPr="00EA2E1F">
        <w:rPr>
          <w:rFonts w:ascii="Times New Roman" w:hAnsi="Times New Roman"/>
          <w:b/>
          <w:sz w:val="24"/>
        </w:rPr>
        <w:t>Predictors</w:t>
      </w:r>
      <w:r>
        <w:rPr>
          <w:rFonts w:ascii="Times New Roman" w:hAnsi="Times New Roman"/>
          <w:b/>
          <w:sz w:val="24"/>
        </w:rPr>
        <w:t>.</w:t>
      </w:r>
    </w:p>
    <w:p w:rsidR="00404545" w:rsidRPr="00B32568" w:rsidRDefault="0081482F" w:rsidP="00586599">
      <w:pPr>
        <w:widowControl w:val="0"/>
        <w:spacing w:after="0" w:line="480" w:lineRule="auto"/>
        <w:ind w:firstLine="720"/>
        <w:rPr>
          <w:rFonts w:ascii="Times New Roman" w:hAnsi="Times New Roman"/>
          <w:sz w:val="24"/>
        </w:rPr>
      </w:pPr>
      <w:r>
        <w:rPr>
          <w:rFonts w:ascii="Times New Roman" w:hAnsi="Times New Roman"/>
          <w:sz w:val="24"/>
        </w:rPr>
        <w:t xml:space="preserve">Based on previous research, </w:t>
      </w:r>
      <w:r w:rsidR="00A544E2">
        <w:rPr>
          <w:rFonts w:ascii="Times New Roman" w:hAnsi="Times New Roman"/>
          <w:sz w:val="24"/>
        </w:rPr>
        <w:t>nine</w:t>
      </w:r>
      <w:r w:rsidR="00A544E2" w:rsidRPr="00B32568">
        <w:rPr>
          <w:rFonts w:ascii="Times New Roman" w:hAnsi="Times New Roman"/>
          <w:sz w:val="24"/>
        </w:rPr>
        <w:t xml:space="preserve"> </w:t>
      </w:r>
      <w:r w:rsidR="001406CE" w:rsidRPr="00B32568">
        <w:rPr>
          <w:rFonts w:ascii="Times New Roman" w:hAnsi="Times New Roman"/>
          <w:sz w:val="24"/>
        </w:rPr>
        <w:t xml:space="preserve">covariates were </w:t>
      </w:r>
      <w:r w:rsidR="00B32568" w:rsidRPr="00B32568">
        <w:rPr>
          <w:rFonts w:ascii="Times New Roman" w:hAnsi="Times New Roman"/>
          <w:sz w:val="24"/>
        </w:rPr>
        <w:t xml:space="preserve">measured </w:t>
      </w:r>
      <w:r>
        <w:rPr>
          <w:rFonts w:ascii="Times New Roman" w:hAnsi="Times New Roman"/>
          <w:sz w:val="24"/>
        </w:rPr>
        <w:t xml:space="preserve">at baseline </w:t>
      </w:r>
      <w:r w:rsidR="00B32568" w:rsidRPr="00B32568">
        <w:rPr>
          <w:rFonts w:ascii="Times New Roman" w:hAnsi="Times New Roman"/>
          <w:sz w:val="24"/>
        </w:rPr>
        <w:t>and used as</w:t>
      </w:r>
      <w:r w:rsidR="001406CE" w:rsidRPr="00B32568">
        <w:rPr>
          <w:rFonts w:ascii="Times New Roman" w:hAnsi="Times New Roman"/>
          <w:sz w:val="24"/>
        </w:rPr>
        <w:t xml:space="preserve"> predictors</w:t>
      </w:r>
      <w:r>
        <w:rPr>
          <w:rFonts w:ascii="Times New Roman" w:hAnsi="Times New Roman"/>
          <w:sz w:val="24"/>
        </w:rPr>
        <w:t xml:space="preserve"> of being in the never user group versus the other five user groups</w:t>
      </w:r>
      <w:r w:rsidR="004D5DCD" w:rsidRPr="00B32568">
        <w:rPr>
          <w:rFonts w:ascii="Times New Roman" w:hAnsi="Times New Roman"/>
          <w:sz w:val="24"/>
        </w:rPr>
        <w:t xml:space="preserve">.  </w:t>
      </w:r>
      <w:r w:rsidR="00424167">
        <w:rPr>
          <w:rFonts w:ascii="Times New Roman" w:hAnsi="Times New Roman"/>
          <w:sz w:val="24"/>
        </w:rPr>
        <w:t>Gender</w:t>
      </w:r>
      <w:r w:rsidR="00586599" w:rsidRPr="00B32568">
        <w:rPr>
          <w:rFonts w:ascii="Times New Roman" w:hAnsi="Times New Roman"/>
          <w:sz w:val="24"/>
        </w:rPr>
        <w:t>, ethnicity (self-reported classification dichotomised into non-white versus white), individual-level socioeconomic status (4-item Family Affluence Scale</w:t>
      </w:r>
      <w:r w:rsidR="00E92435" w:rsidRPr="00B32568">
        <w:rPr>
          <w:rFonts w:ascii="Times New Roman" w:hAnsi="Times New Roman"/>
          <w:sz w:val="24"/>
          <w:vertAlign w:val="superscript"/>
        </w:rPr>
        <w:t>2</w:t>
      </w:r>
      <w:r w:rsidR="009E2A93">
        <w:rPr>
          <w:rFonts w:ascii="Times New Roman" w:hAnsi="Times New Roman"/>
          <w:sz w:val="24"/>
          <w:vertAlign w:val="superscript"/>
        </w:rPr>
        <w:t>3</w:t>
      </w:r>
      <w:r w:rsidR="00586599" w:rsidRPr="00B32568">
        <w:rPr>
          <w:rFonts w:ascii="Times New Roman" w:hAnsi="Times New Roman"/>
          <w:sz w:val="24"/>
        </w:rPr>
        <w:t>)</w:t>
      </w:r>
      <w:r w:rsidR="00B32568" w:rsidRPr="00B32568">
        <w:rPr>
          <w:rFonts w:ascii="Times New Roman" w:hAnsi="Times New Roman"/>
          <w:sz w:val="24"/>
        </w:rPr>
        <w:t xml:space="preserve"> were measured.  The personality dimension of </w:t>
      </w:r>
      <w:r w:rsidR="008A5FDB" w:rsidRPr="00B32568">
        <w:rPr>
          <w:rFonts w:ascii="Times New Roman" w:hAnsi="Times New Roman"/>
          <w:sz w:val="24"/>
        </w:rPr>
        <w:t>impulsivity</w:t>
      </w:r>
      <w:r w:rsidR="00983814">
        <w:rPr>
          <w:rFonts w:ascii="Times New Roman" w:hAnsi="Times New Roman"/>
          <w:sz w:val="24"/>
        </w:rPr>
        <w:t xml:space="preserve"> was also measured</w:t>
      </w:r>
      <w:r w:rsidR="008A5FDB" w:rsidRPr="00B32568">
        <w:rPr>
          <w:rFonts w:ascii="Times New Roman" w:hAnsi="Times New Roman"/>
          <w:sz w:val="24"/>
        </w:rPr>
        <w:t xml:space="preserve"> (4</w:t>
      </w:r>
      <w:r w:rsidR="00586599" w:rsidRPr="00B32568">
        <w:rPr>
          <w:rFonts w:ascii="Times New Roman" w:hAnsi="Times New Roman"/>
          <w:sz w:val="24"/>
        </w:rPr>
        <w:t>-item measure</w:t>
      </w:r>
      <w:r w:rsidR="00692BEF" w:rsidRPr="00B32568">
        <w:rPr>
          <w:rFonts w:ascii="Times New Roman" w:hAnsi="Times New Roman"/>
          <w:sz w:val="24"/>
          <w:vertAlign w:val="superscript"/>
        </w:rPr>
        <w:t>2</w:t>
      </w:r>
      <w:r w:rsidR="009E2A93">
        <w:rPr>
          <w:rFonts w:ascii="Times New Roman" w:hAnsi="Times New Roman"/>
          <w:sz w:val="24"/>
          <w:vertAlign w:val="superscript"/>
        </w:rPr>
        <w:t>4</w:t>
      </w:r>
      <w:r w:rsidR="00983814">
        <w:rPr>
          <w:rFonts w:ascii="Times New Roman" w:hAnsi="Times New Roman"/>
          <w:sz w:val="24"/>
        </w:rPr>
        <w:t xml:space="preserve">; i.e., </w:t>
      </w:r>
      <w:r w:rsidR="00B32568" w:rsidRPr="00B32568">
        <w:rPr>
          <w:rStyle w:val="ilfuvd"/>
          <w:rFonts w:ascii="Times New Roman" w:hAnsi="Times New Roman"/>
          <w:color w:val="222222"/>
          <w:sz w:val="24"/>
        </w:rPr>
        <w:t>tendency to act on a whim, displaying behaviour characterized by little or no forethought, reflection, or consideration of consequences</w:t>
      </w:r>
      <w:r w:rsidR="00586599" w:rsidRPr="00B32568">
        <w:rPr>
          <w:rFonts w:ascii="Times New Roman" w:hAnsi="Times New Roman"/>
          <w:sz w:val="24"/>
        </w:rPr>
        <w:t xml:space="preserve">. </w:t>
      </w:r>
      <w:r w:rsidR="004D5DCD" w:rsidRPr="00B32568">
        <w:rPr>
          <w:rFonts w:ascii="Times New Roman" w:hAnsi="Times New Roman"/>
          <w:sz w:val="24"/>
        </w:rPr>
        <w:t xml:space="preserve"> Family smoking was assessed using the question</w:t>
      </w:r>
      <w:r w:rsidR="00DB29F9" w:rsidRPr="00B32568">
        <w:rPr>
          <w:rFonts w:ascii="Times New Roman" w:hAnsi="Times New Roman"/>
          <w:sz w:val="24"/>
        </w:rPr>
        <w:t>:</w:t>
      </w:r>
      <w:r w:rsidR="004D5DCD" w:rsidRPr="00B32568">
        <w:rPr>
          <w:rFonts w:ascii="Times New Roman" w:hAnsi="Times New Roman"/>
          <w:sz w:val="24"/>
        </w:rPr>
        <w:t xml:space="preserve"> ‘Who smokes in your family now?</w:t>
      </w:r>
      <w:r w:rsidR="00CC23E0" w:rsidRPr="00B32568">
        <w:rPr>
          <w:rFonts w:ascii="Times New Roman" w:hAnsi="Times New Roman"/>
          <w:sz w:val="24"/>
        </w:rPr>
        <w:t xml:space="preserve"> Tick all the people who smoke at the moment’</w:t>
      </w:r>
      <w:r w:rsidR="00DB29F9" w:rsidRPr="00B32568">
        <w:rPr>
          <w:rFonts w:ascii="Times New Roman" w:hAnsi="Times New Roman"/>
          <w:sz w:val="24"/>
        </w:rPr>
        <w:t>,</w:t>
      </w:r>
      <w:r w:rsidR="00CC23E0" w:rsidRPr="00B32568">
        <w:rPr>
          <w:rFonts w:ascii="Times New Roman" w:hAnsi="Times New Roman"/>
          <w:sz w:val="24"/>
        </w:rPr>
        <w:t xml:space="preserve"> </w:t>
      </w:r>
      <w:r w:rsidR="003D1102" w:rsidRPr="00B32568">
        <w:rPr>
          <w:rFonts w:ascii="Times New Roman" w:hAnsi="Times New Roman"/>
          <w:sz w:val="24"/>
        </w:rPr>
        <w:t>followed by a list of family members</w:t>
      </w:r>
      <w:r w:rsidR="008A5FDB" w:rsidRPr="00B32568">
        <w:rPr>
          <w:rFonts w:ascii="Times New Roman" w:hAnsi="Times New Roman"/>
          <w:sz w:val="24"/>
        </w:rPr>
        <w:t xml:space="preserve"> (scored 0-10)</w:t>
      </w:r>
      <w:r w:rsidR="00770FFD" w:rsidRPr="00B32568">
        <w:rPr>
          <w:rFonts w:ascii="Times New Roman" w:hAnsi="Times New Roman"/>
          <w:sz w:val="24"/>
        </w:rPr>
        <w:t xml:space="preserve">. </w:t>
      </w:r>
      <w:r w:rsidR="006A7E06" w:rsidRPr="00B32568">
        <w:rPr>
          <w:rFonts w:ascii="Times New Roman" w:hAnsi="Times New Roman"/>
          <w:sz w:val="24"/>
        </w:rPr>
        <w:t>F</w:t>
      </w:r>
      <w:r w:rsidR="00CC23E0" w:rsidRPr="00B32568">
        <w:rPr>
          <w:rFonts w:ascii="Times New Roman" w:hAnsi="Times New Roman"/>
          <w:sz w:val="24"/>
        </w:rPr>
        <w:t>riends</w:t>
      </w:r>
      <w:r w:rsidR="0037326F" w:rsidRPr="00B32568">
        <w:rPr>
          <w:rFonts w:ascii="Times New Roman" w:hAnsi="Times New Roman"/>
          <w:sz w:val="24"/>
        </w:rPr>
        <w:t>’</w:t>
      </w:r>
      <w:r w:rsidR="00CC23E0" w:rsidRPr="00B32568">
        <w:rPr>
          <w:rFonts w:ascii="Times New Roman" w:hAnsi="Times New Roman"/>
          <w:sz w:val="24"/>
        </w:rPr>
        <w:t xml:space="preserve"> smoking was assessed using the question, ‘How many of your friends smoke?’</w:t>
      </w:r>
      <w:r w:rsidR="003D1102" w:rsidRPr="00B32568">
        <w:rPr>
          <w:rFonts w:ascii="Times New Roman" w:hAnsi="Times New Roman"/>
          <w:sz w:val="24"/>
        </w:rPr>
        <w:t xml:space="preserve">, </w:t>
      </w:r>
      <w:r w:rsidR="00CC23E0" w:rsidRPr="00B32568">
        <w:rPr>
          <w:rFonts w:ascii="Times New Roman" w:hAnsi="Times New Roman"/>
          <w:sz w:val="24"/>
        </w:rPr>
        <w:t>none of them; only a few; half and half; most but not all; all of them</w:t>
      </w:r>
      <w:r w:rsidR="008A5FDB" w:rsidRPr="00B32568">
        <w:rPr>
          <w:rFonts w:ascii="Times New Roman" w:hAnsi="Times New Roman"/>
          <w:sz w:val="24"/>
        </w:rPr>
        <w:t xml:space="preserve"> (scored 1-5)</w:t>
      </w:r>
      <w:r w:rsidR="00770FFD" w:rsidRPr="00B32568">
        <w:rPr>
          <w:rFonts w:ascii="Times New Roman" w:hAnsi="Times New Roman"/>
          <w:sz w:val="24"/>
        </w:rPr>
        <w:t>.</w:t>
      </w:r>
      <w:r w:rsidR="00586599" w:rsidRPr="00B32568">
        <w:rPr>
          <w:rFonts w:ascii="Times New Roman" w:hAnsi="Times New Roman"/>
          <w:sz w:val="24"/>
        </w:rPr>
        <w:t xml:space="preserve">  </w:t>
      </w:r>
      <w:r w:rsidR="007A7D59">
        <w:rPr>
          <w:rFonts w:ascii="Times New Roman" w:hAnsi="Times New Roman"/>
          <w:sz w:val="24"/>
        </w:rPr>
        <w:t>Two</w:t>
      </w:r>
      <w:r w:rsidR="007A7D59" w:rsidRPr="00B32568">
        <w:rPr>
          <w:rFonts w:ascii="Times New Roman" w:hAnsi="Times New Roman"/>
          <w:sz w:val="24"/>
        </w:rPr>
        <w:t xml:space="preserve"> </w:t>
      </w:r>
      <w:r w:rsidR="001406CE" w:rsidRPr="00B32568">
        <w:rPr>
          <w:rFonts w:ascii="Times New Roman" w:hAnsi="Times New Roman"/>
          <w:sz w:val="24"/>
        </w:rPr>
        <w:t>components of h</w:t>
      </w:r>
      <w:r w:rsidR="00CC23E0" w:rsidRPr="00B32568">
        <w:rPr>
          <w:rFonts w:ascii="Times New Roman" w:hAnsi="Times New Roman"/>
          <w:sz w:val="24"/>
        </w:rPr>
        <w:t xml:space="preserve">ealth cognitions about </w:t>
      </w:r>
      <w:r w:rsidR="00435172" w:rsidRPr="00B32568">
        <w:rPr>
          <w:rFonts w:ascii="Times New Roman" w:hAnsi="Times New Roman"/>
          <w:sz w:val="24"/>
        </w:rPr>
        <w:t>smoking</w:t>
      </w:r>
      <w:r w:rsidR="00BB5230" w:rsidRPr="00B32568">
        <w:rPr>
          <w:rFonts w:ascii="Times New Roman" w:hAnsi="Times New Roman"/>
          <w:sz w:val="24"/>
          <w:vertAlign w:val="superscript"/>
        </w:rPr>
        <w:t>1</w:t>
      </w:r>
      <w:r w:rsidR="009E2A93">
        <w:rPr>
          <w:rFonts w:ascii="Times New Roman" w:hAnsi="Times New Roman"/>
          <w:sz w:val="24"/>
          <w:vertAlign w:val="superscript"/>
        </w:rPr>
        <w:t>9</w:t>
      </w:r>
      <w:r w:rsidR="00435172" w:rsidRPr="00B32568">
        <w:rPr>
          <w:rFonts w:ascii="Times New Roman" w:hAnsi="Times New Roman"/>
          <w:sz w:val="24"/>
        </w:rPr>
        <w:t xml:space="preserve"> were assessed</w:t>
      </w:r>
      <w:r w:rsidR="001406CE" w:rsidRPr="00B32568">
        <w:rPr>
          <w:rFonts w:ascii="Times New Roman" w:hAnsi="Times New Roman"/>
          <w:sz w:val="24"/>
        </w:rPr>
        <w:t xml:space="preserve">, each being score on a </w:t>
      </w:r>
      <w:r w:rsidR="002606BA" w:rsidRPr="00B32568">
        <w:rPr>
          <w:rFonts w:ascii="Times New Roman" w:hAnsi="Times New Roman"/>
          <w:sz w:val="24"/>
        </w:rPr>
        <w:t>five</w:t>
      </w:r>
      <w:r w:rsidR="003110A9" w:rsidRPr="00B32568">
        <w:rPr>
          <w:rFonts w:ascii="Times New Roman" w:hAnsi="Times New Roman"/>
          <w:sz w:val="24"/>
        </w:rPr>
        <w:t>-</w:t>
      </w:r>
      <w:r w:rsidR="00345307" w:rsidRPr="00B32568">
        <w:rPr>
          <w:rFonts w:ascii="Times New Roman" w:hAnsi="Times New Roman"/>
          <w:sz w:val="24"/>
        </w:rPr>
        <w:t xml:space="preserve">point </w:t>
      </w:r>
      <w:r w:rsidR="000D1BE5" w:rsidRPr="00B32568">
        <w:rPr>
          <w:rFonts w:ascii="Times New Roman" w:hAnsi="Times New Roman"/>
          <w:sz w:val="24"/>
        </w:rPr>
        <w:t xml:space="preserve">scale </w:t>
      </w:r>
      <w:r w:rsidR="003110A9" w:rsidRPr="00B32568">
        <w:rPr>
          <w:rFonts w:ascii="Times New Roman" w:hAnsi="Times New Roman"/>
          <w:sz w:val="24"/>
        </w:rPr>
        <w:t>(</w:t>
      </w:r>
      <w:r w:rsidR="00F40082" w:rsidRPr="00B32568">
        <w:rPr>
          <w:rFonts w:ascii="Times New Roman" w:hAnsi="Times New Roman"/>
          <w:sz w:val="24"/>
        </w:rPr>
        <w:t>high score</w:t>
      </w:r>
      <w:r w:rsidR="000D08F5" w:rsidRPr="00B32568">
        <w:rPr>
          <w:rFonts w:ascii="Times New Roman" w:hAnsi="Times New Roman"/>
          <w:sz w:val="24"/>
        </w:rPr>
        <w:t>s</w:t>
      </w:r>
      <w:r w:rsidR="00F40082" w:rsidRPr="00B32568">
        <w:rPr>
          <w:rFonts w:ascii="Times New Roman" w:hAnsi="Times New Roman"/>
          <w:sz w:val="24"/>
        </w:rPr>
        <w:t xml:space="preserve"> indicated negative views of smoking</w:t>
      </w:r>
      <w:r w:rsidR="003110A9" w:rsidRPr="00B32568">
        <w:rPr>
          <w:rFonts w:ascii="Times New Roman" w:hAnsi="Times New Roman"/>
          <w:sz w:val="24"/>
        </w:rPr>
        <w:t>)</w:t>
      </w:r>
      <w:r w:rsidR="003D1102" w:rsidRPr="00B32568">
        <w:rPr>
          <w:rFonts w:ascii="Times New Roman" w:hAnsi="Times New Roman"/>
          <w:sz w:val="24"/>
        </w:rPr>
        <w:t>:</w:t>
      </w:r>
      <w:r w:rsidR="001406CE" w:rsidRPr="00B32568">
        <w:rPr>
          <w:rFonts w:ascii="Times New Roman" w:hAnsi="Times New Roman"/>
          <w:sz w:val="24"/>
        </w:rPr>
        <w:t xml:space="preserve"> (i)</w:t>
      </w:r>
      <w:r w:rsidR="003D1102" w:rsidRPr="00B32568">
        <w:rPr>
          <w:rFonts w:ascii="Times New Roman" w:hAnsi="Times New Roman"/>
          <w:sz w:val="24"/>
        </w:rPr>
        <w:t xml:space="preserve"> </w:t>
      </w:r>
      <w:r w:rsidR="00345307" w:rsidRPr="00B32568">
        <w:rPr>
          <w:rFonts w:ascii="Times New Roman" w:hAnsi="Times New Roman"/>
          <w:sz w:val="24"/>
        </w:rPr>
        <w:t>a</w:t>
      </w:r>
      <w:r w:rsidR="00435172" w:rsidRPr="00B32568">
        <w:rPr>
          <w:rFonts w:ascii="Times New Roman" w:hAnsi="Times New Roman"/>
          <w:sz w:val="24"/>
        </w:rPr>
        <w:t>ttitude</w:t>
      </w:r>
      <w:r w:rsidR="001406CE" w:rsidRPr="00B32568">
        <w:rPr>
          <w:rFonts w:ascii="Times New Roman" w:hAnsi="Times New Roman"/>
          <w:sz w:val="24"/>
        </w:rPr>
        <w:t xml:space="preserve"> was</w:t>
      </w:r>
      <w:r w:rsidR="00435172" w:rsidRPr="00B32568">
        <w:rPr>
          <w:rFonts w:ascii="Times New Roman" w:hAnsi="Times New Roman"/>
          <w:sz w:val="24"/>
        </w:rPr>
        <w:t xml:space="preserve"> </w:t>
      </w:r>
      <w:r w:rsidR="001406CE" w:rsidRPr="00B32568">
        <w:rPr>
          <w:rFonts w:ascii="Times New Roman" w:hAnsi="Times New Roman"/>
          <w:sz w:val="24"/>
        </w:rPr>
        <w:t xml:space="preserve">tapped </w:t>
      </w:r>
      <w:r w:rsidR="00435172" w:rsidRPr="00B32568">
        <w:rPr>
          <w:rFonts w:ascii="Times New Roman" w:hAnsi="Times New Roman"/>
          <w:sz w:val="24"/>
        </w:rPr>
        <w:t>by seven questions</w:t>
      </w:r>
      <w:r w:rsidR="00345307" w:rsidRPr="00B32568">
        <w:rPr>
          <w:rFonts w:ascii="Times New Roman" w:hAnsi="Times New Roman"/>
          <w:sz w:val="24"/>
        </w:rPr>
        <w:t xml:space="preserve"> (</w:t>
      </w:r>
      <w:r w:rsidR="00435172" w:rsidRPr="00B32568">
        <w:rPr>
          <w:rFonts w:ascii="Times New Roman" w:hAnsi="Times New Roman"/>
          <w:sz w:val="24"/>
        </w:rPr>
        <w:t>‘For me, smoking would be…</w:t>
      </w:r>
      <w:r w:rsidR="00E269CF" w:rsidRPr="00B32568">
        <w:rPr>
          <w:rFonts w:ascii="Times New Roman" w:hAnsi="Times New Roman"/>
          <w:sz w:val="24"/>
        </w:rPr>
        <w:t xml:space="preserve"> </w:t>
      </w:r>
      <w:r w:rsidR="00F40082" w:rsidRPr="00B32568">
        <w:rPr>
          <w:rFonts w:ascii="Times New Roman" w:hAnsi="Times New Roman"/>
          <w:sz w:val="24"/>
        </w:rPr>
        <w:t>good-</w:t>
      </w:r>
      <w:r w:rsidR="00435172" w:rsidRPr="00B32568">
        <w:rPr>
          <w:rFonts w:ascii="Times New Roman" w:hAnsi="Times New Roman"/>
          <w:sz w:val="24"/>
        </w:rPr>
        <w:t>bad; beneficial</w:t>
      </w:r>
      <w:r w:rsidR="00F40082" w:rsidRPr="00B32568">
        <w:rPr>
          <w:rFonts w:ascii="Times New Roman" w:hAnsi="Times New Roman"/>
          <w:sz w:val="24"/>
        </w:rPr>
        <w:t>-harmful</w:t>
      </w:r>
      <w:r w:rsidR="00435172" w:rsidRPr="00B32568">
        <w:rPr>
          <w:rFonts w:ascii="Times New Roman" w:hAnsi="Times New Roman"/>
          <w:sz w:val="24"/>
        </w:rPr>
        <w:t>; pleasant-</w:t>
      </w:r>
      <w:r w:rsidR="00F40082" w:rsidRPr="00B32568">
        <w:rPr>
          <w:rFonts w:ascii="Times New Roman" w:hAnsi="Times New Roman"/>
          <w:sz w:val="24"/>
        </w:rPr>
        <w:t>un</w:t>
      </w:r>
      <w:r w:rsidR="00435172" w:rsidRPr="00B32568">
        <w:rPr>
          <w:rFonts w:ascii="Times New Roman" w:hAnsi="Times New Roman"/>
          <w:sz w:val="24"/>
        </w:rPr>
        <w:t>pleasant; enjoyable-</w:t>
      </w:r>
      <w:r w:rsidR="00F40082" w:rsidRPr="00B32568">
        <w:rPr>
          <w:rFonts w:ascii="Times New Roman" w:hAnsi="Times New Roman"/>
          <w:sz w:val="24"/>
        </w:rPr>
        <w:t>un</w:t>
      </w:r>
      <w:r w:rsidR="00435172" w:rsidRPr="00B32568">
        <w:rPr>
          <w:rFonts w:ascii="Times New Roman" w:hAnsi="Times New Roman"/>
          <w:sz w:val="24"/>
        </w:rPr>
        <w:t xml:space="preserve">enjoyable; </w:t>
      </w:r>
      <w:r w:rsidR="00F40082" w:rsidRPr="00B32568">
        <w:rPr>
          <w:rFonts w:ascii="Times New Roman" w:hAnsi="Times New Roman"/>
          <w:sz w:val="24"/>
        </w:rPr>
        <w:t>wise-</w:t>
      </w:r>
      <w:r w:rsidR="00404545" w:rsidRPr="00B32568">
        <w:rPr>
          <w:rFonts w:ascii="Times New Roman" w:hAnsi="Times New Roman"/>
          <w:sz w:val="24"/>
        </w:rPr>
        <w:t>foolish; fun-</w:t>
      </w:r>
      <w:r w:rsidR="00F40082" w:rsidRPr="00B32568">
        <w:rPr>
          <w:rFonts w:ascii="Times New Roman" w:hAnsi="Times New Roman"/>
          <w:sz w:val="24"/>
        </w:rPr>
        <w:t xml:space="preserve">not </w:t>
      </w:r>
      <w:r w:rsidR="00404545" w:rsidRPr="00B32568">
        <w:rPr>
          <w:rFonts w:ascii="Times New Roman" w:hAnsi="Times New Roman"/>
          <w:sz w:val="24"/>
        </w:rPr>
        <w:t>fun; healthy-</w:t>
      </w:r>
      <w:r w:rsidR="00F40082" w:rsidRPr="00B32568">
        <w:rPr>
          <w:rFonts w:ascii="Times New Roman" w:hAnsi="Times New Roman"/>
          <w:sz w:val="24"/>
        </w:rPr>
        <w:t>un</w:t>
      </w:r>
      <w:r w:rsidR="00404545" w:rsidRPr="00B32568">
        <w:rPr>
          <w:rFonts w:ascii="Times New Roman" w:hAnsi="Times New Roman"/>
          <w:sz w:val="24"/>
        </w:rPr>
        <w:t>healthy</w:t>
      </w:r>
      <w:r w:rsidR="000D08F5" w:rsidRPr="00B32568">
        <w:rPr>
          <w:rFonts w:ascii="Times New Roman" w:hAnsi="Times New Roman"/>
          <w:sz w:val="24"/>
        </w:rPr>
        <w:t>’</w:t>
      </w:r>
      <w:r w:rsidR="00345307" w:rsidRPr="00B32568">
        <w:rPr>
          <w:rFonts w:ascii="Times New Roman" w:hAnsi="Times New Roman"/>
          <w:sz w:val="24"/>
        </w:rPr>
        <w:t xml:space="preserve">; </w:t>
      </w:r>
      <w:r w:rsidR="00B55852" w:rsidRPr="00B32568">
        <w:rPr>
          <w:rFonts w:ascii="Times New Roman" w:hAnsi="Times New Roman"/>
          <w:sz w:val="24"/>
        </w:rPr>
        <w:t xml:space="preserve">Cronbach’s </w:t>
      </w:r>
      <w:r w:rsidR="00404545" w:rsidRPr="00B32568">
        <w:rPr>
          <w:rFonts w:ascii="Times New Roman" w:hAnsi="Times New Roman"/>
          <w:sz w:val="24"/>
        </w:rPr>
        <w:t>alpha = 0</w:t>
      </w:r>
      <w:r w:rsidR="002606BA" w:rsidRPr="00B32568">
        <w:rPr>
          <w:rFonts w:ascii="Times New Roman" w:hAnsi="Times New Roman"/>
          <w:sz w:val="24"/>
        </w:rPr>
        <w:t>·</w:t>
      </w:r>
      <w:r w:rsidR="00404545" w:rsidRPr="00B32568">
        <w:rPr>
          <w:rFonts w:ascii="Times New Roman" w:hAnsi="Times New Roman"/>
          <w:sz w:val="24"/>
        </w:rPr>
        <w:t>87)</w:t>
      </w:r>
      <w:r w:rsidR="00345307" w:rsidRPr="00B32568">
        <w:rPr>
          <w:rFonts w:ascii="Times New Roman" w:hAnsi="Times New Roman"/>
          <w:sz w:val="24"/>
        </w:rPr>
        <w:t xml:space="preserve">; </w:t>
      </w:r>
      <w:r w:rsidR="001406CE" w:rsidRPr="00B32568">
        <w:rPr>
          <w:rFonts w:ascii="Times New Roman" w:hAnsi="Times New Roman"/>
          <w:sz w:val="24"/>
        </w:rPr>
        <w:t>(i</w:t>
      </w:r>
      <w:r w:rsidR="007A7D59">
        <w:rPr>
          <w:rFonts w:ascii="Times New Roman" w:hAnsi="Times New Roman"/>
          <w:sz w:val="24"/>
        </w:rPr>
        <w:t>i</w:t>
      </w:r>
      <w:r w:rsidR="001406CE" w:rsidRPr="00B32568">
        <w:rPr>
          <w:rFonts w:ascii="Times New Roman" w:hAnsi="Times New Roman"/>
          <w:sz w:val="24"/>
        </w:rPr>
        <w:t xml:space="preserve">) </w:t>
      </w:r>
      <w:r w:rsidR="00345307" w:rsidRPr="00B32568">
        <w:rPr>
          <w:rFonts w:ascii="Times New Roman" w:hAnsi="Times New Roman"/>
          <w:sz w:val="24"/>
        </w:rPr>
        <w:t>p</w:t>
      </w:r>
      <w:r w:rsidR="00C43096" w:rsidRPr="00B32568">
        <w:rPr>
          <w:rFonts w:ascii="Times New Roman" w:hAnsi="Times New Roman"/>
          <w:sz w:val="24"/>
        </w:rPr>
        <w:t>erceived behavio</w:t>
      </w:r>
      <w:r w:rsidR="00B90048" w:rsidRPr="00B32568">
        <w:rPr>
          <w:rFonts w:ascii="Times New Roman" w:hAnsi="Times New Roman"/>
          <w:sz w:val="24"/>
        </w:rPr>
        <w:t>u</w:t>
      </w:r>
      <w:r w:rsidR="00C43096" w:rsidRPr="00B32568">
        <w:rPr>
          <w:rFonts w:ascii="Times New Roman" w:hAnsi="Times New Roman"/>
          <w:sz w:val="24"/>
        </w:rPr>
        <w:t xml:space="preserve">ral control </w:t>
      </w:r>
      <w:r w:rsidR="001406CE" w:rsidRPr="00B32568">
        <w:rPr>
          <w:rFonts w:ascii="Times New Roman" w:hAnsi="Times New Roman"/>
          <w:sz w:val="24"/>
        </w:rPr>
        <w:t xml:space="preserve">was tapped </w:t>
      </w:r>
      <w:r w:rsidR="00E93A40" w:rsidRPr="00B32568">
        <w:rPr>
          <w:rFonts w:ascii="Times New Roman" w:hAnsi="Times New Roman"/>
          <w:sz w:val="24"/>
        </w:rPr>
        <w:t xml:space="preserve">by </w:t>
      </w:r>
      <w:r w:rsidR="00345307" w:rsidRPr="00B32568">
        <w:rPr>
          <w:rFonts w:ascii="Times New Roman" w:hAnsi="Times New Roman"/>
          <w:sz w:val="24"/>
        </w:rPr>
        <w:t>three</w:t>
      </w:r>
      <w:r w:rsidR="00C43096" w:rsidRPr="00B32568">
        <w:rPr>
          <w:rFonts w:ascii="Times New Roman" w:hAnsi="Times New Roman"/>
          <w:sz w:val="24"/>
        </w:rPr>
        <w:t xml:space="preserve"> questions</w:t>
      </w:r>
      <w:r w:rsidR="00345307" w:rsidRPr="00B32568">
        <w:rPr>
          <w:rFonts w:ascii="Times New Roman" w:hAnsi="Times New Roman"/>
          <w:sz w:val="24"/>
        </w:rPr>
        <w:t xml:space="preserve"> (</w:t>
      </w:r>
      <w:r w:rsidR="00C43096" w:rsidRPr="00B32568">
        <w:rPr>
          <w:rFonts w:ascii="Times New Roman" w:hAnsi="Times New Roman"/>
          <w:sz w:val="24"/>
        </w:rPr>
        <w:t>‘I am confident I could resist smoking’</w:t>
      </w:r>
      <w:r w:rsidR="00345307" w:rsidRPr="00B32568">
        <w:rPr>
          <w:rFonts w:ascii="Times New Roman" w:hAnsi="Times New Roman"/>
          <w:sz w:val="24"/>
        </w:rPr>
        <w:t xml:space="preserve">, </w:t>
      </w:r>
      <w:r w:rsidR="00C43096" w:rsidRPr="00B32568">
        <w:rPr>
          <w:rFonts w:ascii="Times New Roman" w:hAnsi="Times New Roman"/>
          <w:sz w:val="24"/>
        </w:rPr>
        <w:t>strongly disagree to strongly agree; ‘For me to not smoke would be…’</w:t>
      </w:r>
      <w:r w:rsidR="00345307" w:rsidRPr="00B32568">
        <w:rPr>
          <w:rFonts w:ascii="Times New Roman" w:hAnsi="Times New Roman"/>
          <w:sz w:val="24"/>
        </w:rPr>
        <w:t xml:space="preserve">, </w:t>
      </w:r>
      <w:r w:rsidR="00C43096" w:rsidRPr="00B32568">
        <w:rPr>
          <w:rFonts w:ascii="Times New Roman" w:hAnsi="Times New Roman"/>
          <w:sz w:val="24"/>
        </w:rPr>
        <w:t xml:space="preserve">difficult-easy; </w:t>
      </w:r>
      <w:r w:rsidR="000D08F5" w:rsidRPr="00B32568">
        <w:rPr>
          <w:rFonts w:ascii="Times New Roman" w:hAnsi="Times New Roman"/>
          <w:sz w:val="24"/>
        </w:rPr>
        <w:t>‘</w:t>
      </w:r>
      <w:r w:rsidR="00C43096" w:rsidRPr="00B32568">
        <w:rPr>
          <w:rFonts w:ascii="Times New Roman" w:hAnsi="Times New Roman"/>
          <w:sz w:val="24"/>
        </w:rPr>
        <w:t>How much control do you feel you have over not smoking?</w:t>
      </w:r>
      <w:r w:rsidR="000D08F5" w:rsidRPr="00B32568">
        <w:rPr>
          <w:rFonts w:ascii="Times New Roman" w:hAnsi="Times New Roman"/>
          <w:sz w:val="24"/>
        </w:rPr>
        <w:t>’</w:t>
      </w:r>
      <w:r w:rsidR="00345307" w:rsidRPr="00B32568">
        <w:rPr>
          <w:rFonts w:ascii="Times New Roman" w:hAnsi="Times New Roman"/>
          <w:sz w:val="24"/>
        </w:rPr>
        <w:t xml:space="preserve">, </w:t>
      </w:r>
      <w:r w:rsidR="00C43096" w:rsidRPr="00B32568">
        <w:rPr>
          <w:rFonts w:ascii="Times New Roman" w:hAnsi="Times New Roman"/>
          <w:sz w:val="24"/>
        </w:rPr>
        <w:t>no control-complete control</w:t>
      </w:r>
      <w:r w:rsidR="00345307" w:rsidRPr="00B32568">
        <w:rPr>
          <w:rFonts w:ascii="Times New Roman" w:hAnsi="Times New Roman"/>
          <w:sz w:val="24"/>
        </w:rPr>
        <w:t xml:space="preserve">; </w:t>
      </w:r>
      <w:r w:rsidR="00B55852" w:rsidRPr="00B32568">
        <w:rPr>
          <w:rFonts w:ascii="Times New Roman" w:hAnsi="Times New Roman"/>
          <w:sz w:val="24"/>
        </w:rPr>
        <w:t xml:space="preserve">Cronbach’s </w:t>
      </w:r>
      <w:r w:rsidR="00C43096" w:rsidRPr="00B32568">
        <w:rPr>
          <w:rFonts w:ascii="Times New Roman" w:hAnsi="Times New Roman"/>
          <w:sz w:val="24"/>
        </w:rPr>
        <w:t>alpha = 0</w:t>
      </w:r>
      <w:r w:rsidR="002606BA" w:rsidRPr="00B32568">
        <w:rPr>
          <w:rFonts w:ascii="Times New Roman" w:hAnsi="Times New Roman"/>
          <w:sz w:val="24"/>
        </w:rPr>
        <w:t>·</w:t>
      </w:r>
      <w:r w:rsidR="00C43096" w:rsidRPr="00B32568">
        <w:rPr>
          <w:rFonts w:ascii="Times New Roman" w:hAnsi="Times New Roman"/>
          <w:sz w:val="24"/>
        </w:rPr>
        <w:t>69)</w:t>
      </w:r>
      <w:r w:rsidR="007A7D59">
        <w:rPr>
          <w:rFonts w:ascii="Times New Roman" w:hAnsi="Times New Roman"/>
          <w:sz w:val="24"/>
        </w:rPr>
        <w:t>.</w:t>
      </w:r>
      <w:r w:rsidR="00027EB5" w:rsidRPr="00B32568">
        <w:rPr>
          <w:rFonts w:ascii="Times New Roman" w:hAnsi="Times New Roman"/>
          <w:sz w:val="24"/>
        </w:rPr>
        <w:t xml:space="preserve"> </w:t>
      </w:r>
      <w:r w:rsidR="00A10DD4">
        <w:rPr>
          <w:rFonts w:ascii="Times New Roman" w:hAnsi="Times New Roman"/>
          <w:sz w:val="24"/>
        </w:rPr>
        <w:t xml:space="preserve"> Additional health cognitions that might overlap conceptually with those reported here were not included in the analyses (i.e., intentions, norms, self-efficacy), although their </w:t>
      </w:r>
      <w:r w:rsidR="00424167">
        <w:rPr>
          <w:rFonts w:ascii="Times New Roman" w:hAnsi="Times New Roman"/>
          <w:sz w:val="24"/>
        </w:rPr>
        <w:t>exclusion did not substantively change the findings</w:t>
      </w:r>
      <w:r w:rsidR="00A10DD4">
        <w:rPr>
          <w:rFonts w:ascii="Times New Roman" w:hAnsi="Times New Roman"/>
          <w:sz w:val="24"/>
        </w:rPr>
        <w:t>.</w:t>
      </w:r>
      <w:r w:rsidR="003448D0">
        <w:rPr>
          <w:rFonts w:ascii="Times New Roman" w:hAnsi="Times New Roman"/>
          <w:sz w:val="24"/>
        </w:rPr>
        <w:t xml:space="preserve">  Intervention condition was also included in the analyses.</w:t>
      </w:r>
    </w:p>
    <w:p w:rsidR="006A7E06" w:rsidRPr="009875EE" w:rsidRDefault="006A7E06" w:rsidP="00865B46">
      <w:pPr>
        <w:widowControl w:val="0"/>
        <w:spacing w:after="0" w:line="480" w:lineRule="auto"/>
        <w:rPr>
          <w:rFonts w:ascii="Times New Roman" w:hAnsi="Times New Roman"/>
          <w:b/>
          <w:sz w:val="24"/>
        </w:rPr>
      </w:pPr>
      <w:r w:rsidRPr="009875EE">
        <w:rPr>
          <w:rFonts w:ascii="Times New Roman" w:hAnsi="Times New Roman"/>
          <w:b/>
          <w:sz w:val="24"/>
        </w:rPr>
        <w:t>Data Analysis</w:t>
      </w:r>
    </w:p>
    <w:p w:rsidR="000E711C" w:rsidRDefault="0081482F" w:rsidP="000E711C">
      <w:pPr>
        <w:widowControl w:val="0"/>
        <w:spacing w:after="0" w:line="480" w:lineRule="auto"/>
        <w:ind w:firstLine="720"/>
        <w:rPr>
          <w:rFonts w:ascii="Times New Roman" w:hAnsi="Times New Roman"/>
          <w:sz w:val="24"/>
        </w:rPr>
      </w:pPr>
      <w:r>
        <w:rPr>
          <w:rFonts w:ascii="Times New Roman" w:hAnsi="Times New Roman"/>
          <w:sz w:val="24"/>
        </w:rPr>
        <w:t xml:space="preserve">In order to assess the study aims we: (1) </w:t>
      </w:r>
      <w:r w:rsidR="00613D30">
        <w:rPr>
          <w:rFonts w:ascii="Times New Roman" w:hAnsi="Times New Roman"/>
          <w:sz w:val="24"/>
        </w:rPr>
        <w:t xml:space="preserve">report the frequencies and percentages in each of </w:t>
      </w:r>
      <w:r w:rsidR="00613D30">
        <w:rPr>
          <w:rFonts w:ascii="Times New Roman" w:hAnsi="Times New Roman"/>
          <w:sz w:val="24"/>
        </w:rPr>
        <w:lastRenderedPageBreak/>
        <w:t>the six groups; (2) use c</w:t>
      </w:r>
      <w:r w:rsidR="00613D30" w:rsidRPr="56A34023">
        <w:rPr>
          <w:rFonts w:ascii="Times New Roman" w:hAnsi="Times New Roman"/>
          <w:sz w:val="24"/>
        </w:rPr>
        <w:t>hi-squared analyses to compare rates of regular use of cigarettes</w:t>
      </w:r>
      <w:r w:rsidR="00613D30">
        <w:rPr>
          <w:rFonts w:ascii="Times New Roman" w:hAnsi="Times New Roman"/>
          <w:sz w:val="24"/>
        </w:rPr>
        <w:t xml:space="preserve"> across the four groups using cigarettes; (3) use c</w:t>
      </w:r>
      <w:r w:rsidR="00613D30" w:rsidRPr="56A34023">
        <w:rPr>
          <w:rFonts w:ascii="Times New Roman" w:hAnsi="Times New Roman"/>
          <w:sz w:val="24"/>
        </w:rPr>
        <w:t xml:space="preserve">hi-squared analyses to compare rates of regular use of </w:t>
      </w:r>
      <w:r w:rsidR="00613D30">
        <w:rPr>
          <w:rFonts w:ascii="Times New Roman" w:hAnsi="Times New Roman"/>
          <w:sz w:val="24"/>
        </w:rPr>
        <w:t>e-</w:t>
      </w:r>
      <w:r w:rsidR="00613D30" w:rsidRPr="56A34023">
        <w:rPr>
          <w:rFonts w:ascii="Times New Roman" w:hAnsi="Times New Roman"/>
          <w:sz w:val="24"/>
        </w:rPr>
        <w:t>cigarettes</w:t>
      </w:r>
      <w:r w:rsidR="00613D30">
        <w:rPr>
          <w:rFonts w:ascii="Times New Roman" w:hAnsi="Times New Roman"/>
          <w:sz w:val="24"/>
        </w:rPr>
        <w:t xml:space="preserve"> across the four groups using e-cigarettes; (4) use </w:t>
      </w:r>
      <w:r w:rsidR="00920345" w:rsidRPr="56A34023">
        <w:rPr>
          <w:rFonts w:ascii="Times New Roman" w:hAnsi="Times New Roman"/>
          <w:sz w:val="24"/>
        </w:rPr>
        <w:t xml:space="preserve">multinomial logistic regression to </w:t>
      </w:r>
      <w:r w:rsidR="00424167">
        <w:rPr>
          <w:rFonts w:ascii="Times New Roman" w:hAnsi="Times New Roman"/>
          <w:sz w:val="24"/>
        </w:rPr>
        <w:t>identify</w:t>
      </w:r>
      <w:r w:rsidR="000E711C">
        <w:rPr>
          <w:rFonts w:ascii="Times New Roman" w:hAnsi="Times New Roman"/>
          <w:sz w:val="24"/>
        </w:rPr>
        <w:t xml:space="preserve"> the predictors of being in one of the five user groups compared the never used group.</w:t>
      </w:r>
      <w:r w:rsidR="00920345" w:rsidRPr="56A34023">
        <w:rPr>
          <w:rFonts w:ascii="Times New Roman" w:hAnsi="Times New Roman"/>
          <w:sz w:val="24"/>
        </w:rPr>
        <w:t xml:space="preserve"> </w:t>
      </w:r>
      <w:r w:rsidR="003448D0">
        <w:rPr>
          <w:rFonts w:ascii="Times New Roman" w:hAnsi="Times New Roman"/>
          <w:sz w:val="24"/>
        </w:rPr>
        <w:t>We report</w:t>
      </w:r>
      <w:r w:rsidR="003448D0" w:rsidRPr="56A34023">
        <w:rPr>
          <w:rFonts w:ascii="Times New Roman" w:hAnsi="Times New Roman"/>
          <w:sz w:val="24"/>
        </w:rPr>
        <w:t xml:space="preserve"> </w:t>
      </w:r>
      <w:r w:rsidR="00920345" w:rsidRPr="56A34023">
        <w:rPr>
          <w:rFonts w:ascii="Times New Roman" w:hAnsi="Times New Roman"/>
          <w:sz w:val="24"/>
        </w:rPr>
        <w:t>overall model fit (R</w:t>
      </w:r>
      <w:r w:rsidR="00920345" w:rsidRPr="56A34023">
        <w:rPr>
          <w:rFonts w:ascii="Times New Roman" w:hAnsi="Times New Roman"/>
          <w:sz w:val="24"/>
          <w:vertAlign w:val="superscript"/>
        </w:rPr>
        <w:t>2</w:t>
      </w:r>
      <w:r w:rsidR="007515D1">
        <w:rPr>
          <w:rFonts w:ascii="Times New Roman" w:hAnsi="Times New Roman"/>
          <w:sz w:val="24"/>
        </w:rPr>
        <w:t>,</w:t>
      </w:r>
      <w:r w:rsidR="00920345" w:rsidRPr="56A34023">
        <w:rPr>
          <w:rFonts w:ascii="Times New Roman" w:hAnsi="Times New Roman"/>
          <w:sz w:val="24"/>
        </w:rPr>
        <w:t xml:space="preserve"> chi-squared) along with the odds ratio and 95% confidence interval</w:t>
      </w:r>
      <w:r w:rsidR="00201E0A">
        <w:rPr>
          <w:rFonts w:ascii="Times New Roman" w:hAnsi="Times New Roman"/>
          <w:sz w:val="24"/>
        </w:rPr>
        <w:t>s</w:t>
      </w:r>
      <w:r w:rsidR="00920345" w:rsidRPr="56A34023">
        <w:rPr>
          <w:rFonts w:ascii="Times New Roman" w:hAnsi="Times New Roman"/>
          <w:sz w:val="24"/>
        </w:rPr>
        <w:t xml:space="preserve"> for each predictor</w:t>
      </w:r>
      <w:r w:rsidR="000E711C">
        <w:rPr>
          <w:rFonts w:ascii="Times New Roman" w:hAnsi="Times New Roman"/>
          <w:sz w:val="24"/>
        </w:rPr>
        <w:t>.  Although not a focus of the present analyses, we report the effect of intervention condition in the multinomial logistic regression and assessed the significance of any interactions between condition and each of the predictors.</w:t>
      </w:r>
      <w:r w:rsidR="00EA2E1F">
        <w:rPr>
          <w:rFonts w:ascii="Times New Roman" w:hAnsi="Times New Roman"/>
          <w:sz w:val="24"/>
        </w:rPr>
        <w:t xml:space="preserve">  </w:t>
      </w:r>
      <w:r w:rsidR="00FA44F0">
        <w:rPr>
          <w:rFonts w:ascii="Times New Roman" w:hAnsi="Times New Roman"/>
          <w:sz w:val="24"/>
        </w:rPr>
        <w:t xml:space="preserve">The analyses did not control for the clustering of data by schools (school was the unit of intervention) due to the limited numbers in each of the user groups in some schools.  </w:t>
      </w:r>
      <w:r w:rsidR="000E711C">
        <w:rPr>
          <w:rFonts w:ascii="Times New Roman" w:hAnsi="Times New Roman"/>
          <w:sz w:val="24"/>
        </w:rPr>
        <w:t>Sensitivity analyses assess whether similar findings were obtained when imputing missing values on the predictors or when replacing the multinomial logistic regression with five individual logistic regressions</w:t>
      </w:r>
      <w:r w:rsidR="00255060">
        <w:rPr>
          <w:rFonts w:ascii="Times New Roman" w:hAnsi="Times New Roman"/>
          <w:sz w:val="24"/>
        </w:rPr>
        <w:t xml:space="preserve"> (i.e., predicting being in the never user group compared to each of the other five user groups).</w:t>
      </w:r>
      <w:r w:rsidR="00EA2E1F">
        <w:rPr>
          <w:rFonts w:ascii="Times New Roman" w:hAnsi="Times New Roman"/>
          <w:sz w:val="24"/>
        </w:rPr>
        <w:t xml:space="preserve">  </w:t>
      </w:r>
      <w:r w:rsidR="008B1FA8">
        <w:rPr>
          <w:rFonts w:ascii="Times New Roman" w:hAnsi="Times New Roman"/>
          <w:sz w:val="24"/>
        </w:rPr>
        <w:t>There w</w:t>
      </w:r>
      <w:r w:rsidR="007A4DEA">
        <w:rPr>
          <w:rFonts w:ascii="Times New Roman" w:hAnsi="Times New Roman"/>
          <w:sz w:val="24"/>
        </w:rPr>
        <w:t>ere</w:t>
      </w:r>
      <w:r w:rsidR="008B1FA8">
        <w:rPr>
          <w:rFonts w:ascii="Times New Roman" w:hAnsi="Times New Roman"/>
          <w:sz w:val="24"/>
        </w:rPr>
        <w:t xml:space="preserve"> no missing values on user group.  </w:t>
      </w:r>
      <w:r w:rsidR="003448D0">
        <w:rPr>
          <w:rFonts w:ascii="Times New Roman" w:hAnsi="Times New Roman"/>
          <w:sz w:val="24"/>
        </w:rPr>
        <w:t>We used m</w:t>
      </w:r>
      <w:r w:rsidR="00EA2E1F">
        <w:rPr>
          <w:rFonts w:ascii="Times New Roman" w:hAnsi="Times New Roman"/>
          <w:sz w:val="24"/>
        </w:rPr>
        <w:t xml:space="preserve">ultiple imputation to estimate missing values on predictors (range of missing values ranged between </w:t>
      </w:r>
      <w:r w:rsidR="003D6E1E">
        <w:rPr>
          <w:rFonts w:ascii="Times New Roman" w:hAnsi="Times New Roman"/>
          <w:sz w:val="24"/>
        </w:rPr>
        <w:t>0 [0</w:t>
      </w:r>
      <w:r w:rsidR="00EA2E1F">
        <w:rPr>
          <w:rFonts w:ascii="Times New Roman" w:hAnsi="Times New Roman"/>
          <w:sz w:val="24"/>
        </w:rPr>
        <w:t>%</w:t>
      </w:r>
      <w:r w:rsidR="003D6E1E">
        <w:rPr>
          <w:rFonts w:ascii="Times New Roman" w:hAnsi="Times New Roman"/>
          <w:sz w:val="24"/>
        </w:rPr>
        <w:t>]</w:t>
      </w:r>
      <w:r w:rsidR="00EA2E1F">
        <w:rPr>
          <w:rFonts w:ascii="Times New Roman" w:hAnsi="Times New Roman"/>
          <w:sz w:val="24"/>
        </w:rPr>
        <w:t xml:space="preserve"> for </w:t>
      </w:r>
      <w:r w:rsidR="00424167">
        <w:rPr>
          <w:rFonts w:ascii="Times New Roman" w:hAnsi="Times New Roman"/>
          <w:sz w:val="24"/>
        </w:rPr>
        <w:t xml:space="preserve">gender </w:t>
      </w:r>
      <w:r w:rsidR="00EA2E1F">
        <w:rPr>
          <w:rFonts w:ascii="Times New Roman" w:hAnsi="Times New Roman"/>
          <w:sz w:val="24"/>
        </w:rPr>
        <w:t xml:space="preserve">and </w:t>
      </w:r>
      <w:r w:rsidR="003D6E1E">
        <w:rPr>
          <w:rFonts w:ascii="Times New Roman" w:hAnsi="Times New Roman"/>
          <w:sz w:val="24"/>
        </w:rPr>
        <w:t>79</w:t>
      </w:r>
      <w:r w:rsidR="00EA2E1F">
        <w:rPr>
          <w:rFonts w:ascii="Times New Roman" w:hAnsi="Times New Roman"/>
          <w:sz w:val="24"/>
        </w:rPr>
        <w:t xml:space="preserve"> </w:t>
      </w:r>
      <w:r w:rsidR="003D6E1E">
        <w:rPr>
          <w:rFonts w:ascii="Times New Roman" w:hAnsi="Times New Roman"/>
          <w:sz w:val="24"/>
        </w:rPr>
        <w:t>[2.5</w:t>
      </w:r>
      <w:r w:rsidR="00EA2E1F">
        <w:rPr>
          <w:rFonts w:ascii="Times New Roman" w:hAnsi="Times New Roman"/>
          <w:sz w:val="24"/>
        </w:rPr>
        <w:t>%</w:t>
      </w:r>
      <w:r w:rsidR="003D6E1E">
        <w:rPr>
          <w:rFonts w:ascii="Times New Roman" w:hAnsi="Times New Roman"/>
          <w:sz w:val="24"/>
        </w:rPr>
        <w:t>]</w:t>
      </w:r>
      <w:r w:rsidR="00EA2E1F">
        <w:rPr>
          <w:rFonts w:ascii="Times New Roman" w:hAnsi="Times New Roman"/>
          <w:sz w:val="24"/>
        </w:rPr>
        <w:t xml:space="preserve"> for </w:t>
      </w:r>
      <w:r w:rsidR="003D6E1E">
        <w:rPr>
          <w:rFonts w:ascii="Times New Roman" w:hAnsi="Times New Roman"/>
          <w:sz w:val="24"/>
        </w:rPr>
        <w:t>ethnicity</w:t>
      </w:r>
      <w:r w:rsidR="00EA2E1F">
        <w:rPr>
          <w:rFonts w:ascii="Times New Roman" w:hAnsi="Times New Roman"/>
          <w:sz w:val="24"/>
        </w:rPr>
        <w:t>; a total of 103 additional cases included in the analyses after multiple imputation).</w:t>
      </w:r>
      <w:r w:rsidR="00D13893">
        <w:rPr>
          <w:rFonts w:ascii="Times New Roman" w:hAnsi="Times New Roman"/>
          <w:sz w:val="24"/>
        </w:rPr>
        <w:t xml:space="preserve">  Five imputed data sets were created and multinomial logistic regressions averaged across the datasets. </w:t>
      </w:r>
      <w:r w:rsidR="00EA2E1F">
        <w:rPr>
          <w:rFonts w:ascii="Times New Roman" w:hAnsi="Times New Roman"/>
          <w:sz w:val="24"/>
        </w:rPr>
        <w:t xml:space="preserve">  All analyses were conducted in SPSS 24.</w:t>
      </w:r>
    </w:p>
    <w:p w:rsidR="00B13E5D" w:rsidRDefault="00B13E5D" w:rsidP="000E711C">
      <w:pPr>
        <w:widowControl w:val="0"/>
        <w:spacing w:after="0" w:line="480" w:lineRule="auto"/>
        <w:ind w:firstLine="720"/>
        <w:rPr>
          <w:rFonts w:ascii="Times New Roman" w:hAnsi="Times New Roman"/>
          <w:sz w:val="24"/>
        </w:rPr>
      </w:pPr>
      <w:r w:rsidRPr="56A34023">
        <w:rPr>
          <w:rFonts w:ascii="Times New Roman" w:hAnsi="Times New Roman"/>
          <w:sz w:val="24"/>
        </w:rPr>
        <w:t xml:space="preserve">Full data </w:t>
      </w:r>
      <w:r w:rsidR="00C5636C" w:rsidRPr="56A34023">
        <w:rPr>
          <w:rFonts w:ascii="Times New Roman" w:hAnsi="Times New Roman"/>
          <w:sz w:val="24"/>
        </w:rPr>
        <w:t>are</w:t>
      </w:r>
      <w:r w:rsidRPr="56A34023">
        <w:rPr>
          <w:rFonts w:ascii="Times New Roman" w:hAnsi="Times New Roman"/>
          <w:sz w:val="24"/>
        </w:rPr>
        <w:t xml:space="preserve"> available from the first author.</w:t>
      </w:r>
    </w:p>
    <w:p w:rsidR="00701887" w:rsidRPr="00B90048" w:rsidRDefault="00F666B1" w:rsidP="008833DC">
      <w:pPr>
        <w:widowControl w:val="0"/>
        <w:spacing w:after="0" w:line="480" w:lineRule="auto"/>
        <w:jc w:val="center"/>
        <w:rPr>
          <w:rFonts w:ascii="Times New Roman" w:hAnsi="Times New Roman"/>
          <w:b/>
          <w:caps/>
          <w:sz w:val="24"/>
        </w:rPr>
      </w:pPr>
      <w:r w:rsidRPr="00B90048">
        <w:rPr>
          <w:rFonts w:ascii="Times New Roman" w:hAnsi="Times New Roman"/>
          <w:b/>
          <w:caps/>
          <w:sz w:val="24"/>
        </w:rPr>
        <w:t>Results</w:t>
      </w:r>
    </w:p>
    <w:p w:rsidR="00F666B1" w:rsidRPr="009875EE" w:rsidRDefault="003236F4" w:rsidP="008833DC">
      <w:pPr>
        <w:widowControl w:val="0"/>
        <w:spacing w:after="0" w:line="480" w:lineRule="auto"/>
        <w:rPr>
          <w:rFonts w:ascii="Times New Roman" w:hAnsi="Times New Roman"/>
          <w:b/>
          <w:sz w:val="24"/>
        </w:rPr>
      </w:pPr>
      <w:r>
        <w:rPr>
          <w:rFonts w:ascii="Times New Roman" w:hAnsi="Times New Roman"/>
          <w:b/>
          <w:sz w:val="24"/>
        </w:rPr>
        <w:t>D</w:t>
      </w:r>
      <w:r w:rsidR="00EF7183">
        <w:rPr>
          <w:rFonts w:ascii="Times New Roman" w:hAnsi="Times New Roman"/>
          <w:b/>
          <w:sz w:val="24"/>
        </w:rPr>
        <w:t>escription</w:t>
      </w:r>
      <w:r w:rsidR="00494DC0">
        <w:rPr>
          <w:rFonts w:ascii="Times New Roman" w:hAnsi="Times New Roman"/>
          <w:b/>
          <w:sz w:val="24"/>
        </w:rPr>
        <w:t xml:space="preserve"> of Groups</w:t>
      </w:r>
    </w:p>
    <w:p w:rsidR="00AB2E8C" w:rsidRPr="000C73A4" w:rsidRDefault="00F25F8D" w:rsidP="000C73A4">
      <w:pPr>
        <w:widowControl w:val="0"/>
        <w:spacing w:after="0" w:line="480" w:lineRule="auto"/>
        <w:ind w:firstLine="720"/>
        <w:rPr>
          <w:rFonts w:ascii="Times New Roman" w:hAnsi="Times New Roman"/>
          <w:sz w:val="24"/>
        </w:rPr>
      </w:pPr>
      <w:r>
        <w:rPr>
          <w:rFonts w:ascii="Times New Roman" w:hAnsi="Times New Roman"/>
          <w:sz w:val="24"/>
        </w:rPr>
        <w:t xml:space="preserve">In relation to our first aim </w:t>
      </w:r>
      <w:r w:rsidR="00325001">
        <w:rPr>
          <w:rFonts w:ascii="Times New Roman" w:hAnsi="Times New Roman"/>
          <w:sz w:val="24"/>
        </w:rPr>
        <w:t>(</w:t>
      </w:r>
      <w:r>
        <w:rPr>
          <w:rFonts w:ascii="Times New Roman" w:hAnsi="Times New Roman"/>
          <w:sz w:val="24"/>
        </w:rPr>
        <w:t>estimating the size of different user groups at 15-16 years</w:t>
      </w:r>
      <w:r w:rsidR="00325001">
        <w:rPr>
          <w:rFonts w:ascii="Times New Roman" w:hAnsi="Times New Roman"/>
          <w:sz w:val="24"/>
        </w:rPr>
        <w:t>)</w:t>
      </w:r>
      <w:r w:rsidR="00734F90">
        <w:rPr>
          <w:rFonts w:ascii="Times New Roman" w:hAnsi="Times New Roman"/>
          <w:sz w:val="24"/>
        </w:rPr>
        <w:t>,</w:t>
      </w:r>
      <w:r>
        <w:rPr>
          <w:rFonts w:ascii="Times New Roman" w:hAnsi="Times New Roman"/>
          <w:sz w:val="24"/>
        </w:rPr>
        <w:t xml:space="preserve"> we observed that</w:t>
      </w:r>
      <w:r w:rsidR="00494DC0" w:rsidRPr="56A34023">
        <w:rPr>
          <w:rFonts w:ascii="Times New Roman" w:hAnsi="Times New Roman"/>
          <w:sz w:val="24"/>
        </w:rPr>
        <w:t xml:space="preserve"> the majority of the sample </w:t>
      </w:r>
      <w:r w:rsidR="00AB2E8C" w:rsidRPr="56A34023">
        <w:rPr>
          <w:rFonts w:ascii="Times New Roman" w:hAnsi="Times New Roman"/>
          <w:sz w:val="24"/>
        </w:rPr>
        <w:t xml:space="preserve">remained as </w:t>
      </w:r>
      <w:r w:rsidR="00494DC0" w:rsidRPr="56A34023">
        <w:rPr>
          <w:rFonts w:ascii="Times New Roman" w:hAnsi="Times New Roman"/>
          <w:sz w:val="24"/>
        </w:rPr>
        <w:t xml:space="preserve">never </w:t>
      </w:r>
      <w:r w:rsidR="00AD3900" w:rsidRPr="56A34023">
        <w:rPr>
          <w:rFonts w:ascii="Times New Roman" w:hAnsi="Times New Roman"/>
          <w:sz w:val="24"/>
        </w:rPr>
        <w:t>users</w:t>
      </w:r>
      <w:r w:rsidR="00D96ED5" w:rsidRPr="56A34023">
        <w:rPr>
          <w:rFonts w:ascii="Times New Roman" w:hAnsi="Times New Roman"/>
          <w:sz w:val="24"/>
        </w:rPr>
        <w:t xml:space="preserve">.  </w:t>
      </w:r>
      <w:r w:rsidR="005A1041" w:rsidRPr="56A34023">
        <w:rPr>
          <w:rFonts w:ascii="Times New Roman" w:hAnsi="Times New Roman"/>
          <w:sz w:val="24"/>
        </w:rPr>
        <w:t>Adolescents who initiated e</w:t>
      </w:r>
      <w:r w:rsidR="00D96ED5" w:rsidRPr="56A34023">
        <w:rPr>
          <w:rFonts w:ascii="Times New Roman" w:hAnsi="Times New Roman"/>
          <w:sz w:val="24"/>
        </w:rPr>
        <w:t>-cigarette</w:t>
      </w:r>
      <w:r w:rsidR="000C73A4">
        <w:rPr>
          <w:rFonts w:ascii="Times New Roman" w:hAnsi="Times New Roman"/>
          <w:sz w:val="24"/>
        </w:rPr>
        <w:t xml:space="preserve"> use</w:t>
      </w:r>
      <w:r w:rsidR="00D96ED5" w:rsidRPr="56A34023">
        <w:rPr>
          <w:rFonts w:ascii="Times New Roman" w:hAnsi="Times New Roman"/>
          <w:sz w:val="24"/>
        </w:rPr>
        <w:t xml:space="preserve"> only </w:t>
      </w:r>
      <w:r w:rsidR="005A1041" w:rsidRPr="56A34023">
        <w:rPr>
          <w:rFonts w:ascii="Times New Roman" w:hAnsi="Times New Roman"/>
          <w:sz w:val="24"/>
        </w:rPr>
        <w:t xml:space="preserve">comprised </w:t>
      </w:r>
      <w:r w:rsidR="00494DC0" w:rsidRPr="56A34023">
        <w:rPr>
          <w:rFonts w:ascii="Times New Roman" w:hAnsi="Times New Roman"/>
          <w:sz w:val="24"/>
        </w:rPr>
        <w:t>the second largest group follo</w:t>
      </w:r>
      <w:r w:rsidR="00D96ED5" w:rsidRPr="56A34023">
        <w:rPr>
          <w:rFonts w:ascii="Times New Roman" w:hAnsi="Times New Roman"/>
          <w:sz w:val="24"/>
        </w:rPr>
        <w:t>wed by the dual user (12·0%</w:t>
      </w:r>
      <w:r w:rsidR="00494DC0" w:rsidRPr="56A34023">
        <w:rPr>
          <w:rFonts w:ascii="Times New Roman" w:hAnsi="Times New Roman"/>
          <w:sz w:val="24"/>
        </w:rPr>
        <w:t xml:space="preserve">) </w:t>
      </w:r>
      <w:r w:rsidR="00D96ED5" w:rsidRPr="56A34023">
        <w:rPr>
          <w:rFonts w:ascii="Times New Roman" w:hAnsi="Times New Roman"/>
          <w:sz w:val="24"/>
        </w:rPr>
        <w:t xml:space="preserve">and cigarettes only </w:t>
      </w:r>
      <w:r w:rsidR="00494DC0" w:rsidRPr="56A34023">
        <w:rPr>
          <w:rFonts w:ascii="Times New Roman" w:hAnsi="Times New Roman"/>
          <w:sz w:val="24"/>
        </w:rPr>
        <w:t>groups.</w:t>
      </w:r>
      <w:r w:rsidR="006F4D71" w:rsidRPr="56A34023">
        <w:rPr>
          <w:rFonts w:ascii="Times New Roman" w:hAnsi="Times New Roman"/>
          <w:sz w:val="24"/>
        </w:rPr>
        <w:t xml:space="preserve">  The dual user group split into </w:t>
      </w:r>
      <w:r w:rsidR="00AB2E8C" w:rsidRPr="56A34023">
        <w:rPr>
          <w:rFonts w:ascii="Times New Roman" w:hAnsi="Times New Roman"/>
          <w:sz w:val="24"/>
        </w:rPr>
        <w:t>dual use</w:t>
      </w:r>
      <w:r w:rsidR="00A8126D" w:rsidRPr="56A34023">
        <w:rPr>
          <w:rFonts w:ascii="Times New Roman" w:hAnsi="Times New Roman"/>
          <w:sz w:val="24"/>
        </w:rPr>
        <w:t>r</w:t>
      </w:r>
      <w:r w:rsidR="00AB2E8C" w:rsidRPr="56A34023">
        <w:rPr>
          <w:rFonts w:ascii="Times New Roman" w:hAnsi="Times New Roman"/>
          <w:sz w:val="24"/>
        </w:rPr>
        <w:t xml:space="preserve"> – order </w:t>
      </w:r>
      <w:r>
        <w:rPr>
          <w:rFonts w:ascii="Times New Roman" w:hAnsi="Times New Roman"/>
          <w:sz w:val="24"/>
        </w:rPr>
        <w:t xml:space="preserve">of first use </w:t>
      </w:r>
      <w:r w:rsidR="00AB2E8C" w:rsidRPr="56A34023">
        <w:rPr>
          <w:rFonts w:ascii="Times New Roman" w:hAnsi="Times New Roman"/>
          <w:sz w:val="24"/>
        </w:rPr>
        <w:t>unclear, dual use</w:t>
      </w:r>
      <w:r w:rsidR="00A8126D" w:rsidRPr="56A34023">
        <w:rPr>
          <w:rFonts w:ascii="Times New Roman" w:hAnsi="Times New Roman"/>
          <w:sz w:val="24"/>
        </w:rPr>
        <w:t>r</w:t>
      </w:r>
      <w:r w:rsidR="00AB2E8C" w:rsidRPr="56A34023">
        <w:rPr>
          <w:rFonts w:ascii="Times New Roman" w:hAnsi="Times New Roman"/>
          <w:sz w:val="24"/>
        </w:rPr>
        <w:t xml:space="preserve"> – e-cigarettes </w:t>
      </w:r>
      <w:r>
        <w:rPr>
          <w:rFonts w:ascii="Times New Roman" w:hAnsi="Times New Roman"/>
          <w:sz w:val="24"/>
        </w:rPr>
        <w:t xml:space="preserve">used </w:t>
      </w:r>
      <w:r w:rsidR="00AB2E8C" w:rsidRPr="56A34023">
        <w:rPr>
          <w:rFonts w:ascii="Times New Roman" w:hAnsi="Times New Roman"/>
          <w:sz w:val="24"/>
        </w:rPr>
        <w:t>first, dual use</w:t>
      </w:r>
      <w:r w:rsidR="00A8126D" w:rsidRPr="56A34023">
        <w:rPr>
          <w:rFonts w:ascii="Times New Roman" w:hAnsi="Times New Roman"/>
          <w:sz w:val="24"/>
        </w:rPr>
        <w:t>r</w:t>
      </w:r>
      <w:r w:rsidR="00AB2E8C" w:rsidRPr="56A34023">
        <w:rPr>
          <w:rFonts w:ascii="Times New Roman" w:hAnsi="Times New Roman"/>
          <w:sz w:val="24"/>
        </w:rPr>
        <w:t xml:space="preserve"> – cigarettes </w:t>
      </w:r>
      <w:r>
        <w:rPr>
          <w:rFonts w:ascii="Times New Roman" w:hAnsi="Times New Roman"/>
          <w:sz w:val="24"/>
        </w:rPr>
        <w:t xml:space="preserve">used </w:t>
      </w:r>
      <w:r w:rsidR="00AB2E8C" w:rsidRPr="56A34023">
        <w:rPr>
          <w:rFonts w:ascii="Times New Roman" w:hAnsi="Times New Roman"/>
          <w:sz w:val="24"/>
        </w:rPr>
        <w:t xml:space="preserve">first (Table 1). </w:t>
      </w:r>
    </w:p>
    <w:p w:rsidR="002679D9" w:rsidRDefault="00F25F8D">
      <w:pPr>
        <w:widowControl w:val="0"/>
        <w:spacing w:after="0" w:line="480" w:lineRule="auto"/>
        <w:ind w:firstLine="720"/>
        <w:rPr>
          <w:rFonts w:ascii="Times New Roman" w:hAnsi="Times New Roman"/>
          <w:sz w:val="24"/>
        </w:rPr>
      </w:pPr>
      <w:r>
        <w:rPr>
          <w:rFonts w:ascii="Times New Roman" w:hAnsi="Times New Roman"/>
          <w:sz w:val="24"/>
        </w:rPr>
        <w:t xml:space="preserve">In relation to our second and third aims </w:t>
      </w:r>
      <w:r w:rsidR="00325001">
        <w:rPr>
          <w:rFonts w:ascii="Times New Roman" w:hAnsi="Times New Roman"/>
          <w:sz w:val="24"/>
        </w:rPr>
        <w:t>(</w:t>
      </w:r>
      <w:r>
        <w:rPr>
          <w:rFonts w:ascii="Times New Roman" w:hAnsi="Times New Roman"/>
          <w:sz w:val="24"/>
        </w:rPr>
        <w:t>r</w:t>
      </w:r>
      <w:r w:rsidR="006F4D71">
        <w:rPr>
          <w:rFonts w:ascii="Times New Roman" w:hAnsi="Times New Roman"/>
          <w:sz w:val="24"/>
        </w:rPr>
        <w:t>ates of regular</w:t>
      </w:r>
      <w:r w:rsidR="00AB2E8C">
        <w:rPr>
          <w:rFonts w:ascii="Times New Roman" w:hAnsi="Times New Roman"/>
          <w:sz w:val="24"/>
        </w:rPr>
        <w:t xml:space="preserve"> use</w:t>
      </w:r>
      <w:r w:rsidR="000C73A4">
        <w:rPr>
          <w:rFonts w:ascii="Times New Roman" w:hAnsi="Times New Roman"/>
          <w:sz w:val="24"/>
        </w:rPr>
        <w:t xml:space="preserve"> of</w:t>
      </w:r>
      <w:r w:rsidR="006F4D71">
        <w:rPr>
          <w:rFonts w:ascii="Times New Roman" w:hAnsi="Times New Roman"/>
          <w:sz w:val="24"/>
        </w:rPr>
        <w:t xml:space="preserve"> cigarette</w:t>
      </w:r>
      <w:r w:rsidR="00AB2E8C">
        <w:rPr>
          <w:rFonts w:ascii="Times New Roman" w:hAnsi="Times New Roman"/>
          <w:sz w:val="24"/>
        </w:rPr>
        <w:t>s</w:t>
      </w:r>
      <w:r w:rsidR="006F4D71">
        <w:rPr>
          <w:rFonts w:ascii="Times New Roman" w:hAnsi="Times New Roman"/>
          <w:sz w:val="24"/>
        </w:rPr>
        <w:t xml:space="preserve"> and e-cigarette</w:t>
      </w:r>
      <w:r w:rsidR="00AB2E8C">
        <w:rPr>
          <w:rFonts w:ascii="Times New Roman" w:hAnsi="Times New Roman"/>
          <w:sz w:val="24"/>
        </w:rPr>
        <w:t>s</w:t>
      </w:r>
      <w:r w:rsidR="006F4D71">
        <w:rPr>
          <w:rFonts w:ascii="Times New Roman" w:hAnsi="Times New Roman"/>
          <w:sz w:val="24"/>
        </w:rPr>
        <w:t xml:space="preserve"> </w:t>
      </w:r>
      <w:r w:rsidR="006F4D71">
        <w:rPr>
          <w:rFonts w:ascii="Times New Roman" w:hAnsi="Times New Roman"/>
          <w:sz w:val="24"/>
        </w:rPr>
        <w:lastRenderedPageBreak/>
        <w:t xml:space="preserve">across </w:t>
      </w:r>
      <w:r w:rsidR="00974B8C">
        <w:rPr>
          <w:rFonts w:ascii="Times New Roman" w:hAnsi="Times New Roman"/>
          <w:sz w:val="24"/>
        </w:rPr>
        <w:t xml:space="preserve">user </w:t>
      </w:r>
      <w:r w:rsidR="006F4D71">
        <w:rPr>
          <w:rFonts w:ascii="Times New Roman" w:hAnsi="Times New Roman"/>
          <w:sz w:val="24"/>
        </w:rPr>
        <w:t>groups</w:t>
      </w:r>
      <w:r w:rsidR="00325001">
        <w:rPr>
          <w:rFonts w:ascii="Times New Roman" w:hAnsi="Times New Roman"/>
          <w:sz w:val="24"/>
        </w:rPr>
        <w:t>)</w:t>
      </w:r>
      <w:r>
        <w:rPr>
          <w:rFonts w:ascii="Times New Roman" w:hAnsi="Times New Roman"/>
          <w:sz w:val="24"/>
        </w:rPr>
        <w:t xml:space="preserve">, </w:t>
      </w:r>
      <w:r w:rsidR="006F4D71">
        <w:rPr>
          <w:rFonts w:ascii="Times New Roman" w:hAnsi="Times New Roman"/>
          <w:sz w:val="24"/>
        </w:rPr>
        <w:t>Table 1</w:t>
      </w:r>
      <w:r>
        <w:rPr>
          <w:rFonts w:ascii="Times New Roman" w:hAnsi="Times New Roman"/>
          <w:sz w:val="24"/>
        </w:rPr>
        <w:t xml:space="preserve"> reports the relevant findings</w:t>
      </w:r>
      <w:r w:rsidR="006F4D71">
        <w:rPr>
          <w:rFonts w:ascii="Times New Roman" w:hAnsi="Times New Roman"/>
          <w:sz w:val="24"/>
        </w:rPr>
        <w:t>.  Regular</w:t>
      </w:r>
      <w:r w:rsidR="00720467">
        <w:rPr>
          <w:rFonts w:ascii="Times New Roman" w:hAnsi="Times New Roman"/>
          <w:sz w:val="24"/>
        </w:rPr>
        <w:t xml:space="preserve"> use</w:t>
      </w:r>
      <w:r w:rsidR="00216B37">
        <w:rPr>
          <w:rFonts w:ascii="Times New Roman" w:hAnsi="Times New Roman"/>
          <w:sz w:val="24"/>
        </w:rPr>
        <w:t xml:space="preserve"> of</w:t>
      </w:r>
      <w:r w:rsidR="006F4D71">
        <w:rPr>
          <w:rFonts w:ascii="Times New Roman" w:hAnsi="Times New Roman"/>
          <w:sz w:val="24"/>
        </w:rPr>
        <w:t xml:space="preserve"> cigarette</w:t>
      </w:r>
      <w:r w:rsidR="00720467">
        <w:rPr>
          <w:rFonts w:ascii="Times New Roman" w:hAnsi="Times New Roman"/>
          <w:sz w:val="24"/>
        </w:rPr>
        <w:t>s</w:t>
      </w:r>
      <w:r w:rsidR="006F4D71">
        <w:rPr>
          <w:rFonts w:ascii="Times New Roman" w:hAnsi="Times New Roman"/>
          <w:sz w:val="24"/>
        </w:rPr>
        <w:t xml:space="preserve"> </w:t>
      </w:r>
      <w:r w:rsidR="00E83B30">
        <w:rPr>
          <w:rFonts w:ascii="Times New Roman" w:hAnsi="Times New Roman"/>
          <w:sz w:val="24"/>
        </w:rPr>
        <w:t xml:space="preserve">across the cigarette smoking groups </w:t>
      </w:r>
      <w:r w:rsidR="00B96119">
        <w:rPr>
          <w:rFonts w:ascii="Times New Roman" w:hAnsi="Times New Roman"/>
          <w:sz w:val="24"/>
        </w:rPr>
        <w:t xml:space="preserve">ranged from 5·6 to 17·6% and </w:t>
      </w:r>
      <w:r w:rsidR="006D2BAB">
        <w:rPr>
          <w:rFonts w:ascii="Times New Roman" w:hAnsi="Times New Roman"/>
          <w:sz w:val="24"/>
        </w:rPr>
        <w:t xml:space="preserve">significantly differed across the four groups.  Further examination </w:t>
      </w:r>
      <w:r w:rsidR="002679D9">
        <w:rPr>
          <w:rFonts w:ascii="Times New Roman" w:hAnsi="Times New Roman"/>
          <w:sz w:val="24"/>
        </w:rPr>
        <w:t xml:space="preserve">indicated that there were no differences </w:t>
      </w:r>
      <w:r w:rsidR="00325001">
        <w:rPr>
          <w:rFonts w:ascii="Times New Roman" w:hAnsi="Times New Roman"/>
          <w:sz w:val="24"/>
        </w:rPr>
        <w:t xml:space="preserve">in regular cigarette use </w:t>
      </w:r>
      <w:r w:rsidR="002679D9">
        <w:rPr>
          <w:rFonts w:ascii="Times New Roman" w:hAnsi="Times New Roman"/>
          <w:sz w:val="24"/>
        </w:rPr>
        <w:t xml:space="preserve">between the cigarette only, dual user – order </w:t>
      </w:r>
      <w:r>
        <w:rPr>
          <w:rFonts w:ascii="Times New Roman" w:hAnsi="Times New Roman"/>
          <w:sz w:val="24"/>
        </w:rPr>
        <w:t xml:space="preserve">of first use </w:t>
      </w:r>
      <w:r w:rsidR="002679D9">
        <w:rPr>
          <w:rFonts w:ascii="Times New Roman" w:hAnsi="Times New Roman"/>
          <w:sz w:val="24"/>
        </w:rPr>
        <w:t xml:space="preserve">unclear and dual user – e-cigarettes </w:t>
      </w:r>
      <w:r>
        <w:rPr>
          <w:rFonts w:ascii="Times New Roman" w:hAnsi="Times New Roman"/>
          <w:sz w:val="24"/>
        </w:rPr>
        <w:t xml:space="preserve">used </w:t>
      </w:r>
      <w:r w:rsidR="002679D9">
        <w:rPr>
          <w:rFonts w:ascii="Times New Roman" w:hAnsi="Times New Roman"/>
          <w:sz w:val="24"/>
        </w:rPr>
        <w:t xml:space="preserve">first groups.  However, the dual user – cigarettes </w:t>
      </w:r>
      <w:r>
        <w:rPr>
          <w:rFonts w:ascii="Times New Roman" w:hAnsi="Times New Roman"/>
          <w:sz w:val="24"/>
        </w:rPr>
        <w:t xml:space="preserve">used </w:t>
      </w:r>
      <w:r w:rsidR="002679D9">
        <w:rPr>
          <w:rFonts w:ascii="Times New Roman" w:hAnsi="Times New Roman"/>
          <w:sz w:val="24"/>
        </w:rPr>
        <w:t>first group had significantly higher rates of regular cigarette</w:t>
      </w:r>
      <w:r w:rsidR="00325001">
        <w:rPr>
          <w:rFonts w:ascii="Times New Roman" w:hAnsi="Times New Roman"/>
          <w:sz w:val="24"/>
        </w:rPr>
        <w:t xml:space="preserve"> u</w:t>
      </w:r>
      <w:r w:rsidR="002679D9">
        <w:rPr>
          <w:rFonts w:ascii="Times New Roman" w:hAnsi="Times New Roman"/>
          <w:sz w:val="24"/>
        </w:rPr>
        <w:t>s</w:t>
      </w:r>
      <w:r w:rsidR="00325001">
        <w:rPr>
          <w:rFonts w:ascii="Times New Roman" w:hAnsi="Times New Roman"/>
          <w:sz w:val="24"/>
        </w:rPr>
        <w:t>e</w:t>
      </w:r>
      <w:r w:rsidR="002679D9">
        <w:rPr>
          <w:rFonts w:ascii="Times New Roman" w:hAnsi="Times New Roman"/>
          <w:sz w:val="24"/>
        </w:rPr>
        <w:t xml:space="preserve"> than each of these other groups </w:t>
      </w:r>
      <w:r w:rsidR="006319EF">
        <w:rPr>
          <w:rFonts w:ascii="Times New Roman" w:hAnsi="Times New Roman"/>
          <w:sz w:val="24"/>
        </w:rPr>
        <w:t>(Table 1)</w:t>
      </w:r>
      <w:r w:rsidR="002679D9">
        <w:rPr>
          <w:rFonts w:ascii="Times New Roman" w:hAnsi="Times New Roman"/>
          <w:sz w:val="24"/>
        </w:rPr>
        <w:t>.</w:t>
      </w:r>
    </w:p>
    <w:p w:rsidR="00AF4B2F" w:rsidRDefault="009B2C2C">
      <w:pPr>
        <w:widowControl w:val="0"/>
        <w:spacing w:after="0" w:line="480" w:lineRule="auto"/>
        <w:ind w:firstLine="720"/>
        <w:rPr>
          <w:rFonts w:ascii="Times New Roman" w:hAnsi="Times New Roman"/>
          <w:sz w:val="24"/>
        </w:rPr>
      </w:pPr>
      <w:r>
        <w:rPr>
          <w:rFonts w:ascii="Times New Roman" w:hAnsi="Times New Roman"/>
          <w:sz w:val="24"/>
        </w:rPr>
        <w:t>Rates of regular</w:t>
      </w:r>
      <w:r w:rsidR="00720467">
        <w:rPr>
          <w:rFonts w:ascii="Times New Roman" w:hAnsi="Times New Roman"/>
          <w:sz w:val="24"/>
        </w:rPr>
        <w:t xml:space="preserve"> use</w:t>
      </w:r>
      <w:r w:rsidR="000C73A4">
        <w:rPr>
          <w:rFonts w:ascii="Times New Roman" w:hAnsi="Times New Roman"/>
          <w:sz w:val="24"/>
        </w:rPr>
        <w:t xml:space="preserve"> of</w:t>
      </w:r>
      <w:r>
        <w:rPr>
          <w:rFonts w:ascii="Times New Roman" w:hAnsi="Times New Roman"/>
          <w:sz w:val="24"/>
        </w:rPr>
        <w:t xml:space="preserve"> e-cigarette</w:t>
      </w:r>
      <w:r w:rsidR="00120AFB">
        <w:rPr>
          <w:rFonts w:ascii="Times New Roman" w:hAnsi="Times New Roman"/>
          <w:sz w:val="24"/>
        </w:rPr>
        <w:t>s</w:t>
      </w:r>
      <w:r>
        <w:rPr>
          <w:rFonts w:ascii="Times New Roman" w:hAnsi="Times New Roman"/>
          <w:sz w:val="24"/>
        </w:rPr>
        <w:t xml:space="preserve"> </w:t>
      </w:r>
      <w:r w:rsidR="00E83B30">
        <w:rPr>
          <w:rFonts w:ascii="Times New Roman" w:hAnsi="Times New Roman"/>
          <w:sz w:val="24"/>
        </w:rPr>
        <w:t xml:space="preserve">across the e-cigarette </w:t>
      </w:r>
      <w:r w:rsidR="00974B8C">
        <w:rPr>
          <w:rFonts w:ascii="Times New Roman" w:hAnsi="Times New Roman"/>
          <w:sz w:val="24"/>
        </w:rPr>
        <w:t xml:space="preserve">user </w:t>
      </w:r>
      <w:r w:rsidR="00E83B30">
        <w:rPr>
          <w:rFonts w:ascii="Times New Roman" w:hAnsi="Times New Roman"/>
          <w:sz w:val="24"/>
        </w:rPr>
        <w:t xml:space="preserve">groups </w:t>
      </w:r>
      <w:r w:rsidR="00B96119">
        <w:rPr>
          <w:rFonts w:ascii="Times New Roman" w:hAnsi="Times New Roman"/>
          <w:sz w:val="24"/>
        </w:rPr>
        <w:t xml:space="preserve">ranged from 1·9 to 14·8% </w:t>
      </w:r>
      <w:r w:rsidR="00AF4B2F">
        <w:rPr>
          <w:rFonts w:ascii="Times New Roman" w:hAnsi="Times New Roman"/>
          <w:sz w:val="24"/>
        </w:rPr>
        <w:t>and also significantly differed across the four groups (</w:t>
      </w:r>
      <w:r w:rsidR="006319EF">
        <w:rPr>
          <w:rFonts w:ascii="Times New Roman" w:hAnsi="Times New Roman"/>
          <w:sz w:val="24"/>
        </w:rPr>
        <w:t>Table 1</w:t>
      </w:r>
      <w:r w:rsidR="00AF4B2F">
        <w:rPr>
          <w:rFonts w:ascii="Times New Roman" w:hAnsi="Times New Roman"/>
          <w:sz w:val="24"/>
        </w:rPr>
        <w:t xml:space="preserve">).  Further examination indicated that there were no differences </w:t>
      </w:r>
      <w:r w:rsidR="00325001">
        <w:rPr>
          <w:rFonts w:ascii="Times New Roman" w:hAnsi="Times New Roman"/>
          <w:sz w:val="24"/>
        </w:rPr>
        <w:t xml:space="preserve">in regular e-cigarette use </w:t>
      </w:r>
      <w:r w:rsidR="00AF4B2F">
        <w:rPr>
          <w:rFonts w:ascii="Times New Roman" w:hAnsi="Times New Roman"/>
          <w:sz w:val="24"/>
        </w:rPr>
        <w:t xml:space="preserve">across the three dual user groups (i.e., </w:t>
      </w:r>
      <w:r w:rsidR="00C217A4">
        <w:rPr>
          <w:rFonts w:ascii="Times New Roman" w:hAnsi="Times New Roman"/>
          <w:sz w:val="24"/>
        </w:rPr>
        <w:t>dual</w:t>
      </w:r>
      <w:r w:rsidR="00AF4B2F">
        <w:rPr>
          <w:rFonts w:ascii="Times New Roman" w:hAnsi="Times New Roman"/>
          <w:sz w:val="24"/>
        </w:rPr>
        <w:t xml:space="preserve"> – order </w:t>
      </w:r>
      <w:r w:rsidR="00F25F8D">
        <w:rPr>
          <w:rFonts w:ascii="Times New Roman" w:hAnsi="Times New Roman"/>
          <w:sz w:val="24"/>
        </w:rPr>
        <w:t xml:space="preserve">of first use </w:t>
      </w:r>
      <w:r w:rsidR="00AF4B2F">
        <w:rPr>
          <w:rFonts w:ascii="Times New Roman" w:hAnsi="Times New Roman"/>
          <w:sz w:val="24"/>
        </w:rPr>
        <w:t>unclear</w:t>
      </w:r>
      <w:r w:rsidR="00C217A4">
        <w:rPr>
          <w:rFonts w:ascii="Times New Roman" w:hAnsi="Times New Roman"/>
          <w:sz w:val="24"/>
        </w:rPr>
        <w:t>;</w:t>
      </w:r>
      <w:r w:rsidR="00AF4B2F">
        <w:rPr>
          <w:rFonts w:ascii="Times New Roman" w:hAnsi="Times New Roman"/>
          <w:sz w:val="24"/>
        </w:rPr>
        <w:t xml:space="preserve"> dual user – e-cigarettes </w:t>
      </w:r>
      <w:r w:rsidR="00F25F8D">
        <w:rPr>
          <w:rFonts w:ascii="Times New Roman" w:hAnsi="Times New Roman"/>
          <w:sz w:val="24"/>
        </w:rPr>
        <w:t xml:space="preserve">used </w:t>
      </w:r>
      <w:r w:rsidR="00AF4B2F">
        <w:rPr>
          <w:rFonts w:ascii="Times New Roman" w:hAnsi="Times New Roman"/>
          <w:sz w:val="24"/>
        </w:rPr>
        <w:t>first</w:t>
      </w:r>
      <w:r w:rsidR="00C217A4">
        <w:rPr>
          <w:rFonts w:ascii="Times New Roman" w:hAnsi="Times New Roman"/>
          <w:sz w:val="24"/>
        </w:rPr>
        <w:t>;</w:t>
      </w:r>
      <w:r w:rsidR="00AF4B2F">
        <w:rPr>
          <w:rFonts w:ascii="Times New Roman" w:hAnsi="Times New Roman"/>
          <w:sz w:val="24"/>
        </w:rPr>
        <w:t xml:space="preserve"> </w:t>
      </w:r>
      <w:r w:rsidR="00C217A4">
        <w:rPr>
          <w:rFonts w:ascii="Times New Roman" w:hAnsi="Times New Roman"/>
          <w:sz w:val="24"/>
        </w:rPr>
        <w:t xml:space="preserve">dual user – cigarettes </w:t>
      </w:r>
      <w:r w:rsidR="00F25F8D">
        <w:rPr>
          <w:rFonts w:ascii="Times New Roman" w:hAnsi="Times New Roman"/>
          <w:sz w:val="24"/>
        </w:rPr>
        <w:t xml:space="preserve">used </w:t>
      </w:r>
      <w:r w:rsidR="00C217A4">
        <w:rPr>
          <w:rFonts w:ascii="Times New Roman" w:hAnsi="Times New Roman"/>
          <w:sz w:val="24"/>
        </w:rPr>
        <w:t>first</w:t>
      </w:r>
      <w:r w:rsidR="00AF4B2F">
        <w:rPr>
          <w:rFonts w:ascii="Times New Roman" w:hAnsi="Times New Roman"/>
          <w:sz w:val="24"/>
        </w:rPr>
        <w:t xml:space="preserve">).  However, the </w:t>
      </w:r>
      <w:r w:rsidR="00C217A4">
        <w:rPr>
          <w:rFonts w:ascii="Times New Roman" w:hAnsi="Times New Roman"/>
          <w:sz w:val="24"/>
        </w:rPr>
        <w:t>e-cigarettes only</w:t>
      </w:r>
      <w:r w:rsidR="00AF4B2F">
        <w:rPr>
          <w:rFonts w:ascii="Times New Roman" w:hAnsi="Times New Roman"/>
          <w:sz w:val="24"/>
        </w:rPr>
        <w:t xml:space="preserve"> group had significantly </w:t>
      </w:r>
      <w:r w:rsidR="006319EF">
        <w:rPr>
          <w:rFonts w:ascii="Times New Roman" w:hAnsi="Times New Roman"/>
          <w:sz w:val="24"/>
        </w:rPr>
        <w:t>low</w:t>
      </w:r>
      <w:r w:rsidR="00AF4B2F">
        <w:rPr>
          <w:rFonts w:ascii="Times New Roman" w:hAnsi="Times New Roman"/>
          <w:sz w:val="24"/>
        </w:rPr>
        <w:t xml:space="preserve">er rates of regular </w:t>
      </w:r>
      <w:r w:rsidR="00C217A4">
        <w:rPr>
          <w:rFonts w:ascii="Times New Roman" w:hAnsi="Times New Roman"/>
          <w:sz w:val="24"/>
        </w:rPr>
        <w:t>e-</w:t>
      </w:r>
      <w:r w:rsidR="00AF4B2F">
        <w:rPr>
          <w:rFonts w:ascii="Times New Roman" w:hAnsi="Times New Roman"/>
          <w:sz w:val="24"/>
        </w:rPr>
        <w:t>cigarette</w:t>
      </w:r>
      <w:r w:rsidR="00325001">
        <w:rPr>
          <w:rFonts w:ascii="Times New Roman" w:hAnsi="Times New Roman"/>
          <w:sz w:val="24"/>
        </w:rPr>
        <w:t xml:space="preserve"> use</w:t>
      </w:r>
      <w:r w:rsidR="00AF4B2F">
        <w:rPr>
          <w:rFonts w:ascii="Times New Roman" w:hAnsi="Times New Roman"/>
          <w:sz w:val="24"/>
        </w:rPr>
        <w:t xml:space="preserve"> than each of these other groups (</w:t>
      </w:r>
      <w:r w:rsidR="006319EF">
        <w:rPr>
          <w:rFonts w:ascii="Times New Roman" w:hAnsi="Times New Roman"/>
          <w:sz w:val="24"/>
        </w:rPr>
        <w:t>Table 1)</w:t>
      </w:r>
      <w:r w:rsidR="00C217A4">
        <w:rPr>
          <w:rFonts w:ascii="Times New Roman" w:hAnsi="Times New Roman"/>
          <w:sz w:val="24"/>
        </w:rPr>
        <w:t>.</w:t>
      </w:r>
    </w:p>
    <w:p w:rsidR="00494DC0" w:rsidRPr="00D96ED5" w:rsidRDefault="00D96ED5" w:rsidP="00D96ED5">
      <w:pPr>
        <w:widowControl w:val="0"/>
        <w:spacing w:after="0" w:line="480" w:lineRule="auto"/>
        <w:rPr>
          <w:rFonts w:ascii="Times New Roman" w:hAnsi="Times New Roman"/>
          <w:b/>
          <w:sz w:val="24"/>
        </w:rPr>
      </w:pPr>
      <w:r w:rsidRPr="00D96ED5">
        <w:rPr>
          <w:rFonts w:ascii="Times New Roman" w:hAnsi="Times New Roman"/>
          <w:b/>
          <w:sz w:val="24"/>
        </w:rPr>
        <w:t>Predictors of Group Membership</w:t>
      </w:r>
    </w:p>
    <w:p w:rsidR="00FE5799" w:rsidRDefault="00DF0D5A" w:rsidP="00C573D7">
      <w:pPr>
        <w:widowControl w:val="0"/>
        <w:spacing w:after="0" w:line="480" w:lineRule="auto"/>
        <w:rPr>
          <w:rFonts w:ascii="Times New Roman" w:hAnsi="Times New Roman"/>
          <w:sz w:val="24"/>
        </w:rPr>
      </w:pPr>
      <w:r>
        <w:rPr>
          <w:rFonts w:ascii="Times New Roman" w:hAnsi="Times New Roman"/>
          <w:sz w:val="24"/>
        </w:rPr>
        <w:tab/>
      </w:r>
      <w:r w:rsidR="00F25F8D">
        <w:rPr>
          <w:rFonts w:ascii="Times New Roman" w:hAnsi="Times New Roman"/>
          <w:sz w:val="24"/>
        </w:rPr>
        <w:t xml:space="preserve">In relation to our fourth aim, </w:t>
      </w:r>
      <w:r w:rsidR="00D726BA">
        <w:rPr>
          <w:rFonts w:ascii="Times New Roman" w:hAnsi="Times New Roman"/>
          <w:sz w:val="24"/>
        </w:rPr>
        <w:t>Table 2 reports the findings from the multinomial logistic regression</w:t>
      </w:r>
      <w:r w:rsidR="007C351A">
        <w:rPr>
          <w:rFonts w:ascii="Times New Roman" w:hAnsi="Times New Roman"/>
          <w:sz w:val="24"/>
        </w:rPr>
        <w:t xml:space="preserve"> for each of the </w:t>
      </w:r>
      <w:r w:rsidR="00424167">
        <w:rPr>
          <w:rFonts w:ascii="Times New Roman" w:hAnsi="Times New Roman"/>
          <w:sz w:val="24"/>
        </w:rPr>
        <w:t>8</w:t>
      </w:r>
      <w:r w:rsidR="007C351A">
        <w:rPr>
          <w:rFonts w:ascii="Times New Roman" w:hAnsi="Times New Roman"/>
          <w:sz w:val="24"/>
        </w:rPr>
        <w:t xml:space="preserve"> predictors plus condition</w:t>
      </w:r>
      <w:r w:rsidR="00D726BA">
        <w:rPr>
          <w:rFonts w:ascii="Times New Roman" w:hAnsi="Times New Roman"/>
          <w:sz w:val="24"/>
        </w:rPr>
        <w:t xml:space="preserve">. </w:t>
      </w:r>
      <w:r w:rsidR="00B96119">
        <w:rPr>
          <w:rFonts w:ascii="Times New Roman" w:hAnsi="Times New Roman"/>
          <w:sz w:val="24"/>
        </w:rPr>
        <w:t>The fit</w:t>
      </w:r>
      <w:r w:rsidR="00FF0347">
        <w:rPr>
          <w:rFonts w:ascii="Times New Roman" w:hAnsi="Times New Roman"/>
          <w:sz w:val="24"/>
        </w:rPr>
        <w:t xml:space="preserve"> of the model was reasonable.</w:t>
      </w:r>
      <w:r w:rsidR="00AD1BAD">
        <w:rPr>
          <w:rFonts w:ascii="Times New Roman" w:hAnsi="Times New Roman"/>
          <w:sz w:val="24"/>
        </w:rPr>
        <w:t xml:space="preserve">  </w:t>
      </w:r>
      <w:r w:rsidR="00D726BA">
        <w:rPr>
          <w:rFonts w:ascii="Times New Roman" w:hAnsi="Times New Roman"/>
          <w:sz w:val="24"/>
        </w:rPr>
        <w:t xml:space="preserve">Gender, impulsivity, </w:t>
      </w:r>
      <w:r w:rsidR="0081171E">
        <w:rPr>
          <w:rFonts w:ascii="Times New Roman" w:hAnsi="Times New Roman"/>
          <w:sz w:val="24"/>
        </w:rPr>
        <w:t xml:space="preserve">and </w:t>
      </w:r>
      <w:r w:rsidR="00D726BA">
        <w:rPr>
          <w:rFonts w:ascii="Times New Roman" w:hAnsi="Times New Roman"/>
          <w:sz w:val="24"/>
        </w:rPr>
        <w:t xml:space="preserve">friends smoking emerged as </w:t>
      </w:r>
      <w:r w:rsidR="00424167">
        <w:rPr>
          <w:rFonts w:ascii="Times New Roman" w:hAnsi="Times New Roman"/>
          <w:sz w:val="24"/>
        </w:rPr>
        <w:t xml:space="preserve">consistent </w:t>
      </w:r>
      <w:r w:rsidR="00D726BA">
        <w:rPr>
          <w:rFonts w:ascii="Times New Roman" w:hAnsi="Times New Roman"/>
          <w:sz w:val="24"/>
        </w:rPr>
        <w:t xml:space="preserve">predictors of </w:t>
      </w:r>
      <w:r w:rsidR="004D690C">
        <w:rPr>
          <w:rFonts w:ascii="Times New Roman" w:hAnsi="Times New Roman"/>
          <w:sz w:val="24"/>
        </w:rPr>
        <w:t>membership of</w:t>
      </w:r>
      <w:r w:rsidR="004A5624">
        <w:rPr>
          <w:rFonts w:ascii="Times New Roman" w:hAnsi="Times New Roman"/>
          <w:sz w:val="24"/>
        </w:rPr>
        <w:t xml:space="preserve"> </w:t>
      </w:r>
      <w:r w:rsidR="00D726BA">
        <w:rPr>
          <w:rFonts w:ascii="Times New Roman" w:hAnsi="Times New Roman"/>
          <w:sz w:val="24"/>
        </w:rPr>
        <w:t xml:space="preserve">each of the </w:t>
      </w:r>
      <w:r w:rsidR="00E83B30">
        <w:rPr>
          <w:rFonts w:ascii="Times New Roman" w:hAnsi="Times New Roman"/>
          <w:sz w:val="24"/>
        </w:rPr>
        <w:t xml:space="preserve">five </w:t>
      </w:r>
      <w:r w:rsidR="00D726BA">
        <w:rPr>
          <w:rFonts w:ascii="Times New Roman" w:hAnsi="Times New Roman"/>
          <w:sz w:val="24"/>
        </w:rPr>
        <w:t>groups</w:t>
      </w:r>
      <w:r w:rsidR="00933EBA">
        <w:rPr>
          <w:rFonts w:ascii="Times New Roman" w:hAnsi="Times New Roman"/>
          <w:sz w:val="24"/>
        </w:rPr>
        <w:t xml:space="preserve"> that used cigarettes and/or e-cigarettes compared to the never user group</w:t>
      </w:r>
      <w:r w:rsidR="00D726BA">
        <w:rPr>
          <w:rFonts w:ascii="Times New Roman" w:hAnsi="Times New Roman"/>
          <w:sz w:val="24"/>
        </w:rPr>
        <w:t>.  Higher levels of impulsivity</w:t>
      </w:r>
      <w:r w:rsidR="00424167">
        <w:rPr>
          <w:rFonts w:ascii="Times New Roman" w:hAnsi="Times New Roman"/>
          <w:sz w:val="24"/>
        </w:rPr>
        <w:t xml:space="preserve"> and</w:t>
      </w:r>
      <w:r w:rsidR="00D726BA">
        <w:rPr>
          <w:rFonts w:ascii="Times New Roman" w:hAnsi="Times New Roman"/>
          <w:sz w:val="24"/>
        </w:rPr>
        <w:t xml:space="preserve"> friends smoking were each associated with being more likely to be in one of the </w:t>
      </w:r>
      <w:r w:rsidR="00E83B30">
        <w:rPr>
          <w:rFonts w:ascii="Times New Roman" w:hAnsi="Times New Roman"/>
          <w:sz w:val="24"/>
        </w:rPr>
        <w:t xml:space="preserve">five </w:t>
      </w:r>
      <w:r w:rsidR="00974B8C">
        <w:rPr>
          <w:rFonts w:ascii="Times New Roman" w:hAnsi="Times New Roman"/>
          <w:sz w:val="24"/>
        </w:rPr>
        <w:t xml:space="preserve">user </w:t>
      </w:r>
      <w:r w:rsidR="00D726BA">
        <w:rPr>
          <w:rFonts w:ascii="Times New Roman" w:hAnsi="Times New Roman"/>
          <w:sz w:val="24"/>
        </w:rPr>
        <w:t xml:space="preserve">groups.  </w:t>
      </w:r>
      <w:r w:rsidR="00FE5799">
        <w:rPr>
          <w:rFonts w:ascii="Times New Roman" w:hAnsi="Times New Roman"/>
          <w:sz w:val="24"/>
        </w:rPr>
        <w:t>Males were significantly more likely to use e-cigarettes only, while females were significantly more likely to be in each one of the four cigarette smoking groups (</w:t>
      </w:r>
      <w:r w:rsidR="00FE5799" w:rsidRPr="00B96119">
        <w:rPr>
          <w:rFonts w:ascii="Times New Roman" w:hAnsi="Times New Roman"/>
          <w:i/>
          <w:sz w:val="24"/>
        </w:rPr>
        <w:t>p</w:t>
      </w:r>
      <w:r w:rsidR="00FE5799">
        <w:rPr>
          <w:rFonts w:ascii="Times New Roman" w:hAnsi="Times New Roman"/>
          <w:sz w:val="24"/>
        </w:rPr>
        <w:t xml:space="preserve">s &lt; ·05). </w:t>
      </w:r>
      <w:r w:rsidR="0081171E">
        <w:rPr>
          <w:rFonts w:ascii="Times New Roman" w:hAnsi="Times New Roman"/>
          <w:sz w:val="24"/>
        </w:rPr>
        <w:t xml:space="preserve"> In addition, higher levels of family smoking were associated with being </w:t>
      </w:r>
      <w:r w:rsidR="00FE5799">
        <w:rPr>
          <w:rFonts w:ascii="Times New Roman" w:hAnsi="Times New Roman"/>
          <w:sz w:val="24"/>
        </w:rPr>
        <w:t xml:space="preserve">significantly </w:t>
      </w:r>
      <w:r w:rsidR="0081171E">
        <w:rPr>
          <w:rFonts w:ascii="Times New Roman" w:hAnsi="Times New Roman"/>
          <w:sz w:val="24"/>
        </w:rPr>
        <w:t>more likely to be in four of the five user groups (not dual user – e-cigarettes first) compared to the never user group.</w:t>
      </w:r>
      <w:r w:rsidR="00FE5799">
        <w:rPr>
          <w:rFonts w:ascii="Times New Roman" w:hAnsi="Times New Roman"/>
          <w:sz w:val="24"/>
        </w:rPr>
        <w:t xml:space="preserve">  Less consistent patterns were observed for attitudes, perceived behavioural control and intervention condition.  More negative attitudes towards smoking (cigarettes only plus dual user – order of first use unclear), less perceived behavioural control over not smoking (dual user – cigarettes first), and being in the intervention condition (dual user – order of first use unclear)</w:t>
      </w:r>
      <w:r w:rsidR="003448D0">
        <w:rPr>
          <w:rFonts w:ascii="Times New Roman" w:hAnsi="Times New Roman"/>
          <w:sz w:val="24"/>
        </w:rPr>
        <w:t xml:space="preserve"> </w:t>
      </w:r>
      <w:r w:rsidR="004A5624">
        <w:rPr>
          <w:rFonts w:ascii="Times New Roman" w:hAnsi="Times New Roman"/>
          <w:sz w:val="24"/>
        </w:rPr>
        <w:t xml:space="preserve">were found to reduce the </w:t>
      </w:r>
      <w:r w:rsidR="004A5624">
        <w:rPr>
          <w:rFonts w:ascii="Times New Roman" w:hAnsi="Times New Roman"/>
          <w:sz w:val="24"/>
        </w:rPr>
        <w:lastRenderedPageBreak/>
        <w:t xml:space="preserve">likelihood of </w:t>
      </w:r>
      <w:r w:rsidR="004D690C">
        <w:rPr>
          <w:rFonts w:ascii="Times New Roman" w:hAnsi="Times New Roman"/>
          <w:sz w:val="24"/>
        </w:rPr>
        <w:t>belonging to</w:t>
      </w:r>
      <w:r w:rsidR="004A5624">
        <w:rPr>
          <w:rFonts w:ascii="Times New Roman" w:hAnsi="Times New Roman"/>
          <w:sz w:val="24"/>
        </w:rPr>
        <w:t xml:space="preserve"> some user groups </w:t>
      </w:r>
      <w:r w:rsidR="00FE5799">
        <w:rPr>
          <w:rFonts w:ascii="Times New Roman" w:hAnsi="Times New Roman"/>
          <w:sz w:val="24"/>
        </w:rPr>
        <w:t>compared to the never user group</w:t>
      </w:r>
      <w:r w:rsidR="00D660F1">
        <w:rPr>
          <w:rFonts w:ascii="Times New Roman" w:hAnsi="Times New Roman"/>
          <w:sz w:val="24"/>
        </w:rPr>
        <w:t xml:space="preserve"> (Table 2)</w:t>
      </w:r>
      <w:r w:rsidR="00FE5799">
        <w:rPr>
          <w:rFonts w:ascii="Times New Roman" w:hAnsi="Times New Roman"/>
          <w:sz w:val="24"/>
        </w:rPr>
        <w:t>.</w:t>
      </w:r>
    </w:p>
    <w:p w:rsidR="00D13893" w:rsidRDefault="00C573D7" w:rsidP="00FE5799">
      <w:pPr>
        <w:widowControl w:val="0"/>
        <w:spacing w:after="0" w:line="480" w:lineRule="auto"/>
        <w:rPr>
          <w:rFonts w:ascii="Times New Roman" w:hAnsi="Times New Roman"/>
          <w:sz w:val="24"/>
        </w:rPr>
      </w:pPr>
      <w:r>
        <w:rPr>
          <w:rFonts w:ascii="Times New Roman" w:hAnsi="Times New Roman"/>
          <w:sz w:val="24"/>
        </w:rPr>
        <w:tab/>
      </w:r>
      <w:r w:rsidR="00FF0347">
        <w:rPr>
          <w:rFonts w:ascii="Times New Roman" w:hAnsi="Times New Roman"/>
          <w:sz w:val="24"/>
        </w:rPr>
        <w:t>Ethnicity</w:t>
      </w:r>
      <w:r w:rsidR="00D660F1">
        <w:rPr>
          <w:rFonts w:ascii="Times New Roman" w:hAnsi="Times New Roman"/>
          <w:sz w:val="24"/>
        </w:rPr>
        <w:t xml:space="preserve"> and</w:t>
      </w:r>
      <w:r w:rsidR="00FF0347">
        <w:rPr>
          <w:rFonts w:ascii="Times New Roman" w:hAnsi="Times New Roman"/>
          <w:sz w:val="24"/>
        </w:rPr>
        <w:t xml:space="preserve"> family affluence</w:t>
      </w:r>
      <w:r w:rsidR="00D660F1">
        <w:rPr>
          <w:rFonts w:ascii="Times New Roman" w:hAnsi="Times New Roman"/>
          <w:sz w:val="24"/>
        </w:rPr>
        <w:t xml:space="preserve"> </w:t>
      </w:r>
      <w:r w:rsidR="00FF0347">
        <w:rPr>
          <w:rFonts w:ascii="Times New Roman" w:hAnsi="Times New Roman"/>
          <w:sz w:val="24"/>
        </w:rPr>
        <w:t xml:space="preserve">did not emerge as significant predictors for </w:t>
      </w:r>
      <w:r w:rsidR="004A5624">
        <w:rPr>
          <w:rFonts w:ascii="Times New Roman" w:hAnsi="Times New Roman"/>
          <w:sz w:val="24"/>
        </w:rPr>
        <w:t xml:space="preserve">entering </w:t>
      </w:r>
      <w:r w:rsidR="00FF0347">
        <w:rPr>
          <w:rFonts w:ascii="Times New Roman" w:hAnsi="Times New Roman"/>
          <w:sz w:val="24"/>
        </w:rPr>
        <w:t xml:space="preserve">any </w:t>
      </w:r>
      <w:r w:rsidR="00B96119">
        <w:rPr>
          <w:rFonts w:ascii="Times New Roman" w:hAnsi="Times New Roman"/>
          <w:sz w:val="24"/>
        </w:rPr>
        <w:t xml:space="preserve">one of the </w:t>
      </w:r>
      <w:r w:rsidR="00E83B30">
        <w:rPr>
          <w:rFonts w:ascii="Times New Roman" w:hAnsi="Times New Roman"/>
          <w:sz w:val="24"/>
        </w:rPr>
        <w:t xml:space="preserve">five </w:t>
      </w:r>
      <w:r w:rsidR="00974B8C">
        <w:rPr>
          <w:rFonts w:ascii="Times New Roman" w:hAnsi="Times New Roman"/>
          <w:sz w:val="24"/>
        </w:rPr>
        <w:t xml:space="preserve">user </w:t>
      </w:r>
      <w:r w:rsidR="00FF0347">
        <w:rPr>
          <w:rFonts w:ascii="Times New Roman" w:hAnsi="Times New Roman"/>
          <w:sz w:val="24"/>
        </w:rPr>
        <w:t>group</w:t>
      </w:r>
      <w:r w:rsidR="00B96119">
        <w:rPr>
          <w:rFonts w:ascii="Times New Roman" w:hAnsi="Times New Roman"/>
          <w:sz w:val="24"/>
        </w:rPr>
        <w:t>s</w:t>
      </w:r>
      <w:r w:rsidR="00933EBA">
        <w:rPr>
          <w:rFonts w:ascii="Times New Roman" w:hAnsi="Times New Roman"/>
          <w:sz w:val="24"/>
        </w:rPr>
        <w:t xml:space="preserve"> compared to the never user group.</w:t>
      </w:r>
      <w:r w:rsidR="00D13893">
        <w:rPr>
          <w:rFonts w:ascii="Times New Roman" w:hAnsi="Times New Roman"/>
          <w:sz w:val="24"/>
        </w:rPr>
        <w:t xml:space="preserve">  </w:t>
      </w:r>
      <w:r w:rsidR="00D660F1">
        <w:rPr>
          <w:rFonts w:ascii="Times New Roman" w:hAnsi="Times New Roman"/>
          <w:sz w:val="24"/>
        </w:rPr>
        <w:t xml:space="preserve">In addition, </w:t>
      </w:r>
      <w:r w:rsidR="00D13893">
        <w:rPr>
          <w:rFonts w:ascii="Times New Roman" w:hAnsi="Times New Roman"/>
          <w:sz w:val="24"/>
        </w:rPr>
        <w:t>there were no significant interactions between condition and any of the predictors.</w:t>
      </w:r>
      <w:r w:rsidR="00D660F1">
        <w:rPr>
          <w:rFonts w:ascii="Times New Roman" w:hAnsi="Times New Roman"/>
          <w:sz w:val="24"/>
        </w:rPr>
        <w:t xml:space="preserve">  Although the six groups differed considerably in size, the magnitude of the odds ratios for each predictor of being in one of the five user groups compared to the never user group was generally similar (Table 1).  The clear exception was in relation to gender, where males were significantly more likely to be in the e-cigarettes only group, but females were more likely to be in each of the other four user groups</w:t>
      </w:r>
      <w:r w:rsidR="00EB3B1A">
        <w:rPr>
          <w:rFonts w:ascii="Times New Roman" w:hAnsi="Times New Roman"/>
          <w:sz w:val="24"/>
        </w:rPr>
        <w:t xml:space="preserve">, </w:t>
      </w:r>
      <w:r w:rsidR="00D660F1">
        <w:rPr>
          <w:rFonts w:ascii="Times New Roman" w:hAnsi="Times New Roman"/>
          <w:sz w:val="24"/>
        </w:rPr>
        <w:t>compared to the never user group</w:t>
      </w:r>
      <w:r w:rsidR="00EB3B1A">
        <w:rPr>
          <w:rFonts w:ascii="Times New Roman" w:hAnsi="Times New Roman"/>
          <w:sz w:val="24"/>
        </w:rPr>
        <w:t>.</w:t>
      </w:r>
    </w:p>
    <w:p w:rsidR="00D13893" w:rsidRDefault="00D13893" w:rsidP="000C73A4">
      <w:pPr>
        <w:widowControl w:val="0"/>
        <w:spacing w:after="0" w:line="480" w:lineRule="auto"/>
        <w:rPr>
          <w:rFonts w:ascii="Times New Roman" w:hAnsi="Times New Roman"/>
          <w:sz w:val="24"/>
        </w:rPr>
      </w:pPr>
      <w:r>
        <w:rPr>
          <w:rFonts w:ascii="Times New Roman" w:hAnsi="Times New Roman"/>
          <w:sz w:val="24"/>
        </w:rPr>
        <w:tab/>
        <w:t>Sensitivity analyses showed that the findings were substantively unchanged by imputing missing values on predictors or by running five separate logistic regressions.</w:t>
      </w:r>
    </w:p>
    <w:p w:rsidR="00E30637" w:rsidRPr="00B90048" w:rsidRDefault="00D13893" w:rsidP="003B4124">
      <w:pPr>
        <w:widowControl w:val="0"/>
        <w:spacing w:after="0" w:line="480" w:lineRule="auto"/>
        <w:jc w:val="center"/>
        <w:rPr>
          <w:rFonts w:ascii="Times New Roman" w:hAnsi="Times New Roman"/>
          <w:b/>
          <w:caps/>
          <w:sz w:val="24"/>
        </w:rPr>
      </w:pPr>
      <w:r>
        <w:rPr>
          <w:rFonts w:ascii="Times New Roman" w:hAnsi="Times New Roman"/>
          <w:sz w:val="24"/>
        </w:rPr>
        <w:t xml:space="preserve"> </w:t>
      </w:r>
      <w:r w:rsidR="00E30637" w:rsidRPr="00B90048">
        <w:rPr>
          <w:rFonts w:ascii="Times New Roman" w:hAnsi="Times New Roman"/>
          <w:b/>
          <w:caps/>
          <w:sz w:val="24"/>
        </w:rPr>
        <w:t>Discussion</w:t>
      </w:r>
    </w:p>
    <w:p w:rsidR="001718AC" w:rsidRPr="000C73A4" w:rsidRDefault="00E41D67" w:rsidP="00550396">
      <w:pPr>
        <w:widowControl w:val="0"/>
        <w:spacing w:after="0" w:line="480" w:lineRule="auto"/>
        <w:ind w:firstLine="720"/>
        <w:rPr>
          <w:rFonts w:ascii="Times New Roman" w:hAnsi="Times New Roman"/>
          <w:sz w:val="24"/>
        </w:rPr>
      </w:pPr>
      <w:r>
        <w:rPr>
          <w:rFonts w:ascii="Times New Roman" w:hAnsi="Times New Roman"/>
          <w:sz w:val="24"/>
        </w:rPr>
        <w:t>In relation to our four aims</w:t>
      </w:r>
      <w:r w:rsidR="00B23BC8">
        <w:rPr>
          <w:rFonts w:ascii="Times New Roman" w:hAnsi="Times New Roman"/>
          <w:sz w:val="24"/>
        </w:rPr>
        <w:t>,</w:t>
      </w:r>
      <w:r>
        <w:rPr>
          <w:rFonts w:ascii="Times New Roman" w:hAnsi="Times New Roman"/>
          <w:sz w:val="24"/>
        </w:rPr>
        <w:t xml:space="preserve"> the present study found a number of differences between our six groups (</w:t>
      </w:r>
      <w:r w:rsidR="00DB6620">
        <w:rPr>
          <w:rFonts w:ascii="Times New Roman" w:hAnsi="Times New Roman"/>
          <w:sz w:val="24"/>
        </w:rPr>
        <w:t>never users</w:t>
      </w:r>
      <w:r>
        <w:rPr>
          <w:rFonts w:ascii="Times New Roman" w:hAnsi="Times New Roman"/>
          <w:sz w:val="24"/>
        </w:rPr>
        <w:t xml:space="preserve">; cigarette only users; </w:t>
      </w:r>
      <w:r w:rsidR="00DB6620">
        <w:rPr>
          <w:rFonts w:ascii="Times New Roman" w:hAnsi="Times New Roman"/>
          <w:sz w:val="24"/>
        </w:rPr>
        <w:t xml:space="preserve">e-cigarette only users; </w:t>
      </w:r>
      <w:r>
        <w:rPr>
          <w:rFonts w:ascii="Times New Roman" w:hAnsi="Times New Roman"/>
          <w:sz w:val="24"/>
        </w:rPr>
        <w:t>dual users – order of first use unclear; dual users – e-cigarettes used first; dual users – cigarettes used first)</w:t>
      </w:r>
      <w:r w:rsidR="00DB6620">
        <w:rPr>
          <w:rFonts w:ascii="Times New Roman" w:hAnsi="Times New Roman"/>
          <w:sz w:val="24"/>
        </w:rPr>
        <w:t xml:space="preserve">.  </w:t>
      </w:r>
      <w:r w:rsidR="0089474E">
        <w:rPr>
          <w:rFonts w:ascii="Times New Roman" w:hAnsi="Times New Roman"/>
          <w:sz w:val="24"/>
        </w:rPr>
        <w:t>Relating</w:t>
      </w:r>
      <w:r w:rsidR="00550396">
        <w:rPr>
          <w:rFonts w:ascii="Times New Roman" w:hAnsi="Times New Roman"/>
          <w:sz w:val="24"/>
        </w:rPr>
        <w:t xml:space="preserve"> to our first aim</w:t>
      </w:r>
      <w:r w:rsidR="00DB6620">
        <w:rPr>
          <w:rFonts w:ascii="Times New Roman" w:hAnsi="Times New Roman"/>
          <w:sz w:val="24"/>
        </w:rPr>
        <w:t>, never users and e-cigarette only users were</w:t>
      </w:r>
      <w:r w:rsidR="00B23BC8">
        <w:rPr>
          <w:rFonts w:ascii="Times New Roman" w:hAnsi="Times New Roman"/>
          <w:sz w:val="24"/>
        </w:rPr>
        <w:t xml:space="preserve"> found to be</w:t>
      </w:r>
      <w:r w:rsidR="00DB6620">
        <w:rPr>
          <w:rFonts w:ascii="Times New Roman" w:hAnsi="Times New Roman"/>
          <w:sz w:val="24"/>
        </w:rPr>
        <w:t xml:space="preserve"> the largest groups </w:t>
      </w:r>
      <w:r w:rsidR="00B23BC8">
        <w:rPr>
          <w:rFonts w:ascii="Times New Roman" w:hAnsi="Times New Roman"/>
          <w:sz w:val="24"/>
        </w:rPr>
        <w:t>among</w:t>
      </w:r>
      <w:r w:rsidR="00DB6620">
        <w:rPr>
          <w:rFonts w:ascii="Times New Roman" w:hAnsi="Times New Roman"/>
          <w:sz w:val="24"/>
        </w:rPr>
        <w:t xml:space="preserve"> adolescents.  It is notable that only using e-cigarettes was the largest of the five groups who used cigarettes and/or e-cigarettes confirming other studies showing relatively high rates of e-cigarette use in UK adolescents.</w:t>
      </w:r>
      <w:r w:rsidR="00DB6620" w:rsidRPr="00550396">
        <w:rPr>
          <w:rFonts w:ascii="Times New Roman" w:hAnsi="Times New Roman"/>
          <w:sz w:val="24"/>
          <w:vertAlign w:val="superscript"/>
        </w:rPr>
        <w:t>2,</w:t>
      </w:r>
      <w:r w:rsidR="009E2A93">
        <w:rPr>
          <w:rFonts w:ascii="Times New Roman" w:hAnsi="Times New Roman"/>
          <w:sz w:val="24"/>
          <w:vertAlign w:val="superscript"/>
        </w:rPr>
        <w:t>7</w:t>
      </w:r>
      <w:r w:rsidR="00DB6620">
        <w:rPr>
          <w:rFonts w:ascii="Times New Roman" w:hAnsi="Times New Roman"/>
          <w:sz w:val="24"/>
        </w:rPr>
        <w:t xml:space="preserve">  </w:t>
      </w:r>
      <w:r w:rsidR="00550396">
        <w:rPr>
          <w:rFonts w:ascii="Times New Roman" w:hAnsi="Times New Roman"/>
          <w:sz w:val="24"/>
        </w:rPr>
        <w:t>In relation to our second aim</w:t>
      </w:r>
      <w:r w:rsidR="00DB6620">
        <w:rPr>
          <w:rFonts w:ascii="Times New Roman" w:hAnsi="Times New Roman"/>
          <w:sz w:val="24"/>
        </w:rPr>
        <w:t xml:space="preserve">, regular use of cigarettes across the four cigarette smoking groups </w:t>
      </w:r>
      <w:r w:rsidR="00532EEE">
        <w:rPr>
          <w:rFonts w:ascii="Times New Roman" w:hAnsi="Times New Roman"/>
          <w:sz w:val="24"/>
        </w:rPr>
        <w:t>varied</w:t>
      </w:r>
      <w:r w:rsidR="00DB6620">
        <w:rPr>
          <w:rFonts w:ascii="Times New Roman" w:hAnsi="Times New Roman"/>
          <w:sz w:val="24"/>
        </w:rPr>
        <w:t xml:space="preserve"> considerably (5·6 to 17·6%)</w:t>
      </w:r>
      <w:r w:rsidR="004167C2">
        <w:rPr>
          <w:rFonts w:ascii="Times New Roman" w:hAnsi="Times New Roman"/>
          <w:sz w:val="24"/>
        </w:rPr>
        <w:t xml:space="preserve">; it </w:t>
      </w:r>
      <w:r w:rsidR="00DB6620">
        <w:rPr>
          <w:rFonts w:ascii="Times New Roman" w:hAnsi="Times New Roman"/>
          <w:sz w:val="24"/>
        </w:rPr>
        <w:t xml:space="preserve">was significantly higher in the dual user – cigarettes used first group compared to each of the other groups.  </w:t>
      </w:r>
      <w:r w:rsidR="008E2DE8">
        <w:rPr>
          <w:rFonts w:ascii="Times New Roman" w:hAnsi="Times New Roman"/>
          <w:sz w:val="24"/>
        </w:rPr>
        <w:t xml:space="preserve">It is notable that regular smoking is higher in this group than the group who only smoke cigarettes, i.e., use of e-cigarettes alongside cigarettes </w:t>
      </w:r>
      <w:r w:rsidR="004167C2">
        <w:rPr>
          <w:rFonts w:ascii="Times New Roman" w:hAnsi="Times New Roman"/>
          <w:sz w:val="24"/>
        </w:rPr>
        <w:t xml:space="preserve">did </w:t>
      </w:r>
      <w:r w:rsidR="008E2DE8">
        <w:rPr>
          <w:rFonts w:ascii="Times New Roman" w:hAnsi="Times New Roman"/>
          <w:sz w:val="24"/>
        </w:rPr>
        <w:t>not reduc</w:t>
      </w:r>
      <w:r w:rsidR="004167C2">
        <w:rPr>
          <w:rFonts w:ascii="Times New Roman" w:hAnsi="Times New Roman"/>
          <w:sz w:val="24"/>
        </w:rPr>
        <w:t>e</w:t>
      </w:r>
      <w:r w:rsidR="008E2DE8">
        <w:rPr>
          <w:rFonts w:ascii="Times New Roman" w:hAnsi="Times New Roman"/>
          <w:sz w:val="24"/>
        </w:rPr>
        <w:t xml:space="preserve"> regular smoking.  It may be that the dual user – cigarettes used first group contains a larger proportion of dedicated smokers</w:t>
      </w:r>
      <w:r w:rsidR="005D02FB">
        <w:rPr>
          <w:rFonts w:ascii="Times New Roman" w:hAnsi="Times New Roman"/>
          <w:sz w:val="24"/>
        </w:rPr>
        <w:t xml:space="preserve"> whose experience they seek to enhance with e-cigarette use</w:t>
      </w:r>
      <w:r w:rsidR="008E2DE8">
        <w:rPr>
          <w:rFonts w:ascii="Times New Roman" w:hAnsi="Times New Roman"/>
          <w:sz w:val="24"/>
        </w:rPr>
        <w:t xml:space="preserve">.  </w:t>
      </w:r>
      <w:r w:rsidR="00532EEE">
        <w:rPr>
          <w:rFonts w:ascii="Times New Roman" w:hAnsi="Times New Roman"/>
          <w:sz w:val="24"/>
        </w:rPr>
        <w:t>I</w:t>
      </w:r>
      <w:r w:rsidR="00550396">
        <w:rPr>
          <w:rFonts w:ascii="Times New Roman" w:hAnsi="Times New Roman"/>
          <w:sz w:val="24"/>
        </w:rPr>
        <w:t>n relation to our third aim</w:t>
      </w:r>
      <w:r w:rsidR="008E2DE8">
        <w:rPr>
          <w:rFonts w:ascii="Times New Roman" w:hAnsi="Times New Roman"/>
          <w:sz w:val="24"/>
        </w:rPr>
        <w:t xml:space="preserve">, </w:t>
      </w:r>
      <w:r w:rsidR="00DB6620">
        <w:rPr>
          <w:rFonts w:ascii="Times New Roman" w:hAnsi="Times New Roman"/>
          <w:sz w:val="24"/>
        </w:rPr>
        <w:t xml:space="preserve">regular use of e-cigarette use across the </w:t>
      </w:r>
      <w:r w:rsidR="008E2DE8">
        <w:rPr>
          <w:rFonts w:ascii="Times New Roman" w:hAnsi="Times New Roman"/>
          <w:sz w:val="24"/>
        </w:rPr>
        <w:t xml:space="preserve">four </w:t>
      </w:r>
      <w:r w:rsidR="00DB6620">
        <w:rPr>
          <w:rFonts w:ascii="Times New Roman" w:hAnsi="Times New Roman"/>
          <w:sz w:val="24"/>
        </w:rPr>
        <w:t xml:space="preserve">e-cigarette </w:t>
      </w:r>
      <w:r w:rsidR="00745636">
        <w:rPr>
          <w:rFonts w:ascii="Times New Roman" w:hAnsi="Times New Roman"/>
          <w:sz w:val="24"/>
        </w:rPr>
        <w:t xml:space="preserve">groups </w:t>
      </w:r>
      <w:r w:rsidR="008E2DE8">
        <w:rPr>
          <w:rFonts w:ascii="Times New Roman" w:hAnsi="Times New Roman"/>
          <w:sz w:val="24"/>
        </w:rPr>
        <w:t>also varied considerably (1</w:t>
      </w:r>
      <w:r w:rsidR="00DB6620">
        <w:rPr>
          <w:rFonts w:ascii="Times New Roman" w:hAnsi="Times New Roman"/>
          <w:sz w:val="24"/>
        </w:rPr>
        <w:t>·9 to 14·8%</w:t>
      </w:r>
      <w:r w:rsidR="008E2DE8">
        <w:rPr>
          <w:rFonts w:ascii="Times New Roman" w:hAnsi="Times New Roman"/>
          <w:sz w:val="24"/>
        </w:rPr>
        <w:t xml:space="preserve">) </w:t>
      </w:r>
      <w:r w:rsidR="00DB6620">
        <w:rPr>
          <w:rFonts w:ascii="Times New Roman" w:hAnsi="Times New Roman"/>
          <w:sz w:val="24"/>
        </w:rPr>
        <w:t xml:space="preserve">and </w:t>
      </w:r>
      <w:r w:rsidR="008E2DE8">
        <w:rPr>
          <w:rFonts w:ascii="Times New Roman" w:hAnsi="Times New Roman"/>
          <w:sz w:val="24"/>
        </w:rPr>
        <w:t>was</w:t>
      </w:r>
      <w:r w:rsidR="00DB6620">
        <w:rPr>
          <w:rFonts w:ascii="Times New Roman" w:hAnsi="Times New Roman"/>
          <w:sz w:val="24"/>
        </w:rPr>
        <w:t xml:space="preserve"> significantly </w:t>
      </w:r>
      <w:r w:rsidR="008E2DE8">
        <w:rPr>
          <w:rFonts w:ascii="Times New Roman" w:hAnsi="Times New Roman"/>
          <w:sz w:val="24"/>
        </w:rPr>
        <w:t xml:space="preserve">higher in the </w:t>
      </w:r>
      <w:r w:rsidR="00DB6620">
        <w:rPr>
          <w:rFonts w:ascii="Times New Roman" w:hAnsi="Times New Roman"/>
          <w:sz w:val="24"/>
        </w:rPr>
        <w:t xml:space="preserve">e-cigarettes only </w:t>
      </w:r>
      <w:r w:rsidR="00DB6620">
        <w:rPr>
          <w:rFonts w:ascii="Times New Roman" w:hAnsi="Times New Roman"/>
          <w:sz w:val="24"/>
        </w:rPr>
        <w:lastRenderedPageBreak/>
        <w:t xml:space="preserve">group </w:t>
      </w:r>
      <w:r w:rsidR="008E2DE8">
        <w:rPr>
          <w:rFonts w:ascii="Times New Roman" w:hAnsi="Times New Roman"/>
          <w:sz w:val="24"/>
        </w:rPr>
        <w:t xml:space="preserve">compared to each of the </w:t>
      </w:r>
      <w:r w:rsidR="00550396">
        <w:rPr>
          <w:rFonts w:ascii="Times New Roman" w:hAnsi="Times New Roman"/>
          <w:sz w:val="24"/>
        </w:rPr>
        <w:t xml:space="preserve">other groups.  This is perhaps less surprising given that those in the three dual user groups </w:t>
      </w:r>
      <w:r w:rsidR="004167C2">
        <w:rPr>
          <w:rFonts w:ascii="Times New Roman" w:hAnsi="Times New Roman"/>
          <w:sz w:val="24"/>
        </w:rPr>
        <w:t xml:space="preserve">could have </w:t>
      </w:r>
      <w:r w:rsidR="00550396">
        <w:rPr>
          <w:rFonts w:ascii="Times New Roman" w:hAnsi="Times New Roman"/>
          <w:sz w:val="24"/>
        </w:rPr>
        <w:t>satisf</w:t>
      </w:r>
      <w:r w:rsidR="004167C2">
        <w:rPr>
          <w:rFonts w:ascii="Times New Roman" w:hAnsi="Times New Roman"/>
          <w:sz w:val="24"/>
        </w:rPr>
        <w:t>ied</w:t>
      </w:r>
      <w:r w:rsidR="00550396">
        <w:rPr>
          <w:rFonts w:ascii="Times New Roman" w:hAnsi="Times New Roman"/>
          <w:sz w:val="24"/>
        </w:rPr>
        <w:t xml:space="preserve"> any craving for nicotine from either regularly using cigarettes or e-cigarettes while those who only use e-cigarettes </w:t>
      </w:r>
      <w:r w:rsidR="004167C2">
        <w:rPr>
          <w:rFonts w:ascii="Times New Roman" w:hAnsi="Times New Roman"/>
          <w:sz w:val="24"/>
        </w:rPr>
        <w:t xml:space="preserve">would have </w:t>
      </w:r>
      <w:r w:rsidR="00550396">
        <w:rPr>
          <w:rFonts w:ascii="Times New Roman" w:hAnsi="Times New Roman"/>
          <w:sz w:val="24"/>
        </w:rPr>
        <w:t>only satisf</w:t>
      </w:r>
      <w:r w:rsidR="004167C2">
        <w:rPr>
          <w:rFonts w:ascii="Times New Roman" w:hAnsi="Times New Roman"/>
          <w:sz w:val="24"/>
        </w:rPr>
        <w:t>ied</w:t>
      </w:r>
      <w:r w:rsidR="00550396">
        <w:rPr>
          <w:rFonts w:ascii="Times New Roman" w:hAnsi="Times New Roman"/>
          <w:sz w:val="24"/>
        </w:rPr>
        <w:t xml:space="preserve"> any craving by regularly using e-cigarettes.</w:t>
      </w:r>
      <w:r w:rsidR="007809CB" w:rsidRPr="56A34023">
        <w:rPr>
          <w:rFonts w:ascii="Times New Roman" w:hAnsi="Times New Roman"/>
          <w:sz w:val="24"/>
        </w:rPr>
        <w:t xml:space="preserve"> It would be useful for further research </w:t>
      </w:r>
      <w:r w:rsidR="00C25353" w:rsidRPr="56A34023">
        <w:rPr>
          <w:rFonts w:ascii="Times New Roman" w:hAnsi="Times New Roman"/>
          <w:sz w:val="24"/>
        </w:rPr>
        <w:t xml:space="preserve">in larger samples </w:t>
      </w:r>
      <w:r w:rsidR="007809CB" w:rsidRPr="56A34023">
        <w:rPr>
          <w:rFonts w:ascii="Times New Roman" w:hAnsi="Times New Roman"/>
          <w:sz w:val="24"/>
        </w:rPr>
        <w:t>to confirm these patterns of use before too much reliance is placed on these findings.  Nevertheless</w:t>
      </w:r>
      <w:r w:rsidR="00535D52" w:rsidRPr="56A34023">
        <w:rPr>
          <w:rFonts w:ascii="Times New Roman" w:hAnsi="Times New Roman"/>
          <w:sz w:val="24"/>
        </w:rPr>
        <w:t xml:space="preserve"> the findings would </w:t>
      </w:r>
      <w:r w:rsidR="00B96119" w:rsidRPr="56A34023">
        <w:rPr>
          <w:rFonts w:ascii="Times New Roman" w:hAnsi="Times New Roman"/>
          <w:sz w:val="24"/>
        </w:rPr>
        <w:t xml:space="preserve">initially </w:t>
      </w:r>
      <w:r w:rsidR="00535D52" w:rsidRPr="56A34023">
        <w:rPr>
          <w:rFonts w:ascii="Times New Roman" w:hAnsi="Times New Roman"/>
          <w:sz w:val="24"/>
        </w:rPr>
        <w:t>appear to support the view that using e-cigarettes first is associated with lower rates of progression to regular cigarette smoking</w:t>
      </w:r>
      <w:r w:rsidR="0039759A" w:rsidRPr="56A34023">
        <w:rPr>
          <w:rFonts w:ascii="Times New Roman" w:hAnsi="Times New Roman"/>
          <w:sz w:val="24"/>
        </w:rPr>
        <w:t xml:space="preserve"> by age 15-16 years</w:t>
      </w:r>
      <w:r w:rsidR="00E46A65" w:rsidRPr="56A34023">
        <w:rPr>
          <w:rFonts w:ascii="Times New Roman" w:hAnsi="Times New Roman"/>
          <w:sz w:val="24"/>
        </w:rPr>
        <w:t>.</w:t>
      </w:r>
    </w:p>
    <w:p w:rsidR="00B824F7" w:rsidRDefault="00535D52" w:rsidP="00613EA7">
      <w:pPr>
        <w:widowControl w:val="0"/>
        <w:spacing w:after="0" w:line="480" w:lineRule="auto"/>
        <w:rPr>
          <w:rFonts w:ascii="Times New Roman" w:hAnsi="Times New Roman"/>
          <w:sz w:val="24"/>
        </w:rPr>
      </w:pPr>
      <w:r>
        <w:rPr>
          <w:rFonts w:ascii="Times New Roman" w:hAnsi="Times New Roman"/>
          <w:sz w:val="24"/>
        </w:rPr>
        <w:tab/>
      </w:r>
      <w:r w:rsidR="0089474E">
        <w:rPr>
          <w:rFonts w:ascii="Times New Roman" w:hAnsi="Times New Roman"/>
          <w:sz w:val="24"/>
        </w:rPr>
        <w:t>R</w:t>
      </w:r>
      <w:r w:rsidR="00550396">
        <w:rPr>
          <w:rFonts w:ascii="Times New Roman" w:hAnsi="Times New Roman"/>
          <w:sz w:val="24"/>
        </w:rPr>
        <w:t>elat</w:t>
      </w:r>
      <w:r w:rsidR="0089474E">
        <w:rPr>
          <w:rFonts w:ascii="Times New Roman" w:hAnsi="Times New Roman"/>
          <w:sz w:val="24"/>
        </w:rPr>
        <w:t>ed</w:t>
      </w:r>
      <w:r w:rsidR="00550396">
        <w:rPr>
          <w:rFonts w:ascii="Times New Roman" w:hAnsi="Times New Roman"/>
          <w:sz w:val="24"/>
        </w:rPr>
        <w:t xml:space="preserve"> to our fourth aim, t</w:t>
      </w:r>
      <w:r>
        <w:rPr>
          <w:rFonts w:ascii="Times New Roman" w:hAnsi="Times New Roman"/>
          <w:sz w:val="24"/>
        </w:rPr>
        <w:t xml:space="preserve">he multinomial logistic regression analyses (Table 2) indicated that </w:t>
      </w:r>
      <w:r w:rsidR="00E904AF">
        <w:rPr>
          <w:rFonts w:ascii="Times New Roman" w:hAnsi="Times New Roman"/>
          <w:sz w:val="24"/>
        </w:rPr>
        <w:t>compared to the never user group</w:t>
      </w:r>
      <w:r w:rsidR="009A0AD8">
        <w:rPr>
          <w:rFonts w:ascii="Times New Roman" w:hAnsi="Times New Roman"/>
          <w:sz w:val="24"/>
        </w:rPr>
        <w:t>,</w:t>
      </w:r>
      <w:r w:rsidR="00E904AF">
        <w:rPr>
          <w:rFonts w:ascii="Times New Roman" w:hAnsi="Times New Roman"/>
          <w:sz w:val="24"/>
        </w:rPr>
        <w:t xml:space="preserve"> </w:t>
      </w:r>
      <w:r>
        <w:rPr>
          <w:rFonts w:ascii="Times New Roman" w:hAnsi="Times New Roman"/>
          <w:sz w:val="24"/>
        </w:rPr>
        <w:t xml:space="preserve">the predictors of being in each of the </w:t>
      </w:r>
      <w:r w:rsidR="0039759A">
        <w:rPr>
          <w:rFonts w:ascii="Times New Roman" w:hAnsi="Times New Roman"/>
          <w:sz w:val="24"/>
        </w:rPr>
        <w:t xml:space="preserve">five </w:t>
      </w:r>
      <w:r w:rsidR="00E904AF">
        <w:rPr>
          <w:rFonts w:ascii="Times New Roman" w:hAnsi="Times New Roman"/>
          <w:sz w:val="24"/>
        </w:rPr>
        <w:t xml:space="preserve">user </w:t>
      </w:r>
      <w:r>
        <w:rPr>
          <w:rFonts w:ascii="Times New Roman" w:hAnsi="Times New Roman"/>
          <w:sz w:val="24"/>
        </w:rPr>
        <w:t xml:space="preserve">groups were generally similar.  Friends smoking, family smoking, impulsivity and gender each emerged as consistent </w:t>
      </w:r>
      <w:r w:rsidR="00613EA7">
        <w:rPr>
          <w:rFonts w:ascii="Times New Roman" w:hAnsi="Times New Roman"/>
          <w:sz w:val="24"/>
        </w:rPr>
        <w:t xml:space="preserve">independent </w:t>
      </w:r>
      <w:r>
        <w:rPr>
          <w:rFonts w:ascii="Times New Roman" w:hAnsi="Times New Roman"/>
          <w:sz w:val="24"/>
        </w:rPr>
        <w:t xml:space="preserve">predictors across groups.  In particular, friends and family smoking were consistent predictors of being in each of the </w:t>
      </w:r>
      <w:r w:rsidR="009A0AD8">
        <w:rPr>
          <w:rFonts w:ascii="Times New Roman" w:hAnsi="Times New Roman"/>
          <w:sz w:val="24"/>
        </w:rPr>
        <w:t xml:space="preserve">user </w:t>
      </w:r>
      <w:r>
        <w:rPr>
          <w:rFonts w:ascii="Times New Roman" w:hAnsi="Times New Roman"/>
          <w:sz w:val="24"/>
        </w:rPr>
        <w:t xml:space="preserve">groups, i.e., higher levels of friends and family smoking were associated with being more likely to use e-cigarettes only, use cigarettes only or use both e-cigarettes and cigarettes (all three dual user groups) compared to never users.  </w:t>
      </w:r>
      <w:r w:rsidR="00EF76CA">
        <w:rPr>
          <w:rFonts w:ascii="Times New Roman" w:hAnsi="Times New Roman"/>
          <w:sz w:val="24"/>
        </w:rPr>
        <w:t xml:space="preserve">Family smoking was not a statistically significant predictor of being in the dual user – e-cigarettes used first group, although the odds ratio was of comparable magnitude to that found for other user groups and is probably attributable to this being the smallest user group.  </w:t>
      </w:r>
      <w:r w:rsidR="00B824F7">
        <w:rPr>
          <w:rFonts w:ascii="Times New Roman" w:hAnsi="Times New Roman"/>
          <w:sz w:val="24"/>
        </w:rPr>
        <w:t xml:space="preserve">Unfortunately rates of friends and family use of e-cigarettes were not assessed </w:t>
      </w:r>
      <w:r w:rsidR="00F83F3E">
        <w:rPr>
          <w:rFonts w:ascii="Times New Roman" w:hAnsi="Times New Roman"/>
          <w:sz w:val="24"/>
        </w:rPr>
        <w:t>and we were therefore unable to assess such effects on patterns of adolescent smoking initiation</w:t>
      </w:r>
      <w:r w:rsidR="0039759A">
        <w:rPr>
          <w:rFonts w:ascii="Times New Roman" w:hAnsi="Times New Roman"/>
          <w:sz w:val="24"/>
        </w:rPr>
        <w:t xml:space="preserve"> (see</w:t>
      </w:r>
      <w:r w:rsidR="0039759A" w:rsidRPr="0039759A">
        <w:rPr>
          <w:rFonts w:ascii="Times New Roman" w:hAnsi="Times New Roman"/>
          <w:sz w:val="24"/>
          <w:vertAlign w:val="superscript"/>
        </w:rPr>
        <w:t>1</w:t>
      </w:r>
      <w:r w:rsidR="009E2A93">
        <w:rPr>
          <w:rFonts w:ascii="Times New Roman" w:hAnsi="Times New Roman"/>
          <w:sz w:val="24"/>
          <w:vertAlign w:val="superscript"/>
        </w:rPr>
        <w:t>3</w:t>
      </w:r>
      <w:r w:rsidR="0039759A" w:rsidRPr="0039759A">
        <w:rPr>
          <w:rFonts w:ascii="Times New Roman" w:hAnsi="Times New Roman"/>
          <w:sz w:val="24"/>
          <w:vertAlign w:val="superscript"/>
        </w:rPr>
        <w:t>,1</w:t>
      </w:r>
      <w:r w:rsidR="009E2A93">
        <w:rPr>
          <w:rFonts w:ascii="Times New Roman" w:hAnsi="Times New Roman"/>
          <w:sz w:val="24"/>
          <w:vertAlign w:val="superscript"/>
        </w:rPr>
        <w:t>6</w:t>
      </w:r>
      <w:r w:rsidR="0039759A">
        <w:rPr>
          <w:rFonts w:ascii="Times New Roman" w:hAnsi="Times New Roman"/>
          <w:sz w:val="24"/>
        </w:rPr>
        <w:t>)</w:t>
      </w:r>
      <w:r w:rsidR="00F83F3E">
        <w:rPr>
          <w:rFonts w:ascii="Times New Roman" w:hAnsi="Times New Roman"/>
          <w:sz w:val="24"/>
        </w:rPr>
        <w:t>.</w:t>
      </w:r>
    </w:p>
    <w:p w:rsidR="00826D33" w:rsidRDefault="00613EA7" w:rsidP="000C73A4">
      <w:pPr>
        <w:widowControl w:val="0"/>
        <w:spacing w:after="0" w:line="480" w:lineRule="auto"/>
        <w:ind w:firstLine="720"/>
        <w:rPr>
          <w:rFonts w:ascii="Times New Roman" w:hAnsi="Times New Roman"/>
          <w:sz w:val="24"/>
        </w:rPr>
      </w:pPr>
      <w:r w:rsidRPr="56A34023">
        <w:rPr>
          <w:rFonts w:ascii="Times New Roman" w:hAnsi="Times New Roman"/>
          <w:sz w:val="24"/>
        </w:rPr>
        <w:t xml:space="preserve">Higher levels of impulsivity were also associated with being more likely to be in each of the </w:t>
      </w:r>
      <w:r w:rsidR="009A0AD8" w:rsidRPr="56A34023">
        <w:rPr>
          <w:rFonts w:ascii="Times New Roman" w:hAnsi="Times New Roman"/>
          <w:sz w:val="24"/>
        </w:rPr>
        <w:t xml:space="preserve">user </w:t>
      </w:r>
      <w:r w:rsidRPr="56A34023">
        <w:rPr>
          <w:rFonts w:ascii="Times New Roman" w:hAnsi="Times New Roman"/>
          <w:sz w:val="24"/>
        </w:rPr>
        <w:t xml:space="preserve">groups compared to the never </w:t>
      </w:r>
      <w:r w:rsidR="009A0AD8" w:rsidRPr="56A34023">
        <w:rPr>
          <w:rFonts w:ascii="Times New Roman" w:hAnsi="Times New Roman"/>
          <w:sz w:val="24"/>
        </w:rPr>
        <w:t xml:space="preserve">user </w:t>
      </w:r>
      <w:r w:rsidRPr="56A34023">
        <w:rPr>
          <w:rFonts w:ascii="Times New Roman" w:hAnsi="Times New Roman"/>
          <w:sz w:val="24"/>
        </w:rPr>
        <w:t xml:space="preserve">group.  The effects for impulsivity were </w:t>
      </w:r>
      <w:r w:rsidR="00EF76CA">
        <w:rPr>
          <w:rFonts w:ascii="Times New Roman" w:hAnsi="Times New Roman"/>
          <w:sz w:val="24"/>
        </w:rPr>
        <w:t>somewhat</w:t>
      </w:r>
      <w:r w:rsidR="00EF76CA" w:rsidRPr="56A34023">
        <w:rPr>
          <w:rFonts w:ascii="Times New Roman" w:hAnsi="Times New Roman"/>
          <w:sz w:val="24"/>
        </w:rPr>
        <w:t xml:space="preserve"> </w:t>
      </w:r>
      <w:r w:rsidRPr="56A34023">
        <w:rPr>
          <w:rFonts w:ascii="Times New Roman" w:hAnsi="Times New Roman"/>
          <w:sz w:val="24"/>
        </w:rPr>
        <w:t xml:space="preserve">smaller for e-cigarette only use.  Males were </w:t>
      </w:r>
      <w:r w:rsidR="00611060" w:rsidRPr="56A34023">
        <w:rPr>
          <w:rFonts w:ascii="Times New Roman" w:hAnsi="Times New Roman"/>
          <w:sz w:val="24"/>
        </w:rPr>
        <w:t xml:space="preserve">statistically </w:t>
      </w:r>
      <w:r w:rsidRPr="56A34023">
        <w:rPr>
          <w:rFonts w:ascii="Times New Roman" w:hAnsi="Times New Roman"/>
          <w:sz w:val="24"/>
        </w:rPr>
        <w:t xml:space="preserve">significantly more likely to be in the e-cigarette only group compared to the never </w:t>
      </w:r>
      <w:r w:rsidR="009A0AD8" w:rsidRPr="56A34023">
        <w:rPr>
          <w:rFonts w:ascii="Times New Roman" w:hAnsi="Times New Roman"/>
          <w:sz w:val="24"/>
        </w:rPr>
        <w:t xml:space="preserve">user </w:t>
      </w:r>
      <w:r w:rsidRPr="56A34023">
        <w:rPr>
          <w:rFonts w:ascii="Times New Roman" w:hAnsi="Times New Roman"/>
          <w:sz w:val="24"/>
        </w:rPr>
        <w:t xml:space="preserve">group, while females were </w:t>
      </w:r>
      <w:r w:rsidR="00611060" w:rsidRPr="56A34023">
        <w:rPr>
          <w:rFonts w:ascii="Times New Roman" w:hAnsi="Times New Roman"/>
          <w:sz w:val="24"/>
        </w:rPr>
        <w:t xml:space="preserve">statistically </w:t>
      </w:r>
      <w:r w:rsidRPr="56A34023">
        <w:rPr>
          <w:rFonts w:ascii="Times New Roman" w:hAnsi="Times New Roman"/>
          <w:sz w:val="24"/>
        </w:rPr>
        <w:t xml:space="preserve">significantly more likely to be in each of the other smoking groups compared to the never </w:t>
      </w:r>
      <w:r w:rsidR="009A0AD8" w:rsidRPr="56A34023">
        <w:rPr>
          <w:rFonts w:ascii="Times New Roman" w:hAnsi="Times New Roman"/>
          <w:sz w:val="24"/>
        </w:rPr>
        <w:t xml:space="preserve">user </w:t>
      </w:r>
      <w:r w:rsidRPr="56A34023">
        <w:rPr>
          <w:rFonts w:ascii="Times New Roman" w:hAnsi="Times New Roman"/>
          <w:sz w:val="24"/>
        </w:rPr>
        <w:t xml:space="preserve">group. </w:t>
      </w:r>
      <w:r w:rsidR="00550396">
        <w:rPr>
          <w:rFonts w:ascii="Times New Roman" w:hAnsi="Times New Roman"/>
          <w:sz w:val="24"/>
        </w:rPr>
        <w:t xml:space="preserve"> The fact that e-cigarette use appears to be appealing more to males than females deserves further attention</w:t>
      </w:r>
      <w:r w:rsidR="0089474E">
        <w:rPr>
          <w:rFonts w:ascii="Times New Roman" w:hAnsi="Times New Roman"/>
          <w:sz w:val="24"/>
        </w:rPr>
        <w:t xml:space="preserve"> as it is not clear what is </w:t>
      </w:r>
      <w:r w:rsidR="00751EC4">
        <w:rPr>
          <w:rFonts w:ascii="Times New Roman" w:hAnsi="Times New Roman"/>
          <w:sz w:val="24"/>
        </w:rPr>
        <w:t xml:space="preserve">the basis of </w:t>
      </w:r>
      <w:r w:rsidR="0089474E">
        <w:rPr>
          <w:rFonts w:ascii="Times New Roman" w:hAnsi="Times New Roman"/>
          <w:sz w:val="24"/>
        </w:rPr>
        <w:t>these differences</w:t>
      </w:r>
      <w:r w:rsidR="00550396">
        <w:rPr>
          <w:rFonts w:ascii="Times New Roman" w:hAnsi="Times New Roman"/>
          <w:sz w:val="24"/>
        </w:rPr>
        <w:t xml:space="preserve">.  </w:t>
      </w:r>
    </w:p>
    <w:p w:rsidR="00826D33" w:rsidRDefault="00613EA7" w:rsidP="000C73A4">
      <w:pPr>
        <w:widowControl w:val="0"/>
        <w:spacing w:after="0" w:line="480" w:lineRule="auto"/>
        <w:ind w:firstLine="720"/>
        <w:rPr>
          <w:rFonts w:ascii="Times New Roman" w:hAnsi="Times New Roman"/>
          <w:sz w:val="24"/>
        </w:rPr>
      </w:pPr>
      <w:r w:rsidRPr="56A34023">
        <w:rPr>
          <w:rFonts w:ascii="Times New Roman" w:hAnsi="Times New Roman"/>
          <w:sz w:val="24"/>
        </w:rPr>
        <w:lastRenderedPageBreak/>
        <w:t xml:space="preserve">Ethnicity, family affluence, </w:t>
      </w:r>
      <w:r w:rsidR="00826D33">
        <w:rPr>
          <w:rFonts w:ascii="Times New Roman" w:hAnsi="Times New Roman"/>
          <w:sz w:val="24"/>
        </w:rPr>
        <w:t xml:space="preserve">perceived behavioural control and intervention condition were generally </w:t>
      </w:r>
      <w:r w:rsidRPr="56A34023">
        <w:rPr>
          <w:rFonts w:ascii="Times New Roman" w:hAnsi="Times New Roman"/>
          <w:sz w:val="24"/>
        </w:rPr>
        <w:t>not predict</w:t>
      </w:r>
      <w:r w:rsidR="00826D33">
        <w:rPr>
          <w:rFonts w:ascii="Times New Roman" w:hAnsi="Times New Roman"/>
          <w:sz w:val="24"/>
        </w:rPr>
        <w:t>ors of</w:t>
      </w:r>
      <w:r w:rsidRPr="56A34023">
        <w:rPr>
          <w:rFonts w:ascii="Times New Roman" w:hAnsi="Times New Roman"/>
          <w:sz w:val="24"/>
        </w:rPr>
        <w:t xml:space="preserve"> being in one of the </w:t>
      </w:r>
      <w:r w:rsidR="009A0AD8" w:rsidRPr="56A34023">
        <w:rPr>
          <w:rFonts w:ascii="Times New Roman" w:hAnsi="Times New Roman"/>
          <w:sz w:val="24"/>
        </w:rPr>
        <w:t xml:space="preserve">user </w:t>
      </w:r>
      <w:r w:rsidRPr="56A34023">
        <w:rPr>
          <w:rFonts w:ascii="Times New Roman" w:hAnsi="Times New Roman"/>
          <w:sz w:val="24"/>
        </w:rPr>
        <w:t xml:space="preserve">groups compared to the never </w:t>
      </w:r>
      <w:r w:rsidR="009A0AD8" w:rsidRPr="56A34023">
        <w:rPr>
          <w:rFonts w:ascii="Times New Roman" w:hAnsi="Times New Roman"/>
          <w:sz w:val="24"/>
        </w:rPr>
        <w:t xml:space="preserve">user </w:t>
      </w:r>
      <w:r w:rsidRPr="56A34023">
        <w:rPr>
          <w:rFonts w:ascii="Times New Roman" w:hAnsi="Times New Roman"/>
          <w:sz w:val="24"/>
        </w:rPr>
        <w:t xml:space="preserve">group.  Finally, </w:t>
      </w:r>
      <w:r w:rsidR="00826D33">
        <w:rPr>
          <w:rFonts w:ascii="Times New Roman" w:hAnsi="Times New Roman"/>
          <w:sz w:val="24"/>
        </w:rPr>
        <w:t>positive attitudes towards not smoking were associated with not being a member of each of the user groups (this effect attained statistical significance only for the cigarettes only and the dual user – order unclear user groups) compared to the never user group.</w:t>
      </w:r>
    </w:p>
    <w:p w:rsidR="00F83F3E" w:rsidRDefault="00410252" w:rsidP="00613EA7">
      <w:pPr>
        <w:widowControl w:val="0"/>
        <w:spacing w:after="0" w:line="480" w:lineRule="auto"/>
        <w:rPr>
          <w:rFonts w:ascii="Times New Roman" w:hAnsi="Times New Roman"/>
          <w:sz w:val="24"/>
        </w:rPr>
      </w:pPr>
      <w:r>
        <w:rPr>
          <w:rFonts w:ascii="Times New Roman" w:hAnsi="Times New Roman"/>
          <w:sz w:val="24"/>
        </w:rPr>
        <w:tab/>
      </w:r>
      <w:r w:rsidR="00F83F3E">
        <w:rPr>
          <w:rFonts w:ascii="Times New Roman" w:hAnsi="Times New Roman"/>
          <w:sz w:val="24"/>
        </w:rPr>
        <w:t xml:space="preserve">In general, the data </w:t>
      </w:r>
      <w:r w:rsidR="0020636E">
        <w:rPr>
          <w:rFonts w:ascii="Times New Roman" w:hAnsi="Times New Roman"/>
          <w:sz w:val="24"/>
        </w:rPr>
        <w:t xml:space="preserve">(Table 2) </w:t>
      </w:r>
      <w:r w:rsidR="00F83F3E">
        <w:rPr>
          <w:rFonts w:ascii="Times New Roman" w:hAnsi="Times New Roman"/>
          <w:sz w:val="24"/>
        </w:rPr>
        <w:t xml:space="preserve">did not suggest strong differences between </w:t>
      </w:r>
      <w:r w:rsidR="009A0AD8">
        <w:rPr>
          <w:rFonts w:ascii="Times New Roman" w:hAnsi="Times New Roman"/>
          <w:sz w:val="24"/>
        </w:rPr>
        <w:t xml:space="preserve">user </w:t>
      </w:r>
      <w:r w:rsidR="00F83F3E">
        <w:rPr>
          <w:rFonts w:ascii="Times New Roman" w:hAnsi="Times New Roman"/>
          <w:sz w:val="24"/>
        </w:rPr>
        <w:t xml:space="preserve">groups in terms of the longitudinal predictors of being in each </w:t>
      </w:r>
      <w:r w:rsidR="009A0AD8">
        <w:rPr>
          <w:rFonts w:ascii="Times New Roman" w:hAnsi="Times New Roman"/>
          <w:sz w:val="24"/>
        </w:rPr>
        <w:t xml:space="preserve">user </w:t>
      </w:r>
      <w:r w:rsidR="00F83F3E">
        <w:rPr>
          <w:rFonts w:ascii="Times New Roman" w:hAnsi="Times New Roman"/>
          <w:sz w:val="24"/>
        </w:rPr>
        <w:t xml:space="preserve">group compared to the never </w:t>
      </w:r>
      <w:r w:rsidR="009A0AD8">
        <w:rPr>
          <w:rFonts w:ascii="Times New Roman" w:hAnsi="Times New Roman"/>
          <w:sz w:val="24"/>
        </w:rPr>
        <w:t xml:space="preserve">user </w:t>
      </w:r>
      <w:r w:rsidR="00F83F3E">
        <w:rPr>
          <w:rFonts w:ascii="Times New Roman" w:hAnsi="Times New Roman"/>
          <w:sz w:val="24"/>
        </w:rPr>
        <w:t>group.</w:t>
      </w:r>
      <w:r w:rsidR="00C36E80">
        <w:rPr>
          <w:rFonts w:ascii="Times New Roman" w:hAnsi="Times New Roman"/>
          <w:sz w:val="24"/>
        </w:rPr>
        <w:t xml:space="preserve">  In particular, </w:t>
      </w:r>
      <w:r w:rsidR="0020636E">
        <w:rPr>
          <w:rFonts w:ascii="Times New Roman" w:hAnsi="Times New Roman"/>
          <w:sz w:val="24"/>
        </w:rPr>
        <w:t>we failed to observed</w:t>
      </w:r>
      <w:r w:rsidR="00C36E80">
        <w:rPr>
          <w:rFonts w:ascii="Times New Roman" w:hAnsi="Times New Roman"/>
          <w:sz w:val="24"/>
        </w:rPr>
        <w:t xml:space="preserve"> differences in the predictors of being </w:t>
      </w:r>
      <w:r w:rsidR="00720467">
        <w:rPr>
          <w:rFonts w:ascii="Times New Roman" w:hAnsi="Times New Roman"/>
          <w:sz w:val="24"/>
        </w:rPr>
        <w:t xml:space="preserve">in the dual user – cigarettes </w:t>
      </w:r>
      <w:r w:rsidR="00FD12E6">
        <w:rPr>
          <w:rFonts w:ascii="Times New Roman" w:hAnsi="Times New Roman"/>
          <w:sz w:val="24"/>
        </w:rPr>
        <w:t xml:space="preserve">used </w:t>
      </w:r>
      <w:r w:rsidR="00720467">
        <w:rPr>
          <w:rFonts w:ascii="Times New Roman" w:hAnsi="Times New Roman"/>
          <w:sz w:val="24"/>
        </w:rPr>
        <w:t>first group</w:t>
      </w:r>
      <w:r w:rsidR="00C36E80">
        <w:rPr>
          <w:rFonts w:ascii="Times New Roman" w:hAnsi="Times New Roman"/>
          <w:sz w:val="24"/>
        </w:rPr>
        <w:t xml:space="preserve"> compared to being </w:t>
      </w:r>
      <w:r w:rsidR="00720467">
        <w:rPr>
          <w:rFonts w:ascii="Times New Roman" w:hAnsi="Times New Roman"/>
          <w:sz w:val="24"/>
        </w:rPr>
        <w:t xml:space="preserve">in the </w:t>
      </w:r>
      <w:r w:rsidR="00C36E80">
        <w:rPr>
          <w:rFonts w:ascii="Times New Roman" w:hAnsi="Times New Roman"/>
          <w:sz w:val="24"/>
        </w:rPr>
        <w:t xml:space="preserve">never </w:t>
      </w:r>
      <w:r w:rsidR="009A0AD8">
        <w:rPr>
          <w:rFonts w:ascii="Times New Roman" w:hAnsi="Times New Roman"/>
          <w:sz w:val="24"/>
        </w:rPr>
        <w:t xml:space="preserve">user </w:t>
      </w:r>
      <w:r w:rsidR="00720467">
        <w:rPr>
          <w:rFonts w:ascii="Times New Roman" w:hAnsi="Times New Roman"/>
          <w:sz w:val="24"/>
        </w:rPr>
        <w:t>group</w:t>
      </w:r>
      <w:r w:rsidR="00C36E80">
        <w:rPr>
          <w:rFonts w:ascii="Times New Roman" w:hAnsi="Times New Roman"/>
          <w:sz w:val="24"/>
        </w:rPr>
        <w:t xml:space="preserve"> versus being </w:t>
      </w:r>
      <w:r w:rsidR="00720467">
        <w:rPr>
          <w:rFonts w:ascii="Times New Roman" w:hAnsi="Times New Roman"/>
          <w:sz w:val="24"/>
        </w:rPr>
        <w:t xml:space="preserve">in the dual user – </w:t>
      </w:r>
      <w:r w:rsidR="003019F6">
        <w:rPr>
          <w:rFonts w:ascii="Times New Roman" w:hAnsi="Times New Roman"/>
          <w:sz w:val="24"/>
        </w:rPr>
        <w:t>e-</w:t>
      </w:r>
      <w:r w:rsidR="00720467">
        <w:rPr>
          <w:rFonts w:ascii="Times New Roman" w:hAnsi="Times New Roman"/>
          <w:sz w:val="24"/>
        </w:rPr>
        <w:t xml:space="preserve">cigarettes </w:t>
      </w:r>
      <w:r w:rsidR="00FD12E6">
        <w:rPr>
          <w:rFonts w:ascii="Times New Roman" w:hAnsi="Times New Roman"/>
          <w:sz w:val="24"/>
        </w:rPr>
        <w:t xml:space="preserve">used </w:t>
      </w:r>
      <w:r w:rsidR="00720467">
        <w:rPr>
          <w:rFonts w:ascii="Times New Roman" w:hAnsi="Times New Roman"/>
          <w:sz w:val="24"/>
        </w:rPr>
        <w:t xml:space="preserve">first </w:t>
      </w:r>
      <w:r w:rsidR="00C12E93">
        <w:rPr>
          <w:rFonts w:ascii="Times New Roman" w:hAnsi="Times New Roman"/>
          <w:sz w:val="24"/>
        </w:rPr>
        <w:t xml:space="preserve">group </w:t>
      </w:r>
      <w:r w:rsidR="00C36E80">
        <w:rPr>
          <w:rFonts w:ascii="Times New Roman" w:hAnsi="Times New Roman"/>
          <w:sz w:val="24"/>
        </w:rPr>
        <w:t>compared to be</w:t>
      </w:r>
      <w:r w:rsidR="00C12E93">
        <w:rPr>
          <w:rFonts w:ascii="Times New Roman" w:hAnsi="Times New Roman"/>
          <w:sz w:val="24"/>
        </w:rPr>
        <w:t xml:space="preserve">ing in the </w:t>
      </w:r>
      <w:r w:rsidR="00C36E80">
        <w:rPr>
          <w:rFonts w:ascii="Times New Roman" w:hAnsi="Times New Roman"/>
          <w:sz w:val="24"/>
        </w:rPr>
        <w:t xml:space="preserve">never </w:t>
      </w:r>
      <w:r w:rsidR="009A0AD8">
        <w:rPr>
          <w:rFonts w:ascii="Times New Roman" w:hAnsi="Times New Roman"/>
          <w:sz w:val="24"/>
        </w:rPr>
        <w:t xml:space="preserve">user </w:t>
      </w:r>
      <w:r w:rsidR="00C12E93">
        <w:rPr>
          <w:rFonts w:ascii="Times New Roman" w:hAnsi="Times New Roman"/>
          <w:sz w:val="24"/>
        </w:rPr>
        <w:t>group</w:t>
      </w:r>
      <w:r w:rsidR="00C36E80">
        <w:rPr>
          <w:rFonts w:ascii="Times New Roman" w:hAnsi="Times New Roman"/>
          <w:sz w:val="24"/>
        </w:rPr>
        <w:t xml:space="preserve">.  However, this may be attributable to the relatively small numbers in these dual user groups.  </w:t>
      </w:r>
      <w:r w:rsidR="00E5114B">
        <w:rPr>
          <w:rFonts w:ascii="Times New Roman" w:hAnsi="Times New Roman"/>
          <w:sz w:val="24"/>
        </w:rPr>
        <w:t>In addition, we did not assess various predictors of e-cigarette use employed in other studies such as perception of the harmfulness of e-cigarettes, attitudes towards e-cigarettes</w:t>
      </w:r>
      <w:r w:rsidR="00751EC4">
        <w:rPr>
          <w:rFonts w:ascii="Times New Roman" w:hAnsi="Times New Roman"/>
          <w:sz w:val="24"/>
        </w:rPr>
        <w:t>,</w:t>
      </w:r>
      <w:r w:rsidR="00E5114B">
        <w:rPr>
          <w:rFonts w:ascii="Times New Roman" w:hAnsi="Times New Roman"/>
          <w:sz w:val="24"/>
        </w:rPr>
        <w:t xml:space="preserve"> and others</w:t>
      </w:r>
      <w:r w:rsidR="0039759A">
        <w:rPr>
          <w:rFonts w:ascii="Times New Roman" w:hAnsi="Times New Roman"/>
          <w:sz w:val="24"/>
        </w:rPr>
        <w:t>’</w:t>
      </w:r>
      <w:r w:rsidR="00E5114B">
        <w:rPr>
          <w:rFonts w:ascii="Times New Roman" w:hAnsi="Times New Roman"/>
          <w:sz w:val="24"/>
        </w:rPr>
        <w:t xml:space="preserve"> use of e-cigarettes.</w:t>
      </w:r>
      <w:r w:rsidR="00E5114B">
        <w:rPr>
          <w:rFonts w:ascii="Times New Roman" w:hAnsi="Times New Roman"/>
          <w:sz w:val="24"/>
          <w:vertAlign w:val="superscript"/>
        </w:rPr>
        <w:t>1</w:t>
      </w:r>
      <w:r w:rsidR="009E2A93">
        <w:rPr>
          <w:rFonts w:ascii="Times New Roman" w:hAnsi="Times New Roman"/>
          <w:sz w:val="24"/>
          <w:vertAlign w:val="superscript"/>
        </w:rPr>
        <w:t>2</w:t>
      </w:r>
      <w:r w:rsidR="00E5114B">
        <w:rPr>
          <w:rFonts w:ascii="Times New Roman" w:hAnsi="Times New Roman"/>
          <w:sz w:val="24"/>
          <w:vertAlign w:val="superscript"/>
        </w:rPr>
        <w:t>-1</w:t>
      </w:r>
      <w:r w:rsidR="009E2A93">
        <w:rPr>
          <w:rFonts w:ascii="Times New Roman" w:hAnsi="Times New Roman"/>
          <w:sz w:val="24"/>
          <w:vertAlign w:val="superscript"/>
        </w:rPr>
        <w:t>6</w:t>
      </w:r>
    </w:p>
    <w:p w:rsidR="00410252" w:rsidRPr="000C73A4" w:rsidRDefault="00410252" w:rsidP="000C73A4">
      <w:pPr>
        <w:widowControl w:val="0"/>
        <w:spacing w:after="0" w:line="480" w:lineRule="auto"/>
        <w:rPr>
          <w:rFonts w:ascii="Times New Roman" w:hAnsi="Times New Roman"/>
          <w:sz w:val="24"/>
        </w:rPr>
      </w:pPr>
      <w:r>
        <w:rPr>
          <w:rFonts w:ascii="Times New Roman" w:hAnsi="Times New Roman"/>
          <w:sz w:val="24"/>
        </w:rPr>
        <w:tab/>
      </w:r>
      <w:r w:rsidRPr="56A34023">
        <w:rPr>
          <w:rFonts w:ascii="Times New Roman" w:hAnsi="Times New Roman"/>
          <w:sz w:val="24"/>
        </w:rPr>
        <w:t xml:space="preserve">The most novel aspect of the present research was the examination of differences between </w:t>
      </w:r>
      <w:r w:rsidR="00C12E93" w:rsidRPr="56A34023">
        <w:rPr>
          <w:rFonts w:ascii="Times New Roman" w:hAnsi="Times New Roman"/>
          <w:sz w:val="24"/>
        </w:rPr>
        <w:t xml:space="preserve">dual user – cigarettes </w:t>
      </w:r>
      <w:r w:rsidR="00FD12E6">
        <w:rPr>
          <w:rFonts w:ascii="Times New Roman" w:hAnsi="Times New Roman"/>
          <w:sz w:val="24"/>
        </w:rPr>
        <w:t xml:space="preserve">used </w:t>
      </w:r>
      <w:r w:rsidR="00C12E93" w:rsidRPr="56A34023">
        <w:rPr>
          <w:rFonts w:ascii="Times New Roman" w:hAnsi="Times New Roman"/>
          <w:sz w:val="24"/>
        </w:rPr>
        <w:t xml:space="preserve">first and dual user – e-cigarettes </w:t>
      </w:r>
      <w:r w:rsidR="00FD12E6">
        <w:rPr>
          <w:rFonts w:ascii="Times New Roman" w:hAnsi="Times New Roman"/>
          <w:sz w:val="24"/>
        </w:rPr>
        <w:t xml:space="preserve">used </w:t>
      </w:r>
      <w:r w:rsidR="00C12E93" w:rsidRPr="56A34023">
        <w:rPr>
          <w:rFonts w:ascii="Times New Roman" w:hAnsi="Times New Roman"/>
          <w:sz w:val="24"/>
        </w:rPr>
        <w:t>first groups</w:t>
      </w:r>
      <w:r w:rsidRPr="56A34023">
        <w:rPr>
          <w:rFonts w:ascii="Times New Roman" w:hAnsi="Times New Roman"/>
          <w:sz w:val="24"/>
        </w:rPr>
        <w:t xml:space="preserve">.  </w:t>
      </w:r>
      <w:r w:rsidR="005D4C66" w:rsidRPr="56A34023">
        <w:rPr>
          <w:rFonts w:ascii="Times New Roman" w:hAnsi="Times New Roman"/>
          <w:sz w:val="24"/>
        </w:rPr>
        <w:t>T</w:t>
      </w:r>
      <w:r w:rsidRPr="56A34023">
        <w:rPr>
          <w:rFonts w:ascii="Times New Roman" w:hAnsi="Times New Roman"/>
          <w:sz w:val="24"/>
        </w:rPr>
        <w:t>he predictors of these different patterns of dual smoking were very similar across the set of variables examined</w:t>
      </w:r>
      <w:r w:rsidR="0020636E">
        <w:rPr>
          <w:rFonts w:ascii="Times New Roman" w:hAnsi="Times New Roman"/>
          <w:sz w:val="24"/>
        </w:rPr>
        <w:t>.</w:t>
      </w:r>
      <w:r w:rsidRPr="56A34023">
        <w:rPr>
          <w:rFonts w:ascii="Times New Roman" w:hAnsi="Times New Roman"/>
          <w:sz w:val="24"/>
        </w:rPr>
        <w:t xml:space="preserve">  Other research has reported that low levels of friends smoking may be associated with a greater likelihood of transitioning between using e-cigarettes and cigarettes.</w:t>
      </w:r>
      <w:r w:rsidR="00E5114B" w:rsidRPr="56A34023">
        <w:rPr>
          <w:rFonts w:ascii="Times New Roman" w:hAnsi="Times New Roman"/>
          <w:sz w:val="24"/>
          <w:vertAlign w:val="superscript"/>
        </w:rPr>
        <w:t>9</w:t>
      </w:r>
      <w:r w:rsidR="009E2A93">
        <w:rPr>
          <w:rFonts w:ascii="Times New Roman" w:hAnsi="Times New Roman"/>
          <w:sz w:val="24"/>
          <w:vertAlign w:val="superscript"/>
        </w:rPr>
        <w:t>-10</w:t>
      </w:r>
      <w:r w:rsidRPr="56A34023">
        <w:rPr>
          <w:rFonts w:ascii="Times New Roman" w:hAnsi="Times New Roman"/>
          <w:sz w:val="24"/>
        </w:rPr>
        <w:t xml:space="preserve">  More detailed examination of a broader range of predictors of different patterns of dual </w:t>
      </w:r>
      <w:r w:rsidR="009A0AD8" w:rsidRPr="56A34023">
        <w:rPr>
          <w:rFonts w:ascii="Times New Roman" w:hAnsi="Times New Roman"/>
          <w:sz w:val="24"/>
        </w:rPr>
        <w:t xml:space="preserve">use </w:t>
      </w:r>
      <w:r w:rsidRPr="56A34023">
        <w:rPr>
          <w:rFonts w:ascii="Times New Roman" w:hAnsi="Times New Roman"/>
          <w:sz w:val="24"/>
        </w:rPr>
        <w:t>(e-cigarettes first vs. cigarettes first vs. use of both at same time) in larger samples would be useful.</w:t>
      </w:r>
    </w:p>
    <w:p w:rsidR="0048080F" w:rsidRPr="000C73A4" w:rsidRDefault="00DF0D5A" w:rsidP="000C73A4">
      <w:pPr>
        <w:widowControl w:val="0"/>
        <w:spacing w:after="0" w:line="480" w:lineRule="auto"/>
        <w:rPr>
          <w:rFonts w:ascii="Times New Roman" w:hAnsi="Times New Roman"/>
          <w:sz w:val="24"/>
        </w:rPr>
      </w:pPr>
      <w:r>
        <w:rPr>
          <w:rFonts w:ascii="Times New Roman" w:hAnsi="Times New Roman"/>
          <w:sz w:val="24"/>
        </w:rPr>
        <w:tab/>
      </w:r>
      <w:r w:rsidR="00F93448" w:rsidRPr="56A34023">
        <w:rPr>
          <w:rFonts w:ascii="Times New Roman" w:hAnsi="Times New Roman"/>
          <w:sz w:val="24"/>
        </w:rPr>
        <w:t>Our study</w:t>
      </w:r>
      <w:r w:rsidR="00410252" w:rsidRPr="56A34023">
        <w:rPr>
          <w:rFonts w:ascii="Times New Roman" w:hAnsi="Times New Roman"/>
          <w:sz w:val="24"/>
        </w:rPr>
        <w:t xml:space="preserve"> has a number of </w:t>
      </w:r>
      <w:r w:rsidR="00F93448" w:rsidRPr="56A34023">
        <w:rPr>
          <w:rFonts w:ascii="Times New Roman" w:hAnsi="Times New Roman"/>
          <w:sz w:val="24"/>
        </w:rPr>
        <w:t>strengths includ</w:t>
      </w:r>
      <w:r w:rsidR="00410252" w:rsidRPr="56A34023">
        <w:rPr>
          <w:rFonts w:ascii="Times New Roman" w:hAnsi="Times New Roman"/>
          <w:sz w:val="24"/>
        </w:rPr>
        <w:t>ing</w:t>
      </w:r>
      <w:r w:rsidR="002D4EA3" w:rsidRPr="56A34023">
        <w:rPr>
          <w:rFonts w:ascii="Times New Roman" w:hAnsi="Times New Roman"/>
          <w:sz w:val="24"/>
        </w:rPr>
        <w:t xml:space="preserve"> </w:t>
      </w:r>
      <w:r w:rsidR="00F93448" w:rsidRPr="56A34023">
        <w:rPr>
          <w:rFonts w:ascii="Times New Roman" w:hAnsi="Times New Roman"/>
          <w:sz w:val="24"/>
        </w:rPr>
        <w:t>a large demographically diverse sample,</w:t>
      </w:r>
      <w:r w:rsidR="00CD0483" w:rsidRPr="56A34023">
        <w:rPr>
          <w:rFonts w:ascii="Times New Roman" w:hAnsi="Times New Roman"/>
          <w:sz w:val="24"/>
        </w:rPr>
        <w:t xml:space="preserve"> </w:t>
      </w:r>
      <w:r w:rsidR="00F93448" w:rsidRPr="56A34023">
        <w:rPr>
          <w:rFonts w:ascii="Times New Roman" w:hAnsi="Times New Roman"/>
          <w:sz w:val="24"/>
        </w:rPr>
        <w:t>measurement of e-cigarette and cigarette use</w:t>
      </w:r>
      <w:r w:rsidR="00001059" w:rsidRPr="56A34023">
        <w:rPr>
          <w:rFonts w:ascii="Times New Roman" w:hAnsi="Times New Roman"/>
          <w:sz w:val="24"/>
        </w:rPr>
        <w:t xml:space="preserve"> over 24</w:t>
      </w:r>
      <w:r w:rsidR="00FA299A" w:rsidRPr="56A34023">
        <w:rPr>
          <w:rFonts w:ascii="Times New Roman" w:hAnsi="Times New Roman"/>
          <w:sz w:val="24"/>
        </w:rPr>
        <w:t>-month</w:t>
      </w:r>
      <w:r w:rsidRPr="56A34023">
        <w:rPr>
          <w:rFonts w:ascii="Times New Roman" w:hAnsi="Times New Roman"/>
          <w:sz w:val="24"/>
        </w:rPr>
        <w:t>s</w:t>
      </w:r>
      <w:r w:rsidR="00F93448" w:rsidRPr="56A34023">
        <w:rPr>
          <w:rFonts w:ascii="Times New Roman" w:hAnsi="Times New Roman"/>
          <w:sz w:val="24"/>
        </w:rPr>
        <w:t xml:space="preserve">, </w:t>
      </w:r>
      <w:r w:rsidR="002E42B9" w:rsidRPr="56A34023">
        <w:rPr>
          <w:rFonts w:ascii="Times New Roman" w:hAnsi="Times New Roman"/>
          <w:sz w:val="24"/>
        </w:rPr>
        <w:t xml:space="preserve">and exploration of </w:t>
      </w:r>
      <w:r w:rsidR="005E0995" w:rsidRPr="56A34023">
        <w:rPr>
          <w:rFonts w:ascii="Times New Roman" w:hAnsi="Times New Roman"/>
          <w:sz w:val="24"/>
        </w:rPr>
        <w:t xml:space="preserve">a large set of </w:t>
      </w:r>
      <w:r w:rsidR="002E42B9" w:rsidRPr="56A34023">
        <w:rPr>
          <w:rFonts w:ascii="Times New Roman" w:hAnsi="Times New Roman"/>
          <w:sz w:val="24"/>
        </w:rPr>
        <w:t>covariates</w:t>
      </w:r>
      <w:r w:rsidR="009115E9" w:rsidRPr="56A34023">
        <w:rPr>
          <w:rFonts w:ascii="Times New Roman" w:hAnsi="Times New Roman"/>
          <w:sz w:val="24"/>
        </w:rPr>
        <w:t xml:space="preserve"> including socio-demographic variables as well as measures of health cognition</w:t>
      </w:r>
      <w:r w:rsidR="00550396">
        <w:rPr>
          <w:rFonts w:ascii="Times New Roman" w:hAnsi="Times New Roman"/>
          <w:sz w:val="24"/>
        </w:rPr>
        <w:t>s</w:t>
      </w:r>
      <w:r w:rsidR="009115E9" w:rsidRPr="56A34023">
        <w:rPr>
          <w:rFonts w:ascii="Times New Roman" w:hAnsi="Times New Roman"/>
          <w:sz w:val="24"/>
        </w:rPr>
        <w:t xml:space="preserve"> about smoking</w:t>
      </w:r>
      <w:r w:rsidR="00F93448" w:rsidRPr="56A34023">
        <w:rPr>
          <w:rFonts w:ascii="Times New Roman" w:hAnsi="Times New Roman"/>
          <w:sz w:val="24"/>
        </w:rPr>
        <w:t xml:space="preserve">. There are </w:t>
      </w:r>
      <w:r w:rsidR="00611060" w:rsidRPr="56A34023">
        <w:rPr>
          <w:rFonts w:ascii="Times New Roman" w:hAnsi="Times New Roman"/>
          <w:sz w:val="24"/>
        </w:rPr>
        <w:t xml:space="preserve">however, </w:t>
      </w:r>
      <w:r w:rsidR="00F93448" w:rsidRPr="56A34023">
        <w:rPr>
          <w:rFonts w:ascii="Times New Roman" w:hAnsi="Times New Roman"/>
          <w:sz w:val="24"/>
        </w:rPr>
        <w:t xml:space="preserve">also </w:t>
      </w:r>
      <w:r w:rsidR="00001059" w:rsidRPr="56A34023">
        <w:rPr>
          <w:rFonts w:ascii="Times New Roman" w:hAnsi="Times New Roman"/>
          <w:sz w:val="24"/>
        </w:rPr>
        <w:t xml:space="preserve">a number of </w:t>
      </w:r>
      <w:r w:rsidR="00F93448" w:rsidRPr="56A34023">
        <w:rPr>
          <w:rFonts w:ascii="Times New Roman" w:hAnsi="Times New Roman"/>
          <w:sz w:val="24"/>
        </w:rPr>
        <w:t>weaknesses</w:t>
      </w:r>
      <w:r w:rsidR="002E42B9" w:rsidRPr="56A34023">
        <w:rPr>
          <w:rFonts w:ascii="Times New Roman" w:hAnsi="Times New Roman"/>
          <w:sz w:val="24"/>
        </w:rPr>
        <w:t xml:space="preserve">.  First, our study </w:t>
      </w:r>
      <w:r w:rsidR="00F93448" w:rsidRPr="56A34023">
        <w:rPr>
          <w:rFonts w:ascii="Times New Roman" w:hAnsi="Times New Roman"/>
          <w:sz w:val="24"/>
        </w:rPr>
        <w:t>focus</w:t>
      </w:r>
      <w:r w:rsidR="002E42B9" w:rsidRPr="56A34023">
        <w:rPr>
          <w:rFonts w:ascii="Times New Roman" w:hAnsi="Times New Roman"/>
          <w:sz w:val="24"/>
        </w:rPr>
        <w:t>ed</w:t>
      </w:r>
      <w:r w:rsidR="00F93448" w:rsidRPr="56A34023">
        <w:rPr>
          <w:rFonts w:ascii="Times New Roman" w:hAnsi="Times New Roman"/>
          <w:sz w:val="24"/>
        </w:rPr>
        <w:t xml:space="preserve"> on self-reported e-cigarette and cigarette use</w:t>
      </w:r>
      <w:r w:rsidR="002E42B9" w:rsidRPr="56A34023">
        <w:rPr>
          <w:rFonts w:ascii="Times New Roman" w:hAnsi="Times New Roman"/>
          <w:sz w:val="24"/>
        </w:rPr>
        <w:t>.</w:t>
      </w:r>
      <w:r w:rsidR="00001059" w:rsidRPr="56A34023">
        <w:rPr>
          <w:rFonts w:ascii="Times New Roman" w:hAnsi="Times New Roman"/>
          <w:sz w:val="24"/>
        </w:rPr>
        <w:t xml:space="preserve">  Second</w:t>
      </w:r>
      <w:r w:rsidR="002E42B9" w:rsidRPr="56A34023">
        <w:rPr>
          <w:rFonts w:ascii="Times New Roman" w:hAnsi="Times New Roman"/>
          <w:sz w:val="24"/>
        </w:rPr>
        <w:t>,</w:t>
      </w:r>
      <w:r w:rsidR="001A41AC" w:rsidRPr="56A34023">
        <w:rPr>
          <w:rFonts w:ascii="Times New Roman" w:hAnsi="Times New Roman"/>
          <w:sz w:val="24"/>
        </w:rPr>
        <w:t xml:space="preserve"> we </w:t>
      </w:r>
      <w:r w:rsidR="00F93448" w:rsidRPr="56A34023">
        <w:rPr>
          <w:rFonts w:ascii="Times New Roman" w:hAnsi="Times New Roman"/>
          <w:sz w:val="24"/>
        </w:rPr>
        <w:t>fail</w:t>
      </w:r>
      <w:r w:rsidR="001A41AC" w:rsidRPr="56A34023">
        <w:rPr>
          <w:rFonts w:ascii="Times New Roman" w:hAnsi="Times New Roman"/>
          <w:sz w:val="24"/>
        </w:rPr>
        <w:t>ed</w:t>
      </w:r>
      <w:r w:rsidR="00F93448" w:rsidRPr="56A34023">
        <w:rPr>
          <w:rFonts w:ascii="Times New Roman" w:hAnsi="Times New Roman"/>
          <w:sz w:val="24"/>
        </w:rPr>
        <w:t xml:space="preserve"> to distinguish types of </w:t>
      </w:r>
      <w:r w:rsidR="001A41AC" w:rsidRPr="56A34023">
        <w:rPr>
          <w:rFonts w:ascii="Times New Roman" w:hAnsi="Times New Roman"/>
          <w:sz w:val="24"/>
        </w:rPr>
        <w:t xml:space="preserve">e-cigarette use </w:t>
      </w:r>
      <w:r w:rsidR="00D5763D" w:rsidRPr="56A34023">
        <w:rPr>
          <w:rFonts w:ascii="Times New Roman" w:hAnsi="Times New Roman"/>
          <w:sz w:val="24"/>
        </w:rPr>
        <w:t>(</w:t>
      </w:r>
      <w:r w:rsidR="001A41AC" w:rsidRPr="56A34023">
        <w:rPr>
          <w:rFonts w:ascii="Times New Roman" w:hAnsi="Times New Roman"/>
          <w:sz w:val="24"/>
        </w:rPr>
        <w:t>e-cigarettes vary in a number of ways including the delivery method and whether the</w:t>
      </w:r>
      <w:r w:rsidR="00D5763D" w:rsidRPr="56A34023">
        <w:rPr>
          <w:rFonts w:ascii="Times New Roman" w:hAnsi="Times New Roman"/>
          <w:sz w:val="24"/>
        </w:rPr>
        <w:t>y</w:t>
      </w:r>
      <w:r w:rsidR="001A41AC" w:rsidRPr="56A34023">
        <w:rPr>
          <w:rFonts w:ascii="Times New Roman" w:hAnsi="Times New Roman"/>
          <w:sz w:val="24"/>
        </w:rPr>
        <w:t xml:space="preserve"> </w:t>
      </w:r>
      <w:r w:rsidR="00D5763D" w:rsidRPr="56A34023">
        <w:rPr>
          <w:rFonts w:ascii="Times New Roman" w:hAnsi="Times New Roman"/>
          <w:sz w:val="24"/>
        </w:rPr>
        <w:t xml:space="preserve">contain </w:t>
      </w:r>
      <w:r w:rsidR="001A41AC" w:rsidRPr="56A34023">
        <w:rPr>
          <w:rFonts w:ascii="Times New Roman" w:hAnsi="Times New Roman"/>
          <w:sz w:val="24"/>
        </w:rPr>
        <w:lastRenderedPageBreak/>
        <w:t>nicotine</w:t>
      </w:r>
      <w:r w:rsidR="00D5763D" w:rsidRPr="56A34023">
        <w:rPr>
          <w:rFonts w:ascii="Times New Roman" w:hAnsi="Times New Roman"/>
          <w:sz w:val="24"/>
        </w:rPr>
        <w:t>)</w:t>
      </w:r>
      <w:r w:rsidR="001A41AC" w:rsidRPr="56A34023">
        <w:rPr>
          <w:rFonts w:ascii="Times New Roman" w:hAnsi="Times New Roman"/>
          <w:sz w:val="24"/>
        </w:rPr>
        <w:t xml:space="preserve">.  </w:t>
      </w:r>
      <w:r w:rsidR="00001059" w:rsidRPr="56A34023">
        <w:rPr>
          <w:rFonts w:ascii="Times New Roman" w:hAnsi="Times New Roman"/>
          <w:sz w:val="24"/>
        </w:rPr>
        <w:t>Third</w:t>
      </w:r>
      <w:r w:rsidR="00F93448" w:rsidRPr="56A34023">
        <w:rPr>
          <w:rFonts w:ascii="Times New Roman" w:hAnsi="Times New Roman"/>
          <w:sz w:val="24"/>
        </w:rPr>
        <w:t xml:space="preserve">, </w:t>
      </w:r>
      <w:r w:rsidR="001A41AC" w:rsidRPr="56A34023">
        <w:rPr>
          <w:rFonts w:ascii="Times New Roman" w:hAnsi="Times New Roman"/>
          <w:sz w:val="24"/>
        </w:rPr>
        <w:t xml:space="preserve">our research </w:t>
      </w:r>
      <w:r w:rsidR="00E5114B" w:rsidRPr="56A34023">
        <w:rPr>
          <w:rFonts w:ascii="Times New Roman" w:hAnsi="Times New Roman"/>
          <w:sz w:val="24"/>
        </w:rPr>
        <w:t>did not include measures of perceptions of e-cigarettes shown to predict e-cigarette</w:t>
      </w:r>
      <w:r w:rsidR="00291801" w:rsidRPr="56A34023">
        <w:rPr>
          <w:rFonts w:ascii="Times New Roman" w:hAnsi="Times New Roman"/>
          <w:sz w:val="24"/>
        </w:rPr>
        <w:t xml:space="preserve"> and dual </w:t>
      </w:r>
      <w:r w:rsidR="009A0AD8" w:rsidRPr="56A34023">
        <w:rPr>
          <w:rFonts w:ascii="Times New Roman" w:hAnsi="Times New Roman"/>
          <w:sz w:val="24"/>
        </w:rPr>
        <w:t>use</w:t>
      </w:r>
      <w:r w:rsidR="00291801" w:rsidRPr="56A34023">
        <w:rPr>
          <w:rFonts w:ascii="Times New Roman" w:hAnsi="Times New Roman"/>
          <w:sz w:val="24"/>
        </w:rPr>
        <w:t>.</w:t>
      </w:r>
      <w:r w:rsidR="00291801" w:rsidRPr="56A34023">
        <w:rPr>
          <w:rFonts w:ascii="Times New Roman" w:hAnsi="Times New Roman"/>
          <w:sz w:val="24"/>
          <w:vertAlign w:val="superscript"/>
        </w:rPr>
        <w:t>1</w:t>
      </w:r>
      <w:r w:rsidR="009E2A93">
        <w:rPr>
          <w:rFonts w:ascii="Times New Roman" w:hAnsi="Times New Roman"/>
          <w:sz w:val="24"/>
          <w:vertAlign w:val="superscript"/>
        </w:rPr>
        <w:t>2</w:t>
      </w:r>
      <w:r w:rsidR="00291801" w:rsidRPr="56A34023">
        <w:rPr>
          <w:rFonts w:ascii="Times New Roman" w:hAnsi="Times New Roman"/>
          <w:sz w:val="24"/>
          <w:vertAlign w:val="superscript"/>
        </w:rPr>
        <w:t>-1</w:t>
      </w:r>
      <w:r w:rsidR="009E2A93">
        <w:rPr>
          <w:rFonts w:ascii="Times New Roman" w:hAnsi="Times New Roman"/>
          <w:sz w:val="24"/>
          <w:vertAlign w:val="superscript"/>
        </w:rPr>
        <w:t>6</w:t>
      </w:r>
      <w:r w:rsidR="00291801" w:rsidRPr="56A34023">
        <w:rPr>
          <w:rFonts w:ascii="Times New Roman" w:hAnsi="Times New Roman"/>
          <w:sz w:val="24"/>
        </w:rPr>
        <w:t xml:space="preserve">  </w:t>
      </w:r>
      <w:r w:rsidR="00F616FD" w:rsidRPr="56A34023">
        <w:rPr>
          <w:rFonts w:ascii="Times New Roman" w:hAnsi="Times New Roman"/>
          <w:sz w:val="24"/>
        </w:rPr>
        <w:t>Fourth, we did not ask about e-cigarette use among family and friends to assess their influence on e-cigarette/cigarette use compared to non</w:t>
      </w:r>
      <w:r w:rsidR="00421C3E">
        <w:rPr>
          <w:rFonts w:ascii="Times New Roman" w:hAnsi="Times New Roman"/>
          <w:sz w:val="24"/>
        </w:rPr>
        <w:t>-</w:t>
      </w:r>
      <w:r w:rsidR="00F616FD" w:rsidRPr="56A34023">
        <w:rPr>
          <w:rFonts w:ascii="Times New Roman" w:hAnsi="Times New Roman"/>
          <w:sz w:val="24"/>
        </w:rPr>
        <w:t xml:space="preserve">users.  </w:t>
      </w:r>
      <w:r w:rsidR="00E46A65" w:rsidRPr="56A34023">
        <w:rPr>
          <w:rFonts w:ascii="Times New Roman" w:hAnsi="Times New Roman"/>
          <w:sz w:val="24"/>
        </w:rPr>
        <w:t>Fifth, we did not ask about age at which cigarette and/or e-cigarette use began thus precluding any consideration of duration.</w:t>
      </w:r>
      <w:r w:rsidR="00FC74AC">
        <w:rPr>
          <w:rFonts w:ascii="Times New Roman" w:hAnsi="Times New Roman"/>
          <w:sz w:val="24"/>
        </w:rPr>
        <w:t xml:space="preserve"> Sixth, it is possible that the many dual users could not</w:t>
      </w:r>
      <w:r w:rsidR="004167C2">
        <w:rPr>
          <w:rFonts w:ascii="Times New Roman" w:hAnsi="Times New Roman"/>
          <w:sz w:val="24"/>
        </w:rPr>
        <w:t xml:space="preserve"> </w:t>
      </w:r>
      <w:r w:rsidR="005D02FB">
        <w:rPr>
          <w:rFonts w:ascii="Times New Roman" w:hAnsi="Times New Roman"/>
          <w:sz w:val="24"/>
        </w:rPr>
        <w:t xml:space="preserve">accurately </w:t>
      </w:r>
      <w:r w:rsidR="00FC74AC">
        <w:rPr>
          <w:rFonts w:ascii="Times New Roman" w:hAnsi="Times New Roman"/>
          <w:sz w:val="24"/>
        </w:rPr>
        <w:t>recall whether they use cigarettes or e-cigarettes first</w:t>
      </w:r>
      <w:r w:rsidR="004167C2">
        <w:rPr>
          <w:rFonts w:ascii="Times New Roman" w:hAnsi="Times New Roman"/>
          <w:sz w:val="24"/>
        </w:rPr>
        <w:t>, which</w:t>
      </w:r>
      <w:r w:rsidR="00FC74AC">
        <w:rPr>
          <w:rFonts w:ascii="Times New Roman" w:hAnsi="Times New Roman"/>
          <w:sz w:val="24"/>
        </w:rPr>
        <w:t xml:space="preserve"> increases the uncertainty of the findings.  It could be that this </w:t>
      </w:r>
      <w:r w:rsidR="005D02FB">
        <w:rPr>
          <w:rFonts w:ascii="Times New Roman" w:hAnsi="Times New Roman"/>
          <w:sz w:val="24"/>
        </w:rPr>
        <w:t xml:space="preserve">‘unsure’ </w:t>
      </w:r>
      <w:r w:rsidR="00FC74AC">
        <w:rPr>
          <w:rFonts w:ascii="Times New Roman" w:hAnsi="Times New Roman"/>
          <w:sz w:val="24"/>
        </w:rPr>
        <w:t xml:space="preserve">group is distinct and first used cigarettes and e-cigarettes at a similar point in time or that they more accurately belong in one of the dual user – cigarettes </w:t>
      </w:r>
      <w:r w:rsidR="00FD12E6">
        <w:rPr>
          <w:rFonts w:ascii="Times New Roman" w:hAnsi="Times New Roman"/>
          <w:sz w:val="24"/>
        </w:rPr>
        <w:t xml:space="preserve">used </w:t>
      </w:r>
      <w:r w:rsidR="00FC74AC">
        <w:rPr>
          <w:rFonts w:ascii="Times New Roman" w:hAnsi="Times New Roman"/>
          <w:sz w:val="24"/>
        </w:rPr>
        <w:t xml:space="preserve">first or </w:t>
      </w:r>
      <w:r w:rsidR="00FC74AC" w:rsidRPr="56A34023">
        <w:rPr>
          <w:rFonts w:ascii="Times New Roman" w:hAnsi="Times New Roman"/>
          <w:sz w:val="24"/>
        </w:rPr>
        <w:t xml:space="preserve">dual user – e-cigarettes </w:t>
      </w:r>
      <w:r w:rsidR="00FD12E6">
        <w:rPr>
          <w:rFonts w:ascii="Times New Roman" w:hAnsi="Times New Roman"/>
          <w:sz w:val="24"/>
        </w:rPr>
        <w:t xml:space="preserve">used </w:t>
      </w:r>
      <w:r w:rsidR="00FC74AC" w:rsidRPr="56A34023">
        <w:rPr>
          <w:rFonts w:ascii="Times New Roman" w:hAnsi="Times New Roman"/>
          <w:sz w:val="24"/>
        </w:rPr>
        <w:t>first groups</w:t>
      </w:r>
      <w:r w:rsidR="00FC74AC">
        <w:rPr>
          <w:rFonts w:ascii="Times New Roman" w:hAnsi="Times New Roman"/>
          <w:sz w:val="24"/>
        </w:rPr>
        <w:t xml:space="preserve">.  </w:t>
      </w:r>
      <w:r w:rsidR="00F616FD" w:rsidRPr="56A34023">
        <w:rPr>
          <w:rFonts w:ascii="Times New Roman" w:hAnsi="Times New Roman"/>
          <w:sz w:val="24"/>
        </w:rPr>
        <w:t xml:space="preserve">Finally </w:t>
      </w:r>
      <w:r w:rsidR="00291801" w:rsidRPr="56A34023">
        <w:rPr>
          <w:rFonts w:ascii="Times New Roman" w:hAnsi="Times New Roman"/>
          <w:sz w:val="24"/>
        </w:rPr>
        <w:t xml:space="preserve">our research </w:t>
      </w:r>
      <w:r w:rsidR="0039759A" w:rsidRPr="56A34023">
        <w:rPr>
          <w:rFonts w:ascii="Times New Roman" w:hAnsi="Times New Roman"/>
          <w:sz w:val="24"/>
        </w:rPr>
        <w:t>had</w:t>
      </w:r>
      <w:r w:rsidR="00F93448" w:rsidRPr="56A34023">
        <w:rPr>
          <w:rFonts w:ascii="Times New Roman" w:hAnsi="Times New Roman"/>
          <w:sz w:val="24"/>
        </w:rPr>
        <w:t xml:space="preserve"> a limited geographical (</w:t>
      </w:r>
      <w:r w:rsidR="001A1611" w:rsidRPr="56A34023">
        <w:rPr>
          <w:rFonts w:ascii="Times New Roman" w:hAnsi="Times New Roman"/>
          <w:sz w:val="24"/>
        </w:rPr>
        <w:t xml:space="preserve">two </w:t>
      </w:r>
      <w:r w:rsidR="00E40FFD" w:rsidRPr="56A34023">
        <w:rPr>
          <w:rFonts w:ascii="Times New Roman" w:hAnsi="Times New Roman"/>
          <w:sz w:val="24"/>
        </w:rPr>
        <w:t xml:space="preserve">English </w:t>
      </w:r>
      <w:r w:rsidR="001A1611" w:rsidRPr="56A34023">
        <w:rPr>
          <w:rFonts w:ascii="Times New Roman" w:hAnsi="Times New Roman"/>
          <w:sz w:val="24"/>
        </w:rPr>
        <w:t>counties</w:t>
      </w:r>
      <w:r w:rsidR="00F93448" w:rsidRPr="56A34023">
        <w:rPr>
          <w:rFonts w:ascii="Times New Roman" w:hAnsi="Times New Roman"/>
          <w:sz w:val="24"/>
        </w:rPr>
        <w:t>)</w:t>
      </w:r>
      <w:r w:rsidR="00291801" w:rsidRPr="56A34023">
        <w:rPr>
          <w:rFonts w:ascii="Times New Roman" w:hAnsi="Times New Roman"/>
          <w:sz w:val="24"/>
        </w:rPr>
        <w:t xml:space="preserve"> and</w:t>
      </w:r>
      <w:r w:rsidR="00F93448" w:rsidRPr="56A34023">
        <w:rPr>
          <w:rFonts w:ascii="Times New Roman" w:hAnsi="Times New Roman"/>
          <w:sz w:val="24"/>
        </w:rPr>
        <w:t xml:space="preserve"> age (</w:t>
      </w:r>
      <w:r w:rsidR="00D5763D" w:rsidRPr="56A34023">
        <w:rPr>
          <w:rFonts w:ascii="Times New Roman" w:hAnsi="Times New Roman"/>
          <w:sz w:val="24"/>
        </w:rPr>
        <w:t xml:space="preserve">baseline: </w:t>
      </w:r>
      <w:r w:rsidR="00F93448" w:rsidRPr="56A34023">
        <w:rPr>
          <w:rFonts w:ascii="Times New Roman" w:hAnsi="Times New Roman"/>
          <w:sz w:val="24"/>
        </w:rPr>
        <w:t>13-1</w:t>
      </w:r>
      <w:r w:rsidR="0087183E" w:rsidRPr="56A34023">
        <w:rPr>
          <w:rFonts w:ascii="Times New Roman" w:hAnsi="Times New Roman"/>
          <w:sz w:val="24"/>
        </w:rPr>
        <w:t>4</w:t>
      </w:r>
      <w:r w:rsidR="00F93448" w:rsidRPr="56A34023">
        <w:rPr>
          <w:rFonts w:ascii="Times New Roman" w:hAnsi="Times New Roman"/>
          <w:sz w:val="24"/>
        </w:rPr>
        <w:t xml:space="preserve"> year</w:t>
      </w:r>
      <w:r w:rsidR="00D5763D" w:rsidRPr="56A34023">
        <w:rPr>
          <w:rFonts w:ascii="Times New Roman" w:hAnsi="Times New Roman"/>
          <w:sz w:val="24"/>
        </w:rPr>
        <w:t>s</w:t>
      </w:r>
      <w:r w:rsidR="00291801" w:rsidRPr="56A34023">
        <w:rPr>
          <w:rFonts w:ascii="Times New Roman" w:hAnsi="Times New Roman"/>
          <w:sz w:val="24"/>
        </w:rPr>
        <w:t xml:space="preserve">) </w:t>
      </w:r>
      <w:r w:rsidR="005D4C66" w:rsidRPr="56A34023">
        <w:rPr>
          <w:rFonts w:ascii="Times New Roman" w:hAnsi="Times New Roman"/>
          <w:sz w:val="24"/>
        </w:rPr>
        <w:t>distribution</w:t>
      </w:r>
      <w:r w:rsidR="007B1DA8">
        <w:rPr>
          <w:rFonts w:ascii="Times New Roman" w:hAnsi="Times New Roman"/>
          <w:sz w:val="24"/>
        </w:rPr>
        <w:t xml:space="preserve"> and did not control for the clustering of the data by school (schools </w:t>
      </w:r>
      <w:r w:rsidR="00FD12E6">
        <w:rPr>
          <w:rFonts w:ascii="Times New Roman" w:hAnsi="Times New Roman"/>
          <w:sz w:val="24"/>
        </w:rPr>
        <w:t xml:space="preserve">level </w:t>
      </w:r>
      <w:r w:rsidR="007B1DA8">
        <w:rPr>
          <w:rFonts w:ascii="Times New Roman" w:hAnsi="Times New Roman"/>
          <w:sz w:val="24"/>
        </w:rPr>
        <w:t>randomis</w:t>
      </w:r>
      <w:r w:rsidR="00FD12E6">
        <w:rPr>
          <w:rFonts w:ascii="Times New Roman" w:hAnsi="Times New Roman"/>
          <w:sz w:val="24"/>
        </w:rPr>
        <w:t>ation</w:t>
      </w:r>
      <w:r w:rsidR="007B1DA8">
        <w:rPr>
          <w:rFonts w:ascii="Times New Roman" w:hAnsi="Times New Roman"/>
          <w:sz w:val="24"/>
        </w:rPr>
        <w:t xml:space="preserve"> to intervention and control conditions)</w:t>
      </w:r>
      <w:r w:rsidR="001A41AC" w:rsidRPr="56A34023">
        <w:rPr>
          <w:rFonts w:ascii="Times New Roman" w:hAnsi="Times New Roman"/>
          <w:sz w:val="24"/>
        </w:rPr>
        <w:t>.</w:t>
      </w:r>
      <w:r w:rsidR="007B1DA8">
        <w:rPr>
          <w:rFonts w:ascii="Times New Roman" w:hAnsi="Times New Roman"/>
          <w:sz w:val="24"/>
        </w:rPr>
        <w:t xml:space="preserve"> </w:t>
      </w:r>
      <w:r w:rsidR="001A41AC" w:rsidRPr="56A34023">
        <w:rPr>
          <w:rFonts w:ascii="Times New Roman" w:hAnsi="Times New Roman"/>
          <w:sz w:val="24"/>
        </w:rPr>
        <w:t xml:space="preserve"> </w:t>
      </w:r>
      <w:r w:rsidR="00B07DEE">
        <w:rPr>
          <w:rFonts w:ascii="Times New Roman" w:hAnsi="Times New Roman"/>
          <w:sz w:val="24"/>
        </w:rPr>
        <w:t>Nevertheless</w:t>
      </w:r>
      <w:r w:rsidR="0089474E">
        <w:rPr>
          <w:rFonts w:ascii="Times New Roman" w:hAnsi="Times New Roman"/>
          <w:sz w:val="24"/>
        </w:rPr>
        <w:t xml:space="preserve">, there are no strong reasons to suspect </w:t>
      </w:r>
      <w:r w:rsidR="00B07DEE">
        <w:rPr>
          <w:rFonts w:ascii="Times New Roman" w:hAnsi="Times New Roman"/>
          <w:sz w:val="24"/>
        </w:rPr>
        <w:t>that any of these factors would have substantially altered the findings report</w:t>
      </w:r>
      <w:r w:rsidR="00FD12E6">
        <w:rPr>
          <w:rFonts w:ascii="Times New Roman" w:hAnsi="Times New Roman"/>
          <w:sz w:val="24"/>
        </w:rPr>
        <w:t>ed</w:t>
      </w:r>
      <w:r w:rsidR="00B07DEE">
        <w:rPr>
          <w:rFonts w:ascii="Times New Roman" w:hAnsi="Times New Roman"/>
          <w:sz w:val="24"/>
        </w:rPr>
        <w:t xml:space="preserve">.  </w:t>
      </w:r>
      <w:r w:rsidR="001A41AC" w:rsidRPr="56A34023">
        <w:rPr>
          <w:rFonts w:ascii="Times New Roman" w:hAnsi="Times New Roman"/>
          <w:sz w:val="24"/>
        </w:rPr>
        <w:t xml:space="preserve">Future studies </w:t>
      </w:r>
      <w:r w:rsidR="00B07DEE">
        <w:rPr>
          <w:rFonts w:ascii="Times New Roman" w:hAnsi="Times New Roman"/>
          <w:sz w:val="24"/>
        </w:rPr>
        <w:t>might address some of these issues and</w:t>
      </w:r>
      <w:r w:rsidR="00AC6F5D" w:rsidRPr="56A34023">
        <w:rPr>
          <w:rFonts w:ascii="Times New Roman" w:hAnsi="Times New Roman"/>
          <w:sz w:val="24"/>
        </w:rPr>
        <w:t xml:space="preserve"> </w:t>
      </w:r>
      <w:r w:rsidR="001A41AC" w:rsidRPr="56A34023">
        <w:rPr>
          <w:rFonts w:ascii="Times New Roman" w:hAnsi="Times New Roman"/>
          <w:sz w:val="24"/>
        </w:rPr>
        <w:t>explore effects in different aged adolescents and over varying time periods.</w:t>
      </w:r>
      <w:r w:rsidR="00CC220B" w:rsidRPr="56A34023">
        <w:rPr>
          <w:rFonts w:ascii="Times New Roman" w:hAnsi="Times New Roman"/>
          <w:sz w:val="24"/>
        </w:rPr>
        <w:t xml:space="preserve">  </w:t>
      </w:r>
    </w:p>
    <w:p w:rsidR="008564F5" w:rsidRDefault="00DF0D5A" w:rsidP="007B1DA8">
      <w:pPr>
        <w:widowControl w:val="0"/>
        <w:spacing w:after="0" w:line="480" w:lineRule="auto"/>
        <w:rPr>
          <w:rFonts w:ascii="Times New Roman" w:hAnsi="Times New Roman"/>
          <w:b/>
          <w:caps/>
          <w:sz w:val="24"/>
        </w:rPr>
      </w:pPr>
      <w:r w:rsidRPr="000C73A4">
        <w:rPr>
          <w:rFonts w:ascii="Times New Roman" w:hAnsi="Times New Roman"/>
          <w:sz w:val="24"/>
        </w:rPr>
        <w:tab/>
      </w:r>
      <w:r w:rsidR="00F8449A" w:rsidRPr="000C73A4">
        <w:rPr>
          <w:rFonts w:ascii="Times New Roman" w:hAnsi="Times New Roman"/>
          <w:sz w:val="24"/>
        </w:rPr>
        <w:t>In summary, th</w:t>
      </w:r>
      <w:r w:rsidR="00C54CC0" w:rsidRPr="000C73A4">
        <w:rPr>
          <w:rFonts w:ascii="Times New Roman" w:hAnsi="Times New Roman"/>
          <w:sz w:val="24"/>
        </w:rPr>
        <w:t>is is the first study to report</w:t>
      </w:r>
      <w:r w:rsidR="0087183E" w:rsidRPr="000C73A4">
        <w:rPr>
          <w:rFonts w:ascii="Times New Roman" w:hAnsi="Times New Roman"/>
          <w:sz w:val="24"/>
        </w:rPr>
        <w:t xml:space="preserve"> </w:t>
      </w:r>
      <w:r w:rsidR="00F8449A" w:rsidRPr="000C73A4">
        <w:rPr>
          <w:rFonts w:ascii="Times New Roman" w:hAnsi="Times New Roman"/>
          <w:sz w:val="24"/>
        </w:rPr>
        <w:t xml:space="preserve">longitudinal relationships between </w:t>
      </w:r>
      <w:r w:rsidR="00001059" w:rsidRPr="000C73A4">
        <w:rPr>
          <w:rFonts w:ascii="Times New Roman" w:hAnsi="Times New Roman"/>
          <w:sz w:val="24"/>
        </w:rPr>
        <w:t>different patterns of e-cigarette and</w:t>
      </w:r>
      <w:r w:rsidR="007B1DA8">
        <w:rPr>
          <w:rFonts w:ascii="Times New Roman" w:hAnsi="Times New Roman"/>
          <w:sz w:val="24"/>
        </w:rPr>
        <w:t>/or</w:t>
      </w:r>
      <w:r w:rsidR="00001059" w:rsidRPr="000C73A4">
        <w:rPr>
          <w:rFonts w:ascii="Times New Roman" w:hAnsi="Times New Roman"/>
          <w:sz w:val="24"/>
        </w:rPr>
        <w:t xml:space="preserve"> cigarette use</w:t>
      </w:r>
      <w:r w:rsidR="00F8449A" w:rsidRPr="000C73A4">
        <w:rPr>
          <w:rFonts w:ascii="Times New Roman" w:hAnsi="Times New Roman"/>
          <w:sz w:val="24"/>
        </w:rPr>
        <w:t xml:space="preserve"> among UK adolescents.</w:t>
      </w:r>
      <w:r w:rsidR="00D4121A" w:rsidRPr="000C73A4">
        <w:rPr>
          <w:rFonts w:ascii="Times New Roman" w:hAnsi="Times New Roman"/>
          <w:sz w:val="24"/>
        </w:rPr>
        <w:t xml:space="preserve"> </w:t>
      </w:r>
      <w:r w:rsidR="000C73A4" w:rsidRPr="000C73A4">
        <w:rPr>
          <w:rFonts w:ascii="Times New Roman" w:hAnsi="Times New Roman"/>
          <w:sz w:val="24"/>
        </w:rPr>
        <w:t xml:space="preserve"> A key recommendation would be to focus on preventing the initiation of cigarette use because this, irrespective of subsequent e-cigarette use, may lead to increased regular cigarette use.</w:t>
      </w:r>
    </w:p>
    <w:p w:rsidR="00367212" w:rsidRDefault="00367212">
      <w:pPr>
        <w:spacing w:after="0"/>
        <w:rPr>
          <w:rFonts w:ascii="Times New Roman" w:hAnsi="Times New Roman"/>
          <w:b/>
          <w:sz w:val="24"/>
        </w:rPr>
      </w:pPr>
      <w:r>
        <w:rPr>
          <w:rFonts w:ascii="Times New Roman" w:hAnsi="Times New Roman"/>
          <w:b/>
          <w:sz w:val="24"/>
        </w:rPr>
        <w:br w:type="page"/>
      </w:r>
    </w:p>
    <w:p w:rsidR="00300A0A" w:rsidRDefault="00300A0A" w:rsidP="00300A0A">
      <w:pPr>
        <w:widowControl w:val="0"/>
        <w:spacing w:after="0" w:line="480" w:lineRule="auto"/>
        <w:rPr>
          <w:rFonts w:ascii="Times New Roman" w:hAnsi="Times New Roman"/>
          <w:b/>
          <w:sz w:val="24"/>
        </w:rPr>
      </w:pPr>
      <w:r>
        <w:rPr>
          <w:rFonts w:ascii="Times New Roman" w:hAnsi="Times New Roman"/>
          <w:b/>
          <w:sz w:val="24"/>
        </w:rPr>
        <w:lastRenderedPageBreak/>
        <w:t>C</w:t>
      </w:r>
      <w:r w:rsidRPr="00E837FD">
        <w:rPr>
          <w:rFonts w:ascii="Times New Roman" w:hAnsi="Times New Roman"/>
          <w:b/>
          <w:sz w:val="24"/>
        </w:rPr>
        <w:t>ontribut</w:t>
      </w:r>
      <w:r>
        <w:rPr>
          <w:rFonts w:ascii="Times New Roman" w:hAnsi="Times New Roman"/>
          <w:b/>
          <w:sz w:val="24"/>
        </w:rPr>
        <w:t>ors</w:t>
      </w:r>
    </w:p>
    <w:p w:rsidR="00300A0A" w:rsidRDefault="00300A0A" w:rsidP="00300A0A">
      <w:pPr>
        <w:widowControl w:val="0"/>
        <w:spacing w:after="0" w:line="480" w:lineRule="auto"/>
        <w:rPr>
          <w:rFonts w:ascii="Times New Roman" w:hAnsi="Times New Roman"/>
          <w:sz w:val="24"/>
        </w:rPr>
      </w:pPr>
      <w:r>
        <w:rPr>
          <w:rFonts w:ascii="Times New Roman" w:hAnsi="Times New Roman"/>
          <w:sz w:val="24"/>
        </w:rPr>
        <w:t>Dr Conner had full access to all of the data in the study and takes responsibility for the integrity of the data and the accuracy of the data analysis.</w:t>
      </w:r>
    </w:p>
    <w:p w:rsidR="00300A0A" w:rsidRPr="00E837FD" w:rsidRDefault="00300A0A" w:rsidP="00300A0A">
      <w:pPr>
        <w:widowControl w:val="0"/>
        <w:spacing w:after="0" w:line="480" w:lineRule="auto"/>
        <w:rPr>
          <w:rFonts w:ascii="Times New Roman" w:hAnsi="Times New Roman"/>
          <w:sz w:val="24"/>
        </w:rPr>
      </w:pPr>
      <w:r>
        <w:rPr>
          <w:rFonts w:ascii="Times New Roman" w:hAnsi="Times New Roman"/>
          <w:i/>
          <w:sz w:val="24"/>
        </w:rPr>
        <w:t>Study concept and design</w:t>
      </w:r>
      <w:r>
        <w:rPr>
          <w:rFonts w:ascii="Times New Roman" w:hAnsi="Times New Roman"/>
          <w:sz w:val="24"/>
        </w:rPr>
        <w:t xml:space="preserve">: </w:t>
      </w:r>
      <w:r w:rsidRPr="009875EE">
        <w:rPr>
          <w:rFonts w:ascii="Times New Roman" w:hAnsi="Times New Roman"/>
          <w:sz w:val="24"/>
        </w:rPr>
        <w:t>Conner, Grogan, Lawton,</w:t>
      </w:r>
      <w:r>
        <w:rPr>
          <w:rFonts w:ascii="Times New Roman" w:hAnsi="Times New Roman"/>
          <w:sz w:val="24"/>
        </w:rPr>
        <w:t xml:space="preserve"> </w:t>
      </w:r>
      <w:r w:rsidRPr="009875EE">
        <w:rPr>
          <w:rFonts w:ascii="Times New Roman" w:hAnsi="Times New Roman"/>
          <w:sz w:val="24"/>
        </w:rPr>
        <w:t>Armitage, Torgerson, West, Siddiqi</w:t>
      </w:r>
      <w:r>
        <w:rPr>
          <w:rFonts w:ascii="Times New Roman" w:hAnsi="Times New Roman"/>
          <w:sz w:val="24"/>
        </w:rPr>
        <w:t>.</w:t>
      </w:r>
    </w:p>
    <w:p w:rsidR="00300A0A" w:rsidRPr="00E837FD" w:rsidRDefault="00300A0A" w:rsidP="00300A0A">
      <w:pPr>
        <w:widowControl w:val="0"/>
        <w:spacing w:after="0" w:line="480" w:lineRule="auto"/>
        <w:rPr>
          <w:rFonts w:ascii="Times New Roman" w:hAnsi="Times New Roman"/>
          <w:sz w:val="24"/>
        </w:rPr>
      </w:pPr>
      <w:r>
        <w:rPr>
          <w:rFonts w:ascii="Times New Roman" w:hAnsi="Times New Roman"/>
          <w:i/>
          <w:sz w:val="24"/>
        </w:rPr>
        <w:t>Acquisition, analysis, or interpretation of data</w:t>
      </w:r>
      <w:r>
        <w:rPr>
          <w:rFonts w:ascii="Times New Roman" w:hAnsi="Times New Roman"/>
          <w:sz w:val="24"/>
        </w:rPr>
        <w:t xml:space="preserve">: </w:t>
      </w:r>
      <w:r w:rsidRPr="009875EE">
        <w:rPr>
          <w:rFonts w:ascii="Times New Roman" w:hAnsi="Times New Roman"/>
          <w:sz w:val="24"/>
        </w:rPr>
        <w:t>Conner, Grogan, Simms-Ellis, Flett, Sykes-Muskett, Cowap, Lawton,</w:t>
      </w:r>
      <w:r>
        <w:rPr>
          <w:rFonts w:ascii="Times New Roman" w:hAnsi="Times New Roman"/>
          <w:sz w:val="24"/>
        </w:rPr>
        <w:t xml:space="preserve"> </w:t>
      </w:r>
      <w:r w:rsidRPr="009875EE">
        <w:rPr>
          <w:rFonts w:ascii="Times New Roman" w:hAnsi="Times New Roman"/>
          <w:sz w:val="24"/>
        </w:rPr>
        <w:t>Armitage, Meads, Torgerson, West, Siddiqi</w:t>
      </w:r>
      <w:r>
        <w:rPr>
          <w:rFonts w:ascii="Times New Roman" w:hAnsi="Times New Roman"/>
          <w:sz w:val="24"/>
        </w:rPr>
        <w:t>.</w:t>
      </w:r>
    </w:p>
    <w:p w:rsidR="00300A0A" w:rsidRPr="00E837FD" w:rsidRDefault="00300A0A" w:rsidP="00300A0A">
      <w:pPr>
        <w:widowControl w:val="0"/>
        <w:spacing w:after="0" w:line="480" w:lineRule="auto"/>
        <w:rPr>
          <w:rFonts w:ascii="Times New Roman" w:hAnsi="Times New Roman"/>
          <w:sz w:val="24"/>
        </w:rPr>
      </w:pPr>
      <w:r>
        <w:rPr>
          <w:rFonts w:ascii="Times New Roman" w:hAnsi="Times New Roman"/>
          <w:i/>
          <w:sz w:val="24"/>
        </w:rPr>
        <w:t>Drafting of the manuscript</w:t>
      </w:r>
      <w:r>
        <w:rPr>
          <w:rFonts w:ascii="Times New Roman" w:hAnsi="Times New Roman"/>
          <w:sz w:val="24"/>
        </w:rPr>
        <w:t xml:space="preserve">: </w:t>
      </w:r>
      <w:r w:rsidRPr="009875EE">
        <w:rPr>
          <w:rFonts w:ascii="Times New Roman" w:hAnsi="Times New Roman"/>
          <w:sz w:val="24"/>
        </w:rPr>
        <w:t>Conner, Grogan</w:t>
      </w:r>
      <w:r>
        <w:rPr>
          <w:rFonts w:ascii="Times New Roman" w:hAnsi="Times New Roman"/>
          <w:sz w:val="24"/>
        </w:rPr>
        <w:t>.</w:t>
      </w:r>
    </w:p>
    <w:p w:rsidR="00300A0A" w:rsidRPr="000C73A4" w:rsidRDefault="00300A0A" w:rsidP="000C73A4">
      <w:pPr>
        <w:widowControl w:val="0"/>
        <w:spacing w:after="0" w:line="480" w:lineRule="auto"/>
        <w:rPr>
          <w:rFonts w:ascii="Times New Roman" w:hAnsi="Times New Roman"/>
          <w:sz w:val="24"/>
        </w:rPr>
      </w:pPr>
      <w:r w:rsidRPr="00C74102">
        <w:rPr>
          <w:rFonts w:ascii="Times New Roman" w:hAnsi="Times New Roman"/>
          <w:i/>
          <w:iCs/>
          <w:sz w:val="24"/>
        </w:rPr>
        <w:t>Critical revision of the manuscript for important intellectual content</w:t>
      </w:r>
      <w:r w:rsidRPr="56A34023">
        <w:rPr>
          <w:rFonts w:ascii="Times New Roman" w:hAnsi="Times New Roman"/>
          <w:sz w:val="24"/>
        </w:rPr>
        <w:t>: Conner, Grogan, Lawton, Armitage, Meads, Torgerson, West, Siddiqi</w:t>
      </w:r>
      <w:r w:rsidR="00CE6B7A" w:rsidRPr="56A34023">
        <w:rPr>
          <w:rFonts w:ascii="Times New Roman" w:hAnsi="Times New Roman"/>
          <w:sz w:val="24"/>
        </w:rPr>
        <w:t>, Schmitt.</w:t>
      </w:r>
    </w:p>
    <w:p w:rsidR="00300A0A" w:rsidRDefault="00300A0A" w:rsidP="00300A0A">
      <w:pPr>
        <w:widowControl w:val="0"/>
        <w:spacing w:after="0" w:line="480" w:lineRule="auto"/>
        <w:rPr>
          <w:rFonts w:ascii="Times New Roman" w:hAnsi="Times New Roman"/>
          <w:sz w:val="24"/>
        </w:rPr>
      </w:pPr>
      <w:r>
        <w:rPr>
          <w:rFonts w:ascii="Times New Roman" w:hAnsi="Times New Roman"/>
          <w:i/>
          <w:sz w:val="24"/>
        </w:rPr>
        <w:t>Statistical analysis</w:t>
      </w:r>
      <w:r>
        <w:rPr>
          <w:rFonts w:ascii="Times New Roman" w:hAnsi="Times New Roman"/>
          <w:sz w:val="24"/>
        </w:rPr>
        <w:t>: Conner.</w:t>
      </w:r>
    </w:p>
    <w:p w:rsidR="00300A0A" w:rsidRPr="00E837FD" w:rsidRDefault="00300A0A" w:rsidP="00300A0A">
      <w:pPr>
        <w:widowControl w:val="0"/>
        <w:spacing w:after="0" w:line="480" w:lineRule="auto"/>
        <w:rPr>
          <w:rFonts w:ascii="Times New Roman" w:hAnsi="Times New Roman"/>
          <w:sz w:val="24"/>
        </w:rPr>
      </w:pPr>
      <w:r>
        <w:rPr>
          <w:rFonts w:ascii="Times New Roman" w:hAnsi="Times New Roman"/>
          <w:i/>
          <w:sz w:val="24"/>
        </w:rPr>
        <w:t>Obtained funding</w:t>
      </w:r>
      <w:r>
        <w:rPr>
          <w:rFonts w:ascii="Times New Roman" w:hAnsi="Times New Roman"/>
          <w:sz w:val="24"/>
        </w:rPr>
        <w:t xml:space="preserve">: </w:t>
      </w:r>
      <w:r w:rsidRPr="009875EE">
        <w:rPr>
          <w:rFonts w:ascii="Times New Roman" w:hAnsi="Times New Roman"/>
          <w:sz w:val="24"/>
        </w:rPr>
        <w:t>Conner, Grogan, Armitage, Torgerson, West, Siddiqi</w:t>
      </w:r>
      <w:r>
        <w:rPr>
          <w:rFonts w:ascii="Times New Roman" w:hAnsi="Times New Roman"/>
          <w:sz w:val="24"/>
        </w:rPr>
        <w:t>.</w:t>
      </w:r>
    </w:p>
    <w:p w:rsidR="00300A0A" w:rsidRPr="00E837FD" w:rsidRDefault="00300A0A" w:rsidP="00300A0A">
      <w:pPr>
        <w:widowControl w:val="0"/>
        <w:spacing w:after="0" w:line="480" w:lineRule="auto"/>
        <w:rPr>
          <w:rFonts w:ascii="Times New Roman" w:hAnsi="Times New Roman"/>
          <w:sz w:val="24"/>
        </w:rPr>
      </w:pPr>
      <w:r>
        <w:rPr>
          <w:rFonts w:ascii="Times New Roman" w:hAnsi="Times New Roman"/>
          <w:i/>
          <w:sz w:val="24"/>
        </w:rPr>
        <w:t>Administrative, technical, or material support</w:t>
      </w:r>
      <w:r>
        <w:rPr>
          <w:rFonts w:ascii="Times New Roman" w:hAnsi="Times New Roman"/>
          <w:sz w:val="24"/>
        </w:rPr>
        <w:t xml:space="preserve">: </w:t>
      </w:r>
      <w:r w:rsidRPr="009875EE">
        <w:rPr>
          <w:rFonts w:ascii="Times New Roman" w:hAnsi="Times New Roman"/>
          <w:sz w:val="24"/>
        </w:rPr>
        <w:t>Simms-Ellis, Flett, Sykes-Muskett, Cowap</w:t>
      </w:r>
      <w:r>
        <w:rPr>
          <w:rFonts w:ascii="Times New Roman" w:hAnsi="Times New Roman"/>
          <w:sz w:val="24"/>
        </w:rPr>
        <w:t>.</w:t>
      </w:r>
    </w:p>
    <w:p w:rsidR="00300A0A" w:rsidRDefault="00300A0A" w:rsidP="00300A0A">
      <w:pPr>
        <w:widowControl w:val="0"/>
        <w:spacing w:after="0" w:line="480" w:lineRule="auto"/>
        <w:rPr>
          <w:rFonts w:ascii="Times New Roman" w:hAnsi="Times New Roman"/>
          <w:sz w:val="24"/>
        </w:rPr>
      </w:pPr>
      <w:r>
        <w:rPr>
          <w:rFonts w:ascii="Times New Roman" w:hAnsi="Times New Roman"/>
          <w:i/>
          <w:sz w:val="24"/>
        </w:rPr>
        <w:t>Study supervision</w:t>
      </w:r>
      <w:r>
        <w:rPr>
          <w:rFonts w:ascii="Times New Roman" w:hAnsi="Times New Roman"/>
          <w:sz w:val="24"/>
        </w:rPr>
        <w:t xml:space="preserve">: </w:t>
      </w:r>
      <w:r w:rsidRPr="009875EE">
        <w:rPr>
          <w:rFonts w:ascii="Times New Roman" w:hAnsi="Times New Roman"/>
          <w:sz w:val="24"/>
        </w:rPr>
        <w:t>Conner, Grogan, Lawton,</w:t>
      </w:r>
      <w:r>
        <w:rPr>
          <w:rFonts w:ascii="Times New Roman" w:hAnsi="Times New Roman"/>
          <w:sz w:val="24"/>
        </w:rPr>
        <w:t xml:space="preserve"> </w:t>
      </w:r>
      <w:r w:rsidRPr="009875EE">
        <w:rPr>
          <w:rFonts w:ascii="Times New Roman" w:hAnsi="Times New Roman"/>
          <w:sz w:val="24"/>
        </w:rPr>
        <w:t>Meads</w:t>
      </w:r>
      <w:r>
        <w:rPr>
          <w:rFonts w:ascii="Times New Roman" w:hAnsi="Times New Roman"/>
          <w:sz w:val="24"/>
        </w:rPr>
        <w:t>.</w:t>
      </w:r>
    </w:p>
    <w:p w:rsidR="00300A0A" w:rsidRDefault="00300A0A" w:rsidP="00300A0A">
      <w:pPr>
        <w:widowControl w:val="0"/>
        <w:spacing w:after="0" w:line="480" w:lineRule="auto"/>
        <w:rPr>
          <w:rFonts w:ascii="Times New Roman" w:hAnsi="Times New Roman"/>
          <w:b/>
          <w:sz w:val="24"/>
        </w:rPr>
      </w:pPr>
      <w:r w:rsidRPr="00300A0A">
        <w:rPr>
          <w:rFonts w:ascii="Times New Roman" w:hAnsi="Times New Roman"/>
          <w:b/>
          <w:sz w:val="24"/>
        </w:rPr>
        <w:t xml:space="preserve">Declarations of </w:t>
      </w:r>
      <w:r w:rsidR="00221F08">
        <w:rPr>
          <w:rFonts w:ascii="Times New Roman" w:hAnsi="Times New Roman"/>
          <w:b/>
          <w:sz w:val="24"/>
        </w:rPr>
        <w:t>I</w:t>
      </w:r>
      <w:r w:rsidRPr="00300A0A">
        <w:rPr>
          <w:rFonts w:ascii="Times New Roman" w:hAnsi="Times New Roman"/>
          <w:b/>
          <w:sz w:val="24"/>
        </w:rPr>
        <w:t>nterest</w:t>
      </w:r>
    </w:p>
    <w:p w:rsidR="00300A0A" w:rsidRDefault="00300A0A" w:rsidP="00300A0A">
      <w:pPr>
        <w:widowControl w:val="0"/>
        <w:spacing w:after="0" w:line="480" w:lineRule="auto"/>
        <w:rPr>
          <w:rFonts w:ascii="Times New Roman" w:hAnsi="Times New Roman"/>
          <w:b/>
          <w:sz w:val="24"/>
        </w:rPr>
      </w:pPr>
      <w:r>
        <w:rPr>
          <w:rFonts w:ascii="Times New Roman" w:hAnsi="Times New Roman"/>
          <w:sz w:val="24"/>
        </w:rPr>
        <w:t>All authors report receiving grants from the National Prevention Research Initiative during the study.  The authors have no conflicts of interest.</w:t>
      </w:r>
    </w:p>
    <w:p w:rsidR="00300A0A" w:rsidRDefault="00300A0A" w:rsidP="00704175">
      <w:pPr>
        <w:widowControl w:val="0"/>
        <w:spacing w:after="0" w:line="480" w:lineRule="auto"/>
        <w:rPr>
          <w:rFonts w:ascii="Times New Roman" w:hAnsi="Times New Roman"/>
          <w:b/>
          <w:sz w:val="24"/>
        </w:rPr>
      </w:pPr>
      <w:r>
        <w:rPr>
          <w:rFonts w:ascii="Times New Roman" w:hAnsi="Times New Roman"/>
          <w:b/>
          <w:sz w:val="24"/>
        </w:rPr>
        <w:t>Acknowledgements:</w:t>
      </w:r>
    </w:p>
    <w:p w:rsidR="00704175" w:rsidRPr="00205DC1" w:rsidRDefault="00704175" w:rsidP="00300A0A">
      <w:pPr>
        <w:widowControl w:val="0"/>
        <w:spacing w:after="0" w:line="480" w:lineRule="auto"/>
        <w:rPr>
          <w:rFonts w:ascii="Times New Roman" w:hAnsi="Times New Roman"/>
          <w:b/>
          <w:sz w:val="24"/>
        </w:rPr>
      </w:pPr>
      <w:r w:rsidRPr="00E837FD">
        <w:rPr>
          <w:rFonts w:ascii="Times New Roman" w:hAnsi="Times New Roman"/>
          <w:sz w:val="24"/>
        </w:rPr>
        <w:t xml:space="preserve">The research </w:t>
      </w:r>
      <w:r>
        <w:rPr>
          <w:rFonts w:ascii="Times New Roman" w:hAnsi="Times New Roman"/>
          <w:sz w:val="24"/>
        </w:rPr>
        <w:t xml:space="preserve">was supported by </w:t>
      </w:r>
      <w:r w:rsidRPr="00E837FD">
        <w:rPr>
          <w:rFonts w:ascii="Times New Roman" w:hAnsi="Times New Roman"/>
          <w:sz w:val="24"/>
        </w:rPr>
        <w:t>a grant MR/J000264/1</w:t>
      </w:r>
      <w:r>
        <w:rPr>
          <w:rFonts w:ascii="Times New Roman" w:hAnsi="Times New Roman"/>
          <w:sz w:val="24"/>
        </w:rPr>
        <w:t xml:space="preserve"> </w:t>
      </w:r>
      <w:r w:rsidRPr="00E837FD">
        <w:rPr>
          <w:rFonts w:ascii="Times New Roman" w:hAnsi="Times New Roman"/>
          <w:sz w:val="24"/>
        </w:rPr>
        <w:t xml:space="preserve">from the </w:t>
      </w:r>
      <w:r>
        <w:rPr>
          <w:rFonts w:ascii="Times New Roman" w:hAnsi="Times New Roman"/>
          <w:sz w:val="24"/>
        </w:rPr>
        <w:t xml:space="preserve">UK </w:t>
      </w:r>
      <w:r w:rsidRPr="00E837FD">
        <w:rPr>
          <w:rFonts w:ascii="Times New Roman" w:hAnsi="Times New Roman"/>
          <w:sz w:val="24"/>
        </w:rPr>
        <w:t>Medical Research Council/National Preventive Research Initiative</w:t>
      </w:r>
      <w:r>
        <w:rPr>
          <w:rFonts w:ascii="Times New Roman" w:hAnsi="Times New Roman"/>
          <w:sz w:val="24"/>
        </w:rPr>
        <w:t>.  The UK Medical Research Council had no role in the design and conduct of the study; collection, management, analysis, and interpretation of the data; preparation, review, or approval of the manuscript; and the decision to submit the manuscript for publication.</w:t>
      </w:r>
      <w:r w:rsidR="00300A0A">
        <w:rPr>
          <w:rFonts w:ascii="Times New Roman" w:hAnsi="Times New Roman"/>
          <w:sz w:val="24"/>
        </w:rPr>
        <w:t xml:space="preserve">  </w:t>
      </w:r>
      <w:r w:rsidR="004062EF">
        <w:rPr>
          <w:rFonts w:ascii="Times New Roman" w:hAnsi="Times New Roman"/>
          <w:sz w:val="24"/>
        </w:rPr>
        <w:t>The authors thank the trial steering committee (Professor Amanda Amos, Dr Ian Cameron, Dr Christopher Gidlow,</w:t>
      </w:r>
      <w:r w:rsidR="00D12B74">
        <w:rPr>
          <w:rFonts w:ascii="Times New Roman" w:hAnsi="Times New Roman"/>
          <w:sz w:val="24"/>
        </w:rPr>
        <w:t xml:space="preserve"> </w:t>
      </w:r>
      <w:r w:rsidR="004062EF">
        <w:rPr>
          <w:rFonts w:ascii="Times New Roman" w:hAnsi="Times New Roman"/>
          <w:sz w:val="24"/>
        </w:rPr>
        <w:t>Dr Thomas Webb) for advice on measuring e-cigarette use.</w:t>
      </w:r>
      <w:r>
        <w:rPr>
          <w:rFonts w:ascii="Times New Roman" w:hAnsi="Times New Roman"/>
          <w:sz w:val="24"/>
        </w:rPr>
        <w:t xml:space="preserve"> All available data can be obtained by contacting the corresponding author; the study </w:t>
      </w:r>
      <w:r w:rsidRPr="00AD6F96">
        <w:rPr>
          <w:rFonts w:ascii="Times New Roman" w:hAnsi="Times New Roman"/>
          <w:sz w:val="24"/>
        </w:rPr>
        <w:t>team will retain exclusive use until the publication of major outputs.</w:t>
      </w:r>
      <w:r w:rsidR="00300A0A" w:rsidRPr="00AD6F96">
        <w:rPr>
          <w:rFonts w:ascii="Times New Roman" w:hAnsi="Times New Roman"/>
          <w:sz w:val="24"/>
        </w:rPr>
        <w:t xml:space="preserve">  The authors</w:t>
      </w:r>
      <w:r w:rsidR="00205DC1" w:rsidRPr="00AD6F96">
        <w:rPr>
          <w:rFonts w:ascii="Times New Roman" w:hAnsi="Times New Roman"/>
          <w:sz w:val="24"/>
        </w:rPr>
        <w:t xml:space="preserve"> of this article </w:t>
      </w:r>
      <w:r w:rsidR="00205DC1" w:rsidRPr="00234E1F">
        <w:rPr>
          <w:rStyle w:val="pagecontents1"/>
          <w:rFonts w:ascii="Times New Roman" w:hAnsi="Times New Roman"/>
          <w:color w:val="auto"/>
          <w:sz w:val="24"/>
        </w:rPr>
        <w:t xml:space="preserve">affirm that the manuscript is an honest, accurate, and transparent account of the study being reported; that no </w:t>
      </w:r>
      <w:r w:rsidR="00205DC1" w:rsidRPr="00234E1F">
        <w:rPr>
          <w:rStyle w:val="pagecontents1"/>
          <w:rFonts w:ascii="Times New Roman" w:hAnsi="Times New Roman"/>
          <w:color w:val="auto"/>
          <w:sz w:val="24"/>
        </w:rPr>
        <w:lastRenderedPageBreak/>
        <w:t xml:space="preserve">important aspects of the study have been omitted; and that any discrepancies from the study as planned (and, if relevant, registered) </w:t>
      </w:r>
      <w:r w:rsidR="00205DC1" w:rsidRPr="00D4606E">
        <w:rPr>
          <w:rStyle w:val="pagecontents1"/>
          <w:rFonts w:ascii="Times New Roman" w:hAnsi="Times New Roman"/>
          <w:color w:val="auto"/>
          <w:sz w:val="24"/>
        </w:rPr>
        <w:t>have been explained.</w:t>
      </w:r>
      <w:r w:rsidR="00205DC1" w:rsidRPr="00D4606E">
        <w:rPr>
          <w:rFonts w:ascii="Times New Roman" w:hAnsi="Times New Roman"/>
          <w:sz w:val="24"/>
        </w:rPr>
        <w:t xml:space="preserve"> </w:t>
      </w:r>
      <w:r w:rsidR="00CA0750">
        <w:rPr>
          <w:rFonts w:ascii="Times New Roman" w:hAnsi="Times New Roman"/>
          <w:sz w:val="24"/>
        </w:rPr>
        <w:t xml:space="preserve"> Armitage is supported by the NIHR Manchester Biomedical Research Centre and NIHR Greater Manchester Patient Safety Translational Research Centre. </w:t>
      </w:r>
      <w:r w:rsidRPr="00AD6F96">
        <w:rPr>
          <w:rFonts w:ascii="Times New Roman" w:hAnsi="Times New Roman"/>
          <w:b/>
          <w:sz w:val="24"/>
        </w:rPr>
        <w:br w:type="page"/>
      </w:r>
    </w:p>
    <w:p w:rsidR="00291801" w:rsidRPr="00704175" w:rsidRDefault="00291801" w:rsidP="00291801">
      <w:pPr>
        <w:widowControl w:val="0"/>
        <w:spacing w:after="0" w:line="480" w:lineRule="auto"/>
        <w:jc w:val="center"/>
        <w:rPr>
          <w:rFonts w:ascii="Times New Roman" w:hAnsi="Times New Roman"/>
          <w:b/>
          <w:caps/>
          <w:sz w:val="24"/>
        </w:rPr>
      </w:pPr>
      <w:r w:rsidRPr="00704175">
        <w:rPr>
          <w:rFonts w:ascii="Times New Roman" w:hAnsi="Times New Roman"/>
          <w:b/>
          <w:caps/>
          <w:sz w:val="24"/>
        </w:rPr>
        <w:lastRenderedPageBreak/>
        <w:t>References</w:t>
      </w:r>
    </w:p>
    <w:p w:rsidR="00564534" w:rsidRPr="006669F5" w:rsidRDefault="00564534" w:rsidP="00564534">
      <w:pPr>
        <w:widowControl w:val="0"/>
        <w:tabs>
          <w:tab w:val="left" w:pos="432"/>
          <w:tab w:val="left" w:pos="567"/>
        </w:tabs>
        <w:spacing w:after="0" w:line="480" w:lineRule="auto"/>
        <w:rPr>
          <w:rFonts w:ascii="Times New Roman" w:hAnsi="Times New Roman"/>
          <w:sz w:val="24"/>
          <w:lang w:val="en"/>
        </w:rPr>
      </w:pPr>
      <w:r>
        <w:rPr>
          <w:rFonts w:ascii="Times New Roman" w:hAnsi="Times New Roman"/>
          <w:sz w:val="24"/>
        </w:rPr>
        <w:t xml:space="preserve">1 Public Health England. </w:t>
      </w:r>
      <w:r w:rsidRPr="001C3275">
        <w:rPr>
          <w:rFonts w:ascii="Times New Roman" w:hAnsi="Times New Roman"/>
          <w:sz w:val="24"/>
        </w:rPr>
        <w:t>E-c</w:t>
      </w:r>
      <w:r>
        <w:rPr>
          <w:rFonts w:ascii="Times New Roman" w:hAnsi="Times New Roman"/>
          <w:sz w:val="24"/>
        </w:rPr>
        <w:t xml:space="preserve">igarettes: An evidence update. </w:t>
      </w:r>
      <w:r w:rsidRPr="001C3275">
        <w:rPr>
          <w:rFonts w:ascii="Times New Roman" w:hAnsi="Times New Roman"/>
          <w:sz w:val="24"/>
        </w:rPr>
        <w:t>A report commiss</w:t>
      </w:r>
      <w:r>
        <w:rPr>
          <w:rFonts w:ascii="Times New Roman" w:hAnsi="Times New Roman"/>
          <w:sz w:val="24"/>
        </w:rPr>
        <w:t xml:space="preserve">ioned by Public Health England. </w:t>
      </w:r>
      <w:hyperlink r:id="rId12" w:history="1">
        <w:r w:rsidRPr="006669F5">
          <w:rPr>
            <w:rStyle w:val="Hyperlink"/>
            <w:rFonts w:ascii="Times New Roman" w:hAnsi="Times New Roman"/>
            <w:sz w:val="24"/>
            <w:lang w:val="en"/>
          </w:rPr>
          <w:t>https://www.gov.uk/government/uploads/system/uploads/attachment_data/file/457102/Ecigarettes_an_evidence_update_A_report_commissioned_by_Public_Health_England_FINAL.pdf</w:t>
        </w:r>
      </w:hyperlink>
      <w:r w:rsidRPr="006669F5">
        <w:rPr>
          <w:rFonts w:ascii="Times New Roman" w:hAnsi="Times New Roman"/>
          <w:sz w:val="24"/>
          <w:lang w:val="en"/>
        </w:rPr>
        <w:t>. (accessed 17 Jan 2017).</w:t>
      </w:r>
    </w:p>
    <w:p w:rsidR="00564534" w:rsidRPr="006669F5" w:rsidRDefault="00564534" w:rsidP="00564534">
      <w:pPr>
        <w:pStyle w:val="textbox"/>
        <w:spacing w:before="0" w:beforeAutospacing="0" w:after="0" w:afterAutospacing="0" w:line="480" w:lineRule="auto"/>
      </w:pPr>
      <w:r w:rsidRPr="006669F5">
        <w:rPr>
          <w:lang w:val="en"/>
        </w:rPr>
        <w:t xml:space="preserve">2. </w:t>
      </w:r>
      <w:r w:rsidRPr="006669F5">
        <w:rPr>
          <w:bCs/>
        </w:rPr>
        <w:t xml:space="preserve">McNeill A, Brose LS,  Calder R,  Bauld L,  Robson D. Evidence review of e-cigarettes and heated tobacco products 201. </w:t>
      </w:r>
      <w:r w:rsidRPr="006669F5">
        <w:t>A report commissioned by Public Health England. 2018</w:t>
      </w:r>
    </w:p>
    <w:p w:rsidR="00564534" w:rsidRPr="006669F5" w:rsidRDefault="00DA268B" w:rsidP="00564534">
      <w:pPr>
        <w:pStyle w:val="textbox"/>
        <w:spacing w:before="0" w:beforeAutospacing="0" w:after="0" w:afterAutospacing="0" w:line="480" w:lineRule="auto"/>
      </w:pPr>
      <w:hyperlink r:id="rId13" w:history="1">
        <w:r w:rsidR="00564534" w:rsidRPr="006669F5">
          <w:rPr>
            <w:rStyle w:val="Hyperlink"/>
          </w:rPr>
          <w:t>https://www.dropbox.com/sh/1ie2axkwcpr7v3n/AACkB6NC4VXPKSQQMFCzgaWAa?dl=0&amp;preview=Evidence+review+of+e-cigarettes+and+heated+tobacco+products+2018.pdf</w:t>
        </w:r>
      </w:hyperlink>
      <w:r w:rsidR="00564534" w:rsidRPr="006669F5">
        <w:t>. (accessed 6 February 2018).</w:t>
      </w:r>
    </w:p>
    <w:p w:rsidR="00564534" w:rsidRPr="006669F5" w:rsidRDefault="00564534" w:rsidP="00564534">
      <w:pPr>
        <w:widowControl w:val="0"/>
        <w:tabs>
          <w:tab w:val="left" w:pos="360"/>
        </w:tabs>
        <w:spacing w:after="0" w:line="480" w:lineRule="auto"/>
        <w:rPr>
          <w:rFonts w:ascii="Times New Roman" w:eastAsia="Calibri" w:hAnsi="Times New Roman"/>
          <w:sz w:val="24"/>
        </w:rPr>
      </w:pPr>
      <w:r w:rsidRPr="006669F5">
        <w:rPr>
          <w:rFonts w:ascii="Times New Roman" w:hAnsi="Times New Roman"/>
          <w:sz w:val="24"/>
        </w:rPr>
        <w:t>3 Royal College of Physicians</w:t>
      </w:r>
      <w:r w:rsidRPr="006669F5">
        <w:rPr>
          <w:rFonts w:ascii="Times New Roman" w:eastAsia="Calibri" w:hAnsi="Times New Roman"/>
          <w:sz w:val="24"/>
        </w:rPr>
        <w:t xml:space="preserve">. Nicotine without smoke: Tobacco harm reduction. </w:t>
      </w:r>
      <w:hyperlink r:id="rId14" w:history="1">
        <w:r w:rsidRPr="006669F5">
          <w:rPr>
            <w:rStyle w:val="Hyperlink"/>
            <w:rFonts w:ascii="Times New Roman" w:eastAsia="Calibri" w:hAnsi="Times New Roman"/>
            <w:sz w:val="24"/>
          </w:rPr>
          <w:t>https://www.rcplondon.ac.uk/projects/outputs/nicotine-without-smoke-tobacco-harm-reduction-0</w:t>
        </w:r>
      </w:hyperlink>
      <w:r w:rsidRPr="006669F5">
        <w:rPr>
          <w:rFonts w:ascii="Times New Roman" w:eastAsia="Calibri" w:hAnsi="Times New Roman"/>
          <w:sz w:val="24"/>
        </w:rPr>
        <w:t xml:space="preserve">. </w:t>
      </w:r>
      <w:r w:rsidRPr="006669F5">
        <w:rPr>
          <w:rFonts w:ascii="Times New Roman" w:hAnsi="Times New Roman"/>
          <w:sz w:val="24"/>
          <w:lang w:val="en"/>
        </w:rPr>
        <w:t>(accessed 17 Jan 2017).</w:t>
      </w:r>
    </w:p>
    <w:p w:rsidR="00564534" w:rsidRPr="006669F5" w:rsidRDefault="00564534" w:rsidP="00564534">
      <w:pPr>
        <w:widowControl w:val="0"/>
        <w:tabs>
          <w:tab w:val="left" w:pos="360"/>
        </w:tabs>
        <w:spacing w:after="0" w:line="480" w:lineRule="auto"/>
        <w:rPr>
          <w:rFonts w:ascii="Times New Roman" w:hAnsi="Times New Roman"/>
          <w:spacing w:val="-4"/>
          <w:sz w:val="24"/>
          <w:lang w:val="en"/>
        </w:rPr>
      </w:pPr>
      <w:r w:rsidRPr="006669F5">
        <w:rPr>
          <w:rFonts w:ascii="Times New Roman" w:hAnsi="Times New Roman"/>
          <w:spacing w:val="-4"/>
          <w:sz w:val="24"/>
          <w:lang w:val="en"/>
        </w:rPr>
        <w:t xml:space="preserve">4 McRobbie H, Bullen C, Hartmann-Boyce J, et al. Electronic cigarettes for smoking cessation and reduction. </w:t>
      </w:r>
      <w:r w:rsidRPr="006669F5">
        <w:rPr>
          <w:rFonts w:ascii="Times New Roman" w:hAnsi="Times New Roman"/>
          <w:i/>
          <w:spacing w:val="-4"/>
          <w:sz w:val="24"/>
          <w:lang w:val="en"/>
        </w:rPr>
        <w:t>Cochrane Database Syst Rev</w:t>
      </w:r>
      <w:r w:rsidRPr="006669F5">
        <w:rPr>
          <w:rFonts w:ascii="Times New Roman" w:hAnsi="Times New Roman"/>
          <w:spacing w:val="-4"/>
          <w:sz w:val="24"/>
          <w:lang w:val="en"/>
        </w:rPr>
        <w:t xml:space="preserve"> 2014;</w:t>
      </w:r>
      <w:r w:rsidRPr="006669F5">
        <w:rPr>
          <w:rFonts w:ascii="Times New Roman" w:hAnsi="Times New Roman"/>
          <w:b/>
          <w:spacing w:val="-4"/>
          <w:sz w:val="24"/>
          <w:lang w:val="en"/>
        </w:rPr>
        <w:t>12</w:t>
      </w:r>
      <w:r w:rsidRPr="006669F5">
        <w:rPr>
          <w:rFonts w:ascii="Times New Roman" w:hAnsi="Times New Roman"/>
          <w:spacing w:val="-4"/>
          <w:sz w:val="24"/>
          <w:lang w:val="en"/>
        </w:rPr>
        <w:t>. doi:10.1002/14651858.cd010216.pub2.</w:t>
      </w:r>
    </w:p>
    <w:p w:rsidR="00564534" w:rsidRPr="006669F5" w:rsidRDefault="00564534" w:rsidP="00564534">
      <w:pPr>
        <w:widowControl w:val="0"/>
        <w:tabs>
          <w:tab w:val="left" w:pos="360"/>
        </w:tabs>
        <w:spacing w:after="0" w:line="480" w:lineRule="auto"/>
        <w:rPr>
          <w:rFonts w:ascii="Times New Roman" w:eastAsia="Calibri" w:hAnsi="Times New Roman"/>
          <w:i/>
          <w:iCs/>
          <w:color w:val="000000"/>
          <w:sz w:val="24"/>
        </w:rPr>
      </w:pPr>
      <w:r w:rsidRPr="006669F5">
        <w:rPr>
          <w:rFonts w:ascii="Times New Roman" w:hAnsi="Times New Roman"/>
          <w:spacing w:val="-4"/>
          <w:sz w:val="24"/>
          <w:lang w:val="en"/>
        </w:rPr>
        <w:t xml:space="preserve">5 </w:t>
      </w:r>
      <w:r w:rsidRPr="006669F5">
        <w:rPr>
          <w:rFonts w:ascii="Times New Roman" w:eastAsia="Calibri" w:hAnsi="Times New Roman"/>
          <w:color w:val="000000"/>
          <w:sz w:val="24"/>
        </w:rPr>
        <w:t xml:space="preserve">European Commission. </w:t>
      </w:r>
      <w:r w:rsidRPr="006669F5">
        <w:rPr>
          <w:rFonts w:ascii="Times New Roman" w:eastAsia="Calibri" w:hAnsi="Times New Roman"/>
          <w:i/>
          <w:iCs/>
          <w:color w:val="000000"/>
          <w:sz w:val="24"/>
        </w:rPr>
        <w:t>Special Eurobarometer 458 “Attitudes of Europeans towards</w:t>
      </w:r>
    </w:p>
    <w:p w:rsidR="00564534" w:rsidRPr="006669F5" w:rsidRDefault="00564534" w:rsidP="00564534">
      <w:pPr>
        <w:autoSpaceDE w:val="0"/>
        <w:autoSpaceDN w:val="0"/>
        <w:adjustRightInd w:val="0"/>
        <w:spacing w:after="0" w:line="480" w:lineRule="auto"/>
        <w:rPr>
          <w:rFonts w:ascii="Times New Roman" w:eastAsia="Calibri" w:hAnsi="Times New Roman"/>
          <w:color w:val="0563C2"/>
          <w:sz w:val="24"/>
        </w:rPr>
      </w:pPr>
      <w:r w:rsidRPr="006669F5">
        <w:rPr>
          <w:rFonts w:ascii="Times New Roman" w:eastAsia="Calibri" w:hAnsi="Times New Roman"/>
          <w:i/>
          <w:iCs/>
          <w:color w:val="000000"/>
          <w:sz w:val="24"/>
        </w:rPr>
        <w:t xml:space="preserve">tobacco and electronic cigarettes”. </w:t>
      </w:r>
      <w:hyperlink r:id="rId15" w:history="1">
        <w:r w:rsidRPr="006669F5">
          <w:rPr>
            <w:rStyle w:val="Hyperlink"/>
            <w:rFonts w:ascii="Times New Roman" w:eastAsia="Calibri" w:hAnsi="Times New Roman"/>
            <w:sz w:val="24"/>
          </w:rPr>
          <w:t>http://data.europa.eu/euodp/en/data/dataset/S2146_87_1_458_ENG</w:t>
        </w:r>
      </w:hyperlink>
      <w:r w:rsidRPr="006669F5">
        <w:rPr>
          <w:rFonts w:ascii="Times New Roman" w:eastAsia="Calibri" w:hAnsi="Times New Roman"/>
          <w:color w:val="0563C2"/>
          <w:sz w:val="24"/>
        </w:rPr>
        <w:t>. (accessed 1 April 2019).</w:t>
      </w:r>
    </w:p>
    <w:p w:rsidR="00564534" w:rsidRPr="00826679" w:rsidRDefault="00564534" w:rsidP="00564534">
      <w:pPr>
        <w:widowControl w:val="0"/>
        <w:tabs>
          <w:tab w:val="left" w:pos="360"/>
        </w:tabs>
        <w:autoSpaceDE w:val="0"/>
        <w:autoSpaceDN w:val="0"/>
        <w:adjustRightInd w:val="0"/>
        <w:spacing w:after="0" w:line="480" w:lineRule="auto"/>
        <w:rPr>
          <w:rFonts w:ascii="Times New Roman" w:hAnsi="Times New Roman"/>
          <w:color w:val="0563C2"/>
          <w:sz w:val="24"/>
        </w:rPr>
      </w:pPr>
      <w:r>
        <w:rPr>
          <w:rFonts w:ascii="Times New Roman" w:eastAsia="Calibri" w:hAnsi="Times New Roman"/>
          <w:sz w:val="24"/>
        </w:rPr>
        <w:t>6</w:t>
      </w:r>
      <w:r w:rsidRPr="006669F5">
        <w:rPr>
          <w:rFonts w:ascii="Times New Roman" w:eastAsia="Calibri" w:hAnsi="Times New Roman"/>
          <w:sz w:val="24"/>
        </w:rPr>
        <w:t xml:space="preserve"> </w:t>
      </w:r>
      <w:r w:rsidRPr="006669F5">
        <w:rPr>
          <w:rFonts w:ascii="Times New Roman" w:hAnsi="Times New Roman"/>
          <w:color w:val="222222"/>
          <w:sz w:val="24"/>
        </w:rPr>
        <w:t>National Institute on Drug Abuse (NIH). Monitoring the future 2016 survey results.</w:t>
      </w:r>
      <w:r w:rsidRPr="00826679">
        <w:rPr>
          <w:rFonts w:ascii="Times New Roman" w:hAnsi="Times New Roman"/>
          <w:color w:val="222222"/>
          <w:sz w:val="24"/>
        </w:rPr>
        <w:t xml:space="preserve"> </w:t>
      </w:r>
      <w:hyperlink r:id="rId16" w:history="1">
        <w:r w:rsidRPr="00826679">
          <w:rPr>
            <w:rStyle w:val="Hyperlink"/>
            <w:rFonts w:ascii="Times New Roman" w:hAnsi="Times New Roman"/>
            <w:sz w:val="24"/>
          </w:rPr>
          <w:t>https://www.drugabuse.gov/relatedtopics/trends-statistics/infographics/monitoring-future-2016-survey-results</w:t>
        </w:r>
      </w:hyperlink>
      <w:r w:rsidRPr="00826679">
        <w:rPr>
          <w:rFonts w:ascii="Times New Roman" w:hAnsi="Times New Roman"/>
          <w:color w:val="0563C2"/>
          <w:sz w:val="24"/>
        </w:rPr>
        <w:t xml:space="preserve">. </w:t>
      </w:r>
      <w:r w:rsidRPr="00826679">
        <w:rPr>
          <w:rFonts w:ascii="Times New Roman" w:hAnsi="Times New Roman"/>
          <w:sz w:val="24"/>
          <w:lang w:val="en"/>
        </w:rPr>
        <w:t>(accessed 17 Jan 2017).</w:t>
      </w:r>
    </w:p>
    <w:p w:rsidR="00564534" w:rsidRPr="00FC6193" w:rsidRDefault="00564534" w:rsidP="00564534">
      <w:pPr>
        <w:pStyle w:val="EndNoteBibliography"/>
        <w:numPr>
          <w:ilvl w:val="0"/>
          <w:numId w:val="0"/>
        </w:numPr>
        <w:tabs>
          <w:tab w:val="left" w:pos="567"/>
          <w:tab w:val="left" w:pos="709"/>
        </w:tabs>
        <w:spacing w:line="480" w:lineRule="auto"/>
      </w:pPr>
      <w:r>
        <w:rPr>
          <w:rFonts w:eastAsia="Calibri"/>
        </w:rPr>
        <w:t xml:space="preserve">7 </w:t>
      </w:r>
      <w:r w:rsidRPr="00FC6193">
        <w:t xml:space="preserve">Office </w:t>
      </w:r>
      <w:r>
        <w:t>for</w:t>
      </w:r>
      <w:r w:rsidRPr="00FC6193">
        <w:t xml:space="preserve"> National Satistics. </w:t>
      </w:r>
      <w:r w:rsidRPr="004A2EC7">
        <w:t>Smoking, drinking and drug use among young people in England</w:t>
      </w:r>
      <w:r>
        <w:t xml:space="preserve"> </w:t>
      </w:r>
      <w:r w:rsidRPr="004A2EC7">
        <w:t>– 2016.</w:t>
      </w:r>
      <w:r w:rsidRPr="00FC6193">
        <w:rPr>
          <w:i/>
        </w:rPr>
        <w:t xml:space="preserve"> </w:t>
      </w:r>
      <w:r w:rsidRPr="00F03832">
        <w:t>http://digital.nhs.uk/catalogue/PUB30132</w:t>
      </w:r>
      <w:r w:rsidRPr="00FC6193">
        <w:t xml:space="preserve"> </w:t>
      </w:r>
      <w:r w:rsidRPr="00816403">
        <w:rPr>
          <w:szCs w:val="24"/>
        </w:rPr>
        <w:t xml:space="preserve">(accessed </w:t>
      </w:r>
      <w:r>
        <w:t>Jan</w:t>
      </w:r>
      <w:r w:rsidRPr="00816403">
        <w:rPr>
          <w:szCs w:val="24"/>
        </w:rPr>
        <w:t xml:space="preserve"> </w:t>
      </w:r>
      <w:r>
        <w:t>17,</w:t>
      </w:r>
      <w:r w:rsidRPr="00816403">
        <w:rPr>
          <w:szCs w:val="24"/>
        </w:rPr>
        <w:t xml:space="preserve"> 201</w:t>
      </w:r>
      <w:r>
        <w:t>8</w:t>
      </w:r>
      <w:r w:rsidRPr="00816403">
        <w:rPr>
          <w:szCs w:val="24"/>
        </w:rPr>
        <w:t>).</w:t>
      </w:r>
    </w:p>
    <w:p w:rsidR="00564534" w:rsidRPr="00E6681A" w:rsidRDefault="00564534" w:rsidP="00564534">
      <w:pPr>
        <w:widowControl w:val="0"/>
        <w:tabs>
          <w:tab w:val="left" w:pos="432"/>
          <w:tab w:val="left" w:pos="567"/>
        </w:tabs>
        <w:spacing w:after="0" w:line="480" w:lineRule="auto"/>
        <w:rPr>
          <w:rFonts w:ascii="Times New Roman" w:hAnsi="Times New Roman"/>
          <w:sz w:val="24"/>
          <w:lang w:val="en"/>
        </w:rPr>
      </w:pPr>
      <w:r>
        <w:rPr>
          <w:rFonts w:ascii="Times New Roman" w:hAnsi="Times New Roman"/>
          <w:sz w:val="24"/>
          <w:lang w:val="en-US"/>
        </w:rPr>
        <w:t xml:space="preserve">8 </w:t>
      </w:r>
      <w:r>
        <w:rPr>
          <w:rFonts w:ascii="Times New Roman" w:hAnsi="Times New Roman"/>
          <w:sz w:val="24"/>
          <w:lang w:val="en"/>
        </w:rPr>
        <w:t xml:space="preserve">Soneji S, </w:t>
      </w:r>
      <w:r w:rsidRPr="00693090">
        <w:rPr>
          <w:rFonts w:ascii="Times New Roman" w:hAnsi="Times New Roman"/>
          <w:sz w:val="24"/>
          <w:lang w:val="en-US"/>
        </w:rPr>
        <w:t xml:space="preserve">Barrington-Trimis JL, </w:t>
      </w:r>
      <w:r>
        <w:rPr>
          <w:rFonts w:ascii="Times New Roman" w:hAnsi="Times New Roman"/>
          <w:sz w:val="24"/>
          <w:lang w:val="en-US"/>
        </w:rPr>
        <w:t>Wills TA</w:t>
      </w:r>
      <w:r>
        <w:rPr>
          <w:rFonts w:ascii="Times New Roman" w:hAnsi="Times New Roman"/>
          <w:sz w:val="24"/>
          <w:lang w:val="en"/>
        </w:rPr>
        <w:t>, et al</w:t>
      </w:r>
      <w:r w:rsidRPr="001C3275">
        <w:rPr>
          <w:rFonts w:ascii="Times New Roman" w:hAnsi="Times New Roman"/>
          <w:sz w:val="24"/>
          <w:lang w:val="en"/>
        </w:rPr>
        <w:t xml:space="preserve">. </w:t>
      </w:r>
      <w:r>
        <w:rPr>
          <w:rFonts w:ascii="Times New Roman" w:hAnsi="Times New Roman"/>
          <w:sz w:val="24"/>
          <w:lang w:val="en"/>
        </w:rPr>
        <w:t xml:space="preserve">Association between initial use of e-cigarettes and subsequent cigarette smoking among adolescents and young adults: A systematic review and </w:t>
      </w:r>
      <w:r>
        <w:rPr>
          <w:rFonts w:ascii="Times New Roman" w:hAnsi="Times New Roman"/>
          <w:sz w:val="24"/>
          <w:lang w:val="en"/>
        </w:rPr>
        <w:lastRenderedPageBreak/>
        <w:t xml:space="preserve">meta-analysis. </w:t>
      </w:r>
      <w:r>
        <w:rPr>
          <w:rFonts w:ascii="Times New Roman" w:hAnsi="Times New Roman"/>
          <w:i/>
          <w:sz w:val="24"/>
          <w:lang w:val="en"/>
        </w:rPr>
        <w:t xml:space="preserve">JAMA </w:t>
      </w:r>
      <w:r w:rsidRPr="00DB7002">
        <w:rPr>
          <w:rFonts w:ascii="Times New Roman" w:hAnsi="Times New Roman"/>
          <w:i/>
          <w:sz w:val="24"/>
          <w:lang w:val="en"/>
        </w:rPr>
        <w:t>Pediatr</w:t>
      </w:r>
      <w:r>
        <w:rPr>
          <w:rFonts w:ascii="Times New Roman" w:hAnsi="Times New Roman"/>
          <w:sz w:val="24"/>
          <w:lang w:val="en"/>
        </w:rPr>
        <w:t xml:space="preserve"> 2017;</w:t>
      </w:r>
      <w:r>
        <w:rPr>
          <w:rFonts w:ascii="Times New Roman" w:hAnsi="Times New Roman"/>
          <w:b/>
          <w:sz w:val="24"/>
          <w:lang w:val="en"/>
        </w:rPr>
        <w:t>171</w:t>
      </w:r>
      <w:r>
        <w:rPr>
          <w:rFonts w:ascii="Times New Roman" w:hAnsi="Times New Roman"/>
          <w:sz w:val="24"/>
          <w:lang w:val="en"/>
        </w:rPr>
        <w:t>:788-797</w:t>
      </w:r>
      <w:r w:rsidRPr="001C3275">
        <w:rPr>
          <w:rFonts w:ascii="Times New Roman" w:hAnsi="Times New Roman"/>
          <w:sz w:val="24"/>
          <w:lang w:val="en"/>
        </w:rPr>
        <w:t>.</w:t>
      </w:r>
      <w:r>
        <w:rPr>
          <w:rFonts w:ascii="Times New Roman" w:hAnsi="Times New Roman"/>
          <w:sz w:val="24"/>
          <w:lang w:val="en"/>
        </w:rPr>
        <w:t xml:space="preserve"> doi:10.1001/jamapediatrics.2017</w:t>
      </w:r>
      <w:r w:rsidRPr="00025D91">
        <w:rPr>
          <w:rFonts w:ascii="Times New Roman" w:hAnsi="Times New Roman"/>
          <w:sz w:val="24"/>
          <w:lang w:val="en"/>
        </w:rPr>
        <w:t>.1</w:t>
      </w:r>
      <w:r>
        <w:rPr>
          <w:rFonts w:ascii="Times New Roman" w:hAnsi="Times New Roman"/>
          <w:sz w:val="24"/>
          <w:lang w:val="en"/>
        </w:rPr>
        <w:t>488.</w:t>
      </w:r>
    </w:p>
    <w:p w:rsidR="00564534" w:rsidRPr="00CF1793" w:rsidRDefault="00564534" w:rsidP="00564534">
      <w:pPr>
        <w:widowControl w:val="0"/>
        <w:tabs>
          <w:tab w:val="left" w:pos="450"/>
          <w:tab w:val="left" w:pos="540"/>
          <w:tab w:val="left" w:pos="720"/>
        </w:tabs>
        <w:spacing w:after="0" w:line="480" w:lineRule="auto"/>
        <w:rPr>
          <w:rFonts w:ascii="Times New Roman" w:hAnsi="Times New Roman"/>
          <w:sz w:val="24"/>
        </w:rPr>
      </w:pPr>
      <w:r>
        <w:rPr>
          <w:rFonts w:ascii="Times New Roman" w:hAnsi="Times New Roman"/>
          <w:sz w:val="24"/>
        </w:rPr>
        <w:t>9</w:t>
      </w:r>
      <w:r w:rsidRPr="00CF1793">
        <w:rPr>
          <w:rFonts w:ascii="Times New Roman" w:hAnsi="Times New Roman"/>
          <w:sz w:val="24"/>
        </w:rPr>
        <w:t xml:space="preserve"> </w:t>
      </w:r>
      <w:r w:rsidRPr="00B87F56">
        <w:rPr>
          <w:rFonts w:ascii="Times New Roman" w:hAnsi="Times New Roman"/>
          <w:sz w:val="24"/>
        </w:rPr>
        <w:t>Best C, Haseen F, Currie D, Ozakinci G, MacKintosh AM, Stead M, et al. Relationship between trying an electronic cigarette and subsequent cigarette experimentation in Scottish adolescents: a cohort study. Tob Control. 2017:doi: 10.1136/tobaccocontrol</w:t>
      </w:r>
    </w:p>
    <w:p w:rsidR="00564534" w:rsidRPr="000C73A4" w:rsidRDefault="00564534" w:rsidP="00564534">
      <w:pPr>
        <w:widowControl w:val="0"/>
        <w:shd w:val="clear" w:color="auto" w:fill="FFFFFF" w:themeFill="background1"/>
        <w:spacing w:after="0" w:line="480" w:lineRule="auto"/>
        <w:rPr>
          <w:rFonts w:ascii="Times New Roman" w:hAnsi="Times New Roman"/>
          <w:sz w:val="24"/>
        </w:rPr>
      </w:pPr>
      <w:r>
        <w:rPr>
          <w:rFonts w:ascii="Times New Roman" w:hAnsi="Times New Roman"/>
          <w:sz w:val="24"/>
        </w:rPr>
        <w:t>10</w:t>
      </w:r>
      <w:r w:rsidRPr="6F4C761E">
        <w:rPr>
          <w:rFonts w:ascii="Times New Roman" w:hAnsi="Times New Roman"/>
          <w:sz w:val="24"/>
        </w:rPr>
        <w:t xml:space="preserve"> Conner M, Grogan S, Simms-Ellis R, et al.  Do electronic cigarettes increase cigarette smoking in UK adolescents? Evidence from a 12-month prospective study.  </w:t>
      </w:r>
      <w:r w:rsidRPr="00C74102">
        <w:rPr>
          <w:rFonts w:ascii="Times New Roman" w:hAnsi="Times New Roman"/>
          <w:i/>
          <w:iCs/>
          <w:sz w:val="24"/>
        </w:rPr>
        <w:t>Tob Control 2017</w:t>
      </w:r>
      <w:r w:rsidRPr="6F4C761E">
        <w:rPr>
          <w:rFonts w:ascii="Times New Roman" w:hAnsi="Times New Roman"/>
          <w:sz w:val="24"/>
        </w:rPr>
        <w:t xml:space="preserve">, 1-8.  doi:10.1136/tobaccocontrol-2016-053539 </w:t>
      </w:r>
    </w:p>
    <w:p w:rsidR="00564534" w:rsidRPr="00B87F56" w:rsidRDefault="00564534" w:rsidP="00564534">
      <w:pPr>
        <w:spacing w:after="0" w:line="480" w:lineRule="auto"/>
        <w:rPr>
          <w:rFonts w:ascii="Times New Roman" w:hAnsi="Times New Roman"/>
          <w:sz w:val="24"/>
        </w:rPr>
      </w:pPr>
      <w:r>
        <w:rPr>
          <w:rFonts w:ascii="Times New Roman" w:hAnsi="Times New Roman"/>
          <w:sz w:val="24"/>
        </w:rPr>
        <w:t>11</w:t>
      </w:r>
      <w:r w:rsidRPr="00CF1793">
        <w:rPr>
          <w:rFonts w:ascii="Times New Roman" w:hAnsi="Times New Roman"/>
          <w:sz w:val="24"/>
        </w:rPr>
        <w:t xml:space="preserve"> </w:t>
      </w:r>
      <w:r w:rsidRPr="00B87F56">
        <w:rPr>
          <w:rFonts w:ascii="Times New Roman" w:hAnsi="Times New Roman"/>
          <w:sz w:val="24"/>
        </w:rPr>
        <w:t xml:space="preserve">Hammond D, Reid JL, Cole AG, Leatherdale ST. Electronic cigarette use and smoking initiation among youth: a longitudinal cohort study. </w:t>
      </w:r>
      <w:r w:rsidRPr="00B87F56">
        <w:rPr>
          <w:rFonts w:ascii="Times New Roman" w:hAnsi="Times New Roman"/>
          <w:i/>
          <w:sz w:val="24"/>
        </w:rPr>
        <w:t>Can Med Assoc J</w:t>
      </w:r>
      <w:r w:rsidRPr="00B87F56">
        <w:rPr>
          <w:rFonts w:ascii="Times New Roman" w:hAnsi="Times New Roman"/>
          <w:sz w:val="24"/>
        </w:rPr>
        <w:t>. 2017;189(43):E1328</w:t>
      </w:r>
      <w:r w:rsidRPr="00CF1793">
        <w:rPr>
          <w:rFonts w:ascii="Times New Roman" w:hAnsi="Times New Roman"/>
          <w:sz w:val="24"/>
        </w:rPr>
        <w:t>-</w:t>
      </w:r>
      <w:r w:rsidRPr="00B87F56">
        <w:rPr>
          <w:rFonts w:ascii="Times New Roman" w:hAnsi="Times New Roman"/>
          <w:sz w:val="24"/>
        </w:rPr>
        <w:t>E36.</w:t>
      </w:r>
    </w:p>
    <w:p w:rsidR="00564534" w:rsidRDefault="00564534" w:rsidP="00564534">
      <w:pPr>
        <w:widowControl w:val="0"/>
        <w:tabs>
          <w:tab w:val="left" w:pos="450"/>
          <w:tab w:val="left" w:pos="540"/>
          <w:tab w:val="left" w:pos="720"/>
        </w:tabs>
        <w:spacing w:after="0" w:line="480" w:lineRule="auto"/>
        <w:rPr>
          <w:rFonts w:ascii="Times New Roman" w:hAnsi="Times New Roman"/>
          <w:sz w:val="24"/>
        </w:rPr>
      </w:pPr>
      <w:r>
        <w:rPr>
          <w:rFonts w:ascii="Times New Roman" w:hAnsi="Times New Roman"/>
          <w:sz w:val="24"/>
        </w:rPr>
        <w:t xml:space="preserve">12 Barrington-Trimis JL, Berhane K, Unger JB et al. Psychosocial factors associated with adolescent electronic cigarette and cigarette use.  </w:t>
      </w:r>
      <w:r w:rsidRPr="00DB7002">
        <w:rPr>
          <w:rFonts w:ascii="Times New Roman" w:hAnsi="Times New Roman"/>
          <w:i/>
          <w:sz w:val="24"/>
          <w:lang w:val="en"/>
        </w:rPr>
        <w:t>Pediatr</w:t>
      </w:r>
      <w:r>
        <w:rPr>
          <w:rFonts w:ascii="Times New Roman" w:hAnsi="Times New Roman"/>
          <w:sz w:val="24"/>
          <w:lang w:val="en"/>
        </w:rPr>
        <w:t xml:space="preserve"> 2015;</w:t>
      </w:r>
      <w:r>
        <w:rPr>
          <w:rFonts w:ascii="Times New Roman" w:hAnsi="Times New Roman"/>
          <w:b/>
          <w:sz w:val="24"/>
          <w:lang w:val="en"/>
        </w:rPr>
        <w:t>136</w:t>
      </w:r>
      <w:r>
        <w:rPr>
          <w:rFonts w:ascii="Times New Roman" w:hAnsi="Times New Roman"/>
          <w:sz w:val="24"/>
          <w:lang w:val="en"/>
        </w:rPr>
        <w:t>:308-317</w:t>
      </w:r>
      <w:r w:rsidRPr="001C3275">
        <w:rPr>
          <w:rFonts w:ascii="Times New Roman" w:hAnsi="Times New Roman"/>
          <w:sz w:val="24"/>
          <w:lang w:val="en"/>
        </w:rPr>
        <w:t>.</w:t>
      </w:r>
    </w:p>
    <w:p w:rsidR="00564534" w:rsidRDefault="00564534" w:rsidP="00564534">
      <w:pPr>
        <w:widowControl w:val="0"/>
        <w:tabs>
          <w:tab w:val="left" w:pos="450"/>
          <w:tab w:val="left" w:pos="540"/>
          <w:tab w:val="left" w:pos="720"/>
        </w:tabs>
        <w:spacing w:after="0" w:line="480" w:lineRule="auto"/>
        <w:rPr>
          <w:rFonts w:ascii="Times New Roman" w:hAnsi="Times New Roman"/>
          <w:sz w:val="24"/>
        </w:rPr>
      </w:pPr>
      <w:r>
        <w:rPr>
          <w:rFonts w:ascii="Times New Roman" w:hAnsi="Times New Roman"/>
          <w:sz w:val="24"/>
        </w:rPr>
        <w:t xml:space="preserve">13 Bold KW, Kong G, Cavallo DA, et al. Reasons for trying e-cigarettes and risk of continued use.  </w:t>
      </w:r>
      <w:r w:rsidRPr="00DB7002">
        <w:rPr>
          <w:rFonts w:ascii="Times New Roman" w:hAnsi="Times New Roman"/>
          <w:i/>
          <w:sz w:val="24"/>
          <w:lang w:val="en"/>
        </w:rPr>
        <w:t>Pediatr</w:t>
      </w:r>
      <w:r>
        <w:rPr>
          <w:rFonts w:ascii="Times New Roman" w:hAnsi="Times New Roman"/>
          <w:sz w:val="24"/>
          <w:lang w:val="en"/>
        </w:rPr>
        <w:t xml:space="preserve"> 2016;</w:t>
      </w:r>
      <w:r>
        <w:rPr>
          <w:rFonts w:ascii="Times New Roman" w:hAnsi="Times New Roman"/>
          <w:b/>
          <w:sz w:val="24"/>
          <w:lang w:val="en"/>
        </w:rPr>
        <w:t>138</w:t>
      </w:r>
      <w:r>
        <w:rPr>
          <w:rFonts w:ascii="Times New Roman" w:hAnsi="Times New Roman"/>
          <w:sz w:val="24"/>
          <w:lang w:val="en"/>
        </w:rPr>
        <w:t>:e20160895</w:t>
      </w:r>
      <w:r w:rsidRPr="001C3275">
        <w:rPr>
          <w:rFonts w:ascii="Times New Roman" w:hAnsi="Times New Roman"/>
          <w:sz w:val="24"/>
          <w:lang w:val="en"/>
        </w:rPr>
        <w:t>.</w:t>
      </w:r>
    </w:p>
    <w:p w:rsidR="00564534" w:rsidRPr="00F22E15" w:rsidRDefault="00564534" w:rsidP="00564534">
      <w:pPr>
        <w:widowControl w:val="0"/>
        <w:tabs>
          <w:tab w:val="left" w:pos="450"/>
          <w:tab w:val="left" w:pos="540"/>
          <w:tab w:val="left" w:pos="720"/>
        </w:tabs>
        <w:spacing w:after="0" w:line="480" w:lineRule="auto"/>
        <w:rPr>
          <w:rFonts w:ascii="Times New Roman" w:hAnsi="Times New Roman"/>
          <w:sz w:val="24"/>
        </w:rPr>
      </w:pPr>
      <w:r>
        <w:rPr>
          <w:rFonts w:ascii="Times New Roman" w:hAnsi="Times New Roman"/>
          <w:sz w:val="24"/>
        </w:rPr>
        <w:t xml:space="preserve">14 Gorukanti A, Delucchi K, Ling P, et al. Adolescents’ attitudes towards e-cigarette ingredients, safety, addictive properties, social norms, and regulation.  </w:t>
      </w:r>
      <w:r>
        <w:rPr>
          <w:rFonts w:ascii="Times New Roman" w:hAnsi="Times New Roman"/>
          <w:i/>
          <w:sz w:val="24"/>
        </w:rPr>
        <w:t>Prev. Med.</w:t>
      </w:r>
      <w:r>
        <w:rPr>
          <w:rFonts w:ascii="Times New Roman" w:hAnsi="Times New Roman"/>
          <w:sz w:val="24"/>
        </w:rPr>
        <w:t xml:space="preserve"> </w:t>
      </w:r>
      <w:r w:rsidR="00A10DD4">
        <w:rPr>
          <w:rFonts w:ascii="Times New Roman" w:hAnsi="Times New Roman"/>
          <w:sz w:val="24"/>
        </w:rPr>
        <w:t>2017;</w:t>
      </w:r>
      <w:r w:rsidRPr="00ED28E5">
        <w:rPr>
          <w:rFonts w:ascii="Times New Roman" w:hAnsi="Times New Roman"/>
          <w:b/>
          <w:sz w:val="24"/>
        </w:rPr>
        <w:t>94</w:t>
      </w:r>
      <w:r>
        <w:rPr>
          <w:rFonts w:ascii="Times New Roman" w:hAnsi="Times New Roman"/>
          <w:sz w:val="24"/>
        </w:rPr>
        <w:t>:65-71.</w:t>
      </w:r>
    </w:p>
    <w:p w:rsidR="00564534" w:rsidRPr="00F22E15" w:rsidRDefault="00564534" w:rsidP="00564534">
      <w:pPr>
        <w:widowControl w:val="0"/>
        <w:tabs>
          <w:tab w:val="left" w:pos="450"/>
          <w:tab w:val="left" w:pos="540"/>
          <w:tab w:val="left" w:pos="720"/>
        </w:tabs>
        <w:spacing w:after="0" w:line="480" w:lineRule="auto"/>
        <w:rPr>
          <w:rFonts w:ascii="Times New Roman" w:hAnsi="Times New Roman"/>
          <w:sz w:val="24"/>
        </w:rPr>
      </w:pPr>
      <w:r>
        <w:rPr>
          <w:rFonts w:ascii="Times New Roman" w:hAnsi="Times New Roman"/>
          <w:sz w:val="24"/>
        </w:rPr>
        <w:t xml:space="preserve">15 Roditis ML, Halpern-Felsher B. Adolescents’ perceptions of risks and benefits of conventional cigarettes, e-cigarettes, and marijuana: A qualitative analysis.  </w:t>
      </w:r>
      <w:r>
        <w:rPr>
          <w:rFonts w:ascii="Times New Roman" w:hAnsi="Times New Roman"/>
          <w:i/>
          <w:sz w:val="24"/>
        </w:rPr>
        <w:t>J. Adolesc. Health</w:t>
      </w:r>
      <w:r>
        <w:rPr>
          <w:rFonts w:ascii="Times New Roman" w:hAnsi="Times New Roman"/>
          <w:sz w:val="24"/>
        </w:rPr>
        <w:t xml:space="preserve"> 57:179-185.</w:t>
      </w:r>
    </w:p>
    <w:p w:rsidR="00564534" w:rsidRDefault="00564534" w:rsidP="00564534">
      <w:pPr>
        <w:widowControl w:val="0"/>
        <w:tabs>
          <w:tab w:val="left" w:pos="450"/>
          <w:tab w:val="left" w:pos="540"/>
          <w:tab w:val="left" w:pos="720"/>
        </w:tabs>
        <w:spacing w:after="0" w:line="480" w:lineRule="auto"/>
        <w:rPr>
          <w:rFonts w:ascii="Times New Roman" w:hAnsi="Times New Roman"/>
          <w:sz w:val="24"/>
        </w:rPr>
      </w:pPr>
      <w:r>
        <w:rPr>
          <w:rFonts w:ascii="Times New Roman" w:hAnsi="Times New Roman"/>
          <w:sz w:val="24"/>
        </w:rPr>
        <w:t xml:space="preserve">16 Wills TA, Knight R, Williams RJ, et al. Risk factors for exclusive e-cigarette use and dual e-cigarette use and tobacco use in adolescents.  </w:t>
      </w:r>
      <w:r w:rsidRPr="00DB7002">
        <w:rPr>
          <w:rFonts w:ascii="Times New Roman" w:hAnsi="Times New Roman"/>
          <w:i/>
          <w:sz w:val="24"/>
          <w:lang w:val="en"/>
        </w:rPr>
        <w:t>Pediatr</w:t>
      </w:r>
      <w:r>
        <w:rPr>
          <w:rFonts w:ascii="Times New Roman" w:hAnsi="Times New Roman"/>
          <w:sz w:val="24"/>
          <w:lang w:val="en"/>
        </w:rPr>
        <w:t xml:space="preserve"> 2015;</w:t>
      </w:r>
      <w:r>
        <w:rPr>
          <w:rFonts w:ascii="Times New Roman" w:hAnsi="Times New Roman"/>
          <w:b/>
          <w:sz w:val="24"/>
          <w:lang w:val="en"/>
        </w:rPr>
        <w:t>135</w:t>
      </w:r>
      <w:r>
        <w:rPr>
          <w:rFonts w:ascii="Times New Roman" w:hAnsi="Times New Roman"/>
          <w:sz w:val="24"/>
          <w:lang w:val="en"/>
        </w:rPr>
        <w:t>:E43-E51</w:t>
      </w:r>
      <w:r w:rsidRPr="001C3275">
        <w:rPr>
          <w:rFonts w:ascii="Times New Roman" w:hAnsi="Times New Roman"/>
          <w:sz w:val="24"/>
          <w:lang w:val="en"/>
        </w:rPr>
        <w:t>.</w:t>
      </w:r>
    </w:p>
    <w:p w:rsidR="00564534" w:rsidRPr="009875EE" w:rsidRDefault="00564534" w:rsidP="00564534">
      <w:pPr>
        <w:widowControl w:val="0"/>
        <w:spacing w:after="0" w:line="480" w:lineRule="auto"/>
        <w:rPr>
          <w:rFonts w:ascii="Times New Roman" w:hAnsi="Times New Roman"/>
          <w:sz w:val="24"/>
        </w:rPr>
      </w:pPr>
      <w:r>
        <w:rPr>
          <w:rFonts w:ascii="Times New Roman" w:hAnsi="Times New Roman"/>
          <w:sz w:val="24"/>
        </w:rPr>
        <w:t xml:space="preserve">17 </w:t>
      </w:r>
      <w:r w:rsidRPr="00CF1793">
        <w:rPr>
          <w:rFonts w:ascii="Times New Roman" w:hAnsi="Times New Roman"/>
          <w:sz w:val="24"/>
        </w:rPr>
        <w:t xml:space="preserve">Conner M, Grogan S, Simms-Ellis R, et al.  </w:t>
      </w:r>
      <w:r>
        <w:rPr>
          <w:rFonts w:ascii="Times New Roman" w:hAnsi="Times New Roman"/>
          <w:sz w:val="24"/>
        </w:rPr>
        <w:t>Relationship between e</w:t>
      </w:r>
      <w:r w:rsidRPr="009875EE">
        <w:rPr>
          <w:rFonts w:ascii="Times New Roman" w:hAnsi="Times New Roman"/>
          <w:sz w:val="24"/>
        </w:rPr>
        <w:t xml:space="preserve">lectronic </w:t>
      </w:r>
      <w:r>
        <w:rPr>
          <w:rFonts w:ascii="Times New Roman" w:hAnsi="Times New Roman"/>
          <w:sz w:val="24"/>
        </w:rPr>
        <w:t>and combustible c</w:t>
      </w:r>
      <w:r w:rsidRPr="009875EE">
        <w:rPr>
          <w:rFonts w:ascii="Times New Roman" w:hAnsi="Times New Roman"/>
          <w:sz w:val="24"/>
        </w:rPr>
        <w:t>igarette</w:t>
      </w:r>
      <w:r>
        <w:rPr>
          <w:rFonts w:ascii="Times New Roman" w:hAnsi="Times New Roman"/>
          <w:sz w:val="24"/>
        </w:rPr>
        <w:t xml:space="preserve"> s</w:t>
      </w:r>
      <w:r w:rsidRPr="009875EE">
        <w:rPr>
          <w:rFonts w:ascii="Times New Roman" w:hAnsi="Times New Roman"/>
          <w:sz w:val="24"/>
        </w:rPr>
        <w:t xml:space="preserve">moking in UK </w:t>
      </w:r>
      <w:r>
        <w:rPr>
          <w:rFonts w:ascii="Times New Roman" w:hAnsi="Times New Roman"/>
          <w:sz w:val="24"/>
        </w:rPr>
        <w:t>a</w:t>
      </w:r>
      <w:r w:rsidRPr="009875EE">
        <w:rPr>
          <w:rFonts w:ascii="Times New Roman" w:hAnsi="Times New Roman"/>
          <w:sz w:val="24"/>
        </w:rPr>
        <w:t>dolescents</w:t>
      </w:r>
      <w:r>
        <w:rPr>
          <w:rFonts w:ascii="Times New Roman" w:hAnsi="Times New Roman"/>
          <w:sz w:val="24"/>
        </w:rPr>
        <w:t xml:space="preserve">: Evidence from a 24-month intervention study.  </w:t>
      </w:r>
      <w:r w:rsidR="00751EC4" w:rsidRPr="00C74102">
        <w:rPr>
          <w:rFonts w:ascii="Times New Roman" w:hAnsi="Times New Roman"/>
          <w:i/>
          <w:iCs/>
          <w:sz w:val="24"/>
        </w:rPr>
        <w:t xml:space="preserve">Tob Control </w:t>
      </w:r>
      <w:r w:rsidR="00751EC4">
        <w:rPr>
          <w:rFonts w:ascii="Times New Roman" w:hAnsi="Times New Roman"/>
          <w:iCs/>
          <w:sz w:val="24"/>
        </w:rPr>
        <w:t>in press.</w:t>
      </w:r>
    </w:p>
    <w:p w:rsidR="00564534" w:rsidRPr="001C3275" w:rsidRDefault="00564534" w:rsidP="00564534">
      <w:pPr>
        <w:widowControl w:val="0"/>
        <w:tabs>
          <w:tab w:val="left" w:pos="450"/>
          <w:tab w:val="left" w:pos="540"/>
          <w:tab w:val="left" w:pos="720"/>
        </w:tabs>
        <w:spacing w:after="0" w:line="480" w:lineRule="auto"/>
        <w:rPr>
          <w:rFonts w:ascii="Times New Roman" w:hAnsi="Times New Roman"/>
          <w:sz w:val="24"/>
        </w:rPr>
      </w:pPr>
      <w:r>
        <w:rPr>
          <w:rFonts w:ascii="Times New Roman" w:hAnsi="Times New Roman"/>
          <w:sz w:val="24"/>
        </w:rPr>
        <w:t xml:space="preserve">18 </w:t>
      </w:r>
      <w:r w:rsidRPr="001C3275">
        <w:rPr>
          <w:rFonts w:ascii="Times New Roman" w:hAnsi="Times New Roman"/>
          <w:sz w:val="24"/>
        </w:rPr>
        <w:t>Conn</w:t>
      </w:r>
      <w:r>
        <w:rPr>
          <w:rFonts w:ascii="Times New Roman" w:hAnsi="Times New Roman"/>
          <w:sz w:val="24"/>
        </w:rPr>
        <w:t xml:space="preserve">er M, Grogan S, Lawton R, et al. </w:t>
      </w:r>
      <w:r w:rsidRPr="001C3275">
        <w:rPr>
          <w:rFonts w:ascii="Times New Roman" w:hAnsi="Times New Roman"/>
          <w:sz w:val="24"/>
        </w:rPr>
        <w:t xml:space="preserve">Study protocol: A cluster randomised controlled trial of implementation intentions to reduce smoking initiation in adolescents. </w:t>
      </w:r>
      <w:r w:rsidRPr="001C3275">
        <w:rPr>
          <w:rFonts w:ascii="Times New Roman" w:hAnsi="Times New Roman"/>
          <w:i/>
          <w:sz w:val="24"/>
        </w:rPr>
        <w:t>BMC Public Health</w:t>
      </w:r>
      <w:r>
        <w:rPr>
          <w:rFonts w:ascii="Times New Roman" w:hAnsi="Times New Roman"/>
          <w:sz w:val="24"/>
        </w:rPr>
        <w:t xml:space="preserve"> 2013;</w:t>
      </w:r>
      <w:r w:rsidRPr="00826679">
        <w:rPr>
          <w:rFonts w:ascii="Times New Roman" w:hAnsi="Times New Roman"/>
          <w:b/>
          <w:sz w:val="24"/>
        </w:rPr>
        <w:t>13</w:t>
      </w:r>
      <w:r>
        <w:rPr>
          <w:rFonts w:ascii="Times New Roman" w:hAnsi="Times New Roman"/>
          <w:sz w:val="24"/>
        </w:rPr>
        <w:t>:54. doi:</w:t>
      </w:r>
      <w:r w:rsidRPr="001C3275">
        <w:rPr>
          <w:rFonts w:ascii="Times New Roman" w:hAnsi="Times New Roman"/>
          <w:sz w:val="24"/>
        </w:rPr>
        <w:t>10.1186/1471-2458-13-54</w:t>
      </w:r>
      <w:r>
        <w:rPr>
          <w:rFonts w:ascii="Times New Roman" w:hAnsi="Times New Roman"/>
          <w:sz w:val="24"/>
        </w:rPr>
        <w:t>.</w:t>
      </w:r>
    </w:p>
    <w:p w:rsidR="00564534" w:rsidRDefault="00564534" w:rsidP="00564534">
      <w:pPr>
        <w:widowControl w:val="0"/>
        <w:tabs>
          <w:tab w:val="left" w:pos="450"/>
        </w:tabs>
        <w:spacing w:after="0" w:line="480" w:lineRule="auto"/>
        <w:rPr>
          <w:rFonts w:ascii="Times New Roman" w:hAnsi="Times New Roman"/>
          <w:sz w:val="24"/>
        </w:rPr>
      </w:pPr>
      <w:r>
        <w:rPr>
          <w:rFonts w:ascii="Times New Roman" w:hAnsi="Times New Roman"/>
          <w:sz w:val="24"/>
        </w:rPr>
        <w:t xml:space="preserve">19 Conner M, </w:t>
      </w:r>
      <w:r w:rsidRPr="001C3275">
        <w:rPr>
          <w:rFonts w:ascii="Times New Roman" w:hAnsi="Times New Roman"/>
          <w:sz w:val="24"/>
        </w:rPr>
        <w:t>Higgins A</w:t>
      </w:r>
      <w:r>
        <w:rPr>
          <w:rFonts w:ascii="Times New Roman" w:hAnsi="Times New Roman"/>
          <w:sz w:val="24"/>
        </w:rPr>
        <w:t>.</w:t>
      </w:r>
      <w:r w:rsidRPr="001C3275">
        <w:rPr>
          <w:rFonts w:ascii="Times New Roman" w:hAnsi="Times New Roman"/>
          <w:sz w:val="24"/>
        </w:rPr>
        <w:t xml:space="preserve"> Long-term effects of implementation intentions on prevention of smoking </w:t>
      </w:r>
      <w:r w:rsidRPr="001C3275">
        <w:rPr>
          <w:rFonts w:ascii="Times New Roman" w:hAnsi="Times New Roman"/>
          <w:sz w:val="24"/>
        </w:rPr>
        <w:lastRenderedPageBreak/>
        <w:t>uptake among adolescents: A cluste</w:t>
      </w:r>
      <w:r>
        <w:rPr>
          <w:rFonts w:ascii="Times New Roman" w:hAnsi="Times New Roman"/>
          <w:sz w:val="24"/>
        </w:rPr>
        <w:t xml:space="preserve">r randomized controlled trial. </w:t>
      </w:r>
      <w:r>
        <w:rPr>
          <w:rFonts w:ascii="Times New Roman" w:hAnsi="Times New Roman"/>
          <w:i/>
          <w:sz w:val="24"/>
        </w:rPr>
        <w:t>Health Psychol</w:t>
      </w:r>
      <w:r>
        <w:rPr>
          <w:rFonts w:ascii="Times New Roman" w:hAnsi="Times New Roman"/>
          <w:sz w:val="24"/>
        </w:rPr>
        <w:t xml:space="preserve"> 2010;</w:t>
      </w:r>
      <w:r w:rsidRPr="00826679">
        <w:rPr>
          <w:rFonts w:ascii="Times New Roman" w:hAnsi="Times New Roman"/>
          <w:b/>
          <w:sz w:val="24"/>
        </w:rPr>
        <w:t>29</w:t>
      </w:r>
      <w:r>
        <w:rPr>
          <w:rFonts w:ascii="Times New Roman" w:hAnsi="Times New Roman"/>
          <w:sz w:val="24"/>
        </w:rPr>
        <w:t>:</w:t>
      </w:r>
      <w:r w:rsidRPr="001C3275">
        <w:rPr>
          <w:rFonts w:ascii="Times New Roman" w:hAnsi="Times New Roman"/>
          <w:sz w:val="24"/>
        </w:rPr>
        <w:t>529-538.</w:t>
      </w:r>
      <w:r>
        <w:rPr>
          <w:rFonts w:ascii="Times New Roman" w:hAnsi="Times New Roman"/>
          <w:sz w:val="24"/>
        </w:rPr>
        <w:t xml:space="preserve"> doi:</w:t>
      </w:r>
      <w:r w:rsidRPr="000E2C61">
        <w:rPr>
          <w:rFonts w:ascii="Times New Roman" w:hAnsi="Times New Roman"/>
          <w:sz w:val="24"/>
        </w:rPr>
        <w:t>10.1037/a0020317.</w:t>
      </w:r>
    </w:p>
    <w:p w:rsidR="00564534" w:rsidRPr="001C3275" w:rsidRDefault="00564534" w:rsidP="00564534">
      <w:pPr>
        <w:widowControl w:val="0"/>
        <w:tabs>
          <w:tab w:val="left" w:pos="450"/>
        </w:tabs>
        <w:spacing w:after="0" w:line="480" w:lineRule="auto"/>
        <w:rPr>
          <w:rFonts w:ascii="Times New Roman" w:hAnsi="Times New Roman"/>
          <w:sz w:val="24"/>
        </w:rPr>
      </w:pPr>
      <w:r>
        <w:rPr>
          <w:rFonts w:ascii="Times New Roman" w:hAnsi="Times New Roman"/>
          <w:sz w:val="24"/>
        </w:rPr>
        <w:t>20 Gollwitzer PM, Sheeran P.</w:t>
      </w:r>
      <w:r w:rsidRPr="001C3275">
        <w:rPr>
          <w:rFonts w:ascii="Times New Roman" w:hAnsi="Times New Roman"/>
          <w:sz w:val="24"/>
        </w:rPr>
        <w:t xml:space="preserve"> Implementation intentions and goal achievement: A meta-analysis of effects and processes. </w:t>
      </w:r>
      <w:r w:rsidRPr="001C3275">
        <w:rPr>
          <w:rFonts w:ascii="Times New Roman" w:hAnsi="Times New Roman"/>
          <w:i/>
          <w:sz w:val="24"/>
        </w:rPr>
        <w:t>A</w:t>
      </w:r>
      <w:r>
        <w:rPr>
          <w:rFonts w:ascii="Times New Roman" w:hAnsi="Times New Roman"/>
          <w:i/>
          <w:sz w:val="24"/>
        </w:rPr>
        <w:t>dv Exp Soc Psychol</w:t>
      </w:r>
      <w:r>
        <w:rPr>
          <w:rFonts w:ascii="Times New Roman" w:hAnsi="Times New Roman"/>
          <w:sz w:val="24"/>
        </w:rPr>
        <w:t xml:space="preserve"> 2006;</w:t>
      </w:r>
      <w:r w:rsidRPr="00826679">
        <w:rPr>
          <w:rFonts w:ascii="Times New Roman" w:hAnsi="Times New Roman"/>
          <w:b/>
          <w:sz w:val="24"/>
        </w:rPr>
        <w:t>38</w:t>
      </w:r>
      <w:r>
        <w:rPr>
          <w:rFonts w:ascii="Times New Roman" w:hAnsi="Times New Roman"/>
          <w:sz w:val="24"/>
        </w:rPr>
        <w:t>:</w:t>
      </w:r>
      <w:r w:rsidRPr="001C3275">
        <w:rPr>
          <w:rFonts w:ascii="Times New Roman" w:hAnsi="Times New Roman"/>
          <w:sz w:val="24"/>
        </w:rPr>
        <w:t>69-119.</w:t>
      </w:r>
      <w:r>
        <w:rPr>
          <w:rFonts w:ascii="Times New Roman" w:hAnsi="Times New Roman"/>
          <w:sz w:val="24"/>
        </w:rPr>
        <w:t xml:space="preserve"> doi:</w:t>
      </w:r>
      <w:r w:rsidRPr="000D5619">
        <w:rPr>
          <w:rFonts w:ascii="Times New Roman" w:hAnsi="Times New Roman"/>
          <w:sz w:val="24"/>
        </w:rPr>
        <w:t>10.1016/S0065-2601(06)38002-1</w:t>
      </w:r>
      <w:r>
        <w:rPr>
          <w:rFonts w:ascii="Times New Roman" w:hAnsi="Times New Roman"/>
          <w:sz w:val="24"/>
        </w:rPr>
        <w:t>.</w:t>
      </w:r>
    </w:p>
    <w:p w:rsidR="00564534" w:rsidRPr="00AF651E" w:rsidRDefault="00564534" w:rsidP="00564534">
      <w:pPr>
        <w:spacing w:after="0" w:line="480" w:lineRule="auto"/>
        <w:rPr>
          <w:rFonts w:ascii="Times New Roman" w:hAnsi="Times New Roman"/>
          <w:sz w:val="24"/>
        </w:rPr>
      </w:pPr>
      <w:r>
        <w:rPr>
          <w:rFonts w:ascii="Times New Roman" w:hAnsi="Times New Roman"/>
          <w:sz w:val="24"/>
        </w:rPr>
        <w:t>21</w:t>
      </w:r>
      <w:r w:rsidRPr="00AF651E">
        <w:rPr>
          <w:rFonts w:ascii="Times New Roman" w:hAnsi="Times New Roman"/>
          <w:sz w:val="24"/>
        </w:rPr>
        <w:t xml:space="preserve"> Conner M, Grogan S, West</w:t>
      </w:r>
      <w:r>
        <w:rPr>
          <w:rFonts w:ascii="Times New Roman" w:hAnsi="Times New Roman"/>
          <w:sz w:val="24"/>
        </w:rPr>
        <w:t xml:space="preserve"> R, et al.</w:t>
      </w:r>
      <w:r w:rsidRPr="00AF651E">
        <w:rPr>
          <w:rFonts w:ascii="Times New Roman" w:hAnsi="Times New Roman"/>
          <w:sz w:val="24"/>
        </w:rPr>
        <w:t xml:space="preserve"> Effectiveness and cost-effectiveness of repeated implementation intention formation plus anti-smoking messages on adolescent smoking initiation: A cluster randomized controlled trial.</w:t>
      </w:r>
      <w:r>
        <w:rPr>
          <w:rFonts w:ascii="Times New Roman" w:hAnsi="Times New Roman"/>
          <w:sz w:val="24"/>
        </w:rPr>
        <w:t xml:space="preserve"> </w:t>
      </w:r>
      <w:r w:rsidRPr="00AF651E">
        <w:rPr>
          <w:rFonts w:ascii="Times New Roman" w:hAnsi="Times New Roman"/>
          <w:sz w:val="24"/>
        </w:rPr>
        <w:t xml:space="preserve"> </w:t>
      </w:r>
      <w:r w:rsidRPr="00AF651E">
        <w:rPr>
          <w:rFonts w:ascii="Times New Roman" w:hAnsi="Times New Roman"/>
          <w:i/>
          <w:sz w:val="24"/>
        </w:rPr>
        <w:t>J Consulting and Clinical Psych</w:t>
      </w:r>
      <w:r>
        <w:rPr>
          <w:rFonts w:ascii="Times New Roman" w:hAnsi="Times New Roman"/>
          <w:sz w:val="24"/>
        </w:rPr>
        <w:t xml:space="preserve"> in press.</w:t>
      </w:r>
    </w:p>
    <w:p w:rsidR="00564534" w:rsidRPr="001C3275" w:rsidRDefault="00564534" w:rsidP="00564534">
      <w:pPr>
        <w:spacing w:after="0" w:line="480" w:lineRule="auto"/>
        <w:rPr>
          <w:rFonts w:ascii="Times New Roman" w:hAnsi="Times New Roman"/>
          <w:sz w:val="24"/>
        </w:rPr>
      </w:pPr>
      <w:r>
        <w:rPr>
          <w:rFonts w:ascii="Times New Roman" w:hAnsi="Times New Roman"/>
          <w:sz w:val="24"/>
        </w:rPr>
        <w:t>22 Jarvis L.</w:t>
      </w:r>
      <w:r w:rsidRPr="001C3275">
        <w:rPr>
          <w:rFonts w:ascii="Times New Roman" w:hAnsi="Times New Roman"/>
          <w:sz w:val="24"/>
        </w:rPr>
        <w:t xml:space="preserve"> </w:t>
      </w:r>
      <w:r w:rsidRPr="006D6575">
        <w:rPr>
          <w:rFonts w:ascii="Times New Roman" w:hAnsi="Times New Roman"/>
          <w:sz w:val="24"/>
        </w:rPr>
        <w:t>Smoking among secondary school children in 1996: England.</w:t>
      </w:r>
      <w:r>
        <w:rPr>
          <w:rFonts w:ascii="Times New Roman" w:hAnsi="Times New Roman"/>
          <w:sz w:val="24"/>
        </w:rPr>
        <w:t xml:space="preserve"> </w:t>
      </w:r>
      <w:r w:rsidRPr="001C3275">
        <w:rPr>
          <w:rFonts w:ascii="Times New Roman" w:hAnsi="Times New Roman"/>
          <w:sz w:val="24"/>
        </w:rPr>
        <w:t>London: HMSO</w:t>
      </w:r>
      <w:r>
        <w:rPr>
          <w:rFonts w:ascii="Times New Roman" w:hAnsi="Times New Roman"/>
          <w:sz w:val="24"/>
        </w:rPr>
        <w:t xml:space="preserve"> 1997.</w:t>
      </w:r>
    </w:p>
    <w:p w:rsidR="00564534" w:rsidRDefault="00564534" w:rsidP="00564534">
      <w:pPr>
        <w:widowControl w:val="0"/>
        <w:tabs>
          <w:tab w:val="left" w:pos="432"/>
          <w:tab w:val="left" w:pos="567"/>
        </w:tabs>
        <w:spacing w:after="0" w:line="480" w:lineRule="auto"/>
        <w:rPr>
          <w:rFonts w:ascii="Times New Roman" w:hAnsi="Times New Roman"/>
          <w:sz w:val="24"/>
        </w:rPr>
      </w:pPr>
      <w:r>
        <w:rPr>
          <w:rFonts w:ascii="Times New Roman" w:hAnsi="Times New Roman"/>
          <w:sz w:val="24"/>
        </w:rPr>
        <w:t xml:space="preserve">23 Boyce W, Torsheim, T, Currie C, Zambon, A. The family affluence scale as a measure of national wealth: validation of an adolescent self-report measure.  </w:t>
      </w:r>
      <w:r w:rsidRPr="00975AF9">
        <w:rPr>
          <w:rFonts w:ascii="Times New Roman" w:hAnsi="Times New Roman"/>
          <w:i/>
          <w:sz w:val="24"/>
        </w:rPr>
        <w:t>Soc Indic Res</w:t>
      </w:r>
      <w:r>
        <w:rPr>
          <w:rFonts w:ascii="Times New Roman" w:hAnsi="Times New Roman"/>
          <w:sz w:val="24"/>
        </w:rPr>
        <w:t xml:space="preserve"> 2006;</w:t>
      </w:r>
      <w:r w:rsidRPr="00975AF9">
        <w:rPr>
          <w:rFonts w:ascii="Times New Roman" w:hAnsi="Times New Roman"/>
          <w:b/>
          <w:sz w:val="24"/>
        </w:rPr>
        <w:t>78</w:t>
      </w:r>
      <w:r>
        <w:rPr>
          <w:rFonts w:ascii="Times New Roman" w:hAnsi="Times New Roman"/>
          <w:sz w:val="24"/>
        </w:rPr>
        <w:t>: 473-87.</w:t>
      </w:r>
    </w:p>
    <w:p w:rsidR="00564534" w:rsidRDefault="00564534" w:rsidP="00564534">
      <w:pPr>
        <w:widowControl w:val="0"/>
        <w:tabs>
          <w:tab w:val="left" w:pos="432"/>
          <w:tab w:val="left" w:pos="567"/>
        </w:tabs>
        <w:spacing w:after="0" w:line="480" w:lineRule="auto"/>
        <w:rPr>
          <w:rFonts w:ascii="Times New Roman" w:hAnsi="Times New Roman"/>
          <w:sz w:val="24"/>
        </w:rPr>
      </w:pPr>
      <w:r>
        <w:rPr>
          <w:rFonts w:ascii="Times New Roman" w:hAnsi="Times New Roman"/>
          <w:sz w:val="24"/>
        </w:rPr>
        <w:t xml:space="preserve">24 Cloninger C, Przybeck T, Syrakic D, Wetzel R. </w:t>
      </w:r>
      <w:r>
        <w:rPr>
          <w:rFonts w:ascii="Times New Roman" w:hAnsi="Times New Roman"/>
          <w:i/>
          <w:sz w:val="24"/>
        </w:rPr>
        <w:t>The Temperament and Character Inventory (TCI): A guide to its development and use</w:t>
      </w:r>
      <w:r>
        <w:rPr>
          <w:rFonts w:ascii="Times New Roman" w:hAnsi="Times New Roman"/>
          <w:sz w:val="24"/>
        </w:rPr>
        <w:t>. St Louise, MO: Center for Psychobiology of Personality: 1994.</w:t>
      </w:r>
    </w:p>
    <w:p w:rsidR="00564534" w:rsidRPr="002A237B" w:rsidRDefault="00564534" w:rsidP="00564534"/>
    <w:p w:rsidR="00D57F3F" w:rsidRPr="00826679" w:rsidRDefault="00D57F3F" w:rsidP="00D57F3F">
      <w:pPr>
        <w:spacing w:before="225" w:after="30" w:line="271" w:lineRule="atLeast"/>
        <w:outlineLvl w:val="1"/>
        <w:rPr>
          <w:rFonts w:ascii="Times New Roman" w:hAnsi="Times New Roman"/>
          <w:bCs/>
          <w:color w:val="333333"/>
          <w:kern w:val="36"/>
          <w:sz w:val="24"/>
          <w:lang w:val="en"/>
        </w:rPr>
      </w:pPr>
    </w:p>
    <w:p w:rsidR="00012DEC" w:rsidRDefault="00012DEC">
      <w:pPr>
        <w:spacing w:after="0"/>
        <w:rPr>
          <w:rFonts w:ascii="Times New Roman" w:hAnsi="Times New Roman"/>
          <w:sz w:val="24"/>
        </w:rPr>
      </w:pPr>
      <w:r>
        <w:rPr>
          <w:rFonts w:ascii="Times New Roman" w:hAnsi="Times New Roman"/>
          <w:sz w:val="24"/>
        </w:rPr>
        <w:br w:type="page"/>
      </w:r>
    </w:p>
    <w:p w:rsidR="00476450" w:rsidRDefault="00476450" w:rsidP="00D9648B">
      <w:pPr>
        <w:spacing w:after="0"/>
        <w:rPr>
          <w:rFonts w:ascii="Times New Roman" w:hAnsi="Times New Roman"/>
          <w:sz w:val="24"/>
        </w:rPr>
        <w:sectPr w:rsidR="00476450" w:rsidSect="00F262DD">
          <w:footerReference w:type="default" r:id="rId17"/>
          <w:pgSz w:w="11906" w:h="16838"/>
          <w:pgMar w:top="1134" w:right="1134" w:bottom="1134" w:left="1134" w:header="709" w:footer="709" w:gutter="0"/>
          <w:cols w:space="708"/>
          <w:docGrid w:linePitch="360"/>
        </w:sectPr>
      </w:pPr>
    </w:p>
    <w:p w:rsidR="00990236" w:rsidRDefault="00EC1BD9" w:rsidP="00D9648B">
      <w:pPr>
        <w:spacing w:after="0"/>
        <w:rPr>
          <w:rFonts w:ascii="Times New Roman" w:hAnsi="Times New Roman"/>
          <w:sz w:val="24"/>
        </w:rPr>
      </w:pPr>
      <w:r w:rsidRPr="00BA46A7">
        <w:rPr>
          <w:rFonts w:ascii="Times New Roman" w:hAnsi="Times New Roman"/>
          <w:sz w:val="24"/>
        </w:rPr>
        <w:lastRenderedPageBreak/>
        <w:t>Table 1</w:t>
      </w:r>
      <w:r w:rsidR="00704175">
        <w:rPr>
          <w:rFonts w:ascii="Times New Roman" w:hAnsi="Times New Roman"/>
          <w:sz w:val="24"/>
        </w:rPr>
        <w:t>:</w:t>
      </w:r>
      <w:r w:rsidRPr="00BA46A7">
        <w:rPr>
          <w:rFonts w:ascii="Times New Roman" w:hAnsi="Times New Roman"/>
          <w:sz w:val="24"/>
        </w:rPr>
        <w:t xml:space="preserve"> </w:t>
      </w:r>
      <w:r w:rsidR="00F71979">
        <w:rPr>
          <w:rFonts w:ascii="Times New Roman" w:hAnsi="Times New Roman"/>
          <w:sz w:val="24"/>
        </w:rPr>
        <w:t xml:space="preserve">Descriptive data for the </w:t>
      </w:r>
      <w:r w:rsidR="00F35CA0">
        <w:rPr>
          <w:rFonts w:ascii="Times New Roman" w:hAnsi="Times New Roman"/>
          <w:sz w:val="24"/>
        </w:rPr>
        <w:t xml:space="preserve">six </w:t>
      </w:r>
      <w:r w:rsidR="00E46A65">
        <w:rPr>
          <w:rFonts w:ascii="Times New Roman" w:hAnsi="Times New Roman"/>
          <w:sz w:val="24"/>
        </w:rPr>
        <w:t xml:space="preserve">user </w:t>
      </w:r>
      <w:r w:rsidR="00F35CA0">
        <w:rPr>
          <w:rFonts w:ascii="Times New Roman" w:hAnsi="Times New Roman"/>
          <w:sz w:val="24"/>
        </w:rPr>
        <w:t>groups</w:t>
      </w:r>
      <w:r w:rsidR="004E17CF">
        <w:rPr>
          <w:rFonts w:ascii="Times New Roman" w:hAnsi="Times New Roman"/>
          <w:sz w:val="24"/>
        </w:rPr>
        <w:t xml:space="preserve"> (</w:t>
      </w:r>
      <w:r w:rsidR="004E17CF" w:rsidRPr="00E46A65">
        <w:rPr>
          <w:rFonts w:ascii="Times New Roman" w:hAnsi="Times New Roman"/>
          <w:i/>
          <w:sz w:val="24"/>
        </w:rPr>
        <w:t>N</w:t>
      </w:r>
      <w:r w:rsidR="004E17CF">
        <w:rPr>
          <w:rFonts w:ascii="Times New Roman" w:hAnsi="Times New Roman"/>
          <w:sz w:val="24"/>
        </w:rPr>
        <w:t xml:space="preserve"> = 3210)</w:t>
      </w:r>
      <w:r w:rsidRPr="00BA46A7">
        <w:rPr>
          <w:rFonts w:ascii="Times New Roman" w:hAnsi="Times New Roman"/>
          <w:sz w:val="24"/>
        </w:rPr>
        <w:t>.</w:t>
      </w:r>
    </w:p>
    <w:p w:rsidR="00492C21" w:rsidRPr="00BA46A7" w:rsidRDefault="00492C21" w:rsidP="00D9648B">
      <w:pPr>
        <w:spacing w:after="0"/>
        <w:rPr>
          <w:rFonts w:ascii="Times New Roman" w:hAnsi="Times New Roman"/>
          <w:sz w:val="24"/>
        </w:rPr>
      </w:pPr>
    </w:p>
    <w:p w:rsidR="00F87AB5" w:rsidRPr="00BA46A7" w:rsidRDefault="00F87AB5" w:rsidP="00F87AB5">
      <w:pPr>
        <w:spacing w:after="0"/>
        <w:rPr>
          <w:rFonts w:ascii="Times New Roman" w:hAnsi="Times New Roman"/>
          <w:sz w:val="24"/>
        </w:rPr>
      </w:pPr>
      <w:r w:rsidRPr="00BA46A7">
        <w:rPr>
          <w:rFonts w:ascii="Times New Roman" w:hAnsi="Times New Roman"/>
          <w:sz w:val="24"/>
        </w:rPr>
        <w:t>___________________________________________________________________________</w:t>
      </w:r>
      <w:r>
        <w:rPr>
          <w:rFonts w:ascii="Times New Roman" w:hAnsi="Times New Roman"/>
          <w:sz w:val="24"/>
        </w:rPr>
        <w:t>_____________________________________</w:t>
      </w:r>
      <w:r w:rsidR="00F25F8D">
        <w:rPr>
          <w:rFonts w:ascii="Times New Roman" w:hAnsi="Times New Roman"/>
          <w:sz w:val="24"/>
        </w:rPr>
        <w:t>________</w:t>
      </w:r>
    </w:p>
    <w:p w:rsidR="00476450" w:rsidRDefault="00476450" w:rsidP="00D9648B">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F25F8D">
        <w:rPr>
          <w:rFonts w:ascii="Times New Roman" w:hAnsi="Times New Roman"/>
          <w:sz w:val="24"/>
        </w:rPr>
        <w:tab/>
      </w:r>
      <w:r>
        <w:rPr>
          <w:rFonts w:ascii="Times New Roman" w:hAnsi="Times New Roman"/>
          <w:sz w:val="24"/>
        </w:rPr>
        <w:tab/>
      </w:r>
      <w:r w:rsidR="004A1186">
        <w:rPr>
          <w:rFonts w:ascii="Times New Roman" w:hAnsi="Times New Roman"/>
          <w:sz w:val="24"/>
        </w:rPr>
        <w:t xml:space="preserve">    </w:t>
      </w:r>
      <w:r>
        <w:rPr>
          <w:rFonts w:ascii="Times New Roman" w:hAnsi="Times New Roman"/>
          <w:sz w:val="24"/>
        </w:rPr>
        <w:t>Cigarette Use</w:t>
      </w:r>
      <w:r>
        <w:rPr>
          <w:rFonts w:ascii="Times New Roman" w:hAnsi="Times New Roman"/>
          <w:sz w:val="24"/>
        </w:rPr>
        <w:tab/>
      </w:r>
      <w:r>
        <w:rPr>
          <w:rFonts w:ascii="Times New Roman" w:hAnsi="Times New Roman"/>
          <w:sz w:val="24"/>
        </w:rPr>
        <w:tab/>
      </w:r>
      <w:r w:rsidR="00F87AB5">
        <w:rPr>
          <w:rFonts w:ascii="Times New Roman" w:hAnsi="Times New Roman"/>
          <w:sz w:val="24"/>
        </w:rPr>
        <w:tab/>
      </w:r>
      <w:r>
        <w:rPr>
          <w:rFonts w:ascii="Times New Roman" w:hAnsi="Times New Roman"/>
          <w:sz w:val="24"/>
        </w:rPr>
        <w:tab/>
      </w:r>
      <w:r>
        <w:rPr>
          <w:rFonts w:ascii="Times New Roman" w:hAnsi="Times New Roman"/>
          <w:sz w:val="24"/>
        </w:rPr>
        <w:tab/>
      </w:r>
      <w:r w:rsidR="004A1186">
        <w:rPr>
          <w:rFonts w:ascii="Times New Roman" w:hAnsi="Times New Roman"/>
          <w:sz w:val="24"/>
        </w:rPr>
        <w:t xml:space="preserve">   </w:t>
      </w:r>
      <w:r>
        <w:rPr>
          <w:rFonts w:ascii="Times New Roman" w:hAnsi="Times New Roman"/>
          <w:sz w:val="24"/>
        </w:rPr>
        <w:t>E-Cigarette Use</w:t>
      </w:r>
    </w:p>
    <w:p w:rsidR="00476450" w:rsidRDefault="00476450" w:rsidP="006A7E06">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F25F8D">
        <w:rPr>
          <w:rFonts w:ascii="Times New Roman" w:hAnsi="Times New Roman"/>
          <w:sz w:val="24"/>
        </w:rPr>
        <w:tab/>
      </w:r>
      <w:r>
        <w:rPr>
          <w:rFonts w:ascii="Times New Roman" w:hAnsi="Times New Roman"/>
          <w:sz w:val="24"/>
        </w:rPr>
        <w:tab/>
        <w:t>______________________</w:t>
      </w:r>
      <w:r w:rsidR="00FA611C">
        <w:rPr>
          <w:rFonts w:ascii="Times New Roman" w:hAnsi="Times New Roman"/>
          <w:sz w:val="24"/>
        </w:rPr>
        <w:t>______</w:t>
      </w:r>
      <w:r w:rsidR="004A1186">
        <w:rPr>
          <w:rFonts w:ascii="Times New Roman" w:hAnsi="Times New Roman"/>
          <w:sz w:val="24"/>
        </w:rPr>
        <w:t>____</w:t>
      </w:r>
      <w:r w:rsidR="00F87AB5">
        <w:rPr>
          <w:rFonts w:ascii="Times New Roman" w:hAnsi="Times New Roman"/>
          <w:sz w:val="24"/>
        </w:rPr>
        <w:tab/>
      </w:r>
      <w:r>
        <w:rPr>
          <w:rFonts w:ascii="Times New Roman" w:hAnsi="Times New Roman"/>
          <w:sz w:val="24"/>
        </w:rPr>
        <w:tab/>
      </w:r>
      <w:r w:rsidR="00FA611C">
        <w:rPr>
          <w:rFonts w:ascii="Times New Roman" w:hAnsi="Times New Roman"/>
          <w:sz w:val="24"/>
        </w:rPr>
        <w:t>____________________________</w:t>
      </w:r>
      <w:r w:rsidR="004A1186">
        <w:rPr>
          <w:rFonts w:ascii="Times New Roman" w:hAnsi="Times New Roman"/>
          <w:sz w:val="24"/>
        </w:rPr>
        <w:t>____</w:t>
      </w:r>
      <w:r w:rsidR="00FA611C">
        <w:rPr>
          <w:rFonts w:ascii="Times New Roman" w:hAnsi="Times New Roman"/>
          <w:sz w:val="24"/>
        </w:rPr>
        <w:tab/>
      </w:r>
    </w:p>
    <w:p w:rsidR="00476450" w:rsidRDefault="00476450" w:rsidP="006A7E06">
      <w:pPr>
        <w:spacing w:after="0"/>
        <w:rPr>
          <w:rFonts w:ascii="Times New Roman" w:hAnsi="Times New Roman"/>
          <w:sz w:val="24"/>
        </w:rPr>
      </w:pPr>
      <w:r>
        <w:rPr>
          <w:rFonts w:ascii="Times New Roman" w:hAnsi="Times New Roman"/>
          <w:sz w:val="24"/>
        </w:rPr>
        <w:tab/>
      </w:r>
      <w:r>
        <w:rPr>
          <w:rFonts w:ascii="Times New Roman" w:hAnsi="Times New Roman"/>
          <w:sz w:val="24"/>
        </w:rPr>
        <w:tab/>
      </w:r>
      <w:r w:rsidR="00F25F8D">
        <w:rPr>
          <w:rFonts w:ascii="Times New Roman" w:hAnsi="Times New Roman"/>
          <w:sz w:val="24"/>
        </w:rPr>
        <w:tab/>
      </w:r>
      <w:r>
        <w:rPr>
          <w:rFonts w:ascii="Times New Roman" w:hAnsi="Times New Roman"/>
          <w:sz w:val="24"/>
        </w:rPr>
        <w:tab/>
      </w:r>
      <w:r>
        <w:rPr>
          <w:rFonts w:ascii="Times New Roman" w:hAnsi="Times New Roman"/>
          <w:sz w:val="24"/>
        </w:rPr>
        <w:tab/>
      </w:r>
      <w:r w:rsidR="004A1186">
        <w:rPr>
          <w:rFonts w:ascii="Times New Roman" w:hAnsi="Times New Roman"/>
          <w:sz w:val="24"/>
        </w:rPr>
        <w:t>Never</w:t>
      </w:r>
      <w:r w:rsidR="004A1186">
        <w:rPr>
          <w:rFonts w:ascii="Times New Roman" w:hAnsi="Times New Roman"/>
          <w:sz w:val="24"/>
        </w:rPr>
        <w:tab/>
      </w:r>
      <w:r w:rsidR="004A1186">
        <w:rPr>
          <w:rFonts w:ascii="Times New Roman" w:hAnsi="Times New Roman"/>
          <w:sz w:val="24"/>
        </w:rPr>
        <w:tab/>
      </w:r>
      <w:r w:rsidR="0014518D">
        <w:rPr>
          <w:rFonts w:ascii="Times New Roman" w:hAnsi="Times New Roman"/>
          <w:sz w:val="24"/>
        </w:rPr>
        <w:t>&gt;N</w:t>
      </w:r>
      <w:r w:rsidR="00C20B97">
        <w:rPr>
          <w:rFonts w:ascii="Times New Roman" w:hAnsi="Times New Roman"/>
          <w:sz w:val="24"/>
        </w:rPr>
        <w:t>e</w:t>
      </w:r>
      <w:r>
        <w:rPr>
          <w:rFonts w:ascii="Times New Roman" w:hAnsi="Times New Roman"/>
          <w:sz w:val="24"/>
        </w:rPr>
        <w:t>ver</w:t>
      </w:r>
      <w:r w:rsidR="0014518D">
        <w:rPr>
          <w:rFonts w:ascii="Times New Roman" w:hAnsi="Times New Roman"/>
          <w:sz w:val="24"/>
        </w:rPr>
        <w:t xml:space="preserve"> &amp;</w:t>
      </w:r>
      <w:r w:rsidR="0014518D">
        <w:rPr>
          <w:rFonts w:ascii="Times New Roman" w:hAnsi="Times New Roman"/>
          <w:sz w:val="24"/>
        </w:rPr>
        <w:tab/>
      </w:r>
      <w:r>
        <w:rPr>
          <w:rFonts w:ascii="Times New Roman" w:hAnsi="Times New Roman"/>
          <w:sz w:val="24"/>
        </w:rPr>
        <w:t>Regular</w:t>
      </w:r>
      <w:r w:rsidR="000134E1" w:rsidRPr="00ED28E5">
        <w:rPr>
          <w:rFonts w:ascii="Times New Roman" w:hAnsi="Times New Roman"/>
          <w:sz w:val="24"/>
          <w:vertAlign w:val="superscript"/>
        </w:rPr>
        <w:t>a</w:t>
      </w:r>
      <w:r w:rsidR="00F87AB5">
        <w:rPr>
          <w:rFonts w:ascii="Times New Roman" w:hAnsi="Times New Roman"/>
          <w:sz w:val="24"/>
        </w:rPr>
        <w:tab/>
      </w:r>
      <w:r>
        <w:rPr>
          <w:rFonts w:ascii="Times New Roman" w:hAnsi="Times New Roman"/>
          <w:sz w:val="24"/>
        </w:rPr>
        <w:tab/>
      </w:r>
      <w:r w:rsidR="004A1186">
        <w:rPr>
          <w:rFonts w:ascii="Times New Roman" w:hAnsi="Times New Roman"/>
          <w:sz w:val="24"/>
        </w:rPr>
        <w:t>Never</w:t>
      </w:r>
      <w:r w:rsidR="004A1186">
        <w:rPr>
          <w:rFonts w:ascii="Times New Roman" w:hAnsi="Times New Roman"/>
          <w:sz w:val="24"/>
        </w:rPr>
        <w:tab/>
      </w:r>
      <w:r w:rsidR="004A1186">
        <w:rPr>
          <w:rFonts w:ascii="Times New Roman" w:hAnsi="Times New Roman"/>
          <w:sz w:val="24"/>
        </w:rPr>
        <w:tab/>
      </w:r>
      <w:r w:rsidR="0014518D">
        <w:rPr>
          <w:rFonts w:ascii="Times New Roman" w:hAnsi="Times New Roman"/>
          <w:sz w:val="24"/>
        </w:rPr>
        <w:t>&gt;Never &amp;</w:t>
      </w:r>
      <w:r>
        <w:rPr>
          <w:rFonts w:ascii="Times New Roman" w:hAnsi="Times New Roman"/>
          <w:sz w:val="24"/>
        </w:rPr>
        <w:tab/>
        <w:t>Regular</w:t>
      </w:r>
      <w:r w:rsidR="000134E1" w:rsidRPr="00ED28E5">
        <w:rPr>
          <w:rFonts w:ascii="Times New Roman" w:hAnsi="Times New Roman"/>
          <w:sz w:val="24"/>
          <w:vertAlign w:val="superscript"/>
        </w:rPr>
        <w:t>b</w:t>
      </w:r>
      <w:r>
        <w:rPr>
          <w:rFonts w:ascii="Times New Roman" w:hAnsi="Times New Roman"/>
          <w:sz w:val="24"/>
        </w:rPr>
        <w:t xml:space="preserve"> </w:t>
      </w:r>
    </w:p>
    <w:p w:rsidR="00C20B97" w:rsidRDefault="00C20B97" w:rsidP="006A7E06">
      <w:pPr>
        <w:spacing w:after="0"/>
        <w:rPr>
          <w:rFonts w:ascii="Times New Roman" w:hAnsi="Times New Roman"/>
          <w:sz w:val="24"/>
        </w:rPr>
      </w:pPr>
      <w:r>
        <w:rPr>
          <w:rFonts w:ascii="Times New Roman" w:hAnsi="Times New Roman"/>
          <w:sz w:val="24"/>
        </w:rPr>
        <w:tab/>
      </w:r>
      <w:r w:rsidR="00F25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4518D">
        <w:rPr>
          <w:rFonts w:ascii="Times New Roman" w:hAnsi="Times New Roman"/>
          <w:sz w:val="24"/>
        </w:rPr>
        <w:t>&lt;R</w:t>
      </w:r>
      <w:r>
        <w:rPr>
          <w:rFonts w:ascii="Times New Roman" w:hAnsi="Times New Roman"/>
          <w:sz w:val="24"/>
        </w:rPr>
        <w:t>egular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4518D">
        <w:rPr>
          <w:rFonts w:ascii="Times New Roman" w:hAnsi="Times New Roman"/>
          <w:sz w:val="24"/>
        </w:rPr>
        <w:t>&lt;R</w:t>
      </w:r>
      <w:r>
        <w:rPr>
          <w:rFonts w:ascii="Times New Roman" w:hAnsi="Times New Roman"/>
          <w:sz w:val="24"/>
        </w:rPr>
        <w:t>egular</w:t>
      </w:r>
    </w:p>
    <w:p w:rsidR="00476450" w:rsidRDefault="00F25F8D" w:rsidP="00476450">
      <w:pPr>
        <w:spacing w:after="0"/>
        <w:rPr>
          <w:rFonts w:ascii="Times New Roman" w:hAnsi="Times New Roman"/>
          <w:sz w:val="24"/>
        </w:rPr>
      </w:pPr>
      <w:r>
        <w:rPr>
          <w:rFonts w:ascii="Times New Roman" w:hAnsi="Times New Roman"/>
          <w:sz w:val="24"/>
        </w:rPr>
        <w:tab/>
      </w:r>
      <w:r w:rsidR="00476450">
        <w:rPr>
          <w:rFonts w:ascii="Times New Roman" w:hAnsi="Times New Roman"/>
          <w:sz w:val="24"/>
        </w:rPr>
        <w:tab/>
      </w:r>
      <w:r w:rsidR="00476450">
        <w:rPr>
          <w:rFonts w:ascii="Times New Roman" w:hAnsi="Times New Roman"/>
          <w:sz w:val="24"/>
        </w:rPr>
        <w:tab/>
      </w:r>
      <w:r w:rsidR="00476450">
        <w:rPr>
          <w:rFonts w:ascii="Times New Roman" w:hAnsi="Times New Roman"/>
          <w:sz w:val="24"/>
        </w:rPr>
        <w:tab/>
      </w:r>
      <w:r w:rsidR="00476450">
        <w:rPr>
          <w:rFonts w:ascii="Times New Roman" w:hAnsi="Times New Roman"/>
          <w:sz w:val="24"/>
        </w:rPr>
        <w:tab/>
        <w:t>________</w:t>
      </w:r>
      <w:r w:rsidR="00476450">
        <w:rPr>
          <w:rFonts w:ascii="Times New Roman" w:hAnsi="Times New Roman"/>
          <w:sz w:val="24"/>
        </w:rPr>
        <w:tab/>
      </w:r>
      <w:r w:rsidR="004A1186">
        <w:rPr>
          <w:rFonts w:ascii="Times New Roman" w:hAnsi="Times New Roman"/>
          <w:sz w:val="24"/>
        </w:rPr>
        <w:t>________</w:t>
      </w:r>
      <w:r w:rsidR="004A1186">
        <w:rPr>
          <w:rFonts w:ascii="Times New Roman" w:hAnsi="Times New Roman"/>
          <w:sz w:val="24"/>
        </w:rPr>
        <w:tab/>
        <w:t>________</w:t>
      </w:r>
      <w:r w:rsidR="00F87AB5">
        <w:rPr>
          <w:rFonts w:ascii="Times New Roman" w:hAnsi="Times New Roman"/>
          <w:sz w:val="24"/>
        </w:rPr>
        <w:tab/>
      </w:r>
      <w:r w:rsidR="00476450">
        <w:rPr>
          <w:rFonts w:ascii="Times New Roman" w:hAnsi="Times New Roman"/>
          <w:sz w:val="24"/>
        </w:rPr>
        <w:tab/>
      </w:r>
      <w:r w:rsidR="004A1186">
        <w:rPr>
          <w:rFonts w:ascii="Times New Roman" w:hAnsi="Times New Roman"/>
          <w:sz w:val="24"/>
        </w:rPr>
        <w:t>________</w:t>
      </w:r>
      <w:r w:rsidR="004A1186">
        <w:rPr>
          <w:rFonts w:ascii="Times New Roman" w:hAnsi="Times New Roman"/>
          <w:sz w:val="24"/>
        </w:rPr>
        <w:tab/>
        <w:t>________</w:t>
      </w:r>
      <w:r w:rsidR="004A1186">
        <w:rPr>
          <w:rFonts w:ascii="Times New Roman" w:hAnsi="Times New Roman"/>
          <w:sz w:val="24"/>
        </w:rPr>
        <w:tab/>
        <w:t>________</w:t>
      </w:r>
    </w:p>
    <w:p w:rsidR="00476450" w:rsidRDefault="00476450" w:rsidP="006A7E06">
      <w:pPr>
        <w:spacing w:after="0"/>
        <w:rPr>
          <w:rFonts w:ascii="Times New Roman" w:hAnsi="Times New Roman"/>
          <w:sz w:val="24"/>
        </w:rPr>
      </w:pPr>
    </w:p>
    <w:p w:rsidR="00476450" w:rsidRDefault="00476450" w:rsidP="006A7E06">
      <w:pPr>
        <w:spacing w:after="0"/>
        <w:rPr>
          <w:rFonts w:ascii="Times New Roman" w:hAnsi="Times New Roman"/>
          <w:sz w:val="24"/>
        </w:rPr>
      </w:pPr>
      <w:r>
        <w:rPr>
          <w:rFonts w:ascii="Times New Roman" w:hAnsi="Times New Roman"/>
          <w:sz w:val="24"/>
        </w:rPr>
        <w:t>Group</w:t>
      </w:r>
      <w:r w:rsidR="004A1186">
        <w:rPr>
          <w:rFonts w:ascii="Times New Roman" w:hAnsi="Times New Roman"/>
          <w:sz w:val="24"/>
        </w:rPr>
        <w:tab/>
      </w:r>
      <w:r>
        <w:rPr>
          <w:rFonts w:ascii="Times New Roman" w:hAnsi="Times New Roman"/>
          <w:sz w:val="24"/>
        </w:rPr>
        <w:tab/>
      </w:r>
      <w:r w:rsidR="00F25F8D">
        <w:rPr>
          <w:rFonts w:ascii="Times New Roman" w:hAnsi="Times New Roman"/>
          <w:sz w:val="24"/>
        </w:rPr>
        <w:tab/>
      </w:r>
      <w:r>
        <w:rPr>
          <w:rFonts w:ascii="Times New Roman" w:hAnsi="Times New Roman"/>
          <w:sz w:val="24"/>
        </w:rPr>
        <w:tab/>
      </w:r>
      <w:r>
        <w:rPr>
          <w:rFonts w:ascii="Times New Roman" w:hAnsi="Times New Roman"/>
          <w:sz w:val="24"/>
        </w:rPr>
        <w:tab/>
      </w:r>
      <w:r w:rsidR="004A1186" w:rsidRPr="00E46A65">
        <w:rPr>
          <w:rFonts w:ascii="Times New Roman" w:hAnsi="Times New Roman"/>
          <w:i/>
          <w:sz w:val="24"/>
        </w:rPr>
        <w:t>N</w:t>
      </w:r>
      <w:r w:rsidR="004A1186" w:rsidRPr="00E46A65">
        <w:rPr>
          <w:rFonts w:ascii="Times New Roman" w:hAnsi="Times New Roman"/>
          <w:i/>
          <w:sz w:val="24"/>
        </w:rPr>
        <w:tab/>
        <w:t>%</w:t>
      </w:r>
      <w:r w:rsidR="004A1186" w:rsidRPr="00E46A65">
        <w:rPr>
          <w:rFonts w:ascii="Times New Roman" w:hAnsi="Times New Roman"/>
          <w:i/>
          <w:sz w:val="24"/>
        </w:rPr>
        <w:tab/>
        <w:t>N</w:t>
      </w:r>
      <w:r w:rsidR="004A1186" w:rsidRPr="00E46A65">
        <w:rPr>
          <w:rFonts w:ascii="Times New Roman" w:hAnsi="Times New Roman"/>
          <w:i/>
          <w:sz w:val="24"/>
        </w:rPr>
        <w:tab/>
        <w:t>%</w:t>
      </w:r>
      <w:r w:rsidRPr="00E46A65">
        <w:rPr>
          <w:rFonts w:ascii="Times New Roman" w:hAnsi="Times New Roman"/>
          <w:i/>
          <w:sz w:val="24"/>
        </w:rPr>
        <w:tab/>
        <w:t>N</w:t>
      </w:r>
      <w:r w:rsidRPr="00E46A65">
        <w:rPr>
          <w:rFonts w:ascii="Times New Roman" w:hAnsi="Times New Roman"/>
          <w:i/>
          <w:sz w:val="24"/>
        </w:rPr>
        <w:tab/>
        <w:t>%</w:t>
      </w:r>
      <w:r w:rsidR="00F87AB5" w:rsidRPr="00E46A65">
        <w:rPr>
          <w:rFonts w:ascii="Times New Roman" w:hAnsi="Times New Roman"/>
          <w:i/>
          <w:sz w:val="24"/>
        </w:rPr>
        <w:tab/>
      </w:r>
      <w:r w:rsidRPr="00E46A65">
        <w:rPr>
          <w:rFonts w:ascii="Times New Roman" w:hAnsi="Times New Roman"/>
          <w:i/>
          <w:sz w:val="24"/>
        </w:rPr>
        <w:tab/>
        <w:t>N</w:t>
      </w:r>
      <w:r w:rsidRPr="00E46A65">
        <w:rPr>
          <w:rFonts w:ascii="Times New Roman" w:hAnsi="Times New Roman"/>
          <w:i/>
          <w:sz w:val="24"/>
        </w:rPr>
        <w:tab/>
        <w:t>%</w:t>
      </w:r>
      <w:r w:rsidRPr="00E46A65">
        <w:rPr>
          <w:rFonts w:ascii="Times New Roman" w:hAnsi="Times New Roman"/>
          <w:i/>
          <w:sz w:val="24"/>
        </w:rPr>
        <w:tab/>
        <w:t>N</w:t>
      </w:r>
      <w:r w:rsidRPr="00E46A65">
        <w:rPr>
          <w:rFonts w:ascii="Times New Roman" w:hAnsi="Times New Roman"/>
          <w:i/>
          <w:sz w:val="24"/>
        </w:rPr>
        <w:tab/>
        <w:t>%</w:t>
      </w:r>
      <w:r w:rsidRPr="00E46A65">
        <w:rPr>
          <w:rFonts w:ascii="Times New Roman" w:hAnsi="Times New Roman"/>
          <w:i/>
          <w:sz w:val="24"/>
        </w:rPr>
        <w:tab/>
        <w:t>N</w:t>
      </w:r>
      <w:r w:rsidRPr="00E46A65">
        <w:rPr>
          <w:rFonts w:ascii="Times New Roman" w:hAnsi="Times New Roman"/>
          <w:i/>
          <w:sz w:val="24"/>
        </w:rPr>
        <w:tab/>
        <w:t>%</w:t>
      </w:r>
      <w:r w:rsidR="00FA611C">
        <w:rPr>
          <w:rFonts w:ascii="Times New Roman" w:hAnsi="Times New Roman"/>
          <w:sz w:val="24"/>
        </w:rPr>
        <w:tab/>
      </w:r>
      <w:r w:rsidR="007A7D59">
        <w:rPr>
          <w:rFonts w:ascii="Times New Roman" w:hAnsi="Times New Roman"/>
          <w:sz w:val="24"/>
        </w:rPr>
        <w:t xml:space="preserve">   </w:t>
      </w:r>
      <w:r w:rsidR="00FA611C">
        <w:rPr>
          <w:rFonts w:ascii="Times New Roman" w:hAnsi="Times New Roman"/>
          <w:sz w:val="24"/>
        </w:rPr>
        <w:t>Total</w:t>
      </w:r>
      <w:r w:rsidR="007A7D59">
        <w:rPr>
          <w:rFonts w:ascii="Times New Roman" w:hAnsi="Times New Roman"/>
          <w:sz w:val="24"/>
        </w:rPr>
        <w:tab/>
      </w:r>
      <w:r w:rsidR="009C5B4D">
        <w:rPr>
          <w:rFonts w:ascii="Times New Roman" w:hAnsi="Times New Roman"/>
          <w:sz w:val="24"/>
        </w:rPr>
        <w:t xml:space="preserve">  </w:t>
      </w:r>
      <w:r w:rsidR="007A7D59">
        <w:rPr>
          <w:rFonts w:ascii="Times New Roman" w:hAnsi="Times New Roman"/>
          <w:sz w:val="24"/>
        </w:rPr>
        <w:t>(% of total)</w:t>
      </w:r>
    </w:p>
    <w:p w:rsidR="00F25F8D" w:rsidRPr="00BA46A7" w:rsidRDefault="00F25F8D" w:rsidP="00F25F8D">
      <w:pPr>
        <w:spacing w:after="0"/>
        <w:rPr>
          <w:rFonts w:ascii="Times New Roman" w:hAnsi="Times New Roman"/>
          <w:sz w:val="24"/>
        </w:rPr>
      </w:pPr>
      <w:r w:rsidRPr="00BA46A7">
        <w:rPr>
          <w:rFonts w:ascii="Times New Roman" w:hAnsi="Times New Roman"/>
          <w:sz w:val="24"/>
        </w:rPr>
        <w:t>___________________________________________________________________________</w:t>
      </w:r>
      <w:r>
        <w:rPr>
          <w:rFonts w:ascii="Times New Roman" w:hAnsi="Times New Roman"/>
          <w:sz w:val="24"/>
        </w:rPr>
        <w:t>_____________________________________________</w:t>
      </w:r>
    </w:p>
    <w:p w:rsidR="008637BB" w:rsidRPr="00BA46A7" w:rsidRDefault="008637BB" w:rsidP="006A7E06">
      <w:pPr>
        <w:spacing w:after="0"/>
        <w:rPr>
          <w:rFonts w:ascii="Times New Roman" w:hAnsi="Times New Roman"/>
          <w:sz w:val="24"/>
        </w:rPr>
      </w:pPr>
    </w:p>
    <w:p w:rsidR="00844E9D" w:rsidRDefault="00476450" w:rsidP="00476450">
      <w:pPr>
        <w:rPr>
          <w:rFonts w:ascii="Times New Roman" w:hAnsi="Times New Roman"/>
          <w:sz w:val="24"/>
        </w:rPr>
      </w:pPr>
      <w:r>
        <w:rPr>
          <w:rFonts w:ascii="Times New Roman" w:hAnsi="Times New Roman"/>
          <w:sz w:val="24"/>
        </w:rPr>
        <w:t xml:space="preserve">Never </w:t>
      </w:r>
      <w:r w:rsidR="00E46A65">
        <w:rPr>
          <w:rFonts w:ascii="Times New Roman" w:hAnsi="Times New Roman"/>
          <w:sz w:val="24"/>
        </w:rPr>
        <w:t xml:space="preserve">user </w:t>
      </w:r>
      <w:r>
        <w:rPr>
          <w:rFonts w:ascii="Times New Roman" w:hAnsi="Times New Roman"/>
          <w:sz w:val="24"/>
        </w:rPr>
        <w:tab/>
      </w:r>
      <w:r>
        <w:rPr>
          <w:rFonts w:ascii="Times New Roman" w:hAnsi="Times New Roman"/>
          <w:sz w:val="24"/>
        </w:rPr>
        <w:tab/>
      </w:r>
      <w:r w:rsidR="00F25F8D">
        <w:rPr>
          <w:rFonts w:ascii="Times New Roman" w:hAnsi="Times New Roman"/>
          <w:sz w:val="24"/>
        </w:rPr>
        <w:tab/>
      </w:r>
      <w:r w:rsidR="004A1186">
        <w:rPr>
          <w:rFonts w:ascii="Times New Roman" w:hAnsi="Times New Roman"/>
          <w:sz w:val="24"/>
        </w:rPr>
        <w:t xml:space="preserve">       </w:t>
      </w:r>
      <w:r w:rsidR="000A5ED0">
        <w:rPr>
          <w:rFonts w:ascii="Times New Roman" w:hAnsi="Times New Roman"/>
          <w:sz w:val="24"/>
        </w:rPr>
        <w:t xml:space="preserve">  </w:t>
      </w:r>
      <w:r w:rsidR="004A1186">
        <w:rPr>
          <w:rFonts w:ascii="Times New Roman" w:hAnsi="Times New Roman"/>
          <w:sz w:val="24"/>
        </w:rPr>
        <w:t xml:space="preserve"> 2294</w:t>
      </w:r>
      <w:r w:rsidR="00844E9D" w:rsidRPr="00BA46A7">
        <w:rPr>
          <w:rFonts w:ascii="Times New Roman" w:hAnsi="Times New Roman"/>
          <w:sz w:val="24"/>
        </w:rPr>
        <w:t xml:space="preserve"> (</w:t>
      </w:r>
      <w:r w:rsidR="004A1186">
        <w:rPr>
          <w:rFonts w:ascii="Times New Roman" w:hAnsi="Times New Roman"/>
          <w:sz w:val="24"/>
        </w:rPr>
        <w:t>10</w:t>
      </w:r>
      <w:r w:rsidR="00FA611C">
        <w:rPr>
          <w:rFonts w:ascii="Times New Roman" w:hAnsi="Times New Roman"/>
          <w:sz w:val="24"/>
        </w:rPr>
        <w:t>0</w:t>
      </w:r>
      <w:r w:rsidR="00806298">
        <w:rPr>
          <w:rFonts w:ascii="Times New Roman" w:hAnsi="Times New Roman"/>
          <w:sz w:val="24"/>
        </w:rPr>
        <w:t>·</w:t>
      </w:r>
      <w:r w:rsidR="00FA611C">
        <w:rPr>
          <w:rFonts w:ascii="Times New Roman" w:hAnsi="Times New Roman"/>
          <w:sz w:val="24"/>
        </w:rPr>
        <w:t>0</w:t>
      </w:r>
      <w:r w:rsidR="00844E9D" w:rsidRPr="00BA46A7">
        <w:rPr>
          <w:rFonts w:ascii="Times New Roman" w:hAnsi="Times New Roman"/>
          <w:sz w:val="24"/>
        </w:rPr>
        <w:t>%)</w:t>
      </w:r>
      <w:r w:rsidR="004A1186">
        <w:rPr>
          <w:rFonts w:ascii="Times New Roman" w:hAnsi="Times New Roman"/>
          <w:sz w:val="24"/>
        </w:rPr>
        <w:tab/>
        <w:t xml:space="preserve">    </w:t>
      </w:r>
      <w:r w:rsidR="00FA611C">
        <w:rPr>
          <w:rFonts w:ascii="Times New Roman" w:hAnsi="Times New Roman"/>
          <w:sz w:val="24"/>
        </w:rPr>
        <w:t>0</w:t>
      </w:r>
      <w:r w:rsidR="00FA611C" w:rsidRPr="00BA46A7">
        <w:rPr>
          <w:rFonts w:ascii="Times New Roman" w:hAnsi="Times New Roman"/>
          <w:sz w:val="24"/>
        </w:rPr>
        <w:t xml:space="preserve"> (</w:t>
      </w:r>
      <w:r w:rsidR="00FA611C">
        <w:rPr>
          <w:rFonts w:ascii="Times New Roman" w:hAnsi="Times New Roman"/>
          <w:sz w:val="24"/>
        </w:rPr>
        <w:t xml:space="preserve">  0·0</w:t>
      </w:r>
      <w:r w:rsidR="00FA611C" w:rsidRPr="00BA46A7">
        <w:rPr>
          <w:rFonts w:ascii="Times New Roman" w:hAnsi="Times New Roman"/>
          <w:sz w:val="24"/>
        </w:rPr>
        <w:t>%)</w:t>
      </w:r>
      <w:r w:rsidR="00C20B97">
        <w:rPr>
          <w:rFonts w:ascii="Times New Roman" w:hAnsi="Times New Roman"/>
          <w:sz w:val="24"/>
        </w:rPr>
        <w:tab/>
      </w:r>
      <w:r w:rsidR="004A1186">
        <w:rPr>
          <w:rFonts w:ascii="Times New Roman" w:hAnsi="Times New Roman"/>
          <w:sz w:val="24"/>
        </w:rPr>
        <w:t xml:space="preserve">    0</w:t>
      </w:r>
      <w:r w:rsidR="004A1186" w:rsidRPr="00BA46A7">
        <w:rPr>
          <w:rFonts w:ascii="Times New Roman" w:hAnsi="Times New Roman"/>
          <w:sz w:val="24"/>
        </w:rPr>
        <w:t xml:space="preserve"> (</w:t>
      </w:r>
      <w:r w:rsidR="004A1186">
        <w:rPr>
          <w:rFonts w:ascii="Times New Roman" w:hAnsi="Times New Roman"/>
          <w:sz w:val="24"/>
        </w:rPr>
        <w:t xml:space="preserve">  0·0</w:t>
      </w:r>
      <w:r w:rsidR="004A1186" w:rsidRPr="00BA46A7">
        <w:rPr>
          <w:rFonts w:ascii="Times New Roman" w:hAnsi="Times New Roman"/>
          <w:sz w:val="24"/>
        </w:rPr>
        <w:t>%)</w:t>
      </w:r>
      <w:r w:rsidR="00F87AB5">
        <w:rPr>
          <w:rFonts w:ascii="Times New Roman" w:hAnsi="Times New Roman"/>
          <w:sz w:val="24"/>
        </w:rPr>
        <w:tab/>
        <w:t xml:space="preserve">       </w:t>
      </w:r>
      <w:r w:rsidR="000A5ED0">
        <w:rPr>
          <w:rFonts w:ascii="Times New Roman" w:hAnsi="Times New Roman"/>
          <w:sz w:val="24"/>
        </w:rPr>
        <w:t xml:space="preserve">   </w:t>
      </w:r>
      <w:r w:rsidR="00F87AB5">
        <w:rPr>
          <w:rFonts w:ascii="Times New Roman" w:hAnsi="Times New Roman"/>
          <w:sz w:val="24"/>
        </w:rPr>
        <w:t>2</w:t>
      </w:r>
      <w:r w:rsidR="004A1186">
        <w:rPr>
          <w:rFonts w:ascii="Times New Roman" w:hAnsi="Times New Roman"/>
          <w:sz w:val="24"/>
        </w:rPr>
        <w:t>294</w:t>
      </w:r>
      <w:r w:rsidR="004A1186" w:rsidRPr="00BA46A7">
        <w:rPr>
          <w:rFonts w:ascii="Times New Roman" w:hAnsi="Times New Roman"/>
          <w:sz w:val="24"/>
        </w:rPr>
        <w:t xml:space="preserve"> (</w:t>
      </w:r>
      <w:r w:rsidR="00F87AB5">
        <w:rPr>
          <w:rFonts w:ascii="Times New Roman" w:hAnsi="Times New Roman"/>
          <w:sz w:val="24"/>
        </w:rPr>
        <w:t>10</w:t>
      </w:r>
      <w:r w:rsidR="004A1186">
        <w:rPr>
          <w:rFonts w:ascii="Times New Roman" w:hAnsi="Times New Roman"/>
          <w:sz w:val="24"/>
        </w:rPr>
        <w:t>0·0</w:t>
      </w:r>
      <w:r w:rsidR="004A1186" w:rsidRPr="00BA46A7">
        <w:rPr>
          <w:rFonts w:ascii="Times New Roman" w:hAnsi="Times New Roman"/>
          <w:sz w:val="24"/>
        </w:rPr>
        <w:t>%)</w:t>
      </w:r>
      <w:r w:rsidR="00F87AB5">
        <w:rPr>
          <w:rFonts w:ascii="Times New Roman" w:hAnsi="Times New Roman"/>
          <w:sz w:val="24"/>
        </w:rPr>
        <w:tab/>
        <w:t xml:space="preserve">    </w:t>
      </w:r>
      <w:r w:rsidR="00FA611C">
        <w:rPr>
          <w:rFonts w:ascii="Times New Roman" w:hAnsi="Times New Roman"/>
          <w:sz w:val="24"/>
        </w:rPr>
        <w:t>0</w:t>
      </w:r>
      <w:r w:rsidR="00FA611C" w:rsidRPr="00BA46A7">
        <w:rPr>
          <w:rFonts w:ascii="Times New Roman" w:hAnsi="Times New Roman"/>
          <w:sz w:val="24"/>
        </w:rPr>
        <w:t xml:space="preserve"> (</w:t>
      </w:r>
      <w:r w:rsidR="00FA611C">
        <w:rPr>
          <w:rFonts w:ascii="Times New Roman" w:hAnsi="Times New Roman"/>
          <w:sz w:val="24"/>
        </w:rPr>
        <w:t xml:space="preserve">  0·0</w:t>
      </w:r>
      <w:r w:rsidR="00FA611C" w:rsidRPr="00BA46A7">
        <w:rPr>
          <w:rFonts w:ascii="Times New Roman" w:hAnsi="Times New Roman"/>
          <w:sz w:val="24"/>
        </w:rPr>
        <w:t>%)</w:t>
      </w:r>
      <w:r w:rsidR="00F87AB5">
        <w:rPr>
          <w:rFonts w:ascii="Times New Roman" w:hAnsi="Times New Roman"/>
          <w:sz w:val="24"/>
        </w:rPr>
        <w:tab/>
      </w:r>
      <w:r w:rsidR="00FA611C">
        <w:rPr>
          <w:rFonts w:ascii="Times New Roman" w:hAnsi="Times New Roman"/>
          <w:sz w:val="24"/>
        </w:rPr>
        <w:t xml:space="preserve">    0</w:t>
      </w:r>
      <w:r w:rsidR="00FA611C" w:rsidRPr="00BA46A7">
        <w:rPr>
          <w:rFonts w:ascii="Times New Roman" w:hAnsi="Times New Roman"/>
          <w:sz w:val="24"/>
        </w:rPr>
        <w:t xml:space="preserve"> (</w:t>
      </w:r>
      <w:r w:rsidR="00FA611C">
        <w:rPr>
          <w:rFonts w:ascii="Times New Roman" w:hAnsi="Times New Roman"/>
          <w:sz w:val="24"/>
        </w:rPr>
        <w:t xml:space="preserve">  0·0</w:t>
      </w:r>
      <w:r w:rsidR="00FA611C" w:rsidRPr="00BA46A7">
        <w:rPr>
          <w:rFonts w:ascii="Times New Roman" w:hAnsi="Times New Roman"/>
          <w:sz w:val="24"/>
        </w:rPr>
        <w:t>%)</w:t>
      </w:r>
      <w:r w:rsidR="00FA611C">
        <w:rPr>
          <w:rFonts w:ascii="Times New Roman" w:hAnsi="Times New Roman"/>
          <w:sz w:val="24"/>
        </w:rPr>
        <w:tab/>
      </w:r>
      <w:r w:rsidR="007A7D59">
        <w:rPr>
          <w:rFonts w:ascii="Times New Roman" w:hAnsi="Times New Roman"/>
          <w:sz w:val="24"/>
        </w:rPr>
        <w:t xml:space="preserve">     </w:t>
      </w:r>
      <w:r w:rsidR="00FA611C">
        <w:rPr>
          <w:rFonts w:ascii="Times New Roman" w:hAnsi="Times New Roman"/>
          <w:sz w:val="24"/>
        </w:rPr>
        <w:t>2294</w:t>
      </w:r>
      <w:r w:rsidR="007A7D59">
        <w:rPr>
          <w:rFonts w:ascii="Times New Roman" w:hAnsi="Times New Roman"/>
          <w:sz w:val="24"/>
        </w:rPr>
        <w:t xml:space="preserve">     (</w:t>
      </w:r>
      <w:r w:rsidR="007A7D59" w:rsidRPr="56A34023">
        <w:rPr>
          <w:rFonts w:ascii="Times New Roman" w:hAnsi="Times New Roman"/>
          <w:sz w:val="24"/>
        </w:rPr>
        <w:t>71·5</w:t>
      </w:r>
      <w:r w:rsidR="007A7D59">
        <w:rPr>
          <w:rFonts w:ascii="Times New Roman" w:hAnsi="Times New Roman"/>
          <w:sz w:val="24"/>
        </w:rPr>
        <w:t>)</w:t>
      </w:r>
    </w:p>
    <w:p w:rsidR="00476450" w:rsidRDefault="00A612B4" w:rsidP="00476450">
      <w:pPr>
        <w:rPr>
          <w:rFonts w:ascii="Times New Roman" w:hAnsi="Times New Roman"/>
          <w:sz w:val="24"/>
        </w:rPr>
      </w:pPr>
      <w:r>
        <w:rPr>
          <w:rFonts w:ascii="Times New Roman" w:hAnsi="Times New Roman"/>
          <w:sz w:val="24"/>
        </w:rPr>
        <w:t>E-c</w:t>
      </w:r>
      <w:r w:rsidR="00476450">
        <w:rPr>
          <w:rFonts w:ascii="Times New Roman" w:hAnsi="Times New Roman"/>
          <w:sz w:val="24"/>
        </w:rPr>
        <w:t>igarettes only</w:t>
      </w:r>
      <w:r w:rsidR="00476450">
        <w:rPr>
          <w:rFonts w:ascii="Times New Roman" w:hAnsi="Times New Roman"/>
          <w:sz w:val="24"/>
        </w:rPr>
        <w:tab/>
      </w:r>
      <w:r w:rsidR="00476450">
        <w:rPr>
          <w:rFonts w:ascii="Times New Roman" w:hAnsi="Times New Roman"/>
          <w:sz w:val="24"/>
        </w:rPr>
        <w:tab/>
      </w:r>
      <w:r w:rsidR="00F25F8D">
        <w:rPr>
          <w:rFonts w:ascii="Times New Roman" w:hAnsi="Times New Roman"/>
          <w:sz w:val="24"/>
        </w:rPr>
        <w:tab/>
      </w:r>
      <w:r w:rsidR="000A5ED0">
        <w:rPr>
          <w:rFonts w:ascii="Times New Roman" w:hAnsi="Times New Roman"/>
          <w:sz w:val="24"/>
        </w:rPr>
        <w:t>425</w:t>
      </w:r>
      <w:r w:rsidR="00FA611C" w:rsidRPr="00BA46A7">
        <w:rPr>
          <w:rFonts w:ascii="Times New Roman" w:hAnsi="Times New Roman"/>
          <w:sz w:val="24"/>
        </w:rPr>
        <w:t xml:space="preserve"> (</w:t>
      </w:r>
      <w:r w:rsidR="000A5ED0">
        <w:rPr>
          <w:rFonts w:ascii="Times New Roman" w:hAnsi="Times New Roman"/>
          <w:sz w:val="24"/>
        </w:rPr>
        <w:t>10</w:t>
      </w:r>
      <w:r w:rsidR="00FA611C">
        <w:rPr>
          <w:rFonts w:ascii="Times New Roman" w:hAnsi="Times New Roman"/>
          <w:sz w:val="24"/>
        </w:rPr>
        <w:t>0·0</w:t>
      </w:r>
      <w:r w:rsidR="00FA611C" w:rsidRPr="00BA46A7">
        <w:rPr>
          <w:rFonts w:ascii="Times New Roman" w:hAnsi="Times New Roman"/>
          <w:sz w:val="24"/>
        </w:rPr>
        <w:t>%)</w:t>
      </w:r>
      <w:r w:rsidR="00476450" w:rsidRPr="00BA46A7">
        <w:rPr>
          <w:rFonts w:ascii="Times New Roman" w:hAnsi="Times New Roman"/>
          <w:sz w:val="24"/>
        </w:rPr>
        <w:tab/>
        <w:t xml:space="preserve">  </w:t>
      </w:r>
      <w:r w:rsidR="00FA611C">
        <w:rPr>
          <w:rFonts w:ascii="Times New Roman" w:hAnsi="Times New Roman"/>
          <w:sz w:val="24"/>
        </w:rPr>
        <w:t xml:space="preserve">  0</w:t>
      </w:r>
      <w:r w:rsidR="00FA611C" w:rsidRPr="00BA46A7">
        <w:rPr>
          <w:rFonts w:ascii="Times New Roman" w:hAnsi="Times New Roman"/>
          <w:sz w:val="24"/>
        </w:rPr>
        <w:t xml:space="preserve"> (</w:t>
      </w:r>
      <w:r w:rsidR="00FA611C">
        <w:rPr>
          <w:rFonts w:ascii="Times New Roman" w:hAnsi="Times New Roman"/>
          <w:sz w:val="24"/>
        </w:rPr>
        <w:t xml:space="preserve">  0·0</w:t>
      </w:r>
      <w:r w:rsidR="00FA611C" w:rsidRPr="00BA46A7">
        <w:rPr>
          <w:rFonts w:ascii="Times New Roman" w:hAnsi="Times New Roman"/>
          <w:sz w:val="24"/>
        </w:rPr>
        <w:t>%)</w:t>
      </w:r>
      <w:r w:rsidR="00F87AB5">
        <w:rPr>
          <w:rFonts w:ascii="Times New Roman" w:hAnsi="Times New Roman"/>
          <w:sz w:val="24"/>
        </w:rPr>
        <w:tab/>
        <w:t xml:space="preserve">    0</w:t>
      </w:r>
      <w:r w:rsidR="00F87AB5" w:rsidRPr="00BA46A7">
        <w:rPr>
          <w:rFonts w:ascii="Times New Roman" w:hAnsi="Times New Roman"/>
          <w:sz w:val="24"/>
        </w:rPr>
        <w:t xml:space="preserve"> (</w:t>
      </w:r>
      <w:r w:rsidR="00F87AB5">
        <w:rPr>
          <w:rFonts w:ascii="Times New Roman" w:hAnsi="Times New Roman"/>
          <w:sz w:val="24"/>
        </w:rPr>
        <w:t xml:space="preserve">  0·0</w:t>
      </w:r>
      <w:r w:rsidR="00F87AB5" w:rsidRPr="00BA46A7">
        <w:rPr>
          <w:rFonts w:ascii="Times New Roman" w:hAnsi="Times New Roman"/>
          <w:sz w:val="24"/>
        </w:rPr>
        <w:t>%)</w:t>
      </w:r>
      <w:r w:rsidR="00F87AB5">
        <w:rPr>
          <w:rFonts w:ascii="Times New Roman" w:hAnsi="Times New Roman"/>
          <w:sz w:val="24"/>
        </w:rPr>
        <w:tab/>
      </w:r>
      <w:r w:rsidR="00F87AB5">
        <w:rPr>
          <w:rFonts w:ascii="Times New Roman" w:hAnsi="Times New Roman"/>
          <w:sz w:val="24"/>
        </w:rPr>
        <w:tab/>
        <w:t xml:space="preserve"> </w:t>
      </w:r>
      <w:r w:rsidR="000A5ED0">
        <w:rPr>
          <w:rFonts w:ascii="Times New Roman" w:hAnsi="Times New Roman"/>
          <w:sz w:val="24"/>
        </w:rPr>
        <w:t xml:space="preserve">   </w:t>
      </w:r>
      <w:r w:rsidR="00F87AB5">
        <w:rPr>
          <w:rFonts w:ascii="Times New Roman" w:hAnsi="Times New Roman"/>
          <w:sz w:val="24"/>
        </w:rPr>
        <w:t>0</w:t>
      </w:r>
      <w:r w:rsidR="00F87AB5" w:rsidRPr="00BA46A7">
        <w:rPr>
          <w:rFonts w:ascii="Times New Roman" w:hAnsi="Times New Roman"/>
          <w:sz w:val="24"/>
        </w:rPr>
        <w:t xml:space="preserve"> (</w:t>
      </w:r>
      <w:r w:rsidR="00F87AB5">
        <w:rPr>
          <w:rFonts w:ascii="Times New Roman" w:hAnsi="Times New Roman"/>
          <w:sz w:val="24"/>
        </w:rPr>
        <w:t xml:space="preserve">  0·0</w:t>
      </w:r>
      <w:r w:rsidR="00F87AB5" w:rsidRPr="00BA46A7">
        <w:rPr>
          <w:rFonts w:ascii="Times New Roman" w:hAnsi="Times New Roman"/>
          <w:sz w:val="24"/>
        </w:rPr>
        <w:t>%)</w:t>
      </w:r>
      <w:r w:rsidR="00F87AB5">
        <w:rPr>
          <w:rFonts w:ascii="Times New Roman" w:hAnsi="Times New Roman"/>
          <w:sz w:val="24"/>
        </w:rPr>
        <w:tab/>
      </w:r>
      <w:r w:rsidR="00FA611C">
        <w:rPr>
          <w:rFonts w:ascii="Times New Roman" w:hAnsi="Times New Roman"/>
          <w:sz w:val="24"/>
        </w:rPr>
        <w:t>4</w:t>
      </w:r>
      <w:r>
        <w:rPr>
          <w:rFonts w:ascii="Times New Roman" w:hAnsi="Times New Roman"/>
          <w:sz w:val="24"/>
        </w:rPr>
        <w:t>17</w:t>
      </w:r>
      <w:r w:rsidR="00476450" w:rsidRPr="00BA46A7">
        <w:rPr>
          <w:rFonts w:ascii="Times New Roman" w:hAnsi="Times New Roman"/>
          <w:sz w:val="24"/>
        </w:rPr>
        <w:t xml:space="preserve"> (</w:t>
      </w:r>
      <w:r>
        <w:rPr>
          <w:rFonts w:ascii="Times New Roman" w:hAnsi="Times New Roman"/>
          <w:sz w:val="24"/>
        </w:rPr>
        <w:t>98</w:t>
      </w:r>
      <w:r w:rsidR="00476450">
        <w:rPr>
          <w:rFonts w:ascii="Times New Roman" w:hAnsi="Times New Roman"/>
          <w:sz w:val="24"/>
        </w:rPr>
        <w:t>·</w:t>
      </w:r>
      <w:r>
        <w:rPr>
          <w:rFonts w:ascii="Times New Roman" w:hAnsi="Times New Roman"/>
          <w:sz w:val="24"/>
        </w:rPr>
        <w:t>1</w:t>
      </w:r>
      <w:r w:rsidR="00476450" w:rsidRPr="00BA46A7">
        <w:rPr>
          <w:rFonts w:ascii="Times New Roman" w:hAnsi="Times New Roman"/>
          <w:sz w:val="24"/>
        </w:rPr>
        <w:t>%)</w:t>
      </w:r>
      <w:r w:rsidR="00F87AB5">
        <w:rPr>
          <w:rFonts w:ascii="Times New Roman" w:hAnsi="Times New Roman"/>
          <w:sz w:val="24"/>
        </w:rPr>
        <w:tab/>
      </w:r>
      <w:r w:rsidR="00FA611C">
        <w:rPr>
          <w:rFonts w:ascii="Times New Roman" w:hAnsi="Times New Roman"/>
          <w:sz w:val="24"/>
        </w:rPr>
        <w:t xml:space="preserve">  </w:t>
      </w:r>
      <w:r w:rsidR="00F87AB5">
        <w:rPr>
          <w:rFonts w:ascii="Times New Roman" w:hAnsi="Times New Roman"/>
          <w:sz w:val="24"/>
        </w:rPr>
        <w:t xml:space="preserve">  </w:t>
      </w:r>
      <w:r w:rsidR="00FA611C">
        <w:rPr>
          <w:rFonts w:ascii="Times New Roman" w:hAnsi="Times New Roman"/>
          <w:sz w:val="24"/>
        </w:rPr>
        <w:t>8</w:t>
      </w:r>
      <w:r w:rsidR="00476450" w:rsidRPr="00BA46A7">
        <w:rPr>
          <w:rFonts w:ascii="Times New Roman" w:hAnsi="Times New Roman"/>
          <w:sz w:val="24"/>
        </w:rPr>
        <w:t xml:space="preserve"> (</w:t>
      </w:r>
      <w:r w:rsidR="00FA611C">
        <w:rPr>
          <w:rFonts w:ascii="Times New Roman" w:hAnsi="Times New Roman"/>
          <w:sz w:val="24"/>
        </w:rPr>
        <w:t xml:space="preserve">  1</w:t>
      </w:r>
      <w:r w:rsidR="00476450">
        <w:rPr>
          <w:rFonts w:ascii="Times New Roman" w:hAnsi="Times New Roman"/>
          <w:sz w:val="24"/>
        </w:rPr>
        <w:t>·</w:t>
      </w:r>
      <w:r w:rsidR="00FA611C">
        <w:rPr>
          <w:rFonts w:ascii="Times New Roman" w:hAnsi="Times New Roman"/>
          <w:sz w:val="24"/>
        </w:rPr>
        <w:t>9</w:t>
      </w:r>
      <w:r w:rsidR="00476450" w:rsidRPr="00BA46A7">
        <w:rPr>
          <w:rFonts w:ascii="Times New Roman" w:hAnsi="Times New Roman"/>
          <w:sz w:val="24"/>
        </w:rPr>
        <w:t>%)</w:t>
      </w:r>
      <w:r w:rsidR="00FA611C">
        <w:rPr>
          <w:rFonts w:ascii="Times New Roman" w:hAnsi="Times New Roman"/>
          <w:sz w:val="24"/>
        </w:rPr>
        <w:tab/>
      </w:r>
      <w:r w:rsidR="007A7D59">
        <w:rPr>
          <w:rFonts w:ascii="Times New Roman" w:hAnsi="Times New Roman"/>
          <w:sz w:val="24"/>
        </w:rPr>
        <w:t xml:space="preserve">     </w:t>
      </w:r>
      <w:r w:rsidR="00FA611C">
        <w:rPr>
          <w:rFonts w:ascii="Times New Roman" w:hAnsi="Times New Roman"/>
          <w:sz w:val="24"/>
        </w:rPr>
        <w:t xml:space="preserve">  425</w:t>
      </w:r>
      <w:r w:rsidR="007A7D59">
        <w:rPr>
          <w:rFonts w:ascii="Times New Roman" w:hAnsi="Times New Roman"/>
          <w:sz w:val="24"/>
        </w:rPr>
        <w:t xml:space="preserve">     </w:t>
      </w:r>
      <w:r w:rsidR="007A7D59" w:rsidRPr="56A34023">
        <w:rPr>
          <w:rFonts w:ascii="Times New Roman" w:hAnsi="Times New Roman"/>
          <w:sz w:val="24"/>
        </w:rPr>
        <w:t>(13·3</w:t>
      </w:r>
      <w:r w:rsidR="007A7D59">
        <w:rPr>
          <w:rFonts w:ascii="Times New Roman" w:hAnsi="Times New Roman"/>
          <w:sz w:val="24"/>
        </w:rPr>
        <w:t>)</w:t>
      </w:r>
    </w:p>
    <w:p w:rsidR="00476450" w:rsidRPr="00BA46A7" w:rsidRDefault="00A612B4" w:rsidP="00476450">
      <w:pPr>
        <w:rPr>
          <w:rFonts w:ascii="Times New Roman" w:hAnsi="Times New Roman"/>
          <w:sz w:val="24"/>
        </w:rPr>
      </w:pPr>
      <w:r>
        <w:rPr>
          <w:rFonts w:ascii="Times New Roman" w:hAnsi="Times New Roman"/>
          <w:sz w:val="24"/>
        </w:rPr>
        <w:t>C</w:t>
      </w:r>
      <w:r w:rsidR="00476450">
        <w:rPr>
          <w:rFonts w:ascii="Times New Roman" w:hAnsi="Times New Roman"/>
          <w:sz w:val="24"/>
        </w:rPr>
        <w:t>igarettes only</w:t>
      </w:r>
      <w:r w:rsidR="00476450">
        <w:rPr>
          <w:rFonts w:ascii="Times New Roman" w:hAnsi="Times New Roman"/>
          <w:sz w:val="24"/>
        </w:rPr>
        <w:tab/>
      </w:r>
      <w:r w:rsidR="00F25F8D">
        <w:rPr>
          <w:rFonts w:ascii="Times New Roman" w:hAnsi="Times New Roman"/>
          <w:sz w:val="24"/>
        </w:rPr>
        <w:tab/>
      </w:r>
      <w:r w:rsidR="000A5ED0">
        <w:rPr>
          <w:rFonts w:ascii="Times New Roman" w:hAnsi="Times New Roman"/>
          <w:sz w:val="24"/>
        </w:rPr>
        <w:tab/>
        <w:t xml:space="preserve">    0</w:t>
      </w:r>
      <w:r w:rsidR="000A5ED0" w:rsidRPr="00BA46A7">
        <w:rPr>
          <w:rFonts w:ascii="Times New Roman" w:hAnsi="Times New Roman"/>
          <w:sz w:val="24"/>
        </w:rPr>
        <w:t xml:space="preserve"> (</w:t>
      </w:r>
      <w:r w:rsidR="000A5ED0">
        <w:rPr>
          <w:rFonts w:ascii="Times New Roman" w:hAnsi="Times New Roman"/>
          <w:sz w:val="24"/>
        </w:rPr>
        <w:t xml:space="preserve">  0·0</w:t>
      </w:r>
      <w:r w:rsidR="000A5ED0" w:rsidRPr="00BA46A7">
        <w:rPr>
          <w:rFonts w:ascii="Times New Roman" w:hAnsi="Times New Roman"/>
          <w:sz w:val="24"/>
        </w:rPr>
        <w:t>%)</w:t>
      </w:r>
      <w:r w:rsidR="000A5ED0">
        <w:rPr>
          <w:rFonts w:ascii="Times New Roman" w:hAnsi="Times New Roman"/>
          <w:sz w:val="24"/>
        </w:rPr>
        <w:tab/>
      </w:r>
      <w:r w:rsidR="00FA611C">
        <w:rPr>
          <w:rFonts w:ascii="Times New Roman" w:hAnsi="Times New Roman"/>
          <w:sz w:val="24"/>
        </w:rPr>
        <w:t>10</w:t>
      </w:r>
      <w:r>
        <w:rPr>
          <w:rFonts w:ascii="Times New Roman" w:hAnsi="Times New Roman"/>
          <w:sz w:val="24"/>
        </w:rPr>
        <w:t>1</w:t>
      </w:r>
      <w:r w:rsidR="00476450" w:rsidRPr="00BA46A7">
        <w:rPr>
          <w:rFonts w:ascii="Times New Roman" w:hAnsi="Times New Roman"/>
          <w:sz w:val="24"/>
        </w:rPr>
        <w:t xml:space="preserve"> (</w:t>
      </w:r>
      <w:r>
        <w:rPr>
          <w:rFonts w:ascii="Times New Roman" w:hAnsi="Times New Roman"/>
          <w:sz w:val="24"/>
        </w:rPr>
        <w:t>94</w:t>
      </w:r>
      <w:r w:rsidR="00476450">
        <w:rPr>
          <w:rFonts w:ascii="Times New Roman" w:hAnsi="Times New Roman"/>
          <w:sz w:val="24"/>
        </w:rPr>
        <w:t>·</w:t>
      </w:r>
      <w:r>
        <w:rPr>
          <w:rFonts w:ascii="Times New Roman" w:hAnsi="Times New Roman"/>
          <w:sz w:val="24"/>
        </w:rPr>
        <w:t>4</w:t>
      </w:r>
      <w:r w:rsidR="00476450" w:rsidRPr="00BA46A7">
        <w:rPr>
          <w:rFonts w:ascii="Times New Roman" w:hAnsi="Times New Roman"/>
          <w:sz w:val="24"/>
        </w:rPr>
        <w:t>%)</w:t>
      </w:r>
      <w:r w:rsidR="00476450" w:rsidRPr="00BA46A7">
        <w:rPr>
          <w:rFonts w:ascii="Times New Roman" w:hAnsi="Times New Roman"/>
          <w:sz w:val="24"/>
        </w:rPr>
        <w:tab/>
        <w:t xml:space="preserve">  </w:t>
      </w:r>
      <w:r w:rsidR="00FA611C">
        <w:rPr>
          <w:rFonts w:ascii="Times New Roman" w:hAnsi="Times New Roman"/>
          <w:sz w:val="24"/>
        </w:rPr>
        <w:t xml:space="preserve">  6</w:t>
      </w:r>
      <w:r w:rsidR="00476450" w:rsidRPr="00BA46A7">
        <w:rPr>
          <w:rFonts w:ascii="Times New Roman" w:hAnsi="Times New Roman"/>
          <w:sz w:val="24"/>
        </w:rPr>
        <w:t xml:space="preserve"> (</w:t>
      </w:r>
      <w:r w:rsidR="00FA611C">
        <w:rPr>
          <w:rFonts w:ascii="Times New Roman" w:hAnsi="Times New Roman"/>
          <w:sz w:val="24"/>
        </w:rPr>
        <w:t xml:space="preserve">  5</w:t>
      </w:r>
      <w:r w:rsidR="00476450">
        <w:rPr>
          <w:rFonts w:ascii="Times New Roman" w:hAnsi="Times New Roman"/>
          <w:sz w:val="24"/>
        </w:rPr>
        <w:t>·</w:t>
      </w:r>
      <w:r w:rsidR="00FA611C">
        <w:rPr>
          <w:rFonts w:ascii="Times New Roman" w:hAnsi="Times New Roman"/>
          <w:sz w:val="24"/>
        </w:rPr>
        <w:t>6</w:t>
      </w:r>
      <w:r w:rsidR="00476450" w:rsidRPr="00BA46A7">
        <w:rPr>
          <w:rFonts w:ascii="Times New Roman" w:hAnsi="Times New Roman"/>
          <w:sz w:val="24"/>
        </w:rPr>
        <w:t>%)</w:t>
      </w:r>
      <w:r w:rsidR="000A5ED0">
        <w:rPr>
          <w:rFonts w:ascii="Times New Roman" w:hAnsi="Times New Roman"/>
          <w:sz w:val="24"/>
        </w:rPr>
        <w:tab/>
      </w:r>
      <w:r w:rsidR="000A5ED0">
        <w:rPr>
          <w:rFonts w:ascii="Times New Roman" w:hAnsi="Times New Roman"/>
          <w:sz w:val="24"/>
        </w:rPr>
        <w:tab/>
        <w:t>107</w:t>
      </w:r>
      <w:r w:rsidR="00F87AB5" w:rsidRPr="00BA46A7">
        <w:rPr>
          <w:rFonts w:ascii="Times New Roman" w:hAnsi="Times New Roman"/>
          <w:sz w:val="24"/>
        </w:rPr>
        <w:t xml:space="preserve"> (</w:t>
      </w:r>
      <w:r w:rsidR="000A5ED0">
        <w:rPr>
          <w:rFonts w:ascii="Times New Roman" w:hAnsi="Times New Roman"/>
          <w:sz w:val="24"/>
        </w:rPr>
        <w:t>10</w:t>
      </w:r>
      <w:r w:rsidR="00F87AB5">
        <w:rPr>
          <w:rFonts w:ascii="Times New Roman" w:hAnsi="Times New Roman"/>
          <w:sz w:val="24"/>
        </w:rPr>
        <w:t>0·0</w:t>
      </w:r>
      <w:r w:rsidR="00F87AB5" w:rsidRPr="00BA46A7">
        <w:rPr>
          <w:rFonts w:ascii="Times New Roman" w:hAnsi="Times New Roman"/>
          <w:sz w:val="24"/>
        </w:rPr>
        <w:t>%)</w:t>
      </w:r>
      <w:r w:rsidR="000A5ED0">
        <w:rPr>
          <w:rFonts w:ascii="Times New Roman" w:hAnsi="Times New Roman"/>
          <w:sz w:val="24"/>
        </w:rPr>
        <w:tab/>
      </w:r>
      <w:r w:rsidR="00FA611C">
        <w:rPr>
          <w:rFonts w:ascii="Times New Roman" w:hAnsi="Times New Roman"/>
          <w:sz w:val="24"/>
        </w:rPr>
        <w:t xml:space="preserve">    0</w:t>
      </w:r>
      <w:r w:rsidR="00FA611C" w:rsidRPr="00BA46A7">
        <w:rPr>
          <w:rFonts w:ascii="Times New Roman" w:hAnsi="Times New Roman"/>
          <w:sz w:val="24"/>
        </w:rPr>
        <w:t xml:space="preserve"> (</w:t>
      </w:r>
      <w:r w:rsidR="00FA611C">
        <w:rPr>
          <w:rFonts w:ascii="Times New Roman" w:hAnsi="Times New Roman"/>
          <w:sz w:val="24"/>
        </w:rPr>
        <w:t xml:space="preserve">  0·0</w:t>
      </w:r>
      <w:r w:rsidR="00FA611C" w:rsidRPr="00BA46A7">
        <w:rPr>
          <w:rFonts w:ascii="Times New Roman" w:hAnsi="Times New Roman"/>
          <w:sz w:val="24"/>
        </w:rPr>
        <w:t>%)</w:t>
      </w:r>
      <w:r w:rsidR="00FA611C">
        <w:rPr>
          <w:rFonts w:ascii="Times New Roman" w:hAnsi="Times New Roman"/>
          <w:sz w:val="24"/>
        </w:rPr>
        <w:tab/>
      </w:r>
      <w:r w:rsidR="000A5ED0">
        <w:rPr>
          <w:rFonts w:ascii="Times New Roman" w:hAnsi="Times New Roman"/>
          <w:sz w:val="24"/>
        </w:rPr>
        <w:t xml:space="preserve">    0</w:t>
      </w:r>
      <w:r w:rsidR="000A5ED0" w:rsidRPr="00BA46A7">
        <w:rPr>
          <w:rFonts w:ascii="Times New Roman" w:hAnsi="Times New Roman"/>
          <w:sz w:val="24"/>
        </w:rPr>
        <w:t xml:space="preserve"> (</w:t>
      </w:r>
      <w:r w:rsidR="000A5ED0">
        <w:rPr>
          <w:rFonts w:ascii="Times New Roman" w:hAnsi="Times New Roman"/>
          <w:sz w:val="24"/>
        </w:rPr>
        <w:t xml:space="preserve">  0·0</w:t>
      </w:r>
      <w:r w:rsidR="000A5ED0" w:rsidRPr="00BA46A7">
        <w:rPr>
          <w:rFonts w:ascii="Times New Roman" w:hAnsi="Times New Roman"/>
          <w:sz w:val="24"/>
        </w:rPr>
        <w:t>%)</w:t>
      </w:r>
      <w:r w:rsidR="000A5ED0">
        <w:rPr>
          <w:rFonts w:ascii="Times New Roman" w:hAnsi="Times New Roman"/>
          <w:sz w:val="24"/>
        </w:rPr>
        <w:tab/>
      </w:r>
      <w:r w:rsidR="007A7D59">
        <w:rPr>
          <w:rFonts w:ascii="Times New Roman" w:hAnsi="Times New Roman"/>
          <w:sz w:val="24"/>
        </w:rPr>
        <w:t xml:space="preserve">       </w:t>
      </w:r>
      <w:r w:rsidR="000A5ED0">
        <w:rPr>
          <w:rFonts w:ascii="Times New Roman" w:hAnsi="Times New Roman"/>
          <w:sz w:val="24"/>
        </w:rPr>
        <w:t>107</w:t>
      </w:r>
      <w:r w:rsidR="009C5B4D">
        <w:rPr>
          <w:rFonts w:ascii="Times New Roman" w:hAnsi="Times New Roman"/>
          <w:sz w:val="24"/>
        </w:rPr>
        <w:t xml:space="preserve">       </w:t>
      </w:r>
      <w:r w:rsidR="009C5B4D" w:rsidRPr="56A34023">
        <w:rPr>
          <w:rFonts w:ascii="Times New Roman" w:hAnsi="Times New Roman"/>
          <w:sz w:val="24"/>
        </w:rPr>
        <w:t>(3·</w:t>
      </w:r>
      <w:r w:rsidR="009C5B4D">
        <w:rPr>
          <w:rFonts w:ascii="Times New Roman" w:hAnsi="Times New Roman"/>
          <w:sz w:val="24"/>
        </w:rPr>
        <w:t>3)</w:t>
      </w:r>
    </w:p>
    <w:p w:rsidR="00476450" w:rsidRPr="00BA46A7" w:rsidRDefault="00A612B4" w:rsidP="00476450">
      <w:pPr>
        <w:rPr>
          <w:rFonts w:ascii="Times New Roman" w:hAnsi="Times New Roman"/>
          <w:sz w:val="24"/>
        </w:rPr>
      </w:pPr>
      <w:r>
        <w:rPr>
          <w:rFonts w:ascii="Times New Roman" w:hAnsi="Times New Roman"/>
          <w:sz w:val="24"/>
        </w:rPr>
        <w:t>Dual use</w:t>
      </w:r>
      <w:r w:rsidR="00E46A65">
        <w:rPr>
          <w:rFonts w:ascii="Times New Roman" w:hAnsi="Times New Roman"/>
          <w:sz w:val="24"/>
        </w:rPr>
        <w:t>r</w:t>
      </w:r>
      <w:r>
        <w:rPr>
          <w:rFonts w:ascii="Times New Roman" w:hAnsi="Times New Roman"/>
          <w:sz w:val="24"/>
        </w:rPr>
        <w:t xml:space="preserve"> – order </w:t>
      </w:r>
      <w:r w:rsidR="00F25F8D">
        <w:rPr>
          <w:rFonts w:ascii="Times New Roman" w:hAnsi="Times New Roman"/>
          <w:sz w:val="24"/>
        </w:rPr>
        <w:t xml:space="preserve">of first use </w:t>
      </w:r>
      <w:r>
        <w:rPr>
          <w:rFonts w:ascii="Times New Roman" w:hAnsi="Times New Roman"/>
          <w:sz w:val="24"/>
        </w:rPr>
        <w:t>unclear</w:t>
      </w:r>
      <w:r w:rsidR="00476450">
        <w:rPr>
          <w:rFonts w:ascii="Times New Roman" w:hAnsi="Times New Roman"/>
          <w:sz w:val="24"/>
        </w:rPr>
        <w:tab/>
      </w:r>
      <w:r w:rsidR="000A5ED0">
        <w:rPr>
          <w:rFonts w:ascii="Times New Roman" w:hAnsi="Times New Roman"/>
          <w:sz w:val="24"/>
        </w:rPr>
        <w:t xml:space="preserve">    0</w:t>
      </w:r>
      <w:r w:rsidR="000A5ED0" w:rsidRPr="00BA46A7">
        <w:rPr>
          <w:rFonts w:ascii="Times New Roman" w:hAnsi="Times New Roman"/>
          <w:sz w:val="24"/>
        </w:rPr>
        <w:t xml:space="preserve"> (</w:t>
      </w:r>
      <w:r w:rsidR="000A5ED0">
        <w:rPr>
          <w:rFonts w:ascii="Times New Roman" w:hAnsi="Times New Roman"/>
          <w:sz w:val="24"/>
        </w:rPr>
        <w:t xml:space="preserve">  0·0</w:t>
      </w:r>
      <w:r w:rsidR="000A5ED0" w:rsidRPr="00BA46A7">
        <w:rPr>
          <w:rFonts w:ascii="Times New Roman" w:hAnsi="Times New Roman"/>
          <w:sz w:val="24"/>
        </w:rPr>
        <w:t>%)</w:t>
      </w:r>
      <w:r w:rsidR="000A5ED0">
        <w:rPr>
          <w:rFonts w:ascii="Times New Roman" w:hAnsi="Times New Roman"/>
          <w:sz w:val="24"/>
        </w:rPr>
        <w:tab/>
      </w:r>
      <w:r w:rsidR="00476450" w:rsidRPr="00BA46A7">
        <w:rPr>
          <w:rFonts w:ascii="Times New Roman" w:hAnsi="Times New Roman"/>
          <w:sz w:val="24"/>
        </w:rPr>
        <w:t>1</w:t>
      </w:r>
      <w:r>
        <w:rPr>
          <w:rFonts w:ascii="Times New Roman" w:hAnsi="Times New Roman"/>
          <w:sz w:val="24"/>
        </w:rPr>
        <w:t>68</w:t>
      </w:r>
      <w:r w:rsidR="00476450" w:rsidRPr="00BA46A7">
        <w:rPr>
          <w:rFonts w:ascii="Times New Roman" w:hAnsi="Times New Roman"/>
          <w:sz w:val="24"/>
        </w:rPr>
        <w:t xml:space="preserve"> (</w:t>
      </w:r>
      <w:r w:rsidR="004A1186">
        <w:rPr>
          <w:rFonts w:ascii="Times New Roman" w:hAnsi="Times New Roman"/>
          <w:sz w:val="24"/>
        </w:rPr>
        <w:t>9</w:t>
      </w:r>
      <w:r w:rsidR="00FA611C">
        <w:rPr>
          <w:rFonts w:ascii="Times New Roman" w:hAnsi="Times New Roman"/>
          <w:sz w:val="24"/>
        </w:rPr>
        <w:t>1</w:t>
      </w:r>
      <w:r w:rsidR="00476450">
        <w:rPr>
          <w:rFonts w:ascii="Times New Roman" w:hAnsi="Times New Roman"/>
          <w:sz w:val="24"/>
        </w:rPr>
        <w:t>·</w:t>
      </w:r>
      <w:r w:rsidR="004A1186">
        <w:rPr>
          <w:rFonts w:ascii="Times New Roman" w:hAnsi="Times New Roman"/>
          <w:sz w:val="24"/>
        </w:rPr>
        <w:t>8</w:t>
      </w:r>
      <w:r w:rsidR="00476450" w:rsidRPr="00BA46A7">
        <w:rPr>
          <w:rFonts w:ascii="Times New Roman" w:hAnsi="Times New Roman"/>
          <w:sz w:val="24"/>
        </w:rPr>
        <w:t>%)</w:t>
      </w:r>
      <w:r w:rsidR="004A1186">
        <w:rPr>
          <w:rFonts w:ascii="Times New Roman" w:hAnsi="Times New Roman"/>
          <w:sz w:val="24"/>
        </w:rPr>
        <w:tab/>
      </w:r>
      <w:r w:rsidR="00476450" w:rsidRPr="00BA46A7">
        <w:rPr>
          <w:rFonts w:ascii="Times New Roman" w:hAnsi="Times New Roman"/>
          <w:sz w:val="24"/>
        </w:rPr>
        <w:t xml:space="preserve"> </w:t>
      </w:r>
      <w:r w:rsidR="00FA611C">
        <w:rPr>
          <w:rFonts w:ascii="Times New Roman" w:hAnsi="Times New Roman"/>
          <w:sz w:val="24"/>
        </w:rPr>
        <w:t xml:space="preserve"> 15</w:t>
      </w:r>
      <w:r w:rsidR="00476450" w:rsidRPr="00BA46A7">
        <w:rPr>
          <w:rFonts w:ascii="Times New Roman" w:hAnsi="Times New Roman"/>
          <w:sz w:val="24"/>
        </w:rPr>
        <w:t xml:space="preserve"> (</w:t>
      </w:r>
      <w:r w:rsidR="00FA611C">
        <w:rPr>
          <w:rFonts w:ascii="Times New Roman" w:hAnsi="Times New Roman"/>
          <w:sz w:val="24"/>
        </w:rPr>
        <w:t xml:space="preserve">  8</w:t>
      </w:r>
      <w:r w:rsidR="00476450">
        <w:rPr>
          <w:rFonts w:ascii="Times New Roman" w:hAnsi="Times New Roman"/>
          <w:sz w:val="24"/>
        </w:rPr>
        <w:t>·</w:t>
      </w:r>
      <w:r w:rsidR="00FA611C">
        <w:rPr>
          <w:rFonts w:ascii="Times New Roman" w:hAnsi="Times New Roman"/>
          <w:sz w:val="24"/>
        </w:rPr>
        <w:t>2</w:t>
      </w:r>
      <w:r w:rsidR="00476450" w:rsidRPr="00BA46A7">
        <w:rPr>
          <w:rFonts w:ascii="Times New Roman" w:hAnsi="Times New Roman"/>
          <w:sz w:val="24"/>
        </w:rPr>
        <w:t>%)</w:t>
      </w:r>
      <w:r w:rsidR="000A5ED0">
        <w:rPr>
          <w:rFonts w:ascii="Times New Roman" w:hAnsi="Times New Roman"/>
          <w:sz w:val="24"/>
        </w:rPr>
        <w:tab/>
      </w:r>
      <w:r w:rsidR="000A5ED0">
        <w:rPr>
          <w:rFonts w:ascii="Times New Roman" w:hAnsi="Times New Roman"/>
          <w:sz w:val="24"/>
        </w:rPr>
        <w:tab/>
        <w:t xml:space="preserve">    0</w:t>
      </w:r>
      <w:r w:rsidR="000A5ED0" w:rsidRPr="00BA46A7">
        <w:rPr>
          <w:rFonts w:ascii="Times New Roman" w:hAnsi="Times New Roman"/>
          <w:sz w:val="24"/>
        </w:rPr>
        <w:t xml:space="preserve"> (</w:t>
      </w:r>
      <w:r w:rsidR="000A5ED0">
        <w:rPr>
          <w:rFonts w:ascii="Times New Roman" w:hAnsi="Times New Roman"/>
          <w:sz w:val="24"/>
        </w:rPr>
        <w:t xml:space="preserve">  0·0</w:t>
      </w:r>
      <w:r w:rsidR="000A5ED0" w:rsidRPr="00BA46A7">
        <w:rPr>
          <w:rFonts w:ascii="Times New Roman" w:hAnsi="Times New Roman"/>
          <w:sz w:val="24"/>
        </w:rPr>
        <w:t>%)</w:t>
      </w:r>
      <w:r w:rsidR="00476450">
        <w:rPr>
          <w:rFonts w:ascii="Times New Roman" w:hAnsi="Times New Roman"/>
          <w:sz w:val="24"/>
        </w:rPr>
        <w:tab/>
      </w:r>
      <w:r w:rsidR="00476450" w:rsidRPr="00BA46A7">
        <w:rPr>
          <w:rFonts w:ascii="Times New Roman" w:hAnsi="Times New Roman"/>
          <w:sz w:val="24"/>
        </w:rPr>
        <w:t>1</w:t>
      </w:r>
      <w:r>
        <w:rPr>
          <w:rFonts w:ascii="Times New Roman" w:hAnsi="Times New Roman"/>
          <w:sz w:val="24"/>
        </w:rPr>
        <w:t>65</w:t>
      </w:r>
      <w:r w:rsidR="00476450" w:rsidRPr="00BA46A7">
        <w:rPr>
          <w:rFonts w:ascii="Times New Roman" w:hAnsi="Times New Roman"/>
          <w:sz w:val="24"/>
        </w:rPr>
        <w:t xml:space="preserve"> (</w:t>
      </w:r>
      <w:r w:rsidR="004A1186">
        <w:rPr>
          <w:rFonts w:ascii="Times New Roman" w:hAnsi="Times New Roman"/>
          <w:sz w:val="24"/>
        </w:rPr>
        <w:t>9</w:t>
      </w:r>
      <w:r w:rsidR="00FA611C">
        <w:rPr>
          <w:rFonts w:ascii="Times New Roman" w:hAnsi="Times New Roman"/>
          <w:sz w:val="24"/>
        </w:rPr>
        <w:t>0</w:t>
      </w:r>
      <w:r w:rsidR="00476450">
        <w:rPr>
          <w:rFonts w:ascii="Times New Roman" w:hAnsi="Times New Roman"/>
          <w:sz w:val="24"/>
        </w:rPr>
        <w:t>·</w:t>
      </w:r>
      <w:r w:rsidR="004A1186">
        <w:rPr>
          <w:rFonts w:ascii="Times New Roman" w:hAnsi="Times New Roman"/>
          <w:sz w:val="24"/>
        </w:rPr>
        <w:t>2</w:t>
      </w:r>
      <w:r w:rsidR="00476450" w:rsidRPr="00BA46A7">
        <w:rPr>
          <w:rFonts w:ascii="Times New Roman" w:hAnsi="Times New Roman"/>
          <w:sz w:val="24"/>
        </w:rPr>
        <w:t>%)</w:t>
      </w:r>
      <w:r w:rsidR="00476450" w:rsidRPr="00BA46A7">
        <w:rPr>
          <w:rFonts w:ascii="Times New Roman" w:hAnsi="Times New Roman"/>
          <w:sz w:val="24"/>
        </w:rPr>
        <w:tab/>
      </w:r>
      <w:r w:rsidR="00FA611C">
        <w:rPr>
          <w:rFonts w:ascii="Times New Roman" w:hAnsi="Times New Roman"/>
          <w:sz w:val="24"/>
        </w:rPr>
        <w:t xml:space="preserve">  18</w:t>
      </w:r>
      <w:r w:rsidR="00476450" w:rsidRPr="00BA46A7">
        <w:rPr>
          <w:rFonts w:ascii="Times New Roman" w:hAnsi="Times New Roman"/>
          <w:sz w:val="24"/>
        </w:rPr>
        <w:t xml:space="preserve"> (</w:t>
      </w:r>
      <w:r w:rsidR="00FA611C">
        <w:rPr>
          <w:rFonts w:ascii="Times New Roman" w:hAnsi="Times New Roman"/>
          <w:sz w:val="24"/>
        </w:rPr>
        <w:t xml:space="preserve">  9</w:t>
      </w:r>
      <w:r w:rsidR="00476450">
        <w:rPr>
          <w:rFonts w:ascii="Times New Roman" w:hAnsi="Times New Roman"/>
          <w:sz w:val="24"/>
        </w:rPr>
        <w:t>·</w:t>
      </w:r>
      <w:r w:rsidR="00FA611C">
        <w:rPr>
          <w:rFonts w:ascii="Times New Roman" w:hAnsi="Times New Roman"/>
          <w:sz w:val="24"/>
        </w:rPr>
        <w:t>8</w:t>
      </w:r>
      <w:r w:rsidR="00476450" w:rsidRPr="00BA46A7">
        <w:rPr>
          <w:rFonts w:ascii="Times New Roman" w:hAnsi="Times New Roman"/>
          <w:sz w:val="24"/>
        </w:rPr>
        <w:t>%)</w:t>
      </w:r>
      <w:r w:rsidR="00FA611C">
        <w:rPr>
          <w:rFonts w:ascii="Times New Roman" w:hAnsi="Times New Roman"/>
          <w:sz w:val="24"/>
        </w:rPr>
        <w:tab/>
      </w:r>
      <w:r w:rsidR="007A7D59">
        <w:rPr>
          <w:rFonts w:ascii="Times New Roman" w:hAnsi="Times New Roman"/>
          <w:sz w:val="24"/>
        </w:rPr>
        <w:t xml:space="preserve">     </w:t>
      </w:r>
      <w:r w:rsidR="00FA611C">
        <w:rPr>
          <w:rFonts w:ascii="Times New Roman" w:hAnsi="Times New Roman"/>
          <w:sz w:val="24"/>
        </w:rPr>
        <w:t xml:space="preserve">  183</w:t>
      </w:r>
      <w:r w:rsidR="009C5B4D">
        <w:rPr>
          <w:rFonts w:ascii="Times New Roman" w:hAnsi="Times New Roman"/>
          <w:sz w:val="24"/>
        </w:rPr>
        <w:t xml:space="preserve">       </w:t>
      </w:r>
      <w:r w:rsidR="009C5B4D" w:rsidRPr="56A34023">
        <w:rPr>
          <w:rFonts w:ascii="Times New Roman" w:hAnsi="Times New Roman"/>
          <w:sz w:val="24"/>
        </w:rPr>
        <w:t>(5·7</w:t>
      </w:r>
      <w:r w:rsidR="009C5B4D">
        <w:rPr>
          <w:rFonts w:ascii="Times New Roman" w:hAnsi="Times New Roman"/>
          <w:sz w:val="24"/>
        </w:rPr>
        <w:t>)</w:t>
      </w:r>
    </w:p>
    <w:p w:rsidR="00476450" w:rsidRPr="00BA46A7" w:rsidRDefault="00205306" w:rsidP="00476450">
      <w:pPr>
        <w:rPr>
          <w:rFonts w:ascii="Times New Roman" w:hAnsi="Times New Roman"/>
          <w:sz w:val="24"/>
        </w:rPr>
      </w:pPr>
      <w:r>
        <w:rPr>
          <w:rFonts w:ascii="Times New Roman" w:hAnsi="Times New Roman"/>
          <w:sz w:val="24"/>
        </w:rPr>
        <w:t>D</w:t>
      </w:r>
      <w:r w:rsidR="00A612B4">
        <w:rPr>
          <w:rFonts w:ascii="Times New Roman" w:hAnsi="Times New Roman"/>
          <w:sz w:val="24"/>
        </w:rPr>
        <w:t>ual use</w:t>
      </w:r>
      <w:r w:rsidR="00E46A65">
        <w:rPr>
          <w:rFonts w:ascii="Times New Roman" w:hAnsi="Times New Roman"/>
          <w:sz w:val="24"/>
        </w:rPr>
        <w:t>r</w:t>
      </w:r>
      <w:r w:rsidR="00A612B4">
        <w:rPr>
          <w:rFonts w:ascii="Times New Roman" w:hAnsi="Times New Roman"/>
          <w:sz w:val="24"/>
        </w:rPr>
        <w:t xml:space="preserve"> – e-cigarettes </w:t>
      </w:r>
      <w:r w:rsidR="00F25F8D">
        <w:rPr>
          <w:rFonts w:ascii="Times New Roman" w:hAnsi="Times New Roman"/>
          <w:sz w:val="24"/>
        </w:rPr>
        <w:t xml:space="preserve">used </w:t>
      </w:r>
      <w:r w:rsidR="00A612B4">
        <w:rPr>
          <w:rFonts w:ascii="Times New Roman" w:hAnsi="Times New Roman"/>
          <w:sz w:val="24"/>
        </w:rPr>
        <w:t>first</w:t>
      </w:r>
      <w:r w:rsidR="000A5ED0">
        <w:rPr>
          <w:rFonts w:ascii="Times New Roman" w:hAnsi="Times New Roman"/>
          <w:sz w:val="24"/>
        </w:rPr>
        <w:tab/>
        <w:t xml:space="preserve">    0</w:t>
      </w:r>
      <w:r w:rsidR="000A5ED0" w:rsidRPr="00BA46A7">
        <w:rPr>
          <w:rFonts w:ascii="Times New Roman" w:hAnsi="Times New Roman"/>
          <w:sz w:val="24"/>
        </w:rPr>
        <w:t xml:space="preserve"> (</w:t>
      </w:r>
      <w:r w:rsidR="000A5ED0">
        <w:rPr>
          <w:rFonts w:ascii="Times New Roman" w:hAnsi="Times New Roman"/>
          <w:sz w:val="24"/>
        </w:rPr>
        <w:t xml:space="preserve">  0·0</w:t>
      </w:r>
      <w:r w:rsidR="000A5ED0" w:rsidRPr="00BA46A7">
        <w:rPr>
          <w:rFonts w:ascii="Times New Roman" w:hAnsi="Times New Roman"/>
          <w:sz w:val="24"/>
        </w:rPr>
        <w:t>%)</w:t>
      </w:r>
      <w:r w:rsidR="000A5ED0">
        <w:rPr>
          <w:rFonts w:ascii="Times New Roman" w:hAnsi="Times New Roman"/>
          <w:sz w:val="24"/>
        </w:rPr>
        <w:tab/>
      </w:r>
      <w:r w:rsidR="00FA611C">
        <w:rPr>
          <w:rFonts w:ascii="Times New Roman" w:hAnsi="Times New Roman"/>
          <w:sz w:val="24"/>
        </w:rPr>
        <w:t xml:space="preserve">  </w:t>
      </w:r>
      <w:r w:rsidR="00A612B4">
        <w:rPr>
          <w:rFonts w:ascii="Times New Roman" w:hAnsi="Times New Roman"/>
          <w:sz w:val="24"/>
        </w:rPr>
        <w:t>86</w:t>
      </w:r>
      <w:r w:rsidR="00476450" w:rsidRPr="00BA46A7">
        <w:rPr>
          <w:rFonts w:ascii="Times New Roman" w:hAnsi="Times New Roman"/>
          <w:sz w:val="24"/>
        </w:rPr>
        <w:t xml:space="preserve"> </w:t>
      </w:r>
      <w:r w:rsidR="00FA611C">
        <w:rPr>
          <w:rFonts w:ascii="Times New Roman" w:hAnsi="Times New Roman"/>
          <w:sz w:val="24"/>
        </w:rPr>
        <w:t>(</w:t>
      </w:r>
      <w:r w:rsidR="004A1186">
        <w:rPr>
          <w:rFonts w:ascii="Times New Roman" w:hAnsi="Times New Roman"/>
          <w:sz w:val="24"/>
        </w:rPr>
        <w:t>92</w:t>
      </w:r>
      <w:r w:rsidR="00476450">
        <w:rPr>
          <w:rFonts w:ascii="Times New Roman" w:hAnsi="Times New Roman"/>
          <w:sz w:val="24"/>
        </w:rPr>
        <w:t>·</w:t>
      </w:r>
      <w:r w:rsidR="004A1186">
        <w:rPr>
          <w:rFonts w:ascii="Times New Roman" w:hAnsi="Times New Roman"/>
          <w:sz w:val="24"/>
        </w:rPr>
        <w:t>5</w:t>
      </w:r>
      <w:r w:rsidR="00476450" w:rsidRPr="00BA46A7">
        <w:rPr>
          <w:rFonts w:ascii="Times New Roman" w:hAnsi="Times New Roman"/>
          <w:sz w:val="24"/>
        </w:rPr>
        <w:t>%)</w:t>
      </w:r>
      <w:r w:rsidR="00FA611C">
        <w:rPr>
          <w:rFonts w:ascii="Times New Roman" w:hAnsi="Times New Roman"/>
          <w:sz w:val="24"/>
        </w:rPr>
        <w:t xml:space="preserve">      </w:t>
      </w:r>
      <w:r w:rsidR="004A1186">
        <w:rPr>
          <w:rFonts w:ascii="Times New Roman" w:hAnsi="Times New Roman"/>
          <w:sz w:val="24"/>
        </w:rPr>
        <w:t xml:space="preserve">  </w:t>
      </w:r>
      <w:r w:rsidR="00FA611C">
        <w:rPr>
          <w:rFonts w:ascii="Times New Roman" w:hAnsi="Times New Roman"/>
          <w:sz w:val="24"/>
        </w:rPr>
        <w:t>7</w:t>
      </w:r>
      <w:r w:rsidR="00476450" w:rsidRPr="00BA46A7">
        <w:rPr>
          <w:rFonts w:ascii="Times New Roman" w:hAnsi="Times New Roman"/>
          <w:sz w:val="24"/>
        </w:rPr>
        <w:t xml:space="preserve"> (</w:t>
      </w:r>
      <w:r w:rsidR="00FA611C">
        <w:rPr>
          <w:rFonts w:ascii="Times New Roman" w:hAnsi="Times New Roman"/>
          <w:sz w:val="24"/>
        </w:rPr>
        <w:t xml:space="preserve">  7</w:t>
      </w:r>
      <w:r w:rsidR="00476450">
        <w:rPr>
          <w:rFonts w:ascii="Times New Roman" w:hAnsi="Times New Roman"/>
          <w:sz w:val="24"/>
        </w:rPr>
        <w:t>·</w:t>
      </w:r>
      <w:r w:rsidR="00FA611C">
        <w:rPr>
          <w:rFonts w:ascii="Times New Roman" w:hAnsi="Times New Roman"/>
          <w:sz w:val="24"/>
        </w:rPr>
        <w:t>5</w:t>
      </w:r>
      <w:r w:rsidR="00476450" w:rsidRPr="00BA46A7">
        <w:rPr>
          <w:rFonts w:ascii="Times New Roman" w:hAnsi="Times New Roman"/>
          <w:sz w:val="24"/>
        </w:rPr>
        <w:t>%)</w:t>
      </w:r>
      <w:r w:rsidR="00476450">
        <w:rPr>
          <w:rFonts w:ascii="Times New Roman" w:hAnsi="Times New Roman"/>
          <w:sz w:val="24"/>
        </w:rPr>
        <w:tab/>
      </w:r>
      <w:r w:rsidR="00FA611C">
        <w:rPr>
          <w:rFonts w:ascii="Times New Roman" w:hAnsi="Times New Roman"/>
          <w:sz w:val="24"/>
        </w:rPr>
        <w:t xml:space="preserve">  </w:t>
      </w:r>
      <w:r w:rsidR="000A5ED0">
        <w:rPr>
          <w:rFonts w:ascii="Times New Roman" w:hAnsi="Times New Roman"/>
          <w:sz w:val="24"/>
        </w:rPr>
        <w:tab/>
        <w:t xml:space="preserve">    0</w:t>
      </w:r>
      <w:r w:rsidR="000A5ED0" w:rsidRPr="00BA46A7">
        <w:rPr>
          <w:rFonts w:ascii="Times New Roman" w:hAnsi="Times New Roman"/>
          <w:sz w:val="24"/>
        </w:rPr>
        <w:t xml:space="preserve"> (</w:t>
      </w:r>
      <w:r w:rsidR="000A5ED0">
        <w:rPr>
          <w:rFonts w:ascii="Times New Roman" w:hAnsi="Times New Roman"/>
          <w:sz w:val="24"/>
        </w:rPr>
        <w:t xml:space="preserve">  0·0</w:t>
      </w:r>
      <w:r w:rsidR="000A5ED0" w:rsidRPr="00BA46A7">
        <w:rPr>
          <w:rFonts w:ascii="Times New Roman" w:hAnsi="Times New Roman"/>
          <w:sz w:val="24"/>
        </w:rPr>
        <w:t>%)</w:t>
      </w:r>
      <w:r w:rsidR="000A5ED0">
        <w:rPr>
          <w:rFonts w:ascii="Times New Roman" w:hAnsi="Times New Roman"/>
          <w:sz w:val="24"/>
        </w:rPr>
        <w:tab/>
        <w:t xml:space="preserve">  </w:t>
      </w:r>
      <w:r w:rsidR="00A612B4">
        <w:rPr>
          <w:rFonts w:ascii="Times New Roman" w:hAnsi="Times New Roman"/>
          <w:sz w:val="24"/>
        </w:rPr>
        <w:t>80</w:t>
      </w:r>
      <w:r w:rsidR="00476450" w:rsidRPr="00BA46A7">
        <w:rPr>
          <w:rFonts w:ascii="Times New Roman" w:hAnsi="Times New Roman"/>
          <w:sz w:val="24"/>
        </w:rPr>
        <w:t xml:space="preserve"> </w:t>
      </w:r>
      <w:r w:rsidR="00FA611C">
        <w:rPr>
          <w:rFonts w:ascii="Times New Roman" w:hAnsi="Times New Roman"/>
          <w:sz w:val="24"/>
        </w:rPr>
        <w:t>(</w:t>
      </w:r>
      <w:r w:rsidR="004A1186">
        <w:rPr>
          <w:rFonts w:ascii="Times New Roman" w:hAnsi="Times New Roman"/>
          <w:sz w:val="24"/>
        </w:rPr>
        <w:t>86</w:t>
      </w:r>
      <w:r w:rsidR="00476450">
        <w:rPr>
          <w:rFonts w:ascii="Times New Roman" w:hAnsi="Times New Roman"/>
          <w:sz w:val="24"/>
        </w:rPr>
        <w:t>·</w:t>
      </w:r>
      <w:r w:rsidR="00FA611C">
        <w:rPr>
          <w:rFonts w:ascii="Times New Roman" w:hAnsi="Times New Roman"/>
          <w:sz w:val="24"/>
        </w:rPr>
        <w:t>0</w:t>
      </w:r>
      <w:r w:rsidR="00476450" w:rsidRPr="00BA46A7">
        <w:rPr>
          <w:rFonts w:ascii="Times New Roman" w:hAnsi="Times New Roman"/>
          <w:sz w:val="24"/>
        </w:rPr>
        <w:t>%)</w:t>
      </w:r>
      <w:r w:rsidR="00FA611C">
        <w:rPr>
          <w:rFonts w:ascii="Times New Roman" w:hAnsi="Times New Roman"/>
          <w:sz w:val="24"/>
        </w:rPr>
        <w:tab/>
        <w:t xml:space="preserve">  13</w:t>
      </w:r>
      <w:r w:rsidR="00476450" w:rsidRPr="00BA46A7">
        <w:rPr>
          <w:rFonts w:ascii="Times New Roman" w:hAnsi="Times New Roman"/>
          <w:sz w:val="24"/>
        </w:rPr>
        <w:t xml:space="preserve"> (</w:t>
      </w:r>
      <w:r w:rsidR="00FA611C">
        <w:rPr>
          <w:rFonts w:ascii="Times New Roman" w:hAnsi="Times New Roman"/>
          <w:sz w:val="24"/>
        </w:rPr>
        <w:t>14</w:t>
      </w:r>
      <w:r w:rsidR="00476450">
        <w:rPr>
          <w:rFonts w:ascii="Times New Roman" w:hAnsi="Times New Roman"/>
          <w:sz w:val="24"/>
        </w:rPr>
        <w:t>·</w:t>
      </w:r>
      <w:r w:rsidR="00FA611C">
        <w:rPr>
          <w:rFonts w:ascii="Times New Roman" w:hAnsi="Times New Roman"/>
          <w:sz w:val="24"/>
        </w:rPr>
        <w:t>0</w:t>
      </w:r>
      <w:r w:rsidR="00476450" w:rsidRPr="00BA46A7">
        <w:rPr>
          <w:rFonts w:ascii="Times New Roman" w:hAnsi="Times New Roman"/>
          <w:sz w:val="24"/>
        </w:rPr>
        <w:t>%)</w:t>
      </w:r>
      <w:r w:rsidR="00FA611C">
        <w:rPr>
          <w:rFonts w:ascii="Times New Roman" w:hAnsi="Times New Roman"/>
          <w:sz w:val="24"/>
        </w:rPr>
        <w:tab/>
      </w:r>
      <w:r w:rsidR="007A7D59">
        <w:rPr>
          <w:rFonts w:ascii="Times New Roman" w:hAnsi="Times New Roman"/>
          <w:sz w:val="24"/>
        </w:rPr>
        <w:t xml:space="preserve">     </w:t>
      </w:r>
      <w:r w:rsidR="00FA611C">
        <w:rPr>
          <w:rFonts w:ascii="Times New Roman" w:hAnsi="Times New Roman"/>
          <w:sz w:val="24"/>
        </w:rPr>
        <w:t xml:space="preserve">    93</w:t>
      </w:r>
      <w:r w:rsidR="009C5B4D">
        <w:rPr>
          <w:rFonts w:ascii="Times New Roman" w:hAnsi="Times New Roman"/>
          <w:sz w:val="24"/>
        </w:rPr>
        <w:t xml:space="preserve">       </w:t>
      </w:r>
      <w:r w:rsidR="009C5B4D" w:rsidRPr="56A34023">
        <w:rPr>
          <w:rFonts w:ascii="Times New Roman" w:hAnsi="Times New Roman"/>
          <w:sz w:val="24"/>
        </w:rPr>
        <w:t>(2·9</w:t>
      </w:r>
      <w:r w:rsidR="009C5B4D">
        <w:rPr>
          <w:rFonts w:ascii="Times New Roman" w:hAnsi="Times New Roman"/>
          <w:sz w:val="24"/>
        </w:rPr>
        <w:t>)</w:t>
      </w:r>
    </w:p>
    <w:p w:rsidR="00476450" w:rsidRPr="00BA46A7" w:rsidRDefault="00A612B4" w:rsidP="00476450">
      <w:pPr>
        <w:rPr>
          <w:rFonts w:ascii="Times New Roman" w:hAnsi="Times New Roman"/>
          <w:sz w:val="24"/>
        </w:rPr>
      </w:pPr>
      <w:r>
        <w:rPr>
          <w:rFonts w:ascii="Times New Roman" w:hAnsi="Times New Roman"/>
          <w:sz w:val="24"/>
        </w:rPr>
        <w:t>Dual use</w:t>
      </w:r>
      <w:r w:rsidR="00E46A65">
        <w:rPr>
          <w:rFonts w:ascii="Times New Roman" w:hAnsi="Times New Roman"/>
          <w:sz w:val="24"/>
        </w:rPr>
        <w:t>r</w:t>
      </w:r>
      <w:r>
        <w:rPr>
          <w:rFonts w:ascii="Times New Roman" w:hAnsi="Times New Roman"/>
          <w:sz w:val="24"/>
        </w:rPr>
        <w:t xml:space="preserve"> – cigarettes </w:t>
      </w:r>
      <w:r w:rsidR="00F25F8D">
        <w:rPr>
          <w:rFonts w:ascii="Times New Roman" w:hAnsi="Times New Roman"/>
          <w:sz w:val="24"/>
        </w:rPr>
        <w:t xml:space="preserve">used </w:t>
      </w:r>
      <w:r>
        <w:rPr>
          <w:rFonts w:ascii="Times New Roman" w:hAnsi="Times New Roman"/>
          <w:sz w:val="24"/>
        </w:rPr>
        <w:t xml:space="preserve">first </w:t>
      </w:r>
      <w:r w:rsidR="000A5ED0">
        <w:rPr>
          <w:rFonts w:ascii="Times New Roman" w:hAnsi="Times New Roman"/>
          <w:sz w:val="24"/>
        </w:rPr>
        <w:tab/>
        <w:t xml:space="preserve">    0</w:t>
      </w:r>
      <w:r w:rsidR="000A5ED0" w:rsidRPr="00BA46A7">
        <w:rPr>
          <w:rFonts w:ascii="Times New Roman" w:hAnsi="Times New Roman"/>
          <w:sz w:val="24"/>
        </w:rPr>
        <w:t xml:space="preserve"> (</w:t>
      </w:r>
      <w:r w:rsidR="000A5ED0">
        <w:rPr>
          <w:rFonts w:ascii="Times New Roman" w:hAnsi="Times New Roman"/>
          <w:sz w:val="24"/>
        </w:rPr>
        <w:t xml:space="preserve">  0·0</w:t>
      </w:r>
      <w:r w:rsidR="000A5ED0" w:rsidRPr="00BA46A7">
        <w:rPr>
          <w:rFonts w:ascii="Times New Roman" w:hAnsi="Times New Roman"/>
          <w:sz w:val="24"/>
        </w:rPr>
        <w:t>%)</w:t>
      </w:r>
      <w:r w:rsidR="00476450">
        <w:rPr>
          <w:rFonts w:ascii="Times New Roman" w:hAnsi="Times New Roman"/>
          <w:sz w:val="24"/>
        </w:rPr>
        <w:tab/>
      </w:r>
      <w:r>
        <w:rPr>
          <w:rFonts w:ascii="Times New Roman" w:hAnsi="Times New Roman"/>
          <w:sz w:val="24"/>
        </w:rPr>
        <w:t xml:space="preserve">  89</w:t>
      </w:r>
      <w:r w:rsidR="00476450" w:rsidRPr="00BA46A7">
        <w:rPr>
          <w:rFonts w:ascii="Times New Roman" w:hAnsi="Times New Roman"/>
          <w:sz w:val="24"/>
        </w:rPr>
        <w:t xml:space="preserve"> </w:t>
      </w:r>
      <w:r w:rsidR="00FA611C">
        <w:rPr>
          <w:rFonts w:ascii="Times New Roman" w:hAnsi="Times New Roman"/>
          <w:sz w:val="24"/>
        </w:rPr>
        <w:t>(</w:t>
      </w:r>
      <w:r w:rsidR="004A1186">
        <w:rPr>
          <w:rFonts w:ascii="Times New Roman" w:hAnsi="Times New Roman"/>
          <w:sz w:val="24"/>
        </w:rPr>
        <w:t>82</w:t>
      </w:r>
      <w:r w:rsidR="00476450">
        <w:rPr>
          <w:rFonts w:ascii="Times New Roman" w:hAnsi="Times New Roman"/>
          <w:sz w:val="24"/>
        </w:rPr>
        <w:t>·</w:t>
      </w:r>
      <w:r w:rsidR="004A1186">
        <w:rPr>
          <w:rFonts w:ascii="Times New Roman" w:hAnsi="Times New Roman"/>
          <w:sz w:val="24"/>
        </w:rPr>
        <w:t>4</w:t>
      </w:r>
      <w:r w:rsidR="00476450" w:rsidRPr="00BA46A7">
        <w:rPr>
          <w:rFonts w:ascii="Times New Roman" w:hAnsi="Times New Roman"/>
          <w:sz w:val="24"/>
        </w:rPr>
        <w:t>%)</w:t>
      </w:r>
      <w:r w:rsidR="004A1186">
        <w:rPr>
          <w:rFonts w:ascii="Times New Roman" w:hAnsi="Times New Roman"/>
          <w:sz w:val="24"/>
        </w:rPr>
        <w:tab/>
        <w:t xml:space="preserve">  </w:t>
      </w:r>
      <w:r w:rsidR="00FA611C">
        <w:rPr>
          <w:rFonts w:ascii="Times New Roman" w:hAnsi="Times New Roman"/>
          <w:sz w:val="24"/>
        </w:rPr>
        <w:t>19</w:t>
      </w:r>
      <w:r w:rsidR="00476450" w:rsidRPr="00BA46A7">
        <w:rPr>
          <w:rFonts w:ascii="Times New Roman" w:hAnsi="Times New Roman"/>
          <w:sz w:val="24"/>
        </w:rPr>
        <w:t xml:space="preserve"> (</w:t>
      </w:r>
      <w:r w:rsidR="00FA611C">
        <w:rPr>
          <w:rFonts w:ascii="Times New Roman" w:hAnsi="Times New Roman"/>
          <w:sz w:val="24"/>
        </w:rPr>
        <w:t>17</w:t>
      </w:r>
      <w:r w:rsidR="00476450">
        <w:rPr>
          <w:rFonts w:ascii="Times New Roman" w:hAnsi="Times New Roman"/>
          <w:sz w:val="24"/>
        </w:rPr>
        <w:t>·</w:t>
      </w:r>
      <w:r w:rsidR="00FA611C">
        <w:rPr>
          <w:rFonts w:ascii="Times New Roman" w:hAnsi="Times New Roman"/>
          <w:sz w:val="24"/>
        </w:rPr>
        <w:t>6</w:t>
      </w:r>
      <w:r w:rsidR="00476450" w:rsidRPr="00BA46A7">
        <w:rPr>
          <w:rFonts w:ascii="Times New Roman" w:hAnsi="Times New Roman"/>
          <w:sz w:val="24"/>
        </w:rPr>
        <w:t>%)</w:t>
      </w:r>
      <w:r w:rsidR="000A5ED0">
        <w:rPr>
          <w:rFonts w:ascii="Times New Roman" w:hAnsi="Times New Roman"/>
          <w:sz w:val="24"/>
        </w:rPr>
        <w:tab/>
      </w:r>
      <w:r w:rsidR="000A5ED0">
        <w:rPr>
          <w:rFonts w:ascii="Times New Roman" w:hAnsi="Times New Roman"/>
          <w:sz w:val="24"/>
        </w:rPr>
        <w:tab/>
        <w:t xml:space="preserve">    0</w:t>
      </w:r>
      <w:r w:rsidR="000A5ED0" w:rsidRPr="00BA46A7">
        <w:rPr>
          <w:rFonts w:ascii="Times New Roman" w:hAnsi="Times New Roman"/>
          <w:sz w:val="24"/>
        </w:rPr>
        <w:t xml:space="preserve"> (</w:t>
      </w:r>
      <w:r w:rsidR="000A5ED0">
        <w:rPr>
          <w:rFonts w:ascii="Times New Roman" w:hAnsi="Times New Roman"/>
          <w:sz w:val="24"/>
        </w:rPr>
        <w:t xml:space="preserve">  0·0</w:t>
      </w:r>
      <w:r w:rsidR="000A5ED0" w:rsidRPr="00BA46A7">
        <w:rPr>
          <w:rFonts w:ascii="Times New Roman" w:hAnsi="Times New Roman"/>
          <w:sz w:val="24"/>
        </w:rPr>
        <w:t>%)</w:t>
      </w:r>
      <w:r w:rsidR="00476450">
        <w:rPr>
          <w:rFonts w:ascii="Times New Roman" w:hAnsi="Times New Roman"/>
          <w:sz w:val="24"/>
        </w:rPr>
        <w:tab/>
      </w:r>
      <w:r w:rsidR="004A1186">
        <w:rPr>
          <w:rFonts w:ascii="Times New Roman" w:hAnsi="Times New Roman"/>
          <w:sz w:val="24"/>
        </w:rPr>
        <w:t xml:space="preserve">  </w:t>
      </w:r>
      <w:r>
        <w:rPr>
          <w:rFonts w:ascii="Times New Roman" w:hAnsi="Times New Roman"/>
          <w:sz w:val="24"/>
        </w:rPr>
        <w:t>92</w:t>
      </w:r>
      <w:r w:rsidR="00476450" w:rsidRPr="00BA46A7">
        <w:rPr>
          <w:rFonts w:ascii="Times New Roman" w:hAnsi="Times New Roman"/>
          <w:sz w:val="24"/>
        </w:rPr>
        <w:t xml:space="preserve"> </w:t>
      </w:r>
      <w:r w:rsidR="00FA611C">
        <w:rPr>
          <w:rFonts w:ascii="Times New Roman" w:hAnsi="Times New Roman"/>
          <w:sz w:val="24"/>
        </w:rPr>
        <w:t>(</w:t>
      </w:r>
      <w:r w:rsidR="004A1186">
        <w:rPr>
          <w:rFonts w:ascii="Times New Roman" w:hAnsi="Times New Roman"/>
          <w:sz w:val="24"/>
        </w:rPr>
        <w:t>85</w:t>
      </w:r>
      <w:r w:rsidR="00476450">
        <w:rPr>
          <w:rFonts w:ascii="Times New Roman" w:hAnsi="Times New Roman"/>
          <w:sz w:val="24"/>
        </w:rPr>
        <w:t>·</w:t>
      </w:r>
      <w:r w:rsidR="004A1186">
        <w:rPr>
          <w:rFonts w:ascii="Times New Roman" w:hAnsi="Times New Roman"/>
          <w:sz w:val="24"/>
        </w:rPr>
        <w:t>2</w:t>
      </w:r>
      <w:r w:rsidR="00476450" w:rsidRPr="00BA46A7">
        <w:rPr>
          <w:rFonts w:ascii="Times New Roman" w:hAnsi="Times New Roman"/>
          <w:sz w:val="24"/>
        </w:rPr>
        <w:t>%)</w:t>
      </w:r>
      <w:r w:rsidR="00476450" w:rsidRPr="00BA46A7">
        <w:rPr>
          <w:rFonts w:ascii="Times New Roman" w:hAnsi="Times New Roman"/>
          <w:sz w:val="24"/>
        </w:rPr>
        <w:tab/>
      </w:r>
      <w:r w:rsidR="00FA611C">
        <w:rPr>
          <w:rFonts w:ascii="Times New Roman" w:hAnsi="Times New Roman"/>
          <w:sz w:val="24"/>
        </w:rPr>
        <w:t xml:space="preserve">  </w:t>
      </w:r>
      <w:r w:rsidR="00476450" w:rsidRPr="00BA46A7">
        <w:rPr>
          <w:rFonts w:ascii="Times New Roman" w:hAnsi="Times New Roman"/>
          <w:sz w:val="24"/>
        </w:rPr>
        <w:t>1</w:t>
      </w:r>
      <w:r w:rsidR="00FA611C">
        <w:rPr>
          <w:rFonts w:ascii="Times New Roman" w:hAnsi="Times New Roman"/>
          <w:sz w:val="24"/>
        </w:rPr>
        <w:t>6</w:t>
      </w:r>
      <w:r w:rsidR="00476450" w:rsidRPr="00BA46A7">
        <w:rPr>
          <w:rFonts w:ascii="Times New Roman" w:hAnsi="Times New Roman"/>
          <w:sz w:val="24"/>
        </w:rPr>
        <w:t xml:space="preserve"> </w:t>
      </w:r>
      <w:r w:rsidR="00FA611C">
        <w:rPr>
          <w:rFonts w:ascii="Times New Roman" w:hAnsi="Times New Roman"/>
          <w:sz w:val="24"/>
        </w:rPr>
        <w:t>(14</w:t>
      </w:r>
      <w:r w:rsidR="00476450">
        <w:rPr>
          <w:rFonts w:ascii="Times New Roman" w:hAnsi="Times New Roman"/>
          <w:sz w:val="24"/>
        </w:rPr>
        <w:t>·</w:t>
      </w:r>
      <w:r w:rsidR="00FA611C">
        <w:rPr>
          <w:rFonts w:ascii="Times New Roman" w:hAnsi="Times New Roman"/>
          <w:sz w:val="24"/>
        </w:rPr>
        <w:t>8</w:t>
      </w:r>
      <w:r w:rsidR="00476450" w:rsidRPr="00BA46A7">
        <w:rPr>
          <w:rFonts w:ascii="Times New Roman" w:hAnsi="Times New Roman"/>
          <w:sz w:val="24"/>
        </w:rPr>
        <w:t>%)</w:t>
      </w:r>
      <w:r w:rsidR="00FA611C">
        <w:rPr>
          <w:rFonts w:ascii="Times New Roman" w:hAnsi="Times New Roman"/>
          <w:sz w:val="24"/>
        </w:rPr>
        <w:tab/>
      </w:r>
      <w:r w:rsidR="007A7D59">
        <w:rPr>
          <w:rFonts w:ascii="Times New Roman" w:hAnsi="Times New Roman"/>
          <w:sz w:val="24"/>
        </w:rPr>
        <w:t xml:space="preserve">     </w:t>
      </w:r>
      <w:r w:rsidR="00FA611C">
        <w:rPr>
          <w:rFonts w:ascii="Times New Roman" w:hAnsi="Times New Roman"/>
          <w:sz w:val="24"/>
        </w:rPr>
        <w:t xml:space="preserve">  108</w:t>
      </w:r>
      <w:r w:rsidR="009C5B4D">
        <w:rPr>
          <w:rFonts w:ascii="Times New Roman" w:hAnsi="Times New Roman"/>
          <w:sz w:val="24"/>
        </w:rPr>
        <w:t xml:space="preserve">       </w:t>
      </w:r>
      <w:r w:rsidR="009C5B4D" w:rsidRPr="56A34023">
        <w:rPr>
          <w:rFonts w:ascii="Times New Roman" w:hAnsi="Times New Roman"/>
          <w:sz w:val="24"/>
        </w:rPr>
        <w:t>(3·4</w:t>
      </w:r>
      <w:r w:rsidR="009C5B4D">
        <w:rPr>
          <w:rFonts w:ascii="Times New Roman" w:hAnsi="Times New Roman"/>
          <w:sz w:val="24"/>
        </w:rPr>
        <w:t>)</w:t>
      </w:r>
    </w:p>
    <w:p w:rsidR="00F25F8D" w:rsidRPr="00BA46A7" w:rsidRDefault="00F25F8D" w:rsidP="00F25F8D">
      <w:pPr>
        <w:spacing w:after="0"/>
        <w:rPr>
          <w:rFonts w:ascii="Times New Roman" w:hAnsi="Times New Roman"/>
          <w:sz w:val="24"/>
        </w:rPr>
      </w:pPr>
      <w:r w:rsidRPr="00BA46A7">
        <w:rPr>
          <w:rFonts w:ascii="Times New Roman" w:hAnsi="Times New Roman"/>
          <w:sz w:val="24"/>
        </w:rPr>
        <w:t>___________________________________________________________________________</w:t>
      </w:r>
      <w:r>
        <w:rPr>
          <w:rFonts w:ascii="Times New Roman" w:hAnsi="Times New Roman"/>
          <w:sz w:val="24"/>
        </w:rPr>
        <w:t>_____________________________________________</w:t>
      </w:r>
    </w:p>
    <w:p w:rsidR="00032AB2" w:rsidRDefault="00032AB2" w:rsidP="00613B15">
      <w:pPr>
        <w:spacing w:after="0"/>
        <w:rPr>
          <w:rFonts w:ascii="Times New Roman" w:hAnsi="Times New Roman"/>
          <w:sz w:val="24"/>
        </w:rPr>
      </w:pPr>
    </w:p>
    <w:p w:rsidR="006319EF" w:rsidRDefault="00C20B97" w:rsidP="006319EF">
      <w:pPr>
        <w:widowControl w:val="0"/>
        <w:spacing w:after="0" w:line="480" w:lineRule="auto"/>
        <w:ind w:firstLine="720"/>
        <w:rPr>
          <w:rFonts w:ascii="Times New Roman" w:hAnsi="Times New Roman"/>
          <w:sz w:val="24"/>
        </w:rPr>
      </w:pPr>
      <w:r>
        <w:rPr>
          <w:rFonts w:ascii="Times New Roman" w:hAnsi="Times New Roman"/>
          <w:sz w:val="24"/>
        </w:rPr>
        <w:t>Note</w:t>
      </w:r>
      <w:r w:rsidR="000134E1">
        <w:rPr>
          <w:rFonts w:ascii="Times New Roman" w:hAnsi="Times New Roman"/>
          <w:sz w:val="24"/>
        </w:rPr>
        <w:t>.</w:t>
      </w:r>
      <w:r>
        <w:rPr>
          <w:rFonts w:ascii="Times New Roman" w:hAnsi="Times New Roman"/>
          <w:sz w:val="24"/>
        </w:rPr>
        <w:t xml:space="preserve"> </w:t>
      </w:r>
      <w:r w:rsidR="000134E1">
        <w:rPr>
          <w:rFonts w:ascii="Times New Roman" w:hAnsi="Times New Roman"/>
          <w:sz w:val="24"/>
        </w:rPr>
        <w:t>P</w:t>
      </w:r>
      <w:r>
        <w:rPr>
          <w:rFonts w:ascii="Times New Roman" w:hAnsi="Times New Roman"/>
          <w:sz w:val="24"/>
        </w:rPr>
        <w:t>ercentages are within group (cigarette use or e-cigarette use) and sum to 100% within a row.</w:t>
      </w:r>
      <w:r w:rsidR="000134E1">
        <w:rPr>
          <w:rFonts w:ascii="Times New Roman" w:hAnsi="Times New Roman"/>
          <w:sz w:val="24"/>
        </w:rPr>
        <w:t xml:space="preserve">  a. </w:t>
      </w:r>
      <w:r w:rsidR="00670E6A">
        <w:rPr>
          <w:rFonts w:ascii="Times New Roman" w:hAnsi="Times New Roman"/>
          <w:sz w:val="24"/>
        </w:rPr>
        <w:t>Chi-squared test of differences in regular cigarette smoking: all four cigarett</w:t>
      </w:r>
      <w:r w:rsidR="006319EF">
        <w:rPr>
          <w:rFonts w:ascii="Times New Roman" w:hAnsi="Times New Roman"/>
          <w:sz w:val="24"/>
        </w:rPr>
        <w:t>e smoking</w:t>
      </w:r>
      <w:r w:rsidR="00670E6A">
        <w:rPr>
          <w:rFonts w:ascii="Times New Roman" w:hAnsi="Times New Roman"/>
          <w:sz w:val="24"/>
        </w:rPr>
        <w:t xml:space="preserve"> groups (</w:t>
      </w:r>
      <w:r w:rsidR="00670E6A" w:rsidRPr="00F25F8D">
        <w:rPr>
          <w:rFonts w:ascii="Symbol" w:hAnsi="Symbol"/>
          <w:sz w:val="24"/>
        </w:rPr>
        <w:t></w:t>
      </w:r>
      <w:r w:rsidR="00670E6A" w:rsidRPr="00F25F8D">
        <w:rPr>
          <w:rFonts w:ascii="Times New Roman" w:hAnsi="Times New Roman"/>
          <w:sz w:val="24"/>
          <w:vertAlign w:val="superscript"/>
        </w:rPr>
        <w:t>2</w:t>
      </w:r>
      <w:r w:rsidR="00670E6A">
        <w:rPr>
          <w:rFonts w:ascii="Times New Roman" w:hAnsi="Times New Roman"/>
          <w:sz w:val="24"/>
        </w:rPr>
        <w:t xml:space="preserve">(3) = 10·82, </w:t>
      </w:r>
      <w:r w:rsidR="00670E6A" w:rsidRPr="00F25F8D">
        <w:rPr>
          <w:rFonts w:ascii="Times New Roman" w:hAnsi="Times New Roman"/>
          <w:i/>
          <w:sz w:val="24"/>
        </w:rPr>
        <w:t>p</w:t>
      </w:r>
      <w:r w:rsidR="00670E6A">
        <w:rPr>
          <w:rFonts w:ascii="Times New Roman" w:hAnsi="Times New Roman"/>
          <w:sz w:val="24"/>
        </w:rPr>
        <w:t xml:space="preserve"> = ·013); cigarette only, dual user – order of first use unclear and dual user – e-cigarettes used first groups (</w:t>
      </w:r>
      <w:r w:rsidR="00670E6A" w:rsidRPr="003943A4">
        <w:rPr>
          <w:rFonts w:ascii="Symbol" w:hAnsi="Symbol"/>
          <w:sz w:val="24"/>
        </w:rPr>
        <w:t></w:t>
      </w:r>
      <w:r w:rsidR="00670E6A" w:rsidRPr="003943A4">
        <w:rPr>
          <w:rFonts w:ascii="Times New Roman" w:hAnsi="Times New Roman"/>
          <w:sz w:val="24"/>
          <w:vertAlign w:val="superscript"/>
        </w:rPr>
        <w:t>2</w:t>
      </w:r>
      <w:r w:rsidR="00670E6A">
        <w:rPr>
          <w:rFonts w:ascii="Times New Roman" w:hAnsi="Times New Roman"/>
          <w:sz w:val="24"/>
        </w:rPr>
        <w:t xml:space="preserve">(2) = 0·68, </w:t>
      </w:r>
      <w:r w:rsidR="00670E6A" w:rsidRPr="003943A4">
        <w:rPr>
          <w:rFonts w:ascii="Times New Roman" w:hAnsi="Times New Roman"/>
          <w:i/>
          <w:sz w:val="24"/>
        </w:rPr>
        <w:t>p</w:t>
      </w:r>
      <w:r w:rsidR="00670E6A">
        <w:rPr>
          <w:rFonts w:ascii="Times New Roman" w:hAnsi="Times New Roman"/>
          <w:sz w:val="24"/>
        </w:rPr>
        <w:t xml:space="preserve"> = ·713); dual user – cigarettes used first group versus cigarettes only group (</w:t>
      </w:r>
      <w:r w:rsidR="00670E6A" w:rsidRPr="003943A4">
        <w:rPr>
          <w:rFonts w:ascii="Symbol" w:hAnsi="Symbol"/>
          <w:sz w:val="24"/>
        </w:rPr>
        <w:t></w:t>
      </w:r>
      <w:r w:rsidR="00670E6A" w:rsidRPr="003943A4">
        <w:rPr>
          <w:rFonts w:ascii="Times New Roman" w:hAnsi="Times New Roman"/>
          <w:sz w:val="24"/>
          <w:vertAlign w:val="superscript"/>
        </w:rPr>
        <w:t>2</w:t>
      </w:r>
      <w:r w:rsidR="00670E6A">
        <w:rPr>
          <w:rFonts w:ascii="Times New Roman" w:hAnsi="Times New Roman"/>
          <w:sz w:val="24"/>
        </w:rPr>
        <w:t xml:space="preserve">(1) = 7·51, </w:t>
      </w:r>
      <w:r w:rsidR="00670E6A" w:rsidRPr="003943A4">
        <w:rPr>
          <w:rFonts w:ascii="Times New Roman" w:hAnsi="Times New Roman"/>
          <w:i/>
          <w:sz w:val="24"/>
        </w:rPr>
        <w:t>p</w:t>
      </w:r>
      <w:r w:rsidR="00670E6A">
        <w:rPr>
          <w:rFonts w:ascii="Times New Roman" w:hAnsi="Times New Roman"/>
          <w:sz w:val="24"/>
        </w:rPr>
        <w:t xml:space="preserve"> = ·006); dual user – cigarettes used first group versus cigarettes versus</w:t>
      </w:r>
      <w:r w:rsidR="00670E6A" w:rsidRPr="002679D9">
        <w:rPr>
          <w:rFonts w:ascii="Times New Roman" w:hAnsi="Times New Roman"/>
          <w:sz w:val="24"/>
        </w:rPr>
        <w:t xml:space="preserve"> </w:t>
      </w:r>
      <w:r w:rsidR="00670E6A">
        <w:rPr>
          <w:rFonts w:ascii="Times New Roman" w:hAnsi="Times New Roman"/>
          <w:sz w:val="24"/>
        </w:rPr>
        <w:t>dual user – order of first use unclear group (</w:t>
      </w:r>
      <w:r w:rsidR="00670E6A" w:rsidRPr="003943A4">
        <w:rPr>
          <w:rFonts w:ascii="Symbol" w:hAnsi="Symbol"/>
          <w:sz w:val="24"/>
        </w:rPr>
        <w:t></w:t>
      </w:r>
      <w:r w:rsidR="00670E6A" w:rsidRPr="003943A4">
        <w:rPr>
          <w:rFonts w:ascii="Times New Roman" w:hAnsi="Times New Roman"/>
          <w:sz w:val="24"/>
          <w:vertAlign w:val="superscript"/>
        </w:rPr>
        <w:t>2</w:t>
      </w:r>
      <w:r w:rsidR="00670E6A">
        <w:rPr>
          <w:rFonts w:ascii="Times New Roman" w:hAnsi="Times New Roman"/>
          <w:sz w:val="24"/>
        </w:rPr>
        <w:t xml:space="preserve">(1) = 5·81, </w:t>
      </w:r>
      <w:r w:rsidR="00670E6A" w:rsidRPr="003943A4">
        <w:rPr>
          <w:rFonts w:ascii="Times New Roman" w:hAnsi="Times New Roman"/>
          <w:i/>
          <w:sz w:val="24"/>
        </w:rPr>
        <w:t>p</w:t>
      </w:r>
      <w:r w:rsidR="00670E6A">
        <w:rPr>
          <w:rFonts w:ascii="Times New Roman" w:hAnsi="Times New Roman"/>
          <w:sz w:val="24"/>
        </w:rPr>
        <w:t xml:space="preserve"> = ·016); dual user – cigarettes used first group versus versus</w:t>
      </w:r>
      <w:r w:rsidR="00670E6A" w:rsidRPr="002679D9">
        <w:rPr>
          <w:rFonts w:ascii="Times New Roman" w:hAnsi="Times New Roman"/>
          <w:sz w:val="24"/>
        </w:rPr>
        <w:t xml:space="preserve"> </w:t>
      </w:r>
      <w:r w:rsidR="00670E6A">
        <w:rPr>
          <w:rFonts w:ascii="Times New Roman" w:hAnsi="Times New Roman"/>
          <w:sz w:val="24"/>
        </w:rPr>
        <w:t>dual user – e-cigarettes used first (</w:t>
      </w:r>
      <w:r w:rsidR="00670E6A" w:rsidRPr="003943A4">
        <w:rPr>
          <w:rFonts w:ascii="Symbol" w:hAnsi="Symbol"/>
          <w:sz w:val="24"/>
        </w:rPr>
        <w:t></w:t>
      </w:r>
      <w:r w:rsidR="00670E6A" w:rsidRPr="003943A4">
        <w:rPr>
          <w:rFonts w:ascii="Times New Roman" w:hAnsi="Times New Roman"/>
          <w:sz w:val="24"/>
          <w:vertAlign w:val="superscript"/>
        </w:rPr>
        <w:t>2</w:t>
      </w:r>
      <w:r w:rsidR="00670E6A">
        <w:rPr>
          <w:rFonts w:ascii="Times New Roman" w:hAnsi="Times New Roman"/>
          <w:sz w:val="24"/>
        </w:rPr>
        <w:t xml:space="preserve">(1) = 4·50, </w:t>
      </w:r>
      <w:r w:rsidR="00670E6A" w:rsidRPr="003943A4">
        <w:rPr>
          <w:rFonts w:ascii="Times New Roman" w:hAnsi="Times New Roman"/>
          <w:i/>
          <w:sz w:val="24"/>
        </w:rPr>
        <w:t>p</w:t>
      </w:r>
      <w:r w:rsidR="00670E6A">
        <w:rPr>
          <w:rFonts w:ascii="Times New Roman" w:hAnsi="Times New Roman"/>
          <w:sz w:val="24"/>
        </w:rPr>
        <w:t xml:space="preserve"> = ·034).</w:t>
      </w:r>
      <w:r w:rsidR="006319EF">
        <w:rPr>
          <w:rFonts w:ascii="Times New Roman" w:hAnsi="Times New Roman"/>
          <w:sz w:val="24"/>
        </w:rPr>
        <w:t xml:space="preserve">  b. Chi-squared test of differences in regular e-cigarette use: all four e-cigarette using groups (</w:t>
      </w:r>
      <w:r w:rsidR="006319EF" w:rsidRPr="00F25F8D">
        <w:rPr>
          <w:rFonts w:ascii="Symbol" w:hAnsi="Symbol"/>
          <w:sz w:val="24"/>
        </w:rPr>
        <w:t></w:t>
      </w:r>
      <w:r w:rsidR="006319EF" w:rsidRPr="00F25F8D">
        <w:rPr>
          <w:rFonts w:ascii="Times New Roman" w:hAnsi="Times New Roman"/>
          <w:sz w:val="24"/>
          <w:vertAlign w:val="superscript"/>
        </w:rPr>
        <w:t>2</w:t>
      </w:r>
      <w:r w:rsidR="006319EF">
        <w:rPr>
          <w:rFonts w:ascii="Times New Roman" w:hAnsi="Times New Roman"/>
          <w:sz w:val="24"/>
        </w:rPr>
        <w:t xml:space="preserve">(3) = 37·40, </w:t>
      </w:r>
      <w:r w:rsidR="006319EF" w:rsidRPr="003943A4">
        <w:rPr>
          <w:rFonts w:ascii="Times New Roman" w:hAnsi="Times New Roman"/>
          <w:i/>
          <w:sz w:val="24"/>
        </w:rPr>
        <w:t>p</w:t>
      </w:r>
      <w:r w:rsidR="006319EF">
        <w:rPr>
          <w:rFonts w:ascii="Times New Roman" w:hAnsi="Times New Roman"/>
          <w:sz w:val="24"/>
        </w:rPr>
        <w:t xml:space="preserve"> &lt; ·001); dual user – order of first use unclear</w:t>
      </w:r>
      <w:r w:rsidR="00425B89">
        <w:rPr>
          <w:rFonts w:ascii="Times New Roman" w:hAnsi="Times New Roman"/>
          <w:sz w:val="24"/>
        </w:rPr>
        <w:t xml:space="preserve">, </w:t>
      </w:r>
      <w:r w:rsidR="006319EF">
        <w:rPr>
          <w:rFonts w:ascii="Times New Roman" w:hAnsi="Times New Roman"/>
          <w:sz w:val="24"/>
        </w:rPr>
        <w:t>dual user – e-cigarettes used first</w:t>
      </w:r>
      <w:r w:rsidR="00425B89">
        <w:rPr>
          <w:rFonts w:ascii="Times New Roman" w:hAnsi="Times New Roman"/>
          <w:sz w:val="24"/>
        </w:rPr>
        <w:t>, dual user – cigarettes used first</w:t>
      </w:r>
      <w:r w:rsidR="006319EF">
        <w:rPr>
          <w:rFonts w:ascii="Times New Roman" w:hAnsi="Times New Roman"/>
          <w:sz w:val="24"/>
        </w:rPr>
        <w:t xml:space="preserve"> groups (</w:t>
      </w:r>
      <w:r w:rsidR="006319EF" w:rsidRPr="003943A4">
        <w:rPr>
          <w:rFonts w:ascii="Symbol" w:hAnsi="Symbol"/>
          <w:sz w:val="24"/>
        </w:rPr>
        <w:t></w:t>
      </w:r>
      <w:r w:rsidR="006319EF" w:rsidRPr="003943A4">
        <w:rPr>
          <w:rFonts w:ascii="Times New Roman" w:hAnsi="Times New Roman"/>
          <w:sz w:val="24"/>
          <w:vertAlign w:val="superscript"/>
        </w:rPr>
        <w:t>2</w:t>
      </w:r>
      <w:r w:rsidR="006319EF">
        <w:rPr>
          <w:rFonts w:ascii="Times New Roman" w:hAnsi="Times New Roman"/>
          <w:sz w:val="24"/>
        </w:rPr>
        <w:t xml:space="preserve">(2) </w:t>
      </w:r>
      <w:r w:rsidR="006319EF">
        <w:rPr>
          <w:rFonts w:ascii="Times New Roman" w:hAnsi="Times New Roman"/>
          <w:sz w:val="24"/>
        </w:rPr>
        <w:lastRenderedPageBreak/>
        <w:t xml:space="preserve">= </w:t>
      </w:r>
      <w:r w:rsidR="00425B89">
        <w:rPr>
          <w:rFonts w:ascii="Times New Roman" w:hAnsi="Times New Roman"/>
          <w:sz w:val="24"/>
        </w:rPr>
        <w:t xml:space="preserve">1·91, </w:t>
      </w:r>
      <w:r w:rsidR="00425B89" w:rsidRPr="003943A4">
        <w:rPr>
          <w:rFonts w:ascii="Times New Roman" w:hAnsi="Times New Roman"/>
          <w:i/>
          <w:sz w:val="24"/>
        </w:rPr>
        <w:t>p</w:t>
      </w:r>
      <w:r w:rsidR="00425B89">
        <w:rPr>
          <w:rFonts w:ascii="Times New Roman" w:hAnsi="Times New Roman"/>
          <w:sz w:val="24"/>
        </w:rPr>
        <w:t xml:space="preserve"> = ·384</w:t>
      </w:r>
      <w:r w:rsidR="006319EF">
        <w:rPr>
          <w:rFonts w:ascii="Times New Roman" w:hAnsi="Times New Roman"/>
          <w:sz w:val="24"/>
        </w:rPr>
        <w:t xml:space="preserve">); </w:t>
      </w:r>
      <w:r w:rsidR="00425B89">
        <w:rPr>
          <w:rFonts w:ascii="Times New Roman" w:hAnsi="Times New Roman"/>
          <w:sz w:val="24"/>
        </w:rPr>
        <w:t xml:space="preserve">dual user – order of first use unclear </w:t>
      </w:r>
      <w:r w:rsidR="006319EF">
        <w:rPr>
          <w:rFonts w:ascii="Times New Roman" w:hAnsi="Times New Roman"/>
          <w:sz w:val="24"/>
        </w:rPr>
        <w:t xml:space="preserve">versus </w:t>
      </w:r>
      <w:r w:rsidR="00425B89">
        <w:rPr>
          <w:rFonts w:ascii="Times New Roman" w:hAnsi="Times New Roman"/>
          <w:sz w:val="24"/>
        </w:rPr>
        <w:t>e-</w:t>
      </w:r>
      <w:r w:rsidR="006319EF">
        <w:rPr>
          <w:rFonts w:ascii="Times New Roman" w:hAnsi="Times New Roman"/>
          <w:sz w:val="24"/>
        </w:rPr>
        <w:t>cigarettes only group (</w:t>
      </w:r>
      <w:r w:rsidR="006319EF" w:rsidRPr="003943A4">
        <w:rPr>
          <w:rFonts w:ascii="Symbol" w:hAnsi="Symbol"/>
          <w:sz w:val="24"/>
        </w:rPr>
        <w:t></w:t>
      </w:r>
      <w:r w:rsidR="006319EF" w:rsidRPr="003943A4">
        <w:rPr>
          <w:rFonts w:ascii="Times New Roman" w:hAnsi="Times New Roman"/>
          <w:sz w:val="24"/>
          <w:vertAlign w:val="superscript"/>
        </w:rPr>
        <w:t>2</w:t>
      </w:r>
      <w:r w:rsidR="006319EF">
        <w:rPr>
          <w:rFonts w:ascii="Times New Roman" w:hAnsi="Times New Roman"/>
          <w:sz w:val="24"/>
        </w:rPr>
        <w:t xml:space="preserve">(1) = </w:t>
      </w:r>
      <w:r w:rsidR="00425B89">
        <w:rPr>
          <w:rFonts w:ascii="Times New Roman" w:hAnsi="Times New Roman"/>
          <w:sz w:val="24"/>
        </w:rPr>
        <w:t xml:space="preserve">19·77, </w:t>
      </w:r>
      <w:r w:rsidR="00425B89" w:rsidRPr="003943A4">
        <w:rPr>
          <w:rFonts w:ascii="Times New Roman" w:hAnsi="Times New Roman"/>
          <w:i/>
          <w:sz w:val="24"/>
        </w:rPr>
        <w:t>p</w:t>
      </w:r>
      <w:r w:rsidR="00425B89">
        <w:rPr>
          <w:rFonts w:ascii="Times New Roman" w:hAnsi="Times New Roman"/>
          <w:sz w:val="24"/>
        </w:rPr>
        <w:t xml:space="preserve"> &lt; ·001</w:t>
      </w:r>
      <w:r w:rsidR="006319EF">
        <w:rPr>
          <w:rFonts w:ascii="Times New Roman" w:hAnsi="Times New Roman"/>
          <w:sz w:val="24"/>
        </w:rPr>
        <w:t>); dual user – cigarettes used first group versus cigarettes versus</w:t>
      </w:r>
      <w:r w:rsidR="006319EF" w:rsidRPr="002679D9">
        <w:rPr>
          <w:rFonts w:ascii="Times New Roman" w:hAnsi="Times New Roman"/>
          <w:sz w:val="24"/>
        </w:rPr>
        <w:t xml:space="preserve"> </w:t>
      </w:r>
      <w:r w:rsidR="00425B89">
        <w:rPr>
          <w:rFonts w:ascii="Times New Roman" w:hAnsi="Times New Roman"/>
          <w:sz w:val="24"/>
        </w:rPr>
        <w:t>e-cigarettes only group</w:t>
      </w:r>
      <w:r w:rsidR="006319EF">
        <w:rPr>
          <w:rFonts w:ascii="Times New Roman" w:hAnsi="Times New Roman"/>
          <w:sz w:val="24"/>
        </w:rPr>
        <w:t xml:space="preserve"> (</w:t>
      </w:r>
      <w:r w:rsidR="006319EF" w:rsidRPr="003943A4">
        <w:rPr>
          <w:rFonts w:ascii="Symbol" w:hAnsi="Symbol"/>
          <w:sz w:val="24"/>
        </w:rPr>
        <w:t></w:t>
      </w:r>
      <w:r w:rsidR="006319EF" w:rsidRPr="003943A4">
        <w:rPr>
          <w:rFonts w:ascii="Times New Roman" w:hAnsi="Times New Roman"/>
          <w:sz w:val="24"/>
          <w:vertAlign w:val="superscript"/>
        </w:rPr>
        <w:t>2</w:t>
      </w:r>
      <w:r w:rsidR="006319EF">
        <w:rPr>
          <w:rFonts w:ascii="Times New Roman" w:hAnsi="Times New Roman"/>
          <w:sz w:val="24"/>
        </w:rPr>
        <w:t xml:space="preserve">(1) = </w:t>
      </w:r>
      <w:r w:rsidR="00D46E67">
        <w:rPr>
          <w:rFonts w:ascii="Times New Roman" w:hAnsi="Times New Roman"/>
          <w:sz w:val="24"/>
        </w:rPr>
        <w:t xml:space="preserve">33.50, </w:t>
      </w:r>
      <w:r w:rsidR="00D46E67" w:rsidRPr="003943A4">
        <w:rPr>
          <w:rFonts w:ascii="Times New Roman" w:hAnsi="Times New Roman"/>
          <w:i/>
          <w:sz w:val="24"/>
        </w:rPr>
        <w:t>p</w:t>
      </w:r>
      <w:r w:rsidR="00D46E67">
        <w:rPr>
          <w:rFonts w:ascii="Times New Roman" w:hAnsi="Times New Roman"/>
          <w:sz w:val="24"/>
        </w:rPr>
        <w:t xml:space="preserve"> &lt; ·001</w:t>
      </w:r>
      <w:r w:rsidR="006319EF">
        <w:rPr>
          <w:rFonts w:ascii="Times New Roman" w:hAnsi="Times New Roman"/>
          <w:sz w:val="24"/>
        </w:rPr>
        <w:t>); dual user – cigarettes used first group versus versus</w:t>
      </w:r>
      <w:r w:rsidR="006319EF" w:rsidRPr="002679D9">
        <w:rPr>
          <w:rFonts w:ascii="Times New Roman" w:hAnsi="Times New Roman"/>
          <w:sz w:val="24"/>
        </w:rPr>
        <w:t xml:space="preserve"> </w:t>
      </w:r>
      <w:r w:rsidR="00425B89">
        <w:rPr>
          <w:rFonts w:ascii="Times New Roman" w:hAnsi="Times New Roman"/>
          <w:sz w:val="24"/>
        </w:rPr>
        <w:t xml:space="preserve">e-cigarettes only group </w:t>
      </w:r>
      <w:r w:rsidR="006319EF">
        <w:rPr>
          <w:rFonts w:ascii="Times New Roman" w:hAnsi="Times New Roman"/>
          <w:sz w:val="24"/>
        </w:rPr>
        <w:t>(</w:t>
      </w:r>
      <w:r w:rsidR="006319EF" w:rsidRPr="003943A4">
        <w:rPr>
          <w:rFonts w:ascii="Symbol" w:hAnsi="Symbol"/>
          <w:sz w:val="24"/>
        </w:rPr>
        <w:t></w:t>
      </w:r>
      <w:r w:rsidR="006319EF" w:rsidRPr="003943A4">
        <w:rPr>
          <w:rFonts w:ascii="Times New Roman" w:hAnsi="Times New Roman"/>
          <w:sz w:val="24"/>
          <w:vertAlign w:val="superscript"/>
        </w:rPr>
        <w:t>2</w:t>
      </w:r>
      <w:r w:rsidR="006319EF">
        <w:rPr>
          <w:rFonts w:ascii="Times New Roman" w:hAnsi="Times New Roman"/>
          <w:sz w:val="24"/>
        </w:rPr>
        <w:t xml:space="preserve">(1) = </w:t>
      </w:r>
      <w:r w:rsidR="00D46E67">
        <w:rPr>
          <w:rFonts w:ascii="Times New Roman" w:hAnsi="Times New Roman"/>
          <w:sz w:val="24"/>
        </w:rPr>
        <w:t xml:space="preserve">28·70, </w:t>
      </w:r>
      <w:r w:rsidR="00D46E67" w:rsidRPr="003943A4">
        <w:rPr>
          <w:rFonts w:ascii="Times New Roman" w:hAnsi="Times New Roman"/>
          <w:i/>
          <w:sz w:val="24"/>
        </w:rPr>
        <w:t>p</w:t>
      </w:r>
      <w:r w:rsidR="00D46E67">
        <w:rPr>
          <w:rFonts w:ascii="Times New Roman" w:hAnsi="Times New Roman"/>
          <w:sz w:val="24"/>
        </w:rPr>
        <w:t xml:space="preserve"> &lt; ·001</w:t>
      </w:r>
      <w:r w:rsidR="006319EF">
        <w:rPr>
          <w:rFonts w:ascii="Times New Roman" w:hAnsi="Times New Roman"/>
          <w:sz w:val="24"/>
        </w:rPr>
        <w:t>).</w:t>
      </w:r>
    </w:p>
    <w:p w:rsidR="00670E6A" w:rsidRDefault="00670E6A" w:rsidP="00670E6A">
      <w:pPr>
        <w:widowControl w:val="0"/>
        <w:spacing w:after="0" w:line="480" w:lineRule="auto"/>
        <w:ind w:firstLine="720"/>
        <w:rPr>
          <w:rFonts w:ascii="Times New Roman" w:hAnsi="Times New Roman"/>
          <w:sz w:val="24"/>
        </w:rPr>
      </w:pPr>
    </w:p>
    <w:p w:rsidR="00C20B97" w:rsidRDefault="00670E6A" w:rsidP="00704175">
      <w:pPr>
        <w:spacing w:after="0" w:line="480" w:lineRule="auto"/>
        <w:rPr>
          <w:rFonts w:ascii="Times New Roman" w:hAnsi="Times New Roman"/>
          <w:sz w:val="24"/>
        </w:rPr>
      </w:pPr>
      <w:r>
        <w:rPr>
          <w:rFonts w:ascii="Times New Roman" w:hAnsi="Times New Roman"/>
          <w:sz w:val="24"/>
        </w:rPr>
        <w:t xml:space="preserve"> </w:t>
      </w:r>
    </w:p>
    <w:p w:rsidR="00C20B97" w:rsidRPr="00BA46A7" w:rsidRDefault="00C20B97" w:rsidP="00704175">
      <w:pPr>
        <w:spacing w:after="0" w:line="480" w:lineRule="auto"/>
        <w:rPr>
          <w:rFonts w:ascii="Times New Roman" w:hAnsi="Times New Roman"/>
          <w:sz w:val="24"/>
        </w:rPr>
      </w:pPr>
    </w:p>
    <w:p w:rsidR="00476450" w:rsidRDefault="00476450">
      <w:pPr>
        <w:spacing w:after="0"/>
        <w:rPr>
          <w:rFonts w:ascii="Times New Roman" w:hAnsi="Times New Roman"/>
          <w:sz w:val="24"/>
        </w:rPr>
      </w:pPr>
    </w:p>
    <w:p w:rsidR="00B07DEE" w:rsidRDefault="00B07DEE">
      <w:pPr>
        <w:spacing w:after="0"/>
        <w:rPr>
          <w:rFonts w:ascii="Times New Roman" w:hAnsi="Times New Roman"/>
          <w:sz w:val="24"/>
        </w:rPr>
      </w:pPr>
      <w:r>
        <w:rPr>
          <w:rFonts w:ascii="Times New Roman" w:hAnsi="Times New Roman"/>
          <w:sz w:val="24"/>
        </w:rPr>
        <w:br w:type="page"/>
      </w:r>
    </w:p>
    <w:p w:rsidR="00B07DEE" w:rsidRPr="00BA46A7" w:rsidRDefault="00B07DEE" w:rsidP="00B07DEE">
      <w:pPr>
        <w:spacing w:after="0" w:line="360" w:lineRule="auto"/>
        <w:rPr>
          <w:rFonts w:ascii="Times New Roman" w:hAnsi="Times New Roman"/>
          <w:sz w:val="24"/>
        </w:rPr>
      </w:pPr>
      <w:r w:rsidRPr="00BA46A7">
        <w:rPr>
          <w:rFonts w:ascii="Times New Roman" w:hAnsi="Times New Roman"/>
          <w:sz w:val="24"/>
        </w:rPr>
        <w:lastRenderedPageBreak/>
        <w:t xml:space="preserve">Table </w:t>
      </w:r>
      <w:r>
        <w:rPr>
          <w:rFonts w:ascii="Times New Roman" w:hAnsi="Times New Roman"/>
          <w:sz w:val="24"/>
        </w:rPr>
        <w:t>2:</w:t>
      </w:r>
      <w:r w:rsidRPr="00BA46A7">
        <w:rPr>
          <w:rFonts w:ascii="Times New Roman" w:hAnsi="Times New Roman"/>
          <w:sz w:val="24"/>
        </w:rPr>
        <w:t xml:space="preserve"> </w:t>
      </w:r>
      <w:r>
        <w:rPr>
          <w:rFonts w:ascii="Times New Roman" w:hAnsi="Times New Roman"/>
          <w:sz w:val="24"/>
        </w:rPr>
        <w:t>Multinomial logistic regression results predicting different smoking groups compared to never user (cigarettes or e-cigarettes) group (</w:t>
      </w:r>
      <w:r w:rsidRPr="00E46A65">
        <w:rPr>
          <w:rFonts w:ascii="Times New Roman" w:hAnsi="Times New Roman"/>
          <w:i/>
          <w:sz w:val="24"/>
        </w:rPr>
        <w:t>N</w:t>
      </w:r>
      <w:r>
        <w:rPr>
          <w:rFonts w:ascii="Times New Roman" w:hAnsi="Times New Roman"/>
          <w:sz w:val="24"/>
        </w:rPr>
        <w:t xml:space="preserve"> = 3</w:t>
      </w:r>
      <w:r w:rsidR="00297385">
        <w:rPr>
          <w:rFonts w:ascii="Times New Roman" w:hAnsi="Times New Roman"/>
          <w:sz w:val="24"/>
        </w:rPr>
        <w:t>107</w:t>
      </w:r>
      <w:r>
        <w:rPr>
          <w:rFonts w:ascii="Times New Roman" w:hAnsi="Times New Roman"/>
          <w:sz w:val="24"/>
        </w:rPr>
        <w:t>)</w:t>
      </w:r>
      <w:r w:rsidRPr="00BA46A7">
        <w:rPr>
          <w:rFonts w:ascii="Times New Roman" w:hAnsi="Times New Roman"/>
          <w:sz w:val="24"/>
        </w:rPr>
        <w:t>.</w:t>
      </w:r>
    </w:p>
    <w:p w:rsidR="00B07DEE" w:rsidRDefault="00B07DEE" w:rsidP="00613B15">
      <w:pPr>
        <w:rPr>
          <w:rFonts w:ascii="Times New Roman" w:hAnsi="Times New Roman"/>
          <w:sz w:val="24"/>
        </w:rPr>
      </w:pPr>
      <w:r w:rsidRPr="00BA46A7">
        <w:rPr>
          <w:rFonts w:ascii="Times New Roman" w:hAnsi="Times New Roman"/>
          <w:sz w:val="24"/>
        </w:rPr>
        <w:t>_____________________________________________________________________________</w:t>
      </w:r>
      <w:r>
        <w:rPr>
          <w:rFonts w:ascii="Times New Roman" w:hAnsi="Times New Roman"/>
          <w:sz w:val="24"/>
        </w:rPr>
        <w:t>_____</w:t>
      </w:r>
      <w:r w:rsidR="000A2C40">
        <w:rPr>
          <w:rFonts w:ascii="Times New Roman" w:hAnsi="Times New Roman"/>
          <w:sz w:val="24"/>
        </w:rPr>
        <w:t>____________________________________________</w:t>
      </w:r>
    </w:p>
    <w:p w:rsidR="000A2C40" w:rsidRDefault="000A2C40" w:rsidP="00613B1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Never user (cigarettes or e-cigarettes) versus</w:t>
      </w:r>
      <w:r w:rsidR="009F2E81">
        <w:rPr>
          <w:rFonts w:ascii="Times New Roman" w:hAnsi="Times New Roman"/>
          <w:sz w:val="24"/>
        </w:rPr>
        <w:t>:</w:t>
      </w:r>
    </w:p>
    <w:p w:rsidR="000A2C40" w:rsidRDefault="000A2C40" w:rsidP="00B07DE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__________________________________________________________________________________________</w:t>
      </w:r>
    </w:p>
    <w:p w:rsidR="000A2C40" w:rsidRDefault="00B07DEE" w:rsidP="00613B1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0A2C40">
        <w:rPr>
          <w:rFonts w:ascii="Times New Roman" w:hAnsi="Times New Roman"/>
          <w:sz w:val="24"/>
        </w:rPr>
        <w:tab/>
      </w:r>
      <w:r w:rsidR="000A2C40">
        <w:rPr>
          <w:rFonts w:ascii="Times New Roman" w:hAnsi="Times New Roman"/>
          <w:sz w:val="24"/>
        </w:rPr>
        <w:tab/>
      </w:r>
      <w:r>
        <w:rPr>
          <w:rFonts w:ascii="Times New Roman" w:hAnsi="Times New Roman"/>
          <w:sz w:val="24"/>
        </w:rPr>
        <w:tab/>
        <w:t>E-cigarettes only</w:t>
      </w:r>
      <w:r>
        <w:rPr>
          <w:rFonts w:ascii="Times New Roman" w:hAnsi="Times New Roman"/>
          <w:sz w:val="24"/>
        </w:rPr>
        <w:tab/>
        <w:t>Cigarettes only</w:t>
      </w:r>
      <w:r>
        <w:rPr>
          <w:rFonts w:ascii="Times New Roman" w:hAnsi="Times New Roman"/>
          <w:sz w:val="24"/>
        </w:rPr>
        <w:tab/>
        <w:t>Dual use</w:t>
      </w:r>
      <w:r w:rsidR="009F2E81">
        <w:rPr>
          <w:rFonts w:ascii="Times New Roman" w:hAnsi="Times New Roman"/>
          <w:sz w:val="24"/>
        </w:rPr>
        <w:t>r</w:t>
      </w:r>
      <w:r>
        <w:rPr>
          <w:rFonts w:ascii="Times New Roman" w:hAnsi="Times New Roman"/>
          <w:sz w:val="24"/>
        </w:rPr>
        <w:t xml:space="preserve"> </w:t>
      </w:r>
      <w:r w:rsidR="000A2C40">
        <w:rPr>
          <w:rFonts w:ascii="Times New Roman" w:hAnsi="Times New Roman"/>
          <w:sz w:val="24"/>
        </w:rPr>
        <w:tab/>
      </w:r>
      <w:r w:rsidR="000A2C40">
        <w:rPr>
          <w:rFonts w:ascii="Times New Roman" w:hAnsi="Times New Roman"/>
          <w:sz w:val="24"/>
        </w:rPr>
        <w:tab/>
        <w:t>Dual use</w:t>
      </w:r>
      <w:r w:rsidR="009F2E81">
        <w:rPr>
          <w:rFonts w:ascii="Times New Roman" w:hAnsi="Times New Roman"/>
          <w:sz w:val="24"/>
        </w:rPr>
        <w:t>r</w:t>
      </w:r>
      <w:r w:rsidR="000A2C40">
        <w:rPr>
          <w:rFonts w:ascii="Times New Roman" w:hAnsi="Times New Roman"/>
          <w:sz w:val="24"/>
        </w:rPr>
        <w:tab/>
      </w:r>
      <w:r w:rsidR="000A2C40">
        <w:rPr>
          <w:rFonts w:ascii="Times New Roman" w:hAnsi="Times New Roman"/>
          <w:sz w:val="24"/>
        </w:rPr>
        <w:tab/>
        <w:t>Dual use</w:t>
      </w:r>
      <w:r w:rsidR="009F2E81">
        <w:rPr>
          <w:rFonts w:ascii="Times New Roman" w:hAnsi="Times New Roman"/>
          <w:sz w:val="24"/>
        </w:rPr>
        <w:t>r</w:t>
      </w:r>
    </w:p>
    <w:p w:rsidR="00B07DEE" w:rsidRDefault="00B07DEE" w:rsidP="00613B15">
      <w:pPr>
        <w:spacing w:after="0"/>
        <w:ind w:left="7920" w:firstLine="720"/>
        <w:rPr>
          <w:rFonts w:ascii="Times New Roman" w:hAnsi="Times New Roman"/>
          <w:sz w:val="24"/>
        </w:rPr>
      </w:pPr>
      <w:r>
        <w:rPr>
          <w:rFonts w:ascii="Times New Roman" w:hAnsi="Times New Roman"/>
          <w:sz w:val="24"/>
        </w:rPr>
        <w:t>– order unclear</w:t>
      </w:r>
      <w:r>
        <w:rPr>
          <w:rFonts w:ascii="Times New Roman" w:hAnsi="Times New Roman"/>
          <w:sz w:val="24"/>
        </w:rPr>
        <w:tab/>
        <w:t>– e-cigarettes first</w:t>
      </w:r>
      <w:r w:rsidR="000A2C40">
        <w:rPr>
          <w:rFonts w:ascii="Times New Roman" w:hAnsi="Times New Roman"/>
          <w:sz w:val="24"/>
        </w:rPr>
        <w:tab/>
      </w:r>
      <w:r>
        <w:rPr>
          <w:rFonts w:ascii="Times New Roman" w:hAnsi="Times New Roman"/>
          <w:sz w:val="24"/>
        </w:rPr>
        <w:t>– cigarettes first</w:t>
      </w:r>
    </w:p>
    <w:p w:rsidR="000A2C40" w:rsidRDefault="000A2C4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w:t>
      </w:r>
      <w:r>
        <w:rPr>
          <w:rFonts w:ascii="Times New Roman" w:hAnsi="Times New Roman"/>
          <w:sz w:val="24"/>
        </w:rPr>
        <w:tab/>
        <w:t>______________</w:t>
      </w:r>
      <w:r>
        <w:rPr>
          <w:rFonts w:ascii="Times New Roman" w:hAnsi="Times New Roman"/>
          <w:sz w:val="24"/>
        </w:rPr>
        <w:tab/>
        <w:t>______________</w:t>
      </w:r>
      <w:r>
        <w:rPr>
          <w:rFonts w:ascii="Times New Roman" w:hAnsi="Times New Roman"/>
          <w:sz w:val="24"/>
        </w:rPr>
        <w:tab/>
        <w:t>______________</w:t>
      </w:r>
      <w:r>
        <w:rPr>
          <w:rFonts w:ascii="Times New Roman" w:hAnsi="Times New Roman"/>
          <w:sz w:val="24"/>
        </w:rPr>
        <w:tab/>
        <w:t>______________</w:t>
      </w:r>
    </w:p>
    <w:p w:rsidR="00B07DEE" w:rsidRPr="00BA46A7" w:rsidRDefault="00B07DEE" w:rsidP="00B07DEE">
      <w:pPr>
        <w:spacing w:after="0"/>
        <w:rPr>
          <w:rFonts w:ascii="Times New Roman" w:hAnsi="Times New Roman"/>
          <w:sz w:val="24"/>
        </w:rPr>
      </w:pPr>
      <w:r w:rsidRPr="00BA46A7">
        <w:rPr>
          <w:rFonts w:ascii="Times New Roman" w:hAnsi="Times New Roman"/>
          <w:sz w:val="24"/>
        </w:rPr>
        <w:t>Predictors</w:t>
      </w:r>
      <w:r w:rsidRPr="00BA46A7">
        <w:rPr>
          <w:rFonts w:ascii="Times New Roman" w:hAnsi="Times New Roman"/>
          <w:sz w:val="24"/>
        </w:rPr>
        <w:tab/>
      </w:r>
      <w:r w:rsidR="000A2C40">
        <w:rPr>
          <w:rFonts w:ascii="Times New Roman" w:hAnsi="Times New Roman"/>
          <w:sz w:val="24"/>
        </w:rPr>
        <w:tab/>
      </w:r>
      <w:r w:rsidR="004A2CB4">
        <w:rPr>
          <w:rFonts w:ascii="Times New Roman" w:hAnsi="Times New Roman"/>
          <w:sz w:val="24"/>
        </w:rPr>
        <w:tab/>
      </w:r>
      <w:r w:rsidR="004A2CB4">
        <w:rPr>
          <w:rFonts w:ascii="Times New Roman" w:hAnsi="Times New Roman"/>
          <w:sz w:val="24"/>
        </w:rPr>
        <w:tab/>
      </w:r>
      <w:r w:rsidR="000A2C40">
        <w:rPr>
          <w:rFonts w:ascii="Times New Roman" w:hAnsi="Times New Roman"/>
          <w:sz w:val="24"/>
        </w:rPr>
        <w:tab/>
      </w:r>
      <w:r w:rsidR="004A2CB4">
        <w:rPr>
          <w:rFonts w:ascii="Times New Roman" w:hAnsi="Times New Roman"/>
          <w:sz w:val="24"/>
        </w:rPr>
        <w:t xml:space="preserve">  </w:t>
      </w:r>
      <w:r w:rsidRPr="00E46A65">
        <w:rPr>
          <w:rFonts w:ascii="Times New Roman" w:hAnsi="Times New Roman"/>
          <w:i/>
          <w:sz w:val="24"/>
        </w:rPr>
        <w:t>OR</w:t>
      </w:r>
      <w:r>
        <w:rPr>
          <w:rFonts w:ascii="Times New Roman" w:hAnsi="Times New Roman"/>
          <w:sz w:val="24"/>
        </w:rPr>
        <w:tab/>
      </w:r>
      <w:r w:rsidRPr="00BA46A7">
        <w:rPr>
          <w:rFonts w:ascii="Times New Roman" w:hAnsi="Times New Roman"/>
          <w:sz w:val="24"/>
        </w:rPr>
        <w:t>(95% CI)</w:t>
      </w:r>
      <w:r w:rsidR="000A2C40">
        <w:rPr>
          <w:rFonts w:ascii="Times New Roman" w:hAnsi="Times New Roman"/>
          <w:sz w:val="24"/>
        </w:rPr>
        <w:tab/>
      </w:r>
      <w:r w:rsidR="004A2CB4">
        <w:rPr>
          <w:rFonts w:ascii="Times New Roman" w:hAnsi="Times New Roman"/>
          <w:sz w:val="24"/>
        </w:rPr>
        <w:t xml:space="preserve">  </w:t>
      </w:r>
      <w:r w:rsidR="000A2C40" w:rsidRPr="00E46A65">
        <w:rPr>
          <w:rFonts w:ascii="Times New Roman" w:hAnsi="Times New Roman"/>
          <w:i/>
          <w:sz w:val="24"/>
        </w:rPr>
        <w:t>OR</w:t>
      </w:r>
      <w:r w:rsidR="000A2C40">
        <w:rPr>
          <w:rFonts w:ascii="Times New Roman" w:hAnsi="Times New Roman"/>
          <w:sz w:val="24"/>
        </w:rPr>
        <w:tab/>
      </w:r>
      <w:r w:rsidR="000A2C40" w:rsidRPr="00BA46A7">
        <w:rPr>
          <w:rFonts w:ascii="Times New Roman" w:hAnsi="Times New Roman"/>
          <w:sz w:val="24"/>
        </w:rPr>
        <w:t>(95% CI)</w:t>
      </w:r>
      <w:r w:rsidR="000A2C40">
        <w:rPr>
          <w:rFonts w:ascii="Times New Roman" w:hAnsi="Times New Roman"/>
          <w:sz w:val="24"/>
        </w:rPr>
        <w:tab/>
      </w:r>
      <w:r w:rsidR="004A2CB4">
        <w:rPr>
          <w:rFonts w:ascii="Times New Roman" w:hAnsi="Times New Roman"/>
          <w:sz w:val="24"/>
        </w:rPr>
        <w:t xml:space="preserve">  </w:t>
      </w:r>
      <w:r w:rsidR="000A2C40" w:rsidRPr="00E46A65">
        <w:rPr>
          <w:rFonts w:ascii="Times New Roman" w:hAnsi="Times New Roman"/>
          <w:i/>
          <w:sz w:val="24"/>
        </w:rPr>
        <w:t>OR</w:t>
      </w:r>
      <w:r w:rsidR="000A2C40">
        <w:rPr>
          <w:rFonts w:ascii="Times New Roman" w:hAnsi="Times New Roman"/>
          <w:sz w:val="24"/>
        </w:rPr>
        <w:tab/>
      </w:r>
      <w:r w:rsidR="000A2C40" w:rsidRPr="00BA46A7">
        <w:rPr>
          <w:rFonts w:ascii="Times New Roman" w:hAnsi="Times New Roman"/>
          <w:sz w:val="24"/>
        </w:rPr>
        <w:t>(95% CI)</w:t>
      </w:r>
      <w:r w:rsidR="000A2C40">
        <w:rPr>
          <w:rFonts w:ascii="Times New Roman" w:hAnsi="Times New Roman"/>
          <w:sz w:val="24"/>
        </w:rPr>
        <w:tab/>
      </w:r>
      <w:r w:rsidR="004A2CB4">
        <w:rPr>
          <w:rFonts w:ascii="Times New Roman" w:hAnsi="Times New Roman"/>
          <w:sz w:val="24"/>
        </w:rPr>
        <w:t xml:space="preserve">  </w:t>
      </w:r>
      <w:r w:rsidR="000A2C40" w:rsidRPr="00E46A65">
        <w:rPr>
          <w:rFonts w:ascii="Times New Roman" w:hAnsi="Times New Roman"/>
          <w:i/>
          <w:sz w:val="24"/>
        </w:rPr>
        <w:t>OR</w:t>
      </w:r>
      <w:r w:rsidR="000A2C40">
        <w:rPr>
          <w:rFonts w:ascii="Times New Roman" w:hAnsi="Times New Roman"/>
          <w:sz w:val="24"/>
        </w:rPr>
        <w:tab/>
      </w:r>
      <w:r w:rsidR="000A2C40" w:rsidRPr="00BA46A7">
        <w:rPr>
          <w:rFonts w:ascii="Times New Roman" w:hAnsi="Times New Roman"/>
          <w:sz w:val="24"/>
        </w:rPr>
        <w:t>(95% CI)</w:t>
      </w:r>
      <w:r w:rsidR="000A2C40">
        <w:rPr>
          <w:rFonts w:ascii="Times New Roman" w:hAnsi="Times New Roman"/>
          <w:sz w:val="24"/>
        </w:rPr>
        <w:tab/>
      </w:r>
      <w:r w:rsidR="004A2CB4">
        <w:rPr>
          <w:rFonts w:ascii="Times New Roman" w:hAnsi="Times New Roman"/>
          <w:sz w:val="24"/>
        </w:rPr>
        <w:t xml:space="preserve">  </w:t>
      </w:r>
      <w:r w:rsidR="000A2C40" w:rsidRPr="00E46A65">
        <w:rPr>
          <w:rFonts w:ascii="Times New Roman" w:hAnsi="Times New Roman"/>
          <w:i/>
          <w:sz w:val="24"/>
        </w:rPr>
        <w:t>OR</w:t>
      </w:r>
      <w:r w:rsidR="000A2C40">
        <w:rPr>
          <w:rFonts w:ascii="Times New Roman" w:hAnsi="Times New Roman"/>
          <w:sz w:val="24"/>
        </w:rPr>
        <w:tab/>
      </w:r>
      <w:r w:rsidR="000A2C40" w:rsidRPr="00BA46A7">
        <w:rPr>
          <w:rFonts w:ascii="Times New Roman" w:hAnsi="Times New Roman"/>
          <w:sz w:val="24"/>
        </w:rPr>
        <w:t>(95% CI)</w:t>
      </w:r>
    </w:p>
    <w:p w:rsidR="000A2C40" w:rsidRDefault="000A2C40" w:rsidP="00613B15">
      <w:pPr>
        <w:rPr>
          <w:rFonts w:ascii="Times New Roman" w:hAnsi="Times New Roman"/>
          <w:sz w:val="24"/>
        </w:rPr>
      </w:pPr>
      <w:r w:rsidRPr="00BA46A7">
        <w:rPr>
          <w:rFonts w:ascii="Times New Roman" w:hAnsi="Times New Roman"/>
          <w:sz w:val="24"/>
        </w:rPr>
        <w:t>_____________________________________________________________________________</w:t>
      </w:r>
      <w:r>
        <w:rPr>
          <w:rFonts w:ascii="Times New Roman" w:hAnsi="Times New Roman"/>
          <w:sz w:val="24"/>
        </w:rPr>
        <w:t>_________________________________________________</w:t>
      </w:r>
    </w:p>
    <w:p w:rsidR="00B07DEE" w:rsidRDefault="00B07DEE" w:rsidP="00B07DEE">
      <w:pPr>
        <w:spacing w:after="0"/>
        <w:rPr>
          <w:rFonts w:ascii="Times New Roman" w:hAnsi="Times New Roman"/>
          <w:sz w:val="24"/>
        </w:rPr>
      </w:pPr>
      <w:r>
        <w:rPr>
          <w:rFonts w:ascii="Times New Roman" w:hAnsi="Times New Roman"/>
          <w:sz w:val="24"/>
        </w:rPr>
        <w:t>Female</w:t>
      </w:r>
      <w:r>
        <w:rPr>
          <w:rFonts w:ascii="Times New Roman" w:hAnsi="Times New Roman"/>
          <w:sz w:val="24"/>
        </w:rPr>
        <w:tab/>
      </w:r>
      <w:r>
        <w:rPr>
          <w:rFonts w:ascii="Times New Roman" w:hAnsi="Times New Roman"/>
          <w:sz w:val="24"/>
        </w:rPr>
        <w:tab/>
      </w:r>
      <w:r>
        <w:rPr>
          <w:rFonts w:ascii="Times New Roman" w:hAnsi="Times New Roman"/>
          <w:sz w:val="24"/>
        </w:rPr>
        <w:tab/>
      </w:r>
      <w:r w:rsidR="004A2CB4">
        <w:rPr>
          <w:rFonts w:ascii="Times New Roman" w:hAnsi="Times New Roman"/>
          <w:sz w:val="24"/>
        </w:rPr>
        <w:tab/>
      </w:r>
      <w:r w:rsidR="004A2CB4">
        <w:rPr>
          <w:rFonts w:ascii="Times New Roman" w:hAnsi="Times New Roman"/>
          <w:sz w:val="24"/>
        </w:rPr>
        <w:tab/>
      </w:r>
      <w:r>
        <w:rPr>
          <w:rFonts w:ascii="Times New Roman" w:hAnsi="Times New Roman"/>
          <w:sz w:val="24"/>
        </w:rPr>
        <w:tab/>
      </w:r>
      <w:r w:rsidR="004A2CB4">
        <w:rPr>
          <w:rFonts w:ascii="Times New Roman" w:hAnsi="Times New Roman"/>
          <w:sz w:val="24"/>
        </w:rPr>
        <w:t xml:space="preserve">  </w:t>
      </w:r>
      <w:r>
        <w:rPr>
          <w:rFonts w:ascii="Times New Roman" w:hAnsi="Times New Roman"/>
          <w:sz w:val="24"/>
        </w:rPr>
        <w:t>1·000</w:t>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1·000</w:t>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1·000</w:t>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1·000</w:t>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1·000</w:t>
      </w:r>
      <w:r w:rsidR="004A2CB4">
        <w:rPr>
          <w:rFonts w:ascii="Times New Roman" w:hAnsi="Times New Roman"/>
          <w:sz w:val="24"/>
        </w:rPr>
        <w:tab/>
      </w:r>
    </w:p>
    <w:p w:rsidR="000A2C40" w:rsidRPr="00BA46A7" w:rsidRDefault="00B07DEE" w:rsidP="000A2C40">
      <w:pPr>
        <w:spacing w:after="0"/>
        <w:rPr>
          <w:rFonts w:ascii="Times New Roman" w:hAnsi="Times New Roman"/>
          <w:sz w:val="24"/>
        </w:rPr>
      </w:pPr>
      <w:r>
        <w:rPr>
          <w:rFonts w:ascii="Times New Roman" w:hAnsi="Times New Roman"/>
          <w:sz w:val="24"/>
        </w:rPr>
        <w:t>M</w:t>
      </w:r>
      <w:r w:rsidRPr="00BA46A7">
        <w:rPr>
          <w:rFonts w:ascii="Times New Roman" w:hAnsi="Times New Roman"/>
          <w:sz w:val="24"/>
        </w:rPr>
        <w:t>ale</w:t>
      </w:r>
      <w:r w:rsidRPr="00BA46A7">
        <w:rPr>
          <w:rFonts w:ascii="Times New Roman" w:hAnsi="Times New Roman"/>
          <w:sz w:val="24"/>
        </w:rPr>
        <w:tab/>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w:t>
      </w:r>
      <w:r>
        <w:rPr>
          <w:rFonts w:ascii="Times New Roman" w:hAnsi="Times New Roman"/>
          <w:sz w:val="24"/>
        </w:rPr>
        <w:t>1·6</w:t>
      </w:r>
      <w:r w:rsidR="002B63A8">
        <w:rPr>
          <w:rFonts w:ascii="Times New Roman" w:hAnsi="Times New Roman"/>
          <w:sz w:val="24"/>
        </w:rPr>
        <w:t>40</w:t>
      </w:r>
      <w:r>
        <w:rPr>
          <w:rFonts w:ascii="Times New Roman" w:hAnsi="Times New Roman"/>
          <w:sz w:val="24"/>
        </w:rPr>
        <w:tab/>
      </w:r>
      <w:r w:rsidRPr="00BA46A7">
        <w:rPr>
          <w:rFonts w:ascii="Times New Roman" w:hAnsi="Times New Roman"/>
          <w:sz w:val="24"/>
        </w:rPr>
        <w:t>(</w:t>
      </w:r>
      <w:r>
        <w:rPr>
          <w:rFonts w:ascii="Times New Roman" w:hAnsi="Times New Roman"/>
          <w:sz w:val="24"/>
        </w:rPr>
        <w:t>1·3</w:t>
      </w:r>
      <w:r w:rsidR="002B63A8">
        <w:rPr>
          <w:rFonts w:ascii="Times New Roman" w:hAnsi="Times New Roman"/>
          <w:sz w:val="24"/>
        </w:rPr>
        <w:t>2</w:t>
      </w:r>
      <w:r>
        <w:rPr>
          <w:rFonts w:ascii="Times New Roman" w:hAnsi="Times New Roman"/>
          <w:sz w:val="24"/>
        </w:rPr>
        <w:t>0</w:t>
      </w:r>
      <w:r w:rsidR="000A2C40">
        <w:rPr>
          <w:rFonts w:ascii="Times New Roman" w:hAnsi="Times New Roman"/>
          <w:sz w:val="24"/>
        </w:rPr>
        <w:t xml:space="preserve">, </w:t>
      </w:r>
      <w:r>
        <w:rPr>
          <w:rFonts w:ascii="Times New Roman" w:hAnsi="Times New Roman"/>
          <w:sz w:val="24"/>
        </w:rPr>
        <w:t>2·0</w:t>
      </w:r>
      <w:r w:rsidR="002B63A8">
        <w:rPr>
          <w:rFonts w:ascii="Times New Roman" w:hAnsi="Times New Roman"/>
          <w:sz w:val="24"/>
        </w:rPr>
        <w:t>39</w:t>
      </w:r>
      <w:r w:rsidRPr="00BA46A7">
        <w:rPr>
          <w:rFonts w:ascii="Times New Roman" w:hAnsi="Times New Roman"/>
          <w:sz w:val="24"/>
        </w:rPr>
        <w:t>)</w:t>
      </w:r>
      <w:r w:rsidR="000A2C40">
        <w:rPr>
          <w:rFonts w:ascii="Times New Roman" w:hAnsi="Times New Roman"/>
          <w:sz w:val="24"/>
        </w:rPr>
        <w:tab/>
      </w:r>
      <w:r w:rsidR="004A2CB4">
        <w:rPr>
          <w:rFonts w:ascii="Times New Roman" w:hAnsi="Times New Roman"/>
          <w:sz w:val="24"/>
        </w:rPr>
        <w:t xml:space="preserve">  </w:t>
      </w:r>
      <w:r w:rsidR="000A2C40">
        <w:rPr>
          <w:rFonts w:ascii="Times New Roman" w:hAnsi="Times New Roman"/>
          <w:sz w:val="24"/>
        </w:rPr>
        <w:t>0·6</w:t>
      </w:r>
      <w:r w:rsidR="009033B4">
        <w:rPr>
          <w:rFonts w:ascii="Times New Roman" w:hAnsi="Times New Roman"/>
          <w:sz w:val="24"/>
        </w:rPr>
        <w:t>44</w:t>
      </w:r>
      <w:r w:rsidR="000A2C40">
        <w:rPr>
          <w:rFonts w:ascii="Times New Roman" w:hAnsi="Times New Roman"/>
          <w:sz w:val="24"/>
        </w:rPr>
        <w:tab/>
      </w:r>
      <w:r w:rsidR="000A2C40" w:rsidRPr="00BA46A7">
        <w:rPr>
          <w:rFonts w:ascii="Times New Roman" w:hAnsi="Times New Roman"/>
          <w:sz w:val="24"/>
        </w:rPr>
        <w:t>(</w:t>
      </w:r>
      <w:r w:rsidR="000A2C40">
        <w:rPr>
          <w:rFonts w:ascii="Times New Roman" w:hAnsi="Times New Roman"/>
          <w:sz w:val="24"/>
        </w:rPr>
        <w:t>0·4</w:t>
      </w:r>
      <w:r w:rsidR="009033B4">
        <w:rPr>
          <w:rFonts w:ascii="Times New Roman" w:hAnsi="Times New Roman"/>
          <w:sz w:val="24"/>
        </w:rPr>
        <w:t>24</w:t>
      </w:r>
      <w:r w:rsidR="004A2CB4">
        <w:rPr>
          <w:rFonts w:ascii="Times New Roman" w:hAnsi="Times New Roman"/>
          <w:sz w:val="24"/>
        </w:rPr>
        <w:t xml:space="preserve">, </w:t>
      </w:r>
      <w:r w:rsidR="000A2C40">
        <w:rPr>
          <w:rFonts w:ascii="Times New Roman" w:hAnsi="Times New Roman"/>
          <w:sz w:val="24"/>
        </w:rPr>
        <w:t>0·9</w:t>
      </w:r>
      <w:r w:rsidR="009033B4">
        <w:rPr>
          <w:rFonts w:ascii="Times New Roman" w:hAnsi="Times New Roman"/>
          <w:sz w:val="24"/>
        </w:rPr>
        <w:t>78</w:t>
      </w:r>
      <w:r w:rsidR="000A2C40" w:rsidRPr="00BA46A7">
        <w:rPr>
          <w:rFonts w:ascii="Times New Roman" w:hAnsi="Times New Roman"/>
          <w:sz w:val="24"/>
        </w:rPr>
        <w:t>)</w:t>
      </w:r>
      <w:r w:rsidR="004A2CB4">
        <w:rPr>
          <w:rFonts w:ascii="Times New Roman" w:hAnsi="Times New Roman"/>
          <w:sz w:val="24"/>
        </w:rPr>
        <w:tab/>
        <w:t xml:space="preserve">  </w:t>
      </w:r>
      <w:r w:rsidR="000A2C40">
        <w:rPr>
          <w:rFonts w:ascii="Times New Roman" w:hAnsi="Times New Roman"/>
          <w:sz w:val="24"/>
        </w:rPr>
        <w:t>0·69</w:t>
      </w:r>
      <w:r w:rsidR="00FC0B3B">
        <w:rPr>
          <w:rFonts w:ascii="Times New Roman" w:hAnsi="Times New Roman"/>
          <w:sz w:val="24"/>
        </w:rPr>
        <w:t>6</w:t>
      </w:r>
      <w:r w:rsidR="000A2C40">
        <w:rPr>
          <w:rFonts w:ascii="Times New Roman" w:hAnsi="Times New Roman"/>
          <w:sz w:val="24"/>
        </w:rPr>
        <w:tab/>
      </w:r>
      <w:r w:rsidR="000A2C40" w:rsidRPr="00BA46A7">
        <w:rPr>
          <w:rFonts w:ascii="Times New Roman" w:hAnsi="Times New Roman"/>
          <w:sz w:val="24"/>
        </w:rPr>
        <w:t>(</w:t>
      </w:r>
      <w:r w:rsidR="000A2C40">
        <w:rPr>
          <w:rFonts w:ascii="Times New Roman" w:hAnsi="Times New Roman"/>
          <w:sz w:val="24"/>
        </w:rPr>
        <w:t>0·</w:t>
      </w:r>
      <w:r w:rsidR="00FC0B3B">
        <w:rPr>
          <w:rFonts w:ascii="Times New Roman" w:hAnsi="Times New Roman"/>
          <w:sz w:val="24"/>
        </w:rPr>
        <w:t>501</w:t>
      </w:r>
      <w:r w:rsidR="004A2CB4">
        <w:rPr>
          <w:rFonts w:ascii="Times New Roman" w:hAnsi="Times New Roman"/>
          <w:sz w:val="24"/>
        </w:rPr>
        <w:t xml:space="preserve">, </w:t>
      </w:r>
      <w:r w:rsidR="000A2C40">
        <w:rPr>
          <w:rFonts w:ascii="Times New Roman" w:hAnsi="Times New Roman"/>
          <w:sz w:val="24"/>
        </w:rPr>
        <w:t>0·96</w:t>
      </w:r>
      <w:r w:rsidR="00FC0B3B">
        <w:rPr>
          <w:rFonts w:ascii="Times New Roman" w:hAnsi="Times New Roman"/>
          <w:sz w:val="24"/>
        </w:rPr>
        <w:t>8</w:t>
      </w:r>
      <w:r w:rsidR="000A2C40" w:rsidRPr="00BA46A7">
        <w:rPr>
          <w:rFonts w:ascii="Times New Roman" w:hAnsi="Times New Roman"/>
          <w:sz w:val="24"/>
        </w:rPr>
        <w:t>)</w:t>
      </w:r>
      <w:r w:rsidR="000A2C40">
        <w:rPr>
          <w:rFonts w:ascii="Times New Roman" w:hAnsi="Times New Roman"/>
          <w:sz w:val="24"/>
        </w:rPr>
        <w:tab/>
      </w:r>
      <w:r w:rsidR="004A2CB4">
        <w:rPr>
          <w:rFonts w:ascii="Times New Roman" w:hAnsi="Times New Roman"/>
          <w:sz w:val="24"/>
        </w:rPr>
        <w:t xml:space="preserve">  </w:t>
      </w:r>
      <w:r w:rsidR="000A2C40">
        <w:rPr>
          <w:rFonts w:ascii="Times New Roman" w:hAnsi="Times New Roman"/>
          <w:sz w:val="24"/>
        </w:rPr>
        <w:t>0·50</w:t>
      </w:r>
      <w:r w:rsidR="002F523C">
        <w:rPr>
          <w:rFonts w:ascii="Times New Roman" w:hAnsi="Times New Roman"/>
          <w:sz w:val="24"/>
        </w:rPr>
        <w:t>3</w:t>
      </w:r>
      <w:r w:rsidR="000A2C40">
        <w:rPr>
          <w:rFonts w:ascii="Times New Roman" w:hAnsi="Times New Roman"/>
          <w:sz w:val="24"/>
        </w:rPr>
        <w:tab/>
      </w:r>
      <w:r w:rsidR="000A2C40" w:rsidRPr="00BA46A7">
        <w:rPr>
          <w:rFonts w:ascii="Times New Roman" w:hAnsi="Times New Roman"/>
          <w:sz w:val="24"/>
        </w:rPr>
        <w:t>(</w:t>
      </w:r>
      <w:r w:rsidR="000A2C40">
        <w:rPr>
          <w:rFonts w:ascii="Times New Roman" w:hAnsi="Times New Roman"/>
          <w:sz w:val="24"/>
        </w:rPr>
        <w:t>0·31</w:t>
      </w:r>
      <w:r w:rsidR="002F523C">
        <w:rPr>
          <w:rFonts w:ascii="Times New Roman" w:hAnsi="Times New Roman"/>
          <w:sz w:val="24"/>
        </w:rPr>
        <w:t>4</w:t>
      </w:r>
      <w:r w:rsidR="004A2CB4">
        <w:rPr>
          <w:rFonts w:ascii="Times New Roman" w:hAnsi="Times New Roman"/>
          <w:sz w:val="24"/>
        </w:rPr>
        <w:t xml:space="preserve">, </w:t>
      </w:r>
      <w:r w:rsidR="000A2C40">
        <w:rPr>
          <w:rFonts w:ascii="Times New Roman" w:hAnsi="Times New Roman"/>
          <w:sz w:val="24"/>
        </w:rPr>
        <w:t>0·8</w:t>
      </w:r>
      <w:r w:rsidR="002F523C">
        <w:rPr>
          <w:rFonts w:ascii="Times New Roman" w:hAnsi="Times New Roman"/>
          <w:sz w:val="24"/>
        </w:rPr>
        <w:t>04</w:t>
      </w:r>
      <w:r w:rsidR="000A2C40" w:rsidRPr="00BA46A7">
        <w:rPr>
          <w:rFonts w:ascii="Times New Roman" w:hAnsi="Times New Roman"/>
          <w:sz w:val="24"/>
        </w:rPr>
        <w:t>)</w:t>
      </w:r>
      <w:r w:rsidR="000A2C40">
        <w:rPr>
          <w:rFonts w:ascii="Times New Roman" w:hAnsi="Times New Roman"/>
          <w:sz w:val="24"/>
        </w:rPr>
        <w:tab/>
      </w:r>
      <w:r w:rsidR="004A2CB4">
        <w:rPr>
          <w:rFonts w:ascii="Times New Roman" w:hAnsi="Times New Roman"/>
          <w:sz w:val="24"/>
        </w:rPr>
        <w:t xml:space="preserve">  </w:t>
      </w:r>
      <w:r w:rsidR="000A2C40">
        <w:rPr>
          <w:rFonts w:ascii="Times New Roman" w:hAnsi="Times New Roman"/>
          <w:sz w:val="24"/>
        </w:rPr>
        <w:t>0·592</w:t>
      </w:r>
      <w:r w:rsidR="000A2C40">
        <w:rPr>
          <w:rFonts w:ascii="Times New Roman" w:hAnsi="Times New Roman"/>
          <w:sz w:val="24"/>
        </w:rPr>
        <w:tab/>
      </w:r>
      <w:r w:rsidR="000A2C40" w:rsidRPr="00BA46A7">
        <w:rPr>
          <w:rFonts w:ascii="Times New Roman" w:hAnsi="Times New Roman"/>
          <w:sz w:val="24"/>
        </w:rPr>
        <w:t>(</w:t>
      </w:r>
      <w:r w:rsidR="000A2C40">
        <w:rPr>
          <w:rFonts w:ascii="Times New Roman" w:hAnsi="Times New Roman"/>
          <w:sz w:val="24"/>
        </w:rPr>
        <w:t>0·38</w:t>
      </w:r>
      <w:r w:rsidR="00B65DC0">
        <w:rPr>
          <w:rFonts w:ascii="Times New Roman" w:hAnsi="Times New Roman"/>
          <w:sz w:val="24"/>
        </w:rPr>
        <w:t>3</w:t>
      </w:r>
      <w:r w:rsidR="004A2CB4">
        <w:rPr>
          <w:rFonts w:ascii="Times New Roman" w:hAnsi="Times New Roman"/>
          <w:sz w:val="24"/>
        </w:rPr>
        <w:t xml:space="preserve">, </w:t>
      </w:r>
      <w:r w:rsidR="000A2C40">
        <w:rPr>
          <w:rFonts w:ascii="Times New Roman" w:hAnsi="Times New Roman"/>
          <w:sz w:val="24"/>
        </w:rPr>
        <w:t>0·91</w:t>
      </w:r>
      <w:r w:rsidR="00B65DC0">
        <w:rPr>
          <w:rFonts w:ascii="Times New Roman" w:hAnsi="Times New Roman"/>
          <w:sz w:val="24"/>
        </w:rPr>
        <w:t>5</w:t>
      </w:r>
      <w:r w:rsidR="000A2C40" w:rsidRPr="00BA46A7">
        <w:rPr>
          <w:rFonts w:ascii="Times New Roman" w:hAnsi="Times New Roman"/>
          <w:sz w:val="24"/>
        </w:rPr>
        <w:t>)</w:t>
      </w:r>
    </w:p>
    <w:p w:rsidR="00B07DEE" w:rsidRPr="00613B15" w:rsidRDefault="00B07DEE" w:rsidP="00B07DEE">
      <w:pPr>
        <w:spacing w:after="0"/>
        <w:rPr>
          <w:rFonts w:ascii="Times New Roman" w:hAnsi="Times New Roman"/>
          <w:sz w:val="16"/>
          <w:szCs w:val="16"/>
        </w:rPr>
      </w:pPr>
    </w:p>
    <w:p w:rsidR="004A2CB4" w:rsidRDefault="00B07DEE" w:rsidP="00B07DEE">
      <w:pPr>
        <w:spacing w:after="0"/>
        <w:rPr>
          <w:rFonts w:ascii="Times New Roman" w:hAnsi="Times New Roman"/>
          <w:sz w:val="24"/>
        </w:rPr>
      </w:pPr>
      <w:r>
        <w:rPr>
          <w:rFonts w:ascii="Times New Roman" w:hAnsi="Times New Roman"/>
          <w:sz w:val="24"/>
        </w:rPr>
        <w:t>White</w:t>
      </w:r>
      <w:r w:rsidDel="0061223E">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004A2CB4">
        <w:rPr>
          <w:rFonts w:ascii="Times New Roman" w:hAnsi="Times New Roman"/>
          <w:sz w:val="24"/>
        </w:rPr>
        <w:tab/>
      </w:r>
      <w:r w:rsidR="004A2CB4">
        <w:rPr>
          <w:rFonts w:ascii="Times New Roman" w:hAnsi="Times New Roman"/>
          <w:sz w:val="24"/>
        </w:rPr>
        <w:tab/>
      </w:r>
      <w:r>
        <w:rPr>
          <w:rFonts w:ascii="Times New Roman" w:hAnsi="Times New Roman"/>
          <w:sz w:val="24"/>
        </w:rPr>
        <w:tab/>
      </w:r>
      <w:r w:rsidR="004A2CB4">
        <w:rPr>
          <w:rFonts w:ascii="Times New Roman" w:hAnsi="Times New Roman"/>
          <w:sz w:val="24"/>
        </w:rPr>
        <w:t xml:space="preserve">  1·000</w:t>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1·000</w:t>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1·000</w:t>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1·000</w:t>
      </w:r>
      <w:r w:rsidR="004A2CB4">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1·000</w:t>
      </w:r>
      <w:r w:rsidR="004A2CB4">
        <w:rPr>
          <w:rFonts w:ascii="Times New Roman" w:hAnsi="Times New Roman"/>
          <w:sz w:val="24"/>
        </w:rPr>
        <w:tab/>
      </w:r>
    </w:p>
    <w:p w:rsidR="00B07DEE" w:rsidRDefault="00B07DEE" w:rsidP="00B07DEE">
      <w:pPr>
        <w:spacing w:after="0"/>
        <w:rPr>
          <w:rFonts w:ascii="Times New Roman" w:hAnsi="Times New Roman"/>
          <w:sz w:val="24"/>
        </w:rPr>
      </w:pPr>
      <w:r>
        <w:rPr>
          <w:rFonts w:ascii="Times New Roman" w:hAnsi="Times New Roman"/>
          <w:sz w:val="24"/>
        </w:rPr>
        <w:t>Not white</w:t>
      </w:r>
      <w:r>
        <w:rPr>
          <w:rFonts w:ascii="Times New Roman" w:hAnsi="Times New Roman"/>
          <w:sz w:val="24"/>
        </w:rPr>
        <w:tab/>
      </w:r>
      <w:r w:rsidRPr="00BA46A7">
        <w:rPr>
          <w:rFonts w:ascii="Times New Roman" w:hAnsi="Times New Roman"/>
          <w:sz w:val="24"/>
        </w:rPr>
        <w:tab/>
      </w:r>
      <w:r>
        <w:rPr>
          <w:rFonts w:ascii="Times New Roman" w:hAnsi="Times New Roman"/>
          <w:sz w:val="24"/>
        </w:rPr>
        <w:tab/>
      </w:r>
      <w:r w:rsidR="004A2CB4">
        <w:rPr>
          <w:rFonts w:ascii="Times New Roman" w:hAnsi="Times New Roman"/>
          <w:sz w:val="24"/>
        </w:rPr>
        <w:tab/>
      </w:r>
      <w:r w:rsidR="004A2CB4">
        <w:rPr>
          <w:rFonts w:ascii="Times New Roman" w:hAnsi="Times New Roman"/>
          <w:sz w:val="24"/>
        </w:rPr>
        <w:tab/>
        <w:t xml:space="preserve">  </w:t>
      </w:r>
      <w:r>
        <w:rPr>
          <w:rFonts w:ascii="Times New Roman" w:hAnsi="Times New Roman"/>
          <w:sz w:val="24"/>
        </w:rPr>
        <w:t>0·7</w:t>
      </w:r>
      <w:r w:rsidR="002B63A8">
        <w:rPr>
          <w:rFonts w:ascii="Times New Roman" w:hAnsi="Times New Roman"/>
          <w:sz w:val="24"/>
        </w:rPr>
        <w:t>27</w:t>
      </w:r>
      <w:r>
        <w:rPr>
          <w:rFonts w:ascii="Times New Roman" w:hAnsi="Times New Roman"/>
          <w:sz w:val="24"/>
        </w:rPr>
        <w:tab/>
      </w:r>
      <w:r w:rsidRPr="00BA46A7">
        <w:rPr>
          <w:rFonts w:ascii="Times New Roman" w:hAnsi="Times New Roman"/>
          <w:sz w:val="24"/>
        </w:rPr>
        <w:t>(</w:t>
      </w:r>
      <w:r>
        <w:rPr>
          <w:rFonts w:ascii="Times New Roman" w:hAnsi="Times New Roman"/>
          <w:sz w:val="24"/>
        </w:rPr>
        <w:t>0·52</w:t>
      </w:r>
      <w:r w:rsidR="002B63A8">
        <w:rPr>
          <w:rFonts w:ascii="Times New Roman" w:hAnsi="Times New Roman"/>
          <w:sz w:val="24"/>
        </w:rPr>
        <w:t>2</w:t>
      </w:r>
      <w:r w:rsidR="004A2CB4">
        <w:rPr>
          <w:rFonts w:ascii="Times New Roman" w:hAnsi="Times New Roman"/>
          <w:sz w:val="24"/>
        </w:rPr>
        <w:t xml:space="preserve">, </w:t>
      </w:r>
      <w:r>
        <w:rPr>
          <w:rFonts w:ascii="Times New Roman" w:hAnsi="Times New Roman"/>
          <w:sz w:val="24"/>
        </w:rPr>
        <w:t>1·01</w:t>
      </w:r>
      <w:r w:rsidR="002B63A8">
        <w:rPr>
          <w:rFonts w:ascii="Times New Roman" w:hAnsi="Times New Roman"/>
          <w:sz w:val="24"/>
        </w:rPr>
        <w:t>3</w:t>
      </w:r>
      <w:r w:rsidRPr="00BA46A7">
        <w:rPr>
          <w:rFonts w:ascii="Times New Roman" w:hAnsi="Times New Roman"/>
          <w:sz w:val="24"/>
        </w:rPr>
        <w:t>)</w:t>
      </w:r>
      <w:r w:rsidR="004A2CB4">
        <w:rPr>
          <w:rFonts w:ascii="Times New Roman" w:hAnsi="Times New Roman"/>
          <w:sz w:val="24"/>
        </w:rPr>
        <w:tab/>
        <w:t xml:space="preserve">  1·0</w:t>
      </w:r>
      <w:r w:rsidR="009033B4">
        <w:rPr>
          <w:rFonts w:ascii="Times New Roman" w:hAnsi="Times New Roman"/>
          <w:sz w:val="24"/>
        </w:rPr>
        <w:t>4</w:t>
      </w:r>
      <w:r w:rsidR="004A2CB4">
        <w:rPr>
          <w:rFonts w:ascii="Times New Roman" w:hAnsi="Times New Roman"/>
          <w:sz w:val="24"/>
        </w:rPr>
        <w:t>0</w:t>
      </w:r>
      <w:r w:rsidR="004A2CB4">
        <w:rPr>
          <w:rFonts w:ascii="Times New Roman" w:hAnsi="Times New Roman"/>
          <w:sz w:val="24"/>
        </w:rPr>
        <w:tab/>
      </w:r>
      <w:r w:rsidR="004A2CB4" w:rsidRPr="00BA46A7">
        <w:rPr>
          <w:rFonts w:ascii="Times New Roman" w:hAnsi="Times New Roman"/>
          <w:sz w:val="24"/>
        </w:rPr>
        <w:t>(</w:t>
      </w:r>
      <w:r w:rsidR="004A2CB4">
        <w:rPr>
          <w:rFonts w:ascii="Times New Roman" w:hAnsi="Times New Roman"/>
          <w:sz w:val="24"/>
        </w:rPr>
        <w:t>0·5</w:t>
      </w:r>
      <w:r w:rsidR="009033B4">
        <w:rPr>
          <w:rFonts w:ascii="Times New Roman" w:hAnsi="Times New Roman"/>
          <w:sz w:val="24"/>
        </w:rPr>
        <w:t>8</w:t>
      </w:r>
      <w:r w:rsidR="004A2CB4">
        <w:rPr>
          <w:rFonts w:ascii="Times New Roman" w:hAnsi="Times New Roman"/>
          <w:sz w:val="24"/>
        </w:rPr>
        <w:t>6, 1·</w:t>
      </w:r>
      <w:r w:rsidR="009033B4">
        <w:rPr>
          <w:rFonts w:ascii="Times New Roman" w:hAnsi="Times New Roman"/>
          <w:sz w:val="24"/>
        </w:rPr>
        <w:t>846</w:t>
      </w:r>
      <w:r w:rsidR="004A2CB4" w:rsidRPr="00BA46A7">
        <w:rPr>
          <w:rFonts w:ascii="Times New Roman" w:hAnsi="Times New Roman"/>
          <w:sz w:val="24"/>
        </w:rPr>
        <w:t>)</w:t>
      </w:r>
      <w:r w:rsidR="00332315" w:rsidRPr="00332315">
        <w:rPr>
          <w:rFonts w:ascii="Times New Roman" w:hAnsi="Times New Roman"/>
          <w:sz w:val="24"/>
        </w:rPr>
        <w:t xml:space="preserve"> </w:t>
      </w:r>
      <w:r w:rsidR="00332315">
        <w:rPr>
          <w:rFonts w:ascii="Times New Roman" w:hAnsi="Times New Roman"/>
          <w:sz w:val="24"/>
        </w:rPr>
        <w:t xml:space="preserve">  1·16</w:t>
      </w:r>
      <w:r w:rsidR="00FC0B3B">
        <w:rPr>
          <w:rFonts w:ascii="Times New Roman" w:hAnsi="Times New Roman"/>
          <w:sz w:val="24"/>
        </w:rPr>
        <w:t>3</w:t>
      </w:r>
      <w:r w:rsidR="00332315">
        <w:rPr>
          <w:rFonts w:ascii="Times New Roman" w:hAnsi="Times New Roman"/>
          <w:sz w:val="24"/>
        </w:rPr>
        <w:tab/>
      </w:r>
      <w:r w:rsidR="00332315" w:rsidRPr="00BA46A7">
        <w:rPr>
          <w:rFonts w:ascii="Times New Roman" w:hAnsi="Times New Roman"/>
          <w:sz w:val="24"/>
        </w:rPr>
        <w:t>(</w:t>
      </w:r>
      <w:r w:rsidR="00332315">
        <w:rPr>
          <w:rFonts w:ascii="Times New Roman" w:hAnsi="Times New Roman"/>
          <w:sz w:val="24"/>
        </w:rPr>
        <w:t>0·7</w:t>
      </w:r>
      <w:r w:rsidR="00FC0B3B">
        <w:rPr>
          <w:rFonts w:ascii="Times New Roman" w:hAnsi="Times New Roman"/>
          <w:sz w:val="24"/>
        </w:rPr>
        <w:t>48</w:t>
      </w:r>
      <w:r w:rsidR="00332315">
        <w:rPr>
          <w:rFonts w:ascii="Times New Roman" w:hAnsi="Times New Roman"/>
          <w:sz w:val="24"/>
        </w:rPr>
        <w:t>, 1·</w:t>
      </w:r>
      <w:r w:rsidR="00FC0B3B">
        <w:rPr>
          <w:rFonts w:ascii="Times New Roman" w:hAnsi="Times New Roman"/>
          <w:sz w:val="24"/>
        </w:rPr>
        <w:t>809</w:t>
      </w:r>
      <w:r w:rsidR="00332315" w:rsidRPr="00BA46A7">
        <w:rPr>
          <w:rFonts w:ascii="Times New Roman" w:hAnsi="Times New Roman"/>
          <w:sz w:val="24"/>
        </w:rPr>
        <w:t>)</w:t>
      </w:r>
      <w:r w:rsidR="00332315">
        <w:rPr>
          <w:rFonts w:ascii="Times New Roman" w:hAnsi="Times New Roman"/>
          <w:sz w:val="24"/>
        </w:rPr>
        <w:tab/>
        <w:t xml:space="preserve">  0·5</w:t>
      </w:r>
      <w:r w:rsidR="002F523C">
        <w:rPr>
          <w:rFonts w:ascii="Times New Roman" w:hAnsi="Times New Roman"/>
          <w:sz w:val="24"/>
        </w:rPr>
        <w:t>31</w:t>
      </w:r>
      <w:r w:rsidR="00332315">
        <w:rPr>
          <w:rFonts w:ascii="Times New Roman" w:hAnsi="Times New Roman"/>
          <w:sz w:val="24"/>
        </w:rPr>
        <w:tab/>
      </w:r>
      <w:r w:rsidR="00332315" w:rsidRPr="00BA46A7">
        <w:rPr>
          <w:rFonts w:ascii="Times New Roman" w:hAnsi="Times New Roman"/>
          <w:sz w:val="24"/>
        </w:rPr>
        <w:t>(</w:t>
      </w:r>
      <w:r w:rsidR="00332315">
        <w:rPr>
          <w:rFonts w:ascii="Times New Roman" w:hAnsi="Times New Roman"/>
          <w:sz w:val="24"/>
        </w:rPr>
        <w:t>0·2</w:t>
      </w:r>
      <w:r w:rsidR="002F523C">
        <w:rPr>
          <w:rFonts w:ascii="Times New Roman" w:hAnsi="Times New Roman"/>
          <w:sz w:val="24"/>
        </w:rPr>
        <w:t>40</w:t>
      </w:r>
      <w:r w:rsidR="00332315">
        <w:rPr>
          <w:rFonts w:ascii="Times New Roman" w:hAnsi="Times New Roman"/>
          <w:sz w:val="24"/>
        </w:rPr>
        <w:t>, 1·1</w:t>
      </w:r>
      <w:r w:rsidR="002F523C">
        <w:rPr>
          <w:rFonts w:ascii="Times New Roman" w:hAnsi="Times New Roman"/>
          <w:sz w:val="24"/>
        </w:rPr>
        <w:t>7</w:t>
      </w:r>
      <w:r w:rsidR="00332315">
        <w:rPr>
          <w:rFonts w:ascii="Times New Roman" w:hAnsi="Times New Roman"/>
          <w:sz w:val="24"/>
        </w:rPr>
        <w:t>5</w:t>
      </w:r>
      <w:r w:rsidR="00332315" w:rsidRPr="00BA46A7">
        <w:rPr>
          <w:rFonts w:ascii="Times New Roman" w:hAnsi="Times New Roman"/>
          <w:sz w:val="24"/>
        </w:rPr>
        <w:t>)</w:t>
      </w:r>
      <w:r w:rsidR="00332315">
        <w:rPr>
          <w:rFonts w:ascii="Times New Roman" w:hAnsi="Times New Roman"/>
          <w:sz w:val="24"/>
        </w:rPr>
        <w:tab/>
        <w:t xml:space="preserve">  1·1</w:t>
      </w:r>
      <w:r w:rsidR="00B65DC0">
        <w:rPr>
          <w:rFonts w:ascii="Times New Roman" w:hAnsi="Times New Roman"/>
          <w:sz w:val="24"/>
        </w:rPr>
        <w:t>62</w:t>
      </w:r>
      <w:r w:rsidR="00332315">
        <w:rPr>
          <w:rFonts w:ascii="Times New Roman" w:hAnsi="Times New Roman"/>
          <w:sz w:val="24"/>
        </w:rPr>
        <w:tab/>
      </w:r>
      <w:r w:rsidR="00332315" w:rsidRPr="00BA46A7">
        <w:rPr>
          <w:rFonts w:ascii="Times New Roman" w:hAnsi="Times New Roman"/>
          <w:sz w:val="24"/>
        </w:rPr>
        <w:t>(</w:t>
      </w:r>
      <w:r w:rsidR="00332315">
        <w:rPr>
          <w:rFonts w:ascii="Times New Roman" w:hAnsi="Times New Roman"/>
          <w:sz w:val="24"/>
        </w:rPr>
        <w:t>0·65</w:t>
      </w:r>
      <w:r w:rsidR="00B65DC0">
        <w:rPr>
          <w:rFonts w:ascii="Times New Roman" w:hAnsi="Times New Roman"/>
          <w:sz w:val="24"/>
        </w:rPr>
        <w:t>5</w:t>
      </w:r>
      <w:r w:rsidR="00332315">
        <w:rPr>
          <w:rFonts w:ascii="Times New Roman" w:hAnsi="Times New Roman"/>
          <w:sz w:val="24"/>
        </w:rPr>
        <w:t>, 2·0</w:t>
      </w:r>
      <w:r w:rsidR="00B65DC0">
        <w:rPr>
          <w:rFonts w:ascii="Times New Roman" w:hAnsi="Times New Roman"/>
          <w:sz w:val="24"/>
        </w:rPr>
        <w:t>61</w:t>
      </w:r>
      <w:r w:rsidR="00332315" w:rsidRPr="00BA46A7">
        <w:rPr>
          <w:rFonts w:ascii="Times New Roman" w:hAnsi="Times New Roman"/>
          <w:sz w:val="24"/>
        </w:rPr>
        <w:t>)</w:t>
      </w:r>
    </w:p>
    <w:p w:rsidR="004A2CB4" w:rsidRPr="00613B15" w:rsidRDefault="004A2CB4" w:rsidP="00B07DEE">
      <w:pPr>
        <w:spacing w:after="0"/>
        <w:rPr>
          <w:rFonts w:ascii="Times New Roman" w:hAnsi="Times New Roman"/>
          <w:sz w:val="16"/>
          <w:szCs w:val="16"/>
        </w:rPr>
      </w:pPr>
    </w:p>
    <w:p w:rsidR="00B07DEE" w:rsidRDefault="00B07DEE" w:rsidP="00B07DEE">
      <w:pPr>
        <w:spacing w:after="0"/>
        <w:rPr>
          <w:rFonts w:ascii="Times New Roman" w:hAnsi="Times New Roman"/>
          <w:sz w:val="24"/>
        </w:rPr>
      </w:pPr>
      <w:r>
        <w:rPr>
          <w:rFonts w:ascii="Times New Roman" w:hAnsi="Times New Roman"/>
          <w:sz w:val="24"/>
        </w:rPr>
        <w:t>Family affluence</w:t>
      </w:r>
      <w:r w:rsidRPr="00C55AC3">
        <w:rPr>
          <w:rFonts w:ascii="Times New Roman" w:hAnsi="Times New Roman"/>
          <w:sz w:val="24"/>
        </w:rPr>
        <w:tab/>
      </w:r>
      <w:r w:rsidR="004A2CB4">
        <w:rPr>
          <w:rFonts w:ascii="Times New Roman" w:hAnsi="Times New Roman"/>
          <w:sz w:val="24"/>
        </w:rPr>
        <w:tab/>
      </w:r>
      <w:r w:rsidR="004A2CB4">
        <w:rPr>
          <w:rFonts w:ascii="Times New Roman" w:hAnsi="Times New Roman"/>
          <w:sz w:val="24"/>
        </w:rPr>
        <w:tab/>
      </w:r>
      <w:r>
        <w:rPr>
          <w:rFonts w:ascii="Times New Roman" w:hAnsi="Times New Roman"/>
          <w:sz w:val="24"/>
        </w:rPr>
        <w:tab/>
      </w:r>
      <w:r w:rsidR="004A2CB4">
        <w:rPr>
          <w:rFonts w:ascii="Times New Roman" w:hAnsi="Times New Roman"/>
          <w:sz w:val="24"/>
        </w:rPr>
        <w:t xml:space="preserve">  </w:t>
      </w:r>
      <w:r>
        <w:rPr>
          <w:rFonts w:ascii="Times New Roman" w:hAnsi="Times New Roman"/>
          <w:sz w:val="24"/>
        </w:rPr>
        <w:t>0·97</w:t>
      </w:r>
      <w:r w:rsidR="002B63A8">
        <w:rPr>
          <w:rFonts w:ascii="Times New Roman" w:hAnsi="Times New Roman"/>
          <w:sz w:val="24"/>
        </w:rPr>
        <w:t>8</w:t>
      </w:r>
      <w:r w:rsidRPr="00C55AC3">
        <w:rPr>
          <w:rFonts w:ascii="Times New Roman" w:hAnsi="Times New Roman"/>
          <w:sz w:val="24"/>
        </w:rPr>
        <w:tab/>
        <w:t>(0</w:t>
      </w:r>
      <w:r>
        <w:rPr>
          <w:rFonts w:ascii="Times New Roman" w:hAnsi="Times New Roman"/>
          <w:sz w:val="24"/>
        </w:rPr>
        <w:t>·91</w:t>
      </w:r>
      <w:r w:rsidR="002B63A8">
        <w:rPr>
          <w:rFonts w:ascii="Times New Roman" w:hAnsi="Times New Roman"/>
          <w:sz w:val="24"/>
        </w:rPr>
        <w:t>2</w:t>
      </w:r>
      <w:r w:rsidR="004A2CB4">
        <w:rPr>
          <w:rFonts w:ascii="Times New Roman" w:hAnsi="Times New Roman"/>
          <w:sz w:val="24"/>
        </w:rPr>
        <w:t xml:space="preserve">, </w:t>
      </w:r>
      <w:r w:rsidRPr="00C55AC3">
        <w:rPr>
          <w:rFonts w:ascii="Times New Roman" w:hAnsi="Times New Roman"/>
          <w:sz w:val="24"/>
        </w:rPr>
        <w:t>1</w:t>
      </w:r>
      <w:r>
        <w:rPr>
          <w:rFonts w:ascii="Times New Roman" w:hAnsi="Times New Roman"/>
          <w:sz w:val="24"/>
        </w:rPr>
        <w:t>·</w:t>
      </w:r>
      <w:r w:rsidRPr="00C55AC3">
        <w:rPr>
          <w:rFonts w:ascii="Times New Roman" w:hAnsi="Times New Roman"/>
          <w:sz w:val="24"/>
        </w:rPr>
        <w:t>0</w:t>
      </w:r>
      <w:r>
        <w:rPr>
          <w:rFonts w:ascii="Times New Roman" w:hAnsi="Times New Roman"/>
          <w:sz w:val="24"/>
        </w:rPr>
        <w:t>49)</w:t>
      </w:r>
      <w:r w:rsidR="00D03A20">
        <w:rPr>
          <w:rFonts w:ascii="Times New Roman" w:hAnsi="Times New Roman"/>
          <w:sz w:val="24"/>
        </w:rPr>
        <w:tab/>
        <w:t xml:space="preserve">  1·05</w:t>
      </w:r>
      <w:r w:rsidR="009033B4">
        <w:rPr>
          <w:rFonts w:ascii="Times New Roman" w:hAnsi="Times New Roman"/>
          <w:sz w:val="24"/>
        </w:rPr>
        <w:t>9</w:t>
      </w:r>
      <w:r w:rsidR="00D03A20" w:rsidRPr="00C55AC3">
        <w:rPr>
          <w:rFonts w:ascii="Times New Roman" w:hAnsi="Times New Roman"/>
          <w:sz w:val="24"/>
        </w:rPr>
        <w:tab/>
        <w:t>(0</w:t>
      </w:r>
      <w:r w:rsidR="00D03A20">
        <w:rPr>
          <w:rFonts w:ascii="Times New Roman" w:hAnsi="Times New Roman"/>
          <w:sz w:val="24"/>
        </w:rPr>
        <w:t>·9</w:t>
      </w:r>
      <w:r w:rsidR="009033B4">
        <w:rPr>
          <w:rFonts w:ascii="Times New Roman" w:hAnsi="Times New Roman"/>
          <w:sz w:val="24"/>
        </w:rPr>
        <w:t>24</w:t>
      </w:r>
      <w:r w:rsidR="00D03A20">
        <w:rPr>
          <w:rFonts w:ascii="Times New Roman" w:hAnsi="Times New Roman"/>
          <w:sz w:val="24"/>
        </w:rPr>
        <w:t xml:space="preserve">, </w:t>
      </w:r>
      <w:r w:rsidR="00D03A20" w:rsidRPr="00C55AC3">
        <w:rPr>
          <w:rFonts w:ascii="Times New Roman" w:hAnsi="Times New Roman"/>
          <w:sz w:val="24"/>
        </w:rPr>
        <w:t>1</w:t>
      </w:r>
      <w:r w:rsidR="00D03A20">
        <w:rPr>
          <w:rFonts w:ascii="Times New Roman" w:hAnsi="Times New Roman"/>
          <w:sz w:val="24"/>
        </w:rPr>
        <w:t>·2</w:t>
      </w:r>
      <w:r w:rsidR="009033B4">
        <w:rPr>
          <w:rFonts w:ascii="Times New Roman" w:hAnsi="Times New Roman"/>
          <w:sz w:val="24"/>
        </w:rPr>
        <w:t>14</w:t>
      </w:r>
      <w:r w:rsidR="00D03A20">
        <w:rPr>
          <w:rFonts w:ascii="Times New Roman" w:hAnsi="Times New Roman"/>
          <w:sz w:val="24"/>
        </w:rPr>
        <w:t>)</w:t>
      </w:r>
      <w:r w:rsidR="00D03A20">
        <w:rPr>
          <w:rFonts w:ascii="Times New Roman" w:hAnsi="Times New Roman"/>
          <w:sz w:val="24"/>
        </w:rPr>
        <w:tab/>
      </w:r>
      <w:r w:rsidR="00332315">
        <w:rPr>
          <w:rFonts w:ascii="Times New Roman" w:hAnsi="Times New Roman"/>
          <w:sz w:val="24"/>
        </w:rPr>
        <w:t xml:space="preserve">  1·00</w:t>
      </w:r>
      <w:r w:rsidR="00FC0B3B">
        <w:rPr>
          <w:rFonts w:ascii="Times New Roman" w:hAnsi="Times New Roman"/>
          <w:sz w:val="24"/>
        </w:rPr>
        <w:t>2</w:t>
      </w:r>
      <w:r w:rsidR="00332315" w:rsidRPr="00C55AC3">
        <w:rPr>
          <w:rFonts w:ascii="Times New Roman" w:hAnsi="Times New Roman"/>
          <w:sz w:val="24"/>
        </w:rPr>
        <w:tab/>
        <w:t>(0</w:t>
      </w:r>
      <w:r w:rsidR="00332315">
        <w:rPr>
          <w:rFonts w:ascii="Times New Roman" w:hAnsi="Times New Roman"/>
          <w:sz w:val="24"/>
        </w:rPr>
        <w:t>·90</w:t>
      </w:r>
      <w:r w:rsidR="00FC0B3B">
        <w:rPr>
          <w:rFonts w:ascii="Times New Roman" w:hAnsi="Times New Roman"/>
          <w:sz w:val="24"/>
        </w:rPr>
        <w:t>3</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·11</w:t>
      </w:r>
      <w:r w:rsidR="00FC0B3B">
        <w:rPr>
          <w:rFonts w:ascii="Times New Roman" w:hAnsi="Times New Roman"/>
          <w:sz w:val="24"/>
        </w:rPr>
        <w:t>2</w:t>
      </w:r>
      <w:r w:rsidR="00332315">
        <w:rPr>
          <w:rFonts w:ascii="Times New Roman" w:hAnsi="Times New Roman"/>
          <w:sz w:val="24"/>
        </w:rPr>
        <w:t>)</w:t>
      </w:r>
      <w:r w:rsidR="00332315">
        <w:rPr>
          <w:rFonts w:ascii="Times New Roman" w:hAnsi="Times New Roman"/>
          <w:sz w:val="24"/>
        </w:rPr>
        <w:tab/>
        <w:t xml:space="preserve">  1·02</w:t>
      </w:r>
      <w:r w:rsidR="002F523C">
        <w:rPr>
          <w:rFonts w:ascii="Times New Roman" w:hAnsi="Times New Roman"/>
          <w:sz w:val="24"/>
        </w:rPr>
        <w:t>8</w:t>
      </w:r>
      <w:r w:rsidR="00332315" w:rsidRPr="00C55AC3">
        <w:rPr>
          <w:rFonts w:ascii="Times New Roman" w:hAnsi="Times New Roman"/>
          <w:sz w:val="24"/>
        </w:rPr>
        <w:tab/>
        <w:t>(0</w:t>
      </w:r>
      <w:r w:rsidR="00332315">
        <w:rPr>
          <w:rFonts w:ascii="Times New Roman" w:hAnsi="Times New Roman"/>
          <w:sz w:val="24"/>
        </w:rPr>
        <w:t>·88</w:t>
      </w:r>
      <w:r w:rsidR="002F523C">
        <w:rPr>
          <w:rFonts w:ascii="Times New Roman" w:hAnsi="Times New Roman"/>
          <w:sz w:val="24"/>
        </w:rPr>
        <w:t>9</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·1</w:t>
      </w:r>
      <w:r w:rsidR="002F523C">
        <w:rPr>
          <w:rFonts w:ascii="Times New Roman" w:hAnsi="Times New Roman"/>
          <w:sz w:val="24"/>
        </w:rPr>
        <w:t>90</w:t>
      </w:r>
      <w:r w:rsidR="00332315">
        <w:rPr>
          <w:rFonts w:ascii="Times New Roman" w:hAnsi="Times New Roman"/>
          <w:sz w:val="24"/>
        </w:rPr>
        <w:t>)</w:t>
      </w:r>
      <w:r w:rsidR="00332315">
        <w:rPr>
          <w:rFonts w:ascii="Times New Roman" w:hAnsi="Times New Roman"/>
          <w:sz w:val="24"/>
        </w:rPr>
        <w:tab/>
        <w:t xml:space="preserve">  0·91</w:t>
      </w:r>
      <w:r w:rsidR="00B65DC0">
        <w:rPr>
          <w:rFonts w:ascii="Times New Roman" w:hAnsi="Times New Roman"/>
          <w:sz w:val="24"/>
        </w:rPr>
        <w:t>6</w:t>
      </w:r>
      <w:r w:rsidR="00332315" w:rsidRPr="00C55AC3">
        <w:rPr>
          <w:rFonts w:ascii="Times New Roman" w:hAnsi="Times New Roman"/>
          <w:sz w:val="24"/>
        </w:rPr>
        <w:tab/>
        <w:t>(0</w:t>
      </w:r>
      <w:r w:rsidR="00332315">
        <w:rPr>
          <w:rFonts w:ascii="Times New Roman" w:hAnsi="Times New Roman"/>
          <w:sz w:val="24"/>
        </w:rPr>
        <w:t>·80</w:t>
      </w:r>
      <w:r w:rsidR="00B65DC0">
        <w:rPr>
          <w:rFonts w:ascii="Times New Roman" w:hAnsi="Times New Roman"/>
          <w:sz w:val="24"/>
        </w:rPr>
        <w:t>8</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w:t>
      </w:r>
      <w:r w:rsidR="00332315" w:rsidRPr="00C55AC3">
        <w:rPr>
          <w:rFonts w:ascii="Times New Roman" w:hAnsi="Times New Roman"/>
          <w:sz w:val="24"/>
        </w:rPr>
        <w:t>0</w:t>
      </w:r>
      <w:r w:rsidR="00B65DC0">
        <w:rPr>
          <w:rFonts w:ascii="Times New Roman" w:hAnsi="Times New Roman"/>
          <w:sz w:val="24"/>
        </w:rPr>
        <w:t>40</w:t>
      </w:r>
      <w:r w:rsidR="00332315">
        <w:rPr>
          <w:rFonts w:ascii="Times New Roman" w:hAnsi="Times New Roman"/>
          <w:sz w:val="24"/>
        </w:rPr>
        <w:t>)</w:t>
      </w:r>
    </w:p>
    <w:p w:rsidR="004A2CB4" w:rsidRPr="00613B15" w:rsidRDefault="004A2CB4" w:rsidP="00B07DEE">
      <w:pPr>
        <w:spacing w:after="0"/>
        <w:rPr>
          <w:rFonts w:ascii="Times New Roman" w:hAnsi="Times New Roman"/>
          <w:sz w:val="16"/>
          <w:szCs w:val="16"/>
        </w:rPr>
      </w:pPr>
    </w:p>
    <w:p w:rsidR="00B07DEE" w:rsidRDefault="00B07DEE" w:rsidP="00B07DEE">
      <w:pPr>
        <w:spacing w:after="0"/>
        <w:rPr>
          <w:rFonts w:ascii="Times New Roman" w:hAnsi="Times New Roman"/>
          <w:sz w:val="24"/>
        </w:rPr>
      </w:pPr>
      <w:r>
        <w:rPr>
          <w:rFonts w:ascii="Times New Roman" w:hAnsi="Times New Roman"/>
          <w:sz w:val="24"/>
        </w:rPr>
        <w:t>Impulsivity</w:t>
      </w:r>
      <w:r>
        <w:rPr>
          <w:rFonts w:ascii="Times New Roman" w:hAnsi="Times New Roman"/>
          <w:sz w:val="24"/>
        </w:rPr>
        <w:tab/>
      </w:r>
      <w:r w:rsidRPr="00C55AC3">
        <w:rPr>
          <w:rFonts w:ascii="Times New Roman" w:hAnsi="Times New Roman"/>
          <w:sz w:val="24"/>
        </w:rPr>
        <w:tab/>
      </w:r>
      <w:r>
        <w:rPr>
          <w:rFonts w:ascii="Times New Roman" w:hAnsi="Times New Roman"/>
          <w:sz w:val="24"/>
        </w:rPr>
        <w:tab/>
      </w:r>
      <w:r w:rsidRPr="00C55AC3">
        <w:rPr>
          <w:rFonts w:ascii="Times New Roman" w:hAnsi="Times New Roman"/>
          <w:sz w:val="24"/>
        </w:rPr>
        <w:tab/>
      </w:r>
      <w:r w:rsidRPr="00C55AC3">
        <w:rPr>
          <w:rFonts w:ascii="Times New Roman" w:hAnsi="Times New Roman"/>
          <w:sz w:val="24"/>
        </w:rPr>
        <w:tab/>
      </w:r>
      <w:r>
        <w:rPr>
          <w:rFonts w:ascii="Times New Roman" w:hAnsi="Times New Roman"/>
          <w:sz w:val="24"/>
        </w:rPr>
        <w:t xml:space="preserve"> </w:t>
      </w:r>
      <w:r w:rsidR="004A2CB4">
        <w:rPr>
          <w:rFonts w:ascii="Times New Roman" w:hAnsi="Times New Roman"/>
          <w:sz w:val="24"/>
        </w:rPr>
        <w:t xml:space="preserve"> </w:t>
      </w:r>
      <w:r>
        <w:rPr>
          <w:rFonts w:ascii="Times New Roman" w:hAnsi="Times New Roman"/>
          <w:sz w:val="24"/>
        </w:rPr>
        <w:t>1·26</w:t>
      </w:r>
      <w:r w:rsidR="002B63A8">
        <w:rPr>
          <w:rFonts w:ascii="Times New Roman" w:hAnsi="Times New Roman"/>
          <w:sz w:val="24"/>
        </w:rPr>
        <w:t>3</w:t>
      </w:r>
      <w:r w:rsidRPr="00C55AC3">
        <w:rPr>
          <w:rFonts w:ascii="Times New Roman" w:hAnsi="Times New Roman"/>
          <w:sz w:val="24"/>
        </w:rPr>
        <w:tab/>
        <w:t>(</w:t>
      </w:r>
      <w:r>
        <w:rPr>
          <w:rFonts w:ascii="Times New Roman" w:hAnsi="Times New Roman"/>
          <w:sz w:val="24"/>
        </w:rPr>
        <w:t>1·18</w:t>
      </w:r>
      <w:r w:rsidR="002B63A8">
        <w:rPr>
          <w:rFonts w:ascii="Times New Roman" w:hAnsi="Times New Roman"/>
          <w:sz w:val="24"/>
        </w:rPr>
        <w:t>3</w:t>
      </w:r>
      <w:r w:rsidR="004A2CB4">
        <w:rPr>
          <w:rFonts w:ascii="Times New Roman" w:hAnsi="Times New Roman"/>
          <w:sz w:val="24"/>
        </w:rPr>
        <w:t xml:space="preserve">, </w:t>
      </w:r>
      <w:r w:rsidRPr="00C55AC3">
        <w:rPr>
          <w:rFonts w:ascii="Times New Roman" w:hAnsi="Times New Roman"/>
          <w:sz w:val="24"/>
        </w:rPr>
        <w:t>1</w:t>
      </w:r>
      <w:r>
        <w:rPr>
          <w:rFonts w:ascii="Times New Roman" w:hAnsi="Times New Roman"/>
          <w:sz w:val="24"/>
        </w:rPr>
        <w:t>·349)</w:t>
      </w:r>
      <w:r w:rsidR="00D03A20">
        <w:rPr>
          <w:rFonts w:ascii="Times New Roman" w:hAnsi="Times New Roman"/>
          <w:sz w:val="24"/>
        </w:rPr>
        <w:tab/>
        <w:t xml:space="preserve">  1·4</w:t>
      </w:r>
      <w:r w:rsidR="009033B4">
        <w:rPr>
          <w:rFonts w:ascii="Times New Roman" w:hAnsi="Times New Roman"/>
          <w:sz w:val="24"/>
        </w:rPr>
        <w:t>5</w:t>
      </w:r>
      <w:r w:rsidR="00D03A20">
        <w:rPr>
          <w:rFonts w:ascii="Times New Roman" w:hAnsi="Times New Roman"/>
          <w:sz w:val="24"/>
        </w:rPr>
        <w:t>2</w:t>
      </w:r>
      <w:r w:rsidR="00D03A20" w:rsidRPr="00C55AC3">
        <w:rPr>
          <w:rFonts w:ascii="Times New Roman" w:hAnsi="Times New Roman"/>
          <w:sz w:val="24"/>
        </w:rPr>
        <w:tab/>
        <w:t>(</w:t>
      </w:r>
      <w:r w:rsidR="00D03A20">
        <w:rPr>
          <w:rFonts w:ascii="Times New Roman" w:hAnsi="Times New Roman"/>
          <w:sz w:val="24"/>
        </w:rPr>
        <w:t>1·2</w:t>
      </w:r>
      <w:r w:rsidR="009033B4">
        <w:rPr>
          <w:rFonts w:ascii="Times New Roman" w:hAnsi="Times New Roman"/>
          <w:sz w:val="24"/>
        </w:rPr>
        <w:t>86</w:t>
      </w:r>
      <w:r w:rsidR="00D03A20">
        <w:rPr>
          <w:rFonts w:ascii="Times New Roman" w:hAnsi="Times New Roman"/>
          <w:sz w:val="24"/>
        </w:rPr>
        <w:t xml:space="preserve">, </w:t>
      </w:r>
      <w:r w:rsidR="00D03A20" w:rsidRPr="00C55AC3">
        <w:rPr>
          <w:rFonts w:ascii="Times New Roman" w:hAnsi="Times New Roman"/>
          <w:sz w:val="24"/>
        </w:rPr>
        <w:t>1</w:t>
      </w:r>
      <w:r w:rsidR="00D03A20">
        <w:rPr>
          <w:rFonts w:ascii="Times New Roman" w:hAnsi="Times New Roman"/>
          <w:sz w:val="24"/>
        </w:rPr>
        <w:t>·6</w:t>
      </w:r>
      <w:r w:rsidR="009033B4">
        <w:rPr>
          <w:rFonts w:ascii="Times New Roman" w:hAnsi="Times New Roman"/>
          <w:sz w:val="24"/>
        </w:rPr>
        <w:t>3</w:t>
      </w:r>
      <w:r w:rsidR="00D03A20">
        <w:rPr>
          <w:rFonts w:ascii="Times New Roman" w:hAnsi="Times New Roman"/>
          <w:sz w:val="24"/>
        </w:rPr>
        <w:t>8)</w:t>
      </w:r>
      <w:r w:rsidR="00D03A20">
        <w:rPr>
          <w:rFonts w:ascii="Times New Roman" w:hAnsi="Times New Roman"/>
          <w:sz w:val="24"/>
        </w:rPr>
        <w:tab/>
      </w:r>
      <w:r w:rsidR="00332315">
        <w:rPr>
          <w:rFonts w:ascii="Times New Roman" w:hAnsi="Times New Roman"/>
          <w:sz w:val="24"/>
        </w:rPr>
        <w:t xml:space="preserve">  1·53</w:t>
      </w:r>
      <w:r w:rsidR="00FC0B3B">
        <w:rPr>
          <w:rFonts w:ascii="Times New Roman" w:hAnsi="Times New Roman"/>
          <w:sz w:val="24"/>
        </w:rPr>
        <w:t>9</w:t>
      </w:r>
      <w:r w:rsidR="00332315" w:rsidRPr="00C55AC3">
        <w:rPr>
          <w:rFonts w:ascii="Times New Roman" w:hAnsi="Times New Roman"/>
          <w:sz w:val="24"/>
        </w:rPr>
        <w:tab/>
        <w:t>(</w:t>
      </w:r>
      <w:r w:rsidR="00332315">
        <w:rPr>
          <w:rFonts w:ascii="Times New Roman" w:hAnsi="Times New Roman"/>
          <w:sz w:val="24"/>
        </w:rPr>
        <w:t>1·39</w:t>
      </w:r>
      <w:r w:rsidR="00FC0B3B">
        <w:rPr>
          <w:rFonts w:ascii="Times New Roman" w:hAnsi="Times New Roman"/>
          <w:sz w:val="24"/>
        </w:rPr>
        <w:t>6</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·69</w:t>
      </w:r>
      <w:r w:rsidR="00FC0B3B">
        <w:rPr>
          <w:rFonts w:ascii="Times New Roman" w:hAnsi="Times New Roman"/>
          <w:sz w:val="24"/>
        </w:rPr>
        <w:t>7</w:t>
      </w:r>
      <w:r w:rsidR="00332315">
        <w:rPr>
          <w:rFonts w:ascii="Times New Roman" w:hAnsi="Times New Roman"/>
          <w:sz w:val="24"/>
        </w:rPr>
        <w:t>)</w:t>
      </w:r>
      <w:r w:rsidR="00332315">
        <w:rPr>
          <w:rFonts w:ascii="Times New Roman" w:hAnsi="Times New Roman"/>
          <w:sz w:val="24"/>
        </w:rPr>
        <w:tab/>
        <w:t xml:space="preserve">  1·62</w:t>
      </w:r>
      <w:r w:rsidR="002F523C">
        <w:rPr>
          <w:rFonts w:ascii="Times New Roman" w:hAnsi="Times New Roman"/>
          <w:sz w:val="24"/>
        </w:rPr>
        <w:t>3</w:t>
      </w:r>
      <w:r w:rsidR="00332315" w:rsidRPr="00C55AC3">
        <w:rPr>
          <w:rFonts w:ascii="Times New Roman" w:hAnsi="Times New Roman"/>
          <w:sz w:val="24"/>
        </w:rPr>
        <w:tab/>
        <w:t>(</w:t>
      </w:r>
      <w:r w:rsidR="00332315">
        <w:rPr>
          <w:rFonts w:ascii="Times New Roman" w:hAnsi="Times New Roman"/>
          <w:sz w:val="24"/>
        </w:rPr>
        <w:t>1·42</w:t>
      </w:r>
      <w:r w:rsidR="002F523C">
        <w:rPr>
          <w:rFonts w:ascii="Times New Roman" w:hAnsi="Times New Roman"/>
          <w:sz w:val="24"/>
        </w:rPr>
        <w:t>2</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·85</w:t>
      </w:r>
      <w:r w:rsidR="002F523C">
        <w:rPr>
          <w:rFonts w:ascii="Times New Roman" w:hAnsi="Times New Roman"/>
          <w:sz w:val="24"/>
        </w:rPr>
        <w:t>3</w:t>
      </w:r>
      <w:r w:rsidR="00332315">
        <w:rPr>
          <w:rFonts w:ascii="Times New Roman" w:hAnsi="Times New Roman"/>
          <w:sz w:val="24"/>
        </w:rPr>
        <w:t>)</w:t>
      </w:r>
      <w:r w:rsidR="00332315">
        <w:rPr>
          <w:rFonts w:ascii="Times New Roman" w:hAnsi="Times New Roman"/>
          <w:sz w:val="24"/>
        </w:rPr>
        <w:tab/>
        <w:t xml:space="preserve">  1·7</w:t>
      </w:r>
      <w:r w:rsidR="00B65DC0">
        <w:rPr>
          <w:rFonts w:ascii="Times New Roman" w:hAnsi="Times New Roman"/>
          <w:sz w:val="24"/>
        </w:rPr>
        <w:t>77</w:t>
      </w:r>
      <w:r w:rsidR="00332315" w:rsidRPr="00C55AC3">
        <w:rPr>
          <w:rFonts w:ascii="Times New Roman" w:hAnsi="Times New Roman"/>
          <w:sz w:val="24"/>
        </w:rPr>
        <w:tab/>
        <w:t>(</w:t>
      </w:r>
      <w:r w:rsidR="00332315">
        <w:rPr>
          <w:rFonts w:ascii="Times New Roman" w:hAnsi="Times New Roman"/>
          <w:sz w:val="24"/>
        </w:rPr>
        <w:t>1·5</w:t>
      </w:r>
      <w:r w:rsidR="00B65DC0">
        <w:rPr>
          <w:rFonts w:ascii="Times New Roman" w:hAnsi="Times New Roman"/>
          <w:sz w:val="24"/>
        </w:rPr>
        <w:t>58</w:t>
      </w:r>
      <w:r w:rsidR="00332315">
        <w:rPr>
          <w:rFonts w:ascii="Times New Roman" w:hAnsi="Times New Roman"/>
          <w:sz w:val="24"/>
        </w:rPr>
        <w:t>, 2·0</w:t>
      </w:r>
      <w:r w:rsidR="00B65DC0">
        <w:rPr>
          <w:rFonts w:ascii="Times New Roman" w:hAnsi="Times New Roman"/>
          <w:sz w:val="24"/>
        </w:rPr>
        <w:t>26</w:t>
      </w:r>
      <w:r w:rsidR="00332315">
        <w:rPr>
          <w:rFonts w:ascii="Times New Roman" w:hAnsi="Times New Roman"/>
          <w:sz w:val="24"/>
        </w:rPr>
        <w:t>)</w:t>
      </w:r>
    </w:p>
    <w:p w:rsidR="004A2CB4" w:rsidRPr="00613B15" w:rsidRDefault="004A2CB4" w:rsidP="00B07DEE">
      <w:pPr>
        <w:spacing w:after="0"/>
        <w:rPr>
          <w:rFonts w:ascii="Times New Roman" w:hAnsi="Times New Roman"/>
          <w:sz w:val="16"/>
          <w:szCs w:val="16"/>
        </w:rPr>
      </w:pPr>
    </w:p>
    <w:p w:rsidR="00B07DEE" w:rsidRDefault="00B07DEE" w:rsidP="00B07DEE">
      <w:pPr>
        <w:spacing w:after="0"/>
        <w:rPr>
          <w:rFonts w:ascii="Times New Roman" w:hAnsi="Times New Roman"/>
          <w:sz w:val="24"/>
        </w:rPr>
      </w:pPr>
      <w:r>
        <w:rPr>
          <w:rFonts w:ascii="Times New Roman" w:hAnsi="Times New Roman"/>
          <w:sz w:val="24"/>
        </w:rPr>
        <w:t xml:space="preserve">Friend smokers </w:t>
      </w:r>
      <w:r>
        <w:rPr>
          <w:rFonts w:ascii="Times New Roman" w:hAnsi="Times New Roman"/>
          <w:sz w:val="24"/>
        </w:rPr>
        <w:tab/>
      </w:r>
      <w:r>
        <w:rPr>
          <w:rFonts w:ascii="Times New Roman" w:hAnsi="Times New Roman"/>
          <w:sz w:val="24"/>
        </w:rPr>
        <w:tab/>
      </w:r>
      <w:r w:rsidRPr="00BA46A7">
        <w:rPr>
          <w:rFonts w:ascii="Times New Roman" w:hAnsi="Times New Roman"/>
          <w:sz w:val="24"/>
        </w:rPr>
        <w:tab/>
      </w:r>
      <w:r>
        <w:rPr>
          <w:rFonts w:ascii="Times New Roman" w:hAnsi="Times New Roman"/>
          <w:sz w:val="24"/>
        </w:rPr>
        <w:tab/>
        <w:t xml:space="preserve"> </w:t>
      </w:r>
      <w:r w:rsidR="004A2CB4">
        <w:rPr>
          <w:rFonts w:ascii="Times New Roman" w:hAnsi="Times New Roman"/>
          <w:sz w:val="24"/>
        </w:rPr>
        <w:t xml:space="preserve"> </w:t>
      </w:r>
      <w:r>
        <w:rPr>
          <w:rFonts w:ascii="Times New Roman" w:hAnsi="Times New Roman"/>
          <w:sz w:val="24"/>
        </w:rPr>
        <w:t>1·4</w:t>
      </w:r>
      <w:r w:rsidR="002B63A8">
        <w:rPr>
          <w:rFonts w:ascii="Times New Roman" w:hAnsi="Times New Roman"/>
          <w:sz w:val="24"/>
        </w:rPr>
        <w:t>83</w:t>
      </w:r>
      <w:r w:rsidR="004A2CB4">
        <w:rPr>
          <w:rFonts w:ascii="Times New Roman" w:hAnsi="Times New Roman"/>
          <w:sz w:val="24"/>
        </w:rPr>
        <w:tab/>
      </w:r>
      <w:r w:rsidRPr="00BA46A7">
        <w:rPr>
          <w:rFonts w:ascii="Times New Roman" w:hAnsi="Times New Roman"/>
          <w:sz w:val="24"/>
        </w:rPr>
        <w:t>(1</w:t>
      </w:r>
      <w:r>
        <w:rPr>
          <w:rFonts w:ascii="Times New Roman" w:hAnsi="Times New Roman"/>
          <w:sz w:val="24"/>
        </w:rPr>
        <w:t>·</w:t>
      </w:r>
      <w:r w:rsidR="002B63A8">
        <w:rPr>
          <w:rFonts w:ascii="Times New Roman" w:hAnsi="Times New Roman"/>
          <w:sz w:val="24"/>
        </w:rPr>
        <w:t>208</w:t>
      </w:r>
      <w:r w:rsidR="004A2CB4">
        <w:rPr>
          <w:rFonts w:ascii="Times New Roman" w:hAnsi="Times New Roman"/>
          <w:sz w:val="24"/>
        </w:rPr>
        <w:t xml:space="preserve">, </w:t>
      </w:r>
      <w:r>
        <w:rPr>
          <w:rFonts w:ascii="Times New Roman" w:hAnsi="Times New Roman"/>
          <w:sz w:val="24"/>
        </w:rPr>
        <w:t>1·8</w:t>
      </w:r>
      <w:r w:rsidR="002B63A8">
        <w:rPr>
          <w:rFonts w:ascii="Times New Roman" w:hAnsi="Times New Roman"/>
          <w:sz w:val="24"/>
        </w:rPr>
        <w:t>2</w:t>
      </w:r>
      <w:r>
        <w:rPr>
          <w:rFonts w:ascii="Times New Roman" w:hAnsi="Times New Roman"/>
          <w:sz w:val="24"/>
        </w:rPr>
        <w:t>1</w:t>
      </w:r>
      <w:r w:rsidRPr="00BA46A7">
        <w:rPr>
          <w:rFonts w:ascii="Times New Roman" w:hAnsi="Times New Roman"/>
          <w:sz w:val="24"/>
        </w:rPr>
        <w:t>)</w:t>
      </w:r>
      <w:r>
        <w:rPr>
          <w:rFonts w:ascii="Times New Roman" w:hAnsi="Times New Roman"/>
          <w:sz w:val="24"/>
        </w:rPr>
        <w:tab/>
      </w:r>
      <w:r w:rsidR="00D03A20">
        <w:rPr>
          <w:rFonts w:ascii="Times New Roman" w:hAnsi="Times New Roman"/>
          <w:sz w:val="24"/>
        </w:rPr>
        <w:t xml:space="preserve">  1·</w:t>
      </w:r>
      <w:r w:rsidR="009033B4">
        <w:rPr>
          <w:rFonts w:ascii="Times New Roman" w:hAnsi="Times New Roman"/>
          <w:sz w:val="24"/>
        </w:rPr>
        <w:t>546</w:t>
      </w:r>
      <w:r w:rsidR="00D03A20">
        <w:rPr>
          <w:rFonts w:ascii="Times New Roman" w:hAnsi="Times New Roman"/>
          <w:sz w:val="24"/>
        </w:rPr>
        <w:tab/>
      </w:r>
      <w:r w:rsidR="00D03A20" w:rsidRPr="00BA46A7">
        <w:rPr>
          <w:rFonts w:ascii="Times New Roman" w:hAnsi="Times New Roman"/>
          <w:sz w:val="24"/>
        </w:rPr>
        <w:t>(1</w:t>
      </w:r>
      <w:r w:rsidR="00D03A20">
        <w:rPr>
          <w:rFonts w:ascii="Times New Roman" w:hAnsi="Times New Roman"/>
          <w:sz w:val="24"/>
        </w:rPr>
        <w:t>·0</w:t>
      </w:r>
      <w:r w:rsidR="009033B4">
        <w:rPr>
          <w:rFonts w:ascii="Times New Roman" w:hAnsi="Times New Roman"/>
          <w:sz w:val="24"/>
        </w:rPr>
        <w:t>81</w:t>
      </w:r>
      <w:r w:rsidR="00D03A20">
        <w:rPr>
          <w:rFonts w:ascii="Times New Roman" w:hAnsi="Times New Roman"/>
          <w:sz w:val="24"/>
        </w:rPr>
        <w:t>, 2·</w:t>
      </w:r>
      <w:r w:rsidR="009033B4">
        <w:rPr>
          <w:rFonts w:ascii="Times New Roman" w:hAnsi="Times New Roman"/>
          <w:sz w:val="24"/>
        </w:rPr>
        <w:t>211</w:t>
      </w:r>
      <w:r w:rsidR="00D03A20" w:rsidRPr="00BA46A7">
        <w:rPr>
          <w:rFonts w:ascii="Times New Roman" w:hAnsi="Times New Roman"/>
          <w:sz w:val="24"/>
        </w:rPr>
        <w:t>)</w:t>
      </w:r>
      <w:r w:rsidR="00D03A20">
        <w:rPr>
          <w:rFonts w:ascii="Times New Roman" w:hAnsi="Times New Roman"/>
          <w:sz w:val="24"/>
        </w:rPr>
        <w:tab/>
      </w:r>
      <w:r w:rsidR="00332315">
        <w:rPr>
          <w:rFonts w:ascii="Times New Roman" w:hAnsi="Times New Roman"/>
          <w:sz w:val="24"/>
        </w:rPr>
        <w:t xml:space="preserve">  2·</w:t>
      </w:r>
      <w:r w:rsidR="00FC0B3B">
        <w:rPr>
          <w:rFonts w:ascii="Times New Roman" w:hAnsi="Times New Roman"/>
          <w:sz w:val="24"/>
        </w:rPr>
        <w:t>207</w:t>
      </w:r>
      <w:r w:rsidR="00332315">
        <w:rPr>
          <w:rFonts w:ascii="Times New Roman" w:hAnsi="Times New Roman"/>
          <w:sz w:val="24"/>
        </w:rPr>
        <w:tab/>
      </w:r>
      <w:r w:rsidR="00332315" w:rsidRPr="00BA46A7">
        <w:rPr>
          <w:rFonts w:ascii="Times New Roman" w:hAnsi="Times New Roman"/>
          <w:sz w:val="24"/>
        </w:rPr>
        <w:t>(1</w:t>
      </w:r>
      <w:r w:rsidR="00332315">
        <w:rPr>
          <w:rFonts w:ascii="Times New Roman" w:hAnsi="Times New Roman"/>
          <w:sz w:val="24"/>
        </w:rPr>
        <w:t>·</w:t>
      </w:r>
      <w:r w:rsidR="00FC0B3B">
        <w:rPr>
          <w:rFonts w:ascii="Times New Roman" w:hAnsi="Times New Roman"/>
          <w:sz w:val="24"/>
        </w:rPr>
        <w:t>708</w:t>
      </w:r>
      <w:r w:rsidR="00332315">
        <w:rPr>
          <w:rFonts w:ascii="Times New Roman" w:hAnsi="Times New Roman"/>
          <w:sz w:val="24"/>
        </w:rPr>
        <w:t>, 2·</w:t>
      </w:r>
      <w:r w:rsidR="00FC0B3B">
        <w:rPr>
          <w:rFonts w:ascii="Times New Roman" w:hAnsi="Times New Roman"/>
          <w:sz w:val="24"/>
        </w:rPr>
        <w:t>851</w:t>
      </w:r>
      <w:r w:rsidR="00332315" w:rsidRPr="00BA46A7">
        <w:rPr>
          <w:rFonts w:ascii="Times New Roman" w:hAnsi="Times New Roman"/>
          <w:sz w:val="24"/>
        </w:rPr>
        <w:t>)</w:t>
      </w:r>
      <w:r w:rsidR="00332315">
        <w:rPr>
          <w:rFonts w:ascii="Times New Roman" w:hAnsi="Times New Roman"/>
          <w:sz w:val="24"/>
        </w:rPr>
        <w:tab/>
        <w:t xml:space="preserve">  1·5</w:t>
      </w:r>
      <w:r w:rsidR="002F523C">
        <w:rPr>
          <w:rFonts w:ascii="Times New Roman" w:hAnsi="Times New Roman"/>
          <w:sz w:val="24"/>
        </w:rPr>
        <w:t>28</w:t>
      </w:r>
      <w:r w:rsidR="00332315">
        <w:rPr>
          <w:rFonts w:ascii="Times New Roman" w:hAnsi="Times New Roman"/>
          <w:sz w:val="24"/>
        </w:rPr>
        <w:tab/>
      </w:r>
      <w:r w:rsidR="00332315" w:rsidRPr="00BA46A7">
        <w:rPr>
          <w:rFonts w:ascii="Times New Roman" w:hAnsi="Times New Roman"/>
          <w:sz w:val="24"/>
        </w:rPr>
        <w:t>(1</w:t>
      </w:r>
      <w:r w:rsidR="00332315">
        <w:rPr>
          <w:rFonts w:ascii="Times New Roman" w:hAnsi="Times New Roman"/>
          <w:sz w:val="24"/>
        </w:rPr>
        <w:t>·0</w:t>
      </w:r>
      <w:r w:rsidR="002F523C">
        <w:rPr>
          <w:rFonts w:ascii="Times New Roman" w:hAnsi="Times New Roman"/>
          <w:sz w:val="24"/>
        </w:rPr>
        <w:t>37</w:t>
      </w:r>
      <w:r w:rsidR="00332315">
        <w:rPr>
          <w:rFonts w:ascii="Times New Roman" w:hAnsi="Times New Roman"/>
          <w:sz w:val="24"/>
        </w:rPr>
        <w:t>, 2·</w:t>
      </w:r>
      <w:r w:rsidR="002F523C">
        <w:rPr>
          <w:rFonts w:ascii="Times New Roman" w:hAnsi="Times New Roman"/>
          <w:sz w:val="24"/>
        </w:rPr>
        <w:t>252</w:t>
      </w:r>
      <w:r w:rsidR="00332315" w:rsidRPr="00BA46A7">
        <w:rPr>
          <w:rFonts w:ascii="Times New Roman" w:hAnsi="Times New Roman"/>
          <w:sz w:val="24"/>
        </w:rPr>
        <w:t>)</w:t>
      </w:r>
      <w:r w:rsidR="00332315">
        <w:rPr>
          <w:rFonts w:ascii="Times New Roman" w:hAnsi="Times New Roman"/>
          <w:sz w:val="24"/>
        </w:rPr>
        <w:tab/>
        <w:t xml:space="preserve">  1·</w:t>
      </w:r>
      <w:r w:rsidR="00B65DC0">
        <w:rPr>
          <w:rFonts w:ascii="Times New Roman" w:hAnsi="Times New Roman"/>
          <w:sz w:val="24"/>
        </w:rPr>
        <w:t>82</w:t>
      </w:r>
      <w:r w:rsidR="00332315">
        <w:rPr>
          <w:rFonts w:ascii="Times New Roman" w:hAnsi="Times New Roman"/>
          <w:sz w:val="24"/>
        </w:rPr>
        <w:t>4</w:t>
      </w:r>
      <w:r w:rsidR="00332315">
        <w:rPr>
          <w:rFonts w:ascii="Times New Roman" w:hAnsi="Times New Roman"/>
          <w:sz w:val="24"/>
        </w:rPr>
        <w:tab/>
      </w:r>
      <w:r w:rsidR="00332315" w:rsidRPr="00BA46A7">
        <w:rPr>
          <w:rFonts w:ascii="Times New Roman" w:hAnsi="Times New Roman"/>
          <w:sz w:val="24"/>
        </w:rPr>
        <w:t>(1</w:t>
      </w:r>
      <w:r w:rsidR="00332315">
        <w:rPr>
          <w:rFonts w:ascii="Times New Roman" w:hAnsi="Times New Roman"/>
          <w:sz w:val="24"/>
        </w:rPr>
        <w:t>·2</w:t>
      </w:r>
      <w:r w:rsidR="00B65DC0">
        <w:rPr>
          <w:rFonts w:ascii="Times New Roman" w:hAnsi="Times New Roman"/>
          <w:sz w:val="24"/>
        </w:rPr>
        <w:t>93</w:t>
      </w:r>
      <w:r w:rsidR="00332315">
        <w:rPr>
          <w:rFonts w:ascii="Times New Roman" w:hAnsi="Times New Roman"/>
          <w:sz w:val="24"/>
        </w:rPr>
        <w:t>, 2·5</w:t>
      </w:r>
      <w:r w:rsidR="00B65DC0">
        <w:rPr>
          <w:rFonts w:ascii="Times New Roman" w:hAnsi="Times New Roman"/>
          <w:sz w:val="24"/>
        </w:rPr>
        <w:t>73</w:t>
      </w:r>
      <w:r w:rsidR="00332315" w:rsidRPr="00BA46A7">
        <w:rPr>
          <w:rFonts w:ascii="Times New Roman" w:hAnsi="Times New Roman"/>
          <w:sz w:val="24"/>
        </w:rPr>
        <w:t>)</w:t>
      </w:r>
    </w:p>
    <w:p w:rsidR="004A2CB4" w:rsidRPr="00613B15" w:rsidRDefault="004A2CB4" w:rsidP="00B07DEE">
      <w:pPr>
        <w:spacing w:after="0"/>
        <w:rPr>
          <w:rFonts w:ascii="Times New Roman" w:hAnsi="Times New Roman"/>
          <w:sz w:val="16"/>
          <w:szCs w:val="16"/>
        </w:rPr>
      </w:pPr>
    </w:p>
    <w:p w:rsidR="00B07DEE" w:rsidRDefault="00B07DEE" w:rsidP="00B07DEE">
      <w:pPr>
        <w:spacing w:after="0"/>
        <w:rPr>
          <w:rFonts w:ascii="Times New Roman" w:hAnsi="Times New Roman"/>
          <w:sz w:val="24"/>
        </w:rPr>
      </w:pPr>
      <w:r w:rsidRPr="00BA46A7">
        <w:rPr>
          <w:rFonts w:ascii="Times New Roman" w:hAnsi="Times New Roman"/>
          <w:sz w:val="24"/>
        </w:rPr>
        <w:t>Family smok</w:t>
      </w:r>
      <w:r>
        <w:rPr>
          <w:rFonts w:ascii="Times New Roman" w:hAnsi="Times New Roman"/>
          <w:sz w:val="24"/>
        </w:rPr>
        <w:t>ers</w:t>
      </w:r>
      <w:r>
        <w:rPr>
          <w:rFonts w:ascii="Times New Roman" w:hAnsi="Times New Roman"/>
          <w:sz w:val="24"/>
        </w:rPr>
        <w:tab/>
      </w:r>
      <w:r>
        <w:rPr>
          <w:rFonts w:ascii="Times New Roman" w:hAnsi="Times New Roman"/>
          <w:sz w:val="24"/>
        </w:rPr>
        <w:tab/>
      </w:r>
      <w:r>
        <w:rPr>
          <w:rFonts w:ascii="Times New Roman" w:hAnsi="Times New Roman"/>
          <w:sz w:val="24"/>
        </w:rPr>
        <w:tab/>
      </w:r>
      <w:r w:rsidRPr="00BA46A7">
        <w:rPr>
          <w:rFonts w:ascii="Times New Roman" w:hAnsi="Times New Roman"/>
          <w:sz w:val="24"/>
        </w:rPr>
        <w:t xml:space="preserve">  </w:t>
      </w:r>
      <w:r w:rsidRPr="00BA46A7">
        <w:rPr>
          <w:rFonts w:ascii="Times New Roman" w:hAnsi="Times New Roman"/>
          <w:sz w:val="24"/>
        </w:rPr>
        <w:tab/>
      </w:r>
      <w:r>
        <w:rPr>
          <w:rFonts w:ascii="Times New Roman" w:hAnsi="Times New Roman"/>
          <w:sz w:val="24"/>
        </w:rPr>
        <w:t xml:space="preserve"> </w:t>
      </w:r>
      <w:r w:rsidR="004A2CB4">
        <w:rPr>
          <w:rFonts w:ascii="Times New Roman" w:hAnsi="Times New Roman"/>
          <w:sz w:val="24"/>
        </w:rPr>
        <w:t xml:space="preserve"> </w:t>
      </w:r>
      <w:r>
        <w:rPr>
          <w:rFonts w:ascii="Times New Roman" w:hAnsi="Times New Roman"/>
          <w:sz w:val="24"/>
        </w:rPr>
        <w:t>1·16</w:t>
      </w:r>
      <w:r w:rsidR="002B63A8">
        <w:rPr>
          <w:rFonts w:ascii="Times New Roman" w:hAnsi="Times New Roman"/>
          <w:sz w:val="24"/>
        </w:rPr>
        <w:t>9</w:t>
      </w:r>
      <w:r>
        <w:rPr>
          <w:rFonts w:ascii="Times New Roman" w:hAnsi="Times New Roman"/>
          <w:sz w:val="24"/>
        </w:rPr>
        <w:tab/>
      </w:r>
      <w:r w:rsidRPr="00BA46A7">
        <w:rPr>
          <w:rFonts w:ascii="Times New Roman" w:hAnsi="Times New Roman"/>
          <w:sz w:val="24"/>
        </w:rPr>
        <w:t>(</w:t>
      </w:r>
      <w:r>
        <w:rPr>
          <w:rFonts w:ascii="Times New Roman" w:hAnsi="Times New Roman"/>
          <w:sz w:val="24"/>
        </w:rPr>
        <w:t>1·0</w:t>
      </w:r>
      <w:r w:rsidR="002B63A8">
        <w:rPr>
          <w:rFonts w:ascii="Times New Roman" w:hAnsi="Times New Roman"/>
          <w:sz w:val="24"/>
        </w:rPr>
        <w:t>71</w:t>
      </w:r>
      <w:r w:rsidR="004A2CB4">
        <w:rPr>
          <w:rFonts w:ascii="Times New Roman" w:hAnsi="Times New Roman"/>
          <w:sz w:val="24"/>
        </w:rPr>
        <w:t xml:space="preserve">, </w:t>
      </w:r>
      <w:r w:rsidRPr="00BA46A7">
        <w:rPr>
          <w:rFonts w:ascii="Times New Roman" w:hAnsi="Times New Roman"/>
          <w:sz w:val="24"/>
        </w:rPr>
        <w:t>1</w:t>
      </w:r>
      <w:r>
        <w:rPr>
          <w:rFonts w:ascii="Times New Roman" w:hAnsi="Times New Roman"/>
          <w:sz w:val="24"/>
        </w:rPr>
        <w:t>·27</w:t>
      </w:r>
      <w:r w:rsidR="002B63A8">
        <w:rPr>
          <w:rFonts w:ascii="Times New Roman" w:hAnsi="Times New Roman"/>
          <w:sz w:val="24"/>
        </w:rPr>
        <w:t>7</w:t>
      </w:r>
      <w:r w:rsidRPr="00BA46A7">
        <w:rPr>
          <w:rFonts w:ascii="Times New Roman" w:hAnsi="Times New Roman"/>
          <w:sz w:val="24"/>
        </w:rPr>
        <w:t>)</w:t>
      </w:r>
      <w:r w:rsidR="00D03A20">
        <w:rPr>
          <w:rFonts w:ascii="Times New Roman" w:hAnsi="Times New Roman"/>
          <w:sz w:val="24"/>
        </w:rPr>
        <w:tab/>
        <w:t xml:space="preserve">  1·1</w:t>
      </w:r>
      <w:r w:rsidR="00FC0B3B">
        <w:rPr>
          <w:rFonts w:ascii="Times New Roman" w:hAnsi="Times New Roman"/>
          <w:sz w:val="24"/>
        </w:rPr>
        <w:t>8</w:t>
      </w:r>
      <w:r w:rsidR="00D03A20">
        <w:rPr>
          <w:rFonts w:ascii="Times New Roman" w:hAnsi="Times New Roman"/>
          <w:sz w:val="24"/>
        </w:rPr>
        <w:t>7</w:t>
      </w:r>
      <w:r w:rsidR="00D03A20">
        <w:rPr>
          <w:rFonts w:ascii="Times New Roman" w:hAnsi="Times New Roman"/>
          <w:sz w:val="24"/>
        </w:rPr>
        <w:tab/>
      </w:r>
      <w:r w:rsidR="00D03A20" w:rsidRPr="00BA46A7">
        <w:rPr>
          <w:rFonts w:ascii="Times New Roman" w:hAnsi="Times New Roman"/>
          <w:sz w:val="24"/>
        </w:rPr>
        <w:t>(</w:t>
      </w:r>
      <w:r w:rsidR="00D03A20">
        <w:rPr>
          <w:rFonts w:ascii="Times New Roman" w:hAnsi="Times New Roman"/>
          <w:sz w:val="24"/>
        </w:rPr>
        <w:t>1·0</w:t>
      </w:r>
      <w:r w:rsidR="00FC0B3B">
        <w:rPr>
          <w:rFonts w:ascii="Times New Roman" w:hAnsi="Times New Roman"/>
          <w:sz w:val="24"/>
        </w:rPr>
        <w:t>12</w:t>
      </w:r>
      <w:r w:rsidR="00D03A20">
        <w:rPr>
          <w:rFonts w:ascii="Times New Roman" w:hAnsi="Times New Roman"/>
          <w:sz w:val="24"/>
        </w:rPr>
        <w:t xml:space="preserve">, </w:t>
      </w:r>
      <w:r w:rsidR="00D03A20" w:rsidRPr="00BA46A7">
        <w:rPr>
          <w:rFonts w:ascii="Times New Roman" w:hAnsi="Times New Roman"/>
          <w:sz w:val="24"/>
        </w:rPr>
        <w:t>1</w:t>
      </w:r>
      <w:r w:rsidR="00D03A20">
        <w:rPr>
          <w:rFonts w:ascii="Times New Roman" w:hAnsi="Times New Roman"/>
          <w:sz w:val="24"/>
        </w:rPr>
        <w:t>·3</w:t>
      </w:r>
      <w:r w:rsidR="00FC0B3B">
        <w:rPr>
          <w:rFonts w:ascii="Times New Roman" w:hAnsi="Times New Roman"/>
          <w:sz w:val="24"/>
        </w:rPr>
        <w:t>9</w:t>
      </w:r>
      <w:r w:rsidR="00D03A20">
        <w:rPr>
          <w:rFonts w:ascii="Times New Roman" w:hAnsi="Times New Roman"/>
          <w:sz w:val="24"/>
        </w:rPr>
        <w:t>1</w:t>
      </w:r>
      <w:r w:rsidR="00D03A20" w:rsidRPr="00BA46A7">
        <w:rPr>
          <w:rFonts w:ascii="Times New Roman" w:hAnsi="Times New Roman"/>
          <w:sz w:val="24"/>
        </w:rPr>
        <w:t>)</w:t>
      </w:r>
      <w:r w:rsidR="00332315" w:rsidRPr="00332315">
        <w:rPr>
          <w:rFonts w:ascii="Times New Roman" w:hAnsi="Times New Roman"/>
          <w:sz w:val="24"/>
        </w:rPr>
        <w:t xml:space="preserve"> </w:t>
      </w:r>
      <w:r w:rsidR="00332315">
        <w:rPr>
          <w:rFonts w:ascii="Times New Roman" w:hAnsi="Times New Roman"/>
          <w:sz w:val="24"/>
        </w:rPr>
        <w:t xml:space="preserve">  1·3</w:t>
      </w:r>
      <w:r w:rsidR="00FC0B3B">
        <w:rPr>
          <w:rFonts w:ascii="Times New Roman" w:hAnsi="Times New Roman"/>
          <w:sz w:val="24"/>
        </w:rPr>
        <w:t>2</w:t>
      </w:r>
      <w:r w:rsidR="00332315">
        <w:rPr>
          <w:rFonts w:ascii="Times New Roman" w:hAnsi="Times New Roman"/>
          <w:sz w:val="24"/>
        </w:rPr>
        <w:t>0</w:t>
      </w:r>
      <w:r w:rsidR="00332315">
        <w:rPr>
          <w:rFonts w:ascii="Times New Roman" w:hAnsi="Times New Roman"/>
          <w:sz w:val="24"/>
        </w:rPr>
        <w:tab/>
      </w:r>
      <w:r w:rsidR="00332315" w:rsidRPr="00BA46A7">
        <w:rPr>
          <w:rFonts w:ascii="Times New Roman" w:hAnsi="Times New Roman"/>
          <w:sz w:val="24"/>
        </w:rPr>
        <w:t>(</w:t>
      </w:r>
      <w:r w:rsidR="00332315">
        <w:rPr>
          <w:rFonts w:ascii="Times New Roman" w:hAnsi="Times New Roman"/>
          <w:sz w:val="24"/>
        </w:rPr>
        <w:t>1·1</w:t>
      </w:r>
      <w:r w:rsidR="00FC0B3B">
        <w:rPr>
          <w:rFonts w:ascii="Times New Roman" w:hAnsi="Times New Roman"/>
          <w:sz w:val="24"/>
        </w:rPr>
        <w:t>7</w:t>
      </w:r>
      <w:r w:rsidR="00332315">
        <w:rPr>
          <w:rFonts w:ascii="Times New Roman" w:hAnsi="Times New Roman"/>
          <w:sz w:val="24"/>
        </w:rPr>
        <w:t xml:space="preserve">3, </w:t>
      </w:r>
      <w:r w:rsidR="00332315" w:rsidRPr="00BA46A7">
        <w:rPr>
          <w:rFonts w:ascii="Times New Roman" w:hAnsi="Times New Roman"/>
          <w:sz w:val="24"/>
        </w:rPr>
        <w:t>1</w:t>
      </w:r>
      <w:r w:rsidR="00332315">
        <w:rPr>
          <w:rFonts w:ascii="Times New Roman" w:hAnsi="Times New Roman"/>
          <w:sz w:val="24"/>
        </w:rPr>
        <w:t>·4</w:t>
      </w:r>
      <w:r w:rsidR="00FC0B3B">
        <w:rPr>
          <w:rFonts w:ascii="Times New Roman" w:hAnsi="Times New Roman"/>
          <w:sz w:val="24"/>
        </w:rPr>
        <w:t>85</w:t>
      </w:r>
      <w:r w:rsidR="00332315" w:rsidRPr="00BA46A7">
        <w:rPr>
          <w:rFonts w:ascii="Times New Roman" w:hAnsi="Times New Roman"/>
          <w:sz w:val="24"/>
        </w:rPr>
        <w:t>)</w:t>
      </w:r>
      <w:r w:rsidR="00332315">
        <w:rPr>
          <w:rFonts w:ascii="Times New Roman" w:hAnsi="Times New Roman"/>
          <w:sz w:val="24"/>
        </w:rPr>
        <w:tab/>
        <w:t xml:space="preserve">  1·18</w:t>
      </w:r>
      <w:r w:rsidR="002F523C">
        <w:rPr>
          <w:rFonts w:ascii="Times New Roman" w:hAnsi="Times New Roman"/>
          <w:sz w:val="24"/>
        </w:rPr>
        <w:t>1</w:t>
      </w:r>
      <w:r w:rsidR="00332315">
        <w:rPr>
          <w:rFonts w:ascii="Times New Roman" w:hAnsi="Times New Roman"/>
          <w:sz w:val="24"/>
        </w:rPr>
        <w:tab/>
      </w:r>
      <w:r w:rsidR="00332315" w:rsidRPr="00BA46A7">
        <w:rPr>
          <w:rFonts w:ascii="Times New Roman" w:hAnsi="Times New Roman"/>
          <w:sz w:val="24"/>
        </w:rPr>
        <w:t>(</w:t>
      </w:r>
      <w:r w:rsidR="002F523C">
        <w:rPr>
          <w:rFonts w:ascii="Times New Roman" w:hAnsi="Times New Roman"/>
          <w:sz w:val="24"/>
        </w:rPr>
        <w:t>0</w:t>
      </w:r>
      <w:r w:rsidR="00332315">
        <w:rPr>
          <w:rFonts w:ascii="Times New Roman" w:hAnsi="Times New Roman"/>
          <w:sz w:val="24"/>
        </w:rPr>
        <w:t>·</w:t>
      </w:r>
      <w:r w:rsidR="002F523C">
        <w:rPr>
          <w:rFonts w:ascii="Times New Roman" w:hAnsi="Times New Roman"/>
          <w:sz w:val="24"/>
        </w:rPr>
        <w:t>996</w:t>
      </w:r>
      <w:r w:rsidR="00332315">
        <w:rPr>
          <w:rFonts w:ascii="Times New Roman" w:hAnsi="Times New Roman"/>
          <w:sz w:val="24"/>
        </w:rPr>
        <w:t xml:space="preserve">, </w:t>
      </w:r>
      <w:r w:rsidR="00332315" w:rsidRPr="00BA46A7">
        <w:rPr>
          <w:rFonts w:ascii="Times New Roman" w:hAnsi="Times New Roman"/>
          <w:sz w:val="24"/>
        </w:rPr>
        <w:t>1</w:t>
      </w:r>
      <w:r w:rsidR="00332315">
        <w:rPr>
          <w:rFonts w:ascii="Times New Roman" w:hAnsi="Times New Roman"/>
          <w:sz w:val="24"/>
        </w:rPr>
        <w:t>·40</w:t>
      </w:r>
      <w:r w:rsidR="002F523C">
        <w:rPr>
          <w:rFonts w:ascii="Times New Roman" w:hAnsi="Times New Roman"/>
          <w:sz w:val="24"/>
        </w:rPr>
        <w:t>0</w:t>
      </w:r>
      <w:r w:rsidR="00332315" w:rsidRPr="00BA46A7">
        <w:rPr>
          <w:rFonts w:ascii="Times New Roman" w:hAnsi="Times New Roman"/>
          <w:sz w:val="24"/>
        </w:rPr>
        <w:t>)</w:t>
      </w:r>
      <w:r w:rsidR="00332315">
        <w:rPr>
          <w:rFonts w:ascii="Times New Roman" w:hAnsi="Times New Roman"/>
          <w:sz w:val="24"/>
        </w:rPr>
        <w:tab/>
        <w:t xml:space="preserve">  1·28</w:t>
      </w:r>
      <w:r w:rsidR="00B65DC0">
        <w:rPr>
          <w:rFonts w:ascii="Times New Roman" w:hAnsi="Times New Roman"/>
          <w:sz w:val="24"/>
        </w:rPr>
        <w:t>4</w:t>
      </w:r>
      <w:r w:rsidR="00332315">
        <w:rPr>
          <w:rFonts w:ascii="Times New Roman" w:hAnsi="Times New Roman"/>
          <w:sz w:val="24"/>
        </w:rPr>
        <w:tab/>
      </w:r>
      <w:r w:rsidR="00332315" w:rsidRPr="00BA46A7">
        <w:rPr>
          <w:rFonts w:ascii="Times New Roman" w:hAnsi="Times New Roman"/>
          <w:sz w:val="24"/>
        </w:rPr>
        <w:t>(</w:t>
      </w:r>
      <w:r w:rsidR="00332315">
        <w:rPr>
          <w:rFonts w:ascii="Times New Roman" w:hAnsi="Times New Roman"/>
          <w:sz w:val="24"/>
        </w:rPr>
        <w:t>1·</w:t>
      </w:r>
      <w:r w:rsidR="00B65DC0">
        <w:rPr>
          <w:rFonts w:ascii="Times New Roman" w:hAnsi="Times New Roman"/>
          <w:sz w:val="24"/>
        </w:rPr>
        <w:t>103</w:t>
      </w:r>
      <w:r w:rsidR="00332315">
        <w:rPr>
          <w:rFonts w:ascii="Times New Roman" w:hAnsi="Times New Roman"/>
          <w:sz w:val="24"/>
        </w:rPr>
        <w:t xml:space="preserve">, </w:t>
      </w:r>
      <w:r w:rsidR="00332315" w:rsidRPr="00BA46A7">
        <w:rPr>
          <w:rFonts w:ascii="Times New Roman" w:hAnsi="Times New Roman"/>
          <w:sz w:val="24"/>
        </w:rPr>
        <w:t>1</w:t>
      </w:r>
      <w:r w:rsidR="00332315">
        <w:rPr>
          <w:rFonts w:ascii="Times New Roman" w:hAnsi="Times New Roman"/>
          <w:sz w:val="24"/>
        </w:rPr>
        <w:t>·49</w:t>
      </w:r>
      <w:r w:rsidR="00B65DC0">
        <w:rPr>
          <w:rFonts w:ascii="Times New Roman" w:hAnsi="Times New Roman"/>
          <w:sz w:val="24"/>
        </w:rPr>
        <w:t>6</w:t>
      </w:r>
      <w:r w:rsidR="00332315" w:rsidRPr="00BA46A7">
        <w:rPr>
          <w:rFonts w:ascii="Times New Roman" w:hAnsi="Times New Roman"/>
          <w:sz w:val="24"/>
        </w:rPr>
        <w:t>)</w:t>
      </w:r>
    </w:p>
    <w:p w:rsidR="004A2CB4" w:rsidRPr="00613B15" w:rsidRDefault="004A2CB4" w:rsidP="00B07DEE">
      <w:pPr>
        <w:spacing w:after="0"/>
        <w:rPr>
          <w:rFonts w:ascii="Times New Roman" w:hAnsi="Times New Roman"/>
          <w:sz w:val="16"/>
          <w:szCs w:val="16"/>
        </w:rPr>
      </w:pPr>
    </w:p>
    <w:p w:rsidR="00B07DEE" w:rsidRPr="00C55AC3" w:rsidRDefault="00B07DEE" w:rsidP="00B07DEE">
      <w:pPr>
        <w:spacing w:after="0"/>
        <w:rPr>
          <w:rFonts w:ascii="Times New Roman" w:hAnsi="Times New Roman"/>
          <w:sz w:val="24"/>
        </w:rPr>
      </w:pPr>
      <w:r w:rsidRPr="00C55AC3">
        <w:rPr>
          <w:rFonts w:ascii="Times New Roman" w:hAnsi="Times New Roman"/>
          <w:sz w:val="24"/>
        </w:rPr>
        <w:t>Attitudes</w:t>
      </w:r>
      <w:r w:rsidRPr="00C55AC3">
        <w:rPr>
          <w:rFonts w:ascii="Times New Roman" w:hAnsi="Times New Roman"/>
          <w:sz w:val="24"/>
        </w:rPr>
        <w:tab/>
      </w:r>
      <w:r>
        <w:rPr>
          <w:rFonts w:ascii="Times New Roman" w:hAnsi="Times New Roman"/>
          <w:sz w:val="24"/>
        </w:rPr>
        <w:tab/>
      </w:r>
      <w:r w:rsidRPr="00C55AC3">
        <w:rPr>
          <w:rFonts w:ascii="Times New Roman" w:hAnsi="Times New Roman"/>
          <w:sz w:val="24"/>
        </w:rPr>
        <w:tab/>
      </w:r>
      <w:r w:rsidRPr="00C55AC3">
        <w:rPr>
          <w:rFonts w:ascii="Times New Roman" w:hAnsi="Times New Roman"/>
          <w:sz w:val="24"/>
        </w:rPr>
        <w:tab/>
      </w:r>
      <w:r w:rsidRPr="00C55AC3">
        <w:rPr>
          <w:rFonts w:ascii="Times New Roman" w:hAnsi="Times New Roman"/>
          <w:sz w:val="24"/>
        </w:rPr>
        <w:tab/>
      </w:r>
      <w:r w:rsidR="004A2CB4">
        <w:rPr>
          <w:rFonts w:ascii="Times New Roman" w:hAnsi="Times New Roman"/>
          <w:sz w:val="24"/>
        </w:rPr>
        <w:t xml:space="preserve">  </w:t>
      </w:r>
      <w:r>
        <w:rPr>
          <w:rFonts w:ascii="Times New Roman" w:hAnsi="Times New Roman"/>
          <w:sz w:val="24"/>
        </w:rPr>
        <w:t>0·</w:t>
      </w:r>
      <w:r w:rsidR="002B63A8">
        <w:rPr>
          <w:rFonts w:ascii="Times New Roman" w:hAnsi="Times New Roman"/>
          <w:sz w:val="24"/>
        </w:rPr>
        <w:t>806</w:t>
      </w:r>
      <w:r w:rsidRPr="00C55AC3">
        <w:rPr>
          <w:rFonts w:ascii="Times New Roman" w:hAnsi="Times New Roman"/>
          <w:sz w:val="24"/>
        </w:rPr>
        <w:t xml:space="preserve"> (0</w:t>
      </w:r>
      <w:r>
        <w:rPr>
          <w:rFonts w:ascii="Times New Roman" w:hAnsi="Times New Roman"/>
          <w:sz w:val="24"/>
        </w:rPr>
        <w:t>·5</w:t>
      </w:r>
      <w:r w:rsidR="002B63A8">
        <w:rPr>
          <w:rFonts w:ascii="Times New Roman" w:hAnsi="Times New Roman"/>
          <w:sz w:val="24"/>
        </w:rPr>
        <w:t>4</w:t>
      </w:r>
      <w:r>
        <w:rPr>
          <w:rFonts w:ascii="Times New Roman" w:hAnsi="Times New Roman"/>
          <w:sz w:val="24"/>
        </w:rPr>
        <w:t>3</w:t>
      </w:r>
      <w:r w:rsidR="004A2CB4">
        <w:rPr>
          <w:rFonts w:ascii="Times New Roman" w:hAnsi="Times New Roman"/>
          <w:sz w:val="24"/>
        </w:rPr>
        <w:t xml:space="preserve">, </w:t>
      </w:r>
      <w:r w:rsidRPr="00C55AC3">
        <w:rPr>
          <w:rFonts w:ascii="Times New Roman" w:hAnsi="Times New Roman"/>
          <w:sz w:val="24"/>
        </w:rPr>
        <w:t>1</w:t>
      </w:r>
      <w:r>
        <w:rPr>
          <w:rFonts w:ascii="Times New Roman" w:hAnsi="Times New Roman"/>
          <w:sz w:val="24"/>
        </w:rPr>
        <w:t>·1</w:t>
      </w:r>
      <w:r w:rsidR="002B63A8">
        <w:rPr>
          <w:rFonts w:ascii="Times New Roman" w:hAnsi="Times New Roman"/>
          <w:sz w:val="24"/>
        </w:rPr>
        <w:t>96</w:t>
      </w:r>
      <w:r w:rsidRPr="00C55AC3">
        <w:rPr>
          <w:rFonts w:ascii="Times New Roman" w:hAnsi="Times New Roman"/>
          <w:sz w:val="24"/>
        </w:rPr>
        <w:t>)</w:t>
      </w:r>
      <w:r w:rsidR="00D03A20">
        <w:rPr>
          <w:rFonts w:ascii="Times New Roman" w:hAnsi="Times New Roman"/>
          <w:sz w:val="24"/>
        </w:rPr>
        <w:tab/>
        <w:t xml:space="preserve">  0·</w:t>
      </w:r>
      <w:r w:rsidR="00FC0B3B">
        <w:rPr>
          <w:rFonts w:ascii="Times New Roman" w:hAnsi="Times New Roman"/>
          <w:sz w:val="24"/>
        </w:rPr>
        <w:t>572</w:t>
      </w:r>
      <w:r w:rsidR="00D03A20" w:rsidRPr="00C55AC3">
        <w:rPr>
          <w:rFonts w:ascii="Times New Roman" w:hAnsi="Times New Roman"/>
          <w:sz w:val="24"/>
        </w:rPr>
        <w:t xml:space="preserve"> (0</w:t>
      </w:r>
      <w:r w:rsidR="00D03A20">
        <w:rPr>
          <w:rFonts w:ascii="Times New Roman" w:hAnsi="Times New Roman"/>
          <w:sz w:val="24"/>
        </w:rPr>
        <w:t>·3</w:t>
      </w:r>
      <w:r w:rsidR="00FC0B3B">
        <w:rPr>
          <w:rFonts w:ascii="Times New Roman" w:hAnsi="Times New Roman"/>
          <w:sz w:val="24"/>
        </w:rPr>
        <w:t>27</w:t>
      </w:r>
      <w:r w:rsidR="00D03A20">
        <w:rPr>
          <w:rFonts w:ascii="Times New Roman" w:hAnsi="Times New Roman"/>
          <w:sz w:val="24"/>
        </w:rPr>
        <w:t xml:space="preserve">, </w:t>
      </w:r>
      <w:r w:rsidR="00FC0B3B">
        <w:rPr>
          <w:rFonts w:ascii="Times New Roman" w:hAnsi="Times New Roman"/>
          <w:sz w:val="24"/>
        </w:rPr>
        <w:t>0</w:t>
      </w:r>
      <w:r w:rsidR="00D03A20">
        <w:rPr>
          <w:rFonts w:ascii="Times New Roman" w:hAnsi="Times New Roman"/>
          <w:sz w:val="24"/>
        </w:rPr>
        <w:t>·</w:t>
      </w:r>
      <w:r w:rsidR="00FC0B3B">
        <w:rPr>
          <w:rFonts w:ascii="Times New Roman" w:hAnsi="Times New Roman"/>
          <w:sz w:val="24"/>
        </w:rPr>
        <w:t>999</w:t>
      </w:r>
      <w:r w:rsidR="00D03A20" w:rsidRPr="00C55AC3">
        <w:rPr>
          <w:rFonts w:ascii="Times New Roman" w:hAnsi="Times New Roman"/>
          <w:sz w:val="24"/>
        </w:rPr>
        <w:t>)</w:t>
      </w:r>
      <w:r w:rsidR="00332315">
        <w:rPr>
          <w:rFonts w:ascii="Times New Roman" w:hAnsi="Times New Roman"/>
          <w:sz w:val="24"/>
        </w:rPr>
        <w:tab/>
        <w:t xml:space="preserve">  </w:t>
      </w:r>
      <w:r w:rsidR="00FC0B3B">
        <w:rPr>
          <w:rFonts w:ascii="Times New Roman" w:hAnsi="Times New Roman"/>
          <w:sz w:val="24"/>
        </w:rPr>
        <w:t>0</w:t>
      </w:r>
      <w:r w:rsidR="00332315">
        <w:rPr>
          <w:rFonts w:ascii="Times New Roman" w:hAnsi="Times New Roman"/>
          <w:sz w:val="24"/>
        </w:rPr>
        <w:t>·</w:t>
      </w:r>
      <w:r w:rsidR="00FC0B3B">
        <w:rPr>
          <w:rFonts w:ascii="Times New Roman" w:hAnsi="Times New Roman"/>
          <w:sz w:val="24"/>
        </w:rPr>
        <w:t>513</w:t>
      </w:r>
      <w:r w:rsidR="00332315" w:rsidRPr="00C55AC3">
        <w:rPr>
          <w:rFonts w:ascii="Times New Roman" w:hAnsi="Times New Roman"/>
          <w:sz w:val="24"/>
        </w:rPr>
        <w:t xml:space="preserve"> (0</w:t>
      </w:r>
      <w:r w:rsidR="00332315">
        <w:rPr>
          <w:rFonts w:ascii="Times New Roman" w:hAnsi="Times New Roman"/>
          <w:sz w:val="24"/>
        </w:rPr>
        <w:t>·</w:t>
      </w:r>
      <w:r w:rsidR="00FC0B3B">
        <w:rPr>
          <w:rFonts w:ascii="Times New Roman" w:hAnsi="Times New Roman"/>
          <w:sz w:val="24"/>
        </w:rPr>
        <w:t>339</w:t>
      </w:r>
      <w:r w:rsidR="00332315">
        <w:rPr>
          <w:rFonts w:ascii="Times New Roman" w:hAnsi="Times New Roman"/>
          <w:sz w:val="24"/>
        </w:rPr>
        <w:t xml:space="preserve">, </w:t>
      </w:r>
      <w:r w:rsidR="00FC0B3B">
        <w:rPr>
          <w:rFonts w:ascii="Times New Roman" w:hAnsi="Times New Roman"/>
          <w:sz w:val="24"/>
        </w:rPr>
        <w:t>0</w:t>
      </w:r>
      <w:r w:rsidR="00332315">
        <w:rPr>
          <w:rFonts w:ascii="Times New Roman" w:hAnsi="Times New Roman"/>
          <w:sz w:val="24"/>
        </w:rPr>
        <w:t>·</w:t>
      </w:r>
      <w:r w:rsidR="00FC0B3B">
        <w:rPr>
          <w:rFonts w:ascii="Times New Roman" w:hAnsi="Times New Roman"/>
          <w:sz w:val="24"/>
        </w:rPr>
        <w:t>776</w:t>
      </w:r>
      <w:r w:rsidR="00332315" w:rsidRPr="00C55AC3">
        <w:rPr>
          <w:rFonts w:ascii="Times New Roman" w:hAnsi="Times New Roman"/>
          <w:sz w:val="24"/>
        </w:rPr>
        <w:t>)</w:t>
      </w:r>
      <w:r w:rsidR="00332315">
        <w:rPr>
          <w:rFonts w:ascii="Times New Roman" w:hAnsi="Times New Roman"/>
          <w:sz w:val="24"/>
        </w:rPr>
        <w:tab/>
        <w:t xml:space="preserve">  0·5</w:t>
      </w:r>
      <w:r w:rsidR="00B65DC0">
        <w:rPr>
          <w:rFonts w:ascii="Times New Roman" w:hAnsi="Times New Roman"/>
          <w:sz w:val="24"/>
        </w:rPr>
        <w:t>67</w:t>
      </w:r>
      <w:r w:rsidR="00332315" w:rsidRPr="00C55AC3">
        <w:rPr>
          <w:rFonts w:ascii="Times New Roman" w:hAnsi="Times New Roman"/>
          <w:sz w:val="24"/>
        </w:rPr>
        <w:t xml:space="preserve"> (0</w:t>
      </w:r>
      <w:r w:rsidR="00332315">
        <w:rPr>
          <w:rFonts w:ascii="Times New Roman" w:hAnsi="Times New Roman"/>
          <w:sz w:val="24"/>
        </w:rPr>
        <w:t>·</w:t>
      </w:r>
      <w:r w:rsidR="00B65DC0">
        <w:rPr>
          <w:rFonts w:ascii="Times New Roman" w:hAnsi="Times New Roman"/>
          <w:sz w:val="24"/>
        </w:rPr>
        <w:t>313</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w:t>
      </w:r>
      <w:r w:rsidR="00B65DC0">
        <w:rPr>
          <w:rFonts w:ascii="Times New Roman" w:hAnsi="Times New Roman"/>
          <w:sz w:val="24"/>
        </w:rPr>
        <w:t>025</w:t>
      </w:r>
      <w:r w:rsidR="00332315" w:rsidRPr="00C55AC3">
        <w:rPr>
          <w:rFonts w:ascii="Times New Roman" w:hAnsi="Times New Roman"/>
          <w:sz w:val="24"/>
        </w:rPr>
        <w:t>)</w:t>
      </w:r>
      <w:r w:rsidR="00332315">
        <w:rPr>
          <w:rFonts w:ascii="Times New Roman" w:hAnsi="Times New Roman"/>
          <w:sz w:val="24"/>
        </w:rPr>
        <w:tab/>
        <w:t xml:space="preserve">  0·70</w:t>
      </w:r>
      <w:r w:rsidR="00B65DC0">
        <w:rPr>
          <w:rFonts w:ascii="Times New Roman" w:hAnsi="Times New Roman"/>
          <w:sz w:val="24"/>
        </w:rPr>
        <w:t>7</w:t>
      </w:r>
      <w:r w:rsidR="00332315" w:rsidRPr="00C55AC3">
        <w:rPr>
          <w:rFonts w:ascii="Times New Roman" w:hAnsi="Times New Roman"/>
          <w:sz w:val="24"/>
        </w:rPr>
        <w:t xml:space="preserve"> (0</w:t>
      </w:r>
      <w:r w:rsidR="00332315">
        <w:rPr>
          <w:rFonts w:ascii="Times New Roman" w:hAnsi="Times New Roman"/>
          <w:sz w:val="24"/>
        </w:rPr>
        <w:t>·36</w:t>
      </w:r>
      <w:r w:rsidR="00B65DC0">
        <w:rPr>
          <w:rFonts w:ascii="Times New Roman" w:hAnsi="Times New Roman"/>
          <w:sz w:val="24"/>
        </w:rPr>
        <w:t>9</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·3</w:t>
      </w:r>
      <w:r w:rsidR="00B65DC0">
        <w:rPr>
          <w:rFonts w:ascii="Times New Roman" w:hAnsi="Times New Roman"/>
          <w:sz w:val="24"/>
        </w:rPr>
        <w:t>54</w:t>
      </w:r>
      <w:r w:rsidR="00332315" w:rsidRPr="00C55AC3">
        <w:rPr>
          <w:rFonts w:ascii="Times New Roman" w:hAnsi="Times New Roman"/>
          <w:sz w:val="24"/>
        </w:rPr>
        <w:t>)</w:t>
      </w:r>
    </w:p>
    <w:p w:rsidR="004A2CB4" w:rsidRPr="00613B15" w:rsidRDefault="004A2CB4" w:rsidP="00B07DEE">
      <w:pPr>
        <w:spacing w:after="0"/>
        <w:rPr>
          <w:rFonts w:ascii="Times New Roman" w:hAnsi="Times New Roman"/>
          <w:sz w:val="16"/>
          <w:szCs w:val="16"/>
        </w:rPr>
      </w:pPr>
    </w:p>
    <w:p w:rsidR="00B07DEE" w:rsidRPr="00C55AC3" w:rsidRDefault="00B07DEE" w:rsidP="00B07DEE">
      <w:pPr>
        <w:spacing w:after="0"/>
        <w:rPr>
          <w:rFonts w:ascii="Times New Roman" w:hAnsi="Times New Roman"/>
          <w:sz w:val="24"/>
        </w:rPr>
      </w:pPr>
      <w:r w:rsidRPr="00C55AC3">
        <w:rPr>
          <w:rFonts w:ascii="Times New Roman" w:hAnsi="Times New Roman"/>
          <w:sz w:val="24"/>
        </w:rPr>
        <w:t>P</w:t>
      </w:r>
      <w:r>
        <w:rPr>
          <w:rFonts w:ascii="Times New Roman" w:hAnsi="Times New Roman"/>
          <w:sz w:val="24"/>
        </w:rPr>
        <w:t>erceived behavioural control</w:t>
      </w:r>
      <w:r>
        <w:rPr>
          <w:rFonts w:ascii="Times New Roman" w:hAnsi="Times New Roman"/>
          <w:sz w:val="24"/>
        </w:rPr>
        <w:tab/>
      </w:r>
      <w:r w:rsidRPr="00C55AC3">
        <w:rPr>
          <w:rFonts w:ascii="Times New Roman" w:hAnsi="Times New Roman"/>
          <w:sz w:val="24"/>
        </w:rPr>
        <w:tab/>
      </w:r>
      <w:r>
        <w:rPr>
          <w:rFonts w:ascii="Times New Roman" w:hAnsi="Times New Roman"/>
          <w:sz w:val="24"/>
        </w:rPr>
        <w:tab/>
      </w:r>
      <w:r w:rsidR="004A2CB4">
        <w:rPr>
          <w:rFonts w:ascii="Times New Roman" w:hAnsi="Times New Roman"/>
          <w:sz w:val="24"/>
        </w:rPr>
        <w:t xml:space="preserve">  </w:t>
      </w:r>
      <w:r>
        <w:rPr>
          <w:rFonts w:ascii="Times New Roman" w:hAnsi="Times New Roman"/>
          <w:sz w:val="24"/>
        </w:rPr>
        <w:t>0·9</w:t>
      </w:r>
      <w:r w:rsidR="002B63A8">
        <w:rPr>
          <w:rFonts w:ascii="Times New Roman" w:hAnsi="Times New Roman"/>
          <w:sz w:val="24"/>
        </w:rPr>
        <w:t>2</w:t>
      </w:r>
      <w:r>
        <w:rPr>
          <w:rFonts w:ascii="Times New Roman" w:hAnsi="Times New Roman"/>
          <w:sz w:val="24"/>
        </w:rPr>
        <w:t>1</w:t>
      </w:r>
      <w:r w:rsidRPr="00C55AC3">
        <w:rPr>
          <w:rFonts w:ascii="Times New Roman" w:hAnsi="Times New Roman"/>
          <w:sz w:val="24"/>
        </w:rPr>
        <w:tab/>
        <w:t>(0</w:t>
      </w:r>
      <w:r>
        <w:rPr>
          <w:rFonts w:ascii="Times New Roman" w:hAnsi="Times New Roman"/>
          <w:sz w:val="24"/>
        </w:rPr>
        <w:t>·</w:t>
      </w:r>
      <w:r w:rsidRPr="00C55AC3">
        <w:rPr>
          <w:rFonts w:ascii="Times New Roman" w:hAnsi="Times New Roman"/>
          <w:sz w:val="24"/>
        </w:rPr>
        <w:t>7</w:t>
      </w:r>
      <w:r w:rsidR="002B63A8">
        <w:rPr>
          <w:rFonts w:ascii="Times New Roman" w:hAnsi="Times New Roman"/>
          <w:sz w:val="24"/>
        </w:rPr>
        <w:t>26</w:t>
      </w:r>
      <w:r w:rsidR="004A2CB4">
        <w:rPr>
          <w:rFonts w:ascii="Times New Roman" w:hAnsi="Times New Roman"/>
          <w:sz w:val="24"/>
        </w:rPr>
        <w:t xml:space="preserve">, </w:t>
      </w:r>
      <w:r w:rsidRPr="00C55AC3">
        <w:rPr>
          <w:rFonts w:ascii="Times New Roman" w:hAnsi="Times New Roman"/>
          <w:sz w:val="24"/>
        </w:rPr>
        <w:t>1</w:t>
      </w:r>
      <w:r>
        <w:rPr>
          <w:rFonts w:ascii="Times New Roman" w:hAnsi="Times New Roman"/>
          <w:sz w:val="24"/>
        </w:rPr>
        <w:t>·</w:t>
      </w:r>
      <w:r w:rsidR="002B63A8">
        <w:rPr>
          <w:rFonts w:ascii="Times New Roman" w:hAnsi="Times New Roman"/>
          <w:sz w:val="24"/>
        </w:rPr>
        <w:t>17</w:t>
      </w:r>
      <w:r>
        <w:rPr>
          <w:rFonts w:ascii="Times New Roman" w:hAnsi="Times New Roman"/>
          <w:sz w:val="24"/>
        </w:rPr>
        <w:t>0</w:t>
      </w:r>
      <w:r w:rsidRPr="00C55AC3">
        <w:rPr>
          <w:rFonts w:ascii="Times New Roman" w:hAnsi="Times New Roman"/>
          <w:sz w:val="24"/>
        </w:rPr>
        <w:t>)</w:t>
      </w:r>
      <w:r w:rsidR="00D03A20">
        <w:rPr>
          <w:rFonts w:ascii="Times New Roman" w:hAnsi="Times New Roman"/>
          <w:sz w:val="24"/>
        </w:rPr>
        <w:tab/>
        <w:t xml:space="preserve">  </w:t>
      </w:r>
      <w:r w:rsidR="00FC0B3B">
        <w:rPr>
          <w:rFonts w:ascii="Times New Roman" w:hAnsi="Times New Roman"/>
          <w:sz w:val="24"/>
        </w:rPr>
        <w:t>0</w:t>
      </w:r>
      <w:r w:rsidR="00D03A20">
        <w:rPr>
          <w:rFonts w:ascii="Times New Roman" w:hAnsi="Times New Roman"/>
          <w:sz w:val="24"/>
        </w:rPr>
        <w:t>·</w:t>
      </w:r>
      <w:r w:rsidR="00FC0B3B">
        <w:rPr>
          <w:rFonts w:ascii="Times New Roman" w:hAnsi="Times New Roman"/>
          <w:sz w:val="24"/>
        </w:rPr>
        <w:t>922</w:t>
      </w:r>
      <w:r w:rsidR="00D03A20" w:rsidRPr="00C55AC3">
        <w:rPr>
          <w:rFonts w:ascii="Times New Roman" w:hAnsi="Times New Roman"/>
          <w:sz w:val="24"/>
        </w:rPr>
        <w:tab/>
        <w:t>(0</w:t>
      </w:r>
      <w:r w:rsidR="00D03A20">
        <w:rPr>
          <w:rFonts w:ascii="Times New Roman" w:hAnsi="Times New Roman"/>
          <w:sz w:val="24"/>
        </w:rPr>
        <w:t>·</w:t>
      </w:r>
      <w:r w:rsidR="00FC0B3B">
        <w:rPr>
          <w:rFonts w:ascii="Times New Roman" w:hAnsi="Times New Roman"/>
          <w:sz w:val="24"/>
        </w:rPr>
        <w:t>601</w:t>
      </w:r>
      <w:r w:rsidR="00D03A20">
        <w:rPr>
          <w:rFonts w:ascii="Times New Roman" w:hAnsi="Times New Roman"/>
          <w:sz w:val="24"/>
        </w:rPr>
        <w:t xml:space="preserve">, </w:t>
      </w:r>
      <w:r w:rsidR="00FC0B3B">
        <w:rPr>
          <w:rFonts w:ascii="Times New Roman" w:hAnsi="Times New Roman"/>
          <w:sz w:val="24"/>
        </w:rPr>
        <w:t>1</w:t>
      </w:r>
      <w:r w:rsidR="00D03A20">
        <w:rPr>
          <w:rFonts w:ascii="Times New Roman" w:hAnsi="Times New Roman"/>
          <w:sz w:val="24"/>
        </w:rPr>
        <w:t>·4</w:t>
      </w:r>
      <w:r w:rsidR="00FC0B3B">
        <w:rPr>
          <w:rFonts w:ascii="Times New Roman" w:hAnsi="Times New Roman"/>
          <w:sz w:val="24"/>
        </w:rPr>
        <w:t>1</w:t>
      </w:r>
      <w:r w:rsidR="00D03A20">
        <w:rPr>
          <w:rFonts w:ascii="Times New Roman" w:hAnsi="Times New Roman"/>
          <w:sz w:val="24"/>
        </w:rPr>
        <w:t>6</w:t>
      </w:r>
      <w:r w:rsidR="00D03A20" w:rsidRPr="00C55AC3">
        <w:rPr>
          <w:rFonts w:ascii="Times New Roman" w:hAnsi="Times New Roman"/>
          <w:sz w:val="24"/>
        </w:rPr>
        <w:t>)</w:t>
      </w:r>
      <w:r w:rsidR="00332315">
        <w:rPr>
          <w:rFonts w:ascii="Times New Roman" w:hAnsi="Times New Roman"/>
          <w:sz w:val="24"/>
        </w:rPr>
        <w:tab/>
        <w:t xml:space="preserve">  </w:t>
      </w:r>
      <w:r w:rsidR="00FC0B3B">
        <w:rPr>
          <w:rFonts w:ascii="Times New Roman" w:hAnsi="Times New Roman"/>
          <w:sz w:val="24"/>
        </w:rPr>
        <w:t>0</w:t>
      </w:r>
      <w:r w:rsidR="00332315">
        <w:rPr>
          <w:rFonts w:ascii="Times New Roman" w:hAnsi="Times New Roman"/>
          <w:sz w:val="24"/>
        </w:rPr>
        <w:t>·</w:t>
      </w:r>
      <w:r w:rsidR="00FC0B3B">
        <w:rPr>
          <w:rFonts w:ascii="Times New Roman" w:hAnsi="Times New Roman"/>
          <w:sz w:val="24"/>
        </w:rPr>
        <w:t>922</w:t>
      </w:r>
      <w:r w:rsidR="00332315" w:rsidRPr="00C55AC3">
        <w:rPr>
          <w:rFonts w:ascii="Times New Roman" w:hAnsi="Times New Roman"/>
          <w:sz w:val="24"/>
        </w:rPr>
        <w:tab/>
        <w:t>(0</w:t>
      </w:r>
      <w:r w:rsidR="00332315">
        <w:rPr>
          <w:rFonts w:ascii="Times New Roman" w:hAnsi="Times New Roman"/>
          <w:sz w:val="24"/>
        </w:rPr>
        <w:t>·</w:t>
      </w:r>
      <w:r w:rsidR="00FC0B3B">
        <w:rPr>
          <w:rFonts w:ascii="Times New Roman" w:hAnsi="Times New Roman"/>
          <w:sz w:val="24"/>
        </w:rPr>
        <w:t>663,</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w:t>
      </w:r>
      <w:r w:rsidR="00FC0B3B">
        <w:rPr>
          <w:rFonts w:ascii="Times New Roman" w:hAnsi="Times New Roman"/>
          <w:sz w:val="24"/>
        </w:rPr>
        <w:t>283</w:t>
      </w:r>
      <w:r w:rsidR="00332315" w:rsidRPr="00C55AC3">
        <w:rPr>
          <w:rFonts w:ascii="Times New Roman" w:hAnsi="Times New Roman"/>
          <w:sz w:val="24"/>
        </w:rPr>
        <w:t>)</w:t>
      </w:r>
      <w:r w:rsidR="00332315">
        <w:rPr>
          <w:rFonts w:ascii="Times New Roman" w:hAnsi="Times New Roman"/>
          <w:sz w:val="24"/>
        </w:rPr>
        <w:tab/>
        <w:t xml:space="preserve">  0·</w:t>
      </w:r>
      <w:r w:rsidR="00B65DC0">
        <w:rPr>
          <w:rFonts w:ascii="Times New Roman" w:hAnsi="Times New Roman"/>
          <w:sz w:val="24"/>
        </w:rPr>
        <w:t>735</w:t>
      </w:r>
      <w:r w:rsidR="00332315" w:rsidRPr="00C55AC3">
        <w:rPr>
          <w:rFonts w:ascii="Times New Roman" w:hAnsi="Times New Roman"/>
          <w:sz w:val="24"/>
        </w:rPr>
        <w:tab/>
        <w:t>(0</w:t>
      </w:r>
      <w:r w:rsidR="00332315">
        <w:rPr>
          <w:rFonts w:ascii="Times New Roman" w:hAnsi="Times New Roman"/>
          <w:sz w:val="24"/>
        </w:rPr>
        <w:t>·</w:t>
      </w:r>
      <w:r w:rsidR="00B65DC0">
        <w:rPr>
          <w:rFonts w:ascii="Times New Roman" w:hAnsi="Times New Roman"/>
          <w:sz w:val="24"/>
        </w:rPr>
        <w:t>498</w:t>
      </w:r>
      <w:r w:rsidR="00332315">
        <w:rPr>
          <w:rFonts w:ascii="Times New Roman" w:hAnsi="Times New Roman"/>
          <w:sz w:val="24"/>
        </w:rPr>
        <w:t xml:space="preserve">, </w:t>
      </w:r>
      <w:r w:rsidR="00332315" w:rsidRPr="00C55AC3">
        <w:rPr>
          <w:rFonts w:ascii="Times New Roman" w:hAnsi="Times New Roman"/>
          <w:sz w:val="24"/>
        </w:rPr>
        <w:t>1</w:t>
      </w:r>
      <w:r w:rsidR="00332315">
        <w:rPr>
          <w:rFonts w:ascii="Times New Roman" w:hAnsi="Times New Roman"/>
          <w:sz w:val="24"/>
        </w:rPr>
        <w:t>·</w:t>
      </w:r>
      <w:r w:rsidR="00B65DC0">
        <w:rPr>
          <w:rFonts w:ascii="Times New Roman" w:hAnsi="Times New Roman"/>
          <w:sz w:val="24"/>
        </w:rPr>
        <w:t>085</w:t>
      </w:r>
      <w:r w:rsidR="00332315" w:rsidRPr="00C55AC3">
        <w:rPr>
          <w:rFonts w:ascii="Times New Roman" w:hAnsi="Times New Roman"/>
          <w:sz w:val="24"/>
        </w:rPr>
        <w:t>)</w:t>
      </w:r>
      <w:r w:rsidR="00332315">
        <w:rPr>
          <w:rFonts w:ascii="Times New Roman" w:hAnsi="Times New Roman"/>
          <w:sz w:val="24"/>
        </w:rPr>
        <w:tab/>
        <w:t xml:space="preserve">  0·</w:t>
      </w:r>
      <w:r w:rsidR="00B65DC0">
        <w:rPr>
          <w:rFonts w:ascii="Times New Roman" w:hAnsi="Times New Roman"/>
          <w:sz w:val="24"/>
        </w:rPr>
        <w:t>697</w:t>
      </w:r>
      <w:r w:rsidR="00332315" w:rsidRPr="00C55AC3">
        <w:rPr>
          <w:rFonts w:ascii="Times New Roman" w:hAnsi="Times New Roman"/>
          <w:sz w:val="24"/>
        </w:rPr>
        <w:tab/>
        <w:t>(0</w:t>
      </w:r>
      <w:r w:rsidR="00332315">
        <w:rPr>
          <w:rFonts w:ascii="Times New Roman" w:hAnsi="Times New Roman"/>
          <w:sz w:val="24"/>
        </w:rPr>
        <w:t>·</w:t>
      </w:r>
      <w:r w:rsidR="00B65DC0">
        <w:rPr>
          <w:rFonts w:ascii="Times New Roman" w:hAnsi="Times New Roman"/>
          <w:sz w:val="24"/>
        </w:rPr>
        <w:t>489</w:t>
      </w:r>
      <w:r w:rsidR="00332315">
        <w:rPr>
          <w:rFonts w:ascii="Times New Roman" w:hAnsi="Times New Roman"/>
          <w:sz w:val="24"/>
        </w:rPr>
        <w:t xml:space="preserve">, </w:t>
      </w:r>
      <w:r w:rsidR="00B65DC0">
        <w:rPr>
          <w:rFonts w:ascii="Times New Roman" w:hAnsi="Times New Roman"/>
          <w:sz w:val="24"/>
        </w:rPr>
        <w:t>0.993</w:t>
      </w:r>
      <w:r w:rsidR="00332315" w:rsidRPr="00C55AC3">
        <w:rPr>
          <w:rFonts w:ascii="Times New Roman" w:hAnsi="Times New Roman"/>
          <w:sz w:val="24"/>
        </w:rPr>
        <w:t>)</w:t>
      </w:r>
    </w:p>
    <w:p w:rsidR="004A2CB4" w:rsidRPr="00613B15" w:rsidRDefault="004A2CB4" w:rsidP="00B07DEE">
      <w:pPr>
        <w:spacing w:after="0"/>
        <w:rPr>
          <w:rFonts w:ascii="Times New Roman" w:hAnsi="Times New Roman"/>
          <w:sz w:val="16"/>
          <w:szCs w:val="16"/>
        </w:rPr>
      </w:pPr>
    </w:p>
    <w:p w:rsidR="006B0FD6" w:rsidRDefault="006B0FD6" w:rsidP="00332315">
      <w:pPr>
        <w:spacing w:after="0"/>
        <w:rPr>
          <w:rFonts w:ascii="Times New Roman" w:hAnsi="Times New Roman"/>
          <w:sz w:val="24"/>
        </w:rPr>
      </w:pPr>
      <w:r>
        <w:rPr>
          <w:rFonts w:ascii="Times New Roman" w:hAnsi="Times New Roman"/>
          <w:sz w:val="24"/>
        </w:rPr>
        <w:t>Control group</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1·000</w:t>
      </w:r>
      <w:r>
        <w:rPr>
          <w:rFonts w:ascii="Times New Roman" w:hAnsi="Times New Roman"/>
          <w:sz w:val="24"/>
        </w:rPr>
        <w:tab/>
      </w:r>
      <w:r>
        <w:rPr>
          <w:rFonts w:ascii="Times New Roman" w:hAnsi="Times New Roman"/>
          <w:sz w:val="24"/>
        </w:rPr>
        <w:tab/>
      </w:r>
      <w:r>
        <w:rPr>
          <w:rFonts w:ascii="Times New Roman" w:hAnsi="Times New Roman"/>
          <w:sz w:val="24"/>
        </w:rPr>
        <w:tab/>
        <w:t xml:space="preserve">  1·000</w:t>
      </w:r>
      <w:r>
        <w:rPr>
          <w:rFonts w:ascii="Times New Roman" w:hAnsi="Times New Roman"/>
          <w:sz w:val="24"/>
        </w:rPr>
        <w:tab/>
      </w:r>
      <w:r>
        <w:rPr>
          <w:rFonts w:ascii="Times New Roman" w:hAnsi="Times New Roman"/>
          <w:sz w:val="24"/>
        </w:rPr>
        <w:tab/>
      </w:r>
      <w:r>
        <w:rPr>
          <w:rFonts w:ascii="Times New Roman" w:hAnsi="Times New Roman"/>
          <w:sz w:val="24"/>
        </w:rPr>
        <w:tab/>
        <w:t xml:space="preserve">  1·000</w:t>
      </w:r>
      <w:r>
        <w:rPr>
          <w:rFonts w:ascii="Times New Roman" w:hAnsi="Times New Roman"/>
          <w:sz w:val="24"/>
        </w:rPr>
        <w:tab/>
      </w:r>
      <w:r>
        <w:rPr>
          <w:rFonts w:ascii="Times New Roman" w:hAnsi="Times New Roman"/>
          <w:sz w:val="24"/>
        </w:rPr>
        <w:tab/>
      </w:r>
      <w:r>
        <w:rPr>
          <w:rFonts w:ascii="Times New Roman" w:hAnsi="Times New Roman"/>
          <w:sz w:val="24"/>
        </w:rPr>
        <w:tab/>
        <w:t xml:space="preserve">  1·000</w:t>
      </w:r>
      <w:r>
        <w:rPr>
          <w:rFonts w:ascii="Times New Roman" w:hAnsi="Times New Roman"/>
          <w:sz w:val="24"/>
        </w:rPr>
        <w:tab/>
      </w:r>
      <w:r>
        <w:rPr>
          <w:rFonts w:ascii="Times New Roman" w:hAnsi="Times New Roman"/>
          <w:sz w:val="24"/>
        </w:rPr>
        <w:tab/>
      </w:r>
      <w:r>
        <w:rPr>
          <w:rFonts w:ascii="Times New Roman" w:hAnsi="Times New Roman"/>
          <w:sz w:val="24"/>
        </w:rPr>
        <w:tab/>
        <w:t xml:space="preserve">  1·000</w:t>
      </w:r>
      <w:r>
        <w:rPr>
          <w:rFonts w:ascii="Times New Roman" w:hAnsi="Times New Roman"/>
          <w:sz w:val="24"/>
        </w:rPr>
        <w:tab/>
      </w:r>
      <w:r>
        <w:rPr>
          <w:rFonts w:ascii="Times New Roman" w:hAnsi="Times New Roman"/>
          <w:sz w:val="24"/>
        </w:rPr>
        <w:tab/>
      </w:r>
    </w:p>
    <w:p w:rsidR="006B0FD6" w:rsidRDefault="006B0FD6" w:rsidP="00332315">
      <w:pPr>
        <w:spacing w:after="0"/>
        <w:rPr>
          <w:rFonts w:ascii="Times New Roman" w:hAnsi="Times New Roman"/>
          <w:sz w:val="24"/>
        </w:rPr>
      </w:pPr>
      <w:r>
        <w:rPr>
          <w:rFonts w:ascii="Times New Roman" w:hAnsi="Times New Roman"/>
          <w:sz w:val="24"/>
        </w:rPr>
        <w:t>Intervention group</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1·11</w:t>
      </w:r>
      <w:r w:rsidR="002B63A8">
        <w:rPr>
          <w:rFonts w:ascii="Times New Roman" w:hAnsi="Times New Roman"/>
          <w:sz w:val="24"/>
        </w:rPr>
        <w:t>4</w:t>
      </w:r>
      <w:r>
        <w:rPr>
          <w:rFonts w:ascii="Times New Roman" w:hAnsi="Times New Roman"/>
          <w:sz w:val="24"/>
        </w:rPr>
        <w:tab/>
      </w:r>
      <w:r w:rsidRPr="00BA46A7">
        <w:rPr>
          <w:rFonts w:ascii="Times New Roman" w:hAnsi="Times New Roman"/>
          <w:sz w:val="24"/>
        </w:rPr>
        <w:t>(</w:t>
      </w:r>
      <w:r>
        <w:rPr>
          <w:rFonts w:ascii="Times New Roman" w:hAnsi="Times New Roman"/>
          <w:sz w:val="24"/>
        </w:rPr>
        <w:t>0·89</w:t>
      </w:r>
      <w:r w:rsidR="002B63A8">
        <w:rPr>
          <w:rFonts w:ascii="Times New Roman" w:hAnsi="Times New Roman"/>
          <w:sz w:val="24"/>
        </w:rPr>
        <w:t>3</w:t>
      </w:r>
      <w:r>
        <w:rPr>
          <w:rFonts w:ascii="Times New Roman" w:hAnsi="Times New Roman"/>
          <w:sz w:val="24"/>
        </w:rPr>
        <w:t>, 1·38</w:t>
      </w:r>
      <w:r w:rsidR="002B63A8">
        <w:rPr>
          <w:rFonts w:ascii="Times New Roman" w:hAnsi="Times New Roman"/>
          <w:sz w:val="24"/>
        </w:rPr>
        <w:t>8</w:t>
      </w:r>
      <w:r w:rsidRPr="00BA46A7">
        <w:rPr>
          <w:rFonts w:ascii="Times New Roman" w:hAnsi="Times New Roman"/>
          <w:sz w:val="24"/>
        </w:rPr>
        <w:t>)</w:t>
      </w:r>
      <w:r>
        <w:rPr>
          <w:rFonts w:ascii="Times New Roman" w:hAnsi="Times New Roman"/>
          <w:sz w:val="24"/>
        </w:rPr>
        <w:tab/>
        <w:t xml:space="preserve">  0·76</w:t>
      </w:r>
      <w:r w:rsidR="00FC0B3B">
        <w:rPr>
          <w:rFonts w:ascii="Times New Roman" w:hAnsi="Times New Roman"/>
          <w:sz w:val="24"/>
        </w:rPr>
        <w:t>0</w:t>
      </w:r>
      <w:r>
        <w:rPr>
          <w:rFonts w:ascii="Times New Roman" w:hAnsi="Times New Roman"/>
          <w:sz w:val="24"/>
        </w:rPr>
        <w:tab/>
      </w:r>
      <w:r w:rsidRPr="00BA46A7">
        <w:rPr>
          <w:rFonts w:ascii="Times New Roman" w:hAnsi="Times New Roman"/>
          <w:sz w:val="24"/>
        </w:rPr>
        <w:t>(</w:t>
      </w:r>
      <w:r>
        <w:rPr>
          <w:rFonts w:ascii="Times New Roman" w:hAnsi="Times New Roman"/>
          <w:sz w:val="24"/>
        </w:rPr>
        <w:t>0·5</w:t>
      </w:r>
      <w:r w:rsidR="00FC0B3B">
        <w:rPr>
          <w:rFonts w:ascii="Times New Roman" w:hAnsi="Times New Roman"/>
          <w:sz w:val="24"/>
        </w:rPr>
        <w:t>08</w:t>
      </w:r>
      <w:r>
        <w:rPr>
          <w:rFonts w:ascii="Times New Roman" w:hAnsi="Times New Roman"/>
          <w:sz w:val="24"/>
        </w:rPr>
        <w:t>, 1·1</w:t>
      </w:r>
      <w:r w:rsidR="00FC0B3B">
        <w:rPr>
          <w:rFonts w:ascii="Times New Roman" w:hAnsi="Times New Roman"/>
          <w:sz w:val="24"/>
        </w:rPr>
        <w:t>36</w:t>
      </w:r>
      <w:r w:rsidRPr="00BA46A7">
        <w:rPr>
          <w:rFonts w:ascii="Times New Roman" w:hAnsi="Times New Roman"/>
          <w:sz w:val="24"/>
        </w:rPr>
        <w:t>)</w:t>
      </w:r>
      <w:r>
        <w:rPr>
          <w:rFonts w:ascii="Times New Roman" w:hAnsi="Times New Roman"/>
          <w:sz w:val="24"/>
        </w:rPr>
        <w:tab/>
        <w:t xml:space="preserve">  0·</w:t>
      </w:r>
      <w:r w:rsidR="00FC0B3B">
        <w:rPr>
          <w:rFonts w:ascii="Times New Roman" w:hAnsi="Times New Roman"/>
          <w:sz w:val="24"/>
        </w:rPr>
        <w:t>717</w:t>
      </w:r>
      <w:r>
        <w:rPr>
          <w:rFonts w:ascii="Times New Roman" w:hAnsi="Times New Roman"/>
          <w:sz w:val="24"/>
        </w:rPr>
        <w:tab/>
      </w:r>
      <w:r w:rsidRPr="00BA46A7">
        <w:rPr>
          <w:rFonts w:ascii="Times New Roman" w:hAnsi="Times New Roman"/>
          <w:sz w:val="24"/>
        </w:rPr>
        <w:t>(</w:t>
      </w:r>
      <w:r>
        <w:rPr>
          <w:rFonts w:ascii="Times New Roman" w:hAnsi="Times New Roman"/>
          <w:sz w:val="24"/>
        </w:rPr>
        <w:t>0·</w:t>
      </w:r>
      <w:r w:rsidR="00FC0B3B">
        <w:rPr>
          <w:rFonts w:ascii="Times New Roman" w:hAnsi="Times New Roman"/>
          <w:sz w:val="24"/>
        </w:rPr>
        <w:t>521</w:t>
      </w:r>
      <w:r>
        <w:rPr>
          <w:rFonts w:ascii="Times New Roman" w:hAnsi="Times New Roman"/>
          <w:sz w:val="24"/>
        </w:rPr>
        <w:t>, 0·9</w:t>
      </w:r>
      <w:r w:rsidR="00FC0B3B">
        <w:rPr>
          <w:rFonts w:ascii="Times New Roman" w:hAnsi="Times New Roman"/>
          <w:sz w:val="24"/>
        </w:rPr>
        <w:t>88</w:t>
      </w:r>
      <w:r w:rsidRPr="00BA46A7">
        <w:rPr>
          <w:rFonts w:ascii="Times New Roman" w:hAnsi="Times New Roman"/>
          <w:sz w:val="24"/>
        </w:rPr>
        <w:t>)</w:t>
      </w:r>
      <w:r>
        <w:rPr>
          <w:rFonts w:ascii="Times New Roman" w:hAnsi="Times New Roman"/>
          <w:sz w:val="24"/>
        </w:rPr>
        <w:tab/>
        <w:t xml:space="preserve">  </w:t>
      </w:r>
      <w:r w:rsidR="00933EBA">
        <w:rPr>
          <w:rFonts w:ascii="Times New Roman" w:hAnsi="Times New Roman"/>
          <w:sz w:val="24"/>
        </w:rPr>
        <w:t>1</w:t>
      </w:r>
      <w:r>
        <w:rPr>
          <w:rFonts w:ascii="Times New Roman" w:hAnsi="Times New Roman"/>
          <w:sz w:val="24"/>
        </w:rPr>
        <w:t>·</w:t>
      </w:r>
      <w:r w:rsidR="00933EBA">
        <w:rPr>
          <w:rFonts w:ascii="Times New Roman" w:hAnsi="Times New Roman"/>
          <w:sz w:val="24"/>
        </w:rPr>
        <w:t>02</w:t>
      </w:r>
      <w:r w:rsidR="00B65DC0">
        <w:rPr>
          <w:rFonts w:ascii="Times New Roman" w:hAnsi="Times New Roman"/>
          <w:sz w:val="24"/>
        </w:rPr>
        <w:t>1</w:t>
      </w:r>
      <w:r>
        <w:rPr>
          <w:rFonts w:ascii="Times New Roman" w:hAnsi="Times New Roman"/>
          <w:sz w:val="24"/>
        </w:rPr>
        <w:tab/>
      </w:r>
      <w:r w:rsidRPr="00BA46A7">
        <w:rPr>
          <w:rFonts w:ascii="Times New Roman" w:hAnsi="Times New Roman"/>
          <w:sz w:val="24"/>
        </w:rPr>
        <w:t>(</w:t>
      </w:r>
      <w:r>
        <w:rPr>
          <w:rFonts w:ascii="Times New Roman" w:hAnsi="Times New Roman"/>
          <w:sz w:val="24"/>
        </w:rPr>
        <w:t>0·</w:t>
      </w:r>
      <w:r w:rsidR="00D13893">
        <w:rPr>
          <w:rFonts w:ascii="Times New Roman" w:hAnsi="Times New Roman"/>
          <w:sz w:val="24"/>
        </w:rPr>
        <w:t>66</w:t>
      </w:r>
      <w:r w:rsidR="00B65DC0">
        <w:rPr>
          <w:rFonts w:ascii="Times New Roman" w:hAnsi="Times New Roman"/>
          <w:sz w:val="24"/>
        </w:rPr>
        <w:t>1</w:t>
      </w:r>
      <w:r>
        <w:rPr>
          <w:rFonts w:ascii="Times New Roman" w:hAnsi="Times New Roman"/>
          <w:sz w:val="24"/>
        </w:rPr>
        <w:t xml:space="preserve">, </w:t>
      </w:r>
      <w:r w:rsidR="00D13893">
        <w:rPr>
          <w:rFonts w:ascii="Times New Roman" w:hAnsi="Times New Roman"/>
          <w:sz w:val="24"/>
        </w:rPr>
        <w:t>1</w:t>
      </w:r>
      <w:r>
        <w:rPr>
          <w:rFonts w:ascii="Times New Roman" w:hAnsi="Times New Roman"/>
          <w:sz w:val="24"/>
        </w:rPr>
        <w:t>·</w:t>
      </w:r>
      <w:r w:rsidR="00D13893">
        <w:rPr>
          <w:rFonts w:ascii="Times New Roman" w:hAnsi="Times New Roman"/>
          <w:sz w:val="24"/>
        </w:rPr>
        <w:t>5</w:t>
      </w:r>
      <w:r w:rsidR="00B65DC0">
        <w:rPr>
          <w:rFonts w:ascii="Times New Roman" w:hAnsi="Times New Roman"/>
          <w:sz w:val="24"/>
        </w:rPr>
        <w:t>78</w:t>
      </w:r>
      <w:r w:rsidRPr="00BA46A7">
        <w:rPr>
          <w:rFonts w:ascii="Times New Roman" w:hAnsi="Times New Roman"/>
          <w:sz w:val="24"/>
        </w:rPr>
        <w:t>)</w:t>
      </w:r>
      <w:r>
        <w:rPr>
          <w:rFonts w:ascii="Times New Roman" w:hAnsi="Times New Roman"/>
          <w:sz w:val="24"/>
        </w:rPr>
        <w:tab/>
        <w:t xml:space="preserve">  </w:t>
      </w:r>
      <w:r w:rsidR="00D13893">
        <w:rPr>
          <w:rFonts w:ascii="Times New Roman" w:hAnsi="Times New Roman"/>
          <w:sz w:val="24"/>
        </w:rPr>
        <w:t>1</w:t>
      </w:r>
      <w:r>
        <w:rPr>
          <w:rFonts w:ascii="Times New Roman" w:hAnsi="Times New Roman"/>
          <w:sz w:val="24"/>
        </w:rPr>
        <w:t>·</w:t>
      </w:r>
      <w:r w:rsidR="00D13893">
        <w:rPr>
          <w:rFonts w:ascii="Times New Roman" w:hAnsi="Times New Roman"/>
          <w:sz w:val="24"/>
        </w:rPr>
        <w:t>2</w:t>
      </w:r>
      <w:r w:rsidR="00B65DC0">
        <w:rPr>
          <w:rFonts w:ascii="Times New Roman" w:hAnsi="Times New Roman"/>
          <w:sz w:val="24"/>
        </w:rPr>
        <w:t>29</w:t>
      </w:r>
      <w:r>
        <w:rPr>
          <w:rFonts w:ascii="Times New Roman" w:hAnsi="Times New Roman"/>
          <w:sz w:val="24"/>
        </w:rPr>
        <w:tab/>
      </w:r>
      <w:r w:rsidRPr="00BA46A7">
        <w:rPr>
          <w:rFonts w:ascii="Times New Roman" w:hAnsi="Times New Roman"/>
          <w:sz w:val="24"/>
        </w:rPr>
        <w:t>(</w:t>
      </w:r>
      <w:r>
        <w:rPr>
          <w:rFonts w:ascii="Times New Roman" w:hAnsi="Times New Roman"/>
          <w:sz w:val="24"/>
        </w:rPr>
        <w:t>0·</w:t>
      </w:r>
      <w:r w:rsidR="00D13893">
        <w:rPr>
          <w:rFonts w:ascii="Times New Roman" w:hAnsi="Times New Roman"/>
          <w:sz w:val="24"/>
        </w:rPr>
        <w:t>8</w:t>
      </w:r>
      <w:r w:rsidR="00B65DC0">
        <w:rPr>
          <w:rFonts w:ascii="Times New Roman" w:hAnsi="Times New Roman"/>
          <w:sz w:val="24"/>
        </w:rPr>
        <w:t>07</w:t>
      </w:r>
      <w:r>
        <w:rPr>
          <w:rFonts w:ascii="Times New Roman" w:hAnsi="Times New Roman"/>
          <w:sz w:val="24"/>
        </w:rPr>
        <w:t xml:space="preserve">, </w:t>
      </w:r>
      <w:r w:rsidR="00D13893">
        <w:rPr>
          <w:rFonts w:ascii="Times New Roman" w:hAnsi="Times New Roman"/>
          <w:sz w:val="24"/>
        </w:rPr>
        <w:t>1</w:t>
      </w:r>
      <w:r>
        <w:rPr>
          <w:rFonts w:ascii="Times New Roman" w:hAnsi="Times New Roman"/>
          <w:sz w:val="24"/>
        </w:rPr>
        <w:t>·</w:t>
      </w:r>
      <w:r w:rsidR="00D13893">
        <w:rPr>
          <w:rFonts w:ascii="Times New Roman" w:hAnsi="Times New Roman"/>
          <w:sz w:val="24"/>
        </w:rPr>
        <w:t>8</w:t>
      </w:r>
      <w:r w:rsidR="00B65DC0">
        <w:rPr>
          <w:rFonts w:ascii="Times New Roman" w:hAnsi="Times New Roman"/>
          <w:sz w:val="24"/>
        </w:rPr>
        <w:t>73</w:t>
      </w:r>
      <w:r w:rsidRPr="00BA46A7">
        <w:rPr>
          <w:rFonts w:ascii="Times New Roman" w:hAnsi="Times New Roman"/>
          <w:sz w:val="24"/>
        </w:rPr>
        <w:t>)</w:t>
      </w:r>
    </w:p>
    <w:p w:rsidR="00332315" w:rsidRDefault="00332315" w:rsidP="00332315">
      <w:pPr>
        <w:rPr>
          <w:rFonts w:ascii="Times New Roman" w:hAnsi="Times New Roman"/>
          <w:sz w:val="24"/>
        </w:rPr>
      </w:pPr>
      <w:r w:rsidRPr="00BA46A7">
        <w:rPr>
          <w:rFonts w:ascii="Times New Roman" w:hAnsi="Times New Roman"/>
          <w:sz w:val="24"/>
        </w:rPr>
        <w:t>_____________________________________________________________________________</w:t>
      </w:r>
      <w:r>
        <w:rPr>
          <w:rFonts w:ascii="Times New Roman" w:hAnsi="Times New Roman"/>
          <w:sz w:val="24"/>
        </w:rPr>
        <w:t>_________________________________________________</w:t>
      </w:r>
    </w:p>
    <w:p w:rsidR="00723F18" w:rsidRPr="00BA46A7" w:rsidRDefault="00B07DEE" w:rsidP="00613B15">
      <w:pPr>
        <w:spacing w:after="0" w:line="480" w:lineRule="auto"/>
        <w:rPr>
          <w:rFonts w:ascii="Times New Roman" w:hAnsi="Times New Roman"/>
          <w:sz w:val="24"/>
        </w:rPr>
      </w:pPr>
      <w:r>
        <w:rPr>
          <w:rFonts w:ascii="Times New Roman" w:hAnsi="Times New Roman"/>
          <w:sz w:val="24"/>
        </w:rPr>
        <w:t xml:space="preserve">Note: </w:t>
      </w:r>
      <w:r w:rsidR="006319EF">
        <w:rPr>
          <w:rFonts w:ascii="Times New Roman" w:hAnsi="Times New Roman"/>
          <w:sz w:val="24"/>
        </w:rPr>
        <w:t xml:space="preserve">Model fit: </w:t>
      </w:r>
      <w:r>
        <w:rPr>
          <w:rFonts w:ascii="Times New Roman" w:hAnsi="Times New Roman"/>
          <w:sz w:val="24"/>
        </w:rPr>
        <w:t>R</w:t>
      </w:r>
      <w:r w:rsidRPr="00AE6E26">
        <w:rPr>
          <w:rFonts w:ascii="Times New Roman" w:hAnsi="Times New Roman"/>
          <w:sz w:val="24"/>
          <w:vertAlign w:val="superscript"/>
        </w:rPr>
        <w:t>2</w:t>
      </w:r>
      <w:r>
        <w:rPr>
          <w:rFonts w:ascii="Times New Roman" w:hAnsi="Times New Roman"/>
          <w:sz w:val="24"/>
        </w:rPr>
        <w:t xml:space="preserve"> = ·14</w:t>
      </w:r>
      <w:r w:rsidR="002B63A8">
        <w:rPr>
          <w:rFonts w:ascii="Times New Roman" w:hAnsi="Times New Roman"/>
          <w:sz w:val="24"/>
        </w:rPr>
        <w:t>0</w:t>
      </w:r>
      <w:r>
        <w:rPr>
          <w:rFonts w:ascii="Times New Roman" w:hAnsi="Times New Roman"/>
          <w:sz w:val="24"/>
        </w:rPr>
        <w:t xml:space="preserve"> (Cox &amp; Snell), ·16</w:t>
      </w:r>
      <w:r w:rsidR="002B63A8">
        <w:rPr>
          <w:rFonts w:ascii="Times New Roman" w:hAnsi="Times New Roman"/>
          <w:sz w:val="24"/>
        </w:rPr>
        <w:t>2</w:t>
      </w:r>
      <w:r>
        <w:rPr>
          <w:rFonts w:ascii="Times New Roman" w:hAnsi="Times New Roman"/>
          <w:sz w:val="24"/>
        </w:rPr>
        <w:t xml:space="preserve"> (Nagelkerke).  M</w:t>
      </w:r>
      <w:r w:rsidRPr="00BA46A7">
        <w:rPr>
          <w:rFonts w:ascii="Times New Roman" w:hAnsi="Times New Roman"/>
          <w:sz w:val="24"/>
        </w:rPr>
        <w:t>odel</w:t>
      </w:r>
      <w:r>
        <w:rPr>
          <w:rFonts w:ascii="Times New Roman" w:hAnsi="Times New Roman"/>
          <w:sz w:val="24"/>
        </w:rPr>
        <w:t xml:space="preserve"> </w:t>
      </w:r>
      <w:r>
        <w:rPr>
          <w:rFonts w:ascii="Symbol" w:hAnsi="Symbol"/>
          <w:sz w:val="24"/>
        </w:rPr>
        <w:t></w:t>
      </w:r>
      <w:r w:rsidRPr="00AE6E26">
        <w:rPr>
          <w:rFonts w:ascii="Times New Roman" w:hAnsi="Times New Roman"/>
          <w:sz w:val="24"/>
          <w:vertAlign w:val="superscript"/>
        </w:rPr>
        <w:t>2</w:t>
      </w:r>
      <w:r>
        <w:rPr>
          <w:rFonts w:ascii="Times New Roman" w:hAnsi="Times New Roman"/>
          <w:sz w:val="24"/>
        </w:rPr>
        <w:t>(</w:t>
      </w:r>
      <w:r w:rsidR="002B63A8">
        <w:rPr>
          <w:rFonts w:ascii="Times New Roman" w:hAnsi="Times New Roman"/>
          <w:sz w:val="24"/>
        </w:rPr>
        <w:t>45</w:t>
      </w:r>
      <w:r>
        <w:rPr>
          <w:rFonts w:ascii="Times New Roman" w:hAnsi="Times New Roman"/>
          <w:sz w:val="24"/>
        </w:rPr>
        <w:t>) = 4</w:t>
      </w:r>
      <w:r w:rsidR="002B63A8">
        <w:rPr>
          <w:rFonts w:ascii="Times New Roman" w:hAnsi="Times New Roman"/>
          <w:sz w:val="24"/>
        </w:rPr>
        <w:t>63.607</w:t>
      </w:r>
      <w:r>
        <w:rPr>
          <w:rFonts w:ascii="Times New Roman" w:hAnsi="Times New Roman"/>
          <w:sz w:val="24"/>
        </w:rPr>
        <w:t xml:space="preserve">, </w:t>
      </w:r>
      <w:r w:rsidRPr="00E46A65">
        <w:rPr>
          <w:rFonts w:ascii="Times New Roman" w:hAnsi="Times New Roman"/>
          <w:i/>
          <w:sz w:val="24"/>
        </w:rPr>
        <w:t>p</w:t>
      </w:r>
      <w:r>
        <w:rPr>
          <w:rFonts w:ascii="Times New Roman" w:hAnsi="Times New Roman"/>
          <w:sz w:val="24"/>
        </w:rPr>
        <w:t xml:space="preserve"> &lt; ·001.</w:t>
      </w:r>
      <w:r w:rsidRPr="00BA46A7">
        <w:rPr>
          <w:rFonts w:ascii="Times New Roman" w:hAnsi="Times New Roman"/>
          <w:sz w:val="24"/>
        </w:rPr>
        <w:t xml:space="preserve"> </w:t>
      </w:r>
    </w:p>
    <w:sectPr w:rsidR="00723F18" w:rsidRPr="00BA46A7" w:rsidSect="00613B15">
      <w:pgSz w:w="16838" w:h="11906" w:orient="landscape"/>
      <w:pgMar w:top="680" w:right="851" w:bottom="680" w:left="851"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E0FDB5F" w16cid:durableId="1FE1B06F"/>
  <w16cid:commentId w16cid:paraId="62CA0522" w16cid:durableId="1FE0E92B"/>
  <w16cid:commentId w16cid:paraId="15720E20" w16cid:durableId="1FE1B274"/>
  <w16cid:commentId w16cid:paraId="3393FCF6" w16cid:durableId="1FE1B381"/>
  <w16cid:commentId w16cid:paraId="49BFEBB6" w16cid:durableId="1FE1B40B"/>
  <w16cid:commentId w16cid:paraId="73AD275A" w16cid:durableId="1FE1B51B"/>
  <w16cid:commentId w16cid:paraId="19795E07" w16cid:durableId="1FE1C5EF"/>
  <w16cid:commentId w16cid:paraId="7486880E" w16cid:durableId="1FE1D914"/>
  <w16cid:commentId w16cid:paraId="4AE5D31B" w16cid:durableId="1FE1D810"/>
  <w16cid:commentId w16cid:paraId="34140061" w16cid:durableId="1FE1D883"/>
  <w16cid:commentId w16cid:paraId="58B4AED6" w16cid:durableId="1FE1D8CD"/>
  <w16cid:commentId w16cid:paraId="58959283" w16cid:durableId="78A83B52"/>
  <w16cid:commentId w16cid:paraId="08BE6E0F" w16cid:durableId="428E7164"/>
  <w16cid:commentId w16cid:paraId="63D4CBC8" w16cid:durableId="7CE9D382"/>
  <w16cid:commentId w16cid:paraId="6729FFB4" w16cid:durableId="033EE426"/>
  <w16cid:commentId w16cid:paraId="0BCAA951" w16cid:durableId="6B57D5B1"/>
  <w16cid:commentId w16cid:paraId="08EA27AE" w16cid:durableId="0DDCC924"/>
  <w16cid:commentId w16cid:paraId="3453B15F" w16cid:durableId="0D9D5491"/>
  <w16cid:commentId w16cid:paraId="3E54B7F4" w16cid:durableId="6C35D10D"/>
  <w16cid:commentId w16cid:paraId="09C84BFA" w16cid:durableId="33D6CAF7"/>
  <w16cid:commentId w16cid:paraId="64176DB7" w16cid:durableId="397BF5D7"/>
  <w16cid:commentId w16cid:paraId="71D8F2A6" w16cid:durableId="02BE8F05"/>
  <w16cid:commentId w16cid:paraId="2AE1BD19" w16cid:durableId="4867A7EB"/>
  <w16cid:commentId w16cid:paraId="3120260D" w16cid:durableId="4907A123"/>
  <w16cid:commentId w16cid:paraId="39607C84" w16cid:durableId="2A305861"/>
  <w16cid:commentId w16cid:paraId="4595ABD8" w16cid:durableId="7A32670D"/>
  <w16cid:commentId w16cid:paraId="19EE59C8" w16cid:durableId="328BAACC"/>
  <w16cid:commentId w16cid:paraId="67F71F1A" w16cid:durableId="3CEB58A5"/>
  <w16cid:commentId w16cid:paraId="0E71134C" w16cid:durableId="4BA0A2F6"/>
  <w16cid:commentId w16cid:paraId="031879F0" w16cid:durableId="7F01C948"/>
  <w16cid:commentId w16cid:paraId="626EF360" w16cid:durableId="29C5C581"/>
  <w16cid:commentId w16cid:paraId="70FBD9BC" w16cid:durableId="3F4488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8B" w:rsidRDefault="00DA268B" w:rsidP="00067054">
      <w:pPr>
        <w:spacing w:after="0"/>
      </w:pPr>
      <w:r>
        <w:separator/>
      </w:r>
    </w:p>
  </w:endnote>
  <w:endnote w:type="continuationSeparator" w:id="0">
    <w:p w:rsidR="00DA268B" w:rsidRDefault="00DA268B" w:rsidP="00067054">
      <w:pPr>
        <w:spacing w:after="0"/>
      </w:pPr>
      <w:r>
        <w:continuationSeparator/>
      </w:r>
    </w:p>
  </w:endnote>
  <w:endnote w:type="continuationNotice" w:id="1">
    <w:p w:rsidR="00DA268B" w:rsidRDefault="00DA26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8C" w:rsidRPr="00DF295F" w:rsidRDefault="009A588C">
    <w:pPr>
      <w:pStyle w:val="Footer"/>
      <w:jc w:val="center"/>
      <w:rPr>
        <w:rFonts w:ascii="Times New Roman" w:hAnsi="Times New Roman"/>
        <w:sz w:val="24"/>
      </w:rPr>
    </w:pPr>
    <w:r w:rsidRPr="00DF295F">
      <w:rPr>
        <w:rFonts w:ascii="Times New Roman" w:hAnsi="Times New Roman"/>
        <w:sz w:val="24"/>
      </w:rPr>
      <w:fldChar w:fldCharType="begin"/>
    </w:r>
    <w:r w:rsidRPr="00DF295F">
      <w:rPr>
        <w:rFonts w:ascii="Times New Roman" w:hAnsi="Times New Roman"/>
        <w:sz w:val="24"/>
      </w:rPr>
      <w:instrText xml:space="preserve"> PAGE   \* MERGEFORMAT </w:instrText>
    </w:r>
    <w:r w:rsidRPr="00DF295F">
      <w:rPr>
        <w:rFonts w:ascii="Times New Roman" w:hAnsi="Times New Roman"/>
        <w:sz w:val="24"/>
      </w:rPr>
      <w:fldChar w:fldCharType="separate"/>
    </w:r>
    <w:r w:rsidR="00054362">
      <w:rPr>
        <w:rFonts w:ascii="Times New Roman" w:hAnsi="Times New Roman"/>
        <w:noProof/>
        <w:sz w:val="24"/>
      </w:rPr>
      <w:t>1</w:t>
    </w:r>
    <w:r w:rsidRPr="00DF295F">
      <w:rPr>
        <w:rFonts w:ascii="Times New Roman" w:hAnsi="Times New Roman"/>
        <w:sz w:val="24"/>
      </w:rPr>
      <w:fldChar w:fldCharType="end"/>
    </w:r>
  </w:p>
  <w:p w:rsidR="009A588C" w:rsidRDefault="009A5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8B" w:rsidRDefault="00DA268B" w:rsidP="00067054">
      <w:pPr>
        <w:spacing w:after="0"/>
      </w:pPr>
      <w:r>
        <w:separator/>
      </w:r>
    </w:p>
  </w:footnote>
  <w:footnote w:type="continuationSeparator" w:id="0">
    <w:p w:rsidR="00DA268B" w:rsidRDefault="00DA268B" w:rsidP="00067054">
      <w:pPr>
        <w:spacing w:after="0"/>
      </w:pPr>
      <w:r>
        <w:continuationSeparator/>
      </w:r>
    </w:p>
  </w:footnote>
  <w:footnote w:type="continuationNotice" w:id="1">
    <w:p w:rsidR="00DA268B" w:rsidRDefault="00DA268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FFFFFF1D"/>
    <w:multiLevelType w:val="multilevel"/>
    <w:tmpl w:val="FA3C7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3F4E0B"/>
    <w:multiLevelType w:val="hybridMultilevel"/>
    <w:tmpl w:val="A710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06B14"/>
    <w:multiLevelType w:val="hybridMultilevel"/>
    <w:tmpl w:val="A684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36C89"/>
    <w:multiLevelType w:val="multilevel"/>
    <w:tmpl w:val="1FD81A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C639D"/>
    <w:multiLevelType w:val="hybridMultilevel"/>
    <w:tmpl w:val="BB88E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680C18"/>
    <w:multiLevelType w:val="hybridMultilevel"/>
    <w:tmpl w:val="04B4A510"/>
    <w:lvl w:ilvl="0" w:tplc="E5F44EF2">
      <w:start w:val="1"/>
      <w:numFmt w:val="decimal"/>
      <w:pStyle w:val="EndNoteBibliography"/>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9F147F"/>
    <w:multiLevelType w:val="hybridMultilevel"/>
    <w:tmpl w:val="02B88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1E12CD"/>
    <w:multiLevelType w:val="hybridMultilevel"/>
    <w:tmpl w:val="F124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F0DE6"/>
    <w:multiLevelType w:val="multilevel"/>
    <w:tmpl w:val="EB9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34F62"/>
    <w:multiLevelType w:val="hybridMultilevel"/>
    <w:tmpl w:val="7158AF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560481"/>
    <w:multiLevelType w:val="hybridMultilevel"/>
    <w:tmpl w:val="3694295E"/>
    <w:lvl w:ilvl="0" w:tplc="C0004DE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0E2692"/>
    <w:multiLevelType w:val="multilevel"/>
    <w:tmpl w:val="B61A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0"/>
  </w:num>
  <w:num w:numId="5">
    <w:abstractNumId w:val="7"/>
  </w:num>
  <w:num w:numId="6">
    <w:abstractNumId w:val="10"/>
  </w:num>
  <w:num w:numId="7">
    <w:abstractNumId w:val="4"/>
  </w:num>
  <w:num w:numId="8">
    <w:abstractNumId w:val="8"/>
  </w:num>
  <w:num w:numId="9">
    <w:abstractNumId w:val="9"/>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54"/>
    <w:rsid w:val="00001059"/>
    <w:rsid w:val="00002E3D"/>
    <w:rsid w:val="000036AB"/>
    <w:rsid w:val="0000558A"/>
    <w:rsid w:val="00006949"/>
    <w:rsid w:val="00011788"/>
    <w:rsid w:val="00011BA0"/>
    <w:rsid w:val="00012DEC"/>
    <w:rsid w:val="000134E1"/>
    <w:rsid w:val="00014288"/>
    <w:rsid w:val="00015F7C"/>
    <w:rsid w:val="00021167"/>
    <w:rsid w:val="000223CD"/>
    <w:rsid w:val="0002258A"/>
    <w:rsid w:val="000229E1"/>
    <w:rsid w:val="00025D91"/>
    <w:rsid w:val="00027501"/>
    <w:rsid w:val="000275BF"/>
    <w:rsid w:val="00027EB5"/>
    <w:rsid w:val="00030D2C"/>
    <w:rsid w:val="00031129"/>
    <w:rsid w:val="000324B0"/>
    <w:rsid w:val="00032AB2"/>
    <w:rsid w:val="000337D2"/>
    <w:rsid w:val="00033FE1"/>
    <w:rsid w:val="00034A0C"/>
    <w:rsid w:val="0003597E"/>
    <w:rsid w:val="0003672D"/>
    <w:rsid w:val="00037E28"/>
    <w:rsid w:val="00041864"/>
    <w:rsid w:val="00041A59"/>
    <w:rsid w:val="00043460"/>
    <w:rsid w:val="00045217"/>
    <w:rsid w:val="000539B5"/>
    <w:rsid w:val="00054362"/>
    <w:rsid w:val="00067054"/>
    <w:rsid w:val="00067084"/>
    <w:rsid w:val="00071307"/>
    <w:rsid w:val="000716A9"/>
    <w:rsid w:val="00072A74"/>
    <w:rsid w:val="00074AD2"/>
    <w:rsid w:val="00075661"/>
    <w:rsid w:val="000757E6"/>
    <w:rsid w:val="000816FF"/>
    <w:rsid w:val="0008182A"/>
    <w:rsid w:val="00084D0F"/>
    <w:rsid w:val="000859C1"/>
    <w:rsid w:val="00087A4C"/>
    <w:rsid w:val="0009022F"/>
    <w:rsid w:val="000914F8"/>
    <w:rsid w:val="000918CA"/>
    <w:rsid w:val="00093954"/>
    <w:rsid w:val="00094442"/>
    <w:rsid w:val="00095510"/>
    <w:rsid w:val="000959D0"/>
    <w:rsid w:val="000A2C40"/>
    <w:rsid w:val="000A4A55"/>
    <w:rsid w:val="000A5ED0"/>
    <w:rsid w:val="000A5FAA"/>
    <w:rsid w:val="000A6D6F"/>
    <w:rsid w:val="000A7325"/>
    <w:rsid w:val="000B10A1"/>
    <w:rsid w:val="000B1C8C"/>
    <w:rsid w:val="000B2291"/>
    <w:rsid w:val="000B3006"/>
    <w:rsid w:val="000B4B08"/>
    <w:rsid w:val="000C3607"/>
    <w:rsid w:val="000C3B09"/>
    <w:rsid w:val="000C4F4F"/>
    <w:rsid w:val="000C65DF"/>
    <w:rsid w:val="000C73A4"/>
    <w:rsid w:val="000D01ED"/>
    <w:rsid w:val="000D08F5"/>
    <w:rsid w:val="000D0EEC"/>
    <w:rsid w:val="000D1BE5"/>
    <w:rsid w:val="000D5297"/>
    <w:rsid w:val="000D5619"/>
    <w:rsid w:val="000D576A"/>
    <w:rsid w:val="000D72FC"/>
    <w:rsid w:val="000E0569"/>
    <w:rsid w:val="000E2C61"/>
    <w:rsid w:val="000E2F7B"/>
    <w:rsid w:val="000E3AB0"/>
    <w:rsid w:val="000E4E39"/>
    <w:rsid w:val="000E711C"/>
    <w:rsid w:val="000E7A3B"/>
    <w:rsid w:val="000F0317"/>
    <w:rsid w:val="000F1368"/>
    <w:rsid w:val="000F21B6"/>
    <w:rsid w:val="000F42BC"/>
    <w:rsid w:val="000F5E21"/>
    <w:rsid w:val="000F7870"/>
    <w:rsid w:val="00110392"/>
    <w:rsid w:val="00112A42"/>
    <w:rsid w:val="001145C9"/>
    <w:rsid w:val="00120AFB"/>
    <w:rsid w:val="00121385"/>
    <w:rsid w:val="00121515"/>
    <w:rsid w:val="00121F5D"/>
    <w:rsid w:val="0012375F"/>
    <w:rsid w:val="001338FE"/>
    <w:rsid w:val="00134954"/>
    <w:rsid w:val="00134D66"/>
    <w:rsid w:val="001355F8"/>
    <w:rsid w:val="00136C36"/>
    <w:rsid w:val="00136F41"/>
    <w:rsid w:val="00140437"/>
    <w:rsid w:val="001406CE"/>
    <w:rsid w:val="001408D1"/>
    <w:rsid w:val="00141413"/>
    <w:rsid w:val="001421A0"/>
    <w:rsid w:val="00142805"/>
    <w:rsid w:val="001428A3"/>
    <w:rsid w:val="00142F68"/>
    <w:rsid w:val="00144D4B"/>
    <w:rsid w:val="00145111"/>
    <w:rsid w:val="0014518D"/>
    <w:rsid w:val="0015310A"/>
    <w:rsid w:val="0015452F"/>
    <w:rsid w:val="0015516B"/>
    <w:rsid w:val="00155DA8"/>
    <w:rsid w:val="00156319"/>
    <w:rsid w:val="00160D1A"/>
    <w:rsid w:val="001701DE"/>
    <w:rsid w:val="001718AC"/>
    <w:rsid w:val="00175296"/>
    <w:rsid w:val="00175C40"/>
    <w:rsid w:val="00176DC1"/>
    <w:rsid w:val="001775A7"/>
    <w:rsid w:val="00177AC8"/>
    <w:rsid w:val="00181C0D"/>
    <w:rsid w:val="001827F4"/>
    <w:rsid w:val="00183674"/>
    <w:rsid w:val="001854D3"/>
    <w:rsid w:val="00186196"/>
    <w:rsid w:val="00186BF1"/>
    <w:rsid w:val="0019001F"/>
    <w:rsid w:val="00195578"/>
    <w:rsid w:val="001A0FA5"/>
    <w:rsid w:val="001A1611"/>
    <w:rsid w:val="001A2586"/>
    <w:rsid w:val="001A2DCE"/>
    <w:rsid w:val="001A41AC"/>
    <w:rsid w:val="001A5E3E"/>
    <w:rsid w:val="001B2929"/>
    <w:rsid w:val="001B2EFB"/>
    <w:rsid w:val="001B3532"/>
    <w:rsid w:val="001C1278"/>
    <w:rsid w:val="001C609A"/>
    <w:rsid w:val="001C7E03"/>
    <w:rsid w:val="001D1E7E"/>
    <w:rsid w:val="001D3140"/>
    <w:rsid w:val="001D4733"/>
    <w:rsid w:val="001D4D90"/>
    <w:rsid w:val="001D758A"/>
    <w:rsid w:val="001E433D"/>
    <w:rsid w:val="001E465A"/>
    <w:rsid w:val="001E6023"/>
    <w:rsid w:val="001E6390"/>
    <w:rsid w:val="001E6A9F"/>
    <w:rsid w:val="001E71D0"/>
    <w:rsid w:val="001E772B"/>
    <w:rsid w:val="001F3646"/>
    <w:rsid w:val="001F432C"/>
    <w:rsid w:val="002004A4"/>
    <w:rsid w:val="00200CF7"/>
    <w:rsid w:val="00201A0E"/>
    <w:rsid w:val="00201C39"/>
    <w:rsid w:val="00201E0A"/>
    <w:rsid w:val="00202F02"/>
    <w:rsid w:val="0020392E"/>
    <w:rsid w:val="00204704"/>
    <w:rsid w:val="00205306"/>
    <w:rsid w:val="0020539C"/>
    <w:rsid w:val="00205DC1"/>
    <w:rsid w:val="00205E69"/>
    <w:rsid w:val="0020636E"/>
    <w:rsid w:val="0020702E"/>
    <w:rsid w:val="0021523A"/>
    <w:rsid w:val="002159E0"/>
    <w:rsid w:val="00215E00"/>
    <w:rsid w:val="00216B37"/>
    <w:rsid w:val="00217B59"/>
    <w:rsid w:val="002209E5"/>
    <w:rsid w:val="00221F08"/>
    <w:rsid w:val="00225B82"/>
    <w:rsid w:val="00231D3B"/>
    <w:rsid w:val="00233CCF"/>
    <w:rsid w:val="00234806"/>
    <w:rsid w:val="00234E1F"/>
    <w:rsid w:val="00240AC8"/>
    <w:rsid w:val="00240E6B"/>
    <w:rsid w:val="00242DC9"/>
    <w:rsid w:val="00243D80"/>
    <w:rsid w:val="002456DE"/>
    <w:rsid w:val="00247076"/>
    <w:rsid w:val="00247E79"/>
    <w:rsid w:val="00247FCA"/>
    <w:rsid w:val="00252FD2"/>
    <w:rsid w:val="00255060"/>
    <w:rsid w:val="00255237"/>
    <w:rsid w:val="0025570D"/>
    <w:rsid w:val="0025574A"/>
    <w:rsid w:val="00255C27"/>
    <w:rsid w:val="00256AE1"/>
    <w:rsid w:val="00257DAA"/>
    <w:rsid w:val="002604B2"/>
    <w:rsid w:val="002606BA"/>
    <w:rsid w:val="00260812"/>
    <w:rsid w:val="0026311B"/>
    <w:rsid w:val="00263B84"/>
    <w:rsid w:val="002664C7"/>
    <w:rsid w:val="002679D9"/>
    <w:rsid w:val="0027245F"/>
    <w:rsid w:val="002734A2"/>
    <w:rsid w:val="0027351A"/>
    <w:rsid w:val="00275E23"/>
    <w:rsid w:val="002778F8"/>
    <w:rsid w:val="00280049"/>
    <w:rsid w:val="002805FA"/>
    <w:rsid w:val="00282F2D"/>
    <w:rsid w:val="002854AD"/>
    <w:rsid w:val="00286E4B"/>
    <w:rsid w:val="00287BBA"/>
    <w:rsid w:val="00290E9F"/>
    <w:rsid w:val="00291801"/>
    <w:rsid w:val="00293B5D"/>
    <w:rsid w:val="002947B1"/>
    <w:rsid w:val="0029494E"/>
    <w:rsid w:val="00294CD6"/>
    <w:rsid w:val="00295137"/>
    <w:rsid w:val="00296922"/>
    <w:rsid w:val="00297385"/>
    <w:rsid w:val="002A1C7C"/>
    <w:rsid w:val="002A2192"/>
    <w:rsid w:val="002A336F"/>
    <w:rsid w:val="002A59CB"/>
    <w:rsid w:val="002A5A08"/>
    <w:rsid w:val="002B1EC2"/>
    <w:rsid w:val="002B242B"/>
    <w:rsid w:val="002B290C"/>
    <w:rsid w:val="002B2BB6"/>
    <w:rsid w:val="002B63A8"/>
    <w:rsid w:val="002B667E"/>
    <w:rsid w:val="002C0C6F"/>
    <w:rsid w:val="002C2E9D"/>
    <w:rsid w:val="002C5CB8"/>
    <w:rsid w:val="002C7F10"/>
    <w:rsid w:val="002D0392"/>
    <w:rsid w:val="002D06CC"/>
    <w:rsid w:val="002D1889"/>
    <w:rsid w:val="002D4EA3"/>
    <w:rsid w:val="002D50A6"/>
    <w:rsid w:val="002D758F"/>
    <w:rsid w:val="002E42B9"/>
    <w:rsid w:val="002E5461"/>
    <w:rsid w:val="002E57F8"/>
    <w:rsid w:val="002E7862"/>
    <w:rsid w:val="002F025F"/>
    <w:rsid w:val="002F10A4"/>
    <w:rsid w:val="002F1DE4"/>
    <w:rsid w:val="002F4C26"/>
    <w:rsid w:val="002F4EAF"/>
    <w:rsid w:val="002F523C"/>
    <w:rsid w:val="002F6344"/>
    <w:rsid w:val="002F7E9A"/>
    <w:rsid w:val="00300A0A"/>
    <w:rsid w:val="003010B4"/>
    <w:rsid w:val="003019F6"/>
    <w:rsid w:val="00302235"/>
    <w:rsid w:val="00305903"/>
    <w:rsid w:val="0030712D"/>
    <w:rsid w:val="00307C41"/>
    <w:rsid w:val="00310256"/>
    <w:rsid w:val="003110A9"/>
    <w:rsid w:val="00311B54"/>
    <w:rsid w:val="00313876"/>
    <w:rsid w:val="0031492F"/>
    <w:rsid w:val="00314A7D"/>
    <w:rsid w:val="00314D29"/>
    <w:rsid w:val="0031515F"/>
    <w:rsid w:val="00321632"/>
    <w:rsid w:val="00321EDB"/>
    <w:rsid w:val="003236F4"/>
    <w:rsid w:val="00324E4D"/>
    <w:rsid w:val="00325001"/>
    <w:rsid w:val="0033055F"/>
    <w:rsid w:val="00330FE2"/>
    <w:rsid w:val="003319F3"/>
    <w:rsid w:val="00331C3F"/>
    <w:rsid w:val="00332315"/>
    <w:rsid w:val="003351E8"/>
    <w:rsid w:val="00336412"/>
    <w:rsid w:val="003440BB"/>
    <w:rsid w:val="003448D0"/>
    <w:rsid w:val="00345307"/>
    <w:rsid w:val="003455F9"/>
    <w:rsid w:val="00353C01"/>
    <w:rsid w:val="0036026D"/>
    <w:rsid w:val="00360E88"/>
    <w:rsid w:val="00361BD8"/>
    <w:rsid w:val="00362A36"/>
    <w:rsid w:val="003634A6"/>
    <w:rsid w:val="00367212"/>
    <w:rsid w:val="0037326F"/>
    <w:rsid w:val="00373A8A"/>
    <w:rsid w:val="00375B30"/>
    <w:rsid w:val="00376C6E"/>
    <w:rsid w:val="00376EF1"/>
    <w:rsid w:val="00377B8D"/>
    <w:rsid w:val="00377EFE"/>
    <w:rsid w:val="0038680E"/>
    <w:rsid w:val="00386D1B"/>
    <w:rsid w:val="003932C9"/>
    <w:rsid w:val="00395C7F"/>
    <w:rsid w:val="00395D4E"/>
    <w:rsid w:val="00396BB1"/>
    <w:rsid w:val="00396D90"/>
    <w:rsid w:val="0039759A"/>
    <w:rsid w:val="003A0BB5"/>
    <w:rsid w:val="003A21C9"/>
    <w:rsid w:val="003A2562"/>
    <w:rsid w:val="003A3E5B"/>
    <w:rsid w:val="003A6762"/>
    <w:rsid w:val="003A7518"/>
    <w:rsid w:val="003A7617"/>
    <w:rsid w:val="003B084B"/>
    <w:rsid w:val="003B0889"/>
    <w:rsid w:val="003B0D45"/>
    <w:rsid w:val="003B129C"/>
    <w:rsid w:val="003B2994"/>
    <w:rsid w:val="003B379C"/>
    <w:rsid w:val="003B3C74"/>
    <w:rsid w:val="003B3E7C"/>
    <w:rsid w:val="003B4124"/>
    <w:rsid w:val="003B514C"/>
    <w:rsid w:val="003B7778"/>
    <w:rsid w:val="003C141B"/>
    <w:rsid w:val="003C1FE7"/>
    <w:rsid w:val="003C67F6"/>
    <w:rsid w:val="003D1102"/>
    <w:rsid w:val="003D411B"/>
    <w:rsid w:val="003D497E"/>
    <w:rsid w:val="003D5304"/>
    <w:rsid w:val="003D6E1E"/>
    <w:rsid w:val="003D7F9B"/>
    <w:rsid w:val="003E13DE"/>
    <w:rsid w:val="003E1847"/>
    <w:rsid w:val="003E188D"/>
    <w:rsid w:val="003E4F0E"/>
    <w:rsid w:val="003E51AD"/>
    <w:rsid w:val="003E6BB0"/>
    <w:rsid w:val="003F0421"/>
    <w:rsid w:val="003F1CA4"/>
    <w:rsid w:val="003F468F"/>
    <w:rsid w:val="003F61BB"/>
    <w:rsid w:val="003F76A4"/>
    <w:rsid w:val="003F7AD6"/>
    <w:rsid w:val="003F7B3E"/>
    <w:rsid w:val="00401C78"/>
    <w:rsid w:val="00403302"/>
    <w:rsid w:val="00404545"/>
    <w:rsid w:val="004052BA"/>
    <w:rsid w:val="0040562E"/>
    <w:rsid w:val="004062EF"/>
    <w:rsid w:val="004065BB"/>
    <w:rsid w:val="00407C5F"/>
    <w:rsid w:val="00410252"/>
    <w:rsid w:val="00411538"/>
    <w:rsid w:val="00411BA9"/>
    <w:rsid w:val="00412DE5"/>
    <w:rsid w:val="0041346F"/>
    <w:rsid w:val="00413B29"/>
    <w:rsid w:val="00413C74"/>
    <w:rsid w:val="00414463"/>
    <w:rsid w:val="004167C2"/>
    <w:rsid w:val="00421C3E"/>
    <w:rsid w:val="00422571"/>
    <w:rsid w:val="00424167"/>
    <w:rsid w:val="00425B89"/>
    <w:rsid w:val="00425D91"/>
    <w:rsid w:val="00426D8C"/>
    <w:rsid w:val="004278F9"/>
    <w:rsid w:val="00432F90"/>
    <w:rsid w:val="004333D3"/>
    <w:rsid w:val="00433F6F"/>
    <w:rsid w:val="00434336"/>
    <w:rsid w:val="00434F16"/>
    <w:rsid w:val="00435172"/>
    <w:rsid w:val="0043563E"/>
    <w:rsid w:val="00437D39"/>
    <w:rsid w:val="0044077A"/>
    <w:rsid w:val="00440B2E"/>
    <w:rsid w:val="00441064"/>
    <w:rsid w:val="004410D6"/>
    <w:rsid w:val="00442C36"/>
    <w:rsid w:val="00443FA2"/>
    <w:rsid w:val="00446CE6"/>
    <w:rsid w:val="004505F3"/>
    <w:rsid w:val="00453EFF"/>
    <w:rsid w:val="0045401E"/>
    <w:rsid w:val="00455043"/>
    <w:rsid w:val="00455A99"/>
    <w:rsid w:val="00457BDB"/>
    <w:rsid w:val="0046256A"/>
    <w:rsid w:val="004628C1"/>
    <w:rsid w:val="00463052"/>
    <w:rsid w:val="004659BE"/>
    <w:rsid w:val="00466209"/>
    <w:rsid w:val="00467069"/>
    <w:rsid w:val="00470397"/>
    <w:rsid w:val="00471AD2"/>
    <w:rsid w:val="00472C08"/>
    <w:rsid w:val="00476450"/>
    <w:rsid w:val="0048080F"/>
    <w:rsid w:val="00480AA0"/>
    <w:rsid w:val="00480ED2"/>
    <w:rsid w:val="0048168D"/>
    <w:rsid w:val="00482895"/>
    <w:rsid w:val="00484D6E"/>
    <w:rsid w:val="00487FA5"/>
    <w:rsid w:val="004912B5"/>
    <w:rsid w:val="00492C21"/>
    <w:rsid w:val="00492DFC"/>
    <w:rsid w:val="00494DC0"/>
    <w:rsid w:val="00495B22"/>
    <w:rsid w:val="004A0E83"/>
    <w:rsid w:val="004A1186"/>
    <w:rsid w:val="004A1D97"/>
    <w:rsid w:val="004A2CB4"/>
    <w:rsid w:val="004A4AD4"/>
    <w:rsid w:val="004A5198"/>
    <w:rsid w:val="004A5624"/>
    <w:rsid w:val="004A7FD1"/>
    <w:rsid w:val="004B36CA"/>
    <w:rsid w:val="004B4ECD"/>
    <w:rsid w:val="004B5252"/>
    <w:rsid w:val="004B719A"/>
    <w:rsid w:val="004B7289"/>
    <w:rsid w:val="004C3634"/>
    <w:rsid w:val="004C5E5C"/>
    <w:rsid w:val="004C774C"/>
    <w:rsid w:val="004D0182"/>
    <w:rsid w:val="004D0691"/>
    <w:rsid w:val="004D1365"/>
    <w:rsid w:val="004D3645"/>
    <w:rsid w:val="004D40F4"/>
    <w:rsid w:val="004D5DCD"/>
    <w:rsid w:val="004D6860"/>
    <w:rsid w:val="004D68F9"/>
    <w:rsid w:val="004D690C"/>
    <w:rsid w:val="004D731E"/>
    <w:rsid w:val="004E17CF"/>
    <w:rsid w:val="004E2312"/>
    <w:rsid w:val="004E3330"/>
    <w:rsid w:val="004E3995"/>
    <w:rsid w:val="004E4112"/>
    <w:rsid w:val="004E65B3"/>
    <w:rsid w:val="004E6FCF"/>
    <w:rsid w:val="004E7016"/>
    <w:rsid w:val="004E7D5A"/>
    <w:rsid w:val="004F0B4F"/>
    <w:rsid w:val="004F226D"/>
    <w:rsid w:val="004F26FA"/>
    <w:rsid w:val="005000B1"/>
    <w:rsid w:val="00500D18"/>
    <w:rsid w:val="0050519B"/>
    <w:rsid w:val="005075A0"/>
    <w:rsid w:val="005079C7"/>
    <w:rsid w:val="00510D29"/>
    <w:rsid w:val="00511A8A"/>
    <w:rsid w:val="0051446A"/>
    <w:rsid w:val="005214E5"/>
    <w:rsid w:val="00522874"/>
    <w:rsid w:val="005235E9"/>
    <w:rsid w:val="00525891"/>
    <w:rsid w:val="00532EEE"/>
    <w:rsid w:val="00533439"/>
    <w:rsid w:val="005346CE"/>
    <w:rsid w:val="005354AD"/>
    <w:rsid w:val="00535D52"/>
    <w:rsid w:val="00536CA8"/>
    <w:rsid w:val="00540744"/>
    <w:rsid w:val="00542649"/>
    <w:rsid w:val="005445E4"/>
    <w:rsid w:val="00544832"/>
    <w:rsid w:val="00544B6F"/>
    <w:rsid w:val="0054618A"/>
    <w:rsid w:val="00546934"/>
    <w:rsid w:val="00546A11"/>
    <w:rsid w:val="005479DE"/>
    <w:rsid w:val="00550396"/>
    <w:rsid w:val="005526A5"/>
    <w:rsid w:val="0055353A"/>
    <w:rsid w:val="0055484A"/>
    <w:rsid w:val="00555668"/>
    <w:rsid w:val="0055685E"/>
    <w:rsid w:val="00562348"/>
    <w:rsid w:val="0056271B"/>
    <w:rsid w:val="00562836"/>
    <w:rsid w:val="00563B4F"/>
    <w:rsid w:val="00564534"/>
    <w:rsid w:val="005648AE"/>
    <w:rsid w:val="005662F6"/>
    <w:rsid w:val="0056631D"/>
    <w:rsid w:val="00571CE3"/>
    <w:rsid w:val="00572E64"/>
    <w:rsid w:val="00573E72"/>
    <w:rsid w:val="00575A9D"/>
    <w:rsid w:val="00575AF1"/>
    <w:rsid w:val="0058039D"/>
    <w:rsid w:val="00580463"/>
    <w:rsid w:val="0058110D"/>
    <w:rsid w:val="00581134"/>
    <w:rsid w:val="00583C56"/>
    <w:rsid w:val="00584963"/>
    <w:rsid w:val="00586599"/>
    <w:rsid w:val="005944A1"/>
    <w:rsid w:val="00594B8B"/>
    <w:rsid w:val="00594E59"/>
    <w:rsid w:val="0059503E"/>
    <w:rsid w:val="0059697B"/>
    <w:rsid w:val="00596D17"/>
    <w:rsid w:val="00597156"/>
    <w:rsid w:val="005A1041"/>
    <w:rsid w:val="005A2C48"/>
    <w:rsid w:val="005A582C"/>
    <w:rsid w:val="005A5CCA"/>
    <w:rsid w:val="005A6FBB"/>
    <w:rsid w:val="005B20AF"/>
    <w:rsid w:val="005B211F"/>
    <w:rsid w:val="005B344E"/>
    <w:rsid w:val="005B3716"/>
    <w:rsid w:val="005B6329"/>
    <w:rsid w:val="005B74EF"/>
    <w:rsid w:val="005C1522"/>
    <w:rsid w:val="005C2BEE"/>
    <w:rsid w:val="005C373F"/>
    <w:rsid w:val="005C3DA2"/>
    <w:rsid w:val="005C5EB3"/>
    <w:rsid w:val="005D02FB"/>
    <w:rsid w:val="005D03F9"/>
    <w:rsid w:val="005D3852"/>
    <w:rsid w:val="005D4C66"/>
    <w:rsid w:val="005D7D58"/>
    <w:rsid w:val="005E0995"/>
    <w:rsid w:val="005E144D"/>
    <w:rsid w:val="005E1BD5"/>
    <w:rsid w:val="005E2A2C"/>
    <w:rsid w:val="005E3A90"/>
    <w:rsid w:val="005E3F01"/>
    <w:rsid w:val="005E58F3"/>
    <w:rsid w:val="005F4511"/>
    <w:rsid w:val="005F6B6D"/>
    <w:rsid w:val="005F7D8F"/>
    <w:rsid w:val="00601B5D"/>
    <w:rsid w:val="006020A8"/>
    <w:rsid w:val="006024CB"/>
    <w:rsid w:val="00602DA7"/>
    <w:rsid w:val="006049D3"/>
    <w:rsid w:val="00604ADB"/>
    <w:rsid w:val="00605679"/>
    <w:rsid w:val="00605F7F"/>
    <w:rsid w:val="00607687"/>
    <w:rsid w:val="00611060"/>
    <w:rsid w:val="0061223E"/>
    <w:rsid w:val="00613B15"/>
    <w:rsid w:val="00613D30"/>
    <w:rsid w:val="00613EA7"/>
    <w:rsid w:val="006144A8"/>
    <w:rsid w:val="00614F36"/>
    <w:rsid w:val="00615EB8"/>
    <w:rsid w:val="00620E60"/>
    <w:rsid w:val="00623790"/>
    <w:rsid w:val="00624EED"/>
    <w:rsid w:val="00626C27"/>
    <w:rsid w:val="00626D73"/>
    <w:rsid w:val="00630530"/>
    <w:rsid w:val="006319EF"/>
    <w:rsid w:val="006324E4"/>
    <w:rsid w:val="00632DC3"/>
    <w:rsid w:val="006428F2"/>
    <w:rsid w:val="0064732D"/>
    <w:rsid w:val="006522F0"/>
    <w:rsid w:val="0065236C"/>
    <w:rsid w:val="0065330A"/>
    <w:rsid w:val="0065474B"/>
    <w:rsid w:val="00661220"/>
    <w:rsid w:val="0066135D"/>
    <w:rsid w:val="00662A25"/>
    <w:rsid w:val="0066366F"/>
    <w:rsid w:val="00664EE4"/>
    <w:rsid w:val="00670947"/>
    <w:rsid w:val="00670C53"/>
    <w:rsid w:val="00670E6A"/>
    <w:rsid w:val="00671797"/>
    <w:rsid w:val="006721F4"/>
    <w:rsid w:val="006769EC"/>
    <w:rsid w:val="00676F37"/>
    <w:rsid w:val="006800CB"/>
    <w:rsid w:val="00680E4F"/>
    <w:rsid w:val="00686439"/>
    <w:rsid w:val="00690E39"/>
    <w:rsid w:val="00692BEF"/>
    <w:rsid w:val="00693090"/>
    <w:rsid w:val="00693096"/>
    <w:rsid w:val="00693CC1"/>
    <w:rsid w:val="006A06A7"/>
    <w:rsid w:val="006A1966"/>
    <w:rsid w:val="006A31E1"/>
    <w:rsid w:val="006A46EC"/>
    <w:rsid w:val="006A4F9E"/>
    <w:rsid w:val="006A7E06"/>
    <w:rsid w:val="006B0FD6"/>
    <w:rsid w:val="006B2AE7"/>
    <w:rsid w:val="006B3183"/>
    <w:rsid w:val="006B6C12"/>
    <w:rsid w:val="006B7732"/>
    <w:rsid w:val="006B7D3E"/>
    <w:rsid w:val="006C2C24"/>
    <w:rsid w:val="006C3A51"/>
    <w:rsid w:val="006C4065"/>
    <w:rsid w:val="006C5828"/>
    <w:rsid w:val="006C72F9"/>
    <w:rsid w:val="006D27D1"/>
    <w:rsid w:val="006D2BAB"/>
    <w:rsid w:val="006D4413"/>
    <w:rsid w:val="006E0698"/>
    <w:rsid w:val="006E53B1"/>
    <w:rsid w:val="006E75F8"/>
    <w:rsid w:val="006E7F05"/>
    <w:rsid w:val="006F0DFA"/>
    <w:rsid w:val="006F12CF"/>
    <w:rsid w:val="006F1AFB"/>
    <w:rsid w:val="006F1D52"/>
    <w:rsid w:val="006F3698"/>
    <w:rsid w:val="006F4D71"/>
    <w:rsid w:val="006F640D"/>
    <w:rsid w:val="006F7164"/>
    <w:rsid w:val="006F7A30"/>
    <w:rsid w:val="006F7E35"/>
    <w:rsid w:val="00700F40"/>
    <w:rsid w:val="00701672"/>
    <w:rsid w:val="00701887"/>
    <w:rsid w:val="00701BC7"/>
    <w:rsid w:val="00701C2F"/>
    <w:rsid w:val="00703E52"/>
    <w:rsid w:val="00704175"/>
    <w:rsid w:val="00706377"/>
    <w:rsid w:val="007067E4"/>
    <w:rsid w:val="00707C0B"/>
    <w:rsid w:val="00712178"/>
    <w:rsid w:val="00713E97"/>
    <w:rsid w:val="00714258"/>
    <w:rsid w:val="007148F2"/>
    <w:rsid w:val="00715576"/>
    <w:rsid w:val="0071669F"/>
    <w:rsid w:val="0071790D"/>
    <w:rsid w:val="00717B31"/>
    <w:rsid w:val="00717DF7"/>
    <w:rsid w:val="00720467"/>
    <w:rsid w:val="00720D38"/>
    <w:rsid w:val="0072339A"/>
    <w:rsid w:val="00723457"/>
    <w:rsid w:val="00723F18"/>
    <w:rsid w:val="00726FE3"/>
    <w:rsid w:val="0072737F"/>
    <w:rsid w:val="00730DB8"/>
    <w:rsid w:val="00734587"/>
    <w:rsid w:val="00734F90"/>
    <w:rsid w:val="007356F0"/>
    <w:rsid w:val="007357AE"/>
    <w:rsid w:val="00737019"/>
    <w:rsid w:val="00741D72"/>
    <w:rsid w:val="007438AE"/>
    <w:rsid w:val="00745636"/>
    <w:rsid w:val="007503DF"/>
    <w:rsid w:val="007515D1"/>
    <w:rsid w:val="00751EC4"/>
    <w:rsid w:val="00752C91"/>
    <w:rsid w:val="00752E5A"/>
    <w:rsid w:val="00755406"/>
    <w:rsid w:val="00757B62"/>
    <w:rsid w:val="00760FCD"/>
    <w:rsid w:val="0076140B"/>
    <w:rsid w:val="0076311B"/>
    <w:rsid w:val="00765B95"/>
    <w:rsid w:val="007672E6"/>
    <w:rsid w:val="0076753B"/>
    <w:rsid w:val="00770FFD"/>
    <w:rsid w:val="00771856"/>
    <w:rsid w:val="00771AEF"/>
    <w:rsid w:val="00774A46"/>
    <w:rsid w:val="007758C8"/>
    <w:rsid w:val="00775B73"/>
    <w:rsid w:val="00776E4B"/>
    <w:rsid w:val="007809CB"/>
    <w:rsid w:val="00780AED"/>
    <w:rsid w:val="007817A9"/>
    <w:rsid w:val="00782ECC"/>
    <w:rsid w:val="00782FB5"/>
    <w:rsid w:val="00783309"/>
    <w:rsid w:val="007835F7"/>
    <w:rsid w:val="00784C92"/>
    <w:rsid w:val="0078512E"/>
    <w:rsid w:val="007858BB"/>
    <w:rsid w:val="00785C61"/>
    <w:rsid w:val="00786157"/>
    <w:rsid w:val="00787277"/>
    <w:rsid w:val="00791038"/>
    <w:rsid w:val="00793F7B"/>
    <w:rsid w:val="00795F07"/>
    <w:rsid w:val="007A03A5"/>
    <w:rsid w:val="007A068A"/>
    <w:rsid w:val="007A1CF5"/>
    <w:rsid w:val="007A3305"/>
    <w:rsid w:val="007A3F38"/>
    <w:rsid w:val="007A42F3"/>
    <w:rsid w:val="007A4DEA"/>
    <w:rsid w:val="007A5DAC"/>
    <w:rsid w:val="007A6A22"/>
    <w:rsid w:val="007A7D59"/>
    <w:rsid w:val="007B1A73"/>
    <w:rsid w:val="007B1DA8"/>
    <w:rsid w:val="007B3B1F"/>
    <w:rsid w:val="007B44AA"/>
    <w:rsid w:val="007B489B"/>
    <w:rsid w:val="007B5334"/>
    <w:rsid w:val="007B5F91"/>
    <w:rsid w:val="007B7B99"/>
    <w:rsid w:val="007C13CF"/>
    <w:rsid w:val="007C1AAE"/>
    <w:rsid w:val="007C2459"/>
    <w:rsid w:val="007C25F1"/>
    <w:rsid w:val="007C27BA"/>
    <w:rsid w:val="007C351A"/>
    <w:rsid w:val="007C3A49"/>
    <w:rsid w:val="007C3E21"/>
    <w:rsid w:val="007C7344"/>
    <w:rsid w:val="007C73E1"/>
    <w:rsid w:val="007D218A"/>
    <w:rsid w:val="007D25DF"/>
    <w:rsid w:val="007D3616"/>
    <w:rsid w:val="007D4151"/>
    <w:rsid w:val="007D45EF"/>
    <w:rsid w:val="007D5C99"/>
    <w:rsid w:val="007D5D3A"/>
    <w:rsid w:val="007D68FC"/>
    <w:rsid w:val="007D73E9"/>
    <w:rsid w:val="007D7CAF"/>
    <w:rsid w:val="007E0B67"/>
    <w:rsid w:val="007E19FB"/>
    <w:rsid w:val="007E1F53"/>
    <w:rsid w:val="007E5369"/>
    <w:rsid w:val="007E684C"/>
    <w:rsid w:val="007E7C46"/>
    <w:rsid w:val="007F0AF5"/>
    <w:rsid w:val="007F1ACC"/>
    <w:rsid w:val="007F2D18"/>
    <w:rsid w:val="007F3423"/>
    <w:rsid w:val="007F3967"/>
    <w:rsid w:val="007F6099"/>
    <w:rsid w:val="007F6D00"/>
    <w:rsid w:val="007F7517"/>
    <w:rsid w:val="007F7D6D"/>
    <w:rsid w:val="008007E4"/>
    <w:rsid w:val="0080153F"/>
    <w:rsid w:val="00801957"/>
    <w:rsid w:val="00801EB6"/>
    <w:rsid w:val="0080306D"/>
    <w:rsid w:val="00806298"/>
    <w:rsid w:val="00806CF2"/>
    <w:rsid w:val="0081171E"/>
    <w:rsid w:val="00811C9C"/>
    <w:rsid w:val="00813331"/>
    <w:rsid w:val="0081482F"/>
    <w:rsid w:val="00814DB6"/>
    <w:rsid w:val="008167A8"/>
    <w:rsid w:val="00821A40"/>
    <w:rsid w:val="00821CBC"/>
    <w:rsid w:val="00822275"/>
    <w:rsid w:val="00822304"/>
    <w:rsid w:val="00822332"/>
    <w:rsid w:val="0082339A"/>
    <w:rsid w:val="0082571F"/>
    <w:rsid w:val="00826588"/>
    <w:rsid w:val="00826679"/>
    <w:rsid w:val="00826D33"/>
    <w:rsid w:val="00832624"/>
    <w:rsid w:val="0083417F"/>
    <w:rsid w:val="00834499"/>
    <w:rsid w:val="008355D3"/>
    <w:rsid w:val="00835C74"/>
    <w:rsid w:val="008366A4"/>
    <w:rsid w:val="008413A4"/>
    <w:rsid w:val="0084150E"/>
    <w:rsid w:val="00844E9D"/>
    <w:rsid w:val="00846768"/>
    <w:rsid w:val="00847864"/>
    <w:rsid w:val="00850EC9"/>
    <w:rsid w:val="00851DF0"/>
    <w:rsid w:val="008544B8"/>
    <w:rsid w:val="00855205"/>
    <w:rsid w:val="008564F5"/>
    <w:rsid w:val="00860990"/>
    <w:rsid w:val="00860AA4"/>
    <w:rsid w:val="00861F6A"/>
    <w:rsid w:val="008637BB"/>
    <w:rsid w:val="008648CF"/>
    <w:rsid w:val="00864B2A"/>
    <w:rsid w:val="00865B46"/>
    <w:rsid w:val="00866770"/>
    <w:rsid w:val="008710F0"/>
    <w:rsid w:val="0087183E"/>
    <w:rsid w:val="00871EB7"/>
    <w:rsid w:val="00874F7C"/>
    <w:rsid w:val="00876023"/>
    <w:rsid w:val="008776B5"/>
    <w:rsid w:val="008779F6"/>
    <w:rsid w:val="00880E47"/>
    <w:rsid w:val="008825B1"/>
    <w:rsid w:val="00882BAD"/>
    <w:rsid w:val="008833DC"/>
    <w:rsid w:val="00883A18"/>
    <w:rsid w:val="008845BD"/>
    <w:rsid w:val="00891A7D"/>
    <w:rsid w:val="0089474E"/>
    <w:rsid w:val="0089531D"/>
    <w:rsid w:val="00897748"/>
    <w:rsid w:val="00897DE1"/>
    <w:rsid w:val="008A1E42"/>
    <w:rsid w:val="008A27DB"/>
    <w:rsid w:val="008A3B8C"/>
    <w:rsid w:val="008A405F"/>
    <w:rsid w:val="008A437F"/>
    <w:rsid w:val="008A5FDB"/>
    <w:rsid w:val="008A66FB"/>
    <w:rsid w:val="008A71C3"/>
    <w:rsid w:val="008B0AFD"/>
    <w:rsid w:val="008B1271"/>
    <w:rsid w:val="008B1FA8"/>
    <w:rsid w:val="008B293F"/>
    <w:rsid w:val="008B2A13"/>
    <w:rsid w:val="008B30E3"/>
    <w:rsid w:val="008B33DD"/>
    <w:rsid w:val="008B35BE"/>
    <w:rsid w:val="008C1B78"/>
    <w:rsid w:val="008C1EF7"/>
    <w:rsid w:val="008C2B1C"/>
    <w:rsid w:val="008C3C10"/>
    <w:rsid w:val="008C5317"/>
    <w:rsid w:val="008C57ED"/>
    <w:rsid w:val="008C7AEC"/>
    <w:rsid w:val="008D0EB9"/>
    <w:rsid w:val="008D526D"/>
    <w:rsid w:val="008D7714"/>
    <w:rsid w:val="008E0FD0"/>
    <w:rsid w:val="008E171A"/>
    <w:rsid w:val="008E2DE8"/>
    <w:rsid w:val="008E5BA3"/>
    <w:rsid w:val="008E7C6A"/>
    <w:rsid w:val="008F0E04"/>
    <w:rsid w:val="008F0E80"/>
    <w:rsid w:val="008F1B20"/>
    <w:rsid w:val="008F223E"/>
    <w:rsid w:val="008F3544"/>
    <w:rsid w:val="008F40D9"/>
    <w:rsid w:val="008F68B1"/>
    <w:rsid w:val="00901197"/>
    <w:rsid w:val="00902D59"/>
    <w:rsid w:val="00903096"/>
    <w:rsid w:val="009033B4"/>
    <w:rsid w:val="00905F26"/>
    <w:rsid w:val="009102E6"/>
    <w:rsid w:val="00910FD8"/>
    <w:rsid w:val="00911180"/>
    <w:rsid w:val="009115E9"/>
    <w:rsid w:val="00912F4D"/>
    <w:rsid w:val="00913411"/>
    <w:rsid w:val="00915240"/>
    <w:rsid w:val="00920345"/>
    <w:rsid w:val="00921562"/>
    <w:rsid w:val="00930973"/>
    <w:rsid w:val="00933EBA"/>
    <w:rsid w:val="00934FBE"/>
    <w:rsid w:val="00935FD4"/>
    <w:rsid w:val="009365F6"/>
    <w:rsid w:val="0093673D"/>
    <w:rsid w:val="0094180E"/>
    <w:rsid w:val="0094539A"/>
    <w:rsid w:val="009459AB"/>
    <w:rsid w:val="00947EDD"/>
    <w:rsid w:val="00954101"/>
    <w:rsid w:val="00954670"/>
    <w:rsid w:val="009561CD"/>
    <w:rsid w:val="009568A5"/>
    <w:rsid w:val="009611B9"/>
    <w:rsid w:val="009652AE"/>
    <w:rsid w:val="00965C11"/>
    <w:rsid w:val="009677FD"/>
    <w:rsid w:val="00970FE6"/>
    <w:rsid w:val="00973A58"/>
    <w:rsid w:val="00973EE6"/>
    <w:rsid w:val="00974B8C"/>
    <w:rsid w:val="009757CC"/>
    <w:rsid w:val="00975F4B"/>
    <w:rsid w:val="00976271"/>
    <w:rsid w:val="00976C3E"/>
    <w:rsid w:val="0098032A"/>
    <w:rsid w:val="0098358A"/>
    <w:rsid w:val="00983814"/>
    <w:rsid w:val="009863C5"/>
    <w:rsid w:val="009875EE"/>
    <w:rsid w:val="00987F11"/>
    <w:rsid w:val="00990220"/>
    <w:rsid w:val="00990236"/>
    <w:rsid w:val="00992825"/>
    <w:rsid w:val="00992AD3"/>
    <w:rsid w:val="00992E61"/>
    <w:rsid w:val="00993751"/>
    <w:rsid w:val="009974C7"/>
    <w:rsid w:val="009A0AD8"/>
    <w:rsid w:val="009A1635"/>
    <w:rsid w:val="009A23C2"/>
    <w:rsid w:val="009A2841"/>
    <w:rsid w:val="009A2C99"/>
    <w:rsid w:val="009A2FFB"/>
    <w:rsid w:val="009A326A"/>
    <w:rsid w:val="009A333D"/>
    <w:rsid w:val="009A588C"/>
    <w:rsid w:val="009B08D8"/>
    <w:rsid w:val="009B2C2C"/>
    <w:rsid w:val="009B376B"/>
    <w:rsid w:val="009C0989"/>
    <w:rsid w:val="009C0A1F"/>
    <w:rsid w:val="009C199A"/>
    <w:rsid w:val="009C1F04"/>
    <w:rsid w:val="009C5B4D"/>
    <w:rsid w:val="009C6C17"/>
    <w:rsid w:val="009D162F"/>
    <w:rsid w:val="009D2345"/>
    <w:rsid w:val="009D2829"/>
    <w:rsid w:val="009D32FB"/>
    <w:rsid w:val="009D337F"/>
    <w:rsid w:val="009D50F0"/>
    <w:rsid w:val="009E2A93"/>
    <w:rsid w:val="009E3FC6"/>
    <w:rsid w:val="009E507F"/>
    <w:rsid w:val="009E56F4"/>
    <w:rsid w:val="009F2E81"/>
    <w:rsid w:val="009F2FE4"/>
    <w:rsid w:val="009F37DC"/>
    <w:rsid w:val="009F6398"/>
    <w:rsid w:val="009F7AFE"/>
    <w:rsid w:val="00A007D8"/>
    <w:rsid w:val="00A06E25"/>
    <w:rsid w:val="00A074FB"/>
    <w:rsid w:val="00A077E3"/>
    <w:rsid w:val="00A07CDF"/>
    <w:rsid w:val="00A10DD4"/>
    <w:rsid w:val="00A12298"/>
    <w:rsid w:val="00A1538E"/>
    <w:rsid w:val="00A15A58"/>
    <w:rsid w:val="00A15D89"/>
    <w:rsid w:val="00A16DF9"/>
    <w:rsid w:val="00A2158B"/>
    <w:rsid w:val="00A22776"/>
    <w:rsid w:val="00A245C7"/>
    <w:rsid w:val="00A26E11"/>
    <w:rsid w:val="00A311B6"/>
    <w:rsid w:val="00A32131"/>
    <w:rsid w:val="00A332A5"/>
    <w:rsid w:val="00A346C6"/>
    <w:rsid w:val="00A35C32"/>
    <w:rsid w:val="00A3619E"/>
    <w:rsid w:val="00A362F8"/>
    <w:rsid w:val="00A37594"/>
    <w:rsid w:val="00A415E7"/>
    <w:rsid w:val="00A42F8C"/>
    <w:rsid w:val="00A445A8"/>
    <w:rsid w:val="00A450A5"/>
    <w:rsid w:val="00A45E64"/>
    <w:rsid w:val="00A4633F"/>
    <w:rsid w:val="00A468ED"/>
    <w:rsid w:val="00A475F6"/>
    <w:rsid w:val="00A50EE5"/>
    <w:rsid w:val="00A52F1E"/>
    <w:rsid w:val="00A53CD5"/>
    <w:rsid w:val="00A544E2"/>
    <w:rsid w:val="00A54EBA"/>
    <w:rsid w:val="00A5616E"/>
    <w:rsid w:val="00A56908"/>
    <w:rsid w:val="00A612B4"/>
    <w:rsid w:val="00A62062"/>
    <w:rsid w:val="00A63379"/>
    <w:rsid w:val="00A70765"/>
    <w:rsid w:val="00A74364"/>
    <w:rsid w:val="00A7523C"/>
    <w:rsid w:val="00A7565C"/>
    <w:rsid w:val="00A777EC"/>
    <w:rsid w:val="00A8126D"/>
    <w:rsid w:val="00A83C14"/>
    <w:rsid w:val="00A84853"/>
    <w:rsid w:val="00A84CF0"/>
    <w:rsid w:val="00A862EB"/>
    <w:rsid w:val="00A906ED"/>
    <w:rsid w:val="00A91ED2"/>
    <w:rsid w:val="00A930A8"/>
    <w:rsid w:val="00AA3843"/>
    <w:rsid w:val="00AA3E3B"/>
    <w:rsid w:val="00AA44FC"/>
    <w:rsid w:val="00AA4D7A"/>
    <w:rsid w:val="00AA61C3"/>
    <w:rsid w:val="00AA6CC5"/>
    <w:rsid w:val="00AB1DF2"/>
    <w:rsid w:val="00AB2E8C"/>
    <w:rsid w:val="00AB3B4A"/>
    <w:rsid w:val="00AB69EF"/>
    <w:rsid w:val="00AC098C"/>
    <w:rsid w:val="00AC099D"/>
    <w:rsid w:val="00AC10B7"/>
    <w:rsid w:val="00AC29DD"/>
    <w:rsid w:val="00AC307A"/>
    <w:rsid w:val="00AC3C09"/>
    <w:rsid w:val="00AC3D68"/>
    <w:rsid w:val="00AC5CD3"/>
    <w:rsid w:val="00AC6F5D"/>
    <w:rsid w:val="00AD0386"/>
    <w:rsid w:val="00AD18DA"/>
    <w:rsid w:val="00AD1BAD"/>
    <w:rsid w:val="00AD25F4"/>
    <w:rsid w:val="00AD2C7B"/>
    <w:rsid w:val="00AD3868"/>
    <w:rsid w:val="00AD3900"/>
    <w:rsid w:val="00AD49CD"/>
    <w:rsid w:val="00AD5E08"/>
    <w:rsid w:val="00AD6F96"/>
    <w:rsid w:val="00AD7624"/>
    <w:rsid w:val="00AD7D4E"/>
    <w:rsid w:val="00AD7D7E"/>
    <w:rsid w:val="00AE046A"/>
    <w:rsid w:val="00AE07E9"/>
    <w:rsid w:val="00AE2EA4"/>
    <w:rsid w:val="00AE3037"/>
    <w:rsid w:val="00AE341A"/>
    <w:rsid w:val="00AE4167"/>
    <w:rsid w:val="00AE4336"/>
    <w:rsid w:val="00AE649B"/>
    <w:rsid w:val="00AE6E26"/>
    <w:rsid w:val="00AE7CB6"/>
    <w:rsid w:val="00AE7FFD"/>
    <w:rsid w:val="00AF1DC0"/>
    <w:rsid w:val="00AF201B"/>
    <w:rsid w:val="00AF4B2F"/>
    <w:rsid w:val="00AF59A3"/>
    <w:rsid w:val="00AF59CA"/>
    <w:rsid w:val="00AF7CF3"/>
    <w:rsid w:val="00B00009"/>
    <w:rsid w:val="00B003BA"/>
    <w:rsid w:val="00B00A93"/>
    <w:rsid w:val="00B02082"/>
    <w:rsid w:val="00B04125"/>
    <w:rsid w:val="00B0432E"/>
    <w:rsid w:val="00B07DEE"/>
    <w:rsid w:val="00B10205"/>
    <w:rsid w:val="00B108E1"/>
    <w:rsid w:val="00B132F7"/>
    <w:rsid w:val="00B13E5D"/>
    <w:rsid w:val="00B158C3"/>
    <w:rsid w:val="00B16129"/>
    <w:rsid w:val="00B17269"/>
    <w:rsid w:val="00B1728B"/>
    <w:rsid w:val="00B20A06"/>
    <w:rsid w:val="00B23BC8"/>
    <w:rsid w:val="00B255A3"/>
    <w:rsid w:val="00B26AAE"/>
    <w:rsid w:val="00B275C0"/>
    <w:rsid w:val="00B276D0"/>
    <w:rsid w:val="00B3068F"/>
    <w:rsid w:val="00B32568"/>
    <w:rsid w:val="00B3281E"/>
    <w:rsid w:val="00B3347C"/>
    <w:rsid w:val="00B35932"/>
    <w:rsid w:val="00B36FF9"/>
    <w:rsid w:val="00B405FB"/>
    <w:rsid w:val="00B4374C"/>
    <w:rsid w:val="00B45140"/>
    <w:rsid w:val="00B453DB"/>
    <w:rsid w:val="00B458E6"/>
    <w:rsid w:val="00B46205"/>
    <w:rsid w:val="00B50E66"/>
    <w:rsid w:val="00B51965"/>
    <w:rsid w:val="00B535AB"/>
    <w:rsid w:val="00B5534E"/>
    <w:rsid w:val="00B55852"/>
    <w:rsid w:val="00B55D17"/>
    <w:rsid w:val="00B55F2D"/>
    <w:rsid w:val="00B56097"/>
    <w:rsid w:val="00B569EE"/>
    <w:rsid w:val="00B63862"/>
    <w:rsid w:val="00B653A2"/>
    <w:rsid w:val="00B65DC0"/>
    <w:rsid w:val="00B70D7B"/>
    <w:rsid w:val="00B7144B"/>
    <w:rsid w:val="00B74203"/>
    <w:rsid w:val="00B748AE"/>
    <w:rsid w:val="00B75A2A"/>
    <w:rsid w:val="00B7640A"/>
    <w:rsid w:val="00B772E2"/>
    <w:rsid w:val="00B81AA1"/>
    <w:rsid w:val="00B824F7"/>
    <w:rsid w:val="00B83C24"/>
    <w:rsid w:val="00B84098"/>
    <w:rsid w:val="00B849B2"/>
    <w:rsid w:val="00B8557F"/>
    <w:rsid w:val="00B878C7"/>
    <w:rsid w:val="00B90048"/>
    <w:rsid w:val="00B95AAA"/>
    <w:rsid w:val="00B96119"/>
    <w:rsid w:val="00B97A03"/>
    <w:rsid w:val="00B97E50"/>
    <w:rsid w:val="00BA06A8"/>
    <w:rsid w:val="00BA0C35"/>
    <w:rsid w:val="00BA29BB"/>
    <w:rsid w:val="00BA3548"/>
    <w:rsid w:val="00BA3DA1"/>
    <w:rsid w:val="00BA46A7"/>
    <w:rsid w:val="00BA6779"/>
    <w:rsid w:val="00BA797B"/>
    <w:rsid w:val="00BB27E5"/>
    <w:rsid w:val="00BB3075"/>
    <w:rsid w:val="00BB45AA"/>
    <w:rsid w:val="00BB48EB"/>
    <w:rsid w:val="00BB5230"/>
    <w:rsid w:val="00BB5D9C"/>
    <w:rsid w:val="00BB78A7"/>
    <w:rsid w:val="00BB7CB9"/>
    <w:rsid w:val="00BC4846"/>
    <w:rsid w:val="00BC56F4"/>
    <w:rsid w:val="00BC5FBB"/>
    <w:rsid w:val="00BC7ECF"/>
    <w:rsid w:val="00BD050E"/>
    <w:rsid w:val="00BD36C8"/>
    <w:rsid w:val="00BD3BBF"/>
    <w:rsid w:val="00BD49E0"/>
    <w:rsid w:val="00BD6C67"/>
    <w:rsid w:val="00BD7AF0"/>
    <w:rsid w:val="00BE30A9"/>
    <w:rsid w:val="00BF0CEC"/>
    <w:rsid w:val="00BF0DFE"/>
    <w:rsid w:val="00BF25B7"/>
    <w:rsid w:val="00BF3C0F"/>
    <w:rsid w:val="00BF4993"/>
    <w:rsid w:val="00C02E08"/>
    <w:rsid w:val="00C05EA6"/>
    <w:rsid w:val="00C05EE3"/>
    <w:rsid w:val="00C11112"/>
    <w:rsid w:val="00C1251A"/>
    <w:rsid w:val="00C12E93"/>
    <w:rsid w:val="00C13051"/>
    <w:rsid w:val="00C14788"/>
    <w:rsid w:val="00C155CB"/>
    <w:rsid w:val="00C165A5"/>
    <w:rsid w:val="00C20558"/>
    <w:rsid w:val="00C20B97"/>
    <w:rsid w:val="00C217A4"/>
    <w:rsid w:val="00C21867"/>
    <w:rsid w:val="00C21FC2"/>
    <w:rsid w:val="00C23EBA"/>
    <w:rsid w:val="00C2533D"/>
    <w:rsid w:val="00C25353"/>
    <w:rsid w:val="00C2535E"/>
    <w:rsid w:val="00C2556D"/>
    <w:rsid w:val="00C26C2F"/>
    <w:rsid w:val="00C32671"/>
    <w:rsid w:val="00C33C86"/>
    <w:rsid w:val="00C353D5"/>
    <w:rsid w:val="00C35CEA"/>
    <w:rsid w:val="00C36D9A"/>
    <w:rsid w:val="00C36E80"/>
    <w:rsid w:val="00C37460"/>
    <w:rsid w:val="00C40807"/>
    <w:rsid w:val="00C41657"/>
    <w:rsid w:val="00C42085"/>
    <w:rsid w:val="00C43096"/>
    <w:rsid w:val="00C46528"/>
    <w:rsid w:val="00C513F3"/>
    <w:rsid w:val="00C51A17"/>
    <w:rsid w:val="00C534A7"/>
    <w:rsid w:val="00C549EA"/>
    <w:rsid w:val="00C54CC0"/>
    <w:rsid w:val="00C54D6B"/>
    <w:rsid w:val="00C55A20"/>
    <w:rsid w:val="00C55AC3"/>
    <w:rsid w:val="00C5636C"/>
    <w:rsid w:val="00C573D7"/>
    <w:rsid w:val="00C611DF"/>
    <w:rsid w:val="00C6196E"/>
    <w:rsid w:val="00C619E7"/>
    <w:rsid w:val="00C62EF7"/>
    <w:rsid w:val="00C630B4"/>
    <w:rsid w:val="00C630E6"/>
    <w:rsid w:val="00C648E6"/>
    <w:rsid w:val="00C66FC8"/>
    <w:rsid w:val="00C67564"/>
    <w:rsid w:val="00C70A9C"/>
    <w:rsid w:val="00C71F5A"/>
    <w:rsid w:val="00C74102"/>
    <w:rsid w:val="00C759D7"/>
    <w:rsid w:val="00C759DC"/>
    <w:rsid w:val="00C76626"/>
    <w:rsid w:val="00C77868"/>
    <w:rsid w:val="00C8084C"/>
    <w:rsid w:val="00C8258E"/>
    <w:rsid w:val="00C832CD"/>
    <w:rsid w:val="00C85884"/>
    <w:rsid w:val="00C86C74"/>
    <w:rsid w:val="00C86DC9"/>
    <w:rsid w:val="00C91EBC"/>
    <w:rsid w:val="00C92D45"/>
    <w:rsid w:val="00C944AC"/>
    <w:rsid w:val="00C94F82"/>
    <w:rsid w:val="00C95112"/>
    <w:rsid w:val="00C9559C"/>
    <w:rsid w:val="00C95DA2"/>
    <w:rsid w:val="00CA047E"/>
    <w:rsid w:val="00CA0750"/>
    <w:rsid w:val="00CA158F"/>
    <w:rsid w:val="00CA15EE"/>
    <w:rsid w:val="00CA4424"/>
    <w:rsid w:val="00CA71F1"/>
    <w:rsid w:val="00CA75AC"/>
    <w:rsid w:val="00CB0DB8"/>
    <w:rsid w:val="00CB1534"/>
    <w:rsid w:val="00CB171F"/>
    <w:rsid w:val="00CB29D9"/>
    <w:rsid w:val="00CB2DF7"/>
    <w:rsid w:val="00CB3711"/>
    <w:rsid w:val="00CB3F2E"/>
    <w:rsid w:val="00CB45D1"/>
    <w:rsid w:val="00CB62EA"/>
    <w:rsid w:val="00CB66D2"/>
    <w:rsid w:val="00CC220B"/>
    <w:rsid w:val="00CC23E0"/>
    <w:rsid w:val="00CC4476"/>
    <w:rsid w:val="00CC7AF7"/>
    <w:rsid w:val="00CD0483"/>
    <w:rsid w:val="00CD0A93"/>
    <w:rsid w:val="00CD0FA2"/>
    <w:rsid w:val="00CD1095"/>
    <w:rsid w:val="00CD240A"/>
    <w:rsid w:val="00CD2F6C"/>
    <w:rsid w:val="00CD3A14"/>
    <w:rsid w:val="00CD4169"/>
    <w:rsid w:val="00CD74A2"/>
    <w:rsid w:val="00CD74AA"/>
    <w:rsid w:val="00CE1A1D"/>
    <w:rsid w:val="00CE1B81"/>
    <w:rsid w:val="00CE255A"/>
    <w:rsid w:val="00CE2739"/>
    <w:rsid w:val="00CE293F"/>
    <w:rsid w:val="00CE356D"/>
    <w:rsid w:val="00CE5419"/>
    <w:rsid w:val="00CE5CD3"/>
    <w:rsid w:val="00CE5F66"/>
    <w:rsid w:val="00CE6B7A"/>
    <w:rsid w:val="00CF16E2"/>
    <w:rsid w:val="00CF1A60"/>
    <w:rsid w:val="00CF2E18"/>
    <w:rsid w:val="00CF5EAB"/>
    <w:rsid w:val="00CF658C"/>
    <w:rsid w:val="00CF7CEF"/>
    <w:rsid w:val="00D00B3C"/>
    <w:rsid w:val="00D020B2"/>
    <w:rsid w:val="00D03A20"/>
    <w:rsid w:val="00D063CE"/>
    <w:rsid w:val="00D12B74"/>
    <w:rsid w:val="00D13893"/>
    <w:rsid w:val="00D1566D"/>
    <w:rsid w:val="00D15991"/>
    <w:rsid w:val="00D15DC3"/>
    <w:rsid w:val="00D2035A"/>
    <w:rsid w:val="00D2253C"/>
    <w:rsid w:val="00D24ED6"/>
    <w:rsid w:val="00D2523D"/>
    <w:rsid w:val="00D25EF2"/>
    <w:rsid w:val="00D3105E"/>
    <w:rsid w:val="00D31DBA"/>
    <w:rsid w:val="00D3380A"/>
    <w:rsid w:val="00D33C24"/>
    <w:rsid w:val="00D36500"/>
    <w:rsid w:val="00D36B5A"/>
    <w:rsid w:val="00D37547"/>
    <w:rsid w:val="00D4121A"/>
    <w:rsid w:val="00D43A0E"/>
    <w:rsid w:val="00D43E1A"/>
    <w:rsid w:val="00D44754"/>
    <w:rsid w:val="00D44E9F"/>
    <w:rsid w:val="00D45F39"/>
    <w:rsid w:val="00D4606E"/>
    <w:rsid w:val="00D46E67"/>
    <w:rsid w:val="00D4738A"/>
    <w:rsid w:val="00D5127B"/>
    <w:rsid w:val="00D51976"/>
    <w:rsid w:val="00D540E8"/>
    <w:rsid w:val="00D544BE"/>
    <w:rsid w:val="00D554E3"/>
    <w:rsid w:val="00D55DAB"/>
    <w:rsid w:val="00D5652B"/>
    <w:rsid w:val="00D56D68"/>
    <w:rsid w:val="00D5763D"/>
    <w:rsid w:val="00D57F3F"/>
    <w:rsid w:val="00D60EC5"/>
    <w:rsid w:val="00D61E6D"/>
    <w:rsid w:val="00D63572"/>
    <w:rsid w:val="00D643E3"/>
    <w:rsid w:val="00D64C3D"/>
    <w:rsid w:val="00D64C77"/>
    <w:rsid w:val="00D660F1"/>
    <w:rsid w:val="00D6729E"/>
    <w:rsid w:val="00D726BA"/>
    <w:rsid w:val="00D72C4B"/>
    <w:rsid w:val="00D73DA7"/>
    <w:rsid w:val="00D766FE"/>
    <w:rsid w:val="00D772CD"/>
    <w:rsid w:val="00D822C1"/>
    <w:rsid w:val="00D8349A"/>
    <w:rsid w:val="00D83C5B"/>
    <w:rsid w:val="00D84A43"/>
    <w:rsid w:val="00D85290"/>
    <w:rsid w:val="00D85344"/>
    <w:rsid w:val="00D85BD6"/>
    <w:rsid w:val="00D8711E"/>
    <w:rsid w:val="00D90434"/>
    <w:rsid w:val="00D906BB"/>
    <w:rsid w:val="00D90E97"/>
    <w:rsid w:val="00D91F2C"/>
    <w:rsid w:val="00D93EC9"/>
    <w:rsid w:val="00D94447"/>
    <w:rsid w:val="00D954F8"/>
    <w:rsid w:val="00D95FBE"/>
    <w:rsid w:val="00D9648B"/>
    <w:rsid w:val="00D96ED5"/>
    <w:rsid w:val="00DA268B"/>
    <w:rsid w:val="00DA4216"/>
    <w:rsid w:val="00DA5F45"/>
    <w:rsid w:val="00DA68B8"/>
    <w:rsid w:val="00DA7998"/>
    <w:rsid w:val="00DB0D77"/>
    <w:rsid w:val="00DB294A"/>
    <w:rsid w:val="00DB2972"/>
    <w:rsid w:val="00DB29F9"/>
    <w:rsid w:val="00DB2BB7"/>
    <w:rsid w:val="00DB31CA"/>
    <w:rsid w:val="00DB3E09"/>
    <w:rsid w:val="00DB42C8"/>
    <w:rsid w:val="00DB4B06"/>
    <w:rsid w:val="00DB632E"/>
    <w:rsid w:val="00DB6620"/>
    <w:rsid w:val="00DB6E79"/>
    <w:rsid w:val="00DB7002"/>
    <w:rsid w:val="00DC0AD2"/>
    <w:rsid w:val="00DC428A"/>
    <w:rsid w:val="00DC7A24"/>
    <w:rsid w:val="00DD1C75"/>
    <w:rsid w:val="00DD2CDF"/>
    <w:rsid w:val="00DD44DF"/>
    <w:rsid w:val="00DD5166"/>
    <w:rsid w:val="00DD51CC"/>
    <w:rsid w:val="00DD551B"/>
    <w:rsid w:val="00DD5B78"/>
    <w:rsid w:val="00DD76E4"/>
    <w:rsid w:val="00DD7753"/>
    <w:rsid w:val="00DD7979"/>
    <w:rsid w:val="00DE00AA"/>
    <w:rsid w:val="00DE12B3"/>
    <w:rsid w:val="00DE67A2"/>
    <w:rsid w:val="00DE79CA"/>
    <w:rsid w:val="00DF0D5A"/>
    <w:rsid w:val="00DF24E9"/>
    <w:rsid w:val="00DF25A1"/>
    <w:rsid w:val="00DF295F"/>
    <w:rsid w:val="00DF387D"/>
    <w:rsid w:val="00DF5368"/>
    <w:rsid w:val="00DF6595"/>
    <w:rsid w:val="00E018B9"/>
    <w:rsid w:val="00E01C6D"/>
    <w:rsid w:val="00E02198"/>
    <w:rsid w:val="00E0331F"/>
    <w:rsid w:val="00E04D11"/>
    <w:rsid w:val="00E04DCC"/>
    <w:rsid w:val="00E06E1C"/>
    <w:rsid w:val="00E10667"/>
    <w:rsid w:val="00E110E9"/>
    <w:rsid w:val="00E11A6E"/>
    <w:rsid w:val="00E144FA"/>
    <w:rsid w:val="00E20A36"/>
    <w:rsid w:val="00E22007"/>
    <w:rsid w:val="00E22AEF"/>
    <w:rsid w:val="00E265A2"/>
    <w:rsid w:val="00E269CF"/>
    <w:rsid w:val="00E26F09"/>
    <w:rsid w:val="00E30637"/>
    <w:rsid w:val="00E3343A"/>
    <w:rsid w:val="00E34197"/>
    <w:rsid w:val="00E341E9"/>
    <w:rsid w:val="00E363ED"/>
    <w:rsid w:val="00E40FFD"/>
    <w:rsid w:val="00E41D67"/>
    <w:rsid w:val="00E41DCB"/>
    <w:rsid w:val="00E424C5"/>
    <w:rsid w:val="00E42CE1"/>
    <w:rsid w:val="00E42FFF"/>
    <w:rsid w:val="00E43D38"/>
    <w:rsid w:val="00E44AAE"/>
    <w:rsid w:val="00E45C02"/>
    <w:rsid w:val="00E45CCC"/>
    <w:rsid w:val="00E4676F"/>
    <w:rsid w:val="00E46A65"/>
    <w:rsid w:val="00E46F67"/>
    <w:rsid w:val="00E4729D"/>
    <w:rsid w:val="00E47D80"/>
    <w:rsid w:val="00E5114B"/>
    <w:rsid w:val="00E554C7"/>
    <w:rsid w:val="00E64758"/>
    <w:rsid w:val="00E64A35"/>
    <w:rsid w:val="00E65B79"/>
    <w:rsid w:val="00E65D66"/>
    <w:rsid w:val="00E7425E"/>
    <w:rsid w:val="00E753D8"/>
    <w:rsid w:val="00E75E1A"/>
    <w:rsid w:val="00E77157"/>
    <w:rsid w:val="00E77AC9"/>
    <w:rsid w:val="00E82C64"/>
    <w:rsid w:val="00E832EB"/>
    <w:rsid w:val="00E837FD"/>
    <w:rsid w:val="00E83B1A"/>
    <w:rsid w:val="00E83B30"/>
    <w:rsid w:val="00E90165"/>
    <w:rsid w:val="00E904AF"/>
    <w:rsid w:val="00E90F99"/>
    <w:rsid w:val="00E92094"/>
    <w:rsid w:val="00E9223B"/>
    <w:rsid w:val="00E92435"/>
    <w:rsid w:val="00E93A40"/>
    <w:rsid w:val="00E950DB"/>
    <w:rsid w:val="00E97359"/>
    <w:rsid w:val="00EA2203"/>
    <w:rsid w:val="00EA2E1F"/>
    <w:rsid w:val="00EA4685"/>
    <w:rsid w:val="00EA5D29"/>
    <w:rsid w:val="00EA62E7"/>
    <w:rsid w:val="00EA7EDB"/>
    <w:rsid w:val="00EB0ADB"/>
    <w:rsid w:val="00EB1636"/>
    <w:rsid w:val="00EB1C53"/>
    <w:rsid w:val="00EB1FB8"/>
    <w:rsid w:val="00EB3B1A"/>
    <w:rsid w:val="00EB3C6A"/>
    <w:rsid w:val="00EB4AA5"/>
    <w:rsid w:val="00EB6D5E"/>
    <w:rsid w:val="00EB73FD"/>
    <w:rsid w:val="00EC1BD9"/>
    <w:rsid w:val="00EC7AE5"/>
    <w:rsid w:val="00ED28E5"/>
    <w:rsid w:val="00ED2F4B"/>
    <w:rsid w:val="00ED54AC"/>
    <w:rsid w:val="00ED739B"/>
    <w:rsid w:val="00EE31F4"/>
    <w:rsid w:val="00EE495D"/>
    <w:rsid w:val="00EE5384"/>
    <w:rsid w:val="00EE5946"/>
    <w:rsid w:val="00EE5AD6"/>
    <w:rsid w:val="00EE7AE8"/>
    <w:rsid w:val="00EF4F26"/>
    <w:rsid w:val="00EF7183"/>
    <w:rsid w:val="00EF76C4"/>
    <w:rsid w:val="00EF76CA"/>
    <w:rsid w:val="00F02A6B"/>
    <w:rsid w:val="00F03924"/>
    <w:rsid w:val="00F05449"/>
    <w:rsid w:val="00F054EE"/>
    <w:rsid w:val="00F05530"/>
    <w:rsid w:val="00F05A32"/>
    <w:rsid w:val="00F067F2"/>
    <w:rsid w:val="00F0726B"/>
    <w:rsid w:val="00F1246C"/>
    <w:rsid w:val="00F13E45"/>
    <w:rsid w:val="00F13F49"/>
    <w:rsid w:val="00F17B5C"/>
    <w:rsid w:val="00F22277"/>
    <w:rsid w:val="00F25480"/>
    <w:rsid w:val="00F25D9A"/>
    <w:rsid w:val="00F25EF1"/>
    <w:rsid w:val="00F25F8D"/>
    <w:rsid w:val="00F25F98"/>
    <w:rsid w:val="00F262DD"/>
    <w:rsid w:val="00F27BB6"/>
    <w:rsid w:val="00F27D17"/>
    <w:rsid w:val="00F27F65"/>
    <w:rsid w:val="00F31713"/>
    <w:rsid w:val="00F334D9"/>
    <w:rsid w:val="00F34BDE"/>
    <w:rsid w:val="00F35CA0"/>
    <w:rsid w:val="00F35CD9"/>
    <w:rsid w:val="00F36D31"/>
    <w:rsid w:val="00F40082"/>
    <w:rsid w:val="00F40E88"/>
    <w:rsid w:val="00F41BCA"/>
    <w:rsid w:val="00F41E9F"/>
    <w:rsid w:val="00F42124"/>
    <w:rsid w:val="00F46119"/>
    <w:rsid w:val="00F47021"/>
    <w:rsid w:val="00F47609"/>
    <w:rsid w:val="00F47AF3"/>
    <w:rsid w:val="00F50848"/>
    <w:rsid w:val="00F51BA2"/>
    <w:rsid w:val="00F54777"/>
    <w:rsid w:val="00F55976"/>
    <w:rsid w:val="00F55D9E"/>
    <w:rsid w:val="00F5647C"/>
    <w:rsid w:val="00F616FD"/>
    <w:rsid w:val="00F619A6"/>
    <w:rsid w:val="00F61F6E"/>
    <w:rsid w:val="00F64B02"/>
    <w:rsid w:val="00F666B1"/>
    <w:rsid w:val="00F67B70"/>
    <w:rsid w:val="00F716BA"/>
    <w:rsid w:val="00F71979"/>
    <w:rsid w:val="00F73BAB"/>
    <w:rsid w:val="00F75579"/>
    <w:rsid w:val="00F772BB"/>
    <w:rsid w:val="00F80DF1"/>
    <w:rsid w:val="00F83F3E"/>
    <w:rsid w:val="00F8449A"/>
    <w:rsid w:val="00F84908"/>
    <w:rsid w:val="00F85824"/>
    <w:rsid w:val="00F86344"/>
    <w:rsid w:val="00F871F2"/>
    <w:rsid w:val="00F87AB5"/>
    <w:rsid w:val="00F90605"/>
    <w:rsid w:val="00F91247"/>
    <w:rsid w:val="00F91599"/>
    <w:rsid w:val="00F927C1"/>
    <w:rsid w:val="00F9303A"/>
    <w:rsid w:val="00F93448"/>
    <w:rsid w:val="00F93F4E"/>
    <w:rsid w:val="00F9575A"/>
    <w:rsid w:val="00F95778"/>
    <w:rsid w:val="00F95EBD"/>
    <w:rsid w:val="00F9608D"/>
    <w:rsid w:val="00F96E84"/>
    <w:rsid w:val="00F9710F"/>
    <w:rsid w:val="00FA0A18"/>
    <w:rsid w:val="00FA1746"/>
    <w:rsid w:val="00FA299A"/>
    <w:rsid w:val="00FA39BF"/>
    <w:rsid w:val="00FA44F0"/>
    <w:rsid w:val="00FA5726"/>
    <w:rsid w:val="00FA611C"/>
    <w:rsid w:val="00FB07D3"/>
    <w:rsid w:val="00FB168D"/>
    <w:rsid w:val="00FB3AB6"/>
    <w:rsid w:val="00FB40C7"/>
    <w:rsid w:val="00FB6025"/>
    <w:rsid w:val="00FB6B29"/>
    <w:rsid w:val="00FB7017"/>
    <w:rsid w:val="00FB7C19"/>
    <w:rsid w:val="00FC0170"/>
    <w:rsid w:val="00FC08A3"/>
    <w:rsid w:val="00FC0B3B"/>
    <w:rsid w:val="00FC226D"/>
    <w:rsid w:val="00FC4CEE"/>
    <w:rsid w:val="00FC531F"/>
    <w:rsid w:val="00FC5E04"/>
    <w:rsid w:val="00FC6113"/>
    <w:rsid w:val="00FC669B"/>
    <w:rsid w:val="00FC74AC"/>
    <w:rsid w:val="00FD12E6"/>
    <w:rsid w:val="00FD2882"/>
    <w:rsid w:val="00FD311F"/>
    <w:rsid w:val="00FD52DF"/>
    <w:rsid w:val="00FD715C"/>
    <w:rsid w:val="00FD7877"/>
    <w:rsid w:val="00FD7AD5"/>
    <w:rsid w:val="00FE4041"/>
    <w:rsid w:val="00FE5195"/>
    <w:rsid w:val="00FE5799"/>
    <w:rsid w:val="00FE730F"/>
    <w:rsid w:val="00FE7776"/>
    <w:rsid w:val="00FF0347"/>
    <w:rsid w:val="00FF1609"/>
    <w:rsid w:val="00FF2FD9"/>
    <w:rsid w:val="56A34023"/>
    <w:rsid w:val="6E3D2EE4"/>
    <w:rsid w:val="6F4C761E"/>
    <w:rsid w:val="7DE1D7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39D7D8-9A95-4CF5-A995-638F698F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54"/>
    <w:pPr>
      <w:spacing w:after="120"/>
    </w:pPr>
    <w:rPr>
      <w:rFonts w:ascii="Verdana" w:eastAsia="Times New Roman" w:hAnsi="Verdana"/>
      <w:szCs w:val="24"/>
    </w:rPr>
  </w:style>
  <w:style w:type="paragraph" w:styleId="Heading1">
    <w:name w:val="heading 1"/>
    <w:basedOn w:val="Normal"/>
    <w:link w:val="Heading1Char"/>
    <w:uiPriority w:val="9"/>
    <w:qFormat/>
    <w:rsid w:val="00A06E25"/>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054"/>
    <w:pPr>
      <w:tabs>
        <w:tab w:val="center" w:pos="4513"/>
        <w:tab w:val="right" w:pos="9026"/>
      </w:tabs>
      <w:spacing w:after="0"/>
    </w:pPr>
    <w:rPr>
      <w:lang w:val="x-none"/>
    </w:rPr>
  </w:style>
  <w:style w:type="character" w:customStyle="1" w:styleId="HeaderChar">
    <w:name w:val="Header Char"/>
    <w:link w:val="Header"/>
    <w:uiPriority w:val="99"/>
    <w:rsid w:val="00067054"/>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067054"/>
    <w:pPr>
      <w:tabs>
        <w:tab w:val="center" w:pos="4513"/>
        <w:tab w:val="right" w:pos="9026"/>
      </w:tabs>
      <w:spacing w:after="0"/>
    </w:pPr>
    <w:rPr>
      <w:lang w:val="x-none"/>
    </w:rPr>
  </w:style>
  <w:style w:type="character" w:customStyle="1" w:styleId="FooterChar">
    <w:name w:val="Footer Char"/>
    <w:link w:val="Footer"/>
    <w:uiPriority w:val="99"/>
    <w:rsid w:val="00067054"/>
    <w:rPr>
      <w:rFonts w:ascii="Verdana" w:eastAsia="Times New Roman" w:hAnsi="Verdana" w:cs="Times New Roman"/>
      <w:sz w:val="20"/>
      <w:szCs w:val="24"/>
      <w:lang w:eastAsia="en-GB"/>
    </w:rPr>
  </w:style>
  <w:style w:type="paragraph" w:customStyle="1" w:styleId="ColorfulList-Accent11">
    <w:name w:val="Colorful List - Accent 11"/>
    <w:basedOn w:val="Normal"/>
    <w:uiPriority w:val="34"/>
    <w:qFormat/>
    <w:rsid w:val="00067054"/>
    <w:pPr>
      <w:ind w:left="720"/>
      <w:contextualSpacing/>
    </w:pPr>
  </w:style>
  <w:style w:type="character" w:styleId="Hyperlink">
    <w:name w:val="Hyperlink"/>
    <w:uiPriority w:val="99"/>
    <w:rsid w:val="00067054"/>
    <w:rPr>
      <w:rFonts w:cs="Times New Roman"/>
      <w:color w:val="0000FF"/>
      <w:u w:val="single"/>
    </w:rPr>
  </w:style>
  <w:style w:type="paragraph" w:styleId="BodyText">
    <w:name w:val="Body Text"/>
    <w:basedOn w:val="Normal"/>
    <w:link w:val="BodyTextChar"/>
    <w:uiPriority w:val="99"/>
    <w:rsid w:val="00067054"/>
    <w:pPr>
      <w:widowControl w:val="0"/>
      <w:spacing w:after="480"/>
    </w:pPr>
    <w:rPr>
      <w:rFonts w:ascii="Tms Rmn" w:hAnsi="Tms Rmn"/>
      <w:sz w:val="24"/>
      <w:szCs w:val="20"/>
      <w:lang w:val="x-none" w:eastAsia="x-none"/>
    </w:rPr>
  </w:style>
  <w:style w:type="character" w:customStyle="1" w:styleId="BodyTextChar">
    <w:name w:val="Body Text Char"/>
    <w:link w:val="BodyText"/>
    <w:uiPriority w:val="99"/>
    <w:rsid w:val="00067054"/>
    <w:rPr>
      <w:rFonts w:ascii="Tms Rmn" w:eastAsia="Times New Roman" w:hAnsi="Tms Rmn" w:cs="Times New Roman"/>
      <w:sz w:val="24"/>
      <w:szCs w:val="20"/>
    </w:rPr>
  </w:style>
  <w:style w:type="character" w:styleId="FollowedHyperlink">
    <w:name w:val="FollowedHyperlink"/>
    <w:uiPriority w:val="99"/>
    <w:semiHidden/>
    <w:unhideWhenUsed/>
    <w:rsid w:val="005B74EF"/>
    <w:rPr>
      <w:color w:val="800080"/>
      <w:u w:val="single"/>
    </w:rPr>
  </w:style>
  <w:style w:type="character" w:styleId="CommentReference">
    <w:name w:val="annotation reference"/>
    <w:uiPriority w:val="99"/>
    <w:semiHidden/>
    <w:unhideWhenUsed/>
    <w:rsid w:val="005B74EF"/>
    <w:rPr>
      <w:sz w:val="16"/>
      <w:szCs w:val="16"/>
    </w:rPr>
  </w:style>
  <w:style w:type="paragraph" w:styleId="CommentText">
    <w:name w:val="annotation text"/>
    <w:basedOn w:val="Normal"/>
    <w:link w:val="CommentTextChar"/>
    <w:uiPriority w:val="99"/>
    <w:unhideWhenUsed/>
    <w:rsid w:val="005B74EF"/>
    <w:rPr>
      <w:szCs w:val="20"/>
      <w:lang w:val="x-none" w:eastAsia="x-none"/>
    </w:rPr>
  </w:style>
  <w:style w:type="character" w:customStyle="1" w:styleId="CommentTextChar">
    <w:name w:val="Comment Text Char"/>
    <w:link w:val="CommentText"/>
    <w:uiPriority w:val="99"/>
    <w:rsid w:val="005B74EF"/>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5B74EF"/>
    <w:rPr>
      <w:b/>
      <w:bCs/>
    </w:rPr>
  </w:style>
  <w:style w:type="character" w:customStyle="1" w:styleId="CommentSubjectChar">
    <w:name w:val="Comment Subject Char"/>
    <w:link w:val="CommentSubject"/>
    <w:uiPriority w:val="99"/>
    <w:semiHidden/>
    <w:rsid w:val="005B74EF"/>
    <w:rPr>
      <w:rFonts w:ascii="Verdana" w:eastAsia="Times New Roman" w:hAnsi="Verdana"/>
      <w:b/>
      <w:bCs/>
    </w:rPr>
  </w:style>
  <w:style w:type="paragraph" w:styleId="BalloonText">
    <w:name w:val="Balloon Text"/>
    <w:basedOn w:val="Normal"/>
    <w:link w:val="BalloonTextChar"/>
    <w:uiPriority w:val="99"/>
    <w:semiHidden/>
    <w:unhideWhenUsed/>
    <w:rsid w:val="005B74EF"/>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5B74EF"/>
    <w:rPr>
      <w:rFonts w:ascii="Tahoma" w:eastAsia="Times New Roman" w:hAnsi="Tahoma" w:cs="Tahoma"/>
      <w:sz w:val="16"/>
      <w:szCs w:val="16"/>
    </w:rPr>
  </w:style>
  <w:style w:type="character" w:styleId="HTMLCite">
    <w:name w:val="HTML Cite"/>
    <w:uiPriority w:val="99"/>
    <w:semiHidden/>
    <w:unhideWhenUsed/>
    <w:rsid w:val="00801EB6"/>
    <w:rPr>
      <w:b w:val="0"/>
      <w:bCs w:val="0"/>
      <w:i w:val="0"/>
      <w:iCs w:val="0"/>
      <w:vanish w:val="0"/>
      <w:webHidden w:val="0"/>
      <w:specVanish w:val="0"/>
    </w:rPr>
  </w:style>
  <w:style w:type="character" w:customStyle="1" w:styleId="author4">
    <w:name w:val="author4"/>
    <w:rsid w:val="00801EB6"/>
    <w:rPr>
      <w:b w:val="0"/>
      <w:bCs w:val="0"/>
      <w:i w:val="0"/>
      <w:iCs w:val="0"/>
      <w:smallCaps w:val="0"/>
      <w:sz w:val="24"/>
      <w:szCs w:val="24"/>
    </w:rPr>
  </w:style>
  <w:style w:type="paragraph" w:styleId="Revision">
    <w:name w:val="Revision"/>
    <w:hidden/>
    <w:uiPriority w:val="99"/>
    <w:semiHidden/>
    <w:rsid w:val="00861F6A"/>
    <w:rPr>
      <w:rFonts w:ascii="Verdana" w:eastAsia="Times New Roman" w:hAnsi="Verdana"/>
      <w:szCs w:val="24"/>
    </w:rPr>
  </w:style>
  <w:style w:type="paragraph" w:styleId="NormalWeb">
    <w:name w:val="Normal (Web)"/>
    <w:basedOn w:val="Normal"/>
    <w:uiPriority w:val="99"/>
    <w:semiHidden/>
    <w:unhideWhenUsed/>
    <w:rsid w:val="007A5DAC"/>
    <w:pPr>
      <w:spacing w:before="240"/>
    </w:pPr>
    <w:rPr>
      <w:rFonts w:ascii="Times New Roman" w:hAnsi="Times New Roman"/>
      <w:sz w:val="34"/>
      <w:szCs w:val="34"/>
    </w:rPr>
  </w:style>
  <w:style w:type="paragraph" w:styleId="ListParagraph">
    <w:name w:val="List Paragraph"/>
    <w:basedOn w:val="Normal"/>
    <w:uiPriority w:val="34"/>
    <w:qFormat/>
    <w:rsid w:val="007A5DAC"/>
    <w:pPr>
      <w:spacing w:after="200" w:line="276" w:lineRule="auto"/>
      <w:ind w:left="720"/>
      <w:contextualSpacing/>
    </w:pPr>
    <w:rPr>
      <w:rFonts w:ascii="Calibri" w:eastAsia="Calibri" w:hAnsi="Calibri"/>
      <w:sz w:val="22"/>
      <w:szCs w:val="22"/>
      <w:lang w:eastAsia="en-US"/>
    </w:rPr>
  </w:style>
  <w:style w:type="paragraph" w:customStyle="1" w:styleId="issue-headerdescription">
    <w:name w:val="issue-header__description"/>
    <w:basedOn w:val="Normal"/>
    <w:uiPriority w:val="99"/>
    <w:rsid w:val="007A5DAC"/>
    <w:pPr>
      <w:shd w:val="clear" w:color="auto" w:fill="FFFFFF"/>
      <w:spacing w:before="240" w:line="336" w:lineRule="atLeast"/>
    </w:pPr>
    <w:rPr>
      <w:rFonts w:ascii="Times New Roman" w:hAnsi="Times New Roman"/>
      <w:sz w:val="26"/>
      <w:szCs w:val="26"/>
    </w:rPr>
  </w:style>
  <w:style w:type="character" w:customStyle="1" w:styleId="author">
    <w:name w:val="author"/>
    <w:rsid w:val="007A5DAC"/>
  </w:style>
  <w:style w:type="character" w:customStyle="1" w:styleId="articletitle">
    <w:name w:val="articletitle"/>
    <w:rsid w:val="007A5DAC"/>
  </w:style>
  <w:style w:type="character" w:customStyle="1" w:styleId="journaltitle2">
    <w:name w:val="journaltitle2"/>
    <w:rsid w:val="007A5DAC"/>
    <w:rPr>
      <w:i/>
      <w:iCs/>
    </w:rPr>
  </w:style>
  <w:style w:type="character" w:customStyle="1" w:styleId="vol2">
    <w:name w:val="vol2"/>
    <w:rsid w:val="007A5DAC"/>
    <w:rPr>
      <w:b/>
      <w:bCs/>
    </w:rPr>
  </w:style>
  <w:style w:type="character" w:customStyle="1" w:styleId="pagefirst">
    <w:name w:val="pagefirst"/>
    <w:rsid w:val="007A5DAC"/>
  </w:style>
  <w:style w:type="character" w:customStyle="1" w:styleId="pagelast">
    <w:name w:val="pagelast"/>
    <w:rsid w:val="007A5DAC"/>
  </w:style>
  <w:style w:type="character" w:customStyle="1" w:styleId="slug-vol">
    <w:name w:val="slug-vol"/>
    <w:rsid w:val="007A5DAC"/>
    <w:rPr>
      <w:b/>
      <w:bCs/>
    </w:rPr>
  </w:style>
  <w:style w:type="character" w:customStyle="1" w:styleId="cit-sep1">
    <w:name w:val="cit-sep1"/>
    <w:rsid w:val="007A5DAC"/>
    <w:rPr>
      <w:b w:val="0"/>
      <w:bCs w:val="0"/>
    </w:rPr>
  </w:style>
  <w:style w:type="character" w:customStyle="1" w:styleId="slug-pub-date3">
    <w:name w:val="slug-pub-date3"/>
    <w:rsid w:val="007A5DAC"/>
    <w:rPr>
      <w:b w:val="0"/>
      <w:bCs w:val="0"/>
    </w:rPr>
  </w:style>
  <w:style w:type="character" w:customStyle="1" w:styleId="slug-elocation">
    <w:name w:val="slug-elocation"/>
    <w:rsid w:val="007A5DAC"/>
  </w:style>
  <w:style w:type="character" w:customStyle="1" w:styleId="slug-doi2">
    <w:name w:val="slug-doi2"/>
    <w:rsid w:val="007A5DAC"/>
  </w:style>
  <w:style w:type="character" w:customStyle="1" w:styleId="Heading1Char">
    <w:name w:val="Heading 1 Char"/>
    <w:basedOn w:val="DefaultParagraphFont"/>
    <w:link w:val="Heading1"/>
    <w:uiPriority w:val="9"/>
    <w:rsid w:val="00A06E25"/>
    <w:rPr>
      <w:rFonts w:ascii="Times New Roman" w:eastAsia="Times New Roman" w:hAnsi="Times New Roman"/>
      <w:b/>
      <w:bCs/>
      <w:kern w:val="36"/>
      <w:sz w:val="48"/>
      <w:szCs w:val="48"/>
    </w:rPr>
  </w:style>
  <w:style w:type="character" w:customStyle="1" w:styleId="authorname">
    <w:name w:val="authorname"/>
    <w:basedOn w:val="DefaultParagraphFont"/>
    <w:rsid w:val="00A06E25"/>
  </w:style>
  <w:style w:type="character" w:customStyle="1" w:styleId="u-sronly">
    <w:name w:val="u-sronly"/>
    <w:basedOn w:val="DefaultParagraphFont"/>
    <w:rsid w:val="00A06E25"/>
  </w:style>
  <w:style w:type="character" w:customStyle="1" w:styleId="journaltitle">
    <w:name w:val="journaltitle"/>
    <w:basedOn w:val="DefaultParagraphFont"/>
    <w:rsid w:val="00A06E25"/>
  </w:style>
  <w:style w:type="character" w:customStyle="1" w:styleId="articlecitationyear">
    <w:name w:val="articlecitation_year"/>
    <w:basedOn w:val="DefaultParagraphFont"/>
    <w:rsid w:val="00A06E25"/>
  </w:style>
  <w:style w:type="character" w:customStyle="1" w:styleId="articlecitationvolume">
    <w:name w:val="articlecitation_volume"/>
    <w:basedOn w:val="DefaultParagraphFont"/>
    <w:rsid w:val="00A06E25"/>
  </w:style>
  <w:style w:type="character" w:styleId="Strong">
    <w:name w:val="Strong"/>
    <w:basedOn w:val="DefaultParagraphFont"/>
    <w:uiPriority w:val="22"/>
    <w:qFormat/>
    <w:rsid w:val="00A06E25"/>
    <w:rPr>
      <w:b/>
      <w:bCs/>
    </w:rPr>
  </w:style>
  <w:style w:type="paragraph" w:customStyle="1" w:styleId="articledoi">
    <w:name w:val="articledoi"/>
    <w:basedOn w:val="Normal"/>
    <w:rsid w:val="00A06E25"/>
    <w:pPr>
      <w:spacing w:before="100" w:beforeAutospacing="1" w:after="100" w:afterAutospacing="1"/>
    </w:pPr>
    <w:rPr>
      <w:rFonts w:ascii="Times New Roman" w:hAnsi="Times New Roman"/>
      <w:sz w:val="24"/>
    </w:rPr>
  </w:style>
  <w:style w:type="paragraph" w:customStyle="1" w:styleId="Default">
    <w:name w:val="Default"/>
    <w:rsid w:val="0030712D"/>
    <w:pPr>
      <w:autoSpaceDE w:val="0"/>
      <w:autoSpaceDN w:val="0"/>
      <w:adjustRightInd w:val="0"/>
    </w:pPr>
    <w:rPr>
      <w:rFonts w:cs="Calibri"/>
      <w:color w:val="000000"/>
      <w:sz w:val="24"/>
      <w:szCs w:val="24"/>
    </w:rPr>
  </w:style>
  <w:style w:type="character" w:customStyle="1" w:styleId="frlabel">
    <w:name w:val="fr_label"/>
    <w:rsid w:val="00233CCF"/>
  </w:style>
  <w:style w:type="table" w:styleId="TableGrid">
    <w:name w:val="Table Grid"/>
    <w:basedOn w:val="TableNormal"/>
    <w:uiPriority w:val="59"/>
    <w:rsid w:val="00233CCF"/>
    <w:rPr>
      <w:rFonts w:ascii="Cambria" w:eastAsia="Cambria"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gecontents1">
    <w:name w:val="pagecontents1"/>
    <w:basedOn w:val="DefaultParagraphFont"/>
    <w:rsid w:val="00205DC1"/>
    <w:rPr>
      <w:rFonts w:ascii="Arial" w:hAnsi="Arial" w:cs="Arial" w:hint="default"/>
      <w:color w:val="606060"/>
      <w:sz w:val="21"/>
      <w:szCs w:val="21"/>
    </w:rPr>
  </w:style>
  <w:style w:type="character" w:customStyle="1" w:styleId="name">
    <w:name w:val="name"/>
    <w:basedOn w:val="DefaultParagraphFont"/>
    <w:rsid w:val="00D57F3F"/>
  </w:style>
  <w:style w:type="character" w:customStyle="1" w:styleId="xref-sep">
    <w:name w:val="xref-sep"/>
    <w:basedOn w:val="DefaultParagraphFont"/>
    <w:rsid w:val="00D57F3F"/>
  </w:style>
  <w:style w:type="paragraph" w:styleId="HTMLPreformatted">
    <w:name w:val="HTML Preformatted"/>
    <w:basedOn w:val="Normal"/>
    <w:link w:val="HTMLPreformattedChar"/>
    <w:uiPriority w:val="99"/>
    <w:unhideWhenUsed/>
    <w:rsid w:val="00413C74"/>
    <w:pPr>
      <w:shd w:val="clear" w:color="auto" w:fill="F0F0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30"/>
      <w:szCs w:val="30"/>
    </w:rPr>
  </w:style>
  <w:style w:type="character" w:customStyle="1" w:styleId="HTMLPreformattedChar">
    <w:name w:val="HTML Preformatted Char"/>
    <w:basedOn w:val="DefaultParagraphFont"/>
    <w:link w:val="HTMLPreformatted"/>
    <w:uiPriority w:val="99"/>
    <w:rsid w:val="00413C74"/>
    <w:rPr>
      <w:rFonts w:ascii="Courier New" w:eastAsia="Times New Roman" w:hAnsi="Courier New" w:cs="Courier New"/>
      <w:color w:val="000000"/>
      <w:sz w:val="30"/>
      <w:szCs w:val="30"/>
      <w:shd w:val="clear" w:color="auto" w:fill="F0F0E8"/>
    </w:rPr>
  </w:style>
  <w:style w:type="paragraph" w:customStyle="1" w:styleId="textbox">
    <w:name w:val="textbox"/>
    <w:basedOn w:val="Normal"/>
    <w:rsid w:val="00291801"/>
    <w:pPr>
      <w:spacing w:before="100" w:beforeAutospacing="1" w:after="100" w:afterAutospacing="1"/>
    </w:pPr>
    <w:rPr>
      <w:rFonts w:ascii="Times New Roman" w:hAnsi="Times New Roman"/>
      <w:sz w:val="24"/>
    </w:rPr>
  </w:style>
  <w:style w:type="paragraph" w:customStyle="1" w:styleId="EndNoteBibliography">
    <w:name w:val="EndNote Bibliography"/>
    <w:basedOn w:val="Normal"/>
    <w:link w:val="EndNoteBibliographyChar"/>
    <w:rsid w:val="00291801"/>
    <w:pPr>
      <w:numPr>
        <w:numId w:val="12"/>
      </w:numPr>
      <w:spacing w:after="0"/>
      <w:jc w:val="both"/>
    </w:pPr>
    <w:rPr>
      <w:rFonts w:ascii="Times New Roman" w:eastAsiaTheme="minorHAnsi" w:hAnsi="Times New Roman"/>
      <w:noProof/>
      <w:sz w:val="24"/>
      <w:szCs w:val="22"/>
      <w:lang w:val="en-US" w:eastAsia="en-US"/>
    </w:rPr>
  </w:style>
  <w:style w:type="character" w:customStyle="1" w:styleId="EndNoteBibliographyChar">
    <w:name w:val="EndNote Bibliography Char"/>
    <w:basedOn w:val="DefaultParagraphFont"/>
    <w:link w:val="EndNoteBibliography"/>
    <w:rsid w:val="00291801"/>
    <w:rPr>
      <w:rFonts w:ascii="Times New Roman" w:eastAsiaTheme="minorHAnsi" w:hAnsi="Times New Roman"/>
      <w:noProof/>
      <w:sz w:val="24"/>
      <w:szCs w:val="22"/>
      <w:lang w:val="en-US" w:eastAsia="en-US"/>
    </w:rPr>
  </w:style>
  <w:style w:type="character" w:customStyle="1" w:styleId="ilfuvd">
    <w:name w:val="ilfuvd"/>
    <w:basedOn w:val="DefaultParagraphFont"/>
    <w:rsid w:val="00B3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4823">
      <w:bodyDiv w:val="1"/>
      <w:marLeft w:val="0"/>
      <w:marRight w:val="0"/>
      <w:marTop w:val="0"/>
      <w:marBottom w:val="0"/>
      <w:divBdr>
        <w:top w:val="none" w:sz="0" w:space="0" w:color="auto"/>
        <w:left w:val="none" w:sz="0" w:space="0" w:color="auto"/>
        <w:bottom w:val="none" w:sz="0" w:space="0" w:color="auto"/>
        <w:right w:val="none" w:sz="0" w:space="0" w:color="auto"/>
      </w:divBdr>
    </w:div>
    <w:div w:id="277026185">
      <w:bodyDiv w:val="1"/>
      <w:marLeft w:val="0"/>
      <w:marRight w:val="0"/>
      <w:marTop w:val="0"/>
      <w:marBottom w:val="0"/>
      <w:divBdr>
        <w:top w:val="none" w:sz="0" w:space="0" w:color="auto"/>
        <w:left w:val="none" w:sz="0" w:space="0" w:color="auto"/>
        <w:bottom w:val="none" w:sz="0" w:space="0" w:color="auto"/>
        <w:right w:val="none" w:sz="0" w:space="0" w:color="auto"/>
      </w:divBdr>
      <w:divsChild>
        <w:div w:id="344209125">
          <w:marLeft w:val="0"/>
          <w:marRight w:val="0"/>
          <w:marTop w:val="0"/>
          <w:marBottom w:val="0"/>
          <w:divBdr>
            <w:top w:val="none" w:sz="0" w:space="0" w:color="auto"/>
            <w:left w:val="none" w:sz="0" w:space="0" w:color="auto"/>
            <w:bottom w:val="none" w:sz="0" w:space="0" w:color="auto"/>
            <w:right w:val="none" w:sz="0" w:space="0" w:color="auto"/>
          </w:divBdr>
          <w:divsChild>
            <w:div w:id="1213227766">
              <w:marLeft w:val="0"/>
              <w:marRight w:val="0"/>
              <w:marTop w:val="0"/>
              <w:marBottom w:val="0"/>
              <w:divBdr>
                <w:top w:val="none" w:sz="0" w:space="0" w:color="auto"/>
                <w:left w:val="none" w:sz="0" w:space="0" w:color="auto"/>
                <w:bottom w:val="none" w:sz="0" w:space="0" w:color="auto"/>
                <w:right w:val="none" w:sz="0" w:space="0" w:color="auto"/>
              </w:divBdr>
              <w:divsChild>
                <w:div w:id="1557085096">
                  <w:marLeft w:val="0"/>
                  <w:marRight w:val="0"/>
                  <w:marTop w:val="0"/>
                  <w:marBottom w:val="0"/>
                  <w:divBdr>
                    <w:top w:val="none" w:sz="0" w:space="0" w:color="auto"/>
                    <w:left w:val="none" w:sz="0" w:space="0" w:color="auto"/>
                    <w:bottom w:val="none" w:sz="0" w:space="0" w:color="auto"/>
                    <w:right w:val="none" w:sz="0" w:space="0" w:color="auto"/>
                  </w:divBdr>
                  <w:divsChild>
                    <w:div w:id="286009596">
                      <w:marLeft w:val="0"/>
                      <w:marRight w:val="0"/>
                      <w:marTop w:val="0"/>
                      <w:marBottom w:val="0"/>
                      <w:divBdr>
                        <w:top w:val="none" w:sz="0" w:space="0" w:color="auto"/>
                        <w:left w:val="none" w:sz="0" w:space="0" w:color="auto"/>
                        <w:bottom w:val="none" w:sz="0" w:space="0" w:color="auto"/>
                        <w:right w:val="none" w:sz="0" w:space="0" w:color="auto"/>
                      </w:divBdr>
                      <w:divsChild>
                        <w:div w:id="1031304854">
                          <w:marLeft w:val="0"/>
                          <w:marRight w:val="0"/>
                          <w:marTop w:val="0"/>
                          <w:marBottom w:val="0"/>
                          <w:divBdr>
                            <w:top w:val="none" w:sz="0" w:space="0" w:color="auto"/>
                            <w:left w:val="none" w:sz="0" w:space="0" w:color="auto"/>
                            <w:bottom w:val="none" w:sz="0" w:space="0" w:color="auto"/>
                            <w:right w:val="none" w:sz="0" w:space="0" w:color="auto"/>
                          </w:divBdr>
                          <w:divsChild>
                            <w:div w:id="2099911310">
                              <w:marLeft w:val="0"/>
                              <w:marRight w:val="0"/>
                              <w:marTop w:val="0"/>
                              <w:marBottom w:val="0"/>
                              <w:divBdr>
                                <w:top w:val="single" w:sz="6" w:space="0" w:color="auto"/>
                                <w:left w:val="single" w:sz="6" w:space="0" w:color="auto"/>
                                <w:bottom w:val="single" w:sz="6" w:space="0" w:color="auto"/>
                                <w:right w:val="single" w:sz="6" w:space="0" w:color="auto"/>
                              </w:divBdr>
                              <w:divsChild>
                                <w:div w:id="1979257520">
                                  <w:marLeft w:val="0"/>
                                  <w:marRight w:val="0"/>
                                  <w:marTop w:val="0"/>
                                  <w:marBottom w:val="0"/>
                                  <w:divBdr>
                                    <w:top w:val="none" w:sz="0" w:space="0" w:color="auto"/>
                                    <w:left w:val="none" w:sz="0" w:space="0" w:color="auto"/>
                                    <w:bottom w:val="none" w:sz="0" w:space="0" w:color="auto"/>
                                    <w:right w:val="none" w:sz="0" w:space="0" w:color="auto"/>
                                  </w:divBdr>
                                  <w:divsChild>
                                    <w:div w:id="1857572075">
                                      <w:marLeft w:val="0"/>
                                      <w:marRight w:val="0"/>
                                      <w:marTop w:val="0"/>
                                      <w:marBottom w:val="0"/>
                                      <w:divBdr>
                                        <w:top w:val="none" w:sz="0" w:space="0" w:color="auto"/>
                                        <w:left w:val="none" w:sz="0" w:space="0" w:color="auto"/>
                                        <w:bottom w:val="none" w:sz="0" w:space="0" w:color="auto"/>
                                        <w:right w:val="none" w:sz="0" w:space="0" w:color="auto"/>
                                      </w:divBdr>
                                      <w:divsChild>
                                        <w:div w:id="1241715553">
                                          <w:marLeft w:val="0"/>
                                          <w:marRight w:val="0"/>
                                          <w:marTop w:val="0"/>
                                          <w:marBottom w:val="0"/>
                                          <w:divBdr>
                                            <w:top w:val="none" w:sz="0" w:space="0" w:color="auto"/>
                                            <w:left w:val="none" w:sz="0" w:space="0" w:color="auto"/>
                                            <w:bottom w:val="none" w:sz="0" w:space="0" w:color="auto"/>
                                            <w:right w:val="none" w:sz="0" w:space="0" w:color="auto"/>
                                          </w:divBdr>
                                          <w:divsChild>
                                            <w:div w:id="2097823126">
                                              <w:marLeft w:val="0"/>
                                              <w:marRight w:val="0"/>
                                              <w:marTop w:val="0"/>
                                              <w:marBottom w:val="0"/>
                                              <w:divBdr>
                                                <w:top w:val="none" w:sz="0" w:space="0" w:color="auto"/>
                                                <w:left w:val="none" w:sz="0" w:space="0" w:color="auto"/>
                                                <w:bottom w:val="none" w:sz="0" w:space="0" w:color="auto"/>
                                                <w:right w:val="none" w:sz="0" w:space="0" w:color="auto"/>
                                              </w:divBdr>
                                              <w:divsChild>
                                                <w:div w:id="1282222606">
                                                  <w:marLeft w:val="0"/>
                                                  <w:marRight w:val="0"/>
                                                  <w:marTop w:val="0"/>
                                                  <w:marBottom w:val="0"/>
                                                  <w:divBdr>
                                                    <w:top w:val="none" w:sz="0" w:space="0" w:color="auto"/>
                                                    <w:left w:val="none" w:sz="0" w:space="0" w:color="auto"/>
                                                    <w:bottom w:val="none" w:sz="0" w:space="0" w:color="auto"/>
                                                    <w:right w:val="none" w:sz="0" w:space="0" w:color="auto"/>
                                                  </w:divBdr>
                                                  <w:divsChild>
                                                    <w:div w:id="133453335">
                                                      <w:marLeft w:val="0"/>
                                                      <w:marRight w:val="0"/>
                                                      <w:marTop w:val="0"/>
                                                      <w:marBottom w:val="0"/>
                                                      <w:divBdr>
                                                        <w:top w:val="none" w:sz="0" w:space="0" w:color="auto"/>
                                                        <w:left w:val="none" w:sz="0" w:space="0" w:color="auto"/>
                                                        <w:bottom w:val="none" w:sz="0" w:space="0" w:color="auto"/>
                                                        <w:right w:val="none" w:sz="0" w:space="0" w:color="auto"/>
                                                      </w:divBdr>
                                                      <w:divsChild>
                                                        <w:div w:id="1215317551">
                                                          <w:marLeft w:val="0"/>
                                                          <w:marRight w:val="0"/>
                                                          <w:marTop w:val="0"/>
                                                          <w:marBottom w:val="0"/>
                                                          <w:divBdr>
                                                            <w:top w:val="none" w:sz="0" w:space="0" w:color="auto"/>
                                                            <w:left w:val="none" w:sz="0" w:space="0" w:color="auto"/>
                                                            <w:bottom w:val="none" w:sz="0" w:space="0" w:color="auto"/>
                                                            <w:right w:val="none" w:sz="0" w:space="0" w:color="auto"/>
                                                          </w:divBdr>
                                                          <w:divsChild>
                                                            <w:div w:id="1570265870">
                                                              <w:marLeft w:val="0"/>
                                                              <w:marRight w:val="0"/>
                                                              <w:marTop w:val="0"/>
                                                              <w:marBottom w:val="0"/>
                                                              <w:divBdr>
                                                                <w:top w:val="none" w:sz="0" w:space="0" w:color="auto"/>
                                                                <w:left w:val="none" w:sz="0" w:space="0" w:color="auto"/>
                                                                <w:bottom w:val="none" w:sz="0" w:space="0" w:color="auto"/>
                                                                <w:right w:val="none" w:sz="0" w:space="0" w:color="auto"/>
                                                              </w:divBdr>
                                                              <w:divsChild>
                                                                <w:div w:id="343898356">
                                                                  <w:marLeft w:val="0"/>
                                                                  <w:marRight w:val="0"/>
                                                                  <w:marTop w:val="0"/>
                                                                  <w:marBottom w:val="0"/>
                                                                  <w:divBdr>
                                                                    <w:top w:val="none" w:sz="0" w:space="0" w:color="auto"/>
                                                                    <w:left w:val="none" w:sz="0" w:space="0" w:color="auto"/>
                                                                    <w:bottom w:val="none" w:sz="0" w:space="0" w:color="auto"/>
                                                                    <w:right w:val="none" w:sz="0" w:space="0" w:color="auto"/>
                                                                  </w:divBdr>
                                                                  <w:divsChild>
                                                                    <w:div w:id="2087072498">
                                                                      <w:marLeft w:val="405"/>
                                                                      <w:marRight w:val="0"/>
                                                                      <w:marTop w:val="0"/>
                                                                      <w:marBottom w:val="0"/>
                                                                      <w:divBdr>
                                                                        <w:top w:val="none" w:sz="0" w:space="0" w:color="auto"/>
                                                                        <w:left w:val="none" w:sz="0" w:space="0" w:color="auto"/>
                                                                        <w:bottom w:val="none" w:sz="0" w:space="0" w:color="auto"/>
                                                                        <w:right w:val="none" w:sz="0" w:space="0" w:color="auto"/>
                                                                      </w:divBdr>
                                                                      <w:divsChild>
                                                                        <w:div w:id="571820083">
                                                                          <w:marLeft w:val="0"/>
                                                                          <w:marRight w:val="0"/>
                                                                          <w:marTop w:val="0"/>
                                                                          <w:marBottom w:val="0"/>
                                                                          <w:divBdr>
                                                                            <w:top w:val="none" w:sz="0" w:space="0" w:color="auto"/>
                                                                            <w:left w:val="none" w:sz="0" w:space="0" w:color="auto"/>
                                                                            <w:bottom w:val="none" w:sz="0" w:space="0" w:color="auto"/>
                                                                            <w:right w:val="none" w:sz="0" w:space="0" w:color="auto"/>
                                                                          </w:divBdr>
                                                                          <w:divsChild>
                                                                            <w:div w:id="524681700">
                                                                              <w:marLeft w:val="0"/>
                                                                              <w:marRight w:val="0"/>
                                                                              <w:marTop w:val="0"/>
                                                                              <w:marBottom w:val="0"/>
                                                                              <w:divBdr>
                                                                                <w:top w:val="none" w:sz="0" w:space="0" w:color="auto"/>
                                                                                <w:left w:val="none" w:sz="0" w:space="0" w:color="auto"/>
                                                                                <w:bottom w:val="none" w:sz="0" w:space="0" w:color="auto"/>
                                                                                <w:right w:val="none" w:sz="0" w:space="0" w:color="auto"/>
                                                                              </w:divBdr>
                                                                              <w:divsChild>
                                                                                <w:div w:id="1359702881">
                                                                                  <w:marLeft w:val="0"/>
                                                                                  <w:marRight w:val="0"/>
                                                                                  <w:marTop w:val="0"/>
                                                                                  <w:marBottom w:val="0"/>
                                                                                  <w:divBdr>
                                                                                    <w:top w:val="none" w:sz="0" w:space="0" w:color="auto"/>
                                                                                    <w:left w:val="none" w:sz="0" w:space="0" w:color="auto"/>
                                                                                    <w:bottom w:val="none" w:sz="0" w:space="0" w:color="auto"/>
                                                                                    <w:right w:val="none" w:sz="0" w:space="0" w:color="auto"/>
                                                                                  </w:divBdr>
                                                                                  <w:divsChild>
                                                                                    <w:div w:id="1229732853">
                                                                                      <w:marLeft w:val="0"/>
                                                                                      <w:marRight w:val="0"/>
                                                                                      <w:marTop w:val="0"/>
                                                                                      <w:marBottom w:val="0"/>
                                                                                      <w:divBdr>
                                                                                        <w:top w:val="none" w:sz="0" w:space="0" w:color="auto"/>
                                                                                        <w:left w:val="none" w:sz="0" w:space="0" w:color="auto"/>
                                                                                        <w:bottom w:val="none" w:sz="0" w:space="0" w:color="auto"/>
                                                                                        <w:right w:val="none" w:sz="0" w:space="0" w:color="auto"/>
                                                                                      </w:divBdr>
                                                                                      <w:divsChild>
                                                                                        <w:div w:id="367604668">
                                                                                          <w:marLeft w:val="0"/>
                                                                                          <w:marRight w:val="0"/>
                                                                                          <w:marTop w:val="0"/>
                                                                                          <w:marBottom w:val="0"/>
                                                                                          <w:divBdr>
                                                                                            <w:top w:val="none" w:sz="0" w:space="0" w:color="auto"/>
                                                                                            <w:left w:val="none" w:sz="0" w:space="0" w:color="auto"/>
                                                                                            <w:bottom w:val="none" w:sz="0" w:space="0" w:color="auto"/>
                                                                                            <w:right w:val="none" w:sz="0" w:space="0" w:color="auto"/>
                                                                                          </w:divBdr>
                                                                                          <w:divsChild>
                                                                                            <w:div w:id="718632312">
                                                                                              <w:marLeft w:val="0"/>
                                                                                              <w:marRight w:val="0"/>
                                                                                              <w:marTop w:val="0"/>
                                                                                              <w:marBottom w:val="0"/>
                                                                                              <w:divBdr>
                                                                                                <w:top w:val="none" w:sz="0" w:space="0" w:color="auto"/>
                                                                                                <w:left w:val="none" w:sz="0" w:space="0" w:color="auto"/>
                                                                                                <w:bottom w:val="none" w:sz="0" w:space="0" w:color="auto"/>
                                                                                                <w:right w:val="none" w:sz="0" w:space="0" w:color="auto"/>
                                                                                              </w:divBdr>
                                                                                              <w:divsChild>
                                                                                                <w:div w:id="1311983145">
                                                                                                  <w:marLeft w:val="0"/>
                                                                                                  <w:marRight w:val="0"/>
                                                                                                  <w:marTop w:val="15"/>
                                                                                                  <w:marBottom w:val="0"/>
                                                                                                  <w:divBdr>
                                                                                                    <w:top w:val="none" w:sz="0" w:space="0" w:color="auto"/>
                                                                                                    <w:left w:val="none" w:sz="0" w:space="0" w:color="auto"/>
                                                                                                    <w:bottom w:val="single" w:sz="6" w:space="15" w:color="auto"/>
                                                                                                    <w:right w:val="none" w:sz="0" w:space="0" w:color="auto"/>
                                                                                                  </w:divBdr>
                                                                                                  <w:divsChild>
                                                                                                    <w:div w:id="552036551">
                                                                                                      <w:marLeft w:val="0"/>
                                                                                                      <w:marRight w:val="0"/>
                                                                                                      <w:marTop w:val="180"/>
                                                                                                      <w:marBottom w:val="0"/>
                                                                                                      <w:divBdr>
                                                                                                        <w:top w:val="none" w:sz="0" w:space="0" w:color="auto"/>
                                                                                                        <w:left w:val="none" w:sz="0" w:space="0" w:color="auto"/>
                                                                                                        <w:bottom w:val="none" w:sz="0" w:space="0" w:color="auto"/>
                                                                                                        <w:right w:val="none" w:sz="0" w:space="0" w:color="auto"/>
                                                                                                      </w:divBdr>
                                                                                                      <w:divsChild>
                                                                                                        <w:div w:id="898126384">
                                                                                                          <w:marLeft w:val="0"/>
                                                                                                          <w:marRight w:val="0"/>
                                                                                                          <w:marTop w:val="0"/>
                                                                                                          <w:marBottom w:val="0"/>
                                                                                                          <w:divBdr>
                                                                                                            <w:top w:val="none" w:sz="0" w:space="0" w:color="auto"/>
                                                                                                            <w:left w:val="none" w:sz="0" w:space="0" w:color="auto"/>
                                                                                                            <w:bottom w:val="none" w:sz="0" w:space="0" w:color="auto"/>
                                                                                                            <w:right w:val="none" w:sz="0" w:space="0" w:color="auto"/>
                                                                                                          </w:divBdr>
                                                                                                          <w:divsChild>
                                                                                                            <w:div w:id="2120952366">
                                                                                                              <w:marLeft w:val="0"/>
                                                                                                              <w:marRight w:val="0"/>
                                                                                                              <w:marTop w:val="0"/>
                                                                                                              <w:marBottom w:val="0"/>
                                                                                                              <w:divBdr>
                                                                                                                <w:top w:val="none" w:sz="0" w:space="0" w:color="auto"/>
                                                                                                                <w:left w:val="none" w:sz="0" w:space="0" w:color="auto"/>
                                                                                                                <w:bottom w:val="none" w:sz="0" w:space="0" w:color="auto"/>
                                                                                                                <w:right w:val="none" w:sz="0" w:space="0" w:color="auto"/>
                                                                                                              </w:divBdr>
                                                                                                              <w:divsChild>
                                                                                                                <w:div w:id="954869552">
                                                                                                                  <w:marLeft w:val="0"/>
                                                                                                                  <w:marRight w:val="0"/>
                                                                                                                  <w:marTop w:val="30"/>
                                                                                                                  <w:marBottom w:val="0"/>
                                                                                                                  <w:divBdr>
                                                                                                                    <w:top w:val="none" w:sz="0" w:space="0" w:color="auto"/>
                                                                                                                    <w:left w:val="none" w:sz="0" w:space="0" w:color="auto"/>
                                                                                                                    <w:bottom w:val="none" w:sz="0" w:space="0" w:color="auto"/>
                                                                                                                    <w:right w:val="none" w:sz="0" w:space="0" w:color="auto"/>
                                                                                                                  </w:divBdr>
                                                                                                                  <w:divsChild>
                                                                                                                    <w:div w:id="1393701800">
                                                                                                                      <w:marLeft w:val="0"/>
                                                                                                                      <w:marRight w:val="0"/>
                                                                                                                      <w:marTop w:val="0"/>
                                                                                                                      <w:marBottom w:val="0"/>
                                                                                                                      <w:divBdr>
                                                                                                                        <w:top w:val="none" w:sz="0" w:space="0" w:color="auto"/>
                                                                                                                        <w:left w:val="none" w:sz="0" w:space="0" w:color="auto"/>
                                                                                                                        <w:bottom w:val="none" w:sz="0" w:space="0" w:color="auto"/>
                                                                                                                        <w:right w:val="none" w:sz="0" w:space="0" w:color="auto"/>
                                                                                                                      </w:divBdr>
                                                                                                                      <w:divsChild>
                                                                                                                        <w:div w:id="84956448">
                                                                                                                          <w:marLeft w:val="0"/>
                                                                                                                          <w:marRight w:val="0"/>
                                                                                                                          <w:marTop w:val="0"/>
                                                                                                                          <w:marBottom w:val="0"/>
                                                                                                                          <w:divBdr>
                                                                                                                            <w:top w:val="none" w:sz="0" w:space="0" w:color="auto"/>
                                                                                                                            <w:left w:val="none" w:sz="0" w:space="0" w:color="auto"/>
                                                                                                                            <w:bottom w:val="none" w:sz="0" w:space="0" w:color="auto"/>
                                                                                                                            <w:right w:val="none" w:sz="0" w:space="0" w:color="auto"/>
                                                                                                                          </w:divBdr>
                                                                                                                          <w:divsChild>
                                                                                                                            <w:div w:id="480463447">
                                                                                                                              <w:marLeft w:val="0"/>
                                                                                                                              <w:marRight w:val="0"/>
                                                                                                                              <w:marTop w:val="0"/>
                                                                                                                              <w:marBottom w:val="0"/>
                                                                                                                              <w:divBdr>
                                                                                                                                <w:top w:val="none" w:sz="0" w:space="0" w:color="auto"/>
                                                                                                                                <w:left w:val="none" w:sz="0" w:space="0" w:color="auto"/>
                                                                                                                                <w:bottom w:val="none" w:sz="0" w:space="0" w:color="auto"/>
                                                                                                                                <w:right w:val="none" w:sz="0" w:space="0" w:color="auto"/>
                                                                                                                              </w:divBdr>
                                                                                                                              <w:divsChild>
                                                                                                                                <w:div w:id="25255913">
                                                                                                                                  <w:marLeft w:val="0"/>
                                                                                                                                  <w:marRight w:val="0"/>
                                                                                                                                  <w:marTop w:val="0"/>
                                                                                                                                  <w:marBottom w:val="0"/>
                                                                                                                                  <w:divBdr>
                                                                                                                                    <w:top w:val="none" w:sz="0" w:space="0" w:color="auto"/>
                                                                                                                                    <w:left w:val="none" w:sz="0" w:space="0" w:color="auto"/>
                                                                                                                                    <w:bottom w:val="none" w:sz="0" w:space="0" w:color="auto"/>
                                                                                                                                    <w:right w:val="none" w:sz="0" w:space="0" w:color="auto"/>
                                                                                                                                  </w:divBdr>
                                                                                                                                  <w:divsChild>
                                                                                                                                    <w:div w:id="350109764">
                                                                                                                                      <w:marLeft w:val="0"/>
                                                                                                                                      <w:marRight w:val="0"/>
                                                                                                                                      <w:marTop w:val="0"/>
                                                                                                                                      <w:marBottom w:val="0"/>
                                                                                                                                      <w:divBdr>
                                                                                                                                        <w:top w:val="none" w:sz="0" w:space="0" w:color="auto"/>
                                                                                                                                        <w:left w:val="none" w:sz="0" w:space="0" w:color="auto"/>
                                                                                                                                        <w:bottom w:val="none" w:sz="0" w:space="0" w:color="auto"/>
                                                                                                                                        <w:right w:val="none" w:sz="0" w:space="0" w:color="auto"/>
                                                                                                                                      </w:divBdr>
                                                                                                                                      <w:divsChild>
                                                                                                                                        <w:div w:id="771121036">
                                                                                                                                          <w:marLeft w:val="0"/>
                                                                                                                                          <w:marRight w:val="0"/>
                                                                                                                                          <w:marTop w:val="0"/>
                                                                                                                                          <w:marBottom w:val="0"/>
                                                                                                                                          <w:divBdr>
                                                                                                                                            <w:top w:val="none" w:sz="0" w:space="0" w:color="auto"/>
                                                                                                                                            <w:left w:val="none" w:sz="0" w:space="0" w:color="auto"/>
                                                                                                                                            <w:bottom w:val="none" w:sz="0" w:space="0" w:color="auto"/>
                                                                                                                                            <w:right w:val="none" w:sz="0" w:space="0" w:color="auto"/>
                                                                                                                                          </w:divBdr>
                                                                                                                                          <w:divsChild>
                                                                                                                                            <w:div w:id="440420899">
                                                                                                                                              <w:marLeft w:val="0"/>
                                                                                                                                              <w:marRight w:val="0"/>
                                                                                                                                              <w:marTop w:val="0"/>
                                                                                                                                              <w:marBottom w:val="0"/>
                                                                                                                                              <w:divBdr>
                                                                                                                                                <w:top w:val="none" w:sz="0" w:space="0" w:color="auto"/>
                                                                                                                                                <w:left w:val="none" w:sz="0" w:space="0" w:color="auto"/>
                                                                                                                                                <w:bottom w:val="none" w:sz="0" w:space="0" w:color="auto"/>
                                                                                                                                                <w:right w:val="none" w:sz="0" w:space="0" w:color="auto"/>
                                                                                                                                              </w:divBdr>
                                                                                                                                            </w:div>
                                                                                                                                            <w:div w:id="1264875328">
                                                                                                                                              <w:marLeft w:val="0"/>
                                                                                                                                              <w:marRight w:val="0"/>
                                                                                                                                              <w:marTop w:val="0"/>
                                                                                                                                              <w:marBottom w:val="0"/>
                                                                                                                                              <w:divBdr>
                                                                                                                                                <w:top w:val="none" w:sz="0" w:space="0" w:color="auto"/>
                                                                                                                                                <w:left w:val="none" w:sz="0" w:space="0" w:color="auto"/>
                                                                                                                                                <w:bottom w:val="none" w:sz="0" w:space="0" w:color="auto"/>
                                                                                                                                                <w:right w:val="none" w:sz="0" w:space="0" w:color="auto"/>
                                                                                                                                              </w:divBdr>
                                                                                                                                            </w:div>
                                                                                                                                            <w:div w:id="1838887033">
                                                                                                                                              <w:marLeft w:val="0"/>
                                                                                                                                              <w:marRight w:val="0"/>
                                                                                                                                              <w:marTop w:val="91"/>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80146">
                                                                                                      <w:marLeft w:val="0"/>
                                                                                                      <w:marRight w:val="0"/>
                                                                                                      <w:marTop w:val="0"/>
                                                                                                      <w:marBottom w:val="60"/>
                                                                                                      <w:divBdr>
                                                                                                        <w:top w:val="none" w:sz="0" w:space="0" w:color="auto"/>
                                                                                                        <w:left w:val="none" w:sz="0" w:space="0" w:color="auto"/>
                                                                                                        <w:bottom w:val="none" w:sz="0" w:space="0" w:color="auto"/>
                                                                                                        <w:right w:val="none" w:sz="0" w:space="0" w:color="auto"/>
                                                                                                      </w:divBdr>
                                                                                                      <w:divsChild>
                                                                                                        <w:div w:id="733964769">
                                                                                                          <w:marLeft w:val="0"/>
                                                                                                          <w:marRight w:val="0"/>
                                                                                                          <w:marTop w:val="0"/>
                                                                                                          <w:marBottom w:val="90"/>
                                                                                                          <w:divBdr>
                                                                                                            <w:top w:val="none" w:sz="0" w:space="0" w:color="auto"/>
                                                                                                            <w:left w:val="none" w:sz="0" w:space="0" w:color="auto"/>
                                                                                                            <w:bottom w:val="none" w:sz="0" w:space="0" w:color="auto"/>
                                                                                                            <w:right w:val="none" w:sz="0" w:space="0" w:color="auto"/>
                                                                                                          </w:divBdr>
                                                                                                          <w:divsChild>
                                                                                                            <w:div w:id="1955553384">
                                                                                                              <w:marLeft w:val="0"/>
                                                                                                              <w:marRight w:val="0"/>
                                                                                                              <w:marTop w:val="0"/>
                                                                                                              <w:marBottom w:val="0"/>
                                                                                                              <w:divBdr>
                                                                                                                <w:top w:val="none" w:sz="0" w:space="0" w:color="auto"/>
                                                                                                                <w:left w:val="none" w:sz="0" w:space="0" w:color="auto"/>
                                                                                                                <w:bottom w:val="none" w:sz="0" w:space="0" w:color="auto"/>
                                                                                                                <w:right w:val="none" w:sz="0" w:space="0" w:color="auto"/>
                                                                                                              </w:divBdr>
                                                                                                              <w:divsChild>
                                                                                                                <w:div w:id="2089230475">
                                                                                                                  <w:marLeft w:val="0"/>
                                                                                                                  <w:marRight w:val="0"/>
                                                                                                                  <w:marTop w:val="0"/>
                                                                                                                  <w:marBottom w:val="30"/>
                                                                                                                  <w:divBdr>
                                                                                                                    <w:top w:val="none" w:sz="0" w:space="0" w:color="auto"/>
                                                                                                                    <w:left w:val="none" w:sz="0" w:space="0" w:color="auto"/>
                                                                                                                    <w:bottom w:val="none" w:sz="0" w:space="0" w:color="auto"/>
                                                                                                                    <w:right w:val="none" w:sz="0" w:space="0" w:color="auto"/>
                                                                                                                  </w:divBdr>
                                                                                                                  <w:divsChild>
                                                                                                                    <w:div w:id="765538357">
                                                                                                                      <w:marLeft w:val="0"/>
                                                                                                                      <w:marRight w:val="0"/>
                                                                                                                      <w:marTop w:val="0"/>
                                                                                                                      <w:marBottom w:val="0"/>
                                                                                                                      <w:divBdr>
                                                                                                                        <w:top w:val="none" w:sz="0" w:space="0" w:color="auto"/>
                                                                                                                        <w:left w:val="none" w:sz="0" w:space="0" w:color="auto"/>
                                                                                                                        <w:bottom w:val="none" w:sz="0" w:space="0" w:color="auto"/>
                                                                                                                        <w:right w:val="none" w:sz="0" w:space="0" w:color="auto"/>
                                                                                                                      </w:divBdr>
                                                                                                                      <w:divsChild>
                                                                                                                        <w:div w:id="1305114944">
                                                                                                                          <w:marLeft w:val="0"/>
                                                                                                                          <w:marRight w:val="0"/>
                                                                                                                          <w:marTop w:val="0"/>
                                                                                                                          <w:marBottom w:val="0"/>
                                                                                                                          <w:divBdr>
                                                                                                                            <w:top w:val="none" w:sz="0" w:space="0" w:color="auto"/>
                                                                                                                            <w:left w:val="none" w:sz="0" w:space="0" w:color="auto"/>
                                                                                                                            <w:bottom w:val="none" w:sz="0" w:space="0" w:color="auto"/>
                                                                                                                            <w:right w:val="none" w:sz="0" w:space="0" w:color="auto"/>
                                                                                                                          </w:divBdr>
                                                                                                                          <w:divsChild>
                                                                                                                            <w:div w:id="918249407">
                                                                                                                              <w:marLeft w:val="0"/>
                                                                                                                              <w:marRight w:val="0"/>
                                                                                                                              <w:marTop w:val="120"/>
                                                                                                                              <w:marBottom w:val="120"/>
                                                                                                                              <w:divBdr>
                                                                                                                                <w:top w:val="none" w:sz="0" w:space="0" w:color="auto"/>
                                                                                                                                <w:left w:val="none" w:sz="0" w:space="0" w:color="auto"/>
                                                                                                                                <w:bottom w:val="none" w:sz="0" w:space="0" w:color="auto"/>
                                                                                                                                <w:right w:val="none" w:sz="0" w:space="0" w:color="auto"/>
                                                                                                                              </w:divBdr>
                                                                                                                              <w:divsChild>
                                                                                                                                <w:div w:id="574819143">
                                                                                                                                  <w:marLeft w:val="0"/>
                                                                                                                                  <w:marRight w:val="0"/>
                                                                                                                                  <w:marTop w:val="0"/>
                                                                                                                                  <w:marBottom w:val="0"/>
                                                                                                                                  <w:divBdr>
                                                                                                                                    <w:top w:val="none" w:sz="0" w:space="0" w:color="auto"/>
                                                                                                                                    <w:left w:val="none" w:sz="0" w:space="0" w:color="auto"/>
                                                                                                                                    <w:bottom w:val="none" w:sz="0" w:space="0" w:color="auto"/>
                                                                                                                                    <w:right w:val="none" w:sz="0" w:space="0" w:color="auto"/>
                                                                                                                                  </w:divBdr>
                                                                                                                                  <w:divsChild>
                                                                                                                                    <w:div w:id="636839227">
                                                                                                                                      <w:marLeft w:val="0"/>
                                                                                                                                      <w:marRight w:val="0"/>
                                                                                                                                      <w:marTop w:val="0"/>
                                                                                                                                      <w:marBottom w:val="0"/>
                                                                                                                                      <w:divBdr>
                                                                                                                                        <w:top w:val="none" w:sz="0" w:space="0" w:color="auto"/>
                                                                                                                                        <w:left w:val="none" w:sz="0" w:space="0" w:color="auto"/>
                                                                                                                                        <w:bottom w:val="none" w:sz="0" w:space="0" w:color="auto"/>
                                                                                                                                        <w:right w:val="none" w:sz="0" w:space="0" w:color="auto"/>
                                                                                                                                      </w:divBdr>
                                                                                                                                      <w:divsChild>
                                                                                                                                        <w:div w:id="855775495">
                                                                                                                                          <w:marLeft w:val="0"/>
                                                                                                                                          <w:marRight w:val="0"/>
                                                                                                                                          <w:marTop w:val="0"/>
                                                                                                                                          <w:marBottom w:val="0"/>
                                                                                                                                          <w:divBdr>
                                                                                                                                            <w:top w:val="none" w:sz="0" w:space="0" w:color="auto"/>
                                                                                                                                            <w:left w:val="none" w:sz="0" w:space="0" w:color="auto"/>
                                                                                                                                            <w:bottom w:val="none" w:sz="0" w:space="0" w:color="auto"/>
                                                                                                                                            <w:right w:val="none" w:sz="0" w:space="0" w:color="auto"/>
                                                                                                                                          </w:divBdr>
                                                                                                                                          <w:divsChild>
                                                                                                                                            <w:div w:id="2078748006">
                                                                                                                                              <w:marLeft w:val="0"/>
                                                                                                                                              <w:marRight w:val="0"/>
                                                                                                                                              <w:marTop w:val="0"/>
                                                                                                                                              <w:marBottom w:val="0"/>
                                                                                                                                              <w:divBdr>
                                                                                                                                                <w:top w:val="none" w:sz="0" w:space="0" w:color="auto"/>
                                                                                                                                                <w:left w:val="none" w:sz="0" w:space="0" w:color="auto"/>
                                                                                                                                                <w:bottom w:val="none" w:sz="0" w:space="0" w:color="auto"/>
                                                                                                                                                <w:right w:val="none" w:sz="0" w:space="0" w:color="auto"/>
                                                                                                                                              </w:divBdr>
                                                                                                                                              <w:divsChild>
                                                                                                                                                <w:div w:id="126511798">
                                                                                                                                                  <w:marLeft w:val="0"/>
                                                                                                                                                  <w:marRight w:val="0"/>
                                                                                                                                                  <w:marTop w:val="0"/>
                                                                                                                                                  <w:marBottom w:val="0"/>
                                                                                                                                                  <w:divBdr>
                                                                                                                                                    <w:top w:val="none" w:sz="0" w:space="0" w:color="auto"/>
                                                                                                                                                    <w:left w:val="none" w:sz="0" w:space="0" w:color="auto"/>
                                                                                                                                                    <w:bottom w:val="none" w:sz="0" w:space="0" w:color="auto"/>
                                                                                                                                                    <w:right w:val="none" w:sz="0" w:space="0" w:color="auto"/>
                                                                                                                                                  </w:divBdr>
                                                                                                                                                  <w:divsChild>
                                                                                                                                                    <w:div w:id="1864240733">
                                                                                                                                                      <w:marLeft w:val="0"/>
                                                                                                                                                      <w:marRight w:val="0"/>
                                                                                                                                                      <w:marTop w:val="0"/>
                                                                                                                                                      <w:marBottom w:val="0"/>
                                                                                                                                                      <w:divBdr>
                                                                                                                                                        <w:top w:val="none" w:sz="0" w:space="0" w:color="auto"/>
                                                                                                                                                        <w:left w:val="none" w:sz="0" w:space="0" w:color="auto"/>
                                                                                                                                                        <w:bottom w:val="none" w:sz="0" w:space="0" w:color="auto"/>
                                                                                                                                                        <w:right w:val="none" w:sz="0" w:space="0" w:color="auto"/>
                                                                                                                                                      </w:divBdr>
                                                                                                                                                      <w:divsChild>
                                                                                                                                                        <w:div w:id="221449386">
                                                                                                                                                          <w:marLeft w:val="0"/>
                                                                                                                                                          <w:marRight w:val="0"/>
                                                                                                                                                          <w:marTop w:val="0"/>
                                                                                                                                                          <w:marBottom w:val="0"/>
                                                                                                                                                          <w:divBdr>
                                                                                                                                                            <w:top w:val="none" w:sz="0" w:space="0" w:color="auto"/>
                                                                                                                                                            <w:left w:val="none" w:sz="0" w:space="0" w:color="auto"/>
                                                                                                                                                            <w:bottom w:val="none" w:sz="0" w:space="0" w:color="auto"/>
                                                                                                                                                            <w:right w:val="none" w:sz="0" w:space="0" w:color="auto"/>
                                                                                                                                                          </w:divBdr>
                                                                                                                                                          <w:divsChild>
                                                                                                                                                            <w:div w:id="552084836">
                                                                                                                                                              <w:marLeft w:val="0"/>
                                                                                                                                                              <w:marRight w:val="0"/>
                                                                                                                                                              <w:marTop w:val="0"/>
                                                                                                                                                              <w:marBottom w:val="0"/>
                                                                                                                                                              <w:divBdr>
                                                                                                                                                                <w:top w:val="none" w:sz="0" w:space="0" w:color="auto"/>
                                                                                                                                                                <w:left w:val="none" w:sz="0" w:space="0" w:color="auto"/>
                                                                                                                                                                <w:bottom w:val="none" w:sz="0" w:space="0" w:color="auto"/>
                                                                                                                                                                <w:right w:val="none" w:sz="0" w:space="0" w:color="auto"/>
                                                                                                                                                              </w:divBdr>
                                                                                                                                                              <w:divsChild>
                                                                                                                                                                <w:div w:id="17384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033551">
      <w:bodyDiv w:val="1"/>
      <w:marLeft w:val="0"/>
      <w:marRight w:val="0"/>
      <w:marTop w:val="0"/>
      <w:marBottom w:val="0"/>
      <w:divBdr>
        <w:top w:val="none" w:sz="0" w:space="0" w:color="auto"/>
        <w:left w:val="none" w:sz="0" w:space="0" w:color="auto"/>
        <w:bottom w:val="none" w:sz="0" w:space="0" w:color="auto"/>
        <w:right w:val="none" w:sz="0" w:space="0" w:color="auto"/>
      </w:divBdr>
      <w:divsChild>
        <w:div w:id="1854764278">
          <w:marLeft w:val="0"/>
          <w:marRight w:val="0"/>
          <w:marTop w:val="0"/>
          <w:marBottom w:val="0"/>
          <w:divBdr>
            <w:top w:val="none" w:sz="0" w:space="0" w:color="auto"/>
            <w:left w:val="none" w:sz="0" w:space="0" w:color="auto"/>
            <w:bottom w:val="none" w:sz="0" w:space="0" w:color="auto"/>
            <w:right w:val="none" w:sz="0" w:space="0" w:color="auto"/>
          </w:divBdr>
          <w:divsChild>
            <w:div w:id="775977168">
              <w:marLeft w:val="0"/>
              <w:marRight w:val="0"/>
              <w:marTop w:val="0"/>
              <w:marBottom w:val="0"/>
              <w:divBdr>
                <w:top w:val="none" w:sz="0" w:space="0" w:color="auto"/>
                <w:left w:val="none" w:sz="0" w:space="0" w:color="auto"/>
                <w:bottom w:val="none" w:sz="0" w:space="0" w:color="auto"/>
                <w:right w:val="none" w:sz="0" w:space="0" w:color="auto"/>
              </w:divBdr>
              <w:divsChild>
                <w:div w:id="1051808862">
                  <w:marLeft w:val="0"/>
                  <w:marRight w:val="0"/>
                  <w:marTop w:val="0"/>
                  <w:marBottom w:val="0"/>
                  <w:divBdr>
                    <w:top w:val="none" w:sz="0" w:space="0" w:color="auto"/>
                    <w:left w:val="none" w:sz="0" w:space="0" w:color="auto"/>
                    <w:bottom w:val="none" w:sz="0" w:space="0" w:color="auto"/>
                    <w:right w:val="none" w:sz="0" w:space="0" w:color="auto"/>
                  </w:divBdr>
                  <w:divsChild>
                    <w:div w:id="1220746527">
                      <w:marLeft w:val="0"/>
                      <w:marRight w:val="0"/>
                      <w:marTop w:val="0"/>
                      <w:marBottom w:val="0"/>
                      <w:divBdr>
                        <w:top w:val="none" w:sz="0" w:space="0" w:color="auto"/>
                        <w:left w:val="none" w:sz="0" w:space="0" w:color="auto"/>
                        <w:bottom w:val="none" w:sz="0" w:space="0" w:color="auto"/>
                        <w:right w:val="none" w:sz="0" w:space="0" w:color="auto"/>
                      </w:divBdr>
                      <w:divsChild>
                        <w:div w:id="1049182071">
                          <w:marLeft w:val="0"/>
                          <w:marRight w:val="0"/>
                          <w:marTop w:val="0"/>
                          <w:marBottom w:val="0"/>
                          <w:divBdr>
                            <w:top w:val="none" w:sz="0" w:space="0" w:color="auto"/>
                            <w:left w:val="none" w:sz="0" w:space="0" w:color="auto"/>
                            <w:bottom w:val="none" w:sz="0" w:space="0" w:color="auto"/>
                            <w:right w:val="none" w:sz="0" w:space="0" w:color="auto"/>
                          </w:divBdr>
                          <w:divsChild>
                            <w:div w:id="1658848124">
                              <w:marLeft w:val="0"/>
                              <w:marRight w:val="0"/>
                              <w:marTop w:val="0"/>
                              <w:marBottom w:val="0"/>
                              <w:divBdr>
                                <w:top w:val="single" w:sz="6" w:space="0" w:color="auto"/>
                                <w:left w:val="single" w:sz="6" w:space="0" w:color="auto"/>
                                <w:bottom w:val="single" w:sz="6" w:space="0" w:color="auto"/>
                                <w:right w:val="single" w:sz="6" w:space="0" w:color="auto"/>
                              </w:divBdr>
                              <w:divsChild>
                                <w:div w:id="1015158528">
                                  <w:marLeft w:val="0"/>
                                  <w:marRight w:val="0"/>
                                  <w:marTop w:val="0"/>
                                  <w:marBottom w:val="0"/>
                                  <w:divBdr>
                                    <w:top w:val="none" w:sz="0" w:space="0" w:color="auto"/>
                                    <w:left w:val="none" w:sz="0" w:space="0" w:color="auto"/>
                                    <w:bottom w:val="none" w:sz="0" w:space="0" w:color="auto"/>
                                    <w:right w:val="none" w:sz="0" w:space="0" w:color="auto"/>
                                  </w:divBdr>
                                  <w:divsChild>
                                    <w:div w:id="1620184220">
                                      <w:marLeft w:val="0"/>
                                      <w:marRight w:val="0"/>
                                      <w:marTop w:val="0"/>
                                      <w:marBottom w:val="0"/>
                                      <w:divBdr>
                                        <w:top w:val="none" w:sz="0" w:space="0" w:color="auto"/>
                                        <w:left w:val="none" w:sz="0" w:space="0" w:color="auto"/>
                                        <w:bottom w:val="none" w:sz="0" w:space="0" w:color="auto"/>
                                        <w:right w:val="none" w:sz="0" w:space="0" w:color="auto"/>
                                      </w:divBdr>
                                      <w:divsChild>
                                        <w:div w:id="1994940682">
                                          <w:marLeft w:val="0"/>
                                          <w:marRight w:val="0"/>
                                          <w:marTop w:val="0"/>
                                          <w:marBottom w:val="0"/>
                                          <w:divBdr>
                                            <w:top w:val="none" w:sz="0" w:space="0" w:color="auto"/>
                                            <w:left w:val="none" w:sz="0" w:space="0" w:color="auto"/>
                                            <w:bottom w:val="none" w:sz="0" w:space="0" w:color="auto"/>
                                            <w:right w:val="none" w:sz="0" w:space="0" w:color="auto"/>
                                          </w:divBdr>
                                          <w:divsChild>
                                            <w:div w:id="1380981338">
                                              <w:marLeft w:val="0"/>
                                              <w:marRight w:val="0"/>
                                              <w:marTop w:val="0"/>
                                              <w:marBottom w:val="0"/>
                                              <w:divBdr>
                                                <w:top w:val="none" w:sz="0" w:space="0" w:color="auto"/>
                                                <w:left w:val="none" w:sz="0" w:space="0" w:color="auto"/>
                                                <w:bottom w:val="none" w:sz="0" w:space="0" w:color="auto"/>
                                                <w:right w:val="none" w:sz="0" w:space="0" w:color="auto"/>
                                              </w:divBdr>
                                              <w:divsChild>
                                                <w:div w:id="284046105">
                                                  <w:marLeft w:val="0"/>
                                                  <w:marRight w:val="0"/>
                                                  <w:marTop w:val="0"/>
                                                  <w:marBottom w:val="0"/>
                                                  <w:divBdr>
                                                    <w:top w:val="none" w:sz="0" w:space="0" w:color="auto"/>
                                                    <w:left w:val="none" w:sz="0" w:space="0" w:color="auto"/>
                                                    <w:bottom w:val="none" w:sz="0" w:space="0" w:color="auto"/>
                                                    <w:right w:val="none" w:sz="0" w:space="0" w:color="auto"/>
                                                  </w:divBdr>
                                                  <w:divsChild>
                                                    <w:div w:id="1509249310">
                                                      <w:marLeft w:val="0"/>
                                                      <w:marRight w:val="0"/>
                                                      <w:marTop w:val="0"/>
                                                      <w:marBottom w:val="0"/>
                                                      <w:divBdr>
                                                        <w:top w:val="none" w:sz="0" w:space="0" w:color="auto"/>
                                                        <w:left w:val="none" w:sz="0" w:space="0" w:color="auto"/>
                                                        <w:bottom w:val="none" w:sz="0" w:space="0" w:color="auto"/>
                                                        <w:right w:val="none" w:sz="0" w:space="0" w:color="auto"/>
                                                      </w:divBdr>
                                                      <w:divsChild>
                                                        <w:div w:id="1404982997">
                                                          <w:marLeft w:val="0"/>
                                                          <w:marRight w:val="0"/>
                                                          <w:marTop w:val="0"/>
                                                          <w:marBottom w:val="0"/>
                                                          <w:divBdr>
                                                            <w:top w:val="none" w:sz="0" w:space="0" w:color="auto"/>
                                                            <w:left w:val="none" w:sz="0" w:space="0" w:color="auto"/>
                                                            <w:bottom w:val="none" w:sz="0" w:space="0" w:color="auto"/>
                                                            <w:right w:val="none" w:sz="0" w:space="0" w:color="auto"/>
                                                          </w:divBdr>
                                                          <w:divsChild>
                                                            <w:div w:id="1314331969">
                                                              <w:marLeft w:val="0"/>
                                                              <w:marRight w:val="0"/>
                                                              <w:marTop w:val="0"/>
                                                              <w:marBottom w:val="0"/>
                                                              <w:divBdr>
                                                                <w:top w:val="none" w:sz="0" w:space="0" w:color="auto"/>
                                                                <w:left w:val="none" w:sz="0" w:space="0" w:color="auto"/>
                                                                <w:bottom w:val="none" w:sz="0" w:space="0" w:color="auto"/>
                                                                <w:right w:val="none" w:sz="0" w:space="0" w:color="auto"/>
                                                              </w:divBdr>
                                                              <w:divsChild>
                                                                <w:div w:id="2122409626">
                                                                  <w:marLeft w:val="0"/>
                                                                  <w:marRight w:val="0"/>
                                                                  <w:marTop w:val="0"/>
                                                                  <w:marBottom w:val="0"/>
                                                                  <w:divBdr>
                                                                    <w:top w:val="none" w:sz="0" w:space="0" w:color="auto"/>
                                                                    <w:left w:val="none" w:sz="0" w:space="0" w:color="auto"/>
                                                                    <w:bottom w:val="none" w:sz="0" w:space="0" w:color="auto"/>
                                                                    <w:right w:val="none" w:sz="0" w:space="0" w:color="auto"/>
                                                                  </w:divBdr>
                                                                  <w:divsChild>
                                                                    <w:div w:id="1400131369">
                                                                      <w:marLeft w:val="405"/>
                                                                      <w:marRight w:val="0"/>
                                                                      <w:marTop w:val="0"/>
                                                                      <w:marBottom w:val="0"/>
                                                                      <w:divBdr>
                                                                        <w:top w:val="none" w:sz="0" w:space="0" w:color="auto"/>
                                                                        <w:left w:val="none" w:sz="0" w:space="0" w:color="auto"/>
                                                                        <w:bottom w:val="none" w:sz="0" w:space="0" w:color="auto"/>
                                                                        <w:right w:val="none" w:sz="0" w:space="0" w:color="auto"/>
                                                                      </w:divBdr>
                                                                      <w:divsChild>
                                                                        <w:div w:id="1603413390">
                                                                          <w:marLeft w:val="0"/>
                                                                          <w:marRight w:val="0"/>
                                                                          <w:marTop w:val="0"/>
                                                                          <w:marBottom w:val="0"/>
                                                                          <w:divBdr>
                                                                            <w:top w:val="none" w:sz="0" w:space="0" w:color="auto"/>
                                                                            <w:left w:val="none" w:sz="0" w:space="0" w:color="auto"/>
                                                                            <w:bottom w:val="none" w:sz="0" w:space="0" w:color="auto"/>
                                                                            <w:right w:val="none" w:sz="0" w:space="0" w:color="auto"/>
                                                                          </w:divBdr>
                                                                          <w:divsChild>
                                                                            <w:div w:id="1797407377">
                                                                              <w:marLeft w:val="0"/>
                                                                              <w:marRight w:val="0"/>
                                                                              <w:marTop w:val="0"/>
                                                                              <w:marBottom w:val="0"/>
                                                                              <w:divBdr>
                                                                                <w:top w:val="none" w:sz="0" w:space="0" w:color="auto"/>
                                                                                <w:left w:val="none" w:sz="0" w:space="0" w:color="auto"/>
                                                                                <w:bottom w:val="none" w:sz="0" w:space="0" w:color="auto"/>
                                                                                <w:right w:val="none" w:sz="0" w:space="0" w:color="auto"/>
                                                                              </w:divBdr>
                                                                              <w:divsChild>
                                                                                <w:div w:id="1578515403">
                                                                                  <w:marLeft w:val="0"/>
                                                                                  <w:marRight w:val="0"/>
                                                                                  <w:marTop w:val="0"/>
                                                                                  <w:marBottom w:val="0"/>
                                                                                  <w:divBdr>
                                                                                    <w:top w:val="none" w:sz="0" w:space="0" w:color="auto"/>
                                                                                    <w:left w:val="none" w:sz="0" w:space="0" w:color="auto"/>
                                                                                    <w:bottom w:val="none" w:sz="0" w:space="0" w:color="auto"/>
                                                                                    <w:right w:val="none" w:sz="0" w:space="0" w:color="auto"/>
                                                                                  </w:divBdr>
                                                                                  <w:divsChild>
                                                                                    <w:div w:id="374936797">
                                                                                      <w:marLeft w:val="0"/>
                                                                                      <w:marRight w:val="0"/>
                                                                                      <w:marTop w:val="0"/>
                                                                                      <w:marBottom w:val="0"/>
                                                                                      <w:divBdr>
                                                                                        <w:top w:val="none" w:sz="0" w:space="0" w:color="auto"/>
                                                                                        <w:left w:val="none" w:sz="0" w:space="0" w:color="auto"/>
                                                                                        <w:bottom w:val="none" w:sz="0" w:space="0" w:color="auto"/>
                                                                                        <w:right w:val="none" w:sz="0" w:space="0" w:color="auto"/>
                                                                                      </w:divBdr>
                                                                                      <w:divsChild>
                                                                                        <w:div w:id="510681499">
                                                                                          <w:marLeft w:val="0"/>
                                                                                          <w:marRight w:val="0"/>
                                                                                          <w:marTop w:val="0"/>
                                                                                          <w:marBottom w:val="0"/>
                                                                                          <w:divBdr>
                                                                                            <w:top w:val="none" w:sz="0" w:space="0" w:color="auto"/>
                                                                                            <w:left w:val="none" w:sz="0" w:space="0" w:color="auto"/>
                                                                                            <w:bottom w:val="none" w:sz="0" w:space="0" w:color="auto"/>
                                                                                            <w:right w:val="none" w:sz="0" w:space="0" w:color="auto"/>
                                                                                          </w:divBdr>
                                                                                          <w:divsChild>
                                                                                            <w:div w:id="1982073897">
                                                                                              <w:marLeft w:val="0"/>
                                                                                              <w:marRight w:val="0"/>
                                                                                              <w:marTop w:val="0"/>
                                                                                              <w:marBottom w:val="0"/>
                                                                                              <w:divBdr>
                                                                                                <w:top w:val="none" w:sz="0" w:space="0" w:color="auto"/>
                                                                                                <w:left w:val="none" w:sz="0" w:space="0" w:color="auto"/>
                                                                                                <w:bottom w:val="none" w:sz="0" w:space="0" w:color="auto"/>
                                                                                                <w:right w:val="none" w:sz="0" w:space="0" w:color="auto"/>
                                                                                              </w:divBdr>
                                                                                              <w:divsChild>
                                                                                                <w:div w:id="655650069">
                                                                                                  <w:marLeft w:val="0"/>
                                                                                                  <w:marRight w:val="0"/>
                                                                                                  <w:marTop w:val="15"/>
                                                                                                  <w:marBottom w:val="0"/>
                                                                                                  <w:divBdr>
                                                                                                    <w:top w:val="none" w:sz="0" w:space="0" w:color="auto"/>
                                                                                                    <w:left w:val="none" w:sz="0" w:space="0" w:color="auto"/>
                                                                                                    <w:bottom w:val="single" w:sz="6" w:space="15" w:color="auto"/>
                                                                                                    <w:right w:val="none" w:sz="0" w:space="0" w:color="auto"/>
                                                                                                  </w:divBdr>
                                                                                                  <w:divsChild>
                                                                                                    <w:div w:id="1546596316">
                                                                                                      <w:marLeft w:val="0"/>
                                                                                                      <w:marRight w:val="0"/>
                                                                                                      <w:marTop w:val="180"/>
                                                                                                      <w:marBottom w:val="0"/>
                                                                                                      <w:divBdr>
                                                                                                        <w:top w:val="none" w:sz="0" w:space="0" w:color="auto"/>
                                                                                                        <w:left w:val="none" w:sz="0" w:space="0" w:color="auto"/>
                                                                                                        <w:bottom w:val="none" w:sz="0" w:space="0" w:color="auto"/>
                                                                                                        <w:right w:val="none" w:sz="0" w:space="0" w:color="auto"/>
                                                                                                      </w:divBdr>
                                                                                                      <w:divsChild>
                                                                                                        <w:div w:id="1332684081">
                                                                                                          <w:marLeft w:val="0"/>
                                                                                                          <w:marRight w:val="0"/>
                                                                                                          <w:marTop w:val="0"/>
                                                                                                          <w:marBottom w:val="0"/>
                                                                                                          <w:divBdr>
                                                                                                            <w:top w:val="none" w:sz="0" w:space="0" w:color="auto"/>
                                                                                                            <w:left w:val="none" w:sz="0" w:space="0" w:color="auto"/>
                                                                                                            <w:bottom w:val="none" w:sz="0" w:space="0" w:color="auto"/>
                                                                                                            <w:right w:val="none" w:sz="0" w:space="0" w:color="auto"/>
                                                                                                          </w:divBdr>
                                                                                                          <w:divsChild>
                                                                                                            <w:div w:id="1415131468">
                                                                                                              <w:marLeft w:val="0"/>
                                                                                                              <w:marRight w:val="0"/>
                                                                                                              <w:marTop w:val="0"/>
                                                                                                              <w:marBottom w:val="0"/>
                                                                                                              <w:divBdr>
                                                                                                                <w:top w:val="none" w:sz="0" w:space="0" w:color="auto"/>
                                                                                                                <w:left w:val="none" w:sz="0" w:space="0" w:color="auto"/>
                                                                                                                <w:bottom w:val="none" w:sz="0" w:space="0" w:color="auto"/>
                                                                                                                <w:right w:val="none" w:sz="0" w:space="0" w:color="auto"/>
                                                                                                              </w:divBdr>
                                                                                                              <w:divsChild>
                                                                                                                <w:div w:id="856046318">
                                                                                                                  <w:marLeft w:val="0"/>
                                                                                                                  <w:marRight w:val="0"/>
                                                                                                                  <w:marTop w:val="30"/>
                                                                                                                  <w:marBottom w:val="0"/>
                                                                                                                  <w:divBdr>
                                                                                                                    <w:top w:val="none" w:sz="0" w:space="0" w:color="auto"/>
                                                                                                                    <w:left w:val="none" w:sz="0" w:space="0" w:color="auto"/>
                                                                                                                    <w:bottom w:val="none" w:sz="0" w:space="0" w:color="auto"/>
                                                                                                                    <w:right w:val="none" w:sz="0" w:space="0" w:color="auto"/>
                                                                                                                  </w:divBdr>
                                                                                                                  <w:divsChild>
                                                                                                                    <w:div w:id="1558083784">
                                                                                                                      <w:marLeft w:val="0"/>
                                                                                                                      <w:marRight w:val="0"/>
                                                                                                                      <w:marTop w:val="0"/>
                                                                                                                      <w:marBottom w:val="0"/>
                                                                                                                      <w:divBdr>
                                                                                                                        <w:top w:val="none" w:sz="0" w:space="0" w:color="auto"/>
                                                                                                                        <w:left w:val="none" w:sz="0" w:space="0" w:color="auto"/>
                                                                                                                        <w:bottom w:val="none" w:sz="0" w:space="0" w:color="auto"/>
                                                                                                                        <w:right w:val="none" w:sz="0" w:space="0" w:color="auto"/>
                                                                                                                      </w:divBdr>
                                                                                                                      <w:divsChild>
                                                                                                                        <w:div w:id="152141348">
                                                                                                                          <w:marLeft w:val="0"/>
                                                                                                                          <w:marRight w:val="0"/>
                                                                                                                          <w:marTop w:val="0"/>
                                                                                                                          <w:marBottom w:val="0"/>
                                                                                                                          <w:divBdr>
                                                                                                                            <w:top w:val="none" w:sz="0" w:space="0" w:color="auto"/>
                                                                                                                            <w:left w:val="none" w:sz="0" w:space="0" w:color="auto"/>
                                                                                                                            <w:bottom w:val="none" w:sz="0" w:space="0" w:color="auto"/>
                                                                                                                            <w:right w:val="none" w:sz="0" w:space="0" w:color="auto"/>
                                                                                                                          </w:divBdr>
                                                                                                                          <w:divsChild>
                                                                                                                            <w:div w:id="806583301">
                                                                                                                              <w:marLeft w:val="0"/>
                                                                                                                              <w:marRight w:val="0"/>
                                                                                                                              <w:marTop w:val="0"/>
                                                                                                                              <w:marBottom w:val="0"/>
                                                                                                                              <w:divBdr>
                                                                                                                                <w:top w:val="none" w:sz="0" w:space="0" w:color="auto"/>
                                                                                                                                <w:left w:val="none" w:sz="0" w:space="0" w:color="auto"/>
                                                                                                                                <w:bottom w:val="none" w:sz="0" w:space="0" w:color="auto"/>
                                                                                                                                <w:right w:val="none" w:sz="0" w:space="0" w:color="auto"/>
                                                                                                                              </w:divBdr>
                                                                                                                              <w:divsChild>
                                                                                                                                <w:div w:id="1377925940">
                                                                                                                                  <w:marLeft w:val="0"/>
                                                                                                                                  <w:marRight w:val="0"/>
                                                                                                                                  <w:marTop w:val="0"/>
                                                                                                                                  <w:marBottom w:val="0"/>
                                                                                                                                  <w:divBdr>
                                                                                                                                    <w:top w:val="none" w:sz="0" w:space="0" w:color="auto"/>
                                                                                                                                    <w:left w:val="none" w:sz="0" w:space="0" w:color="auto"/>
                                                                                                                                    <w:bottom w:val="none" w:sz="0" w:space="0" w:color="auto"/>
                                                                                                                                    <w:right w:val="none" w:sz="0" w:space="0" w:color="auto"/>
                                                                                                                                  </w:divBdr>
                                                                                                                                  <w:divsChild>
                                                                                                                                    <w:div w:id="729308902">
                                                                                                                                      <w:marLeft w:val="0"/>
                                                                                                                                      <w:marRight w:val="0"/>
                                                                                                                                      <w:marTop w:val="0"/>
                                                                                                                                      <w:marBottom w:val="0"/>
                                                                                                                                      <w:divBdr>
                                                                                                                                        <w:top w:val="none" w:sz="0" w:space="0" w:color="auto"/>
                                                                                                                                        <w:left w:val="none" w:sz="0" w:space="0" w:color="auto"/>
                                                                                                                                        <w:bottom w:val="none" w:sz="0" w:space="0" w:color="auto"/>
                                                                                                                                        <w:right w:val="none" w:sz="0" w:space="0" w:color="auto"/>
                                                                                                                                      </w:divBdr>
                                                                                                                                      <w:divsChild>
                                                                                                                                        <w:div w:id="11550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238478">
      <w:bodyDiv w:val="1"/>
      <w:marLeft w:val="0"/>
      <w:marRight w:val="0"/>
      <w:marTop w:val="0"/>
      <w:marBottom w:val="0"/>
      <w:divBdr>
        <w:top w:val="none" w:sz="0" w:space="0" w:color="auto"/>
        <w:left w:val="none" w:sz="0" w:space="0" w:color="auto"/>
        <w:bottom w:val="none" w:sz="0" w:space="0" w:color="auto"/>
        <w:right w:val="none" w:sz="0" w:space="0" w:color="auto"/>
      </w:divBdr>
    </w:div>
    <w:div w:id="948664370">
      <w:bodyDiv w:val="1"/>
      <w:marLeft w:val="0"/>
      <w:marRight w:val="0"/>
      <w:marTop w:val="0"/>
      <w:marBottom w:val="0"/>
      <w:divBdr>
        <w:top w:val="none" w:sz="0" w:space="0" w:color="auto"/>
        <w:left w:val="none" w:sz="0" w:space="0" w:color="auto"/>
        <w:bottom w:val="none" w:sz="0" w:space="0" w:color="auto"/>
        <w:right w:val="none" w:sz="0" w:space="0" w:color="auto"/>
      </w:divBdr>
      <w:divsChild>
        <w:div w:id="661545665">
          <w:marLeft w:val="0"/>
          <w:marRight w:val="0"/>
          <w:marTop w:val="0"/>
          <w:marBottom w:val="0"/>
          <w:divBdr>
            <w:top w:val="none" w:sz="0" w:space="0" w:color="auto"/>
            <w:left w:val="none" w:sz="0" w:space="0" w:color="auto"/>
            <w:bottom w:val="none" w:sz="0" w:space="0" w:color="auto"/>
            <w:right w:val="none" w:sz="0" w:space="0" w:color="auto"/>
          </w:divBdr>
          <w:divsChild>
            <w:div w:id="320694884">
              <w:marLeft w:val="0"/>
              <w:marRight w:val="0"/>
              <w:marTop w:val="0"/>
              <w:marBottom w:val="0"/>
              <w:divBdr>
                <w:top w:val="none" w:sz="0" w:space="0" w:color="auto"/>
                <w:left w:val="none" w:sz="0" w:space="0" w:color="auto"/>
                <w:bottom w:val="none" w:sz="0" w:space="0" w:color="auto"/>
                <w:right w:val="none" w:sz="0" w:space="0" w:color="auto"/>
              </w:divBdr>
              <w:divsChild>
                <w:div w:id="1244217202">
                  <w:marLeft w:val="0"/>
                  <w:marRight w:val="0"/>
                  <w:marTop w:val="0"/>
                  <w:marBottom w:val="0"/>
                  <w:divBdr>
                    <w:top w:val="none" w:sz="0" w:space="0" w:color="auto"/>
                    <w:left w:val="none" w:sz="0" w:space="0" w:color="auto"/>
                    <w:bottom w:val="none" w:sz="0" w:space="0" w:color="auto"/>
                    <w:right w:val="none" w:sz="0" w:space="0" w:color="auto"/>
                  </w:divBdr>
                  <w:divsChild>
                    <w:div w:id="432168735">
                      <w:marLeft w:val="0"/>
                      <w:marRight w:val="0"/>
                      <w:marTop w:val="0"/>
                      <w:marBottom w:val="0"/>
                      <w:divBdr>
                        <w:top w:val="none" w:sz="0" w:space="0" w:color="auto"/>
                        <w:left w:val="none" w:sz="0" w:space="0" w:color="auto"/>
                        <w:bottom w:val="none" w:sz="0" w:space="0" w:color="auto"/>
                        <w:right w:val="none" w:sz="0" w:space="0" w:color="auto"/>
                      </w:divBdr>
                      <w:divsChild>
                        <w:div w:id="979379837">
                          <w:marLeft w:val="0"/>
                          <w:marRight w:val="0"/>
                          <w:marTop w:val="0"/>
                          <w:marBottom w:val="0"/>
                          <w:divBdr>
                            <w:top w:val="none" w:sz="0" w:space="0" w:color="auto"/>
                            <w:left w:val="none" w:sz="0" w:space="0" w:color="auto"/>
                            <w:bottom w:val="none" w:sz="0" w:space="0" w:color="auto"/>
                            <w:right w:val="none" w:sz="0" w:space="0" w:color="auto"/>
                          </w:divBdr>
                          <w:divsChild>
                            <w:div w:id="473106305">
                              <w:marLeft w:val="0"/>
                              <w:marRight w:val="0"/>
                              <w:marTop w:val="0"/>
                              <w:marBottom w:val="0"/>
                              <w:divBdr>
                                <w:top w:val="none" w:sz="0" w:space="0" w:color="auto"/>
                                <w:left w:val="none" w:sz="0" w:space="0" w:color="auto"/>
                                <w:bottom w:val="none" w:sz="0" w:space="0" w:color="auto"/>
                                <w:right w:val="none" w:sz="0" w:space="0" w:color="auto"/>
                              </w:divBdr>
                            </w:div>
                            <w:div w:id="599332557">
                              <w:marLeft w:val="0"/>
                              <w:marRight w:val="0"/>
                              <w:marTop w:val="0"/>
                              <w:marBottom w:val="0"/>
                              <w:divBdr>
                                <w:top w:val="none" w:sz="0" w:space="0" w:color="auto"/>
                                <w:left w:val="none" w:sz="0" w:space="0" w:color="auto"/>
                                <w:bottom w:val="none" w:sz="0" w:space="0" w:color="auto"/>
                                <w:right w:val="none" w:sz="0" w:space="0" w:color="auto"/>
                              </w:divBdr>
                              <w:divsChild>
                                <w:div w:id="1663965730">
                                  <w:marLeft w:val="0"/>
                                  <w:marRight w:val="0"/>
                                  <w:marTop w:val="0"/>
                                  <w:marBottom w:val="0"/>
                                  <w:divBdr>
                                    <w:top w:val="none" w:sz="0" w:space="0" w:color="auto"/>
                                    <w:left w:val="none" w:sz="0" w:space="0" w:color="auto"/>
                                    <w:bottom w:val="none" w:sz="0" w:space="0" w:color="auto"/>
                                    <w:right w:val="none" w:sz="0" w:space="0" w:color="auto"/>
                                  </w:divBdr>
                                  <w:divsChild>
                                    <w:div w:id="18602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61106">
      <w:bodyDiv w:val="1"/>
      <w:marLeft w:val="0"/>
      <w:marRight w:val="0"/>
      <w:marTop w:val="0"/>
      <w:marBottom w:val="0"/>
      <w:divBdr>
        <w:top w:val="none" w:sz="0" w:space="0" w:color="auto"/>
        <w:left w:val="none" w:sz="0" w:space="0" w:color="auto"/>
        <w:bottom w:val="none" w:sz="0" w:space="0" w:color="auto"/>
        <w:right w:val="none" w:sz="0" w:space="0" w:color="auto"/>
      </w:divBdr>
      <w:divsChild>
        <w:div w:id="187261587">
          <w:marLeft w:val="0"/>
          <w:marRight w:val="0"/>
          <w:marTop w:val="0"/>
          <w:marBottom w:val="0"/>
          <w:divBdr>
            <w:top w:val="none" w:sz="0" w:space="0" w:color="auto"/>
            <w:left w:val="none" w:sz="0" w:space="0" w:color="auto"/>
            <w:bottom w:val="none" w:sz="0" w:space="0" w:color="auto"/>
            <w:right w:val="none" w:sz="0" w:space="0" w:color="auto"/>
          </w:divBdr>
          <w:divsChild>
            <w:div w:id="1086727594">
              <w:marLeft w:val="0"/>
              <w:marRight w:val="0"/>
              <w:marTop w:val="0"/>
              <w:marBottom w:val="0"/>
              <w:divBdr>
                <w:top w:val="none" w:sz="0" w:space="0" w:color="auto"/>
                <w:left w:val="none" w:sz="0" w:space="0" w:color="auto"/>
                <w:bottom w:val="none" w:sz="0" w:space="0" w:color="auto"/>
                <w:right w:val="none" w:sz="0" w:space="0" w:color="auto"/>
              </w:divBdr>
              <w:divsChild>
                <w:div w:id="1902472925">
                  <w:marLeft w:val="0"/>
                  <w:marRight w:val="0"/>
                  <w:marTop w:val="0"/>
                  <w:marBottom w:val="0"/>
                  <w:divBdr>
                    <w:top w:val="none" w:sz="0" w:space="0" w:color="auto"/>
                    <w:left w:val="none" w:sz="0" w:space="0" w:color="auto"/>
                    <w:bottom w:val="none" w:sz="0" w:space="0" w:color="auto"/>
                    <w:right w:val="none" w:sz="0" w:space="0" w:color="auto"/>
                  </w:divBdr>
                  <w:divsChild>
                    <w:div w:id="2126346011">
                      <w:marLeft w:val="0"/>
                      <w:marRight w:val="0"/>
                      <w:marTop w:val="0"/>
                      <w:marBottom w:val="0"/>
                      <w:divBdr>
                        <w:top w:val="none" w:sz="0" w:space="0" w:color="auto"/>
                        <w:left w:val="none" w:sz="0" w:space="0" w:color="auto"/>
                        <w:bottom w:val="none" w:sz="0" w:space="0" w:color="auto"/>
                        <w:right w:val="none" w:sz="0" w:space="0" w:color="auto"/>
                      </w:divBdr>
                      <w:divsChild>
                        <w:div w:id="299775356">
                          <w:marLeft w:val="150"/>
                          <w:marRight w:val="0"/>
                          <w:marTop w:val="150"/>
                          <w:marBottom w:val="150"/>
                          <w:divBdr>
                            <w:top w:val="none" w:sz="0" w:space="0" w:color="auto"/>
                            <w:left w:val="none" w:sz="0" w:space="0" w:color="auto"/>
                            <w:bottom w:val="none" w:sz="0" w:space="0" w:color="auto"/>
                            <w:right w:val="none" w:sz="0" w:space="0" w:color="auto"/>
                          </w:divBdr>
                          <w:divsChild>
                            <w:div w:id="4145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458786">
      <w:bodyDiv w:val="1"/>
      <w:marLeft w:val="0"/>
      <w:marRight w:val="0"/>
      <w:marTop w:val="0"/>
      <w:marBottom w:val="0"/>
      <w:divBdr>
        <w:top w:val="none" w:sz="0" w:space="0" w:color="auto"/>
        <w:left w:val="none" w:sz="0" w:space="0" w:color="auto"/>
        <w:bottom w:val="none" w:sz="0" w:space="0" w:color="auto"/>
        <w:right w:val="none" w:sz="0" w:space="0" w:color="auto"/>
      </w:divBdr>
    </w:div>
    <w:div w:id="1709647988">
      <w:bodyDiv w:val="1"/>
      <w:marLeft w:val="0"/>
      <w:marRight w:val="0"/>
      <w:marTop w:val="0"/>
      <w:marBottom w:val="0"/>
      <w:divBdr>
        <w:top w:val="none" w:sz="0" w:space="0" w:color="auto"/>
        <w:left w:val="none" w:sz="0" w:space="0" w:color="auto"/>
        <w:bottom w:val="none" w:sz="0" w:space="0" w:color="auto"/>
        <w:right w:val="none" w:sz="0" w:space="0" w:color="auto"/>
      </w:divBdr>
    </w:div>
    <w:div w:id="1717965567">
      <w:bodyDiv w:val="1"/>
      <w:marLeft w:val="0"/>
      <w:marRight w:val="0"/>
      <w:marTop w:val="0"/>
      <w:marBottom w:val="0"/>
      <w:divBdr>
        <w:top w:val="none" w:sz="0" w:space="0" w:color="auto"/>
        <w:left w:val="none" w:sz="0" w:space="0" w:color="auto"/>
        <w:bottom w:val="none" w:sz="0" w:space="0" w:color="auto"/>
        <w:right w:val="none" w:sz="0" w:space="0" w:color="auto"/>
      </w:divBdr>
      <w:divsChild>
        <w:div w:id="1075207604">
          <w:marLeft w:val="0"/>
          <w:marRight w:val="0"/>
          <w:marTop w:val="150"/>
          <w:marBottom w:val="750"/>
          <w:divBdr>
            <w:top w:val="none" w:sz="0" w:space="0" w:color="auto"/>
            <w:left w:val="none" w:sz="0" w:space="0" w:color="auto"/>
            <w:bottom w:val="none" w:sz="0" w:space="0" w:color="auto"/>
            <w:right w:val="none" w:sz="0" w:space="0" w:color="auto"/>
          </w:divBdr>
          <w:divsChild>
            <w:div w:id="1414862067">
              <w:marLeft w:val="0"/>
              <w:marRight w:val="0"/>
              <w:marTop w:val="0"/>
              <w:marBottom w:val="0"/>
              <w:divBdr>
                <w:top w:val="single" w:sz="12" w:space="6" w:color="000000"/>
                <w:left w:val="none" w:sz="0" w:space="0" w:color="auto"/>
                <w:bottom w:val="none" w:sz="0" w:space="0" w:color="auto"/>
                <w:right w:val="none" w:sz="0" w:space="0" w:color="auto"/>
              </w:divBdr>
            </w:div>
          </w:divsChild>
        </w:div>
      </w:divsChild>
    </w:div>
    <w:div w:id="1747531001">
      <w:bodyDiv w:val="1"/>
      <w:marLeft w:val="0"/>
      <w:marRight w:val="0"/>
      <w:marTop w:val="0"/>
      <w:marBottom w:val="0"/>
      <w:divBdr>
        <w:top w:val="none" w:sz="0" w:space="0" w:color="auto"/>
        <w:left w:val="none" w:sz="0" w:space="0" w:color="auto"/>
        <w:bottom w:val="none" w:sz="0" w:space="0" w:color="auto"/>
        <w:right w:val="none" w:sz="0" w:space="0" w:color="auto"/>
      </w:divBdr>
    </w:div>
    <w:div w:id="21453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h/1ie2axkwcpr7v3n/AACkB6NC4VXPKSQQMFCzgaWAa?dl=0&amp;preview=Evidence+review+of+e-cigarettes+and+heated+tobacco+products+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457102/Ecigarettes_an_evidence_update_A_report_commissioned_by_Public_Health_England_FINA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rugabuse.gov/relatedtopics/trends-statistics/infographics/monitoring-future-2016-survey-resul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t.conner@leeds.ac.uk" TargetMode="External"/><Relationship Id="rId5" Type="http://schemas.openxmlformats.org/officeDocument/2006/relationships/styles" Target="styles.xml"/><Relationship Id="rId15" Type="http://schemas.openxmlformats.org/officeDocument/2006/relationships/hyperlink" Target="http://data.europa.eu/euodp/en/data/dataset/S2146_87_1_458_ENG" TargetMode="External"/><Relationship Id="rId23" Type="http://schemas.microsoft.com/office/2016/09/relationships/commentsIds" Target="commentsIds.xm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plondon.ac.uk/projects/outputs/nicotine-without-smoke-tobacco-harm-reduc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3959-248D-4648-B450-A9573C74D595}">
  <ds:schemaRefs>
    <ds:schemaRef ds:uri="http://schemas.openxmlformats.org/officeDocument/2006/bibliography"/>
  </ds:schemaRefs>
</ds:datastoreItem>
</file>

<file path=customXml/itemProps2.xml><?xml version="1.0" encoding="utf-8"?>
<ds:datastoreItem xmlns:ds="http://schemas.openxmlformats.org/officeDocument/2006/customXml" ds:itemID="{963D5063-3947-4A28-B5E6-E50C65955203}">
  <ds:schemaRefs>
    <ds:schemaRef ds:uri="http://schemas.openxmlformats.org/officeDocument/2006/bibliography"/>
  </ds:schemaRefs>
</ds:datastoreItem>
</file>

<file path=customXml/itemProps3.xml><?xml version="1.0" encoding="utf-8"?>
<ds:datastoreItem xmlns:ds="http://schemas.openxmlformats.org/officeDocument/2006/customXml" ds:itemID="{2948D04F-FAC0-4D32-905C-07A7671C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5932</Words>
  <Characters>33814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Conner</dc:creator>
  <cp:lastModifiedBy>Mark Conner</cp:lastModifiedBy>
  <cp:revision>2</cp:revision>
  <cp:lastPrinted>2019-05-30T16:52:00Z</cp:lastPrinted>
  <dcterms:created xsi:type="dcterms:W3CDTF">2019-06-24T12:49:00Z</dcterms:created>
  <dcterms:modified xsi:type="dcterms:W3CDTF">2019-06-24T12:49:00Z</dcterms:modified>
</cp:coreProperties>
</file>