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22559" w14:textId="08D23C60" w:rsidR="00F36564" w:rsidRPr="00F36564" w:rsidRDefault="00F36564" w:rsidP="00646B84">
      <w:pPr>
        <w:jc w:val="center"/>
        <w:rPr>
          <w:rFonts w:ascii="Helvetica" w:hAnsi="Helvetica"/>
        </w:rPr>
      </w:pPr>
      <w:r w:rsidRPr="00F36564">
        <w:rPr>
          <w:rFonts w:ascii="Helvetica" w:hAnsi="Helvetica"/>
        </w:rPr>
        <w:t>Running head:</w:t>
      </w:r>
      <w:r>
        <w:rPr>
          <w:rFonts w:ascii="Helvetica" w:hAnsi="Helvetica"/>
        </w:rPr>
        <w:t xml:space="preserve"> Event Categorisation </w:t>
      </w:r>
      <w:r w:rsidR="00B526BA">
        <w:rPr>
          <w:rFonts w:ascii="Helvetica" w:hAnsi="Helvetica"/>
        </w:rPr>
        <w:t>w</w:t>
      </w:r>
      <w:r>
        <w:rPr>
          <w:rFonts w:ascii="Helvetica" w:hAnsi="Helvetica"/>
        </w:rPr>
        <w:t xml:space="preserve">ith </w:t>
      </w:r>
      <w:r w:rsidR="00B526BA">
        <w:rPr>
          <w:rFonts w:ascii="Helvetica" w:hAnsi="Helvetica"/>
        </w:rPr>
        <w:t xml:space="preserve">Minimal to Maximal </w:t>
      </w:r>
      <w:r>
        <w:rPr>
          <w:rFonts w:ascii="Helvetica" w:hAnsi="Helvetica"/>
        </w:rPr>
        <w:t>L2</w:t>
      </w:r>
      <w:r w:rsidR="00B526BA">
        <w:rPr>
          <w:rFonts w:ascii="Helvetica" w:hAnsi="Helvetica"/>
        </w:rPr>
        <w:t xml:space="preserve"> Involvement</w:t>
      </w:r>
      <w:r w:rsidRPr="00F36564">
        <w:rPr>
          <w:rFonts w:ascii="Helvetica" w:hAnsi="Helvetica"/>
        </w:rPr>
        <w:t xml:space="preserve"> </w:t>
      </w:r>
    </w:p>
    <w:p w14:paraId="4B9A2A3A" w14:textId="77777777" w:rsidR="00F36564" w:rsidRDefault="00F36564" w:rsidP="00646B84">
      <w:pPr>
        <w:jc w:val="center"/>
        <w:rPr>
          <w:rFonts w:ascii="Helvetica" w:hAnsi="Helvetica"/>
          <w:b/>
        </w:rPr>
      </w:pPr>
    </w:p>
    <w:p w14:paraId="77FB4C90" w14:textId="77777777" w:rsidR="00F36564" w:rsidRDefault="00F36564" w:rsidP="00646B84">
      <w:pPr>
        <w:jc w:val="center"/>
        <w:rPr>
          <w:rFonts w:ascii="Helvetica" w:hAnsi="Helvetica"/>
          <w:b/>
          <w:sz w:val="26"/>
          <w:szCs w:val="26"/>
        </w:rPr>
      </w:pPr>
    </w:p>
    <w:p w14:paraId="62EBBB44" w14:textId="6E135D9D" w:rsidR="00646B84" w:rsidRPr="00F36564" w:rsidRDefault="003D717E" w:rsidP="00646B84">
      <w:pPr>
        <w:jc w:val="center"/>
        <w:rPr>
          <w:rFonts w:ascii="Helvetica" w:hAnsi="Helvetica"/>
          <w:b/>
          <w:sz w:val="26"/>
          <w:szCs w:val="26"/>
        </w:rPr>
      </w:pPr>
      <w:r w:rsidRPr="00F36564">
        <w:rPr>
          <w:rFonts w:ascii="Helvetica" w:hAnsi="Helvetica"/>
          <w:b/>
          <w:sz w:val="26"/>
          <w:szCs w:val="26"/>
        </w:rPr>
        <w:t xml:space="preserve">Changing </w:t>
      </w:r>
      <w:r w:rsidR="001F71DA" w:rsidRPr="00F36564">
        <w:rPr>
          <w:rFonts w:ascii="Helvetica" w:hAnsi="Helvetica"/>
          <w:b/>
          <w:sz w:val="26"/>
          <w:szCs w:val="26"/>
        </w:rPr>
        <w:t>E</w:t>
      </w:r>
      <w:r w:rsidR="00280E07" w:rsidRPr="00F36564">
        <w:rPr>
          <w:rFonts w:ascii="Helvetica" w:hAnsi="Helvetica"/>
          <w:b/>
          <w:sz w:val="26"/>
          <w:szCs w:val="26"/>
        </w:rPr>
        <w:t xml:space="preserve">vent </w:t>
      </w:r>
      <w:r w:rsidR="001F71DA" w:rsidRPr="00F36564">
        <w:rPr>
          <w:rFonts w:ascii="Helvetica" w:hAnsi="Helvetica"/>
          <w:b/>
          <w:sz w:val="26"/>
          <w:szCs w:val="26"/>
        </w:rPr>
        <w:t>Categorisation in Second Language U</w:t>
      </w:r>
      <w:r w:rsidRPr="00F36564">
        <w:rPr>
          <w:rFonts w:ascii="Helvetica" w:hAnsi="Helvetica"/>
          <w:b/>
          <w:sz w:val="26"/>
          <w:szCs w:val="26"/>
        </w:rPr>
        <w:t xml:space="preserve">sers </w:t>
      </w:r>
    </w:p>
    <w:p w14:paraId="087C0589" w14:textId="03C89483" w:rsidR="007C62BC" w:rsidRPr="00F36564" w:rsidRDefault="001F71DA" w:rsidP="00646B84">
      <w:pPr>
        <w:jc w:val="center"/>
        <w:rPr>
          <w:rFonts w:ascii="Helvetica" w:hAnsi="Helvetica"/>
          <w:b/>
          <w:sz w:val="26"/>
          <w:szCs w:val="26"/>
        </w:rPr>
      </w:pPr>
      <w:r w:rsidRPr="00F36564">
        <w:rPr>
          <w:rFonts w:ascii="Helvetica" w:hAnsi="Helvetica"/>
          <w:b/>
          <w:sz w:val="26"/>
          <w:szCs w:val="26"/>
        </w:rPr>
        <w:t>Through Perceptual L</w:t>
      </w:r>
      <w:r w:rsidR="003D717E" w:rsidRPr="00F36564">
        <w:rPr>
          <w:rFonts w:ascii="Helvetica" w:hAnsi="Helvetica"/>
          <w:b/>
          <w:sz w:val="26"/>
          <w:szCs w:val="26"/>
        </w:rPr>
        <w:t>earning</w:t>
      </w:r>
    </w:p>
    <w:p w14:paraId="2D658EDB" w14:textId="77777777" w:rsidR="000C5FB2" w:rsidRDefault="000C5FB2" w:rsidP="000C5FB2">
      <w:pPr>
        <w:snapToGrid w:val="0"/>
        <w:spacing w:line="480" w:lineRule="auto"/>
        <w:rPr>
          <w:rFonts w:ascii="Helvetica" w:hAnsi="Helvetica" w:cs="Helvetica"/>
          <w:b/>
          <w:u w:val="single"/>
        </w:rPr>
      </w:pPr>
    </w:p>
    <w:p w14:paraId="1DD986A9" w14:textId="4FFEBD4E" w:rsidR="000C5FB2" w:rsidRPr="000C5FB2" w:rsidRDefault="000C5FB2" w:rsidP="000C5FB2">
      <w:pPr>
        <w:snapToGrid w:val="0"/>
        <w:rPr>
          <w:rFonts w:ascii="Helvetica" w:hAnsi="Helvetica" w:cs="Helvetica"/>
          <w:b/>
        </w:rPr>
      </w:pPr>
      <w:r w:rsidRPr="000C5FB2">
        <w:rPr>
          <w:rFonts w:ascii="Helvetica" w:hAnsi="Helvetica" w:cs="Helvetica"/>
          <w:b/>
        </w:rPr>
        <w:t xml:space="preserve">Author </w:t>
      </w:r>
    </w:p>
    <w:p w14:paraId="7133A26F" w14:textId="2BD8402A" w:rsidR="000C5FB2" w:rsidRPr="000C5FB2" w:rsidRDefault="00F36564" w:rsidP="000C5FB2">
      <w:pPr>
        <w:snapToGrid w:val="0"/>
        <w:rPr>
          <w:rFonts w:ascii="Helvetica" w:hAnsi="Helvetica" w:cs="Helvetica"/>
        </w:rPr>
      </w:pPr>
      <w:r>
        <w:rPr>
          <w:rFonts w:ascii="Helvetica" w:hAnsi="Helvetica" w:cs="Helvetica"/>
        </w:rPr>
        <w:t xml:space="preserve">Name: </w:t>
      </w:r>
      <w:r w:rsidR="000C5FB2" w:rsidRPr="000C5FB2">
        <w:rPr>
          <w:rFonts w:ascii="Helvetica" w:hAnsi="Helvetica" w:cs="Helvetica"/>
        </w:rPr>
        <w:t>Norbert Vanek</w:t>
      </w:r>
    </w:p>
    <w:p w14:paraId="0AA8A78A" w14:textId="77777777" w:rsidR="00F36564" w:rsidRPr="000C5FB2" w:rsidRDefault="00F36564" w:rsidP="00F36564">
      <w:pPr>
        <w:snapToGrid w:val="0"/>
        <w:rPr>
          <w:rFonts w:ascii="Helvetica" w:hAnsi="Helvetica" w:cs="Helvetica"/>
        </w:rPr>
      </w:pPr>
      <w:r>
        <w:rPr>
          <w:rFonts w:ascii="Helvetica" w:hAnsi="Helvetica" w:cs="Helvetica"/>
        </w:rPr>
        <w:t xml:space="preserve">Affiliation:  </w:t>
      </w:r>
      <w:r w:rsidRPr="000C5FB2">
        <w:rPr>
          <w:rFonts w:ascii="Helvetica" w:hAnsi="Helvetica" w:cs="Helvetica"/>
        </w:rPr>
        <w:t xml:space="preserve">University of York </w:t>
      </w:r>
    </w:p>
    <w:p w14:paraId="1697EE37" w14:textId="0AC462AF" w:rsidR="00F36564" w:rsidRPr="00F36564" w:rsidRDefault="00F36564" w:rsidP="000C5FB2">
      <w:pPr>
        <w:snapToGrid w:val="0"/>
        <w:rPr>
          <w:rFonts w:ascii="Helvetica" w:hAnsi="Helvetica" w:cs="Helvetica"/>
          <w:color w:val="0563C1" w:themeColor="hyperlink"/>
          <w:u w:val="single"/>
        </w:rPr>
      </w:pPr>
      <w:r>
        <w:rPr>
          <w:rFonts w:ascii="Helvetica" w:hAnsi="Helvetica" w:cs="Helvetica"/>
        </w:rPr>
        <w:t xml:space="preserve">E-mail: </w:t>
      </w:r>
      <w:hyperlink r:id="rId7" w:history="1">
        <w:r w:rsidR="000C5FB2" w:rsidRPr="000C5FB2">
          <w:rPr>
            <w:rStyle w:val="Hyperlink"/>
            <w:rFonts w:ascii="Helvetica" w:hAnsi="Helvetica" w:cs="Helvetica"/>
          </w:rPr>
          <w:t>norbert.vanek@york.ac.uk</w:t>
        </w:r>
      </w:hyperlink>
    </w:p>
    <w:p w14:paraId="6DD98861" w14:textId="77777777" w:rsidR="000C5FB2" w:rsidRPr="000C5FB2" w:rsidRDefault="000C5FB2" w:rsidP="000C5FB2">
      <w:pPr>
        <w:snapToGrid w:val="0"/>
        <w:rPr>
          <w:rFonts w:ascii="Helvetica" w:hAnsi="Helvetica" w:cs="Helvetica"/>
        </w:rPr>
      </w:pPr>
      <w:r w:rsidRPr="000C5FB2">
        <w:rPr>
          <w:rFonts w:ascii="Helvetica" w:hAnsi="Helvetica" w:cs="Helvetica"/>
        </w:rPr>
        <w:t>Telephone: 0044 1904 323951</w:t>
      </w:r>
    </w:p>
    <w:p w14:paraId="4D51D39E" w14:textId="0DE5B885" w:rsidR="000C5FB2" w:rsidRDefault="000C5FB2" w:rsidP="000C5FB2">
      <w:pPr>
        <w:snapToGrid w:val="0"/>
        <w:rPr>
          <w:rFonts w:ascii="Helvetica" w:hAnsi="Helvetica" w:cs="Helvetica"/>
        </w:rPr>
      </w:pPr>
      <w:r w:rsidRPr="000C5FB2">
        <w:rPr>
          <w:rFonts w:ascii="Helvetica" w:hAnsi="Helvetica" w:cs="Helvetica"/>
        </w:rPr>
        <w:t>Address: Centre for Research in Language Learning and Use</w:t>
      </w:r>
      <w:r w:rsidR="00D30E49">
        <w:rPr>
          <w:rFonts w:ascii="Helvetica" w:hAnsi="Helvetica" w:cs="Helvetica"/>
        </w:rPr>
        <w:t xml:space="preserve"> (Room D/M/203)</w:t>
      </w:r>
      <w:r w:rsidRPr="000C5FB2">
        <w:rPr>
          <w:rFonts w:ascii="Helvetica" w:hAnsi="Helvetica" w:cs="Helvetica"/>
        </w:rPr>
        <w:t xml:space="preserve">, Department of Education, University of York, York, YO10 5DD, United Kingdom </w:t>
      </w:r>
    </w:p>
    <w:p w14:paraId="1E9FBE95" w14:textId="7DD2DD87" w:rsidR="000C5FB2" w:rsidRDefault="000C5FB2" w:rsidP="000C5FB2">
      <w:pPr>
        <w:snapToGrid w:val="0"/>
        <w:rPr>
          <w:rFonts w:ascii="Helvetica" w:hAnsi="Helvetica" w:cs="Helvetica"/>
        </w:rPr>
      </w:pPr>
      <w:r>
        <w:rPr>
          <w:rFonts w:ascii="Helvetica" w:hAnsi="Helvetica" w:cs="Helvetica"/>
        </w:rPr>
        <w:t xml:space="preserve">ORCID: </w:t>
      </w:r>
      <w:hyperlink r:id="rId8" w:history="1">
        <w:r w:rsidRPr="00E22920">
          <w:rPr>
            <w:rStyle w:val="Hyperlink"/>
            <w:rFonts w:ascii="Helvetica" w:hAnsi="Helvetica" w:cs="Helvetica"/>
          </w:rPr>
          <w:t>https://orcid.org/0000-0002-7805-184X</w:t>
        </w:r>
      </w:hyperlink>
    </w:p>
    <w:p w14:paraId="18ED067A" w14:textId="77777777" w:rsidR="00167C76" w:rsidRPr="00722557" w:rsidRDefault="00167C76" w:rsidP="00646B84">
      <w:pPr>
        <w:jc w:val="center"/>
        <w:rPr>
          <w:rFonts w:ascii="Helvetica" w:hAnsi="Helvetica"/>
          <w:b/>
        </w:rPr>
      </w:pPr>
    </w:p>
    <w:p w14:paraId="1CD0D3C3" w14:textId="091F11D4" w:rsidR="00167C76" w:rsidRPr="00722557" w:rsidRDefault="003B13F5" w:rsidP="009A1033">
      <w:pPr>
        <w:rPr>
          <w:rFonts w:ascii="Helvetica" w:hAnsi="Helvetica"/>
        </w:rPr>
      </w:pPr>
      <w:r w:rsidRPr="00722557">
        <w:rPr>
          <w:rFonts w:ascii="Helvetica" w:hAnsi="Helvetica"/>
        </w:rPr>
        <w:t>This study examines the impact of a second language</w:t>
      </w:r>
      <w:r w:rsidR="001A2470" w:rsidRPr="00722557">
        <w:rPr>
          <w:rFonts w:ascii="Helvetica" w:hAnsi="Helvetica"/>
        </w:rPr>
        <w:t xml:space="preserve"> </w:t>
      </w:r>
      <w:r w:rsidRPr="00722557">
        <w:rPr>
          <w:rFonts w:ascii="Helvetica" w:hAnsi="Helvetica"/>
        </w:rPr>
        <w:t xml:space="preserve">on event phase categorisation. The aim is to test how strong a boost </w:t>
      </w:r>
      <w:r w:rsidR="001A2470" w:rsidRPr="00722557">
        <w:rPr>
          <w:rFonts w:ascii="Helvetica" w:hAnsi="Helvetica"/>
        </w:rPr>
        <w:t>the L2</w:t>
      </w:r>
      <w:r w:rsidRPr="00722557">
        <w:rPr>
          <w:rFonts w:ascii="Helvetica" w:hAnsi="Helvetica"/>
        </w:rPr>
        <w:t xml:space="preserve"> system provides when learners are trained to </w:t>
      </w:r>
      <w:r w:rsidR="00E20588" w:rsidRPr="00722557">
        <w:rPr>
          <w:rFonts w:ascii="Helvetica" w:hAnsi="Helvetica"/>
        </w:rPr>
        <w:t>classify</w:t>
      </w:r>
      <w:r w:rsidRPr="00722557">
        <w:rPr>
          <w:rFonts w:ascii="Helvetica" w:hAnsi="Helvetica"/>
        </w:rPr>
        <w:t xml:space="preserve"> events in a new way.</w:t>
      </w:r>
      <w:r w:rsidR="009763E2" w:rsidRPr="00722557">
        <w:rPr>
          <w:rFonts w:ascii="Helvetica" w:hAnsi="Helvetica"/>
        </w:rPr>
        <w:t xml:space="preserve"> The </w:t>
      </w:r>
      <w:r w:rsidRPr="00722557">
        <w:rPr>
          <w:rFonts w:ascii="Helvetica" w:hAnsi="Helvetica"/>
        </w:rPr>
        <w:t>linguistic contrast</w:t>
      </w:r>
      <w:r w:rsidR="009763E2" w:rsidRPr="00722557">
        <w:rPr>
          <w:rFonts w:ascii="Helvetica" w:hAnsi="Helvetica"/>
        </w:rPr>
        <w:t xml:space="preserve"> in focus</w:t>
      </w:r>
      <w:r w:rsidRPr="00722557">
        <w:rPr>
          <w:rFonts w:ascii="Helvetica" w:hAnsi="Helvetica"/>
        </w:rPr>
        <w:t xml:space="preserve"> is </w:t>
      </w:r>
      <w:r w:rsidR="000E1E41" w:rsidRPr="00722557">
        <w:rPr>
          <w:rFonts w:ascii="Helvetica" w:hAnsi="Helvetica"/>
        </w:rPr>
        <w:t xml:space="preserve">grammatical expression of </w:t>
      </w:r>
      <w:r w:rsidR="005369C1" w:rsidRPr="00722557">
        <w:rPr>
          <w:rFonts w:ascii="Helvetica" w:hAnsi="Helvetica"/>
        </w:rPr>
        <w:t>change-of-state</w:t>
      </w:r>
      <w:r w:rsidR="000E1E41" w:rsidRPr="00722557">
        <w:rPr>
          <w:rFonts w:ascii="Helvetica" w:hAnsi="Helvetica"/>
        </w:rPr>
        <w:t xml:space="preserve"> events in progress, available in English but far less so in Chinese</w:t>
      </w:r>
      <w:r w:rsidRPr="00722557">
        <w:rPr>
          <w:rFonts w:ascii="Helvetica" w:hAnsi="Helvetica"/>
        </w:rPr>
        <w:t xml:space="preserve">. </w:t>
      </w:r>
      <w:r w:rsidR="001765BC" w:rsidRPr="00722557">
        <w:rPr>
          <w:rFonts w:ascii="Helvetica" w:hAnsi="Helvetica"/>
        </w:rPr>
        <w:t>Advanced Chinese learners of English</w:t>
      </w:r>
      <w:r w:rsidRPr="00722557">
        <w:rPr>
          <w:rFonts w:ascii="Helvetica" w:hAnsi="Helvetica"/>
        </w:rPr>
        <w:t xml:space="preserve"> receive</w:t>
      </w:r>
      <w:r w:rsidR="009763E2" w:rsidRPr="00722557">
        <w:rPr>
          <w:rFonts w:ascii="Helvetica" w:hAnsi="Helvetica"/>
        </w:rPr>
        <w:t>d</w:t>
      </w:r>
      <w:r w:rsidRPr="00722557">
        <w:rPr>
          <w:rFonts w:ascii="Helvetica" w:hAnsi="Helvetica"/>
        </w:rPr>
        <w:t xml:space="preserve"> categorisation training in four conditions: action-biased, completion-biased, verbal</w:t>
      </w:r>
      <w:r w:rsidR="000E1E41" w:rsidRPr="00722557">
        <w:rPr>
          <w:rFonts w:ascii="Helvetica" w:hAnsi="Helvetica"/>
        </w:rPr>
        <w:t>ly-distracted</w:t>
      </w:r>
      <w:r w:rsidRPr="00722557">
        <w:rPr>
          <w:rFonts w:ascii="Helvetica" w:hAnsi="Helvetica"/>
        </w:rPr>
        <w:t xml:space="preserve"> and with overt </w:t>
      </w:r>
      <w:r w:rsidR="000E1E41" w:rsidRPr="00722557">
        <w:rPr>
          <w:rFonts w:ascii="Helvetica" w:hAnsi="Helvetica"/>
        </w:rPr>
        <w:t>L2</w:t>
      </w:r>
      <w:r w:rsidRPr="00722557">
        <w:rPr>
          <w:rFonts w:ascii="Helvetica" w:hAnsi="Helvetica"/>
        </w:rPr>
        <w:t xml:space="preserve"> encoding.</w:t>
      </w:r>
      <w:r w:rsidR="00FB2A4E" w:rsidRPr="00722557">
        <w:rPr>
          <w:rFonts w:ascii="Helvetica" w:hAnsi="Helvetica"/>
        </w:rPr>
        <w:t xml:space="preserve"> </w:t>
      </w:r>
      <w:r w:rsidR="00F85932" w:rsidRPr="00722557">
        <w:rPr>
          <w:rFonts w:ascii="Helvetica" w:hAnsi="Helvetica"/>
        </w:rPr>
        <w:t>Experiment 1</w:t>
      </w:r>
      <w:r w:rsidR="00FB2A4E" w:rsidRPr="00722557">
        <w:rPr>
          <w:rFonts w:ascii="Helvetica" w:hAnsi="Helvetica"/>
        </w:rPr>
        <w:t xml:space="preserve"> tested the </w:t>
      </w:r>
      <w:r w:rsidR="00F85932" w:rsidRPr="00722557">
        <w:rPr>
          <w:rFonts w:ascii="Helvetica" w:hAnsi="Helvetica"/>
        </w:rPr>
        <w:t xml:space="preserve">extent to which </w:t>
      </w:r>
      <w:r w:rsidRPr="00722557">
        <w:rPr>
          <w:rFonts w:ascii="Helvetica" w:hAnsi="Helvetica"/>
        </w:rPr>
        <w:t>event categorisation is facilitated by the learners’ native language</w:t>
      </w:r>
      <w:r w:rsidR="001765BC" w:rsidRPr="00722557">
        <w:rPr>
          <w:rFonts w:ascii="Helvetica" w:hAnsi="Helvetica"/>
        </w:rPr>
        <w:t>.</w:t>
      </w:r>
      <w:r w:rsidR="00FB2A4E" w:rsidRPr="00722557">
        <w:rPr>
          <w:rFonts w:ascii="Helvetica" w:hAnsi="Helvetica"/>
        </w:rPr>
        <w:t xml:space="preserve"> </w:t>
      </w:r>
      <w:r w:rsidR="00F85932" w:rsidRPr="00722557">
        <w:rPr>
          <w:rFonts w:ascii="Helvetica" w:hAnsi="Helvetica"/>
        </w:rPr>
        <w:t xml:space="preserve">Experiment 2 </w:t>
      </w:r>
      <w:r w:rsidR="00AF666B" w:rsidRPr="00722557">
        <w:rPr>
          <w:rFonts w:ascii="Helvetica" w:hAnsi="Helvetica"/>
        </w:rPr>
        <w:t>compared</w:t>
      </w:r>
      <w:r w:rsidR="00F85932" w:rsidRPr="00722557">
        <w:rPr>
          <w:rFonts w:ascii="Helvetica" w:hAnsi="Helvetica"/>
        </w:rPr>
        <w:t xml:space="preserve"> learning success in L2-based categorisation with and</w:t>
      </w:r>
      <w:r w:rsidR="001765BC" w:rsidRPr="00722557">
        <w:rPr>
          <w:rFonts w:ascii="Helvetica" w:hAnsi="Helvetica"/>
        </w:rPr>
        <w:t xml:space="preserve"> without verbal interference.</w:t>
      </w:r>
      <w:r w:rsidRPr="00722557">
        <w:rPr>
          <w:rFonts w:ascii="Helvetica" w:hAnsi="Helvetica"/>
        </w:rPr>
        <w:t xml:space="preserve"> </w:t>
      </w:r>
      <w:r w:rsidR="00F85932" w:rsidRPr="00722557">
        <w:rPr>
          <w:rFonts w:ascii="Helvetica" w:hAnsi="Helvetica"/>
        </w:rPr>
        <w:t xml:space="preserve">Experiment 3 </w:t>
      </w:r>
      <w:r w:rsidR="00AF666B" w:rsidRPr="00722557">
        <w:rPr>
          <w:rFonts w:ascii="Helvetica" w:hAnsi="Helvetica"/>
        </w:rPr>
        <w:t>measured the ben</w:t>
      </w:r>
      <w:bookmarkStart w:id="0" w:name="_GoBack"/>
      <w:bookmarkEnd w:id="0"/>
      <w:r w:rsidR="00AF666B" w:rsidRPr="00722557">
        <w:rPr>
          <w:rFonts w:ascii="Helvetica" w:hAnsi="Helvetica"/>
        </w:rPr>
        <w:t>efits of</w:t>
      </w:r>
      <w:r w:rsidRPr="00722557">
        <w:rPr>
          <w:rFonts w:ascii="Helvetica" w:hAnsi="Helvetica"/>
        </w:rPr>
        <w:t xml:space="preserve"> </w:t>
      </w:r>
      <w:r w:rsidR="00AF666B" w:rsidRPr="00722557">
        <w:rPr>
          <w:rFonts w:ascii="Helvetica" w:hAnsi="Helvetica"/>
        </w:rPr>
        <w:t>explicit verbalisation for L2-based category learning</w:t>
      </w:r>
      <w:r w:rsidRPr="00722557">
        <w:rPr>
          <w:rFonts w:ascii="Helvetica" w:hAnsi="Helvetica"/>
        </w:rPr>
        <w:t xml:space="preserve">. </w:t>
      </w:r>
      <w:bookmarkStart w:id="1" w:name="_Hlk532933510"/>
      <w:r w:rsidR="001518E7" w:rsidRPr="00722557">
        <w:rPr>
          <w:rFonts w:ascii="Helvetica" w:hAnsi="Helvetica"/>
        </w:rPr>
        <w:t>The results show a graded impact of L2 gramm</w:t>
      </w:r>
      <w:r w:rsidR="0060103B" w:rsidRPr="00722557">
        <w:rPr>
          <w:rFonts w:ascii="Helvetica" w:hAnsi="Helvetica"/>
        </w:rPr>
        <w:t>ar</w:t>
      </w:r>
      <w:r w:rsidR="001518E7" w:rsidRPr="00722557">
        <w:rPr>
          <w:rFonts w:ascii="Helvetica" w:hAnsi="Helvetica"/>
        </w:rPr>
        <w:t xml:space="preserve"> on </w:t>
      </w:r>
      <w:r w:rsidR="00621E97" w:rsidRPr="00722557">
        <w:rPr>
          <w:rFonts w:ascii="Helvetica" w:hAnsi="Helvetica"/>
        </w:rPr>
        <w:t>learning</w:t>
      </w:r>
      <w:r w:rsidR="0060103B" w:rsidRPr="00722557">
        <w:rPr>
          <w:rFonts w:ascii="Helvetica" w:hAnsi="Helvetica"/>
        </w:rPr>
        <w:t xml:space="preserve"> success</w:t>
      </w:r>
      <w:r w:rsidR="001518E7" w:rsidRPr="00722557">
        <w:rPr>
          <w:rFonts w:ascii="Helvetica" w:hAnsi="Helvetica"/>
        </w:rPr>
        <w:t>, ranging from the highest with overt verbalisation, followed by categorisation in silence, and the lowest</w:t>
      </w:r>
      <w:r w:rsidR="002242E2">
        <w:rPr>
          <w:rFonts w:ascii="Helvetica" w:hAnsi="Helvetica"/>
        </w:rPr>
        <w:t>,</w:t>
      </w:r>
      <w:r w:rsidR="001518E7" w:rsidRPr="00722557">
        <w:rPr>
          <w:rFonts w:ascii="Helvetica" w:hAnsi="Helvetica"/>
        </w:rPr>
        <w:t xml:space="preserve"> but </w:t>
      </w:r>
      <w:r w:rsidR="00621E97" w:rsidRPr="00722557">
        <w:rPr>
          <w:rFonts w:ascii="Helvetica" w:hAnsi="Helvetica"/>
        </w:rPr>
        <w:t>not significantly reduced</w:t>
      </w:r>
      <w:r w:rsidR="004B1EDF">
        <w:rPr>
          <w:rFonts w:ascii="Helvetica" w:hAnsi="Helvetica"/>
        </w:rPr>
        <w:t>,</w:t>
      </w:r>
      <w:r w:rsidR="00621E97" w:rsidRPr="00722557">
        <w:rPr>
          <w:rFonts w:ascii="Helvetica" w:hAnsi="Helvetica"/>
        </w:rPr>
        <w:t xml:space="preserve"> in learning with </w:t>
      </w:r>
      <w:r w:rsidR="001518E7" w:rsidRPr="00722557">
        <w:rPr>
          <w:rFonts w:ascii="Helvetica" w:hAnsi="Helvetica"/>
        </w:rPr>
        <w:t xml:space="preserve">verbal interference. </w:t>
      </w:r>
      <w:bookmarkEnd w:id="1"/>
    </w:p>
    <w:p w14:paraId="1BDD8F69" w14:textId="77777777" w:rsidR="00B526BA" w:rsidRDefault="008A4F02" w:rsidP="008A4F02">
      <w:pPr>
        <w:rPr>
          <w:rFonts w:ascii="Helvetica" w:hAnsi="Helvetica"/>
          <w:b/>
        </w:rPr>
      </w:pPr>
      <w:r w:rsidRPr="00722557">
        <w:rPr>
          <w:rFonts w:ascii="Helvetica" w:hAnsi="Helvetica"/>
          <w:b/>
        </w:rPr>
        <w:t>Keywords</w:t>
      </w:r>
    </w:p>
    <w:p w14:paraId="382E95A0" w14:textId="32F4B75C" w:rsidR="008A4F02" w:rsidRPr="00722557" w:rsidRDefault="008A4F02" w:rsidP="008A4F02">
      <w:pPr>
        <w:rPr>
          <w:rFonts w:ascii="Helvetica" w:hAnsi="Helvetica"/>
        </w:rPr>
      </w:pPr>
      <w:r w:rsidRPr="00722557">
        <w:rPr>
          <w:rFonts w:ascii="Helvetica" w:hAnsi="Helvetica"/>
        </w:rPr>
        <w:t xml:space="preserve">event categorisation, perceptual learning, linguistic relativity, temporal cognition, </w:t>
      </w:r>
      <w:r w:rsidR="00B526BA">
        <w:rPr>
          <w:rFonts w:ascii="Helvetica" w:hAnsi="Helvetica"/>
        </w:rPr>
        <w:t>g</w:t>
      </w:r>
      <w:r w:rsidRPr="00722557">
        <w:rPr>
          <w:rFonts w:ascii="Helvetica" w:hAnsi="Helvetica"/>
        </w:rPr>
        <w:t>rammatical aspect</w:t>
      </w:r>
    </w:p>
    <w:p w14:paraId="51B0BA4E" w14:textId="753764F7" w:rsidR="00B526BA" w:rsidRDefault="00B526BA" w:rsidP="00B526BA">
      <w:pPr>
        <w:rPr>
          <w:rFonts w:ascii="Helvetica" w:hAnsi="Helvetica"/>
          <w:b/>
        </w:rPr>
      </w:pPr>
      <w:r>
        <w:rPr>
          <w:rFonts w:ascii="Helvetica" w:hAnsi="Helvetica"/>
          <w:b/>
        </w:rPr>
        <w:t>Author Note</w:t>
      </w:r>
    </w:p>
    <w:p w14:paraId="07E9B2DE" w14:textId="531594C5" w:rsidR="00AF666B" w:rsidRDefault="00D30E49" w:rsidP="009A1033">
      <w:pPr>
        <w:rPr>
          <w:rFonts w:ascii="Helvetica" w:hAnsi="Helvetica"/>
        </w:rPr>
      </w:pPr>
      <w:r>
        <w:rPr>
          <w:rFonts w:ascii="Helvetica" w:hAnsi="Helvetica"/>
        </w:rPr>
        <w:t xml:space="preserve">Research reported in this </w:t>
      </w:r>
      <w:r w:rsidR="00B526BA">
        <w:rPr>
          <w:rFonts w:ascii="Helvetica" w:hAnsi="Helvetica"/>
        </w:rPr>
        <w:t xml:space="preserve">study was funded by </w:t>
      </w:r>
      <w:r w:rsidR="00B526BA" w:rsidRPr="00B526BA">
        <w:rPr>
          <w:rFonts w:ascii="Helvetica" w:hAnsi="Helvetica"/>
        </w:rPr>
        <w:t>the ECF-2014-459 grant awarded to Norbert Vanek by the Leverhulme Trust</w:t>
      </w:r>
      <w:r w:rsidR="00B526BA">
        <w:rPr>
          <w:rFonts w:ascii="Helvetica" w:hAnsi="Helvetica"/>
        </w:rPr>
        <w:t xml:space="preserve">. </w:t>
      </w:r>
      <w:r w:rsidR="00854D1E">
        <w:rPr>
          <w:rFonts w:ascii="Helvetica" w:hAnsi="Helvetica"/>
        </w:rPr>
        <w:t xml:space="preserve">Many thanks to the anonymous reviewers and the Journal Editor, Pavel </w:t>
      </w:r>
      <w:proofErr w:type="spellStart"/>
      <w:r w:rsidR="00854D1E">
        <w:rPr>
          <w:rFonts w:ascii="Helvetica" w:hAnsi="Helvetica"/>
        </w:rPr>
        <w:t>T</w:t>
      </w:r>
      <w:r>
        <w:rPr>
          <w:rFonts w:ascii="Helvetica" w:hAnsi="Helvetica"/>
        </w:rPr>
        <w:t>r</w:t>
      </w:r>
      <w:r w:rsidR="00854D1E">
        <w:rPr>
          <w:rFonts w:ascii="Helvetica" w:hAnsi="Helvetica"/>
        </w:rPr>
        <w:t>ofimovich</w:t>
      </w:r>
      <w:proofErr w:type="spellEnd"/>
      <w:r w:rsidR="00854D1E">
        <w:rPr>
          <w:rFonts w:ascii="Helvetica" w:hAnsi="Helvetica"/>
        </w:rPr>
        <w:t>, for their helpful feedback on the earlier versions of this article. Appreciatio</w:t>
      </w:r>
      <w:r w:rsidR="00BF1EAA">
        <w:rPr>
          <w:rFonts w:ascii="Helvetica" w:hAnsi="Helvetica"/>
        </w:rPr>
        <w:t xml:space="preserve">n is also due to Alice </w:t>
      </w:r>
      <w:r w:rsidR="00BF1EAA" w:rsidRPr="00BF1EAA">
        <w:rPr>
          <w:rFonts w:ascii="Helvetica" w:hAnsi="Helvetica"/>
        </w:rPr>
        <w:t>Cruickshank</w:t>
      </w:r>
      <w:r w:rsidR="00854D1E">
        <w:rPr>
          <w:rFonts w:ascii="Helvetica" w:hAnsi="Helvetica"/>
        </w:rPr>
        <w:t xml:space="preserve"> </w:t>
      </w:r>
      <w:r w:rsidR="00BF1EAA">
        <w:rPr>
          <w:rFonts w:ascii="Helvetica" w:hAnsi="Helvetica"/>
        </w:rPr>
        <w:t xml:space="preserve">for her assistance during experiment setup, to </w:t>
      </w:r>
      <w:proofErr w:type="spellStart"/>
      <w:r w:rsidR="00BF1EAA" w:rsidRPr="00BF1EAA">
        <w:rPr>
          <w:rFonts w:ascii="Helvetica" w:hAnsi="Helvetica"/>
        </w:rPr>
        <w:t>Márton</w:t>
      </w:r>
      <w:proofErr w:type="spellEnd"/>
      <w:r w:rsidR="00BF1EAA" w:rsidRPr="00BF1EAA">
        <w:rPr>
          <w:rFonts w:ascii="Helvetica" w:hAnsi="Helvetica"/>
        </w:rPr>
        <w:t xml:space="preserve"> </w:t>
      </w:r>
      <w:proofErr w:type="spellStart"/>
      <w:r w:rsidR="00BF1EAA" w:rsidRPr="00BF1EAA">
        <w:rPr>
          <w:rFonts w:ascii="Helvetica" w:hAnsi="Helvetica"/>
        </w:rPr>
        <w:t>Sóskuthy</w:t>
      </w:r>
      <w:proofErr w:type="spellEnd"/>
      <w:r w:rsidR="00BF1EAA">
        <w:rPr>
          <w:rFonts w:ascii="Helvetica" w:hAnsi="Helvetica"/>
        </w:rPr>
        <w:t xml:space="preserve"> for statistical </w:t>
      </w:r>
      <w:r w:rsidR="006B5D5E">
        <w:rPr>
          <w:rFonts w:ascii="Helvetica" w:hAnsi="Helvetica"/>
        </w:rPr>
        <w:t>advice</w:t>
      </w:r>
      <w:r w:rsidR="00BF1EAA">
        <w:rPr>
          <w:rFonts w:ascii="Helvetica" w:hAnsi="Helvetica"/>
        </w:rPr>
        <w:t xml:space="preserve">, and to </w:t>
      </w:r>
      <w:proofErr w:type="spellStart"/>
      <w:r w:rsidR="00BF1EAA" w:rsidRPr="00BF1EAA">
        <w:rPr>
          <w:rFonts w:ascii="Helvetica" w:hAnsi="Helvetica"/>
        </w:rPr>
        <w:t>Haoruo</w:t>
      </w:r>
      <w:proofErr w:type="spellEnd"/>
      <w:r w:rsidR="00BF1EAA" w:rsidRPr="00BF1EAA">
        <w:rPr>
          <w:rFonts w:ascii="Helvetica" w:hAnsi="Helvetica"/>
        </w:rPr>
        <w:t xml:space="preserve"> Zhang</w:t>
      </w:r>
      <w:r w:rsidR="00BF1EAA">
        <w:rPr>
          <w:rFonts w:ascii="Helvetica" w:hAnsi="Helvetica"/>
        </w:rPr>
        <w:t xml:space="preserve"> for </w:t>
      </w:r>
      <w:r>
        <w:rPr>
          <w:rFonts w:ascii="Helvetica" w:hAnsi="Helvetica"/>
        </w:rPr>
        <w:t xml:space="preserve">her </w:t>
      </w:r>
      <w:r w:rsidR="00BF1EAA">
        <w:rPr>
          <w:rFonts w:ascii="Helvetica" w:hAnsi="Helvetica"/>
        </w:rPr>
        <w:t>help with data collection. Parts of this study were presented at the 201</w:t>
      </w:r>
      <w:r>
        <w:rPr>
          <w:rFonts w:ascii="Helvetica" w:hAnsi="Helvetica"/>
        </w:rPr>
        <w:t xml:space="preserve">6 UK Cognitive Linguistics Conference.  </w:t>
      </w:r>
      <w:r w:rsidR="00BF1EAA">
        <w:rPr>
          <w:rFonts w:ascii="Helvetica" w:hAnsi="Helvetica"/>
        </w:rPr>
        <w:t xml:space="preserve"> </w:t>
      </w:r>
    </w:p>
    <w:p w14:paraId="2C533BE1" w14:textId="35A190F7" w:rsidR="000C5FB2" w:rsidRDefault="000C5FB2" w:rsidP="009A1033">
      <w:pPr>
        <w:rPr>
          <w:rFonts w:ascii="Helvetica" w:hAnsi="Helvetica"/>
        </w:rPr>
      </w:pPr>
    </w:p>
    <w:p w14:paraId="0385DE4A" w14:textId="77777777" w:rsidR="00D30E49" w:rsidRDefault="00D30E49" w:rsidP="009A1033">
      <w:pPr>
        <w:rPr>
          <w:rFonts w:ascii="Helvetica" w:hAnsi="Helvetica"/>
          <w:b/>
          <w:sz w:val="24"/>
          <w:szCs w:val="24"/>
        </w:rPr>
      </w:pPr>
    </w:p>
    <w:p w14:paraId="12589139" w14:textId="027CA9AC" w:rsidR="00167C76" w:rsidRPr="00722557" w:rsidRDefault="00167C76" w:rsidP="009A1033">
      <w:pPr>
        <w:rPr>
          <w:rFonts w:ascii="Helvetica" w:hAnsi="Helvetica"/>
          <w:b/>
          <w:sz w:val="24"/>
          <w:szCs w:val="24"/>
        </w:rPr>
      </w:pPr>
      <w:r w:rsidRPr="00722557">
        <w:rPr>
          <w:rFonts w:ascii="Helvetica" w:hAnsi="Helvetica"/>
          <w:b/>
          <w:sz w:val="24"/>
          <w:szCs w:val="24"/>
        </w:rPr>
        <w:t xml:space="preserve">Introduction </w:t>
      </w:r>
    </w:p>
    <w:p w14:paraId="6AC7DFB7" w14:textId="4CEBE9D8" w:rsidR="009A1033" w:rsidRPr="00722557" w:rsidRDefault="009A1033" w:rsidP="00B8096D">
      <w:pPr>
        <w:rPr>
          <w:rFonts w:ascii="Helvetica" w:hAnsi="Helvetica"/>
        </w:rPr>
      </w:pPr>
      <w:r w:rsidRPr="00722557">
        <w:rPr>
          <w:rFonts w:ascii="Helvetica" w:hAnsi="Helvetica"/>
        </w:rPr>
        <w:t>Human communication very often involves talking about events, many of which consist of different phases (</w:t>
      </w:r>
      <w:r w:rsidR="00A01AAA" w:rsidRPr="00722557">
        <w:rPr>
          <w:rFonts w:ascii="Helvetica" w:hAnsi="Helvetica"/>
        </w:rPr>
        <w:t>e.g.,</w:t>
      </w:r>
      <w:r w:rsidR="00635D14" w:rsidRPr="00722557">
        <w:rPr>
          <w:rFonts w:ascii="Helvetica" w:hAnsi="Helvetica"/>
        </w:rPr>
        <w:t xml:space="preserve"> </w:t>
      </w:r>
      <w:r w:rsidRPr="00722557">
        <w:rPr>
          <w:rFonts w:ascii="Helvetica" w:hAnsi="Helvetica"/>
          <w:i/>
        </w:rPr>
        <w:t xml:space="preserve">the </w:t>
      </w:r>
      <w:r w:rsidR="000D3823" w:rsidRPr="00722557">
        <w:rPr>
          <w:rFonts w:ascii="Helvetica" w:hAnsi="Helvetica"/>
          <w:i/>
        </w:rPr>
        <w:t>goalkeeper</w:t>
      </w:r>
      <w:r w:rsidRPr="00722557">
        <w:rPr>
          <w:rFonts w:ascii="Helvetica" w:hAnsi="Helvetica"/>
          <w:i/>
        </w:rPr>
        <w:t xml:space="preserve"> is kicking a ball away</w:t>
      </w:r>
      <w:r w:rsidRPr="00722557">
        <w:rPr>
          <w:rFonts w:ascii="Helvetica" w:hAnsi="Helvetica"/>
        </w:rPr>
        <w:t xml:space="preserve"> can be divided into two phases: the ball being kicked and the ball flying away). Despite the ubiquitous nature of such events, languages considerably differ in how events and their phases are encoded (</w:t>
      </w:r>
      <w:r w:rsidR="00A01AAA" w:rsidRPr="00722557">
        <w:rPr>
          <w:rFonts w:ascii="Helvetica" w:hAnsi="Helvetica"/>
        </w:rPr>
        <w:t>e.g.,</w:t>
      </w:r>
      <w:r w:rsidR="00635D14" w:rsidRPr="00722557">
        <w:rPr>
          <w:rFonts w:ascii="Helvetica" w:hAnsi="Helvetica"/>
        </w:rPr>
        <w:t xml:space="preserve"> </w:t>
      </w:r>
      <w:r w:rsidRPr="00722557">
        <w:rPr>
          <w:rFonts w:ascii="Helvetica" w:hAnsi="Helvetica"/>
        </w:rPr>
        <w:t>with focus on the action vs. on the result). Recent research shows that such differences influence event similarity judgments in language-specific ways (</w:t>
      </w:r>
      <w:proofErr w:type="spellStart"/>
      <w:r w:rsidRPr="00722557">
        <w:rPr>
          <w:rFonts w:ascii="Helvetica" w:hAnsi="Helvetica"/>
        </w:rPr>
        <w:t>Bylund</w:t>
      </w:r>
      <w:proofErr w:type="spellEnd"/>
      <w:r w:rsidR="00E322B3" w:rsidRPr="00722557">
        <w:rPr>
          <w:rFonts w:ascii="Helvetica" w:hAnsi="Helvetica"/>
        </w:rPr>
        <w:t>,</w:t>
      </w:r>
      <w:r w:rsidRPr="00722557">
        <w:rPr>
          <w:rFonts w:ascii="Helvetica" w:hAnsi="Helvetica"/>
        </w:rPr>
        <w:t xml:space="preserve"> </w:t>
      </w:r>
      <w:r w:rsidR="00E322B3" w:rsidRPr="00722557">
        <w:rPr>
          <w:rFonts w:ascii="Helvetica" w:hAnsi="Helvetica"/>
        </w:rPr>
        <w:t xml:space="preserve">Athanasopoulos, &amp; </w:t>
      </w:r>
      <w:proofErr w:type="spellStart"/>
      <w:r w:rsidR="00E322B3" w:rsidRPr="00722557">
        <w:rPr>
          <w:rFonts w:ascii="Helvetica" w:hAnsi="Helvetica"/>
        </w:rPr>
        <w:t>Oostendorp</w:t>
      </w:r>
      <w:proofErr w:type="spellEnd"/>
      <w:r w:rsidRPr="00722557">
        <w:rPr>
          <w:rFonts w:ascii="Helvetica" w:hAnsi="Helvetica"/>
        </w:rPr>
        <w:t xml:space="preserve">, 2013). One possible theoretical explanation is that language and perception are strongly interlinked because linguistic labels activate </w:t>
      </w:r>
      <w:r w:rsidR="000D3823" w:rsidRPr="00722557">
        <w:rPr>
          <w:rFonts w:ascii="Helvetica" w:hAnsi="Helvetica"/>
        </w:rPr>
        <w:t xml:space="preserve">the </w:t>
      </w:r>
      <w:r w:rsidRPr="00722557">
        <w:rPr>
          <w:rFonts w:ascii="Helvetica" w:hAnsi="Helvetica"/>
        </w:rPr>
        <w:t>visual properties they refer to (</w:t>
      </w:r>
      <w:proofErr w:type="spellStart"/>
      <w:r w:rsidRPr="00722557">
        <w:rPr>
          <w:rFonts w:ascii="Helvetica" w:hAnsi="Helvetica"/>
        </w:rPr>
        <w:t>Lupyan</w:t>
      </w:r>
      <w:proofErr w:type="spellEnd"/>
      <w:r w:rsidRPr="00722557">
        <w:rPr>
          <w:rFonts w:ascii="Helvetica" w:hAnsi="Helvetica"/>
        </w:rPr>
        <w:t xml:space="preserve"> </w:t>
      </w:r>
      <w:r w:rsidR="005B57B0" w:rsidRPr="00722557">
        <w:rPr>
          <w:rFonts w:ascii="Helvetica" w:hAnsi="Helvetica"/>
        </w:rPr>
        <w:t>&amp;</w:t>
      </w:r>
      <w:r w:rsidRPr="00722557">
        <w:rPr>
          <w:rFonts w:ascii="Helvetica" w:hAnsi="Helvetica"/>
        </w:rPr>
        <w:t xml:space="preserve"> Ward, 2013)</w:t>
      </w:r>
      <w:r w:rsidR="005B57B0" w:rsidRPr="00722557">
        <w:rPr>
          <w:rFonts w:ascii="Helvetica" w:hAnsi="Helvetica"/>
        </w:rPr>
        <w:t xml:space="preserve"> and </w:t>
      </w:r>
      <w:r w:rsidR="009E31F1" w:rsidRPr="00722557">
        <w:rPr>
          <w:rFonts w:ascii="Helvetica" w:hAnsi="Helvetica"/>
        </w:rPr>
        <w:t xml:space="preserve">thus </w:t>
      </w:r>
      <w:r w:rsidR="005B57B0" w:rsidRPr="00722557">
        <w:rPr>
          <w:rFonts w:ascii="Helvetica" w:hAnsi="Helvetica"/>
        </w:rPr>
        <w:t xml:space="preserve">facilitate perceptual </w:t>
      </w:r>
      <w:r w:rsidR="009300F7" w:rsidRPr="00722557">
        <w:rPr>
          <w:rFonts w:ascii="Helvetica" w:hAnsi="Helvetica"/>
        </w:rPr>
        <w:t>judgment</w:t>
      </w:r>
      <w:r w:rsidR="005B57B0" w:rsidRPr="00722557">
        <w:rPr>
          <w:rFonts w:ascii="Helvetica" w:hAnsi="Helvetica"/>
        </w:rPr>
        <w:t>s in category recognition (Goldstone &amp; Hendrickson, 2009)</w:t>
      </w:r>
      <w:r w:rsidRPr="00722557">
        <w:rPr>
          <w:rFonts w:ascii="Helvetica" w:hAnsi="Helvetica"/>
        </w:rPr>
        <w:t xml:space="preserve">. This leads to the question of learnability, </w:t>
      </w:r>
      <w:r w:rsidR="00AB65B1" w:rsidRPr="00722557">
        <w:rPr>
          <w:rFonts w:ascii="Helvetica" w:hAnsi="Helvetica"/>
        </w:rPr>
        <w:t xml:space="preserve">i.e., </w:t>
      </w:r>
      <w:r w:rsidRPr="00722557">
        <w:rPr>
          <w:rFonts w:ascii="Helvetica" w:hAnsi="Helvetica"/>
        </w:rPr>
        <w:t>whether a new linguistic system can influence perceptual processes of second language (L2) users in predictable ways. With more than one language at the</w:t>
      </w:r>
      <w:r w:rsidR="00155758" w:rsidRPr="00722557">
        <w:rPr>
          <w:rFonts w:ascii="Helvetica" w:hAnsi="Helvetica"/>
        </w:rPr>
        <w:t>ir</w:t>
      </w:r>
      <w:r w:rsidRPr="00722557">
        <w:rPr>
          <w:rFonts w:ascii="Helvetica" w:hAnsi="Helvetica"/>
        </w:rPr>
        <w:t xml:space="preserve"> disposal, new evidence suggests that the </w:t>
      </w:r>
      <w:r w:rsidR="000D3823" w:rsidRPr="00722557">
        <w:rPr>
          <w:rFonts w:ascii="Helvetica" w:hAnsi="Helvetica"/>
        </w:rPr>
        <w:t xml:space="preserve">L2 user’s </w:t>
      </w:r>
      <w:r w:rsidRPr="00722557">
        <w:rPr>
          <w:rFonts w:ascii="Helvetica" w:hAnsi="Helvetica"/>
        </w:rPr>
        <w:t>mind seems to be able to flexibly refocus on specific event features depending on the language of operation (Athanasopoulos et al., 2015). However, the magnitude of impact a new language can have on categorisation is still largely unexplored.</w:t>
      </w:r>
      <w:r w:rsidR="00A158A8" w:rsidRPr="00722557">
        <w:rPr>
          <w:rFonts w:ascii="Helvetica" w:hAnsi="Helvetica"/>
        </w:rPr>
        <w:t xml:space="preserve"> </w:t>
      </w:r>
      <w:bookmarkStart w:id="2" w:name="_Hlk532475575"/>
      <w:r w:rsidR="00314832" w:rsidRPr="00722557">
        <w:rPr>
          <w:rFonts w:ascii="Helvetica" w:hAnsi="Helvetica"/>
        </w:rPr>
        <w:t>Reports from empirical studies</w:t>
      </w:r>
      <w:r w:rsidR="003A1560" w:rsidRPr="00722557">
        <w:rPr>
          <w:rFonts w:ascii="Helvetica" w:hAnsi="Helvetica"/>
        </w:rPr>
        <w:t xml:space="preserve"> </w:t>
      </w:r>
      <w:r w:rsidR="00F64133" w:rsidRPr="00722557">
        <w:rPr>
          <w:rFonts w:ascii="Helvetica" w:hAnsi="Helvetica"/>
        </w:rPr>
        <w:t xml:space="preserve">to date </w:t>
      </w:r>
      <w:r w:rsidR="003A1560" w:rsidRPr="00722557">
        <w:rPr>
          <w:rFonts w:ascii="Helvetica" w:hAnsi="Helvetica"/>
        </w:rPr>
        <w:t xml:space="preserve">substantially </w:t>
      </w:r>
      <w:r w:rsidR="00F64133" w:rsidRPr="00722557">
        <w:rPr>
          <w:rFonts w:ascii="Helvetica" w:hAnsi="Helvetica"/>
        </w:rPr>
        <w:t>var</w:t>
      </w:r>
      <w:r w:rsidR="003A1560" w:rsidRPr="00722557">
        <w:rPr>
          <w:rFonts w:ascii="Helvetica" w:hAnsi="Helvetica"/>
        </w:rPr>
        <w:t>y</w:t>
      </w:r>
      <w:r w:rsidR="00F64133" w:rsidRPr="00722557">
        <w:rPr>
          <w:rFonts w:ascii="Helvetica" w:hAnsi="Helvetica"/>
        </w:rPr>
        <w:t xml:space="preserve"> from</w:t>
      </w:r>
      <w:r w:rsidR="00F133C0">
        <w:rPr>
          <w:rFonts w:ascii="Helvetica" w:hAnsi="Helvetica"/>
        </w:rPr>
        <w:t xml:space="preserve"> (1) </w:t>
      </w:r>
      <w:r w:rsidR="003A1560" w:rsidRPr="00722557">
        <w:rPr>
          <w:rFonts w:ascii="Helvetica" w:hAnsi="Helvetica"/>
        </w:rPr>
        <w:t xml:space="preserve">no impact of </w:t>
      </w:r>
      <w:r w:rsidR="002A6870" w:rsidRPr="00722557">
        <w:rPr>
          <w:rFonts w:ascii="Helvetica" w:hAnsi="Helvetica"/>
        </w:rPr>
        <w:t>first langu</w:t>
      </w:r>
      <w:r w:rsidR="003477C3" w:rsidRPr="00722557">
        <w:rPr>
          <w:rFonts w:ascii="Helvetica" w:hAnsi="Helvetica"/>
        </w:rPr>
        <w:t>a</w:t>
      </w:r>
      <w:r w:rsidR="002A6870" w:rsidRPr="00722557">
        <w:rPr>
          <w:rFonts w:ascii="Helvetica" w:hAnsi="Helvetica"/>
        </w:rPr>
        <w:t>ge(</w:t>
      </w:r>
      <w:r w:rsidR="002F2547" w:rsidRPr="00722557">
        <w:rPr>
          <w:rFonts w:ascii="Helvetica" w:hAnsi="Helvetica"/>
        </w:rPr>
        <w:t>L1</w:t>
      </w:r>
      <w:r w:rsidR="002A6870" w:rsidRPr="00722557">
        <w:rPr>
          <w:rFonts w:ascii="Helvetica" w:hAnsi="Helvetica"/>
        </w:rPr>
        <w:t>)</w:t>
      </w:r>
      <w:r w:rsidR="002F2547" w:rsidRPr="00722557">
        <w:rPr>
          <w:rFonts w:ascii="Helvetica" w:hAnsi="Helvetica"/>
        </w:rPr>
        <w:t>-based v</w:t>
      </w:r>
      <w:r w:rsidR="00EE077B">
        <w:rPr>
          <w:rFonts w:ascii="Helvetica" w:hAnsi="Helvetica"/>
        </w:rPr>
        <w:t>ersu</w:t>
      </w:r>
      <w:r w:rsidR="002F2547" w:rsidRPr="00722557">
        <w:rPr>
          <w:rFonts w:ascii="Helvetica" w:hAnsi="Helvetica"/>
        </w:rPr>
        <w:t xml:space="preserve">s </w:t>
      </w:r>
      <w:r w:rsidR="003A1560" w:rsidRPr="00722557">
        <w:rPr>
          <w:rFonts w:ascii="Helvetica" w:hAnsi="Helvetica"/>
        </w:rPr>
        <w:t xml:space="preserve">L2-based labels on behavioural performance </w:t>
      </w:r>
      <w:r w:rsidR="00F133C0">
        <w:rPr>
          <w:rFonts w:ascii="Helvetica" w:hAnsi="Helvetica"/>
        </w:rPr>
        <w:t>(</w:t>
      </w:r>
      <w:r w:rsidR="00CA5B33" w:rsidRPr="00722557">
        <w:rPr>
          <w:rFonts w:ascii="Helvetica" w:hAnsi="Helvetica"/>
        </w:rPr>
        <w:t>even when the</w:t>
      </w:r>
      <w:r w:rsidR="003A1560" w:rsidRPr="00722557">
        <w:rPr>
          <w:rFonts w:ascii="Helvetica" w:hAnsi="Helvetica"/>
        </w:rPr>
        <w:t xml:space="preserve"> task </w:t>
      </w:r>
      <w:r w:rsidR="00534F6E" w:rsidRPr="00722557">
        <w:rPr>
          <w:rFonts w:ascii="Helvetica" w:hAnsi="Helvetica"/>
        </w:rPr>
        <w:t>requires</w:t>
      </w:r>
      <w:r w:rsidR="003A1560" w:rsidRPr="00722557">
        <w:rPr>
          <w:rFonts w:ascii="Helvetica" w:hAnsi="Helvetica"/>
        </w:rPr>
        <w:t xml:space="preserve"> overt verbal</w:t>
      </w:r>
      <w:r w:rsidR="00534F6E" w:rsidRPr="00722557">
        <w:rPr>
          <w:rFonts w:ascii="Helvetica" w:hAnsi="Helvetica"/>
        </w:rPr>
        <w:t>isation</w:t>
      </w:r>
      <w:r w:rsidR="00F133C0">
        <w:rPr>
          <w:rFonts w:ascii="Helvetica" w:hAnsi="Helvetica"/>
        </w:rPr>
        <w:t>,</w:t>
      </w:r>
      <w:r w:rsidR="003A1560" w:rsidRPr="00722557">
        <w:rPr>
          <w:rFonts w:ascii="Helvetica" w:hAnsi="Helvetica"/>
        </w:rPr>
        <w:t xml:space="preserve"> </w:t>
      </w:r>
      <w:r w:rsidR="00DD29EE" w:rsidRPr="00722557">
        <w:rPr>
          <w:rFonts w:ascii="Helvetica" w:hAnsi="Helvetica"/>
        </w:rPr>
        <w:t xml:space="preserve">e.g., </w:t>
      </w:r>
      <w:proofErr w:type="spellStart"/>
      <w:r w:rsidR="00CA5B33" w:rsidRPr="00722557">
        <w:rPr>
          <w:rFonts w:ascii="Helvetica" w:hAnsi="Helvetica"/>
        </w:rPr>
        <w:t>Filipović</w:t>
      </w:r>
      <w:proofErr w:type="spellEnd"/>
      <w:r w:rsidR="00CA5B33" w:rsidRPr="00722557">
        <w:rPr>
          <w:rFonts w:ascii="Helvetica" w:hAnsi="Helvetica"/>
        </w:rPr>
        <w:t>, 2011</w:t>
      </w:r>
      <w:r w:rsidR="003A1560" w:rsidRPr="00722557">
        <w:rPr>
          <w:rFonts w:ascii="Helvetica" w:hAnsi="Helvetica"/>
        </w:rPr>
        <w:t>)</w:t>
      </w:r>
      <w:r w:rsidR="00F133C0">
        <w:rPr>
          <w:rFonts w:ascii="Helvetica" w:hAnsi="Helvetica"/>
        </w:rPr>
        <w:t>; to (2),</w:t>
      </w:r>
      <w:r w:rsidR="00314832" w:rsidRPr="00722557">
        <w:rPr>
          <w:rFonts w:ascii="Helvetica" w:hAnsi="Helvetica"/>
        </w:rPr>
        <w:t xml:space="preserve"> a selective impact </w:t>
      </w:r>
      <w:r w:rsidR="00214B60" w:rsidRPr="00722557">
        <w:rPr>
          <w:rFonts w:ascii="Helvetica" w:hAnsi="Helvetica"/>
        </w:rPr>
        <w:t xml:space="preserve">only </w:t>
      </w:r>
      <w:r w:rsidR="00314832" w:rsidRPr="00722557">
        <w:rPr>
          <w:rFonts w:ascii="Helvetica" w:hAnsi="Helvetica"/>
        </w:rPr>
        <w:t xml:space="preserve">in contexts where </w:t>
      </w:r>
      <w:r w:rsidR="00214B60" w:rsidRPr="00722557">
        <w:rPr>
          <w:rFonts w:ascii="Helvetica" w:hAnsi="Helvetica"/>
        </w:rPr>
        <w:t xml:space="preserve">covert </w:t>
      </w:r>
      <w:r w:rsidR="00314832" w:rsidRPr="00722557">
        <w:rPr>
          <w:rFonts w:ascii="Helvetica" w:hAnsi="Helvetica"/>
        </w:rPr>
        <w:t>L2-based labelling is available (</w:t>
      </w:r>
      <w:r w:rsidR="003B0850" w:rsidRPr="00722557">
        <w:rPr>
          <w:rFonts w:ascii="Helvetica" w:hAnsi="Helvetica"/>
        </w:rPr>
        <w:t xml:space="preserve">e.g., </w:t>
      </w:r>
      <w:r w:rsidR="00314832" w:rsidRPr="00722557">
        <w:rPr>
          <w:rFonts w:ascii="Helvetica" w:hAnsi="Helvetica"/>
        </w:rPr>
        <w:t>Athanasopoulos &amp; Albright 2016)</w:t>
      </w:r>
      <w:r w:rsidR="00F133C0">
        <w:rPr>
          <w:rFonts w:ascii="Helvetica" w:hAnsi="Helvetica"/>
        </w:rPr>
        <w:t>;</w:t>
      </w:r>
      <w:r w:rsidR="00314832" w:rsidRPr="00722557">
        <w:rPr>
          <w:rFonts w:ascii="Helvetica" w:hAnsi="Helvetica"/>
        </w:rPr>
        <w:t xml:space="preserve"> </w:t>
      </w:r>
      <w:r w:rsidR="003A1560" w:rsidRPr="00722557">
        <w:rPr>
          <w:rFonts w:ascii="Helvetica" w:hAnsi="Helvetica"/>
        </w:rPr>
        <w:t>to</w:t>
      </w:r>
      <w:r w:rsidR="00F133C0">
        <w:rPr>
          <w:rFonts w:ascii="Helvetica" w:hAnsi="Helvetica"/>
        </w:rPr>
        <w:t xml:space="preserve"> (3),</w:t>
      </w:r>
      <w:r w:rsidR="003A1560" w:rsidRPr="00722557">
        <w:rPr>
          <w:rFonts w:ascii="Helvetica" w:hAnsi="Helvetica"/>
        </w:rPr>
        <w:t xml:space="preserve"> </w:t>
      </w:r>
      <w:r w:rsidR="00B8096D" w:rsidRPr="00722557">
        <w:rPr>
          <w:rFonts w:ascii="Helvetica" w:hAnsi="Helvetica"/>
        </w:rPr>
        <w:t>a pervasive impact</w:t>
      </w:r>
      <w:r w:rsidR="003A1560" w:rsidRPr="00722557">
        <w:rPr>
          <w:rFonts w:ascii="Helvetica" w:hAnsi="Helvetica"/>
        </w:rPr>
        <w:t xml:space="preserve"> of L2 </w:t>
      </w:r>
      <w:r w:rsidR="00CA5B33" w:rsidRPr="00722557">
        <w:rPr>
          <w:rFonts w:ascii="Helvetica" w:hAnsi="Helvetica"/>
        </w:rPr>
        <w:t xml:space="preserve">also </w:t>
      </w:r>
      <w:r w:rsidR="003A1560" w:rsidRPr="00722557">
        <w:rPr>
          <w:rFonts w:ascii="Helvetica" w:hAnsi="Helvetica"/>
        </w:rPr>
        <w:t xml:space="preserve">in contexts without </w:t>
      </w:r>
      <w:r w:rsidR="00534F6E" w:rsidRPr="00722557">
        <w:rPr>
          <w:rFonts w:ascii="Helvetica" w:hAnsi="Helvetica"/>
        </w:rPr>
        <w:t xml:space="preserve">overt or </w:t>
      </w:r>
      <w:r w:rsidR="003A1560" w:rsidRPr="00722557">
        <w:rPr>
          <w:rFonts w:ascii="Helvetica" w:hAnsi="Helvetica"/>
        </w:rPr>
        <w:t>covert language use</w:t>
      </w:r>
      <w:r w:rsidR="00A3152B" w:rsidRPr="00722557">
        <w:rPr>
          <w:rFonts w:ascii="Helvetica" w:hAnsi="Helvetica"/>
        </w:rPr>
        <w:t xml:space="preserve"> </w:t>
      </w:r>
      <w:r w:rsidR="00B8096D" w:rsidRPr="00722557">
        <w:rPr>
          <w:rFonts w:ascii="Helvetica" w:hAnsi="Helvetica"/>
        </w:rPr>
        <w:t xml:space="preserve">(e.g., </w:t>
      </w:r>
      <w:proofErr w:type="spellStart"/>
      <w:r w:rsidR="00B8096D" w:rsidRPr="00722557">
        <w:rPr>
          <w:rFonts w:ascii="Helvetica" w:hAnsi="Helvetica"/>
        </w:rPr>
        <w:t>Dolscheid</w:t>
      </w:r>
      <w:proofErr w:type="spellEnd"/>
      <w:r w:rsidR="00B8096D" w:rsidRPr="00722557">
        <w:rPr>
          <w:rFonts w:ascii="Helvetica" w:hAnsi="Helvetica"/>
        </w:rPr>
        <w:t xml:space="preserve"> et al.</w:t>
      </w:r>
      <w:r w:rsidR="00AE33FB">
        <w:rPr>
          <w:rFonts w:ascii="Helvetica" w:hAnsi="Helvetica"/>
        </w:rPr>
        <w:t>,</w:t>
      </w:r>
      <w:r w:rsidR="00B8096D" w:rsidRPr="00722557">
        <w:rPr>
          <w:rFonts w:ascii="Helvetica" w:hAnsi="Helvetica"/>
        </w:rPr>
        <w:t xml:space="preserve"> 2013)</w:t>
      </w:r>
      <w:r w:rsidR="003A1560" w:rsidRPr="00722557">
        <w:rPr>
          <w:rFonts w:ascii="Helvetica" w:hAnsi="Helvetica"/>
        </w:rPr>
        <w:t>.</w:t>
      </w:r>
      <w:r w:rsidR="00B8096D" w:rsidRPr="00722557">
        <w:rPr>
          <w:rFonts w:ascii="Helvetica" w:hAnsi="Helvetica"/>
        </w:rPr>
        <w:t xml:space="preserve"> This lack of consistent findings can be</w:t>
      </w:r>
      <w:r w:rsidR="00214B60" w:rsidRPr="00722557">
        <w:rPr>
          <w:rFonts w:ascii="Helvetica" w:hAnsi="Helvetica"/>
        </w:rPr>
        <w:t xml:space="preserve"> </w:t>
      </w:r>
      <w:r w:rsidR="00B8096D" w:rsidRPr="00722557">
        <w:rPr>
          <w:rFonts w:ascii="Helvetica" w:hAnsi="Helvetica"/>
        </w:rPr>
        <w:t xml:space="preserve">attributed to </w:t>
      </w:r>
      <w:r w:rsidR="003B0850" w:rsidRPr="00722557">
        <w:rPr>
          <w:rFonts w:ascii="Helvetica" w:hAnsi="Helvetica"/>
        </w:rPr>
        <w:t>a</w:t>
      </w:r>
      <w:r w:rsidR="00B8096D" w:rsidRPr="00722557">
        <w:rPr>
          <w:rFonts w:ascii="Helvetica" w:hAnsi="Helvetica"/>
        </w:rPr>
        <w:t xml:space="preserve"> </w:t>
      </w:r>
      <w:r w:rsidR="003B0850" w:rsidRPr="00722557">
        <w:rPr>
          <w:rFonts w:ascii="Helvetica" w:hAnsi="Helvetica"/>
        </w:rPr>
        <w:t xml:space="preserve">shortage of designs </w:t>
      </w:r>
      <w:r w:rsidR="004078B7" w:rsidRPr="00722557">
        <w:rPr>
          <w:rFonts w:ascii="Helvetica" w:hAnsi="Helvetica"/>
        </w:rPr>
        <w:t xml:space="preserve">that </w:t>
      </w:r>
      <w:r w:rsidR="003B0850" w:rsidRPr="00722557">
        <w:rPr>
          <w:rFonts w:ascii="Helvetica" w:hAnsi="Helvetica"/>
        </w:rPr>
        <w:t>would enable direct comparison</w:t>
      </w:r>
      <w:r w:rsidR="004078B7" w:rsidRPr="00722557">
        <w:rPr>
          <w:rFonts w:ascii="Helvetica" w:hAnsi="Helvetica"/>
        </w:rPr>
        <w:t>s</w:t>
      </w:r>
      <w:r w:rsidR="003B0850" w:rsidRPr="00722557">
        <w:rPr>
          <w:rFonts w:ascii="Helvetica" w:hAnsi="Helvetica"/>
        </w:rPr>
        <w:t xml:space="preserve"> across tasks in which L2 involvement ranges from minimal to maximal. </w:t>
      </w:r>
      <w:r w:rsidR="00A158A8" w:rsidRPr="00722557">
        <w:rPr>
          <w:rFonts w:ascii="Helvetica" w:hAnsi="Helvetica"/>
        </w:rPr>
        <w:t xml:space="preserve"> </w:t>
      </w:r>
      <w:bookmarkEnd w:id="2"/>
    </w:p>
    <w:p w14:paraId="40699E94" w14:textId="6F8DD08F" w:rsidR="009A1033" w:rsidRPr="00722557" w:rsidRDefault="009A1033" w:rsidP="007F08AC">
      <w:pPr>
        <w:ind w:firstLine="284"/>
        <w:rPr>
          <w:rFonts w:ascii="Helvetica" w:hAnsi="Helvetica"/>
        </w:rPr>
      </w:pPr>
      <w:r w:rsidRPr="00722557">
        <w:rPr>
          <w:rFonts w:ascii="Helvetica" w:hAnsi="Helvetica"/>
        </w:rPr>
        <w:t>The present study address</w:t>
      </w:r>
      <w:r w:rsidR="00E20588" w:rsidRPr="00722557">
        <w:rPr>
          <w:rFonts w:ascii="Helvetica" w:hAnsi="Helvetica"/>
        </w:rPr>
        <w:t>es</w:t>
      </w:r>
      <w:r w:rsidRPr="00722557">
        <w:rPr>
          <w:rFonts w:ascii="Helvetica" w:hAnsi="Helvetica"/>
        </w:rPr>
        <w:t xml:space="preserve"> this gap through a systematic manipulation of linguistic activity in a perceptual learning context (Kersten</w:t>
      </w:r>
      <w:r w:rsidR="00E322B3" w:rsidRPr="00722557">
        <w:rPr>
          <w:rFonts w:ascii="Helvetica" w:hAnsi="Helvetica"/>
        </w:rPr>
        <w:t xml:space="preserve"> et al., </w:t>
      </w:r>
      <w:r w:rsidRPr="00722557">
        <w:rPr>
          <w:rFonts w:ascii="Helvetica" w:hAnsi="Helvetica"/>
        </w:rPr>
        <w:t xml:space="preserve">2010). </w:t>
      </w:r>
      <w:r w:rsidR="00F1658A" w:rsidRPr="00722557">
        <w:rPr>
          <w:rFonts w:ascii="Helvetica" w:hAnsi="Helvetica"/>
          <w:i/>
        </w:rPr>
        <w:t xml:space="preserve">Perceptual learning </w:t>
      </w:r>
      <w:r w:rsidR="00F1658A" w:rsidRPr="00722557">
        <w:rPr>
          <w:rFonts w:ascii="Helvetica" w:hAnsi="Helvetica"/>
        </w:rPr>
        <w:t>is defined as “changes to an organism’s perceptual system that improve its ability to respond to its environment […] by increasing the attention paid to perceptual dimensions and features that are important” (Goldstone 1998:</w:t>
      </w:r>
      <w:r w:rsidR="001A794E">
        <w:rPr>
          <w:rFonts w:ascii="Helvetica" w:hAnsi="Helvetica"/>
        </w:rPr>
        <w:t xml:space="preserve"> </w:t>
      </w:r>
      <w:r w:rsidR="00F1658A" w:rsidRPr="00722557">
        <w:rPr>
          <w:rFonts w:ascii="Helvetica" w:hAnsi="Helvetica"/>
        </w:rPr>
        <w:t>585-588).</w:t>
      </w:r>
      <w:r w:rsidRPr="00722557">
        <w:rPr>
          <w:rFonts w:ascii="Helvetica" w:hAnsi="Helvetica"/>
        </w:rPr>
        <w:t xml:space="preserve">The main aim </w:t>
      </w:r>
      <w:r w:rsidR="00F1658A" w:rsidRPr="00722557">
        <w:rPr>
          <w:rFonts w:ascii="Helvetica" w:hAnsi="Helvetica"/>
        </w:rPr>
        <w:t xml:space="preserve">here </w:t>
      </w:r>
      <w:r w:rsidRPr="00722557">
        <w:rPr>
          <w:rFonts w:ascii="Helvetica" w:hAnsi="Helvetica"/>
        </w:rPr>
        <w:t xml:space="preserve">is to measure the degree to which behavioral responses of learners change when their L2 highlights different perceptual features than their source language does. Chinese learners of English </w:t>
      </w:r>
      <w:r w:rsidR="000D3823" w:rsidRPr="00722557">
        <w:rPr>
          <w:rFonts w:ascii="Helvetica" w:hAnsi="Helvetica"/>
        </w:rPr>
        <w:t>were recruited for this study.</w:t>
      </w:r>
      <w:r w:rsidRPr="00722557">
        <w:rPr>
          <w:rFonts w:ascii="Helvetica" w:hAnsi="Helvetica"/>
        </w:rPr>
        <w:t xml:space="preserve"> The key contrast between the two languages </w:t>
      </w:r>
      <w:r w:rsidR="00E03F9B" w:rsidRPr="00722557">
        <w:rPr>
          <w:rFonts w:ascii="Helvetica" w:hAnsi="Helvetica"/>
        </w:rPr>
        <w:t xml:space="preserve">here </w:t>
      </w:r>
      <w:r w:rsidRPr="00722557">
        <w:rPr>
          <w:rFonts w:ascii="Helvetica" w:hAnsi="Helvetica"/>
        </w:rPr>
        <w:t xml:space="preserve">is that, </w:t>
      </w:r>
      <w:r w:rsidR="005623C0" w:rsidRPr="00722557">
        <w:rPr>
          <w:rFonts w:ascii="Helvetica" w:hAnsi="Helvetica"/>
        </w:rPr>
        <w:t>for</w:t>
      </w:r>
      <w:r w:rsidRPr="00722557">
        <w:rPr>
          <w:rFonts w:ascii="Helvetica" w:hAnsi="Helvetica"/>
        </w:rPr>
        <w:t xml:space="preserve"> </w:t>
      </w:r>
      <w:r w:rsidR="005623C0" w:rsidRPr="00722557">
        <w:rPr>
          <w:rFonts w:ascii="Helvetica" w:hAnsi="Helvetica"/>
        </w:rPr>
        <w:t xml:space="preserve">the expression of unfolding </w:t>
      </w:r>
      <w:r w:rsidR="00BB7905" w:rsidRPr="00722557">
        <w:rPr>
          <w:rFonts w:ascii="Helvetica" w:hAnsi="Helvetica"/>
        </w:rPr>
        <w:t>change-of-state events</w:t>
      </w:r>
      <w:r w:rsidRPr="00722557">
        <w:rPr>
          <w:rFonts w:ascii="Helvetica" w:hAnsi="Helvetica"/>
        </w:rPr>
        <w:t xml:space="preserve">, Chinese </w:t>
      </w:r>
      <w:r w:rsidR="005623C0" w:rsidRPr="00722557">
        <w:rPr>
          <w:rFonts w:ascii="Helvetica" w:hAnsi="Helvetica"/>
        </w:rPr>
        <w:t xml:space="preserve">tends to be </w:t>
      </w:r>
      <w:r w:rsidRPr="00722557">
        <w:rPr>
          <w:rFonts w:ascii="Helvetica" w:hAnsi="Helvetica"/>
        </w:rPr>
        <w:t xml:space="preserve">more ‘result-oriented’ (a) </w:t>
      </w:r>
      <w:r w:rsidRPr="00722557">
        <w:rPr>
          <w:rFonts w:ascii="Helvetica" w:hAnsi="Helvetica"/>
          <w:i/>
        </w:rPr>
        <w:t xml:space="preserve">The train </w:t>
      </w:r>
      <w:r w:rsidR="00635D14" w:rsidRPr="00722557">
        <w:rPr>
          <w:rFonts w:ascii="Helvetica" w:hAnsi="Helvetica"/>
          <w:i/>
        </w:rPr>
        <w:t xml:space="preserve">has </w:t>
      </w:r>
      <w:r w:rsidRPr="00722557">
        <w:rPr>
          <w:rFonts w:ascii="Helvetica" w:hAnsi="Helvetica"/>
          <w:i/>
        </w:rPr>
        <w:t>arrived at platform one</w:t>
      </w:r>
      <w:r w:rsidRPr="00722557">
        <w:rPr>
          <w:rFonts w:ascii="Helvetica" w:hAnsi="Helvetica"/>
        </w:rPr>
        <w:t xml:space="preserve">; while English is more ‘action-oriented’ (b) </w:t>
      </w:r>
      <w:r w:rsidRPr="00722557">
        <w:rPr>
          <w:rFonts w:ascii="Helvetica" w:hAnsi="Helvetica"/>
          <w:i/>
        </w:rPr>
        <w:t>The train is arriving at platform one</w:t>
      </w:r>
      <w:r w:rsidRPr="00722557">
        <w:rPr>
          <w:rFonts w:ascii="Helvetica" w:hAnsi="Helvetica"/>
        </w:rPr>
        <w:t xml:space="preserve">. This is attributable to grammatical differences (constructions such as (b) are highly infelicitous in Chinese (Xiao </w:t>
      </w:r>
      <w:r w:rsidR="00E322B3" w:rsidRPr="00722557">
        <w:rPr>
          <w:rFonts w:ascii="Helvetica" w:hAnsi="Helvetica"/>
        </w:rPr>
        <w:t>&amp;</w:t>
      </w:r>
      <w:r w:rsidRPr="00722557">
        <w:rPr>
          <w:rFonts w:ascii="Helvetica" w:hAnsi="Helvetica"/>
        </w:rPr>
        <w:t xml:space="preserve"> McEnery, 2004)). If one assumes that grammatical differences lead speakers of various languages </w:t>
      </w:r>
      <w:r w:rsidR="00E03F9B" w:rsidRPr="00722557">
        <w:rPr>
          <w:rFonts w:ascii="Helvetica" w:hAnsi="Helvetica"/>
        </w:rPr>
        <w:t xml:space="preserve">to </w:t>
      </w:r>
      <w:r w:rsidR="005B57B0" w:rsidRPr="00722557">
        <w:rPr>
          <w:rFonts w:ascii="Helvetica" w:hAnsi="Helvetica"/>
        </w:rPr>
        <w:t xml:space="preserve">different ways of forming </w:t>
      </w:r>
      <w:r w:rsidRPr="00722557">
        <w:rPr>
          <w:rFonts w:ascii="Helvetica" w:hAnsi="Helvetica"/>
        </w:rPr>
        <w:t>event</w:t>
      </w:r>
      <w:r w:rsidR="005B57B0" w:rsidRPr="00722557">
        <w:rPr>
          <w:rFonts w:ascii="Helvetica" w:hAnsi="Helvetica"/>
        </w:rPr>
        <w:t xml:space="preserve"> categories</w:t>
      </w:r>
      <w:r w:rsidRPr="00722557">
        <w:rPr>
          <w:rFonts w:ascii="Helvetica" w:hAnsi="Helvetica"/>
        </w:rPr>
        <w:t>, then what exactly is the role of the target language in retraining the mind</w:t>
      </w:r>
      <w:r w:rsidR="000D3823" w:rsidRPr="00722557">
        <w:rPr>
          <w:rFonts w:ascii="Helvetica" w:hAnsi="Helvetica"/>
        </w:rPr>
        <w:t xml:space="preserve"> to form a new event category</w:t>
      </w:r>
      <w:r w:rsidRPr="00722557">
        <w:rPr>
          <w:rFonts w:ascii="Helvetica" w:hAnsi="Helvetica"/>
        </w:rPr>
        <w:t xml:space="preserve">? Information about changes in categorisation while L2 users are trained to perceive </w:t>
      </w:r>
      <w:r w:rsidR="005369C1" w:rsidRPr="00722557">
        <w:rPr>
          <w:rFonts w:ascii="Helvetica" w:hAnsi="Helvetica"/>
        </w:rPr>
        <w:t>change-of-state</w:t>
      </w:r>
      <w:r w:rsidR="000D3823" w:rsidRPr="00722557">
        <w:rPr>
          <w:rFonts w:ascii="Helvetica" w:hAnsi="Helvetica"/>
        </w:rPr>
        <w:t xml:space="preserve"> </w:t>
      </w:r>
      <w:r w:rsidRPr="00722557">
        <w:rPr>
          <w:rFonts w:ascii="Helvetica" w:hAnsi="Helvetica"/>
        </w:rPr>
        <w:t xml:space="preserve">events as more action-oriented with or without the involvement of language is still absent. A perceptual learning approach presents a fruitful way to show how strong a boost a new language provides to a new kind of </w:t>
      </w:r>
      <w:r w:rsidR="00E20588" w:rsidRPr="00722557">
        <w:rPr>
          <w:rFonts w:ascii="Helvetica" w:hAnsi="Helvetica"/>
        </w:rPr>
        <w:t>category formation</w:t>
      </w:r>
      <w:r w:rsidR="00D56D65" w:rsidRPr="00722557">
        <w:rPr>
          <w:rFonts w:ascii="Helvetica" w:hAnsi="Helvetica"/>
        </w:rPr>
        <w:t xml:space="preserve"> and learning</w:t>
      </w:r>
      <w:r w:rsidRPr="00722557">
        <w:rPr>
          <w:rFonts w:ascii="Helvetica" w:hAnsi="Helvetica"/>
        </w:rPr>
        <w:t>. Looking at learners is beneficial in two ways</w:t>
      </w:r>
      <w:r w:rsidR="00906A26" w:rsidRPr="00722557">
        <w:rPr>
          <w:rFonts w:ascii="Helvetica" w:hAnsi="Helvetica"/>
        </w:rPr>
        <w:t xml:space="preserve">. </w:t>
      </w:r>
      <w:bookmarkStart w:id="3" w:name="_Hlk532478634"/>
      <w:r w:rsidR="00906A26" w:rsidRPr="00722557">
        <w:rPr>
          <w:rFonts w:ascii="Helvetica" w:hAnsi="Helvetica"/>
        </w:rPr>
        <w:t>I</w:t>
      </w:r>
      <w:r w:rsidRPr="00722557">
        <w:rPr>
          <w:rFonts w:ascii="Helvetica" w:hAnsi="Helvetica"/>
        </w:rPr>
        <w:t>t can address language learning questions</w:t>
      </w:r>
      <w:r w:rsidR="002E6131" w:rsidRPr="00722557">
        <w:rPr>
          <w:rFonts w:ascii="Helvetica" w:hAnsi="Helvetica"/>
        </w:rPr>
        <w:t xml:space="preserve"> (</w:t>
      </w:r>
      <w:r w:rsidR="006D06F9">
        <w:rPr>
          <w:rFonts w:ascii="Helvetica" w:hAnsi="Helvetica"/>
        </w:rPr>
        <w:t>e.g.,</w:t>
      </w:r>
      <w:r w:rsidR="004038CE" w:rsidRPr="00722557">
        <w:rPr>
          <w:rFonts w:ascii="Helvetica" w:hAnsi="Helvetica"/>
        </w:rPr>
        <w:t xml:space="preserve"> </w:t>
      </w:r>
      <w:r w:rsidR="006D06F9">
        <w:rPr>
          <w:rFonts w:ascii="Helvetica" w:hAnsi="Helvetica"/>
          <w:i/>
        </w:rPr>
        <w:t>do</w:t>
      </w:r>
      <w:r w:rsidR="006D06F9" w:rsidRPr="00722557">
        <w:rPr>
          <w:rFonts w:ascii="Helvetica" w:hAnsi="Helvetica"/>
          <w:i/>
        </w:rPr>
        <w:t xml:space="preserve">es </w:t>
      </w:r>
      <w:r w:rsidR="002E6131" w:rsidRPr="00722557">
        <w:rPr>
          <w:rFonts w:ascii="Helvetica" w:hAnsi="Helvetica"/>
          <w:i/>
        </w:rPr>
        <w:t xml:space="preserve">increased involvement of </w:t>
      </w:r>
      <w:r w:rsidR="004038CE" w:rsidRPr="00722557">
        <w:rPr>
          <w:rFonts w:ascii="Helvetica" w:hAnsi="Helvetica"/>
          <w:i/>
        </w:rPr>
        <w:t xml:space="preserve">L2 labels </w:t>
      </w:r>
      <w:r w:rsidR="00E84C2C" w:rsidRPr="00722557">
        <w:rPr>
          <w:rFonts w:ascii="Helvetica" w:hAnsi="Helvetica"/>
          <w:i/>
        </w:rPr>
        <w:t>speed up</w:t>
      </w:r>
      <w:r w:rsidR="004038CE" w:rsidRPr="00722557">
        <w:rPr>
          <w:rFonts w:ascii="Helvetica" w:hAnsi="Helvetica"/>
          <w:i/>
        </w:rPr>
        <w:t xml:space="preserve"> learning gains</w:t>
      </w:r>
      <w:r w:rsidR="002E6131" w:rsidRPr="00722557">
        <w:rPr>
          <w:rFonts w:ascii="Helvetica" w:hAnsi="Helvetica"/>
          <w:i/>
        </w:rPr>
        <w:t>?</w:t>
      </w:r>
      <w:r w:rsidR="002E6131" w:rsidRPr="00722557">
        <w:rPr>
          <w:rFonts w:ascii="Helvetica" w:hAnsi="Helvetica"/>
        </w:rPr>
        <w:t>)</w:t>
      </w:r>
      <w:r w:rsidRPr="00722557">
        <w:rPr>
          <w:rFonts w:ascii="Helvetica" w:hAnsi="Helvetica"/>
        </w:rPr>
        <w:t xml:space="preserve"> as well as inform theories about the interaction between language</w:t>
      </w:r>
      <w:r w:rsidR="00261BDC" w:rsidRPr="00722557">
        <w:rPr>
          <w:rFonts w:ascii="Helvetica" w:hAnsi="Helvetica"/>
        </w:rPr>
        <w:t>(s)</w:t>
      </w:r>
      <w:r w:rsidRPr="00722557">
        <w:rPr>
          <w:rFonts w:ascii="Helvetica" w:hAnsi="Helvetica"/>
        </w:rPr>
        <w:t xml:space="preserve"> and thought</w:t>
      </w:r>
      <w:r w:rsidR="00E84C2C" w:rsidRPr="00722557">
        <w:rPr>
          <w:rFonts w:ascii="Helvetica" w:hAnsi="Helvetica"/>
        </w:rPr>
        <w:t xml:space="preserve"> (</w:t>
      </w:r>
      <w:r w:rsidR="006D06F9">
        <w:rPr>
          <w:rFonts w:ascii="Helvetica" w:hAnsi="Helvetica"/>
        </w:rPr>
        <w:t>e.g.,</w:t>
      </w:r>
      <w:r w:rsidR="00E84C2C" w:rsidRPr="00722557">
        <w:rPr>
          <w:rFonts w:ascii="Helvetica" w:hAnsi="Helvetica"/>
        </w:rPr>
        <w:t xml:space="preserve"> the </w:t>
      </w:r>
      <w:r w:rsidR="00E84C2C" w:rsidRPr="00722557">
        <w:rPr>
          <w:rFonts w:ascii="Helvetica" w:hAnsi="Helvetica"/>
          <w:i/>
        </w:rPr>
        <w:t>attentional learning theory</w:t>
      </w:r>
      <w:r w:rsidR="00E84C2C" w:rsidRPr="00722557">
        <w:rPr>
          <w:rFonts w:ascii="Helvetica" w:hAnsi="Helvetica"/>
        </w:rPr>
        <w:t xml:space="preserve"> (Goldstone &amp; Hendrickson, 2009) by examining whether L2 regularities facilitate discrimination between L2-based categories</w:t>
      </w:r>
      <w:r w:rsidR="00743F64" w:rsidRPr="00722557">
        <w:rPr>
          <w:rFonts w:ascii="Helvetica" w:hAnsi="Helvetica"/>
        </w:rPr>
        <w:t>)</w:t>
      </w:r>
      <w:r w:rsidRPr="00722557">
        <w:rPr>
          <w:rFonts w:ascii="Helvetica" w:hAnsi="Helvetica"/>
        </w:rPr>
        <w:t>.</w:t>
      </w:r>
      <w:bookmarkEnd w:id="3"/>
    </w:p>
    <w:p w14:paraId="2EF57C5E" w14:textId="77777777" w:rsidR="00C8664F" w:rsidRPr="00722557" w:rsidRDefault="00C8664F" w:rsidP="009A1033">
      <w:pPr>
        <w:rPr>
          <w:rFonts w:ascii="Helvetica" w:hAnsi="Helvetica"/>
        </w:rPr>
      </w:pPr>
    </w:p>
    <w:p w14:paraId="1AB0EB81" w14:textId="77777777" w:rsidR="007C62FF" w:rsidRPr="00722557" w:rsidRDefault="007C62FF" w:rsidP="009A1033">
      <w:pPr>
        <w:rPr>
          <w:rFonts w:ascii="Helvetica" w:hAnsi="Helvetica"/>
          <w:b/>
        </w:rPr>
      </w:pPr>
      <w:r w:rsidRPr="00722557">
        <w:rPr>
          <w:rFonts w:ascii="Helvetica" w:hAnsi="Helvetica"/>
          <w:b/>
        </w:rPr>
        <w:lastRenderedPageBreak/>
        <w:t>Linguistic relativity effects in categorisation</w:t>
      </w:r>
    </w:p>
    <w:p w14:paraId="10478709" w14:textId="5F77946B" w:rsidR="000B21B5" w:rsidRPr="00722557" w:rsidRDefault="0096516D" w:rsidP="009A1033">
      <w:pPr>
        <w:rPr>
          <w:rFonts w:ascii="Helvetica" w:hAnsi="Helvetica"/>
        </w:rPr>
      </w:pPr>
      <w:r>
        <w:rPr>
          <w:rFonts w:ascii="Helvetica" w:hAnsi="Helvetica"/>
        </w:rPr>
        <w:t>Few</w:t>
      </w:r>
      <w:r w:rsidR="00F555F4" w:rsidRPr="00722557">
        <w:rPr>
          <w:rFonts w:ascii="Helvetica" w:hAnsi="Helvetica"/>
        </w:rPr>
        <w:t xml:space="preserve"> topics </w:t>
      </w:r>
      <w:r>
        <w:rPr>
          <w:rFonts w:ascii="Helvetica" w:hAnsi="Helvetica"/>
        </w:rPr>
        <w:t xml:space="preserve">have </w:t>
      </w:r>
      <w:r w:rsidR="00F555F4" w:rsidRPr="00722557">
        <w:rPr>
          <w:rFonts w:ascii="Helvetica" w:hAnsi="Helvetica"/>
        </w:rPr>
        <w:t xml:space="preserve">brought </w:t>
      </w:r>
      <w:r>
        <w:rPr>
          <w:rFonts w:ascii="Helvetica" w:hAnsi="Helvetica"/>
        </w:rPr>
        <w:t>as much</w:t>
      </w:r>
      <w:r w:rsidRPr="00722557">
        <w:rPr>
          <w:rFonts w:ascii="Helvetica" w:hAnsi="Helvetica"/>
        </w:rPr>
        <w:t xml:space="preserve"> </w:t>
      </w:r>
      <w:r w:rsidR="00F555F4" w:rsidRPr="00722557">
        <w:rPr>
          <w:rFonts w:ascii="Helvetica" w:hAnsi="Helvetica"/>
        </w:rPr>
        <w:t xml:space="preserve">heat to </w:t>
      </w:r>
      <w:r w:rsidR="00261BDC" w:rsidRPr="00722557">
        <w:rPr>
          <w:rFonts w:ascii="Helvetica" w:hAnsi="Helvetica"/>
        </w:rPr>
        <w:t>d</w:t>
      </w:r>
      <w:r w:rsidR="00AC6E6E" w:rsidRPr="00722557">
        <w:rPr>
          <w:rFonts w:ascii="Helvetica" w:hAnsi="Helvetica"/>
        </w:rPr>
        <w:t xml:space="preserve">ebates </w:t>
      </w:r>
      <w:r w:rsidR="00261BDC" w:rsidRPr="00722557">
        <w:rPr>
          <w:rFonts w:ascii="Helvetica" w:hAnsi="Helvetica"/>
        </w:rPr>
        <w:t xml:space="preserve">about </w:t>
      </w:r>
      <w:r w:rsidR="00AE49A7" w:rsidRPr="00722557">
        <w:rPr>
          <w:rFonts w:ascii="Helvetica" w:hAnsi="Helvetica"/>
        </w:rPr>
        <w:t xml:space="preserve">human </w:t>
      </w:r>
      <w:r w:rsidR="00261BDC" w:rsidRPr="00722557">
        <w:rPr>
          <w:rFonts w:ascii="Helvetica" w:hAnsi="Helvetica"/>
        </w:rPr>
        <w:t xml:space="preserve">cognitive processes </w:t>
      </w:r>
      <w:r>
        <w:rPr>
          <w:rFonts w:ascii="Helvetica" w:hAnsi="Helvetica"/>
        </w:rPr>
        <w:t>as</w:t>
      </w:r>
      <w:r w:rsidRPr="00722557">
        <w:rPr>
          <w:rFonts w:ascii="Helvetica" w:hAnsi="Helvetica"/>
        </w:rPr>
        <w:t xml:space="preserve"> </w:t>
      </w:r>
      <w:r w:rsidR="00261BDC" w:rsidRPr="00722557">
        <w:rPr>
          <w:rFonts w:ascii="Helvetica" w:hAnsi="Helvetica"/>
          <w:i/>
        </w:rPr>
        <w:t>linguistic relativity</w:t>
      </w:r>
      <w:r w:rsidR="00261BDC" w:rsidRPr="00722557">
        <w:rPr>
          <w:rFonts w:ascii="Helvetica" w:hAnsi="Helvetica"/>
        </w:rPr>
        <w:t xml:space="preserve"> (Whorf,</w:t>
      </w:r>
      <w:r w:rsidR="00630626" w:rsidRPr="00722557">
        <w:rPr>
          <w:rFonts w:ascii="Helvetica" w:hAnsi="Helvetica"/>
        </w:rPr>
        <w:t xml:space="preserve"> </w:t>
      </w:r>
      <w:r w:rsidR="00AE49A7" w:rsidRPr="00722557">
        <w:rPr>
          <w:rFonts w:ascii="Helvetica" w:hAnsi="Helvetica"/>
        </w:rPr>
        <w:t>1956</w:t>
      </w:r>
      <w:r w:rsidR="00261BDC" w:rsidRPr="00722557">
        <w:rPr>
          <w:rFonts w:ascii="Helvetica" w:hAnsi="Helvetica"/>
        </w:rPr>
        <w:t>)</w:t>
      </w:r>
      <w:r w:rsidR="0059705E" w:rsidRPr="00722557">
        <w:rPr>
          <w:rFonts w:ascii="Helvetica" w:hAnsi="Helvetica"/>
        </w:rPr>
        <w:t xml:space="preserve">, the </w:t>
      </w:r>
      <w:r w:rsidR="006F55B1" w:rsidRPr="00722557">
        <w:rPr>
          <w:rFonts w:ascii="Helvetica" w:hAnsi="Helvetica"/>
        </w:rPr>
        <w:t>idea</w:t>
      </w:r>
      <w:r w:rsidR="0059705E" w:rsidRPr="00722557">
        <w:rPr>
          <w:rFonts w:ascii="Helvetica" w:hAnsi="Helvetica"/>
        </w:rPr>
        <w:t xml:space="preserve"> that different grammars point t</w:t>
      </w:r>
      <w:r w:rsidR="006F55B1" w:rsidRPr="00722557">
        <w:rPr>
          <w:rFonts w:ascii="Helvetica" w:hAnsi="Helvetica"/>
        </w:rPr>
        <w:t>heir speakers t</w:t>
      </w:r>
      <w:r w:rsidR="0059705E" w:rsidRPr="00722557">
        <w:rPr>
          <w:rFonts w:ascii="Helvetica" w:hAnsi="Helvetica"/>
        </w:rPr>
        <w:t xml:space="preserve">o </w:t>
      </w:r>
      <w:r w:rsidR="006F55B1" w:rsidRPr="00722557">
        <w:rPr>
          <w:rFonts w:ascii="Helvetica" w:hAnsi="Helvetica"/>
        </w:rPr>
        <w:t>different evaluations of</w:t>
      </w:r>
      <w:r w:rsidR="0059705E" w:rsidRPr="00722557">
        <w:rPr>
          <w:rFonts w:ascii="Helvetica" w:hAnsi="Helvetica"/>
        </w:rPr>
        <w:t xml:space="preserve"> similar acts of observation</w:t>
      </w:r>
      <w:r w:rsidR="00AE49A7" w:rsidRPr="00722557">
        <w:rPr>
          <w:rFonts w:ascii="Helvetica" w:hAnsi="Helvetica"/>
        </w:rPr>
        <w:t xml:space="preserve"> (1956</w:t>
      </w:r>
      <w:r w:rsidR="0032679D" w:rsidRPr="00722557">
        <w:rPr>
          <w:rFonts w:ascii="Helvetica" w:hAnsi="Helvetica"/>
        </w:rPr>
        <w:t>: 221)</w:t>
      </w:r>
      <w:r w:rsidR="006F55B1" w:rsidRPr="00722557">
        <w:rPr>
          <w:rFonts w:ascii="Helvetica" w:hAnsi="Helvetica"/>
        </w:rPr>
        <w:t>. In</w:t>
      </w:r>
      <w:r w:rsidR="00B85FCA" w:rsidRPr="00722557">
        <w:rPr>
          <w:rFonts w:ascii="Helvetica" w:hAnsi="Helvetica"/>
        </w:rPr>
        <w:t xml:space="preserve"> </w:t>
      </w:r>
      <w:r w:rsidR="000D3823" w:rsidRPr="00722557">
        <w:rPr>
          <w:rFonts w:ascii="Helvetica" w:hAnsi="Helvetica"/>
        </w:rPr>
        <w:t>perspectives</w:t>
      </w:r>
      <w:r w:rsidR="00072C71" w:rsidRPr="00722557">
        <w:rPr>
          <w:rFonts w:ascii="Helvetica" w:hAnsi="Helvetica"/>
        </w:rPr>
        <w:t xml:space="preserve"> on </w:t>
      </w:r>
      <w:r w:rsidR="006F55B1" w:rsidRPr="00722557">
        <w:rPr>
          <w:rFonts w:ascii="Helvetica" w:hAnsi="Helvetica"/>
          <w:i/>
        </w:rPr>
        <w:t>categorisation</w:t>
      </w:r>
      <w:r w:rsidR="006F55B1" w:rsidRPr="00722557">
        <w:rPr>
          <w:rFonts w:ascii="Helvetica" w:hAnsi="Helvetica"/>
        </w:rPr>
        <w:t xml:space="preserve">, </w:t>
      </w:r>
      <w:r w:rsidR="000D3823" w:rsidRPr="00722557">
        <w:rPr>
          <w:rFonts w:ascii="Helvetica" w:hAnsi="Helvetica"/>
        </w:rPr>
        <w:t xml:space="preserve">defined here </w:t>
      </w:r>
      <w:r w:rsidR="00541CC8" w:rsidRPr="00722557">
        <w:rPr>
          <w:rFonts w:ascii="Helvetica" w:hAnsi="Helvetica"/>
        </w:rPr>
        <w:t xml:space="preserve">as </w:t>
      </w:r>
      <w:r w:rsidR="006F55B1" w:rsidRPr="00722557">
        <w:rPr>
          <w:rFonts w:ascii="Helvetica" w:hAnsi="Helvetica"/>
        </w:rPr>
        <w:t xml:space="preserve">a fundamental act of observation </w:t>
      </w:r>
      <w:r w:rsidR="00B85FCA" w:rsidRPr="00722557">
        <w:rPr>
          <w:rFonts w:ascii="Helvetica" w:hAnsi="Helvetica"/>
        </w:rPr>
        <w:t>which</w:t>
      </w:r>
      <w:r w:rsidR="006F55B1" w:rsidRPr="00722557">
        <w:rPr>
          <w:rFonts w:ascii="Helvetica" w:hAnsi="Helvetica"/>
        </w:rPr>
        <w:t xml:space="preserve"> </w:t>
      </w:r>
      <w:r w:rsidR="00B85FCA" w:rsidRPr="00722557">
        <w:rPr>
          <w:rFonts w:ascii="Helvetica" w:hAnsi="Helvetica"/>
        </w:rPr>
        <w:t xml:space="preserve">underlies our understanding of </w:t>
      </w:r>
      <w:r w:rsidR="006F55B1" w:rsidRPr="00722557">
        <w:rPr>
          <w:rFonts w:ascii="Helvetica" w:hAnsi="Helvetica"/>
        </w:rPr>
        <w:t xml:space="preserve">the </w:t>
      </w:r>
      <w:r w:rsidR="00B85FCA" w:rsidRPr="00722557">
        <w:rPr>
          <w:rFonts w:ascii="Helvetica" w:hAnsi="Helvetica"/>
        </w:rPr>
        <w:t>environment</w:t>
      </w:r>
      <w:r w:rsidR="006F55B1" w:rsidRPr="00722557">
        <w:rPr>
          <w:rFonts w:ascii="Helvetica" w:hAnsi="Helvetica"/>
        </w:rPr>
        <w:t xml:space="preserve"> (</w:t>
      </w:r>
      <w:proofErr w:type="spellStart"/>
      <w:r w:rsidR="006F55B1" w:rsidRPr="00722557">
        <w:rPr>
          <w:rFonts w:ascii="Helvetica" w:hAnsi="Helvetica"/>
        </w:rPr>
        <w:t>Harnad</w:t>
      </w:r>
      <w:proofErr w:type="spellEnd"/>
      <w:r w:rsidR="006F55B1" w:rsidRPr="00722557">
        <w:rPr>
          <w:rFonts w:ascii="Helvetica" w:hAnsi="Helvetica"/>
        </w:rPr>
        <w:t xml:space="preserve">, </w:t>
      </w:r>
      <w:r w:rsidR="00F11C59" w:rsidRPr="00722557">
        <w:rPr>
          <w:rFonts w:ascii="Helvetica" w:hAnsi="Helvetica"/>
        </w:rPr>
        <w:t>1987</w:t>
      </w:r>
      <w:r w:rsidR="006F55B1" w:rsidRPr="00722557">
        <w:rPr>
          <w:rFonts w:ascii="Helvetica" w:hAnsi="Helvetica"/>
        </w:rPr>
        <w:t>),</w:t>
      </w:r>
      <w:r w:rsidR="00B85FCA" w:rsidRPr="00722557">
        <w:rPr>
          <w:rFonts w:ascii="Helvetica" w:hAnsi="Helvetica"/>
        </w:rPr>
        <w:t xml:space="preserve"> the main disagreement is between the relativist and the universalist approach. While the former </w:t>
      </w:r>
      <w:r w:rsidR="00AE49A7" w:rsidRPr="00722557">
        <w:rPr>
          <w:rFonts w:ascii="Helvetica" w:hAnsi="Helvetica"/>
        </w:rPr>
        <w:t xml:space="preserve">advocates that categorisation behaviour varies depending on </w:t>
      </w:r>
      <w:r w:rsidR="00630626" w:rsidRPr="00722557">
        <w:rPr>
          <w:rFonts w:ascii="Helvetica" w:hAnsi="Helvetica"/>
        </w:rPr>
        <w:t xml:space="preserve">the structure of one’s native language, the latter </w:t>
      </w:r>
      <w:r w:rsidR="0092658B" w:rsidRPr="00722557">
        <w:rPr>
          <w:rFonts w:ascii="Helvetica" w:hAnsi="Helvetica"/>
        </w:rPr>
        <w:t>defends the position that language</w:t>
      </w:r>
      <w:r w:rsidR="00992E19" w:rsidRPr="00722557">
        <w:rPr>
          <w:rFonts w:ascii="Helvetica" w:hAnsi="Helvetica"/>
        </w:rPr>
        <w:t>s</w:t>
      </w:r>
      <w:r w:rsidR="0092658B" w:rsidRPr="00722557">
        <w:rPr>
          <w:rFonts w:ascii="Helvetica" w:hAnsi="Helvetica"/>
        </w:rPr>
        <w:t xml:space="preserve"> cannot influence categor</w:t>
      </w:r>
      <w:r w:rsidR="00992E19" w:rsidRPr="00722557">
        <w:rPr>
          <w:rFonts w:ascii="Helvetica" w:hAnsi="Helvetica"/>
        </w:rPr>
        <w:t>ical perception</w:t>
      </w:r>
      <w:r w:rsidR="0092658B" w:rsidRPr="00722557">
        <w:rPr>
          <w:rFonts w:ascii="Helvetica" w:hAnsi="Helvetica"/>
        </w:rPr>
        <w:t xml:space="preserve"> because categories are universal</w:t>
      </w:r>
      <w:r w:rsidR="00992E19" w:rsidRPr="00722557">
        <w:rPr>
          <w:rFonts w:ascii="Helvetica" w:hAnsi="Helvetica"/>
        </w:rPr>
        <w:t xml:space="preserve"> and innate. </w:t>
      </w:r>
      <w:r w:rsidR="00872923" w:rsidRPr="00722557">
        <w:rPr>
          <w:rFonts w:ascii="Helvetica" w:hAnsi="Helvetica"/>
        </w:rPr>
        <w:t>There is a growing body of experimental evidence</w:t>
      </w:r>
      <w:r w:rsidR="00072C71" w:rsidRPr="00722557">
        <w:rPr>
          <w:rFonts w:ascii="Helvetica" w:hAnsi="Helvetica"/>
        </w:rPr>
        <w:t xml:space="preserve"> that</w:t>
      </w:r>
      <w:r w:rsidR="00872923" w:rsidRPr="00722557">
        <w:rPr>
          <w:rFonts w:ascii="Helvetica" w:hAnsi="Helvetica"/>
        </w:rPr>
        <w:t xml:space="preserve"> strongly</w:t>
      </w:r>
      <w:r w:rsidR="00072C71" w:rsidRPr="00722557">
        <w:rPr>
          <w:rFonts w:ascii="Helvetica" w:hAnsi="Helvetica"/>
        </w:rPr>
        <w:t xml:space="preserve"> </w:t>
      </w:r>
      <w:r w:rsidR="00D0603F" w:rsidRPr="00722557">
        <w:rPr>
          <w:rFonts w:ascii="Helvetica" w:hAnsi="Helvetica"/>
        </w:rPr>
        <w:t xml:space="preserve">suggests a </w:t>
      </w:r>
      <w:r w:rsidR="00872923" w:rsidRPr="00722557">
        <w:rPr>
          <w:rFonts w:ascii="Helvetica" w:hAnsi="Helvetica"/>
        </w:rPr>
        <w:t>greater perceptual refinement of categorical distinction</w:t>
      </w:r>
      <w:r w:rsidR="00F92A42" w:rsidRPr="00722557">
        <w:rPr>
          <w:rFonts w:ascii="Helvetica" w:hAnsi="Helvetica"/>
        </w:rPr>
        <w:t>s</w:t>
      </w:r>
      <w:r w:rsidR="00872923" w:rsidRPr="00722557">
        <w:rPr>
          <w:rFonts w:ascii="Helvetica" w:hAnsi="Helvetica"/>
        </w:rPr>
        <w:t xml:space="preserve"> in speakers of a language where</w:t>
      </w:r>
      <w:r w:rsidR="00992E19" w:rsidRPr="00722557">
        <w:rPr>
          <w:rFonts w:ascii="Helvetica" w:hAnsi="Helvetica"/>
        </w:rPr>
        <w:t xml:space="preserve"> the</w:t>
      </w:r>
      <w:r w:rsidR="00072C71" w:rsidRPr="00722557">
        <w:rPr>
          <w:rFonts w:ascii="Helvetica" w:hAnsi="Helvetica"/>
        </w:rPr>
        <w:t xml:space="preserve"> given distinction is more prominently </w:t>
      </w:r>
      <w:r w:rsidR="00E03F9B" w:rsidRPr="00722557">
        <w:rPr>
          <w:rFonts w:ascii="Helvetica" w:hAnsi="Helvetica"/>
        </w:rPr>
        <w:t>established</w:t>
      </w:r>
      <w:r w:rsidR="00072C71" w:rsidRPr="00722557">
        <w:rPr>
          <w:rFonts w:ascii="Helvetica" w:hAnsi="Helvetica"/>
        </w:rPr>
        <w:t xml:space="preserve"> </w:t>
      </w:r>
      <w:r w:rsidR="00B85FCA" w:rsidRPr="00722557">
        <w:rPr>
          <w:rFonts w:ascii="Helvetica" w:hAnsi="Helvetica"/>
        </w:rPr>
        <w:t>(</w:t>
      </w:r>
      <w:r w:rsidR="00A01AAA" w:rsidRPr="00722557">
        <w:rPr>
          <w:rFonts w:ascii="Helvetica" w:hAnsi="Helvetica"/>
        </w:rPr>
        <w:t>e.g.,</w:t>
      </w:r>
      <w:bookmarkStart w:id="4" w:name="_Hlk508471867"/>
      <w:r w:rsidR="00635D14" w:rsidRPr="00722557">
        <w:rPr>
          <w:rFonts w:ascii="Helvetica" w:hAnsi="Helvetica"/>
        </w:rPr>
        <w:t xml:space="preserve"> </w:t>
      </w:r>
      <w:proofErr w:type="spellStart"/>
      <w:r w:rsidR="00C14FDE" w:rsidRPr="00722557">
        <w:rPr>
          <w:rFonts w:ascii="Helvetica" w:hAnsi="Helvetica"/>
        </w:rPr>
        <w:t>Casasanto</w:t>
      </w:r>
      <w:proofErr w:type="spellEnd"/>
      <w:r w:rsidR="00C14FDE" w:rsidRPr="00722557">
        <w:rPr>
          <w:rFonts w:ascii="Helvetica" w:hAnsi="Helvetica"/>
        </w:rPr>
        <w:t xml:space="preserve">, 2016; </w:t>
      </w:r>
      <w:r w:rsidR="00B85FCA" w:rsidRPr="00722557">
        <w:rPr>
          <w:rFonts w:ascii="Helvetica" w:hAnsi="Helvetica"/>
        </w:rPr>
        <w:t>Everett, 2013</w:t>
      </w:r>
      <w:bookmarkEnd w:id="4"/>
      <w:r w:rsidR="00B85FCA" w:rsidRPr="00722557">
        <w:rPr>
          <w:rFonts w:ascii="Helvetica" w:hAnsi="Helvetica"/>
        </w:rPr>
        <w:t xml:space="preserve">, for recent </w:t>
      </w:r>
      <w:r w:rsidR="00992E19" w:rsidRPr="00722557">
        <w:rPr>
          <w:rFonts w:ascii="Helvetica" w:hAnsi="Helvetica"/>
        </w:rPr>
        <w:t>overview</w:t>
      </w:r>
      <w:r w:rsidR="00C14FDE" w:rsidRPr="00722557">
        <w:rPr>
          <w:rFonts w:ascii="Helvetica" w:hAnsi="Helvetica"/>
        </w:rPr>
        <w:t>s</w:t>
      </w:r>
      <w:r w:rsidR="00B85FCA" w:rsidRPr="00722557">
        <w:rPr>
          <w:rFonts w:ascii="Helvetica" w:hAnsi="Helvetica"/>
        </w:rPr>
        <w:t>).</w:t>
      </w:r>
      <w:r w:rsidR="00072C71" w:rsidRPr="00722557">
        <w:rPr>
          <w:rFonts w:ascii="Helvetica" w:hAnsi="Helvetica"/>
        </w:rPr>
        <w:t xml:space="preserve"> </w:t>
      </w:r>
      <w:r w:rsidR="00FD3922" w:rsidRPr="00722557">
        <w:rPr>
          <w:rFonts w:ascii="Helvetica" w:hAnsi="Helvetica"/>
        </w:rPr>
        <w:t>As an</w:t>
      </w:r>
      <w:r w:rsidR="00072C71" w:rsidRPr="00722557">
        <w:rPr>
          <w:rFonts w:ascii="Helvetica" w:hAnsi="Helvetica"/>
        </w:rPr>
        <w:t xml:space="preserve"> example</w:t>
      </w:r>
      <w:r w:rsidR="00FD3922" w:rsidRPr="00722557">
        <w:rPr>
          <w:rFonts w:ascii="Helvetica" w:hAnsi="Helvetica"/>
        </w:rPr>
        <w:t xml:space="preserve"> of this </w:t>
      </w:r>
      <w:r w:rsidR="00B378C8" w:rsidRPr="00722557">
        <w:rPr>
          <w:rFonts w:ascii="Helvetica" w:hAnsi="Helvetica"/>
        </w:rPr>
        <w:t>line of reasoning</w:t>
      </w:r>
      <w:r w:rsidR="00FD3922" w:rsidRPr="00722557">
        <w:rPr>
          <w:rFonts w:ascii="Helvetica" w:hAnsi="Helvetica"/>
        </w:rPr>
        <w:t>,</w:t>
      </w:r>
      <w:r w:rsidR="00B378C8" w:rsidRPr="00722557">
        <w:rPr>
          <w:rFonts w:ascii="Helvetica" w:hAnsi="Helvetica"/>
        </w:rPr>
        <w:t xml:space="preserve"> </w:t>
      </w:r>
      <w:bookmarkStart w:id="5" w:name="_Hlk508471218"/>
      <w:r w:rsidR="000328C4" w:rsidRPr="00722557">
        <w:rPr>
          <w:rFonts w:ascii="Helvetica" w:hAnsi="Helvetica"/>
        </w:rPr>
        <w:t>one</w:t>
      </w:r>
      <w:r w:rsidR="00B378C8" w:rsidRPr="00722557">
        <w:rPr>
          <w:rFonts w:ascii="Helvetica" w:hAnsi="Helvetica"/>
        </w:rPr>
        <w:t xml:space="preserve"> would expect to see faster category formation </w:t>
      </w:r>
      <w:r w:rsidR="00FD3922" w:rsidRPr="00722557">
        <w:rPr>
          <w:rFonts w:ascii="Helvetica" w:hAnsi="Helvetica"/>
        </w:rPr>
        <w:t xml:space="preserve">in English speakers than </w:t>
      </w:r>
      <w:r w:rsidR="001C7F85" w:rsidRPr="00722557">
        <w:rPr>
          <w:rFonts w:ascii="Helvetica" w:hAnsi="Helvetica"/>
        </w:rPr>
        <w:t xml:space="preserve">in </w:t>
      </w:r>
      <w:r w:rsidR="00FD3922" w:rsidRPr="00722557">
        <w:rPr>
          <w:rFonts w:ascii="Helvetica" w:hAnsi="Helvetica"/>
        </w:rPr>
        <w:t xml:space="preserve">Chinese speakers </w:t>
      </w:r>
      <w:r w:rsidR="00B378C8" w:rsidRPr="00722557">
        <w:rPr>
          <w:rFonts w:ascii="Helvetica" w:hAnsi="Helvetica"/>
        </w:rPr>
        <w:t>when</w:t>
      </w:r>
      <w:r w:rsidR="00CC7595" w:rsidRPr="00722557">
        <w:rPr>
          <w:rFonts w:ascii="Helvetica" w:hAnsi="Helvetica"/>
        </w:rPr>
        <w:t xml:space="preserve"> the task is to</w:t>
      </w:r>
      <w:r w:rsidR="00B378C8" w:rsidRPr="00722557">
        <w:rPr>
          <w:rFonts w:ascii="Helvetica" w:hAnsi="Helvetica"/>
        </w:rPr>
        <w:t xml:space="preserve"> </w:t>
      </w:r>
      <w:r w:rsidR="00E03F9B" w:rsidRPr="00722557">
        <w:rPr>
          <w:rFonts w:ascii="Helvetica" w:hAnsi="Helvetica"/>
        </w:rPr>
        <w:t>sort</w:t>
      </w:r>
      <w:r w:rsidR="00CC7595" w:rsidRPr="00722557">
        <w:rPr>
          <w:rFonts w:ascii="Helvetica" w:hAnsi="Helvetica"/>
        </w:rPr>
        <w:t xml:space="preserve"> </w:t>
      </w:r>
      <w:r w:rsidR="005369C1" w:rsidRPr="00722557">
        <w:rPr>
          <w:rFonts w:ascii="Helvetica" w:hAnsi="Helvetica"/>
        </w:rPr>
        <w:t>change-of-state</w:t>
      </w:r>
      <w:r w:rsidR="00B378C8" w:rsidRPr="00722557">
        <w:rPr>
          <w:rFonts w:ascii="Helvetica" w:hAnsi="Helvetica"/>
        </w:rPr>
        <w:t xml:space="preserve"> events</w:t>
      </w:r>
      <w:r w:rsidR="001C7F85" w:rsidRPr="00722557">
        <w:rPr>
          <w:rFonts w:ascii="Helvetica" w:hAnsi="Helvetica"/>
        </w:rPr>
        <w:t xml:space="preserve"> </w:t>
      </w:r>
      <w:r w:rsidR="00B378C8" w:rsidRPr="00722557">
        <w:rPr>
          <w:rFonts w:ascii="Helvetica" w:hAnsi="Helvetica"/>
        </w:rPr>
        <w:t>based on phases</w:t>
      </w:r>
      <w:r w:rsidR="00E03F9B" w:rsidRPr="00722557">
        <w:rPr>
          <w:rFonts w:ascii="Helvetica" w:hAnsi="Helvetica"/>
        </w:rPr>
        <w:t xml:space="preserve"> (</w:t>
      </w:r>
      <w:r w:rsidR="001C7F85" w:rsidRPr="00722557">
        <w:rPr>
          <w:rFonts w:ascii="Helvetica" w:hAnsi="Helvetica"/>
          <w:i/>
        </w:rPr>
        <w:t>th</w:t>
      </w:r>
      <w:r w:rsidR="00E03F9B" w:rsidRPr="00722557">
        <w:rPr>
          <w:rFonts w:ascii="Helvetica" w:hAnsi="Helvetica"/>
          <w:i/>
        </w:rPr>
        <w:t>e plane was running out of fuel</w:t>
      </w:r>
      <w:r w:rsidR="00E03F9B" w:rsidRPr="00722557">
        <w:rPr>
          <w:rFonts w:ascii="Helvetica" w:hAnsi="Helvetica"/>
        </w:rPr>
        <w:t xml:space="preserve"> vs. </w:t>
      </w:r>
      <w:r w:rsidR="00E03F9B" w:rsidRPr="00722557">
        <w:rPr>
          <w:rFonts w:ascii="Helvetica" w:hAnsi="Helvetica"/>
          <w:i/>
        </w:rPr>
        <w:t>the plane ran out of fuel</w:t>
      </w:r>
      <w:r w:rsidR="001C7F85" w:rsidRPr="00722557">
        <w:rPr>
          <w:rFonts w:ascii="Helvetica" w:hAnsi="Helvetica"/>
        </w:rPr>
        <w:t xml:space="preserve">). The rationale </w:t>
      </w:r>
      <w:r w:rsidR="00635D14" w:rsidRPr="00722557">
        <w:rPr>
          <w:rFonts w:ascii="Helvetica" w:hAnsi="Helvetica"/>
        </w:rPr>
        <w:t xml:space="preserve">is that </w:t>
      </w:r>
      <w:r w:rsidR="00F92A42" w:rsidRPr="00722557">
        <w:rPr>
          <w:rFonts w:ascii="Helvetica" w:hAnsi="Helvetica"/>
        </w:rPr>
        <w:t xml:space="preserve">grammatical </w:t>
      </w:r>
      <w:r w:rsidR="00B652B7" w:rsidRPr="00722557">
        <w:rPr>
          <w:rFonts w:ascii="Helvetica" w:hAnsi="Helvetica"/>
        </w:rPr>
        <w:t>marking</w:t>
      </w:r>
      <w:r w:rsidR="0055088F" w:rsidRPr="00722557">
        <w:rPr>
          <w:rFonts w:ascii="Helvetica" w:hAnsi="Helvetica"/>
        </w:rPr>
        <w:t xml:space="preserve"> </w:t>
      </w:r>
      <w:r w:rsidR="00B652B7" w:rsidRPr="00722557">
        <w:rPr>
          <w:rFonts w:ascii="Helvetica" w:hAnsi="Helvetica"/>
        </w:rPr>
        <w:t>of</w:t>
      </w:r>
      <w:r w:rsidR="00F92A42" w:rsidRPr="00722557">
        <w:rPr>
          <w:rFonts w:ascii="Helvetica" w:hAnsi="Helvetica"/>
        </w:rPr>
        <w:t xml:space="preserve"> different phases of</w:t>
      </w:r>
      <w:r w:rsidR="00171EFD" w:rsidRPr="00722557">
        <w:rPr>
          <w:rFonts w:ascii="Helvetica" w:hAnsi="Helvetica"/>
        </w:rPr>
        <w:t xml:space="preserve"> </w:t>
      </w:r>
      <w:r w:rsidR="005369C1" w:rsidRPr="00722557">
        <w:rPr>
          <w:rFonts w:ascii="Helvetica" w:hAnsi="Helvetica"/>
        </w:rPr>
        <w:t>change-of-state</w:t>
      </w:r>
      <w:r w:rsidR="00171EFD" w:rsidRPr="00722557">
        <w:rPr>
          <w:rFonts w:ascii="Helvetica" w:hAnsi="Helvetica"/>
        </w:rPr>
        <w:t xml:space="preserve"> events</w:t>
      </w:r>
      <w:r w:rsidR="00635D14" w:rsidRPr="00722557">
        <w:rPr>
          <w:rFonts w:ascii="Helvetica" w:hAnsi="Helvetica"/>
        </w:rPr>
        <w:t xml:space="preserve"> is</w:t>
      </w:r>
      <w:r w:rsidR="00171EFD" w:rsidRPr="00722557">
        <w:rPr>
          <w:rFonts w:ascii="Helvetica" w:hAnsi="Helvetica"/>
        </w:rPr>
        <w:t xml:space="preserve"> </w:t>
      </w:r>
      <w:r w:rsidR="0055088F" w:rsidRPr="00722557">
        <w:rPr>
          <w:rFonts w:ascii="Helvetica" w:hAnsi="Helvetica"/>
        </w:rPr>
        <w:t xml:space="preserve">a feature </w:t>
      </w:r>
      <w:r w:rsidR="00171EFD" w:rsidRPr="00722557">
        <w:rPr>
          <w:rFonts w:ascii="Helvetica" w:hAnsi="Helvetica"/>
        </w:rPr>
        <w:t>prominent in the English</w:t>
      </w:r>
      <w:r w:rsidR="00073AAA">
        <w:rPr>
          <w:rFonts w:ascii="Helvetica" w:hAnsi="Helvetica"/>
        </w:rPr>
        <w:t>,</w:t>
      </w:r>
      <w:r w:rsidR="00171EFD" w:rsidRPr="00722557">
        <w:rPr>
          <w:rFonts w:ascii="Helvetica" w:hAnsi="Helvetica"/>
        </w:rPr>
        <w:t xml:space="preserve"> but not Chinese</w:t>
      </w:r>
      <w:r w:rsidR="00073AAA">
        <w:rPr>
          <w:rFonts w:ascii="Helvetica" w:hAnsi="Helvetica"/>
        </w:rPr>
        <w:t>,</w:t>
      </w:r>
      <w:r w:rsidR="00171EFD" w:rsidRPr="00722557">
        <w:rPr>
          <w:rFonts w:ascii="Helvetica" w:hAnsi="Helvetica"/>
        </w:rPr>
        <w:t xml:space="preserve"> aspect system</w:t>
      </w:r>
      <w:r w:rsidR="0055088F" w:rsidRPr="00722557">
        <w:rPr>
          <w:rFonts w:ascii="Helvetica" w:hAnsi="Helvetica"/>
        </w:rPr>
        <w:t xml:space="preserve">. </w:t>
      </w:r>
      <w:r w:rsidR="0033531A" w:rsidRPr="00722557">
        <w:rPr>
          <w:rFonts w:ascii="Helvetica" w:hAnsi="Helvetica"/>
        </w:rPr>
        <w:t xml:space="preserve">As a result, </w:t>
      </w:r>
      <w:r w:rsidR="000E39F0" w:rsidRPr="00722557">
        <w:rPr>
          <w:rFonts w:ascii="Helvetica" w:hAnsi="Helvetica"/>
        </w:rPr>
        <w:t xml:space="preserve">English speakers’ attention </w:t>
      </w:r>
      <w:r w:rsidR="00D55989" w:rsidRPr="00722557">
        <w:rPr>
          <w:rFonts w:ascii="Helvetica" w:hAnsi="Helvetica"/>
        </w:rPr>
        <w:t>may be</w:t>
      </w:r>
      <w:r w:rsidR="000E39F0" w:rsidRPr="00722557">
        <w:rPr>
          <w:rFonts w:ascii="Helvetica" w:hAnsi="Helvetica"/>
        </w:rPr>
        <w:t xml:space="preserve"> more strongly drawn to the </w:t>
      </w:r>
      <w:r w:rsidR="00E03F9B" w:rsidRPr="00722557">
        <w:rPr>
          <w:rFonts w:ascii="Helvetica" w:hAnsi="Helvetica"/>
        </w:rPr>
        <w:t>distinction between the ongoing and completed phase</w:t>
      </w:r>
      <w:r w:rsidR="00736DC7" w:rsidRPr="00722557">
        <w:rPr>
          <w:rFonts w:ascii="Helvetica" w:hAnsi="Helvetica"/>
        </w:rPr>
        <w:t>s</w:t>
      </w:r>
      <w:r w:rsidR="00D55989" w:rsidRPr="00722557">
        <w:rPr>
          <w:rFonts w:ascii="Helvetica" w:hAnsi="Helvetica"/>
        </w:rPr>
        <w:t xml:space="preserve"> of </w:t>
      </w:r>
      <w:r w:rsidR="005369C1" w:rsidRPr="00722557">
        <w:rPr>
          <w:rFonts w:ascii="Helvetica" w:hAnsi="Helvetica"/>
        </w:rPr>
        <w:t>change-of-state</w:t>
      </w:r>
      <w:r w:rsidR="00D55989" w:rsidRPr="00722557">
        <w:rPr>
          <w:rFonts w:ascii="Helvetica" w:hAnsi="Helvetica"/>
        </w:rPr>
        <w:t xml:space="preserve"> events</w:t>
      </w:r>
      <w:r w:rsidR="00073AAA">
        <w:rPr>
          <w:rFonts w:ascii="Helvetica" w:hAnsi="Helvetica"/>
        </w:rPr>
        <w:t>. This is</w:t>
      </w:r>
      <w:r w:rsidR="00D55989" w:rsidRPr="00722557">
        <w:rPr>
          <w:rFonts w:ascii="Helvetica" w:hAnsi="Helvetica"/>
        </w:rPr>
        <w:t xml:space="preserve"> due to f</w:t>
      </w:r>
      <w:r w:rsidR="0033531A" w:rsidRPr="00722557">
        <w:rPr>
          <w:rFonts w:ascii="Helvetica" w:hAnsi="Helvetica"/>
        </w:rPr>
        <w:t xml:space="preserve">requent co-exposure to </w:t>
      </w:r>
      <w:r w:rsidR="00CC7595" w:rsidRPr="00722557">
        <w:rPr>
          <w:rFonts w:ascii="Helvetica" w:hAnsi="Helvetica"/>
        </w:rPr>
        <w:t>aspectual</w:t>
      </w:r>
      <w:r w:rsidR="0033531A" w:rsidRPr="00722557">
        <w:rPr>
          <w:rFonts w:ascii="Helvetica" w:hAnsi="Helvetica"/>
        </w:rPr>
        <w:t xml:space="preserve"> distinctions and perceptual contexts</w:t>
      </w:r>
      <w:r w:rsidR="00073AAA">
        <w:rPr>
          <w:rFonts w:ascii="Helvetica" w:hAnsi="Helvetica"/>
        </w:rPr>
        <w:t>,</w:t>
      </w:r>
      <w:r w:rsidR="0033531A" w:rsidRPr="00722557">
        <w:rPr>
          <w:rFonts w:ascii="Helvetica" w:hAnsi="Helvetica"/>
        </w:rPr>
        <w:t xml:space="preserve"> where phases are the relevant diagnostic feature of category membership</w:t>
      </w:r>
      <w:r w:rsidR="00D55989" w:rsidRPr="00722557">
        <w:rPr>
          <w:rFonts w:ascii="Helvetica" w:hAnsi="Helvetica"/>
        </w:rPr>
        <w:t xml:space="preserve">. </w:t>
      </w:r>
      <w:bookmarkStart w:id="6" w:name="_Hlk532478873"/>
      <w:r w:rsidR="00743F64" w:rsidRPr="00722557">
        <w:rPr>
          <w:rFonts w:ascii="Helvetica" w:hAnsi="Helvetica"/>
        </w:rPr>
        <w:t xml:space="preserve">Following </w:t>
      </w:r>
      <w:proofErr w:type="spellStart"/>
      <w:r w:rsidR="00743F64" w:rsidRPr="00722557">
        <w:rPr>
          <w:rFonts w:ascii="Helvetica" w:hAnsi="Helvetica"/>
        </w:rPr>
        <w:t>Bylund</w:t>
      </w:r>
      <w:proofErr w:type="spellEnd"/>
      <w:r w:rsidR="00743F64" w:rsidRPr="00722557">
        <w:rPr>
          <w:rFonts w:ascii="Helvetica" w:hAnsi="Helvetica"/>
        </w:rPr>
        <w:t xml:space="preserve"> &amp; Athanasopoulos (2014), and Athanasopoulos </w:t>
      </w:r>
      <w:r w:rsidR="00743F64" w:rsidRPr="00AE33FB">
        <w:rPr>
          <w:rFonts w:ascii="Helvetica" w:hAnsi="Helvetica"/>
        </w:rPr>
        <w:t>et al.</w:t>
      </w:r>
      <w:r w:rsidR="00743F64" w:rsidRPr="00722557">
        <w:rPr>
          <w:rFonts w:ascii="Helvetica" w:hAnsi="Helvetica"/>
        </w:rPr>
        <w:t xml:space="preserve"> (2015), the underlying mechanism</w:t>
      </w:r>
      <w:r w:rsidR="00D55989" w:rsidRPr="00722557">
        <w:rPr>
          <w:rFonts w:ascii="Helvetica" w:hAnsi="Helvetica"/>
        </w:rPr>
        <w:t xml:space="preserve"> </w:t>
      </w:r>
      <w:r w:rsidR="00CC7595" w:rsidRPr="00722557">
        <w:rPr>
          <w:rFonts w:ascii="Helvetica" w:hAnsi="Helvetica"/>
        </w:rPr>
        <w:t xml:space="preserve">can be </w:t>
      </w:r>
      <w:r w:rsidR="00D55989" w:rsidRPr="00722557">
        <w:rPr>
          <w:rFonts w:ascii="Helvetica" w:hAnsi="Helvetica"/>
        </w:rPr>
        <w:t xml:space="preserve">explained by the </w:t>
      </w:r>
      <w:bookmarkStart w:id="7" w:name="_Hlk510645522"/>
      <w:r w:rsidR="00D55989" w:rsidRPr="00722557">
        <w:rPr>
          <w:rFonts w:ascii="Helvetica" w:hAnsi="Helvetica"/>
          <w:i/>
        </w:rPr>
        <w:t>attentional learning theory</w:t>
      </w:r>
      <w:r w:rsidR="00D55989" w:rsidRPr="00722557">
        <w:rPr>
          <w:rFonts w:ascii="Helvetica" w:hAnsi="Helvetica"/>
        </w:rPr>
        <w:t xml:space="preserve"> (Smith &amp; Samuelson, 2006)</w:t>
      </w:r>
      <w:r w:rsidR="00CC7595" w:rsidRPr="00722557">
        <w:rPr>
          <w:rFonts w:ascii="Helvetica" w:hAnsi="Helvetica"/>
        </w:rPr>
        <w:t>.</w:t>
      </w:r>
      <w:bookmarkEnd w:id="7"/>
      <w:r w:rsidR="00CC7595" w:rsidRPr="00722557">
        <w:rPr>
          <w:rFonts w:ascii="Helvetica" w:hAnsi="Helvetica"/>
        </w:rPr>
        <w:t xml:space="preserve"> </w:t>
      </w:r>
      <w:bookmarkEnd w:id="6"/>
      <w:r w:rsidR="00604842" w:rsidRPr="00722557">
        <w:rPr>
          <w:rFonts w:ascii="Helvetica" w:hAnsi="Helvetica"/>
        </w:rPr>
        <w:t>According to this theory</w:t>
      </w:r>
      <w:r w:rsidR="004E44CC" w:rsidRPr="00722557">
        <w:rPr>
          <w:rFonts w:ascii="Helvetica" w:hAnsi="Helvetica"/>
        </w:rPr>
        <w:t>, p</w:t>
      </w:r>
      <w:r w:rsidR="00CC7595" w:rsidRPr="00722557">
        <w:rPr>
          <w:rFonts w:ascii="Helvetica" w:hAnsi="Helvetica"/>
        </w:rPr>
        <w:t>hase distinctions</w:t>
      </w:r>
      <w:r w:rsidR="00615BA1" w:rsidRPr="00722557">
        <w:rPr>
          <w:rFonts w:ascii="Helvetica" w:hAnsi="Helvetica"/>
        </w:rPr>
        <w:t xml:space="preserve"> in this event type</w:t>
      </w:r>
      <w:r w:rsidR="00CC7595" w:rsidRPr="00722557">
        <w:rPr>
          <w:rFonts w:ascii="Helvetica" w:hAnsi="Helvetica"/>
        </w:rPr>
        <w:t xml:space="preserve"> may be </w:t>
      </w:r>
      <w:r w:rsidR="00FB0385" w:rsidRPr="00722557">
        <w:rPr>
          <w:rFonts w:ascii="Helvetica" w:hAnsi="Helvetica"/>
        </w:rPr>
        <w:t>more accurate</w:t>
      </w:r>
      <w:r w:rsidR="00CC7595" w:rsidRPr="00722557">
        <w:rPr>
          <w:rFonts w:ascii="Helvetica" w:hAnsi="Helvetica"/>
        </w:rPr>
        <w:t xml:space="preserve"> in English speakers </w:t>
      </w:r>
      <w:r w:rsidR="00EF6E04">
        <w:rPr>
          <w:rFonts w:ascii="Helvetica" w:hAnsi="Helvetica"/>
        </w:rPr>
        <w:t>because</w:t>
      </w:r>
      <w:r w:rsidR="00EF6E04" w:rsidRPr="00722557">
        <w:rPr>
          <w:rFonts w:ascii="Helvetica" w:hAnsi="Helvetica"/>
        </w:rPr>
        <w:t xml:space="preserve"> </w:t>
      </w:r>
      <w:r w:rsidR="00CC7595" w:rsidRPr="00722557">
        <w:rPr>
          <w:rFonts w:ascii="Helvetica" w:hAnsi="Helvetica"/>
        </w:rPr>
        <w:t>the</w:t>
      </w:r>
      <w:r w:rsidR="00615BA1" w:rsidRPr="00722557">
        <w:rPr>
          <w:rFonts w:ascii="Helvetica" w:hAnsi="Helvetica"/>
        </w:rPr>
        <w:t>ir</w:t>
      </w:r>
      <w:r w:rsidR="00CC7595" w:rsidRPr="00722557">
        <w:rPr>
          <w:rFonts w:ascii="Helvetica" w:hAnsi="Helvetica"/>
        </w:rPr>
        <w:t xml:space="preserve"> relevant </w:t>
      </w:r>
      <w:r w:rsidR="000E39F0" w:rsidRPr="00722557">
        <w:rPr>
          <w:rFonts w:ascii="Helvetica" w:hAnsi="Helvetica"/>
        </w:rPr>
        <w:t xml:space="preserve">perceptual </w:t>
      </w:r>
      <w:r w:rsidR="00D55989" w:rsidRPr="00722557">
        <w:rPr>
          <w:rFonts w:ascii="Helvetica" w:hAnsi="Helvetica"/>
        </w:rPr>
        <w:t xml:space="preserve">and linguistic </w:t>
      </w:r>
      <w:r w:rsidR="000E39F0" w:rsidRPr="00722557">
        <w:rPr>
          <w:rFonts w:ascii="Helvetica" w:hAnsi="Helvetica"/>
        </w:rPr>
        <w:t>associations</w:t>
      </w:r>
      <w:r w:rsidR="00CC7595" w:rsidRPr="00722557">
        <w:rPr>
          <w:rFonts w:ascii="Helvetica" w:hAnsi="Helvetica"/>
        </w:rPr>
        <w:t xml:space="preserve"> are</w:t>
      </w:r>
      <w:r w:rsidR="00615BA1" w:rsidRPr="00722557">
        <w:rPr>
          <w:rFonts w:ascii="Helvetica" w:hAnsi="Helvetica"/>
        </w:rPr>
        <w:t xml:space="preserve"> likely to be</w:t>
      </w:r>
      <w:r w:rsidR="00CC7595" w:rsidRPr="00722557">
        <w:rPr>
          <w:rFonts w:ascii="Helvetica" w:hAnsi="Helvetica"/>
        </w:rPr>
        <w:t xml:space="preserve"> stronger </w:t>
      </w:r>
      <w:r w:rsidR="00EF6E04">
        <w:rPr>
          <w:rFonts w:ascii="Helvetica" w:hAnsi="Helvetica"/>
        </w:rPr>
        <w:t>as a result of</w:t>
      </w:r>
      <w:r w:rsidR="00CE5617" w:rsidRPr="00722557">
        <w:rPr>
          <w:rFonts w:ascii="Helvetica" w:hAnsi="Helvetica"/>
        </w:rPr>
        <w:t xml:space="preserve"> </w:t>
      </w:r>
      <w:r w:rsidR="00E066DD" w:rsidRPr="00722557">
        <w:rPr>
          <w:rFonts w:ascii="Helvetica" w:hAnsi="Helvetica"/>
        </w:rPr>
        <w:t>encounter</w:t>
      </w:r>
      <w:r w:rsidR="00EF6E04">
        <w:rPr>
          <w:rFonts w:ascii="Helvetica" w:hAnsi="Helvetica"/>
        </w:rPr>
        <w:t>ing</w:t>
      </w:r>
      <w:r w:rsidR="00E066DD" w:rsidRPr="00722557">
        <w:rPr>
          <w:rFonts w:ascii="Helvetica" w:hAnsi="Helvetica"/>
        </w:rPr>
        <w:t xml:space="preserve"> various </w:t>
      </w:r>
      <w:r w:rsidR="00B66C9A" w:rsidRPr="00722557">
        <w:rPr>
          <w:rFonts w:ascii="Helvetica" w:hAnsi="Helvetica"/>
        </w:rPr>
        <w:t xml:space="preserve">event phases </w:t>
      </w:r>
      <w:r w:rsidR="00E066DD" w:rsidRPr="00722557">
        <w:rPr>
          <w:rFonts w:ascii="Helvetica" w:hAnsi="Helvetica"/>
        </w:rPr>
        <w:t>with t</w:t>
      </w:r>
      <w:r w:rsidR="00635D14" w:rsidRPr="00722557">
        <w:rPr>
          <w:rFonts w:ascii="Helvetica" w:hAnsi="Helvetica"/>
        </w:rPr>
        <w:t xml:space="preserve">heir corresponding </w:t>
      </w:r>
      <w:r w:rsidR="00B66C9A" w:rsidRPr="00722557">
        <w:rPr>
          <w:rFonts w:ascii="Helvetica" w:hAnsi="Helvetica"/>
        </w:rPr>
        <w:t>labels</w:t>
      </w:r>
      <w:r w:rsidR="00E066DD" w:rsidRPr="00722557">
        <w:rPr>
          <w:rFonts w:ascii="Helvetica" w:hAnsi="Helvetica"/>
        </w:rPr>
        <w:t xml:space="preserve"> relatively more often</w:t>
      </w:r>
      <w:r w:rsidR="00CC7595" w:rsidRPr="00722557">
        <w:rPr>
          <w:rFonts w:ascii="Helvetica" w:hAnsi="Helvetica"/>
        </w:rPr>
        <w:t>.</w:t>
      </w:r>
      <w:r w:rsidR="00615BA1" w:rsidRPr="00722557">
        <w:rPr>
          <w:rFonts w:ascii="Helvetica" w:hAnsi="Helvetica"/>
        </w:rPr>
        <w:t xml:space="preserve"> </w:t>
      </w:r>
      <w:bookmarkEnd w:id="5"/>
      <w:r w:rsidR="00615BA1" w:rsidRPr="00722557">
        <w:rPr>
          <w:rFonts w:ascii="Helvetica" w:hAnsi="Helvetica"/>
        </w:rPr>
        <w:t xml:space="preserve">In contrast, attentional preferences of Chinese </w:t>
      </w:r>
      <w:r w:rsidR="00956F2A" w:rsidRPr="00722557">
        <w:rPr>
          <w:rFonts w:ascii="Helvetica" w:hAnsi="Helvetica"/>
        </w:rPr>
        <w:t xml:space="preserve">speakers </w:t>
      </w:r>
      <w:r w:rsidR="00615BA1" w:rsidRPr="00722557">
        <w:rPr>
          <w:rFonts w:ascii="Helvetica" w:hAnsi="Helvetica"/>
        </w:rPr>
        <w:t>to the initial phases would not be expected</w:t>
      </w:r>
      <w:r w:rsidR="00B652B7" w:rsidRPr="00722557">
        <w:rPr>
          <w:rFonts w:ascii="Helvetica" w:hAnsi="Helvetica"/>
        </w:rPr>
        <w:t xml:space="preserve"> </w:t>
      </w:r>
      <w:r w:rsidR="00956F2A" w:rsidRPr="00722557">
        <w:rPr>
          <w:rFonts w:ascii="Helvetica" w:hAnsi="Helvetica"/>
        </w:rPr>
        <w:t>because co</w:t>
      </w:r>
      <w:r w:rsidR="00F914B5" w:rsidRPr="00722557">
        <w:rPr>
          <w:rFonts w:ascii="Helvetica" w:hAnsi="Helvetica"/>
        </w:rPr>
        <w:t>-</w:t>
      </w:r>
      <w:r w:rsidR="00956F2A" w:rsidRPr="00722557">
        <w:rPr>
          <w:rFonts w:ascii="Helvetica" w:hAnsi="Helvetica"/>
        </w:rPr>
        <w:t xml:space="preserve">occurrence of </w:t>
      </w:r>
      <w:r w:rsidR="005369C1" w:rsidRPr="00722557">
        <w:rPr>
          <w:rFonts w:ascii="Helvetica" w:hAnsi="Helvetica"/>
        </w:rPr>
        <w:t>change-of-state</w:t>
      </w:r>
      <w:r w:rsidR="00956F2A" w:rsidRPr="00722557">
        <w:rPr>
          <w:rFonts w:ascii="Helvetica" w:hAnsi="Helvetica"/>
        </w:rPr>
        <w:t xml:space="preserve"> events with linguistic marking of ongoingness in Chinese is </w:t>
      </w:r>
      <w:r w:rsidR="00247848" w:rsidRPr="00722557">
        <w:rPr>
          <w:rFonts w:ascii="Helvetica" w:hAnsi="Helvetica"/>
        </w:rPr>
        <w:t xml:space="preserve">very </w:t>
      </w:r>
      <w:r w:rsidR="00956F2A" w:rsidRPr="00722557">
        <w:rPr>
          <w:rFonts w:ascii="Helvetica" w:hAnsi="Helvetica"/>
        </w:rPr>
        <w:t xml:space="preserve">rare (Xiao </w:t>
      </w:r>
      <w:r w:rsidR="00EF6E04">
        <w:rPr>
          <w:rFonts w:ascii="Helvetica" w:hAnsi="Helvetica"/>
        </w:rPr>
        <w:t>&amp;</w:t>
      </w:r>
      <w:r w:rsidR="00EF6E04" w:rsidRPr="00722557">
        <w:rPr>
          <w:rFonts w:ascii="Helvetica" w:hAnsi="Helvetica"/>
        </w:rPr>
        <w:t xml:space="preserve"> </w:t>
      </w:r>
      <w:r w:rsidR="00956F2A" w:rsidRPr="00722557">
        <w:rPr>
          <w:rFonts w:ascii="Helvetica" w:hAnsi="Helvetica"/>
        </w:rPr>
        <w:t xml:space="preserve">McEnery, 2004). </w:t>
      </w:r>
      <w:bookmarkStart w:id="8" w:name="_Hlk9421444"/>
      <w:r w:rsidR="00B66C9A" w:rsidRPr="00722557">
        <w:rPr>
          <w:rFonts w:ascii="Helvetica" w:hAnsi="Helvetica"/>
        </w:rPr>
        <w:t xml:space="preserve">Crosslinguistic differences in labelling patterns can </w:t>
      </w:r>
      <w:r w:rsidR="00635D14" w:rsidRPr="00722557">
        <w:rPr>
          <w:rFonts w:ascii="Helvetica" w:hAnsi="Helvetica"/>
        </w:rPr>
        <w:t xml:space="preserve">in </w:t>
      </w:r>
      <w:r w:rsidR="00B66C9A" w:rsidRPr="00722557">
        <w:rPr>
          <w:rFonts w:ascii="Helvetica" w:hAnsi="Helvetica"/>
        </w:rPr>
        <w:t xml:space="preserve">this way </w:t>
      </w:r>
      <w:r w:rsidR="00635D14" w:rsidRPr="00722557">
        <w:rPr>
          <w:rFonts w:ascii="Helvetica" w:hAnsi="Helvetica"/>
        </w:rPr>
        <w:t xml:space="preserve">be expected to </w:t>
      </w:r>
      <w:r w:rsidR="00D0603F" w:rsidRPr="00722557">
        <w:rPr>
          <w:rFonts w:ascii="Helvetica" w:hAnsi="Helvetica"/>
        </w:rPr>
        <w:t>have an effect on</w:t>
      </w:r>
      <w:r w:rsidR="00B66C9A" w:rsidRPr="00722557">
        <w:rPr>
          <w:rFonts w:ascii="Helvetica" w:hAnsi="Helvetica"/>
        </w:rPr>
        <w:t xml:space="preserve"> discrimination patterns</w:t>
      </w:r>
      <w:r w:rsidR="00E94875" w:rsidRPr="00722557">
        <w:rPr>
          <w:rFonts w:ascii="Helvetica" w:hAnsi="Helvetica"/>
        </w:rPr>
        <w:t>,</w:t>
      </w:r>
      <w:bookmarkEnd w:id="8"/>
      <w:r w:rsidR="00B66C9A" w:rsidRPr="00722557">
        <w:rPr>
          <w:rFonts w:ascii="Helvetica" w:hAnsi="Helvetica"/>
        </w:rPr>
        <w:t xml:space="preserve"> and</w:t>
      </w:r>
      <w:r w:rsidR="00D0603F" w:rsidRPr="00722557">
        <w:rPr>
          <w:rFonts w:ascii="Helvetica" w:hAnsi="Helvetica"/>
        </w:rPr>
        <w:t>,</w:t>
      </w:r>
      <w:r w:rsidR="00FF7677" w:rsidRPr="00722557">
        <w:rPr>
          <w:rFonts w:ascii="Helvetica" w:hAnsi="Helvetica"/>
        </w:rPr>
        <w:t xml:space="preserve"> through learned perception of category boundaries (Goldstone, 1994)</w:t>
      </w:r>
      <w:r w:rsidR="00D0603F" w:rsidRPr="00722557">
        <w:rPr>
          <w:rFonts w:ascii="Helvetica" w:hAnsi="Helvetica"/>
        </w:rPr>
        <w:t>,</w:t>
      </w:r>
      <w:r w:rsidR="00FF7677" w:rsidRPr="00722557">
        <w:rPr>
          <w:rFonts w:ascii="Helvetica" w:hAnsi="Helvetica"/>
        </w:rPr>
        <w:t xml:space="preserve"> </w:t>
      </w:r>
      <w:r w:rsidR="00B66C9A" w:rsidRPr="00722557">
        <w:rPr>
          <w:rFonts w:ascii="Helvetica" w:hAnsi="Helvetica"/>
        </w:rPr>
        <w:t xml:space="preserve">predictively </w:t>
      </w:r>
      <w:r w:rsidR="00FF7677" w:rsidRPr="00722557">
        <w:rPr>
          <w:rFonts w:ascii="Helvetica" w:hAnsi="Helvetica"/>
        </w:rPr>
        <w:t>i</w:t>
      </w:r>
      <w:r w:rsidR="00736DC7" w:rsidRPr="00722557">
        <w:rPr>
          <w:rFonts w:ascii="Helvetica" w:hAnsi="Helvetica"/>
        </w:rPr>
        <w:t>nfluence</w:t>
      </w:r>
      <w:r w:rsidR="00FF7677" w:rsidRPr="00722557">
        <w:rPr>
          <w:rFonts w:ascii="Helvetica" w:hAnsi="Helvetica"/>
        </w:rPr>
        <w:t xml:space="preserve"> categorisation </w:t>
      </w:r>
      <w:r w:rsidR="00B66C9A" w:rsidRPr="00722557">
        <w:rPr>
          <w:rFonts w:ascii="Helvetica" w:hAnsi="Helvetica"/>
        </w:rPr>
        <w:t>routines</w:t>
      </w:r>
      <w:r w:rsidR="00FF7677" w:rsidRPr="00722557">
        <w:rPr>
          <w:rFonts w:ascii="Helvetica" w:hAnsi="Helvetica"/>
        </w:rPr>
        <w:t>.</w:t>
      </w:r>
      <w:r w:rsidR="00B66C9A" w:rsidRPr="00722557">
        <w:rPr>
          <w:rFonts w:ascii="Helvetica" w:hAnsi="Helvetica"/>
        </w:rPr>
        <w:t xml:space="preserve">    </w:t>
      </w:r>
    </w:p>
    <w:p w14:paraId="23142F93" w14:textId="7FA56173" w:rsidR="00FB19C7" w:rsidRPr="00722557" w:rsidRDefault="00956F2A" w:rsidP="007F08AC">
      <w:pPr>
        <w:ind w:firstLine="284"/>
        <w:rPr>
          <w:rFonts w:ascii="Helvetica" w:hAnsi="Helvetica"/>
        </w:rPr>
      </w:pPr>
      <w:r w:rsidRPr="00722557">
        <w:rPr>
          <w:rFonts w:ascii="Helvetica" w:hAnsi="Helvetica"/>
        </w:rPr>
        <w:t xml:space="preserve">Importantly, </w:t>
      </w:r>
      <w:r w:rsidR="009E7498" w:rsidRPr="00722557">
        <w:rPr>
          <w:rFonts w:ascii="Helvetica" w:hAnsi="Helvetica"/>
        </w:rPr>
        <w:t>consisten</w:t>
      </w:r>
      <w:r w:rsidR="00A56801" w:rsidRPr="00722557">
        <w:rPr>
          <w:rFonts w:ascii="Helvetica" w:hAnsi="Helvetica"/>
        </w:rPr>
        <w:t>t with</w:t>
      </w:r>
      <w:r w:rsidR="009E7498" w:rsidRPr="00722557">
        <w:rPr>
          <w:rFonts w:ascii="Helvetica" w:hAnsi="Helvetica"/>
        </w:rPr>
        <w:t xml:space="preserve"> both linguistic relativity and </w:t>
      </w:r>
      <w:r w:rsidRPr="00722557">
        <w:rPr>
          <w:rFonts w:ascii="Helvetica" w:hAnsi="Helvetica"/>
        </w:rPr>
        <w:t xml:space="preserve">attentional learning theory, </w:t>
      </w:r>
      <w:r w:rsidR="009E7498" w:rsidRPr="00722557">
        <w:rPr>
          <w:rFonts w:ascii="Helvetica" w:hAnsi="Helvetica"/>
        </w:rPr>
        <w:t xml:space="preserve">in English speakers </w:t>
      </w:r>
      <w:r w:rsidR="00635D14" w:rsidRPr="00722557">
        <w:rPr>
          <w:rFonts w:ascii="Helvetica" w:hAnsi="Helvetica"/>
        </w:rPr>
        <w:t>one wo</w:t>
      </w:r>
      <w:r w:rsidRPr="00722557">
        <w:rPr>
          <w:rFonts w:ascii="Helvetica" w:hAnsi="Helvetica"/>
        </w:rPr>
        <w:t xml:space="preserve">uld </w:t>
      </w:r>
      <w:r w:rsidR="00635D14" w:rsidRPr="00722557">
        <w:rPr>
          <w:rFonts w:ascii="Helvetica" w:hAnsi="Helvetica"/>
        </w:rPr>
        <w:t>predict</w:t>
      </w:r>
      <w:r w:rsidRPr="00722557">
        <w:rPr>
          <w:rFonts w:ascii="Helvetica" w:hAnsi="Helvetica"/>
        </w:rPr>
        <w:t xml:space="preserve"> to </w:t>
      </w:r>
      <w:r w:rsidR="009E7498" w:rsidRPr="00722557">
        <w:rPr>
          <w:rFonts w:ascii="Helvetica" w:hAnsi="Helvetica"/>
        </w:rPr>
        <w:t>find</w:t>
      </w:r>
      <w:r w:rsidR="00BA7A62" w:rsidRPr="00722557">
        <w:rPr>
          <w:rFonts w:ascii="Helvetica" w:hAnsi="Helvetica"/>
        </w:rPr>
        <w:t xml:space="preserve"> increased</w:t>
      </w:r>
      <w:r w:rsidR="009E7498" w:rsidRPr="00722557">
        <w:rPr>
          <w:rFonts w:ascii="Helvetica" w:hAnsi="Helvetica"/>
        </w:rPr>
        <w:t xml:space="preserve"> </w:t>
      </w:r>
      <w:r w:rsidRPr="00722557">
        <w:rPr>
          <w:rFonts w:ascii="Helvetica" w:hAnsi="Helvetica"/>
        </w:rPr>
        <w:t>attention</w:t>
      </w:r>
      <w:r w:rsidR="009E7498" w:rsidRPr="00722557">
        <w:rPr>
          <w:rFonts w:ascii="Helvetica" w:hAnsi="Helvetica"/>
        </w:rPr>
        <w:t xml:space="preserve"> allocation to </w:t>
      </w:r>
      <w:r w:rsidR="00BA7A62" w:rsidRPr="00722557">
        <w:rPr>
          <w:rFonts w:ascii="Helvetica" w:hAnsi="Helvetica"/>
        </w:rPr>
        <w:t xml:space="preserve">phase distinctions, even in contexts where no overt linguistic labelling is necessary. This would suggest automatic activation of previously learned associations. </w:t>
      </w:r>
      <w:bookmarkStart w:id="9" w:name="_Hlk532479103"/>
      <w:r w:rsidR="005872AA" w:rsidRPr="00722557">
        <w:rPr>
          <w:rFonts w:ascii="Helvetica" w:hAnsi="Helvetica"/>
        </w:rPr>
        <w:t xml:space="preserve">Crosslinguistic differences </w:t>
      </w:r>
      <w:r w:rsidR="00CB2C03" w:rsidRPr="00722557">
        <w:rPr>
          <w:rFonts w:ascii="Helvetica" w:hAnsi="Helvetica"/>
        </w:rPr>
        <w:t>are</w:t>
      </w:r>
      <w:r w:rsidR="00635D14" w:rsidRPr="00722557">
        <w:rPr>
          <w:rFonts w:ascii="Helvetica" w:hAnsi="Helvetica"/>
        </w:rPr>
        <w:t xml:space="preserve"> </w:t>
      </w:r>
      <w:r w:rsidR="00D0603F" w:rsidRPr="00722557">
        <w:rPr>
          <w:rFonts w:ascii="Helvetica" w:hAnsi="Helvetica"/>
        </w:rPr>
        <w:t xml:space="preserve">also </w:t>
      </w:r>
      <w:r w:rsidR="00635D14" w:rsidRPr="00722557">
        <w:rPr>
          <w:rFonts w:ascii="Helvetica" w:hAnsi="Helvetica"/>
        </w:rPr>
        <w:t>expected</w:t>
      </w:r>
      <w:r w:rsidR="005872AA" w:rsidRPr="00722557">
        <w:rPr>
          <w:rFonts w:ascii="Helvetica" w:hAnsi="Helvetica"/>
        </w:rPr>
        <w:t xml:space="preserve"> to emerge in a </w:t>
      </w:r>
      <w:r w:rsidR="006F74ED" w:rsidRPr="00722557">
        <w:rPr>
          <w:rFonts w:ascii="Helvetica" w:hAnsi="Helvetica"/>
        </w:rPr>
        <w:t xml:space="preserve">silent </w:t>
      </w:r>
      <w:r w:rsidR="005872AA" w:rsidRPr="00722557">
        <w:rPr>
          <w:rFonts w:ascii="Helvetica" w:hAnsi="Helvetica"/>
        </w:rPr>
        <w:t>categorisation task</w:t>
      </w:r>
      <w:r w:rsidR="00743F64" w:rsidRPr="00722557">
        <w:rPr>
          <w:rFonts w:ascii="Helvetica" w:hAnsi="Helvetica"/>
        </w:rPr>
        <w:t xml:space="preserve"> </w:t>
      </w:r>
      <w:r w:rsidR="006F74ED" w:rsidRPr="00722557">
        <w:rPr>
          <w:rFonts w:ascii="Helvetica" w:hAnsi="Helvetica"/>
        </w:rPr>
        <w:t>(i.e.</w:t>
      </w:r>
      <w:r w:rsidR="00EF6E04">
        <w:rPr>
          <w:rFonts w:ascii="Helvetica" w:hAnsi="Helvetica"/>
        </w:rPr>
        <w:t>,</w:t>
      </w:r>
      <w:r w:rsidR="006F74ED" w:rsidRPr="00722557">
        <w:rPr>
          <w:rFonts w:ascii="Helvetica" w:hAnsi="Helvetica"/>
        </w:rPr>
        <w:t xml:space="preserve"> </w:t>
      </w:r>
      <w:r w:rsidR="00743F64" w:rsidRPr="00722557">
        <w:rPr>
          <w:rFonts w:ascii="Helvetica" w:hAnsi="Helvetica"/>
        </w:rPr>
        <w:t>w</w:t>
      </w:r>
      <w:r w:rsidR="006F74ED" w:rsidRPr="00722557">
        <w:rPr>
          <w:rFonts w:ascii="Helvetica" w:hAnsi="Helvetica"/>
        </w:rPr>
        <w:t>here no</w:t>
      </w:r>
      <w:r w:rsidR="00743F64" w:rsidRPr="00722557">
        <w:rPr>
          <w:rFonts w:ascii="Helvetica" w:hAnsi="Helvetica"/>
        </w:rPr>
        <w:t xml:space="preserve"> language </w:t>
      </w:r>
      <w:r w:rsidR="006F74ED" w:rsidRPr="00722557">
        <w:rPr>
          <w:rFonts w:ascii="Helvetica" w:hAnsi="Helvetica"/>
        </w:rPr>
        <w:t xml:space="preserve">is </w:t>
      </w:r>
      <w:r w:rsidR="00743F64" w:rsidRPr="00722557">
        <w:rPr>
          <w:rFonts w:ascii="Helvetica" w:hAnsi="Helvetica"/>
        </w:rPr>
        <w:t>overtly</w:t>
      </w:r>
      <w:r w:rsidR="006F74ED" w:rsidRPr="00722557">
        <w:rPr>
          <w:rFonts w:ascii="Helvetica" w:hAnsi="Helvetica"/>
        </w:rPr>
        <w:t xml:space="preserve"> used) </w:t>
      </w:r>
      <w:bookmarkEnd w:id="9"/>
      <w:r w:rsidR="005872AA" w:rsidRPr="00722557">
        <w:rPr>
          <w:rFonts w:ascii="Helvetica" w:hAnsi="Helvetica"/>
        </w:rPr>
        <w:t xml:space="preserve">because </w:t>
      </w:r>
      <w:r w:rsidR="00ED394E" w:rsidRPr="00722557">
        <w:rPr>
          <w:rFonts w:ascii="Helvetica" w:hAnsi="Helvetica"/>
        </w:rPr>
        <w:t xml:space="preserve">if </w:t>
      </w:r>
      <w:r w:rsidR="00F92A42" w:rsidRPr="00722557">
        <w:rPr>
          <w:rFonts w:ascii="Helvetica" w:hAnsi="Helvetica"/>
        </w:rPr>
        <w:t xml:space="preserve">perceptual and linguistic </w:t>
      </w:r>
      <w:r w:rsidR="005872AA" w:rsidRPr="00722557">
        <w:rPr>
          <w:rFonts w:ascii="Helvetica" w:hAnsi="Helvetica"/>
        </w:rPr>
        <w:t xml:space="preserve">information </w:t>
      </w:r>
      <w:r w:rsidR="00ED394E" w:rsidRPr="00722557">
        <w:rPr>
          <w:rFonts w:ascii="Helvetica" w:hAnsi="Helvetica"/>
        </w:rPr>
        <w:t>is frequently co-activated</w:t>
      </w:r>
      <w:r w:rsidR="00B27F49" w:rsidRPr="00722557">
        <w:rPr>
          <w:rFonts w:ascii="Helvetica" w:hAnsi="Helvetica"/>
        </w:rPr>
        <w:t>,</w:t>
      </w:r>
      <w:r w:rsidR="00ED394E" w:rsidRPr="00722557">
        <w:rPr>
          <w:rFonts w:ascii="Helvetica" w:hAnsi="Helvetica"/>
        </w:rPr>
        <w:t xml:space="preserve"> it </w:t>
      </w:r>
      <w:r w:rsidR="00B27F49" w:rsidRPr="00722557">
        <w:rPr>
          <w:rFonts w:ascii="Helvetica" w:hAnsi="Helvetica"/>
        </w:rPr>
        <w:t xml:space="preserve">can </w:t>
      </w:r>
      <w:r w:rsidR="00ED394E" w:rsidRPr="00722557">
        <w:rPr>
          <w:rFonts w:ascii="Helvetica" w:hAnsi="Helvetica"/>
        </w:rPr>
        <w:t xml:space="preserve">provide </w:t>
      </w:r>
      <w:r w:rsidR="00972500" w:rsidRPr="00722557">
        <w:rPr>
          <w:rFonts w:ascii="Helvetica" w:hAnsi="Helvetica"/>
        </w:rPr>
        <w:t xml:space="preserve">sufficient training </w:t>
      </w:r>
      <w:r w:rsidR="00155693" w:rsidRPr="00722557">
        <w:rPr>
          <w:rFonts w:ascii="Helvetica" w:hAnsi="Helvetica"/>
        </w:rPr>
        <w:t>for</w:t>
      </w:r>
      <w:r w:rsidR="00ED394E" w:rsidRPr="00722557">
        <w:rPr>
          <w:rFonts w:ascii="Helvetica" w:hAnsi="Helvetica"/>
        </w:rPr>
        <w:t xml:space="preserve"> automatic categorisation routines</w:t>
      </w:r>
      <w:r w:rsidR="00B27F49" w:rsidRPr="00722557">
        <w:rPr>
          <w:rFonts w:ascii="Helvetica" w:hAnsi="Helvetica"/>
        </w:rPr>
        <w:t xml:space="preserve"> </w:t>
      </w:r>
      <w:r w:rsidR="00155693" w:rsidRPr="00722557">
        <w:rPr>
          <w:rFonts w:ascii="Helvetica" w:hAnsi="Helvetica"/>
        </w:rPr>
        <w:t xml:space="preserve">to </w:t>
      </w:r>
      <w:r w:rsidR="00A90297" w:rsidRPr="00722557">
        <w:rPr>
          <w:rFonts w:ascii="Helvetica" w:hAnsi="Helvetica"/>
        </w:rPr>
        <w:t>occur</w:t>
      </w:r>
      <w:r w:rsidR="00155693" w:rsidRPr="00722557">
        <w:rPr>
          <w:rFonts w:ascii="Helvetica" w:hAnsi="Helvetica"/>
        </w:rPr>
        <w:t xml:space="preserve"> </w:t>
      </w:r>
      <w:r w:rsidR="00B27F49" w:rsidRPr="00722557">
        <w:rPr>
          <w:rFonts w:ascii="Helvetica" w:hAnsi="Helvetica"/>
        </w:rPr>
        <w:t>(</w:t>
      </w:r>
      <w:r w:rsidR="00C12EB3" w:rsidRPr="00722557">
        <w:rPr>
          <w:rFonts w:ascii="Helvetica" w:hAnsi="Helvetica"/>
        </w:rPr>
        <w:t xml:space="preserve">see </w:t>
      </w:r>
      <w:r w:rsidR="00A01AAA" w:rsidRPr="00722557">
        <w:rPr>
          <w:rFonts w:ascii="Helvetica" w:hAnsi="Helvetica"/>
        </w:rPr>
        <w:t>e.g.,</w:t>
      </w:r>
      <w:r w:rsidR="00C2264A" w:rsidRPr="00722557">
        <w:rPr>
          <w:rFonts w:ascii="Helvetica" w:hAnsi="Helvetica"/>
        </w:rPr>
        <w:t xml:space="preserve"> </w:t>
      </w:r>
      <w:proofErr w:type="spellStart"/>
      <w:r w:rsidR="00C12EB3" w:rsidRPr="00722557">
        <w:rPr>
          <w:rFonts w:ascii="Helvetica" w:hAnsi="Helvetica"/>
        </w:rPr>
        <w:t>Winawer</w:t>
      </w:r>
      <w:proofErr w:type="spellEnd"/>
      <w:r w:rsidR="00C12EB3" w:rsidRPr="00722557">
        <w:rPr>
          <w:rFonts w:ascii="Helvetica" w:hAnsi="Helvetica"/>
        </w:rPr>
        <w:t xml:space="preserve"> et al., 2007, for colour discrimination)</w:t>
      </w:r>
      <w:r w:rsidR="00ED394E" w:rsidRPr="00722557">
        <w:rPr>
          <w:rFonts w:ascii="Helvetica" w:hAnsi="Helvetica"/>
        </w:rPr>
        <w:t xml:space="preserve">. </w:t>
      </w:r>
      <w:r w:rsidR="00C12EB3" w:rsidRPr="00722557">
        <w:rPr>
          <w:rFonts w:ascii="Helvetica" w:hAnsi="Helvetica"/>
        </w:rPr>
        <w:t>Nevertheless, l</w:t>
      </w:r>
      <w:r w:rsidR="00ED394E" w:rsidRPr="00722557">
        <w:rPr>
          <w:rFonts w:ascii="Helvetica" w:hAnsi="Helvetica"/>
        </w:rPr>
        <w:t xml:space="preserve">anguage-specific effects </w:t>
      </w:r>
      <w:r w:rsidR="00C12EB3" w:rsidRPr="00722557">
        <w:rPr>
          <w:rFonts w:ascii="Helvetica" w:hAnsi="Helvetica"/>
        </w:rPr>
        <w:t xml:space="preserve">are far from </w:t>
      </w:r>
      <w:r w:rsidR="00A90297" w:rsidRPr="00722557">
        <w:rPr>
          <w:rFonts w:ascii="Helvetica" w:hAnsi="Helvetica"/>
        </w:rPr>
        <w:t>constant</w:t>
      </w:r>
      <w:r w:rsidR="00C12EB3" w:rsidRPr="00722557">
        <w:rPr>
          <w:rFonts w:ascii="Helvetica" w:hAnsi="Helvetica"/>
        </w:rPr>
        <w:t xml:space="preserve">, and their </w:t>
      </w:r>
      <w:r w:rsidR="00E82AD6" w:rsidRPr="00722557">
        <w:rPr>
          <w:rFonts w:ascii="Helvetica" w:hAnsi="Helvetica"/>
        </w:rPr>
        <w:t>context</w:t>
      </w:r>
      <w:r w:rsidR="00CB2C03" w:rsidRPr="00722557">
        <w:rPr>
          <w:rFonts w:ascii="Helvetica" w:hAnsi="Helvetica"/>
        </w:rPr>
        <w:t>ual dependence</w:t>
      </w:r>
      <w:r w:rsidR="00C12EB3" w:rsidRPr="00722557">
        <w:rPr>
          <w:rFonts w:ascii="Helvetica" w:hAnsi="Helvetica"/>
        </w:rPr>
        <w:t xml:space="preserve"> can </w:t>
      </w:r>
      <w:r w:rsidR="00E82AD6" w:rsidRPr="00722557">
        <w:rPr>
          <w:rFonts w:ascii="Helvetica" w:hAnsi="Helvetica"/>
        </w:rPr>
        <w:t>be tested</w:t>
      </w:r>
      <w:r w:rsidR="00C12EB3" w:rsidRPr="00722557">
        <w:rPr>
          <w:rFonts w:ascii="Helvetica" w:hAnsi="Helvetica"/>
        </w:rPr>
        <w:t xml:space="preserve"> by reducing the engagement of language in the categorisation process</w:t>
      </w:r>
      <w:r w:rsidR="00E82AD6" w:rsidRPr="00722557">
        <w:rPr>
          <w:rFonts w:ascii="Helvetica" w:hAnsi="Helvetica"/>
        </w:rPr>
        <w:t>, for instance</w:t>
      </w:r>
      <w:r w:rsidR="00C12EB3" w:rsidRPr="00722557">
        <w:rPr>
          <w:rFonts w:ascii="Helvetica" w:hAnsi="Helvetica"/>
        </w:rPr>
        <w:t xml:space="preserve"> through verbal interference. </w:t>
      </w:r>
      <w:r w:rsidR="00E82AD6" w:rsidRPr="00722557">
        <w:rPr>
          <w:rFonts w:ascii="Helvetica" w:hAnsi="Helvetica"/>
        </w:rPr>
        <w:t xml:space="preserve">According to </w:t>
      </w:r>
      <w:r w:rsidR="00C12EB3" w:rsidRPr="00722557">
        <w:rPr>
          <w:rFonts w:ascii="Helvetica" w:hAnsi="Helvetica"/>
        </w:rPr>
        <w:t xml:space="preserve">the </w:t>
      </w:r>
      <w:r w:rsidR="00C12EB3" w:rsidRPr="00722557">
        <w:rPr>
          <w:rFonts w:ascii="Helvetica" w:hAnsi="Helvetica"/>
          <w:i/>
        </w:rPr>
        <w:t>label-feedback hypothesis</w:t>
      </w:r>
      <w:r w:rsidR="00C12EB3" w:rsidRPr="00722557">
        <w:rPr>
          <w:rFonts w:ascii="Helvetica" w:hAnsi="Helvetica"/>
        </w:rPr>
        <w:t xml:space="preserve"> (</w:t>
      </w:r>
      <w:proofErr w:type="spellStart"/>
      <w:r w:rsidR="00C12EB3" w:rsidRPr="00722557">
        <w:rPr>
          <w:rFonts w:ascii="Helvetica" w:hAnsi="Helvetica"/>
        </w:rPr>
        <w:t>Lupyan</w:t>
      </w:r>
      <w:proofErr w:type="spellEnd"/>
      <w:r w:rsidR="00C12EB3" w:rsidRPr="00722557">
        <w:rPr>
          <w:rFonts w:ascii="Helvetica" w:hAnsi="Helvetica"/>
        </w:rPr>
        <w:t>, 2012),</w:t>
      </w:r>
      <w:r w:rsidR="00E82AD6" w:rsidRPr="00722557">
        <w:rPr>
          <w:rFonts w:ascii="Helvetica" w:hAnsi="Helvetica"/>
        </w:rPr>
        <w:t xml:space="preserve"> ‘language produces </w:t>
      </w:r>
      <w:r w:rsidR="00E82AD6" w:rsidRPr="00722557">
        <w:rPr>
          <w:rFonts w:ascii="Helvetica" w:hAnsi="Helvetica"/>
          <w:i/>
        </w:rPr>
        <w:t>transient</w:t>
      </w:r>
      <w:r w:rsidR="00E82AD6" w:rsidRPr="00722557">
        <w:rPr>
          <w:rFonts w:ascii="Helvetica" w:hAnsi="Helvetica"/>
        </w:rPr>
        <w:t xml:space="preserve"> modulation of ongoing </w:t>
      </w:r>
      <w:r w:rsidR="00155693" w:rsidRPr="00722557">
        <w:rPr>
          <w:rFonts w:ascii="Helvetica" w:hAnsi="Helvetica"/>
        </w:rPr>
        <w:t xml:space="preserve">perceptual </w:t>
      </w:r>
      <w:r w:rsidR="00E82AD6" w:rsidRPr="00722557">
        <w:rPr>
          <w:rFonts w:ascii="Helvetica" w:hAnsi="Helvetica"/>
        </w:rPr>
        <w:t>and higher-level processing’</w:t>
      </w:r>
      <w:r w:rsidR="00C12EB3" w:rsidRPr="00722557">
        <w:rPr>
          <w:rFonts w:ascii="Helvetica" w:hAnsi="Helvetica"/>
        </w:rPr>
        <w:t xml:space="preserve"> </w:t>
      </w:r>
      <w:r w:rsidR="00E82AD6" w:rsidRPr="00722557">
        <w:rPr>
          <w:rFonts w:ascii="Helvetica" w:hAnsi="Helvetica"/>
        </w:rPr>
        <w:t xml:space="preserve">(2012: </w:t>
      </w:r>
      <w:r w:rsidR="006D2255" w:rsidRPr="00722557">
        <w:rPr>
          <w:rFonts w:ascii="Helvetica" w:hAnsi="Helvetica"/>
        </w:rPr>
        <w:t>4)</w:t>
      </w:r>
      <w:r w:rsidR="00155693" w:rsidRPr="00722557">
        <w:rPr>
          <w:rFonts w:ascii="Helvetica" w:hAnsi="Helvetica"/>
        </w:rPr>
        <w:t xml:space="preserve"> including categorisation</w:t>
      </w:r>
      <w:r w:rsidR="006D2255" w:rsidRPr="00722557">
        <w:rPr>
          <w:rFonts w:ascii="Helvetica" w:hAnsi="Helvetica"/>
        </w:rPr>
        <w:t>,</w:t>
      </w:r>
      <w:r w:rsidR="00C12EB3" w:rsidRPr="00722557">
        <w:rPr>
          <w:rFonts w:ascii="Helvetica" w:hAnsi="Helvetica"/>
        </w:rPr>
        <w:t xml:space="preserve"> </w:t>
      </w:r>
      <w:r w:rsidR="006D2255" w:rsidRPr="00722557">
        <w:rPr>
          <w:rFonts w:ascii="Helvetica" w:hAnsi="Helvetica"/>
        </w:rPr>
        <w:t xml:space="preserve">and its contribution to categorical </w:t>
      </w:r>
      <w:r w:rsidR="009300F7" w:rsidRPr="00722557">
        <w:rPr>
          <w:rFonts w:ascii="Helvetica" w:hAnsi="Helvetica"/>
        </w:rPr>
        <w:t>judgment</w:t>
      </w:r>
      <w:r w:rsidR="006D2255" w:rsidRPr="00722557">
        <w:rPr>
          <w:rFonts w:ascii="Helvetica" w:hAnsi="Helvetica"/>
        </w:rPr>
        <w:t xml:space="preserve">s </w:t>
      </w:r>
      <w:r w:rsidR="00155693" w:rsidRPr="00722557">
        <w:rPr>
          <w:rFonts w:ascii="Helvetica" w:hAnsi="Helvetica"/>
        </w:rPr>
        <w:t xml:space="preserve">can be regulated </w:t>
      </w:r>
      <w:r w:rsidR="00A90297" w:rsidRPr="00722557">
        <w:rPr>
          <w:rFonts w:ascii="Helvetica" w:hAnsi="Helvetica"/>
        </w:rPr>
        <w:t>in both directions.</w:t>
      </w:r>
      <w:r w:rsidR="006D2255" w:rsidRPr="00722557">
        <w:rPr>
          <w:rFonts w:ascii="Helvetica" w:hAnsi="Helvetica"/>
        </w:rPr>
        <w:t xml:space="preserve"> It can be</w:t>
      </w:r>
      <w:r w:rsidR="00155693" w:rsidRPr="00722557">
        <w:rPr>
          <w:rFonts w:ascii="Helvetica" w:hAnsi="Helvetica"/>
        </w:rPr>
        <w:t xml:space="preserve"> increased through verbal training </w:t>
      </w:r>
      <w:r w:rsidR="00396388" w:rsidRPr="00722557">
        <w:rPr>
          <w:rFonts w:ascii="Helvetica" w:hAnsi="Helvetica"/>
        </w:rPr>
        <w:t>(</w:t>
      </w:r>
      <w:r w:rsidR="00155693" w:rsidRPr="00722557">
        <w:rPr>
          <w:rFonts w:ascii="Helvetica" w:hAnsi="Helvetica"/>
        </w:rPr>
        <w:t xml:space="preserve">or </w:t>
      </w:r>
      <w:r w:rsidR="00396388" w:rsidRPr="00722557">
        <w:rPr>
          <w:rFonts w:ascii="Helvetica" w:hAnsi="Helvetica"/>
        </w:rPr>
        <w:t xml:space="preserve">linguistic </w:t>
      </w:r>
      <w:r w:rsidR="00155693" w:rsidRPr="00722557">
        <w:rPr>
          <w:rFonts w:ascii="Helvetica" w:hAnsi="Helvetica"/>
        </w:rPr>
        <w:t>priming</w:t>
      </w:r>
      <w:r w:rsidR="00396388" w:rsidRPr="00722557">
        <w:rPr>
          <w:rFonts w:ascii="Helvetica" w:hAnsi="Helvetica"/>
        </w:rPr>
        <w:t>)</w:t>
      </w:r>
      <w:r w:rsidR="00155693" w:rsidRPr="00722557">
        <w:rPr>
          <w:rFonts w:ascii="Helvetica" w:hAnsi="Helvetica"/>
        </w:rPr>
        <w:t xml:space="preserve"> </w:t>
      </w:r>
      <w:r w:rsidR="00247848" w:rsidRPr="00722557">
        <w:rPr>
          <w:rFonts w:ascii="Helvetica" w:hAnsi="Helvetica"/>
        </w:rPr>
        <w:t>or</w:t>
      </w:r>
      <w:r w:rsidR="00155693" w:rsidRPr="00722557">
        <w:rPr>
          <w:rFonts w:ascii="Helvetica" w:hAnsi="Helvetica"/>
        </w:rPr>
        <w:t xml:space="preserve"> decreased through verbal interference. </w:t>
      </w:r>
      <w:r w:rsidR="00823839" w:rsidRPr="00722557">
        <w:rPr>
          <w:rFonts w:ascii="Helvetica" w:hAnsi="Helvetica"/>
        </w:rPr>
        <w:t>The process of learning a s</w:t>
      </w:r>
      <w:r w:rsidR="00E94875" w:rsidRPr="00722557">
        <w:rPr>
          <w:rFonts w:ascii="Helvetica" w:hAnsi="Helvetica"/>
        </w:rPr>
        <w:t xml:space="preserve">econd language </w:t>
      </w:r>
      <w:r w:rsidR="00823839" w:rsidRPr="00722557">
        <w:rPr>
          <w:rFonts w:ascii="Helvetica" w:hAnsi="Helvetica"/>
        </w:rPr>
        <w:t xml:space="preserve">provides verbal training of new kinds of visual-linguistic </w:t>
      </w:r>
      <w:r w:rsidR="00E94875" w:rsidRPr="00722557">
        <w:rPr>
          <w:rFonts w:ascii="Helvetica" w:hAnsi="Helvetica"/>
        </w:rPr>
        <w:t>associations</w:t>
      </w:r>
      <w:r w:rsidR="00E81D68" w:rsidRPr="00722557">
        <w:rPr>
          <w:rFonts w:ascii="Helvetica" w:hAnsi="Helvetica"/>
        </w:rPr>
        <w:t xml:space="preserve">. </w:t>
      </w:r>
      <w:r w:rsidR="00A90297" w:rsidRPr="00722557">
        <w:rPr>
          <w:rFonts w:ascii="Helvetica" w:hAnsi="Helvetica"/>
        </w:rPr>
        <w:t xml:space="preserve">Throughout </w:t>
      </w:r>
      <w:r w:rsidR="00786E41" w:rsidRPr="00722557">
        <w:rPr>
          <w:rFonts w:ascii="Helvetica" w:hAnsi="Helvetica"/>
        </w:rPr>
        <w:t>this process, t</w:t>
      </w:r>
      <w:r w:rsidR="00E81D68" w:rsidRPr="00722557">
        <w:rPr>
          <w:rFonts w:ascii="Helvetica" w:hAnsi="Helvetica"/>
        </w:rPr>
        <w:t>he dimensions relevant for L1-</w:t>
      </w:r>
      <w:r w:rsidR="008B3C97" w:rsidRPr="00722557">
        <w:rPr>
          <w:rFonts w:ascii="Helvetica" w:hAnsi="Helvetica"/>
        </w:rPr>
        <w:t>tuned</w:t>
      </w:r>
      <w:r w:rsidR="00E81D68" w:rsidRPr="00722557">
        <w:rPr>
          <w:rFonts w:ascii="Helvetica" w:hAnsi="Helvetica"/>
        </w:rPr>
        <w:t xml:space="preserve"> categorisation become defocused, and </w:t>
      </w:r>
      <w:bookmarkStart w:id="10" w:name="_Hlk510649781"/>
      <w:r w:rsidR="00E81D68" w:rsidRPr="00722557">
        <w:rPr>
          <w:rFonts w:ascii="Helvetica" w:hAnsi="Helvetica"/>
        </w:rPr>
        <w:t xml:space="preserve">learners become sensitised to new </w:t>
      </w:r>
      <w:r w:rsidR="00786E41" w:rsidRPr="00722557">
        <w:rPr>
          <w:rFonts w:ascii="Helvetica" w:hAnsi="Helvetica"/>
        </w:rPr>
        <w:t xml:space="preserve">perceptual </w:t>
      </w:r>
      <w:r w:rsidR="00E81D68" w:rsidRPr="00722557">
        <w:rPr>
          <w:rFonts w:ascii="Helvetica" w:hAnsi="Helvetica"/>
        </w:rPr>
        <w:t>dimensions</w:t>
      </w:r>
      <w:r w:rsidR="00786E41" w:rsidRPr="00722557">
        <w:rPr>
          <w:rFonts w:ascii="Helvetica" w:hAnsi="Helvetica"/>
        </w:rPr>
        <w:t xml:space="preserve"> which the second language makes salient </w:t>
      </w:r>
      <w:bookmarkEnd w:id="10"/>
      <w:r w:rsidR="00786E41" w:rsidRPr="00722557">
        <w:rPr>
          <w:rFonts w:ascii="Helvetica" w:hAnsi="Helvetica"/>
        </w:rPr>
        <w:t xml:space="preserve">(Ellis, 2006). </w:t>
      </w:r>
      <w:r w:rsidR="001C6E1F" w:rsidRPr="00722557">
        <w:rPr>
          <w:rFonts w:ascii="Helvetica" w:hAnsi="Helvetica"/>
        </w:rPr>
        <w:t xml:space="preserve">New combinations of </w:t>
      </w:r>
      <w:r w:rsidR="001C6E1F" w:rsidRPr="00722557">
        <w:rPr>
          <w:rFonts w:ascii="Helvetica" w:hAnsi="Helvetica"/>
        </w:rPr>
        <w:lastRenderedPageBreak/>
        <w:t xml:space="preserve">perceptual and linguistic cues </w:t>
      </w:r>
      <w:r w:rsidR="00247848" w:rsidRPr="00722557">
        <w:rPr>
          <w:rFonts w:ascii="Helvetica" w:hAnsi="Helvetica"/>
        </w:rPr>
        <w:t xml:space="preserve">are likely to </w:t>
      </w:r>
      <w:r w:rsidR="00B84ADB" w:rsidRPr="00722557">
        <w:rPr>
          <w:rFonts w:ascii="Helvetica" w:hAnsi="Helvetica"/>
        </w:rPr>
        <w:t xml:space="preserve">support new patterns of category organisation, which can </w:t>
      </w:r>
      <w:r w:rsidR="009040C1" w:rsidRPr="00722557">
        <w:rPr>
          <w:rFonts w:ascii="Helvetica" w:hAnsi="Helvetica"/>
        </w:rPr>
        <w:t>result in</w:t>
      </w:r>
      <w:r w:rsidR="00B84ADB" w:rsidRPr="00722557">
        <w:rPr>
          <w:rFonts w:ascii="Helvetica" w:hAnsi="Helvetica"/>
        </w:rPr>
        <w:t xml:space="preserve"> changes </w:t>
      </w:r>
      <w:r w:rsidR="00247848" w:rsidRPr="00722557">
        <w:rPr>
          <w:rFonts w:ascii="Helvetica" w:hAnsi="Helvetica"/>
        </w:rPr>
        <w:t>of</w:t>
      </w:r>
      <w:r w:rsidR="00B84ADB" w:rsidRPr="00722557">
        <w:rPr>
          <w:rFonts w:ascii="Helvetica" w:hAnsi="Helvetica"/>
        </w:rPr>
        <w:t xml:space="preserve"> categorisation behaviour under the influence of </w:t>
      </w:r>
      <w:r w:rsidR="00247848" w:rsidRPr="00722557">
        <w:rPr>
          <w:rFonts w:ascii="Helvetica" w:hAnsi="Helvetica"/>
        </w:rPr>
        <w:t xml:space="preserve">the </w:t>
      </w:r>
      <w:r w:rsidR="00FB19C7" w:rsidRPr="00722557">
        <w:rPr>
          <w:rFonts w:ascii="Helvetica" w:hAnsi="Helvetica"/>
        </w:rPr>
        <w:t xml:space="preserve">newly </w:t>
      </w:r>
      <w:r w:rsidR="00247848" w:rsidRPr="00722557">
        <w:rPr>
          <w:rFonts w:ascii="Helvetica" w:hAnsi="Helvetica"/>
        </w:rPr>
        <w:t xml:space="preserve">developing </w:t>
      </w:r>
      <w:r w:rsidR="00FB19C7" w:rsidRPr="00722557">
        <w:rPr>
          <w:rFonts w:ascii="Helvetica" w:hAnsi="Helvetica"/>
        </w:rPr>
        <w:t>linguistic</w:t>
      </w:r>
      <w:r w:rsidR="00B84ADB" w:rsidRPr="00722557">
        <w:rPr>
          <w:rFonts w:ascii="Helvetica" w:hAnsi="Helvetica"/>
        </w:rPr>
        <w:t xml:space="preserve"> system. </w:t>
      </w:r>
      <w:r w:rsidR="008B3C97" w:rsidRPr="00722557">
        <w:rPr>
          <w:rFonts w:ascii="Helvetica" w:hAnsi="Helvetica"/>
        </w:rPr>
        <w:t xml:space="preserve">If L2-based and L1-based associations </w:t>
      </w:r>
      <w:r w:rsidR="00DB2C6B" w:rsidRPr="00722557">
        <w:rPr>
          <w:rFonts w:ascii="Helvetica" w:hAnsi="Helvetica"/>
        </w:rPr>
        <w:t>can</w:t>
      </w:r>
      <w:r w:rsidR="00B921BA" w:rsidRPr="00722557">
        <w:rPr>
          <w:rFonts w:ascii="Helvetica" w:hAnsi="Helvetica"/>
        </w:rPr>
        <w:t xml:space="preserve"> </w:t>
      </w:r>
      <w:r w:rsidR="008B3C97" w:rsidRPr="00722557">
        <w:rPr>
          <w:rFonts w:ascii="Helvetica" w:hAnsi="Helvetica"/>
        </w:rPr>
        <w:t xml:space="preserve">facilitate category </w:t>
      </w:r>
      <w:r w:rsidR="001C6E1F" w:rsidRPr="00722557">
        <w:rPr>
          <w:rFonts w:ascii="Helvetica" w:hAnsi="Helvetica"/>
        </w:rPr>
        <w:t>discrimination</w:t>
      </w:r>
      <w:r w:rsidR="008B3C97" w:rsidRPr="00722557">
        <w:rPr>
          <w:rFonts w:ascii="Helvetica" w:hAnsi="Helvetica"/>
        </w:rPr>
        <w:t xml:space="preserve"> </w:t>
      </w:r>
      <w:r w:rsidR="00B921BA" w:rsidRPr="00722557">
        <w:rPr>
          <w:rFonts w:ascii="Helvetica" w:hAnsi="Helvetica"/>
        </w:rPr>
        <w:t>in</w:t>
      </w:r>
      <w:r w:rsidR="008B3C97" w:rsidRPr="00722557">
        <w:rPr>
          <w:rFonts w:ascii="Helvetica" w:hAnsi="Helvetica"/>
        </w:rPr>
        <w:t xml:space="preserve"> </w:t>
      </w:r>
      <w:r w:rsidR="000A23E6" w:rsidRPr="00722557">
        <w:rPr>
          <w:rFonts w:ascii="Helvetica" w:hAnsi="Helvetica"/>
        </w:rPr>
        <w:t>si</w:t>
      </w:r>
      <w:r w:rsidR="00E87F2D" w:rsidRPr="00722557">
        <w:rPr>
          <w:rFonts w:ascii="Helvetica" w:hAnsi="Helvetica"/>
        </w:rPr>
        <w:t>milar</w:t>
      </w:r>
      <w:r w:rsidR="008B3C97" w:rsidRPr="00722557">
        <w:rPr>
          <w:rFonts w:ascii="Helvetica" w:hAnsi="Helvetica"/>
        </w:rPr>
        <w:t xml:space="preserve"> ways</w:t>
      </w:r>
      <w:r w:rsidR="001C6E1F" w:rsidRPr="00722557">
        <w:rPr>
          <w:rFonts w:ascii="Helvetica" w:hAnsi="Helvetica"/>
        </w:rPr>
        <w:t xml:space="preserve">, then </w:t>
      </w:r>
      <w:r w:rsidR="00B921BA" w:rsidRPr="00722557">
        <w:rPr>
          <w:rFonts w:ascii="Helvetica" w:hAnsi="Helvetica"/>
        </w:rPr>
        <w:t xml:space="preserve">it should </w:t>
      </w:r>
      <w:r w:rsidR="00C04AE7" w:rsidRPr="00722557">
        <w:rPr>
          <w:rFonts w:ascii="Helvetica" w:hAnsi="Helvetica"/>
        </w:rPr>
        <w:t xml:space="preserve">also </w:t>
      </w:r>
      <w:r w:rsidR="00B921BA" w:rsidRPr="00722557">
        <w:rPr>
          <w:rFonts w:ascii="Helvetica" w:hAnsi="Helvetica"/>
        </w:rPr>
        <w:t xml:space="preserve">hold that </w:t>
      </w:r>
      <w:r w:rsidR="001C6E1F" w:rsidRPr="00722557">
        <w:rPr>
          <w:rFonts w:ascii="Helvetica" w:hAnsi="Helvetica"/>
        </w:rPr>
        <w:t>L2-specific attentional biases</w:t>
      </w:r>
      <w:r w:rsidR="005010D6" w:rsidRPr="00722557">
        <w:rPr>
          <w:rFonts w:ascii="Helvetica" w:hAnsi="Helvetica"/>
        </w:rPr>
        <w:t xml:space="preserve"> </w:t>
      </w:r>
      <w:r w:rsidR="00247848" w:rsidRPr="00722557">
        <w:rPr>
          <w:rFonts w:ascii="Helvetica" w:hAnsi="Helvetica"/>
        </w:rPr>
        <w:t xml:space="preserve">in categorisation </w:t>
      </w:r>
      <w:r w:rsidR="00B921BA" w:rsidRPr="00722557">
        <w:rPr>
          <w:rFonts w:ascii="Helvetica" w:hAnsi="Helvetica"/>
        </w:rPr>
        <w:t>are similarly</w:t>
      </w:r>
      <w:r w:rsidR="005010D6" w:rsidRPr="00722557">
        <w:rPr>
          <w:rFonts w:ascii="Helvetica" w:hAnsi="Helvetica"/>
        </w:rPr>
        <w:t xml:space="preserve"> controllable</w:t>
      </w:r>
      <w:r w:rsidR="00C04AE7" w:rsidRPr="00722557">
        <w:rPr>
          <w:rFonts w:ascii="Helvetica" w:hAnsi="Helvetica"/>
        </w:rPr>
        <w:t xml:space="preserve">, </w:t>
      </w:r>
      <w:r w:rsidR="00AB65B1" w:rsidRPr="00722557">
        <w:rPr>
          <w:rFonts w:ascii="Helvetica" w:hAnsi="Helvetica"/>
        </w:rPr>
        <w:t xml:space="preserve">i.e., </w:t>
      </w:r>
      <w:r w:rsidR="00C04AE7" w:rsidRPr="00722557">
        <w:rPr>
          <w:rFonts w:ascii="Helvetica" w:hAnsi="Helvetica"/>
        </w:rPr>
        <w:t>t</w:t>
      </w:r>
      <w:r w:rsidR="00247848" w:rsidRPr="00722557">
        <w:rPr>
          <w:rFonts w:ascii="Helvetica" w:hAnsi="Helvetica"/>
        </w:rPr>
        <w:t xml:space="preserve">hey </w:t>
      </w:r>
      <w:r w:rsidR="00FB19C7" w:rsidRPr="00722557">
        <w:rPr>
          <w:rFonts w:ascii="Helvetica" w:hAnsi="Helvetica"/>
        </w:rPr>
        <w:t xml:space="preserve">should </w:t>
      </w:r>
      <w:r w:rsidR="00247848" w:rsidRPr="00722557">
        <w:rPr>
          <w:rFonts w:ascii="Helvetica" w:hAnsi="Helvetica"/>
        </w:rPr>
        <w:t xml:space="preserve">depend </w:t>
      </w:r>
      <w:r w:rsidR="005010D6" w:rsidRPr="00722557">
        <w:rPr>
          <w:rFonts w:ascii="Helvetica" w:hAnsi="Helvetica"/>
        </w:rPr>
        <w:t xml:space="preserve">on </w:t>
      </w:r>
      <w:r w:rsidR="00B84ADB" w:rsidRPr="00722557">
        <w:rPr>
          <w:rFonts w:ascii="Helvetica" w:hAnsi="Helvetica"/>
        </w:rPr>
        <w:t xml:space="preserve">the degree of L2 involvement. </w:t>
      </w:r>
      <w:r w:rsidR="00C04AE7" w:rsidRPr="00722557">
        <w:rPr>
          <w:rFonts w:ascii="Helvetica" w:hAnsi="Helvetica"/>
        </w:rPr>
        <w:t xml:space="preserve">There are </w:t>
      </w:r>
      <w:r w:rsidR="00BD503C" w:rsidRPr="00722557">
        <w:rPr>
          <w:rFonts w:ascii="Helvetica" w:hAnsi="Helvetica"/>
        </w:rPr>
        <w:t>a few</w:t>
      </w:r>
      <w:r w:rsidR="00C04AE7" w:rsidRPr="00722557">
        <w:rPr>
          <w:rFonts w:ascii="Helvetica" w:hAnsi="Helvetica"/>
        </w:rPr>
        <w:t xml:space="preserve"> related </w:t>
      </w:r>
      <w:r w:rsidR="00E87F2D" w:rsidRPr="00722557">
        <w:rPr>
          <w:rFonts w:ascii="Helvetica" w:hAnsi="Helvetica"/>
        </w:rPr>
        <w:t>p</w:t>
      </w:r>
      <w:r w:rsidR="00C04AE7" w:rsidRPr="00722557">
        <w:rPr>
          <w:rFonts w:ascii="Helvetica" w:hAnsi="Helvetica"/>
        </w:rPr>
        <w:t>oints</w:t>
      </w:r>
      <w:r w:rsidR="00E87F2D" w:rsidRPr="00722557">
        <w:rPr>
          <w:rFonts w:ascii="Helvetica" w:hAnsi="Helvetica"/>
        </w:rPr>
        <w:t xml:space="preserve"> for specification</w:t>
      </w:r>
      <w:r w:rsidR="0016212E" w:rsidRPr="00722557">
        <w:rPr>
          <w:rFonts w:ascii="Helvetica" w:hAnsi="Helvetica"/>
        </w:rPr>
        <w:t xml:space="preserve">. </w:t>
      </w:r>
      <w:r w:rsidR="00A90297" w:rsidRPr="00722557">
        <w:rPr>
          <w:rFonts w:ascii="Helvetica" w:hAnsi="Helvetica"/>
        </w:rPr>
        <w:t xml:space="preserve">Framed within the label-feedback </w:t>
      </w:r>
      <w:r w:rsidR="00686A9F" w:rsidRPr="00722557">
        <w:rPr>
          <w:rFonts w:ascii="Helvetica" w:hAnsi="Helvetica"/>
        </w:rPr>
        <w:t>hypothesis</w:t>
      </w:r>
      <w:r w:rsidR="00A90297" w:rsidRPr="00722557">
        <w:rPr>
          <w:rFonts w:ascii="Helvetica" w:hAnsi="Helvetica"/>
        </w:rPr>
        <w:t xml:space="preserve">, </w:t>
      </w:r>
      <w:r w:rsidR="00B51E3E" w:rsidRPr="00722557">
        <w:rPr>
          <w:rFonts w:ascii="Helvetica" w:hAnsi="Helvetica"/>
        </w:rPr>
        <w:t xml:space="preserve">a </w:t>
      </w:r>
      <w:r w:rsidR="00A90297" w:rsidRPr="00722557">
        <w:rPr>
          <w:rFonts w:ascii="Helvetica" w:hAnsi="Helvetica"/>
        </w:rPr>
        <w:t>context</w:t>
      </w:r>
      <w:r w:rsidR="00B51E3E" w:rsidRPr="00722557">
        <w:rPr>
          <w:rFonts w:ascii="Helvetica" w:hAnsi="Helvetica"/>
        </w:rPr>
        <w:t xml:space="preserve"> with overt verbal training</w:t>
      </w:r>
      <w:r w:rsidR="00D0742D" w:rsidRPr="00722557">
        <w:rPr>
          <w:rFonts w:ascii="Helvetica" w:hAnsi="Helvetica"/>
        </w:rPr>
        <w:t xml:space="preserve"> in</w:t>
      </w:r>
      <w:r w:rsidR="000245B9" w:rsidRPr="00722557">
        <w:rPr>
          <w:rFonts w:ascii="Helvetica" w:hAnsi="Helvetica"/>
        </w:rPr>
        <w:t xml:space="preserve"> </w:t>
      </w:r>
      <w:r w:rsidR="00D0742D" w:rsidRPr="00722557">
        <w:rPr>
          <w:rFonts w:ascii="Helvetica" w:hAnsi="Helvetica"/>
        </w:rPr>
        <w:t>L2</w:t>
      </w:r>
      <w:r w:rsidR="00B51E3E" w:rsidRPr="00722557">
        <w:rPr>
          <w:rFonts w:ascii="Helvetica" w:hAnsi="Helvetica"/>
        </w:rPr>
        <w:t xml:space="preserve"> </w:t>
      </w:r>
      <w:r w:rsidR="0068418B" w:rsidRPr="00722557">
        <w:rPr>
          <w:rFonts w:ascii="Helvetica" w:hAnsi="Helvetica"/>
        </w:rPr>
        <w:t>w</w:t>
      </w:r>
      <w:r w:rsidR="00E066DD" w:rsidRPr="00722557">
        <w:rPr>
          <w:rFonts w:ascii="Helvetica" w:hAnsi="Helvetica"/>
        </w:rPr>
        <w:t>ould</w:t>
      </w:r>
      <w:r w:rsidR="0068418B" w:rsidRPr="00722557">
        <w:rPr>
          <w:rFonts w:ascii="Helvetica" w:hAnsi="Helvetica"/>
        </w:rPr>
        <w:t xml:space="preserve"> </w:t>
      </w:r>
      <w:r w:rsidR="0068418B" w:rsidRPr="00722557">
        <w:rPr>
          <w:rFonts w:ascii="Helvetica" w:hAnsi="Helvetica"/>
          <w:i/>
        </w:rPr>
        <w:t>up-regulate</w:t>
      </w:r>
      <w:r w:rsidR="0068418B" w:rsidRPr="00722557">
        <w:rPr>
          <w:rFonts w:ascii="Helvetica" w:hAnsi="Helvetica"/>
        </w:rPr>
        <w:t xml:space="preserve"> the</w:t>
      </w:r>
      <w:r w:rsidR="00FB19C7" w:rsidRPr="00722557">
        <w:rPr>
          <w:rFonts w:ascii="Helvetica" w:hAnsi="Helvetica"/>
        </w:rPr>
        <w:t xml:space="preserve"> influence of</w:t>
      </w:r>
      <w:r w:rsidR="0068418B" w:rsidRPr="00722557">
        <w:rPr>
          <w:rFonts w:ascii="Helvetica" w:hAnsi="Helvetica"/>
        </w:rPr>
        <w:t xml:space="preserve"> </w:t>
      </w:r>
      <w:r w:rsidR="00266E22" w:rsidRPr="00722557">
        <w:rPr>
          <w:rFonts w:ascii="Helvetica" w:hAnsi="Helvetica"/>
        </w:rPr>
        <w:t xml:space="preserve">relevant </w:t>
      </w:r>
      <w:r w:rsidR="00B51E3E" w:rsidRPr="00722557">
        <w:rPr>
          <w:rFonts w:ascii="Helvetica" w:hAnsi="Helvetica"/>
        </w:rPr>
        <w:t>L2</w:t>
      </w:r>
      <w:r w:rsidR="0068418B" w:rsidRPr="00722557">
        <w:rPr>
          <w:rFonts w:ascii="Helvetica" w:hAnsi="Helvetica"/>
        </w:rPr>
        <w:t xml:space="preserve"> labels</w:t>
      </w:r>
      <w:r w:rsidR="00B51E3E" w:rsidRPr="00722557">
        <w:rPr>
          <w:rFonts w:ascii="Helvetica" w:hAnsi="Helvetica"/>
        </w:rPr>
        <w:t xml:space="preserve"> </w:t>
      </w:r>
      <w:r w:rsidR="00FB19C7" w:rsidRPr="00722557">
        <w:rPr>
          <w:rFonts w:ascii="Helvetica" w:hAnsi="Helvetica"/>
        </w:rPr>
        <w:t>and thus make discriminations involving them easier</w:t>
      </w:r>
      <w:r w:rsidR="00CB2C03" w:rsidRPr="00722557">
        <w:rPr>
          <w:rFonts w:ascii="Helvetica" w:hAnsi="Helvetica"/>
        </w:rPr>
        <w:t xml:space="preserve"> (</w:t>
      </w:r>
      <w:r w:rsidR="00266E22" w:rsidRPr="00722557">
        <w:rPr>
          <w:rFonts w:ascii="Helvetica" w:hAnsi="Helvetica"/>
        </w:rPr>
        <w:t xml:space="preserve">e.g., </w:t>
      </w:r>
      <w:r w:rsidR="00CB2C03" w:rsidRPr="00722557">
        <w:rPr>
          <w:rFonts w:ascii="Helvetica" w:hAnsi="Helvetica"/>
        </w:rPr>
        <w:t>Montero-</w:t>
      </w:r>
      <w:proofErr w:type="spellStart"/>
      <w:r w:rsidR="00CB2C03" w:rsidRPr="00722557">
        <w:rPr>
          <w:rFonts w:ascii="Helvetica" w:hAnsi="Helvetica"/>
        </w:rPr>
        <w:t>Melis</w:t>
      </w:r>
      <w:proofErr w:type="spellEnd"/>
      <w:r w:rsidR="00266E22" w:rsidRPr="00722557">
        <w:rPr>
          <w:rFonts w:ascii="Helvetica" w:hAnsi="Helvetica"/>
        </w:rPr>
        <w:t xml:space="preserve"> et al., 2016</w:t>
      </w:r>
      <w:r w:rsidR="00CB2C03" w:rsidRPr="00722557">
        <w:rPr>
          <w:rFonts w:ascii="Helvetica" w:hAnsi="Helvetica"/>
        </w:rPr>
        <w:t>)</w:t>
      </w:r>
      <w:r w:rsidR="00FB19C7" w:rsidRPr="00722557">
        <w:rPr>
          <w:rFonts w:ascii="Helvetica" w:hAnsi="Helvetica"/>
        </w:rPr>
        <w:t>. A context with verbal distract</w:t>
      </w:r>
      <w:r w:rsidR="0016212E" w:rsidRPr="00722557">
        <w:rPr>
          <w:rFonts w:ascii="Helvetica" w:hAnsi="Helvetica"/>
        </w:rPr>
        <w:t>ors</w:t>
      </w:r>
      <w:r w:rsidR="00D0742D" w:rsidRPr="00722557">
        <w:rPr>
          <w:rFonts w:ascii="Helvetica" w:hAnsi="Helvetica"/>
        </w:rPr>
        <w:t>, in contrast, w</w:t>
      </w:r>
      <w:r w:rsidR="00E066DD" w:rsidRPr="00722557">
        <w:rPr>
          <w:rFonts w:ascii="Helvetica" w:hAnsi="Helvetica"/>
        </w:rPr>
        <w:t xml:space="preserve">ould </w:t>
      </w:r>
      <w:r w:rsidR="00D0742D" w:rsidRPr="00722557">
        <w:rPr>
          <w:rFonts w:ascii="Helvetica" w:hAnsi="Helvetica"/>
          <w:i/>
        </w:rPr>
        <w:t>down-regulate</w:t>
      </w:r>
      <w:r w:rsidR="00D0742D" w:rsidRPr="00722557">
        <w:rPr>
          <w:rFonts w:ascii="Helvetica" w:hAnsi="Helvetica"/>
        </w:rPr>
        <w:t xml:space="preserve"> the </w:t>
      </w:r>
      <w:r w:rsidR="0016212E" w:rsidRPr="00722557">
        <w:rPr>
          <w:rFonts w:ascii="Helvetica" w:hAnsi="Helvetica"/>
        </w:rPr>
        <w:t>impact of L2 labels and</w:t>
      </w:r>
      <w:r w:rsidR="00CD7123" w:rsidRPr="00722557">
        <w:rPr>
          <w:rFonts w:ascii="Helvetica" w:hAnsi="Helvetica"/>
        </w:rPr>
        <w:t xml:space="preserve">, in turn, </w:t>
      </w:r>
      <w:r w:rsidR="0016212E" w:rsidRPr="00722557">
        <w:rPr>
          <w:rFonts w:ascii="Helvetica" w:hAnsi="Helvetica"/>
        </w:rPr>
        <w:t xml:space="preserve">draw less attention to previously learned </w:t>
      </w:r>
      <w:bookmarkStart w:id="11" w:name="_Hlk510649911"/>
      <w:r w:rsidR="0016212E" w:rsidRPr="00722557">
        <w:rPr>
          <w:rFonts w:ascii="Helvetica" w:hAnsi="Helvetica"/>
        </w:rPr>
        <w:t xml:space="preserve">associations between L2 </w:t>
      </w:r>
      <w:r w:rsidR="00CD7123" w:rsidRPr="00722557">
        <w:rPr>
          <w:rFonts w:ascii="Helvetica" w:hAnsi="Helvetica"/>
        </w:rPr>
        <w:t>labels</w:t>
      </w:r>
      <w:r w:rsidR="00E066DD" w:rsidRPr="00722557">
        <w:rPr>
          <w:rFonts w:ascii="Helvetica" w:hAnsi="Helvetica"/>
        </w:rPr>
        <w:t>,</w:t>
      </w:r>
      <w:r w:rsidR="00CD7123" w:rsidRPr="00722557">
        <w:rPr>
          <w:rFonts w:ascii="Helvetica" w:hAnsi="Helvetica"/>
        </w:rPr>
        <w:t xml:space="preserve"> perceptual cues</w:t>
      </w:r>
      <w:bookmarkEnd w:id="11"/>
      <w:r w:rsidR="0016212E" w:rsidRPr="00722557">
        <w:rPr>
          <w:rFonts w:ascii="Helvetica" w:hAnsi="Helvetica"/>
        </w:rPr>
        <w:t xml:space="preserve"> and</w:t>
      </w:r>
      <w:r w:rsidR="00CD7123" w:rsidRPr="00722557">
        <w:rPr>
          <w:rFonts w:ascii="Helvetica" w:hAnsi="Helvetica"/>
        </w:rPr>
        <w:t xml:space="preserve"> the </w:t>
      </w:r>
      <w:r w:rsidR="0016212E" w:rsidRPr="00722557">
        <w:rPr>
          <w:rFonts w:ascii="Helvetica" w:hAnsi="Helvetica"/>
        </w:rPr>
        <w:t>categorisation pattern</w:t>
      </w:r>
      <w:r w:rsidR="006D20E1" w:rsidRPr="00722557">
        <w:rPr>
          <w:rFonts w:ascii="Helvetica" w:hAnsi="Helvetica"/>
        </w:rPr>
        <w:t xml:space="preserve"> th</w:t>
      </w:r>
      <w:r w:rsidR="004D0270" w:rsidRPr="00722557">
        <w:rPr>
          <w:rFonts w:ascii="Helvetica" w:hAnsi="Helvetica"/>
        </w:rPr>
        <w:t xml:space="preserve">is combination </w:t>
      </w:r>
      <w:r w:rsidR="006D20E1" w:rsidRPr="00722557">
        <w:rPr>
          <w:rFonts w:ascii="Helvetica" w:hAnsi="Helvetica"/>
        </w:rPr>
        <w:t>support</w:t>
      </w:r>
      <w:r w:rsidR="004D0270" w:rsidRPr="00722557">
        <w:rPr>
          <w:rFonts w:ascii="Helvetica" w:hAnsi="Helvetica"/>
        </w:rPr>
        <w:t>s</w:t>
      </w:r>
      <w:r w:rsidR="008040F5" w:rsidRPr="00722557">
        <w:rPr>
          <w:rFonts w:ascii="Helvetica" w:hAnsi="Helvetica"/>
        </w:rPr>
        <w:t>.</w:t>
      </w:r>
      <w:r w:rsidR="00E87F2D" w:rsidRPr="00722557">
        <w:rPr>
          <w:rFonts w:ascii="Helvetica" w:hAnsi="Helvetica"/>
        </w:rPr>
        <w:t xml:space="preserve"> </w:t>
      </w:r>
      <w:r w:rsidR="00BD503C" w:rsidRPr="00722557">
        <w:rPr>
          <w:rFonts w:ascii="Helvetica" w:hAnsi="Helvetica"/>
        </w:rPr>
        <w:t xml:space="preserve">Third, </w:t>
      </w:r>
      <w:r w:rsidR="007F776A" w:rsidRPr="00722557">
        <w:rPr>
          <w:rFonts w:ascii="Helvetica" w:hAnsi="Helvetica"/>
        </w:rPr>
        <w:t xml:space="preserve">if we adopt </w:t>
      </w:r>
      <w:r w:rsidR="00BD503C" w:rsidRPr="00722557">
        <w:rPr>
          <w:rFonts w:ascii="Helvetica" w:hAnsi="Helvetica"/>
        </w:rPr>
        <w:t xml:space="preserve">a </w:t>
      </w:r>
      <w:r w:rsidR="000245B9" w:rsidRPr="00722557">
        <w:rPr>
          <w:rFonts w:ascii="Helvetica" w:hAnsi="Helvetica"/>
        </w:rPr>
        <w:t>grad</w:t>
      </w:r>
      <w:r w:rsidR="004D0270" w:rsidRPr="00722557">
        <w:rPr>
          <w:rFonts w:ascii="Helvetica" w:hAnsi="Helvetica"/>
        </w:rPr>
        <w:t>ed</w:t>
      </w:r>
      <w:r w:rsidR="000245B9" w:rsidRPr="00722557">
        <w:rPr>
          <w:rFonts w:ascii="Helvetica" w:hAnsi="Helvetica"/>
        </w:rPr>
        <w:t xml:space="preserve"> approach, the language of the distractors matters as well. It is </w:t>
      </w:r>
      <w:r w:rsidR="00E87F2D" w:rsidRPr="00722557">
        <w:rPr>
          <w:rFonts w:ascii="Helvetica" w:hAnsi="Helvetica"/>
        </w:rPr>
        <w:t xml:space="preserve">possible </w:t>
      </w:r>
      <w:r w:rsidR="000245B9" w:rsidRPr="00722557">
        <w:rPr>
          <w:rFonts w:ascii="Helvetica" w:hAnsi="Helvetica"/>
        </w:rPr>
        <w:t xml:space="preserve">that </w:t>
      </w:r>
      <w:r w:rsidR="00281989" w:rsidRPr="00722557">
        <w:rPr>
          <w:rFonts w:ascii="Helvetica" w:hAnsi="Helvetica"/>
        </w:rPr>
        <w:t>if</w:t>
      </w:r>
      <w:r w:rsidR="00BD503C" w:rsidRPr="00722557">
        <w:rPr>
          <w:rFonts w:ascii="Helvetica" w:hAnsi="Helvetica"/>
        </w:rPr>
        <w:t xml:space="preserve"> </w:t>
      </w:r>
      <w:r w:rsidR="000245B9" w:rsidRPr="00722557">
        <w:rPr>
          <w:rFonts w:ascii="Helvetica" w:hAnsi="Helvetica"/>
        </w:rPr>
        <w:t>verbal distractors</w:t>
      </w:r>
      <w:r w:rsidR="00BD503C" w:rsidRPr="00722557">
        <w:rPr>
          <w:rFonts w:ascii="Helvetica" w:hAnsi="Helvetica"/>
        </w:rPr>
        <w:t xml:space="preserve"> themselves </w:t>
      </w:r>
      <w:r w:rsidR="00281989" w:rsidRPr="00722557">
        <w:rPr>
          <w:rFonts w:ascii="Helvetica" w:hAnsi="Helvetica"/>
        </w:rPr>
        <w:t>we</w:t>
      </w:r>
      <w:r w:rsidR="007F776A" w:rsidRPr="00722557">
        <w:rPr>
          <w:rFonts w:ascii="Helvetica" w:hAnsi="Helvetica"/>
        </w:rPr>
        <w:t>re</w:t>
      </w:r>
      <w:r w:rsidR="000245B9" w:rsidRPr="00722557">
        <w:rPr>
          <w:rFonts w:ascii="Helvetica" w:hAnsi="Helvetica"/>
        </w:rPr>
        <w:t xml:space="preserve"> in the L2</w:t>
      </w:r>
      <w:r w:rsidR="00BD503C" w:rsidRPr="00722557">
        <w:rPr>
          <w:rFonts w:ascii="Helvetica" w:hAnsi="Helvetica"/>
        </w:rPr>
        <w:t>,</w:t>
      </w:r>
      <w:r w:rsidR="000245B9" w:rsidRPr="00722557">
        <w:rPr>
          <w:rFonts w:ascii="Helvetica" w:hAnsi="Helvetica"/>
        </w:rPr>
        <w:t xml:space="preserve"> </w:t>
      </w:r>
      <w:r w:rsidR="00BD503C" w:rsidRPr="00722557">
        <w:rPr>
          <w:rFonts w:ascii="Helvetica" w:hAnsi="Helvetica"/>
        </w:rPr>
        <w:t xml:space="preserve">then </w:t>
      </w:r>
      <w:r w:rsidR="000245B9" w:rsidRPr="00722557">
        <w:rPr>
          <w:rFonts w:ascii="Helvetica" w:hAnsi="Helvetica"/>
        </w:rPr>
        <w:t>L2-based categorisation</w:t>
      </w:r>
      <w:r w:rsidR="00BD503C" w:rsidRPr="00722557">
        <w:rPr>
          <w:rFonts w:ascii="Helvetica" w:hAnsi="Helvetica"/>
        </w:rPr>
        <w:t xml:space="preserve"> </w:t>
      </w:r>
      <w:r w:rsidR="00281989" w:rsidRPr="00722557">
        <w:rPr>
          <w:rFonts w:ascii="Helvetica" w:hAnsi="Helvetica"/>
        </w:rPr>
        <w:t>would be</w:t>
      </w:r>
      <w:r w:rsidR="00BD503C" w:rsidRPr="00722557">
        <w:rPr>
          <w:rFonts w:ascii="Helvetica" w:hAnsi="Helvetica"/>
        </w:rPr>
        <w:t xml:space="preserve"> weakened</w:t>
      </w:r>
      <w:r w:rsidR="000245B9" w:rsidRPr="00722557">
        <w:rPr>
          <w:rFonts w:ascii="Helvetica" w:hAnsi="Helvetica"/>
        </w:rPr>
        <w:t xml:space="preserve"> more than</w:t>
      </w:r>
      <w:r w:rsidR="006D20E1" w:rsidRPr="00722557">
        <w:rPr>
          <w:rFonts w:ascii="Helvetica" w:hAnsi="Helvetica"/>
        </w:rPr>
        <w:t xml:space="preserve"> </w:t>
      </w:r>
      <w:r w:rsidR="00281989" w:rsidRPr="00722557">
        <w:rPr>
          <w:rFonts w:ascii="Helvetica" w:hAnsi="Helvetica"/>
        </w:rPr>
        <w:t xml:space="preserve">if </w:t>
      </w:r>
      <w:r w:rsidR="006D20E1" w:rsidRPr="00722557">
        <w:rPr>
          <w:rFonts w:ascii="Helvetica" w:hAnsi="Helvetica"/>
        </w:rPr>
        <w:t xml:space="preserve">verbal distractors </w:t>
      </w:r>
      <w:r w:rsidR="00281989" w:rsidRPr="00722557">
        <w:rPr>
          <w:rFonts w:ascii="Helvetica" w:hAnsi="Helvetica"/>
        </w:rPr>
        <w:t>w</w:t>
      </w:r>
      <w:r w:rsidR="00BD503C" w:rsidRPr="00722557">
        <w:rPr>
          <w:rFonts w:ascii="Helvetica" w:hAnsi="Helvetica"/>
        </w:rPr>
        <w:t xml:space="preserve">ere </w:t>
      </w:r>
      <w:r w:rsidR="006D20E1" w:rsidRPr="00722557">
        <w:rPr>
          <w:rFonts w:ascii="Helvetica" w:hAnsi="Helvetica"/>
        </w:rPr>
        <w:t>in a</w:t>
      </w:r>
      <w:r w:rsidR="00134096" w:rsidRPr="00722557">
        <w:rPr>
          <w:rFonts w:ascii="Helvetica" w:hAnsi="Helvetica"/>
        </w:rPr>
        <w:t xml:space="preserve"> different</w:t>
      </w:r>
      <w:r w:rsidR="006D20E1" w:rsidRPr="00722557">
        <w:rPr>
          <w:rFonts w:ascii="Helvetica" w:hAnsi="Helvetica"/>
        </w:rPr>
        <w:t xml:space="preserve"> language</w:t>
      </w:r>
      <w:r w:rsidR="000245B9" w:rsidRPr="00722557">
        <w:rPr>
          <w:rFonts w:ascii="Helvetica" w:hAnsi="Helvetica"/>
        </w:rPr>
        <w:t xml:space="preserve"> (Athanasopoulos et al., 2015)</w:t>
      </w:r>
      <w:r w:rsidR="006D20E1" w:rsidRPr="00722557">
        <w:rPr>
          <w:rFonts w:ascii="Helvetica" w:hAnsi="Helvetica"/>
        </w:rPr>
        <w:t xml:space="preserve">. </w:t>
      </w:r>
      <w:r w:rsidR="00E87F2D" w:rsidRPr="00722557">
        <w:rPr>
          <w:rFonts w:ascii="Helvetica" w:hAnsi="Helvetica"/>
        </w:rPr>
        <w:t xml:space="preserve">A context with categorisation performed in silence would serve as a suitable comparative baseline to detect </w:t>
      </w:r>
      <w:r w:rsidR="000245B9" w:rsidRPr="00722557">
        <w:rPr>
          <w:rFonts w:ascii="Helvetica" w:hAnsi="Helvetica"/>
        </w:rPr>
        <w:t>whether</w:t>
      </w:r>
      <w:r w:rsidR="00E87F2D" w:rsidRPr="00722557">
        <w:rPr>
          <w:rFonts w:ascii="Helvetica" w:hAnsi="Helvetica"/>
        </w:rPr>
        <w:t xml:space="preserve"> L2 up- or down-regulation </w:t>
      </w:r>
      <w:r w:rsidR="000245B9" w:rsidRPr="00722557">
        <w:rPr>
          <w:rFonts w:ascii="Helvetica" w:hAnsi="Helvetica"/>
        </w:rPr>
        <w:t>has a</w:t>
      </w:r>
      <w:r w:rsidR="00281989" w:rsidRPr="00722557">
        <w:rPr>
          <w:rFonts w:ascii="Helvetica" w:hAnsi="Helvetica"/>
        </w:rPr>
        <w:t>ny</w:t>
      </w:r>
      <w:r w:rsidR="000245B9" w:rsidRPr="00722557">
        <w:rPr>
          <w:rFonts w:ascii="Helvetica" w:hAnsi="Helvetica"/>
        </w:rPr>
        <w:t xml:space="preserve"> measurable</w:t>
      </w:r>
      <w:r w:rsidR="00E87F2D" w:rsidRPr="00722557">
        <w:rPr>
          <w:rFonts w:ascii="Helvetica" w:hAnsi="Helvetica"/>
        </w:rPr>
        <w:t xml:space="preserve"> impact</w:t>
      </w:r>
      <w:r w:rsidR="00E066DD" w:rsidRPr="00722557">
        <w:rPr>
          <w:rFonts w:ascii="Helvetica" w:hAnsi="Helvetica"/>
        </w:rPr>
        <w:t xml:space="preserve"> on perceptual </w:t>
      </w:r>
      <w:r w:rsidR="009300F7" w:rsidRPr="00722557">
        <w:rPr>
          <w:rFonts w:ascii="Helvetica" w:hAnsi="Helvetica"/>
        </w:rPr>
        <w:t>judgment</w:t>
      </w:r>
      <w:r w:rsidR="00E066DD" w:rsidRPr="00722557">
        <w:rPr>
          <w:rFonts w:ascii="Helvetica" w:hAnsi="Helvetica"/>
        </w:rPr>
        <w:t>s</w:t>
      </w:r>
      <w:r w:rsidR="00E87F2D" w:rsidRPr="00722557">
        <w:rPr>
          <w:rFonts w:ascii="Helvetica" w:hAnsi="Helvetica"/>
        </w:rPr>
        <w:t>.</w:t>
      </w:r>
      <w:r w:rsidR="00FB19C7" w:rsidRPr="00722557">
        <w:rPr>
          <w:rFonts w:ascii="Helvetica" w:hAnsi="Helvetica"/>
        </w:rPr>
        <w:t xml:space="preserve"> </w:t>
      </w:r>
      <w:r w:rsidR="007F776A" w:rsidRPr="00722557">
        <w:rPr>
          <w:rFonts w:ascii="Helvetica" w:hAnsi="Helvetica"/>
        </w:rPr>
        <w:t>Some experimental demonstrations of these effects</w:t>
      </w:r>
      <w:r w:rsidR="00281989" w:rsidRPr="00722557">
        <w:rPr>
          <w:rFonts w:ascii="Helvetica" w:hAnsi="Helvetica"/>
        </w:rPr>
        <w:t xml:space="preserve"> in perceptual learning contexts</w:t>
      </w:r>
      <w:r w:rsidR="007F776A" w:rsidRPr="00722557">
        <w:rPr>
          <w:rFonts w:ascii="Helvetica" w:hAnsi="Helvetica"/>
        </w:rPr>
        <w:t xml:space="preserve"> already exist. </w:t>
      </w:r>
    </w:p>
    <w:p w14:paraId="5871E2EF" w14:textId="77777777" w:rsidR="007C62FF" w:rsidRPr="00722557" w:rsidRDefault="007C62FF" w:rsidP="009A1033">
      <w:pPr>
        <w:rPr>
          <w:rFonts w:ascii="Helvetica" w:hAnsi="Helvetica"/>
        </w:rPr>
      </w:pPr>
    </w:p>
    <w:p w14:paraId="241BBE12" w14:textId="77777777" w:rsidR="00652B9E" w:rsidRPr="00722557" w:rsidRDefault="00F648D2" w:rsidP="009A1033">
      <w:pPr>
        <w:rPr>
          <w:rFonts w:ascii="Helvetica" w:hAnsi="Helvetica"/>
          <w:b/>
        </w:rPr>
      </w:pPr>
      <w:r w:rsidRPr="00722557">
        <w:rPr>
          <w:rFonts w:ascii="Helvetica" w:hAnsi="Helvetica"/>
          <w:b/>
        </w:rPr>
        <w:t>Perceptual</w:t>
      </w:r>
      <w:r w:rsidR="00DB6D47" w:rsidRPr="00722557">
        <w:rPr>
          <w:rFonts w:ascii="Helvetica" w:hAnsi="Helvetica"/>
          <w:b/>
        </w:rPr>
        <w:t xml:space="preserve"> learning</w:t>
      </w:r>
      <w:r w:rsidR="00B90A25" w:rsidRPr="00722557">
        <w:rPr>
          <w:rFonts w:ascii="Helvetica" w:hAnsi="Helvetica"/>
          <w:b/>
        </w:rPr>
        <w:t xml:space="preserve"> </w:t>
      </w:r>
      <w:r w:rsidR="0016212E" w:rsidRPr="00722557">
        <w:rPr>
          <w:rFonts w:ascii="Helvetica" w:hAnsi="Helvetica"/>
          <w:b/>
        </w:rPr>
        <w:t xml:space="preserve">studies </w:t>
      </w:r>
      <w:r w:rsidR="00B90A25" w:rsidRPr="00722557">
        <w:rPr>
          <w:rFonts w:ascii="Helvetica" w:hAnsi="Helvetica"/>
          <w:b/>
        </w:rPr>
        <w:t xml:space="preserve">with </w:t>
      </w:r>
      <w:r w:rsidR="00B90D90" w:rsidRPr="00722557">
        <w:rPr>
          <w:rFonts w:ascii="Helvetica" w:hAnsi="Helvetica"/>
          <w:b/>
        </w:rPr>
        <w:t>regulated access to</w:t>
      </w:r>
      <w:r w:rsidR="00B90A25" w:rsidRPr="00722557">
        <w:rPr>
          <w:rFonts w:ascii="Helvetica" w:hAnsi="Helvetica"/>
          <w:b/>
        </w:rPr>
        <w:t xml:space="preserve"> </w:t>
      </w:r>
      <w:r w:rsidR="00B90D90" w:rsidRPr="00722557">
        <w:rPr>
          <w:rFonts w:ascii="Helvetica" w:hAnsi="Helvetica"/>
          <w:b/>
        </w:rPr>
        <w:t>verbal labels</w:t>
      </w:r>
      <w:r w:rsidR="00B90A25" w:rsidRPr="00722557">
        <w:rPr>
          <w:rFonts w:ascii="Helvetica" w:hAnsi="Helvetica"/>
          <w:b/>
        </w:rPr>
        <w:t xml:space="preserve"> </w:t>
      </w:r>
      <w:r w:rsidR="00DB6D47" w:rsidRPr="00722557">
        <w:rPr>
          <w:rFonts w:ascii="Helvetica" w:hAnsi="Helvetica"/>
          <w:b/>
        </w:rPr>
        <w:t xml:space="preserve">  </w:t>
      </w:r>
    </w:p>
    <w:p w14:paraId="57578ACF" w14:textId="5DEA9D50" w:rsidR="00DF335F" w:rsidRPr="00722557" w:rsidRDefault="00DA1BF1" w:rsidP="00DF335F">
      <w:pPr>
        <w:rPr>
          <w:rFonts w:ascii="Helvetica" w:hAnsi="Helvetica"/>
        </w:rPr>
      </w:pPr>
      <w:bookmarkStart w:id="12" w:name="_Hlk502928402"/>
      <w:bookmarkStart w:id="13" w:name="_Hlk502854743"/>
      <w:r w:rsidRPr="00722557">
        <w:rPr>
          <w:rFonts w:ascii="Helvetica" w:hAnsi="Helvetica"/>
        </w:rPr>
        <w:t>Research on the magnitude of influence language has on</w:t>
      </w:r>
      <w:r w:rsidR="00172BF5" w:rsidRPr="00722557">
        <w:rPr>
          <w:rFonts w:ascii="Helvetica" w:hAnsi="Helvetica"/>
        </w:rPr>
        <w:t xml:space="preserve"> the</w:t>
      </w:r>
      <w:r w:rsidRPr="00722557">
        <w:rPr>
          <w:rFonts w:ascii="Helvetica" w:hAnsi="Helvetica"/>
        </w:rPr>
        <w:t xml:space="preserve"> cognitive dispositions </w:t>
      </w:r>
      <w:r w:rsidR="00172BF5" w:rsidRPr="00722557">
        <w:rPr>
          <w:rFonts w:ascii="Helvetica" w:hAnsi="Helvetica"/>
        </w:rPr>
        <w:t xml:space="preserve">of its speakers </w:t>
      </w:r>
      <w:r w:rsidRPr="00722557">
        <w:rPr>
          <w:rFonts w:ascii="Helvetica" w:hAnsi="Helvetica"/>
        </w:rPr>
        <w:t xml:space="preserve">has recently </w:t>
      </w:r>
      <w:r w:rsidR="00B40C42" w:rsidRPr="00722557">
        <w:rPr>
          <w:rFonts w:ascii="Helvetica" w:hAnsi="Helvetica"/>
        </w:rPr>
        <w:t xml:space="preserve">grown </w:t>
      </w:r>
      <w:r w:rsidR="005B57B0" w:rsidRPr="00722557">
        <w:rPr>
          <w:rFonts w:ascii="Helvetica" w:hAnsi="Helvetica"/>
        </w:rPr>
        <w:t>through</w:t>
      </w:r>
      <w:r w:rsidR="00F648D2" w:rsidRPr="00722557">
        <w:rPr>
          <w:rFonts w:ascii="Helvetica" w:hAnsi="Helvetica"/>
        </w:rPr>
        <w:t xml:space="preserve"> num</w:t>
      </w:r>
      <w:r w:rsidR="00F62C6D" w:rsidRPr="00722557">
        <w:rPr>
          <w:rFonts w:ascii="Helvetica" w:hAnsi="Helvetica"/>
        </w:rPr>
        <w:t>erous</w:t>
      </w:r>
      <w:r w:rsidR="00F648D2" w:rsidRPr="00722557">
        <w:rPr>
          <w:rFonts w:ascii="Helvetica" w:hAnsi="Helvetica"/>
        </w:rPr>
        <w:t xml:space="preserve"> captivating perceptual learning experiments.</w:t>
      </w:r>
      <w:r w:rsidR="00B40C42" w:rsidRPr="00722557">
        <w:rPr>
          <w:rFonts w:ascii="Helvetica" w:hAnsi="Helvetica"/>
        </w:rPr>
        <w:t xml:space="preserve"> Studies testing possible effects of new or </w:t>
      </w:r>
      <w:r w:rsidR="00F62C6D" w:rsidRPr="00722557">
        <w:rPr>
          <w:rFonts w:ascii="Helvetica" w:hAnsi="Helvetica"/>
        </w:rPr>
        <w:t>known</w:t>
      </w:r>
      <w:r w:rsidR="00B40C42" w:rsidRPr="00722557">
        <w:rPr>
          <w:rFonts w:ascii="Helvetica" w:hAnsi="Helvetica"/>
        </w:rPr>
        <w:t xml:space="preserve"> verbal labels on category learning </w:t>
      </w:r>
      <w:proofErr w:type="gramStart"/>
      <w:r w:rsidR="00B40C42" w:rsidRPr="00722557">
        <w:rPr>
          <w:rFonts w:ascii="Helvetica" w:hAnsi="Helvetica"/>
        </w:rPr>
        <w:t>span</w:t>
      </w:r>
      <w:r w:rsidR="00016EE0">
        <w:rPr>
          <w:rFonts w:ascii="Helvetica" w:hAnsi="Helvetica"/>
        </w:rPr>
        <w:t xml:space="preserve"> </w:t>
      </w:r>
      <w:r w:rsidR="00B40C42" w:rsidRPr="00722557">
        <w:rPr>
          <w:rFonts w:ascii="Helvetica" w:hAnsi="Helvetica"/>
        </w:rPr>
        <w:t xml:space="preserve"> various</w:t>
      </w:r>
      <w:proofErr w:type="gramEnd"/>
      <w:r w:rsidR="00B40C42" w:rsidRPr="00722557">
        <w:rPr>
          <w:rFonts w:ascii="Helvetica" w:hAnsi="Helvetica"/>
        </w:rPr>
        <w:t xml:space="preserve"> sensory domains, including vis</w:t>
      </w:r>
      <w:r w:rsidR="00A84C9E" w:rsidRPr="00722557">
        <w:rPr>
          <w:rFonts w:ascii="Helvetica" w:hAnsi="Helvetica"/>
        </w:rPr>
        <w:t>ion (</w:t>
      </w:r>
      <w:r w:rsidR="00A01AAA" w:rsidRPr="00722557">
        <w:rPr>
          <w:rFonts w:ascii="Helvetica" w:hAnsi="Helvetica"/>
        </w:rPr>
        <w:t>e.g.,</w:t>
      </w:r>
      <w:r w:rsidR="00CB2C03" w:rsidRPr="00722557">
        <w:rPr>
          <w:rFonts w:ascii="Helvetica" w:hAnsi="Helvetica"/>
        </w:rPr>
        <w:t xml:space="preserve"> </w:t>
      </w:r>
      <w:proofErr w:type="spellStart"/>
      <w:r w:rsidR="00A84C9E" w:rsidRPr="00722557">
        <w:rPr>
          <w:rFonts w:ascii="Helvetica" w:hAnsi="Helvetica"/>
        </w:rPr>
        <w:t>Lupyan</w:t>
      </w:r>
      <w:proofErr w:type="spellEnd"/>
      <w:r w:rsidR="00A84C9E" w:rsidRPr="00722557">
        <w:rPr>
          <w:rFonts w:ascii="Helvetica" w:hAnsi="Helvetica"/>
        </w:rPr>
        <w:t xml:space="preserve"> et al., 2007; Kersten et al.</w:t>
      </w:r>
      <w:r w:rsidR="00AE33FB">
        <w:rPr>
          <w:rFonts w:ascii="Helvetica" w:hAnsi="Helvetica"/>
        </w:rPr>
        <w:t>,</w:t>
      </w:r>
      <w:r w:rsidR="00A84C9E" w:rsidRPr="00722557">
        <w:rPr>
          <w:rFonts w:ascii="Helvetica" w:hAnsi="Helvetica"/>
        </w:rPr>
        <w:t xml:space="preserve"> 2010), sound (</w:t>
      </w:r>
      <w:proofErr w:type="spellStart"/>
      <w:r w:rsidR="00A84C9E" w:rsidRPr="00722557">
        <w:rPr>
          <w:rFonts w:ascii="Helvetica" w:hAnsi="Helvetica"/>
        </w:rPr>
        <w:t>Dolscheid</w:t>
      </w:r>
      <w:proofErr w:type="spellEnd"/>
      <w:r w:rsidR="00A84C9E" w:rsidRPr="00722557">
        <w:rPr>
          <w:rFonts w:ascii="Helvetica" w:hAnsi="Helvetica"/>
        </w:rPr>
        <w:t xml:space="preserve"> et al., 2013) and touch </w:t>
      </w:r>
      <w:r w:rsidR="00B40C42" w:rsidRPr="00722557">
        <w:rPr>
          <w:rFonts w:ascii="Helvetica" w:hAnsi="Helvetica"/>
        </w:rPr>
        <w:t>(Miller et al., 2018)</w:t>
      </w:r>
      <w:r w:rsidR="00A84C9E" w:rsidRPr="00722557">
        <w:rPr>
          <w:rFonts w:ascii="Helvetica" w:hAnsi="Helvetica"/>
        </w:rPr>
        <w:t xml:space="preserve">. For instance, </w:t>
      </w:r>
      <w:r w:rsidR="00ED6F22" w:rsidRPr="00722557">
        <w:rPr>
          <w:rFonts w:ascii="Helvetica" w:hAnsi="Helvetica"/>
        </w:rPr>
        <w:t xml:space="preserve">participants in </w:t>
      </w:r>
      <w:proofErr w:type="spellStart"/>
      <w:r w:rsidR="00ED6F22" w:rsidRPr="00722557">
        <w:rPr>
          <w:rFonts w:ascii="Helvetica" w:hAnsi="Helvetica"/>
        </w:rPr>
        <w:t>Lupyan</w:t>
      </w:r>
      <w:proofErr w:type="spellEnd"/>
      <w:r w:rsidR="00ED6F22" w:rsidRPr="00722557">
        <w:rPr>
          <w:rFonts w:ascii="Helvetica" w:hAnsi="Helvetica"/>
        </w:rPr>
        <w:t xml:space="preserve"> et al. (2007) learned to categorise ‘aliens’ as </w:t>
      </w:r>
      <w:r w:rsidR="00A25AF9" w:rsidRPr="00722557">
        <w:rPr>
          <w:rFonts w:ascii="Helvetica" w:hAnsi="Helvetica"/>
        </w:rPr>
        <w:t>approachable or to</w:t>
      </w:r>
      <w:r w:rsidR="004275F7" w:rsidRPr="00722557">
        <w:rPr>
          <w:rFonts w:ascii="Helvetica" w:hAnsi="Helvetica"/>
        </w:rPr>
        <w:t>-</w:t>
      </w:r>
      <w:r w:rsidR="00A25AF9" w:rsidRPr="00722557">
        <w:rPr>
          <w:rFonts w:ascii="Helvetica" w:hAnsi="Helvetica"/>
        </w:rPr>
        <w:t>be</w:t>
      </w:r>
      <w:r w:rsidR="004275F7" w:rsidRPr="00722557">
        <w:rPr>
          <w:rFonts w:ascii="Helvetica" w:hAnsi="Helvetica"/>
        </w:rPr>
        <w:t>-</w:t>
      </w:r>
      <w:r w:rsidR="00A25AF9" w:rsidRPr="00722557">
        <w:rPr>
          <w:rFonts w:ascii="Helvetica" w:hAnsi="Helvetica"/>
        </w:rPr>
        <w:t>avoided</w:t>
      </w:r>
      <w:r w:rsidR="00172BF5" w:rsidRPr="00722557">
        <w:rPr>
          <w:rFonts w:ascii="Helvetica" w:hAnsi="Helvetica"/>
        </w:rPr>
        <w:t>,</w:t>
      </w:r>
      <w:r w:rsidR="00A25AF9" w:rsidRPr="00722557">
        <w:rPr>
          <w:rFonts w:ascii="Helvetica" w:hAnsi="Helvetica"/>
        </w:rPr>
        <w:t xml:space="preserve"> based </w:t>
      </w:r>
      <w:r w:rsidR="00172BF5" w:rsidRPr="00722557">
        <w:rPr>
          <w:rFonts w:ascii="Helvetica" w:hAnsi="Helvetica"/>
        </w:rPr>
        <w:t xml:space="preserve">either </w:t>
      </w:r>
      <w:r w:rsidR="00A25AF9" w:rsidRPr="00722557">
        <w:rPr>
          <w:rFonts w:ascii="Helvetica" w:hAnsi="Helvetica"/>
        </w:rPr>
        <w:t xml:space="preserve">on visual information </w:t>
      </w:r>
      <w:r w:rsidR="004275F7" w:rsidRPr="00722557">
        <w:rPr>
          <w:rFonts w:ascii="Helvetica" w:hAnsi="Helvetica"/>
        </w:rPr>
        <w:t>alone</w:t>
      </w:r>
      <w:r w:rsidR="00A25AF9" w:rsidRPr="00722557">
        <w:rPr>
          <w:rFonts w:ascii="Helvetica" w:hAnsi="Helvetica"/>
        </w:rPr>
        <w:t xml:space="preserve"> or on visual information co-presented with a nonsense label. Labelling</w:t>
      </w:r>
      <w:r w:rsidR="004D0270" w:rsidRPr="00722557">
        <w:rPr>
          <w:rFonts w:ascii="Helvetica" w:hAnsi="Helvetica"/>
        </w:rPr>
        <w:t>, even</w:t>
      </w:r>
      <w:r w:rsidR="004275F7" w:rsidRPr="00722557">
        <w:rPr>
          <w:rFonts w:ascii="Helvetica" w:hAnsi="Helvetica"/>
        </w:rPr>
        <w:t xml:space="preserve"> if not required </w:t>
      </w:r>
      <w:r w:rsidR="007E35C0" w:rsidRPr="00722557">
        <w:rPr>
          <w:rFonts w:ascii="Helvetica" w:hAnsi="Helvetica"/>
        </w:rPr>
        <w:t>to complete the task</w:t>
      </w:r>
      <w:r w:rsidR="004275F7" w:rsidRPr="00722557">
        <w:rPr>
          <w:rFonts w:ascii="Helvetica" w:hAnsi="Helvetica"/>
        </w:rPr>
        <w:t>,</w:t>
      </w:r>
      <w:r w:rsidR="00A25AF9" w:rsidRPr="00722557">
        <w:rPr>
          <w:rFonts w:ascii="Helvetica" w:hAnsi="Helvetica"/>
        </w:rPr>
        <w:t xml:space="preserve"> facilitated category formation</w:t>
      </w:r>
      <w:r w:rsidR="004275F7" w:rsidRPr="00722557">
        <w:rPr>
          <w:rFonts w:ascii="Helvetica" w:hAnsi="Helvetica"/>
        </w:rPr>
        <w:t xml:space="preserve"> and lead to </w:t>
      </w:r>
      <w:r w:rsidR="00970288" w:rsidRPr="00722557">
        <w:rPr>
          <w:rFonts w:ascii="Helvetica" w:hAnsi="Helvetica"/>
        </w:rPr>
        <w:t xml:space="preserve">slightly </w:t>
      </w:r>
      <w:r w:rsidR="004275F7" w:rsidRPr="00722557">
        <w:rPr>
          <w:rFonts w:ascii="Helvetica" w:hAnsi="Helvetica"/>
        </w:rPr>
        <w:t xml:space="preserve">more robust learning gains than visual information </w:t>
      </w:r>
      <w:r w:rsidR="007E35C0" w:rsidRPr="00722557">
        <w:rPr>
          <w:rFonts w:ascii="Helvetica" w:hAnsi="Helvetica"/>
        </w:rPr>
        <w:t xml:space="preserve">did </w:t>
      </w:r>
      <w:r w:rsidR="004275F7" w:rsidRPr="00722557">
        <w:rPr>
          <w:rFonts w:ascii="Helvetica" w:hAnsi="Helvetica"/>
        </w:rPr>
        <w:t>on its own. In a different perceptual learning study</w:t>
      </w:r>
      <w:r w:rsidR="00002DE2" w:rsidRPr="00722557">
        <w:rPr>
          <w:rFonts w:ascii="Helvetica" w:hAnsi="Helvetica"/>
        </w:rPr>
        <w:t xml:space="preserve"> with two language groups</w:t>
      </w:r>
      <w:r w:rsidR="0089186B" w:rsidRPr="00722557">
        <w:rPr>
          <w:rFonts w:ascii="Helvetica" w:hAnsi="Helvetica"/>
        </w:rPr>
        <w:t>,</w:t>
      </w:r>
      <w:r w:rsidR="004275F7" w:rsidRPr="00722557">
        <w:rPr>
          <w:rFonts w:ascii="Helvetica" w:hAnsi="Helvetica"/>
        </w:rPr>
        <w:t xml:space="preserve"> Kersten et al. (2010) </w:t>
      </w:r>
      <w:r w:rsidR="007E35C0" w:rsidRPr="00722557">
        <w:rPr>
          <w:rFonts w:ascii="Helvetica" w:hAnsi="Helvetica"/>
        </w:rPr>
        <w:t xml:space="preserve">trained English </w:t>
      </w:r>
      <w:r w:rsidR="00002DE2" w:rsidRPr="00722557">
        <w:rPr>
          <w:rFonts w:ascii="Helvetica" w:hAnsi="Helvetica"/>
        </w:rPr>
        <w:t xml:space="preserve">and Spanish </w:t>
      </w:r>
      <w:r w:rsidR="007E35C0" w:rsidRPr="00722557">
        <w:rPr>
          <w:rFonts w:ascii="Helvetica" w:hAnsi="Helvetica"/>
        </w:rPr>
        <w:t xml:space="preserve">speakers to categorise </w:t>
      </w:r>
      <w:r w:rsidR="002E54F7" w:rsidRPr="00722557">
        <w:rPr>
          <w:rFonts w:ascii="Helvetica" w:hAnsi="Helvetica"/>
        </w:rPr>
        <w:t>‘alien’</w:t>
      </w:r>
      <w:r w:rsidR="0089186B" w:rsidRPr="00722557">
        <w:rPr>
          <w:rFonts w:ascii="Helvetica" w:hAnsi="Helvetica"/>
        </w:rPr>
        <w:t xml:space="preserve"> </w:t>
      </w:r>
      <w:r w:rsidR="007E35C0" w:rsidRPr="00722557">
        <w:rPr>
          <w:rFonts w:ascii="Helvetica" w:hAnsi="Helvetica"/>
        </w:rPr>
        <w:t xml:space="preserve">motion events based on </w:t>
      </w:r>
      <w:r w:rsidR="008808C6" w:rsidRPr="00722557">
        <w:rPr>
          <w:rFonts w:ascii="Helvetica" w:hAnsi="Helvetica"/>
        </w:rPr>
        <w:t xml:space="preserve">manner </w:t>
      </w:r>
      <w:r w:rsidR="002E54F7" w:rsidRPr="00722557">
        <w:rPr>
          <w:rFonts w:ascii="Helvetica" w:hAnsi="Helvetica"/>
        </w:rPr>
        <w:t xml:space="preserve">versus </w:t>
      </w:r>
      <w:r w:rsidR="008808C6" w:rsidRPr="00722557">
        <w:rPr>
          <w:rFonts w:ascii="Helvetica" w:hAnsi="Helvetica"/>
        </w:rPr>
        <w:t xml:space="preserve">path. </w:t>
      </w:r>
      <w:r w:rsidR="00DF335F" w:rsidRPr="00722557">
        <w:rPr>
          <w:rFonts w:ascii="Helvetica" w:hAnsi="Helvetica"/>
        </w:rPr>
        <w:t>English draws relatively more attention to the manner dimension in motion events (</w:t>
      </w:r>
      <w:r w:rsidR="00A01AAA" w:rsidRPr="00722557">
        <w:rPr>
          <w:rFonts w:ascii="Helvetica" w:hAnsi="Helvetica"/>
        </w:rPr>
        <w:t>e.g.,</w:t>
      </w:r>
      <w:r w:rsidR="00CB2C03" w:rsidRPr="00722557">
        <w:rPr>
          <w:rFonts w:ascii="Helvetica" w:hAnsi="Helvetica"/>
        </w:rPr>
        <w:t xml:space="preserve"> </w:t>
      </w:r>
      <w:r w:rsidR="00002DE2" w:rsidRPr="00722557">
        <w:rPr>
          <w:rFonts w:ascii="Helvetica" w:hAnsi="Helvetica"/>
          <w:i/>
        </w:rPr>
        <w:t>a</w:t>
      </w:r>
      <w:r w:rsidR="00DF335F" w:rsidRPr="00722557">
        <w:rPr>
          <w:rFonts w:ascii="Helvetica" w:hAnsi="Helvetica"/>
          <w:i/>
        </w:rPr>
        <w:t xml:space="preserve"> bug rolls away from </w:t>
      </w:r>
      <w:r w:rsidR="00002DE2" w:rsidRPr="00722557">
        <w:rPr>
          <w:rFonts w:ascii="Helvetica" w:hAnsi="Helvetica"/>
          <w:i/>
        </w:rPr>
        <w:t>the centre</w:t>
      </w:r>
      <w:r w:rsidR="00002DE2" w:rsidRPr="00722557">
        <w:rPr>
          <w:rFonts w:ascii="Helvetica" w:hAnsi="Helvetica"/>
        </w:rPr>
        <w:t>) while Spanish typically foregrounds the path dimension (</w:t>
      </w:r>
      <w:r w:rsidR="00A01AAA" w:rsidRPr="00722557">
        <w:rPr>
          <w:rFonts w:ascii="Helvetica" w:hAnsi="Helvetica"/>
        </w:rPr>
        <w:t>e.g.,</w:t>
      </w:r>
      <w:r w:rsidR="00CB2C03" w:rsidRPr="00722557">
        <w:rPr>
          <w:rFonts w:ascii="Helvetica" w:hAnsi="Helvetica"/>
        </w:rPr>
        <w:t xml:space="preserve"> </w:t>
      </w:r>
      <w:r w:rsidR="00002DE2" w:rsidRPr="00722557">
        <w:rPr>
          <w:rFonts w:ascii="Helvetica" w:hAnsi="Helvetica"/>
          <w:i/>
        </w:rPr>
        <w:t xml:space="preserve">a bug moves away from the centre </w:t>
      </w:r>
      <w:r w:rsidR="002E54F7" w:rsidRPr="00722557">
        <w:rPr>
          <w:rFonts w:ascii="Helvetica" w:hAnsi="Helvetica"/>
          <w:i/>
        </w:rPr>
        <w:t>rolling</w:t>
      </w:r>
      <w:r w:rsidR="002E54F7" w:rsidRPr="00722557">
        <w:rPr>
          <w:rFonts w:ascii="Helvetica" w:hAnsi="Helvetica"/>
        </w:rPr>
        <w:t>). The English group was significantly more accurate in manner-based sorting</w:t>
      </w:r>
      <w:r w:rsidR="00E21BD8" w:rsidRPr="00722557">
        <w:rPr>
          <w:rFonts w:ascii="Helvetica" w:hAnsi="Helvetica"/>
        </w:rPr>
        <w:t>,</w:t>
      </w:r>
      <w:r w:rsidR="002E54F7" w:rsidRPr="00722557">
        <w:rPr>
          <w:rFonts w:ascii="Helvetica" w:hAnsi="Helvetica"/>
        </w:rPr>
        <w:t xml:space="preserve"> as predicted</w:t>
      </w:r>
      <w:r w:rsidR="00E21BD8" w:rsidRPr="00722557">
        <w:rPr>
          <w:rFonts w:ascii="Helvetica" w:hAnsi="Helvetica"/>
        </w:rPr>
        <w:t xml:space="preserve"> by linguistic relativity</w:t>
      </w:r>
      <w:r w:rsidR="002E54F7" w:rsidRPr="00722557">
        <w:rPr>
          <w:rFonts w:ascii="Helvetica" w:hAnsi="Helvetica"/>
        </w:rPr>
        <w:t xml:space="preserve">. </w:t>
      </w:r>
      <w:r w:rsidR="00E21BD8" w:rsidRPr="00722557">
        <w:rPr>
          <w:rFonts w:ascii="Helvetica" w:hAnsi="Helvetica"/>
        </w:rPr>
        <w:t xml:space="preserve">Once the crosslinguistic contrasts were established, a separate experiment tested </w:t>
      </w:r>
      <w:r w:rsidR="00B37F43" w:rsidRPr="00722557">
        <w:rPr>
          <w:rFonts w:ascii="Helvetica" w:hAnsi="Helvetica"/>
        </w:rPr>
        <w:t xml:space="preserve">early and late </w:t>
      </w:r>
      <w:r w:rsidR="00E21BD8" w:rsidRPr="00722557">
        <w:rPr>
          <w:rFonts w:ascii="Helvetica" w:hAnsi="Helvetica"/>
        </w:rPr>
        <w:t xml:space="preserve">Spanish-English bilinguals </w:t>
      </w:r>
      <w:r w:rsidR="00137649" w:rsidRPr="00722557">
        <w:rPr>
          <w:rFonts w:ascii="Helvetica" w:hAnsi="Helvetica"/>
        </w:rPr>
        <w:t xml:space="preserve">on the same task </w:t>
      </w:r>
      <w:r w:rsidR="00E21BD8" w:rsidRPr="00722557">
        <w:rPr>
          <w:rFonts w:ascii="Helvetica" w:hAnsi="Helvetica"/>
        </w:rPr>
        <w:t xml:space="preserve">to see if </w:t>
      </w:r>
      <w:r w:rsidR="00B861E4" w:rsidRPr="00722557">
        <w:rPr>
          <w:rFonts w:ascii="Helvetica" w:hAnsi="Helvetica"/>
        </w:rPr>
        <w:t>L2-based categorisation would be more accurate in a second language context. Bilinguals exposed to English at an early age (&lt;6</w:t>
      </w:r>
      <w:r w:rsidR="006B65E4" w:rsidRPr="00722557">
        <w:rPr>
          <w:rFonts w:ascii="Helvetica" w:hAnsi="Helvetica"/>
        </w:rPr>
        <w:t>y.</w:t>
      </w:r>
      <w:r w:rsidR="00B861E4" w:rsidRPr="00722557">
        <w:rPr>
          <w:rFonts w:ascii="Helvetica" w:hAnsi="Helvetica"/>
        </w:rPr>
        <w:t xml:space="preserve">) scored </w:t>
      </w:r>
      <w:r w:rsidR="00E053F6" w:rsidRPr="00722557">
        <w:rPr>
          <w:rFonts w:ascii="Helvetica" w:hAnsi="Helvetica"/>
        </w:rPr>
        <w:t xml:space="preserve">nearly </w:t>
      </w:r>
      <w:r w:rsidR="00B861E4" w:rsidRPr="00722557">
        <w:rPr>
          <w:rFonts w:ascii="Helvetica" w:hAnsi="Helvetica"/>
        </w:rPr>
        <w:t>as high on manner-based sorting as English natives</w:t>
      </w:r>
      <w:r w:rsidR="00E053F6" w:rsidRPr="00722557">
        <w:rPr>
          <w:rFonts w:ascii="Helvetica" w:hAnsi="Helvetica"/>
        </w:rPr>
        <w:t>, suggesting that immediate linguistic context can activate the mental links between L2</w:t>
      </w:r>
      <w:r w:rsidR="00413CCF" w:rsidRPr="00722557">
        <w:rPr>
          <w:rFonts w:ascii="Helvetica" w:hAnsi="Helvetica"/>
        </w:rPr>
        <w:t xml:space="preserve"> labels and the</w:t>
      </w:r>
      <w:r w:rsidR="00E053F6" w:rsidRPr="00722557">
        <w:rPr>
          <w:rFonts w:ascii="Helvetica" w:hAnsi="Helvetica"/>
        </w:rPr>
        <w:t xml:space="preserve"> perceptual information </w:t>
      </w:r>
      <w:r w:rsidR="00413CCF" w:rsidRPr="00722557">
        <w:rPr>
          <w:rFonts w:ascii="Helvetica" w:hAnsi="Helvetica"/>
        </w:rPr>
        <w:t xml:space="preserve">it typically </w:t>
      </w:r>
      <w:r w:rsidR="00E053F6" w:rsidRPr="00722557">
        <w:rPr>
          <w:rFonts w:ascii="Helvetica" w:hAnsi="Helvetica"/>
        </w:rPr>
        <w:t>highlight</w:t>
      </w:r>
      <w:r w:rsidR="00413CCF" w:rsidRPr="00722557">
        <w:rPr>
          <w:rFonts w:ascii="Helvetica" w:hAnsi="Helvetica"/>
        </w:rPr>
        <w:t xml:space="preserve">s. </w:t>
      </w:r>
      <w:bookmarkStart w:id="14" w:name="_Hlk532480830"/>
      <w:r w:rsidR="00413CCF" w:rsidRPr="00722557">
        <w:rPr>
          <w:rFonts w:ascii="Helvetica" w:hAnsi="Helvetica"/>
        </w:rPr>
        <w:t xml:space="preserve">However, </w:t>
      </w:r>
      <w:r w:rsidR="003D34EC" w:rsidRPr="00722557">
        <w:rPr>
          <w:rFonts w:ascii="Helvetica" w:hAnsi="Helvetica"/>
        </w:rPr>
        <w:t xml:space="preserve">this study found no support for </w:t>
      </w:r>
      <w:bookmarkStart w:id="15" w:name="_Hlk533942099"/>
      <w:r w:rsidR="003D34EC" w:rsidRPr="00722557">
        <w:rPr>
          <w:rFonts w:ascii="Helvetica" w:hAnsi="Helvetica"/>
        </w:rPr>
        <w:t xml:space="preserve">coactivation between L2 labels and the corresponding </w:t>
      </w:r>
      <w:r w:rsidR="00661953" w:rsidRPr="00722557">
        <w:rPr>
          <w:rFonts w:ascii="Helvetica" w:hAnsi="Helvetica"/>
        </w:rPr>
        <w:t>perceptual</w:t>
      </w:r>
      <w:r w:rsidR="003D34EC" w:rsidRPr="00722557">
        <w:rPr>
          <w:rFonts w:ascii="Helvetica" w:hAnsi="Helvetica"/>
        </w:rPr>
        <w:t xml:space="preserve"> information </w:t>
      </w:r>
      <w:bookmarkEnd w:id="15"/>
      <w:r w:rsidR="003D34EC" w:rsidRPr="00722557">
        <w:rPr>
          <w:rFonts w:ascii="Helvetica" w:hAnsi="Helvetica"/>
        </w:rPr>
        <w:t>in</w:t>
      </w:r>
      <w:r w:rsidR="00413CCF" w:rsidRPr="00722557">
        <w:rPr>
          <w:rFonts w:ascii="Helvetica" w:hAnsi="Helvetica"/>
        </w:rPr>
        <w:t xml:space="preserve"> late </w:t>
      </w:r>
      <w:r w:rsidR="006B65E4" w:rsidRPr="00722557">
        <w:rPr>
          <w:rFonts w:ascii="Helvetica" w:hAnsi="Helvetica"/>
        </w:rPr>
        <w:t xml:space="preserve">(&gt;6y.) </w:t>
      </w:r>
      <w:r w:rsidR="00413CCF" w:rsidRPr="00722557">
        <w:rPr>
          <w:rFonts w:ascii="Helvetica" w:hAnsi="Helvetica"/>
        </w:rPr>
        <w:t>bilinguals</w:t>
      </w:r>
      <w:bookmarkEnd w:id="14"/>
      <w:r w:rsidR="00413CCF" w:rsidRPr="00722557">
        <w:rPr>
          <w:rFonts w:ascii="Helvetica" w:hAnsi="Helvetica"/>
        </w:rPr>
        <w:t>.</w:t>
      </w:r>
      <w:r w:rsidR="00B36A93" w:rsidRPr="00722557">
        <w:rPr>
          <w:rFonts w:ascii="Helvetica" w:hAnsi="Helvetica"/>
        </w:rPr>
        <w:t xml:space="preserve"> A different result was found in </w:t>
      </w:r>
      <w:bookmarkStart w:id="16" w:name="_Hlk508531186"/>
      <w:r w:rsidR="00B36A93" w:rsidRPr="00722557">
        <w:rPr>
          <w:rFonts w:ascii="Helvetica" w:hAnsi="Helvetica"/>
        </w:rPr>
        <w:t>Athanasopoulos et al. (2015</w:t>
      </w:r>
      <w:bookmarkEnd w:id="16"/>
      <w:r w:rsidR="00B36A93" w:rsidRPr="00722557">
        <w:rPr>
          <w:rFonts w:ascii="Helvetica" w:hAnsi="Helvetica"/>
        </w:rPr>
        <w:t xml:space="preserve">), who observed that late </w:t>
      </w:r>
      <w:r w:rsidR="006B65E4" w:rsidRPr="00722557">
        <w:rPr>
          <w:rFonts w:ascii="Helvetica" w:hAnsi="Helvetica"/>
        </w:rPr>
        <w:t xml:space="preserve">German-English </w:t>
      </w:r>
      <w:r w:rsidR="00B36A93" w:rsidRPr="00722557">
        <w:rPr>
          <w:rFonts w:ascii="Helvetica" w:hAnsi="Helvetica"/>
        </w:rPr>
        <w:t>bilinguals (</w:t>
      </w:r>
      <w:r w:rsidR="00DA5374" w:rsidRPr="00722557">
        <w:rPr>
          <w:rFonts w:ascii="Helvetica" w:hAnsi="Helvetica"/>
        </w:rPr>
        <w:t xml:space="preserve">with </w:t>
      </w:r>
      <w:r w:rsidR="00681A94">
        <w:rPr>
          <w:rFonts w:ascii="Helvetica" w:hAnsi="Helvetica"/>
        </w:rPr>
        <w:t>an</w:t>
      </w:r>
      <w:r w:rsidR="00681A94" w:rsidRPr="00722557">
        <w:rPr>
          <w:rFonts w:ascii="Helvetica" w:hAnsi="Helvetica"/>
        </w:rPr>
        <w:t xml:space="preserve"> </w:t>
      </w:r>
      <w:r w:rsidR="00DA5374" w:rsidRPr="00722557">
        <w:rPr>
          <w:rFonts w:ascii="Helvetica" w:hAnsi="Helvetica"/>
        </w:rPr>
        <w:t xml:space="preserve">average </w:t>
      </w:r>
      <w:r w:rsidR="00B36A93" w:rsidRPr="00722557">
        <w:rPr>
          <w:rFonts w:ascii="Helvetica" w:hAnsi="Helvetica"/>
        </w:rPr>
        <w:t>L2 starting age of 11</w:t>
      </w:r>
      <w:r w:rsidR="00E066DD" w:rsidRPr="00722557">
        <w:rPr>
          <w:rFonts w:ascii="Helvetica" w:hAnsi="Helvetica"/>
        </w:rPr>
        <w:t>y.</w:t>
      </w:r>
      <w:r w:rsidR="00B36A93" w:rsidRPr="00722557">
        <w:rPr>
          <w:rFonts w:ascii="Helvetica" w:hAnsi="Helvetica"/>
        </w:rPr>
        <w:t xml:space="preserve">) </w:t>
      </w:r>
      <w:r w:rsidR="00D127AF" w:rsidRPr="00722557">
        <w:rPr>
          <w:rFonts w:ascii="Helvetica" w:hAnsi="Helvetica"/>
        </w:rPr>
        <w:t>can a</w:t>
      </w:r>
      <w:r w:rsidR="00970288" w:rsidRPr="00722557">
        <w:rPr>
          <w:rFonts w:ascii="Helvetica" w:hAnsi="Helvetica"/>
        </w:rPr>
        <w:t>nd do</w:t>
      </w:r>
      <w:r w:rsidR="00DA5374" w:rsidRPr="00722557">
        <w:rPr>
          <w:rFonts w:ascii="Helvetica" w:hAnsi="Helvetica"/>
        </w:rPr>
        <w:t xml:space="preserve"> </w:t>
      </w:r>
      <w:r w:rsidR="00B36A93" w:rsidRPr="00722557">
        <w:rPr>
          <w:rFonts w:ascii="Helvetica" w:hAnsi="Helvetica"/>
        </w:rPr>
        <w:t>s</w:t>
      </w:r>
      <w:r w:rsidR="00C95239" w:rsidRPr="00722557">
        <w:rPr>
          <w:rFonts w:ascii="Helvetica" w:hAnsi="Helvetica"/>
        </w:rPr>
        <w:t>hift</w:t>
      </w:r>
      <w:r w:rsidR="00B36A93" w:rsidRPr="00722557">
        <w:rPr>
          <w:rFonts w:ascii="Helvetica" w:hAnsi="Helvetica"/>
        </w:rPr>
        <w:t xml:space="preserve"> their </w:t>
      </w:r>
      <w:r w:rsidR="00C95239" w:rsidRPr="00722557">
        <w:rPr>
          <w:rFonts w:ascii="Helvetica" w:hAnsi="Helvetica"/>
        </w:rPr>
        <w:t xml:space="preserve">categorisation preferences </w:t>
      </w:r>
      <w:r w:rsidR="00DA5374" w:rsidRPr="00722557">
        <w:rPr>
          <w:rFonts w:ascii="Helvetica" w:hAnsi="Helvetica"/>
        </w:rPr>
        <w:t>a</w:t>
      </w:r>
      <w:r w:rsidR="00B36A93" w:rsidRPr="00722557">
        <w:rPr>
          <w:rFonts w:ascii="Helvetica" w:hAnsi="Helvetica"/>
        </w:rPr>
        <w:t xml:space="preserve">s a function of language context. </w:t>
      </w:r>
      <w:r w:rsidR="006B65E4" w:rsidRPr="00722557">
        <w:rPr>
          <w:rFonts w:ascii="Helvetica" w:hAnsi="Helvetica"/>
        </w:rPr>
        <w:t xml:space="preserve">One reason </w:t>
      </w:r>
      <w:r w:rsidR="00BB6FCA" w:rsidRPr="00722557">
        <w:rPr>
          <w:rFonts w:ascii="Helvetica" w:hAnsi="Helvetica"/>
        </w:rPr>
        <w:t xml:space="preserve">for </w:t>
      </w:r>
      <w:r w:rsidR="00970288" w:rsidRPr="00722557">
        <w:rPr>
          <w:rFonts w:ascii="Helvetica" w:hAnsi="Helvetica"/>
        </w:rPr>
        <w:t>such</w:t>
      </w:r>
      <w:r w:rsidR="00D127AF" w:rsidRPr="00722557">
        <w:rPr>
          <w:rFonts w:ascii="Helvetica" w:hAnsi="Helvetica"/>
        </w:rPr>
        <w:t xml:space="preserve"> discrepan</w:t>
      </w:r>
      <w:r w:rsidR="00970288" w:rsidRPr="00722557">
        <w:rPr>
          <w:rFonts w:ascii="Helvetica" w:hAnsi="Helvetica"/>
        </w:rPr>
        <w:t>t results i</w:t>
      </w:r>
      <w:r w:rsidR="00766EF8" w:rsidRPr="00722557">
        <w:rPr>
          <w:rFonts w:ascii="Helvetica" w:hAnsi="Helvetica"/>
        </w:rPr>
        <w:t xml:space="preserve">s likely to </w:t>
      </w:r>
      <w:r w:rsidR="00D127AF" w:rsidRPr="00722557">
        <w:rPr>
          <w:rFonts w:ascii="Helvetica" w:hAnsi="Helvetica"/>
        </w:rPr>
        <w:t xml:space="preserve">be </w:t>
      </w:r>
      <w:r w:rsidR="00BB6FCA" w:rsidRPr="00722557">
        <w:rPr>
          <w:rFonts w:ascii="Helvetica" w:hAnsi="Helvetica"/>
        </w:rPr>
        <w:t xml:space="preserve">the </w:t>
      </w:r>
      <w:r w:rsidR="00D127AF" w:rsidRPr="00722557">
        <w:rPr>
          <w:rFonts w:ascii="Helvetica" w:hAnsi="Helvetica"/>
        </w:rPr>
        <w:t>differen</w:t>
      </w:r>
      <w:r w:rsidR="00BB6FCA" w:rsidRPr="00722557">
        <w:rPr>
          <w:rFonts w:ascii="Helvetica" w:hAnsi="Helvetica"/>
        </w:rPr>
        <w:t xml:space="preserve">t </w:t>
      </w:r>
      <w:r w:rsidR="00D127AF" w:rsidRPr="00722557">
        <w:rPr>
          <w:rFonts w:ascii="Helvetica" w:hAnsi="Helvetica"/>
        </w:rPr>
        <w:t xml:space="preserve">strength </w:t>
      </w:r>
      <w:r w:rsidR="00172BF5" w:rsidRPr="00722557">
        <w:rPr>
          <w:rFonts w:ascii="Helvetica" w:hAnsi="Helvetica"/>
        </w:rPr>
        <w:t xml:space="preserve">with which linguistic labels in the </w:t>
      </w:r>
      <w:r w:rsidR="006B65E4" w:rsidRPr="00722557">
        <w:rPr>
          <w:rFonts w:ascii="Helvetica" w:hAnsi="Helvetica"/>
        </w:rPr>
        <w:t xml:space="preserve">critical </w:t>
      </w:r>
      <w:r w:rsidR="00172BF5" w:rsidRPr="00722557">
        <w:rPr>
          <w:rFonts w:ascii="Helvetica" w:hAnsi="Helvetica"/>
        </w:rPr>
        <w:t>language were activated. While in the former study</w:t>
      </w:r>
      <w:r w:rsidR="00766EF8" w:rsidRPr="00722557">
        <w:rPr>
          <w:rFonts w:ascii="Helvetica" w:hAnsi="Helvetica"/>
        </w:rPr>
        <w:t xml:space="preserve"> categorisation was performed in silence via button presses and t</w:t>
      </w:r>
      <w:r w:rsidR="00BB6FCA" w:rsidRPr="00722557">
        <w:rPr>
          <w:rFonts w:ascii="Helvetica" w:hAnsi="Helvetica"/>
        </w:rPr>
        <w:t xml:space="preserve">he stimuli were co-presented with new </w:t>
      </w:r>
      <w:r w:rsidR="00F62C6D" w:rsidRPr="00722557">
        <w:rPr>
          <w:rFonts w:ascii="Helvetica" w:hAnsi="Helvetica"/>
        </w:rPr>
        <w:t xml:space="preserve">(neither L1 nor L2-based) </w:t>
      </w:r>
      <w:r w:rsidR="00BB6FCA" w:rsidRPr="00722557">
        <w:rPr>
          <w:rFonts w:ascii="Helvetica" w:hAnsi="Helvetica"/>
        </w:rPr>
        <w:t>verbal labels, i</w:t>
      </w:r>
      <w:r w:rsidR="00172BF5" w:rsidRPr="00722557">
        <w:rPr>
          <w:rFonts w:ascii="Helvetica" w:hAnsi="Helvetica"/>
        </w:rPr>
        <w:t xml:space="preserve">n the latter study </w:t>
      </w:r>
      <w:r w:rsidR="00BB6FCA" w:rsidRPr="00722557">
        <w:rPr>
          <w:rFonts w:ascii="Helvetica" w:hAnsi="Helvetica"/>
        </w:rPr>
        <w:t xml:space="preserve">the critical language was </w:t>
      </w:r>
      <w:r w:rsidR="004D0270" w:rsidRPr="00722557">
        <w:rPr>
          <w:rFonts w:ascii="Helvetica" w:hAnsi="Helvetica"/>
        </w:rPr>
        <w:t>kept</w:t>
      </w:r>
      <w:r w:rsidR="00766EF8" w:rsidRPr="00722557">
        <w:rPr>
          <w:rFonts w:ascii="Helvetica" w:hAnsi="Helvetica"/>
        </w:rPr>
        <w:t xml:space="preserve"> </w:t>
      </w:r>
      <w:r w:rsidR="00BB6FCA" w:rsidRPr="00722557">
        <w:rPr>
          <w:rFonts w:ascii="Helvetica" w:hAnsi="Helvetica"/>
        </w:rPr>
        <w:t xml:space="preserve">more active because </w:t>
      </w:r>
      <w:r w:rsidR="00172BF5" w:rsidRPr="00722557">
        <w:rPr>
          <w:rFonts w:ascii="Helvetica" w:hAnsi="Helvetica"/>
        </w:rPr>
        <w:lastRenderedPageBreak/>
        <w:t>bilinguals</w:t>
      </w:r>
      <w:r w:rsidR="00BB6FCA" w:rsidRPr="00722557">
        <w:rPr>
          <w:rFonts w:ascii="Helvetica" w:hAnsi="Helvetica"/>
        </w:rPr>
        <w:t xml:space="preserve"> had </w:t>
      </w:r>
      <w:r w:rsidR="00172BF5" w:rsidRPr="00722557">
        <w:rPr>
          <w:rFonts w:ascii="Helvetica" w:hAnsi="Helvetica"/>
        </w:rPr>
        <w:t xml:space="preserve">to give overt linguistic responses </w:t>
      </w:r>
      <w:r w:rsidR="00766EF8" w:rsidRPr="00722557">
        <w:rPr>
          <w:rFonts w:ascii="Helvetica" w:hAnsi="Helvetica"/>
        </w:rPr>
        <w:t xml:space="preserve">in L1 or L2 </w:t>
      </w:r>
      <w:r w:rsidR="00172BF5" w:rsidRPr="00722557">
        <w:rPr>
          <w:rFonts w:ascii="Helvetica" w:hAnsi="Helvetica"/>
        </w:rPr>
        <w:t xml:space="preserve">to report their categorisation preference to the experimenter. </w:t>
      </w:r>
      <w:r w:rsidR="000D06B9" w:rsidRPr="00722557">
        <w:rPr>
          <w:rFonts w:ascii="Helvetica" w:hAnsi="Helvetica"/>
        </w:rPr>
        <w:t>T</w:t>
      </w:r>
      <w:r w:rsidR="00766EF8" w:rsidRPr="00722557">
        <w:rPr>
          <w:rFonts w:ascii="Helvetica" w:hAnsi="Helvetica"/>
        </w:rPr>
        <w:t>he</w:t>
      </w:r>
      <w:r w:rsidR="002C254F" w:rsidRPr="00722557">
        <w:rPr>
          <w:rFonts w:ascii="Helvetica" w:hAnsi="Helvetica"/>
        </w:rPr>
        <w:t xml:space="preserve"> mosaic of these</w:t>
      </w:r>
      <w:r w:rsidR="00766EF8" w:rsidRPr="00722557">
        <w:rPr>
          <w:rFonts w:ascii="Helvetica" w:hAnsi="Helvetica"/>
        </w:rPr>
        <w:t xml:space="preserve"> findings suggest</w:t>
      </w:r>
      <w:r w:rsidR="002C254F" w:rsidRPr="00722557">
        <w:rPr>
          <w:rFonts w:ascii="Helvetica" w:hAnsi="Helvetica"/>
        </w:rPr>
        <w:t>s</w:t>
      </w:r>
      <w:r w:rsidR="00F62C6D" w:rsidRPr="00722557">
        <w:rPr>
          <w:rFonts w:ascii="Helvetica" w:hAnsi="Helvetica"/>
        </w:rPr>
        <w:t xml:space="preserve"> that </w:t>
      </w:r>
      <w:r w:rsidR="00970288" w:rsidRPr="00722557">
        <w:rPr>
          <w:rFonts w:ascii="Helvetica" w:hAnsi="Helvetica"/>
        </w:rPr>
        <w:t xml:space="preserve">the processes of category formation and perceptual learning </w:t>
      </w:r>
      <w:r w:rsidR="002C254F" w:rsidRPr="00722557">
        <w:rPr>
          <w:rFonts w:ascii="Helvetica" w:hAnsi="Helvetica"/>
        </w:rPr>
        <w:t>are</w:t>
      </w:r>
      <w:r w:rsidR="00970288" w:rsidRPr="00722557">
        <w:rPr>
          <w:rFonts w:ascii="Helvetica" w:hAnsi="Helvetica"/>
        </w:rPr>
        <w:t xml:space="preserve"> adaptive, </w:t>
      </w:r>
      <w:r w:rsidR="002C254F" w:rsidRPr="00722557">
        <w:rPr>
          <w:rFonts w:ascii="Helvetica" w:hAnsi="Helvetica"/>
        </w:rPr>
        <w:t xml:space="preserve">assisted by relevant L1 or L2 verbal labels </w:t>
      </w:r>
      <w:r w:rsidR="00EA472D" w:rsidRPr="00722557">
        <w:rPr>
          <w:rFonts w:ascii="Helvetica" w:hAnsi="Helvetica"/>
        </w:rPr>
        <w:t xml:space="preserve">as strongly </w:t>
      </w:r>
      <w:r w:rsidR="002C254F" w:rsidRPr="00722557">
        <w:rPr>
          <w:rFonts w:ascii="Helvetica" w:hAnsi="Helvetica"/>
        </w:rPr>
        <w:t>as the</w:t>
      </w:r>
      <w:r w:rsidR="006B41BF" w:rsidRPr="00722557">
        <w:rPr>
          <w:rFonts w:ascii="Helvetica" w:hAnsi="Helvetica"/>
        </w:rPr>
        <w:t xml:space="preserve"> current</w:t>
      </w:r>
      <w:r w:rsidR="002C254F" w:rsidRPr="00722557">
        <w:rPr>
          <w:rFonts w:ascii="Helvetica" w:hAnsi="Helvetica"/>
        </w:rPr>
        <w:t xml:space="preserve"> linguistic context a</w:t>
      </w:r>
      <w:r w:rsidR="006B41BF" w:rsidRPr="00722557">
        <w:rPr>
          <w:rFonts w:ascii="Helvetica" w:hAnsi="Helvetica"/>
        </w:rPr>
        <w:t>ctivates</w:t>
      </w:r>
      <w:r w:rsidR="000D06B9" w:rsidRPr="00722557">
        <w:rPr>
          <w:rFonts w:ascii="Helvetica" w:hAnsi="Helvetica"/>
        </w:rPr>
        <w:t xml:space="preserve"> them</w:t>
      </w:r>
      <w:r w:rsidR="002C254F" w:rsidRPr="00722557">
        <w:rPr>
          <w:rFonts w:ascii="Helvetica" w:hAnsi="Helvetica"/>
        </w:rPr>
        <w:t xml:space="preserve">.  </w:t>
      </w:r>
      <w:r w:rsidR="00D127AF" w:rsidRPr="00722557">
        <w:rPr>
          <w:rFonts w:ascii="Helvetica" w:hAnsi="Helvetica"/>
        </w:rPr>
        <w:t xml:space="preserve"> </w:t>
      </w:r>
      <w:r w:rsidR="00DA5374" w:rsidRPr="00722557">
        <w:rPr>
          <w:rFonts w:ascii="Helvetica" w:hAnsi="Helvetica"/>
        </w:rPr>
        <w:t xml:space="preserve"> </w:t>
      </w:r>
      <w:r w:rsidR="009B66AA" w:rsidRPr="00722557">
        <w:rPr>
          <w:rFonts w:ascii="Helvetica" w:hAnsi="Helvetica"/>
        </w:rPr>
        <w:t xml:space="preserve"> </w:t>
      </w:r>
      <w:r w:rsidR="00DF335F" w:rsidRPr="00722557">
        <w:rPr>
          <w:rFonts w:ascii="Helvetica" w:hAnsi="Helvetica"/>
        </w:rPr>
        <w:t xml:space="preserve"> </w:t>
      </w:r>
    </w:p>
    <w:p w14:paraId="547511F9" w14:textId="3CA3C9B9" w:rsidR="00F73BBA" w:rsidRPr="00722557" w:rsidRDefault="005D4D3A" w:rsidP="007F08AC">
      <w:pPr>
        <w:ind w:firstLine="284"/>
        <w:rPr>
          <w:rFonts w:ascii="Helvetica" w:hAnsi="Helvetica"/>
        </w:rPr>
      </w:pPr>
      <w:r w:rsidRPr="00722557">
        <w:rPr>
          <w:rFonts w:ascii="Helvetica" w:hAnsi="Helvetica"/>
        </w:rPr>
        <w:t xml:space="preserve">In another study of </w:t>
      </w:r>
      <w:r w:rsidR="00A56801" w:rsidRPr="00722557">
        <w:rPr>
          <w:rFonts w:ascii="Helvetica" w:hAnsi="Helvetica"/>
        </w:rPr>
        <w:t>immediate</w:t>
      </w:r>
      <w:r w:rsidRPr="00722557">
        <w:rPr>
          <w:rFonts w:ascii="Helvetica" w:hAnsi="Helvetica"/>
        </w:rPr>
        <w:t xml:space="preserve"> relevance, </w:t>
      </w:r>
      <w:r w:rsidR="00B90A25" w:rsidRPr="00722557">
        <w:rPr>
          <w:rFonts w:ascii="Helvetica" w:hAnsi="Helvetica"/>
        </w:rPr>
        <w:t xml:space="preserve">Athanasopoulos and Albright (2016) </w:t>
      </w:r>
      <w:r w:rsidR="00CD4D4B" w:rsidRPr="00722557">
        <w:rPr>
          <w:rFonts w:ascii="Helvetica" w:hAnsi="Helvetica"/>
        </w:rPr>
        <w:t>presented a</w:t>
      </w:r>
      <w:r w:rsidR="00896525" w:rsidRPr="00722557">
        <w:rPr>
          <w:rFonts w:ascii="Helvetica" w:hAnsi="Helvetica"/>
        </w:rPr>
        <w:t xml:space="preserve"> motion </w:t>
      </w:r>
      <w:r w:rsidR="00CD4D4B" w:rsidRPr="00722557">
        <w:rPr>
          <w:rFonts w:ascii="Helvetica" w:hAnsi="Helvetica"/>
        </w:rPr>
        <w:t>event categorisation test to speakers of English</w:t>
      </w:r>
      <w:r w:rsidR="0003371E" w:rsidRPr="00722557">
        <w:rPr>
          <w:rFonts w:ascii="Helvetica" w:hAnsi="Helvetica"/>
        </w:rPr>
        <w:t xml:space="preserve"> to examine the influence of verbal labels on perceptual learning. Participants were asked to </w:t>
      </w:r>
      <w:r w:rsidR="00A62787" w:rsidRPr="00722557">
        <w:rPr>
          <w:rFonts w:ascii="Helvetica" w:hAnsi="Helvetica"/>
        </w:rPr>
        <w:t xml:space="preserve">categorise triads of video clips </w:t>
      </w:r>
      <w:r w:rsidR="00FA0597" w:rsidRPr="00722557">
        <w:rPr>
          <w:rFonts w:ascii="Helvetica" w:hAnsi="Helvetica"/>
        </w:rPr>
        <w:t xml:space="preserve">showing motion </w:t>
      </w:r>
      <w:r w:rsidR="00A62787" w:rsidRPr="00722557">
        <w:rPr>
          <w:rFonts w:ascii="Helvetica" w:hAnsi="Helvetica"/>
        </w:rPr>
        <w:t xml:space="preserve">with </w:t>
      </w:r>
      <w:r w:rsidR="00CF2113" w:rsidRPr="00722557">
        <w:rPr>
          <w:rFonts w:ascii="Helvetica" w:hAnsi="Helvetica"/>
        </w:rPr>
        <w:t>low</w:t>
      </w:r>
      <w:r w:rsidR="00A62787" w:rsidRPr="00722557">
        <w:rPr>
          <w:rFonts w:ascii="Helvetica" w:hAnsi="Helvetica"/>
        </w:rPr>
        <w:t>, medium</w:t>
      </w:r>
      <w:r w:rsidR="00681A94">
        <w:rPr>
          <w:rFonts w:ascii="Helvetica" w:hAnsi="Helvetica"/>
        </w:rPr>
        <w:t>,</w:t>
      </w:r>
      <w:r w:rsidR="00A62787" w:rsidRPr="00722557">
        <w:rPr>
          <w:rFonts w:ascii="Helvetica" w:hAnsi="Helvetica"/>
        </w:rPr>
        <w:t xml:space="preserve"> and </w:t>
      </w:r>
      <w:r w:rsidR="00CF2113" w:rsidRPr="00722557">
        <w:rPr>
          <w:rFonts w:ascii="Helvetica" w:hAnsi="Helvetica"/>
        </w:rPr>
        <w:t>high</w:t>
      </w:r>
      <w:r w:rsidR="00A62787" w:rsidRPr="00722557">
        <w:rPr>
          <w:rFonts w:ascii="Helvetica" w:hAnsi="Helvetica"/>
        </w:rPr>
        <w:t xml:space="preserve"> degrees of endpoint orientation</w:t>
      </w:r>
      <w:r w:rsidR="00CF2113" w:rsidRPr="00722557">
        <w:rPr>
          <w:rFonts w:ascii="Helvetica" w:hAnsi="Helvetica"/>
        </w:rPr>
        <w:t xml:space="preserve"> (</w:t>
      </w:r>
      <w:r w:rsidR="00A01AAA" w:rsidRPr="00722557">
        <w:rPr>
          <w:rFonts w:ascii="Helvetica" w:hAnsi="Helvetica"/>
        </w:rPr>
        <w:t>e.g.,</w:t>
      </w:r>
      <w:r w:rsidR="0059014E" w:rsidRPr="00722557">
        <w:rPr>
          <w:rFonts w:ascii="Helvetica" w:hAnsi="Helvetica"/>
        </w:rPr>
        <w:t xml:space="preserve"> </w:t>
      </w:r>
      <w:r w:rsidR="00CF2113" w:rsidRPr="00722557">
        <w:rPr>
          <w:rFonts w:ascii="Helvetica" w:hAnsi="Helvetica"/>
        </w:rPr>
        <w:t xml:space="preserve">a man walking towards a car </w:t>
      </w:r>
      <w:r w:rsidR="00EC0BC4" w:rsidRPr="00722557">
        <w:rPr>
          <w:rFonts w:ascii="Helvetica" w:hAnsi="Helvetica"/>
        </w:rPr>
        <w:t xml:space="preserve">that is </w:t>
      </w:r>
      <w:r w:rsidR="00950AB3" w:rsidRPr="00722557">
        <w:rPr>
          <w:rFonts w:ascii="Helvetica" w:hAnsi="Helvetica"/>
        </w:rPr>
        <w:t>at</w:t>
      </w:r>
      <w:r w:rsidR="00CF2113" w:rsidRPr="00722557">
        <w:rPr>
          <w:rFonts w:ascii="Helvetica" w:hAnsi="Helvetica"/>
        </w:rPr>
        <w:t xml:space="preserve"> a close, intermediate</w:t>
      </w:r>
      <w:r w:rsidR="00681A94">
        <w:rPr>
          <w:rFonts w:ascii="Helvetica" w:hAnsi="Helvetica"/>
        </w:rPr>
        <w:t>,</w:t>
      </w:r>
      <w:r w:rsidR="00CF2113" w:rsidRPr="00722557">
        <w:rPr>
          <w:rFonts w:ascii="Helvetica" w:hAnsi="Helvetica"/>
        </w:rPr>
        <w:t xml:space="preserve"> and far distance)</w:t>
      </w:r>
      <w:r w:rsidR="00A62787" w:rsidRPr="00722557">
        <w:rPr>
          <w:rFonts w:ascii="Helvetica" w:hAnsi="Helvetica"/>
        </w:rPr>
        <w:t xml:space="preserve">. </w:t>
      </w:r>
      <w:r w:rsidR="00CF2113" w:rsidRPr="00722557">
        <w:rPr>
          <w:rFonts w:ascii="Helvetica" w:hAnsi="Helvetica"/>
        </w:rPr>
        <w:t xml:space="preserve">Their task was to </w:t>
      </w:r>
      <w:r w:rsidR="00EC0BC4" w:rsidRPr="00722557">
        <w:rPr>
          <w:rFonts w:ascii="Helvetica" w:hAnsi="Helvetica"/>
        </w:rPr>
        <w:t xml:space="preserve">choose whether the low or the high endpoint-biased clip is more similar to the model </w:t>
      </w:r>
      <w:r w:rsidR="00CF2113" w:rsidRPr="00722557">
        <w:rPr>
          <w:rFonts w:ascii="Helvetica" w:hAnsi="Helvetica"/>
        </w:rPr>
        <w:t>(</w:t>
      </w:r>
      <w:r w:rsidR="00AB65B1" w:rsidRPr="00722557">
        <w:rPr>
          <w:rFonts w:ascii="Helvetica" w:hAnsi="Helvetica"/>
        </w:rPr>
        <w:t xml:space="preserve">i.e., </w:t>
      </w:r>
      <w:r w:rsidR="00EC0BC4" w:rsidRPr="00722557">
        <w:rPr>
          <w:rFonts w:ascii="Helvetica" w:hAnsi="Helvetica"/>
        </w:rPr>
        <w:t>the corresponding clip</w:t>
      </w:r>
      <w:r w:rsidR="0059014E" w:rsidRPr="00722557">
        <w:rPr>
          <w:rFonts w:ascii="Helvetica" w:hAnsi="Helvetica"/>
        </w:rPr>
        <w:t xml:space="preserve"> showing intermediate distance</w:t>
      </w:r>
      <w:r w:rsidR="00EC0BC4" w:rsidRPr="00722557">
        <w:rPr>
          <w:rFonts w:ascii="Helvetica" w:hAnsi="Helvetica"/>
        </w:rPr>
        <w:t>).</w:t>
      </w:r>
      <w:r w:rsidR="002E2C51" w:rsidRPr="00722557">
        <w:rPr>
          <w:rFonts w:ascii="Helvetica" w:hAnsi="Helvetica"/>
        </w:rPr>
        <w:t xml:space="preserve"> In one condition</w:t>
      </w:r>
      <w:r w:rsidR="00D058AD" w:rsidRPr="00722557">
        <w:rPr>
          <w:rFonts w:ascii="Helvetica" w:hAnsi="Helvetica"/>
        </w:rPr>
        <w:t>,</w:t>
      </w:r>
      <w:r w:rsidR="002E2C51" w:rsidRPr="00722557">
        <w:rPr>
          <w:rFonts w:ascii="Helvetica" w:hAnsi="Helvetica"/>
        </w:rPr>
        <w:t xml:space="preserve"> the correct answer was</w:t>
      </w:r>
      <w:r w:rsidR="00BB5D44" w:rsidRPr="00722557">
        <w:rPr>
          <w:rFonts w:ascii="Helvetica" w:hAnsi="Helvetica"/>
        </w:rPr>
        <w:t xml:space="preserve"> </w:t>
      </w:r>
      <w:r w:rsidR="002E2C51" w:rsidRPr="00722557">
        <w:rPr>
          <w:rFonts w:ascii="Helvetica" w:hAnsi="Helvetica"/>
        </w:rPr>
        <w:t>the low</w:t>
      </w:r>
      <w:r w:rsidR="00681A94">
        <w:rPr>
          <w:rFonts w:ascii="Helvetica" w:hAnsi="Helvetica"/>
        </w:rPr>
        <w:t xml:space="preserve"> endpoint alternative</w:t>
      </w:r>
      <w:r w:rsidR="002E2C51" w:rsidRPr="00722557">
        <w:rPr>
          <w:rFonts w:ascii="Helvetica" w:hAnsi="Helvetica"/>
        </w:rPr>
        <w:t xml:space="preserve">, in the other condition it was the high </w:t>
      </w:r>
      <w:r w:rsidR="00681A94">
        <w:rPr>
          <w:rFonts w:ascii="Helvetica" w:hAnsi="Helvetica"/>
        </w:rPr>
        <w:t>one</w:t>
      </w:r>
      <w:r w:rsidR="002E2C51" w:rsidRPr="00722557">
        <w:rPr>
          <w:rFonts w:ascii="Helvetica" w:hAnsi="Helvetica"/>
        </w:rPr>
        <w:t>. No overt linguistic responses were required</w:t>
      </w:r>
      <w:r w:rsidR="00D058AD" w:rsidRPr="00722557">
        <w:rPr>
          <w:rFonts w:ascii="Helvetica" w:hAnsi="Helvetica"/>
        </w:rPr>
        <w:t xml:space="preserve"> to complete the task</w:t>
      </w:r>
      <w:r w:rsidR="005B304C" w:rsidRPr="00722557">
        <w:rPr>
          <w:rFonts w:ascii="Helvetica" w:hAnsi="Helvetica"/>
        </w:rPr>
        <w:t>, enabling the possibility of subvocal linguistic labelling</w:t>
      </w:r>
      <w:r w:rsidR="002E2C51" w:rsidRPr="00722557">
        <w:rPr>
          <w:rFonts w:ascii="Helvetica" w:hAnsi="Helvetica"/>
        </w:rPr>
        <w:t>.</w:t>
      </w:r>
      <w:r w:rsidR="00EC0BC4" w:rsidRPr="00722557">
        <w:rPr>
          <w:rFonts w:ascii="Helvetica" w:hAnsi="Helvetica"/>
        </w:rPr>
        <w:t xml:space="preserve"> </w:t>
      </w:r>
      <w:r w:rsidR="005B304C" w:rsidRPr="00722557">
        <w:rPr>
          <w:rFonts w:ascii="Helvetica" w:hAnsi="Helvetica"/>
        </w:rPr>
        <w:t xml:space="preserve">Assuming that </w:t>
      </w:r>
      <w:r w:rsidR="005B7D0B" w:rsidRPr="00722557">
        <w:rPr>
          <w:rFonts w:ascii="Helvetica" w:hAnsi="Helvetica"/>
        </w:rPr>
        <w:t xml:space="preserve">participants engage in </w:t>
      </w:r>
      <w:r w:rsidR="007553F1" w:rsidRPr="00722557">
        <w:rPr>
          <w:rFonts w:ascii="Helvetica" w:hAnsi="Helvetica"/>
        </w:rPr>
        <w:t xml:space="preserve">verbal labelling </w:t>
      </w:r>
      <w:r w:rsidR="005B7D0B" w:rsidRPr="00722557">
        <w:rPr>
          <w:rFonts w:ascii="Helvetica" w:hAnsi="Helvetica"/>
        </w:rPr>
        <w:t>during s</w:t>
      </w:r>
      <w:r w:rsidR="00466D73" w:rsidRPr="00722557">
        <w:rPr>
          <w:rFonts w:ascii="Helvetica" w:hAnsi="Helvetica"/>
        </w:rPr>
        <w:t>ilent categorisation</w:t>
      </w:r>
      <w:r w:rsidR="00D058AD" w:rsidRPr="00722557">
        <w:rPr>
          <w:rFonts w:ascii="Helvetica" w:hAnsi="Helvetica"/>
        </w:rPr>
        <w:t xml:space="preserve">, </w:t>
      </w:r>
      <w:r w:rsidRPr="00722557">
        <w:rPr>
          <w:rFonts w:ascii="Helvetica" w:hAnsi="Helvetica"/>
        </w:rPr>
        <w:t>a</w:t>
      </w:r>
      <w:r w:rsidR="00DF0DFE" w:rsidRPr="00722557">
        <w:rPr>
          <w:rFonts w:ascii="Helvetica" w:hAnsi="Helvetica"/>
        </w:rPr>
        <w:t xml:space="preserve"> performance</w:t>
      </w:r>
      <w:r w:rsidRPr="00722557">
        <w:rPr>
          <w:rFonts w:ascii="Helvetica" w:hAnsi="Helvetica"/>
        </w:rPr>
        <w:t xml:space="preserve"> advantage </w:t>
      </w:r>
      <w:r w:rsidR="005B7D0B" w:rsidRPr="00722557">
        <w:rPr>
          <w:rFonts w:ascii="Helvetica" w:hAnsi="Helvetica"/>
        </w:rPr>
        <w:t>was expected</w:t>
      </w:r>
      <w:r w:rsidR="00D83056" w:rsidRPr="00722557">
        <w:rPr>
          <w:rFonts w:ascii="Helvetica" w:hAnsi="Helvetica"/>
        </w:rPr>
        <w:t xml:space="preserve"> in the low-endpoint condition</w:t>
      </w:r>
      <w:r w:rsidR="007553F1" w:rsidRPr="00722557">
        <w:rPr>
          <w:rFonts w:ascii="Helvetica" w:hAnsi="Helvetica"/>
        </w:rPr>
        <w:t>. Th</w:t>
      </w:r>
      <w:r w:rsidR="00DF0DFE" w:rsidRPr="00722557">
        <w:rPr>
          <w:rFonts w:ascii="Helvetica" w:hAnsi="Helvetica"/>
        </w:rPr>
        <w:t xml:space="preserve">e rationale </w:t>
      </w:r>
      <w:r w:rsidR="004E6708" w:rsidRPr="00722557">
        <w:rPr>
          <w:rFonts w:ascii="Helvetica" w:hAnsi="Helvetica"/>
        </w:rPr>
        <w:t>behind</w:t>
      </w:r>
      <w:r w:rsidR="00DF0DFE" w:rsidRPr="00722557">
        <w:rPr>
          <w:rFonts w:ascii="Helvetica" w:hAnsi="Helvetica"/>
        </w:rPr>
        <w:t xml:space="preserve"> this prediction was </w:t>
      </w:r>
      <w:r w:rsidR="007553F1" w:rsidRPr="00722557">
        <w:rPr>
          <w:rFonts w:ascii="Helvetica" w:hAnsi="Helvetica"/>
        </w:rPr>
        <w:t xml:space="preserve">that </w:t>
      </w:r>
      <w:r w:rsidRPr="00722557">
        <w:rPr>
          <w:rFonts w:ascii="Helvetica" w:hAnsi="Helvetica"/>
        </w:rPr>
        <w:t>Engli</w:t>
      </w:r>
      <w:r w:rsidR="007553F1" w:rsidRPr="00722557">
        <w:rPr>
          <w:rFonts w:ascii="Helvetica" w:hAnsi="Helvetica"/>
        </w:rPr>
        <w:t>sh</w:t>
      </w:r>
      <w:r w:rsidR="00DF0DFE" w:rsidRPr="00722557">
        <w:rPr>
          <w:rFonts w:ascii="Helvetica" w:hAnsi="Helvetica"/>
        </w:rPr>
        <w:t>, through grammatical aspect,</w:t>
      </w:r>
      <w:r w:rsidR="007553F1" w:rsidRPr="00722557">
        <w:rPr>
          <w:rFonts w:ascii="Helvetica" w:hAnsi="Helvetica"/>
        </w:rPr>
        <w:t xml:space="preserve"> </w:t>
      </w:r>
      <w:r w:rsidRPr="00722557">
        <w:rPr>
          <w:rFonts w:ascii="Helvetica" w:hAnsi="Helvetica"/>
        </w:rPr>
        <w:t xml:space="preserve">habitually draws </w:t>
      </w:r>
      <w:r w:rsidR="00DF0DFE" w:rsidRPr="00722557">
        <w:rPr>
          <w:rFonts w:ascii="Helvetica" w:hAnsi="Helvetica"/>
        </w:rPr>
        <w:t xml:space="preserve">the </w:t>
      </w:r>
      <w:r w:rsidRPr="00722557">
        <w:rPr>
          <w:rFonts w:ascii="Helvetica" w:hAnsi="Helvetica"/>
        </w:rPr>
        <w:t xml:space="preserve">attention </w:t>
      </w:r>
      <w:r w:rsidR="007553F1" w:rsidRPr="00722557">
        <w:rPr>
          <w:rFonts w:ascii="Helvetica" w:hAnsi="Helvetica"/>
        </w:rPr>
        <w:t xml:space="preserve">of its speakers </w:t>
      </w:r>
      <w:r w:rsidR="00DF0DFE" w:rsidRPr="00722557">
        <w:rPr>
          <w:rFonts w:ascii="Helvetica" w:hAnsi="Helvetica"/>
        </w:rPr>
        <w:t xml:space="preserve">more </w:t>
      </w:r>
      <w:r w:rsidRPr="00722557">
        <w:rPr>
          <w:rFonts w:ascii="Helvetica" w:hAnsi="Helvetica"/>
        </w:rPr>
        <w:t xml:space="preserve">to </w:t>
      </w:r>
      <w:r w:rsidR="00D058AD" w:rsidRPr="00722557">
        <w:rPr>
          <w:rFonts w:ascii="Helvetica" w:hAnsi="Helvetica"/>
        </w:rPr>
        <w:t>the initial phases</w:t>
      </w:r>
      <w:r w:rsidR="00DF0DFE" w:rsidRPr="00722557">
        <w:rPr>
          <w:rFonts w:ascii="Helvetica" w:hAnsi="Helvetica"/>
        </w:rPr>
        <w:t xml:space="preserve"> </w:t>
      </w:r>
      <w:r w:rsidR="005B7D0B" w:rsidRPr="00722557">
        <w:rPr>
          <w:rFonts w:ascii="Helvetica" w:hAnsi="Helvetica"/>
        </w:rPr>
        <w:t xml:space="preserve">rather </w:t>
      </w:r>
      <w:r w:rsidR="00DF0DFE" w:rsidRPr="00722557">
        <w:rPr>
          <w:rFonts w:ascii="Helvetica" w:hAnsi="Helvetica"/>
        </w:rPr>
        <w:t xml:space="preserve">than to the </w:t>
      </w:r>
      <w:r w:rsidR="00612C89" w:rsidRPr="00722557">
        <w:rPr>
          <w:rFonts w:ascii="Helvetica" w:hAnsi="Helvetica"/>
        </w:rPr>
        <w:t>endp</w:t>
      </w:r>
      <w:r w:rsidR="00DF0DFE" w:rsidRPr="00722557">
        <w:rPr>
          <w:rFonts w:ascii="Helvetica" w:hAnsi="Helvetica"/>
        </w:rPr>
        <w:t>oints</w:t>
      </w:r>
      <w:r w:rsidR="00D058AD" w:rsidRPr="00722557">
        <w:rPr>
          <w:rFonts w:ascii="Helvetica" w:hAnsi="Helvetica"/>
        </w:rPr>
        <w:t xml:space="preserve"> </w:t>
      </w:r>
      <w:r w:rsidR="00B549A3" w:rsidRPr="00722557">
        <w:rPr>
          <w:rFonts w:ascii="Helvetica" w:hAnsi="Helvetica"/>
        </w:rPr>
        <w:t xml:space="preserve">of </w:t>
      </w:r>
      <w:r w:rsidR="005B7D0B" w:rsidRPr="00722557">
        <w:rPr>
          <w:rFonts w:ascii="Helvetica" w:hAnsi="Helvetica"/>
        </w:rPr>
        <w:t>u</w:t>
      </w:r>
      <w:r w:rsidR="00D058AD" w:rsidRPr="00722557">
        <w:rPr>
          <w:rFonts w:ascii="Helvetica" w:hAnsi="Helvetica"/>
        </w:rPr>
        <w:t>nfolding motion events</w:t>
      </w:r>
      <w:r w:rsidR="005B304C" w:rsidRPr="00722557">
        <w:rPr>
          <w:rFonts w:ascii="Helvetica" w:hAnsi="Helvetica"/>
        </w:rPr>
        <w:t xml:space="preserve"> </w:t>
      </w:r>
      <w:r w:rsidR="00D058AD" w:rsidRPr="00722557">
        <w:rPr>
          <w:rFonts w:ascii="Helvetica" w:hAnsi="Helvetica"/>
        </w:rPr>
        <w:t>(</w:t>
      </w:r>
      <w:r w:rsidR="00DF0DFE" w:rsidRPr="00722557">
        <w:rPr>
          <w:rFonts w:ascii="Helvetica" w:hAnsi="Helvetica"/>
        </w:rPr>
        <w:t>von Stutterheim</w:t>
      </w:r>
      <w:r w:rsidR="005B7D0B" w:rsidRPr="00722557">
        <w:rPr>
          <w:rFonts w:ascii="Helvetica" w:hAnsi="Helvetica"/>
        </w:rPr>
        <w:t xml:space="preserve"> </w:t>
      </w:r>
      <w:r w:rsidR="00DF0DFE" w:rsidRPr="00722557">
        <w:rPr>
          <w:rFonts w:ascii="Helvetica" w:hAnsi="Helvetica"/>
        </w:rPr>
        <w:t>et al., 2012)</w:t>
      </w:r>
      <w:r w:rsidR="005B7D0B" w:rsidRPr="00722557">
        <w:rPr>
          <w:rFonts w:ascii="Helvetica" w:hAnsi="Helvetica"/>
        </w:rPr>
        <w:t>.</w:t>
      </w:r>
      <w:r w:rsidR="00466D73" w:rsidRPr="00722557">
        <w:rPr>
          <w:rFonts w:ascii="Helvetica" w:hAnsi="Helvetica"/>
        </w:rPr>
        <w:t xml:space="preserve"> </w:t>
      </w:r>
      <w:r w:rsidR="00D83056" w:rsidRPr="00722557">
        <w:rPr>
          <w:rFonts w:ascii="Helvetica" w:hAnsi="Helvetica"/>
        </w:rPr>
        <w:t>The c</w:t>
      </w:r>
      <w:r w:rsidR="007553F1" w:rsidRPr="00722557">
        <w:rPr>
          <w:rFonts w:ascii="Helvetica" w:hAnsi="Helvetica"/>
        </w:rPr>
        <w:t xml:space="preserve">ategorisation </w:t>
      </w:r>
      <w:r w:rsidRPr="00722557">
        <w:rPr>
          <w:rFonts w:ascii="Helvetica" w:hAnsi="Helvetica"/>
        </w:rPr>
        <w:t xml:space="preserve">results </w:t>
      </w:r>
      <w:r w:rsidR="005B7D0B" w:rsidRPr="00722557">
        <w:rPr>
          <w:rFonts w:ascii="Helvetica" w:hAnsi="Helvetica"/>
        </w:rPr>
        <w:t>were consistent with this prediction</w:t>
      </w:r>
      <w:r w:rsidR="00D83056" w:rsidRPr="00722557">
        <w:rPr>
          <w:rFonts w:ascii="Helvetica" w:hAnsi="Helvetica"/>
        </w:rPr>
        <w:t xml:space="preserve"> as</w:t>
      </w:r>
      <w:r w:rsidR="005B304C" w:rsidRPr="00722557">
        <w:rPr>
          <w:rFonts w:ascii="Helvetica" w:hAnsi="Helvetica"/>
        </w:rPr>
        <w:t xml:space="preserve"> p</w:t>
      </w:r>
      <w:r w:rsidR="002E2C51" w:rsidRPr="00722557">
        <w:rPr>
          <w:rFonts w:ascii="Helvetica" w:hAnsi="Helvetica"/>
        </w:rPr>
        <w:t xml:space="preserve">articipants scored significantly higher </w:t>
      </w:r>
      <w:r w:rsidR="00BB5D44" w:rsidRPr="00722557">
        <w:rPr>
          <w:rFonts w:ascii="Helvetica" w:hAnsi="Helvetica"/>
        </w:rPr>
        <w:t>in the l</w:t>
      </w:r>
      <w:r w:rsidR="002E2C51" w:rsidRPr="00722557">
        <w:rPr>
          <w:rFonts w:ascii="Helvetica" w:hAnsi="Helvetica"/>
        </w:rPr>
        <w:t>ow endpoint c</w:t>
      </w:r>
      <w:r w:rsidR="00BB5D44" w:rsidRPr="00722557">
        <w:rPr>
          <w:rFonts w:ascii="Helvetica" w:hAnsi="Helvetica"/>
        </w:rPr>
        <w:t>ondition</w:t>
      </w:r>
      <w:r w:rsidR="005B304C" w:rsidRPr="00722557">
        <w:rPr>
          <w:rFonts w:ascii="Helvetica" w:hAnsi="Helvetica"/>
        </w:rPr>
        <w:t xml:space="preserve">. </w:t>
      </w:r>
      <w:r w:rsidR="00262733" w:rsidRPr="00722557">
        <w:rPr>
          <w:rFonts w:ascii="Helvetica" w:hAnsi="Helvetica"/>
        </w:rPr>
        <w:t xml:space="preserve">Learning either pattern took place at a comparable rate. </w:t>
      </w:r>
      <w:r w:rsidR="00BB5D44" w:rsidRPr="00722557">
        <w:rPr>
          <w:rFonts w:ascii="Helvetica" w:hAnsi="Helvetica"/>
        </w:rPr>
        <w:t xml:space="preserve">This </w:t>
      </w:r>
      <w:r w:rsidR="00262733" w:rsidRPr="00722557">
        <w:rPr>
          <w:rFonts w:ascii="Helvetica" w:hAnsi="Helvetica"/>
        </w:rPr>
        <w:t xml:space="preserve">set of </w:t>
      </w:r>
      <w:r w:rsidR="00BB5D44" w:rsidRPr="00722557">
        <w:rPr>
          <w:rFonts w:ascii="Helvetica" w:hAnsi="Helvetica"/>
        </w:rPr>
        <w:t xml:space="preserve">results </w:t>
      </w:r>
      <w:r w:rsidR="00466D73" w:rsidRPr="00722557">
        <w:rPr>
          <w:rFonts w:ascii="Helvetica" w:hAnsi="Helvetica"/>
        </w:rPr>
        <w:t>provided a</w:t>
      </w:r>
      <w:r w:rsidR="00262733" w:rsidRPr="00722557">
        <w:rPr>
          <w:rFonts w:ascii="Helvetica" w:hAnsi="Helvetica"/>
        </w:rPr>
        <w:t>n indication t</w:t>
      </w:r>
      <w:r w:rsidR="00466D73" w:rsidRPr="00722557">
        <w:rPr>
          <w:rFonts w:ascii="Helvetica" w:hAnsi="Helvetica"/>
        </w:rPr>
        <w:t xml:space="preserve">hat increased accuracy in a low-endpoint condition </w:t>
      </w:r>
      <w:r w:rsidR="00262733" w:rsidRPr="00722557">
        <w:rPr>
          <w:rFonts w:ascii="Helvetica" w:hAnsi="Helvetica"/>
        </w:rPr>
        <w:t>may be</w:t>
      </w:r>
      <w:r w:rsidR="00466D73" w:rsidRPr="00722557">
        <w:rPr>
          <w:rFonts w:ascii="Helvetica" w:hAnsi="Helvetica"/>
        </w:rPr>
        <w:t xml:space="preserve"> </w:t>
      </w:r>
      <w:r w:rsidR="00FB2B77" w:rsidRPr="00722557">
        <w:rPr>
          <w:rFonts w:ascii="Helvetica" w:hAnsi="Helvetica"/>
        </w:rPr>
        <w:t xml:space="preserve">linked </w:t>
      </w:r>
      <w:r w:rsidR="00262733" w:rsidRPr="00722557">
        <w:rPr>
          <w:rFonts w:ascii="Helvetica" w:hAnsi="Helvetica"/>
        </w:rPr>
        <w:t xml:space="preserve">to </w:t>
      </w:r>
      <w:r w:rsidR="00466D73" w:rsidRPr="00722557">
        <w:rPr>
          <w:rFonts w:ascii="Helvetica" w:hAnsi="Helvetica"/>
        </w:rPr>
        <w:t>subvocal linguistic labelling</w:t>
      </w:r>
      <w:r w:rsidR="00262733" w:rsidRPr="00722557">
        <w:rPr>
          <w:rFonts w:ascii="Helvetica" w:hAnsi="Helvetica"/>
        </w:rPr>
        <w:t xml:space="preserve">, but </w:t>
      </w:r>
      <w:r w:rsidR="00BB7ABA" w:rsidRPr="00722557">
        <w:rPr>
          <w:rFonts w:ascii="Helvetica" w:hAnsi="Helvetica"/>
        </w:rPr>
        <w:t xml:space="preserve">the strength of </w:t>
      </w:r>
      <w:r w:rsidR="004C125A" w:rsidRPr="00722557">
        <w:rPr>
          <w:rFonts w:ascii="Helvetica" w:hAnsi="Helvetica"/>
        </w:rPr>
        <w:t>this</w:t>
      </w:r>
      <w:r w:rsidR="003F2B82" w:rsidRPr="00722557">
        <w:rPr>
          <w:rFonts w:ascii="Helvetica" w:hAnsi="Helvetica"/>
        </w:rPr>
        <w:t xml:space="preserve"> </w:t>
      </w:r>
      <w:r w:rsidR="00BB7ABA" w:rsidRPr="00722557">
        <w:rPr>
          <w:rFonts w:ascii="Helvetica" w:hAnsi="Helvetica"/>
        </w:rPr>
        <w:t>presumably l</w:t>
      </w:r>
      <w:r w:rsidR="0063723B" w:rsidRPr="00722557">
        <w:rPr>
          <w:rFonts w:ascii="Helvetica" w:hAnsi="Helvetica"/>
        </w:rPr>
        <w:t xml:space="preserve">anguage-induced </w:t>
      </w:r>
      <w:r w:rsidR="00BB7ABA" w:rsidRPr="00722557">
        <w:rPr>
          <w:rFonts w:ascii="Helvetica" w:hAnsi="Helvetica"/>
        </w:rPr>
        <w:t>facilitation remained</w:t>
      </w:r>
      <w:r w:rsidR="00FB2B77" w:rsidRPr="00722557">
        <w:rPr>
          <w:rFonts w:ascii="Helvetica" w:hAnsi="Helvetica"/>
        </w:rPr>
        <w:t xml:space="preserve"> unknown</w:t>
      </w:r>
      <w:r w:rsidR="00466D73" w:rsidRPr="00722557">
        <w:rPr>
          <w:rFonts w:ascii="Helvetica" w:hAnsi="Helvetica"/>
        </w:rPr>
        <w:t xml:space="preserve">. </w:t>
      </w:r>
      <w:r w:rsidR="005B304C" w:rsidRPr="00722557">
        <w:rPr>
          <w:rFonts w:ascii="Helvetica" w:hAnsi="Helvetica"/>
        </w:rPr>
        <w:t xml:space="preserve">In a separate experiment, the same study </w:t>
      </w:r>
      <w:r w:rsidR="00B549A3" w:rsidRPr="00722557">
        <w:rPr>
          <w:rFonts w:ascii="Helvetica" w:hAnsi="Helvetica"/>
        </w:rPr>
        <w:t>further explored th</w:t>
      </w:r>
      <w:r w:rsidR="00BB7ABA" w:rsidRPr="00722557">
        <w:rPr>
          <w:rFonts w:ascii="Helvetica" w:hAnsi="Helvetica"/>
        </w:rPr>
        <w:t xml:space="preserve">is </w:t>
      </w:r>
      <w:r w:rsidR="00FB2B77" w:rsidRPr="00722557">
        <w:rPr>
          <w:rFonts w:ascii="Helvetica" w:hAnsi="Helvetica"/>
        </w:rPr>
        <w:t>point</w:t>
      </w:r>
      <w:r w:rsidR="00BB7ABA" w:rsidRPr="00722557">
        <w:rPr>
          <w:rFonts w:ascii="Helvetica" w:hAnsi="Helvetica"/>
        </w:rPr>
        <w:t xml:space="preserve"> using a verbal interference paradigm. </w:t>
      </w:r>
      <w:r w:rsidR="00FB2B77" w:rsidRPr="00722557">
        <w:rPr>
          <w:rFonts w:ascii="Helvetica" w:hAnsi="Helvetica"/>
        </w:rPr>
        <w:t>If categorisation is verbally m</w:t>
      </w:r>
      <w:r w:rsidR="00BD503C" w:rsidRPr="00722557">
        <w:rPr>
          <w:rFonts w:ascii="Helvetica" w:hAnsi="Helvetica"/>
        </w:rPr>
        <w:t>odulated</w:t>
      </w:r>
      <w:r w:rsidR="00FB2B77" w:rsidRPr="00722557">
        <w:rPr>
          <w:rFonts w:ascii="Helvetica" w:hAnsi="Helvetica"/>
        </w:rPr>
        <w:t xml:space="preserve">, then </w:t>
      </w:r>
      <w:r w:rsidR="00B549A3" w:rsidRPr="00722557">
        <w:rPr>
          <w:rFonts w:ascii="Helvetica" w:hAnsi="Helvetica"/>
        </w:rPr>
        <w:t xml:space="preserve">the low-endpoint categorisation advantage was </w:t>
      </w:r>
      <w:r w:rsidR="00FB2B77" w:rsidRPr="00722557">
        <w:rPr>
          <w:rFonts w:ascii="Helvetica" w:hAnsi="Helvetica"/>
        </w:rPr>
        <w:t xml:space="preserve">expected to disappear </w:t>
      </w:r>
      <w:r w:rsidR="003F2B82" w:rsidRPr="00722557">
        <w:rPr>
          <w:rFonts w:ascii="Helvetica" w:hAnsi="Helvetica"/>
        </w:rPr>
        <w:t xml:space="preserve">in a task </w:t>
      </w:r>
      <w:r w:rsidR="00FB2B77" w:rsidRPr="00722557">
        <w:rPr>
          <w:rFonts w:ascii="Helvetica" w:hAnsi="Helvetica"/>
        </w:rPr>
        <w:t xml:space="preserve">with </w:t>
      </w:r>
      <w:r w:rsidR="00F73BBA" w:rsidRPr="00722557">
        <w:rPr>
          <w:rFonts w:ascii="Helvetica" w:hAnsi="Helvetica"/>
        </w:rPr>
        <w:t xml:space="preserve">English </w:t>
      </w:r>
      <w:r w:rsidR="003F2B82" w:rsidRPr="00722557">
        <w:rPr>
          <w:rFonts w:ascii="Helvetica" w:hAnsi="Helvetica"/>
        </w:rPr>
        <w:t>number repetition alongside categorisation.</w:t>
      </w:r>
      <w:r w:rsidR="00FB2B77" w:rsidRPr="00722557">
        <w:rPr>
          <w:rFonts w:ascii="Helvetica" w:hAnsi="Helvetica"/>
        </w:rPr>
        <w:t xml:space="preserve"> </w:t>
      </w:r>
      <w:r w:rsidR="003F2B82" w:rsidRPr="00722557">
        <w:rPr>
          <w:rFonts w:ascii="Helvetica" w:hAnsi="Helvetica"/>
        </w:rPr>
        <w:t xml:space="preserve">This is </w:t>
      </w:r>
      <w:r w:rsidR="00BE3492" w:rsidRPr="00722557">
        <w:rPr>
          <w:rFonts w:ascii="Helvetica" w:hAnsi="Helvetica"/>
        </w:rPr>
        <w:t xml:space="preserve">exactly </w:t>
      </w:r>
      <w:r w:rsidR="00FC515F" w:rsidRPr="00722557">
        <w:rPr>
          <w:rFonts w:ascii="Helvetica" w:hAnsi="Helvetica"/>
        </w:rPr>
        <w:t>w</w:t>
      </w:r>
      <w:r w:rsidR="003F2B82" w:rsidRPr="00722557">
        <w:rPr>
          <w:rFonts w:ascii="Helvetica" w:hAnsi="Helvetica"/>
        </w:rPr>
        <w:t>hat the second experiment reported, together with the observation that</w:t>
      </w:r>
      <w:r w:rsidR="00683316" w:rsidRPr="00722557">
        <w:rPr>
          <w:rFonts w:ascii="Helvetica" w:hAnsi="Helvetica"/>
        </w:rPr>
        <w:t xml:space="preserve"> learning took place in the high-endpoint </w:t>
      </w:r>
      <w:r w:rsidR="00BE3492" w:rsidRPr="00722557">
        <w:rPr>
          <w:rFonts w:ascii="Helvetica" w:hAnsi="Helvetica"/>
        </w:rPr>
        <w:t>condition but no</w:t>
      </w:r>
      <w:r w:rsidR="00F73BBA" w:rsidRPr="00722557">
        <w:rPr>
          <w:rFonts w:ascii="Helvetica" w:hAnsi="Helvetica"/>
        </w:rPr>
        <w:t xml:space="preserve"> longer</w:t>
      </w:r>
      <w:r w:rsidR="00BE3492" w:rsidRPr="00722557">
        <w:rPr>
          <w:rFonts w:ascii="Helvetica" w:hAnsi="Helvetica"/>
        </w:rPr>
        <w:t xml:space="preserve"> in </w:t>
      </w:r>
      <w:r w:rsidR="00683316" w:rsidRPr="00722557">
        <w:rPr>
          <w:rFonts w:ascii="Helvetica" w:hAnsi="Helvetica"/>
        </w:rPr>
        <w:t xml:space="preserve">the English-typical condition. </w:t>
      </w:r>
      <w:r w:rsidR="00FC515F" w:rsidRPr="00722557">
        <w:rPr>
          <w:rFonts w:ascii="Helvetica" w:hAnsi="Helvetica"/>
        </w:rPr>
        <w:t>T</w:t>
      </w:r>
      <w:r w:rsidR="00BE3492" w:rsidRPr="00722557">
        <w:rPr>
          <w:rFonts w:ascii="Helvetica" w:hAnsi="Helvetica"/>
        </w:rPr>
        <w:t xml:space="preserve">hese findings </w:t>
      </w:r>
      <w:bookmarkStart w:id="17" w:name="_Hlk510449365"/>
      <w:r w:rsidR="003D096E" w:rsidRPr="00722557">
        <w:rPr>
          <w:rFonts w:ascii="Helvetica" w:hAnsi="Helvetica"/>
        </w:rPr>
        <w:t xml:space="preserve">brought important </w:t>
      </w:r>
      <w:r w:rsidR="00D83056" w:rsidRPr="00722557">
        <w:rPr>
          <w:rFonts w:ascii="Helvetica" w:hAnsi="Helvetica"/>
        </w:rPr>
        <w:t xml:space="preserve">new </w:t>
      </w:r>
      <w:r w:rsidR="003D096E" w:rsidRPr="00722557">
        <w:rPr>
          <w:rFonts w:ascii="Helvetica" w:hAnsi="Helvetica"/>
        </w:rPr>
        <w:t xml:space="preserve">insights </w:t>
      </w:r>
      <w:r w:rsidR="00937674">
        <w:rPr>
          <w:rFonts w:ascii="Helvetica" w:hAnsi="Helvetica"/>
        </w:rPr>
        <w:t>into</w:t>
      </w:r>
      <w:r w:rsidR="00937674" w:rsidRPr="00722557">
        <w:rPr>
          <w:rFonts w:ascii="Helvetica" w:hAnsi="Helvetica"/>
        </w:rPr>
        <w:t xml:space="preserve"> </w:t>
      </w:r>
      <w:r w:rsidR="003D096E" w:rsidRPr="00722557">
        <w:rPr>
          <w:rFonts w:ascii="Helvetica" w:hAnsi="Helvetica"/>
        </w:rPr>
        <w:t xml:space="preserve">the selective </w:t>
      </w:r>
      <w:r w:rsidR="00F73BBA" w:rsidRPr="00722557">
        <w:rPr>
          <w:rFonts w:ascii="Helvetica" w:hAnsi="Helvetica"/>
        </w:rPr>
        <w:t>advantage that verbal label</w:t>
      </w:r>
      <w:r w:rsidR="003D096E" w:rsidRPr="00722557">
        <w:rPr>
          <w:rFonts w:ascii="Helvetica" w:hAnsi="Helvetica"/>
        </w:rPr>
        <w:t>l</w:t>
      </w:r>
      <w:r w:rsidR="00F73BBA" w:rsidRPr="00722557">
        <w:rPr>
          <w:rFonts w:ascii="Helvetica" w:hAnsi="Helvetica"/>
        </w:rPr>
        <w:t>ing</w:t>
      </w:r>
      <w:r w:rsidR="003D096E" w:rsidRPr="00722557">
        <w:rPr>
          <w:rFonts w:ascii="Helvetica" w:hAnsi="Helvetica"/>
        </w:rPr>
        <w:t xml:space="preserve"> in the speaker’s native language</w:t>
      </w:r>
      <w:r w:rsidR="00F73BBA" w:rsidRPr="00722557">
        <w:rPr>
          <w:rFonts w:ascii="Helvetica" w:hAnsi="Helvetica"/>
        </w:rPr>
        <w:t xml:space="preserve"> can contribute to the categorisation and learning of closely associated perceptual features.</w:t>
      </w:r>
      <w:r w:rsidR="00F55296" w:rsidRPr="00722557">
        <w:rPr>
          <w:rFonts w:ascii="Helvetica" w:hAnsi="Helvetica"/>
        </w:rPr>
        <w:t xml:space="preserve"> </w:t>
      </w:r>
      <w:r w:rsidR="00EF3E11" w:rsidRPr="00722557">
        <w:rPr>
          <w:rFonts w:ascii="Helvetica" w:hAnsi="Helvetica"/>
        </w:rPr>
        <w:t xml:space="preserve">To </w:t>
      </w:r>
      <w:r w:rsidR="009B66AA" w:rsidRPr="00722557">
        <w:rPr>
          <w:rFonts w:ascii="Helvetica" w:hAnsi="Helvetica"/>
        </w:rPr>
        <w:t>substantiate</w:t>
      </w:r>
      <w:r w:rsidR="00EF3E11" w:rsidRPr="00722557">
        <w:rPr>
          <w:rFonts w:ascii="Helvetica" w:hAnsi="Helvetica"/>
        </w:rPr>
        <w:t xml:space="preserve"> </w:t>
      </w:r>
      <w:r w:rsidR="007A5126" w:rsidRPr="00722557">
        <w:rPr>
          <w:rFonts w:ascii="Helvetica" w:hAnsi="Helvetica"/>
        </w:rPr>
        <w:t>a</w:t>
      </w:r>
      <w:r w:rsidR="00C07E4E" w:rsidRPr="00722557">
        <w:rPr>
          <w:rFonts w:ascii="Helvetica" w:hAnsi="Helvetica"/>
        </w:rPr>
        <w:t xml:space="preserve"> </w:t>
      </w:r>
      <w:r w:rsidR="007A5126" w:rsidRPr="00722557">
        <w:rPr>
          <w:rFonts w:ascii="Helvetica" w:hAnsi="Helvetica"/>
        </w:rPr>
        <w:t xml:space="preserve">causal </w:t>
      </w:r>
      <w:r w:rsidR="00D83056" w:rsidRPr="00722557">
        <w:rPr>
          <w:rFonts w:ascii="Helvetica" w:hAnsi="Helvetica"/>
        </w:rPr>
        <w:t>relationship</w:t>
      </w:r>
      <w:r w:rsidR="00EF3E11" w:rsidRPr="00722557">
        <w:rPr>
          <w:rFonts w:ascii="Helvetica" w:hAnsi="Helvetica"/>
        </w:rPr>
        <w:t xml:space="preserve">, it would be </w:t>
      </w:r>
      <w:r w:rsidR="00C07E4E" w:rsidRPr="00722557">
        <w:rPr>
          <w:rFonts w:ascii="Helvetica" w:hAnsi="Helvetica"/>
        </w:rPr>
        <w:t xml:space="preserve">informative </w:t>
      </w:r>
      <w:r w:rsidR="00EF3E11" w:rsidRPr="00722557">
        <w:rPr>
          <w:rFonts w:ascii="Helvetica" w:hAnsi="Helvetica"/>
        </w:rPr>
        <w:t>to see whether comparable</w:t>
      </w:r>
      <w:r w:rsidR="00D83056" w:rsidRPr="00722557">
        <w:rPr>
          <w:rFonts w:ascii="Helvetica" w:hAnsi="Helvetica"/>
        </w:rPr>
        <w:t xml:space="preserve"> (or stronger)</w:t>
      </w:r>
      <w:r w:rsidR="00F55296" w:rsidRPr="00722557">
        <w:rPr>
          <w:rFonts w:ascii="Helvetica" w:hAnsi="Helvetica"/>
        </w:rPr>
        <w:t xml:space="preserve"> facilitation of learning and categorisation </w:t>
      </w:r>
      <w:r w:rsidR="00CD69B1" w:rsidRPr="00722557">
        <w:rPr>
          <w:rFonts w:ascii="Helvetica" w:hAnsi="Helvetica"/>
        </w:rPr>
        <w:t xml:space="preserve">also </w:t>
      </w:r>
      <w:r w:rsidR="00EF3E11" w:rsidRPr="00722557">
        <w:rPr>
          <w:rFonts w:ascii="Helvetica" w:hAnsi="Helvetica"/>
        </w:rPr>
        <w:t>emerges in</w:t>
      </w:r>
      <w:r w:rsidR="00F55296" w:rsidRPr="00722557">
        <w:rPr>
          <w:rFonts w:ascii="Helvetica" w:hAnsi="Helvetica"/>
        </w:rPr>
        <w:t xml:space="preserve"> a</w:t>
      </w:r>
      <w:r w:rsidR="00EF3E11" w:rsidRPr="00722557">
        <w:rPr>
          <w:rFonts w:ascii="Helvetica" w:hAnsi="Helvetica"/>
        </w:rPr>
        <w:t xml:space="preserve"> context</w:t>
      </w:r>
      <w:r w:rsidR="00F55296" w:rsidRPr="00722557">
        <w:rPr>
          <w:rFonts w:ascii="Helvetica" w:hAnsi="Helvetica"/>
        </w:rPr>
        <w:t xml:space="preserve"> whe</w:t>
      </w:r>
      <w:r w:rsidR="00EF3E11" w:rsidRPr="00722557">
        <w:rPr>
          <w:rFonts w:ascii="Helvetica" w:hAnsi="Helvetica"/>
        </w:rPr>
        <w:t>re</w:t>
      </w:r>
      <w:r w:rsidR="00F55296" w:rsidRPr="00722557">
        <w:rPr>
          <w:rFonts w:ascii="Helvetica" w:hAnsi="Helvetica"/>
        </w:rPr>
        <w:t xml:space="preserve"> </w:t>
      </w:r>
      <w:r w:rsidR="007A5126" w:rsidRPr="00722557">
        <w:rPr>
          <w:rFonts w:ascii="Helvetica" w:hAnsi="Helvetica"/>
        </w:rPr>
        <w:t xml:space="preserve">concordant </w:t>
      </w:r>
      <w:r w:rsidR="00F55296" w:rsidRPr="00722557">
        <w:rPr>
          <w:rFonts w:ascii="Helvetica" w:hAnsi="Helvetica"/>
        </w:rPr>
        <w:t>verbal labelling is explicitly required</w:t>
      </w:r>
      <w:r w:rsidR="00CD69B1" w:rsidRPr="00722557">
        <w:rPr>
          <w:rFonts w:ascii="Helvetica" w:hAnsi="Helvetica"/>
        </w:rPr>
        <w:t xml:space="preserve">, compared to when it is </w:t>
      </w:r>
      <w:r w:rsidR="006C0A76" w:rsidRPr="00722557">
        <w:rPr>
          <w:rFonts w:ascii="Helvetica" w:hAnsi="Helvetica"/>
        </w:rPr>
        <w:t>assumed to happen subvocally</w:t>
      </w:r>
      <w:r w:rsidR="007A5126" w:rsidRPr="00722557">
        <w:rPr>
          <w:rFonts w:ascii="Helvetica" w:hAnsi="Helvetica"/>
        </w:rPr>
        <w:t xml:space="preserve">. </w:t>
      </w:r>
      <w:r w:rsidR="00FB12F8" w:rsidRPr="00722557">
        <w:rPr>
          <w:rFonts w:ascii="Helvetica" w:hAnsi="Helvetica"/>
        </w:rPr>
        <w:t xml:space="preserve">To this end, </w:t>
      </w:r>
      <w:bookmarkStart w:id="18" w:name="_Hlk533714939"/>
      <w:r w:rsidR="00FB12F8" w:rsidRPr="00722557">
        <w:rPr>
          <w:rFonts w:ascii="Helvetica" w:hAnsi="Helvetica"/>
        </w:rPr>
        <w:t>the present study manipulates ling</w:t>
      </w:r>
      <w:r w:rsidR="00E213BD" w:rsidRPr="00722557">
        <w:rPr>
          <w:rFonts w:ascii="Helvetica" w:hAnsi="Helvetica"/>
        </w:rPr>
        <w:t xml:space="preserve">uistic involvement and uses </w:t>
      </w:r>
      <w:r w:rsidR="007C6BED" w:rsidRPr="00722557">
        <w:rPr>
          <w:rFonts w:ascii="Helvetica" w:hAnsi="Helvetica"/>
        </w:rPr>
        <w:t>four</w:t>
      </w:r>
      <w:r w:rsidR="00FB12F8" w:rsidRPr="00722557">
        <w:rPr>
          <w:rFonts w:ascii="Helvetica" w:hAnsi="Helvetica"/>
        </w:rPr>
        <w:t xml:space="preserve"> versions of an event categorisation task, two in silence with possible access to native or L2 labels, the </w:t>
      </w:r>
      <w:r w:rsidR="007C6BED" w:rsidRPr="00722557">
        <w:rPr>
          <w:rFonts w:ascii="Helvetica" w:hAnsi="Helvetica"/>
        </w:rPr>
        <w:t>third</w:t>
      </w:r>
      <w:r w:rsidR="00FB12F8" w:rsidRPr="00722557">
        <w:rPr>
          <w:rFonts w:ascii="Helvetica" w:hAnsi="Helvetica"/>
        </w:rPr>
        <w:t xml:space="preserve"> with language involvement disrupted through verbal interference in L2</w:t>
      </w:r>
      <w:bookmarkEnd w:id="18"/>
      <w:r w:rsidR="00FB12F8" w:rsidRPr="00722557">
        <w:rPr>
          <w:rFonts w:ascii="Helvetica" w:hAnsi="Helvetica"/>
        </w:rPr>
        <w:t xml:space="preserve">, and the </w:t>
      </w:r>
      <w:r w:rsidR="007C6BED" w:rsidRPr="00722557">
        <w:rPr>
          <w:rFonts w:ascii="Helvetica" w:hAnsi="Helvetica"/>
        </w:rPr>
        <w:t>fourth</w:t>
      </w:r>
      <w:r w:rsidR="00FB12F8" w:rsidRPr="00722557">
        <w:rPr>
          <w:rFonts w:ascii="Helvetica" w:hAnsi="Helvetica"/>
        </w:rPr>
        <w:t xml:space="preserve"> with L2 labels up-regulated via explicit concordant verbal labelling during categorisation.</w:t>
      </w:r>
      <w:r w:rsidR="00F55296" w:rsidRPr="00722557">
        <w:rPr>
          <w:rFonts w:ascii="Helvetica" w:hAnsi="Helvetica"/>
        </w:rPr>
        <w:t xml:space="preserve">  </w:t>
      </w:r>
      <w:r w:rsidR="00F73BBA" w:rsidRPr="00722557">
        <w:rPr>
          <w:rFonts w:ascii="Helvetica" w:hAnsi="Helvetica"/>
        </w:rPr>
        <w:t xml:space="preserve"> </w:t>
      </w:r>
      <w:r w:rsidR="00FC515F" w:rsidRPr="00722557">
        <w:rPr>
          <w:rFonts w:ascii="Helvetica" w:hAnsi="Helvetica"/>
        </w:rPr>
        <w:t xml:space="preserve"> </w:t>
      </w:r>
    </w:p>
    <w:p w14:paraId="53C206B8" w14:textId="77777777" w:rsidR="00F914B5" w:rsidRPr="00722557" w:rsidRDefault="00F914B5" w:rsidP="007F08AC">
      <w:pPr>
        <w:ind w:firstLine="284"/>
        <w:rPr>
          <w:rFonts w:ascii="Helvetica" w:hAnsi="Helvetica"/>
        </w:rPr>
      </w:pPr>
    </w:p>
    <w:p w14:paraId="72511C3C" w14:textId="0188EAB9" w:rsidR="00FB12F8" w:rsidRPr="00722557" w:rsidRDefault="00F914B5" w:rsidP="00FB12F8">
      <w:pPr>
        <w:rPr>
          <w:rFonts w:ascii="Helvetica" w:hAnsi="Helvetica"/>
          <w:b/>
        </w:rPr>
      </w:pPr>
      <w:r w:rsidRPr="00722557">
        <w:rPr>
          <w:rFonts w:ascii="Helvetica" w:hAnsi="Helvetica"/>
          <w:b/>
        </w:rPr>
        <w:t>Key concepts</w:t>
      </w:r>
      <w:r w:rsidR="00FB12F8" w:rsidRPr="00722557">
        <w:rPr>
          <w:rFonts w:ascii="Helvetica" w:hAnsi="Helvetica"/>
          <w:b/>
        </w:rPr>
        <w:t xml:space="preserve"> and experimental baseline</w:t>
      </w:r>
      <w:r w:rsidRPr="00722557">
        <w:rPr>
          <w:rFonts w:ascii="Helvetica" w:hAnsi="Helvetica"/>
          <w:b/>
        </w:rPr>
        <w:t xml:space="preserve"> </w:t>
      </w:r>
    </w:p>
    <w:p w14:paraId="42A133F9" w14:textId="587BE3E4" w:rsidR="006E2BDC" w:rsidRPr="00722557" w:rsidRDefault="00822CF9" w:rsidP="00930438">
      <w:pPr>
        <w:rPr>
          <w:rFonts w:ascii="Helvetica" w:hAnsi="Helvetica"/>
        </w:rPr>
      </w:pPr>
      <w:r w:rsidRPr="00722557">
        <w:rPr>
          <w:rFonts w:ascii="Helvetica" w:hAnsi="Helvetica"/>
        </w:rPr>
        <w:t>The underlying premise this study build</w:t>
      </w:r>
      <w:r w:rsidR="00EA2096" w:rsidRPr="00722557">
        <w:rPr>
          <w:rFonts w:ascii="Helvetica" w:hAnsi="Helvetica"/>
        </w:rPr>
        <w:t>s</w:t>
      </w:r>
      <w:r w:rsidRPr="00722557">
        <w:rPr>
          <w:rFonts w:ascii="Helvetica" w:hAnsi="Helvetica"/>
        </w:rPr>
        <w:t xml:space="preserve"> on is the distinction between </w:t>
      </w:r>
      <w:r w:rsidR="00EA2096" w:rsidRPr="00722557">
        <w:rPr>
          <w:rFonts w:ascii="Helvetica" w:hAnsi="Helvetica"/>
          <w:i/>
        </w:rPr>
        <w:t>action-oriented</w:t>
      </w:r>
      <w:r w:rsidR="00EA2096" w:rsidRPr="00722557">
        <w:rPr>
          <w:rFonts w:ascii="Helvetica" w:hAnsi="Helvetica"/>
        </w:rPr>
        <w:t xml:space="preserve"> and </w:t>
      </w:r>
      <w:r w:rsidR="00EA2096" w:rsidRPr="00722557">
        <w:rPr>
          <w:rFonts w:ascii="Helvetica" w:hAnsi="Helvetica"/>
          <w:i/>
        </w:rPr>
        <w:t>result-oriented</w:t>
      </w:r>
      <w:r w:rsidR="00EA2096" w:rsidRPr="00722557">
        <w:rPr>
          <w:rFonts w:ascii="Helvetica" w:hAnsi="Helvetica"/>
        </w:rPr>
        <w:t xml:space="preserve"> categorisation</w:t>
      </w:r>
      <w:r w:rsidR="00401CE0" w:rsidRPr="00722557">
        <w:rPr>
          <w:rFonts w:ascii="Helvetica" w:hAnsi="Helvetica"/>
        </w:rPr>
        <w:t xml:space="preserve"> of </w:t>
      </w:r>
      <w:bookmarkStart w:id="19" w:name="_Hlk9320554"/>
      <w:r w:rsidR="005369C1" w:rsidRPr="00722557">
        <w:rPr>
          <w:rFonts w:ascii="Helvetica" w:hAnsi="Helvetica"/>
        </w:rPr>
        <w:t>change-of-state</w:t>
      </w:r>
      <w:bookmarkEnd w:id="19"/>
      <w:r w:rsidR="00AB0D93" w:rsidRPr="00722557">
        <w:rPr>
          <w:rFonts w:ascii="Helvetica" w:hAnsi="Helvetica"/>
        </w:rPr>
        <w:t xml:space="preserve"> </w:t>
      </w:r>
      <w:r w:rsidR="00401CE0" w:rsidRPr="00722557">
        <w:rPr>
          <w:rFonts w:ascii="Helvetica" w:hAnsi="Helvetica"/>
        </w:rPr>
        <w:t>events (</w:t>
      </w:r>
      <w:r w:rsidR="00DD29EE" w:rsidRPr="00722557">
        <w:rPr>
          <w:rFonts w:ascii="Helvetica" w:hAnsi="Helvetica"/>
        </w:rPr>
        <w:t xml:space="preserve">e.g., </w:t>
      </w:r>
      <w:bookmarkStart w:id="20" w:name="_Hlk533869534"/>
      <w:r w:rsidR="0051628E" w:rsidRPr="00722557">
        <w:rPr>
          <w:rFonts w:ascii="Helvetica" w:hAnsi="Helvetica"/>
          <w:i/>
        </w:rPr>
        <w:t>heavy wind closing the door</w:t>
      </w:r>
      <w:bookmarkEnd w:id="20"/>
      <w:r w:rsidR="00EC430D" w:rsidRPr="00722557">
        <w:rPr>
          <w:rFonts w:ascii="Helvetica" w:hAnsi="Helvetica"/>
        </w:rPr>
        <w:t>)</w:t>
      </w:r>
      <w:r w:rsidR="00EA2096" w:rsidRPr="00722557">
        <w:rPr>
          <w:rFonts w:ascii="Helvetica" w:hAnsi="Helvetica"/>
        </w:rPr>
        <w:t xml:space="preserve">. </w:t>
      </w:r>
      <w:r w:rsidR="00EA2096" w:rsidRPr="00722557">
        <w:rPr>
          <w:rFonts w:ascii="Helvetica" w:hAnsi="Helvetica"/>
          <w:i/>
        </w:rPr>
        <w:t>Action-oriented categorisation</w:t>
      </w:r>
      <w:r w:rsidR="00EA2096" w:rsidRPr="00722557">
        <w:rPr>
          <w:rFonts w:ascii="Helvetica" w:hAnsi="Helvetica"/>
        </w:rPr>
        <w:t xml:space="preserve"> is defined here as a</w:t>
      </w:r>
      <w:r w:rsidR="00401CE0" w:rsidRPr="00722557">
        <w:rPr>
          <w:rFonts w:ascii="Helvetica" w:hAnsi="Helvetica"/>
        </w:rPr>
        <w:t xml:space="preserve"> </w:t>
      </w:r>
      <w:r w:rsidR="00EA2096" w:rsidRPr="00722557">
        <w:rPr>
          <w:rFonts w:ascii="Helvetica" w:hAnsi="Helvetica"/>
        </w:rPr>
        <w:t xml:space="preserve">preference </w:t>
      </w:r>
      <w:r w:rsidR="00401CE0" w:rsidRPr="00722557">
        <w:rPr>
          <w:rFonts w:ascii="Helvetica" w:hAnsi="Helvetica"/>
        </w:rPr>
        <w:t xml:space="preserve">to base event similarity </w:t>
      </w:r>
      <w:r w:rsidR="009300F7" w:rsidRPr="00722557">
        <w:rPr>
          <w:rFonts w:ascii="Helvetica" w:hAnsi="Helvetica"/>
        </w:rPr>
        <w:t>judgment</w:t>
      </w:r>
      <w:r w:rsidR="00401CE0" w:rsidRPr="00722557">
        <w:rPr>
          <w:rFonts w:ascii="Helvetica" w:hAnsi="Helvetica"/>
        </w:rPr>
        <w:t xml:space="preserve">s on the initial phase of an </w:t>
      </w:r>
      <w:r w:rsidR="00EC430D" w:rsidRPr="00722557">
        <w:rPr>
          <w:rFonts w:ascii="Helvetica" w:hAnsi="Helvetica"/>
        </w:rPr>
        <w:t xml:space="preserve">ongoing </w:t>
      </w:r>
      <w:r w:rsidR="005369C1" w:rsidRPr="00722557">
        <w:rPr>
          <w:rFonts w:ascii="Helvetica" w:hAnsi="Helvetica"/>
        </w:rPr>
        <w:t>change-of-state</w:t>
      </w:r>
      <w:r w:rsidR="00401CE0" w:rsidRPr="00722557">
        <w:rPr>
          <w:rFonts w:ascii="Helvetica" w:hAnsi="Helvetica"/>
        </w:rPr>
        <w:t xml:space="preserve"> event</w:t>
      </w:r>
      <w:r w:rsidR="00EC430D" w:rsidRPr="00722557">
        <w:rPr>
          <w:rFonts w:ascii="Helvetica" w:hAnsi="Helvetica"/>
        </w:rPr>
        <w:t xml:space="preserve"> (</w:t>
      </w:r>
      <w:r w:rsidR="0059632C" w:rsidRPr="00722557">
        <w:rPr>
          <w:rFonts w:ascii="Helvetica" w:hAnsi="Helvetica"/>
          <w:i/>
        </w:rPr>
        <w:t>door closing</w:t>
      </w:r>
      <w:r w:rsidR="00EC430D" w:rsidRPr="00722557">
        <w:rPr>
          <w:rFonts w:ascii="Helvetica" w:hAnsi="Helvetica"/>
        </w:rPr>
        <w:t>)</w:t>
      </w:r>
      <w:r w:rsidR="00401CE0" w:rsidRPr="00722557">
        <w:rPr>
          <w:rFonts w:ascii="Helvetica" w:hAnsi="Helvetica"/>
        </w:rPr>
        <w:t>, while</w:t>
      </w:r>
      <w:r w:rsidR="00EC430D" w:rsidRPr="00722557">
        <w:rPr>
          <w:rFonts w:ascii="Helvetica" w:hAnsi="Helvetica"/>
        </w:rPr>
        <w:t xml:space="preserve"> result-oriented categorisation</w:t>
      </w:r>
      <w:r w:rsidR="00401CE0" w:rsidRPr="00722557">
        <w:rPr>
          <w:rFonts w:ascii="Helvetica" w:hAnsi="Helvetica"/>
        </w:rPr>
        <w:t xml:space="preserve"> </w:t>
      </w:r>
      <w:r w:rsidR="00EC430D" w:rsidRPr="00722557">
        <w:rPr>
          <w:rFonts w:ascii="Helvetica" w:hAnsi="Helvetica"/>
        </w:rPr>
        <w:t xml:space="preserve">is defined here as a preference to base such similarity </w:t>
      </w:r>
      <w:r w:rsidR="009300F7" w:rsidRPr="00722557">
        <w:rPr>
          <w:rFonts w:ascii="Helvetica" w:hAnsi="Helvetica"/>
        </w:rPr>
        <w:t>judgment</w:t>
      </w:r>
      <w:r w:rsidR="00EC430D" w:rsidRPr="00722557">
        <w:rPr>
          <w:rFonts w:ascii="Helvetica" w:hAnsi="Helvetica"/>
        </w:rPr>
        <w:t xml:space="preserve">s </w:t>
      </w:r>
      <w:r w:rsidR="00D54B20" w:rsidRPr="00722557">
        <w:rPr>
          <w:rFonts w:ascii="Helvetica" w:hAnsi="Helvetica"/>
        </w:rPr>
        <w:t>on the event’s final phase (</w:t>
      </w:r>
      <w:r w:rsidR="0059632C" w:rsidRPr="00722557">
        <w:rPr>
          <w:rFonts w:ascii="Helvetica" w:hAnsi="Helvetica"/>
          <w:i/>
        </w:rPr>
        <w:t>door closed</w:t>
      </w:r>
      <w:r w:rsidR="00D54B20" w:rsidRPr="00722557">
        <w:rPr>
          <w:rFonts w:ascii="Helvetica" w:hAnsi="Helvetica"/>
        </w:rPr>
        <w:t>)</w:t>
      </w:r>
      <w:r w:rsidR="00401CE0" w:rsidRPr="00722557">
        <w:rPr>
          <w:rFonts w:ascii="Helvetica" w:hAnsi="Helvetica"/>
        </w:rPr>
        <w:t xml:space="preserve">. </w:t>
      </w:r>
      <w:r w:rsidR="00D54B20" w:rsidRPr="00722557">
        <w:rPr>
          <w:rFonts w:ascii="Helvetica" w:hAnsi="Helvetica"/>
        </w:rPr>
        <w:t xml:space="preserve">English and Chinese speakers are </w:t>
      </w:r>
      <w:r w:rsidR="00FF7D9E" w:rsidRPr="00722557">
        <w:rPr>
          <w:rFonts w:ascii="Helvetica" w:hAnsi="Helvetica"/>
        </w:rPr>
        <w:t xml:space="preserve">expected to differ in their categorisation preferences </w:t>
      </w:r>
      <w:r w:rsidR="00D54B20" w:rsidRPr="00722557">
        <w:rPr>
          <w:rFonts w:ascii="Helvetica" w:hAnsi="Helvetica"/>
        </w:rPr>
        <w:t xml:space="preserve">because their native languages vary in the ways in which they make the perceptual dimension of an ongoing </w:t>
      </w:r>
      <w:r w:rsidR="0077064D" w:rsidRPr="00722557">
        <w:rPr>
          <w:rFonts w:ascii="Helvetica" w:hAnsi="Helvetica"/>
        </w:rPr>
        <w:t>change-of-state</w:t>
      </w:r>
      <w:r w:rsidR="00146535" w:rsidRPr="00722557">
        <w:rPr>
          <w:rFonts w:ascii="Helvetica" w:hAnsi="Helvetica"/>
        </w:rPr>
        <w:t xml:space="preserve"> event</w:t>
      </w:r>
      <w:r w:rsidR="00D54B20" w:rsidRPr="00722557">
        <w:rPr>
          <w:rFonts w:ascii="Helvetica" w:hAnsi="Helvetica"/>
        </w:rPr>
        <w:t xml:space="preserve"> linguistically salient. </w:t>
      </w:r>
      <w:r w:rsidR="00F914B5" w:rsidRPr="00722557">
        <w:rPr>
          <w:rFonts w:ascii="Helvetica" w:hAnsi="Helvetica"/>
        </w:rPr>
        <w:t>English and Chinese both mark ongoingness grammatically (</w:t>
      </w:r>
      <w:r w:rsidR="00DD29EE" w:rsidRPr="00722557">
        <w:rPr>
          <w:rFonts w:ascii="Helvetica" w:hAnsi="Helvetica"/>
        </w:rPr>
        <w:t xml:space="preserve">e.g., </w:t>
      </w:r>
      <w:r w:rsidR="00F914B5" w:rsidRPr="00722557">
        <w:rPr>
          <w:rFonts w:ascii="Helvetica" w:hAnsi="Helvetica"/>
          <w:i/>
        </w:rPr>
        <w:t xml:space="preserve">Li </w:t>
      </w:r>
      <w:proofErr w:type="spellStart"/>
      <w:r w:rsidR="00F914B5" w:rsidRPr="00722557">
        <w:rPr>
          <w:rFonts w:ascii="Helvetica" w:hAnsi="Helvetica"/>
          <w:b/>
          <w:i/>
        </w:rPr>
        <w:t>zai</w:t>
      </w:r>
      <w:proofErr w:type="spellEnd"/>
      <w:r w:rsidR="00F914B5" w:rsidRPr="00722557">
        <w:rPr>
          <w:rFonts w:ascii="Helvetica" w:hAnsi="Helvetica"/>
          <w:i/>
        </w:rPr>
        <w:t xml:space="preserve"> </w:t>
      </w:r>
      <w:proofErr w:type="spellStart"/>
      <w:r w:rsidR="00F914B5" w:rsidRPr="00722557">
        <w:rPr>
          <w:rFonts w:ascii="Helvetica" w:hAnsi="Helvetica"/>
          <w:i/>
        </w:rPr>
        <w:lastRenderedPageBreak/>
        <w:t>xiang</w:t>
      </w:r>
      <w:proofErr w:type="spellEnd"/>
      <w:r w:rsidR="00F914B5" w:rsidRPr="00722557">
        <w:rPr>
          <w:rFonts w:ascii="Helvetica" w:hAnsi="Helvetica"/>
          <w:i/>
        </w:rPr>
        <w:t xml:space="preserve"> </w:t>
      </w:r>
      <w:proofErr w:type="spellStart"/>
      <w:r w:rsidR="00F914B5" w:rsidRPr="00722557">
        <w:rPr>
          <w:rFonts w:ascii="Helvetica" w:hAnsi="Helvetica"/>
          <w:i/>
        </w:rPr>
        <w:t>nei-jian</w:t>
      </w:r>
      <w:proofErr w:type="spellEnd"/>
      <w:r w:rsidR="00F914B5" w:rsidRPr="00722557">
        <w:rPr>
          <w:rFonts w:ascii="Helvetica" w:hAnsi="Helvetica"/>
          <w:i/>
        </w:rPr>
        <w:t xml:space="preserve"> </w:t>
      </w:r>
      <w:proofErr w:type="spellStart"/>
      <w:r w:rsidR="00F914B5" w:rsidRPr="00722557">
        <w:rPr>
          <w:rFonts w:ascii="Helvetica" w:hAnsi="Helvetica"/>
          <w:i/>
        </w:rPr>
        <w:t>shi</w:t>
      </w:r>
      <w:proofErr w:type="spellEnd"/>
      <w:r w:rsidR="00F914B5" w:rsidRPr="00722557">
        <w:rPr>
          <w:rFonts w:ascii="Helvetica" w:hAnsi="Helvetica"/>
        </w:rPr>
        <w:t xml:space="preserve"> ‘Li </w:t>
      </w:r>
      <w:r w:rsidR="00F914B5" w:rsidRPr="00722557">
        <w:rPr>
          <w:rFonts w:ascii="Helvetica" w:hAnsi="Helvetica"/>
          <w:b/>
        </w:rPr>
        <w:t>is</w:t>
      </w:r>
      <w:r w:rsidR="00F914B5" w:rsidRPr="00722557">
        <w:rPr>
          <w:rFonts w:ascii="Helvetica" w:hAnsi="Helvetica"/>
        </w:rPr>
        <w:t xml:space="preserve"> think</w:t>
      </w:r>
      <w:r w:rsidR="00F914B5" w:rsidRPr="00722557">
        <w:rPr>
          <w:rFonts w:ascii="Helvetica" w:hAnsi="Helvetica"/>
          <w:b/>
        </w:rPr>
        <w:t>ing</w:t>
      </w:r>
      <w:r w:rsidR="00F914B5" w:rsidRPr="00722557">
        <w:rPr>
          <w:rFonts w:ascii="Helvetica" w:hAnsi="Helvetica"/>
        </w:rPr>
        <w:t xml:space="preserve"> about the matter’)</w:t>
      </w:r>
      <w:r w:rsidR="00AE15BD" w:rsidRPr="00722557">
        <w:rPr>
          <w:rFonts w:ascii="Helvetica" w:hAnsi="Helvetica"/>
        </w:rPr>
        <w:t>,</w:t>
      </w:r>
      <w:r w:rsidR="00F914B5" w:rsidRPr="00722557">
        <w:rPr>
          <w:rFonts w:ascii="Helvetica" w:hAnsi="Helvetica"/>
        </w:rPr>
        <w:t xml:space="preserve"> but </w:t>
      </w:r>
      <w:r w:rsidR="00AE15BD" w:rsidRPr="00722557">
        <w:rPr>
          <w:rFonts w:ascii="Helvetica" w:hAnsi="Helvetica"/>
        </w:rPr>
        <w:t>the</w:t>
      </w:r>
      <w:r w:rsidR="00F914B5" w:rsidRPr="00722557">
        <w:rPr>
          <w:rFonts w:ascii="Helvetica" w:hAnsi="Helvetica"/>
        </w:rPr>
        <w:t xml:space="preserve"> English</w:t>
      </w:r>
      <w:r w:rsidR="00AE15BD" w:rsidRPr="00722557">
        <w:rPr>
          <w:rFonts w:ascii="Helvetica" w:hAnsi="Helvetica"/>
        </w:rPr>
        <w:t xml:space="preserve"> system</w:t>
      </w:r>
      <w:r w:rsidR="00F914B5" w:rsidRPr="00722557">
        <w:rPr>
          <w:rFonts w:ascii="Helvetica" w:hAnsi="Helvetica"/>
        </w:rPr>
        <w:t xml:space="preserve"> may be </w:t>
      </w:r>
      <w:r w:rsidR="00AE15BD" w:rsidRPr="00722557">
        <w:rPr>
          <w:rFonts w:ascii="Helvetica" w:hAnsi="Helvetica"/>
        </w:rPr>
        <w:t xml:space="preserve">better described as </w:t>
      </w:r>
      <w:r w:rsidR="00F914B5" w:rsidRPr="00722557">
        <w:rPr>
          <w:rFonts w:ascii="Helvetica" w:hAnsi="Helvetica"/>
        </w:rPr>
        <w:t>more action</w:t>
      </w:r>
      <w:r w:rsidR="00EA2096" w:rsidRPr="00722557">
        <w:rPr>
          <w:rFonts w:ascii="Helvetica" w:hAnsi="Helvetica"/>
        </w:rPr>
        <w:t>-</w:t>
      </w:r>
      <w:r w:rsidR="00F914B5" w:rsidRPr="00722557">
        <w:rPr>
          <w:rFonts w:ascii="Helvetica" w:hAnsi="Helvetica"/>
        </w:rPr>
        <w:t>oriented</w:t>
      </w:r>
      <w:r w:rsidR="00AE15BD" w:rsidRPr="00722557">
        <w:rPr>
          <w:rFonts w:ascii="Helvetica" w:hAnsi="Helvetica"/>
        </w:rPr>
        <w:t xml:space="preserve"> and</w:t>
      </w:r>
      <w:r w:rsidR="00F914B5" w:rsidRPr="00722557">
        <w:rPr>
          <w:rFonts w:ascii="Helvetica" w:hAnsi="Helvetica"/>
        </w:rPr>
        <w:t xml:space="preserve"> Chinese</w:t>
      </w:r>
      <w:r w:rsidR="00AE15BD" w:rsidRPr="00722557">
        <w:rPr>
          <w:rFonts w:ascii="Helvetica" w:hAnsi="Helvetica"/>
        </w:rPr>
        <w:t xml:space="preserve"> as</w:t>
      </w:r>
      <w:r w:rsidR="00F914B5" w:rsidRPr="00722557">
        <w:rPr>
          <w:rFonts w:ascii="Helvetica" w:hAnsi="Helvetica"/>
        </w:rPr>
        <w:t xml:space="preserve"> more result</w:t>
      </w:r>
      <w:r w:rsidR="00AE15BD" w:rsidRPr="00722557">
        <w:rPr>
          <w:rFonts w:ascii="Helvetica" w:hAnsi="Helvetica"/>
        </w:rPr>
        <w:t>-</w:t>
      </w:r>
      <w:r w:rsidR="00F914B5" w:rsidRPr="00722557">
        <w:rPr>
          <w:rFonts w:ascii="Helvetica" w:hAnsi="Helvetica"/>
        </w:rPr>
        <w:t xml:space="preserve">oriented (Yong, 1997). This difference is attributable to the incompatibility of the Chinese </w:t>
      </w:r>
      <w:proofErr w:type="spellStart"/>
      <w:r w:rsidR="00F914B5" w:rsidRPr="00722557">
        <w:rPr>
          <w:rFonts w:ascii="Helvetica" w:hAnsi="Helvetica"/>
        </w:rPr>
        <w:t>ongoingness</w:t>
      </w:r>
      <w:proofErr w:type="spellEnd"/>
      <w:r w:rsidR="00F914B5" w:rsidRPr="00722557">
        <w:rPr>
          <w:rFonts w:ascii="Helvetica" w:hAnsi="Helvetica"/>
        </w:rPr>
        <w:t xml:space="preserve"> markers </w:t>
      </w:r>
      <w:proofErr w:type="spellStart"/>
      <w:r w:rsidR="00F914B5" w:rsidRPr="00722557">
        <w:rPr>
          <w:rFonts w:ascii="Helvetica" w:hAnsi="Helvetica"/>
          <w:i/>
        </w:rPr>
        <w:t>zai</w:t>
      </w:r>
      <w:proofErr w:type="spellEnd"/>
      <w:r w:rsidR="00F914B5" w:rsidRPr="00722557">
        <w:rPr>
          <w:rFonts w:ascii="Helvetica" w:hAnsi="Helvetica"/>
        </w:rPr>
        <w:t xml:space="preserve"> and </w:t>
      </w:r>
      <w:proofErr w:type="spellStart"/>
      <w:r w:rsidR="00F914B5" w:rsidRPr="00722557">
        <w:rPr>
          <w:rFonts w:ascii="Helvetica" w:hAnsi="Helvetica"/>
          <w:i/>
        </w:rPr>
        <w:t>zhe</w:t>
      </w:r>
      <w:proofErr w:type="spellEnd"/>
      <w:r w:rsidR="00F914B5" w:rsidRPr="00722557">
        <w:rPr>
          <w:rFonts w:ascii="Helvetica" w:hAnsi="Helvetica"/>
        </w:rPr>
        <w:t xml:space="preserve"> with </w:t>
      </w:r>
      <w:bookmarkStart w:id="21" w:name="_Hlk9321140"/>
      <w:r w:rsidR="005369C1" w:rsidRPr="00722557">
        <w:rPr>
          <w:rFonts w:ascii="Helvetica" w:hAnsi="Helvetica"/>
        </w:rPr>
        <w:t>change-of-state</w:t>
      </w:r>
      <w:bookmarkEnd w:id="21"/>
      <w:r w:rsidR="00F914B5" w:rsidRPr="00722557">
        <w:rPr>
          <w:rFonts w:ascii="Helvetica" w:hAnsi="Helvetica"/>
        </w:rPr>
        <w:t xml:space="preserve"> </w:t>
      </w:r>
      <w:r w:rsidR="00F54646" w:rsidRPr="00722557">
        <w:rPr>
          <w:rFonts w:ascii="Helvetica" w:hAnsi="Helvetica"/>
        </w:rPr>
        <w:t>events</w:t>
      </w:r>
      <w:r w:rsidR="00F914B5" w:rsidRPr="00722557">
        <w:rPr>
          <w:rFonts w:ascii="Helvetica" w:hAnsi="Helvetica"/>
        </w:rPr>
        <w:t xml:space="preserve">, which renders constructions such as </w:t>
      </w:r>
      <w:r w:rsidR="00F914B5" w:rsidRPr="00722557">
        <w:rPr>
          <w:rFonts w:ascii="Helvetica" w:hAnsi="Helvetica"/>
          <w:i/>
          <w:iCs/>
        </w:rPr>
        <w:t xml:space="preserve">*Men </w:t>
      </w:r>
      <w:proofErr w:type="spellStart"/>
      <w:r w:rsidR="00F914B5" w:rsidRPr="00722557">
        <w:rPr>
          <w:rFonts w:ascii="Helvetica" w:hAnsi="Helvetica"/>
          <w:i/>
          <w:iCs/>
        </w:rPr>
        <w:t>zai</w:t>
      </w:r>
      <w:proofErr w:type="spellEnd"/>
      <w:r w:rsidR="00F914B5" w:rsidRPr="00722557">
        <w:rPr>
          <w:rFonts w:ascii="Helvetica" w:hAnsi="Helvetica"/>
          <w:i/>
          <w:iCs/>
        </w:rPr>
        <w:t xml:space="preserve"> guan/*Men guan-</w:t>
      </w:r>
      <w:proofErr w:type="spellStart"/>
      <w:r w:rsidR="00F914B5" w:rsidRPr="00722557">
        <w:rPr>
          <w:rFonts w:ascii="Helvetica" w:hAnsi="Helvetica"/>
          <w:i/>
          <w:iCs/>
        </w:rPr>
        <w:t>zhe</w:t>
      </w:r>
      <w:proofErr w:type="spellEnd"/>
      <w:r w:rsidR="00F914B5" w:rsidRPr="00722557">
        <w:rPr>
          <w:rFonts w:ascii="Helvetica" w:hAnsi="Helvetica"/>
          <w:i/>
          <w:iCs/>
        </w:rPr>
        <w:t xml:space="preserve"> ‘</w:t>
      </w:r>
      <w:r w:rsidR="00F914B5" w:rsidRPr="00722557">
        <w:rPr>
          <w:rFonts w:ascii="Helvetica" w:hAnsi="Helvetica"/>
          <w:iCs/>
        </w:rPr>
        <w:t>The door is closing’</w:t>
      </w:r>
      <w:r w:rsidR="00F914B5" w:rsidRPr="00722557">
        <w:rPr>
          <w:rFonts w:ascii="Helvetica" w:hAnsi="Helvetica"/>
          <w:i/>
          <w:iCs/>
        </w:rPr>
        <w:t xml:space="preserve"> </w:t>
      </w:r>
      <w:r w:rsidR="00F914B5" w:rsidRPr="00722557">
        <w:rPr>
          <w:rFonts w:ascii="Helvetica" w:hAnsi="Helvetica"/>
          <w:iCs/>
        </w:rPr>
        <w:t>or</w:t>
      </w:r>
      <w:r w:rsidR="00F914B5" w:rsidRPr="00722557">
        <w:rPr>
          <w:rFonts w:ascii="Helvetica" w:hAnsi="Helvetica"/>
          <w:i/>
          <w:iCs/>
        </w:rPr>
        <w:t xml:space="preserve"> *Fei </w:t>
      </w:r>
      <w:proofErr w:type="spellStart"/>
      <w:r w:rsidR="00F914B5" w:rsidRPr="00722557">
        <w:rPr>
          <w:rFonts w:ascii="Helvetica" w:hAnsi="Helvetica"/>
          <w:i/>
          <w:iCs/>
        </w:rPr>
        <w:t>zai</w:t>
      </w:r>
      <w:proofErr w:type="spellEnd"/>
      <w:r w:rsidR="00F914B5" w:rsidRPr="00722557">
        <w:rPr>
          <w:rFonts w:ascii="Helvetica" w:hAnsi="Helvetica"/>
          <w:i/>
          <w:iCs/>
        </w:rPr>
        <w:t xml:space="preserve"> </w:t>
      </w:r>
      <w:proofErr w:type="spellStart"/>
      <w:r w:rsidR="00F914B5" w:rsidRPr="00722557">
        <w:rPr>
          <w:rFonts w:ascii="Helvetica" w:hAnsi="Helvetica"/>
          <w:i/>
          <w:iCs/>
        </w:rPr>
        <w:t>dao</w:t>
      </w:r>
      <w:proofErr w:type="spellEnd"/>
      <w:r w:rsidR="00F914B5" w:rsidRPr="00722557">
        <w:rPr>
          <w:rFonts w:ascii="Helvetica" w:hAnsi="Helvetica"/>
          <w:i/>
          <w:iCs/>
        </w:rPr>
        <w:t xml:space="preserve"> </w:t>
      </w:r>
      <w:proofErr w:type="spellStart"/>
      <w:r w:rsidR="00F914B5" w:rsidRPr="00722557">
        <w:rPr>
          <w:rFonts w:ascii="Helvetica" w:hAnsi="Helvetica"/>
          <w:i/>
          <w:iCs/>
        </w:rPr>
        <w:t>jia</w:t>
      </w:r>
      <w:proofErr w:type="spellEnd"/>
      <w:r w:rsidR="00F914B5" w:rsidRPr="00722557">
        <w:rPr>
          <w:rFonts w:ascii="Helvetica" w:hAnsi="Helvetica"/>
          <w:i/>
          <w:iCs/>
        </w:rPr>
        <w:t xml:space="preserve">/*Fei </w:t>
      </w:r>
      <w:proofErr w:type="spellStart"/>
      <w:r w:rsidR="00F914B5" w:rsidRPr="00722557">
        <w:rPr>
          <w:rFonts w:ascii="Helvetica" w:hAnsi="Helvetica"/>
          <w:i/>
          <w:iCs/>
        </w:rPr>
        <w:t>dao-zhe</w:t>
      </w:r>
      <w:proofErr w:type="spellEnd"/>
      <w:r w:rsidR="00F914B5" w:rsidRPr="00722557">
        <w:rPr>
          <w:rFonts w:ascii="Helvetica" w:hAnsi="Helvetica"/>
          <w:i/>
          <w:iCs/>
        </w:rPr>
        <w:t xml:space="preserve"> </w:t>
      </w:r>
      <w:proofErr w:type="spellStart"/>
      <w:r w:rsidR="00F914B5" w:rsidRPr="00722557">
        <w:rPr>
          <w:rFonts w:ascii="Helvetica" w:hAnsi="Helvetica"/>
          <w:i/>
          <w:iCs/>
        </w:rPr>
        <w:t>jia</w:t>
      </w:r>
      <w:proofErr w:type="spellEnd"/>
      <w:r w:rsidR="00F914B5" w:rsidRPr="00722557">
        <w:rPr>
          <w:rFonts w:ascii="Helvetica" w:hAnsi="Helvetica"/>
          <w:i/>
          <w:iCs/>
        </w:rPr>
        <w:t xml:space="preserve"> </w:t>
      </w:r>
      <w:r w:rsidR="00F914B5" w:rsidRPr="00722557">
        <w:rPr>
          <w:rFonts w:ascii="Helvetica" w:hAnsi="Helvetica"/>
          <w:iCs/>
        </w:rPr>
        <w:t xml:space="preserve">‘Fei is arriving home’ </w:t>
      </w:r>
      <w:r w:rsidR="00F914B5" w:rsidRPr="00722557">
        <w:rPr>
          <w:rFonts w:ascii="Helvetica" w:hAnsi="Helvetica"/>
        </w:rPr>
        <w:t xml:space="preserve">highly infelicitous in Chinese (Klein </w:t>
      </w:r>
      <w:r w:rsidR="00F914B5" w:rsidRPr="00AE33FB">
        <w:rPr>
          <w:rFonts w:ascii="Helvetica" w:hAnsi="Helvetica"/>
        </w:rPr>
        <w:t>et al.,</w:t>
      </w:r>
      <w:r w:rsidR="00F914B5" w:rsidRPr="00722557">
        <w:rPr>
          <w:rFonts w:ascii="Helvetica" w:hAnsi="Helvetica"/>
        </w:rPr>
        <w:t xml:space="preserve"> 2000; Xiao &amp; McEnery, 2004). </w:t>
      </w:r>
      <w:r w:rsidR="00AE15BD" w:rsidRPr="00722557">
        <w:rPr>
          <w:rFonts w:ascii="Helvetica" w:hAnsi="Helvetica"/>
        </w:rPr>
        <w:t xml:space="preserve">One line of support for this </w:t>
      </w:r>
      <w:r w:rsidR="00F914B5" w:rsidRPr="00722557">
        <w:rPr>
          <w:rFonts w:ascii="Helvetica" w:hAnsi="Helvetica"/>
        </w:rPr>
        <w:t xml:space="preserve">view </w:t>
      </w:r>
      <w:r w:rsidR="00AE15BD" w:rsidRPr="00722557">
        <w:rPr>
          <w:rFonts w:ascii="Helvetica" w:hAnsi="Helvetica"/>
        </w:rPr>
        <w:t xml:space="preserve">comes from </w:t>
      </w:r>
      <w:r w:rsidR="00F914B5" w:rsidRPr="00722557">
        <w:rPr>
          <w:rFonts w:ascii="Helvetica" w:hAnsi="Helvetica"/>
        </w:rPr>
        <w:t xml:space="preserve">corpus data analyses examining the distribution of </w:t>
      </w:r>
      <w:r w:rsidR="00F914B5" w:rsidRPr="00722557">
        <w:rPr>
          <w:rFonts w:ascii="Helvetica" w:hAnsi="Helvetica"/>
          <w:i/>
        </w:rPr>
        <w:t>–</w:t>
      </w:r>
      <w:proofErr w:type="spellStart"/>
      <w:r w:rsidR="00F914B5" w:rsidRPr="00722557">
        <w:rPr>
          <w:rFonts w:ascii="Helvetica" w:hAnsi="Helvetica"/>
          <w:i/>
        </w:rPr>
        <w:t>zhe</w:t>
      </w:r>
      <w:proofErr w:type="spellEnd"/>
      <w:r w:rsidR="00F914B5" w:rsidRPr="00722557">
        <w:rPr>
          <w:rFonts w:ascii="Helvetica" w:hAnsi="Helvetica"/>
          <w:i/>
        </w:rPr>
        <w:t xml:space="preserve"> </w:t>
      </w:r>
      <w:r w:rsidR="00F914B5" w:rsidRPr="00722557">
        <w:rPr>
          <w:rFonts w:ascii="Helvetica" w:hAnsi="Helvetica"/>
        </w:rPr>
        <w:t>and</w:t>
      </w:r>
      <w:r w:rsidR="00F914B5" w:rsidRPr="00722557">
        <w:rPr>
          <w:rFonts w:ascii="Helvetica" w:hAnsi="Helvetica"/>
          <w:i/>
        </w:rPr>
        <w:t xml:space="preserve"> </w:t>
      </w:r>
      <w:proofErr w:type="spellStart"/>
      <w:r w:rsidR="00F914B5" w:rsidRPr="00722557">
        <w:rPr>
          <w:rFonts w:ascii="Helvetica" w:hAnsi="Helvetica"/>
          <w:i/>
        </w:rPr>
        <w:t>zai</w:t>
      </w:r>
      <w:proofErr w:type="spellEnd"/>
      <w:r w:rsidR="00F914B5" w:rsidRPr="00722557">
        <w:rPr>
          <w:rFonts w:ascii="Helvetica" w:hAnsi="Helvetica"/>
        </w:rPr>
        <w:t xml:space="preserve"> across event types, and reporting that out of 238 instances of  </w:t>
      </w:r>
      <w:r w:rsidR="00F914B5" w:rsidRPr="00722557">
        <w:rPr>
          <w:rFonts w:ascii="Helvetica" w:hAnsi="Helvetica"/>
          <w:i/>
        </w:rPr>
        <w:t>–</w:t>
      </w:r>
      <w:proofErr w:type="spellStart"/>
      <w:r w:rsidR="00F914B5" w:rsidRPr="00722557">
        <w:rPr>
          <w:rFonts w:ascii="Helvetica" w:hAnsi="Helvetica"/>
          <w:i/>
        </w:rPr>
        <w:t>zhe</w:t>
      </w:r>
      <w:proofErr w:type="spellEnd"/>
      <w:r w:rsidR="00F914B5" w:rsidRPr="00722557">
        <w:rPr>
          <w:rFonts w:ascii="Helvetica" w:hAnsi="Helvetica"/>
          <w:i/>
        </w:rPr>
        <w:t>,</w:t>
      </w:r>
      <w:r w:rsidR="00F914B5" w:rsidRPr="00722557">
        <w:rPr>
          <w:rFonts w:ascii="Helvetica" w:hAnsi="Helvetica"/>
        </w:rPr>
        <w:t xml:space="preserve"> not a single one was combined with </w:t>
      </w:r>
      <w:r w:rsidR="00545ED5" w:rsidRPr="00722557">
        <w:rPr>
          <w:rFonts w:ascii="Helvetica" w:hAnsi="Helvetica"/>
        </w:rPr>
        <w:t xml:space="preserve">change-of-state </w:t>
      </w:r>
      <w:r w:rsidR="00F914B5" w:rsidRPr="00722557">
        <w:rPr>
          <w:rFonts w:ascii="Helvetica" w:hAnsi="Helvetica"/>
        </w:rPr>
        <w:t>events</w:t>
      </w:r>
      <w:r w:rsidR="00BB7905" w:rsidRPr="00722557">
        <w:rPr>
          <w:rFonts w:ascii="Helvetica" w:hAnsi="Helvetica"/>
        </w:rPr>
        <w:t xml:space="preserve"> expressed as achievements</w:t>
      </w:r>
      <w:r w:rsidR="00F914B5" w:rsidRPr="00722557">
        <w:rPr>
          <w:rFonts w:ascii="Helvetica" w:hAnsi="Helvetica"/>
        </w:rPr>
        <w:t xml:space="preserve"> (Xiao &amp; McEnery, 2004: 194), and out of 88 instances of </w:t>
      </w:r>
      <w:proofErr w:type="spellStart"/>
      <w:r w:rsidR="00F914B5" w:rsidRPr="00722557">
        <w:rPr>
          <w:rFonts w:ascii="Helvetica" w:hAnsi="Helvetica"/>
          <w:i/>
        </w:rPr>
        <w:t>zai</w:t>
      </w:r>
      <w:proofErr w:type="spellEnd"/>
      <w:r w:rsidR="00F914B5" w:rsidRPr="00722557">
        <w:rPr>
          <w:rFonts w:ascii="Helvetica" w:hAnsi="Helvetica"/>
          <w:i/>
        </w:rPr>
        <w:t xml:space="preserve"> </w:t>
      </w:r>
      <w:r w:rsidR="00F914B5" w:rsidRPr="00722557">
        <w:rPr>
          <w:rFonts w:ascii="Helvetica" w:hAnsi="Helvetica"/>
        </w:rPr>
        <w:t>only</w:t>
      </w:r>
      <w:r w:rsidR="00F914B5" w:rsidRPr="00722557">
        <w:rPr>
          <w:rFonts w:ascii="Helvetica" w:hAnsi="Helvetica"/>
          <w:i/>
        </w:rPr>
        <w:t xml:space="preserve"> </w:t>
      </w:r>
      <w:r w:rsidR="00F914B5" w:rsidRPr="00722557">
        <w:rPr>
          <w:rFonts w:ascii="Helvetica" w:hAnsi="Helvetica"/>
        </w:rPr>
        <w:t xml:space="preserve">3 appeared with achievements (2004: 209). </w:t>
      </w:r>
      <w:bookmarkStart w:id="22" w:name="_Hlk533514359"/>
      <w:bookmarkStart w:id="23" w:name="_Hlk533514811"/>
      <w:r w:rsidR="00930438" w:rsidRPr="00722557">
        <w:rPr>
          <w:rFonts w:ascii="Helvetica" w:hAnsi="Helvetica"/>
        </w:rPr>
        <w:t>A brief diagnostic analysis was also conducted using the British National Corpus (BNC, 2007) to check the frequency of ongoingness marking for achievements in English. A se</w:t>
      </w:r>
      <w:r w:rsidR="00A15B02" w:rsidRPr="00722557">
        <w:rPr>
          <w:rFonts w:ascii="Helvetica" w:hAnsi="Helvetica"/>
        </w:rPr>
        <w:t>t</w:t>
      </w:r>
      <w:r w:rsidR="00930438" w:rsidRPr="00722557">
        <w:rPr>
          <w:rFonts w:ascii="Helvetica" w:hAnsi="Helvetica"/>
        </w:rPr>
        <w:t xml:space="preserve"> of achievement verbs that express change-of-state events was searched using the command ({kick} | {crash} | {extinguish} | {throw} | {squash} | {split} | {hang} | {drop} | {unhook} | {cut} | {catch} | {hit}). Out of </w:t>
      </w:r>
      <w:r w:rsidR="00602894" w:rsidRPr="00722557">
        <w:rPr>
          <w:rFonts w:ascii="Helvetica" w:hAnsi="Helvetica"/>
        </w:rPr>
        <w:t xml:space="preserve">the first 100 hits of </w:t>
      </w:r>
      <w:r w:rsidR="00930438" w:rsidRPr="00722557">
        <w:rPr>
          <w:rFonts w:ascii="Helvetica" w:hAnsi="Helvetica"/>
        </w:rPr>
        <w:t xml:space="preserve">a random sample, 14 were marked with a </w:t>
      </w:r>
      <w:proofErr w:type="spellStart"/>
      <w:r w:rsidR="00930438" w:rsidRPr="00722557">
        <w:rPr>
          <w:rFonts w:ascii="Helvetica" w:hAnsi="Helvetica"/>
          <w:i/>
        </w:rPr>
        <w:t>V+ing</w:t>
      </w:r>
      <w:proofErr w:type="spellEnd"/>
      <w:r w:rsidR="00930438" w:rsidRPr="00722557">
        <w:rPr>
          <w:rFonts w:ascii="Helvetica" w:hAnsi="Helvetica"/>
        </w:rPr>
        <w:t xml:space="preserve"> form as ongoing.</w:t>
      </w:r>
      <w:r w:rsidR="00602894" w:rsidRPr="00722557">
        <w:rPr>
          <w:rFonts w:ascii="Helvetica" w:hAnsi="Helvetica"/>
        </w:rPr>
        <w:t xml:space="preserve"> These frequencies</w:t>
      </w:r>
      <w:r w:rsidR="00E03974" w:rsidRPr="00722557">
        <w:rPr>
          <w:rFonts w:ascii="Helvetica" w:hAnsi="Helvetica"/>
        </w:rPr>
        <w:t xml:space="preserve"> show</w:t>
      </w:r>
      <w:r w:rsidR="00602894" w:rsidRPr="00722557">
        <w:rPr>
          <w:rFonts w:ascii="Helvetica" w:hAnsi="Helvetica"/>
        </w:rPr>
        <w:t xml:space="preserve"> tha</w:t>
      </w:r>
      <w:r w:rsidR="00E03974" w:rsidRPr="00722557">
        <w:rPr>
          <w:rFonts w:ascii="Helvetica" w:hAnsi="Helvetica"/>
        </w:rPr>
        <w:t>t change-of-state events may not be most commonly expressed as ongoing</w:t>
      </w:r>
      <w:r w:rsidR="00A15B02" w:rsidRPr="00722557">
        <w:rPr>
          <w:rFonts w:ascii="Helvetica" w:hAnsi="Helvetica"/>
        </w:rPr>
        <w:t xml:space="preserve"> in either language</w:t>
      </w:r>
      <w:r w:rsidR="00213AF7">
        <w:rPr>
          <w:rFonts w:ascii="Helvetica" w:hAnsi="Helvetica"/>
        </w:rPr>
        <w:t>.</w:t>
      </w:r>
      <w:r w:rsidR="00E03974" w:rsidRPr="00722557">
        <w:rPr>
          <w:rFonts w:ascii="Helvetica" w:hAnsi="Helvetica"/>
        </w:rPr>
        <w:t xml:space="preserve"> </w:t>
      </w:r>
      <w:r w:rsidR="00213AF7">
        <w:rPr>
          <w:rFonts w:ascii="Helvetica" w:hAnsi="Helvetica"/>
        </w:rPr>
        <w:t>N</w:t>
      </w:r>
      <w:r w:rsidR="00E03974" w:rsidRPr="00722557">
        <w:rPr>
          <w:rFonts w:ascii="Helvetica" w:hAnsi="Helvetica"/>
        </w:rPr>
        <w:t xml:space="preserve">onetheless, such combinations are relatively </w:t>
      </w:r>
      <w:r w:rsidR="00DC45AD" w:rsidRPr="00722557">
        <w:rPr>
          <w:rFonts w:ascii="Helvetica" w:hAnsi="Helvetica"/>
        </w:rPr>
        <w:t>more common</w:t>
      </w:r>
      <w:r w:rsidR="00E03974" w:rsidRPr="00722557">
        <w:rPr>
          <w:rFonts w:ascii="Helvetica" w:hAnsi="Helvetica"/>
        </w:rPr>
        <w:t xml:space="preserve"> in English than</w:t>
      </w:r>
      <w:r w:rsidR="005A1898" w:rsidRPr="00722557">
        <w:rPr>
          <w:rFonts w:ascii="Helvetica" w:hAnsi="Helvetica"/>
        </w:rPr>
        <w:t xml:space="preserve"> they are</w:t>
      </w:r>
      <w:r w:rsidR="00E03974" w:rsidRPr="00722557">
        <w:rPr>
          <w:rFonts w:ascii="Helvetica" w:hAnsi="Helvetica"/>
        </w:rPr>
        <w:t xml:space="preserve"> in Chinese.  </w:t>
      </w:r>
      <w:r w:rsidR="00602894" w:rsidRPr="00722557">
        <w:rPr>
          <w:rFonts w:ascii="Helvetica" w:hAnsi="Helvetica"/>
        </w:rPr>
        <w:t xml:space="preserve"> </w:t>
      </w:r>
      <w:r w:rsidR="00930438" w:rsidRPr="00722557">
        <w:rPr>
          <w:rFonts w:ascii="Helvetica" w:hAnsi="Helvetica"/>
        </w:rPr>
        <w:t xml:space="preserve"> </w:t>
      </w:r>
    </w:p>
    <w:p w14:paraId="7B2B21A4" w14:textId="089F63EA" w:rsidR="001F5F52" w:rsidRPr="00722557" w:rsidRDefault="00F54646" w:rsidP="006E2BDC">
      <w:pPr>
        <w:ind w:firstLine="284"/>
        <w:rPr>
          <w:rFonts w:ascii="Helvetica" w:hAnsi="Helvetica"/>
        </w:rPr>
      </w:pPr>
      <w:r w:rsidRPr="00722557">
        <w:rPr>
          <w:rFonts w:ascii="Helvetica" w:hAnsi="Helvetica"/>
        </w:rPr>
        <w:t xml:space="preserve">In this study, the term </w:t>
      </w:r>
      <w:r w:rsidR="005369C1" w:rsidRPr="00722557">
        <w:rPr>
          <w:rFonts w:ascii="Helvetica" w:hAnsi="Helvetica"/>
        </w:rPr>
        <w:t>change-of-state</w:t>
      </w:r>
      <w:r w:rsidRPr="00722557">
        <w:rPr>
          <w:rFonts w:ascii="Helvetica" w:hAnsi="Helvetica"/>
        </w:rPr>
        <w:t xml:space="preserve"> event denotes </w:t>
      </w:r>
      <w:r w:rsidR="002E60D1" w:rsidRPr="00722557">
        <w:rPr>
          <w:rFonts w:ascii="Helvetica" w:hAnsi="Helvetica"/>
        </w:rPr>
        <w:t xml:space="preserve">biphasic </w:t>
      </w:r>
      <w:r w:rsidRPr="00722557">
        <w:rPr>
          <w:rFonts w:ascii="Helvetica" w:hAnsi="Helvetica"/>
        </w:rPr>
        <w:t xml:space="preserve">situations </w:t>
      </w:r>
      <w:r w:rsidR="002E60D1" w:rsidRPr="00722557">
        <w:rPr>
          <w:rFonts w:ascii="Helvetica" w:hAnsi="Helvetica"/>
        </w:rPr>
        <w:t>with a</w:t>
      </w:r>
      <w:r w:rsidRPr="00722557">
        <w:rPr>
          <w:rFonts w:ascii="Helvetica" w:hAnsi="Helvetica"/>
        </w:rPr>
        <w:t xml:space="preserve"> short duration, </w:t>
      </w:r>
      <w:r w:rsidR="002E60D1" w:rsidRPr="00722557">
        <w:rPr>
          <w:rFonts w:ascii="Helvetica" w:hAnsi="Helvetica"/>
        </w:rPr>
        <w:t xml:space="preserve">which in linguistic form </w:t>
      </w:r>
      <w:r w:rsidRPr="00722557">
        <w:rPr>
          <w:rFonts w:ascii="Helvetica" w:hAnsi="Helvetica"/>
        </w:rPr>
        <w:t>correspond</w:t>
      </w:r>
      <w:r w:rsidR="002E60D1" w:rsidRPr="00722557">
        <w:rPr>
          <w:rFonts w:ascii="Helvetica" w:hAnsi="Helvetica"/>
        </w:rPr>
        <w:t>s</w:t>
      </w:r>
      <w:r w:rsidRPr="00722557">
        <w:rPr>
          <w:rFonts w:ascii="Helvetica" w:hAnsi="Helvetica"/>
        </w:rPr>
        <w:t xml:space="preserve"> to the Vendlerian category of </w:t>
      </w:r>
      <w:r w:rsidR="00F914B5" w:rsidRPr="00722557">
        <w:rPr>
          <w:rFonts w:ascii="Helvetica" w:hAnsi="Helvetica"/>
        </w:rPr>
        <w:t>achievements, i.e.</w:t>
      </w:r>
      <w:r w:rsidR="00C635B1">
        <w:rPr>
          <w:rFonts w:ascii="Helvetica" w:hAnsi="Helvetica"/>
        </w:rPr>
        <w:t>,</w:t>
      </w:r>
      <w:r w:rsidR="00F914B5" w:rsidRPr="00722557">
        <w:rPr>
          <w:rFonts w:ascii="Helvetica" w:hAnsi="Helvetica"/>
        </w:rPr>
        <w:t xml:space="preserve"> dynamic, telic, punctual predicates (</w:t>
      </w:r>
      <w:proofErr w:type="spellStart"/>
      <w:r w:rsidR="00F914B5" w:rsidRPr="00722557">
        <w:rPr>
          <w:rFonts w:ascii="Helvetica" w:hAnsi="Helvetica"/>
        </w:rPr>
        <w:t>Vendler</w:t>
      </w:r>
      <w:proofErr w:type="spellEnd"/>
      <w:r w:rsidR="00F914B5" w:rsidRPr="00722557">
        <w:rPr>
          <w:rFonts w:ascii="Helvetica" w:hAnsi="Helvetica"/>
        </w:rPr>
        <w:t>, 1957)</w:t>
      </w:r>
      <w:r w:rsidRPr="00722557">
        <w:rPr>
          <w:rFonts w:ascii="Helvetica" w:hAnsi="Helvetica"/>
        </w:rPr>
        <w:t xml:space="preserve">. </w:t>
      </w:r>
      <w:bookmarkEnd w:id="22"/>
      <w:r w:rsidRPr="00722557">
        <w:rPr>
          <w:rFonts w:ascii="Helvetica" w:hAnsi="Helvetica"/>
        </w:rPr>
        <w:t xml:space="preserve">The expression of </w:t>
      </w:r>
      <w:r w:rsidR="005369C1" w:rsidRPr="00722557">
        <w:rPr>
          <w:rFonts w:ascii="Helvetica" w:hAnsi="Helvetica"/>
        </w:rPr>
        <w:t>change-of-state</w:t>
      </w:r>
      <w:r w:rsidRPr="00722557">
        <w:rPr>
          <w:rFonts w:ascii="Helvetica" w:hAnsi="Helvetica"/>
        </w:rPr>
        <w:t xml:space="preserve"> events</w:t>
      </w:r>
      <w:r w:rsidR="00F914B5" w:rsidRPr="00722557">
        <w:rPr>
          <w:rFonts w:ascii="Helvetica" w:hAnsi="Helvetica"/>
        </w:rPr>
        <w:t xml:space="preserve"> in Chinese exhibit</w:t>
      </w:r>
      <w:r w:rsidRPr="00722557">
        <w:rPr>
          <w:rFonts w:ascii="Helvetica" w:hAnsi="Helvetica"/>
        </w:rPr>
        <w:t>s</w:t>
      </w:r>
      <w:r w:rsidR="00F914B5" w:rsidRPr="00722557">
        <w:rPr>
          <w:rFonts w:ascii="Helvetica" w:hAnsi="Helvetica"/>
        </w:rPr>
        <w:t xml:space="preserve"> slightly more tolerance to the progressive </w:t>
      </w:r>
      <w:proofErr w:type="spellStart"/>
      <w:r w:rsidR="00F914B5" w:rsidRPr="00722557">
        <w:rPr>
          <w:rFonts w:ascii="Helvetica" w:hAnsi="Helvetica"/>
          <w:i/>
        </w:rPr>
        <w:t>zai</w:t>
      </w:r>
      <w:proofErr w:type="spellEnd"/>
      <w:r w:rsidR="00F914B5" w:rsidRPr="00722557">
        <w:rPr>
          <w:rFonts w:ascii="Helvetica" w:hAnsi="Helvetica"/>
        </w:rPr>
        <w:t xml:space="preserve"> (</w:t>
      </w:r>
      <w:r w:rsidR="00DD29EE" w:rsidRPr="00722557">
        <w:rPr>
          <w:rFonts w:ascii="Helvetica" w:hAnsi="Helvetica"/>
        </w:rPr>
        <w:t xml:space="preserve">e.g., </w:t>
      </w:r>
      <w:r w:rsidR="00F914B5" w:rsidRPr="00722557">
        <w:rPr>
          <w:rFonts w:ascii="Helvetica" w:hAnsi="Helvetica"/>
        </w:rPr>
        <w:t>w</w:t>
      </w:r>
      <w:r w:rsidR="00F914B5" w:rsidRPr="00722557">
        <w:rPr>
          <w:rFonts w:ascii="Helvetica" w:hAnsi="Helvetica"/>
          <w:i/>
        </w:rPr>
        <w:t xml:space="preserve">omen </w:t>
      </w:r>
      <w:proofErr w:type="spellStart"/>
      <w:r w:rsidR="00F914B5" w:rsidRPr="00722557">
        <w:rPr>
          <w:rFonts w:ascii="Helvetica" w:hAnsi="Helvetica"/>
          <w:i/>
        </w:rPr>
        <w:t>zhengzai</w:t>
      </w:r>
      <w:proofErr w:type="spellEnd"/>
      <w:r w:rsidR="00F914B5" w:rsidRPr="00722557">
        <w:rPr>
          <w:rFonts w:ascii="Helvetica" w:hAnsi="Helvetica"/>
          <w:i/>
        </w:rPr>
        <w:t xml:space="preserve"> da-</w:t>
      </w:r>
      <w:proofErr w:type="spellStart"/>
      <w:r w:rsidR="00F914B5" w:rsidRPr="00722557">
        <w:rPr>
          <w:rFonts w:ascii="Helvetica" w:hAnsi="Helvetica"/>
          <w:i/>
        </w:rPr>
        <w:t>ying</w:t>
      </w:r>
      <w:proofErr w:type="spellEnd"/>
      <w:r w:rsidR="00F914B5" w:rsidRPr="00722557">
        <w:rPr>
          <w:rFonts w:ascii="Helvetica" w:hAnsi="Helvetica"/>
          <w:i/>
        </w:rPr>
        <w:t xml:space="preserve"> </w:t>
      </w:r>
      <w:proofErr w:type="spellStart"/>
      <w:r w:rsidR="00F914B5" w:rsidRPr="00722557">
        <w:rPr>
          <w:rFonts w:ascii="Helvetica" w:hAnsi="Helvetica"/>
          <w:i/>
        </w:rPr>
        <w:t>zhe-chang</w:t>
      </w:r>
      <w:proofErr w:type="spellEnd"/>
      <w:r w:rsidR="00F914B5" w:rsidRPr="00722557">
        <w:rPr>
          <w:rFonts w:ascii="Helvetica" w:hAnsi="Helvetica"/>
          <w:i/>
        </w:rPr>
        <w:t xml:space="preserve"> </w:t>
      </w:r>
      <w:proofErr w:type="spellStart"/>
      <w:r w:rsidR="00F914B5" w:rsidRPr="00722557">
        <w:rPr>
          <w:rFonts w:ascii="Helvetica" w:hAnsi="Helvetica"/>
          <w:i/>
        </w:rPr>
        <w:t>zhanzheng</w:t>
      </w:r>
      <w:proofErr w:type="spellEnd"/>
      <w:r w:rsidR="00F914B5" w:rsidRPr="00722557">
        <w:rPr>
          <w:rFonts w:ascii="Helvetica" w:hAnsi="Helvetica"/>
        </w:rPr>
        <w:t xml:space="preserve"> ‘we are winning this war’) than to the durative </w:t>
      </w:r>
      <w:r w:rsidR="00F914B5" w:rsidRPr="00722557">
        <w:rPr>
          <w:rFonts w:ascii="Helvetica" w:hAnsi="Helvetica"/>
          <w:i/>
        </w:rPr>
        <w:t>–</w:t>
      </w:r>
      <w:proofErr w:type="spellStart"/>
      <w:r w:rsidR="00F914B5" w:rsidRPr="00722557">
        <w:rPr>
          <w:rFonts w:ascii="Helvetica" w:hAnsi="Helvetica"/>
          <w:i/>
        </w:rPr>
        <w:t>zhe</w:t>
      </w:r>
      <w:proofErr w:type="spellEnd"/>
      <w:r w:rsidR="00F914B5" w:rsidRPr="00722557">
        <w:rPr>
          <w:rFonts w:ascii="Helvetica" w:hAnsi="Helvetica"/>
        </w:rPr>
        <w:t xml:space="preserve">, </w:t>
      </w:r>
      <w:r w:rsidR="00875BAB" w:rsidRPr="00722557">
        <w:rPr>
          <w:rFonts w:ascii="Helvetica" w:hAnsi="Helvetica"/>
        </w:rPr>
        <w:t xml:space="preserve">however, </w:t>
      </w:r>
      <w:r w:rsidR="00F914B5" w:rsidRPr="00722557">
        <w:rPr>
          <w:rFonts w:ascii="Helvetica" w:hAnsi="Helvetica"/>
        </w:rPr>
        <w:t xml:space="preserve">it holds that the compatibility of either marker with </w:t>
      </w:r>
      <w:r w:rsidR="00AF026F" w:rsidRPr="00722557">
        <w:rPr>
          <w:rFonts w:ascii="Helvetica" w:hAnsi="Helvetica"/>
        </w:rPr>
        <w:t>a</w:t>
      </w:r>
      <w:r w:rsidR="00482D77" w:rsidRPr="00722557">
        <w:rPr>
          <w:rFonts w:ascii="Helvetica" w:hAnsi="Helvetica"/>
        </w:rPr>
        <w:t>n achievement-type</w:t>
      </w:r>
      <w:r w:rsidR="00F914B5" w:rsidRPr="00722557">
        <w:rPr>
          <w:rFonts w:ascii="Helvetica" w:hAnsi="Helvetica"/>
        </w:rPr>
        <w:t xml:space="preserve"> verb</w:t>
      </w:r>
      <w:r w:rsidR="00AF026F" w:rsidRPr="00722557">
        <w:rPr>
          <w:rFonts w:ascii="Helvetica" w:hAnsi="Helvetica"/>
        </w:rPr>
        <w:t xml:space="preserve"> </w:t>
      </w:r>
      <w:r w:rsidR="00F914B5" w:rsidRPr="00722557">
        <w:rPr>
          <w:rFonts w:ascii="Helvetica" w:hAnsi="Helvetica"/>
        </w:rPr>
        <w:t xml:space="preserve">is very low. </w:t>
      </w:r>
      <w:bookmarkEnd w:id="23"/>
      <w:r w:rsidR="00F914B5" w:rsidRPr="00722557">
        <w:rPr>
          <w:rFonts w:ascii="Helvetica" w:hAnsi="Helvetica"/>
        </w:rPr>
        <w:t>In contrast, the English equivalents interact much more readily</w:t>
      </w:r>
      <w:r w:rsidR="003477C3" w:rsidRPr="00722557">
        <w:rPr>
          <w:rFonts w:ascii="Helvetica" w:hAnsi="Helvetica"/>
        </w:rPr>
        <w:t xml:space="preserve"> a</w:t>
      </w:r>
      <w:r w:rsidR="00F914B5" w:rsidRPr="00722557">
        <w:rPr>
          <w:rFonts w:ascii="Helvetica" w:hAnsi="Helvetica"/>
        </w:rPr>
        <w:t xml:space="preserve">rguably because the event phases selected for aspectual operations vary across the two language systems. Klein </w:t>
      </w:r>
      <w:r w:rsidR="00F914B5" w:rsidRPr="00AE33FB">
        <w:rPr>
          <w:rFonts w:ascii="Helvetica" w:hAnsi="Helvetica"/>
        </w:rPr>
        <w:t>et al.</w:t>
      </w:r>
      <w:r w:rsidR="00F914B5" w:rsidRPr="00722557">
        <w:rPr>
          <w:rFonts w:ascii="Helvetica" w:hAnsi="Helvetica"/>
        </w:rPr>
        <w:t xml:space="preserve"> (2000) reason that in English </w:t>
      </w:r>
      <w:r w:rsidR="00AE15BD" w:rsidRPr="00722557">
        <w:rPr>
          <w:rFonts w:ascii="Helvetica" w:hAnsi="Helvetica"/>
        </w:rPr>
        <w:t xml:space="preserve">biphasic </w:t>
      </w:r>
      <w:r w:rsidR="00F914B5" w:rsidRPr="00722557">
        <w:rPr>
          <w:rFonts w:ascii="Helvetica" w:hAnsi="Helvetica"/>
        </w:rPr>
        <w:t>expressions (</w:t>
      </w:r>
      <w:r w:rsidR="00EA2096" w:rsidRPr="00722557">
        <w:rPr>
          <w:rFonts w:ascii="Helvetica" w:hAnsi="Helvetica"/>
          <w:i/>
        </w:rPr>
        <w:t xml:space="preserve">the </w:t>
      </w:r>
      <w:r w:rsidR="0059632C" w:rsidRPr="00722557">
        <w:rPr>
          <w:rFonts w:ascii="Helvetica" w:hAnsi="Helvetica"/>
          <w:i/>
        </w:rPr>
        <w:t>door is closing</w:t>
      </w:r>
      <w:r w:rsidR="00EA2096" w:rsidRPr="00722557">
        <w:rPr>
          <w:rFonts w:ascii="Helvetica" w:hAnsi="Helvetica"/>
        </w:rPr>
        <w:t>)</w:t>
      </w:r>
      <w:r w:rsidR="00213AF7">
        <w:rPr>
          <w:rFonts w:ascii="Helvetica" w:hAnsi="Helvetica"/>
        </w:rPr>
        <w:t>,</w:t>
      </w:r>
      <w:r w:rsidR="00EA2096" w:rsidRPr="00722557">
        <w:rPr>
          <w:rFonts w:ascii="Helvetica" w:hAnsi="Helvetica"/>
        </w:rPr>
        <w:t xml:space="preserve"> </w:t>
      </w:r>
      <w:r w:rsidR="00F914B5" w:rsidRPr="00722557">
        <w:rPr>
          <w:rFonts w:ascii="Helvetica" w:hAnsi="Helvetica"/>
        </w:rPr>
        <w:t>it is the source phase (i.e.</w:t>
      </w:r>
      <w:r w:rsidR="00C635B1">
        <w:rPr>
          <w:rFonts w:ascii="Helvetica" w:hAnsi="Helvetica"/>
        </w:rPr>
        <w:t>,</w:t>
      </w:r>
      <w:r w:rsidR="00F914B5" w:rsidRPr="00722557">
        <w:rPr>
          <w:rFonts w:ascii="Helvetica" w:hAnsi="Helvetica"/>
        </w:rPr>
        <w:t xml:space="preserve"> </w:t>
      </w:r>
      <w:r w:rsidR="0059632C" w:rsidRPr="00722557">
        <w:rPr>
          <w:rFonts w:ascii="Helvetica" w:hAnsi="Helvetica"/>
          <w:i/>
        </w:rPr>
        <w:t>door not closed</w:t>
      </w:r>
      <w:r w:rsidR="00AE15BD" w:rsidRPr="00722557">
        <w:rPr>
          <w:rFonts w:ascii="Helvetica" w:hAnsi="Helvetica"/>
        </w:rPr>
        <w:t>)</w:t>
      </w:r>
      <w:r w:rsidR="00F914B5" w:rsidRPr="00722557">
        <w:rPr>
          <w:rFonts w:ascii="Helvetica" w:hAnsi="Helvetica"/>
        </w:rPr>
        <w:t xml:space="preserve"> that gets selected for aspectual marking, while in Chinese it is the target phase (i.e.</w:t>
      </w:r>
      <w:r w:rsidR="00C635B1">
        <w:rPr>
          <w:rFonts w:ascii="Helvetica" w:hAnsi="Helvetica"/>
        </w:rPr>
        <w:t>,</w:t>
      </w:r>
      <w:r w:rsidR="00F914B5" w:rsidRPr="00722557">
        <w:rPr>
          <w:rFonts w:ascii="Helvetica" w:hAnsi="Helvetica"/>
        </w:rPr>
        <w:t xml:space="preserve"> </w:t>
      </w:r>
      <w:r w:rsidR="0059632C" w:rsidRPr="00722557">
        <w:rPr>
          <w:rFonts w:ascii="Helvetica" w:hAnsi="Helvetica"/>
          <w:i/>
        </w:rPr>
        <w:t>door closed</w:t>
      </w:r>
      <w:r w:rsidR="00F914B5" w:rsidRPr="00722557">
        <w:rPr>
          <w:rFonts w:ascii="Helvetica" w:hAnsi="Helvetica"/>
        </w:rPr>
        <w:t xml:space="preserve">). </w:t>
      </w:r>
      <w:r w:rsidR="003417EC" w:rsidRPr="00722557">
        <w:rPr>
          <w:rFonts w:ascii="Helvetica" w:hAnsi="Helvetica"/>
        </w:rPr>
        <w:t>This distinction forms the conceptual frame of the present study, i.e.</w:t>
      </w:r>
      <w:r w:rsidR="00C635B1">
        <w:rPr>
          <w:rFonts w:ascii="Helvetica" w:hAnsi="Helvetica"/>
        </w:rPr>
        <w:t>,</w:t>
      </w:r>
      <w:r w:rsidR="003417EC" w:rsidRPr="00722557">
        <w:rPr>
          <w:rFonts w:ascii="Helvetica" w:hAnsi="Helvetica"/>
        </w:rPr>
        <w:t xml:space="preserve"> that </w:t>
      </w:r>
      <w:r w:rsidR="000E3842" w:rsidRPr="00722557">
        <w:rPr>
          <w:rFonts w:ascii="Helvetica" w:hAnsi="Helvetica"/>
        </w:rPr>
        <w:t xml:space="preserve">English speakers’ </w:t>
      </w:r>
      <w:r w:rsidR="006202C6" w:rsidRPr="00722557">
        <w:rPr>
          <w:rFonts w:ascii="Helvetica" w:hAnsi="Helvetica"/>
        </w:rPr>
        <w:t xml:space="preserve">perceptual </w:t>
      </w:r>
      <w:r w:rsidR="009300F7" w:rsidRPr="00722557">
        <w:rPr>
          <w:rFonts w:ascii="Helvetica" w:hAnsi="Helvetica"/>
        </w:rPr>
        <w:t>judgment</w:t>
      </w:r>
      <w:r w:rsidR="006202C6" w:rsidRPr="00722557">
        <w:rPr>
          <w:rFonts w:ascii="Helvetica" w:hAnsi="Helvetica"/>
        </w:rPr>
        <w:t xml:space="preserve">s </w:t>
      </w:r>
      <w:r w:rsidR="000E3842" w:rsidRPr="00722557">
        <w:rPr>
          <w:rFonts w:ascii="Helvetica" w:hAnsi="Helvetica"/>
        </w:rPr>
        <w:t xml:space="preserve">of biphasic </w:t>
      </w:r>
      <w:r w:rsidR="00BB7905" w:rsidRPr="00722557">
        <w:rPr>
          <w:rFonts w:ascii="Helvetica" w:hAnsi="Helvetica"/>
        </w:rPr>
        <w:t>change-of-state</w:t>
      </w:r>
      <w:r w:rsidR="000E3842" w:rsidRPr="00722557">
        <w:rPr>
          <w:rFonts w:ascii="Helvetica" w:hAnsi="Helvetica"/>
        </w:rPr>
        <w:t xml:space="preserve"> events </w:t>
      </w:r>
      <w:r w:rsidR="0021346F" w:rsidRPr="00722557">
        <w:rPr>
          <w:rFonts w:ascii="Helvetica" w:hAnsi="Helvetica"/>
        </w:rPr>
        <w:t xml:space="preserve">can be expected to be more action-based and Chinese speakers’ categorisation more </w:t>
      </w:r>
      <w:r w:rsidR="000E3842" w:rsidRPr="00722557">
        <w:rPr>
          <w:rFonts w:ascii="Helvetica" w:hAnsi="Helvetica"/>
        </w:rPr>
        <w:t xml:space="preserve">result-based </w:t>
      </w:r>
      <w:r w:rsidR="0021346F" w:rsidRPr="00722557">
        <w:rPr>
          <w:rFonts w:ascii="Helvetica" w:hAnsi="Helvetica"/>
        </w:rPr>
        <w:t xml:space="preserve">due </w:t>
      </w:r>
      <w:r w:rsidR="00F914B5" w:rsidRPr="00722557">
        <w:rPr>
          <w:rFonts w:ascii="Helvetica" w:hAnsi="Helvetica"/>
        </w:rPr>
        <w:t xml:space="preserve">to the distributional constraints that make </w:t>
      </w:r>
      <w:r w:rsidR="00F20238" w:rsidRPr="00722557">
        <w:rPr>
          <w:rFonts w:ascii="Helvetica" w:hAnsi="Helvetica"/>
        </w:rPr>
        <w:t>grammatical m</w:t>
      </w:r>
      <w:r w:rsidR="00F914B5" w:rsidRPr="00722557">
        <w:rPr>
          <w:rFonts w:ascii="Helvetica" w:hAnsi="Helvetica"/>
        </w:rPr>
        <w:t>arking</w:t>
      </w:r>
      <w:r w:rsidR="00F20238" w:rsidRPr="00722557">
        <w:rPr>
          <w:rFonts w:ascii="Helvetica" w:hAnsi="Helvetica"/>
        </w:rPr>
        <w:t xml:space="preserve"> of ongoingness</w:t>
      </w:r>
      <w:r w:rsidR="00F914B5" w:rsidRPr="00722557">
        <w:rPr>
          <w:rFonts w:ascii="Helvetica" w:hAnsi="Helvetica"/>
        </w:rPr>
        <w:t xml:space="preserve"> on the source phase </w:t>
      </w:r>
      <w:r w:rsidR="004C1D09" w:rsidRPr="00722557">
        <w:rPr>
          <w:rFonts w:ascii="Helvetica" w:hAnsi="Helvetica"/>
        </w:rPr>
        <w:t xml:space="preserve">more readily </w:t>
      </w:r>
      <w:r w:rsidR="00F914B5" w:rsidRPr="00722557">
        <w:rPr>
          <w:rFonts w:ascii="Helvetica" w:hAnsi="Helvetica"/>
        </w:rPr>
        <w:t xml:space="preserve">available in English </w:t>
      </w:r>
      <w:r w:rsidR="004C1D09" w:rsidRPr="00722557">
        <w:rPr>
          <w:rFonts w:ascii="Helvetica" w:hAnsi="Helvetica"/>
        </w:rPr>
        <w:t xml:space="preserve">than </w:t>
      </w:r>
      <w:r w:rsidR="00F914B5" w:rsidRPr="00722557">
        <w:rPr>
          <w:rFonts w:ascii="Helvetica" w:hAnsi="Helvetica"/>
        </w:rPr>
        <w:t xml:space="preserve">in Chinese. </w:t>
      </w:r>
    </w:p>
    <w:p w14:paraId="61E9B581" w14:textId="3699B5A2" w:rsidR="00834ECB" w:rsidRPr="00722557" w:rsidRDefault="001F5F52" w:rsidP="006E2BDC">
      <w:pPr>
        <w:tabs>
          <w:tab w:val="left" w:pos="284"/>
        </w:tabs>
        <w:ind w:firstLine="284"/>
        <w:rPr>
          <w:rFonts w:ascii="Helvetica" w:hAnsi="Helvetica"/>
        </w:rPr>
      </w:pPr>
      <w:r w:rsidRPr="00722557">
        <w:rPr>
          <w:rFonts w:ascii="Helvetica" w:hAnsi="Helvetica"/>
        </w:rPr>
        <w:t>T</w:t>
      </w:r>
      <w:r w:rsidR="0021346F" w:rsidRPr="00722557">
        <w:rPr>
          <w:rFonts w:ascii="Helvetica" w:hAnsi="Helvetica"/>
        </w:rPr>
        <w:t>o date t</w:t>
      </w:r>
      <w:r w:rsidRPr="00722557">
        <w:rPr>
          <w:rFonts w:ascii="Helvetica" w:hAnsi="Helvetica"/>
        </w:rPr>
        <w:t>he</w:t>
      </w:r>
      <w:r w:rsidR="00B57B31" w:rsidRPr="00722557">
        <w:rPr>
          <w:rFonts w:ascii="Helvetica" w:hAnsi="Helvetica"/>
        </w:rPr>
        <w:t xml:space="preserve">re </w:t>
      </w:r>
      <w:r w:rsidR="003417EC" w:rsidRPr="00722557">
        <w:rPr>
          <w:rFonts w:ascii="Helvetica" w:hAnsi="Helvetica"/>
        </w:rPr>
        <w:t xml:space="preserve">are </w:t>
      </w:r>
      <w:r w:rsidR="0021346F" w:rsidRPr="00722557">
        <w:rPr>
          <w:rFonts w:ascii="Helvetica" w:hAnsi="Helvetica"/>
        </w:rPr>
        <w:t>two lines of experimental evidence</w:t>
      </w:r>
      <w:r w:rsidR="000C205E" w:rsidRPr="00722557">
        <w:rPr>
          <w:rFonts w:ascii="Helvetica" w:hAnsi="Helvetica"/>
        </w:rPr>
        <w:t xml:space="preserve"> (</w:t>
      </w:r>
      <w:r w:rsidR="00D24E78" w:rsidRPr="00722557">
        <w:rPr>
          <w:rFonts w:ascii="Helvetica" w:hAnsi="Helvetica"/>
        </w:rPr>
        <w:t xml:space="preserve">from </w:t>
      </w:r>
      <w:r w:rsidR="000C205E" w:rsidRPr="00722557">
        <w:rPr>
          <w:rFonts w:ascii="Helvetica" w:hAnsi="Helvetica"/>
        </w:rPr>
        <w:t xml:space="preserve">verbalisation and categorisation) </w:t>
      </w:r>
      <w:r w:rsidR="002D17E7" w:rsidRPr="00722557">
        <w:rPr>
          <w:rFonts w:ascii="Helvetica" w:hAnsi="Helvetica"/>
        </w:rPr>
        <w:t xml:space="preserve">in support of </w:t>
      </w:r>
      <w:r w:rsidRPr="00722557">
        <w:rPr>
          <w:rFonts w:ascii="Helvetica" w:hAnsi="Helvetica"/>
        </w:rPr>
        <w:t xml:space="preserve">the </w:t>
      </w:r>
      <w:r w:rsidR="001B172E" w:rsidRPr="00722557">
        <w:rPr>
          <w:rFonts w:ascii="Helvetica" w:hAnsi="Helvetica"/>
        </w:rPr>
        <w:t xml:space="preserve">premise </w:t>
      </w:r>
      <w:r w:rsidRPr="00722557">
        <w:rPr>
          <w:rFonts w:ascii="Helvetica" w:hAnsi="Helvetica"/>
        </w:rPr>
        <w:t xml:space="preserve">that </w:t>
      </w:r>
      <w:r w:rsidR="000C205E" w:rsidRPr="00722557">
        <w:rPr>
          <w:rFonts w:ascii="Helvetica" w:hAnsi="Helvetica"/>
        </w:rPr>
        <w:t xml:space="preserve">English speakers are </w:t>
      </w:r>
      <w:r w:rsidR="001B172E" w:rsidRPr="00722557">
        <w:rPr>
          <w:rFonts w:ascii="Helvetica" w:hAnsi="Helvetica"/>
        </w:rPr>
        <w:t xml:space="preserve">relatively </w:t>
      </w:r>
      <w:r w:rsidRPr="00722557">
        <w:rPr>
          <w:rFonts w:ascii="Helvetica" w:hAnsi="Helvetica"/>
        </w:rPr>
        <w:t xml:space="preserve">more action-oriented </w:t>
      </w:r>
      <w:r w:rsidR="001B172E" w:rsidRPr="00722557">
        <w:rPr>
          <w:rFonts w:ascii="Helvetica" w:hAnsi="Helvetica"/>
        </w:rPr>
        <w:t xml:space="preserve">in </w:t>
      </w:r>
      <w:r w:rsidR="0077064D" w:rsidRPr="00722557">
        <w:rPr>
          <w:rFonts w:ascii="Helvetica" w:hAnsi="Helvetica"/>
        </w:rPr>
        <w:t>change-of-state</w:t>
      </w:r>
      <w:r w:rsidR="00146535" w:rsidRPr="00722557">
        <w:rPr>
          <w:rFonts w:ascii="Helvetica" w:hAnsi="Helvetica"/>
        </w:rPr>
        <w:t xml:space="preserve"> event</w:t>
      </w:r>
      <w:r w:rsidR="000C205E" w:rsidRPr="00722557">
        <w:rPr>
          <w:rFonts w:ascii="Helvetica" w:hAnsi="Helvetica"/>
        </w:rPr>
        <w:t xml:space="preserve">s </w:t>
      </w:r>
      <w:r w:rsidR="001B172E" w:rsidRPr="00722557">
        <w:rPr>
          <w:rFonts w:ascii="Helvetica" w:hAnsi="Helvetica"/>
        </w:rPr>
        <w:t>than Chinese</w:t>
      </w:r>
      <w:r w:rsidR="000C205E" w:rsidRPr="00722557">
        <w:rPr>
          <w:rFonts w:ascii="Helvetica" w:hAnsi="Helvetica"/>
        </w:rPr>
        <w:t xml:space="preserve"> speakers. </w:t>
      </w:r>
      <w:r w:rsidR="001B172E" w:rsidRPr="00722557">
        <w:rPr>
          <w:rFonts w:ascii="Helvetica" w:hAnsi="Helvetica"/>
        </w:rPr>
        <w:t xml:space="preserve">Vanek </w:t>
      </w:r>
      <w:r w:rsidR="000C205E" w:rsidRPr="00722557">
        <w:rPr>
          <w:rFonts w:ascii="Helvetica" w:hAnsi="Helvetica"/>
        </w:rPr>
        <w:t>and</w:t>
      </w:r>
      <w:r w:rsidR="00B57B31" w:rsidRPr="00722557">
        <w:rPr>
          <w:rFonts w:ascii="Helvetica" w:hAnsi="Helvetica"/>
        </w:rPr>
        <w:t xml:space="preserve"> </w:t>
      </w:r>
      <w:proofErr w:type="spellStart"/>
      <w:r w:rsidR="00B57B31" w:rsidRPr="00722557">
        <w:rPr>
          <w:rFonts w:ascii="Helvetica" w:hAnsi="Helvetica"/>
        </w:rPr>
        <w:t>Selinker</w:t>
      </w:r>
      <w:proofErr w:type="spellEnd"/>
      <w:r w:rsidR="000C205E" w:rsidRPr="00722557">
        <w:rPr>
          <w:rFonts w:ascii="Helvetica" w:hAnsi="Helvetica"/>
        </w:rPr>
        <w:t xml:space="preserve"> (</w:t>
      </w:r>
      <w:r w:rsidRPr="00722557">
        <w:rPr>
          <w:rFonts w:ascii="Helvetica" w:hAnsi="Helvetica"/>
        </w:rPr>
        <w:t>2017)</w:t>
      </w:r>
      <w:r w:rsidR="00CF2AAA" w:rsidRPr="00722557">
        <w:rPr>
          <w:rFonts w:ascii="Helvetica" w:hAnsi="Helvetica"/>
        </w:rPr>
        <w:t xml:space="preserve"> asked </w:t>
      </w:r>
      <w:r w:rsidR="0059632C" w:rsidRPr="00722557">
        <w:rPr>
          <w:rFonts w:ascii="Helvetica" w:hAnsi="Helvetica"/>
        </w:rPr>
        <w:t xml:space="preserve">42 Chinese and 42 English native speakers to </w:t>
      </w:r>
      <w:r w:rsidR="002D17E7" w:rsidRPr="00722557">
        <w:rPr>
          <w:rFonts w:ascii="Helvetica" w:hAnsi="Helvetica"/>
        </w:rPr>
        <w:t xml:space="preserve">verbally encode </w:t>
      </w:r>
      <w:r w:rsidR="00D26555" w:rsidRPr="00722557">
        <w:rPr>
          <w:rFonts w:ascii="Helvetica" w:hAnsi="Helvetica"/>
        </w:rPr>
        <w:t xml:space="preserve">ten </w:t>
      </w:r>
      <w:r w:rsidR="00BB7905" w:rsidRPr="00722557">
        <w:rPr>
          <w:rFonts w:ascii="Helvetica" w:hAnsi="Helvetica"/>
        </w:rPr>
        <w:t>change-of-state</w:t>
      </w:r>
      <w:r w:rsidR="00EF7D38" w:rsidRPr="00722557">
        <w:rPr>
          <w:rFonts w:ascii="Helvetica" w:hAnsi="Helvetica"/>
        </w:rPr>
        <w:t xml:space="preserve"> events</w:t>
      </w:r>
      <w:r w:rsidR="0059632C" w:rsidRPr="00722557">
        <w:rPr>
          <w:rFonts w:ascii="Helvetica" w:hAnsi="Helvetica"/>
        </w:rPr>
        <w:t xml:space="preserve"> </w:t>
      </w:r>
      <w:r w:rsidR="005A694C" w:rsidRPr="00722557">
        <w:rPr>
          <w:rFonts w:ascii="Helvetica" w:hAnsi="Helvetica"/>
        </w:rPr>
        <w:t xml:space="preserve">(such as </w:t>
      </w:r>
      <w:r w:rsidR="005A694C" w:rsidRPr="00722557">
        <w:rPr>
          <w:rFonts w:ascii="Helvetica" w:hAnsi="Helvetica"/>
          <w:i/>
        </w:rPr>
        <w:t>the boy is throwing away a frisbee</w:t>
      </w:r>
      <w:r w:rsidR="005A694C" w:rsidRPr="00722557">
        <w:rPr>
          <w:rFonts w:ascii="Helvetica" w:hAnsi="Helvetica"/>
        </w:rPr>
        <w:t xml:space="preserve">) </w:t>
      </w:r>
      <w:r w:rsidR="002D17E7" w:rsidRPr="00722557">
        <w:rPr>
          <w:rFonts w:ascii="Helvetica" w:hAnsi="Helvetica"/>
        </w:rPr>
        <w:t>under controlled input condition</w:t>
      </w:r>
      <w:r w:rsidR="00D24E78" w:rsidRPr="00722557">
        <w:rPr>
          <w:rFonts w:ascii="Helvetica" w:hAnsi="Helvetica"/>
        </w:rPr>
        <w:t>s</w:t>
      </w:r>
      <w:r w:rsidR="002D17E7" w:rsidRPr="00722557">
        <w:rPr>
          <w:rFonts w:ascii="Helvetica" w:hAnsi="Helvetica"/>
        </w:rPr>
        <w:t xml:space="preserve">. Participants watched 4-second animations and </w:t>
      </w:r>
      <w:r w:rsidR="005A694C" w:rsidRPr="00722557">
        <w:rPr>
          <w:rFonts w:ascii="Helvetica" w:hAnsi="Helvetica"/>
        </w:rPr>
        <w:t xml:space="preserve">were </w:t>
      </w:r>
      <w:r w:rsidR="006202C6" w:rsidRPr="00722557">
        <w:rPr>
          <w:rFonts w:ascii="Helvetica" w:hAnsi="Helvetica"/>
        </w:rPr>
        <w:t>t</w:t>
      </w:r>
      <w:r w:rsidR="005A694C" w:rsidRPr="00722557">
        <w:rPr>
          <w:rFonts w:ascii="Helvetica" w:hAnsi="Helvetica"/>
        </w:rPr>
        <w:t xml:space="preserve">asked to </w:t>
      </w:r>
      <w:r w:rsidR="002D17E7" w:rsidRPr="00722557">
        <w:rPr>
          <w:rFonts w:ascii="Helvetica" w:hAnsi="Helvetica"/>
        </w:rPr>
        <w:t>describe</w:t>
      </w:r>
      <w:r w:rsidR="005A694C" w:rsidRPr="00722557">
        <w:rPr>
          <w:rFonts w:ascii="Helvetica" w:hAnsi="Helvetica"/>
        </w:rPr>
        <w:t xml:space="preserve"> each </w:t>
      </w:r>
      <w:r w:rsidR="002D17E7" w:rsidRPr="00722557">
        <w:rPr>
          <w:rFonts w:ascii="Helvetica" w:hAnsi="Helvetica"/>
        </w:rPr>
        <w:t>unfolding event in one sentence</w:t>
      </w:r>
      <w:r w:rsidR="005A694C" w:rsidRPr="00722557">
        <w:rPr>
          <w:rFonts w:ascii="Helvetica" w:hAnsi="Helvetica"/>
        </w:rPr>
        <w:t xml:space="preserve"> as soon as </w:t>
      </w:r>
      <w:r w:rsidR="005A694C" w:rsidRPr="00722557">
        <w:rPr>
          <w:rFonts w:ascii="Helvetica" w:hAnsi="Helvetica" w:cs="Helvetica"/>
        </w:rPr>
        <w:t xml:space="preserve">they recognised </w:t>
      </w:r>
      <w:r w:rsidR="002A1AD8" w:rsidRPr="00722557">
        <w:rPr>
          <w:rFonts w:ascii="Helvetica" w:hAnsi="Helvetica" w:cs="Helvetica"/>
        </w:rPr>
        <w:t>it</w:t>
      </w:r>
      <w:r w:rsidR="005A694C" w:rsidRPr="00722557">
        <w:rPr>
          <w:rFonts w:ascii="Helvetica" w:hAnsi="Helvetica" w:cs="Helvetica"/>
        </w:rPr>
        <w:t xml:space="preserve">. The </w:t>
      </w:r>
      <w:r w:rsidR="002A1AD8" w:rsidRPr="00722557">
        <w:rPr>
          <w:rFonts w:ascii="Helvetica" w:hAnsi="Helvetica" w:cs="Helvetica"/>
        </w:rPr>
        <w:t xml:space="preserve">study </w:t>
      </w:r>
      <w:r w:rsidR="006202C6" w:rsidRPr="00722557">
        <w:rPr>
          <w:rFonts w:ascii="Helvetica" w:hAnsi="Helvetica" w:cs="Helvetica"/>
        </w:rPr>
        <w:t>reported</w:t>
      </w:r>
      <w:r w:rsidR="00C30D4A" w:rsidRPr="00722557">
        <w:rPr>
          <w:rFonts w:ascii="Helvetica" w:hAnsi="Helvetica" w:cs="Helvetica"/>
        </w:rPr>
        <w:t xml:space="preserve"> </w:t>
      </w:r>
      <w:r w:rsidR="00CB0109" w:rsidRPr="00722557">
        <w:rPr>
          <w:rFonts w:ascii="Helvetica" w:hAnsi="Helvetica" w:cs="Helvetica"/>
        </w:rPr>
        <w:t>a sub</w:t>
      </w:r>
      <w:r w:rsidR="002A1AD8" w:rsidRPr="00722557">
        <w:rPr>
          <w:rFonts w:ascii="Helvetica" w:hAnsi="Helvetica" w:cs="Helvetica"/>
        </w:rPr>
        <w:t xml:space="preserve">stantially higher proportion of ongoingness marking in </w:t>
      </w:r>
      <w:r w:rsidR="00CB0109" w:rsidRPr="00722557">
        <w:rPr>
          <w:rFonts w:ascii="Helvetica" w:hAnsi="Helvetica" w:cs="Helvetica"/>
        </w:rPr>
        <w:t xml:space="preserve">the </w:t>
      </w:r>
      <w:r w:rsidR="002A1AD8" w:rsidRPr="00722557">
        <w:rPr>
          <w:rFonts w:ascii="Helvetica" w:hAnsi="Helvetica" w:cs="Helvetica"/>
        </w:rPr>
        <w:t>verbalisations</w:t>
      </w:r>
      <w:r w:rsidR="00D24E78" w:rsidRPr="00722557">
        <w:rPr>
          <w:rFonts w:ascii="Helvetica" w:hAnsi="Helvetica" w:cs="Helvetica"/>
        </w:rPr>
        <w:t xml:space="preserve"> of </w:t>
      </w:r>
      <w:bookmarkStart w:id="24" w:name="_Hlk9322712"/>
      <w:r w:rsidR="00BB7905" w:rsidRPr="00722557">
        <w:rPr>
          <w:rFonts w:ascii="Helvetica" w:hAnsi="Helvetica" w:cs="Helvetica"/>
        </w:rPr>
        <w:t xml:space="preserve">change-of-state </w:t>
      </w:r>
      <w:bookmarkEnd w:id="24"/>
      <w:r w:rsidR="00D24E78" w:rsidRPr="00722557">
        <w:rPr>
          <w:rFonts w:ascii="Helvetica" w:hAnsi="Helvetica" w:cs="Helvetica"/>
        </w:rPr>
        <w:t>events in English</w:t>
      </w:r>
      <w:r w:rsidR="002A1AD8" w:rsidRPr="00722557">
        <w:rPr>
          <w:rFonts w:ascii="Helvetica" w:hAnsi="Helvetica" w:cs="Helvetica"/>
        </w:rPr>
        <w:t xml:space="preserve"> (</w:t>
      </w:r>
      <w:r w:rsidR="002A1AD8" w:rsidRPr="007C441D">
        <w:rPr>
          <w:rFonts w:ascii="Helvetica" w:hAnsi="Helvetica" w:cs="Helvetica"/>
          <w:i/>
        </w:rPr>
        <w:t>M</w:t>
      </w:r>
      <w:r w:rsidR="008F07B3" w:rsidRPr="00722557">
        <w:rPr>
          <w:rFonts w:ascii="Helvetica" w:hAnsi="Helvetica" w:cs="Helvetica"/>
        </w:rPr>
        <w:t xml:space="preserve"> = </w:t>
      </w:r>
      <w:r w:rsidR="002A1AD8" w:rsidRPr="00722557">
        <w:rPr>
          <w:rFonts w:ascii="Helvetica" w:hAnsi="Helvetica" w:cs="Helvetica"/>
        </w:rPr>
        <w:t xml:space="preserve">56.43, </w:t>
      </w:r>
      <w:r w:rsidR="002A1AD8" w:rsidRPr="007C441D">
        <w:rPr>
          <w:rFonts w:ascii="Helvetica" w:hAnsi="Helvetica" w:cs="Helvetica"/>
          <w:i/>
        </w:rPr>
        <w:t>SD</w:t>
      </w:r>
      <w:r w:rsidR="008F07B3" w:rsidRPr="00722557">
        <w:rPr>
          <w:rFonts w:ascii="Helvetica" w:hAnsi="Helvetica" w:cs="Helvetica"/>
        </w:rPr>
        <w:t xml:space="preserve"> = </w:t>
      </w:r>
      <w:r w:rsidR="002A1AD8" w:rsidRPr="00722557">
        <w:rPr>
          <w:rFonts w:ascii="Helvetica" w:hAnsi="Helvetica" w:cs="Helvetica"/>
        </w:rPr>
        <w:t xml:space="preserve">29.3) than in Chinese </w:t>
      </w:r>
      <w:r w:rsidR="002A1AD8" w:rsidRPr="00722557">
        <w:rPr>
          <w:rFonts w:ascii="Helvetica" w:hAnsi="Helvetica" w:cs="Helvetica"/>
          <w:shd w:val="clear" w:color="auto" w:fill="FFFFFF"/>
        </w:rPr>
        <w:t>(</w:t>
      </w:r>
      <w:r w:rsidR="002A1AD8" w:rsidRPr="007C441D">
        <w:rPr>
          <w:rFonts w:ascii="Helvetica" w:hAnsi="Helvetica" w:cs="Helvetica"/>
          <w:i/>
          <w:shd w:val="clear" w:color="auto" w:fill="FFFFFF"/>
        </w:rPr>
        <w:t>M</w:t>
      </w:r>
      <w:r w:rsidR="008F07B3" w:rsidRPr="00722557">
        <w:rPr>
          <w:rFonts w:ascii="Helvetica" w:hAnsi="Helvetica" w:cs="Helvetica"/>
          <w:shd w:val="clear" w:color="auto" w:fill="FFFFFF"/>
        </w:rPr>
        <w:t xml:space="preserve"> = </w:t>
      </w:r>
      <w:r w:rsidR="002A1AD8" w:rsidRPr="00722557">
        <w:rPr>
          <w:rFonts w:ascii="Helvetica" w:hAnsi="Helvetica" w:cs="Helvetica"/>
          <w:shd w:val="clear" w:color="auto" w:fill="FFFFFF"/>
        </w:rPr>
        <w:t xml:space="preserve">21.43, </w:t>
      </w:r>
      <w:r w:rsidR="002A1AD8" w:rsidRPr="007C441D">
        <w:rPr>
          <w:rFonts w:ascii="Helvetica" w:hAnsi="Helvetica" w:cs="Helvetica"/>
          <w:i/>
          <w:shd w:val="clear" w:color="auto" w:fill="FFFFFF"/>
        </w:rPr>
        <w:t>SD</w:t>
      </w:r>
      <w:r w:rsidR="008F07B3" w:rsidRPr="00722557">
        <w:rPr>
          <w:rFonts w:ascii="Helvetica" w:hAnsi="Helvetica" w:cs="Helvetica"/>
          <w:shd w:val="clear" w:color="auto" w:fill="FFFFFF"/>
        </w:rPr>
        <w:t xml:space="preserve"> = </w:t>
      </w:r>
      <w:r w:rsidR="002A1AD8" w:rsidRPr="00722557">
        <w:rPr>
          <w:rFonts w:ascii="Helvetica" w:hAnsi="Helvetica" w:cs="Helvetica"/>
          <w:shd w:val="clear" w:color="auto" w:fill="FFFFFF"/>
        </w:rPr>
        <w:t>24.38).</w:t>
      </w:r>
      <w:r w:rsidR="00D24E78" w:rsidRPr="00722557">
        <w:rPr>
          <w:rFonts w:ascii="Helvetica" w:hAnsi="Helvetica" w:cs="Helvetica"/>
          <w:shd w:val="clear" w:color="auto" w:fill="FFFFFF"/>
        </w:rPr>
        <w:t xml:space="preserve"> </w:t>
      </w:r>
      <w:r w:rsidR="00F61D5A">
        <w:rPr>
          <w:rFonts w:ascii="Helvetica" w:hAnsi="Helvetica" w:cs="Helvetica"/>
          <w:shd w:val="clear" w:color="auto" w:fill="FFFFFF"/>
        </w:rPr>
        <w:t>Mixed-effects</w:t>
      </w:r>
      <w:r w:rsidR="00D24E78" w:rsidRPr="00722557">
        <w:rPr>
          <w:rFonts w:ascii="Helvetica" w:hAnsi="Helvetica" w:cs="Helvetica"/>
          <w:shd w:val="clear" w:color="auto" w:fill="FFFFFF"/>
        </w:rPr>
        <w:t xml:space="preserve"> </w:t>
      </w:r>
      <w:r w:rsidR="00834ECB" w:rsidRPr="00722557">
        <w:rPr>
          <w:rFonts w:ascii="Helvetica" w:hAnsi="Helvetica" w:cs="Helvetica"/>
          <w:shd w:val="clear" w:color="auto" w:fill="FFFFFF"/>
        </w:rPr>
        <w:t xml:space="preserve">modelling </w:t>
      </w:r>
      <w:r w:rsidR="00D24E78" w:rsidRPr="00722557">
        <w:rPr>
          <w:rFonts w:ascii="Helvetica" w:hAnsi="Helvetica" w:cs="Helvetica"/>
          <w:shd w:val="clear" w:color="auto" w:fill="FFFFFF"/>
        </w:rPr>
        <w:t xml:space="preserve">was used to assess whether </w:t>
      </w:r>
      <w:r w:rsidR="00C30D4A" w:rsidRPr="00722557">
        <w:rPr>
          <w:rFonts w:ascii="Helvetica" w:hAnsi="Helvetica" w:cs="Helvetica"/>
          <w:shd w:val="clear" w:color="auto" w:fill="FFFFFF"/>
        </w:rPr>
        <w:t>language group affiliation predicts ongo</w:t>
      </w:r>
      <w:r w:rsidR="00D24E78" w:rsidRPr="00722557">
        <w:rPr>
          <w:rFonts w:ascii="Helvetica" w:hAnsi="Helvetica" w:cs="Helvetica"/>
          <w:shd w:val="clear" w:color="auto" w:fill="FFFFFF"/>
        </w:rPr>
        <w:t xml:space="preserve">ingness marking </w:t>
      </w:r>
      <w:r w:rsidR="00C30D4A" w:rsidRPr="00722557">
        <w:rPr>
          <w:rFonts w:ascii="Helvetica" w:hAnsi="Helvetica" w:cs="Helvetica"/>
          <w:shd w:val="clear" w:color="auto" w:fill="FFFFFF"/>
        </w:rPr>
        <w:t xml:space="preserve">choices. </w:t>
      </w:r>
      <w:r w:rsidR="006202C6" w:rsidRPr="00722557">
        <w:rPr>
          <w:rFonts w:ascii="Helvetica" w:hAnsi="Helvetica" w:cs="Helvetica"/>
          <w:shd w:val="clear" w:color="auto" w:fill="FFFFFF"/>
        </w:rPr>
        <w:t xml:space="preserve">With </w:t>
      </w:r>
      <w:r w:rsidR="005A1D2A" w:rsidRPr="00722557">
        <w:rPr>
          <w:rFonts w:ascii="Helvetica" w:hAnsi="Helvetica" w:cs="Helvetica"/>
          <w:shd w:val="clear" w:color="auto" w:fill="FFFFFF"/>
        </w:rPr>
        <w:t>G</w:t>
      </w:r>
      <w:r w:rsidR="006202C6" w:rsidRPr="00722557">
        <w:rPr>
          <w:rFonts w:ascii="Helvetica" w:hAnsi="Helvetica" w:cs="Helvetica"/>
          <w:shd w:val="clear" w:color="auto" w:fill="FFFFFF"/>
        </w:rPr>
        <w:t>roup</w:t>
      </w:r>
      <w:r w:rsidR="002A3C9A" w:rsidRPr="00722557">
        <w:rPr>
          <w:rFonts w:ascii="Helvetica" w:hAnsi="Helvetica" w:cs="Helvetica"/>
          <w:shd w:val="clear" w:color="auto" w:fill="FFFFFF"/>
        </w:rPr>
        <w:t xml:space="preserve"> </w:t>
      </w:r>
      <w:r w:rsidR="006202C6" w:rsidRPr="00722557">
        <w:rPr>
          <w:rFonts w:ascii="Helvetica" w:hAnsi="Helvetica" w:cs="Helvetica"/>
          <w:shd w:val="clear" w:color="auto" w:fill="FFFFFF"/>
        </w:rPr>
        <w:t xml:space="preserve">(English/Chinese) and </w:t>
      </w:r>
      <w:r w:rsidR="005A1D2A" w:rsidRPr="00722557">
        <w:rPr>
          <w:rFonts w:ascii="Helvetica" w:hAnsi="Helvetica" w:cs="Helvetica"/>
          <w:shd w:val="clear" w:color="auto" w:fill="FFFFFF"/>
        </w:rPr>
        <w:t>O</w:t>
      </w:r>
      <w:r w:rsidR="006202C6" w:rsidRPr="00722557">
        <w:rPr>
          <w:rFonts w:ascii="Helvetica" w:hAnsi="Helvetica" w:cs="Helvetica"/>
          <w:shd w:val="clear" w:color="auto" w:fill="FFFFFF"/>
        </w:rPr>
        <w:t xml:space="preserve">ngoingness marking (present/absent) used for the fixed effects, </w:t>
      </w:r>
      <w:r w:rsidR="002A3C9A" w:rsidRPr="00722557">
        <w:rPr>
          <w:rFonts w:ascii="Helvetica" w:hAnsi="Helvetica" w:cs="Helvetica"/>
          <w:shd w:val="clear" w:color="auto" w:fill="FFFFFF"/>
        </w:rPr>
        <w:t xml:space="preserve">and </w:t>
      </w:r>
      <w:r w:rsidR="005A1D2A" w:rsidRPr="00722557">
        <w:rPr>
          <w:rFonts w:ascii="Helvetica" w:hAnsi="Helvetica" w:cs="Helvetica"/>
          <w:shd w:val="clear" w:color="auto" w:fill="FFFFFF"/>
        </w:rPr>
        <w:t>P</w:t>
      </w:r>
      <w:r w:rsidR="002A3C9A" w:rsidRPr="00722557">
        <w:rPr>
          <w:rFonts w:ascii="Helvetica" w:hAnsi="Helvetica" w:cs="Helvetica"/>
          <w:shd w:val="clear" w:color="auto" w:fill="FFFFFF"/>
        </w:rPr>
        <w:t xml:space="preserve">articipant and </w:t>
      </w:r>
      <w:r w:rsidR="005A1D2A" w:rsidRPr="00722557">
        <w:rPr>
          <w:rFonts w:ascii="Helvetica" w:hAnsi="Helvetica" w:cs="Helvetica"/>
          <w:shd w:val="clear" w:color="auto" w:fill="FFFFFF"/>
        </w:rPr>
        <w:t>I</w:t>
      </w:r>
      <w:r w:rsidR="002A3C9A" w:rsidRPr="00722557">
        <w:rPr>
          <w:rFonts w:ascii="Helvetica" w:hAnsi="Helvetica" w:cs="Helvetica"/>
          <w:shd w:val="clear" w:color="auto" w:fill="FFFFFF"/>
        </w:rPr>
        <w:t>tem used for the random effects, a</w:t>
      </w:r>
      <w:r w:rsidR="00C30D4A" w:rsidRPr="00722557">
        <w:rPr>
          <w:rFonts w:ascii="Helvetica" w:hAnsi="Helvetica" w:cs="Helvetica"/>
          <w:shd w:val="clear" w:color="auto" w:fill="FFFFFF"/>
        </w:rPr>
        <w:t xml:space="preserve"> significantly higher tendency to express </w:t>
      </w:r>
      <w:bookmarkStart w:id="25" w:name="_Hlk9322737"/>
      <w:r w:rsidR="00BB7905" w:rsidRPr="00722557">
        <w:rPr>
          <w:rFonts w:ascii="Helvetica" w:hAnsi="Helvetica" w:cs="Helvetica"/>
          <w:shd w:val="clear" w:color="auto" w:fill="FFFFFF"/>
        </w:rPr>
        <w:t>change-of-state events</w:t>
      </w:r>
      <w:r w:rsidR="00C30D4A" w:rsidRPr="00722557">
        <w:rPr>
          <w:rFonts w:ascii="Helvetica" w:hAnsi="Helvetica" w:cs="Helvetica"/>
          <w:shd w:val="clear" w:color="auto" w:fill="FFFFFF"/>
        </w:rPr>
        <w:t xml:space="preserve"> </w:t>
      </w:r>
      <w:bookmarkEnd w:id="25"/>
      <w:r w:rsidR="00C30D4A" w:rsidRPr="00722557">
        <w:rPr>
          <w:rFonts w:ascii="Helvetica" w:hAnsi="Helvetica" w:cs="Helvetica"/>
          <w:shd w:val="clear" w:color="auto" w:fill="FFFFFF"/>
        </w:rPr>
        <w:t xml:space="preserve">as ongoing was reported for English speakers compared to Chinese speakers </w:t>
      </w:r>
      <w:r w:rsidR="00F672D5" w:rsidRPr="00F672D5">
        <w:rPr>
          <w:rStyle w:val="Emphasis"/>
          <w:rFonts w:ascii="Helvetica" w:hAnsi="Helvetica" w:cs="Helvetica"/>
          <w:i w:val="0"/>
          <w:shd w:val="clear" w:color="auto" w:fill="FFFFFF"/>
        </w:rPr>
        <w:t>β</w:t>
      </w:r>
      <w:r w:rsidR="008F07B3" w:rsidRPr="00722557">
        <w:rPr>
          <w:rStyle w:val="Emphasis"/>
          <w:rFonts w:ascii="Helvetica" w:hAnsi="Helvetica" w:cs="Helvetica"/>
          <w:shd w:val="clear" w:color="auto" w:fill="FFFFFF"/>
        </w:rPr>
        <w:t xml:space="preserve"> = </w:t>
      </w:r>
      <w:r w:rsidR="00446B46" w:rsidRPr="00722557">
        <w:rPr>
          <w:rStyle w:val="Emphasis"/>
          <w:rFonts w:ascii="Helvetica" w:hAnsi="Helvetica" w:cs="Helvetica"/>
          <w:shd w:val="clear" w:color="auto" w:fill="FFFFFF"/>
        </w:rPr>
        <w:t>5.89, SE</w:t>
      </w:r>
      <w:r w:rsidR="008F07B3" w:rsidRPr="00722557">
        <w:rPr>
          <w:rStyle w:val="Emphasis"/>
          <w:rFonts w:ascii="Helvetica" w:hAnsi="Helvetica" w:cs="Helvetica"/>
          <w:shd w:val="clear" w:color="auto" w:fill="FFFFFF"/>
        </w:rPr>
        <w:t xml:space="preserve"> </w:t>
      </w:r>
      <w:r w:rsidR="008F07B3" w:rsidRPr="00722557">
        <w:rPr>
          <w:rFonts w:ascii="Helvetica" w:hAnsi="Helvetica" w:cs="Helvetica"/>
          <w:shd w:val="clear" w:color="auto" w:fill="FFFFFF"/>
        </w:rPr>
        <w:t xml:space="preserve">= </w:t>
      </w:r>
      <w:r w:rsidR="00446B46" w:rsidRPr="00722557">
        <w:rPr>
          <w:rFonts w:ascii="Helvetica" w:hAnsi="Helvetica" w:cs="Helvetica"/>
          <w:shd w:val="clear" w:color="auto" w:fill="FFFFFF"/>
        </w:rPr>
        <w:t>1.51, </w:t>
      </w:r>
      <w:r w:rsidR="00446B46" w:rsidRPr="00722557">
        <w:rPr>
          <w:rStyle w:val="Emphasis"/>
          <w:rFonts w:ascii="Helvetica" w:hAnsi="Helvetica" w:cs="Helvetica"/>
          <w:shd w:val="clear" w:color="auto" w:fill="FFFFFF"/>
        </w:rPr>
        <w:t>Z</w:t>
      </w:r>
      <w:r w:rsidR="008F07B3" w:rsidRPr="00722557">
        <w:rPr>
          <w:rStyle w:val="Emphasis"/>
          <w:rFonts w:ascii="Helvetica" w:hAnsi="Helvetica" w:cs="Helvetica"/>
          <w:shd w:val="clear" w:color="auto" w:fill="FFFFFF"/>
        </w:rPr>
        <w:t xml:space="preserve"> </w:t>
      </w:r>
      <w:r w:rsidR="008F07B3" w:rsidRPr="00722557">
        <w:rPr>
          <w:rFonts w:ascii="Helvetica" w:hAnsi="Helvetica" w:cs="Helvetica"/>
          <w:shd w:val="clear" w:color="auto" w:fill="FFFFFF"/>
        </w:rPr>
        <w:t xml:space="preserve">= </w:t>
      </w:r>
      <w:r w:rsidR="00446B46" w:rsidRPr="00722557">
        <w:rPr>
          <w:rFonts w:ascii="Helvetica" w:hAnsi="Helvetica" w:cs="Helvetica"/>
          <w:shd w:val="clear" w:color="auto" w:fill="FFFFFF"/>
        </w:rPr>
        <w:t>3.89, </w:t>
      </w:r>
      <w:r w:rsidR="00446B46" w:rsidRPr="00722557">
        <w:rPr>
          <w:rStyle w:val="Emphasis"/>
          <w:rFonts w:ascii="Helvetica" w:hAnsi="Helvetica" w:cs="Helvetica"/>
          <w:shd w:val="clear" w:color="auto" w:fill="FFFFFF"/>
        </w:rPr>
        <w:t>p</w:t>
      </w:r>
      <w:r w:rsidR="00446B46" w:rsidRPr="00722557">
        <w:rPr>
          <w:rFonts w:ascii="Helvetica" w:hAnsi="Helvetica" w:cs="Helvetica"/>
          <w:shd w:val="clear" w:color="auto" w:fill="FFFFFF"/>
        </w:rPr>
        <w:t>&lt;.001</w:t>
      </w:r>
      <w:r w:rsidR="00C371DA" w:rsidRPr="00722557">
        <w:rPr>
          <w:rFonts w:ascii="Helvetica" w:hAnsi="Helvetica" w:cs="Helvetica"/>
          <w:shd w:val="clear" w:color="auto" w:fill="FFFFFF"/>
        </w:rPr>
        <w:t xml:space="preserve"> </w:t>
      </w:r>
      <w:r w:rsidR="008D44DA" w:rsidRPr="00722557">
        <w:rPr>
          <w:rFonts w:ascii="Helvetica" w:hAnsi="Helvetica" w:cs="Helvetica"/>
          <w:shd w:val="clear" w:color="auto" w:fill="FFFFFF"/>
        </w:rPr>
        <w:t>(</w:t>
      </w:r>
      <w:r w:rsidR="00B92CE4" w:rsidRPr="00722557">
        <w:rPr>
          <w:rFonts w:ascii="Helvetica" w:hAnsi="Helvetica" w:cs="Helvetica"/>
          <w:shd w:val="clear" w:color="auto" w:fill="FFFFFF"/>
        </w:rPr>
        <w:t xml:space="preserve">a portion of the data for which participants gave their informed consent for public storage is </w:t>
      </w:r>
      <w:r w:rsidR="008D44DA" w:rsidRPr="00722557">
        <w:rPr>
          <w:rFonts w:ascii="Helvetica" w:hAnsi="Helvetica" w:cs="Helvetica"/>
          <w:shd w:val="clear" w:color="auto" w:fill="FFFFFF"/>
        </w:rPr>
        <w:t xml:space="preserve">available via </w:t>
      </w:r>
      <w:hyperlink r:id="rId9" w:history="1">
        <w:r w:rsidR="008D44DA" w:rsidRPr="00722557">
          <w:rPr>
            <w:rStyle w:val="Hyperlink"/>
            <w:rFonts w:ascii="Helvetica" w:hAnsi="Helvetica" w:cs="Helvetica"/>
            <w:color w:val="auto"/>
            <w:shd w:val="clear" w:color="auto" w:fill="FFFFFF"/>
          </w:rPr>
          <w:t>OSF</w:t>
        </w:r>
      </w:hyperlink>
      <w:r w:rsidR="005A1D2A" w:rsidRPr="00722557">
        <w:rPr>
          <w:rStyle w:val="Hyperlink"/>
          <w:rFonts w:ascii="Helvetica" w:hAnsi="Helvetica" w:cs="Helvetica"/>
          <w:color w:val="auto"/>
          <w:u w:val="none"/>
          <w:shd w:val="clear" w:color="auto" w:fill="FFFFFF"/>
        </w:rPr>
        <w:t xml:space="preserve"> </w:t>
      </w:r>
      <w:r w:rsidR="00B35F91" w:rsidRPr="00722557">
        <w:rPr>
          <w:rStyle w:val="Hyperlink"/>
          <w:rFonts w:ascii="Helvetica" w:hAnsi="Helvetica" w:cs="Helvetica"/>
          <w:color w:val="auto"/>
          <w:u w:val="none"/>
          <w:shd w:val="clear" w:color="auto" w:fill="FFFFFF"/>
        </w:rPr>
        <w:t xml:space="preserve">at </w:t>
      </w:r>
      <w:hyperlink r:id="rId10" w:history="1">
        <w:r w:rsidR="00874682" w:rsidRPr="00E22920">
          <w:rPr>
            <w:rStyle w:val="Hyperlink"/>
            <w:rFonts w:ascii="Helvetica" w:hAnsi="Helvetica" w:cs="Helvetica"/>
            <w:shd w:val="clear" w:color="auto" w:fill="FFFFFF"/>
          </w:rPr>
          <w:t>https://osf.io/6wvu3/</w:t>
        </w:r>
      </w:hyperlink>
      <w:r w:rsidR="00D86C29" w:rsidRPr="00722557">
        <w:rPr>
          <w:rStyle w:val="Hyperlink"/>
          <w:rFonts w:ascii="Helvetica" w:hAnsi="Helvetica" w:cs="Helvetica"/>
          <w:color w:val="auto"/>
          <w:u w:val="none"/>
          <w:shd w:val="clear" w:color="auto" w:fill="FFFFFF"/>
        </w:rPr>
        <w:t xml:space="preserve"> </w:t>
      </w:r>
      <w:r w:rsidR="00B92CE4" w:rsidRPr="00722557">
        <w:rPr>
          <w:rStyle w:val="Hyperlink"/>
          <w:rFonts w:ascii="Helvetica" w:hAnsi="Helvetica" w:cs="Helvetica"/>
          <w:color w:val="auto"/>
          <w:u w:val="none"/>
          <w:shd w:val="clear" w:color="auto" w:fill="FFFFFF"/>
        </w:rPr>
        <w:t>for an illustration</w:t>
      </w:r>
      <w:r w:rsidR="008D44DA" w:rsidRPr="00722557">
        <w:rPr>
          <w:rFonts w:ascii="Helvetica" w:hAnsi="Helvetica" w:cs="Helvetica"/>
          <w:shd w:val="clear" w:color="auto" w:fill="FFFFFF"/>
        </w:rPr>
        <w:t>)</w:t>
      </w:r>
      <w:r w:rsidR="00D26555" w:rsidRPr="00722557">
        <w:rPr>
          <w:rFonts w:ascii="Helvetica" w:hAnsi="Helvetica" w:cs="Helvetica"/>
          <w:shd w:val="clear" w:color="auto" w:fill="FFFFFF"/>
        </w:rPr>
        <w:t xml:space="preserve">. </w:t>
      </w:r>
      <w:r w:rsidR="00446B46" w:rsidRPr="00722557">
        <w:rPr>
          <w:rFonts w:ascii="Helvetica" w:hAnsi="Helvetica" w:cs="Helvetica"/>
          <w:shd w:val="clear" w:color="auto" w:fill="FFFFFF"/>
        </w:rPr>
        <w:t>Th</w:t>
      </w:r>
      <w:r w:rsidR="00D26555" w:rsidRPr="00722557">
        <w:rPr>
          <w:rFonts w:ascii="Helvetica" w:hAnsi="Helvetica" w:cs="Helvetica"/>
          <w:shd w:val="clear" w:color="auto" w:fill="FFFFFF"/>
        </w:rPr>
        <w:t xml:space="preserve">is </w:t>
      </w:r>
      <w:r w:rsidR="006202C6" w:rsidRPr="00722557">
        <w:rPr>
          <w:rFonts w:ascii="Helvetica" w:hAnsi="Helvetica" w:cs="Helvetica"/>
          <w:shd w:val="clear" w:color="auto" w:fill="FFFFFF"/>
        </w:rPr>
        <w:t>analys</w:t>
      </w:r>
      <w:r w:rsidR="00D26555" w:rsidRPr="00722557">
        <w:rPr>
          <w:rFonts w:ascii="Helvetica" w:hAnsi="Helvetica" w:cs="Helvetica"/>
          <w:shd w:val="clear" w:color="auto" w:fill="FFFFFF"/>
        </w:rPr>
        <w:t xml:space="preserve">is </w:t>
      </w:r>
      <w:r w:rsidR="00C371DA" w:rsidRPr="00722557">
        <w:rPr>
          <w:rFonts w:ascii="Helvetica" w:hAnsi="Helvetica" w:cs="Helvetica"/>
          <w:shd w:val="clear" w:color="auto" w:fill="FFFFFF"/>
        </w:rPr>
        <w:t>exhibit</w:t>
      </w:r>
      <w:r w:rsidR="00D26555" w:rsidRPr="00722557">
        <w:rPr>
          <w:rFonts w:ascii="Helvetica" w:hAnsi="Helvetica" w:cs="Helvetica"/>
          <w:shd w:val="clear" w:color="auto" w:fill="FFFFFF"/>
        </w:rPr>
        <w:t>ed</w:t>
      </w:r>
      <w:r w:rsidR="00C371DA" w:rsidRPr="00722557">
        <w:rPr>
          <w:rFonts w:ascii="Helvetica" w:hAnsi="Helvetica" w:cs="Helvetica"/>
          <w:shd w:val="clear" w:color="auto" w:fill="FFFFFF"/>
        </w:rPr>
        <w:t xml:space="preserve"> </w:t>
      </w:r>
      <w:r w:rsidR="003A6ABE" w:rsidRPr="00722557">
        <w:rPr>
          <w:rFonts w:ascii="Helvetica" w:hAnsi="Helvetica" w:cs="Helvetica"/>
          <w:shd w:val="clear" w:color="auto" w:fill="FFFFFF"/>
        </w:rPr>
        <w:t xml:space="preserve">substantial </w:t>
      </w:r>
      <w:r w:rsidR="00966AEA" w:rsidRPr="00722557">
        <w:rPr>
          <w:rFonts w:ascii="Helvetica" w:hAnsi="Helvetica" w:cs="Helvetica"/>
          <w:shd w:val="clear" w:color="auto" w:fill="FFFFFF"/>
        </w:rPr>
        <w:t xml:space="preserve">crosslinguistic variation in how </w:t>
      </w:r>
      <w:bookmarkStart w:id="26" w:name="_Hlk9322768"/>
      <w:r w:rsidR="00BB7905" w:rsidRPr="00722557">
        <w:rPr>
          <w:rFonts w:ascii="Helvetica" w:hAnsi="Helvetica" w:cs="Helvetica"/>
          <w:shd w:val="clear" w:color="auto" w:fill="FFFFFF"/>
        </w:rPr>
        <w:t>change-of-state events</w:t>
      </w:r>
      <w:r w:rsidR="00966AEA" w:rsidRPr="00722557">
        <w:rPr>
          <w:rFonts w:ascii="Helvetica" w:hAnsi="Helvetica" w:cs="Helvetica"/>
          <w:shd w:val="clear" w:color="auto" w:fill="FFFFFF"/>
        </w:rPr>
        <w:t xml:space="preserve"> </w:t>
      </w:r>
      <w:bookmarkEnd w:id="26"/>
      <w:r w:rsidR="00966AEA" w:rsidRPr="00722557">
        <w:rPr>
          <w:rFonts w:ascii="Helvetica" w:hAnsi="Helvetica" w:cs="Helvetica"/>
          <w:shd w:val="clear" w:color="auto" w:fill="FFFFFF"/>
        </w:rPr>
        <w:t xml:space="preserve">are expressed in English </w:t>
      </w:r>
      <w:r w:rsidR="003A6ABE" w:rsidRPr="00722557">
        <w:rPr>
          <w:rFonts w:ascii="Helvetica" w:hAnsi="Helvetica" w:cs="Helvetica"/>
          <w:shd w:val="clear" w:color="auto" w:fill="FFFFFF"/>
        </w:rPr>
        <w:t xml:space="preserve">and </w:t>
      </w:r>
      <w:r w:rsidR="00966AEA" w:rsidRPr="00722557">
        <w:rPr>
          <w:rFonts w:ascii="Helvetica" w:hAnsi="Helvetica" w:cs="Helvetica"/>
          <w:shd w:val="clear" w:color="auto" w:fill="FFFFFF"/>
        </w:rPr>
        <w:t>Chinese</w:t>
      </w:r>
      <w:r w:rsidR="00B90553" w:rsidRPr="00722557">
        <w:rPr>
          <w:rFonts w:ascii="Helvetica" w:hAnsi="Helvetica" w:cs="Helvetica"/>
          <w:shd w:val="clear" w:color="auto" w:fill="FFFFFF"/>
        </w:rPr>
        <w:t xml:space="preserve">. </w:t>
      </w:r>
      <w:r w:rsidR="003A6ABE" w:rsidRPr="00722557">
        <w:rPr>
          <w:rFonts w:ascii="Helvetica" w:hAnsi="Helvetica" w:cs="Helvetica"/>
          <w:shd w:val="clear" w:color="auto" w:fill="FFFFFF"/>
        </w:rPr>
        <w:t>T</w:t>
      </w:r>
      <w:r w:rsidR="005B7223" w:rsidRPr="00722557">
        <w:rPr>
          <w:rFonts w:ascii="Helvetica" w:hAnsi="Helvetica" w:cs="Helvetica"/>
          <w:shd w:val="clear" w:color="auto" w:fill="FFFFFF"/>
        </w:rPr>
        <w:t xml:space="preserve">his </w:t>
      </w:r>
      <w:r w:rsidR="005B7223" w:rsidRPr="00722557">
        <w:rPr>
          <w:rFonts w:ascii="Helvetica" w:hAnsi="Helvetica" w:cs="Helvetica"/>
          <w:shd w:val="clear" w:color="auto" w:fill="FFFFFF"/>
        </w:rPr>
        <w:lastRenderedPageBreak/>
        <w:t>difference</w:t>
      </w:r>
      <w:r w:rsidR="00966AEA" w:rsidRPr="00722557">
        <w:rPr>
          <w:rFonts w:ascii="Helvetica" w:hAnsi="Helvetica" w:cs="Helvetica"/>
          <w:shd w:val="clear" w:color="auto" w:fill="FFFFFF"/>
        </w:rPr>
        <w:t xml:space="preserve"> </w:t>
      </w:r>
      <w:r w:rsidR="003A6ABE" w:rsidRPr="00722557">
        <w:rPr>
          <w:rFonts w:ascii="Helvetica" w:hAnsi="Helvetica" w:cs="Helvetica"/>
          <w:shd w:val="clear" w:color="auto" w:fill="FFFFFF"/>
        </w:rPr>
        <w:t>motivate</w:t>
      </w:r>
      <w:r w:rsidR="00966AEA" w:rsidRPr="00722557">
        <w:rPr>
          <w:rFonts w:ascii="Helvetica" w:hAnsi="Helvetica" w:cs="Helvetica"/>
          <w:shd w:val="clear" w:color="auto" w:fill="FFFFFF"/>
        </w:rPr>
        <w:t xml:space="preserve">d the assumption </w:t>
      </w:r>
      <w:r w:rsidR="008D44DA" w:rsidRPr="00722557">
        <w:rPr>
          <w:rFonts w:ascii="Helvetica" w:hAnsi="Helvetica" w:cs="Helvetica"/>
          <w:shd w:val="clear" w:color="auto" w:fill="FFFFFF"/>
        </w:rPr>
        <w:t xml:space="preserve">that a more frequent verbal expression of </w:t>
      </w:r>
      <w:r w:rsidR="00BB7905" w:rsidRPr="00722557">
        <w:rPr>
          <w:rFonts w:ascii="Helvetica" w:hAnsi="Helvetica"/>
        </w:rPr>
        <w:t xml:space="preserve">change-of-state events </w:t>
      </w:r>
      <w:r w:rsidR="008D44DA" w:rsidRPr="00722557">
        <w:rPr>
          <w:rFonts w:ascii="Helvetica" w:hAnsi="Helvetica"/>
        </w:rPr>
        <w:t xml:space="preserve">as ongoing </w:t>
      </w:r>
      <w:r w:rsidR="003A6ABE" w:rsidRPr="00722557">
        <w:rPr>
          <w:rFonts w:ascii="Helvetica" w:hAnsi="Helvetica"/>
        </w:rPr>
        <w:t>give</w:t>
      </w:r>
      <w:r w:rsidR="00EF7D38" w:rsidRPr="00722557">
        <w:rPr>
          <w:rFonts w:ascii="Helvetica" w:hAnsi="Helvetica"/>
        </w:rPr>
        <w:t>s</w:t>
      </w:r>
      <w:r w:rsidR="003A6ABE" w:rsidRPr="00722557">
        <w:rPr>
          <w:rFonts w:ascii="Helvetica" w:hAnsi="Helvetica"/>
        </w:rPr>
        <w:t xml:space="preserve"> rise to </w:t>
      </w:r>
      <w:r w:rsidR="008D44DA" w:rsidRPr="00722557">
        <w:rPr>
          <w:rFonts w:ascii="Helvetica" w:hAnsi="Helvetica"/>
        </w:rPr>
        <w:t>a relatively stronger preference in English speakers</w:t>
      </w:r>
      <w:r w:rsidR="00EF7D38" w:rsidRPr="00722557">
        <w:rPr>
          <w:rFonts w:ascii="Helvetica" w:hAnsi="Helvetica"/>
        </w:rPr>
        <w:t xml:space="preserve"> </w:t>
      </w:r>
      <w:r w:rsidR="00017199" w:rsidRPr="00722557">
        <w:rPr>
          <w:rFonts w:ascii="Helvetica" w:hAnsi="Helvetica"/>
        </w:rPr>
        <w:t xml:space="preserve">than Chinese speakers </w:t>
      </w:r>
      <w:r w:rsidR="008D44DA" w:rsidRPr="00722557">
        <w:rPr>
          <w:rFonts w:ascii="Helvetica" w:hAnsi="Helvetica"/>
        </w:rPr>
        <w:t xml:space="preserve">to </w:t>
      </w:r>
      <w:r w:rsidR="00EF7D38" w:rsidRPr="00722557">
        <w:rPr>
          <w:rFonts w:ascii="Helvetica" w:hAnsi="Helvetica"/>
        </w:rPr>
        <w:t>establish</w:t>
      </w:r>
      <w:r w:rsidR="008D44DA" w:rsidRPr="00722557">
        <w:rPr>
          <w:rFonts w:ascii="Helvetica" w:hAnsi="Helvetica"/>
        </w:rPr>
        <w:t xml:space="preserve"> similarity </w:t>
      </w:r>
      <w:r w:rsidR="00EF7D38" w:rsidRPr="00722557">
        <w:rPr>
          <w:rFonts w:ascii="Helvetica" w:hAnsi="Helvetica"/>
        </w:rPr>
        <w:t xml:space="preserve">of unfolding </w:t>
      </w:r>
      <w:r w:rsidR="00BB7905" w:rsidRPr="00722557">
        <w:rPr>
          <w:rFonts w:ascii="Helvetica" w:hAnsi="Helvetica"/>
        </w:rPr>
        <w:t xml:space="preserve">change-of-state </w:t>
      </w:r>
      <w:r w:rsidR="00EF7D38" w:rsidRPr="00722557">
        <w:rPr>
          <w:rFonts w:ascii="Helvetica" w:hAnsi="Helvetica"/>
        </w:rPr>
        <w:t>events (</w:t>
      </w:r>
      <w:r w:rsidR="00DD29EE" w:rsidRPr="00722557">
        <w:rPr>
          <w:rFonts w:ascii="Helvetica" w:hAnsi="Helvetica"/>
        </w:rPr>
        <w:t xml:space="preserve">e.g., </w:t>
      </w:r>
      <w:r w:rsidR="00EF7D38" w:rsidRPr="00722557">
        <w:rPr>
          <w:rFonts w:ascii="Helvetica" w:hAnsi="Helvetica"/>
          <w:i/>
        </w:rPr>
        <w:t>throwing away a frisbee</w:t>
      </w:r>
      <w:r w:rsidR="00EF7D38" w:rsidRPr="00722557">
        <w:rPr>
          <w:rFonts w:ascii="Helvetica" w:hAnsi="Helvetica"/>
        </w:rPr>
        <w:t xml:space="preserve">) on the basis of </w:t>
      </w:r>
      <w:r w:rsidR="00017199" w:rsidRPr="00722557">
        <w:rPr>
          <w:rFonts w:ascii="Helvetica" w:hAnsi="Helvetica"/>
        </w:rPr>
        <w:t xml:space="preserve">their </w:t>
      </w:r>
      <w:r w:rsidR="00EF7D38" w:rsidRPr="00722557">
        <w:rPr>
          <w:rFonts w:ascii="Helvetica" w:hAnsi="Helvetica"/>
        </w:rPr>
        <w:t>source phases (</w:t>
      </w:r>
      <w:r w:rsidR="00EF7D38" w:rsidRPr="00722557">
        <w:rPr>
          <w:rFonts w:ascii="Helvetica" w:hAnsi="Helvetica"/>
          <w:i/>
        </w:rPr>
        <w:t>frisbee being thrown</w:t>
      </w:r>
      <w:r w:rsidR="00EF7D38" w:rsidRPr="00722557">
        <w:rPr>
          <w:rFonts w:ascii="Helvetica" w:hAnsi="Helvetica"/>
        </w:rPr>
        <w:t xml:space="preserve">) rather than </w:t>
      </w:r>
      <w:r w:rsidR="00017199" w:rsidRPr="00722557">
        <w:rPr>
          <w:rFonts w:ascii="Helvetica" w:hAnsi="Helvetica"/>
        </w:rPr>
        <w:t xml:space="preserve">their </w:t>
      </w:r>
      <w:r w:rsidR="00EF7D38" w:rsidRPr="00722557">
        <w:rPr>
          <w:rFonts w:ascii="Helvetica" w:hAnsi="Helvetica"/>
        </w:rPr>
        <w:t>target phases (</w:t>
      </w:r>
      <w:r w:rsidR="00EF7D38" w:rsidRPr="00722557">
        <w:rPr>
          <w:rFonts w:ascii="Helvetica" w:hAnsi="Helvetica"/>
          <w:i/>
        </w:rPr>
        <w:t>frisbee flying away</w:t>
      </w:r>
      <w:r w:rsidR="00EF7D38" w:rsidRPr="00722557">
        <w:rPr>
          <w:rFonts w:ascii="Helvetica" w:hAnsi="Helvetica"/>
        </w:rPr>
        <w:t xml:space="preserve">). </w:t>
      </w:r>
      <w:r w:rsidR="00017199" w:rsidRPr="00722557">
        <w:rPr>
          <w:rFonts w:ascii="Helvetica" w:hAnsi="Helvetica"/>
        </w:rPr>
        <w:t xml:space="preserve">Vanek and </w:t>
      </w:r>
      <w:proofErr w:type="spellStart"/>
      <w:r w:rsidR="00017199" w:rsidRPr="00722557">
        <w:rPr>
          <w:rFonts w:ascii="Helvetica" w:hAnsi="Helvetica"/>
        </w:rPr>
        <w:t>Selinker</w:t>
      </w:r>
      <w:proofErr w:type="spellEnd"/>
      <w:r w:rsidR="00017199" w:rsidRPr="00722557">
        <w:rPr>
          <w:rFonts w:ascii="Helvetica" w:hAnsi="Helvetica"/>
        </w:rPr>
        <w:t xml:space="preserve"> (2017) tested this assumption </w:t>
      </w:r>
      <w:r w:rsidR="00764EA2" w:rsidRPr="00722557">
        <w:rPr>
          <w:rFonts w:ascii="Helvetica" w:hAnsi="Helvetica"/>
        </w:rPr>
        <w:t>in an event categorisation task</w:t>
      </w:r>
      <w:r w:rsidR="00017199" w:rsidRPr="00722557">
        <w:rPr>
          <w:rFonts w:ascii="Helvetica" w:hAnsi="Helvetica"/>
        </w:rPr>
        <w:t>.</w:t>
      </w:r>
      <w:r w:rsidR="00764EA2" w:rsidRPr="00722557">
        <w:rPr>
          <w:rFonts w:ascii="Helvetica" w:hAnsi="Helvetica"/>
        </w:rPr>
        <w:t xml:space="preserve"> </w:t>
      </w:r>
      <w:r w:rsidR="00757725" w:rsidRPr="00722557">
        <w:rPr>
          <w:rFonts w:ascii="Helvetica" w:hAnsi="Helvetica"/>
        </w:rPr>
        <w:t>To adequately capture the linguistic difference found in the verbalisation task, t</w:t>
      </w:r>
      <w:r w:rsidR="00764EA2" w:rsidRPr="00722557">
        <w:rPr>
          <w:rFonts w:ascii="Helvetica" w:hAnsi="Helvetica"/>
        </w:rPr>
        <w:t xml:space="preserve">hey modified the 4-second </w:t>
      </w:r>
      <w:r w:rsidR="00022ECF" w:rsidRPr="00722557">
        <w:rPr>
          <w:rFonts w:ascii="Helvetica" w:hAnsi="Helvetica"/>
        </w:rPr>
        <w:t>clips</w:t>
      </w:r>
      <w:r w:rsidR="00764EA2" w:rsidRPr="00722557">
        <w:rPr>
          <w:rFonts w:ascii="Helvetica" w:hAnsi="Helvetica"/>
        </w:rPr>
        <w:t xml:space="preserve"> from the production experiment to create 2.5-second animation triads (available via the </w:t>
      </w:r>
      <w:hyperlink r:id="rId11" w:history="1">
        <w:r w:rsidR="00764EA2" w:rsidRPr="00722557">
          <w:rPr>
            <w:rStyle w:val="Hyperlink"/>
            <w:rFonts w:ascii="Helvetica" w:hAnsi="Helvetica"/>
            <w:color w:val="auto"/>
            <w:u w:val="none"/>
          </w:rPr>
          <w:t>IRIS</w:t>
        </w:r>
      </w:hyperlink>
      <w:r w:rsidR="00764EA2" w:rsidRPr="00722557">
        <w:rPr>
          <w:rFonts w:ascii="Helvetica" w:hAnsi="Helvetica"/>
        </w:rPr>
        <w:t xml:space="preserve"> repository</w:t>
      </w:r>
      <w:r w:rsidR="00F16E6F">
        <w:rPr>
          <w:rFonts w:ascii="Helvetica" w:hAnsi="Helvetica"/>
        </w:rPr>
        <w:t xml:space="preserve"> </w:t>
      </w:r>
      <w:hyperlink r:id="rId12" w:history="1">
        <w:r w:rsidR="00F16E6F" w:rsidRPr="00A5776C">
          <w:rPr>
            <w:rStyle w:val="Hyperlink"/>
            <w:rFonts w:ascii="Helvetica" w:hAnsi="Helvetica"/>
          </w:rPr>
          <w:t>www.iris-database</w:t>
        </w:r>
        <w:r w:rsidR="00F16E6F" w:rsidRPr="00A5776C">
          <w:rPr>
            <w:rStyle w:val="Hyperlink"/>
            <w:rFonts w:ascii="Helvetica" w:hAnsi="Helvetica"/>
          </w:rPr>
          <w:t>.</w:t>
        </w:r>
        <w:r w:rsidR="00F16E6F" w:rsidRPr="00A5776C">
          <w:rPr>
            <w:rStyle w:val="Hyperlink"/>
            <w:rFonts w:ascii="Helvetica" w:hAnsi="Helvetica"/>
          </w:rPr>
          <w:t>org</w:t>
        </w:r>
      </w:hyperlink>
      <w:r w:rsidR="00764EA2" w:rsidRPr="00722557">
        <w:rPr>
          <w:rFonts w:ascii="Helvetica" w:hAnsi="Helvetica"/>
        </w:rPr>
        <w:t>)</w:t>
      </w:r>
      <w:r w:rsidR="00022ECF" w:rsidRPr="00722557">
        <w:rPr>
          <w:rFonts w:ascii="Helvetica" w:hAnsi="Helvetica"/>
        </w:rPr>
        <w:t>. E</w:t>
      </w:r>
      <w:r w:rsidR="00764EA2" w:rsidRPr="00722557">
        <w:rPr>
          <w:rFonts w:ascii="Helvetica" w:hAnsi="Helvetica"/>
        </w:rPr>
        <w:t xml:space="preserve">ach </w:t>
      </w:r>
      <w:r w:rsidR="00022ECF" w:rsidRPr="00722557">
        <w:rPr>
          <w:rFonts w:ascii="Helvetica" w:hAnsi="Helvetica"/>
        </w:rPr>
        <w:t>triad</w:t>
      </w:r>
      <w:r w:rsidR="00764EA2" w:rsidRPr="00722557">
        <w:rPr>
          <w:rFonts w:ascii="Helvetica" w:hAnsi="Helvetica"/>
        </w:rPr>
        <w:t xml:space="preserve"> consisted of</w:t>
      </w:r>
      <w:r w:rsidR="00022ECF" w:rsidRPr="00722557">
        <w:rPr>
          <w:rFonts w:ascii="Helvetica" w:hAnsi="Helvetica"/>
        </w:rPr>
        <w:t xml:space="preserve"> an equidistant clip (</w:t>
      </w:r>
      <w:r w:rsidR="00022ECF" w:rsidRPr="00722557">
        <w:rPr>
          <w:rFonts w:ascii="Helvetica" w:hAnsi="Helvetica"/>
          <w:i/>
        </w:rPr>
        <w:t xml:space="preserve">frisbee being thrown </w:t>
      </w:r>
      <w:r w:rsidR="00022ECF" w:rsidRPr="00722557">
        <w:rPr>
          <w:rFonts w:ascii="Helvetica" w:hAnsi="Helvetica"/>
        </w:rPr>
        <w:t xml:space="preserve">displayed for the same length of time than </w:t>
      </w:r>
      <w:r w:rsidR="00022ECF" w:rsidRPr="00722557">
        <w:rPr>
          <w:rFonts w:ascii="Helvetica" w:hAnsi="Helvetica"/>
          <w:i/>
        </w:rPr>
        <w:t>frisbee flying away</w:t>
      </w:r>
      <w:r w:rsidR="00022ECF" w:rsidRPr="00722557">
        <w:rPr>
          <w:rFonts w:ascii="Helvetica" w:hAnsi="Helvetica"/>
        </w:rPr>
        <w:t xml:space="preserve">), </w:t>
      </w:r>
      <w:r w:rsidR="00764EA2" w:rsidRPr="00722557">
        <w:rPr>
          <w:rFonts w:ascii="Helvetica" w:hAnsi="Helvetica"/>
        </w:rPr>
        <w:t xml:space="preserve">an </w:t>
      </w:r>
      <w:r w:rsidR="00022ECF" w:rsidRPr="00722557">
        <w:rPr>
          <w:rFonts w:ascii="Helvetica" w:hAnsi="Helvetica"/>
        </w:rPr>
        <w:t>action</w:t>
      </w:r>
      <w:r w:rsidR="00764EA2" w:rsidRPr="00722557">
        <w:rPr>
          <w:rFonts w:ascii="Helvetica" w:hAnsi="Helvetica"/>
        </w:rPr>
        <w:t>-oriented</w:t>
      </w:r>
      <w:r w:rsidR="00022ECF" w:rsidRPr="00722557">
        <w:rPr>
          <w:rFonts w:ascii="Helvetica" w:hAnsi="Helvetica"/>
        </w:rPr>
        <w:t xml:space="preserve"> clip (</w:t>
      </w:r>
      <w:r w:rsidR="00022ECF" w:rsidRPr="00722557">
        <w:rPr>
          <w:rFonts w:ascii="Helvetica" w:hAnsi="Helvetica"/>
          <w:i/>
        </w:rPr>
        <w:t xml:space="preserve">frisbee being thrown </w:t>
      </w:r>
      <w:r w:rsidR="006202C6" w:rsidRPr="00722557">
        <w:rPr>
          <w:rFonts w:ascii="Helvetica" w:hAnsi="Helvetica"/>
        </w:rPr>
        <w:t xml:space="preserve">displayed </w:t>
      </w:r>
      <w:r w:rsidR="00022ECF" w:rsidRPr="00722557">
        <w:rPr>
          <w:rFonts w:ascii="Helvetica" w:hAnsi="Helvetica"/>
        </w:rPr>
        <w:t>4x longer than</w:t>
      </w:r>
      <w:r w:rsidR="00022ECF" w:rsidRPr="00722557">
        <w:rPr>
          <w:rFonts w:ascii="Helvetica" w:hAnsi="Helvetica"/>
          <w:i/>
        </w:rPr>
        <w:t xml:space="preserve"> frisbee flying away</w:t>
      </w:r>
      <w:r w:rsidR="00022ECF" w:rsidRPr="00722557">
        <w:rPr>
          <w:rFonts w:ascii="Helvetica" w:hAnsi="Helvetica"/>
        </w:rPr>
        <w:t>), and a result-oriented clip (</w:t>
      </w:r>
      <w:r w:rsidR="00022ECF" w:rsidRPr="00722557">
        <w:rPr>
          <w:rFonts w:ascii="Helvetica" w:hAnsi="Helvetica"/>
          <w:i/>
        </w:rPr>
        <w:t xml:space="preserve">frisbee being thrown </w:t>
      </w:r>
      <w:r w:rsidR="006202C6" w:rsidRPr="00722557">
        <w:rPr>
          <w:rFonts w:ascii="Helvetica" w:hAnsi="Helvetica"/>
        </w:rPr>
        <w:t xml:space="preserve">displayed </w:t>
      </w:r>
      <w:r w:rsidR="00022ECF" w:rsidRPr="00722557">
        <w:rPr>
          <w:rFonts w:ascii="Helvetica" w:hAnsi="Helvetica"/>
        </w:rPr>
        <w:t>4x shorter than</w:t>
      </w:r>
      <w:r w:rsidR="00022ECF" w:rsidRPr="00722557">
        <w:rPr>
          <w:rFonts w:ascii="Helvetica" w:hAnsi="Helvetica"/>
          <w:i/>
        </w:rPr>
        <w:t xml:space="preserve"> frisbee flying away</w:t>
      </w:r>
      <w:r w:rsidR="00022ECF" w:rsidRPr="00722557">
        <w:rPr>
          <w:rFonts w:ascii="Helvetica" w:hAnsi="Helvetica"/>
        </w:rPr>
        <w:t>).</w:t>
      </w:r>
      <w:r w:rsidR="00EF7916" w:rsidRPr="00722557">
        <w:rPr>
          <w:rFonts w:ascii="Helvetica" w:hAnsi="Helvetica"/>
        </w:rPr>
        <w:t xml:space="preserve"> 21</w:t>
      </w:r>
      <w:r w:rsidR="005B7223" w:rsidRPr="00722557">
        <w:rPr>
          <w:rFonts w:ascii="Helvetica" w:hAnsi="Helvetica"/>
        </w:rPr>
        <w:t xml:space="preserve"> </w:t>
      </w:r>
      <w:r w:rsidR="00EF7916" w:rsidRPr="00722557">
        <w:rPr>
          <w:rFonts w:ascii="Helvetica" w:hAnsi="Helvetica"/>
        </w:rPr>
        <w:t>Chinese and 21 English native speakers were asked to visually inspect the equidistant clip</w:t>
      </w:r>
      <w:r w:rsidR="00757725" w:rsidRPr="00722557">
        <w:rPr>
          <w:rFonts w:ascii="Helvetica" w:hAnsi="Helvetica"/>
        </w:rPr>
        <w:t xml:space="preserve"> first</w:t>
      </w:r>
      <w:r w:rsidR="00EF7916" w:rsidRPr="00722557">
        <w:rPr>
          <w:rFonts w:ascii="Helvetica" w:hAnsi="Helvetica"/>
        </w:rPr>
        <w:t>. Then they watched the corresponding action-oriented and result-oriented clips played side by side underneath the equidistant clip. Their task was to decide which of the two clips they found most similar to the clip above them</w:t>
      </w:r>
      <w:r w:rsidR="00757725" w:rsidRPr="00722557">
        <w:rPr>
          <w:rFonts w:ascii="Helvetica" w:hAnsi="Helvetica"/>
        </w:rPr>
        <w:t>.</w:t>
      </w:r>
      <w:r w:rsidR="005B7223" w:rsidRPr="00722557">
        <w:rPr>
          <w:rFonts w:ascii="Helvetica" w:hAnsi="Helvetica"/>
        </w:rPr>
        <w:t xml:space="preserve"> </w:t>
      </w:r>
      <w:r w:rsidR="006202C6" w:rsidRPr="00722557">
        <w:rPr>
          <w:rFonts w:ascii="Helvetica" w:hAnsi="Helvetica"/>
        </w:rPr>
        <w:t xml:space="preserve">In line with </w:t>
      </w:r>
      <w:r w:rsidR="005B7223" w:rsidRPr="00722557">
        <w:rPr>
          <w:rFonts w:ascii="Helvetica" w:hAnsi="Helvetica"/>
        </w:rPr>
        <w:t>the patterns from the event description data, preference for action-oriented clips was operationalised as English-like categorisation and preference for result-oriented clips as Chinese-like categorisation.</w:t>
      </w:r>
      <w:r w:rsidR="004D3B79" w:rsidRPr="00722557">
        <w:rPr>
          <w:rFonts w:ascii="Helvetica" w:hAnsi="Helvetica"/>
        </w:rPr>
        <w:t xml:space="preserve"> A </w:t>
      </w:r>
      <w:r w:rsidR="00F61D5A">
        <w:rPr>
          <w:rFonts w:ascii="Helvetica" w:hAnsi="Helvetica"/>
        </w:rPr>
        <w:t>mixed-effects</w:t>
      </w:r>
      <w:r w:rsidR="004D3B79" w:rsidRPr="00722557">
        <w:rPr>
          <w:rFonts w:ascii="Helvetica" w:hAnsi="Helvetica"/>
        </w:rPr>
        <w:t xml:space="preserve"> regression model was fitted to the data to assess the contribution of language group to categorical choices. With </w:t>
      </w:r>
      <w:r w:rsidR="002757FE" w:rsidRPr="00722557">
        <w:rPr>
          <w:rFonts w:ascii="Helvetica" w:hAnsi="Helvetica"/>
        </w:rPr>
        <w:t>G</w:t>
      </w:r>
      <w:r w:rsidR="004D3B79" w:rsidRPr="00722557">
        <w:rPr>
          <w:rFonts w:ascii="Helvetica" w:hAnsi="Helvetica"/>
        </w:rPr>
        <w:t xml:space="preserve">roup (English/Chinese) used for the fixed effects, </w:t>
      </w:r>
      <w:r w:rsidR="002757FE" w:rsidRPr="00722557">
        <w:rPr>
          <w:rFonts w:ascii="Helvetica" w:hAnsi="Helvetica"/>
        </w:rPr>
        <w:t>C</w:t>
      </w:r>
      <w:r w:rsidR="004D3B79" w:rsidRPr="00722557">
        <w:rPr>
          <w:rFonts w:ascii="Helvetica" w:hAnsi="Helvetica"/>
        </w:rPr>
        <w:t xml:space="preserve">ategorisation (action-/result-oriented) as the outcome variable, and </w:t>
      </w:r>
      <w:r w:rsidR="002757FE" w:rsidRPr="00722557">
        <w:rPr>
          <w:rFonts w:ascii="Helvetica" w:hAnsi="Helvetica"/>
        </w:rPr>
        <w:t>P</w:t>
      </w:r>
      <w:r w:rsidR="004D3B79" w:rsidRPr="00722557">
        <w:rPr>
          <w:rFonts w:ascii="Helvetica" w:hAnsi="Helvetica"/>
        </w:rPr>
        <w:t xml:space="preserve">articipant and </w:t>
      </w:r>
      <w:r w:rsidR="002757FE" w:rsidRPr="00722557">
        <w:rPr>
          <w:rFonts w:ascii="Helvetica" w:hAnsi="Helvetica"/>
        </w:rPr>
        <w:t>I</w:t>
      </w:r>
      <w:r w:rsidR="004D3B79" w:rsidRPr="00722557">
        <w:rPr>
          <w:rFonts w:ascii="Helvetica" w:hAnsi="Helvetica"/>
        </w:rPr>
        <w:t xml:space="preserve">tem as random effect factors, the model showed that </w:t>
      </w:r>
      <w:r w:rsidR="006362CD" w:rsidRPr="00722557">
        <w:rPr>
          <w:rFonts w:ascii="Helvetica" w:hAnsi="Helvetica"/>
        </w:rPr>
        <w:t xml:space="preserve">group membership </w:t>
      </w:r>
      <w:r w:rsidR="002757FE" w:rsidRPr="00722557">
        <w:rPr>
          <w:rFonts w:ascii="Helvetica" w:hAnsi="Helvetica"/>
        </w:rPr>
        <w:t>wa</w:t>
      </w:r>
      <w:r w:rsidR="006362CD" w:rsidRPr="00722557">
        <w:rPr>
          <w:rFonts w:ascii="Helvetica" w:hAnsi="Helvetica"/>
        </w:rPr>
        <w:t xml:space="preserve">s a significant predictor of categorical choices. English natives based their similarity </w:t>
      </w:r>
      <w:r w:rsidR="009300F7" w:rsidRPr="00722557">
        <w:rPr>
          <w:rFonts w:ascii="Helvetica" w:hAnsi="Helvetica"/>
        </w:rPr>
        <w:t>judgment</w:t>
      </w:r>
      <w:r w:rsidR="006362CD" w:rsidRPr="00722557">
        <w:rPr>
          <w:rFonts w:ascii="Helvetica" w:hAnsi="Helvetica"/>
        </w:rPr>
        <w:t xml:space="preserve">s more frequently on the action-oriented source phases than Chinese natives </w:t>
      </w:r>
      <w:r w:rsidR="006362CD" w:rsidRPr="00F16E6F">
        <w:rPr>
          <w:rFonts w:ascii="Helvetica" w:hAnsi="Helvetica"/>
        </w:rPr>
        <w:t>β</w:t>
      </w:r>
      <w:r w:rsidR="008F07B3" w:rsidRPr="00722557">
        <w:rPr>
          <w:rFonts w:ascii="Helvetica" w:hAnsi="Helvetica"/>
          <w:i/>
        </w:rPr>
        <w:t xml:space="preserve"> </w:t>
      </w:r>
      <w:r w:rsidR="008F07B3" w:rsidRPr="00722557">
        <w:rPr>
          <w:rFonts w:ascii="Helvetica" w:hAnsi="Helvetica"/>
        </w:rPr>
        <w:t xml:space="preserve">= </w:t>
      </w:r>
      <w:r w:rsidR="006362CD" w:rsidRPr="00722557">
        <w:rPr>
          <w:rFonts w:ascii="Helvetica" w:hAnsi="Helvetica"/>
        </w:rPr>
        <w:t xml:space="preserve">−1.07, </w:t>
      </w:r>
      <w:r w:rsidR="00F67DC3" w:rsidRPr="00722557">
        <w:rPr>
          <w:rFonts w:ascii="Helvetica" w:hAnsi="Helvetica"/>
          <w:i/>
        </w:rPr>
        <w:t>SE</w:t>
      </w:r>
      <w:r w:rsidR="008F07B3" w:rsidRPr="00722557">
        <w:rPr>
          <w:rFonts w:ascii="Helvetica" w:hAnsi="Helvetica"/>
          <w:i/>
        </w:rPr>
        <w:t xml:space="preserve"> </w:t>
      </w:r>
      <w:r w:rsidR="008F07B3" w:rsidRPr="00722557">
        <w:rPr>
          <w:rFonts w:ascii="Helvetica" w:hAnsi="Helvetica"/>
        </w:rPr>
        <w:t xml:space="preserve">= </w:t>
      </w:r>
      <w:r w:rsidR="00F67DC3" w:rsidRPr="00722557">
        <w:rPr>
          <w:rFonts w:ascii="Helvetica" w:hAnsi="Helvetica"/>
        </w:rPr>
        <w:t xml:space="preserve">0.46, </w:t>
      </w:r>
      <w:r w:rsidR="006362CD" w:rsidRPr="00722557">
        <w:rPr>
          <w:rFonts w:ascii="Helvetica" w:hAnsi="Helvetica"/>
          <w:i/>
        </w:rPr>
        <w:t>Z</w:t>
      </w:r>
      <w:r w:rsidR="008F07B3" w:rsidRPr="00722557">
        <w:rPr>
          <w:rFonts w:ascii="Helvetica" w:hAnsi="Helvetica"/>
          <w:i/>
        </w:rPr>
        <w:t xml:space="preserve"> </w:t>
      </w:r>
      <w:r w:rsidR="008F07B3" w:rsidRPr="00722557">
        <w:rPr>
          <w:rFonts w:ascii="Helvetica" w:hAnsi="Helvetica"/>
        </w:rPr>
        <w:t xml:space="preserve">= </w:t>
      </w:r>
      <w:r w:rsidR="006362CD" w:rsidRPr="00722557">
        <w:rPr>
          <w:rFonts w:ascii="Helvetica" w:hAnsi="Helvetica"/>
        </w:rPr>
        <w:t xml:space="preserve">−2.32, </w:t>
      </w:r>
      <w:r w:rsidR="006362CD" w:rsidRPr="00722557">
        <w:rPr>
          <w:rFonts w:ascii="Helvetica" w:hAnsi="Helvetica"/>
          <w:i/>
        </w:rPr>
        <w:t>p</w:t>
      </w:r>
      <w:r w:rsidR="008F07B3" w:rsidRPr="00722557">
        <w:rPr>
          <w:rFonts w:ascii="Helvetica" w:hAnsi="Helvetica"/>
          <w:i/>
        </w:rPr>
        <w:t xml:space="preserve"> = </w:t>
      </w:r>
      <w:r w:rsidR="006362CD" w:rsidRPr="00722557">
        <w:rPr>
          <w:rFonts w:ascii="Helvetica" w:hAnsi="Helvetica"/>
        </w:rPr>
        <w:t>.0</w:t>
      </w:r>
      <w:r w:rsidR="00F67DC3" w:rsidRPr="00722557">
        <w:rPr>
          <w:rFonts w:ascii="Helvetica" w:hAnsi="Helvetica"/>
        </w:rPr>
        <w:t>2</w:t>
      </w:r>
      <w:r w:rsidR="00DC64E6" w:rsidRPr="00722557">
        <w:rPr>
          <w:rFonts w:ascii="Helvetica" w:hAnsi="Helvetica"/>
        </w:rPr>
        <w:t xml:space="preserve"> (</w:t>
      </w:r>
      <w:r w:rsidR="00871786" w:rsidRPr="00722557">
        <w:rPr>
          <w:rFonts w:ascii="Helvetica" w:hAnsi="Helvetica"/>
        </w:rPr>
        <w:t xml:space="preserve">Vanek &amp; </w:t>
      </w:r>
      <w:proofErr w:type="spellStart"/>
      <w:r w:rsidR="00871786" w:rsidRPr="00722557">
        <w:rPr>
          <w:rFonts w:ascii="Helvetica" w:hAnsi="Helvetica"/>
        </w:rPr>
        <w:t>Selinker</w:t>
      </w:r>
      <w:proofErr w:type="spellEnd"/>
      <w:r w:rsidR="00871786" w:rsidRPr="00722557">
        <w:rPr>
          <w:rFonts w:ascii="Helvetica" w:hAnsi="Helvetica"/>
        </w:rPr>
        <w:t>, 2017:</w:t>
      </w:r>
      <w:r w:rsidR="00F672D5">
        <w:rPr>
          <w:rFonts w:ascii="Helvetica" w:hAnsi="Helvetica"/>
        </w:rPr>
        <w:t xml:space="preserve"> </w:t>
      </w:r>
      <w:r w:rsidR="00871786" w:rsidRPr="00722557">
        <w:rPr>
          <w:rFonts w:ascii="Helvetica" w:hAnsi="Helvetica"/>
        </w:rPr>
        <w:t>235</w:t>
      </w:r>
      <w:r w:rsidR="00A96B4D" w:rsidRPr="00722557">
        <w:rPr>
          <w:rFonts w:ascii="Helvetica" w:hAnsi="Helvetica"/>
        </w:rPr>
        <w:t>). The</w:t>
      </w:r>
      <w:r w:rsidR="00871786" w:rsidRPr="00722557">
        <w:rPr>
          <w:rFonts w:ascii="Helvetica" w:hAnsi="Helvetica"/>
        </w:rPr>
        <w:t xml:space="preserve"> </w:t>
      </w:r>
      <w:r w:rsidR="00DC64E6" w:rsidRPr="00722557">
        <w:rPr>
          <w:rFonts w:ascii="Helvetica" w:hAnsi="Helvetica"/>
        </w:rPr>
        <w:t>data</w:t>
      </w:r>
      <w:r w:rsidR="00A96B4D" w:rsidRPr="00722557">
        <w:rPr>
          <w:rFonts w:ascii="Helvetica" w:hAnsi="Helvetica"/>
        </w:rPr>
        <w:t xml:space="preserve"> are</w:t>
      </w:r>
      <w:r w:rsidR="00DC64E6" w:rsidRPr="00722557">
        <w:rPr>
          <w:rFonts w:ascii="Helvetica" w:hAnsi="Helvetica"/>
        </w:rPr>
        <w:t xml:space="preserve"> available via </w:t>
      </w:r>
      <w:hyperlink r:id="rId13" w:history="1">
        <w:r w:rsidR="00DC64E6" w:rsidRPr="00722557">
          <w:rPr>
            <w:rStyle w:val="Hyperlink"/>
            <w:rFonts w:ascii="Helvetica" w:hAnsi="Helvetica"/>
            <w:color w:val="auto"/>
            <w:u w:val="none"/>
          </w:rPr>
          <w:t>OSF</w:t>
        </w:r>
      </w:hyperlink>
      <w:r w:rsidR="002B69EF" w:rsidRPr="00722557">
        <w:rPr>
          <w:rStyle w:val="Hyperlink"/>
          <w:rFonts w:ascii="Helvetica" w:hAnsi="Helvetica"/>
          <w:color w:val="auto"/>
          <w:u w:val="none"/>
        </w:rPr>
        <w:t xml:space="preserve"> </w:t>
      </w:r>
      <w:r w:rsidR="002B69EF" w:rsidRPr="00722557">
        <w:rPr>
          <w:rFonts w:ascii="Arial" w:hAnsi="Arial" w:cs="Arial"/>
        </w:rPr>
        <w:t xml:space="preserve">at </w:t>
      </w:r>
      <w:hyperlink r:id="rId14" w:history="1">
        <w:r w:rsidR="00871786" w:rsidRPr="00722557">
          <w:rPr>
            <w:rStyle w:val="Hyperlink"/>
            <w:rFonts w:ascii="Arial" w:hAnsi="Arial" w:cs="Arial"/>
            <w:color w:val="auto"/>
          </w:rPr>
          <w:t>https://osf.io/8snyw/</w:t>
        </w:r>
      </w:hyperlink>
      <w:r w:rsidR="006362CD" w:rsidRPr="00722557">
        <w:rPr>
          <w:rFonts w:ascii="Helvetica" w:hAnsi="Helvetica"/>
        </w:rPr>
        <w:t>.</w:t>
      </w:r>
      <w:r w:rsidR="00DC64E6" w:rsidRPr="00722557">
        <w:rPr>
          <w:rFonts w:ascii="Helvetica" w:hAnsi="Helvetica"/>
        </w:rPr>
        <w:t xml:space="preserve"> </w:t>
      </w:r>
      <w:r w:rsidR="00AE58A4" w:rsidRPr="00722557">
        <w:rPr>
          <w:rFonts w:ascii="Helvetica" w:hAnsi="Helvetica"/>
        </w:rPr>
        <w:t>While target</w:t>
      </w:r>
      <w:r w:rsidR="00DC64E6" w:rsidRPr="00722557">
        <w:rPr>
          <w:rFonts w:ascii="Helvetica" w:hAnsi="Helvetica"/>
        </w:rPr>
        <w:t xml:space="preserve">-phase choices in the English </w:t>
      </w:r>
      <w:r w:rsidR="00436300" w:rsidRPr="00722557">
        <w:rPr>
          <w:rFonts w:ascii="Helvetica" w:hAnsi="Helvetica"/>
        </w:rPr>
        <w:t xml:space="preserve">L1 </w:t>
      </w:r>
      <w:r w:rsidR="00DC64E6" w:rsidRPr="00722557">
        <w:rPr>
          <w:rFonts w:ascii="Helvetica" w:hAnsi="Helvetica"/>
        </w:rPr>
        <w:t xml:space="preserve">group </w:t>
      </w:r>
      <w:r w:rsidR="00436300" w:rsidRPr="00722557">
        <w:rPr>
          <w:rFonts w:ascii="Helvetica" w:hAnsi="Helvetica"/>
        </w:rPr>
        <w:t>(</w:t>
      </w:r>
      <w:r w:rsidR="00436300" w:rsidRPr="00F16E6F">
        <w:rPr>
          <w:rFonts w:ascii="Helvetica" w:hAnsi="Helvetica"/>
          <w:i/>
        </w:rPr>
        <w:t>M</w:t>
      </w:r>
      <w:r w:rsidR="00BA2452">
        <w:rPr>
          <w:rFonts w:ascii="Helvetica" w:hAnsi="Helvetica"/>
        </w:rPr>
        <w:t xml:space="preserve"> </w:t>
      </w:r>
      <w:r w:rsidR="00436300" w:rsidRPr="00722557">
        <w:rPr>
          <w:rFonts w:ascii="Helvetica" w:hAnsi="Helvetica"/>
        </w:rPr>
        <w:t xml:space="preserve">= 31.43, </w:t>
      </w:r>
      <w:r w:rsidR="00436300" w:rsidRPr="00F16E6F">
        <w:rPr>
          <w:rFonts w:ascii="Helvetica" w:hAnsi="Helvetica"/>
          <w:i/>
        </w:rPr>
        <w:t>SD</w:t>
      </w:r>
      <w:r w:rsidR="00436300" w:rsidRPr="00722557">
        <w:rPr>
          <w:rFonts w:ascii="Helvetica" w:hAnsi="Helvetica"/>
        </w:rPr>
        <w:t xml:space="preserve"> = 20.58) </w:t>
      </w:r>
      <w:r w:rsidR="00DC64E6" w:rsidRPr="00722557">
        <w:rPr>
          <w:rFonts w:ascii="Helvetica" w:hAnsi="Helvetica"/>
        </w:rPr>
        <w:t xml:space="preserve">were significantly </w:t>
      </w:r>
      <w:r w:rsidR="00AE58A4" w:rsidRPr="00722557">
        <w:rPr>
          <w:rFonts w:ascii="Helvetica" w:hAnsi="Helvetica"/>
        </w:rPr>
        <w:t xml:space="preserve">lower than </w:t>
      </w:r>
      <w:r w:rsidR="00DC64E6" w:rsidRPr="00722557">
        <w:rPr>
          <w:rFonts w:ascii="Helvetica" w:hAnsi="Helvetica"/>
        </w:rPr>
        <w:t>chance</w:t>
      </w:r>
      <w:r w:rsidR="00AE58A4" w:rsidRPr="00722557">
        <w:rPr>
          <w:rFonts w:ascii="Helvetica" w:hAnsi="Helvetica"/>
        </w:rPr>
        <w:t xml:space="preserve"> (</w:t>
      </w:r>
      <w:r w:rsidR="00AE58A4" w:rsidRPr="00F16E6F">
        <w:rPr>
          <w:rFonts w:ascii="Helvetica" w:hAnsi="Helvetica"/>
          <w:i/>
        </w:rPr>
        <w:t>p</w:t>
      </w:r>
      <w:r w:rsidR="00AE58A4" w:rsidRPr="00722557">
        <w:rPr>
          <w:rFonts w:ascii="Helvetica" w:hAnsi="Helvetica"/>
        </w:rPr>
        <w:t xml:space="preserve">&lt;.001), in the </w:t>
      </w:r>
      <w:r w:rsidR="00544EE1" w:rsidRPr="00722557">
        <w:rPr>
          <w:rFonts w:ascii="Helvetica" w:hAnsi="Helvetica"/>
        </w:rPr>
        <w:t>Chinese</w:t>
      </w:r>
      <w:r w:rsidR="00436300" w:rsidRPr="00722557">
        <w:rPr>
          <w:rFonts w:ascii="Helvetica" w:hAnsi="Helvetica"/>
        </w:rPr>
        <w:t xml:space="preserve"> L1</w:t>
      </w:r>
      <w:r w:rsidR="00AE58A4" w:rsidRPr="00722557">
        <w:rPr>
          <w:rFonts w:ascii="Helvetica" w:hAnsi="Helvetica"/>
        </w:rPr>
        <w:t xml:space="preserve"> group </w:t>
      </w:r>
      <w:r w:rsidR="00436300" w:rsidRPr="00722557">
        <w:rPr>
          <w:rFonts w:ascii="Helvetica" w:hAnsi="Helvetica"/>
        </w:rPr>
        <w:t>(</w:t>
      </w:r>
      <w:r w:rsidR="00436300" w:rsidRPr="00F16E6F">
        <w:rPr>
          <w:rFonts w:ascii="Helvetica" w:hAnsi="Helvetica"/>
          <w:i/>
        </w:rPr>
        <w:t>M</w:t>
      </w:r>
      <w:r w:rsidR="00436300" w:rsidRPr="00722557">
        <w:rPr>
          <w:rFonts w:ascii="Helvetica" w:hAnsi="Helvetica"/>
        </w:rPr>
        <w:t xml:space="preserve"> = 46.67, </w:t>
      </w:r>
      <w:r w:rsidR="00436300" w:rsidRPr="00F16E6F">
        <w:rPr>
          <w:rFonts w:ascii="Helvetica" w:hAnsi="Helvetica"/>
          <w:i/>
        </w:rPr>
        <w:t>SD</w:t>
      </w:r>
      <w:r w:rsidR="00BA2452">
        <w:rPr>
          <w:rFonts w:ascii="Helvetica" w:hAnsi="Helvetica"/>
        </w:rPr>
        <w:t xml:space="preserve"> </w:t>
      </w:r>
      <w:r w:rsidR="00436300" w:rsidRPr="00722557">
        <w:rPr>
          <w:rFonts w:ascii="Helvetica" w:hAnsi="Helvetica"/>
        </w:rPr>
        <w:t xml:space="preserve">= 32.19) </w:t>
      </w:r>
      <w:r w:rsidR="00AE58A4" w:rsidRPr="00722557">
        <w:rPr>
          <w:rFonts w:ascii="Helvetica" w:hAnsi="Helvetica"/>
        </w:rPr>
        <w:t>they did not differ from chance performance (</w:t>
      </w:r>
      <w:r w:rsidR="00AE58A4" w:rsidRPr="00F16E6F">
        <w:rPr>
          <w:rFonts w:ascii="Helvetica" w:hAnsi="Helvetica"/>
          <w:i/>
        </w:rPr>
        <w:t>p</w:t>
      </w:r>
      <w:r w:rsidR="00AE58A4" w:rsidRPr="00722557">
        <w:rPr>
          <w:rFonts w:ascii="Helvetica" w:hAnsi="Helvetica"/>
        </w:rPr>
        <w:t>&gt;.05)</w:t>
      </w:r>
      <w:r w:rsidR="00DC64E6" w:rsidRPr="00722557">
        <w:rPr>
          <w:rFonts w:ascii="Helvetica" w:hAnsi="Helvetica"/>
        </w:rPr>
        <w:t xml:space="preserve">. </w:t>
      </w:r>
      <w:r w:rsidR="00F672D5">
        <w:rPr>
          <w:rFonts w:ascii="Helvetica" w:hAnsi="Helvetica"/>
        </w:rPr>
        <w:t>The s</w:t>
      </w:r>
      <w:r w:rsidR="00E22B5C" w:rsidRPr="00722557">
        <w:rPr>
          <w:rFonts w:ascii="Helvetica" w:hAnsi="Helvetica"/>
        </w:rPr>
        <w:t xml:space="preserve">tronger inclination </w:t>
      </w:r>
      <w:r w:rsidR="00DC64E6" w:rsidRPr="00722557">
        <w:rPr>
          <w:rFonts w:ascii="Helvetica" w:hAnsi="Helvetica"/>
        </w:rPr>
        <w:t xml:space="preserve">observed in </w:t>
      </w:r>
      <w:r w:rsidR="00F672D5">
        <w:rPr>
          <w:rFonts w:ascii="Helvetica" w:hAnsi="Helvetica"/>
        </w:rPr>
        <w:t xml:space="preserve">the </w:t>
      </w:r>
      <w:r w:rsidR="00E22B5C" w:rsidRPr="00722557">
        <w:rPr>
          <w:rFonts w:ascii="Helvetica" w:hAnsi="Helvetica"/>
        </w:rPr>
        <w:t>English speakers</w:t>
      </w:r>
      <w:r w:rsidR="00F672D5">
        <w:rPr>
          <w:rFonts w:ascii="Helvetica" w:hAnsi="Helvetica"/>
        </w:rPr>
        <w:t>, compared with the</w:t>
      </w:r>
      <w:r w:rsidR="00E22B5C" w:rsidRPr="00722557">
        <w:rPr>
          <w:rFonts w:ascii="Helvetica" w:hAnsi="Helvetica"/>
        </w:rPr>
        <w:t xml:space="preserve"> Chinese speakers</w:t>
      </w:r>
      <w:r w:rsidR="00F672D5">
        <w:rPr>
          <w:rFonts w:ascii="Helvetica" w:hAnsi="Helvetica"/>
        </w:rPr>
        <w:t>,</w:t>
      </w:r>
      <w:r w:rsidR="00E22B5C" w:rsidRPr="00722557">
        <w:rPr>
          <w:rFonts w:ascii="Helvetica" w:hAnsi="Helvetica"/>
        </w:rPr>
        <w:t xml:space="preserve"> to sort </w:t>
      </w:r>
      <w:r w:rsidR="00BB7905" w:rsidRPr="00722557">
        <w:rPr>
          <w:rFonts w:ascii="Helvetica" w:hAnsi="Helvetica"/>
        </w:rPr>
        <w:t>change-of-state events</w:t>
      </w:r>
      <w:r w:rsidR="002A3C9A" w:rsidRPr="00722557">
        <w:rPr>
          <w:rFonts w:ascii="Helvetica" w:hAnsi="Helvetica"/>
        </w:rPr>
        <w:t xml:space="preserve"> </w:t>
      </w:r>
      <w:r w:rsidR="00E22B5C" w:rsidRPr="00722557">
        <w:rPr>
          <w:rFonts w:ascii="Helvetica" w:hAnsi="Helvetica"/>
        </w:rPr>
        <w:t xml:space="preserve">based on their source phases was interpreted as evidence that differences in grammatical aspect can significantly influence </w:t>
      </w:r>
      <w:r w:rsidR="004D3B79" w:rsidRPr="00722557">
        <w:rPr>
          <w:rFonts w:ascii="Helvetica" w:hAnsi="Helvetica"/>
        </w:rPr>
        <w:t xml:space="preserve">the </w:t>
      </w:r>
      <w:r w:rsidR="00E22B5C" w:rsidRPr="00722557">
        <w:rPr>
          <w:rFonts w:ascii="Helvetica" w:hAnsi="Helvetica"/>
        </w:rPr>
        <w:t>assessment of perceptual features</w:t>
      </w:r>
      <w:r w:rsidR="004D3B79" w:rsidRPr="00722557">
        <w:rPr>
          <w:rFonts w:ascii="Helvetica" w:hAnsi="Helvetica"/>
        </w:rPr>
        <w:t xml:space="preserve"> during event categorisation</w:t>
      </w:r>
      <w:r w:rsidR="00E22B5C" w:rsidRPr="00722557">
        <w:rPr>
          <w:rFonts w:ascii="Helvetica" w:hAnsi="Helvetica"/>
        </w:rPr>
        <w:t>.</w:t>
      </w:r>
      <w:r w:rsidR="00DC64E6" w:rsidRPr="00722557">
        <w:rPr>
          <w:rFonts w:ascii="Helvetica" w:hAnsi="Helvetica"/>
        </w:rPr>
        <w:t xml:space="preserve"> </w:t>
      </w:r>
      <w:r w:rsidR="002B4624" w:rsidRPr="00722557">
        <w:rPr>
          <w:rFonts w:ascii="Helvetica" w:hAnsi="Helvetica"/>
        </w:rPr>
        <w:t>In sum, the f</w:t>
      </w:r>
      <w:r w:rsidR="00DC64E6" w:rsidRPr="00722557">
        <w:rPr>
          <w:rFonts w:ascii="Helvetica" w:hAnsi="Helvetica"/>
        </w:rPr>
        <w:t xml:space="preserve">indings </w:t>
      </w:r>
      <w:r w:rsidR="002B4624" w:rsidRPr="00722557">
        <w:rPr>
          <w:rFonts w:ascii="Helvetica" w:hAnsi="Helvetica"/>
        </w:rPr>
        <w:t xml:space="preserve">of </w:t>
      </w:r>
      <w:r w:rsidR="00DC64E6" w:rsidRPr="00722557">
        <w:rPr>
          <w:rFonts w:ascii="Helvetica" w:hAnsi="Helvetica"/>
        </w:rPr>
        <w:t xml:space="preserve">Vanek and </w:t>
      </w:r>
      <w:proofErr w:type="spellStart"/>
      <w:r w:rsidR="00DC64E6" w:rsidRPr="00722557">
        <w:rPr>
          <w:rFonts w:ascii="Helvetica" w:hAnsi="Helvetica"/>
        </w:rPr>
        <w:t>Selinker</w:t>
      </w:r>
      <w:proofErr w:type="spellEnd"/>
      <w:r w:rsidR="00DC64E6" w:rsidRPr="00722557">
        <w:rPr>
          <w:rFonts w:ascii="Helvetica" w:hAnsi="Helvetica"/>
        </w:rPr>
        <w:t xml:space="preserve"> (2017)</w:t>
      </w:r>
      <w:r w:rsidR="004B7433" w:rsidRPr="00722557">
        <w:rPr>
          <w:rFonts w:ascii="Helvetica" w:hAnsi="Helvetica"/>
        </w:rPr>
        <w:t xml:space="preserve"> serve as the experimental baseline for the present study</w:t>
      </w:r>
      <w:r w:rsidR="006D5838" w:rsidRPr="00722557">
        <w:rPr>
          <w:rFonts w:ascii="Helvetica" w:hAnsi="Helvetica"/>
        </w:rPr>
        <w:t>.</w:t>
      </w:r>
      <w:r w:rsidR="00A93E7D" w:rsidRPr="00722557">
        <w:rPr>
          <w:rFonts w:ascii="Arial" w:hAnsi="Arial" w:cs="Arial"/>
        </w:rPr>
        <w:t xml:space="preserve"> </w:t>
      </w:r>
      <w:bookmarkStart w:id="27" w:name="_Hlk533954849"/>
      <w:bookmarkStart w:id="28" w:name="_Hlk533954812"/>
      <w:r w:rsidR="00A93E7D" w:rsidRPr="00722557">
        <w:rPr>
          <w:rFonts w:ascii="Arial" w:hAnsi="Arial" w:cs="Arial"/>
        </w:rPr>
        <w:t>The experimental baseline is important as it shows that different event categorisation patterns are attributable to language, rather than</w:t>
      </w:r>
      <w:r w:rsidR="00F672D5">
        <w:rPr>
          <w:rFonts w:ascii="Arial" w:hAnsi="Arial" w:cs="Arial"/>
        </w:rPr>
        <w:t>,</w:t>
      </w:r>
      <w:r w:rsidR="00A93E7D" w:rsidRPr="00722557">
        <w:rPr>
          <w:rFonts w:ascii="Arial" w:hAnsi="Arial" w:cs="Arial"/>
        </w:rPr>
        <w:t xml:space="preserve"> for instance</w:t>
      </w:r>
      <w:r w:rsidR="00F672D5">
        <w:rPr>
          <w:rFonts w:ascii="Arial" w:hAnsi="Arial" w:cs="Arial"/>
        </w:rPr>
        <w:t>,</w:t>
      </w:r>
      <w:r w:rsidR="00A93E7D" w:rsidRPr="00722557">
        <w:rPr>
          <w:rFonts w:ascii="Arial" w:hAnsi="Arial" w:cs="Arial"/>
        </w:rPr>
        <w:t xml:space="preserve"> to a generally higher saliency of boundaries in </w:t>
      </w:r>
      <w:r w:rsidR="00BB7905" w:rsidRPr="00722557">
        <w:rPr>
          <w:rFonts w:ascii="Arial" w:hAnsi="Arial" w:cs="Arial"/>
        </w:rPr>
        <w:t xml:space="preserve">change-of-state events </w:t>
      </w:r>
      <w:r w:rsidR="00A93E7D" w:rsidRPr="00722557">
        <w:rPr>
          <w:rFonts w:ascii="Arial" w:hAnsi="Arial" w:cs="Arial"/>
        </w:rPr>
        <w:t>(</w:t>
      </w:r>
      <w:proofErr w:type="spellStart"/>
      <w:r w:rsidR="00A93E7D" w:rsidRPr="00722557">
        <w:rPr>
          <w:rFonts w:ascii="Arial" w:hAnsi="Arial" w:cs="Arial"/>
        </w:rPr>
        <w:t>Radvansky</w:t>
      </w:r>
      <w:proofErr w:type="spellEnd"/>
      <w:r w:rsidR="00A93E7D" w:rsidRPr="00722557">
        <w:rPr>
          <w:rFonts w:ascii="Arial" w:hAnsi="Arial" w:cs="Arial"/>
        </w:rPr>
        <w:t xml:space="preserve"> &amp; Zacks, 2014). </w:t>
      </w:r>
      <w:r w:rsidR="006D5838" w:rsidRPr="00722557">
        <w:rPr>
          <w:rFonts w:ascii="Helvetica" w:hAnsi="Helvetica"/>
        </w:rPr>
        <w:t>Th</w:t>
      </w:r>
      <w:r w:rsidR="000846B7" w:rsidRPr="00722557">
        <w:rPr>
          <w:rFonts w:ascii="Helvetica" w:hAnsi="Helvetica"/>
        </w:rPr>
        <w:t>ese findings</w:t>
      </w:r>
      <w:r w:rsidR="00502FA3" w:rsidRPr="00722557">
        <w:rPr>
          <w:rFonts w:ascii="Helvetica" w:hAnsi="Helvetica"/>
        </w:rPr>
        <w:t xml:space="preserve"> </w:t>
      </w:r>
      <w:r w:rsidR="00737DEE" w:rsidRPr="00722557">
        <w:rPr>
          <w:rFonts w:ascii="Helvetica" w:hAnsi="Helvetica"/>
        </w:rPr>
        <w:t xml:space="preserve">provide </w:t>
      </w:r>
      <w:r w:rsidR="004B7433" w:rsidRPr="00722557">
        <w:rPr>
          <w:rFonts w:ascii="Helvetica" w:hAnsi="Helvetica"/>
        </w:rPr>
        <w:t>empirical</w:t>
      </w:r>
      <w:r w:rsidR="00737DEE" w:rsidRPr="00722557">
        <w:rPr>
          <w:rFonts w:ascii="Helvetica" w:hAnsi="Helvetica"/>
        </w:rPr>
        <w:t xml:space="preserve"> </w:t>
      </w:r>
      <w:r w:rsidR="002A3C9A" w:rsidRPr="00722557">
        <w:rPr>
          <w:rFonts w:ascii="Helvetica" w:hAnsi="Helvetica"/>
        </w:rPr>
        <w:t>support t</w:t>
      </w:r>
      <w:r w:rsidR="006D5838" w:rsidRPr="00722557">
        <w:rPr>
          <w:rFonts w:ascii="Helvetica" w:hAnsi="Helvetica"/>
        </w:rPr>
        <w:t xml:space="preserve">o </w:t>
      </w:r>
      <w:r w:rsidR="00932326" w:rsidRPr="00722557">
        <w:rPr>
          <w:rFonts w:ascii="Helvetica" w:hAnsi="Helvetica"/>
        </w:rPr>
        <w:t>v</w:t>
      </w:r>
      <w:r w:rsidR="002A3C9A" w:rsidRPr="00722557">
        <w:rPr>
          <w:rFonts w:ascii="Helvetica" w:hAnsi="Helvetica"/>
        </w:rPr>
        <w:t xml:space="preserve">alidate </w:t>
      </w:r>
      <w:r w:rsidR="00411A75" w:rsidRPr="00722557">
        <w:rPr>
          <w:rFonts w:ascii="Helvetica" w:hAnsi="Helvetica"/>
        </w:rPr>
        <w:t xml:space="preserve">the </w:t>
      </w:r>
      <w:r w:rsidR="002A3C9A" w:rsidRPr="00722557">
        <w:rPr>
          <w:rFonts w:ascii="Helvetica" w:hAnsi="Helvetica"/>
        </w:rPr>
        <w:t xml:space="preserve">assumption </w:t>
      </w:r>
      <w:r w:rsidR="00737DEE" w:rsidRPr="00722557">
        <w:rPr>
          <w:rFonts w:ascii="Helvetica" w:hAnsi="Helvetica"/>
        </w:rPr>
        <w:t>t</w:t>
      </w:r>
      <w:r w:rsidR="004B7433" w:rsidRPr="00722557">
        <w:rPr>
          <w:rFonts w:ascii="Helvetica" w:hAnsi="Helvetica"/>
        </w:rPr>
        <w:t xml:space="preserve">hat </w:t>
      </w:r>
      <w:r w:rsidR="002B4624" w:rsidRPr="00722557">
        <w:rPr>
          <w:rFonts w:ascii="Helvetica" w:hAnsi="Helvetica"/>
        </w:rPr>
        <w:t xml:space="preserve">English-like categorisation </w:t>
      </w:r>
      <w:r w:rsidR="004B7433" w:rsidRPr="00722557">
        <w:rPr>
          <w:rFonts w:ascii="Helvetica" w:hAnsi="Helvetica"/>
        </w:rPr>
        <w:t xml:space="preserve">of </w:t>
      </w:r>
      <w:r w:rsidR="00BB7905" w:rsidRPr="00722557">
        <w:rPr>
          <w:rFonts w:ascii="Helvetica" w:hAnsi="Helvetica"/>
        </w:rPr>
        <w:t>change-of-state events</w:t>
      </w:r>
      <w:r w:rsidR="004B7433" w:rsidRPr="00722557">
        <w:rPr>
          <w:rFonts w:ascii="Helvetica" w:hAnsi="Helvetica"/>
        </w:rPr>
        <w:t xml:space="preserve"> </w:t>
      </w:r>
      <w:r w:rsidR="002B4624" w:rsidRPr="00722557">
        <w:rPr>
          <w:rFonts w:ascii="Helvetica" w:hAnsi="Helvetica"/>
        </w:rPr>
        <w:t>is</w:t>
      </w:r>
      <w:r w:rsidR="00737DEE" w:rsidRPr="00722557">
        <w:rPr>
          <w:rFonts w:ascii="Helvetica" w:hAnsi="Helvetica"/>
        </w:rPr>
        <w:t xml:space="preserve"> </w:t>
      </w:r>
      <w:r w:rsidR="00067B4E" w:rsidRPr="00722557">
        <w:rPr>
          <w:rFonts w:ascii="Helvetica" w:hAnsi="Helvetica"/>
        </w:rPr>
        <w:t xml:space="preserve">suitably </w:t>
      </w:r>
      <w:r w:rsidR="00737DEE" w:rsidRPr="00722557">
        <w:rPr>
          <w:rFonts w:ascii="Helvetica" w:hAnsi="Helvetica"/>
        </w:rPr>
        <w:t>characterised as</w:t>
      </w:r>
      <w:r w:rsidR="002B4624" w:rsidRPr="00722557">
        <w:rPr>
          <w:rFonts w:ascii="Helvetica" w:hAnsi="Helvetica"/>
        </w:rPr>
        <w:t xml:space="preserve"> action-oriented </w:t>
      </w:r>
      <w:r w:rsidR="004B7433" w:rsidRPr="00722557">
        <w:rPr>
          <w:rFonts w:ascii="Helvetica" w:hAnsi="Helvetica"/>
        </w:rPr>
        <w:t xml:space="preserve">and Chinese-like categorisation </w:t>
      </w:r>
      <w:r w:rsidR="00737DEE" w:rsidRPr="00722557">
        <w:rPr>
          <w:rFonts w:ascii="Helvetica" w:hAnsi="Helvetica"/>
        </w:rPr>
        <w:t>as</w:t>
      </w:r>
      <w:r w:rsidR="004B7433" w:rsidRPr="00722557">
        <w:rPr>
          <w:rFonts w:ascii="Helvetica" w:hAnsi="Helvetica"/>
        </w:rPr>
        <w:t xml:space="preserve"> relatively more result-oriented</w:t>
      </w:r>
      <w:r w:rsidR="006362CD" w:rsidRPr="00722557">
        <w:rPr>
          <w:rFonts w:ascii="Helvetica" w:hAnsi="Helvetica"/>
        </w:rPr>
        <w:t>.</w:t>
      </w:r>
      <w:bookmarkEnd w:id="27"/>
    </w:p>
    <w:p w14:paraId="188BEAFF" w14:textId="77777777" w:rsidR="00F914B5" w:rsidRPr="00722557" w:rsidRDefault="00F914B5" w:rsidP="00F914B5">
      <w:pPr>
        <w:rPr>
          <w:rFonts w:ascii="Helvetica" w:hAnsi="Helvetica"/>
        </w:rPr>
      </w:pPr>
      <w:bookmarkStart w:id="29" w:name="_Hlk533680214"/>
      <w:bookmarkEnd w:id="28"/>
      <w:r w:rsidRPr="00722557">
        <w:rPr>
          <w:rFonts w:ascii="Helvetica" w:hAnsi="Helvetica"/>
          <w:b/>
        </w:rPr>
        <w:t>The present study</w:t>
      </w:r>
      <w:r w:rsidRPr="00722557">
        <w:rPr>
          <w:rFonts w:ascii="Helvetica" w:hAnsi="Helvetica"/>
        </w:rPr>
        <w:t xml:space="preserve"> </w:t>
      </w:r>
    </w:p>
    <w:p w14:paraId="622DB21A" w14:textId="44439302" w:rsidR="00DE613A" w:rsidRPr="00722557" w:rsidRDefault="00F73BBA" w:rsidP="00F914B5">
      <w:pPr>
        <w:rPr>
          <w:rFonts w:ascii="Helvetica" w:hAnsi="Helvetica"/>
        </w:rPr>
      </w:pPr>
      <w:r w:rsidRPr="00722557">
        <w:rPr>
          <w:rFonts w:ascii="Helvetica" w:hAnsi="Helvetica"/>
        </w:rPr>
        <w:t xml:space="preserve">The </w:t>
      </w:r>
      <w:r w:rsidR="00FB3C95" w:rsidRPr="00722557">
        <w:rPr>
          <w:rFonts w:ascii="Helvetica" w:hAnsi="Helvetica"/>
        </w:rPr>
        <w:t xml:space="preserve">general motivation of this </w:t>
      </w:r>
      <w:r w:rsidRPr="00722557">
        <w:rPr>
          <w:rFonts w:ascii="Helvetica" w:hAnsi="Helvetica"/>
        </w:rPr>
        <w:t xml:space="preserve">study </w:t>
      </w:r>
      <w:r w:rsidR="00FB3C95" w:rsidRPr="00722557">
        <w:rPr>
          <w:rFonts w:ascii="Helvetica" w:hAnsi="Helvetica"/>
        </w:rPr>
        <w:t>is to</w:t>
      </w:r>
      <w:r w:rsidR="00B336BE" w:rsidRPr="00722557">
        <w:rPr>
          <w:rFonts w:ascii="Helvetica" w:hAnsi="Helvetica"/>
        </w:rPr>
        <w:t xml:space="preserve"> test whether</w:t>
      </w:r>
      <w:r w:rsidR="00FB3C95" w:rsidRPr="00722557">
        <w:rPr>
          <w:rFonts w:ascii="Helvetica" w:hAnsi="Helvetica"/>
        </w:rPr>
        <w:t xml:space="preserve">, and if </w:t>
      </w:r>
      <w:proofErr w:type="gramStart"/>
      <w:r w:rsidR="00A922FC">
        <w:rPr>
          <w:rFonts w:ascii="Helvetica" w:hAnsi="Helvetica"/>
        </w:rPr>
        <w:t>so</w:t>
      </w:r>
      <w:proofErr w:type="gramEnd"/>
      <w:r w:rsidR="00A922FC" w:rsidRPr="00722557">
        <w:rPr>
          <w:rFonts w:ascii="Helvetica" w:hAnsi="Helvetica"/>
        </w:rPr>
        <w:t xml:space="preserve"> </w:t>
      </w:r>
      <w:r w:rsidR="00FB3C95" w:rsidRPr="00722557">
        <w:rPr>
          <w:rFonts w:ascii="Helvetica" w:hAnsi="Helvetica"/>
        </w:rPr>
        <w:t>then how, subtle language manipulations</w:t>
      </w:r>
      <w:r w:rsidR="00B336BE" w:rsidRPr="00722557">
        <w:rPr>
          <w:rFonts w:ascii="Helvetica" w:hAnsi="Helvetica"/>
        </w:rPr>
        <w:t xml:space="preserve"> </w:t>
      </w:r>
      <w:r w:rsidR="002F3DA0" w:rsidRPr="00722557">
        <w:rPr>
          <w:rFonts w:ascii="Helvetica" w:hAnsi="Helvetica"/>
        </w:rPr>
        <w:t xml:space="preserve">can redirect second language learners’ cognitive behaviour. </w:t>
      </w:r>
      <w:r w:rsidR="004147D3" w:rsidRPr="00722557">
        <w:rPr>
          <w:rFonts w:ascii="Helvetica" w:hAnsi="Helvetica"/>
        </w:rPr>
        <w:t xml:space="preserve">Two types of cognitive behaviour are measured, event categorisation accuracy and learning rate. </w:t>
      </w:r>
      <w:r w:rsidR="00C55F94" w:rsidRPr="00722557">
        <w:rPr>
          <w:rFonts w:ascii="Helvetica" w:hAnsi="Helvetica"/>
        </w:rPr>
        <w:t xml:space="preserve">Correct categorisation </w:t>
      </w:r>
      <w:r w:rsidR="000062D4" w:rsidRPr="00722557">
        <w:rPr>
          <w:rFonts w:ascii="Helvetica" w:hAnsi="Helvetica"/>
        </w:rPr>
        <w:t xml:space="preserve">in this study </w:t>
      </w:r>
      <w:r w:rsidR="00C55F94" w:rsidRPr="00722557">
        <w:rPr>
          <w:rFonts w:ascii="Helvetica" w:hAnsi="Helvetica"/>
        </w:rPr>
        <w:t>depends on the learning condition</w:t>
      </w:r>
      <w:r w:rsidR="00A922FC">
        <w:rPr>
          <w:rFonts w:ascii="Helvetica" w:hAnsi="Helvetica"/>
        </w:rPr>
        <w:t>;</w:t>
      </w:r>
      <w:r w:rsidR="00C55F94" w:rsidRPr="00722557">
        <w:rPr>
          <w:rFonts w:ascii="Helvetica" w:hAnsi="Helvetica"/>
        </w:rPr>
        <w:t xml:space="preserve"> it is either based on the event’s source phase </w:t>
      </w:r>
      <w:r w:rsidR="000E1F72" w:rsidRPr="00722557">
        <w:rPr>
          <w:rFonts w:ascii="Helvetica" w:hAnsi="Helvetica"/>
        </w:rPr>
        <w:t xml:space="preserve">or </w:t>
      </w:r>
      <w:r w:rsidR="006E3906" w:rsidRPr="00722557">
        <w:rPr>
          <w:rFonts w:ascii="Helvetica" w:hAnsi="Helvetica"/>
        </w:rPr>
        <w:t xml:space="preserve">on </w:t>
      </w:r>
      <w:r w:rsidR="000E1F72" w:rsidRPr="00722557">
        <w:rPr>
          <w:rFonts w:ascii="Helvetica" w:hAnsi="Helvetica"/>
        </w:rPr>
        <w:t>its</w:t>
      </w:r>
      <w:r w:rsidR="00C55F94" w:rsidRPr="00722557">
        <w:rPr>
          <w:rFonts w:ascii="Helvetica" w:hAnsi="Helvetica"/>
        </w:rPr>
        <w:t xml:space="preserve"> target phase. Source-based</w:t>
      </w:r>
      <w:r w:rsidR="000E1F72" w:rsidRPr="00722557">
        <w:rPr>
          <w:rFonts w:ascii="Helvetica" w:hAnsi="Helvetica"/>
        </w:rPr>
        <w:t xml:space="preserve"> (</w:t>
      </w:r>
      <w:r w:rsidR="0083392C" w:rsidRPr="00722557">
        <w:rPr>
          <w:rFonts w:ascii="Helvetica" w:hAnsi="Helvetica"/>
        </w:rPr>
        <w:t>i.e.</w:t>
      </w:r>
      <w:r w:rsidR="00C635B1">
        <w:rPr>
          <w:rFonts w:ascii="Helvetica" w:hAnsi="Helvetica"/>
        </w:rPr>
        <w:t>,</w:t>
      </w:r>
      <w:r w:rsidR="0083392C" w:rsidRPr="00722557">
        <w:rPr>
          <w:rFonts w:ascii="Helvetica" w:hAnsi="Helvetica"/>
        </w:rPr>
        <w:t xml:space="preserve"> </w:t>
      </w:r>
      <w:r w:rsidR="00F73816" w:rsidRPr="00722557">
        <w:rPr>
          <w:rFonts w:ascii="Helvetica" w:hAnsi="Helvetica"/>
        </w:rPr>
        <w:t>action-oriented</w:t>
      </w:r>
      <w:r w:rsidR="0083392C" w:rsidRPr="00722557">
        <w:rPr>
          <w:rFonts w:ascii="Helvetica" w:hAnsi="Helvetica"/>
        </w:rPr>
        <w:t xml:space="preserve"> or English-like</w:t>
      </w:r>
      <w:r w:rsidR="000E1F72" w:rsidRPr="00722557">
        <w:rPr>
          <w:rFonts w:ascii="Helvetica" w:hAnsi="Helvetica"/>
        </w:rPr>
        <w:t>)</w:t>
      </w:r>
      <w:r w:rsidR="00F73816" w:rsidRPr="00722557">
        <w:rPr>
          <w:rFonts w:ascii="Helvetica" w:hAnsi="Helvetica"/>
        </w:rPr>
        <w:t xml:space="preserve"> </w:t>
      </w:r>
      <w:r w:rsidR="00C55F94" w:rsidRPr="00722557">
        <w:rPr>
          <w:rFonts w:ascii="Helvetica" w:hAnsi="Helvetica"/>
        </w:rPr>
        <w:t>categorisation</w:t>
      </w:r>
      <w:r w:rsidR="00F73816" w:rsidRPr="00722557">
        <w:rPr>
          <w:rFonts w:ascii="Helvetica" w:hAnsi="Helvetica"/>
        </w:rPr>
        <w:t xml:space="preserve"> </w:t>
      </w:r>
      <w:r w:rsidR="000E1F72" w:rsidRPr="00722557">
        <w:rPr>
          <w:rFonts w:ascii="Helvetica" w:hAnsi="Helvetica"/>
        </w:rPr>
        <w:t xml:space="preserve">is taken to </w:t>
      </w:r>
      <w:r w:rsidR="00F73816" w:rsidRPr="00722557">
        <w:rPr>
          <w:rFonts w:ascii="Helvetica" w:hAnsi="Helvetica"/>
        </w:rPr>
        <w:t xml:space="preserve">represents the </w:t>
      </w:r>
      <w:r w:rsidR="000E1F72" w:rsidRPr="00722557">
        <w:rPr>
          <w:rFonts w:ascii="Helvetica" w:hAnsi="Helvetica"/>
        </w:rPr>
        <w:t xml:space="preserve">less familiar </w:t>
      </w:r>
      <w:r w:rsidR="00F73816" w:rsidRPr="00722557">
        <w:rPr>
          <w:rFonts w:ascii="Helvetica" w:hAnsi="Helvetica"/>
        </w:rPr>
        <w:t>type for Chinese learners of English</w:t>
      </w:r>
      <w:r w:rsidR="000E1F72" w:rsidRPr="00722557">
        <w:rPr>
          <w:rFonts w:ascii="Helvetica" w:hAnsi="Helvetica"/>
        </w:rPr>
        <w:t xml:space="preserve">. This </w:t>
      </w:r>
      <w:r w:rsidR="006E3906" w:rsidRPr="00722557">
        <w:rPr>
          <w:rFonts w:ascii="Helvetica" w:hAnsi="Helvetica"/>
        </w:rPr>
        <w:t xml:space="preserve">assumption </w:t>
      </w:r>
      <w:r w:rsidR="000E1F72" w:rsidRPr="00722557">
        <w:rPr>
          <w:rFonts w:ascii="Helvetica" w:hAnsi="Helvetica"/>
        </w:rPr>
        <w:t>is</w:t>
      </w:r>
      <w:r w:rsidR="00F73816" w:rsidRPr="00722557">
        <w:rPr>
          <w:rFonts w:ascii="Helvetica" w:hAnsi="Helvetica"/>
        </w:rPr>
        <w:t xml:space="preserve"> b</w:t>
      </w:r>
      <w:r w:rsidR="0083392C" w:rsidRPr="00722557">
        <w:rPr>
          <w:rFonts w:ascii="Helvetica" w:hAnsi="Helvetica"/>
        </w:rPr>
        <w:t>uilt</w:t>
      </w:r>
      <w:r w:rsidR="00F73816" w:rsidRPr="00722557">
        <w:rPr>
          <w:rFonts w:ascii="Helvetica" w:hAnsi="Helvetica"/>
        </w:rPr>
        <w:t xml:space="preserve"> on the idea that </w:t>
      </w:r>
      <w:r w:rsidR="002F3DA0" w:rsidRPr="00722557">
        <w:rPr>
          <w:rFonts w:ascii="Helvetica" w:hAnsi="Helvetica"/>
        </w:rPr>
        <w:t>ongoingness marking</w:t>
      </w:r>
      <w:r w:rsidR="00F73816" w:rsidRPr="00722557">
        <w:rPr>
          <w:rFonts w:ascii="Helvetica" w:hAnsi="Helvetica"/>
        </w:rPr>
        <w:t xml:space="preserve"> as the relevant diagnostic feature of category membership is </w:t>
      </w:r>
      <w:r w:rsidR="002F3DA0" w:rsidRPr="00722557">
        <w:rPr>
          <w:rFonts w:ascii="Helvetica" w:hAnsi="Helvetica"/>
        </w:rPr>
        <w:t>an event feature more prominently established in English than in Chinese.</w:t>
      </w:r>
      <w:bookmarkStart w:id="30" w:name="_Hlk510601432"/>
      <w:bookmarkEnd w:id="17"/>
      <w:r w:rsidR="0083392C" w:rsidRPr="00722557">
        <w:rPr>
          <w:rFonts w:ascii="Helvetica" w:hAnsi="Helvetica"/>
        </w:rPr>
        <w:t xml:space="preserve"> A series of perceptual learning experiments is used with the aim to examine how strongly L2 English involvement affects L2-based categorisation. Three experiments were conducted under different </w:t>
      </w:r>
      <w:r w:rsidR="006C4A16" w:rsidRPr="00722557">
        <w:rPr>
          <w:rFonts w:ascii="Helvetica" w:hAnsi="Helvetica"/>
        </w:rPr>
        <w:t xml:space="preserve">learning </w:t>
      </w:r>
      <w:r w:rsidR="006E3906" w:rsidRPr="00722557">
        <w:rPr>
          <w:rFonts w:ascii="Helvetica" w:hAnsi="Helvetica"/>
        </w:rPr>
        <w:t>conditions (</w:t>
      </w:r>
      <w:r w:rsidR="006C4A16" w:rsidRPr="00722557">
        <w:rPr>
          <w:rFonts w:ascii="Helvetica" w:hAnsi="Helvetica"/>
        </w:rPr>
        <w:t xml:space="preserve">in silence, with verbal </w:t>
      </w:r>
      <w:r w:rsidR="006C4A16" w:rsidRPr="00722557">
        <w:rPr>
          <w:rFonts w:ascii="Helvetica" w:hAnsi="Helvetica"/>
        </w:rPr>
        <w:lastRenderedPageBreak/>
        <w:t>interference,</w:t>
      </w:r>
      <w:r w:rsidR="006E3906" w:rsidRPr="00722557">
        <w:rPr>
          <w:rFonts w:ascii="Helvetica" w:hAnsi="Helvetica"/>
        </w:rPr>
        <w:t xml:space="preserve"> and</w:t>
      </w:r>
      <w:r w:rsidR="006C4A16" w:rsidRPr="00722557">
        <w:rPr>
          <w:rFonts w:ascii="Helvetica" w:hAnsi="Helvetica"/>
        </w:rPr>
        <w:t xml:space="preserve"> with linguistic priming</w:t>
      </w:r>
      <w:r w:rsidR="006E3906" w:rsidRPr="00722557">
        <w:rPr>
          <w:rFonts w:ascii="Helvetica" w:hAnsi="Helvetica"/>
        </w:rPr>
        <w:t>)</w:t>
      </w:r>
      <w:r w:rsidR="006C4A16" w:rsidRPr="00722557">
        <w:rPr>
          <w:rFonts w:ascii="Helvetica" w:hAnsi="Helvetica"/>
        </w:rPr>
        <w:t xml:space="preserve"> to assess the role of L2 involvement during </w:t>
      </w:r>
      <w:r w:rsidR="000062D4" w:rsidRPr="00722557">
        <w:rPr>
          <w:rFonts w:ascii="Helvetica" w:hAnsi="Helvetica"/>
        </w:rPr>
        <w:t>event categorisation</w:t>
      </w:r>
      <w:r w:rsidR="006C4A16" w:rsidRPr="00722557">
        <w:rPr>
          <w:rFonts w:ascii="Helvetica" w:hAnsi="Helvetica"/>
        </w:rPr>
        <w:t xml:space="preserve">. </w:t>
      </w:r>
      <w:r w:rsidR="00597445" w:rsidRPr="00722557">
        <w:rPr>
          <w:rFonts w:ascii="Helvetica" w:hAnsi="Helvetica"/>
        </w:rPr>
        <w:t>Different m</w:t>
      </w:r>
      <w:r w:rsidR="006C4A16" w:rsidRPr="00722557">
        <w:rPr>
          <w:rFonts w:ascii="Helvetica" w:hAnsi="Helvetica"/>
        </w:rPr>
        <w:t>anipulati</w:t>
      </w:r>
      <w:r w:rsidR="00597445" w:rsidRPr="00722557">
        <w:rPr>
          <w:rFonts w:ascii="Helvetica" w:hAnsi="Helvetica"/>
        </w:rPr>
        <w:t>ons of</w:t>
      </w:r>
      <w:r w:rsidR="006C4A16" w:rsidRPr="00722557">
        <w:rPr>
          <w:rFonts w:ascii="Helvetica" w:hAnsi="Helvetica"/>
        </w:rPr>
        <w:t xml:space="preserve"> L2 involvement </w:t>
      </w:r>
      <w:r w:rsidR="00597445" w:rsidRPr="00722557">
        <w:rPr>
          <w:rFonts w:ascii="Helvetica" w:hAnsi="Helvetica"/>
        </w:rPr>
        <w:t xml:space="preserve">follow </w:t>
      </w:r>
      <w:r w:rsidR="006C4A16" w:rsidRPr="00722557">
        <w:rPr>
          <w:rFonts w:ascii="Helvetica" w:hAnsi="Helvetica"/>
        </w:rPr>
        <w:t xml:space="preserve">the overarching logic that </w:t>
      </w:r>
      <w:r w:rsidR="002757FE" w:rsidRPr="00722557">
        <w:rPr>
          <w:rFonts w:ascii="Helvetica" w:hAnsi="Helvetica"/>
        </w:rPr>
        <w:t xml:space="preserve">(a) </w:t>
      </w:r>
      <w:r w:rsidR="00597445" w:rsidRPr="00722557">
        <w:rPr>
          <w:rFonts w:ascii="Helvetica" w:hAnsi="Helvetica"/>
        </w:rPr>
        <w:t xml:space="preserve">explicit </w:t>
      </w:r>
      <w:r w:rsidR="000062D4" w:rsidRPr="00722557">
        <w:rPr>
          <w:rFonts w:ascii="Helvetica" w:hAnsi="Helvetica"/>
        </w:rPr>
        <w:t>verbal</w:t>
      </w:r>
      <w:r w:rsidR="00597445" w:rsidRPr="00722557">
        <w:rPr>
          <w:rFonts w:ascii="Helvetica" w:hAnsi="Helvetica"/>
        </w:rPr>
        <w:t xml:space="preserve"> labelling up-regulates linguistic involvement and facilitates concordant categorisation</w:t>
      </w:r>
      <w:r w:rsidR="006E3906" w:rsidRPr="00722557">
        <w:rPr>
          <w:rFonts w:ascii="Helvetica" w:hAnsi="Helvetica"/>
        </w:rPr>
        <w:t xml:space="preserve">, </w:t>
      </w:r>
      <w:r w:rsidR="002757FE" w:rsidRPr="00722557">
        <w:rPr>
          <w:rFonts w:ascii="Helvetica" w:hAnsi="Helvetica"/>
        </w:rPr>
        <w:t xml:space="preserve">(b) </w:t>
      </w:r>
      <w:r w:rsidR="006E3906" w:rsidRPr="00722557">
        <w:rPr>
          <w:rFonts w:ascii="Helvetica" w:hAnsi="Helvetica"/>
        </w:rPr>
        <w:t xml:space="preserve">categorisation in silence is comparatively more difficult because verbalisation is </w:t>
      </w:r>
      <w:r w:rsidR="000062D4" w:rsidRPr="00722557">
        <w:rPr>
          <w:rFonts w:ascii="Helvetica" w:hAnsi="Helvetica"/>
        </w:rPr>
        <w:t xml:space="preserve">optional and </w:t>
      </w:r>
      <w:r w:rsidR="006E3906" w:rsidRPr="00722557">
        <w:rPr>
          <w:rFonts w:ascii="Helvetica" w:hAnsi="Helvetica"/>
        </w:rPr>
        <w:t>subvocal, and</w:t>
      </w:r>
      <w:r w:rsidR="002757FE" w:rsidRPr="00722557">
        <w:rPr>
          <w:rFonts w:ascii="Helvetica" w:hAnsi="Helvetica"/>
        </w:rPr>
        <w:t xml:space="preserve"> (c)</w:t>
      </w:r>
      <w:r w:rsidR="006E3906" w:rsidRPr="00722557">
        <w:rPr>
          <w:rFonts w:ascii="Helvetica" w:hAnsi="Helvetica"/>
        </w:rPr>
        <w:t xml:space="preserve"> categorisation with </w:t>
      </w:r>
      <w:bookmarkStart w:id="31" w:name="_Hlk533714983"/>
      <w:r w:rsidR="006E3906" w:rsidRPr="00722557">
        <w:rPr>
          <w:rFonts w:ascii="Helvetica" w:hAnsi="Helvetica"/>
        </w:rPr>
        <w:t>verbal interference is comparatively</w:t>
      </w:r>
      <w:r w:rsidR="00021DB2" w:rsidRPr="00722557">
        <w:rPr>
          <w:rFonts w:ascii="Helvetica" w:hAnsi="Helvetica"/>
        </w:rPr>
        <w:t xml:space="preserve"> the</w:t>
      </w:r>
      <w:r w:rsidR="006E3906" w:rsidRPr="00722557">
        <w:rPr>
          <w:rFonts w:ascii="Helvetica" w:hAnsi="Helvetica"/>
        </w:rPr>
        <w:t xml:space="preserve"> most difficult because </w:t>
      </w:r>
      <w:r w:rsidR="000062D4" w:rsidRPr="00722557">
        <w:rPr>
          <w:rFonts w:ascii="Helvetica" w:hAnsi="Helvetica"/>
        </w:rPr>
        <w:t>verbal distractors down-regulate</w:t>
      </w:r>
      <w:r w:rsidR="006E3906" w:rsidRPr="00722557">
        <w:rPr>
          <w:rFonts w:ascii="Helvetica" w:hAnsi="Helvetica"/>
        </w:rPr>
        <w:t xml:space="preserve"> linguistic involvement and hinder </w:t>
      </w:r>
      <w:r w:rsidR="0083392C" w:rsidRPr="00722557">
        <w:rPr>
          <w:rFonts w:ascii="Helvetica" w:hAnsi="Helvetica"/>
        </w:rPr>
        <w:t>task performance</w:t>
      </w:r>
      <w:bookmarkEnd w:id="31"/>
      <w:r w:rsidR="0083392C" w:rsidRPr="00722557">
        <w:rPr>
          <w:rFonts w:ascii="Helvetica" w:hAnsi="Helvetica"/>
        </w:rPr>
        <w:t xml:space="preserve">. </w:t>
      </w:r>
    </w:p>
    <w:p w14:paraId="4ECD9CBC" w14:textId="6F6B9DAC" w:rsidR="001114A1" w:rsidRPr="00722557" w:rsidRDefault="003F7205" w:rsidP="000C5FB2">
      <w:pPr>
        <w:ind w:firstLine="284"/>
        <w:rPr>
          <w:rFonts w:ascii="Helvetica" w:hAnsi="Helvetica"/>
        </w:rPr>
      </w:pPr>
      <w:bookmarkStart w:id="32" w:name="_Hlk533685722"/>
      <w:bookmarkEnd w:id="29"/>
      <w:r w:rsidRPr="00722557">
        <w:rPr>
          <w:rFonts w:ascii="Helvetica" w:hAnsi="Helvetica"/>
        </w:rPr>
        <w:t xml:space="preserve">To outline the series of experiments, </w:t>
      </w:r>
      <w:r w:rsidR="001114A1" w:rsidRPr="00722557">
        <w:rPr>
          <w:rFonts w:ascii="Helvetica" w:hAnsi="Helvetica"/>
        </w:rPr>
        <w:t xml:space="preserve">Experiment 1 addresses the research question </w:t>
      </w:r>
      <w:r w:rsidR="00C254F1" w:rsidRPr="00722557">
        <w:rPr>
          <w:rFonts w:ascii="Helvetica" w:hAnsi="Helvetica"/>
        </w:rPr>
        <w:t xml:space="preserve">of whether L2-based categorisation is relatively more difficult than L1-based categorisation. </w:t>
      </w:r>
      <w:r w:rsidR="00476462" w:rsidRPr="00722557">
        <w:rPr>
          <w:rFonts w:ascii="Helvetica" w:hAnsi="Helvetica"/>
        </w:rPr>
        <w:t xml:space="preserve">The hypothesis is that learners’ accuracy rates will be lower in L2-based </w:t>
      </w:r>
      <w:r w:rsidR="004B00D3" w:rsidRPr="00722557">
        <w:rPr>
          <w:rFonts w:ascii="Helvetica" w:hAnsi="Helvetica"/>
        </w:rPr>
        <w:t xml:space="preserve">than in L1-based </w:t>
      </w:r>
      <w:r w:rsidR="00476462" w:rsidRPr="00722557">
        <w:rPr>
          <w:rFonts w:ascii="Helvetica" w:hAnsi="Helvetica"/>
        </w:rPr>
        <w:t>categorisation because</w:t>
      </w:r>
      <w:r w:rsidR="002757FE" w:rsidRPr="00722557">
        <w:rPr>
          <w:rFonts w:ascii="Helvetica" w:hAnsi="Helvetica"/>
        </w:rPr>
        <w:t>,</w:t>
      </w:r>
      <w:r w:rsidR="00476462" w:rsidRPr="00722557">
        <w:rPr>
          <w:rFonts w:ascii="Helvetica" w:hAnsi="Helvetica"/>
        </w:rPr>
        <w:t xml:space="preserve"> </w:t>
      </w:r>
      <w:r w:rsidR="004B00D3" w:rsidRPr="00722557">
        <w:rPr>
          <w:rFonts w:ascii="Helvetica" w:hAnsi="Helvetica"/>
        </w:rPr>
        <w:t>in the former</w:t>
      </w:r>
      <w:r w:rsidR="002757FE" w:rsidRPr="00722557">
        <w:rPr>
          <w:rFonts w:ascii="Helvetica" w:hAnsi="Helvetica"/>
        </w:rPr>
        <w:t>,</w:t>
      </w:r>
      <w:r w:rsidR="004B00D3" w:rsidRPr="00722557">
        <w:rPr>
          <w:rFonts w:ascii="Helvetica" w:hAnsi="Helvetica"/>
        </w:rPr>
        <w:t xml:space="preserve"> </w:t>
      </w:r>
      <w:r w:rsidR="00476462" w:rsidRPr="00722557">
        <w:rPr>
          <w:rFonts w:ascii="Helvetica" w:hAnsi="Helvetica"/>
        </w:rPr>
        <w:t xml:space="preserve">the links between linguistic material and the perceptual features </w:t>
      </w:r>
      <w:r w:rsidR="004B00D3" w:rsidRPr="00722557">
        <w:rPr>
          <w:rFonts w:ascii="Helvetica" w:hAnsi="Helvetica"/>
        </w:rPr>
        <w:t xml:space="preserve">they </w:t>
      </w:r>
      <w:r w:rsidR="00476462" w:rsidRPr="00722557">
        <w:rPr>
          <w:rFonts w:ascii="Helvetica" w:hAnsi="Helvetica"/>
        </w:rPr>
        <w:t>highlight</w:t>
      </w:r>
      <w:r w:rsidR="004B00D3" w:rsidRPr="00722557">
        <w:rPr>
          <w:rFonts w:ascii="Helvetica" w:hAnsi="Helvetica"/>
        </w:rPr>
        <w:t xml:space="preserve"> are</w:t>
      </w:r>
      <w:r w:rsidR="00476462" w:rsidRPr="00722557">
        <w:rPr>
          <w:rFonts w:ascii="Helvetica" w:hAnsi="Helvetica"/>
        </w:rPr>
        <w:t xml:space="preserve"> less well established</w:t>
      </w:r>
      <w:bookmarkStart w:id="33" w:name="_Hlk533683887"/>
      <w:r w:rsidR="00476462" w:rsidRPr="00722557">
        <w:rPr>
          <w:rFonts w:ascii="Helvetica" w:hAnsi="Helvetica"/>
        </w:rPr>
        <w:t xml:space="preserve">. </w:t>
      </w:r>
      <w:r w:rsidR="004B00D3" w:rsidRPr="00722557">
        <w:rPr>
          <w:rFonts w:ascii="Helvetica" w:hAnsi="Helvetica"/>
        </w:rPr>
        <w:t xml:space="preserve">Significantly higher scores in L1-based than in L2-based categorisation would support </w:t>
      </w:r>
      <w:r w:rsidR="001114A1" w:rsidRPr="00722557">
        <w:rPr>
          <w:rFonts w:ascii="Helvetica" w:hAnsi="Helvetica"/>
        </w:rPr>
        <w:t>th</w:t>
      </w:r>
      <w:r w:rsidR="004B00D3" w:rsidRPr="00722557">
        <w:rPr>
          <w:rFonts w:ascii="Helvetica" w:hAnsi="Helvetica"/>
        </w:rPr>
        <w:t>is</w:t>
      </w:r>
      <w:r w:rsidR="001114A1" w:rsidRPr="00722557">
        <w:rPr>
          <w:rFonts w:ascii="Helvetica" w:hAnsi="Helvetica"/>
        </w:rPr>
        <w:t xml:space="preserve"> hypothesis</w:t>
      </w:r>
      <w:r w:rsidR="004B00D3" w:rsidRPr="00722557">
        <w:rPr>
          <w:rFonts w:ascii="Helvetica" w:hAnsi="Helvetica"/>
        </w:rPr>
        <w:t>,</w:t>
      </w:r>
      <w:r w:rsidR="00A922FC">
        <w:rPr>
          <w:rFonts w:ascii="Helvetica" w:hAnsi="Helvetica"/>
        </w:rPr>
        <w:t xml:space="preserve"> whereas</w:t>
      </w:r>
      <w:r w:rsidR="004B00D3" w:rsidRPr="00722557">
        <w:rPr>
          <w:rFonts w:ascii="Helvetica" w:hAnsi="Helvetica"/>
        </w:rPr>
        <w:t xml:space="preserve"> no pronounced difference between the two categorisation types </w:t>
      </w:r>
      <w:r w:rsidR="001114A1" w:rsidRPr="00722557">
        <w:rPr>
          <w:rFonts w:ascii="Helvetica" w:hAnsi="Helvetica"/>
        </w:rPr>
        <w:t>would disprove it.</w:t>
      </w:r>
      <w:r w:rsidR="004B00D3" w:rsidRPr="00722557">
        <w:rPr>
          <w:rFonts w:ascii="Helvetica" w:hAnsi="Helvetica"/>
        </w:rPr>
        <w:t xml:space="preserve"> </w:t>
      </w:r>
      <w:bookmarkStart w:id="34" w:name="_Hlk533684056"/>
      <w:bookmarkEnd w:id="33"/>
      <w:r w:rsidR="004B00D3" w:rsidRPr="00722557">
        <w:rPr>
          <w:rFonts w:ascii="Helvetica" w:hAnsi="Helvetica"/>
        </w:rPr>
        <w:t xml:space="preserve">Experiment 2 addresses the research question of </w:t>
      </w:r>
      <w:r w:rsidR="00A50516" w:rsidRPr="00722557">
        <w:rPr>
          <w:rFonts w:ascii="Helvetica" w:hAnsi="Helvetica"/>
        </w:rPr>
        <w:t>whether L2-based categorisation is less successful when performed with verbal interference than without it</w:t>
      </w:r>
      <w:bookmarkEnd w:id="34"/>
      <w:r w:rsidR="00A50516" w:rsidRPr="00722557">
        <w:rPr>
          <w:rFonts w:ascii="Helvetica" w:hAnsi="Helvetica"/>
        </w:rPr>
        <w:t>. The hypothesis is that verbal interference will reduce the availability of</w:t>
      </w:r>
      <w:r w:rsidR="007C7B21" w:rsidRPr="00722557">
        <w:rPr>
          <w:rFonts w:ascii="Helvetica" w:hAnsi="Helvetica"/>
        </w:rPr>
        <w:t xml:space="preserve"> relevant </w:t>
      </w:r>
      <w:r w:rsidR="00A50516" w:rsidRPr="00722557">
        <w:rPr>
          <w:rFonts w:ascii="Helvetica" w:hAnsi="Helvetica"/>
        </w:rPr>
        <w:t>L2 labels to aid L2-based categorisation</w:t>
      </w:r>
      <w:r w:rsidR="007C7B21" w:rsidRPr="00722557">
        <w:rPr>
          <w:rFonts w:ascii="Helvetica" w:hAnsi="Helvetica"/>
        </w:rPr>
        <w:t xml:space="preserve">, resulting in worse performance </w:t>
      </w:r>
      <w:r w:rsidR="00A50516" w:rsidRPr="00722557">
        <w:rPr>
          <w:rFonts w:ascii="Helvetica" w:hAnsi="Helvetica"/>
        </w:rPr>
        <w:t xml:space="preserve">in </w:t>
      </w:r>
      <w:r w:rsidR="007C7B21" w:rsidRPr="00722557">
        <w:rPr>
          <w:rFonts w:ascii="Helvetica" w:hAnsi="Helvetica"/>
        </w:rPr>
        <w:t xml:space="preserve">a learning condition when </w:t>
      </w:r>
      <w:r w:rsidR="00A50516" w:rsidRPr="00722557">
        <w:rPr>
          <w:rFonts w:ascii="Helvetica" w:hAnsi="Helvetica"/>
        </w:rPr>
        <w:t xml:space="preserve">verbal </w:t>
      </w:r>
      <w:r w:rsidR="007C7B21" w:rsidRPr="00722557">
        <w:rPr>
          <w:rFonts w:ascii="Helvetica" w:hAnsi="Helvetica"/>
        </w:rPr>
        <w:t>distraction is present than when it is not. Significantly lower accuracy scores in categorisation with verbal interference</w:t>
      </w:r>
      <w:r w:rsidR="00A922FC">
        <w:rPr>
          <w:rFonts w:ascii="Helvetica" w:hAnsi="Helvetica"/>
        </w:rPr>
        <w:t>, compared to without verbal interference,</w:t>
      </w:r>
      <w:r w:rsidR="007C7B21" w:rsidRPr="00722557">
        <w:rPr>
          <w:rFonts w:ascii="Helvetica" w:hAnsi="Helvetica"/>
        </w:rPr>
        <w:t xml:space="preserve"> would support this hypothesis, </w:t>
      </w:r>
      <w:r w:rsidR="00A922FC">
        <w:rPr>
          <w:rFonts w:ascii="Helvetica" w:hAnsi="Helvetica"/>
        </w:rPr>
        <w:t xml:space="preserve">whereas </w:t>
      </w:r>
      <w:r w:rsidR="007C7B21" w:rsidRPr="00722557">
        <w:rPr>
          <w:rFonts w:ascii="Helvetica" w:hAnsi="Helvetica"/>
        </w:rPr>
        <w:t xml:space="preserve">no pronounced difference between the two categorisation types would disprove it. Experiment </w:t>
      </w:r>
      <w:r w:rsidR="002D02F8" w:rsidRPr="00722557">
        <w:rPr>
          <w:rFonts w:ascii="Helvetica" w:hAnsi="Helvetica"/>
        </w:rPr>
        <w:t>3</w:t>
      </w:r>
      <w:r w:rsidR="007C7B21" w:rsidRPr="00722557">
        <w:rPr>
          <w:rFonts w:ascii="Helvetica" w:hAnsi="Helvetica"/>
        </w:rPr>
        <w:t xml:space="preserve"> addresses the research question of whether L2-based categorisation is </w:t>
      </w:r>
      <w:r w:rsidR="00467640" w:rsidRPr="00722557">
        <w:rPr>
          <w:rFonts w:ascii="Helvetica" w:hAnsi="Helvetica"/>
        </w:rPr>
        <w:t xml:space="preserve">more </w:t>
      </w:r>
      <w:r w:rsidR="007C7B21" w:rsidRPr="00722557">
        <w:rPr>
          <w:rFonts w:ascii="Helvetica" w:hAnsi="Helvetica"/>
        </w:rPr>
        <w:t xml:space="preserve">successful when performed with </w:t>
      </w:r>
      <w:r w:rsidR="00467640" w:rsidRPr="00722557">
        <w:rPr>
          <w:rFonts w:ascii="Helvetica" w:hAnsi="Helvetica"/>
        </w:rPr>
        <w:t xml:space="preserve">overt linguistic encoding </w:t>
      </w:r>
      <w:r w:rsidR="007C7B21" w:rsidRPr="00722557">
        <w:rPr>
          <w:rFonts w:ascii="Helvetica" w:hAnsi="Helvetica"/>
        </w:rPr>
        <w:t>than without it</w:t>
      </w:r>
      <w:r w:rsidR="00467640" w:rsidRPr="00722557">
        <w:rPr>
          <w:rFonts w:ascii="Helvetica" w:hAnsi="Helvetica"/>
        </w:rPr>
        <w:t>. The hypothesis is that overt verbalisation will up-regulate the availability of relevant L2 labels to assist L2-based categorisation, resulting in better performance in a learning condition whe</w:t>
      </w:r>
      <w:r w:rsidR="002757FE" w:rsidRPr="00722557">
        <w:rPr>
          <w:rFonts w:ascii="Helvetica" w:hAnsi="Helvetica"/>
        </w:rPr>
        <w:t>re</w:t>
      </w:r>
      <w:r w:rsidR="00467640" w:rsidRPr="00722557">
        <w:rPr>
          <w:rFonts w:ascii="Helvetica" w:hAnsi="Helvetica"/>
        </w:rPr>
        <w:t xml:space="preserve"> linguistic labels are overtly present </w:t>
      </w:r>
      <w:r w:rsidR="007E7BEC" w:rsidRPr="00722557">
        <w:rPr>
          <w:rFonts w:ascii="Helvetica" w:hAnsi="Helvetica"/>
        </w:rPr>
        <w:t>than whe</w:t>
      </w:r>
      <w:r w:rsidR="002757FE" w:rsidRPr="00722557">
        <w:rPr>
          <w:rFonts w:ascii="Helvetica" w:hAnsi="Helvetica"/>
        </w:rPr>
        <w:t>re</w:t>
      </w:r>
      <w:r w:rsidR="007E7BEC" w:rsidRPr="00722557">
        <w:rPr>
          <w:rFonts w:ascii="Helvetica" w:hAnsi="Helvetica"/>
        </w:rPr>
        <w:t xml:space="preserve"> they are not. Significantly higher accuracy scores in categorisation with</w:t>
      </w:r>
      <w:r w:rsidR="00A922FC">
        <w:rPr>
          <w:rFonts w:ascii="Helvetica" w:hAnsi="Helvetica"/>
        </w:rPr>
        <w:t>,</w:t>
      </w:r>
      <w:r w:rsidR="007E7BEC" w:rsidRPr="00722557">
        <w:rPr>
          <w:rFonts w:ascii="Helvetica" w:hAnsi="Helvetica"/>
        </w:rPr>
        <w:t xml:space="preserve"> </w:t>
      </w:r>
      <w:r w:rsidR="002757FE" w:rsidRPr="00722557">
        <w:rPr>
          <w:rFonts w:ascii="Helvetica" w:hAnsi="Helvetica"/>
        </w:rPr>
        <w:t xml:space="preserve">rather </w:t>
      </w:r>
      <w:r w:rsidR="007E7BEC" w:rsidRPr="00722557">
        <w:rPr>
          <w:rFonts w:ascii="Helvetica" w:hAnsi="Helvetica"/>
        </w:rPr>
        <w:t>than without</w:t>
      </w:r>
      <w:r w:rsidR="00A922FC">
        <w:rPr>
          <w:rFonts w:ascii="Helvetica" w:hAnsi="Helvetica"/>
        </w:rPr>
        <w:t>,</w:t>
      </w:r>
      <w:r w:rsidR="007E7BEC" w:rsidRPr="00722557">
        <w:rPr>
          <w:rFonts w:ascii="Helvetica" w:hAnsi="Helvetica"/>
        </w:rPr>
        <w:t xml:space="preserve"> overt verbalisation would support this hypothesis, no significant difference between these two categorisation types would disprove it.   </w:t>
      </w:r>
      <w:r w:rsidR="00467640" w:rsidRPr="00722557">
        <w:rPr>
          <w:rFonts w:ascii="Helvetica" w:hAnsi="Helvetica"/>
        </w:rPr>
        <w:t xml:space="preserve">  </w:t>
      </w:r>
      <w:r w:rsidR="007C7B21" w:rsidRPr="00722557">
        <w:rPr>
          <w:rFonts w:ascii="Helvetica" w:hAnsi="Helvetica"/>
        </w:rPr>
        <w:t xml:space="preserve"> </w:t>
      </w:r>
      <w:r w:rsidR="00A50516" w:rsidRPr="00722557">
        <w:rPr>
          <w:rFonts w:ascii="Helvetica" w:hAnsi="Helvetica"/>
        </w:rPr>
        <w:t xml:space="preserve">  </w:t>
      </w:r>
    </w:p>
    <w:bookmarkEnd w:id="32"/>
    <w:p w14:paraId="6678DDEB" w14:textId="77777777" w:rsidR="007E7BEC" w:rsidRPr="00722557" w:rsidRDefault="007E7BEC" w:rsidP="00F914B5">
      <w:pPr>
        <w:rPr>
          <w:rFonts w:ascii="Helvetica" w:hAnsi="Helvetica"/>
        </w:rPr>
      </w:pPr>
    </w:p>
    <w:bookmarkEnd w:id="30"/>
    <w:p w14:paraId="21E2DE9F" w14:textId="77777777" w:rsidR="00905948" w:rsidRPr="00722557" w:rsidRDefault="00905948" w:rsidP="009A1033">
      <w:pPr>
        <w:rPr>
          <w:rFonts w:ascii="Helvetica" w:hAnsi="Helvetica"/>
          <w:b/>
          <w:sz w:val="24"/>
          <w:szCs w:val="24"/>
        </w:rPr>
      </w:pPr>
      <w:r w:rsidRPr="00722557">
        <w:rPr>
          <w:rFonts w:ascii="Helvetica" w:hAnsi="Helvetica"/>
          <w:b/>
          <w:sz w:val="24"/>
          <w:szCs w:val="24"/>
        </w:rPr>
        <w:t>Experiment 1</w:t>
      </w:r>
      <w:r w:rsidR="000D2484" w:rsidRPr="00722557">
        <w:rPr>
          <w:rFonts w:ascii="Helvetica" w:hAnsi="Helvetica"/>
          <w:b/>
          <w:sz w:val="24"/>
          <w:szCs w:val="24"/>
        </w:rPr>
        <w:t xml:space="preserve">: </w:t>
      </w:r>
      <w:r w:rsidR="005D1218" w:rsidRPr="00722557">
        <w:rPr>
          <w:rFonts w:ascii="Helvetica" w:hAnsi="Helvetica"/>
          <w:b/>
          <w:sz w:val="24"/>
          <w:szCs w:val="24"/>
        </w:rPr>
        <w:t>Training a</w:t>
      </w:r>
      <w:r w:rsidR="000D2484" w:rsidRPr="00722557">
        <w:rPr>
          <w:rFonts w:ascii="Helvetica" w:hAnsi="Helvetica"/>
          <w:b/>
          <w:sz w:val="24"/>
          <w:szCs w:val="24"/>
        </w:rPr>
        <w:t xml:space="preserve">ction-oriented </w:t>
      </w:r>
      <w:r w:rsidR="005D1218" w:rsidRPr="00722557">
        <w:rPr>
          <w:rFonts w:ascii="Helvetica" w:hAnsi="Helvetica"/>
          <w:b/>
          <w:sz w:val="24"/>
          <w:szCs w:val="24"/>
        </w:rPr>
        <w:t>and</w:t>
      </w:r>
      <w:r w:rsidR="000D2484" w:rsidRPr="00722557">
        <w:rPr>
          <w:rFonts w:ascii="Helvetica" w:hAnsi="Helvetica"/>
          <w:b/>
          <w:sz w:val="24"/>
          <w:szCs w:val="24"/>
        </w:rPr>
        <w:t xml:space="preserve"> result-oriented categorisation </w:t>
      </w:r>
    </w:p>
    <w:p w14:paraId="313E9E21" w14:textId="6F13834D" w:rsidR="00CC1188" w:rsidRPr="00722557" w:rsidRDefault="000D2484" w:rsidP="003720B5">
      <w:pPr>
        <w:rPr>
          <w:rFonts w:ascii="Helvetica" w:hAnsi="Helvetica"/>
        </w:rPr>
      </w:pPr>
      <w:r w:rsidRPr="00722557">
        <w:rPr>
          <w:rFonts w:ascii="Helvetica" w:hAnsi="Helvetica"/>
        </w:rPr>
        <w:t>Th</w:t>
      </w:r>
      <w:r w:rsidR="003F7205" w:rsidRPr="00722557">
        <w:rPr>
          <w:rFonts w:ascii="Helvetica" w:hAnsi="Helvetica"/>
        </w:rPr>
        <w:t xml:space="preserve">ere are two research questions guiding this </w:t>
      </w:r>
      <w:r w:rsidRPr="00722557">
        <w:rPr>
          <w:rFonts w:ascii="Helvetica" w:hAnsi="Helvetica"/>
        </w:rPr>
        <w:t>experiment</w:t>
      </w:r>
      <w:r w:rsidR="003720B5" w:rsidRPr="00722557">
        <w:rPr>
          <w:rFonts w:ascii="Helvetica" w:hAnsi="Helvetica"/>
        </w:rPr>
        <w:t>.</w:t>
      </w:r>
      <w:r w:rsidRPr="00722557">
        <w:rPr>
          <w:rFonts w:ascii="Helvetica" w:hAnsi="Helvetica"/>
        </w:rPr>
        <w:t xml:space="preserve"> </w:t>
      </w:r>
      <w:r w:rsidR="00906A26" w:rsidRPr="00722557">
        <w:rPr>
          <w:rFonts w:ascii="Helvetica" w:hAnsi="Helvetica"/>
        </w:rPr>
        <w:t>Is</w:t>
      </w:r>
      <w:r w:rsidRPr="00722557">
        <w:rPr>
          <w:rFonts w:ascii="Helvetica" w:hAnsi="Helvetica"/>
        </w:rPr>
        <w:t xml:space="preserve"> result-oriented (</w:t>
      </w:r>
      <w:r w:rsidR="00AB65B1" w:rsidRPr="00722557">
        <w:rPr>
          <w:rFonts w:ascii="Helvetica" w:hAnsi="Helvetica"/>
        </w:rPr>
        <w:t xml:space="preserve">i.e., </w:t>
      </w:r>
      <w:r w:rsidRPr="00722557">
        <w:rPr>
          <w:rFonts w:ascii="Helvetica" w:hAnsi="Helvetica"/>
        </w:rPr>
        <w:t xml:space="preserve">Chinese-like) categorisation relatively easier </w:t>
      </w:r>
      <w:r w:rsidR="00D83056" w:rsidRPr="00722557">
        <w:rPr>
          <w:rFonts w:ascii="Helvetica" w:hAnsi="Helvetica"/>
        </w:rPr>
        <w:t xml:space="preserve">for Chinese learners of English </w:t>
      </w:r>
      <w:r w:rsidRPr="00722557">
        <w:rPr>
          <w:rFonts w:ascii="Helvetica" w:hAnsi="Helvetica"/>
        </w:rPr>
        <w:t>than action-oriented (</w:t>
      </w:r>
      <w:r w:rsidR="00AB65B1" w:rsidRPr="00722557">
        <w:rPr>
          <w:rFonts w:ascii="Helvetica" w:hAnsi="Helvetica"/>
        </w:rPr>
        <w:t xml:space="preserve">i.e., </w:t>
      </w:r>
      <w:r w:rsidRPr="00722557">
        <w:rPr>
          <w:rFonts w:ascii="Helvetica" w:hAnsi="Helvetica"/>
        </w:rPr>
        <w:t xml:space="preserve">English-like) categorisation? </w:t>
      </w:r>
      <w:bookmarkStart w:id="35" w:name="_Hlk532485437"/>
      <w:r w:rsidRPr="00722557">
        <w:rPr>
          <w:rFonts w:ascii="Helvetica" w:hAnsi="Helvetica"/>
        </w:rPr>
        <w:t xml:space="preserve">Will </w:t>
      </w:r>
      <w:r w:rsidR="005A0AF6" w:rsidRPr="00722557">
        <w:rPr>
          <w:rFonts w:ascii="Helvetica" w:hAnsi="Helvetica"/>
        </w:rPr>
        <w:t xml:space="preserve">block-to-block </w:t>
      </w:r>
      <w:r w:rsidR="00802227" w:rsidRPr="00722557">
        <w:rPr>
          <w:rFonts w:ascii="Helvetica" w:hAnsi="Helvetica"/>
        </w:rPr>
        <w:t xml:space="preserve">learning gains </w:t>
      </w:r>
      <w:r w:rsidRPr="00722557">
        <w:rPr>
          <w:rFonts w:ascii="Helvetica" w:hAnsi="Helvetica"/>
        </w:rPr>
        <w:t>differ across conditions?</w:t>
      </w:r>
      <w:bookmarkEnd w:id="35"/>
      <w:r w:rsidR="003720B5" w:rsidRPr="00722557">
        <w:rPr>
          <w:rFonts w:ascii="Helvetica" w:hAnsi="Helvetica"/>
        </w:rPr>
        <w:t xml:space="preserve"> A set of three hypotheses w</w:t>
      </w:r>
      <w:r w:rsidR="003F7205" w:rsidRPr="00722557">
        <w:rPr>
          <w:rFonts w:ascii="Helvetica" w:hAnsi="Helvetica"/>
        </w:rPr>
        <w:t>ere</w:t>
      </w:r>
      <w:r w:rsidR="003720B5" w:rsidRPr="00722557">
        <w:rPr>
          <w:rFonts w:ascii="Helvetica" w:hAnsi="Helvetica"/>
        </w:rPr>
        <w:t xml:space="preserve"> formulated for analyses linked to these questions. If learners mentally encode events using verbal descriptions in their native language, </w:t>
      </w:r>
      <w:bookmarkStart w:id="36" w:name="_Hlk502994511"/>
      <w:r w:rsidR="003720B5" w:rsidRPr="00722557">
        <w:rPr>
          <w:rFonts w:ascii="Helvetica" w:hAnsi="Helvetica"/>
        </w:rPr>
        <w:t xml:space="preserve">result-oriented categorisation is expected to be initially easier, </w:t>
      </w:r>
      <w:r w:rsidR="00AB65B1" w:rsidRPr="00722557">
        <w:rPr>
          <w:rFonts w:ascii="Helvetica" w:hAnsi="Helvetica"/>
        </w:rPr>
        <w:t xml:space="preserve">i.e., </w:t>
      </w:r>
      <w:r w:rsidR="003720B5" w:rsidRPr="00722557">
        <w:rPr>
          <w:rFonts w:ascii="Helvetica" w:hAnsi="Helvetica"/>
        </w:rPr>
        <w:t>more accurate, than action-oriented categorisation. This is predicted by the linguistic relativity principle (</w:t>
      </w:r>
      <w:r w:rsidR="00604842" w:rsidRPr="00722557">
        <w:rPr>
          <w:rFonts w:ascii="Helvetica" w:hAnsi="Helvetica"/>
        </w:rPr>
        <w:t xml:space="preserve">Whorf, 1956, </w:t>
      </w:r>
      <w:proofErr w:type="spellStart"/>
      <w:r w:rsidR="00604842" w:rsidRPr="00722557">
        <w:rPr>
          <w:rFonts w:ascii="Helvetica" w:hAnsi="Helvetica"/>
        </w:rPr>
        <w:t>Casasanto</w:t>
      </w:r>
      <w:proofErr w:type="spellEnd"/>
      <w:r w:rsidR="00604842" w:rsidRPr="00722557">
        <w:rPr>
          <w:rFonts w:ascii="Helvetica" w:hAnsi="Helvetica"/>
        </w:rPr>
        <w:t>, 2016; Everett, 2013),</w:t>
      </w:r>
      <w:r w:rsidR="003720B5" w:rsidRPr="00722557">
        <w:rPr>
          <w:rFonts w:ascii="Helvetica" w:hAnsi="Helvetica"/>
        </w:rPr>
        <w:t xml:space="preserve"> according to which categorisation is assisted by the learners’ </w:t>
      </w:r>
      <w:bookmarkStart w:id="37" w:name="_Hlk533681174"/>
      <w:r w:rsidR="003720B5" w:rsidRPr="00722557">
        <w:rPr>
          <w:rFonts w:ascii="Helvetica" w:hAnsi="Helvetica"/>
        </w:rPr>
        <w:t>native language because it makes the key perceptual dimension linguistically salient</w:t>
      </w:r>
      <w:bookmarkEnd w:id="37"/>
      <w:r w:rsidR="003720B5" w:rsidRPr="00722557">
        <w:rPr>
          <w:rFonts w:ascii="Helvetica" w:hAnsi="Helvetica"/>
        </w:rPr>
        <w:t>.</w:t>
      </w:r>
      <w:bookmarkEnd w:id="36"/>
      <w:r w:rsidR="003720B5" w:rsidRPr="00722557">
        <w:rPr>
          <w:rFonts w:ascii="Helvetica" w:hAnsi="Helvetica"/>
        </w:rPr>
        <w:t xml:space="preserve"> </w:t>
      </w:r>
      <w:r w:rsidR="00604842" w:rsidRPr="00722557">
        <w:rPr>
          <w:rFonts w:ascii="Helvetica" w:hAnsi="Helvetica"/>
        </w:rPr>
        <w:t xml:space="preserve">Vanek and </w:t>
      </w:r>
      <w:proofErr w:type="spellStart"/>
      <w:r w:rsidR="00604842" w:rsidRPr="00722557">
        <w:rPr>
          <w:rFonts w:ascii="Helvetica" w:hAnsi="Helvetica"/>
        </w:rPr>
        <w:t>Selinker</w:t>
      </w:r>
      <w:proofErr w:type="spellEnd"/>
      <w:r w:rsidR="00604842" w:rsidRPr="00722557">
        <w:rPr>
          <w:rFonts w:ascii="Helvetica" w:hAnsi="Helvetica"/>
        </w:rPr>
        <w:t xml:space="preserve"> (2017) </w:t>
      </w:r>
      <w:r w:rsidR="00885238" w:rsidRPr="00722557">
        <w:rPr>
          <w:rFonts w:ascii="Helvetica" w:hAnsi="Helvetica"/>
        </w:rPr>
        <w:t xml:space="preserve">provide the experimental baseline here by showing </w:t>
      </w:r>
      <w:r w:rsidR="00604842" w:rsidRPr="00722557">
        <w:rPr>
          <w:rFonts w:ascii="Helvetica" w:hAnsi="Helvetica"/>
        </w:rPr>
        <w:t xml:space="preserve">that </w:t>
      </w:r>
      <w:r w:rsidR="00885238" w:rsidRPr="00722557">
        <w:rPr>
          <w:rFonts w:ascii="Helvetica" w:hAnsi="Helvetica"/>
        </w:rPr>
        <w:t>Chinese</w:t>
      </w:r>
      <w:r w:rsidR="00604842" w:rsidRPr="00722557">
        <w:rPr>
          <w:rFonts w:ascii="Helvetica" w:hAnsi="Helvetica"/>
        </w:rPr>
        <w:t xml:space="preserve"> </w:t>
      </w:r>
      <w:r w:rsidR="00885238" w:rsidRPr="00722557">
        <w:rPr>
          <w:rFonts w:ascii="Helvetica" w:hAnsi="Helvetica"/>
        </w:rPr>
        <w:t xml:space="preserve">speakers tend </w:t>
      </w:r>
      <w:r w:rsidR="00E111E5" w:rsidRPr="00722557">
        <w:rPr>
          <w:rFonts w:ascii="Helvetica" w:hAnsi="Helvetica"/>
        </w:rPr>
        <w:t xml:space="preserve">not only to express but also </w:t>
      </w:r>
      <w:r w:rsidR="00885238" w:rsidRPr="00722557">
        <w:rPr>
          <w:rFonts w:ascii="Helvetica" w:hAnsi="Helvetica"/>
        </w:rPr>
        <w:t xml:space="preserve">to categorise ongoing </w:t>
      </w:r>
      <w:r w:rsidR="00BB7905" w:rsidRPr="00722557">
        <w:rPr>
          <w:rFonts w:ascii="Helvetica" w:hAnsi="Helvetica"/>
        </w:rPr>
        <w:t>change-of-state events</w:t>
      </w:r>
      <w:r w:rsidR="00885238" w:rsidRPr="00722557">
        <w:rPr>
          <w:rFonts w:ascii="Helvetica" w:hAnsi="Helvetica"/>
        </w:rPr>
        <w:t xml:space="preserve"> as action-oriented significantly less often </w:t>
      </w:r>
      <w:r w:rsidR="00E111E5" w:rsidRPr="00722557">
        <w:rPr>
          <w:rFonts w:ascii="Helvetica" w:hAnsi="Helvetica"/>
        </w:rPr>
        <w:t>than</w:t>
      </w:r>
      <w:r w:rsidR="00885238" w:rsidRPr="00722557">
        <w:rPr>
          <w:rFonts w:ascii="Helvetica" w:hAnsi="Helvetica"/>
        </w:rPr>
        <w:t xml:space="preserve"> English speakers. </w:t>
      </w:r>
      <w:r w:rsidR="003720B5" w:rsidRPr="00722557">
        <w:rPr>
          <w:rFonts w:ascii="Helvetica" w:hAnsi="Helvetica"/>
        </w:rPr>
        <w:t>The null hypothesis is that categorisation is not linked to linguistic encoding in the native language (</w:t>
      </w:r>
      <w:proofErr w:type="spellStart"/>
      <w:r w:rsidR="003720B5" w:rsidRPr="00722557">
        <w:rPr>
          <w:rFonts w:ascii="Helvetica" w:hAnsi="Helvetica"/>
        </w:rPr>
        <w:t>Jackendoff</w:t>
      </w:r>
      <w:proofErr w:type="spellEnd"/>
      <w:r w:rsidR="003720B5" w:rsidRPr="00722557">
        <w:rPr>
          <w:rFonts w:ascii="Helvetica" w:hAnsi="Helvetica"/>
        </w:rPr>
        <w:t xml:space="preserve">, 1990; </w:t>
      </w:r>
      <w:proofErr w:type="spellStart"/>
      <w:r w:rsidR="003720B5" w:rsidRPr="00722557">
        <w:rPr>
          <w:rFonts w:ascii="Helvetica" w:hAnsi="Helvetica"/>
        </w:rPr>
        <w:t>Gleitman</w:t>
      </w:r>
      <w:proofErr w:type="spellEnd"/>
      <w:r w:rsidR="003720B5" w:rsidRPr="00722557">
        <w:rPr>
          <w:rFonts w:ascii="Helvetica" w:hAnsi="Helvetica"/>
        </w:rPr>
        <w:t xml:space="preserve"> </w:t>
      </w:r>
      <w:r w:rsidR="004134A9">
        <w:rPr>
          <w:rFonts w:ascii="Helvetica" w:hAnsi="Helvetica"/>
        </w:rPr>
        <w:t>&amp;</w:t>
      </w:r>
      <w:r w:rsidR="004134A9" w:rsidRPr="00722557">
        <w:rPr>
          <w:rFonts w:ascii="Helvetica" w:hAnsi="Helvetica"/>
        </w:rPr>
        <w:t xml:space="preserve"> </w:t>
      </w:r>
      <w:proofErr w:type="spellStart"/>
      <w:r w:rsidR="003720B5" w:rsidRPr="00722557">
        <w:rPr>
          <w:rFonts w:ascii="Helvetica" w:hAnsi="Helvetica"/>
        </w:rPr>
        <w:t>Papafragou</w:t>
      </w:r>
      <w:proofErr w:type="spellEnd"/>
      <w:r w:rsidR="003720B5" w:rsidRPr="00722557">
        <w:rPr>
          <w:rFonts w:ascii="Helvetica" w:hAnsi="Helvetica"/>
        </w:rPr>
        <w:t xml:space="preserve">, 2005), in which case no significant difference is expected between initial accuracy </w:t>
      </w:r>
      <w:r w:rsidR="002757FE" w:rsidRPr="00722557">
        <w:rPr>
          <w:rFonts w:ascii="Helvetica" w:hAnsi="Helvetica"/>
        </w:rPr>
        <w:t xml:space="preserve">scores </w:t>
      </w:r>
      <w:r w:rsidR="003720B5" w:rsidRPr="00722557">
        <w:rPr>
          <w:rFonts w:ascii="Helvetica" w:hAnsi="Helvetica"/>
        </w:rPr>
        <w:t>in a result-oriented v</w:t>
      </w:r>
      <w:r w:rsidR="007573B6">
        <w:rPr>
          <w:rFonts w:ascii="Helvetica" w:hAnsi="Helvetica"/>
        </w:rPr>
        <w:t>er</w:t>
      </w:r>
      <w:r w:rsidR="003720B5" w:rsidRPr="00722557">
        <w:rPr>
          <w:rFonts w:ascii="Helvetica" w:hAnsi="Helvetica"/>
        </w:rPr>
        <w:t>s</w:t>
      </w:r>
      <w:r w:rsidR="007573B6">
        <w:rPr>
          <w:rFonts w:ascii="Helvetica" w:hAnsi="Helvetica"/>
        </w:rPr>
        <w:t>us</w:t>
      </w:r>
      <w:r w:rsidR="003720B5" w:rsidRPr="00722557">
        <w:rPr>
          <w:rFonts w:ascii="Helvetica" w:hAnsi="Helvetica"/>
        </w:rPr>
        <w:t xml:space="preserve"> action-oriented condition. </w:t>
      </w:r>
      <w:bookmarkStart w:id="38" w:name="_Hlk532485636"/>
      <w:r w:rsidR="003720B5" w:rsidRPr="00722557">
        <w:rPr>
          <w:rFonts w:ascii="Helvetica" w:hAnsi="Helvetica"/>
        </w:rPr>
        <w:t xml:space="preserve">As for learning, </w:t>
      </w:r>
      <w:r w:rsidR="005A0AF6" w:rsidRPr="00722557">
        <w:rPr>
          <w:rFonts w:ascii="Helvetica" w:hAnsi="Helvetica"/>
        </w:rPr>
        <w:t>block-to-block learning gains (</w:t>
      </w:r>
      <w:r w:rsidR="00035D0D" w:rsidRPr="00722557">
        <w:rPr>
          <w:rFonts w:ascii="Helvetica" w:hAnsi="Helvetica"/>
        </w:rPr>
        <w:t>B</w:t>
      </w:r>
      <w:r w:rsidR="005A0AF6" w:rsidRPr="00722557">
        <w:rPr>
          <w:rFonts w:ascii="Helvetica" w:hAnsi="Helvetica"/>
        </w:rPr>
        <w:t xml:space="preserve">lock 1 vs. 2-4) </w:t>
      </w:r>
      <w:r w:rsidR="00802227" w:rsidRPr="00722557">
        <w:rPr>
          <w:rFonts w:ascii="Helvetica" w:hAnsi="Helvetica"/>
        </w:rPr>
        <w:t>are</w:t>
      </w:r>
      <w:r w:rsidR="003720B5" w:rsidRPr="00722557">
        <w:rPr>
          <w:rFonts w:ascii="Helvetica" w:hAnsi="Helvetica"/>
        </w:rPr>
        <w:t xml:space="preserve"> not </w:t>
      </w:r>
      <w:r w:rsidR="005A0AF6" w:rsidRPr="00722557">
        <w:rPr>
          <w:rFonts w:ascii="Helvetica" w:hAnsi="Helvetica"/>
        </w:rPr>
        <w:t>expected</w:t>
      </w:r>
      <w:r w:rsidR="003720B5" w:rsidRPr="00722557">
        <w:rPr>
          <w:rFonts w:ascii="Helvetica" w:hAnsi="Helvetica"/>
        </w:rPr>
        <w:t xml:space="preserve"> to differ across the two conditions (</w:t>
      </w:r>
      <w:r w:rsidR="003720B5" w:rsidRPr="00AE33FB">
        <w:rPr>
          <w:rFonts w:ascii="Helvetica" w:hAnsi="Helvetica"/>
        </w:rPr>
        <w:t>Kersten et al.</w:t>
      </w:r>
      <w:r w:rsidR="00F97AE7" w:rsidRPr="00AE33FB">
        <w:rPr>
          <w:rFonts w:ascii="Helvetica" w:hAnsi="Helvetica"/>
        </w:rPr>
        <w:t>,</w:t>
      </w:r>
      <w:r w:rsidR="003720B5" w:rsidRPr="00AE33FB">
        <w:rPr>
          <w:rFonts w:ascii="Helvetica" w:hAnsi="Helvetica"/>
        </w:rPr>
        <w:t xml:space="preserve"> 2010</w:t>
      </w:r>
      <w:r w:rsidR="003720B5" w:rsidRPr="00722557">
        <w:rPr>
          <w:rFonts w:ascii="Helvetica" w:hAnsi="Helvetica"/>
        </w:rPr>
        <w:t xml:space="preserve">). </w:t>
      </w:r>
      <w:r w:rsidR="00E111E5" w:rsidRPr="00722557">
        <w:rPr>
          <w:rFonts w:ascii="Helvetica" w:hAnsi="Helvetica"/>
        </w:rPr>
        <w:t xml:space="preserve">The theory-building potential of this experiment </w:t>
      </w:r>
      <w:r w:rsidR="00CC1188" w:rsidRPr="00722557">
        <w:rPr>
          <w:rFonts w:ascii="Helvetica" w:hAnsi="Helvetica"/>
        </w:rPr>
        <w:t>is twofold.</w:t>
      </w:r>
      <w:r w:rsidR="00D85F17" w:rsidRPr="00722557">
        <w:rPr>
          <w:rFonts w:ascii="Helvetica" w:hAnsi="Helvetica"/>
        </w:rPr>
        <w:t xml:space="preserve"> Framed within the attentional learning theory (Smith &amp; Samuelson, 2006)</w:t>
      </w:r>
      <w:r w:rsidR="00CC1188" w:rsidRPr="00722557">
        <w:rPr>
          <w:rFonts w:ascii="Helvetica" w:hAnsi="Helvetica"/>
        </w:rPr>
        <w:t xml:space="preserve">, a perceptual </w:t>
      </w:r>
      <w:r w:rsidR="00CC1188" w:rsidRPr="00722557">
        <w:rPr>
          <w:rFonts w:ascii="Helvetica" w:hAnsi="Helvetica"/>
        </w:rPr>
        <w:lastRenderedPageBreak/>
        <w:t xml:space="preserve">learning task with </w:t>
      </w:r>
      <w:r w:rsidR="00A3363C" w:rsidRPr="00722557">
        <w:rPr>
          <w:rFonts w:ascii="Helvetica" w:hAnsi="Helvetica"/>
        </w:rPr>
        <w:t xml:space="preserve">action-oriented </w:t>
      </w:r>
      <w:r w:rsidR="00CC1188" w:rsidRPr="00722557">
        <w:rPr>
          <w:rFonts w:ascii="Helvetica" w:hAnsi="Helvetica"/>
        </w:rPr>
        <w:t>v</w:t>
      </w:r>
      <w:r w:rsidR="007573B6">
        <w:rPr>
          <w:rFonts w:ascii="Helvetica" w:hAnsi="Helvetica"/>
        </w:rPr>
        <w:t>er</w:t>
      </w:r>
      <w:r w:rsidR="00CC1188" w:rsidRPr="00722557">
        <w:rPr>
          <w:rFonts w:ascii="Helvetica" w:hAnsi="Helvetica"/>
        </w:rPr>
        <w:t>s</w:t>
      </w:r>
      <w:r w:rsidR="007573B6">
        <w:rPr>
          <w:rFonts w:ascii="Helvetica" w:hAnsi="Helvetica"/>
        </w:rPr>
        <w:t>us</w:t>
      </w:r>
      <w:r w:rsidR="00A3363C" w:rsidRPr="00722557">
        <w:rPr>
          <w:rFonts w:ascii="Helvetica" w:hAnsi="Helvetica"/>
        </w:rPr>
        <w:t xml:space="preserve"> result-oriented </w:t>
      </w:r>
      <w:r w:rsidR="00CC1188" w:rsidRPr="00722557">
        <w:rPr>
          <w:rFonts w:ascii="Helvetica" w:hAnsi="Helvetica"/>
        </w:rPr>
        <w:t xml:space="preserve">categorisation </w:t>
      </w:r>
      <w:r w:rsidR="00D85F17" w:rsidRPr="00722557">
        <w:rPr>
          <w:rFonts w:ascii="Helvetica" w:hAnsi="Helvetica"/>
        </w:rPr>
        <w:t>can show whether L2-based perceptual and linguistic associations are</w:t>
      </w:r>
      <w:r w:rsidR="00595688" w:rsidRPr="00722557">
        <w:rPr>
          <w:rFonts w:ascii="Helvetica" w:hAnsi="Helvetica"/>
        </w:rPr>
        <w:t xml:space="preserve"> </w:t>
      </w:r>
      <w:r w:rsidR="00F25130" w:rsidRPr="00722557">
        <w:rPr>
          <w:rFonts w:ascii="Helvetica" w:hAnsi="Helvetica"/>
        </w:rPr>
        <w:t>initially (</w:t>
      </w:r>
      <w:r w:rsidR="00035D0D" w:rsidRPr="00722557">
        <w:rPr>
          <w:rFonts w:ascii="Helvetica" w:hAnsi="Helvetica"/>
        </w:rPr>
        <w:t>B</w:t>
      </w:r>
      <w:r w:rsidR="00F25130" w:rsidRPr="00722557">
        <w:rPr>
          <w:rFonts w:ascii="Helvetica" w:hAnsi="Helvetica"/>
        </w:rPr>
        <w:t>lock 1)</w:t>
      </w:r>
      <w:r w:rsidR="00D85F17" w:rsidRPr="00722557">
        <w:rPr>
          <w:rFonts w:ascii="Helvetica" w:hAnsi="Helvetica"/>
        </w:rPr>
        <w:t xml:space="preserve"> weaker than </w:t>
      </w:r>
      <w:r w:rsidR="00AC30F5" w:rsidRPr="00722557">
        <w:rPr>
          <w:rFonts w:ascii="Helvetica" w:hAnsi="Helvetica"/>
        </w:rPr>
        <w:t xml:space="preserve">the </w:t>
      </w:r>
      <w:r w:rsidR="00D85F17" w:rsidRPr="00722557">
        <w:rPr>
          <w:rFonts w:ascii="Helvetica" w:hAnsi="Helvetica"/>
        </w:rPr>
        <w:t>L1-based ones</w:t>
      </w:r>
      <w:r w:rsidR="00A3363C" w:rsidRPr="00722557">
        <w:rPr>
          <w:rFonts w:ascii="Helvetica" w:hAnsi="Helvetica"/>
        </w:rPr>
        <w:t xml:space="preserve">. </w:t>
      </w:r>
      <w:r w:rsidR="00AC30F5" w:rsidRPr="00722557">
        <w:rPr>
          <w:rFonts w:ascii="Helvetica" w:hAnsi="Helvetica"/>
        </w:rPr>
        <w:t xml:space="preserve">And </w:t>
      </w:r>
      <w:r w:rsidR="00520014" w:rsidRPr="00722557">
        <w:rPr>
          <w:rFonts w:ascii="Helvetica" w:hAnsi="Helvetica"/>
        </w:rPr>
        <w:t>if they are</w:t>
      </w:r>
      <w:r w:rsidR="00AC30F5" w:rsidRPr="00722557">
        <w:rPr>
          <w:rFonts w:ascii="Helvetica" w:hAnsi="Helvetica"/>
        </w:rPr>
        <w:t xml:space="preserve">, comparisons of learning gains at </w:t>
      </w:r>
      <w:r w:rsidR="00A3363C" w:rsidRPr="00722557">
        <w:rPr>
          <w:rFonts w:ascii="Helvetica" w:hAnsi="Helvetica"/>
        </w:rPr>
        <w:t>later stages (blocks</w:t>
      </w:r>
      <w:r w:rsidR="00520014" w:rsidRPr="00722557">
        <w:rPr>
          <w:rFonts w:ascii="Helvetica" w:hAnsi="Helvetica"/>
        </w:rPr>
        <w:t xml:space="preserve"> 1 vs. </w:t>
      </w:r>
      <w:r w:rsidR="00A3363C" w:rsidRPr="00722557">
        <w:rPr>
          <w:rFonts w:ascii="Helvetica" w:hAnsi="Helvetica"/>
        </w:rPr>
        <w:t>2-4)</w:t>
      </w:r>
      <w:r w:rsidR="00AC30F5" w:rsidRPr="00722557">
        <w:rPr>
          <w:rFonts w:ascii="Helvetica" w:hAnsi="Helvetica"/>
        </w:rPr>
        <w:t xml:space="preserve"> can </w:t>
      </w:r>
      <w:r w:rsidR="00595688" w:rsidRPr="00722557">
        <w:rPr>
          <w:rFonts w:ascii="Helvetica" w:hAnsi="Helvetica"/>
        </w:rPr>
        <w:t xml:space="preserve">show whether the process of learning </w:t>
      </w:r>
      <w:r w:rsidR="00520014" w:rsidRPr="00722557">
        <w:rPr>
          <w:rFonts w:ascii="Helvetica" w:hAnsi="Helvetica"/>
        </w:rPr>
        <w:t xml:space="preserve">a </w:t>
      </w:r>
      <w:r w:rsidR="00595688" w:rsidRPr="00722557">
        <w:rPr>
          <w:rFonts w:ascii="Helvetica" w:hAnsi="Helvetica"/>
        </w:rPr>
        <w:t xml:space="preserve">new L2-based </w:t>
      </w:r>
      <w:r w:rsidR="00520014" w:rsidRPr="00722557">
        <w:rPr>
          <w:rFonts w:ascii="Helvetica" w:hAnsi="Helvetica"/>
        </w:rPr>
        <w:t>categorisation routine</w:t>
      </w:r>
      <w:r w:rsidR="00595688" w:rsidRPr="00722557">
        <w:rPr>
          <w:rFonts w:ascii="Helvetica" w:hAnsi="Helvetica"/>
        </w:rPr>
        <w:t xml:space="preserve"> is or is</w:t>
      </w:r>
      <w:r w:rsidR="00520014" w:rsidRPr="00722557">
        <w:rPr>
          <w:rFonts w:ascii="Helvetica" w:hAnsi="Helvetica"/>
        </w:rPr>
        <w:t xml:space="preserve"> not hindered by learners’ initial reliance on a</w:t>
      </w:r>
      <w:r w:rsidR="00F25130" w:rsidRPr="00722557">
        <w:rPr>
          <w:rFonts w:ascii="Helvetica" w:hAnsi="Helvetica"/>
        </w:rPr>
        <w:t xml:space="preserve"> non-L2-</w:t>
      </w:r>
      <w:r w:rsidR="00520014" w:rsidRPr="00722557">
        <w:rPr>
          <w:rFonts w:ascii="Helvetica" w:hAnsi="Helvetica"/>
        </w:rPr>
        <w:t xml:space="preserve">based system. </w:t>
      </w:r>
      <w:r w:rsidR="00A3363C" w:rsidRPr="00722557">
        <w:rPr>
          <w:rFonts w:ascii="Helvetica" w:hAnsi="Helvetica"/>
        </w:rPr>
        <w:t xml:space="preserve"> </w:t>
      </w:r>
    </w:p>
    <w:bookmarkEnd w:id="38"/>
    <w:p w14:paraId="1FB09457" w14:textId="77777777" w:rsidR="0086506D" w:rsidRPr="00722557" w:rsidRDefault="0086506D" w:rsidP="009A1033">
      <w:pPr>
        <w:rPr>
          <w:rFonts w:ascii="Helvetica" w:hAnsi="Helvetica"/>
          <w:b/>
          <w:sz w:val="24"/>
          <w:szCs w:val="24"/>
        </w:rPr>
      </w:pPr>
    </w:p>
    <w:p w14:paraId="2384541F" w14:textId="1A3FE13D" w:rsidR="002F78B6" w:rsidRPr="00722557" w:rsidRDefault="002F78B6" w:rsidP="009A1033">
      <w:pPr>
        <w:rPr>
          <w:rFonts w:ascii="Helvetica" w:hAnsi="Helvetica"/>
          <w:b/>
          <w:sz w:val="24"/>
          <w:szCs w:val="24"/>
        </w:rPr>
      </w:pPr>
      <w:r w:rsidRPr="00722557">
        <w:rPr>
          <w:rFonts w:ascii="Helvetica" w:hAnsi="Helvetica"/>
          <w:b/>
          <w:sz w:val="24"/>
          <w:szCs w:val="24"/>
        </w:rPr>
        <w:t>Method</w:t>
      </w:r>
    </w:p>
    <w:p w14:paraId="269BE522" w14:textId="77777777" w:rsidR="000D2484" w:rsidRPr="00722557" w:rsidRDefault="000D2484" w:rsidP="009A1033">
      <w:pPr>
        <w:rPr>
          <w:rFonts w:ascii="Helvetica" w:hAnsi="Helvetica"/>
          <w:b/>
        </w:rPr>
      </w:pPr>
      <w:r w:rsidRPr="00722557">
        <w:rPr>
          <w:rFonts w:ascii="Helvetica" w:hAnsi="Helvetica"/>
          <w:b/>
        </w:rPr>
        <w:t xml:space="preserve">Participants </w:t>
      </w:r>
    </w:p>
    <w:p w14:paraId="45B201D9" w14:textId="5430B73C" w:rsidR="00E73FB1" w:rsidRPr="004016EF" w:rsidRDefault="00E73FB1" w:rsidP="00E73FB1">
      <w:pPr>
        <w:rPr>
          <w:rFonts w:ascii="Helvetica" w:hAnsi="Helvetica"/>
          <w:u w:val="single"/>
        </w:rPr>
      </w:pPr>
      <w:r w:rsidRPr="00722557">
        <w:rPr>
          <w:rFonts w:ascii="Helvetica" w:hAnsi="Helvetica"/>
        </w:rPr>
        <w:t xml:space="preserve">Chinese learners of English who </w:t>
      </w:r>
      <w:r w:rsidR="00D83056" w:rsidRPr="00722557">
        <w:rPr>
          <w:rFonts w:ascii="Helvetica" w:hAnsi="Helvetica"/>
        </w:rPr>
        <w:t xml:space="preserve">were enrolled in </w:t>
      </w:r>
      <w:r w:rsidR="00C512B3" w:rsidRPr="00722557">
        <w:rPr>
          <w:rFonts w:ascii="Helvetica" w:hAnsi="Helvetica"/>
        </w:rPr>
        <w:t xml:space="preserve">postgraduate </w:t>
      </w:r>
      <w:r w:rsidR="00D83056" w:rsidRPr="00722557">
        <w:rPr>
          <w:rFonts w:ascii="Helvetica" w:hAnsi="Helvetica"/>
        </w:rPr>
        <w:t xml:space="preserve">studies in the UK </w:t>
      </w:r>
      <w:r w:rsidRPr="00722557">
        <w:rPr>
          <w:rFonts w:ascii="Helvetica" w:hAnsi="Helvetica"/>
        </w:rPr>
        <w:t>at the time of testing formed the participant base. The inclusion criteria were normal or corrected-to-normal vision, no fluency in languages other than Chinese and English, and time spent in an English-speaking environment between 0-9 months</w:t>
      </w:r>
      <w:r w:rsidR="00F44CA4" w:rsidRPr="00722557">
        <w:rPr>
          <w:rFonts w:ascii="Helvetica" w:hAnsi="Helvetica"/>
        </w:rPr>
        <w:t xml:space="preserve"> (</w:t>
      </w:r>
      <w:r w:rsidR="00C512B3" w:rsidRPr="00722557">
        <w:rPr>
          <w:rFonts w:ascii="Helvetica" w:hAnsi="Helvetica"/>
        </w:rPr>
        <w:t xml:space="preserve">the </w:t>
      </w:r>
      <w:r w:rsidR="00F44CA4" w:rsidRPr="00722557">
        <w:rPr>
          <w:rFonts w:ascii="Helvetica" w:hAnsi="Helvetica"/>
        </w:rPr>
        <w:t>part</w:t>
      </w:r>
      <w:r w:rsidR="000932E1" w:rsidRPr="00722557">
        <w:rPr>
          <w:rFonts w:ascii="Helvetica" w:hAnsi="Helvetica"/>
        </w:rPr>
        <w:t>icipant details are available on</w:t>
      </w:r>
      <w:r w:rsidR="004D7C35" w:rsidRPr="00722557">
        <w:rPr>
          <w:rFonts w:ascii="Helvetica" w:hAnsi="Helvetica"/>
        </w:rPr>
        <w:t xml:space="preserve"> the project </w:t>
      </w:r>
      <w:r w:rsidR="004D7C35" w:rsidRPr="00874682">
        <w:rPr>
          <w:rFonts w:ascii="Helvetica" w:hAnsi="Helvetica" w:cs="Helvetica"/>
        </w:rPr>
        <w:t>website</w:t>
      </w:r>
      <w:r w:rsidR="00F44CA4" w:rsidRPr="00874682">
        <w:rPr>
          <w:rFonts w:ascii="Helvetica" w:hAnsi="Helvetica" w:cs="Helvetica"/>
        </w:rPr>
        <w:t xml:space="preserve"> </w:t>
      </w:r>
      <w:hyperlink r:id="rId15" w:history="1">
        <w:r w:rsidR="00874682" w:rsidRPr="00874682">
          <w:rPr>
            <w:rStyle w:val="Hyperlink"/>
            <w:rFonts w:ascii="Helvetica" w:hAnsi="Helvetica" w:cs="Helvetica"/>
          </w:rPr>
          <w:t>https://osf.io/rxe6u/</w:t>
        </w:r>
      </w:hyperlink>
      <w:r w:rsidR="00F44CA4" w:rsidRPr="00874682">
        <w:rPr>
          <w:rFonts w:ascii="Helvetica" w:hAnsi="Helvetica" w:cs="Helvetica"/>
        </w:rPr>
        <w:t>)</w:t>
      </w:r>
      <w:r w:rsidRPr="00874682">
        <w:rPr>
          <w:rFonts w:ascii="Helvetica" w:hAnsi="Helvetica" w:cs="Helvetica"/>
        </w:rPr>
        <w:t>. Further</w:t>
      </w:r>
      <w:r w:rsidRPr="00722557">
        <w:rPr>
          <w:rFonts w:ascii="Helvetica" w:hAnsi="Helvetica"/>
        </w:rPr>
        <w:t xml:space="preserve"> criteria included participation in </w:t>
      </w:r>
      <w:r w:rsidR="004134A9">
        <w:rPr>
          <w:rFonts w:ascii="Helvetica" w:hAnsi="Helvetica"/>
        </w:rPr>
        <w:t xml:space="preserve">an </w:t>
      </w:r>
      <w:r w:rsidRPr="00722557">
        <w:rPr>
          <w:rFonts w:ascii="Helvetica" w:hAnsi="Helvetica"/>
        </w:rPr>
        <w:t>eligibility screening</w:t>
      </w:r>
      <w:r w:rsidR="004134A9">
        <w:rPr>
          <w:rFonts w:ascii="Helvetica" w:hAnsi="Helvetica"/>
        </w:rPr>
        <w:t>, which</w:t>
      </w:r>
      <w:r w:rsidRPr="00722557">
        <w:rPr>
          <w:rFonts w:ascii="Helvetica" w:hAnsi="Helvetica"/>
        </w:rPr>
        <w:t xml:space="preserve"> preced</w:t>
      </w:r>
      <w:r w:rsidR="004134A9">
        <w:rPr>
          <w:rFonts w:ascii="Helvetica" w:hAnsi="Helvetica"/>
        </w:rPr>
        <w:t>ed</w:t>
      </w:r>
      <w:r w:rsidRPr="00722557">
        <w:rPr>
          <w:rFonts w:ascii="Helvetica" w:hAnsi="Helvetica"/>
        </w:rPr>
        <w:t xml:space="preserve"> the start of this study by 3 months. This screening involved 97 potentially eligible participants who </w:t>
      </w:r>
      <w:r w:rsidR="00500DAF" w:rsidRPr="00722557">
        <w:rPr>
          <w:rFonts w:ascii="Helvetica" w:hAnsi="Helvetica"/>
        </w:rPr>
        <w:t xml:space="preserve">(a) </w:t>
      </w:r>
      <w:r w:rsidRPr="00722557">
        <w:rPr>
          <w:rFonts w:ascii="Helvetica" w:hAnsi="Helvetica"/>
        </w:rPr>
        <w:t>completed a general English proficiency te</w:t>
      </w:r>
      <w:r w:rsidR="00D83056" w:rsidRPr="00722557">
        <w:rPr>
          <w:rFonts w:ascii="Helvetica" w:hAnsi="Helvetica"/>
        </w:rPr>
        <w:t>st using the grammar section of</w:t>
      </w:r>
      <w:r w:rsidRPr="00722557">
        <w:rPr>
          <w:rFonts w:ascii="Helvetica" w:hAnsi="Helvetica"/>
        </w:rPr>
        <w:t xml:space="preserve"> the Oxford Placement Test 2 (Allan, 2004; the exclusion criterion was a score below 50/100), </w:t>
      </w:r>
      <w:r w:rsidR="00500DAF" w:rsidRPr="00722557">
        <w:rPr>
          <w:rFonts w:ascii="Helvetica" w:hAnsi="Helvetica"/>
        </w:rPr>
        <w:t xml:space="preserve">(b) </w:t>
      </w:r>
      <w:r w:rsidRPr="00722557">
        <w:rPr>
          <w:rFonts w:ascii="Helvetica" w:hAnsi="Helvetica"/>
        </w:rPr>
        <w:t>filled in a linguistic background questionnaire (the exclusion criterion was a higher</w:t>
      </w:r>
      <w:r w:rsidR="002757FE" w:rsidRPr="00722557">
        <w:rPr>
          <w:rFonts w:ascii="Helvetica" w:hAnsi="Helvetica"/>
        </w:rPr>
        <w:t>-</w:t>
      </w:r>
      <w:r w:rsidRPr="00722557">
        <w:rPr>
          <w:rFonts w:ascii="Helvetica" w:hAnsi="Helvetica"/>
        </w:rPr>
        <w:t>than</w:t>
      </w:r>
      <w:r w:rsidR="002757FE" w:rsidRPr="00722557">
        <w:rPr>
          <w:rFonts w:ascii="Helvetica" w:hAnsi="Helvetica"/>
        </w:rPr>
        <w:t>-</w:t>
      </w:r>
      <w:r w:rsidRPr="00722557">
        <w:rPr>
          <w:rFonts w:ascii="Helvetica" w:hAnsi="Helvetica"/>
        </w:rPr>
        <w:t>beginner level/basic knowledge of a foreign language other than English), and</w:t>
      </w:r>
      <w:r w:rsidR="00500DAF" w:rsidRPr="00722557">
        <w:rPr>
          <w:rFonts w:ascii="Helvetica" w:hAnsi="Helvetica"/>
        </w:rPr>
        <w:t xml:space="preserve"> (c)</w:t>
      </w:r>
      <w:r w:rsidRPr="00722557">
        <w:rPr>
          <w:rFonts w:ascii="Helvetica" w:hAnsi="Helvetica"/>
        </w:rPr>
        <w:t xml:space="preserve"> did an event description task in L2 English for stimulus validation purposes (the task was to verbalise stills showing 3 phases of 22 events out of which 50% was used in video format in this study</w:t>
      </w:r>
      <w:r w:rsidR="00851F6A" w:rsidRPr="00722557">
        <w:rPr>
          <w:rFonts w:ascii="Helvetica" w:hAnsi="Helvetica"/>
        </w:rPr>
        <w:t xml:space="preserve">). The exclusion criterion during stimulus validation was an </w:t>
      </w:r>
      <w:r w:rsidRPr="00722557">
        <w:rPr>
          <w:rFonts w:ascii="Helvetica" w:hAnsi="Helvetica"/>
        </w:rPr>
        <w:t>inability to describe the main action in more than 2 events. Instructions before testing w</w:t>
      </w:r>
      <w:r w:rsidR="00851F6A" w:rsidRPr="00722557">
        <w:rPr>
          <w:rFonts w:ascii="Helvetica" w:hAnsi="Helvetica"/>
        </w:rPr>
        <w:t>ere limited to</w:t>
      </w:r>
      <w:r w:rsidRPr="00722557">
        <w:rPr>
          <w:rFonts w:ascii="Helvetica" w:hAnsi="Helvetica"/>
        </w:rPr>
        <w:t xml:space="preserve"> English only, participation w</w:t>
      </w:r>
      <w:r w:rsidR="00851F6A" w:rsidRPr="00722557">
        <w:rPr>
          <w:rFonts w:ascii="Helvetica" w:hAnsi="Helvetica"/>
        </w:rPr>
        <w:t>as</w:t>
      </w:r>
      <w:r w:rsidRPr="00722557">
        <w:rPr>
          <w:rFonts w:ascii="Helvetica" w:hAnsi="Helvetica"/>
        </w:rPr>
        <w:t xml:space="preserve"> remunerated</w:t>
      </w:r>
      <w:r w:rsidR="00851F6A" w:rsidRPr="00722557">
        <w:rPr>
          <w:rFonts w:ascii="Helvetica" w:hAnsi="Helvetica"/>
        </w:rPr>
        <w:t xml:space="preserve">, </w:t>
      </w:r>
      <w:r w:rsidRPr="00722557">
        <w:rPr>
          <w:rFonts w:ascii="Helvetica" w:hAnsi="Helvetica"/>
        </w:rPr>
        <w:t>and one experiment last</w:t>
      </w:r>
      <w:r w:rsidR="00851F6A" w:rsidRPr="00722557">
        <w:rPr>
          <w:rFonts w:ascii="Helvetica" w:hAnsi="Helvetica"/>
        </w:rPr>
        <w:t>ed</w:t>
      </w:r>
      <w:r w:rsidRPr="00722557">
        <w:rPr>
          <w:rFonts w:ascii="Helvetica" w:hAnsi="Helvetica"/>
        </w:rPr>
        <w:t xml:space="preserve"> 45 minutes on average.</w:t>
      </w:r>
      <w:r w:rsidR="00851F6A" w:rsidRPr="00722557">
        <w:rPr>
          <w:rFonts w:ascii="Helvetica" w:hAnsi="Helvetica"/>
        </w:rPr>
        <w:t xml:space="preserve"> </w:t>
      </w:r>
      <w:r w:rsidRPr="00722557">
        <w:rPr>
          <w:rFonts w:ascii="Helvetica" w:hAnsi="Helvetica"/>
        </w:rPr>
        <w:t xml:space="preserve">The target </w:t>
      </w:r>
      <w:r w:rsidR="00500DAF" w:rsidRPr="00722557">
        <w:rPr>
          <w:rFonts w:ascii="Helvetica" w:hAnsi="Helvetica"/>
        </w:rPr>
        <w:t xml:space="preserve">sample size </w:t>
      </w:r>
      <w:r w:rsidR="00851F6A" w:rsidRPr="00722557">
        <w:rPr>
          <w:rFonts w:ascii="Helvetica" w:hAnsi="Helvetica"/>
        </w:rPr>
        <w:t xml:space="preserve">for this experiment was to test </w:t>
      </w:r>
      <w:r w:rsidR="0059014E" w:rsidRPr="00722557">
        <w:rPr>
          <w:rFonts w:ascii="Helvetica" w:hAnsi="Helvetica"/>
        </w:rPr>
        <w:t>4</w:t>
      </w:r>
      <w:r w:rsidRPr="00722557">
        <w:rPr>
          <w:rFonts w:ascii="Helvetica" w:hAnsi="Helvetica"/>
        </w:rPr>
        <w:t xml:space="preserve">0 participants who met the inclusion criteria. </w:t>
      </w:r>
      <w:r w:rsidR="00CB5518" w:rsidRPr="00722557">
        <w:rPr>
          <w:rFonts w:ascii="Helvetica" w:hAnsi="Helvetica"/>
        </w:rPr>
        <w:t>At the stage of preregistration, this sample size was rationalised with the help of the G*Power 3.1.9.2 software (</w:t>
      </w:r>
      <w:proofErr w:type="spellStart"/>
      <w:r w:rsidR="00CB5518" w:rsidRPr="00722557">
        <w:rPr>
          <w:rFonts w:ascii="Helvetica" w:hAnsi="Helvetica"/>
        </w:rPr>
        <w:t>Faul</w:t>
      </w:r>
      <w:proofErr w:type="spellEnd"/>
      <w:r w:rsidR="00CB5518" w:rsidRPr="00722557">
        <w:rPr>
          <w:rFonts w:ascii="Helvetica" w:hAnsi="Helvetica"/>
        </w:rPr>
        <w:t xml:space="preserve"> et al., 2007) available from </w:t>
      </w:r>
      <w:hyperlink r:id="rId16" w:history="1">
        <w:r w:rsidR="00C512B3" w:rsidRPr="00722557">
          <w:rPr>
            <w:rStyle w:val="Hyperlink"/>
            <w:rFonts w:ascii="Helvetica" w:hAnsi="Helvetica"/>
            <w:color w:val="auto"/>
          </w:rPr>
          <w:t>www.gpower.hhu.de</w:t>
        </w:r>
      </w:hyperlink>
      <w:r w:rsidR="00C512B3" w:rsidRPr="00722557">
        <w:rPr>
          <w:rFonts w:ascii="Helvetica" w:hAnsi="Helvetica"/>
        </w:rPr>
        <w:t xml:space="preserve"> </w:t>
      </w:r>
      <w:r w:rsidR="00CB5518" w:rsidRPr="00722557">
        <w:rPr>
          <w:rFonts w:ascii="Helvetica" w:hAnsi="Helvetica"/>
        </w:rPr>
        <w:t>used to compute whether a medium or larger effect size (f ≥ 0.25) can be expected for this design (</w:t>
      </w:r>
      <w:bookmarkStart w:id="39" w:name="_Hlk510778935"/>
      <w:r w:rsidR="00C512B3" w:rsidRPr="00722557">
        <w:rPr>
          <w:rFonts w:ascii="Helvetica" w:hAnsi="Helvetica"/>
        </w:rPr>
        <w:t>integra</w:t>
      </w:r>
      <w:r w:rsidR="004D7C35" w:rsidRPr="00722557">
        <w:rPr>
          <w:rFonts w:ascii="Helvetica" w:hAnsi="Helvetica"/>
        </w:rPr>
        <w:t xml:space="preserve">l to the study preregistration </w:t>
      </w:r>
      <w:r w:rsidR="00C512B3" w:rsidRPr="00722557">
        <w:rPr>
          <w:rFonts w:ascii="Helvetica" w:hAnsi="Helvetica"/>
        </w:rPr>
        <w:t>t</w:t>
      </w:r>
      <w:r w:rsidR="004D7C35" w:rsidRPr="00722557">
        <w:rPr>
          <w:rFonts w:ascii="Helvetica" w:hAnsi="Helvetica"/>
        </w:rPr>
        <w:t>hrough the Open Science Framework</w:t>
      </w:r>
      <w:bookmarkEnd w:id="39"/>
      <w:r w:rsidR="004D7C35" w:rsidRPr="00722557">
        <w:rPr>
          <w:rFonts w:ascii="Helvetica" w:hAnsi="Helvetica"/>
        </w:rPr>
        <w:t>)</w:t>
      </w:r>
      <w:r w:rsidR="00CB5518" w:rsidRPr="00722557">
        <w:rPr>
          <w:rFonts w:ascii="Helvetica" w:hAnsi="Helvetica"/>
        </w:rPr>
        <w:t xml:space="preserve">. </w:t>
      </w:r>
      <w:r w:rsidR="00851F6A" w:rsidRPr="00722557">
        <w:rPr>
          <w:rFonts w:ascii="Helvetica" w:hAnsi="Helvetica"/>
        </w:rPr>
        <w:t>P</w:t>
      </w:r>
      <w:r w:rsidRPr="00722557">
        <w:rPr>
          <w:rFonts w:ascii="Helvetica" w:hAnsi="Helvetica"/>
        </w:rPr>
        <w:t>articipant</w:t>
      </w:r>
      <w:r w:rsidR="00A56801" w:rsidRPr="00722557">
        <w:rPr>
          <w:rFonts w:ascii="Helvetica" w:hAnsi="Helvetica"/>
        </w:rPr>
        <w:t>s were randomly</w:t>
      </w:r>
      <w:r w:rsidRPr="00722557">
        <w:rPr>
          <w:rFonts w:ascii="Helvetica" w:hAnsi="Helvetica"/>
        </w:rPr>
        <w:t xml:space="preserve"> </w:t>
      </w:r>
      <w:r w:rsidR="00851F6A" w:rsidRPr="00722557">
        <w:rPr>
          <w:rFonts w:ascii="Helvetica" w:hAnsi="Helvetica"/>
        </w:rPr>
        <w:t>allocat</w:t>
      </w:r>
      <w:r w:rsidR="00A56801" w:rsidRPr="00722557">
        <w:rPr>
          <w:rFonts w:ascii="Helvetica" w:hAnsi="Helvetica"/>
        </w:rPr>
        <w:t>ed</w:t>
      </w:r>
      <w:r w:rsidR="00851F6A" w:rsidRPr="00722557">
        <w:rPr>
          <w:rFonts w:ascii="Helvetica" w:hAnsi="Helvetica"/>
        </w:rPr>
        <w:t xml:space="preserve"> to one of the </w:t>
      </w:r>
      <w:r w:rsidR="00DF75B2" w:rsidRPr="00722557">
        <w:rPr>
          <w:rFonts w:ascii="Helvetica" w:hAnsi="Helvetica"/>
        </w:rPr>
        <w:t xml:space="preserve">equally sized predetermined </w:t>
      </w:r>
      <w:r w:rsidR="00851F6A" w:rsidRPr="00722557">
        <w:rPr>
          <w:rFonts w:ascii="Helvetica" w:hAnsi="Helvetica"/>
        </w:rPr>
        <w:t>training conditions</w:t>
      </w:r>
      <w:r w:rsidR="006B355C" w:rsidRPr="00722557">
        <w:rPr>
          <w:rFonts w:ascii="Helvetica" w:hAnsi="Helvetica"/>
        </w:rPr>
        <w:t xml:space="preserve"> (TC</w:t>
      </w:r>
      <w:r w:rsidR="00A56801" w:rsidRPr="00722557">
        <w:rPr>
          <w:rFonts w:ascii="Helvetica" w:hAnsi="Helvetica"/>
        </w:rPr>
        <w:t>s</w:t>
      </w:r>
      <w:r w:rsidR="006B355C" w:rsidRPr="00722557">
        <w:rPr>
          <w:rFonts w:ascii="Helvetica" w:hAnsi="Helvetica"/>
        </w:rPr>
        <w:t>)</w:t>
      </w:r>
      <w:r w:rsidR="00851F6A" w:rsidRPr="00722557">
        <w:rPr>
          <w:rFonts w:ascii="Helvetica" w:hAnsi="Helvetica"/>
        </w:rPr>
        <w:t xml:space="preserve">. </w:t>
      </w:r>
      <w:bookmarkStart w:id="40" w:name="_Hlk533586683"/>
      <w:r w:rsidR="00F0077A" w:rsidRPr="00722557">
        <w:rPr>
          <w:rFonts w:ascii="Helvetica" w:hAnsi="Helvetica"/>
        </w:rPr>
        <w:t>T</w:t>
      </w:r>
      <w:r w:rsidR="00805CCC" w:rsidRPr="00722557">
        <w:rPr>
          <w:rFonts w:ascii="Helvetica" w:hAnsi="Helvetica"/>
        </w:rPr>
        <w:t xml:space="preserve">he event description pre-test showed that learners used the </w:t>
      </w:r>
      <w:r w:rsidR="00F0077A" w:rsidRPr="00722557">
        <w:rPr>
          <w:rFonts w:ascii="Helvetica" w:hAnsi="Helvetica"/>
        </w:rPr>
        <w:t xml:space="preserve">progressive aspect </w:t>
      </w:r>
      <w:r w:rsidR="00805CCC" w:rsidRPr="00722557">
        <w:rPr>
          <w:rFonts w:ascii="Helvetica" w:hAnsi="Helvetica"/>
        </w:rPr>
        <w:t xml:space="preserve">to express </w:t>
      </w:r>
      <w:r w:rsidR="005369C1" w:rsidRPr="00722557">
        <w:rPr>
          <w:rFonts w:ascii="Helvetica" w:hAnsi="Helvetica"/>
        </w:rPr>
        <w:t>change-of-state</w:t>
      </w:r>
      <w:r w:rsidR="00805CCC" w:rsidRPr="00722557">
        <w:rPr>
          <w:rFonts w:ascii="Helvetica" w:hAnsi="Helvetica"/>
        </w:rPr>
        <w:t xml:space="preserve"> events </w:t>
      </w:r>
      <w:r w:rsidR="00AD6D87" w:rsidRPr="00722557">
        <w:rPr>
          <w:rFonts w:ascii="Helvetica" w:hAnsi="Helvetica"/>
        </w:rPr>
        <w:t xml:space="preserve">in their L2 English </w:t>
      </w:r>
      <w:r w:rsidR="00ED0758" w:rsidRPr="00722557">
        <w:rPr>
          <w:rFonts w:ascii="Helvetica" w:hAnsi="Helvetica"/>
        </w:rPr>
        <w:t>as ongoing (</w:t>
      </w:r>
      <w:r w:rsidR="00DD29EE" w:rsidRPr="00722557">
        <w:rPr>
          <w:rFonts w:ascii="Helvetica" w:hAnsi="Helvetica"/>
        </w:rPr>
        <w:t xml:space="preserve">e.g., </w:t>
      </w:r>
      <w:r w:rsidR="00ED0758" w:rsidRPr="00722557">
        <w:rPr>
          <w:rFonts w:ascii="Helvetica" w:hAnsi="Helvetica"/>
          <w:i/>
        </w:rPr>
        <w:t>the boy is hanging a hat on the hook</w:t>
      </w:r>
      <w:r w:rsidR="00ED0758" w:rsidRPr="00722557">
        <w:rPr>
          <w:rFonts w:ascii="Helvetica" w:hAnsi="Helvetica"/>
        </w:rPr>
        <w:t>) in 17.35% of the cases.</w:t>
      </w:r>
      <w:r w:rsidR="002F3260" w:rsidRPr="00722557">
        <w:rPr>
          <w:rFonts w:ascii="Helvetica" w:hAnsi="Helvetica"/>
        </w:rPr>
        <w:t xml:space="preserve"> In 26.19% of the cases learners only marked the source phase of </w:t>
      </w:r>
      <w:r w:rsidR="005369C1" w:rsidRPr="00722557">
        <w:rPr>
          <w:rFonts w:ascii="Helvetica" w:hAnsi="Helvetica"/>
        </w:rPr>
        <w:t>change-of-state</w:t>
      </w:r>
      <w:r w:rsidR="002F3260" w:rsidRPr="00722557">
        <w:rPr>
          <w:rFonts w:ascii="Helvetica" w:hAnsi="Helvetica"/>
        </w:rPr>
        <w:t xml:space="preserve"> events as ongoing (</w:t>
      </w:r>
      <w:r w:rsidR="00DD29EE" w:rsidRPr="00722557">
        <w:rPr>
          <w:rFonts w:ascii="Helvetica" w:hAnsi="Helvetica"/>
        </w:rPr>
        <w:t xml:space="preserve">e.g., </w:t>
      </w:r>
      <w:r w:rsidR="002F3260" w:rsidRPr="00722557">
        <w:rPr>
          <w:rFonts w:ascii="Helvetica" w:hAnsi="Helvetica"/>
          <w:i/>
        </w:rPr>
        <w:t>the boy is jumping up to hang the hat</w:t>
      </w:r>
      <w:r w:rsidR="002F3260" w:rsidRPr="00722557">
        <w:rPr>
          <w:rFonts w:ascii="Helvetica" w:hAnsi="Helvetica"/>
        </w:rPr>
        <w:t xml:space="preserve">). </w:t>
      </w:r>
      <w:r w:rsidR="00AD6D87" w:rsidRPr="00722557">
        <w:rPr>
          <w:rFonts w:ascii="Helvetica" w:hAnsi="Helvetica"/>
        </w:rPr>
        <w:t>In t</w:t>
      </w:r>
      <w:r w:rsidR="002F3260" w:rsidRPr="00722557">
        <w:rPr>
          <w:rFonts w:ascii="Helvetica" w:hAnsi="Helvetica"/>
        </w:rPr>
        <w:t xml:space="preserve">he remaining descriptions </w:t>
      </w:r>
      <w:r w:rsidR="00AD6D87" w:rsidRPr="00722557">
        <w:rPr>
          <w:rFonts w:ascii="Helvetica" w:hAnsi="Helvetica"/>
        </w:rPr>
        <w:t xml:space="preserve">learners </w:t>
      </w:r>
      <w:r w:rsidR="002F3260" w:rsidRPr="00722557">
        <w:rPr>
          <w:rFonts w:ascii="Helvetica" w:hAnsi="Helvetica"/>
        </w:rPr>
        <w:t>either expressed</w:t>
      </w:r>
      <w:r w:rsidR="00AD6D87" w:rsidRPr="00722557">
        <w:rPr>
          <w:rFonts w:ascii="Helvetica" w:hAnsi="Helvetica"/>
        </w:rPr>
        <w:t xml:space="preserve"> </w:t>
      </w:r>
      <w:r w:rsidR="005369C1" w:rsidRPr="00722557">
        <w:rPr>
          <w:rFonts w:ascii="Helvetica" w:hAnsi="Helvetica"/>
        </w:rPr>
        <w:t>change-of-state</w:t>
      </w:r>
      <w:r w:rsidR="002F3260" w:rsidRPr="00722557">
        <w:rPr>
          <w:rFonts w:ascii="Helvetica" w:hAnsi="Helvetica"/>
        </w:rPr>
        <w:t xml:space="preserve"> events </w:t>
      </w:r>
      <w:r w:rsidR="00AD6D87" w:rsidRPr="00722557">
        <w:rPr>
          <w:rFonts w:ascii="Helvetica" w:hAnsi="Helvetica"/>
        </w:rPr>
        <w:t xml:space="preserve">via the </w:t>
      </w:r>
      <w:r w:rsidR="002F3260" w:rsidRPr="00722557">
        <w:rPr>
          <w:rFonts w:ascii="Helvetica" w:hAnsi="Helvetica"/>
        </w:rPr>
        <w:t>present perfect</w:t>
      </w:r>
      <w:r w:rsidR="00AD6D87" w:rsidRPr="00722557">
        <w:rPr>
          <w:rFonts w:ascii="Helvetica" w:hAnsi="Helvetica"/>
        </w:rPr>
        <w:t xml:space="preserve"> or the </w:t>
      </w:r>
      <w:r w:rsidR="002F3260" w:rsidRPr="00722557">
        <w:rPr>
          <w:rFonts w:ascii="Helvetica" w:hAnsi="Helvetica"/>
        </w:rPr>
        <w:t xml:space="preserve">past </w:t>
      </w:r>
      <w:r w:rsidR="00AD6D87" w:rsidRPr="00722557">
        <w:rPr>
          <w:rFonts w:ascii="Helvetica" w:hAnsi="Helvetica"/>
        </w:rPr>
        <w:t xml:space="preserve">simple </w:t>
      </w:r>
      <w:r w:rsidR="002F3260" w:rsidRPr="00722557">
        <w:rPr>
          <w:rFonts w:ascii="Helvetica" w:hAnsi="Helvetica"/>
        </w:rPr>
        <w:t>(</w:t>
      </w:r>
      <w:r w:rsidR="00DD29EE" w:rsidRPr="00722557">
        <w:rPr>
          <w:rFonts w:ascii="Helvetica" w:hAnsi="Helvetica"/>
        </w:rPr>
        <w:t xml:space="preserve">e.g., </w:t>
      </w:r>
      <w:r w:rsidR="002F3260" w:rsidRPr="00722557">
        <w:rPr>
          <w:rFonts w:ascii="Helvetica" w:hAnsi="Helvetica"/>
          <w:i/>
        </w:rPr>
        <w:t xml:space="preserve">the boy (has)put his hat on the </w:t>
      </w:r>
      <w:r w:rsidR="00AD6D87" w:rsidRPr="00722557">
        <w:rPr>
          <w:rFonts w:ascii="Helvetica" w:hAnsi="Helvetica"/>
          <w:i/>
        </w:rPr>
        <w:t>hanger</w:t>
      </w:r>
      <w:r w:rsidR="002F3260" w:rsidRPr="00722557">
        <w:rPr>
          <w:rFonts w:ascii="Helvetica" w:hAnsi="Helvetica"/>
        </w:rPr>
        <w:t xml:space="preserve">).     </w:t>
      </w:r>
      <w:bookmarkEnd w:id="40"/>
    </w:p>
    <w:p w14:paraId="58FDBA05" w14:textId="77777777" w:rsidR="000D2484" w:rsidRPr="00722557" w:rsidRDefault="000D2484" w:rsidP="009A1033">
      <w:pPr>
        <w:rPr>
          <w:rFonts w:ascii="Helvetica" w:hAnsi="Helvetica"/>
          <w:b/>
        </w:rPr>
      </w:pPr>
      <w:r w:rsidRPr="00722557">
        <w:rPr>
          <w:rFonts w:ascii="Helvetica" w:hAnsi="Helvetica"/>
          <w:b/>
        </w:rPr>
        <w:t xml:space="preserve">Materials </w:t>
      </w:r>
    </w:p>
    <w:p w14:paraId="18D64A01" w14:textId="75644039" w:rsidR="000D139D" w:rsidRPr="00722557" w:rsidRDefault="000D139D" w:rsidP="000D139D">
      <w:pPr>
        <w:rPr>
          <w:rFonts w:ascii="Helvetica" w:hAnsi="Helvetica"/>
        </w:rPr>
      </w:pPr>
      <w:r w:rsidRPr="00722557">
        <w:rPr>
          <w:rFonts w:ascii="Helvetica" w:hAnsi="Helvetica"/>
        </w:rPr>
        <w:t xml:space="preserve">Each participant was presented with four blocks of learning trials. One block consisted of 24 trials. One trial comprised three sequentially played videos depicting the same </w:t>
      </w:r>
      <w:r w:rsidR="005369C1" w:rsidRPr="00722557">
        <w:rPr>
          <w:rFonts w:ascii="Helvetica" w:hAnsi="Helvetica"/>
        </w:rPr>
        <w:t>change-of-state</w:t>
      </w:r>
      <w:r w:rsidR="004D7C35" w:rsidRPr="00722557">
        <w:rPr>
          <w:rFonts w:ascii="Helvetica" w:hAnsi="Helvetica"/>
        </w:rPr>
        <w:t xml:space="preserve"> </w:t>
      </w:r>
      <w:r w:rsidRPr="00722557">
        <w:rPr>
          <w:rFonts w:ascii="Helvetica" w:hAnsi="Helvetica"/>
        </w:rPr>
        <w:t xml:space="preserve">event in three </w:t>
      </w:r>
      <w:r w:rsidR="0077064D" w:rsidRPr="00722557">
        <w:rPr>
          <w:rFonts w:ascii="Helvetica" w:hAnsi="Helvetica"/>
        </w:rPr>
        <w:t>different</w:t>
      </w:r>
      <w:r w:rsidRPr="00722557">
        <w:rPr>
          <w:rFonts w:ascii="Helvetica" w:hAnsi="Helvetica"/>
        </w:rPr>
        <w:t xml:space="preserve"> phases: middle, source-oriented and target-oriented (</w:t>
      </w:r>
      <w:r w:rsidR="00C512B3" w:rsidRPr="00722557">
        <w:rPr>
          <w:rFonts w:ascii="Helvetica" w:hAnsi="Helvetica"/>
        </w:rPr>
        <w:t>e</w:t>
      </w:r>
      <w:r w:rsidRPr="00722557">
        <w:rPr>
          <w:rFonts w:ascii="Helvetica" w:hAnsi="Helvetica"/>
        </w:rPr>
        <w:t xml:space="preserve">xamples </w:t>
      </w:r>
      <w:r w:rsidR="00C512B3" w:rsidRPr="00722557">
        <w:rPr>
          <w:rFonts w:ascii="Helvetica" w:hAnsi="Helvetica"/>
        </w:rPr>
        <w:t xml:space="preserve">available in </w:t>
      </w:r>
      <w:r w:rsidR="00500DAF" w:rsidRPr="00722557">
        <w:rPr>
          <w:rFonts w:ascii="Helvetica" w:hAnsi="Helvetica"/>
        </w:rPr>
        <w:t>the</w:t>
      </w:r>
      <w:r w:rsidR="004D7C35" w:rsidRPr="00722557">
        <w:rPr>
          <w:rFonts w:ascii="Helvetica" w:hAnsi="Helvetica"/>
        </w:rPr>
        <w:t xml:space="preserve"> s</w:t>
      </w:r>
      <w:r w:rsidRPr="00722557">
        <w:rPr>
          <w:rFonts w:ascii="Helvetica" w:hAnsi="Helvetica"/>
        </w:rPr>
        <w:t>tudy design</w:t>
      </w:r>
      <w:r w:rsidR="000932E1" w:rsidRPr="00722557">
        <w:rPr>
          <w:rFonts w:ascii="Helvetica" w:hAnsi="Helvetica"/>
        </w:rPr>
        <w:t xml:space="preserve"> via</w:t>
      </w:r>
      <w:r w:rsidR="00500DAF" w:rsidRPr="00722557">
        <w:t xml:space="preserve"> </w:t>
      </w:r>
      <w:hyperlink r:id="rId17" w:history="1">
        <w:r w:rsidR="004016EF" w:rsidRPr="004016EF">
          <w:rPr>
            <w:rStyle w:val="Hyperlink"/>
            <w:rFonts w:ascii="Helvetica" w:hAnsi="Helvetica" w:cs="Helvetica"/>
          </w:rPr>
          <w:t>https://osf.io/rxe6u/</w:t>
        </w:r>
      </w:hyperlink>
      <w:hyperlink r:id="rId18" w:history="1"/>
      <w:r w:rsidRPr="00722557">
        <w:rPr>
          <w:rFonts w:ascii="Helvetica" w:hAnsi="Helvetica"/>
        </w:rPr>
        <w:t xml:space="preserve">). The middle phase (always played first) was followed in 50% of trials by the source-phase and in the other 50% by the target phase. The order of trial presentation within a block was generated randomly for each participant. There was only one exception to full randomness, </w:t>
      </w:r>
      <w:r w:rsidR="00AB65B1" w:rsidRPr="00722557">
        <w:rPr>
          <w:rFonts w:ascii="Helvetica" w:hAnsi="Helvetica"/>
        </w:rPr>
        <w:t xml:space="preserve">i.e., </w:t>
      </w:r>
      <w:r w:rsidRPr="00722557">
        <w:rPr>
          <w:rFonts w:ascii="Helvetica" w:hAnsi="Helvetica"/>
        </w:rPr>
        <w:t xml:space="preserve">the first event shown in each block could not be the same as the last event shown in the preceding block </w:t>
      </w:r>
      <w:r w:rsidR="00C512B3" w:rsidRPr="00722557">
        <w:rPr>
          <w:rFonts w:ascii="Helvetica" w:hAnsi="Helvetica"/>
        </w:rPr>
        <w:t xml:space="preserve">in order </w:t>
      </w:r>
      <w:r w:rsidRPr="00722557">
        <w:rPr>
          <w:rFonts w:ascii="Helvetica" w:hAnsi="Helvetica"/>
        </w:rPr>
        <w:t xml:space="preserve">to minimise possible mechanistic responses. The correct category in each block </w:t>
      </w:r>
      <w:r w:rsidR="00DC0B4C" w:rsidRPr="00722557">
        <w:rPr>
          <w:rFonts w:ascii="Helvetica" w:hAnsi="Helvetica"/>
        </w:rPr>
        <w:t>was</w:t>
      </w:r>
      <w:r w:rsidRPr="00722557">
        <w:rPr>
          <w:rFonts w:ascii="Helvetica" w:hAnsi="Helvetica"/>
        </w:rPr>
        <w:t xml:space="preserve"> the source phase for participants who were assigned to TC1, and the target phase for participants in TC2.     </w:t>
      </w:r>
    </w:p>
    <w:p w14:paraId="6FE1C953" w14:textId="3B64133A" w:rsidR="00602AF5" w:rsidRPr="00722557" w:rsidRDefault="006B355C" w:rsidP="007F08AC">
      <w:pPr>
        <w:ind w:firstLine="284"/>
        <w:rPr>
          <w:rFonts w:ascii="Helvetica" w:hAnsi="Helvetica"/>
        </w:rPr>
      </w:pPr>
      <w:r w:rsidRPr="00722557">
        <w:rPr>
          <w:rFonts w:ascii="Helvetica" w:hAnsi="Helvetica"/>
        </w:rPr>
        <w:lastRenderedPageBreak/>
        <w:t>The sequenced videos consist</w:t>
      </w:r>
      <w:r w:rsidR="000D139D" w:rsidRPr="00722557">
        <w:rPr>
          <w:rFonts w:ascii="Helvetica" w:hAnsi="Helvetica"/>
        </w:rPr>
        <w:t>ed</w:t>
      </w:r>
      <w:r w:rsidRPr="00722557">
        <w:rPr>
          <w:rFonts w:ascii="Helvetica" w:hAnsi="Helvetica"/>
        </w:rPr>
        <w:t xml:space="preserve"> of a mid-phase clip played once (</w:t>
      </w:r>
      <w:r w:rsidR="00AB65B1" w:rsidRPr="00722557">
        <w:rPr>
          <w:rFonts w:ascii="Helvetica" w:hAnsi="Helvetica"/>
        </w:rPr>
        <w:t xml:space="preserve">i.e., </w:t>
      </w:r>
      <w:r w:rsidRPr="00722557">
        <w:rPr>
          <w:rFonts w:ascii="Helvetica" w:hAnsi="Helvetica"/>
        </w:rPr>
        <w:t>62 frames played in 2.5 seconds cut out from the middle of a 100-frame</w:t>
      </w:r>
      <w:r w:rsidR="00500DAF" w:rsidRPr="00722557">
        <w:rPr>
          <w:rFonts w:ascii="Helvetica" w:hAnsi="Helvetica"/>
        </w:rPr>
        <w:t>/4sec.</w:t>
      </w:r>
      <w:r w:rsidRPr="00722557">
        <w:rPr>
          <w:rFonts w:ascii="Helvetica" w:hAnsi="Helvetica"/>
        </w:rPr>
        <w:t xml:space="preserve"> video, played at the rate of 25 fps) followed by a source-phase clip (</w:t>
      </w:r>
      <w:r w:rsidR="00AB65B1" w:rsidRPr="00722557">
        <w:rPr>
          <w:rFonts w:ascii="Helvetica" w:hAnsi="Helvetica"/>
        </w:rPr>
        <w:t xml:space="preserve">i.e., </w:t>
      </w:r>
      <w:r w:rsidRPr="00722557">
        <w:rPr>
          <w:rFonts w:ascii="Helvetica" w:hAnsi="Helvetica"/>
        </w:rPr>
        <w:t>the initial 62 frames from the</w:t>
      </w:r>
      <w:r w:rsidR="00C512B3" w:rsidRPr="00722557">
        <w:rPr>
          <w:rFonts w:ascii="Helvetica" w:hAnsi="Helvetica"/>
        </w:rPr>
        <w:t xml:space="preserve"> corresponding</w:t>
      </w:r>
      <w:r w:rsidRPr="00722557">
        <w:rPr>
          <w:rFonts w:ascii="Helvetica" w:hAnsi="Helvetica"/>
        </w:rPr>
        <w:t xml:space="preserve"> 100-frame video) and a target-phase clip (</w:t>
      </w:r>
      <w:r w:rsidR="00AB65B1" w:rsidRPr="00722557">
        <w:rPr>
          <w:rFonts w:ascii="Helvetica" w:hAnsi="Helvetica"/>
        </w:rPr>
        <w:t xml:space="preserve">i.e., </w:t>
      </w:r>
      <w:r w:rsidRPr="00722557">
        <w:rPr>
          <w:rFonts w:ascii="Helvetica" w:hAnsi="Helvetica"/>
        </w:rPr>
        <w:t xml:space="preserve">the final 62 frames from the </w:t>
      </w:r>
      <w:r w:rsidR="00C512B3" w:rsidRPr="00722557">
        <w:rPr>
          <w:rFonts w:ascii="Helvetica" w:hAnsi="Helvetica"/>
        </w:rPr>
        <w:t xml:space="preserve">corresponding </w:t>
      </w:r>
      <w:r w:rsidR="000932E1" w:rsidRPr="00722557">
        <w:rPr>
          <w:rFonts w:ascii="Helvetica" w:hAnsi="Helvetica"/>
        </w:rPr>
        <w:t>100-frame video</w:t>
      </w:r>
      <w:r w:rsidR="00500DAF" w:rsidRPr="00722557">
        <w:rPr>
          <w:rFonts w:ascii="Helvetica" w:hAnsi="Helvetica"/>
        </w:rPr>
        <w:t>)</w:t>
      </w:r>
      <w:r w:rsidRPr="00722557">
        <w:rPr>
          <w:rFonts w:ascii="Helvetica" w:hAnsi="Helvetica"/>
        </w:rPr>
        <w:t xml:space="preserve">. The order of the source/target-phase clips </w:t>
      </w:r>
      <w:r w:rsidR="000D139D" w:rsidRPr="00722557">
        <w:rPr>
          <w:rFonts w:ascii="Helvetica" w:hAnsi="Helvetica"/>
        </w:rPr>
        <w:t>was</w:t>
      </w:r>
      <w:r w:rsidRPr="00722557">
        <w:rPr>
          <w:rFonts w:ascii="Helvetica" w:hAnsi="Helvetica"/>
        </w:rPr>
        <w:t xml:space="preserve"> counterbalanced. The transition point (</w:t>
      </w:r>
      <w:r w:rsidR="00A01AAA" w:rsidRPr="00722557">
        <w:rPr>
          <w:rFonts w:ascii="Helvetica" w:hAnsi="Helvetica"/>
        </w:rPr>
        <w:t>e.g.,</w:t>
      </w:r>
      <w:r w:rsidR="00DC0B4C" w:rsidRPr="00722557">
        <w:rPr>
          <w:rFonts w:ascii="Helvetica" w:hAnsi="Helvetica"/>
        </w:rPr>
        <w:t xml:space="preserve"> </w:t>
      </w:r>
      <w:r w:rsidRPr="00722557">
        <w:rPr>
          <w:rFonts w:ascii="Helvetica" w:hAnsi="Helvetica"/>
        </w:rPr>
        <w:t xml:space="preserve">the moment of cutting off a branch) </w:t>
      </w:r>
      <w:r w:rsidR="000D139D" w:rsidRPr="00722557">
        <w:rPr>
          <w:rFonts w:ascii="Helvetica" w:hAnsi="Helvetica"/>
        </w:rPr>
        <w:t>was</w:t>
      </w:r>
      <w:r w:rsidRPr="00722557">
        <w:rPr>
          <w:rFonts w:ascii="Helvetica" w:hAnsi="Helvetica"/>
        </w:rPr>
        <w:t xml:space="preserve"> played at 2.0 sec. in source-phase clips, at 1.25 sec. in mid-phase clips and at 0.5 sec. in target-phase clips. Each participant s</w:t>
      </w:r>
      <w:r w:rsidR="000D139D" w:rsidRPr="00722557">
        <w:rPr>
          <w:rFonts w:ascii="Helvetica" w:hAnsi="Helvetica"/>
        </w:rPr>
        <w:t>aw</w:t>
      </w:r>
      <w:r w:rsidRPr="00722557">
        <w:rPr>
          <w:rFonts w:ascii="Helvetica" w:hAnsi="Helvetica"/>
        </w:rPr>
        <w:t xml:space="preserve"> 24 video triads within one block. Following Athanasopoulos and Albright (2016), each triad </w:t>
      </w:r>
      <w:r w:rsidR="000932E1" w:rsidRPr="00722557">
        <w:rPr>
          <w:rFonts w:ascii="Helvetica" w:hAnsi="Helvetica"/>
        </w:rPr>
        <w:t>wa</w:t>
      </w:r>
      <w:r w:rsidRPr="00722557">
        <w:rPr>
          <w:rFonts w:ascii="Helvetica" w:hAnsi="Helvetica"/>
        </w:rPr>
        <w:t xml:space="preserve">s presented four times; twice in mid-source-target order and twice in mid-target-source order. There </w:t>
      </w:r>
      <w:r w:rsidR="00DC0B4C" w:rsidRPr="00722557">
        <w:rPr>
          <w:rFonts w:ascii="Helvetica" w:hAnsi="Helvetica"/>
        </w:rPr>
        <w:t>wer</w:t>
      </w:r>
      <w:r w:rsidRPr="00722557">
        <w:rPr>
          <w:rFonts w:ascii="Helvetica" w:hAnsi="Helvetica"/>
        </w:rPr>
        <w:t>e 96 trials in total.</w:t>
      </w:r>
      <w:r w:rsidR="00B921BA" w:rsidRPr="00722557">
        <w:rPr>
          <w:rFonts w:ascii="Helvetica" w:hAnsi="Helvetica"/>
        </w:rPr>
        <w:t xml:space="preserve"> </w:t>
      </w:r>
    </w:p>
    <w:p w14:paraId="43F56180" w14:textId="296B77D7" w:rsidR="00CC781B" w:rsidRPr="00722557" w:rsidRDefault="002D57B2" w:rsidP="007F08AC">
      <w:pPr>
        <w:ind w:firstLine="284"/>
        <w:rPr>
          <w:rFonts w:ascii="Helvetica" w:hAnsi="Helvetica"/>
        </w:rPr>
      </w:pPr>
      <w:r w:rsidRPr="00722557">
        <w:rPr>
          <w:rFonts w:ascii="Helvetica" w:hAnsi="Helvetica"/>
        </w:rPr>
        <w:t xml:space="preserve">The tasks were programmed using Experiment Builder (v 1.10.1241, </w:t>
      </w:r>
      <w:hyperlink r:id="rId19" w:history="1">
        <w:r w:rsidR="000932E1" w:rsidRPr="00722557">
          <w:rPr>
            <w:rStyle w:val="Hyperlink"/>
            <w:rFonts w:ascii="Helvetica" w:hAnsi="Helvetica"/>
            <w:color w:val="auto"/>
          </w:rPr>
          <w:t>https://www.sr-research.com/experiment-builder/</w:t>
        </w:r>
      </w:hyperlink>
      <w:r w:rsidRPr="00722557">
        <w:rPr>
          <w:rFonts w:ascii="Helvetica" w:hAnsi="Helvetica"/>
        </w:rPr>
        <w:t>). Participants first s</w:t>
      </w:r>
      <w:r w:rsidR="00500DAF" w:rsidRPr="00722557">
        <w:rPr>
          <w:rFonts w:ascii="Helvetica" w:hAnsi="Helvetica"/>
        </w:rPr>
        <w:t>aw</w:t>
      </w:r>
      <w:r w:rsidRPr="00722557">
        <w:rPr>
          <w:rFonts w:ascii="Helvetica" w:hAnsi="Helvetica"/>
        </w:rPr>
        <w:t xml:space="preserve"> the following written instructions: “You are going to see 3 short videos played in a sequence. Watch them very carefully. </w:t>
      </w:r>
      <w:r w:rsidR="004A47C1" w:rsidRPr="00722557">
        <w:rPr>
          <w:rFonts w:ascii="Helvetica" w:hAnsi="Helvetica"/>
        </w:rPr>
        <w:t xml:space="preserve">First you will see a </w:t>
      </w:r>
      <w:r w:rsidRPr="00722557">
        <w:rPr>
          <w:rFonts w:ascii="Helvetica" w:hAnsi="Helvetica"/>
        </w:rPr>
        <w:t>Model</w:t>
      </w:r>
      <w:r w:rsidR="004A47C1" w:rsidRPr="00722557">
        <w:rPr>
          <w:rFonts w:ascii="Helvetica" w:hAnsi="Helvetica"/>
        </w:rPr>
        <w:t xml:space="preserve"> video</w:t>
      </w:r>
      <w:r w:rsidRPr="00722557">
        <w:rPr>
          <w:rFonts w:ascii="Helvetica" w:hAnsi="Helvetica"/>
        </w:rPr>
        <w:t xml:space="preserve"> marked "M”, </w:t>
      </w:r>
      <w:r w:rsidR="004A47C1" w:rsidRPr="00722557">
        <w:rPr>
          <w:rFonts w:ascii="Helvetica" w:hAnsi="Helvetica"/>
        </w:rPr>
        <w:t>then a</w:t>
      </w:r>
      <w:r w:rsidRPr="00722557">
        <w:rPr>
          <w:rFonts w:ascii="Helvetica" w:hAnsi="Helvetica"/>
        </w:rPr>
        <w:t xml:space="preserve"> video marked “star”, </w:t>
      </w:r>
      <w:r w:rsidR="004A47C1" w:rsidRPr="00722557">
        <w:rPr>
          <w:rFonts w:ascii="Helvetica" w:hAnsi="Helvetica"/>
        </w:rPr>
        <w:t xml:space="preserve">and then a </w:t>
      </w:r>
      <w:r w:rsidRPr="00722557">
        <w:rPr>
          <w:rFonts w:ascii="Helvetica" w:hAnsi="Helvetica"/>
        </w:rPr>
        <w:t xml:space="preserve">video marked “circle”. After the videos have all played, you must decide as fast as you can which video, “star” or “circle”, looks MOST like video “M”. Press the key marked “star” if you choose video “star”, or the key marked “circle” if you choose video “circle”. After your decision, a TICK will appear if your choice is correct, and a CROSS will appear if your choice is incorrect”. </w:t>
      </w:r>
    </w:p>
    <w:p w14:paraId="37AA3827" w14:textId="6D1FA9E1" w:rsidR="009C1548" w:rsidRPr="00722557" w:rsidRDefault="009C1548" w:rsidP="007F08AC">
      <w:pPr>
        <w:ind w:firstLine="284"/>
        <w:rPr>
          <w:rFonts w:ascii="Helvetica" w:hAnsi="Helvetica"/>
        </w:rPr>
      </w:pPr>
      <w:r w:rsidRPr="00722557">
        <w:rPr>
          <w:rFonts w:ascii="Helvetica" w:hAnsi="Helvetica"/>
        </w:rPr>
        <w:t xml:space="preserve">After the instructions, the sequence for a single trial was as follows: blank screen (1000 </w:t>
      </w:r>
      <w:proofErr w:type="spellStart"/>
      <w:r w:rsidRPr="00722557">
        <w:rPr>
          <w:rFonts w:ascii="Helvetica" w:hAnsi="Helvetica"/>
        </w:rPr>
        <w:t>ms</w:t>
      </w:r>
      <w:proofErr w:type="spellEnd"/>
      <w:r w:rsidRPr="00722557">
        <w:rPr>
          <w:rFonts w:ascii="Helvetica" w:hAnsi="Helvetica"/>
        </w:rPr>
        <w:t xml:space="preserve">), fixation cross in the middle of the screen (1000 </w:t>
      </w:r>
      <w:proofErr w:type="spellStart"/>
      <w:r w:rsidRPr="00722557">
        <w:rPr>
          <w:rFonts w:ascii="Helvetica" w:hAnsi="Helvetica"/>
        </w:rPr>
        <w:t>ms</w:t>
      </w:r>
      <w:proofErr w:type="spellEnd"/>
      <w:r w:rsidRPr="00722557">
        <w:rPr>
          <w:rFonts w:ascii="Helvetica" w:hAnsi="Helvetica"/>
        </w:rPr>
        <w:t xml:space="preserve">), blank screen (1000 </w:t>
      </w:r>
      <w:proofErr w:type="spellStart"/>
      <w:r w:rsidRPr="00722557">
        <w:rPr>
          <w:rFonts w:ascii="Helvetica" w:hAnsi="Helvetica"/>
        </w:rPr>
        <w:t>ms</w:t>
      </w:r>
      <w:proofErr w:type="spellEnd"/>
      <w:r w:rsidRPr="00722557">
        <w:rPr>
          <w:rFonts w:ascii="Helvetica" w:hAnsi="Helvetica"/>
        </w:rPr>
        <w:t xml:space="preserve">), mid-phase video marked “M” (2500 </w:t>
      </w:r>
      <w:proofErr w:type="spellStart"/>
      <w:r w:rsidRPr="00722557">
        <w:rPr>
          <w:rFonts w:ascii="Helvetica" w:hAnsi="Helvetica"/>
        </w:rPr>
        <w:t>ms</w:t>
      </w:r>
      <w:proofErr w:type="spellEnd"/>
      <w:r w:rsidRPr="00722557">
        <w:rPr>
          <w:rFonts w:ascii="Helvetica" w:hAnsi="Helvetica"/>
        </w:rPr>
        <w:t xml:space="preserve">), blank screen (1000 </w:t>
      </w:r>
      <w:proofErr w:type="spellStart"/>
      <w:r w:rsidRPr="00722557">
        <w:rPr>
          <w:rFonts w:ascii="Helvetica" w:hAnsi="Helvetica"/>
        </w:rPr>
        <w:t>ms</w:t>
      </w:r>
      <w:proofErr w:type="spellEnd"/>
      <w:r w:rsidRPr="00722557">
        <w:rPr>
          <w:rFonts w:ascii="Helvetica" w:hAnsi="Helvetica"/>
        </w:rPr>
        <w:t xml:space="preserve">), source/target-phase video marked “star” (2500 </w:t>
      </w:r>
      <w:proofErr w:type="spellStart"/>
      <w:r w:rsidRPr="00722557">
        <w:rPr>
          <w:rFonts w:ascii="Helvetica" w:hAnsi="Helvetica"/>
        </w:rPr>
        <w:t>ms</w:t>
      </w:r>
      <w:proofErr w:type="spellEnd"/>
      <w:r w:rsidRPr="00722557">
        <w:rPr>
          <w:rFonts w:ascii="Helvetica" w:hAnsi="Helvetica"/>
        </w:rPr>
        <w:t xml:space="preserve">), blank screen (1000 </w:t>
      </w:r>
      <w:proofErr w:type="spellStart"/>
      <w:r w:rsidRPr="00722557">
        <w:rPr>
          <w:rFonts w:ascii="Helvetica" w:hAnsi="Helvetica"/>
        </w:rPr>
        <w:t>ms</w:t>
      </w:r>
      <w:proofErr w:type="spellEnd"/>
      <w:r w:rsidRPr="00722557">
        <w:rPr>
          <w:rFonts w:ascii="Helvetica" w:hAnsi="Helvetica"/>
        </w:rPr>
        <w:t xml:space="preserve">), source/target-phase video marked “circle” (2500 </w:t>
      </w:r>
      <w:proofErr w:type="spellStart"/>
      <w:r w:rsidRPr="00722557">
        <w:rPr>
          <w:rFonts w:ascii="Helvetica" w:hAnsi="Helvetica"/>
        </w:rPr>
        <w:t>ms</w:t>
      </w:r>
      <w:proofErr w:type="spellEnd"/>
      <w:r w:rsidRPr="00722557">
        <w:rPr>
          <w:rFonts w:ascii="Helvetica" w:hAnsi="Helvetica"/>
        </w:rPr>
        <w:t xml:space="preserve">), blank screen (1000 </w:t>
      </w:r>
      <w:proofErr w:type="spellStart"/>
      <w:r w:rsidRPr="00722557">
        <w:rPr>
          <w:rFonts w:ascii="Helvetica" w:hAnsi="Helvetica"/>
        </w:rPr>
        <w:t>ms</w:t>
      </w:r>
      <w:proofErr w:type="spellEnd"/>
      <w:r w:rsidRPr="00722557">
        <w:rPr>
          <w:rFonts w:ascii="Helvetica" w:hAnsi="Helvetica"/>
        </w:rPr>
        <w:t>), instructions screen: “Choose which video is more similar to the model video “M”, “star” or “circle” (displayed until key press), feedback screen with a green tick or a red cross appearing over the answer and instructions underneath saying “Press SPACE to continue” (displayed until key press).</w:t>
      </w:r>
      <w:r w:rsidR="00602AF5" w:rsidRPr="00722557">
        <w:t xml:space="preserve"> </w:t>
      </w:r>
      <w:r w:rsidR="00602AF5" w:rsidRPr="00722557">
        <w:rPr>
          <w:rFonts w:ascii="Helvetica" w:hAnsi="Helvetica"/>
        </w:rPr>
        <w:t xml:space="preserve">Further details about the materials and the design can be found on the project’s website hosted </w:t>
      </w:r>
      <w:r w:rsidR="000932E1" w:rsidRPr="00722557">
        <w:rPr>
          <w:rFonts w:ascii="Helvetica" w:hAnsi="Helvetica"/>
        </w:rPr>
        <w:t xml:space="preserve">by the </w:t>
      </w:r>
      <w:proofErr w:type="spellStart"/>
      <w:r w:rsidR="000932E1" w:rsidRPr="00722557">
        <w:rPr>
          <w:rFonts w:ascii="Helvetica" w:hAnsi="Helvetica"/>
        </w:rPr>
        <w:t>Center</w:t>
      </w:r>
      <w:proofErr w:type="spellEnd"/>
      <w:r w:rsidR="000932E1" w:rsidRPr="00722557">
        <w:rPr>
          <w:rFonts w:ascii="Helvetica" w:hAnsi="Helvetica"/>
        </w:rPr>
        <w:t xml:space="preserve"> for Open Science</w:t>
      </w:r>
      <w:r w:rsidR="00602AF5" w:rsidRPr="00722557">
        <w:rPr>
          <w:rFonts w:ascii="Helvetica" w:hAnsi="Helvetica"/>
        </w:rPr>
        <w:t xml:space="preserve">. The full collection of clips used in this study </w:t>
      </w:r>
      <w:r w:rsidR="00A52E3D" w:rsidRPr="00722557">
        <w:rPr>
          <w:rFonts w:ascii="Helvetica" w:hAnsi="Helvetica"/>
        </w:rPr>
        <w:t xml:space="preserve">are shared with the research community </w:t>
      </w:r>
      <w:r w:rsidR="00E2255B" w:rsidRPr="00722557">
        <w:rPr>
          <w:rFonts w:ascii="Helvetica" w:hAnsi="Helvetica"/>
        </w:rPr>
        <w:t xml:space="preserve">through the above link to the project website. These clips </w:t>
      </w:r>
      <w:r w:rsidR="004016EF">
        <w:rPr>
          <w:rFonts w:ascii="Helvetica" w:hAnsi="Helvetica"/>
        </w:rPr>
        <w:t>are</w:t>
      </w:r>
      <w:r w:rsidR="00602AF5" w:rsidRPr="00722557">
        <w:rPr>
          <w:rFonts w:ascii="Helvetica" w:hAnsi="Helvetica"/>
        </w:rPr>
        <w:t xml:space="preserve"> </w:t>
      </w:r>
      <w:r w:rsidR="00E2255B" w:rsidRPr="00722557">
        <w:rPr>
          <w:rFonts w:ascii="Helvetica" w:hAnsi="Helvetica"/>
        </w:rPr>
        <w:t xml:space="preserve">also </w:t>
      </w:r>
      <w:r w:rsidR="00602AF5" w:rsidRPr="00722557">
        <w:rPr>
          <w:rFonts w:ascii="Helvetica" w:hAnsi="Helvetica"/>
        </w:rPr>
        <w:t>a</w:t>
      </w:r>
      <w:r w:rsidR="00E2255B" w:rsidRPr="00722557">
        <w:rPr>
          <w:rFonts w:ascii="Helvetica" w:hAnsi="Helvetica"/>
        </w:rPr>
        <w:t xml:space="preserve">vailable </w:t>
      </w:r>
      <w:r w:rsidR="000932E1" w:rsidRPr="00722557">
        <w:rPr>
          <w:rFonts w:ascii="Helvetica" w:hAnsi="Helvetica"/>
        </w:rPr>
        <w:t>to the research community</w:t>
      </w:r>
      <w:r w:rsidR="00602AF5" w:rsidRPr="00722557">
        <w:rPr>
          <w:rFonts w:ascii="Helvetica" w:hAnsi="Helvetica"/>
        </w:rPr>
        <w:t xml:space="preserve"> </w:t>
      </w:r>
      <w:r w:rsidR="00E2255B" w:rsidRPr="00722557">
        <w:rPr>
          <w:rFonts w:ascii="Helvetica" w:hAnsi="Helvetica"/>
        </w:rPr>
        <w:t>via</w:t>
      </w:r>
      <w:r w:rsidR="00602AF5" w:rsidRPr="00722557">
        <w:rPr>
          <w:rFonts w:ascii="Helvetica" w:hAnsi="Helvetica"/>
        </w:rPr>
        <w:t xml:space="preserve"> the IRIS digital repository at </w:t>
      </w:r>
      <w:hyperlink r:id="rId20" w:history="1">
        <w:r w:rsidR="00500DAF" w:rsidRPr="00722557">
          <w:rPr>
            <w:rStyle w:val="Hyperlink"/>
            <w:rFonts w:ascii="Helvetica" w:hAnsi="Helvetica"/>
            <w:color w:val="auto"/>
          </w:rPr>
          <w:t>http://www.iris-database.org</w:t>
        </w:r>
      </w:hyperlink>
      <w:r w:rsidR="00602AF5" w:rsidRPr="00722557">
        <w:rPr>
          <w:rFonts w:ascii="Helvetica" w:hAnsi="Helvetica"/>
        </w:rPr>
        <w:t>.</w:t>
      </w:r>
    </w:p>
    <w:p w14:paraId="1839030B" w14:textId="77777777" w:rsidR="000D2484" w:rsidRPr="00722557" w:rsidRDefault="000D2484" w:rsidP="009A1033">
      <w:pPr>
        <w:rPr>
          <w:rFonts w:ascii="Helvetica" w:hAnsi="Helvetica"/>
          <w:b/>
        </w:rPr>
      </w:pPr>
      <w:r w:rsidRPr="00722557">
        <w:rPr>
          <w:rFonts w:ascii="Helvetica" w:hAnsi="Helvetica"/>
          <w:b/>
        </w:rPr>
        <w:t>Procedure</w:t>
      </w:r>
    </w:p>
    <w:p w14:paraId="5E366C6D" w14:textId="6BF253C3" w:rsidR="00F92933" w:rsidRPr="00722557" w:rsidRDefault="002D57B2" w:rsidP="006B355C">
      <w:pPr>
        <w:rPr>
          <w:rFonts w:ascii="Helvetica" w:hAnsi="Helvetica"/>
        </w:rPr>
      </w:pPr>
      <w:bookmarkStart w:id="41" w:name="_Hlk502943307"/>
      <w:r w:rsidRPr="00722557">
        <w:rPr>
          <w:rFonts w:ascii="Helvetica" w:hAnsi="Helvetica"/>
        </w:rPr>
        <w:t xml:space="preserve">The experiment started with a key press once the participant confirmed they </w:t>
      </w:r>
      <w:r w:rsidR="00F928EE">
        <w:rPr>
          <w:rFonts w:ascii="Helvetica" w:hAnsi="Helvetica"/>
        </w:rPr>
        <w:t xml:space="preserve">had </w:t>
      </w:r>
      <w:r w:rsidRPr="00722557">
        <w:rPr>
          <w:rFonts w:ascii="Helvetica" w:hAnsi="Helvetica"/>
        </w:rPr>
        <w:t xml:space="preserve">understood the task. The categorisation rules were not revealed. </w:t>
      </w:r>
      <w:r w:rsidR="006B355C" w:rsidRPr="00722557">
        <w:rPr>
          <w:rFonts w:ascii="Helvetica" w:hAnsi="Helvetica"/>
        </w:rPr>
        <w:t xml:space="preserve">The first group received training in English-like categorisation (TC1). </w:t>
      </w:r>
      <w:bookmarkEnd w:id="41"/>
      <w:r w:rsidR="006B355C" w:rsidRPr="00722557">
        <w:rPr>
          <w:rFonts w:ascii="Helvetica" w:hAnsi="Helvetica"/>
        </w:rPr>
        <w:t>In TC1, the first categorical treatment, the participants saw 3 videos in a sequence, a model video marked “M”, followed by a video marked “star” and a third video marked “circle”. After viewing the videos, the participant had to decide which video, “star” or “circle”, looks most like video “M”. The model video always showed the middle phase of the event. The “star” and the “circle” videos show</w:t>
      </w:r>
      <w:r w:rsidR="00D17083" w:rsidRPr="00722557">
        <w:rPr>
          <w:rFonts w:ascii="Helvetica" w:hAnsi="Helvetica"/>
        </w:rPr>
        <w:t>ed</w:t>
      </w:r>
      <w:r w:rsidR="006B355C" w:rsidRPr="00722557">
        <w:rPr>
          <w:rFonts w:ascii="Helvetica" w:hAnsi="Helvetica"/>
        </w:rPr>
        <w:t xml:space="preserve"> the source phase or the target phase of the same event. The manipulation l</w:t>
      </w:r>
      <w:r w:rsidR="00D17083" w:rsidRPr="00722557">
        <w:rPr>
          <w:rFonts w:ascii="Helvetica" w:hAnsi="Helvetica"/>
        </w:rPr>
        <w:t>ay</w:t>
      </w:r>
      <w:r w:rsidR="006B355C" w:rsidRPr="00722557">
        <w:rPr>
          <w:rFonts w:ascii="Helvetica" w:hAnsi="Helvetica"/>
        </w:rPr>
        <w:t xml:space="preserve"> in the training. In TC1, participants perform</w:t>
      </w:r>
      <w:r w:rsidR="00AB4BBE" w:rsidRPr="00722557">
        <w:rPr>
          <w:rFonts w:ascii="Helvetica" w:hAnsi="Helvetica"/>
        </w:rPr>
        <w:t>ed</w:t>
      </w:r>
      <w:r w:rsidR="006B355C" w:rsidRPr="00722557">
        <w:rPr>
          <w:rFonts w:ascii="Helvetica" w:hAnsi="Helvetica"/>
        </w:rPr>
        <w:t xml:space="preserve"> the task in silence, and a green tick appear</w:t>
      </w:r>
      <w:r w:rsidR="00AB4BBE" w:rsidRPr="00722557">
        <w:rPr>
          <w:rFonts w:ascii="Helvetica" w:hAnsi="Helvetica"/>
        </w:rPr>
        <w:t>ed</w:t>
      </w:r>
      <w:r w:rsidR="006B355C" w:rsidRPr="00722557">
        <w:rPr>
          <w:rFonts w:ascii="Helvetica" w:hAnsi="Helvetica"/>
        </w:rPr>
        <w:t xml:space="preserve"> over the answer if they chose the source-phase clip, and a red cross appear</w:t>
      </w:r>
      <w:r w:rsidR="00AB4BBE" w:rsidRPr="00722557">
        <w:rPr>
          <w:rFonts w:ascii="Helvetica" w:hAnsi="Helvetica"/>
        </w:rPr>
        <w:t>ed</w:t>
      </w:r>
      <w:r w:rsidR="006B355C" w:rsidRPr="00722557">
        <w:rPr>
          <w:rFonts w:ascii="Helvetica" w:hAnsi="Helvetica"/>
        </w:rPr>
        <w:t xml:space="preserve"> if they choose a target-phase clip. </w:t>
      </w:r>
    </w:p>
    <w:p w14:paraId="68EA6A9C" w14:textId="4A843DF3" w:rsidR="002D57B2" w:rsidRPr="00722557" w:rsidRDefault="00AB4BBE" w:rsidP="000C5FB2">
      <w:pPr>
        <w:ind w:firstLine="284"/>
        <w:rPr>
          <w:rFonts w:ascii="Helvetica" w:hAnsi="Helvetica"/>
        </w:rPr>
      </w:pPr>
      <w:r w:rsidRPr="00722557">
        <w:rPr>
          <w:rFonts w:ascii="Helvetica" w:hAnsi="Helvetica"/>
        </w:rPr>
        <w:t xml:space="preserve">The second group received training in Chinese-like categorisation (TC2). </w:t>
      </w:r>
      <w:r w:rsidR="006B355C" w:rsidRPr="00722557">
        <w:rPr>
          <w:rFonts w:ascii="Helvetica" w:hAnsi="Helvetica"/>
        </w:rPr>
        <w:t>TC2 is the second categorical treatment in which the participant also s</w:t>
      </w:r>
      <w:r w:rsidRPr="00722557">
        <w:rPr>
          <w:rFonts w:ascii="Helvetica" w:hAnsi="Helvetica"/>
        </w:rPr>
        <w:t>aw</w:t>
      </w:r>
      <w:r w:rsidR="006B355C" w:rsidRPr="00722557">
        <w:rPr>
          <w:rFonts w:ascii="Helvetica" w:hAnsi="Helvetica"/>
        </w:rPr>
        <w:t xml:space="preserve"> 3 videos in a sequence, a model video marked “M”, followed by a video marked “star” and a third video marked “circle”. The task </w:t>
      </w:r>
      <w:r w:rsidRPr="00722557">
        <w:rPr>
          <w:rFonts w:ascii="Helvetica" w:hAnsi="Helvetica"/>
        </w:rPr>
        <w:t>was</w:t>
      </w:r>
      <w:r w:rsidR="006B355C" w:rsidRPr="00722557">
        <w:rPr>
          <w:rFonts w:ascii="Helvetica" w:hAnsi="Helvetica"/>
        </w:rPr>
        <w:t xml:space="preserve"> the same, </w:t>
      </w:r>
      <w:r w:rsidR="00AB65B1" w:rsidRPr="00722557">
        <w:rPr>
          <w:rFonts w:ascii="Helvetica" w:hAnsi="Helvetica"/>
        </w:rPr>
        <w:t xml:space="preserve">i.e., </w:t>
      </w:r>
      <w:r w:rsidR="006B355C" w:rsidRPr="00722557">
        <w:rPr>
          <w:rFonts w:ascii="Helvetica" w:hAnsi="Helvetica"/>
        </w:rPr>
        <w:t xml:space="preserve">after viewing the videos to decide which video, “star” or “circle”, looks most like video “M”. The setup </w:t>
      </w:r>
      <w:r w:rsidRPr="00722557">
        <w:rPr>
          <w:rFonts w:ascii="Helvetica" w:hAnsi="Helvetica"/>
        </w:rPr>
        <w:t>was</w:t>
      </w:r>
      <w:r w:rsidR="006B355C" w:rsidRPr="00722557">
        <w:rPr>
          <w:rFonts w:ascii="Helvetica" w:hAnsi="Helvetica"/>
        </w:rPr>
        <w:t xml:space="preserve"> identical </w:t>
      </w:r>
      <w:r w:rsidR="00050F65">
        <w:rPr>
          <w:rFonts w:ascii="Helvetica" w:hAnsi="Helvetica"/>
        </w:rPr>
        <w:t>to</w:t>
      </w:r>
      <w:r w:rsidR="00050F65" w:rsidRPr="00722557">
        <w:rPr>
          <w:rFonts w:ascii="Helvetica" w:hAnsi="Helvetica"/>
        </w:rPr>
        <w:t xml:space="preserve"> </w:t>
      </w:r>
      <w:r w:rsidR="006B355C" w:rsidRPr="00722557">
        <w:rPr>
          <w:rFonts w:ascii="Helvetica" w:hAnsi="Helvetica"/>
        </w:rPr>
        <w:t xml:space="preserve">that in TC1, </w:t>
      </w:r>
      <w:r w:rsidR="00AB65B1" w:rsidRPr="00722557">
        <w:rPr>
          <w:rFonts w:ascii="Helvetica" w:hAnsi="Helvetica"/>
        </w:rPr>
        <w:t xml:space="preserve">i.e., </w:t>
      </w:r>
      <w:r w:rsidR="006B355C" w:rsidRPr="00722557">
        <w:rPr>
          <w:rFonts w:ascii="Helvetica" w:hAnsi="Helvetica"/>
        </w:rPr>
        <w:t xml:space="preserve">the model video </w:t>
      </w:r>
      <w:r w:rsidRPr="00722557">
        <w:rPr>
          <w:rFonts w:ascii="Helvetica" w:hAnsi="Helvetica"/>
        </w:rPr>
        <w:t>was</w:t>
      </w:r>
      <w:r w:rsidR="006B355C" w:rsidRPr="00722557">
        <w:rPr>
          <w:rFonts w:ascii="Helvetica" w:hAnsi="Helvetica"/>
        </w:rPr>
        <w:t xml:space="preserve"> mid-phase, the “star” and the “circle” videos </w:t>
      </w:r>
      <w:r w:rsidRPr="00722557">
        <w:rPr>
          <w:rFonts w:ascii="Helvetica" w:hAnsi="Helvetica"/>
        </w:rPr>
        <w:t>were</w:t>
      </w:r>
      <w:r w:rsidR="006B355C" w:rsidRPr="00722557">
        <w:rPr>
          <w:rFonts w:ascii="Helvetica" w:hAnsi="Helvetica"/>
        </w:rPr>
        <w:t xml:space="preserve"> either source or target phase. In TC2, the participants also perform</w:t>
      </w:r>
      <w:r w:rsidRPr="00722557">
        <w:rPr>
          <w:rFonts w:ascii="Helvetica" w:hAnsi="Helvetica"/>
        </w:rPr>
        <w:t>ed</w:t>
      </w:r>
      <w:r w:rsidR="006B355C" w:rsidRPr="00722557">
        <w:rPr>
          <w:rFonts w:ascii="Helvetica" w:hAnsi="Helvetica"/>
        </w:rPr>
        <w:t xml:space="preserve"> the task in silence. The difference from TC1 </w:t>
      </w:r>
      <w:r w:rsidRPr="00722557">
        <w:rPr>
          <w:rFonts w:ascii="Helvetica" w:hAnsi="Helvetica"/>
        </w:rPr>
        <w:t>was</w:t>
      </w:r>
      <w:r w:rsidR="006B355C" w:rsidRPr="00722557">
        <w:rPr>
          <w:rFonts w:ascii="Helvetica" w:hAnsi="Helvetica"/>
        </w:rPr>
        <w:t xml:space="preserve"> in the </w:t>
      </w:r>
      <w:r w:rsidR="006B355C" w:rsidRPr="00722557">
        <w:rPr>
          <w:rFonts w:ascii="Helvetica" w:hAnsi="Helvetica"/>
        </w:rPr>
        <w:lastRenderedPageBreak/>
        <w:t>feedback. In TC2, a green tick appear</w:t>
      </w:r>
      <w:r w:rsidRPr="00722557">
        <w:rPr>
          <w:rFonts w:ascii="Helvetica" w:hAnsi="Helvetica"/>
        </w:rPr>
        <w:t>ed</w:t>
      </w:r>
      <w:r w:rsidR="006B355C" w:rsidRPr="00722557">
        <w:rPr>
          <w:rFonts w:ascii="Helvetica" w:hAnsi="Helvetica"/>
        </w:rPr>
        <w:t xml:space="preserve"> over the answer if participants chose the target phase, and a red cross appear</w:t>
      </w:r>
      <w:r w:rsidRPr="00722557">
        <w:rPr>
          <w:rFonts w:ascii="Helvetica" w:hAnsi="Helvetica"/>
        </w:rPr>
        <w:t>ed</w:t>
      </w:r>
      <w:r w:rsidR="006B355C" w:rsidRPr="00722557">
        <w:rPr>
          <w:rFonts w:ascii="Helvetica" w:hAnsi="Helvetica"/>
        </w:rPr>
        <w:t xml:space="preserve"> if they chose the source phase. </w:t>
      </w:r>
      <w:r w:rsidR="002D57B2" w:rsidRPr="00722557">
        <w:rPr>
          <w:rFonts w:ascii="Helvetica" w:hAnsi="Helvetica"/>
        </w:rPr>
        <w:t xml:space="preserve">After each block in </w:t>
      </w:r>
      <w:r w:rsidR="00D17083" w:rsidRPr="00722557">
        <w:rPr>
          <w:rFonts w:ascii="Helvetica" w:hAnsi="Helvetica"/>
        </w:rPr>
        <w:t>either</w:t>
      </w:r>
      <w:r w:rsidR="002D57B2" w:rsidRPr="00722557">
        <w:rPr>
          <w:rFonts w:ascii="Helvetica" w:hAnsi="Helvetica"/>
        </w:rPr>
        <w:t xml:space="preserve"> TC, participants were given a short break to rest (terminated via a key press) and were shown the number of correct responses they scored out of 24 for that block.</w:t>
      </w:r>
      <w:r w:rsidR="00C07E4E" w:rsidRPr="00722557">
        <w:rPr>
          <w:rFonts w:ascii="Helvetica" w:hAnsi="Helvetica"/>
        </w:rPr>
        <w:t xml:space="preserve"> No explicit information about the categorisation rule was given. </w:t>
      </w:r>
      <w:r w:rsidR="002D57B2" w:rsidRPr="00722557">
        <w:rPr>
          <w:rFonts w:ascii="Helvetica" w:hAnsi="Helvetica"/>
        </w:rPr>
        <w:t xml:space="preserve">    </w:t>
      </w:r>
    </w:p>
    <w:p w14:paraId="0408DAC9" w14:textId="77777777" w:rsidR="003720B5" w:rsidRPr="00722557" w:rsidRDefault="003720B5" w:rsidP="009A1033">
      <w:pPr>
        <w:rPr>
          <w:rFonts w:ascii="Helvetica" w:hAnsi="Helvetica"/>
          <w:b/>
        </w:rPr>
      </w:pPr>
      <w:r w:rsidRPr="00722557">
        <w:rPr>
          <w:rFonts w:ascii="Helvetica" w:hAnsi="Helvetica"/>
          <w:b/>
        </w:rPr>
        <w:t xml:space="preserve">Analysis plan </w:t>
      </w:r>
    </w:p>
    <w:p w14:paraId="62BE0B03" w14:textId="11B51242" w:rsidR="00AB4BBE" w:rsidRPr="00722557" w:rsidRDefault="00AB4BBE" w:rsidP="003720B5">
      <w:pPr>
        <w:rPr>
          <w:rFonts w:ascii="Helvetica" w:hAnsi="Helvetica"/>
        </w:rPr>
      </w:pPr>
      <w:r w:rsidRPr="00722557">
        <w:rPr>
          <w:rFonts w:ascii="Helvetica" w:hAnsi="Helvetica"/>
        </w:rPr>
        <w:t>The</w:t>
      </w:r>
      <w:r w:rsidR="00CD7383" w:rsidRPr="00722557">
        <w:rPr>
          <w:rFonts w:ascii="Helvetica" w:hAnsi="Helvetica"/>
        </w:rPr>
        <w:t xml:space="preserve"> manipulated variables in this experiment </w:t>
      </w:r>
      <w:r w:rsidRPr="00722557">
        <w:rPr>
          <w:rFonts w:ascii="Helvetica" w:hAnsi="Helvetica"/>
        </w:rPr>
        <w:t xml:space="preserve">are Training Condition (TC), varying between subjects, and Block, varying within subjects. The categorical variable of TC </w:t>
      </w:r>
      <w:r w:rsidR="002D57B2" w:rsidRPr="00722557">
        <w:rPr>
          <w:rFonts w:ascii="Helvetica" w:hAnsi="Helvetica"/>
        </w:rPr>
        <w:t>has two</w:t>
      </w:r>
      <w:r w:rsidRPr="00722557">
        <w:rPr>
          <w:rFonts w:ascii="Helvetica" w:hAnsi="Helvetica"/>
        </w:rPr>
        <w:t xml:space="preserve"> types</w:t>
      </w:r>
      <w:r w:rsidR="00CC781B" w:rsidRPr="00722557">
        <w:rPr>
          <w:rFonts w:ascii="Helvetica" w:hAnsi="Helvetica"/>
        </w:rPr>
        <w:t xml:space="preserve">, </w:t>
      </w:r>
      <w:r w:rsidRPr="00722557">
        <w:rPr>
          <w:rFonts w:ascii="Helvetica" w:hAnsi="Helvetica"/>
        </w:rPr>
        <w:t>(TC1) training in English-like categorisation</w:t>
      </w:r>
      <w:r w:rsidR="00CC781B" w:rsidRPr="00722557">
        <w:rPr>
          <w:rFonts w:ascii="Helvetica" w:hAnsi="Helvetica"/>
        </w:rPr>
        <w:t xml:space="preserve"> and</w:t>
      </w:r>
      <w:r w:rsidRPr="00722557">
        <w:rPr>
          <w:rFonts w:ascii="Helvetica" w:hAnsi="Helvetica"/>
        </w:rPr>
        <w:t xml:space="preserve"> (TC2) training in Chinese-like categorisation.</w:t>
      </w:r>
      <w:r w:rsidR="00CC781B" w:rsidRPr="00722557">
        <w:t xml:space="preserve"> </w:t>
      </w:r>
      <w:r w:rsidR="00CC781B" w:rsidRPr="00722557">
        <w:rPr>
          <w:rFonts w:ascii="Helvetica" w:hAnsi="Helvetica"/>
        </w:rPr>
        <w:t xml:space="preserve">Following previous categorisation studies with feedback (Kersten et al., 2010; Athanasopoulos </w:t>
      </w:r>
      <w:r w:rsidR="00E322B3" w:rsidRPr="00722557">
        <w:rPr>
          <w:rFonts w:ascii="Helvetica" w:hAnsi="Helvetica"/>
        </w:rPr>
        <w:t>&amp;</w:t>
      </w:r>
      <w:r w:rsidR="00CC781B" w:rsidRPr="00722557">
        <w:rPr>
          <w:rFonts w:ascii="Helvetica" w:hAnsi="Helvetica"/>
        </w:rPr>
        <w:t xml:space="preserve"> Albright, 2016), the measured dependent variable is the proportion of correct responses per participant in each block of trials. One block consists of 24 trials, </w:t>
      </w:r>
      <w:r w:rsidR="00AB65B1" w:rsidRPr="00722557">
        <w:rPr>
          <w:rFonts w:ascii="Helvetica" w:hAnsi="Helvetica"/>
        </w:rPr>
        <w:t xml:space="preserve">i.e., </w:t>
      </w:r>
      <w:r w:rsidR="00CC781B" w:rsidRPr="00722557">
        <w:rPr>
          <w:rFonts w:ascii="Helvetica" w:hAnsi="Helvetica"/>
        </w:rPr>
        <w:t xml:space="preserve">100% equals 24 correct answers. Each participant completed 4 blocks so that initial performance as well as improvement over time are quantifiable. Response correctness depended on condition. In </w:t>
      </w:r>
      <w:r w:rsidR="00A52E3D" w:rsidRPr="00722557">
        <w:rPr>
          <w:rFonts w:ascii="Helvetica" w:hAnsi="Helvetica"/>
        </w:rPr>
        <w:t>TC1</w:t>
      </w:r>
      <w:r w:rsidR="00CC781B" w:rsidRPr="00722557">
        <w:rPr>
          <w:rFonts w:ascii="Helvetica" w:hAnsi="Helvetica"/>
        </w:rPr>
        <w:t xml:space="preserve">, a point was earned every time the participant chose the source phase video, and in </w:t>
      </w:r>
      <w:r w:rsidR="00A52E3D" w:rsidRPr="00722557">
        <w:rPr>
          <w:rFonts w:ascii="Helvetica" w:hAnsi="Helvetica"/>
        </w:rPr>
        <w:t>TC2</w:t>
      </w:r>
      <w:r w:rsidR="00CC781B" w:rsidRPr="00722557">
        <w:rPr>
          <w:rFonts w:ascii="Helvetica" w:hAnsi="Helvetica"/>
        </w:rPr>
        <w:t xml:space="preserve"> the correct response was the target phase video.</w:t>
      </w:r>
    </w:p>
    <w:p w14:paraId="088B3EC9" w14:textId="77777777" w:rsidR="00371ACE" w:rsidRPr="00722557" w:rsidRDefault="00371ACE" w:rsidP="00371ACE">
      <w:pPr>
        <w:rPr>
          <w:rFonts w:ascii="Helvetica" w:hAnsi="Helvetica"/>
          <w:i/>
        </w:rPr>
      </w:pPr>
      <w:bookmarkStart w:id="42" w:name="_Hlk533757403"/>
      <w:r w:rsidRPr="00722557">
        <w:rPr>
          <w:rFonts w:ascii="Helvetica" w:hAnsi="Helvetica"/>
          <w:i/>
        </w:rPr>
        <w:t>Non-preregistered analyses</w:t>
      </w:r>
    </w:p>
    <w:p w14:paraId="395B4A6C" w14:textId="220003E4" w:rsidR="00DB7E59" w:rsidRPr="00722557" w:rsidRDefault="003720B5" w:rsidP="00371ACE">
      <w:pPr>
        <w:rPr>
          <w:rFonts w:ascii="Helvetica" w:hAnsi="Helvetica"/>
        </w:rPr>
      </w:pPr>
      <w:bookmarkStart w:id="43" w:name="_Hlk533717233"/>
      <w:bookmarkEnd w:id="42"/>
      <w:r w:rsidRPr="00722557">
        <w:rPr>
          <w:rFonts w:ascii="Helvetica" w:hAnsi="Helvetica"/>
        </w:rPr>
        <w:t xml:space="preserve">To test the </w:t>
      </w:r>
      <w:r w:rsidR="00336B89" w:rsidRPr="00722557">
        <w:rPr>
          <w:rFonts w:ascii="Helvetica" w:hAnsi="Helvetica"/>
        </w:rPr>
        <w:t>initial</w:t>
      </w:r>
      <w:r w:rsidRPr="00722557">
        <w:rPr>
          <w:rFonts w:ascii="Helvetica" w:hAnsi="Helvetica"/>
        </w:rPr>
        <w:t xml:space="preserve"> set of hypotheses</w:t>
      </w:r>
      <w:r w:rsidR="00336B89" w:rsidRPr="00722557">
        <w:rPr>
          <w:rFonts w:ascii="Helvetica" w:hAnsi="Helvetica"/>
        </w:rPr>
        <w:t xml:space="preserve"> for Experiment 1</w:t>
      </w:r>
      <w:r w:rsidRPr="00722557">
        <w:rPr>
          <w:rFonts w:ascii="Helvetica" w:hAnsi="Helvetica"/>
        </w:rPr>
        <w:t xml:space="preserve">, </w:t>
      </w:r>
      <w:bookmarkStart w:id="44" w:name="_Hlk533804893"/>
      <w:r w:rsidR="00035D0D" w:rsidRPr="00722557">
        <w:rPr>
          <w:rFonts w:ascii="Helvetica" w:hAnsi="Helvetica"/>
        </w:rPr>
        <w:t xml:space="preserve">a generalized linear mixed-effects </w:t>
      </w:r>
      <w:bookmarkEnd w:id="44"/>
      <w:r w:rsidR="00035D0D" w:rsidRPr="00722557">
        <w:rPr>
          <w:rFonts w:ascii="Helvetica" w:hAnsi="Helvetica"/>
        </w:rPr>
        <w:t xml:space="preserve">model </w:t>
      </w:r>
      <w:r w:rsidR="002C0B13" w:rsidRPr="00722557">
        <w:rPr>
          <w:rFonts w:ascii="Helvetica" w:hAnsi="Helvetica"/>
        </w:rPr>
        <w:t>w</w:t>
      </w:r>
      <w:r w:rsidR="00035D0D" w:rsidRPr="00722557">
        <w:rPr>
          <w:rFonts w:ascii="Helvetica" w:hAnsi="Helvetica"/>
        </w:rPr>
        <w:t>as</w:t>
      </w:r>
      <w:r w:rsidR="002C0B13" w:rsidRPr="00722557">
        <w:rPr>
          <w:rFonts w:ascii="Helvetica" w:hAnsi="Helvetica"/>
        </w:rPr>
        <w:t xml:space="preserve"> built using R (</w:t>
      </w:r>
      <w:r w:rsidR="001A693E" w:rsidRPr="00722557">
        <w:rPr>
          <w:rFonts w:ascii="Helvetica" w:hAnsi="Helvetica"/>
        </w:rPr>
        <w:t>R Development Core Team, 2016</w:t>
      </w:r>
      <w:r w:rsidR="002C0B13" w:rsidRPr="00722557">
        <w:rPr>
          <w:rFonts w:ascii="Helvetica" w:hAnsi="Helvetica"/>
        </w:rPr>
        <w:t xml:space="preserve">) and </w:t>
      </w:r>
      <w:r w:rsidR="002C0B13" w:rsidRPr="00722557">
        <w:rPr>
          <w:rFonts w:ascii="Helvetica" w:hAnsi="Helvetica"/>
          <w:i/>
        </w:rPr>
        <w:t>lme4</w:t>
      </w:r>
      <w:r w:rsidR="002C0B13" w:rsidRPr="00722557">
        <w:rPr>
          <w:rFonts w:ascii="Helvetica" w:hAnsi="Helvetica"/>
        </w:rPr>
        <w:t xml:space="preserve"> (</w:t>
      </w:r>
      <w:proofErr w:type="spellStart"/>
      <w:r w:rsidR="008F4DEE" w:rsidRPr="00AE33FB">
        <w:rPr>
          <w:rFonts w:ascii="Helvetica" w:hAnsi="Helvetica"/>
        </w:rPr>
        <w:t>Baayen</w:t>
      </w:r>
      <w:proofErr w:type="spellEnd"/>
      <w:r w:rsidR="008F4DEE" w:rsidRPr="00AE33FB">
        <w:rPr>
          <w:rFonts w:ascii="Helvetica" w:hAnsi="Helvetica"/>
        </w:rPr>
        <w:t xml:space="preserve"> et al</w:t>
      </w:r>
      <w:r w:rsidR="008F4DEE" w:rsidRPr="00722557">
        <w:rPr>
          <w:rFonts w:ascii="Helvetica" w:hAnsi="Helvetica"/>
          <w:i/>
        </w:rPr>
        <w:t>.</w:t>
      </w:r>
      <w:r w:rsidR="008F4DEE" w:rsidRPr="00722557">
        <w:rPr>
          <w:rFonts w:ascii="Helvetica" w:hAnsi="Helvetica"/>
        </w:rPr>
        <w:t xml:space="preserve">, 2008; </w:t>
      </w:r>
      <w:r w:rsidR="002C0B13" w:rsidRPr="00722557">
        <w:rPr>
          <w:rFonts w:ascii="Helvetica" w:hAnsi="Helvetica"/>
        </w:rPr>
        <w:t xml:space="preserve">Bates, </w:t>
      </w:r>
      <w:proofErr w:type="spellStart"/>
      <w:r w:rsidR="002C0B13" w:rsidRPr="00722557">
        <w:rPr>
          <w:rFonts w:ascii="Helvetica" w:hAnsi="Helvetica"/>
        </w:rPr>
        <w:t>Maechler</w:t>
      </w:r>
      <w:proofErr w:type="spellEnd"/>
      <w:r w:rsidR="0010359F" w:rsidRPr="00722557">
        <w:rPr>
          <w:rFonts w:ascii="Helvetica" w:hAnsi="Helvetica"/>
        </w:rPr>
        <w:t xml:space="preserve">, </w:t>
      </w:r>
      <w:proofErr w:type="spellStart"/>
      <w:r w:rsidR="002C0B13" w:rsidRPr="00722557">
        <w:rPr>
          <w:rFonts w:ascii="Helvetica" w:hAnsi="Helvetica"/>
        </w:rPr>
        <w:t>Bolke</w:t>
      </w:r>
      <w:r w:rsidR="0010359F" w:rsidRPr="00722557">
        <w:rPr>
          <w:rFonts w:ascii="Helvetica" w:hAnsi="Helvetica"/>
        </w:rPr>
        <w:t>r</w:t>
      </w:r>
      <w:proofErr w:type="spellEnd"/>
      <w:r w:rsidR="0010359F" w:rsidRPr="00722557">
        <w:rPr>
          <w:rFonts w:ascii="Helvetica" w:hAnsi="Helvetica"/>
        </w:rPr>
        <w:t xml:space="preserve"> &amp; Walker, </w:t>
      </w:r>
      <w:r w:rsidR="002C0B13" w:rsidRPr="00722557">
        <w:rPr>
          <w:rFonts w:ascii="Helvetica" w:hAnsi="Helvetica"/>
        </w:rPr>
        <w:t xml:space="preserve">2014) to perform a series of analyses of the relationship between training condition and </w:t>
      </w:r>
      <w:r w:rsidR="00336B89" w:rsidRPr="00722557">
        <w:rPr>
          <w:rFonts w:ascii="Helvetica" w:hAnsi="Helvetica"/>
        </w:rPr>
        <w:t xml:space="preserve">response accuracy. Training </w:t>
      </w:r>
      <w:r w:rsidR="00035D0D" w:rsidRPr="00722557">
        <w:rPr>
          <w:rFonts w:ascii="Helvetica" w:hAnsi="Helvetica"/>
        </w:rPr>
        <w:t>c</w:t>
      </w:r>
      <w:r w:rsidR="00336B89" w:rsidRPr="00722557">
        <w:rPr>
          <w:rFonts w:ascii="Helvetica" w:hAnsi="Helvetica"/>
        </w:rPr>
        <w:t>ondition (English-like vs. Chinese-like) and Block (1-4) were entered as fixed effect factors, Participant and Item as random effect factors, and Response accuracy was the binary dependent variable.</w:t>
      </w:r>
      <w:r w:rsidR="002C0B13" w:rsidRPr="00722557">
        <w:rPr>
          <w:rFonts w:ascii="Helvetica" w:hAnsi="Helvetica"/>
        </w:rPr>
        <w:t xml:space="preserve"> </w:t>
      </w:r>
      <w:r w:rsidR="000B46D9" w:rsidRPr="00722557">
        <w:rPr>
          <w:rFonts w:ascii="Helvetica" w:hAnsi="Helvetica"/>
        </w:rPr>
        <w:t>There were t</w:t>
      </w:r>
      <w:r w:rsidR="00352642" w:rsidRPr="00722557">
        <w:rPr>
          <w:rFonts w:ascii="Helvetica" w:hAnsi="Helvetica"/>
        </w:rPr>
        <w:t>wo</w:t>
      </w:r>
      <w:r w:rsidR="000B46D9" w:rsidRPr="00722557">
        <w:rPr>
          <w:rFonts w:ascii="Helvetica" w:hAnsi="Helvetica"/>
        </w:rPr>
        <w:t xml:space="preserve"> steps in the </w:t>
      </w:r>
      <w:r w:rsidR="00352642" w:rsidRPr="00722557">
        <w:rPr>
          <w:rFonts w:ascii="Helvetica" w:hAnsi="Helvetica"/>
        </w:rPr>
        <w:t>modelling process</w:t>
      </w:r>
      <w:r w:rsidR="000B46D9" w:rsidRPr="00722557">
        <w:rPr>
          <w:rFonts w:ascii="Helvetica" w:hAnsi="Helvetica"/>
        </w:rPr>
        <w:t>.</w:t>
      </w:r>
      <w:r w:rsidR="00035D0D" w:rsidRPr="00722557">
        <w:rPr>
          <w:rFonts w:ascii="Helvetica" w:hAnsi="Helvetica"/>
        </w:rPr>
        <w:t xml:space="preserve"> </w:t>
      </w:r>
      <w:bookmarkStart w:id="45" w:name="_Hlk9310119"/>
      <w:r w:rsidR="00612B11" w:rsidRPr="00722557">
        <w:rPr>
          <w:rFonts w:ascii="Helvetica" w:hAnsi="Helvetica"/>
        </w:rPr>
        <w:t>First, a subset of the data only from Block 1 was examined to answer the research question about</w:t>
      </w:r>
      <w:r w:rsidR="00336B89" w:rsidRPr="00722557">
        <w:rPr>
          <w:rFonts w:ascii="Helvetica" w:hAnsi="Helvetica"/>
        </w:rPr>
        <w:t xml:space="preserve"> </w:t>
      </w:r>
      <w:bookmarkStart w:id="46" w:name="_Hlk533694942"/>
      <w:r w:rsidR="00336B89" w:rsidRPr="00722557">
        <w:rPr>
          <w:rFonts w:ascii="Helvetica" w:hAnsi="Helvetica"/>
        </w:rPr>
        <w:t xml:space="preserve">initial </w:t>
      </w:r>
      <w:r w:rsidR="000B46D9" w:rsidRPr="00722557">
        <w:rPr>
          <w:rFonts w:ascii="Helvetica" w:hAnsi="Helvetica"/>
        </w:rPr>
        <w:t xml:space="preserve">response </w:t>
      </w:r>
      <w:r w:rsidR="00336B89" w:rsidRPr="00722557">
        <w:rPr>
          <w:rFonts w:ascii="Helvetica" w:hAnsi="Helvetica"/>
        </w:rPr>
        <w:t xml:space="preserve">accuracy </w:t>
      </w:r>
      <w:r w:rsidR="00612B11" w:rsidRPr="00722557">
        <w:rPr>
          <w:rFonts w:ascii="Helvetica" w:hAnsi="Helvetica"/>
        </w:rPr>
        <w:t>in</w:t>
      </w:r>
      <w:r w:rsidR="00336B89" w:rsidRPr="00722557">
        <w:rPr>
          <w:rFonts w:ascii="Helvetica" w:hAnsi="Helvetica"/>
        </w:rPr>
        <w:t xml:space="preserve"> </w:t>
      </w:r>
      <w:bookmarkStart w:id="47" w:name="_Hlk9310617"/>
      <w:r w:rsidR="00336B89" w:rsidRPr="00722557">
        <w:rPr>
          <w:rFonts w:ascii="Helvetica" w:hAnsi="Helvetica"/>
        </w:rPr>
        <w:t>English-like v</w:t>
      </w:r>
      <w:r w:rsidR="007573B6">
        <w:rPr>
          <w:rFonts w:ascii="Helvetica" w:hAnsi="Helvetica"/>
        </w:rPr>
        <w:t>er</w:t>
      </w:r>
      <w:r w:rsidR="00336B89" w:rsidRPr="00722557">
        <w:rPr>
          <w:rFonts w:ascii="Helvetica" w:hAnsi="Helvetica"/>
        </w:rPr>
        <w:t>s</w:t>
      </w:r>
      <w:r w:rsidR="007573B6">
        <w:rPr>
          <w:rFonts w:ascii="Helvetica" w:hAnsi="Helvetica"/>
        </w:rPr>
        <w:t>us</w:t>
      </w:r>
      <w:r w:rsidR="00336B89" w:rsidRPr="00722557">
        <w:rPr>
          <w:rFonts w:ascii="Helvetica" w:hAnsi="Helvetica"/>
        </w:rPr>
        <w:t xml:space="preserve"> Chinese-like </w:t>
      </w:r>
      <w:r w:rsidR="000B46D9" w:rsidRPr="00722557">
        <w:rPr>
          <w:rFonts w:ascii="Helvetica" w:hAnsi="Helvetica"/>
        </w:rPr>
        <w:t>training conditions</w:t>
      </w:r>
      <w:bookmarkEnd w:id="46"/>
      <w:bookmarkEnd w:id="47"/>
      <w:r w:rsidR="000B46D9" w:rsidRPr="00722557">
        <w:rPr>
          <w:rFonts w:ascii="Helvetica" w:hAnsi="Helvetica"/>
        </w:rPr>
        <w:t>.</w:t>
      </w:r>
      <w:bookmarkEnd w:id="45"/>
      <w:r w:rsidR="000B46D9" w:rsidRPr="00722557">
        <w:rPr>
          <w:rFonts w:ascii="Helvetica" w:hAnsi="Helvetica"/>
        </w:rPr>
        <w:t xml:space="preserve"> The maximal model was </w:t>
      </w:r>
      <w:r w:rsidR="001D2A14" w:rsidRPr="00722557">
        <w:rPr>
          <w:rFonts w:ascii="Helvetica" w:hAnsi="Helvetica"/>
        </w:rPr>
        <w:t>planned (</w:t>
      </w:r>
      <w:r w:rsidR="000B46D9" w:rsidRPr="00722557">
        <w:rPr>
          <w:rFonts w:ascii="Helvetica" w:hAnsi="Helvetica"/>
        </w:rPr>
        <w:t xml:space="preserve">Barr </w:t>
      </w:r>
      <w:r w:rsidR="000B46D9" w:rsidRPr="00AE33FB">
        <w:rPr>
          <w:rFonts w:ascii="Helvetica" w:hAnsi="Helvetica"/>
        </w:rPr>
        <w:t>et al.</w:t>
      </w:r>
      <w:r w:rsidR="001D2A14" w:rsidRPr="00AE33FB">
        <w:rPr>
          <w:rFonts w:ascii="Helvetica" w:hAnsi="Helvetica"/>
        </w:rPr>
        <w:t>,</w:t>
      </w:r>
      <w:r w:rsidR="000B46D9" w:rsidRPr="00AE33FB">
        <w:rPr>
          <w:rFonts w:ascii="Helvetica" w:hAnsi="Helvetica"/>
        </w:rPr>
        <w:t xml:space="preserve"> 2013</w:t>
      </w:r>
      <w:r w:rsidR="000B46D9" w:rsidRPr="00722557">
        <w:rPr>
          <w:rFonts w:ascii="Helvetica" w:hAnsi="Helvetica"/>
        </w:rPr>
        <w:t>)</w:t>
      </w:r>
      <w:r w:rsidR="00005D8F" w:rsidRPr="00722557">
        <w:rPr>
          <w:rFonts w:ascii="Helvetica" w:hAnsi="Helvetica"/>
        </w:rPr>
        <w:t xml:space="preserve"> using the code </w:t>
      </w:r>
      <w:proofErr w:type="spellStart"/>
      <w:r w:rsidR="00F430D5" w:rsidRPr="00722557">
        <w:rPr>
          <w:rFonts w:ascii="Helvetica" w:hAnsi="Helvetica"/>
        </w:rPr>
        <w:t>glmer</w:t>
      </w:r>
      <w:proofErr w:type="spellEnd"/>
      <w:r w:rsidR="00F430D5" w:rsidRPr="00722557">
        <w:rPr>
          <w:rFonts w:ascii="Helvetica" w:hAnsi="Helvetica"/>
        </w:rPr>
        <w:t>(</w:t>
      </w:r>
      <w:proofErr w:type="spellStart"/>
      <w:r w:rsidR="001D2A14" w:rsidRPr="00722557">
        <w:rPr>
          <w:rFonts w:ascii="Helvetica" w:hAnsi="Helvetica"/>
        </w:rPr>
        <w:t>CorrectResponse</w:t>
      </w:r>
      <w:proofErr w:type="spellEnd"/>
      <w:r w:rsidR="001D2A14" w:rsidRPr="00722557">
        <w:rPr>
          <w:rFonts w:ascii="Helvetica" w:hAnsi="Helvetica"/>
        </w:rPr>
        <w:t xml:space="preserve"> ~ 1 + </w:t>
      </w:r>
      <w:proofErr w:type="spellStart"/>
      <w:r w:rsidR="001D2A14" w:rsidRPr="00722557">
        <w:rPr>
          <w:rFonts w:ascii="Helvetica" w:hAnsi="Helvetica"/>
        </w:rPr>
        <w:t>Training</w:t>
      </w:r>
      <w:r w:rsidR="00F430D5" w:rsidRPr="00722557">
        <w:rPr>
          <w:rFonts w:ascii="Helvetica" w:hAnsi="Helvetica"/>
        </w:rPr>
        <w:t>Condition</w:t>
      </w:r>
      <w:proofErr w:type="spellEnd"/>
      <w:r w:rsidR="001D2A14" w:rsidRPr="00722557">
        <w:rPr>
          <w:rFonts w:ascii="Helvetica" w:hAnsi="Helvetica"/>
        </w:rPr>
        <w:t xml:space="preserve"> + (1 + </w:t>
      </w:r>
      <w:proofErr w:type="spellStart"/>
      <w:r w:rsidR="003F4CBC" w:rsidRPr="00722557">
        <w:rPr>
          <w:rFonts w:ascii="Helvetica" w:hAnsi="Helvetica"/>
        </w:rPr>
        <w:t>TrainingCondition</w:t>
      </w:r>
      <w:proofErr w:type="spellEnd"/>
      <w:r w:rsidR="001D2A14" w:rsidRPr="00722557">
        <w:rPr>
          <w:rFonts w:ascii="Helvetica" w:hAnsi="Helvetica"/>
        </w:rPr>
        <w:t xml:space="preserve"> | Item) + (1 |</w:t>
      </w:r>
      <w:r w:rsidR="00F430D5" w:rsidRPr="00722557">
        <w:rPr>
          <w:rFonts w:ascii="Helvetica" w:hAnsi="Helvetica"/>
        </w:rPr>
        <w:t xml:space="preserve"> Participant), family </w:t>
      </w:r>
      <w:r w:rsidR="008F07B3" w:rsidRPr="00722557">
        <w:rPr>
          <w:rFonts w:ascii="Helvetica" w:hAnsi="Helvetica"/>
        </w:rPr>
        <w:t xml:space="preserve">= </w:t>
      </w:r>
      <w:r w:rsidR="00F430D5" w:rsidRPr="00722557">
        <w:rPr>
          <w:rFonts w:ascii="Helvetica" w:hAnsi="Helvetica"/>
        </w:rPr>
        <w:t xml:space="preserve"> “binomial”)</w:t>
      </w:r>
      <w:r w:rsidR="00005D8F" w:rsidRPr="00722557">
        <w:rPr>
          <w:rFonts w:ascii="Helvetica" w:hAnsi="Helvetica"/>
        </w:rPr>
        <w:t xml:space="preserve">. </w:t>
      </w:r>
      <w:r w:rsidR="00E83EBA" w:rsidRPr="00722557">
        <w:rPr>
          <w:rFonts w:ascii="Helvetica" w:hAnsi="Helvetica"/>
        </w:rPr>
        <w:t>The hypothesis was that training condition w</w:t>
      </w:r>
      <w:r w:rsidR="00005D8F" w:rsidRPr="00722557">
        <w:rPr>
          <w:rFonts w:ascii="Helvetica" w:hAnsi="Helvetica"/>
        </w:rPr>
        <w:t>ould be a</w:t>
      </w:r>
      <w:r w:rsidR="00E83EBA" w:rsidRPr="00722557">
        <w:rPr>
          <w:rFonts w:ascii="Helvetica" w:hAnsi="Helvetica"/>
        </w:rPr>
        <w:t xml:space="preserve"> significant predict</w:t>
      </w:r>
      <w:r w:rsidR="00005D8F" w:rsidRPr="00722557">
        <w:rPr>
          <w:rFonts w:ascii="Helvetica" w:hAnsi="Helvetica"/>
        </w:rPr>
        <w:t>or of</w:t>
      </w:r>
      <w:r w:rsidR="00E83EBA" w:rsidRPr="00722557">
        <w:rPr>
          <w:rFonts w:ascii="Helvetica" w:hAnsi="Helvetica"/>
        </w:rPr>
        <w:t xml:space="preserve"> </w:t>
      </w:r>
      <w:r w:rsidR="00005D8F" w:rsidRPr="00722557">
        <w:rPr>
          <w:rFonts w:ascii="Helvetica" w:hAnsi="Helvetica"/>
        </w:rPr>
        <w:t xml:space="preserve">initial </w:t>
      </w:r>
      <w:r w:rsidR="00E83EBA" w:rsidRPr="00722557">
        <w:rPr>
          <w:rFonts w:ascii="Helvetica" w:hAnsi="Helvetica"/>
        </w:rPr>
        <w:t xml:space="preserve">response accuracy, </w:t>
      </w:r>
      <w:r w:rsidR="00005D8F" w:rsidRPr="00722557">
        <w:rPr>
          <w:rFonts w:ascii="Helvetica" w:hAnsi="Helvetica"/>
        </w:rPr>
        <w:t xml:space="preserve">namely that </w:t>
      </w:r>
      <w:r w:rsidR="00E83EBA" w:rsidRPr="00722557">
        <w:rPr>
          <w:rFonts w:ascii="Helvetica" w:hAnsi="Helvetica"/>
        </w:rPr>
        <w:t>Chinese-like training w</w:t>
      </w:r>
      <w:r w:rsidR="00005D8F" w:rsidRPr="00722557">
        <w:rPr>
          <w:rFonts w:ascii="Helvetica" w:hAnsi="Helvetica"/>
        </w:rPr>
        <w:t xml:space="preserve">ould </w:t>
      </w:r>
      <w:r w:rsidR="00E83EBA" w:rsidRPr="00722557">
        <w:rPr>
          <w:rFonts w:ascii="Helvetica" w:hAnsi="Helvetica"/>
        </w:rPr>
        <w:t>yield higher accuracy in Block 1 than English-like training.</w:t>
      </w:r>
      <w:r w:rsidR="00005D8F" w:rsidRPr="00722557">
        <w:rPr>
          <w:rFonts w:ascii="Helvetica" w:hAnsi="Helvetica"/>
        </w:rPr>
        <w:t xml:space="preserve"> </w:t>
      </w:r>
      <w:bookmarkStart w:id="48" w:name="_Hlk9311544"/>
      <w:r w:rsidR="00612B11" w:rsidRPr="00722557">
        <w:rPr>
          <w:rFonts w:ascii="Helvetica" w:hAnsi="Helvetica"/>
        </w:rPr>
        <w:t xml:space="preserve">Second, </w:t>
      </w:r>
      <w:r w:rsidR="00FC74B4" w:rsidRPr="00722557">
        <w:rPr>
          <w:rFonts w:ascii="Helvetica" w:hAnsi="Helvetica"/>
        </w:rPr>
        <w:t xml:space="preserve">the full dataset was examined </w:t>
      </w:r>
      <w:r w:rsidR="00612B11" w:rsidRPr="00722557">
        <w:rPr>
          <w:rFonts w:ascii="Helvetica" w:hAnsi="Helvetica"/>
        </w:rPr>
        <w:t xml:space="preserve">to answer the research question about learning </w:t>
      </w:r>
      <w:r w:rsidR="00612B11" w:rsidRPr="00722557">
        <w:rPr>
          <w:rFonts w:ascii="Helvetica" w:hAnsi="Helvetica" w:cs="Helvetica"/>
        </w:rPr>
        <w:t>curves</w:t>
      </w:r>
      <w:r w:rsidR="00FC74B4" w:rsidRPr="00722557">
        <w:rPr>
          <w:rFonts w:ascii="Helvetica" w:hAnsi="Helvetica" w:cs="Helvetica"/>
        </w:rPr>
        <w:t xml:space="preserve"> in English-</w:t>
      </w:r>
      <w:r w:rsidR="00FC74B4" w:rsidRPr="00722557">
        <w:rPr>
          <w:rFonts w:ascii="Helvetica" w:hAnsi="Helvetica"/>
        </w:rPr>
        <w:t>like v</w:t>
      </w:r>
      <w:r w:rsidR="007573B6">
        <w:rPr>
          <w:rFonts w:ascii="Helvetica" w:hAnsi="Helvetica"/>
        </w:rPr>
        <w:t>er</w:t>
      </w:r>
      <w:r w:rsidR="00FC74B4" w:rsidRPr="00722557">
        <w:rPr>
          <w:rFonts w:ascii="Helvetica" w:hAnsi="Helvetica"/>
        </w:rPr>
        <w:t>s</w:t>
      </w:r>
      <w:r w:rsidR="007573B6">
        <w:rPr>
          <w:rFonts w:ascii="Helvetica" w:hAnsi="Helvetica"/>
        </w:rPr>
        <w:t>us</w:t>
      </w:r>
      <w:r w:rsidR="00FC74B4" w:rsidRPr="00722557">
        <w:rPr>
          <w:rFonts w:ascii="Helvetica" w:hAnsi="Helvetica"/>
        </w:rPr>
        <w:t xml:space="preserve"> Chinese-like training conditions</w:t>
      </w:r>
      <w:r w:rsidR="00612B11" w:rsidRPr="00722557">
        <w:rPr>
          <w:rFonts w:ascii="Helvetica" w:hAnsi="Helvetica"/>
        </w:rPr>
        <w:t xml:space="preserve">. </w:t>
      </w:r>
      <w:r w:rsidR="00E83EBA" w:rsidRPr="00722557">
        <w:rPr>
          <w:rFonts w:ascii="Helvetica" w:hAnsi="Helvetica"/>
        </w:rPr>
        <w:t>Th</w:t>
      </w:r>
      <w:r w:rsidR="00FC74B4" w:rsidRPr="00722557">
        <w:rPr>
          <w:rFonts w:ascii="Helvetica" w:hAnsi="Helvetica"/>
        </w:rPr>
        <w:t xml:space="preserve">is </w:t>
      </w:r>
      <w:r w:rsidR="00E83EBA" w:rsidRPr="00722557">
        <w:rPr>
          <w:rFonts w:ascii="Helvetica" w:hAnsi="Helvetica"/>
        </w:rPr>
        <w:t xml:space="preserve">step was a more </w:t>
      </w:r>
      <w:r w:rsidR="00352642" w:rsidRPr="00722557">
        <w:rPr>
          <w:rFonts w:ascii="Helvetica" w:hAnsi="Helvetica"/>
        </w:rPr>
        <w:t>ge</w:t>
      </w:r>
      <w:r w:rsidR="00E83EBA" w:rsidRPr="00722557">
        <w:rPr>
          <w:rFonts w:ascii="Helvetica" w:hAnsi="Helvetica"/>
        </w:rPr>
        <w:t>neral comparison</w:t>
      </w:r>
      <w:r w:rsidR="00D35FE9" w:rsidRPr="00722557">
        <w:rPr>
          <w:rFonts w:ascii="Helvetica" w:hAnsi="Helvetica"/>
        </w:rPr>
        <w:t xml:space="preserve"> of accuracy rates in blocks 1-v</w:t>
      </w:r>
      <w:r w:rsidR="007573B6">
        <w:rPr>
          <w:rFonts w:ascii="Helvetica" w:hAnsi="Helvetica"/>
        </w:rPr>
        <w:t>er</w:t>
      </w:r>
      <w:r w:rsidR="00D35FE9" w:rsidRPr="00722557">
        <w:rPr>
          <w:rFonts w:ascii="Helvetica" w:hAnsi="Helvetica"/>
        </w:rPr>
        <w:t>s</w:t>
      </w:r>
      <w:r w:rsidR="007573B6">
        <w:rPr>
          <w:rFonts w:ascii="Helvetica" w:hAnsi="Helvetica"/>
        </w:rPr>
        <w:t>us</w:t>
      </w:r>
      <w:r w:rsidR="00D35FE9" w:rsidRPr="00722557">
        <w:rPr>
          <w:rFonts w:ascii="Helvetica" w:hAnsi="Helvetica"/>
        </w:rPr>
        <w:t>-2, 2-v</w:t>
      </w:r>
      <w:r w:rsidR="007573B6">
        <w:rPr>
          <w:rFonts w:ascii="Helvetica" w:hAnsi="Helvetica"/>
        </w:rPr>
        <w:t>er</w:t>
      </w:r>
      <w:r w:rsidR="00D35FE9" w:rsidRPr="00722557">
        <w:rPr>
          <w:rFonts w:ascii="Helvetica" w:hAnsi="Helvetica"/>
        </w:rPr>
        <w:t>s</w:t>
      </w:r>
      <w:r w:rsidR="007573B6">
        <w:rPr>
          <w:rFonts w:ascii="Helvetica" w:hAnsi="Helvetica"/>
        </w:rPr>
        <w:t>us</w:t>
      </w:r>
      <w:r w:rsidR="00D35FE9" w:rsidRPr="00722557">
        <w:rPr>
          <w:rFonts w:ascii="Helvetica" w:hAnsi="Helvetica"/>
        </w:rPr>
        <w:t>-3, and 3-v</w:t>
      </w:r>
      <w:r w:rsidR="007573B6">
        <w:rPr>
          <w:rFonts w:ascii="Helvetica" w:hAnsi="Helvetica"/>
        </w:rPr>
        <w:t>er</w:t>
      </w:r>
      <w:r w:rsidR="00D35FE9" w:rsidRPr="00722557">
        <w:rPr>
          <w:rFonts w:ascii="Helvetica" w:hAnsi="Helvetica"/>
        </w:rPr>
        <w:t>s</w:t>
      </w:r>
      <w:r w:rsidR="007573B6">
        <w:rPr>
          <w:rFonts w:ascii="Helvetica" w:hAnsi="Helvetica"/>
        </w:rPr>
        <w:t>us</w:t>
      </w:r>
      <w:r w:rsidR="00D35FE9" w:rsidRPr="00722557">
        <w:rPr>
          <w:rFonts w:ascii="Helvetica" w:hAnsi="Helvetica"/>
        </w:rPr>
        <w:t>-4,</w:t>
      </w:r>
      <w:r w:rsidR="00E83EBA" w:rsidRPr="00722557">
        <w:rPr>
          <w:rFonts w:ascii="Helvetica" w:hAnsi="Helvetica"/>
        </w:rPr>
        <w:t xml:space="preserve"> </w:t>
      </w:r>
      <w:bookmarkEnd w:id="48"/>
      <w:r w:rsidR="00FE4241" w:rsidRPr="00722557">
        <w:rPr>
          <w:rFonts w:ascii="Helvetica" w:hAnsi="Helvetica"/>
        </w:rPr>
        <w:t>testing whether the overall rate of improvement differs as a function of training condition</w:t>
      </w:r>
      <w:r w:rsidR="00D35FE9" w:rsidRPr="00722557">
        <w:rPr>
          <w:rFonts w:ascii="Helvetica" w:hAnsi="Helvetica"/>
        </w:rPr>
        <w:t>.</w:t>
      </w:r>
      <w:r w:rsidR="00F430D5" w:rsidRPr="00722557">
        <w:rPr>
          <w:rFonts w:ascii="Helvetica" w:hAnsi="Helvetica"/>
        </w:rPr>
        <w:t xml:space="preserve"> For this reason, </w:t>
      </w:r>
      <w:r w:rsidR="00005D8F" w:rsidRPr="00722557">
        <w:rPr>
          <w:rFonts w:ascii="Helvetica" w:hAnsi="Helvetica"/>
        </w:rPr>
        <w:t>another</w:t>
      </w:r>
      <w:r w:rsidR="00F430D5" w:rsidRPr="00722557">
        <w:rPr>
          <w:rFonts w:ascii="Helvetica" w:hAnsi="Helvetica"/>
        </w:rPr>
        <w:t xml:space="preserve"> </w:t>
      </w:r>
      <w:r w:rsidR="00005D8F" w:rsidRPr="00722557">
        <w:rPr>
          <w:rFonts w:ascii="Helvetica" w:hAnsi="Helvetica"/>
        </w:rPr>
        <w:t xml:space="preserve">(also </w:t>
      </w:r>
      <w:r w:rsidR="00F430D5" w:rsidRPr="00722557">
        <w:rPr>
          <w:rFonts w:ascii="Helvetica" w:hAnsi="Helvetica"/>
        </w:rPr>
        <w:t>maximal</w:t>
      </w:r>
      <w:r w:rsidR="00005D8F" w:rsidRPr="00722557">
        <w:rPr>
          <w:rFonts w:ascii="Helvetica" w:hAnsi="Helvetica"/>
        </w:rPr>
        <w:t>)</w:t>
      </w:r>
      <w:r w:rsidR="00F430D5" w:rsidRPr="00722557">
        <w:rPr>
          <w:rFonts w:ascii="Helvetica" w:hAnsi="Helvetica"/>
        </w:rPr>
        <w:t xml:space="preserve"> </w:t>
      </w:r>
      <w:r w:rsidR="00005D8F" w:rsidRPr="00722557">
        <w:rPr>
          <w:rFonts w:ascii="Helvetica" w:hAnsi="Helvetica"/>
        </w:rPr>
        <w:t>model</w:t>
      </w:r>
      <w:r w:rsidR="00F430D5" w:rsidRPr="00722557">
        <w:rPr>
          <w:rFonts w:ascii="Helvetica" w:hAnsi="Helvetica"/>
        </w:rPr>
        <w:t xml:space="preserve"> </w:t>
      </w:r>
      <w:r w:rsidR="00352642" w:rsidRPr="00722557">
        <w:rPr>
          <w:rFonts w:ascii="Helvetica" w:hAnsi="Helvetica"/>
        </w:rPr>
        <w:t>used the full dataset to test whether there is an effect of Training condition, and whether Training c</w:t>
      </w:r>
      <w:r w:rsidR="00F430D5" w:rsidRPr="00722557">
        <w:rPr>
          <w:rFonts w:ascii="Helvetica" w:hAnsi="Helvetica"/>
        </w:rPr>
        <w:t xml:space="preserve">ondition </w:t>
      </w:r>
      <w:r w:rsidR="00352642" w:rsidRPr="00722557">
        <w:rPr>
          <w:rFonts w:ascii="Helvetica" w:hAnsi="Helvetica"/>
        </w:rPr>
        <w:t xml:space="preserve">interacts with </w:t>
      </w:r>
      <w:r w:rsidR="00F430D5" w:rsidRPr="00722557">
        <w:rPr>
          <w:rFonts w:ascii="Helvetica" w:hAnsi="Helvetica"/>
        </w:rPr>
        <w:t>Block</w:t>
      </w:r>
      <w:r w:rsidR="00035D0D" w:rsidRPr="00722557">
        <w:rPr>
          <w:rFonts w:ascii="Helvetica" w:hAnsi="Helvetica"/>
        </w:rPr>
        <w:t>, using the code</w:t>
      </w:r>
      <w:r w:rsidR="00005D8F" w:rsidRPr="00722557">
        <w:rPr>
          <w:rFonts w:ascii="Helvetica" w:hAnsi="Helvetica"/>
        </w:rPr>
        <w:t xml:space="preserve"> </w:t>
      </w:r>
      <w:bookmarkStart w:id="49" w:name="_Hlk9240411"/>
      <w:proofErr w:type="spellStart"/>
      <w:r w:rsidR="003A0524" w:rsidRPr="00722557">
        <w:rPr>
          <w:rFonts w:ascii="Helvetica" w:hAnsi="Helvetica"/>
        </w:rPr>
        <w:t>glmer</w:t>
      </w:r>
      <w:proofErr w:type="spellEnd"/>
      <w:r w:rsidR="003A0524" w:rsidRPr="00722557">
        <w:rPr>
          <w:rFonts w:ascii="Helvetica" w:hAnsi="Helvetica"/>
        </w:rPr>
        <w:t>(</w:t>
      </w:r>
      <w:proofErr w:type="spellStart"/>
      <w:r w:rsidR="00F430D5" w:rsidRPr="00722557">
        <w:rPr>
          <w:rFonts w:ascii="Helvetica" w:hAnsi="Helvetica"/>
        </w:rPr>
        <w:t>CorrectResponse</w:t>
      </w:r>
      <w:proofErr w:type="spellEnd"/>
      <w:r w:rsidR="00F430D5" w:rsidRPr="00722557">
        <w:rPr>
          <w:rFonts w:ascii="Helvetica" w:hAnsi="Helvetica"/>
        </w:rPr>
        <w:t xml:space="preserve"> ~ 1 + </w:t>
      </w:r>
      <w:proofErr w:type="spellStart"/>
      <w:r w:rsidR="00F430D5" w:rsidRPr="00722557">
        <w:rPr>
          <w:rFonts w:ascii="Helvetica" w:hAnsi="Helvetica"/>
        </w:rPr>
        <w:t>TrainingCondition</w:t>
      </w:r>
      <w:proofErr w:type="spellEnd"/>
      <w:r w:rsidR="00F430D5" w:rsidRPr="00722557">
        <w:rPr>
          <w:rFonts w:ascii="Helvetica" w:hAnsi="Helvetica"/>
        </w:rPr>
        <w:t xml:space="preserve"> </w:t>
      </w:r>
      <w:r w:rsidR="003A0524" w:rsidRPr="00722557">
        <w:rPr>
          <w:rFonts w:ascii="Helvetica" w:hAnsi="Helvetica"/>
        </w:rPr>
        <w:t xml:space="preserve">* Block + </w:t>
      </w:r>
      <w:r w:rsidR="00F430D5" w:rsidRPr="00722557">
        <w:rPr>
          <w:rFonts w:ascii="Helvetica" w:hAnsi="Helvetica"/>
        </w:rPr>
        <w:t xml:space="preserve">(1 + </w:t>
      </w:r>
      <w:proofErr w:type="spellStart"/>
      <w:r w:rsidR="003F4CBC" w:rsidRPr="00722557">
        <w:rPr>
          <w:rFonts w:ascii="Helvetica" w:hAnsi="Helvetica"/>
        </w:rPr>
        <w:t>TrainingCondition</w:t>
      </w:r>
      <w:proofErr w:type="spellEnd"/>
      <w:r w:rsidR="00F430D5" w:rsidRPr="00722557">
        <w:rPr>
          <w:rFonts w:ascii="Helvetica" w:hAnsi="Helvetica"/>
        </w:rPr>
        <w:t xml:space="preserve"> * Block | Item) + (1 + Block | Participant)</w:t>
      </w:r>
      <w:bookmarkEnd w:id="49"/>
      <w:r w:rsidR="00005D8F" w:rsidRPr="00722557">
        <w:rPr>
          <w:rFonts w:ascii="Helvetica" w:hAnsi="Helvetica"/>
        </w:rPr>
        <w:t xml:space="preserve">. </w:t>
      </w:r>
      <w:r w:rsidR="00DB7E59" w:rsidRPr="00722557">
        <w:rPr>
          <w:rFonts w:ascii="Helvetica" w:hAnsi="Helvetica"/>
        </w:rPr>
        <w:t xml:space="preserve">Training condition was sum-coded and Block was forward-coded (following  </w:t>
      </w:r>
      <w:hyperlink r:id="rId21" w:history="1">
        <w:r w:rsidR="00DB7E59" w:rsidRPr="00722557">
          <w:rPr>
            <w:rStyle w:val="Hyperlink"/>
            <w:rFonts w:ascii="Helvetica" w:hAnsi="Helvetica"/>
            <w:color w:val="auto"/>
          </w:rPr>
          <w:t>https://stats.idre.ucla.edu/r/library/r-library-contrast-coding-systems-for-categorical-variables/</w:t>
        </w:r>
      </w:hyperlink>
      <w:r w:rsidR="00DB7E59" w:rsidRPr="00722557">
        <w:rPr>
          <w:rFonts w:ascii="Helvetica" w:hAnsi="Helvetica"/>
        </w:rPr>
        <w:t xml:space="preserve">). This coding system allowed the testing of whether block-to-block improvements systematically vary across learning conditions. The hypotheses were that the model will return a significant main effect of Training </w:t>
      </w:r>
      <w:r w:rsidR="00AC7BAF" w:rsidRPr="00722557">
        <w:rPr>
          <w:rFonts w:ascii="Helvetica" w:hAnsi="Helvetica"/>
        </w:rPr>
        <w:t>c</w:t>
      </w:r>
      <w:r w:rsidR="00DB7E59" w:rsidRPr="00722557">
        <w:rPr>
          <w:rFonts w:ascii="Helvetica" w:hAnsi="Helvetica"/>
        </w:rPr>
        <w:t>ondition,</w:t>
      </w:r>
      <w:r w:rsidR="00DB7E59" w:rsidRPr="00722557">
        <w:t xml:space="preserve"> </w:t>
      </w:r>
      <w:r w:rsidR="00DB7E59" w:rsidRPr="00722557">
        <w:rPr>
          <w:rFonts w:ascii="Helvetica" w:hAnsi="Helvetica"/>
        </w:rPr>
        <w:t>which would indicate an advantage of Chinese-like training over English-like training</w:t>
      </w:r>
      <w:r w:rsidR="00742317">
        <w:rPr>
          <w:rFonts w:ascii="Helvetica" w:hAnsi="Helvetica"/>
        </w:rPr>
        <w:t>, and that</w:t>
      </w:r>
      <w:r w:rsidR="00DB7E59" w:rsidRPr="00722557">
        <w:rPr>
          <w:rFonts w:ascii="Helvetica" w:hAnsi="Helvetica"/>
        </w:rPr>
        <w:t xml:space="preserve"> </w:t>
      </w:r>
      <w:r w:rsidR="00742317">
        <w:rPr>
          <w:rFonts w:ascii="Helvetica" w:hAnsi="Helvetica"/>
        </w:rPr>
        <w:t>Block would also have s</w:t>
      </w:r>
      <w:r w:rsidR="000B18FE" w:rsidRPr="00722557">
        <w:rPr>
          <w:rFonts w:ascii="Helvetica" w:hAnsi="Helvetica"/>
        </w:rPr>
        <w:t>ignificant main effects</w:t>
      </w:r>
      <w:r w:rsidR="0094653F">
        <w:rPr>
          <w:rFonts w:ascii="Helvetica" w:hAnsi="Helvetica"/>
        </w:rPr>
        <w:t>,</w:t>
      </w:r>
      <w:r w:rsidR="000B18FE" w:rsidRPr="00722557">
        <w:rPr>
          <w:rFonts w:ascii="Helvetica" w:hAnsi="Helvetica"/>
        </w:rPr>
        <w:t xml:space="preserve"> </w:t>
      </w:r>
      <w:r w:rsidR="0094653F">
        <w:rPr>
          <w:rFonts w:ascii="Helvetica" w:hAnsi="Helvetica"/>
        </w:rPr>
        <w:t xml:space="preserve">indicating </w:t>
      </w:r>
      <w:r w:rsidR="000B18FE" w:rsidRPr="00722557">
        <w:rPr>
          <w:rFonts w:ascii="Helvetica" w:hAnsi="Helvetica"/>
        </w:rPr>
        <w:t xml:space="preserve">block-to-block improvements. </w:t>
      </w:r>
      <w:r w:rsidR="00DB7E59" w:rsidRPr="00722557">
        <w:rPr>
          <w:rFonts w:ascii="Helvetica" w:hAnsi="Helvetica"/>
        </w:rPr>
        <w:t>No s</w:t>
      </w:r>
      <w:r w:rsidR="000B18FE" w:rsidRPr="00722557">
        <w:rPr>
          <w:rFonts w:ascii="Helvetica" w:hAnsi="Helvetica"/>
        </w:rPr>
        <w:t xml:space="preserve">ignificant interactions between Training condition and Block were predicted because no systematic </w:t>
      </w:r>
      <w:r w:rsidR="00DB7E59" w:rsidRPr="00722557">
        <w:rPr>
          <w:rFonts w:ascii="Helvetica" w:hAnsi="Helvetica"/>
        </w:rPr>
        <w:t xml:space="preserve">variation in learning gains was </w:t>
      </w:r>
      <w:r w:rsidR="000B18FE" w:rsidRPr="00722557">
        <w:rPr>
          <w:rFonts w:ascii="Helvetica" w:hAnsi="Helvetica"/>
        </w:rPr>
        <w:t xml:space="preserve">expected to depend on type of training. </w:t>
      </w:r>
      <w:r w:rsidR="00257AD1" w:rsidRPr="00722557">
        <w:rPr>
          <w:rFonts w:ascii="Helvetica" w:hAnsi="Helvetica"/>
        </w:rPr>
        <w:t xml:space="preserve">The annotated sequence of codes is available via </w:t>
      </w:r>
      <w:hyperlink r:id="rId22" w:history="1">
        <w:r w:rsidR="004016EF" w:rsidRPr="00E22920">
          <w:rPr>
            <w:rStyle w:val="Hyperlink"/>
            <w:rFonts w:ascii="Helvetica" w:hAnsi="Helvetica"/>
          </w:rPr>
          <w:t>https://osf.io/6n3km/</w:t>
        </w:r>
      </w:hyperlink>
      <w:r w:rsidR="00257AD1" w:rsidRPr="00722557">
        <w:rPr>
          <w:rFonts w:ascii="Helvetica" w:hAnsi="Helvetica"/>
        </w:rPr>
        <w:t>.</w:t>
      </w:r>
      <w:r w:rsidR="00DB7E59" w:rsidRPr="00722557">
        <w:rPr>
          <w:rFonts w:ascii="Helvetica" w:hAnsi="Helvetica"/>
        </w:rPr>
        <w:t xml:space="preserve"> </w:t>
      </w:r>
      <w:r w:rsidR="00E1297A" w:rsidRPr="00722557">
        <w:rPr>
          <w:rFonts w:ascii="Helvetica" w:hAnsi="Helvetica"/>
        </w:rPr>
        <w:t>All stages of research reported in this article were guided by reproducibility and transparency principles (</w:t>
      </w:r>
      <w:proofErr w:type="spellStart"/>
      <w:r w:rsidR="00E1297A" w:rsidRPr="00722557">
        <w:rPr>
          <w:rFonts w:ascii="Helvetica" w:hAnsi="Helvetica"/>
        </w:rPr>
        <w:t>Nosek</w:t>
      </w:r>
      <w:proofErr w:type="spellEnd"/>
      <w:r w:rsidR="00E1297A" w:rsidRPr="00722557">
        <w:rPr>
          <w:rFonts w:ascii="Helvetica" w:hAnsi="Helvetica"/>
        </w:rPr>
        <w:t xml:space="preserve"> et al.</w:t>
      </w:r>
      <w:r w:rsidR="00AE33FB">
        <w:rPr>
          <w:rFonts w:ascii="Helvetica" w:hAnsi="Helvetica"/>
        </w:rPr>
        <w:t>,</w:t>
      </w:r>
      <w:r w:rsidR="00E1297A" w:rsidRPr="00722557">
        <w:rPr>
          <w:rFonts w:ascii="Helvetica" w:hAnsi="Helvetica"/>
        </w:rPr>
        <w:t xml:space="preserve"> 2015).</w:t>
      </w:r>
    </w:p>
    <w:p w14:paraId="57795184" w14:textId="48846249" w:rsidR="00F020E0" w:rsidRPr="00722557" w:rsidRDefault="00371ACE" w:rsidP="00371ACE">
      <w:pPr>
        <w:rPr>
          <w:rFonts w:ascii="Helvetica" w:hAnsi="Helvetica"/>
          <w:i/>
        </w:rPr>
      </w:pPr>
      <w:bookmarkStart w:id="50" w:name="_Hlk533757441"/>
      <w:bookmarkEnd w:id="43"/>
      <w:r w:rsidRPr="00722557">
        <w:rPr>
          <w:rFonts w:ascii="Helvetica" w:hAnsi="Helvetica"/>
          <w:i/>
        </w:rPr>
        <w:lastRenderedPageBreak/>
        <w:t>Preregistered</w:t>
      </w:r>
      <w:r w:rsidR="003F7205" w:rsidRPr="00722557">
        <w:rPr>
          <w:rFonts w:ascii="Helvetica" w:hAnsi="Helvetica"/>
          <w:i/>
        </w:rPr>
        <w:t xml:space="preserve"> confirmatory</w:t>
      </w:r>
      <w:r w:rsidRPr="00722557">
        <w:rPr>
          <w:rFonts w:ascii="Helvetica" w:hAnsi="Helvetica"/>
          <w:i/>
        </w:rPr>
        <w:t xml:space="preserve"> analyses</w:t>
      </w:r>
    </w:p>
    <w:p w14:paraId="0D828042" w14:textId="75A20FE7" w:rsidR="00336B89" w:rsidRPr="00722557" w:rsidRDefault="00371ACE" w:rsidP="00371ACE">
      <w:pPr>
        <w:rPr>
          <w:rFonts w:ascii="Helvetica" w:hAnsi="Helvetica"/>
        </w:rPr>
      </w:pPr>
      <w:r w:rsidRPr="00722557">
        <w:rPr>
          <w:rFonts w:ascii="Helvetica" w:hAnsi="Helvetica"/>
        </w:rPr>
        <w:t xml:space="preserve">A mixed 2x4 ANOVA with Condition (TC1, TC2) as between-subject and Block (1-4) as within-subject factors was used following the pre-registered plan (available at </w:t>
      </w:r>
      <w:hyperlink r:id="rId23" w:history="1">
        <w:r w:rsidR="00B568C6" w:rsidRPr="00B568C6">
          <w:rPr>
            <w:rStyle w:val="Hyperlink"/>
            <w:rFonts w:ascii="Helvetica" w:hAnsi="Helvetica" w:cs="Helvetica"/>
          </w:rPr>
          <w:t>https://osf.io/sjp4t</w:t>
        </w:r>
      </w:hyperlink>
      <w:r w:rsidRPr="00722557">
        <w:rPr>
          <w:rFonts w:ascii="Helvetica" w:hAnsi="Helvetica"/>
        </w:rPr>
        <w:t xml:space="preserve">). Using ANOVAs with categorical outcome variables (correct/incorrect) transformed to proportional data has been found </w:t>
      </w:r>
      <w:r w:rsidR="006B6BE4">
        <w:rPr>
          <w:rFonts w:ascii="Helvetica" w:hAnsi="Helvetica"/>
        </w:rPr>
        <w:t xml:space="preserve">to be </w:t>
      </w:r>
      <w:r w:rsidRPr="00722557">
        <w:rPr>
          <w:rFonts w:ascii="Helvetica" w:hAnsi="Helvetica"/>
        </w:rPr>
        <w:t>problematic in the past (e.g., Jaeger, 2008</w:t>
      </w:r>
      <w:r w:rsidR="00922B21" w:rsidRPr="00722557">
        <w:rPr>
          <w:rFonts w:ascii="Helvetica" w:hAnsi="Helvetica"/>
        </w:rPr>
        <w:t>; Johnson, 2009</w:t>
      </w:r>
      <w:r w:rsidRPr="00722557">
        <w:rPr>
          <w:rFonts w:ascii="Helvetica" w:hAnsi="Helvetica"/>
        </w:rPr>
        <w:t xml:space="preserve">) because, among other reasons, ANOVAs are unable to account for random subject and item effects in a single-step analysis. To overcome this limit, </w:t>
      </w:r>
      <w:r w:rsidR="008F4DEE" w:rsidRPr="00722557">
        <w:rPr>
          <w:rFonts w:ascii="Helvetica" w:hAnsi="Helvetica"/>
        </w:rPr>
        <w:t>th</w:t>
      </w:r>
      <w:r w:rsidR="001F317A" w:rsidRPr="00722557">
        <w:rPr>
          <w:rFonts w:ascii="Helvetica" w:hAnsi="Helvetica"/>
        </w:rPr>
        <w:t>e present</w:t>
      </w:r>
      <w:r w:rsidR="008F4DEE" w:rsidRPr="00722557">
        <w:rPr>
          <w:rFonts w:ascii="Helvetica" w:hAnsi="Helvetica"/>
        </w:rPr>
        <w:t xml:space="preserve"> article reports more informative </w:t>
      </w:r>
      <w:r w:rsidR="00F61D5A">
        <w:rPr>
          <w:rFonts w:ascii="Helvetica" w:hAnsi="Helvetica"/>
        </w:rPr>
        <w:t>mixed-effects</w:t>
      </w:r>
      <w:r w:rsidR="008F4DEE" w:rsidRPr="00722557">
        <w:rPr>
          <w:rFonts w:ascii="Helvetica" w:hAnsi="Helvetica"/>
        </w:rPr>
        <w:t xml:space="preserve"> models</w:t>
      </w:r>
      <w:r w:rsidR="001A693E" w:rsidRPr="00722557">
        <w:rPr>
          <w:rFonts w:ascii="Helvetica" w:hAnsi="Helvetica"/>
        </w:rPr>
        <w:t xml:space="preserve"> instead of the suboptimal pre-registered ANOVA</w:t>
      </w:r>
      <w:r w:rsidR="004919F9" w:rsidRPr="00722557">
        <w:rPr>
          <w:rFonts w:ascii="Helvetica" w:hAnsi="Helvetica"/>
        </w:rPr>
        <w:t xml:space="preserve">-based analyses.  </w:t>
      </w:r>
      <w:r w:rsidR="001A693E" w:rsidRPr="00722557">
        <w:rPr>
          <w:rFonts w:ascii="Helvetica" w:hAnsi="Helvetica"/>
        </w:rPr>
        <w:t>A brief description of whether the findings of different analyses matched or not is provided</w:t>
      </w:r>
      <w:r w:rsidR="004919F9" w:rsidRPr="00722557">
        <w:rPr>
          <w:rFonts w:ascii="Helvetica" w:hAnsi="Helvetica"/>
        </w:rPr>
        <w:t xml:space="preserve"> in the results </w:t>
      </w:r>
      <w:r w:rsidR="001F317A" w:rsidRPr="00722557">
        <w:rPr>
          <w:rFonts w:ascii="Helvetica" w:hAnsi="Helvetica"/>
        </w:rPr>
        <w:t xml:space="preserve">section </w:t>
      </w:r>
      <w:r w:rsidR="004919F9" w:rsidRPr="00722557">
        <w:rPr>
          <w:rFonts w:ascii="Helvetica" w:hAnsi="Helvetica"/>
        </w:rPr>
        <w:t xml:space="preserve">for each experiment. </w:t>
      </w:r>
      <w:r w:rsidR="00F22AB8" w:rsidRPr="00722557">
        <w:rPr>
          <w:rFonts w:ascii="Helvetica" w:hAnsi="Helvetica"/>
        </w:rPr>
        <w:t>In this article, m</w:t>
      </w:r>
      <w:r w:rsidR="002A3CFB" w:rsidRPr="00722557">
        <w:rPr>
          <w:rFonts w:ascii="Helvetica" w:hAnsi="Helvetica"/>
        </w:rPr>
        <w:t xml:space="preserve">ore flexible mixed modelling takes precedence over </w:t>
      </w:r>
      <w:r w:rsidR="00AC7BAF" w:rsidRPr="00722557">
        <w:rPr>
          <w:rFonts w:ascii="Helvetica" w:hAnsi="Helvetica"/>
        </w:rPr>
        <w:t xml:space="preserve">less </w:t>
      </w:r>
      <w:r w:rsidR="004D58E9" w:rsidRPr="00722557">
        <w:rPr>
          <w:rFonts w:ascii="Helvetica" w:hAnsi="Helvetica"/>
        </w:rPr>
        <w:t>versatile</w:t>
      </w:r>
      <w:r w:rsidR="002A3CFB" w:rsidRPr="00722557">
        <w:rPr>
          <w:rFonts w:ascii="Helvetica" w:hAnsi="Helvetica"/>
        </w:rPr>
        <w:t xml:space="preserve"> ANOVAs. </w:t>
      </w:r>
      <w:r w:rsidR="004919F9" w:rsidRPr="00722557">
        <w:rPr>
          <w:rFonts w:ascii="Helvetica" w:hAnsi="Helvetica"/>
        </w:rPr>
        <w:t xml:space="preserve">Detailed ANOVA results can be found in Supporting information online or via the project website at </w:t>
      </w:r>
      <w:hyperlink r:id="rId24" w:history="1">
        <w:r w:rsidRPr="00722557">
          <w:rPr>
            <w:rStyle w:val="Hyperlink"/>
            <w:rFonts w:ascii="Helvetica" w:hAnsi="Helvetica"/>
            <w:color w:val="auto"/>
          </w:rPr>
          <w:t>https://osf.io/84zxm/</w:t>
        </w:r>
      </w:hyperlink>
      <w:bookmarkStart w:id="51" w:name="_Hlk502864418"/>
      <w:r w:rsidRPr="00722557">
        <w:rPr>
          <w:rFonts w:ascii="Helvetica" w:hAnsi="Helvetica"/>
        </w:rPr>
        <w:t>.</w:t>
      </w:r>
      <w:bookmarkEnd w:id="51"/>
      <w:r w:rsidR="003720B5" w:rsidRPr="00722557">
        <w:rPr>
          <w:rFonts w:ascii="Helvetica" w:hAnsi="Helvetica"/>
        </w:rPr>
        <w:t xml:space="preserve"> </w:t>
      </w:r>
    </w:p>
    <w:bookmarkEnd w:id="50"/>
    <w:p w14:paraId="370C4923" w14:textId="51C5E546" w:rsidR="00EC4F53" w:rsidRPr="00722557" w:rsidRDefault="00EC4F53" w:rsidP="007F08AC">
      <w:pPr>
        <w:ind w:firstLine="284"/>
        <w:rPr>
          <w:rFonts w:ascii="Helvetica" w:hAnsi="Helvetica"/>
        </w:rPr>
      </w:pPr>
    </w:p>
    <w:p w14:paraId="21503B3B" w14:textId="06ECF2C6" w:rsidR="00921AD8" w:rsidRPr="00722557" w:rsidRDefault="00921AD8" w:rsidP="009A1033">
      <w:pPr>
        <w:rPr>
          <w:rFonts w:ascii="Helvetica" w:hAnsi="Helvetica"/>
          <w:b/>
        </w:rPr>
      </w:pPr>
      <w:bookmarkStart w:id="52" w:name="_Hlk533757367"/>
      <w:r w:rsidRPr="00722557">
        <w:rPr>
          <w:rFonts w:ascii="Helvetica" w:hAnsi="Helvetica"/>
          <w:b/>
        </w:rPr>
        <w:t>Results</w:t>
      </w:r>
      <w:r w:rsidR="002A3CFB" w:rsidRPr="00722557">
        <w:t xml:space="preserve"> </w:t>
      </w:r>
      <w:r w:rsidR="002A3CFB" w:rsidRPr="00722557">
        <w:rPr>
          <w:rFonts w:ascii="Helvetica" w:hAnsi="Helvetica"/>
          <w:b/>
        </w:rPr>
        <w:t>of exploratory (non-preregistered) analyses</w:t>
      </w:r>
      <w:r w:rsidRPr="00722557">
        <w:rPr>
          <w:rFonts w:ascii="Helvetica" w:hAnsi="Helvetica"/>
          <w:b/>
        </w:rPr>
        <w:t xml:space="preserve"> </w:t>
      </w:r>
      <w:bookmarkEnd w:id="12"/>
    </w:p>
    <w:p w14:paraId="2CB66707" w14:textId="3AEF9461" w:rsidR="00500BAF" w:rsidRPr="00722557" w:rsidRDefault="00D15E8F" w:rsidP="009A1033">
      <w:pPr>
        <w:rPr>
          <w:rFonts w:ascii="Helvetica" w:hAnsi="Helvetica"/>
        </w:rPr>
      </w:pPr>
      <w:bookmarkStart w:id="53" w:name="_Hlk533757193"/>
      <w:bookmarkEnd w:id="52"/>
      <w:r w:rsidRPr="00722557">
        <w:rPr>
          <w:rFonts w:ascii="Helvetica" w:hAnsi="Helvetica"/>
        </w:rPr>
        <w:t>First, to compare initial response accuracy between English-like v</w:t>
      </w:r>
      <w:r w:rsidR="007573B6">
        <w:rPr>
          <w:rFonts w:ascii="Helvetica" w:hAnsi="Helvetica"/>
        </w:rPr>
        <w:t>er</w:t>
      </w:r>
      <w:r w:rsidRPr="00722557">
        <w:rPr>
          <w:rFonts w:ascii="Helvetica" w:hAnsi="Helvetica"/>
        </w:rPr>
        <w:t>s</w:t>
      </w:r>
      <w:r w:rsidR="007573B6">
        <w:rPr>
          <w:rFonts w:ascii="Helvetica" w:hAnsi="Helvetica"/>
        </w:rPr>
        <w:t>us</w:t>
      </w:r>
      <w:r w:rsidRPr="00722557">
        <w:rPr>
          <w:rFonts w:ascii="Helvetica" w:hAnsi="Helvetica"/>
        </w:rPr>
        <w:t xml:space="preserve"> Chinese-like training conditions (Table 1 shows the mean accuracy scores </w:t>
      </w:r>
      <w:r w:rsidR="00500BAF" w:rsidRPr="00722557">
        <w:rPr>
          <w:rFonts w:ascii="Helvetica" w:hAnsi="Helvetica"/>
        </w:rPr>
        <w:t>per block and training condition)</w:t>
      </w:r>
      <w:r w:rsidRPr="00722557">
        <w:rPr>
          <w:rFonts w:ascii="Helvetica" w:hAnsi="Helvetica"/>
        </w:rPr>
        <w:t>, a</w:t>
      </w:r>
      <w:r w:rsidR="00FB3A82" w:rsidRPr="00722557">
        <w:rPr>
          <w:rFonts w:ascii="Helvetica" w:hAnsi="Helvetica"/>
        </w:rPr>
        <w:t xml:space="preserve"> generalised linear </w:t>
      </w:r>
      <w:r w:rsidRPr="00722557">
        <w:rPr>
          <w:rFonts w:ascii="Helvetica" w:hAnsi="Helvetica"/>
        </w:rPr>
        <w:t>mixed-effect</w:t>
      </w:r>
      <w:r w:rsidR="00FB3A82" w:rsidRPr="00722557">
        <w:rPr>
          <w:rFonts w:ascii="Helvetica" w:hAnsi="Helvetica"/>
        </w:rPr>
        <w:t xml:space="preserve">s </w:t>
      </w:r>
      <w:r w:rsidRPr="00722557">
        <w:rPr>
          <w:rFonts w:ascii="Helvetica" w:hAnsi="Helvetica"/>
        </w:rPr>
        <w:t xml:space="preserve">model was built with Training condition (TC1 English-like vs. TC2 Chinese-like) and Block 1 as fixed effect factors, </w:t>
      </w:r>
      <w:r w:rsidR="00500BAF" w:rsidRPr="00722557">
        <w:rPr>
          <w:rFonts w:ascii="Helvetica" w:hAnsi="Helvetica"/>
        </w:rPr>
        <w:t xml:space="preserve">and </w:t>
      </w:r>
      <w:r w:rsidRPr="00722557">
        <w:rPr>
          <w:rFonts w:ascii="Helvetica" w:hAnsi="Helvetica"/>
        </w:rPr>
        <w:t xml:space="preserve">Participant and Item as random effect factors. Response accuracy was the binary dependent variable. Participants with English-like training scored significantly lower than participants with Chinese-like training, </w:t>
      </w:r>
      <w:r w:rsidR="00F672D5" w:rsidRPr="00F672D5">
        <w:rPr>
          <w:rFonts w:ascii="Helvetica" w:hAnsi="Helvetica"/>
        </w:rPr>
        <w:t>β</w:t>
      </w:r>
      <w:r w:rsidRPr="00722557">
        <w:rPr>
          <w:rFonts w:ascii="Helvetica" w:hAnsi="Helvetica"/>
        </w:rPr>
        <w:t xml:space="preserve"> </w:t>
      </w:r>
      <w:r w:rsidR="008F07B3" w:rsidRPr="00722557">
        <w:rPr>
          <w:rFonts w:ascii="Helvetica" w:hAnsi="Helvetica"/>
        </w:rPr>
        <w:t xml:space="preserve">= </w:t>
      </w:r>
      <w:r w:rsidRPr="00722557">
        <w:rPr>
          <w:rFonts w:ascii="Helvetica" w:hAnsi="Helvetica"/>
        </w:rPr>
        <w:t xml:space="preserve">-1.91, </w:t>
      </w:r>
      <w:r w:rsidRPr="00722557">
        <w:rPr>
          <w:rFonts w:ascii="Helvetica" w:hAnsi="Helvetica"/>
          <w:i/>
        </w:rPr>
        <w:t>SE</w:t>
      </w:r>
      <w:r w:rsidRPr="00722557">
        <w:rPr>
          <w:rFonts w:ascii="Helvetica" w:hAnsi="Helvetica"/>
        </w:rPr>
        <w:t xml:space="preserve"> </w:t>
      </w:r>
      <w:r w:rsidR="008F07B3" w:rsidRPr="00722557">
        <w:rPr>
          <w:rFonts w:ascii="Helvetica" w:hAnsi="Helvetica"/>
        </w:rPr>
        <w:t xml:space="preserve">= </w:t>
      </w:r>
      <w:r w:rsidRPr="00722557">
        <w:rPr>
          <w:rFonts w:ascii="Helvetica" w:hAnsi="Helvetica"/>
        </w:rPr>
        <w:t xml:space="preserve">.45, </w:t>
      </w:r>
      <w:r w:rsidRPr="00722557">
        <w:rPr>
          <w:rFonts w:ascii="Helvetica" w:hAnsi="Helvetica"/>
          <w:i/>
        </w:rPr>
        <w:t>Z</w:t>
      </w:r>
      <w:r w:rsidRPr="00722557">
        <w:rPr>
          <w:rFonts w:ascii="Helvetica" w:hAnsi="Helvetica"/>
        </w:rPr>
        <w:t xml:space="preserve"> </w:t>
      </w:r>
      <w:r w:rsidR="008F07B3" w:rsidRPr="00722557">
        <w:rPr>
          <w:rFonts w:ascii="Helvetica" w:hAnsi="Helvetica"/>
        </w:rPr>
        <w:t xml:space="preserve">= </w:t>
      </w:r>
      <w:r w:rsidRPr="00722557">
        <w:rPr>
          <w:rFonts w:ascii="Helvetica" w:hAnsi="Helvetica"/>
        </w:rPr>
        <w:t xml:space="preserve">-4.26, </w:t>
      </w:r>
      <w:r w:rsidRPr="00722557">
        <w:rPr>
          <w:rFonts w:ascii="Helvetica" w:hAnsi="Helvetica"/>
          <w:i/>
        </w:rPr>
        <w:t xml:space="preserve">p </w:t>
      </w:r>
      <w:r w:rsidRPr="00722557">
        <w:rPr>
          <w:rFonts w:ascii="Helvetica" w:hAnsi="Helvetica"/>
        </w:rPr>
        <w:t>&lt;.001, which is in line with the related prediction.</w:t>
      </w:r>
    </w:p>
    <w:bookmarkEnd w:id="53"/>
    <w:p w14:paraId="2E525FE3" w14:textId="59D0721B" w:rsidR="00D15E8F" w:rsidRPr="00722557" w:rsidRDefault="00D15E8F" w:rsidP="009A1033">
      <w:pPr>
        <w:rPr>
          <w:rFonts w:ascii="Helvetica" w:hAnsi="Helvetica"/>
        </w:rPr>
      </w:pPr>
      <w:r w:rsidRPr="00722557">
        <w:rPr>
          <w:rFonts w:ascii="Helvetica" w:hAnsi="Helvetica"/>
        </w:rPr>
        <w:t xml:space="preserve"> </w:t>
      </w:r>
    </w:p>
    <w:p w14:paraId="7004E229" w14:textId="6E9A3E3B" w:rsidR="00593DE5" w:rsidRPr="00722557" w:rsidRDefault="00593DE5" w:rsidP="009A1033">
      <w:pPr>
        <w:rPr>
          <w:rFonts w:ascii="Helvetica" w:hAnsi="Helvetica"/>
          <w:b/>
        </w:rPr>
      </w:pPr>
      <w:r w:rsidRPr="00722557">
        <w:rPr>
          <w:rFonts w:ascii="Helvetica" w:hAnsi="Helvetica"/>
          <w:b/>
          <w:sz w:val="20"/>
          <w:szCs w:val="20"/>
        </w:rPr>
        <w:t>Table 1</w:t>
      </w:r>
      <w:r w:rsidRPr="00722557">
        <w:rPr>
          <w:rFonts w:ascii="Helvetica" w:hAnsi="Helvetica" w:cs="Helvetica"/>
          <w:sz w:val="20"/>
          <w:szCs w:val="20"/>
        </w:rPr>
        <w:t xml:space="preserve"> Overview of the p</w:t>
      </w:r>
      <w:r w:rsidRPr="00722557">
        <w:rPr>
          <w:rFonts w:ascii="Helvetica" w:eastAsiaTheme="minorEastAsia" w:hAnsi="Helvetica" w:cs="Helvetica"/>
          <w:kern w:val="24"/>
          <w:sz w:val="20"/>
          <w:szCs w:val="20"/>
        </w:rPr>
        <w:t>roportion of correct categorisation across training blocks in Experiment 1</w:t>
      </w:r>
    </w:p>
    <w:tbl>
      <w:tblPr>
        <w:tblW w:w="8647" w:type="dxa"/>
        <w:tblLayout w:type="fixed"/>
        <w:tblCellMar>
          <w:left w:w="0" w:type="dxa"/>
          <w:right w:w="0" w:type="dxa"/>
        </w:tblCellMar>
        <w:tblLook w:val="04A0" w:firstRow="1" w:lastRow="0" w:firstColumn="1" w:lastColumn="0" w:noHBand="0" w:noVBand="1"/>
      </w:tblPr>
      <w:tblGrid>
        <w:gridCol w:w="2127"/>
        <w:gridCol w:w="1559"/>
        <w:gridCol w:w="1276"/>
        <w:gridCol w:w="1275"/>
        <w:gridCol w:w="1134"/>
        <w:gridCol w:w="1276"/>
      </w:tblGrid>
      <w:tr w:rsidR="00722557" w:rsidRPr="00722557" w14:paraId="2B747F9C" w14:textId="77777777" w:rsidTr="00A26C2D">
        <w:trPr>
          <w:trHeight w:val="536"/>
        </w:trPr>
        <w:tc>
          <w:tcPr>
            <w:tcW w:w="2127"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1DFD0048" w14:textId="77777777" w:rsidR="003122F4" w:rsidRPr="00722557" w:rsidRDefault="000D7E8F" w:rsidP="003122F4">
            <w:pPr>
              <w:spacing w:after="0" w:line="240" w:lineRule="auto"/>
              <w:rPr>
                <w:rFonts w:ascii="Arial" w:eastAsia="Times New Roman" w:hAnsi="Arial" w:cs="Arial"/>
                <w:sz w:val="36"/>
                <w:szCs w:val="36"/>
                <w:lang w:eastAsia="en-GB"/>
              </w:rPr>
            </w:pPr>
            <w:bookmarkStart w:id="54" w:name="_Hlk502947750"/>
            <w:bookmarkStart w:id="55" w:name="_Hlk502768777"/>
            <w:bookmarkEnd w:id="13"/>
            <w:r w:rsidRPr="00722557">
              <w:rPr>
                <w:rFonts w:ascii="Helvetica" w:eastAsia="Times New Roman" w:hAnsi="Helvetica" w:cs="Helvetica"/>
                <w:b/>
                <w:bCs/>
                <w:i/>
                <w:iCs/>
                <w:kern w:val="24"/>
                <w:lang w:eastAsia="en-GB"/>
              </w:rPr>
              <w:t>Training</w:t>
            </w:r>
            <w:r w:rsidR="003122F4" w:rsidRPr="00722557">
              <w:rPr>
                <w:rFonts w:ascii="Helvetica" w:eastAsia="Times New Roman" w:hAnsi="Helvetica" w:cs="Helvetica"/>
                <w:b/>
                <w:bCs/>
                <w:i/>
                <w:iCs/>
                <w:kern w:val="24"/>
                <w:lang w:eastAsia="en-GB"/>
              </w:rPr>
              <w:t xml:space="preserve"> </w:t>
            </w:r>
          </w:p>
        </w:tc>
        <w:tc>
          <w:tcPr>
            <w:tcW w:w="1559"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0E0094B7" w14:textId="77777777" w:rsidR="003122F4" w:rsidRPr="00722557" w:rsidRDefault="003122F4" w:rsidP="003122F4">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Participants</w:t>
            </w:r>
          </w:p>
        </w:tc>
        <w:tc>
          <w:tcPr>
            <w:tcW w:w="1276"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4755D9B1" w14:textId="77777777" w:rsidR="003122F4" w:rsidRPr="00722557" w:rsidRDefault="003122F4" w:rsidP="003122F4">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Block 1</w:t>
            </w:r>
          </w:p>
          <w:p w14:paraId="438D3165" w14:textId="77777777" w:rsidR="003122F4" w:rsidRPr="00722557" w:rsidRDefault="003122F4" w:rsidP="003122F4">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M(SD)</w:t>
            </w:r>
          </w:p>
        </w:tc>
        <w:tc>
          <w:tcPr>
            <w:tcW w:w="127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1AACBE38" w14:textId="77777777" w:rsidR="003122F4" w:rsidRPr="00722557" w:rsidRDefault="003122F4" w:rsidP="003122F4">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 xml:space="preserve">Block 2 </w:t>
            </w:r>
          </w:p>
          <w:p w14:paraId="700A2B9B" w14:textId="77777777" w:rsidR="003122F4" w:rsidRPr="00722557" w:rsidRDefault="003122F4" w:rsidP="003122F4">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M(SD)</w:t>
            </w:r>
          </w:p>
        </w:tc>
        <w:tc>
          <w:tcPr>
            <w:tcW w:w="1134"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5137BB2A" w14:textId="77777777" w:rsidR="003122F4" w:rsidRPr="00722557" w:rsidRDefault="003122F4" w:rsidP="003122F4">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Block 3</w:t>
            </w:r>
          </w:p>
          <w:p w14:paraId="62141CC9" w14:textId="77777777" w:rsidR="003122F4" w:rsidRPr="00722557" w:rsidRDefault="003122F4" w:rsidP="003122F4">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M(SD)</w:t>
            </w:r>
          </w:p>
        </w:tc>
        <w:tc>
          <w:tcPr>
            <w:tcW w:w="1276"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38A145C1" w14:textId="77777777" w:rsidR="003122F4" w:rsidRPr="00722557" w:rsidRDefault="003122F4" w:rsidP="003122F4">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 xml:space="preserve">Block 4 </w:t>
            </w:r>
          </w:p>
          <w:p w14:paraId="1DFDC4D2" w14:textId="77777777" w:rsidR="003122F4" w:rsidRPr="00722557" w:rsidRDefault="003122F4" w:rsidP="003122F4">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M(SD)</w:t>
            </w:r>
          </w:p>
        </w:tc>
      </w:tr>
      <w:tr w:rsidR="00722557" w:rsidRPr="00722557" w14:paraId="370F98CE" w14:textId="77777777" w:rsidTr="00A26C2D">
        <w:trPr>
          <w:trHeight w:val="227"/>
        </w:trPr>
        <w:tc>
          <w:tcPr>
            <w:tcW w:w="2127"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2F505CEA" w14:textId="77777777" w:rsidR="003122F4" w:rsidRPr="00722557" w:rsidRDefault="003122F4" w:rsidP="003122F4">
            <w:pPr>
              <w:spacing w:after="0" w:line="240" w:lineRule="auto"/>
              <w:rPr>
                <w:rFonts w:ascii="Arial" w:eastAsia="Times New Roman" w:hAnsi="Arial" w:cs="Arial"/>
                <w:sz w:val="36"/>
                <w:szCs w:val="36"/>
                <w:lang w:eastAsia="en-GB"/>
              </w:rPr>
            </w:pPr>
            <w:r w:rsidRPr="00722557">
              <w:rPr>
                <w:rFonts w:ascii="Helvetica" w:eastAsia="Times New Roman" w:hAnsi="Helvetica" w:cs="Helvetica"/>
                <w:kern w:val="24"/>
                <w:lang w:eastAsia="en-GB"/>
              </w:rPr>
              <w:t>English-like</w:t>
            </w:r>
          </w:p>
        </w:tc>
        <w:tc>
          <w:tcPr>
            <w:tcW w:w="1559"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39093D4C" w14:textId="77777777" w:rsidR="003122F4" w:rsidRPr="00722557" w:rsidRDefault="003122F4" w:rsidP="003122F4">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20</w:t>
            </w:r>
          </w:p>
        </w:tc>
        <w:tc>
          <w:tcPr>
            <w:tcW w:w="1276"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3281609B" w14:textId="77777777" w:rsidR="003122F4" w:rsidRPr="00722557" w:rsidRDefault="003122F4" w:rsidP="003122F4">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.55 (.20)</w:t>
            </w:r>
          </w:p>
        </w:tc>
        <w:tc>
          <w:tcPr>
            <w:tcW w:w="1275"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2863E58A" w14:textId="77777777" w:rsidR="003122F4" w:rsidRPr="00722557" w:rsidRDefault="003122F4" w:rsidP="003122F4">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.75 (.25)</w:t>
            </w:r>
          </w:p>
        </w:tc>
        <w:tc>
          <w:tcPr>
            <w:tcW w:w="1134"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1B69A0B3" w14:textId="77777777" w:rsidR="003122F4" w:rsidRPr="00722557" w:rsidRDefault="003122F4" w:rsidP="003122F4">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.85 (.22)</w:t>
            </w:r>
          </w:p>
        </w:tc>
        <w:tc>
          <w:tcPr>
            <w:tcW w:w="1276"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3E46A408" w14:textId="77777777" w:rsidR="003122F4" w:rsidRPr="00722557" w:rsidRDefault="003122F4" w:rsidP="003122F4">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.86 (.19)</w:t>
            </w:r>
          </w:p>
        </w:tc>
      </w:tr>
      <w:tr w:rsidR="00722557" w:rsidRPr="00722557" w14:paraId="19796B78" w14:textId="77777777" w:rsidTr="00A26C2D">
        <w:trPr>
          <w:trHeight w:val="227"/>
        </w:trPr>
        <w:tc>
          <w:tcPr>
            <w:tcW w:w="2127" w:type="dxa"/>
            <w:tcBorders>
              <w:top w:val="nil"/>
              <w:left w:val="nil"/>
              <w:bottom w:val="single" w:sz="4" w:space="0" w:color="auto"/>
              <w:right w:val="nil"/>
            </w:tcBorders>
            <w:shd w:val="clear" w:color="auto" w:fill="FFFFFF"/>
            <w:tcMar>
              <w:top w:w="72" w:type="dxa"/>
              <w:left w:w="144" w:type="dxa"/>
              <w:bottom w:w="72" w:type="dxa"/>
              <w:right w:w="144" w:type="dxa"/>
            </w:tcMar>
            <w:hideMark/>
          </w:tcPr>
          <w:p w14:paraId="6C65DEC4" w14:textId="77777777" w:rsidR="003122F4" w:rsidRPr="00722557" w:rsidRDefault="003122F4" w:rsidP="003122F4">
            <w:pPr>
              <w:spacing w:after="0" w:line="240" w:lineRule="auto"/>
              <w:rPr>
                <w:rFonts w:ascii="Arial" w:eastAsia="Times New Roman" w:hAnsi="Arial" w:cs="Arial"/>
                <w:sz w:val="36"/>
                <w:szCs w:val="36"/>
                <w:lang w:eastAsia="en-GB"/>
              </w:rPr>
            </w:pPr>
            <w:r w:rsidRPr="00722557">
              <w:rPr>
                <w:rFonts w:ascii="Helvetica" w:eastAsia="Times New Roman" w:hAnsi="Helvetica" w:cs="Helvetica"/>
                <w:kern w:val="24"/>
                <w:lang w:eastAsia="en-GB"/>
              </w:rPr>
              <w:t>Chinese-like</w:t>
            </w:r>
          </w:p>
        </w:tc>
        <w:tc>
          <w:tcPr>
            <w:tcW w:w="1559" w:type="dxa"/>
            <w:tcBorders>
              <w:top w:val="nil"/>
              <w:left w:val="nil"/>
              <w:bottom w:val="single" w:sz="4" w:space="0" w:color="auto"/>
              <w:right w:val="nil"/>
            </w:tcBorders>
            <w:shd w:val="clear" w:color="auto" w:fill="FFFFFF"/>
            <w:tcMar>
              <w:top w:w="15" w:type="dxa"/>
              <w:left w:w="15" w:type="dxa"/>
              <w:bottom w:w="0" w:type="dxa"/>
              <w:right w:w="15" w:type="dxa"/>
            </w:tcMar>
            <w:vAlign w:val="bottom"/>
            <w:hideMark/>
          </w:tcPr>
          <w:p w14:paraId="1B1FED6E" w14:textId="77777777" w:rsidR="003122F4" w:rsidRPr="00722557" w:rsidRDefault="003122F4" w:rsidP="003122F4">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20</w:t>
            </w:r>
          </w:p>
        </w:tc>
        <w:tc>
          <w:tcPr>
            <w:tcW w:w="1276" w:type="dxa"/>
            <w:tcBorders>
              <w:top w:val="nil"/>
              <w:left w:val="nil"/>
              <w:bottom w:val="single" w:sz="4" w:space="0" w:color="auto"/>
              <w:right w:val="nil"/>
            </w:tcBorders>
            <w:shd w:val="clear" w:color="auto" w:fill="FFFFFF"/>
            <w:tcMar>
              <w:top w:w="15" w:type="dxa"/>
              <w:left w:w="15" w:type="dxa"/>
              <w:bottom w:w="0" w:type="dxa"/>
              <w:right w:w="15" w:type="dxa"/>
            </w:tcMar>
            <w:vAlign w:val="bottom"/>
            <w:hideMark/>
          </w:tcPr>
          <w:p w14:paraId="32E461EA" w14:textId="77777777" w:rsidR="003122F4" w:rsidRPr="00722557" w:rsidRDefault="003122F4" w:rsidP="003122F4">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.84 (.19)</w:t>
            </w:r>
          </w:p>
        </w:tc>
        <w:tc>
          <w:tcPr>
            <w:tcW w:w="1275" w:type="dxa"/>
            <w:tcBorders>
              <w:top w:val="nil"/>
              <w:left w:val="nil"/>
              <w:bottom w:val="single" w:sz="4" w:space="0" w:color="auto"/>
              <w:right w:val="nil"/>
            </w:tcBorders>
            <w:shd w:val="clear" w:color="auto" w:fill="FFFFFF"/>
            <w:tcMar>
              <w:top w:w="15" w:type="dxa"/>
              <w:left w:w="15" w:type="dxa"/>
              <w:bottom w:w="0" w:type="dxa"/>
              <w:right w:w="15" w:type="dxa"/>
            </w:tcMar>
            <w:vAlign w:val="bottom"/>
            <w:hideMark/>
          </w:tcPr>
          <w:p w14:paraId="7E8D1663" w14:textId="77777777" w:rsidR="003122F4" w:rsidRPr="00722557" w:rsidRDefault="003122F4" w:rsidP="003122F4">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.92 (.19)</w:t>
            </w:r>
          </w:p>
        </w:tc>
        <w:tc>
          <w:tcPr>
            <w:tcW w:w="1134" w:type="dxa"/>
            <w:tcBorders>
              <w:top w:val="nil"/>
              <w:left w:val="nil"/>
              <w:bottom w:val="single" w:sz="4" w:space="0" w:color="auto"/>
              <w:right w:val="nil"/>
            </w:tcBorders>
            <w:shd w:val="clear" w:color="auto" w:fill="FFFFFF"/>
            <w:tcMar>
              <w:top w:w="15" w:type="dxa"/>
              <w:left w:w="15" w:type="dxa"/>
              <w:bottom w:w="0" w:type="dxa"/>
              <w:right w:w="15" w:type="dxa"/>
            </w:tcMar>
            <w:vAlign w:val="bottom"/>
            <w:hideMark/>
          </w:tcPr>
          <w:p w14:paraId="05A0BFA4" w14:textId="77777777" w:rsidR="003122F4" w:rsidRPr="00722557" w:rsidRDefault="003122F4" w:rsidP="003122F4">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.96 (.12)</w:t>
            </w:r>
          </w:p>
        </w:tc>
        <w:tc>
          <w:tcPr>
            <w:tcW w:w="1276" w:type="dxa"/>
            <w:tcBorders>
              <w:top w:val="nil"/>
              <w:left w:val="nil"/>
              <w:bottom w:val="single" w:sz="4" w:space="0" w:color="auto"/>
              <w:right w:val="nil"/>
            </w:tcBorders>
            <w:shd w:val="clear" w:color="auto" w:fill="FFFFFF"/>
            <w:tcMar>
              <w:top w:w="15" w:type="dxa"/>
              <w:left w:w="15" w:type="dxa"/>
              <w:bottom w:w="0" w:type="dxa"/>
              <w:right w:w="15" w:type="dxa"/>
            </w:tcMar>
            <w:vAlign w:val="bottom"/>
            <w:hideMark/>
          </w:tcPr>
          <w:p w14:paraId="02E4AACF" w14:textId="77777777" w:rsidR="003122F4" w:rsidRPr="00722557" w:rsidRDefault="003122F4" w:rsidP="003122F4">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.98 (.06)</w:t>
            </w:r>
          </w:p>
        </w:tc>
      </w:tr>
      <w:bookmarkEnd w:id="54"/>
    </w:tbl>
    <w:p w14:paraId="621C8AC6" w14:textId="77777777" w:rsidR="000D7E8F" w:rsidRPr="00722557" w:rsidRDefault="000D7E8F" w:rsidP="000D7E8F">
      <w:pPr>
        <w:pStyle w:val="NormalWeb"/>
        <w:spacing w:before="0" w:beforeAutospacing="0" w:after="0" w:afterAutospacing="0"/>
        <w:rPr>
          <w:rFonts w:ascii="Helvetica" w:hAnsi="Helvetica"/>
          <w:b/>
          <w:sz w:val="20"/>
          <w:szCs w:val="20"/>
        </w:rPr>
      </w:pPr>
    </w:p>
    <w:p w14:paraId="5BE9A81D" w14:textId="6C9B3CA0" w:rsidR="00A26C2D" w:rsidRPr="00722557" w:rsidRDefault="00A26C2D" w:rsidP="000D7E8F">
      <w:pPr>
        <w:pStyle w:val="NormalWeb"/>
        <w:spacing w:before="0" w:beforeAutospacing="0" w:after="0" w:afterAutospacing="0"/>
        <w:rPr>
          <w:rFonts w:ascii="Helvetica" w:hAnsi="Helvetica" w:cs="Helvetica"/>
          <w:sz w:val="20"/>
          <w:szCs w:val="20"/>
        </w:rPr>
      </w:pPr>
      <w:bookmarkStart w:id="56" w:name="_Hlk502927909"/>
    </w:p>
    <w:p w14:paraId="1A71B219" w14:textId="77777777" w:rsidR="00500BAF" w:rsidRPr="00722557" w:rsidRDefault="00500BAF" w:rsidP="000D7E8F">
      <w:pPr>
        <w:pStyle w:val="NormalWeb"/>
        <w:spacing w:before="0" w:beforeAutospacing="0" w:after="0" w:afterAutospacing="0"/>
        <w:rPr>
          <w:rFonts w:ascii="Helvetica" w:hAnsi="Helvetica" w:cs="Helvetica"/>
          <w:sz w:val="20"/>
          <w:szCs w:val="20"/>
        </w:rPr>
      </w:pPr>
    </w:p>
    <w:p w14:paraId="63730239" w14:textId="141C0DFB" w:rsidR="005B66CA" w:rsidRPr="00722557" w:rsidRDefault="005B66CA" w:rsidP="003122F4">
      <w:pPr>
        <w:rPr>
          <w:rFonts w:ascii="Helvetica" w:hAnsi="Helvetica"/>
        </w:rPr>
      </w:pPr>
      <w:bookmarkStart w:id="57" w:name="_Hlk533760036"/>
      <w:bookmarkEnd w:id="56"/>
      <w:r w:rsidRPr="00722557">
        <w:rPr>
          <w:rFonts w:ascii="Helvetica" w:hAnsi="Helvetica"/>
        </w:rPr>
        <w:t xml:space="preserve">Second, a more general comparison between </w:t>
      </w:r>
      <w:r w:rsidR="001A2C63" w:rsidRPr="00722557">
        <w:rPr>
          <w:rFonts w:ascii="Helvetica" w:hAnsi="Helvetica"/>
        </w:rPr>
        <w:t xml:space="preserve">TC1 and TC2 </w:t>
      </w:r>
      <w:r w:rsidR="00D15E8F" w:rsidRPr="00722557">
        <w:rPr>
          <w:rFonts w:ascii="Helvetica" w:hAnsi="Helvetica"/>
        </w:rPr>
        <w:t xml:space="preserve">looked at whether the rate of progress from in blocks 1-to-4 also differs between the two training conditions. Training condition was found to be a significant contributor to response accuracy, </w:t>
      </w:r>
      <w:r w:rsidR="00F672D5" w:rsidRPr="00F672D5">
        <w:rPr>
          <w:rFonts w:ascii="Helvetica" w:hAnsi="Helvetica"/>
        </w:rPr>
        <w:t>β</w:t>
      </w:r>
      <w:r w:rsidR="00D15E8F" w:rsidRPr="00722557">
        <w:rPr>
          <w:rFonts w:ascii="Helvetica" w:hAnsi="Helvetica"/>
        </w:rPr>
        <w:t xml:space="preserve"> </w:t>
      </w:r>
      <w:r w:rsidR="008F07B3" w:rsidRPr="00722557">
        <w:rPr>
          <w:rFonts w:ascii="Helvetica" w:hAnsi="Helvetica"/>
        </w:rPr>
        <w:t xml:space="preserve">= </w:t>
      </w:r>
      <w:r w:rsidR="00D15E8F" w:rsidRPr="00722557">
        <w:rPr>
          <w:rFonts w:ascii="Helvetica" w:hAnsi="Helvetica"/>
        </w:rPr>
        <w:t>-</w:t>
      </w:r>
      <w:r w:rsidR="00FB3A82" w:rsidRPr="00722557">
        <w:rPr>
          <w:rFonts w:ascii="Helvetica" w:hAnsi="Helvetica"/>
        </w:rPr>
        <w:t>2.43</w:t>
      </w:r>
      <w:r w:rsidR="00D15E8F" w:rsidRPr="00722557">
        <w:rPr>
          <w:rFonts w:ascii="Helvetica" w:hAnsi="Helvetica"/>
        </w:rPr>
        <w:t xml:space="preserve">, </w:t>
      </w:r>
      <w:r w:rsidR="00D15E8F" w:rsidRPr="00722557">
        <w:rPr>
          <w:rFonts w:ascii="Helvetica" w:hAnsi="Helvetica"/>
          <w:i/>
        </w:rPr>
        <w:t>SE</w:t>
      </w:r>
      <w:r w:rsidR="00D15E8F" w:rsidRPr="00722557">
        <w:rPr>
          <w:rFonts w:ascii="Helvetica" w:hAnsi="Helvetica"/>
        </w:rPr>
        <w:t xml:space="preserve"> </w:t>
      </w:r>
      <w:r w:rsidR="008F07B3" w:rsidRPr="00722557">
        <w:rPr>
          <w:rFonts w:ascii="Helvetica" w:hAnsi="Helvetica"/>
        </w:rPr>
        <w:t xml:space="preserve">= </w:t>
      </w:r>
      <w:r w:rsidR="00D15E8F" w:rsidRPr="00722557">
        <w:rPr>
          <w:rFonts w:ascii="Helvetica" w:hAnsi="Helvetica"/>
        </w:rPr>
        <w:t xml:space="preserve">.6, </w:t>
      </w:r>
      <w:r w:rsidR="00D15E8F" w:rsidRPr="00722557">
        <w:rPr>
          <w:rFonts w:ascii="Helvetica" w:hAnsi="Helvetica"/>
          <w:i/>
        </w:rPr>
        <w:t>Z</w:t>
      </w:r>
      <w:r w:rsidR="00D15E8F" w:rsidRPr="00722557">
        <w:rPr>
          <w:rFonts w:ascii="Helvetica" w:hAnsi="Helvetica"/>
        </w:rPr>
        <w:t xml:space="preserve"> </w:t>
      </w:r>
      <w:r w:rsidR="008F07B3" w:rsidRPr="00722557">
        <w:rPr>
          <w:rFonts w:ascii="Helvetica" w:hAnsi="Helvetica"/>
        </w:rPr>
        <w:t xml:space="preserve">= </w:t>
      </w:r>
      <w:r w:rsidR="00FB3A82" w:rsidRPr="00722557">
        <w:rPr>
          <w:rFonts w:ascii="Helvetica" w:hAnsi="Helvetica"/>
        </w:rPr>
        <w:t>-4.02</w:t>
      </w:r>
      <w:r w:rsidR="00D15E8F" w:rsidRPr="00722557">
        <w:rPr>
          <w:rFonts w:ascii="Helvetica" w:hAnsi="Helvetica"/>
        </w:rPr>
        <w:t>, p</w:t>
      </w:r>
      <w:r w:rsidR="00FB3A82" w:rsidRPr="00722557">
        <w:rPr>
          <w:rFonts w:ascii="Helvetica" w:hAnsi="Helvetica"/>
        </w:rPr>
        <w:t>&lt;.001</w:t>
      </w:r>
      <w:r w:rsidR="006872CD" w:rsidRPr="00722557">
        <w:rPr>
          <w:rFonts w:ascii="Helvetica" w:hAnsi="Helvetica"/>
        </w:rPr>
        <w:t xml:space="preserve">. </w:t>
      </w:r>
      <w:r w:rsidR="004D45AD" w:rsidRPr="00722557">
        <w:rPr>
          <w:rFonts w:ascii="Helvetica" w:hAnsi="Helvetica"/>
        </w:rPr>
        <w:t>A significant main effect of Training condition shows that participants with Chinese-like training (TC2) significantly outperformed participants with English-like training (TC1)</w:t>
      </w:r>
      <w:r w:rsidR="006872CD" w:rsidRPr="00722557">
        <w:rPr>
          <w:rFonts w:ascii="Helvetica" w:hAnsi="Helvetica"/>
        </w:rPr>
        <w:t xml:space="preserve"> (see Figure 1).</w:t>
      </w:r>
      <w:bookmarkEnd w:id="57"/>
      <w:r w:rsidR="00922B21" w:rsidRPr="00722557">
        <w:rPr>
          <w:rFonts w:ascii="Helvetica" w:hAnsi="Helvetica"/>
        </w:rPr>
        <w:t xml:space="preserve"> </w:t>
      </w:r>
      <w:r w:rsidR="00E90920" w:rsidRPr="00722557">
        <w:rPr>
          <w:rFonts w:ascii="Helvetica" w:hAnsi="Helvetica"/>
        </w:rPr>
        <w:t xml:space="preserve">  </w:t>
      </w:r>
      <w:r w:rsidR="00F22AB8" w:rsidRPr="00722557">
        <w:rPr>
          <w:rFonts w:ascii="Helvetica" w:hAnsi="Helvetica"/>
        </w:rPr>
        <w:t xml:space="preserve"> </w:t>
      </w:r>
      <w:r w:rsidR="002A3CFB" w:rsidRPr="00722557">
        <w:rPr>
          <w:rFonts w:ascii="Helvetica" w:hAnsi="Helvetica"/>
        </w:rPr>
        <w:t xml:space="preserve"> </w:t>
      </w:r>
      <w:r w:rsidR="003122F4" w:rsidRPr="00722557">
        <w:rPr>
          <w:rFonts w:ascii="Helvetica" w:hAnsi="Helvetica"/>
        </w:rPr>
        <w:t xml:space="preserve"> </w:t>
      </w:r>
    </w:p>
    <w:p w14:paraId="02ECB369" w14:textId="05A98F78" w:rsidR="000A3286" w:rsidRPr="00722557" w:rsidRDefault="003E0AAB" w:rsidP="003122F4">
      <w:pPr>
        <w:rPr>
          <w:rFonts w:ascii="Helvetica" w:hAnsi="Helvetica"/>
        </w:rPr>
      </w:pPr>
      <w:r w:rsidRPr="00722557">
        <w:rPr>
          <w:rFonts w:ascii="Helvetica" w:hAnsi="Helvetica"/>
          <w:noProof/>
          <w:lang w:eastAsia="en-GB"/>
        </w:rPr>
        <w:lastRenderedPageBreak/>
        <w:drawing>
          <wp:inline distT="0" distB="0" distL="0" distR="0" wp14:anchorId="4BF614F1" wp14:editId="3A8E4D00">
            <wp:extent cx="3291227" cy="219306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5">
                      <a:extLst>
                        <a:ext uri="{28A0092B-C50C-407E-A947-70E740481C1C}">
                          <a14:useLocalDpi xmlns:a14="http://schemas.microsoft.com/office/drawing/2010/main" val="0"/>
                        </a:ext>
                      </a:extLst>
                    </a:blip>
                    <a:srcRect t="5878" b="17902"/>
                    <a:stretch/>
                  </pic:blipFill>
                  <pic:spPr bwMode="auto">
                    <a:xfrm>
                      <a:off x="0" y="0"/>
                      <a:ext cx="3291840" cy="2193470"/>
                    </a:xfrm>
                    <a:prstGeom prst="rect">
                      <a:avLst/>
                    </a:prstGeom>
                    <a:noFill/>
                    <a:ln>
                      <a:noFill/>
                    </a:ln>
                    <a:extLst>
                      <a:ext uri="{53640926-AAD7-44D8-BBD7-CCE9431645EC}">
                        <a14:shadowObscured xmlns:a14="http://schemas.microsoft.com/office/drawing/2010/main"/>
                      </a:ext>
                    </a:extLst>
                  </pic:spPr>
                </pic:pic>
              </a:graphicData>
            </a:graphic>
          </wp:inline>
        </w:drawing>
      </w:r>
    </w:p>
    <w:p w14:paraId="4DAB7A11" w14:textId="3818A7D4" w:rsidR="00820810" w:rsidRPr="00722557" w:rsidRDefault="00820810" w:rsidP="00593DE5">
      <w:pPr>
        <w:pStyle w:val="NormalWeb"/>
        <w:spacing w:before="0" w:beforeAutospacing="0" w:after="0" w:afterAutospacing="0"/>
        <w:rPr>
          <w:rFonts w:ascii="Helvetica" w:eastAsiaTheme="minorEastAsia" w:hAnsi="Helvetica" w:cs="Helvetica"/>
          <w:kern w:val="24"/>
          <w:sz w:val="20"/>
          <w:szCs w:val="20"/>
        </w:rPr>
      </w:pPr>
      <w:bookmarkStart w:id="58" w:name="_Hlk502928353"/>
      <w:r w:rsidRPr="00722557">
        <w:rPr>
          <w:rFonts w:ascii="Helvetica" w:hAnsi="Helvetica"/>
          <w:b/>
          <w:sz w:val="20"/>
          <w:szCs w:val="20"/>
        </w:rPr>
        <w:t>Figure 1</w:t>
      </w:r>
      <w:r w:rsidRPr="00722557">
        <w:rPr>
          <w:rFonts w:ascii="Helvetica" w:hAnsi="Helvetica" w:cs="Helvetica"/>
          <w:sz w:val="20"/>
          <w:szCs w:val="20"/>
        </w:rPr>
        <w:t xml:space="preserve"> </w:t>
      </w:r>
      <w:r w:rsidR="004813BD" w:rsidRPr="00722557">
        <w:rPr>
          <w:rFonts w:ascii="Helvetica" w:hAnsi="Helvetica" w:cs="Helvetica"/>
          <w:sz w:val="20"/>
          <w:szCs w:val="20"/>
        </w:rPr>
        <w:t>Average p</w:t>
      </w:r>
      <w:r w:rsidRPr="00722557">
        <w:rPr>
          <w:rFonts w:ascii="Helvetica" w:eastAsiaTheme="minorEastAsia" w:hAnsi="Helvetica" w:cs="Helvetica"/>
          <w:kern w:val="24"/>
          <w:sz w:val="20"/>
          <w:szCs w:val="20"/>
        </w:rPr>
        <w:t xml:space="preserve">roportion of correct event phase categorisations </w:t>
      </w:r>
      <w:r w:rsidR="004813BD" w:rsidRPr="00722557">
        <w:rPr>
          <w:rFonts w:ascii="Helvetica" w:eastAsiaTheme="minorEastAsia" w:hAnsi="Helvetica" w:cs="Helvetica"/>
          <w:kern w:val="24"/>
          <w:sz w:val="20"/>
          <w:szCs w:val="20"/>
        </w:rPr>
        <w:t xml:space="preserve">in training conditions 1 (English-like) and 2 (Chinese-like) </w:t>
      </w:r>
      <w:r w:rsidRPr="00722557">
        <w:rPr>
          <w:rFonts w:ascii="Helvetica" w:eastAsiaTheme="minorEastAsia" w:hAnsi="Helvetica" w:cs="Helvetica"/>
          <w:kern w:val="24"/>
          <w:sz w:val="20"/>
          <w:szCs w:val="20"/>
        </w:rPr>
        <w:t>across training blocks</w:t>
      </w:r>
      <w:r w:rsidR="004813BD" w:rsidRPr="00722557">
        <w:rPr>
          <w:rFonts w:ascii="Helvetica" w:eastAsiaTheme="minorEastAsia" w:hAnsi="Helvetica" w:cs="Helvetica"/>
          <w:kern w:val="24"/>
          <w:sz w:val="20"/>
          <w:szCs w:val="20"/>
        </w:rPr>
        <w:t xml:space="preserve"> (error </w:t>
      </w:r>
      <w:r w:rsidR="00593DE5" w:rsidRPr="00722557">
        <w:rPr>
          <w:rFonts w:ascii="Helvetica" w:eastAsiaTheme="minorEastAsia" w:hAnsi="Helvetica" w:cs="Helvetica"/>
          <w:kern w:val="24"/>
          <w:sz w:val="20"/>
          <w:szCs w:val="20"/>
        </w:rPr>
        <w:t>bars represent standard errors)</w:t>
      </w:r>
      <w:r w:rsidR="004813BD" w:rsidRPr="00722557">
        <w:rPr>
          <w:rFonts w:ascii="Helvetica" w:eastAsiaTheme="minorEastAsia" w:hAnsi="Helvetica" w:cs="Helvetica"/>
          <w:kern w:val="24"/>
          <w:sz w:val="20"/>
          <w:szCs w:val="20"/>
        </w:rPr>
        <w:t xml:space="preserve"> </w:t>
      </w:r>
    </w:p>
    <w:p w14:paraId="24EB3D92" w14:textId="77777777" w:rsidR="00E90920" w:rsidRPr="00722557" w:rsidRDefault="00E90920" w:rsidP="00593DE5">
      <w:pPr>
        <w:pStyle w:val="NormalWeb"/>
        <w:spacing w:before="0" w:beforeAutospacing="0" w:after="0" w:afterAutospacing="0"/>
        <w:rPr>
          <w:rFonts w:ascii="Helvetica" w:hAnsi="Helvetica" w:cs="Helvetica"/>
          <w:sz w:val="20"/>
          <w:szCs w:val="20"/>
        </w:rPr>
      </w:pPr>
    </w:p>
    <w:p w14:paraId="0437E684" w14:textId="6361EB9E" w:rsidR="00921766" w:rsidRPr="00722557" w:rsidRDefault="00F826BE" w:rsidP="003122F4">
      <w:pPr>
        <w:rPr>
          <w:rFonts w:ascii="Helvetica" w:hAnsi="Helvetica"/>
        </w:rPr>
      </w:pPr>
      <w:bookmarkStart w:id="59" w:name="_Hlk533761691"/>
      <w:bookmarkEnd w:id="58"/>
      <w:r w:rsidRPr="00722557">
        <w:rPr>
          <w:rFonts w:ascii="Helvetica" w:hAnsi="Helvetica"/>
        </w:rPr>
        <w:t>F</w:t>
      </w:r>
      <w:r w:rsidR="00E90920" w:rsidRPr="00722557">
        <w:rPr>
          <w:rFonts w:ascii="Helvetica" w:hAnsi="Helvetica"/>
        </w:rPr>
        <w:t>ollow-up pairwise comparisons were</w:t>
      </w:r>
      <w:r w:rsidR="00EE78A0" w:rsidRPr="00722557">
        <w:rPr>
          <w:rFonts w:ascii="Helvetica" w:hAnsi="Helvetica"/>
        </w:rPr>
        <w:t xml:space="preserve"> </w:t>
      </w:r>
      <w:r w:rsidRPr="00722557">
        <w:rPr>
          <w:rFonts w:ascii="Helvetica" w:hAnsi="Helvetica"/>
        </w:rPr>
        <w:t>done</w:t>
      </w:r>
      <w:r w:rsidR="00EE78A0" w:rsidRPr="00722557">
        <w:rPr>
          <w:rFonts w:ascii="Helvetica" w:hAnsi="Helvetica"/>
        </w:rPr>
        <w:t xml:space="preserve"> to look more closely at block-to-block improvements. </w:t>
      </w:r>
      <w:r w:rsidR="00702800" w:rsidRPr="00722557">
        <w:rPr>
          <w:rFonts w:ascii="Helvetica" w:hAnsi="Helvetica"/>
        </w:rPr>
        <w:t>The first comparison examine</w:t>
      </w:r>
      <w:r w:rsidRPr="00722557">
        <w:rPr>
          <w:rFonts w:ascii="Helvetica" w:hAnsi="Helvetica"/>
        </w:rPr>
        <w:t>d</w:t>
      </w:r>
      <w:r w:rsidR="00702800" w:rsidRPr="00722557">
        <w:rPr>
          <w:rFonts w:ascii="Helvetica" w:hAnsi="Helvetica"/>
        </w:rPr>
        <w:t xml:space="preserve"> the differences between the mean</w:t>
      </w:r>
      <w:r w:rsidRPr="00722557">
        <w:rPr>
          <w:rFonts w:ascii="Helvetica" w:hAnsi="Helvetica"/>
        </w:rPr>
        <w:t>s</w:t>
      </w:r>
      <w:r w:rsidR="00702800" w:rsidRPr="00722557">
        <w:rPr>
          <w:rFonts w:ascii="Helvetica" w:hAnsi="Helvetica"/>
        </w:rPr>
        <w:t xml:space="preserve"> of correct responses</w:t>
      </w:r>
      <w:r w:rsidRPr="00722557">
        <w:rPr>
          <w:rFonts w:ascii="Helvetica" w:hAnsi="Helvetica"/>
        </w:rPr>
        <w:t xml:space="preserve"> for Blocks 1 minus Block 2</w:t>
      </w:r>
      <w:r w:rsidR="00702800" w:rsidRPr="00722557">
        <w:rPr>
          <w:rFonts w:ascii="Helvetica" w:hAnsi="Helvetica"/>
        </w:rPr>
        <w:t>, the second comparison d</w:t>
      </w:r>
      <w:r w:rsidR="00AC7BAF" w:rsidRPr="00722557">
        <w:rPr>
          <w:rFonts w:ascii="Helvetica" w:hAnsi="Helvetica"/>
        </w:rPr>
        <w:t>id</w:t>
      </w:r>
      <w:r w:rsidR="00702800" w:rsidRPr="00722557">
        <w:rPr>
          <w:rFonts w:ascii="Helvetica" w:hAnsi="Helvetica"/>
        </w:rPr>
        <w:t xml:space="preserve"> the same for the differences between Block 2 minus Block 3 mean scores, and the third comparison for the differences between Block 3 minus Block 4 mean scores. </w:t>
      </w:r>
      <w:r w:rsidR="00921766" w:rsidRPr="00722557">
        <w:rPr>
          <w:rFonts w:ascii="Helvetica" w:hAnsi="Helvetica"/>
        </w:rPr>
        <w:t xml:space="preserve">The average score increase was significant in Block 2 compared to Block 1, </w:t>
      </w:r>
      <w:r w:rsidR="00F672D5" w:rsidRPr="00F672D5">
        <w:rPr>
          <w:rFonts w:ascii="Helvetica" w:hAnsi="Helvetica"/>
        </w:rPr>
        <w:t>β</w:t>
      </w:r>
      <w:r w:rsidR="00921766" w:rsidRPr="00722557">
        <w:rPr>
          <w:rFonts w:ascii="Helvetica" w:hAnsi="Helvetica"/>
          <w:i/>
        </w:rPr>
        <w:t xml:space="preserve"> </w:t>
      </w:r>
      <w:r w:rsidR="008F07B3" w:rsidRPr="00722557">
        <w:rPr>
          <w:rFonts w:ascii="Helvetica" w:hAnsi="Helvetica"/>
        </w:rPr>
        <w:t xml:space="preserve">= </w:t>
      </w:r>
      <w:r w:rsidR="00921766" w:rsidRPr="00722557">
        <w:rPr>
          <w:rFonts w:ascii="Helvetica" w:hAnsi="Helvetica"/>
        </w:rPr>
        <w:t xml:space="preserve">-2.15, </w:t>
      </w:r>
      <w:r w:rsidR="00921766" w:rsidRPr="00722557">
        <w:rPr>
          <w:rFonts w:ascii="Helvetica" w:hAnsi="Helvetica"/>
          <w:i/>
        </w:rPr>
        <w:t>SE</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.56, </w:t>
      </w:r>
      <w:r w:rsidR="00921766" w:rsidRPr="00722557">
        <w:rPr>
          <w:rFonts w:ascii="Helvetica" w:hAnsi="Helvetica"/>
          <w:i/>
        </w:rPr>
        <w:t>Z</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-3.87, </w:t>
      </w:r>
      <w:r w:rsidR="00921766" w:rsidRPr="00722557">
        <w:rPr>
          <w:rFonts w:ascii="Helvetica" w:hAnsi="Helvetica"/>
          <w:i/>
        </w:rPr>
        <w:t>p</w:t>
      </w:r>
      <w:r w:rsidR="00921766" w:rsidRPr="00722557">
        <w:rPr>
          <w:rFonts w:ascii="Helvetica" w:hAnsi="Helvetica"/>
        </w:rPr>
        <w:t xml:space="preserve">&lt;.001, but not in Block 3 compared to Block 2,  </w:t>
      </w:r>
      <w:r w:rsidR="00F672D5" w:rsidRPr="00F672D5">
        <w:rPr>
          <w:rFonts w:ascii="Helvetica" w:hAnsi="Helvetica"/>
        </w:rPr>
        <w:t>β</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-1.08, </w:t>
      </w:r>
      <w:r w:rsidR="00921766" w:rsidRPr="00722557">
        <w:rPr>
          <w:rFonts w:ascii="Helvetica" w:hAnsi="Helvetica"/>
          <w:i/>
        </w:rPr>
        <w:t>SE</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.7, </w:t>
      </w:r>
      <w:r w:rsidR="00921766" w:rsidRPr="00722557">
        <w:rPr>
          <w:rFonts w:ascii="Helvetica" w:hAnsi="Helvetica"/>
          <w:i/>
        </w:rPr>
        <w:t>Z</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-1.55, </w:t>
      </w:r>
      <w:r w:rsidR="00921766" w:rsidRPr="00722557">
        <w:rPr>
          <w:rFonts w:ascii="Helvetica" w:hAnsi="Helvetica"/>
          <w:i/>
        </w:rPr>
        <w:t>p</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.12 or in Block 4 compared to Block 3, </w:t>
      </w:r>
      <w:r w:rsidR="00F672D5" w:rsidRPr="00F672D5">
        <w:rPr>
          <w:rFonts w:ascii="Helvetica" w:hAnsi="Helvetica"/>
        </w:rPr>
        <w:t>β</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-.3, </w:t>
      </w:r>
      <w:r w:rsidR="00921766" w:rsidRPr="00722557">
        <w:rPr>
          <w:rFonts w:ascii="Helvetica" w:hAnsi="Helvetica"/>
          <w:i/>
        </w:rPr>
        <w:t xml:space="preserve">SE </w:t>
      </w:r>
      <w:r w:rsidR="008F07B3" w:rsidRPr="00722557">
        <w:rPr>
          <w:rFonts w:ascii="Helvetica" w:hAnsi="Helvetica"/>
        </w:rPr>
        <w:t xml:space="preserve">= </w:t>
      </w:r>
      <w:r w:rsidR="00921766" w:rsidRPr="00722557">
        <w:rPr>
          <w:rFonts w:ascii="Helvetica" w:hAnsi="Helvetica"/>
        </w:rPr>
        <w:t xml:space="preserve">.78, </w:t>
      </w:r>
      <w:r w:rsidR="00921766" w:rsidRPr="00722557">
        <w:rPr>
          <w:rFonts w:ascii="Helvetica" w:hAnsi="Helvetica"/>
          <w:i/>
        </w:rPr>
        <w:t>Z</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-.381, </w:t>
      </w:r>
      <w:r w:rsidR="00921766" w:rsidRPr="00722557">
        <w:rPr>
          <w:rFonts w:ascii="Helvetica" w:hAnsi="Helvetica"/>
          <w:i/>
        </w:rPr>
        <w:t>p</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.703.</w:t>
      </w:r>
      <w:r w:rsidR="00921766" w:rsidRPr="00722557">
        <w:t xml:space="preserve"> </w:t>
      </w:r>
      <w:r w:rsidR="00AC7BAF" w:rsidRPr="00722557">
        <w:rPr>
          <w:rFonts w:ascii="Helvetica" w:hAnsi="Helvetica"/>
        </w:rPr>
        <w:t>The</w:t>
      </w:r>
      <w:r w:rsidR="006872CD" w:rsidRPr="00722557">
        <w:rPr>
          <w:rFonts w:ascii="Helvetica" w:hAnsi="Helvetica"/>
        </w:rPr>
        <w:t xml:space="preserve"> significant main effect of </w:t>
      </w:r>
      <w:r w:rsidR="00AC7BAF" w:rsidRPr="00722557">
        <w:rPr>
          <w:rFonts w:ascii="Helvetica" w:hAnsi="Helvetica"/>
        </w:rPr>
        <w:t>B</w:t>
      </w:r>
      <w:r w:rsidR="006872CD" w:rsidRPr="00722557">
        <w:rPr>
          <w:rFonts w:ascii="Helvetica" w:hAnsi="Helvetica"/>
        </w:rPr>
        <w:t xml:space="preserve">lock indicates that participants significantly improved </w:t>
      </w:r>
      <w:r w:rsidRPr="00722557">
        <w:rPr>
          <w:rFonts w:ascii="Helvetica" w:hAnsi="Helvetica"/>
        </w:rPr>
        <w:t xml:space="preserve">between the initial 2 </w:t>
      </w:r>
      <w:r w:rsidR="006872CD" w:rsidRPr="00722557">
        <w:rPr>
          <w:rFonts w:ascii="Helvetica" w:hAnsi="Helvetica"/>
        </w:rPr>
        <w:t xml:space="preserve">blocks. </w:t>
      </w:r>
      <w:r w:rsidR="00921766" w:rsidRPr="00722557">
        <w:rPr>
          <w:rFonts w:ascii="Helvetica" w:hAnsi="Helvetica"/>
        </w:rPr>
        <w:t>There were no significant interactions between Training condition and block-to-block score increases (</w:t>
      </w:r>
      <w:r w:rsidR="00F672D5" w:rsidRPr="00F672D5">
        <w:rPr>
          <w:rFonts w:ascii="Helvetica" w:hAnsi="Helvetica"/>
        </w:rPr>
        <w:t>β</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.76, SE </w:t>
      </w:r>
      <w:r w:rsidR="008F07B3" w:rsidRPr="00722557">
        <w:rPr>
          <w:rFonts w:ascii="Helvetica" w:hAnsi="Helvetica"/>
        </w:rPr>
        <w:t xml:space="preserve">= </w:t>
      </w:r>
      <w:r w:rsidR="00921766" w:rsidRPr="00722557">
        <w:rPr>
          <w:rFonts w:ascii="Helvetica" w:hAnsi="Helvetica"/>
        </w:rPr>
        <w:t xml:space="preserve">.66, </w:t>
      </w:r>
      <w:r w:rsidR="00921766" w:rsidRPr="00722557">
        <w:rPr>
          <w:rFonts w:ascii="Helvetica" w:hAnsi="Helvetica"/>
          <w:i/>
        </w:rPr>
        <w:t>Z</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1.14, </w:t>
      </w:r>
      <w:r w:rsidR="00921766" w:rsidRPr="00722557">
        <w:rPr>
          <w:rFonts w:ascii="Helvetica" w:hAnsi="Helvetica"/>
          <w:i/>
        </w:rPr>
        <w:t>p</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 .25 for Blocks 1 minus 2, </w:t>
      </w:r>
      <w:r w:rsidR="00F672D5" w:rsidRPr="00F672D5">
        <w:rPr>
          <w:rFonts w:ascii="Helvetica" w:hAnsi="Helvetica"/>
        </w:rPr>
        <w:t>β</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-.3, </w:t>
      </w:r>
      <w:r w:rsidR="00921766" w:rsidRPr="00722557">
        <w:rPr>
          <w:rFonts w:ascii="Helvetica" w:hAnsi="Helvetica"/>
          <w:i/>
        </w:rPr>
        <w:t>SE</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.7, </w:t>
      </w:r>
      <w:r w:rsidR="00921766" w:rsidRPr="00722557">
        <w:rPr>
          <w:rFonts w:ascii="Helvetica" w:hAnsi="Helvetica"/>
          <w:i/>
        </w:rPr>
        <w:t xml:space="preserve">Z </w:t>
      </w:r>
      <w:r w:rsidR="008F07B3" w:rsidRPr="00722557">
        <w:rPr>
          <w:rFonts w:ascii="Helvetica" w:hAnsi="Helvetica"/>
        </w:rPr>
        <w:t xml:space="preserve">= </w:t>
      </w:r>
      <w:r w:rsidR="00921766" w:rsidRPr="00722557">
        <w:rPr>
          <w:rFonts w:ascii="Helvetica" w:hAnsi="Helvetica"/>
        </w:rPr>
        <w:t xml:space="preserve">-.44, </w:t>
      </w:r>
      <w:r w:rsidR="00921766" w:rsidRPr="00722557">
        <w:rPr>
          <w:rFonts w:ascii="Helvetica" w:hAnsi="Helvetica"/>
          <w:i/>
        </w:rPr>
        <w:t>p</w:t>
      </w:r>
      <w:r w:rsidR="00921766" w:rsidRPr="00722557">
        <w:rPr>
          <w:rFonts w:ascii="Helvetica" w:hAnsi="Helvetica"/>
        </w:rPr>
        <w:t xml:space="preserve"> </w:t>
      </w:r>
      <w:r w:rsidR="008F07B3" w:rsidRPr="00722557">
        <w:rPr>
          <w:rFonts w:ascii="Helvetica" w:hAnsi="Helvetica"/>
        </w:rPr>
        <w:t>=</w:t>
      </w:r>
      <w:r w:rsidR="00921766" w:rsidRPr="00722557">
        <w:rPr>
          <w:rFonts w:ascii="Helvetica" w:hAnsi="Helvetica"/>
        </w:rPr>
        <w:t xml:space="preserve"> .66 for Blocks 2 minus 3, and </w:t>
      </w:r>
      <w:r w:rsidR="00F672D5" w:rsidRPr="00F672D5">
        <w:rPr>
          <w:rFonts w:ascii="Helvetica" w:hAnsi="Helvetica"/>
        </w:rPr>
        <w:t>β</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.31, </w:t>
      </w:r>
      <w:r w:rsidR="00921766" w:rsidRPr="00722557">
        <w:rPr>
          <w:rFonts w:ascii="Helvetica" w:hAnsi="Helvetica"/>
          <w:i/>
        </w:rPr>
        <w:t xml:space="preserve">SE </w:t>
      </w:r>
      <w:r w:rsidR="008F07B3" w:rsidRPr="00722557">
        <w:rPr>
          <w:rFonts w:ascii="Helvetica" w:hAnsi="Helvetica"/>
        </w:rPr>
        <w:t xml:space="preserve">= </w:t>
      </w:r>
      <w:r w:rsidR="00921766" w:rsidRPr="00722557">
        <w:rPr>
          <w:rFonts w:ascii="Helvetica" w:hAnsi="Helvetica"/>
        </w:rPr>
        <w:t xml:space="preserve">.7, </w:t>
      </w:r>
      <w:r w:rsidR="00921766" w:rsidRPr="00722557">
        <w:rPr>
          <w:rFonts w:ascii="Helvetica" w:hAnsi="Helvetica"/>
          <w:i/>
        </w:rPr>
        <w:t>Z</w:t>
      </w:r>
      <w:r w:rsidR="00921766" w:rsidRPr="00722557">
        <w:rPr>
          <w:rFonts w:ascii="Helvetica" w:hAnsi="Helvetica"/>
        </w:rPr>
        <w:t xml:space="preserve"> </w:t>
      </w:r>
      <w:r w:rsidR="008F07B3" w:rsidRPr="00722557">
        <w:rPr>
          <w:rFonts w:ascii="Helvetica" w:hAnsi="Helvetica"/>
        </w:rPr>
        <w:t xml:space="preserve">= </w:t>
      </w:r>
      <w:r w:rsidR="00921766" w:rsidRPr="00722557">
        <w:rPr>
          <w:rFonts w:ascii="Helvetica" w:hAnsi="Helvetica"/>
        </w:rPr>
        <w:t xml:space="preserve">.45, </w:t>
      </w:r>
      <w:r w:rsidR="00921766" w:rsidRPr="00722557">
        <w:rPr>
          <w:rFonts w:ascii="Helvetica" w:hAnsi="Helvetica"/>
          <w:i/>
        </w:rPr>
        <w:t>p</w:t>
      </w:r>
      <w:r w:rsidR="00921766" w:rsidRPr="00722557">
        <w:rPr>
          <w:rFonts w:ascii="Helvetica" w:hAnsi="Helvetica"/>
        </w:rPr>
        <w:t xml:space="preserve"> </w:t>
      </w:r>
      <w:r w:rsidR="008F07B3" w:rsidRPr="00722557">
        <w:rPr>
          <w:rFonts w:ascii="Helvetica" w:hAnsi="Helvetica"/>
        </w:rPr>
        <w:t>=</w:t>
      </w:r>
      <w:r w:rsidR="00921766" w:rsidRPr="00722557">
        <w:rPr>
          <w:rFonts w:ascii="Helvetica" w:hAnsi="Helvetica"/>
        </w:rPr>
        <w:t xml:space="preserve"> .66 for Block 4 minus 3), </w:t>
      </w:r>
      <w:r w:rsidR="006872CD" w:rsidRPr="00722557">
        <w:rPr>
          <w:rFonts w:ascii="Helvetica" w:hAnsi="Helvetica"/>
        </w:rPr>
        <w:t>suggesting that, as predicted, learning rate was not influenced by training type</w:t>
      </w:r>
      <w:r w:rsidR="00921766" w:rsidRPr="00722557">
        <w:rPr>
          <w:rFonts w:ascii="Helvetica" w:hAnsi="Helvetica"/>
        </w:rPr>
        <w:t>.</w:t>
      </w:r>
      <w:r w:rsidR="006872CD" w:rsidRPr="00722557">
        <w:t xml:space="preserve"> </w:t>
      </w:r>
      <w:r w:rsidR="001E1925" w:rsidRPr="00722557">
        <w:rPr>
          <w:rFonts w:ascii="Helvetica" w:hAnsi="Helvetica"/>
        </w:rPr>
        <w:t>The</w:t>
      </w:r>
      <w:r w:rsidR="006872CD" w:rsidRPr="00722557">
        <w:rPr>
          <w:rFonts w:ascii="Helvetica" w:hAnsi="Helvetica"/>
        </w:rPr>
        <w:t xml:space="preserve"> main effects reported here matched the </w:t>
      </w:r>
      <w:r w:rsidR="001E1925" w:rsidRPr="00722557">
        <w:rPr>
          <w:rFonts w:ascii="Helvetica" w:hAnsi="Helvetica"/>
        </w:rPr>
        <w:t xml:space="preserve">pattern of </w:t>
      </w:r>
      <w:r w:rsidR="006872CD" w:rsidRPr="00722557">
        <w:rPr>
          <w:rFonts w:ascii="Helvetica" w:hAnsi="Helvetica"/>
        </w:rPr>
        <w:t xml:space="preserve">results </w:t>
      </w:r>
      <w:r w:rsidR="001E1925" w:rsidRPr="00722557">
        <w:rPr>
          <w:rFonts w:ascii="Helvetica" w:hAnsi="Helvetica"/>
        </w:rPr>
        <w:t xml:space="preserve">from </w:t>
      </w:r>
      <w:r w:rsidR="006872CD" w:rsidRPr="00722557">
        <w:rPr>
          <w:rFonts w:ascii="Helvetica" w:hAnsi="Helvetica"/>
        </w:rPr>
        <w:t>the preregistered ANOVA</w:t>
      </w:r>
      <w:r w:rsidR="001E1925" w:rsidRPr="00722557">
        <w:rPr>
          <w:rFonts w:ascii="Helvetica" w:hAnsi="Helvetica"/>
        </w:rPr>
        <w:t>s</w:t>
      </w:r>
      <w:r w:rsidR="006872CD" w:rsidRPr="00722557">
        <w:rPr>
          <w:rFonts w:ascii="Helvetica" w:hAnsi="Helvetica"/>
        </w:rPr>
        <w:t xml:space="preserve"> </w:t>
      </w:r>
      <w:hyperlink r:id="rId26" w:history="1">
        <w:r w:rsidR="00871786" w:rsidRPr="00722557">
          <w:rPr>
            <w:rStyle w:val="Hyperlink"/>
            <w:rFonts w:ascii="Helvetica" w:hAnsi="Helvetica"/>
            <w:color w:val="auto"/>
          </w:rPr>
          <w:t>https://osf.io/84zxm/</w:t>
        </w:r>
      </w:hyperlink>
      <w:r w:rsidR="006872CD" w:rsidRPr="00722557">
        <w:rPr>
          <w:rFonts w:ascii="Helvetica" w:hAnsi="Helvetica"/>
        </w:rPr>
        <w:t>. There was one mismatch, namely that</w:t>
      </w:r>
      <w:r w:rsidR="00940764" w:rsidRPr="00722557">
        <w:rPr>
          <w:rFonts w:ascii="Helvetica" w:hAnsi="Helvetica"/>
        </w:rPr>
        <w:t>,</w:t>
      </w:r>
      <w:r w:rsidR="006872CD" w:rsidRPr="00722557">
        <w:rPr>
          <w:rFonts w:ascii="Helvetica" w:hAnsi="Helvetica"/>
        </w:rPr>
        <w:t xml:space="preserve"> unlike </w:t>
      </w:r>
      <w:r w:rsidR="00F61D5A">
        <w:rPr>
          <w:rFonts w:ascii="Helvetica" w:hAnsi="Helvetica"/>
        </w:rPr>
        <w:t>mixed-effects</w:t>
      </w:r>
      <w:r w:rsidR="006872CD" w:rsidRPr="00722557">
        <w:rPr>
          <w:rFonts w:ascii="Helvetica" w:hAnsi="Helvetica"/>
        </w:rPr>
        <w:t xml:space="preserve"> modelling, the ANOVA returned a significant interaction between Training condition and Block. This</w:t>
      </w:r>
      <w:r w:rsidR="00940764" w:rsidRPr="00722557">
        <w:rPr>
          <w:rFonts w:ascii="Helvetica" w:hAnsi="Helvetica"/>
        </w:rPr>
        <w:t xml:space="preserve"> discrepancy is likely due to the ANOVA analysis not taking into account random variation driven by participants and items. </w:t>
      </w:r>
      <w:r w:rsidR="006872CD" w:rsidRPr="00722557">
        <w:rPr>
          <w:rFonts w:ascii="Helvetica" w:hAnsi="Helvetica"/>
        </w:rPr>
        <w:t xml:space="preserve"> </w:t>
      </w:r>
    </w:p>
    <w:p w14:paraId="78676C69" w14:textId="77777777" w:rsidR="00921766" w:rsidRPr="00722557" w:rsidRDefault="00921766" w:rsidP="003122F4">
      <w:pPr>
        <w:rPr>
          <w:rFonts w:ascii="Helvetica" w:hAnsi="Helvetica"/>
        </w:rPr>
      </w:pPr>
    </w:p>
    <w:p w14:paraId="772A9B28" w14:textId="65E66FC2" w:rsidR="004813BD" w:rsidRPr="00722557" w:rsidRDefault="004813BD" w:rsidP="004813BD">
      <w:pPr>
        <w:rPr>
          <w:rFonts w:ascii="Helvetica" w:hAnsi="Helvetica"/>
        </w:rPr>
      </w:pPr>
      <w:bookmarkStart w:id="60" w:name="_Hlk503004194"/>
      <w:bookmarkEnd w:id="59"/>
      <w:r w:rsidRPr="00722557">
        <w:rPr>
          <w:rFonts w:ascii="Helvetica" w:hAnsi="Helvetica"/>
          <w:b/>
        </w:rPr>
        <w:t>Discussion</w:t>
      </w:r>
    </w:p>
    <w:p w14:paraId="388F53B1" w14:textId="539ADC59" w:rsidR="00DB4B22" w:rsidRPr="00722557" w:rsidRDefault="005E14A1" w:rsidP="00B444A3">
      <w:pPr>
        <w:rPr>
          <w:rFonts w:ascii="Helvetica" w:hAnsi="Helvetica"/>
        </w:rPr>
      </w:pPr>
      <w:bookmarkStart w:id="61" w:name="_Hlk502932407"/>
      <w:bookmarkEnd w:id="60"/>
      <w:r w:rsidRPr="00722557">
        <w:rPr>
          <w:rFonts w:ascii="Helvetica" w:hAnsi="Helvetica"/>
        </w:rPr>
        <w:t xml:space="preserve">The categorisation test results of Experiment 1 confirm the </w:t>
      </w:r>
      <w:r w:rsidR="0053333A" w:rsidRPr="00722557">
        <w:rPr>
          <w:rFonts w:ascii="Helvetica" w:hAnsi="Helvetica"/>
        </w:rPr>
        <w:t xml:space="preserve">prediction </w:t>
      </w:r>
      <w:r w:rsidR="00DB4B22" w:rsidRPr="00722557">
        <w:rPr>
          <w:rFonts w:ascii="Helvetica" w:hAnsi="Helvetica"/>
        </w:rPr>
        <w:t>based on</w:t>
      </w:r>
      <w:r w:rsidR="0053333A" w:rsidRPr="00722557">
        <w:rPr>
          <w:rFonts w:ascii="Helvetica" w:hAnsi="Helvetica"/>
        </w:rPr>
        <w:t xml:space="preserve"> </w:t>
      </w:r>
      <w:r w:rsidR="00A45F2F" w:rsidRPr="00722557">
        <w:rPr>
          <w:rFonts w:ascii="Helvetica" w:hAnsi="Helvetica"/>
        </w:rPr>
        <w:t>previous</w:t>
      </w:r>
      <w:r w:rsidR="0053333A" w:rsidRPr="00722557">
        <w:rPr>
          <w:rFonts w:ascii="Helvetica" w:hAnsi="Helvetica"/>
        </w:rPr>
        <w:t xml:space="preserve"> </w:t>
      </w:r>
      <w:r w:rsidR="00A45F2F" w:rsidRPr="00722557">
        <w:rPr>
          <w:rFonts w:ascii="Helvetica" w:hAnsi="Helvetica"/>
        </w:rPr>
        <w:t xml:space="preserve">crosslinguistic </w:t>
      </w:r>
      <w:r w:rsidR="0053333A" w:rsidRPr="00722557">
        <w:rPr>
          <w:rFonts w:ascii="Helvetica" w:hAnsi="Helvetica"/>
        </w:rPr>
        <w:t xml:space="preserve">research (Vanek &amp; </w:t>
      </w:r>
      <w:proofErr w:type="spellStart"/>
      <w:r w:rsidR="0053333A" w:rsidRPr="00722557">
        <w:rPr>
          <w:rFonts w:ascii="Helvetica" w:hAnsi="Helvetica"/>
        </w:rPr>
        <w:t>Selinker</w:t>
      </w:r>
      <w:proofErr w:type="spellEnd"/>
      <w:r w:rsidR="0053333A" w:rsidRPr="00722557">
        <w:rPr>
          <w:rFonts w:ascii="Helvetica" w:hAnsi="Helvetica"/>
        </w:rPr>
        <w:t xml:space="preserve">, 2017) </w:t>
      </w:r>
      <w:r w:rsidRPr="00722557">
        <w:rPr>
          <w:rFonts w:ascii="Helvetica" w:hAnsi="Helvetica"/>
        </w:rPr>
        <w:t xml:space="preserve">that learners with Chinese L1 attend more strongly to the target phase than to the source phase in </w:t>
      </w:r>
      <w:r w:rsidR="00BB7905" w:rsidRPr="00722557">
        <w:rPr>
          <w:rFonts w:ascii="Helvetica" w:hAnsi="Helvetica"/>
        </w:rPr>
        <w:t>change-of-state events</w:t>
      </w:r>
      <w:r w:rsidRPr="00722557">
        <w:rPr>
          <w:rFonts w:ascii="Helvetica" w:hAnsi="Helvetica"/>
        </w:rPr>
        <w:t>. Specifically, learners were initially more accurate in result</w:t>
      </w:r>
      <w:r w:rsidR="00906A26" w:rsidRPr="00722557">
        <w:rPr>
          <w:rFonts w:ascii="Helvetica" w:hAnsi="Helvetica"/>
        </w:rPr>
        <w:t xml:space="preserve">-oriented categorisation than </w:t>
      </w:r>
      <w:r w:rsidRPr="00722557">
        <w:rPr>
          <w:rFonts w:ascii="Helvetica" w:hAnsi="Helvetica"/>
        </w:rPr>
        <w:t xml:space="preserve">in </w:t>
      </w:r>
      <w:r w:rsidR="00906A26" w:rsidRPr="00722557">
        <w:rPr>
          <w:rFonts w:ascii="Helvetica" w:hAnsi="Helvetica"/>
        </w:rPr>
        <w:t>action-oriented categorisation</w:t>
      </w:r>
      <w:r w:rsidR="00E56E75" w:rsidRPr="00722557">
        <w:rPr>
          <w:rFonts w:ascii="Helvetica" w:hAnsi="Helvetica"/>
        </w:rPr>
        <w:t xml:space="preserve">, suggesting that they noticed that </w:t>
      </w:r>
      <w:r w:rsidR="00A15DEA" w:rsidRPr="00722557">
        <w:rPr>
          <w:rFonts w:ascii="Helvetica" w:hAnsi="Helvetica"/>
        </w:rPr>
        <w:t xml:space="preserve">target-biased clips can serve as a suitable </w:t>
      </w:r>
      <w:r w:rsidR="00DB4B22" w:rsidRPr="00722557">
        <w:rPr>
          <w:rFonts w:ascii="Helvetica" w:hAnsi="Helvetica"/>
        </w:rPr>
        <w:t>basis</w:t>
      </w:r>
      <w:r w:rsidR="00A15DEA" w:rsidRPr="00722557">
        <w:rPr>
          <w:rFonts w:ascii="Helvetica" w:hAnsi="Helvetica"/>
        </w:rPr>
        <w:t xml:space="preserve"> to differentiate between event phases</w:t>
      </w:r>
      <w:r w:rsidR="00F4672F" w:rsidRPr="00722557">
        <w:rPr>
          <w:rFonts w:ascii="Helvetica" w:hAnsi="Helvetica"/>
        </w:rPr>
        <w:t xml:space="preserve"> faster</w:t>
      </w:r>
      <w:r w:rsidR="00906A26" w:rsidRPr="00722557">
        <w:rPr>
          <w:rFonts w:ascii="Helvetica" w:hAnsi="Helvetica"/>
        </w:rPr>
        <w:t>.</w:t>
      </w:r>
      <w:r w:rsidR="00B444A3" w:rsidRPr="00722557">
        <w:rPr>
          <w:rFonts w:ascii="Helvetica" w:hAnsi="Helvetica"/>
        </w:rPr>
        <w:t xml:space="preserve"> </w:t>
      </w:r>
      <w:r w:rsidR="004E7632" w:rsidRPr="00722557">
        <w:rPr>
          <w:rFonts w:ascii="Helvetica" w:hAnsi="Helvetica"/>
        </w:rPr>
        <w:t xml:space="preserve">Performance with Chinese-like training was found </w:t>
      </w:r>
      <w:r w:rsidR="006B6BE4">
        <w:rPr>
          <w:rFonts w:ascii="Helvetica" w:hAnsi="Helvetica"/>
        </w:rPr>
        <w:t xml:space="preserve">to be </w:t>
      </w:r>
      <w:r w:rsidR="004E7632" w:rsidRPr="00722557">
        <w:rPr>
          <w:rFonts w:ascii="Helvetica" w:hAnsi="Helvetica"/>
        </w:rPr>
        <w:t xml:space="preserve">more successful throughout the task. </w:t>
      </w:r>
      <w:r w:rsidR="00B444A3" w:rsidRPr="00722557">
        <w:rPr>
          <w:rFonts w:ascii="Helvetica" w:hAnsi="Helvetica"/>
        </w:rPr>
        <w:t>These results provide new evidence for the principle of linguistic relativity in SLA (</w:t>
      </w:r>
      <w:proofErr w:type="spellStart"/>
      <w:r w:rsidR="00B444A3" w:rsidRPr="00722557">
        <w:rPr>
          <w:rFonts w:ascii="Helvetica" w:hAnsi="Helvetica"/>
        </w:rPr>
        <w:t>Bylund</w:t>
      </w:r>
      <w:proofErr w:type="spellEnd"/>
      <w:r w:rsidR="00B444A3" w:rsidRPr="00722557">
        <w:rPr>
          <w:rFonts w:ascii="Helvetica" w:hAnsi="Helvetica"/>
        </w:rPr>
        <w:t xml:space="preserve"> </w:t>
      </w:r>
      <w:r w:rsidR="00885C19" w:rsidRPr="00722557">
        <w:rPr>
          <w:rFonts w:ascii="Helvetica" w:hAnsi="Helvetica"/>
        </w:rPr>
        <w:t>&amp;</w:t>
      </w:r>
      <w:r w:rsidR="00B444A3" w:rsidRPr="00722557">
        <w:rPr>
          <w:rFonts w:ascii="Helvetica" w:hAnsi="Helvetica"/>
        </w:rPr>
        <w:t xml:space="preserve"> Athanasopoulos, 2014)</w:t>
      </w:r>
      <w:r w:rsidR="007B2370" w:rsidRPr="00722557">
        <w:rPr>
          <w:rFonts w:ascii="Helvetica" w:hAnsi="Helvetica"/>
        </w:rPr>
        <w:t xml:space="preserve">. They </w:t>
      </w:r>
      <w:r w:rsidR="00B444A3" w:rsidRPr="00722557">
        <w:rPr>
          <w:rFonts w:ascii="Helvetica" w:hAnsi="Helvetica"/>
        </w:rPr>
        <w:t>demonstrat</w:t>
      </w:r>
      <w:r w:rsidR="007B2370" w:rsidRPr="00722557">
        <w:rPr>
          <w:rFonts w:ascii="Helvetica" w:hAnsi="Helvetica"/>
        </w:rPr>
        <w:t>e</w:t>
      </w:r>
      <w:r w:rsidR="00B444A3" w:rsidRPr="00722557">
        <w:rPr>
          <w:rFonts w:ascii="Helvetica" w:hAnsi="Helvetica"/>
        </w:rPr>
        <w:t xml:space="preserve"> that the more prominently marked event feature </w:t>
      </w:r>
      <w:r w:rsidR="00DB4B22" w:rsidRPr="00722557">
        <w:rPr>
          <w:rFonts w:ascii="Helvetica" w:hAnsi="Helvetica"/>
        </w:rPr>
        <w:t xml:space="preserve">in the learners’ native language </w:t>
      </w:r>
      <w:r w:rsidR="00426127" w:rsidRPr="00722557">
        <w:rPr>
          <w:rFonts w:ascii="Helvetica" w:hAnsi="Helvetica"/>
        </w:rPr>
        <w:t>has a significant influence on the assessment of perceptual features</w:t>
      </w:r>
      <w:r w:rsidR="00885C19" w:rsidRPr="00722557">
        <w:rPr>
          <w:rFonts w:ascii="Helvetica" w:hAnsi="Helvetica"/>
        </w:rPr>
        <w:t>,</w:t>
      </w:r>
      <w:r w:rsidR="00426127" w:rsidRPr="00722557">
        <w:rPr>
          <w:rFonts w:ascii="Helvetica" w:hAnsi="Helvetica"/>
        </w:rPr>
        <w:t xml:space="preserve"> even in contexts without overt verbalisation.   </w:t>
      </w:r>
      <w:r w:rsidR="00DB4B22" w:rsidRPr="00722557">
        <w:rPr>
          <w:rFonts w:ascii="Helvetica" w:hAnsi="Helvetica"/>
        </w:rPr>
        <w:t xml:space="preserve"> </w:t>
      </w:r>
    </w:p>
    <w:p w14:paraId="1A9E86A1" w14:textId="225ECEDD" w:rsidR="00F91D11" w:rsidRPr="00722557" w:rsidRDefault="00426127" w:rsidP="007F08AC">
      <w:pPr>
        <w:ind w:firstLine="284"/>
      </w:pPr>
      <w:r w:rsidRPr="00722557">
        <w:rPr>
          <w:rFonts w:ascii="Helvetica" w:hAnsi="Helvetica"/>
        </w:rPr>
        <w:t>An improvement across blocks indicat</w:t>
      </w:r>
      <w:r w:rsidR="003A2A9C" w:rsidRPr="00722557">
        <w:rPr>
          <w:rFonts w:ascii="Helvetica" w:hAnsi="Helvetica"/>
        </w:rPr>
        <w:t>es</w:t>
      </w:r>
      <w:r w:rsidRPr="00722557">
        <w:rPr>
          <w:rFonts w:ascii="Helvetica" w:hAnsi="Helvetica"/>
        </w:rPr>
        <w:t xml:space="preserve"> success in learning the Chinese-like as well as the English-like pattern. </w:t>
      </w:r>
      <w:r w:rsidR="00885C19" w:rsidRPr="00722557">
        <w:rPr>
          <w:rFonts w:ascii="Helvetica" w:hAnsi="Helvetica"/>
        </w:rPr>
        <w:t xml:space="preserve">Although the accuracy rate was </w:t>
      </w:r>
      <w:r w:rsidR="003A2A9C" w:rsidRPr="00722557">
        <w:rPr>
          <w:rFonts w:ascii="Helvetica" w:hAnsi="Helvetica"/>
        </w:rPr>
        <w:t xml:space="preserve">overall </w:t>
      </w:r>
      <w:r w:rsidR="00885C19" w:rsidRPr="00722557">
        <w:rPr>
          <w:rFonts w:ascii="Helvetica" w:hAnsi="Helvetica"/>
        </w:rPr>
        <w:t>higher in the Chinese-like</w:t>
      </w:r>
      <w:r w:rsidR="003A2A9C" w:rsidRPr="00722557">
        <w:rPr>
          <w:rFonts w:ascii="Helvetica" w:hAnsi="Helvetica"/>
        </w:rPr>
        <w:t xml:space="preserve"> </w:t>
      </w:r>
      <w:r w:rsidR="003A2A9C" w:rsidRPr="00722557">
        <w:rPr>
          <w:rFonts w:ascii="Helvetica" w:hAnsi="Helvetica"/>
        </w:rPr>
        <w:lastRenderedPageBreak/>
        <w:t xml:space="preserve">condition throughout the four blocks, pairwise tests revealed that both types of training lead to a </w:t>
      </w:r>
      <w:r w:rsidR="0014363A" w:rsidRPr="00722557">
        <w:rPr>
          <w:rFonts w:ascii="Helvetica" w:hAnsi="Helvetica"/>
        </w:rPr>
        <w:t xml:space="preserve">relatively </w:t>
      </w:r>
      <w:r w:rsidR="003A2A9C" w:rsidRPr="00722557">
        <w:rPr>
          <w:rFonts w:ascii="Helvetica" w:hAnsi="Helvetica"/>
        </w:rPr>
        <w:t>fast pattern detection</w:t>
      </w:r>
      <w:r w:rsidR="0014363A" w:rsidRPr="00722557">
        <w:rPr>
          <w:rFonts w:ascii="Helvetica" w:hAnsi="Helvetica"/>
        </w:rPr>
        <w:t xml:space="preserve">. This finding is consistent with previous supervised categorisation research (Athanasopoulos &amp; Albright, 2016), and shows that </w:t>
      </w:r>
      <w:r w:rsidR="00493B2A" w:rsidRPr="00722557">
        <w:rPr>
          <w:rFonts w:ascii="Helvetica" w:hAnsi="Helvetica"/>
        </w:rPr>
        <w:t>attending more strongly to the perceptual dimension that is linguistically salient in the learners’ native language does not hinder the process of learning new patterns</w:t>
      </w:r>
      <w:r w:rsidR="0014363A" w:rsidRPr="00722557">
        <w:rPr>
          <w:rFonts w:ascii="Helvetica" w:hAnsi="Helvetica"/>
        </w:rPr>
        <w:t>.</w:t>
      </w:r>
      <w:r w:rsidR="00335E90" w:rsidRPr="00722557">
        <w:rPr>
          <w:rFonts w:ascii="Helvetica" w:hAnsi="Helvetica"/>
        </w:rPr>
        <w:t xml:space="preserve"> An alternative explanation of the closely paralleled learning curves in the two conditions is the possibility that </w:t>
      </w:r>
      <w:r w:rsidR="00DE5888" w:rsidRPr="00722557">
        <w:rPr>
          <w:rFonts w:ascii="Helvetica" w:hAnsi="Helvetica"/>
        </w:rPr>
        <w:t>a more pronounced</w:t>
      </w:r>
      <w:r w:rsidR="00335E90" w:rsidRPr="00722557">
        <w:rPr>
          <w:rFonts w:ascii="Helvetica" w:hAnsi="Helvetica"/>
        </w:rPr>
        <w:t xml:space="preserve"> block-to-block improvement in TC2 </w:t>
      </w:r>
      <w:r w:rsidR="00D21B4F" w:rsidRPr="00722557">
        <w:rPr>
          <w:rFonts w:ascii="Helvetica" w:hAnsi="Helvetica"/>
        </w:rPr>
        <w:t xml:space="preserve">was absent due to </w:t>
      </w:r>
      <w:r w:rsidR="00335E90" w:rsidRPr="00722557">
        <w:rPr>
          <w:rFonts w:ascii="Helvetica" w:hAnsi="Helvetica"/>
        </w:rPr>
        <w:t>near-ceiling performance</w:t>
      </w:r>
      <w:r w:rsidR="00D21B4F" w:rsidRPr="00722557">
        <w:rPr>
          <w:rFonts w:ascii="Helvetica" w:hAnsi="Helvetica"/>
        </w:rPr>
        <w:t xml:space="preserve"> in this condition from early on.</w:t>
      </w:r>
      <w:r w:rsidR="00F91D11" w:rsidRPr="00722557">
        <w:rPr>
          <w:rFonts w:ascii="Helvetica" w:hAnsi="Helvetica"/>
        </w:rPr>
        <w:t xml:space="preserve"> In sum, Experiment 1 tells us that</w:t>
      </w:r>
      <w:r w:rsidR="006826AD" w:rsidRPr="00722557">
        <w:rPr>
          <w:rFonts w:ascii="Helvetica" w:hAnsi="Helvetica"/>
        </w:rPr>
        <w:t>, for Chinese learners of English,</w:t>
      </w:r>
      <w:r w:rsidR="00F91D11" w:rsidRPr="00722557">
        <w:rPr>
          <w:rFonts w:ascii="Helvetica" w:hAnsi="Helvetica"/>
        </w:rPr>
        <w:t xml:space="preserve"> L2-based categorisation of </w:t>
      </w:r>
      <w:r w:rsidR="005369C1" w:rsidRPr="00722557">
        <w:rPr>
          <w:rFonts w:ascii="Helvetica" w:hAnsi="Helvetica"/>
        </w:rPr>
        <w:t>change-of-state</w:t>
      </w:r>
      <w:r w:rsidR="00F91D11" w:rsidRPr="00722557">
        <w:rPr>
          <w:rFonts w:ascii="Helvetica" w:hAnsi="Helvetica"/>
        </w:rPr>
        <w:t xml:space="preserve"> events is more difficult than L1-based categorisation. Experiment 2 continues the exploration of </w:t>
      </w:r>
      <w:r w:rsidR="006826AD" w:rsidRPr="00722557">
        <w:rPr>
          <w:rFonts w:ascii="Helvetica" w:hAnsi="Helvetica"/>
        </w:rPr>
        <w:t xml:space="preserve">how strongly </w:t>
      </w:r>
      <w:r w:rsidR="007972BB" w:rsidRPr="00722557">
        <w:rPr>
          <w:rFonts w:ascii="Helvetica" w:hAnsi="Helvetica"/>
        </w:rPr>
        <w:t xml:space="preserve">a </w:t>
      </w:r>
      <w:r w:rsidR="006826AD" w:rsidRPr="00722557">
        <w:rPr>
          <w:rFonts w:ascii="Helvetica" w:hAnsi="Helvetica"/>
        </w:rPr>
        <w:t xml:space="preserve">second language </w:t>
      </w:r>
      <w:r w:rsidR="007972BB" w:rsidRPr="00722557">
        <w:rPr>
          <w:rFonts w:ascii="Helvetica" w:hAnsi="Helvetica"/>
        </w:rPr>
        <w:t xml:space="preserve">can </w:t>
      </w:r>
      <w:r w:rsidR="006826AD" w:rsidRPr="00722557">
        <w:rPr>
          <w:rFonts w:ascii="Helvetica" w:hAnsi="Helvetica"/>
        </w:rPr>
        <w:t xml:space="preserve">impact event categorisation by </w:t>
      </w:r>
      <w:r w:rsidR="007972BB" w:rsidRPr="00722557">
        <w:rPr>
          <w:rFonts w:ascii="Helvetica" w:hAnsi="Helvetica"/>
        </w:rPr>
        <w:t>comparing learner performance in a categorisation task with reduced v</w:t>
      </w:r>
      <w:r w:rsidR="007573B6">
        <w:rPr>
          <w:rFonts w:ascii="Helvetica" w:hAnsi="Helvetica"/>
        </w:rPr>
        <w:t>er</w:t>
      </w:r>
      <w:r w:rsidR="007972BB" w:rsidRPr="00722557">
        <w:rPr>
          <w:rFonts w:ascii="Helvetica" w:hAnsi="Helvetica"/>
        </w:rPr>
        <w:t>s</w:t>
      </w:r>
      <w:r w:rsidR="007573B6">
        <w:rPr>
          <w:rFonts w:ascii="Helvetica" w:hAnsi="Helvetica"/>
        </w:rPr>
        <w:t>us</w:t>
      </w:r>
      <w:r w:rsidR="007972BB" w:rsidRPr="00722557">
        <w:rPr>
          <w:rFonts w:ascii="Helvetica" w:hAnsi="Helvetica"/>
        </w:rPr>
        <w:t xml:space="preserve"> undisrupted access to L2 labels.  </w:t>
      </w:r>
      <w:r w:rsidR="006826AD" w:rsidRPr="00722557">
        <w:rPr>
          <w:rFonts w:ascii="Helvetica" w:hAnsi="Helvetica"/>
        </w:rPr>
        <w:t xml:space="preserve">  </w:t>
      </w:r>
      <w:r w:rsidR="00F91D11" w:rsidRPr="00722557">
        <w:t xml:space="preserve">  </w:t>
      </w:r>
    </w:p>
    <w:p w14:paraId="76ED09BC" w14:textId="77777777" w:rsidR="007972BB" w:rsidRPr="00722557" w:rsidRDefault="007972BB" w:rsidP="00A45F2F">
      <w:pPr>
        <w:ind w:right="-188"/>
        <w:rPr>
          <w:rFonts w:ascii="Helvetica" w:hAnsi="Helvetica"/>
          <w:b/>
          <w:sz w:val="24"/>
          <w:szCs w:val="24"/>
        </w:rPr>
      </w:pPr>
    </w:p>
    <w:p w14:paraId="3345273B" w14:textId="008484F3" w:rsidR="004813BD" w:rsidRPr="00722557" w:rsidRDefault="00AF2C7C" w:rsidP="00A45F2F">
      <w:pPr>
        <w:ind w:right="-188"/>
        <w:rPr>
          <w:rFonts w:ascii="Helvetica" w:hAnsi="Helvetica"/>
          <w:b/>
          <w:sz w:val="24"/>
          <w:szCs w:val="24"/>
        </w:rPr>
      </w:pPr>
      <w:r w:rsidRPr="00722557">
        <w:rPr>
          <w:rFonts w:ascii="Helvetica" w:hAnsi="Helvetica"/>
          <w:b/>
          <w:sz w:val="24"/>
          <w:szCs w:val="24"/>
        </w:rPr>
        <w:t>Experiment 2</w:t>
      </w:r>
      <w:r w:rsidR="005D1218" w:rsidRPr="00722557">
        <w:rPr>
          <w:rFonts w:ascii="Helvetica" w:hAnsi="Helvetica"/>
          <w:b/>
          <w:sz w:val="24"/>
          <w:szCs w:val="24"/>
        </w:rPr>
        <w:t xml:space="preserve">: Training event categorisation with and without verbal interference </w:t>
      </w:r>
    </w:p>
    <w:p w14:paraId="7EFEC365" w14:textId="2A32C9C8" w:rsidR="005D1218" w:rsidRPr="00722557" w:rsidRDefault="005D1218" w:rsidP="005D1218">
      <w:pPr>
        <w:rPr>
          <w:rFonts w:ascii="Helvetica" w:hAnsi="Helvetica"/>
        </w:rPr>
      </w:pPr>
      <w:r w:rsidRPr="00722557">
        <w:rPr>
          <w:rFonts w:ascii="Helvetica" w:hAnsi="Helvetica"/>
        </w:rPr>
        <w:t>To what extent is event categorisation verbally m</w:t>
      </w:r>
      <w:r w:rsidR="00BD503C" w:rsidRPr="00722557">
        <w:rPr>
          <w:rFonts w:ascii="Helvetica" w:hAnsi="Helvetica"/>
        </w:rPr>
        <w:t>odulated</w:t>
      </w:r>
      <w:r w:rsidRPr="00722557">
        <w:rPr>
          <w:rFonts w:ascii="Helvetica" w:hAnsi="Helvetica"/>
        </w:rPr>
        <w:t xml:space="preserve">? Will initial performance and improvement be hindered in a context where training is given concurrently with </w:t>
      </w:r>
      <w:r w:rsidR="006C4516" w:rsidRPr="00722557">
        <w:rPr>
          <w:rFonts w:ascii="Helvetica" w:hAnsi="Helvetica"/>
        </w:rPr>
        <w:t xml:space="preserve">a </w:t>
      </w:r>
      <w:r w:rsidRPr="00722557">
        <w:rPr>
          <w:rFonts w:ascii="Helvetica" w:hAnsi="Helvetica"/>
        </w:rPr>
        <w:t xml:space="preserve">verbal </w:t>
      </w:r>
      <w:r w:rsidR="006C4516" w:rsidRPr="00722557">
        <w:rPr>
          <w:rFonts w:ascii="Helvetica" w:hAnsi="Helvetica"/>
        </w:rPr>
        <w:t>distractor</w:t>
      </w:r>
      <w:r w:rsidRPr="00722557">
        <w:rPr>
          <w:rFonts w:ascii="Helvetica" w:hAnsi="Helvetica"/>
        </w:rPr>
        <w:t>? Initial performance was expected to be weaker in a verbal interference condition than in the silent condition because language availability is reduced and thus cannot assist with the categorisation task. This prediction is based on the label-feedback hypothesis (</w:t>
      </w:r>
      <w:proofErr w:type="spellStart"/>
      <w:r w:rsidRPr="00722557">
        <w:rPr>
          <w:rFonts w:ascii="Helvetica" w:hAnsi="Helvetica"/>
        </w:rPr>
        <w:t>Lupyan</w:t>
      </w:r>
      <w:proofErr w:type="spellEnd"/>
      <w:r w:rsidRPr="00722557">
        <w:rPr>
          <w:rFonts w:ascii="Helvetica" w:hAnsi="Helvetica"/>
        </w:rPr>
        <w:t>, 2012), proposing that verbal interference down-regulates the influence of linguistic labels on categorisation. The null hypothesis is that categorisation depends purely on the perceptual dimensions of the stimulus, in which case initial</w:t>
      </w:r>
      <w:r w:rsidR="009668B8" w:rsidRPr="00722557">
        <w:rPr>
          <w:rFonts w:ascii="Helvetica" w:hAnsi="Helvetica"/>
        </w:rPr>
        <w:t xml:space="preserve"> and overall</w:t>
      </w:r>
      <w:r w:rsidRPr="00722557">
        <w:rPr>
          <w:rFonts w:ascii="Helvetica" w:hAnsi="Helvetica"/>
        </w:rPr>
        <w:t xml:space="preserve"> accuracy should not be affected by verbal interference. As for learning, improvement across blocks (1-4) in categorisation </w:t>
      </w:r>
      <w:r w:rsidR="009300F7" w:rsidRPr="00722557">
        <w:rPr>
          <w:rFonts w:ascii="Helvetica" w:hAnsi="Helvetica"/>
        </w:rPr>
        <w:t>judgment</w:t>
      </w:r>
      <w:r w:rsidRPr="00722557">
        <w:rPr>
          <w:rFonts w:ascii="Helvetica" w:hAnsi="Helvetica"/>
        </w:rPr>
        <w:t xml:space="preserve">s was predicted to be smaller with concurrent verbal distraction than without it (Athanasopoulos </w:t>
      </w:r>
      <w:r w:rsidR="006B6BE4">
        <w:rPr>
          <w:rFonts w:ascii="Helvetica" w:hAnsi="Helvetica"/>
        </w:rPr>
        <w:t>&amp;</w:t>
      </w:r>
      <w:r w:rsidR="006B6BE4" w:rsidRPr="00722557">
        <w:rPr>
          <w:rFonts w:ascii="Helvetica" w:hAnsi="Helvetica"/>
        </w:rPr>
        <w:t xml:space="preserve"> </w:t>
      </w:r>
      <w:r w:rsidRPr="00722557">
        <w:rPr>
          <w:rFonts w:ascii="Helvetica" w:hAnsi="Helvetica"/>
        </w:rPr>
        <w:t xml:space="preserve">Albright, 2016).        </w:t>
      </w:r>
    </w:p>
    <w:p w14:paraId="0E9AE60B" w14:textId="77777777" w:rsidR="009C1548" w:rsidRPr="00722557" w:rsidRDefault="009C1548" w:rsidP="00AB4BBE">
      <w:pPr>
        <w:rPr>
          <w:rFonts w:ascii="Helvetica" w:hAnsi="Helvetica"/>
          <w:b/>
        </w:rPr>
      </w:pPr>
      <w:r w:rsidRPr="00722557">
        <w:rPr>
          <w:rFonts w:ascii="Helvetica" w:hAnsi="Helvetica"/>
          <w:b/>
        </w:rPr>
        <w:t xml:space="preserve">Participants </w:t>
      </w:r>
    </w:p>
    <w:p w14:paraId="6777DA48" w14:textId="7973BACB" w:rsidR="0023396D" w:rsidRPr="00722557" w:rsidRDefault="0023396D" w:rsidP="00AB4BBE">
      <w:pPr>
        <w:rPr>
          <w:rFonts w:ascii="Helvetica" w:hAnsi="Helvetica"/>
        </w:rPr>
      </w:pPr>
      <w:bookmarkStart w:id="62" w:name="_Hlk502943754"/>
      <w:bookmarkStart w:id="63" w:name="_Hlk503013417"/>
      <w:r w:rsidRPr="00722557">
        <w:rPr>
          <w:rFonts w:ascii="Helvetica" w:hAnsi="Helvetica"/>
        </w:rPr>
        <w:t>In this experiment there was a</w:t>
      </w:r>
      <w:r w:rsidR="00951521" w:rsidRPr="00722557">
        <w:rPr>
          <w:rFonts w:ascii="Helvetica" w:hAnsi="Helvetica"/>
        </w:rPr>
        <w:t xml:space="preserve"> new</w:t>
      </w:r>
      <w:r w:rsidRPr="00722557">
        <w:rPr>
          <w:rFonts w:ascii="Helvetica" w:hAnsi="Helvetica"/>
        </w:rPr>
        <w:t xml:space="preserve"> group of 20 participants trained with verbal interference. </w:t>
      </w:r>
      <w:bookmarkEnd w:id="62"/>
      <w:r w:rsidR="005138CE" w:rsidRPr="00722557">
        <w:rPr>
          <w:rFonts w:ascii="Helvetica" w:hAnsi="Helvetica"/>
        </w:rPr>
        <w:t xml:space="preserve">The inclusion criteria were identical </w:t>
      </w:r>
      <w:r w:rsidR="006B6BE4">
        <w:rPr>
          <w:rFonts w:ascii="Helvetica" w:hAnsi="Helvetica"/>
        </w:rPr>
        <w:t>to</w:t>
      </w:r>
      <w:r w:rsidR="006B6BE4" w:rsidRPr="00722557">
        <w:rPr>
          <w:rFonts w:ascii="Helvetica" w:hAnsi="Helvetica"/>
        </w:rPr>
        <w:t xml:space="preserve"> </w:t>
      </w:r>
      <w:r w:rsidR="005138CE" w:rsidRPr="00722557">
        <w:rPr>
          <w:rFonts w:ascii="Helvetica" w:hAnsi="Helvetica"/>
        </w:rPr>
        <w:t>those for Experiment 1.</w:t>
      </w:r>
      <w:bookmarkEnd w:id="63"/>
      <w:r w:rsidR="005138CE" w:rsidRPr="00722557">
        <w:rPr>
          <w:rFonts w:ascii="Helvetica" w:hAnsi="Helvetica"/>
        </w:rPr>
        <w:t xml:space="preserve"> </w:t>
      </w:r>
    </w:p>
    <w:p w14:paraId="7BFDF563" w14:textId="77777777" w:rsidR="00CC781B" w:rsidRPr="00722557" w:rsidRDefault="00CC781B" w:rsidP="00AB4BBE">
      <w:pPr>
        <w:rPr>
          <w:rFonts w:ascii="Helvetica" w:hAnsi="Helvetica"/>
          <w:b/>
        </w:rPr>
      </w:pPr>
      <w:r w:rsidRPr="00722557">
        <w:rPr>
          <w:rFonts w:ascii="Helvetica" w:hAnsi="Helvetica"/>
          <w:b/>
        </w:rPr>
        <w:t>Materials</w:t>
      </w:r>
    </w:p>
    <w:p w14:paraId="58BBD31F" w14:textId="5C5994E3" w:rsidR="00CC781B" w:rsidRPr="00722557" w:rsidRDefault="0023396D" w:rsidP="00AB4BBE">
      <w:pPr>
        <w:rPr>
          <w:rFonts w:ascii="Helvetica" w:hAnsi="Helvetica"/>
          <w:i/>
        </w:rPr>
      </w:pPr>
      <w:r w:rsidRPr="00722557">
        <w:rPr>
          <w:rFonts w:ascii="Helvetica" w:hAnsi="Helvetica"/>
        </w:rPr>
        <w:t xml:space="preserve">Experiment 2 used the same video materials </w:t>
      </w:r>
      <w:r w:rsidR="00CC781B" w:rsidRPr="00722557">
        <w:rPr>
          <w:rFonts w:ascii="Helvetica" w:hAnsi="Helvetica"/>
        </w:rPr>
        <w:t xml:space="preserve">as </w:t>
      </w:r>
      <w:r w:rsidRPr="00722557">
        <w:rPr>
          <w:rFonts w:ascii="Helvetica" w:hAnsi="Helvetica"/>
        </w:rPr>
        <w:t>E</w:t>
      </w:r>
      <w:r w:rsidR="00CC781B" w:rsidRPr="00722557">
        <w:rPr>
          <w:rFonts w:ascii="Helvetica" w:hAnsi="Helvetica"/>
        </w:rPr>
        <w:t xml:space="preserve">xperiment </w:t>
      </w:r>
      <w:r w:rsidR="009668B8" w:rsidRPr="00722557">
        <w:rPr>
          <w:rFonts w:ascii="Helvetica" w:hAnsi="Helvetica"/>
        </w:rPr>
        <w:t>1</w:t>
      </w:r>
      <w:r w:rsidR="00CC781B" w:rsidRPr="00722557">
        <w:rPr>
          <w:rFonts w:ascii="Helvetica" w:hAnsi="Helvetica"/>
        </w:rPr>
        <w:t xml:space="preserve">, with the addition of </w:t>
      </w:r>
      <w:r w:rsidR="00E53B51" w:rsidRPr="00722557">
        <w:rPr>
          <w:rFonts w:ascii="Helvetica" w:hAnsi="Helvetica"/>
        </w:rPr>
        <w:t>20 pre-recorded number triplets read out loud in English. I</w:t>
      </w:r>
      <w:r w:rsidR="00CC781B" w:rsidRPr="00722557">
        <w:rPr>
          <w:rFonts w:ascii="Helvetica" w:hAnsi="Helvetica"/>
        </w:rPr>
        <w:t xml:space="preserve">n TC3, the combination of </w:t>
      </w:r>
      <w:r w:rsidR="00E53B51" w:rsidRPr="00722557">
        <w:rPr>
          <w:rFonts w:ascii="Helvetica" w:hAnsi="Helvetica"/>
        </w:rPr>
        <w:t>video clips</w:t>
      </w:r>
      <w:r w:rsidR="00CC781B" w:rsidRPr="00722557">
        <w:rPr>
          <w:rFonts w:ascii="Helvetica" w:hAnsi="Helvetica"/>
        </w:rPr>
        <w:t xml:space="preserve"> with </w:t>
      </w:r>
      <w:r w:rsidR="009C1548" w:rsidRPr="00722557">
        <w:rPr>
          <w:rFonts w:ascii="Helvetica" w:hAnsi="Helvetica"/>
        </w:rPr>
        <w:t xml:space="preserve">the </w:t>
      </w:r>
      <w:r w:rsidR="00CC781B" w:rsidRPr="00722557">
        <w:rPr>
          <w:rFonts w:ascii="Helvetica" w:hAnsi="Helvetica"/>
        </w:rPr>
        <w:t>number</w:t>
      </w:r>
      <w:r w:rsidRPr="00722557">
        <w:rPr>
          <w:rFonts w:ascii="Helvetica" w:hAnsi="Helvetica"/>
        </w:rPr>
        <w:t xml:space="preserve"> triplet</w:t>
      </w:r>
      <w:r w:rsidR="00CC781B" w:rsidRPr="00722557">
        <w:rPr>
          <w:rFonts w:ascii="Helvetica" w:hAnsi="Helvetica"/>
        </w:rPr>
        <w:t xml:space="preserve"> distractors </w:t>
      </w:r>
      <w:r w:rsidR="00E53B51" w:rsidRPr="00722557">
        <w:rPr>
          <w:rFonts w:ascii="Helvetica" w:hAnsi="Helvetica"/>
        </w:rPr>
        <w:t>was</w:t>
      </w:r>
      <w:r w:rsidR="00CC781B" w:rsidRPr="00722557">
        <w:rPr>
          <w:rFonts w:ascii="Helvetica" w:hAnsi="Helvetica"/>
        </w:rPr>
        <w:t xml:space="preserve"> randomi</w:t>
      </w:r>
      <w:r w:rsidRPr="00722557">
        <w:rPr>
          <w:rFonts w:ascii="Helvetica" w:hAnsi="Helvetica"/>
        </w:rPr>
        <w:t>s</w:t>
      </w:r>
      <w:r w:rsidR="00CC781B" w:rsidRPr="00722557">
        <w:rPr>
          <w:rFonts w:ascii="Helvetica" w:hAnsi="Helvetica"/>
        </w:rPr>
        <w:t>ed.</w:t>
      </w:r>
      <w:r w:rsidRPr="00722557">
        <w:rPr>
          <w:rFonts w:ascii="Helvetica" w:hAnsi="Helvetica"/>
        </w:rPr>
        <w:t xml:space="preserve"> Unlike in TC1, the categorisation task in TC3 was performed while repeating numerical distractors. The information added to the instruction screen for TC3 was: “You will first hear three numbers, repeat them out loud. It is important that you keep repeating the three numbers until you make your decision”.</w:t>
      </w:r>
      <w:r w:rsidR="00DF75B2" w:rsidRPr="00722557">
        <w:rPr>
          <w:rFonts w:ascii="Helvetica" w:hAnsi="Helvetica"/>
        </w:rPr>
        <w:t xml:space="preserve"> The correct answer in TC3 was always the source-phase clip. </w:t>
      </w:r>
    </w:p>
    <w:p w14:paraId="389F255A" w14:textId="77777777" w:rsidR="00F92933" w:rsidRPr="00722557" w:rsidRDefault="00F92933" w:rsidP="00AB4BBE">
      <w:pPr>
        <w:rPr>
          <w:rFonts w:ascii="Helvetica" w:hAnsi="Helvetica"/>
          <w:b/>
        </w:rPr>
      </w:pPr>
      <w:r w:rsidRPr="00722557">
        <w:rPr>
          <w:rFonts w:ascii="Helvetica" w:hAnsi="Helvetica"/>
          <w:b/>
        </w:rPr>
        <w:t>Procedure</w:t>
      </w:r>
    </w:p>
    <w:p w14:paraId="4C68C669" w14:textId="4DCB12CA" w:rsidR="00F92933" w:rsidRPr="00722557" w:rsidRDefault="00F92933" w:rsidP="00F92933">
      <w:pPr>
        <w:rPr>
          <w:rFonts w:ascii="Helvetica" w:hAnsi="Helvetica"/>
        </w:rPr>
      </w:pPr>
      <w:r w:rsidRPr="00722557">
        <w:rPr>
          <w:rFonts w:ascii="Helvetica" w:hAnsi="Helvetica"/>
        </w:rPr>
        <w:t xml:space="preserve">In this categorical treatment, the participants first heard three random numbers between 11 and 99 that were read out in English. They were asked to repeat these numbers out loud throughout the trial, </w:t>
      </w:r>
      <w:r w:rsidR="00AB65B1" w:rsidRPr="00722557">
        <w:rPr>
          <w:rFonts w:ascii="Helvetica" w:hAnsi="Helvetica"/>
        </w:rPr>
        <w:t xml:space="preserve">i.e., </w:t>
      </w:r>
      <w:r w:rsidRPr="00722557">
        <w:rPr>
          <w:rFonts w:ascii="Helvetica" w:hAnsi="Helvetica"/>
        </w:rPr>
        <w:t xml:space="preserve">from just before the videos began up to making a choice </w:t>
      </w:r>
      <w:r w:rsidR="00F4672F" w:rsidRPr="00722557">
        <w:rPr>
          <w:rFonts w:ascii="Helvetica" w:hAnsi="Helvetica"/>
        </w:rPr>
        <w:t xml:space="preserve">between </w:t>
      </w:r>
      <w:r w:rsidRPr="00722557">
        <w:rPr>
          <w:rFonts w:ascii="Helvetica" w:hAnsi="Helvetica"/>
        </w:rPr>
        <w:t>“star” or “circle” after they had viewed all three videos. The video order (“model” - “star” - “circle”) and the participants</w:t>
      </w:r>
      <w:r w:rsidR="00C228A7" w:rsidRPr="00722557">
        <w:rPr>
          <w:rFonts w:ascii="Helvetica" w:hAnsi="Helvetica"/>
        </w:rPr>
        <w:t>’</w:t>
      </w:r>
      <w:r w:rsidRPr="00722557">
        <w:rPr>
          <w:rFonts w:ascii="Helvetica" w:hAnsi="Helvetica"/>
        </w:rPr>
        <w:t xml:space="preserve"> task were the same as in TC1 and TC2 in Experiment 1. After deciding which video, “star” or “circle”, looks most like video “M”, the number repetition could stop, and participants received feedback in the form of a green tick if the source phase was chosen, or a red cross if the target phase was chosen.   </w:t>
      </w:r>
    </w:p>
    <w:p w14:paraId="6A908661" w14:textId="21B71988" w:rsidR="00AB4BBE" w:rsidRPr="00722557" w:rsidRDefault="00AB4BBE" w:rsidP="00AB4BBE">
      <w:pPr>
        <w:rPr>
          <w:rFonts w:ascii="Helvetica" w:hAnsi="Helvetica"/>
          <w:b/>
        </w:rPr>
      </w:pPr>
      <w:r w:rsidRPr="00722557">
        <w:rPr>
          <w:rFonts w:ascii="Helvetica" w:hAnsi="Helvetica"/>
          <w:b/>
        </w:rPr>
        <w:lastRenderedPageBreak/>
        <w:t xml:space="preserve">Analysis plan </w:t>
      </w:r>
    </w:p>
    <w:p w14:paraId="447F62C4" w14:textId="77777777" w:rsidR="00922B21" w:rsidRPr="00722557" w:rsidRDefault="00922B21" w:rsidP="00922B21">
      <w:pPr>
        <w:rPr>
          <w:rFonts w:ascii="Helvetica" w:hAnsi="Helvetica"/>
          <w:i/>
        </w:rPr>
      </w:pPr>
      <w:bookmarkStart w:id="64" w:name="_Hlk533777059"/>
      <w:r w:rsidRPr="00722557">
        <w:rPr>
          <w:rFonts w:ascii="Helvetica" w:hAnsi="Helvetica"/>
          <w:i/>
        </w:rPr>
        <w:t>Non-preregistered analyses</w:t>
      </w:r>
    </w:p>
    <w:p w14:paraId="45802815" w14:textId="028D7EC7" w:rsidR="00AB4BBE" w:rsidRPr="00722557" w:rsidRDefault="00AB4BBE" w:rsidP="00AB4BBE">
      <w:pPr>
        <w:rPr>
          <w:rFonts w:ascii="Helvetica" w:hAnsi="Helvetica"/>
        </w:rPr>
      </w:pPr>
      <w:r w:rsidRPr="00722557">
        <w:rPr>
          <w:rFonts w:ascii="Helvetica" w:hAnsi="Helvetica"/>
        </w:rPr>
        <w:t>To test the second set of hypotheses</w:t>
      </w:r>
      <w:r w:rsidR="00CE507B" w:rsidRPr="00722557">
        <w:rPr>
          <w:rFonts w:ascii="Helvetica" w:hAnsi="Helvetica"/>
        </w:rPr>
        <w:t xml:space="preserve"> for Experiment 2</w:t>
      </w:r>
      <w:r w:rsidRPr="00722557">
        <w:rPr>
          <w:rFonts w:ascii="Helvetica" w:hAnsi="Helvetica"/>
        </w:rPr>
        <w:t xml:space="preserve">, </w:t>
      </w:r>
      <w:bookmarkStart w:id="65" w:name="_Hlk533805100"/>
      <w:r w:rsidR="00CF601F" w:rsidRPr="00722557">
        <w:rPr>
          <w:rFonts w:ascii="Helvetica" w:hAnsi="Helvetica"/>
        </w:rPr>
        <w:t>a</w:t>
      </w:r>
      <w:r w:rsidR="00562DF9" w:rsidRPr="00722557">
        <w:rPr>
          <w:rFonts w:ascii="Helvetica" w:hAnsi="Helvetica"/>
        </w:rPr>
        <w:t xml:space="preserve"> generalized linear mixed-effects model was</w:t>
      </w:r>
      <w:r w:rsidR="008E7C26" w:rsidRPr="00722557">
        <w:rPr>
          <w:rFonts w:ascii="Helvetica" w:hAnsi="Helvetica"/>
        </w:rPr>
        <w:t xml:space="preserve"> built </w:t>
      </w:r>
      <w:bookmarkEnd w:id="65"/>
      <w:r w:rsidR="00CF601F" w:rsidRPr="00722557">
        <w:rPr>
          <w:rFonts w:ascii="Helvetica" w:hAnsi="Helvetica"/>
        </w:rPr>
        <w:t>following the same logic as in Experiment 1. Training Condition (English-like categorisation with verbal interference</w:t>
      </w:r>
      <w:r w:rsidR="00B87E07" w:rsidRPr="00722557">
        <w:rPr>
          <w:rFonts w:ascii="Helvetica" w:hAnsi="Helvetica"/>
        </w:rPr>
        <w:t>, i.e.</w:t>
      </w:r>
      <w:r w:rsidR="007573B6">
        <w:rPr>
          <w:rFonts w:ascii="Helvetica" w:hAnsi="Helvetica"/>
        </w:rPr>
        <w:t>,</w:t>
      </w:r>
      <w:r w:rsidR="00B87E07" w:rsidRPr="00722557">
        <w:rPr>
          <w:rFonts w:ascii="Helvetica" w:hAnsi="Helvetica"/>
        </w:rPr>
        <w:t xml:space="preserve"> TC3 vs English-like silent categorisation, i.e.</w:t>
      </w:r>
      <w:r w:rsidR="00C635B1">
        <w:rPr>
          <w:rFonts w:ascii="Helvetica" w:hAnsi="Helvetica"/>
        </w:rPr>
        <w:t>,</w:t>
      </w:r>
      <w:r w:rsidR="00B87E07" w:rsidRPr="00722557">
        <w:rPr>
          <w:rFonts w:ascii="Helvetica" w:hAnsi="Helvetica"/>
        </w:rPr>
        <w:t xml:space="preserve"> TC1</w:t>
      </w:r>
      <w:r w:rsidR="00CF601F" w:rsidRPr="00722557">
        <w:rPr>
          <w:rFonts w:ascii="Helvetica" w:hAnsi="Helvetica"/>
        </w:rPr>
        <w:t xml:space="preserve">) and Block (1-4) were entered as fixed effect factors, Participant and Item as random effect factors, and Response accuracy was the binary dependent variable. </w:t>
      </w:r>
      <w:r w:rsidRPr="00722557">
        <w:rPr>
          <w:rFonts w:ascii="Helvetica" w:hAnsi="Helvetica"/>
        </w:rPr>
        <w:t xml:space="preserve">As in </w:t>
      </w:r>
      <w:r w:rsidR="0036382D" w:rsidRPr="00722557">
        <w:rPr>
          <w:rFonts w:ascii="Helvetica" w:hAnsi="Helvetica"/>
        </w:rPr>
        <w:t>Experiment 1</w:t>
      </w:r>
      <w:r w:rsidRPr="00722557">
        <w:rPr>
          <w:rFonts w:ascii="Helvetica" w:hAnsi="Helvetica"/>
        </w:rPr>
        <w:t>, the</w:t>
      </w:r>
      <w:r w:rsidR="00CF601F" w:rsidRPr="00722557">
        <w:rPr>
          <w:rFonts w:ascii="Helvetica" w:hAnsi="Helvetica"/>
        </w:rPr>
        <w:t xml:space="preserve"> analyses took t</w:t>
      </w:r>
      <w:r w:rsidR="00F31EF1" w:rsidRPr="00722557">
        <w:rPr>
          <w:rFonts w:ascii="Helvetica" w:hAnsi="Helvetica"/>
        </w:rPr>
        <w:t>wo</w:t>
      </w:r>
      <w:r w:rsidR="00CF601F" w:rsidRPr="00722557">
        <w:rPr>
          <w:rFonts w:ascii="Helvetica" w:hAnsi="Helvetica"/>
        </w:rPr>
        <w:t xml:space="preserve"> steps</w:t>
      </w:r>
      <w:r w:rsidRPr="00722557">
        <w:rPr>
          <w:rFonts w:ascii="Helvetica" w:hAnsi="Helvetica"/>
        </w:rPr>
        <w:t xml:space="preserve">. </w:t>
      </w:r>
      <w:r w:rsidR="00CF601F" w:rsidRPr="00722557">
        <w:rPr>
          <w:rFonts w:ascii="Helvetica" w:hAnsi="Helvetica"/>
        </w:rPr>
        <w:t>First, initial response accuracy (Block 1 scores</w:t>
      </w:r>
      <w:r w:rsidR="00562DF9" w:rsidRPr="00722557">
        <w:rPr>
          <w:rFonts w:ascii="Helvetica" w:hAnsi="Helvetica"/>
        </w:rPr>
        <w:t xml:space="preserve"> only</w:t>
      </w:r>
      <w:r w:rsidR="00CF601F" w:rsidRPr="00722557">
        <w:rPr>
          <w:rFonts w:ascii="Helvetica" w:hAnsi="Helvetica"/>
        </w:rPr>
        <w:t xml:space="preserve">) was compared between the two training conditions. </w:t>
      </w:r>
      <w:r w:rsidRPr="00722557">
        <w:rPr>
          <w:rFonts w:ascii="Helvetica" w:hAnsi="Helvetica"/>
        </w:rPr>
        <w:t>The prediction w</w:t>
      </w:r>
      <w:r w:rsidR="00E25EA7" w:rsidRPr="00722557">
        <w:rPr>
          <w:rFonts w:ascii="Helvetica" w:hAnsi="Helvetica"/>
        </w:rPr>
        <w:t xml:space="preserve">as that </w:t>
      </w:r>
      <w:r w:rsidR="00CF601F" w:rsidRPr="00722557">
        <w:rPr>
          <w:rFonts w:ascii="Helvetica" w:hAnsi="Helvetica"/>
        </w:rPr>
        <w:t xml:space="preserve">Training condition </w:t>
      </w:r>
      <w:r w:rsidR="00E25EA7" w:rsidRPr="00722557">
        <w:rPr>
          <w:rFonts w:ascii="Helvetica" w:hAnsi="Helvetica"/>
        </w:rPr>
        <w:t xml:space="preserve">would be a </w:t>
      </w:r>
      <w:r w:rsidR="00CF601F" w:rsidRPr="00722557">
        <w:rPr>
          <w:rFonts w:ascii="Helvetica" w:hAnsi="Helvetica"/>
        </w:rPr>
        <w:t>significant predict</w:t>
      </w:r>
      <w:r w:rsidR="00E25EA7" w:rsidRPr="00722557">
        <w:rPr>
          <w:rFonts w:ascii="Helvetica" w:hAnsi="Helvetica"/>
        </w:rPr>
        <w:t>or of</w:t>
      </w:r>
      <w:r w:rsidR="00CF601F" w:rsidRPr="00722557">
        <w:rPr>
          <w:rFonts w:ascii="Helvetica" w:hAnsi="Helvetica"/>
        </w:rPr>
        <w:t xml:space="preserve"> response accuracy, namely </w:t>
      </w:r>
      <w:r w:rsidR="00E25EA7" w:rsidRPr="00722557">
        <w:rPr>
          <w:rFonts w:ascii="Helvetica" w:hAnsi="Helvetica"/>
        </w:rPr>
        <w:t xml:space="preserve">that </w:t>
      </w:r>
      <w:r w:rsidR="00CF601F" w:rsidRPr="00722557">
        <w:rPr>
          <w:rFonts w:ascii="Helvetica" w:hAnsi="Helvetica"/>
        </w:rPr>
        <w:t xml:space="preserve">training with verbal interference </w:t>
      </w:r>
      <w:r w:rsidR="00E25EA7" w:rsidRPr="00722557">
        <w:rPr>
          <w:rFonts w:ascii="Helvetica" w:hAnsi="Helvetica"/>
        </w:rPr>
        <w:t xml:space="preserve">would </w:t>
      </w:r>
      <w:r w:rsidR="00CF601F" w:rsidRPr="00722557">
        <w:rPr>
          <w:rFonts w:ascii="Helvetica" w:hAnsi="Helvetica"/>
        </w:rPr>
        <w:t>yield lower accuracy scores in Block 1 than training in silence</w:t>
      </w:r>
      <w:r w:rsidR="00E25EA7" w:rsidRPr="00722557">
        <w:rPr>
          <w:rFonts w:ascii="Helvetica" w:hAnsi="Helvetica"/>
        </w:rPr>
        <w:t xml:space="preserve"> would</w:t>
      </w:r>
      <w:r w:rsidR="00CF601F" w:rsidRPr="00722557">
        <w:rPr>
          <w:rFonts w:ascii="Helvetica" w:hAnsi="Helvetica"/>
        </w:rPr>
        <w:t>. Second, a more general comparison looked at the rate of learning gains</w:t>
      </w:r>
      <w:r w:rsidR="00E25EA7" w:rsidRPr="00722557">
        <w:rPr>
          <w:rFonts w:ascii="Helvetica" w:hAnsi="Helvetica"/>
        </w:rPr>
        <w:t xml:space="preserve"> </w:t>
      </w:r>
      <w:r w:rsidR="00CF601F" w:rsidRPr="00722557">
        <w:rPr>
          <w:rFonts w:ascii="Helvetica" w:hAnsi="Helvetica"/>
        </w:rPr>
        <w:t>between the two training conditions</w:t>
      </w:r>
      <w:r w:rsidR="00E25EA7" w:rsidRPr="00722557">
        <w:rPr>
          <w:rFonts w:ascii="Helvetica" w:hAnsi="Helvetica"/>
        </w:rPr>
        <w:t xml:space="preserve"> in blocks 1-4</w:t>
      </w:r>
      <w:r w:rsidR="00CF601F" w:rsidRPr="00722557">
        <w:rPr>
          <w:rFonts w:ascii="Helvetica" w:hAnsi="Helvetica"/>
        </w:rPr>
        <w:t xml:space="preserve">. </w:t>
      </w:r>
      <w:r w:rsidRPr="00722557">
        <w:rPr>
          <w:rFonts w:ascii="Helvetica" w:hAnsi="Helvetica"/>
        </w:rPr>
        <w:t xml:space="preserve">A significant main effect of </w:t>
      </w:r>
      <w:r w:rsidR="00E25EA7" w:rsidRPr="00722557">
        <w:rPr>
          <w:rFonts w:ascii="Helvetica" w:hAnsi="Helvetica"/>
        </w:rPr>
        <w:t>Training Condition</w:t>
      </w:r>
      <w:r w:rsidRPr="00722557">
        <w:rPr>
          <w:rFonts w:ascii="Helvetica" w:hAnsi="Helvetica"/>
        </w:rPr>
        <w:t xml:space="preserve"> </w:t>
      </w:r>
      <w:r w:rsidR="00CF601F" w:rsidRPr="00722557">
        <w:rPr>
          <w:rFonts w:ascii="Helvetica" w:hAnsi="Helvetica"/>
        </w:rPr>
        <w:t xml:space="preserve">was expected as a signal of </w:t>
      </w:r>
      <w:r w:rsidR="00562DF9" w:rsidRPr="00722557">
        <w:rPr>
          <w:rFonts w:ascii="Helvetica" w:hAnsi="Helvetica"/>
        </w:rPr>
        <w:t xml:space="preserve">a </w:t>
      </w:r>
      <w:r w:rsidR="00E25EA7" w:rsidRPr="00722557">
        <w:rPr>
          <w:rFonts w:ascii="Helvetica" w:hAnsi="Helvetica"/>
        </w:rPr>
        <w:t xml:space="preserve">less difficult categorisation without verbal interference. Significant main effects of Block were also predicted as a signal of overall improvement across blocks. </w:t>
      </w:r>
      <w:r w:rsidR="00CF601F" w:rsidRPr="00722557">
        <w:rPr>
          <w:rFonts w:ascii="Helvetica" w:hAnsi="Helvetica"/>
        </w:rPr>
        <w:t xml:space="preserve">This step also planned to </w:t>
      </w:r>
      <w:r w:rsidRPr="00722557">
        <w:rPr>
          <w:rFonts w:ascii="Helvetica" w:hAnsi="Helvetica"/>
        </w:rPr>
        <w:t xml:space="preserve">test whether there </w:t>
      </w:r>
      <w:r w:rsidR="00562DF9" w:rsidRPr="00722557">
        <w:rPr>
          <w:rFonts w:ascii="Helvetica" w:hAnsi="Helvetica"/>
        </w:rPr>
        <w:t>was</w:t>
      </w:r>
      <w:r w:rsidRPr="00722557">
        <w:rPr>
          <w:rFonts w:ascii="Helvetica" w:hAnsi="Helvetica"/>
        </w:rPr>
        <w:t xml:space="preserve"> an interaction between Condition and Block. </w:t>
      </w:r>
      <w:r w:rsidR="00A74960" w:rsidRPr="00722557">
        <w:rPr>
          <w:rFonts w:ascii="Helvetica" w:hAnsi="Helvetica"/>
        </w:rPr>
        <w:t>A</w:t>
      </w:r>
      <w:r w:rsidRPr="00722557">
        <w:rPr>
          <w:rFonts w:ascii="Helvetica" w:hAnsi="Helvetica"/>
        </w:rPr>
        <w:t>n interaction</w:t>
      </w:r>
      <w:r w:rsidR="00A74960" w:rsidRPr="00722557">
        <w:rPr>
          <w:rFonts w:ascii="Helvetica" w:hAnsi="Helvetica"/>
        </w:rPr>
        <w:t xml:space="preserve"> was predicted because </w:t>
      </w:r>
      <w:r w:rsidRPr="00722557">
        <w:rPr>
          <w:rFonts w:ascii="Helvetica" w:hAnsi="Helvetica"/>
        </w:rPr>
        <w:t xml:space="preserve">improvement </w:t>
      </w:r>
      <w:r w:rsidR="00A74960" w:rsidRPr="00722557">
        <w:rPr>
          <w:rFonts w:ascii="Helvetica" w:hAnsi="Helvetica"/>
        </w:rPr>
        <w:t>was</w:t>
      </w:r>
      <w:r w:rsidRPr="00722557">
        <w:rPr>
          <w:rFonts w:ascii="Helvetica" w:hAnsi="Helvetica"/>
        </w:rPr>
        <w:t xml:space="preserve"> expected to be slower with verbal interference</w:t>
      </w:r>
      <w:r w:rsidR="00CF601F" w:rsidRPr="00722557">
        <w:rPr>
          <w:rFonts w:ascii="Helvetica" w:hAnsi="Helvetica"/>
        </w:rPr>
        <w:t xml:space="preserve"> than without it</w:t>
      </w:r>
      <w:r w:rsidRPr="00722557">
        <w:rPr>
          <w:rFonts w:ascii="Helvetica" w:hAnsi="Helvetica"/>
        </w:rPr>
        <w:t xml:space="preserve">. </w:t>
      </w:r>
    </w:p>
    <w:p w14:paraId="3A32FBB1" w14:textId="77777777" w:rsidR="00922B21" w:rsidRPr="00722557" w:rsidRDefault="00922B21" w:rsidP="00922B21">
      <w:pPr>
        <w:rPr>
          <w:rFonts w:ascii="Helvetica" w:hAnsi="Helvetica"/>
          <w:i/>
        </w:rPr>
      </w:pPr>
      <w:r w:rsidRPr="00722557">
        <w:rPr>
          <w:rFonts w:ascii="Helvetica" w:hAnsi="Helvetica"/>
          <w:i/>
        </w:rPr>
        <w:t>Preregistered confirmatory analyses</w:t>
      </w:r>
    </w:p>
    <w:p w14:paraId="50EE858C" w14:textId="67D20657" w:rsidR="00922B21" w:rsidRPr="00722557" w:rsidRDefault="00922B21" w:rsidP="00922B21">
      <w:pPr>
        <w:rPr>
          <w:rFonts w:ascii="Helvetica" w:hAnsi="Helvetica"/>
        </w:rPr>
      </w:pPr>
      <w:r w:rsidRPr="00722557">
        <w:rPr>
          <w:rFonts w:ascii="Helvetica" w:hAnsi="Helvetica"/>
        </w:rPr>
        <w:t xml:space="preserve">A mixed 2x4 ANOVA with Condition (TC1, TC3) as between-subject and Block (1-4) as within-subject factors was also used following the pre-registration plan (available at </w:t>
      </w:r>
      <w:hyperlink r:id="rId27" w:history="1">
        <w:r w:rsidR="00B568C6" w:rsidRPr="00B568C6">
          <w:rPr>
            <w:rFonts w:ascii="Helvetica" w:hAnsi="Helvetica" w:cs="Helvetica"/>
            <w:color w:val="0000FF"/>
            <w:u w:val="single"/>
          </w:rPr>
          <w:t>https://osf.io/sjp4t</w:t>
        </w:r>
      </w:hyperlink>
      <w:r w:rsidRPr="00B568C6">
        <w:rPr>
          <w:rFonts w:ascii="Helvetica" w:hAnsi="Helvetica" w:cs="Helvetica"/>
        </w:rPr>
        <w:t>).</w:t>
      </w:r>
      <w:r w:rsidRPr="00722557">
        <w:rPr>
          <w:rFonts w:ascii="Helvetica" w:hAnsi="Helvetica"/>
        </w:rPr>
        <w:t xml:space="preserve"> Just like for Experiment 1, more informative </w:t>
      </w:r>
      <w:r w:rsidR="00F61D5A">
        <w:rPr>
          <w:rFonts w:ascii="Helvetica" w:hAnsi="Helvetica"/>
        </w:rPr>
        <w:t>mixed-effects</w:t>
      </w:r>
      <w:r w:rsidRPr="00722557">
        <w:rPr>
          <w:rFonts w:ascii="Helvetica" w:hAnsi="Helvetica"/>
        </w:rPr>
        <w:t xml:space="preserve"> models are reported for Experiment 2 instead of suboptimal ANOVA-based analyses (available at </w:t>
      </w:r>
      <w:hyperlink r:id="rId28" w:history="1">
        <w:r w:rsidR="00B568C6" w:rsidRPr="00E22920">
          <w:rPr>
            <w:rStyle w:val="Hyperlink"/>
            <w:rFonts w:ascii="Helvetica" w:hAnsi="Helvetica"/>
          </w:rPr>
          <w:t>https://osf.io/84zxm/</w:t>
        </w:r>
      </w:hyperlink>
      <w:r w:rsidR="00B568C6">
        <w:rPr>
          <w:rFonts w:ascii="Helvetica" w:hAnsi="Helvetica"/>
        </w:rPr>
        <w:t>).</w:t>
      </w:r>
      <w:r w:rsidR="00B568C6" w:rsidRPr="00B568C6">
        <w:rPr>
          <w:rFonts w:ascii="Helvetica" w:hAnsi="Helvetica"/>
        </w:rPr>
        <w:t xml:space="preserve"> </w:t>
      </w:r>
      <w:r w:rsidRPr="00722557">
        <w:rPr>
          <w:rFonts w:ascii="Helvetica" w:hAnsi="Helvetica"/>
        </w:rPr>
        <w:t xml:space="preserve">A brief comparison of whether different analyses yielded matching or mismatching results is provided in the results. </w:t>
      </w:r>
    </w:p>
    <w:bookmarkEnd w:id="64"/>
    <w:p w14:paraId="545AB602" w14:textId="77777777" w:rsidR="00AB65B1" w:rsidRPr="00722557" w:rsidRDefault="00AB65B1" w:rsidP="004813BD">
      <w:pPr>
        <w:rPr>
          <w:rFonts w:ascii="Helvetica" w:hAnsi="Helvetica"/>
          <w:b/>
        </w:rPr>
      </w:pPr>
    </w:p>
    <w:p w14:paraId="435D9EF1" w14:textId="77777777" w:rsidR="00922B21" w:rsidRPr="00722557" w:rsidRDefault="00922B21" w:rsidP="00922B21">
      <w:pPr>
        <w:rPr>
          <w:rFonts w:ascii="Helvetica" w:hAnsi="Helvetica"/>
          <w:b/>
        </w:rPr>
      </w:pPr>
      <w:r w:rsidRPr="00722557">
        <w:rPr>
          <w:rFonts w:ascii="Helvetica" w:hAnsi="Helvetica"/>
          <w:b/>
        </w:rPr>
        <w:t>Results</w:t>
      </w:r>
      <w:r w:rsidRPr="00722557">
        <w:t xml:space="preserve"> </w:t>
      </w:r>
      <w:r w:rsidRPr="00722557">
        <w:rPr>
          <w:rFonts w:ascii="Helvetica" w:hAnsi="Helvetica"/>
          <w:b/>
        </w:rPr>
        <w:t xml:space="preserve">of exploratory (non-preregistered) analyses </w:t>
      </w:r>
    </w:p>
    <w:p w14:paraId="30CE0F47" w14:textId="7F4A1689" w:rsidR="00922B21" w:rsidRPr="00722557" w:rsidRDefault="00922B21" w:rsidP="00922B21">
      <w:pPr>
        <w:rPr>
          <w:rFonts w:ascii="Helvetica" w:hAnsi="Helvetica"/>
        </w:rPr>
      </w:pPr>
      <w:r w:rsidRPr="00722557">
        <w:rPr>
          <w:rFonts w:ascii="Helvetica" w:hAnsi="Helvetica"/>
        </w:rPr>
        <w:t>To start with, initial response accuracy was compared</w:t>
      </w:r>
      <w:r w:rsidR="00F826BE" w:rsidRPr="00722557">
        <w:rPr>
          <w:rFonts w:ascii="Helvetica" w:hAnsi="Helvetica"/>
        </w:rPr>
        <w:t xml:space="preserve"> from Block 1</w:t>
      </w:r>
      <w:r w:rsidRPr="00722557">
        <w:rPr>
          <w:rFonts w:ascii="Helvetica" w:hAnsi="Helvetica"/>
        </w:rPr>
        <w:t xml:space="preserve"> between English-like training in silence v</w:t>
      </w:r>
      <w:r w:rsidR="007573B6">
        <w:rPr>
          <w:rFonts w:ascii="Helvetica" w:hAnsi="Helvetica"/>
        </w:rPr>
        <w:t>er</w:t>
      </w:r>
      <w:r w:rsidRPr="00722557">
        <w:rPr>
          <w:rFonts w:ascii="Helvetica" w:hAnsi="Helvetica"/>
        </w:rPr>
        <w:t>s</w:t>
      </w:r>
      <w:r w:rsidR="007573B6">
        <w:rPr>
          <w:rFonts w:ascii="Helvetica" w:hAnsi="Helvetica"/>
        </w:rPr>
        <w:t>us</w:t>
      </w:r>
      <w:r w:rsidRPr="00722557">
        <w:rPr>
          <w:rFonts w:ascii="Helvetica" w:hAnsi="Helvetica"/>
        </w:rPr>
        <w:t xml:space="preserve"> English-like training with verbal interference (TC1 vs</w:t>
      </w:r>
      <w:r w:rsidR="007573B6">
        <w:rPr>
          <w:rFonts w:ascii="Helvetica" w:hAnsi="Helvetica"/>
        </w:rPr>
        <w:t>.</w:t>
      </w:r>
      <w:r w:rsidRPr="00722557">
        <w:rPr>
          <w:rFonts w:ascii="Helvetica" w:hAnsi="Helvetica"/>
        </w:rPr>
        <w:t xml:space="preserve"> TC3 respectively). Contrary to the related prediction, performance with verbal interference was not significantly worse than performance with silent training </w:t>
      </w:r>
      <w:r w:rsidR="00F672D5" w:rsidRPr="00F672D5">
        <w:rPr>
          <w:rFonts w:ascii="Helvetica" w:hAnsi="Helvetica"/>
        </w:rPr>
        <w:t>β</w:t>
      </w:r>
      <w:r w:rsidRPr="00722557">
        <w:rPr>
          <w:rFonts w:ascii="Helvetica" w:hAnsi="Helvetica"/>
          <w:i/>
        </w:rPr>
        <w:t xml:space="preserve"> </w:t>
      </w:r>
      <w:r w:rsidR="008F07B3" w:rsidRPr="00722557">
        <w:rPr>
          <w:rFonts w:ascii="Helvetica" w:hAnsi="Helvetica"/>
        </w:rPr>
        <w:t xml:space="preserve">= </w:t>
      </w:r>
      <w:r w:rsidRPr="00722557">
        <w:rPr>
          <w:rFonts w:ascii="Helvetica" w:hAnsi="Helvetica"/>
        </w:rPr>
        <w:t xml:space="preserve">-.45, </w:t>
      </w:r>
      <w:r w:rsidRPr="00722557">
        <w:rPr>
          <w:rFonts w:ascii="Helvetica" w:hAnsi="Helvetica"/>
          <w:i/>
        </w:rPr>
        <w:t>SE</w:t>
      </w:r>
      <w:r w:rsidRPr="00722557">
        <w:rPr>
          <w:rFonts w:ascii="Helvetica" w:hAnsi="Helvetica"/>
        </w:rPr>
        <w:t xml:space="preserve"> </w:t>
      </w:r>
      <w:r w:rsidR="008F07B3" w:rsidRPr="00722557">
        <w:rPr>
          <w:rFonts w:ascii="Helvetica" w:hAnsi="Helvetica"/>
        </w:rPr>
        <w:t xml:space="preserve">= </w:t>
      </w:r>
      <w:r w:rsidRPr="00722557">
        <w:rPr>
          <w:rFonts w:ascii="Helvetica" w:hAnsi="Helvetica"/>
        </w:rPr>
        <w:t xml:space="preserve">.28, </w:t>
      </w:r>
      <w:r w:rsidRPr="00722557">
        <w:rPr>
          <w:rFonts w:ascii="Helvetica" w:hAnsi="Helvetica"/>
          <w:i/>
        </w:rPr>
        <w:t>Z</w:t>
      </w:r>
      <w:r w:rsidRPr="00722557">
        <w:rPr>
          <w:rFonts w:ascii="Helvetica" w:hAnsi="Helvetica"/>
        </w:rPr>
        <w:t xml:space="preserve"> </w:t>
      </w:r>
      <w:r w:rsidR="008F07B3" w:rsidRPr="00722557">
        <w:rPr>
          <w:rFonts w:ascii="Helvetica" w:hAnsi="Helvetica"/>
        </w:rPr>
        <w:t xml:space="preserve">= </w:t>
      </w:r>
      <w:r w:rsidRPr="00722557">
        <w:rPr>
          <w:rFonts w:ascii="Helvetica" w:hAnsi="Helvetica"/>
        </w:rPr>
        <w:t xml:space="preserve">-1.62, </w:t>
      </w:r>
      <w:r w:rsidRPr="00722557">
        <w:rPr>
          <w:rFonts w:ascii="Helvetica" w:hAnsi="Helvetica"/>
          <w:i/>
        </w:rPr>
        <w:t>p</w:t>
      </w:r>
      <w:r w:rsidRPr="00722557">
        <w:rPr>
          <w:rFonts w:ascii="Helvetica" w:hAnsi="Helvetica"/>
        </w:rPr>
        <w:t xml:space="preserve"> </w:t>
      </w:r>
      <w:r w:rsidR="008F07B3" w:rsidRPr="00722557">
        <w:rPr>
          <w:rFonts w:ascii="Helvetica" w:hAnsi="Helvetica"/>
        </w:rPr>
        <w:t xml:space="preserve">= </w:t>
      </w:r>
      <w:r w:rsidRPr="00722557">
        <w:rPr>
          <w:rFonts w:ascii="Helvetica" w:hAnsi="Helvetica"/>
        </w:rPr>
        <w:t xml:space="preserve">.1. Table 2 shows the mean accuracy scores in each block and training condition. </w:t>
      </w:r>
    </w:p>
    <w:p w14:paraId="263C68ED" w14:textId="0343AF50" w:rsidR="00593DE5" w:rsidRPr="00722557" w:rsidRDefault="00593DE5" w:rsidP="00593DE5">
      <w:pPr>
        <w:spacing w:after="0" w:line="240" w:lineRule="auto"/>
        <w:rPr>
          <w:rFonts w:ascii="Helvetica" w:eastAsiaTheme="minorEastAsia" w:hAnsi="Helvetica" w:cs="Helvetica"/>
          <w:kern w:val="24"/>
          <w:sz w:val="20"/>
          <w:szCs w:val="20"/>
          <w:lang w:eastAsia="en-GB"/>
        </w:rPr>
      </w:pPr>
      <w:r w:rsidRPr="00722557">
        <w:rPr>
          <w:rFonts w:ascii="Helvetica" w:eastAsia="Times New Roman" w:hAnsi="Helvetica" w:cs="Times New Roman"/>
          <w:b/>
          <w:sz w:val="20"/>
          <w:szCs w:val="20"/>
          <w:lang w:eastAsia="en-GB"/>
        </w:rPr>
        <w:t>Table 2</w:t>
      </w:r>
      <w:r w:rsidRPr="00722557">
        <w:rPr>
          <w:rFonts w:ascii="Helvetica" w:eastAsia="Times New Roman" w:hAnsi="Helvetica" w:cs="Helvetica"/>
          <w:sz w:val="20"/>
          <w:szCs w:val="20"/>
          <w:lang w:eastAsia="en-GB"/>
        </w:rPr>
        <w:t xml:space="preserve"> Overview of the p</w:t>
      </w:r>
      <w:r w:rsidRPr="00722557">
        <w:rPr>
          <w:rFonts w:ascii="Helvetica" w:eastAsiaTheme="minorEastAsia" w:hAnsi="Helvetica" w:cs="Helvetica"/>
          <w:kern w:val="24"/>
          <w:sz w:val="20"/>
          <w:szCs w:val="20"/>
          <w:lang w:eastAsia="en-GB"/>
        </w:rPr>
        <w:t>roportion of correct categorisation across training blocks in Experiment 2</w:t>
      </w:r>
    </w:p>
    <w:p w14:paraId="74789B34" w14:textId="77777777" w:rsidR="00593DE5" w:rsidRPr="00722557" w:rsidRDefault="00593DE5" w:rsidP="00593DE5">
      <w:pPr>
        <w:spacing w:after="0" w:line="240" w:lineRule="auto"/>
        <w:rPr>
          <w:rFonts w:ascii="Helvetica" w:hAnsi="Helvetica"/>
          <w:b/>
        </w:rPr>
      </w:pPr>
    </w:p>
    <w:tbl>
      <w:tblPr>
        <w:tblW w:w="8647" w:type="dxa"/>
        <w:tblLayout w:type="fixed"/>
        <w:tblCellMar>
          <w:left w:w="0" w:type="dxa"/>
          <w:right w:w="0" w:type="dxa"/>
        </w:tblCellMar>
        <w:tblLook w:val="04A0" w:firstRow="1" w:lastRow="0" w:firstColumn="1" w:lastColumn="0" w:noHBand="0" w:noVBand="1"/>
      </w:tblPr>
      <w:tblGrid>
        <w:gridCol w:w="2127"/>
        <w:gridCol w:w="1559"/>
        <w:gridCol w:w="1276"/>
        <w:gridCol w:w="1275"/>
        <w:gridCol w:w="1134"/>
        <w:gridCol w:w="1276"/>
      </w:tblGrid>
      <w:tr w:rsidR="00722557" w:rsidRPr="00722557" w14:paraId="1510446A" w14:textId="77777777" w:rsidTr="00E53B51">
        <w:trPr>
          <w:trHeight w:val="536"/>
        </w:trPr>
        <w:tc>
          <w:tcPr>
            <w:tcW w:w="2127"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6423924E" w14:textId="77777777" w:rsidR="009257A5" w:rsidRPr="00722557" w:rsidRDefault="009257A5" w:rsidP="009257A5">
            <w:pPr>
              <w:spacing w:after="0" w:line="240" w:lineRule="auto"/>
              <w:rPr>
                <w:rFonts w:ascii="Arial" w:eastAsia="Times New Roman" w:hAnsi="Arial" w:cs="Arial"/>
                <w:sz w:val="36"/>
                <w:szCs w:val="36"/>
                <w:lang w:eastAsia="en-GB"/>
              </w:rPr>
            </w:pPr>
            <w:bookmarkStart w:id="66" w:name="_Hlk502947787"/>
            <w:bookmarkEnd w:id="61"/>
            <w:r w:rsidRPr="00722557">
              <w:rPr>
                <w:rFonts w:ascii="Helvetica" w:eastAsia="Times New Roman" w:hAnsi="Helvetica" w:cs="Helvetica"/>
                <w:b/>
                <w:bCs/>
                <w:i/>
                <w:iCs/>
                <w:kern w:val="24"/>
                <w:lang w:eastAsia="en-GB"/>
              </w:rPr>
              <w:t xml:space="preserve">Training </w:t>
            </w:r>
          </w:p>
        </w:tc>
        <w:tc>
          <w:tcPr>
            <w:tcW w:w="1559"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43B0B0CC" w14:textId="77777777" w:rsidR="009257A5" w:rsidRPr="00722557" w:rsidRDefault="009257A5" w:rsidP="009257A5">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Participants</w:t>
            </w:r>
          </w:p>
        </w:tc>
        <w:tc>
          <w:tcPr>
            <w:tcW w:w="1276"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6C7B629D" w14:textId="77777777" w:rsidR="009257A5" w:rsidRPr="00722557" w:rsidRDefault="009257A5" w:rsidP="009257A5">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Block 1</w:t>
            </w:r>
          </w:p>
          <w:p w14:paraId="54831F70" w14:textId="77777777" w:rsidR="009257A5" w:rsidRPr="00722557" w:rsidRDefault="009257A5" w:rsidP="009257A5">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M(SD)</w:t>
            </w:r>
          </w:p>
        </w:tc>
        <w:tc>
          <w:tcPr>
            <w:tcW w:w="127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4559F603" w14:textId="77777777" w:rsidR="009257A5" w:rsidRPr="00722557" w:rsidRDefault="009257A5" w:rsidP="009257A5">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 xml:space="preserve">Block 2 </w:t>
            </w:r>
          </w:p>
          <w:p w14:paraId="273FA144" w14:textId="77777777" w:rsidR="009257A5" w:rsidRPr="00722557" w:rsidRDefault="009257A5" w:rsidP="009257A5">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M(SD)</w:t>
            </w:r>
          </w:p>
        </w:tc>
        <w:tc>
          <w:tcPr>
            <w:tcW w:w="1134"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4F1A6ED1" w14:textId="77777777" w:rsidR="009257A5" w:rsidRPr="00722557" w:rsidRDefault="009257A5" w:rsidP="009257A5">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Block 3</w:t>
            </w:r>
          </w:p>
          <w:p w14:paraId="441A1BD8" w14:textId="77777777" w:rsidR="009257A5" w:rsidRPr="00722557" w:rsidRDefault="009257A5" w:rsidP="009257A5">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M(SD)</w:t>
            </w:r>
          </w:p>
        </w:tc>
        <w:tc>
          <w:tcPr>
            <w:tcW w:w="1276"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38AB1818" w14:textId="77777777" w:rsidR="009257A5" w:rsidRPr="00722557" w:rsidRDefault="009257A5" w:rsidP="009257A5">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 xml:space="preserve">Block 4 </w:t>
            </w:r>
          </w:p>
          <w:p w14:paraId="16C81668" w14:textId="77777777" w:rsidR="009257A5" w:rsidRPr="00722557" w:rsidRDefault="009257A5" w:rsidP="009257A5">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M(SD)</w:t>
            </w:r>
          </w:p>
        </w:tc>
      </w:tr>
      <w:tr w:rsidR="00722557" w:rsidRPr="00722557" w14:paraId="2F885926" w14:textId="77777777" w:rsidTr="00E53B51">
        <w:trPr>
          <w:trHeight w:val="227"/>
        </w:trPr>
        <w:tc>
          <w:tcPr>
            <w:tcW w:w="2127"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2C1D4590" w14:textId="77777777" w:rsidR="009257A5" w:rsidRPr="00722557" w:rsidRDefault="009257A5" w:rsidP="009257A5">
            <w:pPr>
              <w:spacing w:after="0" w:line="240" w:lineRule="auto"/>
              <w:rPr>
                <w:rFonts w:ascii="Arial" w:eastAsia="Times New Roman" w:hAnsi="Arial" w:cs="Arial"/>
                <w:sz w:val="36"/>
                <w:szCs w:val="36"/>
                <w:lang w:eastAsia="en-GB"/>
              </w:rPr>
            </w:pPr>
            <w:r w:rsidRPr="00722557">
              <w:rPr>
                <w:rFonts w:ascii="Helvetica" w:eastAsia="Times New Roman" w:hAnsi="Helvetica" w:cs="Helvetica"/>
                <w:kern w:val="24"/>
                <w:lang w:eastAsia="en-GB"/>
              </w:rPr>
              <w:t>English-like</w:t>
            </w:r>
          </w:p>
        </w:tc>
        <w:tc>
          <w:tcPr>
            <w:tcW w:w="1559"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7A0281D9" w14:textId="77777777" w:rsidR="009257A5" w:rsidRPr="00722557" w:rsidRDefault="009257A5" w:rsidP="009257A5">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20</w:t>
            </w:r>
          </w:p>
        </w:tc>
        <w:tc>
          <w:tcPr>
            <w:tcW w:w="1276"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4D3C482F" w14:textId="77777777" w:rsidR="009257A5" w:rsidRPr="00722557" w:rsidRDefault="009257A5" w:rsidP="009257A5">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.55 (.20)</w:t>
            </w:r>
          </w:p>
        </w:tc>
        <w:tc>
          <w:tcPr>
            <w:tcW w:w="1275"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1CAA11B6" w14:textId="77777777" w:rsidR="009257A5" w:rsidRPr="00722557" w:rsidRDefault="009257A5" w:rsidP="009257A5">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.75 (.25)</w:t>
            </w:r>
          </w:p>
        </w:tc>
        <w:tc>
          <w:tcPr>
            <w:tcW w:w="1134"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43763667" w14:textId="77777777" w:rsidR="009257A5" w:rsidRPr="00722557" w:rsidRDefault="009257A5" w:rsidP="009257A5">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.85 (.22)</w:t>
            </w:r>
          </w:p>
        </w:tc>
        <w:tc>
          <w:tcPr>
            <w:tcW w:w="1276"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2911EB9B" w14:textId="77777777" w:rsidR="009257A5" w:rsidRPr="00722557" w:rsidRDefault="009257A5" w:rsidP="009257A5">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.86 (.19)</w:t>
            </w:r>
          </w:p>
        </w:tc>
      </w:tr>
      <w:tr w:rsidR="00722557" w:rsidRPr="00722557" w14:paraId="466AF535" w14:textId="77777777" w:rsidTr="00E53B51">
        <w:trPr>
          <w:trHeight w:val="227"/>
        </w:trPr>
        <w:tc>
          <w:tcPr>
            <w:tcW w:w="2127" w:type="dxa"/>
            <w:tcBorders>
              <w:top w:val="nil"/>
              <w:left w:val="nil"/>
              <w:bottom w:val="single" w:sz="4" w:space="0" w:color="auto"/>
              <w:right w:val="nil"/>
            </w:tcBorders>
            <w:shd w:val="clear" w:color="auto" w:fill="FFFFFF"/>
            <w:tcMar>
              <w:top w:w="72" w:type="dxa"/>
              <w:left w:w="144" w:type="dxa"/>
              <w:bottom w:w="72" w:type="dxa"/>
              <w:right w:w="144" w:type="dxa"/>
            </w:tcMar>
            <w:hideMark/>
          </w:tcPr>
          <w:p w14:paraId="1CD0D75B" w14:textId="77777777" w:rsidR="009257A5" w:rsidRPr="00722557" w:rsidRDefault="009257A5" w:rsidP="009257A5">
            <w:pPr>
              <w:spacing w:after="0" w:line="240" w:lineRule="auto"/>
              <w:rPr>
                <w:rFonts w:ascii="Arial" w:eastAsia="Times New Roman" w:hAnsi="Arial" w:cs="Arial"/>
                <w:sz w:val="36"/>
                <w:szCs w:val="36"/>
                <w:lang w:eastAsia="en-GB"/>
              </w:rPr>
            </w:pPr>
            <w:r w:rsidRPr="00722557">
              <w:rPr>
                <w:rFonts w:ascii="Helvetica" w:eastAsia="Times New Roman" w:hAnsi="Helvetica" w:cs="Helvetica"/>
                <w:kern w:val="24"/>
                <w:lang w:eastAsia="en-GB"/>
              </w:rPr>
              <w:t>With distraction</w:t>
            </w:r>
          </w:p>
        </w:tc>
        <w:tc>
          <w:tcPr>
            <w:tcW w:w="1559" w:type="dxa"/>
            <w:tcBorders>
              <w:top w:val="nil"/>
              <w:left w:val="nil"/>
              <w:bottom w:val="single" w:sz="4" w:space="0" w:color="auto"/>
              <w:right w:val="nil"/>
            </w:tcBorders>
            <w:shd w:val="clear" w:color="auto" w:fill="FFFFFF"/>
            <w:tcMar>
              <w:top w:w="15" w:type="dxa"/>
              <w:left w:w="15" w:type="dxa"/>
              <w:bottom w:w="0" w:type="dxa"/>
              <w:right w:w="15" w:type="dxa"/>
            </w:tcMar>
            <w:vAlign w:val="bottom"/>
            <w:hideMark/>
          </w:tcPr>
          <w:p w14:paraId="12E27BA7" w14:textId="77777777" w:rsidR="009257A5" w:rsidRPr="00722557" w:rsidRDefault="009257A5" w:rsidP="009257A5">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20</w:t>
            </w:r>
          </w:p>
        </w:tc>
        <w:tc>
          <w:tcPr>
            <w:tcW w:w="1276" w:type="dxa"/>
            <w:tcBorders>
              <w:top w:val="nil"/>
              <w:left w:val="nil"/>
              <w:bottom w:val="single" w:sz="4" w:space="0" w:color="auto"/>
              <w:right w:val="nil"/>
            </w:tcBorders>
            <w:shd w:val="clear" w:color="auto" w:fill="FFFFFF"/>
            <w:tcMar>
              <w:top w:w="15" w:type="dxa"/>
              <w:left w:w="15" w:type="dxa"/>
              <w:bottom w:w="0" w:type="dxa"/>
              <w:right w:w="15" w:type="dxa"/>
            </w:tcMar>
            <w:vAlign w:val="bottom"/>
            <w:hideMark/>
          </w:tcPr>
          <w:p w14:paraId="15AE74FC" w14:textId="77777777" w:rsidR="009257A5" w:rsidRPr="00722557" w:rsidRDefault="009257A5" w:rsidP="009257A5">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.45 (.15)</w:t>
            </w:r>
          </w:p>
        </w:tc>
        <w:tc>
          <w:tcPr>
            <w:tcW w:w="1275" w:type="dxa"/>
            <w:tcBorders>
              <w:top w:val="nil"/>
              <w:left w:val="nil"/>
              <w:bottom w:val="single" w:sz="4" w:space="0" w:color="auto"/>
              <w:right w:val="nil"/>
            </w:tcBorders>
            <w:shd w:val="clear" w:color="auto" w:fill="FFFFFF"/>
            <w:tcMar>
              <w:top w:w="15" w:type="dxa"/>
              <w:left w:w="15" w:type="dxa"/>
              <w:bottom w:w="0" w:type="dxa"/>
              <w:right w:w="15" w:type="dxa"/>
            </w:tcMar>
            <w:vAlign w:val="bottom"/>
            <w:hideMark/>
          </w:tcPr>
          <w:p w14:paraId="60CAADAE" w14:textId="77777777" w:rsidR="009257A5" w:rsidRPr="00722557" w:rsidRDefault="009257A5" w:rsidP="009257A5">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.67 (.25)</w:t>
            </w:r>
          </w:p>
        </w:tc>
        <w:tc>
          <w:tcPr>
            <w:tcW w:w="1134" w:type="dxa"/>
            <w:tcBorders>
              <w:top w:val="nil"/>
              <w:left w:val="nil"/>
              <w:bottom w:val="single" w:sz="4" w:space="0" w:color="auto"/>
              <w:right w:val="nil"/>
            </w:tcBorders>
            <w:shd w:val="clear" w:color="auto" w:fill="FFFFFF"/>
            <w:tcMar>
              <w:top w:w="15" w:type="dxa"/>
              <w:left w:w="15" w:type="dxa"/>
              <w:bottom w:w="0" w:type="dxa"/>
              <w:right w:w="15" w:type="dxa"/>
            </w:tcMar>
            <w:vAlign w:val="bottom"/>
            <w:hideMark/>
          </w:tcPr>
          <w:p w14:paraId="5A75C6A6" w14:textId="77777777" w:rsidR="009257A5" w:rsidRPr="00722557" w:rsidRDefault="009257A5" w:rsidP="009257A5">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.73 (.24)</w:t>
            </w:r>
          </w:p>
        </w:tc>
        <w:tc>
          <w:tcPr>
            <w:tcW w:w="1276" w:type="dxa"/>
            <w:tcBorders>
              <w:top w:val="nil"/>
              <w:left w:val="nil"/>
              <w:bottom w:val="single" w:sz="4" w:space="0" w:color="auto"/>
              <w:right w:val="nil"/>
            </w:tcBorders>
            <w:shd w:val="clear" w:color="auto" w:fill="FFFFFF"/>
            <w:tcMar>
              <w:top w:w="15" w:type="dxa"/>
              <w:left w:w="15" w:type="dxa"/>
              <w:bottom w:w="0" w:type="dxa"/>
              <w:right w:w="15" w:type="dxa"/>
            </w:tcMar>
            <w:vAlign w:val="bottom"/>
            <w:hideMark/>
          </w:tcPr>
          <w:p w14:paraId="7352B15B" w14:textId="77777777" w:rsidR="009257A5" w:rsidRPr="00722557" w:rsidRDefault="009257A5" w:rsidP="009257A5">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.79 (.24)</w:t>
            </w:r>
          </w:p>
        </w:tc>
      </w:tr>
      <w:bookmarkEnd w:id="66"/>
    </w:tbl>
    <w:p w14:paraId="104DC38E" w14:textId="77777777" w:rsidR="009257A5" w:rsidRPr="00722557" w:rsidRDefault="009257A5" w:rsidP="009257A5">
      <w:pPr>
        <w:spacing w:after="0" w:line="240" w:lineRule="auto"/>
        <w:rPr>
          <w:rFonts w:ascii="Helvetica" w:eastAsia="Times New Roman" w:hAnsi="Helvetica" w:cs="Times New Roman"/>
          <w:b/>
          <w:sz w:val="20"/>
          <w:szCs w:val="20"/>
          <w:lang w:eastAsia="en-GB"/>
        </w:rPr>
      </w:pPr>
    </w:p>
    <w:p w14:paraId="7E501E6D" w14:textId="2D2A0345" w:rsidR="00922B21" w:rsidRPr="00722557" w:rsidRDefault="00922B21" w:rsidP="003122F4">
      <w:pPr>
        <w:rPr>
          <w:rFonts w:ascii="Helvetica" w:hAnsi="Helvetica"/>
        </w:rPr>
      </w:pPr>
    </w:p>
    <w:p w14:paraId="23C402C0" w14:textId="7E9F8A18" w:rsidR="00922B21" w:rsidRPr="00722557" w:rsidRDefault="00922B21" w:rsidP="00922B21">
      <w:pPr>
        <w:rPr>
          <w:rFonts w:ascii="Helvetica" w:hAnsi="Helvetica"/>
        </w:rPr>
      </w:pPr>
      <w:bookmarkStart w:id="67" w:name="_Hlk533790351"/>
      <w:r w:rsidRPr="00722557">
        <w:rPr>
          <w:rFonts w:ascii="Helvetica" w:hAnsi="Helvetica"/>
        </w:rPr>
        <w:t xml:space="preserve">The second step was a more general comparison </w:t>
      </w:r>
      <w:r w:rsidR="00F826BE" w:rsidRPr="00722557">
        <w:rPr>
          <w:rFonts w:ascii="Helvetica" w:hAnsi="Helvetica"/>
        </w:rPr>
        <w:t xml:space="preserve">of the full dataset </w:t>
      </w:r>
      <w:r w:rsidRPr="00722557">
        <w:rPr>
          <w:rFonts w:ascii="Helvetica" w:hAnsi="Helvetica"/>
        </w:rPr>
        <w:t>to see whether the overall rate of progress differs when learners are trained to categorise in silence v</w:t>
      </w:r>
      <w:r w:rsidR="007573B6">
        <w:rPr>
          <w:rFonts w:ascii="Helvetica" w:hAnsi="Helvetica"/>
        </w:rPr>
        <w:t>er</w:t>
      </w:r>
      <w:r w:rsidRPr="00722557">
        <w:rPr>
          <w:rFonts w:ascii="Helvetica" w:hAnsi="Helvetica"/>
        </w:rPr>
        <w:t>s</w:t>
      </w:r>
      <w:r w:rsidR="007573B6">
        <w:rPr>
          <w:rFonts w:ascii="Helvetica" w:hAnsi="Helvetica"/>
        </w:rPr>
        <w:t>us</w:t>
      </w:r>
      <w:r w:rsidRPr="00722557">
        <w:rPr>
          <w:rFonts w:ascii="Helvetica" w:hAnsi="Helvetica"/>
        </w:rPr>
        <w:t xml:space="preserve"> with verbal interference. Training with verbal interference was less successful but not significantly </w:t>
      </w:r>
      <w:r w:rsidR="004A167A" w:rsidRPr="00722557">
        <w:rPr>
          <w:rFonts w:ascii="Helvetica" w:hAnsi="Helvetica"/>
        </w:rPr>
        <w:t xml:space="preserve">less </w:t>
      </w:r>
      <w:r w:rsidRPr="00722557">
        <w:rPr>
          <w:rFonts w:ascii="Helvetica" w:hAnsi="Helvetica"/>
        </w:rPr>
        <w:t xml:space="preserve">so than training in silence, </w:t>
      </w:r>
      <w:r w:rsidR="00F672D5" w:rsidRPr="00F672D5">
        <w:rPr>
          <w:rFonts w:ascii="Helvetica" w:hAnsi="Helvetica"/>
        </w:rPr>
        <w:t>β</w:t>
      </w:r>
      <w:r w:rsidRPr="00722557">
        <w:rPr>
          <w:rFonts w:ascii="Helvetica" w:hAnsi="Helvetica"/>
        </w:rPr>
        <w:t xml:space="preserve"> </w:t>
      </w:r>
      <w:r w:rsidR="008F07B3" w:rsidRPr="00722557">
        <w:rPr>
          <w:rFonts w:ascii="Helvetica" w:hAnsi="Helvetica"/>
        </w:rPr>
        <w:t xml:space="preserve">= </w:t>
      </w:r>
      <w:r w:rsidRPr="00722557">
        <w:rPr>
          <w:rFonts w:ascii="Helvetica" w:hAnsi="Helvetica"/>
        </w:rPr>
        <w:t xml:space="preserve">-.21, </w:t>
      </w:r>
      <w:r w:rsidRPr="00722557">
        <w:rPr>
          <w:rFonts w:ascii="Helvetica" w:hAnsi="Helvetica"/>
          <w:i/>
        </w:rPr>
        <w:t xml:space="preserve">SE </w:t>
      </w:r>
      <w:r w:rsidR="008F07B3" w:rsidRPr="00722557">
        <w:rPr>
          <w:rFonts w:ascii="Helvetica" w:hAnsi="Helvetica"/>
        </w:rPr>
        <w:t xml:space="preserve">= </w:t>
      </w:r>
      <w:r w:rsidRPr="00722557">
        <w:rPr>
          <w:rFonts w:ascii="Helvetica" w:hAnsi="Helvetica"/>
        </w:rPr>
        <w:t xml:space="preserve">.45, </w:t>
      </w:r>
      <w:r w:rsidRPr="00722557">
        <w:rPr>
          <w:rFonts w:ascii="Helvetica" w:hAnsi="Helvetica"/>
          <w:i/>
        </w:rPr>
        <w:t>Z</w:t>
      </w:r>
      <w:r w:rsidRPr="00722557">
        <w:rPr>
          <w:rFonts w:ascii="Helvetica" w:hAnsi="Helvetica"/>
        </w:rPr>
        <w:t xml:space="preserve"> </w:t>
      </w:r>
      <w:r w:rsidR="008F07B3" w:rsidRPr="00722557">
        <w:rPr>
          <w:rFonts w:ascii="Helvetica" w:hAnsi="Helvetica"/>
        </w:rPr>
        <w:t xml:space="preserve">= </w:t>
      </w:r>
      <w:r w:rsidRPr="00722557">
        <w:rPr>
          <w:rFonts w:ascii="Helvetica" w:hAnsi="Helvetica"/>
        </w:rPr>
        <w:t xml:space="preserve">-.46, </w:t>
      </w:r>
      <w:r w:rsidRPr="00722557">
        <w:rPr>
          <w:rFonts w:ascii="Helvetica" w:hAnsi="Helvetica"/>
          <w:i/>
        </w:rPr>
        <w:t>p</w:t>
      </w:r>
      <w:r w:rsidRPr="00722557">
        <w:rPr>
          <w:rFonts w:ascii="Helvetica" w:hAnsi="Helvetica"/>
        </w:rPr>
        <w:t xml:space="preserve"> </w:t>
      </w:r>
      <w:r w:rsidR="008F07B3" w:rsidRPr="00722557">
        <w:rPr>
          <w:rFonts w:ascii="Helvetica" w:hAnsi="Helvetica"/>
        </w:rPr>
        <w:t xml:space="preserve">= </w:t>
      </w:r>
      <w:r w:rsidRPr="00722557">
        <w:rPr>
          <w:rFonts w:ascii="Helvetica" w:hAnsi="Helvetica"/>
        </w:rPr>
        <w:t xml:space="preserve">.64. </w:t>
      </w:r>
      <w:bookmarkEnd w:id="67"/>
      <w:r w:rsidRPr="00722557">
        <w:rPr>
          <w:rFonts w:ascii="Helvetica" w:hAnsi="Helvetica"/>
        </w:rPr>
        <w:t xml:space="preserve">Absence of a significant </w:t>
      </w:r>
      <w:r w:rsidRPr="00722557">
        <w:rPr>
          <w:rFonts w:ascii="Helvetica" w:hAnsi="Helvetica"/>
        </w:rPr>
        <w:lastRenderedPageBreak/>
        <w:t xml:space="preserve">main effect of Training condition shows that participants </w:t>
      </w:r>
      <w:r w:rsidR="003458D4" w:rsidRPr="00722557">
        <w:rPr>
          <w:rFonts w:ascii="Helvetica" w:hAnsi="Helvetica"/>
        </w:rPr>
        <w:t xml:space="preserve">who </w:t>
      </w:r>
      <w:r w:rsidRPr="00722557">
        <w:rPr>
          <w:rFonts w:ascii="Helvetica" w:hAnsi="Helvetica"/>
        </w:rPr>
        <w:t>train</w:t>
      </w:r>
      <w:r w:rsidR="003458D4" w:rsidRPr="00722557">
        <w:rPr>
          <w:rFonts w:ascii="Helvetica" w:hAnsi="Helvetica"/>
        </w:rPr>
        <w:t>ed</w:t>
      </w:r>
      <w:r w:rsidRPr="00722557">
        <w:rPr>
          <w:rFonts w:ascii="Helvetica" w:hAnsi="Helvetica"/>
        </w:rPr>
        <w:t xml:space="preserve"> to categorise with a reduced access to L2 labels (TC3) were not significantly outperformed by participants </w:t>
      </w:r>
      <w:r w:rsidR="003458D4" w:rsidRPr="00722557">
        <w:rPr>
          <w:rFonts w:ascii="Helvetica" w:hAnsi="Helvetica"/>
        </w:rPr>
        <w:t xml:space="preserve">who </w:t>
      </w:r>
      <w:r w:rsidRPr="00722557">
        <w:rPr>
          <w:rFonts w:ascii="Helvetica" w:hAnsi="Helvetica"/>
        </w:rPr>
        <w:t>train</w:t>
      </w:r>
      <w:r w:rsidR="003458D4" w:rsidRPr="00722557">
        <w:rPr>
          <w:rFonts w:ascii="Helvetica" w:hAnsi="Helvetica"/>
        </w:rPr>
        <w:t>ed</w:t>
      </w:r>
      <w:r w:rsidRPr="00722557">
        <w:rPr>
          <w:rFonts w:ascii="Helvetica" w:hAnsi="Helvetica"/>
        </w:rPr>
        <w:t xml:space="preserve"> in silence (TC1)</w:t>
      </w:r>
      <w:r w:rsidR="003458D4" w:rsidRPr="00722557">
        <w:rPr>
          <w:rFonts w:ascii="Helvetica" w:hAnsi="Helvetica"/>
        </w:rPr>
        <w:t xml:space="preserve"> (see Figure 2)</w:t>
      </w:r>
      <w:r w:rsidRPr="00722557">
        <w:rPr>
          <w:rFonts w:ascii="Helvetica" w:hAnsi="Helvetica"/>
        </w:rPr>
        <w:t>.</w:t>
      </w:r>
      <w:r w:rsidRPr="00722557">
        <w:t xml:space="preserve"> </w:t>
      </w:r>
    </w:p>
    <w:p w14:paraId="19147310" w14:textId="77777777" w:rsidR="00922B21" w:rsidRPr="00722557" w:rsidRDefault="00922B21" w:rsidP="00922B21">
      <w:pPr>
        <w:rPr>
          <w:rFonts w:ascii="Helvetica" w:hAnsi="Helvetica"/>
        </w:rPr>
      </w:pPr>
    </w:p>
    <w:p w14:paraId="1855AE3B" w14:textId="2FFEF92D" w:rsidR="003122F4" w:rsidRPr="00722557" w:rsidRDefault="003122F4" w:rsidP="003122F4">
      <w:pPr>
        <w:rPr>
          <w:rFonts w:ascii="Helvetica" w:hAnsi="Helvetica"/>
        </w:rPr>
      </w:pPr>
      <w:r w:rsidRPr="00722557">
        <w:rPr>
          <w:rFonts w:ascii="Helvetica" w:hAnsi="Helvetica"/>
        </w:rPr>
        <w:t xml:space="preserve">   </w:t>
      </w:r>
      <w:r w:rsidR="00C9078B" w:rsidRPr="00722557">
        <w:rPr>
          <w:rFonts w:ascii="Helvetica" w:hAnsi="Helvetica"/>
          <w:noProof/>
          <w:lang w:eastAsia="en-GB"/>
        </w:rPr>
        <w:drawing>
          <wp:inline distT="0" distB="0" distL="0" distR="0" wp14:anchorId="329F02AC" wp14:editId="19364366">
            <wp:extent cx="3267146" cy="218293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9">
                      <a:extLst>
                        <a:ext uri="{28A0092B-C50C-407E-A947-70E740481C1C}">
                          <a14:useLocalDpi xmlns:a14="http://schemas.microsoft.com/office/drawing/2010/main" val="0"/>
                        </a:ext>
                      </a:extLst>
                    </a:blip>
                    <a:srcRect t="7484" b="17115"/>
                    <a:stretch/>
                  </pic:blipFill>
                  <pic:spPr bwMode="auto">
                    <a:xfrm>
                      <a:off x="0" y="0"/>
                      <a:ext cx="3267710" cy="2183309"/>
                    </a:xfrm>
                    <a:prstGeom prst="rect">
                      <a:avLst/>
                    </a:prstGeom>
                    <a:noFill/>
                    <a:ln>
                      <a:noFill/>
                    </a:ln>
                    <a:extLst>
                      <a:ext uri="{53640926-AAD7-44D8-BBD7-CCE9431645EC}">
                        <a14:shadowObscured xmlns:a14="http://schemas.microsoft.com/office/drawing/2010/main"/>
                      </a:ext>
                    </a:extLst>
                  </pic:spPr>
                </pic:pic>
              </a:graphicData>
            </a:graphic>
          </wp:inline>
        </w:drawing>
      </w:r>
    </w:p>
    <w:bookmarkEnd w:id="55"/>
    <w:p w14:paraId="2A09BBE4" w14:textId="0CC11CFB" w:rsidR="004813BD" w:rsidRPr="00722557" w:rsidRDefault="004813BD" w:rsidP="00593DE5">
      <w:pPr>
        <w:pStyle w:val="NormalWeb"/>
        <w:spacing w:before="0" w:beforeAutospacing="0" w:after="0" w:afterAutospacing="0"/>
        <w:rPr>
          <w:rFonts w:ascii="Helvetica" w:hAnsi="Helvetica" w:cs="Helvetica"/>
          <w:sz w:val="20"/>
          <w:szCs w:val="20"/>
        </w:rPr>
      </w:pPr>
      <w:r w:rsidRPr="00722557">
        <w:rPr>
          <w:rFonts w:ascii="Helvetica" w:hAnsi="Helvetica"/>
          <w:b/>
          <w:sz w:val="20"/>
          <w:szCs w:val="20"/>
        </w:rPr>
        <w:t>Fig</w:t>
      </w:r>
      <w:bookmarkStart w:id="68" w:name="_Hlk502932338"/>
      <w:r w:rsidRPr="00722557">
        <w:rPr>
          <w:rFonts w:ascii="Helvetica" w:hAnsi="Helvetica"/>
          <w:b/>
          <w:sz w:val="20"/>
          <w:szCs w:val="20"/>
        </w:rPr>
        <w:t>ure 2</w:t>
      </w:r>
      <w:r w:rsidRPr="00722557">
        <w:rPr>
          <w:rFonts w:ascii="Helvetica" w:hAnsi="Helvetica" w:cs="Helvetica"/>
          <w:sz w:val="20"/>
          <w:szCs w:val="20"/>
        </w:rPr>
        <w:t xml:space="preserve"> Average p</w:t>
      </w:r>
      <w:r w:rsidRPr="00722557">
        <w:rPr>
          <w:rFonts w:ascii="Helvetica" w:eastAsiaTheme="minorEastAsia" w:hAnsi="Helvetica" w:cs="Helvetica"/>
          <w:kern w:val="24"/>
          <w:sz w:val="20"/>
          <w:szCs w:val="20"/>
        </w:rPr>
        <w:t>roportion of correct event phase categorisations in training conditions 1 (English-like</w:t>
      </w:r>
      <w:r w:rsidR="000F0556" w:rsidRPr="00722557">
        <w:rPr>
          <w:rFonts w:ascii="Helvetica" w:eastAsiaTheme="minorEastAsia" w:hAnsi="Helvetica" w:cs="Helvetica"/>
          <w:kern w:val="24"/>
          <w:sz w:val="20"/>
          <w:szCs w:val="20"/>
        </w:rPr>
        <w:t xml:space="preserve"> silent</w:t>
      </w:r>
      <w:r w:rsidRPr="00722557">
        <w:rPr>
          <w:rFonts w:ascii="Helvetica" w:eastAsiaTheme="minorEastAsia" w:hAnsi="Helvetica" w:cs="Helvetica"/>
          <w:kern w:val="24"/>
          <w:sz w:val="20"/>
          <w:szCs w:val="20"/>
        </w:rPr>
        <w:t xml:space="preserve">) and </w:t>
      </w:r>
      <w:r w:rsidR="000F0556" w:rsidRPr="00722557">
        <w:rPr>
          <w:rFonts w:ascii="Helvetica" w:eastAsiaTheme="minorEastAsia" w:hAnsi="Helvetica" w:cs="Helvetica"/>
          <w:kern w:val="24"/>
          <w:sz w:val="20"/>
          <w:szCs w:val="20"/>
        </w:rPr>
        <w:t>3</w:t>
      </w:r>
      <w:r w:rsidRPr="00722557">
        <w:rPr>
          <w:rFonts w:ascii="Helvetica" w:eastAsiaTheme="minorEastAsia" w:hAnsi="Helvetica" w:cs="Helvetica"/>
          <w:kern w:val="24"/>
          <w:sz w:val="20"/>
          <w:szCs w:val="20"/>
        </w:rPr>
        <w:t xml:space="preserve"> (</w:t>
      </w:r>
      <w:r w:rsidR="000F0556" w:rsidRPr="00722557">
        <w:rPr>
          <w:rFonts w:ascii="Helvetica" w:eastAsiaTheme="minorEastAsia" w:hAnsi="Helvetica" w:cs="Helvetica"/>
          <w:kern w:val="24"/>
          <w:sz w:val="20"/>
          <w:szCs w:val="20"/>
        </w:rPr>
        <w:t>English-like with verbal interference)</w:t>
      </w:r>
      <w:r w:rsidRPr="00722557">
        <w:rPr>
          <w:rFonts w:ascii="Helvetica" w:eastAsiaTheme="minorEastAsia" w:hAnsi="Helvetica" w:cs="Helvetica"/>
          <w:kern w:val="24"/>
          <w:sz w:val="20"/>
          <w:szCs w:val="20"/>
        </w:rPr>
        <w:t xml:space="preserve"> across training blocks (error </w:t>
      </w:r>
      <w:r w:rsidR="00593DE5" w:rsidRPr="00722557">
        <w:rPr>
          <w:rFonts w:ascii="Helvetica" w:eastAsiaTheme="minorEastAsia" w:hAnsi="Helvetica" w:cs="Helvetica"/>
          <w:kern w:val="24"/>
          <w:sz w:val="20"/>
          <w:szCs w:val="20"/>
        </w:rPr>
        <w:t>bars represent standard errors)</w:t>
      </w:r>
      <w:r w:rsidRPr="00722557">
        <w:rPr>
          <w:rFonts w:ascii="Helvetica" w:eastAsiaTheme="minorEastAsia" w:hAnsi="Helvetica" w:cs="Helvetica"/>
          <w:kern w:val="24"/>
          <w:sz w:val="20"/>
          <w:szCs w:val="20"/>
        </w:rPr>
        <w:t xml:space="preserve"> </w:t>
      </w:r>
    </w:p>
    <w:bookmarkEnd w:id="68"/>
    <w:p w14:paraId="5279E4FB" w14:textId="77777777" w:rsidR="00905948" w:rsidRPr="00722557" w:rsidRDefault="00905948" w:rsidP="00905948">
      <w:pPr>
        <w:rPr>
          <w:rFonts w:ascii="Helvetica" w:hAnsi="Helvetica"/>
          <w:b/>
          <w:i/>
        </w:rPr>
      </w:pPr>
    </w:p>
    <w:p w14:paraId="08A8CE44" w14:textId="3458B954" w:rsidR="00922B21" w:rsidRPr="00722557" w:rsidRDefault="003458D4" w:rsidP="00922B21">
      <w:pPr>
        <w:rPr>
          <w:rFonts w:ascii="Helvetica" w:hAnsi="Helvetica"/>
        </w:rPr>
      </w:pPr>
      <w:r w:rsidRPr="00722557">
        <w:rPr>
          <w:rFonts w:ascii="Helvetica" w:hAnsi="Helvetica"/>
        </w:rPr>
        <w:t>F</w:t>
      </w:r>
      <w:r w:rsidR="00922B21" w:rsidRPr="00722557">
        <w:rPr>
          <w:rFonts w:ascii="Helvetica" w:hAnsi="Helvetica"/>
        </w:rPr>
        <w:t>ollow-up pairwise comparisons examine</w:t>
      </w:r>
      <w:r w:rsidRPr="00722557">
        <w:rPr>
          <w:rFonts w:ascii="Helvetica" w:hAnsi="Helvetica"/>
        </w:rPr>
        <w:t>d</w:t>
      </w:r>
      <w:r w:rsidR="00922B21" w:rsidRPr="00722557">
        <w:rPr>
          <w:rFonts w:ascii="Helvetica" w:hAnsi="Helvetica"/>
        </w:rPr>
        <w:t xml:space="preserve"> block-to-block improvements between </w:t>
      </w:r>
      <w:r w:rsidRPr="00722557">
        <w:rPr>
          <w:rFonts w:ascii="Helvetica" w:hAnsi="Helvetica"/>
        </w:rPr>
        <w:t xml:space="preserve">the two </w:t>
      </w:r>
      <w:r w:rsidR="00922B21" w:rsidRPr="00722557">
        <w:rPr>
          <w:rFonts w:ascii="Helvetica" w:hAnsi="Helvetica"/>
        </w:rPr>
        <w:t xml:space="preserve">training conditions. </w:t>
      </w:r>
      <w:bookmarkStart w:id="69" w:name="_Hlk533765684"/>
      <w:r w:rsidRPr="00722557">
        <w:rPr>
          <w:rFonts w:ascii="Helvetica" w:hAnsi="Helvetica"/>
        </w:rPr>
        <w:t>T</w:t>
      </w:r>
      <w:r w:rsidR="00922B21" w:rsidRPr="00722557">
        <w:rPr>
          <w:rFonts w:ascii="Helvetica" w:hAnsi="Helvetica"/>
        </w:rPr>
        <w:t xml:space="preserve">here was a significant score increase in Block 2 compared to Block 1, </w:t>
      </w:r>
      <w:r w:rsidR="00F672D5" w:rsidRPr="00F672D5">
        <w:rPr>
          <w:rFonts w:ascii="Helvetica" w:hAnsi="Helvetica"/>
        </w:rPr>
        <w:t>β</w:t>
      </w:r>
      <w:r w:rsidR="00922B21" w:rsidRPr="00722557">
        <w:rPr>
          <w:rFonts w:ascii="Helvetica" w:hAnsi="Helvetica"/>
        </w:rPr>
        <w:t xml:space="preserve"> </w:t>
      </w:r>
      <w:r w:rsidR="008F07B3" w:rsidRPr="00722557">
        <w:rPr>
          <w:rFonts w:ascii="Helvetica" w:hAnsi="Helvetica"/>
        </w:rPr>
        <w:t xml:space="preserve">= </w:t>
      </w:r>
      <w:r w:rsidR="00922B21" w:rsidRPr="00722557">
        <w:rPr>
          <w:rFonts w:ascii="Helvetica" w:hAnsi="Helvetica"/>
        </w:rPr>
        <w:t xml:space="preserve">-1.41, </w:t>
      </w:r>
      <w:r w:rsidR="00922B21" w:rsidRPr="00722557">
        <w:rPr>
          <w:rFonts w:ascii="Helvetica" w:hAnsi="Helvetica"/>
          <w:i/>
        </w:rPr>
        <w:t xml:space="preserve">SE </w:t>
      </w:r>
      <w:r w:rsidR="008F07B3" w:rsidRPr="00722557">
        <w:rPr>
          <w:rFonts w:ascii="Helvetica" w:hAnsi="Helvetica"/>
        </w:rPr>
        <w:t xml:space="preserve">= </w:t>
      </w:r>
      <w:r w:rsidR="00922B21" w:rsidRPr="00722557">
        <w:rPr>
          <w:rFonts w:ascii="Helvetica" w:hAnsi="Helvetica"/>
        </w:rPr>
        <w:t xml:space="preserve">.38, </w:t>
      </w:r>
      <w:r w:rsidR="00922B21" w:rsidRPr="00722557">
        <w:rPr>
          <w:rFonts w:ascii="Helvetica" w:hAnsi="Helvetica"/>
          <w:i/>
        </w:rPr>
        <w:t>Z</w:t>
      </w:r>
      <w:r w:rsidR="00922B21" w:rsidRPr="00722557">
        <w:rPr>
          <w:rFonts w:ascii="Helvetica" w:hAnsi="Helvetica"/>
        </w:rPr>
        <w:t xml:space="preserve"> </w:t>
      </w:r>
      <w:r w:rsidR="008F07B3" w:rsidRPr="00722557">
        <w:rPr>
          <w:rFonts w:ascii="Helvetica" w:hAnsi="Helvetica"/>
        </w:rPr>
        <w:t xml:space="preserve">= </w:t>
      </w:r>
      <w:r w:rsidR="00922B21" w:rsidRPr="00722557">
        <w:rPr>
          <w:rFonts w:ascii="Helvetica" w:hAnsi="Helvetica"/>
        </w:rPr>
        <w:t xml:space="preserve">-3.7, </w:t>
      </w:r>
      <w:r w:rsidR="00922B21" w:rsidRPr="00722557">
        <w:rPr>
          <w:rFonts w:ascii="Helvetica" w:hAnsi="Helvetica"/>
          <w:i/>
        </w:rPr>
        <w:t>p</w:t>
      </w:r>
      <w:r w:rsidR="00922B21" w:rsidRPr="00722557">
        <w:rPr>
          <w:rFonts w:ascii="Helvetica" w:hAnsi="Helvetica"/>
        </w:rPr>
        <w:t xml:space="preserve">&lt;.001, as well as from in Block 3 compared to Block 2,  </w:t>
      </w:r>
      <w:r w:rsidR="00F672D5" w:rsidRPr="00F672D5">
        <w:rPr>
          <w:rFonts w:ascii="Helvetica" w:hAnsi="Helvetica"/>
        </w:rPr>
        <w:t>β</w:t>
      </w:r>
      <w:r w:rsidR="00922B21" w:rsidRPr="00722557">
        <w:rPr>
          <w:rFonts w:ascii="Helvetica" w:hAnsi="Helvetica"/>
        </w:rPr>
        <w:t xml:space="preserve"> </w:t>
      </w:r>
      <w:r w:rsidR="008F07B3" w:rsidRPr="00722557">
        <w:rPr>
          <w:rFonts w:ascii="Helvetica" w:hAnsi="Helvetica"/>
        </w:rPr>
        <w:t xml:space="preserve">= </w:t>
      </w:r>
      <w:r w:rsidR="00922B21" w:rsidRPr="00722557">
        <w:rPr>
          <w:rFonts w:ascii="Helvetica" w:hAnsi="Helvetica"/>
        </w:rPr>
        <w:t xml:space="preserve">-1.18, </w:t>
      </w:r>
      <w:r w:rsidR="00922B21" w:rsidRPr="00722557">
        <w:rPr>
          <w:rFonts w:ascii="Helvetica" w:hAnsi="Helvetica"/>
          <w:i/>
        </w:rPr>
        <w:t>SE</w:t>
      </w:r>
      <w:r w:rsidR="00922B21" w:rsidRPr="00722557">
        <w:rPr>
          <w:rFonts w:ascii="Helvetica" w:hAnsi="Helvetica"/>
        </w:rPr>
        <w:t xml:space="preserve"> </w:t>
      </w:r>
      <w:r w:rsidR="008F07B3" w:rsidRPr="00722557">
        <w:rPr>
          <w:rFonts w:ascii="Helvetica" w:hAnsi="Helvetica"/>
        </w:rPr>
        <w:t xml:space="preserve">= </w:t>
      </w:r>
      <w:r w:rsidR="00922B21" w:rsidRPr="00722557">
        <w:rPr>
          <w:rFonts w:ascii="Helvetica" w:hAnsi="Helvetica"/>
        </w:rPr>
        <w:t xml:space="preserve">.33, </w:t>
      </w:r>
      <w:r w:rsidR="00922B21" w:rsidRPr="00722557">
        <w:rPr>
          <w:rFonts w:ascii="Helvetica" w:hAnsi="Helvetica"/>
          <w:i/>
        </w:rPr>
        <w:t>Z</w:t>
      </w:r>
      <w:r w:rsidR="00922B21" w:rsidRPr="00722557">
        <w:rPr>
          <w:rFonts w:ascii="Helvetica" w:hAnsi="Helvetica"/>
        </w:rPr>
        <w:t xml:space="preserve"> </w:t>
      </w:r>
      <w:r w:rsidR="008F07B3" w:rsidRPr="00722557">
        <w:rPr>
          <w:rFonts w:ascii="Helvetica" w:hAnsi="Helvetica"/>
        </w:rPr>
        <w:t xml:space="preserve">= </w:t>
      </w:r>
      <w:r w:rsidR="00922B21" w:rsidRPr="00722557">
        <w:rPr>
          <w:rFonts w:ascii="Helvetica" w:hAnsi="Helvetica"/>
        </w:rPr>
        <w:t xml:space="preserve">-3.57, </w:t>
      </w:r>
      <w:r w:rsidR="00922B21" w:rsidRPr="00722557">
        <w:rPr>
          <w:rFonts w:ascii="Helvetica" w:hAnsi="Helvetica"/>
          <w:i/>
        </w:rPr>
        <w:t>p</w:t>
      </w:r>
      <w:r w:rsidR="00922B21" w:rsidRPr="00722557">
        <w:rPr>
          <w:rFonts w:ascii="Helvetica" w:hAnsi="Helvetica"/>
        </w:rPr>
        <w:t xml:space="preserve">&lt;.001, but not in Block 4 compared to Block 3, </w:t>
      </w:r>
      <w:r w:rsidR="00F672D5" w:rsidRPr="00F672D5">
        <w:rPr>
          <w:rFonts w:ascii="Helvetica" w:hAnsi="Helvetica"/>
        </w:rPr>
        <w:t>β</w:t>
      </w:r>
      <w:r w:rsidR="00922B21" w:rsidRPr="00722557">
        <w:rPr>
          <w:rFonts w:ascii="Helvetica" w:hAnsi="Helvetica"/>
        </w:rPr>
        <w:t xml:space="preserve"> </w:t>
      </w:r>
      <w:r w:rsidR="008F07B3" w:rsidRPr="00722557">
        <w:rPr>
          <w:rFonts w:ascii="Helvetica" w:hAnsi="Helvetica"/>
        </w:rPr>
        <w:t xml:space="preserve">= </w:t>
      </w:r>
      <w:r w:rsidR="00922B21" w:rsidRPr="00722557">
        <w:rPr>
          <w:rFonts w:ascii="Helvetica" w:hAnsi="Helvetica"/>
        </w:rPr>
        <w:t xml:space="preserve">-.396, </w:t>
      </w:r>
      <w:r w:rsidR="00922B21" w:rsidRPr="00722557">
        <w:rPr>
          <w:rFonts w:ascii="Helvetica" w:hAnsi="Helvetica"/>
          <w:i/>
        </w:rPr>
        <w:t>SE</w:t>
      </w:r>
      <w:r w:rsidR="00922B21" w:rsidRPr="00722557">
        <w:rPr>
          <w:rFonts w:ascii="Helvetica" w:hAnsi="Helvetica"/>
        </w:rPr>
        <w:t xml:space="preserve"> </w:t>
      </w:r>
      <w:r w:rsidR="008F07B3" w:rsidRPr="00722557">
        <w:rPr>
          <w:rFonts w:ascii="Helvetica" w:hAnsi="Helvetica"/>
        </w:rPr>
        <w:t xml:space="preserve">= </w:t>
      </w:r>
      <w:r w:rsidR="00922B21" w:rsidRPr="00722557">
        <w:rPr>
          <w:rFonts w:ascii="Helvetica" w:hAnsi="Helvetica"/>
        </w:rPr>
        <w:t xml:space="preserve">.38, </w:t>
      </w:r>
      <w:r w:rsidR="00922B21" w:rsidRPr="00722557">
        <w:rPr>
          <w:rFonts w:ascii="Helvetica" w:hAnsi="Helvetica"/>
          <w:i/>
        </w:rPr>
        <w:t xml:space="preserve">Z </w:t>
      </w:r>
      <w:r w:rsidR="008F07B3" w:rsidRPr="00722557">
        <w:rPr>
          <w:rFonts w:ascii="Helvetica" w:hAnsi="Helvetica"/>
        </w:rPr>
        <w:t xml:space="preserve">= </w:t>
      </w:r>
      <w:r w:rsidR="00922B21" w:rsidRPr="00722557">
        <w:rPr>
          <w:rFonts w:ascii="Helvetica" w:hAnsi="Helvetica"/>
        </w:rPr>
        <w:t xml:space="preserve">-1.043, </w:t>
      </w:r>
      <w:r w:rsidR="00922B21" w:rsidRPr="00722557">
        <w:rPr>
          <w:rFonts w:ascii="Helvetica" w:hAnsi="Helvetica"/>
          <w:i/>
        </w:rPr>
        <w:t xml:space="preserve">p </w:t>
      </w:r>
      <w:r w:rsidR="008F07B3" w:rsidRPr="00722557">
        <w:rPr>
          <w:rFonts w:ascii="Helvetica" w:hAnsi="Helvetica"/>
          <w:i/>
        </w:rPr>
        <w:t xml:space="preserve">= </w:t>
      </w:r>
      <w:r w:rsidR="00922B21" w:rsidRPr="00722557">
        <w:rPr>
          <w:rFonts w:ascii="Helvetica" w:hAnsi="Helvetica"/>
        </w:rPr>
        <w:t>.297</w:t>
      </w:r>
      <w:bookmarkStart w:id="70" w:name="_Hlk533765863"/>
      <w:bookmarkEnd w:id="69"/>
      <w:r w:rsidRPr="00722557">
        <w:rPr>
          <w:rFonts w:ascii="Helvetica" w:hAnsi="Helvetica"/>
        </w:rPr>
        <w:t xml:space="preserve">). </w:t>
      </w:r>
      <w:bookmarkStart w:id="71" w:name="_Hlk533807004"/>
      <w:r w:rsidRPr="00722557">
        <w:rPr>
          <w:rFonts w:ascii="Helvetica" w:hAnsi="Helvetica"/>
        </w:rPr>
        <w:t>These results indicate that participants exhibited significant improvements up until the penultimate v</w:t>
      </w:r>
      <w:r w:rsidR="007573B6">
        <w:rPr>
          <w:rFonts w:ascii="Helvetica" w:hAnsi="Helvetica"/>
        </w:rPr>
        <w:t>er</w:t>
      </w:r>
      <w:r w:rsidRPr="00722557">
        <w:rPr>
          <w:rFonts w:ascii="Helvetica" w:hAnsi="Helvetica"/>
        </w:rPr>
        <w:t>s</w:t>
      </w:r>
      <w:r w:rsidR="007573B6">
        <w:rPr>
          <w:rFonts w:ascii="Helvetica" w:hAnsi="Helvetica"/>
        </w:rPr>
        <w:t>us</w:t>
      </w:r>
      <w:r w:rsidR="004753D5" w:rsidRPr="00722557">
        <w:rPr>
          <w:rFonts w:ascii="Helvetica" w:hAnsi="Helvetica"/>
        </w:rPr>
        <w:t xml:space="preserve"> the</w:t>
      </w:r>
      <w:r w:rsidRPr="00722557">
        <w:rPr>
          <w:rFonts w:ascii="Helvetica" w:hAnsi="Helvetica"/>
        </w:rPr>
        <w:t xml:space="preserve"> final block. </w:t>
      </w:r>
      <w:bookmarkEnd w:id="71"/>
      <w:r w:rsidR="00922B21" w:rsidRPr="00722557">
        <w:rPr>
          <w:rFonts w:ascii="Helvetica" w:hAnsi="Helvetica"/>
        </w:rPr>
        <w:t>Looking at interactions between Training condition and block-to-block score increases, learning progress was not significantly different in the verbal interference condition from that in the silent condition (</w:t>
      </w:r>
      <w:bookmarkStart w:id="72" w:name="_Hlk533763526"/>
      <w:r w:rsidR="00F672D5" w:rsidRPr="00F672D5">
        <w:rPr>
          <w:rFonts w:ascii="Helvetica" w:hAnsi="Helvetica"/>
        </w:rPr>
        <w:t>β</w:t>
      </w:r>
      <w:r w:rsidR="00922B21" w:rsidRPr="00722557">
        <w:rPr>
          <w:rFonts w:ascii="Helvetica" w:hAnsi="Helvetica"/>
        </w:rPr>
        <w:t xml:space="preserve"> </w:t>
      </w:r>
      <w:r w:rsidR="008F07B3" w:rsidRPr="00722557">
        <w:rPr>
          <w:rFonts w:ascii="Helvetica" w:hAnsi="Helvetica"/>
        </w:rPr>
        <w:t xml:space="preserve">= </w:t>
      </w:r>
      <w:r w:rsidR="00922B21" w:rsidRPr="00722557">
        <w:rPr>
          <w:rFonts w:ascii="Helvetica" w:hAnsi="Helvetica"/>
        </w:rPr>
        <w:t xml:space="preserve">.14, </w:t>
      </w:r>
      <w:r w:rsidR="00922B21" w:rsidRPr="00722557">
        <w:rPr>
          <w:rFonts w:ascii="Helvetica" w:hAnsi="Helvetica"/>
          <w:i/>
        </w:rPr>
        <w:t xml:space="preserve">SE </w:t>
      </w:r>
      <w:r w:rsidR="008F07B3" w:rsidRPr="00722557">
        <w:rPr>
          <w:rFonts w:ascii="Helvetica" w:hAnsi="Helvetica"/>
        </w:rPr>
        <w:t xml:space="preserve">= </w:t>
      </w:r>
      <w:r w:rsidR="00922B21" w:rsidRPr="00722557">
        <w:rPr>
          <w:rFonts w:ascii="Helvetica" w:hAnsi="Helvetica"/>
        </w:rPr>
        <w:t xml:space="preserve">.52, </w:t>
      </w:r>
      <w:r w:rsidR="00922B21" w:rsidRPr="00722557">
        <w:rPr>
          <w:rFonts w:ascii="Helvetica" w:hAnsi="Helvetica"/>
          <w:i/>
        </w:rPr>
        <w:t>Z</w:t>
      </w:r>
      <w:r w:rsidR="00922B21" w:rsidRPr="00722557">
        <w:rPr>
          <w:rFonts w:ascii="Helvetica" w:hAnsi="Helvetica"/>
        </w:rPr>
        <w:t xml:space="preserve"> </w:t>
      </w:r>
      <w:r w:rsidR="008F07B3" w:rsidRPr="00722557">
        <w:rPr>
          <w:rFonts w:ascii="Helvetica" w:hAnsi="Helvetica"/>
        </w:rPr>
        <w:t xml:space="preserve">= </w:t>
      </w:r>
      <w:r w:rsidR="00922B21" w:rsidRPr="00722557">
        <w:rPr>
          <w:rFonts w:ascii="Helvetica" w:hAnsi="Helvetica"/>
        </w:rPr>
        <w:t xml:space="preserve">.27, </w:t>
      </w:r>
      <w:r w:rsidR="00922B21" w:rsidRPr="00722557">
        <w:rPr>
          <w:rFonts w:ascii="Helvetica" w:hAnsi="Helvetica"/>
          <w:i/>
        </w:rPr>
        <w:t xml:space="preserve">p </w:t>
      </w:r>
      <w:r w:rsidR="008F07B3" w:rsidRPr="00722557">
        <w:rPr>
          <w:rFonts w:ascii="Helvetica" w:hAnsi="Helvetica"/>
          <w:i/>
        </w:rPr>
        <w:t xml:space="preserve">= </w:t>
      </w:r>
      <w:r w:rsidR="00922B21" w:rsidRPr="00722557">
        <w:rPr>
          <w:rFonts w:ascii="Helvetica" w:hAnsi="Helvetica"/>
          <w:i/>
        </w:rPr>
        <w:t xml:space="preserve"> .78 </w:t>
      </w:r>
      <w:r w:rsidR="00922B21" w:rsidRPr="00722557">
        <w:rPr>
          <w:rFonts w:ascii="Helvetica" w:hAnsi="Helvetica"/>
        </w:rPr>
        <w:t>for</w:t>
      </w:r>
      <w:r w:rsidR="00922B21" w:rsidRPr="00722557">
        <w:rPr>
          <w:rFonts w:ascii="Helvetica" w:hAnsi="Helvetica"/>
          <w:i/>
        </w:rPr>
        <w:t xml:space="preserve"> </w:t>
      </w:r>
      <w:r w:rsidR="00922B21" w:rsidRPr="00722557">
        <w:rPr>
          <w:rFonts w:ascii="Helvetica" w:hAnsi="Helvetica"/>
        </w:rPr>
        <w:t>Blocks 1 minus 2</w:t>
      </w:r>
      <w:bookmarkStart w:id="73" w:name="_Hlk533763596"/>
      <w:bookmarkEnd w:id="72"/>
      <w:r w:rsidR="00922B21" w:rsidRPr="00722557">
        <w:rPr>
          <w:rFonts w:ascii="Helvetica" w:hAnsi="Helvetica"/>
        </w:rPr>
        <w:t>,</w:t>
      </w:r>
      <w:r w:rsidR="00922B21" w:rsidRPr="00722557">
        <w:rPr>
          <w:rFonts w:ascii="Helvetica" w:hAnsi="Helvetica"/>
          <w:i/>
        </w:rPr>
        <w:t xml:space="preserve"> </w:t>
      </w:r>
      <w:r w:rsidR="00F672D5" w:rsidRPr="00F672D5">
        <w:rPr>
          <w:rFonts w:ascii="Helvetica" w:hAnsi="Helvetica"/>
        </w:rPr>
        <w:t>β</w:t>
      </w:r>
      <w:r w:rsidR="00922B21" w:rsidRPr="00722557">
        <w:rPr>
          <w:rFonts w:ascii="Helvetica" w:hAnsi="Helvetica"/>
        </w:rPr>
        <w:t xml:space="preserve"> </w:t>
      </w:r>
      <w:r w:rsidR="008F07B3" w:rsidRPr="00722557">
        <w:rPr>
          <w:rFonts w:ascii="Helvetica" w:hAnsi="Helvetica"/>
        </w:rPr>
        <w:t xml:space="preserve">= </w:t>
      </w:r>
      <w:r w:rsidR="00922B21" w:rsidRPr="00722557">
        <w:rPr>
          <w:rFonts w:ascii="Helvetica" w:hAnsi="Helvetica"/>
        </w:rPr>
        <w:t xml:space="preserve">.5, </w:t>
      </w:r>
      <w:r w:rsidR="00922B21" w:rsidRPr="00722557">
        <w:rPr>
          <w:rFonts w:ascii="Helvetica" w:hAnsi="Helvetica"/>
          <w:i/>
        </w:rPr>
        <w:t xml:space="preserve">SE </w:t>
      </w:r>
      <w:r w:rsidR="008F07B3" w:rsidRPr="00722557">
        <w:rPr>
          <w:rFonts w:ascii="Helvetica" w:hAnsi="Helvetica"/>
        </w:rPr>
        <w:t xml:space="preserve">= </w:t>
      </w:r>
      <w:r w:rsidR="00922B21" w:rsidRPr="00722557">
        <w:rPr>
          <w:rFonts w:ascii="Helvetica" w:hAnsi="Helvetica"/>
        </w:rPr>
        <w:t xml:space="preserve">.41, </w:t>
      </w:r>
      <w:r w:rsidR="00922B21" w:rsidRPr="00722557">
        <w:rPr>
          <w:rFonts w:ascii="Helvetica" w:hAnsi="Helvetica"/>
          <w:i/>
        </w:rPr>
        <w:t>Z</w:t>
      </w:r>
      <w:r w:rsidR="00922B21" w:rsidRPr="00722557">
        <w:rPr>
          <w:rFonts w:ascii="Helvetica" w:hAnsi="Helvetica"/>
        </w:rPr>
        <w:t xml:space="preserve"> </w:t>
      </w:r>
      <w:r w:rsidR="008F07B3" w:rsidRPr="00722557">
        <w:rPr>
          <w:rFonts w:ascii="Helvetica" w:hAnsi="Helvetica"/>
        </w:rPr>
        <w:t xml:space="preserve">= </w:t>
      </w:r>
      <w:r w:rsidR="00922B21" w:rsidRPr="00722557">
        <w:rPr>
          <w:rFonts w:ascii="Helvetica" w:hAnsi="Helvetica"/>
        </w:rPr>
        <w:t xml:space="preserve">1.23, </w:t>
      </w:r>
      <w:r w:rsidR="00922B21" w:rsidRPr="00722557">
        <w:rPr>
          <w:rFonts w:ascii="Helvetica" w:hAnsi="Helvetica"/>
          <w:i/>
        </w:rPr>
        <w:t xml:space="preserve">p </w:t>
      </w:r>
      <w:r w:rsidR="008F07B3" w:rsidRPr="00722557">
        <w:rPr>
          <w:rFonts w:ascii="Helvetica" w:hAnsi="Helvetica"/>
          <w:i/>
        </w:rPr>
        <w:t xml:space="preserve">= </w:t>
      </w:r>
      <w:r w:rsidR="00922B21" w:rsidRPr="00722557">
        <w:rPr>
          <w:rFonts w:ascii="Helvetica" w:hAnsi="Helvetica"/>
          <w:i/>
        </w:rPr>
        <w:t>.22</w:t>
      </w:r>
      <w:bookmarkEnd w:id="73"/>
      <w:r w:rsidR="00922B21" w:rsidRPr="00722557">
        <w:rPr>
          <w:rFonts w:ascii="Helvetica" w:hAnsi="Helvetica"/>
          <w:i/>
        </w:rPr>
        <w:t xml:space="preserve"> </w:t>
      </w:r>
      <w:r w:rsidR="00922B21" w:rsidRPr="00722557">
        <w:rPr>
          <w:rFonts w:ascii="Helvetica" w:hAnsi="Helvetica"/>
        </w:rPr>
        <w:t>for</w:t>
      </w:r>
      <w:r w:rsidR="00922B21" w:rsidRPr="00722557">
        <w:rPr>
          <w:rFonts w:ascii="Helvetica" w:hAnsi="Helvetica"/>
          <w:i/>
        </w:rPr>
        <w:t xml:space="preserve"> </w:t>
      </w:r>
      <w:r w:rsidR="00922B21" w:rsidRPr="00722557">
        <w:rPr>
          <w:rFonts w:ascii="Helvetica" w:hAnsi="Helvetica"/>
        </w:rPr>
        <w:t>Blocks 2 minus 3, and</w:t>
      </w:r>
      <w:r w:rsidR="00922B21" w:rsidRPr="00722557">
        <w:rPr>
          <w:rFonts w:ascii="Helvetica" w:hAnsi="Helvetica"/>
          <w:i/>
        </w:rPr>
        <w:t xml:space="preserve"> </w:t>
      </w:r>
      <w:r w:rsidR="00F672D5" w:rsidRPr="00F672D5">
        <w:rPr>
          <w:rFonts w:ascii="Helvetica" w:hAnsi="Helvetica"/>
        </w:rPr>
        <w:t>β</w:t>
      </w:r>
      <w:r w:rsidR="00922B21" w:rsidRPr="00722557">
        <w:rPr>
          <w:rFonts w:ascii="Helvetica" w:hAnsi="Helvetica"/>
        </w:rPr>
        <w:t xml:space="preserve"> </w:t>
      </w:r>
      <w:r w:rsidR="008F07B3" w:rsidRPr="00722557">
        <w:rPr>
          <w:rFonts w:ascii="Helvetica" w:hAnsi="Helvetica"/>
        </w:rPr>
        <w:t xml:space="preserve">= </w:t>
      </w:r>
      <w:r w:rsidR="00922B21" w:rsidRPr="00722557">
        <w:rPr>
          <w:rFonts w:ascii="Helvetica" w:hAnsi="Helvetica"/>
        </w:rPr>
        <w:t xml:space="preserve">-.22, </w:t>
      </w:r>
      <w:r w:rsidR="00922B21" w:rsidRPr="00722557">
        <w:rPr>
          <w:rFonts w:ascii="Helvetica" w:hAnsi="Helvetica"/>
          <w:i/>
        </w:rPr>
        <w:t xml:space="preserve">SE </w:t>
      </w:r>
      <w:r w:rsidR="008F07B3" w:rsidRPr="00722557">
        <w:rPr>
          <w:rFonts w:ascii="Helvetica" w:hAnsi="Helvetica"/>
        </w:rPr>
        <w:t xml:space="preserve">= </w:t>
      </w:r>
      <w:r w:rsidR="00922B21" w:rsidRPr="00722557">
        <w:rPr>
          <w:rFonts w:ascii="Helvetica" w:hAnsi="Helvetica"/>
        </w:rPr>
        <w:t xml:space="preserve">.43, </w:t>
      </w:r>
      <w:r w:rsidR="00922B21" w:rsidRPr="00722557">
        <w:rPr>
          <w:rFonts w:ascii="Helvetica" w:hAnsi="Helvetica"/>
          <w:i/>
        </w:rPr>
        <w:t>Z</w:t>
      </w:r>
      <w:r w:rsidR="00922B21" w:rsidRPr="00722557">
        <w:rPr>
          <w:rFonts w:ascii="Helvetica" w:hAnsi="Helvetica"/>
        </w:rPr>
        <w:t xml:space="preserve"> </w:t>
      </w:r>
      <w:r w:rsidR="008F07B3" w:rsidRPr="00722557">
        <w:rPr>
          <w:rFonts w:ascii="Helvetica" w:hAnsi="Helvetica"/>
        </w:rPr>
        <w:t xml:space="preserve">= </w:t>
      </w:r>
      <w:r w:rsidR="00922B21" w:rsidRPr="00722557">
        <w:rPr>
          <w:rFonts w:ascii="Helvetica" w:hAnsi="Helvetica"/>
        </w:rPr>
        <w:t xml:space="preserve">-.51, </w:t>
      </w:r>
      <w:r w:rsidR="00922B21" w:rsidRPr="00722557">
        <w:rPr>
          <w:rFonts w:ascii="Helvetica" w:hAnsi="Helvetica"/>
          <w:i/>
        </w:rPr>
        <w:t xml:space="preserve">p </w:t>
      </w:r>
      <w:r w:rsidR="008F07B3" w:rsidRPr="00722557">
        <w:rPr>
          <w:rFonts w:ascii="Helvetica" w:hAnsi="Helvetica"/>
          <w:i/>
        </w:rPr>
        <w:t xml:space="preserve">= </w:t>
      </w:r>
      <w:r w:rsidR="00922B21" w:rsidRPr="00722557">
        <w:rPr>
          <w:rFonts w:ascii="Helvetica" w:hAnsi="Helvetica"/>
          <w:i/>
        </w:rPr>
        <w:t xml:space="preserve"> .61</w:t>
      </w:r>
      <w:r w:rsidR="00921766" w:rsidRPr="00722557">
        <w:rPr>
          <w:rFonts w:ascii="Helvetica" w:hAnsi="Helvetica"/>
          <w:i/>
        </w:rPr>
        <w:t xml:space="preserve"> </w:t>
      </w:r>
      <w:r w:rsidR="00921766" w:rsidRPr="00722557">
        <w:rPr>
          <w:rFonts w:ascii="Helvetica" w:hAnsi="Helvetica"/>
        </w:rPr>
        <w:t>for Block 4 minus 3</w:t>
      </w:r>
      <w:bookmarkEnd w:id="70"/>
      <w:r w:rsidRPr="00722557">
        <w:rPr>
          <w:rFonts w:ascii="Helvetica" w:hAnsi="Helvetica"/>
        </w:rPr>
        <w:t>. This result suggests t</w:t>
      </w:r>
      <w:r w:rsidR="00F826BE" w:rsidRPr="00722557">
        <w:rPr>
          <w:rFonts w:ascii="Helvetica" w:hAnsi="Helvetica"/>
        </w:rPr>
        <w:t xml:space="preserve">hat verbal interference did not significantly slow down the overall rate of learning. The corresponding preregistered ANOVA </w:t>
      </w:r>
      <w:r w:rsidRPr="00722557">
        <w:rPr>
          <w:rFonts w:ascii="Helvetica" w:hAnsi="Helvetica"/>
        </w:rPr>
        <w:t xml:space="preserve">test </w:t>
      </w:r>
      <w:r w:rsidR="00562DF9" w:rsidRPr="00722557">
        <w:rPr>
          <w:rFonts w:ascii="Helvetica" w:hAnsi="Helvetica"/>
        </w:rPr>
        <w:t>(</w:t>
      </w:r>
      <w:hyperlink r:id="rId30" w:history="1">
        <w:r w:rsidR="00B568C6" w:rsidRPr="00E22920">
          <w:rPr>
            <w:rStyle w:val="Hyperlink"/>
            <w:rFonts w:ascii="Helvetica" w:hAnsi="Helvetica"/>
          </w:rPr>
          <w:t>https://osf.io/84zxm/</w:t>
        </w:r>
      </w:hyperlink>
      <w:r w:rsidR="00562DF9" w:rsidRPr="00722557">
        <w:rPr>
          <w:rFonts w:ascii="Helvetica" w:hAnsi="Helvetica"/>
        </w:rPr>
        <w:t xml:space="preserve">) </w:t>
      </w:r>
      <w:r w:rsidR="00F826BE" w:rsidRPr="00722557">
        <w:rPr>
          <w:rFonts w:ascii="Helvetica" w:hAnsi="Helvetica"/>
        </w:rPr>
        <w:t xml:space="preserve">matched this </w:t>
      </w:r>
      <w:r w:rsidR="001E1925" w:rsidRPr="00722557">
        <w:rPr>
          <w:rFonts w:ascii="Helvetica" w:hAnsi="Helvetica"/>
        </w:rPr>
        <w:t>pattern</w:t>
      </w:r>
      <w:r w:rsidR="00F826BE" w:rsidRPr="00722557">
        <w:rPr>
          <w:rFonts w:ascii="Helvetica" w:hAnsi="Helvetica"/>
        </w:rPr>
        <w:t xml:space="preserve"> of results.</w:t>
      </w:r>
    </w:p>
    <w:p w14:paraId="313CAD89" w14:textId="7FDA2387" w:rsidR="00922B21" w:rsidRPr="00722557" w:rsidRDefault="00922B21" w:rsidP="00922B21">
      <w:pPr>
        <w:rPr>
          <w:rFonts w:ascii="Helvetica" w:hAnsi="Helvetica"/>
        </w:rPr>
      </w:pPr>
    </w:p>
    <w:p w14:paraId="0C702E34" w14:textId="77777777" w:rsidR="00951521" w:rsidRPr="00722557" w:rsidRDefault="00951521" w:rsidP="00951521">
      <w:pPr>
        <w:rPr>
          <w:rFonts w:ascii="Helvetica" w:hAnsi="Helvetica"/>
          <w:b/>
        </w:rPr>
      </w:pPr>
      <w:r w:rsidRPr="00722557">
        <w:rPr>
          <w:rFonts w:ascii="Helvetica" w:hAnsi="Helvetica"/>
          <w:b/>
        </w:rPr>
        <w:t>Discussion</w:t>
      </w:r>
    </w:p>
    <w:p w14:paraId="0D7196E6" w14:textId="59E72A47" w:rsidR="00E37D08" w:rsidRPr="00722557" w:rsidRDefault="005138CE" w:rsidP="003122F4">
      <w:pPr>
        <w:rPr>
          <w:rFonts w:ascii="Helvetica" w:hAnsi="Helvetica"/>
        </w:rPr>
      </w:pPr>
      <w:bookmarkStart w:id="74" w:name="_Hlk503023463"/>
      <w:r w:rsidRPr="00722557">
        <w:rPr>
          <w:rFonts w:ascii="Helvetica" w:hAnsi="Helvetica"/>
        </w:rPr>
        <w:t xml:space="preserve">The results of Experiment 2 were </w:t>
      </w:r>
      <w:r w:rsidR="001E51AA" w:rsidRPr="00722557">
        <w:rPr>
          <w:rFonts w:ascii="Helvetica" w:hAnsi="Helvetica"/>
        </w:rPr>
        <w:t>in</w:t>
      </w:r>
      <w:r w:rsidRPr="00722557">
        <w:rPr>
          <w:rFonts w:ascii="Helvetica" w:hAnsi="Helvetica"/>
        </w:rPr>
        <w:t xml:space="preserve">consistent with the prediction that performance with silent training would be </w:t>
      </w:r>
      <w:r w:rsidR="001E51AA" w:rsidRPr="00722557">
        <w:rPr>
          <w:rFonts w:ascii="Helvetica" w:hAnsi="Helvetica"/>
        </w:rPr>
        <w:t xml:space="preserve">significantly </w:t>
      </w:r>
      <w:r w:rsidRPr="00722557">
        <w:rPr>
          <w:rFonts w:ascii="Helvetica" w:hAnsi="Helvetica"/>
        </w:rPr>
        <w:t xml:space="preserve">better than with number distractors. </w:t>
      </w:r>
      <w:r w:rsidR="001E51AA" w:rsidRPr="00722557">
        <w:rPr>
          <w:rFonts w:ascii="Helvetica" w:hAnsi="Helvetica"/>
        </w:rPr>
        <w:t xml:space="preserve">The trend of </w:t>
      </w:r>
      <w:r w:rsidRPr="00722557">
        <w:rPr>
          <w:rFonts w:ascii="Helvetica" w:hAnsi="Helvetica"/>
        </w:rPr>
        <w:t xml:space="preserve">lower accuracy scores in a verbal interference condition </w:t>
      </w:r>
      <w:r w:rsidR="001E51AA" w:rsidRPr="00722557">
        <w:rPr>
          <w:rFonts w:ascii="Helvetica" w:hAnsi="Helvetica"/>
        </w:rPr>
        <w:t xml:space="preserve">across blocks is in line with </w:t>
      </w:r>
      <w:r w:rsidRPr="00722557">
        <w:rPr>
          <w:rFonts w:ascii="Helvetica" w:hAnsi="Helvetica"/>
        </w:rPr>
        <w:t>the label-feedback hypothesis (</w:t>
      </w:r>
      <w:proofErr w:type="spellStart"/>
      <w:r w:rsidRPr="00722557">
        <w:rPr>
          <w:rFonts w:ascii="Helvetica" w:hAnsi="Helvetica"/>
        </w:rPr>
        <w:t>Lupyan</w:t>
      </w:r>
      <w:proofErr w:type="spellEnd"/>
      <w:r w:rsidRPr="00722557">
        <w:rPr>
          <w:rFonts w:ascii="Helvetica" w:hAnsi="Helvetica"/>
        </w:rPr>
        <w:t>, 2012)</w:t>
      </w:r>
      <w:r w:rsidR="0014680D" w:rsidRPr="00722557">
        <w:rPr>
          <w:rFonts w:ascii="Helvetica" w:hAnsi="Helvetica"/>
        </w:rPr>
        <w:t>, h</w:t>
      </w:r>
      <w:r w:rsidR="00E37D08" w:rsidRPr="00722557">
        <w:rPr>
          <w:rFonts w:ascii="Helvetica" w:hAnsi="Helvetica"/>
        </w:rPr>
        <w:t xml:space="preserve">owever, analyses showed that </w:t>
      </w:r>
      <w:r w:rsidRPr="00722557">
        <w:rPr>
          <w:rFonts w:ascii="Helvetica" w:hAnsi="Helvetica"/>
        </w:rPr>
        <w:t xml:space="preserve">event differentiation based on source phases is </w:t>
      </w:r>
      <w:r w:rsidR="00E37D08" w:rsidRPr="00722557">
        <w:rPr>
          <w:rFonts w:ascii="Helvetica" w:hAnsi="Helvetica"/>
        </w:rPr>
        <w:t xml:space="preserve">not significantly </w:t>
      </w:r>
      <w:r w:rsidRPr="00722557">
        <w:rPr>
          <w:rFonts w:ascii="Helvetica" w:hAnsi="Helvetica"/>
        </w:rPr>
        <w:t>more difficult</w:t>
      </w:r>
      <w:r w:rsidR="00F4672F" w:rsidRPr="00722557">
        <w:rPr>
          <w:rFonts w:ascii="Helvetica" w:hAnsi="Helvetica"/>
        </w:rPr>
        <w:t xml:space="preserve"> </w:t>
      </w:r>
      <w:r w:rsidRPr="00722557">
        <w:rPr>
          <w:rFonts w:ascii="Helvetica" w:hAnsi="Helvetica"/>
        </w:rPr>
        <w:t>in a context where</w:t>
      </w:r>
      <w:r w:rsidR="00C8392D" w:rsidRPr="00722557">
        <w:rPr>
          <w:rFonts w:ascii="Helvetica" w:hAnsi="Helvetica"/>
        </w:rPr>
        <w:t xml:space="preserve"> </w:t>
      </w:r>
      <w:r w:rsidR="00B93603" w:rsidRPr="00722557">
        <w:rPr>
          <w:rFonts w:ascii="Helvetica" w:hAnsi="Helvetica"/>
        </w:rPr>
        <w:t>the possibility of</w:t>
      </w:r>
      <w:r w:rsidRPr="00722557">
        <w:rPr>
          <w:rFonts w:ascii="Helvetica" w:hAnsi="Helvetica"/>
        </w:rPr>
        <w:t xml:space="preserve"> linguistic labelling is down-regulated.</w:t>
      </w:r>
      <w:r w:rsidR="00086D44" w:rsidRPr="00722557">
        <w:rPr>
          <w:rFonts w:ascii="Helvetica" w:hAnsi="Helvetica"/>
        </w:rPr>
        <w:t xml:space="preserve"> </w:t>
      </w:r>
      <w:r w:rsidR="00E37D08" w:rsidRPr="00722557">
        <w:rPr>
          <w:rFonts w:ascii="Helvetica" w:hAnsi="Helvetica"/>
        </w:rPr>
        <w:t>T</w:t>
      </w:r>
      <w:r w:rsidR="00D80F36" w:rsidRPr="00722557">
        <w:rPr>
          <w:rFonts w:ascii="Helvetica" w:hAnsi="Helvetica"/>
        </w:rPr>
        <w:t>he</w:t>
      </w:r>
      <w:r w:rsidR="00E37D08" w:rsidRPr="00722557">
        <w:rPr>
          <w:rFonts w:ascii="Helvetica" w:hAnsi="Helvetica"/>
        </w:rPr>
        <w:t xml:space="preserve"> main</w:t>
      </w:r>
      <w:r w:rsidR="00D80F36" w:rsidRPr="00722557">
        <w:rPr>
          <w:rFonts w:ascii="Helvetica" w:hAnsi="Helvetica"/>
        </w:rPr>
        <w:t xml:space="preserve"> effect of </w:t>
      </w:r>
      <w:r w:rsidR="00B545F7" w:rsidRPr="00722557">
        <w:rPr>
          <w:rFonts w:ascii="Helvetica" w:hAnsi="Helvetica"/>
        </w:rPr>
        <w:t>B</w:t>
      </w:r>
      <w:r w:rsidR="00D80F36" w:rsidRPr="00722557">
        <w:rPr>
          <w:rFonts w:ascii="Helvetica" w:hAnsi="Helvetica"/>
        </w:rPr>
        <w:t xml:space="preserve">lock showed that </w:t>
      </w:r>
      <w:r w:rsidR="00086D44" w:rsidRPr="00722557">
        <w:rPr>
          <w:rFonts w:ascii="Helvetica" w:hAnsi="Helvetica"/>
        </w:rPr>
        <w:t xml:space="preserve">successful learning of the English-like pattern did occur even when the </w:t>
      </w:r>
      <w:r w:rsidR="00B93603" w:rsidRPr="00722557">
        <w:rPr>
          <w:rFonts w:ascii="Helvetica" w:hAnsi="Helvetica"/>
        </w:rPr>
        <w:t xml:space="preserve">option </w:t>
      </w:r>
      <w:r w:rsidR="00086D44" w:rsidRPr="00722557">
        <w:rPr>
          <w:rFonts w:ascii="Helvetica" w:hAnsi="Helvetica"/>
        </w:rPr>
        <w:t xml:space="preserve">of silent verbalisation was reduced. </w:t>
      </w:r>
      <w:r w:rsidR="00F4672F" w:rsidRPr="00722557">
        <w:rPr>
          <w:rFonts w:ascii="Helvetica" w:hAnsi="Helvetica"/>
        </w:rPr>
        <w:t>T</w:t>
      </w:r>
      <w:r w:rsidR="009114B2" w:rsidRPr="00722557">
        <w:rPr>
          <w:rFonts w:ascii="Helvetica" w:hAnsi="Helvetica"/>
        </w:rPr>
        <w:t>he significant accuracy increase early in the learning process (from Block 1 to Block 2)</w:t>
      </w:r>
      <w:r w:rsidR="00F4672F" w:rsidRPr="00722557">
        <w:rPr>
          <w:rFonts w:ascii="Helvetica" w:hAnsi="Helvetica"/>
        </w:rPr>
        <w:t xml:space="preserve"> is particularly notable</w:t>
      </w:r>
      <w:r w:rsidR="009114B2" w:rsidRPr="00722557">
        <w:rPr>
          <w:rFonts w:ascii="Helvetica" w:hAnsi="Helvetica"/>
        </w:rPr>
        <w:t xml:space="preserve"> despite consistent and robust verbal distraction. </w:t>
      </w:r>
      <w:bookmarkStart w:id="75" w:name="_Hlk510602948"/>
    </w:p>
    <w:p w14:paraId="46A925FB" w14:textId="07D68CB9" w:rsidR="003122F4" w:rsidRPr="00722557" w:rsidRDefault="00D80F36" w:rsidP="000C5FB2">
      <w:pPr>
        <w:ind w:firstLine="284"/>
        <w:rPr>
          <w:rFonts w:ascii="Helvetica" w:hAnsi="Helvetica"/>
        </w:rPr>
      </w:pPr>
      <w:r w:rsidRPr="00722557">
        <w:rPr>
          <w:rFonts w:ascii="Helvetica" w:hAnsi="Helvetica"/>
        </w:rPr>
        <w:t>Unlike in previous</w:t>
      </w:r>
      <w:r w:rsidR="00B93603" w:rsidRPr="00722557">
        <w:rPr>
          <w:rFonts w:ascii="Helvetica" w:hAnsi="Helvetica"/>
        </w:rPr>
        <w:t xml:space="preserve"> </w:t>
      </w:r>
      <w:r w:rsidR="009D148E" w:rsidRPr="00722557">
        <w:rPr>
          <w:rFonts w:ascii="Helvetica" w:hAnsi="Helvetica"/>
        </w:rPr>
        <w:t>research</w:t>
      </w:r>
      <w:r w:rsidRPr="00722557">
        <w:rPr>
          <w:rFonts w:ascii="Helvetica" w:hAnsi="Helvetica"/>
        </w:rPr>
        <w:t xml:space="preserve"> </w:t>
      </w:r>
      <w:r w:rsidR="00B93603" w:rsidRPr="00722557">
        <w:rPr>
          <w:rFonts w:ascii="Helvetica" w:hAnsi="Helvetica"/>
        </w:rPr>
        <w:t xml:space="preserve">with a concurrent nonverbal task during categorisation training </w:t>
      </w:r>
      <w:r w:rsidRPr="00722557">
        <w:rPr>
          <w:rFonts w:ascii="Helvetica" w:hAnsi="Helvetica"/>
        </w:rPr>
        <w:t>(</w:t>
      </w:r>
      <w:bookmarkStart w:id="76" w:name="_Hlk508554196"/>
      <w:r w:rsidRPr="00722557">
        <w:rPr>
          <w:rFonts w:ascii="Helvetica" w:hAnsi="Helvetica"/>
        </w:rPr>
        <w:t xml:space="preserve">Athanasopoulos </w:t>
      </w:r>
      <w:r w:rsidR="00B3086E">
        <w:rPr>
          <w:rFonts w:ascii="Helvetica" w:hAnsi="Helvetica"/>
        </w:rPr>
        <w:t>&amp;</w:t>
      </w:r>
      <w:r w:rsidR="00B3086E" w:rsidRPr="00722557">
        <w:rPr>
          <w:rFonts w:ascii="Helvetica" w:hAnsi="Helvetica"/>
        </w:rPr>
        <w:t xml:space="preserve"> </w:t>
      </w:r>
      <w:r w:rsidRPr="00722557">
        <w:rPr>
          <w:rFonts w:ascii="Helvetica" w:hAnsi="Helvetica"/>
        </w:rPr>
        <w:t>Albright, 2016</w:t>
      </w:r>
      <w:bookmarkEnd w:id="76"/>
      <w:r w:rsidRPr="00722557">
        <w:rPr>
          <w:rFonts w:ascii="Helvetica" w:hAnsi="Helvetica"/>
        </w:rPr>
        <w:t>)</w:t>
      </w:r>
      <w:r w:rsidR="00B93603" w:rsidRPr="00722557">
        <w:rPr>
          <w:rFonts w:ascii="Helvetica" w:hAnsi="Helvetica"/>
        </w:rPr>
        <w:t>,</w:t>
      </w:r>
      <w:r w:rsidRPr="00722557">
        <w:rPr>
          <w:rFonts w:ascii="Helvetica" w:hAnsi="Helvetica"/>
        </w:rPr>
        <w:t xml:space="preserve"> </w:t>
      </w:r>
      <w:r w:rsidR="00B93603" w:rsidRPr="00722557">
        <w:rPr>
          <w:rFonts w:ascii="Helvetica" w:hAnsi="Helvetica"/>
        </w:rPr>
        <w:t>l</w:t>
      </w:r>
      <w:r w:rsidRPr="00722557">
        <w:rPr>
          <w:rFonts w:ascii="Helvetica" w:hAnsi="Helvetica"/>
        </w:rPr>
        <w:t>earning rate</w:t>
      </w:r>
      <w:r w:rsidR="00B93603" w:rsidRPr="00722557">
        <w:rPr>
          <w:rFonts w:ascii="Helvetica" w:hAnsi="Helvetica"/>
        </w:rPr>
        <w:t xml:space="preserve"> in this experiment</w:t>
      </w:r>
      <w:r w:rsidRPr="00722557">
        <w:rPr>
          <w:rFonts w:ascii="Helvetica" w:hAnsi="Helvetica"/>
        </w:rPr>
        <w:t xml:space="preserve"> was not affected </w:t>
      </w:r>
      <w:r w:rsidRPr="00722557">
        <w:rPr>
          <w:rFonts w:ascii="Helvetica" w:hAnsi="Helvetica"/>
        </w:rPr>
        <w:lastRenderedPageBreak/>
        <w:t>by verbal distraction</w:t>
      </w:r>
      <w:r w:rsidR="009D148E" w:rsidRPr="00722557">
        <w:rPr>
          <w:rFonts w:ascii="Helvetica" w:hAnsi="Helvetica"/>
        </w:rPr>
        <w:t xml:space="preserve">. </w:t>
      </w:r>
      <w:r w:rsidR="009574AA" w:rsidRPr="00722557">
        <w:rPr>
          <w:rFonts w:ascii="Helvetica" w:hAnsi="Helvetica"/>
        </w:rPr>
        <w:t xml:space="preserve">One explanation </w:t>
      </w:r>
      <w:r w:rsidR="00AC7CF9" w:rsidRPr="00722557">
        <w:rPr>
          <w:rFonts w:ascii="Helvetica" w:hAnsi="Helvetica"/>
        </w:rPr>
        <w:t xml:space="preserve">of this discrepancy </w:t>
      </w:r>
      <w:r w:rsidR="009574AA" w:rsidRPr="00722557">
        <w:rPr>
          <w:rFonts w:ascii="Helvetica" w:hAnsi="Helvetica"/>
        </w:rPr>
        <w:t>might be that in the present study the videos were more homogeneous (</w:t>
      </w:r>
      <w:r w:rsidR="00AC7CF9" w:rsidRPr="00722557">
        <w:rPr>
          <w:rFonts w:ascii="Helvetica" w:hAnsi="Helvetica"/>
        </w:rPr>
        <w:t>with the protagonist, the direction of movement and the background</w:t>
      </w:r>
      <w:r w:rsidR="009574AA" w:rsidRPr="00722557">
        <w:rPr>
          <w:rFonts w:ascii="Helvetica" w:hAnsi="Helvetica"/>
        </w:rPr>
        <w:t xml:space="preserve"> </w:t>
      </w:r>
      <w:r w:rsidR="00AC7CF9" w:rsidRPr="00722557">
        <w:rPr>
          <w:rFonts w:ascii="Helvetica" w:hAnsi="Helvetica"/>
        </w:rPr>
        <w:t>kept identical across clips)</w:t>
      </w:r>
      <w:r w:rsidR="00B3086E">
        <w:rPr>
          <w:rFonts w:ascii="Helvetica" w:hAnsi="Helvetica"/>
        </w:rPr>
        <w:t>,</w:t>
      </w:r>
      <w:r w:rsidR="00AC7CF9" w:rsidRPr="00722557">
        <w:rPr>
          <w:rFonts w:ascii="Helvetica" w:hAnsi="Helvetica"/>
        </w:rPr>
        <w:t xml:space="preserve"> thus </w:t>
      </w:r>
      <w:r w:rsidR="00F97AE7" w:rsidRPr="00722557">
        <w:rPr>
          <w:rFonts w:ascii="Helvetica" w:hAnsi="Helvetica"/>
        </w:rPr>
        <w:t xml:space="preserve">making the critical pattern </w:t>
      </w:r>
      <w:r w:rsidR="00363222" w:rsidRPr="00722557">
        <w:rPr>
          <w:rFonts w:ascii="Helvetica" w:hAnsi="Helvetica"/>
        </w:rPr>
        <w:t>more</w:t>
      </w:r>
      <w:r w:rsidR="00F97AE7" w:rsidRPr="00722557">
        <w:rPr>
          <w:rFonts w:ascii="Helvetica" w:hAnsi="Helvetica"/>
        </w:rPr>
        <w:t xml:space="preserve"> co</w:t>
      </w:r>
      <w:r w:rsidR="00363222" w:rsidRPr="00722557">
        <w:rPr>
          <w:rFonts w:ascii="Helvetica" w:hAnsi="Helvetica"/>
        </w:rPr>
        <w:t xml:space="preserve">nsistent </w:t>
      </w:r>
      <w:r w:rsidR="00F97AE7" w:rsidRPr="00722557">
        <w:rPr>
          <w:rFonts w:ascii="Helvetica" w:hAnsi="Helvetica"/>
        </w:rPr>
        <w:t xml:space="preserve">across items </w:t>
      </w:r>
      <w:r w:rsidR="00AB65B1" w:rsidRPr="00722557">
        <w:rPr>
          <w:rFonts w:ascii="Helvetica" w:hAnsi="Helvetica"/>
        </w:rPr>
        <w:t>and</w:t>
      </w:r>
      <w:r w:rsidR="00F4672F" w:rsidRPr="00722557">
        <w:rPr>
          <w:rFonts w:ascii="Helvetica" w:hAnsi="Helvetica"/>
        </w:rPr>
        <w:t xml:space="preserve"> </w:t>
      </w:r>
      <w:r w:rsidR="00AB65B1" w:rsidRPr="00722557">
        <w:rPr>
          <w:rFonts w:ascii="Helvetica" w:hAnsi="Helvetica"/>
        </w:rPr>
        <w:t xml:space="preserve">possibly </w:t>
      </w:r>
      <w:r w:rsidR="00F97AE7" w:rsidRPr="00722557">
        <w:rPr>
          <w:rFonts w:ascii="Helvetica" w:hAnsi="Helvetica"/>
        </w:rPr>
        <w:t>more easily detectable</w:t>
      </w:r>
      <w:r w:rsidR="00363222" w:rsidRPr="00722557">
        <w:rPr>
          <w:rFonts w:ascii="Helvetica" w:hAnsi="Helvetica"/>
        </w:rPr>
        <w:t xml:space="preserve"> in comparison</w:t>
      </w:r>
      <w:r w:rsidR="00F97AE7" w:rsidRPr="00722557">
        <w:rPr>
          <w:rFonts w:ascii="Helvetica" w:hAnsi="Helvetica"/>
        </w:rPr>
        <w:t>.</w:t>
      </w:r>
      <w:r w:rsidR="00E37D08" w:rsidRPr="00722557">
        <w:rPr>
          <w:rFonts w:ascii="Helvetica" w:hAnsi="Helvetica"/>
        </w:rPr>
        <w:t xml:space="preserve"> </w:t>
      </w:r>
      <w:bookmarkStart w:id="77" w:name="_Hlk533593618"/>
      <w:r w:rsidR="00E37D08" w:rsidRPr="00722557">
        <w:rPr>
          <w:rFonts w:ascii="Helvetica" w:hAnsi="Helvetica"/>
        </w:rPr>
        <w:t xml:space="preserve">Another possible explanation is that </w:t>
      </w:r>
      <w:r w:rsidR="0002179B" w:rsidRPr="00722557">
        <w:rPr>
          <w:rFonts w:ascii="Helvetica" w:hAnsi="Helvetica"/>
        </w:rPr>
        <w:t>learners did not use verbal labelling during silent categorisation</w:t>
      </w:r>
      <w:r w:rsidR="00B3086E">
        <w:rPr>
          <w:rFonts w:ascii="Helvetica" w:hAnsi="Helvetica"/>
        </w:rPr>
        <w:t>.</w:t>
      </w:r>
      <w:r w:rsidR="0002179B" w:rsidRPr="00722557">
        <w:rPr>
          <w:rFonts w:ascii="Helvetica" w:hAnsi="Helvetica"/>
        </w:rPr>
        <w:t xml:space="preserve"> </w:t>
      </w:r>
      <w:r w:rsidR="00B3086E">
        <w:rPr>
          <w:rFonts w:ascii="Helvetica" w:hAnsi="Helvetica"/>
        </w:rPr>
        <w:t>T</w:t>
      </w:r>
      <w:r w:rsidR="0002179B" w:rsidRPr="00722557">
        <w:rPr>
          <w:rFonts w:ascii="Helvetica" w:hAnsi="Helvetica"/>
        </w:rPr>
        <w:t>hus</w:t>
      </w:r>
      <w:r w:rsidR="00B3086E">
        <w:rPr>
          <w:rFonts w:ascii="Helvetica" w:hAnsi="Helvetica"/>
        </w:rPr>
        <w:t>,</w:t>
      </w:r>
      <w:r w:rsidR="0002179B" w:rsidRPr="00722557">
        <w:rPr>
          <w:rFonts w:ascii="Helvetica" w:hAnsi="Helvetica"/>
        </w:rPr>
        <w:t xml:space="preserve"> minimising linguistic involvement did not make a difference to either initial </w:t>
      </w:r>
      <w:r w:rsidR="00057AA2" w:rsidRPr="00722557">
        <w:rPr>
          <w:rFonts w:ascii="Helvetica" w:hAnsi="Helvetica"/>
        </w:rPr>
        <w:t xml:space="preserve">and overall </w:t>
      </w:r>
      <w:r w:rsidR="0002179B" w:rsidRPr="00722557">
        <w:rPr>
          <w:rFonts w:ascii="Helvetica" w:hAnsi="Helvetica"/>
        </w:rPr>
        <w:t xml:space="preserve">accuracy or </w:t>
      </w:r>
      <w:r w:rsidR="00057AA2" w:rsidRPr="00722557">
        <w:rPr>
          <w:rFonts w:ascii="Helvetica" w:hAnsi="Helvetica"/>
        </w:rPr>
        <w:t xml:space="preserve">to </w:t>
      </w:r>
      <w:r w:rsidR="0002179B" w:rsidRPr="00722557">
        <w:rPr>
          <w:rFonts w:ascii="Helvetica" w:hAnsi="Helvetica"/>
        </w:rPr>
        <w:t xml:space="preserve">the rate </w:t>
      </w:r>
      <w:r w:rsidR="00646595" w:rsidRPr="00722557">
        <w:rPr>
          <w:rFonts w:ascii="Helvetica" w:hAnsi="Helvetica"/>
        </w:rPr>
        <w:t>of</w:t>
      </w:r>
      <w:r w:rsidR="0002179B" w:rsidRPr="00722557">
        <w:rPr>
          <w:rFonts w:ascii="Helvetica" w:hAnsi="Helvetica"/>
        </w:rPr>
        <w:t xml:space="preserve"> learning gains. </w:t>
      </w:r>
      <w:r w:rsidR="00646595" w:rsidRPr="00722557">
        <w:rPr>
          <w:rFonts w:ascii="Helvetica" w:hAnsi="Helvetica"/>
        </w:rPr>
        <w:t>It is reasonable to assume little activation of the relevant verbal labels in this specific group of L2 users</w:t>
      </w:r>
      <w:r w:rsidR="00E67ADC" w:rsidRPr="00722557">
        <w:rPr>
          <w:rFonts w:ascii="Helvetica" w:hAnsi="Helvetica"/>
        </w:rPr>
        <w:t>,</w:t>
      </w:r>
      <w:r w:rsidR="00646595" w:rsidRPr="00722557">
        <w:rPr>
          <w:rFonts w:ascii="Helvetica" w:hAnsi="Helvetica"/>
        </w:rPr>
        <w:t xml:space="preserve"> c</w:t>
      </w:r>
      <w:r w:rsidR="0002179B" w:rsidRPr="00722557">
        <w:rPr>
          <w:rFonts w:ascii="Helvetica" w:hAnsi="Helvetica"/>
        </w:rPr>
        <w:t>onsider</w:t>
      </w:r>
      <w:r w:rsidR="00055659" w:rsidRPr="00722557">
        <w:rPr>
          <w:rFonts w:ascii="Helvetica" w:hAnsi="Helvetica"/>
        </w:rPr>
        <w:t>ing</w:t>
      </w:r>
      <w:r w:rsidR="0002179B" w:rsidRPr="00722557">
        <w:rPr>
          <w:rFonts w:ascii="Helvetica" w:hAnsi="Helvetica"/>
        </w:rPr>
        <w:t xml:space="preserve"> </w:t>
      </w:r>
      <w:r w:rsidR="00646595" w:rsidRPr="00722557">
        <w:rPr>
          <w:rFonts w:ascii="Helvetica" w:hAnsi="Helvetica"/>
        </w:rPr>
        <w:t xml:space="preserve">that in the </w:t>
      </w:r>
      <w:r w:rsidR="0002179B" w:rsidRPr="00722557">
        <w:rPr>
          <w:rFonts w:ascii="Helvetica" w:hAnsi="Helvetica"/>
        </w:rPr>
        <w:t xml:space="preserve">pre-test </w:t>
      </w:r>
      <w:r w:rsidR="00646595" w:rsidRPr="00722557">
        <w:rPr>
          <w:rFonts w:ascii="Helvetica" w:hAnsi="Helvetica"/>
        </w:rPr>
        <w:t xml:space="preserve">they </w:t>
      </w:r>
      <w:r w:rsidR="0002179B" w:rsidRPr="00722557">
        <w:rPr>
          <w:rFonts w:ascii="Helvetica" w:hAnsi="Helvetica"/>
        </w:rPr>
        <w:t>only</w:t>
      </w:r>
      <w:r w:rsidR="00646595" w:rsidRPr="00722557">
        <w:rPr>
          <w:rFonts w:ascii="Helvetica" w:hAnsi="Helvetica"/>
        </w:rPr>
        <w:t xml:space="preserve"> expressed</w:t>
      </w:r>
      <w:r w:rsidR="0002179B" w:rsidRPr="00722557">
        <w:rPr>
          <w:rFonts w:ascii="Helvetica" w:hAnsi="Helvetica"/>
        </w:rPr>
        <w:t xml:space="preserve"> 17.35% of</w:t>
      </w:r>
      <w:r w:rsidR="00646595" w:rsidRPr="00722557">
        <w:rPr>
          <w:rFonts w:ascii="Helvetica" w:hAnsi="Helvetica"/>
        </w:rPr>
        <w:t xml:space="preserve"> </w:t>
      </w:r>
      <w:r w:rsidR="005369C1" w:rsidRPr="00722557">
        <w:rPr>
          <w:rFonts w:ascii="Helvetica" w:hAnsi="Helvetica"/>
        </w:rPr>
        <w:t>change-of-state</w:t>
      </w:r>
      <w:r w:rsidR="00646595" w:rsidRPr="00722557">
        <w:rPr>
          <w:rFonts w:ascii="Helvetica" w:hAnsi="Helvetica"/>
        </w:rPr>
        <w:t xml:space="preserve"> events as ongoing.</w:t>
      </w:r>
      <w:r w:rsidR="00055659" w:rsidRPr="00722557">
        <w:rPr>
          <w:rFonts w:ascii="Helvetica" w:hAnsi="Helvetica"/>
        </w:rPr>
        <w:t xml:space="preserve"> </w:t>
      </w:r>
      <w:r w:rsidR="00E67ADC" w:rsidRPr="00722557">
        <w:rPr>
          <w:rFonts w:ascii="Helvetica" w:hAnsi="Helvetica"/>
        </w:rPr>
        <w:t xml:space="preserve">For an informative comparison, Experiment 3 was designed to see how relevant L2 labels influence </w:t>
      </w:r>
      <w:r w:rsidR="005369C1" w:rsidRPr="00722557">
        <w:rPr>
          <w:rFonts w:ascii="Helvetica" w:hAnsi="Helvetica"/>
        </w:rPr>
        <w:t>change-of-state</w:t>
      </w:r>
      <w:r w:rsidR="00E67ADC" w:rsidRPr="00722557">
        <w:rPr>
          <w:rFonts w:ascii="Helvetica" w:hAnsi="Helvetica"/>
        </w:rPr>
        <w:t xml:space="preserve"> event categorisation when they are fully activated</w:t>
      </w:r>
      <w:r w:rsidR="00B545F7" w:rsidRPr="00722557">
        <w:rPr>
          <w:rFonts w:ascii="Helvetica" w:hAnsi="Helvetica"/>
        </w:rPr>
        <w:t xml:space="preserve"> by overt use</w:t>
      </w:r>
      <w:r w:rsidR="00E67ADC" w:rsidRPr="00722557">
        <w:rPr>
          <w:rFonts w:ascii="Helvetica" w:hAnsi="Helvetica"/>
        </w:rPr>
        <w:t xml:space="preserve">. </w:t>
      </w:r>
      <w:bookmarkEnd w:id="75"/>
      <w:bookmarkEnd w:id="77"/>
    </w:p>
    <w:p w14:paraId="20BB8252" w14:textId="77777777" w:rsidR="00FE5DD7" w:rsidRPr="00722557" w:rsidRDefault="00FE5DD7" w:rsidP="003122F4">
      <w:pPr>
        <w:rPr>
          <w:rFonts w:ascii="Helvetica" w:hAnsi="Helvetica"/>
        </w:rPr>
      </w:pPr>
    </w:p>
    <w:bookmarkEnd w:id="74"/>
    <w:p w14:paraId="6FAAA5AB" w14:textId="1CE37A4F" w:rsidR="00A74960" w:rsidRPr="00722557" w:rsidRDefault="00697FD7" w:rsidP="00A45F2F">
      <w:pPr>
        <w:ind w:right="-188"/>
        <w:rPr>
          <w:rFonts w:ascii="Helvetica" w:hAnsi="Helvetica"/>
          <w:b/>
          <w:sz w:val="24"/>
          <w:szCs w:val="24"/>
        </w:rPr>
      </w:pPr>
      <w:r w:rsidRPr="00722557">
        <w:rPr>
          <w:rFonts w:ascii="Helvetica" w:hAnsi="Helvetica"/>
          <w:b/>
          <w:sz w:val="24"/>
          <w:szCs w:val="24"/>
        </w:rPr>
        <w:t xml:space="preserve">Experiment </w:t>
      </w:r>
      <w:r w:rsidR="00E67ADC" w:rsidRPr="00722557">
        <w:rPr>
          <w:rFonts w:ascii="Helvetica" w:hAnsi="Helvetica"/>
          <w:b/>
          <w:sz w:val="24"/>
          <w:szCs w:val="24"/>
        </w:rPr>
        <w:t>3</w:t>
      </w:r>
      <w:r w:rsidR="005D1218" w:rsidRPr="00722557">
        <w:rPr>
          <w:rFonts w:ascii="Helvetica" w:hAnsi="Helvetica"/>
          <w:b/>
          <w:sz w:val="24"/>
          <w:szCs w:val="24"/>
        </w:rPr>
        <w:t xml:space="preserve">: Training event categorisation with and without overt verbalisation </w:t>
      </w:r>
      <w:bookmarkStart w:id="78" w:name="_Hlk502932500"/>
    </w:p>
    <w:p w14:paraId="00A28A82" w14:textId="78F07BC7" w:rsidR="005D1218" w:rsidRPr="00722557" w:rsidRDefault="005D1218" w:rsidP="005D1218">
      <w:pPr>
        <w:rPr>
          <w:rFonts w:ascii="Helvetica" w:hAnsi="Helvetica"/>
        </w:rPr>
      </w:pPr>
      <w:r w:rsidRPr="00722557">
        <w:rPr>
          <w:rFonts w:ascii="Helvetica" w:hAnsi="Helvetica"/>
        </w:rPr>
        <w:t xml:space="preserve">Will </w:t>
      </w:r>
      <w:bookmarkStart w:id="79" w:name="_Hlk533684816"/>
      <w:r w:rsidRPr="00722557">
        <w:rPr>
          <w:rFonts w:ascii="Helvetica" w:hAnsi="Helvetica"/>
        </w:rPr>
        <w:t xml:space="preserve">categorisation performance be relatively better and improvement relatively faster in a context where training is given concurrently with overt linguistic encoding of the key perceptual feature? </w:t>
      </w:r>
      <w:bookmarkEnd w:id="79"/>
      <w:r w:rsidRPr="00722557">
        <w:rPr>
          <w:rFonts w:ascii="Helvetica" w:hAnsi="Helvetica"/>
        </w:rPr>
        <w:t>The</w:t>
      </w:r>
      <w:r w:rsidR="00E73FB1" w:rsidRPr="00722557">
        <w:rPr>
          <w:rFonts w:ascii="Helvetica" w:hAnsi="Helvetica"/>
        </w:rPr>
        <w:t xml:space="preserve"> h</w:t>
      </w:r>
      <w:r w:rsidRPr="00722557">
        <w:rPr>
          <w:rFonts w:ascii="Helvetica" w:hAnsi="Helvetica"/>
        </w:rPr>
        <w:t xml:space="preserve">ypothesis </w:t>
      </w:r>
      <w:r w:rsidR="00E73FB1" w:rsidRPr="00722557">
        <w:rPr>
          <w:rFonts w:ascii="Helvetica" w:hAnsi="Helvetica"/>
        </w:rPr>
        <w:t xml:space="preserve">was that </w:t>
      </w:r>
      <w:r w:rsidR="00C24315" w:rsidRPr="00722557">
        <w:rPr>
          <w:rFonts w:ascii="Helvetica" w:hAnsi="Helvetica"/>
        </w:rPr>
        <w:t>consistent pairing of</w:t>
      </w:r>
      <w:r w:rsidRPr="00722557">
        <w:rPr>
          <w:rFonts w:ascii="Helvetica" w:hAnsi="Helvetica"/>
        </w:rPr>
        <w:t xml:space="preserve"> overt linguistic </w:t>
      </w:r>
      <w:r w:rsidR="00C24315" w:rsidRPr="00722557">
        <w:rPr>
          <w:rFonts w:ascii="Helvetica" w:hAnsi="Helvetica"/>
        </w:rPr>
        <w:t xml:space="preserve">labels </w:t>
      </w:r>
      <w:r w:rsidRPr="00722557">
        <w:rPr>
          <w:rFonts w:ascii="Helvetica" w:hAnsi="Helvetica"/>
        </w:rPr>
        <w:t>in English</w:t>
      </w:r>
      <w:r w:rsidR="0000753E" w:rsidRPr="00722557">
        <w:rPr>
          <w:rFonts w:ascii="Helvetica" w:hAnsi="Helvetica"/>
        </w:rPr>
        <w:t xml:space="preserve"> with the corresponding clips will </w:t>
      </w:r>
      <w:r w:rsidRPr="00722557">
        <w:rPr>
          <w:rFonts w:ascii="Helvetica" w:hAnsi="Helvetica"/>
        </w:rPr>
        <w:t xml:space="preserve">facilitate English-like categorisation, </w:t>
      </w:r>
      <w:r w:rsidR="0000753E" w:rsidRPr="00722557">
        <w:rPr>
          <w:rFonts w:ascii="Helvetica" w:hAnsi="Helvetica"/>
        </w:rPr>
        <w:t xml:space="preserve">with </w:t>
      </w:r>
      <w:r w:rsidRPr="00722557">
        <w:rPr>
          <w:rFonts w:ascii="Helvetica" w:hAnsi="Helvetica"/>
        </w:rPr>
        <w:t>initial performance and overall improvement expected to exceed t</w:t>
      </w:r>
      <w:r w:rsidR="00057AA2" w:rsidRPr="00722557">
        <w:rPr>
          <w:rFonts w:ascii="Helvetica" w:hAnsi="Helvetica"/>
        </w:rPr>
        <w:t xml:space="preserve">he scores of participants trained </w:t>
      </w:r>
      <w:r w:rsidR="006776C5" w:rsidRPr="00722557">
        <w:rPr>
          <w:rFonts w:ascii="Helvetica" w:hAnsi="Helvetica"/>
        </w:rPr>
        <w:t>using</w:t>
      </w:r>
      <w:r w:rsidR="00057AA2" w:rsidRPr="00722557">
        <w:rPr>
          <w:rFonts w:ascii="Helvetica" w:hAnsi="Helvetica"/>
        </w:rPr>
        <w:t xml:space="preserve"> </w:t>
      </w:r>
      <w:r w:rsidRPr="00722557">
        <w:rPr>
          <w:rFonts w:ascii="Helvetica" w:hAnsi="Helvetica"/>
        </w:rPr>
        <w:t>silent English-like categorisation. This prediction is based on the label-feedback hypothesis (</w:t>
      </w:r>
      <w:proofErr w:type="spellStart"/>
      <w:r w:rsidRPr="00722557">
        <w:rPr>
          <w:rFonts w:ascii="Helvetica" w:hAnsi="Helvetica"/>
        </w:rPr>
        <w:t>Lupyan</w:t>
      </w:r>
      <w:proofErr w:type="spellEnd"/>
      <w:r w:rsidRPr="00722557">
        <w:rPr>
          <w:rFonts w:ascii="Helvetica" w:hAnsi="Helvetica"/>
        </w:rPr>
        <w:t xml:space="preserve">, 2012) according to which overt verbalisation can up-regulate the contribution of linguistic labels </w:t>
      </w:r>
      <w:bookmarkStart w:id="80" w:name="_Hlk503027295"/>
      <w:r w:rsidRPr="00722557">
        <w:rPr>
          <w:rFonts w:ascii="Helvetica" w:hAnsi="Helvetica"/>
        </w:rPr>
        <w:t>(</w:t>
      </w:r>
      <w:r w:rsidR="00AB65B1" w:rsidRPr="00722557">
        <w:rPr>
          <w:rFonts w:ascii="Helvetica" w:hAnsi="Helvetica"/>
        </w:rPr>
        <w:t xml:space="preserve">i.e., </w:t>
      </w:r>
      <w:r w:rsidRPr="00722557">
        <w:rPr>
          <w:rFonts w:ascii="Helvetica" w:hAnsi="Helvetica"/>
        </w:rPr>
        <w:t>make the key perceptual feature more prominent)</w:t>
      </w:r>
      <w:r w:rsidR="00B3086E">
        <w:rPr>
          <w:rFonts w:ascii="Helvetica" w:hAnsi="Helvetica"/>
        </w:rPr>
        <w:t>,</w:t>
      </w:r>
      <w:r w:rsidRPr="00722557">
        <w:rPr>
          <w:rFonts w:ascii="Helvetica" w:hAnsi="Helvetica"/>
        </w:rPr>
        <w:t xml:space="preserve"> </w:t>
      </w:r>
      <w:bookmarkEnd w:id="80"/>
      <w:r w:rsidRPr="00722557">
        <w:rPr>
          <w:rFonts w:ascii="Helvetica" w:hAnsi="Helvetica"/>
        </w:rPr>
        <w:t>thus assist</w:t>
      </w:r>
      <w:r w:rsidR="00B3086E">
        <w:rPr>
          <w:rFonts w:ascii="Helvetica" w:hAnsi="Helvetica"/>
        </w:rPr>
        <w:t>ing</w:t>
      </w:r>
      <w:r w:rsidRPr="00722557">
        <w:rPr>
          <w:rFonts w:ascii="Helvetica" w:hAnsi="Helvetica"/>
        </w:rPr>
        <w:t xml:space="preserve"> the learning of novel categories (</w:t>
      </w:r>
      <w:proofErr w:type="spellStart"/>
      <w:r w:rsidRPr="00722557">
        <w:rPr>
          <w:rFonts w:ascii="Helvetica" w:hAnsi="Helvetica"/>
        </w:rPr>
        <w:t>Lupyan</w:t>
      </w:r>
      <w:proofErr w:type="spellEnd"/>
      <w:r w:rsidR="00340E62" w:rsidRPr="00722557">
        <w:rPr>
          <w:rFonts w:ascii="Helvetica" w:hAnsi="Helvetica"/>
        </w:rPr>
        <w:t xml:space="preserve"> et al.</w:t>
      </w:r>
      <w:r w:rsidRPr="00722557">
        <w:rPr>
          <w:rFonts w:ascii="Helvetica" w:hAnsi="Helvetica"/>
        </w:rPr>
        <w:t>, 200</w:t>
      </w:r>
      <w:r w:rsidR="002571A9" w:rsidRPr="00722557">
        <w:rPr>
          <w:rFonts w:ascii="Helvetica" w:hAnsi="Helvetica"/>
        </w:rPr>
        <w:t>7</w:t>
      </w:r>
      <w:r w:rsidRPr="00722557">
        <w:rPr>
          <w:rFonts w:ascii="Helvetica" w:hAnsi="Helvetica"/>
        </w:rPr>
        <w:t>). The null hypothesis is that L2 users are not relying on the provided L2 labels to assist categorisation, in which case there will be no effect of overt verbalisation on performance and improvement in comparison with silent categorisation.</w:t>
      </w:r>
    </w:p>
    <w:p w14:paraId="76A85A97" w14:textId="77777777" w:rsidR="009C1548" w:rsidRPr="00722557" w:rsidRDefault="009C1548" w:rsidP="005D1218">
      <w:pPr>
        <w:rPr>
          <w:rFonts w:ascii="Helvetica" w:hAnsi="Helvetica"/>
          <w:b/>
        </w:rPr>
      </w:pPr>
      <w:r w:rsidRPr="00722557">
        <w:rPr>
          <w:rFonts w:ascii="Helvetica" w:hAnsi="Helvetica"/>
          <w:b/>
        </w:rPr>
        <w:t xml:space="preserve">Participants </w:t>
      </w:r>
    </w:p>
    <w:p w14:paraId="33A849FE" w14:textId="77777777" w:rsidR="00C8392D" w:rsidRPr="00722557" w:rsidRDefault="00C8392D" w:rsidP="005D1218">
      <w:pPr>
        <w:rPr>
          <w:rFonts w:ascii="Helvetica" w:hAnsi="Helvetica"/>
          <w:i/>
        </w:rPr>
      </w:pPr>
      <w:r w:rsidRPr="00722557">
        <w:rPr>
          <w:rFonts w:ascii="Helvetica" w:hAnsi="Helvetica"/>
        </w:rPr>
        <w:t>For Experiment 3, a new group of 20 participants was recruited and trained to categorise with overt verbalisation. The inclusion criteria were the same as those for Experiment 1.</w:t>
      </w:r>
    </w:p>
    <w:p w14:paraId="5A2B734F" w14:textId="77777777" w:rsidR="0023396D" w:rsidRPr="00722557" w:rsidRDefault="0023396D" w:rsidP="0023396D">
      <w:pPr>
        <w:rPr>
          <w:rFonts w:ascii="Helvetica" w:hAnsi="Helvetica"/>
          <w:b/>
        </w:rPr>
      </w:pPr>
      <w:r w:rsidRPr="00722557">
        <w:rPr>
          <w:rFonts w:ascii="Helvetica" w:hAnsi="Helvetica"/>
          <w:b/>
        </w:rPr>
        <w:t>Materials</w:t>
      </w:r>
    </w:p>
    <w:p w14:paraId="4FF375F7" w14:textId="77777777" w:rsidR="0023396D" w:rsidRPr="00722557" w:rsidRDefault="0023396D" w:rsidP="0023396D">
      <w:pPr>
        <w:rPr>
          <w:rFonts w:ascii="Helvetica" w:hAnsi="Helvetica"/>
          <w:i/>
        </w:rPr>
      </w:pPr>
      <w:r w:rsidRPr="00722557">
        <w:rPr>
          <w:rFonts w:ascii="Helvetica" w:hAnsi="Helvetica"/>
        </w:rPr>
        <w:t xml:space="preserve">In Experiment 3, the same video materials were used as in Experiment </w:t>
      </w:r>
      <w:r w:rsidR="00824193" w:rsidRPr="00722557">
        <w:rPr>
          <w:rFonts w:ascii="Helvetica" w:hAnsi="Helvetica"/>
        </w:rPr>
        <w:t>1</w:t>
      </w:r>
      <w:r w:rsidRPr="00722557">
        <w:rPr>
          <w:rFonts w:ascii="Helvetica" w:hAnsi="Helvetica"/>
        </w:rPr>
        <w:t xml:space="preserve">, with the addition of 24 pre-recorded model sentences read out loud in English for TC4. The unique feature in TC4 was that categorisation was preceded by overt verbalisation of the corresponding event, </w:t>
      </w:r>
      <w:r w:rsidR="00AB65B1" w:rsidRPr="00722557">
        <w:rPr>
          <w:rFonts w:ascii="Helvetica" w:hAnsi="Helvetica"/>
        </w:rPr>
        <w:t xml:space="preserve">i.e., </w:t>
      </w:r>
      <w:r w:rsidRPr="00722557">
        <w:rPr>
          <w:rFonts w:ascii="Helvetica" w:hAnsi="Helvetica"/>
        </w:rPr>
        <w:t xml:space="preserve">participants were asked to repeat a model sentence (see </w:t>
      </w:r>
      <w:r w:rsidR="00340977" w:rsidRPr="00722557">
        <w:rPr>
          <w:rFonts w:ascii="Helvetica" w:hAnsi="Helvetica"/>
        </w:rPr>
        <w:t xml:space="preserve">an </w:t>
      </w:r>
      <w:r w:rsidRPr="00722557">
        <w:rPr>
          <w:rFonts w:ascii="Helvetica" w:hAnsi="Helvetica"/>
        </w:rPr>
        <w:t>example and details in Procedure). The information added to the instruction screen for TC4 was: “You will first hear a sentence, repeat this sentence out loud”.</w:t>
      </w:r>
      <w:r w:rsidR="00DF75B2" w:rsidRPr="00722557">
        <w:t xml:space="preserve"> </w:t>
      </w:r>
      <w:r w:rsidR="00DF75B2" w:rsidRPr="00722557">
        <w:rPr>
          <w:rFonts w:ascii="Helvetica" w:hAnsi="Helvetica"/>
        </w:rPr>
        <w:t>The correct answer in TC4 was always the source-phase clip.</w:t>
      </w:r>
    </w:p>
    <w:p w14:paraId="4A015D85" w14:textId="77777777" w:rsidR="00F92933" w:rsidRPr="00722557" w:rsidRDefault="00F92933" w:rsidP="005D1218">
      <w:pPr>
        <w:rPr>
          <w:rFonts w:ascii="Helvetica" w:hAnsi="Helvetica"/>
          <w:b/>
        </w:rPr>
      </w:pPr>
      <w:r w:rsidRPr="00722557">
        <w:rPr>
          <w:rFonts w:ascii="Helvetica" w:hAnsi="Helvetica"/>
          <w:b/>
        </w:rPr>
        <w:t>Procedure</w:t>
      </w:r>
    </w:p>
    <w:p w14:paraId="316D9A86" w14:textId="77777777" w:rsidR="00F92933" w:rsidRPr="00722557" w:rsidRDefault="006C1EF3" w:rsidP="00F92933">
      <w:pPr>
        <w:rPr>
          <w:rFonts w:ascii="Helvetica" w:hAnsi="Helvetica"/>
        </w:rPr>
      </w:pPr>
      <w:r w:rsidRPr="00722557">
        <w:rPr>
          <w:rFonts w:ascii="Helvetica" w:hAnsi="Helvetica"/>
        </w:rPr>
        <w:t xml:space="preserve">This experiment involved a group of 20 participants trained with model sentence repetition (TC4). In </w:t>
      </w:r>
      <w:r w:rsidR="00F92933" w:rsidRPr="00722557">
        <w:rPr>
          <w:rFonts w:ascii="Helvetica" w:hAnsi="Helvetica"/>
        </w:rPr>
        <w:t>TC4, the fourth categorical treatment</w:t>
      </w:r>
      <w:r w:rsidRPr="00722557">
        <w:rPr>
          <w:rFonts w:ascii="Helvetica" w:hAnsi="Helvetica"/>
        </w:rPr>
        <w:t xml:space="preserve"> of this study</w:t>
      </w:r>
      <w:r w:rsidR="00F92933" w:rsidRPr="00722557">
        <w:rPr>
          <w:rFonts w:ascii="Helvetica" w:hAnsi="Helvetica"/>
        </w:rPr>
        <w:t>, participants first hear</w:t>
      </w:r>
      <w:r w:rsidRPr="00722557">
        <w:rPr>
          <w:rFonts w:ascii="Helvetica" w:hAnsi="Helvetica"/>
        </w:rPr>
        <w:t>d</w:t>
      </w:r>
      <w:r w:rsidR="00F92933" w:rsidRPr="00722557">
        <w:rPr>
          <w:rFonts w:ascii="Helvetica" w:hAnsi="Helvetica"/>
        </w:rPr>
        <w:t xml:space="preserve"> a sentence, which they </w:t>
      </w:r>
      <w:r w:rsidRPr="00722557">
        <w:rPr>
          <w:rFonts w:ascii="Helvetica" w:hAnsi="Helvetica"/>
        </w:rPr>
        <w:t>we</w:t>
      </w:r>
      <w:r w:rsidR="00F92933" w:rsidRPr="00722557">
        <w:rPr>
          <w:rFonts w:ascii="Helvetica" w:hAnsi="Helvetica"/>
        </w:rPr>
        <w:t xml:space="preserve">re asked to repeat out loud. Each model/prime sentence </w:t>
      </w:r>
      <w:r w:rsidRPr="00722557">
        <w:rPr>
          <w:rFonts w:ascii="Helvetica" w:hAnsi="Helvetica"/>
        </w:rPr>
        <w:t>was</w:t>
      </w:r>
      <w:r w:rsidR="00F92933" w:rsidRPr="00722557">
        <w:rPr>
          <w:rFonts w:ascii="Helvetica" w:hAnsi="Helvetica"/>
        </w:rPr>
        <w:t xml:space="preserve"> a verbal</w:t>
      </w:r>
      <w:r w:rsidRPr="00722557">
        <w:rPr>
          <w:rFonts w:ascii="Helvetica" w:hAnsi="Helvetica"/>
        </w:rPr>
        <w:t xml:space="preserve"> expression </w:t>
      </w:r>
      <w:r w:rsidR="00F92933" w:rsidRPr="00722557">
        <w:rPr>
          <w:rFonts w:ascii="Helvetica" w:hAnsi="Helvetica"/>
        </w:rPr>
        <w:t>of the event shown in the upcoming video</w:t>
      </w:r>
      <w:r w:rsidRPr="00722557">
        <w:rPr>
          <w:rFonts w:ascii="Helvetica" w:hAnsi="Helvetica"/>
        </w:rPr>
        <w:t xml:space="preserve">. The model sentences were constructed to </w:t>
      </w:r>
      <w:r w:rsidR="00F92933" w:rsidRPr="00722557">
        <w:rPr>
          <w:rFonts w:ascii="Helvetica" w:hAnsi="Helvetica"/>
        </w:rPr>
        <w:t xml:space="preserve">contain one achievement verb in </w:t>
      </w:r>
      <w:proofErr w:type="spellStart"/>
      <w:r w:rsidRPr="00722557">
        <w:rPr>
          <w:rFonts w:ascii="Helvetica" w:hAnsi="Helvetica"/>
          <w:i/>
        </w:rPr>
        <w:t>V+</w:t>
      </w:r>
      <w:r w:rsidR="00F92933" w:rsidRPr="00722557">
        <w:rPr>
          <w:rFonts w:ascii="Helvetica" w:hAnsi="Helvetica"/>
          <w:i/>
        </w:rPr>
        <w:t>ing</w:t>
      </w:r>
      <w:proofErr w:type="spellEnd"/>
      <w:r w:rsidR="00F92933" w:rsidRPr="00722557">
        <w:rPr>
          <w:rFonts w:ascii="Helvetica" w:hAnsi="Helvetica"/>
        </w:rPr>
        <w:t xml:space="preserve"> form as well as the </w:t>
      </w:r>
      <w:r w:rsidR="00824193" w:rsidRPr="00722557">
        <w:rPr>
          <w:rFonts w:ascii="Helvetica" w:hAnsi="Helvetica"/>
        </w:rPr>
        <w:t xml:space="preserve">event’s </w:t>
      </w:r>
      <w:r w:rsidR="00F92933" w:rsidRPr="00722557">
        <w:rPr>
          <w:rFonts w:ascii="Helvetica" w:hAnsi="Helvetica"/>
        </w:rPr>
        <w:t>result</w:t>
      </w:r>
      <w:r w:rsidRPr="00722557">
        <w:rPr>
          <w:rFonts w:ascii="Helvetica" w:hAnsi="Helvetica"/>
        </w:rPr>
        <w:t xml:space="preserve"> (</w:t>
      </w:r>
      <w:r w:rsidR="00A01AAA" w:rsidRPr="00722557">
        <w:rPr>
          <w:rFonts w:ascii="Helvetica" w:hAnsi="Helvetica"/>
        </w:rPr>
        <w:t>e.g.,</w:t>
      </w:r>
      <w:r w:rsidR="00824193" w:rsidRPr="00722557">
        <w:rPr>
          <w:rFonts w:ascii="Helvetica" w:hAnsi="Helvetica"/>
        </w:rPr>
        <w:t xml:space="preserve"> </w:t>
      </w:r>
      <w:r w:rsidRPr="00722557">
        <w:rPr>
          <w:rFonts w:ascii="Helvetica" w:hAnsi="Helvetica"/>
          <w:i/>
        </w:rPr>
        <w:t>The boy is throwing away a frisbee</w:t>
      </w:r>
      <w:r w:rsidRPr="00722557">
        <w:rPr>
          <w:rFonts w:ascii="Helvetica" w:hAnsi="Helvetica"/>
        </w:rPr>
        <w:t>)</w:t>
      </w:r>
      <w:r w:rsidR="00F92933" w:rsidRPr="00722557">
        <w:rPr>
          <w:rFonts w:ascii="Helvetica" w:hAnsi="Helvetica"/>
        </w:rPr>
        <w:t xml:space="preserve">. </w:t>
      </w:r>
      <w:r w:rsidRPr="00722557">
        <w:rPr>
          <w:rFonts w:ascii="Helvetica" w:hAnsi="Helvetica"/>
        </w:rPr>
        <w:t xml:space="preserve">When </w:t>
      </w:r>
      <w:r w:rsidR="00F92933" w:rsidRPr="00722557">
        <w:rPr>
          <w:rFonts w:ascii="Helvetica" w:hAnsi="Helvetica"/>
        </w:rPr>
        <w:t xml:space="preserve">the participant </w:t>
      </w:r>
      <w:proofErr w:type="spellStart"/>
      <w:r w:rsidR="00F92933" w:rsidRPr="00722557">
        <w:rPr>
          <w:rFonts w:ascii="Helvetica" w:hAnsi="Helvetica"/>
        </w:rPr>
        <w:t>misfor</w:t>
      </w:r>
      <w:r w:rsidRPr="00722557">
        <w:rPr>
          <w:rFonts w:ascii="Helvetica" w:hAnsi="Helvetica"/>
        </w:rPr>
        <w:t>m</w:t>
      </w:r>
      <w:r w:rsidR="00F92933" w:rsidRPr="00722557">
        <w:rPr>
          <w:rFonts w:ascii="Helvetica" w:hAnsi="Helvetica"/>
        </w:rPr>
        <w:t>ulate</w:t>
      </w:r>
      <w:r w:rsidRPr="00722557">
        <w:rPr>
          <w:rFonts w:ascii="Helvetica" w:hAnsi="Helvetica"/>
        </w:rPr>
        <w:t>d</w:t>
      </w:r>
      <w:proofErr w:type="spellEnd"/>
      <w:r w:rsidR="00F92933" w:rsidRPr="00722557">
        <w:rPr>
          <w:rFonts w:ascii="Helvetica" w:hAnsi="Helvetica"/>
        </w:rPr>
        <w:t xml:space="preserve"> the </w:t>
      </w:r>
      <w:proofErr w:type="spellStart"/>
      <w:r w:rsidR="00F92933" w:rsidRPr="00722557">
        <w:rPr>
          <w:rFonts w:ascii="Helvetica" w:hAnsi="Helvetica"/>
          <w:i/>
        </w:rPr>
        <w:t>V+ing</w:t>
      </w:r>
      <w:proofErr w:type="spellEnd"/>
      <w:r w:rsidR="00F92933" w:rsidRPr="00722557">
        <w:rPr>
          <w:rFonts w:ascii="Helvetica" w:hAnsi="Helvetica"/>
        </w:rPr>
        <w:t xml:space="preserve"> form or omit</w:t>
      </w:r>
      <w:r w:rsidRPr="00722557">
        <w:rPr>
          <w:rFonts w:ascii="Helvetica" w:hAnsi="Helvetica"/>
        </w:rPr>
        <w:t>ted</w:t>
      </w:r>
      <w:r w:rsidR="00F92933" w:rsidRPr="00722557">
        <w:rPr>
          <w:rFonts w:ascii="Helvetica" w:hAnsi="Helvetica"/>
        </w:rPr>
        <w:t xml:space="preserve"> the result, the experimenter ask</w:t>
      </w:r>
      <w:r w:rsidRPr="00722557">
        <w:rPr>
          <w:rFonts w:ascii="Helvetica" w:hAnsi="Helvetica"/>
        </w:rPr>
        <w:t>ed</w:t>
      </w:r>
      <w:r w:rsidR="00F92933" w:rsidRPr="00722557">
        <w:rPr>
          <w:rFonts w:ascii="Helvetica" w:hAnsi="Helvetica"/>
        </w:rPr>
        <w:t xml:space="preserve"> for an accurate second attempt</w:t>
      </w:r>
      <w:r w:rsidRPr="00722557">
        <w:rPr>
          <w:rFonts w:ascii="Helvetica" w:hAnsi="Helvetica"/>
        </w:rPr>
        <w:t xml:space="preserve"> with both components</w:t>
      </w:r>
      <w:r w:rsidR="00F92933" w:rsidRPr="00722557">
        <w:rPr>
          <w:rFonts w:ascii="Helvetica" w:hAnsi="Helvetica"/>
        </w:rPr>
        <w:t xml:space="preserve">. Then, the three videos </w:t>
      </w:r>
      <w:r w:rsidRPr="00722557">
        <w:rPr>
          <w:rFonts w:ascii="Helvetica" w:hAnsi="Helvetica"/>
        </w:rPr>
        <w:t xml:space="preserve">were </w:t>
      </w:r>
      <w:r w:rsidR="00F92933" w:rsidRPr="00722557">
        <w:rPr>
          <w:rFonts w:ascii="Helvetica" w:hAnsi="Helvetica"/>
        </w:rPr>
        <w:t xml:space="preserve">played </w:t>
      </w:r>
      <w:r w:rsidRPr="00722557">
        <w:rPr>
          <w:rFonts w:ascii="Helvetica" w:hAnsi="Helvetica"/>
        </w:rPr>
        <w:t>in the usual sequence (</w:t>
      </w:r>
      <w:r w:rsidR="00F92933" w:rsidRPr="00722557">
        <w:rPr>
          <w:rFonts w:ascii="Helvetica" w:hAnsi="Helvetica"/>
        </w:rPr>
        <w:t>“model” -</w:t>
      </w:r>
      <w:r w:rsidRPr="00722557">
        <w:rPr>
          <w:rFonts w:ascii="Helvetica" w:hAnsi="Helvetica"/>
        </w:rPr>
        <w:t>&gt;</w:t>
      </w:r>
      <w:r w:rsidR="00F92933" w:rsidRPr="00722557">
        <w:rPr>
          <w:rFonts w:ascii="Helvetica" w:hAnsi="Helvetica"/>
        </w:rPr>
        <w:t xml:space="preserve"> “star” -</w:t>
      </w:r>
      <w:r w:rsidRPr="00722557">
        <w:rPr>
          <w:rFonts w:ascii="Helvetica" w:hAnsi="Helvetica"/>
        </w:rPr>
        <w:t>&gt;</w:t>
      </w:r>
      <w:r w:rsidR="00F92933" w:rsidRPr="00722557">
        <w:rPr>
          <w:rFonts w:ascii="Helvetica" w:hAnsi="Helvetica"/>
        </w:rPr>
        <w:t xml:space="preserve"> </w:t>
      </w:r>
      <w:r w:rsidR="00F92933" w:rsidRPr="00722557">
        <w:rPr>
          <w:rFonts w:ascii="Helvetica" w:hAnsi="Helvetica"/>
        </w:rPr>
        <w:lastRenderedPageBreak/>
        <w:t>“circle”</w:t>
      </w:r>
      <w:r w:rsidRPr="00722557">
        <w:rPr>
          <w:rFonts w:ascii="Helvetica" w:hAnsi="Helvetica"/>
        </w:rPr>
        <w:t>)</w:t>
      </w:r>
      <w:r w:rsidR="00F92933" w:rsidRPr="00722557">
        <w:rPr>
          <w:rFonts w:ascii="Helvetica" w:hAnsi="Helvetica"/>
        </w:rPr>
        <w:t xml:space="preserve">. The task </w:t>
      </w:r>
      <w:r w:rsidRPr="00722557">
        <w:rPr>
          <w:rFonts w:ascii="Helvetica" w:hAnsi="Helvetica"/>
        </w:rPr>
        <w:t>was</w:t>
      </w:r>
      <w:r w:rsidR="00F92933" w:rsidRPr="00722557">
        <w:rPr>
          <w:rFonts w:ascii="Helvetica" w:hAnsi="Helvetica"/>
        </w:rPr>
        <w:t xml:space="preserve"> the same as in TC1-3. After deciding which video, “star” or “circle”, look</w:t>
      </w:r>
      <w:r w:rsidRPr="00722557">
        <w:rPr>
          <w:rFonts w:ascii="Helvetica" w:hAnsi="Helvetica"/>
        </w:rPr>
        <w:t>ed</w:t>
      </w:r>
      <w:r w:rsidR="00F92933" w:rsidRPr="00722557">
        <w:rPr>
          <w:rFonts w:ascii="Helvetica" w:hAnsi="Helvetica"/>
        </w:rPr>
        <w:t xml:space="preserve"> most like video “M”, a green tick appear</w:t>
      </w:r>
      <w:r w:rsidRPr="00722557">
        <w:rPr>
          <w:rFonts w:ascii="Helvetica" w:hAnsi="Helvetica"/>
        </w:rPr>
        <w:t>ed</w:t>
      </w:r>
      <w:r w:rsidR="00F92933" w:rsidRPr="00722557">
        <w:rPr>
          <w:rFonts w:ascii="Helvetica" w:hAnsi="Helvetica"/>
        </w:rPr>
        <w:t xml:space="preserve"> if the source phase </w:t>
      </w:r>
      <w:r w:rsidRPr="00722557">
        <w:rPr>
          <w:rFonts w:ascii="Helvetica" w:hAnsi="Helvetica"/>
        </w:rPr>
        <w:t>was</w:t>
      </w:r>
      <w:r w:rsidR="00F92933" w:rsidRPr="00722557">
        <w:rPr>
          <w:rFonts w:ascii="Helvetica" w:hAnsi="Helvetica"/>
        </w:rPr>
        <w:t xml:space="preserve"> chosen, or a red cross appear</w:t>
      </w:r>
      <w:r w:rsidRPr="00722557">
        <w:rPr>
          <w:rFonts w:ascii="Helvetica" w:hAnsi="Helvetica"/>
        </w:rPr>
        <w:t>ed</w:t>
      </w:r>
      <w:r w:rsidR="00F92933" w:rsidRPr="00722557">
        <w:rPr>
          <w:rFonts w:ascii="Helvetica" w:hAnsi="Helvetica"/>
        </w:rPr>
        <w:t xml:space="preserve"> if the target phase </w:t>
      </w:r>
      <w:r w:rsidRPr="00722557">
        <w:rPr>
          <w:rFonts w:ascii="Helvetica" w:hAnsi="Helvetica"/>
        </w:rPr>
        <w:t>was</w:t>
      </w:r>
      <w:r w:rsidR="00F92933" w:rsidRPr="00722557">
        <w:rPr>
          <w:rFonts w:ascii="Helvetica" w:hAnsi="Helvetica"/>
        </w:rPr>
        <w:t xml:space="preserve"> chosen.  </w:t>
      </w:r>
    </w:p>
    <w:p w14:paraId="54CDCD09" w14:textId="77777777" w:rsidR="00A74960" w:rsidRPr="00722557" w:rsidRDefault="00A74960" w:rsidP="00A74960">
      <w:pPr>
        <w:rPr>
          <w:rFonts w:ascii="Helvetica" w:hAnsi="Helvetica"/>
          <w:b/>
        </w:rPr>
      </w:pPr>
      <w:r w:rsidRPr="00722557">
        <w:rPr>
          <w:rFonts w:ascii="Helvetica" w:hAnsi="Helvetica"/>
          <w:b/>
        </w:rPr>
        <w:t>Analysis Plan</w:t>
      </w:r>
    </w:p>
    <w:p w14:paraId="084177D6" w14:textId="382E9DA6" w:rsidR="008E7C26" w:rsidRPr="00722557" w:rsidRDefault="008E7C26" w:rsidP="008E7C26">
      <w:pPr>
        <w:rPr>
          <w:rFonts w:ascii="Helvetica" w:hAnsi="Helvetica"/>
          <w:i/>
        </w:rPr>
      </w:pPr>
      <w:r w:rsidRPr="00722557">
        <w:rPr>
          <w:rFonts w:ascii="Helvetica" w:hAnsi="Helvetica"/>
          <w:i/>
        </w:rPr>
        <w:t>Non-preregistered analyses</w:t>
      </w:r>
    </w:p>
    <w:p w14:paraId="730E727C" w14:textId="3F95D77A" w:rsidR="008E7C26" w:rsidRPr="00722557" w:rsidRDefault="00A74960" w:rsidP="008E7C26">
      <w:pPr>
        <w:rPr>
          <w:rFonts w:ascii="Helvetica" w:hAnsi="Helvetica"/>
        </w:rPr>
      </w:pPr>
      <w:r w:rsidRPr="00722557">
        <w:rPr>
          <w:rFonts w:ascii="Helvetica" w:hAnsi="Helvetica"/>
        </w:rPr>
        <w:t>To test the third set of hypotheses</w:t>
      </w:r>
      <w:r w:rsidR="008E7C26" w:rsidRPr="00722557">
        <w:rPr>
          <w:rFonts w:ascii="Helvetica" w:hAnsi="Helvetica"/>
        </w:rPr>
        <w:t xml:space="preserve"> for Experiment 3</w:t>
      </w:r>
      <w:r w:rsidRPr="00722557">
        <w:rPr>
          <w:rFonts w:ascii="Helvetica" w:hAnsi="Helvetica"/>
        </w:rPr>
        <w:t xml:space="preserve">, </w:t>
      </w:r>
      <w:r w:rsidR="00562DF9" w:rsidRPr="00722557">
        <w:rPr>
          <w:rFonts w:ascii="Helvetica" w:hAnsi="Helvetica"/>
        </w:rPr>
        <w:t xml:space="preserve">a generalized linear mixed-effects model was built </w:t>
      </w:r>
      <w:r w:rsidR="008E7C26" w:rsidRPr="00722557">
        <w:rPr>
          <w:rFonts w:ascii="Helvetica" w:hAnsi="Helvetica"/>
        </w:rPr>
        <w:t>following the same logic as in the previous two experiment. Training</w:t>
      </w:r>
      <w:r w:rsidRPr="00722557">
        <w:rPr>
          <w:rFonts w:ascii="Helvetica" w:hAnsi="Helvetica"/>
        </w:rPr>
        <w:t xml:space="preserve"> </w:t>
      </w:r>
      <w:r w:rsidR="008E7C26" w:rsidRPr="00722557">
        <w:rPr>
          <w:rFonts w:ascii="Helvetica" w:hAnsi="Helvetica"/>
        </w:rPr>
        <w:t>c</w:t>
      </w:r>
      <w:r w:rsidRPr="00722557">
        <w:rPr>
          <w:rFonts w:ascii="Helvetica" w:hAnsi="Helvetica"/>
        </w:rPr>
        <w:t>ondition (</w:t>
      </w:r>
      <w:r w:rsidR="008E7C26" w:rsidRPr="00722557">
        <w:rPr>
          <w:rFonts w:ascii="Helvetica" w:hAnsi="Helvetica"/>
        </w:rPr>
        <w:t>categorisation following overt verbalisation</w:t>
      </w:r>
      <w:r w:rsidR="00B87E07" w:rsidRPr="00722557">
        <w:rPr>
          <w:rFonts w:ascii="Helvetica" w:hAnsi="Helvetica"/>
        </w:rPr>
        <w:t>, i.e.</w:t>
      </w:r>
      <w:r w:rsidR="00C635B1">
        <w:rPr>
          <w:rFonts w:ascii="Helvetica" w:hAnsi="Helvetica"/>
        </w:rPr>
        <w:t>,</w:t>
      </w:r>
      <w:r w:rsidR="00B87E07" w:rsidRPr="00722557">
        <w:rPr>
          <w:rFonts w:ascii="Helvetica" w:hAnsi="Helvetica"/>
        </w:rPr>
        <w:t xml:space="preserve"> TC4 vs. E</w:t>
      </w:r>
      <w:r w:rsidR="008E7C26" w:rsidRPr="00722557">
        <w:rPr>
          <w:rFonts w:ascii="Helvetica" w:hAnsi="Helvetica"/>
        </w:rPr>
        <w:t>nglish-like silent categorisation</w:t>
      </w:r>
      <w:r w:rsidR="00B87E07" w:rsidRPr="00722557">
        <w:rPr>
          <w:rFonts w:ascii="Helvetica" w:hAnsi="Helvetica"/>
        </w:rPr>
        <w:t>, i.e.</w:t>
      </w:r>
      <w:r w:rsidR="00C635B1">
        <w:rPr>
          <w:rFonts w:ascii="Helvetica" w:hAnsi="Helvetica"/>
        </w:rPr>
        <w:t>,</w:t>
      </w:r>
      <w:r w:rsidR="00B87E07" w:rsidRPr="00722557">
        <w:rPr>
          <w:rFonts w:ascii="Helvetica" w:hAnsi="Helvetica"/>
        </w:rPr>
        <w:t xml:space="preserve"> TC1</w:t>
      </w:r>
      <w:r w:rsidRPr="00722557">
        <w:rPr>
          <w:rFonts w:ascii="Helvetica" w:hAnsi="Helvetica"/>
        </w:rPr>
        <w:t xml:space="preserve">) </w:t>
      </w:r>
      <w:r w:rsidR="00B87E07" w:rsidRPr="00722557">
        <w:rPr>
          <w:rFonts w:ascii="Helvetica" w:hAnsi="Helvetica"/>
        </w:rPr>
        <w:t xml:space="preserve">and </w:t>
      </w:r>
      <w:r w:rsidRPr="00722557">
        <w:rPr>
          <w:rFonts w:ascii="Helvetica" w:hAnsi="Helvetica"/>
        </w:rPr>
        <w:t xml:space="preserve">Block </w:t>
      </w:r>
      <w:r w:rsidR="00485987" w:rsidRPr="00722557">
        <w:rPr>
          <w:rFonts w:ascii="Helvetica" w:hAnsi="Helvetica"/>
        </w:rPr>
        <w:t xml:space="preserve">(1-4) </w:t>
      </w:r>
      <w:r w:rsidR="00B87E07" w:rsidRPr="00722557">
        <w:rPr>
          <w:rFonts w:ascii="Helvetica" w:hAnsi="Helvetica"/>
        </w:rPr>
        <w:t xml:space="preserve">were the fixed effects factors, Participant and Item were the random effect factors, and Response accuracy was the binary dependent variable. The analyses took </w:t>
      </w:r>
      <w:r w:rsidR="00562DF9" w:rsidRPr="00722557">
        <w:rPr>
          <w:rFonts w:ascii="Helvetica" w:hAnsi="Helvetica"/>
        </w:rPr>
        <w:t xml:space="preserve">two </w:t>
      </w:r>
      <w:r w:rsidR="00B87E07" w:rsidRPr="00722557">
        <w:rPr>
          <w:rFonts w:ascii="Helvetica" w:hAnsi="Helvetica"/>
        </w:rPr>
        <w:t>steps. In the first step, response accuracy was compared between Block 1 scores for training with overt verbalisation and those for training in silence. The prediction would be confirmed if</w:t>
      </w:r>
      <w:r w:rsidR="00A735B5" w:rsidRPr="00722557">
        <w:rPr>
          <w:rFonts w:ascii="Helvetica" w:hAnsi="Helvetica"/>
        </w:rPr>
        <w:t>, for Block 1,</w:t>
      </w:r>
      <w:r w:rsidR="00B87E07" w:rsidRPr="00722557">
        <w:rPr>
          <w:rFonts w:ascii="Helvetica" w:hAnsi="Helvetica"/>
        </w:rPr>
        <w:t xml:space="preserve"> training with </w:t>
      </w:r>
      <w:r w:rsidR="00A735B5" w:rsidRPr="00722557">
        <w:rPr>
          <w:rFonts w:ascii="Helvetica" w:hAnsi="Helvetica"/>
        </w:rPr>
        <w:t xml:space="preserve">overt verbalisation </w:t>
      </w:r>
      <w:r w:rsidR="00B87E07" w:rsidRPr="00722557">
        <w:rPr>
          <w:rFonts w:ascii="Helvetica" w:hAnsi="Helvetica"/>
        </w:rPr>
        <w:t xml:space="preserve">yielded </w:t>
      </w:r>
      <w:r w:rsidR="00A735B5" w:rsidRPr="00722557">
        <w:rPr>
          <w:rFonts w:ascii="Helvetica" w:hAnsi="Helvetica"/>
        </w:rPr>
        <w:t xml:space="preserve">significantly higher </w:t>
      </w:r>
      <w:r w:rsidR="00B87E07" w:rsidRPr="00722557">
        <w:rPr>
          <w:rFonts w:ascii="Helvetica" w:hAnsi="Helvetica"/>
        </w:rPr>
        <w:t xml:space="preserve">accuracy scores </w:t>
      </w:r>
      <w:r w:rsidR="00A735B5" w:rsidRPr="00722557">
        <w:rPr>
          <w:rFonts w:ascii="Helvetica" w:hAnsi="Helvetica"/>
        </w:rPr>
        <w:t>compared to</w:t>
      </w:r>
      <w:r w:rsidR="00B87E07" w:rsidRPr="00722557">
        <w:rPr>
          <w:rFonts w:ascii="Helvetica" w:hAnsi="Helvetica"/>
        </w:rPr>
        <w:t xml:space="preserve"> training in silence.</w:t>
      </w:r>
      <w:r w:rsidR="00496BCC" w:rsidRPr="00722557">
        <w:rPr>
          <w:rFonts w:ascii="Helvetica" w:hAnsi="Helvetica"/>
        </w:rPr>
        <w:t xml:space="preserve"> In the second step, </w:t>
      </w:r>
      <w:r w:rsidR="00E46772" w:rsidRPr="00722557">
        <w:rPr>
          <w:rFonts w:ascii="Helvetica" w:hAnsi="Helvetica"/>
        </w:rPr>
        <w:t xml:space="preserve">the overall rate of learning gains was compared between the two training conditions. </w:t>
      </w:r>
      <w:r w:rsidR="001938D4" w:rsidRPr="00722557">
        <w:rPr>
          <w:rFonts w:ascii="Helvetica" w:hAnsi="Helvetica"/>
        </w:rPr>
        <w:t>A</w:t>
      </w:r>
      <w:r w:rsidR="00E46772" w:rsidRPr="00722557">
        <w:rPr>
          <w:rFonts w:ascii="Helvetica" w:hAnsi="Helvetica"/>
        </w:rPr>
        <w:t xml:space="preserve"> main effect of Training condition was expected to show an overall</w:t>
      </w:r>
      <w:r w:rsidR="00B56096" w:rsidRPr="00722557">
        <w:rPr>
          <w:rFonts w:ascii="Helvetica" w:hAnsi="Helvetica"/>
        </w:rPr>
        <w:t xml:space="preserve"> advantage when the relevant linguistic labels </w:t>
      </w:r>
      <w:r w:rsidR="006872A0" w:rsidRPr="00722557">
        <w:rPr>
          <w:rFonts w:ascii="Helvetica" w:hAnsi="Helvetica"/>
        </w:rPr>
        <w:t>wer</w:t>
      </w:r>
      <w:r w:rsidR="00B56096" w:rsidRPr="00722557">
        <w:rPr>
          <w:rFonts w:ascii="Helvetica" w:hAnsi="Helvetica"/>
        </w:rPr>
        <w:t>e overtly verbalised</w:t>
      </w:r>
      <w:r w:rsidR="001938D4" w:rsidRPr="00722557">
        <w:rPr>
          <w:rFonts w:ascii="Helvetica" w:hAnsi="Helvetica"/>
        </w:rPr>
        <w:t>.</w:t>
      </w:r>
      <w:r w:rsidR="00605238" w:rsidRPr="00722557">
        <w:rPr>
          <w:rFonts w:ascii="Helvetica" w:hAnsi="Helvetica"/>
        </w:rPr>
        <w:t xml:space="preserve"> </w:t>
      </w:r>
      <w:r w:rsidR="006776C5" w:rsidRPr="00722557">
        <w:rPr>
          <w:rFonts w:ascii="Helvetica" w:hAnsi="Helvetica"/>
        </w:rPr>
        <w:t>M</w:t>
      </w:r>
      <w:r w:rsidR="001938D4" w:rsidRPr="00722557">
        <w:rPr>
          <w:rFonts w:ascii="Helvetica" w:hAnsi="Helvetica"/>
        </w:rPr>
        <w:t>ain effect</w:t>
      </w:r>
      <w:r w:rsidR="006776C5" w:rsidRPr="00722557">
        <w:rPr>
          <w:rFonts w:ascii="Helvetica" w:hAnsi="Helvetica"/>
        </w:rPr>
        <w:t>s</w:t>
      </w:r>
      <w:r w:rsidR="001938D4" w:rsidRPr="00722557">
        <w:rPr>
          <w:rFonts w:ascii="Helvetica" w:hAnsi="Helvetica"/>
        </w:rPr>
        <w:t xml:space="preserve"> of Block w</w:t>
      </w:r>
      <w:r w:rsidR="006776C5" w:rsidRPr="00722557">
        <w:rPr>
          <w:rFonts w:ascii="Helvetica" w:hAnsi="Helvetica"/>
        </w:rPr>
        <w:t>ere</w:t>
      </w:r>
      <w:r w:rsidR="001938D4" w:rsidRPr="00722557">
        <w:rPr>
          <w:rFonts w:ascii="Helvetica" w:hAnsi="Helvetica"/>
        </w:rPr>
        <w:t xml:space="preserve"> predicted to show improvement</w:t>
      </w:r>
      <w:r w:rsidR="006776C5" w:rsidRPr="00722557">
        <w:rPr>
          <w:rFonts w:ascii="Helvetica" w:hAnsi="Helvetica"/>
        </w:rPr>
        <w:t>s</w:t>
      </w:r>
      <w:r w:rsidR="001938D4" w:rsidRPr="00722557">
        <w:rPr>
          <w:rFonts w:ascii="Helvetica" w:hAnsi="Helvetica"/>
        </w:rPr>
        <w:t xml:space="preserve"> across </w:t>
      </w:r>
      <w:r w:rsidR="006776C5" w:rsidRPr="00722557">
        <w:rPr>
          <w:rFonts w:ascii="Helvetica" w:hAnsi="Helvetica"/>
        </w:rPr>
        <w:t xml:space="preserve">individual </w:t>
      </w:r>
      <w:r w:rsidR="001938D4" w:rsidRPr="00722557">
        <w:rPr>
          <w:rFonts w:ascii="Helvetica" w:hAnsi="Helvetica"/>
        </w:rPr>
        <w:t xml:space="preserve">blocks, and </w:t>
      </w:r>
      <w:r w:rsidR="00605238" w:rsidRPr="00722557">
        <w:rPr>
          <w:rFonts w:ascii="Helvetica" w:hAnsi="Helvetica"/>
        </w:rPr>
        <w:t>a significant in</w:t>
      </w:r>
      <w:r w:rsidR="006872A0" w:rsidRPr="00722557">
        <w:rPr>
          <w:rFonts w:ascii="Helvetica" w:hAnsi="Helvetica"/>
        </w:rPr>
        <w:t xml:space="preserve">teraction between Training condition and Block was predicted to show faster improvement across blocks in training with overt verbalisation. </w:t>
      </w:r>
      <w:r w:rsidR="00B56096" w:rsidRPr="00722557">
        <w:rPr>
          <w:rFonts w:ascii="Helvetica" w:hAnsi="Helvetica"/>
        </w:rPr>
        <w:t xml:space="preserve"> </w:t>
      </w:r>
    </w:p>
    <w:p w14:paraId="0C4AF955" w14:textId="77777777" w:rsidR="008E7C26" w:rsidRPr="00722557" w:rsidRDefault="008E7C26" w:rsidP="008E7C26">
      <w:pPr>
        <w:rPr>
          <w:rFonts w:ascii="Helvetica" w:hAnsi="Helvetica"/>
          <w:i/>
        </w:rPr>
      </w:pPr>
      <w:r w:rsidRPr="00722557">
        <w:rPr>
          <w:rFonts w:ascii="Helvetica" w:hAnsi="Helvetica"/>
          <w:i/>
        </w:rPr>
        <w:t>Preregistered confirmatory analyses</w:t>
      </w:r>
    </w:p>
    <w:p w14:paraId="334BF624" w14:textId="3CC9847E" w:rsidR="008E7C26" w:rsidRPr="00722557" w:rsidRDefault="008E7C26" w:rsidP="008E7C26">
      <w:pPr>
        <w:rPr>
          <w:rFonts w:ascii="Helvetica" w:hAnsi="Helvetica"/>
        </w:rPr>
      </w:pPr>
      <w:r w:rsidRPr="00722557">
        <w:rPr>
          <w:rFonts w:ascii="Helvetica" w:hAnsi="Helvetica"/>
        </w:rPr>
        <w:t>A mixed 2x4 ANOVA with Condition (TC1, TC</w:t>
      </w:r>
      <w:r w:rsidR="00A11F46" w:rsidRPr="00722557">
        <w:rPr>
          <w:rFonts w:ascii="Helvetica" w:hAnsi="Helvetica"/>
        </w:rPr>
        <w:t>4</w:t>
      </w:r>
      <w:r w:rsidRPr="00722557">
        <w:rPr>
          <w:rFonts w:ascii="Helvetica" w:hAnsi="Helvetica"/>
        </w:rPr>
        <w:t xml:space="preserve">) as between-subject and Block (1-4) as within-subject factors was also </w:t>
      </w:r>
      <w:r w:rsidR="00A11F46" w:rsidRPr="00722557">
        <w:rPr>
          <w:rFonts w:ascii="Helvetica" w:hAnsi="Helvetica"/>
        </w:rPr>
        <w:t>run</w:t>
      </w:r>
      <w:r w:rsidRPr="00722557">
        <w:rPr>
          <w:rFonts w:ascii="Helvetica" w:hAnsi="Helvetica"/>
        </w:rPr>
        <w:t xml:space="preserve"> following the pre-regist</w:t>
      </w:r>
      <w:r w:rsidR="006776C5" w:rsidRPr="00722557">
        <w:rPr>
          <w:rFonts w:ascii="Helvetica" w:hAnsi="Helvetica"/>
        </w:rPr>
        <w:t>ered</w:t>
      </w:r>
      <w:r w:rsidRPr="00722557">
        <w:rPr>
          <w:rFonts w:ascii="Helvetica" w:hAnsi="Helvetica"/>
        </w:rPr>
        <w:t xml:space="preserve"> </w:t>
      </w:r>
      <w:r w:rsidR="00E47FF1">
        <w:rPr>
          <w:rFonts w:ascii="Helvetica" w:hAnsi="Helvetica"/>
        </w:rPr>
        <w:t xml:space="preserve">plan </w:t>
      </w:r>
      <w:r w:rsidRPr="00722557">
        <w:rPr>
          <w:rFonts w:ascii="Helvetica" w:hAnsi="Helvetica"/>
        </w:rPr>
        <w:t xml:space="preserve">(available at </w:t>
      </w:r>
      <w:hyperlink r:id="rId31" w:history="1">
        <w:r w:rsidR="00E47FF1" w:rsidRPr="00E47FF1">
          <w:rPr>
            <w:rFonts w:ascii="Helvetica" w:hAnsi="Helvetica" w:cs="Helvetica"/>
            <w:color w:val="0000FF"/>
            <w:u w:val="single"/>
          </w:rPr>
          <w:t>https://osf.io/sjp4t</w:t>
        </w:r>
      </w:hyperlink>
      <w:r w:rsidRPr="00E47FF1">
        <w:rPr>
          <w:rFonts w:ascii="Helvetica" w:hAnsi="Helvetica" w:cs="Helvetica"/>
        </w:rPr>
        <w:t>). Just</w:t>
      </w:r>
      <w:r w:rsidRPr="00722557">
        <w:rPr>
          <w:rFonts w:ascii="Helvetica" w:hAnsi="Helvetica"/>
        </w:rPr>
        <w:t xml:space="preserve"> like for </w:t>
      </w:r>
      <w:r w:rsidR="00A11F46" w:rsidRPr="00722557">
        <w:rPr>
          <w:rFonts w:ascii="Helvetica" w:hAnsi="Helvetica"/>
        </w:rPr>
        <w:t>the previous experiments</w:t>
      </w:r>
      <w:r w:rsidRPr="00722557">
        <w:rPr>
          <w:rFonts w:ascii="Helvetica" w:hAnsi="Helvetica"/>
        </w:rPr>
        <w:t xml:space="preserve">, more </w:t>
      </w:r>
      <w:r w:rsidR="004D58E9" w:rsidRPr="00722557">
        <w:rPr>
          <w:rFonts w:ascii="Helvetica" w:hAnsi="Helvetica"/>
        </w:rPr>
        <w:t>powerful</w:t>
      </w:r>
      <w:r w:rsidRPr="00722557">
        <w:rPr>
          <w:rFonts w:ascii="Helvetica" w:hAnsi="Helvetica"/>
        </w:rPr>
        <w:t xml:space="preserve"> </w:t>
      </w:r>
      <w:r w:rsidR="00F61D5A">
        <w:rPr>
          <w:rFonts w:ascii="Helvetica" w:hAnsi="Helvetica"/>
        </w:rPr>
        <w:t>mixed-effects</w:t>
      </w:r>
      <w:r w:rsidRPr="00722557">
        <w:rPr>
          <w:rFonts w:ascii="Helvetica" w:hAnsi="Helvetica"/>
        </w:rPr>
        <w:t xml:space="preserve"> models are reported for Experiment </w:t>
      </w:r>
      <w:r w:rsidR="00A11F46" w:rsidRPr="00722557">
        <w:rPr>
          <w:rFonts w:ascii="Helvetica" w:hAnsi="Helvetica"/>
        </w:rPr>
        <w:t>3</w:t>
      </w:r>
      <w:r w:rsidRPr="00722557">
        <w:rPr>
          <w:rFonts w:ascii="Helvetica" w:hAnsi="Helvetica"/>
        </w:rPr>
        <w:t xml:space="preserve"> instead of </w:t>
      </w:r>
      <w:r w:rsidR="00A11F46" w:rsidRPr="00722557">
        <w:rPr>
          <w:rFonts w:ascii="Helvetica" w:hAnsi="Helvetica"/>
        </w:rPr>
        <w:t xml:space="preserve">the </w:t>
      </w:r>
      <w:r w:rsidRPr="00722557">
        <w:rPr>
          <w:rFonts w:ascii="Helvetica" w:hAnsi="Helvetica"/>
        </w:rPr>
        <w:t xml:space="preserve">suboptimal ANOVA-based analyses (available at </w:t>
      </w:r>
      <w:hyperlink r:id="rId32" w:history="1">
        <w:r w:rsidR="00E47FF1" w:rsidRPr="00E22920">
          <w:rPr>
            <w:rStyle w:val="Hyperlink"/>
            <w:rFonts w:ascii="Helvetica" w:hAnsi="Helvetica"/>
          </w:rPr>
          <w:t>https://osf.io/84zxm/</w:t>
        </w:r>
      </w:hyperlink>
      <w:r w:rsidR="00E47FF1" w:rsidRPr="00E47FF1">
        <w:rPr>
          <w:rStyle w:val="Hyperlink"/>
          <w:rFonts w:ascii="Helvetica" w:hAnsi="Helvetica"/>
          <w:color w:val="auto"/>
          <w:u w:val="none"/>
        </w:rPr>
        <w:t>).</w:t>
      </w:r>
      <w:r w:rsidRPr="00E47FF1">
        <w:rPr>
          <w:rFonts w:ascii="Helvetica" w:hAnsi="Helvetica"/>
        </w:rPr>
        <w:t xml:space="preserve"> </w:t>
      </w:r>
      <w:r w:rsidRPr="00722557">
        <w:rPr>
          <w:rFonts w:ascii="Helvetica" w:hAnsi="Helvetica"/>
        </w:rPr>
        <w:t xml:space="preserve">A brief comparison of whether different analyses yielded matching or mismatching </w:t>
      </w:r>
      <w:r w:rsidR="006776C5" w:rsidRPr="00722557">
        <w:rPr>
          <w:rFonts w:ascii="Helvetica" w:hAnsi="Helvetica"/>
        </w:rPr>
        <w:t xml:space="preserve">outcomes </w:t>
      </w:r>
      <w:r w:rsidRPr="00722557">
        <w:rPr>
          <w:rFonts w:ascii="Helvetica" w:hAnsi="Helvetica"/>
        </w:rPr>
        <w:t xml:space="preserve">is provided in </w:t>
      </w:r>
      <w:r w:rsidR="006776C5" w:rsidRPr="00722557">
        <w:rPr>
          <w:rFonts w:ascii="Helvetica" w:hAnsi="Helvetica"/>
        </w:rPr>
        <w:t>Results</w:t>
      </w:r>
      <w:r w:rsidRPr="00722557">
        <w:rPr>
          <w:rFonts w:ascii="Helvetica" w:hAnsi="Helvetica"/>
        </w:rPr>
        <w:t xml:space="preserve">. </w:t>
      </w:r>
    </w:p>
    <w:p w14:paraId="06F37ABB" w14:textId="77777777" w:rsidR="009257A5" w:rsidRPr="00722557" w:rsidRDefault="009257A5" w:rsidP="005D1218">
      <w:pPr>
        <w:rPr>
          <w:rFonts w:ascii="Helvetica" w:hAnsi="Helvetica"/>
        </w:rPr>
      </w:pPr>
    </w:p>
    <w:p w14:paraId="45B8118E" w14:textId="749AD899" w:rsidR="00905948" w:rsidRPr="00722557" w:rsidRDefault="00905948" w:rsidP="00905948">
      <w:pPr>
        <w:rPr>
          <w:rFonts w:ascii="Helvetica" w:hAnsi="Helvetica"/>
          <w:b/>
        </w:rPr>
      </w:pPr>
      <w:r w:rsidRPr="00722557">
        <w:rPr>
          <w:rFonts w:ascii="Helvetica" w:hAnsi="Helvetica"/>
          <w:b/>
        </w:rPr>
        <w:t xml:space="preserve">Results </w:t>
      </w:r>
      <w:r w:rsidR="00A0585F" w:rsidRPr="00722557">
        <w:rPr>
          <w:rFonts w:ascii="Helvetica" w:hAnsi="Helvetica"/>
          <w:b/>
        </w:rPr>
        <w:t>of exploratory (non-preregistered) analyses</w:t>
      </w:r>
    </w:p>
    <w:p w14:paraId="7EC5990B" w14:textId="19ECB1B7" w:rsidR="00A0585F" w:rsidRPr="00722557" w:rsidRDefault="00A0585F" w:rsidP="00A0585F">
      <w:pPr>
        <w:rPr>
          <w:rFonts w:ascii="Helvetica" w:hAnsi="Helvetica"/>
        </w:rPr>
      </w:pPr>
      <w:r w:rsidRPr="00722557">
        <w:rPr>
          <w:rFonts w:ascii="Helvetica" w:hAnsi="Helvetica"/>
        </w:rPr>
        <w:t>Comparing initial accuracy in Block 1 only, performance with model sentence repetition was not significantly better than performance with silent training</w:t>
      </w:r>
      <w:r w:rsidR="001938D4" w:rsidRPr="00722557">
        <w:rPr>
          <w:rFonts w:ascii="Helvetica" w:hAnsi="Helvetica"/>
        </w:rPr>
        <w:t>,</w:t>
      </w:r>
      <w:r w:rsidRPr="00722557">
        <w:rPr>
          <w:rFonts w:ascii="Helvetica" w:hAnsi="Helvetica"/>
        </w:rPr>
        <w:t xml:space="preserve"> </w:t>
      </w:r>
      <w:r w:rsidR="00F672D5" w:rsidRPr="00F672D5">
        <w:rPr>
          <w:rFonts w:ascii="Helvetica" w:hAnsi="Helvetica"/>
        </w:rPr>
        <w:t>β</w:t>
      </w:r>
      <w:r w:rsidRPr="00722557">
        <w:rPr>
          <w:rFonts w:ascii="Helvetica" w:hAnsi="Helvetica"/>
        </w:rPr>
        <w:t xml:space="preserve"> </w:t>
      </w:r>
      <w:r w:rsidR="008F07B3" w:rsidRPr="00722557">
        <w:rPr>
          <w:rFonts w:ascii="Helvetica" w:hAnsi="Helvetica"/>
        </w:rPr>
        <w:t xml:space="preserve">= </w:t>
      </w:r>
      <w:r w:rsidRPr="00722557">
        <w:rPr>
          <w:rFonts w:ascii="Helvetica" w:hAnsi="Helvetica"/>
        </w:rPr>
        <w:t xml:space="preserve">.496, </w:t>
      </w:r>
      <w:r w:rsidRPr="00722557">
        <w:rPr>
          <w:rFonts w:ascii="Helvetica" w:hAnsi="Helvetica"/>
          <w:i/>
        </w:rPr>
        <w:t xml:space="preserve">SE </w:t>
      </w:r>
      <w:r w:rsidR="008F07B3" w:rsidRPr="00722557">
        <w:rPr>
          <w:rFonts w:ascii="Helvetica" w:hAnsi="Helvetica"/>
        </w:rPr>
        <w:t xml:space="preserve">= </w:t>
      </w:r>
      <w:r w:rsidRPr="00722557">
        <w:rPr>
          <w:rFonts w:ascii="Helvetica" w:hAnsi="Helvetica"/>
        </w:rPr>
        <w:t xml:space="preserve">.31, </w:t>
      </w:r>
      <w:r w:rsidRPr="00722557">
        <w:rPr>
          <w:rFonts w:ascii="Helvetica" w:hAnsi="Helvetica"/>
          <w:i/>
        </w:rPr>
        <w:t xml:space="preserve">Z </w:t>
      </w:r>
      <w:r w:rsidR="008F07B3" w:rsidRPr="00722557">
        <w:rPr>
          <w:rFonts w:ascii="Helvetica" w:hAnsi="Helvetica"/>
        </w:rPr>
        <w:t xml:space="preserve">= </w:t>
      </w:r>
      <w:r w:rsidRPr="00722557">
        <w:rPr>
          <w:rFonts w:ascii="Helvetica" w:hAnsi="Helvetica"/>
        </w:rPr>
        <w:t xml:space="preserve">-1.62, </w:t>
      </w:r>
      <w:r w:rsidRPr="00722557">
        <w:rPr>
          <w:rFonts w:ascii="Helvetica" w:hAnsi="Helvetica"/>
          <w:i/>
        </w:rPr>
        <w:t>p</w:t>
      </w:r>
      <w:r w:rsidRPr="00722557">
        <w:rPr>
          <w:rFonts w:ascii="Helvetica" w:hAnsi="Helvetica"/>
        </w:rPr>
        <w:t xml:space="preserve"> </w:t>
      </w:r>
      <w:r w:rsidR="008F07B3" w:rsidRPr="00722557">
        <w:rPr>
          <w:rFonts w:ascii="Helvetica" w:hAnsi="Helvetica"/>
        </w:rPr>
        <w:t xml:space="preserve">= </w:t>
      </w:r>
      <w:r w:rsidRPr="00722557">
        <w:rPr>
          <w:rFonts w:ascii="Helvetica" w:hAnsi="Helvetica"/>
        </w:rPr>
        <w:t xml:space="preserve">.11. This result </w:t>
      </w:r>
      <w:r w:rsidR="006776C5" w:rsidRPr="00722557">
        <w:rPr>
          <w:rFonts w:ascii="Helvetica" w:hAnsi="Helvetica"/>
        </w:rPr>
        <w:t>goes against t</w:t>
      </w:r>
      <w:r w:rsidRPr="00722557">
        <w:rPr>
          <w:rFonts w:ascii="Helvetica" w:hAnsi="Helvetica"/>
        </w:rPr>
        <w:t xml:space="preserve">he related prediction that accuracy </w:t>
      </w:r>
      <w:r w:rsidR="00026AA3" w:rsidRPr="00722557">
        <w:rPr>
          <w:rFonts w:ascii="Helvetica" w:hAnsi="Helvetica"/>
        </w:rPr>
        <w:t xml:space="preserve">in the initial block of training </w:t>
      </w:r>
      <w:r w:rsidRPr="00722557">
        <w:rPr>
          <w:rFonts w:ascii="Helvetica" w:hAnsi="Helvetica"/>
        </w:rPr>
        <w:t xml:space="preserve">with second language </w:t>
      </w:r>
      <w:r w:rsidR="00026AA3" w:rsidRPr="00722557">
        <w:rPr>
          <w:rFonts w:ascii="Helvetica" w:hAnsi="Helvetica"/>
        </w:rPr>
        <w:t xml:space="preserve">up-regulated would be significantly better </w:t>
      </w:r>
      <w:r w:rsidRPr="00722557">
        <w:rPr>
          <w:rFonts w:ascii="Helvetica" w:hAnsi="Helvetica"/>
        </w:rPr>
        <w:t>than with silent training</w:t>
      </w:r>
      <w:r w:rsidR="00026AA3" w:rsidRPr="00722557">
        <w:rPr>
          <w:rFonts w:ascii="Helvetica" w:hAnsi="Helvetica"/>
        </w:rPr>
        <w:t>.</w:t>
      </w:r>
      <w:r w:rsidR="00026AA3" w:rsidRPr="00722557">
        <w:t xml:space="preserve"> </w:t>
      </w:r>
      <w:r w:rsidR="00026AA3" w:rsidRPr="00722557">
        <w:rPr>
          <w:rFonts w:ascii="Helvetica" w:hAnsi="Helvetica"/>
        </w:rPr>
        <w:t xml:space="preserve">Table </w:t>
      </w:r>
      <w:r w:rsidR="006776C5" w:rsidRPr="00722557">
        <w:rPr>
          <w:rFonts w:ascii="Helvetica" w:hAnsi="Helvetica"/>
        </w:rPr>
        <w:t>3</w:t>
      </w:r>
      <w:r w:rsidR="00026AA3" w:rsidRPr="00722557">
        <w:rPr>
          <w:rFonts w:ascii="Helvetica" w:hAnsi="Helvetica"/>
        </w:rPr>
        <w:t xml:space="preserve"> shows the mean accuracy scores in each block and training condition.</w:t>
      </w:r>
    </w:p>
    <w:p w14:paraId="4057ED78" w14:textId="77777777" w:rsidR="00026AA3" w:rsidRPr="00722557" w:rsidRDefault="00026AA3" w:rsidP="00593DE5">
      <w:pPr>
        <w:pStyle w:val="NormalWeb"/>
        <w:spacing w:before="0" w:beforeAutospacing="0" w:after="0" w:afterAutospacing="0"/>
        <w:rPr>
          <w:rFonts w:ascii="Helvetica" w:hAnsi="Helvetica"/>
          <w:b/>
          <w:sz w:val="20"/>
          <w:szCs w:val="20"/>
        </w:rPr>
      </w:pPr>
    </w:p>
    <w:p w14:paraId="00EC2E5E" w14:textId="4B420F76" w:rsidR="00593DE5" w:rsidRPr="00722557" w:rsidRDefault="00593DE5" w:rsidP="00593DE5">
      <w:pPr>
        <w:pStyle w:val="NormalWeb"/>
        <w:spacing w:before="0" w:beforeAutospacing="0" w:after="0" w:afterAutospacing="0"/>
        <w:rPr>
          <w:rFonts w:ascii="Helvetica" w:eastAsiaTheme="minorEastAsia" w:hAnsi="Helvetica" w:cs="Helvetica"/>
          <w:kern w:val="24"/>
          <w:sz w:val="20"/>
          <w:szCs w:val="20"/>
        </w:rPr>
      </w:pPr>
      <w:r w:rsidRPr="00722557">
        <w:rPr>
          <w:rFonts w:ascii="Helvetica" w:hAnsi="Helvetica"/>
          <w:b/>
          <w:sz w:val="20"/>
          <w:szCs w:val="20"/>
        </w:rPr>
        <w:t>Table 3</w:t>
      </w:r>
      <w:r w:rsidRPr="00722557">
        <w:rPr>
          <w:rFonts w:ascii="Helvetica" w:hAnsi="Helvetica" w:cs="Helvetica"/>
          <w:sz w:val="20"/>
          <w:szCs w:val="20"/>
        </w:rPr>
        <w:t xml:space="preserve"> Overview of the p</w:t>
      </w:r>
      <w:r w:rsidRPr="00722557">
        <w:rPr>
          <w:rFonts w:ascii="Helvetica" w:eastAsiaTheme="minorEastAsia" w:hAnsi="Helvetica" w:cs="Helvetica"/>
          <w:kern w:val="24"/>
          <w:sz w:val="20"/>
          <w:szCs w:val="20"/>
        </w:rPr>
        <w:t>roportion of correct categorisation across training blocks in Experiment 3</w:t>
      </w:r>
    </w:p>
    <w:p w14:paraId="41864236" w14:textId="77777777" w:rsidR="009257A5" w:rsidRPr="00722557" w:rsidRDefault="009257A5" w:rsidP="009257A5">
      <w:pPr>
        <w:pStyle w:val="NormalWeb"/>
        <w:spacing w:before="0" w:beforeAutospacing="0" w:after="0" w:afterAutospacing="0"/>
        <w:rPr>
          <w:rFonts w:ascii="Helvetica" w:eastAsiaTheme="minorEastAsia" w:hAnsi="Helvetica" w:cs="Helvetica"/>
          <w:kern w:val="24"/>
          <w:sz w:val="20"/>
          <w:szCs w:val="20"/>
        </w:rPr>
      </w:pPr>
      <w:bookmarkStart w:id="81" w:name="_Hlk502947801"/>
      <w:bookmarkEnd w:id="78"/>
    </w:p>
    <w:tbl>
      <w:tblPr>
        <w:tblW w:w="8647" w:type="dxa"/>
        <w:tblLayout w:type="fixed"/>
        <w:tblCellMar>
          <w:left w:w="0" w:type="dxa"/>
          <w:right w:w="0" w:type="dxa"/>
        </w:tblCellMar>
        <w:tblLook w:val="04A0" w:firstRow="1" w:lastRow="0" w:firstColumn="1" w:lastColumn="0" w:noHBand="0" w:noVBand="1"/>
      </w:tblPr>
      <w:tblGrid>
        <w:gridCol w:w="2127"/>
        <w:gridCol w:w="1559"/>
        <w:gridCol w:w="1276"/>
        <w:gridCol w:w="1275"/>
        <w:gridCol w:w="1134"/>
        <w:gridCol w:w="1276"/>
      </w:tblGrid>
      <w:tr w:rsidR="00722557" w:rsidRPr="00722557" w14:paraId="62D23997" w14:textId="77777777" w:rsidTr="00E53B51">
        <w:trPr>
          <w:trHeight w:val="536"/>
        </w:trPr>
        <w:tc>
          <w:tcPr>
            <w:tcW w:w="2127"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bookmarkEnd w:id="81"/>
          <w:p w14:paraId="56A6F259" w14:textId="77777777" w:rsidR="009257A5" w:rsidRPr="00722557" w:rsidRDefault="009257A5" w:rsidP="00E53B51">
            <w:pPr>
              <w:spacing w:after="0" w:line="240" w:lineRule="auto"/>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 xml:space="preserve">Training </w:t>
            </w:r>
          </w:p>
        </w:tc>
        <w:tc>
          <w:tcPr>
            <w:tcW w:w="1559"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5DAC2D47" w14:textId="77777777" w:rsidR="009257A5" w:rsidRPr="00722557" w:rsidRDefault="009257A5" w:rsidP="00E53B51">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Participants</w:t>
            </w:r>
          </w:p>
        </w:tc>
        <w:tc>
          <w:tcPr>
            <w:tcW w:w="1276"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3151DAAE" w14:textId="77777777" w:rsidR="009257A5" w:rsidRPr="00722557" w:rsidRDefault="009257A5" w:rsidP="00E53B51">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Block 1</w:t>
            </w:r>
          </w:p>
          <w:p w14:paraId="2C3F0F8B" w14:textId="77777777" w:rsidR="009257A5" w:rsidRPr="00722557" w:rsidRDefault="009257A5" w:rsidP="00E53B51">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M(SD)</w:t>
            </w:r>
          </w:p>
        </w:tc>
        <w:tc>
          <w:tcPr>
            <w:tcW w:w="127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0A44022B" w14:textId="77777777" w:rsidR="009257A5" w:rsidRPr="00722557" w:rsidRDefault="009257A5" w:rsidP="00E53B51">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 xml:space="preserve">Block 2 </w:t>
            </w:r>
          </w:p>
          <w:p w14:paraId="6E13E7B6" w14:textId="77777777" w:rsidR="009257A5" w:rsidRPr="00722557" w:rsidRDefault="009257A5" w:rsidP="00E53B51">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M(SD)</w:t>
            </w:r>
          </w:p>
        </w:tc>
        <w:tc>
          <w:tcPr>
            <w:tcW w:w="1134"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0CAD24E3" w14:textId="77777777" w:rsidR="009257A5" w:rsidRPr="00722557" w:rsidRDefault="009257A5" w:rsidP="00E53B51">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Block 3</w:t>
            </w:r>
          </w:p>
          <w:p w14:paraId="696CBE00" w14:textId="77777777" w:rsidR="009257A5" w:rsidRPr="00722557" w:rsidRDefault="009257A5" w:rsidP="00E53B51">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M(SD)</w:t>
            </w:r>
          </w:p>
        </w:tc>
        <w:tc>
          <w:tcPr>
            <w:tcW w:w="1276"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0BC20648" w14:textId="77777777" w:rsidR="009257A5" w:rsidRPr="00722557" w:rsidRDefault="009257A5" w:rsidP="00E53B51">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 xml:space="preserve">Block 4 </w:t>
            </w:r>
          </w:p>
          <w:p w14:paraId="2D77AA6F" w14:textId="77777777" w:rsidR="009257A5" w:rsidRPr="00722557" w:rsidRDefault="009257A5" w:rsidP="00E53B51">
            <w:pPr>
              <w:spacing w:after="0" w:line="240" w:lineRule="auto"/>
              <w:jc w:val="center"/>
              <w:rPr>
                <w:rFonts w:ascii="Arial" w:eastAsia="Times New Roman" w:hAnsi="Arial" w:cs="Arial"/>
                <w:sz w:val="36"/>
                <w:szCs w:val="36"/>
                <w:lang w:eastAsia="en-GB"/>
              </w:rPr>
            </w:pPr>
            <w:r w:rsidRPr="00722557">
              <w:rPr>
                <w:rFonts w:ascii="Helvetica" w:eastAsia="Times New Roman" w:hAnsi="Helvetica" w:cs="Helvetica"/>
                <w:b/>
                <w:bCs/>
                <w:i/>
                <w:iCs/>
                <w:kern w:val="24"/>
                <w:lang w:eastAsia="en-GB"/>
              </w:rPr>
              <w:t>M(SD)</w:t>
            </w:r>
          </w:p>
        </w:tc>
      </w:tr>
      <w:tr w:rsidR="00722557" w:rsidRPr="00722557" w14:paraId="1F2EDC53" w14:textId="77777777" w:rsidTr="00E53B51">
        <w:trPr>
          <w:trHeight w:val="227"/>
        </w:trPr>
        <w:tc>
          <w:tcPr>
            <w:tcW w:w="2127"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35F84AD2" w14:textId="77777777" w:rsidR="009257A5" w:rsidRPr="00722557" w:rsidRDefault="009257A5" w:rsidP="00E53B51">
            <w:pPr>
              <w:spacing w:after="0" w:line="240" w:lineRule="auto"/>
              <w:rPr>
                <w:rFonts w:ascii="Arial" w:eastAsia="Times New Roman" w:hAnsi="Arial" w:cs="Arial"/>
                <w:sz w:val="36"/>
                <w:szCs w:val="36"/>
                <w:lang w:eastAsia="en-GB"/>
              </w:rPr>
            </w:pPr>
            <w:r w:rsidRPr="00722557">
              <w:rPr>
                <w:rFonts w:ascii="Helvetica" w:eastAsia="Times New Roman" w:hAnsi="Helvetica" w:cs="Helvetica"/>
                <w:kern w:val="24"/>
                <w:lang w:eastAsia="en-GB"/>
              </w:rPr>
              <w:t>English-like</w:t>
            </w:r>
          </w:p>
        </w:tc>
        <w:tc>
          <w:tcPr>
            <w:tcW w:w="1559"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115B2286" w14:textId="77777777" w:rsidR="009257A5" w:rsidRPr="00722557" w:rsidRDefault="009257A5" w:rsidP="00E53B51">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20</w:t>
            </w:r>
          </w:p>
        </w:tc>
        <w:tc>
          <w:tcPr>
            <w:tcW w:w="1276"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7048260D" w14:textId="77777777" w:rsidR="009257A5" w:rsidRPr="00722557" w:rsidRDefault="009257A5" w:rsidP="00E53B51">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.55 (.20)</w:t>
            </w:r>
          </w:p>
        </w:tc>
        <w:tc>
          <w:tcPr>
            <w:tcW w:w="1275"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1AE8A37B" w14:textId="77777777" w:rsidR="009257A5" w:rsidRPr="00722557" w:rsidRDefault="009257A5" w:rsidP="00E53B51">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.75 (.25)</w:t>
            </w:r>
          </w:p>
        </w:tc>
        <w:tc>
          <w:tcPr>
            <w:tcW w:w="1134"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69D468BE" w14:textId="77777777" w:rsidR="009257A5" w:rsidRPr="00722557" w:rsidRDefault="009257A5" w:rsidP="00E53B51">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.85 (.22)</w:t>
            </w:r>
          </w:p>
        </w:tc>
        <w:tc>
          <w:tcPr>
            <w:tcW w:w="1276"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14C330AB" w14:textId="77777777" w:rsidR="009257A5" w:rsidRPr="00722557" w:rsidRDefault="009257A5" w:rsidP="00E53B51">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.86 (.19)</w:t>
            </w:r>
          </w:p>
        </w:tc>
      </w:tr>
      <w:tr w:rsidR="00722557" w:rsidRPr="00722557" w14:paraId="6D6FF8FC" w14:textId="77777777" w:rsidTr="00E53B51">
        <w:trPr>
          <w:trHeight w:val="227"/>
        </w:trPr>
        <w:tc>
          <w:tcPr>
            <w:tcW w:w="2127"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63C72B93" w14:textId="77777777" w:rsidR="009257A5" w:rsidRPr="00722557" w:rsidRDefault="009257A5" w:rsidP="00E53B51">
            <w:pPr>
              <w:spacing w:after="0" w:line="240" w:lineRule="auto"/>
              <w:rPr>
                <w:rFonts w:ascii="Arial" w:eastAsia="Times New Roman" w:hAnsi="Arial" w:cs="Arial"/>
                <w:sz w:val="36"/>
                <w:szCs w:val="36"/>
                <w:lang w:eastAsia="en-GB"/>
              </w:rPr>
            </w:pPr>
            <w:r w:rsidRPr="00722557">
              <w:rPr>
                <w:rFonts w:ascii="Helvetica" w:eastAsia="Times New Roman" w:hAnsi="Helvetica" w:cs="Helvetica"/>
                <w:kern w:val="24"/>
                <w:lang w:eastAsia="en-GB"/>
              </w:rPr>
              <w:t>With verbalisation</w:t>
            </w:r>
          </w:p>
        </w:tc>
        <w:tc>
          <w:tcPr>
            <w:tcW w:w="1559" w:type="dxa"/>
            <w:tcBorders>
              <w:top w:val="nil"/>
              <w:left w:val="nil"/>
              <w:bottom w:val="single" w:sz="8" w:space="0" w:color="000000"/>
              <w:right w:val="nil"/>
            </w:tcBorders>
            <w:shd w:val="clear" w:color="auto" w:fill="FFFFFF"/>
            <w:tcMar>
              <w:top w:w="15" w:type="dxa"/>
              <w:left w:w="15" w:type="dxa"/>
              <w:bottom w:w="0" w:type="dxa"/>
              <w:right w:w="15" w:type="dxa"/>
            </w:tcMar>
            <w:vAlign w:val="bottom"/>
            <w:hideMark/>
          </w:tcPr>
          <w:p w14:paraId="6ADF94EB" w14:textId="77777777" w:rsidR="009257A5" w:rsidRPr="00722557" w:rsidRDefault="009257A5" w:rsidP="00E53B51">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20</w:t>
            </w:r>
          </w:p>
        </w:tc>
        <w:tc>
          <w:tcPr>
            <w:tcW w:w="1276" w:type="dxa"/>
            <w:tcBorders>
              <w:top w:val="nil"/>
              <w:left w:val="nil"/>
              <w:bottom w:val="single" w:sz="8" w:space="0" w:color="000000"/>
              <w:right w:val="nil"/>
            </w:tcBorders>
            <w:shd w:val="clear" w:color="auto" w:fill="FFFFFF"/>
            <w:tcMar>
              <w:top w:w="15" w:type="dxa"/>
              <w:left w:w="15" w:type="dxa"/>
              <w:bottom w:w="0" w:type="dxa"/>
              <w:right w:w="15" w:type="dxa"/>
            </w:tcMar>
            <w:vAlign w:val="bottom"/>
            <w:hideMark/>
          </w:tcPr>
          <w:p w14:paraId="1E60F881" w14:textId="77777777" w:rsidR="009257A5" w:rsidRPr="00722557" w:rsidRDefault="009257A5" w:rsidP="00E53B51">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.64 (.20)</w:t>
            </w:r>
          </w:p>
        </w:tc>
        <w:tc>
          <w:tcPr>
            <w:tcW w:w="1275" w:type="dxa"/>
            <w:tcBorders>
              <w:top w:val="nil"/>
              <w:left w:val="nil"/>
              <w:bottom w:val="single" w:sz="8" w:space="0" w:color="000000"/>
              <w:right w:val="nil"/>
            </w:tcBorders>
            <w:shd w:val="clear" w:color="auto" w:fill="FFFFFF"/>
            <w:tcMar>
              <w:top w:w="15" w:type="dxa"/>
              <w:left w:w="15" w:type="dxa"/>
              <w:bottom w:w="0" w:type="dxa"/>
              <w:right w:w="15" w:type="dxa"/>
            </w:tcMar>
            <w:vAlign w:val="bottom"/>
            <w:hideMark/>
          </w:tcPr>
          <w:p w14:paraId="092A2D88" w14:textId="77777777" w:rsidR="009257A5" w:rsidRPr="00722557" w:rsidRDefault="009257A5" w:rsidP="00E53B51">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.88 (.16)</w:t>
            </w:r>
          </w:p>
        </w:tc>
        <w:tc>
          <w:tcPr>
            <w:tcW w:w="1134" w:type="dxa"/>
            <w:tcBorders>
              <w:top w:val="nil"/>
              <w:left w:val="nil"/>
              <w:bottom w:val="single" w:sz="8" w:space="0" w:color="000000"/>
              <w:right w:val="nil"/>
            </w:tcBorders>
            <w:shd w:val="clear" w:color="auto" w:fill="FFFFFF"/>
            <w:tcMar>
              <w:top w:w="15" w:type="dxa"/>
              <w:left w:w="15" w:type="dxa"/>
              <w:bottom w:w="0" w:type="dxa"/>
              <w:right w:w="15" w:type="dxa"/>
            </w:tcMar>
            <w:vAlign w:val="bottom"/>
            <w:hideMark/>
          </w:tcPr>
          <w:p w14:paraId="32216484" w14:textId="77777777" w:rsidR="009257A5" w:rsidRPr="00722557" w:rsidRDefault="009257A5" w:rsidP="00E53B51">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.93 (.13)</w:t>
            </w:r>
          </w:p>
        </w:tc>
        <w:tc>
          <w:tcPr>
            <w:tcW w:w="1276" w:type="dxa"/>
            <w:tcBorders>
              <w:top w:val="nil"/>
              <w:left w:val="nil"/>
              <w:bottom w:val="single" w:sz="8" w:space="0" w:color="000000"/>
              <w:right w:val="nil"/>
            </w:tcBorders>
            <w:shd w:val="clear" w:color="auto" w:fill="FFFFFF"/>
            <w:tcMar>
              <w:top w:w="15" w:type="dxa"/>
              <w:left w:w="15" w:type="dxa"/>
              <w:bottom w:w="0" w:type="dxa"/>
              <w:right w:w="15" w:type="dxa"/>
            </w:tcMar>
            <w:vAlign w:val="bottom"/>
            <w:hideMark/>
          </w:tcPr>
          <w:p w14:paraId="4619F8F0" w14:textId="77777777" w:rsidR="009257A5" w:rsidRPr="00722557" w:rsidRDefault="009257A5" w:rsidP="00E53B51">
            <w:pPr>
              <w:spacing w:after="0" w:line="240" w:lineRule="auto"/>
              <w:jc w:val="center"/>
              <w:textAlignment w:val="bottom"/>
              <w:rPr>
                <w:rFonts w:ascii="Arial" w:eastAsia="Times New Roman" w:hAnsi="Arial" w:cs="Arial"/>
                <w:sz w:val="36"/>
                <w:szCs w:val="36"/>
                <w:lang w:eastAsia="en-GB"/>
              </w:rPr>
            </w:pPr>
            <w:r w:rsidRPr="00722557">
              <w:rPr>
                <w:rFonts w:ascii="Helvetica" w:eastAsia="Times New Roman" w:hAnsi="Helvetica" w:cs="Helvetica"/>
                <w:kern w:val="24"/>
                <w:lang w:eastAsia="en-GB"/>
              </w:rPr>
              <w:t>.96 (.08)</w:t>
            </w:r>
          </w:p>
        </w:tc>
      </w:tr>
    </w:tbl>
    <w:p w14:paraId="7BAFC7AA" w14:textId="77777777" w:rsidR="009257A5" w:rsidRPr="00722557" w:rsidRDefault="009257A5" w:rsidP="009257A5">
      <w:pPr>
        <w:pStyle w:val="NormalWeb"/>
        <w:spacing w:before="0" w:beforeAutospacing="0" w:after="0" w:afterAutospacing="0"/>
        <w:rPr>
          <w:rFonts w:ascii="Helvetica" w:hAnsi="Helvetica"/>
          <w:b/>
          <w:sz w:val="20"/>
          <w:szCs w:val="20"/>
        </w:rPr>
      </w:pPr>
    </w:p>
    <w:p w14:paraId="4C617524" w14:textId="1527ED16" w:rsidR="006F00FA" w:rsidRPr="00722557" w:rsidRDefault="00026AA3" w:rsidP="006F00FA">
      <w:pPr>
        <w:rPr>
          <w:rFonts w:ascii="Helvetica" w:hAnsi="Helvetica"/>
        </w:rPr>
      </w:pPr>
      <w:r w:rsidRPr="00722557">
        <w:rPr>
          <w:rFonts w:ascii="Helvetica" w:hAnsi="Helvetica"/>
        </w:rPr>
        <w:t xml:space="preserve">The second step </w:t>
      </w:r>
      <w:r w:rsidR="004A167A" w:rsidRPr="00722557">
        <w:rPr>
          <w:rFonts w:ascii="Helvetica" w:hAnsi="Helvetica"/>
        </w:rPr>
        <w:t>of the analysis</w:t>
      </w:r>
      <w:r w:rsidR="006F00FA" w:rsidRPr="00722557">
        <w:rPr>
          <w:rFonts w:ascii="Helvetica" w:hAnsi="Helvetica"/>
        </w:rPr>
        <w:t xml:space="preserve"> was</w:t>
      </w:r>
      <w:r w:rsidR="004A167A" w:rsidRPr="00722557">
        <w:rPr>
          <w:rFonts w:ascii="Helvetica" w:hAnsi="Helvetica"/>
        </w:rPr>
        <w:t xml:space="preserve"> </w:t>
      </w:r>
      <w:r w:rsidRPr="00722557">
        <w:rPr>
          <w:rFonts w:ascii="Helvetica" w:hAnsi="Helvetica"/>
        </w:rPr>
        <w:t xml:space="preserve">a more general comparison to see whether the overall rate of progress </w:t>
      </w:r>
      <w:r w:rsidR="004A167A" w:rsidRPr="00722557">
        <w:rPr>
          <w:rFonts w:ascii="Helvetica" w:hAnsi="Helvetica"/>
        </w:rPr>
        <w:t>is better in</w:t>
      </w:r>
      <w:r w:rsidR="004A167A" w:rsidRPr="00722557">
        <w:t xml:space="preserve"> </w:t>
      </w:r>
      <w:r w:rsidR="004A167A" w:rsidRPr="00722557">
        <w:rPr>
          <w:rFonts w:ascii="Helvetica" w:hAnsi="Helvetica"/>
        </w:rPr>
        <w:t xml:space="preserve">English-like training with model sentence repetition than in </w:t>
      </w:r>
      <w:r w:rsidR="004A167A" w:rsidRPr="00722557">
        <w:rPr>
          <w:rFonts w:ascii="Helvetica" w:hAnsi="Helvetica"/>
        </w:rPr>
        <w:lastRenderedPageBreak/>
        <w:t xml:space="preserve">English-like silent training. The </w:t>
      </w:r>
      <w:r w:rsidR="00F61D5A">
        <w:rPr>
          <w:rFonts w:ascii="Helvetica" w:hAnsi="Helvetica"/>
        </w:rPr>
        <w:t>mixed-effects</w:t>
      </w:r>
      <w:r w:rsidR="004A167A" w:rsidRPr="00722557">
        <w:rPr>
          <w:rFonts w:ascii="Helvetica" w:hAnsi="Helvetica"/>
        </w:rPr>
        <w:t xml:space="preserve"> model return</w:t>
      </w:r>
      <w:r w:rsidR="00621E97" w:rsidRPr="00722557">
        <w:rPr>
          <w:rFonts w:ascii="Helvetica" w:hAnsi="Helvetica"/>
        </w:rPr>
        <w:t>ed</w:t>
      </w:r>
      <w:r w:rsidR="004A167A" w:rsidRPr="00722557">
        <w:rPr>
          <w:rFonts w:ascii="Helvetica" w:hAnsi="Helvetica"/>
        </w:rPr>
        <w:t xml:space="preserve"> a significant difference in categorisation accuracy between training with overt verbalisation and silent training, </w:t>
      </w:r>
      <w:r w:rsidR="00F672D5" w:rsidRPr="00F672D5">
        <w:rPr>
          <w:rFonts w:ascii="Helvetica" w:hAnsi="Helvetica"/>
        </w:rPr>
        <w:t>β</w:t>
      </w:r>
      <w:r w:rsidR="004A167A" w:rsidRPr="00722557">
        <w:rPr>
          <w:rFonts w:ascii="Helvetica" w:hAnsi="Helvetica"/>
        </w:rPr>
        <w:t xml:space="preserve"> </w:t>
      </w:r>
      <w:r w:rsidR="008F07B3" w:rsidRPr="00722557">
        <w:rPr>
          <w:rFonts w:ascii="Helvetica" w:hAnsi="Helvetica"/>
        </w:rPr>
        <w:t xml:space="preserve">= </w:t>
      </w:r>
      <w:r w:rsidR="00621E97" w:rsidRPr="00722557">
        <w:rPr>
          <w:rFonts w:ascii="Helvetica" w:hAnsi="Helvetica"/>
        </w:rPr>
        <w:t>1.09</w:t>
      </w:r>
      <w:r w:rsidR="004A167A" w:rsidRPr="00722557">
        <w:rPr>
          <w:rFonts w:ascii="Helvetica" w:hAnsi="Helvetica"/>
        </w:rPr>
        <w:t xml:space="preserve">, </w:t>
      </w:r>
      <w:r w:rsidR="004A167A" w:rsidRPr="00722557">
        <w:rPr>
          <w:rFonts w:ascii="Helvetica" w:hAnsi="Helvetica"/>
          <w:i/>
        </w:rPr>
        <w:t>SE</w:t>
      </w:r>
      <w:r w:rsidR="004A167A" w:rsidRPr="00722557">
        <w:rPr>
          <w:rFonts w:ascii="Helvetica" w:hAnsi="Helvetica"/>
        </w:rPr>
        <w:t xml:space="preserve"> </w:t>
      </w:r>
      <w:r w:rsidR="008F07B3" w:rsidRPr="00722557">
        <w:rPr>
          <w:rFonts w:ascii="Helvetica" w:hAnsi="Helvetica"/>
        </w:rPr>
        <w:t xml:space="preserve">= </w:t>
      </w:r>
      <w:r w:rsidR="004A167A" w:rsidRPr="00722557">
        <w:rPr>
          <w:rFonts w:ascii="Helvetica" w:hAnsi="Helvetica"/>
        </w:rPr>
        <w:t>.4</w:t>
      </w:r>
      <w:r w:rsidR="00621E97" w:rsidRPr="00722557">
        <w:rPr>
          <w:rFonts w:ascii="Helvetica" w:hAnsi="Helvetica"/>
        </w:rPr>
        <w:t>6</w:t>
      </w:r>
      <w:r w:rsidR="004A167A" w:rsidRPr="00722557">
        <w:rPr>
          <w:rFonts w:ascii="Helvetica" w:hAnsi="Helvetica"/>
        </w:rPr>
        <w:t xml:space="preserve">, </w:t>
      </w:r>
      <w:r w:rsidR="004A167A" w:rsidRPr="00722557">
        <w:rPr>
          <w:rFonts w:ascii="Helvetica" w:hAnsi="Helvetica"/>
          <w:i/>
        </w:rPr>
        <w:t>Z</w:t>
      </w:r>
      <w:r w:rsidR="004A167A" w:rsidRPr="00722557">
        <w:rPr>
          <w:rFonts w:ascii="Helvetica" w:hAnsi="Helvetica"/>
        </w:rPr>
        <w:t xml:space="preserve"> </w:t>
      </w:r>
      <w:r w:rsidR="008F07B3" w:rsidRPr="00722557">
        <w:rPr>
          <w:rFonts w:ascii="Helvetica" w:hAnsi="Helvetica"/>
        </w:rPr>
        <w:t xml:space="preserve">= </w:t>
      </w:r>
      <w:r w:rsidR="00621E97" w:rsidRPr="00722557">
        <w:rPr>
          <w:rFonts w:ascii="Helvetica" w:hAnsi="Helvetica"/>
        </w:rPr>
        <w:t>2.35</w:t>
      </w:r>
      <w:r w:rsidR="004A167A" w:rsidRPr="00722557">
        <w:rPr>
          <w:rFonts w:ascii="Helvetica" w:hAnsi="Helvetica"/>
        </w:rPr>
        <w:t xml:space="preserve">, </w:t>
      </w:r>
      <w:r w:rsidR="004A167A" w:rsidRPr="00722557">
        <w:rPr>
          <w:rFonts w:ascii="Helvetica" w:hAnsi="Helvetica"/>
          <w:i/>
        </w:rPr>
        <w:t>p</w:t>
      </w:r>
      <w:r w:rsidR="004A167A" w:rsidRPr="00722557">
        <w:rPr>
          <w:rFonts w:ascii="Helvetica" w:hAnsi="Helvetica"/>
        </w:rPr>
        <w:t xml:space="preserve"> </w:t>
      </w:r>
      <w:r w:rsidR="008F07B3" w:rsidRPr="00722557">
        <w:rPr>
          <w:rFonts w:ascii="Helvetica" w:hAnsi="Helvetica"/>
        </w:rPr>
        <w:t xml:space="preserve">= </w:t>
      </w:r>
      <w:r w:rsidR="004A167A" w:rsidRPr="00722557">
        <w:rPr>
          <w:rFonts w:ascii="Helvetica" w:hAnsi="Helvetica"/>
        </w:rPr>
        <w:t>.</w:t>
      </w:r>
      <w:r w:rsidR="00621E97" w:rsidRPr="00722557">
        <w:rPr>
          <w:rFonts w:ascii="Helvetica" w:hAnsi="Helvetica"/>
        </w:rPr>
        <w:t>019</w:t>
      </w:r>
      <w:r w:rsidR="004A167A" w:rsidRPr="00722557">
        <w:rPr>
          <w:rFonts w:ascii="Helvetica" w:hAnsi="Helvetica"/>
        </w:rPr>
        <w:t xml:space="preserve">. </w:t>
      </w:r>
      <w:r w:rsidR="00621E97" w:rsidRPr="00722557">
        <w:rPr>
          <w:rFonts w:ascii="Helvetica" w:hAnsi="Helvetica"/>
        </w:rPr>
        <w:t>A</w:t>
      </w:r>
      <w:r w:rsidR="004A167A" w:rsidRPr="00722557">
        <w:rPr>
          <w:rFonts w:ascii="Helvetica" w:hAnsi="Helvetica"/>
        </w:rPr>
        <w:t xml:space="preserve"> significant main effect of</w:t>
      </w:r>
      <w:r w:rsidR="001938D4" w:rsidRPr="00722557">
        <w:rPr>
          <w:rFonts w:ascii="Helvetica" w:hAnsi="Helvetica"/>
        </w:rPr>
        <w:t xml:space="preserve"> Training</w:t>
      </w:r>
      <w:r w:rsidR="004A167A" w:rsidRPr="00722557">
        <w:rPr>
          <w:rFonts w:ascii="Helvetica" w:hAnsi="Helvetica"/>
        </w:rPr>
        <w:t xml:space="preserve"> condition </w:t>
      </w:r>
      <w:r w:rsidR="001938D4" w:rsidRPr="00722557">
        <w:rPr>
          <w:rFonts w:ascii="Helvetica" w:hAnsi="Helvetica"/>
        </w:rPr>
        <w:t xml:space="preserve">confirms the related prediction and </w:t>
      </w:r>
      <w:r w:rsidR="004A167A" w:rsidRPr="00722557">
        <w:rPr>
          <w:rFonts w:ascii="Helvetica" w:hAnsi="Helvetica"/>
        </w:rPr>
        <w:t xml:space="preserve">shows that participants </w:t>
      </w:r>
      <w:r w:rsidR="001938D4" w:rsidRPr="00722557">
        <w:rPr>
          <w:rFonts w:ascii="Helvetica" w:hAnsi="Helvetica"/>
        </w:rPr>
        <w:t xml:space="preserve">who </w:t>
      </w:r>
      <w:r w:rsidR="004A167A" w:rsidRPr="00722557">
        <w:rPr>
          <w:rFonts w:ascii="Helvetica" w:hAnsi="Helvetica"/>
        </w:rPr>
        <w:t>train</w:t>
      </w:r>
      <w:r w:rsidR="001938D4" w:rsidRPr="00722557">
        <w:rPr>
          <w:rFonts w:ascii="Helvetica" w:hAnsi="Helvetica"/>
        </w:rPr>
        <w:t>ed</w:t>
      </w:r>
      <w:r w:rsidR="004A167A" w:rsidRPr="00722557">
        <w:rPr>
          <w:rFonts w:ascii="Helvetica" w:hAnsi="Helvetica"/>
        </w:rPr>
        <w:t xml:space="preserve"> to categorise with L2 labels</w:t>
      </w:r>
      <w:r w:rsidR="003F55D9" w:rsidRPr="00722557">
        <w:rPr>
          <w:rFonts w:ascii="Helvetica" w:hAnsi="Helvetica"/>
        </w:rPr>
        <w:t xml:space="preserve"> up-regulated</w:t>
      </w:r>
      <w:r w:rsidR="004A167A" w:rsidRPr="00722557">
        <w:rPr>
          <w:rFonts w:ascii="Helvetica" w:hAnsi="Helvetica"/>
        </w:rPr>
        <w:t xml:space="preserve"> (TC</w:t>
      </w:r>
      <w:r w:rsidR="003F55D9" w:rsidRPr="00722557">
        <w:rPr>
          <w:rFonts w:ascii="Helvetica" w:hAnsi="Helvetica"/>
        </w:rPr>
        <w:t>4</w:t>
      </w:r>
      <w:r w:rsidR="004A167A" w:rsidRPr="00722557">
        <w:rPr>
          <w:rFonts w:ascii="Helvetica" w:hAnsi="Helvetica"/>
        </w:rPr>
        <w:t>) significantly outperform</w:t>
      </w:r>
      <w:r w:rsidR="00621E97" w:rsidRPr="00722557">
        <w:rPr>
          <w:rFonts w:ascii="Helvetica" w:hAnsi="Helvetica"/>
        </w:rPr>
        <w:t>ed</w:t>
      </w:r>
      <w:r w:rsidR="004A167A" w:rsidRPr="00722557">
        <w:rPr>
          <w:rFonts w:ascii="Helvetica" w:hAnsi="Helvetica"/>
        </w:rPr>
        <w:t xml:space="preserve"> participants </w:t>
      </w:r>
      <w:r w:rsidR="001938D4" w:rsidRPr="00722557">
        <w:rPr>
          <w:rFonts w:ascii="Helvetica" w:hAnsi="Helvetica"/>
        </w:rPr>
        <w:t xml:space="preserve">who </w:t>
      </w:r>
      <w:r w:rsidR="004A167A" w:rsidRPr="00722557">
        <w:rPr>
          <w:rFonts w:ascii="Helvetica" w:hAnsi="Helvetica"/>
        </w:rPr>
        <w:t>train</w:t>
      </w:r>
      <w:r w:rsidR="001938D4" w:rsidRPr="00722557">
        <w:rPr>
          <w:rFonts w:ascii="Helvetica" w:hAnsi="Helvetica"/>
        </w:rPr>
        <w:t>ed</w:t>
      </w:r>
      <w:r w:rsidR="004A167A" w:rsidRPr="00722557">
        <w:rPr>
          <w:rFonts w:ascii="Helvetica" w:hAnsi="Helvetica"/>
        </w:rPr>
        <w:t xml:space="preserve"> in silence (TC1</w:t>
      </w:r>
      <w:r w:rsidR="00D721BF" w:rsidRPr="00722557">
        <w:rPr>
          <w:rFonts w:ascii="Helvetica" w:hAnsi="Helvetica"/>
        </w:rPr>
        <w:t xml:space="preserve">) (see Figure 3). </w:t>
      </w:r>
      <w:r w:rsidR="006F00FA" w:rsidRPr="00722557">
        <w:rPr>
          <w:rFonts w:ascii="Helvetica" w:hAnsi="Helvetica"/>
        </w:rPr>
        <w:t xml:space="preserve"> </w:t>
      </w:r>
    </w:p>
    <w:p w14:paraId="73C8FE2E" w14:textId="77777777" w:rsidR="004A167A" w:rsidRPr="00722557" w:rsidRDefault="004A167A" w:rsidP="003122F4">
      <w:pPr>
        <w:rPr>
          <w:rFonts w:ascii="Helvetica" w:hAnsi="Helvetica"/>
        </w:rPr>
      </w:pPr>
    </w:p>
    <w:p w14:paraId="358239A7" w14:textId="2EA200F1" w:rsidR="000F0556" w:rsidRPr="00722557" w:rsidRDefault="00C9078B" w:rsidP="003122F4">
      <w:pPr>
        <w:rPr>
          <w:rFonts w:ascii="Helvetica" w:hAnsi="Helvetica"/>
        </w:rPr>
      </w:pPr>
      <w:r w:rsidRPr="00722557">
        <w:rPr>
          <w:rFonts w:ascii="Helvetica" w:hAnsi="Helvetica"/>
          <w:noProof/>
          <w:lang w:eastAsia="en-GB"/>
        </w:rPr>
        <w:drawing>
          <wp:inline distT="0" distB="0" distL="0" distR="0" wp14:anchorId="5F7849EC" wp14:editId="24B8D993">
            <wp:extent cx="3255630" cy="2167064"/>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3">
                      <a:extLst>
                        <a:ext uri="{28A0092B-C50C-407E-A947-70E740481C1C}">
                          <a14:useLocalDpi xmlns:a14="http://schemas.microsoft.com/office/drawing/2010/main" val="0"/>
                        </a:ext>
                      </a:extLst>
                    </a:blip>
                    <a:srcRect t="6965" b="17881"/>
                    <a:stretch/>
                  </pic:blipFill>
                  <pic:spPr bwMode="auto">
                    <a:xfrm>
                      <a:off x="0" y="0"/>
                      <a:ext cx="3255645" cy="2167074"/>
                    </a:xfrm>
                    <a:prstGeom prst="rect">
                      <a:avLst/>
                    </a:prstGeom>
                    <a:noFill/>
                    <a:ln>
                      <a:noFill/>
                    </a:ln>
                    <a:extLst>
                      <a:ext uri="{53640926-AAD7-44D8-BBD7-CCE9431645EC}">
                        <a14:shadowObscured xmlns:a14="http://schemas.microsoft.com/office/drawing/2010/main"/>
                      </a:ext>
                    </a:extLst>
                  </pic:spPr>
                </pic:pic>
              </a:graphicData>
            </a:graphic>
          </wp:inline>
        </w:drawing>
      </w:r>
    </w:p>
    <w:p w14:paraId="5FEA8266" w14:textId="08AD4C71" w:rsidR="000F0556" w:rsidRPr="00722557" w:rsidRDefault="000F0556" w:rsidP="00593DE5">
      <w:pPr>
        <w:pStyle w:val="NormalWeb"/>
        <w:spacing w:before="0" w:beforeAutospacing="0" w:after="0" w:afterAutospacing="0"/>
        <w:rPr>
          <w:rFonts w:ascii="Helvetica" w:hAnsi="Helvetica" w:cs="Helvetica"/>
          <w:sz w:val="20"/>
          <w:szCs w:val="20"/>
        </w:rPr>
      </w:pPr>
      <w:r w:rsidRPr="00722557">
        <w:rPr>
          <w:rFonts w:ascii="Helvetica" w:hAnsi="Helvetica"/>
          <w:b/>
          <w:sz w:val="20"/>
          <w:szCs w:val="20"/>
        </w:rPr>
        <w:t>Figure 3</w:t>
      </w:r>
      <w:r w:rsidRPr="00722557">
        <w:rPr>
          <w:rFonts w:ascii="Helvetica" w:hAnsi="Helvetica" w:cs="Helvetica"/>
          <w:sz w:val="20"/>
          <w:szCs w:val="20"/>
        </w:rPr>
        <w:t xml:space="preserve"> Average p</w:t>
      </w:r>
      <w:r w:rsidRPr="00722557">
        <w:rPr>
          <w:rFonts w:ascii="Helvetica" w:eastAsiaTheme="minorEastAsia" w:hAnsi="Helvetica" w:cs="Helvetica"/>
          <w:kern w:val="24"/>
          <w:sz w:val="20"/>
          <w:szCs w:val="20"/>
        </w:rPr>
        <w:t xml:space="preserve">roportion of correct event phase categorisations in training conditions 1 (English-like silent) and </w:t>
      </w:r>
      <w:r w:rsidR="00340977" w:rsidRPr="00722557">
        <w:rPr>
          <w:rFonts w:ascii="Helvetica" w:eastAsiaTheme="minorEastAsia" w:hAnsi="Helvetica" w:cs="Helvetica"/>
          <w:kern w:val="24"/>
          <w:sz w:val="20"/>
          <w:szCs w:val="20"/>
        </w:rPr>
        <w:t>4</w:t>
      </w:r>
      <w:r w:rsidRPr="00722557">
        <w:rPr>
          <w:rFonts w:ascii="Helvetica" w:eastAsiaTheme="minorEastAsia" w:hAnsi="Helvetica" w:cs="Helvetica"/>
          <w:kern w:val="24"/>
          <w:sz w:val="20"/>
          <w:szCs w:val="20"/>
        </w:rPr>
        <w:t xml:space="preserve"> (English-like with </w:t>
      </w:r>
      <w:r w:rsidR="00905948" w:rsidRPr="00722557">
        <w:rPr>
          <w:rFonts w:ascii="Helvetica" w:eastAsiaTheme="minorEastAsia" w:hAnsi="Helvetica" w:cs="Helvetica"/>
          <w:kern w:val="24"/>
          <w:sz w:val="20"/>
          <w:szCs w:val="20"/>
        </w:rPr>
        <w:t>model sentence repetition</w:t>
      </w:r>
      <w:r w:rsidRPr="00722557">
        <w:rPr>
          <w:rFonts w:ascii="Helvetica" w:eastAsiaTheme="minorEastAsia" w:hAnsi="Helvetica" w:cs="Helvetica"/>
          <w:kern w:val="24"/>
          <w:sz w:val="20"/>
          <w:szCs w:val="20"/>
        </w:rPr>
        <w:t xml:space="preserve">) across training blocks (error </w:t>
      </w:r>
      <w:r w:rsidR="00593DE5" w:rsidRPr="00722557">
        <w:rPr>
          <w:rFonts w:ascii="Helvetica" w:eastAsiaTheme="minorEastAsia" w:hAnsi="Helvetica" w:cs="Helvetica"/>
          <w:kern w:val="24"/>
          <w:sz w:val="20"/>
          <w:szCs w:val="20"/>
        </w:rPr>
        <w:t>bars represent standard errors)</w:t>
      </w:r>
      <w:r w:rsidRPr="00722557">
        <w:rPr>
          <w:rFonts w:ascii="Helvetica" w:eastAsiaTheme="minorEastAsia" w:hAnsi="Helvetica" w:cs="Helvetica"/>
          <w:kern w:val="24"/>
          <w:sz w:val="20"/>
          <w:szCs w:val="20"/>
        </w:rPr>
        <w:t xml:space="preserve"> </w:t>
      </w:r>
    </w:p>
    <w:p w14:paraId="42996EE0" w14:textId="77777777" w:rsidR="000F0556" w:rsidRPr="00722557" w:rsidRDefault="000F0556" w:rsidP="003122F4">
      <w:pPr>
        <w:rPr>
          <w:rFonts w:ascii="Helvetica" w:hAnsi="Helvetica"/>
        </w:rPr>
      </w:pPr>
    </w:p>
    <w:p w14:paraId="327FBD4F" w14:textId="2ACFD081" w:rsidR="001938D4" w:rsidRPr="00722557" w:rsidRDefault="006F00FA" w:rsidP="006F00FA">
      <w:pPr>
        <w:rPr>
          <w:rFonts w:ascii="Helvetica" w:hAnsi="Helvetica"/>
        </w:rPr>
      </w:pPr>
      <w:r w:rsidRPr="00722557">
        <w:rPr>
          <w:rFonts w:ascii="Helvetica" w:hAnsi="Helvetica"/>
        </w:rPr>
        <w:t xml:space="preserve">Next, follow-up pairwise comparisons were used </w:t>
      </w:r>
      <w:r w:rsidR="004753D5" w:rsidRPr="00722557">
        <w:rPr>
          <w:rFonts w:ascii="Helvetica" w:hAnsi="Helvetica"/>
        </w:rPr>
        <w:t xml:space="preserve">to examine block-to-block improvements between the two training conditions (TC4 vs. TC1). A significant score increase was found in Block 2 compared to Block 1, </w:t>
      </w:r>
      <w:r w:rsidR="00F672D5" w:rsidRPr="00F672D5">
        <w:rPr>
          <w:rFonts w:ascii="Helvetica" w:hAnsi="Helvetica"/>
        </w:rPr>
        <w:t>β</w:t>
      </w:r>
      <w:r w:rsidR="004753D5" w:rsidRPr="00722557">
        <w:rPr>
          <w:rFonts w:ascii="Helvetica" w:hAnsi="Helvetica"/>
        </w:rPr>
        <w:t xml:space="preserve"> </w:t>
      </w:r>
      <w:r w:rsidR="008F07B3" w:rsidRPr="00722557">
        <w:rPr>
          <w:rFonts w:ascii="Helvetica" w:hAnsi="Helvetica"/>
        </w:rPr>
        <w:t xml:space="preserve">= </w:t>
      </w:r>
      <w:r w:rsidR="004753D5" w:rsidRPr="00722557">
        <w:rPr>
          <w:rFonts w:ascii="Helvetica" w:hAnsi="Helvetica"/>
        </w:rPr>
        <w:t xml:space="preserve">-1.39, </w:t>
      </w:r>
      <w:r w:rsidR="004753D5" w:rsidRPr="00722557">
        <w:rPr>
          <w:rFonts w:ascii="Helvetica" w:hAnsi="Helvetica"/>
          <w:i/>
        </w:rPr>
        <w:t xml:space="preserve">SE </w:t>
      </w:r>
      <w:r w:rsidR="008F07B3" w:rsidRPr="00722557">
        <w:rPr>
          <w:rFonts w:ascii="Helvetica" w:hAnsi="Helvetica"/>
        </w:rPr>
        <w:t xml:space="preserve">= </w:t>
      </w:r>
      <w:r w:rsidR="004753D5" w:rsidRPr="00722557">
        <w:rPr>
          <w:rFonts w:ascii="Helvetica" w:hAnsi="Helvetica"/>
        </w:rPr>
        <w:t xml:space="preserve">.34, </w:t>
      </w:r>
      <w:r w:rsidR="004753D5" w:rsidRPr="00722557">
        <w:rPr>
          <w:rFonts w:ascii="Helvetica" w:hAnsi="Helvetica"/>
          <w:i/>
        </w:rPr>
        <w:t>Z</w:t>
      </w:r>
      <w:r w:rsidR="004753D5" w:rsidRPr="00722557">
        <w:rPr>
          <w:rFonts w:ascii="Helvetica" w:hAnsi="Helvetica"/>
        </w:rPr>
        <w:t xml:space="preserve"> </w:t>
      </w:r>
      <w:r w:rsidR="008F07B3" w:rsidRPr="00722557">
        <w:rPr>
          <w:rFonts w:ascii="Helvetica" w:hAnsi="Helvetica"/>
        </w:rPr>
        <w:t xml:space="preserve">= </w:t>
      </w:r>
      <w:r w:rsidR="004753D5" w:rsidRPr="00722557">
        <w:rPr>
          <w:rFonts w:ascii="Helvetica" w:hAnsi="Helvetica"/>
        </w:rPr>
        <w:t xml:space="preserve">-4.06, </w:t>
      </w:r>
      <w:r w:rsidR="004753D5" w:rsidRPr="00722557">
        <w:rPr>
          <w:rFonts w:ascii="Helvetica" w:hAnsi="Helvetica"/>
          <w:i/>
        </w:rPr>
        <w:t>p</w:t>
      </w:r>
      <w:r w:rsidR="008F07B3" w:rsidRPr="00722557">
        <w:rPr>
          <w:rFonts w:ascii="Helvetica" w:hAnsi="Helvetica"/>
          <w:i/>
        </w:rPr>
        <w:t xml:space="preserve"> </w:t>
      </w:r>
      <w:r w:rsidR="004753D5" w:rsidRPr="00722557">
        <w:rPr>
          <w:rFonts w:ascii="Helvetica" w:hAnsi="Helvetica"/>
        </w:rPr>
        <w:t xml:space="preserve">&lt;.001, as well as from in Block 3 compared to Block 2,  </w:t>
      </w:r>
      <w:r w:rsidR="00F672D5" w:rsidRPr="00F672D5">
        <w:rPr>
          <w:rFonts w:ascii="Helvetica" w:hAnsi="Helvetica"/>
        </w:rPr>
        <w:t>β</w:t>
      </w:r>
      <w:r w:rsidR="004753D5" w:rsidRPr="00722557">
        <w:rPr>
          <w:rFonts w:ascii="Helvetica" w:hAnsi="Helvetica"/>
        </w:rPr>
        <w:t xml:space="preserve"> </w:t>
      </w:r>
      <w:r w:rsidR="008F07B3" w:rsidRPr="00722557">
        <w:rPr>
          <w:rFonts w:ascii="Helvetica" w:hAnsi="Helvetica"/>
        </w:rPr>
        <w:t xml:space="preserve">= </w:t>
      </w:r>
      <w:r w:rsidR="004753D5" w:rsidRPr="00722557">
        <w:rPr>
          <w:rFonts w:ascii="Helvetica" w:hAnsi="Helvetica"/>
        </w:rPr>
        <w:t xml:space="preserve">-1.33, </w:t>
      </w:r>
      <w:r w:rsidR="004753D5" w:rsidRPr="00722557">
        <w:rPr>
          <w:rFonts w:ascii="Helvetica" w:hAnsi="Helvetica"/>
          <w:i/>
        </w:rPr>
        <w:t>SE</w:t>
      </w:r>
      <w:r w:rsidR="004753D5" w:rsidRPr="00722557">
        <w:rPr>
          <w:rFonts w:ascii="Helvetica" w:hAnsi="Helvetica"/>
        </w:rPr>
        <w:t xml:space="preserve"> </w:t>
      </w:r>
      <w:r w:rsidR="008F07B3" w:rsidRPr="00722557">
        <w:rPr>
          <w:rFonts w:ascii="Helvetica" w:hAnsi="Helvetica"/>
        </w:rPr>
        <w:t xml:space="preserve">= </w:t>
      </w:r>
      <w:r w:rsidR="004753D5" w:rsidRPr="00722557">
        <w:rPr>
          <w:rFonts w:ascii="Helvetica" w:hAnsi="Helvetica"/>
        </w:rPr>
        <w:t xml:space="preserve">.39, </w:t>
      </w:r>
      <w:r w:rsidR="004753D5" w:rsidRPr="00722557">
        <w:rPr>
          <w:rFonts w:ascii="Helvetica" w:hAnsi="Helvetica"/>
          <w:i/>
        </w:rPr>
        <w:t>Z</w:t>
      </w:r>
      <w:r w:rsidR="004753D5" w:rsidRPr="00722557">
        <w:rPr>
          <w:rFonts w:ascii="Helvetica" w:hAnsi="Helvetica"/>
        </w:rPr>
        <w:t xml:space="preserve"> </w:t>
      </w:r>
      <w:r w:rsidR="008F07B3" w:rsidRPr="00722557">
        <w:rPr>
          <w:rFonts w:ascii="Helvetica" w:hAnsi="Helvetica"/>
        </w:rPr>
        <w:t xml:space="preserve">= </w:t>
      </w:r>
      <w:r w:rsidR="004753D5" w:rsidRPr="00722557">
        <w:rPr>
          <w:rFonts w:ascii="Helvetica" w:hAnsi="Helvetica"/>
        </w:rPr>
        <w:t xml:space="preserve">-3.41, </w:t>
      </w:r>
      <w:r w:rsidR="004753D5" w:rsidRPr="00722557">
        <w:rPr>
          <w:rFonts w:ascii="Helvetica" w:hAnsi="Helvetica"/>
          <w:i/>
        </w:rPr>
        <w:t>p</w:t>
      </w:r>
      <w:r w:rsidR="004753D5" w:rsidRPr="00722557">
        <w:rPr>
          <w:rFonts w:ascii="Helvetica" w:hAnsi="Helvetica"/>
        </w:rPr>
        <w:t xml:space="preserve">&lt;.001, but not in Block 4 compared to Block 3, </w:t>
      </w:r>
      <w:r w:rsidR="00F672D5" w:rsidRPr="00F672D5">
        <w:rPr>
          <w:rFonts w:ascii="Helvetica" w:hAnsi="Helvetica"/>
        </w:rPr>
        <w:t>β</w:t>
      </w:r>
      <w:r w:rsidR="004753D5" w:rsidRPr="00722557">
        <w:rPr>
          <w:rFonts w:ascii="Helvetica" w:hAnsi="Helvetica"/>
        </w:rPr>
        <w:t xml:space="preserve"> </w:t>
      </w:r>
      <w:r w:rsidR="008F07B3" w:rsidRPr="00722557">
        <w:rPr>
          <w:rFonts w:ascii="Helvetica" w:hAnsi="Helvetica"/>
        </w:rPr>
        <w:t xml:space="preserve">= </w:t>
      </w:r>
      <w:r w:rsidR="004753D5" w:rsidRPr="00722557">
        <w:rPr>
          <w:rFonts w:ascii="Helvetica" w:hAnsi="Helvetica"/>
        </w:rPr>
        <w:t xml:space="preserve">-.018, </w:t>
      </w:r>
      <w:r w:rsidR="004753D5" w:rsidRPr="00722557">
        <w:rPr>
          <w:rFonts w:ascii="Helvetica" w:hAnsi="Helvetica"/>
          <w:i/>
        </w:rPr>
        <w:t>SE</w:t>
      </w:r>
      <w:r w:rsidR="004753D5" w:rsidRPr="00722557">
        <w:rPr>
          <w:rFonts w:ascii="Helvetica" w:hAnsi="Helvetica"/>
        </w:rPr>
        <w:t xml:space="preserve"> </w:t>
      </w:r>
      <w:r w:rsidR="008F07B3" w:rsidRPr="00722557">
        <w:rPr>
          <w:rFonts w:ascii="Helvetica" w:hAnsi="Helvetica"/>
        </w:rPr>
        <w:t xml:space="preserve">= </w:t>
      </w:r>
      <w:r w:rsidR="004753D5" w:rsidRPr="00722557">
        <w:rPr>
          <w:rFonts w:ascii="Helvetica" w:hAnsi="Helvetica"/>
        </w:rPr>
        <w:t xml:space="preserve">.35, </w:t>
      </w:r>
      <w:r w:rsidR="004753D5" w:rsidRPr="00722557">
        <w:rPr>
          <w:rFonts w:ascii="Helvetica" w:hAnsi="Helvetica"/>
          <w:i/>
        </w:rPr>
        <w:t xml:space="preserve">Z </w:t>
      </w:r>
      <w:r w:rsidR="008F07B3" w:rsidRPr="00722557">
        <w:rPr>
          <w:rFonts w:ascii="Helvetica" w:hAnsi="Helvetica"/>
        </w:rPr>
        <w:t xml:space="preserve">= </w:t>
      </w:r>
      <w:r w:rsidR="004753D5" w:rsidRPr="00722557">
        <w:rPr>
          <w:rFonts w:ascii="Helvetica" w:hAnsi="Helvetica"/>
        </w:rPr>
        <w:t xml:space="preserve">-.05, </w:t>
      </w:r>
      <w:r w:rsidR="004753D5" w:rsidRPr="00722557">
        <w:rPr>
          <w:rFonts w:ascii="Helvetica" w:hAnsi="Helvetica"/>
          <w:i/>
        </w:rPr>
        <w:t xml:space="preserve">p </w:t>
      </w:r>
      <w:r w:rsidR="008F07B3" w:rsidRPr="00722557">
        <w:rPr>
          <w:rFonts w:ascii="Helvetica" w:hAnsi="Helvetica"/>
          <w:i/>
        </w:rPr>
        <w:t xml:space="preserve">= </w:t>
      </w:r>
      <w:r w:rsidR="004753D5" w:rsidRPr="00722557">
        <w:rPr>
          <w:rFonts w:ascii="Helvetica" w:hAnsi="Helvetica"/>
        </w:rPr>
        <w:t>.96). These results</w:t>
      </w:r>
      <w:r w:rsidR="004753D5" w:rsidRPr="00722557">
        <w:t xml:space="preserve"> </w:t>
      </w:r>
      <w:r w:rsidR="004753D5" w:rsidRPr="00722557">
        <w:rPr>
          <w:rFonts w:ascii="Helvetica" w:hAnsi="Helvetica"/>
        </w:rPr>
        <w:t>signal substantial block-to-block improvement</w:t>
      </w:r>
      <w:r w:rsidR="00823E69" w:rsidRPr="00722557">
        <w:rPr>
          <w:rFonts w:ascii="Helvetica" w:hAnsi="Helvetica"/>
        </w:rPr>
        <w:t>s</w:t>
      </w:r>
      <w:r w:rsidR="004753D5" w:rsidRPr="00722557">
        <w:rPr>
          <w:rFonts w:ascii="Helvetica" w:hAnsi="Helvetica"/>
        </w:rPr>
        <w:t>, which plateaued at the penultimate-to-final block stage. No interactions between Training condition and block-to-block score increases were significant</w:t>
      </w:r>
      <w:r w:rsidR="001E1925" w:rsidRPr="00722557">
        <w:rPr>
          <w:rFonts w:ascii="Helvetica" w:hAnsi="Helvetica"/>
        </w:rPr>
        <w:t xml:space="preserve">  (</w:t>
      </w:r>
      <w:r w:rsidR="00F672D5" w:rsidRPr="00F672D5">
        <w:rPr>
          <w:rFonts w:ascii="Helvetica" w:hAnsi="Helvetica"/>
        </w:rPr>
        <w:t>β</w:t>
      </w:r>
      <w:r w:rsidR="001E1925" w:rsidRPr="00722557">
        <w:rPr>
          <w:rFonts w:ascii="Helvetica" w:hAnsi="Helvetica"/>
        </w:rPr>
        <w:t xml:space="preserve"> </w:t>
      </w:r>
      <w:r w:rsidR="008F07B3" w:rsidRPr="00722557">
        <w:rPr>
          <w:rFonts w:ascii="Helvetica" w:hAnsi="Helvetica"/>
        </w:rPr>
        <w:t xml:space="preserve">= </w:t>
      </w:r>
      <w:r w:rsidR="001E1925" w:rsidRPr="00722557">
        <w:rPr>
          <w:rFonts w:ascii="Helvetica" w:hAnsi="Helvetica"/>
        </w:rPr>
        <w:t xml:space="preserve">-.63, </w:t>
      </w:r>
      <w:r w:rsidR="001E1925" w:rsidRPr="00722557">
        <w:rPr>
          <w:rFonts w:ascii="Helvetica" w:hAnsi="Helvetica"/>
          <w:i/>
        </w:rPr>
        <w:t xml:space="preserve">SE </w:t>
      </w:r>
      <w:r w:rsidR="008F07B3" w:rsidRPr="00722557">
        <w:rPr>
          <w:rFonts w:ascii="Helvetica" w:hAnsi="Helvetica"/>
        </w:rPr>
        <w:t xml:space="preserve">= </w:t>
      </w:r>
      <w:r w:rsidR="001E1925" w:rsidRPr="00722557">
        <w:rPr>
          <w:rFonts w:ascii="Helvetica" w:hAnsi="Helvetica"/>
        </w:rPr>
        <w:t xml:space="preserve">.55, </w:t>
      </w:r>
      <w:r w:rsidR="001E1925" w:rsidRPr="00722557">
        <w:rPr>
          <w:rFonts w:ascii="Helvetica" w:hAnsi="Helvetica"/>
          <w:i/>
        </w:rPr>
        <w:t>Z</w:t>
      </w:r>
      <w:r w:rsidR="001E1925" w:rsidRPr="00722557">
        <w:rPr>
          <w:rFonts w:ascii="Helvetica" w:hAnsi="Helvetica"/>
        </w:rPr>
        <w:t xml:space="preserve"> </w:t>
      </w:r>
      <w:r w:rsidR="008F07B3" w:rsidRPr="00722557">
        <w:rPr>
          <w:rFonts w:ascii="Helvetica" w:hAnsi="Helvetica"/>
        </w:rPr>
        <w:t xml:space="preserve">= </w:t>
      </w:r>
      <w:r w:rsidR="001E1925" w:rsidRPr="00722557">
        <w:rPr>
          <w:rFonts w:ascii="Helvetica" w:hAnsi="Helvetica"/>
        </w:rPr>
        <w:t xml:space="preserve">-1.33, </w:t>
      </w:r>
      <w:r w:rsidR="001E1925" w:rsidRPr="00722557">
        <w:rPr>
          <w:rFonts w:ascii="Helvetica" w:hAnsi="Helvetica"/>
          <w:i/>
        </w:rPr>
        <w:t xml:space="preserve">p </w:t>
      </w:r>
      <w:r w:rsidR="008F07B3" w:rsidRPr="00722557">
        <w:rPr>
          <w:rFonts w:ascii="Helvetica" w:hAnsi="Helvetica"/>
        </w:rPr>
        <w:t xml:space="preserve">= </w:t>
      </w:r>
      <w:r w:rsidR="001E1925" w:rsidRPr="00722557">
        <w:rPr>
          <w:rFonts w:ascii="Helvetica" w:hAnsi="Helvetica"/>
        </w:rPr>
        <w:t>.18</w:t>
      </w:r>
      <w:r w:rsidR="001E1925" w:rsidRPr="00722557">
        <w:rPr>
          <w:rFonts w:ascii="Helvetica" w:hAnsi="Helvetica"/>
          <w:i/>
        </w:rPr>
        <w:t xml:space="preserve"> </w:t>
      </w:r>
      <w:r w:rsidR="001E1925" w:rsidRPr="00722557">
        <w:rPr>
          <w:rFonts w:ascii="Helvetica" w:hAnsi="Helvetica"/>
        </w:rPr>
        <w:t>for</w:t>
      </w:r>
      <w:r w:rsidR="001E1925" w:rsidRPr="00722557">
        <w:rPr>
          <w:rFonts w:ascii="Helvetica" w:hAnsi="Helvetica"/>
          <w:i/>
        </w:rPr>
        <w:t xml:space="preserve"> </w:t>
      </w:r>
      <w:r w:rsidR="001E1925" w:rsidRPr="00722557">
        <w:rPr>
          <w:rFonts w:ascii="Helvetica" w:hAnsi="Helvetica"/>
        </w:rPr>
        <w:t>Blocks 1 minus 2,</w:t>
      </w:r>
      <w:r w:rsidR="001E1925" w:rsidRPr="00722557">
        <w:rPr>
          <w:rFonts w:ascii="Helvetica" w:hAnsi="Helvetica"/>
          <w:i/>
        </w:rPr>
        <w:t xml:space="preserve"> </w:t>
      </w:r>
      <w:r w:rsidR="00F672D5" w:rsidRPr="00F672D5">
        <w:rPr>
          <w:rFonts w:ascii="Helvetica" w:hAnsi="Helvetica"/>
        </w:rPr>
        <w:t>β</w:t>
      </w:r>
      <w:r w:rsidR="001E1925" w:rsidRPr="00722557">
        <w:rPr>
          <w:rFonts w:ascii="Helvetica" w:hAnsi="Helvetica"/>
        </w:rPr>
        <w:t xml:space="preserve"> </w:t>
      </w:r>
      <w:r w:rsidR="008F07B3" w:rsidRPr="00722557">
        <w:rPr>
          <w:rFonts w:ascii="Helvetica" w:hAnsi="Helvetica"/>
        </w:rPr>
        <w:t xml:space="preserve">= </w:t>
      </w:r>
      <w:r w:rsidR="001E1925" w:rsidRPr="00722557">
        <w:rPr>
          <w:rFonts w:ascii="Helvetica" w:hAnsi="Helvetica"/>
        </w:rPr>
        <w:t xml:space="preserve">-.02, </w:t>
      </w:r>
      <w:r w:rsidR="001E1925" w:rsidRPr="00722557">
        <w:rPr>
          <w:rFonts w:ascii="Helvetica" w:hAnsi="Helvetica"/>
          <w:i/>
        </w:rPr>
        <w:t xml:space="preserve">SE </w:t>
      </w:r>
      <w:r w:rsidR="008F07B3" w:rsidRPr="00722557">
        <w:rPr>
          <w:rFonts w:ascii="Helvetica" w:hAnsi="Helvetica"/>
        </w:rPr>
        <w:t xml:space="preserve">= </w:t>
      </w:r>
      <w:r w:rsidR="001E1925" w:rsidRPr="00722557">
        <w:rPr>
          <w:rFonts w:ascii="Helvetica" w:hAnsi="Helvetica"/>
        </w:rPr>
        <w:t xml:space="preserve">.55, </w:t>
      </w:r>
      <w:r w:rsidR="001E1925" w:rsidRPr="00722557">
        <w:rPr>
          <w:rFonts w:ascii="Helvetica" w:hAnsi="Helvetica"/>
          <w:i/>
        </w:rPr>
        <w:t>Z</w:t>
      </w:r>
      <w:r w:rsidR="001E1925" w:rsidRPr="00722557">
        <w:rPr>
          <w:rFonts w:ascii="Helvetica" w:hAnsi="Helvetica"/>
        </w:rPr>
        <w:t xml:space="preserve"> </w:t>
      </w:r>
      <w:r w:rsidR="008F07B3" w:rsidRPr="00722557">
        <w:rPr>
          <w:rFonts w:ascii="Helvetica" w:hAnsi="Helvetica"/>
        </w:rPr>
        <w:t xml:space="preserve">= </w:t>
      </w:r>
      <w:r w:rsidR="001E1925" w:rsidRPr="00722557">
        <w:rPr>
          <w:rFonts w:ascii="Helvetica" w:hAnsi="Helvetica"/>
        </w:rPr>
        <w:t xml:space="preserve">-.03, </w:t>
      </w:r>
      <w:r w:rsidR="001E1925" w:rsidRPr="00722557">
        <w:rPr>
          <w:rFonts w:ascii="Helvetica" w:hAnsi="Helvetica"/>
          <w:i/>
        </w:rPr>
        <w:t xml:space="preserve">p </w:t>
      </w:r>
      <w:r w:rsidR="008F07B3" w:rsidRPr="00722557">
        <w:rPr>
          <w:rFonts w:ascii="Helvetica" w:hAnsi="Helvetica"/>
        </w:rPr>
        <w:t xml:space="preserve">= </w:t>
      </w:r>
      <w:r w:rsidR="001E1925" w:rsidRPr="00722557">
        <w:rPr>
          <w:rFonts w:ascii="Helvetica" w:hAnsi="Helvetica"/>
        </w:rPr>
        <w:t xml:space="preserve"> .98 for Blocks 2 minus 3, and</w:t>
      </w:r>
      <w:r w:rsidR="001E1925" w:rsidRPr="00722557">
        <w:rPr>
          <w:rFonts w:ascii="Helvetica" w:hAnsi="Helvetica"/>
          <w:i/>
        </w:rPr>
        <w:t xml:space="preserve"> </w:t>
      </w:r>
      <w:r w:rsidR="00F672D5" w:rsidRPr="00F672D5">
        <w:rPr>
          <w:rFonts w:ascii="Helvetica" w:hAnsi="Helvetica"/>
        </w:rPr>
        <w:t>β</w:t>
      </w:r>
      <w:r w:rsidR="001E1925" w:rsidRPr="00722557">
        <w:rPr>
          <w:rFonts w:ascii="Helvetica" w:hAnsi="Helvetica"/>
        </w:rPr>
        <w:t xml:space="preserve"> </w:t>
      </w:r>
      <w:r w:rsidR="008F07B3" w:rsidRPr="00722557">
        <w:rPr>
          <w:rFonts w:ascii="Helvetica" w:hAnsi="Helvetica"/>
        </w:rPr>
        <w:t xml:space="preserve">= </w:t>
      </w:r>
      <w:r w:rsidR="001E1925" w:rsidRPr="00722557">
        <w:rPr>
          <w:rFonts w:ascii="Helvetica" w:hAnsi="Helvetica"/>
        </w:rPr>
        <w:t xml:space="preserve">-.38, </w:t>
      </w:r>
      <w:r w:rsidR="001E1925" w:rsidRPr="00722557">
        <w:rPr>
          <w:rFonts w:ascii="Helvetica" w:hAnsi="Helvetica"/>
          <w:i/>
        </w:rPr>
        <w:t xml:space="preserve">SE </w:t>
      </w:r>
      <w:r w:rsidR="008F07B3" w:rsidRPr="00722557">
        <w:rPr>
          <w:rFonts w:ascii="Helvetica" w:hAnsi="Helvetica"/>
        </w:rPr>
        <w:t xml:space="preserve">= </w:t>
      </w:r>
      <w:r w:rsidR="001E1925" w:rsidRPr="00722557">
        <w:rPr>
          <w:rFonts w:ascii="Helvetica" w:hAnsi="Helvetica"/>
        </w:rPr>
        <w:t xml:space="preserve">.5, </w:t>
      </w:r>
      <w:r w:rsidR="001E1925" w:rsidRPr="00722557">
        <w:rPr>
          <w:rFonts w:ascii="Helvetica" w:hAnsi="Helvetica"/>
          <w:i/>
        </w:rPr>
        <w:t>Z</w:t>
      </w:r>
      <w:r w:rsidR="001E1925" w:rsidRPr="00722557">
        <w:rPr>
          <w:rFonts w:ascii="Helvetica" w:hAnsi="Helvetica"/>
        </w:rPr>
        <w:t xml:space="preserve"> </w:t>
      </w:r>
      <w:r w:rsidR="008F07B3" w:rsidRPr="00722557">
        <w:rPr>
          <w:rFonts w:ascii="Helvetica" w:hAnsi="Helvetica"/>
        </w:rPr>
        <w:t xml:space="preserve">= </w:t>
      </w:r>
      <w:r w:rsidR="001E1925" w:rsidRPr="00722557">
        <w:rPr>
          <w:rFonts w:ascii="Helvetica" w:hAnsi="Helvetica"/>
        </w:rPr>
        <w:t xml:space="preserve">-.76, </w:t>
      </w:r>
      <w:r w:rsidR="001E1925" w:rsidRPr="00722557">
        <w:rPr>
          <w:rFonts w:ascii="Helvetica" w:hAnsi="Helvetica"/>
          <w:i/>
        </w:rPr>
        <w:t xml:space="preserve">p </w:t>
      </w:r>
      <w:r w:rsidR="008F07B3" w:rsidRPr="00722557">
        <w:rPr>
          <w:rFonts w:ascii="Helvetica" w:hAnsi="Helvetica"/>
        </w:rPr>
        <w:t xml:space="preserve">= </w:t>
      </w:r>
      <w:r w:rsidR="001E1925" w:rsidRPr="00722557">
        <w:rPr>
          <w:rFonts w:ascii="Helvetica" w:hAnsi="Helvetica"/>
        </w:rPr>
        <w:t>.45</w:t>
      </w:r>
      <w:r w:rsidR="001E1925" w:rsidRPr="00722557">
        <w:rPr>
          <w:rFonts w:ascii="Helvetica" w:hAnsi="Helvetica"/>
          <w:i/>
        </w:rPr>
        <w:t xml:space="preserve"> </w:t>
      </w:r>
      <w:r w:rsidR="001E1925" w:rsidRPr="00722557">
        <w:rPr>
          <w:rFonts w:ascii="Helvetica" w:hAnsi="Helvetica"/>
        </w:rPr>
        <w:t>for Block 4 minus 3). This result suggests that</w:t>
      </w:r>
      <w:r w:rsidR="00FE5DD7" w:rsidRPr="00722557">
        <w:rPr>
          <w:rFonts w:ascii="Helvetica" w:hAnsi="Helvetica"/>
        </w:rPr>
        <w:t xml:space="preserve">, contrary to </w:t>
      </w:r>
      <w:r w:rsidR="00823E69" w:rsidRPr="00722557">
        <w:rPr>
          <w:rFonts w:ascii="Helvetica" w:hAnsi="Helvetica"/>
        </w:rPr>
        <w:t xml:space="preserve">the related </w:t>
      </w:r>
      <w:r w:rsidR="00FE5DD7" w:rsidRPr="00722557">
        <w:rPr>
          <w:rFonts w:ascii="Helvetica" w:hAnsi="Helvetica"/>
        </w:rPr>
        <w:t>prediction,</w:t>
      </w:r>
      <w:r w:rsidR="001E1925" w:rsidRPr="00722557">
        <w:rPr>
          <w:rFonts w:ascii="Helvetica" w:hAnsi="Helvetica"/>
        </w:rPr>
        <w:t xml:space="preserve"> overt verbalisation of the key perceptual feature did not significantly </w:t>
      </w:r>
      <w:r w:rsidR="001938D4" w:rsidRPr="00722557">
        <w:rPr>
          <w:rFonts w:ascii="Helvetica" w:hAnsi="Helvetica"/>
        </w:rPr>
        <w:t xml:space="preserve">speed </w:t>
      </w:r>
      <w:r w:rsidR="001E1925" w:rsidRPr="00722557">
        <w:rPr>
          <w:rFonts w:ascii="Helvetica" w:hAnsi="Helvetica"/>
        </w:rPr>
        <w:t>up L2-based categorisation</w:t>
      </w:r>
      <w:r w:rsidR="001938D4" w:rsidRPr="00722557">
        <w:rPr>
          <w:rFonts w:ascii="Helvetica" w:hAnsi="Helvetica"/>
        </w:rPr>
        <w:t xml:space="preserve">. The corresponding preregistered ANOVA </w:t>
      </w:r>
      <w:r w:rsidR="00FE5DD7" w:rsidRPr="00722557">
        <w:rPr>
          <w:rFonts w:ascii="Helvetica" w:hAnsi="Helvetica"/>
        </w:rPr>
        <w:t>tests (</w:t>
      </w:r>
      <w:hyperlink r:id="rId34" w:history="1">
        <w:r w:rsidR="00FE5DD7" w:rsidRPr="00722557">
          <w:rPr>
            <w:rStyle w:val="Hyperlink"/>
            <w:rFonts w:ascii="Helvetica" w:hAnsi="Helvetica"/>
            <w:color w:val="auto"/>
          </w:rPr>
          <w:t>https://osf.io/84zxm/</w:t>
        </w:r>
      </w:hyperlink>
      <w:r w:rsidR="00FE5DD7" w:rsidRPr="00722557">
        <w:rPr>
          <w:rFonts w:ascii="Helvetica" w:hAnsi="Helvetica"/>
        </w:rPr>
        <w:t xml:space="preserve">) </w:t>
      </w:r>
      <w:r w:rsidR="001938D4" w:rsidRPr="00722557">
        <w:rPr>
          <w:rFonts w:ascii="Helvetica" w:hAnsi="Helvetica"/>
        </w:rPr>
        <w:t>matched th</w:t>
      </w:r>
      <w:r w:rsidR="00FE5DD7" w:rsidRPr="00722557">
        <w:rPr>
          <w:rFonts w:ascii="Helvetica" w:hAnsi="Helvetica"/>
        </w:rPr>
        <w:t>is</w:t>
      </w:r>
      <w:r w:rsidR="001938D4" w:rsidRPr="00722557">
        <w:rPr>
          <w:rFonts w:ascii="Helvetica" w:hAnsi="Helvetica"/>
        </w:rPr>
        <w:t xml:space="preserve"> </w:t>
      </w:r>
      <w:r w:rsidR="001E1925" w:rsidRPr="00722557">
        <w:rPr>
          <w:rFonts w:ascii="Helvetica" w:hAnsi="Helvetica"/>
        </w:rPr>
        <w:t>pattern</w:t>
      </w:r>
      <w:r w:rsidR="001938D4" w:rsidRPr="00722557">
        <w:rPr>
          <w:rFonts w:ascii="Helvetica" w:hAnsi="Helvetica"/>
        </w:rPr>
        <w:t xml:space="preserve"> of results</w:t>
      </w:r>
      <w:r w:rsidR="00FE5DD7" w:rsidRPr="00722557">
        <w:rPr>
          <w:rFonts w:ascii="Helvetica" w:hAnsi="Helvetica"/>
        </w:rPr>
        <w:t xml:space="preserve">, including </w:t>
      </w:r>
      <w:r w:rsidR="001938D4" w:rsidRPr="00722557">
        <w:rPr>
          <w:rFonts w:ascii="Helvetica" w:hAnsi="Helvetica"/>
        </w:rPr>
        <w:t xml:space="preserve">a significant main effect of Training condition.    </w:t>
      </w:r>
    </w:p>
    <w:p w14:paraId="080C37AC" w14:textId="77777777" w:rsidR="001E1925" w:rsidRPr="00722557" w:rsidRDefault="001E1925" w:rsidP="009A1033">
      <w:pPr>
        <w:rPr>
          <w:rFonts w:ascii="Helvetica" w:hAnsi="Helvetica"/>
          <w:b/>
        </w:rPr>
      </w:pPr>
    </w:p>
    <w:p w14:paraId="580924BC" w14:textId="74EB759E" w:rsidR="00646B84" w:rsidRPr="00722557" w:rsidRDefault="00905948" w:rsidP="009A1033">
      <w:pPr>
        <w:rPr>
          <w:rFonts w:ascii="Helvetica" w:hAnsi="Helvetica"/>
          <w:b/>
        </w:rPr>
      </w:pPr>
      <w:r w:rsidRPr="00722557">
        <w:rPr>
          <w:rFonts w:ascii="Helvetica" w:hAnsi="Helvetica"/>
          <w:b/>
        </w:rPr>
        <w:t>Discussion</w:t>
      </w:r>
      <w:r w:rsidR="003539B7" w:rsidRPr="00722557">
        <w:rPr>
          <w:rFonts w:ascii="Helvetica" w:hAnsi="Helvetica"/>
          <w:b/>
        </w:rPr>
        <w:t xml:space="preserve">  </w:t>
      </w:r>
      <w:r w:rsidR="005800D0" w:rsidRPr="00722557">
        <w:rPr>
          <w:rFonts w:ascii="Helvetica" w:hAnsi="Helvetica"/>
          <w:b/>
        </w:rPr>
        <w:t xml:space="preserve"> </w:t>
      </w:r>
      <w:r w:rsidR="00DB3368" w:rsidRPr="00722557">
        <w:rPr>
          <w:rFonts w:ascii="Helvetica" w:hAnsi="Helvetica"/>
          <w:b/>
        </w:rPr>
        <w:t xml:space="preserve"> </w:t>
      </w:r>
      <w:r w:rsidR="00646B84" w:rsidRPr="00722557">
        <w:rPr>
          <w:rFonts w:ascii="Helvetica" w:hAnsi="Helvetica"/>
          <w:b/>
        </w:rPr>
        <w:t xml:space="preserve"> </w:t>
      </w:r>
    </w:p>
    <w:p w14:paraId="258F3AD8" w14:textId="017EA9A7" w:rsidR="00625E0E" w:rsidRPr="00722557" w:rsidRDefault="00D721BF" w:rsidP="009A1033">
      <w:pPr>
        <w:rPr>
          <w:rFonts w:ascii="Helvetica" w:hAnsi="Helvetica"/>
        </w:rPr>
      </w:pPr>
      <w:r w:rsidRPr="00722557">
        <w:rPr>
          <w:rFonts w:ascii="Helvetica" w:hAnsi="Helvetica"/>
        </w:rPr>
        <w:t>One</w:t>
      </w:r>
      <w:r w:rsidR="00F54130" w:rsidRPr="00722557">
        <w:rPr>
          <w:rFonts w:ascii="Helvetica" w:hAnsi="Helvetica"/>
        </w:rPr>
        <w:t xml:space="preserve"> </w:t>
      </w:r>
      <w:r w:rsidR="00340E62" w:rsidRPr="00722557">
        <w:rPr>
          <w:rFonts w:ascii="Helvetica" w:hAnsi="Helvetica"/>
        </w:rPr>
        <w:t>prediction of Experiment 3</w:t>
      </w:r>
      <w:r w:rsidR="00073ED7" w:rsidRPr="00722557">
        <w:rPr>
          <w:rFonts w:ascii="Helvetica" w:hAnsi="Helvetica"/>
        </w:rPr>
        <w:t xml:space="preserve"> w</w:t>
      </w:r>
      <w:r w:rsidRPr="00722557">
        <w:rPr>
          <w:rFonts w:ascii="Helvetica" w:hAnsi="Helvetica"/>
        </w:rPr>
        <w:t>as confirmed by the results, two were not</w:t>
      </w:r>
      <w:r w:rsidR="00340E62" w:rsidRPr="00722557">
        <w:rPr>
          <w:rFonts w:ascii="Helvetica" w:hAnsi="Helvetica"/>
        </w:rPr>
        <w:t>. First</w:t>
      </w:r>
      <w:r w:rsidR="00280E07" w:rsidRPr="00722557">
        <w:rPr>
          <w:rFonts w:ascii="Helvetica" w:hAnsi="Helvetica"/>
        </w:rPr>
        <w:t xml:space="preserve">, training with overt verbalisation was found </w:t>
      </w:r>
      <w:r w:rsidR="00C367A4" w:rsidRPr="00722557">
        <w:rPr>
          <w:rFonts w:ascii="Helvetica" w:hAnsi="Helvetica"/>
        </w:rPr>
        <w:t xml:space="preserve">to be </w:t>
      </w:r>
      <w:r w:rsidR="00193FD9" w:rsidRPr="00722557">
        <w:rPr>
          <w:rFonts w:ascii="Helvetica" w:hAnsi="Helvetica"/>
        </w:rPr>
        <w:t xml:space="preserve">numerically </w:t>
      </w:r>
      <w:r w:rsidR="00280E07" w:rsidRPr="00722557">
        <w:rPr>
          <w:rFonts w:ascii="Helvetica" w:hAnsi="Helvetica"/>
        </w:rPr>
        <w:t>more successful than training in silence</w:t>
      </w:r>
      <w:r w:rsidR="0014680D" w:rsidRPr="00722557">
        <w:rPr>
          <w:rFonts w:ascii="Helvetica" w:hAnsi="Helvetica"/>
        </w:rPr>
        <w:t xml:space="preserve">, but the difference </w:t>
      </w:r>
      <w:r w:rsidR="00DA7819" w:rsidRPr="00722557">
        <w:rPr>
          <w:rFonts w:ascii="Helvetica" w:hAnsi="Helvetica"/>
        </w:rPr>
        <w:t xml:space="preserve">for the first block </w:t>
      </w:r>
      <w:r w:rsidR="0014680D" w:rsidRPr="00722557">
        <w:rPr>
          <w:rFonts w:ascii="Helvetica" w:hAnsi="Helvetica"/>
        </w:rPr>
        <w:t>did not reach statistical significance</w:t>
      </w:r>
      <w:r w:rsidR="00DA7819" w:rsidRPr="00722557">
        <w:rPr>
          <w:rFonts w:ascii="Helvetica" w:hAnsi="Helvetica"/>
        </w:rPr>
        <w:t xml:space="preserve"> as predicted.</w:t>
      </w:r>
      <w:r w:rsidR="0049091D" w:rsidRPr="00722557">
        <w:rPr>
          <w:rFonts w:ascii="Helvetica" w:hAnsi="Helvetica"/>
        </w:rPr>
        <w:t xml:space="preserve"> </w:t>
      </w:r>
      <w:r w:rsidR="00DA7819" w:rsidRPr="00722557">
        <w:rPr>
          <w:rFonts w:ascii="Helvetica" w:hAnsi="Helvetica"/>
        </w:rPr>
        <w:t xml:space="preserve">However, </w:t>
      </w:r>
      <w:proofErr w:type="gramStart"/>
      <w:r w:rsidR="00DA7819" w:rsidRPr="00722557">
        <w:rPr>
          <w:rFonts w:ascii="Helvetica" w:hAnsi="Helvetica"/>
        </w:rPr>
        <w:t>later on</w:t>
      </w:r>
      <w:proofErr w:type="gramEnd"/>
      <w:r w:rsidR="00DA7819" w:rsidRPr="00722557">
        <w:rPr>
          <w:rFonts w:ascii="Helvetica" w:hAnsi="Helvetica"/>
        </w:rPr>
        <w:t>, i.e.</w:t>
      </w:r>
      <w:r w:rsidR="00C635B1">
        <w:rPr>
          <w:rFonts w:ascii="Helvetica" w:hAnsi="Helvetica"/>
        </w:rPr>
        <w:t>,</w:t>
      </w:r>
      <w:r w:rsidR="00DA7819" w:rsidRPr="00722557">
        <w:rPr>
          <w:rFonts w:ascii="Helvetica" w:hAnsi="Helvetica"/>
        </w:rPr>
        <w:t xml:space="preserve"> after Block 1, verbalisation of the key perceptual feature provided the expected boost and led to a significantly h</w:t>
      </w:r>
      <w:r w:rsidR="00655BBF" w:rsidRPr="00722557">
        <w:rPr>
          <w:rFonts w:ascii="Helvetica" w:hAnsi="Helvetica"/>
        </w:rPr>
        <w:t xml:space="preserve">igher </w:t>
      </w:r>
      <w:r w:rsidR="00DA7819" w:rsidRPr="00722557">
        <w:rPr>
          <w:rFonts w:ascii="Helvetica" w:hAnsi="Helvetica"/>
        </w:rPr>
        <w:t xml:space="preserve">categorisation </w:t>
      </w:r>
      <w:r w:rsidR="00655BBF" w:rsidRPr="00722557">
        <w:rPr>
          <w:rFonts w:ascii="Helvetica" w:hAnsi="Helvetica"/>
        </w:rPr>
        <w:t>accuracy</w:t>
      </w:r>
      <w:r w:rsidR="0014680D" w:rsidRPr="00722557">
        <w:rPr>
          <w:rFonts w:ascii="Helvetica" w:hAnsi="Helvetica"/>
        </w:rPr>
        <w:t xml:space="preserve"> </w:t>
      </w:r>
      <w:r w:rsidR="00DA7819" w:rsidRPr="00722557">
        <w:rPr>
          <w:rFonts w:ascii="Helvetica" w:hAnsi="Helvetica"/>
        </w:rPr>
        <w:t xml:space="preserve">than </w:t>
      </w:r>
      <w:r w:rsidR="009D2A9F" w:rsidRPr="00722557">
        <w:rPr>
          <w:rFonts w:ascii="Helvetica" w:hAnsi="Helvetica"/>
        </w:rPr>
        <w:t xml:space="preserve">training in silence did. This effect of verbalisation </w:t>
      </w:r>
      <w:r w:rsidR="0014680D" w:rsidRPr="00722557">
        <w:rPr>
          <w:rFonts w:ascii="Helvetica" w:hAnsi="Helvetica"/>
        </w:rPr>
        <w:t>suggest</w:t>
      </w:r>
      <w:r w:rsidR="009D2A9F" w:rsidRPr="00722557">
        <w:rPr>
          <w:rFonts w:ascii="Helvetica" w:hAnsi="Helvetica"/>
        </w:rPr>
        <w:t>s</w:t>
      </w:r>
      <w:r w:rsidR="0014680D" w:rsidRPr="00722557">
        <w:rPr>
          <w:rFonts w:ascii="Helvetica" w:hAnsi="Helvetica"/>
        </w:rPr>
        <w:t xml:space="preserve"> </w:t>
      </w:r>
      <w:r w:rsidR="00655BBF" w:rsidRPr="00722557">
        <w:rPr>
          <w:rFonts w:ascii="Helvetica" w:hAnsi="Helvetica"/>
        </w:rPr>
        <w:t xml:space="preserve">that attention to event distinctions based on their source phases is stronger in </w:t>
      </w:r>
      <w:r w:rsidR="00700E49" w:rsidRPr="00722557">
        <w:rPr>
          <w:rFonts w:ascii="Helvetica" w:hAnsi="Helvetica"/>
        </w:rPr>
        <w:t xml:space="preserve">a </w:t>
      </w:r>
      <w:r w:rsidR="00CD1E4B" w:rsidRPr="00722557">
        <w:rPr>
          <w:rFonts w:ascii="Helvetica" w:hAnsi="Helvetica"/>
        </w:rPr>
        <w:t>context</w:t>
      </w:r>
      <w:r w:rsidR="00655BBF" w:rsidRPr="00722557">
        <w:rPr>
          <w:rFonts w:ascii="Helvetica" w:hAnsi="Helvetica"/>
        </w:rPr>
        <w:t xml:space="preserve"> where </w:t>
      </w:r>
      <w:bookmarkStart w:id="82" w:name="_Hlk508532628"/>
      <w:r w:rsidR="00655BBF" w:rsidRPr="00722557">
        <w:rPr>
          <w:rFonts w:ascii="Helvetica" w:hAnsi="Helvetica"/>
        </w:rPr>
        <w:t xml:space="preserve">linguistic responses are necessary than in </w:t>
      </w:r>
      <w:r w:rsidR="00D31D93" w:rsidRPr="00722557">
        <w:rPr>
          <w:rFonts w:ascii="Helvetica" w:hAnsi="Helvetica"/>
        </w:rPr>
        <w:t xml:space="preserve">a </w:t>
      </w:r>
      <w:r w:rsidR="00CD1E4B" w:rsidRPr="00722557">
        <w:rPr>
          <w:rFonts w:ascii="Helvetica" w:hAnsi="Helvetica"/>
        </w:rPr>
        <w:t>context</w:t>
      </w:r>
      <w:r w:rsidR="00D31D93" w:rsidRPr="00722557">
        <w:rPr>
          <w:rFonts w:ascii="Helvetica" w:hAnsi="Helvetica"/>
        </w:rPr>
        <w:t xml:space="preserve"> </w:t>
      </w:r>
      <w:r w:rsidR="00655BBF" w:rsidRPr="00722557">
        <w:rPr>
          <w:rFonts w:ascii="Helvetica" w:hAnsi="Helvetica"/>
        </w:rPr>
        <w:t>where they are optional</w:t>
      </w:r>
      <w:bookmarkEnd w:id="82"/>
      <w:r w:rsidR="0014680D" w:rsidRPr="00722557">
        <w:rPr>
          <w:rFonts w:ascii="Helvetica" w:hAnsi="Helvetica"/>
        </w:rPr>
        <w:t xml:space="preserve">. </w:t>
      </w:r>
      <w:r w:rsidR="009D2A9F" w:rsidRPr="00722557">
        <w:rPr>
          <w:rFonts w:ascii="Helvetica" w:hAnsi="Helvetica"/>
        </w:rPr>
        <w:t>Boosted p</w:t>
      </w:r>
      <w:r w:rsidR="00625E0E" w:rsidRPr="00722557">
        <w:rPr>
          <w:rFonts w:ascii="Helvetica" w:hAnsi="Helvetica"/>
        </w:rPr>
        <w:t xml:space="preserve">erformance with overt language use </w:t>
      </w:r>
      <w:r w:rsidR="009D2A9F" w:rsidRPr="00722557">
        <w:rPr>
          <w:rFonts w:ascii="Helvetica" w:hAnsi="Helvetica"/>
        </w:rPr>
        <w:t xml:space="preserve">is </w:t>
      </w:r>
      <w:r w:rsidR="009D2A9F" w:rsidRPr="00722557">
        <w:rPr>
          <w:rFonts w:ascii="Helvetica" w:hAnsi="Helvetica"/>
        </w:rPr>
        <w:lastRenderedPageBreak/>
        <w:t xml:space="preserve">interpreted as </w:t>
      </w:r>
      <w:r w:rsidR="00625E0E" w:rsidRPr="00722557">
        <w:rPr>
          <w:rFonts w:ascii="Helvetica" w:hAnsi="Helvetica"/>
        </w:rPr>
        <w:t xml:space="preserve">support for </w:t>
      </w:r>
      <w:r w:rsidR="00655BBF" w:rsidRPr="00722557">
        <w:rPr>
          <w:rFonts w:ascii="Helvetica" w:hAnsi="Helvetica"/>
        </w:rPr>
        <w:t>the label-feedback hypothesis (</w:t>
      </w:r>
      <w:proofErr w:type="spellStart"/>
      <w:r w:rsidR="00655BBF" w:rsidRPr="00722557">
        <w:rPr>
          <w:rFonts w:ascii="Helvetica" w:hAnsi="Helvetica"/>
        </w:rPr>
        <w:t>Lupyan</w:t>
      </w:r>
      <w:proofErr w:type="spellEnd"/>
      <w:r w:rsidR="00700E49" w:rsidRPr="00722557">
        <w:rPr>
          <w:rFonts w:ascii="Helvetica" w:hAnsi="Helvetica"/>
        </w:rPr>
        <w:t xml:space="preserve"> et al., 2007; </w:t>
      </w:r>
      <w:proofErr w:type="spellStart"/>
      <w:r w:rsidR="00700E49" w:rsidRPr="00722557">
        <w:rPr>
          <w:rFonts w:ascii="Helvetica" w:hAnsi="Helvetica"/>
        </w:rPr>
        <w:t>Lupyan</w:t>
      </w:r>
      <w:proofErr w:type="spellEnd"/>
      <w:r w:rsidR="00700E49" w:rsidRPr="00722557">
        <w:rPr>
          <w:rFonts w:ascii="Helvetica" w:hAnsi="Helvetica"/>
        </w:rPr>
        <w:t>,</w:t>
      </w:r>
      <w:r w:rsidR="00655BBF" w:rsidRPr="00722557">
        <w:rPr>
          <w:rFonts w:ascii="Helvetica" w:hAnsi="Helvetica"/>
        </w:rPr>
        <w:t xml:space="preserve"> 2012),</w:t>
      </w:r>
      <w:r w:rsidR="00700E49" w:rsidRPr="00722557">
        <w:rPr>
          <w:rFonts w:ascii="Helvetica" w:hAnsi="Helvetica"/>
        </w:rPr>
        <w:t xml:space="preserve"> </w:t>
      </w:r>
      <w:r w:rsidR="00625E0E" w:rsidRPr="00722557">
        <w:rPr>
          <w:rFonts w:ascii="Helvetica" w:hAnsi="Helvetica"/>
        </w:rPr>
        <w:t xml:space="preserve">according to which overt </w:t>
      </w:r>
      <w:r w:rsidR="00700E49" w:rsidRPr="00722557">
        <w:rPr>
          <w:rFonts w:ascii="Helvetica" w:hAnsi="Helvetica"/>
        </w:rPr>
        <w:t xml:space="preserve">linguistic labelling </w:t>
      </w:r>
      <w:r w:rsidR="009D2A9F" w:rsidRPr="00722557">
        <w:rPr>
          <w:rFonts w:ascii="Helvetica" w:hAnsi="Helvetica"/>
        </w:rPr>
        <w:t>up-regulates the</w:t>
      </w:r>
      <w:r w:rsidR="00625E0E" w:rsidRPr="00722557">
        <w:rPr>
          <w:rFonts w:ascii="Helvetica" w:hAnsi="Helvetica"/>
        </w:rPr>
        <w:t xml:space="preserve"> </w:t>
      </w:r>
      <w:r w:rsidR="00700E49" w:rsidRPr="00722557">
        <w:rPr>
          <w:rFonts w:ascii="Helvetica" w:hAnsi="Helvetica"/>
        </w:rPr>
        <w:t xml:space="preserve">prominence </w:t>
      </w:r>
      <w:r w:rsidR="009D2A9F" w:rsidRPr="00722557">
        <w:rPr>
          <w:rFonts w:ascii="Helvetica" w:hAnsi="Helvetica"/>
        </w:rPr>
        <w:t>of</w:t>
      </w:r>
      <w:r w:rsidR="00700E49" w:rsidRPr="00722557">
        <w:rPr>
          <w:rFonts w:ascii="Helvetica" w:hAnsi="Helvetica"/>
        </w:rPr>
        <w:t xml:space="preserve"> verbalised perceptual feature</w:t>
      </w:r>
      <w:r w:rsidR="009D2A9F" w:rsidRPr="00722557">
        <w:rPr>
          <w:rFonts w:ascii="Helvetica" w:hAnsi="Helvetica"/>
        </w:rPr>
        <w:t>s</w:t>
      </w:r>
      <w:r w:rsidR="00700E49" w:rsidRPr="00722557">
        <w:rPr>
          <w:rFonts w:ascii="Helvetica" w:hAnsi="Helvetica"/>
        </w:rPr>
        <w:t xml:space="preserve"> and aid</w:t>
      </w:r>
      <w:r w:rsidR="009D2A9F" w:rsidRPr="00722557">
        <w:rPr>
          <w:rFonts w:ascii="Helvetica" w:hAnsi="Helvetica"/>
        </w:rPr>
        <w:t>s</w:t>
      </w:r>
      <w:r w:rsidR="00700E49" w:rsidRPr="00722557">
        <w:rPr>
          <w:rFonts w:ascii="Helvetica" w:hAnsi="Helvetica"/>
        </w:rPr>
        <w:t xml:space="preserve"> related category formation. </w:t>
      </w:r>
    </w:p>
    <w:p w14:paraId="5A8EAA54" w14:textId="7F64C431" w:rsidR="00A85226" w:rsidRPr="00722557" w:rsidRDefault="00F063E4" w:rsidP="000C5FB2">
      <w:pPr>
        <w:ind w:firstLine="284"/>
        <w:rPr>
          <w:rFonts w:ascii="Helvetica" w:hAnsi="Helvetica"/>
        </w:rPr>
      </w:pPr>
      <w:r w:rsidRPr="00722557">
        <w:rPr>
          <w:rFonts w:ascii="Helvetica" w:hAnsi="Helvetica"/>
        </w:rPr>
        <w:t>Out of all three English-like training conditions, it was only training with verbalisation that matched the average accuracy level achieved with Chinese-like training (in Block 3)</w:t>
      </w:r>
      <w:r w:rsidR="00B16C61" w:rsidRPr="00722557">
        <w:rPr>
          <w:rFonts w:ascii="Helvetica" w:hAnsi="Helvetica"/>
        </w:rPr>
        <w:t>. Even though a significant improvement was observed across blocks in both training conditions, explicit verbalisation did not facilitate learning speed that would significantly exceed that observed in silent categorisation. This result refutes the related hypothesis and indicates that even though overt verbalisation may bring some advantage during event classification, it does not strongly influence the rate of perceptual learning.</w:t>
      </w:r>
      <w:r w:rsidR="00730CF8" w:rsidRPr="00722557">
        <w:rPr>
          <w:rFonts w:ascii="Helvetica" w:hAnsi="Helvetica"/>
        </w:rPr>
        <w:t xml:space="preserve"> </w:t>
      </w:r>
      <w:r w:rsidR="00012DAF" w:rsidRPr="00722557">
        <w:rPr>
          <w:rFonts w:ascii="Helvetica" w:hAnsi="Helvetica"/>
        </w:rPr>
        <w:t xml:space="preserve">A possible </w:t>
      </w:r>
      <w:r w:rsidR="00A85226" w:rsidRPr="00722557">
        <w:rPr>
          <w:rFonts w:ascii="Helvetica" w:hAnsi="Helvetica"/>
        </w:rPr>
        <w:t>reason</w:t>
      </w:r>
      <w:r w:rsidR="00012DAF" w:rsidRPr="00722557">
        <w:rPr>
          <w:rFonts w:ascii="Helvetica" w:hAnsi="Helvetica"/>
        </w:rPr>
        <w:t xml:space="preserve"> </w:t>
      </w:r>
      <w:r w:rsidR="00A85226" w:rsidRPr="00722557">
        <w:rPr>
          <w:rFonts w:ascii="Helvetica" w:hAnsi="Helvetica"/>
        </w:rPr>
        <w:t xml:space="preserve">for no </w:t>
      </w:r>
      <w:r w:rsidRPr="00722557">
        <w:rPr>
          <w:rFonts w:ascii="Helvetica" w:hAnsi="Helvetica"/>
        </w:rPr>
        <w:t xml:space="preserve">rate </w:t>
      </w:r>
      <w:r w:rsidR="00A85226" w:rsidRPr="00722557">
        <w:rPr>
          <w:rFonts w:ascii="Helvetica" w:hAnsi="Helvetica"/>
        </w:rPr>
        <w:t xml:space="preserve">advantage when L2 labels were up-regulated </w:t>
      </w:r>
      <w:r w:rsidR="00012DAF" w:rsidRPr="00722557">
        <w:rPr>
          <w:rFonts w:ascii="Helvetica" w:hAnsi="Helvetica"/>
        </w:rPr>
        <w:t xml:space="preserve">could </w:t>
      </w:r>
      <w:r w:rsidR="00A85226" w:rsidRPr="00722557">
        <w:rPr>
          <w:rFonts w:ascii="Helvetica" w:hAnsi="Helvetica"/>
        </w:rPr>
        <w:t xml:space="preserve">be that for this group of </w:t>
      </w:r>
      <w:r w:rsidR="00661953" w:rsidRPr="00722557">
        <w:rPr>
          <w:rFonts w:ascii="Helvetica" w:hAnsi="Helvetica"/>
        </w:rPr>
        <w:t xml:space="preserve">late </w:t>
      </w:r>
      <w:r w:rsidR="00A85226" w:rsidRPr="00722557">
        <w:rPr>
          <w:rFonts w:ascii="Helvetica" w:hAnsi="Helvetica"/>
        </w:rPr>
        <w:t>learners</w:t>
      </w:r>
      <w:r w:rsidR="00661953" w:rsidRPr="00722557">
        <w:rPr>
          <w:rFonts w:ascii="Helvetica" w:hAnsi="Helvetica"/>
        </w:rPr>
        <w:t>, as in Kersten et al. (2010),</w:t>
      </w:r>
      <w:r w:rsidR="00A85226" w:rsidRPr="00722557">
        <w:rPr>
          <w:rFonts w:ascii="Helvetica" w:hAnsi="Helvetica"/>
        </w:rPr>
        <w:t xml:space="preserve"> the linguistic material did not activate mental links to perceptual information </w:t>
      </w:r>
      <w:r w:rsidR="00B16C61" w:rsidRPr="00722557">
        <w:rPr>
          <w:rFonts w:ascii="Helvetica" w:hAnsi="Helvetica"/>
        </w:rPr>
        <w:t xml:space="preserve">with sufficient strength to </w:t>
      </w:r>
      <w:r w:rsidR="00BD4B61" w:rsidRPr="00722557">
        <w:rPr>
          <w:rFonts w:ascii="Helvetica" w:hAnsi="Helvetica"/>
        </w:rPr>
        <w:t>have an online effect on the speed of category formation</w:t>
      </w:r>
      <w:r w:rsidR="00661953" w:rsidRPr="00722557">
        <w:rPr>
          <w:rFonts w:ascii="Helvetica" w:hAnsi="Helvetica"/>
        </w:rPr>
        <w:t xml:space="preserve">. </w:t>
      </w:r>
    </w:p>
    <w:p w14:paraId="2B0739EC" w14:textId="77777777" w:rsidR="00A85226" w:rsidRPr="00722557" w:rsidRDefault="00A85226" w:rsidP="009A1033">
      <w:pPr>
        <w:rPr>
          <w:rFonts w:ascii="Helvetica" w:hAnsi="Helvetica"/>
        </w:rPr>
      </w:pPr>
    </w:p>
    <w:p w14:paraId="6AB44FD3" w14:textId="77777777" w:rsidR="00646B84" w:rsidRPr="00722557" w:rsidRDefault="00646B84" w:rsidP="009A1033">
      <w:pPr>
        <w:rPr>
          <w:rFonts w:ascii="Helvetica" w:hAnsi="Helvetica"/>
          <w:b/>
          <w:sz w:val="24"/>
          <w:szCs w:val="24"/>
        </w:rPr>
      </w:pPr>
      <w:r w:rsidRPr="00722557">
        <w:rPr>
          <w:rFonts w:ascii="Helvetica" w:hAnsi="Helvetica"/>
          <w:b/>
          <w:sz w:val="24"/>
          <w:szCs w:val="24"/>
        </w:rPr>
        <w:t xml:space="preserve">General discussion </w:t>
      </w:r>
    </w:p>
    <w:p w14:paraId="2267547B" w14:textId="733F1566" w:rsidR="007E0E4D" w:rsidRPr="00722557" w:rsidRDefault="003B38D3" w:rsidP="0075655D">
      <w:pPr>
        <w:rPr>
          <w:rFonts w:ascii="Helvetica" w:hAnsi="Helvetica"/>
        </w:rPr>
      </w:pPr>
      <w:r w:rsidRPr="00722557">
        <w:rPr>
          <w:rFonts w:ascii="Helvetica" w:hAnsi="Helvetica"/>
        </w:rPr>
        <w:t>Th</w:t>
      </w:r>
      <w:r w:rsidR="00485B40" w:rsidRPr="00722557">
        <w:rPr>
          <w:rFonts w:ascii="Helvetica" w:hAnsi="Helvetica"/>
        </w:rPr>
        <w:t>e present</w:t>
      </w:r>
      <w:r w:rsidRPr="00722557">
        <w:rPr>
          <w:rFonts w:ascii="Helvetica" w:hAnsi="Helvetica"/>
        </w:rPr>
        <w:t xml:space="preserve"> study </w:t>
      </w:r>
      <w:r w:rsidR="005F4D7C" w:rsidRPr="00722557">
        <w:rPr>
          <w:rFonts w:ascii="Helvetica" w:hAnsi="Helvetica"/>
        </w:rPr>
        <w:t xml:space="preserve">examined </w:t>
      </w:r>
      <w:r w:rsidR="00774F7F" w:rsidRPr="00722557">
        <w:rPr>
          <w:rFonts w:ascii="Helvetica" w:hAnsi="Helvetica"/>
        </w:rPr>
        <w:t>the extent to which</w:t>
      </w:r>
      <w:r w:rsidR="00BC5B46" w:rsidRPr="00722557">
        <w:rPr>
          <w:rFonts w:ascii="Helvetica" w:hAnsi="Helvetica"/>
        </w:rPr>
        <w:t xml:space="preserve"> </w:t>
      </w:r>
      <w:r w:rsidR="00774F7F" w:rsidRPr="00722557">
        <w:rPr>
          <w:rFonts w:ascii="Helvetica" w:hAnsi="Helvetica"/>
        </w:rPr>
        <w:t xml:space="preserve">a </w:t>
      </w:r>
      <w:r w:rsidR="0076030F" w:rsidRPr="00722557">
        <w:rPr>
          <w:rFonts w:ascii="Helvetica" w:hAnsi="Helvetica"/>
        </w:rPr>
        <w:t xml:space="preserve">second language </w:t>
      </w:r>
      <w:r w:rsidR="00A05C11" w:rsidRPr="00722557">
        <w:rPr>
          <w:rFonts w:ascii="Helvetica" w:hAnsi="Helvetica"/>
        </w:rPr>
        <w:t>facilitates</w:t>
      </w:r>
      <w:r w:rsidR="0076030F" w:rsidRPr="00722557">
        <w:rPr>
          <w:rFonts w:ascii="Helvetica" w:hAnsi="Helvetica"/>
        </w:rPr>
        <w:t xml:space="preserve"> </w:t>
      </w:r>
      <w:r w:rsidR="00A05C11" w:rsidRPr="00722557">
        <w:rPr>
          <w:rFonts w:ascii="Helvetica" w:hAnsi="Helvetica"/>
        </w:rPr>
        <w:t xml:space="preserve">learning a </w:t>
      </w:r>
      <w:r w:rsidR="0076030F" w:rsidRPr="00722557">
        <w:rPr>
          <w:rFonts w:ascii="Helvetica" w:hAnsi="Helvetica"/>
        </w:rPr>
        <w:t>new</w:t>
      </w:r>
      <w:r w:rsidR="00A05C11" w:rsidRPr="00722557">
        <w:rPr>
          <w:rFonts w:ascii="Helvetica" w:hAnsi="Helvetica"/>
        </w:rPr>
        <w:t xml:space="preserve"> way of </w:t>
      </w:r>
      <w:r w:rsidR="007E0E4D" w:rsidRPr="00722557">
        <w:rPr>
          <w:rFonts w:ascii="Helvetica" w:hAnsi="Helvetica"/>
        </w:rPr>
        <w:t xml:space="preserve">event </w:t>
      </w:r>
      <w:r w:rsidR="00A05C11" w:rsidRPr="00722557">
        <w:rPr>
          <w:rFonts w:ascii="Helvetica" w:hAnsi="Helvetica"/>
        </w:rPr>
        <w:t>categorisation</w:t>
      </w:r>
      <w:r w:rsidR="00BC5B46" w:rsidRPr="00722557">
        <w:rPr>
          <w:rFonts w:ascii="Helvetica" w:hAnsi="Helvetica"/>
        </w:rPr>
        <w:t xml:space="preserve">. </w:t>
      </w:r>
      <w:r w:rsidR="005F4D7C" w:rsidRPr="00722557">
        <w:rPr>
          <w:rFonts w:ascii="Helvetica" w:hAnsi="Helvetica"/>
        </w:rPr>
        <w:t xml:space="preserve">To this end, </w:t>
      </w:r>
      <w:r w:rsidR="00DB4665" w:rsidRPr="00722557">
        <w:rPr>
          <w:rFonts w:ascii="Helvetica" w:hAnsi="Helvetica"/>
        </w:rPr>
        <w:t xml:space="preserve">perceptual </w:t>
      </w:r>
      <w:r w:rsidR="009300F7" w:rsidRPr="00722557">
        <w:rPr>
          <w:rFonts w:ascii="Helvetica" w:hAnsi="Helvetica"/>
        </w:rPr>
        <w:t>judgment</w:t>
      </w:r>
      <w:r w:rsidR="00DB4665" w:rsidRPr="00722557">
        <w:rPr>
          <w:rFonts w:ascii="Helvetica" w:hAnsi="Helvetica"/>
        </w:rPr>
        <w:t xml:space="preserve">s </w:t>
      </w:r>
      <w:r w:rsidR="00774F7F" w:rsidRPr="00722557">
        <w:rPr>
          <w:rFonts w:ascii="Helvetica" w:hAnsi="Helvetica"/>
        </w:rPr>
        <w:t xml:space="preserve">with various involvement of the L2 served as the testbed for </w:t>
      </w:r>
      <w:r w:rsidR="00DB4665" w:rsidRPr="00722557">
        <w:rPr>
          <w:rFonts w:ascii="Helvetica" w:hAnsi="Helvetica"/>
        </w:rPr>
        <w:t xml:space="preserve">comparing the influence of </w:t>
      </w:r>
      <w:r w:rsidR="000402AC" w:rsidRPr="00722557">
        <w:rPr>
          <w:rFonts w:ascii="Helvetica" w:hAnsi="Helvetica"/>
        </w:rPr>
        <w:t>an L2-based</w:t>
      </w:r>
      <w:r w:rsidR="00DB4665" w:rsidRPr="00722557">
        <w:rPr>
          <w:rFonts w:ascii="Helvetica" w:hAnsi="Helvetica"/>
        </w:rPr>
        <w:t xml:space="preserve"> </w:t>
      </w:r>
      <w:r w:rsidR="005F4D7C" w:rsidRPr="00722557">
        <w:rPr>
          <w:rFonts w:ascii="Helvetica" w:hAnsi="Helvetica"/>
        </w:rPr>
        <w:t>la</w:t>
      </w:r>
      <w:r w:rsidR="00BC5B46" w:rsidRPr="00722557">
        <w:rPr>
          <w:rFonts w:ascii="Helvetica" w:hAnsi="Helvetica"/>
        </w:rPr>
        <w:t>belling</w:t>
      </w:r>
      <w:r w:rsidR="00774F7F" w:rsidRPr="00722557">
        <w:rPr>
          <w:rFonts w:ascii="Helvetica" w:hAnsi="Helvetica"/>
        </w:rPr>
        <w:t xml:space="preserve"> </w:t>
      </w:r>
      <w:r w:rsidR="00DB4665" w:rsidRPr="00722557">
        <w:rPr>
          <w:rFonts w:ascii="Helvetica" w:hAnsi="Helvetica"/>
        </w:rPr>
        <w:t>pattern on</w:t>
      </w:r>
      <w:r w:rsidR="000402AC" w:rsidRPr="00722557">
        <w:rPr>
          <w:rFonts w:ascii="Helvetica" w:hAnsi="Helvetica"/>
        </w:rPr>
        <w:t xml:space="preserve"> new category formation. </w:t>
      </w:r>
      <w:r w:rsidR="00A44CC7" w:rsidRPr="00722557">
        <w:rPr>
          <w:rFonts w:ascii="Helvetica" w:hAnsi="Helvetica"/>
        </w:rPr>
        <w:t xml:space="preserve">Three sets of findings emerged. </w:t>
      </w:r>
      <w:r w:rsidR="007E0E4D" w:rsidRPr="00722557">
        <w:rPr>
          <w:rFonts w:ascii="Helvetica" w:hAnsi="Helvetica"/>
        </w:rPr>
        <w:t xml:space="preserve">First, </w:t>
      </w:r>
      <w:r w:rsidR="000402AC" w:rsidRPr="00722557">
        <w:rPr>
          <w:rFonts w:ascii="Helvetica" w:hAnsi="Helvetica"/>
        </w:rPr>
        <w:t>Experiment 1 s</w:t>
      </w:r>
      <w:r w:rsidR="003D6FEE" w:rsidRPr="00722557">
        <w:rPr>
          <w:rFonts w:ascii="Helvetica" w:hAnsi="Helvetica"/>
        </w:rPr>
        <w:t>howed that Chinese learners of English rely more strongly on L1-based</w:t>
      </w:r>
      <w:r w:rsidR="000402AC" w:rsidRPr="00722557">
        <w:rPr>
          <w:rFonts w:ascii="Helvetica" w:hAnsi="Helvetica"/>
        </w:rPr>
        <w:t xml:space="preserve"> </w:t>
      </w:r>
      <w:r w:rsidR="003D6FEE" w:rsidRPr="00722557">
        <w:rPr>
          <w:rFonts w:ascii="Helvetica" w:hAnsi="Helvetica"/>
        </w:rPr>
        <w:t xml:space="preserve">result-oriented </w:t>
      </w:r>
      <w:r w:rsidR="00A44CC7" w:rsidRPr="00722557">
        <w:rPr>
          <w:rFonts w:ascii="Helvetica" w:hAnsi="Helvetica"/>
        </w:rPr>
        <w:t xml:space="preserve">event </w:t>
      </w:r>
      <w:r w:rsidR="003D6FEE" w:rsidRPr="00722557">
        <w:rPr>
          <w:rFonts w:ascii="Helvetica" w:hAnsi="Helvetica"/>
        </w:rPr>
        <w:t xml:space="preserve">categorisation than on L2-based action-oriented </w:t>
      </w:r>
      <w:r w:rsidR="00A44CC7" w:rsidRPr="00722557">
        <w:rPr>
          <w:rFonts w:ascii="Helvetica" w:hAnsi="Helvetica"/>
        </w:rPr>
        <w:t xml:space="preserve">event </w:t>
      </w:r>
      <w:r w:rsidR="003D6FEE" w:rsidRPr="00722557">
        <w:rPr>
          <w:rFonts w:ascii="Helvetica" w:hAnsi="Helvetica"/>
        </w:rPr>
        <w:t xml:space="preserve">categorisation. Learners not only noticed </w:t>
      </w:r>
      <w:r w:rsidR="00C367A4" w:rsidRPr="00722557">
        <w:rPr>
          <w:rFonts w:ascii="Helvetica" w:hAnsi="Helvetica"/>
        </w:rPr>
        <w:t>t</w:t>
      </w:r>
      <w:r w:rsidR="003D6FEE" w:rsidRPr="00722557">
        <w:rPr>
          <w:rFonts w:ascii="Helvetica" w:hAnsi="Helvetica"/>
        </w:rPr>
        <w:t xml:space="preserve">hat result-biased clips can be a suitable </w:t>
      </w:r>
      <w:r w:rsidR="00A44CC7" w:rsidRPr="00722557">
        <w:rPr>
          <w:rFonts w:ascii="Helvetica" w:hAnsi="Helvetica"/>
        </w:rPr>
        <w:t>foundation</w:t>
      </w:r>
      <w:r w:rsidR="003D6FEE" w:rsidRPr="00722557">
        <w:rPr>
          <w:rFonts w:ascii="Helvetica" w:hAnsi="Helvetica"/>
        </w:rPr>
        <w:t xml:space="preserve"> for distinguishing event phases</w:t>
      </w:r>
      <w:r w:rsidR="00C367A4" w:rsidRPr="00722557">
        <w:rPr>
          <w:rFonts w:ascii="Helvetica" w:hAnsi="Helvetica"/>
        </w:rPr>
        <w:t xml:space="preserve"> faster</w:t>
      </w:r>
      <w:r w:rsidR="003D6FEE" w:rsidRPr="00722557">
        <w:rPr>
          <w:rFonts w:ascii="Helvetica" w:hAnsi="Helvetica"/>
        </w:rPr>
        <w:t xml:space="preserve">, but L1-based training </w:t>
      </w:r>
      <w:r w:rsidR="00436AE9" w:rsidRPr="00722557">
        <w:rPr>
          <w:rFonts w:ascii="Helvetica" w:hAnsi="Helvetica"/>
        </w:rPr>
        <w:t xml:space="preserve">also </w:t>
      </w:r>
      <w:r w:rsidR="003D6FEE" w:rsidRPr="00722557">
        <w:rPr>
          <w:rFonts w:ascii="Helvetica" w:hAnsi="Helvetica"/>
        </w:rPr>
        <w:t>proved more effective</w:t>
      </w:r>
      <w:r w:rsidR="001D7148" w:rsidRPr="00722557">
        <w:rPr>
          <w:rFonts w:ascii="Helvetica" w:hAnsi="Helvetica"/>
        </w:rPr>
        <w:t xml:space="preserve"> than L2-based training </w:t>
      </w:r>
      <w:r w:rsidR="00340977" w:rsidRPr="00722557">
        <w:rPr>
          <w:rFonts w:ascii="Helvetica" w:hAnsi="Helvetica"/>
        </w:rPr>
        <w:t xml:space="preserve">throughout </w:t>
      </w:r>
      <w:r w:rsidR="00436AE9" w:rsidRPr="00722557">
        <w:rPr>
          <w:rFonts w:ascii="Helvetica" w:hAnsi="Helvetica"/>
        </w:rPr>
        <w:t>the learning task. These results align with the linguistic relativity</w:t>
      </w:r>
      <w:r w:rsidR="001D7148" w:rsidRPr="00722557">
        <w:rPr>
          <w:rFonts w:ascii="Helvetica" w:hAnsi="Helvetica"/>
        </w:rPr>
        <w:t xml:space="preserve"> approach as</w:t>
      </w:r>
      <w:r w:rsidR="00436AE9" w:rsidRPr="00722557">
        <w:rPr>
          <w:rFonts w:ascii="Helvetica" w:hAnsi="Helvetica"/>
        </w:rPr>
        <w:t xml:space="preserve"> they </w:t>
      </w:r>
      <w:r w:rsidR="00654F96" w:rsidRPr="00722557">
        <w:rPr>
          <w:rFonts w:ascii="Helvetica" w:hAnsi="Helvetica"/>
        </w:rPr>
        <w:t xml:space="preserve">clearly </w:t>
      </w:r>
      <w:r w:rsidR="00436AE9" w:rsidRPr="00722557">
        <w:rPr>
          <w:rFonts w:ascii="Helvetica" w:hAnsi="Helvetica"/>
        </w:rPr>
        <w:t>s</w:t>
      </w:r>
      <w:r w:rsidR="001D7148" w:rsidRPr="00722557">
        <w:rPr>
          <w:rFonts w:ascii="Helvetica" w:hAnsi="Helvetica"/>
        </w:rPr>
        <w:t xml:space="preserve">ignal </w:t>
      </w:r>
      <w:r w:rsidR="00436AE9" w:rsidRPr="00722557">
        <w:rPr>
          <w:rFonts w:ascii="Helvetica" w:hAnsi="Helvetica"/>
        </w:rPr>
        <w:t>that</w:t>
      </w:r>
      <w:r w:rsidR="00654F96" w:rsidRPr="00722557">
        <w:rPr>
          <w:rFonts w:ascii="Helvetica" w:hAnsi="Helvetica"/>
        </w:rPr>
        <w:t>,</w:t>
      </w:r>
      <w:r w:rsidR="00436AE9" w:rsidRPr="00722557">
        <w:rPr>
          <w:rFonts w:ascii="Helvetica" w:hAnsi="Helvetica"/>
        </w:rPr>
        <w:t xml:space="preserve"> </w:t>
      </w:r>
      <w:r w:rsidR="001D7148" w:rsidRPr="00722557">
        <w:rPr>
          <w:rFonts w:ascii="Helvetica" w:hAnsi="Helvetica"/>
        </w:rPr>
        <w:t>in a context without overt verbalisation</w:t>
      </w:r>
      <w:r w:rsidR="00654F96" w:rsidRPr="00722557">
        <w:rPr>
          <w:rFonts w:ascii="Helvetica" w:hAnsi="Helvetica"/>
        </w:rPr>
        <w:t>,</w:t>
      </w:r>
      <w:r w:rsidR="001D7148" w:rsidRPr="00722557">
        <w:rPr>
          <w:rFonts w:ascii="Helvetica" w:hAnsi="Helvetica"/>
        </w:rPr>
        <w:t xml:space="preserve"> L1-based </w:t>
      </w:r>
      <w:r w:rsidR="00436AE9" w:rsidRPr="00722557">
        <w:rPr>
          <w:rFonts w:ascii="Helvetica" w:hAnsi="Helvetica"/>
        </w:rPr>
        <w:t xml:space="preserve">event </w:t>
      </w:r>
      <w:r w:rsidR="001D7148" w:rsidRPr="00722557">
        <w:rPr>
          <w:rFonts w:ascii="Helvetica" w:hAnsi="Helvetica"/>
        </w:rPr>
        <w:t>categories</w:t>
      </w:r>
      <w:r w:rsidR="00436AE9" w:rsidRPr="00722557">
        <w:rPr>
          <w:rFonts w:ascii="Helvetica" w:hAnsi="Helvetica"/>
        </w:rPr>
        <w:t xml:space="preserve"> </w:t>
      </w:r>
      <w:r w:rsidR="00654F96" w:rsidRPr="00722557">
        <w:rPr>
          <w:rFonts w:ascii="Helvetica" w:hAnsi="Helvetica"/>
        </w:rPr>
        <w:t xml:space="preserve">are </w:t>
      </w:r>
      <w:r w:rsidR="001D7148" w:rsidRPr="00722557">
        <w:rPr>
          <w:rFonts w:ascii="Helvetica" w:hAnsi="Helvetica"/>
        </w:rPr>
        <w:t xml:space="preserve">more </w:t>
      </w:r>
      <w:r w:rsidR="00654F96" w:rsidRPr="00722557">
        <w:rPr>
          <w:rFonts w:ascii="Helvetica" w:hAnsi="Helvetica"/>
        </w:rPr>
        <w:t>helpful</w:t>
      </w:r>
      <w:r w:rsidR="007E0E4D" w:rsidRPr="00722557">
        <w:rPr>
          <w:rFonts w:ascii="Helvetica" w:hAnsi="Helvetica"/>
        </w:rPr>
        <w:t xml:space="preserve"> </w:t>
      </w:r>
      <w:r w:rsidR="00654F96" w:rsidRPr="00722557">
        <w:rPr>
          <w:rFonts w:ascii="Helvetica" w:hAnsi="Helvetica"/>
        </w:rPr>
        <w:t xml:space="preserve">for </w:t>
      </w:r>
      <w:r w:rsidR="00436AE9" w:rsidRPr="00722557">
        <w:rPr>
          <w:rFonts w:ascii="Helvetica" w:hAnsi="Helvetica"/>
        </w:rPr>
        <w:t>perceptual feature</w:t>
      </w:r>
      <w:r w:rsidR="00654F96" w:rsidRPr="00722557">
        <w:rPr>
          <w:rFonts w:ascii="Helvetica" w:hAnsi="Helvetica"/>
        </w:rPr>
        <w:t xml:space="preserve"> assessment</w:t>
      </w:r>
      <w:r w:rsidR="004241B6" w:rsidRPr="00722557">
        <w:rPr>
          <w:rFonts w:ascii="Helvetica" w:hAnsi="Helvetica"/>
        </w:rPr>
        <w:t xml:space="preserve"> than L2-based event categories</w:t>
      </w:r>
      <w:r w:rsidR="00654F96" w:rsidRPr="00722557">
        <w:rPr>
          <w:rFonts w:ascii="Helvetica" w:hAnsi="Helvetica"/>
        </w:rPr>
        <w:t xml:space="preserve">. </w:t>
      </w:r>
      <w:r w:rsidR="007E0E4D" w:rsidRPr="00722557">
        <w:rPr>
          <w:rFonts w:ascii="Helvetica" w:hAnsi="Helvetica"/>
        </w:rPr>
        <w:t xml:space="preserve">Second, </w:t>
      </w:r>
      <w:r w:rsidR="00B0509D" w:rsidRPr="00722557">
        <w:rPr>
          <w:rFonts w:ascii="Helvetica" w:hAnsi="Helvetica"/>
        </w:rPr>
        <w:t xml:space="preserve">Experiment 2 compared the impact of two </w:t>
      </w:r>
      <w:r w:rsidR="00D40AF3" w:rsidRPr="00722557">
        <w:rPr>
          <w:rFonts w:ascii="Helvetica" w:hAnsi="Helvetica"/>
        </w:rPr>
        <w:t xml:space="preserve">types </w:t>
      </w:r>
      <w:r w:rsidR="00B0509D" w:rsidRPr="00722557">
        <w:rPr>
          <w:rFonts w:ascii="Helvetica" w:hAnsi="Helvetica"/>
        </w:rPr>
        <w:t xml:space="preserve">of </w:t>
      </w:r>
      <w:r w:rsidR="007E0E4D" w:rsidRPr="00722557">
        <w:rPr>
          <w:rFonts w:ascii="Helvetica" w:hAnsi="Helvetica"/>
        </w:rPr>
        <w:t>L2-based training</w:t>
      </w:r>
      <w:r w:rsidR="006F5B87" w:rsidRPr="00722557">
        <w:rPr>
          <w:rFonts w:ascii="Helvetica" w:hAnsi="Helvetica"/>
        </w:rPr>
        <w:t>,</w:t>
      </w:r>
      <w:r w:rsidR="00B0509D" w:rsidRPr="00722557">
        <w:rPr>
          <w:rFonts w:ascii="Helvetica" w:hAnsi="Helvetica"/>
        </w:rPr>
        <w:t xml:space="preserve"> </w:t>
      </w:r>
      <w:r w:rsidR="006F5B87" w:rsidRPr="00722557">
        <w:rPr>
          <w:rFonts w:ascii="Helvetica" w:hAnsi="Helvetica"/>
        </w:rPr>
        <w:t>where one group trained in</w:t>
      </w:r>
      <w:r w:rsidR="00B0509D" w:rsidRPr="00722557">
        <w:rPr>
          <w:rFonts w:ascii="Helvetica" w:hAnsi="Helvetica"/>
        </w:rPr>
        <w:t xml:space="preserve"> silence and the other</w:t>
      </w:r>
      <w:r w:rsidR="006F5B87" w:rsidRPr="00722557">
        <w:rPr>
          <w:rFonts w:ascii="Helvetica" w:hAnsi="Helvetica"/>
        </w:rPr>
        <w:t xml:space="preserve"> group</w:t>
      </w:r>
      <w:r w:rsidR="00B0509D" w:rsidRPr="00722557">
        <w:rPr>
          <w:rFonts w:ascii="Helvetica" w:hAnsi="Helvetica"/>
        </w:rPr>
        <w:t xml:space="preserve"> with verbal interference.</w:t>
      </w:r>
      <w:r w:rsidR="006F5B87" w:rsidRPr="00722557">
        <w:rPr>
          <w:rFonts w:ascii="Helvetica" w:hAnsi="Helvetica"/>
        </w:rPr>
        <w:t xml:space="preserve"> </w:t>
      </w:r>
      <w:r w:rsidR="000D139A" w:rsidRPr="00722557">
        <w:rPr>
          <w:rFonts w:ascii="Helvetica" w:hAnsi="Helvetica"/>
        </w:rPr>
        <w:t xml:space="preserve">Response accuracy was </w:t>
      </w:r>
      <w:r w:rsidR="004C3EF8" w:rsidRPr="00722557">
        <w:rPr>
          <w:rFonts w:ascii="Helvetica" w:hAnsi="Helvetica"/>
        </w:rPr>
        <w:t xml:space="preserve">numerically lower </w:t>
      </w:r>
      <w:r w:rsidR="000D139A" w:rsidRPr="00722557">
        <w:rPr>
          <w:rFonts w:ascii="Helvetica" w:hAnsi="Helvetica"/>
        </w:rPr>
        <w:t>in the verbal interference condition</w:t>
      </w:r>
      <w:r w:rsidR="004C3EF8" w:rsidRPr="00722557">
        <w:rPr>
          <w:rFonts w:ascii="Helvetica" w:hAnsi="Helvetica"/>
        </w:rPr>
        <w:t>, but the difference was not statistically significant.</w:t>
      </w:r>
      <w:r w:rsidR="000D139A" w:rsidRPr="00722557">
        <w:rPr>
          <w:rFonts w:ascii="Helvetica" w:hAnsi="Helvetica"/>
        </w:rPr>
        <w:t xml:space="preserve"> </w:t>
      </w:r>
      <w:r w:rsidR="004C3EF8" w:rsidRPr="00722557">
        <w:rPr>
          <w:rFonts w:ascii="Helvetica" w:hAnsi="Helvetica"/>
        </w:rPr>
        <w:t xml:space="preserve">This absence of a predicted effect of verbal interference </w:t>
      </w:r>
      <w:r w:rsidR="000D139A" w:rsidRPr="00722557">
        <w:rPr>
          <w:rFonts w:ascii="Helvetica" w:hAnsi="Helvetica"/>
        </w:rPr>
        <w:t>suggest</w:t>
      </w:r>
      <w:r w:rsidR="004C3EF8" w:rsidRPr="00722557">
        <w:rPr>
          <w:rFonts w:ascii="Helvetica" w:hAnsi="Helvetica"/>
        </w:rPr>
        <w:t>s</w:t>
      </w:r>
      <w:r w:rsidR="000D139A" w:rsidRPr="00722557">
        <w:rPr>
          <w:rFonts w:ascii="Helvetica" w:hAnsi="Helvetica"/>
        </w:rPr>
        <w:t xml:space="preserve"> that </w:t>
      </w:r>
      <w:r w:rsidR="004C3EF8" w:rsidRPr="00722557">
        <w:rPr>
          <w:rFonts w:ascii="Helvetica" w:hAnsi="Helvetica"/>
        </w:rPr>
        <w:t xml:space="preserve">participants may have judged videos predominantly on the basis of their visual properties </w:t>
      </w:r>
      <w:r w:rsidR="005B0F2B" w:rsidRPr="00722557">
        <w:rPr>
          <w:rFonts w:ascii="Helvetica" w:hAnsi="Helvetica"/>
        </w:rPr>
        <w:t xml:space="preserve">without </w:t>
      </w:r>
      <w:r w:rsidR="00382BD8" w:rsidRPr="00722557">
        <w:rPr>
          <w:rFonts w:ascii="Helvetica" w:hAnsi="Helvetica"/>
        </w:rPr>
        <w:t xml:space="preserve">resorting to </w:t>
      </w:r>
      <w:r w:rsidR="005B0F2B" w:rsidRPr="00722557">
        <w:rPr>
          <w:rFonts w:ascii="Helvetica" w:hAnsi="Helvetica"/>
        </w:rPr>
        <w:t xml:space="preserve">a relevant </w:t>
      </w:r>
      <w:r w:rsidR="00382BD8" w:rsidRPr="00722557">
        <w:rPr>
          <w:rFonts w:ascii="Helvetica" w:hAnsi="Helvetica"/>
        </w:rPr>
        <w:t>verbal strateg</w:t>
      </w:r>
      <w:r w:rsidR="005B0F2B" w:rsidRPr="00722557">
        <w:rPr>
          <w:rFonts w:ascii="Helvetica" w:hAnsi="Helvetica"/>
        </w:rPr>
        <w:t>y to aid silent categorisation.</w:t>
      </w:r>
      <w:r w:rsidR="00FE679F" w:rsidRPr="00722557">
        <w:rPr>
          <w:rFonts w:ascii="Helvetica" w:hAnsi="Helvetica"/>
        </w:rPr>
        <w:t xml:space="preserve"> </w:t>
      </w:r>
      <w:r w:rsidR="00301C42" w:rsidRPr="00722557">
        <w:rPr>
          <w:rFonts w:ascii="Helvetica" w:hAnsi="Helvetica"/>
        </w:rPr>
        <w:t xml:space="preserve"> </w:t>
      </w:r>
      <w:r w:rsidR="00C370E9" w:rsidRPr="00722557">
        <w:rPr>
          <w:rFonts w:ascii="Helvetica" w:hAnsi="Helvetica"/>
        </w:rPr>
        <w:t xml:space="preserve">Minimising the involvement of language </w:t>
      </w:r>
      <w:r w:rsidR="00FE679F" w:rsidRPr="00722557">
        <w:rPr>
          <w:rFonts w:ascii="Helvetica" w:hAnsi="Helvetica"/>
        </w:rPr>
        <w:t xml:space="preserve">did not significantly </w:t>
      </w:r>
      <w:r w:rsidR="00C370E9" w:rsidRPr="00722557">
        <w:rPr>
          <w:rFonts w:ascii="Helvetica" w:hAnsi="Helvetica"/>
        </w:rPr>
        <w:t>increase</w:t>
      </w:r>
      <w:r w:rsidR="00301C42" w:rsidRPr="00722557">
        <w:rPr>
          <w:rFonts w:ascii="Helvetica" w:hAnsi="Helvetica"/>
        </w:rPr>
        <w:t xml:space="preserve"> </w:t>
      </w:r>
      <w:r w:rsidR="00C370E9" w:rsidRPr="00722557">
        <w:rPr>
          <w:rFonts w:ascii="Helvetica" w:hAnsi="Helvetica"/>
        </w:rPr>
        <w:t xml:space="preserve">the </w:t>
      </w:r>
      <w:r w:rsidR="00301C42" w:rsidRPr="00722557">
        <w:rPr>
          <w:rFonts w:ascii="Helvetica" w:hAnsi="Helvetica"/>
        </w:rPr>
        <w:t xml:space="preserve">difficulty </w:t>
      </w:r>
      <w:r w:rsidR="00C370E9" w:rsidRPr="00722557">
        <w:rPr>
          <w:rFonts w:ascii="Helvetica" w:hAnsi="Helvetica"/>
        </w:rPr>
        <w:t>of correct event differentiation</w:t>
      </w:r>
      <w:r w:rsidR="00FE679F" w:rsidRPr="00722557">
        <w:rPr>
          <w:rFonts w:ascii="Helvetica" w:hAnsi="Helvetica"/>
        </w:rPr>
        <w:t xml:space="preserve"> nor did it </w:t>
      </w:r>
      <w:r w:rsidR="007C0731" w:rsidRPr="00722557">
        <w:rPr>
          <w:rFonts w:ascii="Helvetica" w:hAnsi="Helvetica"/>
        </w:rPr>
        <w:t xml:space="preserve">impact the </w:t>
      </w:r>
      <w:r w:rsidR="00C370E9" w:rsidRPr="00722557">
        <w:rPr>
          <w:rFonts w:ascii="Helvetica" w:hAnsi="Helvetica"/>
        </w:rPr>
        <w:t>learning rate.</w:t>
      </w:r>
      <w:r w:rsidR="00301C42" w:rsidRPr="00722557">
        <w:rPr>
          <w:rFonts w:ascii="Helvetica" w:hAnsi="Helvetica"/>
        </w:rPr>
        <w:t xml:space="preserve"> </w:t>
      </w:r>
      <w:r w:rsidR="00885043" w:rsidRPr="00722557">
        <w:rPr>
          <w:rFonts w:ascii="Helvetica" w:hAnsi="Helvetica"/>
        </w:rPr>
        <w:t xml:space="preserve">One possible explanation is that L2 labels for event phase distinctions, such as </w:t>
      </w:r>
      <w:r w:rsidR="00885043" w:rsidRPr="00722557">
        <w:rPr>
          <w:rFonts w:ascii="Helvetica" w:hAnsi="Helvetica"/>
          <w:i/>
        </w:rPr>
        <w:t>is closing</w:t>
      </w:r>
      <w:r w:rsidR="00885043" w:rsidRPr="00722557">
        <w:rPr>
          <w:rFonts w:ascii="Helvetica" w:hAnsi="Helvetica"/>
        </w:rPr>
        <w:t xml:space="preserve"> v</w:t>
      </w:r>
      <w:r w:rsidR="007573B6">
        <w:rPr>
          <w:rFonts w:ascii="Helvetica" w:hAnsi="Helvetica"/>
        </w:rPr>
        <w:t>er</w:t>
      </w:r>
      <w:r w:rsidR="00885043" w:rsidRPr="00722557">
        <w:rPr>
          <w:rFonts w:ascii="Helvetica" w:hAnsi="Helvetica"/>
        </w:rPr>
        <w:t>s</w:t>
      </w:r>
      <w:r w:rsidR="007573B6">
        <w:rPr>
          <w:rFonts w:ascii="Helvetica" w:hAnsi="Helvetica"/>
        </w:rPr>
        <w:t>us</w:t>
      </w:r>
      <w:r w:rsidR="00885043" w:rsidRPr="00722557">
        <w:rPr>
          <w:rFonts w:ascii="Helvetica" w:hAnsi="Helvetica"/>
        </w:rPr>
        <w:t xml:space="preserve"> </w:t>
      </w:r>
      <w:r w:rsidR="00885043" w:rsidRPr="00722557">
        <w:rPr>
          <w:rFonts w:ascii="Helvetica" w:hAnsi="Helvetica"/>
          <w:i/>
        </w:rPr>
        <w:t>has closed</w:t>
      </w:r>
      <w:r w:rsidR="00885043" w:rsidRPr="00722557">
        <w:rPr>
          <w:rFonts w:ascii="Helvetica" w:hAnsi="Helvetica"/>
        </w:rPr>
        <w:t xml:space="preserve">, were not activated or retrieved to assist categorisation performance. </w:t>
      </w:r>
      <w:r w:rsidR="00301C42" w:rsidRPr="00722557">
        <w:rPr>
          <w:rFonts w:ascii="Helvetica" w:hAnsi="Helvetica"/>
        </w:rPr>
        <w:t>Th</w:t>
      </w:r>
      <w:r w:rsidR="00252AC0" w:rsidRPr="00722557">
        <w:rPr>
          <w:rFonts w:ascii="Helvetica" w:hAnsi="Helvetica"/>
        </w:rPr>
        <w:t>ird, in Experiment 3</w:t>
      </w:r>
      <w:r w:rsidR="007C0731" w:rsidRPr="00722557">
        <w:rPr>
          <w:rFonts w:ascii="Helvetica" w:hAnsi="Helvetica"/>
        </w:rPr>
        <w:t xml:space="preserve"> the comparison of L2-based training with and without overt language production showed that response ac</w:t>
      </w:r>
      <w:r w:rsidR="00E16C7D" w:rsidRPr="00722557">
        <w:rPr>
          <w:rFonts w:ascii="Helvetica" w:hAnsi="Helvetica"/>
        </w:rPr>
        <w:t>curacy was</w:t>
      </w:r>
      <w:r w:rsidR="007C0731" w:rsidRPr="00722557">
        <w:rPr>
          <w:rFonts w:ascii="Helvetica" w:hAnsi="Helvetica"/>
        </w:rPr>
        <w:t xml:space="preserve"> </w:t>
      </w:r>
      <w:r w:rsidR="00B97FFE" w:rsidRPr="00722557">
        <w:rPr>
          <w:rFonts w:ascii="Helvetica" w:hAnsi="Helvetica"/>
        </w:rPr>
        <w:t>significantl</w:t>
      </w:r>
      <w:r w:rsidR="007C0731" w:rsidRPr="00722557">
        <w:rPr>
          <w:rFonts w:ascii="Helvetica" w:hAnsi="Helvetica"/>
        </w:rPr>
        <w:t>y higher in a context that</w:t>
      </w:r>
      <w:r w:rsidR="00E16C7D" w:rsidRPr="00722557">
        <w:rPr>
          <w:rFonts w:ascii="Helvetica" w:hAnsi="Helvetica"/>
        </w:rPr>
        <w:t xml:space="preserve"> maximised</w:t>
      </w:r>
      <w:r w:rsidR="007C0731" w:rsidRPr="00722557">
        <w:rPr>
          <w:rFonts w:ascii="Helvetica" w:hAnsi="Helvetica"/>
        </w:rPr>
        <w:t xml:space="preserve"> the involvement of relevant </w:t>
      </w:r>
      <w:r w:rsidR="00E16C7D" w:rsidRPr="00722557">
        <w:rPr>
          <w:rFonts w:ascii="Helvetica" w:hAnsi="Helvetica"/>
        </w:rPr>
        <w:t>L2</w:t>
      </w:r>
      <w:r w:rsidR="007C0731" w:rsidRPr="00722557">
        <w:rPr>
          <w:rFonts w:ascii="Helvetica" w:hAnsi="Helvetica"/>
        </w:rPr>
        <w:t xml:space="preserve"> labels. </w:t>
      </w:r>
      <w:r w:rsidR="00E16C7D" w:rsidRPr="00722557">
        <w:rPr>
          <w:rFonts w:ascii="Helvetica" w:hAnsi="Helvetica"/>
        </w:rPr>
        <w:t>However,</w:t>
      </w:r>
      <w:r w:rsidR="002D63AC" w:rsidRPr="00722557">
        <w:rPr>
          <w:rFonts w:ascii="Helvetica" w:hAnsi="Helvetica"/>
        </w:rPr>
        <w:t xml:space="preserve"> again</w:t>
      </w:r>
      <w:r w:rsidR="004241B6" w:rsidRPr="00722557">
        <w:rPr>
          <w:rFonts w:ascii="Helvetica" w:hAnsi="Helvetica"/>
        </w:rPr>
        <w:t>,</w:t>
      </w:r>
      <w:r w:rsidR="00E16C7D" w:rsidRPr="00722557">
        <w:rPr>
          <w:rFonts w:ascii="Helvetica" w:hAnsi="Helvetica"/>
        </w:rPr>
        <w:t xml:space="preserve"> the l</w:t>
      </w:r>
      <w:r w:rsidR="006D6823" w:rsidRPr="00722557">
        <w:rPr>
          <w:rFonts w:ascii="Helvetica" w:hAnsi="Helvetica"/>
        </w:rPr>
        <w:t>earning rate</w:t>
      </w:r>
      <w:r w:rsidR="00A44CC7" w:rsidRPr="00722557">
        <w:rPr>
          <w:rFonts w:ascii="Helvetica" w:hAnsi="Helvetica"/>
        </w:rPr>
        <w:t xml:space="preserve"> </w:t>
      </w:r>
      <w:r w:rsidR="006D6823" w:rsidRPr="00722557">
        <w:rPr>
          <w:rFonts w:ascii="Helvetica" w:hAnsi="Helvetica"/>
        </w:rPr>
        <w:t>remained unaffected. These results suggest that o</w:t>
      </w:r>
      <w:r w:rsidR="007C0731" w:rsidRPr="00722557">
        <w:rPr>
          <w:rFonts w:ascii="Helvetica" w:hAnsi="Helvetica"/>
        </w:rPr>
        <w:t>vert linguistic labelling</w:t>
      </w:r>
      <w:r w:rsidR="006D6823" w:rsidRPr="00722557">
        <w:rPr>
          <w:rFonts w:ascii="Helvetica" w:hAnsi="Helvetica"/>
        </w:rPr>
        <w:t xml:space="preserve"> in the L2 </w:t>
      </w:r>
      <w:r w:rsidR="007C0731" w:rsidRPr="00722557">
        <w:rPr>
          <w:rFonts w:ascii="Helvetica" w:hAnsi="Helvetica"/>
        </w:rPr>
        <w:t>facilitat</w:t>
      </w:r>
      <w:r w:rsidR="006D6823" w:rsidRPr="00722557">
        <w:rPr>
          <w:rFonts w:ascii="Helvetica" w:hAnsi="Helvetica"/>
        </w:rPr>
        <w:t>e</w:t>
      </w:r>
      <w:r w:rsidR="00E16C7D" w:rsidRPr="00722557">
        <w:rPr>
          <w:rFonts w:ascii="Helvetica" w:hAnsi="Helvetica"/>
        </w:rPr>
        <w:t>s</w:t>
      </w:r>
      <w:r w:rsidR="007C0731" w:rsidRPr="00722557">
        <w:rPr>
          <w:rFonts w:ascii="Helvetica" w:hAnsi="Helvetica"/>
        </w:rPr>
        <w:t xml:space="preserve"> </w:t>
      </w:r>
      <w:r w:rsidR="006D6823" w:rsidRPr="00722557">
        <w:rPr>
          <w:rFonts w:ascii="Helvetica" w:hAnsi="Helvetica"/>
        </w:rPr>
        <w:t xml:space="preserve">perceptual </w:t>
      </w:r>
      <w:r w:rsidR="009300F7" w:rsidRPr="00722557">
        <w:rPr>
          <w:rFonts w:ascii="Helvetica" w:hAnsi="Helvetica"/>
        </w:rPr>
        <w:t>judgment</w:t>
      </w:r>
      <w:r w:rsidR="006D6823" w:rsidRPr="00722557">
        <w:rPr>
          <w:rFonts w:ascii="Helvetica" w:hAnsi="Helvetica"/>
        </w:rPr>
        <w:t xml:space="preserve">s when </w:t>
      </w:r>
      <w:r w:rsidR="00E16C7D" w:rsidRPr="00722557">
        <w:rPr>
          <w:rFonts w:ascii="Helvetica" w:hAnsi="Helvetica"/>
        </w:rPr>
        <w:t xml:space="preserve">an </w:t>
      </w:r>
      <w:r w:rsidR="006D6823" w:rsidRPr="00722557">
        <w:rPr>
          <w:rFonts w:ascii="Helvetica" w:hAnsi="Helvetica"/>
        </w:rPr>
        <w:t xml:space="preserve">L2-based </w:t>
      </w:r>
      <w:r w:rsidR="007C0731" w:rsidRPr="00722557">
        <w:rPr>
          <w:rFonts w:ascii="Helvetica" w:hAnsi="Helvetica"/>
        </w:rPr>
        <w:t>categor</w:t>
      </w:r>
      <w:r w:rsidR="00E16C7D" w:rsidRPr="00722557">
        <w:rPr>
          <w:rFonts w:ascii="Helvetica" w:hAnsi="Helvetica"/>
        </w:rPr>
        <w:t xml:space="preserve">y is </w:t>
      </w:r>
      <w:r w:rsidR="006D6823" w:rsidRPr="00722557">
        <w:rPr>
          <w:rFonts w:ascii="Helvetica" w:hAnsi="Helvetica"/>
        </w:rPr>
        <w:t>for</w:t>
      </w:r>
      <w:r w:rsidR="00E16C7D" w:rsidRPr="00722557">
        <w:rPr>
          <w:rFonts w:ascii="Helvetica" w:hAnsi="Helvetica"/>
        </w:rPr>
        <w:t xml:space="preserve">med, but </w:t>
      </w:r>
      <w:r w:rsidR="006D6823" w:rsidRPr="00722557">
        <w:rPr>
          <w:rFonts w:ascii="Helvetica" w:hAnsi="Helvetica"/>
        </w:rPr>
        <w:t xml:space="preserve">its impact </w:t>
      </w:r>
      <w:r w:rsidR="00E16C7D" w:rsidRPr="00722557">
        <w:rPr>
          <w:rFonts w:ascii="Helvetica" w:hAnsi="Helvetica"/>
        </w:rPr>
        <w:t xml:space="preserve">on the speed of learning a new categorisation pattern is </w:t>
      </w:r>
      <w:r w:rsidR="00B97FFE" w:rsidRPr="00722557">
        <w:rPr>
          <w:rFonts w:ascii="Helvetica" w:hAnsi="Helvetica"/>
        </w:rPr>
        <w:t>negligible</w:t>
      </w:r>
      <w:r w:rsidR="00E16C7D" w:rsidRPr="00722557">
        <w:rPr>
          <w:rFonts w:ascii="Helvetica" w:hAnsi="Helvetica"/>
        </w:rPr>
        <w:t>. Overall, the findings highlight that</w:t>
      </w:r>
      <w:r w:rsidR="00F31909" w:rsidRPr="00722557">
        <w:rPr>
          <w:rFonts w:ascii="Helvetica" w:hAnsi="Helvetica"/>
        </w:rPr>
        <w:t xml:space="preserve"> the degree of</w:t>
      </w:r>
      <w:r w:rsidR="00E16C7D" w:rsidRPr="00722557">
        <w:rPr>
          <w:rFonts w:ascii="Helvetica" w:hAnsi="Helvetica"/>
        </w:rPr>
        <w:t xml:space="preserve"> </w:t>
      </w:r>
      <w:r w:rsidR="00F31909" w:rsidRPr="00722557">
        <w:rPr>
          <w:rFonts w:ascii="Helvetica" w:hAnsi="Helvetica"/>
        </w:rPr>
        <w:t xml:space="preserve">second language involvement </w:t>
      </w:r>
      <w:r w:rsidR="0094623D" w:rsidRPr="00722557">
        <w:rPr>
          <w:rFonts w:ascii="Helvetica" w:hAnsi="Helvetica"/>
        </w:rPr>
        <w:t xml:space="preserve">can </w:t>
      </w:r>
      <w:r w:rsidR="00F31909" w:rsidRPr="00722557">
        <w:rPr>
          <w:rFonts w:ascii="Helvetica" w:hAnsi="Helvetica"/>
        </w:rPr>
        <w:t>influence L2-based categorisation behaviour</w:t>
      </w:r>
      <w:r w:rsidR="002D63AC" w:rsidRPr="00722557">
        <w:rPr>
          <w:rFonts w:ascii="Helvetica" w:hAnsi="Helvetica"/>
        </w:rPr>
        <w:t xml:space="preserve"> but not the learning rate</w:t>
      </w:r>
      <w:r w:rsidR="00F31909" w:rsidRPr="00722557">
        <w:rPr>
          <w:rFonts w:ascii="Helvetica" w:hAnsi="Helvetica"/>
        </w:rPr>
        <w:t>.</w:t>
      </w:r>
      <w:r w:rsidR="0094623D" w:rsidRPr="00722557">
        <w:rPr>
          <w:rFonts w:ascii="Helvetica" w:hAnsi="Helvetica"/>
        </w:rPr>
        <w:t xml:space="preserve"> Importantly, they show that up-regulating specific </w:t>
      </w:r>
      <w:r w:rsidR="009300F7" w:rsidRPr="00722557">
        <w:rPr>
          <w:rFonts w:ascii="Helvetica" w:hAnsi="Helvetica"/>
        </w:rPr>
        <w:t>aspectual properties of</w:t>
      </w:r>
      <w:r w:rsidR="0094623D" w:rsidRPr="00722557">
        <w:rPr>
          <w:rFonts w:ascii="Helvetica" w:hAnsi="Helvetica"/>
        </w:rPr>
        <w:t xml:space="preserve"> the second language </w:t>
      </w:r>
      <w:r w:rsidR="009300F7" w:rsidRPr="00722557">
        <w:rPr>
          <w:rFonts w:ascii="Helvetica" w:hAnsi="Helvetica"/>
        </w:rPr>
        <w:t xml:space="preserve">system </w:t>
      </w:r>
      <w:r w:rsidR="0094623D" w:rsidRPr="00722557">
        <w:rPr>
          <w:rFonts w:ascii="Helvetica" w:hAnsi="Helvetica"/>
        </w:rPr>
        <w:t xml:space="preserve">steers attention towards the corresponding </w:t>
      </w:r>
      <w:r w:rsidR="009300F7" w:rsidRPr="00722557">
        <w:rPr>
          <w:rFonts w:ascii="Helvetica" w:hAnsi="Helvetica"/>
        </w:rPr>
        <w:t>event</w:t>
      </w:r>
      <w:r w:rsidR="0094623D" w:rsidRPr="00722557">
        <w:rPr>
          <w:rFonts w:ascii="Helvetica" w:hAnsi="Helvetica"/>
        </w:rPr>
        <w:t xml:space="preserve"> features</w:t>
      </w:r>
      <w:r w:rsidR="009300F7" w:rsidRPr="00722557">
        <w:rPr>
          <w:rFonts w:ascii="Helvetica" w:hAnsi="Helvetica"/>
        </w:rPr>
        <w:t xml:space="preserve"> and modulates L2 learners’ perceptual judgments.</w:t>
      </w:r>
      <w:r w:rsidR="0094623D" w:rsidRPr="00722557">
        <w:rPr>
          <w:rFonts w:ascii="Helvetica" w:hAnsi="Helvetica"/>
        </w:rPr>
        <w:t xml:space="preserve">     </w:t>
      </w:r>
      <w:r w:rsidR="00F31909" w:rsidRPr="00722557">
        <w:rPr>
          <w:rFonts w:ascii="Helvetica" w:hAnsi="Helvetica"/>
        </w:rPr>
        <w:t xml:space="preserve"> </w:t>
      </w:r>
      <w:r w:rsidR="00E16C7D" w:rsidRPr="00722557">
        <w:rPr>
          <w:rFonts w:ascii="Helvetica" w:hAnsi="Helvetica"/>
        </w:rPr>
        <w:t xml:space="preserve"> </w:t>
      </w:r>
      <w:r w:rsidR="006D6823" w:rsidRPr="00722557">
        <w:rPr>
          <w:rFonts w:ascii="Helvetica" w:hAnsi="Helvetica"/>
        </w:rPr>
        <w:t xml:space="preserve">  </w:t>
      </w:r>
      <w:r w:rsidR="007C0731" w:rsidRPr="00722557">
        <w:rPr>
          <w:rFonts w:ascii="Helvetica" w:hAnsi="Helvetica"/>
        </w:rPr>
        <w:t xml:space="preserve">   </w:t>
      </w:r>
      <w:r w:rsidR="000D139A" w:rsidRPr="00722557">
        <w:rPr>
          <w:rFonts w:ascii="Helvetica" w:hAnsi="Helvetica"/>
        </w:rPr>
        <w:t xml:space="preserve">  </w:t>
      </w:r>
      <w:r w:rsidR="00D40AF3" w:rsidRPr="00722557">
        <w:rPr>
          <w:rFonts w:ascii="Helvetica" w:hAnsi="Helvetica"/>
        </w:rPr>
        <w:t xml:space="preserve"> </w:t>
      </w:r>
      <w:r w:rsidR="00B0509D" w:rsidRPr="00722557">
        <w:rPr>
          <w:rFonts w:ascii="Helvetica" w:hAnsi="Helvetica"/>
        </w:rPr>
        <w:t xml:space="preserve">  </w:t>
      </w:r>
      <w:r w:rsidR="003D6FEE" w:rsidRPr="00722557">
        <w:rPr>
          <w:rFonts w:ascii="Helvetica" w:hAnsi="Helvetica"/>
        </w:rPr>
        <w:t xml:space="preserve"> </w:t>
      </w:r>
      <w:r w:rsidR="000402AC" w:rsidRPr="00722557">
        <w:rPr>
          <w:rFonts w:ascii="Helvetica" w:hAnsi="Helvetica"/>
        </w:rPr>
        <w:t xml:space="preserve"> </w:t>
      </w:r>
    </w:p>
    <w:p w14:paraId="7120ABB4" w14:textId="3B177F65" w:rsidR="00A44CC7" w:rsidRPr="00722557" w:rsidRDefault="00485B40" w:rsidP="007F08AC">
      <w:pPr>
        <w:ind w:firstLine="284"/>
        <w:rPr>
          <w:rFonts w:ascii="Helvetica" w:hAnsi="Helvetica"/>
        </w:rPr>
      </w:pPr>
      <w:r w:rsidRPr="00722557">
        <w:rPr>
          <w:rFonts w:ascii="Helvetica" w:hAnsi="Helvetica"/>
        </w:rPr>
        <w:t>A</w:t>
      </w:r>
      <w:r w:rsidR="00C367A4" w:rsidRPr="00722557">
        <w:rPr>
          <w:rFonts w:ascii="Helvetica" w:hAnsi="Helvetica"/>
        </w:rPr>
        <w:t xml:space="preserve"> growing </w:t>
      </w:r>
      <w:r w:rsidR="00C54762" w:rsidRPr="00722557">
        <w:rPr>
          <w:rFonts w:ascii="Helvetica" w:hAnsi="Helvetica"/>
        </w:rPr>
        <w:t xml:space="preserve">body </w:t>
      </w:r>
      <w:r w:rsidRPr="00722557">
        <w:rPr>
          <w:rFonts w:ascii="Helvetica" w:hAnsi="Helvetica"/>
        </w:rPr>
        <w:t xml:space="preserve">of experimental studies </w:t>
      </w:r>
      <w:r w:rsidR="00A44CC7" w:rsidRPr="00722557">
        <w:rPr>
          <w:rFonts w:ascii="Helvetica" w:hAnsi="Helvetica"/>
        </w:rPr>
        <w:t>show</w:t>
      </w:r>
      <w:r w:rsidRPr="00722557">
        <w:rPr>
          <w:rFonts w:ascii="Helvetica" w:hAnsi="Helvetica"/>
        </w:rPr>
        <w:t>s</w:t>
      </w:r>
      <w:r w:rsidR="00A44CC7" w:rsidRPr="00722557">
        <w:rPr>
          <w:rFonts w:ascii="Helvetica" w:hAnsi="Helvetica"/>
        </w:rPr>
        <w:t xml:space="preserve"> that verbal labelling in one’s native language</w:t>
      </w:r>
      <w:r w:rsidR="00C54762" w:rsidRPr="00722557">
        <w:rPr>
          <w:rFonts w:ascii="Helvetica" w:hAnsi="Helvetica"/>
        </w:rPr>
        <w:t>,</w:t>
      </w:r>
      <w:r w:rsidR="00C54762" w:rsidRPr="00722557">
        <w:t xml:space="preserve"> </w:t>
      </w:r>
      <w:r w:rsidR="00C54762" w:rsidRPr="00722557">
        <w:rPr>
          <w:rFonts w:ascii="Helvetica" w:hAnsi="Helvetica"/>
        </w:rPr>
        <w:t>including lexical (Smith &amp; Samuelson, 2006) a</w:t>
      </w:r>
      <w:r w:rsidR="001B02C3" w:rsidRPr="00722557">
        <w:rPr>
          <w:rFonts w:ascii="Helvetica" w:hAnsi="Helvetica"/>
        </w:rPr>
        <w:t xml:space="preserve">s well as </w:t>
      </w:r>
      <w:r w:rsidR="00C54762" w:rsidRPr="00722557">
        <w:rPr>
          <w:rFonts w:ascii="Helvetica" w:hAnsi="Helvetica"/>
        </w:rPr>
        <w:t>grammatical label</w:t>
      </w:r>
      <w:r w:rsidR="00FB0385" w:rsidRPr="00722557">
        <w:rPr>
          <w:rFonts w:ascii="Helvetica" w:hAnsi="Helvetica"/>
        </w:rPr>
        <w:t>ling</w:t>
      </w:r>
      <w:r w:rsidR="00C54762" w:rsidRPr="00722557">
        <w:rPr>
          <w:rFonts w:ascii="Helvetica" w:hAnsi="Helvetica"/>
        </w:rPr>
        <w:t xml:space="preserve"> </w:t>
      </w:r>
      <w:r w:rsidR="00C54762" w:rsidRPr="00722557">
        <w:rPr>
          <w:rFonts w:ascii="Helvetica" w:hAnsi="Helvetica"/>
        </w:rPr>
        <w:lastRenderedPageBreak/>
        <w:t xml:space="preserve">(Lucy &amp; Gaskins, 2001), </w:t>
      </w:r>
      <w:r w:rsidR="00A44CC7" w:rsidRPr="00722557">
        <w:rPr>
          <w:rFonts w:ascii="Helvetica" w:hAnsi="Helvetica"/>
        </w:rPr>
        <w:t>benefits category recognition</w:t>
      </w:r>
      <w:r w:rsidR="008E068B" w:rsidRPr="00722557">
        <w:rPr>
          <w:rFonts w:ascii="Helvetica" w:hAnsi="Helvetica"/>
        </w:rPr>
        <w:t xml:space="preserve"> and learning</w:t>
      </w:r>
      <w:r w:rsidR="00A44CC7" w:rsidRPr="00722557">
        <w:rPr>
          <w:rFonts w:ascii="Helvetica" w:hAnsi="Helvetica"/>
        </w:rPr>
        <w:t xml:space="preserve">. </w:t>
      </w:r>
      <w:r w:rsidR="00C54762" w:rsidRPr="00722557">
        <w:rPr>
          <w:rFonts w:ascii="Helvetica" w:hAnsi="Helvetica"/>
        </w:rPr>
        <w:t>When verbal labels</w:t>
      </w:r>
      <w:r w:rsidR="001B02C3" w:rsidRPr="00722557">
        <w:rPr>
          <w:rFonts w:ascii="Helvetica" w:hAnsi="Helvetica"/>
        </w:rPr>
        <w:t xml:space="preserve"> in </w:t>
      </w:r>
      <w:r w:rsidR="00FB0385" w:rsidRPr="00722557">
        <w:rPr>
          <w:rFonts w:ascii="Helvetica" w:hAnsi="Helvetica"/>
        </w:rPr>
        <w:t>the speaker’s first</w:t>
      </w:r>
      <w:r w:rsidR="001B02C3" w:rsidRPr="00722557">
        <w:rPr>
          <w:rFonts w:ascii="Helvetica" w:hAnsi="Helvetica"/>
        </w:rPr>
        <w:t xml:space="preserve"> language</w:t>
      </w:r>
      <w:r w:rsidR="00C54762" w:rsidRPr="00722557">
        <w:rPr>
          <w:rFonts w:ascii="Helvetica" w:hAnsi="Helvetica"/>
        </w:rPr>
        <w:t xml:space="preserve"> correlate with perceptual regularities, </w:t>
      </w:r>
      <w:r w:rsidR="001B02C3" w:rsidRPr="00722557">
        <w:rPr>
          <w:rFonts w:ascii="Helvetica" w:hAnsi="Helvetica"/>
        </w:rPr>
        <w:t xml:space="preserve">these </w:t>
      </w:r>
      <w:r w:rsidR="00FB0385" w:rsidRPr="00722557">
        <w:rPr>
          <w:rFonts w:ascii="Helvetica" w:hAnsi="Helvetica"/>
        </w:rPr>
        <w:t>correlates</w:t>
      </w:r>
      <w:r w:rsidR="001B02C3" w:rsidRPr="00722557">
        <w:rPr>
          <w:rFonts w:ascii="Helvetica" w:hAnsi="Helvetica"/>
        </w:rPr>
        <w:t xml:space="preserve"> enh</w:t>
      </w:r>
      <w:r w:rsidR="00C54762" w:rsidRPr="00722557">
        <w:rPr>
          <w:rFonts w:ascii="Helvetica" w:hAnsi="Helvetica"/>
        </w:rPr>
        <w:t xml:space="preserve">ance </w:t>
      </w:r>
      <w:r w:rsidR="00FB0385" w:rsidRPr="00722557">
        <w:rPr>
          <w:rFonts w:ascii="Helvetica" w:hAnsi="Helvetica"/>
        </w:rPr>
        <w:t xml:space="preserve">L1-based </w:t>
      </w:r>
      <w:r w:rsidR="00C54762" w:rsidRPr="00722557">
        <w:rPr>
          <w:rFonts w:ascii="Helvetica" w:hAnsi="Helvetica"/>
        </w:rPr>
        <w:t>discrimination</w:t>
      </w:r>
      <w:r w:rsidR="001B02C3" w:rsidRPr="00722557">
        <w:rPr>
          <w:rFonts w:ascii="Helvetica" w:hAnsi="Helvetica"/>
        </w:rPr>
        <w:t xml:space="preserve"> between categories</w:t>
      </w:r>
      <w:r w:rsidR="00C54762" w:rsidRPr="00722557">
        <w:rPr>
          <w:rFonts w:ascii="Helvetica" w:hAnsi="Helvetica"/>
        </w:rPr>
        <w:t xml:space="preserve"> </w:t>
      </w:r>
      <w:r w:rsidR="001B02C3" w:rsidRPr="00722557">
        <w:rPr>
          <w:rFonts w:ascii="Helvetica" w:hAnsi="Helvetica"/>
        </w:rPr>
        <w:t xml:space="preserve">and facilitate perceptual </w:t>
      </w:r>
      <w:r w:rsidR="009300F7" w:rsidRPr="00722557">
        <w:rPr>
          <w:rFonts w:ascii="Helvetica" w:hAnsi="Helvetica"/>
        </w:rPr>
        <w:t>judgment</w:t>
      </w:r>
      <w:r w:rsidR="001B02C3" w:rsidRPr="00722557">
        <w:rPr>
          <w:rFonts w:ascii="Helvetica" w:hAnsi="Helvetica"/>
        </w:rPr>
        <w:t>s about them (Goldstone &amp; Hendrickson, 2009).</w:t>
      </w:r>
      <w:r w:rsidR="00D731CF" w:rsidRPr="00722557">
        <w:rPr>
          <w:rFonts w:ascii="Helvetica" w:hAnsi="Helvetica"/>
        </w:rPr>
        <w:t xml:space="preserve"> </w:t>
      </w:r>
      <w:r w:rsidR="00E67DCD" w:rsidRPr="00722557">
        <w:rPr>
          <w:rFonts w:ascii="Helvetica" w:hAnsi="Helvetica"/>
        </w:rPr>
        <w:t>Consequently, c</w:t>
      </w:r>
      <w:r w:rsidR="00D731CF" w:rsidRPr="00722557">
        <w:rPr>
          <w:rFonts w:ascii="Helvetica" w:hAnsi="Helvetica"/>
        </w:rPr>
        <w:t xml:space="preserve">rosslinguistic differences </w:t>
      </w:r>
      <w:r w:rsidR="00E67DCD" w:rsidRPr="00722557">
        <w:rPr>
          <w:rFonts w:ascii="Helvetica" w:hAnsi="Helvetica"/>
        </w:rPr>
        <w:t>in how strongly</w:t>
      </w:r>
      <w:r w:rsidR="00D731CF" w:rsidRPr="00722557">
        <w:rPr>
          <w:rFonts w:ascii="Helvetica" w:hAnsi="Helvetica"/>
        </w:rPr>
        <w:t xml:space="preserve"> </w:t>
      </w:r>
      <w:r w:rsidR="00E67DCD" w:rsidRPr="00722557">
        <w:rPr>
          <w:rFonts w:ascii="Helvetica" w:hAnsi="Helvetica"/>
        </w:rPr>
        <w:t xml:space="preserve">specific </w:t>
      </w:r>
      <w:r w:rsidR="00D731CF" w:rsidRPr="00722557">
        <w:rPr>
          <w:rFonts w:ascii="Helvetica" w:hAnsi="Helvetica"/>
        </w:rPr>
        <w:t xml:space="preserve">labelling </w:t>
      </w:r>
      <w:r w:rsidR="00E67DCD" w:rsidRPr="00722557">
        <w:rPr>
          <w:rFonts w:ascii="Helvetica" w:hAnsi="Helvetica"/>
        </w:rPr>
        <w:t>routines</w:t>
      </w:r>
      <w:r w:rsidR="00D731CF" w:rsidRPr="00722557">
        <w:rPr>
          <w:rFonts w:ascii="Helvetica" w:hAnsi="Helvetica"/>
        </w:rPr>
        <w:t xml:space="preserve"> </w:t>
      </w:r>
      <w:r w:rsidR="00E67DCD" w:rsidRPr="00722557">
        <w:rPr>
          <w:rFonts w:ascii="Helvetica" w:hAnsi="Helvetica"/>
        </w:rPr>
        <w:t>correlate with perceptual regularities give rise to linguistic relativity effects</w:t>
      </w:r>
      <w:r w:rsidR="00E822E2" w:rsidRPr="00722557">
        <w:rPr>
          <w:rFonts w:ascii="Helvetica" w:hAnsi="Helvetica"/>
        </w:rPr>
        <w:t xml:space="preserve"> in </w:t>
      </w:r>
      <w:r w:rsidR="0051539A" w:rsidRPr="00722557">
        <w:rPr>
          <w:rFonts w:ascii="Helvetica" w:hAnsi="Helvetica"/>
        </w:rPr>
        <w:t>no</w:t>
      </w:r>
      <w:r w:rsidR="00C367A4" w:rsidRPr="00722557">
        <w:rPr>
          <w:rFonts w:ascii="Helvetica" w:hAnsi="Helvetica"/>
        </w:rPr>
        <w:t>n-v</w:t>
      </w:r>
      <w:r w:rsidR="0051539A" w:rsidRPr="00722557">
        <w:rPr>
          <w:rFonts w:ascii="Helvetica" w:hAnsi="Helvetica"/>
        </w:rPr>
        <w:t>erbal</w:t>
      </w:r>
      <w:r w:rsidR="00E822E2" w:rsidRPr="00722557">
        <w:rPr>
          <w:rFonts w:ascii="Helvetica" w:hAnsi="Helvetica"/>
        </w:rPr>
        <w:t xml:space="preserve"> contexts</w:t>
      </w:r>
      <w:r w:rsidR="00E67DCD" w:rsidRPr="00722557">
        <w:rPr>
          <w:rFonts w:ascii="Helvetica" w:hAnsi="Helvetica"/>
        </w:rPr>
        <w:t xml:space="preserve"> (</w:t>
      </w:r>
      <w:r w:rsidR="00A01AAA" w:rsidRPr="00722557">
        <w:rPr>
          <w:rFonts w:ascii="Helvetica" w:hAnsi="Helvetica"/>
        </w:rPr>
        <w:t>e.g.,</w:t>
      </w:r>
      <w:r w:rsidR="00824193" w:rsidRPr="00722557">
        <w:rPr>
          <w:rFonts w:ascii="Helvetica" w:hAnsi="Helvetica"/>
        </w:rPr>
        <w:t xml:space="preserve"> </w:t>
      </w:r>
      <w:proofErr w:type="spellStart"/>
      <w:r w:rsidR="00E67DCD" w:rsidRPr="00722557">
        <w:rPr>
          <w:rFonts w:ascii="Helvetica" w:hAnsi="Helvetica"/>
        </w:rPr>
        <w:t>Casasanto</w:t>
      </w:r>
      <w:proofErr w:type="spellEnd"/>
      <w:r w:rsidR="00E67DCD" w:rsidRPr="00722557">
        <w:rPr>
          <w:rFonts w:ascii="Helvetica" w:hAnsi="Helvetica"/>
        </w:rPr>
        <w:t>, 2016; Everett, 2013</w:t>
      </w:r>
      <w:r w:rsidR="0051539A" w:rsidRPr="00722557">
        <w:rPr>
          <w:rFonts w:ascii="Helvetica" w:hAnsi="Helvetica"/>
        </w:rPr>
        <w:t xml:space="preserve"> for an overview</w:t>
      </w:r>
      <w:r w:rsidR="00E67DCD" w:rsidRPr="00722557">
        <w:rPr>
          <w:rFonts w:ascii="Helvetica" w:hAnsi="Helvetica"/>
        </w:rPr>
        <w:t xml:space="preserve">). </w:t>
      </w:r>
      <w:r w:rsidR="0087239B" w:rsidRPr="00722557">
        <w:rPr>
          <w:rFonts w:ascii="Helvetica" w:hAnsi="Helvetica"/>
        </w:rPr>
        <w:t xml:space="preserve">This study brings new evidence for </w:t>
      </w:r>
      <w:r w:rsidR="0087239B" w:rsidRPr="00722557">
        <w:rPr>
          <w:rFonts w:ascii="Helvetica" w:hAnsi="Helvetica" w:cs="Helvetica"/>
        </w:rPr>
        <w:t>linguistic relativity by showing that Chinese learners of English categori</w:t>
      </w:r>
      <w:r w:rsidR="003751CE" w:rsidRPr="00722557">
        <w:rPr>
          <w:rFonts w:ascii="Helvetica" w:hAnsi="Helvetica" w:cs="Helvetica"/>
        </w:rPr>
        <w:t xml:space="preserve">se </w:t>
      </w:r>
      <w:r w:rsidR="005369C1" w:rsidRPr="00722557">
        <w:rPr>
          <w:rFonts w:ascii="Helvetica" w:hAnsi="Helvetica" w:cs="Helvetica"/>
        </w:rPr>
        <w:t>change-of-state</w:t>
      </w:r>
      <w:r w:rsidR="003751CE" w:rsidRPr="00722557">
        <w:rPr>
          <w:rFonts w:ascii="Helvetica" w:hAnsi="Helvetica" w:cs="Helvetica"/>
        </w:rPr>
        <w:t xml:space="preserve"> events less accurately when category membership relies on grammatical contrast in phase marking, a feature</w:t>
      </w:r>
      <w:r w:rsidR="003751CE" w:rsidRPr="00722557">
        <w:rPr>
          <w:rFonts w:ascii="Helvetica" w:hAnsi="Helvetica"/>
        </w:rPr>
        <w:t xml:space="preserve"> prominent in the English but not in the Chinese aspect system. </w:t>
      </w:r>
      <w:r w:rsidR="00FB0385" w:rsidRPr="00722557">
        <w:rPr>
          <w:rFonts w:ascii="Helvetica" w:hAnsi="Helvetica"/>
        </w:rPr>
        <w:t xml:space="preserve">Framed within the attentional learning theory (Smith &amp; Samuelson, 2006), higher accuracy in result-oriented event phase distinctions of Chinese learners of English is attributable to </w:t>
      </w:r>
      <w:r w:rsidR="002D63AC" w:rsidRPr="00722557">
        <w:rPr>
          <w:rFonts w:ascii="Helvetica" w:hAnsi="Helvetica"/>
        </w:rPr>
        <w:t xml:space="preserve">relatively </w:t>
      </w:r>
      <w:r w:rsidR="00FB0385" w:rsidRPr="00722557">
        <w:rPr>
          <w:rFonts w:ascii="Helvetica" w:hAnsi="Helvetica"/>
        </w:rPr>
        <w:t xml:space="preserve">stronger L1-based perceptual and linguistic associations.      </w:t>
      </w:r>
      <w:r w:rsidR="003751CE" w:rsidRPr="00722557">
        <w:rPr>
          <w:rFonts w:ascii="Helvetica" w:hAnsi="Helvetica"/>
        </w:rPr>
        <w:t xml:space="preserve"> </w:t>
      </w:r>
    </w:p>
    <w:p w14:paraId="5B7DA161" w14:textId="297F92D9" w:rsidR="001257D5" w:rsidRPr="00722557" w:rsidRDefault="000B572B" w:rsidP="007F08AC">
      <w:pPr>
        <w:ind w:firstLine="284"/>
        <w:rPr>
          <w:rFonts w:ascii="Helvetica" w:hAnsi="Helvetica"/>
        </w:rPr>
      </w:pPr>
      <w:r w:rsidRPr="00722557">
        <w:rPr>
          <w:rFonts w:ascii="Helvetica" w:hAnsi="Helvetica"/>
        </w:rPr>
        <w:t xml:space="preserve">It is important to </w:t>
      </w:r>
      <w:r w:rsidR="00C10548" w:rsidRPr="00722557">
        <w:rPr>
          <w:rFonts w:ascii="Helvetica" w:hAnsi="Helvetica"/>
        </w:rPr>
        <w:t>view</w:t>
      </w:r>
      <w:r w:rsidRPr="00722557">
        <w:rPr>
          <w:rFonts w:ascii="Helvetica" w:hAnsi="Helvetica"/>
        </w:rPr>
        <w:t xml:space="preserve"> l</w:t>
      </w:r>
      <w:r w:rsidR="002D63AC" w:rsidRPr="00722557">
        <w:rPr>
          <w:rFonts w:ascii="Helvetica" w:hAnsi="Helvetica"/>
        </w:rPr>
        <w:t xml:space="preserve">inguistic influence on categorisation patterns </w:t>
      </w:r>
      <w:r w:rsidR="00885A1F" w:rsidRPr="00722557">
        <w:rPr>
          <w:rFonts w:ascii="Helvetica" w:hAnsi="Helvetica"/>
        </w:rPr>
        <w:t>as</w:t>
      </w:r>
      <w:r w:rsidR="0094084A" w:rsidRPr="00722557">
        <w:rPr>
          <w:rFonts w:ascii="Helvetica" w:hAnsi="Helvetica"/>
        </w:rPr>
        <w:t xml:space="preserve"> </w:t>
      </w:r>
      <w:r w:rsidR="00885A1F" w:rsidRPr="00722557">
        <w:rPr>
          <w:rFonts w:ascii="Helvetica" w:hAnsi="Helvetica"/>
        </w:rPr>
        <w:t xml:space="preserve">a scalar phenomenon because perceptual </w:t>
      </w:r>
      <w:r w:rsidR="009300F7" w:rsidRPr="00722557">
        <w:rPr>
          <w:rFonts w:ascii="Helvetica" w:hAnsi="Helvetica"/>
        </w:rPr>
        <w:t>judgment</w:t>
      </w:r>
      <w:r w:rsidR="00885A1F" w:rsidRPr="00722557">
        <w:rPr>
          <w:rFonts w:ascii="Helvetica" w:hAnsi="Helvetica"/>
        </w:rPr>
        <w:t>s are not</w:t>
      </w:r>
      <w:r w:rsidR="0094084A" w:rsidRPr="00722557">
        <w:rPr>
          <w:rFonts w:ascii="Helvetica" w:hAnsi="Helvetica"/>
        </w:rPr>
        <w:t xml:space="preserve"> </w:t>
      </w:r>
      <w:r w:rsidR="00885A1F" w:rsidRPr="00722557">
        <w:rPr>
          <w:rFonts w:ascii="Helvetica" w:hAnsi="Helvetica"/>
        </w:rPr>
        <w:t>automatically based</w:t>
      </w:r>
      <w:r w:rsidR="00C31B82" w:rsidRPr="00722557">
        <w:rPr>
          <w:rFonts w:ascii="Helvetica" w:hAnsi="Helvetica"/>
        </w:rPr>
        <w:t xml:space="preserve"> on features</w:t>
      </w:r>
      <w:r w:rsidR="00D11601" w:rsidRPr="00722557">
        <w:rPr>
          <w:rFonts w:ascii="Helvetica" w:hAnsi="Helvetica"/>
        </w:rPr>
        <w:t xml:space="preserve"> of the visual world </w:t>
      </w:r>
      <w:r w:rsidR="00570D99" w:rsidRPr="00722557">
        <w:rPr>
          <w:rFonts w:ascii="Helvetica" w:hAnsi="Helvetica"/>
        </w:rPr>
        <w:t xml:space="preserve">that the </w:t>
      </w:r>
      <w:r w:rsidR="00D11601" w:rsidRPr="00722557">
        <w:rPr>
          <w:rFonts w:ascii="Helvetica" w:hAnsi="Helvetica"/>
        </w:rPr>
        <w:t>native language</w:t>
      </w:r>
      <w:r w:rsidR="00570D99" w:rsidRPr="00722557">
        <w:rPr>
          <w:rFonts w:ascii="Helvetica" w:hAnsi="Helvetica"/>
        </w:rPr>
        <w:t xml:space="preserve"> makes salient</w:t>
      </w:r>
      <w:r w:rsidR="00C31B82" w:rsidRPr="00722557">
        <w:rPr>
          <w:rFonts w:ascii="Helvetica" w:hAnsi="Helvetica"/>
        </w:rPr>
        <w:t xml:space="preserve"> </w:t>
      </w:r>
      <w:r w:rsidR="00732143" w:rsidRPr="00722557">
        <w:rPr>
          <w:rFonts w:ascii="Helvetica" w:hAnsi="Helvetica"/>
        </w:rPr>
        <w:t>(</w:t>
      </w:r>
      <w:proofErr w:type="spellStart"/>
      <w:r w:rsidR="00D11601" w:rsidRPr="00722557">
        <w:rPr>
          <w:rFonts w:ascii="Helvetica" w:hAnsi="Helvetica"/>
        </w:rPr>
        <w:t>Gennari</w:t>
      </w:r>
      <w:proofErr w:type="spellEnd"/>
      <w:r w:rsidR="00D11601" w:rsidRPr="00722557">
        <w:rPr>
          <w:rFonts w:ascii="Helvetica" w:hAnsi="Helvetica"/>
        </w:rPr>
        <w:t xml:space="preserve"> et al.</w:t>
      </w:r>
      <w:r w:rsidR="00ED1C2D" w:rsidRPr="00722557">
        <w:rPr>
          <w:rFonts w:ascii="Helvetica" w:hAnsi="Helvetica"/>
        </w:rPr>
        <w:t>,</w:t>
      </w:r>
      <w:r w:rsidR="00D11601" w:rsidRPr="00722557">
        <w:rPr>
          <w:rFonts w:ascii="Helvetica" w:hAnsi="Helvetica"/>
        </w:rPr>
        <w:t xml:space="preserve"> 2002; </w:t>
      </w:r>
      <w:proofErr w:type="spellStart"/>
      <w:r w:rsidR="00D11601" w:rsidRPr="00722557">
        <w:rPr>
          <w:rFonts w:ascii="Helvetica" w:hAnsi="Helvetica"/>
        </w:rPr>
        <w:t>Papafragou</w:t>
      </w:r>
      <w:proofErr w:type="spellEnd"/>
      <w:r w:rsidR="00D11601" w:rsidRPr="00722557">
        <w:rPr>
          <w:rFonts w:ascii="Helvetica" w:hAnsi="Helvetica"/>
        </w:rPr>
        <w:t xml:space="preserve"> &amp; </w:t>
      </w:r>
      <w:proofErr w:type="spellStart"/>
      <w:r w:rsidR="00D11601" w:rsidRPr="00722557">
        <w:rPr>
          <w:rFonts w:ascii="Helvetica" w:hAnsi="Helvetica"/>
        </w:rPr>
        <w:t>Selimis</w:t>
      </w:r>
      <w:proofErr w:type="spellEnd"/>
      <w:r w:rsidR="00D11601" w:rsidRPr="00722557">
        <w:rPr>
          <w:rFonts w:ascii="Helvetica" w:hAnsi="Helvetica"/>
        </w:rPr>
        <w:t>, 2010).</w:t>
      </w:r>
      <w:r w:rsidR="00885A1F" w:rsidRPr="00722557">
        <w:rPr>
          <w:rFonts w:ascii="Helvetica" w:hAnsi="Helvetica"/>
        </w:rPr>
        <w:t xml:space="preserve"> </w:t>
      </w:r>
      <w:r w:rsidR="006C4516" w:rsidRPr="00722557">
        <w:rPr>
          <w:rFonts w:ascii="Helvetica" w:hAnsi="Helvetica"/>
        </w:rPr>
        <w:t>The strength of e</w:t>
      </w:r>
      <w:r w:rsidR="00047E95" w:rsidRPr="00722557">
        <w:rPr>
          <w:rFonts w:ascii="Helvetica" w:hAnsi="Helvetica"/>
        </w:rPr>
        <w:t xml:space="preserve">ffects </w:t>
      </w:r>
      <w:r w:rsidR="00346CB4" w:rsidRPr="00722557">
        <w:rPr>
          <w:rFonts w:ascii="Helvetica" w:hAnsi="Helvetica"/>
        </w:rPr>
        <w:t xml:space="preserve">that </w:t>
      </w:r>
      <w:r w:rsidR="00047E95" w:rsidRPr="00722557">
        <w:rPr>
          <w:rFonts w:ascii="Helvetica" w:hAnsi="Helvetica"/>
        </w:rPr>
        <w:t>linguistic label</w:t>
      </w:r>
      <w:r w:rsidR="00433FBC" w:rsidRPr="00722557">
        <w:rPr>
          <w:rFonts w:ascii="Helvetica" w:hAnsi="Helvetica"/>
        </w:rPr>
        <w:t>s</w:t>
      </w:r>
      <w:r w:rsidR="00047E95" w:rsidRPr="00722557">
        <w:rPr>
          <w:rFonts w:ascii="Helvetica" w:hAnsi="Helvetica"/>
        </w:rPr>
        <w:t xml:space="preserve"> </w:t>
      </w:r>
      <w:r w:rsidR="006C4516" w:rsidRPr="00722557">
        <w:rPr>
          <w:rFonts w:ascii="Helvetica" w:hAnsi="Helvetica"/>
        </w:rPr>
        <w:t xml:space="preserve">have </w:t>
      </w:r>
      <w:r w:rsidR="00047E95" w:rsidRPr="00722557">
        <w:rPr>
          <w:rFonts w:ascii="Helvetica" w:hAnsi="Helvetica"/>
        </w:rPr>
        <w:t>on c</w:t>
      </w:r>
      <w:r w:rsidR="00D11601" w:rsidRPr="00722557">
        <w:rPr>
          <w:rFonts w:ascii="Helvetica" w:hAnsi="Helvetica"/>
        </w:rPr>
        <w:t xml:space="preserve">ategorisation </w:t>
      </w:r>
      <w:r w:rsidR="0051539A" w:rsidRPr="00722557">
        <w:rPr>
          <w:rFonts w:ascii="Helvetica" w:hAnsi="Helvetica"/>
        </w:rPr>
        <w:t xml:space="preserve">performance </w:t>
      </w:r>
      <w:r w:rsidR="006C4516" w:rsidRPr="00722557">
        <w:rPr>
          <w:rFonts w:ascii="Helvetica" w:hAnsi="Helvetica"/>
        </w:rPr>
        <w:t>is</w:t>
      </w:r>
      <w:r w:rsidR="00433FBC" w:rsidRPr="00722557">
        <w:rPr>
          <w:rFonts w:ascii="Helvetica" w:hAnsi="Helvetica"/>
        </w:rPr>
        <w:t xml:space="preserve"> context-induced and flexible</w:t>
      </w:r>
      <w:r w:rsidR="00E822E2" w:rsidRPr="00722557">
        <w:rPr>
          <w:rFonts w:ascii="Helvetica" w:hAnsi="Helvetica"/>
        </w:rPr>
        <w:t xml:space="preserve"> rather than permanent</w:t>
      </w:r>
      <w:r w:rsidR="00433FBC" w:rsidRPr="00722557">
        <w:rPr>
          <w:rFonts w:ascii="Helvetica" w:hAnsi="Helvetica"/>
        </w:rPr>
        <w:t xml:space="preserve">. </w:t>
      </w:r>
      <w:r w:rsidR="002F6528" w:rsidRPr="00722557">
        <w:rPr>
          <w:rFonts w:ascii="Helvetica" w:hAnsi="Helvetica"/>
        </w:rPr>
        <w:t xml:space="preserve">In contexts where </w:t>
      </w:r>
      <w:r w:rsidR="00E822E2" w:rsidRPr="00722557">
        <w:rPr>
          <w:rFonts w:ascii="Helvetica" w:hAnsi="Helvetica"/>
        </w:rPr>
        <w:t>L2 labels</w:t>
      </w:r>
      <w:r w:rsidR="002F6528" w:rsidRPr="00722557">
        <w:rPr>
          <w:rFonts w:ascii="Helvetica" w:hAnsi="Helvetica"/>
        </w:rPr>
        <w:t xml:space="preserve"> can serve as a more reliable diagnostic tool </w:t>
      </w:r>
      <w:r w:rsidR="00ED1C2D" w:rsidRPr="00722557">
        <w:rPr>
          <w:rFonts w:ascii="Helvetica" w:hAnsi="Helvetica"/>
        </w:rPr>
        <w:t>tha</w:t>
      </w:r>
      <w:r w:rsidR="006C4516" w:rsidRPr="00722557">
        <w:rPr>
          <w:rFonts w:ascii="Helvetica" w:hAnsi="Helvetica"/>
        </w:rPr>
        <w:t>n</w:t>
      </w:r>
      <w:r w:rsidR="00ED1C2D" w:rsidRPr="00722557">
        <w:rPr>
          <w:rFonts w:ascii="Helvetica" w:hAnsi="Helvetica"/>
        </w:rPr>
        <w:t xml:space="preserve"> L1 labels </w:t>
      </w:r>
      <w:r w:rsidR="002F6528" w:rsidRPr="00722557">
        <w:rPr>
          <w:rFonts w:ascii="Helvetica" w:hAnsi="Helvetica"/>
        </w:rPr>
        <w:t xml:space="preserve">to establish category membership, </w:t>
      </w:r>
      <w:r w:rsidR="006C4516" w:rsidRPr="00722557">
        <w:rPr>
          <w:rFonts w:ascii="Helvetica" w:hAnsi="Helvetica"/>
        </w:rPr>
        <w:t xml:space="preserve">such as in Experiment 3, </w:t>
      </w:r>
      <w:r w:rsidR="00E822E2" w:rsidRPr="00722557">
        <w:rPr>
          <w:rFonts w:ascii="Helvetica" w:hAnsi="Helvetica"/>
        </w:rPr>
        <w:t xml:space="preserve">perceptual </w:t>
      </w:r>
      <w:r w:rsidR="009300F7" w:rsidRPr="00722557">
        <w:rPr>
          <w:rFonts w:ascii="Helvetica" w:hAnsi="Helvetica"/>
        </w:rPr>
        <w:t>judgment</w:t>
      </w:r>
      <w:r w:rsidR="00824193" w:rsidRPr="00722557">
        <w:rPr>
          <w:rFonts w:ascii="Helvetica" w:hAnsi="Helvetica"/>
        </w:rPr>
        <w:t>s</w:t>
      </w:r>
      <w:r w:rsidR="00A01AAA" w:rsidRPr="00722557">
        <w:rPr>
          <w:rFonts w:ascii="Helvetica" w:hAnsi="Helvetica"/>
        </w:rPr>
        <w:t xml:space="preserve"> </w:t>
      </w:r>
      <w:r w:rsidR="006C4516" w:rsidRPr="00722557">
        <w:rPr>
          <w:rFonts w:ascii="Helvetica" w:hAnsi="Helvetica"/>
        </w:rPr>
        <w:t xml:space="preserve">appear to </w:t>
      </w:r>
      <w:r w:rsidR="002F6528" w:rsidRPr="00722557">
        <w:rPr>
          <w:rFonts w:ascii="Helvetica" w:hAnsi="Helvetica"/>
        </w:rPr>
        <w:t xml:space="preserve">dynamically adapt from L1-specific to L2-tuned categorisation. </w:t>
      </w:r>
      <w:r w:rsidR="00C10548" w:rsidRPr="00722557">
        <w:rPr>
          <w:rFonts w:ascii="Helvetica" w:hAnsi="Helvetica"/>
        </w:rPr>
        <w:t>F</w:t>
      </w:r>
      <w:r w:rsidR="00ED1C2D" w:rsidRPr="00722557">
        <w:rPr>
          <w:rFonts w:ascii="Helvetica" w:hAnsi="Helvetica"/>
        </w:rPr>
        <w:t>inding</w:t>
      </w:r>
      <w:r w:rsidR="00C10548" w:rsidRPr="00722557">
        <w:rPr>
          <w:rFonts w:ascii="Helvetica" w:hAnsi="Helvetica"/>
        </w:rPr>
        <w:t xml:space="preserve">s </w:t>
      </w:r>
      <w:r w:rsidR="00C367A4" w:rsidRPr="00722557">
        <w:rPr>
          <w:rFonts w:ascii="Helvetica" w:hAnsi="Helvetica"/>
        </w:rPr>
        <w:t xml:space="preserve">that </w:t>
      </w:r>
      <w:r w:rsidR="00C10548" w:rsidRPr="00722557">
        <w:rPr>
          <w:rFonts w:ascii="Helvetica" w:hAnsi="Helvetica"/>
        </w:rPr>
        <w:t>suggest this</w:t>
      </w:r>
      <w:r w:rsidR="00ED1C2D" w:rsidRPr="00722557">
        <w:rPr>
          <w:rFonts w:ascii="Helvetica" w:hAnsi="Helvetica"/>
        </w:rPr>
        <w:t xml:space="preserve"> fit well with </w:t>
      </w:r>
      <w:r w:rsidR="004624AD" w:rsidRPr="00722557">
        <w:rPr>
          <w:rFonts w:ascii="Helvetica" w:hAnsi="Helvetica"/>
        </w:rPr>
        <w:t xml:space="preserve">related </w:t>
      </w:r>
      <w:r w:rsidR="00ED1C2D" w:rsidRPr="00722557">
        <w:rPr>
          <w:rFonts w:ascii="Helvetica" w:hAnsi="Helvetica"/>
        </w:rPr>
        <w:t>research which shows that recent L2 priming affects event similarity assessment (Montero-</w:t>
      </w:r>
      <w:proofErr w:type="spellStart"/>
      <w:r w:rsidR="00ED1C2D" w:rsidRPr="00722557">
        <w:rPr>
          <w:rFonts w:ascii="Helvetica" w:hAnsi="Helvetica"/>
        </w:rPr>
        <w:t>Melis</w:t>
      </w:r>
      <w:proofErr w:type="spellEnd"/>
      <w:r w:rsidR="00134096" w:rsidRPr="00722557">
        <w:rPr>
          <w:rFonts w:ascii="Helvetica" w:hAnsi="Helvetica"/>
        </w:rPr>
        <w:t xml:space="preserve"> et al., </w:t>
      </w:r>
      <w:r w:rsidR="00ED1C2D" w:rsidRPr="00722557">
        <w:rPr>
          <w:rFonts w:ascii="Helvetica" w:hAnsi="Helvetica"/>
        </w:rPr>
        <w:t>2016)</w:t>
      </w:r>
      <w:r w:rsidR="006C4516" w:rsidRPr="00722557">
        <w:rPr>
          <w:rFonts w:ascii="Helvetica" w:hAnsi="Helvetica"/>
        </w:rPr>
        <w:t xml:space="preserve">. </w:t>
      </w:r>
      <w:r w:rsidR="00537880" w:rsidRPr="00722557">
        <w:rPr>
          <w:rFonts w:ascii="Helvetica" w:hAnsi="Helvetica"/>
        </w:rPr>
        <w:t>They</w:t>
      </w:r>
      <w:r w:rsidR="006C4516" w:rsidRPr="00722557">
        <w:rPr>
          <w:rFonts w:ascii="Helvetica" w:hAnsi="Helvetica"/>
        </w:rPr>
        <w:t xml:space="preserve"> also</w:t>
      </w:r>
      <w:r w:rsidR="00134096" w:rsidRPr="00722557">
        <w:rPr>
          <w:rFonts w:ascii="Helvetica" w:hAnsi="Helvetica"/>
        </w:rPr>
        <w:t xml:space="preserve"> extend </w:t>
      </w:r>
      <w:r w:rsidR="004624AD" w:rsidRPr="00722557">
        <w:rPr>
          <w:rFonts w:ascii="Helvetica" w:hAnsi="Helvetica"/>
        </w:rPr>
        <w:t xml:space="preserve">previous inquiry by documenting </w:t>
      </w:r>
      <w:r w:rsidR="00537880" w:rsidRPr="00722557">
        <w:rPr>
          <w:rFonts w:ascii="Helvetica" w:hAnsi="Helvetica"/>
        </w:rPr>
        <w:t xml:space="preserve">the extent to which </w:t>
      </w:r>
      <w:r w:rsidR="00134096" w:rsidRPr="00722557">
        <w:rPr>
          <w:rFonts w:ascii="Helvetica" w:hAnsi="Helvetica"/>
        </w:rPr>
        <w:t>perceptual learning</w:t>
      </w:r>
      <w:r w:rsidR="004624AD" w:rsidRPr="00722557">
        <w:rPr>
          <w:rFonts w:ascii="Helvetica" w:hAnsi="Helvetica"/>
        </w:rPr>
        <w:t xml:space="preserve"> is influenced</w:t>
      </w:r>
      <w:r w:rsidR="00ED1C2D" w:rsidRPr="00722557">
        <w:rPr>
          <w:rFonts w:ascii="Helvetica" w:hAnsi="Helvetica"/>
        </w:rPr>
        <w:t xml:space="preserve"> </w:t>
      </w:r>
      <w:r w:rsidR="004624AD" w:rsidRPr="00722557">
        <w:rPr>
          <w:rFonts w:ascii="Helvetica" w:hAnsi="Helvetica"/>
        </w:rPr>
        <w:t>when L2 label</w:t>
      </w:r>
      <w:r w:rsidR="00CD7486" w:rsidRPr="00722557">
        <w:rPr>
          <w:rFonts w:ascii="Helvetica" w:hAnsi="Helvetica"/>
        </w:rPr>
        <w:t>ling</w:t>
      </w:r>
      <w:r w:rsidR="004624AD" w:rsidRPr="00722557">
        <w:rPr>
          <w:rFonts w:ascii="Helvetica" w:hAnsi="Helvetica"/>
        </w:rPr>
        <w:t xml:space="preserve"> </w:t>
      </w:r>
      <w:r w:rsidR="00CD7486" w:rsidRPr="00722557">
        <w:rPr>
          <w:rFonts w:ascii="Helvetica" w:hAnsi="Helvetica"/>
        </w:rPr>
        <w:t>is</w:t>
      </w:r>
      <w:r w:rsidR="004624AD" w:rsidRPr="00722557">
        <w:rPr>
          <w:rFonts w:ascii="Helvetica" w:hAnsi="Helvetica"/>
        </w:rPr>
        <w:t xml:space="preserve"> required relative to when </w:t>
      </w:r>
      <w:r w:rsidR="00CD7486" w:rsidRPr="00722557">
        <w:rPr>
          <w:rFonts w:ascii="Helvetica" w:hAnsi="Helvetica"/>
        </w:rPr>
        <w:t xml:space="preserve">it is </w:t>
      </w:r>
      <w:r w:rsidR="004624AD" w:rsidRPr="00722557">
        <w:rPr>
          <w:rFonts w:ascii="Helvetica" w:hAnsi="Helvetica"/>
        </w:rPr>
        <w:t>optional</w:t>
      </w:r>
      <w:r w:rsidR="00E83CF5" w:rsidRPr="00722557">
        <w:rPr>
          <w:rFonts w:ascii="Helvetica" w:hAnsi="Helvetica"/>
        </w:rPr>
        <w:t xml:space="preserve"> (Athanasopoulos </w:t>
      </w:r>
      <w:r w:rsidR="00376943">
        <w:rPr>
          <w:rFonts w:ascii="Helvetica" w:hAnsi="Helvetica"/>
        </w:rPr>
        <w:t>&amp;</w:t>
      </w:r>
      <w:r w:rsidR="00376943" w:rsidRPr="00722557">
        <w:rPr>
          <w:rFonts w:ascii="Helvetica" w:hAnsi="Helvetica"/>
        </w:rPr>
        <w:t xml:space="preserve"> </w:t>
      </w:r>
      <w:r w:rsidR="00E83CF5" w:rsidRPr="00722557">
        <w:rPr>
          <w:rFonts w:ascii="Helvetica" w:hAnsi="Helvetica"/>
        </w:rPr>
        <w:t>Albright, 2016)</w:t>
      </w:r>
      <w:r w:rsidR="004624AD" w:rsidRPr="00722557">
        <w:rPr>
          <w:rFonts w:ascii="Helvetica" w:hAnsi="Helvetica"/>
        </w:rPr>
        <w:t>.</w:t>
      </w:r>
      <w:r w:rsidR="008E2FDF" w:rsidRPr="00722557">
        <w:rPr>
          <w:rFonts w:ascii="Helvetica" w:hAnsi="Helvetica"/>
        </w:rPr>
        <w:t xml:space="preserve"> A direct comparison where these two training contexts are the only manipulated variable is important because it demonstrate</w:t>
      </w:r>
      <w:r w:rsidR="00001EA3" w:rsidRPr="00722557">
        <w:rPr>
          <w:rFonts w:ascii="Helvetica" w:hAnsi="Helvetica"/>
        </w:rPr>
        <w:t>s</w:t>
      </w:r>
      <w:r w:rsidR="008E2FDF" w:rsidRPr="00722557">
        <w:rPr>
          <w:rFonts w:ascii="Helvetica" w:hAnsi="Helvetica"/>
        </w:rPr>
        <w:t xml:space="preserve"> th</w:t>
      </w:r>
      <w:r w:rsidR="00EC7F8C" w:rsidRPr="00722557">
        <w:rPr>
          <w:rFonts w:ascii="Helvetica" w:hAnsi="Helvetica"/>
        </w:rPr>
        <w:t>at</w:t>
      </w:r>
      <w:r w:rsidR="008E2FDF" w:rsidRPr="00722557">
        <w:rPr>
          <w:rFonts w:ascii="Helvetica" w:hAnsi="Helvetica"/>
        </w:rPr>
        <w:t xml:space="preserve"> </w:t>
      </w:r>
      <w:r w:rsidR="00EC7F8C" w:rsidRPr="00722557">
        <w:rPr>
          <w:rFonts w:ascii="Helvetica" w:hAnsi="Helvetica"/>
        </w:rPr>
        <w:t>explicit</w:t>
      </w:r>
      <w:r w:rsidR="008E2FDF" w:rsidRPr="00722557">
        <w:rPr>
          <w:rFonts w:ascii="Helvetica" w:hAnsi="Helvetica"/>
        </w:rPr>
        <w:t xml:space="preserve"> verbalisation</w:t>
      </w:r>
      <w:r w:rsidR="00EC7F8C" w:rsidRPr="00722557">
        <w:rPr>
          <w:rFonts w:ascii="Helvetica" w:hAnsi="Helvetica"/>
        </w:rPr>
        <w:t xml:space="preserve"> (or up-regulation, </w:t>
      </w:r>
      <w:proofErr w:type="spellStart"/>
      <w:r w:rsidR="00EC7F8C" w:rsidRPr="00722557">
        <w:rPr>
          <w:rFonts w:ascii="Helvetica" w:hAnsi="Helvetica"/>
        </w:rPr>
        <w:t>Lupyan</w:t>
      </w:r>
      <w:proofErr w:type="spellEnd"/>
      <w:r w:rsidR="00EC7F8C" w:rsidRPr="00722557">
        <w:rPr>
          <w:rFonts w:ascii="Helvetica" w:hAnsi="Helvetica"/>
        </w:rPr>
        <w:t>, 2012) of corresponding L2 cues change</w:t>
      </w:r>
      <w:r w:rsidR="004B433B" w:rsidRPr="00722557">
        <w:rPr>
          <w:rFonts w:ascii="Helvetica" w:hAnsi="Helvetica"/>
        </w:rPr>
        <w:t>d</w:t>
      </w:r>
      <w:r w:rsidR="00EC7F8C" w:rsidRPr="00722557">
        <w:rPr>
          <w:rFonts w:ascii="Helvetica" w:hAnsi="Helvetica"/>
        </w:rPr>
        <w:t xml:space="preserve"> L1-based perceptual </w:t>
      </w:r>
      <w:r w:rsidR="009300F7" w:rsidRPr="00722557">
        <w:rPr>
          <w:rFonts w:ascii="Helvetica" w:hAnsi="Helvetica"/>
        </w:rPr>
        <w:t>judgment</w:t>
      </w:r>
      <w:r w:rsidR="00EC7F8C" w:rsidRPr="00722557">
        <w:rPr>
          <w:rFonts w:ascii="Helvetica" w:hAnsi="Helvetica"/>
        </w:rPr>
        <w:t xml:space="preserve">s </w:t>
      </w:r>
      <w:r w:rsidR="001257D5" w:rsidRPr="00722557">
        <w:rPr>
          <w:rFonts w:ascii="Helvetica" w:hAnsi="Helvetica"/>
        </w:rPr>
        <w:t xml:space="preserve">to L2-based </w:t>
      </w:r>
      <w:r w:rsidR="002851E3" w:rsidRPr="00722557">
        <w:rPr>
          <w:rFonts w:ascii="Helvetica" w:hAnsi="Helvetica"/>
        </w:rPr>
        <w:t xml:space="preserve">with </w:t>
      </w:r>
      <w:r w:rsidR="00E525CE" w:rsidRPr="00722557">
        <w:rPr>
          <w:rFonts w:ascii="Helvetica" w:hAnsi="Helvetica"/>
        </w:rPr>
        <w:t xml:space="preserve">overall </w:t>
      </w:r>
      <w:r w:rsidR="002851E3" w:rsidRPr="00722557">
        <w:rPr>
          <w:rFonts w:ascii="Helvetica" w:hAnsi="Helvetica"/>
        </w:rPr>
        <w:t>more</w:t>
      </w:r>
      <w:r w:rsidR="004B433B" w:rsidRPr="00722557">
        <w:rPr>
          <w:rFonts w:ascii="Helvetica" w:hAnsi="Helvetica"/>
        </w:rPr>
        <w:t xml:space="preserve"> success</w:t>
      </w:r>
      <w:r w:rsidR="002851E3" w:rsidRPr="00722557">
        <w:rPr>
          <w:rFonts w:ascii="Helvetica" w:hAnsi="Helvetica"/>
        </w:rPr>
        <w:t xml:space="preserve"> than optional verbalisation in silence. </w:t>
      </w:r>
      <w:r w:rsidR="00401E50" w:rsidRPr="00722557">
        <w:rPr>
          <w:rFonts w:ascii="Helvetica" w:hAnsi="Helvetica"/>
        </w:rPr>
        <w:t xml:space="preserve">In other words, </w:t>
      </w:r>
      <w:bookmarkStart w:id="83" w:name="_Hlk533950283"/>
      <w:r w:rsidR="00401E50" w:rsidRPr="00722557">
        <w:rPr>
          <w:rFonts w:ascii="Helvetica" w:hAnsi="Helvetica"/>
        </w:rPr>
        <w:t>increasing second language involvement strengthens the structural basis</w:t>
      </w:r>
      <w:r w:rsidR="00376943">
        <w:rPr>
          <w:rFonts w:ascii="Helvetica" w:hAnsi="Helvetica"/>
        </w:rPr>
        <w:t>,</w:t>
      </w:r>
      <w:r w:rsidR="00401E50" w:rsidRPr="00722557">
        <w:rPr>
          <w:rFonts w:ascii="Helvetica" w:hAnsi="Helvetica"/>
        </w:rPr>
        <w:t xml:space="preserve"> which provides </w:t>
      </w:r>
      <w:r w:rsidR="00F8321D" w:rsidRPr="00722557">
        <w:rPr>
          <w:rFonts w:ascii="Helvetica" w:hAnsi="Helvetica"/>
        </w:rPr>
        <w:t xml:space="preserve">learners with </w:t>
      </w:r>
      <w:r w:rsidR="001257D5" w:rsidRPr="00722557">
        <w:rPr>
          <w:rFonts w:ascii="Helvetica" w:hAnsi="Helvetica"/>
        </w:rPr>
        <w:t>online feedback between perceptual features and the corresponding L2 labels</w:t>
      </w:r>
      <w:r w:rsidR="00401E50" w:rsidRPr="00722557">
        <w:rPr>
          <w:rFonts w:ascii="Helvetica" w:hAnsi="Helvetica"/>
        </w:rPr>
        <w:t xml:space="preserve">. This </w:t>
      </w:r>
      <w:r w:rsidR="00F8321D" w:rsidRPr="00722557">
        <w:rPr>
          <w:rFonts w:ascii="Helvetica" w:hAnsi="Helvetica"/>
        </w:rPr>
        <w:t xml:space="preserve">up-regulation </w:t>
      </w:r>
      <w:r w:rsidR="00401E50" w:rsidRPr="00722557">
        <w:rPr>
          <w:rFonts w:ascii="Helvetica" w:hAnsi="Helvetica"/>
        </w:rPr>
        <w:t xml:space="preserve">effect fits well with </w:t>
      </w:r>
      <w:r w:rsidR="00E525CE" w:rsidRPr="00722557">
        <w:rPr>
          <w:rFonts w:ascii="Helvetica" w:hAnsi="Helvetica"/>
        </w:rPr>
        <w:t xml:space="preserve">the </w:t>
      </w:r>
      <w:r w:rsidR="00401E50" w:rsidRPr="00722557">
        <w:rPr>
          <w:rFonts w:ascii="Helvetica" w:hAnsi="Helvetica"/>
        </w:rPr>
        <w:t>theories of a</w:t>
      </w:r>
      <w:r w:rsidR="00F8321D" w:rsidRPr="00722557">
        <w:rPr>
          <w:rFonts w:ascii="Helvetica" w:hAnsi="Helvetica"/>
        </w:rPr>
        <w:t>ttentional</w:t>
      </w:r>
      <w:r w:rsidR="00401E50" w:rsidRPr="00722557">
        <w:rPr>
          <w:rFonts w:ascii="Helvetica" w:hAnsi="Helvetica"/>
        </w:rPr>
        <w:t xml:space="preserve"> learning (</w:t>
      </w:r>
      <w:r w:rsidR="00DD29EE" w:rsidRPr="00722557">
        <w:rPr>
          <w:rFonts w:ascii="Helvetica" w:hAnsi="Helvetica"/>
        </w:rPr>
        <w:t xml:space="preserve">e.g., </w:t>
      </w:r>
      <w:r w:rsidR="00401E50" w:rsidRPr="00722557">
        <w:rPr>
          <w:rFonts w:ascii="Helvetica" w:hAnsi="Helvetica"/>
        </w:rPr>
        <w:t>Smith &amp; Samuelson, 2006</w:t>
      </w:r>
      <w:r w:rsidR="00F8321D" w:rsidRPr="00722557">
        <w:rPr>
          <w:rFonts w:ascii="Helvetica" w:hAnsi="Helvetica"/>
        </w:rPr>
        <w:t xml:space="preserve">), </w:t>
      </w:r>
      <w:r w:rsidR="00E525CE" w:rsidRPr="00722557">
        <w:rPr>
          <w:rFonts w:ascii="Helvetica" w:hAnsi="Helvetica"/>
        </w:rPr>
        <w:t xml:space="preserve">namely with the mechanism that </w:t>
      </w:r>
      <w:r w:rsidR="00F8321D" w:rsidRPr="00722557">
        <w:rPr>
          <w:rFonts w:ascii="Helvetica" w:hAnsi="Helvetica"/>
        </w:rPr>
        <w:t xml:space="preserve">associations are built when learners frequently encounter linguistic material co-occurring with related perceptual information. </w:t>
      </w:r>
      <w:r w:rsidR="00C94CA2" w:rsidRPr="00722557">
        <w:rPr>
          <w:rFonts w:ascii="Helvetica" w:hAnsi="Helvetica"/>
        </w:rPr>
        <w:t xml:space="preserve">With a closer link </w:t>
      </w:r>
      <w:r w:rsidR="00E525CE" w:rsidRPr="00722557">
        <w:rPr>
          <w:rFonts w:ascii="Helvetica" w:hAnsi="Helvetica"/>
        </w:rPr>
        <w:t xml:space="preserve">to </w:t>
      </w:r>
      <w:r w:rsidR="00C94CA2" w:rsidRPr="00722557">
        <w:rPr>
          <w:rFonts w:ascii="Helvetica" w:hAnsi="Helvetica"/>
        </w:rPr>
        <w:t>the role of the L2</w:t>
      </w:r>
      <w:r w:rsidR="00E525CE" w:rsidRPr="00722557">
        <w:rPr>
          <w:rFonts w:ascii="Helvetica" w:hAnsi="Helvetica"/>
        </w:rPr>
        <w:t xml:space="preserve"> (following </w:t>
      </w:r>
      <w:proofErr w:type="spellStart"/>
      <w:r w:rsidR="00E525CE" w:rsidRPr="00722557">
        <w:rPr>
          <w:rFonts w:ascii="Helvetica" w:hAnsi="Helvetica"/>
        </w:rPr>
        <w:t>Bylund</w:t>
      </w:r>
      <w:proofErr w:type="spellEnd"/>
      <w:r w:rsidR="00E525CE" w:rsidRPr="00722557">
        <w:rPr>
          <w:rFonts w:ascii="Helvetica" w:hAnsi="Helvetica"/>
        </w:rPr>
        <w:t xml:space="preserve"> &amp; Athanasopoulos, 2014), </w:t>
      </w:r>
      <w:r w:rsidR="00C94CA2" w:rsidRPr="00722557">
        <w:rPr>
          <w:rFonts w:ascii="Helvetica" w:hAnsi="Helvetica"/>
        </w:rPr>
        <w:t xml:space="preserve">these results show for the first time that </w:t>
      </w:r>
      <w:r w:rsidR="004A59F0" w:rsidRPr="00722557">
        <w:rPr>
          <w:rFonts w:ascii="Helvetica" w:hAnsi="Helvetica"/>
        </w:rPr>
        <w:t xml:space="preserve">when </w:t>
      </w:r>
      <w:r w:rsidR="00E525CE" w:rsidRPr="00722557">
        <w:rPr>
          <w:rFonts w:ascii="Helvetica" w:hAnsi="Helvetica"/>
        </w:rPr>
        <w:t xml:space="preserve">aspectual information </w:t>
      </w:r>
      <w:r w:rsidR="004A59F0" w:rsidRPr="00722557">
        <w:rPr>
          <w:rFonts w:ascii="Helvetica" w:hAnsi="Helvetica"/>
        </w:rPr>
        <w:t xml:space="preserve">is highlighted </w:t>
      </w:r>
      <w:r w:rsidR="00E525CE" w:rsidRPr="00722557">
        <w:rPr>
          <w:rFonts w:ascii="Helvetica" w:hAnsi="Helvetica"/>
        </w:rPr>
        <w:t xml:space="preserve">via </w:t>
      </w:r>
      <w:r w:rsidR="00C94CA2" w:rsidRPr="00722557">
        <w:rPr>
          <w:rFonts w:ascii="Helvetica" w:hAnsi="Helvetica"/>
        </w:rPr>
        <w:t xml:space="preserve">overt use of </w:t>
      </w:r>
      <w:r w:rsidR="004A59F0" w:rsidRPr="00722557">
        <w:rPr>
          <w:rFonts w:ascii="Helvetica" w:hAnsi="Helvetica"/>
        </w:rPr>
        <w:t xml:space="preserve">the </w:t>
      </w:r>
      <w:r w:rsidR="00E525CE" w:rsidRPr="00722557">
        <w:rPr>
          <w:rFonts w:ascii="Helvetica" w:hAnsi="Helvetica"/>
        </w:rPr>
        <w:t>L2 gramma</w:t>
      </w:r>
      <w:r w:rsidR="00C94CA2" w:rsidRPr="00722557">
        <w:rPr>
          <w:rFonts w:ascii="Helvetica" w:hAnsi="Helvetica"/>
        </w:rPr>
        <w:t>r</w:t>
      </w:r>
      <w:r w:rsidR="004A59F0" w:rsidRPr="00722557">
        <w:rPr>
          <w:rFonts w:ascii="Helvetica" w:hAnsi="Helvetica"/>
        </w:rPr>
        <w:t>,</w:t>
      </w:r>
      <w:r w:rsidR="00E525CE" w:rsidRPr="00722557">
        <w:rPr>
          <w:rFonts w:ascii="Helvetica" w:hAnsi="Helvetica"/>
        </w:rPr>
        <w:t xml:space="preserve"> L2 learners</w:t>
      </w:r>
      <w:r w:rsidR="004A59F0" w:rsidRPr="00722557">
        <w:rPr>
          <w:rFonts w:ascii="Helvetica" w:hAnsi="Helvetica"/>
        </w:rPr>
        <w:t xml:space="preserve"> gradually shift their</w:t>
      </w:r>
      <w:r w:rsidR="00E525CE" w:rsidRPr="00722557">
        <w:rPr>
          <w:rFonts w:ascii="Helvetica" w:hAnsi="Helvetica"/>
        </w:rPr>
        <w:t xml:space="preserve"> e</w:t>
      </w:r>
      <w:r w:rsidR="00C94CA2" w:rsidRPr="00722557">
        <w:rPr>
          <w:rFonts w:ascii="Helvetica" w:hAnsi="Helvetica"/>
        </w:rPr>
        <w:t xml:space="preserve">valuations </w:t>
      </w:r>
      <w:r w:rsidR="004A59F0" w:rsidRPr="00722557">
        <w:rPr>
          <w:rFonts w:ascii="Helvetica" w:hAnsi="Helvetica"/>
        </w:rPr>
        <w:t>of perceived event features. The fact that learners bec</w:t>
      </w:r>
      <w:r w:rsidR="007D56F8" w:rsidRPr="00722557">
        <w:rPr>
          <w:rFonts w:ascii="Helvetica" w:hAnsi="Helvetica"/>
        </w:rPr>
        <w:t>a</w:t>
      </w:r>
      <w:r w:rsidR="004A59F0" w:rsidRPr="00722557">
        <w:rPr>
          <w:rFonts w:ascii="Helvetica" w:hAnsi="Helvetica"/>
        </w:rPr>
        <w:t xml:space="preserve">me cognitively more committed to L2-based categorisation </w:t>
      </w:r>
      <w:r w:rsidR="001B3FDC" w:rsidRPr="00722557">
        <w:rPr>
          <w:rFonts w:ascii="Helvetica" w:hAnsi="Helvetica"/>
        </w:rPr>
        <w:t xml:space="preserve">through overt linguistic encoding is </w:t>
      </w:r>
      <w:r w:rsidR="00BF57E4" w:rsidRPr="00722557">
        <w:rPr>
          <w:rFonts w:ascii="Helvetica" w:hAnsi="Helvetica"/>
        </w:rPr>
        <w:t xml:space="preserve">interpreted </w:t>
      </w:r>
      <w:r w:rsidR="001B3FDC" w:rsidRPr="00722557">
        <w:rPr>
          <w:rFonts w:ascii="Helvetica" w:hAnsi="Helvetica"/>
        </w:rPr>
        <w:t>as a signal that</w:t>
      </w:r>
      <w:r w:rsidR="004A59F0" w:rsidRPr="00722557">
        <w:rPr>
          <w:rFonts w:ascii="Helvetica" w:hAnsi="Helvetica"/>
        </w:rPr>
        <w:t xml:space="preserve"> </w:t>
      </w:r>
      <w:r w:rsidR="00BF57E4" w:rsidRPr="00722557">
        <w:rPr>
          <w:rFonts w:ascii="Helvetica" w:hAnsi="Helvetica"/>
        </w:rPr>
        <w:t xml:space="preserve">the ways in which we evaluate </w:t>
      </w:r>
      <w:r w:rsidR="004A59F0" w:rsidRPr="00722557">
        <w:rPr>
          <w:rFonts w:ascii="Helvetica" w:hAnsi="Helvetica"/>
        </w:rPr>
        <w:t>event</w:t>
      </w:r>
      <w:r w:rsidR="00BF57E4" w:rsidRPr="00722557">
        <w:rPr>
          <w:rFonts w:ascii="Helvetica" w:hAnsi="Helvetica"/>
        </w:rPr>
        <w:t>s is substantially</w:t>
      </w:r>
      <w:r w:rsidR="004A59F0" w:rsidRPr="00722557">
        <w:rPr>
          <w:rFonts w:ascii="Helvetica" w:hAnsi="Helvetica"/>
        </w:rPr>
        <w:t xml:space="preserve"> modulated by </w:t>
      </w:r>
      <w:r w:rsidR="001B3FDC" w:rsidRPr="00722557">
        <w:rPr>
          <w:rFonts w:ascii="Helvetica" w:hAnsi="Helvetica"/>
        </w:rPr>
        <w:t xml:space="preserve">the </w:t>
      </w:r>
      <w:r w:rsidR="004A59F0" w:rsidRPr="00722557">
        <w:rPr>
          <w:rFonts w:ascii="Helvetica" w:hAnsi="Helvetica"/>
        </w:rPr>
        <w:t xml:space="preserve">grammatical properties of the </w:t>
      </w:r>
      <w:r w:rsidR="00C94CA2" w:rsidRPr="00722557">
        <w:rPr>
          <w:rFonts w:ascii="Helvetica" w:hAnsi="Helvetica"/>
        </w:rPr>
        <w:t xml:space="preserve">currently </w:t>
      </w:r>
      <w:r w:rsidR="004A59F0" w:rsidRPr="00722557">
        <w:rPr>
          <w:rFonts w:ascii="Helvetica" w:hAnsi="Helvetica"/>
        </w:rPr>
        <w:t>used</w:t>
      </w:r>
      <w:r w:rsidR="00C94CA2" w:rsidRPr="00722557">
        <w:rPr>
          <w:rFonts w:ascii="Helvetica" w:hAnsi="Helvetica"/>
        </w:rPr>
        <w:t xml:space="preserve"> language. </w:t>
      </w:r>
      <w:r w:rsidR="00E525CE" w:rsidRPr="00722557">
        <w:rPr>
          <w:rFonts w:ascii="Helvetica" w:hAnsi="Helvetica"/>
        </w:rPr>
        <w:t xml:space="preserve"> </w:t>
      </w:r>
      <w:bookmarkEnd w:id="83"/>
    </w:p>
    <w:p w14:paraId="0451AA46" w14:textId="3478A902" w:rsidR="00B70771" w:rsidRPr="00722557" w:rsidRDefault="00E826C0" w:rsidP="007F08AC">
      <w:pPr>
        <w:ind w:firstLine="284"/>
        <w:rPr>
          <w:rFonts w:ascii="Helvetica" w:hAnsi="Helvetica"/>
        </w:rPr>
      </w:pPr>
      <w:bookmarkStart w:id="84" w:name="_Hlk533973193"/>
      <w:r w:rsidRPr="00722557">
        <w:rPr>
          <w:rFonts w:ascii="Helvetica" w:hAnsi="Helvetica"/>
        </w:rPr>
        <w:t>Down-regulati</w:t>
      </w:r>
      <w:r w:rsidR="00B70771" w:rsidRPr="00722557">
        <w:rPr>
          <w:rFonts w:ascii="Helvetica" w:hAnsi="Helvetica"/>
        </w:rPr>
        <w:t xml:space="preserve">ng </w:t>
      </w:r>
      <w:r w:rsidRPr="00722557">
        <w:rPr>
          <w:rFonts w:ascii="Helvetica" w:hAnsi="Helvetica"/>
        </w:rPr>
        <w:t>the impact</w:t>
      </w:r>
      <w:r w:rsidR="00B70771" w:rsidRPr="00722557">
        <w:rPr>
          <w:rFonts w:ascii="Helvetica" w:hAnsi="Helvetica"/>
        </w:rPr>
        <w:t xml:space="preserve"> of </w:t>
      </w:r>
      <w:r w:rsidR="00376943">
        <w:rPr>
          <w:rFonts w:ascii="Helvetica" w:hAnsi="Helvetica"/>
        </w:rPr>
        <w:t xml:space="preserve">the </w:t>
      </w:r>
      <w:r w:rsidR="00B70771" w:rsidRPr="00722557">
        <w:rPr>
          <w:rFonts w:ascii="Helvetica" w:hAnsi="Helvetica"/>
        </w:rPr>
        <w:t>L2</w:t>
      </w:r>
      <w:r w:rsidRPr="00722557">
        <w:rPr>
          <w:rFonts w:ascii="Helvetica" w:hAnsi="Helvetica"/>
        </w:rPr>
        <w:t xml:space="preserve"> did not work quite as expected. </w:t>
      </w:r>
      <w:r w:rsidR="0073038E" w:rsidRPr="00722557">
        <w:rPr>
          <w:rFonts w:ascii="Helvetica" w:hAnsi="Helvetica"/>
        </w:rPr>
        <w:t xml:space="preserve">When </w:t>
      </w:r>
      <w:r w:rsidR="00BC62C3" w:rsidRPr="00722557">
        <w:rPr>
          <w:rFonts w:ascii="Helvetica" w:hAnsi="Helvetica"/>
        </w:rPr>
        <w:t xml:space="preserve">the possibility of recruiting </w:t>
      </w:r>
      <w:r w:rsidR="00B70771" w:rsidRPr="00722557">
        <w:rPr>
          <w:rFonts w:ascii="Helvetica" w:hAnsi="Helvetica"/>
        </w:rPr>
        <w:t xml:space="preserve">linguistic </w:t>
      </w:r>
      <w:r w:rsidR="00BC62C3" w:rsidRPr="00722557">
        <w:rPr>
          <w:rFonts w:ascii="Helvetica" w:hAnsi="Helvetica"/>
        </w:rPr>
        <w:t>labels to aid the categorisation process was minimised through verbal interference, category discrimination became more difficult</w:t>
      </w:r>
      <w:r w:rsidR="00376943">
        <w:rPr>
          <w:rFonts w:ascii="Helvetica" w:hAnsi="Helvetica"/>
        </w:rPr>
        <w:t>,</w:t>
      </w:r>
      <w:r w:rsidR="00097A32" w:rsidRPr="00722557">
        <w:rPr>
          <w:rFonts w:ascii="Helvetica" w:hAnsi="Helvetica"/>
        </w:rPr>
        <w:t xml:space="preserve"> but </w:t>
      </w:r>
      <w:r w:rsidR="0005778E" w:rsidRPr="00722557">
        <w:rPr>
          <w:rFonts w:ascii="Helvetica" w:hAnsi="Helvetica"/>
        </w:rPr>
        <w:t>not significantly more</w:t>
      </w:r>
      <w:r w:rsidR="00363222" w:rsidRPr="00722557">
        <w:rPr>
          <w:rFonts w:ascii="Helvetica" w:hAnsi="Helvetica"/>
        </w:rPr>
        <w:t xml:space="preserve"> </w:t>
      </w:r>
      <w:r w:rsidR="00C367A4" w:rsidRPr="00722557">
        <w:rPr>
          <w:rFonts w:ascii="Helvetica" w:hAnsi="Helvetica"/>
        </w:rPr>
        <w:t xml:space="preserve">so </w:t>
      </w:r>
      <w:r w:rsidR="00363222" w:rsidRPr="00722557">
        <w:rPr>
          <w:rFonts w:ascii="Helvetica" w:hAnsi="Helvetica"/>
        </w:rPr>
        <w:t>than in the silent condition.</w:t>
      </w:r>
      <w:r w:rsidR="008E2FDF" w:rsidRPr="00722557">
        <w:rPr>
          <w:rFonts w:ascii="Helvetica" w:hAnsi="Helvetica"/>
        </w:rPr>
        <w:t xml:space="preserve"> </w:t>
      </w:r>
      <w:r w:rsidR="00363222" w:rsidRPr="00722557">
        <w:rPr>
          <w:rFonts w:ascii="Helvetica" w:hAnsi="Helvetica"/>
        </w:rPr>
        <w:t xml:space="preserve">This </w:t>
      </w:r>
      <w:r w:rsidR="008723A5" w:rsidRPr="00722557">
        <w:rPr>
          <w:rFonts w:ascii="Helvetica" w:hAnsi="Helvetica"/>
        </w:rPr>
        <w:t>absence</w:t>
      </w:r>
      <w:r w:rsidR="00B70771" w:rsidRPr="00722557">
        <w:rPr>
          <w:rFonts w:ascii="Helvetica" w:hAnsi="Helvetica"/>
        </w:rPr>
        <w:t xml:space="preserve"> of a verbal interference </w:t>
      </w:r>
      <w:r w:rsidR="008723A5" w:rsidRPr="00722557">
        <w:rPr>
          <w:rFonts w:ascii="Helvetica" w:hAnsi="Helvetica"/>
        </w:rPr>
        <w:t xml:space="preserve">effect </w:t>
      </w:r>
      <w:r w:rsidR="00B70771" w:rsidRPr="00722557">
        <w:rPr>
          <w:rFonts w:ascii="Helvetica" w:hAnsi="Helvetica"/>
        </w:rPr>
        <w:t xml:space="preserve">on </w:t>
      </w:r>
      <w:r w:rsidR="00A10944" w:rsidRPr="00722557">
        <w:rPr>
          <w:rFonts w:ascii="Helvetica" w:hAnsi="Helvetica"/>
        </w:rPr>
        <w:t xml:space="preserve">performance accuracy </w:t>
      </w:r>
      <w:r w:rsidR="009364A8" w:rsidRPr="00722557">
        <w:rPr>
          <w:rFonts w:ascii="Helvetica" w:hAnsi="Helvetica"/>
        </w:rPr>
        <w:t>shows that, in the silent training condition, retrieval of relevant grammatical information in the second language was not strong enough to influence perceptual judgments in an L2-based fashion. Framed within theories of attentional learning (</w:t>
      </w:r>
      <w:r w:rsidR="00DD29EE" w:rsidRPr="00722557">
        <w:rPr>
          <w:rFonts w:ascii="Helvetica" w:hAnsi="Helvetica"/>
        </w:rPr>
        <w:t xml:space="preserve">e.g., </w:t>
      </w:r>
      <w:r w:rsidR="009364A8" w:rsidRPr="00722557">
        <w:rPr>
          <w:rFonts w:ascii="Helvetica" w:hAnsi="Helvetica"/>
        </w:rPr>
        <w:t xml:space="preserve">Smith &amp; Samuelson, 2006), the link between Chinese learners’ attentional biases and the grammatical encoding of unfolding </w:t>
      </w:r>
      <w:r w:rsidR="005369C1" w:rsidRPr="00722557">
        <w:rPr>
          <w:rFonts w:ascii="Helvetica" w:hAnsi="Helvetica"/>
        </w:rPr>
        <w:t>change-of-state</w:t>
      </w:r>
      <w:r w:rsidR="009364A8" w:rsidRPr="00722557">
        <w:rPr>
          <w:rFonts w:ascii="Helvetica" w:hAnsi="Helvetica"/>
        </w:rPr>
        <w:t xml:space="preserve"> events as ongoing was not (yet) as well established as in English native speakers (Vanek &amp; </w:t>
      </w:r>
      <w:proofErr w:type="spellStart"/>
      <w:r w:rsidR="009364A8" w:rsidRPr="00722557">
        <w:rPr>
          <w:rFonts w:ascii="Helvetica" w:hAnsi="Helvetica"/>
        </w:rPr>
        <w:t>Selinker</w:t>
      </w:r>
      <w:proofErr w:type="spellEnd"/>
      <w:r w:rsidR="009364A8" w:rsidRPr="00722557">
        <w:rPr>
          <w:rFonts w:ascii="Helvetica" w:hAnsi="Helvetica"/>
        </w:rPr>
        <w:t xml:space="preserve">, 2017). </w:t>
      </w:r>
      <w:r w:rsidR="00ED6552" w:rsidRPr="00722557">
        <w:rPr>
          <w:rFonts w:ascii="Helvetica" w:hAnsi="Helvetica"/>
        </w:rPr>
        <w:t xml:space="preserve">An alternative account for the </w:t>
      </w:r>
      <w:r w:rsidR="008723A5" w:rsidRPr="00722557">
        <w:rPr>
          <w:rFonts w:ascii="Helvetica" w:hAnsi="Helvetica"/>
        </w:rPr>
        <w:t xml:space="preserve">lack of </w:t>
      </w:r>
      <w:r w:rsidR="009364A8" w:rsidRPr="00722557">
        <w:rPr>
          <w:rFonts w:ascii="Helvetica" w:hAnsi="Helvetica"/>
        </w:rPr>
        <w:t>structural modulations</w:t>
      </w:r>
      <w:r w:rsidR="00ED6552" w:rsidRPr="00722557">
        <w:rPr>
          <w:rFonts w:ascii="Helvetica" w:hAnsi="Helvetica"/>
        </w:rPr>
        <w:t xml:space="preserve"> when access to the L2 verbal system is disrupted is that learners d</w:t>
      </w:r>
      <w:r w:rsidR="00985117" w:rsidRPr="00722557">
        <w:rPr>
          <w:rFonts w:ascii="Helvetica" w:hAnsi="Helvetica"/>
        </w:rPr>
        <w:t>id</w:t>
      </w:r>
      <w:r w:rsidR="00ED6552" w:rsidRPr="00722557">
        <w:rPr>
          <w:rFonts w:ascii="Helvetica" w:hAnsi="Helvetica"/>
        </w:rPr>
        <w:t xml:space="preserve"> not </w:t>
      </w:r>
      <w:r w:rsidR="00985117" w:rsidRPr="00722557">
        <w:rPr>
          <w:rFonts w:ascii="Helvetica" w:hAnsi="Helvetica"/>
        </w:rPr>
        <w:t>recruit</w:t>
      </w:r>
      <w:r w:rsidR="00ED6552" w:rsidRPr="00722557">
        <w:rPr>
          <w:rFonts w:ascii="Helvetica" w:hAnsi="Helvetica"/>
        </w:rPr>
        <w:t xml:space="preserve"> </w:t>
      </w:r>
      <w:r w:rsidR="00ED6552" w:rsidRPr="00722557">
        <w:rPr>
          <w:rFonts w:ascii="Helvetica" w:hAnsi="Helvetica"/>
        </w:rPr>
        <w:lastRenderedPageBreak/>
        <w:t xml:space="preserve">the critical linguistic structures </w:t>
      </w:r>
      <w:r w:rsidR="00985117" w:rsidRPr="00722557">
        <w:rPr>
          <w:rFonts w:ascii="Helvetica" w:hAnsi="Helvetica"/>
        </w:rPr>
        <w:t xml:space="preserve">to aid their categorisation performance </w:t>
      </w:r>
      <w:r w:rsidR="00B20E75" w:rsidRPr="00722557">
        <w:rPr>
          <w:rFonts w:ascii="Helvetica" w:hAnsi="Helvetica"/>
        </w:rPr>
        <w:t>in</w:t>
      </w:r>
      <w:r w:rsidR="00985117" w:rsidRPr="00722557">
        <w:rPr>
          <w:rFonts w:ascii="Helvetica" w:hAnsi="Helvetica"/>
        </w:rPr>
        <w:t xml:space="preserve"> the silent</w:t>
      </w:r>
      <w:r w:rsidR="00B20E75" w:rsidRPr="00722557">
        <w:rPr>
          <w:rFonts w:ascii="Helvetica" w:hAnsi="Helvetica"/>
        </w:rPr>
        <w:t xml:space="preserve"> </w:t>
      </w:r>
      <w:r w:rsidR="00985117" w:rsidRPr="00722557">
        <w:rPr>
          <w:rFonts w:ascii="Helvetica" w:hAnsi="Helvetica"/>
        </w:rPr>
        <w:t>condition</w:t>
      </w:r>
      <w:r w:rsidR="00B20E75" w:rsidRPr="00722557">
        <w:rPr>
          <w:rFonts w:ascii="Helvetica" w:hAnsi="Helvetica"/>
        </w:rPr>
        <w:t xml:space="preserve">. </w:t>
      </w:r>
      <w:r w:rsidR="00985117" w:rsidRPr="00722557">
        <w:rPr>
          <w:rFonts w:ascii="Helvetica" w:hAnsi="Helvetica"/>
        </w:rPr>
        <w:t>This could be because the key grammatical construction</w:t>
      </w:r>
      <w:r w:rsidR="00544EE1" w:rsidRPr="00722557">
        <w:rPr>
          <w:rFonts w:ascii="Helvetica" w:hAnsi="Helvetica"/>
        </w:rPr>
        <w:t>s</w:t>
      </w:r>
      <w:r w:rsidR="00985117" w:rsidRPr="00722557">
        <w:rPr>
          <w:rFonts w:ascii="Helvetica" w:hAnsi="Helvetica"/>
        </w:rPr>
        <w:t xml:space="preserve"> go beyond single labels. </w:t>
      </w:r>
      <w:r w:rsidR="00455200" w:rsidRPr="00722557">
        <w:rPr>
          <w:rFonts w:ascii="Helvetica" w:hAnsi="Helvetica"/>
        </w:rPr>
        <w:t>Traditionally, the effect of verbal interference to down-regulate the retrieval of labels</w:t>
      </w:r>
      <w:r w:rsidR="008F07B3" w:rsidRPr="00722557">
        <w:rPr>
          <w:rFonts w:ascii="Helvetica" w:hAnsi="Helvetica"/>
        </w:rPr>
        <w:t xml:space="preserve"> </w:t>
      </w:r>
      <w:r w:rsidR="00376943">
        <w:rPr>
          <w:rFonts w:ascii="Helvetica" w:hAnsi="Helvetica"/>
        </w:rPr>
        <w:t>has been</w:t>
      </w:r>
      <w:r w:rsidR="00376943" w:rsidRPr="00722557">
        <w:rPr>
          <w:rFonts w:ascii="Helvetica" w:hAnsi="Helvetica"/>
        </w:rPr>
        <w:t xml:space="preserve"> </w:t>
      </w:r>
      <w:r w:rsidR="008F07B3" w:rsidRPr="00722557">
        <w:rPr>
          <w:rFonts w:ascii="Helvetica" w:hAnsi="Helvetica"/>
        </w:rPr>
        <w:t>tested with perceptual features</w:t>
      </w:r>
      <w:r w:rsidR="00376943">
        <w:rPr>
          <w:rFonts w:ascii="Helvetica" w:hAnsi="Helvetica"/>
        </w:rPr>
        <w:t>,</w:t>
      </w:r>
      <w:r w:rsidR="008F07B3" w:rsidRPr="00722557">
        <w:rPr>
          <w:rFonts w:ascii="Helvetica" w:hAnsi="Helvetica"/>
        </w:rPr>
        <w:t xml:space="preserve"> </w:t>
      </w:r>
      <w:r w:rsidR="00B56028" w:rsidRPr="00722557">
        <w:rPr>
          <w:rFonts w:ascii="Helvetica" w:hAnsi="Helvetica"/>
        </w:rPr>
        <w:t>whose linguistic realisation is</w:t>
      </w:r>
      <w:r w:rsidR="008F07B3" w:rsidRPr="00722557">
        <w:rPr>
          <w:rFonts w:ascii="Helvetica" w:hAnsi="Helvetica"/>
        </w:rPr>
        <w:t xml:space="preserve"> comparably simpler</w:t>
      </w:r>
      <w:r w:rsidR="00DD0A8B" w:rsidRPr="00722557">
        <w:rPr>
          <w:rFonts w:ascii="Helvetica" w:hAnsi="Helvetica"/>
        </w:rPr>
        <w:t xml:space="preserve">, </w:t>
      </w:r>
      <w:r w:rsidR="00B20E75" w:rsidRPr="00722557">
        <w:rPr>
          <w:rFonts w:ascii="Helvetica" w:hAnsi="Helvetica"/>
        </w:rPr>
        <w:t xml:space="preserve">through single words </w:t>
      </w:r>
      <w:r w:rsidR="00376943">
        <w:rPr>
          <w:rFonts w:ascii="Helvetica" w:hAnsi="Helvetica"/>
        </w:rPr>
        <w:t>such as</w:t>
      </w:r>
      <w:r w:rsidR="008723A5" w:rsidRPr="00722557">
        <w:rPr>
          <w:rFonts w:ascii="Helvetica" w:hAnsi="Helvetica"/>
        </w:rPr>
        <w:t xml:space="preserve"> </w:t>
      </w:r>
      <w:r w:rsidR="008F07B3" w:rsidRPr="00722557">
        <w:rPr>
          <w:rFonts w:ascii="Helvetica" w:hAnsi="Helvetica"/>
        </w:rPr>
        <w:t>colour</w:t>
      </w:r>
      <w:r w:rsidR="00B20E75" w:rsidRPr="00722557">
        <w:rPr>
          <w:rFonts w:ascii="Helvetica" w:hAnsi="Helvetica"/>
        </w:rPr>
        <w:t>s</w:t>
      </w:r>
      <w:r w:rsidR="008F07B3" w:rsidRPr="00722557">
        <w:rPr>
          <w:rFonts w:ascii="Helvetica" w:hAnsi="Helvetica"/>
        </w:rPr>
        <w:t xml:space="preserve"> (</w:t>
      </w:r>
      <w:r w:rsidR="00DD29EE" w:rsidRPr="00722557">
        <w:rPr>
          <w:rFonts w:ascii="Helvetica" w:hAnsi="Helvetica"/>
        </w:rPr>
        <w:t xml:space="preserve">e.g., </w:t>
      </w:r>
      <w:proofErr w:type="spellStart"/>
      <w:r w:rsidR="008F07B3" w:rsidRPr="00722557">
        <w:rPr>
          <w:rFonts w:ascii="Helvetica" w:hAnsi="Helvetica"/>
        </w:rPr>
        <w:t>Winawer</w:t>
      </w:r>
      <w:proofErr w:type="spellEnd"/>
      <w:r w:rsidR="008F07B3" w:rsidRPr="00722557">
        <w:rPr>
          <w:rFonts w:ascii="Helvetica" w:hAnsi="Helvetica"/>
        </w:rPr>
        <w:t xml:space="preserve"> et al., 2007) </w:t>
      </w:r>
      <w:r w:rsidR="00376943">
        <w:rPr>
          <w:rFonts w:ascii="Helvetica" w:hAnsi="Helvetica"/>
        </w:rPr>
        <w:t>and</w:t>
      </w:r>
      <w:r w:rsidR="00DD29EE" w:rsidRPr="00722557">
        <w:rPr>
          <w:rFonts w:ascii="Helvetica" w:hAnsi="Helvetica"/>
        </w:rPr>
        <w:t xml:space="preserve"> single-word </w:t>
      </w:r>
      <w:r w:rsidR="00DD0A8B" w:rsidRPr="00722557">
        <w:rPr>
          <w:rFonts w:ascii="Helvetica" w:hAnsi="Helvetica"/>
        </w:rPr>
        <w:t>event labels to encode path</w:t>
      </w:r>
      <w:r w:rsidR="00931E17" w:rsidRPr="00722557">
        <w:rPr>
          <w:rFonts w:ascii="Helvetica" w:hAnsi="Helvetica"/>
        </w:rPr>
        <w:t xml:space="preserve"> v</w:t>
      </w:r>
      <w:r w:rsidR="007573B6">
        <w:rPr>
          <w:rFonts w:ascii="Helvetica" w:hAnsi="Helvetica"/>
        </w:rPr>
        <w:t>er</w:t>
      </w:r>
      <w:r w:rsidR="00931E17" w:rsidRPr="00722557">
        <w:rPr>
          <w:rFonts w:ascii="Helvetica" w:hAnsi="Helvetica"/>
        </w:rPr>
        <w:t>s</w:t>
      </w:r>
      <w:r w:rsidR="007573B6">
        <w:rPr>
          <w:rFonts w:ascii="Helvetica" w:hAnsi="Helvetica"/>
        </w:rPr>
        <w:t>us</w:t>
      </w:r>
      <w:r w:rsidR="00931E17" w:rsidRPr="00722557">
        <w:rPr>
          <w:rFonts w:ascii="Helvetica" w:hAnsi="Helvetica"/>
        </w:rPr>
        <w:t xml:space="preserve"> </w:t>
      </w:r>
      <w:r w:rsidR="00376943" w:rsidRPr="00722557">
        <w:rPr>
          <w:rFonts w:ascii="Helvetica" w:hAnsi="Helvetica"/>
        </w:rPr>
        <w:t>M</w:t>
      </w:r>
      <w:r w:rsidR="00DD0A8B" w:rsidRPr="00722557">
        <w:rPr>
          <w:rFonts w:ascii="Helvetica" w:hAnsi="Helvetica"/>
        </w:rPr>
        <w:t>anner</w:t>
      </w:r>
      <w:r w:rsidR="00376943">
        <w:rPr>
          <w:rFonts w:ascii="Helvetica" w:hAnsi="Helvetica"/>
        </w:rPr>
        <w:t>,</w:t>
      </w:r>
      <w:r w:rsidR="00DD0A8B" w:rsidRPr="00722557">
        <w:rPr>
          <w:rFonts w:ascii="Helvetica" w:hAnsi="Helvetica"/>
        </w:rPr>
        <w:t xml:space="preserve"> such as </w:t>
      </w:r>
      <w:r w:rsidR="00DD0A8B" w:rsidRPr="00722557">
        <w:rPr>
          <w:rFonts w:ascii="Helvetica" w:hAnsi="Helvetica"/>
          <w:i/>
        </w:rPr>
        <w:t>ascending</w:t>
      </w:r>
      <w:r w:rsidR="00931E17" w:rsidRPr="00722557">
        <w:rPr>
          <w:rFonts w:ascii="Helvetica" w:hAnsi="Helvetica"/>
          <w:i/>
        </w:rPr>
        <w:t xml:space="preserve"> </w:t>
      </w:r>
      <w:r w:rsidR="00931E17" w:rsidRPr="002B56E4">
        <w:rPr>
          <w:rFonts w:ascii="Helvetica" w:hAnsi="Helvetica"/>
        </w:rPr>
        <w:t>v</w:t>
      </w:r>
      <w:r w:rsidR="007573B6" w:rsidRPr="002B56E4">
        <w:rPr>
          <w:rFonts w:ascii="Helvetica" w:hAnsi="Helvetica"/>
        </w:rPr>
        <w:t>er</w:t>
      </w:r>
      <w:r w:rsidR="00931E17" w:rsidRPr="002B56E4">
        <w:rPr>
          <w:rFonts w:ascii="Helvetica" w:hAnsi="Helvetica"/>
        </w:rPr>
        <w:t>s</w:t>
      </w:r>
      <w:r w:rsidR="007573B6" w:rsidRPr="002B56E4">
        <w:rPr>
          <w:rFonts w:ascii="Helvetica" w:hAnsi="Helvetica"/>
        </w:rPr>
        <w:t>us</w:t>
      </w:r>
      <w:r w:rsidR="00931E17" w:rsidRPr="002B56E4">
        <w:rPr>
          <w:rFonts w:ascii="Helvetica" w:hAnsi="Helvetica"/>
        </w:rPr>
        <w:t xml:space="preserve"> </w:t>
      </w:r>
      <w:r w:rsidR="00DD0A8B" w:rsidRPr="00722557">
        <w:rPr>
          <w:rFonts w:ascii="Helvetica" w:hAnsi="Helvetica"/>
          <w:i/>
        </w:rPr>
        <w:t>sliding</w:t>
      </w:r>
      <w:r w:rsidR="00B56028" w:rsidRPr="00722557">
        <w:rPr>
          <w:rFonts w:ascii="Helvetica" w:hAnsi="Helvetica"/>
        </w:rPr>
        <w:t xml:space="preserve"> </w:t>
      </w:r>
      <w:r w:rsidR="00DD0A8B" w:rsidRPr="00722557">
        <w:rPr>
          <w:rFonts w:ascii="Helvetica" w:hAnsi="Helvetica"/>
        </w:rPr>
        <w:t>(</w:t>
      </w:r>
      <w:r w:rsidR="00DD29EE" w:rsidRPr="00722557">
        <w:rPr>
          <w:rFonts w:ascii="Helvetica" w:hAnsi="Helvetica"/>
        </w:rPr>
        <w:t xml:space="preserve">e.g., </w:t>
      </w:r>
      <w:proofErr w:type="spellStart"/>
      <w:r w:rsidR="00931E17" w:rsidRPr="00722557">
        <w:rPr>
          <w:rFonts w:ascii="Helvetica" w:hAnsi="Helvetica"/>
        </w:rPr>
        <w:t>Trueswell</w:t>
      </w:r>
      <w:proofErr w:type="spellEnd"/>
      <w:r w:rsidR="00931E17" w:rsidRPr="00722557">
        <w:rPr>
          <w:rFonts w:ascii="Helvetica" w:hAnsi="Helvetica"/>
        </w:rPr>
        <w:t xml:space="preserve"> &amp; </w:t>
      </w:r>
      <w:proofErr w:type="spellStart"/>
      <w:r w:rsidR="00931E17" w:rsidRPr="00722557">
        <w:rPr>
          <w:rFonts w:ascii="Helvetica" w:hAnsi="Helvetica"/>
        </w:rPr>
        <w:t>Papafragou</w:t>
      </w:r>
      <w:proofErr w:type="spellEnd"/>
      <w:r w:rsidR="00931E17" w:rsidRPr="00722557">
        <w:rPr>
          <w:rFonts w:ascii="Helvetica" w:hAnsi="Helvetica"/>
        </w:rPr>
        <w:t xml:space="preserve">, 2010). </w:t>
      </w:r>
      <w:r w:rsidR="008723A5" w:rsidRPr="00722557">
        <w:rPr>
          <w:rFonts w:ascii="Helvetica" w:hAnsi="Helvetica"/>
        </w:rPr>
        <w:t>C</w:t>
      </w:r>
      <w:r w:rsidR="00DD29EE" w:rsidRPr="00722557">
        <w:rPr>
          <w:rFonts w:ascii="Helvetica" w:hAnsi="Helvetica"/>
        </w:rPr>
        <w:t>ategoris</w:t>
      </w:r>
      <w:r w:rsidR="008723A5" w:rsidRPr="00722557">
        <w:rPr>
          <w:rFonts w:ascii="Helvetica" w:hAnsi="Helvetica"/>
        </w:rPr>
        <w:t xml:space="preserve">ing phases of </w:t>
      </w:r>
      <w:r w:rsidR="005369C1" w:rsidRPr="00722557">
        <w:rPr>
          <w:rFonts w:ascii="Helvetica" w:hAnsi="Helvetica"/>
        </w:rPr>
        <w:t>change-of-state</w:t>
      </w:r>
      <w:r w:rsidR="008723A5" w:rsidRPr="00722557">
        <w:rPr>
          <w:rFonts w:ascii="Helvetica" w:hAnsi="Helvetica"/>
        </w:rPr>
        <w:t xml:space="preserve"> events</w:t>
      </w:r>
      <w:r w:rsidR="00DD29EE" w:rsidRPr="00722557">
        <w:rPr>
          <w:rFonts w:ascii="Helvetica" w:hAnsi="Helvetica"/>
        </w:rPr>
        <w:t xml:space="preserve"> might be different in this respect because </w:t>
      </w:r>
      <w:r w:rsidR="00B56028" w:rsidRPr="00722557">
        <w:rPr>
          <w:rFonts w:ascii="Helvetica" w:hAnsi="Helvetica"/>
        </w:rPr>
        <w:t>the relevant linguistic features are</w:t>
      </w:r>
      <w:r w:rsidR="00DD29EE" w:rsidRPr="00722557">
        <w:rPr>
          <w:rFonts w:ascii="Helvetica" w:hAnsi="Helvetica"/>
        </w:rPr>
        <w:t xml:space="preserve"> </w:t>
      </w:r>
      <w:r w:rsidR="00B56028" w:rsidRPr="00722557">
        <w:rPr>
          <w:rFonts w:ascii="Helvetica" w:hAnsi="Helvetica"/>
        </w:rPr>
        <w:t xml:space="preserve">essentially more complex, e.g. </w:t>
      </w:r>
      <w:r w:rsidR="00B56028" w:rsidRPr="00722557">
        <w:rPr>
          <w:rFonts w:ascii="Helvetica" w:hAnsi="Helvetica"/>
          <w:i/>
        </w:rPr>
        <w:t>throwing away</w:t>
      </w:r>
      <w:r w:rsidR="00B56028" w:rsidRPr="00722557">
        <w:rPr>
          <w:rFonts w:ascii="Helvetica" w:hAnsi="Helvetica"/>
        </w:rPr>
        <w:t xml:space="preserve"> v</w:t>
      </w:r>
      <w:r w:rsidR="007573B6">
        <w:rPr>
          <w:rFonts w:ascii="Helvetica" w:hAnsi="Helvetica"/>
        </w:rPr>
        <w:t>er</w:t>
      </w:r>
      <w:r w:rsidR="00B56028" w:rsidRPr="00722557">
        <w:rPr>
          <w:rFonts w:ascii="Helvetica" w:hAnsi="Helvetica"/>
        </w:rPr>
        <w:t>s</w:t>
      </w:r>
      <w:r w:rsidR="007573B6">
        <w:rPr>
          <w:rFonts w:ascii="Helvetica" w:hAnsi="Helvetica"/>
        </w:rPr>
        <w:t>us</w:t>
      </w:r>
      <w:r w:rsidR="00B56028" w:rsidRPr="00722557">
        <w:rPr>
          <w:rFonts w:ascii="Helvetica" w:hAnsi="Helvetica"/>
        </w:rPr>
        <w:t xml:space="preserve"> </w:t>
      </w:r>
      <w:r w:rsidR="00B56028" w:rsidRPr="00722557">
        <w:rPr>
          <w:rFonts w:ascii="Helvetica" w:hAnsi="Helvetica"/>
          <w:i/>
        </w:rPr>
        <w:t>thr</w:t>
      </w:r>
      <w:r w:rsidR="008723A5" w:rsidRPr="00722557">
        <w:rPr>
          <w:rFonts w:ascii="Helvetica" w:hAnsi="Helvetica"/>
          <w:i/>
        </w:rPr>
        <w:t>ew</w:t>
      </w:r>
      <w:r w:rsidR="00B56028" w:rsidRPr="00722557">
        <w:rPr>
          <w:rFonts w:ascii="Helvetica" w:hAnsi="Helvetica"/>
          <w:i/>
        </w:rPr>
        <w:t xml:space="preserve"> away</w:t>
      </w:r>
      <w:r w:rsidR="00B56028" w:rsidRPr="00722557">
        <w:rPr>
          <w:rFonts w:ascii="Helvetica" w:hAnsi="Helvetica"/>
        </w:rPr>
        <w:t>. With increased complexity, perceptual modulations under the i</w:t>
      </w:r>
      <w:r w:rsidR="00455200" w:rsidRPr="00722557">
        <w:rPr>
          <w:rFonts w:ascii="Helvetica" w:hAnsi="Helvetica"/>
        </w:rPr>
        <w:t xml:space="preserve">nfluence of </w:t>
      </w:r>
      <w:r w:rsidR="00B56028" w:rsidRPr="00722557">
        <w:rPr>
          <w:rFonts w:ascii="Helvetica" w:hAnsi="Helvetica"/>
        </w:rPr>
        <w:t xml:space="preserve">multi-word constructions </w:t>
      </w:r>
      <w:r w:rsidR="00455200" w:rsidRPr="00722557">
        <w:rPr>
          <w:rFonts w:ascii="Helvetica" w:hAnsi="Helvetica"/>
        </w:rPr>
        <w:t xml:space="preserve">might work differently </w:t>
      </w:r>
      <w:r w:rsidR="00B56028" w:rsidRPr="00722557">
        <w:rPr>
          <w:rFonts w:ascii="Helvetica" w:hAnsi="Helvetica"/>
        </w:rPr>
        <w:t xml:space="preserve">than </w:t>
      </w:r>
      <w:r w:rsidR="00455200" w:rsidRPr="00722557">
        <w:rPr>
          <w:rFonts w:ascii="Helvetica" w:hAnsi="Helvetica"/>
        </w:rPr>
        <w:t>with single labels</w:t>
      </w:r>
      <w:r w:rsidR="00C30611" w:rsidRPr="00722557">
        <w:rPr>
          <w:rFonts w:ascii="Helvetica" w:hAnsi="Helvetica"/>
        </w:rPr>
        <w:t>, especially when the relevant labelling is in a second language.</w:t>
      </w:r>
      <w:r w:rsidR="00455200" w:rsidRPr="00722557">
        <w:rPr>
          <w:rFonts w:ascii="Helvetica" w:hAnsi="Helvetica"/>
        </w:rPr>
        <w:t xml:space="preserve"> </w:t>
      </w:r>
    </w:p>
    <w:bookmarkEnd w:id="84"/>
    <w:p w14:paraId="6914E3F9" w14:textId="3FE418CC" w:rsidR="00D6249C" w:rsidRPr="00722557" w:rsidRDefault="006C4516" w:rsidP="007F08AC">
      <w:pPr>
        <w:ind w:firstLine="284"/>
        <w:rPr>
          <w:rFonts w:ascii="Helvetica" w:hAnsi="Helvetica"/>
        </w:rPr>
      </w:pPr>
      <w:r w:rsidRPr="00722557">
        <w:rPr>
          <w:rFonts w:ascii="Helvetica" w:hAnsi="Helvetica"/>
        </w:rPr>
        <w:t>Measuring</w:t>
      </w:r>
      <w:r w:rsidR="00D0442E" w:rsidRPr="00722557">
        <w:rPr>
          <w:rFonts w:ascii="Helvetica" w:hAnsi="Helvetica"/>
        </w:rPr>
        <w:t xml:space="preserve"> </w:t>
      </w:r>
      <w:r w:rsidR="00346CB4" w:rsidRPr="00722557">
        <w:rPr>
          <w:rFonts w:ascii="Helvetica" w:hAnsi="Helvetica"/>
        </w:rPr>
        <w:t xml:space="preserve">the </w:t>
      </w:r>
      <w:r w:rsidR="00D0442E" w:rsidRPr="00722557">
        <w:rPr>
          <w:rFonts w:ascii="Helvetica" w:hAnsi="Helvetica"/>
        </w:rPr>
        <w:t>success of L2-based categorisation</w:t>
      </w:r>
      <w:r w:rsidRPr="00722557">
        <w:rPr>
          <w:rFonts w:ascii="Helvetica" w:hAnsi="Helvetica"/>
        </w:rPr>
        <w:t xml:space="preserve"> block by block</w:t>
      </w:r>
      <w:r w:rsidR="00346CB4" w:rsidRPr="00722557">
        <w:rPr>
          <w:rFonts w:ascii="Helvetica" w:hAnsi="Helvetica"/>
        </w:rPr>
        <w:t xml:space="preserve"> in this study allowed </w:t>
      </w:r>
      <w:r w:rsidR="005F4ABB">
        <w:rPr>
          <w:rFonts w:ascii="Helvetica" w:hAnsi="Helvetica"/>
        </w:rPr>
        <w:t>for the</w:t>
      </w:r>
      <w:r w:rsidR="005F4ABB" w:rsidRPr="00722557">
        <w:rPr>
          <w:rFonts w:ascii="Helvetica" w:hAnsi="Helvetica"/>
        </w:rPr>
        <w:t xml:space="preserve"> </w:t>
      </w:r>
      <w:r w:rsidR="00C10548" w:rsidRPr="00722557">
        <w:rPr>
          <w:rFonts w:ascii="Helvetica" w:hAnsi="Helvetica"/>
        </w:rPr>
        <w:t>trac</w:t>
      </w:r>
      <w:r w:rsidR="005F4ABB">
        <w:rPr>
          <w:rFonts w:ascii="Helvetica" w:hAnsi="Helvetica"/>
        </w:rPr>
        <w:t>ing of</w:t>
      </w:r>
      <w:r w:rsidR="00346CB4" w:rsidRPr="00722557">
        <w:rPr>
          <w:rFonts w:ascii="Helvetica" w:hAnsi="Helvetica"/>
        </w:rPr>
        <w:t xml:space="preserve"> </w:t>
      </w:r>
      <w:r w:rsidR="00ED5DCE" w:rsidRPr="00722557">
        <w:rPr>
          <w:rFonts w:ascii="Helvetica" w:hAnsi="Helvetica"/>
        </w:rPr>
        <w:t>how strong</w:t>
      </w:r>
      <w:r w:rsidR="00581688" w:rsidRPr="00722557">
        <w:rPr>
          <w:rFonts w:ascii="Helvetica" w:hAnsi="Helvetica"/>
        </w:rPr>
        <w:t xml:space="preserve"> the boost of </w:t>
      </w:r>
      <w:r w:rsidR="00ED5DCE" w:rsidRPr="00722557">
        <w:rPr>
          <w:rFonts w:ascii="Helvetica" w:hAnsi="Helvetica"/>
        </w:rPr>
        <w:t>L2 label</w:t>
      </w:r>
      <w:r w:rsidR="00581688" w:rsidRPr="00722557">
        <w:rPr>
          <w:rFonts w:ascii="Helvetica" w:hAnsi="Helvetica"/>
        </w:rPr>
        <w:t xml:space="preserve">s </w:t>
      </w:r>
      <w:r w:rsidR="00ED5DCE" w:rsidRPr="00722557">
        <w:rPr>
          <w:rFonts w:ascii="Helvetica" w:hAnsi="Helvetica"/>
        </w:rPr>
        <w:t xml:space="preserve">is </w:t>
      </w:r>
      <w:r w:rsidR="00346CB4" w:rsidRPr="00722557">
        <w:rPr>
          <w:rFonts w:ascii="Helvetica" w:hAnsi="Helvetica"/>
        </w:rPr>
        <w:t xml:space="preserve">while </w:t>
      </w:r>
      <w:r w:rsidR="00A33A6A" w:rsidRPr="00722557">
        <w:rPr>
          <w:rFonts w:ascii="Helvetica" w:hAnsi="Helvetica"/>
        </w:rPr>
        <w:t xml:space="preserve">new </w:t>
      </w:r>
      <w:r w:rsidR="00DA6C24" w:rsidRPr="00722557">
        <w:rPr>
          <w:rFonts w:ascii="Helvetica" w:hAnsi="Helvetica"/>
        </w:rPr>
        <w:t>perceptual distinctions</w:t>
      </w:r>
      <w:r w:rsidR="00346CB4" w:rsidRPr="00722557">
        <w:rPr>
          <w:rFonts w:ascii="Helvetica" w:hAnsi="Helvetica"/>
        </w:rPr>
        <w:t xml:space="preserve"> are being learned</w:t>
      </w:r>
      <w:r w:rsidR="00581688" w:rsidRPr="00722557">
        <w:rPr>
          <w:rFonts w:ascii="Helvetica" w:hAnsi="Helvetica"/>
        </w:rPr>
        <w:t>.</w:t>
      </w:r>
      <w:r w:rsidR="00E83CF5" w:rsidRPr="00722557">
        <w:rPr>
          <w:rFonts w:ascii="Helvetica" w:hAnsi="Helvetica"/>
        </w:rPr>
        <w:t xml:space="preserve"> </w:t>
      </w:r>
      <w:r w:rsidR="00097A32" w:rsidRPr="00722557">
        <w:rPr>
          <w:rFonts w:ascii="Helvetica" w:hAnsi="Helvetica"/>
        </w:rPr>
        <w:t>An</w:t>
      </w:r>
      <w:r w:rsidR="002F3DB2" w:rsidRPr="00722557">
        <w:rPr>
          <w:rFonts w:ascii="Helvetica" w:hAnsi="Helvetica"/>
        </w:rPr>
        <w:t>alyses s</w:t>
      </w:r>
      <w:r w:rsidR="00097A32" w:rsidRPr="00722557">
        <w:rPr>
          <w:rFonts w:ascii="Helvetica" w:hAnsi="Helvetica"/>
        </w:rPr>
        <w:t>howed</w:t>
      </w:r>
      <w:r w:rsidR="002F3DB2" w:rsidRPr="00722557">
        <w:rPr>
          <w:rFonts w:ascii="Helvetica" w:hAnsi="Helvetica"/>
        </w:rPr>
        <w:t xml:space="preserve"> a significant advantage of categorisation training with overt verbalisation over training in silence. </w:t>
      </w:r>
      <w:r w:rsidR="00986CBB" w:rsidRPr="00722557">
        <w:rPr>
          <w:rFonts w:ascii="Helvetica" w:hAnsi="Helvetica"/>
        </w:rPr>
        <w:t>With overt verbal labels in L2, l</w:t>
      </w:r>
      <w:r w:rsidR="0086150A" w:rsidRPr="00722557">
        <w:rPr>
          <w:rFonts w:ascii="Helvetica" w:hAnsi="Helvetica"/>
        </w:rPr>
        <w:t xml:space="preserve">earners did become </w:t>
      </w:r>
      <w:r w:rsidR="00986CBB" w:rsidRPr="00722557">
        <w:rPr>
          <w:rFonts w:ascii="Helvetica" w:hAnsi="Helvetica"/>
        </w:rPr>
        <w:t xml:space="preserve">overall </w:t>
      </w:r>
      <w:r w:rsidR="0086150A" w:rsidRPr="00722557">
        <w:rPr>
          <w:rFonts w:ascii="Helvetica" w:hAnsi="Helvetica"/>
        </w:rPr>
        <w:t>more sensitised</w:t>
      </w:r>
      <w:r w:rsidR="00986CBB" w:rsidRPr="00722557">
        <w:rPr>
          <w:rFonts w:ascii="Helvetica" w:hAnsi="Helvetica"/>
        </w:rPr>
        <w:t xml:space="preserve"> </w:t>
      </w:r>
      <w:r w:rsidR="0086150A" w:rsidRPr="00722557">
        <w:rPr>
          <w:rFonts w:ascii="Helvetica" w:hAnsi="Helvetica"/>
        </w:rPr>
        <w:t xml:space="preserve">to </w:t>
      </w:r>
      <w:r w:rsidR="00986CBB" w:rsidRPr="00722557">
        <w:rPr>
          <w:rFonts w:ascii="Helvetica" w:hAnsi="Helvetica"/>
        </w:rPr>
        <w:t xml:space="preserve">a </w:t>
      </w:r>
      <w:r w:rsidR="0086150A" w:rsidRPr="00722557">
        <w:rPr>
          <w:rFonts w:ascii="Helvetica" w:hAnsi="Helvetica"/>
        </w:rPr>
        <w:t>new</w:t>
      </w:r>
      <w:r w:rsidR="00986CBB" w:rsidRPr="00722557">
        <w:rPr>
          <w:rFonts w:ascii="Helvetica" w:hAnsi="Helvetica"/>
        </w:rPr>
        <w:t xml:space="preserve"> L2-based</w:t>
      </w:r>
      <w:r w:rsidR="0086150A" w:rsidRPr="00722557">
        <w:rPr>
          <w:rFonts w:ascii="Helvetica" w:hAnsi="Helvetica"/>
        </w:rPr>
        <w:t xml:space="preserve"> perceptual dimension</w:t>
      </w:r>
      <w:r w:rsidR="00986CBB" w:rsidRPr="00722557">
        <w:rPr>
          <w:rFonts w:ascii="Helvetica" w:hAnsi="Helvetica"/>
        </w:rPr>
        <w:t xml:space="preserve">, but it remains a future </w:t>
      </w:r>
      <w:r w:rsidR="0086150A" w:rsidRPr="00722557">
        <w:rPr>
          <w:rFonts w:ascii="Helvetica" w:hAnsi="Helvetica"/>
        </w:rPr>
        <w:t xml:space="preserve">challenge </w:t>
      </w:r>
      <w:r w:rsidR="00986CBB" w:rsidRPr="00722557">
        <w:rPr>
          <w:rFonts w:ascii="Helvetica" w:hAnsi="Helvetica"/>
        </w:rPr>
        <w:t xml:space="preserve">to verify whether the advantage to retune L1-based categorisation </w:t>
      </w:r>
      <w:r w:rsidR="007E6E70" w:rsidRPr="00722557">
        <w:rPr>
          <w:rFonts w:ascii="Helvetica" w:hAnsi="Helvetica"/>
        </w:rPr>
        <w:t>obser</w:t>
      </w:r>
      <w:r w:rsidR="00D50BE4" w:rsidRPr="00722557">
        <w:rPr>
          <w:rFonts w:ascii="Helvetica" w:hAnsi="Helvetica"/>
        </w:rPr>
        <w:t xml:space="preserve">ved here </w:t>
      </w:r>
      <w:r w:rsidR="002F61F9" w:rsidRPr="00722557">
        <w:rPr>
          <w:rFonts w:ascii="Helvetica" w:hAnsi="Helvetica"/>
        </w:rPr>
        <w:t xml:space="preserve">also </w:t>
      </w:r>
      <w:r w:rsidR="00986CBB" w:rsidRPr="00722557">
        <w:rPr>
          <w:rFonts w:ascii="Helvetica" w:hAnsi="Helvetica"/>
        </w:rPr>
        <w:t>holds across other participant pools</w:t>
      </w:r>
      <w:r w:rsidR="00DA0678" w:rsidRPr="00722557">
        <w:rPr>
          <w:rFonts w:ascii="Helvetica" w:hAnsi="Helvetica"/>
        </w:rPr>
        <w:t>,</w:t>
      </w:r>
      <w:r w:rsidR="00986CBB" w:rsidRPr="00722557">
        <w:rPr>
          <w:rFonts w:ascii="Helvetica" w:hAnsi="Helvetica"/>
        </w:rPr>
        <w:t xml:space="preserve"> item configurations</w:t>
      </w:r>
      <w:r w:rsidR="00DA0678" w:rsidRPr="00722557">
        <w:rPr>
          <w:rFonts w:ascii="Helvetica" w:hAnsi="Helvetica"/>
        </w:rPr>
        <w:t xml:space="preserve"> and grammatical aspect systems</w:t>
      </w:r>
      <w:r w:rsidR="00986CBB" w:rsidRPr="00722557">
        <w:rPr>
          <w:rFonts w:ascii="Helvetica" w:hAnsi="Helvetica"/>
        </w:rPr>
        <w:t xml:space="preserve">. </w:t>
      </w:r>
      <w:r w:rsidR="00D6249C" w:rsidRPr="00722557">
        <w:rPr>
          <w:rFonts w:ascii="Helvetica" w:hAnsi="Helvetica"/>
        </w:rPr>
        <w:t xml:space="preserve">Another important point concerns the control of L2-specific attentional biases through </w:t>
      </w:r>
      <w:r w:rsidR="00351527" w:rsidRPr="00722557">
        <w:rPr>
          <w:rFonts w:ascii="Helvetica" w:hAnsi="Helvetica"/>
        </w:rPr>
        <w:t xml:space="preserve">the type of </w:t>
      </w:r>
      <w:r w:rsidR="00D6249C" w:rsidRPr="00722557">
        <w:rPr>
          <w:rFonts w:ascii="Helvetica" w:hAnsi="Helvetica"/>
        </w:rPr>
        <w:t>verbal distraction. Previous research</w:t>
      </w:r>
      <w:r w:rsidR="00351527" w:rsidRPr="00722557">
        <w:rPr>
          <w:rFonts w:ascii="Helvetica" w:hAnsi="Helvetica"/>
        </w:rPr>
        <w:t xml:space="preserve"> (Athanasopoulos et al., 2015) </w:t>
      </w:r>
      <w:r w:rsidR="00D6249C" w:rsidRPr="00722557">
        <w:rPr>
          <w:rFonts w:ascii="Helvetica" w:hAnsi="Helvetica"/>
        </w:rPr>
        <w:t>s</w:t>
      </w:r>
      <w:r w:rsidR="00351527" w:rsidRPr="00722557">
        <w:rPr>
          <w:rFonts w:ascii="Helvetica" w:hAnsi="Helvetica"/>
        </w:rPr>
        <w:t xml:space="preserve">uggests that when access to L2 is disrupted, bilinguals tend to shift their categorisation preferences more strongly to the patterns associated with the L1, and the same was shown to hold vice versa. </w:t>
      </w:r>
      <w:r w:rsidR="00D6249C" w:rsidRPr="00722557">
        <w:rPr>
          <w:rFonts w:ascii="Helvetica" w:hAnsi="Helvetica"/>
        </w:rPr>
        <w:t>In this study, the distractor language was the L2</w:t>
      </w:r>
      <w:r w:rsidR="000B301C" w:rsidRPr="00722557">
        <w:rPr>
          <w:rFonts w:ascii="Helvetica" w:hAnsi="Helvetica"/>
        </w:rPr>
        <w:t xml:space="preserve">, which enabled the measurement of how malleable L2-based categorisation is with and without L2 involvement. </w:t>
      </w:r>
      <w:r w:rsidR="00001EA3" w:rsidRPr="00722557">
        <w:rPr>
          <w:rFonts w:ascii="Helvetica" w:hAnsi="Helvetica"/>
        </w:rPr>
        <w:t xml:space="preserve">In an extended design, </w:t>
      </w:r>
      <w:r w:rsidR="00592368" w:rsidRPr="00722557">
        <w:rPr>
          <w:rFonts w:ascii="Helvetica" w:hAnsi="Helvetica"/>
        </w:rPr>
        <w:t xml:space="preserve">manipulating the language of distraction would be a suitable </w:t>
      </w:r>
      <w:r w:rsidR="000B301C" w:rsidRPr="00722557">
        <w:rPr>
          <w:rFonts w:ascii="Helvetica" w:hAnsi="Helvetica"/>
        </w:rPr>
        <w:t xml:space="preserve">alternative </w:t>
      </w:r>
      <w:r w:rsidR="00592368" w:rsidRPr="00722557">
        <w:rPr>
          <w:rFonts w:ascii="Helvetica" w:hAnsi="Helvetica"/>
        </w:rPr>
        <w:t xml:space="preserve">to </w:t>
      </w:r>
      <w:r w:rsidR="000B301C" w:rsidRPr="00722557">
        <w:rPr>
          <w:rFonts w:ascii="Helvetica" w:hAnsi="Helvetica"/>
        </w:rPr>
        <w:t xml:space="preserve">assess </w:t>
      </w:r>
      <w:r w:rsidR="00592368" w:rsidRPr="00722557">
        <w:rPr>
          <w:rFonts w:ascii="Helvetica" w:hAnsi="Helvetica"/>
        </w:rPr>
        <w:t xml:space="preserve">the magnitude of </w:t>
      </w:r>
      <w:r w:rsidR="000B301C" w:rsidRPr="00722557">
        <w:rPr>
          <w:rFonts w:ascii="Helvetica" w:hAnsi="Helvetica"/>
        </w:rPr>
        <w:t>bilingual speakers’ reliance on the L2</w:t>
      </w:r>
      <w:r w:rsidR="00592368" w:rsidRPr="00722557">
        <w:rPr>
          <w:rFonts w:ascii="Helvetica" w:hAnsi="Helvetica"/>
        </w:rPr>
        <w:t xml:space="preserve"> </w:t>
      </w:r>
      <w:r w:rsidR="00732D6A" w:rsidRPr="00722557">
        <w:rPr>
          <w:rFonts w:ascii="Helvetica" w:hAnsi="Helvetica"/>
        </w:rPr>
        <w:t>in</w:t>
      </w:r>
      <w:r w:rsidR="00592368" w:rsidRPr="00722557">
        <w:rPr>
          <w:rFonts w:ascii="Helvetica" w:hAnsi="Helvetica"/>
        </w:rPr>
        <w:t xml:space="preserve"> their perceptual </w:t>
      </w:r>
      <w:r w:rsidR="009300F7" w:rsidRPr="00722557">
        <w:rPr>
          <w:rFonts w:ascii="Helvetica" w:hAnsi="Helvetica"/>
        </w:rPr>
        <w:t>judgment</w:t>
      </w:r>
      <w:r w:rsidR="00592368" w:rsidRPr="00722557">
        <w:rPr>
          <w:rFonts w:ascii="Helvetica" w:hAnsi="Helvetica"/>
        </w:rPr>
        <w:t>s.</w:t>
      </w:r>
      <w:r w:rsidR="000B301C" w:rsidRPr="00722557">
        <w:rPr>
          <w:rFonts w:ascii="Helvetica" w:hAnsi="Helvetica"/>
        </w:rPr>
        <w:t xml:space="preserve"> </w:t>
      </w:r>
      <w:r w:rsidR="00D6249C" w:rsidRPr="00722557">
        <w:rPr>
          <w:rFonts w:ascii="Helvetica" w:hAnsi="Helvetica"/>
        </w:rPr>
        <w:t xml:space="preserve"> </w:t>
      </w:r>
    </w:p>
    <w:p w14:paraId="6932C99E" w14:textId="77777777" w:rsidR="00DF26B2" w:rsidRPr="00722557" w:rsidRDefault="00DF26B2" w:rsidP="00DF26B2">
      <w:pPr>
        <w:rPr>
          <w:rFonts w:ascii="Helvetica" w:hAnsi="Helvetica"/>
          <w:b/>
          <w:sz w:val="24"/>
          <w:szCs w:val="24"/>
        </w:rPr>
      </w:pPr>
      <w:bookmarkStart w:id="85" w:name="_Hlk9312799"/>
    </w:p>
    <w:p w14:paraId="65B17298" w14:textId="1561F166" w:rsidR="00DF26B2" w:rsidRPr="00722557" w:rsidRDefault="00E43847" w:rsidP="00DF26B2">
      <w:pPr>
        <w:rPr>
          <w:rFonts w:ascii="Helvetica" w:hAnsi="Helvetica"/>
          <w:b/>
        </w:rPr>
      </w:pPr>
      <w:bookmarkStart w:id="86" w:name="_Hlk9435048"/>
      <w:r w:rsidRPr="00722557">
        <w:rPr>
          <w:rFonts w:ascii="Helvetica" w:hAnsi="Helvetica"/>
          <w:b/>
        </w:rPr>
        <w:t>Limitations and future r</w:t>
      </w:r>
      <w:r w:rsidR="00DF26B2" w:rsidRPr="00722557">
        <w:rPr>
          <w:rFonts w:ascii="Helvetica" w:hAnsi="Helvetica"/>
          <w:b/>
        </w:rPr>
        <w:t>esearch</w:t>
      </w:r>
      <w:bookmarkEnd w:id="86"/>
      <w:r w:rsidR="00DF26B2" w:rsidRPr="00722557">
        <w:rPr>
          <w:rFonts w:ascii="Helvetica" w:hAnsi="Helvetica"/>
          <w:b/>
        </w:rPr>
        <w:t xml:space="preserve"> </w:t>
      </w:r>
      <w:bookmarkEnd w:id="85"/>
    </w:p>
    <w:p w14:paraId="617AB167" w14:textId="284C124E" w:rsidR="008C46B6" w:rsidRPr="00722557" w:rsidRDefault="00732D6A" w:rsidP="00E03596">
      <w:pPr>
        <w:rPr>
          <w:rFonts w:ascii="Helvetica" w:hAnsi="Helvetica"/>
        </w:rPr>
      </w:pPr>
      <w:proofErr w:type="gramStart"/>
      <w:r w:rsidRPr="00722557">
        <w:rPr>
          <w:rFonts w:ascii="Helvetica" w:hAnsi="Helvetica"/>
        </w:rPr>
        <w:t>A number of</w:t>
      </w:r>
      <w:proofErr w:type="gramEnd"/>
      <w:r w:rsidR="00D6249C" w:rsidRPr="00722557">
        <w:rPr>
          <w:rFonts w:ascii="Helvetica" w:hAnsi="Helvetica"/>
        </w:rPr>
        <w:t xml:space="preserve"> </w:t>
      </w:r>
      <w:r w:rsidR="008C46B6" w:rsidRPr="00722557">
        <w:rPr>
          <w:rFonts w:ascii="Helvetica" w:hAnsi="Helvetica"/>
        </w:rPr>
        <w:t xml:space="preserve">thought-provoking questions remain open. </w:t>
      </w:r>
      <w:r w:rsidR="00BE7CB2" w:rsidRPr="00722557">
        <w:rPr>
          <w:rFonts w:ascii="Helvetica" w:hAnsi="Helvetica"/>
        </w:rPr>
        <w:t xml:space="preserve">For instance, </w:t>
      </w:r>
      <w:r w:rsidR="00851392" w:rsidRPr="00722557">
        <w:rPr>
          <w:rFonts w:ascii="Helvetica" w:hAnsi="Helvetica"/>
        </w:rPr>
        <w:t xml:space="preserve">how </w:t>
      </w:r>
      <w:r w:rsidR="00E0313C" w:rsidRPr="00722557">
        <w:rPr>
          <w:rFonts w:ascii="Helvetica" w:hAnsi="Helvetica"/>
        </w:rPr>
        <w:t xml:space="preserve">deeply does event perception change when one learns a new language? </w:t>
      </w:r>
      <w:r w:rsidR="00E641E2" w:rsidRPr="00722557">
        <w:rPr>
          <w:rFonts w:ascii="Helvetica" w:hAnsi="Helvetica"/>
        </w:rPr>
        <w:t>In other words, o</w:t>
      </w:r>
      <w:r w:rsidR="000A2B11" w:rsidRPr="00722557">
        <w:rPr>
          <w:rFonts w:ascii="Helvetica" w:hAnsi="Helvetica"/>
        </w:rPr>
        <w:t>n which level(s)</w:t>
      </w:r>
      <w:r w:rsidR="003641BF" w:rsidRPr="00722557">
        <w:rPr>
          <w:rFonts w:ascii="Helvetica" w:hAnsi="Helvetica"/>
        </w:rPr>
        <w:t xml:space="preserve"> </w:t>
      </w:r>
      <w:r w:rsidR="00851392" w:rsidRPr="00722557">
        <w:rPr>
          <w:rFonts w:ascii="Helvetica" w:hAnsi="Helvetica"/>
        </w:rPr>
        <w:t>do</w:t>
      </w:r>
      <w:r w:rsidR="00BE7CB2" w:rsidRPr="00722557">
        <w:rPr>
          <w:rFonts w:ascii="Helvetica" w:hAnsi="Helvetica"/>
        </w:rPr>
        <w:t xml:space="preserve"> </w:t>
      </w:r>
      <w:r w:rsidR="000A2B11" w:rsidRPr="00722557">
        <w:rPr>
          <w:rFonts w:ascii="Helvetica" w:hAnsi="Helvetica"/>
        </w:rPr>
        <w:t xml:space="preserve">aspectual cues in the L2 </w:t>
      </w:r>
      <w:r w:rsidR="00851392" w:rsidRPr="00722557">
        <w:rPr>
          <w:rFonts w:ascii="Helvetica" w:hAnsi="Helvetica"/>
        </w:rPr>
        <w:t xml:space="preserve">activate </w:t>
      </w:r>
      <w:r w:rsidR="003641BF" w:rsidRPr="00722557">
        <w:rPr>
          <w:rFonts w:ascii="Helvetica" w:hAnsi="Helvetica"/>
        </w:rPr>
        <w:t xml:space="preserve">the </w:t>
      </w:r>
      <w:r w:rsidR="00851392" w:rsidRPr="00722557">
        <w:rPr>
          <w:rFonts w:ascii="Helvetica" w:hAnsi="Helvetica"/>
        </w:rPr>
        <w:t xml:space="preserve">visual properties </w:t>
      </w:r>
      <w:r w:rsidR="003641BF" w:rsidRPr="00722557">
        <w:rPr>
          <w:rFonts w:ascii="Helvetica" w:hAnsi="Helvetica"/>
        </w:rPr>
        <w:t xml:space="preserve">of events </w:t>
      </w:r>
      <w:r w:rsidR="00851392" w:rsidRPr="00722557">
        <w:rPr>
          <w:rFonts w:ascii="Helvetica" w:hAnsi="Helvetica"/>
        </w:rPr>
        <w:t>they refer to?</w:t>
      </w:r>
      <w:r w:rsidR="00BE7CB2" w:rsidRPr="00722557">
        <w:rPr>
          <w:rFonts w:ascii="Helvetica" w:hAnsi="Helvetica"/>
        </w:rPr>
        <w:t xml:space="preserve"> </w:t>
      </w:r>
      <w:r w:rsidR="00851392" w:rsidRPr="00722557">
        <w:rPr>
          <w:rFonts w:ascii="Helvetica" w:hAnsi="Helvetica"/>
        </w:rPr>
        <w:t xml:space="preserve">Is their influence </w:t>
      </w:r>
      <w:r w:rsidR="003641BF" w:rsidRPr="00722557">
        <w:rPr>
          <w:rFonts w:ascii="Helvetica" w:hAnsi="Helvetica"/>
        </w:rPr>
        <w:t>limited to conscious</w:t>
      </w:r>
      <w:r w:rsidR="00851392" w:rsidRPr="00722557">
        <w:rPr>
          <w:rFonts w:ascii="Helvetica" w:hAnsi="Helvetica"/>
        </w:rPr>
        <w:t xml:space="preserve"> </w:t>
      </w:r>
      <w:r w:rsidR="001114A1" w:rsidRPr="00722557">
        <w:rPr>
          <w:rFonts w:ascii="Helvetica" w:hAnsi="Helvetica"/>
        </w:rPr>
        <w:t>behavioural</w:t>
      </w:r>
      <w:r w:rsidR="00851392" w:rsidRPr="00722557">
        <w:rPr>
          <w:rFonts w:ascii="Helvetica" w:hAnsi="Helvetica"/>
        </w:rPr>
        <w:t xml:space="preserve"> responses, </w:t>
      </w:r>
      <w:r w:rsidR="003641BF" w:rsidRPr="00722557">
        <w:rPr>
          <w:rFonts w:ascii="Helvetica" w:hAnsi="Helvetica"/>
        </w:rPr>
        <w:t xml:space="preserve">or do they </w:t>
      </w:r>
      <w:r w:rsidR="00C367A4" w:rsidRPr="00722557">
        <w:rPr>
          <w:rFonts w:ascii="Helvetica" w:hAnsi="Helvetica"/>
        </w:rPr>
        <w:t xml:space="preserve">also </w:t>
      </w:r>
      <w:r w:rsidR="003641BF" w:rsidRPr="00722557">
        <w:rPr>
          <w:rFonts w:ascii="Helvetica" w:hAnsi="Helvetica"/>
        </w:rPr>
        <w:t xml:space="preserve">have a </w:t>
      </w:r>
      <w:r w:rsidR="00E0313C" w:rsidRPr="00722557">
        <w:rPr>
          <w:rFonts w:ascii="Helvetica" w:hAnsi="Helvetica"/>
        </w:rPr>
        <w:t xml:space="preserve">comparable </w:t>
      </w:r>
      <w:r w:rsidR="00851392" w:rsidRPr="00722557">
        <w:rPr>
          <w:rFonts w:ascii="Helvetica" w:hAnsi="Helvetica"/>
        </w:rPr>
        <w:t>i</w:t>
      </w:r>
      <w:r w:rsidR="003641BF" w:rsidRPr="00722557">
        <w:rPr>
          <w:rFonts w:ascii="Helvetica" w:hAnsi="Helvetica"/>
        </w:rPr>
        <w:t xml:space="preserve">mpact on the L2 learners’ </w:t>
      </w:r>
      <w:r w:rsidR="00D05186" w:rsidRPr="00722557">
        <w:rPr>
          <w:rFonts w:ascii="Helvetica" w:hAnsi="Helvetica"/>
        </w:rPr>
        <w:t>automatic perceptual processing</w:t>
      </w:r>
      <w:r w:rsidR="002F565F" w:rsidRPr="00722557">
        <w:rPr>
          <w:rFonts w:ascii="Helvetica" w:hAnsi="Helvetica"/>
        </w:rPr>
        <w:t xml:space="preserve"> </w:t>
      </w:r>
      <w:r w:rsidR="00FA009D" w:rsidRPr="00722557">
        <w:rPr>
          <w:rFonts w:ascii="Helvetica" w:hAnsi="Helvetica"/>
        </w:rPr>
        <w:t>detectable</w:t>
      </w:r>
      <w:r w:rsidR="00E0313C" w:rsidRPr="00722557">
        <w:rPr>
          <w:rFonts w:ascii="Helvetica" w:hAnsi="Helvetica"/>
        </w:rPr>
        <w:t xml:space="preserve"> via </w:t>
      </w:r>
      <w:r w:rsidR="00E641E2" w:rsidRPr="00722557">
        <w:rPr>
          <w:rFonts w:ascii="Helvetica" w:hAnsi="Helvetica"/>
        </w:rPr>
        <w:t>brain</w:t>
      </w:r>
      <w:r w:rsidR="00E0313C" w:rsidRPr="00722557">
        <w:rPr>
          <w:rFonts w:ascii="Helvetica" w:hAnsi="Helvetica"/>
        </w:rPr>
        <w:t xml:space="preserve"> responses</w:t>
      </w:r>
      <w:r w:rsidR="003641BF" w:rsidRPr="00722557">
        <w:rPr>
          <w:rFonts w:ascii="Helvetica" w:hAnsi="Helvetica"/>
        </w:rPr>
        <w:t>?</w:t>
      </w:r>
      <w:r w:rsidR="000A2B11" w:rsidRPr="00722557">
        <w:rPr>
          <w:rFonts w:ascii="Helvetica" w:hAnsi="Helvetica"/>
        </w:rPr>
        <w:t xml:space="preserve"> And </w:t>
      </w:r>
      <w:r w:rsidR="00FA009D" w:rsidRPr="00722557">
        <w:rPr>
          <w:rFonts w:ascii="Helvetica" w:hAnsi="Helvetica"/>
        </w:rPr>
        <w:t>if so</w:t>
      </w:r>
      <w:r w:rsidR="000A2B11" w:rsidRPr="00722557">
        <w:rPr>
          <w:rFonts w:ascii="Helvetica" w:hAnsi="Helvetica"/>
        </w:rPr>
        <w:t>, do different types of perceptual training modify learners’ brain activity</w:t>
      </w:r>
      <w:r w:rsidR="002F565F" w:rsidRPr="00722557">
        <w:rPr>
          <w:rFonts w:ascii="Helvetica" w:hAnsi="Helvetica"/>
        </w:rPr>
        <w:t xml:space="preserve"> in predictable ways</w:t>
      </w:r>
      <w:r w:rsidR="000A2B11" w:rsidRPr="00722557">
        <w:rPr>
          <w:rFonts w:ascii="Helvetica" w:hAnsi="Helvetica"/>
        </w:rPr>
        <w:t xml:space="preserve">? </w:t>
      </w:r>
      <w:r w:rsidR="00E0313C" w:rsidRPr="00722557">
        <w:rPr>
          <w:rFonts w:ascii="Helvetica" w:hAnsi="Helvetica"/>
        </w:rPr>
        <w:t>Crosslinguistic research shows that grammatical aspect can influence brain activity during event perception in language-specific ways (</w:t>
      </w:r>
      <w:proofErr w:type="spellStart"/>
      <w:r w:rsidR="00E0313C" w:rsidRPr="00722557">
        <w:rPr>
          <w:rFonts w:ascii="Helvetica" w:hAnsi="Helvetica"/>
        </w:rPr>
        <w:t>Flecken</w:t>
      </w:r>
      <w:proofErr w:type="spellEnd"/>
      <w:r w:rsidR="00E0313C" w:rsidRPr="00722557">
        <w:rPr>
          <w:rFonts w:ascii="Helvetica" w:hAnsi="Helvetica"/>
        </w:rPr>
        <w:t xml:space="preserve"> et al. 2015). Related research testing the effects of L2 feedback (e.g., on risk taking, Gao et al., 2015) signals that </w:t>
      </w:r>
      <w:r w:rsidR="00E641E2" w:rsidRPr="00722557">
        <w:rPr>
          <w:rFonts w:ascii="Helvetica" w:hAnsi="Helvetica"/>
        </w:rPr>
        <w:t xml:space="preserve">a </w:t>
      </w:r>
      <w:r w:rsidR="00E0313C" w:rsidRPr="00722557">
        <w:rPr>
          <w:rFonts w:ascii="Helvetica" w:hAnsi="Helvetica"/>
        </w:rPr>
        <w:t xml:space="preserve">greater difference in </w:t>
      </w:r>
      <w:r w:rsidR="001114A1" w:rsidRPr="00722557">
        <w:rPr>
          <w:rFonts w:ascii="Helvetica" w:hAnsi="Helvetica"/>
        </w:rPr>
        <w:t>behavioural</w:t>
      </w:r>
      <w:r w:rsidR="00E0313C" w:rsidRPr="00722557">
        <w:rPr>
          <w:rFonts w:ascii="Helvetica" w:hAnsi="Helvetica"/>
        </w:rPr>
        <w:t xml:space="preserve"> responses can be expected to correlate with </w:t>
      </w:r>
      <w:r w:rsidR="00E641E2" w:rsidRPr="00722557">
        <w:rPr>
          <w:rFonts w:ascii="Helvetica" w:hAnsi="Helvetica"/>
        </w:rPr>
        <w:t xml:space="preserve">a </w:t>
      </w:r>
      <w:r w:rsidR="00E0313C" w:rsidRPr="00722557">
        <w:rPr>
          <w:rFonts w:ascii="Helvetica" w:hAnsi="Helvetica"/>
        </w:rPr>
        <w:t>greater difference in</w:t>
      </w:r>
      <w:r w:rsidR="000A2B11" w:rsidRPr="00722557">
        <w:rPr>
          <w:rFonts w:ascii="Helvetica" w:hAnsi="Helvetica"/>
        </w:rPr>
        <w:t xml:space="preserve"> brain responses. </w:t>
      </w:r>
      <w:r w:rsidR="00E641E2" w:rsidRPr="00722557">
        <w:rPr>
          <w:rFonts w:ascii="Helvetica" w:hAnsi="Helvetica"/>
        </w:rPr>
        <w:t>A</w:t>
      </w:r>
      <w:r w:rsidR="00FA009D" w:rsidRPr="00722557">
        <w:rPr>
          <w:rFonts w:ascii="Helvetica" w:hAnsi="Helvetica"/>
        </w:rPr>
        <w:t>n</w:t>
      </w:r>
      <w:r w:rsidR="002F565F" w:rsidRPr="00722557">
        <w:rPr>
          <w:rFonts w:ascii="Helvetica" w:hAnsi="Helvetica"/>
        </w:rPr>
        <w:t xml:space="preserve"> e</w:t>
      </w:r>
      <w:r w:rsidR="00E0313C" w:rsidRPr="00722557">
        <w:rPr>
          <w:rFonts w:ascii="Helvetica" w:hAnsi="Helvetica"/>
        </w:rPr>
        <w:t>xten</w:t>
      </w:r>
      <w:r w:rsidR="00E641E2" w:rsidRPr="00722557">
        <w:rPr>
          <w:rFonts w:ascii="Helvetica" w:hAnsi="Helvetica"/>
        </w:rPr>
        <w:t xml:space="preserve">sion of </w:t>
      </w:r>
      <w:r w:rsidR="002F565F" w:rsidRPr="00722557">
        <w:rPr>
          <w:rFonts w:ascii="Helvetica" w:hAnsi="Helvetica"/>
        </w:rPr>
        <w:t xml:space="preserve">the </w:t>
      </w:r>
      <w:r w:rsidR="00E641E2" w:rsidRPr="00722557">
        <w:rPr>
          <w:rFonts w:ascii="Helvetica" w:hAnsi="Helvetica"/>
        </w:rPr>
        <w:t xml:space="preserve">present paradigm </w:t>
      </w:r>
      <w:r w:rsidR="00FA009D" w:rsidRPr="00722557">
        <w:rPr>
          <w:rFonts w:ascii="Helvetica" w:hAnsi="Helvetica"/>
        </w:rPr>
        <w:t xml:space="preserve">to the neurophysiological domain through the </w:t>
      </w:r>
      <w:r w:rsidR="00E641E2" w:rsidRPr="00722557">
        <w:rPr>
          <w:rFonts w:ascii="Helvetica" w:hAnsi="Helvetica"/>
        </w:rPr>
        <w:t>combin</w:t>
      </w:r>
      <w:r w:rsidR="00FA009D" w:rsidRPr="00722557">
        <w:rPr>
          <w:rFonts w:ascii="Helvetica" w:hAnsi="Helvetica"/>
        </w:rPr>
        <w:t>ation of</w:t>
      </w:r>
      <w:r w:rsidR="00E641E2" w:rsidRPr="00722557">
        <w:rPr>
          <w:rFonts w:ascii="Helvetica" w:hAnsi="Helvetica"/>
        </w:rPr>
        <w:t xml:space="preserve"> regulated L2 involvement</w:t>
      </w:r>
      <w:r w:rsidR="00FA009D" w:rsidRPr="00722557">
        <w:rPr>
          <w:rFonts w:ascii="Helvetica" w:hAnsi="Helvetica"/>
        </w:rPr>
        <w:t xml:space="preserve">, </w:t>
      </w:r>
      <w:r w:rsidR="00E641E2" w:rsidRPr="00722557">
        <w:rPr>
          <w:rFonts w:ascii="Helvetica" w:hAnsi="Helvetica"/>
        </w:rPr>
        <w:t>perceptual learning</w:t>
      </w:r>
      <w:r w:rsidR="005F4ABB">
        <w:rPr>
          <w:rFonts w:ascii="Helvetica" w:hAnsi="Helvetica"/>
        </w:rPr>
        <w:t>,</w:t>
      </w:r>
      <w:r w:rsidR="00FA009D" w:rsidRPr="00722557">
        <w:rPr>
          <w:rFonts w:ascii="Helvetica" w:hAnsi="Helvetica"/>
        </w:rPr>
        <w:t xml:space="preserve"> and event-related brain potential measurement</w:t>
      </w:r>
      <w:r w:rsidR="005F4ABB">
        <w:rPr>
          <w:rFonts w:ascii="Helvetica" w:hAnsi="Helvetica"/>
        </w:rPr>
        <w:t>,</w:t>
      </w:r>
      <w:r w:rsidR="00FA009D" w:rsidRPr="00722557">
        <w:rPr>
          <w:rFonts w:ascii="Helvetica" w:hAnsi="Helvetica"/>
        </w:rPr>
        <w:t xml:space="preserve"> </w:t>
      </w:r>
      <w:r w:rsidR="00481A5F" w:rsidRPr="00722557">
        <w:rPr>
          <w:rFonts w:ascii="Helvetica" w:hAnsi="Helvetica"/>
        </w:rPr>
        <w:t>could provide</w:t>
      </w:r>
      <w:r w:rsidR="00E641E2" w:rsidRPr="00722557">
        <w:rPr>
          <w:rFonts w:ascii="Helvetica" w:hAnsi="Helvetica"/>
        </w:rPr>
        <w:t xml:space="preserve"> </w:t>
      </w:r>
      <w:r w:rsidR="00481A5F" w:rsidRPr="00722557">
        <w:rPr>
          <w:rFonts w:ascii="Helvetica" w:hAnsi="Helvetica"/>
        </w:rPr>
        <w:t xml:space="preserve">a helpful tool to shed light on </w:t>
      </w:r>
      <w:r w:rsidR="00FA009D" w:rsidRPr="00722557">
        <w:rPr>
          <w:rFonts w:ascii="Helvetica" w:hAnsi="Helvetica"/>
        </w:rPr>
        <w:t xml:space="preserve">the transformative power of L2-based training on </w:t>
      </w:r>
      <w:r w:rsidR="00690F6F" w:rsidRPr="00722557">
        <w:rPr>
          <w:rFonts w:ascii="Helvetica" w:hAnsi="Helvetica"/>
        </w:rPr>
        <w:t>automatic perceptual a</w:t>
      </w:r>
      <w:r w:rsidR="001C480C" w:rsidRPr="00722557">
        <w:rPr>
          <w:rFonts w:ascii="Helvetica" w:hAnsi="Helvetica"/>
        </w:rPr>
        <w:t>s well as</w:t>
      </w:r>
      <w:r w:rsidR="00690F6F" w:rsidRPr="00722557">
        <w:rPr>
          <w:rFonts w:ascii="Helvetica" w:hAnsi="Helvetica"/>
        </w:rPr>
        <w:t xml:space="preserve"> conscious decision-based processing. </w:t>
      </w:r>
      <w:r w:rsidR="00481A5F" w:rsidRPr="00722557">
        <w:rPr>
          <w:rFonts w:ascii="Helvetica" w:hAnsi="Helvetica"/>
        </w:rPr>
        <w:t xml:space="preserve"> </w:t>
      </w:r>
    </w:p>
    <w:p w14:paraId="2FC01E37" w14:textId="0D371B23" w:rsidR="00F23AAE" w:rsidRPr="00722557" w:rsidRDefault="006E2BDC" w:rsidP="00BA78EA">
      <w:pPr>
        <w:ind w:firstLine="284"/>
        <w:rPr>
          <w:rFonts w:ascii="Helvetica" w:hAnsi="Helvetica"/>
        </w:rPr>
      </w:pPr>
      <w:bookmarkStart w:id="87" w:name="_Hlk9434984"/>
      <w:r w:rsidRPr="00722557">
        <w:rPr>
          <w:rFonts w:ascii="Helvetica" w:hAnsi="Helvetica"/>
        </w:rPr>
        <w:t xml:space="preserve">Another </w:t>
      </w:r>
      <w:r w:rsidR="00C51651" w:rsidRPr="00722557">
        <w:rPr>
          <w:rFonts w:ascii="Helvetica" w:hAnsi="Helvetica"/>
        </w:rPr>
        <w:t xml:space="preserve">emerging </w:t>
      </w:r>
      <w:r w:rsidRPr="00722557">
        <w:rPr>
          <w:rFonts w:ascii="Helvetica" w:hAnsi="Helvetica"/>
        </w:rPr>
        <w:t xml:space="preserve">question concerns the extent to which variation in the obtained categorisation patterns </w:t>
      </w:r>
      <w:r w:rsidR="00164E61" w:rsidRPr="00722557">
        <w:rPr>
          <w:rFonts w:ascii="Helvetica" w:hAnsi="Helvetica"/>
        </w:rPr>
        <w:t>wa</w:t>
      </w:r>
      <w:r w:rsidRPr="00722557">
        <w:rPr>
          <w:rFonts w:ascii="Helvetica" w:hAnsi="Helvetica"/>
        </w:rPr>
        <w:t xml:space="preserve">s driven </w:t>
      </w:r>
      <w:r w:rsidR="008C6E9A" w:rsidRPr="00722557">
        <w:rPr>
          <w:rFonts w:ascii="Helvetica" w:hAnsi="Helvetica"/>
        </w:rPr>
        <w:t>mainly</w:t>
      </w:r>
      <w:r w:rsidR="00E0553B" w:rsidRPr="00722557">
        <w:rPr>
          <w:rFonts w:ascii="Helvetica" w:hAnsi="Helvetica"/>
        </w:rPr>
        <w:t xml:space="preserve"> by the </w:t>
      </w:r>
      <w:r w:rsidRPr="00722557">
        <w:rPr>
          <w:rFonts w:ascii="Helvetica" w:hAnsi="Helvetica"/>
        </w:rPr>
        <w:t>crosslinguistic difference in marking events as ongoing</w:t>
      </w:r>
      <w:r w:rsidR="005F4ABB">
        <w:rPr>
          <w:rFonts w:ascii="Helvetica" w:hAnsi="Helvetica"/>
        </w:rPr>
        <w:t>,</w:t>
      </w:r>
      <w:r w:rsidR="00E0553B" w:rsidRPr="00722557">
        <w:rPr>
          <w:rFonts w:ascii="Helvetica" w:hAnsi="Helvetica"/>
        </w:rPr>
        <w:t xml:space="preserve"> </w:t>
      </w:r>
      <w:r w:rsidRPr="00722557">
        <w:rPr>
          <w:rFonts w:ascii="Helvetica" w:hAnsi="Helvetica"/>
        </w:rPr>
        <w:t xml:space="preserve">or whether </w:t>
      </w:r>
      <w:r w:rsidR="00835E19" w:rsidRPr="00722557">
        <w:rPr>
          <w:rFonts w:ascii="Helvetica" w:hAnsi="Helvetica"/>
        </w:rPr>
        <w:t>differences in mark</w:t>
      </w:r>
      <w:r w:rsidR="00C51651" w:rsidRPr="00722557">
        <w:rPr>
          <w:rFonts w:ascii="Helvetica" w:hAnsi="Helvetica"/>
        </w:rPr>
        <w:t xml:space="preserve">ing events </w:t>
      </w:r>
      <w:r w:rsidR="00835E19" w:rsidRPr="00722557">
        <w:rPr>
          <w:rFonts w:ascii="Helvetica" w:hAnsi="Helvetica"/>
        </w:rPr>
        <w:t>as completed also play</w:t>
      </w:r>
      <w:r w:rsidR="00164E61" w:rsidRPr="00722557">
        <w:rPr>
          <w:rFonts w:ascii="Helvetica" w:hAnsi="Helvetica"/>
        </w:rPr>
        <w:t>ed</w:t>
      </w:r>
      <w:r w:rsidR="00835E19" w:rsidRPr="00722557">
        <w:rPr>
          <w:rFonts w:ascii="Helvetica" w:hAnsi="Helvetica"/>
        </w:rPr>
        <w:t xml:space="preserve"> a role.</w:t>
      </w:r>
      <w:r w:rsidR="00C51651" w:rsidRPr="00722557">
        <w:rPr>
          <w:rFonts w:ascii="Helvetica" w:hAnsi="Helvetica"/>
        </w:rPr>
        <w:t xml:space="preserve"> Chinese </w:t>
      </w:r>
      <w:r w:rsidR="00142A71" w:rsidRPr="00722557">
        <w:rPr>
          <w:rFonts w:ascii="Helvetica" w:hAnsi="Helvetica"/>
        </w:rPr>
        <w:t>encodes</w:t>
      </w:r>
      <w:r w:rsidR="00C51651" w:rsidRPr="00722557">
        <w:rPr>
          <w:rFonts w:ascii="Helvetica" w:hAnsi="Helvetica"/>
        </w:rPr>
        <w:t xml:space="preserve"> </w:t>
      </w:r>
      <w:r w:rsidR="003D1E9B" w:rsidRPr="00722557">
        <w:rPr>
          <w:rFonts w:ascii="Helvetica" w:hAnsi="Helvetica"/>
        </w:rPr>
        <w:t xml:space="preserve">event </w:t>
      </w:r>
      <w:r w:rsidR="00C51651" w:rsidRPr="00722557">
        <w:rPr>
          <w:rFonts w:ascii="Helvetica" w:hAnsi="Helvetica"/>
        </w:rPr>
        <w:t>completion</w:t>
      </w:r>
      <w:r w:rsidR="00142A71" w:rsidRPr="00722557">
        <w:rPr>
          <w:rFonts w:ascii="Helvetica" w:hAnsi="Helvetica"/>
        </w:rPr>
        <w:t xml:space="preserve"> </w:t>
      </w:r>
      <w:r w:rsidR="00164E61" w:rsidRPr="00722557">
        <w:rPr>
          <w:rFonts w:ascii="Helvetica" w:hAnsi="Helvetica"/>
        </w:rPr>
        <w:t xml:space="preserve">structurally </w:t>
      </w:r>
      <w:r w:rsidR="00142A71" w:rsidRPr="00722557">
        <w:rPr>
          <w:rFonts w:ascii="Helvetica" w:hAnsi="Helvetica"/>
        </w:rPr>
        <w:t xml:space="preserve">via </w:t>
      </w:r>
      <w:r w:rsidR="00C51651" w:rsidRPr="00722557">
        <w:rPr>
          <w:rFonts w:ascii="Helvetica" w:hAnsi="Helvetica"/>
        </w:rPr>
        <w:t xml:space="preserve">the perfective </w:t>
      </w:r>
      <w:r w:rsidR="00C51651" w:rsidRPr="00722557">
        <w:rPr>
          <w:rFonts w:ascii="Helvetica" w:hAnsi="Helvetica"/>
          <w:i/>
        </w:rPr>
        <w:t>le</w:t>
      </w:r>
      <w:r w:rsidR="00C51651" w:rsidRPr="00722557">
        <w:rPr>
          <w:rFonts w:ascii="Helvetica" w:hAnsi="Helvetica"/>
        </w:rPr>
        <w:t xml:space="preserve"> and </w:t>
      </w:r>
      <w:r w:rsidR="00142A71" w:rsidRPr="00722557">
        <w:rPr>
          <w:rFonts w:ascii="Helvetica" w:hAnsi="Helvetica"/>
        </w:rPr>
        <w:t xml:space="preserve">via </w:t>
      </w:r>
      <w:r w:rsidR="00C51651" w:rsidRPr="00722557">
        <w:rPr>
          <w:rFonts w:ascii="Helvetica" w:hAnsi="Helvetica"/>
        </w:rPr>
        <w:t>resultative verb</w:t>
      </w:r>
      <w:r w:rsidR="00142A71" w:rsidRPr="00722557">
        <w:rPr>
          <w:rFonts w:ascii="Helvetica" w:hAnsi="Helvetica"/>
        </w:rPr>
        <w:t xml:space="preserve"> </w:t>
      </w:r>
      <w:r w:rsidR="00142A71" w:rsidRPr="00722557">
        <w:rPr>
          <w:rFonts w:ascii="Helvetica" w:hAnsi="Helvetica"/>
        </w:rPr>
        <w:lastRenderedPageBreak/>
        <w:t xml:space="preserve">constructions </w:t>
      </w:r>
      <w:r w:rsidR="0015364B" w:rsidRPr="00722557">
        <w:rPr>
          <w:rFonts w:ascii="Helvetica" w:hAnsi="Helvetica"/>
        </w:rPr>
        <w:t xml:space="preserve">(RVCs) </w:t>
      </w:r>
      <w:r w:rsidR="00142A71" w:rsidRPr="00722557">
        <w:rPr>
          <w:rFonts w:ascii="Helvetica" w:hAnsi="Helvetica"/>
        </w:rPr>
        <w:t>such as</w:t>
      </w:r>
      <w:r w:rsidR="00BA78EA" w:rsidRPr="00722557">
        <w:t xml:space="preserve"> </w:t>
      </w:r>
      <w:r w:rsidR="00BA78EA" w:rsidRPr="00722557">
        <w:rPr>
          <w:rFonts w:ascii="Helvetica" w:hAnsi="Helvetica"/>
          <w:i/>
        </w:rPr>
        <w:t>Qi-</w:t>
      </w:r>
      <w:proofErr w:type="spellStart"/>
      <w:r w:rsidR="00BA78EA" w:rsidRPr="00722557">
        <w:rPr>
          <w:rFonts w:ascii="Helvetica" w:hAnsi="Helvetica"/>
          <w:i/>
        </w:rPr>
        <w:t>che</w:t>
      </w:r>
      <w:proofErr w:type="spellEnd"/>
      <w:r w:rsidR="00BA78EA" w:rsidRPr="00722557">
        <w:rPr>
          <w:rFonts w:ascii="Helvetica" w:hAnsi="Helvetica"/>
          <w:i/>
        </w:rPr>
        <w:t xml:space="preserve"> </w:t>
      </w:r>
      <w:proofErr w:type="spellStart"/>
      <w:r w:rsidR="00BA78EA" w:rsidRPr="00722557">
        <w:rPr>
          <w:rFonts w:ascii="Helvetica" w:hAnsi="Helvetica"/>
          <w:b/>
          <w:i/>
        </w:rPr>
        <w:t>zhuang-dao</w:t>
      </w:r>
      <w:proofErr w:type="spellEnd"/>
      <w:r w:rsidR="00BA78EA" w:rsidRPr="00722557">
        <w:rPr>
          <w:rFonts w:ascii="Helvetica" w:hAnsi="Helvetica"/>
          <w:i/>
        </w:rPr>
        <w:t xml:space="preserve"> -le </w:t>
      </w:r>
      <w:proofErr w:type="spellStart"/>
      <w:r w:rsidR="00BA78EA" w:rsidRPr="00722557">
        <w:rPr>
          <w:rFonts w:ascii="Helvetica" w:hAnsi="Helvetica"/>
          <w:i/>
        </w:rPr>
        <w:t>fangzi</w:t>
      </w:r>
      <w:proofErr w:type="spellEnd"/>
      <w:r w:rsidR="00142A71" w:rsidRPr="00722557">
        <w:rPr>
          <w:rFonts w:ascii="Helvetica" w:hAnsi="Helvetica"/>
        </w:rPr>
        <w:t xml:space="preserve"> </w:t>
      </w:r>
      <w:r w:rsidR="00BA78EA" w:rsidRPr="00722557">
        <w:rPr>
          <w:rFonts w:ascii="Helvetica" w:hAnsi="Helvetica"/>
        </w:rPr>
        <w:t>‘The car (</w:t>
      </w:r>
      <w:r w:rsidR="00BA78EA" w:rsidRPr="00722557">
        <w:rPr>
          <w:rFonts w:ascii="Helvetica" w:hAnsi="Helvetica"/>
          <w:b/>
        </w:rPr>
        <w:t>hit-break</w:t>
      </w:r>
      <w:r w:rsidR="00BA78EA" w:rsidRPr="00722557">
        <w:rPr>
          <w:rFonts w:ascii="Helvetica" w:hAnsi="Helvetica"/>
        </w:rPr>
        <w:t>)/knocked down the house’</w:t>
      </w:r>
      <w:r w:rsidR="00164E61" w:rsidRPr="00722557">
        <w:rPr>
          <w:rFonts w:ascii="Helvetica" w:hAnsi="Helvetica"/>
        </w:rPr>
        <w:t xml:space="preserve"> (Klei</w:t>
      </w:r>
      <w:r w:rsidR="00164E61" w:rsidRPr="00AE33FB">
        <w:rPr>
          <w:rFonts w:ascii="Helvetica" w:hAnsi="Helvetica"/>
        </w:rPr>
        <w:t xml:space="preserve">n et al., </w:t>
      </w:r>
      <w:r w:rsidR="00164E61" w:rsidRPr="00722557">
        <w:rPr>
          <w:rFonts w:ascii="Helvetica" w:hAnsi="Helvetica"/>
        </w:rPr>
        <w:t>2000</w:t>
      </w:r>
      <w:r w:rsidR="00C17BCF" w:rsidRPr="00722557">
        <w:rPr>
          <w:rFonts w:ascii="Helvetica" w:hAnsi="Helvetica"/>
        </w:rPr>
        <w:t>:</w:t>
      </w:r>
      <w:r w:rsidR="005F4ABB">
        <w:rPr>
          <w:rFonts w:ascii="Helvetica" w:hAnsi="Helvetica"/>
        </w:rPr>
        <w:t xml:space="preserve"> </w:t>
      </w:r>
      <w:r w:rsidR="00C17BCF" w:rsidRPr="00722557">
        <w:rPr>
          <w:rFonts w:ascii="Helvetica" w:hAnsi="Helvetica"/>
        </w:rPr>
        <w:t>724</w:t>
      </w:r>
      <w:r w:rsidR="00164E61" w:rsidRPr="00722557">
        <w:rPr>
          <w:rFonts w:ascii="Helvetica" w:hAnsi="Helvetica"/>
        </w:rPr>
        <w:t>)</w:t>
      </w:r>
      <w:r w:rsidR="005F4ABB">
        <w:rPr>
          <w:rFonts w:ascii="Helvetica" w:hAnsi="Helvetica"/>
        </w:rPr>
        <w:t>;</w:t>
      </w:r>
      <w:r w:rsidR="006E7C81" w:rsidRPr="00722557">
        <w:rPr>
          <w:rFonts w:ascii="Helvetica" w:hAnsi="Helvetica"/>
        </w:rPr>
        <w:t xml:space="preserve"> </w:t>
      </w:r>
      <w:r w:rsidR="00142A71" w:rsidRPr="00722557">
        <w:rPr>
          <w:rFonts w:ascii="Helvetica" w:hAnsi="Helvetica"/>
        </w:rPr>
        <w:t>English does not</w:t>
      </w:r>
      <w:r w:rsidR="00164E61" w:rsidRPr="00722557">
        <w:rPr>
          <w:rFonts w:ascii="Helvetica" w:hAnsi="Helvetica"/>
        </w:rPr>
        <w:t>.</w:t>
      </w:r>
      <w:r w:rsidR="00E56EB1" w:rsidRPr="00722557">
        <w:rPr>
          <w:rFonts w:ascii="Helvetica" w:hAnsi="Helvetica"/>
        </w:rPr>
        <w:t xml:space="preserve"> </w:t>
      </w:r>
      <w:r w:rsidR="003433E9" w:rsidRPr="00722557">
        <w:rPr>
          <w:rFonts w:ascii="Helvetica" w:hAnsi="Helvetica"/>
        </w:rPr>
        <w:t>Given that c</w:t>
      </w:r>
      <w:r w:rsidR="00E56EB1" w:rsidRPr="00722557">
        <w:rPr>
          <w:rFonts w:ascii="Helvetica" w:hAnsi="Helvetica"/>
        </w:rPr>
        <w:t>ompletion marking</w:t>
      </w:r>
      <w:r w:rsidR="00E27211" w:rsidRPr="00722557">
        <w:rPr>
          <w:rFonts w:ascii="Helvetica" w:hAnsi="Helvetica"/>
        </w:rPr>
        <w:t xml:space="preserve"> is more prominently established in Chinese</w:t>
      </w:r>
      <w:r w:rsidR="00E0553B" w:rsidRPr="00722557">
        <w:rPr>
          <w:rFonts w:ascii="Helvetica" w:hAnsi="Helvetica"/>
        </w:rPr>
        <w:t xml:space="preserve">, </w:t>
      </w:r>
      <w:r w:rsidR="003433E9" w:rsidRPr="00722557">
        <w:rPr>
          <w:rFonts w:ascii="Helvetica" w:hAnsi="Helvetica"/>
        </w:rPr>
        <w:t xml:space="preserve">it may be </w:t>
      </w:r>
      <w:r w:rsidR="00E27211" w:rsidRPr="00722557">
        <w:rPr>
          <w:rFonts w:ascii="Helvetica" w:hAnsi="Helvetica"/>
        </w:rPr>
        <w:t xml:space="preserve">a more relevant </w:t>
      </w:r>
      <w:r w:rsidR="00E56EB1" w:rsidRPr="00722557">
        <w:rPr>
          <w:rFonts w:ascii="Helvetica" w:hAnsi="Helvetica"/>
        </w:rPr>
        <w:t>diagnostic feature for event categorisation</w:t>
      </w:r>
      <w:r w:rsidR="00E27211" w:rsidRPr="00722557">
        <w:rPr>
          <w:rFonts w:ascii="Helvetica" w:hAnsi="Helvetica"/>
        </w:rPr>
        <w:t xml:space="preserve"> for Chinese speakers</w:t>
      </w:r>
      <w:r w:rsidR="006E7C81" w:rsidRPr="00722557">
        <w:rPr>
          <w:rFonts w:ascii="Helvetica" w:hAnsi="Helvetica"/>
        </w:rPr>
        <w:t xml:space="preserve"> than for English speakers. </w:t>
      </w:r>
      <w:r w:rsidR="003433E9" w:rsidRPr="00722557">
        <w:rPr>
          <w:rFonts w:ascii="Helvetica" w:hAnsi="Helvetica"/>
        </w:rPr>
        <w:t>S</w:t>
      </w:r>
      <w:r w:rsidR="0015364B" w:rsidRPr="00722557">
        <w:rPr>
          <w:rFonts w:ascii="Helvetica" w:hAnsi="Helvetica"/>
        </w:rPr>
        <w:t>ome s</w:t>
      </w:r>
      <w:r w:rsidR="00E0553B" w:rsidRPr="00722557">
        <w:rPr>
          <w:rFonts w:ascii="Helvetica" w:hAnsi="Helvetica"/>
        </w:rPr>
        <w:t xml:space="preserve">upport for the </w:t>
      </w:r>
      <w:r w:rsidR="003433E9" w:rsidRPr="00722557">
        <w:rPr>
          <w:rFonts w:ascii="Helvetica" w:hAnsi="Helvetica"/>
        </w:rPr>
        <w:t>i</w:t>
      </w:r>
      <w:r w:rsidR="00E0553B" w:rsidRPr="00722557">
        <w:rPr>
          <w:rFonts w:ascii="Helvetica" w:hAnsi="Helvetica"/>
        </w:rPr>
        <w:t>dea that Chinese may be r</w:t>
      </w:r>
      <w:r w:rsidR="00966C7C" w:rsidRPr="00722557">
        <w:rPr>
          <w:rFonts w:ascii="Helvetica" w:hAnsi="Helvetica"/>
        </w:rPr>
        <w:t>elatively</w:t>
      </w:r>
      <w:r w:rsidR="00E0553B" w:rsidRPr="00722557">
        <w:rPr>
          <w:rFonts w:ascii="Helvetica" w:hAnsi="Helvetica"/>
        </w:rPr>
        <w:t xml:space="preserve"> more result-focused </w:t>
      </w:r>
      <w:r w:rsidR="00966C7C" w:rsidRPr="00722557">
        <w:rPr>
          <w:rFonts w:ascii="Helvetica" w:hAnsi="Helvetica"/>
        </w:rPr>
        <w:t xml:space="preserve">rather than just less ongoingness-focused </w:t>
      </w:r>
      <w:r w:rsidR="00E0553B" w:rsidRPr="00722557">
        <w:rPr>
          <w:rFonts w:ascii="Helvetica" w:hAnsi="Helvetica"/>
        </w:rPr>
        <w:t>comes</w:t>
      </w:r>
      <w:r w:rsidR="0015364B" w:rsidRPr="00722557">
        <w:rPr>
          <w:rFonts w:ascii="Helvetica" w:hAnsi="Helvetica"/>
        </w:rPr>
        <w:t xml:space="preserve"> from production data in Vanek and </w:t>
      </w:r>
      <w:proofErr w:type="spellStart"/>
      <w:r w:rsidR="0015364B" w:rsidRPr="00722557">
        <w:rPr>
          <w:rFonts w:ascii="Helvetica" w:hAnsi="Helvetica"/>
        </w:rPr>
        <w:t>Selinker</w:t>
      </w:r>
      <w:proofErr w:type="spellEnd"/>
      <w:r w:rsidR="0015364B" w:rsidRPr="00722557">
        <w:rPr>
          <w:rFonts w:ascii="Helvetica" w:hAnsi="Helvetica"/>
        </w:rPr>
        <w:t xml:space="preserve"> (2017)</w:t>
      </w:r>
      <w:r w:rsidR="0016074A" w:rsidRPr="00722557">
        <w:rPr>
          <w:rFonts w:ascii="Helvetica" w:hAnsi="Helvetica"/>
        </w:rPr>
        <w:t xml:space="preserve"> available at </w:t>
      </w:r>
      <w:hyperlink r:id="rId35" w:history="1">
        <w:r w:rsidR="0016074A" w:rsidRPr="00722557">
          <w:rPr>
            <w:rStyle w:val="Hyperlink"/>
            <w:rFonts w:ascii="Helvetica" w:hAnsi="Helvetica"/>
            <w:color w:val="auto"/>
          </w:rPr>
          <w:t>https://osf.io/6wvu3/</w:t>
        </w:r>
      </w:hyperlink>
      <w:r w:rsidR="0015364B" w:rsidRPr="00722557">
        <w:rPr>
          <w:rFonts w:ascii="Helvetica" w:hAnsi="Helvetica"/>
        </w:rPr>
        <w:t>, showing that 51.15% out of 260 change-of-state event descriptions were explicitly marked as completed</w:t>
      </w:r>
      <w:r w:rsidR="00966C7C" w:rsidRPr="00722557">
        <w:rPr>
          <w:rFonts w:ascii="Helvetica" w:hAnsi="Helvetica"/>
        </w:rPr>
        <w:t xml:space="preserve"> (via </w:t>
      </w:r>
      <w:r w:rsidR="00966C7C" w:rsidRPr="00722557">
        <w:rPr>
          <w:rFonts w:ascii="Helvetica" w:hAnsi="Helvetica"/>
          <w:i/>
        </w:rPr>
        <w:t>le</w:t>
      </w:r>
      <w:r w:rsidR="00966C7C" w:rsidRPr="00722557">
        <w:rPr>
          <w:rFonts w:ascii="Helvetica" w:hAnsi="Helvetica"/>
        </w:rPr>
        <w:t xml:space="preserve"> and/or RVCs)</w:t>
      </w:r>
      <w:r w:rsidR="0015364B" w:rsidRPr="00722557">
        <w:rPr>
          <w:rFonts w:ascii="Helvetica" w:hAnsi="Helvetica"/>
        </w:rPr>
        <w:t xml:space="preserve"> by Chinese speakers </w:t>
      </w:r>
      <w:r w:rsidR="00966C7C" w:rsidRPr="00722557">
        <w:rPr>
          <w:rFonts w:ascii="Helvetica" w:hAnsi="Helvetica"/>
        </w:rPr>
        <w:t>compared to</w:t>
      </w:r>
      <w:r w:rsidR="0015364B" w:rsidRPr="00722557">
        <w:rPr>
          <w:rFonts w:ascii="Helvetica" w:hAnsi="Helvetica"/>
        </w:rPr>
        <w:t xml:space="preserve"> only 6.76%</w:t>
      </w:r>
      <w:r w:rsidR="00966C7C" w:rsidRPr="00722557">
        <w:rPr>
          <w:rFonts w:ascii="Helvetica" w:hAnsi="Helvetica"/>
        </w:rPr>
        <w:t xml:space="preserve"> out of 322</w:t>
      </w:r>
      <w:r w:rsidR="00E0553B" w:rsidRPr="00722557">
        <w:rPr>
          <w:rFonts w:ascii="Helvetica" w:hAnsi="Helvetica"/>
        </w:rPr>
        <w:t xml:space="preserve"> </w:t>
      </w:r>
      <w:r w:rsidR="00966C7C" w:rsidRPr="00722557">
        <w:rPr>
          <w:rFonts w:ascii="Helvetica" w:hAnsi="Helvetica"/>
        </w:rPr>
        <w:t xml:space="preserve">marked </w:t>
      </w:r>
      <w:r w:rsidR="00584AB8" w:rsidRPr="00722557">
        <w:rPr>
          <w:rFonts w:ascii="Helvetica" w:hAnsi="Helvetica"/>
        </w:rPr>
        <w:t xml:space="preserve">as </w:t>
      </w:r>
      <w:r w:rsidR="00966C7C" w:rsidRPr="00722557">
        <w:rPr>
          <w:rFonts w:ascii="Helvetica" w:hAnsi="Helvetica"/>
        </w:rPr>
        <w:t>completed (via past simple) by English speakers.</w:t>
      </w:r>
      <w:r w:rsidR="00584AB8" w:rsidRPr="00722557">
        <w:rPr>
          <w:rFonts w:ascii="Helvetica" w:hAnsi="Helvetica"/>
        </w:rPr>
        <w:t xml:space="preserve"> To a</w:t>
      </w:r>
      <w:r w:rsidR="00F23AAE" w:rsidRPr="00722557">
        <w:rPr>
          <w:rFonts w:ascii="Helvetica" w:hAnsi="Helvetica"/>
        </w:rPr>
        <w:t>ssess</w:t>
      </w:r>
      <w:r w:rsidR="00584AB8" w:rsidRPr="00722557">
        <w:rPr>
          <w:rFonts w:ascii="Helvetica" w:hAnsi="Helvetica"/>
        </w:rPr>
        <w:t xml:space="preserve"> </w:t>
      </w:r>
      <w:r w:rsidR="00B37982" w:rsidRPr="00722557">
        <w:rPr>
          <w:rFonts w:ascii="Helvetica" w:hAnsi="Helvetica"/>
        </w:rPr>
        <w:t xml:space="preserve">more precisely </w:t>
      </w:r>
      <w:r w:rsidR="00F23AAE" w:rsidRPr="00722557">
        <w:rPr>
          <w:rFonts w:ascii="Helvetica" w:hAnsi="Helvetica"/>
        </w:rPr>
        <w:t xml:space="preserve">how </w:t>
      </w:r>
      <w:r w:rsidR="00B37982" w:rsidRPr="00722557">
        <w:rPr>
          <w:rFonts w:ascii="Helvetica" w:hAnsi="Helvetica"/>
        </w:rPr>
        <w:t>much</w:t>
      </w:r>
      <w:r w:rsidR="00F23AAE" w:rsidRPr="00722557">
        <w:rPr>
          <w:rFonts w:ascii="Helvetica" w:hAnsi="Helvetica"/>
        </w:rPr>
        <w:t xml:space="preserve"> ongoingness marking in English v</w:t>
      </w:r>
      <w:r w:rsidR="007573B6">
        <w:rPr>
          <w:rFonts w:ascii="Helvetica" w:hAnsi="Helvetica"/>
        </w:rPr>
        <w:t>er</w:t>
      </w:r>
      <w:r w:rsidR="00F23AAE" w:rsidRPr="00722557">
        <w:rPr>
          <w:rFonts w:ascii="Helvetica" w:hAnsi="Helvetica"/>
        </w:rPr>
        <w:t>s</w:t>
      </w:r>
      <w:r w:rsidR="007573B6">
        <w:rPr>
          <w:rFonts w:ascii="Helvetica" w:hAnsi="Helvetica"/>
        </w:rPr>
        <w:t>us</w:t>
      </w:r>
      <w:r w:rsidR="00F23AAE" w:rsidRPr="00722557">
        <w:rPr>
          <w:rFonts w:ascii="Helvetica" w:hAnsi="Helvetica"/>
        </w:rPr>
        <w:t xml:space="preserve"> completion marking in Chinese contribute to event category formation</w:t>
      </w:r>
      <w:r w:rsidR="00B520CE" w:rsidRPr="00722557">
        <w:rPr>
          <w:rFonts w:ascii="Helvetica" w:hAnsi="Helvetica"/>
        </w:rPr>
        <w:t xml:space="preserve"> in Chinese learners of English</w:t>
      </w:r>
      <w:r w:rsidR="00F23AAE" w:rsidRPr="00722557">
        <w:rPr>
          <w:rFonts w:ascii="Helvetica" w:hAnsi="Helvetica"/>
        </w:rPr>
        <w:t xml:space="preserve">, future </w:t>
      </w:r>
      <w:r w:rsidR="00584AB8" w:rsidRPr="00722557">
        <w:rPr>
          <w:rFonts w:ascii="Helvetica" w:hAnsi="Helvetica"/>
        </w:rPr>
        <w:t xml:space="preserve">perceptual learning studies </w:t>
      </w:r>
      <w:r w:rsidR="00B520CE" w:rsidRPr="00722557">
        <w:rPr>
          <w:rFonts w:ascii="Helvetica" w:hAnsi="Helvetica"/>
        </w:rPr>
        <w:t>w</w:t>
      </w:r>
      <w:r w:rsidR="00584AB8" w:rsidRPr="00722557">
        <w:rPr>
          <w:rFonts w:ascii="Helvetica" w:hAnsi="Helvetica"/>
        </w:rPr>
        <w:t xml:space="preserve">ould benefit from </w:t>
      </w:r>
      <w:r w:rsidR="00F23AAE" w:rsidRPr="00722557">
        <w:rPr>
          <w:rFonts w:ascii="Helvetica" w:hAnsi="Helvetica"/>
        </w:rPr>
        <w:t xml:space="preserve">employing </w:t>
      </w:r>
      <w:r w:rsidR="00584AB8" w:rsidRPr="00722557">
        <w:rPr>
          <w:rFonts w:ascii="Helvetica" w:hAnsi="Helvetica"/>
        </w:rPr>
        <w:t>a</w:t>
      </w:r>
      <w:r w:rsidR="00F23AAE" w:rsidRPr="00722557">
        <w:rPr>
          <w:rFonts w:ascii="Helvetica" w:hAnsi="Helvetica"/>
        </w:rPr>
        <w:t xml:space="preserve"> fully crossed 2x3 design with the three learning conditions (silent, linguistically primed, with interference) tested in </w:t>
      </w:r>
      <w:r w:rsidR="00B520CE" w:rsidRPr="00722557">
        <w:rPr>
          <w:rFonts w:ascii="Helvetica" w:hAnsi="Helvetica"/>
        </w:rPr>
        <w:t>both source-based and target-based categorisation tasks</w:t>
      </w:r>
      <w:r w:rsidR="00BA334B" w:rsidRPr="00722557">
        <w:rPr>
          <w:rFonts w:ascii="Helvetica" w:hAnsi="Helvetica"/>
        </w:rPr>
        <w:t xml:space="preserve">. A further suitable extension </w:t>
      </w:r>
      <w:r w:rsidR="00C547C1" w:rsidRPr="00722557">
        <w:rPr>
          <w:rFonts w:ascii="Helvetica" w:hAnsi="Helvetica"/>
        </w:rPr>
        <w:t>w</w:t>
      </w:r>
      <w:r w:rsidR="00BA334B" w:rsidRPr="00722557">
        <w:rPr>
          <w:rFonts w:ascii="Helvetica" w:hAnsi="Helvetica"/>
        </w:rPr>
        <w:t xml:space="preserve">ould be adding English and Chinese native speakers to the present design. A perceptual learning </w:t>
      </w:r>
      <w:r w:rsidR="00283B04" w:rsidRPr="00722557">
        <w:rPr>
          <w:rFonts w:ascii="Helvetica" w:hAnsi="Helvetica"/>
        </w:rPr>
        <w:t>experiment</w:t>
      </w:r>
      <w:r w:rsidR="00BA334B" w:rsidRPr="00722557">
        <w:rPr>
          <w:rFonts w:ascii="Helvetica" w:hAnsi="Helvetica"/>
        </w:rPr>
        <w:t xml:space="preserve"> with native speaker groups </w:t>
      </w:r>
      <w:r w:rsidR="00C547C1" w:rsidRPr="00722557">
        <w:rPr>
          <w:rFonts w:ascii="Helvetica" w:hAnsi="Helvetica"/>
        </w:rPr>
        <w:t>doing the same task</w:t>
      </w:r>
      <w:r w:rsidR="00283B04" w:rsidRPr="00722557">
        <w:rPr>
          <w:rFonts w:ascii="Helvetica" w:hAnsi="Helvetica"/>
        </w:rPr>
        <w:t>s</w:t>
      </w:r>
      <w:r w:rsidR="00C547C1" w:rsidRPr="00722557">
        <w:rPr>
          <w:rFonts w:ascii="Helvetica" w:hAnsi="Helvetica"/>
        </w:rPr>
        <w:t xml:space="preserve"> with the same stimuli would serve as </w:t>
      </w:r>
      <w:r w:rsidR="00BA334B" w:rsidRPr="00722557">
        <w:rPr>
          <w:rFonts w:ascii="Helvetica" w:hAnsi="Helvetica"/>
        </w:rPr>
        <w:t xml:space="preserve">a </w:t>
      </w:r>
      <w:r w:rsidR="00C547C1" w:rsidRPr="00722557">
        <w:rPr>
          <w:rFonts w:ascii="Helvetica" w:hAnsi="Helvetica"/>
        </w:rPr>
        <w:t xml:space="preserve">more solid </w:t>
      </w:r>
      <w:r w:rsidR="00BA334B" w:rsidRPr="00722557">
        <w:rPr>
          <w:rFonts w:ascii="Helvetica" w:hAnsi="Helvetica"/>
        </w:rPr>
        <w:t>comparative baseline</w:t>
      </w:r>
      <w:r w:rsidR="00C547C1" w:rsidRPr="00722557">
        <w:rPr>
          <w:rFonts w:ascii="Helvetica" w:hAnsi="Helvetica"/>
        </w:rPr>
        <w:t xml:space="preserve"> than </w:t>
      </w:r>
      <w:r w:rsidR="00283B04" w:rsidRPr="00722557">
        <w:rPr>
          <w:rFonts w:ascii="Helvetica" w:hAnsi="Helvetica"/>
        </w:rPr>
        <w:t xml:space="preserve">a similar categorisation task (Vanek &amp; </w:t>
      </w:r>
      <w:proofErr w:type="spellStart"/>
      <w:r w:rsidR="00283B04" w:rsidRPr="00722557">
        <w:rPr>
          <w:rFonts w:ascii="Helvetica" w:hAnsi="Helvetica"/>
        </w:rPr>
        <w:t>Selinker</w:t>
      </w:r>
      <w:proofErr w:type="spellEnd"/>
      <w:r w:rsidR="00283B04" w:rsidRPr="00722557">
        <w:rPr>
          <w:rFonts w:ascii="Helvetica" w:hAnsi="Helvetica"/>
        </w:rPr>
        <w:t>, 2017) with only a subset of the current stimuli. Keeping the paradigm</w:t>
      </w:r>
      <w:r w:rsidR="00BA334B" w:rsidRPr="00722557">
        <w:rPr>
          <w:rFonts w:ascii="Helvetica" w:hAnsi="Helvetica"/>
        </w:rPr>
        <w:t xml:space="preserve"> </w:t>
      </w:r>
      <w:r w:rsidR="00283B04" w:rsidRPr="00722557">
        <w:rPr>
          <w:rFonts w:ascii="Helvetica" w:hAnsi="Helvetica"/>
        </w:rPr>
        <w:t xml:space="preserve">and the stimuli </w:t>
      </w:r>
      <w:r w:rsidR="00753F24" w:rsidRPr="00722557">
        <w:rPr>
          <w:rFonts w:ascii="Helvetica" w:hAnsi="Helvetica"/>
        </w:rPr>
        <w:t xml:space="preserve">fully identical </w:t>
      </w:r>
      <w:r w:rsidR="00BA334B" w:rsidRPr="00722557">
        <w:rPr>
          <w:rFonts w:ascii="Helvetica" w:hAnsi="Helvetica"/>
        </w:rPr>
        <w:t>would help to establish more firmly whether source-based categorisation is relatively less difficult for English speakers</w:t>
      </w:r>
      <w:r w:rsidR="00B520CE" w:rsidRPr="00722557">
        <w:rPr>
          <w:rFonts w:ascii="Helvetica" w:hAnsi="Helvetica"/>
        </w:rPr>
        <w:t xml:space="preserve">. </w:t>
      </w:r>
    </w:p>
    <w:bookmarkEnd w:id="87"/>
    <w:p w14:paraId="237769E8" w14:textId="504E1FAC" w:rsidR="00E213BD" w:rsidRPr="00722557" w:rsidRDefault="00030F6A" w:rsidP="00E03596">
      <w:pPr>
        <w:autoSpaceDE w:val="0"/>
        <w:autoSpaceDN w:val="0"/>
        <w:adjustRightInd w:val="0"/>
        <w:spacing w:after="0" w:line="240" w:lineRule="auto"/>
        <w:ind w:firstLine="284"/>
        <w:rPr>
          <w:rFonts w:ascii="Helvetica" w:hAnsi="Helvetica" w:cs="Helvetica"/>
        </w:rPr>
      </w:pPr>
      <w:r w:rsidRPr="00722557">
        <w:rPr>
          <w:rFonts w:ascii="Helvetica" w:hAnsi="Helvetica"/>
        </w:rPr>
        <w:t>A</w:t>
      </w:r>
      <w:r w:rsidR="001665A2" w:rsidRPr="00722557">
        <w:rPr>
          <w:rFonts w:ascii="Helvetica" w:hAnsi="Helvetica"/>
        </w:rPr>
        <w:t xml:space="preserve"> </w:t>
      </w:r>
      <w:r w:rsidR="00B66610" w:rsidRPr="00722557">
        <w:rPr>
          <w:rFonts w:ascii="Helvetica" w:hAnsi="Helvetica"/>
        </w:rPr>
        <w:t>s</w:t>
      </w:r>
      <w:r w:rsidR="00221A64" w:rsidRPr="00722557">
        <w:rPr>
          <w:rFonts w:ascii="Helvetica" w:hAnsi="Helvetica"/>
        </w:rPr>
        <w:t xml:space="preserve">eparate question is why </w:t>
      </w:r>
      <w:r w:rsidRPr="00722557">
        <w:rPr>
          <w:rFonts w:ascii="Helvetica" w:hAnsi="Helvetica"/>
        </w:rPr>
        <w:t xml:space="preserve">verbal interference </w:t>
      </w:r>
      <w:r w:rsidR="005E0172" w:rsidRPr="00722557">
        <w:rPr>
          <w:rFonts w:ascii="Helvetica" w:hAnsi="Helvetica"/>
        </w:rPr>
        <w:t xml:space="preserve">did </w:t>
      </w:r>
      <w:r w:rsidR="00221A64" w:rsidRPr="00722557">
        <w:rPr>
          <w:rFonts w:ascii="Helvetica" w:hAnsi="Helvetica"/>
        </w:rPr>
        <w:t xml:space="preserve">not </w:t>
      </w:r>
      <w:r w:rsidRPr="00722557">
        <w:rPr>
          <w:rFonts w:ascii="Helvetica" w:hAnsi="Helvetica"/>
        </w:rPr>
        <w:t xml:space="preserve">cause categorisation impairments </w:t>
      </w:r>
      <w:r w:rsidR="00221A64" w:rsidRPr="00722557">
        <w:rPr>
          <w:rFonts w:ascii="Helvetica" w:hAnsi="Helvetica"/>
        </w:rPr>
        <w:t>(</w:t>
      </w:r>
      <w:proofErr w:type="spellStart"/>
      <w:r w:rsidR="00221A64" w:rsidRPr="00722557">
        <w:rPr>
          <w:rFonts w:ascii="Helvetica" w:hAnsi="Helvetica"/>
        </w:rPr>
        <w:t>Lupyan</w:t>
      </w:r>
      <w:proofErr w:type="spellEnd"/>
      <w:r w:rsidR="00221A64" w:rsidRPr="00722557">
        <w:rPr>
          <w:rFonts w:ascii="Helvetica" w:hAnsi="Helvetica"/>
        </w:rPr>
        <w:t>, 2009) as predicted</w:t>
      </w:r>
      <w:r w:rsidRPr="00722557">
        <w:rPr>
          <w:rFonts w:ascii="Helvetica" w:hAnsi="Helvetica"/>
        </w:rPr>
        <w:t xml:space="preserve">. </w:t>
      </w:r>
      <w:r w:rsidR="005E0172" w:rsidRPr="00722557">
        <w:rPr>
          <w:rFonts w:ascii="Helvetica" w:hAnsi="Helvetica"/>
        </w:rPr>
        <w:t xml:space="preserve">There are several </w:t>
      </w:r>
      <w:r w:rsidR="00E03596" w:rsidRPr="00722557">
        <w:rPr>
          <w:rFonts w:ascii="Helvetica" w:hAnsi="Helvetica"/>
        </w:rPr>
        <w:t xml:space="preserve">possible accounts. </w:t>
      </w:r>
      <w:r w:rsidR="000F3AB1" w:rsidRPr="00722557">
        <w:rPr>
          <w:rFonts w:ascii="Helvetica" w:hAnsi="Helvetica"/>
        </w:rPr>
        <w:t xml:space="preserve">One </w:t>
      </w:r>
      <w:r w:rsidR="00E03596" w:rsidRPr="00722557">
        <w:rPr>
          <w:rFonts w:ascii="Helvetica" w:hAnsi="Helvetica"/>
        </w:rPr>
        <w:t xml:space="preserve">explanation </w:t>
      </w:r>
      <w:r w:rsidR="000F3AB1" w:rsidRPr="00722557">
        <w:rPr>
          <w:rFonts w:ascii="Helvetica" w:hAnsi="Helvetica"/>
        </w:rPr>
        <w:t xml:space="preserve">is that number repetition in the </w:t>
      </w:r>
      <w:r w:rsidR="00221A64" w:rsidRPr="00722557">
        <w:rPr>
          <w:rFonts w:ascii="Helvetica" w:hAnsi="Helvetica"/>
        </w:rPr>
        <w:t>dual-task group</w:t>
      </w:r>
      <w:r w:rsidR="000F3AB1" w:rsidRPr="00722557">
        <w:rPr>
          <w:rFonts w:ascii="Helvetica" w:hAnsi="Helvetica"/>
        </w:rPr>
        <w:t xml:space="preserve"> </w:t>
      </w:r>
      <w:r w:rsidR="00E213BD" w:rsidRPr="00722557">
        <w:rPr>
          <w:rFonts w:ascii="Helvetica" w:hAnsi="Helvetica"/>
        </w:rPr>
        <w:t xml:space="preserve">did </w:t>
      </w:r>
      <w:r w:rsidR="000F3AB1" w:rsidRPr="00722557">
        <w:rPr>
          <w:rFonts w:ascii="Helvetica" w:hAnsi="Helvetica"/>
        </w:rPr>
        <w:t xml:space="preserve">not down-regulate the </w:t>
      </w:r>
      <w:r w:rsidR="00E213BD" w:rsidRPr="00722557">
        <w:rPr>
          <w:rFonts w:ascii="Helvetica" w:hAnsi="Helvetica"/>
        </w:rPr>
        <w:t xml:space="preserve">assumed </w:t>
      </w:r>
      <w:r w:rsidR="00F03574" w:rsidRPr="00722557">
        <w:rPr>
          <w:rFonts w:ascii="Helvetica" w:hAnsi="Helvetica"/>
        </w:rPr>
        <w:t>covert contribution of linguistic labels</w:t>
      </w:r>
      <w:r w:rsidR="000F3AB1" w:rsidRPr="00722557">
        <w:rPr>
          <w:rFonts w:ascii="Helvetica" w:hAnsi="Helvetica"/>
        </w:rPr>
        <w:t xml:space="preserve"> </w:t>
      </w:r>
      <w:r w:rsidR="005E4F41" w:rsidRPr="00722557">
        <w:rPr>
          <w:rFonts w:ascii="Helvetica" w:hAnsi="Helvetica"/>
        </w:rPr>
        <w:t xml:space="preserve">from the very first block </w:t>
      </w:r>
      <w:r w:rsidR="000F3AB1" w:rsidRPr="00722557">
        <w:rPr>
          <w:rFonts w:ascii="Helvetica" w:hAnsi="Helvetica"/>
        </w:rPr>
        <w:t xml:space="preserve">because </w:t>
      </w:r>
      <w:r w:rsidR="00754C79" w:rsidRPr="00722557">
        <w:rPr>
          <w:rFonts w:ascii="Helvetica" w:hAnsi="Helvetica"/>
        </w:rPr>
        <w:t>sufficiently strong</w:t>
      </w:r>
      <w:r w:rsidR="00F03574" w:rsidRPr="00722557">
        <w:rPr>
          <w:rFonts w:ascii="Helvetica" w:hAnsi="Helvetica"/>
        </w:rPr>
        <w:t xml:space="preserve"> links between L2 </w:t>
      </w:r>
      <w:r w:rsidR="005F186E" w:rsidRPr="00722557">
        <w:rPr>
          <w:rFonts w:ascii="Helvetica" w:hAnsi="Helvetica"/>
        </w:rPr>
        <w:t xml:space="preserve">representations and conceptual representations in the tested learners </w:t>
      </w:r>
      <w:r w:rsidR="00E03596" w:rsidRPr="00722557">
        <w:rPr>
          <w:rFonts w:ascii="Helvetica" w:hAnsi="Helvetica"/>
        </w:rPr>
        <w:t>had not (</w:t>
      </w:r>
      <w:r w:rsidR="005F186E" w:rsidRPr="00722557">
        <w:rPr>
          <w:rFonts w:ascii="Helvetica" w:hAnsi="Helvetica"/>
        </w:rPr>
        <w:t>yet</w:t>
      </w:r>
      <w:r w:rsidR="00E03596" w:rsidRPr="00722557">
        <w:rPr>
          <w:rFonts w:ascii="Helvetica" w:hAnsi="Helvetica"/>
        </w:rPr>
        <w:t>) been formed</w:t>
      </w:r>
      <w:r w:rsidR="005F186E" w:rsidRPr="00722557">
        <w:rPr>
          <w:rFonts w:ascii="Helvetica" w:hAnsi="Helvetica"/>
        </w:rPr>
        <w:t xml:space="preserve">. Future designs </w:t>
      </w:r>
      <w:r w:rsidR="008E24FB" w:rsidRPr="00722557">
        <w:rPr>
          <w:rFonts w:ascii="Helvetica" w:hAnsi="Helvetica"/>
        </w:rPr>
        <w:t>could</w:t>
      </w:r>
      <w:r w:rsidR="005F186E" w:rsidRPr="00722557">
        <w:rPr>
          <w:rFonts w:ascii="Helvetica" w:hAnsi="Helvetica"/>
        </w:rPr>
        <w:t xml:space="preserve"> profit from </w:t>
      </w:r>
      <w:r w:rsidR="005E4F41" w:rsidRPr="00722557">
        <w:rPr>
          <w:rFonts w:ascii="Helvetica" w:hAnsi="Helvetica"/>
        </w:rPr>
        <w:t>including a wider range</w:t>
      </w:r>
      <w:r w:rsidR="008E24FB" w:rsidRPr="00722557">
        <w:rPr>
          <w:rFonts w:ascii="Helvetica" w:hAnsi="Helvetica"/>
        </w:rPr>
        <w:t xml:space="preserve"> of L2 users, including more advanced individuals,</w:t>
      </w:r>
      <w:r w:rsidR="005E4F41" w:rsidRPr="00722557">
        <w:rPr>
          <w:rFonts w:ascii="Helvetica" w:hAnsi="Helvetica"/>
        </w:rPr>
        <w:t xml:space="preserve"> to test whether mobilisation of L2-specific linguistic resources during silent event categorisation changes as a function of L2 proficiency.</w:t>
      </w:r>
      <w:r w:rsidR="00B17C36" w:rsidRPr="00722557">
        <w:rPr>
          <w:rFonts w:ascii="Helvetica" w:hAnsi="Helvetica"/>
        </w:rPr>
        <w:t xml:space="preserve"> </w:t>
      </w:r>
      <w:r w:rsidR="00110C15" w:rsidRPr="00722557">
        <w:rPr>
          <w:rFonts w:ascii="Helvetica" w:hAnsi="Helvetica"/>
        </w:rPr>
        <w:t>In addition</w:t>
      </w:r>
      <w:r w:rsidR="008E24FB" w:rsidRPr="00722557">
        <w:rPr>
          <w:rFonts w:ascii="Helvetica" w:hAnsi="Helvetica"/>
        </w:rPr>
        <w:t xml:space="preserve">, future studies may find it </w:t>
      </w:r>
      <w:r w:rsidR="00BD340E" w:rsidRPr="00722557">
        <w:rPr>
          <w:rFonts w:ascii="Helvetica" w:hAnsi="Helvetica"/>
        </w:rPr>
        <w:t xml:space="preserve">an analytical improvement </w:t>
      </w:r>
      <w:r w:rsidR="008E24FB" w:rsidRPr="00722557">
        <w:rPr>
          <w:rFonts w:ascii="Helvetica" w:hAnsi="Helvetica"/>
        </w:rPr>
        <w:t xml:space="preserve">to maximise parsimony by building just one </w:t>
      </w:r>
      <w:r w:rsidR="00F61D5A">
        <w:rPr>
          <w:rFonts w:ascii="Helvetica" w:hAnsi="Helvetica"/>
        </w:rPr>
        <w:t>mixed-effects</w:t>
      </w:r>
      <w:r w:rsidR="00912E03" w:rsidRPr="00722557">
        <w:rPr>
          <w:rFonts w:ascii="Helvetica" w:hAnsi="Helvetica"/>
        </w:rPr>
        <w:t xml:space="preserve"> </w:t>
      </w:r>
      <w:r w:rsidR="008E24FB" w:rsidRPr="00722557">
        <w:rPr>
          <w:rFonts w:ascii="Helvetica" w:hAnsi="Helvetica"/>
        </w:rPr>
        <w:t xml:space="preserve">model with appropriate coding that would answer </w:t>
      </w:r>
      <w:r w:rsidR="00912E03" w:rsidRPr="00722557">
        <w:rPr>
          <w:rFonts w:ascii="Helvetica" w:hAnsi="Helvetica"/>
        </w:rPr>
        <w:t xml:space="preserve">questions about </w:t>
      </w:r>
      <w:r w:rsidR="008E24FB" w:rsidRPr="00722557">
        <w:rPr>
          <w:rFonts w:ascii="Helvetica" w:hAnsi="Helvetica"/>
        </w:rPr>
        <w:t>both accuracy and learning rate differences.</w:t>
      </w:r>
      <w:r w:rsidR="00754C79" w:rsidRPr="00722557">
        <w:rPr>
          <w:rFonts w:ascii="Helvetica" w:hAnsi="Helvetica"/>
        </w:rPr>
        <w:t xml:space="preserve"> </w:t>
      </w:r>
      <w:r w:rsidR="00912E03" w:rsidRPr="00722557">
        <w:rPr>
          <w:rFonts w:ascii="Helvetica" w:hAnsi="Helvetica"/>
        </w:rPr>
        <w:t>Returning to verbal interference, a</w:t>
      </w:r>
      <w:r w:rsidR="00C97FA3" w:rsidRPr="00722557">
        <w:rPr>
          <w:rFonts w:ascii="Helvetica" w:hAnsi="Helvetica"/>
        </w:rPr>
        <w:t>n al</w:t>
      </w:r>
      <w:r w:rsidR="00B17C36" w:rsidRPr="00722557">
        <w:rPr>
          <w:rFonts w:ascii="Helvetica" w:hAnsi="Helvetica"/>
        </w:rPr>
        <w:t>ternative</w:t>
      </w:r>
      <w:r w:rsidR="00C97FA3" w:rsidRPr="00722557">
        <w:rPr>
          <w:rFonts w:ascii="Helvetica" w:hAnsi="Helvetica"/>
        </w:rPr>
        <w:t xml:space="preserve"> account is that</w:t>
      </w:r>
      <w:r w:rsidR="008565B9" w:rsidRPr="00722557">
        <w:rPr>
          <w:rFonts w:ascii="Helvetica" w:hAnsi="Helvetica"/>
        </w:rPr>
        <w:t xml:space="preserve"> </w:t>
      </w:r>
      <w:r w:rsidR="00912E03" w:rsidRPr="00722557">
        <w:rPr>
          <w:rFonts w:ascii="Helvetica" w:hAnsi="Helvetica"/>
        </w:rPr>
        <w:t xml:space="preserve">no </w:t>
      </w:r>
      <w:r w:rsidR="00B17C36" w:rsidRPr="00722557">
        <w:rPr>
          <w:rFonts w:ascii="Helvetica" w:hAnsi="Helvetica"/>
        </w:rPr>
        <w:t xml:space="preserve">effect </w:t>
      </w:r>
      <w:r w:rsidR="00C97FA3" w:rsidRPr="00722557">
        <w:rPr>
          <w:rFonts w:ascii="Helvetica" w:hAnsi="Helvetica"/>
        </w:rPr>
        <w:t>was</w:t>
      </w:r>
      <w:r w:rsidR="00E349B6" w:rsidRPr="00722557">
        <w:rPr>
          <w:rFonts w:ascii="Helvetica" w:hAnsi="Helvetica"/>
        </w:rPr>
        <w:t xml:space="preserve"> </w:t>
      </w:r>
      <w:r w:rsidR="00912E03" w:rsidRPr="00722557">
        <w:rPr>
          <w:rFonts w:ascii="Helvetica" w:hAnsi="Helvetica"/>
        </w:rPr>
        <w:t xml:space="preserve">observed </w:t>
      </w:r>
      <w:r w:rsidR="00B17C36" w:rsidRPr="00722557">
        <w:rPr>
          <w:rFonts w:ascii="Helvetica" w:hAnsi="Helvetica"/>
        </w:rPr>
        <w:t>be</w:t>
      </w:r>
      <w:r w:rsidR="00E349B6" w:rsidRPr="00722557">
        <w:rPr>
          <w:rFonts w:ascii="Helvetica" w:hAnsi="Helvetica"/>
        </w:rPr>
        <w:t xml:space="preserve">cause distractor repetition and </w:t>
      </w:r>
      <w:r w:rsidR="00C97FA3" w:rsidRPr="00722557">
        <w:rPr>
          <w:rFonts w:ascii="Helvetica" w:hAnsi="Helvetica"/>
        </w:rPr>
        <w:t xml:space="preserve">label-modulated </w:t>
      </w:r>
      <w:r w:rsidR="00E349B6" w:rsidRPr="00722557">
        <w:rPr>
          <w:rFonts w:ascii="Helvetica" w:hAnsi="Helvetica"/>
        </w:rPr>
        <w:t>event c</w:t>
      </w:r>
      <w:r w:rsidR="00C97FA3" w:rsidRPr="00722557">
        <w:rPr>
          <w:rFonts w:ascii="Helvetica" w:hAnsi="Helvetica"/>
        </w:rPr>
        <w:t xml:space="preserve">ategorisation </w:t>
      </w:r>
      <w:r w:rsidR="00E349B6" w:rsidRPr="00722557">
        <w:rPr>
          <w:rFonts w:ascii="Helvetica" w:hAnsi="Helvetica"/>
        </w:rPr>
        <w:t xml:space="preserve">operate at different levels of </w:t>
      </w:r>
      <w:r w:rsidR="00912E03" w:rsidRPr="00722557">
        <w:rPr>
          <w:rFonts w:ascii="Helvetica" w:hAnsi="Helvetica"/>
        </w:rPr>
        <w:t xml:space="preserve">language </w:t>
      </w:r>
      <w:r w:rsidR="00E349B6" w:rsidRPr="00722557">
        <w:rPr>
          <w:rFonts w:ascii="Helvetica" w:hAnsi="Helvetica"/>
        </w:rPr>
        <w:t>processing</w:t>
      </w:r>
      <w:r w:rsidR="00815CC4" w:rsidRPr="00722557">
        <w:rPr>
          <w:rFonts w:ascii="Helvetica" w:hAnsi="Helvetica"/>
        </w:rPr>
        <w:t xml:space="preserve">. </w:t>
      </w:r>
      <w:r w:rsidR="00C97FA3" w:rsidRPr="00722557">
        <w:rPr>
          <w:rFonts w:ascii="Helvetica" w:hAnsi="Helvetica"/>
        </w:rPr>
        <w:t xml:space="preserve">If </w:t>
      </w:r>
      <w:r w:rsidR="00096907" w:rsidRPr="00722557">
        <w:rPr>
          <w:rFonts w:ascii="Helvetica" w:hAnsi="Helvetica"/>
        </w:rPr>
        <w:t xml:space="preserve">we assume that visual-linguistic associations </w:t>
      </w:r>
      <w:r w:rsidR="00E03596" w:rsidRPr="00722557">
        <w:rPr>
          <w:rFonts w:ascii="Helvetica" w:hAnsi="Helvetica"/>
        </w:rPr>
        <w:t>pertain to th</w:t>
      </w:r>
      <w:r w:rsidR="00096907" w:rsidRPr="00722557">
        <w:rPr>
          <w:rFonts w:ascii="Helvetica" w:hAnsi="Helvetica"/>
        </w:rPr>
        <w:t xml:space="preserve">e level of </w:t>
      </w:r>
      <w:proofErr w:type="gramStart"/>
      <w:r w:rsidR="00096907" w:rsidRPr="00722557">
        <w:rPr>
          <w:rFonts w:ascii="Helvetica" w:hAnsi="Helvetica"/>
        </w:rPr>
        <w:t>conceptualisation</w:t>
      </w:r>
      <w:proofErr w:type="gramEnd"/>
      <w:r w:rsidR="00096907" w:rsidRPr="00722557">
        <w:rPr>
          <w:rFonts w:ascii="Helvetica" w:hAnsi="Helvetica"/>
        </w:rPr>
        <w:t xml:space="preserve"> but</w:t>
      </w:r>
      <w:r w:rsidR="00C97FA3" w:rsidRPr="00722557">
        <w:rPr>
          <w:rFonts w:ascii="Helvetica" w:hAnsi="Helvetica"/>
        </w:rPr>
        <w:t xml:space="preserve"> repeating numbers is limited to the level of articulation</w:t>
      </w:r>
      <w:r w:rsidR="00096907" w:rsidRPr="00722557">
        <w:rPr>
          <w:rFonts w:ascii="Helvetica" w:hAnsi="Helvetica"/>
        </w:rPr>
        <w:t xml:space="preserve">, then it is </w:t>
      </w:r>
      <w:r w:rsidR="00096907" w:rsidRPr="00722557">
        <w:rPr>
          <w:rFonts w:ascii="Helvetica" w:hAnsi="Helvetica" w:cs="Helvetica"/>
        </w:rPr>
        <w:t xml:space="preserve">unlikely </w:t>
      </w:r>
      <w:r w:rsidR="005F4ABB">
        <w:rPr>
          <w:rFonts w:ascii="Helvetica" w:hAnsi="Helvetica" w:cs="Helvetica"/>
        </w:rPr>
        <w:t>that</w:t>
      </w:r>
      <w:r w:rsidR="005F4ABB" w:rsidRPr="00722557">
        <w:rPr>
          <w:rFonts w:ascii="Helvetica" w:hAnsi="Helvetica" w:cs="Helvetica"/>
        </w:rPr>
        <w:t xml:space="preserve"> </w:t>
      </w:r>
      <w:r w:rsidR="00096907" w:rsidRPr="00722557">
        <w:rPr>
          <w:rFonts w:ascii="Helvetica" w:hAnsi="Helvetica" w:cs="Helvetica"/>
        </w:rPr>
        <w:t xml:space="preserve">access to language-related concepts </w:t>
      </w:r>
      <w:r w:rsidR="005F4ABB">
        <w:rPr>
          <w:rFonts w:ascii="Helvetica" w:hAnsi="Helvetica" w:cs="Helvetica"/>
        </w:rPr>
        <w:t>would</w:t>
      </w:r>
      <w:r w:rsidR="005F4ABB" w:rsidRPr="00722557">
        <w:rPr>
          <w:rFonts w:ascii="Helvetica" w:hAnsi="Helvetica" w:cs="Helvetica"/>
        </w:rPr>
        <w:t xml:space="preserve"> </w:t>
      </w:r>
      <w:r w:rsidR="00096907" w:rsidRPr="00722557">
        <w:rPr>
          <w:rFonts w:ascii="Helvetica" w:hAnsi="Helvetica" w:cs="Helvetica"/>
        </w:rPr>
        <w:t>be blocked by articulating numbers because the</w:t>
      </w:r>
      <w:r w:rsidR="00815CC4" w:rsidRPr="00722557">
        <w:rPr>
          <w:rFonts w:ascii="Helvetica" w:hAnsi="Helvetica" w:cs="Helvetica"/>
        </w:rPr>
        <w:t xml:space="preserve">se processes can take place in parallel. To address this issue, further studies </w:t>
      </w:r>
      <w:r w:rsidR="00231569" w:rsidRPr="00722557">
        <w:rPr>
          <w:rFonts w:ascii="Helvetica" w:hAnsi="Helvetica" w:cs="Helvetica"/>
        </w:rPr>
        <w:t xml:space="preserve">could find it helpful to </w:t>
      </w:r>
      <w:r w:rsidR="004956A3" w:rsidRPr="00722557">
        <w:rPr>
          <w:rFonts w:ascii="Helvetica" w:hAnsi="Helvetica" w:cs="Helvetica"/>
        </w:rPr>
        <w:t>manipulate language-related distractors on the same level of processing where per</w:t>
      </w:r>
      <w:r w:rsidR="002D48E1" w:rsidRPr="00722557">
        <w:rPr>
          <w:rFonts w:ascii="Helvetica" w:hAnsi="Helvetica" w:cs="Helvetica"/>
        </w:rPr>
        <w:t xml:space="preserve">ceptual and linguistic cues </w:t>
      </w:r>
      <w:r w:rsidR="004956A3" w:rsidRPr="00722557">
        <w:rPr>
          <w:rFonts w:ascii="Helvetica" w:hAnsi="Helvetica" w:cs="Helvetica"/>
        </w:rPr>
        <w:t xml:space="preserve">integrate </w:t>
      </w:r>
      <w:r w:rsidR="002D48E1" w:rsidRPr="00722557">
        <w:rPr>
          <w:rFonts w:ascii="Helvetica" w:hAnsi="Helvetica" w:cs="Helvetica"/>
        </w:rPr>
        <w:t>to form language-related concepts. T</w:t>
      </w:r>
      <w:r w:rsidR="00815CC4" w:rsidRPr="00722557">
        <w:rPr>
          <w:rFonts w:ascii="Helvetica" w:hAnsi="Helvetica" w:cs="Helvetica"/>
        </w:rPr>
        <w:t>h</w:t>
      </w:r>
      <w:r w:rsidR="00231569" w:rsidRPr="00722557">
        <w:rPr>
          <w:rFonts w:ascii="Helvetica" w:hAnsi="Helvetica" w:cs="Helvetica"/>
        </w:rPr>
        <w:t xml:space="preserve">is could be achieved, for instance, by measuring </w:t>
      </w:r>
      <w:r w:rsidR="00E03596" w:rsidRPr="00722557">
        <w:rPr>
          <w:rFonts w:ascii="Helvetica" w:hAnsi="Helvetica" w:cs="Helvetica"/>
        </w:rPr>
        <w:t xml:space="preserve">learners’ </w:t>
      </w:r>
      <w:r w:rsidR="005B16B8" w:rsidRPr="00722557">
        <w:rPr>
          <w:rFonts w:ascii="Helvetica" w:hAnsi="Helvetica" w:cs="Helvetica"/>
        </w:rPr>
        <w:t xml:space="preserve">behavioural responses in </w:t>
      </w:r>
      <w:r w:rsidR="0068680D" w:rsidRPr="00722557">
        <w:rPr>
          <w:rFonts w:ascii="Helvetica" w:hAnsi="Helvetica" w:cs="Helvetica"/>
        </w:rPr>
        <w:t xml:space="preserve">two </w:t>
      </w:r>
      <w:r w:rsidR="00E82005" w:rsidRPr="00722557">
        <w:rPr>
          <w:rFonts w:ascii="Helvetica" w:hAnsi="Helvetica" w:cs="Helvetica"/>
        </w:rPr>
        <w:t xml:space="preserve">event categorisation </w:t>
      </w:r>
      <w:r w:rsidR="005B16B8" w:rsidRPr="00722557">
        <w:rPr>
          <w:rFonts w:ascii="Helvetica" w:hAnsi="Helvetica" w:cs="Helvetica"/>
        </w:rPr>
        <w:t>task</w:t>
      </w:r>
      <w:r w:rsidR="0068680D" w:rsidRPr="00722557">
        <w:rPr>
          <w:rFonts w:ascii="Helvetica" w:hAnsi="Helvetica" w:cs="Helvetica"/>
        </w:rPr>
        <w:t>s, one</w:t>
      </w:r>
      <w:r w:rsidR="005B16B8" w:rsidRPr="00722557">
        <w:rPr>
          <w:rFonts w:ascii="Helvetica" w:hAnsi="Helvetica" w:cs="Helvetica"/>
        </w:rPr>
        <w:t xml:space="preserve"> with the involvement of </w:t>
      </w:r>
      <w:r w:rsidR="003A33BE" w:rsidRPr="00722557">
        <w:rPr>
          <w:rFonts w:ascii="Helvetica" w:hAnsi="Helvetica" w:cs="Helvetica"/>
        </w:rPr>
        <w:t xml:space="preserve">an </w:t>
      </w:r>
      <w:r w:rsidR="005B16B8" w:rsidRPr="00722557">
        <w:rPr>
          <w:rFonts w:ascii="Helvetica" w:hAnsi="Helvetica" w:cs="Helvetica"/>
        </w:rPr>
        <w:t xml:space="preserve">L2-related </w:t>
      </w:r>
      <w:r w:rsidR="007405D9" w:rsidRPr="00722557">
        <w:rPr>
          <w:rFonts w:ascii="Helvetica" w:hAnsi="Helvetica" w:cs="Helvetica"/>
        </w:rPr>
        <w:t>distractor</w:t>
      </w:r>
      <w:r w:rsidR="0068680D" w:rsidRPr="00722557">
        <w:rPr>
          <w:rFonts w:ascii="Helvetica" w:hAnsi="Helvetica" w:cs="Helvetica"/>
        </w:rPr>
        <w:t>,</w:t>
      </w:r>
      <w:r w:rsidR="003A33BE" w:rsidRPr="00722557">
        <w:rPr>
          <w:rFonts w:ascii="Helvetica" w:hAnsi="Helvetica" w:cs="Helvetica"/>
        </w:rPr>
        <w:t xml:space="preserve"> such as a picture of </w:t>
      </w:r>
      <w:r w:rsidR="005B16B8" w:rsidRPr="00722557">
        <w:rPr>
          <w:rFonts w:ascii="Helvetica" w:hAnsi="Helvetica" w:cs="Helvetica"/>
        </w:rPr>
        <w:t>a source-phase mismatched</w:t>
      </w:r>
      <w:r w:rsidR="007405D9" w:rsidRPr="00722557">
        <w:rPr>
          <w:rFonts w:ascii="Helvetica" w:hAnsi="Helvetica" w:cs="Helvetica"/>
        </w:rPr>
        <w:t xml:space="preserve"> </w:t>
      </w:r>
      <w:r w:rsidR="003A33BE" w:rsidRPr="00722557">
        <w:rPr>
          <w:rFonts w:ascii="Helvetica" w:hAnsi="Helvetica" w:cs="Helvetica"/>
        </w:rPr>
        <w:t>event</w:t>
      </w:r>
      <w:r w:rsidR="0068680D" w:rsidRPr="00722557">
        <w:rPr>
          <w:rFonts w:ascii="Helvetica" w:hAnsi="Helvetica" w:cs="Helvetica"/>
        </w:rPr>
        <w:t>, and the other</w:t>
      </w:r>
      <w:r w:rsidR="005B16B8" w:rsidRPr="00722557">
        <w:rPr>
          <w:rFonts w:ascii="Helvetica" w:hAnsi="Helvetica" w:cs="Helvetica"/>
        </w:rPr>
        <w:t xml:space="preserve"> without it. </w:t>
      </w:r>
      <w:r w:rsidR="00BA5FBE" w:rsidRPr="00722557">
        <w:rPr>
          <w:rFonts w:ascii="Helvetica" w:hAnsi="Helvetica" w:cs="Helvetica"/>
        </w:rPr>
        <w:t xml:space="preserve">Manipulating </w:t>
      </w:r>
      <w:r w:rsidR="00E82005" w:rsidRPr="00722557">
        <w:rPr>
          <w:rFonts w:ascii="Helvetica" w:hAnsi="Helvetica" w:cs="Helvetica"/>
        </w:rPr>
        <w:t>attentional biases to specific event phases</w:t>
      </w:r>
      <w:r w:rsidR="00665F9C" w:rsidRPr="00722557">
        <w:rPr>
          <w:rFonts w:ascii="Helvetica" w:hAnsi="Helvetica" w:cs="Helvetica"/>
        </w:rPr>
        <w:t xml:space="preserve"> </w:t>
      </w:r>
      <w:r w:rsidR="000E6634" w:rsidRPr="00722557">
        <w:rPr>
          <w:rFonts w:ascii="Helvetica" w:hAnsi="Helvetica" w:cs="Helvetica"/>
        </w:rPr>
        <w:t xml:space="preserve">on the level of conceptualisation </w:t>
      </w:r>
      <w:r w:rsidR="00665F9C" w:rsidRPr="00722557">
        <w:rPr>
          <w:rFonts w:ascii="Helvetica" w:hAnsi="Helvetica" w:cs="Helvetica"/>
        </w:rPr>
        <w:t>will be useful</w:t>
      </w:r>
      <w:r w:rsidR="00E82005" w:rsidRPr="00722557">
        <w:rPr>
          <w:rFonts w:ascii="Helvetica" w:hAnsi="Helvetica" w:cs="Helvetica"/>
        </w:rPr>
        <w:t xml:space="preserve"> in </w:t>
      </w:r>
      <w:r w:rsidR="0068680D" w:rsidRPr="00722557">
        <w:rPr>
          <w:rFonts w:ascii="Helvetica" w:hAnsi="Helvetica" w:cs="Helvetica"/>
        </w:rPr>
        <w:t xml:space="preserve">future </w:t>
      </w:r>
      <w:r w:rsidR="00665F9C" w:rsidRPr="00722557">
        <w:rPr>
          <w:rFonts w:ascii="Helvetica" w:hAnsi="Helvetica" w:cs="Helvetica"/>
        </w:rPr>
        <w:t xml:space="preserve">perceptual learning </w:t>
      </w:r>
      <w:r w:rsidR="0068680D" w:rsidRPr="00722557">
        <w:rPr>
          <w:rFonts w:ascii="Helvetica" w:hAnsi="Helvetica" w:cs="Helvetica"/>
        </w:rPr>
        <w:t xml:space="preserve">studies </w:t>
      </w:r>
      <w:r w:rsidR="00665F9C" w:rsidRPr="00722557">
        <w:rPr>
          <w:rFonts w:ascii="Helvetica" w:hAnsi="Helvetica" w:cs="Helvetica"/>
        </w:rPr>
        <w:t xml:space="preserve">because it will allow us to </w:t>
      </w:r>
      <w:r w:rsidR="000E6634" w:rsidRPr="00722557">
        <w:rPr>
          <w:rFonts w:ascii="Helvetica" w:hAnsi="Helvetica" w:cs="Helvetica"/>
        </w:rPr>
        <w:t xml:space="preserve">better understand </w:t>
      </w:r>
      <w:r w:rsidR="00912E03" w:rsidRPr="00722557">
        <w:rPr>
          <w:rFonts w:ascii="Helvetica" w:hAnsi="Helvetica" w:cs="Helvetica"/>
        </w:rPr>
        <w:t xml:space="preserve">when and how strongly </w:t>
      </w:r>
      <w:r w:rsidR="00665F9C" w:rsidRPr="00722557">
        <w:rPr>
          <w:rFonts w:ascii="Helvetica" w:hAnsi="Helvetica" w:cs="Helvetica"/>
        </w:rPr>
        <w:t>the development of new processing routines</w:t>
      </w:r>
      <w:r w:rsidR="00567F48" w:rsidRPr="00722557">
        <w:rPr>
          <w:rFonts w:ascii="Helvetica" w:hAnsi="Helvetica" w:cs="Helvetica"/>
        </w:rPr>
        <w:t xml:space="preserve"> is L2-related</w:t>
      </w:r>
      <w:r w:rsidR="00665F9C" w:rsidRPr="00722557">
        <w:rPr>
          <w:rFonts w:ascii="Helvetica" w:hAnsi="Helvetica" w:cs="Helvetica"/>
        </w:rPr>
        <w:t xml:space="preserve">. </w:t>
      </w:r>
    </w:p>
    <w:p w14:paraId="0E127860" w14:textId="77777777" w:rsidR="00E213BD" w:rsidRPr="00722557" w:rsidRDefault="00E213BD" w:rsidP="00F61368">
      <w:pPr>
        <w:rPr>
          <w:rFonts w:ascii="Helvetica" w:hAnsi="Helvetica" w:cs="Helvetica"/>
        </w:rPr>
      </w:pPr>
    </w:p>
    <w:p w14:paraId="52511DAE" w14:textId="03781131" w:rsidR="00646B84" w:rsidRPr="00722557" w:rsidRDefault="00646B84" w:rsidP="009A1033">
      <w:pPr>
        <w:rPr>
          <w:rFonts w:ascii="Helvetica" w:hAnsi="Helvetica"/>
          <w:b/>
          <w:sz w:val="24"/>
          <w:szCs w:val="24"/>
        </w:rPr>
      </w:pPr>
      <w:r w:rsidRPr="00722557">
        <w:rPr>
          <w:rFonts w:ascii="Helvetica" w:hAnsi="Helvetica"/>
          <w:b/>
          <w:sz w:val="24"/>
          <w:szCs w:val="24"/>
        </w:rPr>
        <w:t>Conclusion</w:t>
      </w:r>
    </w:p>
    <w:p w14:paraId="0EF391E4" w14:textId="583281A0" w:rsidR="00DF26B2" w:rsidRPr="00722557" w:rsidRDefault="00DF26B2" w:rsidP="00CD69B1">
      <w:pPr>
        <w:rPr>
          <w:rFonts w:ascii="Helvetica" w:hAnsi="Helvetica"/>
        </w:rPr>
      </w:pPr>
      <w:r w:rsidRPr="00722557">
        <w:rPr>
          <w:rFonts w:ascii="Helvetica" w:hAnsi="Helvetica"/>
        </w:rPr>
        <w:t xml:space="preserve">In this study, a novel combination of methods allowed </w:t>
      </w:r>
      <w:r w:rsidR="005F4ABB">
        <w:rPr>
          <w:rFonts w:ascii="Helvetica" w:hAnsi="Helvetica"/>
        </w:rPr>
        <w:t>for</w:t>
      </w:r>
      <w:r w:rsidR="005F4ABB" w:rsidRPr="00722557">
        <w:rPr>
          <w:rFonts w:ascii="Helvetica" w:hAnsi="Helvetica"/>
        </w:rPr>
        <w:t xml:space="preserve"> </w:t>
      </w:r>
      <w:r w:rsidRPr="00722557">
        <w:rPr>
          <w:rFonts w:ascii="Helvetica" w:hAnsi="Helvetica"/>
        </w:rPr>
        <w:t>track</w:t>
      </w:r>
      <w:r w:rsidR="005F4ABB">
        <w:rPr>
          <w:rFonts w:ascii="Helvetica" w:hAnsi="Helvetica"/>
        </w:rPr>
        <w:t>ing of</w:t>
      </w:r>
      <w:r w:rsidRPr="00722557">
        <w:rPr>
          <w:rFonts w:ascii="Helvetica" w:hAnsi="Helvetica"/>
        </w:rPr>
        <w:t xml:space="preserve"> L2 users’ perceptual judgments in four types of categorisation training</w:t>
      </w:r>
      <w:r w:rsidR="005F4ABB">
        <w:rPr>
          <w:rFonts w:ascii="Helvetica" w:hAnsi="Helvetica"/>
        </w:rPr>
        <w:t xml:space="preserve">. This approach </w:t>
      </w:r>
      <w:r w:rsidRPr="00722557">
        <w:rPr>
          <w:rFonts w:ascii="Helvetica" w:hAnsi="Helvetica"/>
        </w:rPr>
        <w:t xml:space="preserve">has proven to be useful to connect theories of attentional and perceptual learning (Goldstone, 1998; Goldstone &amp; Hendrickson, 2010; Smith &amp; Samuelson, 2006) with a second language context (as </w:t>
      </w:r>
      <w:r w:rsidRPr="00722557">
        <w:rPr>
          <w:rFonts w:ascii="Helvetica" w:hAnsi="Helvetica"/>
        </w:rPr>
        <w:lastRenderedPageBreak/>
        <w:t xml:space="preserve">suggested in </w:t>
      </w:r>
      <w:proofErr w:type="spellStart"/>
      <w:r w:rsidRPr="00722557">
        <w:rPr>
          <w:rFonts w:ascii="Helvetica" w:hAnsi="Helvetica"/>
        </w:rPr>
        <w:t>Bylund</w:t>
      </w:r>
      <w:proofErr w:type="spellEnd"/>
      <w:r w:rsidRPr="00722557">
        <w:rPr>
          <w:rFonts w:ascii="Helvetica" w:hAnsi="Helvetica"/>
        </w:rPr>
        <w:t xml:space="preserve"> &amp; Athanasopoulos, 2014 and Athanasopoulos et al., 2015). The present findings provide evidence that attentional biases in event categorisation are controllable through a regulated involvement of L2 labels that make the relevant perceptual dimension salient. Changes in categorisation behaviour under the influence of the L2 (Ellis, 2006) demonstrated that learners readily integrate new associations between L2 labels and related visual properties into their perceptual judgments, depending on how accessible the relevant L2 labels are in a given learning context. However, the findings also show that while category recognition was facilitated in predictable ways, learning rate continued to improve comparably across conditions, regardless of how accessible the second language was. This dissociation between L2 label accessibility and learning rate differs from earlier findings in research that manipulated L1 access during classification (Athanasopoulos &amp; Albright, 2016), and suggests that gradual increases in accuracy were facilitated by cues other than L2 labels. One plausible explanation for this difference is that L2-based associations between </w:t>
      </w:r>
      <w:proofErr w:type="spellStart"/>
      <w:r w:rsidRPr="00722557">
        <w:rPr>
          <w:rFonts w:ascii="Helvetica" w:hAnsi="Helvetica"/>
        </w:rPr>
        <w:t>percepts</w:t>
      </w:r>
      <w:proofErr w:type="spellEnd"/>
      <w:r w:rsidRPr="00722557">
        <w:rPr>
          <w:rFonts w:ascii="Helvetica" w:hAnsi="Helvetica"/>
        </w:rPr>
        <w:t xml:space="preserve"> and their corresponding L2 labels may make category discriminations involving them easier, but they are not strong enough to aid learning to the same extent </w:t>
      </w:r>
      <w:r w:rsidR="00B43226">
        <w:rPr>
          <w:rFonts w:ascii="Helvetica" w:hAnsi="Helvetica"/>
        </w:rPr>
        <w:t>that</w:t>
      </w:r>
      <w:r w:rsidR="00B43226" w:rsidRPr="00722557">
        <w:rPr>
          <w:rFonts w:ascii="Helvetica" w:hAnsi="Helvetica"/>
        </w:rPr>
        <w:t xml:space="preserve"> </w:t>
      </w:r>
      <w:r w:rsidRPr="00722557">
        <w:rPr>
          <w:rFonts w:ascii="Helvetica" w:hAnsi="Helvetica"/>
        </w:rPr>
        <w:t xml:space="preserve">L1-based associations are. These insights are important in two ways. </w:t>
      </w:r>
      <w:r w:rsidR="00B43226">
        <w:rPr>
          <w:rFonts w:ascii="Helvetica" w:hAnsi="Helvetica"/>
        </w:rPr>
        <w:t>First, t</w:t>
      </w:r>
      <w:r w:rsidRPr="00722557">
        <w:rPr>
          <w:rFonts w:ascii="Helvetica" w:hAnsi="Helvetica"/>
        </w:rPr>
        <w:t xml:space="preserve">hey inform attentional and perceptual learning theories about the nature of grammatical cue integration when a new L2-based event category is formed. </w:t>
      </w:r>
      <w:r w:rsidR="00B43226">
        <w:rPr>
          <w:rFonts w:ascii="Helvetica" w:hAnsi="Helvetica"/>
        </w:rPr>
        <w:t>Second, and c</w:t>
      </w:r>
      <w:r w:rsidRPr="00722557">
        <w:rPr>
          <w:rFonts w:ascii="Helvetica" w:hAnsi="Helvetica"/>
        </w:rPr>
        <w:t xml:space="preserve">rucially, they help to enhance understanding of the changes in nonverbal behaviour under the influence of a second language.  </w:t>
      </w:r>
    </w:p>
    <w:p w14:paraId="0CEC7215" w14:textId="3AD95696" w:rsidR="00FC61B1" w:rsidRPr="00722557" w:rsidRDefault="00326FCD" w:rsidP="000C5FB2">
      <w:pPr>
        <w:ind w:firstLine="284"/>
        <w:rPr>
          <w:rFonts w:ascii="Helvetica" w:hAnsi="Helvetica"/>
        </w:rPr>
      </w:pPr>
      <w:r w:rsidRPr="00722557">
        <w:rPr>
          <w:rFonts w:ascii="Helvetica" w:hAnsi="Helvetica"/>
        </w:rPr>
        <w:t>B</w:t>
      </w:r>
      <w:r w:rsidR="00FC61B1" w:rsidRPr="00722557">
        <w:rPr>
          <w:rFonts w:ascii="Helvetica" w:hAnsi="Helvetica"/>
        </w:rPr>
        <w:t xml:space="preserve">ehavioral </w:t>
      </w:r>
      <w:r w:rsidR="00567B7A" w:rsidRPr="00722557">
        <w:rPr>
          <w:rFonts w:ascii="Helvetica" w:hAnsi="Helvetica"/>
        </w:rPr>
        <w:t>findings</w:t>
      </w:r>
      <w:r w:rsidR="00FC61B1" w:rsidRPr="00722557">
        <w:rPr>
          <w:rFonts w:ascii="Helvetica" w:hAnsi="Helvetica"/>
        </w:rPr>
        <w:t xml:space="preserve"> </w:t>
      </w:r>
      <w:r w:rsidR="003E0F55" w:rsidRPr="00722557">
        <w:rPr>
          <w:rFonts w:ascii="Helvetica" w:hAnsi="Helvetica"/>
        </w:rPr>
        <w:t xml:space="preserve">from previous research </w:t>
      </w:r>
      <w:r w:rsidR="00725FF3" w:rsidRPr="00722557">
        <w:rPr>
          <w:rFonts w:ascii="Helvetica" w:hAnsi="Helvetica"/>
        </w:rPr>
        <w:t xml:space="preserve">show </w:t>
      </w:r>
      <w:r w:rsidR="00FD7A11" w:rsidRPr="00722557">
        <w:rPr>
          <w:rFonts w:ascii="Helvetica" w:hAnsi="Helvetica"/>
        </w:rPr>
        <w:t xml:space="preserve">that there is </w:t>
      </w:r>
      <w:r w:rsidR="00FC61B1" w:rsidRPr="00722557">
        <w:rPr>
          <w:rFonts w:ascii="Helvetica" w:hAnsi="Helvetica"/>
        </w:rPr>
        <w:t xml:space="preserve">a selective advantage of verbal labelling when speakers learn categories </w:t>
      </w:r>
      <w:r w:rsidR="003E0F55" w:rsidRPr="00722557">
        <w:rPr>
          <w:rFonts w:ascii="Helvetica" w:hAnsi="Helvetica"/>
        </w:rPr>
        <w:t>on the basis of</w:t>
      </w:r>
      <w:r w:rsidR="00FC61B1" w:rsidRPr="00722557">
        <w:rPr>
          <w:rFonts w:ascii="Helvetica" w:hAnsi="Helvetica"/>
        </w:rPr>
        <w:t xml:space="preserve"> </w:t>
      </w:r>
      <w:r w:rsidR="001E5193" w:rsidRPr="00722557">
        <w:rPr>
          <w:rFonts w:ascii="Helvetica" w:hAnsi="Helvetica"/>
        </w:rPr>
        <w:t xml:space="preserve">those </w:t>
      </w:r>
      <w:r w:rsidR="00FC61B1" w:rsidRPr="00722557">
        <w:rPr>
          <w:rFonts w:ascii="Helvetica" w:hAnsi="Helvetica"/>
        </w:rPr>
        <w:t>perceptual features</w:t>
      </w:r>
      <w:r w:rsidRPr="00722557">
        <w:rPr>
          <w:rFonts w:ascii="Helvetica" w:hAnsi="Helvetica"/>
        </w:rPr>
        <w:t xml:space="preserve"> </w:t>
      </w:r>
      <w:r w:rsidR="001E5193" w:rsidRPr="00722557">
        <w:rPr>
          <w:rFonts w:ascii="Helvetica" w:hAnsi="Helvetica"/>
        </w:rPr>
        <w:t xml:space="preserve">that </w:t>
      </w:r>
      <w:r w:rsidR="00F469AA" w:rsidRPr="00722557">
        <w:rPr>
          <w:rFonts w:ascii="Helvetica" w:hAnsi="Helvetica"/>
        </w:rPr>
        <w:t xml:space="preserve">their native language </w:t>
      </w:r>
      <w:r w:rsidR="004F1171" w:rsidRPr="00722557">
        <w:rPr>
          <w:rFonts w:ascii="Helvetica" w:hAnsi="Helvetica"/>
        </w:rPr>
        <w:t>makes salient</w:t>
      </w:r>
      <w:r w:rsidRPr="00722557">
        <w:rPr>
          <w:rFonts w:ascii="Helvetica" w:hAnsi="Helvetica"/>
        </w:rPr>
        <w:t xml:space="preserve"> </w:t>
      </w:r>
      <w:r w:rsidR="003E0F55" w:rsidRPr="00722557">
        <w:rPr>
          <w:rFonts w:ascii="Helvetica" w:hAnsi="Helvetica"/>
        </w:rPr>
        <w:t>(Kersten et al., 2010)</w:t>
      </w:r>
      <w:r w:rsidR="00FC61B1" w:rsidRPr="00722557">
        <w:rPr>
          <w:rFonts w:ascii="Helvetica" w:hAnsi="Helvetica"/>
        </w:rPr>
        <w:t>.</w:t>
      </w:r>
      <w:r w:rsidR="00725FF3" w:rsidRPr="00722557">
        <w:rPr>
          <w:rFonts w:ascii="Helvetica" w:hAnsi="Helvetica"/>
        </w:rPr>
        <w:t xml:space="preserve"> </w:t>
      </w:r>
      <w:r w:rsidR="00040F59" w:rsidRPr="00722557">
        <w:rPr>
          <w:rFonts w:ascii="Helvetica" w:hAnsi="Helvetica"/>
        </w:rPr>
        <w:t>Later</w:t>
      </w:r>
      <w:r w:rsidR="00725FF3" w:rsidRPr="00722557">
        <w:rPr>
          <w:rFonts w:ascii="Helvetica" w:hAnsi="Helvetica"/>
        </w:rPr>
        <w:t xml:space="preserve"> work </w:t>
      </w:r>
      <w:r w:rsidR="00B534BC" w:rsidRPr="00722557">
        <w:rPr>
          <w:rFonts w:ascii="Helvetica" w:hAnsi="Helvetica"/>
        </w:rPr>
        <w:t xml:space="preserve">testing the cognitive performance of </w:t>
      </w:r>
      <w:r w:rsidR="00040F59" w:rsidRPr="00722557">
        <w:rPr>
          <w:rFonts w:ascii="Helvetica" w:hAnsi="Helvetica"/>
        </w:rPr>
        <w:t xml:space="preserve">bilingual speakers </w:t>
      </w:r>
      <w:r w:rsidR="00725FF3" w:rsidRPr="00722557">
        <w:rPr>
          <w:rFonts w:ascii="Helvetica" w:hAnsi="Helvetica"/>
        </w:rPr>
        <w:t>show</w:t>
      </w:r>
      <w:r w:rsidR="002123A5" w:rsidRPr="00722557">
        <w:rPr>
          <w:rFonts w:ascii="Helvetica" w:hAnsi="Helvetica"/>
        </w:rPr>
        <w:t>s</w:t>
      </w:r>
      <w:r w:rsidR="00725FF3" w:rsidRPr="00722557">
        <w:rPr>
          <w:rFonts w:ascii="Helvetica" w:hAnsi="Helvetica"/>
        </w:rPr>
        <w:t xml:space="preserve"> </w:t>
      </w:r>
      <w:r w:rsidR="00040F59" w:rsidRPr="00722557">
        <w:rPr>
          <w:rFonts w:ascii="Helvetica" w:hAnsi="Helvetica"/>
        </w:rPr>
        <w:t xml:space="preserve">that category formation </w:t>
      </w:r>
      <w:r w:rsidR="00E01089" w:rsidRPr="00722557">
        <w:rPr>
          <w:rFonts w:ascii="Helvetica" w:hAnsi="Helvetica"/>
        </w:rPr>
        <w:t>can</w:t>
      </w:r>
      <w:r w:rsidR="00040F59" w:rsidRPr="00722557">
        <w:rPr>
          <w:rFonts w:ascii="Helvetica" w:hAnsi="Helvetica"/>
        </w:rPr>
        <w:t xml:space="preserve"> </w:t>
      </w:r>
      <w:r w:rsidR="00B534BC" w:rsidRPr="00722557">
        <w:rPr>
          <w:rFonts w:ascii="Helvetica" w:hAnsi="Helvetica"/>
        </w:rPr>
        <w:t>also</w:t>
      </w:r>
      <w:r w:rsidR="00E01089" w:rsidRPr="00722557">
        <w:rPr>
          <w:rFonts w:ascii="Helvetica" w:hAnsi="Helvetica"/>
        </w:rPr>
        <w:t xml:space="preserve"> be</w:t>
      </w:r>
      <w:r w:rsidR="00B534BC" w:rsidRPr="00722557">
        <w:rPr>
          <w:rFonts w:ascii="Helvetica" w:hAnsi="Helvetica"/>
        </w:rPr>
        <w:t xml:space="preserve"> </w:t>
      </w:r>
      <w:r w:rsidR="00040F59" w:rsidRPr="00722557">
        <w:rPr>
          <w:rFonts w:ascii="Helvetica" w:hAnsi="Helvetica"/>
        </w:rPr>
        <w:t>facilitated when the</w:t>
      </w:r>
      <w:r w:rsidR="00B534BC" w:rsidRPr="00722557">
        <w:rPr>
          <w:rFonts w:ascii="Helvetica" w:hAnsi="Helvetica"/>
        </w:rPr>
        <w:t xml:space="preserve"> </w:t>
      </w:r>
      <w:r w:rsidR="00040F59" w:rsidRPr="00722557">
        <w:rPr>
          <w:rFonts w:ascii="Helvetica" w:hAnsi="Helvetica"/>
        </w:rPr>
        <w:t>verbal labels</w:t>
      </w:r>
      <w:r w:rsidR="002123A5" w:rsidRPr="00722557">
        <w:rPr>
          <w:rFonts w:ascii="Helvetica" w:hAnsi="Helvetica"/>
        </w:rPr>
        <w:t xml:space="preserve"> congruent with the </w:t>
      </w:r>
      <w:r w:rsidR="00D00C92" w:rsidRPr="00722557">
        <w:rPr>
          <w:rFonts w:ascii="Helvetica" w:hAnsi="Helvetica"/>
        </w:rPr>
        <w:t>key</w:t>
      </w:r>
      <w:r w:rsidR="002123A5" w:rsidRPr="00722557">
        <w:rPr>
          <w:rFonts w:ascii="Helvetica" w:hAnsi="Helvetica"/>
        </w:rPr>
        <w:t xml:space="preserve"> perceptual features</w:t>
      </w:r>
      <w:r w:rsidR="00FD7A11" w:rsidRPr="00722557">
        <w:rPr>
          <w:rFonts w:ascii="Helvetica" w:hAnsi="Helvetica"/>
        </w:rPr>
        <w:t xml:space="preserve"> are in </w:t>
      </w:r>
      <w:r w:rsidR="00F469AA" w:rsidRPr="00722557">
        <w:rPr>
          <w:rFonts w:ascii="Helvetica" w:hAnsi="Helvetica"/>
        </w:rPr>
        <w:t>the speaker’s</w:t>
      </w:r>
      <w:r w:rsidR="00FD7A11" w:rsidRPr="00722557">
        <w:rPr>
          <w:rFonts w:ascii="Helvetica" w:hAnsi="Helvetica"/>
        </w:rPr>
        <w:t xml:space="preserve"> </w:t>
      </w:r>
      <w:r w:rsidR="009E4E5A" w:rsidRPr="00722557">
        <w:rPr>
          <w:rFonts w:ascii="Helvetica" w:hAnsi="Helvetica"/>
        </w:rPr>
        <w:t>second language</w:t>
      </w:r>
      <w:r w:rsidR="00F469AA" w:rsidRPr="00722557">
        <w:rPr>
          <w:rFonts w:ascii="Helvetica" w:hAnsi="Helvetica"/>
        </w:rPr>
        <w:t xml:space="preserve"> rather than the first</w:t>
      </w:r>
      <w:r w:rsidR="009E4E5A" w:rsidRPr="00722557">
        <w:rPr>
          <w:rFonts w:ascii="Helvetica" w:hAnsi="Helvetica"/>
        </w:rPr>
        <w:t xml:space="preserve"> (Athanasopoulos et al., 2015, Montero-</w:t>
      </w:r>
      <w:proofErr w:type="spellStart"/>
      <w:r w:rsidR="009E4E5A" w:rsidRPr="00722557">
        <w:rPr>
          <w:rFonts w:ascii="Helvetica" w:hAnsi="Helvetica"/>
        </w:rPr>
        <w:t>Melis</w:t>
      </w:r>
      <w:proofErr w:type="spellEnd"/>
      <w:r w:rsidR="009E4E5A" w:rsidRPr="00722557">
        <w:rPr>
          <w:rFonts w:ascii="Helvetica" w:hAnsi="Helvetica"/>
        </w:rPr>
        <w:t xml:space="preserve"> et al., 2016). </w:t>
      </w:r>
      <w:r w:rsidR="00FD7A11" w:rsidRPr="00722557">
        <w:rPr>
          <w:rFonts w:ascii="Helvetica" w:hAnsi="Helvetica"/>
        </w:rPr>
        <w:t xml:space="preserve">This study further extends previous work </w:t>
      </w:r>
      <w:r w:rsidR="00E01089" w:rsidRPr="00722557">
        <w:rPr>
          <w:rFonts w:ascii="Helvetica" w:hAnsi="Helvetica"/>
        </w:rPr>
        <w:t xml:space="preserve">on how </w:t>
      </w:r>
      <w:r w:rsidR="00D00C92" w:rsidRPr="00722557">
        <w:rPr>
          <w:rFonts w:ascii="Helvetica" w:hAnsi="Helvetica"/>
        </w:rPr>
        <w:t xml:space="preserve">formal aspects </w:t>
      </w:r>
      <w:r w:rsidR="00E01089" w:rsidRPr="00722557">
        <w:rPr>
          <w:rFonts w:ascii="Helvetica" w:hAnsi="Helvetica"/>
        </w:rPr>
        <w:t xml:space="preserve">of </w:t>
      </w:r>
      <w:r w:rsidR="002123A5" w:rsidRPr="00722557">
        <w:rPr>
          <w:rFonts w:ascii="Helvetica" w:hAnsi="Helvetica"/>
        </w:rPr>
        <w:t>the</w:t>
      </w:r>
      <w:r w:rsidR="00861AD3" w:rsidRPr="00722557">
        <w:rPr>
          <w:rFonts w:ascii="Helvetica" w:hAnsi="Helvetica"/>
        </w:rPr>
        <w:t xml:space="preserve"> L2</w:t>
      </w:r>
      <w:r w:rsidR="00E01089" w:rsidRPr="00722557">
        <w:rPr>
          <w:rFonts w:ascii="Helvetica" w:hAnsi="Helvetica"/>
        </w:rPr>
        <w:t xml:space="preserve"> can help refine</w:t>
      </w:r>
      <w:r w:rsidR="001C1162" w:rsidRPr="00722557">
        <w:rPr>
          <w:rFonts w:ascii="Helvetica" w:hAnsi="Helvetica"/>
        </w:rPr>
        <w:t xml:space="preserve"> </w:t>
      </w:r>
      <w:r w:rsidR="0098641A" w:rsidRPr="00722557">
        <w:rPr>
          <w:rFonts w:ascii="Helvetica" w:hAnsi="Helvetica"/>
        </w:rPr>
        <w:t xml:space="preserve">perceptual </w:t>
      </w:r>
      <w:r w:rsidR="00E01089" w:rsidRPr="00722557">
        <w:rPr>
          <w:rFonts w:ascii="Helvetica" w:hAnsi="Helvetica"/>
        </w:rPr>
        <w:t>category distinctions</w:t>
      </w:r>
      <w:r w:rsidR="002123A5" w:rsidRPr="00722557">
        <w:rPr>
          <w:rFonts w:ascii="Helvetica" w:hAnsi="Helvetica"/>
        </w:rPr>
        <w:t xml:space="preserve">. </w:t>
      </w:r>
      <w:r w:rsidR="00241D82" w:rsidRPr="00722557">
        <w:rPr>
          <w:rFonts w:ascii="Helvetica" w:hAnsi="Helvetica"/>
        </w:rPr>
        <w:t xml:space="preserve">With </w:t>
      </w:r>
      <w:r w:rsidR="003C20D4" w:rsidRPr="00722557">
        <w:rPr>
          <w:rFonts w:ascii="Helvetica" w:hAnsi="Helvetica"/>
        </w:rPr>
        <w:t xml:space="preserve">systematic </w:t>
      </w:r>
      <w:r w:rsidR="00241D82" w:rsidRPr="00722557">
        <w:rPr>
          <w:rFonts w:ascii="Helvetica" w:hAnsi="Helvetica"/>
        </w:rPr>
        <w:t xml:space="preserve">regulation of </w:t>
      </w:r>
      <w:r w:rsidR="00D00C92" w:rsidRPr="00722557">
        <w:rPr>
          <w:rFonts w:ascii="Helvetica" w:hAnsi="Helvetica"/>
        </w:rPr>
        <w:t>L2 access,</w:t>
      </w:r>
      <w:r w:rsidR="002123A5" w:rsidRPr="00722557">
        <w:rPr>
          <w:rFonts w:ascii="Helvetica" w:hAnsi="Helvetica"/>
        </w:rPr>
        <w:t xml:space="preserve"> this is the first time that</w:t>
      </w:r>
      <w:r w:rsidR="00D00C92" w:rsidRPr="00722557">
        <w:rPr>
          <w:rFonts w:ascii="Helvetica" w:hAnsi="Helvetica"/>
        </w:rPr>
        <w:t xml:space="preserve"> crosslinguistic differences in grammatical aspect ha</w:t>
      </w:r>
      <w:r w:rsidR="00241D82" w:rsidRPr="00722557">
        <w:rPr>
          <w:rFonts w:ascii="Helvetica" w:hAnsi="Helvetica"/>
        </w:rPr>
        <w:t>ve</w:t>
      </w:r>
      <w:r w:rsidR="00D00C92" w:rsidRPr="00722557">
        <w:rPr>
          <w:rFonts w:ascii="Helvetica" w:hAnsi="Helvetica"/>
        </w:rPr>
        <w:t xml:space="preserve"> been </w:t>
      </w:r>
      <w:r w:rsidR="00241D82" w:rsidRPr="00722557">
        <w:rPr>
          <w:rFonts w:ascii="Helvetica" w:hAnsi="Helvetica"/>
        </w:rPr>
        <w:t xml:space="preserve">investigated </w:t>
      </w:r>
      <w:r w:rsidR="00D00C92" w:rsidRPr="00722557">
        <w:rPr>
          <w:rFonts w:ascii="Helvetica" w:hAnsi="Helvetica"/>
        </w:rPr>
        <w:t xml:space="preserve">in </w:t>
      </w:r>
      <w:r w:rsidR="0041202D" w:rsidRPr="00722557">
        <w:rPr>
          <w:rFonts w:ascii="Helvetica" w:hAnsi="Helvetica"/>
        </w:rPr>
        <w:t>a</w:t>
      </w:r>
      <w:r w:rsidR="003C20D4" w:rsidRPr="00722557">
        <w:rPr>
          <w:rFonts w:ascii="Helvetica" w:hAnsi="Helvetica"/>
        </w:rPr>
        <w:t xml:space="preserve"> set of four</w:t>
      </w:r>
      <w:r w:rsidR="0041202D" w:rsidRPr="00722557">
        <w:rPr>
          <w:rFonts w:ascii="Helvetica" w:hAnsi="Helvetica"/>
        </w:rPr>
        <w:t xml:space="preserve"> </w:t>
      </w:r>
      <w:r w:rsidR="00E01089" w:rsidRPr="00722557">
        <w:rPr>
          <w:rFonts w:ascii="Helvetica" w:hAnsi="Helvetica"/>
        </w:rPr>
        <w:t xml:space="preserve">perceptual learning </w:t>
      </w:r>
      <w:r w:rsidR="0041202D" w:rsidRPr="00722557">
        <w:rPr>
          <w:rFonts w:ascii="Helvetica" w:hAnsi="Helvetica"/>
        </w:rPr>
        <w:t>context</w:t>
      </w:r>
      <w:r w:rsidR="003C20D4" w:rsidRPr="00722557">
        <w:rPr>
          <w:rFonts w:ascii="Helvetica" w:hAnsi="Helvetica"/>
        </w:rPr>
        <w:t>s</w:t>
      </w:r>
      <w:r w:rsidR="00E01089" w:rsidRPr="00722557">
        <w:rPr>
          <w:rFonts w:ascii="Helvetica" w:hAnsi="Helvetica"/>
        </w:rPr>
        <w:t xml:space="preserve">. </w:t>
      </w:r>
      <w:r w:rsidR="00567B7A" w:rsidRPr="00722557">
        <w:rPr>
          <w:rFonts w:ascii="Helvetica" w:hAnsi="Helvetica"/>
        </w:rPr>
        <w:t xml:space="preserve">The findings provide evidence for </w:t>
      </w:r>
      <w:bookmarkStart w:id="88" w:name="_Hlk532933314"/>
      <w:r w:rsidR="00567B7A" w:rsidRPr="00722557">
        <w:rPr>
          <w:rFonts w:ascii="Helvetica" w:hAnsi="Helvetica"/>
        </w:rPr>
        <w:t>a graded impact of</w:t>
      </w:r>
      <w:r w:rsidR="001C1162" w:rsidRPr="00722557">
        <w:rPr>
          <w:rFonts w:ascii="Helvetica" w:hAnsi="Helvetica"/>
        </w:rPr>
        <w:t xml:space="preserve"> L2 grammatical aspect on </w:t>
      </w:r>
      <w:r w:rsidR="00DD64C1" w:rsidRPr="00722557">
        <w:rPr>
          <w:rFonts w:ascii="Helvetica" w:hAnsi="Helvetica"/>
        </w:rPr>
        <w:t xml:space="preserve">the success of </w:t>
      </w:r>
      <w:r w:rsidR="00304275" w:rsidRPr="00722557">
        <w:rPr>
          <w:rFonts w:ascii="Helvetica" w:hAnsi="Helvetica"/>
        </w:rPr>
        <w:t xml:space="preserve">category </w:t>
      </w:r>
      <w:r w:rsidR="007C720F" w:rsidRPr="00722557">
        <w:rPr>
          <w:rFonts w:ascii="Helvetica" w:hAnsi="Helvetica"/>
        </w:rPr>
        <w:t>formation</w:t>
      </w:r>
      <w:r w:rsidR="001C1162" w:rsidRPr="00722557">
        <w:rPr>
          <w:rFonts w:ascii="Helvetica" w:hAnsi="Helvetica"/>
        </w:rPr>
        <w:t xml:space="preserve">, </w:t>
      </w:r>
      <w:r w:rsidR="00296B72" w:rsidRPr="00722557">
        <w:rPr>
          <w:rFonts w:ascii="Helvetica" w:hAnsi="Helvetica"/>
        </w:rPr>
        <w:t xml:space="preserve">found </w:t>
      </w:r>
      <w:r w:rsidR="00B43226">
        <w:rPr>
          <w:rFonts w:ascii="Helvetica" w:hAnsi="Helvetica"/>
        </w:rPr>
        <w:t>to be</w:t>
      </w:r>
      <w:r w:rsidR="00296B72" w:rsidRPr="00722557">
        <w:rPr>
          <w:rFonts w:ascii="Helvetica" w:hAnsi="Helvetica"/>
        </w:rPr>
        <w:t xml:space="preserve"> highest </w:t>
      </w:r>
      <w:r w:rsidR="001C1162" w:rsidRPr="00722557">
        <w:rPr>
          <w:rFonts w:ascii="Helvetica" w:hAnsi="Helvetica"/>
        </w:rPr>
        <w:t>with overt verbalisation</w:t>
      </w:r>
      <w:r w:rsidR="00296B72" w:rsidRPr="00722557">
        <w:rPr>
          <w:rFonts w:ascii="Helvetica" w:hAnsi="Helvetica"/>
        </w:rPr>
        <w:t xml:space="preserve"> in </w:t>
      </w:r>
      <w:r w:rsidR="00B43226">
        <w:rPr>
          <w:rFonts w:ascii="Helvetica" w:hAnsi="Helvetica"/>
        </w:rPr>
        <w:t xml:space="preserve">the </w:t>
      </w:r>
      <w:r w:rsidR="00296B72" w:rsidRPr="00722557">
        <w:rPr>
          <w:rFonts w:ascii="Helvetica" w:hAnsi="Helvetica"/>
        </w:rPr>
        <w:t>L2,</w:t>
      </w:r>
      <w:r w:rsidR="0041202D" w:rsidRPr="00722557">
        <w:rPr>
          <w:rFonts w:ascii="Helvetica" w:hAnsi="Helvetica"/>
        </w:rPr>
        <w:t xml:space="preserve"> </w:t>
      </w:r>
      <w:r w:rsidR="00296B72" w:rsidRPr="00722557">
        <w:rPr>
          <w:rFonts w:ascii="Helvetica" w:hAnsi="Helvetica"/>
        </w:rPr>
        <w:t xml:space="preserve">followed by categorisation in silence, and the lowest </w:t>
      </w:r>
      <w:r w:rsidR="00304275" w:rsidRPr="00722557">
        <w:rPr>
          <w:rFonts w:ascii="Helvetica" w:hAnsi="Helvetica"/>
        </w:rPr>
        <w:t xml:space="preserve">but </w:t>
      </w:r>
      <w:r w:rsidR="003767BE" w:rsidRPr="00722557">
        <w:rPr>
          <w:rFonts w:ascii="Helvetica" w:hAnsi="Helvetica"/>
        </w:rPr>
        <w:t>not significantly reduced</w:t>
      </w:r>
      <w:r w:rsidR="00304275" w:rsidRPr="00722557">
        <w:rPr>
          <w:rFonts w:ascii="Helvetica" w:hAnsi="Helvetica"/>
        </w:rPr>
        <w:t xml:space="preserve"> </w:t>
      </w:r>
      <w:r w:rsidR="00296B72" w:rsidRPr="00722557">
        <w:rPr>
          <w:rFonts w:ascii="Helvetica" w:hAnsi="Helvetica"/>
        </w:rPr>
        <w:t>w</w:t>
      </w:r>
      <w:r w:rsidR="00304275" w:rsidRPr="00722557">
        <w:rPr>
          <w:rFonts w:ascii="Helvetica" w:hAnsi="Helvetica"/>
        </w:rPr>
        <w:t xml:space="preserve">ith </w:t>
      </w:r>
      <w:r w:rsidR="00296B72" w:rsidRPr="00722557">
        <w:rPr>
          <w:rFonts w:ascii="Helvetica" w:hAnsi="Helvetica"/>
        </w:rPr>
        <w:t>verbal interference</w:t>
      </w:r>
      <w:bookmarkEnd w:id="88"/>
      <w:r w:rsidR="003767BE" w:rsidRPr="00722557">
        <w:rPr>
          <w:rFonts w:ascii="Helvetica" w:hAnsi="Helvetica"/>
        </w:rPr>
        <w:t xml:space="preserve"> in </w:t>
      </w:r>
      <w:r w:rsidR="00E8324B" w:rsidRPr="00722557">
        <w:rPr>
          <w:rFonts w:ascii="Helvetica" w:hAnsi="Helvetica"/>
        </w:rPr>
        <w:t xml:space="preserve">the </w:t>
      </w:r>
      <w:r w:rsidR="003767BE" w:rsidRPr="00722557">
        <w:rPr>
          <w:rFonts w:ascii="Helvetica" w:hAnsi="Helvetica"/>
        </w:rPr>
        <w:t>L2</w:t>
      </w:r>
      <w:r w:rsidR="00296B72" w:rsidRPr="00722557">
        <w:rPr>
          <w:rFonts w:ascii="Helvetica" w:hAnsi="Helvetica"/>
        </w:rPr>
        <w:t xml:space="preserve">. </w:t>
      </w:r>
      <w:r w:rsidR="009E4E5A" w:rsidRPr="00722557">
        <w:rPr>
          <w:rFonts w:ascii="Helvetica" w:hAnsi="Helvetica"/>
        </w:rPr>
        <w:t>Th</w:t>
      </w:r>
      <w:r w:rsidR="00304275" w:rsidRPr="00722557">
        <w:rPr>
          <w:rFonts w:ascii="Helvetica" w:hAnsi="Helvetica"/>
        </w:rPr>
        <w:t xml:space="preserve">ese findings underline </w:t>
      </w:r>
      <w:r w:rsidR="009E4E5A" w:rsidRPr="00722557">
        <w:rPr>
          <w:rFonts w:ascii="Helvetica" w:hAnsi="Helvetica"/>
        </w:rPr>
        <w:t>th</w:t>
      </w:r>
      <w:r w:rsidR="00304275" w:rsidRPr="00722557">
        <w:rPr>
          <w:rFonts w:ascii="Helvetica" w:hAnsi="Helvetica"/>
        </w:rPr>
        <w:t>at</w:t>
      </w:r>
      <w:r w:rsidR="0041202D" w:rsidRPr="00722557">
        <w:rPr>
          <w:rFonts w:ascii="Helvetica" w:hAnsi="Helvetica"/>
        </w:rPr>
        <w:t xml:space="preserve"> </w:t>
      </w:r>
      <w:r w:rsidR="007E52CB" w:rsidRPr="00722557">
        <w:rPr>
          <w:rFonts w:ascii="Helvetica" w:hAnsi="Helvetica"/>
        </w:rPr>
        <w:t>L1-tuned categorisation can be rapidly defocussed and flexibly overdriven by L2-based categories</w:t>
      </w:r>
      <w:r w:rsidR="00D8298A" w:rsidRPr="00722557">
        <w:rPr>
          <w:rFonts w:ascii="Helvetica" w:hAnsi="Helvetica"/>
        </w:rPr>
        <w:t xml:space="preserve">. They also </w:t>
      </w:r>
      <w:r w:rsidR="007E52CB" w:rsidRPr="00722557">
        <w:rPr>
          <w:rFonts w:ascii="Helvetica" w:hAnsi="Helvetica"/>
        </w:rPr>
        <w:t xml:space="preserve">highlight </w:t>
      </w:r>
      <w:r w:rsidR="005041A8" w:rsidRPr="00722557">
        <w:rPr>
          <w:rFonts w:ascii="Helvetica" w:hAnsi="Helvetica"/>
        </w:rPr>
        <w:t>how robustly</w:t>
      </w:r>
      <w:r w:rsidR="007E52CB" w:rsidRPr="00722557">
        <w:rPr>
          <w:rFonts w:ascii="Helvetica" w:hAnsi="Helvetica"/>
        </w:rPr>
        <w:t xml:space="preserve"> </w:t>
      </w:r>
      <w:r w:rsidR="00DC74DB" w:rsidRPr="00722557">
        <w:rPr>
          <w:rFonts w:ascii="Helvetica" w:hAnsi="Helvetica"/>
        </w:rPr>
        <w:t>L</w:t>
      </w:r>
      <w:r w:rsidR="00DD636A" w:rsidRPr="00722557">
        <w:rPr>
          <w:rFonts w:ascii="Helvetica" w:hAnsi="Helvetica"/>
        </w:rPr>
        <w:t xml:space="preserve">2 cues </w:t>
      </w:r>
      <w:r w:rsidR="00DC74DB" w:rsidRPr="00722557">
        <w:rPr>
          <w:rFonts w:ascii="Helvetica" w:hAnsi="Helvetica"/>
        </w:rPr>
        <w:t>support new patterns of category organisation</w:t>
      </w:r>
      <w:r w:rsidR="00271AC2" w:rsidRPr="00722557">
        <w:rPr>
          <w:rFonts w:ascii="Helvetica" w:hAnsi="Helvetica"/>
        </w:rPr>
        <w:t xml:space="preserve"> </w:t>
      </w:r>
      <w:r w:rsidR="005041A8" w:rsidRPr="00722557">
        <w:rPr>
          <w:rFonts w:ascii="Helvetica" w:hAnsi="Helvetica"/>
        </w:rPr>
        <w:t>by showing that t</w:t>
      </w:r>
      <w:r w:rsidR="00766BD8" w:rsidRPr="00722557">
        <w:rPr>
          <w:rFonts w:ascii="Helvetica" w:hAnsi="Helvetica"/>
        </w:rPr>
        <w:t xml:space="preserve">he more second language </w:t>
      </w:r>
      <w:r w:rsidR="00F469AA" w:rsidRPr="00722557">
        <w:rPr>
          <w:rFonts w:ascii="Helvetica" w:hAnsi="Helvetica"/>
        </w:rPr>
        <w:t>labels are</w:t>
      </w:r>
      <w:r w:rsidR="00766BD8" w:rsidRPr="00722557">
        <w:rPr>
          <w:rFonts w:ascii="Helvetica" w:hAnsi="Helvetica"/>
        </w:rPr>
        <w:t xml:space="preserve"> involved in </w:t>
      </w:r>
      <w:r w:rsidR="00645B9D" w:rsidRPr="00722557">
        <w:rPr>
          <w:rFonts w:ascii="Helvetica" w:hAnsi="Helvetica"/>
        </w:rPr>
        <w:t>a</w:t>
      </w:r>
      <w:r w:rsidR="00766BD8" w:rsidRPr="00722557">
        <w:rPr>
          <w:rFonts w:ascii="Helvetica" w:hAnsi="Helvetica"/>
        </w:rPr>
        <w:t xml:space="preserve"> categorisation task</w:t>
      </w:r>
      <w:r w:rsidR="00B43226">
        <w:rPr>
          <w:rFonts w:ascii="Helvetica" w:hAnsi="Helvetica"/>
        </w:rPr>
        <w:t>,</w:t>
      </w:r>
      <w:r w:rsidR="00766BD8" w:rsidRPr="00722557">
        <w:rPr>
          <w:rFonts w:ascii="Helvetica" w:hAnsi="Helvetica"/>
        </w:rPr>
        <w:t xml:space="preserve"> the </w:t>
      </w:r>
      <w:r w:rsidR="00F469AA" w:rsidRPr="00722557">
        <w:rPr>
          <w:rFonts w:ascii="Helvetica" w:hAnsi="Helvetica"/>
        </w:rPr>
        <w:t xml:space="preserve">stronger </w:t>
      </w:r>
      <w:r w:rsidR="00271AC2" w:rsidRPr="00722557">
        <w:rPr>
          <w:rFonts w:ascii="Helvetica" w:hAnsi="Helvetica"/>
        </w:rPr>
        <w:t>L2-specific attentional biases</w:t>
      </w:r>
      <w:r w:rsidR="00F469AA" w:rsidRPr="00722557">
        <w:rPr>
          <w:rFonts w:ascii="Helvetica" w:hAnsi="Helvetica"/>
        </w:rPr>
        <w:t xml:space="preserve"> they induce</w:t>
      </w:r>
      <w:r w:rsidR="00766BD8" w:rsidRPr="00722557">
        <w:rPr>
          <w:rFonts w:ascii="Helvetica" w:hAnsi="Helvetica"/>
        </w:rPr>
        <w:t>.</w:t>
      </w:r>
      <w:r w:rsidR="00304275" w:rsidRPr="00722557">
        <w:rPr>
          <w:rFonts w:ascii="Helvetica" w:hAnsi="Helvetica"/>
        </w:rPr>
        <w:t xml:space="preserve"> </w:t>
      </w:r>
      <w:r w:rsidR="00040F59" w:rsidRPr="00722557">
        <w:rPr>
          <w:rFonts w:ascii="Helvetica" w:hAnsi="Helvetica"/>
        </w:rPr>
        <w:t xml:space="preserve">   </w:t>
      </w:r>
      <w:r w:rsidR="00725FF3" w:rsidRPr="00722557">
        <w:rPr>
          <w:rFonts w:ascii="Helvetica" w:hAnsi="Helvetica"/>
        </w:rPr>
        <w:t xml:space="preserve"> </w:t>
      </w:r>
      <w:r w:rsidR="00FC61B1" w:rsidRPr="00722557">
        <w:rPr>
          <w:rFonts w:ascii="Helvetica" w:hAnsi="Helvetica"/>
        </w:rPr>
        <w:t xml:space="preserve">  </w:t>
      </w:r>
    </w:p>
    <w:p w14:paraId="65E1493F" w14:textId="77777777" w:rsidR="00DC74DB" w:rsidRPr="00E53C88" w:rsidRDefault="00DC74DB" w:rsidP="009A1033">
      <w:pPr>
        <w:rPr>
          <w:rFonts w:ascii="Helvetica" w:hAnsi="Helvetica"/>
          <w:b/>
        </w:rPr>
      </w:pPr>
    </w:p>
    <w:p w14:paraId="0EC3E9E1" w14:textId="77777777" w:rsidR="00921AD8" w:rsidRPr="00722557" w:rsidRDefault="00646B84" w:rsidP="009A1033">
      <w:pPr>
        <w:rPr>
          <w:rFonts w:ascii="Helvetica" w:hAnsi="Helvetica"/>
          <w:b/>
        </w:rPr>
      </w:pPr>
      <w:r w:rsidRPr="00722557">
        <w:rPr>
          <w:rFonts w:ascii="Helvetica" w:hAnsi="Helvetica"/>
          <w:b/>
        </w:rPr>
        <w:t xml:space="preserve">References  </w:t>
      </w:r>
    </w:p>
    <w:p w14:paraId="0CF0171C" w14:textId="77777777" w:rsidR="00BC5E7D" w:rsidRPr="00722557" w:rsidRDefault="00BC5E7D" w:rsidP="009A1033">
      <w:pPr>
        <w:rPr>
          <w:rFonts w:ascii="Helvetica" w:hAnsi="Helvetica"/>
        </w:rPr>
      </w:pPr>
      <w:r w:rsidRPr="00722557">
        <w:rPr>
          <w:rFonts w:ascii="Helvetica" w:hAnsi="Helvetica"/>
        </w:rPr>
        <w:t>Allan,</w:t>
      </w:r>
      <w:r w:rsidR="006963B0" w:rsidRPr="00722557">
        <w:rPr>
          <w:rFonts w:ascii="Helvetica" w:hAnsi="Helvetica"/>
        </w:rPr>
        <w:t xml:space="preserve"> D</w:t>
      </w:r>
      <w:r w:rsidRPr="00722557">
        <w:rPr>
          <w:rFonts w:ascii="Helvetica" w:hAnsi="Helvetica"/>
        </w:rPr>
        <w:t xml:space="preserve">. </w:t>
      </w:r>
      <w:r w:rsidR="006963B0" w:rsidRPr="00722557">
        <w:rPr>
          <w:rFonts w:ascii="Helvetica" w:hAnsi="Helvetica"/>
        </w:rPr>
        <w:t>(</w:t>
      </w:r>
      <w:r w:rsidRPr="00722557">
        <w:rPr>
          <w:rFonts w:ascii="Helvetica" w:hAnsi="Helvetica"/>
        </w:rPr>
        <w:t>2004</w:t>
      </w:r>
      <w:r w:rsidR="006963B0" w:rsidRPr="00722557">
        <w:rPr>
          <w:rFonts w:ascii="Helvetica" w:hAnsi="Helvetica"/>
        </w:rPr>
        <w:t>)</w:t>
      </w:r>
      <w:r w:rsidRPr="00722557">
        <w:rPr>
          <w:rFonts w:ascii="Helvetica" w:hAnsi="Helvetica"/>
        </w:rPr>
        <w:t xml:space="preserve">. </w:t>
      </w:r>
      <w:r w:rsidRPr="00722557">
        <w:rPr>
          <w:rFonts w:ascii="Helvetica" w:hAnsi="Helvetica"/>
          <w:i/>
        </w:rPr>
        <w:t>Oxford placement test 2: Test pack</w:t>
      </w:r>
      <w:r w:rsidRPr="00722557">
        <w:rPr>
          <w:rFonts w:ascii="Helvetica" w:hAnsi="Helvetica"/>
        </w:rPr>
        <w:t>. Oxford: Oxford University Press.</w:t>
      </w:r>
    </w:p>
    <w:p w14:paraId="02D18504" w14:textId="5B248E07" w:rsidR="00614505" w:rsidRDefault="00601BC6" w:rsidP="009A1033">
      <w:pPr>
        <w:rPr>
          <w:rFonts w:ascii="Helvetica" w:hAnsi="Helvetica"/>
        </w:rPr>
      </w:pPr>
      <w:r w:rsidRPr="00722557">
        <w:rPr>
          <w:rFonts w:ascii="Helvetica" w:hAnsi="Helvetica"/>
        </w:rPr>
        <w:t xml:space="preserve">Athanasopoulos, P., </w:t>
      </w:r>
      <w:proofErr w:type="spellStart"/>
      <w:r w:rsidRPr="00722557">
        <w:rPr>
          <w:rFonts w:ascii="Helvetica" w:hAnsi="Helvetica"/>
        </w:rPr>
        <w:t>Bylund</w:t>
      </w:r>
      <w:proofErr w:type="spellEnd"/>
      <w:r w:rsidRPr="00722557">
        <w:rPr>
          <w:rFonts w:ascii="Helvetica" w:hAnsi="Helvetica"/>
        </w:rPr>
        <w:t>, E., Montero-</w:t>
      </w:r>
      <w:proofErr w:type="spellStart"/>
      <w:r w:rsidRPr="00722557">
        <w:rPr>
          <w:rFonts w:ascii="Helvetica" w:hAnsi="Helvetica"/>
        </w:rPr>
        <w:t>Melis</w:t>
      </w:r>
      <w:proofErr w:type="spellEnd"/>
      <w:r w:rsidRPr="00722557">
        <w:rPr>
          <w:rFonts w:ascii="Helvetica" w:hAnsi="Helvetica"/>
        </w:rPr>
        <w:t xml:space="preserve">, G., Damjanovic, L., </w:t>
      </w:r>
      <w:proofErr w:type="spellStart"/>
      <w:r w:rsidRPr="00722557">
        <w:rPr>
          <w:rFonts w:ascii="Helvetica" w:hAnsi="Helvetica"/>
        </w:rPr>
        <w:t>Schartner</w:t>
      </w:r>
      <w:proofErr w:type="spellEnd"/>
      <w:r w:rsidRPr="00722557">
        <w:rPr>
          <w:rFonts w:ascii="Helvetica" w:hAnsi="Helvetica"/>
        </w:rPr>
        <w:t xml:space="preserve">, A., Kibbe, A., </w:t>
      </w:r>
      <w:r w:rsidR="00786E41" w:rsidRPr="00722557">
        <w:rPr>
          <w:rFonts w:ascii="Helvetica" w:hAnsi="Helvetica"/>
        </w:rPr>
        <w:t>Riches, N. &amp; T</w:t>
      </w:r>
      <w:r w:rsidRPr="00722557">
        <w:rPr>
          <w:rFonts w:ascii="Helvetica" w:hAnsi="Helvetica"/>
        </w:rPr>
        <w:t>hierry, G. (2</w:t>
      </w:r>
      <w:r w:rsidR="006963B0" w:rsidRPr="00722557">
        <w:rPr>
          <w:rFonts w:ascii="Helvetica" w:hAnsi="Helvetica"/>
        </w:rPr>
        <w:t>0</w:t>
      </w:r>
      <w:r w:rsidRPr="00722557">
        <w:rPr>
          <w:rFonts w:ascii="Helvetica" w:hAnsi="Helvetica"/>
        </w:rPr>
        <w:t xml:space="preserve">15). Two languages, two minds: flexible cognitive processing driven by language of operation. </w:t>
      </w:r>
      <w:r w:rsidRPr="00722557">
        <w:rPr>
          <w:rFonts w:ascii="Helvetica" w:hAnsi="Helvetica"/>
          <w:i/>
        </w:rPr>
        <w:t>Psychological Science, 26 (4),</w:t>
      </w:r>
      <w:r w:rsidRPr="00722557">
        <w:rPr>
          <w:rFonts w:ascii="Helvetica" w:hAnsi="Helvetica"/>
        </w:rPr>
        <w:t xml:space="preserve"> 518 – 526</w:t>
      </w:r>
      <w:r w:rsidR="006963B0" w:rsidRPr="00722557">
        <w:rPr>
          <w:rFonts w:ascii="Helvetica" w:hAnsi="Helvetica"/>
        </w:rPr>
        <w:t>.</w:t>
      </w:r>
      <w:r w:rsidRPr="00722557">
        <w:rPr>
          <w:rFonts w:ascii="Helvetica" w:hAnsi="Helvetica"/>
        </w:rPr>
        <w:t xml:space="preserve"> </w:t>
      </w:r>
      <w:hyperlink r:id="rId36" w:history="1">
        <w:r w:rsidR="006B5D5E" w:rsidRPr="00E22920">
          <w:rPr>
            <w:rStyle w:val="Hyperlink"/>
            <w:rFonts w:ascii="Helvetica" w:hAnsi="Helvetica"/>
          </w:rPr>
          <w:t>https://doi.org/10.1177/0956797614567509</w:t>
        </w:r>
      </w:hyperlink>
    </w:p>
    <w:p w14:paraId="17F0F743" w14:textId="0C18906D" w:rsidR="00614505" w:rsidRPr="00722557" w:rsidRDefault="003B13F5" w:rsidP="009A1033">
      <w:pPr>
        <w:rPr>
          <w:rFonts w:ascii="Helvetica" w:hAnsi="Helvetica"/>
        </w:rPr>
      </w:pPr>
      <w:r w:rsidRPr="00722557">
        <w:rPr>
          <w:rFonts w:ascii="Helvetica" w:hAnsi="Helvetica"/>
        </w:rPr>
        <w:t xml:space="preserve">Athanasopoulos, P., &amp; Albright, D. (2016). A </w:t>
      </w:r>
      <w:r w:rsidR="00281989" w:rsidRPr="00722557">
        <w:rPr>
          <w:rFonts w:ascii="Helvetica" w:hAnsi="Helvetica"/>
        </w:rPr>
        <w:t>p</w:t>
      </w:r>
      <w:r w:rsidRPr="00722557">
        <w:rPr>
          <w:rFonts w:ascii="Helvetica" w:hAnsi="Helvetica"/>
        </w:rPr>
        <w:t xml:space="preserve">erceptual </w:t>
      </w:r>
      <w:r w:rsidR="00281989" w:rsidRPr="00722557">
        <w:rPr>
          <w:rFonts w:ascii="Helvetica" w:hAnsi="Helvetica"/>
        </w:rPr>
        <w:t>l</w:t>
      </w:r>
      <w:r w:rsidRPr="00722557">
        <w:rPr>
          <w:rFonts w:ascii="Helvetica" w:hAnsi="Helvetica"/>
        </w:rPr>
        <w:t xml:space="preserve">earning </w:t>
      </w:r>
      <w:r w:rsidR="00281989" w:rsidRPr="00722557">
        <w:rPr>
          <w:rFonts w:ascii="Helvetica" w:hAnsi="Helvetica"/>
        </w:rPr>
        <w:t>a</w:t>
      </w:r>
      <w:r w:rsidRPr="00722557">
        <w:rPr>
          <w:rFonts w:ascii="Helvetica" w:hAnsi="Helvetica"/>
        </w:rPr>
        <w:t xml:space="preserve">pproach to the </w:t>
      </w:r>
      <w:r w:rsidR="00281989" w:rsidRPr="00722557">
        <w:rPr>
          <w:rFonts w:ascii="Helvetica" w:hAnsi="Helvetica"/>
        </w:rPr>
        <w:t>W</w:t>
      </w:r>
      <w:r w:rsidRPr="00722557">
        <w:rPr>
          <w:rFonts w:ascii="Helvetica" w:hAnsi="Helvetica"/>
        </w:rPr>
        <w:t xml:space="preserve">horfian </w:t>
      </w:r>
      <w:r w:rsidR="00281989" w:rsidRPr="00722557">
        <w:rPr>
          <w:rFonts w:ascii="Helvetica" w:hAnsi="Helvetica"/>
        </w:rPr>
        <w:t>h</w:t>
      </w:r>
      <w:r w:rsidRPr="00722557">
        <w:rPr>
          <w:rFonts w:ascii="Helvetica" w:hAnsi="Helvetica"/>
        </w:rPr>
        <w:t xml:space="preserve">ypothesis: Supervised </w:t>
      </w:r>
      <w:r w:rsidR="00281989" w:rsidRPr="00722557">
        <w:rPr>
          <w:rFonts w:ascii="Helvetica" w:hAnsi="Helvetica"/>
        </w:rPr>
        <w:t>c</w:t>
      </w:r>
      <w:r w:rsidRPr="00722557">
        <w:rPr>
          <w:rFonts w:ascii="Helvetica" w:hAnsi="Helvetica"/>
        </w:rPr>
        <w:t xml:space="preserve">lassification of </w:t>
      </w:r>
      <w:r w:rsidR="00281989" w:rsidRPr="00722557">
        <w:rPr>
          <w:rFonts w:ascii="Helvetica" w:hAnsi="Helvetica"/>
        </w:rPr>
        <w:t>m</w:t>
      </w:r>
      <w:r w:rsidRPr="00722557">
        <w:rPr>
          <w:rFonts w:ascii="Helvetica" w:hAnsi="Helvetica"/>
        </w:rPr>
        <w:t xml:space="preserve">otion. </w:t>
      </w:r>
      <w:r w:rsidRPr="00722557">
        <w:rPr>
          <w:rFonts w:ascii="Helvetica" w:hAnsi="Helvetica"/>
          <w:i/>
        </w:rPr>
        <w:t>Language Learning, 66(3),</w:t>
      </w:r>
      <w:r w:rsidRPr="00722557">
        <w:rPr>
          <w:rFonts w:ascii="Helvetica" w:hAnsi="Helvetica"/>
        </w:rPr>
        <w:t xml:space="preserve"> 666–689. </w:t>
      </w:r>
      <w:hyperlink r:id="rId37" w:history="1">
        <w:r w:rsidR="00067B4E" w:rsidRPr="00722557">
          <w:rPr>
            <w:rStyle w:val="Hyperlink"/>
            <w:rFonts w:ascii="Helvetica" w:hAnsi="Helvetica"/>
            <w:color w:val="auto"/>
          </w:rPr>
          <w:t>https://doi.org/10.1111/lang.12180</w:t>
        </w:r>
      </w:hyperlink>
    </w:p>
    <w:p w14:paraId="64B53BB3" w14:textId="446BAC18" w:rsidR="00067B4E" w:rsidRDefault="00067B4E" w:rsidP="009A1033">
      <w:pPr>
        <w:rPr>
          <w:rFonts w:ascii="Helvetica" w:hAnsi="Helvetica"/>
        </w:rPr>
      </w:pPr>
      <w:r w:rsidRPr="00722557">
        <w:rPr>
          <w:rFonts w:ascii="Helvetica" w:hAnsi="Helvetica"/>
        </w:rPr>
        <w:lastRenderedPageBreak/>
        <w:t xml:space="preserve">Barr, D. J., Levy, R., Scheepers, C., &amp; </w:t>
      </w:r>
      <w:proofErr w:type="spellStart"/>
      <w:r w:rsidRPr="00722557">
        <w:rPr>
          <w:rFonts w:ascii="Helvetica" w:hAnsi="Helvetica"/>
        </w:rPr>
        <w:t>Tily</w:t>
      </w:r>
      <w:proofErr w:type="spellEnd"/>
      <w:r w:rsidRPr="00722557">
        <w:rPr>
          <w:rFonts w:ascii="Helvetica" w:hAnsi="Helvetica"/>
        </w:rPr>
        <w:t xml:space="preserve">, H. J. (2013). Random effects structure for confirmatory hypothesis testing: Keep it maximal. </w:t>
      </w:r>
      <w:r w:rsidRPr="00722557">
        <w:rPr>
          <w:rFonts w:ascii="Helvetica" w:hAnsi="Helvetica"/>
          <w:i/>
        </w:rPr>
        <w:t>Journal of Memory and Language, 68(3)</w:t>
      </w:r>
      <w:r w:rsidRPr="00722557">
        <w:rPr>
          <w:rFonts w:ascii="Helvetica" w:hAnsi="Helvetica"/>
        </w:rPr>
        <w:t>, 255-278.</w:t>
      </w:r>
      <w:r w:rsidRPr="00722557">
        <w:t xml:space="preserve"> </w:t>
      </w:r>
      <w:hyperlink r:id="rId38" w:history="1">
        <w:r w:rsidR="006B5D5E" w:rsidRPr="00E22920">
          <w:rPr>
            <w:rStyle w:val="Hyperlink"/>
            <w:rFonts w:ascii="Helvetica" w:hAnsi="Helvetica"/>
          </w:rPr>
          <w:t>https://doi.org/10.1016/j.jml.2012.11.001</w:t>
        </w:r>
      </w:hyperlink>
    </w:p>
    <w:p w14:paraId="444A5767" w14:textId="4D092A1B" w:rsidR="00FF0580" w:rsidRPr="00722557" w:rsidRDefault="00FF0580" w:rsidP="009A1033">
      <w:pPr>
        <w:rPr>
          <w:rFonts w:ascii="Helvetica" w:hAnsi="Helvetica"/>
        </w:rPr>
      </w:pPr>
      <w:proofErr w:type="spellStart"/>
      <w:r w:rsidRPr="00722557">
        <w:rPr>
          <w:rFonts w:ascii="Helvetica" w:hAnsi="Helvetica"/>
        </w:rPr>
        <w:t>Baayen</w:t>
      </w:r>
      <w:proofErr w:type="spellEnd"/>
      <w:r w:rsidRPr="00722557">
        <w:rPr>
          <w:rFonts w:ascii="Helvetica" w:hAnsi="Helvetica"/>
        </w:rPr>
        <w:t xml:space="preserve">, R. H., Davidson, D. J., &amp; Bates, D. M. (2008). Mixed-effects </w:t>
      </w:r>
      <w:proofErr w:type="spellStart"/>
      <w:r w:rsidRPr="00722557">
        <w:rPr>
          <w:rFonts w:ascii="Helvetica" w:hAnsi="Helvetica"/>
        </w:rPr>
        <w:t>modeling</w:t>
      </w:r>
      <w:proofErr w:type="spellEnd"/>
      <w:r w:rsidRPr="00722557">
        <w:rPr>
          <w:rFonts w:ascii="Helvetica" w:hAnsi="Helvetica"/>
        </w:rPr>
        <w:t xml:space="preserve"> with crossed random effects for subjects and items. </w:t>
      </w:r>
      <w:r w:rsidRPr="00722557">
        <w:rPr>
          <w:rFonts w:ascii="Helvetica" w:hAnsi="Helvetica"/>
          <w:i/>
        </w:rPr>
        <w:t>Journal of Memory and Language, 59</w:t>
      </w:r>
      <w:r w:rsidRPr="00722557">
        <w:rPr>
          <w:rFonts w:ascii="Helvetica" w:hAnsi="Helvetica"/>
        </w:rPr>
        <w:t>, 390–412.</w:t>
      </w:r>
      <w:r w:rsidR="00614505" w:rsidRPr="00722557">
        <w:rPr>
          <w:rFonts w:ascii="Helvetica" w:hAnsi="Helvetica"/>
        </w:rPr>
        <w:t xml:space="preserve"> </w:t>
      </w:r>
      <w:hyperlink r:id="rId39" w:history="1">
        <w:r w:rsidR="0010359F" w:rsidRPr="00722557">
          <w:rPr>
            <w:rStyle w:val="Hyperlink"/>
            <w:rFonts w:ascii="Helvetica" w:hAnsi="Helvetica"/>
            <w:color w:val="auto"/>
          </w:rPr>
          <w:t>https://doi.org/10.1016/j.jml.2007.12.005</w:t>
        </w:r>
      </w:hyperlink>
    </w:p>
    <w:p w14:paraId="4F8FE136" w14:textId="30536CFD" w:rsidR="0010359F" w:rsidRPr="00722557" w:rsidRDefault="0010359F" w:rsidP="009A1033">
      <w:pPr>
        <w:rPr>
          <w:rFonts w:ascii="Helvetica" w:hAnsi="Helvetica"/>
        </w:rPr>
      </w:pPr>
      <w:r w:rsidRPr="00722557">
        <w:rPr>
          <w:rFonts w:ascii="Helvetica" w:hAnsi="Helvetica"/>
        </w:rPr>
        <w:t xml:space="preserve">Bates, D., </w:t>
      </w:r>
      <w:proofErr w:type="spellStart"/>
      <w:r w:rsidRPr="00722557">
        <w:rPr>
          <w:rFonts w:ascii="Helvetica" w:hAnsi="Helvetica"/>
        </w:rPr>
        <w:t>Maechler</w:t>
      </w:r>
      <w:proofErr w:type="spellEnd"/>
      <w:r w:rsidRPr="00722557">
        <w:rPr>
          <w:rFonts w:ascii="Helvetica" w:hAnsi="Helvetica"/>
        </w:rPr>
        <w:t xml:space="preserve">, M., </w:t>
      </w:r>
      <w:proofErr w:type="spellStart"/>
      <w:r w:rsidRPr="00722557">
        <w:rPr>
          <w:rFonts w:ascii="Helvetica" w:hAnsi="Helvetica"/>
        </w:rPr>
        <w:t>Bolker</w:t>
      </w:r>
      <w:proofErr w:type="spellEnd"/>
      <w:r w:rsidRPr="00722557">
        <w:rPr>
          <w:rFonts w:ascii="Helvetica" w:hAnsi="Helvetica"/>
        </w:rPr>
        <w:t xml:space="preserve">, B., &amp; Walker, S. (2014). lme4: Linear mixed-effects models using Eigen and S4. </w:t>
      </w:r>
      <w:r w:rsidRPr="00722557">
        <w:rPr>
          <w:rFonts w:ascii="Helvetica" w:hAnsi="Helvetica"/>
          <w:i/>
        </w:rPr>
        <w:t>R package version, 1(7),</w:t>
      </w:r>
      <w:r w:rsidRPr="00722557">
        <w:rPr>
          <w:rFonts w:ascii="Helvetica" w:hAnsi="Helvetica"/>
        </w:rPr>
        <w:t xml:space="preserve"> 1-23.</w:t>
      </w:r>
    </w:p>
    <w:p w14:paraId="7307F26A" w14:textId="5DA5BDDF" w:rsidR="00DB3368" w:rsidRDefault="006031D2" w:rsidP="00614505">
      <w:pPr>
        <w:rPr>
          <w:rFonts w:ascii="Helvetica" w:hAnsi="Helvetica"/>
        </w:rPr>
      </w:pPr>
      <w:proofErr w:type="spellStart"/>
      <w:r w:rsidRPr="00722557">
        <w:rPr>
          <w:rFonts w:ascii="Helvetica" w:hAnsi="Helvetica"/>
        </w:rPr>
        <w:t>Bylund</w:t>
      </w:r>
      <w:proofErr w:type="spellEnd"/>
      <w:r w:rsidRPr="00722557">
        <w:rPr>
          <w:rFonts w:ascii="Helvetica" w:hAnsi="Helvetica"/>
        </w:rPr>
        <w:t xml:space="preserve">, E., &amp; Athanasopoulos, P. (2014). Linguistic relativity in SLA: Toward a new research program. </w:t>
      </w:r>
      <w:r w:rsidRPr="00722557">
        <w:rPr>
          <w:rFonts w:ascii="Helvetica" w:hAnsi="Helvetica"/>
          <w:i/>
        </w:rPr>
        <w:t>Language Learning, 64</w:t>
      </w:r>
      <w:r w:rsidRPr="00722557">
        <w:rPr>
          <w:rFonts w:ascii="Helvetica" w:hAnsi="Helvetica"/>
        </w:rPr>
        <w:t xml:space="preserve">, 952–985. </w:t>
      </w:r>
      <w:hyperlink r:id="rId40" w:history="1">
        <w:r w:rsidR="006B5D5E" w:rsidRPr="00E22920">
          <w:rPr>
            <w:rStyle w:val="Hyperlink"/>
            <w:rFonts w:ascii="Helvetica" w:hAnsi="Helvetica"/>
          </w:rPr>
          <w:t>https://doi.org/10.1111/lang.12080</w:t>
        </w:r>
      </w:hyperlink>
    </w:p>
    <w:p w14:paraId="12EBD135" w14:textId="60C328E2" w:rsidR="003B13F5" w:rsidRDefault="008F0F5B" w:rsidP="009A1033">
      <w:pPr>
        <w:rPr>
          <w:rFonts w:ascii="Helvetica" w:hAnsi="Helvetica"/>
        </w:rPr>
      </w:pPr>
      <w:proofErr w:type="spellStart"/>
      <w:r w:rsidRPr="00722557">
        <w:rPr>
          <w:rFonts w:ascii="Helvetica" w:hAnsi="Helvetica"/>
        </w:rPr>
        <w:t>Bylund</w:t>
      </w:r>
      <w:proofErr w:type="spellEnd"/>
      <w:r w:rsidRPr="00722557">
        <w:rPr>
          <w:rFonts w:ascii="Helvetica" w:hAnsi="Helvetica"/>
        </w:rPr>
        <w:t xml:space="preserve">, E., Athanasopoulos, P., &amp; </w:t>
      </w:r>
      <w:proofErr w:type="spellStart"/>
      <w:r w:rsidRPr="00722557">
        <w:rPr>
          <w:rFonts w:ascii="Helvetica" w:hAnsi="Helvetica"/>
        </w:rPr>
        <w:t>Oostendorp</w:t>
      </w:r>
      <w:proofErr w:type="spellEnd"/>
      <w:r w:rsidR="003B13F5" w:rsidRPr="00722557">
        <w:rPr>
          <w:rFonts w:ascii="Helvetica" w:hAnsi="Helvetica"/>
        </w:rPr>
        <w:t xml:space="preserve">, M. (2013). Motion event cognition and grammatical aspect: evidence from Afrikaans. </w:t>
      </w:r>
      <w:r w:rsidR="003B13F5" w:rsidRPr="00722557">
        <w:rPr>
          <w:rFonts w:ascii="Helvetica" w:hAnsi="Helvetica"/>
          <w:i/>
        </w:rPr>
        <w:t>Linguistics, 51,</w:t>
      </w:r>
      <w:r w:rsidR="003B13F5" w:rsidRPr="00722557">
        <w:rPr>
          <w:rFonts w:ascii="Helvetica" w:hAnsi="Helvetica"/>
        </w:rPr>
        <w:t xml:space="preserve"> 929 – 955.</w:t>
      </w:r>
      <w:r w:rsidR="00614505" w:rsidRPr="00722557">
        <w:rPr>
          <w:rFonts w:ascii="Helvetica" w:hAnsi="Helvetica"/>
        </w:rPr>
        <w:t xml:space="preserve"> </w:t>
      </w:r>
      <w:hyperlink r:id="rId41" w:history="1">
        <w:r w:rsidR="006B5D5E" w:rsidRPr="00E22920">
          <w:rPr>
            <w:rStyle w:val="Hyperlink"/>
            <w:rFonts w:ascii="Helvetica" w:hAnsi="Helvetica"/>
          </w:rPr>
          <w:t>https://doi.org/10.1515/ling-2013-0033</w:t>
        </w:r>
      </w:hyperlink>
    </w:p>
    <w:p w14:paraId="7BC5AC1A" w14:textId="77777777" w:rsidR="00C14FDE" w:rsidRPr="00722557" w:rsidRDefault="00C14FDE" w:rsidP="009A1033">
      <w:pPr>
        <w:rPr>
          <w:rFonts w:ascii="Helvetica" w:hAnsi="Helvetica"/>
        </w:rPr>
      </w:pPr>
      <w:proofErr w:type="spellStart"/>
      <w:r w:rsidRPr="00722557">
        <w:rPr>
          <w:rFonts w:ascii="Helvetica" w:hAnsi="Helvetica"/>
        </w:rPr>
        <w:t>Casasanto</w:t>
      </w:r>
      <w:proofErr w:type="spellEnd"/>
      <w:r w:rsidRPr="00722557">
        <w:rPr>
          <w:rFonts w:ascii="Helvetica" w:hAnsi="Helvetica"/>
        </w:rPr>
        <w:t xml:space="preserve">, D. (2016). </w:t>
      </w:r>
      <w:r w:rsidRPr="00722557">
        <w:rPr>
          <w:rFonts w:ascii="Helvetica" w:hAnsi="Helvetica"/>
          <w:i/>
        </w:rPr>
        <w:t>Linguistic relativity.</w:t>
      </w:r>
      <w:r w:rsidRPr="00722557">
        <w:rPr>
          <w:rFonts w:ascii="Helvetica" w:hAnsi="Helvetica"/>
        </w:rPr>
        <w:t xml:space="preserve"> </w:t>
      </w:r>
      <w:r w:rsidR="00023A07" w:rsidRPr="00722557">
        <w:rPr>
          <w:rFonts w:ascii="Helvetica" w:hAnsi="Helvetica"/>
        </w:rPr>
        <w:t xml:space="preserve">In N. Riemer (ed.) </w:t>
      </w:r>
      <w:r w:rsidRPr="00722557">
        <w:rPr>
          <w:rFonts w:ascii="Helvetica" w:hAnsi="Helvetica"/>
          <w:i/>
        </w:rPr>
        <w:t>The Routledge handbook of semantics</w:t>
      </w:r>
      <w:r w:rsidRPr="00722557">
        <w:rPr>
          <w:rFonts w:ascii="Helvetica" w:hAnsi="Helvetica"/>
        </w:rPr>
        <w:t xml:space="preserve">, </w:t>
      </w:r>
      <w:r w:rsidR="00023A07" w:rsidRPr="00722557">
        <w:rPr>
          <w:rFonts w:ascii="Helvetica" w:hAnsi="Helvetica"/>
        </w:rPr>
        <w:t xml:space="preserve">pp. </w:t>
      </w:r>
      <w:r w:rsidRPr="00722557">
        <w:rPr>
          <w:rFonts w:ascii="Helvetica" w:hAnsi="Helvetica"/>
        </w:rPr>
        <w:t>158-174</w:t>
      </w:r>
      <w:r w:rsidR="00023A07" w:rsidRPr="00722557">
        <w:rPr>
          <w:rFonts w:ascii="Helvetica" w:hAnsi="Helvetica"/>
        </w:rPr>
        <w:t>, New York: Routledge</w:t>
      </w:r>
      <w:r w:rsidRPr="00722557">
        <w:rPr>
          <w:rFonts w:ascii="Helvetica" w:hAnsi="Helvetica"/>
        </w:rPr>
        <w:t>.</w:t>
      </w:r>
    </w:p>
    <w:p w14:paraId="69685715" w14:textId="0943C787" w:rsidR="00A84C9E" w:rsidRDefault="00A84C9E" w:rsidP="009A1033">
      <w:pPr>
        <w:rPr>
          <w:rFonts w:ascii="Helvetica" w:hAnsi="Helvetica"/>
        </w:rPr>
      </w:pPr>
      <w:proofErr w:type="spellStart"/>
      <w:r w:rsidRPr="00722557">
        <w:rPr>
          <w:rFonts w:ascii="Helvetica" w:hAnsi="Helvetica"/>
        </w:rPr>
        <w:t>Dolscheid</w:t>
      </w:r>
      <w:proofErr w:type="spellEnd"/>
      <w:r w:rsidRPr="00722557">
        <w:rPr>
          <w:rFonts w:ascii="Helvetica" w:hAnsi="Helvetica"/>
        </w:rPr>
        <w:t xml:space="preserve">, S., </w:t>
      </w:r>
      <w:proofErr w:type="spellStart"/>
      <w:r w:rsidRPr="00722557">
        <w:rPr>
          <w:rFonts w:ascii="Helvetica" w:hAnsi="Helvetica"/>
        </w:rPr>
        <w:t>Shayan</w:t>
      </w:r>
      <w:proofErr w:type="spellEnd"/>
      <w:r w:rsidRPr="00722557">
        <w:rPr>
          <w:rFonts w:ascii="Helvetica" w:hAnsi="Helvetica"/>
        </w:rPr>
        <w:t xml:space="preserve">, S., Majid, A., &amp; </w:t>
      </w:r>
      <w:proofErr w:type="spellStart"/>
      <w:r w:rsidRPr="00722557">
        <w:rPr>
          <w:rFonts w:ascii="Helvetica" w:hAnsi="Helvetica"/>
        </w:rPr>
        <w:t>Casasanto</w:t>
      </w:r>
      <w:proofErr w:type="spellEnd"/>
      <w:r w:rsidRPr="00722557">
        <w:rPr>
          <w:rFonts w:ascii="Helvetica" w:hAnsi="Helvetica"/>
        </w:rPr>
        <w:t xml:space="preserve">, D. (2013). The thickness of musical pitch: Psychophysical evidence for linguistic relativity. </w:t>
      </w:r>
      <w:r w:rsidRPr="00722557">
        <w:rPr>
          <w:rFonts w:ascii="Helvetica" w:hAnsi="Helvetica"/>
          <w:i/>
        </w:rPr>
        <w:t>Psychological Science, 24(5)</w:t>
      </w:r>
      <w:r w:rsidRPr="00722557">
        <w:rPr>
          <w:rFonts w:ascii="Helvetica" w:hAnsi="Helvetica"/>
        </w:rPr>
        <w:t>, 613-621.</w:t>
      </w:r>
      <w:r w:rsidR="00614505" w:rsidRPr="00722557">
        <w:rPr>
          <w:rFonts w:ascii="Helvetica" w:hAnsi="Helvetica"/>
        </w:rPr>
        <w:t xml:space="preserve"> </w:t>
      </w:r>
      <w:hyperlink r:id="rId42" w:history="1">
        <w:r w:rsidR="006B5D5E" w:rsidRPr="00E22920">
          <w:rPr>
            <w:rStyle w:val="Hyperlink"/>
            <w:rFonts w:ascii="Helvetica" w:hAnsi="Helvetica"/>
          </w:rPr>
          <w:t>https://doi.org/10.1177/0956797612457374</w:t>
        </w:r>
      </w:hyperlink>
    </w:p>
    <w:p w14:paraId="62E1A15C" w14:textId="5C32B3D7" w:rsidR="00786E41" w:rsidRDefault="00786E41" w:rsidP="009A1033">
      <w:pPr>
        <w:rPr>
          <w:rFonts w:ascii="Helvetica" w:hAnsi="Helvetica"/>
        </w:rPr>
      </w:pPr>
      <w:r w:rsidRPr="00722557">
        <w:rPr>
          <w:rFonts w:ascii="Helvetica" w:hAnsi="Helvetica"/>
        </w:rPr>
        <w:t xml:space="preserve">Ellis, N. (2006). Selective </w:t>
      </w:r>
      <w:r w:rsidR="00281989" w:rsidRPr="00722557">
        <w:rPr>
          <w:rFonts w:ascii="Helvetica" w:hAnsi="Helvetica"/>
        </w:rPr>
        <w:t>a</w:t>
      </w:r>
      <w:r w:rsidRPr="00722557">
        <w:rPr>
          <w:rFonts w:ascii="Helvetica" w:hAnsi="Helvetica"/>
        </w:rPr>
        <w:t xml:space="preserve">ttention and </w:t>
      </w:r>
      <w:r w:rsidR="00281989" w:rsidRPr="00722557">
        <w:rPr>
          <w:rFonts w:ascii="Helvetica" w:hAnsi="Helvetica"/>
        </w:rPr>
        <w:t>t</w:t>
      </w:r>
      <w:r w:rsidRPr="00722557">
        <w:rPr>
          <w:rFonts w:ascii="Helvetica" w:hAnsi="Helvetica"/>
        </w:rPr>
        <w:t xml:space="preserve">ransfer </w:t>
      </w:r>
      <w:r w:rsidR="00281989" w:rsidRPr="00722557">
        <w:rPr>
          <w:rFonts w:ascii="Helvetica" w:hAnsi="Helvetica"/>
        </w:rPr>
        <w:t>p</w:t>
      </w:r>
      <w:r w:rsidRPr="00722557">
        <w:rPr>
          <w:rFonts w:ascii="Helvetica" w:hAnsi="Helvetica"/>
        </w:rPr>
        <w:t xml:space="preserve">henomena in L2 </w:t>
      </w:r>
      <w:r w:rsidR="00281989" w:rsidRPr="00722557">
        <w:rPr>
          <w:rFonts w:ascii="Helvetica" w:hAnsi="Helvetica"/>
        </w:rPr>
        <w:t>a</w:t>
      </w:r>
      <w:r w:rsidRPr="00722557">
        <w:rPr>
          <w:rFonts w:ascii="Helvetica" w:hAnsi="Helvetica"/>
        </w:rPr>
        <w:t xml:space="preserve">cquisition: Contingency, </w:t>
      </w:r>
      <w:r w:rsidR="00281989" w:rsidRPr="00722557">
        <w:rPr>
          <w:rFonts w:ascii="Helvetica" w:hAnsi="Helvetica"/>
        </w:rPr>
        <w:t>c</w:t>
      </w:r>
      <w:r w:rsidRPr="00722557">
        <w:rPr>
          <w:rFonts w:ascii="Helvetica" w:hAnsi="Helvetica"/>
        </w:rPr>
        <w:t xml:space="preserve">ue </w:t>
      </w:r>
      <w:r w:rsidR="00281989" w:rsidRPr="00722557">
        <w:rPr>
          <w:rFonts w:ascii="Helvetica" w:hAnsi="Helvetica"/>
        </w:rPr>
        <w:t>c</w:t>
      </w:r>
      <w:r w:rsidRPr="00722557">
        <w:rPr>
          <w:rFonts w:ascii="Helvetica" w:hAnsi="Helvetica"/>
        </w:rPr>
        <w:t xml:space="preserve">ompetition, </w:t>
      </w:r>
      <w:r w:rsidR="00281989" w:rsidRPr="00722557">
        <w:rPr>
          <w:rFonts w:ascii="Helvetica" w:hAnsi="Helvetica"/>
        </w:rPr>
        <w:t>s</w:t>
      </w:r>
      <w:r w:rsidRPr="00722557">
        <w:rPr>
          <w:rFonts w:ascii="Helvetica" w:hAnsi="Helvetica"/>
        </w:rPr>
        <w:t xml:space="preserve">alience, </w:t>
      </w:r>
      <w:r w:rsidR="00281989" w:rsidRPr="00722557">
        <w:rPr>
          <w:rFonts w:ascii="Helvetica" w:hAnsi="Helvetica"/>
        </w:rPr>
        <w:t>i</w:t>
      </w:r>
      <w:r w:rsidRPr="00722557">
        <w:rPr>
          <w:rFonts w:ascii="Helvetica" w:hAnsi="Helvetica"/>
        </w:rPr>
        <w:t xml:space="preserve">nterference, </w:t>
      </w:r>
      <w:r w:rsidR="00281989" w:rsidRPr="00722557">
        <w:rPr>
          <w:rFonts w:ascii="Helvetica" w:hAnsi="Helvetica"/>
        </w:rPr>
        <w:t>o</w:t>
      </w:r>
      <w:r w:rsidRPr="00722557">
        <w:rPr>
          <w:rFonts w:ascii="Helvetica" w:hAnsi="Helvetica"/>
        </w:rPr>
        <w:t xml:space="preserve">vershadowing, </w:t>
      </w:r>
      <w:r w:rsidR="00281989" w:rsidRPr="00722557">
        <w:rPr>
          <w:rFonts w:ascii="Helvetica" w:hAnsi="Helvetica"/>
        </w:rPr>
        <w:t>b</w:t>
      </w:r>
      <w:r w:rsidRPr="00722557">
        <w:rPr>
          <w:rFonts w:ascii="Helvetica" w:hAnsi="Helvetica"/>
        </w:rPr>
        <w:t xml:space="preserve">locking, and </w:t>
      </w:r>
      <w:r w:rsidR="00281989" w:rsidRPr="00722557">
        <w:rPr>
          <w:rFonts w:ascii="Helvetica" w:hAnsi="Helvetica"/>
        </w:rPr>
        <w:t>p</w:t>
      </w:r>
      <w:r w:rsidRPr="00722557">
        <w:rPr>
          <w:rFonts w:ascii="Helvetica" w:hAnsi="Helvetica"/>
        </w:rPr>
        <w:t xml:space="preserve">erceptual </w:t>
      </w:r>
      <w:r w:rsidR="00281989" w:rsidRPr="00722557">
        <w:rPr>
          <w:rFonts w:ascii="Helvetica" w:hAnsi="Helvetica"/>
        </w:rPr>
        <w:t>l</w:t>
      </w:r>
      <w:r w:rsidRPr="00722557">
        <w:rPr>
          <w:rFonts w:ascii="Helvetica" w:hAnsi="Helvetica"/>
        </w:rPr>
        <w:t xml:space="preserve">earning. </w:t>
      </w:r>
      <w:r w:rsidRPr="00722557">
        <w:rPr>
          <w:rFonts w:ascii="Helvetica" w:hAnsi="Helvetica"/>
          <w:i/>
        </w:rPr>
        <w:t>Applied Linguistics, 27(2),</w:t>
      </w:r>
      <w:r w:rsidRPr="00722557">
        <w:rPr>
          <w:rFonts w:ascii="Helvetica" w:hAnsi="Helvetica"/>
        </w:rPr>
        <w:t xml:space="preserve"> 164–194. </w:t>
      </w:r>
      <w:hyperlink r:id="rId43" w:history="1">
        <w:r w:rsidR="006B5D5E" w:rsidRPr="00E22920">
          <w:rPr>
            <w:rStyle w:val="Hyperlink"/>
            <w:rFonts w:ascii="Helvetica" w:hAnsi="Helvetica"/>
          </w:rPr>
          <w:t>https://doi.org/10.1093/applin/aml015</w:t>
        </w:r>
      </w:hyperlink>
    </w:p>
    <w:p w14:paraId="04F8335F" w14:textId="77777777" w:rsidR="00B85FCA" w:rsidRPr="00722557" w:rsidRDefault="00B85FCA" w:rsidP="009A1033">
      <w:pPr>
        <w:rPr>
          <w:rFonts w:ascii="Helvetica" w:hAnsi="Helvetica"/>
        </w:rPr>
      </w:pPr>
      <w:r w:rsidRPr="00722557">
        <w:rPr>
          <w:rFonts w:ascii="Helvetica" w:hAnsi="Helvetica"/>
        </w:rPr>
        <w:t xml:space="preserve">Everett, C. (2013). </w:t>
      </w:r>
      <w:r w:rsidRPr="00722557">
        <w:rPr>
          <w:rFonts w:ascii="Helvetica" w:hAnsi="Helvetica"/>
          <w:i/>
        </w:rPr>
        <w:t>Linguistic relativity: Evidence across languages and cognitive domains</w:t>
      </w:r>
      <w:r w:rsidRPr="00722557">
        <w:rPr>
          <w:rFonts w:ascii="Helvetica" w:hAnsi="Helvetica"/>
        </w:rPr>
        <w:t>. Berlin: de Gruyter.</w:t>
      </w:r>
    </w:p>
    <w:p w14:paraId="40D77B09" w14:textId="39604341" w:rsidR="00BC5E7D" w:rsidRPr="00722557" w:rsidRDefault="00BC5E7D" w:rsidP="009A1033">
      <w:pPr>
        <w:rPr>
          <w:rFonts w:ascii="Helvetica" w:hAnsi="Helvetica"/>
        </w:rPr>
      </w:pPr>
      <w:proofErr w:type="spellStart"/>
      <w:r w:rsidRPr="00722557">
        <w:rPr>
          <w:rFonts w:ascii="Helvetica" w:hAnsi="Helvetica"/>
        </w:rPr>
        <w:t>Faul</w:t>
      </w:r>
      <w:proofErr w:type="spellEnd"/>
      <w:r w:rsidR="005F5065" w:rsidRPr="00722557">
        <w:rPr>
          <w:rFonts w:ascii="Helvetica" w:hAnsi="Helvetica"/>
        </w:rPr>
        <w:t>,</w:t>
      </w:r>
      <w:r w:rsidRPr="00722557">
        <w:rPr>
          <w:rFonts w:ascii="Helvetica" w:hAnsi="Helvetica"/>
        </w:rPr>
        <w:t xml:space="preserve"> F</w:t>
      </w:r>
      <w:r w:rsidR="005F5065" w:rsidRPr="00722557">
        <w:rPr>
          <w:rFonts w:ascii="Helvetica" w:hAnsi="Helvetica"/>
        </w:rPr>
        <w:t>.</w:t>
      </w:r>
      <w:r w:rsidRPr="00722557">
        <w:rPr>
          <w:rFonts w:ascii="Helvetica" w:hAnsi="Helvetica"/>
        </w:rPr>
        <w:t xml:space="preserve">, </w:t>
      </w:r>
      <w:proofErr w:type="spellStart"/>
      <w:r w:rsidRPr="00722557">
        <w:rPr>
          <w:rFonts w:ascii="Helvetica" w:hAnsi="Helvetica"/>
        </w:rPr>
        <w:t>Erdfelder</w:t>
      </w:r>
      <w:proofErr w:type="spellEnd"/>
      <w:r w:rsidR="005F5065" w:rsidRPr="00722557">
        <w:rPr>
          <w:rFonts w:ascii="Helvetica" w:hAnsi="Helvetica"/>
        </w:rPr>
        <w:t>,</w:t>
      </w:r>
      <w:r w:rsidRPr="00722557">
        <w:rPr>
          <w:rFonts w:ascii="Helvetica" w:hAnsi="Helvetica"/>
        </w:rPr>
        <w:t xml:space="preserve"> E</w:t>
      </w:r>
      <w:r w:rsidR="005F5065" w:rsidRPr="00722557">
        <w:rPr>
          <w:rFonts w:ascii="Helvetica" w:hAnsi="Helvetica"/>
        </w:rPr>
        <w:t>.</w:t>
      </w:r>
      <w:r w:rsidRPr="00722557">
        <w:rPr>
          <w:rFonts w:ascii="Helvetica" w:hAnsi="Helvetica"/>
        </w:rPr>
        <w:t>, Lang</w:t>
      </w:r>
      <w:r w:rsidR="005F5065" w:rsidRPr="00722557">
        <w:rPr>
          <w:rFonts w:ascii="Helvetica" w:hAnsi="Helvetica"/>
        </w:rPr>
        <w:t>,</w:t>
      </w:r>
      <w:r w:rsidRPr="00722557">
        <w:rPr>
          <w:rFonts w:ascii="Helvetica" w:hAnsi="Helvetica"/>
        </w:rPr>
        <w:t xml:space="preserve"> A</w:t>
      </w:r>
      <w:r w:rsidR="005F5065" w:rsidRPr="00722557">
        <w:rPr>
          <w:rFonts w:ascii="Helvetica" w:hAnsi="Helvetica"/>
        </w:rPr>
        <w:t>., &amp;</w:t>
      </w:r>
      <w:r w:rsidRPr="00722557">
        <w:rPr>
          <w:rFonts w:ascii="Helvetica" w:hAnsi="Helvetica"/>
        </w:rPr>
        <w:t xml:space="preserve"> Buchner</w:t>
      </w:r>
      <w:r w:rsidR="005F5065" w:rsidRPr="00722557">
        <w:rPr>
          <w:rFonts w:ascii="Helvetica" w:hAnsi="Helvetica"/>
        </w:rPr>
        <w:t>,</w:t>
      </w:r>
      <w:r w:rsidRPr="00722557">
        <w:rPr>
          <w:rFonts w:ascii="Helvetica" w:hAnsi="Helvetica"/>
        </w:rPr>
        <w:t xml:space="preserve"> A</w:t>
      </w:r>
      <w:r w:rsidR="005F5065" w:rsidRPr="00722557">
        <w:rPr>
          <w:rFonts w:ascii="Helvetica" w:hAnsi="Helvetica"/>
        </w:rPr>
        <w:t>.</w:t>
      </w:r>
      <w:r w:rsidRPr="00722557">
        <w:rPr>
          <w:rFonts w:ascii="Helvetica" w:hAnsi="Helvetica"/>
        </w:rPr>
        <w:t xml:space="preserve"> (2007)</w:t>
      </w:r>
      <w:r w:rsidR="005F5065" w:rsidRPr="00722557">
        <w:rPr>
          <w:rFonts w:ascii="Helvetica" w:hAnsi="Helvetica"/>
        </w:rPr>
        <w:t>.</w:t>
      </w:r>
      <w:r w:rsidRPr="00722557">
        <w:rPr>
          <w:rFonts w:ascii="Helvetica" w:hAnsi="Helvetica"/>
        </w:rPr>
        <w:t xml:space="preserve"> G*Power 3: a flexible statistical power analysis program for the social, behavioral, and biomedical sciences. </w:t>
      </w:r>
      <w:r w:rsidRPr="00722557">
        <w:rPr>
          <w:rFonts w:ascii="Helvetica" w:hAnsi="Helvetica"/>
          <w:i/>
        </w:rPr>
        <w:t>Behav</w:t>
      </w:r>
      <w:r w:rsidR="00DB3368" w:rsidRPr="00722557">
        <w:rPr>
          <w:rFonts w:ascii="Helvetica" w:hAnsi="Helvetica"/>
          <w:i/>
        </w:rPr>
        <w:t>ioral</w:t>
      </w:r>
      <w:r w:rsidRPr="00722557">
        <w:rPr>
          <w:rFonts w:ascii="Helvetica" w:hAnsi="Helvetica"/>
          <w:i/>
        </w:rPr>
        <w:t xml:space="preserve"> Res</w:t>
      </w:r>
      <w:r w:rsidR="00DB3368" w:rsidRPr="00722557">
        <w:rPr>
          <w:rFonts w:ascii="Helvetica" w:hAnsi="Helvetica"/>
          <w:i/>
        </w:rPr>
        <w:t>earch</w:t>
      </w:r>
      <w:r w:rsidRPr="00722557">
        <w:rPr>
          <w:rFonts w:ascii="Helvetica" w:hAnsi="Helvetica"/>
          <w:i/>
        </w:rPr>
        <w:t xml:space="preserve"> Methods</w:t>
      </w:r>
      <w:r w:rsidR="00DB3368" w:rsidRPr="00722557">
        <w:rPr>
          <w:rFonts w:ascii="Helvetica" w:hAnsi="Helvetica"/>
          <w:i/>
        </w:rPr>
        <w:t>,</w:t>
      </w:r>
      <w:r w:rsidRPr="00722557">
        <w:rPr>
          <w:rFonts w:ascii="Helvetica" w:hAnsi="Helvetica"/>
          <w:i/>
        </w:rPr>
        <w:t xml:space="preserve"> 39</w:t>
      </w:r>
      <w:r w:rsidR="00DB3368" w:rsidRPr="00722557">
        <w:rPr>
          <w:rFonts w:ascii="Helvetica" w:hAnsi="Helvetica"/>
        </w:rPr>
        <w:t xml:space="preserve">, </w:t>
      </w:r>
      <w:r w:rsidRPr="00722557">
        <w:rPr>
          <w:rFonts w:ascii="Helvetica" w:hAnsi="Helvetica"/>
        </w:rPr>
        <w:t>175–191</w:t>
      </w:r>
      <w:r w:rsidR="00DB3368" w:rsidRPr="00722557">
        <w:rPr>
          <w:rFonts w:ascii="Helvetica" w:hAnsi="Helvetica"/>
        </w:rPr>
        <w:t>.</w:t>
      </w:r>
      <w:r w:rsidR="00614505" w:rsidRPr="00722557">
        <w:rPr>
          <w:rFonts w:ascii="Helvetica" w:hAnsi="Helvetica"/>
        </w:rPr>
        <w:t xml:space="preserve"> </w:t>
      </w:r>
      <w:hyperlink r:id="rId44" w:history="1">
        <w:r w:rsidR="00CA5B33" w:rsidRPr="00722557">
          <w:rPr>
            <w:rStyle w:val="Hyperlink"/>
            <w:rFonts w:ascii="Helvetica" w:hAnsi="Helvetica"/>
            <w:color w:val="auto"/>
          </w:rPr>
          <w:t>https://doi.org/10.3758/BF03193146</w:t>
        </w:r>
      </w:hyperlink>
    </w:p>
    <w:p w14:paraId="3366AF3F" w14:textId="24F17866" w:rsidR="00CA5B33" w:rsidRPr="00722557" w:rsidRDefault="00CA5B33" w:rsidP="009A1033">
      <w:pPr>
        <w:rPr>
          <w:rFonts w:ascii="Helvetica" w:hAnsi="Helvetica"/>
        </w:rPr>
      </w:pPr>
      <w:proofErr w:type="spellStart"/>
      <w:r w:rsidRPr="00722557">
        <w:rPr>
          <w:rFonts w:ascii="Helvetica" w:hAnsi="Helvetica"/>
        </w:rPr>
        <w:t>Filipović</w:t>
      </w:r>
      <w:proofErr w:type="spellEnd"/>
      <w:r w:rsidRPr="00722557">
        <w:rPr>
          <w:rFonts w:ascii="Helvetica" w:hAnsi="Helvetica"/>
        </w:rPr>
        <w:t xml:space="preserve">, L. (2011). Speaking and remembering in one or two languages: bilingual vs. monolingual lexicalization and memory for motion events. </w:t>
      </w:r>
      <w:r w:rsidRPr="00722557">
        <w:rPr>
          <w:rFonts w:ascii="Helvetica" w:hAnsi="Helvetica"/>
          <w:i/>
        </w:rPr>
        <w:t>International Journal of Bilingualism, 15(4)</w:t>
      </w:r>
      <w:r w:rsidRPr="00722557">
        <w:rPr>
          <w:rFonts w:ascii="Helvetica" w:hAnsi="Helvetica"/>
        </w:rPr>
        <w:t xml:space="preserve">, 466-485. </w:t>
      </w:r>
      <w:hyperlink r:id="rId45" w:history="1">
        <w:r w:rsidRPr="00722557">
          <w:rPr>
            <w:rStyle w:val="Hyperlink"/>
            <w:rFonts w:ascii="Arial" w:hAnsi="Arial" w:cs="Arial"/>
            <w:color w:val="auto"/>
            <w:sz w:val="21"/>
            <w:szCs w:val="21"/>
            <w:shd w:val="clear" w:color="auto" w:fill="FFFFFF"/>
          </w:rPr>
          <w:t>https://doi.org/10.1177/1367006911403062</w:t>
        </w:r>
      </w:hyperlink>
    </w:p>
    <w:p w14:paraId="2597D29A" w14:textId="4DC6F4A2" w:rsidR="00BD0B82" w:rsidRDefault="00BD0B82" w:rsidP="009A1033">
      <w:pPr>
        <w:rPr>
          <w:rFonts w:ascii="Helvetica" w:hAnsi="Helvetica"/>
        </w:rPr>
      </w:pPr>
      <w:proofErr w:type="spellStart"/>
      <w:r w:rsidRPr="00722557">
        <w:rPr>
          <w:rFonts w:ascii="Helvetica" w:hAnsi="Helvetica"/>
        </w:rPr>
        <w:t>Flecken</w:t>
      </w:r>
      <w:proofErr w:type="spellEnd"/>
      <w:r w:rsidRPr="00722557">
        <w:rPr>
          <w:rFonts w:ascii="Helvetica" w:hAnsi="Helvetica"/>
        </w:rPr>
        <w:t xml:space="preserve">, M., Athanasopoulos, P., </w:t>
      </w:r>
      <w:proofErr w:type="spellStart"/>
      <w:r w:rsidRPr="00722557">
        <w:rPr>
          <w:rFonts w:ascii="Helvetica" w:hAnsi="Helvetica"/>
        </w:rPr>
        <w:t>Kuipers</w:t>
      </w:r>
      <w:proofErr w:type="spellEnd"/>
      <w:r w:rsidRPr="00722557">
        <w:rPr>
          <w:rFonts w:ascii="Helvetica" w:hAnsi="Helvetica"/>
        </w:rPr>
        <w:t xml:space="preserve">, J. R., &amp; Thierry, G. (2015). On the road to somewhere: Brain potentials reflect language effects on motion event perception. </w:t>
      </w:r>
      <w:r w:rsidRPr="00722557">
        <w:rPr>
          <w:rFonts w:ascii="Helvetica" w:hAnsi="Helvetica"/>
          <w:i/>
        </w:rPr>
        <w:t>Cognition, 141</w:t>
      </w:r>
      <w:r w:rsidRPr="00722557">
        <w:rPr>
          <w:rFonts w:ascii="Helvetica" w:hAnsi="Helvetica"/>
        </w:rPr>
        <w:t>, 41-51.</w:t>
      </w:r>
      <w:r w:rsidR="00614505" w:rsidRPr="00722557">
        <w:rPr>
          <w:rFonts w:ascii="Helvetica" w:hAnsi="Helvetica"/>
        </w:rPr>
        <w:t xml:space="preserve"> </w:t>
      </w:r>
      <w:hyperlink r:id="rId46" w:history="1">
        <w:r w:rsidR="008F12DD" w:rsidRPr="00E22920">
          <w:rPr>
            <w:rStyle w:val="Hyperlink"/>
            <w:rFonts w:ascii="Helvetica" w:hAnsi="Helvetica"/>
          </w:rPr>
          <w:t>https://doi.org/10.1016/j.cognition.2015.04.006</w:t>
        </w:r>
      </w:hyperlink>
    </w:p>
    <w:p w14:paraId="4C77189D" w14:textId="77542963" w:rsidR="00690F6F" w:rsidRDefault="00690F6F" w:rsidP="009A1033">
      <w:pPr>
        <w:rPr>
          <w:rFonts w:ascii="Helvetica" w:hAnsi="Helvetica"/>
        </w:rPr>
      </w:pPr>
      <w:r w:rsidRPr="00722557">
        <w:rPr>
          <w:rFonts w:ascii="Helvetica" w:hAnsi="Helvetica"/>
        </w:rPr>
        <w:t xml:space="preserve">Gao, S., Zika, O., Rogers, R. D., &amp; Thierry, G. (2015). Second language feedback abolishes the "hot hand" effect during even-probability gambling. </w:t>
      </w:r>
      <w:r w:rsidRPr="00722557">
        <w:rPr>
          <w:rFonts w:ascii="Helvetica" w:hAnsi="Helvetica"/>
          <w:i/>
        </w:rPr>
        <w:t>Journal of Neuroscience, 35</w:t>
      </w:r>
      <w:r w:rsidRPr="00722557">
        <w:rPr>
          <w:rFonts w:ascii="Helvetica" w:hAnsi="Helvetica"/>
        </w:rPr>
        <w:t>, 5983–5989</w:t>
      </w:r>
      <w:r w:rsidR="00BD0B82" w:rsidRPr="00722557">
        <w:rPr>
          <w:rFonts w:ascii="Helvetica" w:hAnsi="Helvetica"/>
        </w:rPr>
        <w:t>.</w:t>
      </w:r>
      <w:r w:rsidR="00614505" w:rsidRPr="00722557">
        <w:rPr>
          <w:rFonts w:ascii="Helvetica" w:hAnsi="Helvetica"/>
        </w:rPr>
        <w:t xml:space="preserve"> </w:t>
      </w:r>
      <w:hyperlink r:id="rId47" w:history="1">
        <w:r w:rsidR="008F12DD" w:rsidRPr="00E22920">
          <w:rPr>
            <w:rStyle w:val="Hyperlink"/>
            <w:rFonts w:ascii="Helvetica" w:hAnsi="Helvetica"/>
          </w:rPr>
          <w:t>https://doi.org/10.1523/JNEUROSCI.3622-14.2015</w:t>
        </w:r>
      </w:hyperlink>
    </w:p>
    <w:p w14:paraId="0FF8217F" w14:textId="236D026F" w:rsidR="00D11601" w:rsidRDefault="00D11601" w:rsidP="009A1033">
      <w:pPr>
        <w:rPr>
          <w:rFonts w:ascii="Helvetica" w:hAnsi="Helvetica"/>
        </w:rPr>
      </w:pPr>
      <w:proofErr w:type="spellStart"/>
      <w:r w:rsidRPr="00722557">
        <w:rPr>
          <w:rFonts w:ascii="Helvetica" w:hAnsi="Helvetica"/>
        </w:rPr>
        <w:t>Gennari</w:t>
      </w:r>
      <w:proofErr w:type="spellEnd"/>
      <w:r w:rsidRPr="00722557">
        <w:rPr>
          <w:rFonts w:ascii="Helvetica" w:hAnsi="Helvetica"/>
        </w:rPr>
        <w:t xml:space="preserve">, S., </w:t>
      </w:r>
      <w:proofErr w:type="spellStart"/>
      <w:r w:rsidRPr="00722557">
        <w:rPr>
          <w:rFonts w:ascii="Helvetica" w:hAnsi="Helvetica"/>
        </w:rPr>
        <w:t>Sloman</w:t>
      </w:r>
      <w:proofErr w:type="spellEnd"/>
      <w:r w:rsidRPr="00722557">
        <w:rPr>
          <w:rFonts w:ascii="Helvetica" w:hAnsi="Helvetica"/>
        </w:rPr>
        <w:t xml:space="preserve">, S., Malt, B., &amp; Fitch, W. (2002). Motion events in language and cognition. </w:t>
      </w:r>
      <w:r w:rsidRPr="00722557">
        <w:rPr>
          <w:rFonts w:ascii="Helvetica" w:hAnsi="Helvetica"/>
          <w:i/>
        </w:rPr>
        <w:t>Cognition, 83(1),</w:t>
      </w:r>
      <w:r w:rsidRPr="00722557">
        <w:rPr>
          <w:rFonts w:ascii="Helvetica" w:hAnsi="Helvetica"/>
        </w:rPr>
        <w:t xml:space="preserve"> 49–79. </w:t>
      </w:r>
      <w:hyperlink r:id="rId48" w:history="1">
        <w:r w:rsidR="008F12DD" w:rsidRPr="00E22920">
          <w:rPr>
            <w:rStyle w:val="Hyperlink"/>
            <w:rFonts w:ascii="Helvetica" w:hAnsi="Helvetica"/>
          </w:rPr>
          <w:t>https://doi.org/10.1016/S0010-0277(01)00166-4</w:t>
        </w:r>
      </w:hyperlink>
    </w:p>
    <w:p w14:paraId="3D29AC2D" w14:textId="77777777" w:rsidR="0092686E" w:rsidRPr="00722557" w:rsidRDefault="0092686E" w:rsidP="0092686E">
      <w:pPr>
        <w:rPr>
          <w:rFonts w:ascii="Helvetica" w:hAnsi="Helvetica"/>
        </w:rPr>
      </w:pPr>
      <w:proofErr w:type="spellStart"/>
      <w:r w:rsidRPr="00722557">
        <w:rPr>
          <w:rFonts w:ascii="Helvetica" w:hAnsi="Helvetica"/>
        </w:rPr>
        <w:t>Gleitman</w:t>
      </w:r>
      <w:proofErr w:type="spellEnd"/>
      <w:r w:rsidRPr="00722557">
        <w:rPr>
          <w:rFonts w:ascii="Helvetica" w:hAnsi="Helvetica"/>
        </w:rPr>
        <w:t xml:space="preserve">, L., &amp; </w:t>
      </w:r>
      <w:proofErr w:type="spellStart"/>
      <w:r w:rsidRPr="00722557">
        <w:rPr>
          <w:rFonts w:ascii="Helvetica" w:hAnsi="Helvetica"/>
        </w:rPr>
        <w:t>Papafragou</w:t>
      </w:r>
      <w:proofErr w:type="spellEnd"/>
      <w:r w:rsidRPr="00722557">
        <w:rPr>
          <w:rFonts w:ascii="Helvetica" w:hAnsi="Helvetica"/>
        </w:rPr>
        <w:t xml:space="preserve">, A. (2005). Language and thought. In K. </w:t>
      </w:r>
      <w:proofErr w:type="spellStart"/>
      <w:r w:rsidRPr="00722557">
        <w:rPr>
          <w:rFonts w:ascii="Helvetica" w:hAnsi="Helvetica"/>
        </w:rPr>
        <w:t>Holyoak</w:t>
      </w:r>
      <w:proofErr w:type="spellEnd"/>
      <w:r w:rsidRPr="00722557">
        <w:rPr>
          <w:rFonts w:ascii="Helvetica" w:hAnsi="Helvetica"/>
        </w:rPr>
        <w:t xml:space="preserve"> &amp; R. Morrison (</w:t>
      </w:r>
      <w:r w:rsidR="005F5065" w:rsidRPr="00722557">
        <w:rPr>
          <w:rFonts w:ascii="Helvetica" w:hAnsi="Helvetica"/>
        </w:rPr>
        <w:t>e</w:t>
      </w:r>
      <w:r w:rsidRPr="00722557">
        <w:rPr>
          <w:rFonts w:ascii="Helvetica" w:hAnsi="Helvetica"/>
        </w:rPr>
        <w:t xml:space="preserve">ds.), </w:t>
      </w:r>
      <w:r w:rsidRPr="00722557">
        <w:rPr>
          <w:rFonts w:ascii="Helvetica" w:hAnsi="Helvetica"/>
          <w:i/>
        </w:rPr>
        <w:t>Cambridge handbook of thinking and reasoning</w:t>
      </w:r>
      <w:r w:rsidRPr="00722557">
        <w:rPr>
          <w:rFonts w:ascii="Helvetica" w:hAnsi="Helvetica"/>
        </w:rPr>
        <w:t xml:space="preserve"> (pp. 633–661). </w:t>
      </w:r>
      <w:r w:rsidR="00DB3368" w:rsidRPr="00722557">
        <w:rPr>
          <w:rFonts w:ascii="Helvetica" w:hAnsi="Helvetica"/>
        </w:rPr>
        <w:t xml:space="preserve">Cambridge: </w:t>
      </w:r>
      <w:r w:rsidRPr="00722557">
        <w:rPr>
          <w:rFonts w:ascii="Helvetica" w:hAnsi="Helvetica"/>
        </w:rPr>
        <w:t>Cambridge University Press.</w:t>
      </w:r>
    </w:p>
    <w:p w14:paraId="02BF062E" w14:textId="0FAFE015" w:rsidR="000136D7" w:rsidRDefault="000136D7" w:rsidP="0092686E">
      <w:pPr>
        <w:rPr>
          <w:rFonts w:ascii="Helvetica" w:hAnsi="Helvetica"/>
        </w:rPr>
      </w:pPr>
      <w:r w:rsidRPr="00722557">
        <w:rPr>
          <w:rFonts w:ascii="Helvetica" w:hAnsi="Helvetica"/>
        </w:rPr>
        <w:t xml:space="preserve">Goldstone, L. (1998). Perceptual learning. </w:t>
      </w:r>
      <w:r w:rsidRPr="00722557">
        <w:rPr>
          <w:rFonts w:ascii="Helvetica" w:hAnsi="Helvetica"/>
          <w:i/>
        </w:rPr>
        <w:t>Annual Review of Psychology, 49</w:t>
      </w:r>
      <w:r w:rsidRPr="00722557">
        <w:rPr>
          <w:rFonts w:ascii="Helvetica" w:hAnsi="Helvetica"/>
        </w:rPr>
        <w:t>, 585–612.</w:t>
      </w:r>
      <w:r w:rsidR="00614505" w:rsidRPr="00722557">
        <w:rPr>
          <w:rFonts w:ascii="Helvetica" w:hAnsi="Helvetica"/>
        </w:rPr>
        <w:t xml:space="preserve"> </w:t>
      </w:r>
      <w:hyperlink r:id="rId49" w:history="1">
        <w:r w:rsidR="008F12DD" w:rsidRPr="00E22920">
          <w:rPr>
            <w:rStyle w:val="Hyperlink"/>
            <w:rFonts w:ascii="Helvetica" w:hAnsi="Helvetica"/>
          </w:rPr>
          <w:t>https://doi.org/10.1146/annurev.psych.49.1.585</w:t>
        </w:r>
      </w:hyperlink>
    </w:p>
    <w:p w14:paraId="755CBF4A" w14:textId="0D5D01C0" w:rsidR="005B57B0" w:rsidRPr="00722557" w:rsidRDefault="005B57B0" w:rsidP="00662063">
      <w:pPr>
        <w:rPr>
          <w:rFonts w:ascii="Helvetica" w:hAnsi="Helvetica"/>
        </w:rPr>
      </w:pPr>
      <w:r w:rsidRPr="00722557">
        <w:rPr>
          <w:rFonts w:ascii="Helvetica" w:hAnsi="Helvetica"/>
        </w:rPr>
        <w:lastRenderedPageBreak/>
        <w:t xml:space="preserve">Goldstone, L., &amp; Hendrickson, A. (2010). Categorical perception. </w:t>
      </w:r>
      <w:r w:rsidRPr="00722557">
        <w:rPr>
          <w:rFonts w:ascii="Helvetica" w:hAnsi="Helvetica"/>
          <w:i/>
        </w:rPr>
        <w:t>Wiley Interdisciplinary Reviews: Cognitive Science, 1(1),</w:t>
      </w:r>
      <w:r w:rsidRPr="00722557">
        <w:rPr>
          <w:rFonts w:ascii="Helvetica" w:hAnsi="Helvetica"/>
        </w:rPr>
        <w:t xml:space="preserve"> 69-78.</w:t>
      </w:r>
      <w:r w:rsidR="00662063" w:rsidRPr="00722557">
        <w:rPr>
          <w:rFonts w:ascii="Helvetica" w:hAnsi="Helvetica"/>
        </w:rPr>
        <w:t xml:space="preserve"> </w:t>
      </w:r>
      <w:hyperlink r:id="rId50" w:history="1">
        <w:r w:rsidR="00F11C59" w:rsidRPr="00722557">
          <w:rPr>
            <w:rStyle w:val="Hyperlink"/>
            <w:rFonts w:ascii="Helvetica" w:hAnsi="Helvetica"/>
            <w:color w:val="auto"/>
          </w:rPr>
          <w:t>https://doi.org/10.1002/wcs.26</w:t>
        </w:r>
      </w:hyperlink>
    </w:p>
    <w:p w14:paraId="70303FBF" w14:textId="43B5449A" w:rsidR="00F11C59" w:rsidRPr="00722557" w:rsidRDefault="00F11C59" w:rsidP="00662063">
      <w:pPr>
        <w:rPr>
          <w:rFonts w:ascii="Helvetica" w:hAnsi="Helvetica"/>
        </w:rPr>
      </w:pPr>
      <w:proofErr w:type="spellStart"/>
      <w:r w:rsidRPr="00722557">
        <w:rPr>
          <w:rFonts w:ascii="Helvetica" w:hAnsi="Helvetica"/>
        </w:rPr>
        <w:t>Harnad</w:t>
      </w:r>
      <w:proofErr w:type="spellEnd"/>
      <w:r w:rsidRPr="00722557">
        <w:rPr>
          <w:rFonts w:ascii="Helvetica" w:hAnsi="Helvetica"/>
        </w:rPr>
        <w:t xml:space="preserve">, S. (1987). </w:t>
      </w:r>
      <w:r w:rsidRPr="00722557">
        <w:rPr>
          <w:rFonts w:ascii="Helvetica" w:hAnsi="Helvetica"/>
          <w:i/>
        </w:rPr>
        <w:t>Categorical perception: The groundwork of cognition</w:t>
      </w:r>
      <w:r w:rsidRPr="00722557">
        <w:rPr>
          <w:rFonts w:ascii="Helvetica" w:hAnsi="Helvetica"/>
        </w:rPr>
        <w:t>. Cambridge, UK: Cambridge University Press.</w:t>
      </w:r>
    </w:p>
    <w:p w14:paraId="02237D04" w14:textId="459C2EAD" w:rsidR="0092686E" w:rsidRPr="00722557" w:rsidRDefault="0092686E" w:rsidP="0092686E">
      <w:pPr>
        <w:rPr>
          <w:rFonts w:ascii="Helvetica" w:hAnsi="Helvetica"/>
        </w:rPr>
      </w:pPr>
      <w:proofErr w:type="spellStart"/>
      <w:r w:rsidRPr="00722557">
        <w:rPr>
          <w:rFonts w:ascii="Helvetica" w:hAnsi="Helvetica"/>
        </w:rPr>
        <w:t>Jackendoff</w:t>
      </w:r>
      <w:proofErr w:type="spellEnd"/>
      <w:r w:rsidRPr="00722557">
        <w:rPr>
          <w:rFonts w:ascii="Helvetica" w:hAnsi="Helvetica"/>
        </w:rPr>
        <w:t>, R. (1990). Semantic structures. Cambridge, MA: MIT Press.</w:t>
      </w:r>
    </w:p>
    <w:p w14:paraId="267FA1B3" w14:textId="50695EB5" w:rsidR="00DB3368" w:rsidRPr="00722557" w:rsidRDefault="00DB3368" w:rsidP="009A1033">
      <w:pPr>
        <w:rPr>
          <w:rFonts w:ascii="Helvetica" w:hAnsi="Helvetica"/>
        </w:rPr>
      </w:pPr>
      <w:r w:rsidRPr="00722557">
        <w:rPr>
          <w:rFonts w:ascii="Helvetica" w:hAnsi="Helvetica"/>
        </w:rPr>
        <w:t xml:space="preserve">Jaeger, F. (2008). Categorical data analysis: Away from ANOVAs (transformation or not) and towards logit mixed models. </w:t>
      </w:r>
      <w:r w:rsidRPr="00722557">
        <w:rPr>
          <w:rFonts w:ascii="Helvetica" w:hAnsi="Helvetica"/>
          <w:i/>
        </w:rPr>
        <w:t>Journal of Memory and Language, 59(4),</w:t>
      </w:r>
      <w:r w:rsidRPr="00722557">
        <w:rPr>
          <w:rFonts w:ascii="Helvetica" w:hAnsi="Helvetica"/>
        </w:rPr>
        <w:t xml:space="preserve"> 434–446.</w:t>
      </w:r>
      <w:r w:rsidR="00662063" w:rsidRPr="00722557">
        <w:rPr>
          <w:rFonts w:ascii="Helvetica" w:hAnsi="Helvetica"/>
        </w:rPr>
        <w:t xml:space="preserve"> </w:t>
      </w:r>
      <w:hyperlink r:id="rId51" w:history="1">
        <w:r w:rsidR="00922B21" w:rsidRPr="00722557">
          <w:rPr>
            <w:rStyle w:val="Hyperlink"/>
            <w:rFonts w:ascii="Helvetica" w:hAnsi="Helvetica"/>
            <w:color w:val="auto"/>
          </w:rPr>
          <w:t>https://doi.org/10.1016/j.jml.2007.11.007</w:t>
        </w:r>
      </w:hyperlink>
    </w:p>
    <w:p w14:paraId="554B5BA2" w14:textId="209E5B19" w:rsidR="008F12DD" w:rsidRPr="008F12DD" w:rsidRDefault="00922B21" w:rsidP="008F12DD">
      <w:pPr>
        <w:rPr>
          <w:rFonts w:ascii="Helvetica" w:eastAsia="Times New Roman" w:hAnsi="Helvetica" w:cs="Helvetica"/>
          <w:color w:val="767676"/>
          <w:lang w:eastAsia="en-GB"/>
        </w:rPr>
      </w:pPr>
      <w:r w:rsidRPr="00722557">
        <w:rPr>
          <w:rFonts w:ascii="Helvetica" w:hAnsi="Helvetica"/>
        </w:rPr>
        <w:t xml:space="preserve">Johnson, D. E. (2009). Getting off the </w:t>
      </w:r>
      <w:proofErr w:type="spellStart"/>
      <w:r w:rsidRPr="00722557">
        <w:rPr>
          <w:rFonts w:ascii="Helvetica" w:hAnsi="Helvetica"/>
        </w:rPr>
        <w:t>GoldVarb</w:t>
      </w:r>
      <w:proofErr w:type="spellEnd"/>
      <w:r w:rsidRPr="00722557">
        <w:rPr>
          <w:rFonts w:ascii="Helvetica" w:hAnsi="Helvetica"/>
        </w:rPr>
        <w:t xml:space="preserve"> standard: Introducing </w:t>
      </w:r>
      <w:proofErr w:type="spellStart"/>
      <w:r w:rsidRPr="00722557">
        <w:rPr>
          <w:rFonts w:ascii="Helvetica" w:hAnsi="Helvetica"/>
        </w:rPr>
        <w:t>Rbrul</w:t>
      </w:r>
      <w:proofErr w:type="spellEnd"/>
      <w:r w:rsidRPr="00722557">
        <w:rPr>
          <w:rFonts w:ascii="Helvetica" w:hAnsi="Helvetica"/>
        </w:rPr>
        <w:t xml:space="preserve"> for mixed-effects variable rule analysis. </w:t>
      </w:r>
      <w:r w:rsidRPr="00722557">
        <w:rPr>
          <w:rFonts w:ascii="Helvetica" w:hAnsi="Helvetica"/>
          <w:i/>
        </w:rPr>
        <w:t>Language and Linguistics Compass, 3(1)</w:t>
      </w:r>
      <w:r w:rsidRPr="00722557">
        <w:rPr>
          <w:rFonts w:ascii="Helvetica" w:hAnsi="Helvetica"/>
        </w:rPr>
        <w:t xml:space="preserve">, 359–383. </w:t>
      </w:r>
      <w:hyperlink r:id="rId52" w:history="1">
        <w:r w:rsidR="008F12DD" w:rsidRPr="008F12DD">
          <w:rPr>
            <w:rFonts w:ascii="Helvetica" w:eastAsia="Times New Roman" w:hAnsi="Helvetica" w:cs="Helvetica"/>
            <w:bCs/>
            <w:color w:val="005274"/>
            <w:u w:val="single"/>
            <w:lang w:eastAsia="en-GB"/>
          </w:rPr>
          <w:t>https://doi.org/10.1111/j.1749-818X.2008.00108.x</w:t>
        </w:r>
      </w:hyperlink>
    </w:p>
    <w:p w14:paraId="096B200F" w14:textId="714D496D" w:rsidR="00601BC6" w:rsidRPr="00722557" w:rsidRDefault="00601BC6" w:rsidP="009A1033">
      <w:pPr>
        <w:rPr>
          <w:rFonts w:ascii="Helvetica" w:hAnsi="Helvetica"/>
        </w:rPr>
      </w:pPr>
      <w:r w:rsidRPr="00722557">
        <w:rPr>
          <w:rFonts w:ascii="Helvetica" w:hAnsi="Helvetica"/>
        </w:rPr>
        <w:t>Kersten, A.,</w:t>
      </w:r>
      <w:r w:rsidR="005F5065" w:rsidRPr="00722557">
        <w:rPr>
          <w:rFonts w:ascii="Helvetica" w:hAnsi="Helvetica"/>
        </w:rPr>
        <w:t xml:space="preserve"> </w:t>
      </w:r>
      <w:r w:rsidRPr="00722557">
        <w:rPr>
          <w:rFonts w:ascii="Helvetica" w:hAnsi="Helvetica"/>
        </w:rPr>
        <w:t xml:space="preserve">Meissner, C., </w:t>
      </w:r>
      <w:proofErr w:type="spellStart"/>
      <w:r w:rsidRPr="00722557">
        <w:rPr>
          <w:rFonts w:ascii="Helvetica" w:hAnsi="Helvetica"/>
        </w:rPr>
        <w:t>Lechuga</w:t>
      </w:r>
      <w:proofErr w:type="spellEnd"/>
      <w:r w:rsidRPr="00722557">
        <w:rPr>
          <w:rFonts w:ascii="Helvetica" w:hAnsi="Helvetica"/>
        </w:rPr>
        <w:t xml:space="preserve">, J., Schwartz, B., </w:t>
      </w:r>
      <w:proofErr w:type="spellStart"/>
      <w:r w:rsidRPr="00722557">
        <w:rPr>
          <w:rFonts w:ascii="Helvetica" w:hAnsi="Helvetica"/>
        </w:rPr>
        <w:t>Albrechtsen</w:t>
      </w:r>
      <w:proofErr w:type="spellEnd"/>
      <w:r w:rsidRPr="00722557">
        <w:rPr>
          <w:rFonts w:ascii="Helvetica" w:hAnsi="Helvetica"/>
        </w:rPr>
        <w:t xml:space="preserve">, J., &amp; Iglesias, A. (2010). English speakers attend more strongly than Spanish speakers to manner of motion when classifying novel objects and events. </w:t>
      </w:r>
      <w:r w:rsidRPr="00722557">
        <w:rPr>
          <w:rFonts w:ascii="Helvetica" w:hAnsi="Helvetica"/>
          <w:i/>
        </w:rPr>
        <w:t>Journal of Experimental Psychology: General, 139</w:t>
      </w:r>
      <w:r w:rsidRPr="00722557">
        <w:rPr>
          <w:rFonts w:ascii="Helvetica" w:hAnsi="Helvetica"/>
        </w:rPr>
        <w:t>, 638–653.</w:t>
      </w:r>
      <w:r w:rsidR="00662063" w:rsidRPr="00722557">
        <w:t xml:space="preserve"> </w:t>
      </w:r>
      <w:hyperlink r:id="rId53" w:history="1">
        <w:r w:rsidR="008F0A81" w:rsidRPr="00722557">
          <w:rPr>
            <w:rStyle w:val="Hyperlink"/>
            <w:rFonts w:ascii="Helvetica" w:hAnsi="Helvetica"/>
            <w:color w:val="auto"/>
          </w:rPr>
          <w:t>https://doi.org/10.1037/a0020507</w:t>
        </w:r>
      </w:hyperlink>
    </w:p>
    <w:p w14:paraId="7F34974E" w14:textId="520166B5" w:rsidR="008F0A81" w:rsidRDefault="008F0A81" w:rsidP="009A1033">
      <w:pPr>
        <w:rPr>
          <w:rFonts w:ascii="Helvetica" w:hAnsi="Helvetica"/>
        </w:rPr>
      </w:pPr>
      <w:r w:rsidRPr="00722557">
        <w:rPr>
          <w:rFonts w:ascii="Helvetica" w:hAnsi="Helvetica"/>
        </w:rPr>
        <w:t xml:space="preserve">Klein, W., Li, P., &amp; Hendriks, H. (2000). Aspect and assertion in Mandarin Chinese. </w:t>
      </w:r>
      <w:r w:rsidRPr="00722557">
        <w:rPr>
          <w:rFonts w:ascii="Helvetica" w:hAnsi="Helvetica"/>
          <w:i/>
        </w:rPr>
        <w:t>Natural Language &amp; Linguistic Theory, 18(4)</w:t>
      </w:r>
      <w:r w:rsidRPr="00722557">
        <w:rPr>
          <w:rFonts w:ascii="Helvetica" w:hAnsi="Helvetica"/>
        </w:rPr>
        <w:t>, 723–770.</w:t>
      </w:r>
      <w:r w:rsidR="008F12DD" w:rsidRPr="008F12DD">
        <w:t xml:space="preserve"> </w:t>
      </w:r>
      <w:hyperlink r:id="rId54" w:history="1">
        <w:r w:rsidR="008F12DD" w:rsidRPr="00E22920">
          <w:rPr>
            <w:rStyle w:val="Hyperlink"/>
            <w:rFonts w:ascii="Helvetica" w:hAnsi="Helvetica"/>
          </w:rPr>
          <w:t>https://doi.org/10.1023/A:1006411825993</w:t>
        </w:r>
      </w:hyperlink>
    </w:p>
    <w:p w14:paraId="6DB98343" w14:textId="4E7CEAE4" w:rsidR="008E068B" w:rsidRPr="00722557" w:rsidRDefault="008E068B" w:rsidP="009A1033">
      <w:pPr>
        <w:rPr>
          <w:rFonts w:ascii="Helvetica" w:hAnsi="Helvetica"/>
        </w:rPr>
      </w:pPr>
      <w:r w:rsidRPr="00722557">
        <w:rPr>
          <w:rFonts w:ascii="Helvetica" w:hAnsi="Helvetica"/>
        </w:rPr>
        <w:t xml:space="preserve">Lucy, J., &amp; Gaskins, S. (2001). Grammatical categories and the development of classification preferences: A comparative approach. In M. Bowerman &amp; S. C. Levinson (Eds.), </w:t>
      </w:r>
      <w:r w:rsidRPr="00722557">
        <w:rPr>
          <w:rFonts w:ascii="Helvetica" w:hAnsi="Helvetica"/>
          <w:i/>
        </w:rPr>
        <w:t>Language acquisition and conceptual development</w:t>
      </w:r>
      <w:r w:rsidRPr="00722557">
        <w:rPr>
          <w:rFonts w:ascii="Helvetica" w:hAnsi="Helvetica"/>
        </w:rPr>
        <w:t xml:space="preserve"> (pp. 257–283). Cambridge: Cambridge University </w:t>
      </w:r>
      <w:r w:rsidRPr="008F12DD">
        <w:rPr>
          <w:rFonts w:ascii="Helvetica" w:hAnsi="Helvetica"/>
        </w:rPr>
        <w:t>Press.</w:t>
      </w:r>
      <w:r w:rsidR="00662063" w:rsidRPr="008F12DD">
        <w:rPr>
          <w:rFonts w:ascii="Helvetica" w:hAnsi="Helvetica"/>
        </w:rPr>
        <w:t xml:space="preserve"> </w:t>
      </w:r>
    </w:p>
    <w:p w14:paraId="00ED9ACE" w14:textId="414F1D2F" w:rsidR="003B13F5" w:rsidRDefault="003B13F5" w:rsidP="003B13F5">
      <w:pPr>
        <w:rPr>
          <w:rFonts w:ascii="Helvetica" w:hAnsi="Helvetica"/>
        </w:rPr>
      </w:pPr>
      <w:proofErr w:type="spellStart"/>
      <w:r w:rsidRPr="00722557">
        <w:rPr>
          <w:rFonts w:ascii="Helvetica" w:hAnsi="Helvetica"/>
        </w:rPr>
        <w:t>Lupyan</w:t>
      </w:r>
      <w:proofErr w:type="spellEnd"/>
      <w:r w:rsidRPr="00722557">
        <w:rPr>
          <w:rFonts w:ascii="Helvetica" w:hAnsi="Helvetica"/>
        </w:rPr>
        <w:t xml:space="preserve">, G., &amp; Ward, E. J. (2013). Language can boost otherwise unseen objects into visual awareness. </w:t>
      </w:r>
      <w:r w:rsidRPr="00722557">
        <w:rPr>
          <w:rFonts w:ascii="Helvetica" w:hAnsi="Helvetica"/>
          <w:i/>
        </w:rPr>
        <w:t>Proceedings of the National Academy of Sciences of the United States of America, 110</w:t>
      </w:r>
      <w:r w:rsidRPr="00722557">
        <w:rPr>
          <w:rFonts w:ascii="Helvetica" w:hAnsi="Helvetica"/>
        </w:rPr>
        <w:t>, 14196–14201</w:t>
      </w:r>
      <w:r w:rsidR="00601BC6" w:rsidRPr="00722557">
        <w:rPr>
          <w:rFonts w:ascii="Helvetica" w:hAnsi="Helvetica"/>
        </w:rPr>
        <w:t>.</w:t>
      </w:r>
      <w:r w:rsidR="00662063" w:rsidRPr="00722557">
        <w:rPr>
          <w:rFonts w:ascii="Helvetica" w:hAnsi="Helvetica"/>
        </w:rPr>
        <w:t xml:space="preserve"> </w:t>
      </w:r>
      <w:hyperlink r:id="rId55" w:history="1">
        <w:r w:rsidR="008F12DD" w:rsidRPr="00E22920">
          <w:rPr>
            <w:rStyle w:val="Hyperlink"/>
            <w:rFonts w:ascii="Helvetica" w:hAnsi="Helvetica"/>
          </w:rPr>
          <w:t>https://doi.org/10.1073/pnas.1303312110</w:t>
        </w:r>
      </w:hyperlink>
    </w:p>
    <w:p w14:paraId="36586EE2" w14:textId="333203F6" w:rsidR="0092686E" w:rsidRPr="00722557" w:rsidRDefault="0092686E" w:rsidP="003B13F5">
      <w:pPr>
        <w:rPr>
          <w:rFonts w:ascii="Helvetica" w:hAnsi="Helvetica"/>
        </w:rPr>
      </w:pPr>
      <w:proofErr w:type="spellStart"/>
      <w:r w:rsidRPr="00722557">
        <w:rPr>
          <w:rFonts w:ascii="Helvetica" w:hAnsi="Helvetica"/>
        </w:rPr>
        <w:t>Lupyan</w:t>
      </w:r>
      <w:proofErr w:type="spellEnd"/>
      <w:r w:rsidRPr="00722557">
        <w:rPr>
          <w:rFonts w:ascii="Helvetica" w:hAnsi="Helvetica"/>
        </w:rPr>
        <w:t xml:space="preserve">, G. (2012). Linguistically modulated perception and cognition: The label-feedback hypothesis. </w:t>
      </w:r>
      <w:r w:rsidRPr="00722557">
        <w:rPr>
          <w:rFonts w:ascii="Helvetica" w:hAnsi="Helvetica"/>
          <w:i/>
        </w:rPr>
        <w:t>Frontiers in Psychology, 3</w:t>
      </w:r>
      <w:r w:rsidRPr="00722557">
        <w:rPr>
          <w:rFonts w:ascii="Helvetica" w:hAnsi="Helvetica"/>
        </w:rPr>
        <w:t xml:space="preserve">, </w:t>
      </w:r>
      <w:r w:rsidR="006D2255" w:rsidRPr="00722557">
        <w:rPr>
          <w:rFonts w:ascii="Helvetica" w:hAnsi="Helvetica"/>
        </w:rPr>
        <w:t>1–13</w:t>
      </w:r>
      <w:r w:rsidRPr="00722557">
        <w:rPr>
          <w:rFonts w:ascii="Helvetica" w:hAnsi="Helvetica"/>
        </w:rPr>
        <w:t>.</w:t>
      </w:r>
      <w:r w:rsidR="00662063" w:rsidRPr="00722557">
        <w:rPr>
          <w:rFonts w:ascii="Helvetica" w:hAnsi="Helvetica"/>
        </w:rPr>
        <w:t xml:space="preserve"> </w:t>
      </w:r>
      <w:hyperlink r:id="rId56" w:history="1">
        <w:r w:rsidR="00030F6A" w:rsidRPr="00722557">
          <w:rPr>
            <w:rStyle w:val="Hyperlink"/>
            <w:rFonts w:ascii="Helvetica" w:hAnsi="Helvetica"/>
            <w:color w:val="auto"/>
          </w:rPr>
          <w:t>https://doi.org/10.3389/fpsyg.2012.00054</w:t>
        </w:r>
      </w:hyperlink>
    </w:p>
    <w:p w14:paraId="2A06B6B6" w14:textId="001D0678" w:rsidR="00030F6A" w:rsidRDefault="00030F6A" w:rsidP="003B13F5">
      <w:pPr>
        <w:rPr>
          <w:rFonts w:ascii="Helvetica" w:hAnsi="Helvetica"/>
        </w:rPr>
      </w:pPr>
      <w:proofErr w:type="spellStart"/>
      <w:r w:rsidRPr="00722557">
        <w:rPr>
          <w:rFonts w:ascii="Helvetica" w:hAnsi="Helvetica"/>
        </w:rPr>
        <w:t>Lupyan</w:t>
      </w:r>
      <w:proofErr w:type="spellEnd"/>
      <w:r w:rsidRPr="00722557">
        <w:rPr>
          <w:rFonts w:ascii="Helvetica" w:hAnsi="Helvetica"/>
        </w:rPr>
        <w:t xml:space="preserve">, G. (2009). </w:t>
      </w:r>
      <w:proofErr w:type="spellStart"/>
      <w:r w:rsidRPr="00722557">
        <w:rPr>
          <w:rFonts w:ascii="Helvetica" w:hAnsi="Helvetica"/>
        </w:rPr>
        <w:t>Extracommunicative</w:t>
      </w:r>
      <w:proofErr w:type="spellEnd"/>
      <w:r w:rsidRPr="00722557">
        <w:rPr>
          <w:rFonts w:ascii="Helvetica" w:hAnsi="Helvetica"/>
        </w:rPr>
        <w:t xml:space="preserve"> functions of language: Verbal interference causes selective categorization impairments. </w:t>
      </w:r>
      <w:r w:rsidRPr="00722557">
        <w:rPr>
          <w:rFonts w:ascii="Helvetica" w:hAnsi="Helvetica"/>
          <w:i/>
        </w:rPr>
        <w:t>Psychonomic Bulletin &amp; Review, 16(4),</w:t>
      </w:r>
      <w:r w:rsidRPr="00722557">
        <w:rPr>
          <w:rFonts w:ascii="Helvetica" w:hAnsi="Helvetica"/>
        </w:rPr>
        <w:t xml:space="preserve"> 711-718.</w:t>
      </w:r>
      <w:r w:rsidR="008F12DD" w:rsidRPr="008F12DD">
        <w:rPr>
          <w:rFonts w:ascii="Helvetica" w:hAnsi="Helvetica" w:cs="Helvetica"/>
          <w:color w:val="333333"/>
          <w:spacing w:val="4"/>
          <w:sz w:val="21"/>
          <w:szCs w:val="21"/>
          <w:shd w:val="clear" w:color="auto" w:fill="FCFCFC"/>
        </w:rPr>
        <w:t xml:space="preserve"> </w:t>
      </w:r>
      <w:hyperlink r:id="rId57" w:history="1">
        <w:r w:rsidR="008F12DD" w:rsidRPr="00E22920">
          <w:rPr>
            <w:rStyle w:val="Hyperlink"/>
            <w:rFonts w:ascii="Helvetica" w:hAnsi="Helvetica"/>
          </w:rPr>
          <w:t>https://doi.org/10.3758/PBR.16.4.711</w:t>
        </w:r>
      </w:hyperlink>
    </w:p>
    <w:p w14:paraId="79A2A7B8" w14:textId="32BA8120" w:rsidR="0092686E" w:rsidRDefault="009F48CA" w:rsidP="003B13F5">
      <w:pPr>
        <w:rPr>
          <w:rFonts w:ascii="Helvetica" w:hAnsi="Helvetica"/>
        </w:rPr>
      </w:pPr>
      <w:proofErr w:type="spellStart"/>
      <w:r w:rsidRPr="00722557">
        <w:rPr>
          <w:rFonts w:ascii="Helvetica" w:hAnsi="Helvetica"/>
        </w:rPr>
        <w:t>Lupyan</w:t>
      </w:r>
      <w:proofErr w:type="spellEnd"/>
      <w:r w:rsidRPr="00722557">
        <w:rPr>
          <w:rFonts w:ascii="Helvetica" w:hAnsi="Helvetica"/>
        </w:rPr>
        <w:t xml:space="preserve">, G., </w:t>
      </w:r>
      <w:proofErr w:type="spellStart"/>
      <w:r w:rsidRPr="00722557">
        <w:rPr>
          <w:rFonts w:ascii="Helvetica" w:hAnsi="Helvetica"/>
        </w:rPr>
        <w:t>Rakison</w:t>
      </w:r>
      <w:proofErr w:type="spellEnd"/>
      <w:r w:rsidRPr="00722557">
        <w:rPr>
          <w:rFonts w:ascii="Helvetica" w:hAnsi="Helvetica"/>
        </w:rPr>
        <w:t xml:space="preserve">, D. H., </w:t>
      </w:r>
      <w:r w:rsidR="00A45F2F" w:rsidRPr="00722557">
        <w:rPr>
          <w:rFonts w:ascii="Helvetica" w:hAnsi="Helvetica"/>
        </w:rPr>
        <w:t>&amp;</w:t>
      </w:r>
      <w:r w:rsidRPr="00722557">
        <w:rPr>
          <w:rFonts w:ascii="Helvetica" w:hAnsi="Helvetica"/>
        </w:rPr>
        <w:t xml:space="preserve"> McClelland, J. L. (2007). Language is not just for talking: redundant labels facilitate learning of novel categories. </w:t>
      </w:r>
      <w:r w:rsidRPr="00722557">
        <w:rPr>
          <w:rFonts w:ascii="Helvetica" w:hAnsi="Helvetica"/>
          <w:i/>
        </w:rPr>
        <w:t>Psychol</w:t>
      </w:r>
      <w:r w:rsidR="00D91629" w:rsidRPr="00722557">
        <w:rPr>
          <w:rFonts w:ascii="Helvetica" w:hAnsi="Helvetica"/>
          <w:i/>
        </w:rPr>
        <w:t xml:space="preserve">ogical </w:t>
      </w:r>
      <w:r w:rsidRPr="00722557">
        <w:rPr>
          <w:rFonts w:ascii="Helvetica" w:hAnsi="Helvetica"/>
          <w:i/>
        </w:rPr>
        <w:t>Sci</w:t>
      </w:r>
      <w:r w:rsidR="00D91629" w:rsidRPr="00722557">
        <w:rPr>
          <w:rFonts w:ascii="Helvetica" w:hAnsi="Helvetica"/>
          <w:i/>
        </w:rPr>
        <w:t>ence,</w:t>
      </w:r>
      <w:r w:rsidRPr="00722557">
        <w:rPr>
          <w:rFonts w:ascii="Helvetica" w:hAnsi="Helvetica"/>
          <w:i/>
        </w:rPr>
        <w:t xml:space="preserve"> 18</w:t>
      </w:r>
      <w:r w:rsidRPr="00722557">
        <w:rPr>
          <w:rFonts w:ascii="Helvetica" w:hAnsi="Helvetica"/>
        </w:rPr>
        <w:t>, 1077–108</w:t>
      </w:r>
      <w:r w:rsidR="00A84C9E" w:rsidRPr="00722557">
        <w:rPr>
          <w:rFonts w:ascii="Helvetica" w:hAnsi="Helvetica"/>
        </w:rPr>
        <w:t>3.</w:t>
      </w:r>
      <w:r w:rsidR="00662063" w:rsidRPr="00722557">
        <w:rPr>
          <w:rFonts w:ascii="Helvetica" w:hAnsi="Helvetica"/>
        </w:rPr>
        <w:t xml:space="preserve"> </w:t>
      </w:r>
      <w:hyperlink r:id="rId58" w:history="1">
        <w:r w:rsidR="008F12DD" w:rsidRPr="00E22920">
          <w:rPr>
            <w:rStyle w:val="Hyperlink"/>
            <w:rFonts w:ascii="Helvetica" w:hAnsi="Helvetica"/>
          </w:rPr>
          <w:t>https://doi.org/10.1111/j.1467-9280.2007.02028.x</w:t>
        </w:r>
      </w:hyperlink>
    </w:p>
    <w:p w14:paraId="22B42F62" w14:textId="77777777" w:rsidR="00F16E6F" w:rsidRDefault="00F16E6F" w:rsidP="003B13F5">
      <w:pPr>
        <w:rPr>
          <w:rFonts w:ascii="Helvetica" w:hAnsi="Helvetica"/>
        </w:rPr>
      </w:pPr>
      <w:r w:rsidRPr="00F16E6F">
        <w:rPr>
          <w:rFonts w:ascii="Helvetica" w:hAnsi="Helvetica"/>
        </w:rPr>
        <w:t xml:space="preserve">Marsden, E., Mackey A., &amp; </w:t>
      </w:r>
      <w:proofErr w:type="spellStart"/>
      <w:r w:rsidRPr="00F16E6F">
        <w:rPr>
          <w:rFonts w:ascii="Helvetica" w:hAnsi="Helvetica"/>
        </w:rPr>
        <w:t>Plonsky</w:t>
      </w:r>
      <w:proofErr w:type="spellEnd"/>
      <w:r w:rsidRPr="00F16E6F">
        <w:rPr>
          <w:rFonts w:ascii="Helvetica" w:hAnsi="Helvetica"/>
        </w:rPr>
        <w:t xml:space="preserve">, L. (2016). The IRIS Repository: Advancing research practice and methodology. In A. Mackey &amp; E. Marsden (Eds.), </w:t>
      </w:r>
      <w:r w:rsidRPr="00F16E6F">
        <w:rPr>
          <w:rFonts w:ascii="Helvetica" w:hAnsi="Helvetica"/>
          <w:i/>
        </w:rPr>
        <w:t>Advancing methodology and practice: The IRIS Repository of Instruments for Research into Second Languages</w:t>
      </w:r>
      <w:r w:rsidRPr="00F16E6F">
        <w:rPr>
          <w:rFonts w:ascii="Helvetica" w:hAnsi="Helvetica"/>
        </w:rPr>
        <w:t xml:space="preserve"> (pp. 1-21). New York: Routledge.</w:t>
      </w:r>
    </w:p>
    <w:p w14:paraId="70093E6B" w14:textId="0006DF61" w:rsidR="00A84C9E" w:rsidRDefault="00A84C9E" w:rsidP="003B13F5">
      <w:pPr>
        <w:rPr>
          <w:rFonts w:ascii="Helvetica" w:hAnsi="Helvetica"/>
        </w:rPr>
      </w:pPr>
      <w:r w:rsidRPr="00722557">
        <w:rPr>
          <w:rFonts w:ascii="Helvetica" w:hAnsi="Helvetica"/>
        </w:rPr>
        <w:t xml:space="preserve">Miller, T. M., Schmidt, T. T., </w:t>
      </w:r>
      <w:proofErr w:type="spellStart"/>
      <w:r w:rsidRPr="00722557">
        <w:rPr>
          <w:rFonts w:ascii="Helvetica" w:hAnsi="Helvetica"/>
        </w:rPr>
        <w:t>Blankenburg</w:t>
      </w:r>
      <w:proofErr w:type="spellEnd"/>
      <w:r w:rsidRPr="00722557">
        <w:rPr>
          <w:rFonts w:ascii="Helvetica" w:hAnsi="Helvetica"/>
        </w:rPr>
        <w:t xml:space="preserve">, F., &amp; </w:t>
      </w:r>
      <w:proofErr w:type="spellStart"/>
      <w:r w:rsidRPr="00722557">
        <w:rPr>
          <w:rFonts w:ascii="Helvetica" w:hAnsi="Helvetica"/>
        </w:rPr>
        <w:t>Pulvermüller</w:t>
      </w:r>
      <w:proofErr w:type="spellEnd"/>
      <w:r w:rsidRPr="00722557">
        <w:rPr>
          <w:rFonts w:ascii="Helvetica" w:hAnsi="Helvetica"/>
        </w:rPr>
        <w:t xml:space="preserve">, F. (2018). Verbal labels facilitate tactile perception. </w:t>
      </w:r>
      <w:r w:rsidRPr="00722557">
        <w:rPr>
          <w:rFonts w:ascii="Helvetica" w:hAnsi="Helvetica"/>
          <w:i/>
        </w:rPr>
        <w:t>Cognition, 171</w:t>
      </w:r>
      <w:r w:rsidRPr="00722557">
        <w:rPr>
          <w:rFonts w:ascii="Helvetica" w:hAnsi="Helvetica"/>
        </w:rPr>
        <w:t>, 172</w:t>
      </w:r>
      <w:r w:rsidR="006D2255" w:rsidRPr="00722557">
        <w:rPr>
          <w:rFonts w:ascii="Helvetica" w:hAnsi="Helvetica"/>
        </w:rPr>
        <w:t>–</w:t>
      </w:r>
      <w:r w:rsidRPr="00722557">
        <w:rPr>
          <w:rFonts w:ascii="Helvetica" w:hAnsi="Helvetica"/>
        </w:rPr>
        <w:t>179.</w:t>
      </w:r>
      <w:r w:rsidR="00662063" w:rsidRPr="00722557">
        <w:rPr>
          <w:rFonts w:ascii="Helvetica" w:hAnsi="Helvetica"/>
        </w:rPr>
        <w:t xml:space="preserve"> </w:t>
      </w:r>
      <w:hyperlink r:id="rId59" w:history="1">
        <w:r w:rsidR="008F12DD" w:rsidRPr="00E22920">
          <w:rPr>
            <w:rStyle w:val="Hyperlink"/>
            <w:rFonts w:ascii="Helvetica" w:hAnsi="Helvetica"/>
          </w:rPr>
          <w:t>https://doi.org/10.1016/j.cognition.2017.10.010</w:t>
        </w:r>
      </w:hyperlink>
    </w:p>
    <w:p w14:paraId="2DAC8363" w14:textId="2ED5BDFE" w:rsidR="00ED1C2D" w:rsidRPr="00722557" w:rsidRDefault="00ED1C2D" w:rsidP="00662063">
      <w:pPr>
        <w:rPr>
          <w:rFonts w:ascii="Helvetica" w:hAnsi="Helvetica"/>
        </w:rPr>
      </w:pPr>
      <w:r w:rsidRPr="00722557">
        <w:rPr>
          <w:rFonts w:ascii="Helvetica" w:hAnsi="Helvetica"/>
        </w:rPr>
        <w:t>Montero-</w:t>
      </w:r>
      <w:proofErr w:type="spellStart"/>
      <w:r w:rsidRPr="00722557">
        <w:rPr>
          <w:rFonts w:ascii="Helvetica" w:hAnsi="Helvetica"/>
        </w:rPr>
        <w:t>Melis</w:t>
      </w:r>
      <w:proofErr w:type="spellEnd"/>
      <w:r w:rsidRPr="00722557">
        <w:rPr>
          <w:rFonts w:ascii="Helvetica" w:hAnsi="Helvetica"/>
        </w:rPr>
        <w:t xml:space="preserve">, G., Jaeger, T. F., &amp; </w:t>
      </w:r>
      <w:proofErr w:type="spellStart"/>
      <w:r w:rsidRPr="00722557">
        <w:rPr>
          <w:rFonts w:ascii="Helvetica" w:hAnsi="Helvetica"/>
        </w:rPr>
        <w:t>Bylund</w:t>
      </w:r>
      <w:proofErr w:type="spellEnd"/>
      <w:r w:rsidRPr="00722557">
        <w:rPr>
          <w:rFonts w:ascii="Helvetica" w:hAnsi="Helvetica"/>
        </w:rPr>
        <w:t xml:space="preserve">, E. (2016). Thinking </w:t>
      </w:r>
      <w:r w:rsidR="00134096" w:rsidRPr="00722557">
        <w:rPr>
          <w:rFonts w:ascii="Helvetica" w:hAnsi="Helvetica"/>
        </w:rPr>
        <w:t>i</w:t>
      </w:r>
      <w:r w:rsidRPr="00722557">
        <w:rPr>
          <w:rFonts w:ascii="Helvetica" w:hAnsi="Helvetica"/>
        </w:rPr>
        <w:t xml:space="preserve">s </w:t>
      </w:r>
      <w:r w:rsidR="00134096" w:rsidRPr="00722557">
        <w:rPr>
          <w:rFonts w:ascii="Helvetica" w:hAnsi="Helvetica"/>
        </w:rPr>
        <w:t>m</w:t>
      </w:r>
      <w:r w:rsidRPr="00722557">
        <w:rPr>
          <w:rFonts w:ascii="Helvetica" w:hAnsi="Helvetica"/>
        </w:rPr>
        <w:t xml:space="preserve">odulated by </w:t>
      </w:r>
      <w:r w:rsidR="00134096" w:rsidRPr="00722557">
        <w:rPr>
          <w:rFonts w:ascii="Helvetica" w:hAnsi="Helvetica"/>
        </w:rPr>
        <w:t>r</w:t>
      </w:r>
      <w:r w:rsidRPr="00722557">
        <w:rPr>
          <w:rFonts w:ascii="Helvetica" w:hAnsi="Helvetica"/>
        </w:rPr>
        <w:t xml:space="preserve">ecent </w:t>
      </w:r>
      <w:r w:rsidR="00134096" w:rsidRPr="00722557">
        <w:rPr>
          <w:rFonts w:ascii="Helvetica" w:hAnsi="Helvetica"/>
        </w:rPr>
        <w:t>l</w:t>
      </w:r>
      <w:r w:rsidRPr="00722557">
        <w:rPr>
          <w:rFonts w:ascii="Helvetica" w:hAnsi="Helvetica"/>
        </w:rPr>
        <w:t xml:space="preserve">inguistic </w:t>
      </w:r>
      <w:r w:rsidR="00134096" w:rsidRPr="00722557">
        <w:rPr>
          <w:rFonts w:ascii="Helvetica" w:hAnsi="Helvetica"/>
        </w:rPr>
        <w:t>e</w:t>
      </w:r>
      <w:r w:rsidRPr="00722557">
        <w:rPr>
          <w:rFonts w:ascii="Helvetica" w:hAnsi="Helvetica"/>
        </w:rPr>
        <w:t xml:space="preserve">xperience: Second </w:t>
      </w:r>
      <w:r w:rsidR="00134096" w:rsidRPr="00722557">
        <w:rPr>
          <w:rFonts w:ascii="Helvetica" w:hAnsi="Helvetica"/>
        </w:rPr>
        <w:t>l</w:t>
      </w:r>
      <w:r w:rsidRPr="00722557">
        <w:rPr>
          <w:rFonts w:ascii="Helvetica" w:hAnsi="Helvetica"/>
        </w:rPr>
        <w:t xml:space="preserve">anguage </w:t>
      </w:r>
      <w:r w:rsidR="00134096" w:rsidRPr="00722557">
        <w:rPr>
          <w:rFonts w:ascii="Helvetica" w:hAnsi="Helvetica"/>
        </w:rPr>
        <w:t>p</w:t>
      </w:r>
      <w:r w:rsidRPr="00722557">
        <w:rPr>
          <w:rFonts w:ascii="Helvetica" w:hAnsi="Helvetica"/>
        </w:rPr>
        <w:t xml:space="preserve">riming </w:t>
      </w:r>
      <w:r w:rsidR="00134096" w:rsidRPr="00722557">
        <w:rPr>
          <w:rFonts w:ascii="Helvetica" w:hAnsi="Helvetica"/>
        </w:rPr>
        <w:t>a</w:t>
      </w:r>
      <w:r w:rsidRPr="00722557">
        <w:rPr>
          <w:rFonts w:ascii="Helvetica" w:hAnsi="Helvetica"/>
        </w:rPr>
        <w:t xml:space="preserve">ffects </w:t>
      </w:r>
      <w:r w:rsidR="00134096" w:rsidRPr="00722557">
        <w:rPr>
          <w:rFonts w:ascii="Helvetica" w:hAnsi="Helvetica"/>
        </w:rPr>
        <w:t>p</w:t>
      </w:r>
      <w:r w:rsidRPr="00722557">
        <w:rPr>
          <w:rFonts w:ascii="Helvetica" w:hAnsi="Helvetica"/>
        </w:rPr>
        <w:t xml:space="preserve">erceived </w:t>
      </w:r>
      <w:r w:rsidR="00134096" w:rsidRPr="00722557">
        <w:rPr>
          <w:rFonts w:ascii="Helvetica" w:hAnsi="Helvetica"/>
        </w:rPr>
        <w:t>e</w:t>
      </w:r>
      <w:r w:rsidRPr="00722557">
        <w:rPr>
          <w:rFonts w:ascii="Helvetica" w:hAnsi="Helvetica"/>
        </w:rPr>
        <w:t xml:space="preserve">vent </w:t>
      </w:r>
      <w:r w:rsidR="00134096" w:rsidRPr="00722557">
        <w:rPr>
          <w:rFonts w:ascii="Helvetica" w:hAnsi="Helvetica"/>
        </w:rPr>
        <w:t>s</w:t>
      </w:r>
      <w:r w:rsidRPr="00722557">
        <w:rPr>
          <w:rFonts w:ascii="Helvetica" w:hAnsi="Helvetica"/>
        </w:rPr>
        <w:t>imilarity</w:t>
      </w:r>
      <w:r w:rsidRPr="00722557">
        <w:rPr>
          <w:rFonts w:ascii="Helvetica" w:hAnsi="Helvetica"/>
          <w:i/>
        </w:rPr>
        <w:t>. Language Learning, 66(3)</w:t>
      </w:r>
      <w:r w:rsidRPr="00722557">
        <w:rPr>
          <w:rFonts w:ascii="Helvetica" w:hAnsi="Helvetica"/>
        </w:rPr>
        <w:t xml:space="preserve">, 636–665. </w:t>
      </w:r>
      <w:hyperlink r:id="rId60" w:history="1">
        <w:r w:rsidR="009C1966" w:rsidRPr="00722557">
          <w:rPr>
            <w:rStyle w:val="Hyperlink"/>
            <w:rFonts w:ascii="Helvetica" w:hAnsi="Helvetica"/>
            <w:color w:val="auto"/>
          </w:rPr>
          <w:t>https://doi.org/10.1111/lang.12172</w:t>
        </w:r>
      </w:hyperlink>
    </w:p>
    <w:p w14:paraId="5507108B" w14:textId="427F692C" w:rsidR="009C1966" w:rsidRPr="00722557" w:rsidRDefault="009C1966" w:rsidP="009C1966">
      <w:pPr>
        <w:rPr>
          <w:rFonts w:ascii="Helvetica" w:hAnsi="Helvetica"/>
        </w:rPr>
      </w:pPr>
      <w:proofErr w:type="spellStart"/>
      <w:r w:rsidRPr="00722557">
        <w:rPr>
          <w:rFonts w:ascii="Helvetica" w:hAnsi="Helvetica"/>
        </w:rPr>
        <w:lastRenderedPageBreak/>
        <w:t>Nosek</w:t>
      </w:r>
      <w:proofErr w:type="spellEnd"/>
      <w:r w:rsidRPr="00722557">
        <w:rPr>
          <w:rFonts w:ascii="Helvetica" w:hAnsi="Helvetica"/>
        </w:rPr>
        <w:t xml:space="preserve">, B. et al. (2015). Promoting an open research culture. </w:t>
      </w:r>
      <w:r w:rsidRPr="00722557">
        <w:rPr>
          <w:rFonts w:ascii="Helvetica" w:hAnsi="Helvetica"/>
          <w:i/>
        </w:rPr>
        <w:t>Science, 348</w:t>
      </w:r>
      <w:r w:rsidRPr="00722557">
        <w:rPr>
          <w:rFonts w:ascii="Helvetica" w:hAnsi="Helvetica"/>
        </w:rPr>
        <w:t xml:space="preserve">, 1422–1425. </w:t>
      </w:r>
      <w:hyperlink r:id="rId61" w:history="1">
        <w:r w:rsidRPr="00722557">
          <w:rPr>
            <w:rStyle w:val="Hyperlink"/>
            <w:rFonts w:ascii="Helvetica" w:hAnsi="Helvetica"/>
            <w:color w:val="auto"/>
          </w:rPr>
          <w:t>https://doi.org/10.1126/science.aab2374</w:t>
        </w:r>
      </w:hyperlink>
    </w:p>
    <w:p w14:paraId="4E3931D3" w14:textId="25A89E86" w:rsidR="00D11601" w:rsidRDefault="00D11601" w:rsidP="003B13F5">
      <w:pPr>
        <w:rPr>
          <w:rFonts w:ascii="Helvetica" w:hAnsi="Helvetica"/>
        </w:rPr>
      </w:pPr>
      <w:proofErr w:type="spellStart"/>
      <w:r w:rsidRPr="00722557">
        <w:rPr>
          <w:rFonts w:ascii="Helvetica" w:hAnsi="Helvetica"/>
        </w:rPr>
        <w:t>Papafragou</w:t>
      </w:r>
      <w:proofErr w:type="spellEnd"/>
      <w:r w:rsidRPr="00722557">
        <w:rPr>
          <w:rFonts w:ascii="Helvetica" w:hAnsi="Helvetica"/>
        </w:rPr>
        <w:t xml:space="preserve">, A., &amp; </w:t>
      </w:r>
      <w:proofErr w:type="spellStart"/>
      <w:r w:rsidRPr="00722557">
        <w:rPr>
          <w:rFonts w:ascii="Helvetica" w:hAnsi="Helvetica"/>
        </w:rPr>
        <w:t>Selimis</w:t>
      </w:r>
      <w:proofErr w:type="spellEnd"/>
      <w:r w:rsidRPr="00722557">
        <w:rPr>
          <w:rFonts w:ascii="Helvetica" w:hAnsi="Helvetica"/>
        </w:rPr>
        <w:t xml:space="preserve">, S. (2010). Event categorisation and language: A cross-linguistic study of motion. </w:t>
      </w:r>
      <w:r w:rsidRPr="00722557">
        <w:rPr>
          <w:rFonts w:ascii="Helvetica" w:hAnsi="Helvetica"/>
          <w:i/>
        </w:rPr>
        <w:t>Language and Cognitive Processes, 25</w:t>
      </w:r>
      <w:r w:rsidRPr="00722557">
        <w:rPr>
          <w:rFonts w:ascii="Helvetica" w:hAnsi="Helvetica"/>
        </w:rPr>
        <w:t>, 224–260</w:t>
      </w:r>
      <w:r w:rsidR="00662063" w:rsidRPr="00722557">
        <w:rPr>
          <w:rFonts w:ascii="Helvetica" w:hAnsi="Helvetica"/>
        </w:rPr>
        <w:t xml:space="preserve">. </w:t>
      </w:r>
      <w:hyperlink r:id="rId62" w:history="1">
        <w:r w:rsidR="008F12DD" w:rsidRPr="00E22920">
          <w:rPr>
            <w:rStyle w:val="Hyperlink"/>
            <w:rFonts w:ascii="Helvetica" w:hAnsi="Helvetica"/>
          </w:rPr>
          <w:t>https://doi.org/10.1080/01690960903017000</w:t>
        </w:r>
      </w:hyperlink>
    </w:p>
    <w:p w14:paraId="6A0AA69E" w14:textId="63F06196" w:rsidR="008F12DD" w:rsidRPr="008F12DD" w:rsidRDefault="00FF0580" w:rsidP="003B13F5">
      <w:pPr>
        <w:rPr>
          <w:rFonts w:ascii="Helvetica" w:hAnsi="Helvetica"/>
          <w:u w:val="single"/>
        </w:rPr>
      </w:pPr>
      <w:r w:rsidRPr="00722557">
        <w:rPr>
          <w:rFonts w:ascii="Helvetica" w:hAnsi="Helvetica"/>
        </w:rPr>
        <w:t>R development core team (20</w:t>
      </w:r>
      <w:r w:rsidR="0065712F" w:rsidRPr="00722557">
        <w:rPr>
          <w:rFonts w:ascii="Helvetica" w:hAnsi="Helvetica"/>
        </w:rPr>
        <w:t>16</w:t>
      </w:r>
      <w:r w:rsidRPr="00722557">
        <w:rPr>
          <w:rFonts w:ascii="Helvetica" w:hAnsi="Helvetica"/>
        </w:rPr>
        <w:t xml:space="preserve">). R: A language and environment for statistical computing. Vienna: R Foundation for Statistical Computing, </w:t>
      </w:r>
      <w:hyperlink r:id="rId63" w:history="1">
        <w:r w:rsidRPr="00722557">
          <w:rPr>
            <w:rStyle w:val="Hyperlink"/>
            <w:rFonts w:ascii="Helvetica" w:hAnsi="Helvetica"/>
            <w:color w:val="auto"/>
          </w:rPr>
          <w:t>http://www.R-project.org</w:t>
        </w:r>
      </w:hyperlink>
    </w:p>
    <w:p w14:paraId="54BFBF72" w14:textId="306FD64A" w:rsidR="00911E8A" w:rsidRPr="00722557" w:rsidRDefault="00911E8A" w:rsidP="003B13F5">
      <w:pPr>
        <w:rPr>
          <w:rFonts w:ascii="Helvetica" w:hAnsi="Helvetica"/>
        </w:rPr>
      </w:pPr>
      <w:proofErr w:type="spellStart"/>
      <w:r w:rsidRPr="00722557">
        <w:rPr>
          <w:rFonts w:ascii="Helvetica" w:hAnsi="Helvetica"/>
        </w:rPr>
        <w:t>Radvansky</w:t>
      </w:r>
      <w:proofErr w:type="spellEnd"/>
      <w:r w:rsidRPr="00722557">
        <w:rPr>
          <w:rFonts w:ascii="Helvetica" w:hAnsi="Helvetica"/>
        </w:rPr>
        <w:t xml:space="preserve">, G. A., &amp; Zacks, J. M. (2014). </w:t>
      </w:r>
      <w:r w:rsidRPr="00722557">
        <w:rPr>
          <w:rFonts w:ascii="Helvetica" w:hAnsi="Helvetica"/>
          <w:i/>
        </w:rPr>
        <w:t>Event cognition</w:t>
      </w:r>
      <w:r w:rsidRPr="00722557">
        <w:rPr>
          <w:rFonts w:ascii="Helvetica" w:hAnsi="Helvetica"/>
        </w:rPr>
        <w:t>. Oxford: Oxford University Press.</w:t>
      </w:r>
    </w:p>
    <w:p w14:paraId="46C1693B" w14:textId="428272F2" w:rsidR="00CC7595" w:rsidRDefault="00CC7595" w:rsidP="003B13F5">
      <w:pPr>
        <w:rPr>
          <w:rFonts w:ascii="Helvetica" w:hAnsi="Helvetica" w:cs="Helvetica"/>
        </w:rPr>
      </w:pPr>
      <w:r w:rsidRPr="00722557">
        <w:rPr>
          <w:rFonts w:ascii="Helvetica" w:hAnsi="Helvetica"/>
        </w:rPr>
        <w:t>Smith, L</w:t>
      </w:r>
      <w:r w:rsidR="00615BA1" w:rsidRPr="00722557">
        <w:rPr>
          <w:rFonts w:ascii="Helvetica" w:hAnsi="Helvetica"/>
        </w:rPr>
        <w:t>.</w:t>
      </w:r>
      <w:r w:rsidRPr="00722557">
        <w:rPr>
          <w:rFonts w:ascii="Helvetica" w:hAnsi="Helvetica"/>
        </w:rPr>
        <w:t xml:space="preserve">, &amp; Samuelson, L. (2006). An attentional learning account of the shape bias: Reply to </w:t>
      </w:r>
      <w:proofErr w:type="spellStart"/>
      <w:r w:rsidRPr="00722557">
        <w:rPr>
          <w:rFonts w:ascii="Helvetica" w:hAnsi="Helvetica"/>
        </w:rPr>
        <w:t>Cimpian</w:t>
      </w:r>
      <w:proofErr w:type="spellEnd"/>
      <w:r w:rsidRPr="00722557">
        <w:rPr>
          <w:rFonts w:ascii="Helvetica" w:hAnsi="Helvetica"/>
        </w:rPr>
        <w:t xml:space="preserve"> and</w:t>
      </w:r>
      <w:r w:rsidR="00485B40" w:rsidRPr="00722557">
        <w:rPr>
          <w:rFonts w:ascii="Helvetica" w:hAnsi="Helvetica"/>
        </w:rPr>
        <w:t xml:space="preserve"> </w:t>
      </w:r>
      <w:r w:rsidRPr="00722557">
        <w:rPr>
          <w:rFonts w:ascii="Helvetica" w:hAnsi="Helvetica"/>
        </w:rPr>
        <w:t>Markman (2005) and Booth,</w:t>
      </w:r>
      <w:r w:rsidR="00485B40" w:rsidRPr="00722557">
        <w:rPr>
          <w:rFonts w:ascii="Helvetica" w:hAnsi="Helvetica"/>
        </w:rPr>
        <w:t xml:space="preserve"> </w:t>
      </w:r>
      <w:r w:rsidRPr="00722557">
        <w:rPr>
          <w:rFonts w:ascii="Helvetica" w:hAnsi="Helvetica"/>
        </w:rPr>
        <w:t xml:space="preserve">Waxman, and Huang (2005). </w:t>
      </w:r>
      <w:r w:rsidRPr="00722557">
        <w:rPr>
          <w:rFonts w:ascii="Helvetica" w:hAnsi="Helvetica"/>
          <w:i/>
        </w:rPr>
        <w:t>Developmental Psychology, 42,</w:t>
      </w:r>
      <w:r w:rsidRPr="00722557">
        <w:rPr>
          <w:rFonts w:ascii="Helvetica" w:hAnsi="Helvetica"/>
        </w:rPr>
        <w:t xml:space="preserve"> 1339–1343</w:t>
      </w:r>
      <w:r w:rsidR="00725E18" w:rsidRPr="00722557">
        <w:rPr>
          <w:rFonts w:ascii="Helvetica" w:hAnsi="Helvetica"/>
        </w:rPr>
        <w:t>.</w:t>
      </w:r>
      <w:r w:rsidR="00E47FF1" w:rsidRPr="00E47FF1">
        <w:t xml:space="preserve"> </w:t>
      </w:r>
      <w:hyperlink r:id="rId64" w:history="1">
        <w:r w:rsidR="00E47FF1" w:rsidRPr="00E22920">
          <w:rPr>
            <w:rStyle w:val="Hyperlink"/>
            <w:rFonts w:ascii="Helvetica" w:hAnsi="Helvetica" w:cs="Helvetica"/>
          </w:rPr>
          <w:t>https://doi.org/10.1037/0012-1649.42.6.1339</w:t>
        </w:r>
      </w:hyperlink>
    </w:p>
    <w:p w14:paraId="35159A75" w14:textId="5A4ABCCB" w:rsidR="00E1005B" w:rsidRDefault="00E1005B" w:rsidP="003B13F5">
      <w:pPr>
        <w:rPr>
          <w:rFonts w:ascii="Helvetica" w:hAnsi="Helvetica"/>
        </w:rPr>
      </w:pPr>
      <w:r w:rsidRPr="00722557">
        <w:rPr>
          <w:rFonts w:ascii="Helvetica" w:hAnsi="Helvetica"/>
        </w:rPr>
        <w:t xml:space="preserve">The British National Corpus, version 3 (BNC XML Edition). (2007). Distributed by Bodleian Libraries, University of Oxford, on behalf of the BNC Consortium. URL: </w:t>
      </w:r>
      <w:hyperlink r:id="rId65" w:history="1">
        <w:r w:rsidRPr="00722557">
          <w:rPr>
            <w:rStyle w:val="Hyperlink"/>
            <w:rFonts w:ascii="Helvetica" w:hAnsi="Helvetica"/>
            <w:color w:val="auto"/>
          </w:rPr>
          <w:t>http://www.natcorp.ox.ac.uk/</w:t>
        </w:r>
      </w:hyperlink>
    </w:p>
    <w:p w14:paraId="7687C373" w14:textId="5E1BDA4B" w:rsidR="00931E17" w:rsidRDefault="00931E17" w:rsidP="003B13F5">
      <w:pPr>
        <w:rPr>
          <w:rFonts w:ascii="Helvetica" w:hAnsi="Helvetica"/>
        </w:rPr>
      </w:pPr>
      <w:proofErr w:type="spellStart"/>
      <w:r w:rsidRPr="00722557">
        <w:rPr>
          <w:rFonts w:ascii="Helvetica" w:hAnsi="Helvetica"/>
        </w:rPr>
        <w:t>Trueswell</w:t>
      </w:r>
      <w:proofErr w:type="spellEnd"/>
      <w:r w:rsidRPr="00722557">
        <w:rPr>
          <w:rFonts w:ascii="Helvetica" w:hAnsi="Helvetica"/>
        </w:rPr>
        <w:t xml:space="preserve">, J. C., &amp; </w:t>
      </w:r>
      <w:proofErr w:type="spellStart"/>
      <w:r w:rsidRPr="00722557">
        <w:rPr>
          <w:rFonts w:ascii="Helvetica" w:hAnsi="Helvetica"/>
        </w:rPr>
        <w:t>Papafragou</w:t>
      </w:r>
      <w:proofErr w:type="spellEnd"/>
      <w:r w:rsidRPr="00722557">
        <w:rPr>
          <w:rFonts w:ascii="Helvetica" w:hAnsi="Helvetica"/>
        </w:rPr>
        <w:t xml:space="preserve">, A. (2010). Perceiving and remembering events cross-linguistically: Evidence from dual-task paradigms. </w:t>
      </w:r>
      <w:r w:rsidRPr="00722557">
        <w:rPr>
          <w:rFonts w:ascii="Helvetica" w:hAnsi="Helvetica"/>
          <w:i/>
        </w:rPr>
        <w:t>Journal of Memory and Language, 63</w:t>
      </w:r>
      <w:r w:rsidRPr="00722557">
        <w:rPr>
          <w:rFonts w:ascii="Helvetica" w:hAnsi="Helvetica"/>
        </w:rPr>
        <w:t xml:space="preserve">, 64–82. </w:t>
      </w:r>
      <w:hyperlink r:id="rId66" w:history="1">
        <w:r w:rsidR="00E47FF1" w:rsidRPr="00E22920">
          <w:rPr>
            <w:rStyle w:val="Hyperlink"/>
            <w:rFonts w:ascii="Helvetica" w:hAnsi="Helvetica"/>
          </w:rPr>
          <w:t>https://doi.org/10.1016/j.jml.2010.02.006</w:t>
        </w:r>
      </w:hyperlink>
    </w:p>
    <w:p w14:paraId="7CEA78CE" w14:textId="0588C12D" w:rsidR="00E47FF1" w:rsidRPr="00722557" w:rsidRDefault="005F5065" w:rsidP="003B13F5">
      <w:pPr>
        <w:rPr>
          <w:rFonts w:ascii="Helvetica" w:hAnsi="Helvetica"/>
        </w:rPr>
      </w:pPr>
      <w:r w:rsidRPr="00722557">
        <w:rPr>
          <w:rFonts w:ascii="Helvetica" w:hAnsi="Helvetica"/>
        </w:rPr>
        <w:t xml:space="preserve">Vanek, N., &amp; </w:t>
      </w:r>
      <w:proofErr w:type="spellStart"/>
      <w:r w:rsidRPr="00722557">
        <w:rPr>
          <w:rFonts w:ascii="Helvetica" w:hAnsi="Helvetica"/>
        </w:rPr>
        <w:t>Selinker</w:t>
      </w:r>
      <w:proofErr w:type="spellEnd"/>
      <w:r w:rsidRPr="00722557">
        <w:rPr>
          <w:rFonts w:ascii="Helvetica" w:hAnsi="Helvetica"/>
        </w:rPr>
        <w:t xml:space="preserve">, L. (2017). Covariation between temporal interlanguage features and nonverbal event categorisation. IRAL - </w:t>
      </w:r>
      <w:r w:rsidRPr="00722557">
        <w:rPr>
          <w:rFonts w:ascii="Helvetica" w:hAnsi="Helvetica"/>
          <w:i/>
        </w:rPr>
        <w:t>International Review of Applied Linguistics in Language Teaching, 55(3)</w:t>
      </w:r>
      <w:r w:rsidRPr="00722557">
        <w:rPr>
          <w:rFonts w:ascii="Helvetica" w:hAnsi="Helvetica"/>
        </w:rPr>
        <w:t>, 223–243.</w:t>
      </w:r>
      <w:r w:rsidR="00725E18" w:rsidRPr="00722557">
        <w:rPr>
          <w:rFonts w:ascii="Helvetica" w:hAnsi="Helvetica"/>
        </w:rPr>
        <w:t xml:space="preserve"> </w:t>
      </w:r>
      <w:hyperlink r:id="rId67" w:history="1">
        <w:r w:rsidR="000C1491" w:rsidRPr="00722557">
          <w:rPr>
            <w:rStyle w:val="Hyperlink"/>
            <w:rFonts w:ascii="Helvetica" w:hAnsi="Helvetica"/>
            <w:color w:val="auto"/>
          </w:rPr>
          <w:t>https://doi.org/10.1515/iral-2017-0106</w:t>
        </w:r>
      </w:hyperlink>
    </w:p>
    <w:p w14:paraId="34B33BE2" w14:textId="7CFBC10A" w:rsidR="000C1491" w:rsidRPr="00722557" w:rsidRDefault="000C1491" w:rsidP="003B13F5">
      <w:pPr>
        <w:rPr>
          <w:rFonts w:ascii="Helvetica" w:hAnsi="Helvetica"/>
        </w:rPr>
      </w:pPr>
      <w:proofErr w:type="spellStart"/>
      <w:r w:rsidRPr="00722557">
        <w:rPr>
          <w:rFonts w:ascii="Helvetica" w:hAnsi="Helvetica"/>
        </w:rPr>
        <w:t>Vendler</w:t>
      </w:r>
      <w:proofErr w:type="spellEnd"/>
      <w:r w:rsidRPr="00722557">
        <w:rPr>
          <w:rFonts w:ascii="Helvetica" w:hAnsi="Helvetica"/>
        </w:rPr>
        <w:t xml:space="preserve">, Z. (1957). Verbs and Times. </w:t>
      </w:r>
      <w:r w:rsidRPr="00722557">
        <w:rPr>
          <w:rFonts w:ascii="Helvetica" w:hAnsi="Helvetica"/>
          <w:i/>
        </w:rPr>
        <w:t>The Philosophical Review, 66(2)</w:t>
      </w:r>
      <w:r w:rsidRPr="00722557">
        <w:rPr>
          <w:rFonts w:ascii="Helvetica" w:hAnsi="Helvetica"/>
        </w:rPr>
        <w:t xml:space="preserve">, 143–160. </w:t>
      </w:r>
    </w:p>
    <w:p w14:paraId="6F95B4A0" w14:textId="2E953DCC" w:rsidR="00E47FF1" w:rsidRDefault="005B7D0B" w:rsidP="003B13F5">
      <w:pPr>
        <w:rPr>
          <w:rFonts w:ascii="Helvetica" w:hAnsi="Helvetica"/>
        </w:rPr>
      </w:pPr>
      <w:r w:rsidRPr="00722557">
        <w:rPr>
          <w:rFonts w:ascii="Helvetica" w:hAnsi="Helvetica"/>
        </w:rPr>
        <w:t xml:space="preserve">von Stutterheim, C., </w:t>
      </w:r>
      <w:proofErr w:type="spellStart"/>
      <w:r w:rsidRPr="00722557">
        <w:rPr>
          <w:rFonts w:ascii="Helvetica" w:hAnsi="Helvetica"/>
        </w:rPr>
        <w:t>Andermann</w:t>
      </w:r>
      <w:proofErr w:type="spellEnd"/>
      <w:r w:rsidRPr="00722557">
        <w:rPr>
          <w:rFonts w:ascii="Helvetica" w:hAnsi="Helvetica"/>
        </w:rPr>
        <w:t xml:space="preserve">, M., Carroll, M., </w:t>
      </w:r>
      <w:proofErr w:type="spellStart"/>
      <w:r w:rsidRPr="00722557">
        <w:rPr>
          <w:rFonts w:ascii="Helvetica" w:hAnsi="Helvetica"/>
        </w:rPr>
        <w:t>Flecken</w:t>
      </w:r>
      <w:proofErr w:type="spellEnd"/>
      <w:r w:rsidRPr="00722557">
        <w:rPr>
          <w:rFonts w:ascii="Helvetica" w:hAnsi="Helvetica"/>
        </w:rPr>
        <w:t xml:space="preserve">, M. &amp; </w:t>
      </w:r>
      <w:proofErr w:type="spellStart"/>
      <w:r w:rsidRPr="00722557">
        <w:rPr>
          <w:rFonts w:ascii="Helvetica" w:hAnsi="Helvetica"/>
        </w:rPr>
        <w:t>Schmiedtová</w:t>
      </w:r>
      <w:proofErr w:type="spellEnd"/>
      <w:r w:rsidRPr="00722557">
        <w:rPr>
          <w:rFonts w:ascii="Helvetica" w:hAnsi="Helvetica"/>
        </w:rPr>
        <w:t>, B. (2012). How grammaticized concepts shape event conceptualization in language production: Insights from linguistic analysis, eye tracking data, and memory performance.</w:t>
      </w:r>
      <w:r w:rsidRPr="00722557">
        <w:t xml:space="preserve"> </w:t>
      </w:r>
      <w:r w:rsidRPr="00722557">
        <w:rPr>
          <w:rFonts w:ascii="Helvetica" w:hAnsi="Helvetica"/>
          <w:i/>
        </w:rPr>
        <w:t>Linguistics, 50(4),</w:t>
      </w:r>
      <w:r w:rsidRPr="00722557">
        <w:rPr>
          <w:rFonts w:ascii="Helvetica" w:hAnsi="Helvetica"/>
        </w:rPr>
        <w:t xml:space="preserve"> 833–867.</w:t>
      </w:r>
      <w:r w:rsidR="00725E18" w:rsidRPr="00722557">
        <w:rPr>
          <w:rFonts w:ascii="Helvetica" w:hAnsi="Helvetica"/>
        </w:rPr>
        <w:t xml:space="preserve"> </w:t>
      </w:r>
      <w:hyperlink r:id="rId68" w:history="1">
        <w:r w:rsidR="00E47FF1" w:rsidRPr="00E22920">
          <w:rPr>
            <w:rStyle w:val="Hyperlink"/>
            <w:rFonts w:ascii="Helvetica" w:hAnsi="Helvetica"/>
          </w:rPr>
          <w:t>https://doi.org/10.1515/ling-2012-0026</w:t>
        </w:r>
      </w:hyperlink>
    </w:p>
    <w:p w14:paraId="19FF1436" w14:textId="77777777" w:rsidR="00630626" w:rsidRPr="00722557" w:rsidRDefault="009E31F1" w:rsidP="003B13F5">
      <w:pPr>
        <w:rPr>
          <w:rFonts w:ascii="Helvetica" w:hAnsi="Helvetica"/>
        </w:rPr>
      </w:pPr>
      <w:r w:rsidRPr="00722557">
        <w:rPr>
          <w:rFonts w:ascii="Helvetica" w:hAnsi="Helvetica"/>
        </w:rPr>
        <w:t xml:space="preserve">Whorf, B. </w:t>
      </w:r>
      <w:r w:rsidR="00630626" w:rsidRPr="00722557">
        <w:rPr>
          <w:rFonts w:ascii="Helvetica" w:hAnsi="Helvetica"/>
        </w:rPr>
        <w:t xml:space="preserve">(1956). </w:t>
      </w:r>
      <w:r w:rsidR="00630626" w:rsidRPr="00722557">
        <w:rPr>
          <w:rFonts w:ascii="Helvetica" w:hAnsi="Helvetica"/>
          <w:i/>
        </w:rPr>
        <w:t>Language, Thought, and Reality.</w:t>
      </w:r>
      <w:r w:rsidR="00630626" w:rsidRPr="00722557">
        <w:rPr>
          <w:rFonts w:ascii="Helvetica" w:hAnsi="Helvetica"/>
        </w:rPr>
        <w:t xml:space="preserve"> Cambridge, MA: MIT Press.</w:t>
      </w:r>
    </w:p>
    <w:p w14:paraId="69B7238C" w14:textId="2759357E" w:rsidR="00C12EB3" w:rsidRDefault="00C12EB3" w:rsidP="003B13F5">
      <w:pPr>
        <w:rPr>
          <w:rFonts w:ascii="Helvetica" w:hAnsi="Helvetica"/>
        </w:rPr>
      </w:pPr>
      <w:proofErr w:type="spellStart"/>
      <w:r w:rsidRPr="00722557">
        <w:rPr>
          <w:rFonts w:ascii="Helvetica" w:hAnsi="Helvetica"/>
        </w:rPr>
        <w:t>Winawer</w:t>
      </w:r>
      <w:proofErr w:type="spellEnd"/>
      <w:r w:rsidRPr="00722557">
        <w:rPr>
          <w:rFonts w:ascii="Helvetica" w:hAnsi="Helvetica"/>
        </w:rPr>
        <w:t xml:space="preserve">, J., </w:t>
      </w:r>
      <w:proofErr w:type="spellStart"/>
      <w:r w:rsidRPr="00722557">
        <w:rPr>
          <w:rFonts w:ascii="Helvetica" w:hAnsi="Helvetica"/>
        </w:rPr>
        <w:t>Witthoft</w:t>
      </w:r>
      <w:proofErr w:type="spellEnd"/>
      <w:r w:rsidRPr="00722557">
        <w:rPr>
          <w:rFonts w:ascii="Helvetica" w:hAnsi="Helvetica"/>
        </w:rPr>
        <w:t xml:space="preserve">, N., Frank, M. C., Wu, L., Wade, A. R., &amp; Boroditsky, L. (2007). Russian blues reveal effects of language on </w:t>
      </w:r>
      <w:proofErr w:type="spellStart"/>
      <w:r w:rsidRPr="00722557">
        <w:rPr>
          <w:rFonts w:ascii="Helvetica" w:hAnsi="Helvetica"/>
        </w:rPr>
        <w:t>color</w:t>
      </w:r>
      <w:proofErr w:type="spellEnd"/>
      <w:r w:rsidRPr="00722557">
        <w:rPr>
          <w:rFonts w:ascii="Helvetica" w:hAnsi="Helvetica"/>
        </w:rPr>
        <w:t xml:space="preserve"> discrimination. </w:t>
      </w:r>
      <w:r w:rsidRPr="00722557">
        <w:rPr>
          <w:rFonts w:ascii="Helvetica" w:hAnsi="Helvetica"/>
          <w:i/>
        </w:rPr>
        <w:t>Proceedings of the National Academy of Sciences of the United States of America, 104(19)</w:t>
      </w:r>
      <w:r w:rsidRPr="00722557">
        <w:rPr>
          <w:rFonts w:ascii="Helvetica" w:hAnsi="Helvetica"/>
        </w:rPr>
        <w:t>, 7780–7785.</w:t>
      </w:r>
      <w:r w:rsidR="00725E18" w:rsidRPr="00722557">
        <w:rPr>
          <w:rFonts w:ascii="Helvetica" w:hAnsi="Helvetica"/>
        </w:rPr>
        <w:t xml:space="preserve"> </w:t>
      </w:r>
      <w:hyperlink r:id="rId69" w:history="1">
        <w:r w:rsidR="00E47FF1" w:rsidRPr="00E22920">
          <w:rPr>
            <w:rStyle w:val="Hyperlink"/>
            <w:rFonts w:ascii="Helvetica" w:hAnsi="Helvetica"/>
          </w:rPr>
          <w:t>https://doi.org/10.1073/pnas.0701644104</w:t>
        </w:r>
      </w:hyperlink>
    </w:p>
    <w:p w14:paraId="31DB9A16" w14:textId="4422B607" w:rsidR="00601BC6" w:rsidRPr="00722557" w:rsidRDefault="00601BC6" w:rsidP="003B13F5">
      <w:pPr>
        <w:rPr>
          <w:rFonts w:ascii="Helvetica" w:hAnsi="Helvetica"/>
        </w:rPr>
      </w:pPr>
      <w:r w:rsidRPr="00722557">
        <w:rPr>
          <w:rFonts w:ascii="Helvetica" w:hAnsi="Helvetica"/>
        </w:rPr>
        <w:t xml:space="preserve">Xiao, R., &amp; McEnery, T. (2004). </w:t>
      </w:r>
      <w:r w:rsidRPr="00722557">
        <w:rPr>
          <w:rFonts w:ascii="Helvetica" w:hAnsi="Helvetica"/>
          <w:i/>
        </w:rPr>
        <w:t>Aspect in Mandarin Chinese: A corpus-based study.</w:t>
      </w:r>
      <w:r w:rsidRPr="00722557">
        <w:rPr>
          <w:rFonts w:ascii="Helvetica" w:hAnsi="Helvetica"/>
        </w:rPr>
        <w:t xml:space="preserve"> Amsterdam: </w:t>
      </w:r>
      <w:proofErr w:type="spellStart"/>
      <w:r w:rsidRPr="00722557">
        <w:rPr>
          <w:rFonts w:ascii="Helvetica" w:hAnsi="Helvetica"/>
        </w:rPr>
        <w:t>Benjamins</w:t>
      </w:r>
      <w:proofErr w:type="spellEnd"/>
      <w:r w:rsidRPr="00722557">
        <w:rPr>
          <w:rFonts w:ascii="Helvetica" w:hAnsi="Helvetica"/>
        </w:rPr>
        <w:t xml:space="preserve">. </w:t>
      </w:r>
      <w:hyperlink r:id="rId70" w:history="1">
        <w:r w:rsidR="00E47FF1" w:rsidRPr="00E47FF1">
          <w:rPr>
            <w:rStyle w:val="Hyperlink"/>
            <w:rFonts w:ascii="Helvetica" w:hAnsi="Helvetica"/>
          </w:rPr>
          <w:t>https://doi.org/10.1075/slcs.73</w:t>
        </w:r>
      </w:hyperlink>
    </w:p>
    <w:p w14:paraId="50B30ADE" w14:textId="6F603628" w:rsidR="003B13F5" w:rsidRDefault="000C1491" w:rsidP="003B13F5">
      <w:pPr>
        <w:rPr>
          <w:rFonts w:ascii="Helvetica" w:hAnsi="Helvetica"/>
        </w:rPr>
      </w:pPr>
      <w:r w:rsidRPr="00722557">
        <w:rPr>
          <w:rFonts w:ascii="Helvetica" w:hAnsi="Helvetica"/>
        </w:rPr>
        <w:t xml:space="preserve">Yong, S. (1997). The grammatical functions of verb complements in Mandarin Chinese. </w:t>
      </w:r>
      <w:r w:rsidR="00F11C59" w:rsidRPr="00722557">
        <w:rPr>
          <w:rFonts w:ascii="Helvetica" w:hAnsi="Helvetica"/>
          <w:i/>
        </w:rPr>
        <w:t>Linguistics, 35(1)</w:t>
      </w:r>
      <w:r w:rsidR="00F11C59" w:rsidRPr="00722557">
        <w:rPr>
          <w:rFonts w:ascii="Helvetica" w:hAnsi="Helvetica"/>
        </w:rPr>
        <w:t xml:space="preserve">, 1-24. </w:t>
      </w:r>
      <w:hyperlink r:id="rId71" w:history="1">
        <w:r w:rsidR="00E47FF1" w:rsidRPr="00E22920">
          <w:rPr>
            <w:rStyle w:val="Hyperlink"/>
            <w:rFonts w:ascii="Helvetica" w:hAnsi="Helvetica"/>
          </w:rPr>
          <w:t>https://doi.org/10.1515/ling.1997.35.1.1</w:t>
        </w:r>
      </w:hyperlink>
    </w:p>
    <w:p w14:paraId="43B2A632" w14:textId="77777777" w:rsidR="00E47FF1" w:rsidRPr="00722557" w:rsidRDefault="00E47FF1" w:rsidP="003B13F5">
      <w:pPr>
        <w:rPr>
          <w:rFonts w:ascii="Helvetica" w:hAnsi="Helvetica"/>
        </w:rPr>
      </w:pPr>
    </w:p>
    <w:sectPr w:rsidR="00E47FF1" w:rsidRPr="00722557">
      <w:footerReference w:type="defaul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44A6" w14:textId="77777777" w:rsidR="00884AC9" w:rsidRDefault="00884AC9" w:rsidP="00BC5E7D">
      <w:pPr>
        <w:spacing w:after="0" w:line="240" w:lineRule="auto"/>
      </w:pPr>
      <w:r>
        <w:separator/>
      </w:r>
    </w:p>
  </w:endnote>
  <w:endnote w:type="continuationSeparator" w:id="0">
    <w:p w14:paraId="3FA1958E" w14:textId="77777777" w:rsidR="00884AC9" w:rsidRDefault="00884AC9" w:rsidP="00BC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569327"/>
      <w:docPartObj>
        <w:docPartGallery w:val="Page Numbers (Bottom of Page)"/>
        <w:docPartUnique/>
      </w:docPartObj>
    </w:sdtPr>
    <w:sdtEndPr>
      <w:rPr>
        <w:noProof/>
      </w:rPr>
    </w:sdtEndPr>
    <w:sdtContent>
      <w:p w14:paraId="6F27A154" w14:textId="05DC11E8" w:rsidR="00F16E6F" w:rsidRDefault="00F16E6F">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5E650E2C" w14:textId="77777777" w:rsidR="00F16E6F" w:rsidRDefault="00F16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5315E" w14:textId="77777777" w:rsidR="00884AC9" w:rsidRDefault="00884AC9" w:rsidP="00BC5E7D">
      <w:pPr>
        <w:spacing w:after="0" w:line="240" w:lineRule="auto"/>
      </w:pPr>
      <w:r>
        <w:separator/>
      </w:r>
    </w:p>
  </w:footnote>
  <w:footnote w:type="continuationSeparator" w:id="0">
    <w:p w14:paraId="2C7F1305" w14:textId="77777777" w:rsidR="00884AC9" w:rsidRDefault="00884AC9" w:rsidP="00BC5E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33"/>
    <w:rsid w:val="00001EA3"/>
    <w:rsid w:val="00002DE2"/>
    <w:rsid w:val="00005D8F"/>
    <w:rsid w:val="000062D4"/>
    <w:rsid w:val="0000753E"/>
    <w:rsid w:val="00012DAF"/>
    <w:rsid w:val="000136D7"/>
    <w:rsid w:val="00013B95"/>
    <w:rsid w:val="00016EE0"/>
    <w:rsid w:val="00017199"/>
    <w:rsid w:val="0002179B"/>
    <w:rsid w:val="00021DB2"/>
    <w:rsid w:val="00022ECF"/>
    <w:rsid w:val="00023A07"/>
    <w:rsid w:val="000245B9"/>
    <w:rsid w:val="000248CD"/>
    <w:rsid w:val="00026AA3"/>
    <w:rsid w:val="00030F6A"/>
    <w:rsid w:val="000328C4"/>
    <w:rsid w:val="0003371E"/>
    <w:rsid w:val="00035D0D"/>
    <w:rsid w:val="000402AC"/>
    <w:rsid w:val="00040F59"/>
    <w:rsid w:val="0004609E"/>
    <w:rsid w:val="00047E95"/>
    <w:rsid w:val="00050F65"/>
    <w:rsid w:val="00052582"/>
    <w:rsid w:val="00053608"/>
    <w:rsid w:val="000554EA"/>
    <w:rsid w:val="00055659"/>
    <w:rsid w:val="0005778E"/>
    <w:rsid w:val="00057AA2"/>
    <w:rsid w:val="00061AD5"/>
    <w:rsid w:val="00062DEF"/>
    <w:rsid w:val="00067B4E"/>
    <w:rsid w:val="00070CE9"/>
    <w:rsid w:val="00070DAF"/>
    <w:rsid w:val="00072C71"/>
    <w:rsid w:val="00073AAA"/>
    <w:rsid w:val="00073ED7"/>
    <w:rsid w:val="00076F58"/>
    <w:rsid w:val="000846B7"/>
    <w:rsid w:val="00086D44"/>
    <w:rsid w:val="00090093"/>
    <w:rsid w:val="000932E1"/>
    <w:rsid w:val="00096907"/>
    <w:rsid w:val="00097A32"/>
    <w:rsid w:val="000A23E6"/>
    <w:rsid w:val="000A2B11"/>
    <w:rsid w:val="000A3286"/>
    <w:rsid w:val="000B18FE"/>
    <w:rsid w:val="000B21B5"/>
    <w:rsid w:val="000B301C"/>
    <w:rsid w:val="000B4516"/>
    <w:rsid w:val="000B46D9"/>
    <w:rsid w:val="000B572B"/>
    <w:rsid w:val="000B66D8"/>
    <w:rsid w:val="000C1491"/>
    <w:rsid w:val="000C205E"/>
    <w:rsid w:val="000C5FB2"/>
    <w:rsid w:val="000D06B9"/>
    <w:rsid w:val="000D139A"/>
    <w:rsid w:val="000D139D"/>
    <w:rsid w:val="000D2484"/>
    <w:rsid w:val="000D3823"/>
    <w:rsid w:val="000D4B4E"/>
    <w:rsid w:val="000D62F0"/>
    <w:rsid w:val="000D7E8F"/>
    <w:rsid w:val="000E1E41"/>
    <w:rsid w:val="000E1F72"/>
    <w:rsid w:val="000E3842"/>
    <w:rsid w:val="000E39F0"/>
    <w:rsid w:val="000E6634"/>
    <w:rsid w:val="000E723E"/>
    <w:rsid w:val="000F0556"/>
    <w:rsid w:val="000F1ECE"/>
    <w:rsid w:val="000F3AB1"/>
    <w:rsid w:val="000F60AA"/>
    <w:rsid w:val="0010359F"/>
    <w:rsid w:val="00110470"/>
    <w:rsid w:val="00110C15"/>
    <w:rsid w:val="001114A1"/>
    <w:rsid w:val="00121AAF"/>
    <w:rsid w:val="001257D5"/>
    <w:rsid w:val="00134096"/>
    <w:rsid w:val="00137649"/>
    <w:rsid w:val="00142A71"/>
    <w:rsid w:val="0014363A"/>
    <w:rsid w:val="00146535"/>
    <w:rsid w:val="0014680D"/>
    <w:rsid w:val="001518E7"/>
    <w:rsid w:val="0015364B"/>
    <w:rsid w:val="00155693"/>
    <w:rsid w:val="00155758"/>
    <w:rsid w:val="0016074A"/>
    <w:rsid w:val="0016212E"/>
    <w:rsid w:val="00164E61"/>
    <w:rsid w:val="001661E1"/>
    <w:rsid w:val="00166294"/>
    <w:rsid w:val="001665A2"/>
    <w:rsid w:val="001671A2"/>
    <w:rsid w:val="00167C76"/>
    <w:rsid w:val="00171EFD"/>
    <w:rsid w:val="00172BF5"/>
    <w:rsid w:val="001765BC"/>
    <w:rsid w:val="001836B1"/>
    <w:rsid w:val="00185AD7"/>
    <w:rsid w:val="00187ABA"/>
    <w:rsid w:val="001938D4"/>
    <w:rsid w:val="00193978"/>
    <w:rsid w:val="00193FD9"/>
    <w:rsid w:val="001A2470"/>
    <w:rsid w:val="001A2C63"/>
    <w:rsid w:val="001A693E"/>
    <w:rsid w:val="001A794E"/>
    <w:rsid w:val="001B02C3"/>
    <w:rsid w:val="001B172E"/>
    <w:rsid w:val="001B1A76"/>
    <w:rsid w:val="001B3FDC"/>
    <w:rsid w:val="001B5C24"/>
    <w:rsid w:val="001C1162"/>
    <w:rsid w:val="001C480C"/>
    <w:rsid w:val="001C6E1F"/>
    <w:rsid w:val="001C7F85"/>
    <w:rsid w:val="001D2A14"/>
    <w:rsid w:val="001D7148"/>
    <w:rsid w:val="001E1925"/>
    <w:rsid w:val="001E42EC"/>
    <w:rsid w:val="001E5193"/>
    <w:rsid w:val="001E51AA"/>
    <w:rsid w:val="001F317A"/>
    <w:rsid w:val="001F4A54"/>
    <w:rsid w:val="001F5F52"/>
    <w:rsid w:val="001F7122"/>
    <w:rsid w:val="001F71DA"/>
    <w:rsid w:val="00200FCA"/>
    <w:rsid w:val="002123A5"/>
    <w:rsid w:val="00212617"/>
    <w:rsid w:val="0021346F"/>
    <w:rsid w:val="00213AF7"/>
    <w:rsid w:val="0021442E"/>
    <w:rsid w:val="00214B60"/>
    <w:rsid w:val="00221A64"/>
    <w:rsid w:val="002242E2"/>
    <w:rsid w:val="00231569"/>
    <w:rsid w:val="0023396D"/>
    <w:rsid w:val="00241D82"/>
    <w:rsid w:val="00247848"/>
    <w:rsid w:val="00252AC0"/>
    <w:rsid w:val="002571A9"/>
    <w:rsid w:val="00257AD1"/>
    <w:rsid w:val="00261BDC"/>
    <w:rsid w:val="00262733"/>
    <w:rsid w:val="00266626"/>
    <w:rsid w:val="00266E22"/>
    <w:rsid w:val="00271AC2"/>
    <w:rsid w:val="002757FE"/>
    <w:rsid w:val="00280E07"/>
    <w:rsid w:val="00281989"/>
    <w:rsid w:val="00282C0A"/>
    <w:rsid w:val="00283B04"/>
    <w:rsid w:val="002851E3"/>
    <w:rsid w:val="002861CC"/>
    <w:rsid w:val="0029476D"/>
    <w:rsid w:val="00296B72"/>
    <w:rsid w:val="002A1AD8"/>
    <w:rsid w:val="002A2D08"/>
    <w:rsid w:val="002A3C9A"/>
    <w:rsid w:val="002A3CFB"/>
    <w:rsid w:val="002A6870"/>
    <w:rsid w:val="002B1215"/>
    <w:rsid w:val="002B4624"/>
    <w:rsid w:val="002B56E4"/>
    <w:rsid w:val="002B69EF"/>
    <w:rsid w:val="002C0B13"/>
    <w:rsid w:val="002C254F"/>
    <w:rsid w:val="002D02F8"/>
    <w:rsid w:val="002D17E7"/>
    <w:rsid w:val="002D2772"/>
    <w:rsid w:val="002D48E1"/>
    <w:rsid w:val="002D57B2"/>
    <w:rsid w:val="002D5970"/>
    <w:rsid w:val="002D63AC"/>
    <w:rsid w:val="002E2C51"/>
    <w:rsid w:val="002E54F7"/>
    <w:rsid w:val="002E60D1"/>
    <w:rsid w:val="002E6131"/>
    <w:rsid w:val="002F2547"/>
    <w:rsid w:val="002F3260"/>
    <w:rsid w:val="002F3DA0"/>
    <w:rsid w:val="002F3DB2"/>
    <w:rsid w:val="002F565F"/>
    <w:rsid w:val="002F61F9"/>
    <w:rsid w:val="002F6278"/>
    <w:rsid w:val="002F6528"/>
    <w:rsid w:val="002F78B6"/>
    <w:rsid w:val="002F7C64"/>
    <w:rsid w:val="00301C42"/>
    <w:rsid w:val="00304275"/>
    <w:rsid w:val="003122F4"/>
    <w:rsid w:val="00314832"/>
    <w:rsid w:val="00315B39"/>
    <w:rsid w:val="00320C37"/>
    <w:rsid w:val="0032679D"/>
    <w:rsid w:val="00326FCD"/>
    <w:rsid w:val="0033342F"/>
    <w:rsid w:val="00334521"/>
    <w:rsid w:val="0033531A"/>
    <w:rsid w:val="00335E90"/>
    <w:rsid w:val="00336B89"/>
    <w:rsid w:val="00340977"/>
    <w:rsid w:val="00340E62"/>
    <w:rsid w:val="003417EC"/>
    <w:rsid w:val="003421F3"/>
    <w:rsid w:val="003433E9"/>
    <w:rsid w:val="003458D4"/>
    <w:rsid w:val="00346CB4"/>
    <w:rsid w:val="003477C3"/>
    <w:rsid w:val="00351527"/>
    <w:rsid w:val="00352642"/>
    <w:rsid w:val="003539B7"/>
    <w:rsid w:val="00363222"/>
    <w:rsid w:val="0036382D"/>
    <w:rsid w:val="003641BF"/>
    <w:rsid w:val="00371ACE"/>
    <w:rsid w:val="003720B5"/>
    <w:rsid w:val="003751CE"/>
    <w:rsid w:val="003767BE"/>
    <w:rsid w:val="00376943"/>
    <w:rsid w:val="00382BD8"/>
    <w:rsid w:val="003853CD"/>
    <w:rsid w:val="00391F6B"/>
    <w:rsid w:val="00396388"/>
    <w:rsid w:val="003963D5"/>
    <w:rsid w:val="003A0100"/>
    <w:rsid w:val="003A0524"/>
    <w:rsid w:val="003A1560"/>
    <w:rsid w:val="003A2A9C"/>
    <w:rsid w:val="003A33BE"/>
    <w:rsid w:val="003A6ABE"/>
    <w:rsid w:val="003B0850"/>
    <w:rsid w:val="003B13F5"/>
    <w:rsid w:val="003B38D3"/>
    <w:rsid w:val="003C1B08"/>
    <w:rsid w:val="003C20D4"/>
    <w:rsid w:val="003D096E"/>
    <w:rsid w:val="003D1E9B"/>
    <w:rsid w:val="003D34EC"/>
    <w:rsid w:val="003D6FEE"/>
    <w:rsid w:val="003D717E"/>
    <w:rsid w:val="003E0AAB"/>
    <w:rsid w:val="003E0F55"/>
    <w:rsid w:val="003E7E21"/>
    <w:rsid w:val="003F2B82"/>
    <w:rsid w:val="003F354D"/>
    <w:rsid w:val="003F4CBC"/>
    <w:rsid w:val="003F4F49"/>
    <w:rsid w:val="003F55D9"/>
    <w:rsid w:val="003F7205"/>
    <w:rsid w:val="004016EF"/>
    <w:rsid w:val="00401CE0"/>
    <w:rsid w:val="00401E50"/>
    <w:rsid w:val="004038CE"/>
    <w:rsid w:val="004078B7"/>
    <w:rsid w:val="00411A75"/>
    <w:rsid w:val="0041202D"/>
    <w:rsid w:val="004134A9"/>
    <w:rsid w:val="00413CCF"/>
    <w:rsid w:val="004147D3"/>
    <w:rsid w:val="004241B6"/>
    <w:rsid w:val="00426127"/>
    <w:rsid w:val="004275F7"/>
    <w:rsid w:val="0042795A"/>
    <w:rsid w:val="00433FBC"/>
    <w:rsid w:val="00436300"/>
    <w:rsid w:val="00436AE9"/>
    <w:rsid w:val="00441502"/>
    <w:rsid w:val="00446B46"/>
    <w:rsid w:val="00450D5D"/>
    <w:rsid w:val="00452FD1"/>
    <w:rsid w:val="004530DA"/>
    <w:rsid w:val="00455200"/>
    <w:rsid w:val="00462290"/>
    <w:rsid w:val="004624AD"/>
    <w:rsid w:val="00466D73"/>
    <w:rsid w:val="00467640"/>
    <w:rsid w:val="004753D5"/>
    <w:rsid w:val="00476462"/>
    <w:rsid w:val="004813BD"/>
    <w:rsid w:val="00481A5F"/>
    <w:rsid w:val="00482D77"/>
    <w:rsid w:val="00485987"/>
    <w:rsid w:val="00485B40"/>
    <w:rsid w:val="0049091D"/>
    <w:rsid w:val="004919F9"/>
    <w:rsid w:val="00493B2A"/>
    <w:rsid w:val="004956A3"/>
    <w:rsid w:val="00496BCC"/>
    <w:rsid w:val="004A03BB"/>
    <w:rsid w:val="004A167A"/>
    <w:rsid w:val="004A3634"/>
    <w:rsid w:val="004A465E"/>
    <w:rsid w:val="004A47C1"/>
    <w:rsid w:val="004A485E"/>
    <w:rsid w:val="004A4C62"/>
    <w:rsid w:val="004A59F0"/>
    <w:rsid w:val="004A64E2"/>
    <w:rsid w:val="004B00D3"/>
    <w:rsid w:val="004B00DA"/>
    <w:rsid w:val="004B1EDF"/>
    <w:rsid w:val="004B388A"/>
    <w:rsid w:val="004B433B"/>
    <w:rsid w:val="004B7433"/>
    <w:rsid w:val="004C125A"/>
    <w:rsid w:val="004C1D09"/>
    <w:rsid w:val="004C3EF8"/>
    <w:rsid w:val="004C4258"/>
    <w:rsid w:val="004D0270"/>
    <w:rsid w:val="004D3B79"/>
    <w:rsid w:val="004D3F41"/>
    <w:rsid w:val="004D45AD"/>
    <w:rsid w:val="004D58E9"/>
    <w:rsid w:val="004D7C35"/>
    <w:rsid w:val="004E44CC"/>
    <w:rsid w:val="004E6708"/>
    <w:rsid w:val="004E7632"/>
    <w:rsid w:val="004F1171"/>
    <w:rsid w:val="00500BAF"/>
    <w:rsid w:val="00500DAF"/>
    <w:rsid w:val="005010D6"/>
    <w:rsid w:val="00502FA3"/>
    <w:rsid w:val="005041A8"/>
    <w:rsid w:val="00504CE5"/>
    <w:rsid w:val="0051345E"/>
    <w:rsid w:val="005138CE"/>
    <w:rsid w:val="0051539A"/>
    <w:rsid w:val="0051628E"/>
    <w:rsid w:val="00520014"/>
    <w:rsid w:val="00524581"/>
    <w:rsid w:val="0053333A"/>
    <w:rsid w:val="00534F6E"/>
    <w:rsid w:val="005369C1"/>
    <w:rsid w:val="00537880"/>
    <w:rsid w:val="00541CC8"/>
    <w:rsid w:val="00544EE1"/>
    <w:rsid w:val="00544FF4"/>
    <w:rsid w:val="00545ED5"/>
    <w:rsid w:val="0055088F"/>
    <w:rsid w:val="00552521"/>
    <w:rsid w:val="0055610B"/>
    <w:rsid w:val="005623C0"/>
    <w:rsid w:val="00562DF9"/>
    <w:rsid w:val="00564D27"/>
    <w:rsid w:val="00567B7A"/>
    <w:rsid w:val="00567F48"/>
    <w:rsid w:val="00570D99"/>
    <w:rsid w:val="00577C0E"/>
    <w:rsid w:val="005800D0"/>
    <w:rsid w:val="00581415"/>
    <w:rsid w:val="00581688"/>
    <w:rsid w:val="00582C75"/>
    <w:rsid w:val="00584AB8"/>
    <w:rsid w:val="005872AA"/>
    <w:rsid w:val="0059014E"/>
    <w:rsid w:val="00592368"/>
    <w:rsid w:val="00593DDB"/>
    <w:rsid w:val="00593DE5"/>
    <w:rsid w:val="00595688"/>
    <w:rsid w:val="0059632C"/>
    <w:rsid w:val="0059705E"/>
    <w:rsid w:val="00597445"/>
    <w:rsid w:val="00597974"/>
    <w:rsid w:val="005A0AF6"/>
    <w:rsid w:val="005A0D1E"/>
    <w:rsid w:val="005A1898"/>
    <w:rsid w:val="005A194A"/>
    <w:rsid w:val="005A1D2A"/>
    <w:rsid w:val="005A694C"/>
    <w:rsid w:val="005B0F2B"/>
    <w:rsid w:val="005B16B8"/>
    <w:rsid w:val="005B304C"/>
    <w:rsid w:val="005B4253"/>
    <w:rsid w:val="005B57B0"/>
    <w:rsid w:val="005B66CA"/>
    <w:rsid w:val="005B67F3"/>
    <w:rsid w:val="005B7223"/>
    <w:rsid w:val="005B7D0B"/>
    <w:rsid w:val="005B7DE0"/>
    <w:rsid w:val="005D0DB3"/>
    <w:rsid w:val="005D1218"/>
    <w:rsid w:val="005D1972"/>
    <w:rsid w:val="005D3936"/>
    <w:rsid w:val="005D4547"/>
    <w:rsid w:val="005D4D3A"/>
    <w:rsid w:val="005E0172"/>
    <w:rsid w:val="005E14A1"/>
    <w:rsid w:val="005E4F41"/>
    <w:rsid w:val="005F186E"/>
    <w:rsid w:val="005F4ABB"/>
    <w:rsid w:val="005F4D7C"/>
    <w:rsid w:val="005F5065"/>
    <w:rsid w:val="0060103B"/>
    <w:rsid w:val="00601BC6"/>
    <w:rsid w:val="00602894"/>
    <w:rsid w:val="00602AF5"/>
    <w:rsid w:val="006031D2"/>
    <w:rsid w:val="00604842"/>
    <w:rsid w:val="00605238"/>
    <w:rsid w:val="00607880"/>
    <w:rsid w:val="00610742"/>
    <w:rsid w:val="00612B11"/>
    <w:rsid w:val="00612C89"/>
    <w:rsid w:val="00614505"/>
    <w:rsid w:val="00615BA1"/>
    <w:rsid w:val="006202C6"/>
    <w:rsid w:val="00621E97"/>
    <w:rsid w:val="0062222E"/>
    <w:rsid w:val="006241B1"/>
    <w:rsid w:val="00625E0E"/>
    <w:rsid w:val="00626543"/>
    <w:rsid w:val="00630626"/>
    <w:rsid w:val="00634173"/>
    <w:rsid w:val="006345CF"/>
    <w:rsid w:val="00635D14"/>
    <w:rsid w:val="006362CD"/>
    <w:rsid w:val="0063723B"/>
    <w:rsid w:val="00645B9D"/>
    <w:rsid w:val="00646595"/>
    <w:rsid w:val="00646B84"/>
    <w:rsid w:val="00652B9E"/>
    <w:rsid w:val="00654F96"/>
    <w:rsid w:val="00655BBF"/>
    <w:rsid w:val="0065712F"/>
    <w:rsid w:val="00661953"/>
    <w:rsid w:val="00662063"/>
    <w:rsid w:val="00664B22"/>
    <w:rsid w:val="00665F9C"/>
    <w:rsid w:val="006732BD"/>
    <w:rsid w:val="006776C5"/>
    <w:rsid w:val="00681A94"/>
    <w:rsid w:val="006826AD"/>
    <w:rsid w:val="00683316"/>
    <w:rsid w:val="0068418B"/>
    <w:rsid w:val="00685812"/>
    <w:rsid w:val="0068680D"/>
    <w:rsid w:val="00686A9F"/>
    <w:rsid w:val="006872A0"/>
    <w:rsid w:val="006872CD"/>
    <w:rsid w:val="00687A93"/>
    <w:rsid w:val="00690F6F"/>
    <w:rsid w:val="0069197C"/>
    <w:rsid w:val="006963B0"/>
    <w:rsid w:val="00697FD7"/>
    <w:rsid w:val="006A52FD"/>
    <w:rsid w:val="006A5B01"/>
    <w:rsid w:val="006B355C"/>
    <w:rsid w:val="006B359B"/>
    <w:rsid w:val="006B41BF"/>
    <w:rsid w:val="006B5D5E"/>
    <w:rsid w:val="006B65E4"/>
    <w:rsid w:val="006B6BE4"/>
    <w:rsid w:val="006C0A76"/>
    <w:rsid w:val="006C0A90"/>
    <w:rsid w:val="006C1EF3"/>
    <w:rsid w:val="006C4516"/>
    <w:rsid w:val="006C4A16"/>
    <w:rsid w:val="006C653F"/>
    <w:rsid w:val="006C7ED2"/>
    <w:rsid w:val="006D06F9"/>
    <w:rsid w:val="006D20E1"/>
    <w:rsid w:val="006D2255"/>
    <w:rsid w:val="006D5838"/>
    <w:rsid w:val="006D6823"/>
    <w:rsid w:val="006E206F"/>
    <w:rsid w:val="006E2BDC"/>
    <w:rsid w:val="006E3906"/>
    <w:rsid w:val="006E449D"/>
    <w:rsid w:val="006E55F5"/>
    <w:rsid w:val="006E725A"/>
    <w:rsid w:val="006E7C81"/>
    <w:rsid w:val="006F00FA"/>
    <w:rsid w:val="006F01A3"/>
    <w:rsid w:val="006F2F4F"/>
    <w:rsid w:val="006F55B1"/>
    <w:rsid w:val="006F5B87"/>
    <w:rsid w:val="006F74ED"/>
    <w:rsid w:val="00700E49"/>
    <w:rsid w:val="00702800"/>
    <w:rsid w:val="007030DD"/>
    <w:rsid w:val="00722557"/>
    <w:rsid w:val="007257DD"/>
    <w:rsid w:val="00725E18"/>
    <w:rsid w:val="00725FF3"/>
    <w:rsid w:val="007263B3"/>
    <w:rsid w:val="007274FA"/>
    <w:rsid w:val="0073038E"/>
    <w:rsid w:val="00730CF8"/>
    <w:rsid w:val="00732143"/>
    <w:rsid w:val="00732D6A"/>
    <w:rsid w:val="00736DC7"/>
    <w:rsid w:val="00737DEE"/>
    <w:rsid w:val="007405D9"/>
    <w:rsid w:val="00742317"/>
    <w:rsid w:val="00743F64"/>
    <w:rsid w:val="00746792"/>
    <w:rsid w:val="0075250E"/>
    <w:rsid w:val="00752C77"/>
    <w:rsid w:val="00753F24"/>
    <w:rsid w:val="007541DE"/>
    <w:rsid w:val="00754C79"/>
    <w:rsid w:val="007553F1"/>
    <w:rsid w:val="0075655D"/>
    <w:rsid w:val="007573B6"/>
    <w:rsid w:val="007576DE"/>
    <w:rsid w:val="00757725"/>
    <w:rsid w:val="0076030F"/>
    <w:rsid w:val="00764EA2"/>
    <w:rsid w:val="00766BD8"/>
    <w:rsid w:val="00766EF8"/>
    <w:rsid w:val="0077064D"/>
    <w:rsid w:val="00772AD1"/>
    <w:rsid w:val="00773CB7"/>
    <w:rsid w:val="00774F7F"/>
    <w:rsid w:val="00777AAB"/>
    <w:rsid w:val="00786E41"/>
    <w:rsid w:val="007972BB"/>
    <w:rsid w:val="007A5126"/>
    <w:rsid w:val="007A7095"/>
    <w:rsid w:val="007B2370"/>
    <w:rsid w:val="007B5ECB"/>
    <w:rsid w:val="007B7695"/>
    <w:rsid w:val="007C0731"/>
    <w:rsid w:val="007C20B2"/>
    <w:rsid w:val="007C2BBF"/>
    <w:rsid w:val="007C441D"/>
    <w:rsid w:val="007C62BC"/>
    <w:rsid w:val="007C62FF"/>
    <w:rsid w:val="007C6BED"/>
    <w:rsid w:val="007C720F"/>
    <w:rsid w:val="007C75C0"/>
    <w:rsid w:val="007C7B21"/>
    <w:rsid w:val="007C7FCE"/>
    <w:rsid w:val="007D56F8"/>
    <w:rsid w:val="007E0E4D"/>
    <w:rsid w:val="007E35C0"/>
    <w:rsid w:val="007E52CB"/>
    <w:rsid w:val="007E67CA"/>
    <w:rsid w:val="007E6E70"/>
    <w:rsid w:val="007E7BEC"/>
    <w:rsid w:val="007F08AC"/>
    <w:rsid w:val="007F19B3"/>
    <w:rsid w:val="007F6A49"/>
    <w:rsid w:val="007F776A"/>
    <w:rsid w:val="008001A9"/>
    <w:rsid w:val="00802227"/>
    <w:rsid w:val="008040F5"/>
    <w:rsid w:val="00805CCC"/>
    <w:rsid w:val="008106F7"/>
    <w:rsid w:val="0081095C"/>
    <w:rsid w:val="00811616"/>
    <w:rsid w:val="00813316"/>
    <w:rsid w:val="00815CC4"/>
    <w:rsid w:val="00820810"/>
    <w:rsid w:val="00822CF9"/>
    <w:rsid w:val="00823839"/>
    <w:rsid w:val="00823E69"/>
    <w:rsid w:val="00824193"/>
    <w:rsid w:val="008243D3"/>
    <w:rsid w:val="0083392C"/>
    <w:rsid w:val="00834ECB"/>
    <w:rsid w:val="00835E19"/>
    <w:rsid w:val="00845832"/>
    <w:rsid w:val="00851392"/>
    <w:rsid w:val="00851F6A"/>
    <w:rsid w:val="00854D1E"/>
    <w:rsid w:val="008565B9"/>
    <w:rsid w:val="0086150A"/>
    <w:rsid w:val="00861AD3"/>
    <w:rsid w:val="00861CA7"/>
    <w:rsid w:val="0086506D"/>
    <w:rsid w:val="008652A9"/>
    <w:rsid w:val="00867BA6"/>
    <w:rsid w:val="0087142C"/>
    <w:rsid w:val="00871786"/>
    <w:rsid w:val="0087239B"/>
    <w:rsid w:val="008723A5"/>
    <w:rsid w:val="00872923"/>
    <w:rsid w:val="00874682"/>
    <w:rsid w:val="00875BAB"/>
    <w:rsid w:val="008808C6"/>
    <w:rsid w:val="00883A16"/>
    <w:rsid w:val="00884AC9"/>
    <w:rsid w:val="00885043"/>
    <w:rsid w:val="00885238"/>
    <w:rsid w:val="00885A1F"/>
    <w:rsid w:val="00885C19"/>
    <w:rsid w:val="0089186B"/>
    <w:rsid w:val="00895D26"/>
    <w:rsid w:val="00896525"/>
    <w:rsid w:val="008A4F02"/>
    <w:rsid w:val="008A6096"/>
    <w:rsid w:val="008B3C97"/>
    <w:rsid w:val="008B70FC"/>
    <w:rsid w:val="008C18D3"/>
    <w:rsid w:val="008C3276"/>
    <w:rsid w:val="008C3BB3"/>
    <w:rsid w:val="008C46B6"/>
    <w:rsid w:val="008C4840"/>
    <w:rsid w:val="008C6E9A"/>
    <w:rsid w:val="008D44DA"/>
    <w:rsid w:val="008D6EAF"/>
    <w:rsid w:val="008E068B"/>
    <w:rsid w:val="008E076C"/>
    <w:rsid w:val="008E0EFB"/>
    <w:rsid w:val="008E24FB"/>
    <w:rsid w:val="008E2FDF"/>
    <w:rsid w:val="008E7C26"/>
    <w:rsid w:val="008F07B3"/>
    <w:rsid w:val="008F0A81"/>
    <w:rsid w:val="008F0F5B"/>
    <w:rsid w:val="008F12DD"/>
    <w:rsid w:val="008F4DEE"/>
    <w:rsid w:val="008F6481"/>
    <w:rsid w:val="00903189"/>
    <w:rsid w:val="009040C1"/>
    <w:rsid w:val="00905948"/>
    <w:rsid w:val="0090622D"/>
    <w:rsid w:val="00906A26"/>
    <w:rsid w:val="009114B2"/>
    <w:rsid w:val="00911E8A"/>
    <w:rsid w:val="00912E03"/>
    <w:rsid w:val="00921766"/>
    <w:rsid w:val="00921AD8"/>
    <w:rsid w:val="00922B21"/>
    <w:rsid w:val="009257A5"/>
    <w:rsid w:val="0092658B"/>
    <w:rsid w:val="0092686E"/>
    <w:rsid w:val="009300F7"/>
    <w:rsid w:val="00930438"/>
    <w:rsid w:val="00931E17"/>
    <w:rsid w:val="00932326"/>
    <w:rsid w:val="009364A8"/>
    <w:rsid w:val="00937674"/>
    <w:rsid w:val="00940764"/>
    <w:rsid w:val="0094084A"/>
    <w:rsid w:val="009439D7"/>
    <w:rsid w:val="0094623D"/>
    <w:rsid w:val="0094653F"/>
    <w:rsid w:val="00946ABF"/>
    <w:rsid w:val="00950AB3"/>
    <w:rsid w:val="00951521"/>
    <w:rsid w:val="00956F2A"/>
    <w:rsid w:val="009574AA"/>
    <w:rsid w:val="009628EF"/>
    <w:rsid w:val="00964CD4"/>
    <w:rsid w:val="0096516D"/>
    <w:rsid w:val="00965C41"/>
    <w:rsid w:val="009668B8"/>
    <w:rsid w:val="00966AEA"/>
    <w:rsid w:val="00966C7C"/>
    <w:rsid w:val="00970288"/>
    <w:rsid w:val="00972500"/>
    <w:rsid w:val="00973D9C"/>
    <w:rsid w:val="009763E2"/>
    <w:rsid w:val="009764D9"/>
    <w:rsid w:val="009833DB"/>
    <w:rsid w:val="00985117"/>
    <w:rsid w:val="0098641A"/>
    <w:rsid w:val="00986CBB"/>
    <w:rsid w:val="00992E19"/>
    <w:rsid w:val="009A1033"/>
    <w:rsid w:val="009A1C48"/>
    <w:rsid w:val="009B65FC"/>
    <w:rsid w:val="009B66AA"/>
    <w:rsid w:val="009C1548"/>
    <w:rsid w:val="009C1966"/>
    <w:rsid w:val="009C52AE"/>
    <w:rsid w:val="009C6773"/>
    <w:rsid w:val="009C7359"/>
    <w:rsid w:val="009D148E"/>
    <w:rsid w:val="009D2A9F"/>
    <w:rsid w:val="009D3FCD"/>
    <w:rsid w:val="009E06AB"/>
    <w:rsid w:val="009E29E7"/>
    <w:rsid w:val="009E31F1"/>
    <w:rsid w:val="009E414F"/>
    <w:rsid w:val="009E4E5A"/>
    <w:rsid w:val="009E7498"/>
    <w:rsid w:val="009F48CA"/>
    <w:rsid w:val="00A01AAA"/>
    <w:rsid w:val="00A0585F"/>
    <w:rsid w:val="00A05C11"/>
    <w:rsid w:val="00A10944"/>
    <w:rsid w:val="00A11F46"/>
    <w:rsid w:val="00A158A8"/>
    <w:rsid w:val="00A15B02"/>
    <w:rsid w:val="00A15DEA"/>
    <w:rsid w:val="00A228F5"/>
    <w:rsid w:val="00A25AF9"/>
    <w:rsid w:val="00A26542"/>
    <w:rsid w:val="00A26C1F"/>
    <w:rsid w:val="00A26C2D"/>
    <w:rsid w:val="00A30286"/>
    <w:rsid w:val="00A3152B"/>
    <w:rsid w:val="00A32831"/>
    <w:rsid w:val="00A3363C"/>
    <w:rsid w:val="00A33A6A"/>
    <w:rsid w:val="00A41B40"/>
    <w:rsid w:val="00A44CC7"/>
    <w:rsid w:val="00A45F2F"/>
    <w:rsid w:val="00A50516"/>
    <w:rsid w:val="00A52E3D"/>
    <w:rsid w:val="00A56801"/>
    <w:rsid w:val="00A57A3A"/>
    <w:rsid w:val="00A62787"/>
    <w:rsid w:val="00A65BC9"/>
    <w:rsid w:val="00A71A86"/>
    <w:rsid w:val="00A730AB"/>
    <w:rsid w:val="00A735B5"/>
    <w:rsid w:val="00A74960"/>
    <w:rsid w:val="00A84C9E"/>
    <w:rsid w:val="00A85226"/>
    <w:rsid w:val="00A87235"/>
    <w:rsid w:val="00A873A3"/>
    <w:rsid w:val="00A90297"/>
    <w:rsid w:val="00A922FC"/>
    <w:rsid w:val="00A93E7D"/>
    <w:rsid w:val="00A96B4D"/>
    <w:rsid w:val="00AA253B"/>
    <w:rsid w:val="00AA3388"/>
    <w:rsid w:val="00AB0D93"/>
    <w:rsid w:val="00AB12BF"/>
    <w:rsid w:val="00AB4433"/>
    <w:rsid w:val="00AB4BBE"/>
    <w:rsid w:val="00AB65B1"/>
    <w:rsid w:val="00AC30F5"/>
    <w:rsid w:val="00AC3B78"/>
    <w:rsid w:val="00AC6E6E"/>
    <w:rsid w:val="00AC7BAF"/>
    <w:rsid w:val="00AC7CF9"/>
    <w:rsid w:val="00AD6D87"/>
    <w:rsid w:val="00AE15BD"/>
    <w:rsid w:val="00AE33FB"/>
    <w:rsid w:val="00AE49A7"/>
    <w:rsid w:val="00AE58A4"/>
    <w:rsid w:val="00AF026F"/>
    <w:rsid w:val="00AF2C7C"/>
    <w:rsid w:val="00AF62D7"/>
    <w:rsid w:val="00AF632F"/>
    <w:rsid w:val="00AF666B"/>
    <w:rsid w:val="00B040DE"/>
    <w:rsid w:val="00B0509D"/>
    <w:rsid w:val="00B05A45"/>
    <w:rsid w:val="00B10D40"/>
    <w:rsid w:val="00B16A09"/>
    <w:rsid w:val="00B16C61"/>
    <w:rsid w:val="00B17562"/>
    <w:rsid w:val="00B17C36"/>
    <w:rsid w:val="00B20E75"/>
    <w:rsid w:val="00B23325"/>
    <w:rsid w:val="00B26667"/>
    <w:rsid w:val="00B27F49"/>
    <w:rsid w:val="00B3086E"/>
    <w:rsid w:val="00B30EB4"/>
    <w:rsid w:val="00B33418"/>
    <w:rsid w:val="00B336BE"/>
    <w:rsid w:val="00B35F91"/>
    <w:rsid w:val="00B36A93"/>
    <w:rsid w:val="00B378C8"/>
    <w:rsid w:val="00B37982"/>
    <w:rsid w:val="00B37F43"/>
    <w:rsid w:val="00B40C42"/>
    <w:rsid w:val="00B43226"/>
    <w:rsid w:val="00B443CF"/>
    <w:rsid w:val="00B444A3"/>
    <w:rsid w:val="00B46B74"/>
    <w:rsid w:val="00B51E3E"/>
    <w:rsid w:val="00B520CE"/>
    <w:rsid w:val="00B526BA"/>
    <w:rsid w:val="00B534BC"/>
    <w:rsid w:val="00B545F7"/>
    <w:rsid w:val="00B549A3"/>
    <w:rsid w:val="00B56028"/>
    <w:rsid w:val="00B56096"/>
    <w:rsid w:val="00B568C6"/>
    <w:rsid w:val="00B57B31"/>
    <w:rsid w:val="00B652B7"/>
    <w:rsid w:val="00B66610"/>
    <w:rsid w:val="00B66C9A"/>
    <w:rsid w:val="00B7018F"/>
    <w:rsid w:val="00B70370"/>
    <w:rsid w:val="00B703CD"/>
    <w:rsid w:val="00B70771"/>
    <w:rsid w:val="00B8096D"/>
    <w:rsid w:val="00B822DE"/>
    <w:rsid w:val="00B838A8"/>
    <w:rsid w:val="00B84ADB"/>
    <w:rsid w:val="00B85FCA"/>
    <w:rsid w:val="00B861E4"/>
    <w:rsid w:val="00B87E07"/>
    <w:rsid w:val="00B90553"/>
    <w:rsid w:val="00B90A25"/>
    <w:rsid w:val="00B90C10"/>
    <w:rsid w:val="00B90D90"/>
    <w:rsid w:val="00B921BA"/>
    <w:rsid w:val="00B92CE4"/>
    <w:rsid w:val="00B93603"/>
    <w:rsid w:val="00B97FFE"/>
    <w:rsid w:val="00BA0A17"/>
    <w:rsid w:val="00BA2452"/>
    <w:rsid w:val="00BA334B"/>
    <w:rsid w:val="00BA467A"/>
    <w:rsid w:val="00BA4835"/>
    <w:rsid w:val="00BA5FBE"/>
    <w:rsid w:val="00BA78EA"/>
    <w:rsid w:val="00BA7A62"/>
    <w:rsid w:val="00BB5D44"/>
    <w:rsid w:val="00BB6E4D"/>
    <w:rsid w:val="00BB6FCA"/>
    <w:rsid w:val="00BB7905"/>
    <w:rsid w:val="00BB7ABA"/>
    <w:rsid w:val="00BC0428"/>
    <w:rsid w:val="00BC28E6"/>
    <w:rsid w:val="00BC5B46"/>
    <w:rsid w:val="00BC5E7D"/>
    <w:rsid w:val="00BC62C3"/>
    <w:rsid w:val="00BD0B82"/>
    <w:rsid w:val="00BD340E"/>
    <w:rsid w:val="00BD4B61"/>
    <w:rsid w:val="00BD503C"/>
    <w:rsid w:val="00BD5FDE"/>
    <w:rsid w:val="00BD7887"/>
    <w:rsid w:val="00BE3492"/>
    <w:rsid w:val="00BE7CB2"/>
    <w:rsid w:val="00BF1EAA"/>
    <w:rsid w:val="00BF3704"/>
    <w:rsid w:val="00BF3878"/>
    <w:rsid w:val="00BF57E4"/>
    <w:rsid w:val="00BF6702"/>
    <w:rsid w:val="00C02EE0"/>
    <w:rsid w:val="00C04AE7"/>
    <w:rsid w:val="00C07E4E"/>
    <w:rsid w:val="00C10548"/>
    <w:rsid w:val="00C11F79"/>
    <w:rsid w:val="00C12EB3"/>
    <w:rsid w:val="00C14FDE"/>
    <w:rsid w:val="00C17BCF"/>
    <w:rsid w:val="00C2264A"/>
    <w:rsid w:val="00C228A7"/>
    <w:rsid w:val="00C24315"/>
    <w:rsid w:val="00C254F1"/>
    <w:rsid w:val="00C30611"/>
    <w:rsid w:val="00C30D4A"/>
    <w:rsid w:val="00C31B82"/>
    <w:rsid w:val="00C367A4"/>
    <w:rsid w:val="00C370E9"/>
    <w:rsid w:val="00C371DA"/>
    <w:rsid w:val="00C512B3"/>
    <w:rsid w:val="00C51651"/>
    <w:rsid w:val="00C54762"/>
    <w:rsid w:val="00C547C1"/>
    <w:rsid w:val="00C55F94"/>
    <w:rsid w:val="00C635B1"/>
    <w:rsid w:val="00C74CD6"/>
    <w:rsid w:val="00C8392D"/>
    <w:rsid w:val="00C8664F"/>
    <w:rsid w:val="00C9078B"/>
    <w:rsid w:val="00C94CA2"/>
    <w:rsid w:val="00C95239"/>
    <w:rsid w:val="00C97FA3"/>
    <w:rsid w:val="00CA5B33"/>
    <w:rsid w:val="00CB0109"/>
    <w:rsid w:val="00CB2C03"/>
    <w:rsid w:val="00CB5518"/>
    <w:rsid w:val="00CC0297"/>
    <w:rsid w:val="00CC037F"/>
    <w:rsid w:val="00CC1188"/>
    <w:rsid w:val="00CC1B9B"/>
    <w:rsid w:val="00CC4AE2"/>
    <w:rsid w:val="00CC637D"/>
    <w:rsid w:val="00CC7595"/>
    <w:rsid w:val="00CC781B"/>
    <w:rsid w:val="00CD1E4B"/>
    <w:rsid w:val="00CD4D4B"/>
    <w:rsid w:val="00CD69B1"/>
    <w:rsid w:val="00CD7123"/>
    <w:rsid w:val="00CD7383"/>
    <w:rsid w:val="00CD7486"/>
    <w:rsid w:val="00CE507B"/>
    <w:rsid w:val="00CE5617"/>
    <w:rsid w:val="00CF2113"/>
    <w:rsid w:val="00CF2AAA"/>
    <w:rsid w:val="00CF601F"/>
    <w:rsid w:val="00D00C92"/>
    <w:rsid w:val="00D0442E"/>
    <w:rsid w:val="00D05186"/>
    <w:rsid w:val="00D05350"/>
    <w:rsid w:val="00D058AD"/>
    <w:rsid w:val="00D05975"/>
    <w:rsid w:val="00D0603F"/>
    <w:rsid w:val="00D0742D"/>
    <w:rsid w:val="00D11601"/>
    <w:rsid w:val="00D127AF"/>
    <w:rsid w:val="00D1326D"/>
    <w:rsid w:val="00D13648"/>
    <w:rsid w:val="00D13916"/>
    <w:rsid w:val="00D144EF"/>
    <w:rsid w:val="00D15E8F"/>
    <w:rsid w:val="00D16A13"/>
    <w:rsid w:val="00D17083"/>
    <w:rsid w:val="00D21B4F"/>
    <w:rsid w:val="00D22CA0"/>
    <w:rsid w:val="00D24E78"/>
    <w:rsid w:val="00D26555"/>
    <w:rsid w:val="00D30E49"/>
    <w:rsid w:val="00D31D93"/>
    <w:rsid w:val="00D35FE9"/>
    <w:rsid w:val="00D36208"/>
    <w:rsid w:val="00D40AF3"/>
    <w:rsid w:val="00D50BE4"/>
    <w:rsid w:val="00D530A0"/>
    <w:rsid w:val="00D54B20"/>
    <w:rsid w:val="00D55989"/>
    <w:rsid w:val="00D56D65"/>
    <w:rsid w:val="00D6249C"/>
    <w:rsid w:val="00D6519B"/>
    <w:rsid w:val="00D721BF"/>
    <w:rsid w:val="00D729A9"/>
    <w:rsid w:val="00D731CF"/>
    <w:rsid w:val="00D751ED"/>
    <w:rsid w:val="00D80F36"/>
    <w:rsid w:val="00D82610"/>
    <w:rsid w:val="00D8298A"/>
    <w:rsid w:val="00D83056"/>
    <w:rsid w:val="00D83A1F"/>
    <w:rsid w:val="00D85F17"/>
    <w:rsid w:val="00D86C29"/>
    <w:rsid w:val="00D91629"/>
    <w:rsid w:val="00DA0678"/>
    <w:rsid w:val="00DA1BF1"/>
    <w:rsid w:val="00DA358F"/>
    <w:rsid w:val="00DA5374"/>
    <w:rsid w:val="00DA5AF1"/>
    <w:rsid w:val="00DA6C24"/>
    <w:rsid w:val="00DA6ED7"/>
    <w:rsid w:val="00DA7819"/>
    <w:rsid w:val="00DB1B48"/>
    <w:rsid w:val="00DB1D8E"/>
    <w:rsid w:val="00DB2C6B"/>
    <w:rsid w:val="00DB3368"/>
    <w:rsid w:val="00DB4665"/>
    <w:rsid w:val="00DB4B22"/>
    <w:rsid w:val="00DB6D47"/>
    <w:rsid w:val="00DB72CA"/>
    <w:rsid w:val="00DB7E59"/>
    <w:rsid w:val="00DC0B4C"/>
    <w:rsid w:val="00DC45AD"/>
    <w:rsid w:val="00DC5C43"/>
    <w:rsid w:val="00DC64E6"/>
    <w:rsid w:val="00DC74DB"/>
    <w:rsid w:val="00DD0A8B"/>
    <w:rsid w:val="00DD29EE"/>
    <w:rsid w:val="00DD636A"/>
    <w:rsid w:val="00DD64C1"/>
    <w:rsid w:val="00DE1810"/>
    <w:rsid w:val="00DE45C5"/>
    <w:rsid w:val="00DE5888"/>
    <w:rsid w:val="00DE613A"/>
    <w:rsid w:val="00DF0DFE"/>
    <w:rsid w:val="00DF1B10"/>
    <w:rsid w:val="00DF26B2"/>
    <w:rsid w:val="00DF335F"/>
    <w:rsid w:val="00DF75B2"/>
    <w:rsid w:val="00E01089"/>
    <w:rsid w:val="00E0313C"/>
    <w:rsid w:val="00E03596"/>
    <w:rsid w:val="00E03974"/>
    <w:rsid w:val="00E03B8C"/>
    <w:rsid w:val="00E03F9B"/>
    <w:rsid w:val="00E053F6"/>
    <w:rsid w:val="00E0553B"/>
    <w:rsid w:val="00E066DD"/>
    <w:rsid w:val="00E1005B"/>
    <w:rsid w:val="00E111E5"/>
    <w:rsid w:val="00E1297A"/>
    <w:rsid w:val="00E16C7D"/>
    <w:rsid w:val="00E1741A"/>
    <w:rsid w:val="00E20588"/>
    <w:rsid w:val="00E213BD"/>
    <w:rsid w:val="00E21BD8"/>
    <w:rsid w:val="00E2255B"/>
    <w:rsid w:val="00E225BB"/>
    <w:rsid w:val="00E22B5C"/>
    <w:rsid w:val="00E25EA7"/>
    <w:rsid w:val="00E27211"/>
    <w:rsid w:val="00E322B3"/>
    <w:rsid w:val="00E349B6"/>
    <w:rsid w:val="00E365DC"/>
    <w:rsid w:val="00E37D08"/>
    <w:rsid w:val="00E43847"/>
    <w:rsid w:val="00E45AE8"/>
    <w:rsid w:val="00E46772"/>
    <w:rsid w:val="00E47FF1"/>
    <w:rsid w:val="00E5072F"/>
    <w:rsid w:val="00E525CE"/>
    <w:rsid w:val="00E53B51"/>
    <w:rsid w:val="00E53C88"/>
    <w:rsid w:val="00E56E75"/>
    <w:rsid w:val="00E56EB1"/>
    <w:rsid w:val="00E62030"/>
    <w:rsid w:val="00E62D00"/>
    <w:rsid w:val="00E641E2"/>
    <w:rsid w:val="00E6464A"/>
    <w:rsid w:val="00E653BD"/>
    <w:rsid w:val="00E6678D"/>
    <w:rsid w:val="00E67ADC"/>
    <w:rsid w:val="00E67DCD"/>
    <w:rsid w:val="00E73229"/>
    <w:rsid w:val="00E73FB1"/>
    <w:rsid w:val="00E81D68"/>
    <w:rsid w:val="00E82005"/>
    <w:rsid w:val="00E822E2"/>
    <w:rsid w:val="00E826C0"/>
    <w:rsid w:val="00E82AD6"/>
    <w:rsid w:val="00E8324B"/>
    <w:rsid w:val="00E839D3"/>
    <w:rsid w:val="00E83CF5"/>
    <w:rsid w:val="00E83EBA"/>
    <w:rsid w:val="00E84C2C"/>
    <w:rsid w:val="00E87F2D"/>
    <w:rsid w:val="00E90920"/>
    <w:rsid w:val="00E94875"/>
    <w:rsid w:val="00E97786"/>
    <w:rsid w:val="00EA0F7A"/>
    <w:rsid w:val="00EA2096"/>
    <w:rsid w:val="00EA472D"/>
    <w:rsid w:val="00EC0BC4"/>
    <w:rsid w:val="00EC0E01"/>
    <w:rsid w:val="00EC24EA"/>
    <w:rsid w:val="00EC430D"/>
    <w:rsid w:val="00EC4F1F"/>
    <w:rsid w:val="00EC4F53"/>
    <w:rsid w:val="00EC7F8C"/>
    <w:rsid w:val="00ED0758"/>
    <w:rsid w:val="00ED09E2"/>
    <w:rsid w:val="00ED1C2D"/>
    <w:rsid w:val="00ED297B"/>
    <w:rsid w:val="00ED394E"/>
    <w:rsid w:val="00ED4AD6"/>
    <w:rsid w:val="00ED5DCE"/>
    <w:rsid w:val="00ED6552"/>
    <w:rsid w:val="00ED6F22"/>
    <w:rsid w:val="00EE077B"/>
    <w:rsid w:val="00EE0A8D"/>
    <w:rsid w:val="00EE78A0"/>
    <w:rsid w:val="00EF07E9"/>
    <w:rsid w:val="00EF24A0"/>
    <w:rsid w:val="00EF3E11"/>
    <w:rsid w:val="00EF436B"/>
    <w:rsid w:val="00EF5AFB"/>
    <w:rsid w:val="00EF5ED0"/>
    <w:rsid w:val="00EF6E04"/>
    <w:rsid w:val="00EF7916"/>
    <w:rsid w:val="00EF7C91"/>
    <w:rsid w:val="00EF7D38"/>
    <w:rsid w:val="00F0077A"/>
    <w:rsid w:val="00F020E0"/>
    <w:rsid w:val="00F03574"/>
    <w:rsid w:val="00F063E4"/>
    <w:rsid w:val="00F11646"/>
    <w:rsid w:val="00F11C59"/>
    <w:rsid w:val="00F133C0"/>
    <w:rsid w:val="00F1658A"/>
    <w:rsid w:val="00F16E6F"/>
    <w:rsid w:val="00F20238"/>
    <w:rsid w:val="00F22AB8"/>
    <w:rsid w:val="00F22CAD"/>
    <w:rsid w:val="00F2380A"/>
    <w:rsid w:val="00F23AAE"/>
    <w:rsid w:val="00F25130"/>
    <w:rsid w:val="00F30742"/>
    <w:rsid w:val="00F30A2E"/>
    <w:rsid w:val="00F30FD7"/>
    <w:rsid w:val="00F31909"/>
    <w:rsid w:val="00F31EF1"/>
    <w:rsid w:val="00F33E3F"/>
    <w:rsid w:val="00F36564"/>
    <w:rsid w:val="00F40933"/>
    <w:rsid w:val="00F41670"/>
    <w:rsid w:val="00F430D5"/>
    <w:rsid w:val="00F44CA4"/>
    <w:rsid w:val="00F4672F"/>
    <w:rsid w:val="00F469AA"/>
    <w:rsid w:val="00F54130"/>
    <w:rsid w:val="00F54646"/>
    <w:rsid w:val="00F55296"/>
    <w:rsid w:val="00F555F4"/>
    <w:rsid w:val="00F61368"/>
    <w:rsid w:val="00F61D5A"/>
    <w:rsid w:val="00F62C6D"/>
    <w:rsid w:val="00F63556"/>
    <w:rsid w:val="00F64133"/>
    <w:rsid w:val="00F648D2"/>
    <w:rsid w:val="00F672D5"/>
    <w:rsid w:val="00F67DC3"/>
    <w:rsid w:val="00F73575"/>
    <w:rsid w:val="00F73816"/>
    <w:rsid w:val="00F7389F"/>
    <w:rsid w:val="00F73BBA"/>
    <w:rsid w:val="00F805AA"/>
    <w:rsid w:val="00F826BE"/>
    <w:rsid w:val="00F8321D"/>
    <w:rsid w:val="00F85932"/>
    <w:rsid w:val="00F85FE1"/>
    <w:rsid w:val="00F90774"/>
    <w:rsid w:val="00F914B5"/>
    <w:rsid w:val="00F91D11"/>
    <w:rsid w:val="00F928EE"/>
    <w:rsid w:val="00F92933"/>
    <w:rsid w:val="00F92A42"/>
    <w:rsid w:val="00F93565"/>
    <w:rsid w:val="00F95A5F"/>
    <w:rsid w:val="00F96E86"/>
    <w:rsid w:val="00F97AE7"/>
    <w:rsid w:val="00FA009D"/>
    <w:rsid w:val="00FA0597"/>
    <w:rsid w:val="00FB0385"/>
    <w:rsid w:val="00FB12F8"/>
    <w:rsid w:val="00FB19C7"/>
    <w:rsid w:val="00FB2A4E"/>
    <w:rsid w:val="00FB2B77"/>
    <w:rsid w:val="00FB3A82"/>
    <w:rsid w:val="00FB3C95"/>
    <w:rsid w:val="00FB7B6A"/>
    <w:rsid w:val="00FC1353"/>
    <w:rsid w:val="00FC515F"/>
    <w:rsid w:val="00FC61B1"/>
    <w:rsid w:val="00FC74B4"/>
    <w:rsid w:val="00FD3922"/>
    <w:rsid w:val="00FD7A11"/>
    <w:rsid w:val="00FE292F"/>
    <w:rsid w:val="00FE4241"/>
    <w:rsid w:val="00FE5DD7"/>
    <w:rsid w:val="00FE679F"/>
    <w:rsid w:val="00FF0580"/>
    <w:rsid w:val="00FF4430"/>
    <w:rsid w:val="00FF488B"/>
    <w:rsid w:val="00FF69F5"/>
    <w:rsid w:val="00FF7677"/>
    <w:rsid w:val="00FF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E224"/>
  <w15:chartTrackingRefBased/>
  <w15:docId w15:val="{445E8A3C-C6DB-4BA4-B4DB-4624B8BC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3F5"/>
    <w:rPr>
      <w:color w:val="0563C1" w:themeColor="hyperlink"/>
      <w:u w:val="single"/>
    </w:rPr>
  </w:style>
  <w:style w:type="character" w:customStyle="1" w:styleId="UnresolvedMention1">
    <w:name w:val="Unresolved Mention1"/>
    <w:basedOn w:val="DefaultParagraphFont"/>
    <w:uiPriority w:val="99"/>
    <w:semiHidden/>
    <w:unhideWhenUsed/>
    <w:rsid w:val="003B13F5"/>
    <w:rPr>
      <w:color w:val="808080"/>
      <w:shd w:val="clear" w:color="auto" w:fill="E6E6E6"/>
    </w:rPr>
  </w:style>
  <w:style w:type="paragraph" w:styleId="Header">
    <w:name w:val="header"/>
    <w:basedOn w:val="Normal"/>
    <w:link w:val="HeaderChar"/>
    <w:uiPriority w:val="99"/>
    <w:unhideWhenUsed/>
    <w:rsid w:val="00BC5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E7D"/>
  </w:style>
  <w:style w:type="paragraph" w:styleId="Footer">
    <w:name w:val="footer"/>
    <w:basedOn w:val="Normal"/>
    <w:link w:val="FooterChar"/>
    <w:uiPriority w:val="99"/>
    <w:unhideWhenUsed/>
    <w:rsid w:val="00BC5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E7D"/>
  </w:style>
  <w:style w:type="paragraph" w:styleId="NormalWeb">
    <w:name w:val="Normal (Web)"/>
    <w:basedOn w:val="Normal"/>
    <w:uiPriority w:val="99"/>
    <w:semiHidden/>
    <w:unhideWhenUsed/>
    <w:rsid w:val="003122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5B7DE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B7DE0"/>
    <w:rPr>
      <w:rFonts w:ascii="Consolas" w:hAnsi="Consolas" w:cs="Consolas"/>
      <w:sz w:val="20"/>
      <w:szCs w:val="20"/>
    </w:rPr>
  </w:style>
  <w:style w:type="paragraph" w:styleId="FootnoteText">
    <w:name w:val="footnote text"/>
    <w:basedOn w:val="Normal"/>
    <w:link w:val="FootnoteTextChar"/>
    <w:uiPriority w:val="99"/>
    <w:semiHidden/>
    <w:unhideWhenUsed/>
    <w:rsid w:val="003421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1F3"/>
    <w:rPr>
      <w:sz w:val="20"/>
      <w:szCs w:val="20"/>
    </w:rPr>
  </w:style>
  <w:style w:type="character" w:styleId="FootnoteReference">
    <w:name w:val="footnote reference"/>
    <w:basedOn w:val="DefaultParagraphFont"/>
    <w:uiPriority w:val="99"/>
    <w:semiHidden/>
    <w:unhideWhenUsed/>
    <w:rsid w:val="003421F3"/>
    <w:rPr>
      <w:vertAlign w:val="superscript"/>
    </w:rPr>
  </w:style>
  <w:style w:type="character" w:styleId="FollowedHyperlink">
    <w:name w:val="FollowedHyperlink"/>
    <w:basedOn w:val="DefaultParagraphFont"/>
    <w:uiPriority w:val="99"/>
    <w:semiHidden/>
    <w:unhideWhenUsed/>
    <w:rsid w:val="006D20E1"/>
    <w:rPr>
      <w:color w:val="954F72" w:themeColor="followedHyperlink"/>
      <w:u w:val="single"/>
    </w:rPr>
  </w:style>
  <w:style w:type="character" w:customStyle="1" w:styleId="UnresolvedMention2">
    <w:name w:val="Unresolved Mention2"/>
    <w:basedOn w:val="DefaultParagraphFont"/>
    <w:uiPriority w:val="99"/>
    <w:semiHidden/>
    <w:unhideWhenUsed/>
    <w:rsid w:val="00F44CA4"/>
    <w:rPr>
      <w:color w:val="808080"/>
      <w:shd w:val="clear" w:color="auto" w:fill="E6E6E6"/>
    </w:rPr>
  </w:style>
  <w:style w:type="character" w:styleId="CommentReference">
    <w:name w:val="annotation reference"/>
    <w:basedOn w:val="DefaultParagraphFont"/>
    <w:uiPriority w:val="99"/>
    <w:semiHidden/>
    <w:unhideWhenUsed/>
    <w:rsid w:val="002861CC"/>
    <w:rPr>
      <w:sz w:val="16"/>
      <w:szCs w:val="16"/>
    </w:rPr>
  </w:style>
  <w:style w:type="paragraph" w:styleId="CommentText">
    <w:name w:val="annotation text"/>
    <w:basedOn w:val="Normal"/>
    <w:link w:val="CommentTextChar"/>
    <w:uiPriority w:val="99"/>
    <w:semiHidden/>
    <w:unhideWhenUsed/>
    <w:rsid w:val="002861CC"/>
    <w:pPr>
      <w:spacing w:line="240" w:lineRule="auto"/>
    </w:pPr>
    <w:rPr>
      <w:sz w:val="20"/>
      <w:szCs w:val="20"/>
    </w:rPr>
  </w:style>
  <w:style w:type="character" w:customStyle="1" w:styleId="CommentTextChar">
    <w:name w:val="Comment Text Char"/>
    <w:basedOn w:val="DefaultParagraphFont"/>
    <w:link w:val="CommentText"/>
    <w:uiPriority w:val="99"/>
    <w:semiHidden/>
    <w:rsid w:val="002861CC"/>
    <w:rPr>
      <w:sz w:val="20"/>
      <w:szCs w:val="20"/>
    </w:rPr>
  </w:style>
  <w:style w:type="paragraph" w:styleId="CommentSubject">
    <w:name w:val="annotation subject"/>
    <w:basedOn w:val="CommentText"/>
    <w:next w:val="CommentText"/>
    <w:link w:val="CommentSubjectChar"/>
    <w:uiPriority w:val="99"/>
    <w:semiHidden/>
    <w:unhideWhenUsed/>
    <w:rsid w:val="002861CC"/>
    <w:rPr>
      <w:b/>
      <w:bCs/>
    </w:rPr>
  </w:style>
  <w:style w:type="character" w:customStyle="1" w:styleId="CommentSubjectChar">
    <w:name w:val="Comment Subject Char"/>
    <w:basedOn w:val="CommentTextChar"/>
    <w:link w:val="CommentSubject"/>
    <w:uiPriority w:val="99"/>
    <w:semiHidden/>
    <w:rsid w:val="002861CC"/>
    <w:rPr>
      <w:b/>
      <w:bCs/>
      <w:sz w:val="20"/>
      <w:szCs w:val="20"/>
    </w:rPr>
  </w:style>
  <w:style w:type="paragraph" w:styleId="BalloonText">
    <w:name w:val="Balloon Text"/>
    <w:basedOn w:val="Normal"/>
    <w:link w:val="BalloonTextChar"/>
    <w:uiPriority w:val="99"/>
    <w:semiHidden/>
    <w:unhideWhenUsed/>
    <w:rsid w:val="002861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61CC"/>
    <w:rPr>
      <w:rFonts w:ascii="Times New Roman" w:hAnsi="Times New Roman" w:cs="Times New Roman"/>
      <w:sz w:val="18"/>
      <w:szCs w:val="18"/>
    </w:rPr>
  </w:style>
  <w:style w:type="character" w:styleId="Emphasis">
    <w:name w:val="Emphasis"/>
    <w:basedOn w:val="DefaultParagraphFont"/>
    <w:uiPriority w:val="20"/>
    <w:qFormat/>
    <w:rsid w:val="00446B46"/>
    <w:rPr>
      <w:i/>
      <w:iCs/>
    </w:rPr>
  </w:style>
  <w:style w:type="character" w:customStyle="1" w:styleId="UnresolvedMention3">
    <w:name w:val="Unresolved Mention3"/>
    <w:basedOn w:val="DefaultParagraphFont"/>
    <w:uiPriority w:val="99"/>
    <w:semiHidden/>
    <w:unhideWhenUsed/>
    <w:rsid w:val="00CA5B33"/>
    <w:rPr>
      <w:color w:val="605E5C"/>
      <w:shd w:val="clear" w:color="auto" w:fill="E1DFDD"/>
    </w:rPr>
  </w:style>
  <w:style w:type="character" w:customStyle="1" w:styleId="UnresolvedMention4">
    <w:name w:val="Unresolved Mention4"/>
    <w:basedOn w:val="DefaultParagraphFont"/>
    <w:uiPriority w:val="99"/>
    <w:semiHidden/>
    <w:unhideWhenUsed/>
    <w:rsid w:val="00F020E0"/>
    <w:rPr>
      <w:color w:val="605E5C"/>
      <w:shd w:val="clear" w:color="auto" w:fill="E1DFDD"/>
    </w:rPr>
  </w:style>
  <w:style w:type="character" w:styleId="UnresolvedMention">
    <w:name w:val="Unresolved Mention"/>
    <w:basedOn w:val="DefaultParagraphFont"/>
    <w:uiPriority w:val="99"/>
    <w:semiHidden/>
    <w:unhideWhenUsed/>
    <w:rsid w:val="00EF5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05109">
      <w:bodyDiv w:val="1"/>
      <w:marLeft w:val="0"/>
      <w:marRight w:val="0"/>
      <w:marTop w:val="0"/>
      <w:marBottom w:val="0"/>
      <w:divBdr>
        <w:top w:val="none" w:sz="0" w:space="0" w:color="auto"/>
        <w:left w:val="none" w:sz="0" w:space="0" w:color="auto"/>
        <w:bottom w:val="none" w:sz="0" w:space="0" w:color="auto"/>
        <w:right w:val="none" w:sz="0" w:space="0" w:color="auto"/>
      </w:divBdr>
    </w:div>
    <w:div w:id="408770612">
      <w:bodyDiv w:val="1"/>
      <w:marLeft w:val="0"/>
      <w:marRight w:val="0"/>
      <w:marTop w:val="0"/>
      <w:marBottom w:val="0"/>
      <w:divBdr>
        <w:top w:val="none" w:sz="0" w:space="0" w:color="auto"/>
        <w:left w:val="none" w:sz="0" w:space="0" w:color="auto"/>
        <w:bottom w:val="none" w:sz="0" w:space="0" w:color="auto"/>
        <w:right w:val="none" w:sz="0" w:space="0" w:color="auto"/>
      </w:divBdr>
    </w:div>
    <w:div w:id="436827838">
      <w:bodyDiv w:val="1"/>
      <w:marLeft w:val="0"/>
      <w:marRight w:val="0"/>
      <w:marTop w:val="0"/>
      <w:marBottom w:val="0"/>
      <w:divBdr>
        <w:top w:val="none" w:sz="0" w:space="0" w:color="auto"/>
        <w:left w:val="none" w:sz="0" w:space="0" w:color="auto"/>
        <w:bottom w:val="none" w:sz="0" w:space="0" w:color="auto"/>
        <w:right w:val="none" w:sz="0" w:space="0" w:color="auto"/>
      </w:divBdr>
      <w:divsChild>
        <w:div w:id="1270505382">
          <w:marLeft w:val="0"/>
          <w:marRight w:val="0"/>
          <w:marTop w:val="0"/>
          <w:marBottom w:val="0"/>
          <w:divBdr>
            <w:top w:val="none" w:sz="0" w:space="0" w:color="auto"/>
            <w:left w:val="none" w:sz="0" w:space="0" w:color="auto"/>
            <w:bottom w:val="none" w:sz="0" w:space="0" w:color="auto"/>
            <w:right w:val="none" w:sz="0" w:space="0" w:color="auto"/>
          </w:divBdr>
        </w:div>
      </w:divsChild>
    </w:div>
    <w:div w:id="462773478">
      <w:bodyDiv w:val="1"/>
      <w:marLeft w:val="0"/>
      <w:marRight w:val="0"/>
      <w:marTop w:val="0"/>
      <w:marBottom w:val="0"/>
      <w:divBdr>
        <w:top w:val="none" w:sz="0" w:space="0" w:color="auto"/>
        <w:left w:val="none" w:sz="0" w:space="0" w:color="auto"/>
        <w:bottom w:val="none" w:sz="0" w:space="0" w:color="auto"/>
        <w:right w:val="none" w:sz="0" w:space="0" w:color="auto"/>
      </w:divBdr>
    </w:div>
    <w:div w:id="575749997">
      <w:bodyDiv w:val="1"/>
      <w:marLeft w:val="0"/>
      <w:marRight w:val="0"/>
      <w:marTop w:val="0"/>
      <w:marBottom w:val="0"/>
      <w:divBdr>
        <w:top w:val="none" w:sz="0" w:space="0" w:color="auto"/>
        <w:left w:val="none" w:sz="0" w:space="0" w:color="auto"/>
        <w:bottom w:val="none" w:sz="0" w:space="0" w:color="auto"/>
        <w:right w:val="none" w:sz="0" w:space="0" w:color="auto"/>
      </w:divBdr>
    </w:div>
    <w:div w:id="710420930">
      <w:bodyDiv w:val="1"/>
      <w:marLeft w:val="0"/>
      <w:marRight w:val="0"/>
      <w:marTop w:val="0"/>
      <w:marBottom w:val="0"/>
      <w:divBdr>
        <w:top w:val="none" w:sz="0" w:space="0" w:color="auto"/>
        <w:left w:val="none" w:sz="0" w:space="0" w:color="auto"/>
        <w:bottom w:val="none" w:sz="0" w:space="0" w:color="auto"/>
        <w:right w:val="none" w:sz="0" w:space="0" w:color="auto"/>
      </w:divBdr>
      <w:divsChild>
        <w:div w:id="160707041">
          <w:marLeft w:val="0"/>
          <w:marRight w:val="0"/>
          <w:marTop w:val="0"/>
          <w:marBottom w:val="0"/>
          <w:divBdr>
            <w:top w:val="none" w:sz="0" w:space="0" w:color="auto"/>
            <w:left w:val="none" w:sz="0" w:space="0" w:color="auto"/>
            <w:bottom w:val="none" w:sz="0" w:space="0" w:color="auto"/>
            <w:right w:val="none" w:sz="0" w:space="0" w:color="auto"/>
          </w:divBdr>
        </w:div>
      </w:divsChild>
    </w:div>
    <w:div w:id="1389768126">
      <w:bodyDiv w:val="1"/>
      <w:marLeft w:val="0"/>
      <w:marRight w:val="0"/>
      <w:marTop w:val="0"/>
      <w:marBottom w:val="0"/>
      <w:divBdr>
        <w:top w:val="none" w:sz="0" w:space="0" w:color="auto"/>
        <w:left w:val="none" w:sz="0" w:space="0" w:color="auto"/>
        <w:bottom w:val="none" w:sz="0" w:space="0" w:color="auto"/>
        <w:right w:val="none" w:sz="0" w:space="0" w:color="auto"/>
      </w:divBdr>
    </w:div>
    <w:div w:id="15467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f.io/8snyw/" TargetMode="External"/><Relationship Id="rId18" Type="http://schemas.openxmlformats.org/officeDocument/2006/relationships/hyperlink" Target="https://osf.io/rxe6u/?view_only=34d7c4d24a35404cbf7e3a591a40a88f" TargetMode="External"/><Relationship Id="rId26" Type="http://schemas.openxmlformats.org/officeDocument/2006/relationships/hyperlink" Target="https://osf.io/84zxm/" TargetMode="External"/><Relationship Id="rId39" Type="http://schemas.openxmlformats.org/officeDocument/2006/relationships/hyperlink" Target="https://doi.org/10.1016/j.jml.2007.12.005" TargetMode="External"/><Relationship Id="rId21" Type="http://schemas.openxmlformats.org/officeDocument/2006/relationships/hyperlink" Target="https://stats.idre.ucla.edu/r/library/r-library-contrast-coding-systems-for-categorical-variables/" TargetMode="External"/><Relationship Id="rId34" Type="http://schemas.openxmlformats.org/officeDocument/2006/relationships/hyperlink" Target="https://osf.io/84zxm/" TargetMode="External"/><Relationship Id="rId42" Type="http://schemas.openxmlformats.org/officeDocument/2006/relationships/hyperlink" Target="https://doi.org/10.1177/0956797612457374" TargetMode="External"/><Relationship Id="rId47" Type="http://schemas.openxmlformats.org/officeDocument/2006/relationships/hyperlink" Target="https://doi.org/10.1523/JNEUROSCI.3622-14.2015" TargetMode="External"/><Relationship Id="rId50" Type="http://schemas.openxmlformats.org/officeDocument/2006/relationships/hyperlink" Target="https://doi.org/10.1002/wcs.26" TargetMode="External"/><Relationship Id="rId55" Type="http://schemas.openxmlformats.org/officeDocument/2006/relationships/hyperlink" Target="https://doi.org/10.1073/pnas.1303312110" TargetMode="External"/><Relationship Id="rId63" Type="http://schemas.openxmlformats.org/officeDocument/2006/relationships/hyperlink" Target="http://www.R-project.org" TargetMode="External"/><Relationship Id="rId68" Type="http://schemas.openxmlformats.org/officeDocument/2006/relationships/hyperlink" Target="https://doi.org/10.1515/ling-2012-0026" TargetMode="External"/><Relationship Id="rId7" Type="http://schemas.openxmlformats.org/officeDocument/2006/relationships/hyperlink" Target="mailto:norbert.vanek@york.ac.uk" TargetMode="External"/><Relationship Id="rId71" Type="http://schemas.openxmlformats.org/officeDocument/2006/relationships/hyperlink" Target="https://doi.org/10.1515/ling.1997.35.1.1" TargetMode="External"/><Relationship Id="rId2" Type="http://schemas.openxmlformats.org/officeDocument/2006/relationships/styles" Target="styles.xml"/><Relationship Id="rId16" Type="http://schemas.openxmlformats.org/officeDocument/2006/relationships/hyperlink" Target="http://www.gpower.hhu.de" TargetMode="External"/><Relationship Id="rId29" Type="http://schemas.openxmlformats.org/officeDocument/2006/relationships/image" Target="media/image2.png"/><Relationship Id="rId11" Type="http://schemas.openxmlformats.org/officeDocument/2006/relationships/hyperlink" Target="https://www.iris-database.org/iris/app/home/search?query=selinker" TargetMode="External"/><Relationship Id="rId24" Type="http://schemas.openxmlformats.org/officeDocument/2006/relationships/hyperlink" Target="https://osf.io/84zxm/" TargetMode="External"/><Relationship Id="rId32" Type="http://schemas.openxmlformats.org/officeDocument/2006/relationships/hyperlink" Target="https://osf.io/84zxm/" TargetMode="External"/><Relationship Id="rId37" Type="http://schemas.openxmlformats.org/officeDocument/2006/relationships/hyperlink" Target="https://doi.org/10.1111/lang.12180" TargetMode="External"/><Relationship Id="rId40" Type="http://schemas.openxmlformats.org/officeDocument/2006/relationships/hyperlink" Target="https://doi.org/10.1111/lang.12080" TargetMode="External"/><Relationship Id="rId45" Type="http://schemas.openxmlformats.org/officeDocument/2006/relationships/hyperlink" Target="https://doi.org/10.1177%2F1367006911403062" TargetMode="External"/><Relationship Id="rId53" Type="http://schemas.openxmlformats.org/officeDocument/2006/relationships/hyperlink" Target="https://doi.org/10.1037/a0020507" TargetMode="External"/><Relationship Id="rId58" Type="http://schemas.openxmlformats.org/officeDocument/2006/relationships/hyperlink" Target="https://doi.org/10.1111/j.1467-9280.2007.02028.x" TargetMode="External"/><Relationship Id="rId66" Type="http://schemas.openxmlformats.org/officeDocument/2006/relationships/hyperlink" Target="https://doi.org/10.1016/j.jml.2010.02.006"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sf.io/rxe6u/" TargetMode="External"/><Relationship Id="rId23" Type="http://schemas.openxmlformats.org/officeDocument/2006/relationships/hyperlink" Target="https://osf.io/sjp4t" TargetMode="External"/><Relationship Id="rId28" Type="http://schemas.openxmlformats.org/officeDocument/2006/relationships/hyperlink" Target="https://osf.io/84zxm/" TargetMode="External"/><Relationship Id="rId36" Type="http://schemas.openxmlformats.org/officeDocument/2006/relationships/hyperlink" Target="https://doi.org/10.1177/0956797614567509" TargetMode="External"/><Relationship Id="rId49" Type="http://schemas.openxmlformats.org/officeDocument/2006/relationships/hyperlink" Target="https://doi.org/10.1146/annurev.psych.49.1.585" TargetMode="External"/><Relationship Id="rId57" Type="http://schemas.openxmlformats.org/officeDocument/2006/relationships/hyperlink" Target="https://doi.org/10.3758/PBR.16.4.711" TargetMode="External"/><Relationship Id="rId61" Type="http://schemas.openxmlformats.org/officeDocument/2006/relationships/hyperlink" Target="https://doi.org/10.1126/science.aab2374" TargetMode="External"/><Relationship Id="rId10" Type="http://schemas.openxmlformats.org/officeDocument/2006/relationships/hyperlink" Target="https://osf.io/6wvu3/" TargetMode="External"/><Relationship Id="rId19" Type="http://schemas.openxmlformats.org/officeDocument/2006/relationships/hyperlink" Target="https://www.sr-research.com/experiment-builder/" TargetMode="External"/><Relationship Id="rId31" Type="http://schemas.openxmlformats.org/officeDocument/2006/relationships/hyperlink" Target="https://osf.io/sjp4t" TargetMode="External"/><Relationship Id="rId44" Type="http://schemas.openxmlformats.org/officeDocument/2006/relationships/hyperlink" Target="https://doi.org/10.3758/BF03193146" TargetMode="External"/><Relationship Id="rId52" Type="http://schemas.openxmlformats.org/officeDocument/2006/relationships/hyperlink" Target="https://doi.org/10.1111/j.1749-818X.2008.00108.x" TargetMode="External"/><Relationship Id="rId60" Type="http://schemas.openxmlformats.org/officeDocument/2006/relationships/hyperlink" Target="https://doi.org/10.1111/lang.12172" TargetMode="External"/><Relationship Id="rId65" Type="http://schemas.openxmlformats.org/officeDocument/2006/relationships/hyperlink" Target="http://www.natcorp.ox.ac.uk/"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sf.io/gcy2u/" TargetMode="External"/><Relationship Id="rId14" Type="http://schemas.openxmlformats.org/officeDocument/2006/relationships/hyperlink" Target="https://osf.io/8snyw/" TargetMode="External"/><Relationship Id="rId22" Type="http://schemas.openxmlformats.org/officeDocument/2006/relationships/hyperlink" Target="https://osf.io/6n3km/" TargetMode="External"/><Relationship Id="rId27" Type="http://schemas.openxmlformats.org/officeDocument/2006/relationships/hyperlink" Target="https://osf.io/sjp4t" TargetMode="External"/><Relationship Id="rId30" Type="http://schemas.openxmlformats.org/officeDocument/2006/relationships/hyperlink" Target="https://osf.io/84zxm/" TargetMode="External"/><Relationship Id="rId35" Type="http://schemas.openxmlformats.org/officeDocument/2006/relationships/hyperlink" Target="https://osf.io/6wvu3/" TargetMode="External"/><Relationship Id="rId43" Type="http://schemas.openxmlformats.org/officeDocument/2006/relationships/hyperlink" Target="https://doi.org/10.1093/applin/aml015" TargetMode="External"/><Relationship Id="rId48" Type="http://schemas.openxmlformats.org/officeDocument/2006/relationships/hyperlink" Target="https://doi.org/10.1016/S0010-0277(01)00166-4" TargetMode="External"/><Relationship Id="rId56" Type="http://schemas.openxmlformats.org/officeDocument/2006/relationships/hyperlink" Target="https://doi.org/10.3389/fpsyg.2012.00054" TargetMode="External"/><Relationship Id="rId64" Type="http://schemas.openxmlformats.org/officeDocument/2006/relationships/hyperlink" Target="https://doi.org/10.1037/0012-1649.42.6.1339" TargetMode="External"/><Relationship Id="rId69" Type="http://schemas.openxmlformats.org/officeDocument/2006/relationships/hyperlink" Target="https://doi.org/10.1073/pnas.0701644104" TargetMode="External"/><Relationship Id="rId8" Type="http://schemas.openxmlformats.org/officeDocument/2006/relationships/hyperlink" Target="https://orcid.org/0000-0002-7805-184X" TargetMode="External"/><Relationship Id="rId51" Type="http://schemas.openxmlformats.org/officeDocument/2006/relationships/hyperlink" Target="https://doi.org/10.1016/j.jml.2007.11.007"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iris-database.org" TargetMode="External"/><Relationship Id="rId17" Type="http://schemas.openxmlformats.org/officeDocument/2006/relationships/hyperlink" Target="https://osf.io/rxe6u/" TargetMode="External"/><Relationship Id="rId25" Type="http://schemas.openxmlformats.org/officeDocument/2006/relationships/image" Target="media/image1.png"/><Relationship Id="rId33" Type="http://schemas.openxmlformats.org/officeDocument/2006/relationships/image" Target="media/image3.png"/><Relationship Id="rId38" Type="http://schemas.openxmlformats.org/officeDocument/2006/relationships/hyperlink" Target="https://doi.org/10.1016/j.jml.2012.11.001" TargetMode="External"/><Relationship Id="rId46" Type="http://schemas.openxmlformats.org/officeDocument/2006/relationships/hyperlink" Target="https://doi.org/10.1016/j.cognition.2015.04.006" TargetMode="External"/><Relationship Id="rId59" Type="http://schemas.openxmlformats.org/officeDocument/2006/relationships/hyperlink" Target="https://doi.org/10.1016/j.cognition.2017.10.010" TargetMode="External"/><Relationship Id="rId67" Type="http://schemas.openxmlformats.org/officeDocument/2006/relationships/hyperlink" Target="https://doi.org/10.1515/iral-2017-0106" TargetMode="External"/><Relationship Id="rId20" Type="http://schemas.openxmlformats.org/officeDocument/2006/relationships/hyperlink" Target="http://www.iris-database.org" TargetMode="External"/><Relationship Id="rId41" Type="http://schemas.openxmlformats.org/officeDocument/2006/relationships/hyperlink" Target="https://doi.org/10.1515/ling-2013-0033" TargetMode="External"/><Relationship Id="rId54" Type="http://schemas.openxmlformats.org/officeDocument/2006/relationships/hyperlink" Target="https://doi.org/10.1023/A:1006411825993" TargetMode="External"/><Relationship Id="rId62" Type="http://schemas.openxmlformats.org/officeDocument/2006/relationships/hyperlink" Target="https://doi.org/10.1080/01690960903017000" TargetMode="External"/><Relationship Id="rId70" Type="http://schemas.openxmlformats.org/officeDocument/2006/relationships/hyperlink" Target="https://doi.org/10.1075/slcs.73"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19BE0-6A68-401A-9195-54FC08C2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15083</Words>
  <Characters>85977</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Norbert Vanek</cp:lastModifiedBy>
  <cp:revision>2</cp:revision>
  <cp:lastPrinted>2019-05-28T12:47:00Z</cp:lastPrinted>
  <dcterms:created xsi:type="dcterms:W3CDTF">2019-07-16T06:56:00Z</dcterms:created>
  <dcterms:modified xsi:type="dcterms:W3CDTF">2019-07-16T06:56:00Z</dcterms:modified>
</cp:coreProperties>
</file>