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A3B7D" w14:textId="22EA8A53" w:rsidR="00F62C8B" w:rsidRPr="00B55955" w:rsidRDefault="000F3A41" w:rsidP="004C531E">
      <w:pPr>
        <w:pStyle w:val="RSCM01ReceivedAccepted"/>
      </w:pPr>
      <w:r w:rsidRPr="00B55955">
        <mc:AlternateContent>
          <mc:Choice Requires="wps">
            <w:drawing>
              <wp:anchor distT="180340" distB="0" distL="114300" distR="114300" simplePos="0" relativeHeight="251661312" behindDoc="1" locked="1" layoutInCell="0" allowOverlap="0" wp14:anchorId="6E0DB5F2" wp14:editId="1F09EC9E">
                <wp:simplePos x="0" y="0"/>
                <wp:positionH relativeFrom="column">
                  <wp:posOffset>0</wp:posOffset>
                </wp:positionH>
                <wp:positionV relativeFrom="margin">
                  <wp:posOffset>6978015</wp:posOffset>
                </wp:positionV>
                <wp:extent cx="3158490" cy="73152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731520"/>
                        </a:xfrm>
                        <a:prstGeom prst="rect">
                          <a:avLst/>
                        </a:prstGeom>
                        <a:solidFill>
                          <a:srgbClr val="FFFFFF"/>
                        </a:solidFill>
                        <a:ln w="9525">
                          <a:noFill/>
                          <a:miter lim="800000"/>
                          <a:headEnd/>
                          <a:tailEnd/>
                        </a:ln>
                      </wps:spPr>
                      <wps:txbx>
                        <w:txbxContent>
                          <w:p w14:paraId="2C65DA40" w14:textId="77777777" w:rsidR="00CD7791" w:rsidRPr="00C405FD" w:rsidRDefault="00CD7791" w:rsidP="00C405FD">
                            <w:pPr>
                              <w:pStyle w:val="RSCF01FootnoteAuthorAddress"/>
                            </w:pPr>
                            <w:r>
                              <w:t xml:space="preserve">Centre for Hyperpolarisation in Magnetic Resonance, Department of Chemistry, University of York, </w:t>
                            </w:r>
                            <w:proofErr w:type="spellStart"/>
                            <w:r>
                              <w:t>Heslington</w:t>
                            </w:r>
                            <w:proofErr w:type="spellEnd"/>
                            <w:r>
                              <w:t>, YO10 5DD, U.K</w:t>
                            </w:r>
                            <w:r w:rsidRPr="00C405FD">
                              <w:t>.</w:t>
                            </w:r>
                          </w:p>
                          <w:p w14:paraId="5A72A0C4" w14:textId="77777777" w:rsidR="00CD7791" w:rsidRPr="00241ACD" w:rsidRDefault="00CD7791" w:rsidP="00241ACD">
                            <w:pPr>
                              <w:pStyle w:val="RSCF02FootnotestoTitleAuthors"/>
                            </w:pPr>
                            <w:r w:rsidRPr="00241ACD">
                              <w:t xml:space="preserve">Electronic Supplementary Information (ESI) available: </w:t>
                            </w:r>
                            <w:r>
                              <w:t>Experimental methods, NMR spectra.</w:t>
                            </w:r>
                            <w:r w:rsidRPr="00241ACD">
                              <w:t xml:space="preserve"> See DOI: 10.1039/x0xx00000x</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E0DB5F2" id="_x0000_t202" coordsize="21600,21600" o:spt="202" path="m,l,21600r21600,l21600,xe">
                <v:stroke joinstyle="miter"/>
                <v:path gradientshapeok="t" o:connecttype="rect"/>
              </v:shapetype>
              <v:shape id="Text Box 2" o:spid="_x0000_s1026" type="#_x0000_t202" style="position:absolute;margin-left:0;margin-top:549.45pt;width:248.7pt;height:57.6pt;z-index:-251655168;visibility:visible;mso-wrap-style:square;mso-width-percent:0;mso-height-percent:0;mso-wrap-distance-left:9pt;mso-wrap-distance-top:14.2pt;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" o:allowincell="f" o:allowoverlap="f" stroked="f">
                <o:lock v:ext="edit" aspectratio="t"/>
                <v:textbox inset="0,1mm,0,1mm">
                  <w:txbxContent>
                    <w:p w14:paraId="2C65DA40" w14:textId="77777777" w:rsidR="00CD7791" w:rsidRPr="00C405FD" w:rsidRDefault="00CD7791" w:rsidP="00C405FD">
                      <w:pPr>
                        <w:pStyle w:val="RSCF01FootnoteAuthorAddress"/>
                      </w:pPr>
                      <w:r>
                        <w:t xml:space="preserve">Centre for Hyperpolarisation in Magnetic Resonance, Department of Chemistry, University of York, </w:t>
                      </w:r>
                      <w:proofErr w:type="spellStart"/>
                      <w:r>
                        <w:t>Heslington</w:t>
                      </w:r>
                      <w:proofErr w:type="spellEnd"/>
                      <w:r>
                        <w:t>, YO10 5DD, U.K</w:t>
                      </w:r>
                      <w:r w:rsidRPr="00C405FD">
                        <w:t>.</w:t>
                      </w:r>
                    </w:p>
                    <w:p w14:paraId="5A72A0C4" w14:textId="77777777" w:rsidR="00CD7791" w:rsidRPr="00241ACD" w:rsidRDefault="00CD7791" w:rsidP="00241ACD">
                      <w:pPr>
                        <w:pStyle w:val="RSCF02FootnotestoTitleAuthors"/>
                      </w:pPr>
                      <w:r w:rsidRPr="00241ACD">
                        <w:t xml:space="preserve">Electronic Supplementary Information (ESI) available: </w:t>
                      </w:r>
                      <w:r>
                        <w:t>Experimental methods, NMR spectra.</w:t>
                      </w:r>
                      <w:r w:rsidRPr="00241ACD">
                        <w:t xml:space="preserve"> See DOI: 10.1039/x0xx00000x</w:t>
                      </w:r>
                    </w:p>
                  </w:txbxContent>
                </v:textbox>
                <w10:wrap type="topAndBottom" anchory="margin"/>
                <w10:anchorlock/>
              </v:shape>
            </w:pict>
          </mc:Fallback>
        </mc:AlternateContent>
      </w:r>
      <w:r w:rsidR="00F62C8B" w:rsidRPr="00B55955">
        <w:t>Received 00th January 20</w:t>
      </w:r>
      <w:r w:rsidR="00F15F90" w:rsidRPr="00B55955">
        <w:t>xx</w:t>
      </w:r>
      <w:r w:rsidR="00F62C8B" w:rsidRPr="00B55955">
        <w:t>,</w:t>
      </w:r>
    </w:p>
    <w:p w14:paraId="36F92944" w14:textId="77777777" w:rsidR="00F62C8B" w:rsidRPr="00B55955" w:rsidRDefault="00F62C8B" w:rsidP="004C531E">
      <w:pPr>
        <w:pStyle w:val="RSCM01ReceivedAccepted"/>
      </w:pPr>
      <w:r w:rsidRPr="00B55955">
        <w:t>Accepted 00th January 20</w:t>
      </w:r>
      <w:r w:rsidR="00F15F90" w:rsidRPr="00B55955">
        <w:t>xx</w:t>
      </w:r>
    </w:p>
    <w:p w14:paraId="0FB0DD1D" w14:textId="77777777" w:rsidR="00F62C8B" w:rsidRPr="00B55955" w:rsidRDefault="00F62C8B" w:rsidP="004C531E">
      <w:pPr>
        <w:pStyle w:val="RSCM02DOI"/>
      </w:pPr>
      <w:r w:rsidRPr="00B55955">
        <w:t>DOI: 10.1039/x0xx00000x</w:t>
      </w:r>
    </w:p>
    <w:p w14:paraId="0F1F58FC" w14:textId="77777777" w:rsidR="00A9649E" w:rsidRPr="00B55955" w:rsidRDefault="00A9649E" w:rsidP="004C531E">
      <w:pPr>
        <w:pStyle w:val="RSCM03Website"/>
      </w:pPr>
      <w:r w:rsidRPr="00B55955">
        <w:t>www.rsc.org/</w:t>
      </w:r>
    </w:p>
    <w:p w14:paraId="40A57EE8" w14:textId="77777777" w:rsidR="004414A5" w:rsidRPr="00B55955" w:rsidRDefault="00F62C8B" w:rsidP="00C32EDF">
      <w:pPr>
        <w:pStyle w:val="RSCH01PaperTitle"/>
      </w:pPr>
      <w:r w:rsidRPr="00B55955">
        <w:br w:type="column"/>
      </w:r>
      <w:r w:rsidR="00CC0F1C">
        <w:t>Relayed h</w:t>
      </w:r>
      <w:r w:rsidR="00D3214C">
        <w:t>yperpolarisation</w:t>
      </w:r>
      <w:r w:rsidR="00CC0F1C">
        <w:t xml:space="preserve"> from </w:t>
      </w:r>
      <w:r w:rsidR="00CC0F1C" w:rsidRPr="0050483C">
        <w:rPr>
          <w:i/>
        </w:rPr>
        <w:t>para</w:t>
      </w:r>
      <w:r w:rsidR="00CC0F1C">
        <w:t>-hydrogen</w:t>
      </w:r>
      <w:r w:rsidR="00D3214C">
        <w:t xml:space="preserve"> </w:t>
      </w:r>
      <w:r w:rsidR="00CC0F1C">
        <w:t>improves the NMR detectability of alcohols</w:t>
      </w:r>
    </w:p>
    <w:p w14:paraId="28026F70" w14:textId="299BFD88" w:rsidR="00670ED4" w:rsidRPr="00B55955" w:rsidRDefault="00871774" w:rsidP="00F21465">
      <w:pPr>
        <w:pStyle w:val="RSCH02PaperAuthorsandByline"/>
        <w:sectPr w:rsidR="00670ED4" w:rsidRPr="00B55955"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Pr>
          <w:noProof/>
          <w:lang w:eastAsia="en-GB"/>
        </w:rPr>
        <w:t>Peter J. Rayner,</w:t>
      </w:r>
      <w:r w:rsidR="00E13337">
        <w:rPr>
          <w:noProof/>
          <w:vertAlign w:val="superscript"/>
          <w:lang w:eastAsia="en-GB"/>
        </w:rPr>
        <w:t>a</w:t>
      </w:r>
      <w:r>
        <w:rPr>
          <w:noProof/>
          <w:vertAlign w:val="superscript"/>
          <w:lang w:eastAsia="en-GB"/>
        </w:rPr>
        <w:t xml:space="preserve"> </w:t>
      </w:r>
      <w:r w:rsidRPr="00871774">
        <w:rPr>
          <w:noProof/>
          <w:lang w:eastAsia="en-GB"/>
        </w:rPr>
        <w:t>Ben. J. Tickner,</w:t>
      </w:r>
      <w:r w:rsidR="008325CF">
        <w:rPr>
          <w:noProof/>
          <w:vertAlign w:val="superscript"/>
          <w:lang w:eastAsia="en-GB"/>
        </w:rPr>
        <w:t>a</w:t>
      </w:r>
      <w:r>
        <w:rPr>
          <w:noProof/>
          <w:lang w:eastAsia="en-GB"/>
        </w:rPr>
        <w:t xml:space="preserve"> </w:t>
      </w:r>
      <w:r w:rsidR="008325CF">
        <w:rPr>
          <w:noProof/>
          <w:lang w:eastAsia="en-GB"/>
        </w:rPr>
        <w:t>Wissam Iali,</w:t>
      </w:r>
      <w:r w:rsidR="008325CF">
        <w:rPr>
          <w:noProof/>
          <w:vertAlign w:val="superscript"/>
          <w:lang w:eastAsia="en-GB"/>
        </w:rPr>
        <w:t>a</w:t>
      </w:r>
      <w:r w:rsidR="008325CF">
        <w:rPr>
          <w:noProof/>
          <w:lang w:eastAsia="en-GB"/>
        </w:rPr>
        <w:t xml:space="preserve"> Marianna Fekete,</w:t>
      </w:r>
      <w:r w:rsidR="008325CF">
        <w:rPr>
          <w:noProof/>
          <w:vertAlign w:val="superscript"/>
          <w:lang w:eastAsia="en-GB"/>
        </w:rPr>
        <w:t>a</w:t>
      </w:r>
      <w:r w:rsidR="008325CF">
        <w:rPr>
          <w:noProof/>
          <w:lang w:eastAsia="en-GB"/>
        </w:rPr>
        <w:t xml:space="preserve"> </w:t>
      </w:r>
      <w:r>
        <w:rPr>
          <w:noProof/>
          <w:lang w:eastAsia="en-GB"/>
        </w:rPr>
        <w:t xml:space="preserve">Alastair </w:t>
      </w:r>
      <w:r w:rsidR="00F86FE5">
        <w:rPr>
          <w:noProof/>
          <w:lang w:eastAsia="en-GB"/>
        </w:rPr>
        <w:t xml:space="preserve">D. </w:t>
      </w:r>
      <w:r>
        <w:rPr>
          <w:noProof/>
          <w:lang w:eastAsia="en-GB"/>
        </w:rPr>
        <w:t>Robinson</w:t>
      </w:r>
      <w:r w:rsidR="008325CF">
        <w:rPr>
          <w:noProof/>
          <w:vertAlign w:val="superscript"/>
          <w:lang w:eastAsia="en-GB"/>
        </w:rPr>
        <w:t>a</w:t>
      </w:r>
      <w:r>
        <w:rPr>
          <w:noProof/>
          <w:lang w:eastAsia="en-GB"/>
        </w:rPr>
        <w:t xml:space="preserve"> </w:t>
      </w:r>
      <w:r w:rsidR="00196EC0" w:rsidRPr="00B55955">
        <w:rPr>
          <w:noProof/>
          <w:lang w:eastAsia="en-GB"/>
        </w:rPr>
        <w:t xml:space="preserve">and </w:t>
      </w:r>
      <w:r w:rsidR="00E13337">
        <w:rPr>
          <w:noProof/>
          <w:lang w:eastAsia="en-GB"/>
        </w:rPr>
        <w:t>Simon B. Duckett*</w:t>
      </w:r>
      <w:r w:rsidR="00E13337">
        <w:rPr>
          <w:noProof/>
          <w:vertAlign w:val="superscript"/>
          <w:lang w:eastAsia="en-GB"/>
        </w:rPr>
        <w:t>a</w:t>
      </w:r>
      <w:r w:rsidR="0025490A" w:rsidRPr="00B55955">
        <w:t xml:space="preserve"> </w:t>
      </w:r>
      <w:bookmarkStart w:id="0" w:name="_GoBack"/>
      <w:bookmarkEnd w:id="0"/>
    </w:p>
    <w:p w14:paraId="6B845C85" w14:textId="78613F46" w:rsidR="00223262" w:rsidRDefault="00482F40" w:rsidP="0025490A">
      <w:pPr>
        <w:pStyle w:val="RSCB01COMAbstract"/>
        <w:rPr>
          <w:rStyle w:val="06CHeading"/>
          <w:rFonts w:asciiTheme="minorHAnsi" w:hAnsiTheme="minorHAnsi" w:cstheme="minorBidi"/>
          <w:b/>
          <w:smallCaps w:val="0"/>
          <w:w w:val="100"/>
          <w:szCs w:val="22"/>
        </w:rPr>
      </w:pPr>
      <w:r>
        <w:rPr>
          <w:rStyle w:val="06CHeading"/>
          <w:rFonts w:asciiTheme="minorHAnsi" w:hAnsiTheme="minorHAnsi" w:cstheme="minorBidi"/>
          <w:b/>
          <w:smallCaps w:val="0"/>
          <w:w w:val="100"/>
          <w:szCs w:val="22"/>
        </w:rPr>
        <w:t>The detection of alcohols by magnetic resonance techn</w:t>
      </w:r>
      <w:r w:rsidR="000D7137">
        <w:rPr>
          <w:rStyle w:val="06CHeading"/>
          <w:rFonts w:asciiTheme="minorHAnsi" w:hAnsiTheme="minorHAnsi" w:cstheme="minorBidi"/>
          <w:b/>
          <w:smallCaps w:val="0"/>
          <w:w w:val="100"/>
          <w:szCs w:val="22"/>
        </w:rPr>
        <w:t>iq</w:t>
      </w:r>
      <w:r>
        <w:rPr>
          <w:rStyle w:val="06CHeading"/>
          <w:rFonts w:asciiTheme="minorHAnsi" w:hAnsiTheme="minorHAnsi" w:cstheme="minorBidi"/>
          <w:b/>
          <w:smallCaps w:val="0"/>
          <w:w w:val="100"/>
          <w:szCs w:val="22"/>
        </w:rPr>
        <w:t xml:space="preserve">ues </w:t>
      </w:r>
      <w:r w:rsidR="00690686">
        <w:rPr>
          <w:rStyle w:val="06CHeading"/>
          <w:rFonts w:asciiTheme="minorHAnsi" w:hAnsiTheme="minorHAnsi" w:cstheme="minorBidi"/>
          <w:b/>
          <w:smallCaps w:val="0"/>
          <w:w w:val="100"/>
          <w:szCs w:val="22"/>
        </w:rPr>
        <w:t>is important</w:t>
      </w:r>
      <w:r>
        <w:rPr>
          <w:rStyle w:val="06CHeading"/>
          <w:rFonts w:asciiTheme="minorHAnsi" w:hAnsiTheme="minorHAnsi" w:cstheme="minorBidi"/>
          <w:b/>
          <w:smallCaps w:val="0"/>
          <w:w w:val="100"/>
          <w:szCs w:val="22"/>
        </w:rPr>
        <w:t xml:space="preserve"> for their characterization and </w:t>
      </w:r>
      <w:r w:rsidR="00223262">
        <w:rPr>
          <w:rStyle w:val="06CHeading"/>
          <w:rFonts w:asciiTheme="minorHAnsi" w:hAnsiTheme="minorHAnsi" w:cstheme="minorBidi"/>
          <w:b/>
          <w:smallCaps w:val="0"/>
          <w:w w:val="100"/>
          <w:szCs w:val="22"/>
        </w:rPr>
        <w:t>the</w:t>
      </w:r>
      <w:r>
        <w:rPr>
          <w:rStyle w:val="06CHeading"/>
          <w:rFonts w:asciiTheme="minorHAnsi" w:hAnsiTheme="minorHAnsi" w:cstheme="minorBidi"/>
          <w:b/>
          <w:smallCaps w:val="0"/>
          <w:w w:val="100"/>
          <w:szCs w:val="22"/>
        </w:rPr>
        <w:t xml:space="preserve"> monitoring</w:t>
      </w:r>
      <w:r w:rsidR="00223262">
        <w:rPr>
          <w:rStyle w:val="06CHeading"/>
          <w:rFonts w:asciiTheme="minorHAnsi" w:hAnsiTheme="minorHAnsi" w:cstheme="minorBidi"/>
          <w:b/>
          <w:smallCaps w:val="0"/>
          <w:w w:val="100"/>
          <w:szCs w:val="22"/>
        </w:rPr>
        <w:t xml:space="preserve"> of</w:t>
      </w:r>
      <w:r>
        <w:rPr>
          <w:rStyle w:val="06CHeading"/>
          <w:rFonts w:asciiTheme="minorHAnsi" w:hAnsiTheme="minorHAnsi" w:cstheme="minorBidi"/>
          <w:b/>
          <w:smallCaps w:val="0"/>
          <w:w w:val="100"/>
          <w:szCs w:val="22"/>
        </w:rPr>
        <w:t xml:space="preserve"> chemical change. </w:t>
      </w:r>
      <w:r w:rsidR="00690686">
        <w:rPr>
          <w:rStyle w:val="06CHeading"/>
          <w:rFonts w:asciiTheme="minorHAnsi" w:hAnsiTheme="minorHAnsi" w:cstheme="minorBidi"/>
          <w:b/>
          <w:smallCaps w:val="0"/>
          <w:w w:val="100"/>
          <w:szCs w:val="22"/>
        </w:rPr>
        <w:t>Hyperpolarization processes c</w:t>
      </w:r>
      <w:r>
        <w:rPr>
          <w:rStyle w:val="06CHeading"/>
          <w:rFonts w:asciiTheme="minorHAnsi" w:hAnsiTheme="minorHAnsi" w:cstheme="minorBidi"/>
          <w:b/>
          <w:smallCaps w:val="0"/>
          <w:w w:val="100"/>
          <w:szCs w:val="22"/>
        </w:rPr>
        <w:t xml:space="preserve">an make previously </w:t>
      </w:r>
      <w:r w:rsidR="005B443A">
        <w:rPr>
          <w:rStyle w:val="06CHeading"/>
          <w:rFonts w:asciiTheme="minorHAnsi" w:hAnsiTheme="minorHAnsi" w:cstheme="minorBidi"/>
          <w:b/>
          <w:smallCaps w:val="0"/>
          <w:w w:val="100"/>
          <w:szCs w:val="22"/>
        </w:rPr>
        <w:t xml:space="preserve">inpractical </w:t>
      </w:r>
      <w:r w:rsidR="00690686">
        <w:rPr>
          <w:rStyle w:val="06CHeading"/>
          <w:rFonts w:asciiTheme="minorHAnsi" w:hAnsiTheme="minorHAnsi" w:cstheme="minorBidi"/>
          <w:b/>
          <w:smallCaps w:val="0"/>
          <w:w w:val="100"/>
          <w:szCs w:val="22"/>
        </w:rPr>
        <w:t>measurements</w:t>
      </w:r>
      <w:r w:rsidR="0092307C">
        <w:rPr>
          <w:rStyle w:val="06CHeading"/>
          <w:rFonts w:asciiTheme="minorHAnsi" w:hAnsiTheme="minorHAnsi" w:cstheme="minorBidi"/>
          <w:b/>
          <w:smallCaps w:val="0"/>
          <w:w w:val="100"/>
          <w:szCs w:val="22"/>
        </w:rPr>
        <w:t>,</w:t>
      </w:r>
      <w:r w:rsidR="00690686">
        <w:rPr>
          <w:rStyle w:val="06CHeading"/>
          <w:rFonts w:asciiTheme="minorHAnsi" w:hAnsiTheme="minorHAnsi" w:cstheme="minorBidi"/>
          <w:b/>
          <w:smallCaps w:val="0"/>
          <w:w w:val="100"/>
          <w:szCs w:val="22"/>
        </w:rPr>
        <w:t xml:space="preserve"> such as the determination of low concentration intermediates</w:t>
      </w:r>
      <w:r w:rsidR="0092307C">
        <w:rPr>
          <w:rStyle w:val="06CHeading"/>
          <w:rFonts w:asciiTheme="minorHAnsi" w:hAnsiTheme="minorHAnsi" w:cstheme="minorBidi"/>
          <w:b/>
          <w:smallCaps w:val="0"/>
          <w:w w:val="100"/>
          <w:szCs w:val="22"/>
        </w:rPr>
        <w:t>,</w:t>
      </w:r>
      <w:r w:rsidR="000D17E8" w:rsidRPr="000D17E8">
        <w:rPr>
          <w:rStyle w:val="06CHeading"/>
          <w:rFonts w:asciiTheme="minorHAnsi" w:hAnsiTheme="minorHAnsi" w:cstheme="minorBidi"/>
          <w:b/>
          <w:smallCaps w:val="0"/>
          <w:w w:val="100"/>
          <w:szCs w:val="22"/>
        </w:rPr>
        <w:t xml:space="preserve"> </w:t>
      </w:r>
      <w:r w:rsidR="000D17E8">
        <w:rPr>
          <w:rStyle w:val="06CHeading"/>
          <w:rFonts w:asciiTheme="minorHAnsi" w:hAnsiTheme="minorHAnsi" w:cstheme="minorBidi"/>
          <w:b/>
          <w:smallCaps w:val="0"/>
          <w:w w:val="100"/>
          <w:szCs w:val="22"/>
        </w:rPr>
        <w:t>possible</w:t>
      </w:r>
      <w:r>
        <w:rPr>
          <w:rStyle w:val="06CHeading"/>
          <w:rFonts w:asciiTheme="minorHAnsi" w:hAnsiTheme="minorHAnsi" w:cstheme="minorBidi"/>
          <w:b/>
          <w:smallCaps w:val="0"/>
          <w:w w:val="100"/>
          <w:szCs w:val="22"/>
        </w:rPr>
        <w:t>. Here</w:t>
      </w:r>
      <w:r w:rsidR="00690686">
        <w:rPr>
          <w:rStyle w:val="06CHeading"/>
          <w:rFonts w:asciiTheme="minorHAnsi" w:hAnsiTheme="minorHAnsi" w:cstheme="minorBidi"/>
          <w:b/>
          <w:smallCaps w:val="0"/>
          <w:w w:val="100"/>
          <w:szCs w:val="22"/>
        </w:rPr>
        <w:t>,</w:t>
      </w:r>
      <w:r>
        <w:rPr>
          <w:rStyle w:val="06CHeading"/>
          <w:rFonts w:asciiTheme="minorHAnsi" w:hAnsiTheme="minorHAnsi" w:cstheme="minorBidi"/>
          <w:b/>
          <w:smallCaps w:val="0"/>
          <w:w w:val="100"/>
          <w:szCs w:val="22"/>
        </w:rPr>
        <w:t xml:space="preserve"> we investigate the SABRE-Relay method in order to</w:t>
      </w:r>
      <w:r w:rsidR="00970D20">
        <w:rPr>
          <w:rStyle w:val="06CHeading"/>
          <w:rFonts w:asciiTheme="minorHAnsi" w:hAnsiTheme="minorHAnsi" w:cstheme="minorBidi"/>
          <w:b/>
          <w:smallCaps w:val="0"/>
          <w:w w:val="100"/>
          <w:szCs w:val="22"/>
        </w:rPr>
        <w:t xml:space="preserve"> </w:t>
      </w:r>
      <w:r>
        <w:rPr>
          <w:rStyle w:val="06CHeading"/>
          <w:rFonts w:asciiTheme="minorHAnsi" w:hAnsiTheme="minorHAnsi" w:cstheme="minorBidi"/>
          <w:b/>
          <w:smallCaps w:val="0"/>
          <w:w w:val="100"/>
          <w:szCs w:val="22"/>
        </w:rPr>
        <w:t xml:space="preserve">define its key characteristics and improve the </w:t>
      </w:r>
      <w:r w:rsidR="00970D20">
        <w:rPr>
          <w:rStyle w:val="06CHeading"/>
          <w:rFonts w:asciiTheme="minorHAnsi" w:hAnsiTheme="minorHAnsi" w:cstheme="minorBidi"/>
          <w:b/>
          <w:smallCaps w:val="0"/>
          <w:w w:val="100"/>
          <w:szCs w:val="22"/>
        </w:rPr>
        <w:t>result</w:t>
      </w:r>
      <w:r w:rsidR="005B443A">
        <w:rPr>
          <w:rStyle w:val="06CHeading"/>
          <w:rFonts w:asciiTheme="minorHAnsi" w:hAnsiTheme="minorHAnsi" w:cstheme="minorBidi"/>
          <w:b/>
          <w:smallCaps w:val="0"/>
          <w:w w:val="100"/>
          <w:szCs w:val="22"/>
        </w:rPr>
        <w:t>ing</w:t>
      </w:r>
      <w:r w:rsidR="00970D20">
        <w:rPr>
          <w:rStyle w:val="06CHeading"/>
          <w:rFonts w:asciiTheme="minorHAnsi" w:hAnsiTheme="minorHAnsi" w:cstheme="minorBidi"/>
          <w:b/>
          <w:smallCaps w:val="0"/>
          <w:w w:val="100"/>
          <w:szCs w:val="22"/>
        </w:rPr>
        <w:t xml:space="preserve"> </w:t>
      </w:r>
      <w:r w:rsidR="00223262" w:rsidRPr="00FF756E">
        <w:rPr>
          <w:rStyle w:val="06CHeading"/>
          <w:rFonts w:asciiTheme="minorHAnsi" w:hAnsiTheme="minorHAnsi" w:cstheme="minorBidi"/>
          <w:b/>
          <w:smallCaps w:val="0"/>
          <w:w w:val="100"/>
          <w:szCs w:val="22"/>
          <w:vertAlign w:val="superscript"/>
        </w:rPr>
        <w:t>1</w:t>
      </w:r>
      <w:r w:rsidR="00223262">
        <w:rPr>
          <w:rStyle w:val="06CHeading"/>
          <w:rFonts w:asciiTheme="minorHAnsi" w:hAnsiTheme="minorHAnsi" w:cstheme="minorBidi"/>
          <w:b/>
          <w:smallCaps w:val="0"/>
          <w:w w:val="100"/>
          <w:szCs w:val="22"/>
        </w:rPr>
        <w:t xml:space="preserve">H </w:t>
      </w:r>
      <w:r w:rsidR="00970D20">
        <w:rPr>
          <w:rStyle w:val="06CHeading"/>
          <w:rFonts w:asciiTheme="minorHAnsi" w:hAnsiTheme="minorHAnsi" w:cstheme="minorBidi"/>
          <w:b/>
          <w:smallCaps w:val="0"/>
          <w:w w:val="100"/>
          <w:szCs w:val="22"/>
        </w:rPr>
        <w:t xml:space="preserve">NMR </w:t>
      </w:r>
      <w:r>
        <w:rPr>
          <w:rStyle w:val="06CHeading"/>
          <w:rFonts w:asciiTheme="minorHAnsi" w:hAnsiTheme="minorHAnsi" w:cstheme="minorBidi"/>
          <w:b/>
          <w:smallCaps w:val="0"/>
          <w:w w:val="100"/>
          <w:szCs w:val="22"/>
        </w:rPr>
        <w:t xml:space="preserve">signal </w:t>
      </w:r>
      <w:r w:rsidR="00970D20">
        <w:rPr>
          <w:rStyle w:val="06CHeading"/>
          <w:rFonts w:asciiTheme="minorHAnsi" w:hAnsiTheme="minorHAnsi" w:cstheme="minorBidi"/>
          <w:b/>
          <w:smallCaps w:val="0"/>
          <w:w w:val="100"/>
          <w:szCs w:val="22"/>
        </w:rPr>
        <w:t>gains</w:t>
      </w:r>
      <w:r w:rsidR="003E67FE">
        <w:rPr>
          <w:rStyle w:val="06CHeading"/>
          <w:rFonts w:asciiTheme="minorHAnsi" w:hAnsiTheme="minorHAnsi" w:cstheme="minorBidi"/>
          <w:b/>
          <w:smallCaps w:val="0"/>
          <w:w w:val="100"/>
          <w:szCs w:val="22"/>
        </w:rPr>
        <w:t xml:space="preserve"> which subsequently </w:t>
      </w:r>
      <w:r w:rsidR="009F6A78">
        <w:rPr>
          <w:rStyle w:val="06CHeading"/>
          <w:rFonts w:asciiTheme="minorHAnsi" w:hAnsiTheme="minorHAnsi" w:cstheme="minorBidi"/>
          <w:b/>
          <w:smallCaps w:val="0"/>
          <w:w w:val="100"/>
          <w:szCs w:val="22"/>
        </w:rPr>
        <w:t xml:space="preserve">approach </w:t>
      </w:r>
      <w:r w:rsidR="00970D20">
        <w:rPr>
          <w:rStyle w:val="06CHeading"/>
          <w:rFonts w:asciiTheme="minorHAnsi" w:hAnsiTheme="minorHAnsi" w:cstheme="minorBidi"/>
          <w:b/>
          <w:smallCaps w:val="0"/>
          <w:w w:val="100"/>
          <w:szCs w:val="22"/>
        </w:rPr>
        <w:t>10</w:t>
      </w:r>
      <w:r w:rsidR="00970D20" w:rsidRPr="00447926">
        <w:rPr>
          <w:rStyle w:val="06CHeading"/>
          <w:rFonts w:asciiTheme="minorHAnsi" w:hAnsiTheme="minorHAnsi" w:cstheme="minorBidi"/>
          <w:b/>
          <w:smallCaps w:val="0"/>
          <w:w w:val="100"/>
          <w:szCs w:val="22"/>
          <w:vertAlign w:val="superscript"/>
        </w:rPr>
        <w:t>3</w:t>
      </w:r>
      <w:r w:rsidR="00690686">
        <w:rPr>
          <w:rStyle w:val="06CHeading"/>
          <w:rFonts w:asciiTheme="minorHAnsi" w:hAnsiTheme="minorHAnsi" w:cstheme="minorBidi"/>
          <w:b/>
          <w:smallCaps w:val="0"/>
          <w:w w:val="100"/>
          <w:szCs w:val="22"/>
        </w:rPr>
        <w:t xml:space="preserve"> per proton</w:t>
      </w:r>
      <w:r w:rsidR="003E67FE">
        <w:rPr>
          <w:rStyle w:val="06CHeading"/>
          <w:rFonts w:asciiTheme="minorHAnsi" w:hAnsiTheme="minorHAnsi" w:cstheme="minorBidi"/>
          <w:b/>
          <w:smallCaps w:val="0"/>
          <w:w w:val="100"/>
          <w:szCs w:val="22"/>
        </w:rPr>
        <w:t>.</w:t>
      </w:r>
      <w:r>
        <w:rPr>
          <w:rStyle w:val="06CHeading"/>
          <w:rFonts w:asciiTheme="minorHAnsi" w:hAnsiTheme="minorHAnsi" w:cstheme="minorBidi"/>
          <w:b/>
          <w:smallCaps w:val="0"/>
          <w:w w:val="100"/>
          <w:szCs w:val="22"/>
        </w:rPr>
        <w:t xml:space="preserve"> We </w:t>
      </w:r>
      <w:r w:rsidR="00970D20">
        <w:rPr>
          <w:rStyle w:val="06CHeading"/>
          <w:rFonts w:asciiTheme="minorHAnsi" w:hAnsiTheme="minorHAnsi" w:cstheme="minorBidi"/>
          <w:b/>
          <w:smallCaps w:val="0"/>
          <w:w w:val="100"/>
          <w:szCs w:val="22"/>
        </w:rPr>
        <w:t xml:space="preserve">identify </w:t>
      </w:r>
      <w:r>
        <w:rPr>
          <w:rStyle w:val="06CHeading"/>
          <w:rFonts w:asciiTheme="minorHAnsi" w:hAnsiTheme="minorHAnsi" w:cstheme="minorBidi"/>
          <w:b/>
          <w:smallCaps w:val="0"/>
          <w:w w:val="100"/>
          <w:szCs w:val="22"/>
        </w:rPr>
        <w:t xml:space="preserve">optimal </w:t>
      </w:r>
      <w:r w:rsidR="00970D20">
        <w:rPr>
          <w:rStyle w:val="06CHeading"/>
          <w:rFonts w:asciiTheme="minorHAnsi" w:hAnsiTheme="minorHAnsi" w:cstheme="minorBidi"/>
          <w:b/>
          <w:smallCaps w:val="0"/>
          <w:w w:val="100"/>
          <w:szCs w:val="22"/>
        </w:rPr>
        <w:t xml:space="preserve">amine proton transfer </w:t>
      </w:r>
      <w:r>
        <w:rPr>
          <w:rStyle w:val="06CHeading"/>
          <w:rFonts w:asciiTheme="minorHAnsi" w:hAnsiTheme="minorHAnsi" w:cstheme="minorBidi"/>
          <w:b/>
          <w:smallCaps w:val="0"/>
          <w:w w:val="100"/>
          <w:szCs w:val="22"/>
        </w:rPr>
        <w:t xml:space="preserve">agents for SABRE-Relay and </w:t>
      </w:r>
      <w:r w:rsidR="00970D20">
        <w:rPr>
          <w:rStyle w:val="06CHeading"/>
          <w:rFonts w:asciiTheme="minorHAnsi" w:hAnsiTheme="minorHAnsi" w:cstheme="minorBidi"/>
          <w:b/>
          <w:smallCaps w:val="0"/>
          <w:w w:val="100"/>
          <w:szCs w:val="22"/>
        </w:rPr>
        <w:t xml:space="preserve">show </w:t>
      </w:r>
      <w:r>
        <w:rPr>
          <w:rStyle w:val="06CHeading"/>
          <w:rFonts w:asciiTheme="minorHAnsi" w:hAnsiTheme="minorHAnsi" w:cstheme="minorBidi"/>
          <w:b/>
          <w:smallCaps w:val="0"/>
          <w:w w:val="100"/>
          <w:szCs w:val="22"/>
        </w:rPr>
        <w:t xml:space="preserve">how </w:t>
      </w:r>
      <w:r w:rsidR="00970D20">
        <w:rPr>
          <w:rStyle w:val="06CHeading"/>
          <w:rFonts w:asciiTheme="minorHAnsi" w:hAnsiTheme="minorHAnsi" w:cstheme="minorBidi"/>
          <w:b/>
          <w:smallCaps w:val="0"/>
          <w:w w:val="100"/>
          <w:szCs w:val="22"/>
        </w:rPr>
        <w:t xml:space="preserve">catalyst </w:t>
      </w:r>
      <w:r>
        <w:rPr>
          <w:rStyle w:val="06CHeading"/>
          <w:rFonts w:asciiTheme="minorHAnsi" w:hAnsiTheme="minorHAnsi" w:cstheme="minorBidi"/>
          <w:b/>
          <w:smallCaps w:val="0"/>
          <w:w w:val="100"/>
          <w:szCs w:val="22"/>
        </w:rPr>
        <w:t xml:space="preserve">structure </w:t>
      </w:r>
      <w:r w:rsidR="00970D20">
        <w:rPr>
          <w:rStyle w:val="06CHeading"/>
          <w:rFonts w:asciiTheme="minorHAnsi" w:hAnsiTheme="minorHAnsi" w:cstheme="minorBidi"/>
          <w:b/>
          <w:smallCaps w:val="0"/>
          <w:w w:val="100"/>
          <w:szCs w:val="22"/>
        </w:rPr>
        <w:t>influences the outcome</w:t>
      </w:r>
      <w:r w:rsidR="00690686">
        <w:rPr>
          <w:rStyle w:val="06CHeading"/>
          <w:rFonts w:asciiTheme="minorHAnsi" w:hAnsiTheme="minorHAnsi" w:cstheme="minorBidi"/>
          <w:b/>
          <w:smallCaps w:val="0"/>
          <w:w w:val="100"/>
          <w:szCs w:val="22"/>
        </w:rPr>
        <w:t>.</w:t>
      </w:r>
      <w:r>
        <w:rPr>
          <w:rStyle w:val="06CHeading"/>
          <w:rFonts w:asciiTheme="minorHAnsi" w:hAnsiTheme="minorHAnsi" w:cstheme="minorBidi"/>
          <w:b/>
          <w:smallCaps w:val="0"/>
          <w:w w:val="100"/>
          <w:szCs w:val="22"/>
        </w:rPr>
        <w:t xml:space="preserve"> The breadth of the </w:t>
      </w:r>
      <w:r w:rsidR="00970D20">
        <w:rPr>
          <w:rStyle w:val="06CHeading"/>
          <w:rFonts w:asciiTheme="minorHAnsi" w:hAnsiTheme="minorHAnsi" w:cstheme="minorBidi"/>
          <w:b/>
          <w:smallCaps w:val="0"/>
          <w:w w:val="100"/>
          <w:szCs w:val="22"/>
        </w:rPr>
        <w:t xml:space="preserve">method is revealed </w:t>
      </w:r>
      <w:r>
        <w:rPr>
          <w:rStyle w:val="06CHeading"/>
          <w:rFonts w:asciiTheme="minorHAnsi" w:hAnsiTheme="minorHAnsi" w:cstheme="minorBidi"/>
          <w:b/>
          <w:smallCaps w:val="0"/>
          <w:w w:val="100"/>
          <w:szCs w:val="22"/>
        </w:rPr>
        <w:t>by expansion to</w:t>
      </w:r>
      <w:r w:rsidR="00223262">
        <w:rPr>
          <w:rStyle w:val="06CHeading"/>
          <w:rFonts w:asciiTheme="minorHAnsi" w:hAnsiTheme="minorHAnsi" w:cstheme="minorBidi"/>
          <w:b/>
          <w:smallCaps w:val="0"/>
          <w:w w:val="100"/>
          <w:szCs w:val="22"/>
        </w:rPr>
        <w:t xml:space="preserve"> more complex alcohols and the polarization of heteronuclei.</w:t>
      </w:r>
    </w:p>
    <w:p w14:paraId="5D4981B4" w14:textId="32529958" w:rsidR="00D3214C" w:rsidRPr="00D3214C" w:rsidRDefault="00482F40" w:rsidP="00D3214C">
      <w:pPr>
        <w:pStyle w:val="RSCB02ArticleText"/>
        <w:rPr>
          <w:lang w:val="en-US"/>
        </w:rPr>
      </w:pPr>
      <w:r>
        <w:rPr>
          <w:lang w:val="en-US"/>
        </w:rPr>
        <w:tab/>
      </w:r>
      <w:r w:rsidR="0028103A">
        <w:rPr>
          <w:lang w:val="en-US"/>
        </w:rPr>
        <w:t>Molecules that contain an alcohol functional group</w:t>
      </w:r>
      <w:r w:rsidR="00D3214C" w:rsidRPr="00D3214C">
        <w:rPr>
          <w:lang w:val="en-US"/>
        </w:rPr>
        <w:t xml:space="preserve"> are present </w:t>
      </w:r>
      <w:r w:rsidR="001B0155">
        <w:rPr>
          <w:lang w:val="en-US"/>
        </w:rPr>
        <w:t>widely in</w:t>
      </w:r>
      <w:r w:rsidR="008B15BA">
        <w:rPr>
          <w:lang w:val="en-US"/>
        </w:rPr>
        <w:t xml:space="preserve"> materials used in</w:t>
      </w:r>
      <w:r w:rsidR="001B0155">
        <w:rPr>
          <w:lang w:val="en-US"/>
        </w:rPr>
        <w:t xml:space="preserve"> </w:t>
      </w:r>
      <w:r w:rsidR="00D3214C" w:rsidRPr="00D3214C">
        <w:rPr>
          <w:lang w:val="en-US"/>
        </w:rPr>
        <w:t xml:space="preserve">industrial, biochemical and </w:t>
      </w:r>
      <w:r w:rsidR="0028103A">
        <w:rPr>
          <w:lang w:val="en-US"/>
        </w:rPr>
        <w:t>medical</w:t>
      </w:r>
      <w:r w:rsidR="00D3214C" w:rsidRPr="00D3214C">
        <w:rPr>
          <w:lang w:val="en-US"/>
        </w:rPr>
        <w:t xml:space="preserve"> </w:t>
      </w:r>
      <w:r w:rsidR="0028103A">
        <w:rPr>
          <w:lang w:val="en-US"/>
        </w:rPr>
        <w:t>applications</w:t>
      </w:r>
      <w:r w:rsidR="00D3214C" w:rsidRPr="00D3214C">
        <w:rPr>
          <w:lang w:val="en-US"/>
        </w:rPr>
        <w:t>.</w:t>
      </w:r>
      <w:r w:rsidR="00626E2A">
        <w:rPr>
          <w:lang w:val="en-US"/>
        </w:rPr>
        <w:t xml:space="preserve"> Their complexity can vary fr</w:t>
      </w:r>
      <w:r w:rsidR="00D3214C" w:rsidRPr="00D3214C">
        <w:rPr>
          <w:lang w:val="en-US"/>
        </w:rPr>
        <w:t xml:space="preserve">om simple </w:t>
      </w:r>
      <w:r w:rsidR="008B15BA">
        <w:rPr>
          <w:lang w:val="en-US"/>
        </w:rPr>
        <w:t xml:space="preserve">structures </w:t>
      </w:r>
      <w:r w:rsidR="00D3214C" w:rsidRPr="00D3214C">
        <w:rPr>
          <w:lang w:val="en-US"/>
        </w:rPr>
        <w:t>such as ethanol</w:t>
      </w:r>
      <w:r w:rsidR="00626E2A">
        <w:rPr>
          <w:lang w:val="en-US"/>
        </w:rPr>
        <w:t xml:space="preserve"> to </w:t>
      </w:r>
      <w:proofErr w:type="spellStart"/>
      <w:r w:rsidR="00626E2A">
        <w:rPr>
          <w:lang w:val="en-US"/>
        </w:rPr>
        <w:t>polyfunctional</w:t>
      </w:r>
      <w:proofErr w:type="spellEnd"/>
      <w:r w:rsidR="00626E2A">
        <w:rPr>
          <w:lang w:val="en-US"/>
        </w:rPr>
        <w:t xml:space="preserve"> macromolecules such as </w:t>
      </w:r>
      <w:r w:rsidR="00626E2A" w:rsidRPr="00D3214C">
        <w:rPr>
          <w:lang w:val="en-US"/>
        </w:rPr>
        <w:t xml:space="preserve">DNA and </w:t>
      </w:r>
      <w:r w:rsidR="00626E2A">
        <w:rPr>
          <w:lang w:val="en-US"/>
        </w:rPr>
        <w:t xml:space="preserve">carbohydrates. </w:t>
      </w:r>
      <w:r w:rsidR="00D3214C" w:rsidRPr="00D3214C">
        <w:rPr>
          <w:lang w:val="en-US"/>
        </w:rPr>
        <w:t>The</w:t>
      </w:r>
      <w:r w:rsidR="00626E2A">
        <w:rPr>
          <w:lang w:val="en-US"/>
        </w:rPr>
        <w:t xml:space="preserve"> solution state</w:t>
      </w:r>
      <w:r w:rsidR="00D3214C" w:rsidRPr="00D3214C">
        <w:rPr>
          <w:lang w:val="en-US"/>
        </w:rPr>
        <w:t xml:space="preserve"> </w:t>
      </w:r>
      <w:r w:rsidR="00E177A6">
        <w:rPr>
          <w:lang w:val="en-US"/>
        </w:rPr>
        <w:t>characterization</w:t>
      </w:r>
      <w:r w:rsidR="00626E2A">
        <w:rPr>
          <w:lang w:val="en-US"/>
        </w:rPr>
        <w:t xml:space="preserve"> and quantification </w:t>
      </w:r>
      <w:r w:rsidR="00D3214C" w:rsidRPr="00D3214C">
        <w:rPr>
          <w:lang w:val="en-US"/>
        </w:rPr>
        <w:t xml:space="preserve">of these materials </w:t>
      </w:r>
      <w:r w:rsidR="00626E2A">
        <w:rPr>
          <w:lang w:val="en-US"/>
        </w:rPr>
        <w:t xml:space="preserve">commonly </w:t>
      </w:r>
      <w:r w:rsidR="00D3214C" w:rsidRPr="00D3214C">
        <w:rPr>
          <w:lang w:val="en-US"/>
        </w:rPr>
        <w:t>involve</w:t>
      </w:r>
      <w:r w:rsidR="00572289">
        <w:rPr>
          <w:lang w:val="en-US"/>
        </w:rPr>
        <w:t>s</w:t>
      </w:r>
      <w:r w:rsidR="00D3214C" w:rsidRPr="00D3214C">
        <w:rPr>
          <w:lang w:val="en-US"/>
        </w:rPr>
        <w:t xml:space="preserve"> </w:t>
      </w:r>
      <w:r w:rsidR="003E67FE">
        <w:rPr>
          <w:lang w:val="en-US"/>
        </w:rPr>
        <w:t>N</w:t>
      </w:r>
      <w:r w:rsidR="00D3214C" w:rsidRPr="00D3214C">
        <w:rPr>
          <w:lang w:val="en-US"/>
        </w:rPr>
        <w:t xml:space="preserve">uclear </w:t>
      </w:r>
      <w:r w:rsidR="003E67FE">
        <w:rPr>
          <w:lang w:val="en-US"/>
        </w:rPr>
        <w:t>M</w:t>
      </w:r>
      <w:r w:rsidR="00D3214C" w:rsidRPr="00D3214C">
        <w:rPr>
          <w:lang w:val="en-US"/>
        </w:rPr>
        <w:t xml:space="preserve">agnetic </w:t>
      </w:r>
      <w:r w:rsidR="003E67FE">
        <w:rPr>
          <w:lang w:val="en-US"/>
        </w:rPr>
        <w:t>R</w:t>
      </w:r>
      <w:r w:rsidR="00D3214C" w:rsidRPr="00D3214C">
        <w:rPr>
          <w:lang w:val="en-US"/>
        </w:rPr>
        <w:t xml:space="preserve">esonance </w:t>
      </w:r>
      <w:r w:rsidR="003E67FE" w:rsidRPr="00D3214C">
        <w:rPr>
          <w:lang w:val="en-US"/>
        </w:rPr>
        <w:t xml:space="preserve">(NMR) </w:t>
      </w:r>
      <w:r w:rsidR="00D3214C" w:rsidRPr="00D3214C">
        <w:rPr>
          <w:lang w:val="en-US"/>
        </w:rPr>
        <w:t>spectroscopy and</w:t>
      </w:r>
      <w:r w:rsidR="005B443A">
        <w:rPr>
          <w:lang w:val="en-US"/>
        </w:rPr>
        <w:t>,</w:t>
      </w:r>
      <w:r w:rsidR="00D3214C" w:rsidRPr="00D3214C">
        <w:rPr>
          <w:lang w:val="en-US"/>
        </w:rPr>
        <w:t xml:space="preserve"> </w:t>
      </w:r>
      <w:r w:rsidR="001B0155">
        <w:rPr>
          <w:lang w:val="en-US"/>
        </w:rPr>
        <w:t>to a lesser extent</w:t>
      </w:r>
      <w:r w:rsidR="005B443A">
        <w:rPr>
          <w:lang w:val="en-US"/>
        </w:rPr>
        <w:t>,</w:t>
      </w:r>
      <w:r w:rsidR="001B0155">
        <w:rPr>
          <w:lang w:val="en-US"/>
        </w:rPr>
        <w:t xml:space="preserve"> </w:t>
      </w:r>
      <w:r w:rsidR="003E67FE">
        <w:rPr>
          <w:lang w:val="en-US"/>
        </w:rPr>
        <w:t>M</w:t>
      </w:r>
      <w:r w:rsidR="00D3214C" w:rsidRPr="00D3214C">
        <w:rPr>
          <w:lang w:val="en-US"/>
        </w:rPr>
        <w:t xml:space="preserve">agnetic </w:t>
      </w:r>
      <w:r w:rsidR="003E67FE">
        <w:t>R</w:t>
      </w:r>
      <w:r w:rsidR="00D3214C" w:rsidRPr="00626E2A">
        <w:t>esonance</w:t>
      </w:r>
      <w:r w:rsidR="00D3214C" w:rsidRPr="00D3214C">
        <w:rPr>
          <w:lang w:val="en-US"/>
        </w:rPr>
        <w:t xml:space="preserve"> </w:t>
      </w:r>
      <w:r w:rsidR="003E67FE">
        <w:rPr>
          <w:lang w:val="en-US"/>
        </w:rPr>
        <w:t>I</w:t>
      </w:r>
      <w:r w:rsidR="00D3214C" w:rsidRPr="00D3214C">
        <w:rPr>
          <w:lang w:val="en-US"/>
        </w:rPr>
        <w:t>maging (MRI). MR techniques have the benefit of being non-invasive and do not require ionizing radiation</w:t>
      </w:r>
      <w:r w:rsidR="0085728E">
        <w:rPr>
          <w:lang w:val="en-US"/>
        </w:rPr>
        <w:t xml:space="preserve"> thereby securing their</w:t>
      </w:r>
      <w:r w:rsidR="00D3214C" w:rsidRPr="00D3214C">
        <w:rPr>
          <w:lang w:val="en-US"/>
        </w:rPr>
        <w:t xml:space="preserve"> clinical</w:t>
      </w:r>
      <w:r w:rsidR="0085728E">
        <w:rPr>
          <w:lang w:val="en-US"/>
        </w:rPr>
        <w:t xml:space="preserve"> importance</w:t>
      </w:r>
      <w:r w:rsidR="00D3214C" w:rsidRPr="00D3214C">
        <w:rPr>
          <w:lang w:val="en-US"/>
        </w:rPr>
        <w:t xml:space="preserve">. </w:t>
      </w:r>
      <w:r w:rsidR="00223262">
        <w:rPr>
          <w:lang w:val="en-US"/>
        </w:rPr>
        <w:t>However, b</w:t>
      </w:r>
      <w:r w:rsidR="00D3214C" w:rsidRPr="00D3214C">
        <w:rPr>
          <w:lang w:val="en-US"/>
        </w:rPr>
        <w:t xml:space="preserve">oth NMR and MRI suffer from low sensitivity as their underlying signal strength is derived from the population difference that exists between two distinct nuclear spin orientations that are close in energy. </w:t>
      </w:r>
    </w:p>
    <w:p w14:paraId="6801B6D3" w14:textId="39E4BA0A" w:rsidR="00D3214C" w:rsidRPr="00D3214C" w:rsidRDefault="00D3214C" w:rsidP="00D3214C">
      <w:pPr>
        <w:pStyle w:val="RSCB02ArticleText"/>
        <w:rPr>
          <w:lang w:val="en-US"/>
        </w:rPr>
      </w:pPr>
      <w:r>
        <w:rPr>
          <w:lang w:val="en-US"/>
        </w:rPr>
        <w:tab/>
      </w:r>
      <w:r w:rsidRPr="00D3214C">
        <w:rPr>
          <w:lang w:val="en-US"/>
        </w:rPr>
        <w:t>The perturbation of the</w:t>
      </w:r>
      <w:r w:rsidR="0004265C">
        <w:rPr>
          <w:lang w:val="en-US"/>
        </w:rPr>
        <w:t xml:space="preserve"> </w:t>
      </w:r>
      <w:r w:rsidR="008B15BA">
        <w:rPr>
          <w:lang w:val="en-US"/>
        </w:rPr>
        <w:t xml:space="preserve">spin state populations of these </w:t>
      </w:r>
      <w:r w:rsidR="0004265C">
        <w:rPr>
          <w:lang w:val="en-US"/>
        </w:rPr>
        <w:t>energy level</w:t>
      </w:r>
      <w:r w:rsidR="008B15BA">
        <w:rPr>
          <w:lang w:val="en-US"/>
        </w:rPr>
        <w:t>s</w:t>
      </w:r>
      <w:r w:rsidRPr="00D3214C">
        <w:rPr>
          <w:lang w:val="en-US"/>
        </w:rPr>
        <w:t xml:space="preserve"> away from </w:t>
      </w:r>
      <w:r w:rsidR="008B15BA">
        <w:rPr>
          <w:lang w:val="en-US"/>
        </w:rPr>
        <w:t xml:space="preserve">the </w:t>
      </w:r>
      <w:r w:rsidRPr="00D3214C">
        <w:rPr>
          <w:lang w:val="en-US"/>
        </w:rPr>
        <w:t xml:space="preserve">Boltzmann </w:t>
      </w:r>
      <w:r w:rsidR="008B15BA">
        <w:rPr>
          <w:lang w:val="en-US"/>
        </w:rPr>
        <w:t xml:space="preserve">distribution </w:t>
      </w:r>
      <w:r w:rsidRPr="00D3214C">
        <w:rPr>
          <w:lang w:val="en-US"/>
        </w:rPr>
        <w:t>can be achieved using methods that are collectively known as hyperpolarization. Dynamic Nuclear Polarization (DNP)</w:t>
      </w:r>
      <w:r w:rsidR="0085728E">
        <w:rPr>
          <w:lang w:val="en-US"/>
        </w:rPr>
        <w:t xml:space="preserve"> </w:t>
      </w:r>
      <w:r w:rsidR="00CB3E68">
        <w:rPr>
          <w:lang w:val="en-US"/>
        </w:rPr>
        <w:t xml:space="preserve">is one of the </w:t>
      </w:r>
      <w:proofErr w:type="gramStart"/>
      <w:r w:rsidR="00CB3E68">
        <w:rPr>
          <w:lang w:val="en-US"/>
        </w:rPr>
        <w:t xml:space="preserve">most </w:t>
      </w:r>
      <w:r w:rsidR="00223262">
        <w:rPr>
          <w:lang w:val="en-US"/>
        </w:rPr>
        <w:t>well</w:t>
      </w:r>
      <w:proofErr w:type="gramEnd"/>
      <w:r w:rsidR="00223262">
        <w:rPr>
          <w:lang w:val="en-US"/>
        </w:rPr>
        <w:t>-developed</w:t>
      </w:r>
      <w:r w:rsidR="00CB3E68">
        <w:rPr>
          <w:lang w:val="en-US"/>
        </w:rPr>
        <w:t xml:space="preserve"> </w:t>
      </w:r>
      <w:r w:rsidR="008B15BA">
        <w:rPr>
          <w:lang w:val="en-US"/>
        </w:rPr>
        <w:t xml:space="preserve">of these </w:t>
      </w:r>
      <w:r w:rsidR="00CB3E68">
        <w:rPr>
          <w:lang w:val="en-US"/>
        </w:rPr>
        <w:t>techniques and has</w:t>
      </w:r>
      <w:r w:rsidRPr="00D3214C">
        <w:rPr>
          <w:lang w:val="en-US"/>
        </w:rPr>
        <w:t xml:space="preserve"> been applied to the study of disease through the </w:t>
      </w:r>
      <w:r w:rsidRPr="00D3214C">
        <w:rPr>
          <w:i/>
          <w:lang w:val="en-US"/>
        </w:rPr>
        <w:t>in vivo</w:t>
      </w:r>
      <w:r w:rsidRPr="00D3214C">
        <w:rPr>
          <w:lang w:val="en-US"/>
        </w:rPr>
        <w:t xml:space="preserve"> monitoring </w:t>
      </w:r>
      <w:r w:rsidRPr="00D3214C">
        <w:rPr>
          <w:lang w:val="en-US"/>
        </w:rPr>
        <w:t xml:space="preserve">of </w:t>
      </w:r>
      <w:r w:rsidR="003E67FE">
        <w:rPr>
          <w:lang w:val="en-US"/>
        </w:rPr>
        <w:t xml:space="preserve">biomolecule </w:t>
      </w:r>
      <w:r w:rsidRPr="00D3214C">
        <w:rPr>
          <w:lang w:val="en-US"/>
        </w:rPr>
        <w:t>metabolism</w:t>
      </w:r>
      <w:r w:rsidR="005D1123">
        <w:rPr>
          <w:lang w:val="en-US"/>
        </w:rPr>
        <w:t>.</w:t>
      </w:r>
      <w:hyperlink w:anchor="_ENREF_1" w:tooltip="Witney, 2011 #191" w:history="1">
        <w:r w:rsidR="00CD7791" w:rsidRPr="00D3214C">
          <w:rPr>
            <w:lang w:val="en-US"/>
          </w:rPr>
          <w:fldChar w:fldCharType="begin">
            <w:fldData xml:space="preserve">PEVuZE5vdGU+PENpdGU+PEF1dGhvcj5XaXRuZXk8L0F1dGhvcj48WWVhcj4yMDExPC9ZZWFyPjxS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=
</w:fldData>
          </w:fldChar>
        </w:r>
        <w:r w:rsidR="00CD7791">
          <w:rPr>
            <w:lang w:val="en-US"/>
          </w:rPr>
          <w:instrText xml:space="preserve"> ADDIN EN.CITE </w:instrText>
        </w:r>
        <w:r w:rsidR="00CD7791">
          <w:rPr>
            <w:lang w:val="en-US"/>
          </w:rPr>
          <w:fldChar w:fldCharType="begin">
            <w:fldData xml:space="preserve">PEVuZE5vdGU+PENpdGU+PEF1dGhvcj5XaXRuZXk8L0F1dGhvcj48WWVhcj4yMDExPC9ZZWFyPjxS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=
</w:fldData>
          </w:fldChar>
        </w:r>
        <w:r w:rsidR="00CD7791">
          <w:rPr>
            <w:lang w:val="en-US"/>
          </w:rPr>
          <w:instrText xml:space="preserve"> ADDIN EN.CITE.DATA </w:instrText>
        </w:r>
        <w:r w:rsidR="00CD7791">
          <w:rPr>
            <w:lang w:val="en-US"/>
          </w:rPr>
        </w:r>
        <w:r w:rsidR="00CD7791">
          <w:rPr>
            <w:lang w:val="en-US"/>
          </w:rPr>
          <w:fldChar w:fldCharType="end"/>
        </w:r>
        <w:r w:rsidR="00CD7791" w:rsidRPr="00D3214C">
          <w:rPr>
            <w:lang w:val="en-US"/>
          </w:rPr>
        </w:r>
        <w:r w:rsidR="00CD7791" w:rsidRPr="00D3214C">
          <w:rPr>
            <w:lang w:val="en-US"/>
          </w:rPr>
          <w:fldChar w:fldCharType="separate"/>
        </w:r>
        <w:r w:rsidR="00CD7791" w:rsidRPr="00A64E3C">
          <w:rPr>
            <w:noProof/>
            <w:vertAlign w:val="superscript"/>
            <w:lang w:val="en-US"/>
          </w:rPr>
          <w:t>1-7</w:t>
        </w:r>
        <w:r w:rsidR="00CD7791" w:rsidRPr="00D3214C">
          <w:fldChar w:fldCharType="end"/>
        </w:r>
      </w:hyperlink>
      <w:hyperlink w:anchor="_ENREF_6" w:tooltip="Fuetterer, 2017 #232" w:history="1"/>
      <w:r w:rsidRPr="00D3214C">
        <w:rPr>
          <w:lang w:val="en-US"/>
        </w:rPr>
        <w:t xml:space="preserve"> </w:t>
      </w:r>
      <w:r w:rsidR="00130D20">
        <w:rPr>
          <w:lang w:val="en-US"/>
        </w:rPr>
        <w:t>Additionally,</w:t>
      </w:r>
      <w:r w:rsidRPr="00D3214C">
        <w:rPr>
          <w:lang w:val="en-US"/>
        </w:rPr>
        <w:t xml:space="preserve"> Spin Exchange Optical Pumping of noble gas</w:t>
      </w:r>
      <w:r w:rsidR="00C543B6">
        <w:rPr>
          <w:lang w:val="en-US"/>
        </w:rPr>
        <w:t xml:space="preserve"> nuclei</w:t>
      </w:r>
      <w:r w:rsidRPr="00D3214C">
        <w:rPr>
          <w:lang w:val="en-US"/>
        </w:rPr>
        <w:t xml:space="preserve"> has prove</w:t>
      </w:r>
      <w:r w:rsidR="001B0155">
        <w:rPr>
          <w:lang w:val="en-US"/>
        </w:rPr>
        <w:t>n</w:t>
      </w:r>
      <w:r w:rsidRPr="00D3214C">
        <w:rPr>
          <w:lang w:val="en-US"/>
        </w:rPr>
        <w:t xml:space="preserve"> successful in producing </w:t>
      </w:r>
      <w:r w:rsidR="001B0155">
        <w:rPr>
          <w:lang w:val="en-US"/>
        </w:rPr>
        <w:t xml:space="preserve">diagnostic </w:t>
      </w:r>
      <w:r w:rsidRPr="00D3214C">
        <w:rPr>
          <w:lang w:val="en-US"/>
        </w:rPr>
        <w:t xml:space="preserve">high resolution images of lung </w:t>
      </w:r>
      <w:proofErr w:type="gramStart"/>
      <w:r w:rsidRPr="00D3214C">
        <w:rPr>
          <w:lang w:val="en-US"/>
        </w:rPr>
        <w:t>pathologies</w:t>
      </w:r>
      <w:proofErr w:type="gramEnd"/>
      <w:r w:rsidRPr="00D3214C">
        <w:rPr>
          <w:lang w:val="en-US"/>
        </w:rPr>
        <w:t>.</w:t>
      </w:r>
      <w:r w:rsidRPr="00D3214C">
        <w:rPr>
          <w:lang w:val="en-US"/>
        </w:rPr>
        <w:fldChar w:fldCharType="begin">
          <w:fldData xml:space="preserve">PEVuZE5vdGU+PENpdGU+PEF1dGhvcj5OaWtvbGFvdTwvQXV0aG9yPjxZZWFyPjIwMTM8L1llYXI+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</w:fldData>
        </w:fldChar>
      </w:r>
      <w:r>
        <w:rPr>
          <w:lang w:val="en-US"/>
        </w:rPr>
        <w:instrText xml:space="preserve"> ADDIN EN.CITE </w:instrText>
      </w:r>
      <w:r>
        <w:rPr>
          <w:lang w:val="en-US"/>
        </w:rPr>
        <w:fldChar w:fldCharType="begin">
          <w:fldData xml:space="preserve">PEVuZE5vdGU+PENpdGU+PEF1dGhvcj5OaWtvbGFvdTwvQXV0aG9yPjxZZWFyPjIwMTM8L1llYXI+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</w:fldData>
        </w:fldChar>
      </w:r>
      <w:r>
        <w:rPr>
          <w:lang w:val="en-US"/>
        </w:rPr>
        <w:instrText xml:space="preserve"> ADDIN EN.CITE.DATA </w:instrText>
      </w:r>
      <w:r>
        <w:rPr>
          <w:lang w:val="en-US"/>
        </w:rPr>
      </w:r>
      <w:r>
        <w:rPr>
          <w:lang w:val="en-US"/>
        </w:rPr>
        <w:fldChar w:fldCharType="end"/>
      </w:r>
      <w:r w:rsidRPr="00D3214C">
        <w:rPr>
          <w:lang w:val="en-US"/>
        </w:rPr>
      </w:r>
      <w:r w:rsidRPr="00D3214C">
        <w:rPr>
          <w:lang w:val="en-US"/>
        </w:rPr>
        <w:fldChar w:fldCharType="separate"/>
      </w:r>
      <w:hyperlink w:anchor="_ENREF_8" w:tooltip="Nikolaou, 2013 #81" w:history="1">
        <w:r w:rsidR="00CD7791" w:rsidRPr="00D3214C">
          <w:rPr>
            <w:noProof/>
            <w:vertAlign w:val="superscript"/>
            <w:lang w:val="en-US"/>
          </w:rPr>
          <w:t>8</w:t>
        </w:r>
      </w:hyperlink>
      <w:r w:rsidRPr="00D3214C">
        <w:rPr>
          <w:noProof/>
          <w:vertAlign w:val="superscript"/>
          <w:lang w:val="en-US"/>
        </w:rPr>
        <w:t xml:space="preserve">, </w:t>
      </w:r>
      <w:hyperlink w:anchor="_ENREF_9" w:tooltip="Nikolaou, 2014 #174" w:history="1">
        <w:r w:rsidR="00CD7791" w:rsidRPr="00D3214C">
          <w:rPr>
            <w:noProof/>
            <w:vertAlign w:val="superscript"/>
            <w:lang w:val="en-US"/>
          </w:rPr>
          <w:t>9</w:t>
        </w:r>
      </w:hyperlink>
      <w:r w:rsidRPr="00D3214C">
        <w:fldChar w:fldCharType="end"/>
      </w:r>
    </w:p>
    <w:p w14:paraId="24CF9931" w14:textId="2B854987" w:rsidR="00130D20" w:rsidRDefault="00D3214C" w:rsidP="00D3214C">
      <w:pPr>
        <w:pStyle w:val="RSCB02ArticleText"/>
        <w:rPr>
          <w:lang w:val="en-US"/>
        </w:rPr>
      </w:pPr>
      <w:r>
        <w:rPr>
          <w:lang w:val="en-US"/>
        </w:rPr>
        <w:tab/>
      </w:r>
      <w:r w:rsidRPr="00D3214C">
        <w:rPr>
          <w:lang w:val="en-US"/>
        </w:rPr>
        <w:t>A</w:t>
      </w:r>
      <w:r w:rsidR="0085728E">
        <w:rPr>
          <w:lang w:val="en-US"/>
        </w:rPr>
        <w:t xml:space="preserve"> related</w:t>
      </w:r>
      <w:r w:rsidRPr="00D3214C">
        <w:rPr>
          <w:lang w:val="en-US"/>
        </w:rPr>
        <w:t xml:space="preserve"> technique</w:t>
      </w:r>
      <w:r w:rsidR="00E07DE5">
        <w:rPr>
          <w:lang w:val="en-US"/>
        </w:rPr>
        <w:t xml:space="preserve">, termed </w:t>
      </w:r>
      <w:r w:rsidR="00E07DE5">
        <w:rPr>
          <w:i/>
          <w:lang w:val="en-US"/>
        </w:rPr>
        <w:t>Para</w:t>
      </w:r>
      <w:r w:rsidR="00E07DE5">
        <w:rPr>
          <w:lang w:val="en-US"/>
        </w:rPr>
        <w:t>-Hydrogen Induced Polarization (PHIP</w:t>
      </w:r>
      <w:proofErr w:type="gramStart"/>
      <w:r w:rsidR="00E07DE5">
        <w:rPr>
          <w:lang w:val="en-US"/>
        </w:rPr>
        <w:t>),</w:t>
      </w:r>
      <w:r w:rsidRPr="00D3214C">
        <w:rPr>
          <w:lang w:val="en-US"/>
        </w:rPr>
        <w:t xml:space="preserve"> that</w:t>
      </w:r>
      <w:proofErr w:type="gramEnd"/>
      <w:r w:rsidRPr="00D3214C">
        <w:rPr>
          <w:lang w:val="en-US"/>
        </w:rPr>
        <w:t xml:space="preserve"> has provoked a significant amount of attention derives its non-Boltzmann spin distribution from </w:t>
      </w:r>
      <w:proofErr w:type="spellStart"/>
      <w:r w:rsidRPr="00D3214C">
        <w:rPr>
          <w:i/>
          <w:lang w:val="en-US"/>
        </w:rPr>
        <w:t>para</w:t>
      </w:r>
      <w:r w:rsidRPr="00D3214C">
        <w:rPr>
          <w:lang w:val="en-US"/>
        </w:rPr>
        <w:t>hydrogen</w:t>
      </w:r>
      <w:proofErr w:type="spellEnd"/>
      <w:r w:rsidRPr="00D3214C">
        <w:rPr>
          <w:lang w:val="en-US"/>
        </w:rPr>
        <w:t xml:space="preserve"> (</w:t>
      </w:r>
      <w:r w:rsidRPr="00D3214C">
        <w:rPr>
          <w:i/>
          <w:lang w:val="en-US"/>
        </w:rPr>
        <w:t>p</w:t>
      </w:r>
      <w:r w:rsidRPr="00D3214C">
        <w:rPr>
          <w:lang w:val="en-US"/>
        </w:rPr>
        <w:t>-H</w:t>
      </w:r>
      <w:r w:rsidRPr="00D3214C">
        <w:rPr>
          <w:vertAlign w:val="subscript"/>
          <w:lang w:val="en-US"/>
        </w:rPr>
        <w:t>2</w:t>
      </w:r>
      <w:r w:rsidRPr="00D3214C">
        <w:rPr>
          <w:lang w:val="en-US"/>
        </w:rPr>
        <w:t>)</w:t>
      </w:r>
      <w:r w:rsidR="0085728E">
        <w:rPr>
          <w:lang w:val="en-US"/>
        </w:rPr>
        <w:t xml:space="preserve"> gas</w:t>
      </w:r>
      <w:r w:rsidRPr="00D3214C">
        <w:rPr>
          <w:lang w:val="en-US"/>
        </w:rPr>
        <w:t>.</w:t>
      </w:r>
      <w:r w:rsidR="0085728E">
        <w:rPr>
          <w:lang w:val="en-US"/>
        </w:rPr>
        <w:t xml:space="preserve"> The</w:t>
      </w:r>
      <w:r w:rsidRPr="00D3214C">
        <w:rPr>
          <w:lang w:val="en-US"/>
        </w:rPr>
        <w:t xml:space="preserve"> two nuclear spins</w:t>
      </w:r>
      <w:r w:rsidR="0085728E">
        <w:rPr>
          <w:lang w:val="en-US"/>
        </w:rPr>
        <w:t xml:space="preserve"> of</w:t>
      </w:r>
      <w:r w:rsidR="001B0155">
        <w:rPr>
          <w:lang w:val="en-US"/>
        </w:rPr>
        <w:t xml:space="preserve"> this nuclear spin isomer</w:t>
      </w:r>
      <w:r w:rsidR="0085728E">
        <w:rPr>
          <w:lang w:val="en-US"/>
        </w:rPr>
        <w:t xml:space="preserve"> </w:t>
      </w:r>
      <w:r w:rsidRPr="00D3214C">
        <w:rPr>
          <w:lang w:val="en-US"/>
        </w:rPr>
        <w:t>are aligned anti</w:t>
      </w:r>
      <w:r w:rsidR="0085728E">
        <w:rPr>
          <w:lang w:val="en-US"/>
        </w:rPr>
        <w:t>-</w:t>
      </w:r>
      <w:r w:rsidRPr="00D3214C">
        <w:rPr>
          <w:lang w:val="en-US"/>
        </w:rPr>
        <w:t>pa</w:t>
      </w:r>
      <w:r w:rsidR="0085728E">
        <w:rPr>
          <w:lang w:val="en-US"/>
        </w:rPr>
        <w:t>rallel in a singlet state and were</w:t>
      </w:r>
      <w:r w:rsidRPr="00D3214C">
        <w:rPr>
          <w:lang w:val="en-US"/>
        </w:rPr>
        <w:t xml:space="preserve"> predicted to </w:t>
      </w:r>
      <w:r w:rsidR="0085728E">
        <w:rPr>
          <w:lang w:val="en-US"/>
        </w:rPr>
        <w:t>deliver strong</w:t>
      </w:r>
      <w:r w:rsidRPr="00D3214C">
        <w:rPr>
          <w:lang w:val="en-US"/>
        </w:rPr>
        <w:t xml:space="preserve"> </w:t>
      </w:r>
      <w:r w:rsidRPr="00D3214C">
        <w:rPr>
          <w:vertAlign w:val="superscript"/>
          <w:lang w:val="en-US"/>
        </w:rPr>
        <w:t>1</w:t>
      </w:r>
      <w:r w:rsidRPr="00D3214C">
        <w:rPr>
          <w:lang w:val="en-US"/>
        </w:rPr>
        <w:t>H NMR signals when added to an unsaturated material</w:t>
      </w:r>
      <w:r w:rsidR="001B0155">
        <w:rPr>
          <w:lang w:val="en-US"/>
        </w:rPr>
        <w:t xml:space="preserve"> in 1986</w:t>
      </w:r>
      <w:r w:rsidRPr="00D3214C">
        <w:rPr>
          <w:lang w:val="en-US"/>
        </w:rPr>
        <w:t>.</w:t>
      </w:r>
      <w:r w:rsidRPr="00D3214C">
        <w:rPr>
          <w:lang w:val="en-US"/>
        </w:rPr>
        <w:fldChar w:fldCharType="begin">
          <w:fldData xml:space="preserve">PEVuZE5vdGU+PENpdGU+PEF1dGhvcj5Cb3dlcnM8L0F1dGhvcj48WWVhcj4xOTg2PC9ZZWFyPjxS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</w:fldData>
        </w:fldChar>
      </w:r>
      <w:r>
        <w:rPr>
          <w:lang w:val="en-US"/>
        </w:rPr>
        <w:instrText xml:space="preserve"> ADDIN EN.CITE </w:instrText>
      </w:r>
      <w:r>
        <w:rPr>
          <w:lang w:val="en-US"/>
        </w:rPr>
        <w:fldChar w:fldCharType="begin">
          <w:fldData xml:space="preserve">PEVuZE5vdGU+PENpdGU+PEF1dGhvcj5Cb3dlcnM8L0F1dGhvcj48WWVhcj4xOTg2PC9ZZWFyPjxS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</w:fldData>
        </w:fldChar>
      </w:r>
      <w:r>
        <w:rPr>
          <w:lang w:val="en-US"/>
        </w:rPr>
        <w:instrText xml:space="preserve"> ADDIN EN.CITE.DATA </w:instrText>
      </w:r>
      <w:r>
        <w:rPr>
          <w:lang w:val="en-US"/>
        </w:rPr>
      </w:r>
      <w:r>
        <w:rPr>
          <w:lang w:val="en-US"/>
        </w:rPr>
        <w:fldChar w:fldCharType="end"/>
      </w:r>
      <w:r w:rsidRPr="00D3214C">
        <w:rPr>
          <w:lang w:val="en-US"/>
        </w:rPr>
      </w:r>
      <w:r w:rsidRPr="00D3214C">
        <w:rPr>
          <w:lang w:val="en-US"/>
        </w:rPr>
        <w:fldChar w:fldCharType="separate"/>
      </w:r>
      <w:hyperlink w:anchor="_ENREF_10" w:tooltip="Bowers, 1986 #20" w:history="1">
        <w:r w:rsidR="00CD7791" w:rsidRPr="00D3214C">
          <w:rPr>
            <w:noProof/>
            <w:vertAlign w:val="superscript"/>
            <w:lang w:val="en-US"/>
          </w:rPr>
          <w:t>10</w:t>
        </w:r>
      </w:hyperlink>
      <w:r w:rsidRPr="00D3214C">
        <w:rPr>
          <w:noProof/>
          <w:vertAlign w:val="superscript"/>
          <w:lang w:val="en-US"/>
        </w:rPr>
        <w:t xml:space="preserve">, </w:t>
      </w:r>
      <w:hyperlink w:anchor="_ENREF_11" w:tooltip="Bowers, 1987 #21" w:history="1">
        <w:r w:rsidR="00CD7791" w:rsidRPr="00D3214C">
          <w:rPr>
            <w:noProof/>
            <w:vertAlign w:val="superscript"/>
            <w:lang w:val="en-US"/>
          </w:rPr>
          <w:t>11</w:t>
        </w:r>
      </w:hyperlink>
      <w:r w:rsidRPr="00D3214C">
        <w:fldChar w:fldCharType="end"/>
      </w:r>
      <w:r w:rsidRPr="00D3214C">
        <w:rPr>
          <w:lang w:val="en-US"/>
        </w:rPr>
        <w:t xml:space="preserve"> Experimentally, this hypothesis has </w:t>
      </w:r>
      <w:r w:rsidR="001B0155">
        <w:rPr>
          <w:lang w:val="en-US"/>
        </w:rPr>
        <w:t xml:space="preserve">since </w:t>
      </w:r>
      <w:r w:rsidRPr="00D3214C">
        <w:rPr>
          <w:lang w:val="en-US"/>
        </w:rPr>
        <w:t>been validated many times</w:t>
      </w:r>
      <w:r w:rsidR="005D1241">
        <w:rPr>
          <w:lang w:val="en-US"/>
        </w:rPr>
        <w:t xml:space="preserve"> and the resulting </w:t>
      </w:r>
      <w:r w:rsidR="0043396D">
        <w:rPr>
          <w:lang w:val="en-US"/>
        </w:rPr>
        <w:t xml:space="preserve">enhanced signals </w:t>
      </w:r>
      <w:r w:rsidRPr="00D3214C">
        <w:rPr>
          <w:lang w:val="en-US"/>
        </w:rPr>
        <w:t>ha</w:t>
      </w:r>
      <w:r w:rsidR="0043396D">
        <w:rPr>
          <w:lang w:val="en-US"/>
        </w:rPr>
        <w:t>ve</w:t>
      </w:r>
      <w:r w:rsidRPr="00D3214C">
        <w:rPr>
          <w:lang w:val="en-US"/>
        </w:rPr>
        <w:t xml:space="preserve"> been used </w:t>
      </w:r>
      <w:r w:rsidR="00B560ED">
        <w:rPr>
          <w:lang w:val="en-US"/>
        </w:rPr>
        <w:t xml:space="preserve">for the examination </w:t>
      </w:r>
      <w:r w:rsidR="0043396D">
        <w:rPr>
          <w:lang w:val="en-US"/>
        </w:rPr>
        <w:t>of numerous reaction mechanisms</w:t>
      </w:r>
      <w:hyperlink w:anchor="_ENREF_12" w:tooltip="López-Serrano, 2006 #274" w:history="1">
        <w:r w:rsidR="00CD7791">
          <w:rPr>
            <w:lang w:val="en-US"/>
          </w:rPr>
          <w:fldChar w:fldCharType="begin">
            <w:fldData xml:space="preserve">PEVuZE5vdGU+PENpdGU+PEF1dGhvcj5Mw7NwZXotU2VycmFubzwvQXV0aG9yPjxZZWFyPjIwMDY8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</w:fldData>
          </w:fldChar>
        </w:r>
        <w:r w:rsidR="00CD7791">
          <w:rPr>
            <w:lang w:val="en-US"/>
          </w:rPr>
          <w:instrText xml:space="preserve"> ADDIN EN.CITE </w:instrText>
        </w:r>
        <w:r w:rsidR="00CD7791">
          <w:rPr>
            <w:lang w:val="en-US"/>
          </w:rPr>
          <w:fldChar w:fldCharType="begin">
            <w:fldData xml:space="preserve">PEVuZE5vdGU+PENpdGU+PEF1dGhvcj5Mw7NwZXotU2VycmFubzwvQXV0aG9yPjxZZWFyPjIwMDY8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</w:fldData>
          </w:fldChar>
        </w:r>
        <w:r w:rsidR="00CD7791">
          <w:rPr>
            <w:lang w:val="en-US"/>
          </w:rPr>
          <w:instrText xml:space="preserve"> ADDIN EN.CITE.DATA </w:instrText>
        </w:r>
        <w:r w:rsidR="00CD7791">
          <w:rPr>
            <w:lang w:val="en-US"/>
          </w:rPr>
        </w:r>
        <w:r w:rsidR="00CD7791">
          <w:rPr>
            <w:lang w:val="en-US"/>
          </w:rPr>
          <w:fldChar w:fldCharType="end"/>
        </w:r>
        <w:r w:rsidR="00CD7791">
          <w:rPr>
            <w:lang w:val="en-US"/>
          </w:rPr>
        </w:r>
        <w:r w:rsidR="00CD7791">
          <w:rPr>
            <w:lang w:val="en-US"/>
          </w:rPr>
          <w:fldChar w:fldCharType="separate"/>
        </w:r>
        <w:r w:rsidR="00CD7791" w:rsidRPr="001453F7">
          <w:rPr>
            <w:noProof/>
            <w:vertAlign w:val="superscript"/>
            <w:lang w:val="en-US"/>
          </w:rPr>
          <w:t>12-18</w:t>
        </w:r>
        <w:r w:rsidR="00CD7791">
          <w:rPr>
            <w:lang w:val="en-US"/>
          </w:rPr>
          <w:fldChar w:fldCharType="end"/>
        </w:r>
      </w:hyperlink>
      <w:hyperlink w:anchor="_ENREF_12" w:tooltip="Koptyug, 2007 #273" w:history="1"/>
      <w:hyperlink w:anchor="_ENREF_12" w:tooltip="Duckett, 2008 #270" w:history="1"/>
      <w:r w:rsidR="0043396D">
        <w:rPr>
          <w:lang w:val="en-US"/>
        </w:rPr>
        <w:t xml:space="preserve"> and for the determination of</w:t>
      </w:r>
      <w:r w:rsidR="00B560ED">
        <w:rPr>
          <w:lang w:val="en-US"/>
        </w:rPr>
        <w:t xml:space="preserve"> </w:t>
      </w:r>
      <w:r w:rsidR="00D360A3">
        <w:rPr>
          <w:lang w:val="en-US"/>
        </w:rPr>
        <w:t xml:space="preserve">low concentration </w:t>
      </w:r>
      <w:r w:rsidRPr="00D3214C">
        <w:rPr>
          <w:lang w:val="en-US"/>
        </w:rPr>
        <w:t>intermediates</w:t>
      </w:r>
      <w:r w:rsidR="0043396D">
        <w:rPr>
          <w:lang w:val="en-US"/>
        </w:rPr>
        <w:t>.</w:t>
      </w:r>
      <w:hyperlink w:anchor="_ENREF_19" w:tooltip="Colebrooke, 2004 #269" w:history="1">
        <w:r w:rsidR="00CD7791">
          <w:rPr>
            <w:lang w:val="en-US"/>
          </w:rPr>
          <w:fldChar w:fldCharType="begin">
            <w:fldData xml:space="preserve">PEVuZE5vdGU+PENpdGU+PEF1dGhvcj5Db2xlYnJvb2tlPC9BdXRob3I+PFllYXI+MjAwNDwvWWVh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</w:fldData>
          </w:fldChar>
        </w:r>
        <w:r w:rsidR="00CD7791">
          <w:rPr>
            <w:lang w:val="en-US"/>
          </w:rPr>
          <w:instrText xml:space="preserve"> ADDIN EN.CITE </w:instrText>
        </w:r>
        <w:r w:rsidR="00CD7791">
          <w:rPr>
            <w:lang w:val="en-US"/>
          </w:rPr>
          <w:fldChar w:fldCharType="begin">
            <w:fldData xml:space="preserve">PEVuZE5vdGU+PENpdGU+PEF1dGhvcj5Db2xlYnJvb2tlPC9BdXRob3I+PFllYXI+MjAwNDwvWWVh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</w:fldData>
          </w:fldChar>
        </w:r>
        <w:r w:rsidR="00CD7791">
          <w:rPr>
            <w:lang w:val="en-US"/>
          </w:rPr>
          <w:instrText xml:space="preserve"> ADDIN EN.CITE.DATA </w:instrText>
        </w:r>
        <w:r w:rsidR="00CD7791">
          <w:rPr>
            <w:lang w:val="en-US"/>
          </w:rPr>
        </w:r>
        <w:r w:rsidR="00CD7791">
          <w:rPr>
            <w:lang w:val="en-US"/>
          </w:rPr>
          <w:fldChar w:fldCharType="end"/>
        </w:r>
        <w:r w:rsidR="00CD7791">
          <w:rPr>
            <w:lang w:val="en-US"/>
          </w:rPr>
        </w:r>
        <w:r w:rsidR="00CD7791">
          <w:rPr>
            <w:lang w:val="en-US"/>
          </w:rPr>
          <w:fldChar w:fldCharType="separate"/>
        </w:r>
        <w:r w:rsidR="00CD7791" w:rsidRPr="001453F7">
          <w:rPr>
            <w:noProof/>
            <w:vertAlign w:val="superscript"/>
            <w:lang w:val="en-US"/>
          </w:rPr>
          <w:t>19-21</w:t>
        </w:r>
        <w:r w:rsidR="00CD7791">
          <w:rPr>
            <w:lang w:val="en-US"/>
          </w:rPr>
          <w:fldChar w:fldCharType="end"/>
        </w:r>
      </w:hyperlink>
      <w:r w:rsidRPr="00D3214C">
        <w:rPr>
          <w:lang w:val="en-US"/>
        </w:rPr>
        <w:t xml:space="preserve"> </w:t>
      </w:r>
      <w:r w:rsidR="00B560ED">
        <w:rPr>
          <w:lang w:val="en-US"/>
        </w:rPr>
        <w:t>A</w:t>
      </w:r>
      <w:r w:rsidRPr="00D3214C">
        <w:rPr>
          <w:lang w:val="en-US"/>
        </w:rPr>
        <w:t xml:space="preserve"> major barrier to </w:t>
      </w:r>
      <w:r w:rsidR="00FD1F8E">
        <w:rPr>
          <w:lang w:val="en-US"/>
        </w:rPr>
        <w:t xml:space="preserve">the </w:t>
      </w:r>
      <w:r w:rsidRPr="00D3214C">
        <w:rPr>
          <w:lang w:val="en-US"/>
        </w:rPr>
        <w:t xml:space="preserve">widespread application of this approach is the requirement </w:t>
      </w:r>
      <w:r w:rsidR="00B560ED">
        <w:rPr>
          <w:lang w:val="en-US"/>
        </w:rPr>
        <w:t xml:space="preserve">that </w:t>
      </w:r>
      <w:r w:rsidRPr="00D3214C">
        <w:rPr>
          <w:lang w:val="en-US"/>
        </w:rPr>
        <w:t xml:space="preserve">an unsaturated </w:t>
      </w:r>
      <w:r w:rsidRPr="00D3214C">
        <w:rPr>
          <w:i/>
          <w:lang w:val="en-US"/>
        </w:rPr>
        <w:t>p</w:t>
      </w:r>
      <w:r w:rsidRPr="00D3214C">
        <w:rPr>
          <w:lang w:val="en-US"/>
        </w:rPr>
        <w:t>-H</w:t>
      </w:r>
      <w:r w:rsidRPr="00D3214C">
        <w:rPr>
          <w:vertAlign w:val="subscript"/>
          <w:lang w:val="en-US"/>
        </w:rPr>
        <w:t>2</w:t>
      </w:r>
      <w:r w:rsidRPr="00D3214C">
        <w:rPr>
          <w:lang w:val="en-US"/>
        </w:rPr>
        <w:t xml:space="preserve"> acceptor</w:t>
      </w:r>
      <w:r w:rsidR="00B560ED">
        <w:rPr>
          <w:lang w:val="en-US"/>
        </w:rPr>
        <w:t xml:space="preserve"> </w:t>
      </w:r>
      <w:r w:rsidR="003E67FE">
        <w:rPr>
          <w:lang w:val="en-US"/>
        </w:rPr>
        <w:t>i</w:t>
      </w:r>
      <w:r w:rsidR="00B560ED">
        <w:rPr>
          <w:lang w:val="en-US"/>
        </w:rPr>
        <w:t xml:space="preserve">s needed </w:t>
      </w:r>
      <w:r w:rsidR="00E263E2">
        <w:rPr>
          <w:lang w:val="en-US"/>
        </w:rPr>
        <w:t>to create</w:t>
      </w:r>
      <w:r w:rsidR="00B560ED">
        <w:rPr>
          <w:lang w:val="en-US"/>
        </w:rPr>
        <w:t xml:space="preserve"> a magnetic environment where </w:t>
      </w:r>
      <w:r w:rsidR="00FD1F8E">
        <w:rPr>
          <w:lang w:val="en-US"/>
        </w:rPr>
        <w:t xml:space="preserve">the </w:t>
      </w:r>
      <w:r w:rsidR="00B560ED">
        <w:rPr>
          <w:lang w:val="en-US"/>
        </w:rPr>
        <w:t>singlet symmetry</w:t>
      </w:r>
      <w:r w:rsidR="00E263E2">
        <w:rPr>
          <w:lang w:val="en-US"/>
        </w:rPr>
        <w:t xml:space="preserve"> of</w:t>
      </w:r>
      <w:r w:rsidR="00B560ED">
        <w:rPr>
          <w:lang w:val="en-US"/>
        </w:rPr>
        <w:t xml:space="preserve"> </w:t>
      </w:r>
      <w:r w:rsidR="00E263E2" w:rsidRPr="00E263E2">
        <w:rPr>
          <w:i/>
          <w:lang w:val="en-US"/>
        </w:rPr>
        <w:t>p</w:t>
      </w:r>
      <w:r w:rsidR="00E263E2">
        <w:rPr>
          <w:lang w:val="en-US"/>
        </w:rPr>
        <w:t>-H</w:t>
      </w:r>
      <w:r w:rsidR="00E263E2" w:rsidRPr="00E263E2">
        <w:rPr>
          <w:vertAlign w:val="subscript"/>
          <w:lang w:val="en-US"/>
        </w:rPr>
        <w:t>2</w:t>
      </w:r>
      <w:r w:rsidR="00E263E2">
        <w:rPr>
          <w:lang w:val="en-US"/>
        </w:rPr>
        <w:t xml:space="preserve"> </w:t>
      </w:r>
      <w:r w:rsidR="00B1781D">
        <w:rPr>
          <w:lang w:val="en-US"/>
        </w:rPr>
        <w:t>is</w:t>
      </w:r>
      <w:r w:rsidR="00B560ED">
        <w:rPr>
          <w:lang w:val="en-US"/>
        </w:rPr>
        <w:t xml:space="preserve"> broken and hence </w:t>
      </w:r>
      <w:r w:rsidR="00E263E2">
        <w:rPr>
          <w:lang w:val="en-US"/>
        </w:rPr>
        <w:t>allows th</w:t>
      </w:r>
      <w:r w:rsidR="00B560ED">
        <w:rPr>
          <w:lang w:val="en-US"/>
        </w:rPr>
        <w:t xml:space="preserve">e products of </w:t>
      </w:r>
      <w:r w:rsidRPr="00D3214C">
        <w:rPr>
          <w:lang w:val="en-US"/>
        </w:rPr>
        <w:t xml:space="preserve">chemical change </w:t>
      </w:r>
      <w:r w:rsidR="00E263E2">
        <w:rPr>
          <w:lang w:val="en-US"/>
        </w:rPr>
        <w:t>to be</w:t>
      </w:r>
      <w:r w:rsidR="00B560ED">
        <w:rPr>
          <w:lang w:val="en-US"/>
        </w:rPr>
        <w:t xml:space="preserve"> </w:t>
      </w:r>
      <w:r w:rsidR="00B560ED" w:rsidRPr="00177BEE">
        <w:rPr>
          <w:lang w:val="en-US"/>
        </w:rPr>
        <w:t>detected</w:t>
      </w:r>
      <w:r w:rsidRPr="00177BEE">
        <w:rPr>
          <w:lang w:val="en-US"/>
        </w:rPr>
        <w:t>.</w:t>
      </w:r>
      <w:hyperlink w:anchor="_ENREF_22" w:tooltip="Kovtunov, 2018 #250" w:history="1">
        <w:r w:rsidR="00CD7791">
          <w:rPr>
            <w:lang w:val="en-US"/>
          </w:rPr>
          <w:fldChar w:fldCharType="begin">
            <w:fldData xml:space="preserve">PEVuZE5vdGU+PENpdGU+PEF1dGhvcj5Lb3Z0dW5vdjwvQXV0aG9yPjxZZWFyPjIwMTg8L1llYXI+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</w:fldData>
          </w:fldChar>
        </w:r>
        <w:r w:rsidR="00CD7791">
          <w:rPr>
            <w:lang w:val="en-US"/>
          </w:rPr>
          <w:instrText xml:space="preserve"> ADDIN EN.CITE </w:instrText>
        </w:r>
        <w:r w:rsidR="00CD7791">
          <w:rPr>
            <w:lang w:val="en-US"/>
          </w:rPr>
          <w:fldChar w:fldCharType="begin">
            <w:fldData xml:space="preserve">PEVuZE5vdGU+PENpdGU+PEF1dGhvcj5Lb3Z0dW5vdjwvQXV0aG9yPjxZZWFyPjIwMTg8L1llYXI+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</w:fldData>
          </w:fldChar>
        </w:r>
        <w:r w:rsidR="00CD7791">
          <w:rPr>
            <w:lang w:val="en-US"/>
          </w:rPr>
          <w:instrText xml:space="preserve"> ADDIN EN.CITE.DATA </w:instrText>
        </w:r>
        <w:r w:rsidR="00CD7791">
          <w:rPr>
            <w:lang w:val="en-US"/>
          </w:rPr>
        </w:r>
        <w:r w:rsidR="00CD7791">
          <w:rPr>
            <w:lang w:val="en-US"/>
          </w:rPr>
          <w:fldChar w:fldCharType="end"/>
        </w:r>
        <w:r w:rsidR="00CD7791">
          <w:rPr>
            <w:lang w:val="en-US"/>
          </w:rPr>
        </w:r>
        <w:r w:rsidR="00CD7791">
          <w:rPr>
            <w:lang w:val="en-US"/>
          </w:rPr>
          <w:fldChar w:fldCharType="separate"/>
        </w:r>
        <w:r w:rsidR="00CD7791" w:rsidRPr="001453F7">
          <w:rPr>
            <w:noProof/>
            <w:vertAlign w:val="superscript"/>
            <w:lang w:val="en-US"/>
          </w:rPr>
          <w:t>22-25</w:t>
        </w:r>
        <w:r w:rsidR="00CD7791">
          <w:rPr>
            <w:lang w:val="en-US"/>
          </w:rPr>
          <w:fldChar w:fldCharType="end"/>
        </w:r>
      </w:hyperlink>
      <w:hyperlink w:anchor="_ENREF_12" w:tooltip="Eisenschmid, 1987 #23" w:history="1"/>
      <w:hyperlink w:anchor="_ENREF_12" w:tooltip="Colell, 2013 #262" w:history="1"/>
      <w:r w:rsidRPr="00D3214C">
        <w:rPr>
          <w:lang w:val="en-US"/>
        </w:rPr>
        <w:t xml:space="preserve"> One route to overcome this challenge </w:t>
      </w:r>
      <w:r w:rsidR="00B560ED">
        <w:rPr>
          <w:lang w:val="en-US"/>
        </w:rPr>
        <w:t xml:space="preserve">has </w:t>
      </w:r>
      <w:r w:rsidR="00550DC1">
        <w:rPr>
          <w:lang w:val="en-US"/>
        </w:rPr>
        <w:t>involve</w:t>
      </w:r>
      <w:r w:rsidR="00B560ED">
        <w:rPr>
          <w:lang w:val="en-US"/>
        </w:rPr>
        <w:t>d the application of</w:t>
      </w:r>
      <w:r w:rsidRPr="00D3214C">
        <w:rPr>
          <w:lang w:val="en-US"/>
        </w:rPr>
        <w:t xml:space="preserve"> cleavable unsaturated molecular tags </w:t>
      </w:r>
      <w:r w:rsidR="00B560ED">
        <w:rPr>
          <w:lang w:val="en-US"/>
        </w:rPr>
        <w:t xml:space="preserve">which </w:t>
      </w:r>
      <w:r w:rsidRPr="00D3214C">
        <w:rPr>
          <w:lang w:val="en-US"/>
        </w:rPr>
        <w:t xml:space="preserve">has </w:t>
      </w:r>
      <w:r w:rsidR="00FD1F8E">
        <w:rPr>
          <w:lang w:val="en-US"/>
        </w:rPr>
        <w:t xml:space="preserve">ultimately </w:t>
      </w:r>
      <w:r w:rsidRPr="00D3214C">
        <w:rPr>
          <w:lang w:val="en-US"/>
        </w:rPr>
        <w:t xml:space="preserve">allowed </w:t>
      </w:r>
      <w:r w:rsidR="00FD1F8E">
        <w:rPr>
          <w:lang w:val="en-US"/>
        </w:rPr>
        <w:t xml:space="preserve">the </w:t>
      </w:r>
      <w:r w:rsidRPr="00D3214C">
        <w:rPr>
          <w:lang w:val="en-US"/>
        </w:rPr>
        <w:t xml:space="preserve">hyperpolarization of pyruvate, acetate and lactate </w:t>
      </w:r>
      <w:r w:rsidR="00B1781D">
        <w:rPr>
          <w:lang w:val="en-US"/>
        </w:rPr>
        <w:t xml:space="preserve">and </w:t>
      </w:r>
      <w:r w:rsidR="00FD1F8E">
        <w:rPr>
          <w:lang w:val="en-US"/>
        </w:rPr>
        <w:t xml:space="preserve">the </w:t>
      </w:r>
      <w:r w:rsidR="00B1781D">
        <w:rPr>
          <w:lang w:val="en-US"/>
        </w:rPr>
        <w:t>subsequent</w:t>
      </w:r>
      <w:r w:rsidRPr="00D3214C">
        <w:rPr>
          <w:lang w:val="en-US"/>
        </w:rPr>
        <w:t xml:space="preserve"> monitoring of metabolism.</w:t>
      </w:r>
      <w:hyperlink w:anchor="_ENREF_26" w:tooltip="Reineri, 2015 #240" w:history="1">
        <w:r w:rsidR="00CD7791">
          <w:rPr>
            <w:lang w:val="en-US"/>
          </w:rPr>
          <w:fldChar w:fldCharType="begin">
            <w:fldData xml:space="preserve">PEVuZE5vdGU+PENpdGU+PEF1dGhvcj5SZWluZXJpPC9BdXRob3I+PFllYXI+MjAxNTwvWWVhcj48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==
</w:fldData>
          </w:fldChar>
        </w:r>
        <w:r w:rsidR="00CD7791">
          <w:rPr>
            <w:lang w:val="en-US"/>
          </w:rPr>
          <w:instrText xml:space="preserve"> ADDIN EN.CITE </w:instrText>
        </w:r>
        <w:r w:rsidR="00CD7791">
          <w:rPr>
            <w:lang w:val="en-US"/>
          </w:rPr>
          <w:fldChar w:fldCharType="begin">
            <w:fldData xml:space="preserve">PEVuZE5vdGU+PENpdGU+PEF1dGhvcj5SZWluZXJpPC9BdXRob3I+PFllYXI+MjAxNTwvWWVhcj48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==
</w:fldData>
          </w:fldChar>
        </w:r>
        <w:r w:rsidR="00CD7791">
          <w:rPr>
            <w:lang w:val="en-US"/>
          </w:rPr>
          <w:instrText xml:space="preserve"> ADDIN EN.CITE.DATA </w:instrText>
        </w:r>
        <w:r w:rsidR="00CD7791">
          <w:rPr>
            <w:lang w:val="en-US"/>
          </w:rPr>
        </w:r>
        <w:r w:rsidR="00CD7791">
          <w:rPr>
            <w:lang w:val="en-US"/>
          </w:rPr>
          <w:fldChar w:fldCharType="end"/>
        </w:r>
        <w:r w:rsidR="00CD7791">
          <w:rPr>
            <w:lang w:val="en-US"/>
          </w:rPr>
        </w:r>
        <w:r w:rsidR="00CD7791">
          <w:rPr>
            <w:lang w:val="en-US"/>
          </w:rPr>
          <w:fldChar w:fldCharType="separate"/>
        </w:r>
        <w:r w:rsidR="00CD7791" w:rsidRPr="001453F7">
          <w:rPr>
            <w:noProof/>
            <w:vertAlign w:val="superscript"/>
            <w:lang w:val="en-US"/>
          </w:rPr>
          <w:t>26-28</w:t>
        </w:r>
        <w:r w:rsidR="00CD7791">
          <w:rPr>
            <w:lang w:val="en-US"/>
          </w:rPr>
          <w:fldChar w:fldCharType="end"/>
        </w:r>
      </w:hyperlink>
    </w:p>
    <w:p w14:paraId="4B34ACCA" w14:textId="7AD6343E" w:rsidR="00CC0F1C" w:rsidRDefault="00D3214C" w:rsidP="00D3214C">
      <w:pPr>
        <w:pStyle w:val="RSCB02ArticleText"/>
        <w:rPr>
          <w:lang w:val="en-US"/>
        </w:rPr>
      </w:pPr>
      <w:r>
        <w:rPr>
          <w:lang w:val="en-US"/>
        </w:rPr>
        <w:tab/>
      </w:r>
      <w:r w:rsidRPr="00D3214C">
        <w:rPr>
          <w:lang w:val="en-US"/>
        </w:rPr>
        <w:t>Alternatively, it is possible to hyperpolarize</w:t>
      </w:r>
      <w:r w:rsidR="00130D20">
        <w:rPr>
          <w:lang w:val="en-US"/>
        </w:rPr>
        <w:t xml:space="preserve"> </w:t>
      </w:r>
      <w:r w:rsidRPr="00D3214C">
        <w:rPr>
          <w:lang w:val="en-US"/>
        </w:rPr>
        <w:t xml:space="preserve">a range of molecules </w:t>
      </w:r>
      <w:r w:rsidR="00130D20">
        <w:rPr>
          <w:lang w:val="en-US"/>
        </w:rPr>
        <w:t xml:space="preserve">using </w:t>
      </w:r>
      <w:r w:rsidR="00130D20" w:rsidRPr="00130D20">
        <w:rPr>
          <w:i/>
          <w:lang w:val="en-US"/>
        </w:rPr>
        <w:t>p</w:t>
      </w:r>
      <w:r w:rsidR="00130D20">
        <w:rPr>
          <w:lang w:val="en-US"/>
        </w:rPr>
        <w:t>-H</w:t>
      </w:r>
      <w:r w:rsidR="00130D20" w:rsidRPr="00130D20">
        <w:rPr>
          <w:vertAlign w:val="subscript"/>
          <w:lang w:val="en-US"/>
        </w:rPr>
        <w:t>2</w:t>
      </w:r>
      <w:r w:rsidR="00130D20" w:rsidRPr="00D3214C">
        <w:rPr>
          <w:lang w:val="en-US"/>
        </w:rPr>
        <w:t xml:space="preserve"> </w:t>
      </w:r>
      <w:r w:rsidR="000D7137" w:rsidRPr="00D3214C">
        <w:rPr>
          <w:lang w:val="en-US"/>
        </w:rPr>
        <w:t>without chemical modification</w:t>
      </w:r>
      <w:r w:rsidR="000D7137">
        <w:rPr>
          <w:lang w:val="en-US"/>
        </w:rPr>
        <w:t xml:space="preserve"> </w:t>
      </w:r>
      <w:r w:rsidR="006A23D0">
        <w:rPr>
          <w:lang w:val="en-US"/>
        </w:rPr>
        <w:t xml:space="preserve">through </w:t>
      </w:r>
      <w:r w:rsidR="00130D20">
        <w:rPr>
          <w:lang w:val="en-US"/>
        </w:rPr>
        <w:t>the S</w:t>
      </w:r>
      <w:r w:rsidRPr="00D3214C">
        <w:rPr>
          <w:lang w:val="en-US"/>
        </w:rPr>
        <w:t xml:space="preserve">ignal </w:t>
      </w:r>
      <w:r w:rsidR="00130D20">
        <w:rPr>
          <w:lang w:val="en-US"/>
        </w:rPr>
        <w:t>A</w:t>
      </w:r>
      <w:r w:rsidRPr="00D3214C">
        <w:rPr>
          <w:lang w:val="en-US"/>
        </w:rPr>
        <w:t xml:space="preserve">mplification </w:t>
      </w:r>
      <w:proofErr w:type="gramStart"/>
      <w:r w:rsidR="00130D20">
        <w:rPr>
          <w:lang w:val="en-US"/>
        </w:rPr>
        <w:t>B</w:t>
      </w:r>
      <w:r w:rsidRPr="00D3214C">
        <w:rPr>
          <w:lang w:val="en-US"/>
        </w:rPr>
        <w:t>y</w:t>
      </w:r>
      <w:proofErr w:type="gramEnd"/>
      <w:r w:rsidRPr="00D3214C">
        <w:rPr>
          <w:lang w:val="en-US"/>
        </w:rPr>
        <w:t xml:space="preserve"> </w:t>
      </w:r>
      <w:r w:rsidR="00130D20">
        <w:rPr>
          <w:lang w:val="en-US"/>
        </w:rPr>
        <w:t>R</w:t>
      </w:r>
      <w:r w:rsidRPr="00D3214C">
        <w:rPr>
          <w:lang w:val="en-US"/>
        </w:rPr>
        <w:t xml:space="preserve">eversible </w:t>
      </w:r>
      <w:r w:rsidR="00130D20">
        <w:rPr>
          <w:lang w:val="en-US"/>
        </w:rPr>
        <w:t>E</w:t>
      </w:r>
      <w:r w:rsidRPr="00D3214C">
        <w:rPr>
          <w:lang w:val="en-US"/>
        </w:rPr>
        <w:t>xchange process (SABRE</w:t>
      </w:r>
      <w:r w:rsidR="006A23D0">
        <w:rPr>
          <w:lang w:val="en-US"/>
        </w:rPr>
        <w:t>)</w:t>
      </w:r>
      <w:r w:rsidRPr="00D3214C">
        <w:rPr>
          <w:lang w:val="en-US"/>
        </w:rPr>
        <w:t>.</w:t>
      </w:r>
      <w:r w:rsidRPr="00D3214C">
        <w:rPr>
          <w:lang w:val="en-US"/>
        </w:rPr>
        <w:fldChar w:fldCharType="begin">
          <w:fldData xml:space="preserve">PEVuZE5vdGU+PENpdGU+PEF1dGhvcj5BZGFtczwvQXV0aG9yPjxZZWFyPjIwMDk8L1llYXI+PFJl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</w:fldData>
        </w:fldChar>
      </w:r>
      <w:r w:rsidR="001453F7">
        <w:rPr>
          <w:lang w:val="en-US"/>
        </w:rPr>
        <w:instrText xml:space="preserve"> ADDIN EN.CITE </w:instrText>
      </w:r>
      <w:r w:rsidR="001453F7">
        <w:rPr>
          <w:lang w:val="en-US"/>
        </w:rPr>
        <w:fldChar w:fldCharType="begin">
          <w:fldData xml:space="preserve">PEVuZE5vdGU+PENpdGU+PEF1dGhvcj5BZGFtczwvQXV0aG9yPjxZZWFyPjIwMDk8L1llYXI+PFJl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</w:fldData>
        </w:fldChar>
      </w:r>
      <w:r w:rsidR="001453F7">
        <w:rPr>
          <w:lang w:val="en-US"/>
        </w:rPr>
        <w:instrText xml:space="preserve"> ADDIN EN.CITE.DATA </w:instrText>
      </w:r>
      <w:r w:rsidR="001453F7">
        <w:rPr>
          <w:lang w:val="en-US"/>
        </w:rPr>
      </w:r>
      <w:r w:rsidR="001453F7">
        <w:rPr>
          <w:lang w:val="en-US"/>
        </w:rPr>
        <w:fldChar w:fldCharType="end"/>
      </w:r>
      <w:r w:rsidRPr="00D3214C">
        <w:rPr>
          <w:lang w:val="en-US"/>
        </w:rPr>
      </w:r>
      <w:r w:rsidRPr="00D3214C">
        <w:rPr>
          <w:lang w:val="en-US"/>
        </w:rPr>
        <w:fldChar w:fldCharType="separate"/>
      </w:r>
      <w:hyperlink w:anchor="_ENREF_29" w:tooltip="Adams, 2009 #30" w:history="1">
        <w:r w:rsidR="00CD7791" w:rsidRPr="001453F7">
          <w:rPr>
            <w:noProof/>
            <w:vertAlign w:val="superscript"/>
            <w:lang w:val="en-US"/>
          </w:rPr>
          <w:t>29</w:t>
        </w:r>
      </w:hyperlink>
      <w:r w:rsidR="001453F7" w:rsidRPr="001453F7">
        <w:rPr>
          <w:noProof/>
          <w:vertAlign w:val="superscript"/>
          <w:lang w:val="en-US"/>
        </w:rPr>
        <w:t xml:space="preserve">, </w:t>
      </w:r>
      <w:hyperlink w:anchor="_ENREF_30" w:tooltip="Rayner, 2018 #208" w:history="1">
        <w:r w:rsidR="00CD7791" w:rsidRPr="001453F7">
          <w:rPr>
            <w:noProof/>
            <w:vertAlign w:val="superscript"/>
            <w:lang w:val="en-US"/>
          </w:rPr>
          <w:t>30</w:t>
        </w:r>
      </w:hyperlink>
      <w:r w:rsidRPr="00D3214C">
        <w:fldChar w:fldCharType="end"/>
      </w:r>
      <w:r w:rsidRPr="00D3214C">
        <w:rPr>
          <w:lang w:val="en-US"/>
        </w:rPr>
        <w:t xml:space="preserve"> This requires the simultaneous and reversible binding of the substrate and </w:t>
      </w:r>
      <w:r w:rsidRPr="00D3214C">
        <w:rPr>
          <w:i/>
          <w:lang w:val="en-US"/>
        </w:rPr>
        <w:t>p</w:t>
      </w:r>
      <w:r w:rsidRPr="00D3214C">
        <w:rPr>
          <w:lang w:val="en-US"/>
        </w:rPr>
        <w:t>-H</w:t>
      </w:r>
      <w:r w:rsidRPr="00D3214C">
        <w:rPr>
          <w:vertAlign w:val="subscript"/>
          <w:lang w:val="en-US"/>
        </w:rPr>
        <w:t>2</w:t>
      </w:r>
      <w:r w:rsidRPr="00D3214C">
        <w:rPr>
          <w:lang w:val="en-US"/>
        </w:rPr>
        <w:t xml:space="preserve"> derived hydr</w:t>
      </w:r>
      <w:r w:rsidR="006A23D0">
        <w:rPr>
          <w:lang w:val="en-US"/>
        </w:rPr>
        <w:t xml:space="preserve">ogen atoms </w:t>
      </w:r>
      <w:r w:rsidRPr="00D3214C">
        <w:rPr>
          <w:lang w:val="en-US"/>
        </w:rPr>
        <w:t xml:space="preserve">to a </w:t>
      </w:r>
      <w:r w:rsidR="006A23D0">
        <w:rPr>
          <w:lang w:val="en-US"/>
        </w:rPr>
        <w:t xml:space="preserve">suitable reaction </w:t>
      </w:r>
      <w:r w:rsidRPr="00D3214C">
        <w:rPr>
          <w:lang w:val="en-US"/>
        </w:rPr>
        <w:t>center. The spin-spin coupling</w:t>
      </w:r>
      <w:r w:rsidR="0085728E">
        <w:rPr>
          <w:lang w:val="en-US"/>
        </w:rPr>
        <w:t>s</w:t>
      </w:r>
      <w:hyperlink w:anchor="_ENREF_31" w:tooltip="Eshuis, 2016 #90" w:history="1">
        <w:r w:rsidR="00CD7791" w:rsidRPr="00D3214C">
          <w:rPr>
            <w:lang w:val="en-US"/>
          </w:rPr>
          <w:fldChar w:fldCharType="begin"/>
        </w:r>
        <w:r w:rsidR="00CD7791">
          <w:rPr>
            <w:lang w:val="en-US"/>
          </w:rPr>
          <w:instrText xml:space="preserve"> ADDIN EN.CITE &lt;EndNote&gt;&lt;Cite&gt;&lt;Author&gt;Eshuis&lt;/Author&gt;&lt;Year&gt;2016&lt;/Year&gt;&lt;RecNum&gt;90&lt;/RecNum&gt;&lt;DisplayText&gt;&lt;style face="superscript"&gt;31&lt;/style&gt;&lt;/DisplayText&gt;&lt;record&gt;&lt;rec-number&gt;90&lt;/rec-number&gt;&lt;foreign-keys&gt;&lt;key app="EN" db-id="dzezpa2pjxe203e0zrm5deaz2z002zt2t2d0"&gt;90&lt;/key&gt;&lt;/foreign-keys&gt;&lt;ref-type name="Journal Article"&gt;17&lt;/ref-type&gt;&lt;contributors&gt;&lt;authors&gt;&lt;author&gt;Eshuis, Nan&lt;/author&gt;&lt;author&gt;Aspers, Ruud L. E. G.&lt;/author&gt;&lt;author&gt;van Weerdenburg, Bram J. A.&lt;/author&gt;&lt;author&gt;Feiters, Martin C.&lt;/author&gt;&lt;author&gt;Rutjes, Floris P. J. T.&lt;/author&gt;&lt;author&gt;Wijmenga, Sybren S.&lt;/author&gt;&lt;author&gt;Tessari, Marco&lt;/author&gt;&lt;/authors&gt;&lt;/contributors&gt;&lt;titles&gt;&lt;title&gt;Determination of long-range scalar (1)H-(1)H coupling constants responsible for polarization transfer in SABRE&lt;/title&gt;&lt;secondary-title&gt;Journal of magnetic resonance (San Diego, Calif. : 1997)&lt;/secondary-title&gt;&lt;/titles&gt;&lt;periodical&gt;&lt;full-title&gt;Journal of magnetic resonance (San Diego, Calif. : 1997)&lt;/full-title&gt;&lt;/periodical&gt;&lt;pages&gt;59-66&lt;/pages&gt;&lt;volume&gt;265&lt;/volume&gt;&lt;dates&gt;&lt;year&gt;2016&lt;/year&gt;&lt;pub-dates&gt;&lt;date&gt;2016-Apr&lt;/date&gt;&lt;/pub-dates&gt;&lt;/dates&gt;&lt;accession-num&gt;MEDLINE:26859865&lt;/accession-num&gt;&lt;urls&gt;&lt;related-urls&gt;&lt;url&gt;&amp;lt;Go to ISI&amp;gt;://MEDLINE:26859865&lt;/url&gt;&lt;/related-urls&gt;&lt;/urls&gt;&lt;electronic-resource-num&gt;10.1016/j.jmr.2016.01.012&lt;/electronic-resource-num&gt;&lt;/record&gt;&lt;/Cite&gt;&lt;/EndNote&gt;</w:instrText>
        </w:r>
        <w:r w:rsidR="00CD7791" w:rsidRPr="00D3214C">
          <w:rPr>
            <w:lang w:val="en-US"/>
          </w:rPr>
          <w:fldChar w:fldCharType="separate"/>
        </w:r>
        <w:r w:rsidR="00CD7791" w:rsidRPr="001453F7">
          <w:rPr>
            <w:noProof/>
            <w:vertAlign w:val="superscript"/>
            <w:lang w:val="en-US"/>
          </w:rPr>
          <w:t>31</w:t>
        </w:r>
        <w:r w:rsidR="00CD7791" w:rsidRPr="00D3214C">
          <w:fldChar w:fldCharType="end"/>
        </w:r>
      </w:hyperlink>
      <w:r w:rsidRPr="00D3214C">
        <w:rPr>
          <w:lang w:val="en-US"/>
        </w:rPr>
        <w:t xml:space="preserve"> </w:t>
      </w:r>
      <w:r w:rsidR="0085728E">
        <w:rPr>
          <w:lang w:val="en-US"/>
        </w:rPr>
        <w:t xml:space="preserve">that result </w:t>
      </w:r>
      <w:r w:rsidRPr="00D3214C">
        <w:rPr>
          <w:lang w:val="en-US"/>
        </w:rPr>
        <w:t xml:space="preserve">between their NMR active nuclei allows </w:t>
      </w:r>
      <w:r w:rsidR="001B2D9B">
        <w:rPr>
          <w:lang w:val="en-US"/>
        </w:rPr>
        <w:t xml:space="preserve">spontaneous </w:t>
      </w:r>
      <w:r w:rsidRPr="00D3214C">
        <w:rPr>
          <w:lang w:val="en-US"/>
        </w:rPr>
        <w:t xml:space="preserve">hyperpolarization transfer </w:t>
      </w:r>
      <w:r w:rsidR="006A23D0">
        <w:rPr>
          <w:lang w:val="en-US"/>
        </w:rPr>
        <w:t xml:space="preserve">to them </w:t>
      </w:r>
      <w:r w:rsidRPr="00D3214C">
        <w:rPr>
          <w:lang w:val="en-US"/>
        </w:rPr>
        <w:t>at low-field.</w:t>
      </w:r>
      <w:hyperlink w:anchor="_ENREF_32" w:tooltip="Adams, 2009 #31" w:history="1">
        <w:r w:rsidR="00CD7791" w:rsidRPr="00D3214C">
          <w:rPr>
            <w:lang w:val="en-US"/>
          </w:rPr>
          <w:fldChar w:fldCharType="begin">
            <w:fldData xml:space="preserve">PEVuZE5vdGU+PENpdGU+PEF1dGhvcj5BZGFtczwvQXV0aG9yPjxZZWFyPjIwMDk8L1llYXI+PFJl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</w:fldData>
          </w:fldChar>
        </w:r>
        <w:r w:rsidR="00CD7791">
          <w:rPr>
            <w:lang w:val="en-US"/>
          </w:rPr>
          <w:instrText xml:space="preserve"> ADDIN EN.CITE </w:instrText>
        </w:r>
        <w:r w:rsidR="00CD7791">
          <w:rPr>
            <w:lang w:val="en-US"/>
          </w:rPr>
          <w:fldChar w:fldCharType="begin">
            <w:fldData xml:space="preserve">PEVuZE5vdGU+PENpdGU+PEF1dGhvcj5BZGFtczwvQXV0aG9yPjxZZWFyPjIwMDk8L1llYXI+PFJl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</w:fldData>
          </w:fldChar>
        </w:r>
        <w:r w:rsidR="00CD7791">
          <w:rPr>
            <w:lang w:val="en-US"/>
          </w:rPr>
          <w:instrText xml:space="preserve"> ADDIN EN.CITE.DATA </w:instrText>
        </w:r>
        <w:r w:rsidR="00CD7791">
          <w:rPr>
            <w:lang w:val="en-US"/>
          </w:rPr>
        </w:r>
        <w:r w:rsidR="00CD7791">
          <w:rPr>
            <w:lang w:val="en-US"/>
          </w:rPr>
          <w:fldChar w:fldCharType="end"/>
        </w:r>
        <w:r w:rsidR="00CD7791" w:rsidRPr="00D3214C">
          <w:rPr>
            <w:lang w:val="en-US"/>
          </w:rPr>
        </w:r>
        <w:r w:rsidR="00CD7791" w:rsidRPr="00D3214C">
          <w:rPr>
            <w:lang w:val="en-US"/>
          </w:rPr>
          <w:fldChar w:fldCharType="separate"/>
        </w:r>
        <w:r w:rsidR="00CD7791" w:rsidRPr="001453F7">
          <w:rPr>
            <w:noProof/>
            <w:vertAlign w:val="superscript"/>
            <w:lang w:val="en-US"/>
          </w:rPr>
          <w:t>32-35</w:t>
        </w:r>
        <w:r w:rsidR="00CD7791" w:rsidRPr="00D3214C">
          <w:fldChar w:fldCharType="end"/>
        </w:r>
      </w:hyperlink>
      <w:r w:rsidRPr="00D3214C">
        <w:rPr>
          <w:lang w:val="en-US"/>
        </w:rPr>
        <w:t xml:space="preserve"> Upon substrate dissociation, the NMR resonances of these chemically unchanged materials become strongly enhanced. A </w:t>
      </w:r>
      <w:r w:rsidR="006A23D0">
        <w:rPr>
          <w:lang w:val="en-US"/>
        </w:rPr>
        <w:t xml:space="preserve">growing </w:t>
      </w:r>
      <w:r w:rsidRPr="00D3214C">
        <w:rPr>
          <w:lang w:val="en-US"/>
        </w:rPr>
        <w:t xml:space="preserve">range of substrates </w:t>
      </w:r>
      <w:r w:rsidR="006A23D0">
        <w:rPr>
          <w:lang w:val="en-US"/>
        </w:rPr>
        <w:t xml:space="preserve">have proven to be amenable </w:t>
      </w:r>
      <w:r w:rsidRPr="00D3214C">
        <w:rPr>
          <w:lang w:val="en-US"/>
        </w:rPr>
        <w:t xml:space="preserve">to </w:t>
      </w:r>
      <w:r w:rsidR="006A23D0">
        <w:rPr>
          <w:lang w:val="en-US"/>
        </w:rPr>
        <w:t xml:space="preserve">the </w:t>
      </w:r>
      <w:r w:rsidRPr="00D3214C">
        <w:rPr>
          <w:lang w:val="en-US"/>
        </w:rPr>
        <w:t>SABRE polarization</w:t>
      </w:r>
      <w:r w:rsidR="006A23D0">
        <w:rPr>
          <w:lang w:val="en-US"/>
        </w:rPr>
        <w:t xml:space="preserve"> method</w:t>
      </w:r>
      <w:r w:rsidR="00C61CF0">
        <w:rPr>
          <w:lang w:val="en-US"/>
        </w:rPr>
        <w:t xml:space="preserve"> that</w:t>
      </w:r>
      <w:r w:rsidRPr="00D3214C">
        <w:rPr>
          <w:lang w:val="en-US"/>
        </w:rPr>
        <w:t xml:space="preserve"> typically contain a nitrogen heterocycle,</w:t>
      </w:r>
      <w:hyperlink w:anchor="_ENREF_29" w:tooltip="Adams, 2009 #30" w:history="1">
        <w:r w:rsidR="00CD7791">
          <w:rPr>
            <w:lang w:val="en-US"/>
          </w:rPr>
          <w:fldChar w:fldCharType="begin"/>
        </w:r>
        <w:r w:rsidR="00CD7791">
          <w:rPr>
            <w:lang w:val="en-US"/>
          </w:rPr>
          <w:instrText xml:space="preserve"> ADDIN EN.CITE &lt;EndNote&gt;&lt;Cite&gt;&lt;Author&gt;Adams&lt;/Author&gt;&lt;Year&gt;2009&lt;/Year&gt;&lt;RecNum&gt;30&lt;/RecNum&gt;&lt;DisplayText&gt;&lt;style face="superscript"&gt;29&lt;/style&gt;&lt;/DisplayText&gt;&lt;record&gt;&lt;rec-number&gt;30&lt;/rec-number&gt;&lt;foreign-keys&gt;&lt;key app="EN" db-id="dzezpa2pjxe203e0zrm5deaz2z002zt2t2d0"&gt;30&lt;/key&gt;&lt;/foreign-keys&gt;&lt;ref-type name="Journal Article"&gt;17&lt;/ref-type&gt;&lt;contributors&gt;&lt;authors&gt;&lt;author&gt;Adams, Ralph W.&lt;/author&gt;&lt;author&gt;Aguilar, Juan A.&lt;/author&gt;&lt;author&gt;Atkinson, Kevin D.&lt;/author&gt;&lt;author&gt;Cowley, Michael J.&lt;/author&gt;&lt;author&gt;Elliott, Paul I. P.&lt;/author&gt;&lt;author&gt;Duckett, Simon B.&lt;/author&gt;&lt;author&gt;Green, Gary G. R.&lt;/author&gt;&lt;author&gt;Khazal, Iman G.&lt;/author&gt;&lt;author&gt;López-Serrano, Joaquín&lt;/author&gt;&lt;author&gt;Williamson, David C.&lt;/author&gt;&lt;/authors&gt;&lt;/contributors&gt;&lt;titles&gt;&lt;title&gt;Reversible Interactions with para-Hydrogen Enhance NMR Sensitivity by Polarization Transfer&lt;/title&gt;&lt;secondary-title&gt;Science&lt;/secondary-title&gt;&lt;/titles&gt;&lt;periodical&gt;&lt;full-title&gt;Science&lt;/full-title&gt;&lt;/periodical&gt;&lt;pages&gt;1708-1711&lt;/pages&gt;&lt;volume&gt;323&lt;/volume&gt;&lt;number&gt;5922&lt;/number&gt;&lt;dates&gt;&lt;year&gt;2009&lt;/year&gt;&lt;pub-dates&gt;&lt;date&gt;March 27, 2009&lt;/date&gt;&lt;/pub-dates&gt;&lt;/dates&gt;&lt;urls&gt;&lt;related-urls&gt;&lt;url&gt;http://www.sciencemag.org/content/323/5922/1708.abstract&lt;/url&gt;&lt;/related-urls&gt;&lt;/urls&gt;&lt;electronic-resource-num&gt;10.1126/science.1168877&lt;/electronic-resource-num&gt;&lt;/record&gt;&lt;/Cite&gt;&lt;/EndNote&gt;</w:instrText>
        </w:r>
        <w:r w:rsidR="00CD7791">
          <w:rPr>
            <w:lang w:val="en-US"/>
          </w:rPr>
          <w:fldChar w:fldCharType="separate"/>
        </w:r>
        <w:r w:rsidR="00CD7791" w:rsidRPr="001453F7">
          <w:rPr>
            <w:noProof/>
            <w:vertAlign w:val="superscript"/>
            <w:lang w:val="en-US"/>
          </w:rPr>
          <w:t>29</w:t>
        </w:r>
        <w:r w:rsidR="00CD7791">
          <w:rPr>
            <w:lang w:val="en-US"/>
          </w:rPr>
          <w:fldChar w:fldCharType="end"/>
        </w:r>
      </w:hyperlink>
      <w:r w:rsidRPr="00D3214C">
        <w:rPr>
          <w:lang w:val="en-US"/>
        </w:rPr>
        <w:t xml:space="preserve"> nitrile,</w:t>
      </w:r>
      <w:hyperlink w:anchor="_ENREF_36" w:tooltip="Mewis, 2015 #63" w:history="1">
        <w:r w:rsidR="00CD7791" w:rsidRPr="00D3214C">
          <w:rPr>
            <w:lang w:val="en-US"/>
          </w:rPr>
          <w:fldChar w:fldCharType="begin"/>
        </w:r>
        <w:r w:rsidR="00CD7791">
          <w:rPr>
            <w:lang w:val="en-US"/>
          </w:rPr>
          <w:instrText xml:space="preserve"> ADDIN EN.CITE &lt;EndNote&gt;&lt;Cite&gt;&lt;Author&gt;Mewis&lt;/Author&gt;&lt;Year&gt;2015&lt;/Year&gt;&lt;RecNum&gt;63&lt;/RecNum&gt;&lt;DisplayText&gt;&lt;style face="superscript"&gt;36&lt;/style&gt;&lt;/DisplayText&gt;&lt;record&gt;&lt;rec-number&gt;63&lt;/rec-number&gt;&lt;foreign-keys&gt;&lt;key app="EN" db-id="dzezpa2pjxe203e0zrm5deaz2z002zt2t2d0"&gt;63&lt;/key&gt;&lt;/foreign-keys&gt;&lt;ref-type name="Journal Article"&gt;17&lt;/ref-type&gt;&lt;contributors&gt;&lt;authors&gt;&lt;author&gt;Mewis, Ryan E.&lt;/author&gt;&lt;author&gt;Green, Richard A.&lt;/author&gt;&lt;author&gt;Cockett, Martin C. R.&lt;/author&gt;&lt;author&gt;Cowley, Michael J.&lt;/author&gt;&lt;author&gt;Duckett, Simon B.&lt;/author&gt;&lt;author&gt;Green, Gary G. R.&lt;/author&gt;&lt;author&gt;John, Richard O.&lt;/author&gt;&lt;author&gt;Rayner, Peter J.&lt;/author&gt;&lt;author&gt;Williamson, David C.&lt;/author&gt;&lt;/authors&gt;&lt;/contributors&gt;&lt;titles&gt;&lt;title&gt;Strategies for the Hyperpolarization of Acetonitrile and Related Ligands by SABRE&lt;/title&gt;&lt;secondary-title&gt;The Journal of Physical Chemistry B&lt;/secondary-title&gt;&lt;/titles&gt;&lt;periodical&gt;&lt;full-title&gt;The Journal of Physical Chemistry B&lt;/full-title&gt;&lt;abbr-1&gt;J. Phys. Chem. B&lt;/abbr-1&gt;&lt;abbr-2&gt;J Phys Chem B&lt;/abbr-2&gt;&lt;/periodical&gt;&lt;pages&gt;1416-1424&lt;/pages&gt;&lt;volume&gt;119&lt;/volume&gt;&lt;number&gt;4&lt;/number&gt;&lt;dates&gt;&lt;year&gt;2015&lt;/year&gt;&lt;pub-dates&gt;&lt;date&gt;2015/01/29&lt;/date&gt;&lt;/pub-dates&gt;&lt;/dates&gt;&lt;publisher&gt;American Chemical Society&lt;/publisher&gt;&lt;isbn&gt;1520-6106&lt;/isbn&gt;&lt;urls&gt;&lt;related-urls&gt;&lt;url&gt;http://dx.doi.org/10.1021/jp511492q&lt;/url&gt;&lt;/related-urls&gt;&lt;/urls&gt;&lt;electronic-resource-num&gt;10.1021/jp511492q&lt;/electronic-resource-num&gt;&lt;/record&gt;&lt;/Cite&gt;&lt;/EndNote&gt;</w:instrText>
        </w:r>
        <w:r w:rsidR="00CD7791" w:rsidRPr="00D3214C">
          <w:rPr>
            <w:lang w:val="en-US"/>
          </w:rPr>
          <w:fldChar w:fldCharType="separate"/>
        </w:r>
        <w:r w:rsidR="00CD7791" w:rsidRPr="001453F7">
          <w:rPr>
            <w:noProof/>
            <w:vertAlign w:val="superscript"/>
            <w:lang w:val="en-US"/>
          </w:rPr>
          <w:t>36</w:t>
        </w:r>
        <w:r w:rsidR="00CD7791" w:rsidRPr="00D3214C">
          <w:fldChar w:fldCharType="end"/>
        </w:r>
      </w:hyperlink>
      <w:r w:rsidRPr="00D3214C">
        <w:rPr>
          <w:lang w:val="en-US"/>
        </w:rPr>
        <w:t xml:space="preserve"> </w:t>
      </w:r>
      <w:proofErr w:type="spellStart"/>
      <w:r w:rsidRPr="00D3214C">
        <w:rPr>
          <w:lang w:val="en-US"/>
        </w:rPr>
        <w:t>diazirine</w:t>
      </w:r>
      <w:proofErr w:type="spellEnd"/>
      <w:r w:rsidR="00135C01">
        <w:rPr>
          <w:lang w:val="en-US"/>
        </w:rPr>
        <w:fldChar w:fldCharType="begin">
          <w:fldData xml:space="preserve">PEVuZE5vdGU+PENpdGU+PEF1dGhvcj5UaGVpczwvQXV0aG9yPjxZZWFyPjIwMTY8L1llYXI+PFJl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</w:fldData>
        </w:fldChar>
      </w:r>
      <w:r w:rsidR="001453F7">
        <w:rPr>
          <w:lang w:val="en-US"/>
        </w:rPr>
        <w:instrText xml:space="preserve"> ADDIN EN.CITE </w:instrText>
      </w:r>
      <w:r w:rsidR="001453F7">
        <w:rPr>
          <w:lang w:val="en-US"/>
        </w:rPr>
        <w:fldChar w:fldCharType="begin">
          <w:fldData xml:space="preserve">PEVuZE5vdGU+PENpdGU+PEF1dGhvcj5UaGVpczwvQXV0aG9yPjxZZWFyPjIwMTY8L1llYXI+PFJl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</w:fldData>
        </w:fldChar>
      </w:r>
      <w:r w:rsidR="001453F7">
        <w:rPr>
          <w:lang w:val="en-US"/>
        </w:rPr>
        <w:instrText xml:space="preserve"> ADDIN EN.CITE.DATA </w:instrText>
      </w:r>
      <w:r w:rsidR="001453F7">
        <w:rPr>
          <w:lang w:val="en-US"/>
        </w:rPr>
      </w:r>
      <w:r w:rsidR="001453F7">
        <w:rPr>
          <w:lang w:val="en-US"/>
        </w:rPr>
        <w:fldChar w:fldCharType="end"/>
      </w:r>
      <w:r w:rsidR="00135C01">
        <w:rPr>
          <w:lang w:val="en-US"/>
        </w:rPr>
      </w:r>
      <w:r w:rsidR="00135C01">
        <w:rPr>
          <w:lang w:val="en-US"/>
        </w:rPr>
        <w:fldChar w:fldCharType="separate"/>
      </w:r>
      <w:hyperlink w:anchor="_ENREF_37" w:tooltip="Theis, 2016 #156" w:history="1">
        <w:r w:rsidR="00CD7791" w:rsidRPr="001453F7">
          <w:rPr>
            <w:noProof/>
            <w:vertAlign w:val="superscript"/>
            <w:lang w:val="en-US"/>
          </w:rPr>
          <w:t>37</w:t>
        </w:r>
      </w:hyperlink>
      <w:r w:rsidR="001453F7" w:rsidRPr="001453F7">
        <w:rPr>
          <w:noProof/>
          <w:vertAlign w:val="superscript"/>
          <w:lang w:val="en-US"/>
        </w:rPr>
        <w:t xml:space="preserve">, </w:t>
      </w:r>
      <w:hyperlink w:anchor="_ENREF_38" w:tooltip="Shen, 2017 #257" w:history="1">
        <w:r w:rsidR="00CD7791" w:rsidRPr="001453F7">
          <w:rPr>
            <w:noProof/>
            <w:vertAlign w:val="superscript"/>
            <w:lang w:val="en-US"/>
          </w:rPr>
          <w:t>38</w:t>
        </w:r>
      </w:hyperlink>
      <w:r w:rsidR="00135C01">
        <w:rPr>
          <w:lang w:val="en-US"/>
        </w:rPr>
        <w:fldChar w:fldCharType="end"/>
      </w:r>
      <w:r w:rsidRPr="00D3214C">
        <w:rPr>
          <w:lang w:val="en-US"/>
        </w:rPr>
        <w:t xml:space="preserve"> or amine</w:t>
      </w:r>
      <w:hyperlink w:anchor="_ENREF_39" w:tooltip="Iali, 2018 #220" w:history="1">
        <w:r w:rsidR="00CD7791">
          <w:rPr>
            <w:lang w:val="en-US"/>
          </w:rPr>
          <w:fldChar w:fldCharType="begin"/>
        </w:r>
        <w:r w:rsidR="00CD7791">
          <w:rPr>
            <w:lang w:val="en-US"/>
          </w:rPr>
          <w:instrText xml:space="preserve"> ADDIN EN.CITE &lt;EndNote&gt;&lt;Cite&gt;&lt;Author&gt;Iali&lt;/Author&gt;&lt;Year&gt;2018&lt;/Year&gt;&lt;RecNum&gt;220&lt;/RecNum&gt;&lt;DisplayText&gt;&lt;style face="superscript"&gt;39&lt;/style&gt;&lt;/DisplayText&gt;&lt;record&gt;&lt;rec-number&gt;220&lt;/rec-number&gt;&lt;foreign-keys&gt;&lt;key app="EN" db-id="dzezpa2pjxe203e0zrm5deaz2z002zt2t2d0"&gt;220&lt;/key&gt;&lt;/foreign-keys&gt;&lt;ref-type name="Journal Article"&gt;17&lt;/ref-type&gt;&lt;contributors&gt;&lt;authors&gt;&lt;author&gt;Iali, Wissam&lt;/author&gt;&lt;author&gt;Rayner, Peter J.&lt;/author&gt;&lt;author&gt;Alshehri, Adel&lt;/author&gt;&lt;author&gt;Holmes, A. Jonathan&lt;/author&gt;&lt;author&gt;Ruddlesden, Amy J.&lt;/author&gt;&lt;author&gt;Duckett, Simon B.&lt;/author&gt;&lt;/authors&gt;&lt;/contributors&gt;&lt;titles&gt;&lt;title&gt;Direct and indirect hyperpolarisation of amines using parahydrogen&lt;/title&gt;&lt;secondary-title&gt;Chemical Science&lt;/secondary-title&gt;&lt;/titles&gt;&lt;periodical&gt;&lt;full-title&gt;Chemical Science&lt;/full-title&gt;&lt;/periodical&gt;&lt;pages&gt;3677-3684&lt;/pages&gt;&lt;volume&gt;9&lt;/volume&gt;&lt;section&gt;3677&lt;/section&gt;&lt;dates&gt;&lt;year&gt;2018&lt;/year&gt;&lt;/dates&gt;&lt;publisher&gt;The Royal Society of Chemistry&lt;/publisher&gt;&lt;isbn&gt;2041-6520&lt;/isbn&gt;&lt;work-type&gt;10.1039/C8SC00526E&lt;/work-type&gt;&lt;urls&gt;&lt;related-urls&gt;&lt;url&gt;http://dx.doi.org/10.1039/C8SC00526E&lt;/url&gt;&lt;/related-urls&gt;&lt;/urls&gt;&lt;electronic-resource-num&gt;10.1039/c8sc00526e&lt;/electronic-resource-num&gt;&lt;/record&gt;&lt;/Cite&gt;&lt;/EndNote&gt;</w:instrText>
        </w:r>
        <w:r w:rsidR="00CD7791">
          <w:rPr>
            <w:lang w:val="en-US"/>
          </w:rPr>
          <w:fldChar w:fldCharType="separate"/>
        </w:r>
        <w:r w:rsidR="00CD7791" w:rsidRPr="001453F7">
          <w:rPr>
            <w:noProof/>
            <w:vertAlign w:val="superscript"/>
            <w:lang w:val="en-US"/>
          </w:rPr>
          <w:t>39</w:t>
        </w:r>
        <w:r w:rsidR="00CD7791">
          <w:rPr>
            <w:lang w:val="en-US"/>
          </w:rPr>
          <w:fldChar w:fldCharType="end"/>
        </w:r>
      </w:hyperlink>
      <w:r w:rsidRPr="00D3214C">
        <w:rPr>
          <w:lang w:val="en-US"/>
        </w:rPr>
        <w:t xml:space="preserve"> funct</w:t>
      </w:r>
      <w:r w:rsidR="00CC0F1C">
        <w:rPr>
          <w:lang w:val="en-US"/>
        </w:rPr>
        <w:t xml:space="preserve">ionality </w:t>
      </w:r>
      <w:r w:rsidR="006A23D0">
        <w:rPr>
          <w:lang w:val="en-US"/>
        </w:rPr>
        <w:t xml:space="preserve">with their </w:t>
      </w:r>
      <w:r w:rsidRPr="00D3214C">
        <w:rPr>
          <w:vertAlign w:val="superscript"/>
          <w:lang w:val="en-US"/>
        </w:rPr>
        <w:t>1</w:t>
      </w:r>
      <w:r w:rsidRPr="00D3214C">
        <w:rPr>
          <w:lang w:val="en-US"/>
        </w:rPr>
        <w:t>H</w:t>
      </w:r>
      <w:r w:rsidR="00CC0F1C">
        <w:rPr>
          <w:lang w:val="en-US"/>
        </w:rPr>
        <w:t xml:space="preserve"> and X-nuclei</w:t>
      </w:r>
      <w:r w:rsidR="003A16C2">
        <w:rPr>
          <w:lang w:val="en-US"/>
        </w:rPr>
        <w:t xml:space="preserve"> being sensitized</w:t>
      </w:r>
      <w:r w:rsidR="00CC0F1C">
        <w:rPr>
          <w:lang w:val="en-US"/>
        </w:rPr>
        <w:t>.</w:t>
      </w:r>
      <w:r w:rsidR="00CC0F1C">
        <w:rPr>
          <w:lang w:val="en-US"/>
        </w:rPr>
        <w:fldChar w:fldCharType="begin">
          <w:fldData xml:space="preserve">PEVuZE5vdGU+PENpdGU+PEF1dGhvcj5SYXluZXI8L0F1dGhvcj48WWVhcj4yMDE4PC9ZZWFyPjxS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</w:fldData>
        </w:fldChar>
      </w:r>
      <w:r w:rsidR="001453F7">
        <w:rPr>
          <w:lang w:val="en-US"/>
        </w:rPr>
        <w:instrText xml:space="preserve"> ADDIN EN.CITE </w:instrText>
      </w:r>
      <w:r w:rsidR="001453F7">
        <w:rPr>
          <w:lang w:val="en-US"/>
        </w:rPr>
        <w:fldChar w:fldCharType="begin">
          <w:fldData xml:space="preserve">PEVuZE5vdGU+PENpdGU+PEF1dGhvcj5SYXluZXI8L0F1dGhvcj48WWVhcj4yMDE4PC9ZZWFyPjxS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</w:fldData>
        </w:fldChar>
      </w:r>
      <w:r w:rsidR="001453F7">
        <w:rPr>
          <w:lang w:val="en-US"/>
        </w:rPr>
        <w:instrText xml:space="preserve"> ADDIN EN.CITE.DATA </w:instrText>
      </w:r>
      <w:r w:rsidR="001453F7">
        <w:rPr>
          <w:lang w:val="en-US"/>
        </w:rPr>
      </w:r>
      <w:r w:rsidR="001453F7">
        <w:rPr>
          <w:lang w:val="en-US"/>
        </w:rPr>
        <w:fldChar w:fldCharType="end"/>
      </w:r>
      <w:r w:rsidR="00CC0F1C">
        <w:rPr>
          <w:lang w:val="en-US"/>
        </w:rPr>
      </w:r>
      <w:r w:rsidR="00CC0F1C">
        <w:rPr>
          <w:lang w:val="en-US"/>
        </w:rPr>
        <w:fldChar w:fldCharType="separate"/>
      </w:r>
      <w:hyperlink w:anchor="_ENREF_30" w:tooltip="Rayner, 2018 #208" w:history="1">
        <w:r w:rsidR="00CD7791" w:rsidRPr="001453F7">
          <w:rPr>
            <w:noProof/>
            <w:vertAlign w:val="superscript"/>
            <w:lang w:val="en-US"/>
          </w:rPr>
          <w:t>30</w:t>
        </w:r>
      </w:hyperlink>
      <w:r w:rsidR="001453F7" w:rsidRPr="001453F7">
        <w:rPr>
          <w:noProof/>
          <w:vertAlign w:val="superscript"/>
          <w:lang w:val="en-US"/>
        </w:rPr>
        <w:t xml:space="preserve">, </w:t>
      </w:r>
      <w:hyperlink w:anchor="_ENREF_40" w:tooltip="Hövener, 2018 #249" w:history="1">
        <w:r w:rsidR="00CD7791" w:rsidRPr="001453F7">
          <w:rPr>
            <w:noProof/>
            <w:vertAlign w:val="superscript"/>
            <w:lang w:val="en-US"/>
          </w:rPr>
          <w:t>40</w:t>
        </w:r>
      </w:hyperlink>
      <w:r w:rsidR="00CC0F1C">
        <w:rPr>
          <w:lang w:val="en-US"/>
        </w:rPr>
        <w:fldChar w:fldCharType="end"/>
      </w:r>
    </w:p>
    <w:p w14:paraId="3ED59FDE" w14:textId="147E2808" w:rsidR="005D0138" w:rsidRDefault="00D3214C" w:rsidP="00D3214C">
      <w:pPr>
        <w:pStyle w:val="RSCB02ArticleText"/>
        <w:rPr>
          <w:lang w:val="en-US"/>
        </w:rPr>
      </w:pPr>
      <w:r>
        <w:rPr>
          <w:lang w:val="en-US"/>
        </w:rPr>
        <w:lastRenderedPageBreak/>
        <w:tab/>
      </w:r>
      <w:r w:rsidR="00C44548">
        <w:rPr>
          <w:lang w:val="en-US"/>
        </w:rPr>
        <w:t xml:space="preserve">More recently, the SABRE substrate scope has been extended to include </w:t>
      </w:r>
      <w:r w:rsidR="00697DFB">
        <w:rPr>
          <w:lang w:val="en-US"/>
        </w:rPr>
        <w:t>poorly ligating</w:t>
      </w:r>
      <w:r w:rsidR="00C44548">
        <w:rPr>
          <w:lang w:val="en-US"/>
        </w:rPr>
        <w:t xml:space="preserve"> molecules that contain a labile proton.</w:t>
      </w:r>
      <w:hyperlink w:anchor="_ENREF_41" w:tooltip="Iali, 2018 #204" w:history="1">
        <w:r w:rsidR="00CD7791">
          <w:rPr>
            <w:lang w:val="en-US"/>
          </w:rPr>
          <w:fldChar w:fldCharType="begin"/>
        </w:r>
        <w:r w:rsidR="00CD7791">
          <w:rPr>
            <w:lang w:val="en-US"/>
          </w:rPr>
          <w:instrText xml:space="preserve"> ADDIN EN.CITE &lt;EndNote&gt;&lt;Cite&gt;&lt;Author&gt;Iali&lt;/Author&gt;&lt;Year&gt;2018&lt;/Year&gt;&lt;RecNum&gt;204&lt;/RecNum&gt;&lt;DisplayText&gt;&lt;style face="superscript"&gt;41&lt;/style&gt;&lt;/DisplayText&gt;&lt;record&gt;&lt;rec-number&gt;204&lt;/rec-number&gt;&lt;foreign-keys&gt;&lt;key app="EN" db-id="dzezpa2pjxe203e0zrm5deaz2z002zt2t2d0"&gt;204&lt;/key&gt;&lt;/foreign-keys&gt;&lt;ref-type name="Journal Article"&gt;17&lt;/ref-type&gt;&lt;contributors&gt;&lt;authors&gt;&lt;author&gt;Iali, Wissam&lt;/author&gt;&lt;author&gt;Rayner, Peter J.&lt;/author&gt;&lt;author&gt;Duckett, S. B.&lt;/author&gt;&lt;/authors&gt;&lt;/contributors&gt;&lt;titles&gt;&lt;title&gt;Using parahydrogen to hyperpolarize amines, amides, carboxylic acids, alcohols, phosphates, and carbonates&lt;/title&gt;&lt;secondary-title&gt;Science Advances&lt;/secondary-title&gt;&lt;/titles&gt;&lt;periodical&gt;&lt;full-title&gt;Science Advances&lt;/full-title&gt;&lt;abbr-1&gt;Sci. Adv.&lt;/abbr-1&gt;&lt;/periodical&gt;&lt;pages&gt;eaao6250&lt;/pages&gt;&lt;volume&gt;4&lt;/volume&gt;&lt;number&gt;1&lt;/number&gt;&lt;section&gt;in press&lt;/section&gt;&lt;dates&gt;&lt;year&gt;2018&lt;/year&gt;&lt;/dates&gt;&lt;urls&gt;&lt;related-urls&gt;&lt;url&gt;http://advances.sciencemag.org/content/4/1/eaao6250&lt;/url&gt;&lt;/related-urls&gt;&lt;/urls&gt;&lt;electronic-resource-num&gt;10.1126/sciadv.aao6250 &lt;/electronic-resource-num&gt;&lt;/record&gt;&lt;/Cite&gt;&lt;/EndNote&gt;</w:instrText>
        </w:r>
        <w:r w:rsidR="00CD7791">
          <w:rPr>
            <w:lang w:val="en-US"/>
          </w:rPr>
          <w:fldChar w:fldCharType="separate"/>
        </w:r>
        <w:r w:rsidR="00CD7791" w:rsidRPr="001453F7">
          <w:rPr>
            <w:noProof/>
            <w:vertAlign w:val="superscript"/>
            <w:lang w:val="en-US"/>
          </w:rPr>
          <w:t>41</w:t>
        </w:r>
        <w:r w:rsidR="00CD7791">
          <w:rPr>
            <w:lang w:val="en-US"/>
          </w:rPr>
          <w:fldChar w:fldCharType="end"/>
        </w:r>
      </w:hyperlink>
      <w:r w:rsidR="00C44548">
        <w:rPr>
          <w:lang w:val="en-US"/>
        </w:rPr>
        <w:t xml:space="preserve"> In this development,</w:t>
      </w:r>
      <w:r w:rsidR="00B1781D">
        <w:rPr>
          <w:lang w:val="en-US"/>
        </w:rPr>
        <w:t xml:space="preserve"> termed S</w:t>
      </w:r>
      <w:r w:rsidR="00B1781D" w:rsidRPr="00D3214C">
        <w:rPr>
          <w:lang w:val="en-US"/>
        </w:rPr>
        <w:t>ABRE-R</w:t>
      </w:r>
      <w:r w:rsidR="00B1781D">
        <w:rPr>
          <w:lang w:val="en-US"/>
        </w:rPr>
        <w:t xml:space="preserve">elay (Scheme 1), </w:t>
      </w:r>
      <w:r w:rsidR="00C44548">
        <w:rPr>
          <w:lang w:val="en-US"/>
        </w:rPr>
        <w:t xml:space="preserve">the </w:t>
      </w:r>
      <w:r w:rsidR="00697DFB">
        <w:rPr>
          <w:lang w:val="en-US"/>
        </w:rPr>
        <w:t xml:space="preserve">initial </w:t>
      </w:r>
      <w:r w:rsidR="00C44548">
        <w:rPr>
          <w:lang w:val="en-US"/>
        </w:rPr>
        <w:t xml:space="preserve">SABRE </w:t>
      </w:r>
      <w:r w:rsidR="00E177A6">
        <w:rPr>
          <w:lang w:val="en-US"/>
        </w:rPr>
        <w:t>polarization</w:t>
      </w:r>
      <w:r w:rsidR="00C44548">
        <w:rPr>
          <w:lang w:val="en-US"/>
        </w:rPr>
        <w:t xml:space="preserve"> of </w:t>
      </w:r>
      <w:r w:rsidR="00697DFB">
        <w:rPr>
          <w:lang w:val="en-US"/>
        </w:rPr>
        <w:t xml:space="preserve">an </w:t>
      </w:r>
      <w:r w:rsidR="00C44548">
        <w:rPr>
          <w:lang w:val="en-US"/>
        </w:rPr>
        <w:t>amine</w:t>
      </w:r>
      <w:r w:rsidR="00697DFB">
        <w:rPr>
          <w:lang w:val="en-US"/>
        </w:rPr>
        <w:t xml:space="preserve"> enable</w:t>
      </w:r>
      <w:r w:rsidR="000D7137">
        <w:rPr>
          <w:lang w:val="en-US"/>
        </w:rPr>
        <w:t>s</w:t>
      </w:r>
      <w:r w:rsidR="00697DFB">
        <w:rPr>
          <w:lang w:val="en-US"/>
        </w:rPr>
        <w:t xml:space="preserve"> a </w:t>
      </w:r>
      <w:r w:rsidR="00C44548">
        <w:rPr>
          <w:lang w:val="en-US"/>
        </w:rPr>
        <w:t>hyperpolariz</w:t>
      </w:r>
      <w:r w:rsidR="00697DFB">
        <w:rPr>
          <w:lang w:val="en-US"/>
        </w:rPr>
        <w:t xml:space="preserve">ed proton </w:t>
      </w:r>
      <w:r w:rsidR="00C44548">
        <w:rPr>
          <w:lang w:val="en-US"/>
        </w:rPr>
        <w:t xml:space="preserve">to </w:t>
      </w:r>
      <w:r w:rsidR="00697DFB">
        <w:rPr>
          <w:lang w:val="en-US"/>
        </w:rPr>
        <w:t xml:space="preserve">be transferred into </w:t>
      </w:r>
      <w:r w:rsidR="00C44548">
        <w:rPr>
          <w:lang w:val="en-US"/>
        </w:rPr>
        <w:t xml:space="preserve">the target </w:t>
      </w:r>
      <w:proofErr w:type="spellStart"/>
      <w:r w:rsidR="00C44548">
        <w:rPr>
          <w:lang w:val="en-US"/>
        </w:rPr>
        <w:t>analyte</w:t>
      </w:r>
      <w:proofErr w:type="spellEnd"/>
      <w:r w:rsidR="00C44548">
        <w:rPr>
          <w:lang w:val="en-US"/>
        </w:rPr>
        <w:t xml:space="preserve"> </w:t>
      </w:r>
      <w:r w:rsidR="00C44548" w:rsidRPr="00447926">
        <w:rPr>
          <w:i/>
          <w:lang w:val="en-US"/>
        </w:rPr>
        <w:t>via</w:t>
      </w:r>
      <w:r w:rsidR="00C44548">
        <w:rPr>
          <w:lang w:val="en-US"/>
        </w:rPr>
        <w:t xml:space="preserve"> proton exchange</w:t>
      </w:r>
      <w:r w:rsidR="00B1781D">
        <w:rPr>
          <w:lang w:val="en-US"/>
        </w:rPr>
        <w:t>.</w:t>
      </w:r>
      <w:r w:rsidR="00C44548">
        <w:rPr>
          <w:lang w:val="en-US"/>
        </w:rPr>
        <w:t xml:space="preserve"> </w:t>
      </w:r>
      <w:r w:rsidR="00B1781D">
        <w:rPr>
          <w:lang w:val="en-US"/>
        </w:rPr>
        <w:t>S</w:t>
      </w:r>
      <w:r w:rsidRPr="00D3214C">
        <w:rPr>
          <w:lang w:val="en-US"/>
        </w:rPr>
        <w:t>ubsequently,</w:t>
      </w:r>
      <w:r w:rsidR="005D0138">
        <w:rPr>
          <w:lang w:val="en-US"/>
        </w:rPr>
        <w:t xml:space="preserve"> </w:t>
      </w:r>
      <w:r w:rsidR="007C0DAD">
        <w:rPr>
          <w:lang w:val="en-US"/>
        </w:rPr>
        <w:t xml:space="preserve">the resulting </w:t>
      </w:r>
      <w:r w:rsidR="005D0138">
        <w:rPr>
          <w:lang w:val="en-US"/>
        </w:rPr>
        <w:t xml:space="preserve">enhanced </w:t>
      </w:r>
      <w:r w:rsidR="007C0DAD">
        <w:rPr>
          <w:lang w:val="en-US"/>
        </w:rPr>
        <w:t xml:space="preserve">nuclear </w:t>
      </w:r>
      <w:r w:rsidR="005D0138">
        <w:rPr>
          <w:lang w:val="en-US"/>
        </w:rPr>
        <w:t>spin</w:t>
      </w:r>
      <w:r w:rsidRPr="00D3214C">
        <w:rPr>
          <w:lang w:val="en-US"/>
        </w:rPr>
        <w:t xml:space="preserve"> population </w:t>
      </w:r>
      <w:r w:rsidR="007C0DAD">
        <w:rPr>
          <w:lang w:val="en-US"/>
        </w:rPr>
        <w:t xml:space="preserve">difference </w:t>
      </w:r>
      <w:r w:rsidR="005D0138">
        <w:rPr>
          <w:lang w:val="en-US"/>
        </w:rPr>
        <w:t>can be seen in</w:t>
      </w:r>
      <w:r w:rsidRPr="00D3214C">
        <w:rPr>
          <w:lang w:val="en-US"/>
        </w:rPr>
        <w:t xml:space="preserve"> the </w:t>
      </w:r>
      <w:proofErr w:type="spellStart"/>
      <w:r w:rsidR="00C44548">
        <w:rPr>
          <w:lang w:val="en-US"/>
        </w:rPr>
        <w:t>analyte</w:t>
      </w:r>
      <w:r w:rsidR="009F6A78">
        <w:rPr>
          <w:lang w:val="en-US"/>
        </w:rPr>
        <w:t>’</w:t>
      </w:r>
      <w:r w:rsidR="00C44548">
        <w:rPr>
          <w:lang w:val="en-US"/>
        </w:rPr>
        <w:t>s</w:t>
      </w:r>
      <w:proofErr w:type="spellEnd"/>
      <w:r w:rsidRPr="00D3214C">
        <w:rPr>
          <w:lang w:val="en-US"/>
        </w:rPr>
        <w:t xml:space="preserve"> NMR active nuclei.</w:t>
      </w:r>
      <w:r w:rsidR="00C44548">
        <w:rPr>
          <w:lang w:val="en-US"/>
        </w:rPr>
        <w:t xml:space="preserve"> When this process is conducted in the presence of </w:t>
      </w:r>
      <w:r w:rsidR="001C6E0C">
        <w:rPr>
          <w:lang w:val="en-US"/>
        </w:rPr>
        <w:t xml:space="preserve">just 1 </w:t>
      </w:r>
      <w:r w:rsidR="001C6E0C">
        <w:rPr>
          <w:rFonts w:cstheme="minorHAnsi"/>
          <w:lang w:val="en-US"/>
        </w:rPr>
        <w:t>µ</w:t>
      </w:r>
      <w:r w:rsidR="001C6E0C">
        <w:rPr>
          <w:lang w:val="en-US"/>
        </w:rPr>
        <w:t xml:space="preserve">L </w:t>
      </w:r>
      <w:r w:rsidR="00E263E2">
        <w:rPr>
          <w:lang w:val="en-US"/>
        </w:rPr>
        <w:t xml:space="preserve">of </w:t>
      </w:r>
      <w:r w:rsidR="001C6E0C">
        <w:rPr>
          <w:lang w:val="en-US"/>
        </w:rPr>
        <w:t>an</w:t>
      </w:r>
      <w:r w:rsidR="00C44548">
        <w:rPr>
          <w:lang w:val="en-US"/>
        </w:rPr>
        <w:t xml:space="preserve"> alcohol, </w:t>
      </w:r>
      <w:r w:rsidR="001C6E0C" w:rsidRPr="00D3214C">
        <w:rPr>
          <w:vertAlign w:val="superscript"/>
          <w:lang w:val="en-US"/>
        </w:rPr>
        <w:t>1</w:t>
      </w:r>
      <w:r w:rsidR="001C6E0C" w:rsidRPr="00D3214C">
        <w:rPr>
          <w:lang w:val="en-US"/>
        </w:rPr>
        <w:t xml:space="preserve">H and </w:t>
      </w:r>
      <w:r w:rsidR="001C6E0C" w:rsidRPr="00D3214C">
        <w:rPr>
          <w:vertAlign w:val="superscript"/>
          <w:lang w:val="en-US"/>
        </w:rPr>
        <w:t>13</w:t>
      </w:r>
      <w:r w:rsidR="001C6E0C" w:rsidRPr="00D3214C">
        <w:rPr>
          <w:lang w:val="en-US"/>
        </w:rPr>
        <w:t xml:space="preserve">C </w:t>
      </w:r>
      <w:r w:rsidR="00B12249">
        <w:rPr>
          <w:lang w:val="en-US"/>
        </w:rPr>
        <w:t xml:space="preserve">NMR </w:t>
      </w:r>
      <w:r w:rsidR="001C6E0C" w:rsidRPr="00D3214C">
        <w:rPr>
          <w:lang w:val="en-US"/>
        </w:rPr>
        <w:t>signal gains of up to 650-fold and 600-fold respectively</w:t>
      </w:r>
      <w:r w:rsidR="001C6E0C">
        <w:rPr>
          <w:lang w:val="en-US"/>
        </w:rPr>
        <w:t xml:space="preserve"> </w:t>
      </w:r>
      <w:r w:rsidR="007C0DAD">
        <w:rPr>
          <w:lang w:val="en-US"/>
        </w:rPr>
        <w:t xml:space="preserve">have been reported </w:t>
      </w:r>
      <w:r w:rsidR="00B12249">
        <w:rPr>
          <w:lang w:val="en-US"/>
        </w:rPr>
        <w:t xml:space="preserve">in </w:t>
      </w:r>
      <w:r w:rsidR="007C0DAD">
        <w:rPr>
          <w:lang w:val="en-US"/>
        </w:rPr>
        <w:t xml:space="preserve">the </w:t>
      </w:r>
      <w:r w:rsidR="00B12249">
        <w:rPr>
          <w:lang w:val="en-US"/>
        </w:rPr>
        <w:t xml:space="preserve">single scan </w:t>
      </w:r>
      <w:r w:rsidR="007C0DAD">
        <w:rPr>
          <w:lang w:val="en-US"/>
        </w:rPr>
        <w:t>NMR spectra of the s</w:t>
      </w:r>
      <w:r w:rsidR="001C6E0C" w:rsidRPr="00D3214C">
        <w:rPr>
          <w:lang w:val="en-US"/>
        </w:rPr>
        <w:t xml:space="preserve">traight chain alcohols methanol through </w:t>
      </w:r>
      <w:proofErr w:type="spellStart"/>
      <w:r w:rsidR="001C6E0C" w:rsidRPr="00D3214C">
        <w:rPr>
          <w:lang w:val="en-US"/>
        </w:rPr>
        <w:t>octanol</w:t>
      </w:r>
      <w:proofErr w:type="spellEnd"/>
      <w:r w:rsidR="00FD1F8E">
        <w:rPr>
          <w:lang w:val="en-US"/>
        </w:rPr>
        <w:t xml:space="preserve"> at 9.4 T</w:t>
      </w:r>
      <w:r w:rsidR="001C6E0C">
        <w:rPr>
          <w:lang w:val="en-US"/>
        </w:rPr>
        <w:t>.</w:t>
      </w:r>
      <w:hyperlink w:anchor="_ENREF_41" w:tooltip="Iali, 2018 #204" w:history="1">
        <w:r w:rsidR="00CD7791">
          <w:rPr>
            <w:lang w:val="en-US"/>
          </w:rPr>
          <w:fldChar w:fldCharType="begin"/>
        </w:r>
        <w:r w:rsidR="00CD7791">
          <w:rPr>
            <w:lang w:val="en-US"/>
          </w:rPr>
          <w:instrText xml:space="preserve"> ADDIN EN.CITE &lt;EndNote&gt;&lt;Cite&gt;&lt;Author&gt;Iali&lt;/Author&gt;&lt;Year&gt;2018&lt;/Year&gt;&lt;RecNum&gt;204&lt;/RecNum&gt;&lt;DisplayText&gt;&lt;style face="superscript"&gt;41&lt;/style&gt;&lt;/DisplayText&gt;&lt;record&gt;&lt;rec-number&gt;204&lt;/rec-number&gt;&lt;foreign-keys&gt;&lt;key app="EN" db-id="dzezpa2pjxe203e0zrm5deaz2z002zt2t2d0"&gt;204&lt;/key&gt;&lt;/foreign-keys&gt;&lt;ref-type name="Journal Article"&gt;17&lt;/ref-type&gt;&lt;contributors&gt;&lt;authors&gt;&lt;author&gt;Iali, Wissam&lt;/author&gt;&lt;author&gt;Rayner, Peter J.&lt;/author&gt;&lt;author&gt;Duckett, S. B.&lt;/author&gt;&lt;/authors&gt;&lt;/contributors&gt;&lt;titles&gt;&lt;title&gt;Using parahydrogen to hyperpolarize amines, amides, carboxylic acids, alcohols, phosphates, and carbonates&lt;/title&gt;&lt;secondary-title&gt;Science Advances&lt;/secondary-title&gt;&lt;/titles&gt;&lt;periodical&gt;&lt;full-title&gt;Science Advances&lt;/full-title&gt;&lt;abbr-1&gt;Sci. Adv.&lt;/abbr-1&gt;&lt;/periodical&gt;&lt;pages&gt;eaao6250&lt;/pages&gt;&lt;volume&gt;4&lt;/volume&gt;&lt;number&gt;1&lt;/number&gt;&lt;section&gt;in press&lt;/section&gt;&lt;dates&gt;&lt;year&gt;2018&lt;/year&gt;&lt;/dates&gt;&lt;urls&gt;&lt;related-urls&gt;&lt;url&gt;http://advances.sciencemag.org/content/4/1/eaao6250&lt;/url&gt;&lt;/related-urls&gt;&lt;/urls&gt;&lt;electronic-resource-num&gt;10.1126/sciadv.aao6250 &lt;/electronic-resource-num&gt;&lt;/record&gt;&lt;/Cite&gt;&lt;/EndNote&gt;</w:instrText>
        </w:r>
        <w:r w:rsidR="00CD7791">
          <w:rPr>
            <w:lang w:val="en-US"/>
          </w:rPr>
          <w:fldChar w:fldCharType="separate"/>
        </w:r>
        <w:r w:rsidR="00CD7791" w:rsidRPr="001453F7">
          <w:rPr>
            <w:noProof/>
            <w:vertAlign w:val="superscript"/>
            <w:lang w:val="en-US"/>
          </w:rPr>
          <w:t>41</w:t>
        </w:r>
        <w:r w:rsidR="00CD7791">
          <w:rPr>
            <w:lang w:val="en-US"/>
          </w:rPr>
          <w:fldChar w:fldCharType="end"/>
        </w:r>
      </w:hyperlink>
      <w:r w:rsidR="001C6E0C">
        <w:rPr>
          <w:lang w:val="en-US"/>
        </w:rPr>
        <w:t xml:space="preserve"> </w:t>
      </w:r>
      <w:r w:rsidR="005D0138" w:rsidRPr="005D0138">
        <w:rPr>
          <w:lang w:val="en-US"/>
        </w:rPr>
        <w:t xml:space="preserve">Hence, the analytical potential of this method for the detection of </w:t>
      </w:r>
      <w:r w:rsidR="00C61CF0" w:rsidRPr="005D0138">
        <w:rPr>
          <w:lang w:val="en-US"/>
        </w:rPr>
        <w:t xml:space="preserve">alcohols </w:t>
      </w:r>
      <w:r w:rsidR="00C61CF0">
        <w:rPr>
          <w:lang w:val="en-US"/>
        </w:rPr>
        <w:t xml:space="preserve">at </w:t>
      </w:r>
      <w:r w:rsidR="005D0138" w:rsidRPr="005D0138">
        <w:rPr>
          <w:lang w:val="en-US"/>
        </w:rPr>
        <w:t>low concentrations is clear.</w:t>
      </w:r>
      <w:r w:rsidR="005D0138">
        <w:rPr>
          <w:lang w:val="en-US"/>
        </w:rPr>
        <w:t xml:space="preserve"> </w:t>
      </w:r>
    </w:p>
    <w:p w14:paraId="2462E35D" w14:textId="232A5B1F" w:rsidR="00823858" w:rsidRDefault="00A10E0E" w:rsidP="00D124AE">
      <w:pPr>
        <w:pStyle w:val="RSCB02ArticleText"/>
        <w:rPr>
          <w:lang w:val="en-US"/>
        </w:rPr>
      </w:pPr>
      <w:r>
        <w:rPr>
          <w:lang w:val="en-US"/>
        </w:rPr>
        <w:tab/>
      </w:r>
      <w:r w:rsidR="001C6E0C" w:rsidRPr="00A10E0E">
        <w:rPr>
          <w:lang w:val="en-US"/>
        </w:rPr>
        <w:t xml:space="preserve">We seek here to </w:t>
      </w:r>
      <w:r w:rsidR="007C0DAD">
        <w:rPr>
          <w:lang w:val="en-US"/>
        </w:rPr>
        <w:t>probe</w:t>
      </w:r>
      <w:r w:rsidR="001C6E0C" w:rsidRPr="00A10E0E">
        <w:rPr>
          <w:lang w:val="en-US"/>
        </w:rPr>
        <w:t xml:space="preserve"> the underlying processes</w:t>
      </w:r>
      <w:r>
        <w:rPr>
          <w:lang w:val="en-US"/>
        </w:rPr>
        <w:t xml:space="preserve"> that govern</w:t>
      </w:r>
      <w:r w:rsidR="001C6E0C" w:rsidRPr="00A10E0E">
        <w:rPr>
          <w:lang w:val="en-US"/>
        </w:rPr>
        <w:t xml:space="preserve"> SABRE-Relay </w:t>
      </w:r>
      <w:r>
        <w:rPr>
          <w:lang w:val="en-US"/>
        </w:rPr>
        <w:t xml:space="preserve">and control them for </w:t>
      </w:r>
      <w:r w:rsidR="00FD1F8E">
        <w:rPr>
          <w:lang w:val="en-US"/>
        </w:rPr>
        <w:t xml:space="preserve">the </w:t>
      </w:r>
      <w:r>
        <w:rPr>
          <w:lang w:val="en-US"/>
        </w:rPr>
        <w:t xml:space="preserve">optimal </w:t>
      </w:r>
      <w:r w:rsidRPr="00A10E0E">
        <w:rPr>
          <w:vertAlign w:val="superscript"/>
          <w:lang w:val="en-US"/>
        </w:rPr>
        <w:t>1</w:t>
      </w:r>
      <w:r>
        <w:rPr>
          <w:lang w:val="en-US"/>
        </w:rPr>
        <w:t xml:space="preserve">H and </w:t>
      </w:r>
      <w:r w:rsidRPr="00A10E0E">
        <w:rPr>
          <w:vertAlign w:val="superscript"/>
          <w:lang w:val="en-US"/>
        </w:rPr>
        <w:t>13</w:t>
      </w:r>
      <w:r>
        <w:rPr>
          <w:lang w:val="en-US"/>
        </w:rPr>
        <w:t>C NMR detection of alcohols</w:t>
      </w:r>
      <w:r w:rsidR="001C6E0C" w:rsidRPr="00A10E0E">
        <w:rPr>
          <w:lang w:val="en-US"/>
        </w:rPr>
        <w:t xml:space="preserve">. </w:t>
      </w:r>
      <w:r w:rsidR="008325CF">
        <w:rPr>
          <w:lang w:val="en-US"/>
        </w:rPr>
        <w:t>We begin by using 1</w:t>
      </w:r>
      <w:r>
        <w:rPr>
          <w:lang w:val="en-US"/>
        </w:rPr>
        <w:t>-p</w:t>
      </w:r>
      <w:r w:rsidR="001C6E0C" w:rsidRPr="00A10E0E">
        <w:rPr>
          <w:lang w:val="en-US"/>
        </w:rPr>
        <w:t xml:space="preserve">ropanol as </w:t>
      </w:r>
      <w:r>
        <w:rPr>
          <w:lang w:val="en-US"/>
        </w:rPr>
        <w:t>a</w:t>
      </w:r>
      <w:r w:rsidR="001C6E0C" w:rsidRPr="00A10E0E">
        <w:rPr>
          <w:lang w:val="en-US"/>
        </w:rPr>
        <w:t xml:space="preserve"> test </w:t>
      </w:r>
      <w:proofErr w:type="spellStart"/>
      <w:r w:rsidR="001C6E0C" w:rsidRPr="00A10E0E">
        <w:rPr>
          <w:lang w:val="en-US"/>
        </w:rPr>
        <w:t>a</w:t>
      </w:r>
      <w:r w:rsidR="008325CF">
        <w:rPr>
          <w:lang w:val="en-US"/>
        </w:rPr>
        <w:t>nalyte</w:t>
      </w:r>
      <w:proofErr w:type="spellEnd"/>
      <w:r w:rsidR="001C6E0C" w:rsidRPr="00A10E0E">
        <w:rPr>
          <w:lang w:val="en-US"/>
        </w:rPr>
        <w:t xml:space="preserve"> </w:t>
      </w:r>
      <w:r>
        <w:rPr>
          <w:lang w:val="en-US"/>
        </w:rPr>
        <w:t xml:space="preserve">prior to </w:t>
      </w:r>
      <w:r w:rsidR="001E48C5">
        <w:rPr>
          <w:lang w:val="en-US"/>
        </w:rPr>
        <w:t xml:space="preserve">increasing </w:t>
      </w:r>
      <w:r w:rsidR="007C0DAD">
        <w:rPr>
          <w:lang w:val="en-US"/>
        </w:rPr>
        <w:t xml:space="preserve">substrate </w:t>
      </w:r>
      <w:r w:rsidR="001E48C5">
        <w:rPr>
          <w:lang w:val="en-US"/>
        </w:rPr>
        <w:t xml:space="preserve">complexity by introducing secondary and tertiary alcohols and other functional groups. </w:t>
      </w:r>
      <w:r w:rsidR="002804F3">
        <w:rPr>
          <w:lang w:val="en-US"/>
        </w:rPr>
        <w:t>A</w:t>
      </w:r>
      <w:r>
        <w:rPr>
          <w:lang w:val="en-US"/>
        </w:rPr>
        <w:t xml:space="preserve"> number of kinetic factors </w:t>
      </w:r>
      <w:r w:rsidR="002804F3">
        <w:rPr>
          <w:lang w:val="en-US"/>
        </w:rPr>
        <w:t>are observed to be</w:t>
      </w:r>
      <w:r>
        <w:rPr>
          <w:lang w:val="en-US"/>
        </w:rPr>
        <w:t xml:space="preserve"> central to the multi-step SABRE-Relay technique. First, it is well established that the </w:t>
      </w:r>
      <w:r w:rsidR="00D124AE" w:rsidRPr="00A10E0E">
        <w:rPr>
          <w:lang w:val="en-US"/>
        </w:rPr>
        <w:t xml:space="preserve">lifetime of </w:t>
      </w:r>
      <w:r>
        <w:rPr>
          <w:lang w:val="en-US"/>
        </w:rPr>
        <w:t>active catalyst</w:t>
      </w:r>
      <w:r w:rsidR="00D124AE" w:rsidRPr="00A10E0E">
        <w:rPr>
          <w:lang w:val="en-US"/>
        </w:rPr>
        <w:t xml:space="preserve"> is instrumental in controlling SABRE </w:t>
      </w:r>
      <w:r>
        <w:rPr>
          <w:lang w:val="en-US"/>
        </w:rPr>
        <w:t>polarization transfer efficiency.</w:t>
      </w:r>
      <w:hyperlink w:anchor="_ENREF_35" w:tooltip="Knecht, 2016 #172" w:history="1">
        <w:r w:rsidR="00CD7791">
          <w:rPr>
            <w:lang w:val="en-US"/>
          </w:rPr>
          <w:fldChar w:fldCharType="begin"/>
        </w:r>
        <w:r w:rsidR="00CD7791">
          <w:rPr>
            <w:lang w:val="en-US"/>
          </w:rPr>
          <w:instrText xml:space="preserve"> ADDIN EN.CITE &lt;EndNote&gt;&lt;Cite&gt;&lt;Author&gt;Knecht&lt;/Author&gt;&lt;Year&gt;2016&lt;/Year&gt;&lt;RecNum&gt;172&lt;/RecNum&gt;&lt;DisplayText&gt;&lt;style face="superscript"&gt;35&lt;/style&gt;&lt;/DisplayText&gt;&lt;record&gt;&lt;rec-number&gt;172&lt;/rec-number&gt;&lt;foreign-keys&gt;&lt;key app="EN" db-id="dzezpa2pjxe203e0zrm5deaz2z002zt2t2d0"&gt;172&lt;/key&gt;&lt;/foreign-keys&gt;&lt;ref-type name="Journal Article"&gt;17&lt;/ref-type&gt;&lt;contributors&gt;&lt;authors&gt;&lt;author&gt;Knecht, Stephan&lt;/author&gt;&lt;author&gt;Pravdivtsev, Andrey N.&lt;/author&gt;&lt;author&gt;Hovener, Jan-Bernd&lt;/author&gt;&lt;author&gt;Yurkovskaya, Alexandra V.&lt;/author&gt;&lt;author&gt;Ivanov, Konstantin L.&lt;/author&gt;&lt;/authors&gt;&lt;/contributors&gt;&lt;titles&gt;&lt;title&gt;Quantitative description of the SABRE process: rigorous consideration of spin dynamics and chemical exchange&lt;/title&gt;&lt;secondary-title&gt;RSC Advances&lt;/secondary-title&gt;&lt;/titles&gt;&lt;periodical&gt;&lt;full-title&gt;RSC Advances&lt;/full-title&gt;&lt;/periodical&gt;&lt;pages&gt;24470-24477&lt;/pages&gt;&lt;volume&gt;6&lt;/volume&gt;&lt;number&gt;29&lt;/number&gt;&lt;dates&gt;&lt;year&gt;2016&lt;/year&gt;&lt;/dates&gt;&lt;publisher&gt;The Royal Society of Chemistry&lt;/publisher&gt;&lt;work-type&gt;10.1039/C5RA28059A&lt;/work-type&gt;&lt;urls&gt;&lt;related-urls&gt;&lt;url&gt;http://dx.doi.org/10.1039/C5RA28059A&lt;/url&gt;&lt;/related-urls&gt;&lt;/urls&gt;&lt;electronic-resource-num&gt;10.1039/c5ra28059a&lt;/electronic-resource-num&gt;&lt;/record&gt;&lt;/Cite&gt;&lt;/EndNote&gt;</w:instrText>
        </w:r>
        <w:r w:rsidR="00CD7791">
          <w:rPr>
            <w:lang w:val="en-US"/>
          </w:rPr>
          <w:fldChar w:fldCharType="separate"/>
        </w:r>
        <w:r w:rsidR="00CD7791" w:rsidRPr="001453F7">
          <w:rPr>
            <w:noProof/>
            <w:vertAlign w:val="superscript"/>
            <w:lang w:val="en-US"/>
          </w:rPr>
          <w:t>35</w:t>
        </w:r>
        <w:r w:rsidR="00CD7791">
          <w:rPr>
            <w:lang w:val="en-US"/>
          </w:rPr>
          <w:fldChar w:fldCharType="end"/>
        </w:r>
      </w:hyperlink>
      <w:r>
        <w:rPr>
          <w:lang w:val="en-US"/>
        </w:rPr>
        <w:t xml:space="preserve"> There are a number of methods for controlling this including ligand design</w:t>
      </w:r>
      <w:r w:rsidR="00C17F04">
        <w:rPr>
          <w:lang w:val="en-US"/>
        </w:rPr>
        <w:fldChar w:fldCharType="begin">
          <w:fldData xml:space="preserve">PEVuZE5vdGU+PENpdGU+PEF1dGhvcj5Db3dsZXk8L0F1dGhvcj48WWVhcj4yMDExPC9ZZWFyPjxS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</w:fldData>
        </w:fldChar>
      </w:r>
      <w:r w:rsidR="001453F7">
        <w:rPr>
          <w:lang w:val="en-US"/>
        </w:rPr>
        <w:instrText xml:space="preserve"> ADDIN EN.CITE </w:instrText>
      </w:r>
      <w:r w:rsidR="001453F7">
        <w:rPr>
          <w:lang w:val="en-US"/>
        </w:rPr>
        <w:fldChar w:fldCharType="begin">
          <w:fldData xml:space="preserve">PEVuZE5vdGU+PENpdGU+PEF1dGhvcj5Db3dsZXk8L0F1dGhvcj48WWVhcj4yMDExPC9ZZWFyPjxS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</w:fldData>
        </w:fldChar>
      </w:r>
      <w:r w:rsidR="001453F7">
        <w:rPr>
          <w:lang w:val="en-US"/>
        </w:rPr>
        <w:instrText xml:space="preserve"> ADDIN EN.CITE.DATA </w:instrText>
      </w:r>
      <w:r w:rsidR="001453F7">
        <w:rPr>
          <w:lang w:val="en-US"/>
        </w:rPr>
      </w:r>
      <w:r w:rsidR="001453F7">
        <w:rPr>
          <w:lang w:val="en-US"/>
        </w:rPr>
        <w:fldChar w:fldCharType="end"/>
      </w:r>
      <w:r w:rsidR="00C17F04">
        <w:rPr>
          <w:lang w:val="en-US"/>
        </w:rPr>
      </w:r>
      <w:r w:rsidR="00C17F04">
        <w:rPr>
          <w:lang w:val="en-US"/>
        </w:rPr>
        <w:fldChar w:fldCharType="separate"/>
      </w:r>
      <w:hyperlink w:anchor="_ENREF_42" w:tooltip="Cowley, 2011 #32" w:history="1">
        <w:r w:rsidR="00CD7791" w:rsidRPr="001453F7">
          <w:rPr>
            <w:noProof/>
            <w:vertAlign w:val="superscript"/>
            <w:lang w:val="en-US"/>
          </w:rPr>
          <w:t>42</w:t>
        </w:r>
      </w:hyperlink>
      <w:r w:rsidR="001453F7" w:rsidRPr="001453F7">
        <w:rPr>
          <w:noProof/>
          <w:vertAlign w:val="superscript"/>
          <w:lang w:val="en-US"/>
        </w:rPr>
        <w:t xml:space="preserve">, </w:t>
      </w:r>
      <w:hyperlink w:anchor="_ENREF_43" w:tooltip="Rayner, 2018 #255" w:history="1">
        <w:r w:rsidR="00CD7791" w:rsidRPr="001453F7">
          <w:rPr>
            <w:noProof/>
            <w:vertAlign w:val="superscript"/>
            <w:lang w:val="en-US"/>
          </w:rPr>
          <w:t>43</w:t>
        </w:r>
      </w:hyperlink>
      <w:r w:rsidR="00C17F04">
        <w:rPr>
          <w:lang w:val="en-US"/>
        </w:rPr>
        <w:fldChar w:fldCharType="end"/>
      </w:r>
      <w:hyperlink w:anchor="_ENREF_27" w:tooltip="Rayner, 2018 #255" w:history="1"/>
      <w:r w:rsidR="00C17F04">
        <w:rPr>
          <w:lang w:val="en-US"/>
        </w:rPr>
        <w:t xml:space="preserve"> and </w:t>
      </w:r>
      <w:r>
        <w:rPr>
          <w:lang w:val="en-US"/>
        </w:rPr>
        <w:t xml:space="preserve">temperature </w:t>
      </w:r>
      <w:r w:rsidR="00C17F04">
        <w:rPr>
          <w:lang w:val="en-US"/>
        </w:rPr>
        <w:t xml:space="preserve">variation. The optimal </w:t>
      </w:r>
      <w:r w:rsidR="002804F3">
        <w:rPr>
          <w:lang w:val="en-US"/>
        </w:rPr>
        <w:t xml:space="preserve">catalyst </w:t>
      </w:r>
      <w:r w:rsidR="00C17F04">
        <w:rPr>
          <w:lang w:val="en-US"/>
        </w:rPr>
        <w:t>lifetime is related</w:t>
      </w:r>
      <w:r w:rsidR="00D124AE" w:rsidRPr="00A10E0E">
        <w:rPr>
          <w:lang w:val="en-US"/>
        </w:rPr>
        <w:t xml:space="preserve"> </w:t>
      </w:r>
      <w:r w:rsidR="00C17F04">
        <w:rPr>
          <w:lang w:val="en-US"/>
        </w:rPr>
        <w:t xml:space="preserve">to the size of </w:t>
      </w:r>
      <w:r w:rsidR="00FD1F8E">
        <w:rPr>
          <w:lang w:val="en-US"/>
        </w:rPr>
        <w:t xml:space="preserve">its </w:t>
      </w:r>
      <w:r w:rsidR="00C17F04">
        <w:rPr>
          <w:lang w:val="en-US"/>
        </w:rPr>
        <w:t>hydride-hydride and hydride-substrate scalar coupling</w:t>
      </w:r>
      <w:r w:rsidR="00371D0E">
        <w:rPr>
          <w:lang w:val="en-US"/>
        </w:rPr>
        <w:t xml:space="preserve"> constants.</w:t>
      </w:r>
      <w:r w:rsidR="003006E0">
        <w:rPr>
          <w:lang w:val="en-US"/>
        </w:rPr>
        <w:fldChar w:fldCharType="begin">
          <w:fldData xml:space="preserve">PEVuZE5vdGU+PENpdGU+PEF1dGhvcj5BZGFtczwvQXV0aG9yPjxZZWFyPjIwMDk8L1llYXI+PFJl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</w:fldData>
        </w:fldChar>
      </w:r>
      <w:r w:rsidR="001453F7">
        <w:rPr>
          <w:lang w:val="en-US"/>
        </w:rPr>
        <w:instrText xml:space="preserve"> ADDIN EN.CITE </w:instrText>
      </w:r>
      <w:r w:rsidR="001453F7">
        <w:rPr>
          <w:lang w:val="en-US"/>
        </w:rPr>
        <w:fldChar w:fldCharType="begin">
          <w:fldData xml:space="preserve">PEVuZE5vdGU+PENpdGU+PEF1dGhvcj5BZGFtczwvQXV0aG9yPjxZZWFyPjIwMDk8L1llYXI+PFJl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</w:fldData>
        </w:fldChar>
      </w:r>
      <w:r w:rsidR="001453F7">
        <w:rPr>
          <w:lang w:val="en-US"/>
        </w:rPr>
        <w:instrText xml:space="preserve"> ADDIN EN.CITE.DATA </w:instrText>
      </w:r>
      <w:r w:rsidR="001453F7">
        <w:rPr>
          <w:lang w:val="en-US"/>
        </w:rPr>
      </w:r>
      <w:r w:rsidR="001453F7">
        <w:rPr>
          <w:lang w:val="en-US"/>
        </w:rPr>
        <w:fldChar w:fldCharType="end"/>
      </w:r>
      <w:r w:rsidR="003006E0">
        <w:rPr>
          <w:lang w:val="en-US"/>
        </w:rPr>
      </w:r>
      <w:r w:rsidR="003006E0">
        <w:rPr>
          <w:lang w:val="en-US"/>
        </w:rPr>
        <w:fldChar w:fldCharType="separate"/>
      </w:r>
      <w:hyperlink w:anchor="_ENREF_32" w:tooltip="Adams, 2009 #31" w:history="1">
        <w:r w:rsidR="00CD7791" w:rsidRPr="001453F7">
          <w:rPr>
            <w:noProof/>
            <w:vertAlign w:val="superscript"/>
            <w:lang w:val="en-US"/>
          </w:rPr>
          <w:t>32</w:t>
        </w:r>
      </w:hyperlink>
      <w:r w:rsidR="001453F7" w:rsidRPr="001453F7">
        <w:rPr>
          <w:noProof/>
          <w:vertAlign w:val="superscript"/>
          <w:lang w:val="en-US"/>
        </w:rPr>
        <w:t xml:space="preserve">, </w:t>
      </w:r>
      <w:hyperlink w:anchor="_ENREF_35" w:tooltip="Knecht, 2016 #172" w:history="1">
        <w:r w:rsidR="00CD7791" w:rsidRPr="001453F7">
          <w:rPr>
            <w:noProof/>
            <w:vertAlign w:val="superscript"/>
            <w:lang w:val="en-US"/>
          </w:rPr>
          <w:t>35</w:t>
        </w:r>
      </w:hyperlink>
      <w:r w:rsidR="003006E0">
        <w:rPr>
          <w:lang w:val="en-US"/>
        </w:rPr>
        <w:fldChar w:fldCharType="end"/>
      </w:r>
      <w:r w:rsidR="00371D0E">
        <w:rPr>
          <w:lang w:val="en-US"/>
        </w:rPr>
        <w:t xml:space="preserve"> </w:t>
      </w:r>
      <w:r w:rsidR="006A503C">
        <w:rPr>
          <w:lang w:val="en-US"/>
        </w:rPr>
        <w:tab/>
      </w:r>
      <w:r w:rsidR="00371D0E">
        <w:rPr>
          <w:lang w:val="en-US"/>
        </w:rPr>
        <w:t>The second consideration for SABRE-</w:t>
      </w:r>
      <w:r w:rsidR="00076AB8">
        <w:rPr>
          <w:lang w:val="en-US"/>
        </w:rPr>
        <w:t>Relay</w:t>
      </w:r>
      <w:r w:rsidR="00371D0E">
        <w:rPr>
          <w:lang w:val="en-US"/>
        </w:rPr>
        <w:t xml:space="preserve"> is the rate of proton transfer between the </w:t>
      </w:r>
      <w:proofErr w:type="gramStart"/>
      <w:r w:rsidR="00371D0E">
        <w:rPr>
          <w:lang w:val="en-US"/>
        </w:rPr>
        <w:t>SABRE</w:t>
      </w:r>
      <w:proofErr w:type="gramEnd"/>
      <w:r w:rsidR="00371D0E">
        <w:rPr>
          <w:lang w:val="en-US"/>
        </w:rPr>
        <w:t xml:space="preserve"> hyperpolarized amine and the target alcohol. It </w:t>
      </w:r>
      <w:r w:rsidR="002804F3">
        <w:rPr>
          <w:lang w:val="en-US"/>
        </w:rPr>
        <w:t xml:space="preserve">might be expected </w:t>
      </w:r>
      <w:r w:rsidR="00371D0E">
        <w:rPr>
          <w:lang w:val="en-US"/>
        </w:rPr>
        <w:t xml:space="preserve">that their relative </w:t>
      </w:r>
      <w:proofErr w:type="spellStart"/>
      <w:r w:rsidR="00371D0E">
        <w:rPr>
          <w:lang w:val="en-US"/>
        </w:rPr>
        <w:t>pK</w:t>
      </w:r>
      <w:r w:rsidR="00371D0E" w:rsidRPr="00447926">
        <w:rPr>
          <w:vertAlign w:val="subscript"/>
          <w:lang w:val="en-US"/>
        </w:rPr>
        <w:t>a</w:t>
      </w:r>
      <w:proofErr w:type="spellEnd"/>
      <w:r w:rsidR="00371D0E">
        <w:rPr>
          <w:lang w:val="en-US"/>
        </w:rPr>
        <w:t xml:space="preserve"> values should be important and thus the identity of the amine could be critical for achieving large NMR signal gains. It has been </w:t>
      </w:r>
      <w:r w:rsidR="00D124AE" w:rsidRPr="00D124AE">
        <w:rPr>
          <w:lang w:val="en-US"/>
        </w:rPr>
        <w:t xml:space="preserve">previously shown that primary amines themselves achieve good levels of SABRE polarization, with up to 1000-fold enhancement in the NH proton responses of </w:t>
      </w:r>
      <w:r w:rsidR="00D124AE" w:rsidRPr="00A430A3">
        <w:rPr>
          <w:i/>
          <w:lang w:val="en-US"/>
        </w:rPr>
        <w:t>d</w:t>
      </w:r>
      <w:r w:rsidR="00D124AE" w:rsidRPr="00A430A3">
        <w:rPr>
          <w:vertAlign w:val="subscript"/>
          <w:lang w:val="en-US"/>
        </w:rPr>
        <w:t>7</w:t>
      </w:r>
      <w:r w:rsidR="00D124AE" w:rsidRPr="00D124AE">
        <w:rPr>
          <w:lang w:val="en-US"/>
        </w:rPr>
        <w:t>-BnNH</w:t>
      </w:r>
      <w:r w:rsidR="00D124AE" w:rsidRPr="00D124AE">
        <w:rPr>
          <w:vertAlign w:val="subscript"/>
          <w:lang w:val="en-US"/>
        </w:rPr>
        <w:t>2</w:t>
      </w:r>
      <w:r w:rsidR="00D124AE" w:rsidRPr="00D124AE">
        <w:rPr>
          <w:lang w:val="en-US"/>
        </w:rPr>
        <w:t xml:space="preserve"> being </w:t>
      </w:r>
      <w:r w:rsidR="00E263E2">
        <w:rPr>
          <w:lang w:val="en-US"/>
        </w:rPr>
        <w:t>quantified</w:t>
      </w:r>
      <w:r w:rsidR="00D124AE" w:rsidRPr="00D124AE">
        <w:rPr>
          <w:lang w:val="en-US"/>
        </w:rPr>
        <w:t xml:space="preserve"> at 9.4 T.</w:t>
      </w:r>
      <w:hyperlink w:anchor="_ENREF_39" w:tooltip="Iali, 2018 #220" w:history="1">
        <w:r w:rsidR="00CD7791">
          <w:rPr>
            <w:lang w:val="en-US"/>
          </w:rPr>
          <w:fldChar w:fldCharType="begin"/>
        </w:r>
        <w:r w:rsidR="00CD7791">
          <w:rPr>
            <w:lang w:val="en-US"/>
          </w:rPr>
          <w:instrText xml:space="preserve"> ADDIN EN.CITE &lt;EndNote&gt;&lt;Cite&gt;&lt;Author&gt;Iali&lt;/Author&gt;&lt;Year&gt;2018&lt;/Year&gt;&lt;RecNum&gt;220&lt;/RecNum&gt;&lt;DisplayText&gt;&lt;style face="superscript"&gt;39&lt;/style&gt;&lt;/DisplayText&gt;&lt;record&gt;&lt;rec-number&gt;220&lt;/rec-number&gt;&lt;foreign-keys&gt;&lt;key app="EN" db-id="dzezpa2pjxe203e0zrm5deaz2z002zt2t2d0"&gt;220&lt;/key&gt;&lt;/foreign-keys&gt;&lt;ref-type name="Journal Article"&gt;17&lt;/ref-type&gt;&lt;contributors&gt;&lt;authors&gt;&lt;author&gt;Iali, Wissam&lt;/author&gt;&lt;author&gt;Rayner, Peter J.&lt;/author&gt;&lt;author&gt;Alshehri, Adel&lt;/author&gt;&lt;author&gt;Holmes, A. Jonathan&lt;/author&gt;&lt;author&gt;Ruddlesden, Amy J.&lt;/author&gt;&lt;author&gt;Duckett, Simon B.&lt;/author&gt;&lt;/authors&gt;&lt;/contributors&gt;&lt;titles&gt;&lt;title&gt;Direct and indirect hyperpolarisation of amines using parahydrogen&lt;/title&gt;&lt;secondary-title&gt;Chemical Science&lt;/secondary-title&gt;&lt;/titles&gt;&lt;periodical&gt;&lt;full-title&gt;Chemical Science&lt;/full-title&gt;&lt;/periodical&gt;&lt;pages&gt;3677-3684&lt;/pages&gt;&lt;volume&gt;9&lt;/volume&gt;&lt;section&gt;3677&lt;/section&gt;&lt;dates&gt;&lt;year&gt;2018&lt;/year&gt;&lt;/dates&gt;&lt;publisher&gt;The Royal Society of Chemistry&lt;/publisher&gt;&lt;isbn&gt;2041-6520&lt;/isbn&gt;&lt;work-type&gt;10.1039/C8SC00526E&lt;/work-type&gt;&lt;urls&gt;&lt;related-urls&gt;&lt;url&gt;http://dx.doi.org/10.1039/C8SC00526E&lt;/url&gt;&lt;/related-urls&gt;&lt;/urls&gt;&lt;electronic-resource-num&gt;10.1039/c8sc00526e&lt;/electronic-resource-num&gt;&lt;/record&gt;&lt;/Cite&gt;&lt;/EndNote&gt;</w:instrText>
        </w:r>
        <w:r w:rsidR="00CD7791">
          <w:rPr>
            <w:lang w:val="en-US"/>
          </w:rPr>
          <w:fldChar w:fldCharType="separate"/>
        </w:r>
        <w:r w:rsidR="00CD7791" w:rsidRPr="001453F7">
          <w:rPr>
            <w:noProof/>
            <w:vertAlign w:val="superscript"/>
            <w:lang w:val="en-US"/>
          </w:rPr>
          <w:t>39</w:t>
        </w:r>
        <w:r w:rsidR="00CD7791">
          <w:rPr>
            <w:lang w:val="en-US"/>
          </w:rPr>
          <w:fldChar w:fldCharType="end"/>
        </w:r>
      </w:hyperlink>
      <w:r w:rsidR="00D124AE" w:rsidRPr="00D124AE">
        <w:rPr>
          <w:lang w:val="en-US"/>
        </w:rPr>
        <w:t xml:space="preserve"> Additionally, aromatic amines, such as imidazole, also undergo efficient SABRE transfer</w:t>
      </w:r>
      <w:r w:rsidR="00076AB8">
        <w:rPr>
          <w:lang w:val="en-US"/>
        </w:rPr>
        <w:t xml:space="preserve"> and could therefore be potential hyperpolarization carriers</w:t>
      </w:r>
      <w:r w:rsidR="00D124AE" w:rsidRPr="00D124AE">
        <w:rPr>
          <w:lang w:val="en-US"/>
        </w:rPr>
        <w:t>.</w:t>
      </w:r>
      <w:hyperlink w:anchor="_ENREF_44" w:tooltip="Fekete, 2017 #179" w:history="1">
        <w:r w:rsidR="00CD7791" w:rsidRPr="00EE1C72">
          <w:rPr>
            <w:rFonts w:cstheme="minorHAnsi"/>
          </w:rPr>
          <w:fldChar w:fldCharType="begin"/>
        </w:r>
        <w:r w:rsidR="00CD7791">
          <w:rPr>
            <w:rFonts w:cstheme="minorHAnsi"/>
          </w:rPr>
          <w:instrText xml:space="preserve"> ADDIN EN.CITE &lt;EndNote&gt;&lt;Cite&gt;&lt;Author&gt;Fekete&lt;/Author&gt;&lt;Year&gt;2017&lt;/Year&gt;&lt;RecNum&gt;179&lt;/RecNum&gt;&lt;DisplayText&gt;&lt;style face="superscript"&gt;44&lt;/style&gt;&lt;/DisplayText&gt;&lt;record&gt;&lt;rec-number&gt;179&lt;/rec-number&gt;&lt;foreign-keys&gt;&lt;key app="EN" db-id="dzezpa2pjxe203e0zrm5deaz2z002zt2t2d0"&gt;179&lt;/key&gt;&lt;/foreign-keys&gt;&lt;ref-type name="Journal Article"&gt;17&lt;/ref-type&gt;&lt;contributors&gt;&lt;authors&gt;&lt;author&gt;Fekete, Marianna&lt;/author&gt;&lt;author&gt;Rayner, Peter J.&lt;/author&gt;&lt;author&gt;Green, Gary G. R.&lt;/author&gt;&lt;author&gt;Duckett, Simon B.&lt;/author&gt;&lt;/authors&gt;&lt;/contributors&gt;&lt;titles&gt;&lt;title&gt;Harnessing polarisation transfer to indazole and imidazole through signal amplification by reversible exchange to improve their NMR detectability&lt;/title&gt;&lt;secondary-title&gt;Magnetic Resonance in Chemistry&lt;/secondary-title&gt;&lt;/titles&gt;&lt;periodical&gt;&lt;full-title&gt;Magnetic Resonance in Chemistry&lt;/full-title&gt;&lt;abbr-1&gt;Magn. Reson. Chem.&lt;/abbr-1&gt;&lt;abbr-2&gt;Magn Reson Chem&lt;/abbr-2&gt;&lt;/periodical&gt;&lt;pages&gt;944-957&lt;/pages&gt;&lt;volume&gt;55&lt;/volume&gt;&lt;number&gt;10&lt;/number&gt;&lt;keywords&gt;&lt;keyword&gt;SABRE&lt;/keyword&gt;&lt;keyword&gt;indazole&lt;/keyword&gt;&lt;keyword&gt;imidazole&lt;/keyword&gt;&lt;keyword&gt;iridium catalyst&lt;/keyword&gt;&lt;/keywords&gt;&lt;dates&gt;&lt;year&gt;2017&lt;/year&gt;&lt;/dates&gt;&lt;isbn&gt;1097-458X&lt;/isbn&gt;&lt;urls&gt;&lt;related-urls&gt;&lt;url&gt;http://dx.doi.org/10.1002/mrc.4607&lt;/url&gt;&lt;/related-urls&gt;&lt;/urls&gt;&lt;electronic-resource-num&gt;10.1002/mrc.4607&lt;/electronic-resource-num&gt;&lt;modified-date&gt;Mrc-17-0027.r1&lt;/modified-date&gt;&lt;/record&gt;&lt;/Cite&gt;&lt;/EndNote&gt;</w:instrText>
        </w:r>
        <w:r w:rsidR="00CD7791" w:rsidRPr="00EE1C72">
          <w:rPr>
            <w:rFonts w:cstheme="minorHAnsi"/>
          </w:rPr>
          <w:fldChar w:fldCharType="separate"/>
        </w:r>
        <w:r w:rsidR="00CD7791" w:rsidRPr="001453F7">
          <w:rPr>
            <w:rFonts w:cstheme="minorHAnsi"/>
            <w:noProof/>
            <w:vertAlign w:val="superscript"/>
          </w:rPr>
          <w:t>44</w:t>
        </w:r>
        <w:r w:rsidR="00CD7791" w:rsidRPr="00EE1C72">
          <w:rPr>
            <w:rFonts w:cstheme="minorHAnsi"/>
          </w:rPr>
          <w:fldChar w:fldCharType="end"/>
        </w:r>
      </w:hyperlink>
      <w:r w:rsidR="00D124AE" w:rsidRPr="00D124AE">
        <w:rPr>
          <w:lang w:val="en-US"/>
        </w:rPr>
        <w:t xml:space="preserve"> </w:t>
      </w:r>
      <w:r w:rsidR="002804F3">
        <w:rPr>
          <w:lang w:val="en-US"/>
        </w:rPr>
        <w:t>We now set out to examine these effects.</w:t>
      </w:r>
    </w:p>
    <w:p w14:paraId="00B926DA" w14:textId="77777777" w:rsidR="00823858" w:rsidRDefault="009F2467" w:rsidP="00D124AE">
      <w:pPr>
        <w:pStyle w:val="RSCB02ArticleText"/>
        <w:rPr>
          <w:lang w:val="en-US"/>
        </w:rPr>
      </w:pPr>
      <w:r>
        <w:rPr>
          <w:noProof/>
        </w:rPr>
        <w:object w:dxaOrig="1440" w:dyaOrig="1440" w14:anchorId="5AC72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pt;margin-top:7.15pt;width:248.1pt;height:114.95pt;z-index:251669504">
            <v:imagedata r:id="rId14" o:title=""/>
            <w10:wrap type="square"/>
          </v:shape>
          <o:OLEObject Type="Embed" ProgID="ChemDraw.Document.6.0" ShapeID="_x0000_s1030" DrawAspect="Content" ObjectID="_1621255972" r:id="rId15"/>
        </w:object>
      </w:r>
    </w:p>
    <w:p w14:paraId="5A143849" w14:textId="77777777" w:rsidR="00B035E6" w:rsidRDefault="00B035E6" w:rsidP="003D2B89">
      <w:pPr>
        <w:pStyle w:val="RSCI04CaptiontoFigureSchemeChart"/>
        <w:rPr>
          <w:lang w:val="en-US"/>
        </w:rPr>
      </w:pPr>
      <w:r>
        <w:rPr>
          <w:lang w:val="en-US"/>
        </w:rPr>
        <w:t>Scheme 1</w:t>
      </w:r>
      <w:r w:rsidRPr="00D3214C">
        <w:rPr>
          <w:lang w:val="en-US"/>
        </w:rPr>
        <w:t xml:space="preserve">. </w:t>
      </w:r>
      <w:r>
        <w:rPr>
          <w:lang w:val="en-US"/>
        </w:rPr>
        <w:t>The SABRE-Relay catalytic cycle that</w:t>
      </w:r>
      <w:r w:rsidR="007718F0">
        <w:rPr>
          <w:lang w:val="en-US"/>
        </w:rPr>
        <w:t xml:space="preserve"> transfers polarization from </w:t>
      </w:r>
      <w:r w:rsidR="007718F0" w:rsidRPr="007718F0">
        <w:rPr>
          <w:i/>
          <w:lang w:val="en-US"/>
        </w:rPr>
        <w:t>p</w:t>
      </w:r>
      <w:r w:rsidR="007718F0">
        <w:rPr>
          <w:lang w:val="en-US"/>
        </w:rPr>
        <w:t>-H</w:t>
      </w:r>
      <w:r w:rsidR="007718F0" w:rsidRPr="007718F0">
        <w:rPr>
          <w:vertAlign w:val="subscript"/>
          <w:lang w:val="en-US"/>
        </w:rPr>
        <w:t>2</w:t>
      </w:r>
      <w:r w:rsidR="007718F0">
        <w:rPr>
          <w:lang w:val="en-US"/>
        </w:rPr>
        <w:t xml:space="preserve"> to alcohols </w:t>
      </w:r>
      <w:r w:rsidR="007718F0" w:rsidRPr="0092307C">
        <w:rPr>
          <w:i/>
          <w:lang w:val="en-US"/>
        </w:rPr>
        <w:t>via</w:t>
      </w:r>
      <w:r w:rsidR="007718F0">
        <w:rPr>
          <w:lang w:val="en-US"/>
        </w:rPr>
        <w:t xml:space="preserve"> proton transfer with a carrier amine (RH</w:t>
      </w:r>
      <w:r w:rsidR="007718F0" w:rsidRPr="007718F0">
        <w:rPr>
          <w:vertAlign w:val="subscript"/>
          <w:lang w:val="en-US"/>
        </w:rPr>
        <w:t>2</w:t>
      </w:r>
      <w:r w:rsidR="007718F0">
        <w:rPr>
          <w:lang w:val="en-US"/>
        </w:rPr>
        <w:t>N).</w:t>
      </w:r>
    </w:p>
    <w:p w14:paraId="54C0201C" w14:textId="77777777" w:rsidR="001E48C5" w:rsidRDefault="001E48C5" w:rsidP="003D2B89">
      <w:pPr>
        <w:pStyle w:val="RSCB06Sub-SectionHeading"/>
        <w:rPr>
          <w:lang w:val="en-US"/>
        </w:rPr>
      </w:pPr>
      <w:r>
        <w:rPr>
          <w:lang w:val="en-US"/>
        </w:rPr>
        <w:t xml:space="preserve">Role of </w:t>
      </w:r>
      <w:r w:rsidR="007A38AF">
        <w:rPr>
          <w:lang w:val="en-US"/>
        </w:rPr>
        <w:t>C</w:t>
      </w:r>
      <w:r>
        <w:rPr>
          <w:lang w:val="en-US"/>
        </w:rPr>
        <w:t xml:space="preserve">arrier </w:t>
      </w:r>
      <w:r w:rsidR="007A38AF">
        <w:rPr>
          <w:lang w:val="en-US"/>
        </w:rPr>
        <w:t>A</w:t>
      </w:r>
      <w:r>
        <w:rPr>
          <w:lang w:val="en-US"/>
        </w:rPr>
        <w:t>mine</w:t>
      </w:r>
    </w:p>
    <w:p w14:paraId="699CC46F" w14:textId="69B2E16A" w:rsidR="00D124AE" w:rsidRDefault="00371D0E" w:rsidP="00D124AE">
      <w:pPr>
        <w:pStyle w:val="RSCB02ArticleText"/>
        <w:rPr>
          <w:lang w:val="en-US"/>
        </w:rPr>
      </w:pPr>
      <w:r>
        <w:rPr>
          <w:lang w:val="en-US"/>
        </w:rPr>
        <w:tab/>
        <w:t>Our study beg</w:t>
      </w:r>
      <w:r w:rsidR="00000E04">
        <w:rPr>
          <w:lang w:val="en-US"/>
        </w:rPr>
        <w:t>ins</w:t>
      </w:r>
      <w:r>
        <w:rPr>
          <w:lang w:val="en-US"/>
        </w:rPr>
        <w:t xml:space="preserve"> with </w:t>
      </w:r>
      <w:r w:rsidR="00000E04">
        <w:rPr>
          <w:lang w:val="en-US"/>
        </w:rPr>
        <w:t xml:space="preserve">an </w:t>
      </w:r>
      <w:r>
        <w:rPr>
          <w:lang w:val="en-US"/>
        </w:rPr>
        <w:t xml:space="preserve">examination of the </w:t>
      </w:r>
      <w:r w:rsidR="00D124AE" w:rsidRPr="00D124AE">
        <w:rPr>
          <w:lang w:val="en-US"/>
        </w:rPr>
        <w:t xml:space="preserve">24 </w:t>
      </w:r>
      <w:r w:rsidR="00E13337" w:rsidRPr="00D124AE">
        <w:rPr>
          <w:lang w:val="en-US"/>
        </w:rPr>
        <w:t>hyperpolarization</w:t>
      </w:r>
      <w:r w:rsidR="00D124AE" w:rsidRPr="00D124AE">
        <w:rPr>
          <w:lang w:val="en-US"/>
        </w:rPr>
        <w:t xml:space="preserve"> carriers </w:t>
      </w:r>
      <w:r>
        <w:rPr>
          <w:lang w:val="en-US"/>
        </w:rPr>
        <w:t>shown in</w:t>
      </w:r>
      <w:r w:rsidR="00D124AE" w:rsidRPr="00D124AE">
        <w:rPr>
          <w:lang w:val="en-US"/>
        </w:rPr>
        <w:t xml:space="preserve"> Figure 1</w:t>
      </w:r>
      <w:r>
        <w:rPr>
          <w:lang w:val="en-US"/>
        </w:rPr>
        <w:t>.</w:t>
      </w:r>
      <w:r w:rsidR="00D124AE" w:rsidRPr="00D124AE">
        <w:rPr>
          <w:lang w:val="en-US"/>
        </w:rPr>
        <w:t xml:space="preserve"> </w:t>
      </w:r>
      <w:r>
        <w:rPr>
          <w:lang w:val="en-US"/>
        </w:rPr>
        <w:t>Multiple samples</w:t>
      </w:r>
      <w:r w:rsidR="00D124AE" w:rsidRPr="00D124AE">
        <w:rPr>
          <w:lang w:val="en-US"/>
        </w:rPr>
        <w:t xml:space="preserve"> contain</w:t>
      </w:r>
      <w:r>
        <w:rPr>
          <w:lang w:val="en-US"/>
        </w:rPr>
        <w:t>ing</w:t>
      </w:r>
      <w:r w:rsidR="00D124AE" w:rsidRPr="00D124AE">
        <w:rPr>
          <w:lang w:val="en-US"/>
        </w:rPr>
        <w:t xml:space="preserve"> [</w:t>
      </w:r>
      <w:proofErr w:type="spellStart"/>
      <w:r w:rsidR="00D124AE" w:rsidRPr="00D124AE">
        <w:rPr>
          <w:lang w:val="en-US"/>
        </w:rPr>
        <w:t>IrCl</w:t>
      </w:r>
      <w:proofErr w:type="spellEnd"/>
      <w:r w:rsidR="00D124AE" w:rsidRPr="00D124AE">
        <w:rPr>
          <w:lang w:val="en-US"/>
        </w:rPr>
        <w:t>(COD)(</w:t>
      </w:r>
      <w:proofErr w:type="spellStart"/>
      <w:r w:rsidR="00D124AE" w:rsidRPr="00D124AE">
        <w:rPr>
          <w:lang w:val="en-US"/>
        </w:rPr>
        <w:t>IMes</w:t>
      </w:r>
      <w:proofErr w:type="spellEnd"/>
      <w:r w:rsidR="00D124AE" w:rsidRPr="00D124AE">
        <w:rPr>
          <w:lang w:val="en-US"/>
        </w:rPr>
        <w:t xml:space="preserve">)] (5 </w:t>
      </w:r>
      <w:proofErr w:type="spellStart"/>
      <w:r w:rsidR="00D124AE" w:rsidRPr="00D124AE">
        <w:rPr>
          <w:lang w:val="en-US"/>
        </w:rPr>
        <w:t>mM</w:t>
      </w:r>
      <w:proofErr w:type="spellEnd"/>
      <w:r w:rsidR="00D124AE" w:rsidRPr="00D124AE">
        <w:rPr>
          <w:lang w:val="en-US"/>
        </w:rPr>
        <w:t xml:space="preserve">), the </w:t>
      </w:r>
      <w:r>
        <w:rPr>
          <w:lang w:val="en-US"/>
        </w:rPr>
        <w:t>amine</w:t>
      </w:r>
      <w:r w:rsidR="00D124AE" w:rsidRPr="00D124AE">
        <w:rPr>
          <w:lang w:val="en-US"/>
        </w:rPr>
        <w:t xml:space="preserve"> (</w:t>
      </w:r>
      <w:r w:rsidRPr="00371D0E">
        <w:rPr>
          <w:b/>
          <w:lang w:val="en-US"/>
        </w:rPr>
        <w:t>A</w:t>
      </w:r>
      <w:r w:rsidRPr="00371D0E">
        <w:rPr>
          <w:lang w:val="en-US"/>
        </w:rPr>
        <w:t>-</w:t>
      </w:r>
      <w:r w:rsidRPr="00371D0E">
        <w:rPr>
          <w:b/>
          <w:lang w:val="en-US"/>
        </w:rPr>
        <w:t>X</w:t>
      </w:r>
      <w:r>
        <w:rPr>
          <w:lang w:val="en-US"/>
        </w:rPr>
        <w:t xml:space="preserve">, </w:t>
      </w:r>
      <w:r w:rsidR="00D124AE" w:rsidRPr="00D124AE">
        <w:rPr>
          <w:lang w:val="en-US"/>
        </w:rPr>
        <w:t>10 eq.), 1-</w:t>
      </w:r>
      <w:r w:rsidR="00D124AE" w:rsidRPr="00D124AE">
        <w:rPr>
          <w:lang w:val="en-US"/>
        </w:rPr>
        <w:t xml:space="preserve">propanol (1 </w:t>
      </w:r>
      <w:proofErr w:type="spellStart"/>
      <w:r w:rsidR="00D124AE" w:rsidRPr="00D124AE">
        <w:rPr>
          <w:lang w:val="en-US"/>
        </w:rPr>
        <w:t>μL</w:t>
      </w:r>
      <w:proofErr w:type="spellEnd"/>
      <w:r w:rsidR="00D124AE" w:rsidRPr="00D124AE">
        <w:rPr>
          <w:lang w:val="en-US"/>
        </w:rPr>
        <w:t>) and dichloromethane-</w:t>
      </w:r>
      <w:r w:rsidR="00D124AE" w:rsidRPr="00D406B8">
        <w:rPr>
          <w:i/>
          <w:lang w:val="en-US"/>
        </w:rPr>
        <w:t>d</w:t>
      </w:r>
      <w:r w:rsidR="00D124AE" w:rsidRPr="00D406B8">
        <w:rPr>
          <w:vertAlign w:val="subscript"/>
          <w:lang w:val="en-US"/>
        </w:rPr>
        <w:t>2</w:t>
      </w:r>
      <w:r w:rsidR="00D124AE" w:rsidRPr="00D124AE">
        <w:rPr>
          <w:lang w:val="en-US"/>
        </w:rPr>
        <w:t xml:space="preserve"> (0.6 mL)</w:t>
      </w:r>
      <w:r>
        <w:rPr>
          <w:lang w:val="en-US"/>
        </w:rPr>
        <w:t xml:space="preserve"> were prepared and then</w:t>
      </w:r>
      <w:r w:rsidR="00E263E2">
        <w:rPr>
          <w:lang w:val="en-US"/>
        </w:rPr>
        <w:t xml:space="preserve"> exposed to 3 bar</w:t>
      </w:r>
      <w:r w:rsidR="00000E04">
        <w:rPr>
          <w:lang w:val="en-US"/>
        </w:rPr>
        <w:t xml:space="preserve"> </w:t>
      </w:r>
      <w:r>
        <w:rPr>
          <w:lang w:val="en-US"/>
        </w:rPr>
        <w:t>H</w:t>
      </w:r>
      <w:r w:rsidRPr="00155022">
        <w:rPr>
          <w:vertAlign w:val="subscript"/>
          <w:lang w:val="en-US"/>
        </w:rPr>
        <w:t>2</w:t>
      </w:r>
      <w:r>
        <w:rPr>
          <w:lang w:val="en-US"/>
        </w:rPr>
        <w:t xml:space="preserve"> for 16 h at room temperature </w:t>
      </w:r>
      <w:r w:rsidR="00000E04">
        <w:rPr>
          <w:lang w:val="en-US"/>
        </w:rPr>
        <w:t>to</w:t>
      </w:r>
      <w:r>
        <w:rPr>
          <w:lang w:val="en-US"/>
        </w:rPr>
        <w:t xml:space="preserve"> form the active SABRE catalyst [</w:t>
      </w:r>
      <w:proofErr w:type="spellStart"/>
      <w:r>
        <w:rPr>
          <w:lang w:val="en-US"/>
        </w:rPr>
        <w:t>Ir</w:t>
      </w:r>
      <w:proofErr w:type="spellEnd"/>
      <w:r>
        <w:rPr>
          <w:lang w:val="en-US"/>
        </w:rPr>
        <w:t>(H)</w:t>
      </w:r>
      <w:r w:rsidRPr="00371D0E">
        <w:rPr>
          <w:vertAlign w:val="subscript"/>
          <w:lang w:val="en-US"/>
        </w:rPr>
        <w:t>2</w:t>
      </w:r>
      <w:r>
        <w:rPr>
          <w:lang w:val="en-US"/>
        </w:rPr>
        <w:t>(</w:t>
      </w:r>
      <w:proofErr w:type="spellStart"/>
      <w:r>
        <w:rPr>
          <w:lang w:val="en-US"/>
        </w:rPr>
        <w:t>IMes</w:t>
      </w:r>
      <w:proofErr w:type="spellEnd"/>
      <w:r>
        <w:rPr>
          <w:lang w:val="en-US"/>
        </w:rPr>
        <w:t>)</w:t>
      </w:r>
      <w:r w:rsidR="00F7461B">
        <w:rPr>
          <w:lang w:val="en-US"/>
        </w:rPr>
        <w:t>(</w:t>
      </w:r>
      <w:r w:rsidR="00F7461B" w:rsidRPr="00371D0E">
        <w:rPr>
          <w:b/>
          <w:lang w:val="en-US"/>
        </w:rPr>
        <w:t>A</w:t>
      </w:r>
      <w:r w:rsidR="00F7461B">
        <w:rPr>
          <w:lang w:val="en-US"/>
        </w:rPr>
        <w:t>-</w:t>
      </w:r>
      <w:r w:rsidR="00F7461B" w:rsidRPr="00371D0E">
        <w:rPr>
          <w:b/>
          <w:lang w:val="en-US"/>
        </w:rPr>
        <w:t>X</w:t>
      </w:r>
      <w:r w:rsidR="00F7461B">
        <w:rPr>
          <w:lang w:val="en-US"/>
        </w:rPr>
        <w:t>)</w:t>
      </w:r>
      <w:r w:rsidR="00F7461B" w:rsidRPr="00371D0E">
        <w:rPr>
          <w:vertAlign w:val="subscript"/>
          <w:lang w:val="en-US"/>
        </w:rPr>
        <w:t>3</w:t>
      </w:r>
      <w:r>
        <w:rPr>
          <w:lang w:val="en-US"/>
        </w:rPr>
        <w:t>]</w:t>
      </w:r>
      <w:r w:rsidR="00396F87">
        <w:rPr>
          <w:lang w:val="en-US"/>
        </w:rPr>
        <w:t>Cl</w:t>
      </w:r>
      <w:r>
        <w:rPr>
          <w:lang w:val="en-US"/>
        </w:rPr>
        <w:t xml:space="preserve">. These samples were then </w:t>
      </w:r>
      <w:r w:rsidR="009F6A78">
        <w:rPr>
          <w:lang w:val="en-US"/>
        </w:rPr>
        <w:t>shaken with</w:t>
      </w:r>
      <w:r>
        <w:rPr>
          <w:lang w:val="en-US"/>
        </w:rPr>
        <w:t xml:space="preserve"> 3 bar </w:t>
      </w:r>
      <w:r w:rsidR="00D124AE" w:rsidRPr="00D406B8">
        <w:rPr>
          <w:i/>
          <w:lang w:val="en-US"/>
        </w:rPr>
        <w:t>p</w:t>
      </w:r>
      <w:r w:rsidR="00D124AE" w:rsidRPr="00D124AE">
        <w:rPr>
          <w:lang w:val="en-US"/>
        </w:rPr>
        <w:t>-H</w:t>
      </w:r>
      <w:r w:rsidR="00D124AE" w:rsidRPr="00D406B8">
        <w:rPr>
          <w:vertAlign w:val="subscript"/>
          <w:lang w:val="en-US"/>
        </w:rPr>
        <w:t>2</w:t>
      </w:r>
      <w:r w:rsidR="00D124AE" w:rsidRPr="00D124AE">
        <w:rPr>
          <w:lang w:val="en-US"/>
        </w:rPr>
        <w:t xml:space="preserve"> for 10 seconds at 70 G </w:t>
      </w:r>
      <w:r>
        <w:rPr>
          <w:lang w:val="en-US"/>
        </w:rPr>
        <w:t xml:space="preserve">prior to </w:t>
      </w:r>
      <w:r w:rsidR="00D124AE" w:rsidRPr="00D124AE">
        <w:rPr>
          <w:lang w:val="en-US"/>
        </w:rPr>
        <w:t>rapid transfer into a 9.4 T field for</w:t>
      </w:r>
      <w:r>
        <w:rPr>
          <w:lang w:val="en-US"/>
        </w:rPr>
        <w:t xml:space="preserve"> interrogation by</w:t>
      </w:r>
      <w:r w:rsidR="00D124AE" w:rsidRPr="00D124AE">
        <w:rPr>
          <w:lang w:val="en-US"/>
        </w:rPr>
        <w:t xml:space="preserve"> NMR spectroscopy. The resulting </w:t>
      </w:r>
      <w:r w:rsidR="00D124AE" w:rsidRPr="00E13337">
        <w:rPr>
          <w:vertAlign w:val="superscript"/>
          <w:lang w:val="en-US"/>
        </w:rPr>
        <w:t>1</w:t>
      </w:r>
      <w:r w:rsidR="00D124AE" w:rsidRPr="00D124AE">
        <w:rPr>
          <w:lang w:val="en-US"/>
        </w:rPr>
        <w:t xml:space="preserve">H NMR signal enhancements for </w:t>
      </w:r>
      <w:r w:rsidR="00155022">
        <w:rPr>
          <w:lang w:val="en-US"/>
        </w:rPr>
        <w:t xml:space="preserve">each proton environment in </w:t>
      </w:r>
      <w:r w:rsidR="00D124AE" w:rsidRPr="00D124AE">
        <w:rPr>
          <w:lang w:val="en-US"/>
        </w:rPr>
        <w:t xml:space="preserve">1-propanol were then calculated. These values are presented </w:t>
      </w:r>
      <w:r w:rsidR="00155022">
        <w:rPr>
          <w:lang w:val="en-US"/>
        </w:rPr>
        <w:t xml:space="preserve">per proton </w:t>
      </w:r>
      <w:r w:rsidR="00B371D5">
        <w:rPr>
          <w:lang w:val="en-US"/>
        </w:rPr>
        <w:t>graphically in Figure 1 alongside the NH enhancement levels for the carrier amines in the absence of 1-propanol.</w:t>
      </w:r>
    </w:p>
    <w:p w14:paraId="3E28D69A" w14:textId="608466F6" w:rsidR="00F322EA" w:rsidRDefault="00155022" w:rsidP="00155022">
      <w:pPr>
        <w:pStyle w:val="RSCB02ArticleText"/>
        <w:rPr>
          <w:lang w:val="en-US"/>
        </w:rPr>
      </w:pPr>
      <w:r>
        <w:rPr>
          <w:lang w:val="en-US"/>
        </w:rPr>
        <w:tab/>
      </w:r>
      <w:r w:rsidR="00F322EA">
        <w:rPr>
          <w:lang w:val="en-US"/>
        </w:rPr>
        <w:t>SABRE-Relay conditions</w:t>
      </w:r>
      <w:r w:rsidR="009F6A78">
        <w:rPr>
          <w:lang w:val="en-US"/>
        </w:rPr>
        <w:t xml:space="preserve"> that</w:t>
      </w:r>
      <w:r w:rsidR="00F322EA">
        <w:rPr>
          <w:lang w:val="en-US"/>
        </w:rPr>
        <w:t xml:space="preserve"> us</w:t>
      </w:r>
      <w:r w:rsidR="009F6A78">
        <w:rPr>
          <w:lang w:val="en-US"/>
        </w:rPr>
        <w:t>e</w:t>
      </w:r>
      <w:r w:rsidR="00F322EA">
        <w:rPr>
          <w:lang w:val="en-US"/>
        </w:rPr>
        <w:t xml:space="preserve"> a</w:t>
      </w:r>
      <w:r w:rsidR="000A4097">
        <w:rPr>
          <w:lang w:val="en-US"/>
        </w:rPr>
        <w:t>mmonia (</w:t>
      </w:r>
      <w:r w:rsidR="000A4097" w:rsidRPr="000A4097">
        <w:rPr>
          <w:b/>
          <w:lang w:val="en-US"/>
        </w:rPr>
        <w:t>A</w:t>
      </w:r>
      <w:r w:rsidR="000A4097">
        <w:rPr>
          <w:lang w:val="en-US"/>
        </w:rPr>
        <w:t xml:space="preserve">) </w:t>
      </w:r>
      <w:r w:rsidR="00F322EA">
        <w:rPr>
          <w:lang w:val="en-US"/>
        </w:rPr>
        <w:t>as the carrier</w:t>
      </w:r>
      <w:r w:rsidR="00BD3101">
        <w:rPr>
          <w:lang w:val="en-US"/>
        </w:rPr>
        <w:t xml:space="preserve"> gave</w:t>
      </w:r>
      <w:r w:rsidR="000A4097">
        <w:rPr>
          <w:lang w:val="en-US"/>
        </w:rPr>
        <w:t xml:space="preserve"> the largest signal enhancement</w:t>
      </w:r>
      <w:r w:rsidR="00F322EA">
        <w:rPr>
          <w:lang w:val="en-US"/>
        </w:rPr>
        <w:t>s</w:t>
      </w:r>
      <w:r w:rsidR="000A4097">
        <w:rPr>
          <w:lang w:val="en-US"/>
        </w:rPr>
        <w:t xml:space="preserve"> for 1-propanol. </w:t>
      </w:r>
      <w:r w:rsidR="00F322EA">
        <w:rPr>
          <w:lang w:val="en-US"/>
        </w:rPr>
        <w:t xml:space="preserve">We quantified enhancements of </w:t>
      </w:r>
      <w:r w:rsidR="00C61CF0">
        <w:rPr>
          <w:lang w:val="en-US"/>
        </w:rPr>
        <w:t xml:space="preserve">441, </w:t>
      </w:r>
      <w:r w:rsidR="00F322EA">
        <w:rPr>
          <w:lang w:val="en-US"/>
        </w:rPr>
        <w:t xml:space="preserve">723, 783 and 648-fold </w:t>
      </w:r>
      <w:r w:rsidR="009F6A78">
        <w:rPr>
          <w:lang w:val="en-US"/>
        </w:rPr>
        <w:t xml:space="preserve">per proton </w:t>
      </w:r>
      <w:r w:rsidR="00F322EA">
        <w:rPr>
          <w:lang w:val="en-US"/>
        </w:rPr>
        <w:t>in the</w:t>
      </w:r>
      <w:r w:rsidR="00C61CF0">
        <w:rPr>
          <w:lang w:val="en-US"/>
        </w:rPr>
        <w:t xml:space="preserve"> O</w:t>
      </w:r>
      <w:r w:rsidR="00C61CF0" w:rsidRPr="00B77C75">
        <w:rPr>
          <w:i/>
          <w:lang w:val="en-US"/>
        </w:rPr>
        <w:t>H</w:t>
      </w:r>
      <w:r w:rsidR="00C61CF0">
        <w:rPr>
          <w:lang w:val="en-US"/>
        </w:rPr>
        <w:t>,</w:t>
      </w:r>
      <w:r w:rsidR="00F322EA">
        <w:rPr>
          <w:lang w:val="en-US"/>
        </w:rPr>
        <w:t xml:space="preserve"> OC</w:t>
      </w:r>
      <w:r w:rsidR="00F322EA" w:rsidRPr="00E263E2">
        <w:rPr>
          <w:i/>
          <w:lang w:val="en-US"/>
        </w:rPr>
        <w:t>H</w:t>
      </w:r>
      <w:r w:rsidR="00F322EA" w:rsidRPr="00F322EA">
        <w:rPr>
          <w:vertAlign w:val="subscript"/>
          <w:lang w:val="en-US"/>
        </w:rPr>
        <w:t>2</w:t>
      </w:r>
      <w:r w:rsidR="00F322EA">
        <w:rPr>
          <w:lang w:val="en-US"/>
        </w:rPr>
        <w:t>, C</w:t>
      </w:r>
      <w:r w:rsidR="00F322EA" w:rsidRPr="00E263E2">
        <w:rPr>
          <w:i/>
          <w:lang w:val="en-US"/>
        </w:rPr>
        <w:t>H</w:t>
      </w:r>
      <w:r w:rsidR="00F322EA" w:rsidRPr="00F322EA">
        <w:rPr>
          <w:vertAlign w:val="subscript"/>
          <w:lang w:val="en-US"/>
        </w:rPr>
        <w:t>2</w:t>
      </w:r>
      <w:r w:rsidR="00F322EA">
        <w:rPr>
          <w:lang w:val="en-US"/>
        </w:rPr>
        <w:t xml:space="preserve"> and C</w:t>
      </w:r>
      <w:r w:rsidR="00F322EA" w:rsidRPr="00E263E2">
        <w:rPr>
          <w:i/>
          <w:lang w:val="en-US"/>
        </w:rPr>
        <w:t>H</w:t>
      </w:r>
      <w:r w:rsidR="00F322EA" w:rsidRPr="00F322EA">
        <w:rPr>
          <w:vertAlign w:val="subscript"/>
          <w:lang w:val="en-US"/>
        </w:rPr>
        <w:t>3</w:t>
      </w:r>
      <w:r w:rsidR="00F322EA">
        <w:rPr>
          <w:lang w:val="en-US"/>
        </w:rPr>
        <w:t xml:space="preserve"> positions respectively. In contrast, </w:t>
      </w:r>
      <w:proofErr w:type="spellStart"/>
      <w:r w:rsidR="00A22C74">
        <w:rPr>
          <w:lang w:val="en-US"/>
        </w:rPr>
        <w:t>i</w:t>
      </w:r>
      <w:r w:rsidR="00F322EA">
        <w:rPr>
          <w:lang w:val="en-US"/>
        </w:rPr>
        <w:t>sobutylamine</w:t>
      </w:r>
      <w:proofErr w:type="spellEnd"/>
      <w:r w:rsidR="00F322EA">
        <w:rPr>
          <w:lang w:val="en-US"/>
        </w:rPr>
        <w:t xml:space="preserve"> (</w:t>
      </w:r>
      <w:r w:rsidR="00F322EA" w:rsidRPr="00F322EA">
        <w:rPr>
          <w:b/>
          <w:lang w:val="en-US"/>
        </w:rPr>
        <w:t>B</w:t>
      </w:r>
      <w:r w:rsidR="00F322EA">
        <w:rPr>
          <w:lang w:val="en-US"/>
        </w:rPr>
        <w:t>)</w:t>
      </w:r>
      <w:r w:rsidR="00A22C74">
        <w:rPr>
          <w:lang w:val="en-US"/>
        </w:rPr>
        <w:t xml:space="preserve"> gave comparably poor signal enhancements of less than 50-fold per </w:t>
      </w:r>
      <w:r w:rsidR="00E319DF">
        <w:rPr>
          <w:lang w:val="en-US"/>
        </w:rPr>
        <w:t xml:space="preserve">proton </w:t>
      </w:r>
      <w:r w:rsidR="00A22C74">
        <w:rPr>
          <w:lang w:val="en-US"/>
        </w:rPr>
        <w:t xml:space="preserve">environment. When </w:t>
      </w:r>
      <w:proofErr w:type="spellStart"/>
      <w:r w:rsidR="00A22C74">
        <w:rPr>
          <w:lang w:val="en-US"/>
        </w:rPr>
        <w:t>cyclohexylamine</w:t>
      </w:r>
      <w:proofErr w:type="spellEnd"/>
      <w:r w:rsidR="00A22C74">
        <w:rPr>
          <w:lang w:val="en-US"/>
        </w:rPr>
        <w:t xml:space="preserve"> (</w:t>
      </w:r>
      <w:r w:rsidR="00A22C74" w:rsidRPr="00A22C74">
        <w:rPr>
          <w:b/>
          <w:lang w:val="en-US"/>
        </w:rPr>
        <w:t>C</w:t>
      </w:r>
      <w:r w:rsidR="00A22C74">
        <w:rPr>
          <w:lang w:val="en-US"/>
        </w:rPr>
        <w:t xml:space="preserve">) was employed the signal gains were slightly improved </w:t>
      </w:r>
      <w:r w:rsidR="00E319DF">
        <w:rPr>
          <w:lang w:val="en-US"/>
        </w:rPr>
        <w:t xml:space="preserve">relative to </w:t>
      </w:r>
      <w:r w:rsidR="00E319DF" w:rsidRPr="003C3EE5">
        <w:rPr>
          <w:b/>
          <w:lang w:val="en-US"/>
        </w:rPr>
        <w:t>B</w:t>
      </w:r>
      <w:r w:rsidR="00E319DF">
        <w:rPr>
          <w:lang w:val="en-US"/>
        </w:rPr>
        <w:t xml:space="preserve"> </w:t>
      </w:r>
      <w:r w:rsidR="00A22C74">
        <w:rPr>
          <w:lang w:val="en-US"/>
        </w:rPr>
        <w:t>(</w:t>
      </w:r>
      <w:r w:rsidR="00A22C74" w:rsidRPr="00E263E2">
        <w:rPr>
          <w:i/>
          <w:lang w:val="en-US"/>
        </w:rPr>
        <w:t>ca</w:t>
      </w:r>
      <w:r w:rsidR="00A22C74">
        <w:rPr>
          <w:lang w:val="en-US"/>
        </w:rPr>
        <w:t xml:space="preserve">. 50-120-fold), however, </w:t>
      </w:r>
      <w:proofErr w:type="spellStart"/>
      <w:r w:rsidR="00A22C74">
        <w:rPr>
          <w:lang w:val="en-US"/>
        </w:rPr>
        <w:t>ethylenediamine</w:t>
      </w:r>
      <w:proofErr w:type="spellEnd"/>
      <w:r w:rsidR="00A22C74">
        <w:rPr>
          <w:lang w:val="en-US"/>
        </w:rPr>
        <w:t xml:space="preserve"> (</w:t>
      </w:r>
      <w:r w:rsidR="00A22C74" w:rsidRPr="00A22C74">
        <w:rPr>
          <w:b/>
          <w:lang w:val="en-US"/>
        </w:rPr>
        <w:t>D</w:t>
      </w:r>
      <w:r w:rsidR="00A22C74">
        <w:rPr>
          <w:lang w:val="en-US"/>
        </w:rPr>
        <w:t>) resulted in</w:t>
      </w:r>
      <w:r w:rsidR="004E582B">
        <w:rPr>
          <w:lang w:val="en-US"/>
        </w:rPr>
        <w:t xml:space="preserve"> no</w:t>
      </w:r>
      <w:r w:rsidR="00A22C74">
        <w:rPr>
          <w:lang w:val="en-US"/>
        </w:rPr>
        <w:t xml:space="preserve"> polarization transfer t</w:t>
      </w:r>
      <w:r w:rsidR="004E582B">
        <w:rPr>
          <w:lang w:val="en-US"/>
        </w:rPr>
        <w:t xml:space="preserve">o 1-propanol. This is due to the formation of a stable complex as the result of bidentate binding of the diamine which </w:t>
      </w:r>
      <w:r w:rsidR="005F4C53">
        <w:rPr>
          <w:lang w:val="en-US"/>
        </w:rPr>
        <w:t>prevents</w:t>
      </w:r>
      <w:r w:rsidR="004E582B">
        <w:rPr>
          <w:lang w:val="en-US"/>
        </w:rPr>
        <w:t xml:space="preserve"> ligand exchange.</w:t>
      </w:r>
      <w:r w:rsidR="00E319DF">
        <w:rPr>
          <w:lang w:val="en-US"/>
        </w:rPr>
        <w:t xml:space="preserve"> Such methods have previously be used to deactivate the SABRE catalyst and return substrate </w:t>
      </w:r>
      <w:r w:rsidR="00E319DF" w:rsidRPr="003C3EE5">
        <w:rPr>
          <w:i/>
          <w:lang w:val="en-US"/>
        </w:rPr>
        <w:t>T</w:t>
      </w:r>
      <w:r w:rsidR="00E319DF" w:rsidRPr="003C3EE5">
        <w:rPr>
          <w:vertAlign w:val="subscript"/>
          <w:lang w:val="en-US"/>
        </w:rPr>
        <w:t>1</w:t>
      </w:r>
      <w:r w:rsidR="00E319DF">
        <w:rPr>
          <w:lang w:val="en-US"/>
        </w:rPr>
        <w:t xml:space="preserve"> values to their</w:t>
      </w:r>
      <w:r w:rsidR="00782D7D">
        <w:rPr>
          <w:lang w:val="en-US"/>
        </w:rPr>
        <w:t xml:space="preserve"> usual value in the absence of the SABRE catalyst.</w:t>
      </w:r>
      <w:hyperlink w:anchor="_ENREF_45" w:tooltip="Mewis, 2015 #1" w:history="1">
        <w:r w:rsidR="00CD7791">
          <w:rPr>
            <w:lang w:val="en-US"/>
          </w:rPr>
          <w:fldChar w:fldCharType="begin"/>
        </w:r>
        <w:r w:rsidR="00CD7791">
          <w:rPr>
            <w:lang w:val="en-US"/>
          </w:rPr>
          <w:instrText xml:space="preserve"> ADDIN EN.CITE &lt;EndNote&gt;&lt;Cite&gt;&lt;Author&gt;Mewis&lt;/Author&gt;&lt;Year&gt;2015&lt;/Year&gt;&lt;RecNum&gt;1&lt;/RecNum&gt;&lt;DisplayText&gt;&lt;style face="superscript"&gt;45&lt;/style&gt;&lt;/DisplayText&gt;&lt;record&gt;&lt;rec-number&gt;1&lt;/rec-number&gt;&lt;foreign-keys&gt;&lt;key app="EN" db-id="dzezpa2pjxe203e0zrm5deaz2z002zt2t2d0"&gt;1&lt;/key&gt;&lt;/foreign-keys&gt;&lt;ref-type name="Journal Article"&gt;17&lt;/ref-type&gt;&lt;contributors&gt;&lt;authors&gt;&lt;author&gt;Mewis, Ryan E.&lt;/author&gt;&lt;author&gt;Fekete, Marianna&lt;/author&gt;&lt;author&gt;Green, Gary G. R.&lt;/author&gt;&lt;author&gt;Whitwood, Adrian C.&lt;/author&gt;&lt;author&gt;Duckett, Simon B.&lt;/author&gt;&lt;/authors&gt;&lt;/contributors&gt;&lt;titles&gt;&lt;title&gt;Deactivation of signal amplification by reversible exchange catalysis, progress towards in vivo application&lt;/title&gt;&lt;secondary-title&gt;Chemical Communications&lt;/secondary-title&gt;&lt;/titles&gt;&lt;periodical&gt;&lt;full-title&gt;Chemical Communications&lt;/full-title&gt;&lt;abbr-1&gt;Chem. Commun.&lt;/abbr-1&gt;&lt;abbr-2&gt;Chem Commun&lt;/abbr-2&gt;&lt;/periodical&gt;&lt;pages&gt;9857-9859&lt;/pages&gt;&lt;volume&gt;51&lt;/volume&gt;&lt;number&gt;48&lt;/number&gt;&lt;dates&gt;&lt;year&gt;2015&lt;/year&gt;&lt;/dates&gt;&lt;publisher&gt;The Royal Society of Chemistry&lt;/publisher&gt;&lt;isbn&gt;1359-7345&lt;/isbn&gt;&lt;work-type&gt;10.1039/C5CC01896J&lt;/work-type&gt;&lt;urls&gt;&lt;related-urls&gt;&lt;url&gt;http://dx.doi.org/10.1039/C5CC01896J&lt;/url&gt;&lt;/related-urls&gt;&lt;/urls&gt;&lt;electronic-resource-num&gt;10.1039/c5cc01896j&lt;/electronic-resource-num&gt;&lt;/record&gt;&lt;/Cite&gt;&lt;/EndNote&gt;</w:instrText>
        </w:r>
        <w:r w:rsidR="00CD7791">
          <w:rPr>
            <w:lang w:val="en-US"/>
          </w:rPr>
          <w:fldChar w:fldCharType="separate"/>
        </w:r>
        <w:r w:rsidR="00CD7791" w:rsidRPr="001453F7">
          <w:rPr>
            <w:noProof/>
            <w:vertAlign w:val="superscript"/>
            <w:lang w:val="en-US"/>
          </w:rPr>
          <w:t>45</w:t>
        </w:r>
        <w:r w:rsidR="00CD7791">
          <w:rPr>
            <w:lang w:val="en-US"/>
          </w:rPr>
          <w:fldChar w:fldCharType="end"/>
        </w:r>
      </w:hyperlink>
    </w:p>
    <w:p w14:paraId="3FBDAA96" w14:textId="1040F9B3" w:rsidR="007D2CF5" w:rsidRDefault="004E582B" w:rsidP="005621C2">
      <w:pPr>
        <w:pStyle w:val="RSCB02ArticleText"/>
        <w:rPr>
          <w:lang w:val="en-US"/>
        </w:rPr>
      </w:pPr>
      <w:r>
        <w:rPr>
          <w:lang w:val="en-US"/>
        </w:rPr>
        <w:tab/>
        <w:t xml:space="preserve">The carrier amines </w:t>
      </w:r>
      <w:r w:rsidRPr="004E582B">
        <w:rPr>
          <w:b/>
          <w:lang w:val="en-US"/>
        </w:rPr>
        <w:t>E</w:t>
      </w:r>
      <w:r>
        <w:rPr>
          <w:lang w:val="en-US"/>
        </w:rPr>
        <w:t>-</w:t>
      </w:r>
      <w:r w:rsidRPr="004E582B">
        <w:rPr>
          <w:b/>
          <w:lang w:val="en-US"/>
        </w:rPr>
        <w:t>P</w:t>
      </w:r>
      <w:r>
        <w:rPr>
          <w:lang w:val="en-US"/>
        </w:rPr>
        <w:t xml:space="preserve"> </w:t>
      </w:r>
      <w:r w:rsidR="0037492D">
        <w:rPr>
          <w:lang w:val="en-US"/>
        </w:rPr>
        <w:t>all</w:t>
      </w:r>
      <w:r w:rsidR="00445A55">
        <w:rPr>
          <w:lang w:val="en-US"/>
        </w:rPr>
        <w:t xml:space="preserve"> </w:t>
      </w:r>
      <w:r w:rsidR="00985F8E">
        <w:rPr>
          <w:lang w:val="en-US"/>
        </w:rPr>
        <w:t>contain</w:t>
      </w:r>
      <w:r w:rsidR="00445A55">
        <w:rPr>
          <w:lang w:val="en-US"/>
        </w:rPr>
        <w:t xml:space="preserve"> the </w:t>
      </w:r>
      <w:proofErr w:type="spellStart"/>
      <w:r w:rsidR="00445A55">
        <w:rPr>
          <w:lang w:val="en-US"/>
        </w:rPr>
        <w:t>b</w:t>
      </w:r>
      <w:r w:rsidR="00985F8E">
        <w:rPr>
          <w:lang w:val="en-US"/>
        </w:rPr>
        <w:t>enzylamine</w:t>
      </w:r>
      <w:proofErr w:type="spellEnd"/>
      <w:r w:rsidR="00985F8E">
        <w:rPr>
          <w:lang w:val="en-US"/>
        </w:rPr>
        <w:t xml:space="preserve"> motif</w:t>
      </w:r>
      <w:r w:rsidR="00782D7D">
        <w:rPr>
          <w:lang w:val="en-US"/>
        </w:rPr>
        <w:t>,</w:t>
      </w:r>
      <w:r w:rsidR="00985F8E">
        <w:rPr>
          <w:lang w:val="en-US"/>
        </w:rPr>
        <w:t xml:space="preserve"> however the substituents on the aromatic ring differ. </w:t>
      </w:r>
      <w:r w:rsidR="00782D7D">
        <w:rPr>
          <w:lang w:val="en-US"/>
        </w:rPr>
        <w:t xml:space="preserve">Firstly, </w:t>
      </w:r>
      <w:r w:rsidR="00985F8E">
        <w:rPr>
          <w:lang w:val="en-US"/>
        </w:rPr>
        <w:t>4-</w:t>
      </w:r>
      <w:r w:rsidR="00782D7D">
        <w:rPr>
          <w:lang w:val="en-US"/>
        </w:rPr>
        <w:t>m</w:t>
      </w:r>
      <w:r w:rsidR="00985F8E">
        <w:rPr>
          <w:lang w:val="en-US"/>
        </w:rPr>
        <w:t>ethylsulfonylbenzyl amine (</w:t>
      </w:r>
      <w:r w:rsidR="00985F8E" w:rsidRPr="00985F8E">
        <w:rPr>
          <w:b/>
          <w:lang w:val="en-US"/>
        </w:rPr>
        <w:t>E</w:t>
      </w:r>
      <w:r w:rsidR="00985F8E">
        <w:rPr>
          <w:lang w:val="en-US"/>
        </w:rPr>
        <w:t xml:space="preserve">) does not exhibit polarization transfer to 1-propanol due an active SABRE catalyst not being formed. </w:t>
      </w:r>
      <w:r w:rsidR="005621C2">
        <w:rPr>
          <w:lang w:val="en-US"/>
        </w:rPr>
        <w:t>The methyl ester derivative (</w:t>
      </w:r>
      <w:r w:rsidR="005621C2" w:rsidRPr="005621C2">
        <w:rPr>
          <w:b/>
          <w:lang w:val="en-US"/>
        </w:rPr>
        <w:t>F</w:t>
      </w:r>
      <w:r w:rsidR="005621C2">
        <w:rPr>
          <w:lang w:val="en-US"/>
        </w:rPr>
        <w:t>) does facilitate SABRE-Relay polarization transfer, however t</w:t>
      </w:r>
      <w:r w:rsidR="007D2CF5">
        <w:rPr>
          <w:lang w:val="en-US"/>
        </w:rPr>
        <w:t xml:space="preserve">he signal gains </w:t>
      </w:r>
      <w:r w:rsidR="001C3C21">
        <w:rPr>
          <w:lang w:val="en-US"/>
        </w:rPr>
        <w:t xml:space="preserve">now </w:t>
      </w:r>
      <w:r w:rsidR="007D2CF5">
        <w:rPr>
          <w:lang w:val="en-US"/>
        </w:rPr>
        <w:t>reach a maximum of 48-fold for the OC</w:t>
      </w:r>
      <w:r w:rsidR="007D2CF5" w:rsidRPr="00E263E2">
        <w:rPr>
          <w:i/>
          <w:lang w:val="en-US"/>
        </w:rPr>
        <w:t>H</w:t>
      </w:r>
      <w:r w:rsidR="007D2CF5" w:rsidRPr="007D2CF5">
        <w:rPr>
          <w:vertAlign w:val="subscript"/>
          <w:lang w:val="en-US"/>
        </w:rPr>
        <w:t>2</w:t>
      </w:r>
      <w:r w:rsidR="007D2CF5">
        <w:rPr>
          <w:lang w:val="en-US"/>
        </w:rPr>
        <w:t xml:space="preserve"> resonance. </w:t>
      </w:r>
      <w:proofErr w:type="spellStart"/>
      <w:r w:rsidR="007D2CF5">
        <w:rPr>
          <w:lang w:val="en-US"/>
        </w:rPr>
        <w:t>Benzylamine</w:t>
      </w:r>
      <w:proofErr w:type="spellEnd"/>
      <w:r w:rsidR="007D2CF5">
        <w:rPr>
          <w:lang w:val="en-US"/>
        </w:rPr>
        <w:t xml:space="preserve"> (</w:t>
      </w:r>
      <w:r w:rsidR="007D2CF5" w:rsidRPr="003C3EE5">
        <w:rPr>
          <w:b/>
          <w:lang w:val="en-US"/>
        </w:rPr>
        <w:t>G</w:t>
      </w:r>
      <w:r w:rsidR="007D2CF5">
        <w:rPr>
          <w:lang w:val="en-US"/>
        </w:rPr>
        <w:t>) performs better with signal enhancements of 225-</w:t>
      </w:r>
      <w:r w:rsidR="009F6A78">
        <w:rPr>
          <w:lang w:val="en-US"/>
        </w:rPr>
        <w:t xml:space="preserve">fold </w:t>
      </w:r>
      <w:r w:rsidR="007D2CF5">
        <w:rPr>
          <w:lang w:val="en-US"/>
        </w:rPr>
        <w:t>for the OC</w:t>
      </w:r>
      <w:r w:rsidR="007D2CF5" w:rsidRPr="00E263E2">
        <w:rPr>
          <w:i/>
          <w:lang w:val="en-US"/>
        </w:rPr>
        <w:t>H</w:t>
      </w:r>
      <w:r w:rsidR="007D2CF5" w:rsidRPr="007D2CF5">
        <w:rPr>
          <w:vertAlign w:val="subscript"/>
          <w:lang w:val="en-US"/>
        </w:rPr>
        <w:t>2</w:t>
      </w:r>
      <w:r w:rsidR="007D2CF5">
        <w:rPr>
          <w:lang w:val="en-US"/>
        </w:rPr>
        <w:t xml:space="preserve">. This result can be significantly improved </w:t>
      </w:r>
      <w:r w:rsidR="003C3EE5">
        <w:rPr>
          <w:lang w:val="en-US"/>
        </w:rPr>
        <w:t>upon</w:t>
      </w:r>
      <w:r w:rsidR="001C3C21">
        <w:rPr>
          <w:lang w:val="en-US"/>
        </w:rPr>
        <w:t xml:space="preserve"> </w:t>
      </w:r>
      <w:r w:rsidR="007D2CF5">
        <w:rPr>
          <w:lang w:val="en-US"/>
        </w:rPr>
        <w:t xml:space="preserve">through the use of the deuterated </w:t>
      </w:r>
      <w:proofErr w:type="spellStart"/>
      <w:r w:rsidR="007D2CF5">
        <w:rPr>
          <w:lang w:val="en-US"/>
        </w:rPr>
        <w:t>isotopologue</w:t>
      </w:r>
      <w:proofErr w:type="spellEnd"/>
      <w:r w:rsidR="007D2CF5">
        <w:rPr>
          <w:lang w:val="en-US"/>
        </w:rPr>
        <w:t xml:space="preserve">, </w:t>
      </w:r>
      <w:r w:rsidR="007D2CF5" w:rsidRPr="007D2CF5">
        <w:rPr>
          <w:i/>
          <w:lang w:val="en-US"/>
        </w:rPr>
        <w:t>d</w:t>
      </w:r>
      <w:r w:rsidR="007D2CF5" w:rsidRPr="007D2CF5">
        <w:rPr>
          <w:vertAlign w:val="subscript"/>
          <w:lang w:val="en-US"/>
        </w:rPr>
        <w:t>7</w:t>
      </w:r>
      <w:r w:rsidR="007D2CF5">
        <w:rPr>
          <w:lang w:val="en-US"/>
        </w:rPr>
        <w:t>-benzylamine (</w:t>
      </w:r>
      <w:r w:rsidR="007D2CF5" w:rsidRPr="003C3EE5">
        <w:rPr>
          <w:b/>
          <w:lang w:val="en-US"/>
        </w:rPr>
        <w:t>H</w:t>
      </w:r>
      <w:r w:rsidR="007D2CF5">
        <w:rPr>
          <w:lang w:val="en-US"/>
        </w:rPr>
        <w:t>) which now gives enhancements of 452, 537, 690 and 489</w:t>
      </w:r>
      <w:r w:rsidR="00396F87">
        <w:rPr>
          <w:lang w:val="en-US"/>
        </w:rPr>
        <w:t>-fold</w:t>
      </w:r>
      <w:r w:rsidR="007D2CF5">
        <w:rPr>
          <w:lang w:val="en-US"/>
        </w:rPr>
        <w:t xml:space="preserve"> for the O</w:t>
      </w:r>
      <w:r w:rsidR="007D2CF5" w:rsidRPr="00E263E2">
        <w:rPr>
          <w:i/>
          <w:lang w:val="en-US"/>
        </w:rPr>
        <w:t>H</w:t>
      </w:r>
      <w:r w:rsidR="007D2CF5">
        <w:rPr>
          <w:lang w:val="en-US"/>
        </w:rPr>
        <w:t>, OC</w:t>
      </w:r>
      <w:r w:rsidR="007D2CF5" w:rsidRPr="00E263E2">
        <w:rPr>
          <w:i/>
          <w:lang w:val="en-US"/>
        </w:rPr>
        <w:t>H</w:t>
      </w:r>
      <w:r w:rsidR="007D2CF5" w:rsidRPr="007D2CF5">
        <w:rPr>
          <w:vertAlign w:val="subscript"/>
          <w:lang w:val="en-US"/>
        </w:rPr>
        <w:t>2</w:t>
      </w:r>
      <w:r w:rsidR="007D2CF5">
        <w:rPr>
          <w:lang w:val="en-US"/>
        </w:rPr>
        <w:t>, C</w:t>
      </w:r>
      <w:r w:rsidR="007D2CF5" w:rsidRPr="00E263E2">
        <w:rPr>
          <w:i/>
          <w:lang w:val="en-US"/>
        </w:rPr>
        <w:t>H</w:t>
      </w:r>
      <w:r w:rsidR="007D2CF5" w:rsidRPr="007D2CF5">
        <w:rPr>
          <w:vertAlign w:val="subscript"/>
          <w:lang w:val="en-US"/>
        </w:rPr>
        <w:t>2</w:t>
      </w:r>
      <w:r w:rsidR="007D2CF5">
        <w:rPr>
          <w:lang w:val="en-US"/>
        </w:rPr>
        <w:t xml:space="preserve"> and C</w:t>
      </w:r>
      <w:r w:rsidR="007D2CF5" w:rsidRPr="00E263E2">
        <w:rPr>
          <w:i/>
          <w:lang w:val="en-US"/>
        </w:rPr>
        <w:t>H</w:t>
      </w:r>
      <w:r w:rsidR="007D2CF5" w:rsidRPr="007D2CF5">
        <w:rPr>
          <w:vertAlign w:val="subscript"/>
          <w:lang w:val="en-US"/>
        </w:rPr>
        <w:t>3</w:t>
      </w:r>
      <w:r w:rsidR="007D2CF5">
        <w:rPr>
          <w:lang w:val="en-US"/>
        </w:rPr>
        <w:t xml:space="preserve"> positions</w:t>
      </w:r>
      <w:r w:rsidR="00E263E2">
        <w:rPr>
          <w:lang w:val="en-US"/>
        </w:rPr>
        <w:t xml:space="preserve"> respectively</w:t>
      </w:r>
      <w:r w:rsidR="007D2CF5">
        <w:rPr>
          <w:lang w:val="en-US"/>
        </w:rPr>
        <w:t>. Introduction of either a methyl (</w:t>
      </w:r>
      <w:r w:rsidR="007D2CF5" w:rsidRPr="007D2CF5">
        <w:rPr>
          <w:b/>
          <w:lang w:val="en-US"/>
        </w:rPr>
        <w:t>I</w:t>
      </w:r>
      <w:r w:rsidR="007D2CF5">
        <w:rPr>
          <w:lang w:val="en-US"/>
        </w:rPr>
        <w:t xml:space="preserve">) or </w:t>
      </w:r>
      <w:proofErr w:type="spellStart"/>
      <w:r w:rsidR="007D2CF5" w:rsidRPr="007D2CF5">
        <w:rPr>
          <w:i/>
          <w:lang w:val="en-US"/>
        </w:rPr>
        <w:t>tert</w:t>
      </w:r>
      <w:proofErr w:type="spellEnd"/>
      <w:r w:rsidR="007D2CF5">
        <w:rPr>
          <w:lang w:val="en-US"/>
        </w:rPr>
        <w:t>-butyl (</w:t>
      </w:r>
      <w:r w:rsidR="007D2CF5" w:rsidRPr="007D2CF5">
        <w:rPr>
          <w:b/>
          <w:lang w:val="en-US"/>
        </w:rPr>
        <w:t>J</w:t>
      </w:r>
      <w:r w:rsidR="007D2CF5">
        <w:rPr>
          <w:lang w:val="en-US"/>
        </w:rPr>
        <w:t xml:space="preserve">) group on the aromatic ring gave comparable results to that of </w:t>
      </w:r>
      <w:proofErr w:type="spellStart"/>
      <w:r w:rsidR="007D2CF5">
        <w:rPr>
          <w:lang w:val="en-US"/>
        </w:rPr>
        <w:t>benzylamine</w:t>
      </w:r>
      <w:proofErr w:type="spellEnd"/>
      <w:r w:rsidR="007D2CF5">
        <w:rPr>
          <w:lang w:val="en-US"/>
        </w:rPr>
        <w:t xml:space="preserve"> and we would therefore expect a similar increase in SABRE-Relay performance on </w:t>
      </w:r>
      <w:proofErr w:type="spellStart"/>
      <w:r w:rsidR="007D2CF5">
        <w:rPr>
          <w:lang w:val="en-US"/>
        </w:rPr>
        <w:t>deuteration</w:t>
      </w:r>
      <w:proofErr w:type="spellEnd"/>
      <w:r w:rsidR="007D2CF5">
        <w:rPr>
          <w:lang w:val="en-US"/>
        </w:rPr>
        <w:t xml:space="preserve">. </w:t>
      </w:r>
      <w:r w:rsidR="001C3C21">
        <w:rPr>
          <w:lang w:val="en-US"/>
        </w:rPr>
        <w:t xml:space="preserve">The introduction of the </w:t>
      </w:r>
      <w:r w:rsidR="007D2CF5">
        <w:rPr>
          <w:lang w:val="en-US"/>
        </w:rPr>
        <w:t xml:space="preserve">electron donating </w:t>
      </w:r>
      <w:proofErr w:type="gramStart"/>
      <w:r w:rsidR="007D2CF5">
        <w:rPr>
          <w:lang w:val="en-US"/>
        </w:rPr>
        <w:t>groups</w:t>
      </w:r>
      <w:proofErr w:type="gramEnd"/>
      <w:r w:rsidR="007D2CF5">
        <w:rPr>
          <w:lang w:val="en-US"/>
        </w:rPr>
        <w:t xml:space="preserve"> </w:t>
      </w:r>
      <w:proofErr w:type="spellStart"/>
      <w:r w:rsidR="007D2CF5">
        <w:rPr>
          <w:lang w:val="en-US"/>
        </w:rPr>
        <w:t>methoxy</w:t>
      </w:r>
      <w:proofErr w:type="spellEnd"/>
      <w:r w:rsidR="007D2CF5">
        <w:rPr>
          <w:lang w:val="en-US"/>
        </w:rPr>
        <w:t xml:space="preserve"> (</w:t>
      </w:r>
      <w:r w:rsidR="007D2CF5" w:rsidRPr="007D2CF5">
        <w:rPr>
          <w:b/>
          <w:lang w:val="en-US"/>
        </w:rPr>
        <w:t>L</w:t>
      </w:r>
      <w:r w:rsidR="007D2CF5">
        <w:rPr>
          <w:lang w:val="en-US"/>
        </w:rPr>
        <w:t>), amino (</w:t>
      </w:r>
      <w:r w:rsidR="007D2CF5" w:rsidRPr="007D2CF5">
        <w:rPr>
          <w:b/>
          <w:lang w:val="en-US"/>
        </w:rPr>
        <w:t>M</w:t>
      </w:r>
      <w:r w:rsidR="007D2CF5">
        <w:rPr>
          <w:lang w:val="en-US"/>
        </w:rPr>
        <w:t xml:space="preserve">) and </w:t>
      </w:r>
      <w:proofErr w:type="spellStart"/>
      <w:r w:rsidR="007D2CF5">
        <w:rPr>
          <w:lang w:val="en-US"/>
        </w:rPr>
        <w:t>dimethylamino</w:t>
      </w:r>
      <w:proofErr w:type="spellEnd"/>
      <w:r w:rsidR="007D2CF5">
        <w:rPr>
          <w:lang w:val="en-US"/>
        </w:rPr>
        <w:t xml:space="preserve"> (</w:t>
      </w:r>
      <w:r w:rsidR="007D2CF5" w:rsidRPr="007D2CF5">
        <w:rPr>
          <w:b/>
          <w:lang w:val="en-US"/>
        </w:rPr>
        <w:t>N</w:t>
      </w:r>
      <w:r w:rsidR="007D2CF5">
        <w:rPr>
          <w:lang w:val="en-US"/>
        </w:rPr>
        <w:t>) all reduced the efficacy of polarization transfer</w:t>
      </w:r>
      <w:r w:rsidR="0092307C">
        <w:rPr>
          <w:lang w:val="en-US"/>
        </w:rPr>
        <w:t xml:space="preserve"> to 1-propanol despite exhibiting consistent NH signal gains</w:t>
      </w:r>
      <w:r w:rsidR="007D2CF5">
        <w:rPr>
          <w:lang w:val="en-US"/>
        </w:rPr>
        <w:t xml:space="preserve">. </w:t>
      </w:r>
    </w:p>
    <w:p w14:paraId="6A4611C2" w14:textId="1A8D548F" w:rsidR="00311B1A" w:rsidRDefault="00311B1A" w:rsidP="005621C2">
      <w:pPr>
        <w:pStyle w:val="RSCB02ArticleText"/>
        <w:rPr>
          <w:lang w:val="en-US"/>
        </w:rPr>
      </w:pPr>
      <w:r>
        <w:rPr>
          <w:lang w:val="en-US"/>
        </w:rPr>
        <w:tab/>
      </w:r>
      <w:proofErr w:type="spellStart"/>
      <w:r w:rsidR="00716AD6">
        <w:rPr>
          <w:lang w:val="en-US"/>
        </w:rPr>
        <w:t>Regioisomeric</w:t>
      </w:r>
      <w:proofErr w:type="spellEnd"/>
      <w:r w:rsidR="00716AD6">
        <w:rPr>
          <w:lang w:val="en-US"/>
        </w:rPr>
        <w:t xml:space="preserve"> </w:t>
      </w:r>
      <w:proofErr w:type="spellStart"/>
      <w:r w:rsidR="00716AD6">
        <w:rPr>
          <w:lang w:val="en-US"/>
        </w:rPr>
        <w:t>napthyl</w:t>
      </w:r>
      <w:proofErr w:type="spellEnd"/>
      <w:r w:rsidR="00716AD6">
        <w:rPr>
          <w:lang w:val="en-US"/>
        </w:rPr>
        <w:t xml:space="preserve"> derivatives, </w:t>
      </w:r>
      <w:r>
        <w:rPr>
          <w:lang w:val="en-US"/>
        </w:rPr>
        <w:t>1-</w:t>
      </w:r>
      <w:r w:rsidR="00716AD6">
        <w:rPr>
          <w:lang w:val="en-US"/>
        </w:rPr>
        <w:t>n</w:t>
      </w:r>
      <w:r>
        <w:rPr>
          <w:lang w:val="en-US"/>
        </w:rPr>
        <w:t>apthylmethyl amine (</w:t>
      </w:r>
      <w:r w:rsidRPr="00311B1A">
        <w:rPr>
          <w:b/>
          <w:lang w:val="en-US"/>
        </w:rPr>
        <w:t>O</w:t>
      </w:r>
      <w:r>
        <w:rPr>
          <w:lang w:val="en-US"/>
        </w:rPr>
        <w:t>) and 2-napthylmethyl amine (</w:t>
      </w:r>
      <w:r w:rsidRPr="00311B1A">
        <w:rPr>
          <w:b/>
          <w:lang w:val="en-US"/>
        </w:rPr>
        <w:t>P</w:t>
      </w:r>
      <w:r>
        <w:rPr>
          <w:lang w:val="en-US"/>
        </w:rPr>
        <w:t>)</w:t>
      </w:r>
      <w:r w:rsidR="00716AD6">
        <w:rPr>
          <w:lang w:val="en-US"/>
        </w:rPr>
        <w:t>,</w:t>
      </w:r>
      <w:r>
        <w:rPr>
          <w:lang w:val="en-US"/>
        </w:rPr>
        <w:t xml:space="preserve"> </w:t>
      </w:r>
      <w:r w:rsidR="001C3C21">
        <w:rPr>
          <w:lang w:val="en-US"/>
        </w:rPr>
        <w:t xml:space="preserve">also </w:t>
      </w:r>
      <w:r>
        <w:rPr>
          <w:lang w:val="en-US"/>
        </w:rPr>
        <w:t>facilitate SABRE-Relay polarization of 1-propanol</w:t>
      </w:r>
      <w:r w:rsidR="001C3C21">
        <w:rPr>
          <w:lang w:val="en-US"/>
        </w:rPr>
        <w:t>.</w:t>
      </w:r>
      <w:r>
        <w:rPr>
          <w:lang w:val="en-US"/>
        </w:rPr>
        <w:t xml:space="preserve"> </w:t>
      </w:r>
      <w:r w:rsidRPr="00311B1A">
        <w:rPr>
          <w:b/>
          <w:lang w:val="en-US"/>
        </w:rPr>
        <w:t>P</w:t>
      </w:r>
      <w:r>
        <w:rPr>
          <w:lang w:val="en-US"/>
        </w:rPr>
        <w:t xml:space="preserve"> </w:t>
      </w:r>
      <w:r w:rsidR="001C3C21">
        <w:rPr>
          <w:lang w:val="en-US"/>
        </w:rPr>
        <w:t xml:space="preserve">though gives </w:t>
      </w:r>
      <w:r>
        <w:rPr>
          <w:lang w:val="en-US"/>
        </w:rPr>
        <w:t>significantly improved performance</w:t>
      </w:r>
      <w:r w:rsidR="001C3C21">
        <w:rPr>
          <w:lang w:val="en-US"/>
        </w:rPr>
        <w:t xml:space="preserve"> when compared to </w:t>
      </w:r>
      <w:r w:rsidR="001C3C21">
        <w:rPr>
          <w:b/>
          <w:lang w:val="en-US"/>
        </w:rPr>
        <w:t>O</w:t>
      </w:r>
      <w:r>
        <w:rPr>
          <w:lang w:val="en-US"/>
        </w:rPr>
        <w:t>. We attribute this to the improved polarization of the NH proton</w:t>
      </w:r>
      <w:r w:rsidR="001C3C21">
        <w:rPr>
          <w:lang w:val="en-US"/>
        </w:rPr>
        <w:t xml:space="preserve"> </w:t>
      </w:r>
      <w:r>
        <w:rPr>
          <w:lang w:val="en-US"/>
        </w:rPr>
        <w:t xml:space="preserve">in </w:t>
      </w:r>
      <w:r w:rsidR="006341B0">
        <w:rPr>
          <w:lang w:val="en-US"/>
        </w:rPr>
        <w:t xml:space="preserve">the </w:t>
      </w:r>
      <w:r>
        <w:rPr>
          <w:lang w:val="en-US"/>
        </w:rPr>
        <w:t xml:space="preserve">carrier amine </w:t>
      </w:r>
      <w:r w:rsidR="005F4C53">
        <w:rPr>
          <w:lang w:val="en-US"/>
        </w:rPr>
        <w:t xml:space="preserve">whose enhancements are now </w:t>
      </w:r>
      <w:r w:rsidRPr="00E263E2">
        <w:rPr>
          <w:i/>
          <w:lang w:val="en-US"/>
        </w:rPr>
        <w:t>ca</w:t>
      </w:r>
      <w:r>
        <w:rPr>
          <w:lang w:val="en-US"/>
        </w:rPr>
        <w:t xml:space="preserve">. 3-fold greater for </w:t>
      </w:r>
      <w:r w:rsidRPr="00311B1A">
        <w:rPr>
          <w:b/>
          <w:lang w:val="en-US"/>
        </w:rPr>
        <w:t>P</w:t>
      </w:r>
      <w:r w:rsidR="005F4C53" w:rsidRPr="00BD3101">
        <w:rPr>
          <w:lang w:val="en-US"/>
        </w:rPr>
        <w:t>,</w:t>
      </w:r>
      <w:r w:rsidR="005F4C53">
        <w:rPr>
          <w:b/>
          <w:lang w:val="en-US"/>
        </w:rPr>
        <w:t xml:space="preserve"> </w:t>
      </w:r>
      <w:r w:rsidR="005F4C53" w:rsidRPr="00BD3101">
        <w:rPr>
          <w:lang w:val="en-US"/>
        </w:rPr>
        <w:t>an effect</w:t>
      </w:r>
      <w:r w:rsidRPr="00D81825">
        <w:rPr>
          <w:lang w:val="en-US"/>
        </w:rPr>
        <w:t xml:space="preserve"> </w:t>
      </w:r>
      <w:r w:rsidR="003D2B89" w:rsidRPr="00D81825">
        <w:rPr>
          <w:lang w:val="en-US"/>
        </w:rPr>
        <w:t>which</w:t>
      </w:r>
      <w:r w:rsidR="003D2B89">
        <w:rPr>
          <w:lang w:val="en-US"/>
        </w:rPr>
        <w:t xml:space="preserve"> is likely to be due to steric differences in the </w:t>
      </w:r>
      <w:proofErr w:type="spellStart"/>
      <w:r w:rsidR="003D2B89">
        <w:rPr>
          <w:lang w:val="en-US"/>
        </w:rPr>
        <w:t>regioisomers</w:t>
      </w:r>
      <w:proofErr w:type="spellEnd"/>
      <w:r w:rsidR="001C3C21">
        <w:rPr>
          <w:lang w:val="en-US"/>
        </w:rPr>
        <w:t xml:space="preserve">. </w:t>
      </w:r>
      <w:r>
        <w:rPr>
          <w:lang w:val="en-US"/>
        </w:rPr>
        <w:t xml:space="preserve">For the case of </w:t>
      </w:r>
      <w:proofErr w:type="spellStart"/>
      <w:r>
        <w:rPr>
          <w:lang w:val="en-US"/>
        </w:rPr>
        <w:t>phenylethylamine</w:t>
      </w:r>
      <w:proofErr w:type="spellEnd"/>
      <w:r>
        <w:rPr>
          <w:lang w:val="en-US"/>
        </w:rPr>
        <w:t xml:space="preserve"> (</w:t>
      </w:r>
      <w:r w:rsidRPr="007B3478">
        <w:rPr>
          <w:b/>
          <w:lang w:val="en-US"/>
        </w:rPr>
        <w:t>Q</w:t>
      </w:r>
      <w:r w:rsidR="007B3478">
        <w:rPr>
          <w:lang w:val="en-US"/>
        </w:rPr>
        <w:t>), where a C</w:t>
      </w:r>
      <w:r w:rsidR="007B3478" w:rsidRPr="00E263E2">
        <w:rPr>
          <w:i/>
          <w:lang w:val="en-US"/>
        </w:rPr>
        <w:t>H</w:t>
      </w:r>
      <w:r w:rsidR="007B3478" w:rsidRPr="007B3478">
        <w:rPr>
          <w:vertAlign w:val="subscript"/>
          <w:lang w:val="en-US"/>
        </w:rPr>
        <w:t>2</w:t>
      </w:r>
      <w:r w:rsidR="007B3478">
        <w:rPr>
          <w:lang w:val="en-US"/>
        </w:rPr>
        <w:t xml:space="preserve"> </w:t>
      </w:r>
      <w:r w:rsidR="00A63E27">
        <w:rPr>
          <w:lang w:val="en-US"/>
        </w:rPr>
        <w:t xml:space="preserve">spacer </w:t>
      </w:r>
      <w:r w:rsidR="007B3478">
        <w:rPr>
          <w:lang w:val="en-US"/>
        </w:rPr>
        <w:t xml:space="preserve">is added </w:t>
      </w:r>
      <w:r w:rsidR="00A63E27">
        <w:rPr>
          <w:lang w:val="en-US"/>
        </w:rPr>
        <w:t>in</w:t>
      </w:r>
      <w:r w:rsidR="007B3478">
        <w:rPr>
          <w:lang w:val="en-US"/>
        </w:rPr>
        <w:t>to the aliphatic chain, the signal gains of 1-propanol are slightly below th</w:t>
      </w:r>
      <w:r w:rsidR="00A63E27">
        <w:rPr>
          <w:lang w:val="en-US"/>
        </w:rPr>
        <w:t>ose</w:t>
      </w:r>
      <w:r w:rsidR="007B3478">
        <w:rPr>
          <w:lang w:val="en-US"/>
        </w:rPr>
        <w:t xml:space="preserve"> of </w:t>
      </w:r>
      <w:proofErr w:type="spellStart"/>
      <w:r w:rsidR="007B3478">
        <w:rPr>
          <w:lang w:val="en-US"/>
        </w:rPr>
        <w:t>benzylamine</w:t>
      </w:r>
      <w:proofErr w:type="spellEnd"/>
      <w:r w:rsidR="007B3478">
        <w:rPr>
          <w:lang w:val="en-US"/>
        </w:rPr>
        <w:t xml:space="preserve">. </w:t>
      </w:r>
      <w:proofErr w:type="spellStart"/>
      <w:r w:rsidR="007B3478">
        <w:rPr>
          <w:lang w:val="en-US"/>
        </w:rPr>
        <w:t>Deuteration</w:t>
      </w:r>
      <w:proofErr w:type="spellEnd"/>
      <w:r w:rsidR="007B3478">
        <w:rPr>
          <w:lang w:val="en-US"/>
        </w:rPr>
        <w:t xml:space="preserve"> of the aliphatic portion of this carrier amine (</w:t>
      </w:r>
      <w:r w:rsidR="007B3478" w:rsidRPr="007B3478">
        <w:rPr>
          <w:b/>
          <w:lang w:val="en-US"/>
        </w:rPr>
        <w:t>R</w:t>
      </w:r>
      <w:r w:rsidR="007B3478">
        <w:rPr>
          <w:lang w:val="en-US"/>
        </w:rPr>
        <w:t xml:space="preserve">) again improves the polarization levels </w:t>
      </w:r>
      <w:r w:rsidR="00A63E27">
        <w:rPr>
          <w:lang w:val="en-US"/>
        </w:rPr>
        <w:t xml:space="preserve">in the alcohol </w:t>
      </w:r>
      <w:r w:rsidR="007B3478">
        <w:rPr>
          <w:lang w:val="en-US"/>
        </w:rPr>
        <w:t xml:space="preserve">and highlights the importance that isotopic labelling </w:t>
      </w:r>
      <w:r w:rsidR="00A63E27">
        <w:rPr>
          <w:lang w:val="en-US"/>
        </w:rPr>
        <w:t>has</w:t>
      </w:r>
      <w:r w:rsidR="007B3478">
        <w:rPr>
          <w:lang w:val="en-US"/>
        </w:rPr>
        <w:t xml:space="preserve"> on the </w:t>
      </w:r>
      <w:r w:rsidR="007B3478">
        <w:rPr>
          <w:lang w:val="en-US"/>
        </w:rPr>
        <w:lastRenderedPageBreak/>
        <w:t xml:space="preserve">SABRE-Relay outcome. This increase is attributed to a corresponding increase in the NH signal gain of the </w:t>
      </w:r>
      <w:r w:rsidR="00A63E27">
        <w:rPr>
          <w:lang w:val="en-US"/>
        </w:rPr>
        <w:t xml:space="preserve">free </w:t>
      </w:r>
      <w:r w:rsidR="007B3478">
        <w:rPr>
          <w:lang w:val="en-US"/>
        </w:rPr>
        <w:t xml:space="preserve">amine (108 </w:t>
      </w:r>
      <w:r w:rsidR="006341B0">
        <w:rPr>
          <w:lang w:val="en-US"/>
        </w:rPr>
        <w:t>compared to</w:t>
      </w:r>
      <w:r w:rsidR="007B3478">
        <w:rPr>
          <w:lang w:val="en-US"/>
        </w:rPr>
        <w:t xml:space="preserve"> 391-fold </w:t>
      </w:r>
      <w:r w:rsidR="00A63E27">
        <w:rPr>
          <w:lang w:val="en-US"/>
        </w:rPr>
        <w:t xml:space="preserve">per proton </w:t>
      </w:r>
      <w:r w:rsidR="007B3478">
        <w:rPr>
          <w:lang w:val="en-US"/>
        </w:rPr>
        <w:t xml:space="preserve">for </w:t>
      </w:r>
      <w:r w:rsidR="007B3478" w:rsidRPr="007B3478">
        <w:rPr>
          <w:b/>
          <w:lang w:val="en-US"/>
        </w:rPr>
        <w:t>Q</w:t>
      </w:r>
      <w:r w:rsidR="007B3478">
        <w:rPr>
          <w:lang w:val="en-US"/>
        </w:rPr>
        <w:t xml:space="preserve"> and </w:t>
      </w:r>
      <w:r w:rsidR="007B3478" w:rsidRPr="007B3478">
        <w:rPr>
          <w:b/>
          <w:lang w:val="en-US"/>
        </w:rPr>
        <w:t>R</w:t>
      </w:r>
      <w:r w:rsidR="007B3478">
        <w:rPr>
          <w:lang w:val="en-US"/>
        </w:rPr>
        <w:t xml:space="preserve"> respectively). Introducing an ether linkage to give </w:t>
      </w:r>
      <w:proofErr w:type="spellStart"/>
      <w:r w:rsidR="007B3478">
        <w:rPr>
          <w:lang w:val="en-US"/>
        </w:rPr>
        <w:t>phenoxyethylamine</w:t>
      </w:r>
      <w:proofErr w:type="spellEnd"/>
      <w:r w:rsidR="007B3478">
        <w:rPr>
          <w:lang w:val="en-US"/>
        </w:rPr>
        <w:t xml:space="preserve"> (</w:t>
      </w:r>
      <w:r w:rsidR="007B3478" w:rsidRPr="0025303B">
        <w:rPr>
          <w:b/>
          <w:lang w:val="en-US"/>
        </w:rPr>
        <w:t>S</w:t>
      </w:r>
      <w:r w:rsidR="007B3478">
        <w:rPr>
          <w:lang w:val="en-US"/>
        </w:rPr>
        <w:t xml:space="preserve">) </w:t>
      </w:r>
      <w:r w:rsidR="00A63E27">
        <w:rPr>
          <w:lang w:val="en-US"/>
        </w:rPr>
        <w:t xml:space="preserve">also </w:t>
      </w:r>
      <w:r w:rsidR="007B3478">
        <w:rPr>
          <w:lang w:val="en-US"/>
        </w:rPr>
        <w:t>improves the signal gains seen in 1-propanol above th</w:t>
      </w:r>
      <w:r w:rsidR="006341B0">
        <w:rPr>
          <w:lang w:val="en-US"/>
        </w:rPr>
        <w:t>ose</w:t>
      </w:r>
      <w:r w:rsidR="007B3478">
        <w:rPr>
          <w:lang w:val="en-US"/>
        </w:rPr>
        <w:t xml:space="preserve"> </w:t>
      </w:r>
      <w:r w:rsidR="001D49AA">
        <w:rPr>
          <w:lang w:val="en-US"/>
        </w:rPr>
        <w:t>with</w:t>
      </w:r>
      <w:r w:rsidR="007B3478">
        <w:rPr>
          <w:lang w:val="en-US"/>
        </w:rPr>
        <w:t xml:space="preserve"> </w:t>
      </w:r>
      <w:proofErr w:type="spellStart"/>
      <w:r w:rsidR="007B3478">
        <w:rPr>
          <w:lang w:val="en-US"/>
        </w:rPr>
        <w:t>benzylamine</w:t>
      </w:r>
      <w:proofErr w:type="spellEnd"/>
      <w:r w:rsidR="007B3478">
        <w:rPr>
          <w:lang w:val="en-US"/>
        </w:rPr>
        <w:t xml:space="preserve">. Now the signal enhancements were quantified to be 255, 258, 261 and 165-fold for </w:t>
      </w:r>
      <w:r w:rsidR="001D49AA">
        <w:rPr>
          <w:lang w:val="en-US"/>
        </w:rPr>
        <w:t>the</w:t>
      </w:r>
      <w:r w:rsidR="00E263E2">
        <w:rPr>
          <w:lang w:val="en-US"/>
        </w:rPr>
        <w:t xml:space="preserve"> </w:t>
      </w:r>
      <w:r w:rsidR="005F4C53">
        <w:rPr>
          <w:lang w:val="en-US"/>
        </w:rPr>
        <w:t>O</w:t>
      </w:r>
      <w:r w:rsidR="00BD3101" w:rsidRPr="00BD3101">
        <w:rPr>
          <w:i/>
          <w:lang w:val="en-US"/>
        </w:rPr>
        <w:t>H</w:t>
      </w:r>
      <w:r w:rsidR="005F4C53">
        <w:rPr>
          <w:lang w:val="en-US"/>
        </w:rPr>
        <w:t xml:space="preserve">, </w:t>
      </w:r>
      <w:r w:rsidR="00E263E2">
        <w:rPr>
          <w:lang w:val="en-US"/>
        </w:rPr>
        <w:t>OC</w:t>
      </w:r>
      <w:r w:rsidR="00E263E2" w:rsidRPr="00E263E2">
        <w:rPr>
          <w:i/>
          <w:lang w:val="en-US"/>
        </w:rPr>
        <w:t>H</w:t>
      </w:r>
      <w:r w:rsidR="00E263E2" w:rsidRPr="007D2CF5">
        <w:rPr>
          <w:vertAlign w:val="subscript"/>
          <w:lang w:val="en-US"/>
        </w:rPr>
        <w:t>2</w:t>
      </w:r>
      <w:r w:rsidR="00E263E2">
        <w:rPr>
          <w:lang w:val="en-US"/>
        </w:rPr>
        <w:t>, C</w:t>
      </w:r>
      <w:r w:rsidR="00E263E2" w:rsidRPr="00E263E2">
        <w:rPr>
          <w:i/>
          <w:lang w:val="en-US"/>
        </w:rPr>
        <w:t>H</w:t>
      </w:r>
      <w:r w:rsidR="00E263E2" w:rsidRPr="007D2CF5">
        <w:rPr>
          <w:vertAlign w:val="subscript"/>
          <w:lang w:val="en-US"/>
        </w:rPr>
        <w:t>2</w:t>
      </w:r>
      <w:r w:rsidR="00E263E2">
        <w:rPr>
          <w:lang w:val="en-US"/>
        </w:rPr>
        <w:t xml:space="preserve"> and C</w:t>
      </w:r>
      <w:r w:rsidR="00E263E2" w:rsidRPr="00E263E2">
        <w:rPr>
          <w:i/>
          <w:lang w:val="en-US"/>
        </w:rPr>
        <w:t>H</w:t>
      </w:r>
      <w:r w:rsidR="00E263E2" w:rsidRPr="007D2CF5">
        <w:rPr>
          <w:vertAlign w:val="subscript"/>
          <w:lang w:val="en-US"/>
        </w:rPr>
        <w:t>3</w:t>
      </w:r>
      <w:r w:rsidR="007B3478">
        <w:rPr>
          <w:lang w:val="en-US"/>
        </w:rPr>
        <w:t xml:space="preserve"> resonances</w:t>
      </w:r>
      <w:r w:rsidR="001D49AA">
        <w:rPr>
          <w:lang w:val="en-US"/>
        </w:rPr>
        <w:t xml:space="preserve"> respectively</w:t>
      </w:r>
      <w:r w:rsidR="007B3478">
        <w:rPr>
          <w:lang w:val="en-US"/>
        </w:rPr>
        <w:t>. This is the best pe</w:t>
      </w:r>
      <w:r w:rsidR="002F65BF">
        <w:rPr>
          <w:lang w:val="en-US"/>
        </w:rPr>
        <w:t>r</w:t>
      </w:r>
      <w:r w:rsidR="007B3478">
        <w:rPr>
          <w:lang w:val="en-US"/>
        </w:rPr>
        <w:t xml:space="preserve">forming </w:t>
      </w:r>
      <w:r w:rsidR="005F4C53">
        <w:rPr>
          <w:lang w:val="en-US"/>
        </w:rPr>
        <w:t xml:space="preserve">of the </w:t>
      </w:r>
      <w:r w:rsidR="002F65BF">
        <w:rPr>
          <w:lang w:val="en-US"/>
        </w:rPr>
        <w:t>organic amine</w:t>
      </w:r>
      <w:r w:rsidR="005F4C53">
        <w:rPr>
          <w:lang w:val="en-US"/>
        </w:rPr>
        <w:t>s</w:t>
      </w:r>
      <w:r w:rsidR="007B3478">
        <w:rPr>
          <w:lang w:val="en-US"/>
        </w:rPr>
        <w:t xml:space="preserve"> </w:t>
      </w:r>
      <w:r w:rsidR="005F4C53">
        <w:rPr>
          <w:lang w:val="en-US"/>
        </w:rPr>
        <w:t xml:space="preserve">tested </w:t>
      </w:r>
      <w:r w:rsidR="007B3478">
        <w:rPr>
          <w:lang w:val="en-US"/>
        </w:rPr>
        <w:t>that does not contain deuterium</w:t>
      </w:r>
      <w:r w:rsidR="005F4C53">
        <w:rPr>
          <w:lang w:val="en-US"/>
        </w:rPr>
        <w:t xml:space="preserve">; </w:t>
      </w:r>
      <w:r w:rsidR="007B3478">
        <w:rPr>
          <w:lang w:val="en-US"/>
        </w:rPr>
        <w:t xml:space="preserve">we would expect </w:t>
      </w:r>
      <w:r w:rsidR="001D49AA">
        <w:rPr>
          <w:lang w:val="en-US"/>
        </w:rPr>
        <w:t>its</w:t>
      </w:r>
      <w:r w:rsidR="007B3478">
        <w:rPr>
          <w:lang w:val="en-US"/>
        </w:rPr>
        <w:t xml:space="preserve"> SABRE-Relay enhancement to further improve </w:t>
      </w:r>
      <w:r w:rsidR="005F4C53">
        <w:rPr>
          <w:lang w:val="en-US"/>
        </w:rPr>
        <w:t xml:space="preserve">if it were </w:t>
      </w:r>
      <w:r w:rsidR="001D49AA" w:rsidRPr="002F65BF">
        <w:rPr>
          <w:vertAlign w:val="superscript"/>
          <w:lang w:val="en-US"/>
        </w:rPr>
        <w:t>2</w:t>
      </w:r>
      <w:r w:rsidR="001D49AA">
        <w:rPr>
          <w:lang w:val="en-US"/>
        </w:rPr>
        <w:t>H-labelled</w:t>
      </w:r>
      <w:r w:rsidR="0025303B">
        <w:rPr>
          <w:lang w:val="en-US"/>
        </w:rPr>
        <w:t>. H</w:t>
      </w:r>
      <w:r w:rsidR="007B3478">
        <w:rPr>
          <w:lang w:val="en-US"/>
        </w:rPr>
        <w:t xml:space="preserve">owever, </w:t>
      </w:r>
      <w:r w:rsidR="0025303B">
        <w:rPr>
          <w:lang w:val="en-US"/>
        </w:rPr>
        <w:t>despite a number of synthetic methods being employed to yield the deuterated variant, we were unable to isolate the desired product with high isotopic enrichment.</w:t>
      </w:r>
      <w:r w:rsidR="007B3478">
        <w:rPr>
          <w:lang w:val="en-US"/>
        </w:rPr>
        <w:t xml:space="preserve"> </w:t>
      </w:r>
    </w:p>
    <w:p w14:paraId="1D243471" w14:textId="6A03F356" w:rsidR="000A4097" w:rsidRDefault="0025303B" w:rsidP="00155022">
      <w:pPr>
        <w:pStyle w:val="RSCB02ArticleText"/>
        <w:rPr>
          <w:lang w:val="en-US"/>
        </w:rPr>
      </w:pPr>
      <w:r>
        <w:rPr>
          <w:lang w:val="en-US"/>
        </w:rPr>
        <w:tab/>
      </w:r>
    </w:p>
    <w:p w14:paraId="10FC9B49" w14:textId="77777777" w:rsidR="002F325B" w:rsidRDefault="002F325B" w:rsidP="002F65BF">
      <w:pPr>
        <w:pStyle w:val="RSCI02FigureSchemeChartwithtopbar"/>
        <w:rPr>
          <w:lang w:val="en-US"/>
        </w:rPr>
      </w:pPr>
    </w:p>
    <w:p w14:paraId="45DDF6E4" w14:textId="77777777" w:rsidR="00D9783B" w:rsidRDefault="00FF4C87" w:rsidP="00155022">
      <w:pPr>
        <w:pStyle w:val="RSCB02ArticleText"/>
        <w:rPr>
          <w:lang w:val="en-US"/>
        </w:rPr>
      </w:pPr>
      <w:r>
        <w:rPr>
          <w:noProof/>
          <w:lang w:eastAsia="en-GB"/>
        </w:rPr>
        <w:drawing>
          <wp:anchor distT="0" distB="0" distL="114300" distR="114300" simplePos="0" relativeHeight="251694080" behindDoc="0" locked="0" layoutInCell="1" allowOverlap="1" wp14:anchorId="25EA752F" wp14:editId="2E9E52E2">
            <wp:simplePos x="0" y="0"/>
            <wp:positionH relativeFrom="column">
              <wp:posOffset>-3175</wp:posOffset>
            </wp:positionH>
            <wp:positionV relativeFrom="paragraph">
              <wp:posOffset>2601595</wp:posOffset>
            </wp:positionV>
            <wp:extent cx="3169285" cy="2197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6">
                      <a:extLst>
                        <a:ext uri="{28A0092B-C50C-407E-A947-70E740481C1C}">
                          <a14:useLocalDpi xmlns:a14="http://schemas.microsoft.com/office/drawing/2010/main" val="0"/>
                        </a:ext>
                      </a:extLst>
                    </a:blip>
                    <a:srcRect t="9422"/>
                    <a:stretch/>
                  </pic:blipFill>
                  <pic:spPr bwMode="auto">
                    <a:xfrm>
                      <a:off x="0" y="0"/>
                      <a:ext cx="3169285" cy="219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467">
        <w:rPr>
          <w:noProof/>
          <w:w w:val="100"/>
          <w:lang w:eastAsia="en-GB"/>
        </w:rPr>
        <w:object w:dxaOrig="1440" w:dyaOrig="1440" w14:anchorId="0ADE7488">
          <v:shape id="_x0000_s1037" type="#_x0000_t75" style="position:absolute;left:0;text-align:left;margin-left:-2pt;margin-top:8.9pt;width:251.05pt;height:188.1pt;z-index:251693056;mso-position-horizontal-relative:text;mso-position-vertical-relative:text">
            <v:imagedata r:id="rId17" o:title=""/>
            <w10:wrap type="square"/>
          </v:shape>
          <o:OLEObject Type="Embed" ProgID="ChemDraw.Document.6.0" ShapeID="_x0000_s1037" DrawAspect="Content" ObjectID="_1621255973" r:id="rId18"/>
        </w:object>
      </w:r>
    </w:p>
    <w:p w14:paraId="6F556B95" w14:textId="77777777" w:rsidR="00D3214C" w:rsidRDefault="00155022" w:rsidP="002F65BF">
      <w:pPr>
        <w:pStyle w:val="RSCI01FigureSchemeChartwithbottombar"/>
        <w:rPr>
          <w:lang w:val="en-US"/>
        </w:rPr>
      </w:pPr>
      <w:r w:rsidRPr="00D406B8">
        <w:rPr>
          <w:lang w:val="en-US"/>
        </w:rPr>
        <w:t xml:space="preserve"> </w:t>
      </w:r>
      <w:r w:rsidR="00D3214C" w:rsidRPr="00D3214C">
        <w:rPr>
          <w:lang w:val="en-US"/>
        </w:rPr>
        <w:t xml:space="preserve">Figure </w:t>
      </w:r>
      <w:r w:rsidR="00871774">
        <w:rPr>
          <w:lang w:val="en-US"/>
        </w:rPr>
        <w:t>1</w:t>
      </w:r>
      <w:r w:rsidR="00D3214C" w:rsidRPr="00D3214C">
        <w:rPr>
          <w:lang w:val="en-US"/>
        </w:rPr>
        <w:t>. (</w:t>
      </w:r>
      <w:proofErr w:type="gramStart"/>
      <w:r w:rsidR="00D3214C" w:rsidRPr="00D3214C">
        <w:rPr>
          <w:lang w:val="en-US"/>
        </w:rPr>
        <w:t>top</w:t>
      </w:r>
      <w:proofErr w:type="gramEnd"/>
      <w:r w:rsidR="00D3214C" w:rsidRPr="00D3214C">
        <w:rPr>
          <w:lang w:val="en-US"/>
        </w:rPr>
        <w:t xml:space="preserve">) Structures of carrier agents </w:t>
      </w:r>
      <w:r w:rsidR="00D3214C" w:rsidRPr="00D3214C">
        <w:rPr>
          <w:b/>
          <w:lang w:val="en-US"/>
        </w:rPr>
        <w:t>A</w:t>
      </w:r>
      <w:r w:rsidR="00D3214C" w:rsidRPr="00D3214C">
        <w:rPr>
          <w:lang w:val="en-US"/>
        </w:rPr>
        <w:t>-</w:t>
      </w:r>
      <w:r w:rsidR="00D3214C" w:rsidRPr="00D3214C">
        <w:rPr>
          <w:b/>
          <w:lang w:val="en-US"/>
        </w:rPr>
        <w:t>X</w:t>
      </w:r>
      <w:r w:rsidR="00D3214C" w:rsidRPr="00D3214C">
        <w:rPr>
          <w:lang w:val="en-US"/>
        </w:rPr>
        <w:t xml:space="preserve"> screened for SABRE-</w:t>
      </w:r>
      <w:r w:rsidR="00FA7FA5" w:rsidRPr="00D3214C">
        <w:rPr>
          <w:lang w:val="en-US"/>
        </w:rPr>
        <w:t>R</w:t>
      </w:r>
      <w:r w:rsidR="00FA7FA5">
        <w:rPr>
          <w:lang w:val="en-US"/>
        </w:rPr>
        <w:t>elay</w:t>
      </w:r>
      <w:r w:rsidR="00FA7FA5" w:rsidRPr="00D3214C">
        <w:rPr>
          <w:lang w:val="en-US"/>
        </w:rPr>
        <w:t xml:space="preserve"> </w:t>
      </w:r>
      <w:r w:rsidR="00D3214C" w:rsidRPr="00D3214C">
        <w:rPr>
          <w:lang w:val="en-US"/>
        </w:rPr>
        <w:t>polarization of 1-propanol and</w:t>
      </w:r>
      <w:r w:rsidR="00FF6CB7">
        <w:rPr>
          <w:lang w:val="en-US"/>
        </w:rPr>
        <w:t xml:space="preserve"> the</w:t>
      </w:r>
      <w:r w:rsidR="00D3214C" w:rsidRPr="00D3214C">
        <w:rPr>
          <w:lang w:val="en-US"/>
        </w:rPr>
        <w:t xml:space="preserve"> resulting </w:t>
      </w:r>
      <w:r w:rsidR="00FF6CB7" w:rsidRPr="00447926">
        <w:rPr>
          <w:vertAlign w:val="superscript"/>
          <w:lang w:val="en-US"/>
        </w:rPr>
        <w:t>1</w:t>
      </w:r>
      <w:r w:rsidR="00FF6CB7">
        <w:rPr>
          <w:lang w:val="en-US"/>
        </w:rPr>
        <w:t xml:space="preserve">H NMR </w:t>
      </w:r>
      <w:r w:rsidR="00D3214C" w:rsidRPr="00D3214C">
        <w:rPr>
          <w:lang w:val="en-US"/>
        </w:rPr>
        <w:t xml:space="preserve">signal enhancements </w:t>
      </w:r>
      <w:r w:rsidR="00FF6CB7">
        <w:rPr>
          <w:lang w:val="en-US"/>
        </w:rPr>
        <w:t xml:space="preserve">within the spin system </w:t>
      </w:r>
      <w:r w:rsidR="00D3214C" w:rsidRPr="00D3214C">
        <w:rPr>
          <w:lang w:val="en-US"/>
        </w:rPr>
        <w:t>per proton at 9.4 T</w:t>
      </w:r>
      <w:r w:rsidR="00FF6CB7">
        <w:rPr>
          <w:lang w:val="en-US"/>
        </w:rPr>
        <w:t xml:space="preserve"> they achieve </w:t>
      </w:r>
      <w:r w:rsidR="00FF6CB7" w:rsidRPr="00D3214C">
        <w:rPr>
          <w:lang w:val="en-US"/>
        </w:rPr>
        <w:t>(bottom)</w:t>
      </w:r>
      <w:r w:rsidR="00D3214C" w:rsidRPr="00D3214C">
        <w:rPr>
          <w:lang w:val="en-US"/>
        </w:rPr>
        <w:t xml:space="preserve">. </w:t>
      </w:r>
    </w:p>
    <w:p w14:paraId="5788F206" w14:textId="03945945" w:rsidR="00257877" w:rsidRDefault="00461A18" w:rsidP="00D3214C">
      <w:pPr>
        <w:pStyle w:val="RSCB02ArticleText"/>
        <w:rPr>
          <w:lang w:val="en-US"/>
        </w:rPr>
      </w:pPr>
      <w:r>
        <w:rPr>
          <w:lang w:val="en-US"/>
        </w:rPr>
        <w:tab/>
      </w:r>
      <w:r w:rsidR="00257877">
        <w:rPr>
          <w:lang w:val="en-US"/>
        </w:rPr>
        <w:t xml:space="preserve">Finally, a number of aromatic amines were screened for SABRE-Relay transfer, however, they all showed disappointing signal gains for 1-propanol. Interestingly, all of these carrier amines showed good signal gains for their NH resonances. Consequently, we propose that the necessary NH </w:t>
      </w:r>
      <w:r w:rsidR="00257877">
        <w:rPr>
          <w:rFonts w:cstheme="minorHAnsi"/>
          <w:lang w:val="en-US"/>
        </w:rPr>
        <w:t xml:space="preserve">↔ </w:t>
      </w:r>
      <w:r w:rsidR="00257877">
        <w:rPr>
          <w:lang w:val="en-US"/>
        </w:rPr>
        <w:t xml:space="preserve">OH proton </w:t>
      </w:r>
      <w:r w:rsidR="00257877">
        <w:rPr>
          <w:lang w:val="en-US"/>
        </w:rPr>
        <w:t>transfer step no longer occurs on an appropriate timescale to efficiently mediate the transfer of polarization into 1-propanol.</w:t>
      </w:r>
    </w:p>
    <w:p w14:paraId="3B0D1C67" w14:textId="56EEBEBD" w:rsidR="00D406B8" w:rsidRPr="00D3214C" w:rsidRDefault="00BD3101" w:rsidP="00D3214C">
      <w:pPr>
        <w:pStyle w:val="RSCB02ArticleText"/>
        <w:rPr>
          <w:lang w:val="en-US"/>
        </w:rPr>
      </w:pPr>
      <w:r>
        <w:rPr>
          <w:lang w:val="en-US"/>
        </w:rPr>
        <w:tab/>
      </w:r>
      <w:r w:rsidR="009E5009">
        <w:rPr>
          <w:lang w:val="en-US"/>
        </w:rPr>
        <w:t>The</w:t>
      </w:r>
      <w:r w:rsidR="00D406B8" w:rsidRPr="00D406B8">
        <w:rPr>
          <w:lang w:val="en-US"/>
        </w:rPr>
        <w:t xml:space="preserve"> optimum </w:t>
      </w:r>
      <w:r w:rsidR="00155022">
        <w:rPr>
          <w:lang w:val="en-US"/>
        </w:rPr>
        <w:t xml:space="preserve">amine </w:t>
      </w:r>
      <w:r w:rsidR="00F23873">
        <w:rPr>
          <w:lang w:val="en-US"/>
        </w:rPr>
        <w:t>SABRE</w:t>
      </w:r>
      <w:r w:rsidR="00FA7FA5">
        <w:rPr>
          <w:lang w:val="en-US"/>
        </w:rPr>
        <w:t>-Relay</w:t>
      </w:r>
      <w:r w:rsidR="00F23873">
        <w:rPr>
          <w:lang w:val="en-US"/>
        </w:rPr>
        <w:t xml:space="preserve"> </w:t>
      </w:r>
      <w:r w:rsidR="00D406B8" w:rsidRPr="00D406B8">
        <w:rPr>
          <w:lang w:val="en-US"/>
        </w:rPr>
        <w:t xml:space="preserve">transfer agents </w:t>
      </w:r>
      <w:r w:rsidR="00905058">
        <w:rPr>
          <w:lang w:val="en-US"/>
        </w:rPr>
        <w:t xml:space="preserve">for the </w:t>
      </w:r>
      <w:r w:rsidR="002F65BF">
        <w:rPr>
          <w:lang w:val="en-US"/>
        </w:rPr>
        <w:t>polarization</w:t>
      </w:r>
      <w:r w:rsidR="00905058">
        <w:rPr>
          <w:lang w:val="en-US"/>
        </w:rPr>
        <w:t xml:space="preserve"> of propanol in </w:t>
      </w:r>
      <w:r w:rsidR="009E5009">
        <w:rPr>
          <w:lang w:val="en-US"/>
        </w:rPr>
        <w:t>th</w:t>
      </w:r>
      <w:r w:rsidR="00E06FC3">
        <w:rPr>
          <w:lang w:val="en-US"/>
        </w:rPr>
        <w:t>is</w:t>
      </w:r>
      <w:r w:rsidR="009E5009">
        <w:rPr>
          <w:lang w:val="en-US"/>
        </w:rPr>
        <w:t xml:space="preserve"> series w</w:t>
      </w:r>
      <w:r w:rsidR="007D4B85">
        <w:rPr>
          <w:lang w:val="en-US"/>
        </w:rPr>
        <w:t>ere</w:t>
      </w:r>
      <w:r w:rsidR="00D406B8" w:rsidRPr="00D406B8">
        <w:rPr>
          <w:lang w:val="en-US"/>
        </w:rPr>
        <w:t xml:space="preserve"> </w:t>
      </w:r>
      <w:r w:rsidR="009D66B1">
        <w:rPr>
          <w:lang w:val="en-US"/>
        </w:rPr>
        <w:t xml:space="preserve">therefore </w:t>
      </w:r>
      <w:r w:rsidR="00D406B8" w:rsidRPr="00D406B8">
        <w:rPr>
          <w:lang w:val="en-US"/>
        </w:rPr>
        <w:t>NH</w:t>
      </w:r>
      <w:r w:rsidR="00D406B8" w:rsidRPr="00155022">
        <w:rPr>
          <w:vertAlign w:val="subscript"/>
          <w:lang w:val="en-US"/>
        </w:rPr>
        <w:t>3</w:t>
      </w:r>
      <w:r w:rsidR="00D406B8" w:rsidRPr="00D406B8">
        <w:rPr>
          <w:lang w:val="en-US"/>
        </w:rPr>
        <w:t xml:space="preserve"> (</w:t>
      </w:r>
      <w:r w:rsidR="00D406B8" w:rsidRPr="00D406B8">
        <w:rPr>
          <w:b/>
          <w:lang w:val="en-US"/>
        </w:rPr>
        <w:t>A</w:t>
      </w:r>
      <w:r w:rsidR="00D406B8" w:rsidRPr="00D406B8">
        <w:rPr>
          <w:lang w:val="en-US"/>
        </w:rPr>
        <w:t>)</w:t>
      </w:r>
      <w:r w:rsidR="0025303B">
        <w:rPr>
          <w:lang w:val="en-US"/>
        </w:rPr>
        <w:t xml:space="preserve"> and </w:t>
      </w:r>
      <w:r w:rsidR="00D406B8" w:rsidRPr="00D406B8">
        <w:rPr>
          <w:i/>
          <w:lang w:val="en-US"/>
        </w:rPr>
        <w:t>d</w:t>
      </w:r>
      <w:r w:rsidR="00D406B8" w:rsidRPr="00D406B8">
        <w:rPr>
          <w:vertAlign w:val="subscript"/>
          <w:lang w:val="en-US"/>
        </w:rPr>
        <w:t>7</w:t>
      </w:r>
      <w:r w:rsidR="00D406B8" w:rsidRPr="00D406B8">
        <w:rPr>
          <w:lang w:val="en-US"/>
        </w:rPr>
        <w:t>-BnNH</w:t>
      </w:r>
      <w:r w:rsidR="00D406B8" w:rsidRPr="00D406B8">
        <w:rPr>
          <w:vertAlign w:val="subscript"/>
          <w:lang w:val="en-US"/>
        </w:rPr>
        <w:t>2</w:t>
      </w:r>
      <w:r w:rsidR="00D406B8" w:rsidRPr="00D406B8">
        <w:rPr>
          <w:lang w:val="en-US"/>
        </w:rPr>
        <w:t xml:space="preserve"> (</w:t>
      </w:r>
      <w:r w:rsidR="00D406B8" w:rsidRPr="00D406B8">
        <w:rPr>
          <w:b/>
          <w:lang w:val="en-US"/>
        </w:rPr>
        <w:t>F</w:t>
      </w:r>
      <w:r w:rsidR="00D406B8" w:rsidRPr="00D406B8">
        <w:rPr>
          <w:lang w:val="en-US"/>
        </w:rPr>
        <w:t xml:space="preserve">). </w:t>
      </w:r>
      <w:r w:rsidR="00615DB2">
        <w:rPr>
          <w:lang w:val="en-US"/>
        </w:rPr>
        <w:t>This is d</w:t>
      </w:r>
      <w:r w:rsidR="00D406B8" w:rsidRPr="00D406B8">
        <w:rPr>
          <w:lang w:val="en-US"/>
        </w:rPr>
        <w:t xml:space="preserve">espite the fact </w:t>
      </w:r>
      <w:r w:rsidR="00615DB2">
        <w:rPr>
          <w:lang w:val="en-US"/>
        </w:rPr>
        <w:t xml:space="preserve">that </w:t>
      </w:r>
      <w:r w:rsidR="00D406B8" w:rsidRPr="00D406B8">
        <w:rPr>
          <w:lang w:val="en-US"/>
        </w:rPr>
        <w:t xml:space="preserve">the raw SABRE signal enhancement seen </w:t>
      </w:r>
      <w:r w:rsidR="00615DB2">
        <w:rPr>
          <w:lang w:val="en-US"/>
        </w:rPr>
        <w:t xml:space="preserve">per NH proton in </w:t>
      </w:r>
      <w:r w:rsidR="00D406B8" w:rsidRPr="00D406B8">
        <w:rPr>
          <w:lang w:val="en-US"/>
        </w:rPr>
        <w:t>NH</w:t>
      </w:r>
      <w:r w:rsidR="00D406B8" w:rsidRPr="00D406B8">
        <w:rPr>
          <w:vertAlign w:val="subscript"/>
          <w:lang w:val="en-US"/>
        </w:rPr>
        <w:t>3</w:t>
      </w:r>
      <w:r w:rsidR="00D406B8" w:rsidRPr="00D406B8">
        <w:rPr>
          <w:lang w:val="en-US"/>
        </w:rPr>
        <w:t xml:space="preserve"> is </w:t>
      </w:r>
      <w:r w:rsidR="00615DB2">
        <w:rPr>
          <w:lang w:val="en-US"/>
        </w:rPr>
        <w:t xml:space="preserve">worse </w:t>
      </w:r>
      <w:r w:rsidR="00D406B8" w:rsidRPr="00D406B8">
        <w:rPr>
          <w:lang w:val="en-US"/>
        </w:rPr>
        <w:t>(</w:t>
      </w:r>
      <w:r w:rsidR="00D406B8" w:rsidRPr="009E5009">
        <w:rPr>
          <w:i/>
          <w:lang w:val="en-US"/>
        </w:rPr>
        <w:t>ca</w:t>
      </w:r>
      <w:r w:rsidR="00D406B8" w:rsidRPr="00D406B8">
        <w:rPr>
          <w:lang w:val="en-US"/>
        </w:rPr>
        <w:t xml:space="preserve">. 150-fold) than that of </w:t>
      </w:r>
      <w:r w:rsidR="00D406B8" w:rsidRPr="00155022">
        <w:rPr>
          <w:i/>
          <w:lang w:val="en-US"/>
        </w:rPr>
        <w:t>d</w:t>
      </w:r>
      <w:r w:rsidR="00D406B8" w:rsidRPr="00D406B8">
        <w:rPr>
          <w:vertAlign w:val="subscript"/>
          <w:lang w:val="en-US"/>
        </w:rPr>
        <w:t>7</w:t>
      </w:r>
      <w:r w:rsidR="00D406B8" w:rsidRPr="00D406B8">
        <w:rPr>
          <w:lang w:val="en-US"/>
        </w:rPr>
        <w:t>-BnNH</w:t>
      </w:r>
      <w:r w:rsidR="00D406B8" w:rsidRPr="00D406B8">
        <w:rPr>
          <w:vertAlign w:val="subscript"/>
          <w:lang w:val="en-US"/>
        </w:rPr>
        <w:t>2</w:t>
      </w:r>
      <w:r w:rsidR="00D406B8" w:rsidRPr="00D406B8">
        <w:rPr>
          <w:lang w:val="en-US"/>
        </w:rPr>
        <w:t xml:space="preserve"> (</w:t>
      </w:r>
      <w:r w:rsidR="00D406B8" w:rsidRPr="009E5009">
        <w:rPr>
          <w:i/>
          <w:lang w:val="en-US"/>
        </w:rPr>
        <w:t>ca</w:t>
      </w:r>
      <w:r w:rsidR="00D406B8" w:rsidRPr="00D406B8">
        <w:rPr>
          <w:lang w:val="en-US"/>
        </w:rPr>
        <w:t xml:space="preserve">. </w:t>
      </w:r>
      <w:r w:rsidR="0025303B">
        <w:rPr>
          <w:lang w:val="en-US"/>
        </w:rPr>
        <w:t>570</w:t>
      </w:r>
      <w:r w:rsidR="00D406B8" w:rsidRPr="00D406B8">
        <w:rPr>
          <w:lang w:val="en-US"/>
        </w:rPr>
        <w:t>-fold)</w:t>
      </w:r>
      <w:r w:rsidR="007D4B85">
        <w:rPr>
          <w:lang w:val="en-US"/>
        </w:rPr>
        <w:t>.</w:t>
      </w:r>
      <w:r w:rsidR="00D406B8" w:rsidRPr="00D406B8">
        <w:rPr>
          <w:lang w:val="en-US"/>
        </w:rPr>
        <w:t xml:space="preserve"> Furthermore, the NH protons of NH</w:t>
      </w:r>
      <w:r w:rsidR="00D406B8" w:rsidRPr="00D406B8">
        <w:rPr>
          <w:vertAlign w:val="subscript"/>
          <w:lang w:val="en-US"/>
        </w:rPr>
        <w:t>3</w:t>
      </w:r>
      <w:r w:rsidR="00D406B8" w:rsidRPr="00D406B8">
        <w:rPr>
          <w:lang w:val="en-US"/>
        </w:rPr>
        <w:t xml:space="preserve"> </w:t>
      </w:r>
      <w:r w:rsidR="00615DB2">
        <w:rPr>
          <w:lang w:val="en-US"/>
        </w:rPr>
        <w:t xml:space="preserve">exhibit a </w:t>
      </w:r>
      <w:r w:rsidR="00D406B8" w:rsidRPr="00D406B8">
        <w:rPr>
          <w:i/>
          <w:lang w:val="en-US"/>
        </w:rPr>
        <w:t>T</w:t>
      </w:r>
      <w:r w:rsidR="00D406B8" w:rsidRPr="00D406B8">
        <w:rPr>
          <w:vertAlign w:val="subscript"/>
          <w:lang w:val="en-US"/>
        </w:rPr>
        <w:t>1</w:t>
      </w:r>
      <w:r w:rsidR="00D406B8" w:rsidRPr="00D406B8">
        <w:rPr>
          <w:lang w:val="en-US"/>
        </w:rPr>
        <w:t xml:space="preserve"> </w:t>
      </w:r>
      <w:r w:rsidR="00155022">
        <w:rPr>
          <w:lang w:val="en-US"/>
        </w:rPr>
        <w:t xml:space="preserve">relaxation </w:t>
      </w:r>
      <w:r w:rsidR="00615DB2">
        <w:rPr>
          <w:lang w:val="en-US"/>
        </w:rPr>
        <w:t xml:space="preserve">time </w:t>
      </w:r>
      <w:r w:rsidR="00D406B8" w:rsidRPr="00D406B8">
        <w:rPr>
          <w:lang w:val="en-US"/>
        </w:rPr>
        <w:t>of</w:t>
      </w:r>
      <w:r w:rsidR="007D4B85">
        <w:rPr>
          <w:lang w:val="en-US"/>
        </w:rPr>
        <w:t xml:space="preserve"> just</w:t>
      </w:r>
      <w:r w:rsidR="00D406B8" w:rsidRPr="00D406B8">
        <w:rPr>
          <w:lang w:val="en-US"/>
        </w:rPr>
        <w:t xml:space="preserve"> 5.5 s in </w:t>
      </w:r>
      <w:r w:rsidR="00155022" w:rsidRPr="00D124AE">
        <w:rPr>
          <w:lang w:val="en-US"/>
        </w:rPr>
        <w:t>dichloromethane-</w:t>
      </w:r>
      <w:r w:rsidR="00155022" w:rsidRPr="00D406B8">
        <w:rPr>
          <w:i/>
          <w:lang w:val="en-US"/>
        </w:rPr>
        <w:t>d</w:t>
      </w:r>
      <w:r w:rsidR="00155022" w:rsidRPr="00D406B8">
        <w:rPr>
          <w:vertAlign w:val="subscript"/>
          <w:lang w:val="en-US"/>
        </w:rPr>
        <w:t>2</w:t>
      </w:r>
      <w:r w:rsidR="00155022">
        <w:rPr>
          <w:lang w:val="en-US"/>
        </w:rPr>
        <w:t xml:space="preserve"> at 9.4 T</w:t>
      </w:r>
      <w:r w:rsidR="00D406B8" w:rsidRPr="00D406B8">
        <w:rPr>
          <w:lang w:val="en-US"/>
        </w:rPr>
        <w:t xml:space="preserve"> </w:t>
      </w:r>
      <w:r w:rsidR="00F23873">
        <w:rPr>
          <w:lang w:val="en-US"/>
        </w:rPr>
        <w:t xml:space="preserve">while </w:t>
      </w:r>
      <w:r w:rsidR="00D406B8" w:rsidRPr="00D406B8">
        <w:rPr>
          <w:lang w:val="en-US"/>
        </w:rPr>
        <w:t xml:space="preserve">those </w:t>
      </w:r>
      <w:r w:rsidR="00F23873">
        <w:rPr>
          <w:lang w:val="en-US"/>
        </w:rPr>
        <w:t>of</w:t>
      </w:r>
      <w:r w:rsidR="00D406B8" w:rsidRPr="00D406B8">
        <w:rPr>
          <w:lang w:val="en-US"/>
        </w:rPr>
        <w:t xml:space="preserve"> </w:t>
      </w:r>
      <w:r w:rsidR="00D406B8" w:rsidRPr="00D406B8">
        <w:rPr>
          <w:i/>
          <w:lang w:val="en-US"/>
        </w:rPr>
        <w:t>d</w:t>
      </w:r>
      <w:r w:rsidR="00D406B8" w:rsidRPr="00D406B8">
        <w:rPr>
          <w:vertAlign w:val="subscript"/>
          <w:lang w:val="en-US"/>
        </w:rPr>
        <w:t>7</w:t>
      </w:r>
      <w:r w:rsidR="00D406B8" w:rsidRPr="00D406B8">
        <w:rPr>
          <w:lang w:val="en-US"/>
        </w:rPr>
        <w:t>-BnNH</w:t>
      </w:r>
      <w:r w:rsidR="00D406B8" w:rsidRPr="00D406B8">
        <w:rPr>
          <w:vertAlign w:val="subscript"/>
          <w:lang w:val="en-US"/>
        </w:rPr>
        <w:t>2</w:t>
      </w:r>
      <w:r w:rsidR="00D406B8" w:rsidRPr="00D406B8">
        <w:rPr>
          <w:lang w:val="en-US"/>
        </w:rPr>
        <w:t xml:space="preserve"> are 10.1 s</w:t>
      </w:r>
      <w:r w:rsidR="001E6D10">
        <w:rPr>
          <w:lang w:val="en-US"/>
        </w:rPr>
        <w:t>.</w:t>
      </w:r>
      <w:hyperlink w:anchor="_ENREF_39" w:tooltip="Iali, 2018 #220" w:history="1">
        <w:r w:rsidR="00CD7791">
          <w:rPr>
            <w:lang w:val="en-US"/>
          </w:rPr>
          <w:fldChar w:fldCharType="begin"/>
        </w:r>
        <w:r w:rsidR="00CD7791">
          <w:rPr>
            <w:lang w:val="en-US"/>
          </w:rPr>
          <w:instrText xml:space="preserve"> ADDIN EN.CITE &lt;EndNote&gt;&lt;Cite&gt;&lt;Author&gt;Iali&lt;/Author&gt;&lt;Year&gt;2018&lt;/Year&gt;&lt;RecNum&gt;220&lt;/RecNum&gt;&lt;DisplayText&gt;&lt;style face="superscript"&gt;39&lt;/style&gt;&lt;/DisplayText&gt;&lt;record&gt;&lt;rec-number&gt;220&lt;/rec-number&gt;&lt;foreign-keys&gt;&lt;key app="EN" db-id="dzezpa2pjxe203e0zrm5deaz2z002zt2t2d0"&gt;220&lt;/key&gt;&lt;/foreign-keys&gt;&lt;ref-type name="Journal Article"&gt;17&lt;/ref-type&gt;&lt;contributors&gt;&lt;authors&gt;&lt;author&gt;Iali, Wissam&lt;/author&gt;&lt;author&gt;Rayner, Peter J.&lt;/author&gt;&lt;author&gt;Alshehri, Adel&lt;/author&gt;&lt;author&gt;Holmes, A. Jonathan&lt;/author&gt;&lt;author&gt;Ruddlesden, Amy J.&lt;/author&gt;&lt;author&gt;Duckett, Simon B.&lt;/author&gt;&lt;/authors&gt;&lt;/contributors&gt;&lt;titles&gt;&lt;title&gt;Direct and indirect hyperpolarisation of amines using parahydrogen&lt;/title&gt;&lt;secondary-title&gt;Chemical Science&lt;/secondary-title&gt;&lt;/titles&gt;&lt;periodical&gt;&lt;full-title&gt;Chemical Science&lt;/full-title&gt;&lt;/periodical&gt;&lt;pages&gt;3677-3684&lt;/pages&gt;&lt;volume&gt;9&lt;/volume&gt;&lt;section&gt;3677&lt;/section&gt;&lt;dates&gt;&lt;year&gt;2018&lt;/year&gt;&lt;/dates&gt;&lt;publisher&gt;The Royal Society of Chemistry&lt;/publisher&gt;&lt;isbn&gt;2041-6520&lt;/isbn&gt;&lt;work-type&gt;10.1039/C8SC00526E&lt;/work-type&gt;&lt;urls&gt;&lt;related-urls&gt;&lt;url&gt;http://dx.doi.org/10.1039/C8SC00526E&lt;/url&gt;&lt;/related-urls&gt;&lt;/urls&gt;&lt;electronic-resource-num&gt;10.1039/c8sc00526e&lt;/electronic-resource-num&gt;&lt;/record&gt;&lt;/Cite&gt;&lt;/EndNote&gt;</w:instrText>
        </w:r>
        <w:r w:rsidR="00CD7791">
          <w:rPr>
            <w:lang w:val="en-US"/>
          </w:rPr>
          <w:fldChar w:fldCharType="separate"/>
        </w:r>
        <w:r w:rsidR="00CD7791" w:rsidRPr="00CD7791">
          <w:rPr>
            <w:noProof/>
            <w:vertAlign w:val="superscript"/>
            <w:lang w:val="en-US"/>
          </w:rPr>
          <w:t>39</w:t>
        </w:r>
        <w:r w:rsidR="00CD7791">
          <w:rPr>
            <w:lang w:val="en-US"/>
          </w:rPr>
          <w:fldChar w:fldCharType="end"/>
        </w:r>
      </w:hyperlink>
      <w:r w:rsidR="0025303B">
        <w:rPr>
          <w:lang w:val="en-US"/>
        </w:rPr>
        <w:t xml:space="preserve"> </w:t>
      </w:r>
      <w:r w:rsidR="00D406B8" w:rsidRPr="00D406B8">
        <w:rPr>
          <w:lang w:val="en-US"/>
        </w:rPr>
        <w:t>Hence</w:t>
      </w:r>
      <w:r w:rsidR="00155022">
        <w:rPr>
          <w:lang w:val="en-US"/>
        </w:rPr>
        <w:t>, it is postulated that</w:t>
      </w:r>
      <w:r w:rsidR="00D406B8" w:rsidRPr="00D406B8">
        <w:rPr>
          <w:lang w:val="en-US"/>
        </w:rPr>
        <w:t xml:space="preserve"> NH ↔ OH </w:t>
      </w:r>
      <w:r w:rsidR="00615DB2">
        <w:rPr>
          <w:lang w:val="en-US"/>
        </w:rPr>
        <w:t xml:space="preserve">proton </w:t>
      </w:r>
      <w:r w:rsidR="00D406B8" w:rsidRPr="00D406B8">
        <w:rPr>
          <w:lang w:val="en-US"/>
        </w:rPr>
        <w:t>exchange</w:t>
      </w:r>
      <w:r w:rsidR="00155022">
        <w:rPr>
          <w:lang w:val="en-US"/>
        </w:rPr>
        <w:t xml:space="preserve"> between NH</w:t>
      </w:r>
      <w:r w:rsidR="00155022" w:rsidRPr="00155022">
        <w:rPr>
          <w:vertAlign w:val="subscript"/>
          <w:lang w:val="en-US"/>
        </w:rPr>
        <w:t>3</w:t>
      </w:r>
      <w:r w:rsidR="00155022">
        <w:rPr>
          <w:lang w:val="en-US"/>
        </w:rPr>
        <w:t xml:space="preserve"> and 1-propanol must proceed on </w:t>
      </w:r>
      <w:r w:rsidR="0046437C">
        <w:rPr>
          <w:lang w:val="en-US"/>
        </w:rPr>
        <w:t xml:space="preserve">a more favorable timescale </w:t>
      </w:r>
      <w:r w:rsidR="0046437C" w:rsidRPr="00FA7FA5">
        <w:rPr>
          <w:lang w:val="en-US"/>
        </w:rPr>
        <w:t xml:space="preserve">for </w:t>
      </w:r>
      <w:r w:rsidR="0046437C">
        <w:rPr>
          <w:lang w:val="en-US"/>
        </w:rPr>
        <w:t xml:space="preserve">polarization transfer than the analogous process between </w:t>
      </w:r>
      <w:r w:rsidR="0046437C" w:rsidRPr="00155022">
        <w:rPr>
          <w:i/>
          <w:lang w:val="en-US"/>
        </w:rPr>
        <w:t>d</w:t>
      </w:r>
      <w:r w:rsidR="0046437C" w:rsidRPr="00D406B8">
        <w:rPr>
          <w:vertAlign w:val="subscript"/>
          <w:lang w:val="en-US"/>
        </w:rPr>
        <w:t>7</w:t>
      </w:r>
      <w:r w:rsidR="0046437C" w:rsidRPr="00D406B8">
        <w:rPr>
          <w:lang w:val="en-US"/>
        </w:rPr>
        <w:t>-BnNH</w:t>
      </w:r>
      <w:r w:rsidR="0046437C" w:rsidRPr="00D406B8">
        <w:rPr>
          <w:vertAlign w:val="subscript"/>
          <w:lang w:val="en-US"/>
        </w:rPr>
        <w:t>2</w:t>
      </w:r>
      <w:r w:rsidR="0046437C">
        <w:rPr>
          <w:vertAlign w:val="subscript"/>
          <w:lang w:val="en-US"/>
        </w:rPr>
        <w:t xml:space="preserve"> </w:t>
      </w:r>
      <w:r w:rsidR="0046437C" w:rsidRPr="0046437C">
        <w:rPr>
          <w:lang w:val="en-US"/>
        </w:rPr>
        <w:t>and 1-propanol.</w:t>
      </w:r>
      <w:r w:rsidR="0046437C">
        <w:rPr>
          <w:lang w:val="en-US"/>
        </w:rPr>
        <w:t xml:space="preserve"> We note that </w:t>
      </w:r>
      <w:r w:rsidR="00D406B8" w:rsidRPr="00D406B8">
        <w:rPr>
          <w:lang w:val="en-US"/>
        </w:rPr>
        <w:t xml:space="preserve">for both carrier agents, this exchange </w:t>
      </w:r>
      <w:r w:rsidR="00615DB2">
        <w:rPr>
          <w:lang w:val="en-US"/>
        </w:rPr>
        <w:t xml:space="preserve">rate </w:t>
      </w:r>
      <w:r w:rsidR="00D406B8" w:rsidRPr="00D406B8">
        <w:rPr>
          <w:lang w:val="en-US"/>
        </w:rPr>
        <w:t xml:space="preserve">is too rapid for measurement </w:t>
      </w:r>
      <w:r w:rsidR="00615DB2">
        <w:rPr>
          <w:lang w:val="en-US"/>
        </w:rPr>
        <w:t>by</w:t>
      </w:r>
      <w:r w:rsidR="00D406B8" w:rsidRPr="00D406B8">
        <w:rPr>
          <w:lang w:val="en-US"/>
        </w:rPr>
        <w:t xml:space="preserve"> EXSY, even at reduced temperatures</w:t>
      </w:r>
      <w:r w:rsidR="006341B0">
        <w:rPr>
          <w:lang w:val="en-US"/>
        </w:rPr>
        <w:t>,</w:t>
      </w:r>
      <w:r w:rsidR="0046437C">
        <w:rPr>
          <w:lang w:val="en-US"/>
        </w:rPr>
        <w:t xml:space="preserve"> and </w:t>
      </w:r>
      <w:r w:rsidR="00615DB2">
        <w:rPr>
          <w:lang w:val="en-US"/>
        </w:rPr>
        <w:t xml:space="preserve">that </w:t>
      </w:r>
      <w:r w:rsidR="0046437C">
        <w:rPr>
          <w:lang w:val="en-US"/>
        </w:rPr>
        <w:t>t</w:t>
      </w:r>
      <w:r w:rsidR="00D406B8" w:rsidRPr="00D406B8">
        <w:rPr>
          <w:lang w:val="en-US"/>
        </w:rPr>
        <w:t>he conjugate acids of NH</w:t>
      </w:r>
      <w:r w:rsidR="00D406B8" w:rsidRPr="00D406B8">
        <w:rPr>
          <w:vertAlign w:val="subscript"/>
          <w:lang w:val="en-US"/>
        </w:rPr>
        <w:t>3</w:t>
      </w:r>
      <w:r w:rsidR="00D406B8" w:rsidRPr="00D406B8">
        <w:rPr>
          <w:lang w:val="en-US"/>
        </w:rPr>
        <w:t xml:space="preserve"> and BnNH</w:t>
      </w:r>
      <w:r w:rsidR="00D406B8" w:rsidRPr="00D406B8">
        <w:rPr>
          <w:vertAlign w:val="subscript"/>
          <w:lang w:val="en-US"/>
        </w:rPr>
        <w:t>2</w:t>
      </w:r>
      <w:r w:rsidR="00D406B8" w:rsidRPr="00D406B8">
        <w:rPr>
          <w:lang w:val="en-US"/>
        </w:rPr>
        <w:t xml:space="preserve"> have very close </w:t>
      </w:r>
      <w:proofErr w:type="spellStart"/>
      <w:r w:rsidR="00D406B8" w:rsidRPr="00447926">
        <w:rPr>
          <w:i/>
          <w:lang w:val="en-US"/>
        </w:rPr>
        <w:t>p</w:t>
      </w:r>
      <w:r w:rsidR="00D406B8" w:rsidRPr="00D406B8">
        <w:rPr>
          <w:lang w:val="en-US"/>
        </w:rPr>
        <w:t>K</w:t>
      </w:r>
      <w:r w:rsidR="00D406B8" w:rsidRPr="00447926">
        <w:rPr>
          <w:vertAlign w:val="subscript"/>
          <w:lang w:val="en-US"/>
        </w:rPr>
        <w:t>a</w:t>
      </w:r>
      <w:proofErr w:type="spellEnd"/>
      <w:r w:rsidR="00D406B8" w:rsidRPr="00D406B8">
        <w:rPr>
          <w:lang w:val="en-US"/>
        </w:rPr>
        <w:t xml:space="preserve"> values of 9.21 and 9.34 respectively in H</w:t>
      </w:r>
      <w:r w:rsidR="00D406B8" w:rsidRPr="00D406B8">
        <w:rPr>
          <w:vertAlign w:val="subscript"/>
          <w:lang w:val="en-US"/>
        </w:rPr>
        <w:t>2</w:t>
      </w:r>
      <w:r w:rsidR="00D406B8" w:rsidRPr="00D406B8">
        <w:rPr>
          <w:lang w:val="en-US"/>
        </w:rPr>
        <w:t>O</w:t>
      </w:r>
      <w:r w:rsidR="00D406B8">
        <w:rPr>
          <w:lang w:val="en-US"/>
        </w:rPr>
        <w:t>.</w:t>
      </w:r>
      <w:hyperlink w:anchor="_ENREF_46" w:tooltip="Hall, 1957 #231" w:history="1">
        <w:r w:rsidR="00CD7791">
          <w:rPr>
            <w:lang w:val="en-US"/>
          </w:rPr>
          <w:fldChar w:fldCharType="begin"/>
        </w:r>
        <w:r w:rsidR="00CD7791">
          <w:rPr>
            <w:lang w:val="en-US"/>
          </w:rPr>
          <w:instrText xml:space="preserve"> ADDIN EN.CITE &lt;EndNote&gt;&lt;Cite&gt;&lt;Author&gt;Hall&lt;/Author&gt;&lt;Year&gt;1957&lt;/Year&gt;&lt;RecNum&gt;231&lt;/RecNum&gt;&lt;DisplayText&gt;&lt;style face="superscript"&gt;46&lt;/style&gt;&lt;/DisplayText&gt;&lt;record&gt;&lt;rec-number&gt;231&lt;/rec-number&gt;&lt;foreign-keys&gt;&lt;key app="EN" db-id="dzezpa2pjxe203e0zrm5deaz2z002zt2t2d0"&gt;231&lt;/key&gt;&lt;/foreign-keys&gt;&lt;ref-type name="Journal Article"&gt;17&lt;/ref-type&gt;&lt;contributors&gt;&lt;authors&gt;&lt;author&gt;Hall, H. K.&lt;/author&gt;&lt;/authors&gt;&lt;/contributors&gt;&lt;titles&gt;&lt;title&gt;Correlation of the Base Strengths of Amines1&lt;/title&gt;&lt;secondary-title&gt;Journal of the American Chemical Society&lt;/secondary-title&gt;&lt;/titles&gt;&lt;periodical&gt;&lt;full-title&gt;Journal of the American Chemical Society&lt;/full-title&gt;&lt;abbr-1&gt;J. Am. Chem. Soc.&lt;/abbr-1&gt;&lt;abbr-2&gt;J Am Chem Soc&lt;/abbr-2&gt;&lt;/periodical&gt;&lt;pages&gt;5441-5444&lt;/pages&gt;&lt;volume&gt;79&lt;/volume&gt;&lt;number&gt;20&lt;/number&gt;&lt;dates&gt;&lt;year&gt;1957&lt;/year&gt;&lt;pub-dates&gt;&lt;date&gt;1957/10/01&lt;/date&gt;&lt;/pub-dates&gt;&lt;/dates&gt;&lt;publisher&gt;American Chemical Society&lt;/publisher&gt;&lt;isbn&gt;0002-7863&lt;/isbn&gt;&lt;urls&gt;&lt;related-urls&gt;&lt;url&gt;https://doi.org/10.1021/ja01577a030&lt;/url&gt;&lt;/related-urls&gt;&lt;/urls&gt;&lt;electronic-resource-num&gt;10.1021/ja01577a030&lt;/electronic-resource-num&gt;&lt;/record&gt;&lt;/Cite&gt;&lt;/EndNote&gt;</w:instrText>
        </w:r>
        <w:r w:rsidR="00CD7791">
          <w:rPr>
            <w:lang w:val="en-US"/>
          </w:rPr>
          <w:fldChar w:fldCharType="separate"/>
        </w:r>
        <w:r w:rsidR="00CD7791" w:rsidRPr="001453F7">
          <w:rPr>
            <w:noProof/>
            <w:vertAlign w:val="superscript"/>
            <w:lang w:val="en-US"/>
          </w:rPr>
          <w:t>46</w:t>
        </w:r>
        <w:r w:rsidR="00CD7791">
          <w:rPr>
            <w:lang w:val="en-US"/>
          </w:rPr>
          <w:fldChar w:fldCharType="end"/>
        </w:r>
      </w:hyperlink>
      <w:r w:rsidR="00FF4C87">
        <w:rPr>
          <w:lang w:val="en-US"/>
        </w:rPr>
        <w:t xml:space="preserve"> </w:t>
      </w:r>
      <w:r>
        <w:rPr>
          <w:lang w:val="en-US"/>
        </w:rPr>
        <w:t xml:space="preserve">However, </w:t>
      </w:r>
      <w:r w:rsidR="00FF4C87" w:rsidRPr="00FF4C87">
        <w:rPr>
          <w:i/>
          <w:lang w:val="en-US"/>
        </w:rPr>
        <w:t>d</w:t>
      </w:r>
      <w:r w:rsidR="00FF4C87" w:rsidRPr="00FF4C87">
        <w:rPr>
          <w:vertAlign w:val="subscript"/>
          <w:lang w:val="en-US"/>
        </w:rPr>
        <w:t>7</w:t>
      </w:r>
      <w:r w:rsidR="00FF4C87">
        <w:rPr>
          <w:lang w:val="en-US"/>
        </w:rPr>
        <w:t>-BnNH</w:t>
      </w:r>
      <w:r w:rsidR="00FF4C87" w:rsidRPr="00FF4C87">
        <w:rPr>
          <w:vertAlign w:val="subscript"/>
          <w:lang w:val="en-US"/>
        </w:rPr>
        <w:t>2</w:t>
      </w:r>
      <w:r w:rsidR="00FF4C87">
        <w:rPr>
          <w:lang w:val="en-US"/>
        </w:rPr>
        <w:t xml:space="preserve"> does have one significant advantage over the use of NH</w:t>
      </w:r>
      <w:r w:rsidR="00FF4C87" w:rsidRPr="00FF4C87">
        <w:rPr>
          <w:vertAlign w:val="subscript"/>
          <w:lang w:val="en-US"/>
        </w:rPr>
        <w:t>3</w:t>
      </w:r>
      <w:r w:rsidR="00FF4C87">
        <w:rPr>
          <w:lang w:val="en-US"/>
        </w:rPr>
        <w:t xml:space="preserve"> as the SABRE-Relay </w:t>
      </w:r>
      <w:r w:rsidR="00FF756E">
        <w:rPr>
          <w:lang w:val="en-US"/>
        </w:rPr>
        <w:t>carrier</w:t>
      </w:r>
      <w:r>
        <w:rPr>
          <w:lang w:val="en-US"/>
        </w:rPr>
        <w:t xml:space="preserve"> </w:t>
      </w:r>
      <w:r w:rsidR="00FF4C87">
        <w:rPr>
          <w:lang w:val="en-US"/>
        </w:rPr>
        <w:t>amine</w:t>
      </w:r>
      <w:r>
        <w:rPr>
          <w:lang w:val="en-US"/>
        </w:rPr>
        <w:t xml:space="preserve"> because </w:t>
      </w:r>
      <w:r w:rsidR="009D66B1">
        <w:rPr>
          <w:lang w:val="en-US"/>
        </w:rPr>
        <w:t xml:space="preserve">it </w:t>
      </w:r>
      <w:r w:rsidR="00FF4C87">
        <w:rPr>
          <w:lang w:val="en-US"/>
        </w:rPr>
        <w:t>is a liquid at room temperature</w:t>
      </w:r>
      <w:r>
        <w:rPr>
          <w:lang w:val="en-US"/>
        </w:rPr>
        <w:t xml:space="preserve">. Therefore, it </w:t>
      </w:r>
      <w:r w:rsidR="00FF4C87">
        <w:rPr>
          <w:lang w:val="en-US"/>
        </w:rPr>
        <w:t>can be accurately measured into the</w:t>
      </w:r>
      <w:r w:rsidR="009D66B1">
        <w:rPr>
          <w:lang w:val="en-US"/>
        </w:rPr>
        <w:t>se</w:t>
      </w:r>
      <w:r w:rsidR="00FF4C87">
        <w:rPr>
          <w:lang w:val="en-US"/>
        </w:rPr>
        <w:t xml:space="preserve"> samples</w:t>
      </w:r>
      <w:r w:rsidR="00872F02">
        <w:rPr>
          <w:lang w:val="en-US"/>
        </w:rPr>
        <w:t xml:space="preserve"> whereas the handling of </w:t>
      </w:r>
      <w:r w:rsidR="00FF4C87">
        <w:rPr>
          <w:lang w:val="en-US"/>
        </w:rPr>
        <w:t>gaseous NH</w:t>
      </w:r>
      <w:r w:rsidR="00FF4C87" w:rsidRPr="00FF4C87">
        <w:rPr>
          <w:vertAlign w:val="subscript"/>
          <w:lang w:val="en-US"/>
        </w:rPr>
        <w:t>3</w:t>
      </w:r>
      <w:r w:rsidR="00F220EC">
        <w:rPr>
          <w:lang w:val="en-US"/>
        </w:rPr>
        <w:t xml:space="preserve"> is</w:t>
      </w:r>
      <w:r w:rsidR="00872F02">
        <w:rPr>
          <w:lang w:val="en-US"/>
        </w:rPr>
        <w:t xml:space="preserve"> more challenging.</w:t>
      </w:r>
    </w:p>
    <w:p w14:paraId="01077D34" w14:textId="77777777" w:rsidR="00D3214C" w:rsidRPr="00D3214C" w:rsidRDefault="00D3214C" w:rsidP="00D3214C">
      <w:pPr>
        <w:pStyle w:val="RSCB02ArticleText"/>
        <w:rPr>
          <w:lang w:val="en-US"/>
        </w:rPr>
      </w:pPr>
    </w:p>
    <w:p w14:paraId="175AE8F1" w14:textId="77777777" w:rsidR="008325CF" w:rsidRDefault="008325CF" w:rsidP="002F65BF">
      <w:pPr>
        <w:pStyle w:val="RSCB06Sub-SectionHeading"/>
        <w:rPr>
          <w:lang w:val="en-US"/>
        </w:rPr>
      </w:pPr>
      <w:r w:rsidRPr="00D3214C">
        <w:rPr>
          <w:lang w:val="en-US"/>
        </w:rPr>
        <w:t>Effect of Contaminant H</w:t>
      </w:r>
      <w:r w:rsidRPr="00D3214C">
        <w:rPr>
          <w:vertAlign w:val="subscript"/>
          <w:lang w:val="en-US"/>
        </w:rPr>
        <w:t>2</w:t>
      </w:r>
      <w:r w:rsidRPr="00D3214C">
        <w:rPr>
          <w:lang w:val="en-US"/>
        </w:rPr>
        <w:t>O</w:t>
      </w:r>
    </w:p>
    <w:p w14:paraId="15A7301C" w14:textId="1CE5949B" w:rsidR="008325CF" w:rsidRDefault="009F2467" w:rsidP="008325CF">
      <w:pPr>
        <w:pStyle w:val="RSCB02ArticleText"/>
        <w:rPr>
          <w:lang w:val="en-US"/>
        </w:rPr>
      </w:pPr>
      <w:r>
        <w:rPr>
          <w:noProof/>
          <w:w w:val="100"/>
          <w:lang w:eastAsia="en-GB"/>
        </w:rPr>
        <w:object w:dxaOrig="1440" w:dyaOrig="1440" w14:anchorId="13294360">
          <v:shape id="_x0000_s1033" type="#_x0000_t75" style="position:absolute;left:0;text-align:left;margin-left:-151.25pt;margin-top:93.25pt;width:49.7pt;height:32.3pt;z-index:251678720">
            <v:imagedata r:id="rId19" o:title=""/>
          </v:shape>
          <o:OLEObject Type="Embed" ProgID="ChemDraw.Document.6.0" ShapeID="_x0000_s1033" DrawAspect="Content" ObjectID="_1621255974" r:id="rId20"/>
        </w:object>
      </w:r>
      <w:r w:rsidR="008325CF">
        <w:rPr>
          <w:lang w:val="en-US"/>
        </w:rPr>
        <w:tab/>
        <w:t xml:space="preserve">During the course of </w:t>
      </w:r>
      <w:r w:rsidR="00615DB2">
        <w:rPr>
          <w:lang w:val="en-US"/>
        </w:rPr>
        <w:t xml:space="preserve">these </w:t>
      </w:r>
      <w:r w:rsidR="00FA7FA5">
        <w:rPr>
          <w:lang w:val="en-US"/>
        </w:rPr>
        <w:t xml:space="preserve">hyperpolarization </w:t>
      </w:r>
      <w:r w:rsidR="008325CF">
        <w:rPr>
          <w:lang w:val="en-US"/>
        </w:rPr>
        <w:t>measurements, it was noted that the presence of residual H</w:t>
      </w:r>
      <w:r w:rsidR="008325CF" w:rsidRPr="008325CF">
        <w:rPr>
          <w:vertAlign w:val="subscript"/>
          <w:lang w:val="en-US"/>
        </w:rPr>
        <w:t>2</w:t>
      </w:r>
      <w:r w:rsidR="008325CF">
        <w:rPr>
          <w:lang w:val="en-US"/>
        </w:rPr>
        <w:t xml:space="preserve">O in the sample, originating from </w:t>
      </w:r>
      <w:r w:rsidR="00DD4AD9">
        <w:rPr>
          <w:lang w:val="en-US"/>
        </w:rPr>
        <w:t>the</w:t>
      </w:r>
      <w:r w:rsidR="008325CF">
        <w:rPr>
          <w:lang w:val="en-US"/>
        </w:rPr>
        <w:t xml:space="preserve"> solvent</w:t>
      </w:r>
      <w:r w:rsidR="00DD4AD9">
        <w:rPr>
          <w:lang w:val="en-US"/>
        </w:rPr>
        <w:t>, alcohol</w:t>
      </w:r>
      <w:r w:rsidR="008325CF">
        <w:rPr>
          <w:lang w:val="en-US"/>
        </w:rPr>
        <w:t xml:space="preserve"> or amine, </w:t>
      </w:r>
      <w:r w:rsidR="008325CF" w:rsidRPr="00917CA6">
        <w:rPr>
          <w:lang w:val="en-US"/>
        </w:rPr>
        <w:t>dramatically affects the resulting signal gains.</w:t>
      </w:r>
      <w:r w:rsidR="008325CF">
        <w:rPr>
          <w:lang w:val="en-US"/>
        </w:rPr>
        <w:t xml:space="preserve"> To quantify this effect, a sample containing [</w:t>
      </w:r>
      <w:proofErr w:type="spellStart"/>
      <w:proofErr w:type="gramStart"/>
      <w:r w:rsidR="008325CF">
        <w:rPr>
          <w:lang w:val="en-US"/>
        </w:rPr>
        <w:t>IrCl</w:t>
      </w:r>
      <w:proofErr w:type="spellEnd"/>
      <w:r w:rsidR="008325CF">
        <w:rPr>
          <w:lang w:val="en-US"/>
        </w:rPr>
        <w:t>(</w:t>
      </w:r>
      <w:proofErr w:type="gramEnd"/>
      <w:r w:rsidR="008325CF">
        <w:rPr>
          <w:lang w:val="en-US"/>
        </w:rPr>
        <w:t>COD)(</w:t>
      </w:r>
      <w:proofErr w:type="spellStart"/>
      <w:r w:rsidR="008325CF">
        <w:rPr>
          <w:lang w:val="en-US"/>
        </w:rPr>
        <w:t>IMes</w:t>
      </w:r>
      <w:proofErr w:type="spellEnd"/>
      <w:r w:rsidR="008325CF">
        <w:rPr>
          <w:lang w:val="en-US"/>
        </w:rPr>
        <w:t xml:space="preserve">)], </w:t>
      </w:r>
      <w:r w:rsidR="008325CF" w:rsidRPr="008325CF">
        <w:rPr>
          <w:i/>
          <w:lang w:val="en-US"/>
        </w:rPr>
        <w:t>d</w:t>
      </w:r>
      <w:r w:rsidR="008325CF" w:rsidRPr="008325CF">
        <w:rPr>
          <w:vertAlign w:val="subscript"/>
          <w:lang w:val="en-US"/>
        </w:rPr>
        <w:t>7</w:t>
      </w:r>
      <w:r w:rsidR="008325CF">
        <w:rPr>
          <w:lang w:val="en-US"/>
        </w:rPr>
        <w:t>-BnNH</w:t>
      </w:r>
      <w:r w:rsidR="008325CF" w:rsidRPr="008325CF">
        <w:rPr>
          <w:vertAlign w:val="subscript"/>
          <w:lang w:val="en-US"/>
        </w:rPr>
        <w:t>2</w:t>
      </w:r>
      <w:r w:rsidR="008325CF">
        <w:rPr>
          <w:lang w:val="en-US"/>
        </w:rPr>
        <w:t xml:space="preserve"> (10 eq.) and 1-propanol (1 </w:t>
      </w:r>
      <w:proofErr w:type="spellStart"/>
      <w:r w:rsidR="008325CF">
        <w:rPr>
          <w:rFonts w:cstheme="minorHAnsi"/>
          <w:lang w:val="en-US"/>
        </w:rPr>
        <w:t>μ</w:t>
      </w:r>
      <w:r w:rsidR="008325CF">
        <w:rPr>
          <w:lang w:val="en-US"/>
        </w:rPr>
        <w:t>L</w:t>
      </w:r>
      <w:proofErr w:type="spellEnd"/>
      <w:r w:rsidR="008325CF">
        <w:rPr>
          <w:lang w:val="en-US"/>
        </w:rPr>
        <w:t>) in dichloromethane-</w:t>
      </w:r>
      <w:r w:rsidR="008325CF" w:rsidRPr="008325CF">
        <w:rPr>
          <w:i/>
          <w:lang w:val="en-US"/>
        </w:rPr>
        <w:t>d</w:t>
      </w:r>
      <w:r w:rsidR="008325CF" w:rsidRPr="008325CF">
        <w:rPr>
          <w:vertAlign w:val="subscript"/>
          <w:lang w:val="en-US"/>
        </w:rPr>
        <w:t>2</w:t>
      </w:r>
      <w:r w:rsidR="008325CF">
        <w:rPr>
          <w:lang w:val="en-US"/>
        </w:rPr>
        <w:t xml:space="preserve"> </w:t>
      </w:r>
      <w:r w:rsidR="008A7927">
        <w:rPr>
          <w:lang w:val="en-US"/>
        </w:rPr>
        <w:t xml:space="preserve">was doped </w:t>
      </w:r>
      <w:r w:rsidR="008325CF">
        <w:rPr>
          <w:lang w:val="en-US"/>
        </w:rPr>
        <w:t xml:space="preserve">with </w:t>
      </w:r>
      <w:r w:rsidR="008325CF" w:rsidRPr="00917CA6">
        <w:rPr>
          <w:lang w:val="en-US"/>
        </w:rPr>
        <w:t xml:space="preserve">1 </w:t>
      </w:r>
      <w:r w:rsidR="00615DB2">
        <w:rPr>
          <w:lang w:val="en-US"/>
        </w:rPr>
        <w:t>and</w:t>
      </w:r>
      <w:r w:rsidR="008325CF" w:rsidRPr="00917CA6">
        <w:rPr>
          <w:lang w:val="en-US"/>
        </w:rPr>
        <w:t xml:space="preserve"> 5 </w:t>
      </w:r>
      <w:proofErr w:type="spellStart"/>
      <w:r w:rsidR="008325CF" w:rsidRPr="00917CA6">
        <w:rPr>
          <w:lang w:val="en-US"/>
        </w:rPr>
        <w:t>μL</w:t>
      </w:r>
      <w:proofErr w:type="spellEnd"/>
      <w:r w:rsidR="008325CF" w:rsidRPr="00917CA6">
        <w:rPr>
          <w:lang w:val="en-US"/>
        </w:rPr>
        <w:t xml:space="preserve"> of H</w:t>
      </w:r>
      <w:r w:rsidR="008325CF" w:rsidRPr="00917CA6">
        <w:rPr>
          <w:vertAlign w:val="subscript"/>
          <w:lang w:val="en-US"/>
        </w:rPr>
        <w:t>2</w:t>
      </w:r>
      <w:r w:rsidR="008325CF" w:rsidRPr="00917CA6">
        <w:rPr>
          <w:lang w:val="en-US"/>
        </w:rPr>
        <w:t>O</w:t>
      </w:r>
      <w:r w:rsidR="00FE0037">
        <w:rPr>
          <w:lang w:val="en-US"/>
        </w:rPr>
        <w:t xml:space="preserve">. This </w:t>
      </w:r>
      <w:r w:rsidR="008325CF" w:rsidRPr="00917CA6">
        <w:rPr>
          <w:lang w:val="en-US"/>
        </w:rPr>
        <w:t>result</w:t>
      </w:r>
      <w:r w:rsidR="008A7927">
        <w:rPr>
          <w:lang w:val="en-US"/>
        </w:rPr>
        <w:t>ed</w:t>
      </w:r>
      <w:r w:rsidR="008325CF" w:rsidRPr="00917CA6">
        <w:rPr>
          <w:lang w:val="en-US"/>
        </w:rPr>
        <w:t xml:space="preserve"> in the observed </w:t>
      </w:r>
      <w:r w:rsidR="00FE0037">
        <w:rPr>
          <w:lang w:val="en-US"/>
        </w:rPr>
        <w:t xml:space="preserve">NMR </w:t>
      </w:r>
      <w:r w:rsidR="008325CF" w:rsidRPr="00917CA6">
        <w:rPr>
          <w:lang w:val="en-US"/>
        </w:rPr>
        <w:t>signal enhancements falling</w:t>
      </w:r>
      <w:r w:rsidR="006341B0">
        <w:rPr>
          <w:lang w:val="en-US"/>
        </w:rPr>
        <w:t xml:space="preserve"> dramatically</w:t>
      </w:r>
      <w:r w:rsidR="008325CF" w:rsidRPr="00917CA6">
        <w:rPr>
          <w:lang w:val="en-US"/>
        </w:rPr>
        <w:t xml:space="preserve"> </w:t>
      </w:r>
      <w:r w:rsidR="006E4456">
        <w:rPr>
          <w:lang w:val="en-US"/>
        </w:rPr>
        <w:t>from 537-fold for the OC</w:t>
      </w:r>
      <w:r w:rsidR="006E4456" w:rsidRPr="00306D68">
        <w:rPr>
          <w:i/>
          <w:lang w:val="en-US"/>
        </w:rPr>
        <w:t>H</w:t>
      </w:r>
      <w:r w:rsidR="006E4456" w:rsidRPr="00306D68">
        <w:rPr>
          <w:vertAlign w:val="subscript"/>
          <w:lang w:val="en-US"/>
        </w:rPr>
        <w:t>2</w:t>
      </w:r>
      <w:r w:rsidR="006E4456">
        <w:rPr>
          <w:lang w:val="en-US"/>
        </w:rPr>
        <w:t xml:space="preserve"> resonance to 48 and 11-fold respectively.</w:t>
      </w:r>
      <w:r w:rsidR="008325CF" w:rsidRPr="00917CA6">
        <w:rPr>
          <w:lang w:val="en-US"/>
        </w:rPr>
        <w:t xml:space="preserve"> </w:t>
      </w:r>
      <w:r w:rsidR="00615DB2">
        <w:rPr>
          <w:lang w:val="en-US"/>
        </w:rPr>
        <w:t xml:space="preserve">In addition, an </w:t>
      </w:r>
      <w:r w:rsidR="00FE0037">
        <w:rPr>
          <w:lang w:val="en-US"/>
        </w:rPr>
        <w:t xml:space="preserve">NMR signal </w:t>
      </w:r>
      <w:r w:rsidR="00615DB2">
        <w:rPr>
          <w:lang w:val="en-US"/>
        </w:rPr>
        <w:t xml:space="preserve">of growing strength is </w:t>
      </w:r>
      <w:r w:rsidR="008325CF" w:rsidRPr="00917CA6">
        <w:rPr>
          <w:lang w:val="en-US"/>
        </w:rPr>
        <w:t xml:space="preserve">seen for </w:t>
      </w:r>
      <w:r w:rsidR="0088588F">
        <w:rPr>
          <w:lang w:val="en-US"/>
        </w:rPr>
        <w:t xml:space="preserve">hyperpolarized </w:t>
      </w:r>
      <w:r w:rsidR="008325CF" w:rsidRPr="00917CA6">
        <w:rPr>
          <w:lang w:val="en-US"/>
        </w:rPr>
        <w:t>H</w:t>
      </w:r>
      <w:r w:rsidR="008325CF" w:rsidRPr="00917CA6">
        <w:rPr>
          <w:vertAlign w:val="subscript"/>
          <w:lang w:val="en-US"/>
        </w:rPr>
        <w:t>2</w:t>
      </w:r>
      <w:r w:rsidR="008325CF" w:rsidRPr="00917CA6">
        <w:rPr>
          <w:lang w:val="en-US"/>
        </w:rPr>
        <w:t xml:space="preserve">O in these samples. </w:t>
      </w:r>
      <w:r w:rsidR="00615DB2">
        <w:rPr>
          <w:lang w:val="en-US"/>
        </w:rPr>
        <w:t>T</w:t>
      </w:r>
      <w:r w:rsidR="008325CF" w:rsidRPr="00917CA6">
        <w:rPr>
          <w:lang w:val="en-US"/>
        </w:rPr>
        <w:t xml:space="preserve">his </w:t>
      </w:r>
      <w:r w:rsidR="00615DB2">
        <w:rPr>
          <w:lang w:val="en-US"/>
        </w:rPr>
        <w:t xml:space="preserve">change </w:t>
      </w:r>
      <w:r w:rsidR="008325CF" w:rsidRPr="00917CA6">
        <w:rPr>
          <w:lang w:val="en-US"/>
        </w:rPr>
        <w:t>is due to a combination of increased spin-dilution</w:t>
      </w:r>
      <w:r w:rsidR="008325CF">
        <w:rPr>
          <w:lang w:val="en-US"/>
        </w:rPr>
        <w:t>,</w:t>
      </w:r>
      <w:r w:rsidR="008325CF" w:rsidRPr="00917CA6">
        <w:rPr>
          <w:lang w:val="en-US"/>
        </w:rPr>
        <w:t xml:space="preserve"> as the finite</w:t>
      </w:r>
      <w:r w:rsidR="008325CF">
        <w:rPr>
          <w:lang w:val="en-US"/>
        </w:rPr>
        <w:t xml:space="preserve"> </w:t>
      </w:r>
      <w:r w:rsidR="00E263E2" w:rsidRPr="00917CA6">
        <w:rPr>
          <w:i/>
          <w:lang w:val="en-US"/>
        </w:rPr>
        <w:t>p</w:t>
      </w:r>
      <w:r w:rsidR="00E263E2" w:rsidRPr="00917CA6">
        <w:rPr>
          <w:lang w:val="en-US"/>
        </w:rPr>
        <w:t>-H</w:t>
      </w:r>
      <w:r w:rsidR="00E263E2" w:rsidRPr="00917CA6">
        <w:rPr>
          <w:vertAlign w:val="subscript"/>
          <w:lang w:val="en-US"/>
        </w:rPr>
        <w:t>2</w:t>
      </w:r>
      <w:r w:rsidR="00E263E2" w:rsidRPr="00917CA6">
        <w:rPr>
          <w:lang w:val="en-US"/>
        </w:rPr>
        <w:t xml:space="preserve"> </w:t>
      </w:r>
      <w:r w:rsidR="008325CF">
        <w:rPr>
          <w:lang w:val="en-US"/>
        </w:rPr>
        <w:t>polarization</w:t>
      </w:r>
      <w:r w:rsidR="008325CF" w:rsidRPr="00917CA6">
        <w:rPr>
          <w:lang w:val="en-US"/>
        </w:rPr>
        <w:t xml:space="preserve"> </w:t>
      </w:r>
      <w:r w:rsidR="00615DB2">
        <w:rPr>
          <w:lang w:val="en-US"/>
        </w:rPr>
        <w:t xml:space="preserve">reservoir </w:t>
      </w:r>
      <w:r w:rsidR="008325CF" w:rsidRPr="00917CA6">
        <w:rPr>
          <w:lang w:val="en-US"/>
        </w:rPr>
        <w:t>is shared</w:t>
      </w:r>
      <w:r w:rsidR="008325CF">
        <w:rPr>
          <w:lang w:val="en-US"/>
        </w:rPr>
        <w:t xml:space="preserve"> </w:t>
      </w:r>
      <w:r w:rsidR="00615DB2">
        <w:rPr>
          <w:lang w:val="en-US"/>
        </w:rPr>
        <w:t xml:space="preserve">with </w:t>
      </w:r>
      <w:r w:rsidR="008325CF">
        <w:rPr>
          <w:lang w:val="en-US"/>
        </w:rPr>
        <w:t>an increased number of spins</w:t>
      </w:r>
      <w:r w:rsidR="008325CF" w:rsidRPr="00917CA6">
        <w:rPr>
          <w:lang w:val="en-US"/>
        </w:rPr>
        <w:t xml:space="preserve"> and </w:t>
      </w:r>
      <w:r w:rsidR="00615DB2">
        <w:rPr>
          <w:lang w:val="en-US"/>
        </w:rPr>
        <w:t xml:space="preserve">a </w:t>
      </w:r>
      <w:r w:rsidR="008325CF" w:rsidRPr="00917CA6">
        <w:rPr>
          <w:lang w:val="en-US"/>
        </w:rPr>
        <w:t>reduc</w:t>
      </w:r>
      <w:r w:rsidR="00615DB2">
        <w:rPr>
          <w:lang w:val="en-US"/>
        </w:rPr>
        <w:t>ed</w:t>
      </w:r>
      <w:r w:rsidR="008325CF" w:rsidRPr="00917CA6">
        <w:rPr>
          <w:lang w:val="en-US"/>
        </w:rPr>
        <w:t xml:space="preserve"> efficacy </w:t>
      </w:r>
      <w:r w:rsidR="00615DB2">
        <w:rPr>
          <w:lang w:val="en-US"/>
        </w:rPr>
        <w:t>in</w:t>
      </w:r>
      <w:r w:rsidR="008325CF">
        <w:rPr>
          <w:lang w:val="en-US"/>
        </w:rPr>
        <w:t xml:space="preserve"> </w:t>
      </w:r>
      <w:r w:rsidR="00E618FD">
        <w:rPr>
          <w:lang w:val="en-US"/>
        </w:rPr>
        <w:t>polarization</w:t>
      </w:r>
      <w:r w:rsidR="00615DB2">
        <w:rPr>
          <w:lang w:val="en-US"/>
        </w:rPr>
        <w:t xml:space="preserve"> </w:t>
      </w:r>
      <w:r w:rsidR="008325CF">
        <w:rPr>
          <w:lang w:val="en-US"/>
        </w:rPr>
        <w:t xml:space="preserve">transfer </w:t>
      </w:r>
      <w:r w:rsidR="00A76675">
        <w:rPr>
          <w:lang w:val="en-US"/>
        </w:rPr>
        <w:t xml:space="preserve">between the amine and the </w:t>
      </w:r>
      <w:r w:rsidR="008325CF" w:rsidRPr="00917CA6">
        <w:rPr>
          <w:lang w:val="en-US"/>
        </w:rPr>
        <w:t>alcohol. For this reason, we conclude that carrying out SABRE-R</w:t>
      </w:r>
      <w:r w:rsidR="00A9221B">
        <w:rPr>
          <w:lang w:val="en-US"/>
        </w:rPr>
        <w:t>elay</w:t>
      </w:r>
      <w:r w:rsidR="008325CF" w:rsidRPr="00917CA6">
        <w:rPr>
          <w:lang w:val="en-US"/>
        </w:rPr>
        <w:t xml:space="preserve"> under anhydrous conditions</w:t>
      </w:r>
      <w:r w:rsidR="00FE0037">
        <w:rPr>
          <w:lang w:val="en-US"/>
        </w:rPr>
        <w:t xml:space="preserve">, </w:t>
      </w:r>
      <w:r w:rsidR="00615DB2">
        <w:rPr>
          <w:lang w:val="en-US"/>
        </w:rPr>
        <w:t xml:space="preserve">a process that can be </w:t>
      </w:r>
      <w:r w:rsidR="0088588F">
        <w:rPr>
          <w:lang w:val="en-US"/>
        </w:rPr>
        <w:t xml:space="preserve">readily </w:t>
      </w:r>
      <w:r w:rsidR="00615DB2">
        <w:rPr>
          <w:lang w:val="en-US"/>
        </w:rPr>
        <w:t xml:space="preserve">achieved by </w:t>
      </w:r>
      <w:r w:rsidR="00A9221B">
        <w:rPr>
          <w:lang w:val="en-US"/>
        </w:rPr>
        <w:t xml:space="preserve">distillation of the solvent </w:t>
      </w:r>
      <w:r w:rsidR="00FE0037">
        <w:rPr>
          <w:lang w:val="en-US"/>
        </w:rPr>
        <w:t xml:space="preserve">from </w:t>
      </w:r>
      <w:r w:rsidR="00A9221B">
        <w:rPr>
          <w:lang w:val="en-US"/>
        </w:rPr>
        <w:t>CaH</w:t>
      </w:r>
      <w:r w:rsidR="00A9221B" w:rsidRPr="00A9221B">
        <w:rPr>
          <w:vertAlign w:val="subscript"/>
          <w:lang w:val="en-US"/>
        </w:rPr>
        <w:t>2</w:t>
      </w:r>
      <w:r w:rsidR="009F6A78">
        <w:rPr>
          <w:lang w:val="en-US"/>
        </w:rPr>
        <w:t>, is beneficial.</w:t>
      </w:r>
      <w:hyperlink w:anchor="_ENREF_47" w:tooltip="Kinard, 2012 #256" w:history="1">
        <w:r w:rsidR="00CD7791">
          <w:rPr>
            <w:lang w:val="en-US"/>
          </w:rPr>
          <w:fldChar w:fldCharType="begin"/>
        </w:r>
        <w:r w:rsidR="00CD7791">
          <w:rPr>
            <w:lang w:val="en-US"/>
          </w:rPr>
          <w:instrText xml:space="preserve"> ADDIN EN.CITE &lt;EndNote&gt;&lt;Cite&gt;&lt;Author&gt;Kinard&lt;/Author&gt;&lt;Year&gt;2012&lt;/Year&gt;&lt;RecNum&gt;256&lt;/RecNum&gt;&lt;DisplayText&gt;&lt;style face="superscript"&gt;47&lt;/style&gt;&lt;/DisplayText&gt;&lt;record&gt;&lt;rec-number&gt;256&lt;/rec-number&gt;&lt;foreign-keys&gt;&lt;key app="EN" db-id="dzezpa2pjxe203e0zrm5deaz2z002zt2t2d0"&gt;256&lt;/key&gt;&lt;/foreign-keys&gt;&lt;ref-type name="Journal Article"&gt;17&lt;/ref-type&gt;&lt;contributors&gt;&lt;authors&gt;&lt;author&gt;Kinard, Lucas&lt;/author&gt;&lt;author&gt;Kasper, Kurtis&lt;/author&gt;&lt;author&gt;Mikos, Antonios&lt;/author&gt;&lt;/authors&gt;&lt;/contributors&gt;&lt;titles&gt;&lt;title&gt;Drying dichloromethane over calcium hydride&lt;/title&gt;&lt;secondary-title&gt;Protocol Exchange&lt;/secondary-title&gt;&lt;/titles&gt;&lt;periodical&gt;&lt;full-title&gt;Protocol Exchange&lt;/full-title&gt;&lt;/periodical&gt;&lt;pages&gt;doi:10.1038/protex.2012.026&lt;/pages&gt;&lt;section&gt;doi:10.1038/protex.2012.026&lt;/section&gt;&lt;keywords&gt;&lt;keyword&gt;Anhydrous dichloromethane&lt;/keyword&gt;&lt;keyword&gt;calcium hydride&lt;/keyword&gt;&lt;keyword&gt;drying solvents&lt;/keyword&gt;&lt;/keywords&gt;&lt;dates&gt;&lt;year&gt;2012&lt;/year&gt;&lt;/dates&gt;&lt;publisher&gt;Nature Publishing Group&lt;/publisher&gt;&lt;urls&gt;&lt;related-urls&gt;&lt;url&gt;http://dx.doi.org/10.1038/protex.2012.026&lt;/url&gt;&lt;/related-urls&gt;&lt;/urls&gt;&lt;electronic-resource-num&gt;doi:10.1038/protex.2012.026&lt;/electronic-resource-num&gt;&lt;/record&gt;&lt;/Cite&gt;&lt;/EndNote&gt;</w:instrText>
        </w:r>
        <w:r w:rsidR="00CD7791">
          <w:rPr>
            <w:lang w:val="en-US"/>
          </w:rPr>
          <w:fldChar w:fldCharType="separate"/>
        </w:r>
        <w:r w:rsidR="00CD7791" w:rsidRPr="001453F7">
          <w:rPr>
            <w:noProof/>
            <w:vertAlign w:val="superscript"/>
            <w:lang w:val="en-US"/>
          </w:rPr>
          <w:t>47</w:t>
        </w:r>
        <w:r w:rsidR="00CD7791">
          <w:rPr>
            <w:lang w:val="en-US"/>
          </w:rPr>
          <w:fldChar w:fldCharType="end"/>
        </w:r>
      </w:hyperlink>
    </w:p>
    <w:p w14:paraId="49ED56E2" w14:textId="77777777" w:rsidR="00E618FD" w:rsidRPr="00917CA6" w:rsidRDefault="00E618FD" w:rsidP="008325CF">
      <w:pPr>
        <w:pStyle w:val="RSCB02ArticleText"/>
        <w:rPr>
          <w:lang w:val="en-US"/>
        </w:rPr>
      </w:pPr>
    </w:p>
    <w:p w14:paraId="312B00D8" w14:textId="77777777" w:rsidR="00D3214C" w:rsidRDefault="003963D6" w:rsidP="00E618FD">
      <w:pPr>
        <w:pStyle w:val="RSCB06Sub-SectionHeading"/>
        <w:rPr>
          <w:lang w:val="en-US"/>
        </w:rPr>
      </w:pPr>
      <w:r>
        <w:rPr>
          <w:lang w:val="en-US"/>
        </w:rPr>
        <w:t>Effect of Amine and Alcohol Concentration</w:t>
      </w:r>
    </w:p>
    <w:p w14:paraId="59CC2D71" w14:textId="4211FC72" w:rsidR="00090990" w:rsidRDefault="00090990" w:rsidP="00D3214C">
      <w:pPr>
        <w:pStyle w:val="RSCB02ArticleText"/>
        <w:rPr>
          <w:lang w:val="en-US"/>
        </w:rPr>
      </w:pPr>
      <w:r>
        <w:rPr>
          <w:lang w:val="en-US"/>
        </w:rPr>
        <w:tab/>
        <w:t xml:space="preserve">SABRE derived signal enhancements </w:t>
      </w:r>
      <w:r w:rsidR="00A155ED">
        <w:rPr>
          <w:lang w:val="en-US"/>
        </w:rPr>
        <w:t xml:space="preserve">are known to </w:t>
      </w:r>
      <w:r>
        <w:rPr>
          <w:lang w:val="en-US"/>
        </w:rPr>
        <w:t>be highly dependent on the ratio of catalyst to substrate with lower concentrations typically yielding higher signal gains.</w:t>
      </w:r>
      <w:r>
        <w:rPr>
          <w:lang w:val="en-US"/>
        </w:rPr>
        <w:fldChar w:fldCharType="begin">
          <w:fldData xml:space="preserve">PEVuZE5vdGU+PENpdGU+PEF1dGhvcj5MbG95ZDwvQXV0aG9yPjxZZWFyPjIwMTQ8L1llYXI+PFJl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</w:fldData>
        </w:fldChar>
      </w:r>
      <w:r w:rsidR="001453F7">
        <w:rPr>
          <w:lang w:val="en-US"/>
        </w:rPr>
        <w:instrText xml:space="preserve"> ADDIN EN.CITE </w:instrText>
      </w:r>
      <w:r w:rsidR="001453F7">
        <w:rPr>
          <w:lang w:val="en-US"/>
        </w:rPr>
        <w:fldChar w:fldCharType="begin">
          <w:fldData xml:space="preserve">PEVuZE5vdGU+PENpdGU+PEF1dGhvcj5MbG95ZDwvQXV0aG9yPjxZZWFyPjIwMTQ8L1llYXI+PFJl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</w:fldData>
        </w:fldChar>
      </w:r>
      <w:r w:rsidR="001453F7">
        <w:rPr>
          <w:lang w:val="en-US"/>
        </w:rPr>
        <w:instrText xml:space="preserve"> ADDIN EN.CITE.DATA </w:instrText>
      </w:r>
      <w:r w:rsidR="001453F7">
        <w:rPr>
          <w:lang w:val="en-US"/>
        </w:rPr>
      </w:r>
      <w:r w:rsidR="001453F7">
        <w:rPr>
          <w:lang w:val="en-US"/>
        </w:rPr>
        <w:fldChar w:fldCharType="end"/>
      </w:r>
      <w:r>
        <w:rPr>
          <w:lang w:val="en-US"/>
        </w:rPr>
      </w:r>
      <w:r>
        <w:rPr>
          <w:lang w:val="en-US"/>
        </w:rPr>
        <w:fldChar w:fldCharType="separate"/>
      </w:r>
      <w:hyperlink w:anchor="_ENREF_48" w:tooltip="Lloyd, 2014 #59" w:history="1">
        <w:r w:rsidR="00CD7791" w:rsidRPr="001453F7">
          <w:rPr>
            <w:noProof/>
            <w:vertAlign w:val="superscript"/>
            <w:lang w:val="en-US"/>
          </w:rPr>
          <w:t>48</w:t>
        </w:r>
      </w:hyperlink>
      <w:r w:rsidR="001453F7" w:rsidRPr="001453F7">
        <w:rPr>
          <w:noProof/>
          <w:vertAlign w:val="superscript"/>
          <w:lang w:val="en-US"/>
        </w:rPr>
        <w:t xml:space="preserve">, </w:t>
      </w:r>
      <w:hyperlink w:anchor="_ENREF_49" w:tooltip="Shchepin, 2016 #116" w:history="1">
        <w:r w:rsidR="00CD7791" w:rsidRPr="001453F7">
          <w:rPr>
            <w:noProof/>
            <w:vertAlign w:val="superscript"/>
            <w:lang w:val="en-US"/>
          </w:rPr>
          <w:t>49</w:t>
        </w:r>
      </w:hyperlink>
      <w:r>
        <w:rPr>
          <w:lang w:val="en-US"/>
        </w:rPr>
        <w:fldChar w:fldCharType="end"/>
      </w:r>
      <w:r>
        <w:rPr>
          <w:lang w:val="en-US"/>
        </w:rPr>
        <w:t xml:space="preserve"> It is accepted that this is </w:t>
      </w:r>
      <w:r w:rsidR="00A155ED">
        <w:rPr>
          <w:lang w:val="en-US"/>
        </w:rPr>
        <w:t xml:space="preserve">a consequence </w:t>
      </w:r>
      <w:r>
        <w:rPr>
          <w:lang w:val="en-US"/>
        </w:rPr>
        <w:t xml:space="preserve">of the available </w:t>
      </w:r>
      <w:r w:rsidRPr="00090990">
        <w:rPr>
          <w:i/>
          <w:lang w:val="en-US"/>
        </w:rPr>
        <w:t>p</w:t>
      </w:r>
      <w:r>
        <w:rPr>
          <w:lang w:val="en-US"/>
        </w:rPr>
        <w:t>-H</w:t>
      </w:r>
      <w:r w:rsidRPr="00090990">
        <w:rPr>
          <w:vertAlign w:val="subscript"/>
          <w:lang w:val="en-US"/>
        </w:rPr>
        <w:t>2</w:t>
      </w:r>
      <w:r>
        <w:rPr>
          <w:lang w:val="en-US"/>
        </w:rPr>
        <w:t xml:space="preserve"> derived polarization </w:t>
      </w:r>
      <w:r w:rsidR="00A155ED">
        <w:rPr>
          <w:lang w:val="en-US"/>
        </w:rPr>
        <w:t xml:space="preserve">pool being shared </w:t>
      </w:r>
      <w:r>
        <w:rPr>
          <w:lang w:val="en-US"/>
        </w:rPr>
        <w:t xml:space="preserve">across </w:t>
      </w:r>
      <w:r w:rsidR="00A155ED">
        <w:rPr>
          <w:lang w:val="en-US"/>
        </w:rPr>
        <w:t xml:space="preserve">a finite </w:t>
      </w:r>
      <w:r>
        <w:rPr>
          <w:lang w:val="en-US"/>
        </w:rPr>
        <w:t xml:space="preserve">number of spins. Co-ligands have therefore been employed to reduce spin-dilution and </w:t>
      </w:r>
      <w:r w:rsidR="00A155ED">
        <w:rPr>
          <w:lang w:val="en-US"/>
        </w:rPr>
        <w:t xml:space="preserve">often </w:t>
      </w:r>
      <w:r>
        <w:rPr>
          <w:lang w:val="en-US"/>
        </w:rPr>
        <w:t>provide improved signal gains.</w:t>
      </w:r>
      <w:r>
        <w:rPr>
          <w:lang w:val="en-US"/>
        </w:rPr>
        <w:fldChar w:fldCharType="begin">
          <w:fldData xml:space="preserve">PEVuZE5vdGU+PENpdGU+PEF1dGhvcj5SYXluZXI8L0F1dGhvcj48WWVhcj4yMDE3PC9ZZWFyPjxS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</w:fldData>
        </w:fldChar>
      </w:r>
      <w:r w:rsidR="001453F7">
        <w:rPr>
          <w:lang w:val="en-US"/>
        </w:rPr>
        <w:instrText xml:space="preserve"> ADDIN EN.CITE </w:instrText>
      </w:r>
      <w:r w:rsidR="001453F7">
        <w:rPr>
          <w:lang w:val="en-US"/>
        </w:rPr>
        <w:fldChar w:fldCharType="begin">
          <w:fldData xml:space="preserve">PEVuZE5vdGU+PENpdGU+PEF1dGhvcj5SYXluZXI8L0F1dGhvcj48WWVhcj4yMDE3PC9ZZWFyPjxS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</w:fldData>
        </w:fldChar>
      </w:r>
      <w:r w:rsidR="001453F7">
        <w:rPr>
          <w:lang w:val="en-US"/>
        </w:rPr>
        <w:instrText xml:space="preserve"> ADDIN EN.CITE.DATA </w:instrText>
      </w:r>
      <w:r w:rsidR="001453F7">
        <w:rPr>
          <w:lang w:val="en-US"/>
        </w:rPr>
      </w:r>
      <w:r w:rsidR="001453F7">
        <w:rPr>
          <w:lang w:val="en-US"/>
        </w:rPr>
        <w:fldChar w:fldCharType="end"/>
      </w:r>
      <w:r>
        <w:rPr>
          <w:lang w:val="en-US"/>
        </w:rPr>
      </w:r>
      <w:r>
        <w:rPr>
          <w:lang w:val="en-US"/>
        </w:rPr>
        <w:fldChar w:fldCharType="separate"/>
      </w:r>
      <w:hyperlink w:anchor="_ENREF_43" w:tooltip="Rayner, 2018 #255" w:history="1">
        <w:r w:rsidR="00CD7791" w:rsidRPr="001453F7">
          <w:rPr>
            <w:noProof/>
            <w:vertAlign w:val="superscript"/>
            <w:lang w:val="en-US"/>
          </w:rPr>
          <w:t>43</w:t>
        </w:r>
      </w:hyperlink>
      <w:r w:rsidR="001453F7" w:rsidRPr="001453F7">
        <w:rPr>
          <w:noProof/>
          <w:vertAlign w:val="superscript"/>
          <w:lang w:val="en-US"/>
        </w:rPr>
        <w:t xml:space="preserve">, </w:t>
      </w:r>
      <w:hyperlink w:anchor="_ENREF_50" w:tooltip="Rayner, 2017 #165" w:history="1">
        <w:r w:rsidR="00CD7791" w:rsidRPr="001453F7">
          <w:rPr>
            <w:noProof/>
            <w:vertAlign w:val="superscript"/>
            <w:lang w:val="en-US"/>
          </w:rPr>
          <w:t>50</w:t>
        </w:r>
      </w:hyperlink>
      <w:r>
        <w:rPr>
          <w:lang w:val="en-US"/>
        </w:rPr>
        <w:fldChar w:fldCharType="end"/>
      </w:r>
      <w:r>
        <w:rPr>
          <w:lang w:val="en-US"/>
        </w:rPr>
        <w:t xml:space="preserve"> For SABRE-Relay</w:t>
      </w:r>
      <w:r w:rsidR="00FA7FA5">
        <w:rPr>
          <w:lang w:val="en-US"/>
        </w:rPr>
        <w:t>,</w:t>
      </w:r>
      <w:r>
        <w:rPr>
          <w:lang w:val="en-US"/>
        </w:rPr>
        <w:t xml:space="preserve"> we propose that it is not only the </w:t>
      </w:r>
      <w:r w:rsidR="00135C01">
        <w:rPr>
          <w:lang w:val="en-US"/>
        </w:rPr>
        <w:t>total signal enhancement of the carrier amine but the efficiency of constructive proton exchange between the amine and the alcohol</w:t>
      </w:r>
      <w:r w:rsidR="00FB0322">
        <w:rPr>
          <w:lang w:val="en-US"/>
        </w:rPr>
        <w:t xml:space="preserve"> that is important</w:t>
      </w:r>
      <w:r w:rsidR="00135C01">
        <w:rPr>
          <w:lang w:val="en-US"/>
        </w:rPr>
        <w:t xml:space="preserve">. To probe these </w:t>
      </w:r>
      <w:r w:rsidR="00FB0322">
        <w:rPr>
          <w:lang w:val="en-US"/>
        </w:rPr>
        <w:t xml:space="preserve">two </w:t>
      </w:r>
      <w:r w:rsidR="00135C01">
        <w:rPr>
          <w:lang w:val="en-US"/>
        </w:rPr>
        <w:t xml:space="preserve">effects a number of </w:t>
      </w:r>
      <w:r w:rsidR="00A155ED">
        <w:rPr>
          <w:lang w:val="en-US"/>
        </w:rPr>
        <w:t xml:space="preserve">dry </w:t>
      </w:r>
      <w:r w:rsidR="00135C01">
        <w:rPr>
          <w:lang w:val="en-US"/>
        </w:rPr>
        <w:t>samples</w:t>
      </w:r>
      <w:r w:rsidR="00FF4C87">
        <w:rPr>
          <w:lang w:val="en-US"/>
        </w:rPr>
        <w:t xml:space="preserve"> were prepared</w:t>
      </w:r>
      <w:r w:rsidR="00135C01">
        <w:rPr>
          <w:lang w:val="en-US"/>
        </w:rPr>
        <w:t xml:space="preserve"> that contained increasing concentrations of </w:t>
      </w:r>
      <w:r w:rsidR="00FF4C87" w:rsidRPr="00135C01">
        <w:rPr>
          <w:i/>
          <w:lang w:val="en-US"/>
        </w:rPr>
        <w:t>d</w:t>
      </w:r>
      <w:r w:rsidR="00FF4C87" w:rsidRPr="00135C01">
        <w:rPr>
          <w:vertAlign w:val="subscript"/>
          <w:lang w:val="en-US"/>
        </w:rPr>
        <w:t>7</w:t>
      </w:r>
      <w:r w:rsidR="00FF4C87">
        <w:rPr>
          <w:lang w:val="en-US"/>
        </w:rPr>
        <w:t>-BnNH</w:t>
      </w:r>
      <w:r w:rsidR="00FF4C87" w:rsidRPr="00135C01">
        <w:rPr>
          <w:vertAlign w:val="subscript"/>
          <w:lang w:val="en-US"/>
        </w:rPr>
        <w:t>2</w:t>
      </w:r>
      <w:r w:rsidR="00FF4C87">
        <w:rPr>
          <w:lang w:val="en-US"/>
        </w:rPr>
        <w:t xml:space="preserve"> </w:t>
      </w:r>
      <w:r w:rsidR="00135C01">
        <w:rPr>
          <w:lang w:val="en-US"/>
        </w:rPr>
        <w:t xml:space="preserve">and alcohol relative to the </w:t>
      </w:r>
      <w:r w:rsidR="00135C01">
        <w:rPr>
          <w:lang w:val="en-US"/>
        </w:rPr>
        <w:lastRenderedPageBreak/>
        <w:t>[</w:t>
      </w:r>
      <w:proofErr w:type="spellStart"/>
      <w:proofErr w:type="gramStart"/>
      <w:r w:rsidR="00135C01">
        <w:rPr>
          <w:lang w:val="en-US"/>
        </w:rPr>
        <w:t>IrCl</w:t>
      </w:r>
      <w:proofErr w:type="spellEnd"/>
      <w:r w:rsidR="00135C01">
        <w:rPr>
          <w:lang w:val="en-US"/>
        </w:rPr>
        <w:t>(</w:t>
      </w:r>
      <w:proofErr w:type="gramEnd"/>
      <w:r w:rsidR="00135C01">
        <w:rPr>
          <w:lang w:val="en-US"/>
        </w:rPr>
        <w:t>COD)(</w:t>
      </w:r>
      <w:proofErr w:type="spellStart"/>
      <w:r w:rsidR="00135C01">
        <w:rPr>
          <w:lang w:val="en-US"/>
        </w:rPr>
        <w:t>IMes</w:t>
      </w:r>
      <w:proofErr w:type="spellEnd"/>
      <w:r w:rsidR="00135C01">
        <w:rPr>
          <w:lang w:val="en-US"/>
        </w:rPr>
        <w:t>)] pre-catalyst</w:t>
      </w:r>
      <w:r w:rsidR="00FF4C87">
        <w:rPr>
          <w:lang w:val="en-US"/>
        </w:rPr>
        <w:t>. We chose to focus our attention on</w:t>
      </w:r>
      <w:r w:rsidR="00D81825">
        <w:rPr>
          <w:lang w:val="en-US"/>
        </w:rPr>
        <w:t xml:space="preserve"> the amine</w:t>
      </w:r>
      <w:r w:rsidR="00FF4C87">
        <w:rPr>
          <w:lang w:val="en-US"/>
        </w:rPr>
        <w:t xml:space="preserve"> </w:t>
      </w:r>
      <w:r w:rsidR="00FF4C87" w:rsidRPr="00135C01">
        <w:rPr>
          <w:i/>
          <w:lang w:val="en-US"/>
        </w:rPr>
        <w:t>d</w:t>
      </w:r>
      <w:r w:rsidR="00FF4C87" w:rsidRPr="00135C01">
        <w:rPr>
          <w:vertAlign w:val="subscript"/>
          <w:lang w:val="en-US"/>
        </w:rPr>
        <w:t>7</w:t>
      </w:r>
      <w:r w:rsidR="00FF4C87">
        <w:rPr>
          <w:lang w:val="en-US"/>
        </w:rPr>
        <w:t>-BnNH</w:t>
      </w:r>
      <w:r w:rsidR="00FF4C87" w:rsidRPr="00135C01">
        <w:rPr>
          <w:vertAlign w:val="subscript"/>
          <w:lang w:val="en-US"/>
        </w:rPr>
        <w:t>2</w:t>
      </w:r>
      <w:r w:rsidR="00FF4C87">
        <w:rPr>
          <w:vertAlign w:val="subscript"/>
          <w:lang w:val="en-US"/>
        </w:rPr>
        <w:t xml:space="preserve"> </w:t>
      </w:r>
      <w:r w:rsidR="00FF4C87">
        <w:rPr>
          <w:lang w:val="en-US"/>
        </w:rPr>
        <w:t>due to the ability to accurately vary the amount of amine added.</w:t>
      </w:r>
    </w:p>
    <w:p w14:paraId="08F83321" w14:textId="5F9CA0B2" w:rsidR="000C7B76" w:rsidRDefault="00135C01" w:rsidP="00876BAD">
      <w:pPr>
        <w:pStyle w:val="RSCB02ArticleText"/>
        <w:rPr>
          <w:lang w:val="en-US"/>
        </w:rPr>
      </w:pPr>
      <w:r>
        <w:rPr>
          <w:lang w:val="en-US"/>
        </w:rPr>
        <w:tab/>
      </w:r>
      <w:r w:rsidR="00FF4C87">
        <w:rPr>
          <w:lang w:val="en-US"/>
        </w:rPr>
        <w:t xml:space="preserve">First, the effect of the amine concentration was </w:t>
      </w:r>
      <w:r w:rsidR="000C7B76">
        <w:rPr>
          <w:lang w:val="en-US"/>
        </w:rPr>
        <w:t xml:space="preserve">determined by increasing the number of </w:t>
      </w:r>
      <w:r w:rsidR="000C7B76" w:rsidRPr="00135C01">
        <w:rPr>
          <w:i/>
          <w:lang w:val="en-US"/>
        </w:rPr>
        <w:t>d</w:t>
      </w:r>
      <w:r w:rsidR="000C7B76" w:rsidRPr="00135C01">
        <w:rPr>
          <w:vertAlign w:val="subscript"/>
          <w:lang w:val="en-US"/>
        </w:rPr>
        <w:t>7</w:t>
      </w:r>
      <w:r w:rsidR="000C7B76">
        <w:rPr>
          <w:lang w:val="en-US"/>
        </w:rPr>
        <w:t>-BnNH</w:t>
      </w:r>
      <w:r w:rsidR="000C7B76" w:rsidRPr="00135C01">
        <w:rPr>
          <w:vertAlign w:val="subscript"/>
          <w:lang w:val="en-US"/>
        </w:rPr>
        <w:t>2</w:t>
      </w:r>
      <w:r w:rsidR="000C7B76">
        <w:rPr>
          <w:lang w:val="en-US"/>
        </w:rPr>
        <w:t xml:space="preserve"> equivalents</w:t>
      </w:r>
      <w:r w:rsidR="000C7B76" w:rsidRPr="000C7B76">
        <w:rPr>
          <w:lang w:val="en-US"/>
        </w:rPr>
        <w:t xml:space="preserve"> </w:t>
      </w:r>
      <w:r w:rsidR="000C7B76">
        <w:rPr>
          <w:lang w:val="en-US"/>
        </w:rPr>
        <w:t>relative to iridium from 5</w:t>
      </w:r>
      <w:r w:rsidR="000C7B76" w:rsidRPr="000C7B76">
        <w:rPr>
          <w:lang w:val="en-US"/>
        </w:rPr>
        <w:t xml:space="preserve"> </w:t>
      </w:r>
      <w:r w:rsidR="000C7B76">
        <w:rPr>
          <w:lang w:val="en-US"/>
        </w:rPr>
        <w:t xml:space="preserve">to 25 in the presence of 1 </w:t>
      </w:r>
      <w:proofErr w:type="spellStart"/>
      <w:r w:rsidR="000C7B76">
        <w:rPr>
          <w:rFonts w:cstheme="minorHAnsi"/>
          <w:lang w:val="en-US"/>
        </w:rPr>
        <w:t>μ</w:t>
      </w:r>
      <w:r w:rsidR="000C7B76">
        <w:rPr>
          <w:lang w:val="en-US"/>
        </w:rPr>
        <w:t>L</w:t>
      </w:r>
      <w:proofErr w:type="spellEnd"/>
      <w:r w:rsidR="000C7B76">
        <w:rPr>
          <w:lang w:val="en-US"/>
        </w:rPr>
        <w:t xml:space="preserve"> of 1-propanol. This study showed that </w:t>
      </w:r>
      <w:r>
        <w:rPr>
          <w:lang w:val="en-US"/>
        </w:rPr>
        <w:t>the highest signal gains</w:t>
      </w:r>
      <w:r w:rsidR="00E96A72">
        <w:rPr>
          <w:lang w:val="en-US"/>
        </w:rPr>
        <w:t xml:space="preserve"> </w:t>
      </w:r>
      <w:r w:rsidR="00876BAD">
        <w:rPr>
          <w:lang w:val="en-US"/>
        </w:rPr>
        <w:t xml:space="preserve">seen </w:t>
      </w:r>
      <w:r w:rsidR="00E96A72">
        <w:rPr>
          <w:lang w:val="en-US"/>
        </w:rPr>
        <w:t>for the</w:t>
      </w:r>
      <w:r>
        <w:rPr>
          <w:lang w:val="en-US"/>
        </w:rPr>
        <w:t xml:space="preserve"> </w:t>
      </w:r>
      <w:r w:rsidR="00E96A72">
        <w:rPr>
          <w:lang w:val="en-US"/>
        </w:rPr>
        <w:t>OC</w:t>
      </w:r>
      <w:r w:rsidR="00E96A72" w:rsidRPr="00181666">
        <w:rPr>
          <w:i/>
          <w:lang w:val="en-US"/>
        </w:rPr>
        <w:t>H</w:t>
      </w:r>
      <w:r w:rsidR="00E96A72" w:rsidRPr="00181666">
        <w:rPr>
          <w:vertAlign w:val="subscript"/>
          <w:lang w:val="en-US"/>
        </w:rPr>
        <w:t>2</w:t>
      </w:r>
      <w:r w:rsidR="00E96A72">
        <w:rPr>
          <w:lang w:val="en-US"/>
        </w:rPr>
        <w:t xml:space="preserve"> resonance of 1-propanol </w:t>
      </w:r>
      <w:r>
        <w:rPr>
          <w:lang w:val="en-US"/>
        </w:rPr>
        <w:t xml:space="preserve">were observed </w:t>
      </w:r>
      <w:r w:rsidR="006341B0">
        <w:rPr>
          <w:lang w:val="en-US"/>
        </w:rPr>
        <w:t>when</w:t>
      </w:r>
      <w:r w:rsidR="000C7B76">
        <w:rPr>
          <w:lang w:val="en-US"/>
        </w:rPr>
        <w:t xml:space="preserve"> between 5-8 equivalents </w:t>
      </w:r>
      <w:r w:rsidR="000C7B76" w:rsidRPr="00135C01">
        <w:rPr>
          <w:i/>
          <w:lang w:val="en-US"/>
        </w:rPr>
        <w:t>d</w:t>
      </w:r>
      <w:r w:rsidR="000C7B76" w:rsidRPr="00135C01">
        <w:rPr>
          <w:vertAlign w:val="subscript"/>
          <w:lang w:val="en-US"/>
        </w:rPr>
        <w:t>7</w:t>
      </w:r>
      <w:r w:rsidR="000C7B76">
        <w:rPr>
          <w:lang w:val="en-US"/>
        </w:rPr>
        <w:t>-BnNH</w:t>
      </w:r>
      <w:r w:rsidR="000C7B76" w:rsidRPr="00135C01">
        <w:rPr>
          <w:vertAlign w:val="subscript"/>
          <w:lang w:val="en-US"/>
        </w:rPr>
        <w:t>2</w:t>
      </w:r>
      <w:r w:rsidR="000C7B76">
        <w:rPr>
          <w:lang w:val="en-US"/>
        </w:rPr>
        <w:t xml:space="preserve"> was employed and this corresponds to an amine concentration of 25-40 </w:t>
      </w:r>
      <w:proofErr w:type="spellStart"/>
      <w:r w:rsidR="000C7B76">
        <w:rPr>
          <w:lang w:val="en-US"/>
        </w:rPr>
        <w:t>mM</w:t>
      </w:r>
      <w:proofErr w:type="spellEnd"/>
      <w:r w:rsidR="000C7B76">
        <w:rPr>
          <w:lang w:val="en-US"/>
        </w:rPr>
        <w:t xml:space="preserve"> </w:t>
      </w:r>
      <w:r w:rsidR="00E96A72">
        <w:rPr>
          <w:lang w:val="en-US"/>
        </w:rPr>
        <w:t>(</w:t>
      </w:r>
      <w:r w:rsidR="00E618FD">
        <w:rPr>
          <w:lang w:val="en-US"/>
        </w:rPr>
        <w:t>s</w:t>
      </w:r>
      <w:r w:rsidR="00E96A72">
        <w:rPr>
          <w:lang w:val="en-US"/>
        </w:rPr>
        <w:t>ee supporting information).</w:t>
      </w:r>
      <w:r w:rsidR="000C7B76">
        <w:rPr>
          <w:lang w:val="en-US"/>
        </w:rPr>
        <w:t xml:space="preserve"> </w:t>
      </w:r>
      <w:r w:rsidR="00E96A72">
        <w:rPr>
          <w:lang w:val="en-US"/>
        </w:rPr>
        <w:t xml:space="preserve">For example, at 5 </w:t>
      </w:r>
      <w:r w:rsidR="00F92A29">
        <w:rPr>
          <w:lang w:val="en-US"/>
        </w:rPr>
        <w:t>equivalents</w:t>
      </w:r>
      <w:r w:rsidR="00E96A72">
        <w:rPr>
          <w:lang w:val="en-US"/>
        </w:rPr>
        <w:t xml:space="preserve"> of </w:t>
      </w:r>
      <w:r w:rsidR="00E96A72" w:rsidRPr="00135C01">
        <w:rPr>
          <w:i/>
          <w:lang w:val="en-US"/>
        </w:rPr>
        <w:t>d</w:t>
      </w:r>
      <w:r w:rsidR="00E96A72" w:rsidRPr="00135C01">
        <w:rPr>
          <w:vertAlign w:val="subscript"/>
          <w:lang w:val="en-US"/>
        </w:rPr>
        <w:t>7</w:t>
      </w:r>
      <w:r w:rsidR="00E96A72">
        <w:rPr>
          <w:lang w:val="en-US"/>
        </w:rPr>
        <w:t>-BnNH</w:t>
      </w:r>
      <w:r w:rsidR="00E96A72" w:rsidRPr="00135C01">
        <w:rPr>
          <w:vertAlign w:val="subscript"/>
          <w:lang w:val="en-US"/>
        </w:rPr>
        <w:t>2</w:t>
      </w:r>
      <w:r w:rsidR="00E96A72">
        <w:rPr>
          <w:lang w:val="en-US"/>
        </w:rPr>
        <w:t xml:space="preserve"> a </w:t>
      </w:r>
      <w:r w:rsidR="00DF7307">
        <w:rPr>
          <w:lang w:val="en-US"/>
        </w:rPr>
        <w:t>718</w:t>
      </w:r>
      <w:r w:rsidR="00E96A72">
        <w:rPr>
          <w:lang w:val="en-US"/>
        </w:rPr>
        <w:t>-fold signal gain</w:t>
      </w:r>
      <w:r w:rsidR="000C7B76">
        <w:rPr>
          <w:lang w:val="en-US"/>
        </w:rPr>
        <w:t xml:space="preserve"> for the OC</w:t>
      </w:r>
      <w:r w:rsidR="000C7B76" w:rsidRPr="000C7B76">
        <w:rPr>
          <w:i/>
          <w:lang w:val="en-US"/>
        </w:rPr>
        <w:t>H</w:t>
      </w:r>
      <w:r w:rsidR="000C7B76" w:rsidRPr="000C7B76">
        <w:rPr>
          <w:vertAlign w:val="subscript"/>
          <w:lang w:val="en-US"/>
        </w:rPr>
        <w:t>2</w:t>
      </w:r>
      <w:r w:rsidR="00E96A72">
        <w:rPr>
          <w:lang w:val="en-US"/>
        </w:rPr>
        <w:t xml:space="preserve"> was recorded</w:t>
      </w:r>
      <w:r w:rsidR="000C7B76">
        <w:rPr>
          <w:lang w:val="en-US"/>
        </w:rPr>
        <w:t xml:space="preserve"> whereas at 8 equivalents a comparable signal gain of 695-fold was quantified</w:t>
      </w:r>
      <w:r w:rsidR="00E96A72">
        <w:rPr>
          <w:lang w:val="en-US"/>
        </w:rPr>
        <w:t>.</w:t>
      </w:r>
      <w:r w:rsidR="000C7B76">
        <w:rPr>
          <w:lang w:val="en-US"/>
        </w:rPr>
        <w:t xml:space="preserve"> </w:t>
      </w:r>
      <w:r w:rsidR="0061136D">
        <w:rPr>
          <w:lang w:val="en-US"/>
        </w:rPr>
        <w:t xml:space="preserve">The </w:t>
      </w:r>
      <w:r w:rsidR="00E96A72">
        <w:rPr>
          <w:lang w:val="en-US"/>
        </w:rPr>
        <w:t>OC</w:t>
      </w:r>
      <w:r w:rsidR="00E96A72" w:rsidRPr="00447926">
        <w:rPr>
          <w:i/>
          <w:lang w:val="en-US"/>
        </w:rPr>
        <w:t>H</w:t>
      </w:r>
      <w:r w:rsidR="00E96A72" w:rsidRPr="00447926">
        <w:rPr>
          <w:vertAlign w:val="subscript"/>
          <w:lang w:val="en-US"/>
        </w:rPr>
        <w:t>2</w:t>
      </w:r>
      <w:r w:rsidR="00E96A72">
        <w:rPr>
          <w:lang w:val="en-US"/>
        </w:rPr>
        <w:t xml:space="preserve"> </w:t>
      </w:r>
      <w:r w:rsidR="0061136D">
        <w:rPr>
          <w:lang w:val="en-US"/>
        </w:rPr>
        <w:t>signal gain decreas</w:t>
      </w:r>
      <w:r w:rsidR="00FA7FA5">
        <w:rPr>
          <w:lang w:val="en-US"/>
        </w:rPr>
        <w:t>es</w:t>
      </w:r>
      <w:r w:rsidR="0061136D">
        <w:rPr>
          <w:lang w:val="en-US"/>
        </w:rPr>
        <w:t xml:space="preserve"> to </w:t>
      </w:r>
      <w:r w:rsidR="0061136D" w:rsidRPr="00447926">
        <w:rPr>
          <w:i/>
          <w:lang w:val="en-US"/>
        </w:rPr>
        <w:t>ca</w:t>
      </w:r>
      <w:r w:rsidR="0061136D">
        <w:rPr>
          <w:lang w:val="en-US"/>
        </w:rPr>
        <w:t xml:space="preserve">. </w:t>
      </w:r>
      <w:r w:rsidR="000C7B76" w:rsidRPr="000C7B76">
        <w:rPr>
          <w:lang w:val="en-US"/>
        </w:rPr>
        <w:t>58</w:t>
      </w:r>
      <w:r w:rsidR="0061136D" w:rsidRPr="000C7B76">
        <w:rPr>
          <w:lang w:val="en-US"/>
        </w:rPr>
        <w:t xml:space="preserve">-fold </w:t>
      </w:r>
      <w:r w:rsidR="0022282D">
        <w:rPr>
          <w:lang w:val="en-US"/>
        </w:rPr>
        <w:t>with</w:t>
      </w:r>
      <w:r w:rsidR="000C7B76">
        <w:rPr>
          <w:lang w:val="en-US"/>
        </w:rPr>
        <w:t xml:space="preserve"> the highest amine concentration of 125 </w:t>
      </w:r>
      <w:proofErr w:type="spellStart"/>
      <w:r w:rsidR="000C7B76">
        <w:rPr>
          <w:lang w:val="en-US"/>
        </w:rPr>
        <w:t>mM</w:t>
      </w:r>
      <w:r w:rsidR="0061136D">
        <w:rPr>
          <w:lang w:val="en-US"/>
        </w:rPr>
        <w:t>.</w:t>
      </w:r>
      <w:proofErr w:type="spellEnd"/>
    </w:p>
    <w:p w14:paraId="3E1D2DCC" w14:textId="77777777" w:rsidR="00D81825" w:rsidRDefault="000C7B76" w:rsidP="00876BAD">
      <w:pPr>
        <w:pStyle w:val="RSCB02ArticleText"/>
        <w:rPr>
          <w:rFonts w:cstheme="minorHAnsi"/>
          <w:lang w:val="en-US"/>
        </w:rPr>
      </w:pPr>
      <w:r>
        <w:rPr>
          <w:lang w:val="en-US"/>
        </w:rPr>
        <w:tab/>
        <w:t xml:space="preserve">Second, the effect of alcohol concentration was determined in a similar fashion by varying the </w:t>
      </w:r>
      <w:r w:rsidR="00155158">
        <w:rPr>
          <w:lang w:val="en-US"/>
        </w:rPr>
        <w:t xml:space="preserve">volume of 1-propanol between 0.1-7.0 </w:t>
      </w:r>
      <w:proofErr w:type="spellStart"/>
      <w:r w:rsidR="00155158">
        <w:rPr>
          <w:rFonts w:cstheme="minorHAnsi"/>
          <w:lang w:val="en-US"/>
        </w:rPr>
        <w:t>μ</w:t>
      </w:r>
      <w:r w:rsidR="00155158">
        <w:rPr>
          <w:lang w:val="en-US"/>
        </w:rPr>
        <w:t>L</w:t>
      </w:r>
      <w:proofErr w:type="spellEnd"/>
      <w:r w:rsidR="00155158">
        <w:rPr>
          <w:lang w:val="en-US"/>
        </w:rPr>
        <w:t xml:space="preserve"> (0.4-30 eq.</w:t>
      </w:r>
      <w:r w:rsidR="0022282D">
        <w:rPr>
          <w:lang w:val="en-US"/>
        </w:rPr>
        <w:t xml:space="preserve"> based on iridium</w:t>
      </w:r>
      <w:r w:rsidR="00155158">
        <w:rPr>
          <w:lang w:val="en-US"/>
        </w:rPr>
        <w:t>) whilst maintaining a fixed 5 eq</w:t>
      </w:r>
      <w:r w:rsidR="00155158" w:rsidRPr="007A38AF">
        <w:rPr>
          <w:lang w:val="en-US"/>
        </w:rPr>
        <w:t xml:space="preserve">. of </w:t>
      </w:r>
      <w:r w:rsidR="00E96A72" w:rsidRPr="00447926">
        <w:rPr>
          <w:i/>
          <w:lang w:val="en-US"/>
        </w:rPr>
        <w:t>d</w:t>
      </w:r>
      <w:r w:rsidR="00E96A72" w:rsidRPr="00447926">
        <w:rPr>
          <w:vertAlign w:val="subscript"/>
          <w:lang w:val="en-US"/>
        </w:rPr>
        <w:t>7</w:t>
      </w:r>
      <w:r w:rsidR="00E96A72">
        <w:rPr>
          <w:lang w:val="en-US"/>
        </w:rPr>
        <w:t>-</w:t>
      </w:r>
      <w:r w:rsidR="00155158" w:rsidRPr="007A38AF">
        <w:rPr>
          <w:lang w:val="en-US"/>
        </w:rPr>
        <w:t>BnNH</w:t>
      </w:r>
      <w:r w:rsidR="00155158" w:rsidRPr="007A38AF">
        <w:rPr>
          <w:vertAlign w:val="subscript"/>
          <w:lang w:val="en-US"/>
        </w:rPr>
        <w:t>2</w:t>
      </w:r>
      <w:r w:rsidR="00876BAD">
        <w:rPr>
          <w:lang w:val="en-US"/>
        </w:rPr>
        <w:t xml:space="preserve"> </w:t>
      </w:r>
      <w:r>
        <w:rPr>
          <w:lang w:val="en-US"/>
        </w:rPr>
        <w:t xml:space="preserve">and a 5 </w:t>
      </w:r>
      <w:proofErr w:type="spellStart"/>
      <w:r>
        <w:rPr>
          <w:lang w:val="en-US"/>
        </w:rPr>
        <w:t>mM</w:t>
      </w:r>
      <w:proofErr w:type="spellEnd"/>
      <w:r>
        <w:rPr>
          <w:lang w:val="en-US"/>
        </w:rPr>
        <w:t xml:space="preserve"> concentration of [</w:t>
      </w:r>
      <w:proofErr w:type="spellStart"/>
      <w:proofErr w:type="gramStart"/>
      <w:r>
        <w:rPr>
          <w:lang w:val="en-US"/>
        </w:rPr>
        <w:t>IrCl</w:t>
      </w:r>
      <w:proofErr w:type="spellEnd"/>
      <w:r>
        <w:rPr>
          <w:lang w:val="en-US"/>
        </w:rPr>
        <w:t>(</w:t>
      </w:r>
      <w:proofErr w:type="gramEnd"/>
      <w:r>
        <w:rPr>
          <w:lang w:val="en-US"/>
        </w:rPr>
        <w:t>COD)(</w:t>
      </w:r>
      <w:proofErr w:type="spellStart"/>
      <w:r>
        <w:rPr>
          <w:lang w:val="en-US"/>
        </w:rPr>
        <w:t>IMes</w:t>
      </w:r>
      <w:proofErr w:type="spellEnd"/>
      <w:r>
        <w:rPr>
          <w:lang w:val="en-US"/>
        </w:rPr>
        <w:t>)]. At low relative concentrations of alcohol,</w:t>
      </w:r>
      <w:r w:rsidR="00893ADB">
        <w:rPr>
          <w:lang w:val="en-US"/>
        </w:rPr>
        <w:t xml:space="preserve"> the OC</w:t>
      </w:r>
      <w:r w:rsidR="00893ADB" w:rsidRPr="000C7B76">
        <w:rPr>
          <w:i/>
          <w:lang w:val="en-US"/>
        </w:rPr>
        <w:t>H</w:t>
      </w:r>
      <w:r w:rsidR="00893ADB" w:rsidRPr="000C7B76">
        <w:rPr>
          <w:vertAlign w:val="subscript"/>
          <w:lang w:val="en-US"/>
        </w:rPr>
        <w:t>2</w:t>
      </w:r>
      <w:r w:rsidR="00893ADB">
        <w:rPr>
          <w:vertAlign w:val="subscript"/>
          <w:lang w:val="en-US"/>
        </w:rPr>
        <w:t xml:space="preserve"> </w:t>
      </w:r>
      <w:r w:rsidR="00893ADB">
        <w:rPr>
          <w:lang w:val="en-US"/>
        </w:rPr>
        <w:t xml:space="preserve">signal gain was reduced. For example, when just 0.4 eq. (2 </w:t>
      </w:r>
      <w:proofErr w:type="spellStart"/>
      <w:r w:rsidR="00893ADB">
        <w:rPr>
          <w:lang w:val="en-US"/>
        </w:rPr>
        <w:t>mM</w:t>
      </w:r>
      <w:proofErr w:type="spellEnd"/>
      <w:r w:rsidR="00893ADB">
        <w:rPr>
          <w:lang w:val="en-US"/>
        </w:rPr>
        <w:t>) of 1-propanol was present in the SABRE-Relay catalysis, a signal gain of 128-fold was quantified.</w:t>
      </w:r>
      <w:r w:rsidR="00787D2A">
        <w:rPr>
          <w:lang w:val="en-US"/>
        </w:rPr>
        <w:t xml:space="preserve"> </w:t>
      </w:r>
      <w:r w:rsidR="00D81825">
        <w:rPr>
          <w:rFonts w:cstheme="minorHAnsi"/>
          <w:lang w:val="en-US"/>
        </w:rPr>
        <w:t>As the relative amount of alcohol is increased to 5 equivalents, the OC</w:t>
      </w:r>
      <w:r w:rsidR="00D81825" w:rsidRPr="00787D2A">
        <w:rPr>
          <w:rFonts w:cstheme="minorHAnsi"/>
          <w:i/>
          <w:lang w:val="en-US"/>
        </w:rPr>
        <w:t>H</w:t>
      </w:r>
      <w:r w:rsidR="00D81825" w:rsidRPr="00787D2A">
        <w:rPr>
          <w:rFonts w:cstheme="minorHAnsi"/>
          <w:vertAlign w:val="subscript"/>
          <w:lang w:val="en-US"/>
        </w:rPr>
        <w:t>2</w:t>
      </w:r>
      <w:r w:rsidR="00D81825">
        <w:rPr>
          <w:rFonts w:cstheme="minorHAnsi"/>
          <w:lang w:val="en-US"/>
        </w:rPr>
        <w:t xml:space="preserve"> signal gain increases to reach a maximum of </w:t>
      </w:r>
      <w:r w:rsidR="00D81825" w:rsidRPr="00447C80">
        <w:rPr>
          <w:rFonts w:cstheme="minorHAnsi"/>
          <w:lang w:val="en-US"/>
        </w:rPr>
        <w:t>723-fold</w:t>
      </w:r>
      <w:r w:rsidR="00D81825">
        <w:rPr>
          <w:rFonts w:cstheme="minorHAnsi"/>
          <w:lang w:val="en-US"/>
        </w:rPr>
        <w:t xml:space="preserve"> per proton. Increasing the alcohol concentration further then leads to a decrease in signal gain.</w:t>
      </w:r>
    </w:p>
    <w:p w14:paraId="620B9FBD" w14:textId="0D88A172" w:rsidR="0061136D" w:rsidRDefault="00D81825" w:rsidP="00876BAD">
      <w:pPr>
        <w:pStyle w:val="RSCB02ArticleText"/>
        <w:rPr>
          <w:rFonts w:cstheme="minorHAnsi"/>
          <w:lang w:val="en-US"/>
        </w:rPr>
      </w:pPr>
      <w:r>
        <w:rPr>
          <w:rFonts w:cstheme="minorHAnsi"/>
          <w:lang w:val="en-US"/>
        </w:rPr>
        <w:tab/>
      </w:r>
      <w:r w:rsidR="004340B5" w:rsidRPr="00872F02">
        <w:rPr>
          <w:lang w:val="en-US"/>
        </w:rPr>
        <w:t>Th</w:t>
      </w:r>
      <w:r w:rsidRPr="00872F02">
        <w:rPr>
          <w:lang w:val="en-US"/>
        </w:rPr>
        <w:t>ese</w:t>
      </w:r>
      <w:r w:rsidR="004340B5" w:rsidRPr="00872F02">
        <w:rPr>
          <w:lang w:val="en-US"/>
        </w:rPr>
        <w:t xml:space="preserve"> </w:t>
      </w:r>
      <w:r w:rsidRPr="00872F02">
        <w:rPr>
          <w:lang w:val="en-US"/>
        </w:rPr>
        <w:t xml:space="preserve">observations confirm </w:t>
      </w:r>
      <w:r w:rsidR="004340B5" w:rsidRPr="00872F02">
        <w:rPr>
          <w:lang w:val="en-US"/>
        </w:rPr>
        <w:t xml:space="preserve">that the </w:t>
      </w:r>
      <w:r w:rsidR="00872F02" w:rsidRPr="00872F02">
        <w:rPr>
          <w:lang w:val="en-US"/>
        </w:rPr>
        <w:t xml:space="preserve">relative </w:t>
      </w:r>
      <w:r w:rsidR="004340B5" w:rsidRPr="00872F02">
        <w:rPr>
          <w:lang w:val="en-US"/>
        </w:rPr>
        <w:t>rate of N</w:t>
      </w:r>
      <w:r w:rsidR="00787D2A" w:rsidRPr="00872F02">
        <w:rPr>
          <w:lang w:val="en-US"/>
        </w:rPr>
        <w:t xml:space="preserve">H </w:t>
      </w:r>
      <w:r w:rsidR="00787D2A" w:rsidRPr="00872F02">
        <w:rPr>
          <w:rFonts w:cstheme="minorHAnsi"/>
          <w:lang w:val="en-US"/>
        </w:rPr>
        <w:t xml:space="preserve">↔ </w:t>
      </w:r>
      <w:r w:rsidR="004340B5" w:rsidRPr="00872F02">
        <w:rPr>
          <w:rFonts w:cstheme="minorHAnsi"/>
          <w:lang w:val="en-US"/>
        </w:rPr>
        <w:t>O</w:t>
      </w:r>
      <w:r w:rsidR="00787D2A" w:rsidRPr="00872F02">
        <w:rPr>
          <w:rFonts w:cstheme="minorHAnsi"/>
          <w:lang w:val="en-US"/>
        </w:rPr>
        <w:t>H</w:t>
      </w:r>
      <w:r w:rsidR="00876BAD" w:rsidRPr="00872F02">
        <w:rPr>
          <w:rFonts w:cstheme="minorHAnsi"/>
          <w:lang w:val="en-US"/>
        </w:rPr>
        <w:t xml:space="preserve"> exchange is important</w:t>
      </w:r>
      <w:r w:rsidRPr="00872F02">
        <w:rPr>
          <w:rFonts w:cstheme="minorHAnsi"/>
          <w:lang w:val="en-US"/>
        </w:rPr>
        <w:t>. Based on the literature, it is likely to be b</w:t>
      </w:r>
      <w:r w:rsidR="004340B5" w:rsidRPr="00872F02">
        <w:rPr>
          <w:rFonts w:cstheme="minorHAnsi"/>
          <w:lang w:val="en-US"/>
        </w:rPr>
        <w:t>imolecular in nature</w:t>
      </w:r>
      <w:r w:rsidRPr="00872F02">
        <w:rPr>
          <w:rFonts w:cstheme="minorHAnsi"/>
          <w:lang w:val="en-US"/>
        </w:rPr>
        <w:t xml:space="preserve">, </w:t>
      </w:r>
      <w:r w:rsidR="004340B5" w:rsidRPr="00872F02">
        <w:rPr>
          <w:rFonts w:cstheme="minorHAnsi"/>
          <w:lang w:val="en-US"/>
        </w:rPr>
        <w:t>proceed</w:t>
      </w:r>
      <w:r w:rsidRPr="00872F02">
        <w:rPr>
          <w:rFonts w:cstheme="minorHAnsi"/>
          <w:lang w:val="en-US"/>
        </w:rPr>
        <w:t>ing</w:t>
      </w:r>
      <w:r w:rsidR="004340B5" w:rsidRPr="00872F02">
        <w:rPr>
          <w:rFonts w:cstheme="minorHAnsi"/>
          <w:lang w:val="en-US"/>
        </w:rPr>
        <w:t xml:space="preserve"> through </w:t>
      </w:r>
      <w:r w:rsidR="00A76675" w:rsidRPr="00872F02">
        <w:rPr>
          <w:rFonts w:cstheme="minorHAnsi"/>
          <w:lang w:val="en-US"/>
        </w:rPr>
        <w:t>an</w:t>
      </w:r>
      <w:r w:rsidR="00876BAD" w:rsidRPr="00872F02">
        <w:rPr>
          <w:rFonts w:cstheme="minorHAnsi"/>
          <w:lang w:val="en-US"/>
        </w:rPr>
        <w:t xml:space="preserve"> </w:t>
      </w:r>
      <w:r w:rsidR="004340B5" w:rsidRPr="00872F02">
        <w:rPr>
          <w:rFonts w:cstheme="minorHAnsi"/>
          <w:lang w:val="en-US"/>
        </w:rPr>
        <w:t>[</w:t>
      </w:r>
      <w:r w:rsidR="00872F02" w:rsidRPr="00872F02">
        <w:rPr>
          <w:rFonts w:cstheme="minorHAnsi"/>
          <w:lang w:val="en-US"/>
        </w:rPr>
        <w:t>R−NH</w:t>
      </w:r>
      <w:r w:rsidR="00872F02" w:rsidRPr="00872F02">
        <w:rPr>
          <w:rFonts w:cstheme="minorHAnsi"/>
          <w:vertAlign w:val="subscript"/>
          <w:lang w:val="en-US"/>
        </w:rPr>
        <w:t>3</w:t>
      </w:r>
      <w:r w:rsidR="004340B5" w:rsidRPr="00872F02">
        <w:rPr>
          <w:rFonts w:cstheme="minorHAnsi"/>
          <w:vertAlign w:val="superscript"/>
          <w:lang w:val="en-US"/>
        </w:rPr>
        <w:t>+</w:t>
      </w:r>
      <w:proofErr w:type="gramStart"/>
      <w:r w:rsidR="004340B5" w:rsidRPr="00872F02">
        <w:rPr>
          <w:rFonts w:cstheme="minorHAnsi"/>
          <w:lang w:val="en-US"/>
        </w:rPr>
        <w:t>][</w:t>
      </w:r>
      <w:proofErr w:type="gramEnd"/>
      <w:r w:rsidR="00872F02" w:rsidRPr="00872F02">
        <w:rPr>
          <w:rFonts w:cstheme="minorHAnsi"/>
          <w:vertAlign w:val="superscript"/>
          <w:lang w:val="en-US"/>
        </w:rPr>
        <w:t>−</w:t>
      </w:r>
      <w:r w:rsidR="004340B5" w:rsidRPr="00872F02">
        <w:rPr>
          <w:rFonts w:cstheme="minorHAnsi"/>
          <w:lang w:val="en-US"/>
        </w:rPr>
        <w:t>O</w:t>
      </w:r>
      <w:r w:rsidR="00872F02" w:rsidRPr="00872F02">
        <w:rPr>
          <w:rFonts w:cstheme="minorHAnsi"/>
          <w:lang w:val="en-US"/>
        </w:rPr>
        <w:t>−</w:t>
      </w:r>
      <w:r w:rsidR="004340B5" w:rsidRPr="00872F02">
        <w:rPr>
          <w:rFonts w:cstheme="minorHAnsi"/>
          <w:lang w:val="en-US"/>
        </w:rPr>
        <w:t>R</w:t>
      </w:r>
      <w:r w:rsidR="00872F02" w:rsidRPr="00872F02">
        <w:rPr>
          <w:rFonts w:cstheme="minorHAnsi"/>
          <w:lang w:val="en-US"/>
        </w:rPr>
        <w:t>’</w:t>
      </w:r>
      <w:r w:rsidR="004340B5" w:rsidRPr="00872F02">
        <w:rPr>
          <w:rFonts w:cstheme="minorHAnsi"/>
          <w:lang w:val="en-US"/>
        </w:rPr>
        <w:t>]</w:t>
      </w:r>
      <w:r w:rsidR="00876BAD" w:rsidRPr="00872F02">
        <w:rPr>
          <w:rFonts w:cstheme="minorHAnsi"/>
          <w:lang w:val="en-US"/>
        </w:rPr>
        <w:t xml:space="preserve"> </w:t>
      </w:r>
      <w:r w:rsidRPr="00872F02">
        <w:rPr>
          <w:rFonts w:cstheme="minorHAnsi"/>
          <w:lang w:val="en-US"/>
        </w:rPr>
        <w:t xml:space="preserve">type </w:t>
      </w:r>
      <w:r w:rsidR="00876BAD" w:rsidRPr="00872F02">
        <w:rPr>
          <w:rFonts w:cstheme="minorHAnsi"/>
          <w:lang w:val="en-US"/>
        </w:rPr>
        <w:t>intermediate</w:t>
      </w:r>
      <w:r w:rsidRPr="00872F02">
        <w:rPr>
          <w:rFonts w:cstheme="minorHAnsi"/>
          <w:lang w:val="en-US"/>
        </w:rPr>
        <w:t>.</w:t>
      </w:r>
      <w:r w:rsidR="00CD7791">
        <w:rPr>
          <w:rFonts w:cstheme="minorHAnsi"/>
          <w:lang w:val="en-US"/>
        </w:rPr>
        <w:fldChar w:fldCharType="begin">
          <w:fldData xml:space="preserve">PEVuZE5vdGU+PENpdGU+PEF1dGhvcj5NY01haG9uPC9BdXRob3I+PFllYXI+MTk3NzwvWWVhcj48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</w:fldData>
        </w:fldChar>
      </w:r>
      <w:r w:rsidR="00CD7791">
        <w:rPr>
          <w:rFonts w:cstheme="minorHAnsi"/>
          <w:lang w:val="en-US"/>
        </w:rPr>
        <w:instrText xml:space="preserve"> ADDIN EN.CITE </w:instrText>
      </w:r>
      <w:r w:rsidR="00CD7791">
        <w:rPr>
          <w:rFonts w:cstheme="minorHAnsi"/>
          <w:lang w:val="en-US"/>
        </w:rPr>
        <w:fldChar w:fldCharType="begin">
          <w:fldData xml:space="preserve">PEVuZE5vdGU+PENpdGU+PEF1dGhvcj5NY01haG9uPC9BdXRob3I+PFllYXI+MTk3NzwvWWVhcj48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</w:fldData>
        </w:fldChar>
      </w:r>
      <w:r w:rsidR="00CD7791">
        <w:rPr>
          <w:rFonts w:cstheme="minorHAnsi"/>
          <w:lang w:val="en-US"/>
        </w:rPr>
        <w:instrText xml:space="preserve"> ADDIN EN.CITE.DATA </w:instrText>
      </w:r>
      <w:r w:rsidR="00CD7791">
        <w:rPr>
          <w:rFonts w:cstheme="minorHAnsi"/>
          <w:lang w:val="en-US"/>
        </w:rPr>
      </w:r>
      <w:r w:rsidR="00CD7791">
        <w:rPr>
          <w:rFonts w:cstheme="minorHAnsi"/>
          <w:lang w:val="en-US"/>
        </w:rPr>
        <w:fldChar w:fldCharType="end"/>
      </w:r>
      <w:r w:rsidR="00CD7791">
        <w:rPr>
          <w:rFonts w:cstheme="minorHAnsi"/>
          <w:lang w:val="en-US"/>
        </w:rPr>
      </w:r>
      <w:r w:rsidR="00CD7791">
        <w:rPr>
          <w:rFonts w:cstheme="minorHAnsi"/>
          <w:lang w:val="en-US"/>
        </w:rPr>
        <w:fldChar w:fldCharType="separate"/>
      </w:r>
      <w:hyperlink w:anchor="_ENREF_51" w:tooltip="McMahon, 1977 #276" w:history="1">
        <w:r w:rsidR="00CD7791" w:rsidRPr="00CD7791">
          <w:rPr>
            <w:rFonts w:cstheme="minorHAnsi"/>
            <w:noProof/>
            <w:vertAlign w:val="superscript"/>
            <w:lang w:val="en-US"/>
          </w:rPr>
          <w:t>51</w:t>
        </w:r>
      </w:hyperlink>
      <w:r w:rsidR="00CD7791" w:rsidRPr="00CD7791">
        <w:rPr>
          <w:rFonts w:cstheme="minorHAnsi"/>
          <w:noProof/>
          <w:vertAlign w:val="superscript"/>
          <w:lang w:val="en-US"/>
        </w:rPr>
        <w:t xml:space="preserve">, </w:t>
      </w:r>
      <w:hyperlink w:anchor="_ENREF_52" w:tooltip="Denisov, 1981 #277" w:history="1">
        <w:r w:rsidR="00CD7791" w:rsidRPr="00CD7791">
          <w:rPr>
            <w:rFonts w:cstheme="minorHAnsi"/>
            <w:noProof/>
            <w:vertAlign w:val="superscript"/>
            <w:lang w:val="en-US"/>
          </w:rPr>
          <w:t>52</w:t>
        </w:r>
      </w:hyperlink>
      <w:r w:rsidR="00CD7791">
        <w:rPr>
          <w:rFonts w:cstheme="minorHAnsi"/>
          <w:lang w:val="en-US"/>
        </w:rPr>
        <w:fldChar w:fldCharType="end"/>
      </w:r>
      <w:hyperlink w:anchor="_ENREF_51" w:tooltip="Denisov, 1981 #277" w:history="1"/>
      <w:r w:rsidRPr="00872F02">
        <w:rPr>
          <w:rFonts w:cstheme="minorHAnsi"/>
          <w:lang w:val="en-US"/>
        </w:rPr>
        <w:t xml:space="preserve"> </w:t>
      </w:r>
      <w:r w:rsidR="00872F02" w:rsidRPr="00872F02">
        <w:rPr>
          <w:rFonts w:cstheme="minorHAnsi"/>
          <w:lang w:val="en-US"/>
        </w:rPr>
        <w:t xml:space="preserve">When the alcohol is present at low concentration, </w:t>
      </w:r>
      <w:r w:rsidR="00872F02" w:rsidRPr="002A3B55">
        <w:rPr>
          <w:lang w:val="en-US"/>
        </w:rPr>
        <w:t xml:space="preserve">NH </w:t>
      </w:r>
      <w:r w:rsidR="00872F02" w:rsidRPr="002A3B55">
        <w:rPr>
          <w:rFonts w:cstheme="minorHAnsi"/>
          <w:lang w:val="en-US"/>
        </w:rPr>
        <w:t xml:space="preserve">↔ </w:t>
      </w:r>
      <w:r w:rsidR="00872F02">
        <w:rPr>
          <w:rFonts w:cstheme="minorHAnsi"/>
          <w:lang w:val="en-US"/>
        </w:rPr>
        <w:t xml:space="preserve">NH exchange between the carrier amine dominates. This reduces the proliferation of polarization to 1-propanol and lower signal gains result. At the higher loadings of 1-propanol, </w:t>
      </w:r>
      <w:r>
        <w:rPr>
          <w:rFonts w:cstheme="minorHAnsi"/>
          <w:lang w:val="en-US"/>
        </w:rPr>
        <w:t xml:space="preserve">either </w:t>
      </w:r>
      <w:r w:rsidR="00B918C2">
        <w:rPr>
          <w:lang w:val="en-US"/>
        </w:rPr>
        <w:t xml:space="preserve">NH </w:t>
      </w:r>
      <w:r w:rsidR="00B918C2">
        <w:rPr>
          <w:rFonts w:cstheme="minorHAnsi"/>
          <w:lang w:val="en-US"/>
        </w:rPr>
        <w:t xml:space="preserve">↔ OH and </w:t>
      </w:r>
      <w:r w:rsidR="00787D2A">
        <w:rPr>
          <w:rFonts w:cstheme="minorHAnsi"/>
          <w:lang w:val="en-US"/>
        </w:rPr>
        <w:t xml:space="preserve">OH ↔ OH exchange </w:t>
      </w:r>
      <w:r w:rsidR="00B918C2">
        <w:rPr>
          <w:rFonts w:cstheme="minorHAnsi"/>
          <w:lang w:val="en-US"/>
        </w:rPr>
        <w:t xml:space="preserve">is </w:t>
      </w:r>
      <w:r>
        <w:rPr>
          <w:rFonts w:cstheme="minorHAnsi"/>
          <w:lang w:val="en-US"/>
        </w:rPr>
        <w:t>t</w:t>
      </w:r>
      <w:r w:rsidR="00B918C2">
        <w:rPr>
          <w:rFonts w:cstheme="minorHAnsi"/>
          <w:lang w:val="en-US"/>
        </w:rPr>
        <w:t xml:space="preserve">oo rapid for </w:t>
      </w:r>
      <w:r w:rsidR="00876BAD">
        <w:rPr>
          <w:rFonts w:cstheme="minorHAnsi"/>
          <w:lang w:val="en-US"/>
        </w:rPr>
        <w:t xml:space="preserve">efficient low field </w:t>
      </w:r>
      <w:r w:rsidR="00B918C2">
        <w:rPr>
          <w:rFonts w:cstheme="minorHAnsi"/>
          <w:lang w:val="en-US"/>
        </w:rPr>
        <w:t xml:space="preserve">polarization </w:t>
      </w:r>
      <w:r>
        <w:rPr>
          <w:rFonts w:cstheme="minorHAnsi"/>
          <w:lang w:val="en-US"/>
        </w:rPr>
        <w:t xml:space="preserve">or there is </w:t>
      </w:r>
      <w:r w:rsidR="00B918C2">
        <w:rPr>
          <w:rFonts w:cstheme="minorHAnsi"/>
          <w:lang w:val="en-US"/>
        </w:rPr>
        <w:t xml:space="preserve">a reduction based on the increasing </w:t>
      </w:r>
      <w:r>
        <w:rPr>
          <w:rFonts w:cstheme="minorHAnsi"/>
          <w:lang w:val="en-US"/>
        </w:rPr>
        <w:t xml:space="preserve">the </w:t>
      </w:r>
      <w:r w:rsidR="00B918C2">
        <w:rPr>
          <w:rFonts w:cstheme="minorHAnsi"/>
          <w:lang w:val="en-US"/>
        </w:rPr>
        <w:t xml:space="preserve">number of protons relative to those in </w:t>
      </w:r>
      <w:r w:rsidR="00B918C2" w:rsidRPr="00447926">
        <w:rPr>
          <w:rFonts w:cstheme="minorHAnsi"/>
          <w:i/>
          <w:lang w:val="en-US"/>
        </w:rPr>
        <w:t>p</w:t>
      </w:r>
      <w:r w:rsidR="00B918C2">
        <w:rPr>
          <w:rFonts w:cstheme="minorHAnsi"/>
          <w:lang w:val="en-US"/>
        </w:rPr>
        <w:t>-H</w:t>
      </w:r>
      <w:r w:rsidR="00B918C2" w:rsidRPr="00447926">
        <w:rPr>
          <w:rFonts w:cstheme="minorHAnsi"/>
          <w:vertAlign w:val="subscript"/>
          <w:lang w:val="en-US"/>
        </w:rPr>
        <w:t>2</w:t>
      </w:r>
      <w:r w:rsidR="00B918C2">
        <w:rPr>
          <w:rFonts w:cstheme="minorHAnsi"/>
          <w:lang w:val="en-US"/>
        </w:rPr>
        <w:t xml:space="preserve"> which are limited in accordance with the volume of gas in the NMR tube. </w:t>
      </w:r>
      <w:r w:rsidR="0031417D">
        <w:rPr>
          <w:rFonts w:cstheme="minorHAnsi"/>
          <w:lang w:val="en-US"/>
        </w:rPr>
        <w:t xml:space="preserve">Therefore, working with higher pressures of </w:t>
      </w:r>
      <w:r w:rsidR="0031417D" w:rsidRPr="0031417D">
        <w:rPr>
          <w:rFonts w:cstheme="minorHAnsi"/>
          <w:i/>
          <w:lang w:val="en-US"/>
        </w:rPr>
        <w:t>p</w:t>
      </w:r>
      <w:r w:rsidR="0031417D">
        <w:rPr>
          <w:rFonts w:cstheme="minorHAnsi"/>
          <w:lang w:val="en-US"/>
        </w:rPr>
        <w:t>-H</w:t>
      </w:r>
      <w:r w:rsidR="0031417D" w:rsidRPr="0031417D">
        <w:rPr>
          <w:rFonts w:cstheme="minorHAnsi"/>
          <w:vertAlign w:val="subscript"/>
          <w:lang w:val="en-US"/>
        </w:rPr>
        <w:t>2</w:t>
      </w:r>
      <w:r w:rsidR="0031417D">
        <w:rPr>
          <w:rFonts w:cstheme="minorHAnsi"/>
          <w:lang w:val="en-US"/>
        </w:rPr>
        <w:t xml:space="preserve"> could be expected to further increase the size of the hyperpolarized signals.</w:t>
      </w:r>
      <w:r w:rsidR="00872F02">
        <w:rPr>
          <w:rFonts w:cstheme="minorHAnsi"/>
          <w:lang w:val="en-US"/>
        </w:rPr>
        <w:t xml:space="preserve"> </w:t>
      </w:r>
      <w:r w:rsidR="00B918C2">
        <w:rPr>
          <w:rFonts w:cstheme="minorHAnsi"/>
          <w:lang w:val="en-US"/>
        </w:rPr>
        <w:t xml:space="preserve">It is possible to </w:t>
      </w:r>
      <w:r w:rsidR="0061136D">
        <w:rPr>
          <w:rFonts w:cstheme="minorHAnsi"/>
          <w:lang w:val="en-US"/>
        </w:rPr>
        <w:t xml:space="preserve">conclude </w:t>
      </w:r>
      <w:r w:rsidR="00B918C2">
        <w:rPr>
          <w:rFonts w:cstheme="minorHAnsi"/>
          <w:lang w:val="en-US"/>
        </w:rPr>
        <w:t>here</w:t>
      </w:r>
      <w:r w:rsidR="006341B0">
        <w:rPr>
          <w:rFonts w:cstheme="minorHAnsi"/>
          <w:lang w:val="en-US"/>
        </w:rPr>
        <w:t xml:space="preserve"> </w:t>
      </w:r>
      <w:r w:rsidR="00B918C2">
        <w:rPr>
          <w:rFonts w:cstheme="minorHAnsi"/>
          <w:lang w:val="en-US"/>
        </w:rPr>
        <w:t>t</w:t>
      </w:r>
      <w:r w:rsidR="0061136D">
        <w:rPr>
          <w:rFonts w:cstheme="minorHAnsi"/>
          <w:lang w:val="en-US"/>
        </w:rPr>
        <w:t xml:space="preserve">hat for 1-propanol, the largest </w:t>
      </w:r>
      <w:r w:rsidR="00B918C2">
        <w:rPr>
          <w:rFonts w:cstheme="minorHAnsi"/>
          <w:lang w:val="en-US"/>
        </w:rPr>
        <w:t xml:space="preserve">relayed NMR </w:t>
      </w:r>
      <w:r w:rsidR="0061136D">
        <w:rPr>
          <w:rFonts w:cstheme="minorHAnsi"/>
          <w:lang w:val="en-US"/>
        </w:rPr>
        <w:t xml:space="preserve">signal enhancements are achieved when using </w:t>
      </w:r>
      <w:proofErr w:type="spellStart"/>
      <w:r w:rsidR="0061136D">
        <w:rPr>
          <w:rFonts w:cstheme="minorHAnsi"/>
          <w:lang w:val="en-US"/>
        </w:rPr>
        <w:t>equimolar</w:t>
      </w:r>
      <w:proofErr w:type="spellEnd"/>
      <w:r w:rsidR="0061136D">
        <w:rPr>
          <w:rFonts w:cstheme="minorHAnsi"/>
          <w:lang w:val="en-US"/>
        </w:rPr>
        <w:t xml:space="preserve"> amounts of alcohol and carrier amine.</w:t>
      </w:r>
    </w:p>
    <w:p w14:paraId="72FC13B0" w14:textId="77777777" w:rsidR="00E618FD" w:rsidRDefault="00E618FD" w:rsidP="00876BAD">
      <w:pPr>
        <w:pStyle w:val="RSCB02ArticleText"/>
        <w:rPr>
          <w:rFonts w:cstheme="minorHAnsi"/>
          <w:lang w:val="en-US"/>
        </w:rPr>
      </w:pPr>
    </w:p>
    <w:p w14:paraId="4B8C34B5" w14:textId="77777777" w:rsidR="00D3214C" w:rsidRPr="00D3214C" w:rsidRDefault="00D3214C" w:rsidP="00E618FD">
      <w:pPr>
        <w:pStyle w:val="RSCB06Sub-SectionHeading"/>
        <w:rPr>
          <w:lang w:val="en-US"/>
        </w:rPr>
      </w:pPr>
      <w:r w:rsidRPr="00D3214C">
        <w:rPr>
          <w:lang w:val="en-US"/>
        </w:rPr>
        <w:t>Influence of Polarization Transfer Field</w:t>
      </w:r>
    </w:p>
    <w:p w14:paraId="5CCEE1A3" w14:textId="7E024C07" w:rsidR="00917CA6" w:rsidRDefault="00917CA6" w:rsidP="009F1748">
      <w:pPr>
        <w:pStyle w:val="RSCB02ArticleText"/>
        <w:rPr>
          <w:lang w:val="en-US"/>
        </w:rPr>
      </w:pPr>
      <w:r>
        <w:rPr>
          <w:lang w:val="en-US"/>
        </w:rPr>
        <w:tab/>
      </w:r>
      <w:r w:rsidRPr="00917CA6">
        <w:rPr>
          <w:lang w:val="en-US"/>
        </w:rPr>
        <w:t>For SABRE, the most efficient polarization transfer is observed at the magnetic level anti-crossing point</w:t>
      </w:r>
      <w:hyperlink w:anchor="_ENREF_53" w:tooltip="N., 2013 #236" w:history="1">
        <w:r w:rsidR="00CD7791" w:rsidRPr="0078314F">
          <w:rPr>
            <w:lang w:val="en-US"/>
          </w:rPr>
          <w:fldChar w:fldCharType="begin"/>
        </w:r>
        <w:r w:rsidR="00CD7791">
          <w:rPr>
            <w:lang w:val="en-US"/>
          </w:rPr>
          <w:instrText xml:space="preserve"> ADDIN EN.CITE &lt;EndNote&gt;&lt;Cite&gt;&lt;Author&gt;N.&lt;/Author&gt;&lt;Year&gt;2013&lt;/Year&gt;&lt;RecNum&gt;236&lt;/RecNum&gt;&lt;DisplayText&gt;&lt;style face="superscript"&gt;53&lt;/style&gt;&lt;/DisplayText&gt;&lt;record&gt;&lt;rec-number&gt;236&lt;/rec-number&gt;&lt;foreign-keys&gt;&lt;key app="EN" db-id="dzezpa2pjxe203e0zrm5deaz2z002zt2t2d0"&gt;236&lt;/key&gt;&lt;/foreign-keys&gt;&lt;ref-type name="Journal Article"&gt;17&lt;/ref-type&gt;&lt;contributors&gt;&lt;authors&gt;&lt;author&gt;Pravdivtsev Andrey N.&lt;/author&gt;&lt;author&gt;Yurkovskaya Alexandra V.&lt;/author&gt;&lt;author&gt;Vieth Hans‐Martin&lt;/author&gt;&lt;author&gt;Ivanov Konstantin L.&lt;/author&gt;&lt;author&gt;Kaptein Robert&lt;/author&gt;&lt;/authors&gt;&lt;/contributors&gt;&lt;titles&gt;&lt;title&gt;Level Anti‐Crossings are a Key Factor for Understanding para‐Hydrogen‐Induced Hyperpolarization in SABRE Experiments&lt;/title&gt;&lt;secondary-title&gt;ChemPhysChem&lt;/secondary-title&gt;&lt;/titles&gt;&lt;periodical&gt;&lt;full-title&gt;ChemPhysChem&lt;/full-title&gt;&lt;/periodical&gt;&lt;pages&gt;3327-3331&lt;/pages&gt;&lt;volume&gt;14&lt;/volume&gt;&lt;number&gt;14&lt;/number&gt;&lt;dates&gt;&lt;year&gt;2013&lt;/year&gt;&lt;/dates&gt;&lt;urls&gt;&lt;related-urls&gt;&lt;url&gt;https://onlinelibrary.wiley.com/doi/abs/10.1002/cphc.201300595&lt;/url&gt;&lt;/related-urls&gt;&lt;/urls&gt;&lt;electronic-resource-num&gt;doi:10.1002/cphc.201300595&lt;/electronic-resource-num&gt;&lt;/record&gt;&lt;/Cite&gt;&lt;/EndNote&gt;</w:instrText>
        </w:r>
        <w:r w:rsidR="00CD7791" w:rsidRPr="0078314F">
          <w:rPr>
            <w:lang w:val="en-US"/>
          </w:rPr>
          <w:fldChar w:fldCharType="separate"/>
        </w:r>
        <w:r w:rsidR="00CD7791" w:rsidRPr="00CD7791">
          <w:rPr>
            <w:noProof/>
            <w:vertAlign w:val="superscript"/>
            <w:lang w:val="en-US"/>
          </w:rPr>
          <w:t>53</w:t>
        </w:r>
        <w:r w:rsidR="00CD7791" w:rsidRPr="0078314F">
          <w:rPr>
            <w:lang w:val="en-US"/>
          </w:rPr>
          <w:fldChar w:fldCharType="end"/>
        </w:r>
      </w:hyperlink>
      <w:r w:rsidRPr="00D3214C">
        <w:rPr>
          <w:lang w:val="en-US"/>
        </w:rPr>
        <w:t xml:space="preserve"> </w:t>
      </w:r>
      <w:r w:rsidRPr="00917CA6">
        <w:rPr>
          <w:lang w:val="en-US"/>
        </w:rPr>
        <w:t xml:space="preserve">where the size of the hydride-hydride coupling matches optimally with the </w:t>
      </w:r>
      <w:r w:rsidR="00A9221B">
        <w:rPr>
          <w:lang w:val="en-US"/>
        </w:rPr>
        <w:t>hydride-substrate</w:t>
      </w:r>
      <w:r w:rsidRPr="00917CA6">
        <w:rPr>
          <w:lang w:val="en-US"/>
        </w:rPr>
        <w:t xml:space="preserve"> couplings.</w:t>
      </w:r>
      <w:hyperlink w:anchor="_ENREF_32" w:tooltip="Adams, 2009 #31" w:history="1">
        <w:r w:rsidR="00CD7791" w:rsidRPr="0078314F">
          <w:rPr>
            <w:lang w:val="en-US"/>
          </w:rPr>
          <w:fldChar w:fldCharType="begin"/>
        </w:r>
        <w:r w:rsidR="00CD7791">
          <w:rPr>
            <w:lang w:val="en-US"/>
          </w:rPr>
          <w:instrText xml:space="preserve"> ADDIN EN.CITE &lt;EndNote&gt;&lt;Cite&gt;&lt;Author&gt;Adams&lt;/Author&gt;&lt;Year&gt;2009&lt;/Year&gt;&lt;RecNum&gt;31&lt;/RecNum&gt;&lt;DisplayText&gt;&lt;style face="superscript"&gt;32&lt;/style&gt;&lt;/DisplayText&gt;&lt;record&gt;&lt;rec-number&gt;31&lt;/rec-number&gt;&lt;foreign-keys&gt;&lt;key app="EN" db-id="dzezpa2pjxe203e0zrm5deaz2z002zt2t2d0"&gt;31&lt;/key&gt;&lt;/foreign-keys&gt;&lt;ref-type name="Journal Article"&gt;17&lt;/ref-type&gt;&lt;contributors&gt;&lt;authors&gt;&lt;author&gt;Adams, Ralph W.&lt;/author&gt;&lt;author&gt;Duckett, Simon B.&lt;/author&gt;&lt;author&gt;Green, Richard A.&lt;/author&gt;&lt;author&gt;Williamson, David C.&lt;/author&gt;&lt;author&gt;Green, Gary G. R.&lt;/author&gt;&lt;/authors&gt;&lt;/contributors&gt;&lt;titles&gt;&lt;title&gt;A theoretical basis for spontaneous polarization transfer in non-hydrogenative parahydrogen-induced polarization&lt;/title&gt;&lt;secondary-title&gt;Journal of Chemical Physics&lt;/secondary-title&gt;&lt;/titles&gt;&lt;periodical&gt;&lt;full-title&gt;Journal of Chemical Physics&lt;/full-title&gt;&lt;abbr-1&gt;J. Chem. Phys.&lt;/abbr-1&gt;&lt;abbr-2&gt;J Chem Phys&lt;/abbr-2&gt;&lt;/periodical&gt;&lt;pages&gt;194505&lt;/pages&gt;&lt;volume&gt;131&lt;/volume&gt;&lt;number&gt;19&lt;/number&gt;&lt;keywords&gt;&lt;keyword&gt;hydrogen&lt;/keyword&gt;&lt;keyword&gt;magnetisation&lt;/keyword&gt;&lt;keyword&gt;chemical shift&lt;/keyword&gt;&lt;/keywords&gt;&lt;dates&gt;&lt;year&gt;2009&lt;/year&gt;&lt;/dates&gt;&lt;urls&gt;&lt;related-urls&gt;&lt;url&gt;http://scitation.aip.org/content/aip/journal/jcp/131/19/10.1063/1.3254386&lt;/url&gt;&lt;/related-urls&gt;&lt;/urls&gt;&lt;electronic-resource-num&gt;doi:http://dx.doi.org/10.1063/1.3254386&lt;/electronic-resource-num&gt;&lt;/record&gt;&lt;/Cite&gt;&lt;/EndNote&gt;</w:instrText>
        </w:r>
        <w:r w:rsidR="00CD7791" w:rsidRPr="0078314F">
          <w:rPr>
            <w:lang w:val="en-US"/>
          </w:rPr>
          <w:fldChar w:fldCharType="separate"/>
        </w:r>
        <w:r w:rsidR="00CD7791" w:rsidRPr="001453F7">
          <w:rPr>
            <w:noProof/>
            <w:vertAlign w:val="superscript"/>
            <w:lang w:val="en-US"/>
          </w:rPr>
          <w:t>32</w:t>
        </w:r>
        <w:r w:rsidR="00CD7791" w:rsidRPr="0078314F">
          <w:rPr>
            <w:lang w:val="en-US"/>
          </w:rPr>
          <w:fldChar w:fldCharType="end"/>
        </w:r>
      </w:hyperlink>
      <w:r w:rsidRPr="00917CA6">
        <w:rPr>
          <w:lang w:val="en-US"/>
        </w:rPr>
        <w:t xml:space="preserve"> However, for SABRE-R</w:t>
      </w:r>
      <w:r w:rsidR="009E5009">
        <w:rPr>
          <w:lang w:val="en-US"/>
        </w:rPr>
        <w:t>elay</w:t>
      </w:r>
      <w:r w:rsidRPr="00917CA6">
        <w:rPr>
          <w:lang w:val="en-US"/>
        </w:rPr>
        <w:t xml:space="preserve">, whilst the hydride-hydride coupling in the </w:t>
      </w:r>
      <w:proofErr w:type="spellStart"/>
      <w:r w:rsidRPr="009F6A78">
        <w:rPr>
          <w:i/>
          <w:lang w:val="en-US"/>
        </w:rPr>
        <w:t>tris</w:t>
      </w:r>
      <w:proofErr w:type="spellEnd"/>
      <w:r w:rsidRPr="00917CA6">
        <w:rPr>
          <w:lang w:val="en-US"/>
        </w:rPr>
        <w:t xml:space="preserve">-amine complex of </w:t>
      </w:r>
      <w:r w:rsidR="00E263E2">
        <w:rPr>
          <w:lang w:val="en-US"/>
        </w:rPr>
        <w:t xml:space="preserve">the </w:t>
      </w:r>
      <w:r w:rsidR="009E5009">
        <w:rPr>
          <w:lang w:val="en-US"/>
        </w:rPr>
        <w:t>type [</w:t>
      </w:r>
      <w:proofErr w:type="spellStart"/>
      <w:proofErr w:type="gramStart"/>
      <w:r w:rsidR="009E5009">
        <w:rPr>
          <w:lang w:val="en-US"/>
        </w:rPr>
        <w:t>Ir</w:t>
      </w:r>
      <w:proofErr w:type="spellEnd"/>
      <w:r w:rsidR="009E5009">
        <w:rPr>
          <w:lang w:val="en-US"/>
        </w:rPr>
        <w:t>(</w:t>
      </w:r>
      <w:proofErr w:type="gramEnd"/>
      <w:r w:rsidR="009E5009">
        <w:rPr>
          <w:lang w:val="en-US"/>
        </w:rPr>
        <w:t>H)</w:t>
      </w:r>
      <w:r w:rsidR="009E5009" w:rsidRPr="009E5009">
        <w:rPr>
          <w:vertAlign w:val="subscript"/>
          <w:lang w:val="en-US"/>
        </w:rPr>
        <w:t>2</w:t>
      </w:r>
      <w:r w:rsidR="009E5009">
        <w:rPr>
          <w:lang w:val="en-US"/>
        </w:rPr>
        <w:t>(</w:t>
      </w:r>
      <w:proofErr w:type="spellStart"/>
      <w:r w:rsidR="009E5009">
        <w:rPr>
          <w:lang w:val="en-US"/>
        </w:rPr>
        <w:t>IMes</w:t>
      </w:r>
      <w:proofErr w:type="spellEnd"/>
      <w:r w:rsidR="009E5009">
        <w:rPr>
          <w:lang w:val="en-US"/>
        </w:rPr>
        <w:t>)(amine)</w:t>
      </w:r>
      <w:r w:rsidR="009E5009" w:rsidRPr="009E5009">
        <w:rPr>
          <w:vertAlign w:val="subscript"/>
          <w:lang w:val="en-US"/>
        </w:rPr>
        <w:t>3</w:t>
      </w:r>
      <w:r w:rsidR="009E5009">
        <w:rPr>
          <w:lang w:val="en-US"/>
        </w:rPr>
        <w:t>]</w:t>
      </w:r>
      <w:r w:rsidR="00E263E2">
        <w:rPr>
          <w:lang w:val="en-US"/>
        </w:rPr>
        <w:t>Cl</w:t>
      </w:r>
      <w:r w:rsidRPr="00917CA6">
        <w:rPr>
          <w:lang w:val="en-US"/>
        </w:rPr>
        <w:t xml:space="preserve"> will determine the optimal polarization field for the carrier a</w:t>
      </w:r>
      <w:r w:rsidR="009E5009">
        <w:rPr>
          <w:lang w:val="en-US"/>
        </w:rPr>
        <w:t>mine</w:t>
      </w:r>
      <w:r w:rsidR="00E263E2">
        <w:rPr>
          <w:lang w:val="en-US"/>
        </w:rPr>
        <w:t xml:space="preserve"> polarization while</w:t>
      </w:r>
      <w:r w:rsidRPr="00917CA6">
        <w:rPr>
          <w:lang w:val="en-US"/>
        </w:rPr>
        <w:t xml:space="preserve"> transfer within the alcohol will be governed by spin-spin couplings between the OH and the aliphatic chain. </w:t>
      </w:r>
      <w:r w:rsidR="009E5009">
        <w:rPr>
          <w:lang w:val="en-US"/>
        </w:rPr>
        <w:t>T</w:t>
      </w:r>
      <w:r w:rsidR="009E5009" w:rsidRPr="00917CA6">
        <w:rPr>
          <w:lang w:val="en-US"/>
        </w:rPr>
        <w:t>herefore</w:t>
      </w:r>
      <w:r w:rsidR="009E5009">
        <w:rPr>
          <w:lang w:val="en-US"/>
        </w:rPr>
        <w:t>,</w:t>
      </w:r>
      <w:r w:rsidR="009E5009" w:rsidRPr="00917CA6">
        <w:rPr>
          <w:lang w:val="en-US"/>
        </w:rPr>
        <w:t xml:space="preserve"> </w:t>
      </w:r>
      <w:r w:rsidR="009E5009">
        <w:rPr>
          <w:lang w:val="en-US"/>
        </w:rPr>
        <w:t>t</w:t>
      </w:r>
      <w:r w:rsidRPr="00917CA6">
        <w:rPr>
          <w:lang w:val="en-US"/>
        </w:rPr>
        <w:t xml:space="preserve">he field dependence </w:t>
      </w:r>
      <w:r w:rsidR="009E5009">
        <w:rPr>
          <w:lang w:val="en-US"/>
        </w:rPr>
        <w:t xml:space="preserve">on </w:t>
      </w:r>
      <w:r w:rsidRPr="00917CA6">
        <w:rPr>
          <w:lang w:val="en-US"/>
        </w:rPr>
        <w:t xml:space="preserve">the observed polarization levels </w:t>
      </w:r>
      <w:r w:rsidR="009E5009" w:rsidRPr="00917CA6">
        <w:rPr>
          <w:lang w:val="en-US"/>
        </w:rPr>
        <w:t>was</w:t>
      </w:r>
      <w:r w:rsidRPr="00917CA6">
        <w:rPr>
          <w:lang w:val="en-US"/>
        </w:rPr>
        <w:t xml:space="preserve"> </w:t>
      </w:r>
      <w:r w:rsidRPr="00917CA6">
        <w:rPr>
          <w:lang w:val="en-US"/>
        </w:rPr>
        <w:t>probed over the range 20 to 140 G using an automated NMR flow system.</w:t>
      </w:r>
      <w:hyperlink w:anchor="_ENREF_54" w:tooltip="Mewis, 2014 #36" w:history="1">
        <w:r w:rsidR="00CD7791" w:rsidRPr="0078314F">
          <w:rPr>
            <w:lang w:val="en-US"/>
          </w:rPr>
          <w:fldChar w:fldCharType="begin"/>
        </w:r>
        <w:r w:rsidR="00CD7791">
          <w:rPr>
            <w:lang w:val="en-US"/>
          </w:rPr>
          <w:instrText xml:space="preserve"> ADDIN EN.CITE &lt;EndNote&gt;&lt;Cite&gt;&lt;Author&gt;Mewis&lt;/Author&gt;&lt;Year&gt;2014&lt;/Year&gt;&lt;RecNum&gt;36&lt;/RecNum&gt;&lt;DisplayText&gt;&lt;style face="superscript"&gt;54&lt;/style&gt;&lt;/DisplayText&gt;&lt;record&gt;&lt;rec-number&gt;36&lt;/rec-number&gt;&lt;foreign-keys&gt;&lt;key app="EN" db-id="dzezpa2pjxe203e0zrm5deaz2z002zt2t2d0"&gt;36&lt;/key&gt;&lt;/foreign-keys&gt;&lt;ref-type name="Journal Article"&gt;17&lt;/ref-type&gt;&lt;contributors&gt;&lt;authors&gt;&lt;author&gt;Mewis, Ryan E.&lt;/author&gt;&lt;author&gt;Atkinson, Kevin D.&lt;/author&gt;&lt;author&gt;Cowley, Michael J.&lt;/author&gt;&lt;author&gt;Duckett, Simon B.&lt;/author&gt;&lt;author&gt;Green, Gary G. R.&lt;/author&gt;&lt;author&gt;Green, Richard A.&lt;/author&gt;&lt;author&gt;Highton, Louise A. R.&lt;/author&gt;&lt;author&gt;Kilgour, David&lt;/author&gt;&lt;author&gt;Lloyd, Lyrelle S.&lt;/author&gt;&lt;author&gt;Lohman, Joost A. B.&lt;/author&gt;&lt;author&gt;Williamson, David C.&lt;/author&gt;&lt;/authors&gt;&lt;/contributors&gt;&lt;titles&gt;&lt;title&gt;Probing signal amplification by reversible exchange using an NMR flow system&lt;/title&gt;&lt;secondary-title&gt;Magnetic Resonance in Chemistry&lt;/secondary-title&gt;&lt;/titles&gt;&lt;periodical&gt;&lt;full-title&gt;Magnetic Resonance in Chemistry&lt;/full-title&gt;&lt;abbr-1&gt;Magn. Reson. Chem.&lt;/abbr-1&gt;&lt;abbr-2&gt;Magn Reson Chem&lt;/abbr-2&gt;&lt;/periodical&gt;&lt;pages&gt;358-369&lt;/pages&gt;&lt;volume&gt;52&lt;/volume&gt;&lt;number&gt;7&lt;/number&gt;&lt;keywords&gt;&lt;keyword&gt;NMR&lt;/keyword&gt;&lt;keyword&gt;parahydrogen&lt;/keyword&gt;&lt;keyword&gt;SABRE&lt;/keyword&gt;&lt;keyword&gt;hyperpolarization&lt;/keyword&gt;&lt;/keywords&gt;&lt;dates&gt;&lt;year&gt;2014&lt;/year&gt;&lt;/dates&gt;&lt;isbn&gt;1097-458X&lt;/isbn&gt;&lt;urls&gt;&lt;related-urls&gt;&lt;url&gt;http://dx.doi.org/10.1002/mrc.4073&lt;/url&gt;&lt;/related-urls&gt;&lt;/urls&gt;&lt;electronic-resource-num&gt;10.1002/mrc.4073&lt;/electronic-resource-num&gt;&lt;/record&gt;&lt;/Cite&gt;&lt;/EndNote&gt;</w:instrText>
        </w:r>
        <w:r w:rsidR="00CD7791" w:rsidRPr="0078314F">
          <w:rPr>
            <w:lang w:val="en-US"/>
          </w:rPr>
          <w:fldChar w:fldCharType="separate"/>
        </w:r>
        <w:r w:rsidR="00CD7791" w:rsidRPr="00CD7791">
          <w:rPr>
            <w:noProof/>
            <w:vertAlign w:val="superscript"/>
            <w:lang w:val="en-US"/>
          </w:rPr>
          <w:t>54</w:t>
        </w:r>
        <w:r w:rsidR="00CD7791" w:rsidRPr="0078314F">
          <w:rPr>
            <w:lang w:val="en-US"/>
          </w:rPr>
          <w:fldChar w:fldCharType="end"/>
        </w:r>
      </w:hyperlink>
      <w:r w:rsidRPr="00917CA6">
        <w:rPr>
          <w:lang w:val="en-US"/>
        </w:rPr>
        <w:t xml:space="preserve"> Due to the volatility of NH</w:t>
      </w:r>
      <w:r w:rsidRPr="00917CA6">
        <w:rPr>
          <w:vertAlign w:val="subscript"/>
          <w:lang w:val="en-US"/>
        </w:rPr>
        <w:t>3</w:t>
      </w:r>
      <w:r w:rsidRPr="00917CA6">
        <w:rPr>
          <w:lang w:val="en-US"/>
        </w:rPr>
        <w:t xml:space="preserve"> and dichloromethane-</w:t>
      </w:r>
      <w:r w:rsidRPr="00917CA6">
        <w:rPr>
          <w:i/>
          <w:lang w:val="en-US"/>
        </w:rPr>
        <w:t>d</w:t>
      </w:r>
      <w:r w:rsidRPr="00917CA6">
        <w:rPr>
          <w:vertAlign w:val="subscript"/>
          <w:lang w:val="en-US"/>
        </w:rPr>
        <w:t>2</w:t>
      </w:r>
      <w:r w:rsidRPr="00917CA6">
        <w:rPr>
          <w:lang w:val="en-US"/>
        </w:rPr>
        <w:t>, we carried out these experiments using BnNH</w:t>
      </w:r>
      <w:r w:rsidRPr="00917CA6">
        <w:rPr>
          <w:vertAlign w:val="subscript"/>
          <w:lang w:val="en-US"/>
        </w:rPr>
        <w:t>2</w:t>
      </w:r>
      <w:r w:rsidRPr="00917CA6">
        <w:rPr>
          <w:lang w:val="en-US"/>
        </w:rPr>
        <w:t xml:space="preserve"> with CDCl</w:t>
      </w:r>
      <w:r w:rsidRPr="00917CA6">
        <w:rPr>
          <w:vertAlign w:val="subscript"/>
          <w:lang w:val="en-US"/>
        </w:rPr>
        <w:t>3</w:t>
      </w:r>
      <w:r w:rsidRPr="00917CA6">
        <w:rPr>
          <w:lang w:val="en-US"/>
        </w:rPr>
        <w:t xml:space="preserve"> as solvent. The relative signal enhancements from these measurements are shown in Figure </w:t>
      </w:r>
      <w:r w:rsidR="00913699">
        <w:rPr>
          <w:lang w:val="en-US"/>
        </w:rPr>
        <w:t>2</w:t>
      </w:r>
      <w:r w:rsidRPr="00917CA6">
        <w:rPr>
          <w:lang w:val="en-US"/>
        </w:rPr>
        <w:t xml:space="preserve">. The most efficient polarization transfer was observed at 70 G which is optimal for polarization transfer utilizing the hydride−NH </w:t>
      </w:r>
      <w:r w:rsidRPr="00917CA6">
        <w:rPr>
          <w:vertAlign w:val="superscript"/>
          <w:lang w:val="en-US"/>
        </w:rPr>
        <w:t>3</w:t>
      </w:r>
      <w:r w:rsidRPr="00917CA6">
        <w:rPr>
          <w:i/>
          <w:lang w:val="en-US"/>
        </w:rPr>
        <w:t>J</w:t>
      </w:r>
      <w:r w:rsidRPr="00917CA6">
        <w:rPr>
          <w:lang w:val="en-US"/>
        </w:rPr>
        <w:t xml:space="preserve"> coupling within the active SABRE catalyst. Hence</w:t>
      </w:r>
      <w:r w:rsidR="006341B0">
        <w:rPr>
          <w:lang w:val="en-US"/>
        </w:rPr>
        <w:t>,</w:t>
      </w:r>
      <w:r w:rsidRPr="00917CA6">
        <w:rPr>
          <w:lang w:val="en-US"/>
        </w:rPr>
        <w:t xml:space="preserve"> it would seem that the initial SABRE</w:t>
      </w:r>
      <w:r w:rsidR="005F5108">
        <w:rPr>
          <w:lang w:val="en-US"/>
        </w:rPr>
        <w:t xml:space="preserve"> </w:t>
      </w:r>
      <w:r w:rsidR="009E5009">
        <w:rPr>
          <w:lang w:val="en-US"/>
        </w:rPr>
        <w:t>polarization transfer</w:t>
      </w:r>
      <w:r w:rsidRPr="00917CA6">
        <w:rPr>
          <w:lang w:val="en-US"/>
        </w:rPr>
        <w:t xml:space="preserve"> </w:t>
      </w:r>
      <w:r w:rsidR="005F5108">
        <w:rPr>
          <w:lang w:val="en-US"/>
        </w:rPr>
        <w:t xml:space="preserve">step </w:t>
      </w:r>
      <w:r w:rsidRPr="00917CA6">
        <w:rPr>
          <w:lang w:val="en-US"/>
        </w:rPr>
        <w:t xml:space="preserve">is critical to this process. Interestingly, as the transfer field increases above 130 G </w:t>
      </w:r>
      <w:r w:rsidR="009E5009">
        <w:rPr>
          <w:lang w:val="en-US"/>
        </w:rPr>
        <w:t xml:space="preserve">a growth in </w:t>
      </w:r>
      <w:r w:rsidR="00DE12F2">
        <w:rPr>
          <w:lang w:val="en-US"/>
        </w:rPr>
        <w:t xml:space="preserve">NMR </w:t>
      </w:r>
      <w:r w:rsidR="009E5009">
        <w:rPr>
          <w:lang w:val="en-US"/>
        </w:rPr>
        <w:t xml:space="preserve">signal enhancement </w:t>
      </w:r>
      <w:r w:rsidR="00DE12F2">
        <w:rPr>
          <w:lang w:val="en-US"/>
        </w:rPr>
        <w:t>i</w:t>
      </w:r>
      <w:r w:rsidR="009E5009">
        <w:rPr>
          <w:lang w:val="en-US"/>
        </w:rPr>
        <w:t>s observed</w:t>
      </w:r>
      <w:r w:rsidR="00DE12F2">
        <w:rPr>
          <w:lang w:val="en-US"/>
        </w:rPr>
        <w:t xml:space="preserve"> which reflects the limit of our equipment</w:t>
      </w:r>
      <w:r w:rsidR="009E5009">
        <w:rPr>
          <w:lang w:val="en-US"/>
        </w:rPr>
        <w:t>.</w:t>
      </w:r>
    </w:p>
    <w:p w14:paraId="07B31AE9" w14:textId="02518B16" w:rsidR="00E618FD" w:rsidRDefault="00E618FD" w:rsidP="009F1748">
      <w:pPr>
        <w:pStyle w:val="RSCB02ArticleText"/>
        <w:rPr>
          <w:lang w:val="en-US"/>
        </w:rPr>
      </w:pPr>
    </w:p>
    <w:p w14:paraId="236AD2C5" w14:textId="16CDA4A2" w:rsidR="0009268E" w:rsidRDefault="009F2467" w:rsidP="00E618FD">
      <w:pPr>
        <w:pStyle w:val="RSCI02FigureSchemeChartwithtopbar"/>
        <w:rPr>
          <w:lang w:val="en-US"/>
        </w:rPr>
      </w:pPr>
      <w:r>
        <w:object w:dxaOrig="1440" w:dyaOrig="1440" w14:anchorId="310A75AB">
          <v:shape id="_x0000_s1026" type="#_x0000_t75" style="position:absolute;left:0;text-align:left;margin-left:39.8pt;margin-top:30.2pt;width:49.7pt;height:32.3pt;z-index:251663360">
            <v:imagedata r:id="rId19" o:title=""/>
          </v:shape>
          <o:OLEObject Type="Embed" ProgID="ChemDraw.Document.6.0" ShapeID="_x0000_s1026" DrawAspect="Content" ObjectID="_1621255975" r:id="rId21"/>
        </w:object>
      </w:r>
      <w:r w:rsidR="009F6A78">
        <w:rPr>
          <w:noProof/>
          <w:lang w:eastAsia="en-GB"/>
        </w:rPr>
        <w:drawing>
          <wp:anchor distT="0" distB="0" distL="114300" distR="114300" simplePos="0" relativeHeight="251679744" behindDoc="0" locked="0" layoutInCell="1" allowOverlap="1" wp14:anchorId="7950F902" wp14:editId="5D0DE6E1">
            <wp:simplePos x="0" y="0"/>
            <wp:positionH relativeFrom="column">
              <wp:posOffset>58420</wp:posOffset>
            </wp:positionH>
            <wp:positionV relativeFrom="paragraph">
              <wp:posOffset>374650</wp:posOffset>
            </wp:positionV>
            <wp:extent cx="3042920" cy="20205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7981" t="10987" r="11784" b="19429"/>
                    <a:stretch/>
                  </pic:blipFill>
                  <pic:spPr bwMode="auto">
                    <a:xfrm>
                      <a:off x="0" y="0"/>
                      <a:ext cx="3042920" cy="202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CCDDE" w14:textId="6F4A7B01" w:rsidR="009F2266" w:rsidRDefault="009F2266" w:rsidP="00E618FD">
      <w:pPr>
        <w:pStyle w:val="RSCI02FigureSchemeChartwithtopbar"/>
        <w:rPr>
          <w:lang w:val="en-US"/>
        </w:rPr>
      </w:pPr>
    </w:p>
    <w:p w14:paraId="2E82976A" w14:textId="4DA6533A" w:rsidR="00876BAD" w:rsidRPr="00D3214C" w:rsidRDefault="009F2467" w:rsidP="0009268E">
      <w:pPr>
        <w:pStyle w:val="RSCI01FigureSchemeChartwithbottombar"/>
        <w:pBdr>
          <w:bottom w:val="single" w:sz="12" w:space="7" w:color="999999"/>
        </w:pBdr>
        <w:rPr>
          <w:lang w:val="en-US"/>
        </w:rPr>
      </w:pPr>
      <w:r>
        <w:rPr>
          <w:rFonts w:cs="Times New Roman"/>
          <w:noProof/>
        </w:rPr>
        <w:object w:dxaOrig="1440" w:dyaOrig="1440" w14:anchorId="7DD44BF0">
          <v:shape id="_x0000_s1031" type="#_x0000_t75" style="position:absolute;left:0;text-align:left;margin-left:145.2pt;margin-top:29.5pt;width:99.25pt;height:152.5pt;z-index:251673600;mso-position-horizontal-relative:text;mso-position-vertical-relative:text">
            <v:imagedata r:id="rId23" o:title=""/>
            <w10:wrap type="square"/>
          </v:shape>
          <o:OLEObject Type="Embed" ProgID="ChemDraw.Document.6.0" ShapeID="_x0000_s1031" DrawAspect="Content" ObjectID="_1621255976" r:id="rId24"/>
        </w:object>
      </w:r>
      <w:r w:rsidR="00876BAD" w:rsidRPr="00D3214C">
        <w:rPr>
          <w:lang w:val="en-US"/>
        </w:rPr>
        <w:t xml:space="preserve">Figure </w:t>
      </w:r>
      <w:r w:rsidR="00876BAD">
        <w:rPr>
          <w:lang w:val="en-US"/>
        </w:rPr>
        <w:t>2</w:t>
      </w:r>
      <w:r w:rsidR="00876BAD" w:rsidRPr="00D3214C">
        <w:rPr>
          <w:lang w:val="en-US"/>
        </w:rPr>
        <w:t xml:space="preserve">. Normalized </w:t>
      </w:r>
      <w:r w:rsidR="00876BAD" w:rsidRPr="00447926">
        <w:rPr>
          <w:vertAlign w:val="superscript"/>
          <w:lang w:val="en-US"/>
        </w:rPr>
        <w:t>1</w:t>
      </w:r>
      <w:r w:rsidR="00876BAD">
        <w:rPr>
          <w:lang w:val="en-US"/>
        </w:rPr>
        <w:t xml:space="preserve">H NMR </w:t>
      </w:r>
      <w:r w:rsidR="00876BAD" w:rsidRPr="00D3214C">
        <w:rPr>
          <w:lang w:val="en-US"/>
        </w:rPr>
        <w:t xml:space="preserve">signal enhancements </w:t>
      </w:r>
      <w:r w:rsidR="00876BAD">
        <w:rPr>
          <w:lang w:val="en-US"/>
        </w:rPr>
        <w:t xml:space="preserve">in propanol achieved using </w:t>
      </w:r>
      <w:r w:rsidR="00876BAD" w:rsidRPr="00917CA6">
        <w:rPr>
          <w:lang w:val="en-US"/>
        </w:rPr>
        <w:t>BnNH</w:t>
      </w:r>
      <w:r w:rsidR="00876BAD" w:rsidRPr="00917CA6">
        <w:rPr>
          <w:vertAlign w:val="subscript"/>
          <w:lang w:val="en-US"/>
        </w:rPr>
        <w:t>2</w:t>
      </w:r>
      <w:r w:rsidR="00876BAD">
        <w:rPr>
          <w:vertAlign w:val="subscript"/>
          <w:lang w:val="en-US"/>
        </w:rPr>
        <w:t xml:space="preserve"> </w:t>
      </w:r>
      <w:r w:rsidR="00876BAD">
        <w:rPr>
          <w:lang w:val="en-US"/>
        </w:rPr>
        <w:t xml:space="preserve">as the SABRE-Relay agent as a function of the size of the </w:t>
      </w:r>
      <w:r w:rsidR="00876BAD" w:rsidRPr="00D3214C">
        <w:rPr>
          <w:lang w:val="en-US"/>
        </w:rPr>
        <w:t>polarization transfer field.</w:t>
      </w:r>
    </w:p>
    <w:p w14:paraId="62F78836" w14:textId="449C6CED" w:rsidR="00D3214C" w:rsidRDefault="0009268E" w:rsidP="0009268E">
      <w:pPr>
        <w:pStyle w:val="RSCI01FigureSchemeChartwithbottombar"/>
        <w:pBdr>
          <w:bottom w:val="single" w:sz="12" w:space="7" w:color="999999"/>
        </w:pBdr>
        <w:rPr>
          <w:lang w:val="en-US"/>
        </w:rPr>
      </w:pPr>
      <w:r>
        <w:rPr>
          <w:noProof/>
          <w:lang w:eastAsia="en-GB"/>
        </w:rPr>
        <w:drawing>
          <wp:anchor distT="0" distB="0" distL="114300" distR="114300" simplePos="0" relativeHeight="251687936" behindDoc="0" locked="0" layoutInCell="1" allowOverlap="1" wp14:anchorId="381474DE" wp14:editId="400B8EC6">
            <wp:simplePos x="0" y="0"/>
            <wp:positionH relativeFrom="column">
              <wp:posOffset>-6350</wp:posOffset>
            </wp:positionH>
            <wp:positionV relativeFrom="paragraph">
              <wp:posOffset>11430</wp:posOffset>
            </wp:positionV>
            <wp:extent cx="1845945" cy="21558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extLst>
                        <a:ext uri="{28A0092B-C50C-407E-A947-70E740481C1C}">
                          <a14:useLocalDpi xmlns:a14="http://schemas.microsoft.com/office/drawing/2010/main" val="0"/>
                        </a:ext>
                      </a:extLst>
                    </a:blip>
                    <a:srcRect l="3000" t="10716" r="38629"/>
                    <a:stretch/>
                  </pic:blipFill>
                  <pic:spPr bwMode="auto">
                    <a:xfrm>
                      <a:off x="0" y="0"/>
                      <a:ext cx="1845945" cy="215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14C" w:rsidRPr="00D3214C">
        <w:rPr>
          <w:lang w:val="en-US"/>
        </w:rPr>
        <w:t xml:space="preserve">Figure </w:t>
      </w:r>
      <w:r w:rsidR="007718F0">
        <w:rPr>
          <w:lang w:val="en-US"/>
        </w:rPr>
        <w:t>3</w:t>
      </w:r>
      <w:r w:rsidR="00D3214C" w:rsidRPr="00D3214C">
        <w:rPr>
          <w:lang w:val="en-US"/>
        </w:rPr>
        <w:t xml:space="preserve">. Structures of catalysts </w:t>
      </w:r>
      <w:r w:rsidR="00D3214C" w:rsidRPr="00D3214C">
        <w:rPr>
          <w:b/>
          <w:lang w:val="en-US"/>
        </w:rPr>
        <w:t>1</w:t>
      </w:r>
      <w:r w:rsidR="00D3214C" w:rsidRPr="00D3214C">
        <w:rPr>
          <w:lang w:val="en-US"/>
        </w:rPr>
        <w:t>-</w:t>
      </w:r>
      <w:r w:rsidR="00D3214C" w:rsidRPr="00D3214C">
        <w:rPr>
          <w:b/>
          <w:lang w:val="en-US"/>
        </w:rPr>
        <w:t>4</w:t>
      </w:r>
      <w:r w:rsidR="00D3214C" w:rsidRPr="00D3214C">
        <w:rPr>
          <w:lang w:val="en-US"/>
        </w:rPr>
        <w:t xml:space="preserve"> and the </w:t>
      </w:r>
      <w:r w:rsidR="003D16AF">
        <w:rPr>
          <w:lang w:val="en-US"/>
        </w:rPr>
        <w:t xml:space="preserve">resulting </w:t>
      </w:r>
      <w:r w:rsidR="003D16AF" w:rsidRPr="00447926">
        <w:rPr>
          <w:vertAlign w:val="superscript"/>
          <w:lang w:val="en-US"/>
        </w:rPr>
        <w:t>1</w:t>
      </w:r>
      <w:r w:rsidR="003D16AF">
        <w:rPr>
          <w:lang w:val="en-US"/>
        </w:rPr>
        <w:t xml:space="preserve">H NMR </w:t>
      </w:r>
      <w:r w:rsidR="00D3214C" w:rsidRPr="00D3214C">
        <w:rPr>
          <w:lang w:val="en-US"/>
        </w:rPr>
        <w:t xml:space="preserve">signal enhancements per proton </w:t>
      </w:r>
      <w:r w:rsidR="003D16AF">
        <w:rPr>
          <w:lang w:val="en-US"/>
        </w:rPr>
        <w:t xml:space="preserve">they deliver to </w:t>
      </w:r>
      <w:r w:rsidR="00D3214C" w:rsidRPr="00D3214C">
        <w:rPr>
          <w:lang w:val="en-US"/>
        </w:rPr>
        <w:t>1-propanol at 9.4 T after SABRE-R</w:t>
      </w:r>
      <w:r w:rsidR="00737E03">
        <w:rPr>
          <w:lang w:val="en-US"/>
        </w:rPr>
        <w:t>elay</w:t>
      </w:r>
      <w:r w:rsidR="00D3214C" w:rsidRPr="00D3214C">
        <w:rPr>
          <w:lang w:val="en-US"/>
        </w:rPr>
        <w:t xml:space="preserve"> transfer</w:t>
      </w:r>
      <w:r w:rsidR="003D16AF">
        <w:rPr>
          <w:lang w:val="en-US"/>
        </w:rPr>
        <w:t xml:space="preserve"> from NH</w:t>
      </w:r>
      <w:r w:rsidR="003D16AF" w:rsidRPr="00447926">
        <w:rPr>
          <w:vertAlign w:val="subscript"/>
          <w:lang w:val="en-US"/>
        </w:rPr>
        <w:t>3</w:t>
      </w:r>
      <w:r w:rsidR="00D3214C" w:rsidRPr="00D3214C">
        <w:rPr>
          <w:lang w:val="en-US"/>
        </w:rPr>
        <w:t>.</w:t>
      </w:r>
    </w:p>
    <w:p w14:paraId="21F7DC5A" w14:textId="77777777" w:rsidR="0009268E" w:rsidRPr="00D3214C" w:rsidRDefault="0009268E" w:rsidP="0009268E">
      <w:pPr>
        <w:pStyle w:val="RSCB06Sub-SectionHeading"/>
        <w:rPr>
          <w:lang w:val="en-US"/>
        </w:rPr>
      </w:pPr>
      <w:r w:rsidRPr="00D3214C">
        <w:rPr>
          <w:lang w:val="en-US"/>
        </w:rPr>
        <w:t>Catalyst Identity</w:t>
      </w:r>
    </w:p>
    <w:p w14:paraId="3CCD210B" w14:textId="5F0B09E0" w:rsidR="0009268E" w:rsidRDefault="0009268E" w:rsidP="0009268E">
      <w:pPr>
        <w:pStyle w:val="RSCB02ArticleText"/>
        <w:rPr>
          <w:lang w:val="en-US"/>
        </w:rPr>
      </w:pPr>
      <w:r>
        <w:rPr>
          <w:lang w:val="en-US"/>
        </w:rPr>
        <w:tab/>
      </w:r>
      <w:r w:rsidRPr="00D3214C">
        <w:rPr>
          <w:lang w:val="en-US"/>
        </w:rPr>
        <w:t>We have previously shown that the rate of NH</w:t>
      </w:r>
      <w:r w:rsidRPr="00D3214C">
        <w:rPr>
          <w:vertAlign w:val="subscript"/>
          <w:lang w:val="en-US"/>
        </w:rPr>
        <w:t>3</w:t>
      </w:r>
      <w:r w:rsidRPr="00D3214C">
        <w:rPr>
          <w:lang w:val="en-US"/>
        </w:rPr>
        <w:t xml:space="preserve"> ligand loss from [</w:t>
      </w:r>
      <w:proofErr w:type="spellStart"/>
      <w:r w:rsidRPr="00D3214C">
        <w:rPr>
          <w:lang w:val="en-US"/>
        </w:rPr>
        <w:t>Ir</w:t>
      </w:r>
      <w:proofErr w:type="spellEnd"/>
      <w:r w:rsidRPr="00D3214C">
        <w:rPr>
          <w:lang w:val="en-US"/>
        </w:rPr>
        <w:t>(H)</w:t>
      </w:r>
      <w:r w:rsidRPr="00D3214C">
        <w:rPr>
          <w:vertAlign w:val="subscript"/>
          <w:lang w:val="en-US"/>
        </w:rPr>
        <w:t>2</w:t>
      </w:r>
      <w:r w:rsidRPr="00D3214C">
        <w:rPr>
          <w:lang w:val="en-US"/>
        </w:rPr>
        <w:t>(</w:t>
      </w:r>
      <w:proofErr w:type="spellStart"/>
      <w:r w:rsidRPr="00D3214C">
        <w:rPr>
          <w:lang w:val="en-US"/>
        </w:rPr>
        <w:t>IMes</w:t>
      </w:r>
      <w:proofErr w:type="spellEnd"/>
      <w:r w:rsidRPr="00D3214C">
        <w:rPr>
          <w:lang w:val="en-US"/>
        </w:rPr>
        <w:t>)(NH</w:t>
      </w:r>
      <w:r w:rsidRPr="00D3214C">
        <w:rPr>
          <w:vertAlign w:val="subscript"/>
          <w:lang w:val="en-US"/>
        </w:rPr>
        <w:t>3</w:t>
      </w:r>
      <w:r w:rsidRPr="00D3214C">
        <w:rPr>
          <w:lang w:val="en-US"/>
        </w:rPr>
        <w:t>)</w:t>
      </w:r>
      <w:r w:rsidRPr="00D3214C">
        <w:rPr>
          <w:vertAlign w:val="subscript"/>
          <w:lang w:val="en-US"/>
        </w:rPr>
        <w:t>3</w:t>
      </w:r>
      <w:r w:rsidRPr="00D3214C">
        <w:rPr>
          <w:lang w:val="en-US"/>
        </w:rPr>
        <w:t>]</w:t>
      </w:r>
      <w:r>
        <w:rPr>
          <w:lang w:val="en-US"/>
        </w:rPr>
        <w:t>Cl</w:t>
      </w:r>
      <w:r w:rsidRPr="00D3214C">
        <w:rPr>
          <w:lang w:val="en-US"/>
        </w:rPr>
        <w:t xml:space="preserve"> is </w:t>
      </w:r>
      <w:r w:rsidRPr="00523960">
        <w:rPr>
          <w:lang w:val="en-US"/>
        </w:rPr>
        <w:t>just 1.64</w:t>
      </w:r>
      <w:r w:rsidRPr="00D3214C">
        <w:rPr>
          <w:lang w:val="en-US"/>
        </w:rPr>
        <w:t xml:space="preserve"> s</w:t>
      </w:r>
      <w:r w:rsidRPr="00D3214C">
        <w:rPr>
          <w:vertAlign w:val="superscript"/>
          <w:lang w:val="en-US"/>
        </w:rPr>
        <w:t>-1</w:t>
      </w:r>
      <w:r w:rsidRPr="00D3214C">
        <w:rPr>
          <w:lang w:val="en-US"/>
        </w:rPr>
        <w:t xml:space="preserve"> at 298 K</w:t>
      </w:r>
      <w:hyperlink w:anchor="_ENREF_39" w:tooltip="Iali, 2018 #220" w:history="1">
        <w:r w:rsidR="00CD7791" w:rsidRPr="0078314F">
          <w:rPr>
            <w:lang w:val="en-US"/>
          </w:rPr>
          <w:fldChar w:fldCharType="begin"/>
        </w:r>
        <w:r w:rsidR="00CD7791">
          <w:rPr>
            <w:lang w:val="en-US"/>
          </w:rPr>
          <w:instrText xml:space="preserve"> ADDIN EN.CITE &lt;EndNote&gt;&lt;Cite&gt;&lt;Author&gt;Iali&lt;/Author&gt;&lt;Year&gt;2018&lt;/Year&gt;&lt;RecNum&gt;220&lt;/RecNum&gt;&lt;DisplayText&gt;&lt;style face="superscript"&gt;39&lt;/style&gt;&lt;/DisplayText&gt;&lt;record&gt;&lt;rec-number&gt;220&lt;/rec-number&gt;&lt;foreign-keys&gt;&lt;key app="EN" db-id="dzezpa2pjxe203e0zrm5deaz2z002zt2t2d0"&gt;220&lt;/key&gt;&lt;/foreign-keys&gt;&lt;ref-type name="Journal Article"&gt;17&lt;/ref-type&gt;&lt;contributors&gt;&lt;authors&gt;&lt;author&gt;Iali, Wissam&lt;/author&gt;&lt;author&gt;Rayner, Peter J.&lt;/author&gt;&lt;author&gt;Alshehri, Adel&lt;/author&gt;&lt;author&gt;Holmes, A. Jonathan&lt;/author&gt;&lt;author&gt;Ruddlesden, Amy J.&lt;/author&gt;&lt;author&gt;Duckett, Simon B.&lt;/author&gt;&lt;/authors&gt;&lt;/contributors&gt;&lt;titles&gt;&lt;title&gt;Direct and indirect hyperpolarisation of amines using parahydrogen&lt;/title&gt;&lt;secondary-title&gt;Chemical Science&lt;/secondary-title&gt;&lt;/titles&gt;&lt;periodical&gt;&lt;full-title&gt;Chemical Science&lt;/full-title&gt;&lt;/periodical&gt;&lt;pages&gt;3677-3684&lt;/pages&gt;&lt;volume&gt;9&lt;/volume&gt;&lt;section&gt;3677&lt;/section&gt;&lt;dates&gt;&lt;year&gt;2018&lt;/year&gt;&lt;/dates&gt;&lt;publisher&gt;The Royal Society of Chemistry&lt;/publisher&gt;&lt;isbn&gt;2041-6520&lt;/isbn&gt;&lt;work-type&gt;10.1039/C8SC00526E&lt;/work-type&gt;&lt;urls&gt;&lt;related-urls&gt;&lt;url&gt;http://dx.doi.org/10.1039/C8SC00526E&lt;/url&gt;&lt;/related-urls&gt;&lt;/urls&gt;&lt;electronic-resource-num&gt;10.1039/c8sc00526e&lt;/electronic-resource-num&gt;&lt;/record&gt;&lt;/Cite&gt;&lt;/EndNote&gt;</w:instrText>
        </w:r>
        <w:r w:rsidR="00CD7791" w:rsidRPr="0078314F">
          <w:rPr>
            <w:lang w:val="en-US"/>
          </w:rPr>
          <w:fldChar w:fldCharType="separate"/>
        </w:r>
        <w:r w:rsidR="00CD7791" w:rsidRPr="001453F7">
          <w:rPr>
            <w:noProof/>
            <w:vertAlign w:val="superscript"/>
            <w:lang w:val="en-US"/>
          </w:rPr>
          <w:t>39</w:t>
        </w:r>
        <w:r w:rsidR="00CD7791" w:rsidRPr="0078314F">
          <w:rPr>
            <w:lang w:val="en-US"/>
          </w:rPr>
          <w:fldChar w:fldCharType="end"/>
        </w:r>
      </w:hyperlink>
      <w:r w:rsidRPr="00D3214C">
        <w:rPr>
          <w:lang w:val="en-US"/>
        </w:rPr>
        <w:t xml:space="preserve"> and therefore lower than that predicted</w:t>
      </w:r>
      <w:hyperlink w:anchor="_ENREF_34" w:tooltip="Barskiy, 2016 #171" w:history="1">
        <w:r w:rsidR="00CD7791" w:rsidRPr="0078314F">
          <w:rPr>
            <w:lang w:val="en-US"/>
          </w:rPr>
          <w:fldChar w:fldCharType="begin"/>
        </w:r>
        <w:r w:rsidR="00CD7791">
          <w:rPr>
            <w:lang w:val="en-US"/>
          </w:rPr>
          <w:instrText xml:space="preserve"> ADDIN EN.CITE &lt;EndNote&gt;&lt;Cite&gt;&lt;Author&gt;Barskiy&lt;/Author&gt;&lt;Year&gt;2016&lt;/Year&gt;&lt;RecNum&gt;171&lt;/RecNum&gt;&lt;DisplayText&gt;&lt;style face="superscript"&gt;34&lt;/style&gt;&lt;/DisplayText&gt;&lt;record&gt;&lt;rec-number&gt;171&lt;/rec-number&gt;&lt;foreign-keys&gt;&lt;key app="EN" db-id="dzezpa2pjxe203e0zrm5deaz2z002zt2t2d0"&gt;171&lt;/key&gt;&lt;/foreign-keys&gt;&lt;ref-type name="Journal Article"&gt;17&lt;/ref-type&gt;&lt;contributors&gt;&lt;authors&gt;&lt;author&gt;Barskiy, Danila A.&lt;/author&gt;&lt;author&gt;Pravdivtsev, Andrey N.&lt;/author&gt;&lt;author&gt;Ivanov, Konstantin L.&lt;/author&gt;&lt;author&gt;Kovtunov, Kirill V.&lt;/author&gt;&lt;author&gt;Koptyug, Igor V.&lt;/author&gt;&lt;/authors&gt;&lt;/contributors&gt;&lt;titles&gt;&lt;title&gt;A simple analytical model for signal amplification by reversible exchange (SABRE) process&lt;/title&gt;&lt;secondary-title&gt;Physical Chemistry Chemical Physics&lt;/secondary-title&gt;&lt;/titles&gt;&lt;periodical&gt;&lt;full-title&gt;Physical Chemistry Chemical Physics&lt;/full-title&gt;&lt;abbr-1&gt;Phys. Chem. Chem. Phys.&lt;/abbr-1&gt;&lt;abbr-2&gt;Phys Chem Chem Phys&lt;/abbr-2&gt;&lt;/periodical&gt;&lt;pages&gt;89-93&lt;/pages&gt;&lt;volume&gt;18&lt;/volume&gt;&lt;number&gt;1&lt;/number&gt;&lt;dates&gt;&lt;year&gt;2016&lt;/year&gt;&lt;/dates&gt;&lt;publisher&gt;The Royal Society of Chemistry&lt;/publisher&gt;&lt;isbn&gt;1463-9076&lt;/isbn&gt;&lt;work-type&gt;10.1039/C5CP05134G&lt;/work-type&gt;&lt;urls&gt;&lt;related-urls&gt;&lt;url&gt;http://dx.doi.org/10.1039/C5CP05134G&lt;/url&gt;&lt;/related-urls&gt;&lt;/urls&gt;&lt;electronic-resource-num&gt;10.1039/c5cp05134g&lt;/electronic-resource-num&gt;&lt;/record&gt;&lt;/Cite&gt;&lt;/EndNote&gt;</w:instrText>
        </w:r>
        <w:r w:rsidR="00CD7791" w:rsidRPr="0078314F">
          <w:rPr>
            <w:lang w:val="en-US"/>
          </w:rPr>
          <w:fldChar w:fldCharType="separate"/>
        </w:r>
        <w:r w:rsidR="00CD7791" w:rsidRPr="001453F7">
          <w:rPr>
            <w:noProof/>
            <w:vertAlign w:val="superscript"/>
            <w:lang w:val="en-US"/>
          </w:rPr>
          <w:t>34</w:t>
        </w:r>
        <w:r w:rsidR="00CD7791" w:rsidRPr="0078314F">
          <w:rPr>
            <w:lang w:val="en-US"/>
          </w:rPr>
          <w:fldChar w:fldCharType="end"/>
        </w:r>
      </w:hyperlink>
      <w:r w:rsidRPr="00D3214C">
        <w:rPr>
          <w:lang w:val="en-US"/>
        </w:rPr>
        <w:t xml:space="preserve"> to be optimal. One option to increase this dissociation rate is to warm the samples and thus, at 308 K the resulting SABRE induced signal gain of NH</w:t>
      </w:r>
      <w:r w:rsidRPr="00D3214C">
        <w:rPr>
          <w:vertAlign w:val="subscript"/>
          <w:lang w:val="en-US"/>
        </w:rPr>
        <w:t>3</w:t>
      </w:r>
      <w:r w:rsidRPr="00D3214C">
        <w:rPr>
          <w:lang w:val="en-US"/>
        </w:rPr>
        <w:t xml:space="preserve"> increase</w:t>
      </w:r>
      <w:r>
        <w:rPr>
          <w:lang w:val="en-US"/>
        </w:rPr>
        <w:t>s</w:t>
      </w:r>
      <w:r w:rsidRPr="00D3214C">
        <w:rPr>
          <w:lang w:val="en-US"/>
        </w:rPr>
        <w:t xml:space="preserve"> from 154-fold to 251-fold. </w:t>
      </w:r>
      <w:r>
        <w:rPr>
          <w:lang w:val="en-US"/>
        </w:rPr>
        <w:t xml:space="preserve">However, an alternative method to modulate the rate of substrate </w:t>
      </w:r>
      <w:r w:rsidRPr="00D3214C">
        <w:rPr>
          <w:lang w:val="en-US"/>
        </w:rPr>
        <w:t xml:space="preserve">dissociation </w:t>
      </w:r>
      <w:r>
        <w:rPr>
          <w:lang w:val="en-US"/>
        </w:rPr>
        <w:t xml:space="preserve">is </w:t>
      </w:r>
      <w:r w:rsidRPr="00D3214C">
        <w:rPr>
          <w:i/>
          <w:lang w:val="en-US"/>
        </w:rPr>
        <w:t>via</w:t>
      </w:r>
      <w:r w:rsidRPr="00D3214C">
        <w:rPr>
          <w:lang w:val="en-US"/>
        </w:rPr>
        <w:t xml:space="preserve"> </w:t>
      </w:r>
      <w:r w:rsidRPr="00D3214C">
        <w:rPr>
          <w:lang w:val="en-US"/>
        </w:rPr>
        <w:lastRenderedPageBreak/>
        <w:t xml:space="preserve">changes </w:t>
      </w:r>
      <w:r>
        <w:rPr>
          <w:lang w:val="en-US"/>
        </w:rPr>
        <w:t>to the catalysts</w:t>
      </w:r>
      <w:r w:rsidR="009F6A78">
        <w:rPr>
          <w:lang w:val="en-US"/>
        </w:rPr>
        <w:t>’</w:t>
      </w:r>
      <w:r>
        <w:rPr>
          <w:lang w:val="en-US"/>
        </w:rPr>
        <w:t xml:space="preserve"> </w:t>
      </w:r>
      <w:r w:rsidRPr="00D3214C">
        <w:rPr>
          <w:i/>
          <w:lang w:val="en-US"/>
        </w:rPr>
        <w:t>N</w:t>
      </w:r>
      <w:r w:rsidRPr="00D3214C">
        <w:rPr>
          <w:lang w:val="en-US"/>
        </w:rPr>
        <w:t xml:space="preserve">-heterocyclic </w:t>
      </w:r>
      <w:proofErr w:type="spellStart"/>
      <w:r w:rsidRPr="00D3214C">
        <w:rPr>
          <w:lang w:val="en-US"/>
        </w:rPr>
        <w:t>carbene</w:t>
      </w:r>
      <w:proofErr w:type="spellEnd"/>
      <w:r w:rsidRPr="00D3214C">
        <w:rPr>
          <w:lang w:val="en-US"/>
        </w:rPr>
        <w:t xml:space="preserve"> ligand.</w:t>
      </w:r>
      <w:hyperlink w:anchor="_ENREF_43" w:tooltip="Rayner, 2018 #255" w:history="1">
        <w:r w:rsidR="00CD7791">
          <w:rPr>
            <w:lang w:val="en-US"/>
          </w:rPr>
          <w:fldChar w:fldCharType="begin"/>
        </w:r>
        <w:r w:rsidR="00CD7791">
          <w:rPr>
            <w:lang w:val="en-US"/>
          </w:rPr>
          <w:instrText xml:space="preserve"> ADDIN EN.CITE &lt;EndNote&gt;&lt;Cite&gt;&lt;Author&gt;Rayner&lt;/Author&gt;&lt;Year&gt;2018&lt;/Year&gt;&lt;RecNum&gt;255&lt;/RecNum&gt;&lt;DisplayText&gt;&lt;style face="superscript"&gt;43&lt;/style&gt;&lt;/DisplayText&gt;&lt;record&gt;&lt;rec-number&gt;255&lt;/rec-number&gt;&lt;foreign-keys&gt;&lt;key app="EN" db-id="dzezpa2pjxe203e0zrm5deaz2z002zt2t2d0"&gt;255&lt;/key&gt;&lt;/foreign-keys&gt;&lt;ref-type name="Journal Article"&gt;17&lt;/ref-type&gt;&lt;contributors&gt;&lt;authors&gt;&lt;author&gt;Rayner, Peter J.&lt;/author&gt;&lt;author&gt;Norcott, Philip&lt;/author&gt;&lt;author&gt;Appleby, Kate M.&lt;/author&gt;&lt;author&gt;Iali, Wissam&lt;/author&gt;&lt;author&gt;John, Richard O.&lt;/author&gt;&lt;author&gt;Hart, Sam J.&lt;/author&gt;&lt;author&gt;Whitwood, Adrian C.&lt;/author&gt;&lt;author&gt;Duckett, Simon B.&lt;/author&gt;&lt;/authors&gt;&lt;/contributors&gt;&lt;titles&gt;&lt;title&gt;Fine-tuning the efficiency of para-hydrogen-induced hyperpolarization by rational N-heterocyclic carbene design&lt;/title&gt;&lt;secondary-title&gt;Nature Communications&lt;/secondary-title&gt;&lt;/titles&gt;&lt;periodical&gt;&lt;full-title&gt;Nature Communications&lt;/full-title&gt;&lt;abbr-1&gt;Nat. Commun.&lt;/abbr-1&gt;&lt;/periodical&gt;&lt;pages&gt;4251&lt;/pages&gt;&lt;volume&gt;9&lt;/volume&gt;&lt;number&gt;1&lt;/number&gt;&lt;dates&gt;&lt;year&gt;2018&lt;/year&gt;&lt;pub-dates&gt;&lt;date&gt;2018/10/12&lt;/date&gt;&lt;/pub-dates&gt;&lt;/dates&gt;&lt;isbn&gt;2041-1723&lt;/isbn&gt;&lt;urls&gt;&lt;related-urls&gt;&lt;url&gt;https://doi.org/10.1038/s41467-018-06766-1&lt;/url&gt;&lt;/related-urls&gt;&lt;/urls&gt;&lt;electronic-resource-num&gt;10.1038/s41467-018-06766-1&lt;/electronic-resource-num&gt;&lt;/record&gt;&lt;/Cite&gt;&lt;/EndNote&gt;</w:instrText>
        </w:r>
        <w:r w:rsidR="00CD7791">
          <w:rPr>
            <w:lang w:val="en-US"/>
          </w:rPr>
          <w:fldChar w:fldCharType="separate"/>
        </w:r>
        <w:r w:rsidR="00CD7791" w:rsidRPr="001453F7">
          <w:rPr>
            <w:noProof/>
            <w:vertAlign w:val="superscript"/>
            <w:lang w:val="en-US"/>
          </w:rPr>
          <w:t>43</w:t>
        </w:r>
        <w:r w:rsidR="00CD7791">
          <w:rPr>
            <w:lang w:val="en-US"/>
          </w:rPr>
          <w:fldChar w:fldCharType="end"/>
        </w:r>
      </w:hyperlink>
      <w:r>
        <w:rPr>
          <w:lang w:val="en-US"/>
        </w:rPr>
        <w:t xml:space="preserve"> </w:t>
      </w:r>
      <w:r w:rsidRPr="00D3214C">
        <w:rPr>
          <w:lang w:val="en-US"/>
        </w:rPr>
        <w:t xml:space="preserve">As such we chose to compare the </w:t>
      </w:r>
      <w:proofErr w:type="spellStart"/>
      <w:r w:rsidRPr="00D3214C">
        <w:rPr>
          <w:lang w:val="en-US"/>
        </w:rPr>
        <w:t>IMes</w:t>
      </w:r>
      <w:proofErr w:type="spellEnd"/>
      <w:r w:rsidRPr="00D3214C">
        <w:rPr>
          <w:lang w:val="en-US"/>
        </w:rPr>
        <w:t xml:space="preserve"> derived catalyst to </w:t>
      </w:r>
      <w:r>
        <w:rPr>
          <w:lang w:val="en-US"/>
        </w:rPr>
        <w:t xml:space="preserve">one with </w:t>
      </w:r>
      <w:proofErr w:type="spellStart"/>
      <w:r w:rsidRPr="00D3214C">
        <w:rPr>
          <w:i/>
          <w:lang w:val="en-US"/>
        </w:rPr>
        <w:t>tert</w:t>
      </w:r>
      <w:proofErr w:type="spellEnd"/>
      <w:r w:rsidRPr="00D3214C">
        <w:rPr>
          <w:lang w:val="en-US"/>
        </w:rPr>
        <w:t xml:space="preserve">-butyl substituents on the aryl arms of the NHC and </w:t>
      </w:r>
      <w:r>
        <w:rPr>
          <w:lang w:val="en-US"/>
        </w:rPr>
        <w:t xml:space="preserve">one with </w:t>
      </w:r>
      <w:r w:rsidRPr="00D3214C">
        <w:rPr>
          <w:lang w:val="en-US"/>
        </w:rPr>
        <w:t xml:space="preserve">methyl groups on the imidazole ring (catalysts </w:t>
      </w:r>
      <w:r w:rsidRPr="00D3214C">
        <w:rPr>
          <w:b/>
          <w:lang w:val="en-US"/>
        </w:rPr>
        <w:t>2</w:t>
      </w:r>
      <w:r w:rsidRPr="00D3214C">
        <w:rPr>
          <w:lang w:val="en-US"/>
        </w:rPr>
        <w:t xml:space="preserve"> and </w:t>
      </w:r>
      <w:r w:rsidRPr="00D3214C">
        <w:rPr>
          <w:b/>
          <w:lang w:val="en-US"/>
        </w:rPr>
        <w:t>3</w:t>
      </w:r>
      <w:r w:rsidRPr="00D3214C">
        <w:rPr>
          <w:lang w:val="en-US"/>
        </w:rPr>
        <w:t xml:space="preserve"> of Figure </w:t>
      </w:r>
      <w:r>
        <w:rPr>
          <w:lang w:val="en-US"/>
        </w:rPr>
        <w:t>3</w:t>
      </w:r>
      <w:r w:rsidRPr="00D3214C">
        <w:rPr>
          <w:lang w:val="en-US"/>
        </w:rPr>
        <w:t>). Additionally, we prepared a</w:t>
      </w:r>
      <w:r>
        <w:rPr>
          <w:lang w:val="en-US"/>
        </w:rPr>
        <w:t xml:space="preserve"> further</w:t>
      </w:r>
      <w:r w:rsidRPr="00D3214C">
        <w:rPr>
          <w:lang w:val="en-US"/>
        </w:rPr>
        <w:t xml:space="preserve"> electron rich </w:t>
      </w:r>
      <w:r>
        <w:rPr>
          <w:lang w:val="en-US"/>
        </w:rPr>
        <w:t>NHC</w:t>
      </w:r>
      <w:r w:rsidRPr="00D3214C">
        <w:rPr>
          <w:lang w:val="en-US"/>
        </w:rPr>
        <w:t xml:space="preserve"> that bears an NMe</w:t>
      </w:r>
      <w:r w:rsidRPr="00D3214C">
        <w:rPr>
          <w:vertAlign w:val="subscript"/>
          <w:lang w:val="en-US"/>
        </w:rPr>
        <w:t>2</w:t>
      </w:r>
      <w:r w:rsidRPr="00D3214C">
        <w:rPr>
          <w:lang w:val="en-US"/>
        </w:rPr>
        <w:t xml:space="preserve"> group on the imidazole ring (catalyst </w:t>
      </w:r>
      <w:r w:rsidRPr="00D3214C">
        <w:rPr>
          <w:b/>
          <w:lang w:val="en-US"/>
        </w:rPr>
        <w:t>4</w:t>
      </w:r>
      <w:r w:rsidRPr="00D3214C">
        <w:rPr>
          <w:lang w:val="en-US"/>
        </w:rPr>
        <w:t>), which has previously been shown to increase the efficacy of palladium catalyzed Buchwald-</w:t>
      </w:r>
      <w:proofErr w:type="spellStart"/>
      <w:r w:rsidRPr="00D3214C">
        <w:rPr>
          <w:lang w:val="en-US"/>
        </w:rPr>
        <w:t>Hartwig</w:t>
      </w:r>
      <w:proofErr w:type="spellEnd"/>
      <w:r w:rsidRPr="00D3214C">
        <w:rPr>
          <w:lang w:val="en-US"/>
        </w:rPr>
        <w:t xml:space="preserve"> aminations.</w:t>
      </w:r>
      <w:hyperlink w:anchor="_ENREF_55" w:tooltip="Zhang, 2014 #109" w:history="1">
        <w:r w:rsidR="00CD7791" w:rsidRPr="0078314F">
          <w:rPr>
            <w:lang w:val="en-US"/>
          </w:rPr>
          <w:fldChar w:fldCharType="begin"/>
        </w:r>
        <w:r w:rsidR="00CD7791">
          <w:rPr>
            <w:lang w:val="en-US"/>
          </w:rPr>
          <w:instrText xml:space="preserve"> ADDIN EN.CITE &lt;EndNote&gt;&lt;Cite&gt;&lt;Author&gt;Zhang&lt;/Author&gt;&lt;Year&gt;2014&lt;/Year&gt;&lt;RecNum&gt;109&lt;/RecNum&gt;&lt;DisplayText&gt;&lt;style face="superscript"&gt;55&lt;/style&gt;&lt;/DisplayText&gt;&lt;record&gt;&lt;rec-number&gt;109&lt;/rec-number&gt;&lt;foreign-keys&gt;&lt;key app="EN" db-id="dzezpa2pjxe203e0zrm5deaz2z002zt2t2d0"&gt;109&lt;/key&gt;&lt;/foreign-keys&gt;&lt;ref-type name="Journal Article"&gt;17&lt;/ref-type&gt;&lt;contributors&gt;&lt;authors&gt;&lt;author&gt;Zhang, Yin&lt;/author&gt;&lt;author&gt;César, Vincent&lt;/author&gt;&lt;author&gt;Storch, Golo&lt;/author&gt;&lt;author&gt;Lugan, Noël&lt;/author&gt;&lt;author&gt;Lavigne, Guy&lt;/author&gt;&lt;/authors&gt;&lt;/contributors&gt;&lt;titles&gt;&lt;title&gt;Skeleton Decoration of NHCs by Amino Groups and its Sequential Booster Effect on the Palladium-Catalyzed Buchwald–Hartwig Amination&lt;/title&gt;&lt;secondary-title&gt;Angewandte Chemie International Edition&lt;/secondary-title&gt;&lt;/titles&gt;&lt;periodical&gt;&lt;full-title&gt;Angewandte Chemie International Edition&lt;/full-title&gt;&lt;abbr-1&gt;Angew. Chem. Int. Ed.&lt;/abbr-1&gt;&lt;abbr-2&gt;Angew Chem Int Ed&lt;/abbr-2&gt;&lt;/periodical&gt;&lt;pages&gt;6482-6486&lt;/pages&gt;&lt;volume&gt;53&lt;/volume&gt;&lt;number&gt;25&lt;/number&gt;&lt;keywords&gt;&lt;keyword&gt;amination reactions&lt;/keyword&gt;&lt;keyword&gt;amines&lt;/keyword&gt;&lt;keyword&gt;N-heterocyclic carbenes&lt;/keyword&gt;&lt;keyword&gt;homogeneous catalysis&lt;/keyword&gt;&lt;keyword&gt;palladium&lt;/keyword&gt;&lt;/keywords&gt;&lt;dates&gt;&lt;year&gt;2014&lt;/year&gt;&lt;/dates&gt;&lt;publisher&gt;WILEY-VCH Verlag&lt;/publisher&gt;&lt;isbn&gt;1521-3773&lt;/isbn&gt;&lt;urls&gt;&lt;related-urls&gt;&lt;url&gt;http://dx.doi.org/10.1002/anie.201402301&lt;/url&gt;&lt;/related-urls&gt;&lt;/urls&gt;&lt;electronic-resource-num&gt;10.1002/anie.201402301&lt;/electronic-resource-num&gt;&lt;/record&gt;&lt;/Cite&gt;&lt;/EndNote&gt;</w:instrText>
        </w:r>
        <w:r w:rsidR="00CD7791" w:rsidRPr="0078314F">
          <w:rPr>
            <w:lang w:val="en-US"/>
          </w:rPr>
          <w:fldChar w:fldCharType="separate"/>
        </w:r>
        <w:r w:rsidR="00CD7791" w:rsidRPr="00CD7791">
          <w:rPr>
            <w:noProof/>
            <w:vertAlign w:val="superscript"/>
            <w:lang w:val="en-US"/>
          </w:rPr>
          <w:t>55</w:t>
        </w:r>
        <w:r w:rsidR="00CD7791" w:rsidRPr="0078314F">
          <w:rPr>
            <w:lang w:val="en-US"/>
          </w:rPr>
          <w:fldChar w:fldCharType="end"/>
        </w:r>
      </w:hyperlink>
      <w:r>
        <w:rPr>
          <w:lang w:val="en-US"/>
        </w:rPr>
        <w:t xml:space="preserve"> To the best of our knowledge this highly electron rich catalyst has not been used for SABRE polarization transfer before.</w:t>
      </w:r>
      <w:r w:rsidRPr="00D3214C">
        <w:rPr>
          <w:lang w:val="en-US"/>
        </w:rPr>
        <w:t xml:space="preserve"> Samples containing [</w:t>
      </w:r>
      <w:proofErr w:type="spellStart"/>
      <w:proofErr w:type="gramStart"/>
      <w:r w:rsidRPr="00D3214C">
        <w:rPr>
          <w:lang w:val="en-US"/>
        </w:rPr>
        <w:t>IrCl</w:t>
      </w:r>
      <w:proofErr w:type="spellEnd"/>
      <w:r w:rsidRPr="00D3214C">
        <w:rPr>
          <w:lang w:val="en-US"/>
        </w:rPr>
        <w:t>(</w:t>
      </w:r>
      <w:proofErr w:type="gramEnd"/>
      <w:r w:rsidRPr="00D3214C">
        <w:rPr>
          <w:lang w:val="en-US"/>
        </w:rPr>
        <w:t>COD)(NHC)] (</w:t>
      </w:r>
      <w:r w:rsidRPr="00D3214C">
        <w:rPr>
          <w:b/>
          <w:lang w:val="en-US"/>
        </w:rPr>
        <w:t>1</w:t>
      </w:r>
      <w:r w:rsidRPr="00D3214C">
        <w:rPr>
          <w:lang w:val="en-US"/>
        </w:rPr>
        <w:t>-</w:t>
      </w:r>
      <w:r w:rsidRPr="00D3214C">
        <w:rPr>
          <w:b/>
          <w:lang w:val="en-US"/>
        </w:rPr>
        <w:t>4</w:t>
      </w:r>
      <w:r w:rsidRPr="00D3214C">
        <w:rPr>
          <w:lang w:val="en-US"/>
        </w:rPr>
        <w:t xml:space="preserve">, 5 </w:t>
      </w:r>
      <w:proofErr w:type="spellStart"/>
      <w:r w:rsidRPr="00D3214C">
        <w:rPr>
          <w:lang w:val="en-US"/>
        </w:rPr>
        <w:t>mM</w:t>
      </w:r>
      <w:proofErr w:type="spellEnd"/>
      <w:r w:rsidRPr="00D3214C">
        <w:rPr>
          <w:lang w:val="en-US"/>
        </w:rPr>
        <w:t>), NH</w:t>
      </w:r>
      <w:r w:rsidRPr="00D3214C">
        <w:rPr>
          <w:vertAlign w:val="subscript"/>
          <w:lang w:val="en-US"/>
        </w:rPr>
        <w:t>3</w:t>
      </w:r>
      <w:r w:rsidRPr="00D3214C">
        <w:rPr>
          <w:lang w:val="en-US"/>
        </w:rPr>
        <w:t xml:space="preserve"> (6-8 eq.) and propanol (1 </w:t>
      </w:r>
      <w:proofErr w:type="spellStart"/>
      <w:r w:rsidRPr="00D3214C">
        <w:rPr>
          <w:lang w:val="en-US"/>
        </w:rPr>
        <w:t>μL</w:t>
      </w:r>
      <w:proofErr w:type="spellEnd"/>
      <w:r w:rsidRPr="00D3214C">
        <w:rPr>
          <w:lang w:val="en-US"/>
        </w:rPr>
        <w:t>) in anhydrous dichloromethane-</w:t>
      </w:r>
      <w:r w:rsidRPr="00D3214C">
        <w:rPr>
          <w:i/>
          <w:lang w:val="en-US"/>
        </w:rPr>
        <w:t>d</w:t>
      </w:r>
      <w:r w:rsidRPr="00D3214C">
        <w:rPr>
          <w:vertAlign w:val="subscript"/>
          <w:lang w:val="en-US"/>
        </w:rPr>
        <w:t>2</w:t>
      </w:r>
      <w:r w:rsidRPr="00D3214C">
        <w:rPr>
          <w:lang w:val="en-US"/>
        </w:rPr>
        <w:t xml:space="preserve"> (0.6 mL) were exposed to 3 bar </w:t>
      </w:r>
      <w:r w:rsidRPr="00D3214C">
        <w:rPr>
          <w:i/>
          <w:lang w:val="en-US"/>
        </w:rPr>
        <w:t>p</w:t>
      </w:r>
      <w:r w:rsidRPr="00D3214C">
        <w:rPr>
          <w:lang w:val="en-US"/>
        </w:rPr>
        <w:t>-H</w:t>
      </w:r>
      <w:r w:rsidRPr="00D3214C">
        <w:rPr>
          <w:vertAlign w:val="subscript"/>
          <w:lang w:val="en-US"/>
        </w:rPr>
        <w:t>2</w:t>
      </w:r>
      <w:r w:rsidRPr="00D3214C">
        <w:rPr>
          <w:lang w:val="en-US"/>
        </w:rPr>
        <w:t xml:space="preserve"> and shaken in a 70 G field. Signal enhancements</w:t>
      </w:r>
      <w:r>
        <w:rPr>
          <w:lang w:val="en-US"/>
        </w:rPr>
        <w:t xml:space="preserve"> per proton</w:t>
      </w:r>
      <w:r w:rsidRPr="00D3214C">
        <w:rPr>
          <w:lang w:val="en-US"/>
        </w:rPr>
        <w:t xml:space="preserve"> </w:t>
      </w:r>
      <w:r>
        <w:rPr>
          <w:lang w:val="en-US"/>
        </w:rPr>
        <w:t xml:space="preserve">were then </w:t>
      </w:r>
      <w:r w:rsidRPr="00D3214C">
        <w:rPr>
          <w:lang w:val="en-US"/>
        </w:rPr>
        <w:t xml:space="preserve">quantified </w:t>
      </w:r>
      <w:r>
        <w:rPr>
          <w:lang w:val="en-US"/>
        </w:rPr>
        <w:t>for</w:t>
      </w:r>
      <w:r w:rsidRPr="00D3214C">
        <w:rPr>
          <w:lang w:val="en-US"/>
        </w:rPr>
        <w:t xml:space="preserve"> each catalyst </w:t>
      </w:r>
      <w:r>
        <w:rPr>
          <w:lang w:val="en-US"/>
        </w:rPr>
        <w:t xml:space="preserve">system as detailed </w:t>
      </w:r>
      <w:r w:rsidRPr="00D3214C">
        <w:rPr>
          <w:lang w:val="en-US"/>
        </w:rPr>
        <w:t xml:space="preserve">in Figure </w:t>
      </w:r>
      <w:r>
        <w:rPr>
          <w:lang w:val="en-US"/>
        </w:rPr>
        <w:t>3</w:t>
      </w:r>
      <w:r w:rsidRPr="00D3214C">
        <w:rPr>
          <w:lang w:val="en-US"/>
        </w:rPr>
        <w:t>.</w:t>
      </w:r>
    </w:p>
    <w:p w14:paraId="79CE88D6" w14:textId="15F8DB66" w:rsidR="00981AF5" w:rsidRDefault="00917CA6" w:rsidP="00D3214C">
      <w:pPr>
        <w:pStyle w:val="RSCB02ArticleText"/>
        <w:rPr>
          <w:lang w:val="en-US"/>
        </w:rPr>
      </w:pPr>
      <w:r w:rsidRPr="00917CA6">
        <w:rPr>
          <w:lang w:val="en-US"/>
        </w:rPr>
        <w:t xml:space="preserve">It is apparent that catalyst </w:t>
      </w:r>
      <w:r w:rsidRPr="00917CA6">
        <w:rPr>
          <w:b/>
          <w:lang w:val="en-US"/>
        </w:rPr>
        <w:t>2</w:t>
      </w:r>
      <w:r w:rsidRPr="00917CA6">
        <w:rPr>
          <w:lang w:val="en-US"/>
        </w:rPr>
        <w:t xml:space="preserve"> improves the </w:t>
      </w:r>
      <w:r w:rsidR="003963D6">
        <w:rPr>
          <w:lang w:val="en-US"/>
        </w:rPr>
        <w:t xml:space="preserve">observed </w:t>
      </w:r>
      <w:r w:rsidR="002A23A9">
        <w:rPr>
          <w:lang w:val="en-US"/>
        </w:rPr>
        <w:t xml:space="preserve">NMR </w:t>
      </w:r>
      <w:r w:rsidRPr="00917CA6">
        <w:rPr>
          <w:lang w:val="en-US"/>
        </w:rPr>
        <w:t xml:space="preserve">signal enhancements for 1-propanol when compared to those achieved with the </w:t>
      </w:r>
      <w:proofErr w:type="spellStart"/>
      <w:r w:rsidRPr="00917CA6">
        <w:rPr>
          <w:lang w:val="en-US"/>
        </w:rPr>
        <w:t>IMes</w:t>
      </w:r>
      <w:proofErr w:type="spellEnd"/>
      <w:r w:rsidRPr="00917CA6">
        <w:rPr>
          <w:lang w:val="en-US"/>
        </w:rPr>
        <w:t xml:space="preserve"> derived catalyst, </w:t>
      </w:r>
      <w:r w:rsidRPr="00917CA6">
        <w:rPr>
          <w:b/>
          <w:lang w:val="en-US"/>
        </w:rPr>
        <w:t>1</w:t>
      </w:r>
      <w:r w:rsidRPr="00917CA6">
        <w:rPr>
          <w:lang w:val="en-US"/>
        </w:rPr>
        <w:t xml:space="preserve">. </w:t>
      </w:r>
      <w:r w:rsidR="002A23A9">
        <w:rPr>
          <w:lang w:val="en-US"/>
        </w:rPr>
        <w:t>Consequently, a</w:t>
      </w:r>
      <w:r w:rsidRPr="00917CA6">
        <w:rPr>
          <w:lang w:val="en-US"/>
        </w:rPr>
        <w:t xml:space="preserve">n increase in </w:t>
      </w:r>
      <w:r w:rsidR="002A23A9">
        <w:rPr>
          <w:lang w:val="en-US"/>
        </w:rPr>
        <w:t xml:space="preserve">NMR </w:t>
      </w:r>
      <w:r w:rsidRPr="00917CA6">
        <w:rPr>
          <w:lang w:val="en-US"/>
        </w:rPr>
        <w:t>signal gain for each aliphatic site is observed</w:t>
      </w:r>
      <w:r w:rsidR="00D35F33">
        <w:rPr>
          <w:lang w:val="en-US"/>
        </w:rPr>
        <w:t>;</w:t>
      </w:r>
      <w:r w:rsidRPr="00917CA6">
        <w:rPr>
          <w:lang w:val="en-US"/>
        </w:rPr>
        <w:t xml:space="preserve"> for example the OC</w:t>
      </w:r>
      <w:r w:rsidRPr="00447926">
        <w:rPr>
          <w:i/>
          <w:lang w:val="en-US"/>
        </w:rPr>
        <w:t>H</w:t>
      </w:r>
      <w:r w:rsidRPr="00917CA6">
        <w:rPr>
          <w:vertAlign w:val="subscript"/>
          <w:lang w:val="en-US"/>
        </w:rPr>
        <w:t>2</w:t>
      </w:r>
      <w:r w:rsidR="0011195C">
        <w:rPr>
          <w:lang w:val="en-US"/>
        </w:rPr>
        <w:t xml:space="preserve"> signal gain improve</w:t>
      </w:r>
      <w:r w:rsidR="002A23A9">
        <w:rPr>
          <w:lang w:val="en-US"/>
        </w:rPr>
        <w:t>s</w:t>
      </w:r>
      <w:r w:rsidRPr="00917CA6">
        <w:rPr>
          <w:lang w:val="en-US"/>
        </w:rPr>
        <w:t xml:space="preserve"> from 783-fold </w:t>
      </w:r>
      <w:r w:rsidR="002A23A9">
        <w:rPr>
          <w:lang w:val="en-US"/>
        </w:rPr>
        <w:t xml:space="preserve">with </w:t>
      </w:r>
      <w:r w:rsidR="002A23A9">
        <w:rPr>
          <w:b/>
          <w:lang w:val="en-US"/>
        </w:rPr>
        <w:t xml:space="preserve">1 </w:t>
      </w:r>
      <w:r w:rsidRPr="00917CA6">
        <w:rPr>
          <w:lang w:val="en-US"/>
        </w:rPr>
        <w:t xml:space="preserve">to 821-fold </w:t>
      </w:r>
      <w:r w:rsidR="00436FD0">
        <w:rPr>
          <w:lang w:val="en-US"/>
        </w:rPr>
        <w:t xml:space="preserve">with </w:t>
      </w:r>
      <w:r w:rsidR="00436FD0">
        <w:rPr>
          <w:b/>
          <w:lang w:val="en-US"/>
        </w:rPr>
        <w:t xml:space="preserve">2 </w:t>
      </w:r>
      <w:r w:rsidRPr="00917CA6">
        <w:rPr>
          <w:lang w:val="en-US"/>
        </w:rPr>
        <w:t xml:space="preserve">at 9.4 T. </w:t>
      </w:r>
      <w:r w:rsidR="002A23A9">
        <w:rPr>
          <w:lang w:val="en-US"/>
        </w:rPr>
        <w:t>However, t</w:t>
      </w:r>
      <w:r w:rsidRPr="00917CA6">
        <w:rPr>
          <w:lang w:val="en-US"/>
        </w:rPr>
        <w:t>he O</w:t>
      </w:r>
      <w:r w:rsidRPr="0092307C">
        <w:rPr>
          <w:i/>
          <w:lang w:val="en-US"/>
        </w:rPr>
        <w:t>H</w:t>
      </w:r>
      <w:r w:rsidRPr="00917CA6">
        <w:rPr>
          <w:lang w:val="en-US"/>
        </w:rPr>
        <w:t xml:space="preserve"> polarization level actually increases far more dramatically from 442 to 701-fold which reflects a </w:t>
      </w:r>
      <w:r w:rsidRPr="00D35F33">
        <w:rPr>
          <w:i/>
          <w:lang w:val="en-US"/>
        </w:rPr>
        <w:t>ca</w:t>
      </w:r>
      <w:r w:rsidRPr="00917CA6">
        <w:rPr>
          <w:lang w:val="en-US"/>
        </w:rPr>
        <w:t xml:space="preserve">. 70% increase. These signal gain increases are attributed to the </w:t>
      </w:r>
      <w:r w:rsidR="002A23A9">
        <w:rPr>
          <w:lang w:val="en-US"/>
        </w:rPr>
        <w:t xml:space="preserve">resulting </w:t>
      </w:r>
      <w:r w:rsidRPr="00917CA6">
        <w:rPr>
          <w:lang w:val="en-US"/>
        </w:rPr>
        <w:t>increase</w:t>
      </w:r>
      <w:r w:rsidR="002A23A9">
        <w:rPr>
          <w:lang w:val="en-US"/>
        </w:rPr>
        <w:t xml:space="preserve"> in</w:t>
      </w:r>
      <w:r w:rsidRPr="00917CA6">
        <w:rPr>
          <w:lang w:val="en-US"/>
        </w:rPr>
        <w:t xml:space="preserve"> rate </w:t>
      </w:r>
      <w:r w:rsidR="002A23A9">
        <w:rPr>
          <w:lang w:val="en-US"/>
        </w:rPr>
        <w:t xml:space="preserve">of </w:t>
      </w:r>
      <w:r w:rsidR="00B01CD3" w:rsidRPr="00917CA6">
        <w:rPr>
          <w:lang w:val="en-US"/>
        </w:rPr>
        <w:t>NH</w:t>
      </w:r>
      <w:r w:rsidR="00B01CD3" w:rsidRPr="00917CA6">
        <w:rPr>
          <w:vertAlign w:val="subscript"/>
          <w:lang w:val="en-US"/>
        </w:rPr>
        <w:t>3</w:t>
      </w:r>
      <w:r w:rsidR="00B01CD3" w:rsidRPr="00917CA6">
        <w:rPr>
          <w:lang w:val="en-US"/>
        </w:rPr>
        <w:t xml:space="preserve"> dissociation </w:t>
      </w:r>
      <w:r w:rsidR="00B01CD3">
        <w:rPr>
          <w:lang w:val="en-US"/>
        </w:rPr>
        <w:t>from the</w:t>
      </w:r>
      <w:r w:rsidRPr="00917CA6">
        <w:rPr>
          <w:lang w:val="en-US"/>
        </w:rPr>
        <w:t xml:space="preserve"> active catalyst which is now 3.20 s</w:t>
      </w:r>
      <w:r w:rsidR="006027EF">
        <w:rPr>
          <w:rFonts w:cstheme="minorHAnsi"/>
          <w:vertAlign w:val="superscript"/>
          <w:lang w:val="en-US"/>
        </w:rPr>
        <w:t>−</w:t>
      </w:r>
      <w:r w:rsidRPr="00917CA6">
        <w:rPr>
          <w:vertAlign w:val="superscript"/>
          <w:lang w:val="en-US"/>
        </w:rPr>
        <w:t>1</w:t>
      </w:r>
      <w:r w:rsidRPr="00917CA6">
        <w:rPr>
          <w:lang w:val="en-US"/>
        </w:rPr>
        <w:t xml:space="preserve"> at 298 K and approximately double that seen for </w:t>
      </w:r>
      <w:r w:rsidRPr="00917CA6">
        <w:rPr>
          <w:b/>
          <w:lang w:val="en-US"/>
        </w:rPr>
        <w:t>1</w:t>
      </w:r>
      <w:r w:rsidRPr="00917CA6">
        <w:rPr>
          <w:lang w:val="en-US"/>
        </w:rPr>
        <w:t>.</w:t>
      </w:r>
      <w:r>
        <w:rPr>
          <w:lang w:val="en-US"/>
        </w:rPr>
        <w:t xml:space="preserve"> </w:t>
      </w:r>
      <w:r w:rsidR="00436FD0">
        <w:rPr>
          <w:lang w:val="en-US"/>
        </w:rPr>
        <w:t>Further, s</w:t>
      </w:r>
      <w:r w:rsidR="00DF33A0">
        <w:rPr>
          <w:lang w:val="en-US"/>
        </w:rPr>
        <w:t>mall improvements</w:t>
      </w:r>
      <w:r w:rsidR="006A5FCA">
        <w:rPr>
          <w:lang w:val="en-US"/>
        </w:rPr>
        <w:t xml:space="preserve"> </w:t>
      </w:r>
      <w:r w:rsidR="00436FD0">
        <w:rPr>
          <w:lang w:val="en-US"/>
        </w:rPr>
        <w:t xml:space="preserve">in </w:t>
      </w:r>
      <w:r w:rsidR="006A5FCA">
        <w:rPr>
          <w:lang w:val="en-US"/>
        </w:rPr>
        <w:t>the</w:t>
      </w:r>
      <w:r w:rsidR="005E6EEB">
        <w:rPr>
          <w:lang w:val="en-US"/>
        </w:rPr>
        <w:t>se</w:t>
      </w:r>
      <w:r w:rsidR="006A5FCA">
        <w:rPr>
          <w:lang w:val="en-US"/>
        </w:rPr>
        <w:t xml:space="preserve"> signal enhancement </w:t>
      </w:r>
      <w:r w:rsidR="00436FD0">
        <w:rPr>
          <w:lang w:val="en-US"/>
        </w:rPr>
        <w:t xml:space="preserve">levels </w:t>
      </w:r>
      <w:r w:rsidR="006A5FCA">
        <w:rPr>
          <w:lang w:val="en-US"/>
        </w:rPr>
        <w:t xml:space="preserve">were observed when using the </w:t>
      </w:r>
      <w:r w:rsidR="006A5FCA" w:rsidRPr="006A5FCA">
        <w:rPr>
          <w:lang w:val="en-US"/>
        </w:rPr>
        <w:t>d</w:t>
      </w:r>
      <w:r w:rsidR="00D3214C" w:rsidRPr="006A5FCA">
        <w:rPr>
          <w:lang w:val="en-US"/>
        </w:rPr>
        <w:t xml:space="preserve">euterated </w:t>
      </w:r>
      <w:proofErr w:type="spellStart"/>
      <w:r w:rsidR="00D3214C" w:rsidRPr="006A5FCA">
        <w:rPr>
          <w:lang w:val="en-US"/>
        </w:rPr>
        <w:t>isotopologue</w:t>
      </w:r>
      <w:proofErr w:type="spellEnd"/>
      <w:r w:rsidR="005E6EEB">
        <w:rPr>
          <w:lang w:val="en-US"/>
        </w:rPr>
        <w:t xml:space="preserve"> of </w:t>
      </w:r>
      <w:r w:rsidR="005E6EEB">
        <w:rPr>
          <w:b/>
          <w:lang w:val="en-US"/>
        </w:rPr>
        <w:t>2</w:t>
      </w:r>
      <w:r w:rsidR="00D3214C" w:rsidRPr="006A5FCA">
        <w:rPr>
          <w:lang w:val="en-US"/>
        </w:rPr>
        <w:t xml:space="preserve">, </w:t>
      </w:r>
      <w:r w:rsidR="00D3214C" w:rsidRPr="006A5FCA">
        <w:rPr>
          <w:b/>
          <w:i/>
          <w:lang w:val="en-US"/>
        </w:rPr>
        <w:t>d</w:t>
      </w:r>
      <w:r w:rsidR="00D3214C" w:rsidRPr="006A5FCA">
        <w:rPr>
          <w:b/>
          <w:vertAlign w:val="subscript"/>
          <w:lang w:val="en-US"/>
        </w:rPr>
        <w:t>34</w:t>
      </w:r>
      <w:r w:rsidR="00D3214C" w:rsidRPr="006A5FCA">
        <w:rPr>
          <w:b/>
          <w:lang w:val="en-US"/>
        </w:rPr>
        <w:t>-2</w:t>
      </w:r>
      <w:r w:rsidR="006A5FCA" w:rsidRPr="006A5FCA">
        <w:rPr>
          <w:lang w:val="en-US"/>
        </w:rPr>
        <w:t>.</w:t>
      </w:r>
      <w:hyperlink w:anchor="_ENREF_43" w:tooltip="Rayner, 2018 #255" w:history="1">
        <w:r w:rsidR="00CD7791" w:rsidRPr="006A5FCA">
          <w:rPr>
            <w:lang w:val="en-US"/>
          </w:rPr>
          <w:fldChar w:fldCharType="begin"/>
        </w:r>
        <w:r w:rsidR="00CD7791">
          <w:rPr>
            <w:lang w:val="en-US"/>
          </w:rPr>
          <w:instrText xml:space="preserve"> ADDIN EN.CITE &lt;EndNote&gt;&lt;Cite&gt;&lt;Author&gt;Rayner&lt;/Author&gt;&lt;Year&gt;2018&lt;/Year&gt;&lt;RecNum&gt;255&lt;/RecNum&gt;&lt;DisplayText&gt;&lt;style face="superscript"&gt;43&lt;/style&gt;&lt;/DisplayText&gt;&lt;record&gt;&lt;rec-number&gt;255&lt;/rec-number&gt;&lt;foreign-keys&gt;&lt;key app="EN" db-id="dzezpa2pjxe203e0zrm5deaz2z002zt2t2d0"&gt;255&lt;/key&gt;&lt;/foreign-keys&gt;&lt;ref-type name="Journal Article"&gt;17&lt;/ref-type&gt;&lt;contributors&gt;&lt;authors&gt;&lt;author&gt;Rayner, Peter J.&lt;/author&gt;&lt;author&gt;Norcott, Philip&lt;/author&gt;&lt;author&gt;Appleby, Kate M.&lt;/author&gt;&lt;author&gt;Iali, Wissam&lt;/author&gt;&lt;author&gt;John, Richard O.&lt;/author&gt;&lt;author&gt;Hart, Sam J.&lt;/author&gt;&lt;author&gt;Whitwood, Adrian C.&lt;/author&gt;&lt;author&gt;Duckett, Simon B.&lt;/author&gt;&lt;/authors&gt;&lt;/contributors&gt;&lt;titles&gt;&lt;title&gt;Fine-tuning the efficiency of para-hydrogen-induced hyperpolarization by rational N-heterocyclic carbene design&lt;/title&gt;&lt;secondary-title&gt;Nature Communications&lt;/secondary-title&gt;&lt;/titles&gt;&lt;periodical&gt;&lt;full-title&gt;Nature Communications&lt;/full-title&gt;&lt;abbr-1&gt;Nat. Commun.&lt;/abbr-1&gt;&lt;/periodical&gt;&lt;pages&gt;4251&lt;/pages&gt;&lt;volume&gt;9&lt;/volume&gt;&lt;number&gt;1&lt;/number&gt;&lt;dates&gt;&lt;year&gt;2018&lt;/year&gt;&lt;pub-dates&gt;&lt;date&gt;2018/10/12&lt;/date&gt;&lt;/pub-dates&gt;&lt;/dates&gt;&lt;isbn&gt;2041-1723&lt;/isbn&gt;&lt;urls&gt;&lt;related-urls&gt;&lt;url&gt;https://doi.org/10.1038/s41467-018-06766-1&lt;/url&gt;&lt;/related-urls&gt;&lt;/urls&gt;&lt;electronic-resource-num&gt;10.1038/s41467-018-06766-1&lt;/electronic-resource-num&gt;&lt;/record&gt;&lt;/Cite&gt;&lt;/EndNote&gt;</w:instrText>
        </w:r>
        <w:r w:rsidR="00CD7791" w:rsidRPr="006A5FCA">
          <w:rPr>
            <w:lang w:val="en-US"/>
          </w:rPr>
          <w:fldChar w:fldCharType="separate"/>
        </w:r>
        <w:r w:rsidR="00CD7791" w:rsidRPr="001453F7">
          <w:rPr>
            <w:noProof/>
            <w:vertAlign w:val="superscript"/>
            <w:lang w:val="en-US"/>
          </w:rPr>
          <w:t>43</w:t>
        </w:r>
        <w:r w:rsidR="00CD7791" w:rsidRPr="006A5FCA">
          <w:rPr>
            <w:lang w:val="en-US"/>
          </w:rPr>
          <w:fldChar w:fldCharType="end"/>
        </w:r>
      </w:hyperlink>
      <w:r w:rsidR="00D3214C" w:rsidRPr="006A5FCA">
        <w:rPr>
          <w:lang w:val="en-US"/>
        </w:rPr>
        <w:t xml:space="preserve"> </w:t>
      </w:r>
      <w:r w:rsidR="006A5FCA">
        <w:rPr>
          <w:lang w:val="en-US"/>
        </w:rPr>
        <w:t xml:space="preserve">In this case, the </w:t>
      </w:r>
      <w:r w:rsidR="00D3214C" w:rsidRPr="006A5FCA">
        <w:rPr>
          <w:lang w:val="en-US"/>
        </w:rPr>
        <w:t>signal gain</w:t>
      </w:r>
      <w:r w:rsidR="006A5FCA" w:rsidRPr="006A5FCA">
        <w:rPr>
          <w:lang w:val="en-US"/>
        </w:rPr>
        <w:t>s</w:t>
      </w:r>
      <w:r w:rsidR="00D3214C" w:rsidRPr="006A5FCA">
        <w:rPr>
          <w:lang w:val="en-US"/>
        </w:rPr>
        <w:t xml:space="preserve"> </w:t>
      </w:r>
      <w:r w:rsidR="00436FD0">
        <w:rPr>
          <w:lang w:val="en-US"/>
        </w:rPr>
        <w:t>per proton are</w:t>
      </w:r>
      <w:r w:rsidR="006A5FCA" w:rsidRPr="006A5FCA">
        <w:rPr>
          <w:lang w:val="en-US"/>
        </w:rPr>
        <w:t xml:space="preserve"> </w:t>
      </w:r>
      <w:r w:rsidR="00D3214C" w:rsidRPr="006A5FCA">
        <w:rPr>
          <w:lang w:val="en-US"/>
        </w:rPr>
        <w:t xml:space="preserve">now </w:t>
      </w:r>
      <w:r w:rsidR="00DF33A0" w:rsidRPr="007331F0">
        <w:rPr>
          <w:lang w:val="en-US"/>
        </w:rPr>
        <w:t>721</w:t>
      </w:r>
      <w:r w:rsidR="00D3214C" w:rsidRPr="007331F0">
        <w:rPr>
          <w:lang w:val="en-US"/>
        </w:rPr>
        <w:t xml:space="preserve">, </w:t>
      </w:r>
      <w:r w:rsidR="007331F0" w:rsidRPr="007331F0">
        <w:rPr>
          <w:lang w:val="en-US"/>
        </w:rPr>
        <w:t>843</w:t>
      </w:r>
      <w:r w:rsidR="00D3214C" w:rsidRPr="007331F0">
        <w:rPr>
          <w:lang w:val="en-US"/>
        </w:rPr>
        <w:t xml:space="preserve">, </w:t>
      </w:r>
      <w:proofErr w:type="gramStart"/>
      <w:r w:rsidR="007331F0" w:rsidRPr="007331F0">
        <w:rPr>
          <w:lang w:val="en-US"/>
        </w:rPr>
        <w:t>820</w:t>
      </w:r>
      <w:proofErr w:type="gramEnd"/>
      <w:r w:rsidR="00D3214C" w:rsidRPr="007331F0">
        <w:rPr>
          <w:lang w:val="en-US"/>
        </w:rPr>
        <w:t xml:space="preserve">, </w:t>
      </w:r>
      <w:r w:rsidR="007331F0" w:rsidRPr="007331F0">
        <w:rPr>
          <w:lang w:val="en-US"/>
        </w:rPr>
        <w:t>691</w:t>
      </w:r>
      <w:r w:rsidR="00D3214C" w:rsidRPr="007331F0">
        <w:rPr>
          <w:lang w:val="en-US"/>
        </w:rPr>
        <w:t>-fold for the O</w:t>
      </w:r>
      <w:r w:rsidR="00D3214C" w:rsidRPr="00447926">
        <w:rPr>
          <w:i/>
          <w:lang w:val="en-US"/>
        </w:rPr>
        <w:t>H</w:t>
      </w:r>
      <w:r w:rsidR="00D3214C" w:rsidRPr="007331F0">
        <w:rPr>
          <w:lang w:val="en-US"/>
        </w:rPr>
        <w:t>, OC</w:t>
      </w:r>
      <w:r w:rsidR="00D3214C" w:rsidRPr="00447926">
        <w:rPr>
          <w:i/>
          <w:lang w:val="en-US"/>
        </w:rPr>
        <w:t>H</w:t>
      </w:r>
      <w:r w:rsidR="00D3214C" w:rsidRPr="007331F0">
        <w:rPr>
          <w:vertAlign w:val="subscript"/>
          <w:lang w:val="en-US"/>
        </w:rPr>
        <w:t>2</w:t>
      </w:r>
      <w:r w:rsidR="00D3214C" w:rsidRPr="007331F0">
        <w:rPr>
          <w:lang w:val="en-US"/>
        </w:rPr>
        <w:t>, C</w:t>
      </w:r>
      <w:r w:rsidR="00D3214C" w:rsidRPr="00447926">
        <w:rPr>
          <w:i/>
          <w:lang w:val="en-US"/>
        </w:rPr>
        <w:t>H</w:t>
      </w:r>
      <w:r w:rsidR="00D3214C" w:rsidRPr="007331F0">
        <w:rPr>
          <w:vertAlign w:val="subscript"/>
          <w:lang w:val="en-US"/>
        </w:rPr>
        <w:t>2</w:t>
      </w:r>
      <w:r w:rsidR="00D3214C" w:rsidRPr="007331F0">
        <w:rPr>
          <w:lang w:val="en-US"/>
        </w:rPr>
        <w:t xml:space="preserve"> and C</w:t>
      </w:r>
      <w:r w:rsidR="00D3214C" w:rsidRPr="00447926">
        <w:rPr>
          <w:i/>
          <w:lang w:val="en-US"/>
        </w:rPr>
        <w:t>H</w:t>
      </w:r>
      <w:r w:rsidR="00D3214C" w:rsidRPr="007331F0">
        <w:rPr>
          <w:vertAlign w:val="subscript"/>
          <w:lang w:val="en-US"/>
        </w:rPr>
        <w:t>3</w:t>
      </w:r>
      <w:r w:rsidR="00D3214C" w:rsidRPr="006A5FCA">
        <w:rPr>
          <w:lang w:val="en-US"/>
        </w:rPr>
        <w:t xml:space="preserve"> position</w:t>
      </w:r>
      <w:r w:rsidR="00436FD0">
        <w:rPr>
          <w:lang w:val="en-US"/>
        </w:rPr>
        <w:t>s</w:t>
      </w:r>
      <w:r w:rsidR="00D3214C" w:rsidRPr="006A5FCA">
        <w:rPr>
          <w:lang w:val="en-US"/>
        </w:rPr>
        <w:t xml:space="preserve"> respectively.</w:t>
      </w:r>
      <w:r w:rsidR="00D3214C" w:rsidRPr="00981AF5">
        <w:rPr>
          <w:lang w:val="en-US"/>
        </w:rPr>
        <w:t xml:space="preserve"> </w:t>
      </w:r>
      <w:r w:rsidR="00B01CD3">
        <w:rPr>
          <w:lang w:val="en-US"/>
        </w:rPr>
        <w:t>Intriguingly, t</w:t>
      </w:r>
      <w:r w:rsidR="006A5FCA">
        <w:rPr>
          <w:lang w:val="en-US"/>
        </w:rPr>
        <w:t xml:space="preserve">hese </w:t>
      </w:r>
      <w:r w:rsidR="004D0DA0">
        <w:rPr>
          <w:lang w:val="en-US"/>
        </w:rPr>
        <w:t xml:space="preserve">relayed </w:t>
      </w:r>
      <w:r w:rsidR="006A5FCA">
        <w:rPr>
          <w:lang w:val="en-US"/>
        </w:rPr>
        <w:t>changes are less significant</w:t>
      </w:r>
      <w:r w:rsidR="0014125A">
        <w:rPr>
          <w:lang w:val="en-US"/>
        </w:rPr>
        <w:t xml:space="preserve"> than </w:t>
      </w:r>
      <w:r w:rsidR="007331F0">
        <w:rPr>
          <w:lang w:val="en-US"/>
        </w:rPr>
        <w:t xml:space="preserve">for substrates that undergo </w:t>
      </w:r>
      <w:r w:rsidR="0014125A">
        <w:rPr>
          <w:lang w:val="en-US"/>
        </w:rPr>
        <w:t xml:space="preserve">direct SABRE polarization, </w:t>
      </w:r>
      <w:r w:rsidR="004D0DA0">
        <w:rPr>
          <w:lang w:val="en-US"/>
        </w:rPr>
        <w:t xml:space="preserve">where </w:t>
      </w:r>
      <w:r w:rsidR="0014125A">
        <w:rPr>
          <w:lang w:val="en-US"/>
        </w:rPr>
        <w:t>increases of up to 150</w:t>
      </w:r>
      <w:r w:rsidR="007331F0">
        <w:rPr>
          <w:lang w:val="en-US"/>
        </w:rPr>
        <w:t xml:space="preserve">% </w:t>
      </w:r>
      <w:r w:rsidR="00436FD0">
        <w:rPr>
          <w:lang w:val="en-US"/>
        </w:rPr>
        <w:t xml:space="preserve">have been seen </w:t>
      </w:r>
      <w:r w:rsidR="007331F0">
        <w:rPr>
          <w:lang w:val="en-US"/>
        </w:rPr>
        <w:t>when using a deuterated NHC</w:t>
      </w:r>
      <w:r w:rsidR="0014125A">
        <w:rPr>
          <w:lang w:val="en-US"/>
        </w:rPr>
        <w:t xml:space="preserve"> in</w:t>
      </w:r>
      <w:r w:rsidR="00436FD0">
        <w:rPr>
          <w:lang w:val="en-US"/>
        </w:rPr>
        <w:t xml:space="preserve">stead of </w:t>
      </w:r>
      <w:r w:rsidR="0014125A">
        <w:rPr>
          <w:lang w:val="en-US"/>
        </w:rPr>
        <w:t xml:space="preserve">its </w:t>
      </w:r>
      <w:proofErr w:type="spellStart"/>
      <w:r w:rsidR="0014125A">
        <w:rPr>
          <w:lang w:val="en-US"/>
        </w:rPr>
        <w:t>protio</w:t>
      </w:r>
      <w:proofErr w:type="spellEnd"/>
      <w:r w:rsidR="0014125A">
        <w:rPr>
          <w:lang w:val="en-US"/>
        </w:rPr>
        <w:t xml:space="preserve"> counterpart.</w:t>
      </w:r>
      <w:hyperlink w:anchor="_ENREF_50" w:tooltip="Rayner, 2017 #165" w:history="1">
        <w:r w:rsidR="00CD7791">
          <w:rPr>
            <w:lang w:val="en-US"/>
          </w:rPr>
          <w:fldChar w:fldCharType="begin">
            <w:fldData xml:space="preserve">PEVuZE5vdGU+PENpdGU+PEF1dGhvcj5SYXluZXI8L0F1dGhvcj48WWVhcj4yMDE3PC9ZZWFyPjxS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</w:fldData>
          </w:fldChar>
        </w:r>
        <w:r w:rsidR="00CD7791">
          <w:rPr>
            <w:lang w:val="en-US"/>
          </w:rPr>
          <w:instrText xml:space="preserve"> ADDIN EN.CITE </w:instrText>
        </w:r>
        <w:r w:rsidR="00CD7791">
          <w:rPr>
            <w:lang w:val="en-US"/>
          </w:rPr>
          <w:fldChar w:fldCharType="begin">
            <w:fldData xml:space="preserve">PEVuZE5vdGU+PENpdGU+PEF1dGhvcj5SYXluZXI8L0F1dGhvcj48WWVhcj4yMDE3PC9ZZWFyPjxS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</w:fldData>
          </w:fldChar>
        </w:r>
        <w:r w:rsidR="00CD7791">
          <w:rPr>
            <w:lang w:val="en-US"/>
          </w:rPr>
          <w:instrText xml:space="preserve"> ADDIN EN.CITE.DATA </w:instrText>
        </w:r>
        <w:r w:rsidR="00CD7791">
          <w:rPr>
            <w:lang w:val="en-US"/>
          </w:rPr>
        </w:r>
        <w:r w:rsidR="00CD7791">
          <w:rPr>
            <w:lang w:val="en-US"/>
          </w:rPr>
          <w:fldChar w:fldCharType="end"/>
        </w:r>
        <w:r w:rsidR="00CD7791">
          <w:rPr>
            <w:lang w:val="en-US"/>
          </w:rPr>
        </w:r>
        <w:r w:rsidR="00CD7791">
          <w:rPr>
            <w:lang w:val="en-US"/>
          </w:rPr>
          <w:fldChar w:fldCharType="separate"/>
        </w:r>
        <w:r w:rsidR="00CD7791" w:rsidRPr="001453F7">
          <w:rPr>
            <w:noProof/>
            <w:vertAlign w:val="superscript"/>
            <w:lang w:val="en-US"/>
          </w:rPr>
          <w:t>50</w:t>
        </w:r>
        <w:r w:rsidR="00CD7791">
          <w:rPr>
            <w:lang w:val="en-US"/>
          </w:rPr>
          <w:fldChar w:fldCharType="end"/>
        </w:r>
      </w:hyperlink>
      <w:r w:rsidR="0014125A">
        <w:rPr>
          <w:lang w:val="en-US"/>
        </w:rPr>
        <w:t xml:space="preserve"> To investigate this </w:t>
      </w:r>
      <w:r w:rsidR="004D0DA0">
        <w:rPr>
          <w:lang w:val="en-US"/>
        </w:rPr>
        <w:t>behavior</w:t>
      </w:r>
      <w:r w:rsidR="0014125A">
        <w:rPr>
          <w:lang w:val="en-US"/>
        </w:rPr>
        <w:t xml:space="preserve">, we measured the </w:t>
      </w:r>
      <w:r w:rsidR="0014125A" w:rsidRPr="003963D6">
        <w:rPr>
          <w:i/>
          <w:lang w:val="en-US"/>
        </w:rPr>
        <w:t>T</w:t>
      </w:r>
      <w:r w:rsidR="0014125A" w:rsidRPr="003963D6">
        <w:rPr>
          <w:vertAlign w:val="subscript"/>
          <w:lang w:val="en-US"/>
        </w:rPr>
        <w:t>1</w:t>
      </w:r>
      <w:r w:rsidR="0014125A">
        <w:rPr>
          <w:lang w:val="en-US"/>
        </w:rPr>
        <w:t xml:space="preserve"> relaxation times of the NH resonance in NH</w:t>
      </w:r>
      <w:r w:rsidR="0014125A" w:rsidRPr="0061136D">
        <w:rPr>
          <w:vertAlign w:val="subscript"/>
          <w:lang w:val="en-US"/>
        </w:rPr>
        <w:t>3</w:t>
      </w:r>
      <w:r w:rsidR="0014125A">
        <w:rPr>
          <w:lang w:val="en-US"/>
        </w:rPr>
        <w:t xml:space="preserve"> </w:t>
      </w:r>
      <w:r w:rsidR="007331F0">
        <w:rPr>
          <w:lang w:val="en-US"/>
        </w:rPr>
        <w:t xml:space="preserve">whilst in the </w:t>
      </w:r>
      <w:r w:rsidR="00B01CD3">
        <w:rPr>
          <w:lang w:val="en-US"/>
        </w:rPr>
        <w:t xml:space="preserve">presence of the </w:t>
      </w:r>
      <w:r w:rsidR="007331F0">
        <w:rPr>
          <w:lang w:val="en-US"/>
        </w:rPr>
        <w:t>active catalyst</w:t>
      </w:r>
      <w:r w:rsidR="00850736">
        <w:rPr>
          <w:lang w:val="en-US"/>
        </w:rPr>
        <w:t>s</w:t>
      </w:r>
      <w:r w:rsidR="007331F0">
        <w:rPr>
          <w:lang w:val="en-US"/>
        </w:rPr>
        <w:t xml:space="preserve"> formed from </w:t>
      </w:r>
      <w:r w:rsidR="0061136D" w:rsidRPr="0061136D">
        <w:rPr>
          <w:b/>
          <w:lang w:val="en-US"/>
        </w:rPr>
        <w:t>2</w:t>
      </w:r>
      <w:r w:rsidR="0061136D">
        <w:rPr>
          <w:lang w:val="en-US"/>
        </w:rPr>
        <w:t xml:space="preserve"> and </w:t>
      </w:r>
      <w:r w:rsidR="0014125A" w:rsidRPr="0014125A">
        <w:rPr>
          <w:b/>
          <w:i/>
          <w:lang w:val="en-US"/>
        </w:rPr>
        <w:t>d</w:t>
      </w:r>
      <w:r w:rsidR="0014125A" w:rsidRPr="0014125A">
        <w:rPr>
          <w:b/>
          <w:vertAlign w:val="subscript"/>
          <w:lang w:val="en-US"/>
        </w:rPr>
        <w:t>34</w:t>
      </w:r>
      <w:r w:rsidR="0014125A" w:rsidRPr="0014125A">
        <w:rPr>
          <w:b/>
          <w:lang w:val="en-US"/>
        </w:rPr>
        <w:t>-2</w:t>
      </w:r>
      <w:r w:rsidR="007331F0">
        <w:rPr>
          <w:lang w:val="en-US"/>
        </w:rPr>
        <w:t xml:space="preserve"> under</w:t>
      </w:r>
      <w:r w:rsidR="007331F0" w:rsidRPr="007331F0">
        <w:rPr>
          <w:lang w:val="en-US"/>
        </w:rPr>
        <w:t xml:space="preserve"> 3 bar H</w:t>
      </w:r>
      <w:r w:rsidR="007331F0" w:rsidRPr="007331F0">
        <w:rPr>
          <w:vertAlign w:val="subscript"/>
          <w:lang w:val="en-US"/>
        </w:rPr>
        <w:t>2</w:t>
      </w:r>
      <w:r w:rsidR="0014125A">
        <w:rPr>
          <w:lang w:val="en-US"/>
        </w:rPr>
        <w:t>.</w:t>
      </w:r>
      <w:r w:rsidR="00DF33A0">
        <w:rPr>
          <w:lang w:val="en-US"/>
        </w:rPr>
        <w:t xml:space="preserve"> </w:t>
      </w:r>
      <w:r w:rsidR="00850736">
        <w:rPr>
          <w:lang w:val="en-US"/>
        </w:rPr>
        <w:t>T</w:t>
      </w:r>
      <w:r w:rsidR="007331F0">
        <w:rPr>
          <w:lang w:val="en-US"/>
        </w:rPr>
        <w:t xml:space="preserve">he </w:t>
      </w:r>
      <w:r w:rsidR="00DF33A0" w:rsidRPr="00DF33A0">
        <w:rPr>
          <w:i/>
          <w:lang w:val="en-US"/>
        </w:rPr>
        <w:t>T</w:t>
      </w:r>
      <w:r w:rsidR="00DF33A0" w:rsidRPr="00DF33A0">
        <w:rPr>
          <w:vertAlign w:val="subscript"/>
          <w:lang w:val="en-US"/>
        </w:rPr>
        <w:t>1</w:t>
      </w:r>
      <w:r w:rsidR="00DF33A0">
        <w:rPr>
          <w:lang w:val="en-US"/>
        </w:rPr>
        <w:t xml:space="preserve"> relaxation time </w:t>
      </w:r>
      <w:r w:rsidR="00D425D0">
        <w:rPr>
          <w:lang w:val="en-US"/>
        </w:rPr>
        <w:t>is slightly</w:t>
      </w:r>
      <w:r w:rsidR="00D12B83">
        <w:rPr>
          <w:lang w:val="en-US"/>
        </w:rPr>
        <w:t xml:space="preserve"> </w:t>
      </w:r>
      <w:r w:rsidR="00DF33A0">
        <w:rPr>
          <w:lang w:val="en-US"/>
        </w:rPr>
        <w:t xml:space="preserve">extended from 5.31 to 5.64 s when the deuterated </w:t>
      </w:r>
      <w:proofErr w:type="spellStart"/>
      <w:r w:rsidR="00DF33A0">
        <w:rPr>
          <w:lang w:val="en-US"/>
        </w:rPr>
        <w:t>isotopologue</w:t>
      </w:r>
      <w:proofErr w:type="spellEnd"/>
      <w:r w:rsidR="00DF33A0">
        <w:rPr>
          <w:lang w:val="en-US"/>
        </w:rPr>
        <w:t xml:space="preserve"> </w:t>
      </w:r>
      <w:r w:rsidR="00850736">
        <w:rPr>
          <w:lang w:val="en-US"/>
        </w:rPr>
        <w:t>i</w:t>
      </w:r>
      <w:r w:rsidR="00DF33A0">
        <w:rPr>
          <w:lang w:val="en-US"/>
        </w:rPr>
        <w:t xml:space="preserve">s used. This extension </w:t>
      </w:r>
      <w:r w:rsidR="00850736">
        <w:rPr>
          <w:lang w:val="en-US"/>
        </w:rPr>
        <w:t>is</w:t>
      </w:r>
      <w:r w:rsidR="00DF33A0">
        <w:rPr>
          <w:lang w:val="en-US"/>
        </w:rPr>
        <w:t xml:space="preserve"> just 6% </w:t>
      </w:r>
      <w:r w:rsidR="00850736">
        <w:rPr>
          <w:lang w:val="en-US"/>
        </w:rPr>
        <w:t xml:space="preserve">and significantly smaller </w:t>
      </w:r>
      <w:r w:rsidR="00DF33A0">
        <w:rPr>
          <w:lang w:val="en-US"/>
        </w:rPr>
        <w:t>than th</w:t>
      </w:r>
      <w:r w:rsidR="00436FD0">
        <w:rPr>
          <w:lang w:val="en-US"/>
        </w:rPr>
        <w:t>at</w:t>
      </w:r>
      <w:r w:rsidR="00DF33A0">
        <w:rPr>
          <w:lang w:val="en-US"/>
        </w:rPr>
        <w:t xml:space="preserve"> </w:t>
      </w:r>
      <w:r w:rsidR="007331F0">
        <w:rPr>
          <w:lang w:val="en-US"/>
        </w:rPr>
        <w:t xml:space="preserve">typically </w:t>
      </w:r>
      <w:r w:rsidR="00DF33A0">
        <w:rPr>
          <w:lang w:val="en-US"/>
        </w:rPr>
        <w:t xml:space="preserve">observed </w:t>
      </w:r>
      <w:r w:rsidR="007331F0">
        <w:rPr>
          <w:lang w:val="en-US"/>
        </w:rPr>
        <w:t xml:space="preserve">for substrates </w:t>
      </w:r>
      <w:r w:rsidR="00436FD0">
        <w:rPr>
          <w:lang w:val="en-US"/>
        </w:rPr>
        <w:t xml:space="preserve">which </w:t>
      </w:r>
      <w:r w:rsidR="007331F0">
        <w:rPr>
          <w:lang w:val="en-US"/>
        </w:rPr>
        <w:t xml:space="preserve">participate in </w:t>
      </w:r>
      <w:r w:rsidR="00DF33A0">
        <w:rPr>
          <w:lang w:val="en-US"/>
        </w:rPr>
        <w:t>direct SABRE</w:t>
      </w:r>
      <w:r w:rsidR="007331F0">
        <w:rPr>
          <w:lang w:val="en-US"/>
        </w:rPr>
        <w:t xml:space="preserve"> transfer and </w:t>
      </w:r>
      <w:proofErr w:type="gramStart"/>
      <w:r w:rsidR="007331F0">
        <w:rPr>
          <w:lang w:val="en-US"/>
        </w:rPr>
        <w:t>may</w:t>
      </w:r>
      <w:proofErr w:type="gramEnd"/>
      <w:r w:rsidR="007331F0">
        <w:rPr>
          <w:lang w:val="en-US"/>
        </w:rPr>
        <w:t xml:space="preserve"> account for the </w:t>
      </w:r>
      <w:r w:rsidR="00850736">
        <w:rPr>
          <w:lang w:val="en-US"/>
        </w:rPr>
        <w:t xml:space="preserve">corresponding </w:t>
      </w:r>
      <w:r w:rsidR="007331F0">
        <w:rPr>
          <w:lang w:val="en-US"/>
        </w:rPr>
        <w:t>reduced polarization increase</w:t>
      </w:r>
      <w:r w:rsidR="00850736">
        <w:rPr>
          <w:lang w:val="en-US"/>
        </w:rPr>
        <w:t>s</w:t>
      </w:r>
      <w:r w:rsidR="007331F0">
        <w:rPr>
          <w:lang w:val="en-US"/>
        </w:rPr>
        <w:t xml:space="preserve"> seen </w:t>
      </w:r>
      <w:r w:rsidR="00436FD0">
        <w:rPr>
          <w:lang w:val="en-US"/>
        </w:rPr>
        <w:t>during</w:t>
      </w:r>
      <w:r w:rsidR="007331F0">
        <w:rPr>
          <w:lang w:val="en-US"/>
        </w:rPr>
        <w:t xml:space="preserve"> SABRE-Relay.</w:t>
      </w:r>
      <w:r w:rsidR="00D425D0">
        <w:rPr>
          <w:lang w:val="en-US"/>
        </w:rPr>
        <w:fldChar w:fldCharType="begin">
          <w:fldData xml:space="preserve">PEVuZE5vdGU+PENpdGU+PEF1dGhvcj5SYXluZXI8L0F1dGhvcj48WWVhcj4yMDE3PC9ZZWFyPjxS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</w:fldData>
        </w:fldChar>
      </w:r>
      <w:r w:rsidR="001453F7">
        <w:rPr>
          <w:lang w:val="en-US"/>
        </w:rPr>
        <w:instrText xml:space="preserve"> ADDIN EN.CITE </w:instrText>
      </w:r>
      <w:r w:rsidR="001453F7">
        <w:rPr>
          <w:lang w:val="en-US"/>
        </w:rPr>
        <w:fldChar w:fldCharType="begin">
          <w:fldData xml:space="preserve">PEVuZE5vdGU+PENpdGU+PEF1dGhvcj5SYXluZXI8L0F1dGhvcj48WWVhcj4yMDE3PC9ZZWFyPjxS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</w:fldData>
        </w:fldChar>
      </w:r>
      <w:r w:rsidR="001453F7">
        <w:rPr>
          <w:lang w:val="en-US"/>
        </w:rPr>
        <w:instrText xml:space="preserve"> ADDIN EN.CITE.DATA </w:instrText>
      </w:r>
      <w:r w:rsidR="001453F7">
        <w:rPr>
          <w:lang w:val="en-US"/>
        </w:rPr>
      </w:r>
      <w:r w:rsidR="001453F7">
        <w:rPr>
          <w:lang w:val="en-US"/>
        </w:rPr>
        <w:fldChar w:fldCharType="end"/>
      </w:r>
      <w:r w:rsidR="00D425D0">
        <w:rPr>
          <w:lang w:val="en-US"/>
        </w:rPr>
      </w:r>
      <w:r w:rsidR="00D425D0">
        <w:rPr>
          <w:lang w:val="en-US"/>
        </w:rPr>
        <w:fldChar w:fldCharType="separate"/>
      </w:r>
      <w:hyperlink w:anchor="_ENREF_43" w:tooltip="Rayner, 2018 #255" w:history="1">
        <w:r w:rsidR="00CD7791" w:rsidRPr="001453F7">
          <w:rPr>
            <w:noProof/>
            <w:vertAlign w:val="superscript"/>
            <w:lang w:val="en-US"/>
          </w:rPr>
          <w:t>43</w:t>
        </w:r>
      </w:hyperlink>
      <w:r w:rsidR="001453F7" w:rsidRPr="001453F7">
        <w:rPr>
          <w:noProof/>
          <w:vertAlign w:val="superscript"/>
          <w:lang w:val="en-US"/>
        </w:rPr>
        <w:t xml:space="preserve">, </w:t>
      </w:r>
      <w:hyperlink w:anchor="_ENREF_50" w:tooltip="Rayner, 2017 #165" w:history="1">
        <w:r w:rsidR="00CD7791" w:rsidRPr="001453F7">
          <w:rPr>
            <w:noProof/>
            <w:vertAlign w:val="superscript"/>
            <w:lang w:val="en-US"/>
          </w:rPr>
          <w:t>50</w:t>
        </w:r>
      </w:hyperlink>
      <w:r w:rsidR="00D425D0">
        <w:rPr>
          <w:lang w:val="en-US"/>
        </w:rPr>
        <w:fldChar w:fldCharType="end"/>
      </w:r>
      <w:r w:rsidR="00DF33A0" w:rsidRPr="00D425D0">
        <w:rPr>
          <w:lang w:val="en-US"/>
        </w:rPr>
        <w:t xml:space="preserve"> </w:t>
      </w:r>
    </w:p>
    <w:p w14:paraId="03646F62" w14:textId="0D5D95C3" w:rsidR="00D3214C" w:rsidRDefault="0061136D" w:rsidP="00D3214C">
      <w:pPr>
        <w:pStyle w:val="RSCB02ArticleText"/>
        <w:rPr>
          <w:lang w:val="en-US"/>
        </w:rPr>
      </w:pPr>
      <w:r>
        <w:rPr>
          <w:lang w:val="en-US"/>
        </w:rPr>
        <w:tab/>
      </w:r>
      <w:r w:rsidR="00D3214C" w:rsidRPr="00E83BA4">
        <w:rPr>
          <w:lang w:val="en-US"/>
        </w:rPr>
        <w:t xml:space="preserve">Catalyst </w:t>
      </w:r>
      <w:r w:rsidR="003C605D" w:rsidRPr="008E6229">
        <w:rPr>
          <w:b/>
          <w:lang w:val="en-US"/>
        </w:rPr>
        <w:t>3</w:t>
      </w:r>
      <w:r w:rsidR="00E83BA4" w:rsidRPr="00E83BA4">
        <w:rPr>
          <w:lang w:val="en-US"/>
        </w:rPr>
        <w:t xml:space="preserve"> </w:t>
      </w:r>
      <w:r w:rsidR="008E6229">
        <w:rPr>
          <w:lang w:val="en-US"/>
        </w:rPr>
        <w:t>also gave modest improvement</w:t>
      </w:r>
      <w:r w:rsidR="00F7342E">
        <w:rPr>
          <w:lang w:val="en-US"/>
        </w:rPr>
        <w:t>s</w:t>
      </w:r>
      <w:r w:rsidR="003C605D">
        <w:rPr>
          <w:lang w:val="en-US"/>
        </w:rPr>
        <w:t xml:space="preserve"> in</w:t>
      </w:r>
      <w:r w:rsidR="00D3214C" w:rsidRPr="00E83BA4">
        <w:rPr>
          <w:lang w:val="en-US"/>
        </w:rPr>
        <w:t xml:space="preserve"> </w:t>
      </w:r>
      <w:r w:rsidR="00F7342E">
        <w:rPr>
          <w:lang w:val="en-US"/>
        </w:rPr>
        <w:t xml:space="preserve">NMR </w:t>
      </w:r>
      <w:r w:rsidR="00D3214C" w:rsidRPr="00E83BA4">
        <w:rPr>
          <w:lang w:val="en-US"/>
        </w:rPr>
        <w:t>signal</w:t>
      </w:r>
      <w:r w:rsidR="003C605D">
        <w:rPr>
          <w:lang w:val="en-US"/>
        </w:rPr>
        <w:t xml:space="preserve"> gain</w:t>
      </w:r>
      <w:r w:rsidR="00D3214C" w:rsidRPr="00D3214C">
        <w:rPr>
          <w:lang w:val="en-US"/>
        </w:rPr>
        <w:t xml:space="preserve"> when compared to </w:t>
      </w:r>
      <w:r w:rsidR="00D3214C" w:rsidRPr="00D3214C">
        <w:rPr>
          <w:b/>
          <w:lang w:val="en-US"/>
        </w:rPr>
        <w:t>1</w:t>
      </w:r>
      <w:r w:rsidR="001D69DE">
        <w:rPr>
          <w:b/>
          <w:lang w:val="en-US"/>
        </w:rPr>
        <w:t xml:space="preserve"> </w:t>
      </w:r>
      <w:r w:rsidR="001D69DE" w:rsidRPr="00DA2F6B">
        <w:rPr>
          <w:lang w:val="en-US"/>
        </w:rPr>
        <w:t>but less than those of</w:t>
      </w:r>
      <w:r w:rsidR="001D69DE">
        <w:rPr>
          <w:b/>
          <w:lang w:val="en-US"/>
        </w:rPr>
        <w:t xml:space="preserve"> 2</w:t>
      </w:r>
      <w:r w:rsidR="0051564C" w:rsidRPr="00DA2F6B">
        <w:rPr>
          <w:lang w:val="en-US"/>
        </w:rPr>
        <w:t>.</w:t>
      </w:r>
      <w:r w:rsidR="0051564C">
        <w:rPr>
          <w:b/>
          <w:lang w:val="en-US"/>
        </w:rPr>
        <w:t xml:space="preserve"> </w:t>
      </w:r>
      <w:r w:rsidR="008E6229" w:rsidRPr="008E6229">
        <w:rPr>
          <w:lang w:val="en-US"/>
        </w:rPr>
        <w:t>For this ligand scaffold, the</w:t>
      </w:r>
      <w:r w:rsidR="008E6229">
        <w:rPr>
          <w:b/>
          <w:lang w:val="en-US"/>
        </w:rPr>
        <w:t xml:space="preserve"> </w:t>
      </w:r>
      <w:r w:rsidR="0051564C" w:rsidRPr="0051564C">
        <w:rPr>
          <w:lang w:val="en-US"/>
        </w:rPr>
        <w:t>rate of NH</w:t>
      </w:r>
      <w:r w:rsidR="0051564C" w:rsidRPr="00B01CD3">
        <w:rPr>
          <w:vertAlign w:val="subscript"/>
          <w:lang w:val="en-US"/>
        </w:rPr>
        <w:t>3</w:t>
      </w:r>
      <w:r w:rsidR="0051564C" w:rsidRPr="0051564C">
        <w:rPr>
          <w:lang w:val="en-US"/>
        </w:rPr>
        <w:t xml:space="preserve"> dissociation from the a</w:t>
      </w:r>
      <w:r w:rsidR="0051564C">
        <w:rPr>
          <w:lang w:val="en-US"/>
        </w:rPr>
        <w:t>ctive catalyst</w:t>
      </w:r>
      <w:r w:rsidR="00B01CD3">
        <w:rPr>
          <w:lang w:val="en-US"/>
        </w:rPr>
        <w:t xml:space="preserve"> </w:t>
      </w:r>
      <w:r w:rsidR="00F7342E">
        <w:rPr>
          <w:lang w:val="en-US"/>
        </w:rPr>
        <w:t>is</w:t>
      </w:r>
      <w:r w:rsidR="0051564C">
        <w:rPr>
          <w:lang w:val="en-US"/>
        </w:rPr>
        <w:t xml:space="preserve"> </w:t>
      </w:r>
      <w:r w:rsidR="0051564C" w:rsidRPr="0051564C">
        <w:rPr>
          <w:lang w:val="en-US"/>
        </w:rPr>
        <w:t>2.99</w:t>
      </w:r>
      <w:r w:rsidR="00D3214C" w:rsidRPr="0051564C">
        <w:rPr>
          <w:lang w:val="en-US"/>
        </w:rPr>
        <w:t xml:space="preserve"> s</w:t>
      </w:r>
      <w:r w:rsidR="00D3214C" w:rsidRPr="0051564C">
        <w:rPr>
          <w:vertAlign w:val="superscript"/>
          <w:lang w:val="en-US"/>
        </w:rPr>
        <w:t>-1</w:t>
      </w:r>
      <w:r w:rsidR="00D3214C" w:rsidRPr="0051564C">
        <w:rPr>
          <w:lang w:val="en-US"/>
        </w:rPr>
        <w:t xml:space="preserve"> at </w:t>
      </w:r>
      <w:r w:rsidR="00D3214C" w:rsidRPr="00D3214C">
        <w:rPr>
          <w:lang w:val="en-US"/>
        </w:rPr>
        <w:t>298 K</w:t>
      </w:r>
      <w:r w:rsidR="00B01CD3">
        <w:rPr>
          <w:lang w:val="en-US"/>
        </w:rPr>
        <w:t xml:space="preserve"> </w:t>
      </w:r>
      <w:r w:rsidR="00F7342E">
        <w:rPr>
          <w:lang w:val="en-US"/>
        </w:rPr>
        <w:t xml:space="preserve">and therefore </w:t>
      </w:r>
      <w:r w:rsidR="00B01CD3">
        <w:rPr>
          <w:lang w:val="en-US"/>
        </w:rPr>
        <w:t xml:space="preserve">comparable </w:t>
      </w:r>
      <w:r w:rsidR="00F7342E">
        <w:rPr>
          <w:lang w:val="en-US"/>
        </w:rPr>
        <w:t>to</w:t>
      </w:r>
      <w:r w:rsidR="00B01CD3">
        <w:rPr>
          <w:lang w:val="en-US"/>
        </w:rPr>
        <w:t xml:space="preserve"> </w:t>
      </w:r>
      <w:r w:rsidR="00B01CD3" w:rsidRPr="00B01CD3">
        <w:rPr>
          <w:b/>
          <w:lang w:val="en-US"/>
        </w:rPr>
        <w:t>2</w:t>
      </w:r>
      <w:r w:rsidR="00B77C75" w:rsidRPr="00B77C75">
        <w:rPr>
          <w:lang w:val="en-US"/>
        </w:rPr>
        <w:t xml:space="preserve"> (Figure 4)</w:t>
      </w:r>
      <w:r w:rsidR="00D3214C" w:rsidRPr="00D3214C">
        <w:rPr>
          <w:lang w:val="en-US"/>
        </w:rPr>
        <w:t xml:space="preserve">. </w:t>
      </w:r>
      <w:r w:rsidR="00B01CD3">
        <w:rPr>
          <w:lang w:val="en-US"/>
        </w:rPr>
        <w:t xml:space="preserve">However, </w:t>
      </w:r>
      <w:r w:rsidR="00F7342E">
        <w:rPr>
          <w:lang w:val="en-US"/>
        </w:rPr>
        <w:t xml:space="preserve">now </w:t>
      </w:r>
      <w:r w:rsidR="00B01CD3">
        <w:rPr>
          <w:lang w:val="en-US"/>
        </w:rPr>
        <w:t>the rate of hydride ligand loss</w:t>
      </w:r>
      <w:r w:rsidR="001D69DE">
        <w:rPr>
          <w:lang w:val="en-US"/>
        </w:rPr>
        <w:t xml:space="preserve"> to form H</w:t>
      </w:r>
      <w:r w:rsidR="001D69DE" w:rsidRPr="00DA2F6B">
        <w:rPr>
          <w:vertAlign w:val="subscript"/>
          <w:lang w:val="en-US"/>
        </w:rPr>
        <w:t>2</w:t>
      </w:r>
      <w:r w:rsidR="00B01CD3">
        <w:rPr>
          <w:lang w:val="en-US"/>
        </w:rPr>
        <w:t xml:space="preserve"> is </w:t>
      </w:r>
      <w:r w:rsidR="00605692">
        <w:rPr>
          <w:lang w:val="en-US"/>
        </w:rPr>
        <w:t>more than doubled</w:t>
      </w:r>
      <w:r w:rsidR="00B01CD3">
        <w:rPr>
          <w:lang w:val="en-US"/>
        </w:rPr>
        <w:t xml:space="preserve"> </w:t>
      </w:r>
      <w:r w:rsidR="00605692">
        <w:rPr>
          <w:lang w:val="en-US"/>
        </w:rPr>
        <w:t>from 0.32</w:t>
      </w:r>
      <w:r w:rsidR="00B01CD3">
        <w:rPr>
          <w:lang w:val="en-US"/>
        </w:rPr>
        <w:t xml:space="preserve"> s</w:t>
      </w:r>
      <w:r w:rsidR="00D67EEC" w:rsidRPr="00D67EEC">
        <w:rPr>
          <w:rFonts w:cstheme="minorHAnsi"/>
          <w:vertAlign w:val="superscript"/>
          <w:lang w:val="en-US"/>
        </w:rPr>
        <w:t>−</w:t>
      </w:r>
      <w:r w:rsidR="00B01CD3" w:rsidRPr="00B01CD3">
        <w:rPr>
          <w:vertAlign w:val="superscript"/>
          <w:lang w:val="en-US"/>
        </w:rPr>
        <w:t>1</w:t>
      </w:r>
      <w:r w:rsidR="00B01CD3">
        <w:rPr>
          <w:lang w:val="en-US"/>
        </w:rPr>
        <w:t xml:space="preserve"> for </w:t>
      </w:r>
      <w:r w:rsidR="00B01CD3" w:rsidRPr="008E6229">
        <w:rPr>
          <w:b/>
          <w:lang w:val="en-US"/>
        </w:rPr>
        <w:t>1</w:t>
      </w:r>
      <w:r w:rsidR="00605692">
        <w:rPr>
          <w:lang w:val="en-US"/>
        </w:rPr>
        <w:t xml:space="preserve"> to 0.75</w:t>
      </w:r>
      <w:r w:rsidR="00B01CD3">
        <w:rPr>
          <w:lang w:val="en-US"/>
        </w:rPr>
        <w:t xml:space="preserve"> s</w:t>
      </w:r>
      <w:r w:rsidR="00D67EEC" w:rsidRPr="00D67EEC">
        <w:rPr>
          <w:rFonts w:cstheme="minorHAnsi"/>
          <w:vertAlign w:val="superscript"/>
          <w:lang w:val="en-US"/>
        </w:rPr>
        <w:t>−</w:t>
      </w:r>
      <w:r w:rsidR="00B01CD3" w:rsidRPr="00B01CD3">
        <w:rPr>
          <w:vertAlign w:val="superscript"/>
          <w:lang w:val="en-US"/>
        </w:rPr>
        <w:t>1</w:t>
      </w:r>
      <w:r w:rsidR="00B01CD3">
        <w:rPr>
          <w:lang w:val="en-US"/>
        </w:rPr>
        <w:t xml:space="preserve"> for </w:t>
      </w:r>
      <w:r w:rsidR="00B01CD3" w:rsidRPr="00B01CD3">
        <w:rPr>
          <w:b/>
          <w:lang w:val="en-US"/>
        </w:rPr>
        <w:t>3</w:t>
      </w:r>
      <w:r w:rsidR="008E6229">
        <w:rPr>
          <w:lang w:val="en-US"/>
        </w:rPr>
        <w:t xml:space="preserve">. This increase </w:t>
      </w:r>
      <w:r w:rsidR="001D69DE">
        <w:rPr>
          <w:lang w:val="en-US"/>
        </w:rPr>
        <w:t>will</w:t>
      </w:r>
      <w:r w:rsidR="008E6229">
        <w:rPr>
          <w:lang w:val="en-US"/>
        </w:rPr>
        <w:t xml:space="preserve"> </w:t>
      </w:r>
      <w:r w:rsidR="00605692">
        <w:rPr>
          <w:lang w:val="en-US"/>
        </w:rPr>
        <w:t xml:space="preserve">cause more rapid </w:t>
      </w:r>
      <w:r w:rsidR="008E6229" w:rsidRPr="008E6229">
        <w:rPr>
          <w:i/>
          <w:lang w:val="en-US"/>
        </w:rPr>
        <w:t>p</w:t>
      </w:r>
      <w:r w:rsidR="008E6229">
        <w:rPr>
          <w:lang w:val="en-US"/>
        </w:rPr>
        <w:t>-H</w:t>
      </w:r>
      <w:r w:rsidR="008E6229" w:rsidRPr="008E6229">
        <w:rPr>
          <w:vertAlign w:val="subscript"/>
          <w:lang w:val="en-US"/>
        </w:rPr>
        <w:t>2</w:t>
      </w:r>
      <w:r w:rsidR="008E6229">
        <w:rPr>
          <w:lang w:val="en-US"/>
        </w:rPr>
        <w:t xml:space="preserve"> consumption and could result in </w:t>
      </w:r>
      <w:r w:rsidR="00F7342E">
        <w:rPr>
          <w:lang w:val="en-US"/>
        </w:rPr>
        <w:t>less e</w:t>
      </w:r>
      <w:r w:rsidR="008E6229">
        <w:rPr>
          <w:lang w:val="en-US"/>
        </w:rPr>
        <w:t xml:space="preserve">fficient SABRE as the amount of </w:t>
      </w:r>
      <w:r w:rsidR="008E6229" w:rsidRPr="008E6229">
        <w:rPr>
          <w:i/>
          <w:lang w:val="en-US"/>
        </w:rPr>
        <w:t>p</w:t>
      </w:r>
      <w:r w:rsidR="008E6229">
        <w:rPr>
          <w:lang w:val="en-US"/>
        </w:rPr>
        <w:t>-H</w:t>
      </w:r>
      <w:r w:rsidR="008E6229" w:rsidRPr="008E6229">
        <w:rPr>
          <w:vertAlign w:val="subscript"/>
          <w:lang w:val="en-US"/>
        </w:rPr>
        <w:t>2</w:t>
      </w:r>
      <w:r w:rsidR="008E6229">
        <w:rPr>
          <w:lang w:val="en-US"/>
        </w:rPr>
        <w:t xml:space="preserve"> presen</w:t>
      </w:r>
      <w:r w:rsidR="00F7342E">
        <w:rPr>
          <w:lang w:val="en-US"/>
        </w:rPr>
        <w:t>t</w:t>
      </w:r>
      <w:r w:rsidR="008E6229">
        <w:rPr>
          <w:lang w:val="en-US"/>
        </w:rPr>
        <w:t xml:space="preserve"> within the experiment is finite. </w:t>
      </w:r>
      <w:r w:rsidR="00D3214C" w:rsidRPr="00D3214C">
        <w:rPr>
          <w:lang w:val="en-US"/>
        </w:rPr>
        <w:t>In</w:t>
      </w:r>
      <w:r w:rsidR="0051420E">
        <w:rPr>
          <w:lang w:val="en-US"/>
        </w:rPr>
        <w:t xml:space="preserve"> </w:t>
      </w:r>
      <w:r w:rsidR="00D3214C" w:rsidRPr="00D3214C">
        <w:rPr>
          <w:lang w:val="en-US"/>
        </w:rPr>
        <w:t>contrast,</w:t>
      </w:r>
      <w:r w:rsidR="008E6229">
        <w:rPr>
          <w:lang w:val="en-US"/>
        </w:rPr>
        <w:t xml:space="preserve"> </w:t>
      </w:r>
      <w:r w:rsidR="00D67EEC">
        <w:rPr>
          <w:lang w:val="en-US"/>
        </w:rPr>
        <w:t xml:space="preserve">the rate of hydride loss from the catalyst derived from </w:t>
      </w:r>
      <w:r w:rsidR="00D67EEC" w:rsidRPr="00D67EEC">
        <w:rPr>
          <w:b/>
          <w:lang w:val="en-US"/>
        </w:rPr>
        <w:t>2</w:t>
      </w:r>
      <w:r w:rsidR="00D67EEC">
        <w:rPr>
          <w:lang w:val="en-US"/>
        </w:rPr>
        <w:t xml:space="preserve"> is lower at 0.17 s</w:t>
      </w:r>
      <w:r w:rsidR="00D67EEC" w:rsidRPr="00D67EEC">
        <w:rPr>
          <w:rFonts w:cstheme="minorHAnsi"/>
          <w:vertAlign w:val="superscript"/>
          <w:lang w:val="en-US"/>
        </w:rPr>
        <w:t>−</w:t>
      </w:r>
      <w:r w:rsidR="00D67EEC" w:rsidRPr="00D67EEC">
        <w:rPr>
          <w:vertAlign w:val="superscript"/>
          <w:lang w:val="en-US"/>
        </w:rPr>
        <w:t>1</w:t>
      </w:r>
      <w:r w:rsidR="00D67EEC" w:rsidRPr="00D67EEC">
        <w:rPr>
          <w:lang w:val="en-US"/>
        </w:rPr>
        <w:t>.</w:t>
      </w:r>
      <w:r w:rsidR="00D67EEC">
        <w:rPr>
          <w:lang w:val="en-US"/>
        </w:rPr>
        <w:t xml:space="preserve"> L</w:t>
      </w:r>
      <w:r w:rsidR="008E6229">
        <w:rPr>
          <w:lang w:val="en-US"/>
        </w:rPr>
        <w:t xml:space="preserve">ower signal </w:t>
      </w:r>
      <w:r w:rsidR="00281462">
        <w:rPr>
          <w:lang w:val="en-US"/>
        </w:rPr>
        <w:t>enhancements are</w:t>
      </w:r>
      <w:r w:rsidR="008E6229">
        <w:rPr>
          <w:lang w:val="en-US"/>
        </w:rPr>
        <w:t xml:space="preserve"> </w:t>
      </w:r>
      <w:r w:rsidR="00281462">
        <w:rPr>
          <w:lang w:val="en-US"/>
        </w:rPr>
        <w:t>observed</w:t>
      </w:r>
      <w:r w:rsidR="008E6229">
        <w:rPr>
          <w:lang w:val="en-US"/>
        </w:rPr>
        <w:t xml:space="preserve"> w</w:t>
      </w:r>
      <w:r w:rsidR="001D69DE">
        <w:rPr>
          <w:lang w:val="en-US"/>
        </w:rPr>
        <w:t>ith</w:t>
      </w:r>
      <w:r w:rsidR="008E6229">
        <w:rPr>
          <w:lang w:val="en-US"/>
        </w:rPr>
        <w:t xml:space="preserve"> </w:t>
      </w:r>
      <w:r w:rsidR="008E6229" w:rsidRPr="008E6229">
        <w:rPr>
          <w:b/>
          <w:lang w:val="en-US"/>
        </w:rPr>
        <w:t>4</w:t>
      </w:r>
      <w:r w:rsidR="001D69DE">
        <w:rPr>
          <w:b/>
          <w:lang w:val="en-US"/>
        </w:rPr>
        <w:t xml:space="preserve"> </w:t>
      </w:r>
      <w:r w:rsidR="001D69DE" w:rsidRPr="00D425D0">
        <w:rPr>
          <w:lang w:val="en-US"/>
        </w:rPr>
        <w:t>when compared to</w:t>
      </w:r>
      <w:r w:rsidR="001D69DE">
        <w:rPr>
          <w:b/>
          <w:lang w:val="en-US"/>
        </w:rPr>
        <w:t xml:space="preserve"> 1</w:t>
      </w:r>
      <w:r w:rsidR="001D69DE" w:rsidRPr="00D425D0">
        <w:rPr>
          <w:lang w:val="en-US"/>
        </w:rPr>
        <w:t>-</w:t>
      </w:r>
      <w:r w:rsidR="001D69DE">
        <w:rPr>
          <w:b/>
          <w:lang w:val="en-US"/>
        </w:rPr>
        <w:t>3</w:t>
      </w:r>
      <w:r w:rsidR="008E6229">
        <w:rPr>
          <w:lang w:val="en-US"/>
        </w:rPr>
        <w:t>.</w:t>
      </w:r>
      <w:r w:rsidR="00D3214C" w:rsidRPr="00D3214C">
        <w:rPr>
          <w:lang w:val="en-US"/>
        </w:rPr>
        <w:t xml:space="preserve"> </w:t>
      </w:r>
      <w:r w:rsidR="008E6229">
        <w:rPr>
          <w:lang w:val="en-US"/>
        </w:rPr>
        <w:t xml:space="preserve">For this system, </w:t>
      </w:r>
      <w:r w:rsidR="00D3214C" w:rsidRPr="00D3214C">
        <w:rPr>
          <w:lang w:val="en-US"/>
        </w:rPr>
        <w:t xml:space="preserve">the rate of </w:t>
      </w:r>
      <w:r w:rsidR="008E6229">
        <w:rPr>
          <w:lang w:val="en-US"/>
        </w:rPr>
        <w:t>dissociation of NH</w:t>
      </w:r>
      <w:r w:rsidR="008E6229" w:rsidRPr="008E6229">
        <w:rPr>
          <w:vertAlign w:val="subscript"/>
          <w:lang w:val="en-US"/>
        </w:rPr>
        <w:t>3</w:t>
      </w:r>
      <w:r w:rsidR="00D3214C" w:rsidRPr="00D3214C">
        <w:rPr>
          <w:lang w:val="en-US"/>
        </w:rPr>
        <w:t xml:space="preserve"> </w:t>
      </w:r>
      <w:r w:rsidR="008E6229">
        <w:rPr>
          <w:lang w:val="en-US"/>
        </w:rPr>
        <w:t xml:space="preserve">and </w:t>
      </w:r>
      <w:r w:rsidR="00245189">
        <w:rPr>
          <w:lang w:val="en-US"/>
        </w:rPr>
        <w:t xml:space="preserve">the </w:t>
      </w:r>
      <w:r w:rsidR="008E6229">
        <w:rPr>
          <w:lang w:val="en-US"/>
        </w:rPr>
        <w:t>hydride</w:t>
      </w:r>
      <w:r w:rsidR="00245189">
        <w:rPr>
          <w:lang w:val="en-US"/>
        </w:rPr>
        <w:t xml:space="preserve"> ligands from the active catalyst</w:t>
      </w:r>
      <w:r w:rsidR="008E6229">
        <w:rPr>
          <w:lang w:val="en-US"/>
        </w:rPr>
        <w:t xml:space="preserve"> </w:t>
      </w:r>
      <w:r w:rsidR="00D3214C" w:rsidRPr="00D3214C">
        <w:rPr>
          <w:lang w:val="en-US"/>
        </w:rPr>
        <w:t xml:space="preserve">is significantly higher </w:t>
      </w:r>
      <w:r w:rsidR="00281462">
        <w:rPr>
          <w:lang w:val="en-US"/>
        </w:rPr>
        <w:t xml:space="preserve">with values of </w:t>
      </w:r>
      <w:r w:rsidR="0051564C" w:rsidRPr="0051564C">
        <w:rPr>
          <w:lang w:val="en-US"/>
        </w:rPr>
        <w:t>6.29</w:t>
      </w:r>
      <w:r w:rsidR="00D3214C" w:rsidRPr="0051564C">
        <w:rPr>
          <w:lang w:val="en-US"/>
        </w:rPr>
        <w:t xml:space="preserve"> s</w:t>
      </w:r>
      <w:r w:rsidR="00D3214C" w:rsidRPr="0051564C">
        <w:rPr>
          <w:vertAlign w:val="superscript"/>
          <w:lang w:val="en-US"/>
        </w:rPr>
        <w:t>-1</w:t>
      </w:r>
      <w:r w:rsidR="00D3214C" w:rsidRPr="0051564C">
        <w:rPr>
          <w:lang w:val="en-US"/>
        </w:rPr>
        <w:t xml:space="preserve"> </w:t>
      </w:r>
      <w:r w:rsidR="008E6229">
        <w:rPr>
          <w:lang w:val="en-US"/>
        </w:rPr>
        <w:t xml:space="preserve">and 0.86 </w:t>
      </w:r>
      <w:r w:rsidR="008E6229" w:rsidRPr="0051564C">
        <w:rPr>
          <w:lang w:val="en-US"/>
        </w:rPr>
        <w:t>s</w:t>
      </w:r>
      <w:r w:rsidR="008E6229" w:rsidRPr="0051564C">
        <w:rPr>
          <w:vertAlign w:val="superscript"/>
          <w:lang w:val="en-US"/>
        </w:rPr>
        <w:t>-1</w:t>
      </w:r>
      <w:r w:rsidR="00245189">
        <w:rPr>
          <w:lang w:val="en-US"/>
        </w:rPr>
        <w:t xml:space="preserve"> </w:t>
      </w:r>
      <w:r w:rsidR="00281462">
        <w:rPr>
          <w:lang w:val="en-US"/>
        </w:rPr>
        <w:t xml:space="preserve">recorded </w:t>
      </w:r>
      <w:r w:rsidR="00245189">
        <w:rPr>
          <w:lang w:val="en-US"/>
        </w:rPr>
        <w:t>respectively</w:t>
      </w:r>
      <w:r w:rsidR="00281462">
        <w:rPr>
          <w:lang w:val="en-US"/>
        </w:rPr>
        <w:t xml:space="preserve"> at 298 K. This </w:t>
      </w:r>
      <w:r w:rsidR="00281462">
        <w:rPr>
          <w:lang w:val="en-US"/>
        </w:rPr>
        <w:t xml:space="preserve">suggests </w:t>
      </w:r>
      <w:r w:rsidR="001D69DE">
        <w:rPr>
          <w:lang w:val="en-US"/>
        </w:rPr>
        <w:t xml:space="preserve">that </w:t>
      </w:r>
      <w:r w:rsidR="00281462">
        <w:rPr>
          <w:lang w:val="en-US"/>
        </w:rPr>
        <w:t xml:space="preserve">the </w:t>
      </w:r>
      <w:r w:rsidR="001D69DE">
        <w:rPr>
          <w:lang w:val="en-US"/>
        </w:rPr>
        <w:t xml:space="preserve">new </w:t>
      </w:r>
      <w:r w:rsidR="00F7342E">
        <w:rPr>
          <w:lang w:val="en-US"/>
        </w:rPr>
        <w:t xml:space="preserve">catalyst lifetime </w:t>
      </w:r>
      <w:r w:rsidR="00281462">
        <w:rPr>
          <w:lang w:val="en-US"/>
        </w:rPr>
        <w:t xml:space="preserve">is </w:t>
      </w:r>
      <w:r w:rsidR="00F7342E">
        <w:rPr>
          <w:lang w:val="en-US"/>
        </w:rPr>
        <w:t xml:space="preserve">less than </w:t>
      </w:r>
      <w:r w:rsidR="00281462">
        <w:rPr>
          <w:lang w:val="en-US"/>
        </w:rPr>
        <w:t>optimal for efficient SABRE transfer</w:t>
      </w:r>
      <w:r w:rsidR="00160A2C">
        <w:rPr>
          <w:lang w:val="en-US"/>
        </w:rPr>
        <w:t>.</w:t>
      </w:r>
      <w:r w:rsidR="00160A2C">
        <w:rPr>
          <w:lang w:val="en-US"/>
        </w:rPr>
        <w:fldChar w:fldCharType="begin">
          <w:fldData xml:space="preserve">PEVuZE5vdGU+PENpdGU+PEF1dGhvcj5SYXluZXI8L0F1dGhvcj48WWVhcj4yMDE4PC9ZZWFyPjxS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</w:fldData>
        </w:fldChar>
      </w:r>
      <w:r w:rsidR="001453F7">
        <w:rPr>
          <w:lang w:val="en-US"/>
        </w:rPr>
        <w:instrText xml:space="preserve"> ADDIN EN.CITE </w:instrText>
      </w:r>
      <w:r w:rsidR="001453F7">
        <w:rPr>
          <w:lang w:val="en-US"/>
        </w:rPr>
        <w:fldChar w:fldCharType="begin">
          <w:fldData xml:space="preserve">PEVuZE5vdGU+PENpdGU+PEF1dGhvcj5SYXluZXI8L0F1dGhvcj48WWVhcj4yMDE4PC9ZZWFyPjxS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</w:fldData>
        </w:fldChar>
      </w:r>
      <w:r w:rsidR="001453F7">
        <w:rPr>
          <w:lang w:val="en-US"/>
        </w:rPr>
        <w:instrText xml:space="preserve"> ADDIN EN.CITE.DATA </w:instrText>
      </w:r>
      <w:r w:rsidR="001453F7">
        <w:rPr>
          <w:lang w:val="en-US"/>
        </w:rPr>
      </w:r>
      <w:r w:rsidR="001453F7">
        <w:rPr>
          <w:lang w:val="en-US"/>
        </w:rPr>
        <w:fldChar w:fldCharType="end"/>
      </w:r>
      <w:r w:rsidR="00160A2C">
        <w:rPr>
          <w:lang w:val="en-US"/>
        </w:rPr>
      </w:r>
      <w:r w:rsidR="00160A2C">
        <w:rPr>
          <w:lang w:val="en-US"/>
        </w:rPr>
        <w:fldChar w:fldCharType="separate"/>
      </w:r>
      <w:hyperlink w:anchor="_ENREF_34" w:tooltip="Barskiy, 2016 #171" w:history="1">
        <w:r w:rsidR="00CD7791" w:rsidRPr="001453F7">
          <w:rPr>
            <w:noProof/>
            <w:vertAlign w:val="superscript"/>
            <w:lang w:val="en-US"/>
          </w:rPr>
          <w:t>34</w:t>
        </w:r>
      </w:hyperlink>
      <w:r w:rsidR="001453F7" w:rsidRPr="001453F7">
        <w:rPr>
          <w:noProof/>
          <w:vertAlign w:val="superscript"/>
          <w:lang w:val="en-US"/>
        </w:rPr>
        <w:t xml:space="preserve">, </w:t>
      </w:r>
      <w:hyperlink w:anchor="_ENREF_43" w:tooltip="Rayner, 2018 #255" w:history="1">
        <w:r w:rsidR="00CD7791" w:rsidRPr="001453F7">
          <w:rPr>
            <w:noProof/>
            <w:vertAlign w:val="superscript"/>
            <w:lang w:val="en-US"/>
          </w:rPr>
          <w:t>43</w:t>
        </w:r>
      </w:hyperlink>
      <w:r w:rsidR="00160A2C">
        <w:rPr>
          <w:lang w:val="en-US"/>
        </w:rPr>
        <w:fldChar w:fldCharType="end"/>
      </w:r>
    </w:p>
    <w:p w14:paraId="16711122" w14:textId="77777777" w:rsidR="0009268E" w:rsidRDefault="0009268E" w:rsidP="00D3214C">
      <w:pPr>
        <w:pStyle w:val="RSCB02ArticleText"/>
        <w:rPr>
          <w:lang w:val="en-US"/>
        </w:rPr>
      </w:pPr>
    </w:p>
    <w:p w14:paraId="3F11BCF9" w14:textId="77777777" w:rsidR="00734A5A" w:rsidRPr="00245189" w:rsidRDefault="00734A5A" w:rsidP="006027EF">
      <w:pPr>
        <w:pStyle w:val="RSCI02FigureSchemeChartwithtopbar"/>
        <w:rPr>
          <w:lang w:val="en-US"/>
        </w:rPr>
      </w:pPr>
    </w:p>
    <w:p w14:paraId="268B630B" w14:textId="77777777" w:rsidR="00B01CD3" w:rsidRDefault="003A09B3" w:rsidP="006027EF">
      <w:pPr>
        <w:pStyle w:val="RSCI05CaptiontoFigureSchemeChartwithbottombar"/>
        <w:rPr>
          <w:lang w:val="en-US"/>
        </w:rPr>
      </w:pPr>
      <w:r>
        <w:rPr>
          <w:noProof/>
          <w:lang w:eastAsia="en-GB"/>
        </w:rPr>
        <w:drawing>
          <wp:anchor distT="0" distB="0" distL="114300" distR="114300" simplePos="0" relativeHeight="251688960" behindDoc="0" locked="0" layoutInCell="1" allowOverlap="1" wp14:anchorId="5472272E" wp14:editId="3A55E641">
            <wp:simplePos x="0" y="0"/>
            <wp:positionH relativeFrom="column">
              <wp:posOffset>415925</wp:posOffset>
            </wp:positionH>
            <wp:positionV relativeFrom="paragraph">
              <wp:posOffset>109855</wp:posOffset>
            </wp:positionV>
            <wp:extent cx="2274570" cy="217360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6">
                      <a:extLst>
                        <a:ext uri="{28A0092B-C50C-407E-A947-70E740481C1C}">
                          <a14:useLocalDpi xmlns:a14="http://schemas.microsoft.com/office/drawing/2010/main" val="0"/>
                        </a:ext>
                      </a:extLst>
                    </a:blip>
                    <a:srcRect l="7285" t="9210" r="23841" b="4626"/>
                    <a:stretch/>
                  </pic:blipFill>
                  <pic:spPr bwMode="auto">
                    <a:xfrm>
                      <a:off x="0" y="0"/>
                      <a:ext cx="2274570" cy="217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CD3" w:rsidRPr="00D3214C">
        <w:rPr>
          <w:lang w:val="en-US"/>
        </w:rPr>
        <w:t xml:space="preserve">Figure </w:t>
      </w:r>
      <w:r w:rsidR="007718F0">
        <w:rPr>
          <w:lang w:val="en-US"/>
        </w:rPr>
        <w:t>4</w:t>
      </w:r>
      <w:r w:rsidR="00B01CD3" w:rsidRPr="00D3214C">
        <w:rPr>
          <w:lang w:val="en-US"/>
        </w:rPr>
        <w:t xml:space="preserve">. </w:t>
      </w:r>
      <w:r w:rsidR="00F7342E">
        <w:rPr>
          <w:lang w:val="en-US"/>
        </w:rPr>
        <w:t>Effective r</w:t>
      </w:r>
      <w:r w:rsidR="00160A2C">
        <w:rPr>
          <w:lang w:val="en-US"/>
        </w:rPr>
        <w:t>ate</w:t>
      </w:r>
      <w:r w:rsidR="00F7342E">
        <w:rPr>
          <w:lang w:val="en-US"/>
        </w:rPr>
        <w:t>s</w:t>
      </w:r>
      <w:r w:rsidR="00160A2C">
        <w:rPr>
          <w:lang w:val="en-US"/>
        </w:rPr>
        <w:t xml:space="preserve"> of ligand dissociation (s</w:t>
      </w:r>
      <w:r>
        <w:rPr>
          <w:rFonts w:cstheme="minorHAnsi"/>
          <w:vertAlign w:val="superscript"/>
          <w:lang w:val="en-US"/>
        </w:rPr>
        <w:t>−</w:t>
      </w:r>
      <w:r w:rsidR="00160A2C" w:rsidRPr="00160A2C">
        <w:rPr>
          <w:vertAlign w:val="superscript"/>
          <w:lang w:val="en-US"/>
        </w:rPr>
        <w:t>1</w:t>
      </w:r>
      <w:r w:rsidR="00160A2C">
        <w:rPr>
          <w:lang w:val="en-US"/>
        </w:rPr>
        <w:t xml:space="preserve">) from the </w:t>
      </w:r>
      <w:r w:rsidR="00F7342E">
        <w:rPr>
          <w:lang w:val="en-US"/>
        </w:rPr>
        <w:t xml:space="preserve">corresponding </w:t>
      </w:r>
      <w:r w:rsidR="00160A2C">
        <w:rPr>
          <w:lang w:val="en-US"/>
        </w:rPr>
        <w:t xml:space="preserve">SABRE catalyst at 298 K </w:t>
      </w:r>
      <w:r w:rsidR="00F7342E">
        <w:rPr>
          <w:lang w:val="en-US"/>
        </w:rPr>
        <w:t xml:space="preserve">as </w:t>
      </w:r>
      <w:r w:rsidR="00160A2C">
        <w:rPr>
          <w:lang w:val="en-US"/>
        </w:rPr>
        <w:t>measured by EXSY spectroscopy.</w:t>
      </w:r>
    </w:p>
    <w:p w14:paraId="4C635484" w14:textId="77777777" w:rsidR="00D3214C" w:rsidRPr="00D3214C" w:rsidRDefault="00981AF5" w:rsidP="00D3214C">
      <w:pPr>
        <w:pStyle w:val="RSCB02ArticleText"/>
        <w:rPr>
          <w:lang w:val="en-US"/>
        </w:rPr>
      </w:pPr>
      <w:r>
        <w:rPr>
          <w:b/>
          <w:lang w:val="en-US"/>
        </w:rPr>
        <w:t>Introducing structural complexity</w:t>
      </w:r>
    </w:p>
    <w:p w14:paraId="19AE3CA6" w14:textId="77777777" w:rsidR="00A80838" w:rsidRDefault="00A80838" w:rsidP="006027EF">
      <w:pPr>
        <w:pStyle w:val="RSCB06Sub-SectionHeading"/>
        <w:rPr>
          <w:lang w:val="en-US"/>
        </w:rPr>
      </w:pPr>
      <w:r>
        <w:rPr>
          <w:vertAlign w:val="superscript"/>
        </w:rPr>
        <w:t>1</w:t>
      </w:r>
      <w:r>
        <w:t>H-signal gains under SABRE-Relay</w:t>
      </w:r>
    </w:p>
    <w:p w14:paraId="4C5966F9" w14:textId="47AC426C" w:rsidR="00537A42" w:rsidRDefault="00A80838" w:rsidP="00306D68">
      <w:pPr>
        <w:pStyle w:val="RSCB02ArticleText"/>
        <w:rPr>
          <w:lang w:val="en-US"/>
        </w:rPr>
      </w:pPr>
      <w:r>
        <w:rPr>
          <w:lang w:val="en-US"/>
        </w:rPr>
        <w:tab/>
      </w:r>
      <w:r w:rsidR="006B3408">
        <w:rPr>
          <w:lang w:val="en-US"/>
        </w:rPr>
        <w:t>T</w:t>
      </w:r>
      <w:r w:rsidR="00A57A18">
        <w:rPr>
          <w:lang w:val="en-US"/>
        </w:rPr>
        <w:t xml:space="preserve">o further understand </w:t>
      </w:r>
      <w:r w:rsidR="006B3408">
        <w:rPr>
          <w:lang w:val="en-US"/>
        </w:rPr>
        <w:t>the SABRE-Relay method</w:t>
      </w:r>
      <w:r w:rsidR="00F4097F">
        <w:rPr>
          <w:lang w:val="en-US"/>
        </w:rPr>
        <w:t xml:space="preserve">, </w:t>
      </w:r>
      <w:r w:rsidR="006B3408">
        <w:rPr>
          <w:lang w:val="en-US"/>
        </w:rPr>
        <w:t>structural</w:t>
      </w:r>
      <w:r w:rsidR="00F4097F">
        <w:rPr>
          <w:lang w:val="en-US"/>
        </w:rPr>
        <w:t>ly complex alcohols were examined</w:t>
      </w:r>
      <w:r w:rsidR="0031417D">
        <w:rPr>
          <w:lang w:val="en-US"/>
        </w:rPr>
        <w:t>,</w:t>
      </w:r>
      <w:r w:rsidR="00F4097F">
        <w:rPr>
          <w:lang w:val="en-US"/>
        </w:rPr>
        <w:t xml:space="preserve"> including</w:t>
      </w:r>
      <w:r w:rsidR="006C1C71">
        <w:rPr>
          <w:lang w:val="en-US"/>
        </w:rPr>
        <w:t xml:space="preserve"> </w:t>
      </w:r>
      <w:r w:rsidR="006B3408">
        <w:rPr>
          <w:lang w:val="en-US"/>
        </w:rPr>
        <w:t xml:space="preserve">secondary and tertiary alcohols </w:t>
      </w:r>
      <w:r w:rsidR="006C1C71">
        <w:rPr>
          <w:lang w:val="en-US"/>
        </w:rPr>
        <w:t xml:space="preserve">alongside </w:t>
      </w:r>
      <w:r w:rsidR="006B3408">
        <w:rPr>
          <w:lang w:val="en-US"/>
        </w:rPr>
        <w:t xml:space="preserve">other </w:t>
      </w:r>
      <w:r w:rsidR="00FD5047">
        <w:rPr>
          <w:lang w:val="en-US"/>
        </w:rPr>
        <w:t>OH containing materials</w:t>
      </w:r>
      <w:r w:rsidR="0031417D">
        <w:rPr>
          <w:lang w:val="en-US"/>
        </w:rPr>
        <w:t>,</w:t>
      </w:r>
      <w:r w:rsidR="00FD5047">
        <w:rPr>
          <w:lang w:val="en-US"/>
        </w:rPr>
        <w:t xml:space="preserve"> </w:t>
      </w:r>
      <w:r w:rsidR="00F4097F">
        <w:rPr>
          <w:lang w:val="en-US"/>
        </w:rPr>
        <w:t>as shown in Figure 5</w:t>
      </w:r>
      <w:r w:rsidR="006B3408">
        <w:rPr>
          <w:lang w:val="en-US"/>
        </w:rPr>
        <w:t xml:space="preserve">. </w:t>
      </w:r>
      <w:r w:rsidR="00477B0C">
        <w:rPr>
          <w:lang w:val="en-US"/>
        </w:rPr>
        <w:t>First, t</w:t>
      </w:r>
      <w:r w:rsidR="006B3408">
        <w:rPr>
          <w:lang w:val="en-US"/>
        </w:rPr>
        <w:t xml:space="preserve">he </w:t>
      </w:r>
      <w:proofErr w:type="spellStart"/>
      <w:r w:rsidR="006B3408">
        <w:rPr>
          <w:lang w:val="en-US"/>
        </w:rPr>
        <w:t>regioisomeric</w:t>
      </w:r>
      <w:proofErr w:type="spellEnd"/>
      <w:r w:rsidR="006B3408">
        <w:rPr>
          <w:lang w:val="en-US"/>
        </w:rPr>
        <w:t xml:space="preserve"> alcohols </w:t>
      </w:r>
      <w:r w:rsidR="00981AF5">
        <w:rPr>
          <w:lang w:val="en-US"/>
        </w:rPr>
        <w:t>3-methyl-1-butanol, 3-pentanol and 2-methyl-2-butanol</w:t>
      </w:r>
      <w:r w:rsidR="006B3408">
        <w:rPr>
          <w:lang w:val="en-US"/>
        </w:rPr>
        <w:t xml:space="preserve"> </w:t>
      </w:r>
      <w:r w:rsidR="00477B0C">
        <w:rPr>
          <w:lang w:val="en-US"/>
        </w:rPr>
        <w:t xml:space="preserve">were polarized using the optimized SABRE-Relay </w:t>
      </w:r>
      <w:r w:rsidR="00477B0C" w:rsidRPr="00A76675">
        <w:rPr>
          <w:lang w:val="en-US"/>
        </w:rPr>
        <w:t>conditions</w:t>
      </w:r>
      <w:r w:rsidR="006B13D9" w:rsidRPr="00A76675">
        <w:rPr>
          <w:lang w:val="en-US"/>
        </w:rPr>
        <w:t xml:space="preserve"> for propanol (</w:t>
      </w:r>
      <w:r w:rsidR="00A76675" w:rsidRPr="00A76675">
        <w:rPr>
          <w:lang w:val="en-US"/>
        </w:rPr>
        <w:t xml:space="preserve">5 </w:t>
      </w:r>
      <w:proofErr w:type="spellStart"/>
      <w:r w:rsidR="006B13D9" w:rsidRPr="00A76675">
        <w:rPr>
          <w:lang w:val="en-US"/>
        </w:rPr>
        <w:t>mM</w:t>
      </w:r>
      <w:proofErr w:type="spellEnd"/>
      <w:r w:rsidR="006B13D9" w:rsidRPr="00A76675">
        <w:rPr>
          <w:lang w:val="en-US"/>
        </w:rPr>
        <w:t xml:space="preserve"> </w:t>
      </w:r>
      <w:r w:rsidR="00246051">
        <w:rPr>
          <w:lang w:val="en-US"/>
        </w:rPr>
        <w:t>of</w:t>
      </w:r>
      <w:r w:rsidR="006B13D9" w:rsidRPr="00A76675">
        <w:rPr>
          <w:lang w:val="en-US"/>
        </w:rPr>
        <w:t xml:space="preserve"> </w:t>
      </w:r>
      <w:r w:rsidR="006B13D9" w:rsidRPr="00A76675">
        <w:rPr>
          <w:b/>
          <w:lang w:val="en-US"/>
        </w:rPr>
        <w:t>1</w:t>
      </w:r>
      <w:r w:rsidR="006B13D9" w:rsidRPr="00A76675">
        <w:rPr>
          <w:lang w:val="en-US"/>
        </w:rPr>
        <w:t xml:space="preserve">, </w:t>
      </w:r>
      <w:r w:rsidR="00A76675" w:rsidRPr="00A76675">
        <w:rPr>
          <w:lang w:val="en-US"/>
        </w:rPr>
        <w:t>7</w:t>
      </w:r>
      <w:r w:rsidR="006B13D9" w:rsidRPr="00A76675">
        <w:rPr>
          <w:b/>
          <w:lang w:val="en-US"/>
        </w:rPr>
        <w:t xml:space="preserve"> </w:t>
      </w:r>
      <w:r w:rsidR="006B13D9" w:rsidRPr="00A76675">
        <w:rPr>
          <w:lang w:val="en-US"/>
        </w:rPr>
        <w:t>equivalents of am</w:t>
      </w:r>
      <w:r w:rsidR="00A76675" w:rsidRPr="00A76675">
        <w:rPr>
          <w:lang w:val="en-US"/>
        </w:rPr>
        <w:t>monia</w:t>
      </w:r>
      <w:r w:rsidR="006B13D9" w:rsidRPr="00A76675">
        <w:rPr>
          <w:lang w:val="en-US"/>
        </w:rPr>
        <w:t xml:space="preserve"> and </w:t>
      </w:r>
      <w:r w:rsidR="00A76675" w:rsidRPr="00A76675">
        <w:rPr>
          <w:lang w:val="en-US"/>
        </w:rPr>
        <w:t>5</w:t>
      </w:r>
      <w:r w:rsidR="006B13D9" w:rsidRPr="00A76675">
        <w:rPr>
          <w:lang w:val="en-US"/>
        </w:rPr>
        <w:t xml:space="preserve"> equivalents of alcohol</w:t>
      </w:r>
      <w:r w:rsidR="00246051">
        <w:rPr>
          <w:lang w:val="en-US"/>
        </w:rPr>
        <w:t xml:space="preserve"> in dry dichlormethane-</w:t>
      </w:r>
      <w:r w:rsidR="00246051" w:rsidRPr="00246051">
        <w:rPr>
          <w:i/>
          <w:lang w:val="en-US"/>
        </w:rPr>
        <w:t>d</w:t>
      </w:r>
      <w:r w:rsidR="00246051" w:rsidRPr="00246051">
        <w:rPr>
          <w:vertAlign w:val="subscript"/>
          <w:lang w:val="en-US"/>
        </w:rPr>
        <w:t>2</w:t>
      </w:r>
      <w:r w:rsidR="006B13D9" w:rsidRPr="00A76675">
        <w:rPr>
          <w:lang w:val="en-US"/>
        </w:rPr>
        <w:t>)</w:t>
      </w:r>
      <w:r w:rsidR="00477B0C" w:rsidRPr="00A76675">
        <w:rPr>
          <w:lang w:val="en-US"/>
        </w:rPr>
        <w:t>.</w:t>
      </w:r>
      <w:r w:rsidR="006B3408" w:rsidRPr="00A76675">
        <w:rPr>
          <w:lang w:val="en-US"/>
        </w:rPr>
        <w:t xml:space="preserve"> 3-Methyl-1-butanol gave </w:t>
      </w:r>
      <w:r w:rsidR="00A76675">
        <w:rPr>
          <w:lang w:val="en-US"/>
        </w:rPr>
        <w:t>good</w:t>
      </w:r>
      <w:r w:rsidR="006B3408">
        <w:rPr>
          <w:lang w:val="en-US"/>
        </w:rPr>
        <w:t xml:space="preserve"> </w:t>
      </w:r>
      <w:r w:rsidR="00970E81" w:rsidRPr="00970E81">
        <w:rPr>
          <w:vertAlign w:val="superscript"/>
          <w:lang w:val="en-US"/>
        </w:rPr>
        <w:t>1</w:t>
      </w:r>
      <w:r w:rsidR="00970E81">
        <w:rPr>
          <w:lang w:val="en-US"/>
        </w:rPr>
        <w:t xml:space="preserve">H </w:t>
      </w:r>
      <w:r w:rsidR="006B3408">
        <w:rPr>
          <w:lang w:val="en-US"/>
        </w:rPr>
        <w:t>signal gains with the OC</w:t>
      </w:r>
      <w:r w:rsidR="006B3408" w:rsidRPr="006B3408">
        <w:rPr>
          <w:i/>
          <w:lang w:val="en-US"/>
        </w:rPr>
        <w:t>H</w:t>
      </w:r>
      <w:r w:rsidR="006B3408" w:rsidRPr="006B3408">
        <w:rPr>
          <w:vertAlign w:val="subscript"/>
          <w:lang w:val="en-US"/>
        </w:rPr>
        <w:t>2</w:t>
      </w:r>
      <w:r w:rsidR="006B3408">
        <w:rPr>
          <w:lang w:val="en-US"/>
        </w:rPr>
        <w:t xml:space="preserve"> signal </w:t>
      </w:r>
      <w:r w:rsidR="006B13D9">
        <w:rPr>
          <w:lang w:val="en-US"/>
        </w:rPr>
        <w:t xml:space="preserve">now </w:t>
      </w:r>
      <w:r w:rsidR="006B3408">
        <w:rPr>
          <w:lang w:val="en-US"/>
        </w:rPr>
        <w:t xml:space="preserve">being </w:t>
      </w:r>
      <w:r w:rsidR="00A76675">
        <w:rPr>
          <w:lang w:val="en-US"/>
        </w:rPr>
        <w:t>455</w:t>
      </w:r>
      <w:r w:rsidR="006B3408">
        <w:rPr>
          <w:lang w:val="en-US"/>
        </w:rPr>
        <w:t>-fold larger than the signal produced under Boltzmann conditions</w:t>
      </w:r>
      <w:r w:rsidR="00A76675">
        <w:rPr>
          <w:lang w:val="en-US"/>
        </w:rPr>
        <w:t xml:space="preserve"> which is comparable to that of 1-propanol</w:t>
      </w:r>
      <w:r w:rsidR="006B13D9">
        <w:rPr>
          <w:lang w:val="en-US"/>
        </w:rPr>
        <w:t>.</w:t>
      </w:r>
      <w:r w:rsidR="00EB5469">
        <w:rPr>
          <w:lang w:val="en-US"/>
        </w:rPr>
        <w:t xml:space="preserve"> Polarization is also proliferated throughout the aliphatic chain, with signal gains of 313, 707 and 69-fold being quantified for the C</w:t>
      </w:r>
      <w:r w:rsidR="00EB5469" w:rsidRPr="00EB5469">
        <w:rPr>
          <w:i/>
          <w:lang w:val="en-US"/>
        </w:rPr>
        <w:t>H</w:t>
      </w:r>
      <w:r w:rsidR="00EB5469" w:rsidRPr="00EB5469">
        <w:rPr>
          <w:vertAlign w:val="subscript"/>
          <w:lang w:val="en-US"/>
        </w:rPr>
        <w:t>2</w:t>
      </w:r>
      <w:r w:rsidR="00EB5469">
        <w:rPr>
          <w:lang w:val="en-US"/>
        </w:rPr>
        <w:t>, C</w:t>
      </w:r>
      <w:r w:rsidR="00EB5469" w:rsidRPr="00EB5469">
        <w:rPr>
          <w:i/>
          <w:lang w:val="en-US"/>
        </w:rPr>
        <w:t>H</w:t>
      </w:r>
      <w:r w:rsidR="00EB5469">
        <w:rPr>
          <w:lang w:val="en-US"/>
        </w:rPr>
        <w:t xml:space="preserve"> and C</w:t>
      </w:r>
      <w:r w:rsidR="00EB5469" w:rsidRPr="00EB5469">
        <w:rPr>
          <w:i/>
          <w:lang w:val="en-US"/>
        </w:rPr>
        <w:t>H</w:t>
      </w:r>
      <w:r w:rsidR="00EB5469" w:rsidRPr="00EB5469">
        <w:rPr>
          <w:vertAlign w:val="subscript"/>
          <w:lang w:val="en-US"/>
        </w:rPr>
        <w:t>3</w:t>
      </w:r>
      <w:r w:rsidR="00EB5469">
        <w:rPr>
          <w:lang w:val="en-US"/>
        </w:rPr>
        <w:t xml:space="preserve"> groups respectively.</w:t>
      </w:r>
    </w:p>
    <w:p w14:paraId="1CD040EA" w14:textId="3D2A2B17" w:rsidR="00306D68" w:rsidRDefault="00537A42" w:rsidP="00306D68">
      <w:pPr>
        <w:pStyle w:val="RSCB02ArticleText"/>
        <w:rPr>
          <w:lang w:val="en-US"/>
        </w:rPr>
      </w:pPr>
      <w:r>
        <w:rPr>
          <w:lang w:val="en-US"/>
        </w:rPr>
        <w:tab/>
      </w:r>
      <w:r w:rsidR="00A76675">
        <w:rPr>
          <w:lang w:val="en-US"/>
        </w:rPr>
        <w:t xml:space="preserve">When the secondary alcohol 3-pentanol was investigated under the same conditions, the </w:t>
      </w:r>
      <w:r w:rsidR="00A76675" w:rsidRPr="008E7156">
        <w:rPr>
          <w:vertAlign w:val="superscript"/>
          <w:lang w:val="en-US"/>
        </w:rPr>
        <w:t>1</w:t>
      </w:r>
      <w:r w:rsidR="00A76675">
        <w:rPr>
          <w:lang w:val="en-US"/>
        </w:rPr>
        <w:t>H NMR resonance for OC</w:t>
      </w:r>
      <w:r w:rsidR="00A76675" w:rsidRPr="008E7156">
        <w:rPr>
          <w:i/>
          <w:lang w:val="en-US"/>
        </w:rPr>
        <w:t>H</w:t>
      </w:r>
      <w:r w:rsidR="00A76675">
        <w:rPr>
          <w:lang w:val="en-US"/>
        </w:rPr>
        <w:t xml:space="preserve"> showed a 234-fold signal gain. However, SABRE-Relay enhancement</w:t>
      </w:r>
      <w:r w:rsidR="00FD5047">
        <w:rPr>
          <w:lang w:val="en-US"/>
        </w:rPr>
        <w:t>s</w:t>
      </w:r>
      <w:r w:rsidR="00A76675">
        <w:rPr>
          <w:lang w:val="en-US"/>
        </w:rPr>
        <w:t xml:space="preserve"> of 50 and 30-fold </w:t>
      </w:r>
      <w:r w:rsidR="00FD5047">
        <w:rPr>
          <w:lang w:val="en-US"/>
        </w:rPr>
        <w:t xml:space="preserve">were seen </w:t>
      </w:r>
      <w:r w:rsidR="00A76675">
        <w:rPr>
          <w:lang w:val="en-US"/>
        </w:rPr>
        <w:t xml:space="preserve">for the </w:t>
      </w:r>
      <w:r w:rsidR="00A76675" w:rsidRPr="00306D68">
        <w:rPr>
          <w:rFonts w:cstheme="minorHAnsi"/>
          <w:i/>
          <w:lang w:val="en-US"/>
        </w:rPr>
        <w:t>β</w:t>
      </w:r>
      <w:r w:rsidR="00A76675">
        <w:rPr>
          <w:lang w:val="en-US"/>
        </w:rPr>
        <w:t xml:space="preserve"> and </w:t>
      </w:r>
      <w:r w:rsidR="00A76675" w:rsidRPr="00306D68">
        <w:rPr>
          <w:rFonts w:cstheme="minorHAnsi"/>
          <w:i/>
          <w:lang w:val="en-US"/>
        </w:rPr>
        <w:t>γ</w:t>
      </w:r>
      <w:r w:rsidR="00A76675">
        <w:rPr>
          <w:lang w:val="en-US"/>
        </w:rPr>
        <w:t xml:space="preserve">-positions. </w:t>
      </w:r>
      <w:r w:rsidR="00FD5047">
        <w:rPr>
          <w:lang w:val="en-US"/>
        </w:rPr>
        <w:t>Poor</w:t>
      </w:r>
      <w:r w:rsidR="00A76675">
        <w:rPr>
          <w:lang w:val="en-US"/>
        </w:rPr>
        <w:t xml:space="preserve"> SABRE-Relay performance is</w:t>
      </w:r>
      <w:r w:rsidR="00250D14">
        <w:rPr>
          <w:lang w:val="en-US"/>
        </w:rPr>
        <w:t xml:space="preserve"> </w:t>
      </w:r>
      <w:r w:rsidR="00A76675">
        <w:rPr>
          <w:lang w:val="en-US"/>
        </w:rPr>
        <w:t xml:space="preserve">observed for the tertiary alcohol 2-methyl-2-butanol, for which </w:t>
      </w:r>
      <w:r w:rsidR="00A76675" w:rsidRPr="00A76675">
        <w:rPr>
          <w:vertAlign w:val="superscript"/>
          <w:lang w:val="en-US"/>
        </w:rPr>
        <w:t>1</w:t>
      </w:r>
      <w:r w:rsidR="00A76675">
        <w:rPr>
          <w:lang w:val="en-US"/>
        </w:rPr>
        <w:t>H signal gains of just 1-7-fold could be quantified. Interestingly, the O</w:t>
      </w:r>
      <w:r w:rsidR="00A76675" w:rsidRPr="0092307C">
        <w:rPr>
          <w:i/>
          <w:lang w:val="en-US"/>
        </w:rPr>
        <w:t>H</w:t>
      </w:r>
      <w:r w:rsidR="00A76675">
        <w:rPr>
          <w:lang w:val="en-US"/>
        </w:rPr>
        <w:t xml:space="preserve"> NMR signal enhancements were comparable for both of these materials </w:t>
      </w:r>
      <w:r w:rsidR="00250D14">
        <w:rPr>
          <w:lang w:val="en-US"/>
        </w:rPr>
        <w:t>(</w:t>
      </w:r>
      <w:r w:rsidR="00A76675">
        <w:rPr>
          <w:lang w:val="en-US"/>
        </w:rPr>
        <w:t>between 200 and 300-fold</w:t>
      </w:r>
      <w:r w:rsidR="00250D14">
        <w:rPr>
          <w:lang w:val="en-US"/>
        </w:rPr>
        <w:t>)</w:t>
      </w:r>
      <w:r w:rsidR="00A76675">
        <w:rPr>
          <w:lang w:val="en-US"/>
        </w:rPr>
        <w:t>. Therefore, we conclude that a limiting factor in SABRE-Relay polarization transfer is propagation through the alcohol’s scalar coupling network from the OH group. The tension between optimal SABRE polarization of the carrier amine and subsequent proliferation of polarization after proton exchange is thus highlighted.</w:t>
      </w:r>
      <w:r w:rsidR="00306D68" w:rsidRPr="00306D68">
        <w:rPr>
          <w:lang w:val="en-US"/>
        </w:rPr>
        <w:t xml:space="preserve"> </w:t>
      </w:r>
    </w:p>
    <w:p w14:paraId="7C571E68" w14:textId="093DAC8E" w:rsidR="00306D68" w:rsidRDefault="00306D68" w:rsidP="00306D68">
      <w:pPr>
        <w:pStyle w:val="RSCB02ArticleText"/>
        <w:rPr>
          <w:lang w:val="en-US"/>
        </w:rPr>
      </w:pPr>
      <w:r>
        <w:rPr>
          <w:lang w:val="en-US"/>
        </w:rPr>
        <w:tab/>
      </w:r>
      <w:r w:rsidR="0092307C">
        <w:rPr>
          <w:lang w:val="en-US"/>
        </w:rPr>
        <w:t>B</w:t>
      </w:r>
      <w:r>
        <w:rPr>
          <w:lang w:val="en-US"/>
        </w:rPr>
        <w:t xml:space="preserve">enzyl alcohol gave good </w:t>
      </w:r>
      <w:r w:rsidRPr="00447926">
        <w:rPr>
          <w:vertAlign w:val="superscript"/>
          <w:lang w:val="en-US"/>
        </w:rPr>
        <w:t>1</w:t>
      </w:r>
      <w:r>
        <w:rPr>
          <w:lang w:val="en-US"/>
        </w:rPr>
        <w:t>H NMR signal enhancements for the OC</w:t>
      </w:r>
      <w:r w:rsidRPr="00F730B6">
        <w:rPr>
          <w:i/>
          <w:lang w:val="en-US"/>
        </w:rPr>
        <w:t>H</w:t>
      </w:r>
      <w:r w:rsidRPr="00BA319C">
        <w:rPr>
          <w:vertAlign w:val="subscript"/>
          <w:lang w:val="en-US"/>
        </w:rPr>
        <w:t>2</w:t>
      </w:r>
      <w:r>
        <w:rPr>
          <w:lang w:val="en-US"/>
        </w:rPr>
        <w:t xml:space="preserve"> site, giving a 556-fold per proton gain while those protons of the phenyl ring achieved an average signal gain of 118-fold per proton. </w:t>
      </w:r>
      <w:r w:rsidR="00250D14">
        <w:rPr>
          <w:lang w:val="en-US"/>
        </w:rPr>
        <w:t xml:space="preserve">Other structurally complex alcohols such </w:t>
      </w:r>
      <w:r w:rsidR="00250D14">
        <w:rPr>
          <w:lang w:val="en-US"/>
        </w:rPr>
        <w:lastRenderedPageBreak/>
        <w:t>as m</w:t>
      </w:r>
      <w:r>
        <w:rPr>
          <w:lang w:val="en-US"/>
        </w:rPr>
        <w:t xml:space="preserve">ethyl </w:t>
      </w:r>
      <w:proofErr w:type="spellStart"/>
      <w:r>
        <w:rPr>
          <w:lang w:val="en-US"/>
        </w:rPr>
        <w:t>glycolate</w:t>
      </w:r>
      <w:proofErr w:type="spellEnd"/>
      <w:r>
        <w:rPr>
          <w:lang w:val="en-US"/>
        </w:rPr>
        <w:t xml:space="preserve"> and 2-nitroethanol also give good </w:t>
      </w:r>
      <w:r w:rsidRPr="00BA319C">
        <w:rPr>
          <w:vertAlign w:val="superscript"/>
          <w:lang w:val="en-US"/>
        </w:rPr>
        <w:t>1</w:t>
      </w:r>
      <w:r>
        <w:rPr>
          <w:lang w:val="en-US"/>
        </w:rPr>
        <w:t>H signal enhancement for their aliphatic OC</w:t>
      </w:r>
      <w:r w:rsidRPr="00CC1590">
        <w:rPr>
          <w:i/>
          <w:lang w:val="en-US"/>
        </w:rPr>
        <w:t>H</w:t>
      </w:r>
      <w:r w:rsidRPr="00BA319C">
        <w:rPr>
          <w:vertAlign w:val="subscript"/>
          <w:lang w:val="en-US"/>
        </w:rPr>
        <w:t>2</w:t>
      </w:r>
      <w:r>
        <w:rPr>
          <w:lang w:val="en-US"/>
        </w:rPr>
        <w:t xml:space="preserve"> </w:t>
      </w:r>
      <w:r w:rsidRPr="00F4097F">
        <w:rPr>
          <w:lang w:val="en-US"/>
        </w:rPr>
        <w:t xml:space="preserve">resonance </w:t>
      </w:r>
      <w:r>
        <w:rPr>
          <w:lang w:val="en-US"/>
        </w:rPr>
        <w:t xml:space="preserve">of </w:t>
      </w:r>
      <w:r w:rsidRPr="00F4097F">
        <w:rPr>
          <w:lang w:val="en-US"/>
        </w:rPr>
        <w:t>664-fold and 178-fold respectively</w:t>
      </w:r>
      <w:r>
        <w:rPr>
          <w:lang w:val="en-US"/>
        </w:rPr>
        <w:t xml:space="preserve">. </w:t>
      </w:r>
    </w:p>
    <w:p w14:paraId="35366DF9" w14:textId="77777777" w:rsidR="002E5429" w:rsidRDefault="002E5429" w:rsidP="00A80838">
      <w:pPr>
        <w:pStyle w:val="RSCB02ArticleText"/>
        <w:rPr>
          <w:lang w:val="en-US"/>
        </w:rPr>
      </w:pPr>
    </w:p>
    <w:p w14:paraId="0425BC68" w14:textId="77777777" w:rsidR="00D74132" w:rsidRDefault="009F2467" w:rsidP="001A40D2">
      <w:pPr>
        <w:pStyle w:val="RSCI02FigureSchemeChartwithtopbar"/>
        <w:rPr>
          <w:lang w:val="en-US"/>
        </w:rPr>
      </w:pPr>
      <w:r>
        <w:rPr>
          <w:noProof/>
          <w:w w:val="100"/>
          <w:lang w:eastAsia="en-GB"/>
        </w:rPr>
        <w:object w:dxaOrig="1440" w:dyaOrig="1440" w14:anchorId="0C6F1D97">
          <v:shape id="_x0000_s1038" type="#_x0000_t75" style="position:absolute;left:0;text-align:left;margin-left:-.4pt;margin-top:21.65pt;width:246.2pt;height:102.75pt;z-index:251696128" wrapcoords="5552 354 1041 1239 954 2479 2949 3187 1214 4249 0 5311 0 6728 1475 8852 607 9384 781 10800 10757 11685 4858 13279 3557 13810 3557 14518 347 17174 347 18413 1128 20184 1561 20361 4077 20538 5639 20538 20819 20007 21600 18059 21080 17351 20472 14341 10757 11685 15441 11685 19345 10446 19258 8852 20039 8852 21340 7082 21340 4426 21080 3541 21600 2833 21166 1062 7113 354 5552 354">
            <v:imagedata r:id="rId27" o:title=""/>
            <w10:wrap type="tight"/>
          </v:shape>
          <o:OLEObject Type="Embed" ProgID="ChemDraw.Document.6.0" ShapeID="_x0000_s1038" DrawAspect="Content" ObjectID="_1621255977" r:id="rId28"/>
        </w:object>
      </w:r>
    </w:p>
    <w:p w14:paraId="36B9982E" w14:textId="77777777" w:rsidR="00D74132" w:rsidRDefault="00D74132" w:rsidP="001A40D2">
      <w:pPr>
        <w:pStyle w:val="RSCB06Sub-SectionHeading"/>
        <w:rPr>
          <w:vertAlign w:val="superscript"/>
        </w:rPr>
      </w:pPr>
    </w:p>
    <w:p w14:paraId="43B4996E" w14:textId="7437313A" w:rsidR="00D74132" w:rsidRDefault="00D74132" w:rsidP="00D74132">
      <w:pPr>
        <w:pStyle w:val="RSCI04CaptiontoFigureSchemeChart"/>
      </w:pPr>
    </w:p>
    <w:p w14:paraId="026EEDCD" w14:textId="3F297C32" w:rsidR="00D74132" w:rsidRDefault="00D74132" w:rsidP="001A40D2">
      <w:pPr>
        <w:pStyle w:val="RSCI05CaptiontoFigureSchemeChartwithbottombar"/>
      </w:pPr>
      <w:r>
        <w:t xml:space="preserve">Figure 5: </w:t>
      </w:r>
      <w:r w:rsidRPr="00F730B6">
        <w:rPr>
          <w:vertAlign w:val="superscript"/>
        </w:rPr>
        <w:t>1</w:t>
      </w:r>
      <w:r>
        <w:t>H NMR per proton signal gains for structurally diverse alcohols at 9.4 T.</w:t>
      </w:r>
    </w:p>
    <w:p w14:paraId="74A586F8" w14:textId="77777777" w:rsidR="002E5429" w:rsidRDefault="002E5429" w:rsidP="001A40D2">
      <w:pPr>
        <w:pStyle w:val="RSCB06Sub-SectionHeading"/>
      </w:pPr>
      <w:r>
        <w:rPr>
          <w:vertAlign w:val="superscript"/>
        </w:rPr>
        <w:t>13</w:t>
      </w:r>
      <w:r>
        <w:t>C-signal gains under SABRE-Relay</w:t>
      </w:r>
    </w:p>
    <w:p w14:paraId="0D37CC77" w14:textId="4360296B" w:rsidR="002C1199" w:rsidRDefault="005D1241" w:rsidP="005D1241">
      <w:pPr>
        <w:pStyle w:val="RSCB02ArticleText"/>
      </w:pPr>
      <w:r>
        <w:tab/>
      </w:r>
      <w:r w:rsidR="002C1199">
        <w:t xml:space="preserve">SABRE-Relay derived polarization can also be transferred to the </w:t>
      </w:r>
      <w:r w:rsidR="002C1199" w:rsidRPr="002C1199">
        <w:rPr>
          <w:vertAlign w:val="superscript"/>
        </w:rPr>
        <w:t>13</w:t>
      </w:r>
      <w:r w:rsidR="002C1199">
        <w:t>C nuclei within the target molecule.</w:t>
      </w:r>
      <w:hyperlink w:anchor="_ENREF_41" w:tooltip="Iali, 2018 #204" w:history="1">
        <w:r w:rsidR="00CD7791">
          <w:fldChar w:fldCharType="begin"/>
        </w:r>
        <w:r w:rsidR="00CD7791">
          <w:instrText xml:space="preserve"> ADDIN EN.CITE &lt;EndNote&gt;&lt;Cite&gt;&lt;Author&gt;Iali&lt;/Author&gt;&lt;Year&gt;2018&lt;/Year&gt;&lt;RecNum&gt;204&lt;/RecNum&gt;&lt;DisplayText&gt;&lt;style face="superscript"&gt;41&lt;/style&gt;&lt;/DisplayText&gt;&lt;record&gt;&lt;rec-number&gt;204&lt;/rec-number&gt;&lt;foreign-keys&gt;&lt;key app="EN" db-id="dzezpa2pjxe203e0zrm5deaz2z002zt2t2d0"&gt;204&lt;/key&gt;&lt;/foreign-keys&gt;&lt;ref-type name="Journal Article"&gt;17&lt;/ref-type&gt;&lt;contributors&gt;&lt;authors&gt;&lt;author&gt;Iali, Wissam&lt;/author&gt;&lt;author&gt;Rayner, Peter J.&lt;/author&gt;&lt;author&gt;Duckett, S. B.&lt;/author&gt;&lt;/authors&gt;&lt;/contributors&gt;&lt;titles&gt;&lt;title&gt;Using parahydrogen to hyperpolarize amines, amides, carboxylic acids, alcohols, phosphates, and carbonates&lt;/title&gt;&lt;secondary-title&gt;Science Advances&lt;/secondary-title&gt;&lt;/titles&gt;&lt;periodical&gt;&lt;full-title&gt;Science Advances&lt;/full-title&gt;&lt;abbr-1&gt;Sci. Adv.&lt;/abbr-1&gt;&lt;/periodical&gt;&lt;pages&gt;eaao6250&lt;/pages&gt;&lt;volume&gt;4&lt;/volume&gt;&lt;number&gt;1&lt;/number&gt;&lt;section&gt;in press&lt;/section&gt;&lt;dates&gt;&lt;year&gt;2018&lt;/year&gt;&lt;/dates&gt;&lt;urls&gt;&lt;related-urls&gt;&lt;url&gt;http://advances.sciencemag.org/content/4/1/eaao6250&lt;/url&gt;&lt;/related-urls&gt;&lt;/urls&gt;&lt;electronic-resource-num&gt;10.1126/sciadv.aao6250 &lt;/electronic-resource-num&gt;&lt;/record&gt;&lt;/Cite&gt;&lt;/EndNote&gt;</w:instrText>
        </w:r>
        <w:r w:rsidR="00CD7791">
          <w:fldChar w:fldCharType="separate"/>
        </w:r>
        <w:r w:rsidR="00CD7791" w:rsidRPr="001453F7">
          <w:rPr>
            <w:noProof/>
            <w:vertAlign w:val="superscript"/>
          </w:rPr>
          <w:t>41</w:t>
        </w:r>
        <w:r w:rsidR="00CD7791">
          <w:fldChar w:fldCharType="end"/>
        </w:r>
      </w:hyperlink>
      <w:r w:rsidR="002C1199">
        <w:t xml:space="preserve"> For our test substrate, 1-propanol, we are able to achieve signal gains of </w:t>
      </w:r>
      <w:r w:rsidR="00F564D5" w:rsidRPr="00F564D5">
        <w:t>281</w:t>
      </w:r>
      <w:r w:rsidR="002C1199" w:rsidRPr="00F564D5">
        <w:t xml:space="preserve">, </w:t>
      </w:r>
      <w:r w:rsidR="00F564D5" w:rsidRPr="00F564D5">
        <w:t>342</w:t>
      </w:r>
      <w:r w:rsidR="002C1199" w:rsidRPr="00F564D5">
        <w:t xml:space="preserve"> and </w:t>
      </w:r>
      <w:r w:rsidR="00F564D5" w:rsidRPr="00F564D5">
        <w:t>128</w:t>
      </w:r>
      <w:r w:rsidR="002C1199" w:rsidRPr="00F564D5">
        <w:t>-fold for the O</w:t>
      </w:r>
      <w:r w:rsidR="002C1199" w:rsidRPr="00F564D5">
        <w:rPr>
          <w:i/>
        </w:rPr>
        <w:t>C</w:t>
      </w:r>
      <w:r w:rsidR="002C1199" w:rsidRPr="00F564D5">
        <w:t>H</w:t>
      </w:r>
      <w:r w:rsidR="002C1199" w:rsidRPr="00F564D5">
        <w:rPr>
          <w:vertAlign w:val="subscript"/>
        </w:rPr>
        <w:t>2</w:t>
      </w:r>
      <w:r w:rsidR="002C1199" w:rsidRPr="00F564D5">
        <w:t xml:space="preserve">, </w:t>
      </w:r>
      <w:r w:rsidR="002C1199" w:rsidRPr="00F564D5">
        <w:rPr>
          <w:i/>
        </w:rPr>
        <w:t>C</w:t>
      </w:r>
      <w:r w:rsidR="002C1199" w:rsidRPr="00F564D5">
        <w:t>H</w:t>
      </w:r>
      <w:r w:rsidR="002C1199" w:rsidRPr="00F564D5">
        <w:rPr>
          <w:vertAlign w:val="subscript"/>
        </w:rPr>
        <w:t>2</w:t>
      </w:r>
      <w:r w:rsidR="002C1199" w:rsidRPr="00F564D5">
        <w:t xml:space="preserve"> and </w:t>
      </w:r>
      <w:r w:rsidR="002C1199" w:rsidRPr="00F564D5">
        <w:rPr>
          <w:i/>
        </w:rPr>
        <w:t>C</w:t>
      </w:r>
      <w:r w:rsidR="002C1199" w:rsidRPr="00F564D5">
        <w:t>H</w:t>
      </w:r>
      <w:r w:rsidR="002C1199" w:rsidRPr="00F564D5">
        <w:rPr>
          <w:vertAlign w:val="subscript"/>
        </w:rPr>
        <w:t>3</w:t>
      </w:r>
      <w:r w:rsidR="002C1199" w:rsidRPr="00F564D5">
        <w:t xml:space="preserve"> positions</w:t>
      </w:r>
      <w:r w:rsidR="002C1199">
        <w:t xml:space="preserve"> respectively when using the previously optimised conditions for </w:t>
      </w:r>
      <w:r w:rsidR="002C1199" w:rsidRPr="002C1199">
        <w:rPr>
          <w:vertAlign w:val="superscript"/>
        </w:rPr>
        <w:t>1</w:t>
      </w:r>
      <w:r w:rsidR="002C1199">
        <w:t xml:space="preserve">H polarisation (5 </w:t>
      </w:r>
      <w:proofErr w:type="spellStart"/>
      <w:r w:rsidR="002C1199">
        <w:t>mM</w:t>
      </w:r>
      <w:proofErr w:type="spellEnd"/>
      <w:r w:rsidR="002C1199">
        <w:t xml:space="preserve"> of </w:t>
      </w:r>
      <w:r w:rsidR="002C1199" w:rsidRPr="002C1199">
        <w:rPr>
          <w:b/>
          <w:i/>
        </w:rPr>
        <w:t>d</w:t>
      </w:r>
      <w:r w:rsidR="002C1199" w:rsidRPr="002C1199">
        <w:rPr>
          <w:b/>
          <w:vertAlign w:val="subscript"/>
        </w:rPr>
        <w:t>34</w:t>
      </w:r>
      <w:r w:rsidR="002C1199" w:rsidRPr="002C1199">
        <w:rPr>
          <w:b/>
        </w:rPr>
        <w:t>-2</w:t>
      </w:r>
      <w:r w:rsidR="002C1199">
        <w:t>, 5 equivalents of NH</w:t>
      </w:r>
      <w:r w:rsidR="002C1199" w:rsidRPr="002C1199">
        <w:rPr>
          <w:vertAlign w:val="subscript"/>
        </w:rPr>
        <w:t>3</w:t>
      </w:r>
      <w:r w:rsidR="002C1199">
        <w:t xml:space="preserve"> and 5 equivalents of 1-propanol). These signal gains are sufficient to obtain a full</w:t>
      </w:r>
      <w:r w:rsidR="00FD5047">
        <w:t>y</w:t>
      </w:r>
      <w:r w:rsidR="002C1199">
        <w:t xml:space="preserve"> </w:t>
      </w:r>
      <w:r w:rsidR="00FD5047">
        <w:t xml:space="preserve">diagnostic </w:t>
      </w:r>
      <w:r w:rsidR="002C1199" w:rsidRPr="002C1199">
        <w:rPr>
          <w:vertAlign w:val="superscript"/>
        </w:rPr>
        <w:t>13</w:t>
      </w:r>
      <w:r w:rsidR="002C1199">
        <w:t xml:space="preserve">C NMR spectrum in a single scan when the carbon nuclei are present at their natural isotopic abundance for </w:t>
      </w:r>
      <w:r w:rsidR="00FD5047">
        <w:t xml:space="preserve">a </w:t>
      </w:r>
      <w:r w:rsidR="002C1199">
        <w:t xml:space="preserve">sample containing 25 </w:t>
      </w:r>
      <w:proofErr w:type="spellStart"/>
      <w:r w:rsidR="002C1199">
        <w:t>mM</w:t>
      </w:r>
      <w:proofErr w:type="spellEnd"/>
      <w:r w:rsidR="002C1199">
        <w:t xml:space="preserve"> of 1-propanol.  </w:t>
      </w:r>
    </w:p>
    <w:p w14:paraId="4A50A540" w14:textId="53A4FBEC" w:rsidR="009F6A78" w:rsidRDefault="002C1199" w:rsidP="005D1241">
      <w:pPr>
        <w:pStyle w:val="RSCB02ArticleText"/>
      </w:pPr>
      <w:r>
        <w:tab/>
      </w:r>
      <w:r w:rsidR="005D1241">
        <w:t xml:space="preserve">The </w:t>
      </w:r>
      <w:r>
        <w:t xml:space="preserve">effect of SABRE-Relay polarization into the </w:t>
      </w:r>
      <w:r w:rsidR="0031417D" w:rsidRPr="00FF756E">
        <w:rPr>
          <w:vertAlign w:val="superscript"/>
        </w:rPr>
        <w:t>13</w:t>
      </w:r>
      <w:r w:rsidR="0031417D">
        <w:t xml:space="preserve">C nuclei in </w:t>
      </w:r>
      <w:r>
        <w:t>more structurally complex alcohols was also</w:t>
      </w:r>
      <w:r w:rsidR="005D1241">
        <w:t xml:space="preserve"> investigated. </w:t>
      </w:r>
      <w:r>
        <w:t xml:space="preserve">For 3-methyl-1-butanol, the </w:t>
      </w:r>
      <w:r w:rsidR="005D1241">
        <w:t>signals for all</w:t>
      </w:r>
      <w:r w:rsidR="00FD5047">
        <w:t xml:space="preserve"> its</w:t>
      </w:r>
      <w:r w:rsidR="005D1241">
        <w:t xml:space="preserve"> </w:t>
      </w:r>
      <w:r w:rsidR="005D1241" w:rsidRPr="00D87B06">
        <w:rPr>
          <w:vertAlign w:val="superscript"/>
        </w:rPr>
        <w:t>13</w:t>
      </w:r>
      <w:r w:rsidR="005D1241">
        <w:t>C sites</w:t>
      </w:r>
      <w:r w:rsidR="00BD745A">
        <w:t xml:space="preserve"> are also readily observed in the </w:t>
      </w:r>
      <w:r w:rsidR="00FD5047">
        <w:t xml:space="preserve">corresponding </w:t>
      </w:r>
      <w:r w:rsidR="00BD745A">
        <w:t xml:space="preserve">NMR spectrum. Now the signal gains were quantified to be </w:t>
      </w:r>
      <w:r w:rsidR="00BD745A">
        <w:rPr>
          <w:lang w:val="en-US"/>
        </w:rPr>
        <w:t>1404 and 1090-fold for the O</w:t>
      </w:r>
      <w:r w:rsidR="00BD745A" w:rsidRPr="007718F0">
        <w:rPr>
          <w:i/>
          <w:lang w:val="en-US"/>
        </w:rPr>
        <w:t>C</w:t>
      </w:r>
      <w:r w:rsidR="00BD745A">
        <w:rPr>
          <w:lang w:val="en-US"/>
        </w:rPr>
        <w:t>H</w:t>
      </w:r>
      <w:r w:rsidR="00BD745A" w:rsidRPr="007718F0">
        <w:rPr>
          <w:vertAlign w:val="subscript"/>
          <w:lang w:val="en-US"/>
        </w:rPr>
        <w:t>2</w:t>
      </w:r>
      <w:r w:rsidR="00BD745A">
        <w:rPr>
          <w:lang w:val="en-US"/>
        </w:rPr>
        <w:t xml:space="preserve"> and </w:t>
      </w:r>
      <w:r w:rsidR="00BD745A" w:rsidRPr="007718F0">
        <w:rPr>
          <w:i/>
          <w:lang w:val="en-US"/>
        </w:rPr>
        <w:t>C</w:t>
      </w:r>
      <w:r w:rsidR="00BD745A">
        <w:rPr>
          <w:lang w:val="en-US"/>
        </w:rPr>
        <w:t>H</w:t>
      </w:r>
      <w:r w:rsidR="00BD745A" w:rsidRPr="001D022A">
        <w:rPr>
          <w:vertAlign w:val="subscript"/>
          <w:lang w:val="en-US"/>
        </w:rPr>
        <w:t>2</w:t>
      </w:r>
      <w:r w:rsidR="00BD745A">
        <w:rPr>
          <w:vertAlign w:val="subscript"/>
          <w:lang w:val="en-US"/>
        </w:rPr>
        <w:t xml:space="preserve"> </w:t>
      </w:r>
      <w:r w:rsidR="00BD745A">
        <w:rPr>
          <w:lang w:val="en-US"/>
        </w:rPr>
        <w:t xml:space="preserve">resonances respectively </w:t>
      </w:r>
      <w:r w:rsidR="0031417D">
        <w:rPr>
          <w:lang w:val="en-US"/>
        </w:rPr>
        <w:t xml:space="preserve">and </w:t>
      </w:r>
      <w:r w:rsidR="00BD745A">
        <w:rPr>
          <w:lang w:val="en-US"/>
        </w:rPr>
        <w:t xml:space="preserve">an average of 403-fold </w:t>
      </w:r>
      <w:r w:rsidR="00FD5047">
        <w:rPr>
          <w:lang w:val="en-US"/>
        </w:rPr>
        <w:t xml:space="preserve">being </w:t>
      </w:r>
      <w:r w:rsidR="0031417D">
        <w:rPr>
          <w:lang w:val="en-US"/>
        </w:rPr>
        <w:t>seen across</w:t>
      </w:r>
      <w:r w:rsidR="00BD745A">
        <w:rPr>
          <w:lang w:val="en-US"/>
        </w:rPr>
        <w:t xml:space="preserve"> </w:t>
      </w:r>
      <w:r w:rsidR="0031417D">
        <w:rPr>
          <w:lang w:val="en-US"/>
        </w:rPr>
        <w:t>the overlapping</w:t>
      </w:r>
      <w:r w:rsidR="00BD745A">
        <w:rPr>
          <w:lang w:val="en-US"/>
        </w:rPr>
        <w:t xml:space="preserve"> </w:t>
      </w:r>
      <w:r w:rsidR="00BD745A" w:rsidRPr="007718F0">
        <w:rPr>
          <w:i/>
          <w:lang w:val="en-US"/>
        </w:rPr>
        <w:t>C</w:t>
      </w:r>
      <w:r w:rsidR="00BD745A">
        <w:rPr>
          <w:lang w:val="en-US"/>
        </w:rPr>
        <w:t xml:space="preserve">H and </w:t>
      </w:r>
      <w:r w:rsidR="00BD745A" w:rsidRPr="007718F0">
        <w:rPr>
          <w:i/>
          <w:lang w:val="en-US"/>
        </w:rPr>
        <w:t>C</w:t>
      </w:r>
      <w:r w:rsidR="00BD745A">
        <w:rPr>
          <w:lang w:val="en-US"/>
        </w:rPr>
        <w:t>H</w:t>
      </w:r>
      <w:r w:rsidR="00BD745A" w:rsidRPr="007718F0">
        <w:rPr>
          <w:vertAlign w:val="subscript"/>
          <w:lang w:val="en-US"/>
        </w:rPr>
        <w:t>3</w:t>
      </w:r>
      <w:r w:rsidR="00BD745A">
        <w:rPr>
          <w:lang w:val="en-US"/>
        </w:rPr>
        <w:t xml:space="preserve"> </w:t>
      </w:r>
      <w:r w:rsidR="0031417D">
        <w:rPr>
          <w:lang w:val="en-US"/>
        </w:rPr>
        <w:t>signals</w:t>
      </w:r>
      <w:r w:rsidR="00111F16">
        <w:rPr>
          <w:lang w:val="en-US"/>
        </w:rPr>
        <w:t>.</w:t>
      </w:r>
      <w:r w:rsidR="00BD745A">
        <w:rPr>
          <w:lang w:val="en-US"/>
        </w:rPr>
        <w:t xml:space="preserve"> </w:t>
      </w:r>
      <w:r w:rsidR="00111F16">
        <w:rPr>
          <w:lang w:val="en-US"/>
        </w:rPr>
        <w:t>T</w:t>
      </w:r>
      <w:r w:rsidR="005D1241">
        <w:rPr>
          <w:lang w:val="en-US"/>
        </w:rPr>
        <w:t xml:space="preserve">he signal to noise ratio </w:t>
      </w:r>
      <w:r w:rsidR="00250D14">
        <w:rPr>
          <w:lang w:val="en-US"/>
        </w:rPr>
        <w:t>in th</w:t>
      </w:r>
      <w:r w:rsidR="00FD5047">
        <w:rPr>
          <w:lang w:val="en-US"/>
        </w:rPr>
        <w:t>is</w:t>
      </w:r>
      <w:r w:rsidR="00250D14">
        <w:rPr>
          <w:lang w:val="en-US"/>
        </w:rPr>
        <w:t xml:space="preserve"> </w:t>
      </w:r>
      <w:r w:rsidR="00FD5047">
        <w:rPr>
          <w:lang w:val="en-US"/>
        </w:rPr>
        <w:t xml:space="preserve">NMR </w:t>
      </w:r>
      <w:r w:rsidR="00250D14">
        <w:rPr>
          <w:lang w:val="en-US"/>
        </w:rPr>
        <w:t xml:space="preserve">spectrum </w:t>
      </w:r>
      <w:r w:rsidR="00FD5047">
        <w:rPr>
          <w:lang w:val="en-US"/>
        </w:rPr>
        <w:t xml:space="preserve">that was </w:t>
      </w:r>
      <w:r w:rsidR="00250D14">
        <w:rPr>
          <w:lang w:val="en-US"/>
        </w:rPr>
        <w:t xml:space="preserve">collected at 9.4 T on a 5 mm inverse probe </w:t>
      </w:r>
      <w:r w:rsidR="005D1241">
        <w:rPr>
          <w:lang w:val="en-US"/>
        </w:rPr>
        <w:t>was 18 for the O</w:t>
      </w:r>
      <w:r w:rsidR="005D1241" w:rsidRPr="001A40D2">
        <w:rPr>
          <w:i/>
          <w:lang w:val="en-US"/>
        </w:rPr>
        <w:t>C</w:t>
      </w:r>
      <w:r w:rsidR="005D1241">
        <w:rPr>
          <w:lang w:val="en-US"/>
        </w:rPr>
        <w:t>H</w:t>
      </w:r>
      <w:r w:rsidR="005D1241" w:rsidRPr="001A40D2">
        <w:rPr>
          <w:vertAlign w:val="subscript"/>
          <w:lang w:val="en-US"/>
        </w:rPr>
        <w:t>2</w:t>
      </w:r>
      <w:r w:rsidR="005D1241">
        <w:rPr>
          <w:lang w:val="en-US"/>
        </w:rPr>
        <w:t xml:space="preserve"> resonance</w:t>
      </w:r>
      <w:r w:rsidR="00250D14">
        <w:rPr>
          <w:lang w:val="en-US"/>
        </w:rPr>
        <w:t xml:space="preserve">. </w:t>
      </w:r>
      <w:r w:rsidR="005D1241">
        <w:rPr>
          <w:lang w:val="en-US"/>
        </w:rPr>
        <w:t xml:space="preserve">We note that the conditions required to achieve the highest </w:t>
      </w:r>
      <w:r w:rsidR="005D1241" w:rsidRPr="00B43B94">
        <w:rPr>
          <w:vertAlign w:val="superscript"/>
          <w:lang w:val="en-US"/>
        </w:rPr>
        <w:t>1</w:t>
      </w:r>
      <w:r w:rsidR="005D1241">
        <w:rPr>
          <w:lang w:val="en-US"/>
        </w:rPr>
        <w:t xml:space="preserve">H signal gains for 3-methyl-1-butanol discussed earlier also result in the highest </w:t>
      </w:r>
      <w:r w:rsidR="005D1241" w:rsidRPr="00B43B94">
        <w:rPr>
          <w:vertAlign w:val="superscript"/>
          <w:lang w:val="en-US"/>
        </w:rPr>
        <w:t>13</w:t>
      </w:r>
      <w:r w:rsidR="00F564D5">
        <w:rPr>
          <w:lang w:val="en-US"/>
        </w:rPr>
        <w:t xml:space="preserve">C signal gains. </w:t>
      </w:r>
      <w:r w:rsidR="005D1241">
        <w:rPr>
          <w:lang w:val="en-US"/>
        </w:rPr>
        <w:t>When the concentration of alcohol or carrier is varied from these optimal conditions</w:t>
      </w:r>
      <w:r w:rsidR="00FD5047">
        <w:rPr>
          <w:lang w:val="en-US"/>
        </w:rPr>
        <w:t>,</w:t>
      </w:r>
      <w:r w:rsidR="005D1241">
        <w:rPr>
          <w:lang w:val="en-US"/>
        </w:rPr>
        <w:t xml:space="preserve"> the corresponding </w:t>
      </w:r>
      <w:r w:rsidR="005D1241" w:rsidRPr="00B43B94">
        <w:rPr>
          <w:vertAlign w:val="superscript"/>
          <w:lang w:val="en-US"/>
        </w:rPr>
        <w:t>13</w:t>
      </w:r>
      <w:r w:rsidR="005D1241">
        <w:rPr>
          <w:lang w:val="en-US"/>
        </w:rPr>
        <w:t xml:space="preserve">C signal gains decrease in the same fashion as the </w:t>
      </w:r>
      <w:r w:rsidR="005D1241" w:rsidRPr="00B43B94">
        <w:rPr>
          <w:vertAlign w:val="superscript"/>
          <w:lang w:val="en-US"/>
        </w:rPr>
        <w:t>1</w:t>
      </w:r>
      <w:r w:rsidR="005D1241">
        <w:rPr>
          <w:lang w:val="en-US"/>
        </w:rPr>
        <w:t>H signal enhancements (see supporting information).</w:t>
      </w:r>
      <w:r w:rsidR="005D1241" w:rsidRPr="005D2933">
        <w:t xml:space="preserve"> </w:t>
      </w:r>
      <w:r w:rsidR="00BD745A">
        <w:t>We also note that for 3-methyl-1-butanol, t</w:t>
      </w:r>
      <w:r w:rsidR="005D1241">
        <w:t xml:space="preserve">he use of </w:t>
      </w:r>
      <w:r w:rsidR="00970E81">
        <w:t>NH</w:t>
      </w:r>
      <w:r w:rsidR="00970E81" w:rsidRPr="00970E81">
        <w:rPr>
          <w:vertAlign w:val="subscript"/>
        </w:rPr>
        <w:t>3</w:t>
      </w:r>
      <w:r w:rsidR="00970E81">
        <w:t xml:space="preserve"> (</w:t>
      </w:r>
      <w:r w:rsidR="005D1241" w:rsidRPr="00B43B94">
        <w:rPr>
          <w:b/>
        </w:rPr>
        <w:t>A</w:t>
      </w:r>
      <w:r w:rsidR="00970E81" w:rsidRPr="00970E81">
        <w:t>)</w:t>
      </w:r>
      <w:r w:rsidR="005D1241">
        <w:rPr>
          <w:b/>
        </w:rPr>
        <w:t xml:space="preserve"> </w:t>
      </w:r>
      <w:r w:rsidR="005D1241" w:rsidRPr="00B43B94">
        <w:t>as a carrier</w:t>
      </w:r>
      <w:r w:rsidR="005D1241">
        <w:t xml:space="preserve"> is </w:t>
      </w:r>
      <w:r w:rsidR="00BD745A">
        <w:t>necessary</w:t>
      </w:r>
      <w:r w:rsidR="005D1241">
        <w:t xml:space="preserve"> to observe </w:t>
      </w:r>
      <w:r w:rsidR="00BD745A">
        <w:t xml:space="preserve">SABRE-Relay </w:t>
      </w:r>
      <w:r w:rsidR="005D1241">
        <w:t>hyperpolari</w:t>
      </w:r>
      <w:r w:rsidR="00BD745A">
        <w:t xml:space="preserve">zation in the </w:t>
      </w:r>
      <w:r w:rsidR="005D1241" w:rsidRPr="00B43B94">
        <w:rPr>
          <w:vertAlign w:val="superscript"/>
        </w:rPr>
        <w:t>13</w:t>
      </w:r>
      <w:r w:rsidR="005D1241">
        <w:t xml:space="preserve">C responses in a single scan. </w:t>
      </w:r>
      <w:r w:rsidR="00BD745A">
        <w:t xml:space="preserve">When </w:t>
      </w:r>
      <w:r w:rsidR="00BD745A" w:rsidRPr="00BD745A">
        <w:rPr>
          <w:i/>
        </w:rPr>
        <w:t>d</w:t>
      </w:r>
      <w:r w:rsidR="00BD745A" w:rsidRPr="00BD745A">
        <w:rPr>
          <w:vertAlign w:val="subscript"/>
        </w:rPr>
        <w:t>7</w:t>
      </w:r>
      <w:r w:rsidR="00BD745A">
        <w:t>-BnNH</w:t>
      </w:r>
      <w:r w:rsidR="00BD745A" w:rsidRPr="00BD745A">
        <w:rPr>
          <w:vertAlign w:val="subscript"/>
        </w:rPr>
        <w:t>2</w:t>
      </w:r>
      <w:r w:rsidR="00BD745A">
        <w:t xml:space="preserve"> (</w:t>
      </w:r>
      <w:r w:rsidR="00BD745A" w:rsidRPr="00BD745A">
        <w:rPr>
          <w:b/>
        </w:rPr>
        <w:t>H</w:t>
      </w:r>
      <w:r w:rsidR="00BD745A">
        <w:t xml:space="preserve">) is utilized for this alcohol, no </w:t>
      </w:r>
      <w:r w:rsidR="00250D14">
        <w:t xml:space="preserve">hyperpolarised </w:t>
      </w:r>
      <w:r w:rsidR="00BD745A" w:rsidRPr="00BD745A">
        <w:rPr>
          <w:vertAlign w:val="superscript"/>
        </w:rPr>
        <w:t>13</w:t>
      </w:r>
      <w:r w:rsidR="00BD745A">
        <w:t>C resonances are detectable</w:t>
      </w:r>
      <w:r w:rsidR="00FD5047">
        <w:t xml:space="preserve"> in a single scan</w:t>
      </w:r>
      <w:r w:rsidR="00BD745A">
        <w:t xml:space="preserve">. We attribute this to significantly reduced polarization transfer to 3-methyl-1-butanol which is also reflected in weak </w:t>
      </w:r>
      <w:r w:rsidR="00BD745A" w:rsidRPr="00BD745A">
        <w:rPr>
          <w:vertAlign w:val="superscript"/>
        </w:rPr>
        <w:t>1</w:t>
      </w:r>
      <w:r w:rsidR="00BD745A">
        <w:t xml:space="preserve">H polarisation levels </w:t>
      </w:r>
      <w:r w:rsidR="00250D14">
        <w:t xml:space="preserve">observed </w:t>
      </w:r>
      <w:r w:rsidR="00BD745A">
        <w:t xml:space="preserve">under the same conditions </w:t>
      </w:r>
      <w:r w:rsidR="005D1241">
        <w:t>(</w:t>
      </w:r>
      <w:r w:rsidR="005D1241">
        <w:rPr>
          <w:lang w:val="en-US"/>
        </w:rPr>
        <w:t xml:space="preserve">96, 77, 187 and 56-fold </w:t>
      </w:r>
      <w:r w:rsidR="00BD745A">
        <w:rPr>
          <w:lang w:val="en-US"/>
        </w:rPr>
        <w:t xml:space="preserve">for the </w:t>
      </w:r>
      <w:r w:rsidR="005D1241">
        <w:rPr>
          <w:lang w:val="en-US"/>
        </w:rPr>
        <w:t>OC</w:t>
      </w:r>
      <w:r w:rsidR="005D1241" w:rsidRPr="00B43B94">
        <w:rPr>
          <w:i/>
          <w:lang w:val="en-US"/>
        </w:rPr>
        <w:t>H</w:t>
      </w:r>
      <w:r w:rsidR="005D1241" w:rsidRPr="00B43B94">
        <w:rPr>
          <w:vertAlign w:val="subscript"/>
          <w:lang w:val="en-US"/>
        </w:rPr>
        <w:t>2</w:t>
      </w:r>
      <w:r w:rsidR="005D1241">
        <w:rPr>
          <w:lang w:val="en-US"/>
        </w:rPr>
        <w:t>, C</w:t>
      </w:r>
      <w:r w:rsidR="005D1241" w:rsidRPr="00EB5469">
        <w:rPr>
          <w:i/>
          <w:lang w:val="en-US"/>
        </w:rPr>
        <w:t>H</w:t>
      </w:r>
      <w:r w:rsidR="005D1241" w:rsidRPr="00EB5469">
        <w:rPr>
          <w:vertAlign w:val="subscript"/>
          <w:lang w:val="en-US"/>
        </w:rPr>
        <w:t>2</w:t>
      </w:r>
      <w:r w:rsidR="005D1241">
        <w:rPr>
          <w:lang w:val="en-US"/>
        </w:rPr>
        <w:t>, C</w:t>
      </w:r>
      <w:r w:rsidR="005D1241" w:rsidRPr="00EB5469">
        <w:rPr>
          <w:i/>
          <w:lang w:val="en-US"/>
        </w:rPr>
        <w:t>H</w:t>
      </w:r>
      <w:r w:rsidR="005D1241">
        <w:rPr>
          <w:lang w:val="en-US"/>
        </w:rPr>
        <w:t xml:space="preserve"> and C</w:t>
      </w:r>
      <w:r w:rsidR="005D1241" w:rsidRPr="00EB5469">
        <w:rPr>
          <w:i/>
          <w:lang w:val="en-US"/>
        </w:rPr>
        <w:t>H</w:t>
      </w:r>
      <w:r w:rsidR="005D1241" w:rsidRPr="00EB5469">
        <w:rPr>
          <w:vertAlign w:val="subscript"/>
          <w:lang w:val="en-US"/>
        </w:rPr>
        <w:t>3</w:t>
      </w:r>
      <w:r w:rsidR="00BD745A">
        <w:rPr>
          <w:lang w:val="en-US"/>
        </w:rPr>
        <w:t xml:space="preserve"> </w:t>
      </w:r>
      <w:r w:rsidR="005D1241">
        <w:rPr>
          <w:lang w:val="en-US"/>
        </w:rPr>
        <w:t>respectively)</w:t>
      </w:r>
      <w:r w:rsidR="00BD745A">
        <w:rPr>
          <w:lang w:val="en-US"/>
        </w:rPr>
        <w:t>.</w:t>
      </w:r>
      <w:r w:rsidR="005D1241">
        <w:t xml:space="preserve"> </w:t>
      </w:r>
      <w:r w:rsidR="00BD745A">
        <w:t>T</w:t>
      </w:r>
      <w:r w:rsidR="005D1241">
        <w:t>hese</w:t>
      </w:r>
      <w:r w:rsidR="00BD745A">
        <w:t xml:space="preserve"> values</w:t>
      </w:r>
      <w:r w:rsidR="005D1241">
        <w:t xml:space="preserve"> </w:t>
      </w:r>
      <w:r w:rsidR="00BD745A">
        <w:t>are</w:t>
      </w:r>
      <w:r w:rsidR="005D1241">
        <w:t xml:space="preserve"> significantly lower than those achieved using </w:t>
      </w:r>
      <w:r w:rsidR="005D1241" w:rsidRPr="00B43B94">
        <w:rPr>
          <w:b/>
        </w:rPr>
        <w:t>A</w:t>
      </w:r>
      <w:r w:rsidR="005D1241" w:rsidRPr="00B43B94">
        <w:t>.</w:t>
      </w:r>
      <w:r w:rsidR="005D1241">
        <w:tab/>
      </w:r>
    </w:p>
    <w:p w14:paraId="30AB98B8" w14:textId="11106455" w:rsidR="005D1241" w:rsidRDefault="009F6A78" w:rsidP="005D1241">
      <w:pPr>
        <w:pStyle w:val="RSCB02ArticleText"/>
        <w:rPr>
          <w:lang w:val="en-US"/>
        </w:rPr>
      </w:pPr>
      <w:r>
        <w:tab/>
      </w:r>
      <w:r w:rsidR="005D1241">
        <w:rPr>
          <w:lang w:val="en-US"/>
        </w:rPr>
        <w:t xml:space="preserve">When the </w:t>
      </w:r>
      <w:r w:rsidR="005D1241" w:rsidRPr="00B43B94">
        <w:rPr>
          <w:vertAlign w:val="superscript"/>
          <w:lang w:val="en-US"/>
        </w:rPr>
        <w:t>13</w:t>
      </w:r>
      <w:r w:rsidR="00BD745A">
        <w:rPr>
          <w:lang w:val="en-US"/>
        </w:rPr>
        <w:t>C SABRE-Relay polarization</w:t>
      </w:r>
      <w:r w:rsidR="005D1241">
        <w:rPr>
          <w:lang w:val="en-US"/>
        </w:rPr>
        <w:t xml:space="preserve"> </w:t>
      </w:r>
      <w:r w:rsidR="00BD745A">
        <w:rPr>
          <w:lang w:val="en-US"/>
        </w:rPr>
        <w:t>of</w:t>
      </w:r>
      <w:r w:rsidR="005D1241">
        <w:rPr>
          <w:lang w:val="en-US"/>
        </w:rPr>
        <w:t xml:space="preserve"> 3-pentanol was investigated </w:t>
      </w:r>
      <w:r w:rsidR="00BD745A">
        <w:rPr>
          <w:lang w:val="en-US"/>
        </w:rPr>
        <w:t xml:space="preserve">using </w:t>
      </w:r>
      <w:r w:rsidR="00970E81" w:rsidRPr="00970E81">
        <w:rPr>
          <w:b/>
          <w:lang w:val="en-US"/>
        </w:rPr>
        <w:t>A</w:t>
      </w:r>
      <w:r w:rsidR="00BD745A">
        <w:rPr>
          <w:lang w:val="en-US"/>
        </w:rPr>
        <w:t xml:space="preserve"> as the carrier, s</w:t>
      </w:r>
      <w:r w:rsidR="005D1241">
        <w:rPr>
          <w:lang w:val="en-US"/>
        </w:rPr>
        <w:t>ignificantly lower signal gains were recorded</w:t>
      </w:r>
      <w:r w:rsidR="00BD745A">
        <w:rPr>
          <w:lang w:val="en-US"/>
        </w:rPr>
        <w:t xml:space="preserve"> when compared to 3-methyl-1-butanol</w:t>
      </w:r>
      <w:r w:rsidR="005D1241">
        <w:rPr>
          <w:lang w:val="en-US"/>
        </w:rPr>
        <w:t xml:space="preserve"> </w:t>
      </w:r>
      <w:r w:rsidR="005D1241">
        <w:rPr>
          <w:lang w:val="en-US"/>
        </w:rPr>
        <w:t xml:space="preserve">(67, 0 and 38-fold for </w:t>
      </w:r>
      <w:r w:rsidR="005D1241" w:rsidRPr="00B43B94">
        <w:rPr>
          <w:i/>
          <w:lang w:val="en-US"/>
        </w:rPr>
        <w:t>C</w:t>
      </w:r>
      <w:r w:rsidR="005D1241">
        <w:rPr>
          <w:lang w:val="en-US"/>
        </w:rPr>
        <w:t xml:space="preserve">H, </w:t>
      </w:r>
      <w:r w:rsidR="005D1241" w:rsidRPr="00B43B94">
        <w:rPr>
          <w:i/>
          <w:lang w:val="en-US"/>
        </w:rPr>
        <w:t>C</w:t>
      </w:r>
      <w:r w:rsidR="005D1241">
        <w:rPr>
          <w:lang w:val="en-US"/>
        </w:rPr>
        <w:t>H</w:t>
      </w:r>
      <w:r w:rsidR="005D1241" w:rsidRPr="00B43B94">
        <w:rPr>
          <w:vertAlign w:val="subscript"/>
          <w:lang w:val="en-US"/>
        </w:rPr>
        <w:t>2</w:t>
      </w:r>
      <w:r w:rsidR="005D1241">
        <w:rPr>
          <w:lang w:val="en-US"/>
        </w:rPr>
        <w:t xml:space="preserve"> and </w:t>
      </w:r>
      <w:r w:rsidR="005D1241" w:rsidRPr="00B43B94">
        <w:rPr>
          <w:i/>
          <w:lang w:val="en-US"/>
        </w:rPr>
        <w:t>C</w:t>
      </w:r>
      <w:r w:rsidR="005D1241">
        <w:rPr>
          <w:lang w:val="en-US"/>
        </w:rPr>
        <w:t>H</w:t>
      </w:r>
      <w:r w:rsidR="005D1241" w:rsidRPr="00B43B94">
        <w:rPr>
          <w:vertAlign w:val="subscript"/>
          <w:lang w:val="en-US"/>
        </w:rPr>
        <w:t>3</w:t>
      </w:r>
      <w:r w:rsidR="005D1241">
        <w:rPr>
          <w:lang w:val="en-US"/>
        </w:rPr>
        <w:t xml:space="preserve"> positions respectively). </w:t>
      </w:r>
      <w:r w:rsidR="00D73BFC">
        <w:rPr>
          <w:lang w:val="en-US"/>
        </w:rPr>
        <w:t>We hypothesize that this is likely to be due to inefficient proliferation of the polarization through the alcohol</w:t>
      </w:r>
      <w:r>
        <w:rPr>
          <w:lang w:val="en-US"/>
        </w:rPr>
        <w:t>’</w:t>
      </w:r>
      <w:r w:rsidR="00D73BFC">
        <w:rPr>
          <w:lang w:val="en-US"/>
        </w:rPr>
        <w:t xml:space="preserve">s scalar coupling network at the polarization transfer field. However, by using a </w:t>
      </w:r>
      <w:r w:rsidR="00D73BFC" w:rsidRPr="005D2933">
        <w:rPr>
          <w:vertAlign w:val="superscript"/>
        </w:rPr>
        <w:t>1</w:t>
      </w:r>
      <w:r w:rsidR="00D73BFC" w:rsidRPr="005D2933">
        <w:t>H-</w:t>
      </w:r>
      <w:r w:rsidR="00D73BFC">
        <w:rPr>
          <w:vertAlign w:val="superscript"/>
        </w:rPr>
        <w:t>13</w:t>
      </w:r>
      <w:r w:rsidR="00D73BFC">
        <w:t>C</w:t>
      </w:r>
      <w:r w:rsidR="00D73BFC" w:rsidRPr="005D2933">
        <w:t xml:space="preserve"> INEPT sequence</w:t>
      </w:r>
      <w:r w:rsidR="00D73BFC">
        <w:t xml:space="preserve"> at high fi</w:t>
      </w:r>
      <w:r w:rsidR="00250D14">
        <w:t>el</w:t>
      </w:r>
      <w:r w:rsidR="00D73BFC">
        <w:t xml:space="preserve">d the </w:t>
      </w:r>
      <w:r w:rsidR="00FF756E">
        <w:rPr>
          <w:lang w:val="en-US"/>
        </w:rPr>
        <w:t xml:space="preserve">signal to noise ratio of the </w:t>
      </w:r>
      <w:r w:rsidR="005D1241">
        <w:rPr>
          <w:lang w:val="en-US"/>
        </w:rPr>
        <w:t>alcohol</w:t>
      </w:r>
      <w:r w:rsidR="00FD5047">
        <w:rPr>
          <w:lang w:val="en-US"/>
        </w:rPr>
        <w:t>’s</w:t>
      </w:r>
      <w:r w:rsidR="005D1241">
        <w:rPr>
          <w:lang w:val="en-US"/>
        </w:rPr>
        <w:t xml:space="preserve"> </w:t>
      </w:r>
      <w:r w:rsidR="005D1241" w:rsidRPr="00B43B94">
        <w:rPr>
          <w:vertAlign w:val="superscript"/>
          <w:lang w:val="en-US"/>
        </w:rPr>
        <w:t>13</w:t>
      </w:r>
      <w:r w:rsidR="005D1241">
        <w:rPr>
          <w:lang w:val="en-US"/>
        </w:rPr>
        <w:t xml:space="preserve">C </w:t>
      </w:r>
      <w:r w:rsidR="00FD5047">
        <w:rPr>
          <w:lang w:val="en-US"/>
        </w:rPr>
        <w:t xml:space="preserve">response </w:t>
      </w:r>
      <w:r w:rsidR="005D1241">
        <w:rPr>
          <w:lang w:val="en-US"/>
        </w:rPr>
        <w:t>can be improved</w:t>
      </w:r>
      <w:r w:rsidR="00D73BFC">
        <w:rPr>
          <w:lang w:val="en-US"/>
        </w:rPr>
        <w:t xml:space="preserve"> </w:t>
      </w:r>
      <w:r w:rsidR="005D1241">
        <w:rPr>
          <w:lang w:val="en-US"/>
        </w:rPr>
        <w:t>from 3 to 8</w:t>
      </w:r>
      <w:r w:rsidR="00D73BFC">
        <w:rPr>
          <w:lang w:val="en-US"/>
        </w:rPr>
        <w:t>.</w:t>
      </w:r>
      <w:r w:rsidR="005D1241" w:rsidRPr="00AE637B">
        <w:rPr>
          <w:lang w:val="en-US"/>
        </w:rPr>
        <w:t xml:space="preserve"> </w:t>
      </w:r>
      <w:r w:rsidR="005D1241">
        <w:rPr>
          <w:lang w:val="en-US"/>
        </w:rPr>
        <w:t xml:space="preserve">No </w:t>
      </w:r>
      <w:r w:rsidR="005D1241" w:rsidRPr="0015689A">
        <w:rPr>
          <w:vertAlign w:val="superscript"/>
          <w:lang w:val="en-US"/>
        </w:rPr>
        <w:t>13</w:t>
      </w:r>
      <w:r w:rsidR="005D1241">
        <w:rPr>
          <w:lang w:val="en-US"/>
        </w:rPr>
        <w:t>C signal</w:t>
      </w:r>
      <w:r w:rsidR="00FD5047">
        <w:rPr>
          <w:lang w:val="en-US"/>
        </w:rPr>
        <w:t>s</w:t>
      </w:r>
      <w:r w:rsidR="005D1241">
        <w:rPr>
          <w:lang w:val="en-US"/>
        </w:rPr>
        <w:t xml:space="preserve"> are visible for the tertiary alcohol 2-methyl-2-butanol which </w:t>
      </w:r>
      <w:r w:rsidR="00D73BFC">
        <w:rPr>
          <w:lang w:val="en-US"/>
        </w:rPr>
        <w:t>is</w:t>
      </w:r>
      <w:r w:rsidR="005D1241">
        <w:rPr>
          <w:lang w:val="en-US"/>
        </w:rPr>
        <w:t xml:space="preserve"> consistent with its limited </w:t>
      </w:r>
      <w:r w:rsidR="005D1241" w:rsidRPr="0015689A">
        <w:rPr>
          <w:vertAlign w:val="superscript"/>
          <w:lang w:val="en-US"/>
        </w:rPr>
        <w:t>1</w:t>
      </w:r>
      <w:r w:rsidR="005D1241">
        <w:rPr>
          <w:lang w:val="en-US"/>
        </w:rPr>
        <w:t>H performance.</w:t>
      </w:r>
    </w:p>
    <w:p w14:paraId="420E9A1E" w14:textId="36614385" w:rsidR="00981AF5" w:rsidRDefault="00D47E91" w:rsidP="00D3214C">
      <w:pPr>
        <w:pStyle w:val="RSCB02ArticleText"/>
        <w:rPr>
          <w:lang w:val="en-US"/>
        </w:rPr>
      </w:pPr>
      <w:r>
        <w:rPr>
          <w:lang w:val="en-US"/>
        </w:rPr>
        <w:tab/>
      </w:r>
      <w:r w:rsidR="005D2933" w:rsidRPr="005D2933">
        <w:t xml:space="preserve"> </w:t>
      </w:r>
    </w:p>
    <w:p w14:paraId="453B517B" w14:textId="04686553" w:rsidR="003A36B9" w:rsidRDefault="00250D14" w:rsidP="006027EF">
      <w:pPr>
        <w:pStyle w:val="RSCI02FigureSchemeChartwithtopbar"/>
        <w:rPr>
          <w:lang w:val="en-US"/>
        </w:rPr>
      </w:pPr>
      <w:r>
        <w:rPr>
          <w:noProof/>
          <w:lang w:eastAsia="en-GB"/>
        </w:rPr>
        <w:drawing>
          <wp:anchor distT="0" distB="0" distL="114300" distR="114300" simplePos="0" relativeHeight="251695104" behindDoc="0" locked="0" layoutInCell="1" allowOverlap="1" wp14:anchorId="1DCED265" wp14:editId="23705E24">
            <wp:simplePos x="0" y="0"/>
            <wp:positionH relativeFrom="margin">
              <wp:align>right</wp:align>
            </wp:positionH>
            <wp:positionV relativeFrom="paragraph">
              <wp:posOffset>331541</wp:posOffset>
            </wp:positionV>
            <wp:extent cx="3074035" cy="2057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4035" cy="2057400"/>
                    </a:xfrm>
                    <a:prstGeom prst="rect">
                      <a:avLst/>
                    </a:prstGeom>
                    <a:noFill/>
                  </pic:spPr>
                </pic:pic>
              </a:graphicData>
            </a:graphic>
            <wp14:sizeRelH relativeFrom="page">
              <wp14:pctWidth>0</wp14:pctWidth>
            </wp14:sizeRelH>
            <wp14:sizeRelV relativeFrom="page">
              <wp14:pctHeight>0</wp14:pctHeight>
            </wp14:sizeRelV>
          </wp:anchor>
        </w:drawing>
      </w:r>
      <w:r w:rsidR="00340997">
        <w:rPr>
          <w:lang w:val="en-US"/>
        </w:rPr>
        <w:tab/>
      </w:r>
    </w:p>
    <w:p w14:paraId="0FB1BAB2" w14:textId="41D8A10F" w:rsidR="00EB5469" w:rsidRDefault="00EB5469" w:rsidP="006027EF">
      <w:pPr>
        <w:pStyle w:val="RSCI04CaptiontoFigureSchemeChart"/>
        <w:spacing w:after="40"/>
      </w:pPr>
    </w:p>
    <w:p w14:paraId="3053FE6E" w14:textId="1883B790" w:rsidR="003A36B9" w:rsidRDefault="003A36B9" w:rsidP="006027EF">
      <w:pPr>
        <w:pStyle w:val="RSCI04CaptiontoFigureSchemeChart"/>
        <w:spacing w:after="40"/>
      </w:pPr>
      <w:r>
        <w:t xml:space="preserve">Figure 6 a) SABRE-Relay hyperpolarized </w:t>
      </w:r>
      <w:r w:rsidRPr="00745831">
        <w:rPr>
          <w:vertAlign w:val="superscript"/>
        </w:rPr>
        <w:t>13</w:t>
      </w:r>
      <w:r>
        <w:t xml:space="preserve">C spectrum of 3-methyl-1-butanol, b) SABRE-Relay hyperpolarized </w:t>
      </w:r>
      <w:r w:rsidRPr="00745831">
        <w:rPr>
          <w:vertAlign w:val="superscript"/>
        </w:rPr>
        <w:t>13</w:t>
      </w:r>
      <w:r>
        <w:t xml:space="preserve">C spectrum of methyl </w:t>
      </w:r>
      <w:proofErr w:type="spellStart"/>
      <w:r>
        <w:t>glycolate</w:t>
      </w:r>
      <w:proofErr w:type="spellEnd"/>
      <w:r>
        <w:t xml:space="preserve">, c) SABRE-Relay hyperpolarized </w:t>
      </w:r>
      <w:r w:rsidRPr="00745831">
        <w:rPr>
          <w:vertAlign w:val="superscript"/>
        </w:rPr>
        <w:t>1</w:t>
      </w:r>
      <w:r>
        <w:t>H-</w:t>
      </w:r>
      <w:r w:rsidRPr="00745831">
        <w:rPr>
          <w:vertAlign w:val="superscript"/>
        </w:rPr>
        <w:t>19</w:t>
      </w:r>
      <w:r>
        <w:t xml:space="preserve">F INEPT spectrum of </w:t>
      </w:r>
      <w:r w:rsidRPr="005D2933">
        <w:t>2,2-difluoroethanol</w:t>
      </w:r>
      <w:r>
        <w:t>,</w:t>
      </w:r>
      <w:r w:rsidRPr="00745831">
        <w:t xml:space="preserve"> </w:t>
      </w:r>
      <w:r>
        <w:t xml:space="preserve">d) SABRE-Relay hyperpolarized </w:t>
      </w:r>
      <w:r w:rsidRPr="00745831">
        <w:rPr>
          <w:vertAlign w:val="superscript"/>
        </w:rPr>
        <w:t>31</w:t>
      </w:r>
      <w:r>
        <w:t>P spectrum of diethyl (</w:t>
      </w:r>
      <w:proofErr w:type="spellStart"/>
      <w:r>
        <w:t>hydroxymethyl</w:t>
      </w:r>
      <w:proofErr w:type="spellEnd"/>
      <w:r>
        <w:t>) phosphonate. Corresponding thermally polarised spectra are available in the supporting information.</w:t>
      </w:r>
    </w:p>
    <w:p w14:paraId="21548B8B" w14:textId="77777777" w:rsidR="0062726A" w:rsidRDefault="0062726A" w:rsidP="006027EF">
      <w:pPr>
        <w:pStyle w:val="RSCI01FigureSchemeChartwithbottombar"/>
        <w:rPr>
          <w:lang w:val="en-US"/>
        </w:rPr>
      </w:pPr>
    </w:p>
    <w:p w14:paraId="437A1535" w14:textId="77777777" w:rsidR="003A36B9" w:rsidRDefault="003A36B9" w:rsidP="00D47E91">
      <w:pPr>
        <w:pStyle w:val="RSCB02ArticleText"/>
        <w:rPr>
          <w:lang w:val="en-US"/>
        </w:rPr>
      </w:pPr>
    </w:p>
    <w:p w14:paraId="3D8C778F" w14:textId="77777777" w:rsidR="006027EF" w:rsidRDefault="006027EF" w:rsidP="00D47E91">
      <w:pPr>
        <w:pStyle w:val="RSCB02ArticleText"/>
        <w:rPr>
          <w:lang w:val="en-US"/>
        </w:rPr>
      </w:pPr>
    </w:p>
    <w:p w14:paraId="50D3729A" w14:textId="77777777" w:rsidR="00081134" w:rsidRDefault="00081134" w:rsidP="006027EF">
      <w:pPr>
        <w:pStyle w:val="RSCB06Sub-SectionHeading"/>
      </w:pPr>
      <w:r>
        <w:rPr>
          <w:vertAlign w:val="superscript"/>
        </w:rPr>
        <w:t>19</w:t>
      </w:r>
      <w:r w:rsidR="00EB5469">
        <w:t xml:space="preserve">F and </w:t>
      </w:r>
      <w:r w:rsidR="00EB5469" w:rsidRPr="00EB5469">
        <w:rPr>
          <w:vertAlign w:val="superscript"/>
        </w:rPr>
        <w:t>31</w:t>
      </w:r>
      <w:r w:rsidR="00EB5469">
        <w:t xml:space="preserve">P </w:t>
      </w:r>
      <w:r>
        <w:t>signal gains under SABRE-Relay</w:t>
      </w:r>
    </w:p>
    <w:p w14:paraId="5AE06CFD" w14:textId="01596DCB" w:rsidR="00081134" w:rsidRDefault="00D73BFC" w:rsidP="00D47E91">
      <w:pPr>
        <w:pStyle w:val="RSCB02ArticleText"/>
      </w:pPr>
      <w:r>
        <w:t xml:space="preserve">The SABRE-Relay polarization of other </w:t>
      </w:r>
      <w:proofErr w:type="spellStart"/>
      <w:r>
        <w:t>heteronuclei</w:t>
      </w:r>
      <w:proofErr w:type="spellEnd"/>
      <w:r>
        <w:t xml:space="preserve"> in molecules that contain an alcohol functional group was also</w:t>
      </w:r>
      <w:r w:rsidRPr="00D73BFC">
        <w:t xml:space="preserve"> </w:t>
      </w:r>
      <w:r>
        <w:t>explored. W</w:t>
      </w:r>
      <w:r w:rsidR="00D47E91" w:rsidRPr="005D2933">
        <w:t>hen 2</w:t>
      </w:r>
      <w:proofErr w:type="gramStart"/>
      <w:r w:rsidR="00D47E91" w:rsidRPr="005D2933">
        <w:t>,2</w:t>
      </w:r>
      <w:proofErr w:type="gramEnd"/>
      <w:r w:rsidR="00D47E91" w:rsidRPr="005D2933">
        <w:t xml:space="preserve">-difluoroethanol was used as the target alcohol, </w:t>
      </w:r>
      <w:r w:rsidR="00D47E91">
        <w:t xml:space="preserve">SABRE-Relay transfer </w:t>
      </w:r>
      <w:r w:rsidR="002E5429">
        <w:t xml:space="preserve">could be observed </w:t>
      </w:r>
      <w:r w:rsidR="00D47E91">
        <w:t xml:space="preserve">into both the </w:t>
      </w:r>
      <w:r w:rsidR="00D47E91" w:rsidRPr="00D47E91">
        <w:rPr>
          <w:vertAlign w:val="superscript"/>
        </w:rPr>
        <w:t>1</w:t>
      </w:r>
      <w:r w:rsidR="00D47E91">
        <w:t xml:space="preserve">H and </w:t>
      </w:r>
      <w:r w:rsidR="00D47E91" w:rsidRPr="00D47E91">
        <w:rPr>
          <w:vertAlign w:val="superscript"/>
        </w:rPr>
        <w:t>19</w:t>
      </w:r>
      <w:r w:rsidR="00D47E91">
        <w:t>F spins. The OC</w:t>
      </w:r>
      <w:r w:rsidR="00D47E91" w:rsidRPr="00D47E91">
        <w:rPr>
          <w:i/>
        </w:rPr>
        <w:t>H</w:t>
      </w:r>
      <w:r w:rsidR="00D47E91" w:rsidRPr="00D47E91">
        <w:rPr>
          <w:vertAlign w:val="subscript"/>
        </w:rPr>
        <w:t>2</w:t>
      </w:r>
      <w:r w:rsidR="00D47E91">
        <w:t xml:space="preserve"> </w:t>
      </w:r>
      <w:r w:rsidR="00D47E91" w:rsidRPr="00D47E91">
        <w:rPr>
          <w:vertAlign w:val="superscript"/>
        </w:rPr>
        <w:t>1</w:t>
      </w:r>
      <w:r w:rsidR="00D47E91">
        <w:t xml:space="preserve">H-signal gains were just 26-fold </w:t>
      </w:r>
      <w:r w:rsidR="00970E81">
        <w:t xml:space="preserve">and </w:t>
      </w:r>
      <w:r w:rsidR="00D47E91">
        <w:t>an</w:t>
      </w:r>
      <w:r w:rsidR="00D47E91" w:rsidRPr="005D2933">
        <w:t xml:space="preserve"> 11-fold signal gain in the </w:t>
      </w:r>
      <w:r w:rsidR="00D47E91" w:rsidRPr="005D2933">
        <w:rPr>
          <w:vertAlign w:val="superscript"/>
        </w:rPr>
        <w:t>19</w:t>
      </w:r>
      <w:r w:rsidR="00D47E91" w:rsidRPr="005D2933">
        <w:t>F spectrum</w:t>
      </w:r>
      <w:r w:rsidR="00D47E91">
        <w:t xml:space="preserve"> was observed</w:t>
      </w:r>
      <w:r w:rsidR="00D47E91" w:rsidRPr="005D2933">
        <w:t xml:space="preserve"> </w:t>
      </w:r>
      <w:r w:rsidR="00F5198A">
        <w:t>after transfer at</w:t>
      </w:r>
      <w:r w:rsidR="00D47E91" w:rsidRPr="005D2933">
        <w:t xml:space="preserve"> 70 G during </w:t>
      </w:r>
      <w:r w:rsidR="00D47E91">
        <w:t xml:space="preserve">the </w:t>
      </w:r>
      <w:r w:rsidR="00D47E91" w:rsidRPr="005D2933">
        <w:t>SABRE-Relay</w:t>
      </w:r>
      <w:r w:rsidR="00D47E91">
        <w:t xml:space="preserve"> process</w:t>
      </w:r>
      <w:r w:rsidR="00D47E91" w:rsidRPr="005D2933">
        <w:t xml:space="preserve">. The </w:t>
      </w:r>
      <w:r w:rsidR="00081134">
        <w:t xml:space="preserve">observed </w:t>
      </w:r>
      <w:r w:rsidR="00081134" w:rsidRPr="006027EF">
        <w:rPr>
          <w:vertAlign w:val="superscript"/>
        </w:rPr>
        <w:t>19</w:t>
      </w:r>
      <w:r w:rsidR="00081134">
        <w:t xml:space="preserve">F signal </w:t>
      </w:r>
      <w:r w:rsidR="00D47E91">
        <w:t xml:space="preserve">could be improved by </w:t>
      </w:r>
      <w:r w:rsidR="00D47E91" w:rsidRPr="005D2933">
        <w:t xml:space="preserve">using a </w:t>
      </w:r>
      <w:r w:rsidR="00D47E91" w:rsidRPr="005D2933">
        <w:rPr>
          <w:vertAlign w:val="superscript"/>
        </w:rPr>
        <w:t>1</w:t>
      </w:r>
      <w:r w:rsidR="00D47E91" w:rsidRPr="005D2933">
        <w:t>H-</w:t>
      </w:r>
      <w:r w:rsidR="00D47E91" w:rsidRPr="005D2933">
        <w:rPr>
          <w:vertAlign w:val="superscript"/>
        </w:rPr>
        <w:t>19</w:t>
      </w:r>
      <w:r w:rsidR="00D47E91" w:rsidRPr="005D2933">
        <w:t>F INEPT sequence and now a 63-fold</w:t>
      </w:r>
      <w:r w:rsidR="00D47E91">
        <w:t xml:space="preserve"> enhancement was quantified</w:t>
      </w:r>
      <w:r>
        <w:t xml:space="preserve"> (Figure 6 c)</w:t>
      </w:r>
      <w:r w:rsidR="00D47E91" w:rsidRPr="003C71E0">
        <w:t xml:space="preserve">. </w:t>
      </w:r>
      <w:r>
        <w:t xml:space="preserve">This improvement is likely to be a combination of inefficient transfer into the </w:t>
      </w:r>
      <w:r w:rsidRPr="00D73BFC">
        <w:rPr>
          <w:vertAlign w:val="superscript"/>
        </w:rPr>
        <w:t>19</w:t>
      </w:r>
      <w:r>
        <w:t>F nuclei at the polarization transfer field and a reflection of the</w:t>
      </w:r>
      <w:r w:rsidR="00081134" w:rsidRPr="003C71E0">
        <w:t xml:space="preserve"> longer </w:t>
      </w:r>
      <w:r w:rsidR="00081134" w:rsidRPr="003C71E0">
        <w:rPr>
          <w:vertAlign w:val="superscript"/>
        </w:rPr>
        <w:t>1</w:t>
      </w:r>
      <w:r w:rsidR="00081134" w:rsidRPr="003C71E0">
        <w:t xml:space="preserve">H </w:t>
      </w:r>
      <w:r w:rsidR="00081134" w:rsidRPr="003C71E0">
        <w:rPr>
          <w:i/>
        </w:rPr>
        <w:t>T</w:t>
      </w:r>
      <w:r w:rsidR="00081134" w:rsidRPr="003C71E0">
        <w:rPr>
          <w:vertAlign w:val="subscript"/>
        </w:rPr>
        <w:t>1</w:t>
      </w:r>
      <w:r w:rsidR="00081134" w:rsidRPr="003C71E0">
        <w:t xml:space="preserve"> value</w:t>
      </w:r>
      <w:r w:rsidR="003C71E0" w:rsidRPr="003C71E0">
        <w:t>s</w:t>
      </w:r>
      <w:r w:rsidR="00081134" w:rsidRPr="003C71E0">
        <w:t xml:space="preserve"> (</w:t>
      </w:r>
      <w:r w:rsidR="00F564D5">
        <w:t>18.9</w:t>
      </w:r>
      <w:r w:rsidR="003C71E0" w:rsidRPr="003C71E0">
        <w:t xml:space="preserve"> and </w:t>
      </w:r>
      <w:r w:rsidR="00F564D5">
        <w:t>24.6</w:t>
      </w:r>
      <w:r w:rsidR="00081134" w:rsidRPr="003C71E0">
        <w:t xml:space="preserve"> s </w:t>
      </w:r>
      <w:r w:rsidR="003C71E0" w:rsidRPr="003C71E0">
        <w:t>for the OC</w:t>
      </w:r>
      <w:r w:rsidR="003C71E0" w:rsidRPr="003C71E0">
        <w:rPr>
          <w:i/>
        </w:rPr>
        <w:t>H</w:t>
      </w:r>
      <w:r w:rsidR="003C71E0" w:rsidRPr="003C71E0">
        <w:rPr>
          <w:vertAlign w:val="subscript"/>
        </w:rPr>
        <w:t>2</w:t>
      </w:r>
      <w:r w:rsidR="003C71E0" w:rsidRPr="003C71E0">
        <w:t xml:space="preserve"> and C</w:t>
      </w:r>
      <w:r w:rsidR="003C71E0" w:rsidRPr="008560B8">
        <w:rPr>
          <w:i/>
        </w:rPr>
        <w:t>H</w:t>
      </w:r>
      <w:r w:rsidR="008560B8">
        <w:t>F</w:t>
      </w:r>
      <w:r w:rsidR="008560B8" w:rsidRPr="008560B8">
        <w:rPr>
          <w:vertAlign w:val="subscript"/>
        </w:rPr>
        <w:t>2</w:t>
      </w:r>
      <w:r w:rsidR="003C71E0" w:rsidRPr="003C71E0">
        <w:t xml:space="preserve"> resonance respectively </w:t>
      </w:r>
      <w:r w:rsidR="00081134" w:rsidRPr="003C71E0">
        <w:t xml:space="preserve">at </w:t>
      </w:r>
      <w:r w:rsidR="00135380" w:rsidRPr="003C71E0">
        <w:t>11.7</w:t>
      </w:r>
      <w:r w:rsidR="00081134" w:rsidRPr="003C71E0">
        <w:t xml:space="preserve"> T) </w:t>
      </w:r>
      <w:r w:rsidR="00081134" w:rsidRPr="00D73BFC">
        <w:t xml:space="preserve">when compared to </w:t>
      </w:r>
      <w:r w:rsidR="00081134" w:rsidRPr="00F564D5">
        <w:rPr>
          <w:vertAlign w:val="superscript"/>
        </w:rPr>
        <w:t>19</w:t>
      </w:r>
      <w:r w:rsidR="00081134" w:rsidRPr="00F564D5">
        <w:t>F (</w:t>
      </w:r>
      <w:r w:rsidR="00F564D5" w:rsidRPr="00F564D5">
        <w:t>7.2</w:t>
      </w:r>
      <w:r w:rsidR="00081134" w:rsidRPr="00F564D5">
        <w:t xml:space="preserve"> s</w:t>
      </w:r>
      <w:r w:rsidR="00635D77" w:rsidRPr="00F564D5">
        <w:t xml:space="preserve"> at 11.7 T</w:t>
      </w:r>
      <w:r w:rsidR="00081134" w:rsidRPr="00F564D5">
        <w:t>)</w:t>
      </w:r>
      <w:r w:rsidRPr="00F564D5">
        <w:t>. This acts to</w:t>
      </w:r>
      <w:r w:rsidR="00081134" w:rsidRPr="00F564D5">
        <w:t xml:space="preserve"> limit visible </w:t>
      </w:r>
      <w:r w:rsidR="00081134" w:rsidRPr="00F564D5">
        <w:rPr>
          <w:vertAlign w:val="superscript"/>
        </w:rPr>
        <w:t>19</w:t>
      </w:r>
      <w:r w:rsidR="00081134" w:rsidRPr="00F564D5">
        <w:t>F magn</w:t>
      </w:r>
      <w:r w:rsidR="0033755A" w:rsidRPr="00F564D5">
        <w:t>etisation after direct transfer in the polarization transfer field.</w:t>
      </w:r>
      <w:r w:rsidR="00081134">
        <w:t xml:space="preserve"> </w:t>
      </w:r>
    </w:p>
    <w:p w14:paraId="6EC20717" w14:textId="161808C4" w:rsidR="00D73BFC" w:rsidRDefault="0033755A" w:rsidP="00EB64DE">
      <w:pPr>
        <w:pStyle w:val="RSCB02ArticleText"/>
      </w:pPr>
      <w:r>
        <w:tab/>
      </w:r>
      <w:r w:rsidR="00D47E91">
        <w:t xml:space="preserve">Interestingly, the signal gains </w:t>
      </w:r>
      <w:r w:rsidR="00D74132">
        <w:t xml:space="preserve">seen </w:t>
      </w:r>
      <w:r w:rsidR="00D47E91">
        <w:t>for th</w:t>
      </w:r>
      <w:r w:rsidR="00CC20CE">
        <w:t>is</w:t>
      </w:r>
      <w:r w:rsidR="00D47E91">
        <w:t xml:space="preserve"> fluorinate</w:t>
      </w:r>
      <w:r w:rsidR="00CC20CE">
        <w:t>d</w:t>
      </w:r>
      <w:r w:rsidR="00D47E91">
        <w:t xml:space="preserve"> alcohol were substantially lower than </w:t>
      </w:r>
      <w:r w:rsidR="00CC20CE">
        <w:t xml:space="preserve">those </w:t>
      </w:r>
      <w:r w:rsidR="00D47E91">
        <w:t xml:space="preserve">of the fully </w:t>
      </w:r>
      <w:proofErr w:type="spellStart"/>
      <w:r w:rsidR="00D47E91">
        <w:t>protio</w:t>
      </w:r>
      <w:proofErr w:type="spellEnd"/>
      <w:r w:rsidR="00D47E91">
        <w:t xml:space="preserve"> counterpart for which </w:t>
      </w:r>
      <w:r w:rsidR="00D47E91" w:rsidRPr="00D47E91">
        <w:rPr>
          <w:vertAlign w:val="superscript"/>
        </w:rPr>
        <w:t>1</w:t>
      </w:r>
      <w:r w:rsidR="00D47E91">
        <w:t xml:space="preserve">H signal gains of </w:t>
      </w:r>
      <w:r w:rsidR="00D47E91" w:rsidRPr="00D47E91">
        <w:rPr>
          <w:i/>
        </w:rPr>
        <w:t>ca</w:t>
      </w:r>
      <w:r w:rsidR="00D47E91">
        <w:t>. 500-fold have been previously reported.</w:t>
      </w:r>
      <w:hyperlink w:anchor="_ENREF_41" w:tooltip="Iali, 2018 #204" w:history="1">
        <w:r w:rsidR="00CD7791">
          <w:fldChar w:fldCharType="begin"/>
        </w:r>
        <w:r w:rsidR="00CD7791">
          <w:instrText xml:space="preserve"> ADDIN EN.CITE &lt;EndNote&gt;&lt;Cite&gt;&lt;Author&gt;Iali&lt;/Author&gt;&lt;Year&gt;2018&lt;/Year&gt;&lt;RecNum&gt;204&lt;/RecNum&gt;&lt;DisplayText&gt;&lt;style face="superscript"&gt;41&lt;/style&gt;&lt;/DisplayText&gt;&lt;record&gt;&lt;rec-number&gt;204&lt;/rec-number&gt;&lt;foreign-keys&gt;&lt;key app="EN" db-id="dzezpa2pjxe203e0zrm5deaz2z002zt2t2d0"&gt;204&lt;/key&gt;&lt;/foreign-keys&gt;&lt;ref-type name="Journal Article"&gt;17&lt;/ref-type&gt;&lt;contributors&gt;&lt;authors&gt;&lt;author&gt;Iali, Wissam&lt;/author&gt;&lt;author&gt;Rayner, Peter J.&lt;/author&gt;&lt;author&gt;Duckett, S. B.&lt;/author&gt;&lt;/authors&gt;&lt;/contributors&gt;&lt;titles&gt;&lt;title&gt;Using parahydrogen to hyperpolarize amines, amides, carboxylic acids, alcohols, phosphates, and carbonates&lt;/title&gt;&lt;secondary-title&gt;Science Advances&lt;/secondary-title&gt;&lt;/titles&gt;&lt;periodical&gt;&lt;full-title&gt;Science Advances&lt;/full-title&gt;&lt;abbr-1&gt;Sci. Adv.&lt;/abbr-1&gt;&lt;/periodical&gt;&lt;pages&gt;eaao6250&lt;/pages&gt;&lt;volume&gt;4&lt;/volume&gt;&lt;number&gt;1&lt;/number&gt;&lt;section&gt;in press&lt;/section&gt;&lt;dates&gt;&lt;year&gt;2018&lt;/year&gt;&lt;/dates&gt;&lt;urls&gt;&lt;related-urls&gt;&lt;url&gt;http://advances.sciencemag.org/content/4/1/eaao6250&lt;/url&gt;&lt;/related-urls&gt;&lt;/urls&gt;&lt;electronic-resource-num&gt;10.1126/sciadv.aao6250 &lt;/electronic-resource-num&gt;&lt;/record&gt;&lt;/Cite&gt;&lt;/EndNote&gt;</w:instrText>
        </w:r>
        <w:r w:rsidR="00CD7791">
          <w:fldChar w:fldCharType="separate"/>
        </w:r>
        <w:r w:rsidR="00CD7791" w:rsidRPr="001453F7">
          <w:rPr>
            <w:noProof/>
            <w:vertAlign w:val="superscript"/>
          </w:rPr>
          <w:t>41</w:t>
        </w:r>
        <w:r w:rsidR="00CD7791">
          <w:fldChar w:fldCharType="end"/>
        </w:r>
      </w:hyperlink>
      <w:r w:rsidR="00D47E91">
        <w:t xml:space="preserve"> We attribute this change </w:t>
      </w:r>
      <w:r w:rsidR="00D74132">
        <w:t xml:space="preserve">in part </w:t>
      </w:r>
      <w:r w:rsidR="00D47E91">
        <w:t xml:space="preserve">to modulation in the </w:t>
      </w:r>
      <w:proofErr w:type="spellStart"/>
      <w:r w:rsidR="00D47E91" w:rsidRPr="00447926">
        <w:rPr>
          <w:i/>
        </w:rPr>
        <w:t>p</w:t>
      </w:r>
      <w:r w:rsidR="00D47E91">
        <w:t>K</w:t>
      </w:r>
      <w:r w:rsidR="00D47E91" w:rsidRPr="00447926">
        <w:rPr>
          <w:vertAlign w:val="subscript"/>
        </w:rPr>
        <w:t>a</w:t>
      </w:r>
      <w:proofErr w:type="spellEnd"/>
      <w:r w:rsidR="00D47E91">
        <w:t xml:space="preserve"> of the alcohol caused by introduction of the electronegative fluorine atoms. This is supported </w:t>
      </w:r>
      <w:r w:rsidR="00A212EC">
        <w:t>by the fact</w:t>
      </w:r>
      <w:r w:rsidR="0051420E">
        <w:t xml:space="preserve"> </w:t>
      </w:r>
      <w:r w:rsidR="0051420E">
        <w:lastRenderedPageBreak/>
        <w:t>that</w:t>
      </w:r>
      <w:r w:rsidR="00A212EC">
        <w:t xml:space="preserve"> </w:t>
      </w:r>
      <w:r w:rsidR="00482F40">
        <w:t xml:space="preserve">very limited OH polarization </w:t>
      </w:r>
      <w:r w:rsidR="00A212EC">
        <w:t>is</w:t>
      </w:r>
      <w:r w:rsidR="00482F40">
        <w:t xml:space="preserve"> observed in the </w:t>
      </w:r>
      <w:r w:rsidR="00482F40" w:rsidRPr="00482F40">
        <w:rPr>
          <w:vertAlign w:val="superscript"/>
        </w:rPr>
        <w:t>1</w:t>
      </w:r>
      <w:r w:rsidR="00482F40">
        <w:t xml:space="preserve">H NMR spectrum after SABRE-Relay. Use of even more acidic fluorinated alcohols such as </w:t>
      </w:r>
      <w:proofErr w:type="spellStart"/>
      <w:r w:rsidR="00482F40">
        <w:t>hexafluoroisopropanol</w:t>
      </w:r>
      <w:proofErr w:type="spellEnd"/>
      <w:r w:rsidR="00482F40">
        <w:t xml:space="preserve"> (</w:t>
      </w:r>
      <w:proofErr w:type="spellStart"/>
      <w:r w:rsidR="00482F40" w:rsidRPr="00447926">
        <w:rPr>
          <w:i/>
        </w:rPr>
        <w:t>p</w:t>
      </w:r>
      <w:r w:rsidR="00482F40">
        <w:t>K</w:t>
      </w:r>
      <w:r w:rsidR="00482F40" w:rsidRPr="00447926">
        <w:rPr>
          <w:vertAlign w:val="subscript"/>
        </w:rPr>
        <w:t>a</w:t>
      </w:r>
      <w:proofErr w:type="spellEnd"/>
      <w:r w:rsidR="00482F40">
        <w:t xml:space="preserve"> = 9.3</w:t>
      </w:r>
      <w:hyperlink w:anchor="_ENREF_56" w:tooltip="Kida, 2014 #258" w:history="1">
        <w:r w:rsidR="00CD7791">
          <w:fldChar w:fldCharType="begin"/>
        </w:r>
        <w:r w:rsidR="00CD7791">
          <w:instrText xml:space="preserve"> ADDIN EN.CITE &lt;EndNote&gt;&lt;Cite&gt;&lt;Author&gt;Kida&lt;/Author&gt;&lt;Year&gt;2014&lt;/Year&gt;&lt;RecNum&gt;258&lt;/RecNum&gt;&lt;DisplayText&gt;&lt;style face="superscript"&gt;56&lt;/style&gt;&lt;/DisplayText&gt;&lt;record&gt;&lt;rec-number&gt;258&lt;/rec-number&gt;&lt;foreign-keys&gt;&lt;key app="EN" db-id="dzezpa2pjxe203e0zrm5deaz2z002zt2t2d0"&gt;258&lt;/key&gt;&lt;/foreign-keys&gt;&lt;ref-type name="Journal Article"&gt;17&lt;/ref-type&gt;&lt;contributors&gt;&lt;authors&gt;&lt;author&gt;Kida, Toshiyuki&lt;/author&gt;&lt;author&gt;Sato, Shin-ichiro&lt;/author&gt;&lt;author&gt;Yoshida, Hiroaki&lt;/author&gt;&lt;author&gt;Teragaki, Ayumi&lt;/author&gt;&lt;author&gt;Akashi, Mitsuru&lt;/author&gt;&lt;/authors&gt;&lt;/contributors&gt;&lt;titles&gt;&lt;title&gt;1,1,1,3,3,3-Hexafluoro-2-propanol (HFIP) as a novel and effective solvent to facilely prepare cyclodextrin-assembled materials&lt;/title&gt;&lt;secondary-title&gt;Chemical Communications&lt;/secondary-title&gt;&lt;/titles&gt;&lt;periodical&gt;&lt;full-title&gt;Chemical Communications&lt;/full-title&gt;&lt;abbr-1&gt;Chem. Commun.&lt;/abbr-1&gt;&lt;abbr-2&gt;Chem Commun&lt;/abbr-2&gt;&lt;/periodical&gt;&lt;pages&gt;14245-14248&lt;/pages&gt;&lt;volume&gt;50&lt;/volume&gt;&lt;number&gt;91&lt;/number&gt;&lt;dates&gt;&lt;year&gt;2014&lt;/year&gt;&lt;/dates&gt;&lt;publisher&gt;The Royal Society of Chemistry&lt;/publisher&gt;&lt;isbn&gt;1359-7345&lt;/isbn&gt;&lt;work-type&gt;10.1039/C4CC06690A&lt;/work-type&gt;&lt;urls&gt;&lt;related-urls&gt;&lt;url&gt;http://dx.doi.org/10.1039/C4CC06690A&lt;/url&gt;&lt;/related-urls&gt;&lt;/urls&gt;&lt;electronic-resource-num&gt;10.1039/c4cc06690a&lt;/electronic-resource-num&gt;&lt;/record&gt;&lt;/Cite&gt;&lt;/EndNote&gt;</w:instrText>
        </w:r>
        <w:r w:rsidR="00CD7791">
          <w:fldChar w:fldCharType="separate"/>
        </w:r>
        <w:r w:rsidR="00CD7791" w:rsidRPr="00CD7791">
          <w:rPr>
            <w:noProof/>
            <w:vertAlign w:val="superscript"/>
          </w:rPr>
          <w:t>56</w:t>
        </w:r>
        <w:r w:rsidR="00CD7791">
          <w:fldChar w:fldCharType="end"/>
        </w:r>
      </w:hyperlink>
      <w:r w:rsidR="00482F40">
        <w:t>) result in no SABRE-Relay polarization being observed.</w:t>
      </w:r>
      <w:r w:rsidR="00F4097F">
        <w:tab/>
      </w:r>
    </w:p>
    <w:p w14:paraId="2496EDC0" w14:textId="306C5DB1" w:rsidR="00537A42" w:rsidRDefault="00D73BFC" w:rsidP="00537A42">
      <w:pPr>
        <w:pStyle w:val="RSCB02ArticleText"/>
      </w:pPr>
      <w:r>
        <w:tab/>
        <w:t xml:space="preserve">Similarly, the SABRE-Relay polarization of </w:t>
      </w:r>
      <w:r w:rsidRPr="00111F16">
        <w:rPr>
          <w:vertAlign w:val="superscript"/>
        </w:rPr>
        <w:t>31</w:t>
      </w:r>
      <w:r>
        <w:t>P nuclei is also achievable. When d</w:t>
      </w:r>
      <w:r w:rsidR="00F4097F">
        <w:t>iethyl (</w:t>
      </w:r>
      <w:proofErr w:type="spellStart"/>
      <w:r w:rsidR="00F4097F">
        <w:t>hydroxymethyl</w:t>
      </w:r>
      <w:proofErr w:type="spellEnd"/>
      <w:r w:rsidR="00F4097F">
        <w:t>) phosphonate was</w:t>
      </w:r>
      <w:r>
        <w:t xml:space="preserve"> exposed to 3 bar </w:t>
      </w:r>
      <w:r w:rsidRPr="00D73BFC">
        <w:rPr>
          <w:i/>
        </w:rPr>
        <w:t>p</w:t>
      </w:r>
      <w:r>
        <w:t>-H</w:t>
      </w:r>
      <w:r w:rsidRPr="00D73BFC">
        <w:rPr>
          <w:vertAlign w:val="subscript"/>
        </w:rPr>
        <w:t>2</w:t>
      </w:r>
      <w:r>
        <w:t xml:space="preserve"> in the presence of </w:t>
      </w:r>
      <w:r w:rsidRPr="00D73BFC">
        <w:rPr>
          <w:b/>
          <w:i/>
        </w:rPr>
        <w:t>d</w:t>
      </w:r>
      <w:r w:rsidRPr="00D73BFC">
        <w:rPr>
          <w:b/>
          <w:vertAlign w:val="subscript"/>
        </w:rPr>
        <w:t>34</w:t>
      </w:r>
      <w:r w:rsidRPr="00D73BFC">
        <w:rPr>
          <w:b/>
        </w:rPr>
        <w:t>-2</w:t>
      </w:r>
      <w:r>
        <w:t xml:space="preserve"> and NH</w:t>
      </w:r>
      <w:r w:rsidRPr="00D73BFC">
        <w:rPr>
          <w:vertAlign w:val="subscript"/>
        </w:rPr>
        <w:t>3</w:t>
      </w:r>
      <w:r>
        <w:t xml:space="preserve">, a 30-fold signal enhancement is observed for the </w:t>
      </w:r>
      <w:r w:rsidRPr="00773CE4">
        <w:rPr>
          <w:vertAlign w:val="superscript"/>
        </w:rPr>
        <w:t>31</w:t>
      </w:r>
      <w:r>
        <w:t xml:space="preserve">P resonance. Additionally, an </w:t>
      </w:r>
      <w:r w:rsidR="00F4097F">
        <w:t xml:space="preserve">88-fold </w:t>
      </w:r>
      <w:r w:rsidRPr="00D73BFC">
        <w:rPr>
          <w:vertAlign w:val="superscript"/>
        </w:rPr>
        <w:t>1</w:t>
      </w:r>
      <w:r>
        <w:t xml:space="preserve">H </w:t>
      </w:r>
      <w:r w:rsidR="00F4097F">
        <w:t>signal gain for the OC</w:t>
      </w:r>
      <w:r w:rsidR="00F4097F" w:rsidRPr="00F4097F">
        <w:rPr>
          <w:i/>
        </w:rPr>
        <w:t>H</w:t>
      </w:r>
      <w:r w:rsidR="00F4097F" w:rsidRPr="00F4097F">
        <w:rPr>
          <w:vertAlign w:val="subscript"/>
        </w:rPr>
        <w:t>2</w:t>
      </w:r>
      <w:r>
        <w:t xml:space="preserve"> resonance </w:t>
      </w:r>
      <w:r w:rsidR="00FF756E">
        <w:t>was</w:t>
      </w:r>
      <w:r>
        <w:t xml:space="preserve"> quantified.</w:t>
      </w:r>
      <w:r w:rsidR="00537A42">
        <w:t xml:space="preserve"> These signal gains are significantly reduced when compared to 1-propanol or 3-methyl-1-butanol and may be indicative of the alcohol being too acidic for SABRE-Relay with NH</w:t>
      </w:r>
      <w:r w:rsidR="00537A42" w:rsidRPr="00537A42">
        <w:rPr>
          <w:vertAlign w:val="subscript"/>
        </w:rPr>
        <w:t>3</w:t>
      </w:r>
      <w:r w:rsidR="00537A42">
        <w:t>. A further screen of less basic carrier amines may thus yield improved results.</w:t>
      </w:r>
    </w:p>
    <w:p w14:paraId="4D2BA3E9" w14:textId="77777777" w:rsidR="00E41CDC" w:rsidRPr="00B55955" w:rsidRDefault="00745831" w:rsidP="00E41CDC">
      <w:pPr>
        <w:pStyle w:val="RSCB04AHeadingSection"/>
      </w:pPr>
      <w:r>
        <w:t>C</w:t>
      </w:r>
      <w:r w:rsidR="00E41CDC">
        <w:t>onclusions</w:t>
      </w:r>
    </w:p>
    <w:p w14:paraId="1E3BEE39" w14:textId="065921A2" w:rsidR="00E61949" w:rsidRDefault="00E41CDC" w:rsidP="00E61949">
      <w:pPr>
        <w:pStyle w:val="RSCB02ArticleText"/>
      </w:pPr>
      <w:r>
        <w:t xml:space="preserve">In summary, we have shown that the SABRE-Relay method can be used to transfer polarization from </w:t>
      </w:r>
      <w:r w:rsidRPr="00E41CDC">
        <w:rPr>
          <w:i/>
        </w:rPr>
        <w:t>p</w:t>
      </w:r>
      <w:r>
        <w:t>-H</w:t>
      </w:r>
      <w:r w:rsidRPr="00E41CDC">
        <w:rPr>
          <w:vertAlign w:val="subscript"/>
        </w:rPr>
        <w:t>2</w:t>
      </w:r>
      <w:r>
        <w:t xml:space="preserve"> to an alcohol </w:t>
      </w:r>
      <w:r w:rsidRPr="00E41CDC">
        <w:rPr>
          <w:i/>
        </w:rPr>
        <w:t>via</w:t>
      </w:r>
      <w:r>
        <w:t xml:space="preserve"> a polarization carrier</w:t>
      </w:r>
      <w:r w:rsidR="00B4483A">
        <w:t xml:space="preserve"> amine</w:t>
      </w:r>
      <w:r>
        <w:t>. Th</w:t>
      </w:r>
      <w:r w:rsidR="00A747CB">
        <w:t>e</w:t>
      </w:r>
      <w:r w:rsidR="00EB64DE">
        <w:t>se results demonstrate how it is possible to</w:t>
      </w:r>
      <w:r>
        <w:t xml:space="preserve"> broaden the scope of </w:t>
      </w:r>
      <w:r w:rsidR="00A212EC">
        <w:t xml:space="preserve">this </w:t>
      </w:r>
      <w:r>
        <w:t xml:space="preserve">hyperpolarization method </w:t>
      </w:r>
      <w:r w:rsidR="00EB64DE">
        <w:t>to</w:t>
      </w:r>
      <w:r>
        <w:t xml:space="preserve"> allow the rapid and cost effect</w:t>
      </w:r>
      <w:r w:rsidR="00EB64DE">
        <w:t>ive</w:t>
      </w:r>
      <w:r>
        <w:t xml:space="preserve"> detection of molecules present at low concentrations by magnetic resonance techniques. The SABRE-Relay effect </w:t>
      </w:r>
      <w:r w:rsidR="00EB64DE">
        <w:t xml:space="preserve">is successfully </w:t>
      </w:r>
      <w:r w:rsidR="00A212EC">
        <w:t xml:space="preserve">mediated </w:t>
      </w:r>
      <w:r w:rsidR="00B4483A">
        <w:t xml:space="preserve">by the formation of </w:t>
      </w:r>
      <w:r w:rsidR="00EB64DE">
        <w:t xml:space="preserve">an </w:t>
      </w:r>
      <w:r w:rsidR="00B4483A">
        <w:t xml:space="preserve">active </w:t>
      </w:r>
      <w:r w:rsidR="00EB64DE">
        <w:t xml:space="preserve">polarisation transfer </w:t>
      </w:r>
      <w:r w:rsidR="00B4483A">
        <w:t xml:space="preserve">catalyst of </w:t>
      </w:r>
      <w:r w:rsidR="00A212EC">
        <w:t xml:space="preserve">the </w:t>
      </w:r>
      <w:r w:rsidR="00B4483A">
        <w:t>type [</w:t>
      </w:r>
      <w:proofErr w:type="spellStart"/>
      <w:proofErr w:type="gramStart"/>
      <w:r w:rsidR="00B4483A">
        <w:t>Ir</w:t>
      </w:r>
      <w:proofErr w:type="spellEnd"/>
      <w:r w:rsidR="00B4483A">
        <w:t>(</w:t>
      </w:r>
      <w:proofErr w:type="gramEnd"/>
      <w:r w:rsidR="00B4483A">
        <w:t>H)</w:t>
      </w:r>
      <w:r w:rsidR="00B4483A" w:rsidRPr="00B4483A">
        <w:rPr>
          <w:vertAlign w:val="subscript"/>
        </w:rPr>
        <w:t>2</w:t>
      </w:r>
      <w:r w:rsidR="00B4483A">
        <w:t>(NHC)(amine)</w:t>
      </w:r>
      <w:r w:rsidR="00B4483A" w:rsidRPr="00B4483A">
        <w:rPr>
          <w:vertAlign w:val="subscript"/>
        </w:rPr>
        <w:t>3</w:t>
      </w:r>
      <w:r w:rsidR="00B4483A">
        <w:t>]Cl and subsequent proton exchange between the hyperpolarised amine</w:t>
      </w:r>
      <w:r w:rsidR="009F6A78">
        <w:t>’</w:t>
      </w:r>
      <w:r w:rsidR="00EB64DE">
        <w:t>s NH</w:t>
      </w:r>
      <w:r w:rsidR="00B4483A">
        <w:t xml:space="preserve"> and the target alcohol</w:t>
      </w:r>
      <w:r w:rsidR="00EB64DE">
        <w:t xml:space="preserve"> OH</w:t>
      </w:r>
      <w:r w:rsidR="00B4483A">
        <w:t>.</w:t>
      </w:r>
    </w:p>
    <w:p w14:paraId="7C2ECC9B" w14:textId="20FDE58B" w:rsidR="00D868B6" w:rsidRDefault="00644124" w:rsidP="00E61949">
      <w:pPr>
        <w:pStyle w:val="RSCB02ArticleText"/>
      </w:pPr>
      <w:r>
        <w:tab/>
        <w:t>The amine play</w:t>
      </w:r>
      <w:r w:rsidR="00EB64DE">
        <w:t>s</w:t>
      </w:r>
      <w:r>
        <w:t xml:space="preserve"> a prominent role in </w:t>
      </w:r>
      <w:r w:rsidR="00EB64DE">
        <w:t xml:space="preserve">this process and </w:t>
      </w:r>
      <w:r>
        <w:t>determin</w:t>
      </w:r>
      <w:r w:rsidR="00EB64DE">
        <w:t>es</w:t>
      </w:r>
      <w:r>
        <w:t xml:space="preserve"> the size of the </w:t>
      </w:r>
      <w:r w:rsidR="00EB64DE">
        <w:t xml:space="preserve">resulting </w:t>
      </w:r>
      <w:r>
        <w:t>signal</w:t>
      </w:r>
      <w:r w:rsidR="00FF756E">
        <w:t xml:space="preserve"> gains</w:t>
      </w:r>
      <w:r>
        <w:t xml:space="preserve"> seen </w:t>
      </w:r>
      <w:r w:rsidR="00EB64DE">
        <w:t xml:space="preserve">in the nuclear </w:t>
      </w:r>
      <w:r w:rsidR="00C97011">
        <w:t xml:space="preserve">spin orientation </w:t>
      </w:r>
      <w:r w:rsidR="00BA2BA7">
        <w:t xml:space="preserve">enhancement </w:t>
      </w:r>
      <w:r w:rsidR="00EB64DE">
        <w:t xml:space="preserve">of the alcohol </w:t>
      </w:r>
      <w:r>
        <w:t>after SABRE-Relay transfer. Of the 24 amines investigated, NH</w:t>
      </w:r>
      <w:r w:rsidRPr="00644124">
        <w:rPr>
          <w:vertAlign w:val="subscript"/>
        </w:rPr>
        <w:t>3</w:t>
      </w:r>
      <w:r>
        <w:rPr>
          <w:vertAlign w:val="subscript"/>
        </w:rPr>
        <w:t xml:space="preserve"> </w:t>
      </w:r>
      <w:r w:rsidRPr="00644124">
        <w:t>performed</w:t>
      </w:r>
      <w:r>
        <w:t xml:space="preserve"> best</w:t>
      </w:r>
      <w:r w:rsidR="004A2542">
        <w:t xml:space="preserve">, yielding </w:t>
      </w:r>
      <w:r>
        <w:t>over 700-fold gain</w:t>
      </w:r>
      <w:r w:rsidR="004A2542">
        <w:t>s</w:t>
      </w:r>
      <w:r>
        <w:t xml:space="preserve"> per proton </w:t>
      </w:r>
      <w:r w:rsidR="004A2542">
        <w:t>in</w:t>
      </w:r>
      <w:r>
        <w:t xml:space="preserve"> the OC</w:t>
      </w:r>
      <w:r w:rsidRPr="00644124">
        <w:rPr>
          <w:i/>
        </w:rPr>
        <w:t>H</w:t>
      </w:r>
      <w:r w:rsidRPr="00644124">
        <w:rPr>
          <w:vertAlign w:val="subscript"/>
        </w:rPr>
        <w:t>2</w:t>
      </w:r>
      <w:r>
        <w:t xml:space="preserve"> resonance of propanol. We conclude that </w:t>
      </w:r>
      <w:r w:rsidR="00EB64DE">
        <w:t xml:space="preserve">in this case, </w:t>
      </w:r>
      <w:r>
        <w:t>the rate of proton exchange between NH</w:t>
      </w:r>
      <w:r w:rsidRPr="00644124">
        <w:rPr>
          <w:vertAlign w:val="subscript"/>
        </w:rPr>
        <w:t>3</w:t>
      </w:r>
      <w:r>
        <w:t xml:space="preserve"> and the alcohol most </w:t>
      </w:r>
      <w:r w:rsidR="004A2542">
        <w:t>closely matches that needed for optimal NMR</w:t>
      </w:r>
      <w:r>
        <w:t xml:space="preserve"> signal enhancement</w:t>
      </w:r>
      <w:r w:rsidR="004A2542">
        <w:t>.</w:t>
      </w:r>
      <w:r>
        <w:t xml:space="preserve"> Th</w:t>
      </w:r>
      <w:r w:rsidR="004A2542">
        <w:t>e</w:t>
      </w:r>
      <w:r>
        <w:t xml:space="preserve"> </w:t>
      </w:r>
      <w:r w:rsidR="00B4483A">
        <w:t>next</w:t>
      </w:r>
      <w:r>
        <w:t xml:space="preserve"> best performing amine</w:t>
      </w:r>
      <w:r w:rsidR="004A2542">
        <w:t xml:space="preserve"> was</w:t>
      </w:r>
      <w:r>
        <w:t xml:space="preserve"> </w:t>
      </w:r>
      <w:r w:rsidRPr="00644124">
        <w:rPr>
          <w:i/>
        </w:rPr>
        <w:t>d</w:t>
      </w:r>
      <w:r w:rsidRPr="00644124">
        <w:rPr>
          <w:vertAlign w:val="subscript"/>
        </w:rPr>
        <w:t>7</w:t>
      </w:r>
      <w:r>
        <w:t>-BnNH</w:t>
      </w:r>
      <w:r w:rsidRPr="00644124">
        <w:rPr>
          <w:vertAlign w:val="subscript"/>
        </w:rPr>
        <w:t>2</w:t>
      </w:r>
      <w:r>
        <w:t xml:space="preserve"> </w:t>
      </w:r>
      <w:r w:rsidR="004A2542">
        <w:t>which</w:t>
      </w:r>
      <w:r w:rsidR="00F91B9F">
        <w:t>,</w:t>
      </w:r>
      <w:r w:rsidR="004A2542">
        <w:t xml:space="preserve"> whilst </w:t>
      </w:r>
      <w:r>
        <w:t>exhibit</w:t>
      </w:r>
      <w:r w:rsidR="004A2542">
        <w:t>ing</w:t>
      </w:r>
      <w:r>
        <w:t xml:space="preserve"> higher NH polarisation levels and longer relaxation times</w:t>
      </w:r>
      <w:r w:rsidR="00F91B9F">
        <w:t xml:space="preserve"> than NH</w:t>
      </w:r>
      <w:r w:rsidR="00F91B9F" w:rsidRPr="00447926">
        <w:rPr>
          <w:vertAlign w:val="subscript"/>
        </w:rPr>
        <w:t>3</w:t>
      </w:r>
      <w:r w:rsidR="00970E81" w:rsidRPr="00970E81">
        <w:t>,</w:t>
      </w:r>
      <w:r w:rsidR="004A2542">
        <w:t xml:space="preserve"> led to </w:t>
      </w:r>
      <w:r>
        <w:t xml:space="preserve">alcohol </w:t>
      </w:r>
      <w:r w:rsidR="004A2542">
        <w:t xml:space="preserve">NMR </w:t>
      </w:r>
      <w:r>
        <w:t xml:space="preserve">signal gains </w:t>
      </w:r>
      <w:r w:rsidR="004A2542">
        <w:t xml:space="preserve">that </w:t>
      </w:r>
      <w:r>
        <w:t xml:space="preserve">were </w:t>
      </w:r>
      <w:r w:rsidRPr="00644124">
        <w:rPr>
          <w:i/>
        </w:rPr>
        <w:t>ca</w:t>
      </w:r>
      <w:r>
        <w:t xml:space="preserve">. 10% lower. </w:t>
      </w:r>
      <w:r w:rsidR="004A2542">
        <w:t>Based on these data a</w:t>
      </w:r>
      <w:r>
        <w:t xml:space="preserve"> match </w:t>
      </w:r>
      <w:r w:rsidR="004A2542">
        <w:t xml:space="preserve">between </w:t>
      </w:r>
      <w:r>
        <w:t xml:space="preserve">carrier amine and target agent will </w:t>
      </w:r>
      <w:r w:rsidR="004A2542">
        <w:t xml:space="preserve">be </w:t>
      </w:r>
      <w:r>
        <w:t>need</w:t>
      </w:r>
      <w:r w:rsidR="009F6A78">
        <w:t>ed</w:t>
      </w:r>
      <w:r>
        <w:t xml:space="preserve"> to </w:t>
      </w:r>
      <w:r w:rsidR="00F91B9F">
        <w:t xml:space="preserve">deliver </w:t>
      </w:r>
      <w:r w:rsidR="004A2542">
        <w:t xml:space="preserve">optimal </w:t>
      </w:r>
      <w:r>
        <w:t xml:space="preserve">SABRE-Relay </w:t>
      </w:r>
      <w:r w:rsidR="004A2542">
        <w:t>performance</w:t>
      </w:r>
      <w:r>
        <w:t>.</w:t>
      </w:r>
      <w:r w:rsidR="00D868B6">
        <w:t xml:space="preserve"> </w:t>
      </w:r>
      <w:r w:rsidR="00EB64DE">
        <w:t>However, a</w:t>
      </w:r>
      <w:r w:rsidR="00745831">
        <w:t xml:space="preserve"> role </w:t>
      </w:r>
      <w:r w:rsidR="00EB64DE">
        <w:t>for</w:t>
      </w:r>
      <w:r w:rsidR="00745831">
        <w:t xml:space="preserve"> isotopic labelling in the amine was exemplified with </w:t>
      </w:r>
      <w:r w:rsidR="00EB64DE">
        <w:t>d</w:t>
      </w:r>
      <w:r w:rsidR="00745831">
        <w:t xml:space="preserve">euterated </w:t>
      </w:r>
      <w:proofErr w:type="spellStart"/>
      <w:r w:rsidR="00745831">
        <w:t>isotopologues</w:t>
      </w:r>
      <w:proofErr w:type="spellEnd"/>
      <w:r w:rsidR="00745831">
        <w:t xml:space="preserve"> yielding SABRE-Relay enhancements that were </w:t>
      </w:r>
      <w:r w:rsidR="00745831" w:rsidRPr="00745831">
        <w:rPr>
          <w:i/>
        </w:rPr>
        <w:t>ca.</w:t>
      </w:r>
      <w:r w:rsidR="00745831">
        <w:t xml:space="preserve"> 3 times </w:t>
      </w:r>
      <w:r w:rsidR="00BA2BA7">
        <w:t>higher</w:t>
      </w:r>
      <w:r w:rsidR="00745831">
        <w:t xml:space="preserve"> than th</w:t>
      </w:r>
      <w:r w:rsidR="00EB64DE">
        <w:t>ose of their</w:t>
      </w:r>
      <w:r w:rsidR="00745831">
        <w:t xml:space="preserve"> </w:t>
      </w:r>
      <w:proofErr w:type="spellStart"/>
      <w:r w:rsidR="00745831">
        <w:t>protio</w:t>
      </w:r>
      <w:proofErr w:type="spellEnd"/>
      <w:r w:rsidR="00745831">
        <w:t xml:space="preserve"> counterparts. We attribute this to a reduction in </w:t>
      </w:r>
      <w:r w:rsidR="00EB64DE">
        <w:t xml:space="preserve">the effects of polarisation transfer into the </w:t>
      </w:r>
      <w:r w:rsidR="00745831">
        <w:t>amine</w:t>
      </w:r>
      <w:r w:rsidR="00EB64DE">
        <w:t xml:space="preserve"> which leads to high</w:t>
      </w:r>
      <w:r w:rsidR="00C97011">
        <w:t>er</w:t>
      </w:r>
      <w:r w:rsidR="00EB64DE">
        <w:t xml:space="preserve"> NH polarisation level</w:t>
      </w:r>
      <w:r w:rsidR="00C97011">
        <w:t>s</w:t>
      </w:r>
      <w:r w:rsidR="00EB64DE">
        <w:t>, alongside an increase in the NH relaxation time.</w:t>
      </w:r>
    </w:p>
    <w:p w14:paraId="2A6C5696" w14:textId="5ED6011E" w:rsidR="00644124" w:rsidRDefault="00D868B6" w:rsidP="00E61949">
      <w:pPr>
        <w:pStyle w:val="RSCB02ArticleText"/>
      </w:pPr>
      <w:r>
        <w:tab/>
        <w:t xml:space="preserve">The effect of </w:t>
      </w:r>
      <w:r w:rsidR="00C97011">
        <w:t xml:space="preserve">the magnetic field experienced by the sample </w:t>
      </w:r>
      <w:r>
        <w:t xml:space="preserve">during the SABRE-Relay </w:t>
      </w:r>
      <w:r w:rsidR="00EB64DE">
        <w:t xml:space="preserve">transfer step </w:t>
      </w:r>
      <w:r>
        <w:t xml:space="preserve">was </w:t>
      </w:r>
      <w:r w:rsidR="00C97011">
        <w:t xml:space="preserve">also </w:t>
      </w:r>
      <w:r w:rsidR="004A2542">
        <w:t xml:space="preserve">examined over the range </w:t>
      </w:r>
      <w:r>
        <w:t xml:space="preserve">0.5 to 140 G. It was shown that the largest signal gains were observed </w:t>
      </w:r>
      <w:r w:rsidR="00EB64DE">
        <w:t xml:space="preserve">when this was set to </w:t>
      </w:r>
      <w:r w:rsidRPr="00447926">
        <w:rPr>
          <w:i/>
        </w:rPr>
        <w:t>ca</w:t>
      </w:r>
      <w:r>
        <w:t xml:space="preserve">. 70 G which corresponds to the </w:t>
      </w:r>
      <w:r w:rsidR="004A2542">
        <w:t xml:space="preserve">point where the </w:t>
      </w:r>
      <w:r>
        <w:t>scalar coupling</w:t>
      </w:r>
      <w:r w:rsidR="007C7E0C">
        <w:t>s</w:t>
      </w:r>
      <w:r>
        <w:t xml:space="preserve"> within the active SABRE catalyst </w:t>
      </w:r>
      <w:r w:rsidR="00EB64DE">
        <w:t xml:space="preserve">must </w:t>
      </w:r>
      <w:r w:rsidR="007C7E0C">
        <w:t>match optimally with PTF requirement</w:t>
      </w:r>
      <w:r w:rsidR="00BA2BA7">
        <w:t>s</w:t>
      </w:r>
      <w:r w:rsidR="00C97011">
        <w:t xml:space="preserve"> for successful NH polarisation</w:t>
      </w:r>
      <w:r>
        <w:t>.</w:t>
      </w:r>
      <w:r w:rsidR="00A747CB">
        <w:fldChar w:fldCharType="begin">
          <w:fldData xml:space="preserve">PEVuZE5vdGU+PENpdGU+PEF1dGhvcj5BZGFtczwvQXV0aG9yPjxZZWFyPjIwMDk8L1llYXI+PFJl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</w:fldData>
        </w:fldChar>
      </w:r>
      <w:r w:rsidR="00CD7791">
        <w:instrText xml:space="preserve"> ADDIN EN.CITE </w:instrText>
      </w:r>
      <w:r w:rsidR="00CD7791">
        <w:fldChar w:fldCharType="begin">
          <w:fldData xml:space="preserve">PEVuZE5vdGU+PENpdGU+PEF1dGhvcj5BZGFtczwvQXV0aG9yPjxZZWFyPjIwMDk8L1llYXI+PFJl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</w:fldData>
        </w:fldChar>
      </w:r>
      <w:r w:rsidR="00CD7791">
        <w:instrText xml:space="preserve"> ADDIN EN.CITE.DATA </w:instrText>
      </w:r>
      <w:r w:rsidR="00CD7791">
        <w:fldChar w:fldCharType="end"/>
      </w:r>
      <w:r w:rsidR="00A747CB">
        <w:fldChar w:fldCharType="separate"/>
      </w:r>
      <w:hyperlink w:anchor="_ENREF_32" w:tooltip="Adams, 2009 #31" w:history="1">
        <w:r w:rsidR="00CD7791" w:rsidRPr="00CD7791">
          <w:rPr>
            <w:noProof/>
            <w:vertAlign w:val="superscript"/>
          </w:rPr>
          <w:t>32</w:t>
        </w:r>
      </w:hyperlink>
      <w:r w:rsidR="00CD7791" w:rsidRPr="00CD7791">
        <w:rPr>
          <w:noProof/>
          <w:vertAlign w:val="superscript"/>
        </w:rPr>
        <w:t xml:space="preserve">, </w:t>
      </w:r>
      <w:hyperlink w:anchor="_ENREF_53" w:tooltip="N., 2013 #236" w:history="1">
        <w:r w:rsidR="00CD7791" w:rsidRPr="00CD7791">
          <w:rPr>
            <w:noProof/>
            <w:vertAlign w:val="superscript"/>
          </w:rPr>
          <w:t>53</w:t>
        </w:r>
      </w:hyperlink>
      <w:r w:rsidR="00A747CB">
        <w:fldChar w:fldCharType="end"/>
      </w:r>
      <w:r>
        <w:t xml:space="preserve"> This</w:t>
      </w:r>
      <w:r w:rsidR="0016018B">
        <w:t xml:space="preserve"> effect dominates even though a different field might be expected for </w:t>
      </w:r>
      <w:r>
        <w:t xml:space="preserve">subsequent spontaneous polarization </w:t>
      </w:r>
      <w:r w:rsidR="0016018B">
        <w:t xml:space="preserve">transfer </w:t>
      </w:r>
      <w:r>
        <w:t xml:space="preserve">within the alcohol after </w:t>
      </w:r>
      <w:r>
        <w:t xml:space="preserve">proton exchange. This </w:t>
      </w:r>
      <w:r w:rsidR="00EB64DE">
        <w:t xml:space="preserve">limitation </w:t>
      </w:r>
      <w:r>
        <w:t>is particularly evident when polarization is transferred</w:t>
      </w:r>
      <w:r w:rsidR="00EB64DE">
        <w:t xml:space="preserve"> from the OH into</w:t>
      </w:r>
      <w:r>
        <w:t xml:space="preserve"> </w:t>
      </w:r>
      <w:r w:rsidR="00DC203F" w:rsidRPr="00DC203F">
        <w:rPr>
          <w:vertAlign w:val="superscript"/>
        </w:rPr>
        <w:t>1</w:t>
      </w:r>
      <w:r w:rsidR="00DC203F">
        <w:t>H</w:t>
      </w:r>
      <w:r w:rsidR="00EB64DE">
        <w:t xml:space="preserve">, </w:t>
      </w:r>
      <w:r w:rsidRPr="00D868B6">
        <w:rPr>
          <w:vertAlign w:val="superscript"/>
        </w:rPr>
        <w:t>13</w:t>
      </w:r>
      <w:r w:rsidR="00A747CB">
        <w:t>C,</w:t>
      </w:r>
      <w:r>
        <w:t xml:space="preserve"> </w:t>
      </w:r>
      <w:r w:rsidRPr="00D868B6">
        <w:rPr>
          <w:vertAlign w:val="superscript"/>
        </w:rPr>
        <w:t>19</w:t>
      </w:r>
      <w:r>
        <w:t>F</w:t>
      </w:r>
      <w:r w:rsidR="00A747CB">
        <w:t xml:space="preserve"> or </w:t>
      </w:r>
      <w:r w:rsidR="00A747CB" w:rsidRPr="00A747CB">
        <w:rPr>
          <w:vertAlign w:val="superscript"/>
        </w:rPr>
        <w:t>31</w:t>
      </w:r>
      <w:r w:rsidR="00A747CB">
        <w:t>P</w:t>
      </w:r>
      <w:r>
        <w:t xml:space="preserve"> nuclei </w:t>
      </w:r>
      <w:r w:rsidR="00EB64DE">
        <w:t xml:space="preserve">in functionalised alcohols </w:t>
      </w:r>
      <w:r>
        <w:t>but c</w:t>
      </w:r>
      <w:r w:rsidR="0016018B">
        <w:t xml:space="preserve">ould </w:t>
      </w:r>
      <w:r>
        <w:t xml:space="preserve">be circumvented </w:t>
      </w:r>
      <w:r w:rsidR="0016018B">
        <w:t xml:space="preserve">in the future </w:t>
      </w:r>
      <w:r>
        <w:t xml:space="preserve">through the use of </w:t>
      </w:r>
      <w:r w:rsidR="0016018B">
        <w:t>r</w:t>
      </w:r>
      <w:r w:rsidR="00EB64DE">
        <w:t xml:space="preserve">adio frequency </w:t>
      </w:r>
      <w:r w:rsidR="0016018B">
        <w:t xml:space="preserve"> driven transfer</w:t>
      </w:r>
      <w:r>
        <w:t>.</w:t>
      </w:r>
      <w:r w:rsidR="00A747CB">
        <w:fldChar w:fldCharType="begin">
          <w:fldData xml:space="preserve">PEVuZE5vdGU+PENpdGU+PEF1dGhvcj5BdGtpbnNvbjwvQXV0aG9yPjxZZWFyPjIwMDk8L1llYXI+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</w:fldData>
        </w:fldChar>
      </w:r>
      <w:r w:rsidR="00CD7791">
        <w:instrText xml:space="preserve"> ADDIN EN.CITE </w:instrText>
      </w:r>
      <w:r w:rsidR="00CD7791">
        <w:fldChar w:fldCharType="begin">
          <w:fldData xml:space="preserve">PEVuZE5vdGU+PENpdGU+PEF1dGhvcj5BdGtpbnNvbjwvQXV0aG9yPjxZZWFyPjIwMDk8L1llYXI+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</w:fldData>
        </w:fldChar>
      </w:r>
      <w:r w:rsidR="00CD7791">
        <w:instrText xml:space="preserve"> ADDIN EN.CITE.DATA </w:instrText>
      </w:r>
      <w:r w:rsidR="00CD7791">
        <w:fldChar w:fldCharType="end"/>
      </w:r>
      <w:r w:rsidR="00A747CB">
        <w:fldChar w:fldCharType="separate"/>
      </w:r>
      <w:hyperlink w:anchor="_ENREF_57" w:tooltip="Atkinson, 2009 #198" w:history="1">
        <w:r w:rsidR="00CD7791" w:rsidRPr="00CD7791">
          <w:rPr>
            <w:noProof/>
            <w:vertAlign w:val="superscript"/>
          </w:rPr>
          <w:t>57</w:t>
        </w:r>
      </w:hyperlink>
      <w:r w:rsidR="00CD7791" w:rsidRPr="00CD7791">
        <w:rPr>
          <w:noProof/>
          <w:vertAlign w:val="superscript"/>
        </w:rPr>
        <w:t xml:space="preserve">, </w:t>
      </w:r>
      <w:hyperlink w:anchor="_ENREF_58" w:tooltip="Pravdivtsev, 2015 #243" w:history="1">
        <w:r w:rsidR="00CD7791" w:rsidRPr="00CD7791">
          <w:rPr>
            <w:noProof/>
            <w:vertAlign w:val="superscript"/>
          </w:rPr>
          <w:t>58</w:t>
        </w:r>
      </w:hyperlink>
      <w:r w:rsidR="00A747CB">
        <w:fldChar w:fldCharType="end"/>
      </w:r>
      <w:hyperlink w:anchor="_ENREF_41" w:tooltip="Pravdivtsev, 2015 #243" w:history="1"/>
      <w:r>
        <w:t xml:space="preserve"> Alternatively, this may open the door to the use of in-high-field methods such as LIGHT-SABRE.</w:t>
      </w:r>
      <w:hyperlink w:anchor="_ENREF_59" w:tooltip="Theis, 2014 #38" w:history="1">
        <w:r w:rsidR="00CD7791">
          <w:fldChar w:fldCharType="begin">
            <w:fldData xml:space="preserve">PEVuZE5vdGU+PENpdGU+PEF1dGhvcj5UaGVpczwvQXV0aG9yPjxZZWFyPjIwMTQ8L1llYXI+PFJl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</w:fldData>
          </w:fldChar>
        </w:r>
        <w:r w:rsidR="00CD7791">
          <w:instrText xml:space="preserve"> ADDIN EN.CITE </w:instrText>
        </w:r>
        <w:r w:rsidR="00CD7791">
          <w:fldChar w:fldCharType="begin">
            <w:fldData xml:space="preserve">PEVuZE5vdGU+PENpdGU+PEF1dGhvcj5UaGVpczwvQXV0aG9yPjxZZWFyPjIwMTQ8L1llYXI+PFJl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</w:fldData>
          </w:fldChar>
        </w:r>
        <w:r w:rsidR="00CD7791">
          <w:instrText xml:space="preserve"> ADDIN EN.CITE.DATA </w:instrText>
        </w:r>
        <w:r w:rsidR="00CD7791">
          <w:fldChar w:fldCharType="end"/>
        </w:r>
        <w:r w:rsidR="00CD7791">
          <w:fldChar w:fldCharType="separate"/>
        </w:r>
        <w:r w:rsidR="00CD7791" w:rsidRPr="00CD7791">
          <w:rPr>
            <w:noProof/>
            <w:vertAlign w:val="superscript"/>
          </w:rPr>
          <w:t>59-61</w:t>
        </w:r>
        <w:r w:rsidR="00CD7791">
          <w:fldChar w:fldCharType="end"/>
        </w:r>
      </w:hyperlink>
    </w:p>
    <w:p w14:paraId="19429123" w14:textId="6403F6F4" w:rsidR="002F0361" w:rsidRDefault="00644124" w:rsidP="00B4483A">
      <w:pPr>
        <w:pStyle w:val="RSCB02ArticleText"/>
      </w:pPr>
      <w:r>
        <w:tab/>
      </w:r>
      <w:r w:rsidR="0016018B">
        <w:t>W</w:t>
      </w:r>
      <w:r>
        <w:t xml:space="preserve">e were able to further improve </w:t>
      </w:r>
      <w:r w:rsidR="00EB64DE">
        <w:t xml:space="preserve">on the initial </w:t>
      </w:r>
      <w:r>
        <w:t>polarisation levels by modulating the rate of ligand exchange during the SABRE process.</w:t>
      </w:r>
      <w:r w:rsidR="00B4483A">
        <w:t xml:space="preserve"> </w:t>
      </w:r>
      <w:r w:rsidR="00763B4A">
        <w:t>Thus</w:t>
      </w:r>
      <w:r w:rsidR="00A747CB">
        <w:t>,</w:t>
      </w:r>
      <w:r w:rsidR="00763B4A">
        <w:t xml:space="preserve"> by</w:t>
      </w:r>
      <w:r w:rsidR="00B4483A">
        <w:t xml:space="preserve"> using a </w:t>
      </w:r>
      <w:proofErr w:type="spellStart"/>
      <w:r w:rsidR="00B4483A" w:rsidRPr="00D868B6">
        <w:rPr>
          <w:i/>
        </w:rPr>
        <w:t>tert</w:t>
      </w:r>
      <w:proofErr w:type="spellEnd"/>
      <w:r w:rsidR="00B4483A">
        <w:t>-butyl derived NHC ligand, the rate of amine dissociation from the active complex of type [</w:t>
      </w:r>
      <w:proofErr w:type="spellStart"/>
      <w:proofErr w:type="gramStart"/>
      <w:r w:rsidR="00B4483A">
        <w:t>Ir</w:t>
      </w:r>
      <w:proofErr w:type="spellEnd"/>
      <w:r w:rsidR="00B4483A">
        <w:t>(</w:t>
      </w:r>
      <w:proofErr w:type="gramEnd"/>
      <w:r w:rsidR="00B4483A">
        <w:t>H)</w:t>
      </w:r>
      <w:r w:rsidR="00B4483A" w:rsidRPr="00B4483A">
        <w:rPr>
          <w:vertAlign w:val="subscript"/>
        </w:rPr>
        <w:t>2</w:t>
      </w:r>
      <w:r w:rsidR="00B4483A">
        <w:t>(NHC)(amine)</w:t>
      </w:r>
      <w:r w:rsidR="00B4483A" w:rsidRPr="00B4483A">
        <w:rPr>
          <w:vertAlign w:val="subscript"/>
        </w:rPr>
        <w:t>3</w:t>
      </w:r>
      <w:r w:rsidR="00B4483A">
        <w:t>]Cl increased to 3.20 s</w:t>
      </w:r>
      <w:r w:rsidR="00A747CB">
        <w:rPr>
          <w:rFonts w:cstheme="minorHAnsi"/>
          <w:vertAlign w:val="superscript"/>
        </w:rPr>
        <w:t>−</w:t>
      </w:r>
      <w:r w:rsidR="00B4483A" w:rsidRPr="00B4483A">
        <w:rPr>
          <w:vertAlign w:val="superscript"/>
        </w:rPr>
        <w:t>1</w:t>
      </w:r>
      <w:r w:rsidR="00B4483A">
        <w:t xml:space="preserve"> </w:t>
      </w:r>
      <w:r w:rsidR="0016018B">
        <w:t xml:space="preserve">which </w:t>
      </w:r>
      <w:r w:rsidR="00B4483A">
        <w:t>result</w:t>
      </w:r>
      <w:r w:rsidR="0016018B">
        <w:t>s</w:t>
      </w:r>
      <w:r w:rsidR="00B4483A">
        <w:t xml:space="preserve"> in improved </w:t>
      </w:r>
      <w:r w:rsidR="00763B4A">
        <w:t xml:space="preserve">NH signal gains and is followed through by improved </w:t>
      </w:r>
      <w:r w:rsidR="0016018B">
        <w:t xml:space="preserve">NMR </w:t>
      </w:r>
      <w:r w:rsidR="00B4483A">
        <w:t xml:space="preserve">signal enhancements </w:t>
      </w:r>
      <w:r w:rsidR="0016018B">
        <w:t>in</w:t>
      </w:r>
      <w:r w:rsidR="00B4483A">
        <w:t xml:space="preserve"> the alcohol when compared to the </w:t>
      </w:r>
      <w:r w:rsidR="00763B4A">
        <w:rPr>
          <w:lang w:val="en-US"/>
        </w:rPr>
        <w:t>[</w:t>
      </w:r>
      <w:proofErr w:type="spellStart"/>
      <w:r w:rsidR="00763B4A">
        <w:rPr>
          <w:lang w:val="en-US"/>
        </w:rPr>
        <w:t>IrCl</w:t>
      </w:r>
      <w:proofErr w:type="spellEnd"/>
      <w:r w:rsidR="00763B4A">
        <w:rPr>
          <w:lang w:val="en-US"/>
        </w:rPr>
        <w:t>(COD)(</w:t>
      </w:r>
      <w:proofErr w:type="spellStart"/>
      <w:r w:rsidR="00763B4A">
        <w:rPr>
          <w:lang w:val="en-US"/>
        </w:rPr>
        <w:t>IMes</w:t>
      </w:r>
      <w:proofErr w:type="spellEnd"/>
      <w:r w:rsidR="00763B4A">
        <w:rPr>
          <w:lang w:val="en-US"/>
        </w:rPr>
        <w:t>)]</w:t>
      </w:r>
      <w:r w:rsidR="00B4483A">
        <w:t xml:space="preserve"> derived catalyst </w:t>
      </w:r>
      <w:r w:rsidR="0016018B">
        <w:t xml:space="preserve">where the rate of loss is </w:t>
      </w:r>
      <w:r w:rsidR="00B4483A">
        <w:t xml:space="preserve"> 1.64 s</w:t>
      </w:r>
      <w:r w:rsidR="009F582F">
        <w:rPr>
          <w:rFonts w:cstheme="minorHAnsi"/>
          <w:vertAlign w:val="superscript"/>
        </w:rPr>
        <w:t>−</w:t>
      </w:r>
      <w:r w:rsidR="00B4483A" w:rsidRPr="00B4483A">
        <w:rPr>
          <w:vertAlign w:val="superscript"/>
        </w:rPr>
        <w:t>1</w:t>
      </w:r>
      <w:r w:rsidR="0016018B">
        <w:t xml:space="preserve">. </w:t>
      </w:r>
      <w:r w:rsidR="00B4483A">
        <w:t xml:space="preserve">When the amine dissociation rate </w:t>
      </w:r>
      <w:r w:rsidR="0016018B">
        <w:t>i</w:t>
      </w:r>
      <w:r w:rsidR="00B4483A">
        <w:t xml:space="preserve">s increased further </w:t>
      </w:r>
      <w:r w:rsidR="0016018B">
        <w:t xml:space="preserve">by </w:t>
      </w:r>
      <w:r w:rsidR="00B4483A">
        <w:t>increas</w:t>
      </w:r>
      <w:r w:rsidR="001541E5">
        <w:t xml:space="preserve">ing </w:t>
      </w:r>
      <w:r w:rsidR="00763B4A">
        <w:t>the</w:t>
      </w:r>
      <w:r w:rsidR="00B4483A">
        <w:t xml:space="preserve"> </w:t>
      </w:r>
      <w:r w:rsidR="00763B4A">
        <w:t xml:space="preserve">level of </w:t>
      </w:r>
      <w:r w:rsidR="00B4483A">
        <w:t>electron donation</w:t>
      </w:r>
      <w:r w:rsidR="001541E5">
        <w:t xml:space="preserve"> </w:t>
      </w:r>
      <w:r w:rsidR="00763B4A">
        <w:t xml:space="preserve">by ligands on the </w:t>
      </w:r>
      <w:r w:rsidR="001541E5">
        <w:t>catalyst</w:t>
      </w:r>
      <w:r w:rsidR="00B4483A">
        <w:t xml:space="preserve">, the </w:t>
      </w:r>
      <w:r w:rsidR="00763B4A">
        <w:t xml:space="preserve">observed </w:t>
      </w:r>
      <w:r w:rsidR="00B4483A">
        <w:t>alcohol signal gains decrease. This supports previous evidence</w:t>
      </w:r>
      <w:r w:rsidR="00B4483A">
        <w:fldChar w:fldCharType="begin">
          <w:fldData xml:space="preserve">PEVuZE5vdGU+PENpdGU+PEF1dGhvcj5CYXJza2l5PC9BdXRob3I+PFllYXI+MjAxNjwvWWVhcj48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</w:fldData>
        </w:fldChar>
      </w:r>
      <w:r w:rsidR="001453F7">
        <w:instrText xml:space="preserve"> ADDIN EN.CITE </w:instrText>
      </w:r>
      <w:r w:rsidR="001453F7">
        <w:fldChar w:fldCharType="begin">
          <w:fldData xml:space="preserve">PEVuZE5vdGU+PENpdGU+PEF1dGhvcj5CYXJza2l5PC9BdXRob3I+PFllYXI+MjAxNjwvWWVhcj48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</w:fldData>
        </w:fldChar>
      </w:r>
      <w:r w:rsidR="001453F7">
        <w:instrText xml:space="preserve"> ADDIN EN.CITE.DATA </w:instrText>
      </w:r>
      <w:r w:rsidR="001453F7">
        <w:fldChar w:fldCharType="end"/>
      </w:r>
      <w:r w:rsidR="00B4483A">
        <w:fldChar w:fldCharType="separate"/>
      </w:r>
      <w:hyperlink w:anchor="_ENREF_34" w:tooltip="Barskiy, 2016 #171" w:history="1">
        <w:r w:rsidR="00CD7791" w:rsidRPr="001453F7">
          <w:rPr>
            <w:noProof/>
            <w:vertAlign w:val="superscript"/>
          </w:rPr>
          <w:t>34</w:t>
        </w:r>
      </w:hyperlink>
      <w:r w:rsidR="001453F7" w:rsidRPr="001453F7">
        <w:rPr>
          <w:noProof/>
          <w:vertAlign w:val="superscript"/>
        </w:rPr>
        <w:t xml:space="preserve">, </w:t>
      </w:r>
      <w:hyperlink w:anchor="_ENREF_43" w:tooltip="Rayner, 2018 #255" w:history="1">
        <w:r w:rsidR="00CD7791" w:rsidRPr="001453F7">
          <w:rPr>
            <w:noProof/>
            <w:vertAlign w:val="superscript"/>
          </w:rPr>
          <w:t>43</w:t>
        </w:r>
      </w:hyperlink>
      <w:r w:rsidR="00B4483A">
        <w:fldChar w:fldCharType="end"/>
      </w:r>
      <w:r w:rsidR="00B4483A">
        <w:t xml:space="preserve"> that the lifetime of the active SABRE complex governs the observed polarisation level and is shown here to be conveyed into the SABRE-Relay mechanism.</w:t>
      </w:r>
    </w:p>
    <w:p w14:paraId="29C69A9F" w14:textId="7A153451" w:rsidR="0043396D" w:rsidRDefault="002F0361" w:rsidP="0043396D">
      <w:pPr>
        <w:pStyle w:val="RSCB02ArticleText"/>
      </w:pPr>
      <w:r>
        <w:tab/>
      </w:r>
      <w:r w:rsidR="006D79F7">
        <w:t xml:space="preserve">The results presented here have demonstrated that alcohols can be readily detected at concentrations as low as 2 </w:t>
      </w:r>
      <w:proofErr w:type="spellStart"/>
      <w:r w:rsidR="006D79F7">
        <w:t>mM</w:t>
      </w:r>
      <w:proofErr w:type="spellEnd"/>
      <w:r w:rsidR="006D79F7">
        <w:t xml:space="preserve"> using our SABRE-Relay conditions. However, at low relative equivalents of the target alcohol to the carrier amine</w:t>
      </w:r>
      <w:r w:rsidR="000B3E0F">
        <w:t xml:space="preserve"> the observed signal gains are reduced due to less efficient proton transfer.</w:t>
      </w:r>
      <w:r w:rsidR="006D79F7">
        <w:t xml:space="preserve"> </w:t>
      </w:r>
      <w:r w:rsidR="000B3E0F">
        <w:t>To overcome this and</w:t>
      </w:r>
      <w:r w:rsidR="006D79F7">
        <w:t xml:space="preserve"> to further reduce th</w:t>
      </w:r>
      <w:r w:rsidR="000B3E0F">
        <w:t>e</w:t>
      </w:r>
      <w:r w:rsidR="006D79F7">
        <w:t xml:space="preserve"> detection limit we propose that using a suitable co-ligand</w:t>
      </w:r>
      <w:r w:rsidR="000B3E0F">
        <w:fldChar w:fldCharType="begin">
          <w:fldData xml:space="preserve">PEVuZE5vdGU+PENpdGU+PEF1dGhvcj5Fc2h1aXM8L0F1dGhvcj48WWVhcj4yMDE1PC9ZZWFyPjxS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</w:fldData>
        </w:fldChar>
      </w:r>
      <w:r w:rsidR="00CD7791">
        <w:instrText xml:space="preserve"> ADDIN EN.CITE </w:instrText>
      </w:r>
      <w:r w:rsidR="00CD7791">
        <w:fldChar w:fldCharType="begin">
          <w:fldData xml:space="preserve">PEVuZE5vdGU+PENpdGU+PEF1dGhvcj5Fc2h1aXM8L0F1dGhvcj48WWVhcj4yMDE1PC9ZZWFyPjxS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</w:fldData>
        </w:fldChar>
      </w:r>
      <w:r w:rsidR="00CD7791">
        <w:instrText xml:space="preserve"> ADDIN EN.CITE.DATA </w:instrText>
      </w:r>
      <w:r w:rsidR="00CD7791">
        <w:fldChar w:fldCharType="end"/>
      </w:r>
      <w:r w:rsidR="000B3E0F">
        <w:fldChar w:fldCharType="separate"/>
      </w:r>
      <w:hyperlink w:anchor="_ENREF_62" w:tooltip="Eshuis, 2015 #268" w:history="1">
        <w:r w:rsidR="00CD7791" w:rsidRPr="00CD7791">
          <w:rPr>
            <w:noProof/>
            <w:vertAlign w:val="superscript"/>
          </w:rPr>
          <w:t>62</w:t>
        </w:r>
      </w:hyperlink>
      <w:r w:rsidR="00CD7791" w:rsidRPr="00CD7791">
        <w:rPr>
          <w:noProof/>
          <w:vertAlign w:val="superscript"/>
        </w:rPr>
        <w:t xml:space="preserve">, </w:t>
      </w:r>
      <w:hyperlink w:anchor="_ENREF_63" w:tooltip="Reile, 2016 #218" w:history="1">
        <w:r w:rsidR="00CD7791" w:rsidRPr="00CD7791">
          <w:rPr>
            <w:noProof/>
            <w:vertAlign w:val="superscript"/>
          </w:rPr>
          <w:t>63</w:t>
        </w:r>
      </w:hyperlink>
      <w:r w:rsidR="000B3E0F">
        <w:fldChar w:fldCharType="end"/>
      </w:r>
      <w:r w:rsidR="006D79F7">
        <w:t xml:space="preserve"> </w:t>
      </w:r>
      <w:r w:rsidR="000B3E0F">
        <w:t xml:space="preserve">would </w:t>
      </w:r>
      <w:r w:rsidR="00E14826">
        <w:t>enable</w:t>
      </w:r>
      <w:r w:rsidR="000B3E0F">
        <w:t xml:space="preserve"> the use of</w:t>
      </w:r>
      <w:r w:rsidR="00E14826">
        <w:t xml:space="preserve"> a </w:t>
      </w:r>
      <w:proofErr w:type="spellStart"/>
      <w:r w:rsidR="00E14826">
        <w:t>substoichiometric</w:t>
      </w:r>
      <w:proofErr w:type="spellEnd"/>
      <w:r w:rsidR="000B3E0F">
        <w:t xml:space="preserve"> amount of </w:t>
      </w:r>
      <w:r w:rsidR="00E14826">
        <w:t>carrier amine</w:t>
      </w:r>
      <w:r w:rsidR="000B3E0F">
        <w:t>. Thus,</w:t>
      </w:r>
      <w:r w:rsidR="00E14826">
        <w:t xml:space="preserve"> this would </w:t>
      </w:r>
      <w:r w:rsidR="000B3E0F">
        <w:t xml:space="preserve">allow </w:t>
      </w:r>
      <w:r w:rsidR="00E14826">
        <w:t xml:space="preserve">for a </w:t>
      </w:r>
      <w:r w:rsidR="000B3E0F">
        <w:t xml:space="preserve">more efficacious ratio of amine to alcohol. </w:t>
      </w:r>
      <w:r w:rsidR="0043396D" w:rsidRPr="000B3E0F">
        <w:t xml:space="preserve">For </w:t>
      </w:r>
      <w:r w:rsidR="0043396D" w:rsidRPr="000B3E0F">
        <w:rPr>
          <w:vertAlign w:val="superscript"/>
        </w:rPr>
        <w:t>13</w:t>
      </w:r>
      <w:r w:rsidR="0043396D" w:rsidRPr="000B3E0F">
        <w:t>C detection the use of NH</w:t>
      </w:r>
      <w:r w:rsidR="0043396D" w:rsidRPr="000B3E0F">
        <w:rPr>
          <w:vertAlign w:val="subscript"/>
        </w:rPr>
        <w:t>3</w:t>
      </w:r>
      <w:r w:rsidR="0043396D" w:rsidRPr="000B3E0F">
        <w:t xml:space="preserve"> as a carrier is necessary and we have detected 3-methyl-1-butanol at a concentration of 14 </w:t>
      </w:r>
      <w:proofErr w:type="spellStart"/>
      <w:r w:rsidR="0043396D" w:rsidRPr="000B3E0F">
        <w:t>mM</w:t>
      </w:r>
      <w:proofErr w:type="spellEnd"/>
      <w:r w:rsidR="0043396D" w:rsidRPr="000B3E0F">
        <w:t xml:space="preserve"> in a single scan on a 9.4 T NMR system using an inverse probe. We expect this </w:t>
      </w:r>
      <w:r w:rsidR="0043396D" w:rsidRPr="000B3E0F">
        <w:rPr>
          <w:vertAlign w:val="superscript"/>
        </w:rPr>
        <w:t>13</w:t>
      </w:r>
      <w:r w:rsidR="0043396D" w:rsidRPr="000B3E0F">
        <w:t>C detection limit can be improved upon</w:t>
      </w:r>
      <w:r w:rsidR="000B3E0F" w:rsidRPr="000B3E0F">
        <w:t xml:space="preserve"> by</w:t>
      </w:r>
      <w:r w:rsidR="0043396D" w:rsidRPr="000B3E0F">
        <w:t xml:space="preserve"> use and optimisation of </w:t>
      </w:r>
      <w:r w:rsidR="0043396D" w:rsidRPr="000B3E0F">
        <w:rPr>
          <w:vertAlign w:val="superscript"/>
        </w:rPr>
        <w:t>1</w:t>
      </w:r>
      <w:r w:rsidR="0043396D" w:rsidRPr="000B3E0F">
        <w:t>H-</w:t>
      </w:r>
      <w:r w:rsidR="0043396D" w:rsidRPr="000B3E0F">
        <w:rPr>
          <w:vertAlign w:val="superscript"/>
        </w:rPr>
        <w:t>13</w:t>
      </w:r>
      <w:r w:rsidR="0043396D" w:rsidRPr="000B3E0F">
        <w:t>C INEPT pulse sequences. Low concentration detection of alcohols such as 3-methyl-1-butanol, which is present as an additive in many foods and drinks,</w:t>
      </w:r>
      <w:r w:rsidR="00135380" w:rsidRPr="000B3E0F">
        <w:fldChar w:fldCharType="begin">
          <w:fldData xml:space="preserve">PEVuZE5vdGU+PENpdGU+PEF1dGhvcj5Hb256w6FsZXotQXJqb25hPC9BdXRob3I+PFllYXI+MTk5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</w:fldData>
        </w:fldChar>
      </w:r>
      <w:r w:rsidR="00CD7791">
        <w:instrText xml:space="preserve"> ADDIN EN.CITE </w:instrText>
      </w:r>
      <w:r w:rsidR="00CD7791">
        <w:fldChar w:fldCharType="begin">
          <w:fldData xml:space="preserve">PEVuZE5vdGU+PENpdGU+PEF1dGhvcj5Hb256w6FsZXotQXJqb25hPC9BdXRob3I+PFllYXI+MTk5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</w:fldData>
        </w:fldChar>
      </w:r>
      <w:r w:rsidR="00CD7791">
        <w:instrText xml:space="preserve"> ADDIN EN.CITE.DATA </w:instrText>
      </w:r>
      <w:r w:rsidR="00CD7791">
        <w:fldChar w:fldCharType="end"/>
      </w:r>
      <w:r w:rsidR="00135380" w:rsidRPr="000B3E0F">
        <w:fldChar w:fldCharType="separate"/>
      </w:r>
      <w:hyperlink w:anchor="_ENREF_64" w:tooltip="González-Arjona, 1999 #267" w:history="1">
        <w:r w:rsidR="00CD7791" w:rsidRPr="00CD7791">
          <w:rPr>
            <w:noProof/>
            <w:vertAlign w:val="superscript"/>
          </w:rPr>
          <w:t>64</w:t>
        </w:r>
      </w:hyperlink>
      <w:r w:rsidR="00CD7791" w:rsidRPr="00CD7791">
        <w:rPr>
          <w:noProof/>
          <w:vertAlign w:val="superscript"/>
        </w:rPr>
        <w:t xml:space="preserve">, </w:t>
      </w:r>
      <w:hyperlink w:anchor="_ENREF_65" w:tooltip="Lachenmeier, 2006 #265" w:history="1">
        <w:r w:rsidR="00CD7791" w:rsidRPr="00CD7791">
          <w:rPr>
            <w:noProof/>
            <w:vertAlign w:val="superscript"/>
          </w:rPr>
          <w:t>65</w:t>
        </w:r>
      </w:hyperlink>
      <w:r w:rsidR="00135380" w:rsidRPr="000B3E0F">
        <w:fldChar w:fldCharType="end"/>
      </w:r>
      <w:hyperlink w:anchor="_ENREF_50" w:tooltip="Lachenmeier, 2006 #265" w:history="1"/>
      <w:r w:rsidR="0043396D" w:rsidRPr="000B3E0F">
        <w:t xml:space="preserve"> demonstrates a</w:t>
      </w:r>
      <w:r w:rsidR="000B3E0F">
        <w:t xml:space="preserve"> potential</w:t>
      </w:r>
      <w:r w:rsidR="0043396D" w:rsidRPr="000B3E0F">
        <w:t xml:space="preserve"> role for SABRE-Relay in the detection of </w:t>
      </w:r>
      <w:r w:rsidR="00C97011">
        <w:t xml:space="preserve">important </w:t>
      </w:r>
      <w:r w:rsidR="0043396D" w:rsidRPr="000B3E0F">
        <w:t>low concentration</w:t>
      </w:r>
      <w:r w:rsidR="00FF756E">
        <w:t xml:space="preserve"> </w:t>
      </w:r>
      <w:proofErr w:type="spellStart"/>
      <w:r w:rsidR="0043396D" w:rsidRPr="000B3E0F">
        <w:t>analytes</w:t>
      </w:r>
      <w:proofErr w:type="spellEnd"/>
      <w:r w:rsidR="0043396D" w:rsidRPr="000B3E0F">
        <w:t>.</w:t>
      </w:r>
      <w:r w:rsidR="0043396D">
        <w:t xml:space="preserve">  </w:t>
      </w:r>
    </w:p>
    <w:p w14:paraId="4326945D" w14:textId="77777777" w:rsidR="00B4483A" w:rsidRDefault="00B4483A" w:rsidP="0043396D">
      <w:pPr>
        <w:pStyle w:val="RSCB02ArticleText"/>
      </w:pPr>
      <w:r>
        <w:tab/>
      </w:r>
      <w:r>
        <w:tab/>
      </w:r>
      <w:r w:rsidR="00D868B6">
        <w:t xml:space="preserve">Given the ubiquitous nature of alcohols throughout chemical and biochemical </w:t>
      </w:r>
      <w:r w:rsidR="00763B4A">
        <w:t>literature</w:t>
      </w:r>
      <w:r w:rsidR="00D868B6">
        <w:t xml:space="preserve">, the results reported here could lead to </w:t>
      </w:r>
      <w:r w:rsidR="00763B4A">
        <w:t xml:space="preserve">the ability to gain further </w:t>
      </w:r>
      <w:r w:rsidR="00D868B6">
        <w:t xml:space="preserve">mechanistic insight </w:t>
      </w:r>
      <w:r w:rsidR="00763B4A">
        <w:t xml:space="preserve">into their reactivity by allowing the </w:t>
      </w:r>
      <w:r w:rsidR="00D868B6">
        <w:t>detect</w:t>
      </w:r>
      <w:r w:rsidR="00763B4A">
        <w:t>ion of</w:t>
      </w:r>
      <w:r w:rsidR="00D868B6">
        <w:t xml:space="preserve"> low concentration species, whether as contaminants or intermediates. Finally, as the SABRE-Relay process expands the number of substrates amenable to </w:t>
      </w:r>
      <w:r w:rsidR="00D868B6" w:rsidRPr="00D868B6">
        <w:rPr>
          <w:i/>
        </w:rPr>
        <w:t>p</w:t>
      </w:r>
      <w:r w:rsidR="00D868B6">
        <w:t>-H</w:t>
      </w:r>
      <w:r w:rsidR="00D868B6" w:rsidRPr="00D868B6">
        <w:rPr>
          <w:vertAlign w:val="subscript"/>
        </w:rPr>
        <w:t>2</w:t>
      </w:r>
      <w:r w:rsidR="00D868B6">
        <w:t xml:space="preserve"> based polarisation</w:t>
      </w:r>
      <w:r w:rsidR="00763B4A">
        <w:t xml:space="preserve"> this study </w:t>
      </w:r>
      <w:r w:rsidR="00D868B6">
        <w:t xml:space="preserve">may be useful in identifying </w:t>
      </w:r>
      <w:r w:rsidR="00763B4A">
        <w:t xml:space="preserve">a pathway to determine </w:t>
      </w:r>
      <w:r w:rsidR="00D868B6">
        <w:t>optimal conditions for the polarization of other functional groups.</w:t>
      </w:r>
    </w:p>
    <w:p w14:paraId="3A167C04" w14:textId="77777777" w:rsidR="00584D2B" w:rsidRPr="00B55955" w:rsidRDefault="00584D2B" w:rsidP="00584D2B">
      <w:pPr>
        <w:pStyle w:val="RSCB04AHeadingSection"/>
      </w:pPr>
      <w:r w:rsidRPr="00B55955">
        <w:t>Conflict</w:t>
      </w:r>
      <w:r w:rsidR="00476602" w:rsidRPr="00B55955">
        <w:t>s</w:t>
      </w:r>
      <w:r w:rsidRPr="00B55955">
        <w:t xml:space="preserve"> of interest</w:t>
      </w:r>
    </w:p>
    <w:p w14:paraId="0BA08331" w14:textId="77777777" w:rsidR="00BC6382" w:rsidRDefault="00BC6382" w:rsidP="00BC6382">
      <w:pPr>
        <w:rPr>
          <w:rFonts w:cs="Times New Roman"/>
          <w:w w:val="108"/>
          <w:sz w:val="18"/>
          <w:szCs w:val="18"/>
        </w:rPr>
      </w:pPr>
      <w:r w:rsidRPr="00B55955">
        <w:rPr>
          <w:rFonts w:cs="Times New Roman"/>
          <w:w w:val="108"/>
          <w:sz w:val="18"/>
          <w:szCs w:val="18"/>
        </w:rPr>
        <w:t>There are no conflicts to declare.</w:t>
      </w:r>
    </w:p>
    <w:p w14:paraId="27D5AB32" w14:textId="77777777" w:rsidR="00F91B9F" w:rsidRPr="00B55955" w:rsidRDefault="00F91B9F" w:rsidP="00F91B9F">
      <w:pPr>
        <w:pStyle w:val="RSCB04AHeadingSection"/>
      </w:pPr>
      <w:r>
        <w:t>Acknowledgements</w:t>
      </w:r>
    </w:p>
    <w:p w14:paraId="4B156013" w14:textId="77777777" w:rsidR="00F91B9F" w:rsidRDefault="00F91B9F" w:rsidP="00F91B9F">
      <w:pPr>
        <w:rPr>
          <w:rFonts w:cs="Times New Roman"/>
          <w:w w:val="108"/>
          <w:sz w:val="18"/>
          <w:szCs w:val="18"/>
        </w:rPr>
      </w:pPr>
      <w:r>
        <w:rPr>
          <w:rFonts w:cs="Times New Roman"/>
          <w:w w:val="108"/>
          <w:sz w:val="18"/>
          <w:szCs w:val="18"/>
        </w:rPr>
        <w:lastRenderedPageBreak/>
        <w:t xml:space="preserve">This work was supported by The </w:t>
      </w:r>
      <w:proofErr w:type="spellStart"/>
      <w:r>
        <w:rPr>
          <w:rFonts w:cs="Times New Roman"/>
          <w:w w:val="108"/>
          <w:sz w:val="18"/>
          <w:szCs w:val="18"/>
        </w:rPr>
        <w:t>Wellcome</w:t>
      </w:r>
      <w:proofErr w:type="spellEnd"/>
      <w:r>
        <w:rPr>
          <w:rFonts w:cs="Times New Roman"/>
          <w:w w:val="108"/>
          <w:sz w:val="18"/>
          <w:szCs w:val="18"/>
        </w:rPr>
        <w:t xml:space="preserve"> Trust (Grants 092506 and 098335), the EPSRC (EP/R51181X/1</w:t>
      </w:r>
      <w:r w:rsidR="00635D77">
        <w:rPr>
          <w:rFonts w:cs="Times New Roman"/>
          <w:w w:val="108"/>
          <w:sz w:val="18"/>
          <w:szCs w:val="18"/>
        </w:rPr>
        <w:t xml:space="preserve"> and B.J.T studentship</w:t>
      </w:r>
      <w:r>
        <w:rPr>
          <w:rFonts w:cs="Times New Roman"/>
          <w:w w:val="108"/>
          <w:sz w:val="18"/>
          <w:szCs w:val="18"/>
        </w:rPr>
        <w:t>) and the University of York.</w:t>
      </w:r>
    </w:p>
    <w:p w14:paraId="0E139A9D" w14:textId="77777777" w:rsidR="00D010E8" w:rsidRPr="00B55955" w:rsidRDefault="00E61949" w:rsidP="00EF6BD4">
      <w:pPr>
        <w:pStyle w:val="RSCB04SectionHeading"/>
      </w:pPr>
      <w:r w:rsidRPr="00B55955">
        <w:t>Notes and references</w:t>
      </w:r>
    </w:p>
    <w:p w14:paraId="13E4A1F8" w14:textId="77777777" w:rsidR="00CD7791" w:rsidRPr="00CD7791" w:rsidRDefault="00D3214C" w:rsidP="009F6A78">
      <w:pPr>
        <w:pStyle w:val="RSCR02References"/>
        <w:numPr>
          <w:ilvl w:val="0"/>
          <w:numId w:val="0"/>
        </w:numPr>
        <w:spacing w:line="240" w:lineRule="exact"/>
        <w:ind w:left="360"/>
        <w:rPr>
          <w:rFonts w:ascii="Calibri" w:hAnsi="Calibri" w:cs="Calibri"/>
          <w:noProof/>
        </w:rPr>
      </w:pPr>
      <w:r>
        <w:fldChar w:fldCharType="begin"/>
      </w:r>
      <w:r>
        <w:instrText xml:space="preserve"> ADDIN EN.REFLIST </w:instrText>
      </w:r>
      <w:r>
        <w:fldChar w:fldCharType="separate"/>
      </w:r>
      <w:bookmarkStart w:id="1" w:name="_ENREF_1"/>
      <w:r w:rsidR="00CD7791" w:rsidRPr="00CD7791">
        <w:rPr>
          <w:rFonts w:ascii="Calibri" w:hAnsi="Calibri" w:cs="Calibri"/>
          <w:noProof/>
        </w:rPr>
        <w:t>1.</w:t>
      </w:r>
      <w:r w:rsidR="00CD7791" w:rsidRPr="00CD7791">
        <w:rPr>
          <w:rFonts w:ascii="Calibri" w:hAnsi="Calibri" w:cs="Calibri"/>
          <w:noProof/>
        </w:rPr>
        <w:tab/>
        <w:t xml:space="preserve">T. H. Witney, M. I. Kettunen and K. M. Brindle, </w:t>
      </w:r>
      <w:r w:rsidR="00CD7791" w:rsidRPr="00CD7791">
        <w:rPr>
          <w:rFonts w:ascii="Calibri" w:hAnsi="Calibri" w:cs="Calibri"/>
          <w:i/>
          <w:noProof/>
        </w:rPr>
        <w:t>J. Biol. Chem.</w:t>
      </w:r>
      <w:r w:rsidR="00CD7791" w:rsidRPr="00CD7791">
        <w:rPr>
          <w:rFonts w:ascii="Calibri" w:hAnsi="Calibri" w:cs="Calibri"/>
          <w:noProof/>
        </w:rPr>
        <w:t xml:space="preserve">, 2011, </w:t>
      </w:r>
      <w:r w:rsidR="00CD7791" w:rsidRPr="00CD7791">
        <w:rPr>
          <w:rFonts w:ascii="Calibri" w:hAnsi="Calibri" w:cs="Calibri"/>
          <w:b/>
          <w:noProof/>
        </w:rPr>
        <w:t>286</w:t>
      </w:r>
      <w:r w:rsidR="00CD7791" w:rsidRPr="00CD7791">
        <w:rPr>
          <w:rFonts w:ascii="Calibri" w:hAnsi="Calibri" w:cs="Calibri"/>
          <w:noProof/>
        </w:rPr>
        <w:t>, 24572-24580.</w:t>
      </w:r>
      <w:bookmarkEnd w:id="1"/>
    </w:p>
    <w:p w14:paraId="6F62A71F"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 w:name="_ENREF_2"/>
      <w:r w:rsidRPr="00CD7791">
        <w:rPr>
          <w:rFonts w:ascii="Calibri" w:hAnsi="Calibri" w:cs="Calibri"/>
          <w:noProof/>
        </w:rPr>
        <w:t>2.</w:t>
      </w:r>
      <w:r w:rsidRPr="00CD7791">
        <w:rPr>
          <w:rFonts w:ascii="Calibri" w:hAnsi="Calibri" w:cs="Calibri"/>
          <w:noProof/>
        </w:rPr>
        <w:tab/>
        <w:t xml:space="preserve">H. Gutte, A. E. Hansen, H. H. Johannesen, A. E. Clemmensen, J. H. Ardenkjar-Larsen, C. H. Nielsen and A. Kjar, </w:t>
      </w:r>
      <w:r w:rsidRPr="00CD7791">
        <w:rPr>
          <w:rFonts w:ascii="Calibri" w:hAnsi="Calibri" w:cs="Calibri"/>
          <w:i/>
          <w:noProof/>
        </w:rPr>
        <w:t>Am J Nucl Med Mol Imaging</w:t>
      </w:r>
      <w:r w:rsidRPr="00CD7791">
        <w:rPr>
          <w:rFonts w:ascii="Calibri" w:hAnsi="Calibri" w:cs="Calibri"/>
          <w:noProof/>
        </w:rPr>
        <w:t xml:space="preserve">, 2015, </w:t>
      </w:r>
      <w:r w:rsidRPr="00CD7791">
        <w:rPr>
          <w:rFonts w:ascii="Calibri" w:hAnsi="Calibri" w:cs="Calibri"/>
          <w:b/>
          <w:noProof/>
        </w:rPr>
        <w:t>5</w:t>
      </w:r>
      <w:r w:rsidRPr="00CD7791">
        <w:rPr>
          <w:rFonts w:ascii="Calibri" w:hAnsi="Calibri" w:cs="Calibri"/>
          <w:noProof/>
        </w:rPr>
        <w:t>, 548-560.</w:t>
      </w:r>
      <w:bookmarkEnd w:id="2"/>
    </w:p>
    <w:p w14:paraId="25F0C069"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 w:name="_ENREF_3"/>
      <w:r w:rsidRPr="00CD7791">
        <w:rPr>
          <w:rFonts w:ascii="Calibri" w:hAnsi="Calibri" w:cs="Calibri"/>
          <w:noProof/>
        </w:rPr>
        <w:t>3.</w:t>
      </w:r>
      <w:r w:rsidRPr="00CD7791">
        <w:rPr>
          <w:rFonts w:ascii="Calibri" w:hAnsi="Calibri" w:cs="Calibri"/>
          <w:noProof/>
        </w:rPr>
        <w:tab/>
        <w:t xml:space="preserve">W. C. Chen, X. Q. Teo, M. Y. Lee, G. K. Radda and P. Lee, </w:t>
      </w:r>
      <w:r w:rsidRPr="00CD7791">
        <w:rPr>
          <w:rFonts w:ascii="Calibri" w:hAnsi="Calibri" w:cs="Calibri"/>
          <w:i/>
          <w:noProof/>
        </w:rPr>
        <w:t>NMR Biomed.</w:t>
      </w:r>
      <w:r w:rsidRPr="00CD7791">
        <w:rPr>
          <w:rFonts w:ascii="Calibri" w:hAnsi="Calibri" w:cs="Calibri"/>
          <w:noProof/>
        </w:rPr>
        <w:t xml:space="preserve">, 2015, </w:t>
      </w:r>
      <w:r w:rsidRPr="00CD7791">
        <w:rPr>
          <w:rFonts w:ascii="Calibri" w:hAnsi="Calibri" w:cs="Calibri"/>
          <w:b/>
          <w:noProof/>
        </w:rPr>
        <w:t>28</w:t>
      </w:r>
      <w:r w:rsidRPr="00CD7791">
        <w:rPr>
          <w:rFonts w:ascii="Calibri" w:hAnsi="Calibri" w:cs="Calibri"/>
          <w:noProof/>
        </w:rPr>
        <w:t>, 1021-1030.</w:t>
      </w:r>
      <w:bookmarkEnd w:id="3"/>
    </w:p>
    <w:p w14:paraId="796582A1"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 w:name="_ENREF_4"/>
      <w:r w:rsidRPr="00CD7791">
        <w:rPr>
          <w:rFonts w:ascii="Calibri" w:hAnsi="Calibri" w:cs="Calibri"/>
          <w:noProof/>
        </w:rPr>
        <w:t>4.</w:t>
      </w:r>
      <w:r w:rsidRPr="00CD7791">
        <w:rPr>
          <w:rFonts w:ascii="Calibri" w:hAnsi="Calibri" w:cs="Calibri"/>
          <w:noProof/>
        </w:rPr>
        <w:tab/>
        <w:t xml:space="preserve">T. B. Rodrigues, E. M. Serrao, B. W. C. Kennedy, D.-E. Hu, M. I. Kettunen and K. M. Brindle, </w:t>
      </w:r>
      <w:r w:rsidRPr="00CD7791">
        <w:rPr>
          <w:rFonts w:ascii="Calibri" w:hAnsi="Calibri" w:cs="Calibri"/>
          <w:i/>
          <w:noProof/>
        </w:rPr>
        <w:t>Nat. Med.</w:t>
      </w:r>
      <w:r w:rsidRPr="00CD7791">
        <w:rPr>
          <w:rFonts w:ascii="Calibri" w:hAnsi="Calibri" w:cs="Calibri"/>
          <w:noProof/>
        </w:rPr>
        <w:t xml:space="preserve">, 2013, </w:t>
      </w:r>
      <w:r w:rsidRPr="00CD7791">
        <w:rPr>
          <w:rFonts w:ascii="Calibri" w:hAnsi="Calibri" w:cs="Calibri"/>
          <w:b/>
          <w:noProof/>
        </w:rPr>
        <w:t>20</w:t>
      </w:r>
      <w:r w:rsidRPr="00CD7791">
        <w:rPr>
          <w:rFonts w:ascii="Calibri" w:hAnsi="Calibri" w:cs="Calibri"/>
          <w:noProof/>
        </w:rPr>
        <w:t>, 93.</w:t>
      </w:r>
      <w:bookmarkEnd w:id="4"/>
    </w:p>
    <w:p w14:paraId="111701E2"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 w:name="_ENREF_5"/>
      <w:r w:rsidRPr="00CD7791">
        <w:rPr>
          <w:rFonts w:ascii="Calibri" w:hAnsi="Calibri" w:cs="Calibri"/>
          <w:noProof/>
        </w:rPr>
        <w:t>5.</w:t>
      </w:r>
      <w:r w:rsidRPr="00CD7791">
        <w:rPr>
          <w:rFonts w:ascii="Calibri" w:hAnsi="Calibri" w:cs="Calibri"/>
          <w:noProof/>
        </w:rPr>
        <w:tab/>
        <w:t xml:space="preserve">H. T., D. H. and F. L., </w:t>
      </w:r>
      <w:r w:rsidRPr="00CD7791">
        <w:rPr>
          <w:rFonts w:ascii="Calibri" w:hAnsi="Calibri" w:cs="Calibri"/>
          <w:i/>
          <w:noProof/>
        </w:rPr>
        <w:t>NMR Biomed.</w:t>
      </w:r>
      <w:r w:rsidRPr="00CD7791">
        <w:rPr>
          <w:rFonts w:ascii="Calibri" w:hAnsi="Calibri" w:cs="Calibri"/>
          <w:noProof/>
        </w:rPr>
        <w:t xml:space="preserve">, 2013, </w:t>
      </w:r>
      <w:r w:rsidRPr="00CD7791">
        <w:rPr>
          <w:rFonts w:ascii="Calibri" w:hAnsi="Calibri" w:cs="Calibri"/>
          <w:b/>
          <w:noProof/>
        </w:rPr>
        <w:t>26</w:t>
      </w:r>
      <w:r w:rsidRPr="00CD7791">
        <w:rPr>
          <w:rFonts w:ascii="Calibri" w:hAnsi="Calibri" w:cs="Calibri"/>
          <w:noProof/>
        </w:rPr>
        <w:t>, 1831-1843.</w:t>
      </w:r>
      <w:bookmarkEnd w:id="5"/>
    </w:p>
    <w:p w14:paraId="0AEA6F3C"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6" w:name="_ENREF_6"/>
      <w:r w:rsidRPr="00CD7791">
        <w:rPr>
          <w:rFonts w:ascii="Calibri" w:hAnsi="Calibri" w:cs="Calibri"/>
          <w:noProof/>
        </w:rPr>
        <w:t>6.</w:t>
      </w:r>
      <w:r w:rsidRPr="00CD7791">
        <w:rPr>
          <w:rFonts w:ascii="Calibri" w:hAnsi="Calibri" w:cs="Calibri"/>
          <w:noProof/>
        </w:rPr>
        <w:tab/>
        <w:t xml:space="preserve">v. M. Cornelius, L. P. E.Z., H. Simon, K. Kayvan, W. D. M., A. L. J. Henrik, G. Andrei, B. Robert, K. John and V. D. B., </w:t>
      </w:r>
      <w:r w:rsidRPr="00CD7791">
        <w:rPr>
          <w:rFonts w:ascii="Calibri" w:hAnsi="Calibri" w:cs="Calibri"/>
          <w:i/>
          <w:noProof/>
        </w:rPr>
        <w:t>Journal of Magnetic Resonance Imaging</w:t>
      </w:r>
      <w:r w:rsidRPr="00CD7791">
        <w:rPr>
          <w:rFonts w:ascii="Calibri" w:hAnsi="Calibri" w:cs="Calibri"/>
          <w:noProof/>
        </w:rPr>
        <w:t xml:space="preserve">, 2011, </w:t>
      </w:r>
      <w:r w:rsidRPr="00CD7791">
        <w:rPr>
          <w:rFonts w:ascii="Calibri" w:hAnsi="Calibri" w:cs="Calibri"/>
          <w:b/>
          <w:noProof/>
        </w:rPr>
        <w:t>33</w:t>
      </w:r>
      <w:r w:rsidRPr="00CD7791">
        <w:rPr>
          <w:rFonts w:ascii="Calibri" w:hAnsi="Calibri" w:cs="Calibri"/>
          <w:noProof/>
        </w:rPr>
        <w:t>, 692-697.</w:t>
      </w:r>
      <w:bookmarkEnd w:id="6"/>
    </w:p>
    <w:p w14:paraId="0D9C033E"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7" w:name="_ENREF_7"/>
      <w:r w:rsidRPr="00CD7791">
        <w:rPr>
          <w:rFonts w:ascii="Calibri" w:hAnsi="Calibri" w:cs="Calibri"/>
          <w:noProof/>
        </w:rPr>
        <w:t>7.</w:t>
      </w:r>
      <w:r w:rsidRPr="00CD7791">
        <w:rPr>
          <w:rFonts w:ascii="Calibri" w:hAnsi="Calibri" w:cs="Calibri"/>
          <w:noProof/>
        </w:rPr>
        <w:tab/>
        <w:t xml:space="preserve">M. Fuetterer, J. Busch, S. M. Peereboom, C. von Deuster, L. Wissmann, M. Lipiski, T. Fleischmann, N. Cesarovic, C. T. Stoeck and S. Kozerke, </w:t>
      </w:r>
      <w:r w:rsidRPr="00CD7791">
        <w:rPr>
          <w:rFonts w:ascii="Calibri" w:hAnsi="Calibri" w:cs="Calibri"/>
          <w:i/>
          <w:noProof/>
        </w:rPr>
        <w:t>Journal of Cardiovascular Magnetic Resonance</w:t>
      </w:r>
      <w:r w:rsidRPr="00CD7791">
        <w:rPr>
          <w:rFonts w:ascii="Calibri" w:hAnsi="Calibri" w:cs="Calibri"/>
          <w:noProof/>
        </w:rPr>
        <w:t xml:space="preserve">, 2017, </w:t>
      </w:r>
      <w:r w:rsidRPr="00CD7791">
        <w:rPr>
          <w:rFonts w:ascii="Calibri" w:hAnsi="Calibri" w:cs="Calibri"/>
          <w:b/>
          <w:noProof/>
        </w:rPr>
        <w:t>19</w:t>
      </w:r>
      <w:r w:rsidRPr="00CD7791">
        <w:rPr>
          <w:rFonts w:ascii="Calibri" w:hAnsi="Calibri" w:cs="Calibri"/>
          <w:noProof/>
        </w:rPr>
        <w:t>, 46.</w:t>
      </w:r>
      <w:bookmarkEnd w:id="7"/>
    </w:p>
    <w:p w14:paraId="05EED7DC"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8" w:name="_ENREF_8"/>
      <w:r w:rsidRPr="00CD7791">
        <w:rPr>
          <w:rFonts w:ascii="Calibri" w:hAnsi="Calibri" w:cs="Calibri"/>
          <w:noProof/>
        </w:rPr>
        <w:t>8.</w:t>
      </w:r>
      <w:r w:rsidRPr="00CD7791">
        <w:rPr>
          <w:rFonts w:ascii="Calibri" w:hAnsi="Calibri" w:cs="Calibri"/>
          <w:noProof/>
        </w:rPr>
        <w:tab/>
        <w:t xml:space="preserve">P. Nikolaou, A. M. Coffey, L. L. Walkup, B. M. Gust, N. Whiting, H. Newton, S. Barcus, I. Muradyan, M. Dabaghyan, G. D. Moroz, M. S. Rosen, S. Patz, M. J. Barlow, E. Y. Chekmenev and B. M. Goodson, </w:t>
      </w:r>
      <w:r w:rsidRPr="00CD7791">
        <w:rPr>
          <w:rFonts w:ascii="Calibri" w:hAnsi="Calibri" w:cs="Calibri"/>
          <w:i/>
          <w:noProof/>
        </w:rPr>
        <w:t>Proc. Natl. Acad. Sci. U.S.A.</w:t>
      </w:r>
      <w:r w:rsidRPr="00CD7791">
        <w:rPr>
          <w:rFonts w:ascii="Calibri" w:hAnsi="Calibri" w:cs="Calibri"/>
          <w:noProof/>
        </w:rPr>
        <w:t xml:space="preserve">, 2013, </w:t>
      </w:r>
      <w:r w:rsidRPr="00CD7791">
        <w:rPr>
          <w:rFonts w:ascii="Calibri" w:hAnsi="Calibri" w:cs="Calibri"/>
          <w:b/>
          <w:noProof/>
        </w:rPr>
        <w:t>110</w:t>
      </w:r>
      <w:r w:rsidRPr="00CD7791">
        <w:rPr>
          <w:rFonts w:ascii="Calibri" w:hAnsi="Calibri" w:cs="Calibri"/>
          <w:noProof/>
        </w:rPr>
        <w:t>, 14150-14155.</w:t>
      </w:r>
      <w:bookmarkEnd w:id="8"/>
    </w:p>
    <w:p w14:paraId="3BC351D6"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9" w:name="_ENREF_9"/>
      <w:r w:rsidRPr="00CD7791">
        <w:rPr>
          <w:rFonts w:ascii="Calibri" w:hAnsi="Calibri" w:cs="Calibri"/>
          <w:noProof/>
        </w:rPr>
        <w:t>9.</w:t>
      </w:r>
      <w:r w:rsidRPr="00CD7791">
        <w:rPr>
          <w:rFonts w:ascii="Calibri" w:hAnsi="Calibri" w:cs="Calibri"/>
          <w:noProof/>
        </w:rPr>
        <w:tab/>
        <w:t xml:space="preserve">P. Nikolaou, A. M. Coffey, L. L. Walkup, B. M. Gust, N. Whiting, H. Newton, I. Muradyan, M. Dabaghyan, K. Ranta, G. D. Moroz, M. S. Rosen, S. Patz, M. J. Barlow, E. Y. Chekmenev and B. M. Goodson, </w:t>
      </w:r>
      <w:r w:rsidRPr="00CD7791">
        <w:rPr>
          <w:rFonts w:ascii="Calibri" w:hAnsi="Calibri" w:cs="Calibri"/>
          <w:i/>
          <w:noProof/>
        </w:rPr>
        <w:t>Magnetic Resonance Imaging</w:t>
      </w:r>
      <w:r w:rsidRPr="00CD7791">
        <w:rPr>
          <w:rFonts w:ascii="Calibri" w:hAnsi="Calibri" w:cs="Calibri"/>
          <w:noProof/>
        </w:rPr>
        <w:t xml:space="preserve">, 2014, </w:t>
      </w:r>
      <w:r w:rsidRPr="00CD7791">
        <w:rPr>
          <w:rFonts w:ascii="Calibri" w:hAnsi="Calibri" w:cs="Calibri"/>
          <w:b/>
          <w:noProof/>
        </w:rPr>
        <w:t>32</w:t>
      </w:r>
      <w:r w:rsidRPr="00CD7791">
        <w:rPr>
          <w:rFonts w:ascii="Calibri" w:hAnsi="Calibri" w:cs="Calibri"/>
          <w:noProof/>
        </w:rPr>
        <w:t>, 541-550.</w:t>
      </w:r>
      <w:bookmarkEnd w:id="9"/>
    </w:p>
    <w:p w14:paraId="314D9705"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10" w:name="_ENREF_10"/>
      <w:r w:rsidRPr="00CD7791">
        <w:rPr>
          <w:rFonts w:ascii="Calibri" w:hAnsi="Calibri" w:cs="Calibri"/>
          <w:noProof/>
        </w:rPr>
        <w:t>10.</w:t>
      </w:r>
      <w:r w:rsidRPr="00CD7791">
        <w:rPr>
          <w:rFonts w:ascii="Calibri" w:hAnsi="Calibri" w:cs="Calibri"/>
          <w:noProof/>
        </w:rPr>
        <w:tab/>
        <w:t xml:space="preserve">C. R. Bowers and D. P. Weitekamp, </w:t>
      </w:r>
      <w:r w:rsidRPr="00CD7791">
        <w:rPr>
          <w:rFonts w:ascii="Calibri" w:hAnsi="Calibri" w:cs="Calibri"/>
          <w:i/>
          <w:noProof/>
        </w:rPr>
        <w:t>Phys. Rev. Lett.</w:t>
      </w:r>
      <w:r w:rsidRPr="00CD7791">
        <w:rPr>
          <w:rFonts w:ascii="Calibri" w:hAnsi="Calibri" w:cs="Calibri"/>
          <w:noProof/>
        </w:rPr>
        <w:t xml:space="preserve">, 1986, </w:t>
      </w:r>
      <w:r w:rsidRPr="00CD7791">
        <w:rPr>
          <w:rFonts w:ascii="Calibri" w:hAnsi="Calibri" w:cs="Calibri"/>
          <w:b/>
          <w:noProof/>
        </w:rPr>
        <w:t>57</w:t>
      </w:r>
      <w:r w:rsidRPr="00CD7791">
        <w:rPr>
          <w:rFonts w:ascii="Calibri" w:hAnsi="Calibri" w:cs="Calibri"/>
          <w:noProof/>
        </w:rPr>
        <w:t>, 2645-2648.</w:t>
      </w:r>
      <w:bookmarkEnd w:id="10"/>
    </w:p>
    <w:p w14:paraId="5CB38663"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11" w:name="_ENREF_11"/>
      <w:r w:rsidRPr="00CD7791">
        <w:rPr>
          <w:rFonts w:ascii="Calibri" w:hAnsi="Calibri" w:cs="Calibri"/>
          <w:noProof/>
        </w:rPr>
        <w:t>11.</w:t>
      </w:r>
      <w:r w:rsidRPr="00CD7791">
        <w:rPr>
          <w:rFonts w:ascii="Calibri" w:hAnsi="Calibri" w:cs="Calibri"/>
          <w:noProof/>
        </w:rPr>
        <w:tab/>
        <w:t xml:space="preserve">C. R. Bowers and D. P. Weitekamp, </w:t>
      </w:r>
      <w:r w:rsidRPr="00CD7791">
        <w:rPr>
          <w:rFonts w:ascii="Calibri" w:hAnsi="Calibri" w:cs="Calibri"/>
          <w:i/>
          <w:noProof/>
        </w:rPr>
        <w:t>J. Am. Chem. Soc.</w:t>
      </w:r>
      <w:r w:rsidRPr="00CD7791">
        <w:rPr>
          <w:rFonts w:ascii="Calibri" w:hAnsi="Calibri" w:cs="Calibri"/>
          <w:noProof/>
        </w:rPr>
        <w:t xml:space="preserve">, 1987, </w:t>
      </w:r>
      <w:r w:rsidRPr="00CD7791">
        <w:rPr>
          <w:rFonts w:ascii="Calibri" w:hAnsi="Calibri" w:cs="Calibri"/>
          <w:b/>
          <w:noProof/>
        </w:rPr>
        <w:t>109</w:t>
      </w:r>
      <w:r w:rsidRPr="00CD7791">
        <w:rPr>
          <w:rFonts w:ascii="Calibri" w:hAnsi="Calibri" w:cs="Calibri"/>
          <w:noProof/>
        </w:rPr>
        <w:t>, 5541-5542.</w:t>
      </w:r>
      <w:bookmarkEnd w:id="11"/>
    </w:p>
    <w:p w14:paraId="5F3E60AD"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12" w:name="_ENREF_12"/>
      <w:r w:rsidRPr="00CD7791">
        <w:rPr>
          <w:rFonts w:ascii="Calibri" w:hAnsi="Calibri" w:cs="Calibri"/>
          <w:noProof/>
        </w:rPr>
        <w:t>12.</w:t>
      </w:r>
      <w:r w:rsidRPr="00CD7791">
        <w:rPr>
          <w:rFonts w:ascii="Calibri" w:hAnsi="Calibri" w:cs="Calibri"/>
          <w:noProof/>
        </w:rPr>
        <w:tab/>
        <w:t xml:space="preserve">J. López-Serrano, S. B. Duckett and A. Lledós, </w:t>
      </w:r>
      <w:r w:rsidRPr="00CD7791">
        <w:rPr>
          <w:rFonts w:ascii="Calibri" w:hAnsi="Calibri" w:cs="Calibri"/>
          <w:i/>
          <w:noProof/>
        </w:rPr>
        <w:t>J. Am. Chem. Soc.</w:t>
      </w:r>
      <w:r w:rsidRPr="00CD7791">
        <w:rPr>
          <w:rFonts w:ascii="Calibri" w:hAnsi="Calibri" w:cs="Calibri"/>
          <w:noProof/>
        </w:rPr>
        <w:t xml:space="preserve">, 2006, </w:t>
      </w:r>
      <w:r w:rsidRPr="00CD7791">
        <w:rPr>
          <w:rFonts w:ascii="Calibri" w:hAnsi="Calibri" w:cs="Calibri"/>
          <w:b/>
          <w:noProof/>
        </w:rPr>
        <w:t>128</w:t>
      </w:r>
      <w:r w:rsidRPr="00CD7791">
        <w:rPr>
          <w:rFonts w:ascii="Calibri" w:hAnsi="Calibri" w:cs="Calibri"/>
          <w:noProof/>
        </w:rPr>
        <w:t>, 9596-9597.</w:t>
      </w:r>
      <w:bookmarkEnd w:id="12"/>
    </w:p>
    <w:p w14:paraId="4BA74CB9"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13" w:name="_ENREF_13"/>
      <w:r w:rsidRPr="00CD7791">
        <w:rPr>
          <w:rFonts w:ascii="Calibri" w:hAnsi="Calibri" w:cs="Calibri"/>
          <w:noProof/>
        </w:rPr>
        <w:t>13.</w:t>
      </w:r>
      <w:r w:rsidRPr="00CD7791">
        <w:rPr>
          <w:rFonts w:ascii="Calibri" w:hAnsi="Calibri" w:cs="Calibri"/>
          <w:noProof/>
        </w:rPr>
        <w:tab/>
        <w:t xml:space="preserve">I. V. Koptyug, K. V. Kovtunov, S. R. Burt, M. S. Anwar, C. Hilty, S.-I. Han, A. Pines and R. Z. Sagdeev, </w:t>
      </w:r>
      <w:r w:rsidRPr="00CD7791">
        <w:rPr>
          <w:rFonts w:ascii="Calibri" w:hAnsi="Calibri" w:cs="Calibri"/>
          <w:i/>
          <w:noProof/>
        </w:rPr>
        <w:t>J. Am. Chem. Soc.</w:t>
      </w:r>
      <w:r w:rsidRPr="00CD7791">
        <w:rPr>
          <w:rFonts w:ascii="Calibri" w:hAnsi="Calibri" w:cs="Calibri"/>
          <w:noProof/>
        </w:rPr>
        <w:t xml:space="preserve">, 2007, </w:t>
      </w:r>
      <w:r w:rsidRPr="00CD7791">
        <w:rPr>
          <w:rFonts w:ascii="Calibri" w:hAnsi="Calibri" w:cs="Calibri"/>
          <w:b/>
          <w:noProof/>
        </w:rPr>
        <w:t>129</w:t>
      </w:r>
      <w:r w:rsidRPr="00CD7791">
        <w:rPr>
          <w:rFonts w:ascii="Calibri" w:hAnsi="Calibri" w:cs="Calibri"/>
          <w:noProof/>
        </w:rPr>
        <w:t>, 5580-5586.</w:t>
      </w:r>
      <w:bookmarkEnd w:id="13"/>
    </w:p>
    <w:p w14:paraId="1F08AF05"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14" w:name="_ENREF_14"/>
      <w:r w:rsidRPr="00CD7791">
        <w:rPr>
          <w:rFonts w:ascii="Calibri" w:hAnsi="Calibri" w:cs="Calibri"/>
          <w:noProof/>
        </w:rPr>
        <w:t>14.</w:t>
      </w:r>
      <w:r w:rsidRPr="00CD7791">
        <w:rPr>
          <w:rFonts w:ascii="Calibri" w:hAnsi="Calibri" w:cs="Calibri"/>
          <w:noProof/>
        </w:rPr>
        <w:tab/>
        <w:t xml:space="preserve">S. B. Duckett and N. J. Wood, </w:t>
      </w:r>
      <w:r w:rsidRPr="00CD7791">
        <w:rPr>
          <w:rFonts w:ascii="Calibri" w:hAnsi="Calibri" w:cs="Calibri"/>
          <w:i/>
          <w:noProof/>
        </w:rPr>
        <w:t>Coord. Chem. Rev.</w:t>
      </w:r>
      <w:r w:rsidRPr="00CD7791">
        <w:rPr>
          <w:rFonts w:ascii="Calibri" w:hAnsi="Calibri" w:cs="Calibri"/>
          <w:noProof/>
        </w:rPr>
        <w:t xml:space="preserve">, 2008, </w:t>
      </w:r>
      <w:r w:rsidRPr="00CD7791">
        <w:rPr>
          <w:rFonts w:ascii="Calibri" w:hAnsi="Calibri" w:cs="Calibri"/>
          <w:b/>
          <w:noProof/>
        </w:rPr>
        <w:t>252</w:t>
      </w:r>
      <w:r w:rsidRPr="00CD7791">
        <w:rPr>
          <w:rFonts w:ascii="Calibri" w:hAnsi="Calibri" w:cs="Calibri"/>
          <w:noProof/>
        </w:rPr>
        <w:t>, 2278-2291.</w:t>
      </w:r>
      <w:bookmarkEnd w:id="14"/>
    </w:p>
    <w:p w14:paraId="7253376E"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15" w:name="_ENREF_15"/>
      <w:r w:rsidRPr="00CD7791">
        <w:rPr>
          <w:rFonts w:ascii="Calibri" w:hAnsi="Calibri" w:cs="Calibri"/>
          <w:noProof/>
        </w:rPr>
        <w:t>15.</w:t>
      </w:r>
      <w:r w:rsidRPr="00CD7791">
        <w:rPr>
          <w:rFonts w:ascii="Calibri" w:hAnsi="Calibri" w:cs="Calibri"/>
          <w:noProof/>
        </w:rPr>
        <w:tab/>
        <w:t xml:space="preserve">C. Godard, J. Lopez-Serrano, M. D. Galvez-Lopez, M. Rosello-Merino, S. B. Duckett, I. Khazal, A. Lledos and A. C. Whitwood, </w:t>
      </w:r>
      <w:r w:rsidRPr="00CD7791">
        <w:rPr>
          <w:rFonts w:ascii="Calibri" w:hAnsi="Calibri" w:cs="Calibri"/>
          <w:i/>
          <w:noProof/>
        </w:rPr>
        <w:t>Magn. Reson. Chem.</w:t>
      </w:r>
      <w:r w:rsidRPr="00CD7791">
        <w:rPr>
          <w:rFonts w:ascii="Calibri" w:hAnsi="Calibri" w:cs="Calibri"/>
          <w:noProof/>
        </w:rPr>
        <w:t xml:space="preserve">, 2008, </w:t>
      </w:r>
      <w:r w:rsidRPr="00CD7791">
        <w:rPr>
          <w:rFonts w:ascii="Calibri" w:hAnsi="Calibri" w:cs="Calibri"/>
          <w:b/>
          <w:noProof/>
        </w:rPr>
        <w:t>46</w:t>
      </w:r>
      <w:r w:rsidRPr="00CD7791">
        <w:rPr>
          <w:rFonts w:ascii="Calibri" w:hAnsi="Calibri" w:cs="Calibri"/>
          <w:noProof/>
        </w:rPr>
        <w:t>, S107-S114.</w:t>
      </w:r>
      <w:bookmarkEnd w:id="15"/>
    </w:p>
    <w:p w14:paraId="0D9EA069"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16" w:name="_ENREF_16"/>
      <w:r w:rsidRPr="00CD7791">
        <w:rPr>
          <w:rFonts w:ascii="Calibri" w:hAnsi="Calibri" w:cs="Calibri"/>
          <w:noProof/>
        </w:rPr>
        <w:t>16.</w:t>
      </w:r>
      <w:r w:rsidRPr="00CD7791">
        <w:rPr>
          <w:rFonts w:ascii="Calibri" w:hAnsi="Calibri" w:cs="Calibri"/>
          <w:noProof/>
        </w:rPr>
        <w:tab/>
        <w:t xml:space="preserve">C. Godard, S. B. Duckett, S. Polas, R. Tooze and A. C. Whitwood, </w:t>
      </w:r>
      <w:r w:rsidRPr="00CD7791">
        <w:rPr>
          <w:rFonts w:ascii="Calibri" w:hAnsi="Calibri" w:cs="Calibri"/>
          <w:i/>
          <w:noProof/>
        </w:rPr>
        <w:t>Dalton Trans.</w:t>
      </w:r>
      <w:r w:rsidRPr="00CD7791">
        <w:rPr>
          <w:rFonts w:ascii="Calibri" w:hAnsi="Calibri" w:cs="Calibri"/>
          <w:noProof/>
        </w:rPr>
        <w:t>, 2009, 2496-2509.</w:t>
      </w:r>
      <w:bookmarkEnd w:id="16"/>
    </w:p>
    <w:p w14:paraId="53A89562"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17" w:name="_ENREF_17"/>
      <w:r w:rsidRPr="00CD7791">
        <w:rPr>
          <w:rFonts w:ascii="Calibri" w:hAnsi="Calibri" w:cs="Calibri"/>
          <w:noProof/>
        </w:rPr>
        <w:t>17.</w:t>
      </w:r>
      <w:r w:rsidRPr="00CD7791">
        <w:rPr>
          <w:rFonts w:ascii="Calibri" w:hAnsi="Calibri" w:cs="Calibri"/>
          <w:noProof/>
        </w:rPr>
        <w:tab/>
        <w:t xml:space="preserve">O. Torres, B. Procacci, M. E. Halse, R. W. Adams, D. Blazina, S. B. Duckett, B. Eguillor, R. A. Green, R. N. Perutz and D. C. Williamson, </w:t>
      </w:r>
      <w:r w:rsidRPr="00CD7791">
        <w:rPr>
          <w:rFonts w:ascii="Calibri" w:hAnsi="Calibri" w:cs="Calibri"/>
          <w:i/>
          <w:noProof/>
        </w:rPr>
        <w:t>J. Am. Chem. Soc.</w:t>
      </w:r>
      <w:r w:rsidRPr="00CD7791">
        <w:rPr>
          <w:rFonts w:ascii="Calibri" w:hAnsi="Calibri" w:cs="Calibri"/>
          <w:noProof/>
        </w:rPr>
        <w:t xml:space="preserve">, 2014, </w:t>
      </w:r>
      <w:r w:rsidRPr="00CD7791">
        <w:rPr>
          <w:rFonts w:ascii="Calibri" w:hAnsi="Calibri" w:cs="Calibri"/>
          <w:b/>
          <w:noProof/>
        </w:rPr>
        <w:t>136</w:t>
      </w:r>
      <w:r w:rsidRPr="00CD7791">
        <w:rPr>
          <w:rFonts w:ascii="Calibri" w:hAnsi="Calibri" w:cs="Calibri"/>
          <w:noProof/>
        </w:rPr>
        <w:t>, 10124-10131.</w:t>
      </w:r>
      <w:bookmarkEnd w:id="17"/>
    </w:p>
    <w:p w14:paraId="5976B25F"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18" w:name="_ENREF_18"/>
      <w:r w:rsidRPr="00CD7791">
        <w:rPr>
          <w:rFonts w:ascii="Calibri" w:hAnsi="Calibri" w:cs="Calibri"/>
          <w:noProof/>
        </w:rPr>
        <w:t>18.</w:t>
      </w:r>
      <w:r w:rsidRPr="00CD7791">
        <w:rPr>
          <w:rFonts w:ascii="Calibri" w:hAnsi="Calibri" w:cs="Calibri"/>
          <w:noProof/>
        </w:rPr>
        <w:tab/>
        <w:t xml:space="preserve">F. Dalitz, M. Cudaj, M. Maiwald and G. Guthausen, </w:t>
      </w:r>
      <w:r w:rsidRPr="00CD7791">
        <w:rPr>
          <w:rFonts w:ascii="Calibri" w:hAnsi="Calibri" w:cs="Calibri"/>
          <w:i/>
          <w:noProof/>
        </w:rPr>
        <w:t>Prog. Nucl. Magn. Reson. Spectrosc.</w:t>
      </w:r>
      <w:r w:rsidRPr="00CD7791">
        <w:rPr>
          <w:rFonts w:ascii="Calibri" w:hAnsi="Calibri" w:cs="Calibri"/>
          <w:noProof/>
        </w:rPr>
        <w:t xml:space="preserve">, 2012, </w:t>
      </w:r>
      <w:r w:rsidRPr="00CD7791">
        <w:rPr>
          <w:rFonts w:ascii="Calibri" w:hAnsi="Calibri" w:cs="Calibri"/>
          <w:b/>
          <w:noProof/>
        </w:rPr>
        <w:t>60</w:t>
      </w:r>
      <w:r w:rsidRPr="00CD7791">
        <w:rPr>
          <w:rFonts w:ascii="Calibri" w:hAnsi="Calibri" w:cs="Calibri"/>
          <w:noProof/>
        </w:rPr>
        <w:t>, 52-70.</w:t>
      </w:r>
      <w:bookmarkEnd w:id="18"/>
    </w:p>
    <w:p w14:paraId="3934204E"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19" w:name="_ENREF_19"/>
      <w:r w:rsidRPr="00CD7791">
        <w:rPr>
          <w:rFonts w:ascii="Calibri" w:hAnsi="Calibri" w:cs="Calibri"/>
          <w:noProof/>
        </w:rPr>
        <w:t>19.</w:t>
      </w:r>
      <w:r w:rsidRPr="00CD7791">
        <w:rPr>
          <w:rFonts w:ascii="Calibri" w:hAnsi="Calibri" w:cs="Calibri"/>
          <w:noProof/>
        </w:rPr>
        <w:tab/>
        <w:t xml:space="preserve">S. A. Colebrooke, S. B. Duckett, J. A. B. Lohman and R. Eisenberg, </w:t>
      </w:r>
      <w:r w:rsidRPr="00CD7791">
        <w:rPr>
          <w:rFonts w:ascii="Calibri" w:hAnsi="Calibri" w:cs="Calibri"/>
          <w:i/>
          <w:noProof/>
        </w:rPr>
        <w:t>Chem. - Eur. J.</w:t>
      </w:r>
      <w:r w:rsidRPr="00CD7791">
        <w:rPr>
          <w:rFonts w:ascii="Calibri" w:hAnsi="Calibri" w:cs="Calibri"/>
          <w:noProof/>
        </w:rPr>
        <w:t xml:space="preserve">, 2004, </w:t>
      </w:r>
      <w:r w:rsidRPr="00CD7791">
        <w:rPr>
          <w:rFonts w:ascii="Calibri" w:hAnsi="Calibri" w:cs="Calibri"/>
          <w:b/>
          <w:noProof/>
        </w:rPr>
        <w:t>10</w:t>
      </w:r>
      <w:r w:rsidRPr="00CD7791">
        <w:rPr>
          <w:rFonts w:ascii="Calibri" w:hAnsi="Calibri" w:cs="Calibri"/>
          <w:noProof/>
        </w:rPr>
        <w:t>, 2459-2474.</w:t>
      </w:r>
      <w:bookmarkEnd w:id="19"/>
    </w:p>
    <w:p w14:paraId="5AE4AA97"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0" w:name="_ENREF_20"/>
      <w:r w:rsidRPr="00CD7791">
        <w:rPr>
          <w:rFonts w:ascii="Calibri" w:hAnsi="Calibri" w:cs="Calibri"/>
          <w:noProof/>
        </w:rPr>
        <w:t>20.</w:t>
      </w:r>
      <w:r w:rsidRPr="00CD7791">
        <w:rPr>
          <w:rFonts w:ascii="Calibri" w:hAnsi="Calibri" w:cs="Calibri"/>
          <w:noProof/>
        </w:rPr>
        <w:tab/>
        <w:t xml:space="preserve">L. S. Lloyd, R. W. Adams, M. Bernstein, S. Coombes, S. B. Duckett, G. G. R. Green, R. J. Lewis, R. E. Mewis and C. J. Sleigh, </w:t>
      </w:r>
      <w:r w:rsidRPr="00CD7791">
        <w:rPr>
          <w:rFonts w:ascii="Calibri" w:hAnsi="Calibri" w:cs="Calibri"/>
          <w:i/>
          <w:noProof/>
        </w:rPr>
        <w:t>J. Am. Chem. Soc.</w:t>
      </w:r>
      <w:r w:rsidRPr="00CD7791">
        <w:rPr>
          <w:rFonts w:ascii="Calibri" w:hAnsi="Calibri" w:cs="Calibri"/>
          <w:noProof/>
        </w:rPr>
        <w:t xml:space="preserve">, 2012, </w:t>
      </w:r>
      <w:r w:rsidRPr="00CD7791">
        <w:rPr>
          <w:rFonts w:ascii="Calibri" w:hAnsi="Calibri" w:cs="Calibri"/>
          <w:b/>
          <w:noProof/>
        </w:rPr>
        <w:t>134</w:t>
      </w:r>
      <w:r w:rsidRPr="00CD7791">
        <w:rPr>
          <w:rFonts w:ascii="Calibri" w:hAnsi="Calibri" w:cs="Calibri"/>
          <w:noProof/>
        </w:rPr>
        <w:t>, 12904-12907.</w:t>
      </w:r>
      <w:bookmarkEnd w:id="20"/>
    </w:p>
    <w:p w14:paraId="44770054"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1" w:name="_ENREF_21"/>
      <w:r w:rsidRPr="00CD7791">
        <w:rPr>
          <w:rFonts w:ascii="Calibri" w:hAnsi="Calibri" w:cs="Calibri"/>
          <w:noProof/>
        </w:rPr>
        <w:t>21.</w:t>
      </w:r>
      <w:r w:rsidRPr="00CD7791">
        <w:rPr>
          <w:rFonts w:ascii="Calibri" w:hAnsi="Calibri" w:cs="Calibri"/>
          <w:noProof/>
        </w:rPr>
        <w:tab/>
        <w:t xml:space="preserve">N. Eshuis, N. Hermkens, B. J. A. van Weerdenburg, M. C. Feiters, F. P. J. T. Rutjes, S. S. Wijmenga and M. Tessari, </w:t>
      </w:r>
      <w:r w:rsidRPr="00CD7791">
        <w:rPr>
          <w:rFonts w:ascii="Calibri" w:hAnsi="Calibri" w:cs="Calibri"/>
          <w:i/>
          <w:noProof/>
        </w:rPr>
        <w:t>J. Am. Chem. Soc.</w:t>
      </w:r>
      <w:r w:rsidRPr="00CD7791">
        <w:rPr>
          <w:rFonts w:ascii="Calibri" w:hAnsi="Calibri" w:cs="Calibri"/>
          <w:noProof/>
        </w:rPr>
        <w:t xml:space="preserve">, 2014, </w:t>
      </w:r>
      <w:r w:rsidRPr="00CD7791">
        <w:rPr>
          <w:rFonts w:ascii="Calibri" w:hAnsi="Calibri" w:cs="Calibri"/>
          <w:b/>
          <w:noProof/>
        </w:rPr>
        <w:t>136</w:t>
      </w:r>
      <w:r w:rsidRPr="00CD7791">
        <w:rPr>
          <w:rFonts w:ascii="Calibri" w:hAnsi="Calibri" w:cs="Calibri"/>
          <w:noProof/>
        </w:rPr>
        <w:t>, 2695-2698.</w:t>
      </w:r>
      <w:bookmarkEnd w:id="21"/>
    </w:p>
    <w:p w14:paraId="503D2EB5"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2" w:name="_ENREF_22"/>
      <w:r w:rsidRPr="00CD7791">
        <w:rPr>
          <w:rFonts w:ascii="Calibri" w:hAnsi="Calibri" w:cs="Calibri"/>
          <w:noProof/>
        </w:rPr>
        <w:t>22.</w:t>
      </w:r>
      <w:r w:rsidRPr="00CD7791">
        <w:rPr>
          <w:rFonts w:ascii="Calibri" w:hAnsi="Calibri" w:cs="Calibri"/>
          <w:noProof/>
        </w:rPr>
        <w:tab/>
        <w:t xml:space="preserve">K. V. Kovtunov, E. V. Pokochueva, O. G. Salnikov, S. F. Cousin, D. Kurzbach, B. Vuichoud, S. Jannin, E. Y. Chekmenev, B. M. Goodson, D. A. Barskiy and I. V. Koptyug, </w:t>
      </w:r>
      <w:r w:rsidRPr="00CD7791">
        <w:rPr>
          <w:rFonts w:ascii="Calibri" w:hAnsi="Calibri" w:cs="Calibri"/>
          <w:i/>
          <w:noProof/>
        </w:rPr>
        <w:t>Chemistry – An Asian Journal</w:t>
      </w:r>
      <w:r w:rsidRPr="00CD7791">
        <w:rPr>
          <w:rFonts w:ascii="Calibri" w:hAnsi="Calibri" w:cs="Calibri"/>
          <w:noProof/>
        </w:rPr>
        <w:t xml:space="preserve">, 2018, </w:t>
      </w:r>
      <w:r w:rsidRPr="00CD7791">
        <w:rPr>
          <w:rFonts w:ascii="Calibri" w:hAnsi="Calibri" w:cs="Calibri"/>
          <w:b/>
          <w:noProof/>
        </w:rPr>
        <w:t>13</w:t>
      </w:r>
      <w:r w:rsidRPr="00CD7791">
        <w:rPr>
          <w:rFonts w:ascii="Calibri" w:hAnsi="Calibri" w:cs="Calibri"/>
          <w:noProof/>
        </w:rPr>
        <w:t>, 1857-1871.</w:t>
      </w:r>
      <w:bookmarkEnd w:id="22"/>
    </w:p>
    <w:p w14:paraId="6572E252"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3" w:name="_ENREF_23"/>
      <w:r w:rsidRPr="00CD7791">
        <w:rPr>
          <w:rFonts w:ascii="Calibri" w:hAnsi="Calibri" w:cs="Calibri"/>
          <w:noProof/>
        </w:rPr>
        <w:t>23.</w:t>
      </w:r>
      <w:r w:rsidRPr="00CD7791">
        <w:rPr>
          <w:rFonts w:ascii="Calibri" w:hAnsi="Calibri" w:cs="Calibri"/>
          <w:noProof/>
        </w:rPr>
        <w:tab/>
        <w:t xml:space="preserve">T. C. Eisenschmid, R. U. Kirss, P. P. Deutsch, S. I. Hommeltoft, R. Eisenberg, J. Bargon, R. G. Lawler and A. L. Balch, </w:t>
      </w:r>
      <w:r w:rsidRPr="00CD7791">
        <w:rPr>
          <w:rFonts w:ascii="Calibri" w:hAnsi="Calibri" w:cs="Calibri"/>
          <w:i/>
          <w:noProof/>
        </w:rPr>
        <w:t>J. Am. Chem. Soc.</w:t>
      </w:r>
      <w:r w:rsidRPr="00CD7791">
        <w:rPr>
          <w:rFonts w:ascii="Calibri" w:hAnsi="Calibri" w:cs="Calibri"/>
          <w:noProof/>
        </w:rPr>
        <w:t xml:space="preserve">, 1987, </w:t>
      </w:r>
      <w:r w:rsidRPr="00CD7791">
        <w:rPr>
          <w:rFonts w:ascii="Calibri" w:hAnsi="Calibri" w:cs="Calibri"/>
          <w:b/>
          <w:noProof/>
        </w:rPr>
        <w:t>109</w:t>
      </w:r>
      <w:r w:rsidRPr="00CD7791">
        <w:rPr>
          <w:rFonts w:ascii="Calibri" w:hAnsi="Calibri" w:cs="Calibri"/>
          <w:noProof/>
        </w:rPr>
        <w:t>, 8089-8091.</w:t>
      </w:r>
      <w:bookmarkEnd w:id="23"/>
    </w:p>
    <w:p w14:paraId="054D131A"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4" w:name="_ENREF_24"/>
      <w:r w:rsidRPr="00CD7791">
        <w:rPr>
          <w:rFonts w:ascii="Calibri" w:hAnsi="Calibri" w:cs="Calibri"/>
          <w:noProof/>
        </w:rPr>
        <w:t>24.</w:t>
      </w:r>
      <w:r w:rsidRPr="00CD7791">
        <w:rPr>
          <w:rFonts w:ascii="Calibri" w:hAnsi="Calibri" w:cs="Calibri"/>
          <w:noProof/>
        </w:rPr>
        <w:tab/>
        <w:t xml:space="preserve">J. Colell, P. Türschmann, S. Glöggler, P. Schleker, T. Theis, M. Ledbetter, D. Budker, A. Pines, B. Blümich and S. Appelt, </w:t>
      </w:r>
      <w:r w:rsidRPr="00CD7791">
        <w:rPr>
          <w:rFonts w:ascii="Calibri" w:hAnsi="Calibri" w:cs="Calibri"/>
          <w:i/>
          <w:noProof/>
        </w:rPr>
        <w:t>Phys. Rev. Lett.</w:t>
      </w:r>
      <w:r w:rsidRPr="00CD7791">
        <w:rPr>
          <w:rFonts w:ascii="Calibri" w:hAnsi="Calibri" w:cs="Calibri"/>
          <w:noProof/>
        </w:rPr>
        <w:t xml:space="preserve">, 2013, </w:t>
      </w:r>
      <w:r w:rsidRPr="00CD7791">
        <w:rPr>
          <w:rFonts w:ascii="Calibri" w:hAnsi="Calibri" w:cs="Calibri"/>
          <w:b/>
          <w:noProof/>
        </w:rPr>
        <w:t>110</w:t>
      </w:r>
      <w:r w:rsidRPr="00CD7791">
        <w:rPr>
          <w:rFonts w:ascii="Calibri" w:hAnsi="Calibri" w:cs="Calibri"/>
          <w:noProof/>
        </w:rPr>
        <w:t>, 137602.</w:t>
      </w:r>
      <w:bookmarkEnd w:id="24"/>
    </w:p>
    <w:p w14:paraId="23B43985"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5" w:name="_ENREF_25"/>
      <w:r w:rsidRPr="00CD7791">
        <w:rPr>
          <w:rFonts w:ascii="Calibri" w:hAnsi="Calibri" w:cs="Calibri"/>
          <w:noProof/>
        </w:rPr>
        <w:t>25.</w:t>
      </w:r>
      <w:r w:rsidRPr="00CD7791">
        <w:rPr>
          <w:rFonts w:ascii="Calibri" w:hAnsi="Calibri" w:cs="Calibri"/>
          <w:noProof/>
        </w:rPr>
        <w:tab/>
        <w:t xml:space="preserve">M. G. Pravica and D. P. Weitekamp, </w:t>
      </w:r>
      <w:r w:rsidRPr="00CD7791">
        <w:rPr>
          <w:rFonts w:ascii="Calibri" w:hAnsi="Calibri" w:cs="Calibri"/>
          <w:i/>
          <w:noProof/>
        </w:rPr>
        <w:t>Chem. Phys. Lett.</w:t>
      </w:r>
      <w:r w:rsidRPr="00CD7791">
        <w:rPr>
          <w:rFonts w:ascii="Calibri" w:hAnsi="Calibri" w:cs="Calibri"/>
          <w:noProof/>
        </w:rPr>
        <w:t xml:space="preserve">, 1988, </w:t>
      </w:r>
      <w:r w:rsidRPr="00CD7791">
        <w:rPr>
          <w:rFonts w:ascii="Calibri" w:hAnsi="Calibri" w:cs="Calibri"/>
          <w:b/>
          <w:noProof/>
        </w:rPr>
        <w:t>145</w:t>
      </w:r>
      <w:r w:rsidRPr="00CD7791">
        <w:rPr>
          <w:rFonts w:ascii="Calibri" w:hAnsi="Calibri" w:cs="Calibri"/>
          <w:noProof/>
        </w:rPr>
        <w:t>, 255-258.</w:t>
      </w:r>
      <w:bookmarkEnd w:id="25"/>
    </w:p>
    <w:p w14:paraId="07EED6F8"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6" w:name="_ENREF_26"/>
      <w:r w:rsidRPr="00CD7791">
        <w:rPr>
          <w:rFonts w:ascii="Calibri" w:hAnsi="Calibri" w:cs="Calibri"/>
          <w:noProof/>
        </w:rPr>
        <w:t>26.</w:t>
      </w:r>
      <w:r w:rsidRPr="00CD7791">
        <w:rPr>
          <w:rFonts w:ascii="Calibri" w:hAnsi="Calibri" w:cs="Calibri"/>
          <w:noProof/>
        </w:rPr>
        <w:tab/>
        <w:t xml:space="preserve">F. Reineri, T. Boi and S. Aime, </w:t>
      </w:r>
      <w:r w:rsidRPr="00CD7791">
        <w:rPr>
          <w:rFonts w:ascii="Calibri" w:hAnsi="Calibri" w:cs="Calibri"/>
          <w:i/>
          <w:noProof/>
        </w:rPr>
        <w:t>Nat. Commun.</w:t>
      </w:r>
      <w:r w:rsidRPr="00CD7791">
        <w:rPr>
          <w:rFonts w:ascii="Calibri" w:hAnsi="Calibri" w:cs="Calibri"/>
          <w:noProof/>
        </w:rPr>
        <w:t xml:space="preserve">, 2015, </w:t>
      </w:r>
      <w:r w:rsidRPr="00CD7791">
        <w:rPr>
          <w:rFonts w:ascii="Calibri" w:hAnsi="Calibri" w:cs="Calibri"/>
          <w:b/>
          <w:noProof/>
        </w:rPr>
        <w:t>6</w:t>
      </w:r>
      <w:r w:rsidRPr="00CD7791">
        <w:rPr>
          <w:rFonts w:ascii="Calibri" w:hAnsi="Calibri" w:cs="Calibri"/>
          <w:noProof/>
        </w:rPr>
        <w:t>, 5858.</w:t>
      </w:r>
      <w:bookmarkEnd w:id="26"/>
    </w:p>
    <w:p w14:paraId="1CABB50A"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7" w:name="_ENREF_27"/>
      <w:r w:rsidRPr="00CD7791">
        <w:rPr>
          <w:rFonts w:ascii="Calibri" w:hAnsi="Calibri" w:cs="Calibri"/>
          <w:noProof/>
        </w:rPr>
        <w:t>27.</w:t>
      </w:r>
      <w:r w:rsidRPr="00CD7791">
        <w:rPr>
          <w:rFonts w:ascii="Calibri" w:hAnsi="Calibri" w:cs="Calibri"/>
          <w:noProof/>
        </w:rPr>
        <w:tab/>
        <w:t xml:space="preserve">E. Cavallari, C. Carrera, S. Aime and F. Reineri, </w:t>
      </w:r>
      <w:r w:rsidRPr="00CD7791">
        <w:rPr>
          <w:rFonts w:ascii="Calibri" w:hAnsi="Calibri" w:cs="Calibri"/>
          <w:i/>
          <w:noProof/>
        </w:rPr>
        <w:t>Chemistry-A European Journal</w:t>
      </w:r>
      <w:r w:rsidRPr="00CD7791">
        <w:rPr>
          <w:rFonts w:ascii="Calibri" w:hAnsi="Calibri" w:cs="Calibri"/>
          <w:noProof/>
        </w:rPr>
        <w:t xml:space="preserve">, 2017, </w:t>
      </w:r>
      <w:r w:rsidRPr="00CD7791">
        <w:rPr>
          <w:rFonts w:ascii="Calibri" w:hAnsi="Calibri" w:cs="Calibri"/>
          <w:b/>
          <w:noProof/>
        </w:rPr>
        <w:t>23</w:t>
      </w:r>
      <w:r w:rsidRPr="00CD7791">
        <w:rPr>
          <w:rFonts w:ascii="Calibri" w:hAnsi="Calibri" w:cs="Calibri"/>
          <w:noProof/>
        </w:rPr>
        <w:t>, 1200-1204.</w:t>
      </w:r>
      <w:bookmarkEnd w:id="27"/>
    </w:p>
    <w:p w14:paraId="5FE40952"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8" w:name="_ENREF_28"/>
      <w:r w:rsidRPr="00CD7791">
        <w:rPr>
          <w:rFonts w:ascii="Calibri" w:hAnsi="Calibri" w:cs="Calibri"/>
          <w:noProof/>
        </w:rPr>
        <w:t>28.</w:t>
      </w:r>
      <w:r w:rsidRPr="00CD7791">
        <w:rPr>
          <w:rFonts w:ascii="Calibri" w:hAnsi="Calibri" w:cs="Calibri"/>
          <w:noProof/>
        </w:rPr>
        <w:tab/>
        <w:t xml:space="preserve">E. Cavallari, C. Carrera, M. Sorge, G. Bonne, A. Muchir, S. Aime and F. Reineri, </w:t>
      </w:r>
      <w:r w:rsidRPr="00CD7791">
        <w:rPr>
          <w:rFonts w:ascii="Calibri" w:hAnsi="Calibri" w:cs="Calibri"/>
          <w:i/>
          <w:noProof/>
        </w:rPr>
        <w:t>Scientific Reports</w:t>
      </w:r>
      <w:r w:rsidRPr="00CD7791">
        <w:rPr>
          <w:rFonts w:ascii="Calibri" w:hAnsi="Calibri" w:cs="Calibri"/>
          <w:noProof/>
        </w:rPr>
        <w:t xml:space="preserve">, 2018, </w:t>
      </w:r>
      <w:r w:rsidRPr="00CD7791">
        <w:rPr>
          <w:rFonts w:ascii="Calibri" w:hAnsi="Calibri" w:cs="Calibri"/>
          <w:b/>
          <w:noProof/>
        </w:rPr>
        <w:t>8</w:t>
      </w:r>
      <w:r w:rsidRPr="00CD7791">
        <w:rPr>
          <w:rFonts w:ascii="Calibri" w:hAnsi="Calibri" w:cs="Calibri"/>
          <w:noProof/>
        </w:rPr>
        <w:t>, 8366.</w:t>
      </w:r>
      <w:bookmarkEnd w:id="28"/>
    </w:p>
    <w:p w14:paraId="4897E0F0"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29" w:name="_ENREF_29"/>
      <w:r w:rsidRPr="00CD7791">
        <w:rPr>
          <w:rFonts w:ascii="Calibri" w:hAnsi="Calibri" w:cs="Calibri"/>
          <w:noProof/>
        </w:rPr>
        <w:t>29.</w:t>
      </w:r>
      <w:r w:rsidRPr="00CD7791">
        <w:rPr>
          <w:rFonts w:ascii="Calibri" w:hAnsi="Calibri" w:cs="Calibri"/>
          <w:noProof/>
        </w:rPr>
        <w:tab/>
        <w:t xml:space="preserve">R. W. Adams, J. A. Aguilar, K. D. Atkinson, M. J. Cowley, P. I. P. Elliott, S. B. Duckett, G. G. R. Green, I. G. Khazal, J. López-Serrano and D. C. Williamson, </w:t>
      </w:r>
      <w:r w:rsidRPr="00CD7791">
        <w:rPr>
          <w:rFonts w:ascii="Calibri" w:hAnsi="Calibri" w:cs="Calibri"/>
          <w:i/>
          <w:noProof/>
        </w:rPr>
        <w:t>Science</w:t>
      </w:r>
      <w:r w:rsidRPr="00CD7791">
        <w:rPr>
          <w:rFonts w:ascii="Calibri" w:hAnsi="Calibri" w:cs="Calibri"/>
          <w:noProof/>
        </w:rPr>
        <w:t xml:space="preserve">, 2009, </w:t>
      </w:r>
      <w:r w:rsidRPr="00CD7791">
        <w:rPr>
          <w:rFonts w:ascii="Calibri" w:hAnsi="Calibri" w:cs="Calibri"/>
          <w:b/>
          <w:noProof/>
        </w:rPr>
        <w:t>323</w:t>
      </w:r>
      <w:r w:rsidRPr="00CD7791">
        <w:rPr>
          <w:rFonts w:ascii="Calibri" w:hAnsi="Calibri" w:cs="Calibri"/>
          <w:noProof/>
        </w:rPr>
        <w:t>, 1708-1711.</w:t>
      </w:r>
      <w:bookmarkEnd w:id="29"/>
    </w:p>
    <w:p w14:paraId="78EA87D5"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0" w:name="_ENREF_30"/>
      <w:r w:rsidRPr="00CD7791">
        <w:rPr>
          <w:rFonts w:ascii="Calibri" w:hAnsi="Calibri" w:cs="Calibri"/>
          <w:noProof/>
        </w:rPr>
        <w:t>30.</w:t>
      </w:r>
      <w:r w:rsidRPr="00CD7791">
        <w:rPr>
          <w:rFonts w:ascii="Calibri" w:hAnsi="Calibri" w:cs="Calibri"/>
          <w:noProof/>
        </w:rPr>
        <w:tab/>
        <w:t xml:space="preserve">P. J. Rayner and S. Duckett, </w:t>
      </w:r>
      <w:r w:rsidRPr="00CD7791">
        <w:rPr>
          <w:rFonts w:ascii="Calibri" w:hAnsi="Calibri" w:cs="Calibri"/>
          <w:i/>
          <w:noProof/>
        </w:rPr>
        <w:t>Angew. Chem. Int. Ed.</w:t>
      </w:r>
      <w:r w:rsidRPr="00CD7791">
        <w:rPr>
          <w:rFonts w:ascii="Calibri" w:hAnsi="Calibri" w:cs="Calibri"/>
          <w:noProof/>
        </w:rPr>
        <w:t xml:space="preserve">, 2018, </w:t>
      </w:r>
      <w:r w:rsidRPr="00CD7791">
        <w:rPr>
          <w:rFonts w:ascii="Calibri" w:hAnsi="Calibri" w:cs="Calibri"/>
          <w:b/>
          <w:noProof/>
        </w:rPr>
        <w:t>57</w:t>
      </w:r>
      <w:r w:rsidRPr="00CD7791">
        <w:rPr>
          <w:rFonts w:ascii="Calibri" w:hAnsi="Calibri" w:cs="Calibri"/>
          <w:noProof/>
        </w:rPr>
        <w:t>, 6742-6753.</w:t>
      </w:r>
      <w:bookmarkEnd w:id="30"/>
    </w:p>
    <w:p w14:paraId="755BF5E8"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1" w:name="_ENREF_31"/>
      <w:r w:rsidRPr="00CD7791">
        <w:rPr>
          <w:rFonts w:ascii="Calibri" w:hAnsi="Calibri" w:cs="Calibri"/>
          <w:noProof/>
        </w:rPr>
        <w:t>31.</w:t>
      </w:r>
      <w:r w:rsidRPr="00CD7791">
        <w:rPr>
          <w:rFonts w:ascii="Calibri" w:hAnsi="Calibri" w:cs="Calibri"/>
          <w:noProof/>
        </w:rPr>
        <w:tab/>
        <w:t xml:space="preserve">N. Eshuis, R. L. E. G. Aspers, B. J. A. van Weerdenburg, M. C. Feiters, F. P. J. T. Rutjes, S. S. Wijmenga and M. Tessari, </w:t>
      </w:r>
      <w:r w:rsidRPr="00CD7791">
        <w:rPr>
          <w:rFonts w:ascii="Calibri" w:hAnsi="Calibri" w:cs="Calibri"/>
          <w:i/>
          <w:noProof/>
        </w:rPr>
        <w:t>Journal of magnetic resonance (San Diego, Calif. : 1997)</w:t>
      </w:r>
      <w:r w:rsidRPr="00CD7791">
        <w:rPr>
          <w:rFonts w:ascii="Calibri" w:hAnsi="Calibri" w:cs="Calibri"/>
          <w:noProof/>
        </w:rPr>
        <w:t xml:space="preserve">, 2016, </w:t>
      </w:r>
      <w:r w:rsidRPr="00CD7791">
        <w:rPr>
          <w:rFonts w:ascii="Calibri" w:hAnsi="Calibri" w:cs="Calibri"/>
          <w:b/>
          <w:noProof/>
        </w:rPr>
        <w:t>265</w:t>
      </w:r>
      <w:r w:rsidRPr="00CD7791">
        <w:rPr>
          <w:rFonts w:ascii="Calibri" w:hAnsi="Calibri" w:cs="Calibri"/>
          <w:noProof/>
        </w:rPr>
        <w:t>, 59-66.</w:t>
      </w:r>
      <w:bookmarkEnd w:id="31"/>
    </w:p>
    <w:p w14:paraId="5553BD65"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2" w:name="_ENREF_32"/>
      <w:r w:rsidRPr="00CD7791">
        <w:rPr>
          <w:rFonts w:ascii="Calibri" w:hAnsi="Calibri" w:cs="Calibri"/>
          <w:noProof/>
        </w:rPr>
        <w:t>32.</w:t>
      </w:r>
      <w:r w:rsidRPr="00CD7791">
        <w:rPr>
          <w:rFonts w:ascii="Calibri" w:hAnsi="Calibri" w:cs="Calibri"/>
          <w:noProof/>
        </w:rPr>
        <w:tab/>
        <w:t xml:space="preserve">R. W. Adams, S. B. Duckett, R. A. Green, D. C. Williamson and G. G. R. Green, </w:t>
      </w:r>
      <w:r w:rsidRPr="00CD7791">
        <w:rPr>
          <w:rFonts w:ascii="Calibri" w:hAnsi="Calibri" w:cs="Calibri"/>
          <w:i/>
          <w:noProof/>
        </w:rPr>
        <w:t>J. Chem. Phys.</w:t>
      </w:r>
      <w:r w:rsidRPr="00CD7791">
        <w:rPr>
          <w:rFonts w:ascii="Calibri" w:hAnsi="Calibri" w:cs="Calibri"/>
          <w:noProof/>
        </w:rPr>
        <w:t xml:space="preserve">, 2009, </w:t>
      </w:r>
      <w:r w:rsidRPr="00CD7791">
        <w:rPr>
          <w:rFonts w:ascii="Calibri" w:hAnsi="Calibri" w:cs="Calibri"/>
          <w:b/>
          <w:noProof/>
        </w:rPr>
        <w:t>131</w:t>
      </w:r>
      <w:r w:rsidRPr="00CD7791">
        <w:rPr>
          <w:rFonts w:ascii="Calibri" w:hAnsi="Calibri" w:cs="Calibri"/>
          <w:noProof/>
        </w:rPr>
        <w:t>, 194505.</w:t>
      </w:r>
      <w:bookmarkEnd w:id="32"/>
    </w:p>
    <w:p w14:paraId="73158062"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3" w:name="_ENREF_33"/>
      <w:r w:rsidRPr="00CD7791">
        <w:rPr>
          <w:rFonts w:ascii="Calibri" w:hAnsi="Calibri" w:cs="Calibri"/>
          <w:noProof/>
        </w:rPr>
        <w:t>33.</w:t>
      </w:r>
      <w:r w:rsidRPr="00CD7791">
        <w:rPr>
          <w:rFonts w:ascii="Calibri" w:hAnsi="Calibri" w:cs="Calibri"/>
          <w:noProof/>
        </w:rPr>
        <w:tab/>
        <w:t xml:space="preserve">R. A. Green, R. W. Adams, S. B. Duckett, R. E. Mewis, D. C. Williamson and G. G. R. Green, </w:t>
      </w:r>
      <w:r w:rsidRPr="00CD7791">
        <w:rPr>
          <w:rFonts w:ascii="Calibri" w:hAnsi="Calibri" w:cs="Calibri"/>
          <w:i/>
          <w:noProof/>
        </w:rPr>
        <w:t>Prog. Nucl. Magn. Reson. Spectrosc.</w:t>
      </w:r>
      <w:r w:rsidRPr="00CD7791">
        <w:rPr>
          <w:rFonts w:ascii="Calibri" w:hAnsi="Calibri" w:cs="Calibri"/>
          <w:noProof/>
        </w:rPr>
        <w:t xml:space="preserve">, 2012, </w:t>
      </w:r>
      <w:r w:rsidRPr="00CD7791">
        <w:rPr>
          <w:rFonts w:ascii="Calibri" w:hAnsi="Calibri" w:cs="Calibri"/>
          <w:b/>
          <w:noProof/>
        </w:rPr>
        <w:t>67</w:t>
      </w:r>
      <w:r w:rsidRPr="00CD7791">
        <w:rPr>
          <w:rFonts w:ascii="Calibri" w:hAnsi="Calibri" w:cs="Calibri"/>
          <w:noProof/>
        </w:rPr>
        <w:t>, 1-48.</w:t>
      </w:r>
      <w:bookmarkEnd w:id="33"/>
    </w:p>
    <w:p w14:paraId="32853C72"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4" w:name="_ENREF_34"/>
      <w:r w:rsidRPr="00CD7791">
        <w:rPr>
          <w:rFonts w:ascii="Calibri" w:hAnsi="Calibri" w:cs="Calibri"/>
          <w:noProof/>
        </w:rPr>
        <w:t>34.</w:t>
      </w:r>
      <w:r w:rsidRPr="00CD7791">
        <w:rPr>
          <w:rFonts w:ascii="Calibri" w:hAnsi="Calibri" w:cs="Calibri"/>
          <w:noProof/>
        </w:rPr>
        <w:tab/>
        <w:t xml:space="preserve">D. A. Barskiy, A. N. Pravdivtsev, K. L. Ivanov, K. V. Kovtunov and I. V. Koptyug, </w:t>
      </w:r>
      <w:r w:rsidRPr="00CD7791">
        <w:rPr>
          <w:rFonts w:ascii="Calibri" w:hAnsi="Calibri" w:cs="Calibri"/>
          <w:i/>
          <w:noProof/>
        </w:rPr>
        <w:t>Phys. Chem. Chem. Phys.</w:t>
      </w:r>
      <w:r w:rsidRPr="00CD7791">
        <w:rPr>
          <w:rFonts w:ascii="Calibri" w:hAnsi="Calibri" w:cs="Calibri"/>
          <w:noProof/>
        </w:rPr>
        <w:t xml:space="preserve">, 2016, </w:t>
      </w:r>
      <w:r w:rsidRPr="00CD7791">
        <w:rPr>
          <w:rFonts w:ascii="Calibri" w:hAnsi="Calibri" w:cs="Calibri"/>
          <w:b/>
          <w:noProof/>
        </w:rPr>
        <w:t>18</w:t>
      </w:r>
      <w:r w:rsidRPr="00CD7791">
        <w:rPr>
          <w:rFonts w:ascii="Calibri" w:hAnsi="Calibri" w:cs="Calibri"/>
          <w:noProof/>
        </w:rPr>
        <w:t>, 89-93.</w:t>
      </w:r>
      <w:bookmarkEnd w:id="34"/>
    </w:p>
    <w:p w14:paraId="2E422D5C"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5" w:name="_ENREF_35"/>
      <w:r w:rsidRPr="00CD7791">
        <w:rPr>
          <w:rFonts w:ascii="Calibri" w:hAnsi="Calibri" w:cs="Calibri"/>
          <w:noProof/>
        </w:rPr>
        <w:t>35.</w:t>
      </w:r>
      <w:r w:rsidRPr="00CD7791">
        <w:rPr>
          <w:rFonts w:ascii="Calibri" w:hAnsi="Calibri" w:cs="Calibri"/>
          <w:noProof/>
        </w:rPr>
        <w:tab/>
        <w:t xml:space="preserve">S. Knecht, A. N. Pravdivtsev, J.-B. Hovener, A. V. Yurkovskaya and K. L. Ivanov, </w:t>
      </w:r>
      <w:r w:rsidRPr="00CD7791">
        <w:rPr>
          <w:rFonts w:ascii="Calibri" w:hAnsi="Calibri" w:cs="Calibri"/>
          <w:i/>
          <w:noProof/>
        </w:rPr>
        <w:t>RSC Advances</w:t>
      </w:r>
      <w:r w:rsidRPr="00CD7791">
        <w:rPr>
          <w:rFonts w:ascii="Calibri" w:hAnsi="Calibri" w:cs="Calibri"/>
          <w:noProof/>
        </w:rPr>
        <w:t xml:space="preserve">, 2016, </w:t>
      </w:r>
      <w:r w:rsidRPr="00CD7791">
        <w:rPr>
          <w:rFonts w:ascii="Calibri" w:hAnsi="Calibri" w:cs="Calibri"/>
          <w:b/>
          <w:noProof/>
        </w:rPr>
        <w:t>6</w:t>
      </w:r>
      <w:r w:rsidRPr="00CD7791">
        <w:rPr>
          <w:rFonts w:ascii="Calibri" w:hAnsi="Calibri" w:cs="Calibri"/>
          <w:noProof/>
        </w:rPr>
        <w:t>, 24470-24477.</w:t>
      </w:r>
      <w:bookmarkEnd w:id="35"/>
    </w:p>
    <w:p w14:paraId="685E1B73"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6" w:name="_ENREF_36"/>
      <w:r w:rsidRPr="00CD7791">
        <w:rPr>
          <w:rFonts w:ascii="Calibri" w:hAnsi="Calibri" w:cs="Calibri"/>
          <w:noProof/>
        </w:rPr>
        <w:t>36.</w:t>
      </w:r>
      <w:r w:rsidRPr="00CD7791">
        <w:rPr>
          <w:rFonts w:ascii="Calibri" w:hAnsi="Calibri" w:cs="Calibri"/>
          <w:noProof/>
        </w:rPr>
        <w:tab/>
        <w:t xml:space="preserve">R. E. Mewis, R. A. Green, M. C. R. Cockett, M. J. Cowley, S. B. Duckett, G. G. R. Green, R. O. John, P. J. Rayner and D. C. Williamson, </w:t>
      </w:r>
      <w:r w:rsidRPr="00CD7791">
        <w:rPr>
          <w:rFonts w:ascii="Calibri" w:hAnsi="Calibri" w:cs="Calibri"/>
          <w:i/>
          <w:noProof/>
        </w:rPr>
        <w:t>J. Phys. Chem. B</w:t>
      </w:r>
      <w:r w:rsidRPr="00CD7791">
        <w:rPr>
          <w:rFonts w:ascii="Calibri" w:hAnsi="Calibri" w:cs="Calibri"/>
          <w:noProof/>
        </w:rPr>
        <w:t xml:space="preserve">, 2015, </w:t>
      </w:r>
      <w:r w:rsidRPr="00CD7791">
        <w:rPr>
          <w:rFonts w:ascii="Calibri" w:hAnsi="Calibri" w:cs="Calibri"/>
          <w:b/>
          <w:noProof/>
        </w:rPr>
        <w:t>119</w:t>
      </w:r>
      <w:r w:rsidRPr="00CD7791">
        <w:rPr>
          <w:rFonts w:ascii="Calibri" w:hAnsi="Calibri" w:cs="Calibri"/>
          <w:noProof/>
        </w:rPr>
        <w:t>, 1416-1424.</w:t>
      </w:r>
      <w:bookmarkEnd w:id="36"/>
    </w:p>
    <w:p w14:paraId="2BDAB8CE"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7" w:name="_ENREF_37"/>
      <w:r w:rsidRPr="00CD7791">
        <w:rPr>
          <w:rFonts w:ascii="Calibri" w:hAnsi="Calibri" w:cs="Calibri"/>
          <w:noProof/>
        </w:rPr>
        <w:t>37.</w:t>
      </w:r>
      <w:r w:rsidRPr="00CD7791">
        <w:rPr>
          <w:rFonts w:ascii="Calibri" w:hAnsi="Calibri" w:cs="Calibri"/>
          <w:noProof/>
        </w:rPr>
        <w:tab/>
        <w:t xml:space="preserve">T. Theis, G. X. Ortiz , A. W. J. Logan, K. E. Claytor, Y. Feng, W. P. Huhn, V. Blum, S. J. Malcolmson, E. Y. Chekmenev, Q. Wang and W. S. Warren, </w:t>
      </w:r>
      <w:r w:rsidRPr="00CD7791">
        <w:rPr>
          <w:rFonts w:ascii="Calibri" w:hAnsi="Calibri" w:cs="Calibri"/>
          <w:i/>
          <w:noProof/>
        </w:rPr>
        <w:t>Sci. Adv.</w:t>
      </w:r>
      <w:r w:rsidRPr="00CD7791">
        <w:rPr>
          <w:rFonts w:ascii="Calibri" w:hAnsi="Calibri" w:cs="Calibri"/>
          <w:noProof/>
        </w:rPr>
        <w:t xml:space="preserve">, 2016, </w:t>
      </w:r>
      <w:r w:rsidRPr="00CD7791">
        <w:rPr>
          <w:rFonts w:ascii="Calibri" w:hAnsi="Calibri" w:cs="Calibri"/>
          <w:b/>
          <w:noProof/>
        </w:rPr>
        <w:t>2</w:t>
      </w:r>
      <w:r w:rsidRPr="00CD7791">
        <w:rPr>
          <w:rFonts w:ascii="Calibri" w:hAnsi="Calibri" w:cs="Calibri"/>
          <w:noProof/>
        </w:rPr>
        <w:t>, e1501438.</w:t>
      </w:r>
      <w:bookmarkEnd w:id="37"/>
    </w:p>
    <w:p w14:paraId="25B1E821"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8" w:name="_ENREF_38"/>
      <w:r w:rsidRPr="00CD7791">
        <w:rPr>
          <w:rFonts w:ascii="Calibri" w:hAnsi="Calibri" w:cs="Calibri"/>
          <w:noProof/>
        </w:rPr>
        <w:lastRenderedPageBreak/>
        <w:t>38.</w:t>
      </w:r>
      <w:r w:rsidRPr="00CD7791">
        <w:rPr>
          <w:rFonts w:ascii="Calibri" w:hAnsi="Calibri" w:cs="Calibri"/>
          <w:noProof/>
        </w:rPr>
        <w:tab/>
        <w:t xml:space="preserve">K. Shen, A. W. J. Logan, J. F. P. Colell, J. Bae, G. X. Ortiz Jr., T. Theis, W. S. Warren, S. J. Malcolmson and Q. Wang, </w:t>
      </w:r>
      <w:r w:rsidRPr="00CD7791">
        <w:rPr>
          <w:rFonts w:ascii="Calibri" w:hAnsi="Calibri" w:cs="Calibri"/>
          <w:i/>
          <w:noProof/>
        </w:rPr>
        <w:t>Angew. Chem.</w:t>
      </w:r>
      <w:r w:rsidRPr="00CD7791">
        <w:rPr>
          <w:rFonts w:ascii="Calibri" w:hAnsi="Calibri" w:cs="Calibri"/>
          <w:noProof/>
        </w:rPr>
        <w:t xml:space="preserve">, 2017, </w:t>
      </w:r>
      <w:r w:rsidRPr="00CD7791">
        <w:rPr>
          <w:rFonts w:ascii="Calibri" w:hAnsi="Calibri" w:cs="Calibri"/>
          <w:b/>
          <w:noProof/>
        </w:rPr>
        <w:t>129</w:t>
      </w:r>
      <w:r w:rsidRPr="00CD7791">
        <w:rPr>
          <w:rFonts w:ascii="Calibri" w:hAnsi="Calibri" w:cs="Calibri"/>
          <w:noProof/>
        </w:rPr>
        <w:t>, 12280-12284.</w:t>
      </w:r>
      <w:bookmarkEnd w:id="38"/>
    </w:p>
    <w:p w14:paraId="3462B006"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39" w:name="_ENREF_39"/>
      <w:r w:rsidRPr="00CD7791">
        <w:rPr>
          <w:rFonts w:ascii="Calibri" w:hAnsi="Calibri" w:cs="Calibri"/>
          <w:noProof/>
        </w:rPr>
        <w:t>39.</w:t>
      </w:r>
      <w:r w:rsidRPr="00CD7791">
        <w:rPr>
          <w:rFonts w:ascii="Calibri" w:hAnsi="Calibri" w:cs="Calibri"/>
          <w:noProof/>
        </w:rPr>
        <w:tab/>
        <w:t xml:space="preserve">W. Iali, P. J. Rayner, A. Alshehri, A. J. Holmes, A. J. Ruddlesden and S. B. Duckett, </w:t>
      </w:r>
      <w:r w:rsidRPr="00CD7791">
        <w:rPr>
          <w:rFonts w:ascii="Calibri" w:hAnsi="Calibri" w:cs="Calibri"/>
          <w:i/>
          <w:noProof/>
        </w:rPr>
        <w:t>Chemical Science</w:t>
      </w:r>
      <w:r w:rsidRPr="00CD7791">
        <w:rPr>
          <w:rFonts w:ascii="Calibri" w:hAnsi="Calibri" w:cs="Calibri"/>
          <w:noProof/>
        </w:rPr>
        <w:t xml:space="preserve">, 2018, </w:t>
      </w:r>
      <w:r w:rsidRPr="00CD7791">
        <w:rPr>
          <w:rFonts w:ascii="Calibri" w:hAnsi="Calibri" w:cs="Calibri"/>
          <w:b/>
          <w:noProof/>
        </w:rPr>
        <w:t>9</w:t>
      </w:r>
      <w:r w:rsidRPr="00CD7791">
        <w:rPr>
          <w:rFonts w:ascii="Calibri" w:hAnsi="Calibri" w:cs="Calibri"/>
          <w:noProof/>
        </w:rPr>
        <w:t>, 3677-3684.</w:t>
      </w:r>
      <w:bookmarkEnd w:id="39"/>
    </w:p>
    <w:p w14:paraId="2122D301"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0" w:name="_ENREF_40"/>
      <w:r w:rsidRPr="00CD7791">
        <w:rPr>
          <w:rFonts w:ascii="Calibri" w:hAnsi="Calibri" w:cs="Calibri"/>
          <w:noProof/>
        </w:rPr>
        <w:t>40.</w:t>
      </w:r>
      <w:r w:rsidRPr="00CD7791">
        <w:rPr>
          <w:rFonts w:ascii="Calibri" w:hAnsi="Calibri" w:cs="Calibri"/>
          <w:noProof/>
        </w:rPr>
        <w:tab/>
        <w:t xml:space="preserve">J.-B. Hövener, A. N. Pravdivtsev, B. Kidd, C. R. Bowers, S. Glöggler, K. V. Kovtunov, M. Plaumann, R. Katz-Brull, K. Buckenmaier, A. Jerschow, F. Reineri, T. Theis, R. V. Shchepin, S. Wagner, P. Bhattacharya, N. M. Zacharias and E. Y. Chekmenev, </w:t>
      </w:r>
      <w:r w:rsidRPr="00CD7791">
        <w:rPr>
          <w:rFonts w:ascii="Calibri" w:hAnsi="Calibri" w:cs="Calibri"/>
          <w:i/>
          <w:noProof/>
        </w:rPr>
        <w:t>Angew. Chem. Int. Ed.</w:t>
      </w:r>
      <w:r w:rsidRPr="00CD7791">
        <w:rPr>
          <w:rFonts w:ascii="Calibri" w:hAnsi="Calibri" w:cs="Calibri"/>
          <w:noProof/>
        </w:rPr>
        <w:t>, 2018, doi:10.1002/anie.201711842.</w:t>
      </w:r>
      <w:bookmarkEnd w:id="40"/>
    </w:p>
    <w:p w14:paraId="7FBEF7AB"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1" w:name="_ENREF_41"/>
      <w:r w:rsidRPr="00CD7791">
        <w:rPr>
          <w:rFonts w:ascii="Calibri" w:hAnsi="Calibri" w:cs="Calibri"/>
          <w:noProof/>
        </w:rPr>
        <w:t>41.</w:t>
      </w:r>
      <w:r w:rsidRPr="00CD7791">
        <w:rPr>
          <w:rFonts w:ascii="Calibri" w:hAnsi="Calibri" w:cs="Calibri"/>
          <w:noProof/>
        </w:rPr>
        <w:tab/>
        <w:t xml:space="preserve">W. Iali, P. J. Rayner and S. B. Duckett, </w:t>
      </w:r>
      <w:r w:rsidRPr="00CD7791">
        <w:rPr>
          <w:rFonts w:ascii="Calibri" w:hAnsi="Calibri" w:cs="Calibri"/>
          <w:i/>
          <w:noProof/>
        </w:rPr>
        <w:t>Sci. Adv.</w:t>
      </w:r>
      <w:r w:rsidRPr="00CD7791">
        <w:rPr>
          <w:rFonts w:ascii="Calibri" w:hAnsi="Calibri" w:cs="Calibri"/>
          <w:noProof/>
        </w:rPr>
        <w:t xml:space="preserve">, 2018, </w:t>
      </w:r>
      <w:r w:rsidRPr="00CD7791">
        <w:rPr>
          <w:rFonts w:ascii="Calibri" w:hAnsi="Calibri" w:cs="Calibri"/>
          <w:b/>
          <w:noProof/>
        </w:rPr>
        <w:t>4</w:t>
      </w:r>
      <w:r w:rsidRPr="00CD7791">
        <w:rPr>
          <w:rFonts w:ascii="Calibri" w:hAnsi="Calibri" w:cs="Calibri"/>
          <w:noProof/>
        </w:rPr>
        <w:t>, eaao6250.</w:t>
      </w:r>
      <w:bookmarkEnd w:id="41"/>
    </w:p>
    <w:p w14:paraId="7A01A6C1"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2" w:name="_ENREF_42"/>
      <w:r w:rsidRPr="00CD7791">
        <w:rPr>
          <w:rFonts w:ascii="Calibri" w:hAnsi="Calibri" w:cs="Calibri"/>
          <w:noProof/>
        </w:rPr>
        <w:t>42.</w:t>
      </w:r>
      <w:r w:rsidRPr="00CD7791">
        <w:rPr>
          <w:rFonts w:ascii="Calibri" w:hAnsi="Calibri" w:cs="Calibri"/>
          <w:noProof/>
        </w:rPr>
        <w:tab/>
        <w:t xml:space="preserve">M. J. Cowley, R. W. Adams, K. D. Atkinson, M. C. R. Cockett, S. B. Duckett, G. G. R. Green, J. A. B. Lohman, R. Kerssebaum, D. Kilgour and R. E. Mewis, </w:t>
      </w:r>
      <w:r w:rsidRPr="00CD7791">
        <w:rPr>
          <w:rFonts w:ascii="Calibri" w:hAnsi="Calibri" w:cs="Calibri"/>
          <w:i/>
          <w:noProof/>
        </w:rPr>
        <w:t>J. Am. Chem. Soc.</w:t>
      </w:r>
      <w:r w:rsidRPr="00CD7791">
        <w:rPr>
          <w:rFonts w:ascii="Calibri" w:hAnsi="Calibri" w:cs="Calibri"/>
          <w:noProof/>
        </w:rPr>
        <w:t xml:space="preserve">, 2011, </w:t>
      </w:r>
      <w:r w:rsidRPr="00CD7791">
        <w:rPr>
          <w:rFonts w:ascii="Calibri" w:hAnsi="Calibri" w:cs="Calibri"/>
          <w:b/>
          <w:noProof/>
        </w:rPr>
        <w:t>133</w:t>
      </w:r>
      <w:r w:rsidRPr="00CD7791">
        <w:rPr>
          <w:rFonts w:ascii="Calibri" w:hAnsi="Calibri" w:cs="Calibri"/>
          <w:noProof/>
        </w:rPr>
        <w:t>, 6134-6137.</w:t>
      </w:r>
      <w:bookmarkEnd w:id="42"/>
    </w:p>
    <w:p w14:paraId="0ADC6085"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3" w:name="_ENREF_43"/>
      <w:r w:rsidRPr="00CD7791">
        <w:rPr>
          <w:rFonts w:ascii="Calibri" w:hAnsi="Calibri" w:cs="Calibri"/>
          <w:noProof/>
        </w:rPr>
        <w:t>43.</w:t>
      </w:r>
      <w:r w:rsidRPr="00CD7791">
        <w:rPr>
          <w:rFonts w:ascii="Calibri" w:hAnsi="Calibri" w:cs="Calibri"/>
          <w:noProof/>
        </w:rPr>
        <w:tab/>
        <w:t xml:space="preserve">P. J. Rayner, P. Norcott, K. M. Appleby, W. Iali, R. O. John, S. J. Hart, A. C. Whitwood and S. B. Duckett, </w:t>
      </w:r>
      <w:r w:rsidRPr="00CD7791">
        <w:rPr>
          <w:rFonts w:ascii="Calibri" w:hAnsi="Calibri" w:cs="Calibri"/>
          <w:i/>
          <w:noProof/>
        </w:rPr>
        <w:t>Nat. Commun.</w:t>
      </w:r>
      <w:r w:rsidRPr="00CD7791">
        <w:rPr>
          <w:rFonts w:ascii="Calibri" w:hAnsi="Calibri" w:cs="Calibri"/>
          <w:noProof/>
        </w:rPr>
        <w:t xml:space="preserve">, 2018, </w:t>
      </w:r>
      <w:r w:rsidRPr="00CD7791">
        <w:rPr>
          <w:rFonts w:ascii="Calibri" w:hAnsi="Calibri" w:cs="Calibri"/>
          <w:b/>
          <w:noProof/>
        </w:rPr>
        <w:t>9</w:t>
      </w:r>
      <w:r w:rsidRPr="00CD7791">
        <w:rPr>
          <w:rFonts w:ascii="Calibri" w:hAnsi="Calibri" w:cs="Calibri"/>
          <w:noProof/>
        </w:rPr>
        <w:t>, 4251.</w:t>
      </w:r>
      <w:bookmarkEnd w:id="43"/>
    </w:p>
    <w:p w14:paraId="295FC893"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4" w:name="_ENREF_44"/>
      <w:r w:rsidRPr="00CD7791">
        <w:rPr>
          <w:rFonts w:ascii="Calibri" w:hAnsi="Calibri" w:cs="Calibri"/>
          <w:noProof/>
        </w:rPr>
        <w:t>44.</w:t>
      </w:r>
      <w:r w:rsidRPr="00CD7791">
        <w:rPr>
          <w:rFonts w:ascii="Calibri" w:hAnsi="Calibri" w:cs="Calibri"/>
          <w:noProof/>
        </w:rPr>
        <w:tab/>
        <w:t xml:space="preserve">M. Fekete, P. J. Rayner, G. G. R. Green and S. B. Duckett, </w:t>
      </w:r>
      <w:r w:rsidRPr="00CD7791">
        <w:rPr>
          <w:rFonts w:ascii="Calibri" w:hAnsi="Calibri" w:cs="Calibri"/>
          <w:i/>
          <w:noProof/>
        </w:rPr>
        <w:t>Magn. Reson. Chem.</w:t>
      </w:r>
      <w:r w:rsidRPr="00CD7791">
        <w:rPr>
          <w:rFonts w:ascii="Calibri" w:hAnsi="Calibri" w:cs="Calibri"/>
          <w:noProof/>
        </w:rPr>
        <w:t xml:space="preserve">, 2017, </w:t>
      </w:r>
      <w:r w:rsidRPr="00CD7791">
        <w:rPr>
          <w:rFonts w:ascii="Calibri" w:hAnsi="Calibri" w:cs="Calibri"/>
          <w:b/>
          <w:noProof/>
        </w:rPr>
        <w:t>55</w:t>
      </w:r>
      <w:r w:rsidRPr="00CD7791">
        <w:rPr>
          <w:rFonts w:ascii="Calibri" w:hAnsi="Calibri" w:cs="Calibri"/>
          <w:noProof/>
        </w:rPr>
        <w:t>, 944-957.</w:t>
      </w:r>
      <w:bookmarkEnd w:id="44"/>
    </w:p>
    <w:p w14:paraId="452A0B5A"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5" w:name="_ENREF_45"/>
      <w:r w:rsidRPr="00CD7791">
        <w:rPr>
          <w:rFonts w:ascii="Calibri" w:hAnsi="Calibri" w:cs="Calibri"/>
          <w:noProof/>
        </w:rPr>
        <w:t>45.</w:t>
      </w:r>
      <w:r w:rsidRPr="00CD7791">
        <w:rPr>
          <w:rFonts w:ascii="Calibri" w:hAnsi="Calibri" w:cs="Calibri"/>
          <w:noProof/>
        </w:rPr>
        <w:tab/>
        <w:t xml:space="preserve">R. E. Mewis, M. Fekete, G. G. R. Green, A. C. Whitwood and S. B. Duckett, </w:t>
      </w:r>
      <w:r w:rsidRPr="00CD7791">
        <w:rPr>
          <w:rFonts w:ascii="Calibri" w:hAnsi="Calibri" w:cs="Calibri"/>
          <w:i/>
          <w:noProof/>
        </w:rPr>
        <w:t>Chem. Commun.</w:t>
      </w:r>
      <w:r w:rsidRPr="00CD7791">
        <w:rPr>
          <w:rFonts w:ascii="Calibri" w:hAnsi="Calibri" w:cs="Calibri"/>
          <w:noProof/>
        </w:rPr>
        <w:t xml:space="preserve">, 2015, </w:t>
      </w:r>
      <w:r w:rsidRPr="00CD7791">
        <w:rPr>
          <w:rFonts w:ascii="Calibri" w:hAnsi="Calibri" w:cs="Calibri"/>
          <w:b/>
          <w:noProof/>
        </w:rPr>
        <w:t>51</w:t>
      </w:r>
      <w:r w:rsidRPr="00CD7791">
        <w:rPr>
          <w:rFonts w:ascii="Calibri" w:hAnsi="Calibri" w:cs="Calibri"/>
          <w:noProof/>
        </w:rPr>
        <w:t>, 9857-9859.</w:t>
      </w:r>
      <w:bookmarkEnd w:id="45"/>
    </w:p>
    <w:p w14:paraId="66D23A62"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6" w:name="_ENREF_46"/>
      <w:r w:rsidRPr="00CD7791">
        <w:rPr>
          <w:rFonts w:ascii="Calibri" w:hAnsi="Calibri" w:cs="Calibri"/>
          <w:noProof/>
        </w:rPr>
        <w:t>46.</w:t>
      </w:r>
      <w:r w:rsidRPr="00CD7791">
        <w:rPr>
          <w:rFonts w:ascii="Calibri" w:hAnsi="Calibri" w:cs="Calibri"/>
          <w:noProof/>
        </w:rPr>
        <w:tab/>
        <w:t xml:space="preserve">H. K. Hall, </w:t>
      </w:r>
      <w:r w:rsidRPr="00CD7791">
        <w:rPr>
          <w:rFonts w:ascii="Calibri" w:hAnsi="Calibri" w:cs="Calibri"/>
          <w:i/>
          <w:noProof/>
        </w:rPr>
        <w:t>J. Am. Chem. Soc.</w:t>
      </w:r>
      <w:r w:rsidRPr="00CD7791">
        <w:rPr>
          <w:rFonts w:ascii="Calibri" w:hAnsi="Calibri" w:cs="Calibri"/>
          <w:noProof/>
        </w:rPr>
        <w:t xml:space="preserve">, 1957, </w:t>
      </w:r>
      <w:r w:rsidRPr="00CD7791">
        <w:rPr>
          <w:rFonts w:ascii="Calibri" w:hAnsi="Calibri" w:cs="Calibri"/>
          <w:b/>
          <w:noProof/>
        </w:rPr>
        <w:t>79</w:t>
      </w:r>
      <w:r w:rsidRPr="00CD7791">
        <w:rPr>
          <w:rFonts w:ascii="Calibri" w:hAnsi="Calibri" w:cs="Calibri"/>
          <w:noProof/>
        </w:rPr>
        <w:t>, 5441-5444.</w:t>
      </w:r>
      <w:bookmarkEnd w:id="46"/>
    </w:p>
    <w:p w14:paraId="43586D10"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7" w:name="_ENREF_47"/>
      <w:r w:rsidRPr="00CD7791">
        <w:rPr>
          <w:rFonts w:ascii="Calibri" w:hAnsi="Calibri" w:cs="Calibri"/>
          <w:noProof/>
        </w:rPr>
        <w:t>47.</w:t>
      </w:r>
      <w:r w:rsidRPr="00CD7791">
        <w:rPr>
          <w:rFonts w:ascii="Calibri" w:hAnsi="Calibri" w:cs="Calibri"/>
          <w:noProof/>
        </w:rPr>
        <w:tab/>
        <w:t xml:space="preserve">L. Kinard, K. Kasper and A. Mikos, </w:t>
      </w:r>
      <w:r w:rsidRPr="00CD7791">
        <w:rPr>
          <w:rFonts w:ascii="Calibri" w:hAnsi="Calibri" w:cs="Calibri"/>
          <w:i/>
          <w:noProof/>
        </w:rPr>
        <w:t>Protocol Exchange</w:t>
      </w:r>
      <w:r w:rsidRPr="00CD7791">
        <w:rPr>
          <w:rFonts w:ascii="Calibri" w:hAnsi="Calibri" w:cs="Calibri"/>
          <w:noProof/>
        </w:rPr>
        <w:t>, 2012, doi:10.1038/protex.2012.1026.</w:t>
      </w:r>
      <w:bookmarkEnd w:id="47"/>
    </w:p>
    <w:p w14:paraId="445523D8"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8" w:name="_ENREF_48"/>
      <w:r w:rsidRPr="00CD7791">
        <w:rPr>
          <w:rFonts w:ascii="Calibri" w:hAnsi="Calibri" w:cs="Calibri"/>
          <w:noProof/>
        </w:rPr>
        <w:t>48.</w:t>
      </w:r>
      <w:r w:rsidRPr="00CD7791">
        <w:rPr>
          <w:rFonts w:ascii="Calibri" w:hAnsi="Calibri" w:cs="Calibri"/>
          <w:noProof/>
        </w:rPr>
        <w:tab/>
        <w:t xml:space="preserve">L. S. Lloyd, A. Asghar, M. J. Burns, A. Charlton, S. Coombes, M. J. Cowley, G. J. Dear, S. B. Duckett, G. R. Genov, G. G. R. Green, L. A. R. Highton, A. J. J. Hooper, M. Khan, I. G. Khazal, R. J. Lewis, R. E. Mewis, A. D. Roberts and A. J. Ruddlesden, </w:t>
      </w:r>
      <w:r w:rsidRPr="00CD7791">
        <w:rPr>
          <w:rFonts w:ascii="Calibri" w:hAnsi="Calibri" w:cs="Calibri"/>
          <w:i/>
          <w:noProof/>
        </w:rPr>
        <w:t>Catal. Sci. Technol.</w:t>
      </w:r>
      <w:r w:rsidRPr="00CD7791">
        <w:rPr>
          <w:rFonts w:ascii="Calibri" w:hAnsi="Calibri" w:cs="Calibri"/>
          <w:noProof/>
        </w:rPr>
        <w:t xml:space="preserve">, 2014, </w:t>
      </w:r>
      <w:r w:rsidRPr="00CD7791">
        <w:rPr>
          <w:rFonts w:ascii="Calibri" w:hAnsi="Calibri" w:cs="Calibri"/>
          <w:b/>
          <w:noProof/>
        </w:rPr>
        <w:t>4</w:t>
      </w:r>
      <w:r w:rsidRPr="00CD7791">
        <w:rPr>
          <w:rFonts w:ascii="Calibri" w:hAnsi="Calibri" w:cs="Calibri"/>
          <w:noProof/>
        </w:rPr>
        <w:t>, 3544-3554.</w:t>
      </w:r>
      <w:bookmarkEnd w:id="48"/>
    </w:p>
    <w:p w14:paraId="2DABD412"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49" w:name="_ENREF_49"/>
      <w:r w:rsidRPr="00CD7791">
        <w:rPr>
          <w:rFonts w:ascii="Calibri" w:hAnsi="Calibri" w:cs="Calibri"/>
          <w:noProof/>
        </w:rPr>
        <w:t>49.</w:t>
      </w:r>
      <w:r w:rsidRPr="00CD7791">
        <w:rPr>
          <w:rFonts w:ascii="Calibri" w:hAnsi="Calibri" w:cs="Calibri"/>
          <w:noProof/>
        </w:rPr>
        <w:tab/>
        <w:t xml:space="preserve">R. V. Shchepin, D. A. Barskiy, D. M. Mikhaylov and E. Y. Chekmenev, </w:t>
      </w:r>
      <w:r w:rsidRPr="00CD7791">
        <w:rPr>
          <w:rFonts w:ascii="Calibri" w:hAnsi="Calibri" w:cs="Calibri"/>
          <w:i/>
          <w:noProof/>
        </w:rPr>
        <w:t>Bioconjugate Chem.</w:t>
      </w:r>
      <w:r w:rsidRPr="00CD7791">
        <w:rPr>
          <w:rFonts w:ascii="Calibri" w:hAnsi="Calibri" w:cs="Calibri"/>
          <w:noProof/>
        </w:rPr>
        <w:t xml:space="preserve">, 2016, </w:t>
      </w:r>
      <w:r w:rsidRPr="00CD7791">
        <w:rPr>
          <w:rFonts w:ascii="Calibri" w:hAnsi="Calibri" w:cs="Calibri"/>
          <w:b/>
          <w:noProof/>
        </w:rPr>
        <w:t>27</w:t>
      </w:r>
      <w:r w:rsidRPr="00CD7791">
        <w:rPr>
          <w:rFonts w:ascii="Calibri" w:hAnsi="Calibri" w:cs="Calibri"/>
          <w:noProof/>
        </w:rPr>
        <w:t>, 878-882.</w:t>
      </w:r>
      <w:bookmarkEnd w:id="49"/>
    </w:p>
    <w:p w14:paraId="1D286244"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0" w:name="_ENREF_50"/>
      <w:r w:rsidRPr="00CD7791">
        <w:rPr>
          <w:rFonts w:ascii="Calibri" w:hAnsi="Calibri" w:cs="Calibri"/>
          <w:noProof/>
        </w:rPr>
        <w:t>50.</w:t>
      </w:r>
      <w:r w:rsidRPr="00CD7791">
        <w:rPr>
          <w:rFonts w:ascii="Calibri" w:hAnsi="Calibri" w:cs="Calibri"/>
          <w:noProof/>
        </w:rPr>
        <w:tab/>
        <w:t xml:space="preserve">P. J. Rayner, M. J. Burns, A. M. Olaru, P. Norcott, M. Fekete, G. G. R. Green, L. A. R. Highton, R. E. Mewis and S. B. Duckett, </w:t>
      </w:r>
      <w:r w:rsidRPr="00CD7791">
        <w:rPr>
          <w:rFonts w:ascii="Calibri" w:hAnsi="Calibri" w:cs="Calibri"/>
          <w:i/>
          <w:noProof/>
        </w:rPr>
        <w:t>Proc. Natl. Acad. Sci. U.S.A.</w:t>
      </w:r>
      <w:r w:rsidRPr="00CD7791">
        <w:rPr>
          <w:rFonts w:ascii="Calibri" w:hAnsi="Calibri" w:cs="Calibri"/>
          <w:noProof/>
        </w:rPr>
        <w:t xml:space="preserve">, 2017, </w:t>
      </w:r>
      <w:r w:rsidRPr="00CD7791">
        <w:rPr>
          <w:rFonts w:ascii="Calibri" w:hAnsi="Calibri" w:cs="Calibri"/>
          <w:b/>
          <w:noProof/>
        </w:rPr>
        <w:t>114</w:t>
      </w:r>
      <w:r w:rsidRPr="00CD7791">
        <w:rPr>
          <w:rFonts w:ascii="Calibri" w:hAnsi="Calibri" w:cs="Calibri"/>
          <w:noProof/>
        </w:rPr>
        <w:t>, E3188-E3194.</w:t>
      </w:r>
      <w:bookmarkEnd w:id="50"/>
    </w:p>
    <w:p w14:paraId="48FC22F5"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1" w:name="_ENREF_51"/>
      <w:r w:rsidRPr="00CD7791">
        <w:rPr>
          <w:rFonts w:ascii="Calibri" w:hAnsi="Calibri" w:cs="Calibri"/>
          <w:noProof/>
        </w:rPr>
        <w:t>51.</w:t>
      </w:r>
      <w:r w:rsidRPr="00CD7791">
        <w:rPr>
          <w:rFonts w:ascii="Calibri" w:hAnsi="Calibri" w:cs="Calibri"/>
          <w:noProof/>
        </w:rPr>
        <w:tab/>
        <w:t xml:space="preserve">T. B. McMahon and J. L. Beauchamp, </w:t>
      </w:r>
      <w:r w:rsidRPr="00CD7791">
        <w:rPr>
          <w:rFonts w:ascii="Calibri" w:hAnsi="Calibri" w:cs="Calibri"/>
          <w:i/>
          <w:noProof/>
        </w:rPr>
        <w:t>The Journal of Physical Chemistry</w:t>
      </w:r>
      <w:r w:rsidRPr="00CD7791">
        <w:rPr>
          <w:rFonts w:ascii="Calibri" w:hAnsi="Calibri" w:cs="Calibri"/>
          <w:noProof/>
        </w:rPr>
        <w:t xml:space="preserve">, 1977, </w:t>
      </w:r>
      <w:r w:rsidRPr="00CD7791">
        <w:rPr>
          <w:rFonts w:ascii="Calibri" w:hAnsi="Calibri" w:cs="Calibri"/>
          <w:b/>
          <w:noProof/>
        </w:rPr>
        <w:t>81</w:t>
      </w:r>
      <w:r w:rsidRPr="00CD7791">
        <w:rPr>
          <w:rFonts w:ascii="Calibri" w:hAnsi="Calibri" w:cs="Calibri"/>
          <w:noProof/>
        </w:rPr>
        <w:t>, 593-598.</w:t>
      </w:r>
      <w:bookmarkEnd w:id="51"/>
    </w:p>
    <w:p w14:paraId="2B9EAF9D"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2" w:name="_ENREF_52"/>
      <w:r w:rsidRPr="00CD7791">
        <w:rPr>
          <w:rFonts w:ascii="Calibri" w:hAnsi="Calibri" w:cs="Calibri"/>
          <w:noProof/>
        </w:rPr>
        <w:t>52.</w:t>
      </w:r>
      <w:r w:rsidRPr="00CD7791">
        <w:rPr>
          <w:rFonts w:ascii="Calibri" w:hAnsi="Calibri" w:cs="Calibri"/>
          <w:noProof/>
        </w:rPr>
        <w:tab/>
        <w:t xml:space="preserve">G. S. Denisov and N. S. Golubev, </w:t>
      </w:r>
      <w:r w:rsidRPr="00CD7791">
        <w:rPr>
          <w:rFonts w:ascii="Calibri" w:hAnsi="Calibri" w:cs="Calibri"/>
          <w:i/>
          <w:noProof/>
        </w:rPr>
        <w:t>J. Mol. Struct.</w:t>
      </w:r>
      <w:r w:rsidRPr="00CD7791">
        <w:rPr>
          <w:rFonts w:ascii="Calibri" w:hAnsi="Calibri" w:cs="Calibri"/>
          <w:noProof/>
        </w:rPr>
        <w:t xml:space="preserve">, 1981, </w:t>
      </w:r>
      <w:r w:rsidRPr="00CD7791">
        <w:rPr>
          <w:rFonts w:ascii="Calibri" w:hAnsi="Calibri" w:cs="Calibri"/>
          <w:b/>
          <w:noProof/>
        </w:rPr>
        <w:t>75</w:t>
      </w:r>
      <w:r w:rsidRPr="00CD7791">
        <w:rPr>
          <w:rFonts w:ascii="Calibri" w:hAnsi="Calibri" w:cs="Calibri"/>
          <w:noProof/>
        </w:rPr>
        <w:t>, 311-326.</w:t>
      </w:r>
      <w:bookmarkEnd w:id="52"/>
    </w:p>
    <w:p w14:paraId="4C369091"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3" w:name="_ENREF_53"/>
      <w:r w:rsidRPr="00CD7791">
        <w:rPr>
          <w:rFonts w:ascii="Calibri" w:hAnsi="Calibri" w:cs="Calibri"/>
          <w:noProof/>
        </w:rPr>
        <w:t>53.</w:t>
      </w:r>
      <w:r w:rsidRPr="00CD7791">
        <w:rPr>
          <w:rFonts w:ascii="Calibri" w:hAnsi="Calibri" w:cs="Calibri"/>
          <w:noProof/>
        </w:rPr>
        <w:tab/>
        <w:t xml:space="preserve">P. A. N., Y. A. V., V. Hans‐Martin, I. K. L. and K. Robert, </w:t>
      </w:r>
      <w:r w:rsidRPr="00CD7791">
        <w:rPr>
          <w:rFonts w:ascii="Calibri" w:hAnsi="Calibri" w:cs="Calibri"/>
          <w:i/>
          <w:noProof/>
        </w:rPr>
        <w:t>ChemPhysChem</w:t>
      </w:r>
      <w:r w:rsidRPr="00CD7791">
        <w:rPr>
          <w:rFonts w:ascii="Calibri" w:hAnsi="Calibri" w:cs="Calibri"/>
          <w:noProof/>
        </w:rPr>
        <w:t xml:space="preserve">, 2013, </w:t>
      </w:r>
      <w:r w:rsidRPr="00CD7791">
        <w:rPr>
          <w:rFonts w:ascii="Calibri" w:hAnsi="Calibri" w:cs="Calibri"/>
          <w:b/>
          <w:noProof/>
        </w:rPr>
        <w:t>14</w:t>
      </w:r>
      <w:r w:rsidRPr="00CD7791">
        <w:rPr>
          <w:rFonts w:ascii="Calibri" w:hAnsi="Calibri" w:cs="Calibri"/>
          <w:noProof/>
        </w:rPr>
        <w:t>, 3327-3331.</w:t>
      </w:r>
      <w:bookmarkEnd w:id="53"/>
    </w:p>
    <w:p w14:paraId="26D558E1"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4" w:name="_ENREF_54"/>
      <w:r w:rsidRPr="00CD7791">
        <w:rPr>
          <w:rFonts w:ascii="Calibri" w:hAnsi="Calibri" w:cs="Calibri"/>
          <w:noProof/>
        </w:rPr>
        <w:t>54.</w:t>
      </w:r>
      <w:r w:rsidRPr="00CD7791">
        <w:rPr>
          <w:rFonts w:ascii="Calibri" w:hAnsi="Calibri" w:cs="Calibri"/>
          <w:noProof/>
        </w:rPr>
        <w:tab/>
        <w:t xml:space="preserve">R. E. Mewis, K. D. Atkinson, M. J. Cowley, S. B. Duckett, G. G. R. Green, R. A. Green, L. A. R. Highton, D. Kilgour, L. S. Lloyd, J. A. B. Lohman and D. C. Williamson, </w:t>
      </w:r>
      <w:r w:rsidRPr="00CD7791">
        <w:rPr>
          <w:rFonts w:ascii="Calibri" w:hAnsi="Calibri" w:cs="Calibri"/>
          <w:i/>
          <w:noProof/>
        </w:rPr>
        <w:t>Magn. Reson. Chem.</w:t>
      </w:r>
      <w:r w:rsidRPr="00CD7791">
        <w:rPr>
          <w:rFonts w:ascii="Calibri" w:hAnsi="Calibri" w:cs="Calibri"/>
          <w:noProof/>
        </w:rPr>
        <w:t xml:space="preserve">, 2014, </w:t>
      </w:r>
      <w:r w:rsidRPr="00CD7791">
        <w:rPr>
          <w:rFonts w:ascii="Calibri" w:hAnsi="Calibri" w:cs="Calibri"/>
          <w:b/>
          <w:noProof/>
        </w:rPr>
        <w:t>52</w:t>
      </w:r>
      <w:r w:rsidRPr="00CD7791">
        <w:rPr>
          <w:rFonts w:ascii="Calibri" w:hAnsi="Calibri" w:cs="Calibri"/>
          <w:noProof/>
        </w:rPr>
        <w:t>, 358-369.</w:t>
      </w:r>
      <w:bookmarkEnd w:id="54"/>
    </w:p>
    <w:p w14:paraId="236AC95D"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5" w:name="_ENREF_55"/>
      <w:r w:rsidRPr="00CD7791">
        <w:rPr>
          <w:rFonts w:ascii="Calibri" w:hAnsi="Calibri" w:cs="Calibri"/>
          <w:noProof/>
        </w:rPr>
        <w:t>55.</w:t>
      </w:r>
      <w:r w:rsidRPr="00CD7791">
        <w:rPr>
          <w:rFonts w:ascii="Calibri" w:hAnsi="Calibri" w:cs="Calibri"/>
          <w:noProof/>
        </w:rPr>
        <w:tab/>
        <w:t xml:space="preserve">Y. Zhang, V. César, G. Storch, N. Lugan and G. Lavigne, </w:t>
      </w:r>
      <w:r w:rsidRPr="00CD7791">
        <w:rPr>
          <w:rFonts w:ascii="Calibri" w:hAnsi="Calibri" w:cs="Calibri"/>
          <w:i/>
          <w:noProof/>
        </w:rPr>
        <w:t>Angew. Chem. Int. Ed.</w:t>
      </w:r>
      <w:r w:rsidRPr="00CD7791">
        <w:rPr>
          <w:rFonts w:ascii="Calibri" w:hAnsi="Calibri" w:cs="Calibri"/>
          <w:noProof/>
        </w:rPr>
        <w:t xml:space="preserve">, 2014, </w:t>
      </w:r>
      <w:r w:rsidRPr="00CD7791">
        <w:rPr>
          <w:rFonts w:ascii="Calibri" w:hAnsi="Calibri" w:cs="Calibri"/>
          <w:b/>
          <w:noProof/>
        </w:rPr>
        <w:t>53</w:t>
      </w:r>
      <w:r w:rsidRPr="00CD7791">
        <w:rPr>
          <w:rFonts w:ascii="Calibri" w:hAnsi="Calibri" w:cs="Calibri"/>
          <w:noProof/>
        </w:rPr>
        <w:t>, 6482-6486.</w:t>
      </w:r>
      <w:bookmarkEnd w:id="55"/>
    </w:p>
    <w:p w14:paraId="064F4BB4"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6" w:name="_ENREF_56"/>
      <w:r w:rsidRPr="00CD7791">
        <w:rPr>
          <w:rFonts w:ascii="Calibri" w:hAnsi="Calibri" w:cs="Calibri"/>
          <w:noProof/>
        </w:rPr>
        <w:t>56.</w:t>
      </w:r>
      <w:r w:rsidRPr="00CD7791">
        <w:rPr>
          <w:rFonts w:ascii="Calibri" w:hAnsi="Calibri" w:cs="Calibri"/>
          <w:noProof/>
        </w:rPr>
        <w:tab/>
        <w:t xml:space="preserve">T. Kida, S.-i. Sato, H. Yoshida, A. Teragaki and M. Akashi, </w:t>
      </w:r>
      <w:r w:rsidRPr="00CD7791">
        <w:rPr>
          <w:rFonts w:ascii="Calibri" w:hAnsi="Calibri" w:cs="Calibri"/>
          <w:i/>
          <w:noProof/>
        </w:rPr>
        <w:t>Chem. Commun.</w:t>
      </w:r>
      <w:r w:rsidRPr="00CD7791">
        <w:rPr>
          <w:rFonts w:ascii="Calibri" w:hAnsi="Calibri" w:cs="Calibri"/>
          <w:noProof/>
        </w:rPr>
        <w:t xml:space="preserve">, 2014, </w:t>
      </w:r>
      <w:r w:rsidRPr="00CD7791">
        <w:rPr>
          <w:rFonts w:ascii="Calibri" w:hAnsi="Calibri" w:cs="Calibri"/>
          <w:b/>
          <w:noProof/>
        </w:rPr>
        <w:t>50</w:t>
      </w:r>
      <w:r w:rsidRPr="00CD7791">
        <w:rPr>
          <w:rFonts w:ascii="Calibri" w:hAnsi="Calibri" w:cs="Calibri"/>
          <w:noProof/>
        </w:rPr>
        <w:t>, 14245-14248.</w:t>
      </w:r>
      <w:bookmarkEnd w:id="56"/>
    </w:p>
    <w:p w14:paraId="7C39CBC4"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7" w:name="_ENREF_57"/>
      <w:r w:rsidRPr="00CD7791">
        <w:rPr>
          <w:rFonts w:ascii="Calibri" w:hAnsi="Calibri" w:cs="Calibri"/>
          <w:noProof/>
        </w:rPr>
        <w:t>57.</w:t>
      </w:r>
      <w:r w:rsidRPr="00CD7791">
        <w:rPr>
          <w:rFonts w:ascii="Calibri" w:hAnsi="Calibri" w:cs="Calibri"/>
          <w:noProof/>
        </w:rPr>
        <w:tab/>
        <w:t xml:space="preserve">K. D. Atkinson, M. J. Cowley, S. B. Duckett, P. I. P. Elliott, G. G. R. Green, J. López-Serrano, I. G. Khazal and A. C. Whitwood, </w:t>
      </w:r>
      <w:r w:rsidRPr="00CD7791">
        <w:rPr>
          <w:rFonts w:ascii="Calibri" w:hAnsi="Calibri" w:cs="Calibri"/>
          <w:i/>
          <w:noProof/>
        </w:rPr>
        <w:t>Inorg. Chem.</w:t>
      </w:r>
      <w:r w:rsidRPr="00CD7791">
        <w:rPr>
          <w:rFonts w:ascii="Calibri" w:hAnsi="Calibri" w:cs="Calibri"/>
          <w:noProof/>
        </w:rPr>
        <w:t xml:space="preserve">, 2009, </w:t>
      </w:r>
      <w:r w:rsidRPr="00CD7791">
        <w:rPr>
          <w:rFonts w:ascii="Calibri" w:hAnsi="Calibri" w:cs="Calibri"/>
          <w:b/>
          <w:noProof/>
        </w:rPr>
        <w:t>48</w:t>
      </w:r>
      <w:r w:rsidRPr="00CD7791">
        <w:rPr>
          <w:rFonts w:ascii="Calibri" w:hAnsi="Calibri" w:cs="Calibri"/>
          <w:noProof/>
        </w:rPr>
        <w:t>, 663-670.</w:t>
      </w:r>
      <w:bookmarkEnd w:id="57"/>
    </w:p>
    <w:p w14:paraId="6AE903D3"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8" w:name="_ENREF_58"/>
      <w:r w:rsidRPr="00CD7791">
        <w:rPr>
          <w:rFonts w:ascii="Calibri" w:hAnsi="Calibri" w:cs="Calibri"/>
          <w:noProof/>
        </w:rPr>
        <w:t>58.</w:t>
      </w:r>
      <w:r w:rsidRPr="00CD7791">
        <w:rPr>
          <w:rFonts w:ascii="Calibri" w:hAnsi="Calibri" w:cs="Calibri"/>
          <w:noProof/>
        </w:rPr>
        <w:tab/>
        <w:t xml:space="preserve">A. N. Pravdivtsev, A. V. Yurkovskaya, H.-M. Vieth and K. L. Ivanov, </w:t>
      </w:r>
      <w:r w:rsidRPr="00CD7791">
        <w:rPr>
          <w:rFonts w:ascii="Calibri" w:hAnsi="Calibri" w:cs="Calibri"/>
          <w:i/>
          <w:noProof/>
        </w:rPr>
        <w:t>J. Phys. Chem. B</w:t>
      </w:r>
      <w:r w:rsidRPr="00CD7791">
        <w:rPr>
          <w:rFonts w:ascii="Calibri" w:hAnsi="Calibri" w:cs="Calibri"/>
          <w:noProof/>
        </w:rPr>
        <w:t xml:space="preserve">, 2015, </w:t>
      </w:r>
      <w:r w:rsidRPr="00CD7791">
        <w:rPr>
          <w:rFonts w:ascii="Calibri" w:hAnsi="Calibri" w:cs="Calibri"/>
          <w:b/>
          <w:noProof/>
        </w:rPr>
        <w:t>119</w:t>
      </w:r>
      <w:r w:rsidRPr="00CD7791">
        <w:rPr>
          <w:rFonts w:ascii="Calibri" w:hAnsi="Calibri" w:cs="Calibri"/>
          <w:noProof/>
        </w:rPr>
        <w:t>, 13619-13629.</w:t>
      </w:r>
      <w:bookmarkEnd w:id="58"/>
    </w:p>
    <w:p w14:paraId="2D326EC5"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59" w:name="_ENREF_59"/>
      <w:r w:rsidRPr="00CD7791">
        <w:rPr>
          <w:rFonts w:ascii="Calibri" w:hAnsi="Calibri" w:cs="Calibri"/>
          <w:noProof/>
        </w:rPr>
        <w:t>59.</w:t>
      </w:r>
      <w:r w:rsidRPr="00CD7791">
        <w:rPr>
          <w:rFonts w:ascii="Calibri" w:hAnsi="Calibri" w:cs="Calibri"/>
          <w:noProof/>
        </w:rPr>
        <w:tab/>
        <w:t xml:space="preserve">T. Theis, M. Truong, A. M. Coffey, E. Y. Chekmenev and W. S. Warren, </w:t>
      </w:r>
      <w:r w:rsidRPr="00CD7791">
        <w:rPr>
          <w:rFonts w:ascii="Calibri" w:hAnsi="Calibri" w:cs="Calibri"/>
          <w:i/>
          <w:noProof/>
        </w:rPr>
        <w:t>Journal of Magnetic Resonance</w:t>
      </w:r>
      <w:r w:rsidRPr="00CD7791">
        <w:rPr>
          <w:rFonts w:ascii="Calibri" w:hAnsi="Calibri" w:cs="Calibri"/>
          <w:noProof/>
        </w:rPr>
        <w:t xml:space="preserve">, 2014, </w:t>
      </w:r>
      <w:r w:rsidRPr="00CD7791">
        <w:rPr>
          <w:rFonts w:ascii="Calibri" w:hAnsi="Calibri" w:cs="Calibri"/>
          <w:b/>
          <w:noProof/>
        </w:rPr>
        <w:t>248</w:t>
      </w:r>
      <w:r w:rsidRPr="00CD7791">
        <w:rPr>
          <w:rFonts w:ascii="Calibri" w:hAnsi="Calibri" w:cs="Calibri"/>
          <w:noProof/>
        </w:rPr>
        <w:t>, 23-26.</w:t>
      </w:r>
      <w:bookmarkEnd w:id="59"/>
    </w:p>
    <w:p w14:paraId="40E3E83E"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60" w:name="_ENREF_60"/>
      <w:r w:rsidRPr="00CD7791">
        <w:rPr>
          <w:rFonts w:ascii="Calibri" w:hAnsi="Calibri" w:cs="Calibri"/>
          <w:noProof/>
        </w:rPr>
        <w:t>60.</w:t>
      </w:r>
      <w:r w:rsidRPr="00CD7791">
        <w:rPr>
          <w:rFonts w:ascii="Calibri" w:hAnsi="Calibri" w:cs="Calibri"/>
          <w:noProof/>
        </w:rPr>
        <w:tab/>
        <w:t xml:space="preserve">D. A. Barskiy, K. V. Kovtunov, I. V. Koptyug, P. He, K. A. Groome, Q. A. Best, F. Shi, B. M. Goodson, R. V. Shchepin, A. M. Coffey, K. W. Waddell and E. Y. Chekmenev, </w:t>
      </w:r>
      <w:r w:rsidRPr="00CD7791">
        <w:rPr>
          <w:rFonts w:ascii="Calibri" w:hAnsi="Calibri" w:cs="Calibri"/>
          <w:i/>
          <w:noProof/>
        </w:rPr>
        <w:t>J. Am. Chem. Soc.</w:t>
      </w:r>
      <w:r w:rsidRPr="00CD7791">
        <w:rPr>
          <w:rFonts w:ascii="Calibri" w:hAnsi="Calibri" w:cs="Calibri"/>
          <w:noProof/>
        </w:rPr>
        <w:t xml:space="preserve">, 2014, </w:t>
      </w:r>
      <w:r w:rsidRPr="00CD7791">
        <w:rPr>
          <w:rFonts w:ascii="Calibri" w:hAnsi="Calibri" w:cs="Calibri"/>
          <w:b/>
          <w:noProof/>
        </w:rPr>
        <w:t>136</w:t>
      </w:r>
      <w:r w:rsidRPr="00CD7791">
        <w:rPr>
          <w:rFonts w:ascii="Calibri" w:hAnsi="Calibri" w:cs="Calibri"/>
          <w:noProof/>
        </w:rPr>
        <w:t>, 3322-3325.</w:t>
      </w:r>
      <w:bookmarkEnd w:id="60"/>
    </w:p>
    <w:p w14:paraId="093ADB80"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61" w:name="_ENREF_61"/>
      <w:r w:rsidRPr="00CD7791">
        <w:rPr>
          <w:rFonts w:ascii="Calibri" w:hAnsi="Calibri" w:cs="Calibri"/>
          <w:noProof/>
        </w:rPr>
        <w:t>61.</w:t>
      </w:r>
      <w:r w:rsidRPr="00CD7791">
        <w:rPr>
          <w:rFonts w:ascii="Calibri" w:hAnsi="Calibri" w:cs="Calibri"/>
          <w:noProof/>
        </w:rPr>
        <w:tab/>
        <w:t xml:space="preserve">S. S. Roy, G. Stevanato, P. J. Rayner and S. B. Duckett, </w:t>
      </w:r>
      <w:r w:rsidRPr="00CD7791">
        <w:rPr>
          <w:rFonts w:ascii="Calibri" w:hAnsi="Calibri" w:cs="Calibri"/>
          <w:i/>
          <w:noProof/>
        </w:rPr>
        <w:t>Journal of Magnetic Resonance</w:t>
      </w:r>
      <w:r w:rsidRPr="00CD7791">
        <w:rPr>
          <w:rFonts w:ascii="Calibri" w:hAnsi="Calibri" w:cs="Calibri"/>
          <w:noProof/>
        </w:rPr>
        <w:t xml:space="preserve">, 2017, </w:t>
      </w:r>
      <w:r w:rsidRPr="00CD7791">
        <w:rPr>
          <w:rFonts w:ascii="Calibri" w:hAnsi="Calibri" w:cs="Calibri"/>
          <w:b/>
          <w:noProof/>
        </w:rPr>
        <w:t>285</w:t>
      </w:r>
      <w:r w:rsidRPr="00CD7791">
        <w:rPr>
          <w:rFonts w:ascii="Calibri" w:hAnsi="Calibri" w:cs="Calibri"/>
          <w:noProof/>
        </w:rPr>
        <w:t>, 55-60.</w:t>
      </w:r>
      <w:bookmarkEnd w:id="61"/>
    </w:p>
    <w:p w14:paraId="1BCF47ED"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62" w:name="_ENREF_62"/>
      <w:r w:rsidRPr="00CD7791">
        <w:rPr>
          <w:rFonts w:ascii="Calibri" w:hAnsi="Calibri" w:cs="Calibri"/>
          <w:noProof/>
        </w:rPr>
        <w:t>62.</w:t>
      </w:r>
      <w:r w:rsidRPr="00CD7791">
        <w:rPr>
          <w:rFonts w:ascii="Calibri" w:hAnsi="Calibri" w:cs="Calibri"/>
          <w:noProof/>
        </w:rPr>
        <w:tab/>
        <w:t xml:space="preserve">N. Eshuis, B. J. A. van Weerdenburg, M. C. Feiters, F. P. J. T. Rutjes, S. S. Wijmenga and M. Tessari, </w:t>
      </w:r>
      <w:r w:rsidRPr="00CD7791">
        <w:rPr>
          <w:rFonts w:ascii="Calibri" w:hAnsi="Calibri" w:cs="Calibri"/>
          <w:i/>
          <w:noProof/>
        </w:rPr>
        <w:t>Angew. Chem. Int. Ed.</w:t>
      </w:r>
      <w:r w:rsidRPr="00CD7791">
        <w:rPr>
          <w:rFonts w:ascii="Calibri" w:hAnsi="Calibri" w:cs="Calibri"/>
          <w:noProof/>
        </w:rPr>
        <w:t xml:space="preserve">, 2015, </w:t>
      </w:r>
      <w:r w:rsidRPr="00CD7791">
        <w:rPr>
          <w:rFonts w:ascii="Calibri" w:hAnsi="Calibri" w:cs="Calibri"/>
          <w:b/>
          <w:noProof/>
        </w:rPr>
        <w:t>54</w:t>
      </w:r>
      <w:r w:rsidRPr="00CD7791">
        <w:rPr>
          <w:rFonts w:ascii="Calibri" w:hAnsi="Calibri" w:cs="Calibri"/>
          <w:noProof/>
        </w:rPr>
        <w:t>, 1481-1484.</w:t>
      </w:r>
      <w:bookmarkEnd w:id="62"/>
    </w:p>
    <w:p w14:paraId="7B39A4B7"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63" w:name="_ENREF_63"/>
      <w:r w:rsidRPr="00CD7791">
        <w:rPr>
          <w:rFonts w:ascii="Calibri" w:hAnsi="Calibri" w:cs="Calibri"/>
          <w:noProof/>
        </w:rPr>
        <w:t>63.</w:t>
      </w:r>
      <w:r w:rsidRPr="00CD7791">
        <w:rPr>
          <w:rFonts w:ascii="Calibri" w:hAnsi="Calibri" w:cs="Calibri"/>
          <w:noProof/>
        </w:rPr>
        <w:tab/>
        <w:t xml:space="preserve">I. Reile, N. Eshuis, N. K. J. Hermkens, B. J. A. van Weerdenburg, M. C. Feiters, F. P. J. T. Rutjes and M. Tessari, </w:t>
      </w:r>
      <w:r w:rsidRPr="00CD7791">
        <w:rPr>
          <w:rFonts w:ascii="Calibri" w:hAnsi="Calibri" w:cs="Calibri"/>
          <w:i/>
          <w:noProof/>
        </w:rPr>
        <w:t>Analyst</w:t>
      </w:r>
      <w:r w:rsidRPr="00CD7791">
        <w:rPr>
          <w:rFonts w:ascii="Calibri" w:hAnsi="Calibri" w:cs="Calibri"/>
          <w:noProof/>
        </w:rPr>
        <w:t xml:space="preserve">, 2016, </w:t>
      </w:r>
      <w:r w:rsidRPr="00CD7791">
        <w:rPr>
          <w:rFonts w:ascii="Calibri" w:hAnsi="Calibri" w:cs="Calibri"/>
          <w:b/>
          <w:noProof/>
        </w:rPr>
        <w:t>141</w:t>
      </w:r>
      <w:r w:rsidRPr="00CD7791">
        <w:rPr>
          <w:rFonts w:ascii="Calibri" w:hAnsi="Calibri" w:cs="Calibri"/>
          <w:noProof/>
        </w:rPr>
        <w:t>, 4001-4005.</w:t>
      </w:r>
      <w:bookmarkEnd w:id="63"/>
    </w:p>
    <w:p w14:paraId="43FD3981"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64" w:name="_ENREF_64"/>
      <w:r w:rsidRPr="00CD7791">
        <w:rPr>
          <w:rFonts w:ascii="Calibri" w:hAnsi="Calibri" w:cs="Calibri"/>
          <w:noProof/>
        </w:rPr>
        <w:t>64.</w:t>
      </w:r>
      <w:r w:rsidRPr="00CD7791">
        <w:rPr>
          <w:rFonts w:ascii="Calibri" w:hAnsi="Calibri" w:cs="Calibri"/>
          <w:noProof/>
        </w:rPr>
        <w:tab/>
        <w:t xml:space="preserve">D. González-Arjona, V. González-Gallero, F. Pablos and A. G. González, </w:t>
      </w:r>
      <w:r w:rsidRPr="00CD7791">
        <w:rPr>
          <w:rFonts w:ascii="Calibri" w:hAnsi="Calibri" w:cs="Calibri"/>
          <w:i/>
          <w:noProof/>
        </w:rPr>
        <w:t>Anal. Chim. Acta</w:t>
      </w:r>
      <w:r w:rsidRPr="00CD7791">
        <w:rPr>
          <w:rFonts w:ascii="Calibri" w:hAnsi="Calibri" w:cs="Calibri"/>
          <w:noProof/>
        </w:rPr>
        <w:t xml:space="preserve">, 1999, </w:t>
      </w:r>
      <w:r w:rsidRPr="00CD7791">
        <w:rPr>
          <w:rFonts w:ascii="Calibri" w:hAnsi="Calibri" w:cs="Calibri"/>
          <w:b/>
          <w:noProof/>
        </w:rPr>
        <w:t>381</w:t>
      </w:r>
      <w:r w:rsidRPr="00CD7791">
        <w:rPr>
          <w:rFonts w:ascii="Calibri" w:hAnsi="Calibri" w:cs="Calibri"/>
          <w:noProof/>
        </w:rPr>
        <w:t>, 257-264.</w:t>
      </w:r>
      <w:bookmarkEnd w:id="64"/>
    </w:p>
    <w:p w14:paraId="192B9B36" w14:textId="77777777" w:rsidR="00CD7791" w:rsidRPr="00CD7791" w:rsidRDefault="00CD7791" w:rsidP="009F6A78">
      <w:pPr>
        <w:pStyle w:val="RSCR02References"/>
        <w:numPr>
          <w:ilvl w:val="0"/>
          <w:numId w:val="0"/>
        </w:numPr>
        <w:spacing w:line="240" w:lineRule="exact"/>
        <w:ind w:left="360"/>
        <w:rPr>
          <w:rFonts w:ascii="Calibri" w:hAnsi="Calibri" w:cs="Calibri"/>
          <w:noProof/>
        </w:rPr>
      </w:pPr>
      <w:bookmarkStart w:id="65" w:name="_ENREF_65"/>
      <w:r w:rsidRPr="00CD7791">
        <w:rPr>
          <w:rFonts w:ascii="Calibri" w:hAnsi="Calibri" w:cs="Calibri"/>
          <w:noProof/>
        </w:rPr>
        <w:t>65.</w:t>
      </w:r>
      <w:r w:rsidRPr="00CD7791">
        <w:rPr>
          <w:rFonts w:ascii="Calibri" w:hAnsi="Calibri" w:cs="Calibri"/>
          <w:noProof/>
        </w:rPr>
        <w:tab/>
        <w:t xml:space="preserve">D. W. Lachenmeier, E.-M. Sohnius, R. Attig and M. G. López, </w:t>
      </w:r>
      <w:r w:rsidRPr="00CD7791">
        <w:rPr>
          <w:rFonts w:ascii="Calibri" w:hAnsi="Calibri" w:cs="Calibri"/>
          <w:i/>
          <w:noProof/>
        </w:rPr>
        <w:t>J. Agric. Food. Chem.</w:t>
      </w:r>
      <w:r w:rsidRPr="00CD7791">
        <w:rPr>
          <w:rFonts w:ascii="Calibri" w:hAnsi="Calibri" w:cs="Calibri"/>
          <w:noProof/>
        </w:rPr>
        <w:t xml:space="preserve">, 2006, </w:t>
      </w:r>
      <w:r w:rsidRPr="00CD7791">
        <w:rPr>
          <w:rFonts w:ascii="Calibri" w:hAnsi="Calibri" w:cs="Calibri"/>
          <w:b/>
          <w:noProof/>
        </w:rPr>
        <w:t>54</w:t>
      </w:r>
      <w:r w:rsidRPr="00CD7791">
        <w:rPr>
          <w:rFonts w:ascii="Calibri" w:hAnsi="Calibri" w:cs="Calibri"/>
          <w:noProof/>
        </w:rPr>
        <w:t>, 3911-3915.</w:t>
      </w:r>
      <w:bookmarkEnd w:id="65"/>
    </w:p>
    <w:p w14:paraId="32162479" w14:textId="6493E7AC" w:rsidR="00CD7791" w:rsidRDefault="00CD7791" w:rsidP="009F6A78">
      <w:pPr>
        <w:pStyle w:val="RSCR02References"/>
        <w:numPr>
          <w:ilvl w:val="0"/>
          <w:numId w:val="0"/>
        </w:numPr>
        <w:spacing w:line="240" w:lineRule="exact"/>
        <w:ind w:left="720"/>
        <w:rPr>
          <w:rFonts w:ascii="Calibri" w:hAnsi="Calibri" w:cs="Calibri"/>
          <w:noProof/>
        </w:rPr>
      </w:pPr>
    </w:p>
    <w:p w14:paraId="44BBA74B" w14:textId="016C4816" w:rsidR="009316A6" w:rsidRPr="00B55955" w:rsidRDefault="00D3214C" w:rsidP="00DD5CAE">
      <w:pPr>
        <w:pStyle w:val="RSCR02References"/>
        <w:numPr>
          <w:ilvl w:val="0"/>
          <w:numId w:val="0"/>
        </w:numPr>
        <w:spacing w:line="240" w:lineRule="exact"/>
        <w:ind w:left="720" w:hanging="360"/>
      </w:pPr>
      <w:r>
        <w:fldChar w:fldCharType="end"/>
      </w:r>
    </w:p>
    <w:sectPr w:rsidR="009316A6" w:rsidRPr="00B55955"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CC8F7" w14:textId="77777777" w:rsidR="009F2467" w:rsidRDefault="009F2467" w:rsidP="00E547DB">
      <w:pPr>
        <w:spacing w:after="0" w:line="240" w:lineRule="auto"/>
      </w:pPr>
      <w:r>
        <w:separator/>
      </w:r>
    </w:p>
    <w:p w14:paraId="0BC68858" w14:textId="77777777" w:rsidR="009F2467" w:rsidRDefault="009F2467"/>
    <w:p w14:paraId="5A695EED" w14:textId="77777777" w:rsidR="009F2467" w:rsidRDefault="009F2467"/>
    <w:p w14:paraId="176B8477" w14:textId="77777777" w:rsidR="009F2467" w:rsidRDefault="009F2467"/>
    <w:p w14:paraId="12C57EF5" w14:textId="77777777" w:rsidR="009F2467" w:rsidRDefault="009F2467"/>
    <w:p w14:paraId="3DA4398C" w14:textId="77777777" w:rsidR="009F2467" w:rsidRDefault="009F2467"/>
  </w:endnote>
  <w:endnote w:type="continuationSeparator" w:id="0">
    <w:p w14:paraId="25967938" w14:textId="77777777" w:rsidR="009F2467" w:rsidRDefault="009F2467" w:rsidP="00E547DB">
      <w:pPr>
        <w:spacing w:after="0" w:line="240" w:lineRule="auto"/>
      </w:pPr>
      <w:r>
        <w:continuationSeparator/>
      </w:r>
    </w:p>
    <w:p w14:paraId="18B52E8A" w14:textId="77777777" w:rsidR="009F2467" w:rsidRDefault="009F2467"/>
    <w:p w14:paraId="79C72BC3" w14:textId="77777777" w:rsidR="009F2467" w:rsidRDefault="009F2467"/>
    <w:p w14:paraId="68E6CA8E" w14:textId="77777777" w:rsidR="009F2467" w:rsidRDefault="009F2467"/>
    <w:p w14:paraId="78F58705" w14:textId="77777777" w:rsidR="009F2467" w:rsidRDefault="009F2467"/>
    <w:p w14:paraId="7E49B80F" w14:textId="77777777" w:rsidR="009F2467" w:rsidRDefault="009F2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46B470F-248B-41B5-A429-232F2C825185}"/>
    <w:embedBold r:id="rId2" w:fontKey="{BFF72BD8-567B-42F2-9DCA-7AF930AE3436}"/>
    <w:embedItalic r:id="rId3" w:fontKey="{5A0688CF-74B6-4642-965E-FAB323965927}"/>
    <w:embedBoldItalic r:id="rId4" w:fontKey="{B459B0E6-37A0-4379-AC69-56BBA18055FD}"/>
  </w:font>
  <w:font w:name="Tahoma">
    <w:panose1 w:val="020B0604030504040204"/>
    <w:charset w:val="00"/>
    <w:family w:val="swiss"/>
    <w:pitch w:val="variable"/>
    <w:sig w:usb0="E1002EFF" w:usb1="C000605B" w:usb2="00000029" w:usb3="00000000" w:csb0="000101FF" w:csb1="00000000"/>
    <w:embedRegular r:id="rId5" w:fontKey="{D29DF90B-1E0F-4EA7-A11A-5F73AC627630}"/>
  </w:font>
  <w:font w:name="Cambria">
    <w:panose1 w:val="02040503050406030204"/>
    <w:charset w:val="00"/>
    <w:family w:val="roman"/>
    <w:pitch w:val="variable"/>
    <w:sig w:usb0="E00006FF" w:usb1="420024FF" w:usb2="02000000" w:usb3="00000000" w:csb0="0000019F" w:csb1="00000000"/>
    <w:embedRegular r:id="rId6" w:fontKey="{CD5FCD33-F894-4608-9A11-A7A71F2627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E9559" w14:textId="0ECF816B" w:rsidR="00CD7791" w:rsidRPr="006602F1" w:rsidRDefault="00CD7791"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F86FE5">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86EE9" w14:textId="49E6A527" w:rsidR="00CD7791" w:rsidRPr="006602F1" w:rsidRDefault="00CD7791"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86FE5">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C325B" w14:textId="505F31C4" w:rsidR="00CD7791" w:rsidRPr="006602F1" w:rsidRDefault="00CD7791"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29FA97A6" wp14:editId="0D98724E">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5FA9DF4" w14:textId="77777777" w:rsidR="00CD7791" w:rsidRPr="00F20A7C" w:rsidRDefault="00CD779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FA97A6"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5FA9DF4" w14:textId="77777777" w:rsidR="00CD7791" w:rsidRPr="00F20A7C" w:rsidRDefault="00CD779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86FE5">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C7FE0" w14:textId="77777777" w:rsidR="009F2467" w:rsidRDefault="009F2467" w:rsidP="00E547DB">
      <w:pPr>
        <w:spacing w:after="0" w:line="240" w:lineRule="auto"/>
      </w:pPr>
      <w:r>
        <w:separator/>
      </w:r>
    </w:p>
    <w:p w14:paraId="52928EF6" w14:textId="77777777" w:rsidR="009F2467" w:rsidRDefault="009F2467"/>
    <w:p w14:paraId="5B83645C" w14:textId="77777777" w:rsidR="009F2467" w:rsidRDefault="009F2467"/>
    <w:p w14:paraId="5AADF3F6" w14:textId="77777777" w:rsidR="009F2467" w:rsidRDefault="009F2467"/>
    <w:p w14:paraId="5E751CB3" w14:textId="77777777" w:rsidR="009F2467" w:rsidRDefault="009F2467"/>
    <w:p w14:paraId="4DDAF44A" w14:textId="77777777" w:rsidR="009F2467" w:rsidRDefault="009F2467"/>
  </w:footnote>
  <w:footnote w:type="continuationSeparator" w:id="0">
    <w:p w14:paraId="55121D29" w14:textId="77777777" w:rsidR="009F2467" w:rsidRDefault="009F2467" w:rsidP="00E547DB">
      <w:pPr>
        <w:spacing w:after="0" w:line="240" w:lineRule="auto"/>
      </w:pPr>
      <w:r>
        <w:continuationSeparator/>
      </w:r>
    </w:p>
    <w:p w14:paraId="32F59226" w14:textId="77777777" w:rsidR="009F2467" w:rsidRDefault="009F2467"/>
    <w:p w14:paraId="11F496FF" w14:textId="77777777" w:rsidR="009F2467" w:rsidRDefault="009F2467"/>
    <w:p w14:paraId="6F516A48" w14:textId="77777777" w:rsidR="009F2467" w:rsidRDefault="009F2467"/>
    <w:p w14:paraId="21674E75" w14:textId="77777777" w:rsidR="009F2467" w:rsidRDefault="009F2467"/>
    <w:p w14:paraId="1339B38D" w14:textId="77777777" w:rsidR="009F2467" w:rsidRDefault="009F24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6D21" w14:textId="77777777" w:rsidR="00CD7791" w:rsidRPr="001A40D2" w:rsidRDefault="00CD7791"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4FC3A45B" wp14:editId="1F851C37">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582E759" w14:textId="77777777" w:rsidR="00CD7791" w:rsidRPr="00F20A7C" w:rsidRDefault="00CD779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C3A45B"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1582E759" w14:textId="77777777" w:rsidR="00CD7791" w:rsidRPr="00F20A7C" w:rsidRDefault="00CD779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509825B3" wp14:editId="77EB14F2">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3504C2" w14:textId="77777777" w:rsidR="00CD7791" w:rsidRPr="00F20A7C" w:rsidRDefault="00CD779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9825B3"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43504C2" w14:textId="77777777" w:rsidR="00CD7791" w:rsidRPr="00F20A7C" w:rsidRDefault="00CD779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4D3DF" w14:textId="77777777" w:rsidR="00CD7791" w:rsidRPr="009316A6" w:rsidRDefault="00CD7791"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08F8EB7" wp14:editId="6E62AD43">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DBF4E51" w14:textId="77777777" w:rsidR="00CD7791" w:rsidRPr="00F20A7C" w:rsidRDefault="00CD779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8F8EB7"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4DBF4E51" w14:textId="77777777" w:rsidR="00CD7791" w:rsidRPr="00F20A7C" w:rsidRDefault="00CD779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A9DD8AD" wp14:editId="748E5011">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22272D84" w14:textId="77777777" w:rsidR="00CD7791" w:rsidRPr="00F20A7C" w:rsidRDefault="00CD779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9DD8AD"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22272D84" w14:textId="77777777" w:rsidR="00CD7791" w:rsidRPr="00F20A7C" w:rsidRDefault="00CD779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4E942" w14:textId="77777777" w:rsidR="00CD7791" w:rsidRDefault="00CD7791"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2A2999C" wp14:editId="02EBABD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A99F571" w14:textId="77777777" w:rsidR="00CD7791" w:rsidRPr="00F20A7C" w:rsidRDefault="00CD779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A2999C"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1A99F571" w14:textId="77777777" w:rsidR="00CD7791" w:rsidRPr="00F20A7C" w:rsidRDefault="00CD779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Chemical Science</w:t>
    </w:r>
    <w:r>
      <w:rPr>
        <w:b/>
        <w:sz w:val="32"/>
        <w:szCs w:val="32"/>
      </w:rPr>
      <w:tab/>
    </w:r>
    <w:r>
      <w:rPr>
        <w:b/>
        <w:noProof/>
        <w:sz w:val="32"/>
        <w:szCs w:val="32"/>
        <w:lang w:eastAsia="en-GB"/>
      </w:rPr>
      <w:drawing>
        <wp:inline distT="0" distB="0" distL="0" distR="0" wp14:anchorId="262C63D3" wp14:editId="0FFE4DC7">
          <wp:extent cx="972312" cy="649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0E65521C" w14:textId="77777777" w:rsidR="00CD7791" w:rsidRPr="00180ABE" w:rsidRDefault="00CD7791"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8541A"/>
    <w:multiLevelType w:val="hybridMultilevel"/>
    <w:tmpl w:val="76984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567B1A"/>
    <w:multiLevelType w:val="hybridMultilevel"/>
    <w:tmpl w:val="C4882A0C"/>
    <w:lvl w:ilvl="0" w:tplc="75E0A4A4">
      <w:start w:val="1"/>
      <w:numFmt w:val="decimal"/>
      <w:lvlText w:val="%1."/>
      <w:lvlJc w:val="left"/>
      <w:pPr>
        <w:ind w:left="720" w:hanging="360"/>
      </w:pPr>
      <w:rPr>
        <w:rFonts w:ascii="Arial" w:hAnsi="Arial" w:cs="Arial" w:hint="default"/>
        <w:i/>
        <w:color w:val="00000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065F3B"/>
    <w:multiLevelType w:val="hybridMultilevel"/>
    <w:tmpl w:val="B44A252A"/>
    <w:lvl w:ilvl="0" w:tplc="F8BA95B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F91AE6B4"/>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3222DD"/>
    <w:multiLevelType w:val="hybridMultilevel"/>
    <w:tmpl w:val="22F0CE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9"/>
  </w:num>
  <w:num w:numId="5">
    <w:abstractNumId w:val="7"/>
  </w:num>
  <w:num w:numId="6">
    <w:abstractNumId w:val="2"/>
  </w:num>
  <w:num w:numId="7">
    <w:abstractNumId w:val="8"/>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Communication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zezpa2pjxe203e0zrm5deaz2z002zt2t2d0&quot;&gt;My EndNote Library2&lt;record-ids&gt;&lt;item&gt;1&lt;/item&gt;&lt;item&gt;20&lt;/item&gt;&lt;item&gt;21&lt;/item&gt;&lt;item&gt;23&lt;/item&gt;&lt;item&gt;24&lt;/item&gt;&lt;item&gt;27&lt;/item&gt;&lt;item&gt;30&lt;/item&gt;&lt;item&gt;31&lt;/item&gt;&lt;item&gt;32&lt;/item&gt;&lt;item&gt;35&lt;/item&gt;&lt;item&gt;36&lt;/item&gt;&lt;item&gt;38&lt;/item&gt;&lt;item&gt;59&lt;/item&gt;&lt;item&gt;62&lt;/item&gt;&lt;item&gt;63&lt;/item&gt;&lt;item&gt;79&lt;/item&gt;&lt;item&gt;81&lt;/item&gt;&lt;item&gt;90&lt;/item&gt;&lt;item&gt;92&lt;/item&gt;&lt;item&gt;109&lt;/item&gt;&lt;item&gt;116&lt;/item&gt;&lt;item&gt;156&lt;/item&gt;&lt;item&gt;159&lt;/item&gt;&lt;item&gt;165&lt;/item&gt;&lt;item&gt;171&lt;/item&gt;&lt;item&gt;172&lt;/item&gt;&lt;item&gt;174&lt;/item&gt;&lt;item&gt;179&lt;/item&gt;&lt;item&gt;191&lt;/item&gt;&lt;item&gt;197&lt;/item&gt;&lt;item&gt;198&lt;/item&gt;&lt;item&gt;204&lt;/item&gt;&lt;item&gt;208&lt;/item&gt;&lt;item&gt;213&lt;/item&gt;&lt;item&gt;218&lt;/item&gt;&lt;item&gt;220&lt;/item&gt;&lt;item&gt;231&lt;/item&gt;&lt;item&gt;232&lt;/item&gt;&lt;item&gt;233&lt;/item&gt;&lt;item&gt;234&lt;/item&gt;&lt;item&gt;235&lt;/item&gt;&lt;item&gt;236&lt;/item&gt;&lt;item&gt;239&lt;/item&gt;&lt;item&gt;240&lt;/item&gt;&lt;item&gt;243&lt;/item&gt;&lt;item&gt;248&lt;/item&gt;&lt;item&gt;249&lt;/item&gt;&lt;item&gt;250&lt;/item&gt;&lt;item&gt;255&lt;/item&gt;&lt;item&gt;256&lt;/item&gt;&lt;item&gt;257&lt;/item&gt;&lt;item&gt;258&lt;/item&gt;&lt;item&gt;262&lt;/item&gt;&lt;item&gt;263&lt;/item&gt;&lt;item&gt;265&lt;/item&gt;&lt;item&gt;267&lt;/item&gt;&lt;item&gt;268&lt;/item&gt;&lt;item&gt;269&lt;/item&gt;&lt;item&gt;270&lt;/item&gt;&lt;item&gt;271&lt;/item&gt;&lt;item&gt;272&lt;/item&gt;&lt;item&gt;273&lt;/item&gt;&lt;item&gt;274&lt;/item&gt;&lt;item&gt;276&lt;/item&gt;&lt;item&gt;277&lt;/item&gt;&lt;/record-ids&gt;&lt;/item&gt;&lt;/Libraries&gt;"/>
  </w:docVars>
  <w:rsids>
    <w:rsidRoot w:val="00196EC0"/>
    <w:rsid w:val="00000E04"/>
    <w:rsid w:val="00003512"/>
    <w:rsid w:val="00005B8A"/>
    <w:rsid w:val="000207B6"/>
    <w:rsid w:val="00022D8A"/>
    <w:rsid w:val="00036FBC"/>
    <w:rsid w:val="0004265C"/>
    <w:rsid w:val="000470DF"/>
    <w:rsid w:val="000622D1"/>
    <w:rsid w:val="0006731D"/>
    <w:rsid w:val="00071E41"/>
    <w:rsid w:val="00073639"/>
    <w:rsid w:val="00076AB8"/>
    <w:rsid w:val="00081134"/>
    <w:rsid w:val="00090990"/>
    <w:rsid w:val="0009268E"/>
    <w:rsid w:val="000A2670"/>
    <w:rsid w:val="000A4097"/>
    <w:rsid w:val="000B3E0F"/>
    <w:rsid w:val="000B4D97"/>
    <w:rsid w:val="000B65E7"/>
    <w:rsid w:val="000C0A9D"/>
    <w:rsid w:val="000C6706"/>
    <w:rsid w:val="000C7B76"/>
    <w:rsid w:val="000D17E8"/>
    <w:rsid w:val="000D2FAC"/>
    <w:rsid w:val="000D5891"/>
    <w:rsid w:val="000D6963"/>
    <w:rsid w:val="000D7137"/>
    <w:rsid w:val="000E7A32"/>
    <w:rsid w:val="000F0959"/>
    <w:rsid w:val="000F3A41"/>
    <w:rsid w:val="00107667"/>
    <w:rsid w:val="0011195C"/>
    <w:rsid w:val="00111F16"/>
    <w:rsid w:val="00115483"/>
    <w:rsid w:val="00116466"/>
    <w:rsid w:val="00120227"/>
    <w:rsid w:val="00126027"/>
    <w:rsid w:val="00130D20"/>
    <w:rsid w:val="00135380"/>
    <w:rsid w:val="00135C01"/>
    <w:rsid w:val="0014125A"/>
    <w:rsid w:val="001453F7"/>
    <w:rsid w:val="001508E9"/>
    <w:rsid w:val="001541E5"/>
    <w:rsid w:val="00155022"/>
    <w:rsid w:val="00155158"/>
    <w:rsid w:val="001567AD"/>
    <w:rsid w:val="0016018B"/>
    <w:rsid w:val="00160A2C"/>
    <w:rsid w:val="001633D9"/>
    <w:rsid w:val="00177BEE"/>
    <w:rsid w:val="00180ABE"/>
    <w:rsid w:val="001838C5"/>
    <w:rsid w:val="001923AB"/>
    <w:rsid w:val="00196EC0"/>
    <w:rsid w:val="001A40D2"/>
    <w:rsid w:val="001A6F1F"/>
    <w:rsid w:val="001B0155"/>
    <w:rsid w:val="001B170F"/>
    <w:rsid w:val="001B2D9B"/>
    <w:rsid w:val="001B7D42"/>
    <w:rsid w:val="001C1EB8"/>
    <w:rsid w:val="001C3C21"/>
    <w:rsid w:val="001C6E0C"/>
    <w:rsid w:val="001D49AA"/>
    <w:rsid w:val="001D69DE"/>
    <w:rsid w:val="001E340D"/>
    <w:rsid w:val="001E48C5"/>
    <w:rsid w:val="001E6D10"/>
    <w:rsid w:val="00206A82"/>
    <w:rsid w:val="0021577D"/>
    <w:rsid w:val="002200B9"/>
    <w:rsid w:val="0022282D"/>
    <w:rsid w:val="00223262"/>
    <w:rsid w:val="00237C8A"/>
    <w:rsid w:val="00241ACD"/>
    <w:rsid w:val="00243D3C"/>
    <w:rsid w:val="00245189"/>
    <w:rsid w:val="00246051"/>
    <w:rsid w:val="00246052"/>
    <w:rsid w:val="00250D14"/>
    <w:rsid w:val="0025303B"/>
    <w:rsid w:val="00253551"/>
    <w:rsid w:val="0025490A"/>
    <w:rsid w:val="00257877"/>
    <w:rsid w:val="002700F7"/>
    <w:rsid w:val="00270DD5"/>
    <w:rsid w:val="00271235"/>
    <w:rsid w:val="00272D6F"/>
    <w:rsid w:val="002804F3"/>
    <w:rsid w:val="0028103A"/>
    <w:rsid w:val="00281462"/>
    <w:rsid w:val="00290F5D"/>
    <w:rsid w:val="00291B71"/>
    <w:rsid w:val="002A23A9"/>
    <w:rsid w:val="002A4DF0"/>
    <w:rsid w:val="002A5421"/>
    <w:rsid w:val="002C0803"/>
    <w:rsid w:val="002C1199"/>
    <w:rsid w:val="002C3D7C"/>
    <w:rsid w:val="002D0735"/>
    <w:rsid w:val="002E5429"/>
    <w:rsid w:val="002E5B1D"/>
    <w:rsid w:val="002F0361"/>
    <w:rsid w:val="002F325B"/>
    <w:rsid w:val="002F3915"/>
    <w:rsid w:val="002F52C3"/>
    <w:rsid w:val="002F65BF"/>
    <w:rsid w:val="002F7363"/>
    <w:rsid w:val="002F7421"/>
    <w:rsid w:val="00300211"/>
    <w:rsid w:val="003006E0"/>
    <w:rsid w:val="003013AE"/>
    <w:rsid w:val="00306D68"/>
    <w:rsid w:val="00311B1A"/>
    <w:rsid w:val="0031417D"/>
    <w:rsid w:val="0032145D"/>
    <w:rsid w:val="0033755A"/>
    <w:rsid w:val="00340997"/>
    <w:rsid w:val="00342C47"/>
    <w:rsid w:val="0035109B"/>
    <w:rsid w:val="00352AA4"/>
    <w:rsid w:val="00354579"/>
    <w:rsid w:val="00356F00"/>
    <w:rsid w:val="00362933"/>
    <w:rsid w:val="003648AC"/>
    <w:rsid w:val="00371D0E"/>
    <w:rsid w:val="00373571"/>
    <w:rsid w:val="0037492D"/>
    <w:rsid w:val="00377481"/>
    <w:rsid w:val="003963D6"/>
    <w:rsid w:val="00396F87"/>
    <w:rsid w:val="003A09B3"/>
    <w:rsid w:val="003A16C2"/>
    <w:rsid w:val="003A36B9"/>
    <w:rsid w:val="003A7E95"/>
    <w:rsid w:val="003B393F"/>
    <w:rsid w:val="003B739C"/>
    <w:rsid w:val="003C3EE5"/>
    <w:rsid w:val="003C605D"/>
    <w:rsid w:val="003C6313"/>
    <w:rsid w:val="003C71E0"/>
    <w:rsid w:val="003D0CA3"/>
    <w:rsid w:val="003D16AF"/>
    <w:rsid w:val="003D2B89"/>
    <w:rsid w:val="003D4ECA"/>
    <w:rsid w:val="003E240D"/>
    <w:rsid w:val="003E55B2"/>
    <w:rsid w:val="003E67FE"/>
    <w:rsid w:val="003F0899"/>
    <w:rsid w:val="003F7ECD"/>
    <w:rsid w:val="00406B5B"/>
    <w:rsid w:val="00406F0F"/>
    <w:rsid w:val="0041740C"/>
    <w:rsid w:val="0043180D"/>
    <w:rsid w:val="00432FC7"/>
    <w:rsid w:val="0043396D"/>
    <w:rsid w:val="004340B5"/>
    <w:rsid w:val="00434531"/>
    <w:rsid w:val="00436F90"/>
    <w:rsid w:val="00436FD0"/>
    <w:rsid w:val="0043709D"/>
    <w:rsid w:val="004414A5"/>
    <w:rsid w:val="00445A55"/>
    <w:rsid w:val="0044700B"/>
    <w:rsid w:val="00447926"/>
    <w:rsid w:val="00447C80"/>
    <w:rsid w:val="00456785"/>
    <w:rsid w:val="00461A18"/>
    <w:rsid w:val="0046437C"/>
    <w:rsid w:val="00467C80"/>
    <w:rsid w:val="00473FC4"/>
    <w:rsid w:val="00474052"/>
    <w:rsid w:val="00476602"/>
    <w:rsid w:val="00477B0C"/>
    <w:rsid w:val="00482A59"/>
    <w:rsid w:val="00482F40"/>
    <w:rsid w:val="00485FDB"/>
    <w:rsid w:val="004877C8"/>
    <w:rsid w:val="004901D3"/>
    <w:rsid w:val="004A20B2"/>
    <w:rsid w:val="004A2542"/>
    <w:rsid w:val="004B5EA4"/>
    <w:rsid w:val="004C531E"/>
    <w:rsid w:val="004C6C90"/>
    <w:rsid w:val="004D0DA0"/>
    <w:rsid w:val="004E18BD"/>
    <w:rsid w:val="004E3486"/>
    <w:rsid w:val="004E582B"/>
    <w:rsid w:val="005037CD"/>
    <w:rsid w:val="00503A55"/>
    <w:rsid w:val="00504795"/>
    <w:rsid w:val="0050483C"/>
    <w:rsid w:val="00513ACD"/>
    <w:rsid w:val="0051420E"/>
    <w:rsid w:val="00514CBA"/>
    <w:rsid w:val="0051564C"/>
    <w:rsid w:val="00523960"/>
    <w:rsid w:val="0052630A"/>
    <w:rsid w:val="0053177A"/>
    <w:rsid w:val="00533EA1"/>
    <w:rsid w:val="00537A42"/>
    <w:rsid w:val="00550DC1"/>
    <w:rsid w:val="00555BCD"/>
    <w:rsid w:val="00556C7B"/>
    <w:rsid w:val="005621C2"/>
    <w:rsid w:val="00572289"/>
    <w:rsid w:val="005728E9"/>
    <w:rsid w:val="005744BE"/>
    <w:rsid w:val="005755B0"/>
    <w:rsid w:val="005771C3"/>
    <w:rsid w:val="00577B54"/>
    <w:rsid w:val="005812D7"/>
    <w:rsid w:val="00583921"/>
    <w:rsid w:val="00583B4A"/>
    <w:rsid w:val="00584D2B"/>
    <w:rsid w:val="00584F7B"/>
    <w:rsid w:val="00590F6D"/>
    <w:rsid w:val="005A5ED7"/>
    <w:rsid w:val="005B443A"/>
    <w:rsid w:val="005B6D54"/>
    <w:rsid w:val="005B7EA6"/>
    <w:rsid w:val="005C1A41"/>
    <w:rsid w:val="005C4565"/>
    <w:rsid w:val="005D0138"/>
    <w:rsid w:val="005D1123"/>
    <w:rsid w:val="005D1241"/>
    <w:rsid w:val="005D2933"/>
    <w:rsid w:val="005E05CD"/>
    <w:rsid w:val="005E2966"/>
    <w:rsid w:val="005E6EEB"/>
    <w:rsid w:val="005F4C53"/>
    <w:rsid w:val="005F5108"/>
    <w:rsid w:val="006027EF"/>
    <w:rsid w:val="00605692"/>
    <w:rsid w:val="0061136D"/>
    <w:rsid w:val="00615DB2"/>
    <w:rsid w:val="00626E2A"/>
    <w:rsid w:val="0062726A"/>
    <w:rsid w:val="006341B0"/>
    <w:rsid w:val="00635D77"/>
    <w:rsid w:val="006378F2"/>
    <w:rsid w:val="00641030"/>
    <w:rsid w:val="00644124"/>
    <w:rsid w:val="00644342"/>
    <w:rsid w:val="00645D52"/>
    <w:rsid w:val="0065133B"/>
    <w:rsid w:val="00656D88"/>
    <w:rsid w:val="006602F1"/>
    <w:rsid w:val="00670ED4"/>
    <w:rsid w:val="00672928"/>
    <w:rsid w:val="0068301E"/>
    <w:rsid w:val="00690686"/>
    <w:rsid w:val="00697DFB"/>
    <w:rsid w:val="006A0839"/>
    <w:rsid w:val="006A23D0"/>
    <w:rsid w:val="006A30F2"/>
    <w:rsid w:val="006A503C"/>
    <w:rsid w:val="006A5FCA"/>
    <w:rsid w:val="006A69C8"/>
    <w:rsid w:val="006A7943"/>
    <w:rsid w:val="006B13D9"/>
    <w:rsid w:val="006B3408"/>
    <w:rsid w:val="006C1C71"/>
    <w:rsid w:val="006D1A08"/>
    <w:rsid w:val="006D6163"/>
    <w:rsid w:val="006D79F7"/>
    <w:rsid w:val="006E4456"/>
    <w:rsid w:val="006E58B1"/>
    <w:rsid w:val="006F01C4"/>
    <w:rsid w:val="006F487B"/>
    <w:rsid w:val="006F4934"/>
    <w:rsid w:val="006F740B"/>
    <w:rsid w:val="00700B1A"/>
    <w:rsid w:val="007063B2"/>
    <w:rsid w:val="00716AD6"/>
    <w:rsid w:val="0072679B"/>
    <w:rsid w:val="007331F0"/>
    <w:rsid w:val="00734A5A"/>
    <w:rsid w:val="00737E03"/>
    <w:rsid w:val="00744A41"/>
    <w:rsid w:val="00745831"/>
    <w:rsid w:val="0075438F"/>
    <w:rsid w:val="0075471D"/>
    <w:rsid w:val="0075480B"/>
    <w:rsid w:val="00762E52"/>
    <w:rsid w:val="00763B4A"/>
    <w:rsid w:val="007718F0"/>
    <w:rsid w:val="00773CE4"/>
    <w:rsid w:val="007740B4"/>
    <w:rsid w:val="00780A41"/>
    <w:rsid w:val="00782D7D"/>
    <w:rsid w:val="0078314F"/>
    <w:rsid w:val="00787D2A"/>
    <w:rsid w:val="00793AEC"/>
    <w:rsid w:val="00794787"/>
    <w:rsid w:val="00795B57"/>
    <w:rsid w:val="007A37D8"/>
    <w:rsid w:val="007A38AF"/>
    <w:rsid w:val="007B327F"/>
    <w:rsid w:val="007B3478"/>
    <w:rsid w:val="007C0DAD"/>
    <w:rsid w:val="007C3D03"/>
    <w:rsid w:val="007C4FF5"/>
    <w:rsid w:val="007C7E0C"/>
    <w:rsid w:val="007D1EFA"/>
    <w:rsid w:val="007D2CF5"/>
    <w:rsid w:val="007D4B85"/>
    <w:rsid w:val="007D5FE4"/>
    <w:rsid w:val="007E07D5"/>
    <w:rsid w:val="007E256C"/>
    <w:rsid w:val="007E5687"/>
    <w:rsid w:val="007F4AE9"/>
    <w:rsid w:val="007F4DA9"/>
    <w:rsid w:val="00814D2A"/>
    <w:rsid w:val="00817EE5"/>
    <w:rsid w:val="00823858"/>
    <w:rsid w:val="00825551"/>
    <w:rsid w:val="00830304"/>
    <w:rsid w:val="008325CF"/>
    <w:rsid w:val="00836F03"/>
    <w:rsid w:val="0084799B"/>
    <w:rsid w:val="00850736"/>
    <w:rsid w:val="008508D3"/>
    <w:rsid w:val="00851AB8"/>
    <w:rsid w:val="00852A5A"/>
    <w:rsid w:val="008560B8"/>
    <w:rsid w:val="008560DE"/>
    <w:rsid w:val="0085728E"/>
    <w:rsid w:val="008611A0"/>
    <w:rsid w:val="00867500"/>
    <w:rsid w:val="00871774"/>
    <w:rsid w:val="00872F02"/>
    <w:rsid w:val="00873AE1"/>
    <w:rsid w:val="00876BAD"/>
    <w:rsid w:val="0088525A"/>
    <w:rsid w:val="0088588F"/>
    <w:rsid w:val="00885A3F"/>
    <w:rsid w:val="00885E4A"/>
    <w:rsid w:val="00893ADB"/>
    <w:rsid w:val="00897D55"/>
    <w:rsid w:val="008A0D60"/>
    <w:rsid w:val="008A3D5F"/>
    <w:rsid w:val="008A4915"/>
    <w:rsid w:val="008A49E2"/>
    <w:rsid w:val="008A7927"/>
    <w:rsid w:val="008B15BA"/>
    <w:rsid w:val="008B32ED"/>
    <w:rsid w:val="008C1387"/>
    <w:rsid w:val="008C682F"/>
    <w:rsid w:val="008D044E"/>
    <w:rsid w:val="008E4BB2"/>
    <w:rsid w:val="008E509B"/>
    <w:rsid w:val="008E6229"/>
    <w:rsid w:val="008E7156"/>
    <w:rsid w:val="008F4811"/>
    <w:rsid w:val="008F525A"/>
    <w:rsid w:val="008F66FE"/>
    <w:rsid w:val="009026D4"/>
    <w:rsid w:val="00905058"/>
    <w:rsid w:val="009112C7"/>
    <w:rsid w:val="00913699"/>
    <w:rsid w:val="00914125"/>
    <w:rsid w:val="00917CA6"/>
    <w:rsid w:val="0092307C"/>
    <w:rsid w:val="0092763E"/>
    <w:rsid w:val="009316A6"/>
    <w:rsid w:val="00936114"/>
    <w:rsid w:val="009400E9"/>
    <w:rsid w:val="00946830"/>
    <w:rsid w:val="00962779"/>
    <w:rsid w:val="009654EC"/>
    <w:rsid w:val="00970D20"/>
    <w:rsid w:val="00970E81"/>
    <w:rsid w:val="00971C6E"/>
    <w:rsid w:val="009726BB"/>
    <w:rsid w:val="00972EF7"/>
    <w:rsid w:val="00981AF5"/>
    <w:rsid w:val="00985F8E"/>
    <w:rsid w:val="009918D9"/>
    <w:rsid w:val="009A28F9"/>
    <w:rsid w:val="009A392D"/>
    <w:rsid w:val="009A3DA6"/>
    <w:rsid w:val="009B16CD"/>
    <w:rsid w:val="009B3C52"/>
    <w:rsid w:val="009C3F0B"/>
    <w:rsid w:val="009D17C3"/>
    <w:rsid w:val="009D47C2"/>
    <w:rsid w:val="009D66B1"/>
    <w:rsid w:val="009E3601"/>
    <w:rsid w:val="009E5009"/>
    <w:rsid w:val="009E51F8"/>
    <w:rsid w:val="009F1748"/>
    <w:rsid w:val="009F2266"/>
    <w:rsid w:val="009F2467"/>
    <w:rsid w:val="009F2649"/>
    <w:rsid w:val="009F582F"/>
    <w:rsid w:val="009F6A78"/>
    <w:rsid w:val="00A069C6"/>
    <w:rsid w:val="00A074D7"/>
    <w:rsid w:val="00A10E0E"/>
    <w:rsid w:val="00A121BA"/>
    <w:rsid w:val="00A155ED"/>
    <w:rsid w:val="00A16A99"/>
    <w:rsid w:val="00A17D23"/>
    <w:rsid w:val="00A208E1"/>
    <w:rsid w:val="00A212EC"/>
    <w:rsid w:val="00A22C74"/>
    <w:rsid w:val="00A26DA7"/>
    <w:rsid w:val="00A364A0"/>
    <w:rsid w:val="00A36747"/>
    <w:rsid w:val="00A40D11"/>
    <w:rsid w:val="00A430A3"/>
    <w:rsid w:val="00A4613E"/>
    <w:rsid w:val="00A521AB"/>
    <w:rsid w:val="00A532D8"/>
    <w:rsid w:val="00A53323"/>
    <w:rsid w:val="00A563EC"/>
    <w:rsid w:val="00A56CD0"/>
    <w:rsid w:val="00A57A18"/>
    <w:rsid w:val="00A60D78"/>
    <w:rsid w:val="00A6141E"/>
    <w:rsid w:val="00A61D3E"/>
    <w:rsid w:val="00A63E27"/>
    <w:rsid w:val="00A64E3C"/>
    <w:rsid w:val="00A747CB"/>
    <w:rsid w:val="00A75A58"/>
    <w:rsid w:val="00A7643E"/>
    <w:rsid w:val="00A76675"/>
    <w:rsid w:val="00A80838"/>
    <w:rsid w:val="00A839C3"/>
    <w:rsid w:val="00A9221B"/>
    <w:rsid w:val="00A9649E"/>
    <w:rsid w:val="00AA1341"/>
    <w:rsid w:val="00AA2F86"/>
    <w:rsid w:val="00AA4C80"/>
    <w:rsid w:val="00AB16D0"/>
    <w:rsid w:val="00AB2C1B"/>
    <w:rsid w:val="00AB32E1"/>
    <w:rsid w:val="00AC0D95"/>
    <w:rsid w:val="00AC3BF2"/>
    <w:rsid w:val="00AD0D09"/>
    <w:rsid w:val="00AD2BFC"/>
    <w:rsid w:val="00AD3CC2"/>
    <w:rsid w:val="00AD5483"/>
    <w:rsid w:val="00AF0249"/>
    <w:rsid w:val="00AF150F"/>
    <w:rsid w:val="00AF4737"/>
    <w:rsid w:val="00AF56F4"/>
    <w:rsid w:val="00B01CD3"/>
    <w:rsid w:val="00B035E6"/>
    <w:rsid w:val="00B0470A"/>
    <w:rsid w:val="00B12249"/>
    <w:rsid w:val="00B1781D"/>
    <w:rsid w:val="00B22CAB"/>
    <w:rsid w:val="00B2364D"/>
    <w:rsid w:val="00B26325"/>
    <w:rsid w:val="00B371D5"/>
    <w:rsid w:val="00B40C28"/>
    <w:rsid w:val="00B4483A"/>
    <w:rsid w:val="00B470E4"/>
    <w:rsid w:val="00B53582"/>
    <w:rsid w:val="00B53E15"/>
    <w:rsid w:val="00B55955"/>
    <w:rsid w:val="00B560ED"/>
    <w:rsid w:val="00B6239D"/>
    <w:rsid w:val="00B62F0C"/>
    <w:rsid w:val="00B632AE"/>
    <w:rsid w:val="00B64C85"/>
    <w:rsid w:val="00B67481"/>
    <w:rsid w:val="00B67630"/>
    <w:rsid w:val="00B722DE"/>
    <w:rsid w:val="00B77C75"/>
    <w:rsid w:val="00B80DDB"/>
    <w:rsid w:val="00B81EE1"/>
    <w:rsid w:val="00B85E95"/>
    <w:rsid w:val="00B918C2"/>
    <w:rsid w:val="00BA2BA7"/>
    <w:rsid w:val="00BA319C"/>
    <w:rsid w:val="00BA761E"/>
    <w:rsid w:val="00BB3FBE"/>
    <w:rsid w:val="00BB45B6"/>
    <w:rsid w:val="00BB5D4E"/>
    <w:rsid w:val="00BC603D"/>
    <w:rsid w:val="00BC6382"/>
    <w:rsid w:val="00BD24B8"/>
    <w:rsid w:val="00BD3101"/>
    <w:rsid w:val="00BD745A"/>
    <w:rsid w:val="00BE4FF0"/>
    <w:rsid w:val="00C005A1"/>
    <w:rsid w:val="00C10A4C"/>
    <w:rsid w:val="00C11E67"/>
    <w:rsid w:val="00C17F04"/>
    <w:rsid w:val="00C256E2"/>
    <w:rsid w:val="00C3016F"/>
    <w:rsid w:val="00C31922"/>
    <w:rsid w:val="00C32EDF"/>
    <w:rsid w:val="00C405FD"/>
    <w:rsid w:val="00C42573"/>
    <w:rsid w:val="00C44548"/>
    <w:rsid w:val="00C5024A"/>
    <w:rsid w:val="00C50AEC"/>
    <w:rsid w:val="00C543B6"/>
    <w:rsid w:val="00C57107"/>
    <w:rsid w:val="00C61CF0"/>
    <w:rsid w:val="00C62C2D"/>
    <w:rsid w:val="00C822CE"/>
    <w:rsid w:val="00C9227C"/>
    <w:rsid w:val="00C92BB2"/>
    <w:rsid w:val="00C958CA"/>
    <w:rsid w:val="00C97011"/>
    <w:rsid w:val="00CA0640"/>
    <w:rsid w:val="00CA2740"/>
    <w:rsid w:val="00CA4AF8"/>
    <w:rsid w:val="00CA6DED"/>
    <w:rsid w:val="00CB3E68"/>
    <w:rsid w:val="00CB660D"/>
    <w:rsid w:val="00CC0F1C"/>
    <w:rsid w:val="00CC12E6"/>
    <w:rsid w:val="00CC1590"/>
    <w:rsid w:val="00CC20CE"/>
    <w:rsid w:val="00CC2E25"/>
    <w:rsid w:val="00CC48BF"/>
    <w:rsid w:val="00CC7C64"/>
    <w:rsid w:val="00CD0B47"/>
    <w:rsid w:val="00CD7791"/>
    <w:rsid w:val="00CF652A"/>
    <w:rsid w:val="00D010E8"/>
    <w:rsid w:val="00D02C04"/>
    <w:rsid w:val="00D06525"/>
    <w:rsid w:val="00D124AE"/>
    <w:rsid w:val="00D12B83"/>
    <w:rsid w:val="00D138E8"/>
    <w:rsid w:val="00D208BA"/>
    <w:rsid w:val="00D21668"/>
    <w:rsid w:val="00D216BC"/>
    <w:rsid w:val="00D3214C"/>
    <w:rsid w:val="00D35F33"/>
    <w:rsid w:val="00D360A3"/>
    <w:rsid w:val="00D4032F"/>
    <w:rsid w:val="00D406B8"/>
    <w:rsid w:val="00D425D0"/>
    <w:rsid w:val="00D42F8F"/>
    <w:rsid w:val="00D45445"/>
    <w:rsid w:val="00D45ADF"/>
    <w:rsid w:val="00D47E91"/>
    <w:rsid w:val="00D64CF2"/>
    <w:rsid w:val="00D67EEC"/>
    <w:rsid w:val="00D71776"/>
    <w:rsid w:val="00D73BFC"/>
    <w:rsid w:val="00D74132"/>
    <w:rsid w:val="00D81825"/>
    <w:rsid w:val="00D868B6"/>
    <w:rsid w:val="00D90B5D"/>
    <w:rsid w:val="00D90CCF"/>
    <w:rsid w:val="00D9245A"/>
    <w:rsid w:val="00D9783B"/>
    <w:rsid w:val="00DA0506"/>
    <w:rsid w:val="00DA07F1"/>
    <w:rsid w:val="00DA2F6B"/>
    <w:rsid w:val="00DC203F"/>
    <w:rsid w:val="00DD06F4"/>
    <w:rsid w:val="00DD26E7"/>
    <w:rsid w:val="00DD4AD9"/>
    <w:rsid w:val="00DD500F"/>
    <w:rsid w:val="00DD5CAE"/>
    <w:rsid w:val="00DE12F2"/>
    <w:rsid w:val="00DF33A0"/>
    <w:rsid w:val="00DF53E4"/>
    <w:rsid w:val="00DF7307"/>
    <w:rsid w:val="00E0488E"/>
    <w:rsid w:val="00E06FC3"/>
    <w:rsid w:val="00E07DE5"/>
    <w:rsid w:val="00E13337"/>
    <w:rsid w:val="00E14826"/>
    <w:rsid w:val="00E177A6"/>
    <w:rsid w:val="00E2136E"/>
    <w:rsid w:val="00E214E4"/>
    <w:rsid w:val="00E25AF8"/>
    <w:rsid w:val="00E263E2"/>
    <w:rsid w:val="00E319DF"/>
    <w:rsid w:val="00E31A6A"/>
    <w:rsid w:val="00E41CDC"/>
    <w:rsid w:val="00E44B06"/>
    <w:rsid w:val="00E46BDF"/>
    <w:rsid w:val="00E547DB"/>
    <w:rsid w:val="00E54946"/>
    <w:rsid w:val="00E555BF"/>
    <w:rsid w:val="00E618FD"/>
    <w:rsid w:val="00E61949"/>
    <w:rsid w:val="00E635B1"/>
    <w:rsid w:val="00E70DCE"/>
    <w:rsid w:val="00E722CE"/>
    <w:rsid w:val="00E73F44"/>
    <w:rsid w:val="00E83BA4"/>
    <w:rsid w:val="00E96A72"/>
    <w:rsid w:val="00EA446A"/>
    <w:rsid w:val="00EA7DC1"/>
    <w:rsid w:val="00EB5469"/>
    <w:rsid w:val="00EB5BA2"/>
    <w:rsid w:val="00EB5C28"/>
    <w:rsid w:val="00EB64DE"/>
    <w:rsid w:val="00EC1BD7"/>
    <w:rsid w:val="00ED16EC"/>
    <w:rsid w:val="00EE1C72"/>
    <w:rsid w:val="00EE2150"/>
    <w:rsid w:val="00EF0D19"/>
    <w:rsid w:val="00EF1577"/>
    <w:rsid w:val="00EF6BD4"/>
    <w:rsid w:val="00F00CFF"/>
    <w:rsid w:val="00F02296"/>
    <w:rsid w:val="00F07352"/>
    <w:rsid w:val="00F1477D"/>
    <w:rsid w:val="00F15F90"/>
    <w:rsid w:val="00F21465"/>
    <w:rsid w:val="00F220EC"/>
    <w:rsid w:val="00F23873"/>
    <w:rsid w:val="00F322EA"/>
    <w:rsid w:val="00F360DF"/>
    <w:rsid w:val="00F4097F"/>
    <w:rsid w:val="00F5198A"/>
    <w:rsid w:val="00F564D5"/>
    <w:rsid w:val="00F6065C"/>
    <w:rsid w:val="00F61EB1"/>
    <w:rsid w:val="00F62C8B"/>
    <w:rsid w:val="00F730B6"/>
    <w:rsid w:val="00F7342E"/>
    <w:rsid w:val="00F7461B"/>
    <w:rsid w:val="00F76D45"/>
    <w:rsid w:val="00F802D4"/>
    <w:rsid w:val="00F86FE5"/>
    <w:rsid w:val="00F91982"/>
    <w:rsid w:val="00F91B9F"/>
    <w:rsid w:val="00F92A29"/>
    <w:rsid w:val="00FA311A"/>
    <w:rsid w:val="00FA5A16"/>
    <w:rsid w:val="00FA7FA5"/>
    <w:rsid w:val="00FB0322"/>
    <w:rsid w:val="00FC17D8"/>
    <w:rsid w:val="00FC1AAD"/>
    <w:rsid w:val="00FC248F"/>
    <w:rsid w:val="00FC38EC"/>
    <w:rsid w:val="00FD1F8E"/>
    <w:rsid w:val="00FD5047"/>
    <w:rsid w:val="00FE0037"/>
    <w:rsid w:val="00FE0FE8"/>
    <w:rsid w:val="00FF4C87"/>
    <w:rsid w:val="00FF56AA"/>
    <w:rsid w:val="00FF6CB7"/>
    <w:rsid w:val="00FF7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5CDAB"/>
  <w15:docId w15:val="{2342DEEB-6206-4281-B2CE-10868A0F2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E635B1"/>
    <w:rPr>
      <w:sz w:val="16"/>
      <w:szCs w:val="16"/>
    </w:rPr>
  </w:style>
  <w:style w:type="paragraph" w:styleId="CommentText">
    <w:name w:val="annotation text"/>
    <w:basedOn w:val="Normal"/>
    <w:link w:val="CommentTextChar"/>
    <w:uiPriority w:val="99"/>
    <w:semiHidden/>
    <w:unhideWhenUsed/>
    <w:rsid w:val="00E635B1"/>
    <w:pPr>
      <w:spacing w:line="240" w:lineRule="auto"/>
    </w:pPr>
    <w:rPr>
      <w:sz w:val="20"/>
      <w:szCs w:val="20"/>
    </w:rPr>
  </w:style>
  <w:style w:type="character" w:customStyle="1" w:styleId="CommentTextChar">
    <w:name w:val="Comment Text Char"/>
    <w:basedOn w:val="DefaultParagraphFont"/>
    <w:link w:val="CommentText"/>
    <w:uiPriority w:val="99"/>
    <w:semiHidden/>
    <w:rsid w:val="00E635B1"/>
    <w:rPr>
      <w:sz w:val="20"/>
      <w:szCs w:val="20"/>
    </w:rPr>
  </w:style>
  <w:style w:type="paragraph" w:styleId="CommentSubject">
    <w:name w:val="annotation subject"/>
    <w:basedOn w:val="CommentText"/>
    <w:next w:val="CommentText"/>
    <w:link w:val="CommentSubjectChar"/>
    <w:uiPriority w:val="99"/>
    <w:semiHidden/>
    <w:unhideWhenUsed/>
    <w:rsid w:val="00E635B1"/>
    <w:rPr>
      <w:b/>
      <w:bCs/>
    </w:rPr>
  </w:style>
  <w:style w:type="character" w:customStyle="1" w:styleId="CommentSubjectChar">
    <w:name w:val="Comment Subject Char"/>
    <w:basedOn w:val="CommentTextChar"/>
    <w:link w:val="CommentSubject"/>
    <w:uiPriority w:val="99"/>
    <w:semiHidden/>
    <w:rsid w:val="00E635B1"/>
    <w:rPr>
      <w:b/>
      <w:bCs/>
      <w:sz w:val="20"/>
      <w:szCs w:val="20"/>
    </w:rPr>
  </w:style>
  <w:style w:type="paragraph" w:customStyle="1" w:styleId="EndNoteBibliography">
    <w:name w:val="EndNote Bibliography"/>
    <w:basedOn w:val="Normal"/>
    <w:link w:val="EndNoteBibliographyChar"/>
    <w:rsid w:val="0043396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3396D"/>
    <w:rPr>
      <w:rFonts w:ascii="Calibri" w:hAnsi="Calibri" w:cs="Calibri"/>
      <w:noProof/>
      <w:lang w:val="en-US"/>
    </w:rPr>
  </w:style>
  <w:style w:type="character" w:customStyle="1" w:styleId="italic">
    <w:name w:val="italic"/>
    <w:basedOn w:val="DefaultParagraphFont"/>
    <w:rsid w:val="000D17E8"/>
  </w:style>
  <w:style w:type="character" w:styleId="Strong">
    <w:name w:val="Strong"/>
    <w:basedOn w:val="DefaultParagraphFont"/>
    <w:uiPriority w:val="22"/>
    <w:qFormat/>
    <w:rsid w:val="000D17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3.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com-template-1.5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6E56E-1289-4FF1-85C9-95F107402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com-template-1.5_old.dotx</Template>
  <TotalTime>25</TotalTime>
  <Pages>9</Pages>
  <Words>11948</Words>
  <Characters>68110</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79899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Benjamin Tickner</cp:lastModifiedBy>
  <cp:revision>6</cp:revision>
  <cp:lastPrinted>2019-03-04T15:01:00Z</cp:lastPrinted>
  <dcterms:created xsi:type="dcterms:W3CDTF">2019-06-05T10:14:00Z</dcterms:created>
  <dcterms:modified xsi:type="dcterms:W3CDTF">2019-06-05T15:05:00Z</dcterms:modified>
</cp:coreProperties>
</file>