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701DA" w14:textId="77777777" w:rsidR="00823310" w:rsidRPr="00830294" w:rsidRDefault="004F33D0" w:rsidP="00D01999">
      <w:pPr>
        <w:pStyle w:val="Title1"/>
        <w:rPr>
          <w:lang w:val="en-US"/>
        </w:rPr>
      </w:pPr>
      <w:r w:rsidRPr="00830294">
        <w:t>Sequential</w:t>
      </w:r>
      <w:r w:rsidR="00392C6E" w:rsidRPr="00830294">
        <w:t xml:space="preserve"> Assembly of Mutually-Interactive Supramolecular Hydrogels and Fabrication of Multi-Domain Materials</w:t>
      </w:r>
    </w:p>
    <w:p w14:paraId="6C2EF5E3" w14:textId="77777777" w:rsidR="00F007F5" w:rsidRPr="00830294" w:rsidRDefault="00392C6E" w:rsidP="00F007F5">
      <w:pPr>
        <w:pStyle w:val="Authors"/>
      </w:pPr>
      <w:r w:rsidRPr="00830294">
        <w:t xml:space="preserve">Carmen C. </w:t>
      </w:r>
      <w:proofErr w:type="spellStart"/>
      <w:r w:rsidRPr="00830294">
        <w:t>Piras</w:t>
      </w:r>
      <w:proofErr w:type="spellEnd"/>
      <w:proofErr w:type="gramStart"/>
      <w:r w:rsidR="00A76718" w:rsidRPr="00830294">
        <w:t>,</w:t>
      </w:r>
      <w:r w:rsidR="00A76718" w:rsidRPr="00830294">
        <w:rPr>
          <w:vertAlign w:val="superscript"/>
        </w:rPr>
        <w:t>[</w:t>
      </w:r>
      <w:proofErr w:type="gramEnd"/>
      <w:r w:rsidR="00A76718" w:rsidRPr="00830294">
        <w:rPr>
          <w:vertAlign w:val="superscript"/>
        </w:rPr>
        <w:t>a]</w:t>
      </w:r>
      <w:r w:rsidR="00A76718" w:rsidRPr="00830294">
        <w:t xml:space="preserve"> David K. Smith*</w:t>
      </w:r>
      <w:r w:rsidR="00A76718" w:rsidRPr="00830294">
        <w:rPr>
          <w:vertAlign w:val="superscript"/>
        </w:rPr>
        <w:t>[a]</w:t>
      </w:r>
      <w:r w:rsidR="00A76718" w:rsidRPr="00830294">
        <w:rPr>
          <w:noProof/>
          <w:lang w:eastAsia="en-GB"/>
        </w:rPr>
        <w:t xml:space="preserve"> </w:t>
      </w:r>
      <w:r w:rsidR="003B4BB3" w:rsidRPr="00830294">
        <w:rPr>
          <w:noProof/>
          <w:lang w:eastAsia="en-GB"/>
        </w:rPr>
        <mc:AlternateContent>
          <mc:Choice Requires="wps">
            <w:drawing>
              <wp:anchor distT="180340" distB="0" distL="114300" distR="180340" simplePos="0" relativeHeight="251656704" behindDoc="0" locked="1" layoutInCell="1" allowOverlap="1" wp14:anchorId="5040A700" wp14:editId="7941D74D">
                <wp:simplePos x="0" y="0"/>
                <wp:positionH relativeFrom="column">
                  <wp:posOffset>-68580</wp:posOffset>
                </wp:positionH>
                <wp:positionV relativeFrom="page">
                  <wp:posOffset>8756015</wp:posOffset>
                </wp:positionV>
                <wp:extent cx="3150235" cy="1558290"/>
                <wp:effectExtent l="7620" t="0" r="4445" b="381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8E4EB" w14:textId="104E2994" w:rsidR="00182A7A" w:rsidRPr="00567B5A" w:rsidRDefault="00182A7A" w:rsidP="008B629A">
                            <w:pPr>
                              <w:pStyle w:val="Adress"/>
                              <w:pBdr>
                                <w:top w:val="single" w:sz="4" w:space="1" w:color="000000"/>
                              </w:pBdr>
                              <w:rPr>
                                <w:lang w:val="en-GB"/>
                              </w:rPr>
                            </w:pPr>
                            <w:r w:rsidRPr="0095126A">
                              <w:rPr>
                                <w:lang w:val="en-GB"/>
                              </w:rPr>
                              <w:t>[</w:t>
                            </w:r>
                            <w:proofErr w:type="gramStart"/>
                            <w:r w:rsidRPr="0095126A">
                              <w:rPr>
                                <w:lang w:val="en-GB"/>
                              </w:rPr>
                              <w:t>a</w:t>
                            </w:r>
                            <w:proofErr w:type="gramEnd"/>
                            <w:r w:rsidRPr="0095126A">
                              <w:rPr>
                                <w:lang w:val="en-GB"/>
                              </w:rPr>
                              <w:t>]</w:t>
                            </w:r>
                            <w:r w:rsidRPr="0095126A">
                              <w:rPr>
                                <w:lang w:val="en-GB"/>
                              </w:rPr>
                              <w:tab/>
                            </w:r>
                            <w:proofErr w:type="spellStart"/>
                            <w:r>
                              <w:rPr>
                                <w:lang w:val="en-GB"/>
                              </w:rPr>
                              <w:t>Prof.</w:t>
                            </w:r>
                            <w:proofErr w:type="spellEnd"/>
                            <w:r>
                              <w:rPr>
                                <w:lang w:val="en-GB"/>
                              </w:rPr>
                              <w:t xml:space="preserve"> D. K. Smith and Dr C. C. </w:t>
                            </w:r>
                            <w:proofErr w:type="spellStart"/>
                            <w:r>
                              <w:rPr>
                                <w:lang w:val="en-GB"/>
                              </w:rPr>
                              <w:t>Piras</w:t>
                            </w:r>
                            <w:proofErr w:type="spellEnd"/>
                            <w:r>
                              <w:rPr>
                                <w:lang w:val="en-GB"/>
                              </w:rPr>
                              <w:br/>
                              <w:t>Department of Chemistry</w:t>
                            </w:r>
                            <w:r>
                              <w:rPr>
                                <w:lang w:val="en-GB"/>
                              </w:rPr>
                              <w:br/>
                              <w:t>University of York</w:t>
                            </w:r>
                            <w:r>
                              <w:rPr>
                                <w:lang w:val="en-GB"/>
                              </w:rPr>
                              <w:br/>
                            </w:r>
                            <w:proofErr w:type="spellStart"/>
                            <w:r>
                              <w:rPr>
                                <w:lang w:val="en-GB"/>
                              </w:rPr>
                              <w:t>Heslington</w:t>
                            </w:r>
                            <w:proofErr w:type="spellEnd"/>
                            <w:r>
                              <w:rPr>
                                <w:lang w:val="en-GB"/>
                              </w:rPr>
                              <w:t>, York, YO10 5DD, UK.</w:t>
                            </w:r>
                            <w:r w:rsidRPr="007E3A49">
                              <w:rPr>
                                <w:lang w:val="en-GB"/>
                              </w:rPr>
                              <w:br/>
                              <w:t xml:space="preserve">E-mail: </w:t>
                            </w:r>
                            <w:r>
                              <w:rPr>
                                <w:lang w:val="en-GB"/>
                              </w:rPr>
                              <w:t>david.smith@york.ac.uk</w:t>
                            </w:r>
                          </w:p>
                          <w:p w14:paraId="2802BF13" w14:textId="77777777" w:rsidR="00182A7A" w:rsidRPr="007E3A49" w:rsidRDefault="00182A7A"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40A700" id="_x0000_t202" coordsize="21600,21600" o:spt="202" path="m,l,21600r21600,l21600,xe">
                <v:stroke joinstyle="miter"/>
                <v:path gradientshapeok="t" o:connecttype="rect"/>
              </v:shapetype>
              <v:shape id="Text Box 30" o:spid="_x0000_s1026" type="#_x0000_t202" style="position:absolute;margin-left:-5.4pt;margin-top:689.4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" stroked="f">
                <v:fill opacity="0"/>
                <v:textbox style="mso-fit-shape-to-text:t">
                  <w:txbxContent>
                    <w:p w14:paraId="1AC8E4EB" w14:textId="104E2994" w:rsidR="00182A7A" w:rsidRPr="00567B5A" w:rsidRDefault="00182A7A" w:rsidP="008B629A">
                      <w:pPr>
                        <w:pStyle w:val="Adress"/>
                        <w:pBdr>
                          <w:top w:val="single" w:sz="4" w:space="1" w:color="000000"/>
                        </w:pBdr>
                        <w:rPr>
                          <w:lang w:val="en-GB"/>
                        </w:rPr>
                      </w:pPr>
                      <w:r w:rsidRPr="0095126A">
                        <w:rPr>
                          <w:lang w:val="en-GB"/>
                        </w:rPr>
                        <w:t>[a]</w:t>
                      </w:r>
                      <w:r w:rsidRPr="0095126A">
                        <w:rPr>
                          <w:lang w:val="en-GB"/>
                        </w:rPr>
                        <w:tab/>
                      </w:r>
                      <w:r>
                        <w:rPr>
                          <w:lang w:val="en-GB"/>
                        </w:rPr>
                        <w:t>Prof. D. K. Smith and Dr C. C. Piras</w:t>
                      </w:r>
                      <w:r>
                        <w:rPr>
                          <w:lang w:val="en-GB"/>
                        </w:rPr>
                        <w:br/>
                        <w:t>Department of Chemistry</w:t>
                      </w:r>
                      <w:r>
                        <w:rPr>
                          <w:lang w:val="en-GB"/>
                        </w:rPr>
                        <w:br/>
                        <w:t>University of York</w:t>
                      </w:r>
                      <w:r>
                        <w:rPr>
                          <w:lang w:val="en-GB"/>
                        </w:rPr>
                        <w:br/>
                        <w:t>Heslington, York, YO10 5DD, UK.</w:t>
                      </w:r>
                      <w:r w:rsidRPr="007E3A49">
                        <w:rPr>
                          <w:lang w:val="en-GB"/>
                        </w:rPr>
                        <w:br/>
                        <w:t xml:space="preserve">E-mail: </w:t>
                      </w:r>
                      <w:r>
                        <w:rPr>
                          <w:lang w:val="en-GB"/>
                        </w:rPr>
                        <w:t>david.smith@york.ac.uk</w:t>
                      </w:r>
                    </w:p>
                    <w:p w14:paraId="2802BF13" w14:textId="77777777" w:rsidR="00182A7A" w:rsidRPr="007E3A49" w:rsidRDefault="00182A7A"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p>
    <w:p w14:paraId="609C02AB" w14:textId="77777777" w:rsidR="00F007F5" w:rsidRPr="00830294" w:rsidRDefault="00F007F5" w:rsidP="00B55FAF">
      <w:pPr>
        <w:pStyle w:val="Dedication"/>
        <w:rPr>
          <w:lang w:val="en-US"/>
        </w:rPr>
      </w:pPr>
    </w:p>
    <w:p w14:paraId="5C1F480A" w14:textId="77777777" w:rsidR="006D4F77" w:rsidRPr="00830294" w:rsidRDefault="006D4F77" w:rsidP="006D4F77">
      <w:pPr>
        <w:pStyle w:val="Dedication"/>
        <w:rPr>
          <w:lang w:val="en-US"/>
        </w:rPr>
        <w:sectPr w:rsidR="006D4F77" w:rsidRPr="00830294" w:rsidSect="0095126A">
          <w:headerReference w:type="even" r:id="rId7"/>
          <w:headerReference w:type="default" r:id="rId8"/>
          <w:footerReference w:type="even" r:id="rId9"/>
          <w:footerReference w:type="default" r:id="rId10"/>
          <w:headerReference w:type="first" r:id="rId11"/>
          <w:footerReference w:type="first" r:id="rId12"/>
          <w:pgSz w:w="11906" w:h="16838" w:code="9"/>
          <w:pgMar w:top="1134" w:right="936" w:bottom="1134" w:left="936" w:header="1021" w:footer="0" w:gutter="0"/>
          <w:cols w:space="425"/>
          <w:docGrid w:linePitch="360"/>
        </w:sectPr>
      </w:pPr>
    </w:p>
    <w:p w14:paraId="371B9361" w14:textId="42204EEA" w:rsidR="00AD78DA" w:rsidRPr="00830294" w:rsidRDefault="00591262" w:rsidP="00AD78DA">
      <w:pPr>
        <w:pStyle w:val="Abstract"/>
      </w:pPr>
      <w:r w:rsidRPr="00830294">
        <w:rPr>
          <w:b/>
          <w:lang w:val="en-US"/>
        </w:rPr>
        <w:t>Abstract:</w:t>
      </w:r>
      <w:r w:rsidRPr="00830294">
        <w:rPr>
          <w:lang w:val="en-US"/>
        </w:rPr>
        <w:t xml:space="preserve"> </w:t>
      </w:r>
      <w:r w:rsidR="00830294" w:rsidRPr="00830294">
        <w:t>We report a two</w:t>
      </w:r>
      <w:r w:rsidR="001C43AA" w:rsidRPr="00830294">
        <w:t>-component se</w:t>
      </w:r>
      <w:r w:rsidR="001A24B3" w:rsidRPr="00830294">
        <w:t xml:space="preserve">lf-sorting hydrogel based on </w:t>
      </w:r>
      <w:proofErr w:type="spellStart"/>
      <w:r w:rsidR="001A24B3" w:rsidRPr="00830294">
        <w:t>acylhydrazide</w:t>
      </w:r>
      <w:proofErr w:type="spellEnd"/>
      <w:r w:rsidR="001A24B3" w:rsidRPr="00830294">
        <w:t xml:space="preserve"> and carboxylic acid derivatives of</w:t>
      </w:r>
      <w:r w:rsidR="001C43AA" w:rsidRPr="00830294">
        <w:t xml:space="preserve"> 1</w:t>
      </w:r>
      <w:proofErr w:type="gramStart"/>
      <w:r w:rsidR="001C43AA" w:rsidRPr="00830294">
        <w:t>,3:2,4</w:t>
      </w:r>
      <w:proofErr w:type="gramEnd"/>
      <w:r w:rsidR="001C43AA" w:rsidRPr="00830294">
        <w:t>-dibenzylidene-</w:t>
      </w:r>
      <w:r w:rsidR="001C43AA" w:rsidRPr="00830294">
        <w:rPr>
          <w:smallCaps/>
        </w:rPr>
        <w:t>d</w:t>
      </w:r>
      <w:r w:rsidR="001A24B3" w:rsidRPr="00830294">
        <w:t xml:space="preserve">-sorbitol </w:t>
      </w:r>
      <w:r w:rsidR="001C43AA" w:rsidRPr="00830294">
        <w:t>(DBS-CONHNH</w:t>
      </w:r>
      <w:r w:rsidR="001C43AA" w:rsidRPr="00830294">
        <w:rPr>
          <w:vertAlign w:val="subscript"/>
        </w:rPr>
        <w:t>2</w:t>
      </w:r>
      <w:r w:rsidR="001A24B3" w:rsidRPr="00830294">
        <w:t xml:space="preserve"> and DBS-COOH)</w:t>
      </w:r>
      <w:r w:rsidR="00406F84" w:rsidRPr="00830294">
        <w:t>. A</w:t>
      </w:r>
      <w:r w:rsidR="001C43AA" w:rsidRPr="00830294">
        <w:t xml:space="preserve"> heat-cool cycle induces the self-assembly of DBS-CONHNH</w:t>
      </w:r>
      <w:r w:rsidR="001C43AA" w:rsidRPr="00830294">
        <w:rPr>
          <w:vertAlign w:val="subscript"/>
        </w:rPr>
        <w:t>2</w:t>
      </w:r>
      <w:r w:rsidR="00235F12" w:rsidRPr="00830294">
        <w:t>,</w:t>
      </w:r>
      <w:r w:rsidR="001C43AA" w:rsidRPr="00830294">
        <w:t xml:space="preserve"> followed by the self-assembly of DBS-COOH induced by decreasing </w:t>
      </w:r>
      <w:proofErr w:type="spellStart"/>
      <w:r w:rsidR="001C43AA" w:rsidRPr="00830294">
        <w:t>pH.</w:t>
      </w:r>
      <w:proofErr w:type="spellEnd"/>
      <w:r w:rsidR="001C43AA" w:rsidRPr="00830294">
        <w:t xml:space="preserve">  Although the networks are </w:t>
      </w:r>
      <w:r w:rsidR="004F33D0" w:rsidRPr="00830294">
        <w:t>formed sequentially</w:t>
      </w:r>
      <w:r w:rsidR="001C43AA" w:rsidRPr="00830294">
        <w:t xml:space="preserve">, there is spectroscopic evidence of interactions between them, which </w:t>
      </w:r>
      <w:proofErr w:type="gramStart"/>
      <w:r w:rsidR="001C43AA" w:rsidRPr="00830294">
        <w:t>impact on</w:t>
      </w:r>
      <w:proofErr w:type="gramEnd"/>
      <w:r w:rsidR="001C43AA" w:rsidRPr="00830294">
        <w:t xml:space="preserve"> the mechanical prope</w:t>
      </w:r>
      <w:r w:rsidR="00406F84" w:rsidRPr="00830294">
        <w:t>rties</w:t>
      </w:r>
      <w:r w:rsidR="001C43AA" w:rsidRPr="00830294">
        <w:t xml:space="preserve"> and </w:t>
      </w:r>
      <w:r w:rsidR="00235F12" w:rsidRPr="00830294">
        <w:t xml:space="preserve">significantly </w:t>
      </w:r>
      <w:r w:rsidR="001C43AA" w:rsidRPr="00830294">
        <w:t xml:space="preserve">enhance the ability of these </w:t>
      </w:r>
      <w:r w:rsidR="003E730B" w:rsidRPr="00830294">
        <w:t xml:space="preserve">low-molecular-weight </w:t>
      </w:r>
      <w:proofErr w:type="spellStart"/>
      <w:r w:rsidR="003E730B" w:rsidRPr="00830294">
        <w:t>gelators</w:t>
      </w:r>
      <w:proofErr w:type="spellEnd"/>
      <w:r w:rsidR="003E730B" w:rsidRPr="00830294">
        <w:t xml:space="preserve"> (LMWGs)</w:t>
      </w:r>
      <w:r w:rsidR="001C43AA" w:rsidRPr="00830294">
        <w:t xml:space="preserve"> to form gels when mixed.</w:t>
      </w:r>
      <w:r w:rsidR="00406F84" w:rsidRPr="00830294">
        <w:t xml:space="preserve">  The DBS-COOH network</w:t>
      </w:r>
      <w:r w:rsidR="001C43AA" w:rsidRPr="00830294">
        <w:t xml:space="preserve"> can be switched</w:t>
      </w:r>
      <w:r w:rsidR="00830294" w:rsidRPr="00830294">
        <w:t xml:space="preserve"> ‘off’ and ‘on’ within the two</w:t>
      </w:r>
      <w:r w:rsidR="001C43AA" w:rsidRPr="00830294">
        <w:t xml:space="preserve">-component gel via a pH change. </w:t>
      </w:r>
      <w:r w:rsidR="00406F84" w:rsidRPr="00830294">
        <w:t>Using a</w:t>
      </w:r>
      <w:r w:rsidR="001C43AA" w:rsidRPr="00830294">
        <w:t xml:space="preserve"> </w:t>
      </w:r>
      <w:proofErr w:type="spellStart"/>
      <w:r w:rsidR="001C43AA" w:rsidRPr="00830294">
        <w:t>photoacid</w:t>
      </w:r>
      <w:proofErr w:type="spellEnd"/>
      <w:r w:rsidR="001C43AA" w:rsidRPr="00830294">
        <w:t xml:space="preserve"> generator, th</w:t>
      </w:r>
      <w:r w:rsidR="00235F12" w:rsidRPr="00830294">
        <w:t xml:space="preserve">e </w:t>
      </w:r>
      <w:r w:rsidR="003E730B" w:rsidRPr="00830294">
        <w:t>two-</w:t>
      </w:r>
      <w:r w:rsidR="00235F12" w:rsidRPr="00830294">
        <w:t>component gel can</w:t>
      </w:r>
      <w:r w:rsidR="001C43AA" w:rsidRPr="00830294">
        <w:t xml:space="preserve"> </w:t>
      </w:r>
      <w:r w:rsidR="00782B50" w:rsidRPr="00830294">
        <w:t xml:space="preserve">be prepared </w:t>
      </w:r>
      <w:r w:rsidR="001C43AA" w:rsidRPr="00830294">
        <w:t>combining the thermal trigger with photo</w:t>
      </w:r>
      <w:r w:rsidR="00782B50" w:rsidRPr="00830294">
        <w:t>-</w:t>
      </w:r>
      <w:r w:rsidR="001C43AA" w:rsidRPr="00830294">
        <w:t xml:space="preserve">irradiation.  </w:t>
      </w:r>
      <w:proofErr w:type="spellStart"/>
      <w:r w:rsidR="001C43AA" w:rsidRPr="00830294">
        <w:t>Photopatterned</w:t>
      </w:r>
      <w:proofErr w:type="spellEnd"/>
      <w:r w:rsidR="001C43AA" w:rsidRPr="00830294">
        <w:t xml:space="preserve"> self-assembly of </w:t>
      </w:r>
      <w:r w:rsidR="00406F84" w:rsidRPr="00830294">
        <w:t>DBS-COOH w</w:t>
      </w:r>
      <w:r w:rsidR="001C43AA" w:rsidRPr="00830294">
        <w:t>ithin a pre-formed DBS-CONHNH</w:t>
      </w:r>
      <w:r w:rsidR="001C43AA" w:rsidRPr="00830294">
        <w:rPr>
          <w:vertAlign w:val="subscript"/>
        </w:rPr>
        <w:t>2</w:t>
      </w:r>
      <w:r w:rsidR="001C43AA" w:rsidRPr="00830294">
        <w:t xml:space="preserve"> gel u</w:t>
      </w:r>
      <w:r w:rsidR="00782B50" w:rsidRPr="00830294">
        <w:t xml:space="preserve">nder a mask </w:t>
      </w:r>
      <w:r w:rsidR="003E730B" w:rsidRPr="00830294">
        <w:t>yields</w:t>
      </w:r>
      <w:r w:rsidR="001C43AA" w:rsidRPr="00830294">
        <w:t xml:space="preserve"> </w:t>
      </w:r>
      <w:proofErr w:type="gramStart"/>
      <w:r w:rsidR="001C43AA" w:rsidRPr="00830294">
        <w:t>spatially-controlled</w:t>
      </w:r>
      <w:proofErr w:type="gramEnd"/>
      <w:r w:rsidR="001C43AA" w:rsidRPr="00830294">
        <w:t xml:space="preserve"> multi-domain gels.</w:t>
      </w:r>
      <w:r w:rsidR="003E730B" w:rsidRPr="00830294">
        <w:t xml:space="preserve"> </w:t>
      </w:r>
      <w:r w:rsidR="001C43AA" w:rsidRPr="00830294">
        <w:t xml:space="preserve"> </w:t>
      </w:r>
      <w:r w:rsidR="00406F84" w:rsidRPr="00830294">
        <w:t>D</w:t>
      </w:r>
      <w:r w:rsidR="001C43AA" w:rsidRPr="00830294">
        <w:t>ifferent gel domains can</w:t>
      </w:r>
      <w:r w:rsidR="00406F84" w:rsidRPr="00830294">
        <w:t xml:space="preserve"> have different functions, f</w:t>
      </w:r>
      <w:r w:rsidR="001C43AA" w:rsidRPr="00830294">
        <w:t>or exa</w:t>
      </w:r>
      <w:r w:rsidR="00235F12" w:rsidRPr="00830294">
        <w:t>mple controlling</w:t>
      </w:r>
      <w:r w:rsidR="001C43AA" w:rsidRPr="00830294">
        <w:t xml:space="preserve"> the rate of release of heparin incorporated in</w:t>
      </w:r>
      <w:r w:rsidR="003E730B" w:rsidRPr="00830294">
        <w:t>to</w:t>
      </w:r>
      <w:r w:rsidR="001C43AA" w:rsidRPr="00830294">
        <w:t xml:space="preserve"> the gel</w:t>
      </w:r>
      <w:r w:rsidR="00830294" w:rsidRPr="00830294">
        <w:t>,</w:t>
      </w:r>
      <w:r w:rsidR="001C43AA" w:rsidRPr="00830294">
        <w:t xml:space="preserve"> </w:t>
      </w:r>
      <w:r w:rsidR="003E730B" w:rsidRPr="00830294">
        <w:t>or</w:t>
      </w:r>
      <w:r w:rsidR="00235F12" w:rsidRPr="00830294">
        <w:t xml:space="preserve"> </w:t>
      </w:r>
      <w:r w:rsidR="00406F84" w:rsidRPr="00830294">
        <w:t>direct</w:t>
      </w:r>
      <w:r w:rsidR="00235F12" w:rsidRPr="00830294">
        <w:t>ing</w:t>
      </w:r>
      <w:r w:rsidR="00406F84" w:rsidRPr="00830294">
        <w:t xml:space="preserve"> gold nanoparticle</w:t>
      </w:r>
      <w:r w:rsidR="001C43AA" w:rsidRPr="00830294">
        <w:t xml:space="preserve"> asse</w:t>
      </w:r>
      <w:r w:rsidR="00235F12" w:rsidRPr="00830294">
        <w:t>mbly.  Such</w:t>
      </w:r>
      <w:r w:rsidR="001C43AA" w:rsidRPr="00830294">
        <w:t xml:space="preserve"> photo-patterned multi-component hydrogels have potential applications in regenerative medicine or bio-</w:t>
      </w:r>
      <w:proofErr w:type="spellStart"/>
      <w:r w:rsidR="001C43AA" w:rsidRPr="00830294">
        <w:t>nano</w:t>
      </w:r>
      <w:proofErr w:type="spellEnd"/>
      <w:r w:rsidR="001C43AA" w:rsidRPr="00830294">
        <w:t>-electronics.</w:t>
      </w:r>
    </w:p>
    <w:p w14:paraId="37F1D1B9" w14:textId="4DAA4591" w:rsidR="00AD78DA" w:rsidRPr="00830294" w:rsidRDefault="00AD78DA" w:rsidP="00C00B45">
      <w:pPr>
        <w:pStyle w:val="H1"/>
      </w:pPr>
      <w:r w:rsidRPr="00830294">
        <w:t>Introduction</w:t>
      </w:r>
    </w:p>
    <w:p w14:paraId="530765BF" w14:textId="60C25358" w:rsidR="00A63F34" w:rsidRPr="00830294" w:rsidRDefault="00DE47ED" w:rsidP="00D80821">
      <w:pPr>
        <w:pStyle w:val="P1"/>
        <w:rPr>
          <w:vertAlign w:val="superscript"/>
        </w:rPr>
      </w:pPr>
      <w:r w:rsidRPr="00830294">
        <w:rPr>
          <w:noProof/>
          <w:lang w:val="en-GB" w:eastAsia="en-GB"/>
        </w:rPr>
        <w:drawing>
          <wp:anchor distT="0" distB="0" distL="114300" distR="114300" simplePos="0" relativeHeight="251673088" behindDoc="0" locked="0" layoutInCell="1" allowOverlap="1" wp14:anchorId="2D052A53" wp14:editId="6FB2FD1A">
            <wp:simplePos x="0" y="0"/>
            <wp:positionH relativeFrom="column">
              <wp:posOffset>3304540</wp:posOffset>
            </wp:positionH>
            <wp:positionV relativeFrom="paragraph">
              <wp:posOffset>2113280</wp:posOffset>
            </wp:positionV>
            <wp:extent cx="3095625" cy="106426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1064260"/>
                    </a:xfrm>
                    <a:prstGeom prst="rect">
                      <a:avLst/>
                    </a:prstGeom>
                    <a:noFill/>
                  </pic:spPr>
                </pic:pic>
              </a:graphicData>
            </a:graphic>
            <wp14:sizeRelH relativeFrom="page">
              <wp14:pctWidth>0</wp14:pctWidth>
            </wp14:sizeRelH>
            <wp14:sizeRelV relativeFrom="page">
              <wp14:pctHeight>0</wp14:pctHeight>
            </wp14:sizeRelV>
          </wp:anchor>
        </w:drawing>
      </w:r>
      <w:r w:rsidR="001C43AA" w:rsidRPr="00830294">
        <w:t xml:space="preserve">Supramolecular hydrogels based on low molecular weight </w:t>
      </w:r>
      <w:proofErr w:type="spellStart"/>
      <w:r w:rsidR="001C43AA" w:rsidRPr="00830294">
        <w:t>gelators</w:t>
      </w:r>
      <w:proofErr w:type="spellEnd"/>
      <w:r w:rsidR="001C43AA" w:rsidRPr="00830294">
        <w:t xml:space="preserve"> (LMWGs) have been the focus of intense attention over recent years</w:t>
      </w:r>
      <w:proofErr w:type="gramStart"/>
      <w:r w:rsidR="001C43AA" w:rsidRPr="00830294">
        <w:t>.</w:t>
      </w:r>
      <w:r w:rsidR="009E38AD" w:rsidRPr="00830294">
        <w:rPr>
          <w:vertAlign w:val="superscript"/>
        </w:rPr>
        <w:t>[</w:t>
      </w:r>
      <w:proofErr w:type="gramEnd"/>
      <w:r w:rsidR="001C43AA" w:rsidRPr="00830294">
        <w:rPr>
          <w:vertAlign w:val="superscript"/>
        </w:rPr>
        <w:t>1</w:t>
      </w:r>
      <w:r w:rsidR="009E38AD" w:rsidRPr="00830294">
        <w:rPr>
          <w:vertAlign w:val="superscript"/>
        </w:rPr>
        <w:t>]</w:t>
      </w:r>
      <w:r w:rsidR="001C43AA" w:rsidRPr="00830294">
        <w:t xml:space="preserve"> These gels form by the self-assembly of small molecules into </w:t>
      </w:r>
      <w:proofErr w:type="spellStart"/>
      <w:r w:rsidR="001C43AA" w:rsidRPr="00830294">
        <w:t>nanofibrillar</w:t>
      </w:r>
      <w:proofErr w:type="spellEnd"/>
      <w:r w:rsidR="001C43AA" w:rsidRPr="00830294">
        <w:t xml:space="preserve"> structures</w:t>
      </w:r>
      <w:r w:rsidRPr="00830294">
        <w:t xml:space="preserve"> in water</w:t>
      </w:r>
      <w:r w:rsidR="001C43AA" w:rsidRPr="00830294">
        <w:t>.  Due to the high water content and their responsiveness to external stimuli, a broad range of applications has been reported including, drug formulation, cell culture, tissue engineering, optoelectronics, environmental remediation, energy storage and production.</w:t>
      </w:r>
      <w:r w:rsidR="009E38AD" w:rsidRPr="00830294">
        <w:rPr>
          <w:vertAlign w:val="superscript"/>
        </w:rPr>
        <w:t>[</w:t>
      </w:r>
      <w:r w:rsidR="001C43AA" w:rsidRPr="00830294">
        <w:rPr>
          <w:vertAlign w:val="superscript"/>
        </w:rPr>
        <w:t>2</w:t>
      </w:r>
      <w:r w:rsidR="009E38AD" w:rsidRPr="00830294">
        <w:rPr>
          <w:vertAlign w:val="superscript"/>
        </w:rPr>
        <w:t>]</w:t>
      </w:r>
      <w:r w:rsidR="001C43AA" w:rsidRPr="00830294">
        <w:t xml:space="preserve"> In the quest for more sophisticated high-tech applications, it is desirable to prepare more highly functional and versatile materials.  For this reason, there has been increasing interest in multicomponent gels obtained by mixing different </w:t>
      </w:r>
      <w:proofErr w:type="spellStart"/>
      <w:r w:rsidR="001C43AA" w:rsidRPr="00830294">
        <w:t>gelators</w:t>
      </w:r>
      <w:proofErr w:type="spellEnd"/>
      <w:proofErr w:type="gramStart"/>
      <w:r w:rsidR="001C43AA" w:rsidRPr="00830294">
        <w:t>.</w:t>
      </w:r>
      <w:r w:rsidR="009E38AD" w:rsidRPr="00830294">
        <w:rPr>
          <w:vertAlign w:val="superscript"/>
        </w:rPr>
        <w:t>[</w:t>
      </w:r>
      <w:proofErr w:type="gramEnd"/>
      <w:r w:rsidR="001C43AA" w:rsidRPr="00830294">
        <w:rPr>
          <w:vertAlign w:val="superscript"/>
        </w:rPr>
        <w:t>3</w:t>
      </w:r>
      <w:r w:rsidR="009E38AD" w:rsidRPr="00830294">
        <w:rPr>
          <w:vertAlign w:val="superscript"/>
        </w:rPr>
        <w:t>]</w:t>
      </w:r>
      <w:r w:rsidR="001C43AA" w:rsidRPr="00830294">
        <w:t xml:space="preserve"> Such materials have the potential to combine the properties of the individual components and hence exhibit multi-functionality. When t</w:t>
      </w:r>
      <w:r w:rsidR="0000092C" w:rsidRPr="00830294">
        <w:t>wo LMWGs are combined</w:t>
      </w:r>
      <w:r w:rsidR="001C43AA" w:rsidRPr="00830294">
        <w:t xml:space="preserve">, they can either interact with each other, co-assembling into a single network (i.e. one type of </w:t>
      </w:r>
      <w:proofErr w:type="spellStart"/>
      <w:r w:rsidR="001C43AA" w:rsidRPr="00830294">
        <w:t>fibre</w:t>
      </w:r>
      <w:proofErr w:type="spellEnd"/>
      <w:r w:rsidR="001C43AA" w:rsidRPr="00830294">
        <w:t xml:space="preserve">) or self-sort, forming ‘orthogonal’ </w:t>
      </w:r>
      <w:proofErr w:type="spellStart"/>
      <w:r w:rsidR="001C43AA" w:rsidRPr="00830294">
        <w:t>fibre</w:t>
      </w:r>
      <w:proofErr w:type="spellEnd"/>
      <w:r w:rsidR="001C43AA" w:rsidRPr="00830294">
        <w:t xml:space="preserve"> networks within the gel </w:t>
      </w:r>
      <w:r w:rsidR="001C43AA" w:rsidRPr="00830294">
        <w:t xml:space="preserve">(i.e. two types of </w:t>
      </w:r>
      <w:proofErr w:type="spellStart"/>
      <w:r w:rsidR="001C43AA" w:rsidRPr="00830294">
        <w:t>fibre</w:t>
      </w:r>
      <w:proofErr w:type="spellEnd"/>
      <w:r w:rsidR="001C43AA" w:rsidRPr="00830294">
        <w:t xml:space="preserve">).  Alternatively, the two </w:t>
      </w:r>
      <w:proofErr w:type="spellStart"/>
      <w:r w:rsidR="001C43AA" w:rsidRPr="00830294">
        <w:t>gelators</w:t>
      </w:r>
      <w:proofErr w:type="spellEnd"/>
      <w:r w:rsidR="001C43AA" w:rsidRPr="00830294">
        <w:t xml:space="preserve"> can disrupt one another’s assembly, leading to loss of gel properties.  In well-designed gels, orthogonal self-sorted assembly can provide sophisticated control</w:t>
      </w:r>
      <w:proofErr w:type="gramStart"/>
      <w:r w:rsidR="001C43AA" w:rsidRPr="00830294">
        <w:t>.</w:t>
      </w:r>
      <w:r w:rsidR="009E38AD" w:rsidRPr="00830294">
        <w:rPr>
          <w:vertAlign w:val="superscript"/>
        </w:rPr>
        <w:t>[</w:t>
      </w:r>
      <w:proofErr w:type="gramEnd"/>
      <w:r w:rsidR="001C43AA" w:rsidRPr="00830294">
        <w:rPr>
          <w:vertAlign w:val="superscript"/>
        </w:rPr>
        <w:t>4</w:t>
      </w:r>
      <w:r w:rsidR="009E38AD" w:rsidRPr="00830294">
        <w:rPr>
          <w:vertAlign w:val="superscript"/>
        </w:rPr>
        <w:t>]</w:t>
      </w:r>
    </w:p>
    <w:p w14:paraId="5DD72B6C" w14:textId="2F977270" w:rsidR="001C43AA" w:rsidRPr="00830294" w:rsidRDefault="00A63F34" w:rsidP="00A63F34">
      <w:pPr>
        <w:pStyle w:val="P1"/>
        <w:ind w:firstLine="425"/>
        <w:rPr>
          <w:vertAlign w:val="superscript"/>
        </w:rPr>
      </w:pPr>
      <w:r w:rsidRPr="00830294">
        <w:t>Combining the principles of self-sorting with photo-responsive gels,</w:t>
      </w:r>
      <w:r w:rsidR="009E38AD" w:rsidRPr="00830294">
        <w:rPr>
          <w:vertAlign w:val="superscript"/>
        </w:rPr>
        <w:t>[</w:t>
      </w:r>
      <w:r w:rsidRPr="00830294">
        <w:rPr>
          <w:vertAlign w:val="superscript"/>
        </w:rPr>
        <w:t>5</w:t>
      </w:r>
      <w:r w:rsidR="009E38AD" w:rsidRPr="00830294">
        <w:rPr>
          <w:vertAlign w:val="superscript"/>
        </w:rPr>
        <w:t>]</w:t>
      </w:r>
      <w:r w:rsidRPr="00830294">
        <w:t xml:space="preserve"> can be used to achieve spatially and temporally resolved gelation.</w:t>
      </w:r>
      <w:r w:rsidR="009E38AD" w:rsidRPr="00830294">
        <w:rPr>
          <w:vertAlign w:val="superscript"/>
        </w:rPr>
        <w:t>[</w:t>
      </w:r>
      <w:r w:rsidRPr="00830294">
        <w:rPr>
          <w:vertAlign w:val="superscript"/>
        </w:rPr>
        <w:t>6</w:t>
      </w:r>
      <w:r w:rsidR="009E38AD" w:rsidRPr="00830294">
        <w:rPr>
          <w:vertAlign w:val="superscript"/>
        </w:rPr>
        <w:t>]</w:t>
      </w:r>
      <w:r w:rsidRPr="00830294">
        <w:t xml:space="preserve"> For example, using two </w:t>
      </w:r>
      <w:proofErr w:type="spellStart"/>
      <w:r w:rsidRPr="00830294">
        <w:t>gelators</w:t>
      </w:r>
      <w:proofErr w:type="spellEnd"/>
      <w:r w:rsidRPr="00830294">
        <w:t xml:space="preserve"> with different </w:t>
      </w:r>
      <w:proofErr w:type="spellStart"/>
      <w:r w:rsidRPr="00830294">
        <w:t>pK</w:t>
      </w:r>
      <w:r w:rsidRPr="00830294">
        <w:rPr>
          <w:vertAlign w:val="subscript"/>
        </w:rPr>
        <w:t>a</w:t>
      </w:r>
      <w:proofErr w:type="spellEnd"/>
      <w:r w:rsidRPr="00830294">
        <w:t xml:space="preserve"> values, one gel can be photo-patterned into the other by lowering pH in a stepwise manner with the second </w:t>
      </w:r>
      <w:proofErr w:type="spellStart"/>
      <w:r w:rsidRPr="00830294">
        <w:t>gelator</w:t>
      </w:r>
      <w:proofErr w:type="spellEnd"/>
      <w:r w:rsidRPr="00830294">
        <w:t xml:space="preserve"> being activated using a photo-acid, UV-light and a mask.</w:t>
      </w:r>
      <w:r w:rsidR="009E38AD" w:rsidRPr="00830294">
        <w:rPr>
          <w:vertAlign w:val="superscript"/>
        </w:rPr>
        <w:t>[</w:t>
      </w:r>
      <w:r w:rsidRPr="00830294">
        <w:rPr>
          <w:vertAlign w:val="superscript"/>
        </w:rPr>
        <w:t>6a</w:t>
      </w:r>
      <w:r w:rsidR="009E38AD" w:rsidRPr="00830294">
        <w:rPr>
          <w:vertAlign w:val="superscript"/>
        </w:rPr>
        <w:t>]</w:t>
      </w:r>
      <w:r w:rsidRPr="00830294">
        <w:t xml:space="preserve">  Alternatively, two self-sorted networks can be assembled, and then one of the networks selectively removed in a spatially-resolved manner, for example by photo-induced </w:t>
      </w:r>
      <w:proofErr w:type="spellStart"/>
      <w:r w:rsidRPr="00830294">
        <w:t>isomerisation</w:t>
      </w:r>
      <w:proofErr w:type="spellEnd"/>
      <w:r w:rsidRPr="00830294">
        <w:t>.</w:t>
      </w:r>
      <w:r w:rsidR="009E38AD" w:rsidRPr="00830294">
        <w:rPr>
          <w:vertAlign w:val="superscript"/>
        </w:rPr>
        <w:t>[</w:t>
      </w:r>
      <w:r w:rsidRPr="00830294">
        <w:rPr>
          <w:vertAlign w:val="superscript"/>
        </w:rPr>
        <w:t>6b</w:t>
      </w:r>
      <w:r w:rsidR="009E38AD" w:rsidRPr="00830294">
        <w:rPr>
          <w:vertAlign w:val="superscript"/>
        </w:rPr>
        <w:t>]</w:t>
      </w:r>
      <w:r w:rsidRPr="00830294">
        <w:t xml:space="preserve">  </w:t>
      </w:r>
      <w:r w:rsidR="00DE47ED" w:rsidRPr="00830294">
        <w:t>S</w:t>
      </w:r>
      <w:r w:rsidRPr="00830294">
        <w:t xml:space="preserve">elf-sorted </w:t>
      </w:r>
      <w:proofErr w:type="spellStart"/>
      <w:r w:rsidRPr="00830294">
        <w:t>gelators</w:t>
      </w:r>
      <w:proofErr w:type="spellEnd"/>
      <w:r w:rsidRPr="00830294">
        <w:t xml:space="preserve"> in which excitation of one network gave rise to emission that then triggered the disassembly of the second network</w:t>
      </w:r>
      <w:r w:rsidR="00DE47ED" w:rsidRPr="00830294">
        <w:t xml:space="preserve"> have also been reported</w:t>
      </w:r>
      <w:r w:rsidRPr="00830294">
        <w:t>.</w:t>
      </w:r>
      <w:r w:rsidR="009E38AD" w:rsidRPr="00830294">
        <w:rPr>
          <w:vertAlign w:val="superscript"/>
        </w:rPr>
        <w:t>[</w:t>
      </w:r>
      <w:r w:rsidRPr="00830294">
        <w:rPr>
          <w:vertAlign w:val="superscript"/>
        </w:rPr>
        <w:t>6c</w:t>
      </w:r>
      <w:r w:rsidR="009E38AD" w:rsidRPr="00830294">
        <w:rPr>
          <w:vertAlign w:val="superscript"/>
        </w:rPr>
        <w:t>]</w:t>
      </w:r>
    </w:p>
    <w:p w14:paraId="7B024788" w14:textId="2A0199DA" w:rsidR="00DE47ED" w:rsidRPr="00830294" w:rsidRDefault="00DE47ED">
      <w:pPr>
        <w:pStyle w:val="P1"/>
        <w:ind w:firstLine="425"/>
      </w:pPr>
      <w:r w:rsidRPr="00830294">
        <w:t xml:space="preserve">In recent years, we have </w:t>
      </w:r>
      <w:proofErr w:type="spellStart"/>
      <w:r w:rsidRPr="00830294">
        <w:t>focussed</w:t>
      </w:r>
      <w:proofErr w:type="spellEnd"/>
      <w:r w:rsidRPr="00830294">
        <w:t xml:space="preserve"> on </w:t>
      </w:r>
      <w:proofErr w:type="spellStart"/>
      <w:r w:rsidRPr="00830294">
        <w:t>gelators</w:t>
      </w:r>
      <w:proofErr w:type="spellEnd"/>
      <w:r w:rsidRPr="00830294">
        <w:t xml:space="preserve"> based on the 1,3:2,4-dibenzylidene-</w:t>
      </w:r>
      <w:r w:rsidRPr="00830294">
        <w:rPr>
          <w:smallCaps/>
        </w:rPr>
        <w:t>d</w:t>
      </w:r>
      <w:r w:rsidRPr="00830294">
        <w:t>-sorbitol (DBS) framework, which has the advantage of low toxicity, low-cost, commercial relevance, and high versatility, having been described as the ‘gold standard’ of LMWGs, and can prepare smart gels with wide-ranging potential applications.</w:t>
      </w:r>
      <w:r w:rsidRPr="00830294">
        <w:rPr>
          <w:vertAlign w:val="superscript"/>
        </w:rPr>
        <w:t>[7]</w:t>
      </w:r>
      <w:r w:rsidRPr="00830294">
        <w:t xml:space="preserve"> Amongst these, 1,3:2:4-di(4-acylhydrazide)-</w:t>
      </w:r>
      <w:proofErr w:type="spellStart"/>
      <w:r w:rsidRPr="00830294">
        <w:t>benzylidene</w:t>
      </w:r>
      <w:proofErr w:type="spellEnd"/>
      <w:r w:rsidRPr="00830294">
        <w:t xml:space="preserve"> sorbitol (DBS-CONHNH</w:t>
      </w:r>
      <w:r w:rsidRPr="00830294">
        <w:rPr>
          <w:vertAlign w:val="subscript"/>
        </w:rPr>
        <w:t>2</w:t>
      </w:r>
      <w:r w:rsidRPr="00830294">
        <w:t>, Fig. 1) is a thermally triggered LMWG that can bind dyes, heavy metals and pharmaceutical ingredients.</w:t>
      </w:r>
      <w:r w:rsidRPr="00830294">
        <w:rPr>
          <w:vertAlign w:val="superscript"/>
        </w:rPr>
        <w:t>[8]</w:t>
      </w:r>
      <w:r w:rsidRPr="00830294">
        <w:t xml:space="preserve">  This gel is biocompatible and supports the growth and proliferation of mouse fibroblast 3T3 cells.</w:t>
      </w:r>
      <w:r w:rsidRPr="00830294">
        <w:rPr>
          <w:vertAlign w:val="superscript"/>
        </w:rPr>
        <w:t>[9]</w:t>
      </w:r>
      <w:r w:rsidRPr="00830294">
        <w:t xml:space="preserve"> We have previously </w:t>
      </w:r>
      <w:proofErr w:type="spellStart"/>
      <w:r w:rsidRPr="00830294">
        <w:t>photopatterned</w:t>
      </w:r>
      <w:proofErr w:type="spellEnd"/>
      <w:r w:rsidRPr="00830294">
        <w:t xml:space="preserve"> polymer gels into a DBS-CONHNH</w:t>
      </w:r>
      <w:r w:rsidRPr="00830294">
        <w:rPr>
          <w:vertAlign w:val="subscript"/>
        </w:rPr>
        <w:t>2</w:t>
      </w:r>
      <w:r w:rsidRPr="00830294">
        <w:t xml:space="preserve"> gel.</w:t>
      </w:r>
      <w:r w:rsidRPr="00830294">
        <w:rPr>
          <w:vertAlign w:val="superscript"/>
        </w:rPr>
        <w:t>[10]</w:t>
      </w:r>
      <w:r w:rsidRPr="00830294">
        <w:t xml:space="preserve">  If the DBS framework is modified with carboxylic acids (DBS-COOH, Fig. 1), it becomes pH-responsive.</w:t>
      </w:r>
      <w:r w:rsidRPr="00830294">
        <w:rPr>
          <w:vertAlign w:val="superscript"/>
        </w:rPr>
        <w:t>[11]</w:t>
      </w:r>
      <w:r w:rsidRPr="00830294">
        <w:t xml:space="preserve"> We have demonstrated that gels of this type can be photo-initiated by lowering pH with </w:t>
      </w:r>
      <w:proofErr w:type="spellStart"/>
      <w:r w:rsidRPr="00830294">
        <w:t>diphenyliodonium</w:t>
      </w:r>
      <w:proofErr w:type="spellEnd"/>
      <w:r w:rsidRPr="00830294">
        <w:t xml:space="preserve"> nitrate (DPIN).</w:t>
      </w:r>
      <w:r w:rsidRPr="00830294">
        <w:rPr>
          <w:vertAlign w:val="superscript"/>
        </w:rPr>
        <w:t>[6b]</w:t>
      </w:r>
      <w:r w:rsidRPr="00830294">
        <w:t xml:space="preserve">  Given DBS-CONHNH</w:t>
      </w:r>
      <w:r w:rsidRPr="00830294">
        <w:rPr>
          <w:vertAlign w:val="subscript"/>
        </w:rPr>
        <w:t>2</w:t>
      </w:r>
      <w:r w:rsidRPr="00830294">
        <w:t xml:space="preserve"> and DBS-COOH have orthogonal activation methods, they are ideally suited for an investigation of self-sorting – examples of orthogonally triggered LMWGs that self-sort remain rare.  This study provides unique insight into the ways in which self-sorted gel networks can interact with one another </w:t>
      </w:r>
      <w:proofErr w:type="gramStart"/>
      <w:r w:rsidRPr="00830294">
        <w:t>and also</w:t>
      </w:r>
      <w:proofErr w:type="gramEnd"/>
      <w:r w:rsidRPr="00830294">
        <w:t xml:space="preserve"> gives access to spatially resolved multi-domain gels with unique functionality in the different domains.</w:t>
      </w:r>
    </w:p>
    <w:p w14:paraId="22A9C2AD" w14:textId="50C69C37" w:rsidR="00A63F34" w:rsidRPr="00830294" w:rsidRDefault="00A63F34" w:rsidP="00A63F34">
      <w:pPr>
        <w:pStyle w:val="FigureCaption"/>
      </w:pPr>
      <w:r w:rsidRPr="00830294">
        <w:t>Figure 1. Structures</w:t>
      </w:r>
      <w:r w:rsidR="00D263F5" w:rsidRPr="00830294">
        <w:t xml:space="preserve"> of </w:t>
      </w:r>
      <w:proofErr w:type="spellStart"/>
      <w:r w:rsidR="00D263F5" w:rsidRPr="00830294">
        <w:t>g</w:t>
      </w:r>
      <w:r w:rsidRPr="00830294">
        <w:t>elators</w:t>
      </w:r>
      <w:proofErr w:type="spellEnd"/>
      <w:r w:rsidRPr="00830294">
        <w:t>.</w:t>
      </w:r>
    </w:p>
    <w:p w14:paraId="7EF161F9" w14:textId="77777777" w:rsidR="001C43AA" w:rsidRPr="00830294" w:rsidRDefault="00CF705B" w:rsidP="00CF705B">
      <w:pPr>
        <w:pStyle w:val="H1"/>
      </w:pPr>
      <w:r w:rsidRPr="00830294">
        <w:lastRenderedPageBreak/>
        <w:t>Results and Discussion</w:t>
      </w:r>
    </w:p>
    <w:p w14:paraId="0D4893F5" w14:textId="4BCBCF6F" w:rsidR="00CF705B" w:rsidRPr="00830294" w:rsidRDefault="00E97A6E" w:rsidP="007E1560">
      <w:pPr>
        <w:pStyle w:val="P1"/>
      </w:pPr>
      <w:r w:rsidRPr="00830294">
        <w:rPr>
          <w:noProof/>
          <w:lang w:val="en-GB" w:eastAsia="en-GB"/>
        </w:rPr>
        <w:drawing>
          <wp:anchor distT="0" distB="0" distL="114300" distR="114300" simplePos="0" relativeHeight="251674112" behindDoc="0" locked="0" layoutInCell="1" allowOverlap="1" wp14:anchorId="2FE16822" wp14:editId="5A9F8190">
            <wp:simplePos x="0" y="0"/>
            <wp:positionH relativeFrom="column">
              <wp:posOffset>3274060</wp:posOffset>
            </wp:positionH>
            <wp:positionV relativeFrom="paragraph">
              <wp:posOffset>1314450</wp:posOffset>
            </wp:positionV>
            <wp:extent cx="3044825" cy="18122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4825" cy="1812290"/>
                    </a:xfrm>
                    <a:prstGeom prst="rect">
                      <a:avLst/>
                    </a:prstGeom>
                    <a:noFill/>
                  </pic:spPr>
                </pic:pic>
              </a:graphicData>
            </a:graphic>
            <wp14:sizeRelH relativeFrom="page">
              <wp14:pctWidth>0</wp14:pctWidth>
            </wp14:sizeRelH>
            <wp14:sizeRelV relativeFrom="page">
              <wp14:pctHeight>0</wp14:pctHeight>
            </wp14:sizeRelV>
          </wp:anchor>
        </w:drawing>
      </w:r>
      <w:r w:rsidR="007E1560" w:rsidRPr="00830294">
        <w:rPr>
          <w:b/>
        </w:rPr>
        <w:t xml:space="preserve">Synthesis of </w:t>
      </w:r>
      <w:proofErr w:type="spellStart"/>
      <w:r w:rsidR="007E1560" w:rsidRPr="00830294">
        <w:rPr>
          <w:b/>
        </w:rPr>
        <w:t>Gelators</w:t>
      </w:r>
      <w:proofErr w:type="spellEnd"/>
      <w:r w:rsidR="007E1560" w:rsidRPr="00830294">
        <w:rPr>
          <w:b/>
        </w:rPr>
        <w:t xml:space="preserve"> and Gel Formation.  </w:t>
      </w:r>
      <w:r w:rsidR="007E1560" w:rsidRPr="00830294">
        <w:t>The two LMWGs, DBS-CONHNH</w:t>
      </w:r>
      <w:r w:rsidR="007E1560" w:rsidRPr="00830294">
        <w:rPr>
          <w:vertAlign w:val="subscript"/>
        </w:rPr>
        <w:t>2</w:t>
      </w:r>
      <w:r w:rsidR="007E1560" w:rsidRPr="00830294">
        <w:t xml:space="preserve"> and DBS-COOH (Fig. 1), were synthesized in good yields using previously described procedures.</w:t>
      </w:r>
      <w:r w:rsidR="0094069E" w:rsidRPr="00830294">
        <w:rPr>
          <w:vertAlign w:val="superscript"/>
        </w:rPr>
        <w:t>[</w:t>
      </w:r>
      <w:r w:rsidR="007E1560" w:rsidRPr="00830294">
        <w:rPr>
          <w:vertAlign w:val="superscript"/>
        </w:rPr>
        <w:t>8a,11a</w:t>
      </w:r>
      <w:r w:rsidR="0094069E" w:rsidRPr="00830294">
        <w:rPr>
          <w:vertAlign w:val="superscript"/>
        </w:rPr>
        <w:t>]</w:t>
      </w:r>
      <w:r w:rsidR="007E1560" w:rsidRPr="00830294">
        <w:t xml:space="preserve"> In brief, DBS methyl ester was first prepared by acid-</w:t>
      </w:r>
      <w:proofErr w:type="spellStart"/>
      <w:r w:rsidR="007E1560" w:rsidRPr="00830294">
        <w:t>catalysed</w:t>
      </w:r>
      <w:proofErr w:type="spellEnd"/>
      <w:r w:rsidR="007E1560" w:rsidRPr="00830294">
        <w:t xml:space="preserve"> condensation of </w:t>
      </w:r>
      <w:r w:rsidR="007E1560" w:rsidRPr="00830294">
        <w:rPr>
          <w:smallCaps/>
        </w:rPr>
        <w:t>d</w:t>
      </w:r>
      <w:r w:rsidR="007E1560" w:rsidRPr="00830294">
        <w:t>-sorbitol with two equivalents of methyl-4-formyl benzoate. The product was reacted with hydrazine monohydrate to give DBS-CONHNH</w:t>
      </w:r>
      <w:r w:rsidR="007E1560" w:rsidRPr="00830294">
        <w:rPr>
          <w:vertAlign w:val="subscript"/>
        </w:rPr>
        <w:t>2</w:t>
      </w:r>
      <w:r w:rsidR="007E1560" w:rsidRPr="00830294">
        <w:t xml:space="preserve"> or with </w:t>
      </w:r>
      <w:proofErr w:type="spellStart"/>
      <w:r w:rsidR="007E1560" w:rsidRPr="00830294">
        <w:t>NaOH</w:t>
      </w:r>
      <w:proofErr w:type="spellEnd"/>
      <w:r w:rsidR="007E1560" w:rsidRPr="00830294">
        <w:t xml:space="preserve"> to obtain DBS-COOH. Since DBS-CONHNH</w:t>
      </w:r>
      <w:r w:rsidR="007E1560" w:rsidRPr="00830294">
        <w:rPr>
          <w:vertAlign w:val="subscript"/>
        </w:rPr>
        <w:t>2</w:t>
      </w:r>
      <w:r w:rsidR="007E1560" w:rsidRPr="00830294">
        <w:t xml:space="preserve"> is thermally triggered, gels</w:t>
      </w:r>
      <w:r w:rsidR="00406F28" w:rsidRPr="00830294">
        <w:t xml:space="preserve"> in water</w:t>
      </w:r>
      <w:r w:rsidR="007E1560" w:rsidRPr="00830294">
        <w:t xml:space="preserve"> (0.3% </w:t>
      </w:r>
      <w:proofErr w:type="spellStart"/>
      <w:r w:rsidR="007E1560" w:rsidRPr="00830294">
        <w:t>wt</w:t>
      </w:r>
      <w:proofErr w:type="spellEnd"/>
      <w:r w:rsidR="007E1560" w:rsidRPr="00830294">
        <w:t>/</w:t>
      </w:r>
      <w:proofErr w:type="spellStart"/>
      <w:r w:rsidR="007E1560" w:rsidRPr="00830294">
        <w:t>vol</w:t>
      </w:r>
      <w:proofErr w:type="spellEnd"/>
      <w:r w:rsidR="007E1560" w:rsidRPr="00830294">
        <w:t xml:space="preserve">) were obtained by sonication followed by a heat/cool cycle. </w:t>
      </w:r>
      <w:r w:rsidR="00330942" w:rsidRPr="00830294">
        <w:t xml:space="preserve">In contrast, </w:t>
      </w:r>
      <w:r w:rsidR="007E1560" w:rsidRPr="00830294">
        <w:t>DBS-</w:t>
      </w:r>
      <w:proofErr w:type="gramStart"/>
      <w:r w:rsidR="007E1560" w:rsidRPr="00830294">
        <w:t>COOH,</w:t>
      </w:r>
      <w:proofErr w:type="gramEnd"/>
      <w:r w:rsidR="007E1560" w:rsidRPr="00830294">
        <w:t xml:space="preserve"> requires a pH trigger</w:t>
      </w:r>
      <w:r w:rsidR="00330942" w:rsidRPr="00830294">
        <w:t xml:space="preserve"> to form </w:t>
      </w:r>
      <w:r w:rsidR="00406F28" w:rsidRPr="00830294">
        <w:t>gels in water</w:t>
      </w:r>
      <w:r w:rsidR="007E1560" w:rsidRPr="00830294">
        <w:t xml:space="preserve">. After being dissolved in water by addition of the minimum required amount of </w:t>
      </w:r>
      <w:proofErr w:type="spellStart"/>
      <w:r w:rsidR="007E1560" w:rsidRPr="00830294">
        <w:t>NaOH</w:t>
      </w:r>
      <w:proofErr w:type="spellEnd"/>
      <w:r w:rsidR="007E1560" w:rsidRPr="00830294">
        <w:t>, self-assembly was achieved by addi</w:t>
      </w:r>
      <w:r w:rsidR="00330942" w:rsidRPr="00830294">
        <w:t>ng</w:t>
      </w:r>
      <w:r w:rsidR="007E1560" w:rsidRPr="00830294">
        <w:t xml:space="preserve"> </w:t>
      </w:r>
      <w:proofErr w:type="spellStart"/>
      <w:r w:rsidR="007E1560" w:rsidRPr="00830294">
        <w:t>glucono</w:t>
      </w:r>
      <w:proofErr w:type="spellEnd"/>
      <w:r w:rsidR="007E1560" w:rsidRPr="00830294">
        <w:t>-</w:t>
      </w:r>
      <w:r w:rsidR="007E1560" w:rsidRPr="00830294">
        <w:rPr>
          <w:rFonts w:ascii="Symbol" w:hAnsi="Symbol"/>
        </w:rPr>
        <w:t></w:t>
      </w:r>
      <w:r w:rsidR="007E1560" w:rsidRPr="00830294">
        <w:t>-lactone (</w:t>
      </w:r>
      <w:proofErr w:type="spellStart"/>
      <w:r w:rsidR="007E1560" w:rsidRPr="00830294">
        <w:t>GdL</w:t>
      </w:r>
      <w:proofErr w:type="spellEnd"/>
      <w:r w:rsidR="007E1560" w:rsidRPr="00830294">
        <w:t xml:space="preserve">, 0.8% </w:t>
      </w:r>
      <w:proofErr w:type="spellStart"/>
      <w:r w:rsidR="007E1560" w:rsidRPr="00830294">
        <w:t>wt</w:t>
      </w:r>
      <w:proofErr w:type="spellEnd"/>
      <w:r w:rsidR="007E1560" w:rsidRPr="00830294">
        <w:t>/</w:t>
      </w:r>
      <w:proofErr w:type="spellStart"/>
      <w:r w:rsidR="007E1560" w:rsidRPr="00830294">
        <w:t>vol</w:t>
      </w:r>
      <w:proofErr w:type="spellEnd"/>
      <w:r w:rsidR="007E1560" w:rsidRPr="00830294">
        <w:t xml:space="preserve">), which hydrolyses to </w:t>
      </w:r>
      <w:proofErr w:type="spellStart"/>
      <w:r w:rsidR="007E1560" w:rsidRPr="00830294">
        <w:t>gluconic</w:t>
      </w:r>
      <w:proofErr w:type="spellEnd"/>
      <w:r w:rsidR="007E1560" w:rsidRPr="00830294">
        <w:t xml:space="preserve"> acid, gradually lowering pH and allowing controlled formation of homogeneous gels over a few hours.</w:t>
      </w:r>
      <w:r w:rsidR="0094069E" w:rsidRPr="00830294">
        <w:rPr>
          <w:vertAlign w:val="superscript"/>
        </w:rPr>
        <w:t>[</w:t>
      </w:r>
      <w:r w:rsidR="007E1560" w:rsidRPr="00830294">
        <w:rPr>
          <w:vertAlign w:val="superscript"/>
        </w:rPr>
        <w:t>12</w:t>
      </w:r>
      <w:r w:rsidR="0094069E" w:rsidRPr="00830294">
        <w:rPr>
          <w:vertAlign w:val="superscript"/>
        </w:rPr>
        <w:t>]</w:t>
      </w:r>
    </w:p>
    <w:p w14:paraId="3460D347" w14:textId="79C26598" w:rsidR="00CF705B" w:rsidRPr="00830294" w:rsidRDefault="00830294" w:rsidP="007E1560">
      <w:pPr>
        <w:pStyle w:val="P1"/>
        <w:ind w:firstLine="425"/>
      </w:pPr>
      <w:r>
        <w:t>A two-</w:t>
      </w:r>
      <w:r w:rsidR="007E1560" w:rsidRPr="00830294">
        <w:t xml:space="preserve">component gel was fabricated using a stepwise approach from a mixture of equal concentrations of the two </w:t>
      </w:r>
      <w:proofErr w:type="spellStart"/>
      <w:r w:rsidR="007E1560" w:rsidRPr="00830294">
        <w:t>gelators</w:t>
      </w:r>
      <w:proofErr w:type="spellEnd"/>
      <w:r w:rsidR="007E1560" w:rsidRPr="00830294">
        <w:t xml:space="preserve">. A basic aqueous solution of DBS-COOH (0.3% </w:t>
      </w:r>
      <w:proofErr w:type="spellStart"/>
      <w:r w:rsidR="007E1560" w:rsidRPr="00830294">
        <w:t>wt</w:t>
      </w:r>
      <w:proofErr w:type="spellEnd"/>
      <w:r w:rsidR="007E1560" w:rsidRPr="00830294">
        <w:t>/</w:t>
      </w:r>
      <w:proofErr w:type="spellStart"/>
      <w:r w:rsidR="007E1560" w:rsidRPr="00830294">
        <w:t>vol</w:t>
      </w:r>
      <w:proofErr w:type="spellEnd"/>
      <w:r w:rsidR="007E1560" w:rsidRPr="00830294">
        <w:t>) was added to a suspension of DBS-CONHNH</w:t>
      </w:r>
      <w:r w:rsidR="007E1560" w:rsidRPr="00830294">
        <w:rPr>
          <w:vertAlign w:val="subscript"/>
        </w:rPr>
        <w:t>2</w:t>
      </w:r>
      <w:r w:rsidR="007E1560" w:rsidRPr="00830294">
        <w:t xml:space="preserve"> (0.3% </w:t>
      </w:r>
      <w:proofErr w:type="spellStart"/>
      <w:r w:rsidR="007E1560" w:rsidRPr="00830294">
        <w:t>wt</w:t>
      </w:r>
      <w:proofErr w:type="spellEnd"/>
      <w:r w:rsidR="007E1560" w:rsidRPr="00830294">
        <w:t>/</w:t>
      </w:r>
      <w:proofErr w:type="spellStart"/>
      <w:r w:rsidR="007E1560" w:rsidRPr="00830294">
        <w:t>vol</w:t>
      </w:r>
      <w:proofErr w:type="spellEnd"/>
      <w:r w:rsidR="007E1560" w:rsidRPr="00830294">
        <w:t>) in water (1 mL final volume) and sonicated.  Heating with a heat gun was then applied until complete dissolution of the DBS-CONHNH</w:t>
      </w:r>
      <w:r w:rsidR="007E1560" w:rsidRPr="00830294">
        <w:rPr>
          <w:vertAlign w:val="subscript"/>
        </w:rPr>
        <w:t>2</w:t>
      </w:r>
      <w:r w:rsidR="007E1560" w:rsidRPr="00830294">
        <w:t xml:space="preserve">. The resulting solution was immediately transferred into a vial containing a known amount of </w:t>
      </w:r>
      <w:proofErr w:type="spellStart"/>
      <w:r w:rsidR="007E1560" w:rsidRPr="00830294">
        <w:t>GdL</w:t>
      </w:r>
      <w:proofErr w:type="spellEnd"/>
      <w:r w:rsidR="00330942" w:rsidRPr="00830294">
        <w:t xml:space="preserve">. </w:t>
      </w:r>
      <w:r w:rsidR="007E1560" w:rsidRPr="00830294">
        <w:t xml:space="preserve"> </w:t>
      </w:r>
      <w:r w:rsidR="00330942" w:rsidRPr="00830294">
        <w:t>A</w:t>
      </w:r>
      <w:r w:rsidR="007E1560" w:rsidRPr="00830294">
        <w:t xml:space="preserve"> gel forms</w:t>
      </w:r>
      <w:r w:rsidR="00330942" w:rsidRPr="00830294">
        <w:t xml:space="preserve"> quickly</w:t>
      </w:r>
      <w:r w:rsidR="007E1560" w:rsidRPr="00830294">
        <w:t xml:space="preserve"> on cooling</w:t>
      </w:r>
      <w:r w:rsidR="00330942" w:rsidRPr="00830294">
        <w:t>, and</w:t>
      </w:r>
      <w:r w:rsidR="007E1560" w:rsidRPr="00830294">
        <w:t xml:space="preserve"> </w:t>
      </w:r>
      <w:r w:rsidR="00330942" w:rsidRPr="00830294">
        <w:t>t</w:t>
      </w:r>
      <w:r w:rsidR="007E1560" w:rsidRPr="00830294">
        <w:t xml:space="preserve">he </w:t>
      </w:r>
      <w:proofErr w:type="spellStart"/>
      <w:r w:rsidR="007E1560" w:rsidRPr="00830294">
        <w:t>GdL</w:t>
      </w:r>
      <w:proofErr w:type="spellEnd"/>
      <w:r w:rsidR="007E1560" w:rsidRPr="00830294">
        <w:t xml:space="preserve"> then lowers the pH of the system, triggering the assembly of DBS-COOH.</w:t>
      </w:r>
      <w:r w:rsidR="004F33D0" w:rsidRPr="00830294">
        <w:t xml:space="preserve"> </w:t>
      </w:r>
      <w:r w:rsidR="007E1560" w:rsidRPr="00830294">
        <w:t xml:space="preserve">We tested different concentrations of the LMWGs and observed that gelation even occurred when the two </w:t>
      </w:r>
      <w:proofErr w:type="spellStart"/>
      <w:r w:rsidR="007E1560" w:rsidRPr="00830294">
        <w:t>gelators</w:t>
      </w:r>
      <w:proofErr w:type="spellEnd"/>
      <w:r w:rsidR="007E1560" w:rsidRPr="00830294">
        <w:t xml:space="preserve"> were combined at concentrations below the</w:t>
      </w:r>
      <w:r w:rsidR="00330942" w:rsidRPr="00830294">
        <w:t>ir</w:t>
      </w:r>
      <w:r w:rsidR="007E1560" w:rsidRPr="00830294">
        <w:t xml:space="preserve"> individual minimum gelation concentrations (MGCs)</w:t>
      </w:r>
      <w:r w:rsidR="00C22AB9" w:rsidRPr="00830294">
        <w:t>.  F</w:t>
      </w:r>
      <w:r w:rsidR="00406F28" w:rsidRPr="00830294">
        <w:t xml:space="preserve">or example, a two-component gel could be formed using just 0.1% </w:t>
      </w:r>
      <w:proofErr w:type="spellStart"/>
      <w:r w:rsidR="00406F28" w:rsidRPr="00830294">
        <w:t>wt</w:t>
      </w:r>
      <w:proofErr w:type="spellEnd"/>
      <w:r w:rsidR="00406F28" w:rsidRPr="00830294">
        <w:t>/</w:t>
      </w:r>
      <w:proofErr w:type="spellStart"/>
      <w:r w:rsidR="00406F28" w:rsidRPr="00830294">
        <w:t>vol</w:t>
      </w:r>
      <w:proofErr w:type="spellEnd"/>
      <w:r w:rsidR="00406F28" w:rsidRPr="00830294">
        <w:t xml:space="preserve"> of each </w:t>
      </w:r>
      <w:proofErr w:type="spellStart"/>
      <w:r w:rsidR="00406F28" w:rsidRPr="00830294">
        <w:t>gelator</w:t>
      </w:r>
      <w:proofErr w:type="spellEnd"/>
      <w:r w:rsidR="00C22AB9" w:rsidRPr="00830294">
        <w:t>, significantly below the MGCs of DBS-CONHNH</w:t>
      </w:r>
      <w:r w:rsidR="00C22AB9" w:rsidRPr="00830294">
        <w:rPr>
          <w:vertAlign w:val="subscript"/>
        </w:rPr>
        <w:t>2</w:t>
      </w:r>
      <w:r w:rsidR="00C22AB9" w:rsidRPr="00830294">
        <w:t xml:space="preserve"> (0.28% </w:t>
      </w:r>
      <w:proofErr w:type="spellStart"/>
      <w:r w:rsidR="00C22AB9" w:rsidRPr="00830294">
        <w:t>wt</w:t>
      </w:r>
      <w:proofErr w:type="spellEnd"/>
      <w:r w:rsidR="00C22AB9" w:rsidRPr="00830294">
        <w:t>/</w:t>
      </w:r>
      <w:proofErr w:type="spellStart"/>
      <w:r w:rsidR="00C22AB9" w:rsidRPr="00830294">
        <w:t>vol</w:t>
      </w:r>
      <w:proofErr w:type="spellEnd"/>
      <w:r w:rsidR="00330942" w:rsidRPr="00830294">
        <w:t>)</w:t>
      </w:r>
      <w:r w:rsidR="002411B2" w:rsidRPr="00830294">
        <w:t xml:space="preserve"> and DBS-COOH (0.2</w:t>
      </w:r>
      <w:r w:rsidR="00330942" w:rsidRPr="00830294">
        <w:t xml:space="preserve">% </w:t>
      </w:r>
      <w:proofErr w:type="spellStart"/>
      <w:r w:rsidR="00330942" w:rsidRPr="00830294">
        <w:t>wt</w:t>
      </w:r>
      <w:proofErr w:type="spellEnd"/>
      <w:r w:rsidR="00330942" w:rsidRPr="00830294">
        <w:t>/</w:t>
      </w:r>
      <w:proofErr w:type="spellStart"/>
      <w:r w:rsidR="00330942" w:rsidRPr="00830294">
        <w:t>vol</w:t>
      </w:r>
      <w:proofErr w:type="spellEnd"/>
      <w:r w:rsidR="00330942" w:rsidRPr="00830294">
        <w:t>)</w:t>
      </w:r>
      <w:r w:rsidR="00406F28" w:rsidRPr="00830294">
        <w:t>.</w:t>
      </w:r>
      <w:r w:rsidR="007E1560" w:rsidRPr="00830294">
        <w:t xml:space="preserve"> This led us to </w:t>
      </w:r>
      <w:proofErr w:type="spellStart"/>
      <w:r w:rsidR="007E1560" w:rsidRPr="00830294">
        <w:t>hypothesise</w:t>
      </w:r>
      <w:proofErr w:type="spellEnd"/>
      <w:r w:rsidR="007E1560" w:rsidRPr="00830294">
        <w:t xml:space="preserve"> that a degree of interaction between the two networks may be present.</w:t>
      </w:r>
    </w:p>
    <w:p w14:paraId="78DFC2D2" w14:textId="547DFBAD" w:rsidR="00BC5B86" w:rsidRPr="00830294" w:rsidRDefault="00BC5B86" w:rsidP="007E1560">
      <w:pPr>
        <w:pStyle w:val="P1"/>
        <w:ind w:firstLine="425"/>
      </w:pPr>
      <w:r w:rsidRPr="00830294">
        <w:t xml:space="preserve">The kinetics of the pH change was monitored over time for DBS-COOH alone and the two component gel (ESI Section </w:t>
      </w:r>
      <w:r w:rsidR="00227C7D" w:rsidRPr="00830294">
        <w:t>S3</w:t>
      </w:r>
      <w:r w:rsidRPr="00830294">
        <w:t xml:space="preserve">). In both cases, since </w:t>
      </w:r>
      <w:r w:rsidR="00227C7D" w:rsidRPr="00830294">
        <w:t>prior</w:t>
      </w:r>
      <w:r w:rsidR="00401BDB" w:rsidRPr="00830294">
        <w:t xml:space="preserve"> to</w:t>
      </w:r>
      <w:r w:rsidR="00227C7D" w:rsidRPr="00830294">
        <w:t xml:space="preserve"> gelation </w:t>
      </w:r>
      <w:r w:rsidRPr="00830294">
        <w:t xml:space="preserve">DBS-COOH is dissolved </w:t>
      </w:r>
      <w:r w:rsidR="00227C7D" w:rsidRPr="00830294">
        <w:t xml:space="preserve">in water </w:t>
      </w:r>
      <w:r w:rsidRPr="00830294">
        <w:t xml:space="preserve">by addition of </w:t>
      </w:r>
      <w:proofErr w:type="spellStart"/>
      <w:r w:rsidRPr="00830294">
        <w:t>NaOH</w:t>
      </w:r>
      <w:proofErr w:type="spellEnd"/>
      <w:r w:rsidR="0032120A" w:rsidRPr="00830294">
        <w:t xml:space="preserve"> (0.5 M, 60 </w:t>
      </w:r>
      <w:r w:rsidR="0032120A" w:rsidRPr="00830294">
        <w:rPr>
          <w:rFonts w:ascii="Symbol" w:hAnsi="Symbol"/>
        </w:rPr>
        <w:t></w:t>
      </w:r>
      <w:r w:rsidR="0032120A" w:rsidRPr="00830294">
        <w:t>L), the initial pH is basic (ca</w:t>
      </w:r>
      <w:r w:rsidR="00227C7D" w:rsidRPr="00830294">
        <w:t>.</w:t>
      </w:r>
      <w:r w:rsidR="0032120A" w:rsidRPr="00830294">
        <w:t xml:space="preserve"> 12). This starts to drop immediately after addition of </w:t>
      </w:r>
      <w:proofErr w:type="spellStart"/>
      <w:r w:rsidR="0032120A" w:rsidRPr="00830294">
        <w:t>GdL</w:t>
      </w:r>
      <w:proofErr w:type="spellEnd"/>
      <w:r w:rsidR="00757768" w:rsidRPr="00830294">
        <w:t xml:space="preserve"> </w:t>
      </w:r>
      <w:r w:rsidR="0032120A" w:rsidRPr="00830294">
        <w:t>(ca.6-7) until a final pH of ca. 4</w:t>
      </w:r>
      <w:r w:rsidR="00401BDB" w:rsidRPr="00830294">
        <w:t xml:space="preserve"> is achieved (assuming enough </w:t>
      </w:r>
      <w:proofErr w:type="spellStart"/>
      <w:r w:rsidR="00401BDB" w:rsidRPr="00830294">
        <w:t>GdL</w:t>
      </w:r>
      <w:proofErr w:type="spellEnd"/>
      <w:r w:rsidR="00401BDB" w:rsidRPr="00830294">
        <w:t xml:space="preserve"> is added)</w:t>
      </w:r>
      <w:r w:rsidR="0032120A" w:rsidRPr="00830294">
        <w:t>, which is the optimal pH fo</w:t>
      </w:r>
      <w:r w:rsidR="00830294">
        <w:t>r the self-assembly of DBS-COOH.</w:t>
      </w:r>
      <w:r w:rsidR="0032120A" w:rsidRPr="00830294">
        <w:t xml:space="preserve"> </w:t>
      </w:r>
      <w:r w:rsidR="00401BDB" w:rsidRPr="00830294">
        <w:t xml:space="preserve"> The kinetics of gelation did not differ significantly between experiments performed on DBS-COOH alone and those on the two-component DBS-COOH/DBS-CONHNH</w:t>
      </w:r>
      <w:r w:rsidR="00401BDB" w:rsidRPr="00830294">
        <w:rPr>
          <w:vertAlign w:val="subscript"/>
        </w:rPr>
        <w:t>2</w:t>
      </w:r>
      <w:r w:rsidR="00401BDB" w:rsidRPr="00830294">
        <w:t xml:space="preserve"> system.</w:t>
      </w:r>
    </w:p>
    <w:p w14:paraId="65A4F491" w14:textId="77777777" w:rsidR="00265D05" w:rsidRPr="00830294" w:rsidRDefault="00265D05" w:rsidP="00AE3AB0">
      <w:pPr>
        <w:pStyle w:val="P1"/>
      </w:pPr>
    </w:p>
    <w:p w14:paraId="3B41EFDF" w14:textId="058E921C" w:rsidR="007E1560" w:rsidRPr="00830294" w:rsidRDefault="00217C89" w:rsidP="00217C89">
      <w:pPr>
        <w:pStyle w:val="P1"/>
      </w:pPr>
      <w:r w:rsidRPr="00830294">
        <w:rPr>
          <w:b/>
        </w:rPr>
        <w:t xml:space="preserve">Spectroscopic </w:t>
      </w:r>
      <w:proofErr w:type="spellStart"/>
      <w:r w:rsidRPr="00830294">
        <w:rPr>
          <w:b/>
        </w:rPr>
        <w:t>Characterisation</w:t>
      </w:r>
      <w:proofErr w:type="spellEnd"/>
      <w:r w:rsidRPr="00830294">
        <w:rPr>
          <w:b/>
        </w:rPr>
        <w:t xml:space="preserve"> of Gel Assembly.</w:t>
      </w:r>
      <w:r w:rsidRPr="00830294">
        <w:t xml:space="preserve">  Self-assembly was monitored over time using </w:t>
      </w:r>
      <w:r w:rsidRPr="00830294">
        <w:rPr>
          <w:vertAlign w:val="superscript"/>
        </w:rPr>
        <w:t>1</w:t>
      </w:r>
      <w:r w:rsidRPr="00830294">
        <w:t>H NMR spectroscopy – if LMWGs are mobile in the liquid-like phase they can be observed by NMR, but as the</w:t>
      </w:r>
      <w:r w:rsidR="0094069E" w:rsidRPr="00830294">
        <w:t>y assemble into ‘solid-like’</w:t>
      </w:r>
      <w:r w:rsidRPr="00830294">
        <w:t xml:space="preserve"> </w:t>
      </w:r>
      <w:proofErr w:type="spellStart"/>
      <w:r w:rsidRPr="00830294">
        <w:t>nanofibre</w:t>
      </w:r>
      <w:proofErr w:type="spellEnd"/>
      <w:r w:rsidRPr="00830294">
        <w:t xml:space="preserve"> networks they become NMR invisible</w:t>
      </w:r>
      <w:proofErr w:type="gramStart"/>
      <w:r w:rsidRPr="00830294">
        <w:t>.</w:t>
      </w:r>
      <w:r w:rsidR="0094069E" w:rsidRPr="00830294">
        <w:rPr>
          <w:vertAlign w:val="superscript"/>
        </w:rPr>
        <w:t>[</w:t>
      </w:r>
      <w:proofErr w:type="gramEnd"/>
      <w:r w:rsidRPr="00830294">
        <w:rPr>
          <w:vertAlign w:val="superscript"/>
        </w:rPr>
        <w:t>13</w:t>
      </w:r>
      <w:r w:rsidR="0094069E" w:rsidRPr="00830294">
        <w:rPr>
          <w:vertAlign w:val="superscript"/>
        </w:rPr>
        <w:t>]</w:t>
      </w:r>
      <w:r w:rsidRPr="00830294">
        <w:t xml:space="preserve">  </w:t>
      </w:r>
      <w:r w:rsidR="001302FF" w:rsidRPr="00830294">
        <w:t>T</w:t>
      </w:r>
      <w:r w:rsidRPr="00830294">
        <w:t xml:space="preserve">he presence of an internal standard enables a temporal experiment quantifying </w:t>
      </w:r>
      <w:r w:rsidR="0094069E" w:rsidRPr="00830294">
        <w:t xml:space="preserve">the </w:t>
      </w:r>
      <w:proofErr w:type="spellStart"/>
      <w:r w:rsidR="0094069E" w:rsidRPr="00830294">
        <w:t>immobilisation</w:t>
      </w:r>
      <w:proofErr w:type="spellEnd"/>
      <w:r w:rsidRPr="00830294">
        <w:t xml:space="preserve"> of each </w:t>
      </w:r>
      <w:proofErr w:type="spellStart"/>
      <w:r w:rsidR="00A24268" w:rsidRPr="00830294">
        <w:t>gelator</w:t>
      </w:r>
      <w:proofErr w:type="spellEnd"/>
      <w:r w:rsidR="00A24268" w:rsidRPr="00830294">
        <w:t>.  The</w:t>
      </w:r>
      <w:r w:rsidRPr="00830294">
        <w:t xml:space="preserve"> </w:t>
      </w:r>
      <w:proofErr w:type="spellStart"/>
      <w:r w:rsidRPr="00830294">
        <w:t>gelator</w:t>
      </w:r>
      <w:proofErr w:type="spellEnd"/>
      <w:r w:rsidRPr="00830294">
        <w:t xml:space="preserve"> mixture was prepared as a hot solution</w:t>
      </w:r>
      <w:r w:rsidR="00077FF9" w:rsidRPr="00830294">
        <w:t xml:space="preserve"> (100</w:t>
      </w:r>
      <w:r w:rsidR="00077FF9" w:rsidRPr="00830294">
        <w:rPr>
          <w:rFonts w:ascii="Calibri" w:hAnsi="Calibri" w:cs="Calibri"/>
        </w:rPr>
        <w:t>°</w:t>
      </w:r>
      <w:r w:rsidR="00077FF9" w:rsidRPr="00830294">
        <w:t>C)</w:t>
      </w:r>
      <w:r w:rsidRPr="00830294">
        <w:t xml:space="preserve"> using equal concentrations (0.3% </w:t>
      </w:r>
      <w:proofErr w:type="spellStart"/>
      <w:r w:rsidRPr="00830294">
        <w:t>wt</w:t>
      </w:r>
      <w:proofErr w:type="spellEnd"/>
      <w:r w:rsidRPr="00830294">
        <w:t>/</w:t>
      </w:r>
      <w:proofErr w:type="spellStart"/>
      <w:r w:rsidRPr="00830294">
        <w:t>vol</w:t>
      </w:r>
      <w:proofErr w:type="spellEnd"/>
      <w:r w:rsidRPr="00830294">
        <w:t xml:space="preserve"> each) of the two </w:t>
      </w:r>
      <w:proofErr w:type="spellStart"/>
      <w:r w:rsidRPr="00830294">
        <w:t>gelators</w:t>
      </w:r>
      <w:proofErr w:type="spellEnd"/>
      <w:r w:rsidRPr="00830294">
        <w:t xml:space="preserve"> in D</w:t>
      </w:r>
      <w:r w:rsidRPr="00830294">
        <w:rPr>
          <w:vertAlign w:val="subscript"/>
        </w:rPr>
        <w:t>2</w:t>
      </w:r>
      <w:r w:rsidRPr="00830294">
        <w:t xml:space="preserve">O (in the presence of </w:t>
      </w:r>
      <w:proofErr w:type="gramStart"/>
      <w:r w:rsidRPr="00830294">
        <w:t>2</w:t>
      </w:r>
      <w:proofErr w:type="gramEnd"/>
      <w:r w:rsidRPr="00830294">
        <w:t xml:space="preserve"> </w:t>
      </w:r>
      <w:r w:rsidRPr="00830294">
        <w:rPr>
          <w:rFonts w:ascii="Symbol" w:hAnsi="Symbol"/>
        </w:rPr>
        <w:t></w:t>
      </w:r>
      <w:r w:rsidRPr="00830294">
        <w:t>L/mL of DMSO as an internal standard)</w:t>
      </w:r>
      <w:r w:rsidR="00A74ACC" w:rsidRPr="00830294">
        <w:t xml:space="preserve"> and immediately transferred in</w:t>
      </w:r>
      <w:r w:rsidR="00077FF9" w:rsidRPr="00830294">
        <w:t>to</w:t>
      </w:r>
      <w:r w:rsidR="00A74ACC" w:rsidRPr="00830294">
        <w:t xml:space="preserve"> a NMR tube</w:t>
      </w:r>
      <w:r w:rsidRPr="00830294">
        <w:t xml:space="preserve">. </w:t>
      </w:r>
      <w:r w:rsidR="0094069E" w:rsidRPr="00830294">
        <w:rPr>
          <w:vertAlign w:val="superscript"/>
        </w:rPr>
        <w:t>1</w:t>
      </w:r>
      <w:r w:rsidR="0094069E" w:rsidRPr="00830294">
        <w:t xml:space="preserve">H </w:t>
      </w:r>
      <w:r w:rsidRPr="00830294">
        <w:t>NMR</w:t>
      </w:r>
      <w:r w:rsidR="00F208DD" w:rsidRPr="00830294">
        <w:t xml:space="preserve"> was measured at 25</w:t>
      </w:r>
      <w:r w:rsidR="00077FF9" w:rsidRPr="00830294">
        <w:rPr>
          <w:rFonts w:ascii="Calibri" w:hAnsi="Calibri" w:cs="Calibri"/>
        </w:rPr>
        <w:t>°</w:t>
      </w:r>
      <w:r w:rsidR="00F208DD" w:rsidRPr="00830294">
        <w:t>C</w:t>
      </w:r>
      <w:r w:rsidRPr="00830294">
        <w:t xml:space="preserve"> </w:t>
      </w:r>
      <w:r w:rsidR="00F208DD" w:rsidRPr="00830294">
        <w:t xml:space="preserve">and </w:t>
      </w:r>
      <w:r w:rsidRPr="00830294">
        <w:t xml:space="preserve">indicated that </w:t>
      </w:r>
      <w:r w:rsidR="0094069E" w:rsidRPr="00830294">
        <w:t xml:space="preserve">in the mixed system, </w:t>
      </w:r>
      <w:r w:rsidRPr="00830294">
        <w:t>t</w:t>
      </w:r>
      <w:r w:rsidR="0094069E" w:rsidRPr="00830294">
        <w:t xml:space="preserve">he </w:t>
      </w:r>
      <w:proofErr w:type="spellStart"/>
      <w:r w:rsidR="0094069E" w:rsidRPr="00830294">
        <w:t>immobilisation</w:t>
      </w:r>
      <w:proofErr w:type="spellEnd"/>
      <w:r w:rsidRPr="00830294">
        <w:t xml:space="preserve"> of DBS-CONHNH</w:t>
      </w:r>
      <w:r w:rsidRPr="00830294">
        <w:rPr>
          <w:vertAlign w:val="subscript"/>
        </w:rPr>
        <w:t>2</w:t>
      </w:r>
      <w:r w:rsidRPr="00830294">
        <w:t xml:space="preserve"> starts immediately and is almost complete after 30 minutes (Fig. 2)</w:t>
      </w:r>
      <w:r w:rsidR="0094069E" w:rsidRPr="00830294">
        <w:t xml:space="preserve">. It is assumed that </w:t>
      </w:r>
      <w:proofErr w:type="spellStart"/>
      <w:r w:rsidR="0094069E" w:rsidRPr="00830294">
        <w:t>immobilisation</w:t>
      </w:r>
      <w:proofErr w:type="spellEnd"/>
      <w:r w:rsidR="0094069E" w:rsidRPr="00830294">
        <w:t xml:space="preserve"> occurs concurrently with self-assembly, in-line with the visual observation that a gel forms on </w:t>
      </w:r>
      <w:r w:rsidR="0094069E" w:rsidRPr="00830294">
        <w:t xml:space="preserve">the same timescale.  After 30 minutes, </w:t>
      </w:r>
      <w:proofErr w:type="gramStart"/>
      <w:r w:rsidR="0094069E" w:rsidRPr="00830294">
        <w:rPr>
          <w:vertAlign w:val="superscript"/>
        </w:rPr>
        <w:t>1</w:t>
      </w:r>
      <w:r w:rsidR="0094069E" w:rsidRPr="00830294">
        <w:t>H</w:t>
      </w:r>
      <w:proofErr w:type="gramEnd"/>
      <w:r w:rsidR="0094069E" w:rsidRPr="00830294">
        <w:t xml:space="preserve"> NMR indicates that</w:t>
      </w:r>
      <w:r w:rsidRPr="00830294">
        <w:t xml:space="preserve"> ca. 85% of </w:t>
      </w:r>
      <w:r w:rsidR="001302FF" w:rsidRPr="00830294">
        <w:t>DBS-CONHNH</w:t>
      </w:r>
      <w:r w:rsidR="001302FF" w:rsidRPr="00830294">
        <w:rPr>
          <w:vertAlign w:val="subscript"/>
        </w:rPr>
        <w:t>2</w:t>
      </w:r>
      <w:r w:rsidR="001302FF" w:rsidRPr="00830294">
        <w:t xml:space="preserve"> is</w:t>
      </w:r>
      <w:r w:rsidRPr="00830294">
        <w:t xml:space="preserve"> assembled in the network. The process then continues more slowly over time until after 14 h, 100% is self-assembled. In contrast, the gelation of DBS-COOH is much slower</w:t>
      </w:r>
      <w:r w:rsidR="001302FF" w:rsidRPr="00830294">
        <w:t>,</w:t>
      </w:r>
      <w:r w:rsidRPr="00830294">
        <w:t xml:space="preserve"> in response to the hydrolysis of </w:t>
      </w:r>
      <w:proofErr w:type="spellStart"/>
      <w:r w:rsidRPr="00830294">
        <w:t>GdL</w:t>
      </w:r>
      <w:proofErr w:type="spellEnd"/>
      <w:r w:rsidRPr="00830294">
        <w:t>. After 30 min</w:t>
      </w:r>
      <w:r w:rsidR="001302FF" w:rsidRPr="00830294">
        <w:t>,</w:t>
      </w:r>
      <w:r w:rsidRPr="00830294">
        <w:t xml:space="preserve"> &lt;5% of </w:t>
      </w:r>
      <w:r w:rsidR="001302FF" w:rsidRPr="00830294">
        <w:t>DBS-COOH</w:t>
      </w:r>
      <w:r w:rsidRPr="00830294">
        <w:t xml:space="preserve"> has assembled, only after 2 h has &gt;10% assembled, and the overall process is only complete after ca. 10 h with</w:t>
      </w:r>
      <w:r w:rsidR="00671E7A" w:rsidRPr="00830294">
        <w:t xml:space="preserve"> 85</w:t>
      </w:r>
      <w:r w:rsidRPr="00830294">
        <w:t xml:space="preserve">% of </w:t>
      </w:r>
      <w:proofErr w:type="spellStart"/>
      <w:r w:rsidRPr="00830294">
        <w:t>gelator</w:t>
      </w:r>
      <w:proofErr w:type="spellEnd"/>
      <w:r w:rsidRPr="00830294">
        <w:t xml:space="preserve"> involved in network formation at this point.  This clearly shows that assembly of these two</w:t>
      </w:r>
      <w:r w:rsidR="004F33D0" w:rsidRPr="00830294">
        <w:t xml:space="preserve"> components is stepwise</w:t>
      </w:r>
      <w:r w:rsidRPr="00830294">
        <w:t>, responding to e</w:t>
      </w:r>
      <w:r w:rsidR="004F33D0" w:rsidRPr="00830294">
        <w:t>ach of the two triggers in turn.</w:t>
      </w:r>
    </w:p>
    <w:p w14:paraId="6B9C0D82" w14:textId="5C8CE374" w:rsidR="00327296" w:rsidRPr="00830294" w:rsidRDefault="00327296" w:rsidP="00327296">
      <w:pPr>
        <w:pStyle w:val="FigureCaption"/>
      </w:pPr>
      <w:r w:rsidRPr="00830294">
        <w:t xml:space="preserve">Figure 2. </w:t>
      </w:r>
      <w:r w:rsidRPr="00830294">
        <w:rPr>
          <w:vertAlign w:val="superscript"/>
        </w:rPr>
        <w:t>1</w:t>
      </w:r>
      <w:r w:rsidRPr="00830294">
        <w:t>H NMR study of self-assembly of DBS-CONHNH</w:t>
      </w:r>
      <w:r w:rsidRPr="00830294">
        <w:rPr>
          <w:vertAlign w:val="subscript"/>
        </w:rPr>
        <w:t>2</w:t>
      </w:r>
      <w:r w:rsidRPr="00830294">
        <w:t xml:space="preserve"> and DBS-COOH into the multicomponent gel over time</w:t>
      </w:r>
      <w:r w:rsidR="00D263F5" w:rsidRPr="00830294">
        <w:t xml:space="preserve"> demonstrating the stepwise assembly of DBS-CONHNH</w:t>
      </w:r>
      <w:r w:rsidR="00D263F5" w:rsidRPr="00830294">
        <w:rPr>
          <w:vertAlign w:val="subscript"/>
        </w:rPr>
        <w:t>2</w:t>
      </w:r>
      <w:r w:rsidR="00D263F5" w:rsidRPr="00830294">
        <w:t xml:space="preserve"> (induced by cooling) </w:t>
      </w:r>
      <w:proofErr w:type="spellStart"/>
      <w:r w:rsidR="00D263F5" w:rsidRPr="00830294">
        <w:t>folllowed</w:t>
      </w:r>
      <w:proofErr w:type="spellEnd"/>
      <w:r w:rsidR="00D263F5" w:rsidRPr="00830294">
        <w:t xml:space="preserve"> by DBS-COOH (induced by a pH change)</w:t>
      </w:r>
      <w:r w:rsidRPr="00830294">
        <w:t>.</w:t>
      </w:r>
    </w:p>
    <w:p w14:paraId="5CBF29B6" w14:textId="3C7238BC" w:rsidR="007E1560" w:rsidRPr="00830294" w:rsidRDefault="00327296" w:rsidP="007E1560">
      <w:pPr>
        <w:pStyle w:val="P1"/>
        <w:ind w:firstLine="425"/>
      </w:pPr>
      <w:r w:rsidRPr="00830294">
        <w:t>O</w:t>
      </w:r>
      <w:r w:rsidR="0094069E" w:rsidRPr="00830294">
        <w:t>n varying the</w:t>
      </w:r>
      <w:r w:rsidR="001302FF" w:rsidRPr="00830294">
        <w:t xml:space="preserve"> </w:t>
      </w:r>
      <w:proofErr w:type="spellStart"/>
      <w:r w:rsidR="001302FF" w:rsidRPr="00830294">
        <w:t>GdL</w:t>
      </w:r>
      <w:proofErr w:type="spellEnd"/>
      <w:r w:rsidR="0094069E" w:rsidRPr="00830294">
        <w:t xml:space="preserve"> concentration</w:t>
      </w:r>
      <w:r w:rsidRPr="00830294">
        <w:t xml:space="preserve">, as expected, a different amount of DBS-COOH self-assembles. This is due to the influence of pH on the self-assembly of this LMWG, which requires pH values below the </w:t>
      </w:r>
      <w:proofErr w:type="spellStart"/>
      <w:r w:rsidRPr="00830294">
        <w:t>pka</w:t>
      </w:r>
      <w:proofErr w:type="spellEnd"/>
      <w:r w:rsidRPr="00830294">
        <w:t xml:space="preserve"> of </w:t>
      </w:r>
      <w:r w:rsidR="001302FF" w:rsidRPr="00830294">
        <w:t>DBS-COOH</w:t>
      </w:r>
      <w:r w:rsidR="00830294">
        <w:t xml:space="preserve"> (</w:t>
      </w:r>
      <w:proofErr w:type="spellStart"/>
      <w:r w:rsidR="00830294">
        <w:t>pK</w:t>
      </w:r>
      <w:r w:rsidRPr="00830294">
        <w:rPr>
          <w:vertAlign w:val="subscript"/>
        </w:rPr>
        <w:t>a</w:t>
      </w:r>
      <w:proofErr w:type="spellEnd"/>
      <w:r w:rsidRPr="00830294">
        <w:t xml:space="preserve"> = 5.4)</w:t>
      </w:r>
      <w:proofErr w:type="gramStart"/>
      <w:r w:rsidRPr="00830294">
        <w:t>.</w:t>
      </w:r>
      <w:r w:rsidR="00757768" w:rsidRPr="00830294">
        <w:rPr>
          <w:vertAlign w:val="superscript"/>
        </w:rPr>
        <w:t>[</w:t>
      </w:r>
      <w:proofErr w:type="gramEnd"/>
      <w:r w:rsidR="00757768" w:rsidRPr="00830294">
        <w:rPr>
          <w:vertAlign w:val="superscript"/>
        </w:rPr>
        <w:t>6b,</w:t>
      </w:r>
      <w:r w:rsidRPr="00830294">
        <w:rPr>
          <w:vertAlign w:val="superscript"/>
        </w:rPr>
        <w:t>11</w:t>
      </w:r>
      <w:r w:rsidR="00757768" w:rsidRPr="00830294">
        <w:rPr>
          <w:vertAlign w:val="superscript"/>
        </w:rPr>
        <w:t>]</w:t>
      </w:r>
      <w:r w:rsidRPr="00830294">
        <w:t xml:space="preserve"> A larger amount of </w:t>
      </w:r>
      <w:proofErr w:type="spellStart"/>
      <w:r w:rsidRPr="00830294">
        <w:t>GdL</w:t>
      </w:r>
      <w:proofErr w:type="spellEnd"/>
      <w:r w:rsidRPr="00830294">
        <w:t xml:space="preserve"> induces more effective acidification, leading to more complete network formation. Using 0.4, 0.6, 0.8 and 1.0% </w:t>
      </w:r>
      <w:proofErr w:type="spellStart"/>
      <w:r w:rsidRPr="00830294">
        <w:t>wt</w:t>
      </w:r>
      <w:proofErr w:type="spellEnd"/>
      <w:r w:rsidRPr="00830294">
        <w:t>/</w:t>
      </w:r>
      <w:proofErr w:type="spellStart"/>
      <w:r w:rsidRPr="00830294">
        <w:t>vol</w:t>
      </w:r>
      <w:proofErr w:type="spellEnd"/>
      <w:r w:rsidRPr="00830294">
        <w:t xml:space="preserve"> of </w:t>
      </w:r>
      <w:proofErr w:type="spellStart"/>
      <w:r w:rsidRPr="00830294">
        <w:t>GdL</w:t>
      </w:r>
      <w:proofErr w:type="spellEnd"/>
      <w:r w:rsidRPr="00830294">
        <w:t xml:space="preserve">, the percentage of DBS-COOH </w:t>
      </w:r>
      <w:proofErr w:type="spellStart"/>
      <w:r w:rsidRPr="00830294">
        <w:t>immobilised</w:t>
      </w:r>
      <w:proofErr w:type="spellEnd"/>
      <w:r w:rsidRPr="00830294">
        <w:t xml:space="preserve"> increases from 3% to 14%, 88% and 93%, whereas the percentage of DBS-CONHNH</w:t>
      </w:r>
      <w:r w:rsidRPr="00830294">
        <w:rPr>
          <w:vertAlign w:val="subscript"/>
        </w:rPr>
        <w:t>2</w:t>
      </w:r>
      <w:r w:rsidRPr="00830294">
        <w:t xml:space="preserve"> </w:t>
      </w:r>
      <w:proofErr w:type="spellStart"/>
      <w:r w:rsidRPr="00830294">
        <w:t>immobilised</w:t>
      </w:r>
      <w:proofErr w:type="spellEnd"/>
      <w:r w:rsidRPr="00830294">
        <w:t xml:space="preserve"> is more or less constant (87-100%).</w:t>
      </w:r>
      <w:r w:rsidR="0094069E" w:rsidRPr="00830294">
        <w:t xml:space="preserve"> </w:t>
      </w:r>
      <w:r w:rsidR="0094069E" w:rsidRPr="00830294">
        <w:rPr>
          <w:i/>
        </w:rPr>
        <w:t xml:space="preserve"> </w:t>
      </w:r>
      <w:r w:rsidR="00E97A6E" w:rsidRPr="00830294">
        <w:t>Th</w:t>
      </w:r>
      <w:r w:rsidR="00401BDB" w:rsidRPr="00830294">
        <w:t xml:space="preserve">e amount of DBS-COOH </w:t>
      </w:r>
      <w:proofErr w:type="spellStart"/>
      <w:r w:rsidR="00401BDB" w:rsidRPr="00830294">
        <w:t>immobilised</w:t>
      </w:r>
      <w:proofErr w:type="spellEnd"/>
      <w:r w:rsidR="00E97A6E" w:rsidRPr="00830294">
        <w:t xml:space="preserve"> can be correlated to the final pH reached in the presence of different</w:t>
      </w:r>
      <w:r w:rsidR="00401BDB" w:rsidRPr="00830294">
        <w:t xml:space="preserve"> amounts of</w:t>
      </w:r>
      <w:r w:rsidR="00E97A6E" w:rsidRPr="00830294">
        <w:t xml:space="preserve"> </w:t>
      </w:r>
      <w:proofErr w:type="spellStart"/>
      <w:r w:rsidR="00E97A6E" w:rsidRPr="00830294">
        <w:t>GdL</w:t>
      </w:r>
      <w:proofErr w:type="spellEnd"/>
      <w:r w:rsidR="00E97A6E" w:rsidRPr="00830294">
        <w:t xml:space="preserve"> (ca. </w:t>
      </w:r>
      <w:r w:rsidR="00401BDB" w:rsidRPr="00830294">
        <w:t xml:space="preserve">pH </w:t>
      </w:r>
      <w:r w:rsidR="00E97A6E" w:rsidRPr="00830294">
        <w:t>12</w:t>
      </w:r>
      <w:r w:rsidR="009E6B56" w:rsidRPr="00830294">
        <w:t xml:space="preserve"> for 0.4 % </w:t>
      </w:r>
      <w:proofErr w:type="spellStart"/>
      <w:r w:rsidR="009E6B56" w:rsidRPr="00830294">
        <w:t>wt</w:t>
      </w:r>
      <w:proofErr w:type="spellEnd"/>
      <w:r w:rsidR="009E6B56" w:rsidRPr="00830294">
        <w:t>/</w:t>
      </w:r>
      <w:proofErr w:type="spellStart"/>
      <w:r w:rsidR="009E6B56" w:rsidRPr="00830294">
        <w:t>vol</w:t>
      </w:r>
      <w:proofErr w:type="spellEnd"/>
      <w:r w:rsidR="009E6B56" w:rsidRPr="00830294">
        <w:t xml:space="preserve"> of </w:t>
      </w:r>
      <w:proofErr w:type="spellStart"/>
      <w:r w:rsidR="009E6B56" w:rsidRPr="00830294">
        <w:t>GdL</w:t>
      </w:r>
      <w:proofErr w:type="spellEnd"/>
      <w:r w:rsidR="00E97A6E" w:rsidRPr="00830294">
        <w:t>,</w:t>
      </w:r>
      <w:r w:rsidR="009E6B56" w:rsidRPr="00830294">
        <w:t xml:space="preserve"> between</w:t>
      </w:r>
      <w:r w:rsidR="00401BDB" w:rsidRPr="00830294">
        <w:t xml:space="preserve"> pH</w:t>
      </w:r>
      <w:r w:rsidR="00E97A6E" w:rsidRPr="00830294">
        <w:t xml:space="preserve"> 5</w:t>
      </w:r>
      <w:r w:rsidR="009E6B56" w:rsidRPr="00830294">
        <w:t xml:space="preserve"> and </w:t>
      </w:r>
      <w:r w:rsidR="00E97A6E" w:rsidRPr="00830294">
        <w:t>6</w:t>
      </w:r>
      <w:r w:rsidR="009E6B56" w:rsidRPr="00830294">
        <w:t xml:space="preserve"> for 0.6 % </w:t>
      </w:r>
      <w:proofErr w:type="spellStart"/>
      <w:r w:rsidR="009E6B56" w:rsidRPr="00830294">
        <w:t>wt</w:t>
      </w:r>
      <w:proofErr w:type="spellEnd"/>
      <w:r w:rsidR="009E6B56" w:rsidRPr="00830294">
        <w:t>/</w:t>
      </w:r>
      <w:proofErr w:type="spellStart"/>
      <w:r w:rsidR="009E6B56" w:rsidRPr="00830294">
        <w:t>vol</w:t>
      </w:r>
      <w:proofErr w:type="spellEnd"/>
      <w:r w:rsidR="009E6B56" w:rsidRPr="00830294">
        <w:t xml:space="preserve"> and ca.</w:t>
      </w:r>
      <w:r w:rsidR="00401BDB" w:rsidRPr="00830294">
        <w:t xml:space="preserve"> pH</w:t>
      </w:r>
      <w:r w:rsidR="00E97A6E" w:rsidRPr="00830294">
        <w:t xml:space="preserve"> 4</w:t>
      </w:r>
      <w:r w:rsidR="009E6B56" w:rsidRPr="00830294">
        <w:t xml:space="preserve"> for 0.8 and 1.0 % </w:t>
      </w:r>
      <w:proofErr w:type="spellStart"/>
      <w:r w:rsidR="009E6B56" w:rsidRPr="00830294">
        <w:t>wt</w:t>
      </w:r>
      <w:proofErr w:type="spellEnd"/>
      <w:r w:rsidR="009E6B56" w:rsidRPr="00830294">
        <w:t>/</w:t>
      </w:r>
      <w:proofErr w:type="spellStart"/>
      <w:r w:rsidR="009E6B56" w:rsidRPr="00830294">
        <w:t>vol</w:t>
      </w:r>
      <w:proofErr w:type="spellEnd"/>
      <w:r w:rsidR="00E97A6E" w:rsidRPr="00830294">
        <w:t>).</w:t>
      </w:r>
      <w:r w:rsidRPr="00830294">
        <w:rPr>
          <w:i/>
        </w:rPr>
        <w:t xml:space="preserve"> </w:t>
      </w:r>
      <w:r w:rsidR="0094069E" w:rsidRPr="00830294">
        <w:t>These experiments clearly demonstrate</w:t>
      </w:r>
      <w:r w:rsidRPr="00830294">
        <w:t xml:space="preserve"> that the two networks are indepe</w:t>
      </w:r>
      <w:r w:rsidR="0094069E" w:rsidRPr="00830294">
        <w:t>ndent of one</w:t>
      </w:r>
      <w:r w:rsidRPr="00830294">
        <w:t xml:space="preserve"> </w:t>
      </w:r>
      <w:r w:rsidR="0094069E" w:rsidRPr="00830294">
        <w:t>an</w:t>
      </w:r>
      <w:r w:rsidRPr="00830294">
        <w:t>other and can be individually controlled.</w:t>
      </w:r>
    </w:p>
    <w:p w14:paraId="2CB02421" w14:textId="6873C6C4" w:rsidR="00327296" w:rsidRPr="00830294" w:rsidRDefault="00327296" w:rsidP="007E1560">
      <w:pPr>
        <w:pStyle w:val="P1"/>
        <w:ind w:firstLine="425"/>
      </w:pPr>
      <w:r w:rsidRPr="00830294">
        <w:rPr>
          <w:vertAlign w:val="superscript"/>
        </w:rPr>
        <w:t>1</w:t>
      </w:r>
      <w:r w:rsidRPr="00830294">
        <w:t xml:space="preserve">H NMR studies were then conducted with different amounts of the two LMWGs, with one, or both, being present at a concentration below the MGC.  </w:t>
      </w:r>
      <w:r w:rsidR="00830294">
        <w:t>This demonstrated that</w:t>
      </w:r>
      <w:r w:rsidRPr="00830294">
        <w:t xml:space="preserve"> the two networks support each othe</w:t>
      </w:r>
      <w:r w:rsidR="001302FF" w:rsidRPr="00830294">
        <w:t>r</w:t>
      </w:r>
      <w:r w:rsidRPr="00830294">
        <w:t>. For example, when DBS-CONHNH</w:t>
      </w:r>
      <w:r w:rsidRPr="00830294">
        <w:rPr>
          <w:vertAlign w:val="subscript"/>
        </w:rPr>
        <w:t>2</w:t>
      </w:r>
      <w:r w:rsidRPr="00830294">
        <w:t xml:space="preserve"> (0.1% </w:t>
      </w:r>
      <w:proofErr w:type="spellStart"/>
      <w:r w:rsidRPr="00830294">
        <w:t>wt</w:t>
      </w:r>
      <w:proofErr w:type="spellEnd"/>
      <w:r w:rsidRPr="00830294">
        <w:t>/</w:t>
      </w:r>
      <w:proofErr w:type="spellStart"/>
      <w:r w:rsidRPr="00830294">
        <w:t>vol</w:t>
      </w:r>
      <w:proofErr w:type="spellEnd"/>
      <w:r w:rsidRPr="00830294">
        <w:t xml:space="preserve">) was combined with 0.3% </w:t>
      </w:r>
      <w:proofErr w:type="spellStart"/>
      <w:r w:rsidRPr="00830294">
        <w:t>wt</w:t>
      </w:r>
      <w:proofErr w:type="spellEnd"/>
      <w:r w:rsidRPr="00830294">
        <w:t>/</w:t>
      </w:r>
      <w:proofErr w:type="spellStart"/>
      <w:r w:rsidRPr="00830294">
        <w:t>vol</w:t>
      </w:r>
      <w:proofErr w:type="spellEnd"/>
      <w:r w:rsidRPr="00830294">
        <w:t xml:space="preserve"> of DBS-COOH, 100% of the DBS-CONHNH</w:t>
      </w:r>
      <w:r w:rsidRPr="00830294">
        <w:rPr>
          <w:vertAlign w:val="subscript"/>
        </w:rPr>
        <w:t>2</w:t>
      </w:r>
      <w:r w:rsidRPr="00830294">
        <w:t xml:space="preserve"> was </w:t>
      </w:r>
      <w:proofErr w:type="spellStart"/>
      <w:r w:rsidRPr="00830294">
        <w:t>immobilised</w:t>
      </w:r>
      <w:proofErr w:type="spellEnd"/>
      <w:r w:rsidRPr="00830294">
        <w:t xml:space="preserve"> into a self-assembled gel network, even though it is well below its </w:t>
      </w:r>
      <w:r w:rsidR="004F33D0" w:rsidRPr="00830294">
        <w:t xml:space="preserve">own individual </w:t>
      </w:r>
      <w:r w:rsidRPr="00830294">
        <w:t>MGC</w:t>
      </w:r>
      <w:r w:rsidR="002411B2" w:rsidRPr="00830294">
        <w:t xml:space="preserve"> (0.28% </w:t>
      </w:r>
      <w:proofErr w:type="spellStart"/>
      <w:r w:rsidR="002411B2" w:rsidRPr="00830294">
        <w:t>wt</w:t>
      </w:r>
      <w:proofErr w:type="spellEnd"/>
      <w:r w:rsidR="002411B2" w:rsidRPr="00830294">
        <w:t>/</w:t>
      </w:r>
      <w:proofErr w:type="spellStart"/>
      <w:r w:rsidR="002411B2" w:rsidRPr="00830294">
        <w:t>vol</w:t>
      </w:r>
      <w:proofErr w:type="spellEnd"/>
      <w:r w:rsidR="002411B2" w:rsidRPr="00830294">
        <w:t>)</w:t>
      </w:r>
      <w:r w:rsidRPr="00830294">
        <w:t>.</w:t>
      </w:r>
      <w:r w:rsidR="008977E9">
        <w:t xml:space="preserve"> When DBS-COOH (0.1</w:t>
      </w:r>
      <w:r w:rsidRPr="00830294">
        <w:t xml:space="preserve">% </w:t>
      </w:r>
      <w:proofErr w:type="spellStart"/>
      <w:r w:rsidRPr="00830294">
        <w:t>wt</w:t>
      </w:r>
      <w:proofErr w:type="spellEnd"/>
      <w:r w:rsidRPr="00830294">
        <w:t>/</w:t>
      </w:r>
      <w:proofErr w:type="spellStart"/>
      <w:r w:rsidRPr="00830294">
        <w:t>vol</w:t>
      </w:r>
      <w:proofErr w:type="spellEnd"/>
      <w:r w:rsidRPr="00830294">
        <w:t xml:space="preserve">) was combined with 0.3% </w:t>
      </w:r>
      <w:proofErr w:type="spellStart"/>
      <w:r w:rsidRPr="00830294">
        <w:t>wt</w:t>
      </w:r>
      <w:proofErr w:type="spellEnd"/>
      <w:r w:rsidRPr="00830294">
        <w:t>/</w:t>
      </w:r>
      <w:proofErr w:type="spellStart"/>
      <w:r w:rsidRPr="00830294">
        <w:t>vol</w:t>
      </w:r>
      <w:proofErr w:type="spellEnd"/>
      <w:r w:rsidRPr="00830294">
        <w:t xml:space="preserve"> of DBS-CONHNH</w:t>
      </w:r>
      <w:r w:rsidRPr="00830294">
        <w:rPr>
          <w:vertAlign w:val="subscript"/>
        </w:rPr>
        <w:t>2</w:t>
      </w:r>
      <w:r w:rsidRPr="00830294">
        <w:t xml:space="preserve">, both LMWGs were completely </w:t>
      </w:r>
      <w:proofErr w:type="spellStart"/>
      <w:r w:rsidRPr="00830294">
        <w:t>immobilised</w:t>
      </w:r>
      <w:proofErr w:type="spellEnd"/>
      <w:r w:rsidRPr="00830294">
        <w:t xml:space="preserve"> into gel networks (</w:t>
      </w:r>
      <w:r w:rsidR="001302FF" w:rsidRPr="00830294">
        <w:t>Table S3</w:t>
      </w:r>
      <w:r w:rsidR="008977E9">
        <w:t xml:space="preserve">), even though DBS-COOH is </w:t>
      </w:r>
      <w:r w:rsidRPr="00830294">
        <w:t xml:space="preserve">below its </w:t>
      </w:r>
      <w:r w:rsidR="004F33D0" w:rsidRPr="00830294">
        <w:t xml:space="preserve">own individual </w:t>
      </w:r>
      <w:r w:rsidRPr="00830294">
        <w:t>MGC</w:t>
      </w:r>
      <w:r w:rsidR="002411B2" w:rsidRPr="00830294">
        <w:t xml:space="preserve"> (0.2% </w:t>
      </w:r>
      <w:proofErr w:type="spellStart"/>
      <w:r w:rsidR="002411B2" w:rsidRPr="00830294">
        <w:t>wt</w:t>
      </w:r>
      <w:proofErr w:type="spellEnd"/>
      <w:r w:rsidR="002411B2" w:rsidRPr="00830294">
        <w:t>/</w:t>
      </w:r>
      <w:proofErr w:type="spellStart"/>
      <w:r w:rsidR="002411B2" w:rsidRPr="00830294">
        <w:t>vol</w:t>
      </w:r>
      <w:proofErr w:type="spellEnd"/>
      <w:r w:rsidR="002411B2" w:rsidRPr="00830294">
        <w:t>)</w:t>
      </w:r>
      <w:r w:rsidRPr="00830294">
        <w:t>.</w:t>
      </w:r>
      <w:r w:rsidR="004F33D0" w:rsidRPr="00830294">
        <w:t xml:space="preserve">  This clearly suggests that the </w:t>
      </w:r>
      <w:proofErr w:type="spellStart"/>
      <w:r w:rsidR="004F33D0" w:rsidRPr="00830294">
        <w:t>gelators</w:t>
      </w:r>
      <w:proofErr w:type="spellEnd"/>
      <w:r w:rsidR="004F33D0" w:rsidRPr="00830294">
        <w:t xml:space="preserve"> assist one another in forming self-assembled networks (see below).</w:t>
      </w:r>
    </w:p>
    <w:p w14:paraId="3CF06510" w14:textId="447033D2" w:rsidR="00F05B66" w:rsidRPr="00830294" w:rsidRDefault="00327296" w:rsidP="00AE3AB0">
      <w:pPr>
        <w:pStyle w:val="P1"/>
        <w:ind w:firstLine="425"/>
      </w:pPr>
      <w:r w:rsidRPr="00830294">
        <w:t>The possibility of individually addressing the two orthogonal networks within the gel by “switching on and off” one of the two components was als</w:t>
      </w:r>
      <w:r w:rsidR="00A24268" w:rsidRPr="00830294">
        <w:t>o demonstrated by NMR. The two-</w:t>
      </w:r>
      <w:r w:rsidRPr="00830294">
        <w:lastRenderedPageBreak/>
        <w:t>component gel was prepared in D</w:t>
      </w:r>
      <w:r w:rsidRPr="00830294">
        <w:rPr>
          <w:vertAlign w:val="subscript"/>
        </w:rPr>
        <w:t>2</w:t>
      </w:r>
      <w:r w:rsidRPr="00830294">
        <w:t xml:space="preserve">O using equal concentrations of the two LMWGs (0.3% </w:t>
      </w:r>
      <w:proofErr w:type="spellStart"/>
      <w:r w:rsidRPr="00830294">
        <w:t>wt</w:t>
      </w:r>
      <w:proofErr w:type="spellEnd"/>
      <w:r w:rsidRPr="00830294">
        <w:t>/</w:t>
      </w:r>
      <w:proofErr w:type="spellStart"/>
      <w:r w:rsidRPr="00830294">
        <w:t>vol</w:t>
      </w:r>
      <w:proofErr w:type="spellEnd"/>
      <w:r w:rsidRPr="00830294">
        <w:t xml:space="preserve">), </w:t>
      </w:r>
      <w:proofErr w:type="spellStart"/>
      <w:r w:rsidRPr="00830294">
        <w:t>GdL</w:t>
      </w:r>
      <w:proofErr w:type="spellEnd"/>
      <w:r w:rsidRPr="00830294">
        <w:t xml:space="preserve"> (0.8% </w:t>
      </w:r>
      <w:proofErr w:type="spellStart"/>
      <w:r w:rsidRPr="00830294">
        <w:t>wt</w:t>
      </w:r>
      <w:proofErr w:type="spellEnd"/>
      <w:r w:rsidRPr="00830294">
        <w:t>/</w:t>
      </w:r>
      <w:proofErr w:type="spellStart"/>
      <w:r w:rsidRPr="00830294">
        <w:t>vol</w:t>
      </w:r>
      <w:proofErr w:type="spellEnd"/>
      <w:r w:rsidRPr="00830294">
        <w:t>,</w:t>
      </w:r>
      <w:r w:rsidR="001302FF" w:rsidRPr="00830294">
        <w:t xml:space="preserve"> for other concentrations see</w:t>
      </w:r>
      <w:r w:rsidRPr="00830294">
        <w:t xml:space="preserve"> </w:t>
      </w:r>
      <w:r w:rsidR="001302FF" w:rsidRPr="00830294">
        <w:t>Table S4</w:t>
      </w:r>
      <w:r w:rsidRPr="00830294">
        <w:t xml:space="preserve">) and DMSO as internal standard (2 </w:t>
      </w:r>
      <w:r w:rsidRPr="00830294">
        <w:rPr>
          <w:rFonts w:ascii="Symbol" w:hAnsi="Symbol"/>
        </w:rPr>
        <w:t></w:t>
      </w:r>
      <w:r w:rsidRPr="00830294">
        <w:t>L/mL). After gelation, the percentage of self-assembled DBS-CONHNH</w:t>
      </w:r>
      <w:r w:rsidRPr="00830294">
        <w:rPr>
          <w:vertAlign w:val="subscript"/>
        </w:rPr>
        <w:t>2</w:t>
      </w:r>
      <w:r w:rsidRPr="00830294">
        <w:t xml:space="preserve"> was 100%, and of DBS-COOH was 88% (Fig. 3). We then selectively disrupted the DBS-COOH network, by adding deuterated </w:t>
      </w:r>
      <w:proofErr w:type="spellStart"/>
      <w:r w:rsidRPr="00830294">
        <w:t>NaOH</w:t>
      </w:r>
      <w:proofErr w:type="spellEnd"/>
      <w:r w:rsidRPr="00830294">
        <w:t xml:space="preserve"> (</w:t>
      </w:r>
      <w:proofErr w:type="spellStart"/>
      <w:r w:rsidRPr="00830294">
        <w:t>NaOD</w:t>
      </w:r>
      <w:proofErr w:type="spellEnd"/>
      <w:r w:rsidRPr="00830294">
        <w:t>) to the top of the gel for 24 h.  This diffuses into the gel, causing a pH increase</w:t>
      </w:r>
      <w:r w:rsidR="004F7B24" w:rsidRPr="00830294">
        <w:t xml:space="preserve"> to ca. 11</w:t>
      </w:r>
      <w:r w:rsidRPr="00830294">
        <w:t xml:space="preserve">. The percentage of </w:t>
      </w:r>
      <w:proofErr w:type="spellStart"/>
      <w:r w:rsidRPr="00830294">
        <w:t>immobilised</w:t>
      </w:r>
      <w:proofErr w:type="spellEnd"/>
      <w:r w:rsidRPr="00830294">
        <w:t xml:space="preserve"> DBS-COOH fell to just 6%, whereas the percentage of </w:t>
      </w:r>
      <w:proofErr w:type="spellStart"/>
      <w:r w:rsidRPr="00830294">
        <w:t>immobilised</w:t>
      </w:r>
      <w:proofErr w:type="spellEnd"/>
      <w:r w:rsidRPr="00830294">
        <w:t xml:space="preserve"> DBS-CONHNH</w:t>
      </w:r>
      <w:r w:rsidRPr="00830294">
        <w:rPr>
          <w:vertAlign w:val="subscript"/>
        </w:rPr>
        <w:t>2</w:t>
      </w:r>
      <w:r w:rsidRPr="00830294">
        <w:t xml:space="preserve"> remained at 85%. This confirms the DBS-COOH network can be individually disassembled using a pH trigger (“switched off”) with only limited impact on the DBS-CONHNH</w:t>
      </w:r>
      <w:r w:rsidRPr="00830294">
        <w:rPr>
          <w:vertAlign w:val="subscript"/>
        </w:rPr>
        <w:t>2</w:t>
      </w:r>
      <w:r w:rsidRPr="00830294">
        <w:t xml:space="preserve"> network. </w:t>
      </w:r>
      <w:r w:rsidR="001302FF" w:rsidRPr="00830294">
        <w:t>S</w:t>
      </w:r>
      <w:r w:rsidRPr="00830294">
        <w:t xml:space="preserve">ubsequent acidification with </w:t>
      </w:r>
      <w:proofErr w:type="spellStart"/>
      <w:r w:rsidRPr="00830294">
        <w:t>GdL</w:t>
      </w:r>
      <w:proofErr w:type="spellEnd"/>
      <w:r w:rsidRPr="00830294">
        <w:t xml:space="preserve"> (0.8% </w:t>
      </w:r>
      <w:proofErr w:type="spellStart"/>
      <w:r w:rsidRPr="00830294">
        <w:t>wt</w:t>
      </w:r>
      <w:proofErr w:type="spellEnd"/>
      <w:r w:rsidRPr="00830294">
        <w:t>/</w:t>
      </w:r>
      <w:proofErr w:type="spellStart"/>
      <w:r w:rsidRPr="00830294">
        <w:t>vol</w:t>
      </w:r>
      <w:proofErr w:type="spellEnd"/>
      <w:r w:rsidRPr="00830294">
        <w:t>) for 24 hours</w:t>
      </w:r>
      <w:r w:rsidR="001302FF" w:rsidRPr="00830294">
        <w:t xml:space="preserve"> reassembled (“switched on”)</w:t>
      </w:r>
      <w:r w:rsidRPr="00830294">
        <w:t xml:space="preserve"> </w:t>
      </w:r>
      <w:r w:rsidR="00A63899" w:rsidRPr="00830294">
        <w:rPr>
          <w:noProof/>
          <w:lang w:val="en-GB" w:eastAsia="en-GB"/>
        </w:rPr>
        <w:drawing>
          <wp:anchor distT="0" distB="0" distL="114300" distR="114300" simplePos="0" relativeHeight="251688448" behindDoc="0" locked="0" layoutInCell="1" allowOverlap="1" wp14:anchorId="1E12A45F" wp14:editId="46B66131">
            <wp:simplePos x="0" y="0"/>
            <wp:positionH relativeFrom="column">
              <wp:posOffset>3333115</wp:posOffset>
            </wp:positionH>
            <wp:positionV relativeFrom="paragraph">
              <wp:posOffset>2167255</wp:posOffset>
            </wp:positionV>
            <wp:extent cx="2901950" cy="351282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539"/>
                    <a:stretch/>
                  </pic:blipFill>
                  <pic:spPr bwMode="auto">
                    <a:xfrm>
                      <a:off x="0" y="0"/>
                      <a:ext cx="2901950" cy="351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0294">
        <w:t>the DBS-COOH network</w:t>
      </w:r>
      <w:r w:rsidR="00A24268" w:rsidRPr="00830294">
        <w:t xml:space="preserve"> to reform the two-</w:t>
      </w:r>
      <w:r w:rsidRPr="00830294">
        <w:t xml:space="preserve">component gel </w:t>
      </w:r>
      <w:r w:rsidR="001302FF" w:rsidRPr="00830294">
        <w:t>(</w:t>
      </w:r>
      <w:r w:rsidRPr="00830294">
        <w:t>100% self-assembled DBS-CONHNH</w:t>
      </w:r>
      <w:r w:rsidRPr="00830294">
        <w:rPr>
          <w:vertAlign w:val="subscript"/>
        </w:rPr>
        <w:t>2</w:t>
      </w:r>
      <w:r w:rsidR="001302FF" w:rsidRPr="00830294">
        <w:t>,</w:t>
      </w:r>
      <w:r w:rsidRPr="00830294">
        <w:t xml:space="preserve"> 92% self-assembled DBS-COOH</w:t>
      </w:r>
      <w:r w:rsidR="001302FF" w:rsidRPr="00830294">
        <w:t>)</w:t>
      </w:r>
      <w:r w:rsidRPr="00830294">
        <w:t>.  This provides cle</w:t>
      </w:r>
      <w:r w:rsidR="00A24268" w:rsidRPr="00830294">
        <w:t xml:space="preserve">ar evidence of the </w:t>
      </w:r>
      <w:proofErr w:type="spellStart"/>
      <w:r w:rsidR="00A24268" w:rsidRPr="00830294">
        <w:t>indv</w:t>
      </w:r>
      <w:r w:rsidR="00E90375" w:rsidRPr="00830294">
        <w:t>id</w:t>
      </w:r>
      <w:r w:rsidR="00A24268" w:rsidRPr="00830294">
        <w:t>ual</w:t>
      </w:r>
      <w:proofErr w:type="spellEnd"/>
      <w:r w:rsidR="00A24268" w:rsidRPr="00830294">
        <w:t xml:space="preserve"> nature</w:t>
      </w:r>
      <w:r w:rsidRPr="00830294">
        <w:t xml:space="preserve"> of </w:t>
      </w:r>
      <w:r w:rsidR="001302FF" w:rsidRPr="00830294">
        <w:rPr>
          <w:noProof/>
          <w:lang w:val="en-GB" w:eastAsia="en-GB"/>
        </w:rPr>
        <w:drawing>
          <wp:anchor distT="0" distB="0" distL="114300" distR="114300" simplePos="0" relativeHeight="251685376" behindDoc="0" locked="0" layoutInCell="1" allowOverlap="1" wp14:anchorId="1E732052" wp14:editId="4A3C2F1F">
            <wp:simplePos x="0" y="0"/>
            <wp:positionH relativeFrom="margin">
              <wp:posOffset>67310</wp:posOffset>
            </wp:positionH>
            <wp:positionV relativeFrom="paragraph">
              <wp:posOffset>2680970</wp:posOffset>
            </wp:positionV>
            <wp:extent cx="2927350" cy="3629025"/>
            <wp:effectExtent l="0" t="0" r="635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27350" cy="3629025"/>
                    </a:xfrm>
                    <a:prstGeom prst="rect">
                      <a:avLst/>
                    </a:prstGeom>
                  </pic:spPr>
                </pic:pic>
              </a:graphicData>
            </a:graphic>
            <wp14:sizeRelH relativeFrom="margin">
              <wp14:pctWidth>0</wp14:pctWidth>
            </wp14:sizeRelH>
            <wp14:sizeRelV relativeFrom="margin">
              <wp14:pctHeight>0</wp14:pctHeight>
            </wp14:sizeRelV>
          </wp:anchor>
        </w:drawing>
      </w:r>
      <w:r w:rsidRPr="00830294">
        <w:t>the assembly/disassembly process</w:t>
      </w:r>
      <w:r w:rsidR="00A24268" w:rsidRPr="00830294">
        <w:t xml:space="preserve">es for each </w:t>
      </w:r>
      <w:proofErr w:type="spellStart"/>
      <w:r w:rsidR="00A24268" w:rsidRPr="00830294">
        <w:t>gelator</w:t>
      </w:r>
      <w:proofErr w:type="spellEnd"/>
      <w:r w:rsidRPr="00830294">
        <w:t>.</w:t>
      </w:r>
    </w:p>
    <w:p w14:paraId="0DE864C2" w14:textId="6CAF260F" w:rsidR="00327296" w:rsidRPr="00830294" w:rsidRDefault="00327296" w:rsidP="00327296">
      <w:pPr>
        <w:pStyle w:val="FigureCaption"/>
      </w:pPr>
      <w:r w:rsidRPr="00830294">
        <w:t xml:space="preserve">Figure 3. </w:t>
      </w:r>
      <w:r w:rsidRPr="00830294">
        <w:rPr>
          <w:vertAlign w:val="superscript"/>
        </w:rPr>
        <w:t>1</w:t>
      </w:r>
      <w:r w:rsidRPr="00830294">
        <w:t>H NMR study of disassembly and re-assembly of the</w:t>
      </w:r>
      <w:r w:rsidR="00A24268" w:rsidRPr="00830294">
        <w:t xml:space="preserve"> DBS-COOH network into the two-</w:t>
      </w:r>
      <w:r w:rsidRPr="00830294">
        <w:t xml:space="preserve">component gel, respectively by addition of </w:t>
      </w:r>
      <w:proofErr w:type="spellStart"/>
      <w:r w:rsidRPr="00830294">
        <w:t>NaOD</w:t>
      </w:r>
      <w:proofErr w:type="spellEnd"/>
      <w:r w:rsidRPr="00830294">
        <w:t xml:space="preserve"> and </w:t>
      </w:r>
      <w:proofErr w:type="spellStart"/>
      <w:r w:rsidRPr="00830294">
        <w:t>GdL</w:t>
      </w:r>
      <w:proofErr w:type="spellEnd"/>
      <w:r w:rsidRPr="00830294">
        <w:t>.</w:t>
      </w:r>
    </w:p>
    <w:p w14:paraId="4487C717" w14:textId="592F3965" w:rsidR="00327296" w:rsidRPr="00830294" w:rsidRDefault="00327296">
      <w:pPr>
        <w:pStyle w:val="P1"/>
        <w:ind w:firstLine="425"/>
      </w:pPr>
      <w:r w:rsidRPr="00830294">
        <w:t xml:space="preserve">IR spectroscopy of the </w:t>
      </w:r>
      <w:proofErr w:type="spellStart"/>
      <w:r w:rsidRPr="00830294">
        <w:t>xerogels</w:t>
      </w:r>
      <w:proofErr w:type="spellEnd"/>
      <w:r w:rsidRPr="00830294">
        <w:t xml:space="preserve"> </w:t>
      </w:r>
      <w:proofErr w:type="spellStart"/>
      <w:r w:rsidRPr="00830294">
        <w:t>focussed</w:t>
      </w:r>
      <w:proofErr w:type="spellEnd"/>
      <w:r w:rsidRPr="00830294">
        <w:t xml:space="preserve"> on key IR stretches for the two LMWGs, specifically the N-H and the C=O stretches (Table 1).  Most significantly, the N-H stretch of DBS-CONHNH</w:t>
      </w:r>
      <w:r w:rsidRPr="00830294">
        <w:rPr>
          <w:vertAlign w:val="subscript"/>
        </w:rPr>
        <w:t>2</w:t>
      </w:r>
      <w:r w:rsidRPr="00830294">
        <w:t xml:space="preserve"> is significantly perturbed in the presence of increasing amounts of DBS-COOH, shifting from 3182 cm</w:t>
      </w:r>
      <w:r w:rsidRPr="00830294">
        <w:rPr>
          <w:vertAlign w:val="superscript"/>
        </w:rPr>
        <w:t>-1</w:t>
      </w:r>
      <w:r w:rsidRPr="00830294">
        <w:t xml:space="preserve"> to 3188 cm</w:t>
      </w:r>
      <w:r w:rsidRPr="00830294">
        <w:rPr>
          <w:vertAlign w:val="superscript"/>
        </w:rPr>
        <w:t xml:space="preserve">-1 </w:t>
      </w:r>
      <w:r w:rsidRPr="00830294">
        <w:t xml:space="preserve"> (3:1 ratio) to 3200 cm</w:t>
      </w:r>
      <w:r w:rsidRPr="00830294">
        <w:rPr>
          <w:vertAlign w:val="superscript"/>
        </w:rPr>
        <w:t>-1</w:t>
      </w:r>
      <w:r w:rsidRPr="00830294">
        <w:t xml:space="preserve"> (1:1) to 3206 cm</w:t>
      </w:r>
      <w:r w:rsidRPr="00830294">
        <w:rPr>
          <w:vertAlign w:val="superscript"/>
        </w:rPr>
        <w:t>-1</w:t>
      </w:r>
      <w:r w:rsidRPr="00830294">
        <w:t xml:space="preserve"> (1:3) (Table 1). </w:t>
      </w:r>
      <w:r w:rsidR="004F33D0" w:rsidRPr="00830294">
        <w:t>Although this study is performed on the dried system, we suggest t</w:t>
      </w:r>
      <w:r w:rsidRPr="00830294">
        <w:t>his progressive shift is indicative of non-covalent interactions between the two networ</w:t>
      </w:r>
      <w:r w:rsidR="008977E9">
        <w:t xml:space="preserve">ks </w:t>
      </w:r>
      <w:r w:rsidR="00A24268" w:rsidRPr="00830294">
        <w:t>in the two-</w:t>
      </w:r>
      <w:r w:rsidRPr="00830294">
        <w:t>component system.  It is known from</w:t>
      </w:r>
      <w:r w:rsidR="004F33D0" w:rsidRPr="00830294">
        <w:t xml:space="preserve"> our</w:t>
      </w:r>
      <w:r w:rsidRPr="00830294">
        <w:t xml:space="preserve"> previous work that DBS-CONHNH</w:t>
      </w:r>
      <w:r w:rsidRPr="00830294">
        <w:rPr>
          <w:vertAlign w:val="subscript"/>
        </w:rPr>
        <w:t>2</w:t>
      </w:r>
      <w:r w:rsidR="004F33D0" w:rsidRPr="00830294">
        <w:t xml:space="preserve"> </w:t>
      </w:r>
      <w:r w:rsidR="008977E9">
        <w:t xml:space="preserve">can </w:t>
      </w:r>
      <w:r w:rsidR="004F33D0" w:rsidRPr="00830294">
        <w:t>directly</w:t>
      </w:r>
      <w:r w:rsidRPr="00830294">
        <w:t xml:space="preserve"> interact with acid-</w:t>
      </w:r>
      <w:proofErr w:type="spellStart"/>
      <w:r w:rsidRPr="00830294">
        <w:t>functionalised</w:t>
      </w:r>
      <w:proofErr w:type="spellEnd"/>
      <w:r w:rsidRPr="00830294">
        <w:t xml:space="preserve"> pharmaceuticals</w:t>
      </w:r>
      <w:r w:rsidR="004F33D0" w:rsidRPr="00830294">
        <w:t xml:space="preserve"> via such non-covalent interactions</w:t>
      </w:r>
      <w:proofErr w:type="gramStart"/>
      <w:r w:rsidRPr="00830294">
        <w:t>,</w:t>
      </w:r>
      <w:r w:rsidR="00C51080" w:rsidRPr="00830294">
        <w:rPr>
          <w:vertAlign w:val="superscript"/>
        </w:rPr>
        <w:t>[</w:t>
      </w:r>
      <w:proofErr w:type="gramEnd"/>
      <w:r w:rsidRPr="00830294">
        <w:rPr>
          <w:vertAlign w:val="superscript"/>
        </w:rPr>
        <w:t>8b,10</w:t>
      </w:r>
      <w:r w:rsidR="00C51080" w:rsidRPr="00830294">
        <w:rPr>
          <w:vertAlign w:val="superscript"/>
        </w:rPr>
        <w:t>]</w:t>
      </w:r>
      <w:r w:rsidRPr="00830294">
        <w:t xml:space="preserve"> so there is clearly potential for </w:t>
      </w:r>
      <w:r w:rsidRPr="00830294">
        <w:t>molecular-scale interactions with DBS-COOH.  The C=O stretch was also perturbed</w:t>
      </w:r>
      <w:r w:rsidR="004F33D0" w:rsidRPr="00830294">
        <w:t xml:space="preserve"> in a similar way</w:t>
      </w:r>
      <w:r w:rsidRPr="00830294">
        <w:t>, shifting to longer wavenumber.</w:t>
      </w:r>
    </w:p>
    <w:p w14:paraId="27ED9ACB" w14:textId="6B06D1E6" w:rsidR="00327296" w:rsidRPr="00830294" w:rsidRDefault="00327296" w:rsidP="00327296">
      <w:pPr>
        <w:pStyle w:val="TableHead"/>
      </w:pPr>
      <w:r w:rsidRPr="00830294">
        <w:t xml:space="preserve">Table 1.  IR Stretches of C=O and N-H bands in the </w:t>
      </w:r>
      <w:proofErr w:type="spellStart"/>
      <w:r w:rsidRPr="00830294">
        <w:t>xerogels</w:t>
      </w:r>
      <w:proofErr w:type="spellEnd"/>
      <w:r w:rsidRPr="00830294">
        <w:t>.</w:t>
      </w:r>
    </w:p>
    <w:tbl>
      <w:tblPr>
        <w:tblStyle w:val="TableGrid"/>
        <w:tblW w:w="0" w:type="auto"/>
        <w:tblLook w:val="04A0" w:firstRow="1" w:lastRow="0" w:firstColumn="1" w:lastColumn="0" w:noHBand="0" w:noVBand="1"/>
      </w:tblPr>
      <w:tblGrid>
        <w:gridCol w:w="3256"/>
        <w:gridCol w:w="765"/>
        <w:gridCol w:w="709"/>
      </w:tblGrid>
      <w:tr w:rsidR="00327296" w:rsidRPr="00830294" w14:paraId="3E8A3E3B" w14:textId="77777777" w:rsidTr="004F33D0">
        <w:tc>
          <w:tcPr>
            <w:tcW w:w="3256" w:type="dxa"/>
          </w:tcPr>
          <w:p w14:paraId="615824A0" w14:textId="7E2408C9" w:rsidR="00327296" w:rsidRPr="00830294" w:rsidRDefault="00327296" w:rsidP="00327296">
            <w:pPr>
              <w:pStyle w:val="TableBody"/>
            </w:pPr>
            <w:proofErr w:type="spellStart"/>
            <w:r w:rsidRPr="00830294">
              <w:t>Xerogel</w:t>
            </w:r>
            <w:proofErr w:type="spellEnd"/>
          </w:p>
        </w:tc>
        <w:tc>
          <w:tcPr>
            <w:tcW w:w="765" w:type="dxa"/>
          </w:tcPr>
          <w:p w14:paraId="0D8207E3" w14:textId="791D7366" w:rsidR="00327296" w:rsidRPr="00830294" w:rsidRDefault="00327296" w:rsidP="00327296">
            <w:pPr>
              <w:pStyle w:val="TableBody"/>
            </w:pPr>
            <w:r w:rsidRPr="00830294">
              <w:t>N-H</w:t>
            </w:r>
          </w:p>
        </w:tc>
        <w:tc>
          <w:tcPr>
            <w:tcW w:w="709" w:type="dxa"/>
          </w:tcPr>
          <w:p w14:paraId="5075494F" w14:textId="77777777" w:rsidR="00327296" w:rsidRPr="00830294" w:rsidRDefault="00327296" w:rsidP="00327296">
            <w:pPr>
              <w:pStyle w:val="TableBody"/>
            </w:pPr>
            <w:r w:rsidRPr="00830294">
              <w:t>C=O</w:t>
            </w:r>
          </w:p>
        </w:tc>
      </w:tr>
      <w:tr w:rsidR="00327296" w:rsidRPr="00830294" w14:paraId="31D6212B" w14:textId="77777777" w:rsidTr="004F33D0">
        <w:tc>
          <w:tcPr>
            <w:tcW w:w="3256" w:type="dxa"/>
          </w:tcPr>
          <w:p w14:paraId="588231CD" w14:textId="24930A5A" w:rsidR="00327296" w:rsidRPr="00830294" w:rsidRDefault="00327296" w:rsidP="00327296">
            <w:pPr>
              <w:pStyle w:val="TableBody"/>
            </w:pPr>
            <w:r w:rsidRPr="00830294">
              <w:t>DBS-COOH</w:t>
            </w:r>
          </w:p>
        </w:tc>
        <w:tc>
          <w:tcPr>
            <w:tcW w:w="765" w:type="dxa"/>
          </w:tcPr>
          <w:p w14:paraId="15BD738C" w14:textId="04CF000B" w:rsidR="00327296" w:rsidRPr="00830294" w:rsidRDefault="00327296" w:rsidP="00327296">
            <w:pPr>
              <w:pStyle w:val="TableBody"/>
            </w:pPr>
            <w:r w:rsidRPr="00830294">
              <w:t>-</w:t>
            </w:r>
          </w:p>
        </w:tc>
        <w:tc>
          <w:tcPr>
            <w:tcW w:w="709" w:type="dxa"/>
          </w:tcPr>
          <w:p w14:paraId="20066ED2" w14:textId="77777777" w:rsidR="00327296" w:rsidRPr="00830294" w:rsidRDefault="00327296" w:rsidP="00327296">
            <w:pPr>
              <w:pStyle w:val="TableBody"/>
            </w:pPr>
            <w:r w:rsidRPr="00830294">
              <w:t>1689</w:t>
            </w:r>
          </w:p>
        </w:tc>
      </w:tr>
      <w:tr w:rsidR="00327296" w:rsidRPr="00830294" w14:paraId="3D37E0A2" w14:textId="77777777" w:rsidTr="004F33D0">
        <w:tc>
          <w:tcPr>
            <w:tcW w:w="3256" w:type="dxa"/>
          </w:tcPr>
          <w:p w14:paraId="7EC32EE8" w14:textId="2F4B5FF5" w:rsidR="00327296" w:rsidRPr="00830294" w:rsidRDefault="00327296" w:rsidP="00327296">
            <w:pPr>
              <w:pStyle w:val="TableBody"/>
            </w:pPr>
            <w:r w:rsidRPr="00830294">
              <w:t>DBS-CONHNH</w:t>
            </w:r>
            <w:r w:rsidRPr="00830294">
              <w:rPr>
                <w:vertAlign w:val="subscript"/>
              </w:rPr>
              <w:t>2</w:t>
            </w:r>
            <w:r w:rsidRPr="00830294">
              <w:t>:DBS-COOH (1:3)</w:t>
            </w:r>
          </w:p>
        </w:tc>
        <w:tc>
          <w:tcPr>
            <w:tcW w:w="765" w:type="dxa"/>
          </w:tcPr>
          <w:p w14:paraId="20EB74A4" w14:textId="59DCF82C" w:rsidR="00327296" w:rsidRPr="00830294" w:rsidRDefault="00327296" w:rsidP="00327296">
            <w:pPr>
              <w:pStyle w:val="TableBody"/>
            </w:pPr>
            <w:r w:rsidRPr="00830294">
              <w:t>3206</w:t>
            </w:r>
          </w:p>
        </w:tc>
        <w:tc>
          <w:tcPr>
            <w:tcW w:w="709" w:type="dxa"/>
          </w:tcPr>
          <w:p w14:paraId="03E682E3" w14:textId="77777777" w:rsidR="00327296" w:rsidRPr="00830294" w:rsidRDefault="00327296" w:rsidP="00327296">
            <w:pPr>
              <w:pStyle w:val="TableBody"/>
            </w:pPr>
            <w:r w:rsidRPr="00830294">
              <w:t>1709</w:t>
            </w:r>
          </w:p>
        </w:tc>
      </w:tr>
      <w:tr w:rsidR="00327296" w:rsidRPr="00830294" w14:paraId="70D67536" w14:textId="77777777" w:rsidTr="004F33D0">
        <w:tc>
          <w:tcPr>
            <w:tcW w:w="3256" w:type="dxa"/>
          </w:tcPr>
          <w:p w14:paraId="23B17A19" w14:textId="77777777" w:rsidR="00327296" w:rsidRPr="00830294" w:rsidRDefault="00327296" w:rsidP="00327296">
            <w:pPr>
              <w:pStyle w:val="TableBody"/>
            </w:pPr>
            <w:r w:rsidRPr="00830294">
              <w:t>DBS-CONHNH</w:t>
            </w:r>
            <w:r w:rsidRPr="00830294">
              <w:rPr>
                <w:vertAlign w:val="subscript"/>
              </w:rPr>
              <w:t>2</w:t>
            </w:r>
            <w:r w:rsidRPr="00830294">
              <w:t>:DBS-COOH (1:1)</w:t>
            </w:r>
          </w:p>
        </w:tc>
        <w:tc>
          <w:tcPr>
            <w:tcW w:w="765" w:type="dxa"/>
          </w:tcPr>
          <w:p w14:paraId="6AA5E35A" w14:textId="42461AA2" w:rsidR="00327296" w:rsidRPr="00830294" w:rsidRDefault="00327296" w:rsidP="00327296">
            <w:pPr>
              <w:pStyle w:val="TableBody"/>
            </w:pPr>
            <w:r w:rsidRPr="00830294">
              <w:t>3200</w:t>
            </w:r>
          </w:p>
        </w:tc>
        <w:tc>
          <w:tcPr>
            <w:tcW w:w="709" w:type="dxa"/>
          </w:tcPr>
          <w:p w14:paraId="790FDE77" w14:textId="77777777" w:rsidR="00327296" w:rsidRPr="00830294" w:rsidRDefault="00327296" w:rsidP="00327296">
            <w:pPr>
              <w:pStyle w:val="TableBody"/>
            </w:pPr>
            <w:r w:rsidRPr="00830294">
              <w:t>1683</w:t>
            </w:r>
          </w:p>
        </w:tc>
      </w:tr>
      <w:tr w:rsidR="00327296" w:rsidRPr="00830294" w14:paraId="609C3374" w14:textId="77777777" w:rsidTr="004F33D0">
        <w:tc>
          <w:tcPr>
            <w:tcW w:w="3256" w:type="dxa"/>
          </w:tcPr>
          <w:p w14:paraId="6E5B8DBA" w14:textId="6AA08B5E" w:rsidR="00327296" w:rsidRPr="00830294" w:rsidRDefault="00327296" w:rsidP="00327296">
            <w:pPr>
              <w:pStyle w:val="TableBody"/>
            </w:pPr>
            <w:r w:rsidRPr="00830294">
              <w:t>DBS-CONHNH</w:t>
            </w:r>
            <w:r w:rsidRPr="00830294">
              <w:rPr>
                <w:vertAlign w:val="subscript"/>
              </w:rPr>
              <w:t>2</w:t>
            </w:r>
            <w:r w:rsidRPr="00830294">
              <w:t>:DBS-COOH (3:1)</w:t>
            </w:r>
          </w:p>
        </w:tc>
        <w:tc>
          <w:tcPr>
            <w:tcW w:w="765" w:type="dxa"/>
          </w:tcPr>
          <w:p w14:paraId="4959152D" w14:textId="68F5C2D1" w:rsidR="00327296" w:rsidRPr="00830294" w:rsidRDefault="00327296" w:rsidP="00327296">
            <w:pPr>
              <w:pStyle w:val="TableBody"/>
            </w:pPr>
            <w:r w:rsidRPr="00830294">
              <w:t>3188</w:t>
            </w:r>
          </w:p>
        </w:tc>
        <w:tc>
          <w:tcPr>
            <w:tcW w:w="709" w:type="dxa"/>
          </w:tcPr>
          <w:p w14:paraId="798E3BE2" w14:textId="77777777" w:rsidR="00327296" w:rsidRPr="00830294" w:rsidRDefault="00327296" w:rsidP="00327296">
            <w:pPr>
              <w:pStyle w:val="TableBody"/>
            </w:pPr>
            <w:r w:rsidRPr="00830294">
              <w:t>1678</w:t>
            </w:r>
          </w:p>
        </w:tc>
      </w:tr>
      <w:tr w:rsidR="00327296" w:rsidRPr="00830294" w14:paraId="1BA02F7B" w14:textId="77777777" w:rsidTr="004F33D0">
        <w:tc>
          <w:tcPr>
            <w:tcW w:w="3256" w:type="dxa"/>
          </w:tcPr>
          <w:p w14:paraId="636EC7C6" w14:textId="40C91749" w:rsidR="00327296" w:rsidRPr="00830294" w:rsidRDefault="00327296" w:rsidP="00327296">
            <w:pPr>
              <w:pStyle w:val="TableBody"/>
            </w:pPr>
            <w:r w:rsidRPr="00830294">
              <w:t>DBS-CONHNH</w:t>
            </w:r>
            <w:r w:rsidRPr="00830294">
              <w:rPr>
                <w:vertAlign w:val="subscript"/>
              </w:rPr>
              <w:t>2</w:t>
            </w:r>
          </w:p>
        </w:tc>
        <w:tc>
          <w:tcPr>
            <w:tcW w:w="765" w:type="dxa"/>
          </w:tcPr>
          <w:p w14:paraId="2BF2E095" w14:textId="77777777" w:rsidR="00327296" w:rsidRPr="00830294" w:rsidRDefault="00327296" w:rsidP="00327296">
            <w:pPr>
              <w:pStyle w:val="TableBody"/>
            </w:pPr>
            <w:r w:rsidRPr="00830294">
              <w:t>3182</w:t>
            </w:r>
          </w:p>
        </w:tc>
        <w:tc>
          <w:tcPr>
            <w:tcW w:w="709" w:type="dxa"/>
          </w:tcPr>
          <w:p w14:paraId="1F9E6BF4" w14:textId="325A2A0B" w:rsidR="00327296" w:rsidRPr="00830294" w:rsidRDefault="00327296" w:rsidP="00327296">
            <w:pPr>
              <w:pStyle w:val="TableBody"/>
            </w:pPr>
            <w:r w:rsidRPr="00830294">
              <w:t>1662</w:t>
            </w:r>
          </w:p>
        </w:tc>
      </w:tr>
    </w:tbl>
    <w:p w14:paraId="6B4A523B" w14:textId="0F06AC0D" w:rsidR="00076A88" w:rsidRPr="00830294" w:rsidRDefault="00076A88" w:rsidP="00076A88">
      <w:pPr>
        <w:pStyle w:val="FigureCaption"/>
      </w:pPr>
      <w:r w:rsidRPr="00830294">
        <w:t>Figure 4. TEM and SEM images of (a) DBS-CONHNH</w:t>
      </w:r>
      <w:r w:rsidRPr="00830294">
        <w:rPr>
          <w:vertAlign w:val="subscript"/>
        </w:rPr>
        <w:t>2</w:t>
      </w:r>
      <w:r w:rsidRPr="00830294">
        <w:t xml:space="preserve"> hydrogel (scale bars: 500 nm (left) and 100 nm (right), (b) DBS-COOH hydrogel (scale bars: 200 nm (left) and 100 nm (right)</w:t>
      </w:r>
      <w:r w:rsidR="00A24268" w:rsidRPr="00830294">
        <w:t>, (c) two-</w:t>
      </w:r>
      <w:r w:rsidRPr="00830294">
        <w:t>component gel (scale bars: 200 nm (left) and 100 nm (right).</w:t>
      </w:r>
    </w:p>
    <w:p w14:paraId="1D418564" w14:textId="362E2B48" w:rsidR="00076A88" w:rsidRPr="00830294" w:rsidRDefault="00076A88" w:rsidP="00327296">
      <w:pPr>
        <w:pStyle w:val="P1"/>
      </w:pPr>
      <w:r w:rsidRPr="00830294">
        <w:rPr>
          <w:b/>
        </w:rPr>
        <w:t xml:space="preserve">Nanoscale </w:t>
      </w:r>
      <w:proofErr w:type="spellStart"/>
      <w:r w:rsidRPr="00830294">
        <w:rPr>
          <w:b/>
        </w:rPr>
        <w:t>Characterisation</w:t>
      </w:r>
      <w:proofErr w:type="spellEnd"/>
      <w:r w:rsidRPr="00830294">
        <w:rPr>
          <w:b/>
        </w:rPr>
        <w:t xml:space="preserve"> of Gels.  </w:t>
      </w:r>
      <w:r w:rsidRPr="00830294">
        <w:t xml:space="preserve">To gain more insight into nanoscale structuring, we performed transmission electron microscopy (TEM) and scanning electron microscopy (SEM). TEM samples were prepared on copper carbon grids, dried and stained using uranyl acetate negative stain. SEM samples were prepared by </w:t>
      </w:r>
      <w:proofErr w:type="gramStart"/>
      <w:r w:rsidRPr="00830294">
        <w:t>freeze drying</w:t>
      </w:r>
      <w:proofErr w:type="gramEnd"/>
      <w:r w:rsidRPr="00830294">
        <w:t xml:space="preserve"> in an attempt to </w:t>
      </w:r>
      <w:proofErr w:type="spellStart"/>
      <w:r w:rsidRPr="00830294">
        <w:t>minimise</w:t>
      </w:r>
      <w:proofErr w:type="spellEnd"/>
      <w:r w:rsidRPr="00830294">
        <w:t xml:space="preserve"> drying effects. </w:t>
      </w:r>
      <w:r w:rsidR="00A63899" w:rsidRPr="00830294">
        <w:t>These</w:t>
      </w:r>
      <w:r w:rsidRPr="00830294">
        <w:t xml:space="preserve"> techniques indicate that the two </w:t>
      </w:r>
      <w:proofErr w:type="spellStart"/>
      <w:r w:rsidRPr="00830294">
        <w:t>gelators</w:t>
      </w:r>
      <w:proofErr w:type="spellEnd"/>
      <w:r w:rsidRPr="00830294">
        <w:t xml:space="preserve">, both separately and in combination, self-assemble into entangled networks of </w:t>
      </w:r>
      <w:proofErr w:type="spellStart"/>
      <w:r w:rsidRPr="00830294">
        <w:t>nanofibrous</w:t>
      </w:r>
      <w:proofErr w:type="spellEnd"/>
      <w:r w:rsidRPr="00830294">
        <w:t xml:space="preserve"> structures with similar morphologies (Fig. 4a-c). The nanofibers formed by DBS-CONHNH</w:t>
      </w:r>
      <w:r w:rsidRPr="00830294">
        <w:rPr>
          <w:vertAlign w:val="subscript"/>
        </w:rPr>
        <w:t>2</w:t>
      </w:r>
      <w:r w:rsidR="004F33D0" w:rsidRPr="00830294">
        <w:t xml:space="preserve"> are wider with </w:t>
      </w:r>
      <w:r w:rsidRPr="00830294">
        <w:t>diameter</w:t>
      </w:r>
      <w:r w:rsidR="004F33D0" w:rsidRPr="00830294">
        <w:t>s</w:t>
      </w:r>
      <w:r w:rsidRPr="00830294">
        <w:t xml:space="preserve"> of ca. </w:t>
      </w:r>
      <w:r w:rsidR="00776CB3" w:rsidRPr="00830294">
        <w:t>17</w:t>
      </w:r>
      <w:r w:rsidRPr="00830294">
        <w:t>-4</w:t>
      </w:r>
      <w:r w:rsidR="00776CB3" w:rsidRPr="00830294">
        <w:t>5</w:t>
      </w:r>
      <w:r w:rsidRPr="00830294">
        <w:t xml:space="preserve"> nm, whereas the </w:t>
      </w:r>
      <w:proofErr w:type="spellStart"/>
      <w:r w:rsidRPr="00830294">
        <w:t>fibres</w:t>
      </w:r>
      <w:proofErr w:type="spellEnd"/>
      <w:r w:rsidRPr="00830294">
        <w:t xml:space="preserve"> formed by DBS-COOH</w:t>
      </w:r>
      <w:r w:rsidR="00A24268" w:rsidRPr="00830294">
        <w:t xml:space="preserve"> and those observed in the two-</w:t>
      </w:r>
      <w:r w:rsidRPr="00830294">
        <w:t xml:space="preserve">component gel have diameters of ca. </w:t>
      </w:r>
      <w:r w:rsidR="00776CB3" w:rsidRPr="00830294">
        <w:t>8-22</w:t>
      </w:r>
      <w:r w:rsidRPr="00830294">
        <w:t xml:space="preserve"> nm</w:t>
      </w:r>
      <w:r w:rsidR="00776CB3" w:rsidRPr="00830294">
        <w:t xml:space="preserve"> (</w:t>
      </w:r>
      <w:r w:rsidR="007D3FF8" w:rsidRPr="00830294">
        <w:t>Fig. S12</w:t>
      </w:r>
      <w:r w:rsidR="00776CB3" w:rsidRPr="00830294">
        <w:t>)</w:t>
      </w:r>
      <w:r w:rsidRPr="00830294">
        <w:t>.</w:t>
      </w:r>
      <w:r w:rsidR="007D3FF8" w:rsidRPr="00830294">
        <w:t xml:space="preserve">  However, given the relative similarity in </w:t>
      </w:r>
      <w:proofErr w:type="spellStart"/>
      <w:r w:rsidR="007D3FF8" w:rsidRPr="00830294">
        <w:t>fibre</w:t>
      </w:r>
      <w:proofErr w:type="spellEnd"/>
      <w:r w:rsidR="007D3FF8" w:rsidRPr="00830294">
        <w:t xml:space="preserve"> diameters, it was not possible </w:t>
      </w:r>
      <w:proofErr w:type="gramStart"/>
      <w:r w:rsidR="007D3FF8" w:rsidRPr="00830294">
        <w:t>to unambiguously differentiate</w:t>
      </w:r>
      <w:proofErr w:type="gramEnd"/>
      <w:r w:rsidR="007D3FF8" w:rsidRPr="00830294">
        <w:t xml:space="preserve"> between the nanostructures formed by the</w:t>
      </w:r>
      <w:r w:rsidR="00A63899" w:rsidRPr="00830294">
        <w:t>se</w:t>
      </w:r>
      <w:r w:rsidR="007D3FF8" w:rsidRPr="00830294">
        <w:t xml:space="preserve"> </w:t>
      </w:r>
      <w:proofErr w:type="spellStart"/>
      <w:r w:rsidR="007D3FF8" w:rsidRPr="00830294">
        <w:t>gelators</w:t>
      </w:r>
      <w:proofErr w:type="spellEnd"/>
      <w:r w:rsidR="007D3FF8" w:rsidRPr="00830294">
        <w:t xml:space="preserve"> using </w:t>
      </w:r>
      <w:r w:rsidR="00506394" w:rsidRPr="00830294">
        <w:rPr>
          <w:noProof/>
          <w:lang w:val="en-GB" w:eastAsia="en-GB"/>
        </w:rPr>
        <w:lastRenderedPageBreak/>
        <w:drawing>
          <wp:anchor distT="0" distB="0" distL="114300" distR="114300" simplePos="0" relativeHeight="251677184" behindDoc="0" locked="0" layoutInCell="1" allowOverlap="1" wp14:anchorId="7F46AFBE" wp14:editId="2D548775">
            <wp:simplePos x="0" y="0"/>
            <wp:positionH relativeFrom="column">
              <wp:posOffset>3267075</wp:posOffset>
            </wp:positionH>
            <wp:positionV relativeFrom="paragraph">
              <wp:posOffset>48260</wp:posOffset>
            </wp:positionV>
            <wp:extent cx="3095625" cy="26168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2616835"/>
                    </a:xfrm>
                    <a:prstGeom prst="rect">
                      <a:avLst/>
                    </a:prstGeom>
                    <a:noFill/>
                  </pic:spPr>
                </pic:pic>
              </a:graphicData>
            </a:graphic>
            <wp14:sizeRelH relativeFrom="page">
              <wp14:pctWidth>0</wp14:pctWidth>
            </wp14:sizeRelH>
            <wp14:sizeRelV relativeFrom="page">
              <wp14:pctHeight>0</wp14:pctHeight>
            </wp14:sizeRelV>
          </wp:anchor>
        </w:drawing>
      </w:r>
      <w:r w:rsidR="007D3FF8" w:rsidRPr="00830294">
        <w:t>electron microscopy.</w:t>
      </w:r>
      <w:r w:rsidR="004F33D0" w:rsidRPr="00830294">
        <w:t xml:space="preserve">  We note that </w:t>
      </w:r>
      <w:r w:rsidR="00A63899" w:rsidRPr="00830294">
        <w:t>the</w:t>
      </w:r>
      <w:r w:rsidR="004F33D0" w:rsidRPr="00830294">
        <w:t xml:space="preserve"> </w:t>
      </w:r>
      <w:proofErr w:type="spellStart"/>
      <w:r w:rsidR="004F33D0" w:rsidRPr="00830294">
        <w:t>nanofibre</w:t>
      </w:r>
      <w:proofErr w:type="spellEnd"/>
      <w:r w:rsidR="004F33D0" w:rsidRPr="00830294">
        <w:t xml:space="preserve"> dimensions are, as is always observed for DBS derivatives</w:t>
      </w:r>
      <w:proofErr w:type="gramStart"/>
      <w:r w:rsidR="004F33D0" w:rsidRPr="00830294">
        <w:t>,</w:t>
      </w:r>
      <w:r w:rsidR="004F33D0" w:rsidRPr="00830294">
        <w:rPr>
          <w:vertAlign w:val="superscript"/>
        </w:rPr>
        <w:t>[</w:t>
      </w:r>
      <w:proofErr w:type="gramEnd"/>
      <w:r w:rsidR="004F33D0" w:rsidRPr="00830294">
        <w:rPr>
          <w:vertAlign w:val="superscript"/>
        </w:rPr>
        <w:t>7]</w:t>
      </w:r>
      <w:r w:rsidR="004F33D0" w:rsidRPr="00830294">
        <w:t xml:space="preserve"> larger than the molecular dimensions, indicating that individual molecular-scale fibrils aggregate into the observed </w:t>
      </w:r>
      <w:proofErr w:type="spellStart"/>
      <w:r w:rsidR="004F33D0" w:rsidRPr="00830294">
        <w:t>nanofibres</w:t>
      </w:r>
      <w:proofErr w:type="spellEnd"/>
      <w:r w:rsidR="004F33D0" w:rsidRPr="00830294">
        <w:t>.</w:t>
      </w:r>
    </w:p>
    <w:p w14:paraId="75A70CCA" w14:textId="560C8D06" w:rsidR="00076A88" w:rsidRPr="00830294" w:rsidRDefault="00076A88" w:rsidP="00327296">
      <w:pPr>
        <w:pStyle w:val="P1"/>
      </w:pPr>
    </w:p>
    <w:p w14:paraId="24A29BD1" w14:textId="3425ECA1" w:rsidR="00327296" w:rsidRPr="00830294" w:rsidRDefault="00531C13" w:rsidP="00327296">
      <w:pPr>
        <w:pStyle w:val="P1"/>
      </w:pPr>
      <w:r w:rsidRPr="00830294">
        <w:rPr>
          <w:b/>
        </w:rPr>
        <w:t xml:space="preserve">Macroscopic </w:t>
      </w:r>
      <w:proofErr w:type="spellStart"/>
      <w:r w:rsidRPr="00830294">
        <w:rPr>
          <w:b/>
        </w:rPr>
        <w:t>Characterisation</w:t>
      </w:r>
      <w:proofErr w:type="spellEnd"/>
      <w:r w:rsidRPr="00830294">
        <w:rPr>
          <w:b/>
        </w:rPr>
        <w:t xml:space="preserve"> of Gels.  </w:t>
      </w:r>
      <w:r w:rsidRPr="00830294">
        <w:t>The macroscopic properties of the gels were studied in terms of thermal stability and rheological performance. The thermal stability of the gels was determined by studying the gel-sol transition temperature (</w:t>
      </w:r>
      <w:proofErr w:type="spellStart"/>
      <w:r w:rsidRPr="00830294">
        <w:rPr>
          <w:i/>
        </w:rPr>
        <w:t>T</w:t>
      </w:r>
      <w:r w:rsidRPr="00830294">
        <w:rPr>
          <w:vertAlign w:val="subscript"/>
        </w:rPr>
        <w:t>gel</w:t>
      </w:r>
      <w:proofErr w:type="spellEnd"/>
      <w:r w:rsidRPr="00830294">
        <w:t>) via a simple and reproducible tube inversion methodology.</w:t>
      </w:r>
      <w:r w:rsidR="004F33D0" w:rsidRPr="00830294">
        <w:t xml:space="preserve">  All studies were performed in triplicate and errors are </w:t>
      </w:r>
      <w:r w:rsidR="004F33D0" w:rsidRPr="00830294">
        <w:rPr>
          <w:rFonts w:cs="Arial"/>
        </w:rPr>
        <w:t>±</w:t>
      </w:r>
      <w:r w:rsidR="004F33D0" w:rsidRPr="00830294">
        <w:t>2</w:t>
      </w:r>
      <w:r w:rsidR="004F33D0" w:rsidRPr="00830294">
        <w:rPr>
          <w:rFonts w:ascii="Calibri" w:hAnsi="Calibri" w:cs="Calibri"/>
        </w:rPr>
        <w:t>°</w:t>
      </w:r>
      <w:r w:rsidR="004F33D0" w:rsidRPr="00830294">
        <w:t xml:space="preserve">C. </w:t>
      </w:r>
      <w:r w:rsidRPr="00830294">
        <w:t xml:space="preserve"> The </w:t>
      </w:r>
      <w:proofErr w:type="spellStart"/>
      <w:r w:rsidRPr="00830294">
        <w:rPr>
          <w:i/>
        </w:rPr>
        <w:t>T</w:t>
      </w:r>
      <w:r w:rsidRPr="00830294">
        <w:rPr>
          <w:vertAlign w:val="subscript"/>
        </w:rPr>
        <w:t>gel</w:t>
      </w:r>
      <w:proofErr w:type="spellEnd"/>
      <w:r w:rsidRPr="00830294">
        <w:t xml:space="preserve"> values of DBS-CONHNH</w:t>
      </w:r>
      <w:r w:rsidRPr="00830294">
        <w:rPr>
          <w:vertAlign w:val="subscript"/>
        </w:rPr>
        <w:t>2</w:t>
      </w:r>
      <w:r w:rsidRPr="00830294">
        <w:t xml:space="preserve"> (0.4% </w:t>
      </w:r>
      <w:proofErr w:type="spellStart"/>
      <w:r w:rsidRPr="00830294">
        <w:t>wt</w:t>
      </w:r>
      <w:proofErr w:type="spellEnd"/>
      <w:r w:rsidRPr="00830294">
        <w:t>/</w:t>
      </w:r>
      <w:proofErr w:type="spellStart"/>
      <w:r w:rsidRPr="00830294">
        <w:t>vol</w:t>
      </w:r>
      <w:proofErr w:type="spellEnd"/>
      <w:r w:rsidRPr="00830294">
        <w:t xml:space="preserve">) and DBS-COOH (0.4% </w:t>
      </w:r>
      <w:proofErr w:type="spellStart"/>
      <w:r w:rsidRPr="00830294">
        <w:t>wt</w:t>
      </w:r>
      <w:proofErr w:type="spellEnd"/>
      <w:r w:rsidRPr="00830294">
        <w:t>/</w:t>
      </w:r>
      <w:proofErr w:type="spellStart"/>
      <w:r w:rsidRPr="00830294">
        <w:t>vol</w:t>
      </w:r>
      <w:proofErr w:type="spellEnd"/>
      <w:r w:rsidRPr="00830294">
        <w:t>) were ca. 86</w:t>
      </w:r>
      <w:r w:rsidRPr="00830294">
        <w:rPr>
          <w:rFonts w:ascii="Calibri" w:hAnsi="Calibri"/>
        </w:rPr>
        <w:t>°</w:t>
      </w:r>
      <w:r w:rsidRPr="00830294">
        <w:t>C and 78.5</w:t>
      </w:r>
      <w:r w:rsidRPr="00830294">
        <w:rPr>
          <w:rFonts w:ascii="Calibri" w:hAnsi="Calibri"/>
        </w:rPr>
        <w:t>°</w:t>
      </w:r>
      <w:r w:rsidRPr="00830294">
        <w:t xml:space="preserve">C respectively, while the </w:t>
      </w:r>
      <w:r w:rsidR="00BF1742" w:rsidRPr="00830294">
        <w:t>two-</w:t>
      </w:r>
      <w:r w:rsidRPr="00830294">
        <w:t xml:space="preserve">component gel (0.2% </w:t>
      </w:r>
      <w:proofErr w:type="spellStart"/>
      <w:r w:rsidRPr="00830294">
        <w:t>wt</w:t>
      </w:r>
      <w:proofErr w:type="spellEnd"/>
      <w:r w:rsidRPr="00830294">
        <w:t>/</w:t>
      </w:r>
      <w:proofErr w:type="spellStart"/>
      <w:r w:rsidRPr="00830294">
        <w:t>vol</w:t>
      </w:r>
      <w:proofErr w:type="spellEnd"/>
      <w:r w:rsidRPr="00830294">
        <w:t xml:space="preserve"> of each LMWG giving a tota</w:t>
      </w:r>
      <w:r w:rsidR="00AE3AB0" w:rsidRPr="00830294">
        <w:t xml:space="preserve">l loading of 0.4% </w:t>
      </w:r>
      <w:proofErr w:type="spellStart"/>
      <w:r w:rsidR="00AE3AB0" w:rsidRPr="00830294">
        <w:t>wt</w:t>
      </w:r>
      <w:proofErr w:type="spellEnd"/>
      <w:r w:rsidR="00AE3AB0" w:rsidRPr="00830294">
        <w:t>/</w:t>
      </w:r>
      <w:proofErr w:type="spellStart"/>
      <w:r w:rsidR="00AE3AB0" w:rsidRPr="00830294">
        <w:t>vol</w:t>
      </w:r>
      <w:proofErr w:type="spellEnd"/>
      <w:r w:rsidR="00AE3AB0" w:rsidRPr="00830294">
        <w:t xml:space="preserve">) had </w:t>
      </w:r>
      <w:r w:rsidRPr="00830294">
        <w:t>significantly higher thermal stability &gt;100</w:t>
      </w:r>
      <w:r w:rsidRPr="00830294">
        <w:rPr>
          <w:rFonts w:ascii="Calibri" w:hAnsi="Calibri"/>
        </w:rPr>
        <w:t>°</w:t>
      </w:r>
      <w:r w:rsidRPr="00830294">
        <w:t xml:space="preserve">C. </w:t>
      </w:r>
      <w:r w:rsidR="00BF1742" w:rsidRPr="00830294">
        <w:t>This is i</w:t>
      </w:r>
      <w:r w:rsidRPr="00830294">
        <w:t>n-l</w:t>
      </w:r>
      <w:r w:rsidR="00AE3AB0" w:rsidRPr="00830294">
        <w:t>ine with observations above indicating</w:t>
      </w:r>
      <w:r w:rsidR="00A24268" w:rsidRPr="00830294">
        <w:t xml:space="preserve"> that the two</w:t>
      </w:r>
      <w:r w:rsidRPr="00830294">
        <w:t>-component syst</w:t>
      </w:r>
      <w:r w:rsidR="004F33D0" w:rsidRPr="00830294">
        <w:t>em, although having sequentially</w:t>
      </w:r>
      <w:r w:rsidRPr="00830294">
        <w:t xml:space="preserve"> assembled networks, forms a gel that is more than the simple sum of its </w:t>
      </w:r>
      <w:r w:rsidR="00AE3AB0" w:rsidRPr="00830294">
        <w:t>parts, suggesting</w:t>
      </w:r>
      <w:r w:rsidRPr="00830294">
        <w:t xml:space="preserve"> mutual interactions be</w:t>
      </w:r>
      <w:r w:rsidR="00AE3AB0" w:rsidRPr="00830294">
        <w:t xml:space="preserve">tween the two gel networks benefit </w:t>
      </w:r>
      <w:r w:rsidRPr="00830294">
        <w:t>thermal stability.</w:t>
      </w:r>
    </w:p>
    <w:p w14:paraId="7C930FCE" w14:textId="4FFC33DC" w:rsidR="00076A88" w:rsidRPr="00830294" w:rsidRDefault="00BF1742" w:rsidP="00AE3AB0">
      <w:pPr>
        <w:pStyle w:val="P1"/>
        <w:ind w:firstLine="425"/>
      </w:pPr>
      <w:r w:rsidRPr="00830294">
        <w:t>R</w:t>
      </w:r>
      <w:r w:rsidR="00076A88" w:rsidRPr="00830294">
        <w:t>heological performance was studied by oscillatory experiments using a parallel plate geometry (Table 2). The G’ value of DBS-CONHNH</w:t>
      </w:r>
      <w:r w:rsidR="00076A88" w:rsidRPr="00830294">
        <w:rPr>
          <w:vertAlign w:val="subscript"/>
        </w:rPr>
        <w:t>2</w:t>
      </w:r>
      <w:r w:rsidR="00076A88" w:rsidRPr="00830294">
        <w:t xml:space="preserve"> (0</w:t>
      </w:r>
      <w:r w:rsidR="00AE3AB0" w:rsidRPr="00830294">
        <w:t xml:space="preserve">.4% </w:t>
      </w:r>
      <w:proofErr w:type="spellStart"/>
      <w:r w:rsidR="00AE3AB0" w:rsidRPr="00830294">
        <w:t>wt</w:t>
      </w:r>
      <w:proofErr w:type="spellEnd"/>
      <w:r w:rsidR="00AE3AB0" w:rsidRPr="00830294">
        <w:t>/</w:t>
      </w:r>
      <w:proofErr w:type="spellStart"/>
      <w:r w:rsidR="00AE3AB0" w:rsidRPr="00830294">
        <w:t>vol</w:t>
      </w:r>
      <w:proofErr w:type="spellEnd"/>
      <w:r w:rsidR="00AE3AB0" w:rsidRPr="00830294">
        <w:t xml:space="preserve">) was 800 Pa and </w:t>
      </w:r>
      <w:r w:rsidR="00076A88" w:rsidRPr="00830294">
        <w:t xml:space="preserve">of DBS-COOH (0.4% </w:t>
      </w:r>
      <w:proofErr w:type="spellStart"/>
      <w:r w:rsidR="00076A88" w:rsidRPr="00830294">
        <w:t>wt</w:t>
      </w:r>
      <w:proofErr w:type="spellEnd"/>
      <w:r w:rsidR="00076A88" w:rsidRPr="00830294">
        <w:t>/</w:t>
      </w:r>
      <w:proofErr w:type="spellStart"/>
      <w:r w:rsidR="00076A88" w:rsidRPr="00830294">
        <w:t>vol</w:t>
      </w:r>
      <w:proofErr w:type="spellEnd"/>
      <w:r w:rsidR="00076A88" w:rsidRPr="00830294">
        <w:t>) gel</w:t>
      </w:r>
      <w:r w:rsidR="00A24268" w:rsidRPr="00830294">
        <w:t xml:space="preserve"> was 435 Pa.  However, the two</w:t>
      </w:r>
      <w:r w:rsidR="00076A88" w:rsidRPr="00830294">
        <w:t xml:space="preserve">-component gel at the same overall loading (0.2% </w:t>
      </w:r>
      <w:proofErr w:type="spellStart"/>
      <w:r w:rsidR="00076A88" w:rsidRPr="00830294">
        <w:t>wt</w:t>
      </w:r>
      <w:proofErr w:type="spellEnd"/>
      <w:r w:rsidR="00076A88" w:rsidRPr="00830294">
        <w:t>/</w:t>
      </w:r>
      <w:proofErr w:type="spellStart"/>
      <w:r w:rsidR="00076A88" w:rsidRPr="00830294">
        <w:t>vol</w:t>
      </w:r>
      <w:proofErr w:type="spellEnd"/>
      <w:r w:rsidR="00076A88" w:rsidRPr="00830294">
        <w:t xml:space="preserve"> of each LMWG) </w:t>
      </w:r>
      <w:r w:rsidR="00AE3AB0" w:rsidRPr="00830294">
        <w:t>was significantly stiffer with G’ of</w:t>
      </w:r>
      <w:r w:rsidR="00076A88" w:rsidRPr="00830294">
        <w:t xml:space="preserve"> </w:t>
      </w:r>
      <w:r w:rsidR="00AE3AB0" w:rsidRPr="00830294">
        <w:t>1790 Pa</w:t>
      </w:r>
      <w:r w:rsidR="00076A88" w:rsidRPr="00830294">
        <w:t>.  This again supports the view that the</w:t>
      </w:r>
      <w:r w:rsidR="00AA1FB0" w:rsidRPr="00830294">
        <w:t xml:space="preserve"> two </w:t>
      </w:r>
      <w:proofErr w:type="spellStart"/>
      <w:r w:rsidR="00AA1FB0" w:rsidRPr="00830294">
        <w:t>gelators</w:t>
      </w:r>
      <w:proofErr w:type="spellEnd"/>
      <w:r w:rsidR="00AA1FB0" w:rsidRPr="00830294">
        <w:t xml:space="preserve"> sequentially form</w:t>
      </w:r>
      <w:r w:rsidR="00076A88" w:rsidRPr="00830294">
        <w:t xml:space="preserve"> networks that interac</w:t>
      </w:r>
      <w:r w:rsidR="00AE3AB0" w:rsidRPr="00830294">
        <w:t>t with each other</w:t>
      </w:r>
      <w:r w:rsidR="00076A88" w:rsidRPr="00830294">
        <w:t>, hence improving the mechanical properties.</w:t>
      </w:r>
      <w:r w:rsidR="00AE3AB0" w:rsidRPr="00830294">
        <w:t xml:space="preserve">  </w:t>
      </w:r>
      <w:r w:rsidR="00A24268" w:rsidRPr="00830294">
        <w:t>The stiffness of the two-</w:t>
      </w:r>
      <w:r w:rsidR="00076A88" w:rsidRPr="00830294">
        <w:t>component gel could be further tuned by changing (</w:t>
      </w:r>
      <w:proofErr w:type="spellStart"/>
      <w:r w:rsidR="00076A88" w:rsidRPr="00830294">
        <w:t>i</w:t>
      </w:r>
      <w:proofErr w:type="spellEnd"/>
      <w:r w:rsidR="00076A88" w:rsidRPr="00830294">
        <w:t>) LMWG lo</w:t>
      </w:r>
      <w:r w:rsidR="00AE3AB0" w:rsidRPr="00830294">
        <w:t xml:space="preserve">ading or (ii) </w:t>
      </w:r>
      <w:proofErr w:type="spellStart"/>
      <w:r w:rsidR="00AE3AB0" w:rsidRPr="00830294">
        <w:t>GdL</w:t>
      </w:r>
      <w:proofErr w:type="spellEnd"/>
      <w:r w:rsidR="00AE3AB0" w:rsidRPr="00830294">
        <w:t xml:space="preserve"> concentration</w:t>
      </w:r>
      <w:r w:rsidR="00076A88" w:rsidRPr="00830294">
        <w:t xml:space="preserve"> (ESI Section </w:t>
      </w:r>
      <w:r w:rsidRPr="00830294">
        <w:t>8.2</w:t>
      </w:r>
      <w:r w:rsidR="00076A88" w:rsidRPr="00830294">
        <w:t xml:space="preserve">). Increasing the concentration of each LMWG from 0.2 to 0.3% </w:t>
      </w:r>
      <w:proofErr w:type="spellStart"/>
      <w:r w:rsidR="00076A88" w:rsidRPr="00830294">
        <w:t>wt</w:t>
      </w:r>
      <w:proofErr w:type="spellEnd"/>
      <w:r w:rsidR="00076A88" w:rsidRPr="00830294">
        <w:t>/</w:t>
      </w:r>
      <w:proofErr w:type="spellStart"/>
      <w:r w:rsidR="00076A88" w:rsidRPr="00830294">
        <w:t>vol</w:t>
      </w:r>
      <w:proofErr w:type="spellEnd"/>
      <w:r w:rsidR="00076A88" w:rsidRPr="00830294">
        <w:t xml:space="preserve">, increased G’ from 1790 Pa to 3270 Pa </w:t>
      </w:r>
      <w:proofErr w:type="gramStart"/>
      <w:r w:rsidR="00076A88" w:rsidRPr="00830294">
        <w:t>as a result</w:t>
      </w:r>
      <w:proofErr w:type="gramEnd"/>
      <w:r w:rsidR="00076A88" w:rsidRPr="00830294">
        <w:t xml:space="preserve"> of more extensive network formation.  Increasing the conce</w:t>
      </w:r>
      <w:r w:rsidR="00BA2006" w:rsidRPr="00830294">
        <w:t xml:space="preserve">ntration of </w:t>
      </w:r>
      <w:proofErr w:type="spellStart"/>
      <w:r w:rsidR="00BA2006" w:rsidRPr="00830294">
        <w:t>GdL</w:t>
      </w:r>
      <w:proofErr w:type="spellEnd"/>
      <w:r w:rsidR="00BA2006" w:rsidRPr="00830294">
        <w:t xml:space="preserve"> from 0.8 to 1.0</w:t>
      </w:r>
      <w:r w:rsidR="00F504F1" w:rsidRPr="00830294">
        <w:t xml:space="preserve">% </w:t>
      </w:r>
      <w:proofErr w:type="spellStart"/>
      <w:r w:rsidR="00F504F1" w:rsidRPr="00830294">
        <w:t>wt</w:t>
      </w:r>
      <w:proofErr w:type="spellEnd"/>
      <w:r w:rsidR="00F504F1" w:rsidRPr="00830294">
        <w:t>/</w:t>
      </w:r>
      <w:proofErr w:type="spellStart"/>
      <w:r w:rsidR="00F504F1" w:rsidRPr="00830294">
        <w:t>vol</w:t>
      </w:r>
      <w:proofErr w:type="spellEnd"/>
      <w:r w:rsidR="00F504F1" w:rsidRPr="00830294">
        <w:t>, increased G’ f</w:t>
      </w:r>
      <w:r w:rsidR="00076A88" w:rsidRPr="00830294">
        <w:t xml:space="preserve">rom 1790 Pa to 3790 Pa (LMWG loadings of 0.2% </w:t>
      </w:r>
      <w:proofErr w:type="spellStart"/>
      <w:r w:rsidR="00076A88" w:rsidRPr="00830294">
        <w:t>wt</w:t>
      </w:r>
      <w:proofErr w:type="spellEnd"/>
      <w:r w:rsidR="00076A88" w:rsidRPr="00830294">
        <w:t>/</w:t>
      </w:r>
      <w:proofErr w:type="spellStart"/>
      <w:r w:rsidR="00076A88" w:rsidRPr="00830294">
        <w:t>vol</w:t>
      </w:r>
      <w:proofErr w:type="spellEnd"/>
      <w:r w:rsidR="00076A88" w:rsidRPr="00830294">
        <w:t xml:space="preserve"> each) and from 3270 Pa to 6860 Pa (LMWG loadings of 0.3% </w:t>
      </w:r>
      <w:proofErr w:type="spellStart"/>
      <w:r w:rsidR="00076A88" w:rsidRPr="00830294">
        <w:t>wt</w:t>
      </w:r>
      <w:proofErr w:type="spellEnd"/>
      <w:r w:rsidR="00076A88" w:rsidRPr="00830294">
        <w:t>/</w:t>
      </w:r>
      <w:proofErr w:type="spellStart"/>
      <w:r w:rsidR="00076A88" w:rsidRPr="00830294">
        <w:t>vol</w:t>
      </w:r>
      <w:proofErr w:type="spellEnd"/>
      <w:r w:rsidR="00076A88" w:rsidRPr="00830294">
        <w:t xml:space="preserve"> each), </w:t>
      </w:r>
      <w:proofErr w:type="gramStart"/>
      <w:r w:rsidR="00076A88" w:rsidRPr="00830294">
        <w:t>as a result</w:t>
      </w:r>
      <w:proofErr w:type="gramEnd"/>
      <w:r w:rsidR="00076A88" w:rsidRPr="00830294">
        <w:t xml:space="preserve"> of </w:t>
      </w:r>
      <w:r w:rsidR="00506394" w:rsidRPr="00830294">
        <w:t xml:space="preserve">better acidification and </w:t>
      </w:r>
      <w:r w:rsidR="00076A88" w:rsidRPr="00830294">
        <w:t>more efficient DBS-COOH network forma</w:t>
      </w:r>
      <w:r w:rsidR="00506394" w:rsidRPr="00830294">
        <w:t>tion</w:t>
      </w:r>
      <w:r w:rsidR="00076A88" w:rsidRPr="00830294">
        <w:t>.</w:t>
      </w:r>
    </w:p>
    <w:p w14:paraId="30D247B3" w14:textId="6BA5610B" w:rsidR="00076A88" w:rsidRPr="00830294" w:rsidRDefault="00076A88" w:rsidP="00076A88">
      <w:pPr>
        <w:pStyle w:val="P1"/>
        <w:ind w:firstLine="425"/>
      </w:pPr>
      <w:r w:rsidRPr="00830294">
        <w:t>Finally, we wanted to ascertain the impact of “switching off” and then “on”</w:t>
      </w:r>
      <w:r w:rsidR="00AE3AB0" w:rsidRPr="00830294">
        <w:t xml:space="preserve"> again one of the two networks</w:t>
      </w:r>
      <w:r w:rsidRPr="00830294">
        <w:t>. We “switched off” the</w:t>
      </w:r>
      <w:r w:rsidR="00A24268" w:rsidRPr="00830294">
        <w:t xml:space="preserve"> DBS-COOH network within a two</w:t>
      </w:r>
      <w:r w:rsidRPr="00830294">
        <w:t xml:space="preserve">-component gel by adding a small amount of </w:t>
      </w:r>
      <w:proofErr w:type="spellStart"/>
      <w:r w:rsidRPr="00830294">
        <w:t>NaOH</w:t>
      </w:r>
      <w:proofErr w:type="spellEnd"/>
      <w:r w:rsidRPr="00830294">
        <w:t xml:space="preserve"> 0.5 M (60 </w:t>
      </w:r>
      <w:r w:rsidRPr="00830294">
        <w:rPr>
          <w:rFonts w:ascii="Symbol" w:hAnsi="Symbol"/>
        </w:rPr>
        <w:t></w:t>
      </w:r>
      <w:r w:rsidRPr="00830294">
        <w:t>L), which caused the gel to slowly collapse, losing the ability to self-support. We then “switched o</w:t>
      </w:r>
      <w:r w:rsidR="00506394" w:rsidRPr="00830294">
        <w:t xml:space="preserve">n” the DBS-COOH network again </w:t>
      </w:r>
      <w:r w:rsidRPr="00830294">
        <w:t xml:space="preserve">by </w:t>
      </w:r>
      <w:proofErr w:type="spellStart"/>
      <w:r w:rsidRPr="00830294">
        <w:t>GdL</w:t>
      </w:r>
      <w:proofErr w:type="spellEnd"/>
      <w:r w:rsidRPr="00830294">
        <w:t xml:space="preserve"> addition, causing the DBS-COOH network to re-assemble. The G’ value of the </w:t>
      </w:r>
      <w:r w:rsidR="00A24268" w:rsidRPr="00830294">
        <w:t>two-</w:t>
      </w:r>
      <w:r w:rsidRPr="00830294">
        <w:t>component gel (LMWG loa</w:t>
      </w:r>
      <w:r w:rsidR="00C51080" w:rsidRPr="00830294">
        <w:t>dings of 0.2</w:t>
      </w:r>
      <w:r w:rsidRPr="00830294">
        <w:t xml:space="preserve">% </w:t>
      </w:r>
      <w:proofErr w:type="spellStart"/>
      <w:r w:rsidRPr="00830294">
        <w:t>wt</w:t>
      </w:r>
      <w:proofErr w:type="spellEnd"/>
      <w:r w:rsidRPr="00830294">
        <w:t>/</w:t>
      </w:r>
      <w:proofErr w:type="spellStart"/>
      <w:r w:rsidRPr="00830294">
        <w:t>vol</w:t>
      </w:r>
      <w:proofErr w:type="spellEnd"/>
      <w:r w:rsidRPr="00830294">
        <w:t xml:space="preserve"> each) was effectively identical before and after the process (1790 and 1920 Pa respectively – Fig. 5a). A similar result was obtained for the gel prepared using a hig</w:t>
      </w:r>
      <w:r w:rsidR="00C51080" w:rsidRPr="00830294">
        <w:t>her concentration of LMWGs (0.3</w:t>
      </w:r>
      <w:r w:rsidRPr="00830294">
        <w:t xml:space="preserve">% </w:t>
      </w:r>
      <w:proofErr w:type="spellStart"/>
      <w:r w:rsidRPr="00830294">
        <w:t>wt</w:t>
      </w:r>
      <w:proofErr w:type="spellEnd"/>
      <w:r w:rsidRPr="00830294">
        <w:t>/</w:t>
      </w:r>
      <w:proofErr w:type="spellStart"/>
      <w:r w:rsidRPr="00830294">
        <w:t>vol</w:t>
      </w:r>
      <w:proofErr w:type="spellEnd"/>
      <w:r w:rsidRPr="00830294">
        <w:t xml:space="preserve"> each), with the initial and final G’ values being 3270 and 3390 Pa respectively (Fig. 5b) This confirms the DBS-COOH network can be individually controlled by “switching on” and “off” </w:t>
      </w:r>
      <w:r w:rsidR="00DF6408" w:rsidRPr="00830294">
        <w:t>this</w:t>
      </w:r>
      <w:r w:rsidRPr="00830294">
        <w:t xml:space="preserve"> component and that the gel can regain its original properties, wh</w:t>
      </w:r>
      <w:r w:rsidR="00A24268" w:rsidRPr="00830294">
        <w:t>en reformed.  Notably this two</w:t>
      </w:r>
      <w:r w:rsidRPr="00830294">
        <w:t>-component gel switches from being self-standing, to not self-standing, and then back again, via the disassembly and reassembly of the DBS-COOH component.  Controlling the shape of self-assembled hydrogels in this way is of considerable int</w:t>
      </w:r>
      <w:r w:rsidR="00506394" w:rsidRPr="00830294">
        <w:t>erest in fabricating</w:t>
      </w:r>
      <w:r w:rsidRPr="00830294">
        <w:t xml:space="preserve"> LMWGs into a wide range of different shapes, as demonstrated </w:t>
      </w:r>
      <w:r w:rsidR="00506394" w:rsidRPr="00830294">
        <w:t>in studies of self-healing gels.</w:t>
      </w:r>
      <w:r w:rsidR="00757768" w:rsidRPr="00830294">
        <w:rPr>
          <w:vertAlign w:val="superscript"/>
        </w:rPr>
        <w:t>[</w:t>
      </w:r>
      <w:r w:rsidRPr="00830294">
        <w:rPr>
          <w:vertAlign w:val="superscript"/>
        </w:rPr>
        <w:t>14</w:t>
      </w:r>
      <w:r w:rsidR="00757768" w:rsidRPr="00830294">
        <w:rPr>
          <w:vertAlign w:val="superscript"/>
        </w:rPr>
        <w:t>]</w:t>
      </w:r>
      <w:r w:rsidR="00506394" w:rsidRPr="00830294">
        <w:t xml:space="preserve">  T</w:t>
      </w:r>
      <w:r w:rsidRPr="00830294">
        <w:t>he results here clearly demon</w:t>
      </w:r>
      <w:r w:rsidR="00A24268" w:rsidRPr="00830294">
        <w:t>strate the advantages of a two</w:t>
      </w:r>
      <w:r w:rsidRPr="00830294">
        <w:t>-component a</w:t>
      </w:r>
      <w:r w:rsidR="00506394" w:rsidRPr="00830294">
        <w:t xml:space="preserve">pproach in providing </w:t>
      </w:r>
      <w:r w:rsidRPr="00830294">
        <w:t>reversibili</w:t>
      </w:r>
      <w:r w:rsidR="00506394" w:rsidRPr="00830294">
        <w:t>ty and control</w:t>
      </w:r>
      <w:r w:rsidRPr="00830294">
        <w:t>.</w:t>
      </w:r>
    </w:p>
    <w:p w14:paraId="0E156D3B" w14:textId="3787625E" w:rsidR="00076A88" w:rsidRPr="00830294" w:rsidRDefault="00076A88" w:rsidP="00076A88">
      <w:pPr>
        <w:pStyle w:val="FigureCaption"/>
      </w:pPr>
      <w:r w:rsidRPr="00830294">
        <w:t>Figure 5. Elastic (G’) and viscous modulus (G”) of multicomponent hydrogels prepared using</w:t>
      </w:r>
      <w:r w:rsidR="00DF6408" w:rsidRPr="00830294">
        <w:t xml:space="preserve"> (a)</w:t>
      </w:r>
      <w:r w:rsidRPr="00830294">
        <w:t xml:space="preserve"> 0.2% </w:t>
      </w:r>
      <w:proofErr w:type="spellStart"/>
      <w:r w:rsidRPr="00830294">
        <w:t>wt</w:t>
      </w:r>
      <w:proofErr w:type="spellEnd"/>
      <w:r w:rsidRPr="00830294">
        <w:t>/</w:t>
      </w:r>
      <w:proofErr w:type="spellStart"/>
      <w:r w:rsidRPr="00830294">
        <w:t>vol</w:t>
      </w:r>
      <w:proofErr w:type="spellEnd"/>
      <w:r w:rsidRPr="00830294">
        <w:t xml:space="preserve"> and</w:t>
      </w:r>
      <w:r w:rsidR="00DF6408" w:rsidRPr="00830294">
        <w:t xml:space="preserve"> (b)</w:t>
      </w:r>
      <w:r w:rsidRPr="00830294">
        <w:t xml:space="preserve"> 0.3% </w:t>
      </w:r>
      <w:proofErr w:type="spellStart"/>
      <w:r w:rsidRPr="00830294">
        <w:t>wt</w:t>
      </w:r>
      <w:proofErr w:type="spellEnd"/>
      <w:r w:rsidRPr="00830294">
        <w:t>/</w:t>
      </w:r>
      <w:proofErr w:type="spellStart"/>
      <w:r w:rsidRPr="00830294">
        <w:t>vol</w:t>
      </w:r>
      <w:proofErr w:type="spellEnd"/>
      <w:r w:rsidRPr="00830294">
        <w:t xml:space="preserve"> of each LMWG. The mechanical properties were measured before (red circles) and after (blue circles) the DBS-COOH network within the</w:t>
      </w:r>
      <w:r w:rsidR="00DF6408" w:rsidRPr="00830294">
        <w:t xml:space="preserve"> two-</w:t>
      </w:r>
      <w:r w:rsidRPr="00830294">
        <w:t>component gel was disassembled and reformed.</w:t>
      </w:r>
      <w:r w:rsidR="0002149F" w:rsidRPr="00830294">
        <w:t xml:space="preserve"> In the imaged gels, </w:t>
      </w:r>
      <w:r w:rsidR="00776CB3" w:rsidRPr="00830294">
        <w:t>phenolphthalein</w:t>
      </w:r>
      <w:r w:rsidR="0002149F" w:rsidRPr="00830294">
        <w:t xml:space="preserve"> was added as an indicator to </w:t>
      </w:r>
      <w:r w:rsidR="00776CB3" w:rsidRPr="00830294">
        <w:t>highlight</w:t>
      </w:r>
      <w:r w:rsidR="0002149F" w:rsidRPr="00830294">
        <w:t xml:space="preserve"> the pH changes during the proces</w:t>
      </w:r>
      <w:r w:rsidR="003D6953" w:rsidRPr="00830294">
        <w:t>s</w:t>
      </w:r>
      <w:r w:rsidR="0002149F" w:rsidRPr="00830294">
        <w:t>.</w:t>
      </w:r>
    </w:p>
    <w:p w14:paraId="670C23AF" w14:textId="3CF164AF" w:rsidR="008D7387" w:rsidRPr="00830294" w:rsidRDefault="008D7387" w:rsidP="008D7387">
      <w:pPr>
        <w:pStyle w:val="P1"/>
      </w:pPr>
      <w:r w:rsidRPr="00830294">
        <w:rPr>
          <w:b/>
        </w:rPr>
        <w:t xml:space="preserve">Gel Formation by </w:t>
      </w:r>
      <w:proofErr w:type="spellStart"/>
      <w:r w:rsidRPr="00830294">
        <w:rPr>
          <w:b/>
        </w:rPr>
        <w:t>Photoactivation</w:t>
      </w:r>
      <w:proofErr w:type="spellEnd"/>
      <w:r w:rsidRPr="00830294">
        <w:rPr>
          <w:b/>
        </w:rPr>
        <w:t xml:space="preserve">. </w:t>
      </w:r>
      <w:r w:rsidR="00D66E73" w:rsidRPr="00830294">
        <w:t>W</w:t>
      </w:r>
      <w:r w:rsidRPr="00830294">
        <w:t>e</w:t>
      </w:r>
      <w:r w:rsidR="00D66E73" w:rsidRPr="00830294">
        <w:t xml:space="preserve"> then</w:t>
      </w:r>
      <w:r w:rsidRPr="00830294">
        <w:t xml:space="preserve"> exploi</w:t>
      </w:r>
      <w:r w:rsidR="00D66E73" w:rsidRPr="00830294">
        <w:t>ted</w:t>
      </w:r>
      <w:r w:rsidRPr="00830294">
        <w:t xml:space="preserve"> the pH response of DBS-COOH to prepare the multicomponent gel by </w:t>
      </w:r>
      <w:proofErr w:type="spellStart"/>
      <w:r w:rsidRPr="00830294">
        <w:t>photoactivation</w:t>
      </w:r>
      <w:proofErr w:type="spellEnd"/>
      <w:r w:rsidRPr="00830294">
        <w:t xml:space="preserve"> using a </w:t>
      </w:r>
      <w:proofErr w:type="spellStart"/>
      <w:r w:rsidRPr="00830294">
        <w:t>photoacid</w:t>
      </w:r>
      <w:proofErr w:type="spellEnd"/>
      <w:r w:rsidRPr="00830294">
        <w:t xml:space="preserve"> generator (PAG).  We selected </w:t>
      </w:r>
      <w:proofErr w:type="spellStart"/>
      <w:r w:rsidRPr="00830294">
        <w:t>diphenyliodonium</w:t>
      </w:r>
      <w:proofErr w:type="spellEnd"/>
      <w:r w:rsidRPr="00830294">
        <w:t xml:space="preserve"> nitrate (DPIN) as </w:t>
      </w:r>
      <w:proofErr w:type="gramStart"/>
      <w:r w:rsidRPr="00830294">
        <w:t>PAG</w:t>
      </w:r>
      <w:r w:rsidR="00361C3B" w:rsidRPr="00830294">
        <w:rPr>
          <w:vertAlign w:val="superscript"/>
        </w:rPr>
        <w:t>[</w:t>
      </w:r>
      <w:proofErr w:type="gramEnd"/>
      <w:r w:rsidR="00757768" w:rsidRPr="00830294">
        <w:rPr>
          <w:vertAlign w:val="superscript"/>
        </w:rPr>
        <w:t>15</w:t>
      </w:r>
      <w:r w:rsidR="00361C3B" w:rsidRPr="00830294">
        <w:rPr>
          <w:vertAlign w:val="superscript"/>
        </w:rPr>
        <w:t>]</w:t>
      </w:r>
      <w:r w:rsidRPr="00830294">
        <w:t xml:space="preserve"> and investigated the self-assembly of</w:t>
      </w:r>
      <w:r w:rsidR="00A24268" w:rsidRPr="00830294">
        <w:t xml:space="preserve"> DBS-COOH alone and in the two-</w:t>
      </w:r>
      <w:r w:rsidRPr="00830294">
        <w:t xml:space="preserve">component gel using DPIN instead of </w:t>
      </w:r>
      <w:proofErr w:type="spellStart"/>
      <w:r w:rsidRPr="00830294">
        <w:t>GdL</w:t>
      </w:r>
      <w:proofErr w:type="spellEnd"/>
      <w:r w:rsidRPr="00830294">
        <w:t xml:space="preserve"> as a pH trigger. </w:t>
      </w:r>
    </w:p>
    <w:p w14:paraId="41E38625" w14:textId="0424BC6A" w:rsidR="008D7387" w:rsidRPr="00830294" w:rsidRDefault="008D7387">
      <w:pPr>
        <w:pStyle w:val="P1"/>
        <w:ind w:firstLine="425"/>
      </w:pPr>
      <w:proofErr w:type="spellStart"/>
      <w:r w:rsidRPr="00830294">
        <w:t>Photoactivated</w:t>
      </w:r>
      <w:proofErr w:type="spellEnd"/>
      <w:r w:rsidRPr="00830294">
        <w:t xml:space="preserve"> DBS-COOH gels were prepared by mixing a basic solution of this LMWG (0.3% </w:t>
      </w:r>
      <w:proofErr w:type="spellStart"/>
      <w:r w:rsidRPr="00830294">
        <w:t>wt</w:t>
      </w:r>
      <w:proofErr w:type="spellEnd"/>
      <w:r w:rsidRPr="00830294">
        <w:t>/</w:t>
      </w:r>
      <w:proofErr w:type="spellStart"/>
      <w:r w:rsidRPr="00830294">
        <w:t>vol</w:t>
      </w:r>
      <w:proofErr w:type="spellEnd"/>
      <w:r w:rsidRPr="00830294">
        <w:t xml:space="preserve">) with DPIN (0.8% </w:t>
      </w:r>
      <w:proofErr w:type="spellStart"/>
      <w:r w:rsidRPr="00830294">
        <w:t>wt</w:t>
      </w:r>
      <w:proofErr w:type="spellEnd"/>
      <w:r w:rsidRPr="00830294">
        <w:t>/</w:t>
      </w:r>
      <w:proofErr w:type="spellStart"/>
      <w:r w:rsidRPr="00830294">
        <w:t>vol</w:t>
      </w:r>
      <w:proofErr w:type="spellEnd"/>
      <w:r w:rsidRPr="00830294">
        <w:t>), followed</w:t>
      </w:r>
      <w:r w:rsidR="00D66E73" w:rsidRPr="00830294">
        <w:t xml:space="preserve"> by exposure to UV for 2 h</w:t>
      </w:r>
      <w:r w:rsidRPr="00830294">
        <w:t xml:space="preserve"> under a long-wavelength UV light source</w:t>
      </w:r>
      <w:r w:rsidR="00391BE9" w:rsidRPr="00830294">
        <w:t>, achieving a pH of ca.</w:t>
      </w:r>
      <w:r w:rsidR="001F18B0" w:rsidRPr="00830294">
        <w:t xml:space="preserve"> 4</w:t>
      </w:r>
      <w:r w:rsidR="00220F39" w:rsidRPr="00830294">
        <w:t>.4</w:t>
      </w:r>
      <w:r w:rsidR="00D17363" w:rsidRPr="00830294">
        <w:t>.</w:t>
      </w:r>
      <w:r w:rsidR="00D66E73" w:rsidRPr="00830294">
        <w:t xml:space="preserve"> For more detail of </w:t>
      </w:r>
      <w:proofErr w:type="gramStart"/>
      <w:r w:rsidR="00D66E73" w:rsidRPr="00830294">
        <w:t>gel</w:t>
      </w:r>
      <w:proofErr w:type="gramEnd"/>
      <w:r w:rsidR="00D66E73" w:rsidRPr="00830294">
        <w:t xml:space="preserve"> </w:t>
      </w:r>
      <w:proofErr w:type="spellStart"/>
      <w:r w:rsidR="00D66E73" w:rsidRPr="00830294">
        <w:t>characterisation</w:t>
      </w:r>
      <w:proofErr w:type="spellEnd"/>
      <w:r w:rsidR="00D66E73" w:rsidRPr="00830294">
        <w:t xml:space="preserve"> </w:t>
      </w:r>
      <w:r w:rsidRPr="00830294">
        <w:t>see below.</w:t>
      </w:r>
      <w:r w:rsidR="00DF6408" w:rsidRPr="00830294">
        <w:t xml:space="preserve">  </w:t>
      </w:r>
      <w:r w:rsidRPr="00830294">
        <w:t>The same approach was then applied to form a DBS-CONHNH</w:t>
      </w:r>
      <w:r w:rsidRPr="00830294">
        <w:rPr>
          <w:vertAlign w:val="subscript"/>
        </w:rPr>
        <w:t>2</w:t>
      </w:r>
      <w:r w:rsidR="00A24268" w:rsidRPr="00830294">
        <w:t>/DBS-COOH two-</w:t>
      </w:r>
      <w:r w:rsidRPr="00830294">
        <w:t>component gel.  DBS-CONHNH</w:t>
      </w:r>
      <w:r w:rsidRPr="00830294">
        <w:rPr>
          <w:vertAlign w:val="subscript"/>
        </w:rPr>
        <w:t>2</w:t>
      </w:r>
      <w:r w:rsidR="00BA2006" w:rsidRPr="00830294">
        <w:t xml:space="preserve"> (0.2</w:t>
      </w:r>
      <w:r w:rsidRPr="00830294">
        <w:t xml:space="preserve"> or 0.3% </w:t>
      </w:r>
      <w:proofErr w:type="spellStart"/>
      <w:r w:rsidRPr="00830294">
        <w:t>wt</w:t>
      </w:r>
      <w:proofErr w:type="spellEnd"/>
      <w:r w:rsidRPr="00830294">
        <w:t>/</w:t>
      </w:r>
      <w:proofErr w:type="spellStart"/>
      <w:r w:rsidRPr="00830294">
        <w:t>vol</w:t>
      </w:r>
      <w:proofErr w:type="spellEnd"/>
      <w:r w:rsidRPr="00830294">
        <w:t xml:space="preserve">) was dispersed in water and combined with a DPIN solution (0.8% </w:t>
      </w:r>
      <w:proofErr w:type="spellStart"/>
      <w:r w:rsidRPr="00830294">
        <w:t>wt</w:t>
      </w:r>
      <w:proofErr w:type="spellEnd"/>
      <w:r w:rsidRPr="00830294">
        <w:t>/</w:t>
      </w:r>
      <w:proofErr w:type="spellStart"/>
      <w:r w:rsidRPr="00830294">
        <w:t>vol</w:t>
      </w:r>
      <w:proofErr w:type="spellEnd"/>
      <w:r w:rsidRPr="00830294">
        <w:t xml:space="preserve">) and a basic solution of DBS-COOH (0.2 or 0.3% </w:t>
      </w:r>
      <w:proofErr w:type="spellStart"/>
      <w:r w:rsidRPr="00830294">
        <w:t>wt</w:t>
      </w:r>
      <w:proofErr w:type="spellEnd"/>
      <w:r w:rsidRPr="00830294">
        <w:t>/</w:t>
      </w:r>
      <w:proofErr w:type="spellStart"/>
      <w:r w:rsidRPr="00830294">
        <w:t>vol</w:t>
      </w:r>
      <w:proofErr w:type="spellEnd"/>
      <w:r w:rsidRPr="00830294">
        <w:t>). The resulting suspension was heated until complete dissolution of the solid an</w:t>
      </w:r>
      <w:r w:rsidR="00D66E73" w:rsidRPr="00830294">
        <w:t>d then exposed to UV for 2 h. A</w:t>
      </w:r>
      <w:r w:rsidRPr="00830294">
        <w:t>fter exposure to UV, an orange precipitate was formed rather than a gel. We hypothesized that the formation of this precipitate was due to a combination of factors, including ineffective acidification and the heat produced by the high-intensity UV lamp.</w:t>
      </w:r>
      <w:r w:rsidR="00A830AA" w:rsidRPr="00830294">
        <w:t xml:space="preserve"> The pH of the mixture was ca. 5.5, which is higher than the </w:t>
      </w:r>
      <w:proofErr w:type="spellStart"/>
      <w:r w:rsidR="00A830AA" w:rsidRPr="00830294">
        <w:t>pKa</w:t>
      </w:r>
      <w:proofErr w:type="spellEnd"/>
      <w:r w:rsidR="00A830AA" w:rsidRPr="00830294">
        <w:t xml:space="preserve"> of DBS-COOH.</w:t>
      </w:r>
      <w:r w:rsidR="00D66E73" w:rsidRPr="00830294">
        <w:t xml:space="preserve"> We, therefore </w:t>
      </w:r>
      <w:r w:rsidR="00DF6408" w:rsidRPr="00830294">
        <w:t>also</w:t>
      </w:r>
      <w:r w:rsidRPr="00830294">
        <w:t xml:space="preserve"> add</w:t>
      </w:r>
      <w:r w:rsidR="00D66E73" w:rsidRPr="00830294">
        <w:t>ed</w:t>
      </w:r>
      <w:r w:rsidRPr="00830294">
        <w:t xml:space="preserve"> a small amount of </w:t>
      </w:r>
      <w:proofErr w:type="spellStart"/>
      <w:r w:rsidRPr="00830294">
        <w:t>GdL</w:t>
      </w:r>
      <w:proofErr w:type="spellEnd"/>
      <w:r w:rsidRPr="00830294">
        <w:t xml:space="preserve"> (at a concentration below that needed f</w:t>
      </w:r>
      <w:r w:rsidR="00BA2006" w:rsidRPr="00830294">
        <w:t>or DBS-COOH self-assembly – 0.6</w:t>
      </w:r>
      <w:r w:rsidRPr="00830294">
        <w:t xml:space="preserve">% </w:t>
      </w:r>
      <w:proofErr w:type="spellStart"/>
      <w:r w:rsidRPr="00830294">
        <w:t>wt</w:t>
      </w:r>
      <w:proofErr w:type="spellEnd"/>
      <w:r w:rsidRPr="00830294">
        <w:t>/</w:t>
      </w:r>
      <w:proofErr w:type="spellStart"/>
      <w:r w:rsidRPr="00830294">
        <w:t>vol</w:t>
      </w:r>
      <w:proofErr w:type="spellEnd"/>
      <w:r w:rsidRPr="00830294">
        <w:t>) to help</w:t>
      </w:r>
      <w:r w:rsidR="00D66E73" w:rsidRPr="00830294">
        <w:t xml:space="preserve"> initial acidification. This gave a final pH </w:t>
      </w:r>
      <w:r w:rsidR="00391BE9" w:rsidRPr="00830294">
        <w:t>of ca. 4.7</w:t>
      </w:r>
      <w:r w:rsidR="00D66E73" w:rsidRPr="00830294">
        <w:t xml:space="preserve"> and led to gelation</w:t>
      </w:r>
      <w:r w:rsidR="00391BE9" w:rsidRPr="00830294">
        <w:t>.</w:t>
      </w:r>
    </w:p>
    <w:p w14:paraId="509E068B" w14:textId="54E49B5B" w:rsidR="008D7387" w:rsidRPr="00830294" w:rsidRDefault="008D7387" w:rsidP="008D7387">
      <w:pPr>
        <w:pStyle w:val="P1"/>
        <w:ind w:firstLine="425"/>
      </w:pPr>
      <w:r w:rsidRPr="00830294">
        <w:t xml:space="preserve">To confirm that self-assembly of the DBS-COOH network </w:t>
      </w:r>
      <w:r w:rsidR="00A24268" w:rsidRPr="00830294">
        <w:t>in the two-</w:t>
      </w:r>
      <w:r w:rsidRPr="00830294">
        <w:t xml:space="preserve">component gels was driven by </w:t>
      </w:r>
      <w:proofErr w:type="spellStart"/>
      <w:r w:rsidRPr="00830294">
        <w:t>photoactivation</w:t>
      </w:r>
      <w:proofErr w:type="spellEnd"/>
      <w:r w:rsidRPr="00830294">
        <w:t xml:space="preserve"> of DPIN rather than </w:t>
      </w:r>
      <w:proofErr w:type="spellStart"/>
      <w:r w:rsidRPr="00830294">
        <w:t>GdL</w:t>
      </w:r>
      <w:proofErr w:type="spellEnd"/>
      <w:r w:rsidRPr="00830294">
        <w:t xml:space="preserve"> hydrolysis, we monitored the process by NMR before and after exposure to UV. Samples were prepared in D</w:t>
      </w:r>
      <w:r w:rsidRPr="00830294">
        <w:rPr>
          <w:vertAlign w:val="subscript"/>
        </w:rPr>
        <w:t>2</w:t>
      </w:r>
      <w:r w:rsidRPr="00830294">
        <w:t xml:space="preserve">O in NMR tubes with different </w:t>
      </w:r>
      <w:proofErr w:type="spellStart"/>
      <w:r w:rsidRPr="00830294">
        <w:t>GdL</w:t>
      </w:r>
      <w:proofErr w:type="spellEnd"/>
      <w:r w:rsidRPr="00830294">
        <w:t xml:space="preserve"> concentrations (0.4, 0.6, 0.8 and 1.0% </w:t>
      </w:r>
      <w:proofErr w:type="spellStart"/>
      <w:r w:rsidRPr="00830294">
        <w:t>wt</w:t>
      </w:r>
      <w:proofErr w:type="spellEnd"/>
      <w:r w:rsidRPr="00830294">
        <w:t>/</w:t>
      </w:r>
      <w:proofErr w:type="spellStart"/>
      <w:r w:rsidRPr="00830294">
        <w:t>vol</w:t>
      </w:r>
      <w:proofErr w:type="spellEnd"/>
      <w:r w:rsidRPr="00830294">
        <w:t>). The NMR results (</w:t>
      </w:r>
      <w:r w:rsidR="00F66212" w:rsidRPr="00830294">
        <w:t>Table S5</w:t>
      </w:r>
      <w:r w:rsidRPr="00830294">
        <w:t xml:space="preserve">) showed that in the presence of a </w:t>
      </w:r>
      <w:proofErr w:type="spellStart"/>
      <w:r w:rsidRPr="00830294">
        <w:t>GdL</w:t>
      </w:r>
      <w:proofErr w:type="spellEnd"/>
      <w:r w:rsidRPr="00830294">
        <w:t xml:space="preserve"> concentration of 0.4 or 0.6% </w:t>
      </w:r>
      <w:proofErr w:type="spellStart"/>
      <w:r w:rsidRPr="00830294">
        <w:t>wt</w:t>
      </w:r>
      <w:proofErr w:type="spellEnd"/>
      <w:r w:rsidRPr="00830294">
        <w:t>/</w:t>
      </w:r>
      <w:proofErr w:type="spellStart"/>
      <w:r w:rsidRPr="00830294">
        <w:t>vol</w:t>
      </w:r>
      <w:proofErr w:type="spellEnd"/>
      <w:r w:rsidRPr="00830294">
        <w:t xml:space="preserve">, without UV exposure, DBS-COOH </w:t>
      </w:r>
      <w:proofErr w:type="spellStart"/>
      <w:r w:rsidR="009D53DB" w:rsidRPr="00830294">
        <w:t>immobilisation</w:t>
      </w:r>
      <w:proofErr w:type="spellEnd"/>
      <w:r w:rsidRPr="00830294">
        <w:t xml:space="preserve"> does not occur to any significant extent. </w:t>
      </w:r>
      <w:r w:rsidR="00EC5723" w:rsidRPr="00830294">
        <w:t>W</w:t>
      </w:r>
      <w:r w:rsidRPr="00830294">
        <w:t xml:space="preserve">ith a </w:t>
      </w:r>
      <w:proofErr w:type="spellStart"/>
      <w:r w:rsidRPr="00830294">
        <w:t>GdL</w:t>
      </w:r>
      <w:proofErr w:type="spellEnd"/>
      <w:r w:rsidRPr="00830294">
        <w:t xml:space="preserve"> concentration of 0.4% </w:t>
      </w:r>
      <w:proofErr w:type="spellStart"/>
      <w:r w:rsidRPr="00830294">
        <w:t>wt</w:t>
      </w:r>
      <w:proofErr w:type="spellEnd"/>
      <w:r w:rsidRPr="00830294">
        <w:t>/</w:t>
      </w:r>
      <w:proofErr w:type="spellStart"/>
      <w:r w:rsidRPr="00830294">
        <w:t>vol</w:t>
      </w:r>
      <w:proofErr w:type="spellEnd"/>
      <w:r w:rsidRPr="00830294">
        <w:t xml:space="preserve">, the percentage of </w:t>
      </w:r>
      <w:proofErr w:type="spellStart"/>
      <w:r w:rsidRPr="00830294">
        <w:t>immobilised</w:t>
      </w:r>
      <w:proofErr w:type="spellEnd"/>
      <w:r w:rsidR="00BA2006" w:rsidRPr="00830294">
        <w:t xml:space="preserve"> DBS-COOH was 0</w:t>
      </w:r>
      <w:r w:rsidRPr="00830294">
        <w:t xml:space="preserve">% before UV </w:t>
      </w:r>
      <w:r w:rsidRPr="00830294">
        <w:lastRenderedPageBreak/>
        <w:t>exposure and 84% after being exposed to UV for</w:t>
      </w:r>
      <w:r w:rsidR="00EC5723" w:rsidRPr="00830294">
        <w:t xml:space="preserve"> 2 h</w:t>
      </w:r>
      <w:r w:rsidRPr="00830294">
        <w:t xml:space="preserve">. </w:t>
      </w:r>
      <w:proofErr w:type="gramStart"/>
      <w:r w:rsidRPr="00830294">
        <w:t>Using</w:t>
      </w:r>
      <w:proofErr w:type="gramEnd"/>
      <w:r w:rsidRPr="00830294">
        <w:t xml:space="preserve"> a 0.6% </w:t>
      </w:r>
      <w:proofErr w:type="spellStart"/>
      <w:r w:rsidRPr="00830294">
        <w:t>wt</w:t>
      </w:r>
      <w:proofErr w:type="spellEnd"/>
      <w:r w:rsidRPr="00830294">
        <w:t>/</w:t>
      </w:r>
      <w:proofErr w:type="spellStart"/>
      <w:r w:rsidRPr="00830294">
        <w:t>vol</w:t>
      </w:r>
      <w:proofErr w:type="spellEnd"/>
      <w:r w:rsidRPr="00830294">
        <w:t xml:space="preserve"> concentration of </w:t>
      </w:r>
      <w:proofErr w:type="spellStart"/>
      <w:r w:rsidRPr="00830294">
        <w:t>GdL</w:t>
      </w:r>
      <w:proofErr w:type="spellEnd"/>
      <w:r w:rsidRPr="00830294">
        <w:t xml:space="preserve">, the percentage of </w:t>
      </w:r>
      <w:proofErr w:type="spellStart"/>
      <w:r w:rsidRPr="00830294">
        <w:t>immobilised</w:t>
      </w:r>
      <w:proofErr w:type="spellEnd"/>
      <w:r w:rsidRPr="00830294">
        <w:t xml:space="preserve"> DBS-COOH was 3% before UV exposure and 91% after being exposed to UV for </w:t>
      </w:r>
      <w:r w:rsidR="00EC5723" w:rsidRPr="00830294">
        <w:t>2 h</w:t>
      </w:r>
      <w:r w:rsidR="00D66E73" w:rsidRPr="00830294">
        <w:t xml:space="preserve">. Therefore, </w:t>
      </w:r>
      <w:r w:rsidRPr="00830294">
        <w:t xml:space="preserve">a small amount of </w:t>
      </w:r>
      <w:proofErr w:type="spellStart"/>
      <w:r w:rsidRPr="00830294">
        <w:t>GdL</w:t>
      </w:r>
      <w:proofErr w:type="spellEnd"/>
      <w:r w:rsidRPr="00830294">
        <w:t xml:space="preserve"> (0.4 or 0.6% </w:t>
      </w:r>
      <w:proofErr w:type="spellStart"/>
      <w:r w:rsidRPr="00830294">
        <w:t>wt</w:t>
      </w:r>
      <w:proofErr w:type="spellEnd"/>
      <w:r w:rsidRPr="00830294">
        <w:t>/</w:t>
      </w:r>
      <w:proofErr w:type="spellStart"/>
      <w:r w:rsidRPr="00830294">
        <w:t>vol</w:t>
      </w:r>
      <w:proofErr w:type="spellEnd"/>
      <w:r w:rsidRPr="00830294">
        <w:t>) helps initial acid</w:t>
      </w:r>
      <w:r w:rsidR="00D66E73" w:rsidRPr="00830294">
        <w:t>ification, but is not</w:t>
      </w:r>
      <w:r w:rsidRPr="00830294">
        <w:t xml:space="preserve"> responsible for </w:t>
      </w:r>
      <w:r w:rsidR="00D66E73" w:rsidRPr="00830294">
        <w:rPr>
          <w:noProof/>
          <w:lang w:val="en-GB" w:eastAsia="en-GB"/>
        </w:rPr>
        <w:drawing>
          <wp:anchor distT="0" distB="0" distL="114300" distR="114300" simplePos="0" relativeHeight="251687424" behindDoc="0" locked="0" layoutInCell="1" allowOverlap="1" wp14:anchorId="014BC51A" wp14:editId="21EA8FF0">
            <wp:simplePos x="0" y="0"/>
            <wp:positionH relativeFrom="margin">
              <wp:posOffset>3354705</wp:posOffset>
            </wp:positionH>
            <wp:positionV relativeFrom="paragraph">
              <wp:posOffset>787400</wp:posOffset>
            </wp:positionV>
            <wp:extent cx="2857500" cy="115125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57500" cy="1151255"/>
                    </a:xfrm>
                    <a:prstGeom prst="rect">
                      <a:avLst/>
                    </a:prstGeom>
                  </pic:spPr>
                </pic:pic>
              </a:graphicData>
            </a:graphic>
            <wp14:sizeRelH relativeFrom="margin">
              <wp14:pctWidth>0</wp14:pctWidth>
            </wp14:sizeRelH>
            <wp14:sizeRelV relativeFrom="margin">
              <wp14:pctHeight>0</wp14:pctHeight>
            </wp14:sizeRelV>
          </wp:anchor>
        </w:drawing>
      </w:r>
      <w:r w:rsidRPr="00830294">
        <w:t xml:space="preserve">self-assembly, which is achieved by </w:t>
      </w:r>
      <w:proofErr w:type="spellStart"/>
      <w:r w:rsidRPr="00830294">
        <w:t>photoactivation</w:t>
      </w:r>
      <w:proofErr w:type="spellEnd"/>
      <w:r w:rsidRPr="00830294">
        <w:t xml:space="preserve"> of DPIN. </w:t>
      </w:r>
    </w:p>
    <w:p w14:paraId="596DD8D0" w14:textId="4FD2611E" w:rsidR="008D7387" w:rsidRPr="00830294" w:rsidRDefault="008D7387" w:rsidP="008D7387">
      <w:pPr>
        <w:pStyle w:val="P1"/>
        <w:ind w:firstLine="425"/>
      </w:pPr>
      <w:r w:rsidRPr="00830294">
        <w:t xml:space="preserve">To avoid the use of </w:t>
      </w:r>
      <w:proofErr w:type="spellStart"/>
      <w:r w:rsidRPr="00830294">
        <w:t>GdL</w:t>
      </w:r>
      <w:proofErr w:type="spellEnd"/>
      <w:r w:rsidRPr="00830294">
        <w:t xml:space="preserve"> altogether, we also explored another strategy. In this case, DBS-CONHNH</w:t>
      </w:r>
      <w:r w:rsidRPr="00830294">
        <w:rPr>
          <w:vertAlign w:val="subscript"/>
        </w:rPr>
        <w:t>2</w:t>
      </w:r>
      <w:r w:rsidRPr="00830294">
        <w:t xml:space="preserve"> (0.3% </w:t>
      </w:r>
      <w:proofErr w:type="spellStart"/>
      <w:r w:rsidRPr="00830294">
        <w:t>wt</w:t>
      </w:r>
      <w:proofErr w:type="spellEnd"/>
      <w:r w:rsidRPr="00830294">
        <w:t>/</w:t>
      </w:r>
      <w:proofErr w:type="spellStart"/>
      <w:r w:rsidRPr="00830294">
        <w:t>vol</w:t>
      </w:r>
      <w:proofErr w:type="spellEnd"/>
      <w:r w:rsidRPr="00830294">
        <w:t xml:space="preserve">) was dispersed in an aqueous solution of DPIN (0.8% </w:t>
      </w:r>
      <w:proofErr w:type="spellStart"/>
      <w:r w:rsidRPr="00830294">
        <w:t>wt</w:t>
      </w:r>
      <w:proofErr w:type="spellEnd"/>
      <w:r w:rsidRPr="00830294">
        <w:t>/</w:t>
      </w:r>
      <w:proofErr w:type="spellStart"/>
      <w:r w:rsidRPr="00830294">
        <w:t>vol</w:t>
      </w:r>
      <w:proofErr w:type="spellEnd"/>
      <w:r w:rsidRPr="00830294">
        <w:t xml:space="preserve">), which was heated until complete dissolution of the solid. The hot solution was then left undisturbed to allow gel formation. Once a gel was obtained, a basic solution of DBS-COOH (0.3% </w:t>
      </w:r>
      <w:proofErr w:type="spellStart"/>
      <w:r w:rsidRPr="00830294">
        <w:t>wt</w:t>
      </w:r>
      <w:proofErr w:type="spellEnd"/>
      <w:r w:rsidRPr="00830294">
        <w:t>/</w:t>
      </w:r>
      <w:proofErr w:type="spellStart"/>
      <w:r w:rsidRPr="00830294">
        <w:t>vol</w:t>
      </w:r>
      <w:proofErr w:type="spellEnd"/>
      <w:r w:rsidRPr="00830294">
        <w:t xml:space="preserve">) was added on top of the gel allowed to diffuse in, and the second network was then subsequently induced by </w:t>
      </w:r>
      <w:proofErr w:type="spellStart"/>
      <w:r w:rsidRPr="00830294">
        <w:t>photoirradiation</w:t>
      </w:r>
      <w:proofErr w:type="spellEnd"/>
      <w:r w:rsidRPr="00830294">
        <w:t xml:space="preserve"> for two hours.</w:t>
      </w:r>
    </w:p>
    <w:p w14:paraId="7BFE9988" w14:textId="1B7A7D4F" w:rsidR="008D7387" w:rsidRPr="00830294" w:rsidRDefault="008D7387" w:rsidP="008D7387">
      <w:pPr>
        <w:pStyle w:val="TableHead"/>
      </w:pPr>
      <w:r w:rsidRPr="00830294">
        <w:t xml:space="preserve">Table 2. Elastic (G’) and viscous (G”) moduli of hydrogels formed by stepwise approach without and with (*) </w:t>
      </w:r>
      <w:proofErr w:type="spellStart"/>
      <w:r w:rsidRPr="00830294">
        <w:t>photoactivation</w:t>
      </w:r>
      <w:proofErr w:type="spellEnd"/>
      <w:r w:rsidRPr="00830294">
        <w:t>.</w:t>
      </w:r>
    </w:p>
    <w:tbl>
      <w:tblPr>
        <w:tblStyle w:val="TableGrid"/>
        <w:tblW w:w="4875" w:type="dxa"/>
        <w:tblLook w:val="04A0" w:firstRow="1" w:lastRow="0" w:firstColumn="1" w:lastColumn="0" w:noHBand="0" w:noVBand="1"/>
      </w:tblPr>
      <w:tblGrid>
        <w:gridCol w:w="2263"/>
        <w:gridCol w:w="1467"/>
        <w:gridCol w:w="580"/>
        <w:gridCol w:w="565"/>
      </w:tblGrid>
      <w:tr w:rsidR="008D7387" w:rsidRPr="00830294" w14:paraId="31A3C52B" w14:textId="77777777" w:rsidTr="004F33D0">
        <w:trPr>
          <w:trHeight w:val="184"/>
        </w:trPr>
        <w:tc>
          <w:tcPr>
            <w:tcW w:w="2263" w:type="dxa"/>
            <w:vAlign w:val="center"/>
          </w:tcPr>
          <w:p w14:paraId="7154FFBF" w14:textId="77777777" w:rsidR="008D7387" w:rsidRPr="00830294" w:rsidRDefault="008D7387" w:rsidP="008D7387">
            <w:pPr>
              <w:pStyle w:val="TableBody"/>
            </w:pPr>
            <w:r w:rsidRPr="00830294">
              <w:t>Gel</w:t>
            </w:r>
          </w:p>
        </w:tc>
        <w:tc>
          <w:tcPr>
            <w:tcW w:w="1467" w:type="dxa"/>
            <w:vAlign w:val="center"/>
          </w:tcPr>
          <w:p w14:paraId="64E440A4" w14:textId="77777777" w:rsidR="008D7387" w:rsidRPr="00830294" w:rsidRDefault="008D7387" w:rsidP="008D7387">
            <w:pPr>
              <w:pStyle w:val="TableBody"/>
            </w:pPr>
            <w:r w:rsidRPr="00830294">
              <w:t xml:space="preserve">Concentration of each LMWG (% </w:t>
            </w:r>
            <w:proofErr w:type="spellStart"/>
            <w:r w:rsidRPr="00830294">
              <w:t>wt</w:t>
            </w:r>
            <w:proofErr w:type="spellEnd"/>
            <w:r w:rsidRPr="00830294">
              <w:t>/</w:t>
            </w:r>
            <w:proofErr w:type="spellStart"/>
            <w:r w:rsidRPr="00830294">
              <w:t>vol</w:t>
            </w:r>
            <w:proofErr w:type="spellEnd"/>
            <w:r w:rsidRPr="00830294">
              <w:t>)</w:t>
            </w:r>
          </w:p>
        </w:tc>
        <w:tc>
          <w:tcPr>
            <w:tcW w:w="580" w:type="dxa"/>
            <w:vAlign w:val="center"/>
          </w:tcPr>
          <w:p w14:paraId="2390AFF7" w14:textId="77777777" w:rsidR="008D7387" w:rsidRPr="00830294" w:rsidRDefault="008D7387" w:rsidP="008D7387">
            <w:pPr>
              <w:pStyle w:val="TableBody"/>
            </w:pPr>
            <w:r w:rsidRPr="00830294">
              <w:t>G’ (Pa)</w:t>
            </w:r>
          </w:p>
        </w:tc>
        <w:tc>
          <w:tcPr>
            <w:tcW w:w="565" w:type="dxa"/>
            <w:vAlign w:val="center"/>
          </w:tcPr>
          <w:p w14:paraId="00BB6F26" w14:textId="77777777" w:rsidR="008D7387" w:rsidRPr="00830294" w:rsidRDefault="008D7387" w:rsidP="008D7387">
            <w:pPr>
              <w:pStyle w:val="TableBody"/>
            </w:pPr>
            <w:r w:rsidRPr="00830294">
              <w:t>G” (Pa)</w:t>
            </w:r>
          </w:p>
        </w:tc>
      </w:tr>
      <w:tr w:rsidR="008D7387" w:rsidRPr="00830294" w14:paraId="1A931988" w14:textId="77777777" w:rsidTr="004F33D0">
        <w:trPr>
          <w:trHeight w:val="159"/>
        </w:trPr>
        <w:tc>
          <w:tcPr>
            <w:tcW w:w="2263" w:type="dxa"/>
          </w:tcPr>
          <w:p w14:paraId="72CFDD95" w14:textId="77777777" w:rsidR="008D7387" w:rsidRPr="00830294" w:rsidRDefault="008D7387" w:rsidP="008D7387">
            <w:pPr>
              <w:pStyle w:val="TableBody"/>
            </w:pPr>
            <w:r w:rsidRPr="00830294">
              <w:t>DBS-CONHNH</w:t>
            </w:r>
            <w:r w:rsidRPr="00830294">
              <w:rPr>
                <w:vertAlign w:val="subscript"/>
              </w:rPr>
              <w:t>2</w:t>
            </w:r>
          </w:p>
        </w:tc>
        <w:tc>
          <w:tcPr>
            <w:tcW w:w="1467" w:type="dxa"/>
            <w:vAlign w:val="center"/>
          </w:tcPr>
          <w:p w14:paraId="2B74961A" w14:textId="77777777" w:rsidR="008D7387" w:rsidRPr="00830294" w:rsidRDefault="008D7387" w:rsidP="008D7387">
            <w:pPr>
              <w:pStyle w:val="TableBody"/>
            </w:pPr>
            <w:r w:rsidRPr="00830294">
              <w:t>0.4</w:t>
            </w:r>
          </w:p>
        </w:tc>
        <w:tc>
          <w:tcPr>
            <w:tcW w:w="580" w:type="dxa"/>
            <w:vAlign w:val="center"/>
          </w:tcPr>
          <w:p w14:paraId="32AF3425" w14:textId="77777777" w:rsidR="008D7387" w:rsidRPr="00830294" w:rsidRDefault="008D7387" w:rsidP="008D7387">
            <w:pPr>
              <w:pStyle w:val="TableBody"/>
            </w:pPr>
            <w:r w:rsidRPr="00830294">
              <w:t>800</w:t>
            </w:r>
          </w:p>
        </w:tc>
        <w:tc>
          <w:tcPr>
            <w:tcW w:w="565" w:type="dxa"/>
            <w:vAlign w:val="center"/>
          </w:tcPr>
          <w:p w14:paraId="06703AF9" w14:textId="77777777" w:rsidR="008D7387" w:rsidRPr="00830294" w:rsidRDefault="008D7387" w:rsidP="008D7387">
            <w:pPr>
              <w:pStyle w:val="TableBody"/>
            </w:pPr>
            <w:r w:rsidRPr="00830294">
              <w:t>41.6</w:t>
            </w:r>
          </w:p>
        </w:tc>
      </w:tr>
      <w:tr w:rsidR="008D7387" w:rsidRPr="00830294" w14:paraId="2641606A" w14:textId="77777777" w:rsidTr="004F33D0">
        <w:trPr>
          <w:trHeight w:val="278"/>
        </w:trPr>
        <w:tc>
          <w:tcPr>
            <w:tcW w:w="2263" w:type="dxa"/>
          </w:tcPr>
          <w:p w14:paraId="18473D4B" w14:textId="77777777" w:rsidR="008D7387" w:rsidRPr="00830294" w:rsidRDefault="008D7387" w:rsidP="008D7387">
            <w:pPr>
              <w:pStyle w:val="TableBody"/>
            </w:pPr>
            <w:r w:rsidRPr="00830294">
              <w:t>DBS-COOH</w:t>
            </w:r>
          </w:p>
        </w:tc>
        <w:tc>
          <w:tcPr>
            <w:tcW w:w="1467" w:type="dxa"/>
            <w:vAlign w:val="center"/>
          </w:tcPr>
          <w:p w14:paraId="00071348" w14:textId="77777777" w:rsidR="008D7387" w:rsidRPr="00830294" w:rsidRDefault="008D7387" w:rsidP="008D7387">
            <w:pPr>
              <w:pStyle w:val="TableBody"/>
            </w:pPr>
            <w:r w:rsidRPr="00830294">
              <w:t>0.4</w:t>
            </w:r>
          </w:p>
        </w:tc>
        <w:tc>
          <w:tcPr>
            <w:tcW w:w="580" w:type="dxa"/>
            <w:vAlign w:val="center"/>
          </w:tcPr>
          <w:p w14:paraId="2A7B6B01" w14:textId="77777777" w:rsidR="008D7387" w:rsidRPr="00830294" w:rsidRDefault="008D7387" w:rsidP="008D7387">
            <w:pPr>
              <w:pStyle w:val="TableBody"/>
            </w:pPr>
            <w:r w:rsidRPr="00830294">
              <w:t>434</w:t>
            </w:r>
          </w:p>
        </w:tc>
        <w:tc>
          <w:tcPr>
            <w:tcW w:w="565" w:type="dxa"/>
            <w:vAlign w:val="center"/>
          </w:tcPr>
          <w:p w14:paraId="5BC4C188" w14:textId="77777777" w:rsidR="008D7387" w:rsidRPr="00830294" w:rsidRDefault="008D7387" w:rsidP="008D7387">
            <w:pPr>
              <w:pStyle w:val="TableBody"/>
            </w:pPr>
            <w:r w:rsidRPr="00830294">
              <w:t>26.3</w:t>
            </w:r>
          </w:p>
        </w:tc>
      </w:tr>
      <w:tr w:rsidR="008D7387" w:rsidRPr="00830294" w14:paraId="12056822" w14:textId="77777777" w:rsidTr="004F33D0">
        <w:trPr>
          <w:trHeight w:val="254"/>
        </w:trPr>
        <w:tc>
          <w:tcPr>
            <w:tcW w:w="2263" w:type="dxa"/>
          </w:tcPr>
          <w:p w14:paraId="351C8C77" w14:textId="77777777" w:rsidR="008D7387" w:rsidRPr="00830294" w:rsidRDefault="008D7387" w:rsidP="008D7387">
            <w:pPr>
              <w:pStyle w:val="TableBody"/>
            </w:pPr>
            <w:r w:rsidRPr="00830294">
              <w:t>DBS-COOH*</w:t>
            </w:r>
          </w:p>
        </w:tc>
        <w:tc>
          <w:tcPr>
            <w:tcW w:w="1467" w:type="dxa"/>
            <w:vAlign w:val="center"/>
          </w:tcPr>
          <w:p w14:paraId="23456F6C" w14:textId="77777777" w:rsidR="008D7387" w:rsidRPr="00830294" w:rsidRDefault="008D7387" w:rsidP="008D7387">
            <w:pPr>
              <w:pStyle w:val="TableBody"/>
            </w:pPr>
            <w:r w:rsidRPr="00830294">
              <w:t>0.4</w:t>
            </w:r>
          </w:p>
        </w:tc>
        <w:tc>
          <w:tcPr>
            <w:tcW w:w="580" w:type="dxa"/>
            <w:vAlign w:val="center"/>
          </w:tcPr>
          <w:p w14:paraId="39D052EF" w14:textId="77777777" w:rsidR="008D7387" w:rsidRPr="00830294" w:rsidRDefault="008D7387" w:rsidP="008D7387">
            <w:pPr>
              <w:pStyle w:val="TableBody"/>
            </w:pPr>
            <w:r w:rsidRPr="00830294">
              <w:t>32</w:t>
            </w:r>
          </w:p>
        </w:tc>
        <w:tc>
          <w:tcPr>
            <w:tcW w:w="565" w:type="dxa"/>
            <w:vAlign w:val="center"/>
          </w:tcPr>
          <w:p w14:paraId="080A665B" w14:textId="77777777" w:rsidR="008D7387" w:rsidRPr="00830294" w:rsidRDefault="008D7387" w:rsidP="008D7387">
            <w:pPr>
              <w:pStyle w:val="TableBody"/>
            </w:pPr>
            <w:r w:rsidRPr="00830294">
              <w:t>3.47</w:t>
            </w:r>
          </w:p>
        </w:tc>
      </w:tr>
      <w:tr w:rsidR="008D7387" w:rsidRPr="00830294" w14:paraId="21BF993D" w14:textId="77777777" w:rsidTr="004F33D0">
        <w:trPr>
          <w:trHeight w:val="70"/>
        </w:trPr>
        <w:tc>
          <w:tcPr>
            <w:tcW w:w="2263" w:type="dxa"/>
          </w:tcPr>
          <w:p w14:paraId="7478A73B" w14:textId="77777777" w:rsidR="008D7387" w:rsidRPr="00830294" w:rsidRDefault="0000092C" w:rsidP="008D7387">
            <w:pPr>
              <w:pStyle w:val="TableBody"/>
            </w:pPr>
            <w:r w:rsidRPr="00830294">
              <w:t>Two-</w:t>
            </w:r>
            <w:r w:rsidR="008D7387" w:rsidRPr="00830294">
              <w:t xml:space="preserve">component gel </w:t>
            </w:r>
          </w:p>
        </w:tc>
        <w:tc>
          <w:tcPr>
            <w:tcW w:w="1467" w:type="dxa"/>
            <w:vAlign w:val="center"/>
          </w:tcPr>
          <w:p w14:paraId="53B47C31" w14:textId="77777777" w:rsidR="008D7387" w:rsidRPr="00830294" w:rsidRDefault="008D7387" w:rsidP="008D7387">
            <w:pPr>
              <w:pStyle w:val="TableBody"/>
            </w:pPr>
            <w:r w:rsidRPr="00830294">
              <w:t>0.2</w:t>
            </w:r>
          </w:p>
        </w:tc>
        <w:tc>
          <w:tcPr>
            <w:tcW w:w="580" w:type="dxa"/>
            <w:vAlign w:val="center"/>
          </w:tcPr>
          <w:p w14:paraId="4E0D4415" w14:textId="77777777" w:rsidR="008D7387" w:rsidRPr="00830294" w:rsidRDefault="008D7387" w:rsidP="008D7387">
            <w:pPr>
              <w:pStyle w:val="TableBody"/>
            </w:pPr>
            <w:r w:rsidRPr="00830294">
              <w:t>1790</w:t>
            </w:r>
          </w:p>
        </w:tc>
        <w:tc>
          <w:tcPr>
            <w:tcW w:w="565" w:type="dxa"/>
            <w:vAlign w:val="center"/>
          </w:tcPr>
          <w:p w14:paraId="6DF9C320" w14:textId="77777777" w:rsidR="008D7387" w:rsidRPr="00830294" w:rsidRDefault="008D7387" w:rsidP="008D7387">
            <w:pPr>
              <w:pStyle w:val="TableBody"/>
            </w:pPr>
            <w:r w:rsidRPr="00830294">
              <w:t>183</w:t>
            </w:r>
          </w:p>
        </w:tc>
      </w:tr>
      <w:tr w:rsidR="008D7387" w:rsidRPr="00830294" w14:paraId="2AF0C69E" w14:textId="77777777" w:rsidTr="004F33D0">
        <w:trPr>
          <w:trHeight w:val="70"/>
        </w:trPr>
        <w:tc>
          <w:tcPr>
            <w:tcW w:w="2263" w:type="dxa"/>
          </w:tcPr>
          <w:p w14:paraId="4E668151" w14:textId="77777777" w:rsidR="008D7387" w:rsidRPr="00830294" w:rsidRDefault="0000092C" w:rsidP="008D7387">
            <w:pPr>
              <w:pStyle w:val="TableBody"/>
            </w:pPr>
            <w:r w:rsidRPr="00830294">
              <w:t>Two-</w:t>
            </w:r>
            <w:r w:rsidR="008D7387" w:rsidRPr="00830294">
              <w:t xml:space="preserve">component gel* </w:t>
            </w:r>
          </w:p>
        </w:tc>
        <w:tc>
          <w:tcPr>
            <w:tcW w:w="1467" w:type="dxa"/>
            <w:vAlign w:val="center"/>
          </w:tcPr>
          <w:p w14:paraId="4D7BD731" w14:textId="77777777" w:rsidR="008D7387" w:rsidRPr="00830294" w:rsidRDefault="008D7387" w:rsidP="008D7387">
            <w:pPr>
              <w:pStyle w:val="TableBody"/>
            </w:pPr>
            <w:r w:rsidRPr="00830294">
              <w:t>0.2</w:t>
            </w:r>
          </w:p>
        </w:tc>
        <w:tc>
          <w:tcPr>
            <w:tcW w:w="580" w:type="dxa"/>
            <w:vAlign w:val="center"/>
          </w:tcPr>
          <w:p w14:paraId="22FB59AE" w14:textId="77777777" w:rsidR="008D7387" w:rsidRPr="00830294" w:rsidRDefault="008D7387" w:rsidP="008D7387">
            <w:pPr>
              <w:pStyle w:val="TableBody"/>
            </w:pPr>
            <w:r w:rsidRPr="00830294">
              <w:t>969</w:t>
            </w:r>
          </w:p>
        </w:tc>
        <w:tc>
          <w:tcPr>
            <w:tcW w:w="565" w:type="dxa"/>
            <w:vAlign w:val="center"/>
          </w:tcPr>
          <w:p w14:paraId="1FAC2AC0" w14:textId="77777777" w:rsidR="008D7387" w:rsidRPr="00830294" w:rsidRDefault="008D7387" w:rsidP="008D7387">
            <w:pPr>
              <w:pStyle w:val="TableBody"/>
            </w:pPr>
            <w:r w:rsidRPr="00830294">
              <w:t>56.7</w:t>
            </w:r>
          </w:p>
        </w:tc>
      </w:tr>
      <w:tr w:rsidR="008D7387" w:rsidRPr="00830294" w14:paraId="4E22055E" w14:textId="77777777" w:rsidTr="004F33D0">
        <w:trPr>
          <w:trHeight w:val="204"/>
        </w:trPr>
        <w:tc>
          <w:tcPr>
            <w:tcW w:w="2263" w:type="dxa"/>
          </w:tcPr>
          <w:p w14:paraId="72005E15" w14:textId="77777777" w:rsidR="008D7387" w:rsidRPr="00830294" w:rsidRDefault="0000092C" w:rsidP="008D7387">
            <w:pPr>
              <w:pStyle w:val="TableBody"/>
            </w:pPr>
            <w:r w:rsidRPr="00830294">
              <w:t>Two-</w:t>
            </w:r>
            <w:r w:rsidR="008D7387" w:rsidRPr="00830294">
              <w:t xml:space="preserve">component gel </w:t>
            </w:r>
          </w:p>
        </w:tc>
        <w:tc>
          <w:tcPr>
            <w:tcW w:w="1467" w:type="dxa"/>
            <w:vAlign w:val="center"/>
          </w:tcPr>
          <w:p w14:paraId="13263ECC" w14:textId="77777777" w:rsidR="008D7387" w:rsidRPr="00830294" w:rsidRDefault="008D7387" w:rsidP="008D7387">
            <w:pPr>
              <w:pStyle w:val="TableBody"/>
            </w:pPr>
            <w:r w:rsidRPr="00830294">
              <w:t>0.3</w:t>
            </w:r>
          </w:p>
        </w:tc>
        <w:tc>
          <w:tcPr>
            <w:tcW w:w="580" w:type="dxa"/>
            <w:vAlign w:val="center"/>
          </w:tcPr>
          <w:p w14:paraId="3D43D2A1" w14:textId="77777777" w:rsidR="008D7387" w:rsidRPr="00830294" w:rsidRDefault="008D7387" w:rsidP="008D7387">
            <w:pPr>
              <w:pStyle w:val="TableBody"/>
            </w:pPr>
            <w:r w:rsidRPr="00830294">
              <w:t>3270</w:t>
            </w:r>
          </w:p>
        </w:tc>
        <w:tc>
          <w:tcPr>
            <w:tcW w:w="565" w:type="dxa"/>
            <w:vAlign w:val="center"/>
          </w:tcPr>
          <w:p w14:paraId="6DF43F01" w14:textId="77777777" w:rsidR="008D7387" w:rsidRPr="00830294" w:rsidRDefault="008D7387" w:rsidP="008D7387">
            <w:pPr>
              <w:pStyle w:val="TableBody"/>
            </w:pPr>
            <w:r w:rsidRPr="00830294">
              <w:t>229</w:t>
            </w:r>
          </w:p>
        </w:tc>
      </w:tr>
      <w:tr w:rsidR="008D7387" w:rsidRPr="00830294" w14:paraId="33B580DA" w14:textId="77777777" w:rsidTr="004F33D0">
        <w:trPr>
          <w:trHeight w:val="240"/>
        </w:trPr>
        <w:tc>
          <w:tcPr>
            <w:tcW w:w="2263" w:type="dxa"/>
          </w:tcPr>
          <w:p w14:paraId="0A34D8AB" w14:textId="77777777" w:rsidR="008D7387" w:rsidRPr="00830294" w:rsidRDefault="0000092C" w:rsidP="008D7387">
            <w:pPr>
              <w:pStyle w:val="TableBody"/>
            </w:pPr>
            <w:r w:rsidRPr="00830294">
              <w:t>Two-</w:t>
            </w:r>
            <w:r w:rsidR="008D7387" w:rsidRPr="00830294">
              <w:t>component gel*</w:t>
            </w:r>
          </w:p>
        </w:tc>
        <w:tc>
          <w:tcPr>
            <w:tcW w:w="1467" w:type="dxa"/>
            <w:vAlign w:val="center"/>
          </w:tcPr>
          <w:p w14:paraId="2868D2B7" w14:textId="77777777" w:rsidR="008D7387" w:rsidRPr="00830294" w:rsidRDefault="008D7387" w:rsidP="008D7387">
            <w:pPr>
              <w:pStyle w:val="TableBody"/>
            </w:pPr>
            <w:r w:rsidRPr="00830294">
              <w:t>0.3</w:t>
            </w:r>
          </w:p>
        </w:tc>
        <w:tc>
          <w:tcPr>
            <w:tcW w:w="580" w:type="dxa"/>
            <w:vAlign w:val="center"/>
          </w:tcPr>
          <w:p w14:paraId="586891F7" w14:textId="77777777" w:rsidR="008D7387" w:rsidRPr="00830294" w:rsidRDefault="008D7387" w:rsidP="008D7387">
            <w:pPr>
              <w:pStyle w:val="TableBody"/>
            </w:pPr>
            <w:r w:rsidRPr="00830294">
              <w:t>2650</w:t>
            </w:r>
          </w:p>
        </w:tc>
        <w:tc>
          <w:tcPr>
            <w:tcW w:w="565" w:type="dxa"/>
            <w:vAlign w:val="center"/>
          </w:tcPr>
          <w:p w14:paraId="3EB4A89E" w14:textId="77777777" w:rsidR="008D7387" w:rsidRPr="00830294" w:rsidRDefault="008D7387" w:rsidP="008D7387">
            <w:pPr>
              <w:pStyle w:val="TableBody"/>
            </w:pPr>
            <w:r w:rsidRPr="00830294">
              <w:t>145</w:t>
            </w:r>
          </w:p>
        </w:tc>
      </w:tr>
    </w:tbl>
    <w:p w14:paraId="551D01A9" w14:textId="1625AC47" w:rsidR="00327296" w:rsidRPr="00830294" w:rsidRDefault="00327296" w:rsidP="007E1560">
      <w:pPr>
        <w:pStyle w:val="P1"/>
        <w:ind w:firstLine="425"/>
      </w:pPr>
    </w:p>
    <w:p w14:paraId="2C5C77A8" w14:textId="1C0838D0" w:rsidR="00EC5723" w:rsidRPr="00830294" w:rsidRDefault="00D66E73" w:rsidP="00EC5723">
      <w:pPr>
        <w:pStyle w:val="P1"/>
        <w:ind w:firstLine="425"/>
      </w:pPr>
      <w:r w:rsidRPr="00830294">
        <w:t>Using rheology to study</w:t>
      </w:r>
      <w:r w:rsidR="00EC5723" w:rsidRPr="00830294">
        <w:t xml:space="preserve"> mechanical pr</w:t>
      </w:r>
      <w:r w:rsidRPr="00830294">
        <w:t>operties indicated that t</w:t>
      </w:r>
      <w:r w:rsidR="00EC5723" w:rsidRPr="00830294">
        <w:t xml:space="preserve">he gels obtained by </w:t>
      </w:r>
      <w:proofErr w:type="spellStart"/>
      <w:r w:rsidR="00EC5723" w:rsidRPr="00830294">
        <w:t>photoirradiation</w:t>
      </w:r>
      <w:proofErr w:type="spellEnd"/>
      <w:r w:rsidR="00EC5723" w:rsidRPr="00830294">
        <w:t xml:space="preserve"> are mu</w:t>
      </w:r>
      <w:r w:rsidRPr="00830294">
        <w:t>ch softer than those from</w:t>
      </w:r>
      <w:r w:rsidR="00EC5723" w:rsidRPr="00830294">
        <w:t xml:space="preserve"> </w:t>
      </w:r>
      <w:proofErr w:type="spellStart"/>
      <w:r w:rsidR="00EC5723" w:rsidRPr="00830294">
        <w:t>GdL</w:t>
      </w:r>
      <w:proofErr w:type="spellEnd"/>
      <w:r w:rsidR="00EC5723" w:rsidRPr="00830294">
        <w:t xml:space="preserve"> acidification (Table </w:t>
      </w:r>
      <w:proofErr w:type="gramStart"/>
      <w:r w:rsidR="00EC5723" w:rsidRPr="00830294">
        <w:t>2)</w:t>
      </w:r>
      <w:proofErr w:type="gramEnd"/>
      <w:r w:rsidR="00EC5723" w:rsidRPr="00830294">
        <w:t xml:space="preserve">. The DBS-COOH gel (0.4 % </w:t>
      </w:r>
      <w:proofErr w:type="spellStart"/>
      <w:r w:rsidR="00EC5723" w:rsidRPr="00830294">
        <w:t>wt</w:t>
      </w:r>
      <w:proofErr w:type="spellEnd"/>
      <w:r w:rsidR="00EC5723" w:rsidRPr="00830294">
        <w:t>/</w:t>
      </w:r>
      <w:proofErr w:type="spellStart"/>
      <w:r w:rsidR="00EC5723" w:rsidRPr="00830294">
        <w:t>vol</w:t>
      </w:r>
      <w:proofErr w:type="spellEnd"/>
      <w:r w:rsidR="00EC5723" w:rsidRPr="00830294">
        <w:t xml:space="preserve">) displayed an elastic modulus (G’) of 434 Pa when prepared using </w:t>
      </w:r>
      <w:proofErr w:type="spellStart"/>
      <w:r w:rsidR="00EC5723" w:rsidRPr="00830294">
        <w:t>GdL</w:t>
      </w:r>
      <w:proofErr w:type="spellEnd"/>
      <w:r w:rsidR="00EC5723" w:rsidRPr="00830294">
        <w:t xml:space="preserve">, which dropped to just 32 Pa when prepared using DPIN.  This may be a result of slight differences in pH of the </w:t>
      </w:r>
      <w:proofErr w:type="spellStart"/>
      <w:r w:rsidR="00EC5723" w:rsidRPr="00830294">
        <w:t>photoactivated</w:t>
      </w:r>
      <w:proofErr w:type="spellEnd"/>
      <w:r w:rsidR="00EC5723" w:rsidRPr="00830294">
        <w:t xml:space="preserve"> gels, as previously reported by Adams and co-</w:t>
      </w:r>
      <w:proofErr w:type="gramStart"/>
      <w:r w:rsidR="00EC5723" w:rsidRPr="00830294">
        <w:t>workers</w:t>
      </w:r>
      <w:r w:rsidR="00EC5723" w:rsidRPr="00830294">
        <w:rPr>
          <w:vertAlign w:val="superscript"/>
        </w:rPr>
        <w:t>[</w:t>
      </w:r>
      <w:proofErr w:type="gramEnd"/>
      <w:r w:rsidR="00EC5723" w:rsidRPr="00830294">
        <w:rPr>
          <w:vertAlign w:val="superscript"/>
        </w:rPr>
        <w:t>15]</w:t>
      </w:r>
      <w:r w:rsidR="00EC5723" w:rsidRPr="00830294">
        <w:t xml:space="preserve"> or could result from the presence of the b</w:t>
      </w:r>
      <w:r w:rsidRPr="00830294">
        <w:t xml:space="preserve">y-product </w:t>
      </w:r>
      <w:proofErr w:type="spellStart"/>
      <w:r w:rsidRPr="00830294">
        <w:t>iodobenzene</w:t>
      </w:r>
      <w:proofErr w:type="spellEnd"/>
      <w:r w:rsidRPr="00830294">
        <w:t xml:space="preserve"> in the </w:t>
      </w:r>
      <w:proofErr w:type="spellStart"/>
      <w:r w:rsidRPr="00830294">
        <w:t>photoirradiated</w:t>
      </w:r>
      <w:proofErr w:type="spellEnd"/>
      <w:r w:rsidRPr="00830294">
        <w:t xml:space="preserve"> gel, weakening it</w:t>
      </w:r>
      <w:r w:rsidR="00EC5723" w:rsidRPr="00830294">
        <w:t>.  The DBS-CONHNH</w:t>
      </w:r>
      <w:r w:rsidR="00EC5723" w:rsidRPr="00830294">
        <w:rPr>
          <w:vertAlign w:val="subscript"/>
        </w:rPr>
        <w:t>2</w:t>
      </w:r>
      <w:r w:rsidR="00EC5723" w:rsidRPr="00830294">
        <w:t xml:space="preserve">/DBS-COOH two-component gel (0.2% </w:t>
      </w:r>
      <w:proofErr w:type="spellStart"/>
      <w:r w:rsidRPr="00830294">
        <w:t>wt</w:t>
      </w:r>
      <w:proofErr w:type="spellEnd"/>
      <w:r w:rsidRPr="00830294">
        <w:t>/</w:t>
      </w:r>
      <w:proofErr w:type="spellStart"/>
      <w:r w:rsidRPr="00830294">
        <w:t>vol</w:t>
      </w:r>
      <w:proofErr w:type="spellEnd"/>
      <w:r w:rsidRPr="00830294">
        <w:t xml:space="preserve"> of each LMWG) also had</w:t>
      </w:r>
      <w:r w:rsidR="00EC5723" w:rsidRPr="00830294">
        <w:t xml:space="preserve"> a lower G’ when prepared by </w:t>
      </w:r>
      <w:proofErr w:type="spellStart"/>
      <w:r w:rsidR="00EC5723" w:rsidRPr="00830294">
        <w:t>photoactivation</w:t>
      </w:r>
      <w:proofErr w:type="spellEnd"/>
      <w:r w:rsidR="00EC5723" w:rsidRPr="00830294">
        <w:t xml:space="preserve"> (G’ = 969 P</w:t>
      </w:r>
      <w:r w:rsidRPr="00830294">
        <w:t xml:space="preserve">a) rather than </w:t>
      </w:r>
      <w:proofErr w:type="spellStart"/>
      <w:r w:rsidRPr="00830294">
        <w:t>GdL</w:t>
      </w:r>
      <w:proofErr w:type="spellEnd"/>
      <w:r w:rsidR="00EC5723" w:rsidRPr="00830294">
        <w:t xml:space="preserve"> (G’ ≥ 1790 Pa). When the concentration of the LMWGs in the </w:t>
      </w:r>
      <w:proofErr w:type="spellStart"/>
      <w:r w:rsidR="00EC5723" w:rsidRPr="00830294">
        <w:t>photoactivated</w:t>
      </w:r>
      <w:proofErr w:type="spellEnd"/>
      <w:r w:rsidR="00EC5723" w:rsidRPr="00830294">
        <w:t xml:space="preserve"> two-component gel was increased (0.3% </w:t>
      </w:r>
      <w:proofErr w:type="spellStart"/>
      <w:r w:rsidR="00EC5723" w:rsidRPr="00830294">
        <w:t>wt</w:t>
      </w:r>
      <w:proofErr w:type="spellEnd"/>
      <w:r w:rsidR="00EC5723" w:rsidRPr="00830294">
        <w:t>/</w:t>
      </w:r>
      <w:proofErr w:type="spellStart"/>
      <w:r w:rsidR="00EC5723" w:rsidRPr="00830294">
        <w:t>vol</w:t>
      </w:r>
      <w:proofErr w:type="spellEnd"/>
      <w:r w:rsidR="00EC5723" w:rsidRPr="00830294">
        <w:t xml:space="preserve"> of </w:t>
      </w:r>
      <w:r w:rsidRPr="00830294">
        <w:t xml:space="preserve">each), gel stiffness </w:t>
      </w:r>
      <w:r w:rsidR="00EC5723" w:rsidRPr="00830294">
        <w:t>also increased</w:t>
      </w:r>
      <w:r w:rsidRPr="00830294">
        <w:t xml:space="preserve"> (G’ = 2650 Pa). However, it was still lower than </w:t>
      </w:r>
      <w:r w:rsidR="00EC5723" w:rsidRPr="00830294">
        <w:t xml:space="preserve">the gel prepared using </w:t>
      </w:r>
      <w:proofErr w:type="spellStart"/>
      <w:r w:rsidR="00EC5723" w:rsidRPr="00830294">
        <w:t>GdL</w:t>
      </w:r>
      <w:proofErr w:type="spellEnd"/>
      <w:r w:rsidR="00EC5723" w:rsidRPr="00830294">
        <w:t xml:space="preserve"> at the same concentration (G’ ≥ 3270 Pa).  Interestingly, however, the gels obtained by </w:t>
      </w:r>
      <w:proofErr w:type="spellStart"/>
      <w:r w:rsidR="00EC5723" w:rsidRPr="00830294">
        <w:t>photoactivation</w:t>
      </w:r>
      <w:proofErr w:type="spellEnd"/>
      <w:r w:rsidR="00EC5723" w:rsidRPr="00830294">
        <w:t xml:space="preserve"> were more elastic and less bri</w:t>
      </w:r>
      <w:r w:rsidRPr="00830294">
        <w:t>ttle than those</w:t>
      </w:r>
      <w:r w:rsidR="00EC5723" w:rsidRPr="00830294">
        <w:t xml:space="preserve"> prepared using </w:t>
      </w:r>
      <w:proofErr w:type="spellStart"/>
      <w:r w:rsidR="00EC5723" w:rsidRPr="00830294">
        <w:t>GdL</w:t>
      </w:r>
      <w:proofErr w:type="spellEnd"/>
      <w:r w:rsidR="00EC5723" w:rsidRPr="00830294">
        <w:t>. In particular, the DBS-CONHNH</w:t>
      </w:r>
      <w:r w:rsidR="00EC5723" w:rsidRPr="00830294">
        <w:rPr>
          <w:vertAlign w:val="subscript"/>
        </w:rPr>
        <w:t>2</w:t>
      </w:r>
      <w:r w:rsidR="00EC5723" w:rsidRPr="00830294">
        <w:t xml:space="preserve">/DBS-COOH two-component gel (0.2% </w:t>
      </w:r>
      <w:proofErr w:type="spellStart"/>
      <w:r w:rsidR="00EC5723" w:rsidRPr="00830294">
        <w:t>wt</w:t>
      </w:r>
      <w:proofErr w:type="spellEnd"/>
      <w:r w:rsidR="00EC5723" w:rsidRPr="00830294">
        <w:t>/</w:t>
      </w:r>
      <w:proofErr w:type="spellStart"/>
      <w:r w:rsidR="00EC5723" w:rsidRPr="00830294">
        <w:t>vol</w:t>
      </w:r>
      <w:proofErr w:type="spellEnd"/>
      <w:r w:rsidR="00EC5723" w:rsidRPr="00830294">
        <w:t xml:space="preserve"> of each LMWG) prepared using </w:t>
      </w:r>
      <w:proofErr w:type="spellStart"/>
      <w:r w:rsidR="00EC5723" w:rsidRPr="00830294">
        <w:t>GdL</w:t>
      </w:r>
      <w:proofErr w:type="spellEnd"/>
      <w:r w:rsidR="00EC5723" w:rsidRPr="00830294">
        <w:t xml:space="preserve"> has a linear viscoelastic region (LVR) that extends to ca. 12.6 % strain. This extends to ca. 31.6 % for the corresponding gel prepared by </w:t>
      </w:r>
      <w:proofErr w:type="spellStart"/>
      <w:r w:rsidR="00EC5723" w:rsidRPr="00830294">
        <w:t>photoactivation</w:t>
      </w:r>
      <w:proofErr w:type="spellEnd"/>
      <w:r w:rsidR="00EC5723" w:rsidRPr="00830294">
        <w:t xml:space="preserve">. When the concentration of each </w:t>
      </w:r>
      <w:proofErr w:type="spellStart"/>
      <w:r w:rsidR="00EC5723" w:rsidRPr="00830294">
        <w:t>gelator</w:t>
      </w:r>
      <w:proofErr w:type="spellEnd"/>
      <w:r w:rsidR="00EC5723" w:rsidRPr="00830294">
        <w:t xml:space="preserve"> was increased to 0.3 % </w:t>
      </w:r>
      <w:proofErr w:type="spellStart"/>
      <w:r w:rsidR="00EC5723" w:rsidRPr="00830294">
        <w:t>wt</w:t>
      </w:r>
      <w:proofErr w:type="spellEnd"/>
      <w:r w:rsidR="00EC5723" w:rsidRPr="00830294">
        <w:t>/</w:t>
      </w:r>
      <w:proofErr w:type="spellStart"/>
      <w:r w:rsidR="00EC5723" w:rsidRPr="00830294">
        <w:t>vol</w:t>
      </w:r>
      <w:proofErr w:type="spellEnd"/>
      <w:r w:rsidR="00EC5723" w:rsidRPr="00830294">
        <w:t xml:space="preserve">, the LVR only extends to ca. 6.3 % for the gel prepared using </w:t>
      </w:r>
      <w:proofErr w:type="spellStart"/>
      <w:r w:rsidR="00EC5723" w:rsidRPr="00830294">
        <w:t>GdL</w:t>
      </w:r>
      <w:proofErr w:type="spellEnd"/>
      <w:r w:rsidR="00EC5723" w:rsidRPr="00830294">
        <w:t xml:space="preserve"> but ca. 31.7 % for the </w:t>
      </w:r>
      <w:proofErr w:type="spellStart"/>
      <w:r w:rsidR="00EC5723" w:rsidRPr="00830294">
        <w:t>photoactivated</w:t>
      </w:r>
      <w:proofErr w:type="spellEnd"/>
      <w:r w:rsidR="00EC5723" w:rsidRPr="00830294">
        <w:t xml:space="preserve"> gel.  An extension of the LVR, although less marked, was also observed for the DBS-COOH gel on its own, having a crossover point at 12.6% when prepared with </w:t>
      </w:r>
      <w:proofErr w:type="spellStart"/>
      <w:r w:rsidR="00EC5723" w:rsidRPr="00830294">
        <w:t>GdL</w:t>
      </w:r>
      <w:proofErr w:type="spellEnd"/>
      <w:r w:rsidR="00EC5723" w:rsidRPr="00830294">
        <w:t xml:space="preserve">, which extends to 19.9% strain when obtained by </w:t>
      </w:r>
      <w:proofErr w:type="spellStart"/>
      <w:r w:rsidR="00EC5723" w:rsidRPr="00830294">
        <w:t>photoactivation</w:t>
      </w:r>
      <w:proofErr w:type="spellEnd"/>
      <w:r w:rsidR="00EC5723" w:rsidRPr="00830294">
        <w:t>.</w:t>
      </w:r>
    </w:p>
    <w:p w14:paraId="1573962A" w14:textId="757222EB" w:rsidR="00B77A51" w:rsidRPr="00830294" w:rsidRDefault="0043373F" w:rsidP="001D0259">
      <w:pPr>
        <w:pStyle w:val="P1"/>
        <w:ind w:firstLine="425"/>
      </w:pPr>
      <w:r w:rsidRPr="00830294">
        <w:t>The morphology of the self-assembled nanofibers of the DBS-CONHNH</w:t>
      </w:r>
      <w:r w:rsidRPr="00830294">
        <w:rPr>
          <w:vertAlign w:val="subscript"/>
        </w:rPr>
        <w:t>2</w:t>
      </w:r>
      <w:r w:rsidR="00D66E73" w:rsidRPr="00830294">
        <w:t>/DBS-COOH two-</w:t>
      </w:r>
      <w:r w:rsidRPr="00830294">
        <w:t xml:space="preserve">component gel obtained by </w:t>
      </w:r>
      <w:proofErr w:type="spellStart"/>
      <w:r w:rsidRPr="00830294">
        <w:t>photoactivation</w:t>
      </w:r>
      <w:proofErr w:type="spellEnd"/>
      <w:r w:rsidRPr="00830294">
        <w:t xml:space="preserve"> in the presenc</w:t>
      </w:r>
      <w:r w:rsidR="00BA2006" w:rsidRPr="00830294">
        <w:t xml:space="preserve">e of a small amount of </w:t>
      </w:r>
      <w:proofErr w:type="spellStart"/>
      <w:r w:rsidR="00BA2006" w:rsidRPr="00830294">
        <w:t>GdL</w:t>
      </w:r>
      <w:proofErr w:type="spellEnd"/>
      <w:r w:rsidR="00BA2006" w:rsidRPr="00830294">
        <w:t xml:space="preserve"> (0.6</w:t>
      </w:r>
      <w:r w:rsidRPr="00830294">
        <w:t xml:space="preserve">% </w:t>
      </w:r>
      <w:proofErr w:type="spellStart"/>
      <w:r w:rsidRPr="00830294">
        <w:t>wt</w:t>
      </w:r>
      <w:proofErr w:type="spellEnd"/>
      <w:r w:rsidRPr="00830294">
        <w:t>/</w:t>
      </w:r>
      <w:proofErr w:type="spellStart"/>
      <w:r w:rsidRPr="00830294">
        <w:t>vol</w:t>
      </w:r>
      <w:proofErr w:type="spellEnd"/>
      <w:r w:rsidRPr="00830294">
        <w:t xml:space="preserve">), </w:t>
      </w:r>
      <w:r w:rsidR="00D66E73" w:rsidRPr="00830294">
        <w:t>was</w:t>
      </w:r>
      <w:r w:rsidRPr="00830294">
        <w:t xml:space="preserve"> similar </w:t>
      </w:r>
      <w:r w:rsidR="00D66E73" w:rsidRPr="00830294">
        <w:t>to the gel</w:t>
      </w:r>
      <w:r w:rsidRPr="00830294">
        <w:t xml:space="preserve"> prepared when </w:t>
      </w:r>
      <w:proofErr w:type="spellStart"/>
      <w:r w:rsidRPr="00830294">
        <w:t>GdL</w:t>
      </w:r>
      <w:proofErr w:type="spellEnd"/>
      <w:r w:rsidRPr="00830294">
        <w:t xml:space="preserve"> was used as the proton</w:t>
      </w:r>
      <w:r w:rsidR="00EC5723" w:rsidRPr="00830294">
        <w:t xml:space="preserve"> </w:t>
      </w:r>
      <w:r w:rsidRPr="00830294">
        <w:t>s</w:t>
      </w:r>
      <w:r w:rsidR="00EC5723" w:rsidRPr="00830294">
        <w:t>ource</w:t>
      </w:r>
      <w:r w:rsidR="00D66E73" w:rsidRPr="00830294">
        <w:t xml:space="preserve">, with </w:t>
      </w:r>
      <w:proofErr w:type="spellStart"/>
      <w:r w:rsidR="00D66E73" w:rsidRPr="00830294">
        <w:t>fibre</w:t>
      </w:r>
      <w:proofErr w:type="spellEnd"/>
      <w:r w:rsidR="00D66E73" w:rsidRPr="00830294">
        <w:t xml:space="preserve"> diameters of 10-30 nm (Fig. 6)</w:t>
      </w:r>
      <w:r w:rsidRPr="00830294">
        <w:t>.</w:t>
      </w:r>
    </w:p>
    <w:p w14:paraId="22AB88DD" w14:textId="3A1132E6" w:rsidR="0043373F" w:rsidRPr="00830294" w:rsidRDefault="00C33B53" w:rsidP="00C33B53">
      <w:pPr>
        <w:pStyle w:val="FigureCaption"/>
      </w:pPr>
      <w:r w:rsidRPr="00830294">
        <w:t>Figure 6. TEM (</w:t>
      </w:r>
      <w:r w:rsidR="00B77A51" w:rsidRPr="00830294">
        <w:t>a</w:t>
      </w:r>
      <w:r w:rsidRPr="00830294">
        <w:t>) and SEM (</w:t>
      </w:r>
      <w:r w:rsidR="00B77A51" w:rsidRPr="00830294">
        <w:t>b</w:t>
      </w:r>
      <w:r w:rsidRPr="00830294">
        <w:t>) of DBS-CONHNH</w:t>
      </w:r>
      <w:r w:rsidRPr="00830294">
        <w:rPr>
          <w:vertAlign w:val="subscript"/>
        </w:rPr>
        <w:t>2</w:t>
      </w:r>
      <w:r w:rsidRPr="00830294">
        <w:t xml:space="preserve">/DBS-COOH multicomponent gel prepared by </w:t>
      </w:r>
      <w:proofErr w:type="spellStart"/>
      <w:r w:rsidRPr="00830294">
        <w:t>photoactivation</w:t>
      </w:r>
      <w:proofErr w:type="spellEnd"/>
      <w:r w:rsidRPr="00830294">
        <w:t>. Scale bars: 100 nm.</w:t>
      </w:r>
    </w:p>
    <w:p w14:paraId="3FE6C167" w14:textId="35F643AB" w:rsidR="009A6A7B" w:rsidRPr="00830294" w:rsidRDefault="0000092C" w:rsidP="00C00F92">
      <w:pPr>
        <w:pStyle w:val="P1"/>
        <w:rPr>
          <w:vertAlign w:val="superscript"/>
        </w:rPr>
      </w:pPr>
      <w:proofErr w:type="spellStart"/>
      <w:r w:rsidRPr="00830294">
        <w:rPr>
          <w:b/>
        </w:rPr>
        <w:t>Photopatterning</w:t>
      </w:r>
      <w:proofErr w:type="spellEnd"/>
      <w:r w:rsidRPr="00830294">
        <w:rPr>
          <w:b/>
        </w:rPr>
        <w:t xml:space="preserve"> of Two</w:t>
      </w:r>
      <w:r w:rsidR="00C00F92" w:rsidRPr="00830294">
        <w:rPr>
          <w:b/>
        </w:rPr>
        <w:t xml:space="preserve">-Component Gels.  </w:t>
      </w:r>
      <w:r w:rsidR="00D66E73" w:rsidRPr="00830294">
        <w:t xml:space="preserve">We then investigated </w:t>
      </w:r>
      <w:proofErr w:type="spellStart"/>
      <w:r w:rsidR="00D66E73" w:rsidRPr="00830294">
        <w:t>photopatterning</w:t>
      </w:r>
      <w:proofErr w:type="spellEnd"/>
      <w:r w:rsidR="00D66E73" w:rsidRPr="00830294">
        <w:t xml:space="preserve"> of</w:t>
      </w:r>
      <w:r w:rsidRPr="00830294">
        <w:t xml:space="preserve"> the two-</w:t>
      </w:r>
      <w:r w:rsidR="00C00F92" w:rsidRPr="00830294">
        <w:t xml:space="preserve">component gels to achieve not only temporal, but also spatial control, leading to </w:t>
      </w:r>
      <w:proofErr w:type="spellStart"/>
      <w:r w:rsidR="00C00F92" w:rsidRPr="00830294">
        <w:t>multidomain</w:t>
      </w:r>
      <w:proofErr w:type="spellEnd"/>
      <w:r w:rsidR="00C00F92" w:rsidRPr="00830294">
        <w:t xml:space="preserve"> gels with different properties in the different domains. </w:t>
      </w:r>
      <w:proofErr w:type="spellStart"/>
      <w:r w:rsidR="0082518C" w:rsidRPr="00830294">
        <w:t>Photopatterning</w:t>
      </w:r>
      <w:proofErr w:type="spellEnd"/>
      <w:r w:rsidR="0082518C" w:rsidRPr="00830294">
        <w:t xml:space="preserve"> is a simple, yet efficient technique</w:t>
      </w:r>
      <w:r w:rsidR="00D66E73" w:rsidRPr="00830294">
        <w:t>, which enables selective</w:t>
      </w:r>
      <w:r w:rsidR="0082518C" w:rsidRPr="00830294">
        <w:t xml:space="preserve"> control</w:t>
      </w:r>
      <w:r w:rsidR="00D66E73" w:rsidRPr="00830294">
        <w:t xml:space="preserve"> of</w:t>
      </w:r>
      <w:r w:rsidR="0082518C" w:rsidRPr="00830294">
        <w:t xml:space="preserve"> the self-assembly of DBS-COOH within the DBS-CONHNH</w:t>
      </w:r>
      <w:r w:rsidR="0082518C" w:rsidRPr="00830294">
        <w:rPr>
          <w:vertAlign w:val="subscript"/>
        </w:rPr>
        <w:t xml:space="preserve">2 </w:t>
      </w:r>
      <w:r w:rsidR="0082518C" w:rsidRPr="00830294">
        <w:t>network only in the regions exposed to the UV light, by applying a photomask with a customizable design.</w:t>
      </w:r>
      <w:r w:rsidR="00F66828" w:rsidRPr="00830294">
        <w:t xml:space="preserve"> </w:t>
      </w:r>
      <w:proofErr w:type="spellStart"/>
      <w:r w:rsidR="009A6A7B" w:rsidRPr="00830294">
        <w:t>Photopatterning</w:t>
      </w:r>
      <w:proofErr w:type="spellEnd"/>
      <w:r w:rsidR="009A6A7B" w:rsidRPr="00830294">
        <w:t xml:space="preserve"> is a key approach by which supramolecular gels can b</w:t>
      </w:r>
      <w:r w:rsidR="009E5739" w:rsidRPr="00830294">
        <w:t>e shaped, structured and patter</w:t>
      </w:r>
      <w:r w:rsidR="009A6A7B" w:rsidRPr="00830294">
        <w:t>ned</w:t>
      </w:r>
      <w:proofErr w:type="gramStart"/>
      <w:r w:rsidR="00D66E73" w:rsidRPr="00830294">
        <w:t>,</w:t>
      </w:r>
      <w:r w:rsidR="00F66828" w:rsidRPr="00830294">
        <w:rPr>
          <w:vertAlign w:val="superscript"/>
        </w:rPr>
        <w:t>[</w:t>
      </w:r>
      <w:proofErr w:type="gramEnd"/>
      <w:r w:rsidR="00F66828" w:rsidRPr="00830294">
        <w:rPr>
          <w:vertAlign w:val="superscript"/>
        </w:rPr>
        <w:t>6b</w:t>
      </w:r>
      <w:r w:rsidR="00D66E73" w:rsidRPr="00830294">
        <w:rPr>
          <w:vertAlign w:val="superscript"/>
        </w:rPr>
        <w:t>,</w:t>
      </w:r>
      <w:r w:rsidR="00F66828" w:rsidRPr="00830294">
        <w:rPr>
          <w:vertAlign w:val="superscript"/>
        </w:rPr>
        <w:t>10</w:t>
      </w:r>
      <w:r w:rsidR="00D66E73" w:rsidRPr="00830294">
        <w:rPr>
          <w:vertAlign w:val="superscript"/>
        </w:rPr>
        <w:t>,</w:t>
      </w:r>
      <w:r w:rsidR="009A6A7B" w:rsidRPr="00830294">
        <w:rPr>
          <w:vertAlign w:val="superscript"/>
        </w:rPr>
        <w:t>16</w:t>
      </w:r>
      <w:r w:rsidR="00F66828" w:rsidRPr="00830294">
        <w:rPr>
          <w:vertAlign w:val="superscript"/>
        </w:rPr>
        <w:t>]</w:t>
      </w:r>
      <w:r w:rsidR="009A6A7B" w:rsidRPr="00830294">
        <w:rPr>
          <w:vertAlign w:val="superscript"/>
        </w:rPr>
        <w:t xml:space="preserve"> </w:t>
      </w:r>
      <w:r w:rsidR="00D66E73" w:rsidRPr="00830294">
        <w:t>constituting a key strategy</w:t>
      </w:r>
      <w:r w:rsidR="009A6A7B" w:rsidRPr="00830294">
        <w:t xml:space="preserve"> to challenge the limitation that many supramolecular gels are </w:t>
      </w:r>
      <w:r w:rsidR="00EF6B9B">
        <w:t xml:space="preserve">simply </w:t>
      </w:r>
      <w:r w:rsidR="009A6A7B" w:rsidRPr="00830294">
        <w:t>homogeneous ‘vial-filling’ soft materials.</w:t>
      </w:r>
      <w:r w:rsidR="009A6A7B" w:rsidRPr="00830294">
        <w:rPr>
          <w:vertAlign w:val="superscript"/>
        </w:rPr>
        <w:t xml:space="preserve">[17] </w:t>
      </w:r>
      <w:r w:rsidR="00D66E73" w:rsidRPr="00830294">
        <w:t xml:space="preserve"> I</w:t>
      </w:r>
      <w:r w:rsidR="009A6A7B" w:rsidRPr="00830294">
        <w:t>n addition to using photomasks to create 2D patterns,</w:t>
      </w:r>
      <w:r w:rsidR="00D66E73" w:rsidRPr="00830294">
        <w:t xml:space="preserve"> in principle</w:t>
      </w:r>
      <w:r w:rsidR="009A6A7B" w:rsidRPr="00830294">
        <w:t xml:space="preserve"> more complex 3D photo-patterned structures could also be achieved using two photon activation methods, as widely used in the field of polymer gels.</w:t>
      </w:r>
      <w:r w:rsidR="009A6A7B" w:rsidRPr="00830294">
        <w:rPr>
          <w:vertAlign w:val="superscript"/>
        </w:rPr>
        <w:t>[18]</w:t>
      </w:r>
    </w:p>
    <w:p w14:paraId="33D82D1F" w14:textId="7108D8B0" w:rsidR="00D809DC" w:rsidRPr="00830294" w:rsidRDefault="00D66E73" w:rsidP="00C00F92">
      <w:pPr>
        <w:pStyle w:val="FigureCaption"/>
      </w:pPr>
      <w:r w:rsidRPr="00830294">
        <w:rPr>
          <w:noProof/>
          <w:lang w:eastAsia="en-GB"/>
        </w:rPr>
        <w:drawing>
          <wp:anchor distT="0" distB="0" distL="114300" distR="114300" simplePos="0" relativeHeight="251679232" behindDoc="0" locked="0" layoutInCell="1" allowOverlap="1" wp14:anchorId="638F20BE" wp14:editId="1C5DD890">
            <wp:simplePos x="0" y="0"/>
            <wp:positionH relativeFrom="column">
              <wp:posOffset>22225</wp:posOffset>
            </wp:positionH>
            <wp:positionV relativeFrom="paragraph">
              <wp:posOffset>97155</wp:posOffset>
            </wp:positionV>
            <wp:extent cx="3073400" cy="129794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3400" cy="1297940"/>
                    </a:xfrm>
                    <a:prstGeom prst="rect">
                      <a:avLst/>
                    </a:prstGeom>
                    <a:noFill/>
                  </pic:spPr>
                </pic:pic>
              </a:graphicData>
            </a:graphic>
            <wp14:sizeRelH relativeFrom="page">
              <wp14:pctWidth>0</wp14:pctWidth>
            </wp14:sizeRelH>
            <wp14:sizeRelV relativeFrom="page">
              <wp14:pctHeight>0</wp14:pctHeight>
            </wp14:sizeRelV>
          </wp:anchor>
        </w:drawing>
      </w:r>
      <w:r w:rsidR="00C00F92" w:rsidRPr="00830294">
        <w:t xml:space="preserve">Figure 7. Schematic representation of </w:t>
      </w:r>
      <w:proofErr w:type="spellStart"/>
      <w:r w:rsidR="00C00F92" w:rsidRPr="00830294">
        <w:t>photopatterning</w:t>
      </w:r>
      <w:proofErr w:type="spellEnd"/>
      <w:r w:rsidR="00C00F92" w:rsidRPr="00830294">
        <w:t>.</w:t>
      </w:r>
    </w:p>
    <w:p w14:paraId="7B6DBE70" w14:textId="5F96BD53" w:rsidR="00D66E73" w:rsidRPr="00830294" w:rsidRDefault="00D66E73" w:rsidP="00D66E73">
      <w:pPr>
        <w:pStyle w:val="P1"/>
        <w:ind w:firstLine="425"/>
        <w:rPr>
          <w:vertAlign w:val="superscript"/>
        </w:rPr>
      </w:pPr>
      <w:r w:rsidRPr="00830294">
        <w:t xml:space="preserve">In this case, </w:t>
      </w:r>
      <w:proofErr w:type="spellStart"/>
      <w:r w:rsidRPr="00830294">
        <w:t>multidomain</w:t>
      </w:r>
      <w:proofErr w:type="spellEnd"/>
      <w:r w:rsidRPr="00830294">
        <w:t xml:space="preserve"> </w:t>
      </w:r>
      <w:proofErr w:type="spellStart"/>
      <w:r w:rsidRPr="00830294">
        <w:t>photopatterned</w:t>
      </w:r>
      <w:proofErr w:type="spellEnd"/>
      <w:r w:rsidRPr="00830294">
        <w:t xml:space="preserve"> gels were prepared as follows.</w:t>
      </w:r>
      <w:r w:rsidR="00692A7B" w:rsidRPr="00830294">
        <w:t xml:space="preserve"> </w:t>
      </w:r>
      <w:r w:rsidRPr="00830294">
        <w:t xml:space="preserve"> A basic solution of DBS-COOH (0.3% </w:t>
      </w:r>
      <w:proofErr w:type="spellStart"/>
      <w:r w:rsidRPr="00830294">
        <w:t>wt</w:t>
      </w:r>
      <w:proofErr w:type="spellEnd"/>
      <w:r w:rsidRPr="00830294">
        <w:t>/</w:t>
      </w:r>
      <w:proofErr w:type="spellStart"/>
      <w:r w:rsidRPr="00830294">
        <w:t>vol</w:t>
      </w:r>
      <w:proofErr w:type="spellEnd"/>
      <w:r w:rsidRPr="00830294">
        <w:t>) was mixed with an aqueous suspension of DBS-CONHNH</w:t>
      </w:r>
      <w:r w:rsidRPr="00830294">
        <w:rPr>
          <w:vertAlign w:val="subscript"/>
        </w:rPr>
        <w:t>2</w:t>
      </w:r>
      <w:r w:rsidRPr="00830294">
        <w:t xml:space="preserve"> (0.3% </w:t>
      </w:r>
      <w:proofErr w:type="spellStart"/>
      <w:r w:rsidRPr="00830294">
        <w:t>wt</w:t>
      </w:r>
      <w:proofErr w:type="spellEnd"/>
      <w:r w:rsidRPr="00830294">
        <w:t>/</w:t>
      </w:r>
      <w:proofErr w:type="spellStart"/>
      <w:r w:rsidRPr="00830294">
        <w:t>vol</w:t>
      </w:r>
      <w:proofErr w:type="spellEnd"/>
      <w:r w:rsidRPr="00830294">
        <w:t>), DPIN (0.8%wt/</w:t>
      </w:r>
      <w:proofErr w:type="spellStart"/>
      <w:r w:rsidRPr="00830294">
        <w:t>vol</w:t>
      </w:r>
      <w:proofErr w:type="spellEnd"/>
      <w:r w:rsidRPr="00830294">
        <w:t xml:space="preserve">) and </w:t>
      </w:r>
      <w:proofErr w:type="spellStart"/>
      <w:r w:rsidRPr="00830294">
        <w:t>GdL</w:t>
      </w:r>
      <w:proofErr w:type="spellEnd"/>
      <w:r w:rsidRPr="00830294">
        <w:t xml:space="preserve"> (0.6% </w:t>
      </w:r>
      <w:proofErr w:type="spellStart"/>
      <w:r w:rsidRPr="00830294">
        <w:t>wt</w:t>
      </w:r>
      <w:proofErr w:type="spellEnd"/>
      <w:r w:rsidRPr="00830294">
        <w:t>/</w:t>
      </w:r>
      <w:proofErr w:type="spellStart"/>
      <w:r w:rsidRPr="00830294">
        <w:t>vol</w:t>
      </w:r>
      <w:proofErr w:type="spellEnd"/>
      <w:r w:rsidRPr="00830294">
        <w:t>). The mixture was sonicated and subsequently heated until complete dissolution of the solid particles. The resulting hot solution was transferred into a 5 x 5 cm glass tray and left for 15 minutes to a</w:t>
      </w:r>
      <w:r w:rsidR="00692A7B" w:rsidRPr="00830294">
        <w:t xml:space="preserve">llow </w:t>
      </w:r>
      <w:r w:rsidRPr="00830294">
        <w:t>thermally initiated formation of the DBS-CONHNH</w:t>
      </w:r>
      <w:r w:rsidRPr="00830294">
        <w:rPr>
          <w:vertAlign w:val="subscript"/>
        </w:rPr>
        <w:t>2</w:t>
      </w:r>
      <w:r w:rsidRPr="00830294">
        <w:t xml:space="preserve"> network. A laser printed mask was then placed on top of</w:t>
      </w:r>
      <w:r w:rsidR="00692A7B" w:rsidRPr="00830294">
        <w:t xml:space="preserve"> the glass tray and the gel </w:t>
      </w:r>
      <w:r w:rsidRPr="00830294">
        <w:t>exposed to UV light for two hours. To avoid disruption of the pre-f</w:t>
      </w:r>
      <w:r w:rsidR="00692A7B" w:rsidRPr="00830294">
        <w:t>ormed gel due to heating</w:t>
      </w:r>
      <w:r w:rsidRPr="00830294">
        <w:t xml:space="preserve">, ice was placed below the glass tray. After </w:t>
      </w:r>
      <w:proofErr w:type="spellStart"/>
      <w:r w:rsidRPr="00830294">
        <w:t>photoirradiation</w:t>
      </w:r>
      <w:proofErr w:type="spellEnd"/>
      <w:r w:rsidRPr="00830294">
        <w:t>, a well-resolved pattern was observed within t</w:t>
      </w:r>
      <w:r w:rsidR="00692A7B" w:rsidRPr="00830294">
        <w:t>he gel indicating that the PAG w</w:t>
      </w:r>
      <w:r w:rsidRPr="00830294">
        <w:t xml:space="preserve">as </w:t>
      </w:r>
      <w:r w:rsidR="00692A7B" w:rsidRPr="00830294">
        <w:t xml:space="preserve">only </w:t>
      </w:r>
      <w:r w:rsidRPr="00830294">
        <w:t xml:space="preserve">activated in these </w:t>
      </w:r>
      <w:r w:rsidRPr="00830294">
        <w:lastRenderedPageBreak/>
        <w:t xml:space="preserve">regions, releasing insoluble </w:t>
      </w:r>
      <w:proofErr w:type="spellStart"/>
      <w:r w:rsidR="00692A7B" w:rsidRPr="00830294">
        <w:t>iodobenzene</w:t>
      </w:r>
      <w:proofErr w:type="spellEnd"/>
      <w:r w:rsidR="00692A7B" w:rsidRPr="00830294">
        <w:t xml:space="preserve"> and nitric acid to trigger </w:t>
      </w:r>
      <w:r w:rsidRPr="00830294">
        <w:t>assembly of the DBS-</w:t>
      </w:r>
      <w:r w:rsidR="00692A7B" w:rsidRPr="00830294">
        <w:t>COOH network</w:t>
      </w:r>
      <w:r w:rsidRPr="00830294">
        <w:t xml:space="preserve"> in these domains (Fig. 7).</w:t>
      </w:r>
      <w:r w:rsidR="0004565E" w:rsidRPr="00830294">
        <w:rPr>
          <w:vertAlign w:val="superscript"/>
        </w:rPr>
        <w:t>[6b]</w:t>
      </w:r>
    </w:p>
    <w:p w14:paraId="5B7FC53A" w14:textId="77777777" w:rsidR="00D66E73" w:rsidRPr="00830294" w:rsidRDefault="00D66E73" w:rsidP="00D66E73">
      <w:pPr>
        <w:pStyle w:val="P1"/>
        <w:ind w:firstLine="425"/>
      </w:pPr>
    </w:p>
    <w:p w14:paraId="7410778B" w14:textId="41DD53A1" w:rsidR="0043373F" w:rsidRPr="00830294" w:rsidRDefault="00C00F92" w:rsidP="00026273">
      <w:pPr>
        <w:pStyle w:val="P1"/>
      </w:pPr>
      <w:r w:rsidRPr="00830294">
        <w:rPr>
          <w:b/>
        </w:rPr>
        <w:t>Heparin Release.</w:t>
      </w:r>
      <w:r w:rsidR="0004565E" w:rsidRPr="00830294">
        <w:t xml:space="preserve">  T</w:t>
      </w:r>
      <w:r w:rsidR="00A07CF9" w:rsidRPr="00830294">
        <w:t>o demonstrate how two</w:t>
      </w:r>
      <w:r w:rsidRPr="00830294">
        <w:t>-</w:t>
      </w:r>
      <w:r w:rsidR="0004565E" w:rsidRPr="00830294">
        <w:t>component gel formulation modifies</w:t>
      </w:r>
      <w:r w:rsidRPr="00830294">
        <w:t xml:space="preserve"> function, we initially studied the ability of these gels to release heparin.  Heparin is an anti-coagulant </w:t>
      </w:r>
      <w:proofErr w:type="gramStart"/>
      <w:r w:rsidRPr="00830294">
        <w:t>drug</w:t>
      </w:r>
      <w:r w:rsidR="00A07CF9" w:rsidRPr="00830294">
        <w:rPr>
          <w:vertAlign w:val="superscript"/>
        </w:rPr>
        <w:t>[</w:t>
      </w:r>
      <w:proofErr w:type="gramEnd"/>
      <w:r w:rsidRPr="00830294">
        <w:rPr>
          <w:vertAlign w:val="superscript"/>
        </w:rPr>
        <w:t>1</w:t>
      </w:r>
      <w:r w:rsidR="00AE3C55" w:rsidRPr="00830294">
        <w:rPr>
          <w:vertAlign w:val="superscript"/>
        </w:rPr>
        <w:t>9</w:t>
      </w:r>
      <w:r w:rsidR="00A07CF9" w:rsidRPr="00830294">
        <w:rPr>
          <w:vertAlign w:val="superscript"/>
        </w:rPr>
        <w:t>]</w:t>
      </w:r>
      <w:r w:rsidRPr="00830294">
        <w:t xml:space="preserve"> and a growth factor promoter of relevance for tissue engineering and regenerative medicine.</w:t>
      </w:r>
      <w:r w:rsidR="00A07CF9" w:rsidRPr="00830294">
        <w:rPr>
          <w:vertAlign w:val="superscript"/>
        </w:rPr>
        <w:t>[</w:t>
      </w:r>
      <w:r w:rsidR="00AE3C55" w:rsidRPr="00830294">
        <w:rPr>
          <w:vertAlign w:val="superscript"/>
        </w:rPr>
        <w:t>20</w:t>
      </w:r>
      <w:r w:rsidR="00A07CF9" w:rsidRPr="00830294">
        <w:rPr>
          <w:vertAlign w:val="superscript"/>
        </w:rPr>
        <w:t>]</w:t>
      </w:r>
      <w:r w:rsidRPr="00830294">
        <w:t xml:space="preserve">  Studies on heparin release from DBS-COOH and DBS-CONHNH</w:t>
      </w:r>
      <w:r w:rsidRPr="00830294">
        <w:rPr>
          <w:vertAlign w:val="subscript"/>
        </w:rPr>
        <w:t>2</w:t>
      </w:r>
      <w:r w:rsidRPr="00830294">
        <w:t xml:space="preserve"> gels individually have been reported previously by us.</w:t>
      </w:r>
      <w:r w:rsidR="00A07CF9" w:rsidRPr="00830294">
        <w:rPr>
          <w:vertAlign w:val="superscript"/>
        </w:rPr>
        <w:t>[</w:t>
      </w:r>
      <w:r w:rsidRPr="00830294">
        <w:rPr>
          <w:vertAlign w:val="superscript"/>
        </w:rPr>
        <w:t>9,</w:t>
      </w:r>
      <w:r w:rsidR="00AE3C55" w:rsidRPr="00830294">
        <w:rPr>
          <w:vertAlign w:val="superscript"/>
        </w:rPr>
        <w:t>21</w:t>
      </w:r>
      <w:r w:rsidR="00A07CF9" w:rsidRPr="00830294">
        <w:rPr>
          <w:vertAlign w:val="superscript"/>
        </w:rPr>
        <w:t>]</w:t>
      </w:r>
      <w:r w:rsidRPr="00830294">
        <w:t xml:space="preserve"> We, therefore, applied our already </w:t>
      </w:r>
      <w:proofErr w:type="spellStart"/>
      <w:r w:rsidRPr="00830294">
        <w:t>optimised</w:t>
      </w:r>
      <w:proofErr w:type="spellEnd"/>
      <w:r w:rsidRPr="00830294">
        <w:t xml:space="preserve"> method based on the use of Mallard Blue (</w:t>
      </w:r>
      <w:proofErr w:type="spellStart"/>
      <w:r w:rsidRPr="00830294">
        <w:t>MalB</w:t>
      </w:r>
      <w:proofErr w:type="spellEnd"/>
      <w:r w:rsidRPr="00830294">
        <w:t>),</w:t>
      </w:r>
      <w:r w:rsidR="00A07CF9" w:rsidRPr="00830294">
        <w:rPr>
          <w:vertAlign w:val="superscript"/>
        </w:rPr>
        <w:t>[</w:t>
      </w:r>
      <w:r w:rsidR="00AE3C55" w:rsidRPr="00830294">
        <w:rPr>
          <w:vertAlign w:val="superscript"/>
        </w:rPr>
        <w:t>22</w:t>
      </w:r>
      <w:r w:rsidR="00A07CF9" w:rsidRPr="00830294">
        <w:rPr>
          <w:vertAlign w:val="superscript"/>
        </w:rPr>
        <w:t>]</w:t>
      </w:r>
      <w:r w:rsidRPr="00830294">
        <w:t xml:space="preserve"> a high-affinity heparin binder, to </w:t>
      </w:r>
      <w:proofErr w:type="spellStart"/>
      <w:r w:rsidRPr="00830294">
        <w:t>analyse</w:t>
      </w:r>
      <w:proofErr w:type="spellEnd"/>
      <w:r w:rsidRPr="00830294">
        <w:t xml:space="preserve"> heparin release from the gels by UV-Vis spectroscopy. The DBS-CONHNH</w:t>
      </w:r>
      <w:r w:rsidRPr="00830294">
        <w:rPr>
          <w:vertAlign w:val="subscript"/>
        </w:rPr>
        <w:t>2</w:t>
      </w:r>
      <w:r w:rsidR="00026273" w:rsidRPr="00830294">
        <w:t>/DBS-COOH two-</w:t>
      </w:r>
      <w:r w:rsidRPr="00830294">
        <w:t>component gels loaded with heparin were prepared simply by adding heparin</w:t>
      </w:r>
      <w:r w:rsidR="0004565E" w:rsidRPr="00830294">
        <w:t xml:space="preserve"> (1 </w:t>
      </w:r>
      <w:proofErr w:type="spellStart"/>
      <w:r w:rsidR="0004565E" w:rsidRPr="00830294">
        <w:t>mM</w:t>
      </w:r>
      <w:proofErr w:type="spellEnd"/>
      <w:r w:rsidR="0004565E" w:rsidRPr="00830294">
        <w:t>)</w:t>
      </w:r>
      <w:r w:rsidRPr="00830294">
        <w:t xml:space="preserve"> to the LMWG mixture prior to gelation. </w:t>
      </w:r>
      <w:r w:rsidR="00026273" w:rsidRPr="00830294">
        <w:t xml:space="preserve"> This can be considered </w:t>
      </w:r>
      <w:proofErr w:type="gramStart"/>
      <w:r w:rsidR="00026273" w:rsidRPr="00830294">
        <w:t>to be a</w:t>
      </w:r>
      <w:proofErr w:type="gramEnd"/>
      <w:r w:rsidR="00026273" w:rsidRPr="00830294">
        <w:t xml:space="preserve"> multi-component system.  </w:t>
      </w:r>
      <w:r w:rsidR="00DB486A" w:rsidRPr="00830294">
        <w:t xml:space="preserve">The properties of these gels were fully studied </w:t>
      </w:r>
      <w:r w:rsidR="008C5416" w:rsidRPr="00830294">
        <w:t xml:space="preserve">by IR, microscopy, thermal stability and rheology. </w:t>
      </w:r>
      <w:r w:rsidR="00757768" w:rsidRPr="00830294">
        <w:t>In all cases, gelation still occurred in the presence of heparin, although there</w:t>
      </w:r>
      <w:r w:rsidR="0004565E" w:rsidRPr="00830294">
        <w:t xml:space="preserve"> was some evidence</w:t>
      </w:r>
      <w:r w:rsidR="00757768" w:rsidRPr="00830294">
        <w:t xml:space="preserve"> that the components</w:t>
      </w:r>
      <w:r w:rsidR="0004565E" w:rsidRPr="00830294">
        <w:t xml:space="preserve"> are not all truly orthogonal (see supporting info for full details).</w:t>
      </w:r>
    </w:p>
    <w:p w14:paraId="7AEEF01F" w14:textId="43C8079B" w:rsidR="00B45F01" w:rsidRPr="00830294" w:rsidRDefault="00C039CA" w:rsidP="002A5AA7">
      <w:pPr>
        <w:pStyle w:val="P1"/>
        <w:ind w:firstLine="425"/>
      </w:pPr>
      <w:r w:rsidRPr="00830294">
        <w:rPr>
          <w:noProof/>
          <w:lang w:val="en-GB" w:eastAsia="en-GB"/>
        </w:rPr>
        <w:drawing>
          <wp:anchor distT="0" distB="0" distL="114300" distR="114300" simplePos="0" relativeHeight="251686400" behindDoc="0" locked="0" layoutInCell="1" allowOverlap="1" wp14:anchorId="4C3E4970" wp14:editId="72B42B93">
            <wp:simplePos x="0" y="0"/>
            <wp:positionH relativeFrom="page">
              <wp:posOffset>596900</wp:posOffset>
            </wp:positionH>
            <wp:positionV relativeFrom="paragraph">
              <wp:posOffset>3051175</wp:posOffset>
            </wp:positionV>
            <wp:extent cx="3048000" cy="19183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1918335"/>
                    </a:xfrm>
                    <a:prstGeom prst="rect">
                      <a:avLst/>
                    </a:prstGeom>
                    <a:noFill/>
                  </pic:spPr>
                </pic:pic>
              </a:graphicData>
            </a:graphic>
            <wp14:sizeRelH relativeFrom="page">
              <wp14:pctWidth>0</wp14:pctWidth>
            </wp14:sizeRelH>
            <wp14:sizeRelV relativeFrom="page">
              <wp14:pctHeight>0</wp14:pctHeight>
            </wp14:sizeRelV>
          </wp:anchor>
        </w:drawing>
      </w:r>
      <w:r w:rsidR="00C51080" w:rsidRPr="00830294">
        <w:t>We studied heparin release from gels incubated at 37</w:t>
      </w:r>
      <w:r w:rsidR="00C51080" w:rsidRPr="00830294">
        <w:rPr>
          <w:rFonts w:cstheme="minorHAnsi"/>
        </w:rPr>
        <w:t>°</w:t>
      </w:r>
      <w:r w:rsidR="00C51080" w:rsidRPr="00830294">
        <w:t xml:space="preserve">C formed by the two LMWGs individually (0.4% </w:t>
      </w:r>
      <w:proofErr w:type="spellStart"/>
      <w:r w:rsidR="00C51080" w:rsidRPr="00830294">
        <w:t>wt</w:t>
      </w:r>
      <w:proofErr w:type="spellEnd"/>
      <w:r w:rsidR="00C51080" w:rsidRPr="00830294">
        <w:t>/</w:t>
      </w:r>
      <w:proofErr w:type="spellStart"/>
      <w:r w:rsidR="00C51080" w:rsidRPr="00830294">
        <w:t>vol</w:t>
      </w:r>
      <w:proofErr w:type="spellEnd"/>
      <w:r w:rsidR="00C51080" w:rsidRPr="00830294">
        <w:t>) and the DBS-CONHNH</w:t>
      </w:r>
      <w:r w:rsidR="00C51080" w:rsidRPr="00830294">
        <w:rPr>
          <w:vertAlign w:val="subscript"/>
        </w:rPr>
        <w:t>2</w:t>
      </w:r>
      <w:r w:rsidR="00C51080" w:rsidRPr="00830294">
        <w:t>-DBS-COOH two-co</w:t>
      </w:r>
      <w:r w:rsidR="002A5AA7" w:rsidRPr="00830294">
        <w:t xml:space="preserve">mponent gel (0.2% </w:t>
      </w:r>
      <w:proofErr w:type="spellStart"/>
      <w:r w:rsidR="002A5AA7" w:rsidRPr="00830294">
        <w:t>wt</w:t>
      </w:r>
      <w:proofErr w:type="spellEnd"/>
      <w:r w:rsidR="002A5AA7" w:rsidRPr="00830294">
        <w:t>/</w:t>
      </w:r>
      <w:proofErr w:type="spellStart"/>
      <w:r w:rsidR="002A5AA7" w:rsidRPr="00830294">
        <w:t>vol</w:t>
      </w:r>
      <w:proofErr w:type="spellEnd"/>
      <w:r w:rsidR="002A5AA7" w:rsidRPr="00830294">
        <w:t xml:space="preserve"> each)</w:t>
      </w:r>
      <w:r w:rsidR="00C51080" w:rsidRPr="00830294">
        <w:t xml:space="preserve">.  Buffer (2 mL) was placed on top of each gel, aliquots were collected over time, added to </w:t>
      </w:r>
      <w:proofErr w:type="spellStart"/>
      <w:r w:rsidR="00C51080" w:rsidRPr="00830294">
        <w:t>MalB</w:t>
      </w:r>
      <w:proofErr w:type="spellEnd"/>
      <w:r w:rsidR="00C51080" w:rsidRPr="00830294">
        <w:t xml:space="preserve"> and </w:t>
      </w:r>
      <w:proofErr w:type="spellStart"/>
      <w:r w:rsidR="00C51080" w:rsidRPr="00830294">
        <w:t>analysed</w:t>
      </w:r>
      <w:proofErr w:type="spellEnd"/>
      <w:r w:rsidR="00C51080" w:rsidRPr="00830294">
        <w:t xml:space="preserve"> by UV spectroscopy.  All experiments were performed in triplicate allowing analysis of errors.</w:t>
      </w:r>
      <w:r w:rsidR="002A5AA7" w:rsidRPr="00830294">
        <w:t xml:space="preserve">  </w:t>
      </w:r>
      <w:r w:rsidR="00C51080" w:rsidRPr="00830294">
        <w:t>Heparin release was faster from the gels formed by the individual LMWGs rather than the DBS-CONHNH</w:t>
      </w:r>
      <w:r w:rsidR="00C51080" w:rsidRPr="00830294">
        <w:rPr>
          <w:vertAlign w:val="subscript"/>
        </w:rPr>
        <w:t>2</w:t>
      </w:r>
      <w:r w:rsidR="00C51080" w:rsidRPr="00830294">
        <w:t>/DBS-COOH multicomponent ge</w:t>
      </w:r>
      <w:r w:rsidR="006E0995" w:rsidRPr="00830294">
        <w:t xml:space="preserve">l (Fig. 8).  After 8 hours, heparin release from </w:t>
      </w:r>
      <w:r w:rsidR="00C51080" w:rsidRPr="00830294">
        <w:t>DBS-CONHNH</w:t>
      </w:r>
      <w:r w:rsidR="00C51080" w:rsidRPr="00830294">
        <w:rPr>
          <w:vertAlign w:val="subscript"/>
        </w:rPr>
        <w:t>2</w:t>
      </w:r>
      <w:r w:rsidR="006E0995" w:rsidRPr="00830294">
        <w:t xml:space="preserve"> was 52%, from DBS-COOH gel 32% but from</w:t>
      </w:r>
      <w:r w:rsidR="00C51080" w:rsidRPr="00830294">
        <w:t xml:space="preserve"> the multicomponent gels was only ca. 20%.  Release is therefore significantly slower for the</w:t>
      </w:r>
      <w:r w:rsidR="006E0995" w:rsidRPr="00830294">
        <w:t xml:space="preserve"> multicomponent system than </w:t>
      </w:r>
      <w:r w:rsidR="00C51080" w:rsidRPr="00830294">
        <w:t xml:space="preserve">the individual </w:t>
      </w:r>
      <w:proofErr w:type="spellStart"/>
      <w:proofErr w:type="gramStart"/>
      <w:r w:rsidR="00C51080" w:rsidRPr="00830294">
        <w:t>gelators</w:t>
      </w:r>
      <w:proofErr w:type="spellEnd"/>
      <w:proofErr w:type="gramEnd"/>
      <w:r w:rsidR="00C51080" w:rsidRPr="00830294">
        <w:t xml:space="preserve"> even though it has the same </w:t>
      </w:r>
      <w:r w:rsidR="006E0995" w:rsidRPr="00830294">
        <w:t>total LMWG loading</w:t>
      </w:r>
      <w:r w:rsidR="00C51080" w:rsidRPr="00830294">
        <w:t xml:space="preserve">.  This supports our model in which </w:t>
      </w:r>
      <w:r w:rsidR="006E0995" w:rsidRPr="00830294">
        <w:t xml:space="preserve">mutual interactions between </w:t>
      </w:r>
      <w:r w:rsidR="00C51080" w:rsidRPr="00830294">
        <w:t xml:space="preserve">self-assembled </w:t>
      </w:r>
      <w:proofErr w:type="spellStart"/>
      <w:r w:rsidR="006E0995" w:rsidRPr="00830294">
        <w:t>nanofibres</w:t>
      </w:r>
      <w:proofErr w:type="spellEnd"/>
      <w:r w:rsidR="006E0995" w:rsidRPr="00830294">
        <w:t xml:space="preserve"> of the two networks give a modified stiffer gel, hence </w:t>
      </w:r>
      <w:r w:rsidR="00C51080" w:rsidRPr="00830294">
        <w:t>hindering release of the biopolymer.  Similar results were obtai</w:t>
      </w:r>
      <w:r w:rsidR="006E0995" w:rsidRPr="00830294">
        <w:t>ned irrespective of whether DBS-COOH</w:t>
      </w:r>
      <w:r w:rsidR="00C51080" w:rsidRPr="00830294">
        <w:t xml:space="preserve"> was activated by </w:t>
      </w:r>
      <w:proofErr w:type="spellStart"/>
      <w:r w:rsidR="00C51080" w:rsidRPr="00830294">
        <w:t>GdL</w:t>
      </w:r>
      <w:proofErr w:type="spellEnd"/>
      <w:r w:rsidR="00C51080" w:rsidRPr="00830294">
        <w:t xml:space="preserve"> or </w:t>
      </w:r>
      <w:proofErr w:type="spellStart"/>
      <w:r w:rsidR="00C51080" w:rsidRPr="00830294">
        <w:t>photoactivated</w:t>
      </w:r>
      <w:proofErr w:type="spellEnd"/>
      <w:r w:rsidR="00C51080" w:rsidRPr="00830294">
        <w:t xml:space="preserve"> by DPIN. At a higher concentration of the two LMWGs in the </w:t>
      </w:r>
      <w:proofErr w:type="spellStart"/>
      <w:r w:rsidR="00C51080" w:rsidRPr="00830294">
        <w:t>photoactivated</w:t>
      </w:r>
      <w:proofErr w:type="spellEnd"/>
      <w:r w:rsidR="00C51080" w:rsidRPr="00830294">
        <w:t xml:space="preserve"> multicomponent gel (0.3 % </w:t>
      </w:r>
      <w:proofErr w:type="spellStart"/>
      <w:r w:rsidR="00C51080" w:rsidRPr="00830294">
        <w:t>wt</w:t>
      </w:r>
      <w:proofErr w:type="spellEnd"/>
      <w:r w:rsidR="00C51080" w:rsidRPr="00830294">
        <w:t>/</w:t>
      </w:r>
      <w:proofErr w:type="spellStart"/>
      <w:r w:rsidR="00C51080" w:rsidRPr="00830294">
        <w:t>vol</w:t>
      </w:r>
      <w:proofErr w:type="spellEnd"/>
      <w:r w:rsidR="00C51080" w:rsidRPr="00830294">
        <w:t xml:space="preserve"> each), heparin release after 8 hours was only ca. 14%.</w:t>
      </w:r>
    </w:p>
    <w:p w14:paraId="36C70F2D" w14:textId="184D1B10" w:rsidR="0043373F" w:rsidRPr="00830294" w:rsidRDefault="000677DE" w:rsidP="000677DE">
      <w:pPr>
        <w:pStyle w:val="FigureCaption"/>
      </w:pPr>
      <w:r w:rsidRPr="00830294">
        <w:t>Figure 8. Percentage of heparin released over time from DBS-CONHNH</w:t>
      </w:r>
      <w:r w:rsidRPr="00830294">
        <w:rPr>
          <w:vertAlign w:val="subscript"/>
        </w:rPr>
        <w:t>2</w:t>
      </w:r>
      <w:r w:rsidRPr="00830294">
        <w:t xml:space="preserve"> gel (0.4% </w:t>
      </w:r>
      <w:proofErr w:type="spellStart"/>
      <w:r w:rsidRPr="00830294">
        <w:t>wt</w:t>
      </w:r>
      <w:proofErr w:type="spellEnd"/>
      <w:r w:rsidRPr="00830294">
        <w:t>/</w:t>
      </w:r>
      <w:proofErr w:type="spellStart"/>
      <w:r w:rsidRPr="00830294">
        <w:t>vol</w:t>
      </w:r>
      <w:proofErr w:type="spellEnd"/>
      <w:r w:rsidRPr="00830294">
        <w:t xml:space="preserve"> – green), DBS-COOH gel (0.4% </w:t>
      </w:r>
      <w:proofErr w:type="spellStart"/>
      <w:r w:rsidRPr="00830294">
        <w:t>wt</w:t>
      </w:r>
      <w:proofErr w:type="spellEnd"/>
      <w:r w:rsidRPr="00830294">
        <w:t>/</w:t>
      </w:r>
      <w:proofErr w:type="spellStart"/>
      <w:r w:rsidRPr="00830294">
        <w:t>vol</w:t>
      </w:r>
      <w:proofErr w:type="spellEnd"/>
      <w:r w:rsidRPr="00830294">
        <w:t xml:space="preserve"> – red), </w:t>
      </w:r>
      <w:proofErr w:type="spellStart"/>
      <w:r w:rsidRPr="00830294">
        <w:t>photoactivated</w:t>
      </w:r>
      <w:proofErr w:type="spellEnd"/>
      <w:r w:rsidRPr="00830294">
        <w:t xml:space="preserve"> DBS-COOH gel (0.4% </w:t>
      </w:r>
      <w:proofErr w:type="spellStart"/>
      <w:r w:rsidRPr="00830294">
        <w:t>wt</w:t>
      </w:r>
      <w:proofErr w:type="spellEnd"/>
      <w:r w:rsidRPr="00830294">
        <w:t>/</w:t>
      </w:r>
      <w:proofErr w:type="spellStart"/>
      <w:r w:rsidRPr="00830294">
        <w:t>vol</w:t>
      </w:r>
      <w:proofErr w:type="spellEnd"/>
      <w:r w:rsidRPr="00830294">
        <w:t xml:space="preserve"> - blue), multicomponent gel (0.2% </w:t>
      </w:r>
      <w:proofErr w:type="spellStart"/>
      <w:r w:rsidRPr="00830294">
        <w:t>wt</w:t>
      </w:r>
      <w:proofErr w:type="spellEnd"/>
      <w:r w:rsidRPr="00830294">
        <w:t>/</w:t>
      </w:r>
      <w:proofErr w:type="spellStart"/>
      <w:r w:rsidRPr="00830294">
        <w:t>vol</w:t>
      </w:r>
      <w:proofErr w:type="spellEnd"/>
      <w:r w:rsidRPr="00830294">
        <w:t xml:space="preserve"> of each LMWG – purple), multicomponent gel  (0.3% </w:t>
      </w:r>
      <w:proofErr w:type="spellStart"/>
      <w:r w:rsidRPr="00830294">
        <w:t>wt</w:t>
      </w:r>
      <w:proofErr w:type="spellEnd"/>
      <w:r w:rsidRPr="00830294">
        <w:t>/</w:t>
      </w:r>
      <w:proofErr w:type="spellStart"/>
      <w:r w:rsidRPr="00830294">
        <w:t>vol</w:t>
      </w:r>
      <w:proofErr w:type="spellEnd"/>
      <w:r w:rsidRPr="00830294">
        <w:t xml:space="preserve"> of each LMWG – orange), </w:t>
      </w:r>
      <w:proofErr w:type="spellStart"/>
      <w:r w:rsidRPr="00830294">
        <w:t>photoactivated</w:t>
      </w:r>
      <w:proofErr w:type="spellEnd"/>
      <w:r w:rsidRPr="00830294">
        <w:t xml:space="preserve"> multicomponent gel (0.2% </w:t>
      </w:r>
      <w:proofErr w:type="spellStart"/>
      <w:r w:rsidRPr="00830294">
        <w:t>wt</w:t>
      </w:r>
      <w:proofErr w:type="spellEnd"/>
      <w:r w:rsidRPr="00830294">
        <w:t>/</w:t>
      </w:r>
      <w:proofErr w:type="spellStart"/>
      <w:r w:rsidRPr="00830294">
        <w:t>vol</w:t>
      </w:r>
      <w:proofErr w:type="spellEnd"/>
      <w:r w:rsidRPr="00830294">
        <w:t xml:space="preserve"> of each LMWG - black), </w:t>
      </w:r>
      <w:proofErr w:type="spellStart"/>
      <w:r w:rsidRPr="00830294">
        <w:t>photoactivated</w:t>
      </w:r>
      <w:proofErr w:type="spellEnd"/>
      <w:r w:rsidRPr="00830294">
        <w:t xml:space="preserve"> multicomponent gel  (0.3% </w:t>
      </w:r>
      <w:proofErr w:type="spellStart"/>
      <w:r w:rsidRPr="00830294">
        <w:t>wt</w:t>
      </w:r>
      <w:proofErr w:type="spellEnd"/>
      <w:r w:rsidRPr="00830294">
        <w:t>/</w:t>
      </w:r>
      <w:proofErr w:type="spellStart"/>
      <w:r w:rsidRPr="00830294">
        <w:t>vol</w:t>
      </w:r>
      <w:proofErr w:type="spellEnd"/>
      <w:r w:rsidRPr="00830294">
        <w:t xml:space="preserve"> of each LMWG – pink).</w:t>
      </w:r>
    </w:p>
    <w:p w14:paraId="29C730AE" w14:textId="10513534" w:rsidR="00F00317" w:rsidRPr="00830294" w:rsidRDefault="006A6080" w:rsidP="00F00317">
      <w:pPr>
        <w:pStyle w:val="P1"/>
        <w:ind w:firstLine="425"/>
        <w:rPr>
          <w:vertAlign w:val="superscript"/>
        </w:rPr>
      </w:pPr>
      <w:r w:rsidRPr="00830294">
        <w:t xml:space="preserve">Clearly </w:t>
      </w:r>
      <w:r w:rsidR="00F00317" w:rsidRPr="00830294">
        <w:t xml:space="preserve">in a </w:t>
      </w:r>
      <w:proofErr w:type="spellStart"/>
      <w:r w:rsidR="00F00317" w:rsidRPr="00830294">
        <w:t>photopatterned</w:t>
      </w:r>
      <w:proofErr w:type="spellEnd"/>
      <w:r w:rsidR="00F00317" w:rsidRPr="00830294">
        <w:t xml:space="preserve"> syste</w:t>
      </w:r>
      <w:r w:rsidRPr="00830294">
        <w:t>m (e.g. Fig. 7), the much</w:t>
      </w:r>
      <w:r w:rsidR="00F00317" w:rsidRPr="00830294">
        <w:t xml:space="preserve"> slower heparin release </w:t>
      </w:r>
      <w:r w:rsidRPr="00830294">
        <w:t xml:space="preserve">of the two-component system means </w:t>
      </w:r>
      <w:r w:rsidR="00F00317" w:rsidRPr="00830294">
        <w:t>heparin</w:t>
      </w:r>
      <w:r w:rsidRPr="00830294">
        <w:t xml:space="preserve"> would be released</w:t>
      </w:r>
      <w:r w:rsidR="00F00317" w:rsidRPr="00830294">
        <w:t xml:space="preserve"> at</w:t>
      </w:r>
      <w:r w:rsidRPr="00830294">
        <w:t xml:space="preserve"> significantly</w:t>
      </w:r>
      <w:r w:rsidR="00F00317" w:rsidRPr="00830294">
        <w:t xml:space="preserve"> different rates from the </w:t>
      </w:r>
      <w:r w:rsidRPr="00830294">
        <w:t>different domains patterned into</w:t>
      </w:r>
      <w:r w:rsidR="00F00317" w:rsidRPr="00830294">
        <w:t xml:space="preserve"> the gel.  </w:t>
      </w:r>
      <w:r w:rsidRPr="00830294">
        <w:t xml:space="preserve">Given </w:t>
      </w:r>
      <w:r w:rsidR="00DE1B9F" w:rsidRPr="00830294">
        <w:t>we ha</w:t>
      </w:r>
      <w:r w:rsidRPr="00830294">
        <w:t xml:space="preserve">ve previously demonstrated heparin release can impact </w:t>
      </w:r>
      <w:r w:rsidR="00DE1B9F" w:rsidRPr="00830294">
        <w:t>cell growth on DBS-CONHNH</w:t>
      </w:r>
      <w:r w:rsidR="00DE1B9F" w:rsidRPr="00830294">
        <w:rPr>
          <w:vertAlign w:val="subscript"/>
        </w:rPr>
        <w:t>2</w:t>
      </w:r>
      <w:r w:rsidR="00DE1B9F" w:rsidRPr="00830294">
        <w:t xml:space="preserve"> gels,</w:t>
      </w:r>
      <w:r w:rsidR="00DE1B9F" w:rsidRPr="00830294">
        <w:rPr>
          <w:vertAlign w:val="superscript"/>
        </w:rPr>
        <w:t>[9]</w:t>
      </w:r>
      <w:r w:rsidR="00DE1B9F" w:rsidRPr="00830294">
        <w:t xml:space="preserve"> t</w:t>
      </w:r>
      <w:r w:rsidRPr="00830294">
        <w:t>his strategy has</w:t>
      </w:r>
      <w:r w:rsidR="00F00317" w:rsidRPr="00830294">
        <w:t xml:space="preserve"> potential in tissue engineering, where controlled release from different gel domains may differentially stimulate </w:t>
      </w:r>
      <w:r w:rsidRPr="00830294">
        <w:t>stem cells</w:t>
      </w:r>
      <w:r w:rsidR="00F00317" w:rsidRPr="00830294">
        <w:t xml:space="preserve"> with spatial resolution.</w:t>
      </w:r>
      <w:r w:rsidR="00A07CF9" w:rsidRPr="00830294">
        <w:rPr>
          <w:vertAlign w:val="superscript"/>
        </w:rPr>
        <w:t>[</w:t>
      </w:r>
      <w:r w:rsidR="00757768" w:rsidRPr="00830294">
        <w:rPr>
          <w:vertAlign w:val="superscript"/>
        </w:rPr>
        <w:t>2</w:t>
      </w:r>
      <w:r w:rsidR="00BC526D" w:rsidRPr="00830294">
        <w:rPr>
          <w:vertAlign w:val="superscript"/>
        </w:rPr>
        <w:t>3</w:t>
      </w:r>
      <w:r w:rsidR="00A07CF9" w:rsidRPr="00830294">
        <w:rPr>
          <w:vertAlign w:val="superscript"/>
        </w:rPr>
        <w:t>]</w:t>
      </w:r>
    </w:p>
    <w:p w14:paraId="59A34140" w14:textId="06D54B1A" w:rsidR="00F00317" w:rsidRPr="00830294" w:rsidRDefault="00F00317" w:rsidP="00F00317">
      <w:pPr>
        <w:pStyle w:val="P1"/>
      </w:pPr>
    </w:p>
    <w:p w14:paraId="670B2BC2" w14:textId="79FA04CD" w:rsidR="00F00317" w:rsidRPr="00830294" w:rsidRDefault="00F00317" w:rsidP="00F00317">
      <w:pPr>
        <w:pStyle w:val="P1"/>
      </w:pPr>
      <w:r w:rsidRPr="00830294">
        <w:rPr>
          <w:b/>
        </w:rPr>
        <w:t>In Situ Formation of Au Nanoparticles.</w:t>
      </w:r>
      <w:r w:rsidRPr="00830294">
        <w:t xml:space="preserve">  As a second demonstration that</w:t>
      </w:r>
      <w:r w:rsidR="006A6080" w:rsidRPr="00830294">
        <w:t xml:space="preserve"> the different domains of these </w:t>
      </w:r>
      <w:proofErr w:type="spellStart"/>
      <w:r w:rsidRPr="00830294">
        <w:t>photopatterned</w:t>
      </w:r>
      <w:proofErr w:type="spellEnd"/>
      <w:r w:rsidRPr="00830294">
        <w:t xml:space="preserve"> gels can have different properties, we decided to control the </w:t>
      </w:r>
      <w:r w:rsidRPr="00830294">
        <w:rPr>
          <w:i/>
        </w:rPr>
        <w:t>in situ</w:t>
      </w:r>
      <w:r w:rsidRPr="00830294">
        <w:t xml:space="preserve"> formation of Au nanoparticles (</w:t>
      </w:r>
      <w:proofErr w:type="spellStart"/>
      <w:r w:rsidRPr="00830294">
        <w:t>AuNPs</w:t>
      </w:r>
      <w:proofErr w:type="spellEnd"/>
      <w:r w:rsidRPr="00830294">
        <w:t>).  The development of gels with embedded precious metal nanoparticles</w:t>
      </w:r>
      <w:r w:rsidRPr="00830294">
        <w:rPr>
          <w:vertAlign w:val="superscript"/>
        </w:rPr>
        <w:t xml:space="preserve"> </w:t>
      </w:r>
      <w:r w:rsidRPr="00830294">
        <w:t>is o</w:t>
      </w:r>
      <w:r w:rsidR="006A6080" w:rsidRPr="00830294">
        <w:t xml:space="preserve">f particular interest given </w:t>
      </w:r>
      <w:r w:rsidRPr="00830294">
        <w:t>potential applications as conductive or catalytic materials</w:t>
      </w:r>
      <w:proofErr w:type="gramStart"/>
      <w:r w:rsidRPr="00830294">
        <w:t>.</w:t>
      </w:r>
      <w:r w:rsidR="00A07CF9" w:rsidRPr="00830294">
        <w:rPr>
          <w:vertAlign w:val="superscript"/>
        </w:rPr>
        <w:t>[</w:t>
      </w:r>
      <w:proofErr w:type="gramEnd"/>
      <w:r w:rsidRPr="00830294">
        <w:rPr>
          <w:vertAlign w:val="superscript"/>
        </w:rPr>
        <w:t>2</w:t>
      </w:r>
      <w:r w:rsidR="00BC526D" w:rsidRPr="00830294">
        <w:rPr>
          <w:vertAlign w:val="superscript"/>
        </w:rPr>
        <w:t>4</w:t>
      </w:r>
      <w:r w:rsidR="00A07CF9" w:rsidRPr="00830294">
        <w:rPr>
          <w:vertAlign w:val="superscript"/>
        </w:rPr>
        <w:t>]</w:t>
      </w:r>
      <w:r w:rsidRPr="00830294">
        <w:t xml:space="preserve"> We have previously demonstrated that </w:t>
      </w:r>
      <w:proofErr w:type="spellStart"/>
      <w:r w:rsidRPr="00830294">
        <w:t>AuNP</w:t>
      </w:r>
      <w:proofErr w:type="spellEnd"/>
      <w:r w:rsidRPr="00830294">
        <w:t xml:space="preserve"> formation is spontaneously nucleated on DBS-CONHNH</w:t>
      </w:r>
      <w:r w:rsidRPr="00830294">
        <w:rPr>
          <w:vertAlign w:val="subscript"/>
        </w:rPr>
        <w:t>2</w:t>
      </w:r>
      <w:r w:rsidRPr="00830294">
        <w:t xml:space="preserve"> gel </w:t>
      </w:r>
      <w:proofErr w:type="spellStart"/>
      <w:r w:rsidRPr="00830294">
        <w:t>fib</w:t>
      </w:r>
      <w:r w:rsidR="006A6080" w:rsidRPr="00830294">
        <w:t>res</w:t>
      </w:r>
      <w:proofErr w:type="spellEnd"/>
      <w:r w:rsidR="006A6080" w:rsidRPr="00830294">
        <w:t xml:space="preserve"> without external reductants,</w:t>
      </w:r>
      <w:r w:rsidR="00A07CF9" w:rsidRPr="00830294">
        <w:rPr>
          <w:vertAlign w:val="superscript"/>
        </w:rPr>
        <w:t>[</w:t>
      </w:r>
      <w:r w:rsidRPr="00830294">
        <w:rPr>
          <w:vertAlign w:val="superscript"/>
        </w:rPr>
        <w:t>8c</w:t>
      </w:r>
      <w:r w:rsidR="00A07CF9" w:rsidRPr="00830294">
        <w:rPr>
          <w:vertAlign w:val="superscript"/>
        </w:rPr>
        <w:t>]</w:t>
      </w:r>
      <w:r w:rsidR="006A6080" w:rsidRPr="00830294">
        <w:t xml:space="preserve"> with NPs forming on the gel </w:t>
      </w:r>
      <w:proofErr w:type="spellStart"/>
      <w:r w:rsidR="006A6080" w:rsidRPr="00830294">
        <w:t>fibres</w:t>
      </w:r>
      <w:proofErr w:type="spellEnd"/>
      <w:r w:rsidR="006A6080" w:rsidRPr="00830294">
        <w:t xml:space="preserve"> rather than in solvent pockets </w:t>
      </w:r>
      <w:r w:rsidRPr="00830294">
        <w:t xml:space="preserve">as a result of </w:t>
      </w:r>
      <w:r w:rsidR="006A6080" w:rsidRPr="00830294">
        <w:t>a</w:t>
      </w:r>
      <w:r w:rsidRPr="00830294">
        <w:t>cyl-hydrazide-mediated reduction of the metal salt.</w:t>
      </w:r>
    </w:p>
    <w:p w14:paraId="329AA6D1" w14:textId="35B147E0" w:rsidR="00F00317" w:rsidRPr="00830294" w:rsidRDefault="00F00317" w:rsidP="00F00317">
      <w:pPr>
        <w:pStyle w:val="P1"/>
        <w:ind w:firstLine="425"/>
      </w:pPr>
      <w:r w:rsidRPr="00830294">
        <w:t>We formed DBS-CONHNH</w:t>
      </w:r>
      <w:r w:rsidRPr="00830294">
        <w:rPr>
          <w:vertAlign w:val="subscript"/>
        </w:rPr>
        <w:t>2</w:t>
      </w:r>
      <w:r w:rsidRPr="00830294">
        <w:t>, DBS-</w:t>
      </w:r>
      <w:r w:rsidR="00026273" w:rsidRPr="00830294">
        <w:t>COOH and the 1:1 two-</w:t>
      </w:r>
      <w:r w:rsidRPr="00830294">
        <w:t xml:space="preserve">component </w:t>
      </w:r>
      <w:r w:rsidR="00DE36FD" w:rsidRPr="00830294">
        <w:t xml:space="preserve">gel using </w:t>
      </w:r>
      <w:proofErr w:type="spellStart"/>
      <w:r w:rsidR="00DE36FD" w:rsidRPr="00830294">
        <w:t>GdL</w:t>
      </w:r>
      <w:proofErr w:type="spellEnd"/>
      <w:r w:rsidR="00DE36FD" w:rsidRPr="00830294">
        <w:t xml:space="preserve">, and </w:t>
      </w:r>
      <w:r w:rsidRPr="00830294">
        <w:t>subsequently added a solution of AuCl</w:t>
      </w:r>
      <w:r w:rsidRPr="00830294">
        <w:rPr>
          <w:vertAlign w:val="subscript"/>
        </w:rPr>
        <w:t>3</w:t>
      </w:r>
      <w:r w:rsidR="00DE36FD" w:rsidRPr="00830294">
        <w:t xml:space="preserve"> to the top of each </w:t>
      </w:r>
      <w:r w:rsidRPr="00830294">
        <w:t xml:space="preserve">to promote the </w:t>
      </w:r>
      <w:r w:rsidR="00DE36FD" w:rsidRPr="00830294">
        <w:t xml:space="preserve">formation of </w:t>
      </w:r>
      <w:proofErr w:type="spellStart"/>
      <w:r w:rsidR="00DE36FD" w:rsidRPr="00830294">
        <w:t>AuNPs</w:t>
      </w:r>
      <w:proofErr w:type="spellEnd"/>
      <w:r w:rsidR="00DE36FD" w:rsidRPr="00830294">
        <w:t xml:space="preserve"> over 72 h</w:t>
      </w:r>
      <w:r w:rsidR="00026273" w:rsidRPr="00830294">
        <w:t>, giving rise to a multi-component system</w:t>
      </w:r>
      <w:r w:rsidRPr="00830294">
        <w:t xml:space="preserve">. The gels were then imaged by TEM to </w:t>
      </w:r>
      <w:proofErr w:type="spellStart"/>
      <w:r w:rsidRPr="00830294">
        <w:t>characterise</w:t>
      </w:r>
      <w:proofErr w:type="spellEnd"/>
      <w:r w:rsidRPr="00830294">
        <w:t xml:space="preserve"> </w:t>
      </w:r>
      <w:proofErr w:type="spellStart"/>
      <w:r w:rsidRPr="00830294">
        <w:t>AuNP</w:t>
      </w:r>
      <w:proofErr w:type="spellEnd"/>
      <w:r w:rsidRPr="00830294">
        <w:t xml:space="preserve"> formation. In the DBS-CONHNH</w:t>
      </w:r>
      <w:r w:rsidRPr="00830294">
        <w:rPr>
          <w:vertAlign w:val="subscript"/>
        </w:rPr>
        <w:t>2</w:t>
      </w:r>
      <w:r w:rsidRPr="00830294">
        <w:t xml:space="preserve"> gel, NP formation occurred in close proximity to the </w:t>
      </w:r>
      <w:proofErr w:type="spellStart"/>
      <w:r w:rsidRPr="00830294">
        <w:t>fibres</w:t>
      </w:r>
      <w:proofErr w:type="spellEnd"/>
      <w:r w:rsidR="00C725B3" w:rsidRPr="00830294">
        <w:t xml:space="preserve"> (Fig. 9a)</w:t>
      </w:r>
      <w:r w:rsidRPr="00830294">
        <w:t xml:space="preserve"> as previ</w:t>
      </w:r>
      <w:r w:rsidR="00DE36FD" w:rsidRPr="00830294">
        <w:t xml:space="preserve">ously reported, while in the DBS-COOH gel, </w:t>
      </w:r>
      <w:proofErr w:type="spellStart"/>
      <w:r w:rsidR="00DE36FD" w:rsidRPr="00830294">
        <w:t>AuNPs</w:t>
      </w:r>
      <w:proofErr w:type="spellEnd"/>
      <w:r w:rsidR="00DE36FD" w:rsidRPr="00830294">
        <w:t xml:space="preserve"> were dispersed </w:t>
      </w:r>
      <w:r w:rsidRPr="00830294">
        <w:t>in solvent pockets</w:t>
      </w:r>
      <w:r w:rsidR="00C725B3" w:rsidRPr="00830294">
        <w:t xml:space="preserve"> (Fig. S15)</w:t>
      </w:r>
      <w:r w:rsidRPr="00830294">
        <w:t>.  We then stu</w:t>
      </w:r>
      <w:r w:rsidR="00DE36FD" w:rsidRPr="00830294">
        <w:t xml:space="preserve">died </w:t>
      </w:r>
      <w:proofErr w:type="spellStart"/>
      <w:r w:rsidR="00DE36FD" w:rsidRPr="00830294">
        <w:t>AuNP</w:t>
      </w:r>
      <w:proofErr w:type="spellEnd"/>
      <w:r w:rsidR="00DE36FD" w:rsidRPr="00830294">
        <w:t xml:space="preserve"> formation in the two</w:t>
      </w:r>
      <w:r w:rsidRPr="00830294">
        <w:t>-component gel and found they were dispers</w:t>
      </w:r>
      <w:r w:rsidR="00DE36FD" w:rsidRPr="00830294">
        <w:t>ed, and did not adhere to</w:t>
      </w:r>
      <w:r w:rsidRPr="00830294">
        <w:t xml:space="preserve"> the </w:t>
      </w:r>
      <w:proofErr w:type="spellStart"/>
      <w:r w:rsidRPr="00830294">
        <w:t>fibre</w:t>
      </w:r>
      <w:r w:rsidR="00026273" w:rsidRPr="00830294">
        <w:t>s</w:t>
      </w:r>
      <w:proofErr w:type="spellEnd"/>
      <w:r w:rsidR="00C725B3" w:rsidRPr="00830294">
        <w:t xml:space="preserve"> (Fig. 9b)</w:t>
      </w:r>
      <w:r w:rsidR="00DE36FD" w:rsidRPr="00830294">
        <w:t xml:space="preserve">.  We </w:t>
      </w:r>
      <w:r w:rsidR="00026273" w:rsidRPr="00830294">
        <w:t>propose</w:t>
      </w:r>
      <w:r w:rsidRPr="00830294">
        <w:t xml:space="preserve"> that mutu</w:t>
      </w:r>
      <w:r w:rsidR="00DE36FD" w:rsidRPr="00830294">
        <w:t xml:space="preserve">al interactions between the </w:t>
      </w:r>
      <w:r w:rsidR="00026273" w:rsidRPr="00830294">
        <w:t>sequentially</w:t>
      </w:r>
      <w:r w:rsidRPr="00830294">
        <w:t xml:space="preserve"> asse</w:t>
      </w:r>
      <w:r w:rsidR="00DE36FD" w:rsidRPr="00830294">
        <w:t>mbled gel networks</w:t>
      </w:r>
      <w:r w:rsidR="00026273" w:rsidRPr="00830294">
        <w:t xml:space="preserve"> hinder </w:t>
      </w:r>
      <w:r w:rsidRPr="00830294">
        <w:t>direct interactions between the acyl hydrazide groups of the DBS-CONHNH</w:t>
      </w:r>
      <w:r w:rsidRPr="00830294">
        <w:rPr>
          <w:vertAlign w:val="subscript"/>
        </w:rPr>
        <w:t>2</w:t>
      </w:r>
      <w:r w:rsidRPr="00830294">
        <w:t xml:space="preserve"> </w:t>
      </w:r>
      <w:proofErr w:type="spellStart"/>
      <w:r w:rsidRPr="00830294">
        <w:t>fibres</w:t>
      </w:r>
      <w:proofErr w:type="spellEnd"/>
      <w:r w:rsidRPr="00830294">
        <w:t xml:space="preserve"> and the metal ions, thus limiting </w:t>
      </w:r>
      <w:proofErr w:type="spellStart"/>
      <w:r w:rsidRPr="00830294">
        <w:t>AuNP</w:t>
      </w:r>
      <w:proofErr w:type="spellEnd"/>
      <w:r w:rsidRPr="00830294">
        <w:t xml:space="preserve"> formation on the </w:t>
      </w:r>
      <w:proofErr w:type="spellStart"/>
      <w:r w:rsidRPr="00830294">
        <w:t>fibre</w:t>
      </w:r>
      <w:r w:rsidR="00DE36FD" w:rsidRPr="00830294">
        <w:t>s</w:t>
      </w:r>
      <w:proofErr w:type="spellEnd"/>
      <w:r w:rsidRPr="00830294">
        <w:t xml:space="preserve">. </w:t>
      </w:r>
    </w:p>
    <w:p w14:paraId="5E29DE90" w14:textId="21B063F0" w:rsidR="006A6080" w:rsidRPr="00830294" w:rsidRDefault="006A6080" w:rsidP="00182A7A">
      <w:pPr>
        <w:pStyle w:val="P1"/>
        <w:ind w:firstLine="425"/>
        <w:rPr>
          <w:vertAlign w:val="superscript"/>
        </w:rPr>
      </w:pPr>
      <w:r w:rsidRPr="00830294">
        <w:t xml:space="preserve">The gels described above were prepared without </w:t>
      </w:r>
      <w:proofErr w:type="spellStart"/>
      <w:r w:rsidRPr="00830294">
        <w:t>photoactivation</w:t>
      </w:r>
      <w:proofErr w:type="spellEnd"/>
      <w:r w:rsidRPr="00830294">
        <w:t xml:space="preserve">. Hence, we did not consider the effects of UV-exposure on </w:t>
      </w:r>
      <w:proofErr w:type="spellStart"/>
      <w:r w:rsidRPr="00830294">
        <w:t>AuNP</w:t>
      </w:r>
      <w:proofErr w:type="spellEnd"/>
      <w:r w:rsidRPr="00830294">
        <w:t xml:space="preserve"> formation. Such effects are, however, well known</w:t>
      </w:r>
      <w:proofErr w:type="gramStart"/>
      <w:r w:rsidRPr="00830294">
        <w:t>.</w:t>
      </w:r>
      <w:r w:rsidRPr="00830294">
        <w:rPr>
          <w:vertAlign w:val="superscript"/>
        </w:rPr>
        <w:t>[</w:t>
      </w:r>
      <w:proofErr w:type="gramEnd"/>
      <w:r w:rsidRPr="00830294">
        <w:rPr>
          <w:vertAlign w:val="superscript"/>
        </w:rPr>
        <w:t>25]</w:t>
      </w:r>
      <w:r w:rsidRPr="00830294">
        <w:t xml:space="preserve"> For example, Yang et al. demonstrated that exposure to UV can induce fragmentation, melting and aggregation of </w:t>
      </w:r>
      <w:proofErr w:type="spellStart"/>
      <w:r w:rsidRPr="00830294">
        <w:t>AuNPs</w:t>
      </w:r>
      <w:proofErr w:type="spellEnd"/>
      <w:r w:rsidRPr="00830294">
        <w:t>.</w:t>
      </w:r>
      <w:r w:rsidRPr="00830294">
        <w:rPr>
          <w:vertAlign w:val="superscript"/>
        </w:rPr>
        <w:t>[26]</w:t>
      </w:r>
      <w:r w:rsidR="00182A7A" w:rsidRPr="00830294">
        <w:t xml:space="preserve">  </w:t>
      </w:r>
      <w:r w:rsidRPr="00830294">
        <w:t xml:space="preserve">We reasoned that we could initially induce the formation of </w:t>
      </w:r>
      <w:proofErr w:type="spellStart"/>
      <w:r w:rsidRPr="00830294">
        <w:t>AuNPs</w:t>
      </w:r>
      <w:proofErr w:type="spellEnd"/>
      <w:r w:rsidRPr="00830294">
        <w:t xml:space="preserve"> in close proximity to the DBS-CONHNH</w:t>
      </w:r>
      <w:r w:rsidRPr="00830294">
        <w:rPr>
          <w:vertAlign w:val="subscript"/>
        </w:rPr>
        <w:t>2</w:t>
      </w:r>
      <w:r w:rsidRPr="00830294">
        <w:t xml:space="preserve"> gel </w:t>
      </w:r>
      <w:proofErr w:type="spellStart"/>
      <w:r w:rsidRPr="00830294">
        <w:t>fibres</w:t>
      </w:r>
      <w:proofErr w:type="spellEnd"/>
      <w:r w:rsidRPr="00830294">
        <w:t xml:space="preserve"> throughout the sample, and then</w:t>
      </w:r>
      <w:r w:rsidR="00DE36FD" w:rsidRPr="00830294">
        <w:t xml:space="preserve"> form the DBS-COOH network through UV-ex</w:t>
      </w:r>
      <w:r w:rsidR="00182A7A" w:rsidRPr="00830294">
        <w:t>p</w:t>
      </w:r>
      <w:r w:rsidR="00DE36FD" w:rsidRPr="00830294">
        <w:t>osure, possibly causing</w:t>
      </w:r>
      <w:r w:rsidRPr="00830294">
        <w:t xml:space="preserve"> modification of the </w:t>
      </w:r>
      <w:proofErr w:type="spellStart"/>
      <w:r w:rsidRPr="00830294">
        <w:t>AuNPs</w:t>
      </w:r>
      <w:proofErr w:type="spellEnd"/>
      <w:r w:rsidRPr="00830294">
        <w:t xml:space="preserve"> in </w:t>
      </w:r>
      <w:r w:rsidR="00DE36FD" w:rsidRPr="00830294">
        <w:t xml:space="preserve">the </w:t>
      </w:r>
      <w:r w:rsidRPr="00830294">
        <w:t>selected domai</w:t>
      </w:r>
      <w:r w:rsidR="00DE36FD" w:rsidRPr="00830294">
        <w:t>ns at the same time</w:t>
      </w:r>
      <w:r w:rsidRPr="00830294">
        <w:t>. The DBS-CONHNH</w:t>
      </w:r>
      <w:r w:rsidRPr="00830294">
        <w:rPr>
          <w:vertAlign w:val="subscript"/>
        </w:rPr>
        <w:t>2</w:t>
      </w:r>
      <w:r w:rsidRPr="00830294">
        <w:t xml:space="preserve"> gel was first formed in a 5 x 5 cm glass tray. A solution of AuCl</w:t>
      </w:r>
      <w:r w:rsidRPr="00830294">
        <w:rPr>
          <w:vertAlign w:val="subscript"/>
        </w:rPr>
        <w:t>3</w:t>
      </w:r>
      <w:r w:rsidRPr="00830294">
        <w:t xml:space="preserve"> was added on top of the gel </w:t>
      </w:r>
      <w:r w:rsidR="00CD423A" w:rsidRPr="00830294">
        <w:t>and left to diffuse for 72 h</w:t>
      </w:r>
      <w:r w:rsidRPr="00830294">
        <w:t xml:space="preserve">, to allow the formation of </w:t>
      </w:r>
      <w:proofErr w:type="spellStart"/>
      <w:r w:rsidRPr="00830294">
        <w:t>AuNPs</w:t>
      </w:r>
      <w:proofErr w:type="spellEnd"/>
      <w:r w:rsidRPr="00830294">
        <w:t>. The gel was then washed and a basic so</w:t>
      </w:r>
      <w:r w:rsidR="00182A7A" w:rsidRPr="00830294">
        <w:t xml:space="preserve">lution of DBS-COOH and DPIN </w:t>
      </w:r>
      <w:r w:rsidRPr="00830294">
        <w:t>added to the top of the gel to allow the diffusion of these compone</w:t>
      </w:r>
      <w:r w:rsidR="00182A7A" w:rsidRPr="00830294">
        <w:t xml:space="preserve">nts into the gel. After 72 </w:t>
      </w:r>
      <w:proofErr w:type="gramStart"/>
      <w:r w:rsidR="00182A7A" w:rsidRPr="00830294">
        <w:t>h</w:t>
      </w:r>
      <w:proofErr w:type="gramEnd"/>
      <w:r w:rsidRPr="00830294">
        <w:t xml:space="preserve"> the gel was washed again, and a laser printed mask was placed on top of the tray. The gel was then e</w:t>
      </w:r>
      <w:r w:rsidR="00CD423A" w:rsidRPr="00830294">
        <w:t>xposed to UV light for 2 h</w:t>
      </w:r>
      <w:r w:rsidRPr="00830294">
        <w:t xml:space="preserve"> to pattern-in the formation of the DBS-</w:t>
      </w:r>
      <w:r w:rsidR="00CD423A" w:rsidRPr="00830294">
        <w:t xml:space="preserve">COOH network. </w:t>
      </w:r>
      <w:proofErr w:type="spellStart"/>
      <w:r w:rsidR="00CD423A" w:rsidRPr="00830294">
        <w:t>AuNPs</w:t>
      </w:r>
      <w:proofErr w:type="spellEnd"/>
      <w:r w:rsidR="00CD423A" w:rsidRPr="00830294">
        <w:t xml:space="preserve"> were then</w:t>
      </w:r>
      <w:r w:rsidRPr="00830294">
        <w:t xml:space="preserve"> monitored by TEM, which indicated that, as expected, smaller </w:t>
      </w:r>
      <w:proofErr w:type="spellStart"/>
      <w:r w:rsidRPr="00830294">
        <w:t>AuNPs</w:t>
      </w:r>
      <w:proofErr w:type="spellEnd"/>
      <w:r w:rsidRPr="00830294">
        <w:t xml:space="preserve"> were in close proximity to the nanoscale DBS-CONHNH</w:t>
      </w:r>
      <w:r w:rsidRPr="00830294">
        <w:rPr>
          <w:vertAlign w:val="subscript"/>
        </w:rPr>
        <w:t>2</w:t>
      </w:r>
      <w:r w:rsidRPr="00830294">
        <w:t xml:space="preserve"> network in the non-irradiated domains (Fig. 9c, Fig. S17), but this was not the case in the irradiated DBS-CONHNH</w:t>
      </w:r>
      <w:r w:rsidRPr="00830294">
        <w:rPr>
          <w:vertAlign w:val="subscript"/>
        </w:rPr>
        <w:t>2</w:t>
      </w:r>
      <w:r w:rsidRPr="00830294">
        <w:t>/DBS-COOH multi</w:t>
      </w:r>
      <w:r w:rsidR="00CD423A" w:rsidRPr="00830294">
        <w:t>component gel domains, where</w:t>
      </w:r>
      <w:r w:rsidRPr="00830294">
        <w:t xml:space="preserve"> UV exposure </w:t>
      </w:r>
      <w:r w:rsidR="00CD423A" w:rsidRPr="00830294">
        <w:t xml:space="preserve">can, in addition to assembling DBS-COOH, also </w:t>
      </w:r>
      <w:r w:rsidRPr="00830294">
        <w:t>induce NP fragmentation and aggregation (Figs. 9d and Fig. S17)</w:t>
      </w:r>
      <w:proofErr w:type="gramStart"/>
      <w:r w:rsidRPr="00830294">
        <w:t>.</w:t>
      </w:r>
      <w:r w:rsidRPr="00830294">
        <w:rPr>
          <w:vertAlign w:val="superscript"/>
        </w:rPr>
        <w:t>[</w:t>
      </w:r>
      <w:proofErr w:type="gramEnd"/>
      <w:r w:rsidRPr="00830294">
        <w:rPr>
          <w:vertAlign w:val="superscript"/>
        </w:rPr>
        <w:t>26]</w:t>
      </w:r>
    </w:p>
    <w:p w14:paraId="7C8F010F" w14:textId="67BDB126" w:rsidR="00CD423A" w:rsidRPr="00830294" w:rsidRDefault="00CD423A" w:rsidP="00CD423A">
      <w:pPr>
        <w:pStyle w:val="P1"/>
        <w:ind w:firstLine="425"/>
      </w:pPr>
      <w:r w:rsidRPr="00830294">
        <w:t xml:space="preserve">This NP-enlargement phenomenon can be explained by taking into consideration the mechanism of NP formation and the </w:t>
      </w:r>
      <w:r w:rsidRPr="00830294">
        <w:lastRenderedPageBreak/>
        <w:t xml:space="preserve">impact of subsequent </w:t>
      </w:r>
      <w:proofErr w:type="spellStart"/>
      <w:r w:rsidRPr="00830294">
        <w:t>photoirradiation</w:t>
      </w:r>
      <w:proofErr w:type="spellEnd"/>
      <w:r w:rsidRPr="00830294">
        <w:t xml:space="preserve">.  Initial </w:t>
      </w:r>
      <w:proofErr w:type="spellStart"/>
      <w:r w:rsidRPr="00830294">
        <w:t>AuNP</w:t>
      </w:r>
      <w:proofErr w:type="spellEnd"/>
      <w:r w:rsidRPr="00830294">
        <w:t xml:space="preserve"> formation involves nucleation and subsequent growth of NPs.  As demonstrated by </w:t>
      </w:r>
      <w:proofErr w:type="spellStart"/>
      <w:r w:rsidRPr="00830294">
        <w:t>Mallick</w:t>
      </w:r>
      <w:proofErr w:type="spellEnd"/>
      <w:r w:rsidRPr="00830294">
        <w:t xml:space="preserve"> et al.,</w:t>
      </w:r>
      <w:r w:rsidRPr="00830294">
        <w:rPr>
          <w:vertAlign w:val="superscript"/>
        </w:rPr>
        <w:t>[27]</w:t>
      </w:r>
      <w:r w:rsidRPr="00830294">
        <w:t xml:space="preserve"> in the presence of additional solution phase gold salts, subsequent exposure of </w:t>
      </w:r>
      <w:proofErr w:type="spellStart"/>
      <w:r w:rsidRPr="00830294">
        <w:t>AuNPs</w:t>
      </w:r>
      <w:proofErr w:type="spellEnd"/>
      <w:r w:rsidRPr="00830294">
        <w:t xml:space="preserve"> to UV light, induces progressive NP growth to give larger aggregates, with the pre-existing </w:t>
      </w:r>
      <w:proofErr w:type="spellStart"/>
      <w:r w:rsidRPr="00830294">
        <w:t>AuNPs</w:t>
      </w:r>
      <w:proofErr w:type="spellEnd"/>
      <w:r w:rsidRPr="00830294">
        <w:t xml:space="preserve"> acting as ‘seed particles’.  Given UV irradiation can also cause some fragmentation of </w:t>
      </w:r>
      <w:proofErr w:type="spellStart"/>
      <w:r w:rsidRPr="00830294">
        <w:t>AuNPs</w:t>
      </w:r>
      <w:proofErr w:type="spellEnd"/>
      <w:r w:rsidRPr="00830294">
        <w:t xml:space="preserve">, this will release gold ions into solution and further facilitate the formation of larger </w:t>
      </w:r>
      <w:proofErr w:type="spellStart"/>
      <w:r w:rsidRPr="00830294">
        <w:t>AuNPs</w:t>
      </w:r>
      <w:proofErr w:type="spellEnd"/>
      <w:r w:rsidRPr="00830294">
        <w:t xml:space="preserve"> due to subsequent photo-reduction occurring at </w:t>
      </w:r>
      <w:r w:rsidRPr="00830294">
        <w:rPr>
          <w:noProof/>
          <w:lang w:val="en-GB" w:eastAsia="en-GB"/>
        </w:rPr>
        <w:drawing>
          <wp:anchor distT="0" distB="0" distL="114300" distR="114300" simplePos="0" relativeHeight="251689472" behindDoc="0" locked="0" layoutInCell="1" allowOverlap="1" wp14:anchorId="70EA1629" wp14:editId="1F9DC629">
            <wp:simplePos x="0" y="0"/>
            <wp:positionH relativeFrom="column">
              <wp:posOffset>78740</wp:posOffset>
            </wp:positionH>
            <wp:positionV relativeFrom="paragraph">
              <wp:posOffset>1497330</wp:posOffset>
            </wp:positionV>
            <wp:extent cx="2968625" cy="5762625"/>
            <wp:effectExtent l="0" t="0" r="3175"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68625" cy="5762625"/>
                    </a:xfrm>
                    <a:prstGeom prst="rect">
                      <a:avLst/>
                    </a:prstGeom>
                  </pic:spPr>
                </pic:pic>
              </a:graphicData>
            </a:graphic>
            <wp14:sizeRelH relativeFrom="margin">
              <wp14:pctWidth>0</wp14:pctWidth>
            </wp14:sizeRelH>
            <wp14:sizeRelV relativeFrom="margin">
              <wp14:pctHeight>0</wp14:pctHeight>
            </wp14:sizeRelV>
          </wp:anchor>
        </w:drawing>
      </w:r>
      <w:r w:rsidRPr="00830294">
        <w:t>the surface of the ‘seeds’, hence enlarging them.</w:t>
      </w:r>
    </w:p>
    <w:p w14:paraId="6AFD4935" w14:textId="32F1224D" w:rsidR="00573E27" w:rsidRPr="00830294" w:rsidRDefault="00573E27" w:rsidP="00573E27">
      <w:pPr>
        <w:pStyle w:val="FigureCaption"/>
      </w:pPr>
      <w:r w:rsidRPr="00830294">
        <w:t>Figure 9a-d. TEM images of in situ formation of Au nanoparticles in: (a) DBS-CONHNH</w:t>
      </w:r>
      <w:r w:rsidRPr="00830294">
        <w:rPr>
          <w:vertAlign w:val="subscript"/>
        </w:rPr>
        <w:t>2</w:t>
      </w:r>
      <w:r w:rsidRPr="00830294">
        <w:t xml:space="preserve"> gel (scale bars 500 nm); (b) DBS-CONHNH</w:t>
      </w:r>
      <w:r w:rsidRPr="00830294">
        <w:rPr>
          <w:vertAlign w:val="subscript"/>
        </w:rPr>
        <w:t>2</w:t>
      </w:r>
      <w:r w:rsidRPr="00830294">
        <w:t xml:space="preserve">/DBS-COOH multicomponent gel (scale bars 500 nm left and 200 nm right); (c) </w:t>
      </w:r>
      <w:proofErr w:type="spellStart"/>
      <w:r w:rsidRPr="00830294">
        <w:t>Photopatterned</w:t>
      </w:r>
      <w:proofErr w:type="spellEnd"/>
      <w:r w:rsidRPr="00830294">
        <w:t xml:space="preserve"> DBS-CONHNH</w:t>
      </w:r>
      <w:r w:rsidRPr="00830294">
        <w:rPr>
          <w:vertAlign w:val="subscript"/>
        </w:rPr>
        <w:t>2</w:t>
      </w:r>
      <w:r w:rsidRPr="00830294">
        <w:t xml:space="preserve">/DBS-COOH multicomponent gel (region not exposed to the UV light) - Scale bars: 1 </w:t>
      </w:r>
      <w:r w:rsidRPr="00830294">
        <w:rPr>
          <w:rFonts w:ascii="Symbol" w:hAnsi="Symbol"/>
        </w:rPr>
        <w:t></w:t>
      </w:r>
      <w:r w:rsidRPr="00830294">
        <w:t xml:space="preserve">m (left) and 200 nm (right); (d) </w:t>
      </w:r>
      <w:proofErr w:type="spellStart"/>
      <w:r w:rsidRPr="00830294">
        <w:t>Photopatterned</w:t>
      </w:r>
      <w:proofErr w:type="spellEnd"/>
      <w:r w:rsidRPr="00830294">
        <w:t xml:space="preserve"> DBS-CONHNH</w:t>
      </w:r>
      <w:r w:rsidRPr="00830294">
        <w:rPr>
          <w:vertAlign w:val="subscript"/>
        </w:rPr>
        <w:t>2</w:t>
      </w:r>
      <w:r w:rsidRPr="00830294">
        <w:t xml:space="preserve">/DBS-COOH multicomponent gel (region exposed to the UV light) - Scale bars: 1 </w:t>
      </w:r>
      <w:r w:rsidRPr="00830294">
        <w:rPr>
          <w:rFonts w:ascii="Symbol" w:hAnsi="Symbol"/>
        </w:rPr>
        <w:t></w:t>
      </w:r>
      <w:r w:rsidRPr="00830294">
        <w:t>m (left) and 200 nm (right).</w:t>
      </w:r>
    </w:p>
    <w:p w14:paraId="6E25B307" w14:textId="4D580E1B" w:rsidR="008069B6" w:rsidRPr="00830294" w:rsidRDefault="00CD423A" w:rsidP="00573E27">
      <w:pPr>
        <w:pStyle w:val="P1"/>
        <w:ind w:firstLine="425"/>
      </w:pPr>
      <w:r w:rsidRPr="00830294">
        <w:t>T</w:t>
      </w:r>
      <w:r w:rsidR="00F351AB" w:rsidRPr="00830294">
        <w:t>his</w:t>
      </w:r>
      <w:r w:rsidRPr="00830294">
        <w:t xml:space="preserve"> methodology therefore </w:t>
      </w:r>
      <w:r w:rsidR="00F00317" w:rsidRPr="00830294">
        <w:t>fabricate</w:t>
      </w:r>
      <w:r w:rsidRPr="00830294">
        <w:t>s</w:t>
      </w:r>
      <w:r w:rsidR="00F00317" w:rsidRPr="00830294">
        <w:t xml:space="preserve"> multi-component multi-domain gels in which the different domains have different </w:t>
      </w:r>
      <w:r w:rsidR="00F00317" w:rsidRPr="00830294">
        <w:t>LMWG compositions</w:t>
      </w:r>
      <w:r w:rsidRPr="00830294">
        <w:t>,</w:t>
      </w:r>
      <w:r w:rsidR="00F00317" w:rsidRPr="00830294">
        <w:t xml:space="preserve"> and </w:t>
      </w:r>
      <w:r w:rsidRPr="00830294">
        <w:t>the different domains being loaded with</w:t>
      </w:r>
      <w:r w:rsidR="00F00317" w:rsidRPr="00830294">
        <w:t xml:space="preserve"> different types of </w:t>
      </w:r>
      <w:proofErr w:type="spellStart"/>
      <w:r w:rsidR="00F00317" w:rsidRPr="00830294">
        <w:t>AuNP</w:t>
      </w:r>
      <w:proofErr w:type="spellEnd"/>
      <w:r w:rsidR="00F351AB" w:rsidRPr="00830294">
        <w:t xml:space="preserve"> depending on their ‘history’</w:t>
      </w:r>
      <w:r w:rsidR="00F00317" w:rsidRPr="00830294">
        <w:t xml:space="preserve"> – patterning </w:t>
      </w:r>
      <w:r w:rsidR="00F351AB" w:rsidRPr="00830294">
        <w:t>th</w:t>
      </w:r>
      <w:r w:rsidRPr="00830294">
        <w:t>us has</w:t>
      </w:r>
      <w:r w:rsidR="00F351AB" w:rsidRPr="00830294">
        <w:t xml:space="preserve"> clear</w:t>
      </w:r>
      <w:r w:rsidR="00F00317" w:rsidRPr="00830294">
        <w:t xml:space="preserve"> potential for spatially-resolved functional activity.</w:t>
      </w:r>
    </w:p>
    <w:p w14:paraId="416655A8" w14:textId="77777777" w:rsidR="002755E7" w:rsidRPr="00830294" w:rsidRDefault="002755E7" w:rsidP="002755E7">
      <w:pPr>
        <w:pStyle w:val="H1"/>
      </w:pPr>
      <w:r w:rsidRPr="00830294">
        <w:t>Conclusions</w:t>
      </w:r>
    </w:p>
    <w:p w14:paraId="0DF0EBD8" w14:textId="3479D1FD" w:rsidR="002755E7" w:rsidRPr="00830294" w:rsidRDefault="002755E7" w:rsidP="002755E7">
      <w:pPr>
        <w:pStyle w:val="P1"/>
      </w:pPr>
      <w:r w:rsidRPr="00830294">
        <w:t>In conclusion,</w:t>
      </w:r>
      <w:r w:rsidR="008F0EC3" w:rsidRPr="00830294">
        <w:t xml:space="preserve"> we have developed a new two-</w:t>
      </w:r>
      <w:r w:rsidRPr="00830294">
        <w:t xml:space="preserve">component hydrogel based on </w:t>
      </w:r>
      <w:r w:rsidR="00CD423A" w:rsidRPr="00830294">
        <w:t xml:space="preserve">the self-assembly of </w:t>
      </w:r>
      <w:r w:rsidRPr="00830294">
        <w:t>DBS-CONHNH</w:t>
      </w:r>
      <w:r w:rsidRPr="00830294">
        <w:rPr>
          <w:vertAlign w:val="subscript"/>
        </w:rPr>
        <w:t>2</w:t>
      </w:r>
      <w:r w:rsidRPr="00830294">
        <w:t xml:space="preserve"> and DBS-COOH. The two</w:t>
      </w:r>
      <w:r w:rsidR="00CD423A" w:rsidRPr="00830294">
        <w:t xml:space="preserve"> LMWG</w:t>
      </w:r>
      <w:r w:rsidRPr="00830294">
        <w:t xml:space="preserve"> components form gels </w:t>
      </w:r>
      <w:proofErr w:type="gramStart"/>
      <w:r w:rsidRPr="00830294">
        <w:t>as a result</w:t>
      </w:r>
      <w:proofErr w:type="gramEnd"/>
      <w:r w:rsidRPr="00830294">
        <w:t xml:space="preserve"> of different tri</w:t>
      </w:r>
      <w:r w:rsidR="008F0EC3" w:rsidRPr="00830294">
        <w:t>ggers and assemble in a sequential</w:t>
      </w:r>
      <w:r w:rsidRPr="00830294">
        <w:t xml:space="preserve"> way into </w:t>
      </w:r>
      <w:proofErr w:type="spellStart"/>
      <w:r w:rsidRPr="00830294">
        <w:t>nanof</w:t>
      </w:r>
      <w:r w:rsidR="00CD423A" w:rsidRPr="00830294">
        <w:t>ibrillar</w:t>
      </w:r>
      <w:proofErr w:type="spellEnd"/>
      <w:r w:rsidR="00CD423A" w:rsidRPr="00830294">
        <w:t xml:space="preserve"> networks</w:t>
      </w:r>
      <w:r w:rsidRPr="00830294">
        <w:t xml:space="preserve">. The DBS-COOH network </w:t>
      </w:r>
      <w:r w:rsidR="00CD423A" w:rsidRPr="00830294">
        <w:t>can be individually “switched</w:t>
      </w:r>
      <w:r w:rsidRPr="00830294">
        <w:t xml:space="preserve"> on and off” by p</w:t>
      </w:r>
      <w:r w:rsidR="00CD423A" w:rsidRPr="00830294">
        <w:t>H change. A</w:t>
      </w:r>
      <w:r w:rsidRPr="00830294">
        <w:t>lthough th</w:t>
      </w:r>
      <w:r w:rsidR="008F0EC3" w:rsidRPr="00830294">
        <w:t xml:space="preserve">e two </w:t>
      </w:r>
      <w:proofErr w:type="spellStart"/>
      <w:r w:rsidR="008F0EC3" w:rsidRPr="00830294">
        <w:t>gelators</w:t>
      </w:r>
      <w:proofErr w:type="spellEnd"/>
      <w:r w:rsidR="008F0EC3" w:rsidRPr="00830294">
        <w:t xml:space="preserve"> assemble sequentially</w:t>
      </w:r>
      <w:r w:rsidR="00CD423A" w:rsidRPr="00830294">
        <w:t xml:space="preserve">, there is clear </w:t>
      </w:r>
      <w:r w:rsidRPr="00830294">
        <w:t xml:space="preserve">evidence that the two networks interact </w:t>
      </w:r>
      <w:r w:rsidR="00CD423A" w:rsidRPr="00830294">
        <w:t>synergistically within the two-</w:t>
      </w:r>
      <w:r w:rsidRPr="00830294">
        <w:t>component gel leading to a material with enhanced mechanical prope</w:t>
      </w:r>
      <w:r w:rsidR="008F0EC3" w:rsidRPr="00830294">
        <w:t>rties and thermal stability,</w:t>
      </w:r>
      <w:r w:rsidRPr="00830294">
        <w:t xml:space="preserve"> an enhanced ability to form gels when mixed</w:t>
      </w:r>
      <w:r w:rsidR="00CD423A" w:rsidRPr="00830294">
        <w:t xml:space="preserve"> and</w:t>
      </w:r>
      <w:r w:rsidR="008F0EC3" w:rsidRPr="00830294">
        <w:t xml:space="preserve"> different </w:t>
      </w:r>
      <w:proofErr w:type="spellStart"/>
      <w:r w:rsidR="008F0EC3" w:rsidRPr="00830294">
        <w:t>behaviour</w:t>
      </w:r>
      <w:proofErr w:type="spellEnd"/>
      <w:r w:rsidR="008F0EC3" w:rsidRPr="00830294">
        <w:t xml:space="preserve"> during the formation of </w:t>
      </w:r>
      <w:proofErr w:type="spellStart"/>
      <w:r w:rsidR="008F0EC3" w:rsidRPr="00830294">
        <w:t>AuNPs</w:t>
      </w:r>
      <w:proofErr w:type="spellEnd"/>
      <w:r w:rsidR="008F0EC3" w:rsidRPr="00830294">
        <w:t xml:space="preserve"> within the gel</w:t>
      </w:r>
      <w:r w:rsidRPr="00830294">
        <w:t xml:space="preserve">.  </w:t>
      </w:r>
    </w:p>
    <w:p w14:paraId="6E9480D4" w14:textId="613B364B" w:rsidR="008F0EC3" w:rsidRPr="00830294" w:rsidRDefault="00CD423A" w:rsidP="002755E7">
      <w:pPr>
        <w:pStyle w:val="P1"/>
        <w:ind w:firstLine="425"/>
      </w:pPr>
      <w:r w:rsidRPr="00830294">
        <w:t>Since DBS-COOH is pH-activated</w:t>
      </w:r>
      <w:r w:rsidR="002755E7" w:rsidRPr="00830294">
        <w:t xml:space="preserve">, we used </w:t>
      </w:r>
      <w:proofErr w:type="spellStart"/>
      <w:r w:rsidR="002755E7" w:rsidRPr="00830294">
        <w:t>photoactivation</w:t>
      </w:r>
      <w:proofErr w:type="spellEnd"/>
      <w:r w:rsidR="002755E7" w:rsidRPr="00830294">
        <w:t xml:space="preserve"> to assemble the gel in the presence of a </w:t>
      </w:r>
      <w:proofErr w:type="spellStart"/>
      <w:r w:rsidR="002755E7" w:rsidRPr="00830294">
        <w:t>photoacid</w:t>
      </w:r>
      <w:proofErr w:type="spellEnd"/>
      <w:r w:rsidR="002755E7" w:rsidRPr="00830294">
        <w:t xml:space="preserve"> generator. The gels obtained by </w:t>
      </w:r>
      <w:proofErr w:type="spellStart"/>
      <w:r w:rsidR="002755E7" w:rsidRPr="00830294">
        <w:t>photoactivation</w:t>
      </w:r>
      <w:proofErr w:type="spellEnd"/>
      <w:r w:rsidR="002755E7" w:rsidRPr="00830294">
        <w:t xml:space="preserve"> displayed different properties than t</w:t>
      </w:r>
      <w:r w:rsidRPr="00830294">
        <w:t xml:space="preserve">he gels obtained when </w:t>
      </w:r>
      <w:proofErr w:type="spellStart"/>
      <w:r w:rsidRPr="00830294">
        <w:t>GdL</w:t>
      </w:r>
      <w:proofErr w:type="spellEnd"/>
      <w:r w:rsidRPr="00830294">
        <w:t xml:space="preserve"> </w:t>
      </w:r>
      <w:r w:rsidR="002755E7" w:rsidRPr="00830294">
        <w:t xml:space="preserve">was used as a proton source, specifically being less stiff and more resistant to shear strain.  Using </w:t>
      </w:r>
      <w:proofErr w:type="spellStart"/>
      <w:r w:rsidR="002755E7" w:rsidRPr="00830294">
        <w:t>photopatterning</w:t>
      </w:r>
      <w:proofErr w:type="spellEnd"/>
      <w:r w:rsidR="002755E7" w:rsidRPr="00830294">
        <w:t>, we were able to achieve spatial control over the formation of</w:t>
      </w:r>
      <w:r w:rsidRPr="00830294">
        <w:t xml:space="preserve"> the DBS-COOH network within a</w:t>
      </w:r>
      <w:r w:rsidR="002755E7" w:rsidRPr="00830294">
        <w:t xml:space="preserve"> DBS-CONHNH</w:t>
      </w:r>
      <w:r w:rsidR="002755E7" w:rsidRPr="00830294">
        <w:rPr>
          <w:vertAlign w:val="subscript"/>
        </w:rPr>
        <w:t>2</w:t>
      </w:r>
      <w:r w:rsidR="002755E7" w:rsidRPr="00830294">
        <w:t xml:space="preserve"> gel to generate patterned multi-component multi-domain gels with different properties in the different domains.</w:t>
      </w:r>
    </w:p>
    <w:p w14:paraId="521F2A2B" w14:textId="38F5497F" w:rsidR="0043373F" w:rsidRPr="00830294" w:rsidRDefault="002755E7" w:rsidP="002755E7">
      <w:pPr>
        <w:pStyle w:val="P1"/>
        <w:ind w:firstLine="425"/>
      </w:pPr>
      <w:r w:rsidRPr="00830294">
        <w:t>We demonstrated that the co</w:t>
      </w:r>
      <w:r w:rsidR="00AD2EB3">
        <w:t xml:space="preserve">mposition of the gel domain </w:t>
      </w:r>
      <w:r w:rsidRPr="00830294">
        <w:t>control</w:t>
      </w:r>
      <w:r w:rsidR="00AD2EB3">
        <w:t>s</w:t>
      </w:r>
      <w:r w:rsidRPr="00830294">
        <w:t xml:space="preserve"> the release rate of bioactive compound heparin, with potential applications in tissue engineering.  Furthermore, these </w:t>
      </w:r>
      <w:proofErr w:type="spellStart"/>
      <w:r w:rsidRPr="00830294">
        <w:t>multidomain</w:t>
      </w:r>
      <w:proofErr w:type="spellEnd"/>
      <w:r w:rsidRPr="00830294">
        <w:t xml:space="preserve"> </w:t>
      </w:r>
      <w:r w:rsidR="008F0EC3" w:rsidRPr="00830294">
        <w:t>gels were used for</w:t>
      </w:r>
      <w:r w:rsidRPr="00830294">
        <w:t xml:space="preserve"> </w:t>
      </w:r>
      <w:r w:rsidRPr="00830294">
        <w:rPr>
          <w:i/>
        </w:rPr>
        <w:t>in situ</w:t>
      </w:r>
      <w:r w:rsidRPr="00830294">
        <w:t xml:space="preserve"> formation of </w:t>
      </w:r>
      <w:proofErr w:type="spellStart"/>
      <w:r w:rsidRPr="00830294">
        <w:t>AuNPs</w:t>
      </w:r>
      <w:proofErr w:type="spellEnd"/>
      <w:r w:rsidRPr="00830294">
        <w:t xml:space="preserve">, which were selectively formed in close proximity to </w:t>
      </w:r>
      <w:proofErr w:type="spellStart"/>
      <w:r w:rsidRPr="00830294">
        <w:t>fibres</w:t>
      </w:r>
      <w:proofErr w:type="spellEnd"/>
      <w:r w:rsidRPr="00830294">
        <w:t xml:space="preserve"> in domains only comprised of DBS-CONHNH</w:t>
      </w:r>
      <w:r w:rsidRPr="00830294">
        <w:rPr>
          <w:vertAlign w:val="subscript"/>
        </w:rPr>
        <w:t>2</w:t>
      </w:r>
      <w:r w:rsidRPr="00830294">
        <w:t>, whereas in the</w:t>
      </w:r>
      <w:r w:rsidR="008F0EC3" w:rsidRPr="00830294">
        <w:t xml:space="preserve"> irradiated</w:t>
      </w:r>
      <w:r w:rsidRPr="00830294">
        <w:t xml:space="preserve"> multi-component DBS-CONHNH</w:t>
      </w:r>
      <w:r w:rsidRPr="00830294">
        <w:rPr>
          <w:vertAlign w:val="subscript"/>
        </w:rPr>
        <w:t>2</w:t>
      </w:r>
      <w:r w:rsidRPr="00830294">
        <w:t xml:space="preserve">/DBS-COOH domains, the </w:t>
      </w:r>
      <w:proofErr w:type="spellStart"/>
      <w:r w:rsidRPr="00830294">
        <w:t>AuNPs</w:t>
      </w:r>
      <w:proofErr w:type="spellEnd"/>
      <w:r w:rsidRPr="00830294">
        <w:t xml:space="preserve"> were much larger and not located on the gel </w:t>
      </w:r>
      <w:proofErr w:type="spellStart"/>
      <w:r w:rsidRPr="00830294">
        <w:t>fibres</w:t>
      </w:r>
      <w:proofErr w:type="spellEnd"/>
      <w:r w:rsidRPr="00830294">
        <w:t>.  This indicates the potential of this</w:t>
      </w:r>
      <w:r w:rsidR="008F0EC3" w:rsidRPr="00830294">
        <w:t xml:space="preserve"> </w:t>
      </w:r>
      <w:proofErr w:type="spellStart"/>
      <w:r w:rsidR="008F0EC3" w:rsidRPr="00830294">
        <w:t>photopatterned</w:t>
      </w:r>
      <w:proofErr w:type="spellEnd"/>
      <w:r w:rsidR="008F0EC3" w:rsidRPr="00830294">
        <w:t xml:space="preserve"> multi-domain</w:t>
      </w:r>
      <w:r w:rsidRPr="00830294">
        <w:t xml:space="preserve"> technology to generate differentially structured soft nanocomposite materials with potential applications, for example, in </w:t>
      </w:r>
      <w:proofErr w:type="spellStart"/>
      <w:r w:rsidRPr="00830294">
        <w:t>bionanoelectronics</w:t>
      </w:r>
      <w:proofErr w:type="spellEnd"/>
      <w:r w:rsidRPr="00830294">
        <w:t>.</w:t>
      </w:r>
    </w:p>
    <w:p w14:paraId="10A195DB" w14:textId="77777777" w:rsidR="002755E7" w:rsidRPr="00830294" w:rsidRDefault="002755E7" w:rsidP="002755E7">
      <w:pPr>
        <w:pStyle w:val="HAcknowledgements"/>
      </w:pPr>
      <w:r w:rsidRPr="00830294">
        <w:t>Acknowledgements</w:t>
      </w:r>
    </w:p>
    <w:p w14:paraId="21FEAB0F" w14:textId="7D1E3062" w:rsidR="002755E7" w:rsidRPr="00830294" w:rsidRDefault="002755E7" w:rsidP="00AD2EB3">
      <w:pPr>
        <w:pStyle w:val="P1"/>
      </w:pPr>
      <w:bookmarkStart w:id="0" w:name="_GoBack"/>
      <w:bookmarkEnd w:id="0"/>
      <w:r w:rsidRPr="00830294">
        <w:t>We thank EPSRC for funding (EP/P03361X/1)</w:t>
      </w:r>
      <w:r w:rsidR="00FD1D94" w:rsidRPr="00830294">
        <w:t>, Heather Fish for the overnight NMR study (Department of Chemistry, University of York)</w:t>
      </w:r>
      <w:r w:rsidRPr="00830294">
        <w:t xml:space="preserve"> and Meg Stark (</w:t>
      </w:r>
      <w:r w:rsidR="00FD1D94" w:rsidRPr="00830294">
        <w:rPr>
          <w:rFonts w:cs="Arial"/>
          <w:color w:val="222222"/>
          <w:shd w:val="clear" w:color="auto" w:fill="FFFFFF"/>
        </w:rPr>
        <w:t xml:space="preserve">Bioscience Technology Facility, </w:t>
      </w:r>
      <w:r w:rsidRPr="00830294">
        <w:t>Department of Biology, University of York) for SEM and TEM imaging.</w:t>
      </w:r>
    </w:p>
    <w:p w14:paraId="41F51047" w14:textId="77777777" w:rsidR="002755E7" w:rsidRPr="00830294" w:rsidRDefault="002755E7" w:rsidP="002755E7">
      <w:pPr>
        <w:pStyle w:val="H1"/>
      </w:pPr>
      <w:r w:rsidRPr="00830294">
        <w:t>References</w:t>
      </w:r>
    </w:p>
    <w:p w14:paraId="717E459D" w14:textId="77777777" w:rsidR="002755E7" w:rsidRPr="00830294" w:rsidRDefault="002E797B" w:rsidP="002755E7">
      <w:pPr>
        <w:pStyle w:val="References"/>
      </w:pPr>
      <w:r w:rsidRPr="00830294">
        <w:t>[1]</w:t>
      </w:r>
      <w:r w:rsidR="002755E7" w:rsidRPr="00830294">
        <w:t xml:space="preserve"> </w:t>
      </w:r>
      <w:r w:rsidR="006263FC" w:rsidRPr="00830294">
        <w:tab/>
      </w:r>
      <w:r w:rsidR="002755E7" w:rsidRPr="00830294">
        <w:rPr>
          <w:noProof/>
        </w:rPr>
        <w:t xml:space="preserve">a) </w:t>
      </w:r>
      <w:r w:rsidR="006263FC" w:rsidRPr="00830294">
        <w:rPr>
          <w:noProof/>
        </w:rPr>
        <w:t xml:space="preserve">R. G. </w:t>
      </w:r>
      <w:r w:rsidR="002755E7" w:rsidRPr="00830294">
        <w:t xml:space="preserve">Weiss, </w:t>
      </w:r>
      <w:r w:rsidR="002755E7" w:rsidRPr="00830294">
        <w:rPr>
          <w:i/>
        </w:rPr>
        <w:t>J. Am. Chem. Soc</w:t>
      </w:r>
      <w:r w:rsidR="002755E7" w:rsidRPr="00830294">
        <w:t xml:space="preserve">., </w:t>
      </w:r>
      <w:r w:rsidR="002755E7" w:rsidRPr="00830294">
        <w:rPr>
          <w:b/>
        </w:rPr>
        <w:t>2014</w:t>
      </w:r>
      <w:r w:rsidR="002755E7" w:rsidRPr="00830294">
        <w:t xml:space="preserve">, </w:t>
      </w:r>
      <w:r w:rsidR="002755E7" w:rsidRPr="00830294">
        <w:rPr>
          <w:i/>
        </w:rPr>
        <w:t>136</w:t>
      </w:r>
      <w:r w:rsidR="002755E7" w:rsidRPr="00830294">
        <w:t>, 7519-7530</w:t>
      </w:r>
      <w:r w:rsidR="00CC517F" w:rsidRPr="00830294">
        <w:t>;</w:t>
      </w:r>
      <w:r w:rsidR="00CC517F" w:rsidRPr="00830294">
        <w:rPr>
          <w:noProof/>
        </w:rPr>
        <w:t xml:space="preserve"> </w:t>
      </w:r>
      <w:r w:rsidR="002755E7" w:rsidRPr="00830294">
        <w:rPr>
          <w:noProof/>
        </w:rPr>
        <w:t>b</w:t>
      </w:r>
      <w:r w:rsidR="002755E7" w:rsidRPr="00830294">
        <w:t xml:space="preserve">) </w:t>
      </w:r>
      <w:r w:rsidR="006263FC" w:rsidRPr="00830294">
        <w:t xml:space="preserve">E. R. </w:t>
      </w:r>
      <w:r w:rsidR="002755E7" w:rsidRPr="00830294">
        <w:t>Draper,</w:t>
      </w:r>
      <w:r w:rsidR="006263FC" w:rsidRPr="00830294">
        <w:t xml:space="preserve"> D. J.</w:t>
      </w:r>
      <w:r w:rsidR="002755E7" w:rsidRPr="00830294">
        <w:t xml:space="preserve"> Adams, </w:t>
      </w:r>
      <w:proofErr w:type="spellStart"/>
      <w:r w:rsidR="002755E7" w:rsidRPr="00830294">
        <w:rPr>
          <w:i/>
        </w:rPr>
        <w:t>Chem</w:t>
      </w:r>
      <w:proofErr w:type="spellEnd"/>
      <w:r w:rsidR="002755E7" w:rsidRPr="00830294">
        <w:t xml:space="preserve">, </w:t>
      </w:r>
      <w:r w:rsidR="002755E7" w:rsidRPr="00830294">
        <w:rPr>
          <w:b/>
        </w:rPr>
        <w:t>2017</w:t>
      </w:r>
      <w:r w:rsidR="002755E7" w:rsidRPr="00830294">
        <w:t xml:space="preserve">, </w:t>
      </w:r>
      <w:r w:rsidR="002755E7" w:rsidRPr="00830294">
        <w:rPr>
          <w:i/>
        </w:rPr>
        <w:t>3</w:t>
      </w:r>
      <w:r w:rsidR="00CC517F" w:rsidRPr="00830294">
        <w:t xml:space="preserve">, 390-410; </w:t>
      </w:r>
      <w:r w:rsidR="002755E7" w:rsidRPr="00830294">
        <w:t xml:space="preserve">c) </w:t>
      </w:r>
      <w:r w:rsidR="006263FC" w:rsidRPr="00830294">
        <w:t xml:space="preserve">D. B. </w:t>
      </w:r>
      <w:proofErr w:type="spellStart"/>
      <w:r w:rsidR="002755E7" w:rsidRPr="00830294">
        <w:t>Amabilino</w:t>
      </w:r>
      <w:proofErr w:type="spellEnd"/>
      <w:r w:rsidR="002755E7" w:rsidRPr="00830294">
        <w:t>, D.</w:t>
      </w:r>
      <w:r w:rsidR="006263FC" w:rsidRPr="00830294">
        <w:t xml:space="preserve"> K.</w:t>
      </w:r>
      <w:r w:rsidR="002755E7" w:rsidRPr="00830294">
        <w:t xml:space="preserve"> Smith</w:t>
      </w:r>
      <w:r w:rsidR="006263FC" w:rsidRPr="00830294">
        <w:t>, J. W.</w:t>
      </w:r>
      <w:r w:rsidR="002755E7" w:rsidRPr="00830294">
        <w:t xml:space="preserve"> Steed, </w:t>
      </w:r>
      <w:r w:rsidR="002755E7" w:rsidRPr="00830294">
        <w:rPr>
          <w:i/>
        </w:rPr>
        <w:t>Chem. Soc. Rev.</w:t>
      </w:r>
      <w:r w:rsidR="002755E7" w:rsidRPr="00830294">
        <w:t xml:space="preserve">, </w:t>
      </w:r>
      <w:r w:rsidR="002755E7" w:rsidRPr="00830294">
        <w:rPr>
          <w:b/>
        </w:rPr>
        <w:t>2017</w:t>
      </w:r>
      <w:r w:rsidR="002755E7" w:rsidRPr="00830294">
        <w:t xml:space="preserve">, </w:t>
      </w:r>
      <w:r w:rsidR="002755E7" w:rsidRPr="00830294">
        <w:rPr>
          <w:i/>
        </w:rPr>
        <w:t>46</w:t>
      </w:r>
      <w:r w:rsidR="002755E7" w:rsidRPr="00830294">
        <w:t>, 2404-2420.</w:t>
      </w:r>
    </w:p>
    <w:p w14:paraId="14417F5D" w14:textId="77777777" w:rsidR="002755E7" w:rsidRPr="00830294" w:rsidRDefault="002E797B" w:rsidP="002755E7">
      <w:pPr>
        <w:pStyle w:val="References"/>
      </w:pPr>
      <w:r w:rsidRPr="00830294">
        <w:t>[2]</w:t>
      </w:r>
      <w:r w:rsidR="002755E7" w:rsidRPr="00830294">
        <w:rPr>
          <w:sz w:val="17"/>
          <w:szCs w:val="17"/>
        </w:rPr>
        <w:t xml:space="preserve"> </w:t>
      </w:r>
      <w:r w:rsidRPr="00830294">
        <w:rPr>
          <w:sz w:val="17"/>
          <w:szCs w:val="17"/>
        </w:rPr>
        <w:tab/>
      </w:r>
      <w:r w:rsidR="002755E7" w:rsidRPr="00830294">
        <w:t xml:space="preserve">a) </w:t>
      </w:r>
      <w:r w:rsidRPr="00830294">
        <w:t xml:space="preserve">N. M. </w:t>
      </w:r>
      <w:proofErr w:type="spellStart"/>
      <w:r w:rsidRPr="00830294">
        <w:t>Sangeetha</w:t>
      </w:r>
      <w:proofErr w:type="spellEnd"/>
      <w:r w:rsidRPr="00830294">
        <w:t>, U.</w:t>
      </w:r>
      <w:r w:rsidR="002755E7" w:rsidRPr="00830294">
        <w:t xml:space="preserve"> </w:t>
      </w:r>
      <w:proofErr w:type="spellStart"/>
      <w:r w:rsidR="002755E7" w:rsidRPr="00830294">
        <w:t>Maitra</w:t>
      </w:r>
      <w:proofErr w:type="spellEnd"/>
      <w:r w:rsidR="002755E7" w:rsidRPr="00830294">
        <w:t xml:space="preserve">, </w:t>
      </w:r>
      <w:r w:rsidR="002755E7" w:rsidRPr="00830294">
        <w:rPr>
          <w:i/>
        </w:rPr>
        <w:t>Chem. Soc. Rev.</w:t>
      </w:r>
      <w:r w:rsidR="002755E7" w:rsidRPr="00830294">
        <w:t xml:space="preserve">, </w:t>
      </w:r>
      <w:r w:rsidR="002755E7" w:rsidRPr="00830294">
        <w:rPr>
          <w:b/>
        </w:rPr>
        <w:t>2005</w:t>
      </w:r>
      <w:r w:rsidR="002755E7" w:rsidRPr="00830294">
        <w:t xml:space="preserve">, </w:t>
      </w:r>
      <w:r w:rsidR="002755E7" w:rsidRPr="00830294">
        <w:rPr>
          <w:i/>
        </w:rPr>
        <w:t>34</w:t>
      </w:r>
      <w:r w:rsidR="00CC517F" w:rsidRPr="00830294">
        <w:t xml:space="preserve">, 821–836; </w:t>
      </w:r>
      <w:r w:rsidR="002755E7" w:rsidRPr="00830294">
        <w:t xml:space="preserve">b) </w:t>
      </w:r>
      <w:r w:rsidR="00281A53" w:rsidRPr="00830294">
        <w:t xml:space="preserve">A. R. </w:t>
      </w:r>
      <w:proofErr w:type="spellStart"/>
      <w:r w:rsidR="00281A53" w:rsidRPr="00830294">
        <w:t>Hirst</w:t>
      </w:r>
      <w:proofErr w:type="spellEnd"/>
      <w:r w:rsidR="00281A53" w:rsidRPr="00830294">
        <w:t xml:space="preserve">, B. </w:t>
      </w:r>
      <w:proofErr w:type="spellStart"/>
      <w:r w:rsidR="00281A53" w:rsidRPr="00830294">
        <w:t>Escuder</w:t>
      </w:r>
      <w:proofErr w:type="spellEnd"/>
      <w:r w:rsidR="00281A53" w:rsidRPr="00830294">
        <w:t xml:space="preserve">, J. F. </w:t>
      </w:r>
      <w:proofErr w:type="spellStart"/>
      <w:r w:rsidR="00281A53" w:rsidRPr="00830294">
        <w:t>Miravet</w:t>
      </w:r>
      <w:proofErr w:type="spellEnd"/>
      <w:r w:rsidR="00281A53" w:rsidRPr="00830294">
        <w:t>, D. K.</w:t>
      </w:r>
      <w:r w:rsidR="002755E7" w:rsidRPr="00830294">
        <w:t xml:space="preserve"> Smith, </w:t>
      </w:r>
      <w:proofErr w:type="spellStart"/>
      <w:r w:rsidR="002755E7" w:rsidRPr="00830294">
        <w:rPr>
          <w:i/>
        </w:rPr>
        <w:t>Angew</w:t>
      </w:r>
      <w:proofErr w:type="spellEnd"/>
      <w:r w:rsidR="002755E7" w:rsidRPr="00830294">
        <w:rPr>
          <w:i/>
        </w:rPr>
        <w:t>. Chem. Int. Ed.</w:t>
      </w:r>
      <w:r w:rsidR="002755E7" w:rsidRPr="00830294">
        <w:t xml:space="preserve">, </w:t>
      </w:r>
      <w:r w:rsidR="002755E7" w:rsidRPr="00830294">
        <w:rPr>
          <w:b/>
        </w:rPr>
        <w:t>2008</w:t>
      </w:r>
      <w:r w:rsidR="002755E7" w:rsidRPr="00830294">
        <w:t xml:space="preserve">, </w:t>
      </w:r>
      <w:r w:rsidR="002755E7" w:rsidRPr="00830294">
        <w:rPr>
          <w:i/>
        </w:rPr>
        <w:t>47</w:t>
      </w:r>
      <w:r w:rsidR="00CC517F" w:rsidRPr="00830294">
        <w:t xml:space="preserve">, 8002–8018; </w:t>
      </w:r>
      <w:r w:rsidR="002755E7" w:rsidRPr="00830294">
        <w:t xml:space="preserve">c) </w:t>
      </w:r>
      <w:r w:rsidR="00281A53" w:rsidRPr="00830294">
        <w:t>S. Banerjee, R. K. Das, U.</w:t>
      </w:r>
      <w:r w:rsidR="002755E7" w:rsidRPr="00830294">
        <w:t xml:space="preserve"> </w:t>
      </w:r>
      <w:proofErr w:type="spellStart"/>
      <w:r w:rsidR="002755E7" w:rsidRPr="00830294">
        <w:t>Maitra</w:t>
      </w:r>
      <w:proofErr w:type="spellEnd"/>
      <w:r w:rsidR="002755E7" w:rsidRPr="00830294">
        <w:t xml:space="preserve">, </w:t>
      </w:r>
      <w:r w:rsidR="002755E7" w:rsidRPr="00830294">
        <w:rPr>
          <w:i/>
        </w:rPr>
        <w:t>J. Mater. Chem.</w:t>
      </w:r>
      <w:r w:rsidR="002755E7" w:rsidRPr="00830294">
        <w:t xml:space="preserve">, </w:t>
      </w:r>
      <w:r w:rsidR="002755E7" w:rsidRPr="00830294">
        <w:rPr>
          <w:b/>
        </w:rPr>
        <w:t>2009</w:t>
      </w:r>
      <w:r w:rsidR="002755E7" w:rsidRPr="00830294">
        <w:t xml:space="preserve">, </w:t>
      </w:r>
      <w:r w:rsidR="002755E7" w:rsidRPr="00830294">
        <w:rPr>
          <w:i/>
        </w:rPr>
        <w:t>19</w:t>
      </w:r>
      <w:r w:rsidR="00CC517F" w:rsidRPr="00830294">
        <w:t xml:space="preserve">, 6649–6687; </w:t>
      </w:r>
      <w:r w:rsidR="002755E7" w:rsidRPr="00830294">
        <w:t xml:space="preserve">d) </w:t>
      </w:r>
      <w:r w:rsidR="00281A53" w:rsidRPr="00830294">
        <w:t xml:space="preserve">S. S. </w:t>
      </w:r>
      <w:proofErr w:type="spellStart"/>
      <w:r w:rsidR="00281A53" w:rsidRPr="00830294">
        <w:t>Babu</w:t>
      </w:r>
      <w:proofErr w:type="spellEnd"/>
      <w:r w:rsidR="00281A53" w:rsidRPr="00830294">
        <w:t>, V. K. Praveen, A.</w:t>
      </w:r>
      <w:r w:rsidR="002755E7" w:rsidRPr="00830294">
        <w:t xml:space="preserve"> </w:t>
      </w:r>
      <w:proofErr w:type="spellStart"/>
      <w:r w:rsidR="002755E7" w:rsidRPr="00830294">
        <w:t>Ajayaghosh</w:t>
      </w:r>
      <w:proofErr w:type="spellEnd"/>
      <w:r w:rsidR="002755E7" w:rsidRPr="00830294">
        <w:t xml:space="preserve">, </w:t>
      </w:r>
      <w:r w:rsidR="002755E7" w:rsidRPr="00830294">
        <w:rPr>
          <w:i/>
        </w:rPr>
        <w:t>Chem. Rev.</w:t>
      </w:r>
      <w:r w:rsidR="002755E7" w:rsidRPr="00830294">
        <w:t xml:space="preserve">, </w:t>
      </w:r>
      <w:r w:rsidR="002755E7" w:rsidRPr="00830294">
        <w:rPr>
          <w:b/>
        </w:rPr>
        <w:t>2014</w:t>
      </w:r>
      <w:r w:rsidR="002755E7" w:rsidRPr="00830294">
        <w:t xml:space="preserve">, </w:t>
      </w:r>
      <w:r w:rsidR="002755E7" w:rsidRPr="00830294">
        <w:rPr>
          <w:i/>
        </w:rPr>
        <w:t>114</w:t>
      </w:r>
      <w:r w:rsidR="00CC517F" w:rsidRPr="00830294">
        <w:t xml:space="preserve">, 1973-2129; </w:t>
      </w:r>
      <w:r w:rsidR="002755E7" w:rsidRPr="00830294">
        <w:t xml:space="preserve">e) </w:t>
      </w:r>
      <w:r w:rsidR="00281A53" w:rsidRPr="00830294">
        <w:t>X. Du, J. Zhou, J. Shi, B.</w:t>
      </w:r>
      <w:r w:rsidR="002755E7" w:rsidRPr="00830294">
        <w:t xml:space="preserve"> Xu, </w:t>
      </w:r>
      <w:r w:rsidR="002755E7" w:rsidRPr="00830294">
        <w:rPr>
          <w:i/>
        </w:rPr>
        <w:t>Chem. Rev.</w:t>
      </w:r>
      <w:r w:rsidR="002755E7" w:rsidRPr="00830294">
        <w:t xml:space="preserve">, </w:t>
      </w:r>
      <w:r w:rsidR="002755E7" w:rsidRPr="00830294">
        <w:rPr>
          <w:b/>
        </w:rPr>
        <w:t>2015</w:t>
      </w:r>
      <w:r w:rsidR="002755E7" w:rsidRPr="00830294">
        <w:t xml:space="preserve">, </w:t>
      </w:r>
      <w:r w:rsidR="002755E7" w:rsidRPr="00830294">
        <w:rPr>
          <w:i/>
        </w:rPr>
        <w:t>115</w:t>
      </w:r>
      <w:r w:rsidR="00CC517F" w:rsidRPr="00830294">
        <w:t xml:space="preserve">, 13165-13307; </w:t>
      </w:r>
      <w:r w:rsidR="002755E7" w:rsidRPr="00830294">
        <w:t xml:space="preserve">f) </w:t>
      </w:r>
      <w:r w:rsidR="00281A53" w:rsidRPr="00830294">
        <w:t xml:space="preserve">B. O. </w:t>
      </w:r>
      <w:proofErr w:type="spellStart"/>
      <w:r w:rsidR="002755E7" w:rsidRPr="00830294">
        <w:t>Okesol</w:t>
      </w:r>
      <w:r w:rsidR="00281A53" w:rsidRPr="00830294">
        <w:t>a</w:t>
      </w:r>
      <w:proofErr w:type="spellEnd"/>
      <w:r w:rsidR="00281A53" w:rsidRPr="00830294">
        <w:t>, D. K.</w:t>
      </w:r>
      <w:r w:rsidR="002755E7" w:rsidRPr="00830294">
        <w:t xml:space="preserve"> Smith, </w:t>
      </w:r>
      <w:r w:rsidR="002755E7" w:rsidRPr="00830294">
        <w:rPr>
          <w:i/>
        </w:rPr>
        <w:t xml:space="preserve">Chem. Soc. Rev. </w:t>
      </w:r>
      <w:r w:rsidR="002755E7" w:rsidRPr="00830294">
        <w:rPr>
          <w:b/>
        </w:rPr>
        <w:t>2016,</w:t>
      </w:r>
      <w:r w:rsidR="002755E7" w:rsidRPr="00830294">
        <w:t xml:space="preserve"> </w:t>
      </w:r>
      <w:r w:rsidR="002755E7" w:rsidRPr="00830294">
        <w:rPr>
          <w:i/>
        </w:rPr>
        <w:t>45</w:t>
      </w:r>
      <w:r w:rsidR="00CC517F" w:rsidRPr="00830294">
        <w:t xml:space="preserve">, 4226-4251; </w:t>
      </w:r>
      <w:r w:rsidR="002755E7" w:rsidRPr="00830294">
        <w:t xml:space="preserve">g) </w:t>
      </w:r>
      <w:r w:rsidR="00281A53" w:rsidRPr="00830294">
        <w:t xml:space="preserve">B. Hu, C.  </w:t>
      </w:r>
      <w:proofErr w:type="spellStart"/>
      <w:r w:rsidR="00281A53" w:rsidRPr="00830294">
        <w:t>Owh</w:t>
      </w:r>
      <w:proofErr w:type="spellEnd"/>
      <w:r w:rsidR="00281A53" w:rsidRPr="00830294">
        <w:t xml:space="preserve">, P. L.  </w:t>
      </w:r>
      <w:r w:rsidR="00281A53" w:rsidRPr="00830294">
        <w:lastRenderedPageBreak/>
        <w:t xml:space="preserve">Chee, W. R.  </w:t>
      </w:r>
      <w:proofErr w:type="spellStart"/>
      <w:r w:rsidR="00281A53" w:rsidRPr="00830294">
        <w:t>Leow</w:t>
      </w:r>
      <w:proofErr w:type="spellEnd"/>
      <w:r w:rsidR="00281A53" w:rsidRPr="00830294">
        <w:t>, X.</w:t>
      </w:r>
      <w:r w:rsidR="002755E7" w:rsidRPr="00830294">
        <w:t xml:space="preserve"> </w:t>
      </w:r>
      <w:r w:rsidR="00281A53" w:rsidRPr="00830294">
        <w:t xml:space="preserve"> Liu, Y. L.  Wu, P.  </w:t>
      </w:r>
      <w:proofErr w:type="spellStart"/>
      <w:r w:rsidR="00281A53" w:rsidRPr="00830294">
        <w:t>Guo</w:t>
      </w:r>
      <w:proofErr w:type="spellEnd"/>
      <w:r w:rsidR="00281A53" w:rsidRPr="00830294">
        <w:t xml:space="preserve">, X. J.  </w:t>
      </w:r>
      <w:proofErr w:type="spellStart"/>
      <w:r w:rsidR="00281A53" w:rsidRPr="00830294">
        <w:t>Loh</w:t>
      </w:r>
      <w:proofErr w:type="spellEnd"/>
      <w:r w:rsidR="00281A53" w:rsidRPr="00830294">
        <w:t>, X.</w:t>
      </w:r>
      <w:r w:rsidR="002755E7" w:rsidRPr="00830294">
        <w:t xml:space="preserve"> Chen, </w:t>
      </w:r>
      <w:r w:rsidR="002755E7" w:rsidRPr="00830294">
        <w:rPr>
          <w:i/>
        </w:rPr>
        <w:t xml:space="preserve">Chem. Soc. Rev. </w:t>
      </w:r>
      <w:r w:rsidR="002755E7" w:rsidRPr="00830294">
        <w:rPr>
          <w:b/>
        </w:rPr>
        <w:t>2018,</w:t>
      </w:r>
      <w:r w:rsidR="002755E7" w:rsidRPr="00830294">
        <w:t xml:space="preserve"> </w:t>
      </w:r>
      <w:r w:rsidR="002755E7" w:rsidRPr="00830294">
        <w:rPr>
          <w:i/>
        </w:rPr>
        <w:t>47</w:t>
      </w:r>
      <w:r w:rsidR="002755E7" w:rsidRPr="00830294">
        <w:t>, 6917-6929</w:t>
      </w:r>
      <w:r w:rsidR="00CC517F" w:rsidRPr="00830294">
        <w:t xml:space="preserve">; </w:t>
      </w:r>
      <w:r w:rsidR="002755E7" w:rsidRPr="00830294">
        <w:t xml:space="preserve">h) </w:t>
      </w:r>
      <w:r w:rsidR="00281A53" w:rsidRPr="00830294">
        <w:t>D. K. Smith</w:t>
      </w:r>
      <w:r w:rsidR="002755E7" w:rsidRPr="00830294">
        <w:t xml:space="preserve"> in </w:t>
      </w:r>
      <w:r w:rsidR="002755E7" w:rsidRPr="00830294">
        <w:rPr>
          <w:i/>
        </w:rPr>
        <w:t>Molecular Gels: Structure and Dynamics</w:t>
      </w:r>
      <w:r w:rsidR="002755E7" w:rsidRPr="00830294">
        <w:t xml:space="preserve">, Ed. </w:t>
      </w:r>
      <w:r w:rsidR="00281A53" w:rsidRPr="00830294">
        <w:t xml:space="preserve">R. G. Weiss, </w:t>
      </w:r>
      <w:r w:rsidR="002755E7" w:rsidRPr="00830294">
        <w:t xml:space="preserve">Royal Society of Chemistry, Cambridge, </w:t>
      </w:r>
      <w:r w:rsidR="002755E7" w:rsidRPr="00830294">
        <w:rPr>
          <w:b/>
        </w:rPr>
        <w:t>2018</w:t>
      </w:r>
      <w:r w:rsidR="002755E7" w:rsidRPr="00830294">
        <w:t>, pp 300-371</w:t>
      </w:r>
    </w:p>
    <w:p w14:paraId="2FBFD8D8" w14:textId="77777777" w:rsidR="002755E7" w:rsidRPr="00830294" w:rsidRDefault="00281A53" w:rsidP="002755E7">
      <w:pPr>
        <w:pStyle w:val="References"/>
      </w:pPr>
      <w:r w:rsidRPr="00830294">
        <w:t>[3]</w:t>
      </w:r>
      <w:r w:rsidR="002755E7" w:rsidRPr="00830294">
        <w:t xml:space="preserve"> </w:t>
      </w:r>
      <w:r w:rsidRPr="00830294">
        <w:tab/>
      </w:r>
      <w:r w:rsidR="002755E7" w:rsidRPr="00830294">
        <w:rPr>
          <w:rFonts w:eastAsia="AdvMYR4"/>
        </w:rPr>
        <w:t xml:space="preserve">a) </w:t>
      </w:r>
      <w:r w:rsidRPr="00830294">
        <w:rPr>
          <w:rFonts w:eastAsia="AdvMYR4"/>
        </w:rPr>
        <w:t xml:space="preserve">A. R. </w:t>
      </w:r>
      <w:proofErr w:type="spellStart"/>
      <w:r w:rsidRPr="00830294">
        <w:rPr>
          <w:rFonts w:eastAsia="AdvMYR4"/>
        </w:rPr>
        <w:t>Hirst</w:t>
      </w:r>
      <w:proofErr w:type="spellEnd"/>
      <w:r w:rsidRPr="00830294">
        <w:rPr>
          <w:rFonts w:eastAsia="AdvMYR4"/>
        </w:rPr>
        <w:t>, D. K.</w:t>
      </w:r>
      <w:r w:rsidR="002755E7" w:rsidRPr="00830294">
        <w:rPr>
          <w:rFonts w:eastAsia="AdvMYR4"/>
        </w:rPr>
        <w:t xml:space="preserve"> Smith, </w:t>
      </w:r>
      <w:r w:rsidR="002755E7" w:rsidRPr="00830294">
        <w:rPr>
          <w:rFonts w:eastAsia="AdvMYR4"/>
          <w:i/>
        </w:rPr>
        <w:t>Chem. Eur. J.</w:t>
      </w:r>
      <w:r w:rsidR="002755E7" w:rsidRPr="00830294">
        <w:rPr>
          <w:rFonts w:eastAsia="AdvMYR4"/>
        </w:rPr>
        <w:t xml:space="preserve">, </w:t>
      </w:r>
      <w:r w:rsidR="002755E7" w:rsidRPr="00830294">
        <w:rPr>
          <w:rFonts w:eastAsia="AdvMYR4"/>
          <w:b/>
        </w:rPr>
        <w:t>2005</w:t>
      </w:r>
      <w:r w:rsidR="002755E7" w:rsidRPr="00830294">
        <w:rPr>
          <w:rFonts w:eastAsia="AdvMYR4"/>
        </w:rPr>
        <w:t xml:space="preserve">, </w:t>
      </w:r>
      <w:r w:rsidR="002755E7" w:rsidRPr="00830294">
        <w:rPr>
          <w:rFonts w:eastAsia="AdvMYR4"/>
          <w:i/>
        </w:rPr>
        <w:t>11</w:t>
      </w:r>
      <w:r w:rsidR="00CC517F" w:rsidRPr="00830294">
        <w:rPr>
          <w:rFonts w:eastAsia="AdvMYR4"/>
        </w:rPr>
        <w:t xml:space="preserve">, 5496-5508; </w:t>
      </w:r>
      <w:r w:rsidR="002755E7" w:rsidRPr="00830294">
        <w:rPr>
          <w:rFonts w:eastAsia="AdvMYR4"/>
        </w:rPr>
        <w:t xml:space="preserve">b) </w:t>
      </w:r>
      <w:r w:rsidRPr="00830294">
        <w:rPr>
          <w:rFonts w:eastAsia="AdvMYR4"/>
        </w:rPr>
        <w:t xml:space="preserve">L. E. </w:t>
      </w:r>
      <w:proofErr w:type="spellStart"/>
      <w:r w:rsidR="002755E7" w:rsidRPr="00830294">
        <w:rPr>
          <w:rFonts w:eastAsia="AdvMYR4"/>
        </w:rPr>
        <w:t>Buerkle</w:t>
      </w:r>
      <w:proofErr w:type="spellEnd"/>
      <w:r w:rsidRPr="00830294">
        <w:rPr>
          <w:rFonts w:eastAsia="AdvMYR4"/>
        </w:rPr>
        <w:t>, S. J.</w:t>
      </w:r>
      <w:r w:rsidR="002755E7" w:rsidRPr="00830294">
        <w:rPr>
          <w:rFonts w:eastAsia="AdvMYR4"/>
        </w:rPr>
        <w:t xml:space="preserve"> Rowan, </w:t>
      </w:r>
      <w:r w:rsidR="002755E7" w:rsidRPr="00830294">
        <w:rPr>
          <w:rFonts w:eastAsia="AdvMYR4"/>
          <w:i/>
        </w:rPr>
        <w:t>Chem. Soc. Rev.</w:t>
      </w:r>
      <w:r w:rsidR="002755E7" w:rsidRPr="00830294">
        <w:rPr>
          <w:rFonts w:eastAsia="AdvMYR4"/>
        </w:rPr>
        <w:t xml:space="preserve">, </w:t>
      </w:r>
      <w:r w:rsidR="002755E7" w:rsidRPr="00830294">
        <w:rPr>
          <w:rFonts w:eastAsia="AdvMYR4"/>
          <w:b/>
        </w:rPr>
        <w:t>2012</w:t>
      </w:r>
      <w:r w:rsidR="002755E7" w:rsidRPr="00830294">
        <w:rPr>
          <w:rFonts w:eastAsia="AdvMYR4"/>
        </w:rPr>
        <w:t xml:space="preserve">, </w:t>
      </w:r>
      <w:r w:rsidR="002755E7" w:rsidRPr="00830294">
        <w:rPr>
          <w:rFonts w:eastAsia="AdvMYR4"/>
          <w:i/>
        </w:rPr>
        <w:t>41</w:t>
      </w:r>
      <w:r w:rsidR="00CC517F" w:rsidRPr="00830294">
        <w:rPr>
          <w:rFonts w:eastAsia="AdvMYR4"/>
        </w:rPr>
        <w:t xml:space="preserve">, 6089-6102; </w:t>
      </w:r>
      <w:r w:rsidR="002755E7" w:rsidRPr="00830294">
        <w:rPr>
          <w:rFonts w:eastAsia="AdvMYR4"/>
        </w:rPr>
        <w:t xml:space="preserve">c) </w:t>
      </w:r>
      <w:r w:rsidRPr="00830294">
        <w:rPr>
          <w:rFonts w:eastAsia="AdvMYR4"/>
        </w:rPr>
        <w:t xml:space="preserve">J. </w:t>
      </w:r>
      <w:r w:rsidR="002755E7" w:rsidRPr="00830294">
        <w:rPr>
          <w:rFonts w:eastAsia="AdvMYR4"/>
        </w:rPr>
        <w:t>Raeburn</w:t>
      </w:r>
      <w:r w:rsidRPr="00830294">
        <w:rPr>
          <w:rFonts w:eastAsia="AdvMYR4"/>
        </w:rPr>
        <w:t>, D. J.</w:t>
      </w:r>
      <w:r w:rsidR="002755E7" w:rsidRPr="00830294">
        <w:rPr>
          <w:rFonts w:eastAsia="AdvMYR4"/>
        </w:rPr>
        <w:t xml:space="preserve"> Adams, </w:t>
      </w:r>
      <w:r w:rsidR="002755E7" w:rsidRPr="00830294">
        <w:rPr>
          <w:rFonts w:eastAsia="AdvMYR4"/>
          <w:i/>
        </w:rPr>
        <w:t xml:space="preserve">Chem. </w:t>
      </w:r>
      <w:proofErr w:type="spellStart"/>
      <w:r w:rsidR="002755E7" w:rsidRPr="00830294">
        <w:rPr>
          <w:rFonts w:eastAsia="AdvMYR4"/>
          <w:i/>
        </w:rPr>
        <w:t>Commun</w:t>
      </w:r>
      <w:proofErr w:type="spellEnd"/>
      <w:r w:rsidR="002755E7" w:rsidRPr="00830294">
        <w:rPr>
          <w:rFonts w:eastAsia="AdvMYR4"/>
          <w:i/>
        </w:rPr>
        <w:t>.</w:t>
      </w:r>
      <w:r w:rsidR="002755E7" w:rsidRPr="00830294">
        <w:rPr>
          <w:rFonts w:eastAsia="AdvMYR4"/>
        </w:rPr>
        <w:t xml:space="preserve">, </w:t>
      </w:r>
      <w:r w:rsidR="002755E7" w:rsidRPr="00830294">
        <w:rPr>
          <w:rFonts w:eastAsia="AdvMYR4"/>
          <w:b/>
        </w:rPr>
        <w:t>2015</w:t>
      </w:r>
      <w:r w:rsidR="002755E7" w:rsidRPr="00830294">
        <w:rPr>
          <w:rFonts w:eastAsia="AdvMYR4"/>
        </w:rPr>
        <w:t xml:space="preserve">, </w:t>
      </w:r>
      <w:r w:rsidR="002755E7" w:rsidRPr="00830294">
        <w:rPr>
          <w:rFonts w:eastAsia="AdvMYR4"/>
          <w:i/>
        </w:rPr>
        <w:t>51</w:t>
      </w:r>
      <w:r w:rsidR="002755E7" w:rsidRPr="00830294">
        <w:rPr>
          <w:rFonts w:eastAsia="AdvMYR4"/>
        </w:rPr>
        <w:t>, 5170-5180</w:t>
      </w:r>
      <w:r w:rsidR="00CC517F" w:rsidRPr="00830294">
        <w:rPr>
          <w:rFonts w:eastAsia="AdvMYR4"/>
        </w:rPr>
        <w:t xml:space="preserve">; </w:t>
      </w:r>
      <w:r w:rsidR="002755E7" w:rsidRPr="00830294">
        <w:rPr>
          <w:rFonts w:eastAsia="AdvMYR4"/>
        </w:rPr>
        <w:t xml:space="preserve">d) </w:t>
      </w:r>
      <w:r w:rsidRPr="00830294">
        <w:rPr>
          <w:rFonts w:eastAsia="AdvMYR4"/>
        </w:rPr>
        <w:t>E. R. Draper, D. J.</w:t>
      </w:r>
      <w:r w:rsidR="002755E7" w:rsidRPr="00830294">
        <w:rPr>
          <w:rFonts w:eastAsia="AdvMYR4"/>
        </w:rPr>
        <w:t xml:space="preserve"> Adams, </w:t>
      </w:r>
      <w:r w:rsidR="002755E7" w:rsidRPr="00830294">
        <w:rPr>
          <w:rFonts w:eastAsia="AdvMYR4"/>
          <w:i/>
        </w:rPr>
        <w:t>Chem. Soc. Rev.</w:t>
      </w:r>
      <w:r w:rsidR="002755E7" w:rsidRPr="00830294">
        <w:rPr>
          <w:rFonts w:eastAsia="AdvMYR4"/>
        </w:rPr>
        <w:t xml:space="preserve">, </w:t>
      </w:r>
      <w:r w:rsidR="002755E7" w:rsidRPr="00830294">
        <w:rPr>
          <w:rFonts w:eastAsia="AdvMYR4"/>
          <w:b/>
        </w:rPr>
        <w:t>2018</w:t>
      </w:r>
      <w:r w:rsidR="002755E7" w:rsidRPr="00830294">
        <w:rPr>
          <w:rFonts w:eastAsia="AdvMYR4"/>
        </w:rPr>
        <w:t xml:space="preserve">, </w:t>
      </w:r>
      <w:r w:rsidR="002755E7" w:rsidRPr="00830294">
        <w:rPr>
          <w:rFonts w:eastAsia="AdvMYR4"/>
          <w:i/>
        </w:rPr>
        <w:t>47</w:t>
      </w:r>
      <w:r w:rsidR="002755E7" w:rsidRPr="00830294">
        <w:rPr>
          <w:rFonts w:eastAsia="AdvMYR4"/>
        </w:rPr>
        <w:t>, 3395-3405.</w:t>
      </w:r>
    </w:p>
    <w:p w14:paraId="6DEEA9F0" w14:textId="77777777" w:rsidR="00A70E27" w:rsidRPr="00830294" w:rsidRDefault="00281A53" w:rsidP="002755E7">
      <w:pPr>
        <w:pStyle w:val="References"/>
        <w:rPr>
          <w:rFonts w:eastAsia="AdvMYR4"/>
        </w:rPr>
      </w:pPr>
      <w:r w:rsidRPr="00830294">
        <w:rPr>
          <w:lang w:val="it-IT"/>
        </w:rPr>
        <w:t>[4]</w:t>
      </w:r>
      <w:r w:rsidR="002755E7" w:rsidRPr="00830294">
        <w:rPr>
          <w:lang w:val="it-IT"/>
        </w:rPr>
        <w:t xml:space="preserve"> </w:t>
      </w:r>
      <w:r w:rsidRPr="00830294">
        <w:rPr>
          <w:lang w:val="it-IT"/>
        </w:rPr>
        <w:tab/>
      </w:r>
      <w:r w:rsidR="002755E7" w:rsidRPr="00830294">
        <w:rPr>
          <w:lang w:val="it-IT"/>
        </w:rPr>
        <w:t xml:space="preserve">a) </w:t>
      </w:r>
      <w:r w:rsidRPr="00830294">
        <w:rPr>
          <w:lang w:val="it-IT"/>
        </w:rPr>
        <w:t>K. Sugiyasu, S.-i. Kawano, N. Fujita, S.</w:t>
      </w:r>
      <w:r w:rsidR="002755E7" w:rsidRPr="00830294">
        <w:rPr>
          <w:lang w:val="it-IT"/>
        </w:rPr>
        <w:t xml:space="preserve"> Shinkai, </w:t>
      </w:r>
      <w:r w:rsidR="002755E7" w:rsidRPr="00830294">
        <w:rPr>
          <w:i/>
          <w:lang w:val="it-IT"/>
        </w:rPr>
        <w:t xml:space="preserve">Chem. </w:t>
      </w:r>
      <w:r w:rsidR="002755E7" w:rsidRPr="00830294">
        <w:rPr>
          <w:i/>
        </w:rPr>
        <w:t>Mater.</w:t>
      </w:r>
      <w:r w:rsidR="002755E7" w:rsidRPr="00830294">
        <w:t xml:space="preserve"> </w:t>
      </w:r>
      <w:r w:rsidR="002755E7" w:rsidRPr="00830294">
        <w:rPr>
          <w:b/>
        </w:rPr>
        <w:t>2008</w:t>
      </w:r>
      <w:r w:rsidR="002755E7" w:rsidRPr="00830294">
        <w:t xml:space="preserve">, </w:t>
      </w:r>
      <w:r w:rsidR="002755E7" w:rsidRPr="00830294">
        <w:rPr>
          <w:i/>
        </w:rPr>
        <w:t>20</w:t>
      </w:r>
      <w:r w:rsidR="00CC517F" w:rsidRPr="00830294">
        <w:t>, 2863-2865;</w:t>
      </w:r>
      <w:r w:rsidR="002755E7" w:rsidRPr="00830294">
        <w:t xml:space="preserve"> </w:t>
      </w:r>
      <w:r w:rsidR="002755E7" w:rsidRPr="00830294">
        <w:rPr>
          <w:rFonts w:eastAsia="AdvMYR4"/>
        </w:rPr>
        <w:t xml:space="preserve">b) </w:t>
      </w:r>
      <w:r w:rsidRPr="00830294">
        <w:rPr>
          <w:rFonts w:eastAsia="AdvMYR4"/>
        </w:rPr>
        <w:t xml:space="preserve">J. R. </w:t>
      </w:r>
      <w:proofErr w:type="spellStart"/>
      <w:r w:rsidR="002755E7" w:rsidRPr="00830294">
        <w:rPr>
          <w:rFonts w:eastAsia="AdvMYR4"/>
        </w:rPr>
        <w:t>Moffat</w:t>
      </w:r>
      <w:proofErr w:type="spellEnd"/>
      <w:r w:rsidRPr="00830294">
        <w:rPr>
          <w:rFonts w:eastAsia="AdvMYR4"/>
        </w:rPr>
        <w:t>, D. K.</w:t>
      </w:r>
      <w:r w:rsidR="002755E7" w:rsidRPr="00830294">
        <w:rPr>
          <w:rFonts w:eastAsia="AdvMYR4"/>
        </w:rPr>
        <w:t xml:space="preserve"> Smith, </w:t>
      </w:r>
      <w:r w:rsidR="002755E7" w:rsidRPr="00830294">
        <w:rPr>
          <w:rFonts w:eastAsia="AdvMYR4"/>
          <w:i/>
        </w:rPr>
        <w:t xml:space="preserve">Chem. </w:t>
      </w:r>
      <w:proofErr w:type="spellStart"/>
      <w:r w:rsidR="002755E7" w:rsidRPr="00830294">
        <w:rPr>
          <w:rFonts w:eastAsia="AdvMYR4"/>
          <w:i/>
        </w:rPr>
        <w:t>Commun</w:t>
      </w:r>
      <w:proofErr w:type="spellEnd"/>
      <w:r w:rsidR="002755E7" w:rsidRPr="00830294">
        <w:rPr>
          <w:rFonts w:eastAsia="AdvMYR4"/>
          <w:i/>
        </w:rPr>
        <w:t>.</w:t>
      </w:r>
      <w:r w:rsidR="002755E7" w:rsidRPr="00830294">
        <w:rPr>
          <w:rFonts w:eastAsia="AdvMYR4"/>
        </w:rPr>
        <w:t xml:space="preserve">, </w:t>
      </w:r>
      <w:r w:rsidR="002755E7" w:rsidRPr="00830294">
        <w:rPr>
          <w:rFonts w:eastAsia="AdvMYR4"/>
          <w:b/>
        </w:rPr>
        <w:t>2008</w:t>
      </w:r>
      <w:r w:rsidR="00CC517F" w:rsidRPr="00830294">
        <w:rPr>
          <w:rFonts w:eastAsia="AdvMYR4"/>
        </w:rPr>
        <w:t xml:space="preserve">, 316-318; </w:t>
      </w:r>
      <w:r w:rsidR="002755E7" w:rsidRPr="00830294">
        <w:rPr>
          <w:rFonts w:eastAsia="AdvMYR4"/>
        </w:rPr>
        <w:t xml:space="preserve">c) </w:t>
      </w:r>
      <w:r w:rsidR="00A70E27" w:rsidRPr="00830294">
        <w:rPr>
          <w:rFonts w:eastAsia="AdvMYR4"/>
        </w:rPr>
        <w:t xml:space="preserve">A. </w:t>
      </w:r>
      <w:proofErr w:type="spellStart"/>
      <w:r w:rsidR="002755E7" w:rsidRPr="00830294">
        <w:rPr>
          <w:rFonts w:eastAsia="AdvMYR4"/>
        </w:rPr>
        <w:t>Bimalendu</w:t>
      </w:r>
      <w:proofErr w:type="spellEnd"/>
      <w:r w:rsidR="002755E7" w:rsidRPr="00830294">
        <w:rPr>
          <w:rFonts w:eastAsia="AdvMYR4"/>
        </w:rPr>
        <w:t>,</w:t>
      </w:r>
      <w:r w:rsidR="00A70E27" w:rsidRPr="00830294">
        <w:rPr>
          <w:rFonts w:eastAsia="AdvMYR4"/>
        </w:rPr>
        <w:t xml:space="preserve"> J.</w:t>
      </w:r>
      <w:r w:rsidR="002755E7" w:rsidRPr="00830294">
        <w:rPr>
          <w:rFonts w:eastAsia="AdvMYR4"/>
        </w:rPr>
        <w:t xml:space="preserve"> Nanda</w:t>
      </w:r>
      <w:r w:rsidR="00A70E27" w:rsidRPr="00830294">
        <w:rPr>
          <w:rFonts w:eastAsia="AdvMYR4"/>
        </w:rPr>
        <w:t>, A.</w:t>
      </w:r>
      <w:r w:rsidR="002755E7" w:rsidRPr="00830294">
        <w:rPr>
          <w:rFonts w:eastAsia="AdvMYR4"/>
        </w:rPr>
        <w:t xml:space="preserve"> Banerjee, </w:t>
      </w:r>
      <w:r w:rsidR="002755E7" w:rsidRPr="00830294">
        <w:rPr>
          <w:rFonts w:eastAsia="AdvMYR4"/>
          <w:i/>
        </w:rPr>
        <w:t>Soft Matter</w:t>
      </w:r>
      <w:r w:rsidR="002755E7" w:rsidRPr="00830294">
        <w:rPr>
          <w:rFonts w:eastAsia="AdvMYR4"/>
        </w:rPr>
        <w:t xml:space="preserve"> </w:t>
      </w:r>
      <w:r w:rsidR="002755E7" w:rsidRPr="00830294">
        <w:rPr>
          <w:rFonts w:eastAsia="AdvMYR4"/>
          <w:b/>
        </w:rPr>
        <w:t>2011</w:t>
      </w:r>
      <w:r w:rsidR="002755E7" w:rsidRPr="00830294">
        <w:rPr>
          <w:rFonts w:eastAsia="AdvMYR4"/>
        </w:rPr>
        <w:t xml:space="preserve">, </w:t>
      </w:r>
      <w:r w:rsidR="002755E7" w:rsidRPr="00830294">
        <w:rPr>
          <w:rFonts w:eastAsia="AdvMYR4"/>
          <w:i/>
        </w:rPr>
        <w:t>7</w:t>
      </w:r>
      <w:r w:rsidR="00CC517F" w:rsidRPr="00830294">
        <w:rPr>
          <w:rFonts w:eastAsia="AdvMYR4"/>
        </w:rPr>
        <w:t xml:space="preserve">, 8913-8922; </w:t>
      </w:r>
      <w:r w:rsidR="002755E7" w:rsidRPr="00830294">
        <w:rPr>
          <w:rFonts w:eastAsia="AdvMYR4"/>
        </w:rPr>
        <w:t xml:space="preserve">d) </w:t>
      </w:r>
      <w:r w:rsidR="00A70E27" w:rsidRPr="00830294">
        <w:rPr>
          <w:rFonts w:eastAsia="AdvMYR4"/>
        </w:rPr>
        <w:t xml:space="preserve">A. </w:t>
      </w:r>
      <w:r w:rsidR="002755E7" w:rsidRPr="00830294">
        <w:rPr>
          <w:rFonts w:eastAsia="AdvMYR4"/>
        </w:rPr>
        <w:t>Das</w:t>
      </w:r>
      <w:r w:rsidR="00A70E27" w:rsidRPr="00830294">
        <w:rPr>
          <w:rFonts w:eastAsia="AdvMYR4"/>
        </w:rPr>
        <w:t>, S. A.</w:t>
      </w:r>
      <w:r w:rsidR="002755E7" w:rsidRPr="00830294">
        <w:rPr>
          <w:rFonts w:eastAsia="AdvMYR4"/>
        </w:rPr>
        <w:t xml:space="preserve"> Ghosh, </w:t>
      </w:r>
      <w:r w:rsidR="00A70E27" w:rsidRPr="00830294">
        <w:rPr>
          <w:rFonts w:eastAsia="AdvMYR4"/>
          <w:i/>
        </w:rPr>
        <w:t>C</w:t>
      </w:r>
      <w:r w:rsidR="002755E7" w:rsidRPr="00830294">
        <w:rPr>
          <w:rFonts w:eastAsia="AdvMYR4"/>
          <w:i/>
        </w:rPr>
        <w:t xml:space="preserve">hem. </w:t>
      </w:r>
      <w:proofErr w:type="spellStart"/>
      <w:r w:rsidR="002755E7" w:rsidRPr="00830294">
        <w:rPr>
          <w:rFonts w:eastAsia="AdvMYR4"/>
          <w:i/>
        </w:rPr>
        <w:t>Commun</w:t>
      </w:r>
      <w:proofErr w:type="spellEnd"/>
      <w:r w:rsidR="002755E7" w:rsidRPr="00830294">
        <w:rPr>
          <w:rFonts w:eastAsia="AdvMYR4"/>
          <w:i/>
        </w:rPr>
        <w:t>.</w:t>
      </w:r>
      <w:r w:rsidR="002755E7" w:rsidRPr="00830294">
        <w:rPr>
          <w:rFonts w:eastAsia="AdvMYR4"/>
        </w:rPr>
        <w:t xml:space="preserve"> </w:t>
      </w:r>
      <w:r w:rsidR="002755E7" w:rsidRPr="00830294">
        <w:rPr>
          <w:rFonts w:eastAsia="AdvMYR4"/>
          <w:b/>
        </w:rPr>
        <w:t>2011</w:t>
      </w:r>
      <w:r w:rsidR="002755E7" w:rsidRPr="00830294">
        <w:rPr>
          <w:rFonts w:eastAsia="AdvMYR4"/>
        </w:rPr>
        <w:t xml:space="preserve">, </w:t>
      </w:r>
      <w:r w:rsidR="002755E7" w:rsidRPr="00830294">
        <w:rPr>
          <w:rFonts w:eastAsia="AdvMYR4"/>
          <w:i/>
        </w:rPr>
        <w:t>47</w:t>
      </w:r>
      <w:r w:rsidR="00CC517F" w:rsidRPr="00830294">
        <w:rPr>
          <w:rFonts w:eastAsia="AdvMYR4"/>
        </w:rPr>
        <w:t xml:space="preserve">, 8922-8924; </w:t>
      </w:r>
      <w:r w:rsidR="002755E7" w:rsidRPr="00830294">
        <w:rPr>
          <w:rFonts w:eastAsia="AdvMYR4"/>
        </w:rPr>
        <w:t xml:space="preserve">e) </w:t>
      </w:r>
      <w:r w:rsidR="00A70E27" w:rsidRPr="00830294">
        <w:rPr>
          <w:rFonts w:eastAsia="AdvMYR4"/>
        </w:rPr>
        <w:t xml:space="preserve">K. L. </w:t>
      </w:r>
      <w:r w:rsidR="002755E7" w:rsidRPr="00830294">
        <w:rPr>
          <w:rFonts w:eastAsia="AdvMYR4"/>
        </w:rPr>
        <w:t>Morris,</w:t>
      </w:r>
      <w:r w:rsidR="00A70E27" w:rsidRPr="00830294">
        <w:rPr>
          <w:rFonts w:eastAsia="AdvMYR4"/>
        </w:rPr>
        <w:t xml:space="preserve"> L.</w:t>
      </w:r>
      <w:r w:rsidR="002755E7" w:rsidRPr="00830294">
        <w:rPr>
          <w:rFonts w:eastAsia="AdvMYR4"/>
        </w:rPr>
        <w:t xml:space="preserve"> Chen,</w:t>
      </w:r>
      <w:r w:rsidR="00A70E27" w:rsidRPr="00830294">
        <w:rPr>
          <w:rFonts w:eastAsia="AdvMYR4"/>
        </w:rPr>
        <w:t xml:space="preserve"> J.</w:t>
      </w:r>
      <w:r w:rsidR="002755E7" w:rsidRPr="00830294">
        <w:rPr>
          <w:rFonts w:eastAsia="AdvMYR4"/>
        </w:rPr>
        <w:t xml:space="preserve"> Raeburn,</w:t>
      </w:r>
      <w:r w:rsidR="00A70E27" w:rsidRPr="00830294">
        <w:rPr>
          <w:rFonts w:eastAsia="AdvMYR4"/>
        </w:rPr>
        <w:t xml:space="preserve"> O. R.</w:t>
      </w:r>
      <w:r w:rsidR="002755E7" w:rsidRPr="00830294">
        <w:rPr>
          <w:rFonts w:eastAsia="AdvMYR4"/>
        </w:rPr>
        <w:t xml:space="preserve"> Sellick,</w:t>
      </w:r>
      <w:r w:rsidR="00A70E27" w:rsidRPr="00830294">
        <w:rPr>
          <w:rFonts w:eastAsia="AdvMYR4"/>
        </w:rPr>
        <w:t xml:space="preserve"> P.</w:t>
      </w:r>
      <w:r w:rsidR="002755E7" w:rsidRPr="00830294">
        <w:rPr>
          <w:rFonts w:eastAsia="AdvMYR4"/>
        </w:rPr>
        <w:t xml:space="preserve"> </w:t>
      </w:r>
      <w:proofErr w:type="spellStart"/>
      <w:r w:rsidR="002755E7" w:rsidRPr="00830294">
        <w:rPr>
          <w:rFonts w:eastAsia="AdvMYR4"/>
        </w:rPr>
        <w:t>Cotanda</w:t>
      </w:r>
      <w:proofErr w:type="spellEnd"/>
      <w:r w:rsidR="002755E7" w:rsidRPr="00830294">
        <w:rPr>
          <w:rFonts w:eastAsia="AdvMYR4"/>
        </w:rPr>
        <w:t>,</w:t>
      </w:r>
      <w:r w:rsidR="00A70E27" w:rsidRPr="00830294">
        <w:rPr>
          <w:rFonts w:eastAsia="AdvMYR4"/>
        </w:rPr>
        <w:t xml:space="preserve"> A.</w:t>
      </w:r>
      <w:r w:rsidR="002755E7" w:rsidRPr="00830294">
        <w:rPr>
          <w:rFonts w:eastAsia="AdvMYR4"/>
        </w:rPr>
        <w:t xml:space="preserve"> Paul,</w:t>
      </w:r>
      <w:r w:rsidR="00A70E27" w:rsidRPr="00830294">
        <w:rPr>
          <w:rFonts w:eastAsia="AdvMYR4"/>
        </w:rPr>
        <w:t xml:space="preserve"> P. C.</w:t>
      </w:r>
      <w:r w:rsidR="002755E7" w:rsidRPr="00830294">
        <w:rPr>
          <w:rFonts w:eastAsia="AdvMYR4"/>
        </w:rPr>
        <w:t xml:space="preserve"> Griffiths,</w:t>
      </w:r>
      <w:r w:rsidR="00A70E27" w:rsidRPr="00830294">
        <w:rPr>
          <w:rFonts w:eastAsia="AdvMYR4"/>
        </w:rPr>
        <w:t xml:space="preserve"> S. M.</w:t>
      </w:r>
      <w:r w:rsidR="002755E7" w:rsidRPr="00830294">
        <w:rPr>
          <w:rFonts w:eastAsia="AdvMYR4"/>
        </w:rPr>
        <w:t xml:space="preserve"> King,</w:t>
      </w:r>
      <w:r w:rsidR="00A70E27" w:rsidRPr="00830294">
        <w:rPr>
          <w:rFonts w:eastAsia="AdvMYR4"/>
        </w:rPr>
        <w:t xml:space="preserve"> R. K.</w:t>
      </w:r>
      <w:r w:rsidR="002755E7" w:rsidRPr="00830294">
        <w:rPr>
          <w:rFonts w:eastAsia="AdvMYR4"/>
        </w:rPr>
        <w:t xml:space="preserve"> O’Reilly,</w:t>
      </w:r>
      <w:r w:rsidR="00A70E27" w:rsidRPr="00830294">
        <w:rPr>
          <w:rFonts w:eastAsia="AdvMYR4"/>
        </w:rPr>
        <w:t xml:space="preserve"> L. C.</w:t>
      </w:r>
      <w:r w:rsidR="002755E7" w:rsidRPr="00830294">
        <w:rPr>
          <w:rFonts w:eastAsia="AdvMYR4"/>
        </w:rPr>
        <w:t xml:space="preserve"> </w:t>
      </w:r>
      <w:proofErr w:type="spellStart"/>
      <w:r w:rsidR="002755E7" w:rsidRPr="00830294">
        <w:rPr>
          <w:rFonts w:eastAsia="AdvMYR4"/>
        </w:rPr>
        <w:t>Serpell</w:t>
      </w:r>
      <w:proofErr w:type="spellEnd"/>
      <w:r w:rsidR="00A70E27" w:rsidRPr="00830294">
        <w:rPr>
          <w:rFonts w:eastAsia="AdvMYR4"/>
        </w:rPr>
        <w:t>, D. J.</w:t>
      </w:r>
      <w:r w:rsidR="002755E7" w:rsidRPr="00830294">
        <w:rPr>
          <w:rFonts w:eastAsia="AdvMYR4"/>
        </w:rPr>
        <w:t xml:space="preserve"> Adams, </w:t>
      </w:r>
      <w:r w:rsidR="002755E7" w:rsidRPr="00830294">
        <w:rPr>
          <w:rFonts w:eastAsia="AdvMYR4"/>
          <w:i/>
        </w:rPr>
        <w:t xml:space="preserve">Nat. </w:t>
      </w:r>
      <w:proofErr w:type="spellStart"/>
      <w:r w:rsidR="002755E7" w:rsidRPr="00830294">
        <w:rPr>
          <w:rFonts w:eastAsia="AdvMYR4"/>
          <w:i/>
        </w:rPr>
        <w:t>Commun</w:t>
      </w:r>
      <w:proofErr w:type="spellEnd"/>
      <w:r w:rsidR="002755E7" w:rsidRPr="00830294">
        <w:rPr>
          <w:rFonts w:eastAsia="AdvMYR4"/>
          <w:i/>
        </w:rPr>
        <w:t>.</w:t>
      </w:r>
      <w:r w:rsidR="002755E7" w:rsidRPr="00830294">
        <w:rPr>
          <w:rFonts w:eastAsia="AdvMYR4"/>
        </w:rPr>
        <w:t xml:space="preserve">, </w:t>
      </w:r>
      <w:r w:rsidR="002755E7" w:rsidRPr="00830294">
        <w:rPr>
          <w:rFonts w:eastAsia="AdvMYR4"/>
          <w:b/>
        </w:rPr>
        <w:t>2013</w:t>
      </w:r>
      <w:r w:rsidR="002755E7" w:rsidRPr="00830294">
        <w:rPr>
          <w:rFonts w:eastAsia="AdvMYR4"/>
        </w:rPr>
        <w:t xml:space="preserve">, </w:t>
      </w:r>
      <w:r w:rsidR="002755E7" w:rsidRPr="00830294">
        <w:rPr>
          <w:rFonts w:eastAsia="AdvMYR4"/>
          <w:i/>
        </w:rPr>
        <w:t>4</w:t>
      </w:r>
      <w:r w:rsidR="00CC517F" w:rsidRPr="00830294">
        <w:rPr>
          <w:rFonts w:eastAsia="AdvMYR4"/>
        </w:rPr>
        <w:t xml:space="preserve">, 1480; </w:t>
      </w:r>
      <w:r w:rsidR="002755E7" w:rsidRPr="00830294">
        <w:rPr>
          <w:rFonts w:eastAsia="AdvMYR4"/>
        </w:rPr>
        <w:t xml:space="preserve">f) </w:t>
      </w:r>
      <w:r w:rsidR="00A70E27" w:rsidRPr="00830294">
        <w:rPr>
          <w:rFonts w:eastAsia="AdvMYR4"/>
        </w:rPr>
        <w:t xml:space="preserve">C. </w:t>
      </w:r>
      <w:r w:rsidR="002755E7" w:rsidRPr="00830294">
        <w:rPr>
          <w:rFonts w:eastAsia="AdvMYR4"/>
        </w:rPr>
        <w:t>Colquhoun,</w:t>
      </w:r>
      <w:r w:rsidR="00A70E27" w:rsidRPr="00830294">
        <w:rPr>
          <w:rFonts w:eastAsia="AdvMYR4"/>
        </w:rPr>
        <w:t xml:space="preserve"> E. R.</w:t>
      </w:r>
      <w:r w:rsidR="002755E7" w:rsidRPr="00830294">
        <w:rPr>
          <w:rFonts w:eastAsia="AdvMYR4"/>
        </w:rPr>
        <w:t xml:space="preserve"> Draper,</w:t>
      </w:r>
      <w:r w:rsidR="00A70E27" w:rsidRPr="00830294">
        <w:rPr>
          <w:rFonts w:eastAsia="AdvMYR4"/>
        </w:rPr>
        <w:t xml:space="preserve"> E. G. B.</w:t>
      </w:r>
      <w:r w:rsidR="002755E7" w:rsidRPr="00830294">
        <w:rPr>
          <w:rFonts w:eastAsia="AdvMYR4"/>
        </w:rPr>
        <w:t xml:space="preserve"> Eden,</w:t>
      </w:r>
      <w:r w:rsidR="00A70E27" w:rsidRPr="00830294">
        <w:rPr>
          <w:rFonts w:eastAsia="AdvMYR4"/>
        </w:rPr>
        <w:t xml:space="preserve"> B. N.</w:t>
      </w:r>
      <w:r w:rsidR="002755E7" w:rsidRPr="00830294">
        <w:rPr>
          <w:rFonts w:eastAsia="AdvMYR4"/>
        </w:rPr>
        <w:t xml:space="preserve"> </w:t>
      </w:r>
      <w:proofErr w:type="spellStart"/>
      <w:r w:rsidR="002755E7" w:rsidRPr="00830294">
        <w:rPr>
          <w:rFonts w:eastAsia="AdvMYR4"/>
        </w:rPr>
        <w:t>Cattoz</w:t>
      </w:r>
      <w:proofErr w:type="spellEnd"/>
      <w:r w:rsidR="002755E7" w:rsidRPr="00830294">
        <w:rPr>
          <w:rFonts w:eastAsia="AdvMYR4"/>
        </w:rPr>
        <w:t>,</w:t>
      </w:r>
      <w:r w:rsidR="00A70E27" w:rsidRPr="00830294">
        <w:rPr>
          <w:rFonts w:eastAsia="AdvMYR4"/>
        </w:rPr>
        <w:t xml:space="preserve"> K. L.</w:t>
      </w:r>
      <w:r w:rsidR="002755E7" w:rsidRPr="00830294">
        <w:rPr>
          <w:rFonts w:eastAsia="AdvMYR4"/>
        </w:rPr>
        <w:t xml:space="preserve"> Morris,</w:t>
      </w:r>
      <w:r w:rsidR="00A70E27" w:rsidRPr="00830294">
        <w:rPr>
          <w:rFonts w:eastAsia="AdvMYR4"/>
        </w:rPr>
        <w:t xml:space="preserve"> L.</w:t>
      </w:r>
      <w:r w:rsidR="002755E7" w:rsidRPr="00830294">
        <w:rPr>
          <w:rFonts w:eastAsia="AdvMYR4"/>
        </w:rPr>
        <w:t xml:space="preserve"> Chen,</w:t>
      </w:r>
      <w:r w:rsidR="00A70E27" w:rsidRPr="00830294">
        <w:rPr>
          <w:rFonts w:eastAsia="AdvMYR4"/>
        </w:rPr>
        <w:t xml:space="preserve"> T. O.</w:t>
      </w:r>
      <w:r w:rsidR="002755E7" w:rsidRPr="00830294">
        <w:rPr>
          <w:rFonts w:eastAsia="AdvMYR4"/>
        </w:rPr>
        <w:t xml:space="preserve"> McDonald,</w:t>
      </w:r>
      <w:r w:rsidR="00A70E27" w:rsidRPr="00830294">
        <w:rPr>
          <w:rFonts w:eastAsia="AdvMYR4"/>
        </w:rPr>
        <w:t xml:space="preserve"> A. E.</w:t>
      </w:r>
      <w:r w:rsidR="002755E7" w:rsidRPr="00830294">
        <w:rPr>
          <w:rFonts w:eastAsia="AdvMYR4"/>
        </w:rPr>
        <w:t xml:space="preserve"> Terry,</w:t>
      </w:r>
      <w:r w:rsidR="00A70E27" w:rsidRPr="00830294">
        <w:rPr>
          <w:rFonts w:eastAsia="AdvMYR4"/>
        </w:rPr>
        <w:t xml:space="preserve"> P. C.</w:t>
      </w:r>
      <w:r w:rsidR="002755E7" w:rsidRPr="00830294">
        <w:rPr>
          <w:rFonts w:eastAsia="AdvMYR4"/>
        </w:rPr>
        <w:t xml:space="preserve"> Griffiths,</w:t>
      </w:r>
      <w:r w:rsidR="00A70E27" w:rsidRPr="00830294">
        <w:rPr>
          <w:rFonts w:eastAsia="AdvMYR4"/>
        </w:rPr>
        <w:t xml:space="preserve"> L. C.</w:t>
      </w:r>
      <w:r w:rsidR="002755E7" w:rsidRPr="00830294">
        <w:rPr>
          <w:rFonts w:eastAsia="AdvMYR4"/>
        </w:rPr>
        <w:t xml:space="preserve"> </w:t>
      </w:r>
      <w:proofErr w:type="spellStart"/>
      <w:r w:rsidR="002755E7" w:rsidRPr="00830294">
        <w:rPr>
          <w:rFonts w:eastAsia="AdvMYR4"/>
        </w:rPr>
        <w:t>Serpell</w:t>
      </w:r>
      <w:proofErr w:type="spellEnd"/>
      <w:r w:rsidR="00A70E27" w:rsidRPr="00830294">
        <w:rPr>
          <w:rFonts w:eastAsia="AdvMYR4"/>
        </w:rPr>
        <w:t>, D. J.</w:t>
      </w:r>
      <w:r w:rsidR="002755E7" w:rsidRPr="00830294">
        <w:rPr>
          <w:rFonts w:eastAsia="AdvMYR4"/>
        </w:rPr>
        <w:t xml:space="preserve"> Adams, </w:t>
      </w:r>
      <w:r w:rsidR="002755E7" w:rsidRPr="00830294">
        <w:rPr>
          <w:rFonts w:eastAsia="AdvMYR4"/>
          <w:i/>
        </w:rPr>
        <w:t>Nanoscale</w:t>
      </w:r>
      <w:r w:rsidR="002755E7" w:rsidRPr="00830294">
        <w:rPr>
          <w:rFonts w:eastAsia="AdvMYR4"/>
        </w:rPr>
        <w:t xml:space="preserve">, </w:t>
      </w:r>
      <w:r w:rsidR="002755E7" w:rsidRPr="00830294">
        <w:rPr>
          <w:rFonts w:eastAsia="AdvMYR4"/>
          <w:b/>
        </w:rPr>
        <w:t>2014</w:t>
      </w:r>
      <w:r w:rsidR="002755E7" w:rsidRPr="00830294">
        <w:rPr>
          <w:rFonts w:eastAsia="AdvMYR4"/>
        </w:rPr>
        <w:t xml:space="preserve">, </w:t>
      </w:r>
      <w:r w:rsidR="002755E7" w:rsidRPr="00830294">
        <w:rPr>
          <w:rFonts w:eastAsia="AdvMYR4"/>
          <w:i/>
        </w:rPr>
        <w:t>6</w:t>
      </w:r>
      <w:r w:rsidR="00CC517F" w:rsidRPr="00830294">
        <w:rPr>
          <w:rFonts w:eastAsia="AdvMYR4"/>
        </w:rPr>
        <w:t xml:space="preserve">, 13719-13725; </w:t>
      </w:r>
      <w:r w:rsidR="002755E7" w:rsidRPr="00830294">
        <w:rPr>
          <w:rFonts w:eastAsia="AdvMYR4"/>
        </w:rPr>
        <w:t xml:space="preserve">g) </w:t>
      </w:r>
      <w:r w:rsidR="00A70E27" w:rsidRPr="00830294">
        <w:rPr>
          <w:rFonts w:eastAsia="AdvMYR4"/>
        </w:rPr>
        <w:t xml:space="preserve">E. R. </w:t>
      </w:r>
      <w:r w:rsidR="002755E7" w:rsidRPr="00830294">
        <w:rPr>
          <w:rFonts w:eastAsia="AdvMYR4"/>
        </w:rPr>
        <w:t>Draper,</w:t>
      </w:r>
      <w:r w:rsidR="00A70E27" w:rsidRPr="00830294">
        <w:rPr>
          <w:rFonts w:eastAsia="AdvMYR4"/>
        </w:rPr>
        <w:t xml:space="preserve"> J. R.</w:t>
      </w:r>
      <w:r w:rsidR="002755E7" w:rsidRPr="00830294">
        <w:rPr>
          <w:rFonts w:eastAsia="AdvMYR4"/>
        </w:rPr>
        <w:t xml:space="preserve"> Lee,</w:t>
      </w:r>
      <w:r w:rsidR="00A70E27" w:rsidRPr="00830294">
        <w:rPr>
          <w:rFonts w:eastAsia="AdvMYR4"/>
        </w:rPr>
        <w:t xml:space="preserve"> M.</w:t>
      </w:r>
      <w:r w:rsidR="002755E7" w:rsidRPr="00830294">
        <w:rPr>
          <w:rFonts w:eastAsia="AdvMYR4"/>
        </w:rPr>
        <w:t xml:space="preserve"> Wallace,</w:t>
      </w:r>
      <w:r w:rsidR="00A70E27" w:rsidRPr="00830294">
        <w:rPr>
          <w:rFonts w:eastAsia="AdvMYR4"/>
        </w:rPr>
        <w:t xml:space="preserve"> F.</w:t>
      </w:r>
      <w:r w:rsidR="002755E7" w:rsidRPr="00830294">
        <w:rPr>
          <w:rFonts w:eastAsia="AdvMYR4"/>
        </w:rPr>
        <w:t xml:space="preserve"> </w:t>
      </w:r>
      <w:proofErr w:type="spellStart"/>
      <w:r w:rsidR="002755E7" w:rsidRPr="00830294">
        <w:rPr>
          <w:rFonts w:eastAsia="AdvMYR4"/>
        </w:rPr>
        <w:t>Jackel</w:t>
      </w:r>
      <w:proofErr w:type="spellEnd"/>
      <w:r w:rsidR="002755E7" w:rsidRPr="00830294">
        <w:rPr>
          <w:rFonts w:eastAsia="AdvMYR4"/>
        </w:rPr>
        <w:t>,</w:t>
      </w:r>
      <w:r w:rsidR="00A70E27" w:rsidRPr="00830294">
        <w:rPr>
          <w:rFonts w:eastAsia="AdvMYR4"/>
        </w:rPr>
        <w:t xml:space="preserve"> A. J.</w:t>
      </w:r>
      <w:r w:rsidR="002755E7" w:rsidRPr="00830294">
        <w:rPr>
          <w:rFonts w:eastAsia="AdvMYR4"/>
        </w:rPr>
        <w:t xml:space="preserve"> Cowan</w:t>
      </w:r>
      <w:r w:rsidR="00A70E27" w:rsidRPr="00830294">
        <w:rPr>
          <w:rFonts w:eastAsia="AdvMYR4"/>
        </w:rPr>
        <w:t>, D. J.</w:t>
      </w:r>
      <w:r w:rsidR="002755E7" w:rsidRPr="00830294">
        <w:rPr>
          <w:rFonts w:eastAsia="AdvMYR4"/>
        </w:rPr>
        <w:t xml:space="preserve"> Adams, </w:t>
      </w:r>
      <w:r w:rsidR="002755E7" w:rsidRPr="00830294">
        <w:rPr>
          <w:rFonts w:eastAsia="AdvMYR4"/>
          <w:i/>
        </w:rPr>
        <w:t>Chem. Sci.</w:t>
      </w:r>
      <w:r w:rsidR="002755E7" w:rsidRPr="00830294">
        <w:rPr>
          <w:rFonts w:eastAsia="AdvMYR4"/>
        </w:rPr>
        <w:t xml:space="preserve">, </w:t>
      </w:r>
      <w:r w:rsidR="002755E7" w:rsidRPr="00830294">
        <w:rPr>
          <w:rFonts w:eastAsia="AdvMYR4"/>
          <w:b/>
        </w:rPr>
        <w:t>2016</w:t>
      </w:r>
      <w:r w:rsidR="002755E7" w:rsidRPr="00830294">
        <w:rPr>
          <w:rFonts w:eastAsia="AdvMYR4"/>
        </w:rPr>
        <w:t xml:space="preserve">, </w:t>
      </w:r>
      <w:r w:rsidR="002755E7" w:rsidRPr="00830294">
        <w:rPr>
          <w:rFonts w:eastAsia="AdvMYR4"/>
          <w:i/>
        </w:rPr>
        <w:t>7</w:t>
      </w:r>
      <w:r w:rsidR="00CC517F" w:rsidRPr="00830294">
        <w:rPr>
          <w:rFonts w:eastAsia="AdvMYR4"/>
        </w:rPr>
        <w:t xml:space="preserve">, 6499-6505; </w:t>
      </w:r>
      <w:r w:rsidR="002755E7" w:rsidRPr="00830294">
        <w:rPr>
          <w:rFonts w:eastAsia="AdvMYR4"/>
        </w:rPr>
        <w:t xml:space="preserve">h) </w:t>
      </w:r>
      <w:r w:rsidR="00A70E27" w:rsidRPr="00830294">
        <w:rPr>
          <w:rFonts w:eastAsia="AdvMYR4"/>
        </w:rPr>
        <w:t xml:space="preserve">N. </w:t>
      </w:r>
      <w:r w:rsidR="002755E7" w:rsidRPr="00830294">
        <w:rPr>
          <w:rFonts w:eastAsia="AdvMYR4"/>
        </w:rPr>
        <w:t>Singh,</w:t>
      </w:r>
      <w:r w:rsidR="00A70E27" w:rsidRPr="00830294">
        <w:rPr>
          <w:rFonts w:eastAsia="AdvMYR4"/>
        </w:rPr>
        <w:t xml:space="preserve"> K.</w:t>
      </w:r>
      <w:r w:rsidR="002755E7" w:rsidRPr="00830294">
        <w:rPr>
          <w:rFonts w:eastAsia="AdvMYR4"/>
        </w:rPr>
        <w:t xml:space="preserve"> Zhang,</w:t>
      </w:r>
      <w:r w:rsidR="00A70E27" w:rsidRPr="00830294">
        <w:rPr>
          <w:rFonts w:eastAsia="AdvMYR4"/>
        </w:rPr>
        <w:t xml:space="preserve"> C. A.</w:t>
      </w:r>
      <w:r w:rsidR="002755E7" w:rsidRPr="00830294">
        <w:rPr>
          <w:rFonts w:eastAsia="AdvMYR4"/>
        </w:rPr>
        <w:t xml:space="preserve"> Angulo-</w:t>
      </w:r>
      <w:proofErr w:type="spellStart"/>
      <w:r w:rsidR="002755E7" w:rsidRPr="00830294">
        <w:rPr>
          <w:rFonts w:eastAsia="AdvMYR4"/>
        </w:rPr>
        <w:t>Pachon</w:t>
      </w:r>
      <w:proofErr w:type="spellEnd"/>
      <w:r w:rsidR="002755E7" w:rsidRPr="00830294">
        <w:rPr>
          <w:rFonts w:eastAsia="AdvMYR4"/>
        </w:rPr>
        <w:t>,</w:t>
      </w:r>
      <w:r w:rsidR="00A70E27" w:rsidRPr="00830294">
        <w:rPr>
          <w:rFonts w:eastAsia="AdvMYR4"/>
        </w:rPr>
        <w:t xml:space="preserve"> E.</w:t>
      </w:r>
      <w:r w:rsidR="002755E7" w:rsidRPr="00830294">
        <w:rPr>
          <w:rFonts w:eastAsia="AdvMYR4"/>
        </w:rPr>
        <w:t xml:space="preserve"> Mendes,</w:t>
      </w:r>
      <w:r w:rsidR="00A70E27" w:rsidRPr="00830294">
        <w:rPr>
          <w:rFonts w:eastAsia="AdvMYR4"/>
        </w:rPr>
        <w:t xml:space="preserve"> J. H.</w:t>
      </w:r>
      <w:r w:rsidR="002755E7" w:rsidRPr="00830294">
        <w:rPr>
          <w:rFonts w:eastAsia="AdvMYR4"/>
        </w:rPr>
        <w:t xml:space="preserve"> van </w:t>
      </w:r>
      <w:proofErr w:type="spellStart"/>
      <w:r w:rsidR="002755E7" w:rsidRPr="00830294">
        <w:rPr>
          <w:rFonts w:eastAsia="AdvMYR4"/>
        </w:rPr>
        <w:t>Esch</w:t>
      </w:r>
      <w:proofErr w:type="spellEnd"/>
      <w:r w:rsidR="00A70E27" w:rsidRPr="00830294">
        <w:rPr>
          <w:rFonts w:eastAsia="AdvMYR4"/>
        </w:rPr>
        <w:t>, B.</w:t>
      </w:r>
      <w:r w:rsidR="002755E7" w:rsidRPr="00830294">
        <w:rPr>
          <w:rFonts w:eastAsia="AdvMYR4"/>
        </w:rPr>
        <w:t xml:space="preserve"> </w:t>
      </w:r>
      <w:proofErr w:type="spellStart"/>
      <w:r w:rsidR="002755E7" w:rsidRPr="00830294">
        <w:rPr>
          <w:rFonts w:eastAsia="AdvMYR4"/>
        </w:rPr>
        <w:t>Escuder</w:t>
      </w:r>
      <w:proofErr w:type="spellEnd"/>
      <w:r w:rsidR="002755E7" w:rsidRPr="00830294">
        <w:rPr>
          <w:rFonts w:eastAsia="AdvMYR4"/>
        </w:rPr>
        <w:t xml:space="preserve">, </w:t>
      </w:r>
      <w:r w:rsidR="002755E7" w:rsidRPr="00830294">
        <w:rPr>
          <w:rFonts w:eastAsia="AdvMYR4"/>
          <w:i/>
        </w:rPr>
        <w:t>Chem. Sci.</w:t>
      </w:r>
      <w:r w:rsidR="002755E7" w:rsidRPr="00830294">
        <w:rPr>
          <w:rFonts w:eastAsia="AdvMYR4"/>
        </w:rPr>
        <w:t xml:space="preserve">, </w:t>
      </w:r>
      <w:r w:rsidR="002755E7" w:rsidRPr="00830294">
        <w:rPr>
          <w:rFonts w:eastAsia="AdvMYR4"/>
          <w:b/>
        </w:rPr>
        <w:t>2016</w:t>
      </w:r>
      <w:r w:rsidR="002755E7" w:rsidRPr="00830294">
        <w:rPr>
          <w:rFonts w:eastAsia="AdvMYR4"/>
        </w:rPr>
        <w:t xml:space="preserve">, </w:t>
      </w:r>
      <w:r w:rsidR="002755E7" w:rsidRPr="00830294">
        <w:rPr>
          <w:rFonts w:eastAsia="AdvMYR4"/>
          <w:i/>
        </w:rPr>
        <w:t>7</w:t>
      </w:r>
      <w:r w:rsidR="00CC517F" w:rsidRPr="00830294">
        <w:rPr>
          <w:rFonts w:eastAsia="AdvMYR4"/>
        </w:rPr>
        <w:t xml:space="preserve">, 5568-5572; </w:t>
      </w:r>
      <w:proofErr w:type="spellStart"/>
      <w:r w:rsidR="002755E7" w:rsidRPr="00830294">
        <w:rPr>
          <w:rFonts w:eastAsia="AdvMYR4"/>
        </w:rPr>
        <w:t>i</w:t>
      </w:r>
      <w:proofErr w:type="spellEnd"/>
      <w:r w:rsidR="002755E7" w:rsidRPr="00830294">
        <w:rPr>
          <w:rFonts w:eastAsia="AdvMYR4"/>
        </w:rPr>
        <w:t xml:space="preserve">) </w:t>
      </w:r>
      <w:r w:rsidR="00A70E27" w:rsidRPr="00830294">
        <w:rPr>
          <w:rFonts w:eastAsia="AdvMYR4"/>
        </w:rPr>
        <w:t xml:space="preserve">S. </w:t>
      </w:r>
      <w:proofErr w:type="spellStart"/>
      <w:r w:rsidR="002755E7" w:rsidRPr="00830294">
        <w:rPr>
          <w:rFonts w:eastAsia="AdvMYR4"/>
        </w:rPr>
        <w:t>Onogi</w:t>
      </w:r>
      <w:proofErr w:type="spellEnd"/>
      <w:r w:rsidR="002755E7" w:rsidRPr="00830294">
        <w:rPr>
          <w:rFonts w:eastAsia="AdvMYR4"/>
        </w:rPr>
        <w:t>,</w:t>
      </w:r>
      <w:r w:rsidR="00A70E27" w:rsidRPr="00830294">
        <w:rPr>
          <w:rFonts w:eastAsia="AdvMYR4"/>
        </w:rPr>
        <w:t xml:space="preserve"> H.</w:t>
      </w:r>
      <w:r w:rsidR="002755E7" w:rsidRPr="00830294">
        <w:rPr>
          <w:rFonts w:eastAsia="AdvMYR4"/>
        </w:rPr>
        <w:t xml:space="preserve"> Shigemitsu,</w:t>
      </w:r>
      <w:r w:rsidR="00A70E27" w:rsidRPr="00830294">
        <w:rPr>
          <w:rFonts w:eastAsia="AdvMYR4"/>
        </w:rPr>
        <w:t xml:space="preserve"> T.</w:t>
      </w:r>
      <w:r w:rsidR="002755E7" w:rsidRPr="00830294">
        <w:rPr>
          <w:rFonts w:eastAsia="AdvMYR4"/>
        </w:rPr>
        <w:t xml:space="preserve"> Yoshii,</w:t>
      </w:r>
      <w:r w:rsidR="00A70E27" w:rsidRPr="00830294">
        <w:rPr>
          <w:rFonts w:eastAsia="AdvMYR4"/>
        </w:rPr>
        <w:t xml:space="preserve"> T.</w:t>
      </w:r>
      <w:r w:rsidR="002755E7" w:rsidRPr="00830294">
        <w:rPr>
          <w:rFonts w:eastAsia="AdvMYR4"/>
        </w:rPr>
        <w:t xml:space="preserve"> Tanida,</w:t>
      </w:r>
      <w:r w:rsidR="00A70E27" w:rsidRPr="00830294">
        <w:rPr>
          <w:rFonts w:eastAsia="AdvMYR4"/>
        </w:rPr>
        <w:t xml:space="preserve"> M.</w:t>
      </w:r>
      <w:r w:rsidR="002755E7" w:rsidRPr="00830294">
        <w:rPr>
          <w:rFonts w:eastAsia="AdvMYR4"/>
        </w:rPr>
        <w:t xml:space="preserve"> Ikeda,</w:t>
      </w:r>
      <w:r w:rsidR="00A70E27" w:rsidRPr="00830294">
        <w:rPr>
          <w:rFonts w:eastAsia="AdvMYR4"/>
        </w:rPr>
        <w:t xml:space="preserve"> R.</w:t>
      </w:r>
      <w:r w:rsidR="002755E7" w:rsidRPr="00830294">
        <w:rPr>
          <w:rFonts w:eastAsia="AdvMYR4"/>
        </w:rPr>
        <w:t xml:space="preserve"> Kubota</w:t>
      </w:r>
      <w:r w:rsidR="00A70E27" w:rsidRPr="00830294">
        <w:rPr>
          <w:rFonts w:eastAsia="AdvMYR4"/>
        </w:rPr>
        <w:t>, I</w:t>
      </w:r>
      <w:r w:rsidR="002755E7" w:rsidRPr="00830294">
        <w:rPr>
          <w:rFonts w:eastAsia="AdvMYR4"/>
        </w:rPr>
        <w:t xml:space="preserve"> Hamachi, </w:t>
      </w:r>
      <w:r w:rsidR="002755E7" w:rsidRPr="00830294">
        <w:rPr>
          <w:rFonts w:eastAsia="AdvMYR4"/>
          <w:i/>
        </w:rPr>
        <w:t>Nat. Chem.</w:t>
      </w:r>
      <w:r w:rsidR="002755E7" w:rsidRPr="00830294">
        <w:rPr>
          <w:rFonts w:eastAsia="AdvMYR4"/>
        </w:rPr>
        <w:t xml:space="preserve">, </w:t>
      </w:r>
      <w:r w:rsidR="002755E7" w:rsidRPr="00830294">
        <w:rPr>
          <w:rFonts w:eastAsia="AdvMYR4"/>
          <w:b/>
        </w:rPr>
        <w:t>2016</w:t>
      </w:r>
      <w:r w:rsidR="002755E7" w:rsidRPr="00830294">
        <w:rPr>
          <w:rFonts w:eastAsia="AdvMYR4"/>
        </w:rPr>
        <w:t xml:space="preserve">, </w:t>
      </w:r>
      <w:r w:rsidR="002755E7" w:rsidRPr="00830294">
        <w:rPr>
          <w:rFonts w:eastAsia="AdvMYR4"/>
          <w:i/>
        </w:rPr>
        <w:t>8</w:t>
      </w:r>
      <w:r w:rsidR="00CC517F" w:rsidRPr="00830294">
        <w:rPr>
          <w:rFonts w:eastAsia="AdvMYR4"/>
        </w:rPr>
        <w:t xml:space="preserve">, 743-752; </w:t>
      </w:r>
      <w:r w:rsidR="002755E7" w:rsidRPr="00830294">
        <w:rPr>
          <w:rFonts w:eastAsia="AdvMYR4"/>
        </w:rPr>
        <w:t xml:space="preserve">j) </w:t>
      </w:r>
      <w:r w:rsidR="00A70E27" w:rsidRPr="00830294">
        <w:rPr>
          <w:rFonts w:eastAsia="AdvMYR4"/>
        </w:rPr>
        <w:t xml:space="preserve">E. R. Cross, S. </w:t>
      </w:r>
      <w:proofErr w:type="spellStart"/>
      <w:r w:rsidR="00A70E27" w:rsidRPr="00830294">
        <w:rPr>
          <w:rFonts w:eastAsia="AdvMYR4"/>
        </w:rPr>
        <w:t>Sproules</w:t>
      </w:r>
      <w:proofErr w:type="spellEnd"/>
      <w:r w:rsidR="00A70E27" w:rsidRPr="00830294">
        <w:rPr>
          <w:rFonts w:eastAsia="AdvMYR4"/>
        </w:rPr>
        <w:t xml:space="preserve">, R. </w:t>
      </w:r>
      <w:proofErr w:type="spellStart"/>
      <w:r w:rsidR="00A70E27" w:rsidRPr="00830294">
        <w:rPr>
          <w:rFonts w:eastAsia="AdvMYR4"/>
        </w:rPr>
        <w:t>Schweins</w:t>
      </w:r>
      <w:proofErr w:type="spellEnd"/>
      <w:r w:rsidR="00A70E27" w:rsidRPr="00830294">
        <w:rPr>
          <w:rFonts w:eastAsia="AdvMYR4"/>
        </w:rPr>
        <w:t>, E. R. Draper, D. J.</w:t>
      </w:r>
      <w:r w:rsidR="002755E7" w:rsidRPr="00830294">
        <w:rPr>
          <w:rFonts w:eastAsia="AdvMYR4"/>
        </w:rPr>
        <w:t xml:space="preserve"> Adams, </w:t>
      </w:r>
      <w:r w:rsidR="002755E7" w:rsidRPr="00830294">
        <w:rPr>
          <w:rFonts w:eastAsia="AdvMYR4"/>
          <w:i/>
        </w:rPr>
        <w:t>J. Am. Chem. Soc.</w:t>
      </w:r>
      <w:r w:rsidR="002755E7" w:rsidRPr="00830294">
        <w:rPr>
          <w:rFonts w:eastAsia="AdvMYR4"/>
        </w:rPr>
        <w:t xml:space="preserve"> </w:t>
      </w:r>
      <w:r w:rsidR="002755E7" w:rsidRPr="00830294">
        <w:rPr>
          <w:rFonts w:eastAsia="AdvMYR4"/>
          <w:b/>
        </w:rPr>
        <w:t>2018</w:t>
      </w:r>
      <w:r w:rsidR="002755E7" w:rsidRPr="00830294">
        <w:rPr>
          <w:rFonts w:eastAsia="AdvMYR4"/>
        </w:rPr>
        <w:t xml:space="preserve">, </w:t>
      </w:r>
      <w:r w:rsidR="002755E7" w:rsidRPr="00830294">
        <w:rPr>
          <w:rFonts w:eastAsia="AdvMYR4"/>
          <w:i/>
        </w:rPr>
        <w:t>140</w:t>
      </w:r>
      <w:r w:rsidR="00CC517F" w:rsidRPr="00830294">
        <w:rPr>
          <w:rFonts w:eastAsia="AdvMYR4"/>
        </w:rPr>
        <w:t xml:space="preserve">, 8667-8670; </w:t>
      </w:r>
      <w:r w:rsidR="002755E7" w:rsidRPr="00830294">
        <w:rPr>
          <w:rFonts w:eastAsia="AdvMYR4"/>
        </w:rPr>
        <w:t xml:space="preserve">k) </w:t>
      </w:r>
      <w:r w:rsidR="00A70E27" w:rsidRPr="00830294">
        <w:rPr>
          <w:rFonts w:eastAsia="AdvMYR4"/>
        </w:rPr>
        <w:t xml:space="preserve">H. Shigemitsu, T. </w:t>
      </w:r>
      <w:proofErr w:type="spellStart"/>
      <w:r w:rsidR="00A70E27" w:rsidRPr="00830294">
        <w:rPr>
          <w:rFonts w:eastAsia="AdvMYR4"/>
        </w:rPr>
        <w:t>Fujisaku</w:t>
      </w:r>
      <w:proofErr w:type="spellEnd"/>
      <w:r w:rsidR="00A70E27" w:rsidRPr="00830294">
        <w:rPr>
          <w:rFonts w:eastAsia="AdvMYR4"/>
        </w:rPr>
        <w:t>, W.</w:t>
      </w:r>
      <w:r w:rsidR="002755E7" w:rsidRPr="00830294">
        <w:rPr>
          <w:rFonts w:eastAsia="AdvMYR4"/>
        </w:rPr>
        <w:t xml:space="preserve"> Tanak</w:t>
      </w:r>
      <w:r w:rsidR="00A70E27" w:rsidRPr="00830294">
        <w:rPr>
          <w:rFonts w:eastAsia="AdvMYR4"/>
        </w:rPr>
        <w:t xml:space="preserve">a, R. Kubota, S. Minami, K. </w:t>
      </w:r>
      <w:proofErr w:type="spellStart"/>
      <w:r w:rsidR="00A70E27" w:rsidRPr="00830294">
        <w:rPr>
          <w:rFonts w:eastAsia="AdvMYR4"/>
        </w:rPr>
        <w:t>Urayama</w:t>
      </w:r>
      <w:proofErr w:type="spellEnd"/>
      <w:r w:rsidR="00A70E27" w:rsidRPr="00830294">
        <w:rPr>
          <w:rFonts w:eastAsia="AdvMYR4"/>
        </w:rPr>
        <w:t>, I.</w:t>
      </w:r>
      <w:r w:rsidR="002755E7" w:rsidRPr="00830294">
        <w:rPr>
          <w:rFonts w:eastAsia="AdvMYR4"/>
        </w:rPr>
        <w:t xml:space="preserve"> Hamachi, </w:t>
      </w:r>
      <w:r w:rsidR="002755E7" w:rsidRPr="00830294">
        <w:rPr>
          <w:rFonts w:eastAsia="AdvMYR4"/>
          <w:i/>
        </w:rPr>
        <w:t xml:space="preserve">Nat. </w:t>
      </w:r>
      <w:proofErr w:type="spellStart"/>
      <w:r w:rsidR="002755E7" w:rsidRPr="00830294">
        <w:rPr>
          <w:rFonts w:eastAsia="AdvMYR4"/>
          <w:i/>
        </w:rPr>
        <w:t>Nanotechnol</w:t>
      </w:r>
      <w:proofErr w:type="spellEnd"/>
      <w:r w:rsidR="002755E7" w:rsidRPr="00830294">
        <w:rPr>
          <w:rFonts w:eastAsia="AdvMYR4"/>
          <w:i/>
        </w:rPr>
        <w:t>.</w:t>
      </w:r>
      <w:r w:rsidR="002755E7" w:rsidRPr="00830294">
        <w:rPr>
          <w:rFonts w:eastAsia="AdvMYR4"/>
        </w:rPr>
        <w:t xml:space="preserve"> </w:t>
      </w:r>
      <w:r w:rsidR="002755E7" w:rsidRPr="00830294">
        <w:rPr>
          <w:rFonts w:eastAsia="AdvMYR4"/>
          <w:b/>
        </w:rPr>
        <w:t>2018</w:t>
      </w:r>
      <w:r w:rsidR="002755E7" w:rsidRPr="00830294">
        <w:rPr>
          <w:rFonts w:eastAsia="AdvMYR4"/>
        </w:rPr>
        <w:t xml:space="preserve">, </w:t>
      </w:r>
      <w:r w:rsidR="002755E7" w:rsidRPr="00830294">
        <w:rPr>
          <w:rFonts w:eastAsia="AdvMYR4"/>
          <w:i/>
        </w:rPr>
        <w:t>13</w:t>
      </w:r>
      <w:r w:rsidR="00CC517F" w:rsidRPr="00830294">
        <w:rPr>
          <w:rFonts w:eastAsia="AdvMYR4"/>
        </w:rPr>
        <w:t xml:space="preserve">, 165-172; </w:t>
      </w:r>
      <w:r w:rsidR="002755E7" w:rsidRPr="00830294">
        <w:rPr>
          <w:rFonts w:eastAsia="AdvMYR4"/>
        </w:rPr>
        <w:t xml:space="preserve">l) </w:t>
      </w:r>
      <w:r w:rsidR="00A70E27" w:rsidRPr="00830294">
        <w:rPr>
          <w:rFonts w:eastAsia="AdvMYR4"/>
        </w:rPr>
        <w:t xml:space="preserve">A. M. </w:t>
      </w:r>
      <w:r w:rsidR="002755E7" w:rsidRPr="00830294">
        <w:rPr>
          <w:rFonts w:eastAsia="AdvMYR4"/>
        </w:rPr>
        <w:t>Fuentes-</w:t>
      </w:r>
      <w:proofErr w:type="spellStart"/>
      <w:r w:rsidR="002755E7" w:rsidRPr="00830294">
        <w:rPr>
          <w:rFonts w:eastAsia="AdvMYR4"/>
        </w:rPr>
        <w:t>Caparr</w:t>
      </w:r>
      <w:r w:rsidR="002755E7" w:rsidRPr="00830294">
        <w:rPr>
          <w:rFonts w:ascii="Constantia" w:eastAsia="AdvMYR4" w:hAnsi="Constantia"/>
        </w:rPr>
        <w:t>ó</w:t>
      </w:r>
      <w:r w:rsidR="00A70E27" w:rsidRPr="00830294">
        <w:rPr>
          <w:rFonts w:eastAsia="AdvMYR4"/>
        </w:rPr>
        <w:t>s</w:t>
      </w:r>
      <w:proofErr w:type="spellEnd"/>
      <w:r w:rsidR="00A70E27" w:rsidRPr="00830294">
        <w:rPr>
          <w:rFonts w:eastAsia="AdvMYR4"/>
        </w:rPr>
        <w:t>, F.</w:t>
      </w:r>
      <w:r w:rsidR="002755E7" w:rsidRPr="00830294">
        <w:rPr>
          <w:rFonts w:eastAsia="AdvMYR4"/>
        </w:rPr>
        <w:t xml:space="preserve"> de Paula G</w:t>
      </w:r>
      <w:r w:rsidR="002755E7" w:rsidRPr="00830294">
        <w:rPr>
          <w:rFonts w:ascii="Constantia" w:eastAsia="AdvMYR4" w:hAnsi="Constantia"/>
        </w:rPr>
        <w:t>ó</w:t>
      </w:r>
      <w:r w:rsidR="00A70E27" w:rsidRPr="00830294">
        <w:rPr>
          <w:rFonts w:eastAsia="AdvMYR4"/>
        </w:rPr>
        <w:t>mez-Franco, B. Dietrich, C.</w:t>
      </w:r>
      <w:r w:rsidR="002755E7" w:rsidRPr="00830294">
        <w:rPr>
          <w:rFonts w:eastAsia="AdvMYR4"/>
        </w:rPr>
        <w:t xml:space="preserve"> Wilson</w:t>
      </w:r>
      <w:r w:rsidR="00A70E27" w:rsidRPr="00830294">
        <w:rPr>
          <w:rFonts w:eastAsia="AdvMYR4"/>
        </w:rPr>
        <w:t xml:space="preserve">, C. </w:t>
      </w:r>
      <w:proofErr w:type="spellStart"/>
      <w:r w:rsidR="00A70E27" w:rsidRPr="00830294">
        <w:rPr>
          <w:rFonts w:eastAsia="AdvMYR4"/>
        </w:rPr>
        <w:t>Brasnett</w:t>
      </w:r>
      <w:proofErr w:type="spellEnd"/>
      <w:r w:rsidR="00A70E27" w:rsidRPr="00830294">
        <w:rPr>
          <w:rFonts w:eastAsia="AdvMYR4"/>
        </w:rPr>
        <w:t>, A. Seddon, D. J.</w:t>
      </w:r>
      <w:r w:rsidR="002755E7" w:rsidRPr="00830294">
        <w:rPr>
          <w:rFonts w:eastAsia="AdvMYR4"/>
        </w:rPr>
        <w:t xml:space="preserve"> Adams, </w:t>
      </w:r>
      <w:r w:rsidR="002755E7" w:rsidRPr="00830294">
        <w:rPr>
          <w:rFonts w:eastAsia="AdvMYR4"/>
          <w:i/>
        </w:rPr>
        <w:t>Nanoscale</w:t>
      </w:r>
      <w:r w:rsidR="002755E7" w:rsidRPr="00830294">
        <w:rPr>
          <w:rFonts w:eastAsia="AdvMYR4"/>
        </w:rPr>
        <w:t xml:space="preserve"> </w:t>
      </w:r>
      <w:r w:rsidR="002755E7" w:rsidRPr="00830294">
        <w:rPr>
          <w:rFonts w:eastAsia="AdvMYR4"/>
          <w:b/>
        </w:rPr>
        <w:t>2019</w:t>
      </w:r>
      <w:r w:rsidR="002755E7" w:rsidRPr="00830294">
        <w:rPr>
          <w:rFonts w:eastAsia="AdvMYR4"/>
        </w:rPr>
        <w:t xml:space="preserve">, </w:t>
      </w:r>
      <w:r w:rsidR="002755E7" w:rsidRPr="00830294">
        <w:rPr>
          <w:rFonts w:eastAsia="AdvMYR4"/>
          <w:i/>
        </w:rPr>
        <w:t>11</w:t>
      </w:r>
      <w:r w:rsidR="00CC517F" w:rsidRPr="00830294">
        <w:rPr>
          <w:rFonts w:eastAsia="AdvMYR4"/>
        </w:rPr>
        <w:t xml:space="preserve">, 3275-3280; </w:t>
      </w:r>
      <w:r w:rsidR="002755E7" w:rsidRPr="00830294">
        <w:rPr>
          <w:rFonts w:eastAsia="AdvMYR4"/>
        </w:rPr>
        <w:t xml:space="preserve">m) </w:t>
      </w:r>
      <w:r w:rsidR="00A70E27" w:rsidRPr="00830294">
        <w:rPr>
          <w:rFonts w:eastAsia="AdvMYR4"/>
        </w:rPr>
        <w:t>K. Zheng, H. Wang, H.-F.</w:t>
      </w:r>
      <w:r w:rsidR="002755E7" w:rsidRPr="00830294">
        <w:rPr>
          <w:rFonts w:eastAsia="AdvMYR4"/>
        </w:rPr>
        <w:t xml:space="preserve"> Chow, </w:t>
      </w:r>
      <w:r w:rsidR="002755E7" w:rsidRPr="00830294">
        <w:rPr>
          <w:rFonts w:eastAsia="AdvMYR4"/>
          <w:i/>
        </w:rPr>
        <w:t>Chem. Sci.</w:t>
      </w:r>
      <w:r w:rsidR="002755E7" w:rsidRPr="00830294">
        <w:rPr>
          <w:rFonts w:eastAsia="AdvMYR4"/>
        </w:rPr>
        <w:t xml:space="preserve"> </w:t>
      </w:r>
      <w:r w:rsidR="002755E7" w:rsidRPr="00830294">
        <w:rPr>
          <w:rFonts w:eastAsia="AdvMYR4"/>
          <w:b/>
        </w:rPr>
        <w:t>2019</w:t>
      </w:r>
      <w:r w:rsidR="002755E7" w:rsidRPr="00830294">
        <w:rPr>
          <w:rFonts w:eastAsia="AdvMYR4"/>
        </w:rPr>
        <w:t>,</w:t>
      </w:r>
      <w:r w:rsidR="00A70E27" w:rsidRPr="00830294">
        <w:rPr>
          <w:rFonts w:eastAsia="AdvMYR4"/>
        </w:rPr>
        <w:t xml:space="preserve"> </w:t>
      </w:r>
      <w:r w:rsidR="00A70E27" w:rsidRPr="00830294">
        <w:rPr>
          <w:rFonts w:eastAsia="AdvMYR4"/>
          <w:i/>
        </w:rPr>
        <w:t>10</w:t>
      </w:r>
      <w:r w:rsidR="00A70E27" w:rsidRPr="00830294">
        <w:rPr>
          <w:rFonts w:eastAsia="AdvMYR4"/>
        </w:rPr>
        <w:t>, 4015-4024.</w:t>
      </w:r>
    </w:p>
    <w:p w14:paraId="77FA435C" w14:textId="77777777" w:rsidR="002755E7" w:rsidRPr="00830294" w:rsidRDefault="00A70E27" w:rsidP="002755E7">
      <w:pPr>
        <w:pStyle w:val="References"/>
      </w:pPr>
      <w:r w:rsidRPr="00830294">
        <w:t>[5]</w:t>
      </w:r>
      <w:r w:rsidR="002755E7" w:rsidRPr="00830294">
        <w:t xml:space="preserve"> </w:t>
      </w:r>
      <w:r w:rsidRPr="00830294">
        <w:tab/>
        <w:t xml:space="preserve">E. R. </w:t>
      </w:r>
      <w:r w:rsidR="002755E7" w:rsidRPr="00830294">
        <w:t xml:space="preserve">Draper, </w:t>
      </w:r>
      <w:r w:rsidRPr="00830294">
        <w:t>D. J.</w:t>
      </w:r>
      <w:r w:rsidR="002755E7" w:rsidRPr="00830294">
        <w:t xml:space="preserve"> Adams, </w:t>
      </w:r>
      <w:r w:rsidR="002755E7" w:rsidRPr="00830294">
        <w:rPr>
          <w:i/>
        </w:rPr>
        <w:t xml:space="preserve">Chem. </w:t>
      </w:r>
      <w:proofErr w:type="spellStart"/>
      <w:r w:rsidR="002755E7" w:rsidRPr="00830294">
        <w:rPr>
          <w:i/>
        </w:rPr>
        <w:t>Commun</w:t>
      </w:r>
      <w:proofErr w:type="spellEnd"/>
      <w:r w:rsidR="002755E7" w:rsidRPr="00830294">
        <w:rPr>
          <w:i/>
        </w:rPr>
        <w:t xml:space="preserve">. </w:t>
      </w:r>
      <w:proofErr w:type="gramStart"/>
      <w:r w:rsidR="002755E7" w:rsidRPr="00830294">
        <w:rPr>
          <w:b/>
        </w:rPr>
        <w:t>2016</w:t>
      </w:r>
      <w:proofErr w:type="gramEnd"/>
      <w:r w:rsidR="002755E7" w:rsidRPr="00830294">
        <w:rPr>
          <w:b/>
        </w:rPr>
        <w:t>,</w:t>
      </w:r>
      <w:r w:rsidR="002755E7" w:rsidRPr="00830294">
        <w:t xml:space="preserve"> </w:t>
      </w:r>
      <w:r w:rsidR="002755E7" w:rsidRPr="00830294">
        <w:rPr>
          <w:i/>
        </w:rPr>
        <w:t>52</w:t>
      </w:r>
      <w:r w:rsidR="002755E7" w:rsidRPr="00830294">
        <w:t>, 8196-8206.</w:t>
      </w:r>
    </w:p>
    <w:p w14:paraId="56F72545" w14:textId="77777777" w:rsidR="002755E7" w:rsidRPr="00830294" w:rsidRDefault="00A70E27" w:rsidP="002755E7">
      <w:pPr>
        <w:pStyle w:val="References"/>
      </w:pPr>
      <w:r w:rsidRPr="00830294">
        <w:t>[</w:t>
      </w:r>
      <w:r w:rsidR="002755E7" w:rsidRPr="00830294">
        <w:t>6</w:t>
      </w:r>
      <w:r w:rsidRPr="00830294">
        <w:t>]</w:t>
      </w:r>
      <w:r w:rsidR="002755E7" w:rsidRPr="00830294">
        <w:t xml:space="preserve">  </w:t>
      </w:r>
      <w:r w:rsidRPr="00830294">
        <w:tab/>
      </w:r>
      <w:proofErr w:type="gramStart"/>
      <w:r w:rsidR="002755E7" w:rsidRPr="00830294">
        <w:t>a</w:t>
      </w:r>
      <w:proofErr w:type="gramEnd"/>
      <w:r w:rsidR="002755E7" w:rsidRPr="00830294">
        <w:t xml:space="preserve">) </w:t>
      </w:r>
      <w:r w:rsidRPr="00830294">
        <w:t>E. R. Draper, E. G. B.  Eden, T. O.</w:t>
      </w:r>
      <w:r w:rsidR="002755E7" w:rsidRPr="00830294">
        <w:t xml:space="preserve">  McDona</w:t>
      </w:r>
      <w:r w:rsidRPr="00830294">
        <w:t>ld, D. J.</w:t>
      </w:r>
      <w:r w:rsidR="002755E7" w:rsidRPr="00830294">
        <w:t xml:space="preserve"> Adams, </w:t>
      </w:r>
      <w:r w:rsidR="002755E7" w:rsidRPr="00830294">
        <w:rPr>
          <w:i/>
        </w:rPr>
        <w:t xml:space="preserve">Nat. Chem. </w:t>
      </w:r>
      <w:r w:rsidR="002755E7" w:rsidRPr="00830294">
        <w:rPr>
          <w:b/>
        </w:rPr>
        <w:t>2015,</w:t>
      </w:r>
      <w:r w:rsidR="002755E7" w:rsidRPr="00830294">
        <w:t xml:space="preserve"> </w:t>
      </w:r>
      <w:r w:rsidR="002755E7" w:rsidRPr="00830294">
        <w:rPr>
          <w:i/>
        </w:rPr>
        <w:t>7</w:t>
      </w:r>
      <w:r w:rsidR="00CC517F" w:rsidRPr="00830294">
        <w:t xml:space="preserve">, 848-852; </w:t>
      </w:r>
      <w:r w:rsidR="002755E7" w:rsidRPr="00830294">
        <w:t xml:space="preserve">b) </w:t>
      </w:r>
      <w:r w:rsidRPr="00830294">
        <w:t>D. J. Cornwell, O. J.</w:t>
      </w:r>
      <w:r w:rsidR="002755E7" w:rsidRPr="00830294">
        <w:t xml:space="preserve">  </w:t>
      </w:r>
      <w:proofErr w:type="spellStart"/>
      <w:r w:rsidR="002755E7" w:rsidRPr="00830294">
        <w:t>Daubney</w:t>
      </w:r>
      <w:proofErr w:type="spellEnd"/>
      <w:r w:rsidR="002755E7" w:rsidRPr="00830294">
        <w:t xml:space="preserve">, </w:t>
      </w:r>
      <w:r w:rsidRPr="00830294">
        <w:t>D. K.</w:t>
      </w:r>
      <w:r w:rsidR="002755E7" w:rsidRPr="00830294">
        <w:t xml:space="preserve"> Smith, </w:t>
      </w:r>
      <w:r w:rsidR="002755E7" w:rsidRPr="00830294">
        <w:rPr>
          <w:i/>
        </w:rPr>
        <w:t xml:space="preserve">J. Am. Chem. Soc. </w:t>
      </w:r>
      <w:r w:rsidR="002755E7" w:rsidRPr="00830294">
        <w:rPr>
          <w:b/>
        </w:rPr>
        <w:t>2015,</w:t>
      </w:r>
      <w:r w:rsidR="002755E7" w:rsidRPr="00830294">
        <w:t xml:space="preserve"> </w:t>
      </w:r>
      <w:r w:rsidR="002755E7" w:rsidRPr="00830294">
        <w:rPr>
          <w:i/>
        </w:rPr>
        <w:t>137</w:t>
      </w:r>
      <w:r w:rsidR="00CC517F" w:rsidRPr="00830294">
        <w:t xml:space="preserve">, 15486-15492; </w:t>
      </w:r>
      <w:r w:rsidR="002755E7" w:rsidRPr="00830294">
        <w:t xml:space="preserve">c) </w:t>
      </w:r>
      <w:r w:rsidRPr="00830294">
        <w:t xml:space="preserve">X. </w:t>
      </w:r>
      <w:proofErr w:type="spellStart"/>
      <w:r w:rsidRPr="00830294">
        <w:t>Che</w:t>
      </w:r>
      <w:proofErr w:type="spellEnd"/>
      <w:r w:rsidRPr="00830294">
        <w:t>, B. Bai, T.</w:t>
      </w:r>
      <w:r w:rsidR="00636F90" w:rsidRPr="00830294">
        <w:t xml:space="preserve"> Zhang, C. Zhang, C. Zhang, P. Zhang, H. Wang, M.</w:t>
      </w:r>
      <w:r w:rsidR="002755E7" w:rsidRPr="00830294">
        <w:t xml:space="preserve"> Li, </w:t>
      </w:r>
      <w:r w:rsidR="002755E7" w:rsidRPr="00830294">
        <w:rPr>
          <w:i/>
        </w:rPr>
        <w:t>New J. Chem.,</w:t>
      </w:r>
      <w:r w:rsidR="002755E7" w:rsidRPr="00830294">
        <w:t xml:space="preserve"> </w:t>
      </w:r>
      <w:r w:rsidR="002755E7" w:rsidRPr="00830294">
        <w:rPr>
          <w:b/>
        </w:rPr>
        <w:t>2017</w:t>
      </w:r>
      <w:r w:rsidR="002755E7" w:rsidRPr="00830294">
        <w:t xml:space="preserve">, </w:t>
      </w:r>
      <w:r w:rsidR="002755E7" w:rsidRPr="00830294">
        <w:rPr>
          <w:i/>
        </w:rPr>
        <w:t>41</w:t>
      </w:r>
      <w:r w:rsidR="002755E7" w:rsidRPr="00830294">
        <w:t>, 8614-8619.</w:t>
      </w:r>
    </w:p>
    <w:p w14:paraId="625DA3DA" w14:textId="77777777" w:rsidR="002755E7" w:rsidRPr="00830294" w:rsidRDefault="00636F90" w:rsidP="002755E7">
      <w:pPr>
        <w:pStyle w:val="References"/>
      </w:pPr>
      <w:r w:rsidRPr="00830294">
        <w:t>[7]</w:t>
      </w:r>
      <w:r w:rsidR="002755E7" w:rsidRPr="00830294">
        <w:t xml:space="preserve">  </w:t>
      </w:r>
      <w:r w:rsidRPr="00830294">
        <w:tab/>
      </w:r>
      <w:r w:rsidR="009E38AD" w:rsidRPr="00830294">
        <w:t xml:space="preserve">a) </w:t>
      </w:r>
      <w:r w:rsidRPr="00830294">
        <w:t xml:space="preserve">B. O. </w:t>
      </w:r>
      <w:proofErr w:type="spellStart"/>
      <w:r w:rsidR="002755E7" w:rsidRPr="00830294">
        <w:rPr>
          <w:lang w:val="en-US"/>
        </w:rPr>
        <w:t>Okesola</w:t>
      </w:r>
      <w:proofErr w:type="spellEnd"/>
      <w:r w:rsidR="002755E7" w:rsidRPr="00830294">
        <w:rPr>
          <w:lang w:val="en-US"/>
        </w:rPr>
        <w:t>,</w:t>
      </w:r>
      <w:r w:rsidRPr="00830294">
        <w:rPr>
          <w:lang w:val="en-US"/>
        </w:rPr>
        <w:t xml:space="preserve"> V. M. P.</w:t>
      </w:r>
      <w:r w:rsidR="002755E7" w:rsidRPr="00830294">
        <w:rPr>
          <w:lang w:val="en-US"/>
        </w:rPr>
        <w:t xml:space="preserve"> Vieira,</w:t>
      </w:r>
      <w:r w:rsidRPr="00830294">
        <w:rPr>
          <w:lang w:val="en-US"/>
        </w:rPr>
        <w:t xml:space="preserve"> D. J.</w:t>
      </w:r>
      <w:r w:rsidR="002755E7" w:rsidRPr="00830294">
        <w:rPr>
          <w:lang w:val="en-US"/>
        </w:rPr>
        <w:t xml:space="preserve"> Cornwell,</w:t>
      </w:r>
      <w:r w:rsidRPr="00830294">
        <w:rPr>
          <w:lang w:val="en-US"/>
        </w:rPr>
        <w:t xml:space="preserve"> N. K.</w:t>
      </w:r>
      <w:r w:rsidR="002755E7" w:rsidRPr="00830294">
        <w:rPr>
          <w:lang w:val="en-US"/>
        </w:rPr>
        <w:t xml:space="preserve"> Whitelaw,</w:t>
      </w:r>
      <w:r w:rsidRPr="00830294">
        <w:rPr>
          <w:lang w:val="en-US"/>
        </w:rPr>
        <w:t xml:space="preserve"> D. K.</w:t>
      </w:r>
      <w:r w:rsidR="002755E7" w:rsidRPr="00830294">
        <w:rPr>
          <w:lang w:val="en-US"/>
        </w:rPr>
        <w:t xml:space="preserve"> Smith, </w:t>
      </w:r>
      <w:r w:rsidR="002755E7" w:rsidRPr="00830294">
        <w:rPr>
          <w:i/>
          <w:lang w:val="en-US"/>
        </w:rPr>
        <w:t>Soft Matter</w:t>
      </w:r>
      <w:r w:rsidR="002755E7" w:rsidRPr="00830294">
        <w:rPr>
          <w:lang w:val="en-US"/>
        </w:rPr>
        <w:t xml:space="preserve">, </w:t>
      </w:r>
      <w:r w:rsidR="002755E7" w:rsidRPr="00830294">
        <w:rPr>
          <w:b/>
          <w:lang w:val="en-US"/>
        </w:rPr>
        <w:t>2015</w:t>
      </w:r>
      <w:r w:rsidR="002755E7" w:rsidRPr="00830294">
        <w:rPr>
          <w:lang w:val="en-US"/>
        </w:rPr>
        <w:t xml:space="preserve">, </w:t>
      </w:r>
      <w:r w:rsidR="002755E7" w:rsidRPr="00830294">
        <w:rPr>
          <w:i/>
          <w:lang w:val="en-US"/>
        </w:rPr>
        <w:t>11</w:t>
      </w:r>
      <w:r w:rsidR="002755E7" w:rsidRPr="00830294">
        <w:rPr>
          <w:lang w:val="en-US"/>
        </w:rPr>
        <w:t>, 4768-4787</w:t>
      </w:r>
      <w:r w:rsidR="00CC517F" w:rsidRPr="00830294">
        <w:rPr>
          <w:lang w:val="en-US"/>
        </w:rPr>
        <w:t xml:space="preserve">; </w:t>
      </w:r>
      <w:r w:rsidR="009E38AD" w:rsidRPr="00830294">
        <w:rPr>
          <w:lang w:val="en-US"/>
        </w:rPr>
        <w:t xml:space="preserve">b) A. Singh, F.-I. </w:t>
      </w:r>
      <w:proofErr w:type="spellStart"/>
      <w:r w:rsidR="009E38AD" w:rsidRPr="00830294">
        <w:rPr>
          <w:lang w:val="en-US"/>
        </w:rPr>
        <w:t>Auzanneau</w:t>
      </w:r>
      <w:proofErr w:type="spellEnd"/>
      <w:r w:rsidR="009E38AD" w:rsidRPr="00830294">
        <w:rPr>
          <w:lang w:val="en-US"/>
        </w:rPr>
        <w:t xml:space="preserve">, M. G. </w:t>
      </w:r>
      <w:proofErr w:type="spellStart"/>
      <w:r w:rsidR="009E38AD" w:rsidRPr="00830294">
        <w:rPr>
          <w:lang w:val="en-US"/>
        </w:rPr>
        <w:t>Corradini</w:t>
      </w:r>
      <w:proofErr w:type="spellEnd"/>
      <w:r w:rsidR="009E38AD" w:rsidRPr="00830294">
        <w:rPr>
          <w:lang w:val="en-US"/>
        </w:rPr>
        <w:t xml:space="preserve">, G. Grover, R. G. Weiss and M. A. Rogers, </w:t>
      </w:r>
      <w:r w:rsidR="009E38AD" w:rsidRPr="00830294">
        <w:rPr>
          <w:i/>
          <w:lang w:val="en-US"/>
        </w:rPr>
        <w:t>Langmuir</w:t>
      </w:r>
      <w:r w:rsidR="009E38AD" w:rsidRPr="00830294">
        <w:rPr>
          <w:lang w:val="en-US"/>
        </w:rPr>
        <w:t xml:space="preserve"> </w:t>
      </w:r>
      <w:r w:rsidR="009E38AD" w:rsidRPr="00830294">
        <w:rPr>
          <w:b/>
          <w:lang w:val="en-US"/>
        </w:rPr>
        <w:t xml:space="preserve">2017, </w:t>
      </w:r>
      <w:r w:rsidR="009E38AD" w:rsidRPr="00830294">
        <w:rPr>
          <w:i/>
          <w:lang w:val="en-US"/>
        </w:rPr>
        <w:t>33</w:t>
      </w:r>
      <w:r w:rsidR="009E38AD" w:rsidRPr="00830294">
        <w:rPr>
          <w:lang w:val="en-US"/>
        </w:rPr>
        <w:t>, 10907-10916.</w:t>
      </w:r>
    </w:p>
    <w:p w14:paraId="3D63CF97" w14:textId="77777777" w:rsidR="002755E7" w:rsidRPr="00830294" w:rsidRDefault="00636F90" w:rsidP="002755E7">
      <w:pPr>
        <w:pStyle w:val="References"/>
      </w:pPr>
      <w:r w:rsidRPr="00830294">
        <w:t>[8]</w:t>
      </w:r>
      <w:r w:rsidR="002755E7" w:rsidRPr="00830294">
        <w:t xml:space="preserve"> </w:t>
      </w:r>
      <w:r w:rsidRPr="00830294">
        <w:tab/>
      </w:r>
      <w:proofErr w:type="gramStart"/>
      <w:r w:rsidR="002755E7" w:rsidRPr="00830294">
        <w:t>a</w:t>
      </w:r>
      <w:proofErr w:type="gramEnd"/>
      <w:r w:rsidR="002755E7" w:rsidRPr="00830294">
        <w:t xml:space="preserve">) </w:t>
      </w:r>
      <w:r w:rsidRPr="00830294">
        <w:t xml:space="preserve">B. O. </w:t>
      </w:r>
      <w:proofErr w:type="spellStart"/>
      <w:r w:rsidRPr="00830294">
        <w:t>Okesola</w:t>
      </w:r>
      <w:proofErr w:type="spellEnd"/>
      <w:r w:rsidRPr="00830294">
        <w:t>, D. K.</w:t>
      </w:r>
      <w:r w:rsidR="002755E7" w:rsidRPr="00830294">
        <w:t xml:space="preserve"> Smith, </w:t>
      </w:r>
      <w:r w:rsidR="002755E7" w:rsidRPr="00830294">
        <w:rPr>
          <w:i/>
        </w:rPr>
        <w:t xml:space="preserve">Chem. </w:t>
      </w:r>
      <w:proofErr w:type="spellStart"/>
      <w:r w:rsidR="002755E7" w:rsidRPr="00830294">
        <w:rPr>
          <w:i/>
        </w:rPr>
        <w:t>Commun</w:t>
      </w:r>
      <w:proofErr w:type="spellEnd"/>
      <w:r w:rsidR="002755E7" w:rsidRPr="00830294">
        <w:rPr>
          <w:i/>
        </w:rPr>
        <w:t xml:space="preserve">. </w:t>
      </w:r>
      <w:r w:rsidR="002755E7" w:rsidRPr="00830294">
        <w:rPr>
          <w:b/>
        </w:rPr>
        <w:t>2013,</w:t>
      </w:r>
      <w:r w:rsidR="002755E7" w:rsidRPr="00830294">
        <w:t xml:space="preserve"> </w:t>
      </w:r>
      <w:r w:rsidR="002755E7" w:rsidRPr="00830294">
        <w:rPr>
          <w:i/>
        </w:rPr>
        <w:t>49</w:t>
      </w:r>
      <w:r w:rsidR="00CC517F" w:rsidRPr="00830294">
        <w:t xml:space="preserve">, 11164-11166; </w:t>
      </w:r>
      <w:r w:rsidR="002755E7" w:rsidRPr="00830294">
        <w:t>b)</w:t>
      </w:r>
      <w:r w:rsidRPr="00830294">
        <w:t xml:space="preserve"> E. J.</w:t>
      </w:r>
      <w:r w:rsidR="002755E7" w:rsidRPr="00830294">
        <w:t xml:space="preserve"> </w:t>
      </w:r>
      <w:r w:rsidRPr="00830294">
        <w:t>Howe, B. O.</w:t>
      </w:r>
      <w:r w:rsidR="002755E7" w:rsidRPr="00830294">
        <w:t xml:space="preserve"> </w:t>
      </w:r>
      <w:proofErr w:type="spellStart"/>
      <w:r w:rsidRPr="00830294">
        <w:t>Okesola</w:t>
      </w:r>
      <w:proofErr w:type="spellEnd"/>
      <w:r w:rsidRPr="00830294">
        <w:t>, D. K.</w:t>
      </w:r>
      <w:r w:rsidR="002755E7" w:rsidRPr="00830294">
        <w:t xml:space="preserve"> Smith, </w:t>
      </w:r>
      <w:r w:rsidR="002755E7" w:rsidRPr="00830294">
        <w:rPr>
          <w:i/>
        </w:rPr>
        <w:t xml:space="preserve">Chem. </w:t>
      </w:r>
      <w:proofErr w:type="spellStart"/>
      <w:r w:rsidR="002755E7" w:rsidRPr="00830294">
        <w:rPr>
          <w:i/>
        </w:rPr>
        <w:t>Commun</w:t>
      </w:r>
      <w:proofErr w:type="spellEnd"/>
      <w:r w:rsidR="002755E7" w:rsidRPr="00830294">
        <w:rPr>
          <w:i/>
        </w:rPr>
        <w:t xml:space="preserve">. </w:t>
      </w:r>
      <w:proofErr w:type="gramStart"/>
      <w:r w:rsidR="002755E7" w:rsidRPr="00830294">
        <w:rPr>
          <w:b/>
        </w:rPr>
        <w:t>2015</w:t>
      </w:r>
      <w:proofErr w:type="gramEnd"/>
      <w:r w:rsidR="002755E7" w:rsidRPr="00830294">
        <w:rPr>
          <w:b/>
        </w:rPr>
        <w:t>,</w:t>
      </w:r>
      <w:r w:rsidR="002755E7" w:rsidRPr="00830294">
        <w:t xml:space="preserve"> </w:t>
      </w:r>
      <w:r w:rsidR="002755E7" w:rsidRPr="00830294">
        <w:rPr>
          <w:i/>
        </w:rPr>
        <w:t>51</w:t>
      </w:r>
      <w:r w:rsidR="00CC517F" w:rsidRPr="00830294">
        <w:t xml:space="preserve">, 7451-7454; </w:t>
      </w:r>
      <w:r w:rsidR="002755E7" w:rsidRPr="00830294">
        <w:t xml:space="preserve">c) </w:t>
      </w:r>
      <w:r w:rsidRPr="00830294">
        <w:t xml:space="preserve">B. O. </w:t>
      </w:r>
      <w:proofErr w:type="spellStart"/>
      <w:r w:rsidRPr="00830294">
        <w:t>Okesola</w:t>
      </w:r>
      <w:proofErr w:type="spellEnd"/>
      <w:r w:rsidRPr="00830294">
        <w:t xml:space="preserve">, S. K. </w:t>
      </w:r>
      <w:proofErr w:type="spellStart"/>
      <w:r w:rsidRPr="00830294">
        <w:t>Suravaram</w:t>
      </w:r>
      <w:proofErr w:type="spellEnd"/>
      <w:r w:rsidRPr="00830294">
        <w:t>, A. Parkin, D. K.</w:t>
      </w:r>
      <w:r w:rsidR="002755E7" w:rsidRPr="00830294">
        <w:t xml:space="preserve"> Smith, </w:t>
      </w:r>
      <w:proofErr w:type="spellStart"/>
      <w:r w:rsidR="002755E7" w:rsidRPr="00830294">
        <w:rPr>
          <w:i/>
        </w:rPr>
        <w:t>Angew</w:t>
      </w:r>
      <w:proofErr w:type="spellEnd"/>
      <w:r w:rsidR="002755E7" w:rsidRPr="00830294">
        <w:rPr>
          <w:i/>
        </w:rPr>
        <w:t xml:space="preserve">. Chem. Int. Ed. </w:t>
      </w:r>
      <w:r w:rsidR="002755E7" w:rsidRPr="00830294">
        <w:rPr>
          <w:b/>
        </w:rPr>
        <w:t>2016,</w:t>
      </w:r>
      <w:r w:rsidR="002755E7" w:rsidRPr="00830294">
        <w:t xml:space="preserve"> </w:t>
      </w:r>
      <w:r w:rsidR="002755E7" w:rsidRPr="00830294">
        <w:rPr>
          <w:i/>
        </w:rPr>
        <w:t>55</w:t>
      </w:r>
      <w:r w:rsidR="002755E7" w:rsidRPr="00830294">
        <w:t>, 183-187.</w:t>
      </w:r>
    </w:p>
    <w:p w14:paraId="391FB530" w14:textId="77777777" w:rsidR="002755E7" w:rsidRPr="00830294" w:rsidRDefault="00636F90" w:rsidP="002755E7">
      <w:pPr>
        <w:pStyle w:val="References"/>
      </w:pPr>
      <w:r w:rsidRPr="00830294">
        <w:t>[9]</w:t>
      </w:r>
      <w:r w:rsidR="002755E7" w:rsidRPr="00830294">
        <w:t xml:space="preserve"> </w:t>
      </w:r>
      <w:r w:rsidRPr="00830294">
        <w:tab/>
        <w:t xml:space="preserve">V. M. P. Vieira, A. C. </w:t>
      </w:r>
      <w:r w:rsidR="002755E7" w:rsidRPr="00830294">
        <w:t xml:space="preserve">Lima, </w:t>
      </w:r>
      <w:r w:rsidRPr="00830294">
        <w:t xml:space="preserve">M. </w:t>
      </w:r>
      <w:r w:rsidR="002755E7" w:rsidRPr="00830294">
        <w:t xml:space="preserve">de Jong, </w:t>
      </w:r>
      <w:r w:rsidRPr="00830294">
        <w:t>D. K.</w:t>
      </w:r>
      <w:r w:rsidR="002755E7" w:rsidRPr="00830294">
        <w:t xml:space="preserve"> Smith, </w:t>
      </w:r>
      <w:r w:rsidR="002755E7" w:rsidRPr="00830294">
        <w:rPr>
          <w:i/>
        </w:rPr>
        <w:t xml:space="preserve">Chem. Eur. J. </w:t>
      </w:r>
      <w:r w:rsidR="002755E7" w:rsidRPr="00830294">
        <w:rPr>
          <w:b/>
        </w:rPr>
        <w:t>2018,</w:t>
      </w:r>
      <w:r w:rsidR="002755E7" w:rsidRPr="00830294">
        <w:t xml:space="preserve"> </w:t>
      </w:r>
      <w:r w:rsidR="002755E7" w:rsidRPr="00830294">
        <w:rPr>
          <w:i/>
        </w:rPr>
        <w:t>24</w:t>
      </w:r>
      <w:r w:rsidR="002755E7" w:rsidRPr="00830294">
        <w:t>, 15112-15118.</w:t>
      </w:r>
    </w:p>
    <w:p w14:paraId="1076CA68" w14:textId="77777777" w:rsidR="002755E7" w:rsidRPr="00830294" w:rsidRDefault="00636F90" w:rsidP="002755E7">
      <w:pPr>
        <w:pStyle w:val="References"/>
      </w:pPr>
      <w:r w:rsidRPr="00830294">
        <w:t>[10]</w:t>
      </w:r>
      <w:r w:rsidR="002755E7" w:rsidRPr="00830294">
        <w:t xml:space="preserve"> </w:t>
      </w:r>
      <w:r w:rsidRPr="00830294">
        <w:tab/>
        <w:t xml:space="preserve">P. R. A. </w:t>
      </w:r>
      <w:proofErr w:type="spellStart"/>
      <w:r w:rsidRPr="00830294">
        <w:t>Chivers</w:t>
      </w:r>
      <w:proofErr w:type="spellEnd"/>
      <w:r w:rsidRPr="00830294">
        <w:t>, D. K.</w:t>
      </w:r>
      <w:r w:rsidR="002755E7" w:rsidRPr="00830294">
        <w:t xml:space="preserve"> Smith, </w:t>
      </w:r>
      <w:r w:rsidR="002755E7" w:rsidRPr="00830294">
        <w:rPr>
          <w:i/>
        </w:rPr>
        <w:t xml:space="preserve">Chem. Sci. </w:t>
      </w:r>
      <w:r w:rsidR="002755E7" w:rsidRPr="00830294">
        <w:rPr>
          <w:b/>
        </w:rPr>
        <w:t>2017,</w:t>
      </w:r>
      <w:r w:rsidR="002755E7" w:rsidRPr="00830294">
        <w:t xml:space="preserve"> </w:t>
      </w:r>
      <w:r w:rsidR="002755E7" w:rsidRPr="00830294">
        <w:rPr>
          <w:i/>
        </w:rPr>
        <w:t>8</w:t>
      </w:r>
      <w:r w:rsidR="002755E7" w:rsidRPr="00830294">
        <w:t>, 7218-7227</w:t>
      </w:r>
    </w:p>
    <w:p w14:paraId="383FB4B3" w14:textId="77777777" w:rsidR="002755E7" w:rsidRPr="00830294" w:rsidRDefault="00636F90" w:rsidP="002755E7">
      <w:pPr>
        <w:pStyle w:val="References"/>
      </w:pPr>
      <w:r w:rsidRPr="00830294">
        <w:t>[11]</w:t>
      </w:r>
      <w:r w:rsidR="002755E7" w:rsidRPr="00830294">
        <w:t xml:space="preserve"> </w:t>
      </w:r>
      <w:r w:rsidRPr="00830294">
        <w:tab/>
      </w:r>
      <w:r w:rsidR="002755E7" w:rsidRPr="00830294">
        <w:t xml:space="preserve">a) </w:t>
      </w:r>
      <w:r w:rsidRPr="00830294">
        <w:t xml:space="preserve">D. J. Cornwell, B. O. </w:t>
      </w:r>
      <w:proofErr w:type="spellStart"/>
      <w:r w:rsidRPr="00830294">
        <w:t>Okesola</w:t>
      </w:r>
      <w:proofErr w:type="spellEnd"/>
      <w:r w:rsidRPr="00830294">
        <w:t>, D. K.</w:t>
      </w:r>
      <w:r w:rsidR="002755E7" w:rsidRPr="00830294">
        <w:t xml:space="preserve"> Smith, </w:t>
      </w:r>
      <w:r w:rsidR="002755E7" w:rsidRPr="00830294">
        <w:rPr>
          <w:i/>
        </w:rPr>
        <w:t xml:space="preserve">Soft Matter </w:t>
      </w:r>
      <w:r w:rsidR="002755E7" w:rsidRPr="00830294">
        <w:rPr>
          <w:b/>
        </w:rPr>
        <w:t>2013,</w:t>
      </w:r>
      <w:r w:rsidR="002755E7" w:rsidRPr="00830294">
        <w:t xml:space="preserve"> </w:t>
      </w:r>
      <w:r w:rsidR="002755E7" w:rsidRPr="00830294">
        <w:rPr>
          <w:i/>
        </w:rPr>
        <w:t>9</w:t>
      </w:r>
      <w:r w:rsidR="002755E7" w:rsidRPr="00830294">
        <w:t>, 8730-8736</w:t>
      </w:r>
      <w:r w:rsidR="00CC517F" w:rsidRPr="00830294">
        <w:t xml:space="preserve">; </w:t>
      </w:r>
      <w:r w:rsidR="002755E7" w:rsidRPr="00830294">
        <w:t xml:space="preserve">b) </w:t>
      </w:r>
      <w:r w:rsidRPr="00830294">
        <w:t xml:space="preserve">D. J. Cornwell, B. O. </w:t>
      </w:r>
      <w:proofErr w:type="spellStart"/>
      <w:r w:rsidRPr="00830294">
        <w:t>Okesola</w:t>
      </w:r>
      <w:proofErr w:type="spellEnd"/>
      <w:r w:rsidRPr="00830294">
        <w:t>, D. K.</w:t>
      </w:r>
      <w:r w:rsidR="002755E7" w:rsidRPr="00830294">
        <w:t xml:space="preserve"> Smith, </w:t>
      </w:r>
      <w:proofErr w:type="spellStart"/>
      <w:r w:rsidR="002755E7" w:rsidRPr="00830294">
        <w:rPr>
          <w:i/>
        </w:rPr>
        <w:t>Angew</w:t>
      </w:r>
      <w:proofErr w:type="spellEnd"/>
      <w:r w:rsidR="002755E7" w:rsidRPr="00830294">
        <w:rPr>
          <w:i/>
        </w:rPr>
        <w:t xml:space="preserve">. Chem. Int. Ed. </w:t>
      </w:r>
      <w:r w:rsidR="002755E7" w:rsidRPr="00830294">
        <w:rPr>
          <w:b/>
        </w:rPr>
        <w:t>2014,</w:t>
      </w:r>
      <w:r w:rsidR="002755E7" w:rsidRPr="00830294">
        <w:t xml:space="preserve"> </w:t>
      </w:r>
      <w:r w:rsidR="002755E7" w:rsidRPr="00830294">
        <w:rPr>
          <w:i/>
        </w:rPr>
        <w:t>53</w:t>
      </w:r>
      <w:r w:rsidR="002755E7" w:rsidRPr="00830294">
        <w:t>, 12461-12465.</w:t>
      </w:r>
    </w:p>
    <w:p w14:paraId="7F04045A" w14:textId="77777777" w:rsidR="002755E7" w:rsidRPr="00830294" w:rsidRDefault="00636F90" w:rsidP="002755E7">
      <w:pPr>
        <w:pStyle w:val="References"/>
      </w:pPr>
      <w:r w:rsidRPr="00830294">
        <w:t>[12]</w:t>
      </w:r>
      <w:r w:rsidR="002755E7" w:rsidRPr="00830294">
        <w:t xml:space="preserve"> </w:t>
      </w:r>
      <w:r w:rsidRPr="00830294">
        <w:tab/>
        <w:t>D. J. Adams, M. F. Butler, W. J. Frith, M. Kirkland, L. Mullen, P.</w:t>
      </w:r>
      <w:r w:rsidR="002755E7" w:rsidRPr="00830294">
        <w:t xml:space="preserve"> Sanderson, </w:t>
      </w:r>
      <w:r w:rsidR="002755E7" w:rsidRPr="00830294">
        <w:rPr>
          <w:i/>
        </w:rPr>
        <w:t>Soft Matter</w:t>
      </w:r>
      <w:r w:rsidR="002755E7" w:rsidRPr="00830294">
        <w:t xml:space="preserve"> </w:t>
      </w:r>
      <w:r w:rsidR="002755E7" w:rsidRPr="00830294">
        <w:rPr>
          <w:b/>
        </w:rPr>
        <w:t>2009</w:t>
      </w:r>
      <w:r w:rsidR="002755E7" w:rsidRPr="00830294">
        <w:t xml:space="preserve">, </w:t>
      </w:r>
      <w:r w:rsidR="002755E7" w:rsidRPr="00830294">
        <w:rPr>
          <w:i/>
        </w:rPr>
        <w:t>5</w:t>
      </w:r>
      <w:r w:rsidR="002755E7" w:rsidRPr="00830294">
        <w:t>, 1856-1862.</w:t>
      </w:r>
    </w:p>
    <w:p w14:paraId="522841DD" w14:textId="2575F801" w:rsidR="00361C3B" w:rsidRPr="00830294" w:rsidRDefault="00636F90" w:rsidP="008B629A">
      <w:pPr>
        <w:pStyle w:val="References"/>
      </w:pPr>
      <w:r w:rsidRPr="00830294">
        <w:t>[</w:t>
      </w:r>
      <w:r w:rsidR="002755E7" w:rsidRPr="00830294">
        <w:t>13</w:t>
      </w:r>
      <w:r w:rsidRPr="00830294">
        <w:t>]</w:t>
      </w:r>
      <w:r w:rsidR="002755E7" w:rsidRPr="00830294">
        <w:t xml:space="preserve"> </w:t>
      </w:r>
      <w:r w:rsidRPr="00830294">
        <w:tab/>
      </w:r>
      <w:r w:rsidR="002755E7" w:rsidRPr="00830294">
        <w:t>a)</w:t>
      </w:r>
      <w:r w:rsidRPr="00830294">
        <w:t xml:space="preserve"> B.</w:t>
      </w:r>
      <w:r w:rsidR="002755E7" w:rsidRPr="00830294">
        <w:t xml:space="preserve"> </w:t>
      </w:r>
      <w:proofErr w:type="spellStart"/>
      <w:r w:rsidR="002755E7" w:rsidRPr="00830294">
        <w:t>Escuder</w:t>
      </w:r>
      <w:proofErr w:type="spellEnd"/>
      <w:r w:rsidR="002755E7" w:rsidRPr="00830294">
        <w:t xml:space="preserve">, </w:t>
      </w:r>
      <w:r w:rsidRPr="00830294">
        <w:t xml:space="preserve">M. </w:t>
      </w:r>
      <w:proofErr w:type="spellStart"/>
      <w:r w:rsidRPr="00830294">
        <w:t>Llusar</w:t>
      </w:r>
      <w:proofErr w:type="spellEnd"/>
      <w:r w:rsidRPr="00830294">
        <w:t>, J. F.</w:t>
      </w:r>
      <w:r w:rsidR="002755E7" w:rsidRPr="00830294">
        <w:t xml:space="preserve"> </w:t>
      </w:r>
      <w:proofErr w:type="spellStart"/>
      <w:r w:rsidR="002755E7" w:rsidRPr="00830294">
        <w:t>Miravet</w:t>
      </w:r>
      <w:proofErr w:type="spellEnd"/>
      <w:r w:rsidR="002755E7" w:rsidRPr="00830294">
        <w:t xml:space="preserve">, </w:t>
      </w:r>
      <w:r w:rsidR="002755E7" w:rsidRPr="00830294">
        <w:rPr>
          <w:i/>
        </w:rPr>
        <w:t xml:space="preserve">J. Org. Chem. </w:t>
      </w:r>
      <w:r w:rsidR="002755E7" w:rsidRPr="00830294">
        <w:rPr>
          <w:b/>
        </w:rPr>
        <w:t>2006,</w:t>
      </w:r>
      <w:r w:rsidR="002755E7" w:rsidRPr="00830294">
        <w:t xml:space="preserve"> </w:t>
      </w:r>
      <w:r w:rsidR="002755E7" w:rsidRPr="00830294">
        <w:rPr>
          <w:i/>
        </w:rPr>
        <w:t>71</w:t>
      </w:r>
      <w:r w:rsidR="00CC517F" w:rsidRPr="00830294">
        <w:t xml:space="preserve">, 7747-7752; </w:t>
      </w:r>
      <w:r w:rsidR="002755E7" w:rsidRPr="00830294">
        <w:t xml:space="preserve">b) </w:t>
      </w:r>
      <w:r w:rsidRPr="00830294">
        <w:t xml:space="preserve">M. </w:t>
      </w:r>
      <w:r w:rsidR="002755E7" w:rsidRPr="00830294">
        <w:t>Wallace,</w:t>
      </w:r>
      <w:r w:rsidRPr="00830294">
        <w:t xml:space="preserve"> J. A. </w:t>
      </w:r>
      <w:proofErr w:type="spellStart"/>
      <w:r w:rsidRPr="00830294">
        <w:t>Iggo</w:t>
      </w:r>
      <w:proofErr w:type="spellEnd"/>
      <w:r w:rsidRPr="00830294">
        <w:t>, D. J.</w:t>
      </w:r>
      <w:r w:rsidR="002755E7" w:rsidRPr="00830294">
        <w:t xml:space="preserve"> Adams, </w:t>
      </w:r>
      <w:r w:rsidR="002755E7" w:rsidRPr="00830294">
        <w:rPr>
          <w:i/>
        </w:rPr>
        <w:t xml:space="preserve">Soft Matter </w:t>
      </w:r>
      <w:r w:rsidR="002755E7" w:rsidRPr="00830294">
        <w:rPr>
          <w:b/>
        </w:rPr>
        <w:t>2015,</w:t>
      </w:r>
      <w:r w:rsidR="002755E7" w:rsidRPr="00830294">
        <w:t xml:space="preserve"> </w:t>
      </w:r>
      <w:r w:rsidR="002755E7" w:rsidRPr="00830294">
        <w:rPr>
          <w:i/>
        </w:rPr>
        <w:t>11</w:t>
      </w:r>
      <w:r w:rsidR="00CC517F" w:rsidRPr="00830294">
        <w:t xml:space="preserve">, 7739-7747; </w:t>
      </w:r>
      <w:r w:rsidR="002755E7" w:rsidRPr="00830294">
        <w:t xml:space="preserve">c) </w:t>
      </w:r>
      <w:r w:rsidRPr="00830294">
        <w:t xml:space="preserve">S. M. </w:t>
      </w:r>
      <w:proofErr w:type="spellStart"/>
      <w:r w:rsidRPr="00830294">
        <w:t>Ramalhete</w:t>
      </w:r>
      <w:proofErr w:type="spellEnd"/>
      <w:r w:rsidRPr="00830294">
        <w:t xml:space="preserve">, K. P. </w:t>
      </w:r>
      <w:proofErr w:type="spellStart"/>
      <w:r w:rsidRPr="00830294">
        <w:t>Nartowski</w:t>
      </w:r>
      <w:proofErr w:type="spellEnd"/>
      <w:r w:rsidRPr="00830294">
        <w:t xml:space="preserve">, N. </w:t>
      </w:r>
      <w:proofErr w:type="spellStart"/>
      <w:r w:rsidRPr="00830294">
        <w:t>Sarathchandra</w:t>
      </w:r>
      <w:proofErr w:type="spellEnd"/>
      <w:r w:rsidRPr="00830294">
        <w:t>, J. S.  Foster, A. N. Round, J. Angulo, G. O.</w:t>
      </w:r>
      <w:r w:rsidR="002755E7" w:rsidRPr="00830294">
        <w:t xml:space="preserve"> Lloyd, </w:t>
      </w:r>
      <w:r w:rsidRPr="00830294">
        <w:t>Y. Z.</w:t>
      </w:r>
      <w:r w:rsidR="002755E7" w:rsidRPr="00830294">
        <w:t xml:space="preserve"> </w:t>
      </w:r>
      <w:proofErr w:type="spellStart"/>
      <w:r w:rsidR="002755E7" w:rsidRPr="00830294">
        <w:t>Khimyak</w:t>
      </w:r>
      <w:proofErr w:type="spellEnd"/>
      <w:r w:rsidR="002755E7" w:rsidRPr="00830294">
        <w:t xml:space="preserve">, </w:t>
      </w:r>
      <w:r w:rsidR="002755E7" w:rsidRPr="00830294">
        <w:rPr>
          <w:i/>
        </w:rPr>
        <w:t xml:space="preserve">Chem. Eur. J. </w:t>
      </w:r>
      <w:r w:rsidR="002755E7" w:rsidRPr="00830294">
        <w:rPr>
          <w:b/>
        </w:rPr>
        <w:t>2017,</w:t>
      </w:r>
      <w:r w:rsidR="002755E7" w:rsidRPr="00830294">
        <w:t xml:space="preserve"> </w:t>
      </w:r>
      <w:r w:rsidR="002755E7" w:rsidRPr="00830294">
        <w:rPr>
          <w:i/>
        </w:rPr>
        <w:t>23</w:t>
      </w:r>
      <w:r w:rsidR="002755E7" w:rsidRPr="00830294">
        <w:t>, 8014-8024.</w:t>
      </w:r>
    </w:p>
    <w:p w14:paraId="0C2C9D84" w14:textId="5404A595" w:rsidR="002755E7" w:rsidRPr="00830294" w:rsidRDefault="00636F90" w:rsidP="002755E7">
      <w:pPr>
        <w:pStyle w:val="References"/>
      </w:pPr>
      <w:r w:rsidRPr="00830294">
        <w:t>[</w:t>
      </w:r>
      <w:r w:rsidR="00757768" w:rsidRPr="00830294">
        <w:t>14</w:t>
      </w:r>
      <w:r w:rsidRPr="00830294">
        <w:t>]</w:t>
      </w:r>
      <w:r w:rsidR="002755E7" w:rsidRPr="00830294">
        <w:t xml:space="preserve"> </w:t>
      </w:r>
      <w:r w:rsidRPr="00830294">
        <w:tab/>
        <w:t xml:space="preserve">J. Li, L. </w:t>
      </w:r>
      <w:proofErr w:type="spellStart"/>
      <w:r w:rsidRPr="00830294">
        <w:t>Geng</w:t>
      </w:r>
      <w:proofErr w:type="spellEnd"/>
      <w:r w:rsidRPr="00830294">
        <w:t>, G. Wang, H.</w:t>
      </w:r>
      <w:r w:rsidR="002755E7" w:rsidRPr="00830294">
        <w:t xml:space="preserve"> C</w:t>
      </w:r>
      <w:r w:rsidRPr="00830294">
        <w:t>hu, H.</w:t>
      </w:r>
      <w:r w:rsidR="002755E7" w:rsidRPr="00830294">
        <w:t xml:space="preserve"> Wei, </w:t>
      </w:r>
      <w:r w:rsidR="002755E7" w:rsidRPr="00830294">
        <w:rPr>
          <w:i/>
        </w:rPr>
        <w:t>Chem. Mater.</w:t>
      </w:r>
      <w:r w:rsidR="002755E7" w:rsidRPr="00830294">
        <w:t xml:space="preserve">, </w:t>
      </w:r>
      <w:r w:rsidR="002755E7" w:rsidRPr="00830294">
        <w:rPr>
          <w:b/>
        </w:rPr>
        <w:t>2017</w:t>
      </w:r>
      <w:r w:rsidR="002755E7" w:rsidRPr="00830294">
        <w:t xml:space="preserve">, </w:t>
      </w:r>
      <w:r w:rsidR="002755E7" w:rsidRPr="00830294">
        <w:rPr>
          <w:i/>
        </w:rPr>
        <w:t>29</w:t>
      </w:r>
      <w:r w:rsidR="002755E7" w:rsidRPr="00830294">
        <w:t>, 8932-8952.</w:t>
      </w:r>
    </w:p>
    <w:p w14:paraId="6C0F8E60" w14:textId="4BA36699" w:rsidR="00757768" w:rsidRPr="00830294" w:rsidRDefault="00757768" w:rsidP="002755E7">
      <w:pPr>
        <w:pStyle w:val="References"/>
      </w:pPr>
      <w:r w:rsidRPr="00830294">
        <w:t>[15]</w:t>
      </w:r>
      <w:r w:rsidRPr="00830294">
        <w:tab/>
        <w:t xml:space="preserve">J. Raeburn, T. O. McDonald and D. J. Adams, </w:t>
      </w:r>
      <w:r w:rsidRPr="00830294">
        <w:rPr>
          <w:i/>
        </w:rPr>
        <w:t xml:space="preserve">Chem. </w:t>
      </w:r>
      <w:proofErr w:type="spellStart"/>
      <w:r w:rsidRPr="00830294">
        <w:rPr>
          <w:i/>
        </w:rPr>
        <w:t>Commun</w:t>
      </w:r>
      <w:proofErr w:type="spellEnd"/>
      <w:r w:rsidRPr="00830294">
        <w:rPr>
          <w:i/>
        </w:rPr>
        <w:t>.</w:t>
      </w:r>
      <w:r w:rsidRPr="00830294">
        <w:t xml:space="preserve">, </w:t>
      </w:r>
      <w:r w:rsidRPr="00830294">
        <w:rPr>
          <w:b/>
        </w:rPr>
        <w:t>2012</w:t>
      </w:r>
      <w:r w:rsidRPr="00830294">
        <w:t xml:space="preserve">, </w:t>
      </w:r>
      <w:r w:rsidRPr="00830294">
        <w:rPr>
          <w:i/>
        </w:rPr>
        <w:t>48</w:t>
      </w:r>
      <w:r w:rsidRPr="00830294">
        <w:t>, 9355-9357.</w:t>
      </w:r>
    </w:p>
    <w:p w14:paraId="56A3D053" w14:textId="08694B02" w:rsidR="009A6A7B" w:rsidRPr="00830294" w:rsidRDefault="009A6A7B" w:rsidP="002755E7">
      <w:pPr>
        <w:pStyle w:val="References"/>
      </w:pPr>
      <w:r w:rsidRPr="00830294">
        <w:t>[16]</w:t>
      </w:r>
      <w:r w:rsidRPr="00830294">
        <w:tab/>
      </w:r>
      <w:r w:rsidRPr="00830294">
        <w:rPr>
          <w:noProof/>
        </w:rPr>
        <w:t xml:space="preserve">a) J. Eastoe, M. Sánchez-Dominguez, P. Wyatt, R. K. Heenan, </w:t>
      </w:r>
      <w:r w:rsidRPr="00830294">
        <w:rPr>
          <w:i/>
          <w:iCs/>
          <w:noProof/>
        </w:rPr>
        <w:t>Chem. Commun.</w:t>
      </w:r>
      <w:r w:rsidRPr="00830294">
        <w:rPr>
          <w:iCs/>
          <w:noProof/>
        </w:rPr>
        <w:t xml:space="preserve">, </w:t>
      </w:r>
      <w:r w:rsidRPr="00830294">
        <w:rPr>
          <w:b/>
          <w:iCs/>
          <w:noProof/>
        </w:rPr>
        <w:t>2004</w:t>
      </w:r>
      <w:r w:rsidRPr="00830294">
        <w:rPr>
          <w:iCs/>
          <w:noProof/>
        </w:rPr>
        <w:t>,</w:t>
      </w:r>
      <w:r w:rsidRPr="00830294">
        <w:rPr>
          <w:noProof/>
        </w:rPr>
        <w:t xml:space="preserve"> 2608–2609;</w:t>
      </w:r>
      <w:r w:rsidRPr="00830294">
        <w:t xml:space="preserve"> b) </w:t>
      </w:r>
      <w:r w:rsidRPr="00830294">
        <w:rPr>
          <w:noProof/>
        </w:rPr>
        <w:t xml:space="preserve">J. J. D. de Jong, P. R. Hania, A. Pugžlys, L. N. Lucas, M. de Loos, R. M. Kellogg, B. L. Feringa, K. Duppen, J. H. van Esch, </w:t>
      </w:r>
      <w:r w:rsidRPr="00830294">
        <w:rPr>
          <w:i/>
          <w:iCs/>
          <w:noProof/>
        </w:rPr>
        <w:t>Angew. Chem. Int. Ed.</w:t>
      </w:r>
      <w:r w:rsidRPr="00830294">
        <w:rPr>
          <w:noProof/>
        </w:rPr>
        <w:t xml:space="preserve">, </w:t>
      </w:r>
      <w:r w:rsidRPr="00830294">
        <w:rPr>
          <w:b/>
          <w:noProof/>
        </w:rPr>
        <w:t>2005</w:t>
      </w:r>
      <w:r w:rsidRPr="00830294">
        <w:rPr>
          <w:noProof/>
        </w:rPr>
        <w:t xml:space="preserve">, </w:t>
      </w:r>
      <w:r w:rsidRPr="00830294">
        <w:rPr>
          <w:bCs/>
          <w:i/>
          <w:noProof/>
        </w:rPr>
        <w:t>44</w:t>
      </w:r>
      <w:r w:rsidRPr="00830294">
        <w:rPr>
          <w:noProof/>
        </w:rPr>
        <w:t>, 2373–2376;</w:t>
      </w:r>
      <w:r w:rsidRPr="00830294">
        <w:t xml:space="preserve"> c) </w:t>
      </w:r>
      <w:r w:rsidRPr="00830294">
        <w:rPr>
          <w:noProof/>
        </w:rPr>
        <w:t xml:space="preserve">S. Matsumoto, S. Yamaguchi, S. Ueno, H. Komatsu, M. Ikeda, K. Ishizuka, Y. Iko, K. V. Tabata, H. Aoki, S. Ito, H. Noji, I. Hamachi, </w:t>
      </w:r>
      <w:r w:rsidRPr="00830294">
        <w:rPr>
          <w:i/>
          <w:iCs/>
          <w:noProof/>
        </w:rPr>
        <w:t>Chem. Eur. J.</w:t>
      </w:r>
      <w:r w:rsidRPr="00830294">
        <w:rPr>
          <w:noProof/>
        </w:rPr>
        <w:t xml:space="preserve"> </w:t>
      </w:r>
      <w:r w:rsidRPr="00830294">
        <w:rPr>
          <w:b/>
          <w:noProof/>
        </w:rPr>
        <w:t>2008</w:t>
      </w:r>
      <w:r w:rsidRPr="00830294">
        <w:rPr>
          <w:noProof/>
        </w:rPr>
        <w:t xml:space="preserve">, </w:t>
      </w:r>
      <w:r w:rsidRPr="00830294">
        <w:rPr>
          <w:i/>
          <w:noProof/>
        </w:rPr>
        <w:t>14</w:t>
      </w:r>
      <w:r w:rsidRPr="00830294">
        <w:rPr>
          <w:noProof/>
        </w:rPr>
        <w:t>, 3977–3986.</w:t>
      </w:r>
    </w:p>
    <w:p w14:paraId="485B9E3B" w14:textId="77FED784" w:rsidR="009A6A7B" w:rsidRPr="00830294" w:rsidRDefault="009A6A7B" w:rsidP="002755E7">
      <w:pPr>
        <w:pStyle w:val="References"/>
      </w:pPr>
      <w:r w:rsidRPr="00830294">
        <w:t>[17]</w:t>
      </w:r>
      <w:r w:rsidRPr="00830294">
        <w:tab/>
        <w:t xml:space="preserve">P. R. A. </w:t>
      </w:r>
      <w:proofErr w:type="spellStart"/>
      <w:r w:rsidRPr="00830294">
        <w:t>Chivers</w:t>
      </w:r>
      <w:proofErr w:type="spellEnd"/>
      <w:r w:rsidRPr="00830294">
        <w:t xml:space="preserve">, D. K. Smith, </w:t>
      </w:r>
      <w:r w:rsidRPr="00830294">
        <w:rPr>
          <w:i/>
        </w:rPr>
        <w:t>Nat. Rev. Mater.</w:t>
      </w:r>
      <w:r w:rsidRPr="00830294">
        <w:t xml:space="preserve">, </w:t>
      </w:r>
      <w:r w:rsidRPr="00830294">
        <w:rPr>
          <w:b/>
        </w:rPr>
        <w:t>2019</w:t>
      </w:r>
      <w:r w:rsidRPr="00830294">
        <w:t>, https://doi.org/10.1038/s41578-019-0111-6</w:t>
      </w:r>
      <w:r w:rsidR="001434A4" w:rsidRPr="00830294">
        <w:t>.</w:t>
      </w:r>
    </w:p>
    <w:p w14:paraId="069EDD8A" w14:textId="74AC6990" w:rsidR="001434A4" w:rsidRPr="00830294" w:rsidRDefault="001434A4" w:rsidP="002755E7">
      <w:pPr>
        <w:pStyle w:val="References"/>
      </w:pPr>
      <w:r w:rsidRPr="00830294">
        <w:t>[18]</w:t>
      </w:r>
      <w:r w:rsidRPr="00830294">
        <w:tab/>
        <w:t xml:space="preserve">J.-F. Xing, M.-L. Zheng, X.-M. </w:t>
      </w:r>
      <w:proofErr w:type="spellStart"/>
      <w:r w:rsidRPr="00830294">
        <w:t>Duan</w:t>
      </w:r>
      <w:proofErr w:type="spellEnd"/>
      <w:r w:rsidRPr="00830294">
        <w:t xml:space="preserve">, </w:t>
      </w:r>
      <w:r w:rsidRPr="00830294">
        <w:rPr>
          <w:i/>
        </w:rPr>
        <w:t>Chem. Soc. Rev.</w:t>
      </w:r>
      <w:r w:rsidRPr="00830294">
        <w:t xml:space="preserve">, </w:t>
      </w:r>
      <w:r w:rsidRPr="00830294">
        <w:rPr>
          <w:b/>
        </w:rPr>
        <w:t>2015</w:t>
      </w:r>
      <w:r w:rsidRPr="00830294">
        <w:t xml:space="preserve">, </w:t>
      </w:r>
      <w:r w:rsidRPr="00830294">
        <w:rPr>
          <w:i/>
        </w:rPr>
        <w:t>44</w:t>
      </w:r>
      <w:r w:rsidRPr="00830294">
        <w:t>, 5031-5039.</w:t>
      </w:r>
    </w:p>
    <w:p w14:paraId="26A38DF2" w14:textId="31C73704" w:rsidR="002755E7" w:rsidRPr="00830294" w:rsidRDefault="00636F90" w:rsidP="002755E7">
      <w:pPr>
        <w:pStyle w:val="References"/>
        <w:rPr>
          <w:rFonts w:eastAsia="AdvMYR4"/>
        </w:rPr>
      </w:pPr>
      <w:r w:rsidRPr="00830294">
        <w:t>[1</w:t>
      </w:r>
      <w:r w:rsidR="00AE3C55" w:rsidRPr="00830294">
        <w:t>9</w:t>
      </w:r>
      <w:r w:rsidRPr="00830294">
        <w:t>]</w:t>
      </w:r>
      <w:r w:rsidR="002755E7" w:rsidRPr="00830294">
        <w:t xml:space="preserve"> </w:t>
      </w:r>
      <w:r w:rsidRPr="00830294">
        <w:tab/>
      </w:r>
      <w:proofErr w:type="gramStart"/>
      <w:r w:rsidR="002755E7" w:rsidRPr="00830294">
        <w:t>a</w:t>
      </w:r>
      <w:proofErr w:type="gramEnd"/>
      <w:r w:rsidR="002755E7" w:rsidRPr="00830294">
        <w:t xml:space="preserve">) </w:t>
      </w:r>
      <w:r w:rsidRPr="00830294">
        <w:t xml:space="preserve">D. L. </w:t>
      </w:r>
      <w:proofErr w:type="spellStart"/>
      <w:r w:rsidR="002755E7" w:rsidRPr="00830294">
        <w:t>Rabenstein</w:t>
      </w:r>
      <w:proofErr w:type="spellEnd"/>
      <w:r w:rsidR="002755E7" w:rsidRPr="00830294">
        <w:t xml:space="preserve">, </w:t>
      </w:r>
      <w:r w:rsidR="002755E7" w:rsidRPr="00830294">
        <w:rPr>
          <w:i/>
        </w:rPr>
        <w:t>Nat. Prod. Rep.</w:t>
      </w:r>
      <w:r w:rsidR="002755E7" w:rsidRPr="00830294">
        <w:t xml:space="preserve">, </w:t>
      </w:r>
      <w:r w:rsidR="002755E7" w:rsidRPr="00830294">
        <w:rPr>
          <w:b/>
        </w:rPr>
        <w:t>2002</w:t>
      </w:r>
      <w:r w:rsidR="002755E7" w:rsidRPr="00830294">
        <w:t xml:space="preserve">, </w:t>
      </w:r>
      <w:r w:rsidR="002755E7" w:rsidRPr="00830294">
        <w:rPr>
          <w:i/>
        </w:rPr>
        <w:t>19</w:t>
      </w:r>
      <w:r w:rsidR="00CC517F" w:rsidRPr="00830294">
        <w:t xml:space="preserve">, 312-331; </w:t>
      </w:r>
      <w:r w:rsidR="002755E7" w:rsidRPr="00830294">
        <w:t xml:space="preserve">b) </w:t>
      </w:r>
      <w:r w:rsidRPr="00830294">
        <w:t xml:space="preserve">S. </w:t>
      </w:r>
      <w:proofErr w:type="spellStart"/>
      <w:r w:rsidR="002755E7" w:rsidRPr="00830294">
        <w:t>Middeldorp</w:t>
      </w:r>
      <w:proofErr w:type="spellEnd"/>
      <w:r w:rsidR="002755E7" w:rsidRPr="00830294">
        <w:t xml:space="preserve">, </w:t>
      </w:r>
      <w:proofErr w:type="spellStart"/>
      <w:r w:rsidRPr="00830294">
        <w:rPr>
          <w:i/>
        </w:rPr>
        <w:t>T</w:t>
      </w:r>
      <w:r w:rsidR="002755E7" w:rsidRPr="00830294">
        <w:rPr>
          <w:i/>
        </w:rPr>
        <w:t>hromb</w:t>
      </w:r>
      <w:proofErr w:type="spellEnd"/>
      <w:r w:rsidR="002755E7" w:rsidRPr="00830294">
        <w:rPr>
          <w:i/>
        </w:rPr>
        <w:t>. Res.</w:t>
      </w:r>
      <w:r w:rsidR="002755E7" w:rsidRPr="00830294">
        <w:t xml:space="preserve"> </w:t>
      </w:r>
      <w:r w:rsidR="002755E7" w:rsidRPr="00830294">
        <w:rPr>
          <w:b/>
        </w:rPr>
        <w:t>2008</w:t>
      </w:r>
      <w:r w:rsidR="002755E7" w:rsidRPr="00830294">
        <w:t xml:space="preserve">, </w:t>
      </w:r>
      <w:r w:rsidR="002755E7" w:rsidRPr="00830294">
        <w:rPr>
          <w:i/>
        </w:rPr>
        <w:t>122</w:t>
      </w:r>
      <w:r w:rsidR="00CC517F" w:rsidRPr="00830294">
        <w:t>, 753-762;</w:t>
      </w:r>
      <w:r w:rsidR="002755E7" w:rsidRPr="00830294">
        <w:rPr>
          <w:rFonts w:eastAsia="AdvMYR4"/>
        </w:rPr>
        <w:t xml:space="preserve"> c) </w:t>
      </w:r>
      <w:r w:rsidRPr="00830294">
        <w:rPr>
          <w:rFonts w:eastAsia="AdvMYR4"/>
        </w:rPr>
        <w:t xml:space="preserve">C. </w:t>
      </w:r>
      <w:proofErr w:type="spellStart"/>
      <w:r w:rsidR="002755E7" w:rsidRPr="00830294">
        <w:rPr>
          <w:rFonts w:eastAsia="AdvMYR4"/>
        </w:rPr>
        <w:t>Loira-Pastoriza</w:t>
      </w:r>
      <w:proofErr w:type="spellEnd"/>
      <w:r w:rsidR="002755E7" w:rsidRPr="00830294">
        <w:rPr>
          <w:rFonts w:eastAsia="AdvMYR4"/>
        </w:rPr>
        <w:t>,</w:t>
      </w:r>
      <w:r w:rsidRPr="00830294">
        <w:rPr>
          <w:rFonts w:eastAsia="AdvMYR4"/>
        </w:rPr>
        <w:t xml:space="preserve"> A.</w:t>
      </w:r>
      <w:r w:rsidR="002755E7" w:rsidRPr="00830294">
        <w:rPr>
          <w:rFonts w:eastAsia="AdvMYR4"/>
        </w:rPr>
        <w:t xml:space="preserve"> </w:t>
      </w:r>
      <w:proofErr w:type="spellStart"/>
      <w:r w:rsidR="002755E7" w:rsidRPr="00830294">
        <w:rPr>
          <w:rFonts w:eastAsia="AdvMYR4"/>
        </w:rPr>
        <w:t>Sapin-Minet</w:t>
      </w:r>
      <w:proofErr w:type="spellEnd"/>
      <w:r w:rsidR="002755E7" w:rsidRPr="00830294">
        <w:rPr>
          <w:rFonts w:eastAsia="AdvMYR4"/>
        </w:rPr>
        <w:t>,</w:t>
      </w:r>
      <w:r w:rsidRPr="00830294">
        <w:rPr>
          <w:rFonts w:eastAsia="AdvMYR4"/>
        </w:rPr>
        <w:t xml:space="preserve"> R.</w:t>
      </w:r>
      <w:r w:rsidR="002755E7" w:rsidRPr="00830294">
        <w:rPr>
          <w:rFonts w:eastAsia="AdvMYR4"/>
        </w:rPr>
        <w:t xml:space="preserve"> </w:t>
      </w:r>
      <w:proofErr w:type="spellStart"/>
      <w:r w:rsidR="002755E7" w:rsidRPr="00830294">
        <w:rPr>
          <w:rFonts w:eastAsia="AdvMYR4"/>
        </w:rPr>
        <w:t>Diab</w:t>
      </w:r>
      <w:proofErr w:type="spellEnd"/>
      <w:r w:rsidR="002755E7" w:rsidRPr="00830294">
        <w:rPr>
          <w:rFonts w:eastAsia="AdvMYR4"/>
        </w:rPr>
        <w:t>,</w:t>
      </w:r>
      <w:r w:rsidRPr="00830294">
        <w:rPr>
          <w:rFonts w:eastAsia="AdvMYR4"/>
        </w:rPr>
        <w:t xml:space="preserve"> J. L.</w:t>
      </w:r>
      <w:r w:rsidR="002755E7" w:rsidRPr="00830294">
        <w:rPr>
          <w:rFonts w:eastAsia="AdvMYR4"/>
        </w:rPr>
        <w:t xml:space="preserve"> </w:t>
      </w:r>
      <w:proofErr w:type="spellStart"/>
      <w:r w:rsidR="002755E7" w:rsidRPr="00830294">
        <w:rPr>
          <w:rFonts w:eastAsia="AdvMYR4"/>
        </w:rPr>
        <w:t>Grossiord</w:t>
      </w:r>
      <w:proofErr w:type="spellEnd"/>
      <w:r w:rsidRPr="00830294">
        <w:rPr>
          <w:rFonts w:eastAsia="AdvMYR4"/>
        </w:rPr>
        <w:t>, P.</w:t>
      </w:r>
      <w:r w:rsidR="002755E7" w:rsidRPr="00830294">
        <w:rPr>
          <w:rFonts w:eastAsia="AdvMYR4"/>
        </w:rPr>
        <w:t xml:space="preserve"> </w:t>
      </w:r>
      <w:proofErr w:type="spellStart"/>
      <w:r w:rsidR="002755E7" w:rsidRPr="00830294">
        <w:rPr>
          <w:rFonts w:eastAsia="AdvMYR4"/>
        </w:rPr>
        <w:t>Maincent</w:t>
      </w:r>
      <w:proofErr w:type="spellEnd"/>
      <w:r w:rsidR="002755E7" w:rsidRPr="00830294">
        <w:rPr>
          <w:rFonts w:eastAsia="AdvMYR4"/>
        </w:rPr>
        <w:t xml:space="preserve">, </w:t>
      </w:r>
      <w:r w:rsidR="002755E7" w:rsidRPr="00830294">
        <w:rPr>
          <w:rFonts w:eastAsia="AdvMYR4"/>
          <w:i/>
        </w:rPr>
        <w:t>Int. J. Pharm.</w:t>
      </w:r>
      <w:r w:rsidR="002755E7" w:rsidRPr="00830294">
        <w:rPr>
          <w:rFonts w:eastAsia="AdvMYR4"/>
        </w:rPr>
        <w:t xml:space="preserve">, </w:t>
      </w:r>
      <w:r w:rsidR="002755E7" w:rsidRPr="00830294">
        <w:rPr>
          <w:rFonts w:eastAsia="AdvMYR4"/>
          <w:b/>
        </w:rPr>
        <w:t>2012</w:t>
      </w:r>
      <w:r w:rsidR="002755E7" w:rsidRPr="00830294">
        <w:rPr>
          <w:rFonts w:eastAsia="AdvMYR4"/>
        </w:rPr>
        <w:t xml:space="preserve">, </w:t>
      </w:r>
      <w:r w:rsidR="002755E7" w:rsidRPr="00830294">
        <w:rPr>
          <w:rFonts w:eastAsia="AdvMYR4"/>
          <w:i/>
        </w:rPr>
        <w:t>426</w:t>
      </w:r>
      <w:r w:rsidR="00CC517F" w:rsidRPr="00830294">
        <w:rPr>
          <w:rFonts w:eastAsia="AdvMYR4"/>
        </w:rPr>
        <w:t xml:space="preserve">, 256-262; </w:t>
      </w:r>
      <w:r w:rsidR="002755E7" w:rsidRPr="00830294">
        <w:rPr>
          <w:rFonts w:eastAsia="AdvMYR4"/>
        </w:rPr>
        <w:t xml:space="preserve">d) </w:t>
      </w:r>
      <w:r w:rsidRPr="00830294">
        <w:rPr>
          <w:rFonts w:eastAsia="AdvMYR4"/>
        </w:rPr>
        <w:t xml:space="preserve">M. R. </w:t>
      </w:r>
      <w:proofErr w:type="spellStart"/>
      <w:r w:rsidR="002755E7" w:rsidRPr="00830294">
        <w:rPr>
          <w:rFonts w:eastAsia="AdvMYR4"/>
        </w:rPr>
        <w:t>Metanovic</w:t>
      </w:r>
      <w:proofErr w:type="spellEnd"/>
      <w:r w:rsidR="002755E7" w:rsidRPr="00830294">
        <w:rPr>
          <w:rFonts w:eastAsia="AdvMYR4"/>
        </w:rPr>
        <w:t>,</w:t>
      </w:r>
      <w:r w:rsidRPr="00830294">
        <w:rPr>
          <w:rFonts w:eastAsia="AdvMYR4"/>
        </w:rPr>
        <w:t xml:space="preserve"> I.</w:t>
      </w:r>
      <w:r w:rsidR="002755E7" w:rsidRPr="00830294">
        <w:rPr>
          <w:rFonts w:eastAsia="AdvMYR4"/>
        </w:rPr>
        <w:t xml:space="preserve"> </w:t>
      </w:r>
      <w:proofErr w:type="spellStart"/>
      <w:r w:rsidR="002755E7" w:rsidRPr="00830294">
        <w:rPr>
          <w:rFonts w:eastAsia="AdvMYR4"/>
        </w:rPr>
        <w:t>Grabnar</w:t>
      </w:r>
      <w:proofErr w:type="spellEnd"/>
      <w:r w:rsidR="002755E7" w:rsidRPr="00830294">
        <w:rPr>
          <w:rFonts w:eastAsia="AdvMYR4"/>
        </w:rPr>
        <w:t>,</w:t>
      </w:r>
      <w:r w:rsidRPr="00830294">
        <w:rPr>
          <w:rFonts w:eastAsia="AdvMYR4"/>
        </w:rPr>
        <w:t xml:space="preserve"> M.</w:t>
      </w:r>
      <w:r w:rsidR="002755E7" w:rsidRPr="00830294">
        <w:rPr>
          <w:rFonts w:eastAsia="AdvMYR4"/>
        </w:rPr>
        <w:t xml:space="preserve"> </w:t>
      </w:r>
      <w:proofErr w:type="spellStart"/>
      <w:r w:rsidR="002755E7" w:rsidRPr="00830294">
        <w:rPr>
          <w:rFonts w:eastAsia="AdvMYR4"/>
        </w:rPr>
        <w:t>Gosenca</w:t>
      </w:r>
      <w:proofErr w:type="spellEnd"/>
      <w:r w:rsidRPr="00830294">
        <w:rPr>
          <w:rFonts w:eastAsia="AdvMYR4"/>
        </w:rPr>
        <w:t>, P. A.</w:t>
      </w:r>
      <w:r w:rsidR="002755E7" w:rsidRPr="00830294">
        <w:rPr>
          <w:rFonts w:eastAsia="AdvMYR4"/>
        </w:rPr>
        <w:t xml:space="preserve"> </w:t>
      </w:r>
      <w:proofErr w:type="spellStart"/>
      <w:r w:rsidR="002755E7" w:rsidRPr="00830294">
        <w:rPr>
          <w:rFonts w:eastAsia="AdvMYR4"/>
        </w:rPr>
        <w:t>Grabnar</w:t>
      </w:r>
      <w:proofErr w:type="spellEnd"/>
      <w:r w:rsidR="002755E7" w:rsidRPr="00830294">
        <w:rPr>
          <w:rFonts w:eastAsia="AdvMYR4"/>
        </w:rPr>
        <w:t xml:space="preserve">, </w:t>
      </w:r>
      <w:r w:rsidR="002755E7" w:rsidRPr="00830294">
        <w:rPr>
          <w:rFonts w:eastAsia="AdvMYR4"/>
          <w:i/>
        </w:rPr>
        <w:t>Int. J. Pharm.</w:t>
      </w:r>
      <w:r w:rsidR="002755E7" w:rsidRPr="00830294">
        <w:rPr>
          <w:rFonts w:eastAsia="AdvMYR4"/>
        </w:rPr>
        <w:t xml:space="preserve">, </w:t>
      </w:r>
      <w:r w:rsidR="002755E7" w:rsidRPr="00830294">
        <w:rPr>
          <w:rFonts w:eastAsia="AdvMYR4"/>
          <w:b/>
        </w:rPr>
        <w:t>2015</w:t>
      </w:r>
      <w:r w:rsidR="002755E7" w:rsidRPr="00830294">
        <w:rPr>
          <w:rFonts w:eastAsia="AdvMYR4"/>
        </w:rPr>
        <w:t xml:space="preserve">, </w:t>
      </w:r>
      <w:r w:rsidR="002755E7" w:rsidRPr="00830294">
        <w:rPr>
          <w:rFonts w:eastAsia="AdvMYR4"/>
          <w:i/>
        </w:rPr>
        <w:t>488</w:t>
      </w:r>
      <w:r w:rsidR="002755E7" w:rsidRPr="00830294">
        <w:rPr>
          <w:rFonts w:eastAsia="AdvMYR4"/>
        </w:rPr>
        <w:t>, 127-135</w:t>
      </w:r>
    </w:p>
    <w:p w14:paraId="6B895135" w14:textId="2034835E" w:rsidR="002755E7" w:rsidRPr="00830294" w:rsidRDefault="00636F90" w:rsidP="002755E7">
      <w:pPr>
        <w:pStyle w:val="References"/>
      </w:pPr>
      <w:r w:rsidRPr="00830294">
        <w:t>[</w:t>
      </w:r>
      <w:r w:rsidR="00AE3C55" w:rsidRPr="00830294">
        <w:t>20</w:t>
      </w:r>
      <w:r w:rsidRPr="00830294">
        <w:t>]</w:t>
      </w:r>
      <w:r w:rsidR="002755E7" w:rsidRPr="00830294">
        <w:t xml:space="preserve"> </w:t>
      </w:r>
      <w:r w:rsidRPr="00830294">
        <w:tab/>
      </w:r>
      <w:r w:rsidR="002755E7" w:rsidRPr="00830294">
        <w:t>a)</w:t>
      </w:r>
      <w:r w:rsidRPr="00830294">
        <w:t xml:space="preserve"> S. E.</w:t>
      </w:r>
      <w:r w:rsidR="002755E7" w:rsidRPr="00830294">
        <w:t xml:space="preserve"> </w:t>
      </w:r>
      <w:proofErr w:type="spellStart"/>
      <w:r w:rsidR="002755E7" w:rsidRPr="00830294">
        <w:rPr>
          <w:rFonts w:eastAsia="AdvMYR4"/>
        </w:rPr>
        <w:t>Sakiyama</w:t>
      </w:r>
      <w:proofErr w:type="spellEnd"/>
      <w:r w:rsidR="002755E7" w:rsidRPr="00830294">
        <w:rPr>
          <w:rFonts w:eastAsia="AdvMYR4"/>
        </w:rPr>
        <w:t>-Elbert,</w:t>
      </w:r>
      <w:r w:rsidRPr="00830294">
        <w:rPr>
          <w:rFonts w:eastAsia="AdvMYR4"/>
        </w:rPr>
        <w:t xml:space="preserve"> J. A.</w:t>
      </w:r>
      <w:r w:rsidR="002755E7" w:rsidRPr="00830294">
        <w:rPr>
          <w:rFonts w:eastAsia="AdvMYR4"/>
        </w:rPr>
        <w:t xml:space="preserve"> Hubbell, </w:t>
      </w:r>
      <w:r w:rsidR="002755E7" w:rsidRPr="00830294">
        <w:rPr>
          <w:rFonts w:eastAsia="AdvMYR4"/>
          <w:i/>
        </w:rPr>
        <w:t>J. Controlled Rel.</w:t>
      </w:r>
      <w:r w:rsidR="002755E7" w:rsidRPr="00830294">
        <w:rPr>
          <w:rFonts w:eastAsia="AdvMYR4"/>
        </w:rPr>
        <w:t xml:space="preserve">, </w:t>
      </w:r>
      <w:r w:rsidR="002755E7" w:rsidRPr="00830294">
        <w:rPr>
          <w:rFonts w:eastAsia="AdvMYR4"/>
          <w:b/>
        </w:rPr>
        <w:t>2000</w:t>
      </w:r>
      <w:r w:rsidR="002755E7" w:rsidRPr="00830294">
        <w:rPr>
          <w:rFonts w:eastAsia="AdvMYR4"/>
        </w:rPr>
        <w:t xml:space="preserve">, </w:t>
      </w:r>
      <w:r w:rsidR="002755E7" w:rsidRPr="00830294">
        <w:rPr>
          <w:rFonts w:eastAsia="AdvMYR4"/>
          <w:i/>
        </w:rPr>
        <w:t>69</w:t>
      </w:r>
      <w:r w:rsidR="002755E7" w:rsidRPr="00830294">
        <w:rPr>
          <w:rFonts w:eastAsia="AdvMYR4"/>
        </w:rPr>
        <w:t xml:space="preserve">, 149-158; b) </w:t>
      </w:r>
      <w:r w:rsidRPr="00830294">
        <w:rPr>
          <w:rFonts w:eastAsia="AdvMYR4"/>
        </w:rPr>
        <w:t xml:space="preserve">J. A. </w:t>
      </w:r>
      <w:r w:rsidR="002755E7" w:rsidRPr="00830294">
        <w:rPr>
          <w:rFonts w:eastAsia="AdvMYR4"/>
        </w:rPr>
        <w:t>Beamish,</w:t>
      </w:r>
      <w:r w:rsidRPr="00830294">
        <w:rPr>
          <w:rFonts w:eastAsia="AdvMYR4"/>
        </w:rPr>
        <w:t xml:space="preserve"> L. C.</w:t>
      </w:r>
      <w:r w:rsidR="002755E7" w:rsidRPr="00830294">
        <w:rPr>
          <w:rFonts w:eastAsia="AdvMYR4"/>
        </w:rPr>
        <w:t xml:space="preserve"> Geyer,</w:t>
      </w:r>
      <w:r w:rsidRPr="00830294">
        <w:rPr>
          <w:rFonts w:eastAsia="AdvMYR4"/>
        </w:rPr>
        <w:t xml:space="preserve"> N. A.</w:t>
      </w:r>
      <w:r w:rsidR="002755E7" w:rsidRPr="00830294">
        <w:rPr>
          <w:rFonts w:eastAsia="AdvMYR4"/>
        </w:rPr>
        <w:t xml:space="preserve"> </w:t>
      </w:r>
      <w:proofErr w:type="spellStart"/>
      <w:r w:rsidR="002755E7" w:rsidRPr="00830294">
        <w:rPr>
          <w:rFonts w:eastAsia="AdvMYR4"/>
        </w:rPr>
        <w:t>Haq</w:t>
      </w:r>
      <w:proofErr w:type="spellEnd"/>
      <w:r w:rsidR="002755E7" w:rsidRPr="00830294">
        <w:rPr>
          <w:rFonts w:eastAsia="AdvMYR4"/>
        </w:rPr>
        <w:t>-Siddiqi,</w:t>
      </w:r>
      <w:r w:rsidRPr="00830294">
        <w:rPr>
          <w:rFonts w:eastAsia="AdvMYR4"/>
        </w:rPr>
        <w:t xml:space="preserve"> K.</w:t>
      </w:r>
      <w:r w:rsidR="002755E7" w:rsidRPr="00830294">
        <w:rPr>
          <w:rFonts w:eastAsia="AdvMYR4"/>
        </w:rPr>
        <w:t xml:space="preserve"> </w:t>
      </w:r>
      <w:proofErr w:type="spellStart"/>
      <w:r w:rsidR="002755E7" w:rsidRPr="00830294">
        <w:rPr>
          <w:rFonts w:eastAsia="AdvMYR4"/>
        </w:rPr>
        <w:t>Kottke</w:t>
      </w:r>
      <w:proofErr w:type="spellEnd"/>
      <w:r w:rsidR="002755E7" w:rsidRPr="00830294">
        <w:rPr>
          <w:rFonts w:eastAsia="AdvMYR4"/>
        </w:rPr>
        <w:t>-Marchant,</w:t>
      </w:r>
      <w:r w:rsidRPr="00830294">
        <w:rPr>
          <w:rFonts w:eastAsia="AdvMYR4"/>
        </w:rPr>
        <w:t xml:space="preserve"> R. E.</w:t>
      </w:r>
      <w:r w:rsidR="002755E7" w:rsidRPr="00830294">
        <w:rPr>
          <w:rFonts w:eastAsia="AdvMYR4"/>
        </w:rPr>
        <w:t xml:space="preserve"> Marchant, </w:t>
      </w:r>
      <w:r w:rsidR="002755E7" w:rsidRPr="00830294">
        <w:rPr>
          <w:rFonts w:eastAsia="AdvMYR4"/>
          <w:i/>
        </w:rPr>
        <w:t>Biomaterials</w:t>
      </w:r>
      <w:r w:rsidR="002755E7" w:rsidRPr="00830294">
        <w:rPr>
          <w:rFonts w:eastAsia="AdvMYR4"/>
        </w:rPr>
        <w:t xml:space="preserve">, </w:t>
      </w:r>
      <w:r w:rsidR="002755E7" w:rsidRPr="00830294">
        <w:rPr>
          <w:rFonts w:eastAsia="AdvMYR4"/>
          <w:b/>
        </w:rPr>
        <w:t>2009</w:t>
      </w:r>
      <w:r w:rsidR="002755E7" w:rsidRPr="00830294">
        <w:rPr>
          <w:rFonts w:eastAsia="AdvMYR4"/>
        </w:rPr>
        <w:t xml:space="preserve">, </w:t>
      </w:r>
      <w:r w:rsidR="002755E7" w:rsidRPr="00830294">
        <w:rPr>
          <w:rFonts w:eastAsia="AdvMYR4"/>
          <w:i/>
        </w:rPr>
        <w:t>30</w:t>
      </w:r>
      <w:r w:rsidR="002755E7" w:rsidRPr="00830294">
        <w:rPr>
          <w:rFonts w:eastAsia="AdvMYR4"/>
        </w:rPr>
        <w:t xml:space="preserve">, 6286-6294; c) </w:t>
      </w:r>
      <w:r w:rsidRPr="00830294">
        <w:rPr>
          <w:rFonts w:eastAsia="AdvMYR4"/>
        </w:rPr>
        <w:t xml:space="preserve">C. </w:t>
      </w:r>
      <w:proofErr w:type="spellStart"/>
      <w:r w:rsidR="002755E7" w:rsidRPr="00830294">
        <w:rPr>
          <w:rFonts w:eastAsia="AdvMYR4"/>
        </w:rPr>
        <w:t>McGann</w:t>
      </w:r>
      <w:proofErr w:type="spellEnd"/>
      <w:r w:rsidR="002755E7" w:rsidRPr="00830294">
        <w:rPr>
          <w:rFonts w:eastAsia="AdvMYR4"/>
        </w:rPr>
        <w:t>,</w:t>
      </w:r>
      <w:r w:rsidRPr="00830294">
        <w:rPr>
          <w:rFonts w:eastAsia="AdvMYR4"/>
        </w:rPr>
        <w:t xml:space="preserve"> K.</w:t>
      </w:r>
      <w:r w:rsidR="002755E7" w:rsidRPr="00830294">
        <w:rPr>
          <w:rFonts w:eastAsia="AdvMYR4"/>
        </w:rPr>
        <w:t xml:space="preserve"> </w:t>
      </w:r>
      <w:proofErr w:type="spellStart"/>
      <w:r w:rsidR="002755E7" w:rsidRPr="00830294">
        <w:rPr>
          <w:rFonts w:eastAsia="AdvMYR4"/>
        </w:rPr>
        <w:t>Kiick</w:t>
      </w:r>
      <w:proofErr w:type="spellEnd"/>
      <w:r w:rsidR="002755E7" w:rsidRPr="00830294">
        <w:rPr>
          <w:rFonts w:eastAsia="AdvMYR4"/>
        </w:rPr>
        <w:t xml:space="preserve">, </w:t>
      </w:r>
      <w:r w:rsidRPr="00830294">
        <w:rPr>
          <w:rFonts w:eastAsia="AdvMYR4"/>
        </w:rPr>
        <w:t>in</w:t>
      </w:r>
      <w:r w:rsidR="002755E7" w:rsidRPr="00830294">
        <w:rPr>
          <w:rFonts w:eastAsia="AdvMYR4"/>
        </w:rPr>
        <w:t xml:space="preserve"> Engineering Biomaterials for Regenerative Medicine.</w:t>
      </w:r>
      <w:r w:rsidR="002755E7" w:rsidRPr="00830294">
        <w:rPr>
          <w:rFonts w:eastAsia="AdvMYR4"/>
          <w:i/>
        </w:rPr>
        <w:t xml:space="preserve"> </w:t>
      </w:r>
      <w:r w:rsidR="002755E7" w:rsidRPr="00830294">
        <w:rPr>
          <w:rFonts w:eastAsia="AdvMYR4"/>
        </w:rPr>
        <w:t xml:space="preserve">Ed. Bhatia, S. Springer, New York, </w:t>
      </w:r>
      <w:r w:rsidRPr="00830294">
        <w:rPr>
          <w:rFonts w:eastAsia="AdvMYR4"/>
          <w:b/>
        </w:rPr>
        <w:t>2012</w:t>
      </w:r>
      <w:r w:rsidRPr="00830294">
        <w:rPr>
          <w:rFonts w:eastAsia="AdvMYR4"/>
        </w:rPr>
        <w:t>,</w:t>
      </w:r>
      <w:r w:rsidRPr="00830294">
        <w:rPr>
          <w:rFonts w:eastAsia="AdvMYR4"/>
          <w:b/>
        </w:rPr>
        <w:t xml:space="preserve"> </w:t>
      </w:r>
      <w:r w:rsidRPr="00830294">
        <w:rPr>
          <w:rFonts w:eastAsia="AdvMYR4"/>
        </w:rPr>
        <w:t>pp 225-250</w:t>
      </w:r>
      <w:r w:rsidR="002755E7" w:rsidRPr="00830294">
        <w:rPr>
          <w:rFonts w:eastAsia="AdvMYR4"/>
        </w:rPr>
        <w:t xml:space="preserve">; d) </w:t>
      </w:r>
      <w:r w:rsidR="00BF5F40" w:rsidRPr="00830294">
        <w:rPr>
          <w:rFonts w:eastAsia="AdvMYR4"/>
        </w:rPr>
        <w:t xml:space="preserve">J. </w:t>
      </w:r>
      <w:r w:rsidR="002755E7" w:rsidRPr="00830294">
        <w:rPr>
          <w:rFonts w:eastAsia="AdvMYR4"/>
        </w:rPr>
        <w:t>You,</w:t>
      </w:r>
      <w:r w:rsidR="00BF5F40" w:rsidRPr="00830294">
        <w:rPr>
          <w:rFonts w:eastAsia="AdvMYR4"/>
        </w:rPr>
        <w:t xml:space="preserve"> D.-S.</w:t>
      </w:r>
      <w:r w:rsidR="002755E7" w:rsidRPr="00830294">
        <w:rPr>
          <w:rFonts w:eastAsia="AdvMYR4"/>
        </w:rPr>
        <w:t xml:space="preserve"> Shin,</w:t>
      </w:r>
      <w:r w:rsidR="00BF5F40" w:rsidRPr="00830294">
        <w:rPr>
          <w:rFonts w:eastAsia="AdvMYR4"/>
        </w:rPr>
        <w:t xml:space="preserve"> D.</w:t>
      </w:r>
      <w:r w:rsidR="002755E7" w:rsidRPr="00830294">
        <w:rPr>
          <w:rFonts w:eastAsia="AdvMYR4"/>
        </w:rPr>
        <w:t xml:space="preserve"> Patel,</w:t>
      </w:r>
      <w:r w:rsidR="00BF5F40" w:rsidRPr="00830294">
        <w:rPr>
          <w:rFonts w:eastAsia="AdvMYR4"/>
        </w:rPr>
        <w:t xml:space="preserve"> Y.</w:t>
      </w:r>
      <w:r w:rsidR="002755E7" w:rsidRPr="00830294">
        <w:rPr>
          <w:rFonts w:eastAsia="AdvMYR4"/>
        </w:rPr>
        <w:t xml:space="preserve"> Gao,</w:t>
      </w:r>
      <w:r w:rsidR="00BF5F40" w:rsidRPr="00830294">
        <w:rPr>
          <w:rFonts w:eastAsia="AdvMYR4"/>
        </w:rPr>
        <w:t xml:space="preserve"> A.</w:t>
      </w:r>
      <w:r w:rsidR="002755E7" w:rsidRPr="00830294">
        <w:rPr>
          <w:rFonts w:eastAsia="AdvMYR4"/>
        </w:rPr>
        <w:t xml:space="preserve"> </w:t>
      </w:r>
      <w:proofErr w:type="spellStart"/>
      <w:r w:rsidR="002755E7" w:rsidRPr="00830294">
        <w:rPr>
          <w:rFonts w:eastAsia="AdvMYR4"/>
        </w:rPr>
        <w:t>Revzin</w:t>
      </w:r>
      <w:proofErr w:type="spellEnd"/>
      <w:r w:rsidR="002755E7" w:rsidRPr="00830294">
        <w:rPr>
          <w:rFonts w:eastAsia="AdvMYR4"/>
        </w:rPr>
        <w:t xml:space="preserve">, </w:t>
      </w:r>
      <w:r w:rsidR="002755E7" w:rsidRPr="00830294">
        <w:rPr>
          <w:rFonts w:eastAsia="AdvMYR4"/>
          <w:i/>
        </w:rPr>
        <w:t>Adv. Healthcare Mater.</w:t>
      </w:r>
      <w:r w:rsidR="002755E7" w:rsidRPr="00830294">
        <w:rPr>
          <w:rFonts w:eastAsia="AdvMYR4"/>
        </w:rPr>
        <w:t xml:space="preserve">, </w:t>
      </w:r>
      <w:r w:rsidR="002755E7" w:rsidRPr="00830294">
        <w:rPr>
          <w:rFonts w:eastAsia="AdvMYR4"/>
          <w:b/>
        </w:rPr>
        <w:t>2014</w:t>
      </w:r>
      <w:r w:rsidR="002755E7" w:rsidRPr="00830294">
        <w:rPr>
          <w:rFonts w:eastAsia="AdvMYR4"/>
        </w:rPr>
        <w:t xml:space="preserve">, </w:t>
      </w:r>
      <w:r w:rsidR="002755E7" w:rsidRPr="00830294">
        <w:rPr>
          <w:rFonts w:eastAsia="AdvMYR4"/>
          <w:i/>
        </w:rPr>
        <w:t>3</w:t>
      </w:r>
      <w:r w:rsidR="002755E7" w:rsidRPr="00830294">
        <w:rPr>
          <w:rFonts w:eastAsia="AdvMYR4"/>
        </w:rPr>
        <w:t>, 126-132.</w:t>
      </w:r>
      <w:r w:rsidR="00CC517F" w:rsidRPr="00830294">
        <w:rPr>
          <w:rFonts w:eastAsia="AdvMYR4"/>
        </w:rPr>
        <w:t xml:space="preserve"> </w:t>
      </w:r>
      <w:r w:rsidR="002755E7" w:rsidRPr="00830294">
        <w:rPr>
          <w:rFonts w:eastAsia="AdvMYR4"/>
        </w:rPr>
        <w:t xml:space="preserve">e)  </w:t>
      </w:r>
      <w:r w:rsidR="00BF5F40" w:rsidRPr="00830294">
        <w:rPr>
          <w:rFonts w:eastAsia="AdvMYR4"/>
        </w:rPr>
        <w:t xml:space="preserve">Y. </w:t>
      </w:r>
      <w:r w:rsidR="00BF5F40" w:rsidRPr="00830294">
        <w:t>Liang, K. L.</w:t>
      </w:r>
      <w:r w:rsidR="002755E7" w:rsidRPr="00830294">
        <w:t xml:space="preserve"> </w:t>
      </w:r>
      <w:proofErr w:type="spellStart"/>
      <w:r w:rsidR="002755E7" w:rsidRPr="00830294">
        <w:t>Kiick</w:t>
      </w:r>
      <w:proofErr w:type="spellEnd"/>
      <w:r w:rsidR="002755E7" w:rsidRPr="00830294">
        <w:t xml:space="preserve">, </w:t>
      </w:r>
      <w:proofErr w:type="spellStart"/>
      <w:r w:rsidR="002755E7" w:rsidRPr="00830294">
        <w:rPr>
          <w:i/>
        </w:rPr>
        <w:t>Acta</w:t>
      </w:r>
      <w:proofErr w:type="spellEnd"/>
      <w:r w:rsidR="002755E7" w:rsidRPr="00830294">
        <w:rPr>
          <w:i/>
        </w:rPr>
        <w:t xml:space="preserve"> </w:t>
      </w:r>
      <w:proofErr w:type="spellStart"/>
      <w:r w:rsidR="002755E7" w:rsidRPr="00830294">
        <w:rPr>
          <w:i/>
        </w:rPr>
        <w:t>Biomaterialia</w:t>
      </w:r>
      <w:proofErr w:type="spellEnd"/>
      <w:r w:rsidR="002755E7" w:rsidRPr="00830294">
        <w:rPr>
          <w:i/>
        </w:rPr>
        <w:t xml:space="preserve"> </w:t>
      </w:r>
      <w:r w:rsidR="002755E7" w:rsidRPr="00830294">
        <w:rPr>
          <w:b/>
        </w:rPr>
        <w:t>2014,</w:t>
      </w:r>
      <w:r w:rsidR="002755E7" w:rsidRPr="00830294">
        <w:t xml:space="preserve"> </w:t>
      </w:r>
      <w:r w:rsidR="002755E7" w:rsidRPr="00830294">
        <w:rPr>
          <w:i/>
        </w:rPr>
        <w:t>10</w:t>
      </w:r>
      <w:r w:rsidR="002755E7" w:rsidRPr="00830294">
        <w:t>, 1588-1600.</w:t>
      </w:r>
    </w:p>
    <w:p w14:paraId="0DFD455C" w14:textId="3CACBD80" w:rsidR="002755E7" w:rsidRPr="00830294" w:rsidRDefault="00BF5F40" w:rsidP="002755E7">
      <w:pPr>
        <w:pStyle w:val="References"/>
      </w:pPr>
      <w:r w:rsidRPr="00830294">
        <w:t>[</w:t>
      </w:r>
      <w:r w:rsidR="00AE3C55" w:rsidRPr="00830294">
        <w:t>21</w:t>
      </w:r>
      <w:r w:rsidRPr="00830294">
        <w:t>]</w:t>
      </w:r>
      <w:r w:rsidR="002755E7" w:rsidRPr="00830294">
        <w:t xml:space="preserve"> </w:t>
      </w:r>
      <w:r w:rsidRPr="00830294">
        <w:tab/>
        <w:t>V. M. P. Vieira, L. L.  Hay, D. K.</w:t>
      </w:r>
      <w:r w:rsidR="002755E7" w:rsidRPr="00830294">
        <w:t xml:space="preserve"> Smith, </w:t>
      </w:r>
      <w:r w:rsidR="002755E7" w:rsidRPr="00830294">
        <w:rPr>
          <w:i/>
        </w:rPr>
        <w:t xml:space="preserve">Chem. Sci. </w:t>
      </w:r>
      <w:r w:rsidR="002755E7" w:rsidRPr="00830294">
        <w:rPr>
          <w:b/>
        </w:rPr>
        <w:t>2017,</w:t>
      </w:r>
      <w:r w:rsidR="002755E7" w:rsidRPr="00830294">
        <w:t xml:space="preserve"> </w:t>
      </w:r>
      <w:r w:rsidR="002755E7" w:rsidRPr="00830294">
        <w:rPr>
          <w:i/>
        </w:rPr>
        <w:t>8</w:t>
      </w:r>
      <w:r w:rsidR="002755E7" w:rsidRPr="00830294">
        <w:t>, 6981-6990.</w:t>
      </w:r>
    </w:p>
    <w:p w14:paraId="485A8B80" w14:textId="62644750" w:rsidR="002755E7" w:rsidRPr="00830294" w:rsidRDefault="00BF5F40" w:rsidP="002755E7">
      <w:pPr>
        <w:pStyle w:val="References"/>
      </w:pPr>
      <w:r w:rsidRPr="00830294">
        <w:t>[</w:t>
      </w:r>
      <w:r w:rsidR="00AE3C55" w:rsidRPr="00830294">
        <w:t>22</w:t>
      </w:r>
      <w:r w:rsidRPr="00830294">
        <w:t>]</w:t>
      </w:r>
      <w:r w:rsidR="002755E7" w:rsidRPr="00830294">
        <w:t xml:space="preserve"> </w:t>
      </w:r>
      <w:r w:rsidRPr="00830294">
        <w:tab/>
      </w:r>
      <w:r w:rsidR="002755E7" w:rsidRPr="00830294">
        <w:t>a)</w:t>
      </w:r>
      <w:r w:rsidRPr="00830294">
        <w:t xml:space="preserve"> S. M.</w:t>
      </w:r>
      <w:r w:rsidR="002755E7" w:rsidRPr="00830294">
        <w:t xml:space="preserve"> Bromfield,</w:t>
      </w:r>
      <w:r w:rsidRPr="00830294">
        <w:t xml:space="preserve"> A.</w:t>
      </w:r>
      <w:r w:rsidR="002755E7" w:rsidRPr="00830294">
        <w:t xml:space="preserve"> Barnard,</w:t>
      </w:r>
      <w:r w:rsidRPr="00830294">
        <w:t xml:space="preserve"> P.</w:t>
      </w:r>
      <w:r w:rsidR="002755E7" w:rsidRPr="00830294">
        <w:t xml:space="preserve"> </w:t>
      </w:r>
      <w:proofErr w:type="spellStart"/>
      <w:r w:rsidR="002755E7" w:rsidRPr="00830294">
        <w:t>Posocco</w:t>
      </w:r>
      <w:proofErr w:type="spellEnd"/>
      <w:r w:rsidR="002755E7" w:rsidRPr="00830294">
        <w:t>,</w:t>
      </w:r>
      <w:r w:rsidRPr="00830294">
        <w:t xml:space="preserve"> M.</w:t>
      </w:r>
      <w:r w:rsidR="002755E7" w:rsidRPr="00830294">
        <w:t xml:space="preserve"> </w:t>
      </w:r>
      <w:proofErr w:type="spellStart"/>
      <w:r w:rsidR="002755E7" w:rsidRPr="00830294">
        <w:t>Fermeglia</w:t>
      </w:r>
      <w:proofErr w:type="spellEnd"/>
      <w:r w:rsidR="002755E7" w:rsidRPr="00830294">
        <w:t>,</w:t>
      </w:r>
      <w:r w:rsidRPr="00830294">
        <w:t xml:space="preserve"> S.</w:t>
      </w:r>
      <w:r w:rsidR="002755E7" w:rsidRPr="00830294">
        <w:t xml:space="preserve"> </w:t>
      </w:r>
      <w:proofErr w:type="spellStart"/>
      <w:r w:rsidR="002755E7" w:rsidRPr="00830294">
        <w:t>Pricl</w:t>
      </w:r>
      <w:proofErr w:type="spellEnd"/>
      <w:r w:rsidRPr="00830294">
        <w:t>, D. K.</w:t>
      </w:r>
      <w:r w:rsidR="002755E7" w:rsidRPr="00830294">
        <w:t xml:space="preserve"> Smith, </w:t>
      </w:r>
      <w:r w:rsidR="002755E7" w:rsidRPr="00830294">
        <w:rPr>
          <w:i/>
        </w:rPr>
        <w:t>J. Am. Chem. Soc.</w:t>
      </w:r>
      <w:r w:rsidR="002755E7" w:rsidRPr="00830294">
        <w:t xml:space="preserve">, </w:t>
      </w:r>
      <w:r w:rsidR="002755E7" w:rsidRPr="00830294">
        <w:rPr>
          <w:b/>
        </w:rPr>
        <w:t>2013</w:t>
      </w:r>
      <w:r w:rsidR="002755E7" w:rsidRPr="00830294">
        <w:t>,</w:t>
      </w:r>
      <w:r w:rsidR="002755E7" w:rsidRPr="00830294">
        <w:rPr>
          <w:b/>
        </w:rPr>
        <w:t xml:space="preserve"> </w:t>
      </w:r>
      <w:r w:rsidR="002755E7" w:rsidRPr="00830294">
        <w:rPr>
          <w:i/>
        </w:rPr>
        <w:t>135</w:t>
      </w:r>
      <w:r w:rsidR="00CC517F" w:rsidRPr="00830294">
        <w:t xml:space="preserve">, 2911-2914; </w:t>
      </w:r>
      <w:r w:rsidR="002755E7" w:rsidRPr="00830294">
        <w:t xml:space="preserve">b) </w:t>
      </w:r>
      <w:r w:rsidRPr="00830294">
        <w:t xml:space="preserve">S. M. </w:t>
      </w:r>
      <w:r w:rsidR="002755E7" w:rsidRPr="00830294">
        <w:t>Bromfield,</w:t>
      </w:r>
      <w:r w:rsidRPr="00830294">
        <w:t xml:space="preserve"> P.</w:t>
      </w:r>
      <w:r w:rsidR="002755E7" w:rsidRPr="00830294">
        <w:t xml:space="preserve"> </w:t>
      </w:r>
      <w:proofErr w:type="spellStart"/>
      <w:r w:rsidR="002755E7" w:rsidRPr="00830294">
        <w:t>Posocco</w:t>
      </w:r>
      <w:proofErr w:type="spellEnd"/>
      <w:r w:rsidR="002755E7" w:rsidRPr="00830294">
        <w:t>,</w:t>
      </w:r>
      <w:r w:rsidRPr="00830294">
        <w:t xml:space="preserve"> M.</w:t>
      </w:r>
      <w:r w:rsidR="002755E7" w:rsidRPr="00830294">
        <w:t xml:space="preserve"> </w:t>
      </w:r>
      <w:proofErr w:type="spellStart"/>
      <w:r w:rsidR="002755E7" w:rsidRPr="00830294">
        <w:t>Fermeglia</w:t>
      </w:r>
      <w:proofErr w:type="spellEnd"/>
      <w:r w:rsidR="002755E7" w:rsidRPr="00830294">
        <w:t>,</w:t>
      </w:r>
      <w:r w:rsidRPr="00830294">
        <w:t xml:space="preserve"> S.</w:t>
      </w:r>
      <w:r w:rsidR="002755E7" w:rsidRPr="00830294">
        <w:t xml:space="preserve"> </w:t>
      </w:r>
      <w:proofErr w:type="spellStart"/>
      <w:r w:rsidR="002755E7" w:rsidRPr="00830294">
        <w:t>Pricl</w:t>
      </w:r>
      <w:proofErr w:type="spellEnd"/>
      <w:r w:rsidR="002755E7" w:rsidRPr="00830294">
        <w:t>,</w:t>
      </w:r>
      <w:r w:rsidRPr="00830294">
        <w:t xml:space="preserve"> J.</w:t>
      </w:r>
      <w:r w:rsidR="002755E7" w:rsidRPr="00830294">
        <w:t xml:space="preserve"> Rodríguez-</w:t>
      </w:r>
      <w:proofErr w:type="spellStart"/>
      <w:r w:rsidR="002755E7" w:rsidRPr="00830294">
        <w:t>López</w:t>
      </w:r>
      <w:proofErr w:type="spellEnd"/>
      <w:r w:rsidRPr="00830294">
        <w:t>, D. K.</w:t>
      </w:r>
      <w:r w:rsidR="002755E7" w:rsidRPr="00830294">
        <w:t xml:space="preserve"> Smith, </w:t>
      </w:r>
      <w:r w:rsidR="002755E7" w:rsidRPr="00830294">
        <w:rPr>
          <w:i/>
        </w:rPr>
        <w:t xml:space="preserve">Chem. </w:t>
      </w:r>
      <w:proofErr w:type="spellStart"/>
      <w:r w:rsidR="002755E7" w:rsidRPr="00830294">
        <w:rPr>
          <w:i/>
        </w:rPr>
        <w:t>Commun</w:t>
      </w:r>
      <w:proofErr w:type="spellEnd"/>
      <w:r w:rsidR="002755E7" w:rsidRPr="00830294">
        <w:rPr>
          <w:i/>
        </w:rPr>
        <w:t>.</w:t>
      </w:r>
      <w:r w:rsidR="002755E7" w:rsidRPr="00830294">
        <w:t xml:space="preserve">, </w:t>
      </w:r>
      <w:r w:rsidR="002755E7" w:rsidRPr="00830294">
        <w:rPr>
          <w:b/>
        </w:rPr>
        <w:t>2013</w:t>
      </w:r>
      <w:r w:rsidR="002755E7" w:rsidRPr="00830294">
        <w:t xml:space="preserve">, </w:t>
      </w:r>
      <w:r w:rsidR="002755E7" w:rsidRPr="00830294">
        <w:rPr>
          <w:i/>
        </w:rPr>
        <w:t>49</w:t>
      </w:r>
      <w:r w:rsidR="002755E7" w:rsidRPr="00830294">
        <w:t>, 4830-4832.</w:t>
      </w:r>
    </w:p>
    <w:p w14:paraId="54A6865D" w14:textId="3C10BF6D" w:rsidR="002755E7" w:rsidRPr="00830294" w:rsidRDefault="00BF5F40" w:rsidP="002755E7">
      <w:pPr>
        <w:pStyle w:val="References"/>
        <w:rPr>
          <w:b/>
          <w:lang w:val="it-IT"/>
        </w:rPr>
      </w:pPr>
      <w:r w:rsidRPr="00830294">
        <w:t>[</w:t>
      </w:r>
      <w:r w:rsidR="00757768" w:rsidRPr="00830294">
        <w:t>2</w:t>
      </w:r>
      <w:r w:rsidR="00AE3C55" w:rsidRPr="00830294">
        <w:t>3</w:t>
      </w:r>
      <w:r w:rsidRPr="00830294">
        <w:t>]</w:t>
      </w:r>
      <w:r w:rsidR="002755E7" w:rsidRPr="00830294">
        <w:t xml:space="preserve"> </w:t>
      </w:r>
      <w:r w:rsidRPr="00830294">
        <w:tab/>
      </w:r>
      <w:r w:rsidR="002755E7" w:rsidRPr="00830294">
        <w:t xml:space="preserve">a) </w:t>
      </w:r>
      <w:r w:rsidRPr="00830294">
        <w:t>W. Lee, J.</w:t>
      </w:r>
      <w:r w:rsidR="002755E7" w:rsidRPr="00830294">
        <w:t xml:space="preserve"> Park, </w:t>
      </w:r>
      <w:r w:rsidR="002755E7" w:rsidRPr="00830294">
        <w:rPr>
          <w:i/>
        </w:rPr>
        <w:t xml:space="preserve">Sci. Rep. </w:t>
      </w:r>
      <w:r w:rsidR="002755E7" w:rsidRPr="00830294">
        <w:rPr>
          <w:b/>
        </w:rPr>
        <w:t>2016,</w:t>
      </w:r>
      <w:r w:rsidR="002755E7" w:rsidRPr="00830294">
        <w:t xml:space="preserve"> </w:t>
      </w:r>
      <w:r w:rsidR="002755E7" w:rsidRPr="00830294">
        <w:rPr>
          <w:i/>
        </w:rPr>
        <w:t>6</w:t>
      </w:r>
      <w:r w:rsidR="002755E7" w:rsidRPr="00830294">
        <w:t>, 29408</w:t>
      </w:r>
      <w:r w:rsidR="00CC517F" w:rsidRPr="00830294">
        <w:t xml:space="preserve">; </w:t>
      </w:r>
      <w:r w:rsidR="002755E7" w:rsidRPr="00830294">
        <w:t xml:space="preserve">b) </w:t>
      </w:r>
      <w:r w:rsidRPr="00830294">
        <w:t xml:space="preserve">C. Yang, F. W. </w:t>
      </w:r>
      <w:proofErr w:type="spellStart"/>
      <w:r w:rsidRPr="00830294">
        <w:t>DelRio</w:t>
      </w:r>
      <w:proofErr w:type="spellEnd"/>
      <w:r w:rsidRPr="00830294">
        <w:t xml:space="preserve">, H.  Ma, A. R. </w:t>
      </w:r>
      <w:proofErr w:type="spellStart"/>
      <w:r w:rsidRPr="00830294">
        <w:t>Killaars</w:t>
      </w:r>
      <w:proofErr w:type="spellEnd"/>
      <w:r w:rsidRPr="00830294">
        <w:t xml:space="preserve">, L. P.  </w:t>
      </w:r>
      <w:proofErr w:type="spellStart"/>
      <w:r w:rsidRPr="00830294">
        <w:t>Basta</w:t>
      </w:r>
      <w:proofErr w:type="spellEnd"/>
      <w:r w:rsidRPr="00830294">
        <w:t xml:space="preserve">, K. A. </w:t>
      </w:r>
      <w:proofErr w:type="spellStart"/>
      <w:r w:rsidRPr="00830294">
        <w:t>Kyburz</w:t>
      </w:r>
      <w:proofErr w:type="spellEnd"/>
      <w:r w:rsidRPr="00830294">
        <w:t>, K. S</w:t>
      </w:r>
      <w:r w:rsidR="002755E7" w:rsidRPr="00830294">
        <w:t xml:space="preserve"> </w:t>
      </w:r>
      <w:proofErr w:type="spellStart"/>
      <w:r w:rsidR="002755E7" w:rsidRPr="00830294">
        <w:t>Anseth</w:t>
      </w:r>
      <w:proofErr w:type="spellEnd"/>
      <w:r w:rsidR="002755E7" w:rsidRPr="00830294">
        <w:t xml:space="preserve">, </w:t>
      </w:r>
      <w:r w:rsidR="002755E7" w:rsidRPr="00830294">
        <w:rPr>
          <w:i/>
        </w:rPr>
        <w:t xml:space="preserve">Proc. </w:t>
      </w:r>
      <w:r w:rsidR="002755E7" w:rsidRPr="00830294">
        <w:rPr>
          <w:i/>
          <w:lang w:val="it-IT"/>
        </w:rPr>
        <w:t>Natl. Acad. Sci. USA</w:t>
      </w:r>
      <w:r w:rsidR="002755E7" w:rsidRPr="00830294">
        <w:rPr>
          <w:lang w:val="it-IT"/>
        </w:rPr>
        <w:t xml:space="preserve"> </w:t>
      </w:r>
      <w:r w:rsidR="002755E7" w:rsidRPr="00830294">
        <w:rPr>
          <w:b/>
          <w:lang w:val="it-IT"/>
        </w:rPr>
        <w:t>2016,</w:t>
      </w:r>
      <w:r w:rsidR="002755E7" w:rsidRPr="00830294">
        <w:rPr>
          <w:lang w:val="it-IT"/>
        </w:rPr>
        <w:t xml:space="preserve"> </w:t>
      </w:r>
      <w:r w:rsidR="002755E7" w:rsidRPr="00830294">
        <w:rPr>
          <w:i/>
          <w:lang w:val="it-IT"/>
        </w:rPr>
        <w:t>113</w:t>
      </w:r>
      <w:r w:rsidR="002755E7" w:rsidRPr="00830294">
        <w:rPr>
          <w:lang w:val="it-IT"/>
        </w:rPr>
        <w:t>, E4439-E4445</w:t>
      </w:r>
    </w:p>
    <w:p w14:paraId="137D87F6" w14:textId="698C79A2" w:rsidR="002755E7" w:rsidRPr="00830294" w:rsidRDefault="00BF5F40" w:rsidP="002755E7">
      <w:pPr>
        <w:pStyle w:val="References"/>
      </w:pPr>
      <w:r w:rsidRPr="00830294">
        <w:rPr>
          <w:lang w:val="it-IT"/>
        </w:rPr>
        <w:t>[</w:t>
      </w:r>
      <w:r w:rsidR="002755E7" w:rsidRPr="00830294">
        <w:rPr>
          <w:lang w:val="it-IT"/>
        </w:rPr>
        <w:t>2</w:t>
      </w:r>
      <w:r w:rsidR="00AE3C55" w:rsidRPr="00830294">
        <w:rPr>
          <w:lang w:val="it-IT"/>
        </w:rPr>
        <w:t>4</w:t>
      </w:r>
      <w:r w:rsidRPr="00830294">
        <w:rPr>
          <w:lang w:val="it-IT"/>
        </w:rPr>
        <w:t xml:space="preserve">] </w:t>
      </w:r>
      <w:r w:rsidRPr="00830294">
        <w:rPr>
          <w:lang w:val="it-IT"/>
        </w:rPr>
        <w:tab/>
      </w:r>
      <w:r w:rsidR="002755E7" w:rsidRPr="00830294">
        <w:rPr>
          <w:noProof/>
          <w:szCs w:val="16"/>
          <w:lang w:val="it-IT"/>
        </w:rPr>
        <w:t xml:space="preserve">a) </w:t>
      </w:r>
      <w:r w:rsidRPr="00830294">
        <w:rPr>
          <w:noProof/>
          <w:szCs w:val="16"/>
          <w:lang w:val="it-IT"/>
        </w:rPr>
        <w:t xml:space="preserve">M. </w:t>
      </w:r>
      <w:r w:rsidR="002755E7" w:rsidRPr="00830294">
        <w:rPr>
          <w:szCs w:val="16"/>
          <w:lang w:val="it-IT" w:eastAsia="en-GB"/>
        </w:rPr>
        <w:t>Kimura,</w:t>
      </w:r>
      <w:r w:rsidRPr="00830294">
        <w:rPr>
          <w:szCs w:val="16"/>
          <w:lang w:val="it-IT" w:eastAsia="en-GB"/>
        </w:rPr>
        <w:t xml:space="preserve"> S.</w:t>
      </w:r>
      <w:r w:rsidR="002755E7" w:rsidRPr="00830294">
        <w:rPr>
          <w:szCs w:val="16"/>
          <w:lang w:val="it-IT" w:eastAsia="en-GB"/>
        </w:rPr>
        <w:t xml:space="preserve"> Kobayashi,</w:t>
      </w:r>
      <w:r w:rsidRPr="00830294">
        <w:rPr>
          <w:szCs w:val="16"/>
          <w:lang w:val="it-IT" w:eastAsia="en-GB"/>
        </w:rPr>
        <w:t xml:space="preserve"> T.</w:t>
      </w:r>
      <w:r w:rsidR="002755E7" w:rsidRPr="00830294">
        <w:rPr>
          <w:szCs w:val="16"/>
          <w:lang w:val="it-IT" w:eastAsia="en-GB"/>
        </w:rPr>
        <w:t xml:space="preserve"> Kuroda,</w:t>
      </w:r>
      <w:r w:rsidRPr="00830294">
        <w:rPr>
          <w:szCs w:val="16"/>
          <w:lang w:val="it-IT" w:eastAsia="en-GB"/>
        </w:rPr>
        <w:t xml:space="preserve"> K.</w:t>
      </w:r>
      <w:r w:rsidR="002755E7" w:rsidRPr="00830294">
        <w:rPr>
          <w:szCs w:val="16"/>
          <w:lang w:val="it-IT" w:eastAsia="en-GB"/>
        </w:rPr>
        <w:t xml:space="preserve"> Hanabusa,</w:t>
      </w:r>
      <w:r w:rsidRPr="00830294">
        <w:rPr>
          <w:szCs w:val="16"/>
          <w:lang w:val="it-IT" w:eastAsia="en-GB"/>
        </w:rPr>
        <w:t xml:space="preserve"> H.</w:t>
      </w:r>
      <w:r w:rsidR="002755E7" w:rsidRPr="00830294">
        <w:rPr>
          <w:szCs w:val="16"/>
          <w:lang w:val="it-IT" w:eastAsia="en-GB"/>
        </w:rPr>
        <w:t xml:space="preserve"> Shirai, </w:t>
      </w:r>
      <w:r w:rsidR="002755E7" w:rsidRPr="00830294">
        <w:rPr>
          <w:i/>
          <w:iCs/>
          <w:szCs w:val="16"/>
          <w:lang w:val="it-IT" w:eastAsia="en-GB"/>
        </w:rPr>
        <w:t xml:space="preserve">Adv. </w:t>
      </w:r>
      <w:r w:rsidR="002755E7" w:rsidRPr="00830294">
        <w:rPr>
          <w:i/>
          <w:iCs/>
          <w:szCs w:val="16"/>
          <w:lang w:eastAsia="en-GB"/>
        </w:rPr>
        <w:t>Mater.</w:t>
      </w:r>
      <w:r w:rsidR="002755E7" w:rsidRPr="00830294">
        <w:rPr>
          <w:szCs w:val="16"/>
          <w:lang w:eastAsia="en-GB"/>
        </w:rPr>
        <w:t xml:space="preserve"> </w:t>
      </w:r>
      <w:proofErr w:type="gramStart"/>
      <w:r w:rsidR="002755E7" w:rsidRPr="00830294">
        <w:rPr>
          <w:b/>
          <w:szCs w:val="16"/>
          <w:lang w:eastAsia="en-GB"/>
        </w:rPr>
        <w:t>2004</w:t>
      </w:r>
      <w:proofErr w:type="gramEnd"/>
      <w:r w:rsidR="002755E7" w:rsidRPr="00830294">
        <w:rPr>
          <w:szCs w:val="16"/>
          <w:lang w:eastAsia="en-GB"/>
        </w:rPr>
        <w:t xml:space="preserve">, </w:t>
      </w:r>
      <w:r w:rsidR="002755E7" w:rsidRPr="00830294">
        <w:rPr>
          <w:bCs/>
          <w:i/>
          <w:szCs w:val="16"/>
          <w:lang w:eastAsia="en-GB"/>
        </w:rPr>
        <w:t>16</w:t>
      </w:r>
      <w:r w:rsidR="002755E7" w:rsidRPr="00830294">
        <w:rPr>
          <w:szCs w:val="16"/>
          <w:lang w:eastAsia="en-GB"/>
        </w:rPr>
        <w:t xml:space="preserve">, 335-338; b) </w:t>
      </w:r>
      <w:r w:rsidRPr="00830294">
        <w:rPr>
          <w:szCs w:val="16"/>
          <w:lang w:eastAsia="en-GB"/>
        </w:rPr>
        <w:t xml:space="preserve">L.-s. </w:t>
      </w:r>
      <w:r w:rsidR="002755E7" w:rsidRPr="00830294">
        <w:rPr>
          <w:szCs w:val="16"/>
          <w:lang w:eastAsia="en-GB"/>
        </w:rPr>
        <w:t xml:space="preserve">Li, </w:t>
      </w:r>
      <w:r w:rsidRPr="00830294">
        <w:rPr>
          <w:szCs w:val="16"/>
          <w:lang w:eastAsia="en-GB"/>
        </w:rPr>
        <w:t>S. I.</w:t>
      </w:r>
      <w:r w:rsidR="002755E7" w:rsidRPr="00830294">
        <w:rPr>
          <w:szCs w:val="16"/>
          <w:lang w:eastAsia="en-GB"/>
        </w:rPr>
        <w:t xml:space="preserve"> </w:t>
      </w:r>
      <w:proofErr w:type="spellStart"/>
      <w:r w:rsidR="002755E7" w:rsidRPr="00830294">
        <w:rPr>
          <w:szCs w:val="16"/>
          <w:lang w:eastAsia="en-GB"/>
        </w:rPr>
        <w:t>Stupp</w:t>
      </w:r>
      <w:proofErr w:type="spellEnd"/>
      <w:r w:rsidR="002755E7" w:rsidRPr="00830294">
        <w:rPr>
          <w:szCs w:val="16"/>
          <w:lang w:eastAsia="en-GB"/>
        </w:rPr>
        <w:t xml:space="preserve">, </w:t>
      </w:r>
      <w:proofErr w:type="spellStart"/>
      <w:r w:rsidR="002755E7" w:rsidRPr="00830294">
        <w:rPr>
          <w:i/>
          <w:iCs/>
          <w:szCs w:val="16"/>
          <w:lang w:eastAsia="en-GB"/>
        </w:rPr>
        <w:t>Angew</w:t>
      </w:r>
      <w:proofErr w:type="spellEnd"/>
      <w:r w:rsidR="002755E7" w:rsidRPr="00830294">
        <w:rPr>
          <w:i/>
          <w:iCs/>
          <w:szCs w:val="16"/>
          <w:lang w:eastAsia="en-GB"/>
        </w:rPr>
        <w:t>. Chem. Int. Ed.</w:t>
      </w:r>
      <w:r w:rsidR="002755E7" w:rsidRPr="00830294">
        <w:rPr>
          <w:szCs w:val="16"/>
          <w:lang w:eastAsia="en-GB"/>
        </w:rPr>
        <w:t xml:space="preserve"> </w:t>
      </w:r>
      <w:r w:rsidR="002755E7" w:rsidRPr="00830294">
        <w:rPr>
          <w:b/>
          <w:szCs w:val="16"/>
          <w:lang w:eastAsia="en-GB"/>
        </w:rPr>
        <w:t>2005</w:t>
      </w:r>
      <w:r w:rsidR="002755E7" w:rsidRPr="00830294">
        <w:rPr>
          <w:szCs w:val="16"/>
          <w:lang w:eastAsia="en-GB"/>
        </w:rPr>
        <w:t xml:space="preserve">, </w:t>
      </w:r>
      <w:r w:rsidR="002755E7" w:rsidRPr="00830294">
        <w:rPr>
          <w:bCs/>
          <w:i/>
          <w:szCs w:val="16"/>
          <w:lang w:eastAsia="en-GB"/>
        </w:rPr>
        <w:t>44</w:t>
      </w:r>
      <w:r w:rsidR="002755E7" w:rsidRPr="00830294">
        <w:rPr>
          <w:szCs w:val="16"/>
          <w:lang w:eastAsia="en-GB"/>
        </w:rPr>
        <w:t>, 1833-1836</w:t>
      </w:r>
      <w:r w:rsidRPr="00830294">
        <w:rPr>
          <w:szCs w:val="16"/>
          <w:lang w:eastAsia="en-GB"/>
        </w:rPr>
        <w:t xml:space="preserve">; </w:t>
      </w:r>
      <w:r w:rsidR="002755E7" w:rsidRPr="00830294">
        <w:rPr>
          <w:szCs w:val="16"/>
        </w:rPr>
        <w:t>c)</w:t>
      </w:r>
      <w:r w:rsidRPr="00830294">
        <w:rPr>
          <w:szCs w:val="16"/>
        </w:rPr>
        <w:t xml:space="preserve"> P. K.</w:t>
      </w:r>
      <w:r w:rsidR="002755E7" w:rsidRPr="00830294">
        <w:rPr>
          <w:szCs w:val="16"/>
        </w:rPr>
        <w:t xml:space="preserve"> </w:t>
      </w:r>
      <w:proofErr w:type="spellStart"/>
      <w:r w:rsidR="002755E7" w:rsidRPr="00830294">
        <w:rPr>
          <w:szCs w:val="16"/>
          <w:lang w:eastAsia="en-GB"/>
        </w:rPr>
        <w:t>Vemula</w:t>
      </w:r>
      <w:proofErr w:type="spellEnd"/>
      <w:r w:rsidR="002755E7" w:rsidRPr="00830294">
        <w:rPr>
          <w:szCs w:val="16"/>
          <w:lang w:eastAsia="en-GB"/>
        </w:rPr>
        <w:t>,</w:t>
      </w:r>
      <w:r w:rsidRPr="00830294">
        <w:rPr>
          <w:szCs w:val="16"/>
          <w:lang w:eastAsia="en-GB"/>
        </w:rPr>
        <w:t xml:space="preserve"> G.</w:t>
      </w:r>
      <w:r w:rsidR="002755E7" w:rsidRPr="00830294">
        <w:rPr>
          <w:szCs w:val="16"/>
          <w:lang w:eastAsia="en-GB"/>
        </w:rPr>
        <w:t xml:space="preserve"> John, </w:t>
      </w:r>
      <w:r w:rsidR="002755E7" w:rsidRPr="00830294">
        <w:rPr>
          <w:i/>
          <w:iCs/>
          <w:szCs w:val="16"/>
          <w:lang w:eastAsia="en-GB"/>
        </w:rPr>
        <w:t xml:space="preserve">Chem. </w:t>
      </w:r>
      <w:proofErr w:type="spellStart"/>
      <w:r w:rsidR="002755E7" w:rsidRPr="00830294">
        <w:rPr>
          <w:i/>
          <w:iCs/>
          <w:szCs w:val="16"/>
          <w:lang w:eastAsia="en-GB"/>
        </w:rPr>
        <w:t>Commun</w:t>
      </w:r>
      <w:proofErr w:type="spellEnd"/>
      <w:r w:rsidR="002755E7" w:rsidRPr="00830294">
        <w:rPr>
          <w:i/>
          <w:iCs/>
          <w:szCs w:val="16"/>
          <w:lang w:eastAsia="en-GB"/>
        </w:rPr>
        <w:t>.</w:t>
      </w:r>
      <w:r w:rsidR="002755E7" w:rsidRPr="00830294">
        <w:rPr>
          <w:szCs w:val="16"/>
          <w:lang w:eastAsia="en-GB"/>
        </w:rPr>
        <w:t xml:space="preserve"> </w:t>
      </w:r>
      <w:r w:rsidR="002755E7" w:rsidRPr="00830294">
        <w:rPr>
          <w:b/>
          <w:szCs w:val="16"/>
          <w:lang w:eastAsia="en-GB"/>
        </w:rPr>
        <w:t>2006</w:t>
      </w:r>
      <w:r w:rsidR="002755E7" w:rsidRPr="00830294">
        <w:rPr>
          <w:szCs w:val="16"/>
          <w:lang w:eastAsia="en-GB"/>
        </w:rPr>
        <w:t xml:space="preserve">, 2218-2220; d) </w:t>
      </w:r>
      <w:r w:rsidRPr="00830294">
        <w:rPr>
          <w:szCs w:val="16"/>
          <w:lang w:eastAsia="en-GB"/>
        </w:rPr>
        <w:t xml:space="preserve">P. K. </w:t>
      </w:r>
      <w:proofErr w:type="spellStart"/>
      <w:r w:rsidR="002755E7" w:rsidRPr="00830294">
        <w:rPr>
          <w:szCs w:val="16"/>
          <w:lang w:eastAsia="en-GB"/>
        </w:rPr>
        <w:t>Vemula</w:t>
      </w:r>
      <w:proofErr w:type="spellEnd"/>
      <w:r w:rsidR="002755E7" w:rsidRPr="00830294">
        <w:rPr>
          <w:szCs w:val="16"/>
          <w:lang w:eastAsia="en-GB"/>
        </w:rPr>
        <w:t>,</w:t>
      </w:r>
      <w:r w:rsidRPr="00830294">
        <w:rPr>
          <w:szCs w:val="16"/>
          <w:lang w:eastAsia="en-GB"/>
        </w:rPr>
        <w:t xml:space="preserve"> U.</w:t>
      </w:r>
      <w:r w:rsidR="002755E7" w:rsidRPr="00830294">
        <w:rPr>
          <w:szCs w:val="16"/>
          <w:lang w:eastAsia="en-GB"/>
        </w:rPr>
        <w:t xml:space="preserve"> Aslam,</w:t>
      </w:r>
      <w:r w:rsidRPr="00830294">
        <w:rPr>
          <w:szCs w:val="16"/>
          <w:lang w:eastAsia="en-GB"/>
        </w:rPr>
        <w:t xml:space="preserve"> V. A.</w:t>
      </w:r>
      <w:r w:rsidR="002755E7" w:rsidRPr="00830294">
        <w:rPr>
          <w:szCs w:val="16"/>
          <w:lang w:eastAsia="en-GB"/>
        </w:rPr>
        <w:t xml:space="preserve"> </w:t>
      </w:r>
      <w:proofErr w:type="spellStart"/>
      <w:r w:rsidR="002755E7" w:rsidRPr="00830294">
        <w:rPr>
          <w:szCs w:val="16"/>
          <w:lang w:eastAsia="en-GB"/>
        </w:rPr>
        <w:t>Mallia</w:t>
      </w:r>
      <w:proofErr w:type="spellEnd"/>
      <w:r w:rsidR="002755E7" w:rsidRPr="00830294">
        <w:rPr>
          <w:szCs w:val="16"/>
          <w:lang w:eastAsia="en-GB"/>
        </w:rPr>
        <w:t>,</w:t>
      </w:r>
      <w:r w:rsidRPr="00830294">
        <w:rPr>
          <w:szCs w:val="16"/>
          <w:lang w:eastAsia="en-GB"/>
        </w:rPr>
        <w:t xml:space="preserve"> G.</w:t>
      </w:r>
      <w:r w:rsidR="002755E7" w:rsidRPr="00830294">
        <w:rPr>
          <w:szCs w:val="16"/>
          <w:lang w:eastAsia="en-GB"/>
        </w:rPr>
        <w:t xml:space="preserve"> John, </w:t>
      </w:r>
      <w:proofErr w:type="gramStart"/>
      <w:r w:rsidR="002755E7" w:rsidRPr="00830294">
        <w:rPr>
          <w:i/>
          <w:iCs/>
          <w:szCs w:val="16"/>
          <w:lang w:eastAsia="en-GB"/>
        </w:rPr>
        <w:t>Chem</w:t>
      </w:r>
      <w:proofErr w:type="gramEnd"/>
      <w:r w:rsidR="002755E7" w:rsidRPr="00830294">
        <w:rPr>
          <w:i/>
          <w:iCs/>
          <w:szCs w:val="16"/>
          <w:lang w:eastAsia="en-GB"/>
        </w:rPr>
        <w:t xml:space="preserve">. </w:t>
      </w:r>
      <w:r w:rsidR="002755E7" w:rsidRPr="00830294">
        <w:rPr>
          <w:i/>
          <w:iCs/>
          <w:szCs w:val="16"/>
          <w:lang w:val="it-IT" w:eastAsia="en-GB"/>
        </w:rPr>
        <w:t>Mater.</w:t>
      </w:r>
      <w:r w:rsidR="002755E7" w:rsidRPr="00830294">
        <w:rPr>
          <w:szCs w:val="16"/>
          <w:lang w:val="it-IT" w:eastAsia="en-GB"/>
        </w:rPr>
        <w:t xml:space="preserve"> </w:t>
      </w:r>
      <w:r w:rsidR="002755E7" w:rsidRPr="00830294">
        <w:rPr>
          <w:b/>
          <w:szCs w:val="16"/>
          <w:lang w:val="it-IT" w:eastAsia="en-GB"/>
        </w:rPr>
        <w:t>2007</w:t>
      </w:r>
      <w:r w:rsidR="002755E7" w:rsidRPr="00830294">
        <w:rPr>
          <w:szCs w:val="16"/>
          <w:lang w:val="it-IT" w:eastAsia="en-GB"/>
        </w:rPr>
        <w:t xml:space="preserve">, </w:t>
      </w:r>
      <w:r w:rsidR="002755E7" w:rsidRPr="00830294">
        <w:rPr>
          <w:bCs/>
          <w:i/>
          <w:szCs w:val="16"/>
          <w:lang w:val="it-IT" w:eastAsia="en-GB"/>
        </w:rPr>
        <w:t>19</w:t>
      </w:r>
      <w:r w:rsidR="002755E7" w:rsidRPr="00830294">
        <w:rPr>
          <w:szCs w:val="16"/>
          <w:lang w:val="it-IT" w:eastAsia="en-GB"/>
        </w:rPr>
        <w:t xml:space="preserve">, 138-140; e) </w:t>
      </w:r>
      <w:r w:rsidRPr="00830294">
        <w:rPr>
          <w:szCs w:val="16"/>
          <w:lang w:val="it-IT" w:eastAsia="en-GB"/>
        </w:rPr>
        <w:t xml:space="preserve">R. N. </w:t>
      </w:r>
      <w:r w:rsidR="002755E7" w:rsidRPr="00830294">
        <w:rPr>
          <w:szCs w:val="16"/>
          <w:lang w:val="it-IT" w:eastAsia="en-GB"/>
        </w:rPr>
        <w:t xml:space="preserve">Mitra, </w:t>
      </w:r>
      <w:r w:rsidRPr="00830294">
        <w:rPr>
          <w:szCs w:val="16"/>
          <w:lang w:val="it-IT" w:eastAsia="en-GB"/>
        </w:rPr>
        <w:t>P. K.</w:t>
      </w:r>
      <w:r w:rsidR="002755E7" w:rsidRPr="00830294">
        <w:rPr>
          <w:szCs w:val="16"/>
          <w:lang w:val="it-IT" w:eastAsia="en-GB"/>
        </w:rPr>
        <w:t xml:space="preserve"> Das, </w:t>
      </w:r>
      <w:r w:rsidR="002755E7" w:rsidRPr="00830294">
        <w:rPr>
          <w:i/>
          <w:szCs w:val="16"/>
          <w:lang w:val="it-IT" w:eastAsia="en-GB"/>
        </w:rPr>
        <w:t xml:space="preserve">J. Phys. Chem. </w:t>
      </w:r>
      <w:r w:rsidR="002755E7" w:rsidRPr="00830294">
        <w:rPr>
          <w:i/>
          <w:szCs w:val="16"/>
          <w:lang w:eastAsia="en-GB"/>
        </w:rPr>
        <w:t>C</w:t>
      </w:r>
      <w:r w:rsidR="002755E7" w:rsidRPr="00830294">
        <w:rPr>
          <w:szCs w:val="16"/>
          <w:lang w:eastAsia="en-GB"/>
        </w:rPr>
        <w:t xml:space="preserve"> </w:t>
      </w:r>
      <w:r w:rsidR="002755E7" w:rsidRPr="00830294">
        <w:rPr>
          <w:b/>
          <w:szCs w:val="16"/>
          <w:lang w:eastAsia="en-GB"/>
        </w:rPr>
        <w:t>2008</w:t>
      </w:r>
      <w:r w:rsidR="002755E7" w:rsidRPr="00830294">
        <w:rPr>
          <w:szCs w:val="16"/>
          <w:lang w:eastAsia="en-GB"/>
        </w:rPr>
        <w:t xml:space="preserve">, </w:t>
      </w:r>
      <w:r w:rsidR="002755E7" w:rsidRPr="00830294">
        <w:rPr>
          <w:i/>
          <w:szCs w:val="16"/>
          <w:lang w:eastAsia="en-GB"/>
        </w:rPr>
        <w:t>112</w:t>
      </w:r>
      <w:r w:rsidR="002755E7" w:rsidRPr="00830294">
        <w:rPr>
          <w:szCs w:val="16"/>
          <w:lang w:eastAsia="en-GB"/>
        </w:rPr>
        <w:t xml:space="preserve">, 8159-8166; f) </w:t>
      </w:r>
      <w:r w:rsidRPr="00830294">
        <w:rPr>
          <w:szCs w:val="16"/>
          <w:lang w:eastAsia="en-GB"/>
        </w:rPr>
        <w:t xml:space="preserve">S. </w:t>
      </w:r>
      <w:r w:rsidR="002755E7" w:rsidRPr="00830294">
        <w:rPr>
          <w:szCs w:val="16"/>
          <w:lang w:eastAsia="en-GB"/>
        </w:rPr>
        <w:t>Dutta,</w:t>
      </w:r>
      <w:r w:rsidRPr="00830294">
        <w:rPr>
          <w:szCs w:val="16"/>
          <w:lang w:eastAsia="en-GB"/>
        </w:rPr>
        <w:t xml:space="preserve"> A.</w:t>
      </w:r>
      <w:r w:rsidR="002755E7" w:rsidRPr="00830294">
        <w:rPr>
          <w:szCs w:val="16"/>
          <w:lang w:eastAsia="en-GB"/>
        </w:rPr>
        <w:t xml:space="preserve"> </w:t>
      </w:r>
      <w:proofErr w:type="spellStart"/>
      <w:r w:rsidR="002755E7" w:rsidRPr="00830294">
        <w:rPr>
          <w:szCs w:val="16"/>
          <w:lang w:eastAsia="en-GB"/>
        </w:rPr>
        <w:t>Shome</w:t>
      </w:r>
      <w:proofErr w:type="spellEnd"/>
      <w:r w:rsidR="002755E7" w:rsidRPr="00830294">
        <w:rPr>
          <w:szCs w:val="16"/>
          <w:lang w:eastAsia="en-GB"/>
        </w:rPr>
        <w:t>,</w:t>
      </w:r>
      <w:r w:rsidRPr="00830294">
        <w:rPr>
          <w:szCs w:val="16"/>
          <w:lang w:eastAsia="en-GB"/>
        </w:rPr>
        <w:t xml:space="preserve"> T.</w:t>
      </w:r>
      <w:r w:rsidR="002755E7" w:rsidRPr="00830294">
        <w:rPr>
          <w:szCs w:val="16"/>
          <w:lang w:eastAsia="en-GB"/>
        </w:rPr>
        <w:t xml:space="preserve"> </w:t>
      </w:r>
      <w:proofErr w:type="spellStart"/>
      <w:r w:rsidR="002755E7" w:rsidRPr="00830294">
        <w:rPr>
          <w:szCs w:val="16"/>
          <w:lang w:eastAsia="en-GB"/>
        </w:rPr>
        <w:t>Kar</w:t>
      </w:r>
      <w:proofErr w:type="spellEnd"/>
      <w:r w:rsidR="002755E7" w:rsidRPr="00830294">
        <w:rPr>
          <w:szCs w:val="16"/>
          <w:lang w:eastAsia="en-GB"/>
        </w:rPr>
        <w:t>,</w:t>
      </w:r>
      <w:r w:rsidRPr="00830294">
        <w:rPr>
          <w:szCs w:val="16"/>
          <w:lang w:eastAsia="en-GB"/>
        </w:rPr>
        <w:t xml:space="preserve"> P. K.</w:t>
      </w:r>
      <w:r w:rsidR="002755E7" w:rsidRPr="00830294">
        <w:rPr>
          <w:szCs w:val="16"/>
          <w:lang w:eastAsia="en-GB"/>
        </w:rPr>
        <w:t xml:space="preserve"> Das, </w:t>
      </w:r>
      <w:r w:rsidR="002755E7" w:rsidRPr="00830294">
        <w:rPr>
          <w:i/>
          <w:szCs w:val="16"/>
          <w:lang w:eastAsia="en-GB"/>
        </w:rPr>
        <w:t>Langmuir</w:t>
      </w:r>
      <w:r w:rsidR="002755E7" w:rsidRPr="00830294">
        <w:rPr>
          <w:szCs w:val="16"/>
          <w:lang w:eastAsia="en-GB"/>
        </w:rPr>
        <w:t xml:space="preserve"> </w:t>
      </w:r>
      <w:r w:rsidR="002755E7" w:rsidRPr="00830294">
        <w:rPr>
          <w:b/>
          <w:szCs w:val="16"/>
          <w:lang w:eastAsia="en-GB"/>
        </w:rPr>
        <w:t>2011</w:t>
      </w:r>
      <w:r w:rsidR="002755E7" w:rsidRPr="00830294">
        <w:rPr>
          <w:szCs w:val="16"/>
          <w:lang w:eastAsia="en-GB"/>
        </w:rPr>
        <w:t xml:space="preserve">, </w:t>
      </w:r>
      <w:r w:rsidR="002755E7" w:rsidRPr="00830294">
        <w:rPr>
          <w:i/>
          <w:szCs w:val="16"/>
          <w:lang w:eastAsia="en-GB"/>
        </w:rPr>
        <w:t>27</w:t>
      </w:r>
      <w:r w:rsidR="002755E7" w:rsidRPr="00830294">
        <w:rPr>
          <w:szCs w:val="16"/>
          <w:lang w:eastAsia="en-GB"/>
        </w:rPr>
        <w:t xml:space="preserve">, 5000-5008; g) </w:t>
      </w:r>
      <w:r w:rsidRPr="00830294">
        <w:rPr>
          <w:szCs w:val="16"/>
          <w:lang w:eastAsia="en-GB"/>
        </w:rPr>
        <w:t xml:space="preserve">J.-S. </w:t>
      </w:r>
      <w:r w:rsidR="002755E7" w:rsidRPr="00830294">
        <w:rPr>
          <w:szCs w:val="16"/>
          <w:lang w:eastAsia="en-GB"/>
        </w:rPr>
        <w:t>Shen,</w:t>
      </w:r>
      <w:r w:rsidRPr="00830294">
        <w:rPr>
          <w:szCs w:val="16"/>
          <w:lang w:eastAsia="en-GB"/>
        </w:rPr>
        <w:t xml:space="preserve"> Y.-L.</w:t>
      </w:r>
      <w:r w:rsidR="002755E7" w:rsidRPr="00830294">
        <w:rPr>
          <w:szCs w:val="16"/>
          <w:lang w:eastAsia="en-GB"/>
        </w:rPr>
        <w:t xml:space="preserve"> Chen,</w:t>
      </w:r>
      <w:r w:rsidRPr="00830294">
        <w:rPr>
          <w:szCs w:val="16"/>
          <w:lang w:eastAsia="en-GB"/>
        </w:rPr>
        <w:t xml:space="preserve"> J.-L.</w:t>
      </w:r>
      <w:r w:rsidR="002755E7" w:rsidRPr="00830294">
        <w:rPr>
          <w:szCs w:val="16"/>
          <w:lang w:eastAsia="en-GB"/>
        </w:rPr>
        <w:t xml:space="preserve"> Huang,</w:t>
      </w:r>
      <w:r w:rsidRPr="00830294">
        <w:rPr>
          <w:szCs w:val="16"/>
          <w:lang w:eastAsia="en-GB"/>
        </w:rPr>
        <w:t xml:space="preserve"> J. D.</w:t>
      </w:r>
      <w:r w:rsidR="002755E7" w:rsidRPr="00830294">
        <w:rPr>
          <w:szCs w:val="16"/>
          <w:lang w:eastAsia="en-GB"/>
        </w:rPr>
        <w:t xml:space="preserve"> Chen,</w:t>
      </w:r>
      <w:r w:rsidRPr="00830294">
        <w:rPr>
          <w:szCs w:val="16"/>
          <w:lang w:eastAsia="en-GB"/>
        </w:rPr>
        <w:t xml:space="preserve"> C.</w:t>
      </w:r>
      <w:r w:rsidR="002755E7" w:rsidRPr="00830294">
        <w:rPr>
          <w:szCs w:val="16"/>
          <w:lang w:eastAsia="en-GB"/>
        </w:rPr>
        <w:t xml:space="preserve"> Zhao,</w:t>
      </w:r>
      <w:r w:rsidRPr="00830294">
        <w:rPr>
          <w:szCs w:val="16"/>
          <w:lang w:eastAsia="en-GB"/>
        </w:rPr>
        <w:t xml:space="preserve"> Y.-Q.</w:t>
      </w:r>
      <w:r w:rsidR="002755E7" w:rsidRPr="00830294">
        <w:rPr>
          <w:szCs w:val="16"/>
          <w:lang w:eastAsia="en-GB"/>
        </w:rPr>
        <w:t xml:space="preserve"> Zheng,</w:t>
      </w:r>
      <w:r w:rsidRPr="00830294">
        <w:rPr>
          <w:szCs w:val="16"/>
          <w:lang w:eastAsia="en-GB"/>
        </w:rPr>
        <w:t xml:space="preserve"> T.</w:t>
      </w:r>
      <w:r w:rsidR="002755E7" w:rsidRPr="00830294">
        <w:rPr>
          <w:szCs w:val="16"/>
          <w:lang w:eastAsia="en-GB"/>
        </w:rPr>
        <w:t xml:space="preserve"> Yu,</w:t>
      </w:r>
      <w:r w:rsidRPr="00830294">
        <w:rPr>
          <w:szCs w:val="16"/>
          <w:lang w:eastAsia="en-GB"/>
        </w:rPr>
        <w:t xml:space="preserve"> Y. </w:t>
      </w:r>
      <w:r w:rsidR="002755E7" w:rsidRPr="00830294">
        <w:rPr>
          <w:szCs w:val="16"/>
          <w:lang w:eastAsia="en-GB"/>
        </w:rPr>
        <w:t>Yang,</w:t>
      </w:r>
      <w:r w:rsidRPr="00830294">
        <w:rPr>
          <w:szCs w:val="16"/>
          <w:lang w:eastAsia="en-GB"/>
        </w:rPr>
        <w:t xml:space="preserve"> H.-W. </w:t>
      </w:r>
      <w:r w:rsidR="002755E7" w:rsidRPr="00830294">
        <w:rPr>
          <w:szCs w:val="16"/>
          <w:lang w:eastAsia="en-GB"/>
        </w:rPr>
        <w:t xml:space="preserve">Zhang, </w:t>
      </w:r>
      <w:r w:rsidR="002755E7" w:rsidRPr="00830294">
        <w:rPr>
          <w:i/>
          <w:szCs w:val="16"/>
          <w:lang w:eastAsia="en-GB"/>
        </w:rPr>
        <w:t>Soft Matter</w:t>
      </w:r>
      <w:r w:rsidR="002755E7" w:rsidRPr="00830294">
        <w:rPr>
          <w:szCs w:val="16"/>
          <w:lang w:eastAsia="en-GB"/>
        </w:rPr>
        <w:t xml:space="preserve"> </w:t>
      </w:r>
      <w:r w:rsidR="002755E7" w:rsidRPr="00830294">
        <w:rPr>
          <w:b/>
          <w:szCs w:val="16"/>
          <w:lang w:eastAsia="en-GB"/>
        </w:rPr>
        <w:t>2013</w:t>
      </w:r>
      <w:r w:rsidR="002755E7" w:rsidRPr="00830294">
        <w:rPr>
          <w:szCs w:val="16"/>
          <w:lang w:eastAsia="en-GB"/>
        </w:rPr>
        <w:t xml:space="preserve">, </w:t>
      </w:r>
      <w:r w:rsidR="002755E7" w:rsidRPr="00830294">
        <w:rPr>
          <w:i/>
          <w:szCs w:val="16"/>
          <w:lang w:eastAsia="en-GB"/>
        </w:rPr>
        <w:t>9</w:t>
      </w:r>
      <w:r w:rsidR="00CC517F" w:rsidRPr="00830294">
        <w:rPr>
          <w:szCs w:val="16"/>
          <w:lang w:eastAsia="en-GB"/>
        </w:rPr>
        <w:t xml:space="preserve">, 2017-2023; </w:t>
      </w:r>
      <w:r w:rsidR="002755E7" w:rsidRPr="00830294">
        <w:rPr>
          <w:szCs w:val="16"/>
          <w:lang w:eastAsia="en-GB"/>
        </w:rPr>
        <w:t xml:space="preserve">h) </w:t>
      </w:r>
      <w:r w:rsidRPr="00830294">
        <w:rPr>
          <w:szCs w:val="16"/>
          <w:lang w:eastAsia="en-GB"/>
        </w:rPr>
        <w:t>S. Bhattacharya, S. K.</w:t>
      </w:r>
      <w:r w:rsidR="002755E7" w:rsidRPr="00830294">
        <w:rPr>
          <w:szCs w:val="16"/>
          <w:lang w:eastAsia="en-GB"/>
        </w:rPr>
        <w:t xml:space="preserve"> </w:t>
      </w:r>
      <w:proofErr w:type="spellStart"/>
      <w:r w:rsidR="002755E7" w:rsidRPr="00830294">
        <w:rPr>
          <w:szCs w:val="16"/>
          <w:lang w:eastAsia="en-GB"/>
        </w:rPr>
        <w:t>Samanta</w:t>
      </w:r>
      <w:proofErr w:type="spellEnd"/>
      <w:r w:rsidR="002755E7" w:rsidRPr="00830294">
        <w:rPr>
          <w:szCs w:val="16"/>
          <w:lang w:eastAsia="en-GB"/>
        </w:rPr>
        <w:t xml:space="preserve">, </w:t>
      </w:r>
      <w:r w:rsidR="002755E7" w:rsidRPr="00830294">
        <w:rPr>
          <w:i/>
          <w:szCs w:val="16"/>
          <w:lang w:eastAsia="en-GB"/>
        </w:rPr>
        <w:t>Chem. Rev.</w:t>
      </w:r>
      <w:r w:rsidR="002755E7" w:rsidRPr="00830294">
        <w:rPr>
          <w:szCs w:val="16"/>
          <w:lang w:eastAsia="en-GB"/>
        </w:rPr>
        <w:t xml:space="preserve"> </w:t>
      </w:r>
      <w:r w:rsidR="002755E7" w:rsidRPr="00830294">
        <w:rPr>
          <w:b/>
          <w:szCs w:val="16"/>
          <w:lang w:eastAsia="en-GB"/>
        </w:rPr>
        <w:t>2016</w:t>
      </w:r>
      <w:r w:rsidR="002755E7" w:rsidRPr="00830294">
        <w:rPr>
          <w:szCs w:val="16"/>
          <w:lang w:eastAsia="en-GB"/>
        </w:rPr>
        <w:t xml:space="preserve">, </w:t>
      </w:r>
      <w:r w:rsidR="002755E7" w:rsidRPr="00830294">
        <w:rPr>
          <w:i/>
          <w:szCs w:val="16"/>
          <w:lang w:eastAsia="en-GB"/>
        </w:rPr>
        <w:t>116</w:t>
      </w:r>
      <w:r w:rsidR="00CC517F" w:rsidRPr="00830294">
        <w:rPr>
          <w:szCs w:val="16"/>
          <w:lang w:eastAsia="en-GB"/>
        </w:rPr>
        <w:t xml:space="preserve">, 11967-12028; </w:t>
      </w:r>
      <w:proofErr w:type="spellStart"/>
      <w:r w:rsidR="002755E7" w:rsidRPr="00830294">
        <w:rPr>
          <w:szCs w:val="16"/>
          <w:lang w:eastAsia="en-GB"/>
        </w:rPr>
        <w:t>i</w:t>
      </w:r>
      <w:proofErr w:type="spellEnd"/>
      <w:r w:rsidR="002755E7" w:rsidRPr="00830294">
        <w:rPr>
          <w:szCs w:val="16"/>
          <w:lang w:eastAsia="en-GB"/>
        </w:rPr>
        <w:t xml:space="preserve">) </w:t>
      </w:r>
      <w:r w:rsidRPr="00830294">
        <w:rPr>
          <w:szCs w:val="16"/>
          <w:lang w:eastAsia="en-GB"/>
        </w:rPr>
        <w:t xml:space="preserve">S. </w:t>
      </w:r>
      <w:r w:rsidRPr="00830294">
        <w:t>Paul, K.</w:t>
      </w:r>
      <w:r w:rsidR="002755E7" w:rsidRPr="00830294">
        <w:t xml:space="preserve"> </w:t>
      </w:r>
      <w:proofErr w:type="spellStart"/>
      <w:r w:rsidR="002755E7" w:rsidRPr="00830294">
        <w:t>Basu</w:t>
      </w:r>
      <w:proofErr w:type="spellEnd"/>
      <w:r w:rsidRPr="00830294">
        <w:t>, K. S.  Das, A.</w:t>
      </w:r>
      <w:r w:rsidR="002755E7" w:rsidRPr="00830294">
        <w:t xml:space="preserve"> Banerjee, </w:t>
      </w:r>
      <w:proofErr w:type="spellStart"/>
      <w:r w:rsidR="002755E7" w:rsidRPr="00830294">
        <w:rPr>
          <w:i/>
        </w:rPr>
        <w:t>ChemNanoMat</w:t>
      </w:r>
      <w:proofErr w:type="spellEnd"/>
      <w:r w:rsidR="002755E7" w:rsidRPr="00830294">
        <w:rPr>
          <w:i/>
        </w:rPr>
        <w:t xml:space="preserve"> </w:t>
      </w:r>
      <w:r w:rsidR="002755E7" w:rsidRPr="00830294">
        <w:rPr>
          <w:b/>
        </w:rPr>
        <w:t>2018,</w:t>
      </w:r>
      <w:r w:rsidR="002755E7" w:rsidRPr="00830294">
        <w:t xml:space="preserve"> </w:t>
      </w:r>
      <w:r w:rsidR="002755E7" w:rsidRPr="00830294">
        <w:rPr>
          <w:i/>
        </w:rPr>
        <w:t>4</w:t>
      </w:r>
      <w:r w:rsidR="00CC517F" w:rsidRPr="00830294">
        <w:t xml:space="preserve">, 882-887; </w:t>
      </w:r>
      <w:r w:rsidRPr="00830294">
        <w:t>j</w:t>
      </w:r>
      <w:r w:rsidR="002755E7" w:rsidRPr="00830294">
        <w:t xml:space="preserve">) </w:t>
      </w:r>
      <w:r w:rsidRPr="00830294">
        <w:t xml:space="preserve">P. </w:t>
      </w:r>
      <w:proofErr w:type="spellStart"/>
      <w:r w:rsidRPr="00830294">
        <w:t>Slavik</w:t>
      </w:r>
      <w:proofErr w:type="spellEnd"/>
      <w:r w:rsidRPr="00830294">
        <w:t xml:space="preserve">, D. W. </w:t>
      </w:r>
      <w:proofErr w:type="spellStart"/>
      <w:r w:rsidRPr="00830294">
        <w:t>Kurka</w:t>
      </w:r>
      <w:proofErr w:type="spellEnd"/>
      <w:r w:rsidRPr="00830294">
        <w:t xml:space="preserve">, D. K. </w:t>
      </w:r>
      <w:r w:rsidR="002755E7" w:rsidRPr="00830294">
        <w:t xml:space="preserve">Smith, </w:t>
      </w:r>
      <w:r w:rsidR="002755E7" w:rsidRPr="00830294">
        <w:rPr>
          <w:i/>
        </w:rPr>
        <w:t>Chem. Sci.</w:t>
      </w:r>
      <w:r w:rsidR="002755E7" w:rsidRPr="00830294">
        <w:t xml:space="preserve">, </w:t>
      </w:r>
      <w:r w:rsidR="002755E7" w:rsidRPr="00830294">
        <w:rPr>
          <w:b/>
        </w:rPr>
        <w:t>2018</w:t>
      </w:r>
      <w:r w:rsidR="002755E7" w:rsidRPr="00830294">
        <w:t xml:space="preserve">, </w:t>
      </w:r>
      <w:r w:rsidR="002755E7" w:rsidRPr="00830294">
        <w:rPr>
          <w:i/>
        </w:rPr>
        <w:t>9</w:t>
      </w:r>
      <w:r w:rsidR="002755E7" w:rsidRPr="00830294">
        <w:t>, 8673-8681.</w:t>
      </w:r>
    </w:p>
    <w:p w14:paraId="51D5AA9A" w14:textId="4D232F2A" w:rsidR="002755E7" w:rsidRPr="00830294" w:rsidRDefault="00BF5F40" w:rsidP="002755E7">
      <w:pPr>
        <w:pStyle w:val="References"/>
      </w:pPr>
      <w:r w:rsidRPr="00830294">
        <w:rPr>
          <w:lang w:val="it-IT"/>
        </w:rPr>
        <w:t>[</w:t>
      </w:r>
      <w:r w:rsidR="002755E7" w:rsidRPr="00830294">
        <w:rPr>
          <w:lang w:val="it-IT"/>
        </w:rPr>
        <w:t>2</w:t>
      </w:r>
      <w:r w:rsidR="00AE3C55" w:rsidRPr="00830294">
        <w:rPr>
          <w:lang w:val="it-IT"/>
        </w:rPr>
        <w:t>5</w:t>
      </w:r>
      <w:r w:rsidRPr="00830294">
        <w:rPr>
          <w:lang w:val="it-IT"/>
        </w:rPr>
        <w:t>]</w:t>
      </w:r>
      <w:r w:rsidR="002755E7" w:rsidRPr="00830294">
        <w:rPr>
          <w:lang w:val="it-IT"/>
        </w:rPr>
        <w:t xml:space="preserve">  </w:t>
      </w:r>
      <w:r w:rsidRPr="00830294">
        <w:rPr>
          <w:lang w:val="it-IT"/>
        </w:rPr>
        <w:tab/>
      </w:r>
      <w:r w:rsidR="002755E7" w:rsidRPr="00830294">
        <w:rPr>
          <w:lang w:val="it-IT"/>
        </w:rPr>
        <w:t>a)</w:t>
      </w:r>
      <w:r w:rsidRPr="00830294">
        <w:rPr>
          <w:lang w:val="it-IT"/>
        </w:rPr>
        <w:t xml:space="preserve"> K. Torigoe, K.</w:t>
      </w:r>
      <w:r w:rsidR="002755E7" w:rsidRPr="00830294">
        <w:rPr>
          <w:lang w:val="it-IT"/>
        </w:rPr>
        <w:t xml:space="preserve"> Esumi, </w:t>
      </w:r>
      <w:r w:rsidR="002755E7" w:rsidRPr="00830294">
        <w:rPr>
          <w:i/>
          <w:lang w:val="it-IT"/>
        </w:rPr>
        <w:t xml:space="preserve">Langmuir </w:t>
      </w:r>
      <w:r w:rsidR="002755E7" w:rsidRPr="00830294">
        <w:rPr>
          <w:b/>
          <w:lang w:val="it-IT"/>
        </w:rPr>
        <w:t>1992,</w:t>
      </w:r>
      <w:r w:rsidR="002755E7" w:rsidRPr="00830294">
        <w:rPr>
          <w:lang w:val="it-IT"/>
        </w:rPr>
        <w:t xml:space="preserve"> </w:t>
      </w:r>
      <w:r w:rsidR="002755E7" w:rsidRPr="00830294">
        <w:rPr>
          <w:i/>
          <w:lang w:val="it-IT"/>
        </w:rPr>
        <w:t>8</w:t>
      </w:r>
      <w:r w:rsidR="00CC517F" w:rsidRPr="00830294">
        <w:rPr>
          <w:lang w:val="it-IT"/>
        </w:rPr>
        <w:t xml:space="preserve">, 59-63; </w:t>
      </w:r>
      <w:r w:rsidR="002755E7" w:rsidRPr="00830294">
        <w:rPr>
          <w:lang w:val="it-IT"/>
        </w:rPr>
        <w:t xml:space="preserve">b) </w:t>
      </w:r>
      <w:r w:rsidRPr="00830294">
        <w:rPr>
          <w:lang w:val="it-IT"/>
        </w:rPr>
        <w:t>K. Esumi, A.  Suzuki, N. Aihara, K. Usui, K.</w:t>
      </w:r>
      <w:r w:rsidR="002755E7" w:rsidRPr="00830294">
        <w:rPr>
          <w:lang w:val="it-IT"/>
        </w:rPr>
        <w:t xml:space="preserve"> Torigoe, </w:t>
      </w:r>
      <w:r w:rsidR="002755E7" w:rsidRPr="00830294">
        <w:rPr>
          <w:i/>
          <w:lang w:val="it-IT"/>
        </w:rPr>
        <w:t xml:space="preserve">Langmuir </w:t>
      </w:r>
      <w:r w:rsidR="002755E7" w:rsidRPr="00830294">
        <w:rPr>
          <w:b/>
          <w:lang w:val="it-IT"/>
        </w:rPr>
        <w:t>1998,</w:t>
      </w:r>
      <w:r w:rsidR="002755E7" w:rsidRPr="00830294">
        <w:rPr>
          <w:lang w:val="it-IT"/>
        </w:rPr>
        <w:t xml:space="preserve"> </w:t>
      </w:r>
      <w:r w:rsidR="002755E7" w:rsidRPr="00830294">
        <w:rPr>
          <w:i/>
          <w:lang w:val="it-IT"/>
        </w:rPr>
        <w:t>14</w:t>
      </w:r>
      <w:r w:rsidR="00CC517F" w:rsidRPr="00830294">
        <w:rPr>
          <w:lang w:val="it-IT"/>
        </w:rPr>
        <w:t xml:space="preserve">, 3157-3159; </w:t>
      </w:r>
      <w:r w:rsidR="002755E7" w:rsidRPr="00830294">
        <w:rPr>
          <w:lang w:val="it-IT"/>
        </w:rPr>
        <w:t xml:space="preserve">c) </w:t>
      </w:r>
      <w:r w:rsidRPr="00830294">
        <w:rPr>
          <w:lang w:val="it-IT"/>
        </w:rPr>
        <w:t>S. Eustis, H.-Y. Hsu, M. A.</w:t>
      </w:r>
      <w:r w:rsidR="002755E7" w:rsidRPr="00830294">
        <w:rPr>
          <w:lang w:val="it-IT"/>
        </w:rPr>
        <w:t xml:space="preserve"> El-Sayed, </w:t>
      </w:r>
      <w:r w:rsidR="002755E7" w:rsidRPr="00830294">
        <w:rPr>
          <w:i/>
          <w:lang w:val="it-IT"/>
        </w:rPr>
        <w:t xml:space="preserve">J. Phys. </w:t>
      </w:r>
      <w:r w:rsidR="002755E7" w:rsidRPr="00830294">
        <w:rPr>
          <w:i/>
        </w:rPr>
        <w:t>Chem. B</w:t>
      </w:r>
      <w:r w:rsidR="002755E7" w:rsidRPr="00830294">
        <w:t xml:space="preserve"> </w:t>
      </w:r>
      <w:r w:rsidR="002755E7" w:rsidRPr="00830294">
        <w:rPr>
          <w:b/>
        </w:rPr>
        <w:t>2005</w:t>
      </w:r>
      <w:r w:rsidR="002755E7" w:rsidRPr="00830294">
        <w:t xml:space="preserve">, </w:t>
      </w:r>
      <w:r w:rsidR="002755E7" w:rsidRPr="00830294">
        <w:rPr>
          <w:i/>
        </w:rPr>
        <w:t>109</w:t>
      </w:r>
      <w:r w:rsidR="00CC517F" w:rsidRPr="00830294">
        <w:t>, 4811-4815</w:t>
      </w:r>
      <w:proofErr w:type="gramStart"/>
      <w:r w:rsidR="00CC517F" w:rsidRPr="00830294">
        <w:t>;</w:t>
      </w:r>
      <w:proofErr w:type="gramEnd"/>
      <w:r w:rsidR="00CC517F" w:rsidRPr="00830294">
        <w:t xml:space="preserve"> </w:t>
      </w:r>
      <w:r w:rsidR="002755E7" w:rsidRPr="00830294">
        <w:t xml:space="preserve">d) </w:t>
      </w:r>
      <w:r w:rsidRPr="00830294">
        <w:t xml:space="preserve">C. S. Love, V. </w:t>
      </w:r>
      <w:proofErr w:type="spellStart"/>
      <w:r w:rsidRPr="00830294">
        <w:t>Chechik</w:t>
      </w:r>
      <w:proofErr w:type="spellEnd"/>
      <w:r w:rsidRPr="00830294">
        <w:t>, D. K. Smith, K.</w:t>
      </w:r>
      <w:r w:rsidR="002755E7" w:rsidRPr="00830294">
        <w:t xml:space="preserve"> Wilson,</w:t>
      </w:r>
      <w:r w:rsidRPr="00830294">
        <w:t xml:space="preserve"> I. Ashworth, C.</w:t>
      </w:r>
      <w:r w:rsidR="002755E7" w:rsidRPr="00830294">
        <w:t xml:space="preserve"> Brennan, </w:t>
      </w:r>
      <w:r w:rsidR="002755E7" w:rsidRPr="00830294">
        <w:rPr>
          <w:i/>
        </w:rPr>
        <w:t xml:space="preserve">Chem. </w:t>
      </w:r>
      <w:proofErr w:type="spellStart"/>
      <w:r w:rsidR="002755E7" w:rsidRPr="00830294">
        <w:rPr>
          <w:i/>
        </w:rPr>
        <w:t>Commun</w:t>
      </w:r>
      <w:proofErr w:type="spellEnd"/>
      <w:r w:rsidR="002755E7" w:rsidRPr="00830294">
        <w:rPr>
          <w:i/>
        </w:rPr>
        <w:t xml:space="preserve">. </w:t>
      </w:r>
      <w:r w:rsidR="002755E7" w:rsidRPr="00830294">
        <w:rPr>
          <w:b/>
        </w:rPr>
        <w:t>2005</w:t>
      </w:r>
      <w:r w:rsidR="002755E7" w:rsidRPr="00830294">
        <w:t>, 1971-1973.</w:t>
      </w:r>
    </w:p>
    <w:p w14:paraId="58296899" w14:textId="66F7E4AB" w:rsidR="00F30511" w:rsidRPr="00830294" w:rsidRDefault="00BF5F40" w:rsidP="002755E7">
      <w:pPr>
        <w:pStyle w:val="References"/>
      </w:pPr>
      <w:r w:rsidRPr="00830294">
        <w:t>[</w:t>
      </w:r>
      <w:r w:rsidR="002755E7" w:rsidRPr="00830294">
        <w:t>2</w:t>
      </w:r>
      <w:r w:rsidR="00AE3C55" w:rsidRPr="00830294">
        <w:t>6</w:t>
      </w:r>
      <w:r w:rsidRPr="00830294">
        <w:t>]</w:t>
      </w:r>
      <w:r w:rsidR="002755E7" w:rsidRPr="00830294">
        <w:t xml:space="preserve"> </w:t>
      </w:r>
      <w:r w:rsidRPr="00830294">
        <w:tab/>
        <w:t>S. Yang, Y. Wang, Q. Wang, R. Zhang, B.</w:t>
      </w:r>
      <w:r w:rsidR="002755E7" w:rsidRPr="00830294">
        <w:t xml:space="preserve"> Ding, </w:t>
      </w:r>
      <w:r w:rsidR="002755E7" w:rsidRPr="00830294">
        <w:rPr>
          <w:i/>
        </w:rPr>
        <w:t xml:space="preserve">Coll. Surf. A </w:t>
      </w:r>
      <w:r w:rsidR="002755E7" w:rsidRPr="00830294">
        <w:rPr>
          <w:b/>
        </w:rPr>
        <w:t>2007,</w:t>
      </w:r>
      <w:r w:rsidR="002755E7" w:rsidRPr="00830294">
        <w:t xml:space="preserve"> </w:t>
      </w:r>
      <w:r w:rsidR="002755E7" w:rsidRPr="00830294">
        <w:rPr>
          <w:i/>
        </w:rPr>
        <w:t>301</w:t>
      </w:r>
      <w:r w:rsidR="002755E7" w:rsidRPr="00830294">
        <w:t>, 174-183.</w:t>
      </w:r>
    </w:p>
    <w:p w14:paraId="212A5C79" w14:textId="475E009B" w:rsidR="00F30511" w:rsidRPr="00830294" w:rsidRDefault="00AE3C55" w:rsidP="002755E7">
      <w:pPr>
        <w:pStyle w:val="References"/>
      </w:pPr>
      <w:r w:rsidRPr="00830294">
        <w:t>[27</w:t>
      </w:r>
      <w:r w:rsidR="00F30511" w:rsidRPr="00830294">
        <w:t>]</w:t>
      </w:r>
      <w:r w:rsidR="00F30511" w:rsidRPr="00830294">
        <w:tab/>
        <w:t xml:space="preserve">K. </w:t>
      </w:r>
      <w:proofErr w:type="spellStart"/>
      <w:r w:rsidR="00F30511" w:rsidRPr="00830294">
        <w:t>Mallick</w:t>
      </w:r>
      <w:proofErr w:type="spellEnd"/>
      <w:r w:rsidR="00F30511" w:rsidRPr="00830294">
        <w:t xml:space="preserve">, Z. L. Wang, T. Pal, </w:t>
      </w:r>
      <w:r w:rsidR="00F30511" w:rsidRPr="00830294">
        <w:rPr>
          <w:i/>
        </w:rPr>
        <w:t xml:space="preserve">J. </w:t>
      </w:r>
      <w:proofErr w:type="spellStart"/>
      <w:r w:rsidR="00F30511" w:rsidRPr="00830294">
        <w:rPr>
          <w:i/>
        </w:rPr>
        <w:t>Photochem</w:t>
      </w:r>
      <w:proofErr w:type="spellEnd"/>
      <w:r w:rsidR="00F30511" w:rsidRPr="00830294">
        <w:rPr>
          <w:i/>
        </w:rPr>
        <w:t xml:space="preserve">. </w:t>
      </w:r>
      <w:proofErr w:type="spellStart"/>
      <w:r w:rsidR="00F30511" w:rsidRPr="00830294">
        <w:rPr>
          <w:i/>
        </w:rPr>
        <w:t>Photobiol</w:t>
      </w:r>
      <w:proofErr w:type="spellEnd"/>
      <w:r w:rsidR="00F30511" w:rsidRPr="00830294">
        <w:rPr>
          <w:i/>
        </w:rPr>
        <w:t>. A</w:t>
      </w:r>
      <w:r w:rsidR="00F30511" w:rsidRPr="00830294">
        <w:t xml:space="preserve">, </w:t>
      </w:r>
      <w:r w:rsidR="00F30511" w:rsidRPr="00830294">
        <w:rPr>
          <w:b/>
        </w:rPr>
        <w:t>2001,</w:t>
      </w:r>
      <w:r w:rsidR="00F30511" w:rsidRPr="00830294">
        <w:t xml:space="preserve"> </w:t>
      </w:r>
      <w:r w:rsidR="00F30511" w:rsidRPr="00830294">
        <w:rPr>
          <w:i/>
        </w:rPr>
        <w:t>140</w:t>
      </w:r>
      <w:r w:rsidR="00F30511" w:rsidRPr="00830294">
        <w:t>, 75-80</w:t>
      </w:r>
    </w:p>
    <w:p w14:paraId="610E3B6E" w14:textId="230FBA4B" w:rsidR="006423DE" w:rsidRPr="00830294" w:rsidRDefault="006423DE">
      <w:pPr>
        <w:pStyle w:val="References"/>
      </w:pPr>
    </w:p>
    <w:p w14:paraId="24F1DDEE" w14:textId="77777777" w:rsidR="0043373F" w:rsidRPr="00830294" w:rsidRDefault="0043373F" w:rsidP="007E1560">
      <w:pPr>
        <w:pStyle w:val="P1"/>
        <w:ind w:firstLine="425"/>
        <w:rPr>
          <w:lang w:val="en-GB"/>
        </w:rPr>
      </w:pPr>
    </w:p>
    <w:p w14:paraId="6DDBBEC3" w14:textId="77777777" w:rsidR="0043373F" w:rsidRPr="00830294" w:rsidRDefault="0043373F" w:rsidP="007E1560">
      <w:pPr>
        <w:pStyle w:val="P1"/>
        <w:ind w:firstLine="425"/>
      </w:pPr>
    </w:p>
    <w:p w14:paraId="22322DBC" w14:textId="77777777" w:rsidR="00327296" w:rsidRPr="00830294" w:rsidRDefault="00327296" w:rsidP="007E1560">
      <w:pPr>
        <w:pStyle w:val="P1"/>
        <w:ind w:firstLine="425"/>
      </w:pPr>
    </w:p>
    <w:p w14:paraId="4FBBEF1F" w14:textId="7096C876" w:rsidR="00CF705B" w:rsidRPr="00830294" w:rsidRDefault="00CF705B" w:rsidP="00D80821">
      <w:pPr>
        <w:pStyle w:val="P1"/>
      </w:pPr>
    </w:p>
    <w:p w14:paraId="7867E9BD" w14:textId="17EF2FBE" w:rsidR="00773C4B" w:rsidRPr="00830294" w:rsidRDefault="00773C4B" w:rsidP="00773C4B">
      <w:pPr>
        <w:rPr>
          <w:bCs/>
          <w:lang w:val="en-GB"/>
        </w:rPr>
        <w:sectPr w:rsidR="00773C4B" w:rsidRPr="00830294" w:rsidSect="0095126A">
          <w:headerReference w:type="even" r:id="rId22"/>
          <w:footerReference w:type="even" r:id="rId23"/>
          <w:footerReference w:type="default" r:id="rId24"/>
          <w:type w:val="continuous"/>
          <w:pgSz w:w="11906" w:h="16838" w:code="9"/>
          <w:pgMar w:top="1134" w:right="936" w:bottom="1134" w:left="936" w:header="1021" w:footer="0" w:gutter="0"/>
          <w:cols w:num="2" w:space="284"/>
          <w:docGrid w:linePitch="360"/>
        </w:sectPr>
      </w:pPr>
    </w:p>
    <w:p w14:paraId="457EF251" w14:textId="77777777" w:rsidR="00773C4B" w:rsidRPr="00830294" w:rsidRDefault="00773C4B" w:rsidP="00773C4B">
      <w:pPr>
        <w:rPr>
          <w:bCs/>
          <w:lang w:val="en-GB"/>
        </w:rPr>
      </w:pPr>
    </w:p>
    <w:p w14:paraId="3222F49A" w14:textId="77777777" w:rsidR="007E773A" w:rsidRPr="00830294" w:rsidRDefault="007E773A" w:rsidP="007E773A">
      <w:pPr>
        <w:rPr>
          <w:b/>
          <w:lang w:val="en-GB"/>
        </w:rPr>
      </w:pPr>
      <w:r w:rsidRPr="00830294">
        <w:rPr>
          <w:b/>
          <w:lang w:val="en-GB"/>
        </w:rPr>
        <w:t>Entry for the Table of Contents</w:t>
      </w:r>
      <w:r w:rsidRPr="00830294">
        <w:rPr>
          <w:lang w:val="en-GB"/>
        </w:rPr>
        <w:t xml:space="preserve"> (Please choose one layout)</w:t>
      </w:r>
    </w:p>
    <w:p w14:paraId="020E965C" w14:textId="77777777" w:rsidR="007E773A" w:rsidRPr="00830294" w:rsidRDefault="007E773A" w:rsidP="007E773A">
      <w:pPr>
        <w:rPr>
          <w:b/>
          <w:lang w:val="en-GB"/>
        </w:rPr>
      </w:pPr>
    </w:p>
    <w:p w14:paraId="04AAF5CE" w14:textId="77777777" w:rsidR="007E773A" w:rsidRPr="00830294" w:rsidRDefault="007E773A" w:rsidP="007E773A">
      <w:pPr>
        <w:spacing w:after="240"/>
        <w:rPr>
          <w:lang w:val="en-GB"/>
        </w:rPr>
      </w:pPr>
      <w:r w:rsidRPr="00830294">
        <w:rPr>
          <w:lang w:val="en-GB"/>
        </w:rPr>
        <w:t>Layout 1:</w:t>
      </w:r>
    </w:p>
    <w:p w14:paraId="2DA4A406" w14:textId="77777777" w:rsidR="007E773A" w:rsidRPr="00830294"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rsidRPr="00830294" w14:paraId="3846A0A1" w14:textId="77777777" w:rsidTr="00323B68">
        <w:trPr>
          <w:trHeight w:hRule="exact" w:val="340"/>
        </w:trPr>
        <w:tc>
          <w:tcPr>
            <w:tcW w:w="10093" w:type="dxa"/>
            <w:gridSpan w:val="5"/>
            <w:tcBorders>
              <w:bottom w:val="single" w:sz="36" w:space="0" w:color="BFBFBF"/>
            </w:tcBorders>
            <w:shd w:val="clear" w:color="auto" w:fill="auto"/>
          </w:tcPr>
          <w:p w14:paraId="20354FE4" w14:textId="77777777" w:rsidR="007E773A" w:rsidRPr="00830294" w:rsidRDefault="00816397" w:rsidP="00720CC1">
            <w:pPr>
              <w:pStyle w:val="ColumnTitleTOC"/>
            </w:pPr>
            <w:r w:rsidRPr="00830294">
              <w:t>FULL PAPER</w:t>
            </w:r>
          </w:p>
        </w:tc>
      </w:tr>
      <w:tr w:rsidR="007E773A" w14:paraId="4CDFF919" w14:textId="77777777" w:rsidTr="00323B68">
        <w:trPr>
          <w:trHeight w:val="340"/>
        </w:trPr>
        <w:tc>
          <w:tcPr>
            <w:tcW w:w="3118" w:type="dxa"/>
            <w:vMerge w:val="restart"/>
            <w:tcBorders>
              <w:top w:val="single" w:sz="36" w:space="0" w:color="BFBFBF"/>
            </w:tcBorders>
            <w:shd w:val="clear" w:color="auto" w:fill="auto"/>
          </w:tcPr>
          <w:p w14:paraId="088D0490" w14:textId="77777777" w:rsidR="007E773A" w:rsidRPr="00830294" w:rsidRDefault="00093306" w:rsidP="00720CC1">
            <w:pPr>
              <w:pStyle w:val="TableOfContentText"/>
              <w:rPr>
                <w:szCs w:val="17"/>
              </w:rPr>
            </w:pPr>
            <w:r w:rsidRPr="00830294">
              <w:rPr>
                <w:szCs w:val="17"/>
              </w:rPr>
              <w:t xml:space="preserve">Combining two low-molecular weight </w:t>
            </w:r>
            <w:proofErr w:type="spellStart"/>
            <w:r w:rsidRPr="00830294">
              <w:rPr>
                <w:szCs w:val="17"/>
              </w:rPr>
              <w:t>gelators</w:t>
            </w:r>
            <w:proofErr w:type="spellEnd"/>
            <w:r w:rsidRPr="00830294">
              <w:rPr>
                <w:szCs w:val="17"/>
              </w:rPr>
              <w:t xml:space="preserve"> enables the self-assembly and photo-fabrication of multi-domain gels in which different domains have different properties and functions</w:t>
            </w:r>
            <w:r w:rsidR="009508A1" w:rsidRPr="00830294">
              <w:rPr>
                <w:szCs w:val="17"/>
              </w:rPr>
              <w:t>.</w:t>
            </w:r>
          </w:p>
        </w:tc>
        <w:tc>
          <w:tcPr>
            <w:tcW w:w="284" w:type="dxa"/>
            <w:tcBorders>
              <w:top w:val="single" w:sz="36" w:space="0" w:color="BFBFBF"/>
            </w:tcBorders>
            <w:shd w:val="clear" w:color="auto" w:fill="auto"/>
          </w:tcPr>
          <w:p w14:paraId="24F4CFCC" w14:textId="77777777" w:rsidR="007E773A" w:rsidRPr="00830294" w:rsidRDefault="007E773A" w:rsidP="00720CC1">
            <w:pPr>
              <w:rPr>
                <w:lang w:val="en-GB"/>
              </w:rPr>
            </w:pPr>
          </w:p>
        </w:tc>
        <w:tc>
          <w:tcPr>
            <w:tcW w:w="3118" w:type="dxa"/>
            <w:vMerge w:val="restart"/>
            <w:tcBorders>
              <w:top w:val="single" w:sz="36" w:space="0" w:color="BFBFBF"/>
            </w:tcBorders>
            <w:shd w:val="clear" w:color="auto" w:fill="auto"/>
          </w:tcPr>
          <w:p w14:paraId="5ED48386" w14:textId="77777777" w:rsidR="007E773A" w:rsidRPr="00830294" w:rsidRDefault="003B4BB3" w:rsidP="00720CC1">
            <w:pPr>
              <w:rPr>
                <w:lang w:val="en-GB"/>
              </w:rPr>
            </w:pPr>
            <w:r w:rsidRPr="00830294">
              <w:rPr>
                <w:noProof/>
                <w:lang w:val="en-GB" w:eastAsia="en-GB"/>
              </w:rPr>
              <mc:AlternateContent>
                <mc:Choice Requires="wps">
                  <w:drawing>
                    <wp:anchor distT="0" distB="0" distL="114300" distR="114300" simplePos="0" relativeHeight="251657728" behindDoc="0" locked="0" layoutInCell="1" allowOverlap="1" wp14:anchorId="739B05B6" wp14:editId="1D370BA2">
                      <wp:simplePos x="0" y="0"/>
                      <wp:positionH relativeFrom="column">
                        <wp:posOffset>-67310</wp:posOffset>
                      </wp:positionH>
                      <wp:positionV relativeFrom="paragraph">
                        <wp:posOffset>97790</wp:posOffset>
                      </wp:positionV>
                      <wp:extent cx="1988185" cy="1857375"/>
                      <wp:effectExtent l="1270" t="0" r="1270" b="1905"/>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CD7ED" w14:textId="77777777" w:rsidR="00182A7A" w:rsidRDefault="00182A7A" w:rsidP="00BF22F7">
                                  <w:pPr>
                                    <w:spacing w:before="120"/>
                                    <w:rPr>
                                      <w:sz w:val="18"/>
                                      <w:lang w:val="en-US"/>
                                    </w:rPr>
                                  </w:pPr>
                                  <w:r>
                                    <w:rPr>
                                      <w:noProof/>
                                      <w:lang w:val="en-GB" w:eastAsia="en-GB"/>
                                    </w:rPr>
                                    <w:drawing>
                                      <wp:inline distT="0" distB="0" distL="0" distR="0" wp14:anchorId="53233BE6" wp14:editId="09BDD2FB">
                                        <wp:extent cx="1805305" cy="620742"/>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305" cy="620742"/>
                                                </a:xfrm>
                                                <a:prstGeom prst="rect">
                                                  <a:avLst/>
                                                </a:prstGeom>
                                                <a:noFill/>
                                              </pic:spPr>
                                            </pic:pic>
                                          </a:graphicData>
                                        </a:graphic>
                                      </wp:inline>
                                    </w:drawing>
                                  </w:r>
                                </w:p>
                                <w:p w14:paraId="46146E72" w14:textId="77777777" w:rsidR="00182A7A" w:rsidRPr="00B14EAD" w:rsidRDefault="00182A7A" w:rsidP="00BF22F7">
                                  <w:pPr>
                                    <w:spacing w:before="120"/>
                                    <w:rPr>
                                      <w:sz w:val="18"/>
                                      <w:lang w:val="en-US"/>
                                    </w:rPr>
                                  </w:pPr>
                                  <w:r>
                                    <w:rPr>
                                      <w:noProof/>
                                      <w:lang w:val="en-GB" w:eastAsia="en-GB"/>
                                    </w:rPr>
                                    <w:drawing>
                                      <wp:inline distT="0" distB="0" distL="0" distR="0" wp14:anchorId="5253944A" wp14:editId="6B6CC20F">
                                        <wp:extent cx="1805305" cy="76229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5305" cy="762293"/>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05B6" id="Rectangle 38" o:spid="_x0000_s1027" style="position:absolute;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" fillcolor="#eaeaea" stroked="f">
                      <v:textbox>
                        <w:txbxContent>
                          <w:p w14:paraId="329CD7ED" w14:textId="77777777" w:rsidR="00182A7A" w:rsidRDefault="00182A7A" w:rsidP="00BF22F7">
                            <w:pPr>
                              <w:spacing w:before="120"/>
                              <w:rPr>
                                <w:sz w:val="18"/>
                                <w:lang w:val="en-US"/>
                              </w:rPr>
                            </w:pPr>
                            <w:r>
                              <w:rPr>
                                <w:noProof/>
                                <w:lang w:val="en-GB" w:eastAsia="en-GB"/>
                              </w:rPr>
                              <w:drawing>
                                <wp:inline distT="0" distB="0" distL="0" distR="0" wp14:anchorId="53233BE6" wp14:editId="09BDD2FB">
                                  <wp:extent cx="1805305" cy="620742"/>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5305" cy="620742"/>
                                          </a:xfrm>
                                          <a:prstGeom prst="rect">
                                            <a:avLst/>
                                          </a:prstGeom>
                                          <a:noFill/>
                                        </pic:spPr>
                                      </pic:pic>
                                    </a:graphicData>
                                  </a:graphic>
                                </wp:inline>
                              </w:drawing>
                            </w:r>
                          </w:p>
                          <w:p w14:paraId="46146E72" w14:textId="77777777" w:rsidR="00182A7A" w:rsidRPr="00B14EAD" w:rsidRDefault="00182A7A" w:rsidP="00BF22F7">
                            <w:pPr>
                              <w:spacing w:before="120"/>
                              <w:rPr>
                                <w:sz w:val="18"/>
                                <w:lang w:val="en-US"/>
                              </w:rPr>
                            </w:pPr>
                            <w:r>
                              <w:rPr>
                                <w:noProof/>
                                <w:lang w:val="en-GB" w:eastAsia="en-GB"/>
                              </w:rPr>
                              <w:drawing>
                                <wp:inline distT="0" distB="0" distL="0" distR="0" wp14:anchorId="5253944A" wp14:editId="6B6CC20F">
                                  <wp:extent cx="1805305" cy="76229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5305" cy="762293"/>
                                          </a:xfrm>
                                          <a:prstGeom prst="rect">
                                            <a:avLst/>
                                          </a:prstGeom>
                                          <a:noFill/>
                                        </pic:spPr>
                                      </pic:pic>
                                    </a:graphicData>
                                  </a:graphic>
                                </wp:inline>
                              </w:drawing>
                            </w:r>
                          </w:p>
                        </w:txbxContent>
                      </v:textbox>
                    </v:rect>
                  </w:pict>
                </mc:Fallback>
              </mc:AlternateContent>
            </w:r>
          </w:p>
        </w:tc>
        <w:tc>
          <w:tcPr>
            <w:tcW w:w="284" w:type="dxa"/>
            <w:tcBorders>
              <w:top w:val="single" w:sz="36" w:space="0" w:color="BFBFBF"/>
            </w:tcBorders>
            <w:shd w:val="clear" w:color="auto" w:fill="auto"/>
          </w:tcPr>
          <w:p w14:paraId="19C69149" w14:textId="77777777" w:rsidR="007E773A" w:rsidRPr="00830294" w:rsidRDefault="007E773A" w:rsidP="00720CC1">
            <w:pPr>
              <w:rPr>
                <w:lang w:val="en-GB"/>
              </w:rPr>
            </w:pPr>
          </w:p>
        </w:tc>
        <w:tc>
          <w:tcPr>
            <w:tcW w:w="3289" w:type="dxa"/>
            <w:vMerge w:val="restart"/>
            <w:tcBorders>
              <w:top w:val="single" w:sz="36" w:space="0" w:color="BFBFBF"/>
            </w:tcBorders>
            <w:shd w:val="clear" w:color="auto" w:fill="auto"/>
          </w:tcPr>
          <w:p w14:paraId="71C05CAE" w14:textId="77777777" w:rsidR="007E773A" w:rsidRPr="00830294" w:rsidRDefault="004B76CF" w:rsidP="00720CC1">
            <w:pPr>
              <w:pStyle w:val="AuthorsTOC"/>
            </w:pPr>
            <w:r w:rsidRPr="00830294">
              <w:t xml:space="preserve">Carmen C. </w:t>
            </w:r>
            <w:proofErr w:type="spellStart"/>
            <w:r w:rsidRPr="00830294">
              <w:t>Piras</w:t>
            </w:r>
            <w:proofErr w:type="spellEnd"/>
            <w:r w:rsidR="00BF22F7" w:rsidRPr="00830294">
              <w:t>,</w:t>
            </w:r>
            <w:r w:rsidR="00BF22F7" w:rsidRPr="00830294">
              <w:rPr>
                <w:vertAlign w:val="superscript"/>
              </w:rPr>
              <w:t>[a</w:t>
            </w:r>
            <w:r w:rsidR="00BF22F7" w:rsidRPr="00830294">
              <w:t xml:space="preserve"> David K. Smith*</w:t>
            </w:r>
            <w:r w:rsidR="00BF22F7" w:rsidRPr="00830294">
              <w:rPr>
                <w:vertAlign w:val="superscript"/>
              </w:rPr>
              <w:t>[a]</w:t>
            </w:r>
          </w:p>
          <w:p w14:paraId="7BB08421" w14:textId="77777777" w:rsidR="007E773A" w:rsidRPr="00830294" w:rsidRDefault="007E773A" w:rsidP="00720CC1">
            <w:pPr>
              <w:pStyle w:val="PageNumbers"/>
              <w:rPr>
                <w:lang w:val="en-GB"/>
              </w:rPr>
            </w:pPr>
            <w:r w:rsidRPr="00830294">
              <w:rPr>
                <w:lang w:val="en-GB"/>
              </w:rPr>
              <w:t>Page No. – Page No.</w:t>
            </w:r>
          </w:p>
          <w:p w14:paraId="3DC9EF2F" w14:textId="77777777" w:rsidR="007E773A" w:rsidRDefault="00B904F1" w:rsidP="00720CC1">
            <w:pPr>
              <w:pStyle w:val="TitleTOC"/>
              <w:framePr w:hSpace="141" w:wrap="around" w:vAnchor="page" w:hAnchor="margin" w:y="1504"/>
            </w:pPr>
            <w:r w:rsidRPr="00830294">
              <w:t>Sequential</w:t>
            </w:r>
            <w:r w:rsidR="00093306" w:rsidRPr="00830294">
              <w:t xml:space="preserve"> Assembly of Mutually-Interactive Supramolecular Hydrogels and Fabrication of Multi-Domain Materials</w:t>
            </w:r>
          </w:p>
          <w:p w14:paraId="06E9A808" w14:textId="77777777" w:rsidR="007E773A" w:rsidRPr="00AE01EC" w:rsidRDefault="007E773A" w:rsidP="00720CC1">
            <w:pPr>
              <w:framePr w:hSpace="141" w:wrap="around" w:vAnchor="page" w:hAnchor="margin" w:y="1504"/>
              <w:rPr>
                <w:lang w:val="en-GB"/>
              </w:rPr>
            </w:pPr>
          </w:p>
        </w:tc>
      </w:tr>
      <w:tr w:rsidR="007E773A" w14:paraId="50E245E7" w14:textId="77777777" w:rsidTr="00720CC1">
        <w:trPr>
          <w:trHeight w:hRule="exact" w:val="2796"/>
        </w:trPr>
        <w:tc>
          <w:tcPr>
            <w:tcW w:w="3118" w:type="dxa"/>
            <w:vMerge/>
            <w:shd w:val="clear" w:color="auto" w:fill="auto"/>
          </w:tcPr>
          <w:p w14:paraId="476404C8" w14:textId="77777777" w:rsidR="007E773A" w:rsidRDefault="007E773A" w:rsidP="00720CC1">
            <w:pPr>
              <w:rPr>
                <w:lang w:val="en-GB"/>
              </w:rPr>
            </w:pPr>
          </w:p>
        </w:tc>
        <w:tc>
          <w:tcPr>
            <w:tcW w:w="284" w:type="dxa"/>
            <w:shd w:val="clear" w:color="auto" w:fill="auto"/>
          </w:tcPr>
          <w:p w14:paraId="6318382F" w14:textId="77777777" w:rsidR="007E773A" w:rsidRDefault="007E773A" w:rsidP="00720CC1">
            <w:pPr>
              <w:rPr>
                <w:lang w:val="en-GB"/>
              </w:rPr>
            </w:pPr>
          </w:p>
        </w:tc>
        <w:tc>
          <w:tcPr>
            <w:tcW w:w="3118" w:type="dxa"/>
            <w:vMerge/>
            <w:shd w:val="clear" w:color="auto" w:fill="auto"/>
          </w:tcPr>
          <w:p w14:paraId="33304083" w14:textId="77777777" w:rsidR="007E773A" w:rsidRDefault="007E773A" w:rsidP="00720CC1">
            <w:pPr>
              <w:rPr>
                <w:lang w:val="en-GB"/>
              </w:rPr>
            </w:pPr>
          </w:p>
        </w:tc>
        <w:tc>
          <w:tcPr>
            <w:tcW w:w="284" w:type="dxa"/>
            <w:shd w:val="clear" w:color="auto" w:fill="auto"/>
          </w:tcPr>
          <w:p w14:paraId="5D27A878" w14:textId="77777777" w:rsidR="007E773A" w:rsidRDefault="007E773A" w:rsidP="00720CC1">
            <w:pPr>
              <w:rPr>
                <w:lang w:val="en-GB"/>
              </w:rPr>
            </w:pPr>
          </w:p>
        </w:tc>
        <w:tc>
          <w:tcPr>
            <w:tcW w:w="3289" w:type="dxa"/>
            <w:vMerge/>
            <w:shd w:val="clear" w:color="auto" w:fill="auto"/>
          </w:tcPr>
          <w:p w14:paraId="5576FD5A" w14:textId="77777777" w:rsidR="007E773A" w:rsidRDefault="007E773A" w:rsidP="00720CC1">
            <w:pPr>
              <w:rPr>
                <w:lang w:val="en-GB"/>
              </w:rPr>
            </w:pPr>
          </w:p>
        </w:tc>
      </w:tr>
    </w:tbl>
    <w:p w14:paraId="13A09174" w14:textId="77777777" w:rsidR="007E773A" w:rsidRDefault="007E773A" w:rsidP="007E773A">
      <w:pPr>
        <w:rPr>
          <w:lang w:val="en-GB"/>
        </w:rPr>
      </w:pPr>
    </w:p>
    <w:p w14:paraId="11F8BD26" w14:textId="77777777" w:rsidR="007E773A" w:rsidRDefault="007E773A" w:rsidP="007E773A">
      <w:pPr>
        <w:rPr>
          <w:lang w:val="en-GB"/>
        </w:rPr>
      </w:pPr>
    </w:p>
    <w:tbl>
      <w:tblPr>
        <w:tblW w:w="10093" w:type="dxa"/>
        <w:tblLayout w:type="fixed"/>
        <w:tblLook w:val="01E0" w:firstRow="1" w:lastRow="1" w:firstColumn="1" w:lastColumn="1" w:noHBand="0" w:noVBand="0"/>
      </w:tblPr>
      <w:tblGrid>
        <w:gridCol w:w="6520"/>
        <w:gridCol w:w="284"/>
        <w:gridCol w:w="3289"/>
      </w:tblGrid>
      <w:tr w:rsidR="007E773A" w14:paraId="719B59D3" w14:textId="77777777" w:rsidTr="00720CC1">
        <w:trPr>
          <w:trHeight w:hRule="exact" w:val="2722"/>
        </w:trPr>
        <w:tc>
          <w:tcPr>
            <w:tcW w:w="6520" w:type="dxa"/>
            <w:shd w:val="clear" w:color="auto" w:fill="auto"/>
          </w:tcPr>
          <w:p w14:paraId="0E7D2284" w14:textId="77777777" w:rsidR="007E773A" w:rsidRDefault="007E773A" w:rsidP="009508A1">
            <w:pPr>
              <w:rPr>
                <w:lang w:val="en-GB"/>
              </w:rPr>
            </w:pPr>
          </w:p>
        </w:tc>
        <w:tc>
          <w:tcPr>
            <w:tcW w:w="284" w:type="dxa"/>
            <w:shd w:val="clear" w:color="auto" w:fill="auto"/>
          </w:tcPr>
          <w:p w14:paraId="71A1CEE8" w14:textId="77777777" w:rsidR="007E773A" w:rsidRDefault="007E773A" w:rsidP="00720CC1">
            <w:pPr>
              <w:rPr>
                <w:lang w:val="en-GB"/>
              </w:rPr>
            </w:pPr>
          </w:p>
        </w:tc>
        <w:tc>
          <w:tcPr>
            <w:tcW w:w="3289" w:type="dxa"/>
            <w:shd w:val="clear" w:color="auto" w:fill="auto"/>
          </w:tcPr>
          <w:p w14:paraId="678B99E2" w14:textId="77777777" w:rsidR="007E773A" w:rsidRDefault="007E773A" w:rsidP="00720CC1">
            <w:pPr>
              <w:rPr>
                <w:lang w:val="en-GB"/>
              </w:rPr>
            </w:pPr>
          </w:p>
        </w:tc>
      </w:tr>
    </w:tbl>
    <w:p w14:paraId="6FD1F4FA" w14:textId="77777777" w:rsidR="007E773A" w:rsidRDefault="007E773A" w:rsidP="007E773A">
      <w:pPr>
        <w:rPr>
          <w:lang w:val="en-GB"/>
        </w:rPr>
      </w:pPr>
    </w:p>
    <w:p w14:paraId="64B00870" w14:textId="55086C0F"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55DA45" w16cid:durableId="20AA5FD5"/>
  <w16cid:commentId w16cid:paraId="73DC1054" w16cid:durableId="20AA4EFB"/>
  <w16cid:commentId w16cid:paraId="6DE9FF39" w16cid:durableId="20AA43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3F515" w14:textId="77777777" w:rsidR="009E26FE" w:rsidRDefault="009E26FE">
      <w:r>
        <w:separator/>
      </w:r>
    </w:p>
  </w:endnote>
  <w:endnote w:type="continuationSeparator" w:id="0">
    <w:p w14:paraId="55E33105" w14:textId="77777777" w:rsidR="009E26FE" w:rsidRDefault="009E2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New York">
    <w:panose1 w:val="02040503060506020304"/>
    <w:charset w:val="4D"/>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dvMYR4">
    <w:altName w:val="Yu Gothic"/>
    <w:panose1 w:val="00000000000000000000"/>
    <w:charset w:val="80"/>
    <w:family w:val="auto"/>
    <w:notTrueType/>
    <w:pitch w:val="default"/>
    <w:sig w:usb0="00000000"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48092" w14:textId="77777777" w:rsidR="00182A7A" w:rsidRDefault="00182A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039FD" w14:textId="77777777" w:rsidR="00182A7A" w:rsidRDefault="00182A7A" w:rsidP="0095126A">
    <w:pPr>
      <w:pStyle w:val="Footer"/>
      <w:pBdr>
        <w:top w:val="single" w:sz="18" w:space="1" w:color="C0C0C0"/>
      </w:pBdr>
    </w:pPr>
  </w:p>
  <w:p w14:paraId="451D7155" w14:textId="77777777" w:rsidR="00182A7A" w:rsidRDefault="00182A7A" w:rsidP="0095126A">
    <w:pPr>
      <w:pStyle w:val="Footer"/>
    </w:pPr>
  </w:p>
  <w:p w14:paraId="15919C3A" w14:textId="77777777" w:rsidR="00182A7A" w:rsidRDefault="00182A7A" w:rsidP="0095126A">
    <w:pPr>
      <w:pStyle w:val="Footer"/>
    </w:pPr>
  </w:p>
  <w:p w14:paraId="0E232874" w14:textId="77777777" w:rsidR="00182A7A" w:rsidRPr="00205632" w:rsidRDefault="00182A7A" w:rsidP="0095126A">
    <w:pPr>
      <w:pStyle w:val="Footer"/>
    </w:pPr>
  </w:p>
  <w:p w14:paraId="75D39346" w14:textId="77777777" w:rsidR="00182A7A" w:rsidRPr="0095126A" w:rsidRDefault="00182A7A" w:rsidP="00951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E75C5" w14:textId="77777777" w:rsidR="00182A7A" w:rsidRDefault="00182A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D9DF6" w14:textId="77777777" w:rsidR="00182A7A" w:rsidRDefault="00182A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71D064" w14:textId="77777777" w:rsidR="00182A7A" w:rsidRDefault="00182A7A">
    <w:pPr>
      <w:pStyle w:val="Footer"/>
      <w:ind w:right="360"/>
    </w:pPr>
  </w:p>
  <w:p w14:paraId="6B5466FD" w14:textId="77777777" w:rsidR="00182A7A" w:rsidRDefault="00182A7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21082" w14:textId="415E72AE" w:rsidR="00182A7A" w:rsidRDefault="00182A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2EB3">
      <w:rPr>
        <w:rStyle w:val="PageNumber"/>
        <w:noProof/>
      </w:rPr>
      <w:t>9</w:t>
    </w:r>
    <w:r>
      <w:rPr>
        <w:rStyle w:val="PageNumber"/>
      </w:rPr>
      <w:fldChar w:fldCharType="end"/>
    </w:r>
  </w:p>
  <w:p w14:paraId="3C60248B" w14:textId="77777777" w:rsidR="00182A7A" w:rsidRDefault="00182A7A">
    <w:pPr>
      <w:pStyle w:val="Footer"/>
      <w:ind w:right="360"/>
    </w:pPr>
  </w:p>
  <w:p w14:paraId="4F66AFC1" w14:textId="77777777" w:rsidR="00182A7A" w:rsidRDefault="00182A7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24D6C" w14:textId="77777777" w:rsidR="009E26FE" w:rsidRDefault="009E26FE">
      <w:r>
        <w:separator/>
      </w:r>
    </w:p>
  </w:footnote>
  <w:footnote w:type="continuationSeparator" w:id="0">
    <w:p w14:paraId="1F9CD254" w14:textId="77777777" w:rsidR="009E26FE" w:rsidRDefault="009E2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3EE2" w14:textId="77777777" w:rsidR="00182A7A" w:rsidRPr="00C8278A" w:rsidRDefault="009E26FE"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2DF68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182A7A" w:rsidRPr="00C00B45">
      <w:rPr>
        <w:rFonts w:ascii="Arial Narrow" w:hAnsi="Arial Narrow" w:cs="Arial"/>
        <w:b/>
        <w:bCs/>
        <w:noProof/>
        <w:color w:val="C0C0C0"/>
        <w:sz w:val="40"/>
        <w:szCs w:val="36"/>
        <w:lang w:val="en-GB" w:eastAsia="en-GB"/>
      </w:rPr>
      <w:drawing>
        <wp:inline distT="0" distB="0" distL="0" distR="0" wp14:anchorId="6558ED65" wp14:editId="1F9835D4">
          <wp:extent cx="14414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450" cy="419100"/>
                  </a:xfrm>
                  <a:prstGeom prst="rect">
                    <a:avLst/>
                  </a:prstGeom>
                  <a:noFill/>
                  <a:ln>
                    <a:noFill/>
                  </a:ln>
                </pic:spPr>
              </pic:pic>
            </a:graphicData>
          </a:graphic>
        </wp:inline>
      </w:drawing>
    </w:r>
    <w:r w:rsidR="00182A7A">
      <w:rPr>
        <w:rFonts w:ascii="Arial Narrow" w:hAnsi="Arial Narrow" w:cs="Arial"/>
        <w:b/>
        <w:bCs/>
        <w:color w:val="C0C0C0"/>
        <w:sz w:val="40"/>
        <w:szCs w:val="36"/>
      </w:rPr>
      <w:tab/>
    </w:r>
    <w:r w:rsidR="00182A7A">
      <w:rPr>
        <w:rFonts w:ascii="Arial Narrow" w:hAnsi="Arial Narrow" w:cs="Arial"/>
        <w:b/>
        <w:bCs/>
        <w:color w:val="C0C0C0"/>
        <w:sz w:val="40"/>
        <w:szCs w:val="36"/>
      </w:rPr>
      <w:tab/>
      <w:t xml:space="preserve">                            </w:t>
    </w:r>
    <w:r w:rsidR="00182A7A"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10DD" w14:textId="77777777" w:rsidR="00182A7A" w:rsidRPr="00863DFC" w:rsidRDefault="009E26FE" w:rsidP="00863DFC">
    <w:pPr>
      <w:pStyle w:val="Header"/>
      <w:pBdr>
        <w:bottom w:val="single" w:sz="18" w:space="1" w:color="C0C0C0"/>
      </w:pBdr>
    </w:pPr>
    <w:r>
      <w:rPr>
        <w:rFonts w:ascii="Arial Narrow" w:hAnsi="Arial Narrow" w:cs="Arial"/>
        <w:b/>
        <w:bCs/>
        <w:noProof/>
        <w:color w:val="C0C0C0"/>
        <w:sz w:val="32"/>
        <w:szCs w:val="36"/>
        <w:lang w:eastAsia="zh-CN"/>
      </w:rPr>
      <w:pict w14:anchorId="2D55B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182A7A">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14:anchorId="4D272388" wp14:editId="718AEEA5">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A7A">
      <w:rPr>
        <w:rFonts w:ascii="Arial Narrow" w:hAnsi="Arial Narrow" w:cs="Arial"/>
        <w:b/>
        <w:bCs/>
        <w:color w:val="C0C0C0"/>
        <w:sz w:val="32"/>
        <w:szCs w:val="36"/>
      </w:rPr>
      <w:t xml:space="preserve">FULL </w:t>
    </w:r>
    <w:r w:rsidR="00182A7A">
      <w:rPr>
        <w:rFonts w:ascii="Arial Narrow" w:hAnsi="Arial Narrow" w:cs="Arial"/>
        <w:b/>
        <w:bCs/>
        <w:color w:val="C0C0C0"/>
        <w:sz w:val="32"/>
        <w:szCs w:val="36"/>
      </w:rPr>
      <w:t>PAPER</w:t>
    </w:r>
    <w:r w:rsidR="00182A7A" w:rsidRPr="00971FC5">
      <w:rPr>
        <w:rFonts w:ascii="Arial Narrow" w:hAnsi="Arial Narrow" w:cs="Arial"/>
        <w:sz w:val="32"/>
        <w:szCs w:val="36"/>
      </w:rPr>
      <w:tab/>
    </w:r>
    <w:r w:rsidR="00182A7A" w:rsidRPr="00971FC5">
      <w:rPr>
        <w:rFonts w:ascii="Arial Narrow" w:hAnsi="Arial Narrow" w:cs="Arial"/>
        <w:sz w:val="32"/>
        <w:szCs w:val="36"/>
      </w:rPr>
      <w:tab/>
    </w:r>
    <w:r w:rsidR="00182A7A">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5DF04" w14:textId="77777777" w:rsidR="00182A7A" w:rsidRDefault="009E26FE">
    <w:pPr>
      <w:pStyle w:val="Header"/>
    </w:pPr>
    <w:r>
      <w:rPr>
        <w:noProof/>
        <w:lang w:eastAsia="zh-CN"/>
      </w:rPr>
      <w:pict w14:anchorId="79F23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442D4" w14:textId="77777777" w:rsidR="00182A7A" w:rsidRDefault="00182A7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8pt;height:15.75pt" o:bullet="t">
        <v:imagedata r:id="rId1" o:title=""/>
      </v:shape>
    </w:pict>
  </w:numPicBullet>
  <w:abstractNum w:abstractNumId="0" w15:restartNumberingAfterBreak="0">
    <w:nsid w:val="3CC4793E"/>
    <w:multiLevelType w:val="hybridMultilevel"/>
    <w:tmpl w:val="1E5E52AA"/>
    <w:lvl w:ilvl="0" w:tplc="A2DA1DF6">
      <w:start w:val="1"/>
      <w:numFmt w:val="decimal"/>
      <w:pStyle w:val="RSCR02References"/>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BB3"/>
    <w:rsid w:val="0000092C"/>
    <w:rsid w:val="0000214A"/>
    <w:rsid w:val="00002DBC"/>
    <w:rsid w:val="00003927"/>
    <w:rsid w:val="0000457A"/>
    <w:rsid w:val="00010410"/>
    <w:rsid w:val="00011D51"/>
    <w:rsid w:val="00013DD7"/>
    <w:rsid w:val="000158DC"/>
    <w:rsid w:val="000208F6"/>
    <w:rsid w:val="0002149F"/>
    <w:rsid w:val="00022DB4"/>
    <w:rsid w:val="00026273"/>
    <w:rsid w:val="00033C26"/>
    <w:rsid w:val="00033D1A"/>
    <w:rsid w:val="00033F43"/>
    <w:rsid w:val="00036490"/>
    <w:rsid w:val="0004091A"/>
    <w:rsid w:val="0004296E"/>
    <w:rsid w:val="00042BF0"/>
    <w:rsid w:val="0004565E"/>
    <w:rsid w:val="00045AB9"/>
    <w:rsid w:val="0005096E"/>
    <w:rsid w:val="0005140E"/>
    <w:rsid w:val="00053C44"/>
    <w:rsid w:val="00055485"/>
    <w:rsid w:val="00061317"/>
    <w:rsid w:val="0006281D"/>
    <w:rsid w:val="00063E0F"/>
    <w:rsid w:val="0006489B"/>
    <w:rsid w:val="000650AB"/>
    <w:rsid w:val="0006694D"/>
    <w:rsid w:val="000669E3"/>
    <w:rsid w:val="00066B8E"/>
    <w:rsid w:val="000677DE"/>
    <w:rsid w:val="00070B55"/>
    <w:rsid w:val="00070E0D"/>
    <w:rsid w:val="0007315F"/>
    <w:rsid w:val="00076A88"/>
    <w:rsid w:val="00077560"/>
    <w:rsid w:val="00077FF9"/>
    <w:rsid w:val="000806F8"/>
    <w:rsid w:val="0008077D"/>
    <w:rsid w:val="00085272"/>
    <w:rsid w:val="000917A6"/>
    <w:rsid w:val="00093306"/>
    <w:rsid w:val="0009539C"/>
    <w:rsid w:val="00095C2F"/>
    <w:rsid w:val="000A37F3"/>
    <w:rsid w:val="000A5C8F"/>
    <w:rsid w:val="000A77DC"/>
    <w:rsid w:val="000B6DF3"/>
    <w:rsid w:val="000C1DBD"/>
    <w:rsid w:val="000C53F1"/>
    <w:rsid w:val="000D1E1F"/>
    <w:rsid w:val="000D70F8"/>
    <w:rsid w:val="000D75B7"/>
    <w:rsid w:val="000D7701"/>
    <w:rsid w:val="000E0815"/>
    <w:rsid w:val="000E0CEA"/>
    <w:rsid w:val="000E0EC4"/>
    <w:rsid w:val="000E1C81"/>
    <w:rsid w:val="000E517A"/>
    <w:rsid w:val="000E5FDC"/>
    <w:rsid w:val="000E76B8"/>
    <w:rsid w:val="000F29A4"/>
    <w:rsid w:val="000F2C63"/>
    <w:rsid w:val="000F2EA1"/>
    <w:rsid w:val="000F3D3C"/>
    <w:rsid w:val="000F5BD1"/>
    <w:rsid w:val="000F7847"/>
    <w:rsid w:val="001009B6"/>
    <w:rsid w:val="001037A1"/>
    <w:rsid w:val="00103EF7"/>
    <w:rsid w:val="00104119"/>
    <w:rsid w:val="0010543E"/>
    <w:rsid w:val="00105F97"/>
    <w:rsid w:val="00107E8C"/>
    <w:rsid w:val="001107ED"/>
    <w:rsid w:val="001157A1"/>
    <w:rsid w:val="001158DE"/>
    <w:rsid w:val="00120F2E"/>
    <w:rsid w:val="001237B3"/>
    <w:rsid w:val="0012381E"/>
    <w:rsid w:val="001302FF"/>
    <w:rsid w:val="001322FF"/>
    <w:rsid w:val="0013316F"/>
    <w:rsid w:val="001344F7"/>
    <w:rsid w:val="001348CD"/>
    <w:rsid w:val="001378A3"/>
    <w:rsid w:val="0014043E"/>
    <w:rsid w:val="00141356"/>
    <w:rsid w:val="001434A4"/>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1D06"/>
    <w:rsid w:val="00182A7A"/>
    <w:rsid w:val="00184380"/>
    <w:rsid w:val="00186601"/>
    <w:rsid w:val="001878D0"/>
    <w:rsid w:val="0019014F"/>
    <w:rsid w:val="00191FEE"/>
    <w:rsid w:val="00194818"/>
    <w:rsid w:val="00194A21"/>
    <w:rsid w:val="00196DEB"/>
    <w:rsid w:val="00197F42"/>
    <w:rsid w:val="001A0D55"/>
    <w:rsid w:val="001A24B3"/>
    <w:rsid w:val="001A2FE3"/>
    <w:rsid w:val="001A3120"/>
    <w:rsid w:val="001A39AE"/>
    <w:rsid w:val="001A438D"/>
    <w:rsid w:val="001B0DFC"/>
    <w:rsid w:val="001B286E"/>
    <w:rsid w:val="001B73B9"/>
    <w:rsid w:val="001B7620"/>
    <w:rsid w:val="001C1039"/>
    <w:rsid w:val="001C21E3"/>
    <w:rsid w:val="001C26A7"/>
    <w:rsid w:val="001C43AA"/>
    <w:rsid w:val="001D0259"/>
    <w:rsid w:val="001D1155"/>
    <w:rsid w:val="001D13EA"/>
    <w:rsid w:val="001D216B"/>
    <w:rsid w:val="001D29CA"/>
    <w:rsid w:val="001D54CA"/>
    <w:rsid w:val="001D7ECC"/>
    <w:rsid w:val="001E164A"/>
    <w:rsid w:val="001E2F1C"/>
    <w:rsid w:val="001F16EF"/>
    <w:rsid w:val="001F18B0"/>
    <w:rsid w:val="001F1A2D"/>
    <w:rsid w:val="001F252B"/>
    <w:rsid w:val="001F3106"/>
    <w:rsid w:val="001F3ACC"/>
    <w:rsid w:val="001F4235"/>
    <w:rsid w:val="001F45C3"/>
    <w:rsid w:val="001F4EE4"/>
    <w:rsid w:val="0020306E"/>
    <w:rsid w:val="002124FA"/>
    <w:rsid w:val="00213D0E"/>
    <w:rsid w:val="00217C89"/>
    <w:rsid w:val="00220F39"/>
    <w:rsid w:val="002221BA"/>
    <w:rsid w:val="00222D97"/>
    <w:rsid w:val="0022537E"/>
    <w:rsid w:val="0022582C"/>
    <w:rsid w:val="00227C7D"/>
    <w:rsid w:val="00232C14"/>
    <w:rsid w:val="00235F12"/>
    <w:rsid w:val="002362C7"/>
    <w:rsid w:val="002411B2"/>
    <w:rsid w:val="00241D85"/>
    <w:rsid w:val="00242E54"/>
    <w:rsid w:val="002433F0"/>
    <w:rsid w:val="00243927"/>
    <w:rsid w:val="00260EDA"/>
    <w:rsid w:val="00261387"/>
    <w:rsid w:val="00261882"/>
    <w:rsid w:val="00265D05"/>
    <w:rsid w:val="00265DCA"/>
    <w:rsid w:val="00267F8A"/>
    <w:rsid w:val="002702BC"/>
    <w:rsid w:val="0027068B"/>
    <w:rsid w:val="002755E7"/>
    <w:rsid w:val="00281A53"/>
    <w:rsid w:val="00283941"/>
    <w:rsid w:val="00287256"/>
    <w:rsid w:val="00287B32"/>
    <w:rsid w:val="00291C93"/>
    <w:rsid w:val="002A36FA"/>
    <w:rsid w:val="002A4051"/>
    <w:rsid w:val="002A561E"/>
    <w:rsid w:val="002A5AA7"/>
    <w:rsid w:val="002A69D1"/>
    <w:rsid w:val="002B16E2"/>
    <w:rsid w:val="002B22BA"/>
    <w:rsid w:val="002B25E2"/>
    <w:rsid w:val="002B453B"/>
    <w:rsid w:val="002B56C9"/>
    <w:rsid w:val="002B7CA9"/>
    <w:rsid w:val="002C36E0"/>
    <w:rsid w:val="002D0B17"/>
    <w:rsid w:val="002D1A98"/>
    <w:rsid w:val="002D24CB"/>
    <w:rsid w:val="002D42FF"/>
    <w:rsid w:val="002D5148"/>
    <w:rsid w:val="002E066F"/>
    <w:rsid w:val="002E2CA8"/>
    <w:rsid w:val="002E3FFF"/>
    <w:rsid w:val="002E797B"/>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20A"/>
    <w:rsid w:val="003219A5"/>
    <w:rsid w:val="00322D02"/>
    <w:rsid w:val="00322E1F"/>
    <w:rsid w:val="00323B68"/>
    <w:rsid w:val="00323FC3"/>
    <w:rsid w:val="00324724"/>
    <w:rsid w:val="00325147"/>
    <w:rsid w:val="003254D1"/>
    <w:rsid w:val="00325516"/>
    <w:rsid w:val="00327296"/>
    <w:rsid w:val="003275FF"/>
    <w:rsid w:val="0033054D"/>
    <w:rsid w:val="00330942"/>
    <w:rsid w:val="00331B5E"/>
    <w:rsid w:val="00333FAD"/>
    <w:rsid w:val="0033586B"/>
    <w:rsid w:val="00336A5A"/>
    <w:rsid w:val="003403BB"/>
    <w:rsid w:val="00340A08"/>
    <w:rsid w:val="003447D7"/>
    <w:rsid w:val="0034496B"/>
    <w:rsid w:val="00354B57"/>
    <w:rsid w:val="00361C3B"/>
    <w:rsid w:val="00364753"/>
    <w:rsid w:val="00364A2A"/>
    <w:rsid w:val="003657B6"/>
    <w:rsid w:val="00366676"/>
    <w:rsid w:val="003674A7"/>
    <w:rsid w:val="00375415"/>
    <w:rsid w:val="00376792"/>
    <w:rsid w:val="00376F37"/>
    <w:rsid w:val="0038506F"/>
    <w:rsid w:val="00390DD7"/>
    <w:rsid w:val="00391BE9"/>
    <w:rsid w:val="00392AC7"/>
    <w:rsid w:val="00392C6E"/>
    <w:rsid w:val="00396BE2"/>
    <w:rsid w:val="003A6168"/>
    <w:rsid w:val="003B04BA"/>
    <w:rsid w:val="003B0FC4"/>
    <w:rsid w:val="003B4BB3"/>
    <w:rsid w:val="003B6C60"/>
    <w:rsid w:val="003B70C8"/>
    <w:rsid w:val="003C134A"/>
    <w:rsid w:val="003C1CCA"/>
    <w:rsid w:val="003C2972"/>
    <w:rsid w:val="003C2C9C"/>
    <w:rsid w:val="003C6E1A"/>
    <w:rsid w:val="003D0F51"/>
    <w:rsid w:val="003D1C1A"/>
    <w:rsid w:val="003D3F9A"/>
    <w:rsid w:val="003D494C"/>
    <w:rsid w:val="003D6953"/>
    <w:rsid w:val="003E54CD"/>
    <w:rsid w:val="003E730B"/>
    <w:rsid w:val="003E7319"/>
    <w:rsid w:val="003F1223"/>
    <w:rsid w:val="003F2556"/>
    <w:rsid w:val="003F50D4"/>
    <w:rsid w:val="0040080D"/>
    <w:rsid w:val="00401BDB"/>
    <w:rsid w:val="0040270E"/>
    <w:rsid w:val="00403876"/>
    <w:rsid w:val="004062B1"/>
    <w:rsid w:val="00406F28"/>
    <w:rsid w:val="00406F84"/>
    <w:rsid w:val="004070B6"/>
    <w:rsid w:val="004072DD"/>
    <w:rsid w:val="00411AA6"/>
    <w:rsid w:val="00414412"/>
    <w:rsid w:val="00415971"/>
    <w:rsid w:val="00416B05"/>
    <w:rsid w:val="00422AFE"/>
    <w:rsid w:val="00422B33"/>
    <w:rsid w:val="00423593"/>
    <w:rsid w:val="00424978"/>
    <w:rsid w:val="0042545B"/>
    <w:rsid w:val="00427CBD"/>
    <w:rsid w:val="00431151"/>
    <w:rsid w:val="00432307"/>
    <w:rsid w:val="0043373F"/>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2E37"/>
    <w:rsid w:val="004644E1"/>
    <w:rsid w:val="0046574E"/>
    <w:rsid w:val="004657E8"/>
    <w:rsid w:val="00467E99"/>
    <w:rsid w:val="00470790"/>
    <w:rsid w:val="00473029"/>
    <w:rsid w:val="00473EE4"/>
    <w:rsid w:val="00476144"/>
    <w:rsid w:val="00477B4C"/>
    <w:rsid w:val="00477B99"/>
    <w:rsid w:val="004823EF"/>
    <w:rsid w:val="004841CA"/>
    <w:rsid w:val="00485C84"/>
    <w:rsid w:val="00486215"/>
    <w:rsid w:val="0048630D"/>
    <w:rsid w:val="004921CF"/>
    <w:rsid w:val="004930F0"/>
    <w:rsid w:val="00493497"/>
    <w:rsid w:val="004952D8"/>
    <w:rsid w:val="00496629"/>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B76CF"/>
    <w:rsid w:val="004C1836"/>
    <w:rsid w:val="004C22E6"/>
    <w:rsid w:val="004C2834"/>
    <w:rsid w:val="004C2FAC"/>
    <w:rsid w:val="004C3CC9"/>
    <w:rsid w:val="004C471F"/>
    <w:rsid w:val="004C5F41"/>
    <w:rsid w:val="004C6D04"/>
    <w:rsid w:val="004D090A"/>
    <w:rsid w:val="004D31C6"/>
    <w:rsid w:val="004D4293"/>
    <w:rsid w:val="004D5ABB"/>
    <w:rsid w:val="004D6DB8"/>
    <w:rsid w:val="004E05CD"/>
    <w:rsid w:val="004E2E0C"/>
    <w:rsid w:val="004E3010"/>
    <w:rsid w:val="004E3F83"/>
    <w:rsid w:val="004E4A53"/>
    <w:rsid w:val="004E4DFF"/>
    <w:rsid w:val="004E5278"/>
    <w:rsid w:val="004E74F4"/>
    <w:rsid w:val="004F0129"/>
    <w:rsid w:val="004F257F"/>
    <w:rsid w:val="004F33D0"/>
    <w:rsid w:val="004F35CD"/>
    <w:rsid w:val="004F7B24"/>
    <w:rsid w:val="004F7F41"/>
    <w:rsid w:val="00500F03"/>
    <w:rsid w:val="00501639"/>
    <w:rsid w:val="00501EFF"/>
    <w:rsid w:val="0050277D"/>
    <w:rsid w:val="005035EB"/>
    <w:rsid w:val="00506394"/>
    <w:rsid w:val="0050689B"/>
    <w:rsid w:val="005068AA"/>
    <w:rsid w:val="00506EDB"/>
    <w:rsid w:val="00511093"/>
    <w:rsid w:val="00512A8E"/>
    <w:rsid w:val="00517CAB"/>
    <w:rsid w:val="00520422"/>
    <w:rsid w:val="0052085F"/>
    <w:rsid w:val="0052404D"/>
    <w:rsid w:val="00530284"/>
    <w:rsid w:val="005311BD"/>
    <w:rsid w:val="00531C13"/>
    <w:rsid w:val="005321B0"/>
    <w:rsid w:val="0053418A"/>
    <w:rsid w:val="005349D6"/>
    <w:rsid w:val="00536BC1"/>
    <w:rsid w:val="00537F36"/>
    <w:rsid w:val="00541205"/>
    <w:rsid w:val="00541891"/>
    <w:rsid w:val="005433DE"/>
    <w:rsid w:val="0054420E"/>
    <w:rsid w:val="00544F91"/>
    <w:rsid w:val="005472E5"/>
    <w:rsid w:val="0055057E"/>
    <w:rsid w:val="00550B0C"/>
    <w:rsid w:val="0055113D"/>
    <w:rsid w:val="005551F3"/>
    <w:rsid w:val="00556A65"/>
    <w:rsid w:val="00561C0E"/>
    <w:rsid w:val="005662EA"/>
    <w:rsid w:val="00567B5A"/>
    <w:rsid w:val="00567C18"/>
    <w:rsid w:val="0057009B"/>
    <w:rsid w:val="005735B3"/>
    <w:rsid w:val="0057362B"/>
    <w:rsid w:val="00573E27"/>
    <w:rsid w:val="005801F0"/>
    <w:rsid w:val="005826CC"/>
    <w:rsid w:val="005839B9"/>
    <w:rsid w:val="00584EC8"/>
    <w:rsid w:val="00586DF8"/>
    <w:rsid w:val="00590786"/>
    <w:rsid w:val="00591262"/>
    <w:rsid w:val="00591AB8"/>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63FC"/>
    <w:rsid w:val="00627F57"/>
    <w:rsid w:val="006319C6"/>
    <w:rsid w:val="00636481"/>
    <w:rsid w:val="00636F90"/>
    <w:rsid w:val="006423DE"/>
    <w:rsid w:val="00642A68"/>
    <w:rsid w:val="00644209"/>
    <w:rsid w:val="00645ADC"/>
    <w:rsid w:val="00647525"/>
    <w:rsid w:val="006479FE"/>
    <w:rsid w:val="00654E17"/>
    <w:rsid w:val="00656634"/>
    <w:rsid w:val="0066216C"/>
    <w:rsid w:val="00665E34"/>
    <w:rsid w:val="006675EA"/>
    <w:rsid w:val="00671E1E"/>
    <w:rsid w:val="00671E7A"/>
    <w:rsid w:val="006722A0"/>
    <w:rsid w:val="006724B9"/>
    <w:rsid w:val="00672587"/>
    <w:rsid w:val="0067512C"/>
    <w:rsid w:val="00677AB5"/>
    <w:rsid w:val="00677D6F"/>
    <w:rsid w:val="006812E2"/>
    <w:rsid w:val="00681A96"/>
    <w:rsid w:val="00685DA5"/>
    <w:rsid w:val="0068673B"/>
    <w:rsid w:val="006919BC"/>
    <w:rsid w:val="00692A7B"/>
    <w:rsid w:val="00694EC1"/>
    <w:rsid w:val="006956E5"/>
    <w:rsid w:val="0069644B"/>
    <w:rsid w:val="006976AD"/>
    <w:rsid w:val="00697E3B"/>
    <w:rsid w:val="006A108F"/>
    <w:rsid w:val="006A2254"/>
    <w:rsid w:val="006A6080"/>
    <w:rsid w:val="006A6116"/>
    <w:rsid w:val="006A7E4F"/>
    <w:rsid w:val="006B04A7"/>
    <w:rsid w:val="006B369F"/>
    <w:rsid w:val="006B49C2"/>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5E25"/>
    <w:rsid w:val="006D6793"/>
    <w:rsid w:val="006E041E"/>
    <w:rsid w:val="006E0995"/>
    <w:rsid w:val="006E5BEA"/>
    <w:rsid w:val="006F0EB7"/>
    <w:rsid w:val="006F6671"/>
    <w:rsid w:val="00700F72"/>
    <w:rsid w:val="007013DE"/>
    <w:rsid w:val="00701830"/>
    <w:rsid w:val="00702F63"/>
    <w:rsid w:val="0070601C"/>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5A65"/>
    <w:rsid w:val="00737264"/>
    <w:rsid w:val="007406C2"/>
    <w:rsid w:val="007407AE"/>
    <w:rsid w:val="00740CE1"/>
    <w:rsid w:val="0074126C"/>
    <w:rsid w:val="00741B47"/>
    <w:rsid w:val="00743553"/>
    <w:rsid w:val="00745DE7"/>
    <w:rsid w:val="00746C0D"/>
    <w:rsid w:val="00750326"/>
    <w:rsid w:val="0075278E"/>
    <w:rsid w:val="00754F5F"/>
    <w:rsid w:val="00757401"/>
    <w:rsid w:val="00757673"/>
    <w:rsid w:val="007576FA"/>
    <w:rsid w:val="00757768"/>
    <w:rsid w:val="00757C71"/>
    <w:rsid w:val="00763D77"/>
    <w:rsid w:val="00763EDE"/>
    <w:rsid w:val="00764F01"/>
    <w:rsid w:val="00765C4D"/>
    <w:rsid w:val="007663E0"/>
    <w:rsid w:val="007724AB"/>
    <w:rsid w:val="00773904"/>
    <w:rsid w:val="00773C4B"/>
    <w:rsid w:val="00773D16"/>
    <w:rsid w:val="007740A8"/>
    <w:rsid w:val="00775C8A"/>
    <w:rsid w:val="00775F73"/>
    <w:rsid w:val="00776CB3"/>
    <w:rsid w:val="007776E8"/>
    <w:rsid w:val="007815C4"/>
    <w:rsid w:val="00782B50"/>
    <w:rsid w:val="00783FBE"/>
    <w:rsid w:val="0078628B"/>
    <w:rsid w:val="0078784C"/>
    <w:rsid w:val="007958BF"/>
    <w:rsid w:val="007A0D98"/>
    <w:rsid w:val="007A6D99"/>
    <w:rsid w:val="007A7E01"/>
    <w:rsid w:val="007B05F5"/>
    <w:rsid w:val="007B6A97"/>
    <w:rsid w:val="007C2805"/>
    <w:rsid w:val="007C3D60"/>
    <w:rsid w:val="007C5712"/>
    <w:rsid w:val="007C672F"/>
    <w:rsid w:val="007D0337"/>
    <w:rsid w:val="007D0701"/>
    <w:rsid w:val="007D07F7"/>
    <w:rsid w:val="007D2ED9"/>
    <w:rsid w:val="007D3FF8"/>
    <w:rsid w:val="007E10C3"/>
    <w:rsid w:val="007E1560"/>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069B6"/>
    <w:rsid w:val="00811FD1"/>
    <w:rsid w:val="00813005"/>
    <w:rsid w:val="00813FEF"/>
    <w:rsid w:val="00816397"/>
    <w:rsid w:val="00817ACD"/>
    <w:rsid w:val="00822CA5"/>
    <w:rsid w:val="00823310"/>
    <w:rsid w:val="008249B7"/>
    <w:rsid w:val="0082518C"/>
    <w:rsid w:val="00825427"/>
    <w:rsid w:val="00826879"/>
    <w:rsid w:val="008272FD"/>
    <w:rsid w:val="00827A4E"/>
    <w:rsid w:val="00830294"/>
    <w:rsid w:val="00832891"/>
    <w:rsid w:val="008339A8"/>
    <w:rsid w:val="00836959"/>
    <w:rsid w:val="008369FA"/>
    <w:rsid w:val="00847D4E"/>
    <w:rsid w:val="00851236"/>
    <w:rsid w:val="00851D03"/>
    <w:rsid w:val="00852291"/>
    <w:rsid w:val="008536CE"/>
    <w:rsid w:val="008541E3"/>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977E9"/>
    <w:rsid w:val="008A75A2"/>
    <w:rsid w:val="008B629A"/>
    <w:rsid w:val="008C0905"/>
    <w:rsid w:val="008C26A3"/>
    <w:rsid w:val="008C4A56"/>
    <w:rsid w:val="008C5416"/>
    <w:rsid w:val="008D05CC"/>
    <w:rsid w:val="008D0D68"/>
    <w:rsid w:val="008D306F"/>
    <w:rsid w:val="008D3292"/>
    <w:rsid w:val="008D3912"/>
    <w:rsid w:val="008D4E3E"/>
    <w:rsid w:val="008D71BE"/>
    <w:rsid w:val="008D7387"/>
    <w:rsid w:val="008E1877"/>
    <w:rsid w:val="008E4C32"/>
    <w:rsid w:val="008F0EC3"/>
    <w:rsid w:val="008F195C"/>
    <w:rsid w:val="008F3789"/>
    <w:rsid w:val="008F525A"/>
    <w:rsid w:val="008F5663"/>
    <w:rsid w:val="008F6D3F"/>
    <w:rsid w:val="008F71A1"/>
    <w:rsid w:val="008F7A4C"/>
    <w:rsid w:val="008F7FE1"/>
    <w:rsid w:val="00900B9E"/>
    <w:rsid w:val="00901A45"/>
    <w:rsid w:val="00902AF3"/>
    <w:rsid w:val="00915FA4"/>
    <w:rsid w:val="009179FB"/>
    <w:rsid w:val="009203FD"/>
    <w:rsid w:val="0092483C"/>
    <w:rsid w:val="009264DF"/>
    <w:rsid w:val="009317ED"/>
    <w:rsid w:val="0093355D"/>
    <w:rsid w:val="00935D92"/>
    <w:rsid w:val="009361EB"/>
    <w:rsid w:val="0094069E"/>
    <w:rsid w:val="00941003"/>
    <w:rsid w:val="009425B3"/>
    <w:rsid w:val="00944A8C"/>
    <w:rsid w:val="00945BF2"/>
    <w:rsid w:val="0094711E"/>
    <w:rsid w:val="0094724E"/>
    <w:rsid w:val="009508A1"/>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2731"/>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A6A7B"/>
    <w:rsid w:val="009B3D65"/>
    <w:rsid w:val="009B426B"/>
    <w:rsid w:val="009B5513"/>
    <w:rsid w:val="009B626F"/>
    <w:rsid w:val="009B7251"/>
    <w:rsid w:val="009C0ABF"/>
    <w:rsid w:val="009C43E7"/>
    <w:rsid w:val="009C67A2"/>
    <w:rsid w:val="009D14CA"/>
    <w:rsid w:val="009D53DB"/>
    <w:rsid w:val="009D5757"/>
    <w:rsid w:val="009D7DB0"/>
    <w:rsid w:val="009E1D78"/>
    <w:rsid w:val="009E20AB"/>
    <w:rsid w:val="009E26FE"/>
    <w:rsid w:val="009E295D"/>
    <w:rsid w:val="009E38AD"/>
    <w:rsid w:val="009E5739"/>
    <w:rsid w:val="009E5B17"/>
    <w:rsid w:val="009E6B56"/>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07CF9"/>
    <w:rsid w:val="00A1019C"/>
    <w:rsid w:val="00A11648"/>
    <w:rsid w:val="00A2029A"/>
    <w:rsid w:val="00A24268"/>
    <w:rsid w:val="00A24878"/>
    <w:rsid w:val="00A25ED4"/>
    <w:rsid w:val="00A26E89"/>
    <w:rsid w:val="00A2793F"/>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3899"/>
    <w:rsid w:val="00A63F34"/>
    <w:rsid w:val="00A65F2C"/>
    <w:rsid w:val="00A70E27"/>
    <w:rsid w:val="00A71DC3"/>
    <w:rsid w:val="00A72188"/>
    <w:rsid w:val="00A734EF"/>
    <w:rsid w:val="00A737D3"/>
    <w:rsid w:val="00A73873"/>
    <w:rsid w:val="00A74ACC"/>
    <w:rsid w:val="00A76718"/>
    <w:rsid w:val="00A8041F"/>
    <w:rsid w:val="00A8062A"/>
    <w:rsid w:val="00A807A5"/>
    <w:rsid w:val="00A82A75"/>
    <w:rsid w:val="00A830AA"/>
    <w:rsid w:val="00A842F8"/>
    <w:rsid w:val="00A8458D"/>
    <w:rsid w:val="00A87B0A"/>
    <w:rsid w:val="00A93198"/>
    <w:rsid w:val="00A9668D"/>
    <w:rsid w:val="00A97137"/>
    <w:rsid w:val="00AA1BF0"/>
    <w:rsid w:val="00AA1FB0"/>
    <w:rsid w:val="00AA33A3"/>
    <w:rsid w:val="00AA4441"/>
    <w:rsid w:val="00AA5045"/>
    <w:rsid w:val="00AA594C"/>
    <w:rsid w:val="00AA73FE"/>
    <w:rsid w:val="00AA74A5"/>
    <w:rsid w:val="00AA7D8F"/>
    <w:rsid w:val="00AB14AF"/>
    <w:rsid w:val="00AC390C"/>
    <w:rsid w:val="00AC51F3"/>
    <w:rsid w:val="00AC532F"/>
    <w:rsid w:val="00AC6890"/>
    <w:rsid w:val="00AC710B"/>
    <w:rsid w:val="00AC768E"/>
    <w:rsid w:val="00AC7B67"/>
    <w:rsid w:val="00AD0B89"/>
    <w:rsid w:val="00AD20C6"/>
    <w:rsid w:val="00AD2EB3"/>
    <w:rsid w:val="00AD47D4"/>
    <w:rsid w:val="00AD62D8"/>
    <w:rsid w:val="00AD78DA"/>
    <w:rsid w:val="00AE1546"/>
    <w:rsid w:val="00AE33D9"/>
    <w:rsid w:val="00AE3AB0"/>
    <w:rsid w:val="00AE3C55"/>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4EAD"/>
    <w:rsid w:val="00B22DD8"/>
    <w:rsid w:val="00B25112"/>
    <w:rsid w:val="00B26826"/>
    <w:rsid w:val="00B31D15"/>
    <w:rsid w:val="00B31D8E"/>
    <w:rsid w:val="00B32E81"/>
    <w:rsid w:val="00B34146"/>
    <w:rsid w:val="00B351C5"/>
    <w:rsid w:val="00B41864"/>
    <w:rsid w:val="00B437D7"/>
    <w:rsid w:val="00B43C10"/>
    <w:rsid w:val="00B45F01"/>
    <w:rsid w:val="00B46744"/>
    <w:rsid w:val="00B477DB"/>
    <w:rsid w:val="00B50307"/>
    <w:rsid w:val="00B5050B"/>
    <w:rsid w:val="00B50B86"/>
    <w:rsid w:val="00B50EBF"/>
    <w:rsid w:val="00B53ED3"/>
    <w:rsid w:val="00B54E3D"/>
    <w:rsid w:val="00B55214"/>
    <w:rsid w:val="00B55FAF"/>
    <w:rsid w:val="00B64AEB"/>
    <w:rsid w:val="00B64D08"/>
    <w:rsid w:val="00B70A39"/>
    <w:rsid w:val="00B70AB2"/>
    <w:rsid w:val="00B72EEE"/>
    <w:rsid w:val="00B76F72"/>
    <w:rsid w:val="00B77A51"/>
    <w:rsid w:val="00B809B1"/>
    <w:rsid w:val="00B824F1"/>
    <w:rsid w:val="00B842B1"/>
    <w:rsid w:val="00B84634"/>
    <w:rsid w:val="00B87183"/>
    <w:rsid w:val="00B904F1"/>
    <w:rsid w:val="00B91910"/>
    <w:rsid w:val="00B92AD4"/>
    <w:rsid w:val="00BA1684"/>
    <w:rsid w:val="00BA2006"/>
    <w:rsid w:val="00BB1819"/>
    <w:rsid w:val="00BB42DF"/>
    <w:rsid w:val="00BB4EBA"/>
    <w:rsid w:val="00BB5DA9"/>
    <w:rsid w:val="00BC014F"/>
    <w:rsid w:val="00BC0164"/>
    <w:rsid w:val="00BC28D4"/>
    <w:rsid w:val="00BC526D"/>
    <w:rsid w:val="00BC5B54"/>
    <w:rsid w:val="00BC5B86"/>
    <w:rsid w:val="00BC78A2"/>
    <w:rsid w:val="00BD00ED"/>
    <w:rsid w:val="00BD142D"/>
    <w:rsid w:val="00BD505D"/>
    <w:rsid w:val="00BD61A7"/>
    <w:rsid w:val="00BE09CA"/>
    <w:rsid w:val="00BE114C"/>
    <w:rsid w:val="00BE7761"/>
    <w:rsid w:val="00BF03A9"/>
    <w:rsid w:val="00BF0F57"/>
    <w:rsid w:val="00BF14BC"/>
    <w:rsid w:val="00BF1742"/>
    <w:rsid w:val="00BF22F7"/>
    <w:rsid w:val="00BF4826"/>
    <w:rsid w:val="00BF5F40"/>
    <w:rsid w:val="00C00948"/>
    <w:rsid w:val="00C00B45"/>
    <w:rsid w:val="00C00F92"/>
    <w:rsid w:val="00C039CA"/>
    <w:rsid w:val="00C047F9"/>
    <w:rsid w:val="00C06CDB"/>
    <w:rsid w:val="00C06D0F"/>
    <w:rsid w:val="00C070FB"/>
    <w:rsid w:val="00C13799"/>
    <w:rsid w:val="00C22AB9"/>
    <w:rsid w:val="00C2460C"/>
    <w:rsid w:val="00C2552A"/>
    <w:rsid w:val="00C308BE"/>
    <w:rsid w:val="00C31F5F"/>
    <w:rsid w:val="00C32053"/>
    <w:rsid w:val="00C32F87"/>
    <w:rsid w:val="00C33B53"/>
    <w:rsid w:val="00C40FD8"/>
    <w:rsid w:val="00C41730"/>
    <w:rsid w:val="00C41733"/>
    <w:rsid w:val="00C42D7E"/>
    <w:rsid w:val="00C43D44"/>
    <w:rsid w:val="00C462C4"/>
    <w:rsid w:val="00C46B25"/>
    <w:rsid w:val="00C51080"/>
    <w:rsid w:val="00C55A65"/>
    <w:rsid w:val="00C60C71"/>
    <w:rsid w:val="00C632B3"/>
    <w:rsid w:val="00C63B7C"/>
    <w:rsid w:val="00C70D48"/>
    <w:rsid w:val="00C71038"/>
    <w:rsid w:val="00C725B3"/>
    <w:rsid w:val="00C732BB"/>
    <w:rsid w:val="00C77158"/>
    <w:rsid w:val="00C77DFE"/>
    <w:rsid w:val="00C80D4B"/>
    <w:rsid w:val="00C8278A"/>
    <w:rsid w:val="00C8558C"/>
    <w:rsid w:val="00C85ABE"/>
    <w:rsid w:val="00C90A57"/>
    <w:rsid w:val="00C91F07"/>
    <w:rsid w:val="00C92120"/>
    <w:rsid w:val="00C942FC"/>
    <w:rsid w:val="00C9633F"/>
    <w:rsid w:val="00C966DA"/>
    <w:rsid w:val="00C976B2"/>
    <w:rsid w:val="00CA1213"/>
    <w:rsid w:val="00CA16E3"/>
    <w:rsid w:val="00CA2E29"/>
    <w:rsid w:val="00CA3607"/>
    <w:rsid w:val="00CA72F1"/>
    <w:rsid w:val="00CB2349"/>
    <w:rsid w:val="00CB2DCB"/>
    <w:rsid w:val="00CB4591"/>
    <w:rsid w:val="00CB6F85"/>
    <w:rsid w:val="00CC0473"/>
    <w:rsid w:val="00CC1E8D"/>
    <w:rsid w:val="00CC3970"/>
    <w:rsid w:val="00CC3ED1"/>
    <w:rsid w:val="00CC4988"/>
    <w:rsid w:val="00CC517F"/>
    <w:rsid w:val="00CD423A"/>
    <w:rsid w:val="00CD66D5"/>
    <w:rsid w:val="00CE0A40"/>
    <w:rsid w:val="00CE1852"/>
    <w:rsid w:val="00CE2946"/>
    <w:rsid w:val="00CE3E4C"/>
    <w:rsid w:val="00CE4329"/>
    <w:rsid w:val="00CF1014"/>
    <w:rsid w:val="00CF705B"/>
    <w:rsid w:val="00CF7619"/>
    <w:rsid w:val="00D00EA0"/>
    <w:rsid w:val="00D01999"/>
    <w:rsid w:val="00D01A50"/>
    <w:rsid w:val="00D05D33"/>
    <w:rsid w:val="00D160F3"/>
    <w:rsid w:val="00D1636C"/>
    <w:rsid w:val="00D17363"/>
    <w:rsid w:val="00D17B72"/>
    <w:rsid w:val="00D17E86"/>
    <w:rsid w:val="00D201E6"/>
    <w:rsid w:val="00D20FFB"/>
    <w:rsid w:val="00D23118"/>
    <w:rsid w:val="00D2517E"/>
    <w:rsid w:val="00D25CD7"/>
    <w:rsid w:val="00D263F5"/>
    <w:rsid w:val="00D3261D"/>
    <w:rsid w:val="00D33A08"/>
    <w:rsid w:val="00D3472B"/>
    <w:rsid w:val="00D35F06"/>
    <w:rsid w:val="00D36226"/>
    <w:rsid w:val="00D43886"/>
    <w:rsid w:val="00D455D4"/>
    <w:rsid w:val="00D45E62"/>
    <w:rsid w:val="00D46DC4"/>
    <w:rsid w:val="00D5062B"/>
    <w:rsid w:val="00D53541"/>
    <w:rsid w:val="00D55E39"/>
    <w:rsid w:val="00D60633"/>
    <w:rsid w:val="00D620FF"/>
    <w:rsid w:val="00D63E1C"/>
    <w:rsid w:val="00D65A90"/>
    <w:rsid w:val="00D65BF3"/>
    <w:rsid w:val="00D66E73"/>
    <w:rsid w:val="00D710B0"/>
    <w:rsid w:val="00D7173E"/>
    <w:rsid w:val="00D73D35"/>
    <w:rsid w:val="00D745C1"/>
    <w:rsid w:val="00D74C34"/>
    <w:rsid w:val="00D7679A"/>
    <w:rsid w:val="00D76A3B"/>
    <w:rsid w:val="00D77741"/>
    <w:rsid w:val="00D80821"/>
    <w:rsid w:val="00D809DC"/>
    <w:rsid w:val="00D83505"/>
    <w:rsid w:val="00D8557F"/>
    <w:rsid w:val="00D872B1"/>
    <w:rsid w:val="00D91D07"/>
    <w:rsid w:val="00DB486A"/>
    <w:rsid w:val="00DC1CC0"/>
    <w:rsid w:val="00DC273F"/>
    <w:rsid w:val="00DC38B8"/>
    <w:rsid w:val="00DC4475"/>
    <w:rsid w:val="00DC58C0"/>
    <w:rsid w:val="00DC6B06"/>
    <w:rsid w:val="00DD3A2B"/>
    <w:rsid w:val="00DD61DE"/>
    <w:rsid w:val="00DE11A5"/>
    <w:rsid w:val="00DE1B9F"/>
    <w:rsid w:val="00DE25A0"/>
    <w:rsid w:val="00DE36FD"/>
    <w:rsid w:val="00DE47ED"/>
    <w:rsid w:val="00DE4E91"/>
    <w:rsid w:val="00DF0B35"/>
    <w:rsid w:val="00DF39D2"/>
    <w:rsid w:val="00DF56A7"/>
    <w:rsid w:val="00DF6408"/>
    <w:rsid w:val="00DF6BBB"/>
    <w:rsid w:val="00DF7125"/>
    <w:rsid w:val="00E017F3"/>
    <w:rsid w:val="00E01912"/>
    <w:rsid w:val="00E04749"/>
    <w:rsid w:val="00E07A22"/>
    <w:rsid w:val="00E112C7"/>
    <w:rsid w:val="00E16674"/>
    <w:rsid w:val="00E21911"/>
    <w:rsid w:val="00E2417A"/>
    <w:rsid w:val="00E25B4B"/>
    <w:rsid w:val="00E26437"/>
    <w:rsid w:val="00E30E17"/>
    <w:rsid w:val="00E37F4B"/>
    <w:rsid w:val="00E411A9"/>
    <w:rsid w:val="00E4350D"/>
    <w:rsid w:val="00E4387D"/>
    <w:rsid w:val="00E43A22"/>
    <w:rsid w:val="00E460A8"/>
    <w:rsid w:val="00E52B4D"/>
    <w:rsid w:val="00E5325E"/>
    <w:rsid w:val="00E54CEB"/>
    <w:rsid w:val="00E557D7"/>
    <w:rsid w:val="00E55E85"/>
    <w:rsid w:val="00E560EA"/>
    <w:rsid w:val="00E62588"/>
    <w:rsid w:val="00E6313E"/>
    <w:rsid w:val="00E7396A"/>
    <w:rsid w:val="00E73FD6"/>
    <w:rsid w:val="00E74EFA"/>
    <w:rsid w:val="00E76CD4"/>
    <w:rsid w:val="00E86CF4"/>
    <w:rsid w:val="00E90375"/>
    <w:rsid w:val="00E90586"/>
    <w:rsid w:val="00E9183E"/>
    <w:rsid w:val="00E91C1D"/>
    <w:rsid w:val="00E936B6"/>
    <w:rsid w:val="00E94476"/>
    <w:rsid w:val="00E948E4"/>
    <w:rsid w:val="00E960BA"/>
    <w:rsid w:val="00E96C90"/>
    <w:rsid w:val="00E9768D"/>
    <w:rsid w:val="00E97A6E"/>
    <w:rsid w:val="00EA067A"/>
    <w:rsid w:val="00EA1A26"/>
    <w:rsid w:val="00EA2F92"/>
    <w:rsid w:val="00EA5A23"/>
    <w:rsid w:val="00EA7141"/>
    <w:rsid w:val="00EB27E9"/>
    <w:rsid w:val="00EB32F9"/>
    <w:rsid w:val="00EB5774"/>
    <w:rsid w:val="00EB6169"/>
    <w:rsid w:val="00EB64CF"/>
    <w:rsid w:val="00EB74A3"/>
    <w:rsid w:val="00EC1F3E"/>
    <w:rsid w:val="00EC5723"/>
    <w:rsid w:val="00EC65CA"/>
    <w:rsid w:val="00ED0A15"/>
    <w:rsid w:val="00ED2C01"/>
    <w:rsid w:val="00ED5081"/>
    <w:rsid w:val="00ED7B9C"/>
    <w:rsid w:val="00EE3131"/>
    <w:rsid w:val="00EE6D9A"/>
    <w:rsid w:val="00EE7426"/>
    <w:rsid w:val="00EE765B"/>
    <w:rsid w:val="00EF0027"/>
    <w:rsid w:val="00EF0F49"/>
    <w:rsid w:val="00EF26EB"/>
    <w:rsid w:val="00EF291C"/>
    <w:rsid w:val="00EF584E"/>
    <w:rsid w:val="00EF6B9B"/>
    <w:rsid w:val="00F00317"/>
    <w:rsid w:val="00F007F5"/>
    <w:rsid w:val="00F01D4C"/>
    <w:rsid w:val="00F02583"/>
    <w:rsid w:val="00F04C12"/>
    <w:rsid w:val="00F052B6"/>
    <w:rsid w:val="00F05B66"/>
    <w:rsid w:val="00F115D4"/>
    <w:rsid w:val="00F120D6"/>
    <w:rsid w:val="00F14219"/>
    <w:rsid w:val="00F14A3D"/>
    <w:rsid w:val="00F1565A"/>
    <w:rsid w:val="00F156C3"/>
    <w:rsid w:val="00F208DD"/>
    <w:rsid w:val="00F23778"/>
    <w:rsid w:val="00F25E14"/>
    <w:rsid w:val="00F271F7"/>
    <w:rsid w:val="00F30511"/>
    <w:rsid w:val="00F351AB"/>
    <w:rsid w:val="00F36B32"/>
    <w:rsid w:val="00F444F7"/>
    <w:rsid w:val="00F452AE"/>
    <w:rsid w:val="00F45722"/>
    <w:rsid w:val="00F462EB"/>
    <w:rsid w:val="00F50082"/>
    <w:rsid w:val="00F504F1"/>
    <w:rsid w:val="00F519C6"/>
    <w:rsid w:val="00F51B2D"/>
    <w:rsid w:val="00F54B9B"/>
    <w:rsid w:val="00F55497"/>
    <w:rsid w:val="00F56075"/>
    <w:rsid w:val="00F57A5E"/>
    <w:rsid w:val="00F607AE"/>
    <w:rsid w:val="00F62599"/>
    <w:rsid w:val="00F62C3C"/>
    <w:rsid w:val="00F63B47"/>
    <w:rsid w:val="00F64602"/>
    <w:rsid w:val="00F65701"/>
    <w:rsid w:val="00F66212"/>
    <w:rsid w:val="00F66828"/>
    <w:rsid w:val="00F7230C"/>
    <w:rsid w:val="00F74C22"/>
    <w:rsid w:val="00F80B2F"/>
    <w:rsid w:val="00F81D1A"/>
    <w:rsid w:val="00F84389"/>
    <w:rsid w:val="00F849E9"/>
    <w:rsid w:val="00F851EC"/>
    <w:rsid w:val="00F854CA"/>
    <w:rsid w:val="00F855A7"/>
    <w:rsid w:val="00F86B1F"/>
    <w:rsid w:val="00F87AF0"/>
    <w:rsid w:val="00F94259"/>
    <w:rsid w:val="00F96F1F"/>
    <w:rsid w:val="00FA0025"/>
    <w:rsid w:val="00FA0E7F"/>
    <w:rsid w:val="00FA24B0"/>
    <w:rsid w:val="00FA3A41"/>
    <w:rsid w:val="00FA4314"/>
    <w:rsid w:val="00FA45BB"/>
    <w:rsid w:val="00FA5099"/>
    <w:rsid w:val="00FA72FD"/>
    <w:rsid w:val="00FB04B7"/>
    <w:rsid w:val="00FB4551"/>
    <w:rsid w:val="00FB698B"/>
    <w:rsid w:val="00FC2F44"/>
    <w:rsid w:val="00FC62BC"/>
    <w:rsid w:val="00FC63D2"/>
    <w:rsid w:val="00FD1481"/>
    <w:rsid w:val="00FD1D94"/>
    <w:rsid w:val="00FD30D6"/>
    <w:rsid w:val="00FD6378"/>
    <w:rsid w:val="00FE2612"/>
    <w:rsid w:val="00FE2DE8"/>
    <w:rsid w:val="00FF018B"/>
    <w:rsid w:val="00FF0708"/>
    <w:rsid w:val="00FF0CF2"/>
    <w:rsid w:val="00FF170B"/>
    <w:rsid w:val="00FF3038"/>
    <w:rsid w:val="00FF3099"/>
    <w:rsid w:val="00FF432E"/>
    <w:rsid w:val="00FF47AC"/>
    <w:rsid w:val="00FF49FA"/>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4:docId w14:val="0F97A7AB"/>
  <w15:chartTrackingRefBased/>
  <w15:docId w15:val="{0CBE6DBE-2FDD-40F1-A4F4-E417B7E9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paragraph" w:styleId="Heading1">
    <w:name w:val="heading 1"/>
    <w:basedOn w:val="Normal"/>
    <w:next w:val="Normal"/>
    <w:link w:val="Heading1Char"/>
    <w:uiPriority w:val="9"/>
    <w:qFormat/>
    <w:rsid w:val="00CF705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E15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RSCB02ArticleText">
    <w:name w:val="RSC B02 Article Text"/>
    <w:basedOn w:val="Normal"/>
    <w:link w:val="RSCB02ArticleTextChar"/>
    <w:qFormat/>
    <w:rsid w:val="00A76718"/>
    <w:pPr>
      <w:tabs>
        <w:tab w:val="left" w:pos="284"/>
      </w:tabs>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A76718"/>
    <w:rPr>
      <w:rFonts w:asciiTheme="minorHAnsi" w:eastAsiaTheme="minorHAnsi" w:hAnsiTheme="minorHAnsi"/>
      <w:w w:val="108"/>
      <w:sz w:val="18"/>
      <w:szCs w:val="18"/>
      <w:lang w:eastAsia="en-US"/>
    </w:rPr>
  </w:style>
  <w:style w:type="character" w:styleId="Hyperlink">
    <w:name w:val="Hyperlink"/>
    <w:basedOn w:val="DefaultParagraphFont"/>
    <w:uiPriority w:val="99"/>
    <w:unhideWhenUsed/>
    <w:rsid w:val="00A76718"/>
    <w:rPr>
      <w:color w:val="0563C1" w:themeColor="hyperlink"/>
      <w:u w:val="single"/>
    </w:rPr>
  </w:style>
  <w:style w:type="paragraph" w:customStyle="1" w:styleId="RSCH02PaperAuthorsandByline">
    <w:name w:val="RSC H02 Paper Authors and Byline"/>
    <w:basedOn w:val="Normal"/>
    <w:link w:val="RSCH02PaperAuthorsandBylineChar"/>
    <w:qFormat/>
    <w:rsid w:val="00061317"/>
    <w:pPr>
      <w:spacing w:after="120" w:line="240" w:lineRule="exact"/>
    </w:pPr>
    <w:rPr>
      <w:rFonts w:asciiTheme="minorHAnsi" w:eastAsiaTheme="minorHAnsi" w:hAnsiTheme="minorHAnsi"/>
      <w:sz w:val="20"/>
      <w:szCs w:val="22"/>
      <w:lang w:val="en-GB" w:eastAsia="en-US"/>
    </w:rPr>
  </w:style>
  <w:style w:type="paragraph" w:customStyle="1" w:styleId="RSCR02References">
    <w:name w:val="RSC R02 References"/>
    <w:link w:val="RSCR02ReferencesChar"/>
    <w:qFormat/>
    <w:rsid w:val="00061317"/>
    <w:pPr>
      <w:numPr>
        <w:numId w:val="1"/>
      </w:numPr>
      <w:tabs>
        <w:tab w:val="left" w:pos="284"/>
      </w:tabs>
      <w:spacing w:line="200" w:lineRule="exact"/>
      <w:ind w:left="284" w:hanging="284"/>
    </w:pPr>
    <w:rPr>
      <w:rFonts w:asciiTheme="minorHAnsi" w:eastAsiaTheme="minorHAnsi" w:hAnsiTheme="minorHAnsi"/>
      <w:w w:val="105"/>
      <w:sz w:val="18"/>
      <w:szCs w:val="18"/>
      <w:lang w:eastAsia="en-US"/>
    </w:rPr>
  </w:style>
  <w:style w:type="character" w:customStyle="1" w:styleId="RSCR02ReferencesChar">
    <w:name w:val="RSC R02 References Char"/>
    <w:basedOn w:val="DefaultParagraphFont"/>
    <w:link w:val="RSCR02References"/>
    <w:rsid w:val="00061317"/>
    <w:rPr>
      <w:rFonts w:asciiTheme="minorHAnsi" w:eastAsiaTheme="minorHAnsi" w:hAnsiTheme="minorHAnsi"/>
      <w:w w:val="105"/>
      <w:sz w:val="18"/>
      <w:szCs w:val="18"/>
      <w:lang w:eastAsia="en-US"/>
    </w:rPr>
  </w:style>
  <w:style w:type="character" w:customStyle="1" w:styleId="RSCH02PaperAuthorsandBylineChar">
    <w:name w:val="RSC H02 Paper Authors and Byline Char"/>
    <w:basedOn w:val="DefaultParagraphFont"/>
    <w:link w:val="RSCH02PaperAuthorsandByline"/>
    <w:rsid w:val="00061317"/>
    <w:rPr>
      <w:rFonts w:asciiTheme="minorHAnsi" w:eastAsiaTheme="minorHAnsi" w:hAnsiTheme="minorHAnsi"/>
      <w:szCs w:val="22"/>
      <w:lang w:eastAsia="en-US"/>
    </w:rPr>
  </w:style>
  <w:style w:type="character" w:styleId="HTMLCite">
    <w:name w:val="HTML Cite"/>
    <w:basedOn w:val="DefaultParagraphFont"/>
    <w:uiPriority w:val="99"/>
    <w:semiHidden/>
    <w:unhideWhenUsed/>
    <w:rsid w:val="00061317"/>
    <w:rPr>
      <w:i/>
      <w:iCs/>
    </w:rPr>
  </w:style>
  <w:style w:type="character" w:customStyle="1" w:styleId="journaltitle">
    <w:name w:val="journaltitle"/>
    <w:basedOn w:val="DefaultParagraphFont"/>
    <w:rsid w:val="00061317"/>
  </w:style>
  <w:style w:type="character" w:customStyle="1" w:styleId="author">
    <w:name w:val="author"/>
    <w:basedOn w:val="DefaultParagraphFont"/>
    <w:rsid w:val="00061317"/>
  </w:style>
  <w:style w:type="character" w:customStyle="1" w:styleId="vol">
    <w:name w:val="vol"/>
    <w:basedOn w:val="DefaultParagraphFont"/>
    <w:rsid w:val="00061317"/>
  </w:style>
  <w:style w:type="character" w:customStyle="1" w:styleId="pagefirst">
    <w:name w:val="pagefirst"/>
    <w:basedOn w:val="DefaultParagraphFont"/>
    <w:rsid w:val="00061317"/>
  </w:style>
  <w:style w:type="character" w:customStyle="1" w:styleId="italic">
    <w:name w:val="italic"/>
    <w:basedOn w:val="DefaultParagraphFont"/>
    <w:rsid w:val="00061317"/>
  </w:style>
  <w:style w:type="character" w:customStyle="1" w:styleId="bold">
    <w:name w:val="bold"/>
    <w:basedOn w:val="DefaultParagraphFont"/>
    <w:rsid w:val="00061317"/>
  </w:style>
  <w:style w:type="character" w:customStyle="1" w:styleId="nlmx">
    <w:name w:val="nlm_x"/>
    <w:basedOn w:val="DefaultParagraphFont"/>
    <w:rsid w:val="00061317"/>
  </w:style>
  <w:style w:type="character" w:customStyle="1" w:styleId="hlfld-contribauthor">
    <w:name w:val="hlfld-contribauthor"/>
    <w:basedOn w:val="DefaultParagraphFont"/>
    <w:rsid w:val="00061317"/>
  </w:style>
  <w:style w:type="character" w:customStyle="1" w:styleId="citationsource-journal">
    <w:name w:val="citation_source-journal"/>
    <w:basedOn w:val="DefaultParagraphFont"/>
    <w:rsid w:val="00061317"/>
  </w:style>
  <w:style w:type="character" w:customStyle="1" w:styleId="nlmvolume">
    <w:name w:val="nlm_volume"/>
    <w:basedOn w:val="DefaultParagraphFont"/>
    <w:rsid w:val="00061317"/>
  </w:style>
  <w:style w:type="character" w:customStyle="1" w:styleId="nlmfpage">
    <w:name w:val="nlm_fpage"/>
    <w:basedOn w:val="DefaultParagraphFont"/>
    <w:rsid w:val="00061317"/>
  </w:style>
  <w:style w:type="character" w:customStyle="1" w:styleId="nlmlpage">
    <w:name w:val="nlm_lpage"/>
    <w:basedOn w:val="DefaultParagraphFont"/>
    <w:rsid w:val="00061317"/>
  </w:style>
  <w:style w:type="character" w:customStyle="1" w:styleId="Heading1Char">
    <w:name w:val="Heading 1 Char"/>
    <w:basedOn w:val="DefaultParagraphFont"/>
    <w:link w:val="Heading1"/>
    <w:uiPriority w:val="9"/>
    <w:rsid w:val="00CF705B"/>
    <w:rPr>
      <w:rFonts w:asciiTheme="majorHAnsi" w:eastAsiaTheme="majorEastAsia" w:hAnsiTheme="majorHAnsi" w:cstheme="majorBidi"/>
      <w:color w:val="2E74B5" w:themeColor="accent1" w:themeShade="BF"/>
      <w:sz w:val="32"/>
      <w:szCs w:val="32"/>
      <w:lang w:val="de-DE" w:eastAsia="ja-JP"/>
    </w:rPr>
  </w:style>
  <w:style w:type="character" w:customStyle="1" w:styleId="Heading2Char">
    <w:name w:val="Heading 2 Char"/>
    <w:basedOn w:val="DefaultParagraphFont"/>
    <w:link w:val="Heading2"/>
    <w:uiPriority w:val="9"/>
    <w:semiHidden/>
    <w:rsid w:val="007E1560"/>
    <w:rPr>
      <w:rFonts w:asciiTheme="majorHAnsi" w:eastAsiaTheme="majorEastAsia" w:hAnsiTheme="majorHAnsi" w:cstheme="majorBidi"/>
      <w:color w:val="2E74B5" w:themeColor="accent1" w:themeShade="BF"/>
      <w:sz w:val="26"/>
      <w:szCs w:val="26"/>
      <w:lang w:val="de-DE" w:eastAsia="ja-JP"/>
    </w:rPr>
  </w:style>
  <w:style w:type="paragraph" w:customStyle="1" w:styleId="StyleTCTableBodyBold">
    <w:name w:val="Style TC_Table_Body + Bold"/>
    <w:basedOn w:val="Normal"/>
    <w:link w:val="StyleTCTableBodyBoldChar"/>
    <w:rsid w:val="007E1560"/>
    <w:pPr>
      <w:spacing w:before="20" w:after="60"/>
    </w:pPr>
    <w:rPr>
      <w:rFonts w:ascii="Arno Pro" w:eastAsia="Times New Roman" w:hAnsi="Arno Pro"/>
      <w:b/>
      <w:bCs/>
      <w:kern w:val="22"/>
      <w:sz w:val="15"/>
      <w:szCs w:val="20"/>
      <w:lang w:val="en-GB" w:eastAsia="en-US"/>
    </w:rPr>
  </w:style>
  <w:style w:type="character" w:customStyle="1" w:styleId="StyleTCTableBodyBoldChar">
    <w:name w:val="Style TC_Table_Body + Bold Char"/>
    <w:link w:val="StyleTCTableBodyBold"/>
    <w:rsid w:val="007E1560"/>
    <w:rPr>
      <w:rFonts w:ascii="Arno Pro" w:eastAsia="Times New Roman" w:hAnsi="Arno Pro"/>
      <w:b/>
      <w:bCs/>
      <w:kern w:val="22"/>
      <w:sz w:val="15"/>
      <w:lang w:eastAsia="en-US"/>
    </w:rPr>
  </w:style>
  <w:style w:type="paragraph" w:customStyle="1" w:styleId="TAMainText">
    <w:name w:val="TA_Main_Text"/>
    <w:basedOn w:val="Normal"/>
    <w:autoRedefine/>
    <w:rsid w:val="00327296"/>
    <w:pPr>
      <w:tabs>
        <w:tab w:val="left" w:pos="4395"/>
      </w:tabs>
      <w:spacing w:after="60"/>
      <w:jc w:val="both"/>
    </w:pPr>
    <w:rPr>
      <w:rFonts w:ascii="Arno Pro" w:eastAsia="Times New Roman" w:hAnsi="Arno Pro"/>
      <w:kern w:val="21"/>
      <w:sz w:val="19"/>
      <w:szCs w:val="20"/>
      <w:lang w:val="en-GB" w:eastAsia="en-US"/>
    </w:rPr>
  </w:style>
  <w:style w:type="paragraph" w:customStyle="1" w:styleId="VDTableTitle">
    <w:name w:val="VD_Table_Title"/>
    <w:basedOn w:val="Normal"/>
    <w:next w:val="Normal"/>
    <w:autoRedefine/>
    <w:rsid w:val="008D7387"/>
    <w:pPr>
      <w:spacing w:after="180"/>
      <w:jc w:val="both"/>
    </w:pPr>
    <w:rPr>
      <w:rFonts w:ascii="Arno Pro" w:eastAsia="Times New Roman" w:hAnsi="Arno Pro"/>
      <w:b/>
      <w:kern w:val="21"/>
      <w:sz w:val="19"/>
      <w:szCs w:val="19"/>
      <w:lang w:val="en-GB" w:eastAsia="en-US"/>
    </w:rPr>
  </w:style>
  <w:style w:type="paragraph" w:customStyle="1" w:styleId="TCTableBody">
    <w:name w:val="TC_Table_Body"/>
    <w:basedOn w:val="Normal"/>
    <w:next w:val="Normal"/>
    <w:link w:val="TCTableBodyChar"/>
    <w:autoRedefine/>
    <w:rsid w:val="00327296"/>
    <w:pPr>
      <w:spacing w:before="20" w:after="60"/>
    </w:pPr>
    <w:rPr>
      <w:rFonts w:ascii="Arno Pro" w:eastAsia="Times New Roman" w:hAnsi="Arno Pro"/>
      <w:kern w:val="20"/>
      <w:sz w:val="18"/>
      <w:szCs w:val="20"/>
      <w:lang w:val="en-GB" w:eastAsia="en-US"/>
    </w:rPr>
  </w:style>
  <w:style w:type="character" w:customStyle="1" w:styleId="TCTableBodyChar">
    <w:name w:val="TC_Table_Body Char"/>
    <w:link w:val="TCTableBody"/>
    <w:rsid w:val="00327296"/>
    <w:rPr>
      <w:rFonts w:ascii="Arno Pro" w:eastAsia="Times New Roman" w:hAnsi="Arno Pro"/>
      <w:kern w:val="20"/>
      <w:sz w:val="18"/>
      <w:lang w:eastAsia="en-US"/>
    </w:rPr>
  </w:style>
  <w:style w:type="table" w:styleId="TableGrid">
    <w:name w:val="Table Grid"/>
    <w:basedOn w:val="TableNormal"/>
    <w:rsid w:val="00327296"/>
    <w:rPr>
      <w:rFonts w:ascii="New York" w:eastAsia="Times New Roman" w:hAnsi="New York"/>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FigureCaption">
    <w:name w:val="VA_Figure_Caption"/>
    <w:basedOn w:val="Normal"/>
    <w:next w:val="Normal"/>
    <w:autoRedefine/>
    <w:rsid w:val="00F00317"/>
    <w:pPr>
      <w:spacing w:before="200" w:after="120"/>
      <w:jc w:val="both"/>
    </w:pPr>
    <w:rPr>
      <w:rFonts w:ascii="Arno Pro" w:eastAsia="Times New Roman" w:hAnsi="Arno Pro"/>
      <w:kern w:val="20"/>
      <w:sz w:val="18"/>
      <w:szCs w:val="20"/>
      <w:lang w:val="en-GB" w:eastAsia="en-US"/>
    </w:rPr>
  </w:style>
  <w:style w:type="paragraph" w:customStyle="1" w:styleId="TFReferencesSection">
    <w:name w:val="TF_References_Section"/>
    <w:basedOn w:val="Normal"/>
    <w:next w:val="Normal"/>
    <w:autoRedefine/>
    <w:rsid w:val="002755E7"/>
    <w:pPr>
      <w:ind w:firstLine="187"/>
      <w:jc w:val="both"/>
    </w:pPr>
    <w:rPr>
      <w:rFonts w:ascii="Arno Pro" w:eastAsia="Times New Roman" w:hAnsi="Arno Pro"/>
      <w:kern w:val="19"/>
      <w:sz w:val="17"/>
      <w:szCs w:val="14"/>
      <w:lang w:val="en-GB" w:eastAsia="en-US"/>
    </w:rPr>
  </w:style>
  <w:style w:type="paragraph" w:customStyle="1" w:styleId="EndNoteBibliography">
    <w:name w:val="EndNote Bibliography"/>
    <w:basedOn w:val="Normal"/>
    <w:link w:val="EndNoteBibliographyChar"/>
    <w:rsid w:val="002755E7"/>
    <w:pPr>
      <w:spacing w:after="160"/>
    </w:pPr>
    <w:rPr>
      <w:rFonts w:ascii="Arno Pro" w:eastAsiaTheme="minorHAnsi" w:hAnsi="Arno Pro" w:cs="Calibri"/>
      <w:noProof/>
      <w:sz w:val="16"/>
      <w:szCs w:val="22"/>
      <w:lang w:val="en-US" w:eastAsia="en-US"/>
    </w:rPr>
  </w:style>
  <w:style w:type="character" w:customStyle="1" w:styleId="EndNoteBibliographyChar">
    <w:name w:val="EndNote Bibliography Char"/>
    <w:basedOn w:val="DefaultParagraphFont"/>
    <w:link w:val="EndNoteBibliography"/>
    <w:rsid w:val="002755E7"/>
    <w:rPr>
      <w:rFonts w:ascii="Arno Pro" w:eastAsiaTheme="minorHAnsi" w:hAnsi="Arno Pro" w:cs="Calibri"/>
      <w:noProof/>
      <w:sz w:val="16"/>
      <w:szCs w:val="22"/>
      <w:lang w:val="en-US" w:eastAsia="en-US"/>
    </w:rPr>
  </w:style>
  <w:style w:type="character" w:styleId="PageNumber">
    <w:name w:val="page number"/>
    <w:basedOn w:val="DefaultParagraphFont"/>
    <w:rsid w:val="00235F12"/>
  </w:style>
  <w:style w:type="character" w:styleId="CommentReference">
    <w:name w:val="annotation reference"/>
    <w:basedOn w:val="DefaultParagraphFont"/>
    <w:uiPriority w:val="99"/>
    <w:semiHidden/>
    <w:unhideWhenUsed/>
    <w:rsid w:val="007724AB"/>
    <w:rPr>
      <w:sz w:val="16"/>
      <w:szCs w:val="16"/>
    </w:rPr>
  </w:style>
  <w:style w:type="paragraph" w:styleId="CommentText">
    <w:name w:val="annotation text"/>
    <w:basedOn w:val="Normal"/>
    <w:link w:val="CommentTextChar"/>
    <w:uiPriority w:val="99"/>
    <w:semiHidden/>
    <w:unhideWhenUsed/>
    <w:rsid w:val="007724AB"/>
    <w:rPr>
      <w:sz w:val="20"/>
      <w:szCs w:val="20"/>
    </w:rPr>
  </w:style>
  <w:style w:type="character" w:customStyle="1" w:styleId="CommentTextChar">
    <w:name w:val="Comment Text Char"/>
    <w:basedOn w:val="DefaultParagraphFont"/>
    <w:link w:val="CommentText"/>
    <w:uiPriority w:val="99"/>
    <w:semiHidden/>
    <w:rsid w:val="007724AB"/>
    <w:rPr>
      <w:lang w:val="de-DE" w:eastAsia="ja-JP"/>
    </w:rPr>
  </w:style>
  <w:style w:type="paragraph" w:styleId="CommentSubject">
    <w:name w:val="annotation subject"/>
    <w:basedOn w:val="CommentText"/>
    <w:next w:val="CommentText"/>
    <w:link w:val="CommentSubjectChar"/>
    <w:uiPriority w:val="99"/>
    <w:semiHidden/>
    <w:unhideWhenUsed/>
    <w:rsid w:val="007724AB"/>
    <w:rPr>
      <w:b/>
      <w:bCs/>
    </w:rPr>
  </w:style>
  <w:style w:type="character" w:customStyle="1" w:styleId="CommentSubjectChar">
    <w:name w:val="Comment Subject Char"/>
    <w:basedOn w:val="CommentTextChar"/>
    <w:link w:val="CommentSubject"/>
    <w:uiPriority w:val="99"/>
    <w:semiHidden/>
    <w:rsid w:val="007724AB"/>
    <w:rPr>
      <w:b/>
      <w:bCs/>
      <w:lang w:val="de-DE" w:eastAsia="ja-JP"/>
    </w:rPr>
  </w:style>
  <w:style w:type="paragraph" w:styleId="Revision">
    <w:name w:val="Revision"/>
    <w:hidden/>
    <w:uiPriority w:val="99"/>
    <w:semiHidden/>
    <w:rsid w:val="00ED0A15"/>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fontTable" Target="fontTable.xml"/><Relationship Id="rId36" Type="http://schemas.microsoft.com/office/2016/09/relationships/commentsIds" Target="commentsIds.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image" Target="media/image140.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Local\Temp\Temp1_wvch_full_paper_dot.zip\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full_paper</Template>
  <TotalTime>568</TotalTime>
  <Pages>9</Pages>
  <Words>6612</Words>
  <Characters>37691</Characters>
  <Application>Microsoft Office Word</Application>
  <DocSecurity>0</DocSecurity>
  <Lines>314</Lines>
  <Paragraphs>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44215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David</dc:creator>
  <cp:keywords/>
  <cp:lastModifiedBy>David</cp:lastModifiedBy>
  <cp:revision>57</cp:revision>
  <cp:lastPrinted>2012-11-08T15:19:00Z</cp:lastPrinted>
  <dcterms:created xsi:type="dcterms:W3CDTF">2019-06-11T14:10:00Z</dcterms:created>
  <dcterms:modified xsi:type="dcterms:W3CDTF">2019-06-24T15:43:00Z</dcterms:modified>
</cp:coreProperties>
</file>