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586E3" w14:textId="77777777" w:rsidR="00E8151D" w:rsidRPr="00DF3C31" w:rsidRDefault="008015A1" w:rsidP="00E8151D">
      <w:pPr>
        <w:jc w:val="both"/>
        <w:rPr>
          <w:rFonts w:ascii="Times New Roman" w:hAnsi="Times New Roman" w:cs="Times New Roman"/>
          <w:b/>
          <w:color w:val="000000" w:themeColor="text1"/>
          <w:sz w:val="24"/>
          <w:szCs w:val="24"/>
        </w:rPr>
      </w:pPr>
      <w:r w:rsidRPr="00DF3C31">
        <w:rPr>
          <w:rFonts w:ascii="Times New Roman" w:hAnsi="Times New Roman" w:cs="Times New Roman"/>
          <w:b/>
          <w:color w:val="000000" w:themeColor="text1"/>
          <w:sz w:val="24"/>
          <w:szCs w:val="24"/>
        </w:rPr>
        <w:t>Making democracy safe for tribal homelands</w:t>
      </w:r>
      <w:r w:rsidR="00517B11" w:rsidRPr="00DF3C31">
        <w:rPr>
          <w:rFonts w:ascii="Times New Roman" w:hAnsi="Times New Roman" w:cs="Times New Roman"/>
          <w:b/>
          <w:color w:val="000000" w:themeColor="text1"/>
          <w:sz w:val="24"/>
          <w:szCs w:val="24"/>
        </w:rPr>
        <w:t>?</w:t>
      </w:r>
      <w:r w:rsidR="007929C5" w:rsidRPr="00DF3C31">
        <w:rPr>
          <w:rFonts w:ascii="Times New Roman" w:hAnsi="Times New Roman" w:cs="Times New Roman"/>
          <w:b/>
          <w:color w:val="000000" w:themeColor="text1"/>
          <w:sz w:val="24"/>
          <w:szCs w:val="24"/>
        </w:rPr>
        <w:t xml:space="preserve"> </w:t>
      </w:r>
      <w:r w:rsidR="00517B11" w:rsidRPr="00DF3C31">
        <w:rPr>
          <w:rFonts w:ascii="Times New Roman" w:hAnsi="Times New Roman" w:cs="Times New Roman"/>
          <w:b/>
          <w:color w:val="000000" w:themeColor="text1"/>
          <w:sz w:val="24"/>
          <w:szCs w:val="24"/>
        </w:rPr>
        <w:t>S</w:t>
      </w:r>
      <w:r w:rsidR="00542CBB" w:rsidRPr="00DF3C31">
        <w:rPr>
          <w:rFonts w:ascii="Times New Roman" w:hAnsi="Times New Roman" w:cs="Times New Roman"/>
          <w:b/>
          <w:color w:val="000000" w:themeColor="text1"/>
          <w:sz w:val="24"/>
          <w:szCs w:val="24"/>
        </w:rPr>
        <w:t xml:space="preserve">elf-determination and political </w:t>
      </w:r>
      <w:r w:rsidR="00EE0C6D" w:rsidRPr="00DF3C31">
        <w:rPr>
          <w:rFonts w:ascii="Times New Roman" w:hAnsi="Times New Roman" w:cs="Times New Roman"/>
          <w:b/>
          <w:color w:val="000000" w:themeColor="text1"/>
          <w:sz w:val="24"/>
          <w:szCs w:val="24"/>
        </w:rPr>
        <w:t>regionalism in Weimar Germany</w:t>
      </w:r>
      <w:r w:rsidR="00940ABF" w:rsidRPr="00DF3C31">
        <w:rPr>
          <w:rStyle w:val="FootnoteReference"/>
          <w:rFonts w:ascii="Times New Roman" w:hAnsi="Times New Roman" w:cs="Times New Roman"/>
          <w:b/>
          <w:color w:val="000000" w:themeColor="text1"/>
          <w:sz w:val="24"/>
          <w:szCs w:val="24"/>
        </w:rPr>
        <w:footnoteReference w:id="1"/>
      </w:r>
    </w:p>
    <w:p w14:paraId="55049465" w14:textId="77777777" w:rsidR="004938F3" w:rsidRPr="00DF3C31" w:rsidRDefault="004938F3">
      <w:pPr>
        <w:rPr>
          <w:rFonts w:ascii="Times New Roman" w:hAnsi="Times New Roman" w:cs="Times New Roman"/>
          <w:color w:val="000000" w:themeColor="text1"/>
          <w:sz w:val="24"/>
          <w:szCs w:val="24"/>
        </w:rPr>
      </w:pPr>
    </w:p>
    <w:p w14:paraId="2BBDD00B" w14:textId="5F1400C6" w:rsidR="00E82C17" w:rsidRPr="00DF3C31" w:rsidRDefault="00820D2E">
      <w:pPr>
        <w:rPr>
          <w:rFonts w:ascii="Times New Roman" w:hAnsi="Times New Roman" w:cs="Times New Roman"/>
          <w:color w:val="000000" w:themeColor="text1"/>
          <w:sz w:val="24"/>
          <w:szCs w:val="24"/>
        </w:rPr>
      </w:pPr>
      <w:r w:rsidRPr="00DF3C31">
        <w:rPr>
          <w:rFonts w:ascii="Times New Roman" w:hAnsi="Times New Roman" w:cs="Times New Roman"/>
          <w:color w:val="000000" w:themeColor="text1"/>
          <w:sz w:val="24"/>
          <w:szCs w:val="24"/>
        </w:rPr>
        <w:t>Abstract:</w:t>
      </w:r>
    </w:p>
    <w:p w14:paraId="7DC73A49" w14:textId="77777777" w:rsidR="00820D2E" w:rsidRPr="00DF3C31" w:rsidRDefault="00820D2E">
      <w:pPr>
        <w:rPr>
          <w:rFonts w:ascii="Times New Roman" w:hAnsi="Times New Roman" w:cs="Times New Roman"/>
          <w:color w:val="000000" w:themeColor="text1"/>
          <w:sz w:val="24"/>
          <w:szCs w:val="24"/>
        </w:rPr>
      </w:pPr>
    </w:p>
    <w:p w14:paraId="2BE2F84F" w14:textId="7E51CEC5" w:rsidR="00C773A0" w:rsidRPr="00DF3C31" w:rsidRDefault="00C773A0" w:rsidP="00820D2E">
      <w:pPr>
        <w:spacing w:line="480" w:lineRule="auto"/>
        <w:ind w:left="720"/>
        <w:jc w:val="both"/>
        <w:rPr>
          <w:rFonts w:ascii="Times New Roman" w:hAnsi="Times New Roman" w:cs="Times New Roman"/>
          <w:color w:val="000000" w:themeColor="text1"/>
          <w:sz w:val="24"/>
          <w:szCs w:val="24"/>
          <w:lang w:val="en-US"/>
        </w:rPr>
      </w:pPr>
      <w:r w:rsidRPr="00DF3C31">
        <w:rPr>
          <w:rFonts w:ascii="Times New Roman" w:hAnsi="Times New Roman" w:cs="Times New Roman"/>
          <w:color w:val="000000" w:themeColor="text1"/>
          <w:sz w:val="24"/>
          <w:szCs w:val="24"/>
          <w:lang w:val="en-US"/>
        </w:rPr>
        <w:t>This article adds to the</w:t>
      </w:r>
      <w:r w:rsidR="00BA0739" w:rsidRPr="00DF3C31">
        <w:rPr>
          <w:rFonts w:ascii="Times New Roman" w:hAnsi="Times New Roman" w:cs="Times New Roman"/>
          <w:color w:val="000000" w:themeColor="text1"/>
          <w:sz w:val="24"/>
          <w:szCs w:val="24"/>
          <w:lang w:val="en-US"/>
        </w:rPr>
        <w:t xml:space="preserve"> </w:t>
      </w:r>
      <w:r w:rsidRPr="00DF3C31">
        <w:rPr>
          <w:rFonts w:ascii="Times New Roman" w:hAnsi="Times New Roman" w:cs="Times New Roman"/>
          <w:color w:val="000000" w:themeColor="text1"/>
          <w:sz w:val="24"/>
          <w:szCs w:val="24"/>
          <w:lang w:val="en-US"/>
        </w:rPr>
        <w:t xml:space="preserve">literature on </w:t>
      </w:r>
      <w:r w:rsidR="00BA0739" w:rsidRPr="00DF3C31">
        <w:rPr>
          <w:rFonts w:ascii="Times New Roman" w:hAnsi="Times New Roman" w:cs="Times New Roman"/>
          <w:color w:val="000000" w:themeColor="text1"/>
          <w:sz w:val="24"/>
          <w:szCs w:val="24"/>
          <w:lang w:val="en-US"/>
        </w:rPr>
        <w:t>political regionalism in the</w:t>
      </w:r>
      <w:r w:rsidRPr="00DF3C31">
        <w:rPr>
          <w:rFonts w:ascii="Times New Roman" w:hAnsi="Times New Roman" w:cs="Times New Roman"/>
          <w:color w:val="000000" w:themeColor="text1"/>
          <w:sz w:val="24"/>
          <w:szCs w:val="24"/>
          <w:lang w:val="en-US"/>
        </w:rPr>
        <w:t xml:space="preserve"> Weimar Repu</w:t>
      </w:r>
      <w:r w:rsidR="00BA0739" w:rsidRPr="00DF3C31">
        <w:rPr>
          <w:rFonts w:ascii="Times New Roman" w:hAnsi="Times New Roman" w:cs="Times New Roman"/>
          <w:color w:val="000000" w:themeColor="text1"/>
          <w:sz w:val="24"/>
          <w:szCs w:val="24"/>
          <w:lang w:val="en-US"/>
        </w:rPr>
        <w:t xml:space="preserve">blic at </w:t>
      </w:r>
      <w:r w:rsidRPr="00DF3C31">
        <w:rPr>
          <w:rFonts w:ascii="Times New Roman" w:hAnsi="Times New Roman" w:cs="Times New Roman"/>
          <w:color w:val="000000" w:themeColor="text1"/>
          <w:sz w:val="24"/>
          <w:szCs w:val="24"/>
          <w:lang w:val="en-US"/>
        </w:rPr>
        <w:t xml:space="preserve">the </w:t>
      </w:r>
      <w:r w:rsidR="00BA0739" w:rsidRPr="00DF3C31">
        <w:rPr>
          <w:rFonts w:ascii="Times New Roman" w:hAnsi="Times New Roman" w:cs="Times New Roman"/>
          <w:color w:val="000000" w:themeColor="text1"/>
          <w:sz w:val="24"/>
          <w:szCs w:val="24"/>
          <w:lang w:val="en-US"/>
        </w:rPr>
        <w:t xml:space="preserve">end of the </w:t>
      </w:r>
      <w:r w:rsidRPr="00DF3C31">
        <w:rPr>
          <w:rFonts w:ascii="Times New Roman" w:hAnsi="Times New Roman" w:cs="Times New Roman"/>
          <w:color w:val="000000" w:themeColor="text1"/>
          <w:sz w:val="24"/>
          <w:szCs w:val="24"/>
          <w:lang w:val="en-US"/>
        </w:rPr>
        <w:t>First Wo</w:t>
      </w:r>
      <w:r w:rsidR="00BA0739" w:rsidRPr="00DF3C31">
        <w:rPr>
          <w:rFonts w:ascii="Times New Roman" w:hAnsi="Times New Roman" w:cs="Times New Roman"/>
          <w:color w:val="000000" w:themeColor="text1"/>
          <w:sz w:val="24"/>
          <w:szCs w:val="24"/>
          <w:lang w:val="en-US"/>
        </w:rPr>
        <w:t>rld War</w:t>
      </w:r>
      <w:r w:rsidRPr="00DF3C31">
        <w:rPr>
          <w:rFonts w:ascii="Times New Roman" w:hAnsi="Times New Roman" w:cs="Times New Roman"/>
          <w:color w:val="000000" w:themeColor="text1"/>
          <w:sz w:val="24"/>
          <w:szCs w:val="24"/>
          <w:lang w:val="en-US"/>
        </w:rPr>
        <w:t>. After four years of hardship at the hands of the central government proponents of reform were prepared to countenance the dismemberment of Prussia – Germany’s largest state – in favour of autonomous tribal (</w:t>
      </w:r>
      <w:r w:rsidRPr="00DF3C31">
        <w:rPr>
          <w:rFonts w:ascii="Times New Roman" w:hAnsi="Times New Roman" w:cs="Times New Roman"/>
          <w:i/>
          <w:color w:val="000000" w:themeColor="text1"/>
          <w:sz w:val="24"/>
          <w:szCs w:val="24"/>
          <w:lang w:val="en-US"/>
        </w:rPr>
        <w:t>stammlich</w:t>
      </w:r>
      <w:r w:rsidRPr="00DF3C31">
        <w:rPr>
          <w:rFonts w:ascii="Times New Roman" w:hAnsi="Times New Roman" w:cs="Times New Roman"/>
          <w:color w:val="000000" w:themeColor="text1"/>
          <w:sz w:val="24"/>
          <w:szCs w:val="24"/>
          <w:lang w:val="en-US"/>
        </w:rPr>
        <w:t xml:space="preserve">) entities under the federal umbrella of the </w:t>
      </w:r>
      <w:r w:rsidRPr="00DF3C31">
        <w:rPr>
          <w:rFonts w:ascii="Times New Roman" w:hAnsi="Times New Roman" w:cs="Times New Roman"/>
          <w:i/>
          <w:color w:val="000000" w:themeColor="text1"/>
          <w:sz w:val="24"/>
          <w:szCs w:val="24"/>
          <w:lang w:val="en-US"/>
        </w:rPr>
        <w:t>Reich</w:t>
      </w:r>
      <w:r w:rsidRPr="00DF3C31">
        <w:rPr>
          <w:rFonts w:ascii="Times New Roman" w:hAnsi="Times New Roman" w:cs="Times New Roman"/>
          <w:color w:val="000000" w:themeColor="text1"/>
          <w:sz w:val="24"/>
          <w:szCs w:val="24"/>
          <w:lang w:val="en-US"/>
        </w:rPr>
        <w:t xml:space="preserve">. However, contemporaries soon learned that instead of acting as a catalyst of emancipation, the Wilsonian discourse of self-determination frustrated genuine change because the latter’s appropriation by ethno-regionalists threatened to unravel many of the viable compromises reached in the imperial period. The </w:t>
      </w:r>
      <w:r w:rsidR="00354E28" w:rsidRPr="00DF3C31">
        <w:rPr>
          <w:rFonts w:ascii="Times New Roman" w:hAnsi="Times New Roman" w:cs="Times New Roman"/>
          <w:color w:val="000000" w:themeColor="text1"/>
          <w:sz w:val="24"/>
          <w:szCs w:val="24"/>
          <w:lang w:val="en-US"/>
        </w:rPr>
        <w:t xml:space="preserve">resulting </w:t>
      </w:r>
      <w:r w:rsidRPr="00DF3C31">
        <w:rPr>
          <w:rFonts w:ascii="Times New Roman" w:hAnsi="Times New Roman" w:cs="Times New Roman"/>
          <w:color w:val="000000" w:themeColor="text1"/>
          <w:sz w:val="24"/>
          <w:szCs w:val="24"/>
          <w:lang w:val="en-US"/>
        </w:rPr>
        <w:t xml:space="preserve">inability to keep all parties </w:t>
      </w:r>
      <w:r w:rsidR="00354E28" w:rsidRPr="00DF3C31">
        <w:rPr>
          <w:rFonts w:ascii="Times New Roman" w:hAnsi="Times New Roman" w:cs="Times New Roman"/>
          <w:color w:val="000000" w:themeColor="text1"/>
          <w:sz w:val="24"/>
          <w:szCs w:val="24"/>
          <w:lang w:val="en-US"/>
        </w:rPr>
        <w:t xml:space="preserve">engaged in dialogue </w:t>
      </w:r>
      <w:r w:rsidRPr="00DF3C31">
        <w:rPr>
          <w:rFonts w:ascii="Times New Roman" w:hAnsi="Times New Roman" w:cs="Times New Roman"/>
          <w:color w:val="000000" w:themeColor="text1"/>
          <w:sz w:val="24"/>
          <w:szCs w:val="24"/>
          <w:lang w:val="en-US"/>
        </w:rPr>
        <w:t>generated verbal as well as physical aggression. The article suggests that these phenomena shed revealing light not only on the way in which ideas of space and the ‘othering’ of fellow Germans based on tribal alleg</w:t>
      </w:r>
      <w:r w:rsidR="00B31DAA" w:rsidRPr="00DF3C31">
        <w:rPr>
          <w:rFonts w:ascii="Times New Roman" w:hAnsi="Times New Roman" w:cs="Times New Roman"/>
          <w:color w:val="000000" w:themeColor="text1"/>
          <w:sz w:val="24"/>
          <w:szCs w:val="24"/>
          <w:lang w:val="en-US"/>
        </w:rPr>
        <w:t xml:space="preserve">iance shaped political conflict but also </w:t>
      </w:r>
      <w:r w:rsidRPr="00DF3C31">
        <w:rPr>
          <w:rFonts w:ascii="Times New Roman" w:hAnsi="Times New Roman" w:cs="Times New Roman"/>
          <w:color w:val="000000" w:themeColor="text1"/>
          <w:sz w:val="24"/>
          <w:szCs w:val="24"/>
          <w:lang w:val="en-US"/>
        </w:rPr>
        <w:t xml:space="preserve">challenge </w:t>
      </w:r>
      <w:r w:rsidR="00B31DAA" w:rsidRPr="00DF3C31">
        <w:rPr>
          <w:rFonts w:ascii="Times New Roman" w:hAnsi="Times New Roman" w:cs="Times New Roman"/>
          <w:color w:val="000000" w:themeColor="text1"/>
          <w:sz w:val="24"/>
          <w:szCs w:val="24"/>
          <w:lang w:val="en-US"/>
        </w:rPr>
        <w:t xml:space="preserve">more broadly </w:t>
      </w:r>
      <w:r w:rsidRPr="00DF3C31">
        <w:rPr>
          <w:rFonts w:ascii="Times New Roman" w:hAnsi="Times New Roman" w:cs="Times New Roman"/>
          <w:color w:val="000000" w:themeColor="text1"/>
          <w:sz w:val="24"/>
          <w:szCs w:val="24"/>
          <w:lang w:val="en-US"/>
        </w:rPr>
        <w:t xml:space="preserve">the assumption prevalent in some parts of the historiography that when ethnic movements make demands for their own state, they automatically turn nationalist. Empirical evidence from the province of Hanover shows that regionalists could well make violent demands for secession from Prussia while at the same time affirming their identification with the German nation.   </w:t>
      </w:r>
    </w:p>
    <w:p w14:paraId="3D5CBF06" w14:textId="77777777" w:rsidR="00C773A0" w:rsidRPr="00DF3C31" w:rsidRDefault="00C773A0" w:rsidP="00C773A0">
      <w:pPr>
        <w:rPr>
          <w:rFonts w:ascii="Times New Roman" w:hAnsi="Times New Roman" w:cs="Times New Roman"/>
          <w:color w:val="000000" w:themeColor="text1"/>
          <w:lang w:val="en-US"/>
        </w:rPr>
      </w:pPr>
    </w:p>
    <w:p w14:paraId="2A19183B" w14:textId="77777777" w:rsidR="00C773A0" w:rsidRPr="00DF3C31" w:rsidRDefault="00C773A0" w:rsidP="00C773A0">
      <w:pPr>
        <w:rPr>
          <w:rFonts w:ascii="Times New Roman" w:hAnsi="Times New Roman" w:cs="Times New Roman"/>
          <w:i/>
          <w:color w:val="000000" w:themeColor="text1"/>
          <w:sz w:val="24"/>
          <w:szCs w:val="24"/>
        </w:rPr>
      </w:pPr>
      <w:r w:rsidRPr="00DF3C31">
        <w:rPr>
          <w:rFonts w:ascii="Times New Roman" w:hAnsi="Times New Roman" w:cs="Times New Roman"/>
          <w:color w:val="000000" w:themeColor="text1"/>
          <w:sz w:val="24"/>
          <w:szCs w:val="24"/>
        </w:rPr>
        <w:t xml:space="preserve">Keywords: Political violence, secessionism, regionalism, politics of space, </w:t>
      </w:r>
      <w:r w:rsidRPr="00DF3C31">
        <w:rPr>
          <w:rFonts w:ascii="Times New Roman" w:hAnsi="Times New Roman" w:cs="Times New Roman"/>
          <w:i/>
          <w:color w:val="000000" w:themeColor="text1"/>
          <w:sz w:val="24"/>
          <w:szCs w:val="24"/>
        </w:rPr>
        <w:t>Stämme</w:t>
      </w:r>
    </w:p>
    <w:p w14:paraId="1FC35B1D" w14:textId="77777777" w:rsidR="004938F3" w:rsidRPr="00DF3C31" w:rsidRDefault="004938F3">
      <w:pPr>
        <w:rPr>
          <w:rFonts w:ascii="Times New Roman" w:hAnsi="Times New Roman" w:cs="Times New Roman"/>
          <w:color w:val="000000" w:themeColor="text1"/>
          <w:sz w:val="24"/>
          <w:szCs w:val="24"/>
        </w:rPr>
      </w:pPr>
    </w:p>
    <w:p w14:paraId="248B2C8C" w14:textId="45FD5F98" w:rsidR="00BF2288" w:rsidRPr="00DF3C31" w:rsidRDefault="003B78B0">
      <w:pPr>
        <w:spacing w:line="480" w:lineRule="auto"/>
        <w:rPr>
          <w:rFonts w:ascii="Times New Roman" w:hAnsi="Times New Roman" w:cs="Times New Roman"/>
          <w:color w:val="000000" w:themeColor="text1"/>
          <w:sz w:val="24"/>
          <w:szCs w:val="24"/>
        </w:rPr>
      </w:pPr>
      <w:r w:rsidRPr="00DF3C31">
        <w:rPr>
          <w:rFonts w:ascii="Times New Roman" w:hAnsi="Times New Roman" w:cs="Times New Roman"/>
          <w:color w:val="000000" w:themeColor="text1"/>
          <w:sz w:val="24"/>
          <w:szCs w:val="24"/>
        </w:rPr>
        <w:t>Shortly after the end of the First World War an Am</w:t>
      </w:r>
      <w:r w:rsidR="00F13D09" w:rsidRPr="00DF3C31">
        <w:rPr>
          <w:rFonts w:ascii="Times New Roman" w:hAnsi="Times New Roman" w:cs="Times New Roman"/>
          <w:color w:val="000000" w:themeColor="text1"/>
          <w:sz w:val="24"/>
          <w:szCs w:val="24"/>
        </w:rPr>
        <w:t xml:space="preserve">erican visitor </w:t>
      </w:r>
      <w:r w:rsidR="00E0490F" w:rsidRPr="00DF3C31">
        <w:rPr>
          <w:rFonts w:ascii="Times New Roman" w:hAnsi="Times New Roman" w:cs="Times New Roman"/>
          <w:color w:val="000000" w:themeColor="text1"/>
          <w:sz w:val="24"/>
          <w:szCs w:val="24"/>
        </w:rPr>
        <w:t>arrived in</w:t>
      </w:r>
      <w:r w:rsidR="00F13D09" w:rsidRPr="00DF3C31">
        <w:rPr>
          <w:rFonts w:ascii="Times New Roman" w:hAnsi="Times New Roman" w:cs="Times New Roman"/>
          <w:color w:val="000000" w:themeColor="text1"/>
          <w:sz w:val="24"/>
          <w:szCs w:val="24"/>
        </w:rPr>
        <w:t xml:space="preserve"> the disputed </w:t>
      </w:r>
      <w:r w:rsidRPr="00DF3C31">
        <w:rPr>
          <w:rFonts w:ascii="Times New Roman" w:hAnsi="Times New Roman" w:cs="Times New Roman"/>
          <w:color w:val="000000" w:themeColor="text1"/>
          <w:sz w:val="24"/>
          <w:szCs w:val="24"/>
        </w:rPr>
        <w:t>Polish-Ukrainian border town of Lwów/L’viv</w:t>
      </w:r>
      <w:r w:rsidR="00F13D09" w:rsidRPr="00DF3C31">
        <w:rPr>
          <w:rFonts w:ascii="Times New Roman" w:hAnsi="Times New Roman" w:cs="Times New Roman"/>
          <w:color w:val="000000" w:themeColor="text1"/>
          <w:sz w:val="24"/>
          <w:szCs w:val="24"/>
        </w:rPr>
        <w:t>, which had recently been declared the capital of the West Ukrainian People’s Republic before</w:t>
      </w:r>
      <w:r w:rsidR="00B31DAA" w:rsidRPr="00DF3C31">
        <w:rPr>
          <w:rFonts w:ascii="Times New Roman" w:hAnsi="Times New Roman" w:cs="Times New Roman"/>
          <w:color w:val="000000" w:themeColor="text1"/>
          <w:sz w:val="24"/>
          <w:szCs w:val="24"/>
        </w:rPr>
        <w:t xml:space="preserve"> being seized </w:t>
      </w:r>
      <w:r w:rsidR="00F13D09" w:rsidRPr="00DF3C31">
        <w:rPr>
          <w:rFonts w:ascii="Times New Roman" w:hAnsi="Times New Roman" w:cs="Times New Roman"/>
          <w:color w:val="000000" w:themeColor="text1"/>
          <w:sz w:val="24"/>
          <w:szCs w:val="24"/>
        </w:rPr>
        <w:t xml:space="preserve">by the Polish </w:t>
      </w:r>
      <w:r w:rsidR="00DD2038" w:rsidRPr="00DF3C31">
        <w:rPr>
          <w:rFonts w:ascii="Times New Roman" w:hAnsi="Times New Roman" w:cs="Times New Roman"/>
          <w:color w:val="000000" w:themeColor="text1"/>
          <w:sz w:val="24"/>
          <w:szCs w:val="24"/>
        </w:rPr>
        <w:t>army</w:t>
      </w:r>
      <w:r w:rsidR="00F13D09" w:rsidRPr="00DF3C31">
        <w:rPr>
          <w:rFonts w:ascii="Times New Roman" w:hAnsi="Times New Roman" w:cs="Times New Roman"/>
          <w:color w:val="000000" w:themeColor="text1"/>
          <w:sz w:val="24"/>
          <w:szCs w:val="24"/>
        </w:rPr>
        <w:t xml:space="preserve"> in a successful counter-coup. ‘You see those little holes?’</w:t>
      </w:r>
      <w:r w:rsidR="00CE3EDA" w:rsidRPr="00DF3C31">
        <w:rPr>
          <w:rFonts w:ascii="Times New Roman" w:hAnsi="Times New Roman" w:cs="Times New Roman"/>
          <w:color w:val="000000" w:themeColor="text1"/>
          <w:sz w:val="24"/>
          <w:szCs w:val="24"/>
        </w:rPr>
        <w:t>, a local resident asked the American. ‘We call them here “Wilson’s Points”. They have been made with machine guns; the big gaps have been made with hand grenades. We are now engaged in self-determination, and God knows what and when the end will be.’</w:t>
      </w:r>
      <w:r w:rsidR="005B6214" w:rsidRPr="00DF3C31">
        <w:rPr>
          <w:rStyle w:val="EndnoteReference"/>
          <w:rFonts w:ascii="Times New Roman" w:hAnsi="Times New Roman" w:cs="Times New Roman"/>
          <w:color w:val="000000" w:themeColor="text1"/>
          <w:sz w:val="24"/>
          <w:szCs w:val="24"/>
        </w:rPr>
        <w:endnoteReference w:id="1"/>
      </w:r>
      <w:r w:rsidR="003C7EF2" w:rsidRPr="00DF3C31">
        <w:rPr>
          <w:rFonts w:ascii="Times New Roman" w:hAnsi="Times New Roman" w:cs="Times New Roman"/>
          <w:color w:val="000000" w:themeColor="text1"/>
          <w:sz w:val="24"/>
          <w:szCs w:val="24"/>
        </w:rPr>
        <w:t xml:space="preserve"> </w:t>
      </w:r>
      <w:r w:rsidR="00C93A55" w:rsidRPr="00DF3C31">
        <w:rPr>
          <w:rFonts w:ascii="Times New Roman" w:hAnsi="Times New Roman" w:cs="Times New Roman"/>
          <w:color w:val="000000" w:themeColor="text1"/>
          <w:sz w:val="24"/>
          <w:szCs w:val="24"/>
        </w:rPr>
        <w:t xml:space="preserve">Indeed, the </w:t>
      </w:r>
      <w:r w:rsidR="006F1890" w:rsidRPr="00DF3C31">
        <w:rPr>
          <w:rFonts w:ascii="Times New Roman" w:hAnsi="Times New Roman" w:cs="Times New Roman"/>
          <w:color w:val="000000" w:themeColor="text1"/>
          <w:sz w:val="24"/>
          <w:szCs w:val="24"/>
        </w:rPr>
        <w:t xml:space="preserve">impact of </w:t>
      </w:r>
      <w:r w:rsidR="00C93A55" w:rsidRPr="00DF3C31">
        <w:rPr>
          <w:rFonts w:ascii="Times New Roman" w:hAnsi="Times New Roman" w:cs="Times New Roman"/>
          <w:color w:val="000000" w:themeColor="text1"/>
          <w:sz w:val="24"/>
          <w:szCs w:val="24"/>
        </w:rPr>
        <w:t xml:space="preserve">the </w:t>
      </w:r>
      <w:r w:rsidR="006F1890" w:rsidRPr="00DF3C31">
        <w:rPr>
          <w:rFonts w:ascii="Times New Roman" w:hAnsi="Times New Roman" w:cs="Times New Roman"/>
          <w:color w:val="000000" w:themeColor="text1"/>
          <w:sz w:val="24"/>
          <w:szCs w:val="24"/>
        </w:rPr>
        <w:t>‘Wilsonian moment’</w:t>
      </w:r>
      <w:r w:rsidR="00A74468" w:rsidRPr="00DF3C31">
        <w:rPr>
          <w:rFonts w:ascii="Times New Roman" w:hAnsi="Times New Roman" w:cs="Times New Roman"/>
          <w:color w:val="000000" w:themeColor="text1"/>
          <w:sz w:val="24"/>
          <w:szCs w:val="24"/>
        </w:rPr>
        <w:t xml:space="preserve"> with its</w:t>
      </w:r>
      <w:r w:rsidR="006F1890" w:rsidRPr="00DF3C31">
        <w:rPr>
          <w:rFonts w:ascii="Times New Roman" w:hAnsi="Times New Roman" w:cs="Times New Roman"/>
          <w:color w:val="000000" w:themeColor="text1"/>
          <w:sz w:val="24"/>
          <w:szCs w:val="24"/>
        </w:rPr>
        <w:t xml:space="preserve"> promise of emancipation for oppressed mino</w:t>
      </w:r>
      <w:r w:rsidR="00A74468" w:rsidRPr="00DF3C31">
        <w:rPr>
          <w:rFonts w:ascii="Times New Roman" w:hAnsi="Times New Roman" w:cs="Times New Roman"/>
          <w:color w:val="000000" w:themeColor="text1"/>
          <w:sz w:val="24"/>
          <w:szCs w:val="24"/>
        </w:rPr>
        <w:t>rities and nations-in-waiting</w:t>
      </w:r>
      <w:r w:rsidR="006F1890" w:rsidRPr="00DF3C31">
        <w:rPr>
          <w:rFonts w:ascii="Times New Roman" w:hAnsi="Times New Roman" w:cs="Times New Roman"/>
          <w:color w:val="000000" w:themeColor="text1"/>
          <w:sz w:val="24"/>
          <w:szCs w:val="24"/>
        </w:rPr>
        <w:t xml:space="preserve"> cannot be overstated. </w:t>
      </w:r>
      <w:r w:rsidR="00AF7E23" w:rsidRPr="00DF3C31">
        <w:rPr>
          <w:rFonts w:ascii="Times New Roman" w:hAnsi="Times New Roman" w:cs="Times New Roman"/>
          <w:color w:val="000000" w:themeColor="text1"/>
          <w:sz w:val="24"/>
          <w:szCs w:val="24"/>
        </w:rPr>
        <w:t>The</w:t>
      </w:r>
      <w:r w:rsidR="00354386" w:rsidRPr="00DF3C31">
        <w:rPr>
          <w:rFonts w:ascii="Times New Roman" w:hAnsi="Times New Roman" w:cs="Times New Roman"/>
          <w:color w:val="000000" w:themeColor="text1"/>
          <w:sz w:val="24"/>
          <w:szCs w:val="24"/>
        </w:rPr>
        <w:t xml:space="preserve"> novelty </w:t>
      </w:r>
      <w:r w:rsidR="00AF7E23" w:rsidRPr="00DF3C31">
        <w:rPr>
          <w:rFonts w:ascii="Times New Roman" w:hAnsi="Times New Roman" w:cs="Times New Roman"/>
          <w:color w:val="000000" w:themeColor="text1"/>
          <w:sz w:val="24"/>
          <w:szCs w:val="24"/>
        </w:rPr>
        <w:t xml:space="preserve">of the self-determination discourse that gained currency towards the First World lay in the </w:t>
      </w:r>
      <w:r w:rsidR="008606F4" w:rsidRPr="00DF3C31">
        <w:rPr>
          <w:rFonts w:ascii="Times New Roman" w:hAnsi="Times New Roman" w:cs="Times New Roman"/>
          <w:color w:val="000000" w:themeColor="text1"/>
          <w:sz w:val="24"/>
          <w:szCs w:val="24"/>
        </w:rPr>
        <w:t xml:space="preserve">subordination of all other sources of political legitimacy to </w:t>
      </w:r>
      <w:r w:rsidR="00350352" w:rsidRPr="00DF3C31">
        <w:rPr>
          <w:rFonts w:ascii="Times New Roman" w:hAnsi="Times New Roman" w:cs="Times New Roman"/>
          <w:color w:val="000000" w:themeColor="text1"/>
          <w:sz w:val="24"/>
          <w:szCs w:val="24"/>
        </w:rPr>
        <w:t xml:space="preserve">‘the people’. </w:t>
      </w:r>
      <w:r w:rsidR="00E3694F" w:rsidRPr="00DF3C31">
        <w:rPr>
          <w:rFonts w:ascii="Times New Roman" w:hAnsi="Times New Roman" w:cs="Times New Roman"/>
          <w:color w:val="000000" w:themeColor="text1"/>
          <w:sz w:val="24"/>
          <w:szCs w:val="24"/>
        </w:rPr>
        <w:t xml:space="preserve">Henceforth </w:t>
      </w:r>
      <w:r w:rsidR="0018755D" w:rsidRPr="00DF3C31">
        <w:rPr>
          <w:rFonts w:ascii="Times New Roman" w:hAnsi="Times New Roman" w:cs="Times New Roman"/>
          <w:color w:val="000000" w:themeColor="text1"/>
          <w:sz w:val="24"/>
          <w:szCs w:val="24"/>
        </w:rPr>
        <w:t>no government</w:t>
      </w:r>
      <w:r w:rsidR="000F72E6" w:rsidRPr="00DF3C31">
        <w:rPr>
          <w:rFonts w:ascii="Times New Roman" w:hAnsi="Times New Roman" w:cs="Times New Roman"/>
          <w:color w:val="000000" w:themeColor="text1"/>
          <w:sz w:val="24"/>
          <w:szCs w:val="24"/>
        </w:rPr>
        <w:t xml:space="preserve"> </w:t>
      </w:r>
      <w:r w:rsidR="0018755D" w:rsidRPr="00DF3C31">
        <w:rPr>
          <w:rFonts w:ascii="Times New Roman" w:hAnsi="Times New Roman" w:cs="Times New Roman"/>
          <w:color w:val="000000" w:themeColor="text1"/>
          <w:sz w:val="24"/>
          <w:szCs w:val="24"/>
        </w:rPr>
        <w:t>could c</w:t>
      </w:r>
      <w:r w:rsidR="00327B10" w:rsidRPr="00DF3C31">
        <w:rPr>
          <w:rFonts w:ascii="Times New Roman" w:hAnsi="Times New Roman" w:cs="Times New Roman"/>
          <w:color w:val="000000" w:themeColor="text1"/>
          <w:sz w:val="24"/>
          <w:szCs w:val="24"/>
        </w:rPr>
        <w:t>laim</w:t>
      </w:r>
      <w:r w:rsidR="0018755D" w:rsidRPr="00DF3C31">
        <w:rPr>
          <w:rFonts w:ascii="Times New Roman" w:hAnsi="Times New Roman" w:cs="Times New Roman"/>
          <w:color w:val="000000" w:themeColor="text1"/>
          <w:sz w:val="24"/>
          <w:szCs w:val="24"/>
        </w:rPr>
        <w:t xml:space="preserve"> full acceptance by the international community </w:t>
      </w:r>
      <w:r w:rsidR="00327B10" w:rsidRPr="00DF3C31">
        <w:rPr>
          <w:rFonts w:ascii="Times New Roman" w:hAnsi="Times New Roman" w:cs="Times New Roman"/>
          <w:color w:val="000000" w:themeColor="text1"/>
          <w:sz w:val="24"/>
          <w:szCs w:val="24"/>
        </w:rPr>
        <w:t>if it did not</w:t>
      </w:r>
      <w:r w:rsidR="0018755D" w:rsidRPr="00DF3C31">
        <w:rPr>
          <w:rFonts w:ascii="Times New Roman" w:hAnsi="Times New Roman" w:cs="Times New Roman"/>
          <w:color w:val="000000" w:themeColor="text1"/>
          <w:sz w:val="24"/>
          <w:szCs w:val="24"/>
        </w:rPr>
        <w:t xml:space="preserve"> pay homage in some form to the will of the collective it </w:t>
      </w:r>
      <w:r w:rsidR="00F24F7A" w:rsidRPr="00DF3C31">
        <w:rPr>
          <w:rFonts w:ascii="Times New Roman" w:hAnsi="Times New Roman" w:cs="Times New Roman"/>
          <w:color w:val="000000" w:themeColor="text1"/>
          <w:sz w:val="24"/>
          <w:szCs w:val="24"/>
        </w:rPr>
        <w:t xml:space="preserve">claimed to </w:t>
      </w:r>
      <w:r w:rsidR="0018755D" w:rsidRPr="00DF3C31">
        <w:rPr>
          <w:rFonts w:ascii="Times New Roman" w:hAnsi="Times New Roman" w:cs="Times New Roman"/>
          <w:color w:val="000000" w:themeColor="text1"/>
          <w:sz w:val="24"/>
          <w:szCs w:val="24"/>
        </w:rPr>
        <w:t>ru</w:t>
      </w:r>
      <w:r w:rsidR="00F24F7A" w:rsidRPr="00DF3C31">
        <w:rPr>
          <w:rFonts w:ascii="Times New Roman" w:hAnsi="Times New Roman" w:cs="Times New Roman"/>
          <w:color w:val="000000" w:themeColor="text1"/>
          <w:sz w:val="24"/>
          <w:szCs w:val="24"/>
        </w:rPr>
        <w:t>le</w:t>
      </w:r>
      <w:r w:rsidR="00F14237" w:rsidRPr="00DF3C31">
        <w:rPr>
          <w:rFonts w:ascii="Times New Roman" w:hAnsi="Times New Roman" w:cs="Times New Roman"/>
          <w:color w:val="000000" w:themeColor="text1"/>
          <w:sz w:val="24"/>
          <w:szCs w:val="24"/>
        </w:rPr>
        <w:t xml:space="preserve">. </w:t>
      </w:r>
      <w:r w:rsidR="00327B10" w:rsidRPr="00DF3C31">
        <w:rPr>
          <w:rFonts w:ascii="Times New Roman" w:hAnsi="Times New Roman" w:cs="Times New Roman"/>
          <w:color w:val="000000" w:themeColor="text1"/>
          <w:sz w:val="24"/>
          <w:szCs w:val="24"/>
        </w:rPr>
        <w:t>Yet</w:t>
      </w:r>
      <w:r w:rsidR="00F14237" w:rsidRPr="00DF3C31">
        <w:rPr>
          <w:rFonts w:ascii="Times New Roman" w:hAnsi="Times New Roman" w:cs="Times New Roman"/>
          <w:color w:val="000000" w:themeColor="text1"/>
          <w:sz w:val="24"/>
          <w:szCs w:val="24"/>
        </w:rPr>
        <w:t xml:space="preserve"> it was often not so </w:t>
      </w:r>
      <w:r w:rsidR="0018755D" w:rsidRPr="00DF3C31">
        <w:rPr>
          <w:rFonts w:ascii="Times New Roman" w:hAnsi="Times New Roman" w:cs="Times New Roman"/>
          <w:color w:val="000000" w:themeColor="text1"/>
          <w:sz w:val="24"/>
          <w:szCs w:val="24"/>
        </w:rPr>
        <w:t xml:space="preserve">clear who ‘the people’ </w:t>
      </w:r>
      <w:r w:rsidR="006F3515" w:rsidRPr="00DF3C31">
        <w:rPr>
          <w:rFonts w:ascii="Times New Roman" w:hAnsi="Times New Roman" w:cs="Times New Roman"/>
          <w:color w:val="000000" w:themeColor="text1"/>
          <w:sz w:val="24"/>
          <w:szCs w:val="24"/>
        </w:rPr>
        <w:t xml:space="preserve">actually </w:t>
      </w:r>
      <w:r w:rsidR="0018755D" w:rsidRPr="00DF3C31">
        <w:rPr>
          <w:rFonts w:ascii="Times New Roman" w:hAnsi="Times New Roman" w:cs="Times New Roman"/>
          <w:color w:val="000000" w:themeColor="text1"/>
          <w:sz w:val="24"/>
          <w:szCs w:val="24"/>
        </w:rPr>
        <w:t>were, as the criteria f</w:t>
      </w:r>
      <w:r w:rsidR="00FB05F6" w:rsidRPr="00DF3C31">
        <w:rPr>
          <w:rFonts w:ascii="Times New Roman" w:hAnsi="Times New Roman" w:cs="Times New Roman"/>
          <w:color w:val="000000" w:themeColor="text1"/>
          <w:sz w:val="24"/>
          <w:szCs w:val="24"/>
        </w:rPr>
        <w:t xml:space="preserve">or membership </w:t>
      </w:r>
      <w:r w:rsidR="0018755D" w:rsidRPr="00DF3C31">
        <w:rPr>
          <w:rFonts w:ascii="Times New Roman" w:hAnsi="Times New Roman" w:cs="Times New Roman"/>
          <w:color w:val="000000" w:themeColor="text1"/>
          <w:sz w:val="24"/>
          <w:szCs w:val="24"/>
        </w:rPr>
        <w:t xml:space="preserve">(such as </w:t>
      </w:r>
      <w:r w:rsidR="007B01C2" w:rsidRPr="00DF3C31">
        <w:rPr>
          <w:rFonts w:ascii="Times New Roman" w:hAnsi="Times New Roman" w:cs="Times New Roman"/>
          <w:color w:val="000000" w:themeColor="text1"/>
          <w:sz w:val="24"/>
          <w:szCs w:val="24"/>
        </w:rPr>
        <w:t xml:space="preserve">ethnic </w:t>
      </w:r>
      <w:r w:rsidR="0018755D" w:rsidRPr="00DF3C31">
        <w:rPr>
          <w:rFonts w:ascii="Times New Roman" w:hAnsi="Times New Roman" w:cs="Times New Roman"/>
          <w:color w:val="000000" w:themeColor="text1"/>
          <w:sz w:val="24"/>
          <w:szCs w:val="24"/>
        </w:rPr>
        <w:t xml:space="preserve">descent, language, religion or the will to belong) remained variable. </w:t>
      </w:r>
      <w:r w:rsidR="005B46AC" w:rsidRPr="00DF3C31">
        <w:rPr>
          <w:rFonts w:ascii="Times New Roman" w:hAnsi="Times New Roman" w:cs="Times New Roman"/>
          <w:color w:val="000000" w:themeColor="text1"/>
          <w:sz w:val="24"/>
          <w:szCs w:val="24"/>
        </w:rPr>
        <w:t>If anything, t</w:t>
      </w:r>
      <w:r w:rsidR="00954654" w:rsidRPr="00DF3C31">
        <w:rPr>
          <w:rFonts w:ascii="Times New Roman" w:hAnsi="Times New Roman" w:cs="Times New Roman"/>
          <w:color w:val="000000" w:themeColor="text1"/>
          <w:sz w:val="24"/>
          <w:szCs w:val="24"/>
        </w:rPr>
        <w:t xml:space="preserve">he </w:t>
      </w:r>
      <w:r w:rsidR="00691182" w:rsidRPr="00DF3C31">
        <w:rPr>
          <w:rFonts w:ascii="Times New Roman" w:hAnsi="Times New Roman" w:cs="Times New Roman"/>
          <w:color w:val="000000" w:themeColor="text1"/>
          <w:sz w:val="24"/>
          <w:szCs w:val="24"/>
        </w:rPr>
        <w:t>lack of consensus</w:t>
      </w:r>
      <w:r w:rsidR="00327B10" w:rsidRPr="00DF3C31">
        <w:rPr>
          <w:rFonts w:ascii="Times New Roman" w:hAnsi="Times New Roman" w:cs="Times New Roman"/>
          <w:color w:val="000000" w:themeColor="text1"/>
          <w:sz w:val="24"/>
          <w:szCs w:val="24"/>
        </w:rPr>
        <w:t xml:space="preserve"> </w:t>
      </w:r>
      <w:r w:rsidR="00691182" w:rsidRPr="00DF3C31">
        <w:rPr>
          <w:rFonts w:ascii="Times New Roman" w:hAnsi="Times New Roman" w:cs="Times New Roman"/>
          <w:color w:val="000000" w:themeColor="text1"/>
          <w:sz w:val="24"/>
          <w:szCs w:val="24"/>
        </w:rPr>
        <w:t>spurred on militants</w:t>
      </w:r>
      <w:r w:rsidR="005B46AC" w:rsidRPr="00DF3C31">
        <w:rPr>
          <w:rFonts w:ascii="Times New Roman" w:hAnsi="Times New Roman" w:cs="Times New Roman"/>
          <w:color w:val="000000" w:themeColor="text1"/>
          <w:sz w:val="24"/>
          <w:szCs w:val="24"/>
        </w:rPr>
        <w:t>, wh</w:t>
      </w:r>
      <w:r w:rsidR="00C613D7" w:rsidRPr="00DF3C31">
        <w:rPr>
          <w:rFonts w:ascii="Times New Roman" w:hAnsi="Times New Roman" w:cs="Times New Roman"/>
          <w:color w:val="000000" w:themeColor="text1"/>
          <w:sz w:val="24"/>
          <w:szCs w:val="24"/>
        </w:rPr>
        <w:t>o focused</w:t>
      </w:r>
      <w:r w:rsidR="005B46AC" w:rsidRPr="00DF3C31">
        <w:rPr>
          <w:rFonts w:ascii="Times New Roman" w:hAnsi="Times New Roman" w:cs="Times New Roman"/>
          <w:color w:val="000000" w:themeColor="text1"/>
          <w:sz w:val="24"/>
          <w:szCs w:val="24"/>
        </w:rPr>
        <w:t xml:space="preserve"> on implementing their </w:t>
      </w:r>
      <w:r w:rsidR="00691182" w:rsidRPr="00DF3C31">
        <w:rPr>
          <w:rFonts w:ascii="Times New Roman" w:hAnsi="Times New Roman" w:cs="Times New Roman"/>
          <w:color w:val="000000" w:themeColor="text1"/>
          <w:sz w:val="24"/>
          <w:szCs w:val="24"/>
        </w:rPr>
        <w:t xml:space="preserve">subjective visions </w:t>
      </w:r>
      <w:r w:rsidR="00327B10" w:rsidRPr="00DF3C31">
        <w:rPr>
          <w:rFonts w:ascii="Times New Roman" w:hAnsi="Times New Roman" w:cs="Times New Roman"/>
          <w:color w:val="000000" w:themeColor="text1"/>
          <w:sz w:val="24"/>
          <w:szCs w:val="24"/>
        </w:rPr>
        <w:t>of nationhood at the expense of states weakened by the war.</w:t>
      </w:r>
      <w:r w:rsidR="00691182" w:rsidRPr="00DF3C31">
        <w:rPr>
          <w:rFonts w:ascii="Times New Roman" w:hAnsi="Times New Roman" w:cs="Times New Roman"/>
          <w:color w:val="000000" w:themeColor="text1"/>
          <w:sz w:val="24"/>
          <w:szCs w:val="24"/>
        </w:rPr>
        <w:t xml:space="preserve"> </w:t>
      </w:r>
      <w:r w:rsidR="00FB05F6" w:rsidRPr="00DF3C31">
        <w:rPr>
          <w:rFonts w:ascii="Times New Roman" w:hAnsi="Times New Roman" w:cs="Times New Roman"/>
          <w:color w:val="000000" w:themeColor="text1"/>
          <w:sz w:val="24"/>
          <w:szCs w:val="24"/>
        </w:rPr>
        <w:t xml:space="preserve">Much recent scholarship has focused on the </w:t>
      </w:r>
      <w:r w:rsidR="00FD5EEB" w:rsidRPr="00DF3C31">
        <w:rPr>
          <w:rFonts w:ascii="Times New Roman" w:hAnsi="Times New Roman" w:cs="Times New Roman"/>
          <w:color w:val="000000" w:themeColor="text1"/>
          <w:sz w:val="24"/>
          <w:szCs w:val="24"/>
        </w:rPr>
        <w:t>interethnic violence that</w:t>
      </w:r>
      <w:r w:rsidR="00C613D7" w:rsidRPr="00DF3C31">
        <w:rPr>
          <w:rFonts w:ascii="Times New Roman" w:hAnsi="Times New Roman" w:cs="Times New Roman"/>
          <w:color w:val="000000" w:themeColor="text1"/>
          <w:sz w:val="24"/>
          <w:szCs w:val="24"/>
        </w:rPr>
        <w:t xml:space="preserve"> </w:t>
      </w:r>
      <w:r w:rsidR="00FD5EEB" w:rsidRPr="00DF3C31">
        <w:rPr>
          <w:rFonts w:ascii="Times New Roman" w:hAnsi="Times New Roman" w:cs="Times New Roman"/>
          <w:color w:val="000000" w:themeColor="text1"/>
          <w:sz w:val="24"/>
          <w:szCs w:val="24"/>
        </w:rPr>
        <w:t>ensued</w:t>
      </w:r>
      <w:r w:rsidR="00C613D7" w:rsidRPr="00DF3C31">
        <w:rPr>
          <w:rFonts w:ascii="Times New Roman" w:hAnsi="Times New Roman" w:cs="Times New Roman"/>
          <w:color w:val="000000" w:themeColor="text1"/>
          <w:sz w:val="24"/>
          <w:szCs w:val="24"/>
        </w:rPr>
        <w:t xml:space="preserve"> </w:t>
      </w:r>
      <w:r w:rsidR="00FD5EEB" w:rsidRPr="00DF3C31">
        <w:rPr>
          <w:rFonts w:ascii="Times New Roman" w:hAnsi="Times New Roman" w:cs="Times New Roman"/>
          <w:color w:val="000000" w:themeColor="text1"/>
          <w:sz w:val="24"/>
          <w:szCs w:val="24"/>
        </w:rPr>
        <w:t xml:space="preserve">in the ‘shatter-zones’ </w:t>
      </w:r>
      <w:r w:rsidR="00397E1B" w:rsidRPr="00DF3C31">
        <w:rPr>
          <w:rFonts w:ascii="Times New Roman" w:hAnsi="Times New Roman" w:cs="Times New Roman"/>
          <w:color w:val="000000" w:themeColor="text1"/>
          <w:sz w:val="24"/>
          <w:szCs w:val="24"/>
        </w:rPr>
        <w:t>of e</w:t>
      </w:r>
      <w:r w:rsidR="00FD5EEB" w:rsidRPr="00DF3C31">
        <w:rPr>
          <w:rFonts w:ascii="Times New Roman" w:hAnsi="Times New Roman" w:cs="Times New Roman"/>
          <w:color w:val="000000" w:themeColor="text1"/>
          <w:sz w:val="24"/>
          <w:szCs w:val="24"/>
        </w:rPr>
        <w:t>astern Europe’</w:t>
      </w:r>
      <w:r w:rsidR="00673E4E" w:rsidRPr="00DF3C31">
        <w:rPr>
          <w:rFonts w:ascii="Times New Roman" w:hAnsi="Times New Roman" w:cs="Times New Roman"/>
          <w:color w:val="000000" w:themeColor="text1"/>
          <w:sz w:val="24"/>
          <w:szCs w:val="24"/>
        </w:rPr>
        <w:t xml:space="preserve">s disintegrating empires and </w:t>
      </w:r>
      <w:r w:rsidR="00E17231" w:rsidRPr="00DF3C31">
        <w:rPr>
          <w:rFonts w:ascii="Times New Roman" w:hAnsi="Times New Roman" w:cs="Times New Roman"/>
          <w:color w:val="000000" w:themeColor="text1"/>
          <w:sz w:val="24"/>
          <w:szCs w:val="24"/>
        </w:rPr>
        <w:t xml:space="preserve">due to </w:t>
      </w:r>
      <w:r w:rsidR="00673E4E" w:rsidRPr="00DF3C31">
        <w:rPr>
          <w:rFonts w:ascii="Times New Roman" w:hAnsi="Times New Roman" w:cs="Times New Roman"/>
          <w:color w:val="000000" w:themeColor="text1"/>
          <w:sz w:val="24"/>
          <w:szCs w:val="24"/>
        </w:rPr>
        <w:t>the rise of anti-colonial independence movements.</w:t>
      </w:r>
      <w:r w:rsidR="006527F1" w:rsidRPr="00DF3C31">
        <w:rPr>
          <w:rStyle w:val="EndnoteReference"/>
          <w:rFonts w:ascii="Times New Roman" w:hAnsi="Times New Roman" w:cs="Times New Roman"/>
          <w:color w:val="000000" w:themeColor="text1"/>
          <w:sz w:val="24"/>
          <w:szCs w:val="24"/>
        </w:rPr>
        <w:endnoteReference w:id="2"/>
      </w:r>
      <w:r w:rsidR="00673E4E" w:rsidRPr="00DF3C31">
        <w:rPr>
          <w:rFonts w:ascii="Times New Roman" w:hAnsi="Times New Roman" w:cs="Times New Roman"/>
          <w:color w:val="000000" w:themeColor="text1"/>
          <w:sz w:val="24"/>
          <w:szCs w:val="24"/>
        </w:rPr>
        <w:t xml:space="preserve"> </w:t>
      </w:r>
      <w:r w:rsidR="004D0283" w:rsidRPr="00DF3C31">
        <w:rPr>
          <w:rFonts w:ascii="Times New Roman" w:hAnsi="Times New Roman" w:cs="Times New Roman"/>
          <w:color w:val="000000" w:themeColor="text1"/>
          <w:sz w:val="24"/>
          <w:szCs w:val="24"/>
        </w:rPr>
        <w:t xml:space="preserve">These studies have </w:t>
      </w:r>
      <w:r w:rsidR="005C49BF" w:rsidRPr="00DF3C31">
        <w:rPr>
          <w:rFonts w:ascii="Times New Roman" w:hAnsi="Times New Roman" w:cs="Times New Roman"/>
          <w:color w:val="000000" w:themeColor="text1"/>
          <w:sz w:val="24"/>
          <w:szCs w:val="24"/>
        </w:rPr>
        <w:t xml:space="preserve">highlighted the </w:t>
      </w:r>
      <w:r w:rsidR="00E47AC9" w:rsidRPr="00DF3C31">
        <w:rPr>
          <w:rFonts w:ascii="Times New Roman" w:hAnsi="Times New Roman" w:cs="Times New Roman"/>
          <w:color w:val="000000" w:themeColor="text1"/>
          <w:sz w:val="24"/>
          <w:szCs w:val="24"/>
        </w:rPr>
        <w:t xml:space="preserve">radical potential for </w:t>
      </w:r>
      <w:r w:rsidR="00552199" w:rsidRPr="00DF3C31">
        <w:rPr>
          <w:rFonts w:ascii="Times New Roman" w:hAnsi="Times New Roman" w:cs="Times New Roman"/>
          <w:color w:val="000000" w:themeColor="text1"/>
          <w:sz w:val="24"/>
          <w:szCs w:val="24"/>
        </w:rPr>
        <w:t>the glorification of collectivist values and the concomitant ‘othering’</w:t>
      </w:r>
      <w:r w:rsidR="00C47E94" w:rsidRPr="00DF3C31">
        <w:rPr>
          <w:rFonts w:ascii="Times New Roman" w:hAnsi="Times New Roman" w:cs="Times New Roman"/>
          <w:color w:val="000000" w:themeColor="text1"/>
          <w:sz w:val="24"/>
          <w:szCs w:val="24"/>
        </w:rPr>
        <w:t xml:space="preserve"> </w:t>
      </w:r>
      <w:r w:rsidR="00552199" w:rsidRPr="00DF3C31">
        <w:rPr>
          <w:rFonts w:ascii="Times New Roman" w:hAnsi="Times New Roman" w:cs="Times New Roman"/>
          <w:color w:val="000000" w:themeColor="text1"/>
          <w:sz w:val="24"/>
          <w:szCs w:val="24"/>
        </w:rPr>
        <w:t xml:space="preserve">of opponents </w:t>
      </w:r>
      <w:r w:rsidR="00C47E94" w:rsidRPr="00DF3C31">
        <w:rPr>
          <w:rFonts w:ascii="Times New Roman" w:hAnsi="Times New Roman" w:cs="Times New Roman"/>
          <w:color w:val="000000" w:themeColor="text1"/>
          <w:sz w:val="24"/>
          <w:szCs w:val="24"/>
        </w:rPr>
        <w:t>through the</w:t>
      </w:r>
      <w:r w:rsidR="005C49BF" w:rsidRPr="00DF3C31">
        <w:rPr>
          <w:rFonts w:ascii="Times New Roman" w:hAnsi="Times New Roman" w:cs="Times New Roman"/>
          <w:color w:val="000000" w:themeColor="text1"/>
          <w:sz w:val="24"/>
          <w:szCs w:val="24"/>
        </w:rPr>
        <w:t xml:space="preserve"> </w:t>
      </w:r>
      <w:r w:rsidR="00C47E94" w:rsidRPr="00DF3C31">
        <w:rPr>
          <w:rFonts w:ascii="Times New Roman" w:hAnsi="Times New Roman" w:cs="Times New Roman"/>
          <w:color w:val="000000" w:themeColor="text1"/>
          <w:sz w:val="24"/>
          <w:szCs w:val="24"/>
        </w:rPr>
        <w:t xml:space="preserve">rhetoric of </w:t>
      </w:r>
      <w:r w:rsidR="005C49BF" w:rsidRPr="00DF3C31">
        <w:rPr>
          <w:rFonts w:ascii="Times New Roman" w:hAnsi="Times New Roman" w:cs="Times New Roman"/>
          <w:color w:val="000000" w:themeColor="text1"/>
          <w:sz w:val="24"/>
          <w:szCs w:val="24"/>
        </w:rPr>
        <w:t>self-determination, despite or because of the fact that the ‘discourse substantially outweighed new state formation’ in the immediate post-World War</w:t>
      </w:r>
      <w:r w:rsidR="00E246D7" w:rsidRPr="00DF3C31">
        <w:rPr>
          <w:rFonts w:ascii="Times New Roman" w:hAnsi="Times New Roman" w:cs="Times New Roman"/>
          <w:color w:val="000000" w:themeColor="text1"/>
          <w:sz w:val="24"/>
          <w:szCs w:val="24"/>
        </w:rPr>
        <w:t xml:space="preserve"> I peri</w:t>
      </w:r>
      <w:r w:rsidR="00AE60D3" w:rsidRPr="00DF3C31">
        <w:rPr>
          <w:rFonts w:ascii="Times New Roman" w:hAnsi="Times New Roman" w:cs="Times New Roman"/>
          <w:color w:val="000000" w:themeColor="text1"/>
          <w:sz w:val="24"/>
          <w:szCs w:val="24"/>
        </w:rPr>
        <w:t>od, as Uriel Abulof note</w:t>
      </w:r>
      <w:r w:rsidR="008C0327" w:rsidRPr="00DF3C31">
        <w:rPr>
          <w:rFonts w:ascii="Times New Roman" w:hAnsi="Times New Roman" w:cs="Times New Roman"/>
          <w:color w:val="000000" w:themeColor="text1"/>
          <w:sz w:val="24"/>
          <w:szCs w:val="24"/>
        </w:rPr>
        <w:t>s</w:t>
      </w:r>
      <w:r w:rsidR="000D720C" w:rsidRPr="00DF3C31">
        <w:rPr>
          <w:rFonts w:ascii="Times New Roman" w:hAnsi="Times New Roman" w:cs="Times New Roman"/>
          <w:color w:val="000000" w:themeColor="text1"/>
          <w:sz w:val="24"/>
          <w:szCs w:val="24"/>
        </w:rPr>
        <w:t>.</w:t>
      </w:r>
      <w:r w:rsidR="000D720C" w:rsidRPr="00DF3C31">
        <w:rPr>
          <w:rStyle w:val="EndnoteReference"/>
          <w:rFonts w:ascii="Times New Roman" w:hAnsi="Times New Roman" w:cs="Times New Roman"/>
          <w:color w:val="000000" w:themeColor="text1"/>
          <w:sz w:val="24"/>
          <w:szCs w:val="24"/>
        </w:rPr>
        <w:endnoteReference w:id="3"/>
      </w:r>
    </w:p>
    <w:p w14:paraId="37E46F38" w14:textId="24B753BE" w:rsidR="00A54D66" w:rsidRPr="00DF3C31" w:rsidRDefault="005C49BF" w:rsidP="007051D5">
      <w:pPr>
        <w:spacing w:line="480" w:lineRule="auto"/>
        <w:rPr>
          <w:rFonts w:ascii="Times New Roman" w:hAnsi="Times New Roman" w:cs="Times New Roman"/>
          <w:color w:val="000000" w:themeColor="text1"/>
          <w:sz w:val="24"/>
          <w:szCs w:val="24"/>
        </w:rPr>
      </w:pPr>
      <w:r w:rsidRPr="00DF3C31">
        <w:rPr>
          <w:rFonts w:ascii="Times New Roman" w:hAnsi="Times New Roman" w:cs="Times New Roman"/>
          <w:color w:val="000000" w:themeColor="text1"/>
          <w:sz w:val="24"/>
          <w:szCs w:val="24"/>
        </w:rPr>
        <w:lastRenderedPageBreak/>
        <w:t xml:space="preserve">What has </w:t>
      </w:r>
      <w:r w:rsidR="0023028E" w:rsidRPr="00DF3C31">
        <w:rPr>
          <w:rFonts w:ascii="Times New Roman" w:hAnsi="Times New Roman" w:cs="Times New Roman"/>
          <w:color w:val="000000" w:themeColor="text1"/>
          <w:sz w:val="24"/>
          <w:szCs w:val="24"/>
        </w:rPr>
        <w:t>bee</w:t>
      </w:r>
      <w:r w:rsidR="00C61A6E" w:rsidRPr="00DF3C31">
        <w:rPr>
          <w:rFonts w:ascii="Times New Roman" w:hAnsi="Times New Roman" w:cs="Times New Roman"/>
          <w:color w:val="000000" w:themeColor="text1"/>
          <w:sz w:val="24"/>
          <w:szCs w:val="24"/>
        </w:rPr>
        <w:t>n more rarely considered</w:t>
      </w:r>
      <w:r w:rsidR="0023028E" w:rsidRPr="00DF3C31">
        <w:rPr>
          <w:rFonts w:ascii="Times New Roman" w:hAnsi="Times New Roman" w:cs="Times New Roman"/>
          <w:color w:val="000000" w:themeColor="text1"/>
          <w:sz w:val="24"/>
          <w:szCs w:val="24"/>
        </w:rPr>
        <w:t xml:space="preserve"> is the </w:t>
      </w:r>
      <w:r w:rsidR="00076171" w:rsidRPr="00DF3C31">
        <w:rPr>
          <w:rFonts w:ascii="Times New Roman" w:hAnsi="Times New Roman" w:cs="Times New Roman"/>
          <w:color w:val="000000" w:themeColor="text1"/>
          <w:sz w:val="24"/>
          <w:szCs w:val="24"/>
        </w:rPr>
        <w:t>impression</w:t>
      </w:r>
      <w:r w:rsidR="002B23DE" w:rsidRPr="00DF3C31">
        <w:rPr>
          <w:rFonts w:ascii="Times New Roman" w:hAnsi="Times New Roman" w:cs="Times New Roman"/>
          <w:color w:val="000000" w:themeColor="text1"/>
          <w:sz w:val="24"/>
          <w:szCs w:val="24"/>
        </w:rPr>
        <w:t xml:space="preserve"> which</w:t>
      </w:r>
      <w:r w:rsidR="00BF2288" w:rsidRPr="00DF3C31">
        <w:rPr>
          <w:rFonts w:ascii="Times New Roman" w:hAnsi="Times New Roman" w:cs="Times New Roman"/>
          <w:color w:val="000000" w:themeColor="text1"/>
          <w:sz w:val="24"/>
          <w:szCs w:val="24"/>
        </w:rPr>
        <w:t xml:space="preserve"> the Wilsonian lang</w:t>
      </w:r>
      <w:r w:rsidR="00076171" w:rsidRPr="00DF3C31">
        <w:rPr>
          <w:rFonts w:ascii="Times New Roman" w:hAnsi="Times New Roman" w:cs="Times New Roman"/>
          <w:color w:val="000000" w:themeColor="text1"/>
          <w:sz w:val="24"/>
          <w:szCs w:val="24"/>
        </w:rPr>
        <w:t>uage of self-deter</w:t>
      </w:r>
      <w:r w:rsidR="00552199" w:rsidRPr="00DF3C31">
        <w:rPr>
          <w:rFonts w:ascii="Times New Roman" w:hAnsi="Times New Roman" w:cs="Times New Roman"/>
          <w:color w:val="000000" w:themeColor="text1"/>
          <w:sz w:val="24"/>
          <w:szCs w:val="24"/>
        </w:rPr>
        <w:t>mination made on regionalists throughout</w:t>
      </w:r>
      <w:r w:rsidR="00076171" w:rsidRPr="00DF3C31">
        <w:rPr>
          <w:rFonts w:ascii="Times New Roman" w:hAnsi="Times New Roman" w:cs="Times New Roman"/>
          <w:color w:val="000000" w:themeColor="text1"/>
          <w:sz w:val="24"/>
          <w:szCs w:val="24"/>
        </w:rPr>
        <w:t xml:space="preserve"> Europe.</w:t>
      </w:r>
      <w:r w:rsidR="00682952" w:rsidRPr="00DF3C31">
        <w:rPr>
          <w:rFonts w:ascii="Times New Roman" w:hAnsi="Times New Roman" w:cs="Times New Roman"/>
          <w:color w:val="000000" w:themeColor="text1"/>
          <w:sz w:val="24"/>
          <w:szCs w:val="24"/>
        </w:rPr>
        <w:t xml:space="preserve"> </w:t>
      </w:r>
      <w:r w:rsidR="009B0F61" w:rsidRPr="00DF3C31">
        <w:rPr>
          <w:rFonts w:ascii="Times New Roman" w:hAnsi="Times New Roman" w:cs="Times New Roman"/>
          <w:color w:val="000000" w:themeColor="text1"/>
          <w:sz w:val="24"/>
          <w:szCs w:val="24"/>
        </w:rPr>
        <w:t>T</w:t>
      </w:r>
      <w:r w:rsidR="007D19A4" w:rsidRPr="00DF3C31">
        <w:rPr>
          <w:rFonts w:ascii="Times New Roman" w:hAnsi="Times New Roman" w:cs="Times New Roman"/>
          <w:color w:val="000000" w:themeColor="text1"/>
          <w:sz w:val="24"/>
          <w:szCs w:val="24"/>
        </w:rPr>
        <w:t>he</w:t>
      </w:r>
      <w:r w:rsidR="00623B9B" w:rsidRPr="00DF3C31">
        <w:rPr>
          <w:rFonts w:ascii="Times New Roman" w:hAnsi="Times New Roman" w:cs="Times New Roman"/>
          <w:color w:val="000000" w:themeColor="text1"/>
          <w:sz w:val="24"/>
          <w:szCs w:val="24"/>
        </w:rPr>
        <w:t>re exists an assumption</w:t>
      </w:r>
      <w:r w:rsidR="00E246D7" w:rsidRPr="00DF3C31">
        <w:rPr>
          <w:rFonts w:ascii="Times New Roman" w:hAnsi="Times New Roman" w:cs="Times New Roman"/>
          <w:color w:val="000000" w:themeColor="text1"/>
          <w:sz w:val="24"/>
          <w:szCs w:val="24"/>
        </w:rPr>
        <w:t>, which is</w:t>
      </w:r>
      <w:r w:rsidR="00623B9B" w:rsidRPr="00DF3C31">
        <w:rPr>
          <w:rFonts w:ascii="Times New Roman" w:hAnsi="Times New Roman" w:cs="Times New Roman"/>
          <w:color w:val="000000" w:themeColor="text1"/>
          <w:sz w:val="24"/>
          <w:szCs w:val="24"/>
        </w:rPr>
        <w:t xml:space="preserve"> exemplified</w:t>
      </w:r>
      <w:r w:rsidR="007D19A4" w:rsidRPr="00DF3C31">
        <w:rPr>
          <w:rFonts w:ascii="Times New Roman" w:hAnsi="Times New Roman" w:cs="Times New Roman"/>
          <w:color w:val="000000" w:themeColor="text1"/>
          <w:sz w:val="24"/>
          <w:szCs w:val="24"/>
        </w:rPr>
        <w:t xml:space="preserve"> by the </w:t>
      </w:r>
      <w:r w:rsidR="00623B9B" w:rsidRPr="00DF3C31">
        <w:rPr>
          <w:rFonts w:ascii="Times New Roman" w:hAnsi="Times New Roman" w:cs="Times New Roman"/>
          <w:color w:val="000000" w:themeColor="text1"/>
          <w:sz w:val="24"/>
          <w:szCs w:val="24"/>
        </w:rPr>
        <w:t>work of t</w:t>
      </w:r>
      <w:r w:rsidR="003B569B" w:rsidRPr="00DF3C31">
        <w:rPr>
          <w:rFonts w:ascii="Times New Roman" w:hAnsi="Times New Roman" w:cs="Times New Roman"/>
          <w:color w:val="000000" w:themeColor="text1"/>
          <w:sz w:val="24"/>
          <w:szCs w:val="24"/>
        </w:rPr>
        <w:t>he eminent theorist of nationalism</w:t>
      </w:r>
      <w:r w:rsidR="00623B9B" w:rsidRPr="00DF3C31">
        <w:rPr>
          <w:rFonts w:ascii="Times New Roman" w:hAnsi="Times New Roman" w:cs="Times New Roman"/>
          <w:color w:val="000000" w:themeColor="text1"/>
          <w:sz w:val="24"/>
          <w:szCs w:val="24"/>
        </w:rPr>
        <w:t xml:space="preserve"> </w:t>
      </w:r>
      <w:r w:rsidR="007D19A4" w:rsidRPr="00DF3C31">
        <w:rPr>
          <w:rFonts w:ascii="Times New Roman" w:hAnsi="Times New Roman" w:cs="Times New Roman"/>
          <w:color w:val="000000" w:themeColor="text1"/>
          <w:sz w:val="24"/>
          <w:szCs w:val="24"/>
        </w:rPr>
        <w:t>Thomas</w:t>
      </w:r>
      <w:r w:rsidR="00623B9B" w:rsidRPr="00DF3C31">
        <w:rPr>
          <w:rFonts w:ascii="Times New Roman" w:hAnsi="Times New Roman" w:cs="Times New Roman"/>
          <w:color w:val="000000" w:themeColor="text1"/>
          <w:sz w:val="24"/>
          <w:szCs w:val="24"/>
        </w:rPr>
        <w:t xml:space="preserve"> H. Eriksen</w:t>
      </w:r>
      <w:r w:rsidR="00E246D7" w:rsidRPr="00DF3C31">
        <w:rPr>
          <w:rFonts w:ascii="Times New Roman" w:hAnsi="Times New Roman" w:cs="Times New Roman"/>
          <w:color w:val="000000" w:themeColor="text1"/>
          <w:sz w:val="24"/>
          <w:szCs w:val="24"/>
        </w:rPr>
        <w:t>,</w:t>
      </w:r>
      <w:r w:rsidR="00623B9B" w:rsidRPr="00DF3C31">
        <w:rPr>
          <w:rFonts w:ascii="Times New Roman" w:hAnsi="Times New Roman" w:cs="Times New Roman"/>
          <w:color w:val="000000" w:themeColor="text1"/>
          <w:sz w:val="24"/>
          <w:szCs w:val="24"/>
        </w:rPr>
        <w:t xml:space="preserve"> that </w:t>
      </w:r>
      <w:r w:rsidR="003B569B" w:rsidRPr="00DF3C31">
        <w:rPr>
          <w:rFonts w:ascii="Times New Roman" w:hAnsi="Times New Roman" w:cs="Times New Roman"/>
          <w:color w:val="000000" w:themeColor="text1"/>
          <w:sz w:val="24"/>
          <w:szCs w:val="24"/>
        </w:rPr>
        <w:t>when ethnic movements start to make demands for their own state, they become ‘by definition’ a n</w:t>
      </w:r>
      <w:r w:rsidR="007D504F" w:rsidRPr="00DF3C31">
        <w:rPr>
          <w:rFonts w:ascii="Times New Roman" w:hAnsi="Times New Roman" w:cs="Times New Roman"/>
          <w:color w:val="000000" w:themeColor="text1"/>
          <w:sz w:val="24"/>
          <w:szCs w:val="24"/>
        </w:rPr>
        <w:t>ationalist movement</w:t>
      </w:r>
      <w:r w:rsidR="002B23DE" w:rsidRPr="00DF3C31">
        <w:rPr>
          <w:rFonts w:ascii="Times New Roman" w:hAnsi="Times New Roman" w:cs="Times New Roman"/>
          <w:color w:val="000000" w:themeColor="text1"/>
          <w:sz w:val="24"/>
          <w:szCs w:val="24"/>
        </w:rPr>
        <w:t xml:space="preserve"> and thus render</w:t>
      </w:r>
      <w:r w:rsidR="00E246D7" w:rsidRPr="00DF3C31">
        <w:rPr>
          <w:rFonts w:ascii="Times New Roman" w:hAnsi="Times New Roman" w:cs="Times New Roman"/>
          <w:color w:val="000000" w:themeColor="text1"/>
          <w:sz w:val="24"/>
          <w:szCs w:val="24"/>
        </w:rPr>
        <w:t xml:space="preserve"> an analysis of their regional charac</w:t>
      </w:r>
      <w:r w:rsidR="007D504F" w:rsidRPr="00DF3C31">
        <w:rPr>
          <w:rFonts w:ascii="Times New Roman" w:hAnsi="Times New Roman" w:cs="Times New Roman"/>
          <w:color w:val="000000" w:themeColor="text1"/>
          <w:sz w:val="24"/>
          <w:szCs w:val="24"/>
        </w:rPr>
        <w:t>teristics redundant</w:t>
      </w:r>
      <w:r w:rsidR="003B569B" w:rsidRPr="00DF3C31">
        <w:rPr>
          <w:rFonts w:ascii="Times New Roman" w:hAnsi="Times New Roman" w:cs="Times New Roman"/>
          <w:color w:val="000000" w:themeColor="text1"/>
          <w:sz w:val="24"/>
          <w:szCs w:val="24"/>
        </w:rPr>
        <w:t>.</w:t>
      </w:r>
      <w:r w:rsidR="007D504F" w:rsidRPr="00DF3C31">
        <w:rPr>
          <w:rStyle w:val="EndnoteReference"/>
          <w:rFonts w:ascii="Times New Roman" w:hAnsi="Times New Roman" w:cs="Times New Roman"/>
          <w:color w:val="000000" w:themeColor="text1"/>
          <w:sz w:val="24"/>
          <w:szCs w:val="24"/>
        </w:rPr>
        <w:endnoteReference w:id="4"/>
      </w:r>
      <w:r w:rsidR="000D4800" w:rsidRPr="00DF3C31">
        <w:rPr>
          <w:rFonts w:ascii="Times New Roman" w:hAnsi="Times New Roman" w:cs="Times New Roman"/>
          <w:color w:val="000000" w:themeColor="text1"/>
          <w:sz w:val="24"/>
          <w:szCs w:val="24"/>
        </w:rPr>
        <w:t xml:space="preserve"> The case of Germany presents an interesting corrective to this perspective because</w:t>
      </w:r>
      <w:r w:rsidR="004557FC" w:rsidRPr="00DF3C31">
        <w:rPr>
          <w:rFonts w:ascii="Times New Roman" w:hAnsi="Times New Roman" w:cs="Times New Roman"/>
          <w:color w:val="000000" w:themeColor="text1"/>
          <w:sz w:val="24"/>
          <w:szCs w:val="24"/>
        </w:rPr>
        <w:t xml:space="preserve"> the collapse of the </w:t>
      </w:r>
      <w:r w:rsidR="004557FC" w:rsidRPr="00DF3C31">
        <w:rPr>
          <w:rFonts w:ascii="Times New Roman" w:hAnsi="Times New Roman" w:cs="Times New Roman"/>
          <w:i/>
          <w:color w:val="000000" w:themeColor="text1"/>
          <w:sz w:val="24"/>
          <w:szCs w:val="24"/>
        </w:rPr>
        <w:t xml:space="preserve">Kaiserreich </w:t>
      </w:r>
      <w:r w:rsidR="004557FC" w:rsidRPr="00DF3C31">
        <w:rPr>
          <w:rFonts w:ascii="Times New Roman" w:hAnsi="Times New Roman" w:cs="Times New Roman"/>
          <w:color w:val="000000" w:themeColor="text1"/>
          <w:sz w:val="24"/>
          <w:szCs w:val="24"/>
        </w:rPr>
        <w:t xml:space="preserve">and military defeat at the end of the First World War prompted a resurgence of strong ethno-regional movements that, with the exception of short-lived attempts to establish an independent republic in the Rhineland, did not seek to secede from Germany. Rather, their aim was independence from the most powerful state in the </w:t>
      </w:r>
      <w:r w:rsidR="004557FC" w:rsidRPr="00DF3C31">
        <w:rPr>
          <w:rFonts w:ascii="Times New Roman" w:hAnsi="Times New Roman" w:cs="Times New Roman"/>
          <w:i/>
          <w:color w:val="000000" w:themeColor="text1"/>
          <w:sz w:val="24"/>
          <w:szCs w:val="24"/>
        </w:rPr>
        <w:t>Reich</w:t>
      </w:r>
      <w:r w:rsidR="004557FC" w:rsidRPr="00DF3C31">
        <w:rPr>
          <w:rFonts w:ascii="Times New Roman" w:hAnsi="Times New Roman" w:cs="Times New Roman"/>
          <w:color w:val="000000" w:themeColor="text1"/>
          <w:sz w:val="24"/>
          <w:szCs w:val="24"/>
        </w:rPr>
        <w:t xml:space="preserve">, Prussia, and a complete overhaul of the </w:t>
      </w:r>
      <w:r w:rsidR="00BF2E1A" w:rsidRPr="00DF3C31">
        <w:rPr>
          <w:rFonts w:ascii="Times New Roman" w:hAnsi="Times New Roman" w:cs="Times New Roman"/>
          <w:color w:val="000000" w:themeColor="text1"/>
          <w:sz w:val="24"/>
          <w:szCs w:val="24"/>
        </w:rPr>
        <w:t>nation’s federal structure along ‘tribal’ (</w:t>
      </w:r>
      <w:r w:rsidR="00BF2E1A" w:rsidRPr="00DF3C31">
        <w:rPr>
          <w:rFonts w:ascii="Times New Roman" w:hAnsi="Times New Roman" w:cs="Times New Roman"/>
          <w:i/>
          <w:color w:val="000000" w:themeColor="text1"/>
          <w:sz w:val="24"/>
          <w:szCs w:val="24"/>
        </w:rPr>
        <w:t>stammlich</w:t>
      </w:r>
      <w:r w:rsidR="00BF2E1A" w:rsidRPr="00DF3C31">
        <w:rPr>
          <w:rFonts w:ascii="Times New Roman" w:hAnsi="Times New Roman" w:cs="Times New Roman"/>
          <w:color w:val="000000" w:themeColor="text1"/>
          <w:sz w:val="24"/>
          <w:szCs w:val="24"/>
        </w:rPr>
        <w:t>) lines.</w:t>
      </w:r>
      <w:r w:rsidR="00A83648" w:rsidRPr="00DF3C31">
        <w:rPr>
          <w:rStyle w:val="EndnoteReference"/>
          <w:rFonts w:ascii="Times New Roman" w:hAnsi="Times New Roman" w:cs="Times New Roman"/>
          <w:color w:val="000000" w:themeColor="text1"/>
          <w:sz w:val="24"/>
          <w:szCs w:val="24"/>
        </w:rPr>
        <w:endnoteReference w:id="5"/>
      </w:r>
      <w:r w:rsidR="00BF2E1A" w:rsidRPr="00DF3C31">
        <w:rPr>
          <w:rFonts w:ascii="Times New Roman" w:hAnsi="Times New Roman" w:cs="Times New Roman"/>
          <w:color w:val="000000" w:themeColor="text1"/>
          <w:sz w:val="24"/>
          <w:szCs w:val="24"/>
        </w:rPr>
        <w:t xml:space="preserve"> </w:t>
      </w:r>
      <w:r w:rsidR="00F762CC" w:rsidRPr="00DF3C31">
        <w:rPr>
          <w:rFonts w:ascii="Times New Roman" w:hAnsi="Times New Roman" w:cs="Times New Roman"/>
          <w:color w:val="000000" w:themeColor="text1"/>
          <w:sz w:val="24"/>
          <w:szCs w:val="24"/>
        </w:rPr>
        <w:t>Although th</w:t>
      </w:r>
      <w:r w:rsidR="00DA4977" w:rsidRPr="00DF3C31">
        <w:rPr>
          <w:rFonts w:ascii="Times New Roman" w:hAnsi="Times New Roman" w:cs="Times New Roman"/>
          <w:color w:val="000000" w:themeColor="text1"/>
          <w:sz w:val="24"/>
          <w:szCs w:val="24"/>
        </w:rPr>
        <w:t>e interdependence</w:t>
      </w:r>
      <w:r w:rsidR="00280BFC" w:rsidRPr="00DF3C31">
        <w:rPr>
          <w:rFonts w:ascii="Times New Roman" w:hAnsi="Times New Roman" w:cs="Times New Roman"/>
          <w:color w:val="000000" w:themeColor="text1"/>
          <w:sz w:val="24"/>
          <w:szCs w:val="24"/>
        </w:rPr>
        <w:t xml:space="preserve"> of</w:t>
      </w:r>
      <w:r w:rsidR="005B21F7" w:rsidRPr="00DF3C31">
        <w:rPr>
          <w:rFonts w:ascii="Times New Roman" w:hAnsi="Times New Roman" w:cs="Times New Roman"/>
          <w:color w:val="000000" w:themeColor="text1"/>
          <w:sz w:val="24"/>
          <w:szCs w:val="24"/>
        </w:rPr>
        <w:t xml:space="preserve"> Prussian and national politics</w:t>
      </w:r>
      <w:r w:rsidR="00F762CC" w:rsidRPr="00DF3C31">
        <w:rPr>
          <w:rFonts w:ascii="Times New Roman" w:hAnsi="Times New Roman" w:cs="Times New Roman"/>
          <w:color w:val="000000" w:themeColor="text1"/>
          <w:sz w:val="24"/>
          <w:szCs w:val="24"/>
        </w:rPr>
        <w:t xml:space="preserve"> makes </w:t>
      </w:r>
      <w:r w:rsidR="005B21F7" w:rsidRPr="00DF3C31">
        <w:rPr>
          <w:rFonts w:ascii="Times New Roman" w:hAnsi="Times New Roman" w:cs="Times New Roman"/>
          <w:color w:val="000000" w:themeColor="text1"/>
          <w:sz w:val="24"/>
          <w:szCs w:val="24"/>
        </w:rPr>
        <w:t xml:space="preserve">the German case </w:t>
      </w:r>
      <w:r w:rsidR="00F762CC" w:rsidRPr="00DF3C31">
        <w:rPr>
          <w:rFonts w:ascii="Times New Roman" w:hAnsi="Times New Roman" w:cs="Times New Roman"/>
          <w:color w:val="000000" w:themeColor="text1"/>
          <w:sz w:val="24"/>
          <w:szCs w:val="24"/>
        </w:rPr>
        <w:t xml:space="preserve">somewhat special, </w:t>
      </w:r>
      <w:r w:rsidR="00BF7834" w:rsidRPr="00DF3C31">
        <w:rPr>
          <w:rFonts w:ascii="Times New Roman" w:hAnsi="Times New Roman" w:cs="Times New Roman"/>
          <w:color w:val="000000" w:themeColor="text1"/>
          <w:sz w:val="24"/>
          <w:szCs w:val="24"/>
        </w:rPr>
        <w:t xml:space="preserve">an investigation into </w:t>
      </w:r>
      <w:r w:rsidR="00F762CC" w:rsidRPr="00DF3C31">
        <w:rPr>
          <w:rFonts w:ascii="Times New Roman" w:hAnsi="Times New Roman" w:cs="Times New Roman"/>
          <w:color w:val="000000" w:themeColor="text1"/>
          <w:sz w:val="24"/>
          <w:szCs w:val="24"/>
        </w:rPr>
        <w:t xml:space="preserve">the </w:t>
      </w:r>
      <w:r w:rsidR="00BF7834" w:rsidRPr="00DF3C31">
        <w:rPr>
          <w:rFonts w:ascii="Times New Roman" w:hAnsi="Times New Roman" w:cs="Times New Roman"/>
          <w:color w:val="000000" w:themeColor="text1"/>
          <w:sz w:val="24"/>
          <w:szCs w:val="24"/>
        </w:rPr>
        <w:t xml:space="preserve">resurgence of ethnic regional movements </w:t>
      </w:r>
      <w:r w:rsidR="00964A8E" w:rsidRPr="00DF3C31">
        <w:rPr>
          <w:rFonts w:ascii="Times New Roman" w:hAnsi="Times New Roman" w:cs="Times New Roman"/>
          <w:color w:val="000000" w:themeColor="text1"/>
          <w:sz w:val="24"/>
          <w:szCs w:val="24"/>
        </w:rPr>
        <w:t>after 1918 can help answer larger</w:t>
      </w:r>
      <w:r w:rsidR="00B31DAA" w:rsidRPr="00DF3C31">
        <w:rPr>
          <w:rFonts w:ascii="Times New Roman" w:hAnsi="Times New Roman" w:cs="Times New Roman"/>
          <w:color w:val="000000" w:themeColor="text1"/>
          <w:sz w:val="24"/>
          <w:szCs w:val="24"/>
        </w:rPr>
        <w:t xml:space="preserve"> questions</w:t>
      </w:r>
      <w:r w:rsidR="00964A8E" w:rsidRPr="00DF3C31">
        <w:rPr>
          <w:rFonts w:ascii="Times New Roman" w:hAnsi="Times New Roman" w:cs="Times New Roman"/>
          <w:color w:val="000000" w:themeColor="text1"/>
          <w:sz w:val="24"/>
          <w:szCs w:val="24"/>
        </w:rPr>
        <w:t xml:space="preserve"> about the ex</w:t>
      </w:r>
      <w:r w:rsidR="00B31DAA" w:rsidRPr="00DF3C31">
        <w:rPr>
          <w:rFonts w:ascii="Times New Roman" w:hAnsi="Times New Roman" w:cs="Times New Roman"/>
          <w:color w:val="000000" w:themeColor="text1"/>
          <w:sz w:val="24"/>
          <w:szCs w:val="24"/>
        </w:rPr>
        <w:t>tent to which regionalism can</w:t>
      </w:r>
      <w:r w:rsidR="00964A8E" w:rsidRPr="00DF3C31">
        <w:rPr>
          <w:rFonts w:ascii="Times New Roman" w:hAnsi="Times New Roman" w:cs="Times New Roman"/>
          <w:color w:val="000000" w:themeColor="text1"/>
          <w:sz w:val="24"/>
          <w:szCs w:val="24"/>
        </w:rPr>
        <w:t xml:space="preserve"> be distinguished from nationalism on the basis of claims for sovereignty and eth</w:t>
      </w:r>
      <w:r w:rsidR="00456128" w:rsidRPr="00DF3C31">
        <w:rPr>
          <w:rFonts w:ascii="Times New Roman" w:hAnsi="Times New Roman" w:cs="Times New Roman"/>
          <w:color w:val="000000" w:themeColor="text1"/>
          <w:sz w:val="24"/>
          <w:szCs w:val="24"/>
        </w:rPr>
        <w:t>no-spatial self-identification</w:t>
      </w:r>
      <w:r w:rsidR="00964A8E" w:rsidRPr="00DF3C31">
        <w:rPr>
          <w:rFonts w:ascii="Times New Roman" w:hAnsi="Times New Roman" w:cs="Times New Roman"/>
          <w:color w:val="000000" w:themeColor="text1"/>
          <w:sz w:val="24"/>
          <w:szCs w:val="24"/>
        </w:rPr>
        <w:t>.</w:t>
      </w:r>
      <w:r w:rsidR="00456128" w:rsidRPr="00DF3C31">
        <w:rPr>
          <w:rStyle w:val="EndnoteReference"/>
          <w:rFonts w:ascii="Times New Roman" w:hAnsi="Times New Roman" w:cs="Times New Roman"/>
          <w:color w:val="000000" w:themeColor="text1"/>
          <w:sz w:val="24"/>
          <w:szCs w:val="24"/>
        </w:rPr>
        <w:endnoteReference w:id="6"/>
      </w:r>
      <w:r w:rsidR="00E246D7" w:rsidRPr="00DF3C31">
        <w:rPr>
          <w:rFonts w:ascii="Times New Roman" w:hAnsi="Times New Roman" w:cs="Times New Roman"/>
          <w:color w:val="000000" w:themeColor="text1"/>
          <w:sz w:val="24"/>
          <w:szCs w:val="24"/>
        </w:rPr>
        <w:t xml:space="preserve"> For instance, did the discourse of self-d</w:t>
      </w:r>
      <w:r w:rsidR="00D71A30" w:rsidRPr="00DF3C31">
        <w:rPr>
          <w:rFonts w:ascii="Times New Roman" w:hAnsi="Times New Roman" w:cs="Times New Roman"/>
          <w:color w:val="000000" w:themeColor="text1"/>
          <w:sz w:val="24"/>
          <w:szCs w:val="24"/>
        </w:rPr>
        <w:t xml:space="preserve">etermination differ when </w:t>
      </w:r>
      <w:r w:rsidR="00E246D7" w:rsidRPr="00DF3C31">
        <w:rPr>
          <w:rFonts w:ascii="Times New Roman" w:hAnsi="Times New Roman" w:cs="Times New Roman"/>
          <w:color w:val="000000" w:themeColor="text1"/>
          <w:sz w:val="24"/>
          <w:szCs w:val="24"/>
        </w:rPr>
        <w:t>applied to delineate distinctions between countrymen? How did regionalists adapt cultural and political tropes from the pre-war period to the brave new world of W</w:t>
      </w:r>
      <w:r w:rsidR="00AE7CA0" w:rsidRPr="00DF3C31">
        <w:rPr>
          <w:rFonts w:ascii="Times New Roman" w:hAnsi="Times New Roman" w:cs="Times New Roman"/>
          <w:color w:val="000000" w:themeColor="text1"/>
          <w:sz w:val="24"/>
          <w:szCs w:val="24"/>
        </w:rPr>
        <w:t xml:space="preserve">ilsonian self-determination? </w:t>
      </w:r>
      <w:r w:rsidR="00C61A6E" w:rsidRPr="00DF3C31">
        <w:rPr>
          <w:rFonts w:ascii="Times New Roman" w:hAnsi="Times New Roman" w:cs="Times New Roman"/>
          <w:color w:val="000000" w:themeColor="text1"/>
          <w:sz w:val="24"/>
          <w:szCs w:val="24"/>
        </w:rPr>
        <w:t>In approaching</w:t>
      </w:r>
      <w:r w:rsidR="00B31DAA" w:rsidRPr="00DF3C31">
        <w:rPr>
          <w:rFonts w:ascii="Times New Roman" w:hAnsi="Times New Roman" w:cs="Times New Roman"/>
          <w:color w:val="000000" w:themeColor="text1"/>
          <w:sz w:val="24"/>
          <w:szCs w:val="24"/>
        </w:rPr>
        <w:t xml:space="preserve"> the</w:t>
      </w:r>
      <w:r w:rsidR="00F1402F" w:rsidRPr="00DF3C31">
        <w:rPr>
          <w:rFonts w:ascii="Times New Roman" w:hAnsi="Times New Roman" w:cs="Times New Roman"/>
          <w:color w:val="000000" w:themeColor="text1"/>
          <w:sz w:val="24"/>
          <w:szCs w:val="24"/>
        </w:rPr>
        <w:t>se questions</w:t>
      </w:r>
      <w:r w:rsidR="00E246D7" w:rsidRPr="00DF3C31">
        <w:rPr>
          <w:rFonts w:ascii="Times New Roman" w:hAnsi="Times New Roman" w:cs="Times New Roman"/>
          <w:color w:val="000000" w:themeColor="text1"/>
          <w:sz w:val="24"/>
          <w:szCs w:val="24"/>
        </w:rPr>
        <w:t xml:space="preserve">, it is necessary, first of all, to acknowledge a paradox. Contrary to President Wilson’s bold objective to spread democracy by empowering the people, appeals to self-determination were just as likely to play into the hands of </w:t>
      </w:r>
      <w:r w:rsidR="00E246D7" w:rsidRPr="00DF3C31">
        <w:rPr>
          <w:rFonts w:ascii="Times New Roman" w:hAnsi="Times New Roman" w:cs="Times New Roman"/>
          <w:i/>
          <w:color w:val="000000" w:themeColor="text1"/>
          <w:sz w:val="24"/>
          <w:szCs w:val="24"/>
        </w:rPr>
        <w:t>völkisch</w:t>
      </w:r>
      <w:r w:rsidR="00E246D7" w:rsidRPr="00DF3C31">
        <w:rPr>
          <w:rFonts w:ascii="Times New Roman" w:hAnsi="Times New Roman" w:cs="Times New Roman"/>
          <w:color w:val="000000" w:themeColor="text1"/>
          <w:sz w:val="24"/>
          <w:szCs w:val="24"/>
        </w:rPr>
        <w:t xml:space="preserve"> thinkers with monarchical or authoritarian predilections as proponents of parliamentarism. </w:t>
      </w:r>
      <w:r w:rsidR="00CB7A58" w:rsidRPr="00DF3C31">
        <w:rPr>
          <w:rFonts w:ascii="Times New Roman" w:hAnsi="Times New Roman" w:cs="Times New Roman"/>
          <w:color w:val="000000" w:themeColor="text1"/>
          <w:sz w:val="24"/>
          <w:szCs w:val="24"/>
        </w:rPr>
        <w:t>Sometimes the two groups even merged. As Eric Kurlander has demonstrated</w:t>
      </w:r>
      <w:r w:rsidR="006A26E3" w:rsidRPr="00DF3C31">
        <w:rPr>
          <w:rFonts w:ascii="Times New Roman" w:hAnsi="Times New Roman" w:cs="Times New Roman"/>
          <w:color w:val="000000" w:themeColor="text1"/>
          <w:sz w:val="24"/>
          <w:szCs w:val="24"/>
        </w:rPr>
        <w:t xml:space="preserve">, </w:t>
      </w:r>
      <w:r w:rsidR="00AE60D3" w:rsidRPr="00DF3C31">
        <w:rPr>
          <w:rFonts w:ascii="Times New Roman" w:hAnsi="Times New Roman" w:cs="Times New Roman"/>
          <w:color w:val="000000" w:themeColor="text1"/>
          <w:sz w:val="24"/>
          <w:szCs w:val="24"/>
        </w:rPr>
        <w:t xml:space="preserve">many liberals saw no contradiction between their commitment to Weimar Germany’s republican constitution and </w:t>
      </w:r>
      <w:r w:rsidR="00C61A6E" w:rsidRPr="00DF3C31">
        <w:rPr>
          <w:rFonts w:ascii="Times New Roman" w:hAnsi="Times New Roman" w:cs="Times New Roman"/>
          <w:color w:val="000000" w:themeColor="text1"/>
          <w:sz w:val="24"/>
          <w:szCs w:val="24"/>
        </w:rPr>
        <w:t xml:space="preserve">their </w:t>
      </w:r>
      <w:r w:rsidR="000A01D1" w:rsidRPr="00DF3C31">
        <w:rPr>
          <w:rFonts w:ascii="Times New Roman" w:hAnsi="Times New Roman" w:cs="Times New Roman"/>
          <w:color w:val="000000" w:themeColor="text1"/>
          <w:sz w:val="24"/>
          <w:szCs w:val="24"/>
        </w:rPr>
        <w:t xml:space="preserve">belief </w:t>
      </w:r>
      <w:r w:rsidR="000C2F57" w:rsidRPr="00DF3C31">
        <w:rPr>
          <w:rFonts w:ascii="Times New Roman" w:hAnsi="Times New Roman" w:cs="Times New Roman"/>
          <w:color w:val="000000" w:themeColor="text1"/>
          <w:sz w:val="24"/>
          <w:szCs w:val="24"/>
        </w:rPr>
        <w:t xml:space="preserve">that </w:t>
      </w:r>
      <w:r w:rsidR="005D6BBA" w:rsidRPr="00DF3C31">
        <w:rPr>
          <w:rFonts w:ascii="Times New Roman" w:hAnsi="Times New Roman" w:cs="Times New Roman"/>
          <w:color w:val="000000" w:themeColor="text1"/>
          <w:sz w:val="24"/>
          <w:szCs w:val="24"/>
        </w:rPr>
        <w:t>a</w:t>
      </w:r>
      <w:r w:rsidR="00330036" w:rsidRPr="00DF3C31">
        <w:rPr>
          <w:rFonts w:ascii="Times New Roman" w:hAnsi="Times New Roman" w:cs="Times New Roman"/>
          <w:color w:val="000000" w:themeColor="text1"/>
          <w:sz w:val="24"/>
          <w:szCs w:val="24"/>
        </w:rPr>
        <w:t xml:space="preserve"> </w:t>
      </w:r>
      <w:r w:rsidR="00395221" w:rsidRPr="00DF3C31">
        <w:rPr>
          <w:rFonts w:ascii="Times New Roman" w:hAnsi="Times New Roman" w:cs="Times New Roman"/>
          <w:color w:val="000000" w:themeColor="text1"/>
          <w:sz w:val="24"/>
          <w:szCs w:val="24"/>
        </w:rPr>
        <w:t xml:space="preserve">‘community of race’, the </w:t>
      </w:r>
      <w:r w:rsidR="00395221" w:rsidRPr="00DF3C31">
        <w:rPr>
          <w:rFonts w:ascii="Times New Roman" w:hAnsi="Times New Roman" w:cs="Times New Roman"/>
          <w:i/>
          <w:color w:val="000000" w:themeColor="text1"/>
          <w:sz w:val="24"/>
          <w:szCs w:val="24"/>
        </w:rPr>
        <w:t>Volksgemeinschaft</w:t>
      </w:r>
      <w:r w:rsidR="002C7749" w:rsidRPr="00DF3C31">
        <w:rPr>
          <w:rFonts w:ascii="Times New Roman" w:hAnsi="Times New Roman" w:cs="Times New Roman"/>
          <w:color w:val="000000" w:themeColor="text1"/>
          <w:sz w:val="24"/>
          <w:szCs w:val="24"/>
        </w:rPr>
        <w:t xml:space="preserve">, </w:t>
      </w:r>
      <w:r w:rsidR="00491D11" w:rsidRPr="00DF3C31">
        <w:rPr>
          <w:rFonts w:ascii="Times New Roman" w:hAnsi="Times New Roman" w:cs="Times New Roman"/>
          <w:color w:val="000000" w:themeColor="text1"/>
          <w:sz w:val="24"/>
          <w:szCs w:val="24"/>
        </w:rPr>
        <w:t xml:space="preserve">formed the </w:t>
      </w:r>
      <w:r w:rsidR="00491D11" w:rsidRPr="00DF3C31">
        <w:rPr>
          <w:rFonts w:ascii="Times New Roman" w:hAnsi="Times New Roman" w:cs="Times New Roman"/>
          <w:color w:val="000000" w:themeColor="text1"/>
          <w:sz w:val="24"/>
          <w:szCs w:val="24"/>
        </w:rPr>
        <w:lastRenderedPageBreak/>
        <w:t xml:space="preserve">bedrock of the </w:t>
      </w:r>
      <w:r w:rsidR="00330036" w:rsidRPr="00DF3C31">
        <w:rPr>
          <w:rFonts w:ascii="Times New Roman" w:hAnsi="Times New Roman" w:cs="Times New Roman"/>
          <w:color w:val="000000" w:themeColor="text1"/>
          <w:sz w:val="24"/>
          <w:szCs w:val="24"/>
        </w:rPr>
        <w:t xml:space="preserve">German </w:t>
      </w:r>
      <w:r w:rsidR="00491D11" w:rsidRPr="00DF3C31">
        <w:rPr>
          <w:rFonts w:ascii="Times New Roman" w:hAnsi="Times New Roman" w:cs="Times New Roman"/>
          <w:color w:val="000000" w:themeColor="text1"/>
          <w:sz w:val="24"/>
          <w:szCs w:val="24"/>
        </w:rPr>
        <w:t>polity.</w:t>
      </w:r>
      <w:r w:rsidR="00DD57CD" w:rsidRPr="00DF3C31">
        <w:rPr>
          <w:rStyle w:val="EndnoteReference"/>
          <w:rFonts w:ascii="Times New Roman" w:hAnsi="Times New Roman" w:cs="Times New Roman"/>
          <w:color w:val="000000" w:themeColor="text1"/>
          <w:sz w:val="24"/>
          <w:szCs w:val="24"/>
        </w:rPr>
        <w:endnoteReference w:id="7"/>
      </w:r>
      <w:r w:rsidR="00330036" w:rsidRPr="00DF3C31">
        <w:rPr>
          <w:rFonts w:ascii="Times New Roman" w:hAnsi="Times New Roman" w:cs="Times New Roman"/>
          <w:color w:val="000000" w:themeColor="text1"/>
          <w:sz w:val="24"/>
          <w:szCs w:val="24"/>
        </w:rPr>
        <w:t xml:space="preserve"> </w:t>
      </w:r>
      <w:r w:rsidR="009B0F61" w:rsidRPr="00DF3C31">
        <w:rPr>
          <w:rFonts w:ascii="Times New Roman" w:hAnsi="Times New Roman" w:cs="Times New Roman"/>
          <w:color w:val="000000" w:themeColor="text1"/>
          <w:sz w:val="24"/>
          <w:szCs w:val="24"/>
        </w:rPr>
        <w:t>Th</w:t>
      </w:r>
      <w:r w:rsidR="005A3736" w:rsidRPr="00DF3C31">
        <w:rPr>
          <w:rFonts w:ascii="Times New Roman" w:hAnsi="Times New Roman" w:cs="Times New Roman"/>
          <w:color w:val="000000" w:themeColor="text1"/>
          <w:sz w:val="24"/>
          <w:szCs w:val="24"/>
        </w:rPr>
        <w:t>at</w:t>
      </w:r>
      <w:r w:rsidR="009B0F61" w:rsidRPr="00DF3C31">
        <w:rPr>
          <w:rFonts w:ascii="Times New Roman" w:hAnsi="Times New Roman" w:cs="Times New Roman"/>
          <w:color w:val="000000" w:themeColor="text1"/>
          <w:sz w:val="24"/>
          <w:szCs w:val="24"/>
        </w:rPr>
        <w:t xml:space="preserve"> was </w:t>
      </w:r>
      <w:r w:rsidR="005A3736" w:rsidRPr="00DF3C31">
        <w:rPr>
          <w:rFonts w:ascii="Times New Roman" w:hAnsi="Times New Roman" w:cs="Times New Roman"/>
          <w:color w:val="000000" w:themeColor="text1"/>
          <w:sz w:val="24"/>
          <w:szCs w:val="24"/>
        </w:rPr>
        <w:t>because</w:t>
      </w:r>
      <w:r w:rsidR="00696353" w:rsidRPr="00DF3C31">
        <w:rPr>
          <w:rFonts w:ascii="Times New Roman" w:hAnsi="Times New Roman" w:cs="Times New Roman"/>
          <w:color w:val="000000" w:themeColor="text1"/>
          <w:sz w:val="24"/>
          <w:szCs w:val="24"/>
        </w:rPr>
        <w:t xml:space="preserve"> they placed</w:t>
      </w:r>
      <w:r w:rsidR="00FB1DAA" w:rsidRPr="00DF3C31">
        <w:rPr>
          <w:rFonts w:ascii="Times New Roman" w:hAnsi="Times New Roman" w:cs="Times New Roman"/>
          <w:color w:val="000000" w:themeColor="text1"/>
          <w:sz w:val="24"/>
          <w:szCs w:val="24"/>
        </w:rPr>
        <w:t xml:space="preserve"> the</w:t>
      </w:r>
      <w:r w:rsidR="00EE6F35" w:rsidRPr="00DF3C31">
        <w:rPr>
          <w:rFonts w:ascii="Times New Roman" w:hAnsi="Times New Roman" w:cs="Times New Roman"/>
          <w:color w:val="000000" w:themeColor="text1"/>
          <w:sz w:val="24"/>
          <w:szCs w:val="24"/>
        </w:rPr>
        <w:t xml:space="preserve"> freedom embodied in provincial self-administration </w:t>
      </w:r>
      <w:r w:rsidR="005D6BBA" w:rsidRPr="00DF3C31">
        <w:rPr>
          <w:rFonts w:ascii="Times New Roman" w:hAnsi="Times New Roman" w:cs="Times New Roman"/>
          <w:color w:val="000000" w:themeColor="text1"/>
          <w:sz w:val="24"/>
          <w:szCs w:val="24"/>
        </w:rPr>
        <w:t>and t</w:t>
      </w:r>
      <w:r w:rsidR="0041750B" w:rsidRPr="00DF3C31">
        <w:rPr>
          <w:rFonts w:ascii="Times New Roman" w:hAnsi="Times New Roman" w:cs="Times New Roman"/>
          <w:color w:val="000000" w:themeColor="text1"/>
          <w:sz w:val="24"/>
          <w:szCs w:val="24"/>
        </w:rPr>
        <w:t>he power of the national collective to determine its</w:t>
      </w:r>
      <w:r w:rsidR="00696353" w:rsidRPr="00DF3C31">
        <w:rPr>
          <w:rFonts w:ascii="Times New Roman" w:hAnsi="Times New Roman" w:cs="Times New Roman"/>
          <w:color w:val="000000" w:themeColor="text1"/>
          <w:sz w:val="24"/>
          <w:szCs w:val="24"/>
        </w:rPr>
        <w:t xml:space="preserve"> own fate above</w:t>
      </w:r>
      <w:r w:rsidR="005D6BBA" w:rsidRPr="00DF3C31">
        <w:rPr>
          <w:rFonts w:ascii="Times New Roman" w:hAnsi="Times New Roman" w:cs="Times New Roman"/>
          <w:color w:val="000000" w:themeColor="text1"/>
          <w:sz w:val="24"/>
          <w:szCs w:val="24"/>
        </w:rPr>
        <w:t xml:space="preserve"> the citizenship rights of the individual.</w:t>
      </w:r>
      <w:r w:rsidR="00491D11" w:rsidRPr="00DF3C31">
        <w:rPr>
          <w:rFonts w:ascii="Times New Roman" w:hAnsi="Times New Roman" w:cs="Times New Roman"/>
          <w:color w:val="000000" w:themeColor="text1"/>
          <w:sz w:val="24"/>
          <w:szCs w:val="24"/>
        </w:rPr>
        <w:t xml:space="preserve"> </w:t>
      </w:r>
      <w:r w:rsidR="00FB1DAA" w:rsidRPr="00DF3C31">
        <w:rPr>
          <w:rFonts w:ascii="Times New Roman" w:hAnsi="Times New Roman" w:cs="Times New Roman"/>
          <w:color w:val="000000" w:themeColor="text1"/>
          <w:sz w:val="24"/>
          <w:szCs w:val="24"/>
        </w:rPr>
        <w:t>Other parties</w:t>
      </w:r>
      <w:r w:rsidR="00B13980" w:rsidRPr="00DF3C31">
        <w:rPr>
          <w:rFonts w:ascii="Times New Roman" w:hAnsi="Times New Roman" w:cs="Times New Roman"/>
          <w:color w:val="000000" w:themeColor="text1"/>
          <w:sz w:val="24"/>
          <w:szCs w:val="24"/>
        </w:rPr>
        <w:t xml:space="preserve"> also</w:t>
      </w:r>
      <w:r w:rsidR="00FB1DAA" w:rsidRPr="00DF3C31">
        <w:rPr>
          <w:rFonts w:ascii="Times New Roman" w:hAnsi="Times New Roman" w:cs="Times New Roman"/>
          <w:color w:val="000000" w:themeColor="text1"/>
          <w:sz w:val="24"/>
          <w:szCs w:val="24"/>
        </w:rPr>
        <w:t xml:space="preserve"> engage</w:t>
      </w:r>
      <w:r w:rsidR="00B13980" w:rsidRPr="00DF3C31">
        <w:rPr>
          <w:rFonts w:ascii="Times New Roman" w:hAnsi="Times New Roman" w:cs="Times New Roman"/>
          <w:color w:val="000000" w:themeColor="text1"/>
          <w:sz w:val="24"/>
          <w:szCs w:val="24"/>
        </w:rPr>
        <w:t>d</w:t>
      </w:r>
      <w:r w:rsidR="00FB1DAA" w:rsidRPr="00DF3C31">
        <w:rPr>
          <w:rFonts w:ascii="Times New Roman" w:hAnsi="Times New Roman" w:cs="Times New Roman"/>
          <w:color w:val="000000" w:themeColor="text1"/>
          <w:sz w:val="24"/>
          <w:szCs w:val="24"/>
        </w:rPr>
        <w:t xml:space="preserve"> with this logic, even </w:t>
      </w:r>
      <w:r w:rsidR="00B13980" w:rsidRPr="00DF3C31">
        <w:rPr>
          <w:rFonts w:ascii="Times New Roman" w:hAnsi="Times New Roman" w:cs="Times New Roman"/>
          <w:color w:val="000000" w:themeColor="text1"/>
          <w:sz w:val="24"/>
          <w:szCs w:val="24"/>
        </w:rPr>
        <w:t>if merely to counter it</w:t>
      </w:r>
      <w:r w:rsidR="008F5C89" w:rsidRPr="00DF3C31">
        <w:rPr>
          <w:rFonts w:ascii="Times New Roman" w:hAnsi="Times New Roman" w:cs="Times New Roman"/>
          <w:color w:val="000000" w:themeColor="text1"/>
          <w:sz w:val="24"/>
          <w:szCs w:val="24"/>
        </w:rPr>
        <w:t>.</w:t>
      </w:r>
      <w:r w:rsidR="005C0FEF" w:rsidRPr="00DF3C31">
        <w:rPr>
          <w:rFonts w:ascii="Times New Roman" w:hAnsi="Times New Roman" w:cs="Times New Roman"/>
          <w:color w:val="000000" w:themeColor="text1"/>
          <w:sz w:val="24"/>
          <w:szCs w:val="24"/>
        </w:rPr>
        <w:t xml:space="preserve"> </w:t>
      </w:r>
      <w:r w:rsidR="00C34E1C" w:rsidRPr="00DF3C31">
        <w:rPr>
          <w:rFonts w:ascii="Times New Roman" w:hAnsi="Times New Roman" w:cs="Times New Roman"/>
          <w:color w:val="000000" w:themeColor="text1"/>
          <w:sz w:val="24"/>
          <w:szCs w:val="24"/>
        </w:rPr>
        <w:t>The case</w:t>
      </w:r>
      <w:r w:rsidR="005C0FEF" w:rsidRPr="00DF3C31">
        <w:rPr>
          <w:rFonts w:ascii="Times New Roman" w:hAnsi="Times New Roman" w:cs="Times New Roman"/>
          <w:color w:val="000000" w:themeColor="text1"/>
          <w:sz w:val="24"/>
          <w:szCs w:val="24"/>
        </w:rPr>
        <w:t xml:space="preserve"> o</w:t>
      </w:r>
      <w:r w:rsidR="00C34E1C" w:rsidRPr="00DF3C31">
        <w:rPr>
          <w:rFonts w:ascii="Times New Roman" w:hAnsi="Times New Roman" w:cs="Times New Roman"/>
          <w:color w:val="000000" w:themeColor="text1"/>
          <w:sz w:val="24"/>
          <w:szCs w:val="24"/>
        </w:rPr>
        <w:t>f East Central Europe shows</w:t>
      </w:r>
      <w:r w:rsidR="00A00C38" w:rsidRPr="00DF3C31">
        <w:rPr>
          <w:rFonts w:ascii="Times New Roman" w:hAnsi="Times New Roman" w:cs="Times New Roman"/>
          <w:color w:val="000000" w:themeColor="text1"/>
          <w:sz w:val="24"/>
          <w:szCs w:val="24"/>
        </w:rPr>
        <w:t xml:space="preserve"> </w:t>
      </w:r>
      <w:r w:rsidR="00C643FC" w:rsidRPr="00DF3C31">
        <w:rPr>
          <w:rFonts w:ascii="Times New Roman" w:hAnsi="Times New Roman" w:cs="Times New Roman"/>
          <w:color w:val="000000" w:themeColor="text1"/>
          <w:sz w:val="24"/>
          <w:szCs w:val="24"/>
        </w:rPr>
        <w:t xml:space="preserve">just </w:t>
      </w:r>
      <w:r w:rsidR="00A00C38" w:rsidRPr="00DF3C31">
        <w:rPr>
          <w:rFonts w:ascii="Times New Roman" w:hAnsi="Times New Roman" w:cs="Times New Roman"/>
          <w:color w:val="000000" w:themeColor="text1"/>
          <w:sz w:val="24"/>
          <w:szCs w:val="24"/>
        </w:rPr>
        <w:t xml:space="preserve">how </w:t>
      </w:r>
      <w:r w:rsidR="000E5239" w:rsidRPr="00DF3C31">
        <w:rPr>
          <w:rFonts w:ascii="Times New Roman" w:hAnsi="Times New Roman" w:cs="Times New Roman"/>
          <w:color w:val="000000" w:themeColor="text1"/>
          <w:sz w:val="24"/>
          <w:szCs w:val="24"/>
        </w:rPr>
        <w:t>ubiquitous</w:t>
      </w:r>
      <w:r w:rsidR="005C0FEF" w:rsidRPr="00DF3C31">
        <w:rPr>
          <w:rFonts w:ascii="Times New Roman" w:hAnsi="Times New Roman" w:cs="Times New Roman"/>
          <w:color w:val="000000" w:themeColor="text1"/>
          <w:sz w:val="24"/>
          <w:szCs w:val="24"/>
        </w:rPr>
        <w:t xml:space="preserve"> the </w:t>
      </w:r>
      <w:r w:rsidR="008F5C89" w:rsidRPr="00DF3C31">
        <w:rPr>
          <w:rFonts w:ascii="Times New Roman" w:hAnsi="Times New Roman" w:cs="Times New Roman"/>
          <w:color w:val="000000" w:themeColor="text1"/>
          <w:sz w:val="24"/>
          <w:szCs w:val="24"/>
        </w:rPr>
        <w:t>pull of ‘ethnicism</w:t>
      </w:r>
      <w:r w:rsidR="005C0FEF" w:rsidRPr="00DF3C31">
        <w:rPr>
          <w:rFonts w:ascii="Times New Roman" w:hAnsi="Times New Roman" w:cs="Times New Roman"/>
          <w:color w:val="000000" w:themeColor="text1"/>
          <w:sz w:val="24"/>
          <w:szCs w:val="24"/>
        </w:rPr>
        <w:t xml:space="preserve">’ </w:t>
      </w:r>
      <w:r w:rsidR="007856C1" w:rsidRPr="00DF3C31">
        <w:rPr>
          <w:rFonts w:ascii="Times New Roman" w:hAnsi="Times New Roman" w:cs="Times New Roman"/>
          <w:color w:val="000000" w:themeColor="text1"/>
          <w:sz w:val="24"/>
          <w:szCs w:val="24"/>
        </w:rPr>
        <w:t>was</w:t>
      </w:r>
      <w:r w:rsidR="00A00C38" w:rsidRPr="00DF3C31">
        <w:rPr>
          <w:rFonts w:ascii="Times New Roman" w:hAnsi="Times New Roman" w:cs="Times New Roman"/>
          <w:color w:val="000000" w:themeColor="text1"/>
          <w:sz w:val="24"/>
          <w:szCs w:val="24"/>
        </w:rPr>
        <w:t>:</w:t>
      </w:r>
      <w:r w:rsidR="007856C1" w:rsidRPr="00DF3C31">
        <w:rPr>
          <w:rFonts w:ascii="Times New Roman" w:hAnsi="Times New Roman" w:cs="Times New Roman"/>
          <w:color w:val="000000" w:themeColor="text1"/>
          <w:sz w:val="24"/>
          <w:szCs w:val="24"/>
        </w:rPr>
        <w:t xml:space="preserve"> </w:t>
      </w:r>
      <w:r w:rsidR="00C643FC" w:rsidRPr="00DF3C31">
        <w:rPr>
          <w:rFonts w:ascii="Times New Roman" w:hAnsi="Times New Roman" w:cs="Times New Roman"/>
          <w:color w:val="000000" w:themeColor="text1"/>
          <w:sz w:val="24"/>
          <w:szCs w:val="24"/>
        </w:rPr>
        <w:t>confronted with the</w:t>
      </w:r>
      <w:r w:rsidR="001E1D99" w:rsidRPr="00DF3C31">
        <w:rPr>
          <w:rFonts w:ascii="Times New Roman" w:hAnsi="Times New Roman" w:cs="Times New Roman"/>
          <w:color w:val="000000" w:themeColor="text1"/>
          <w:sz w:val="24"/>
          <w:szCs w:val="24"/>
        </w:rPr>
        <w:t xml:space="preserve"> disintegration</w:t>
      </w:r>
      <w:r w:rsidR="00C643FC" w:rsidRPr="00DF3C31">
        <w:rPr>
          <w:rFonts w:ascii="Times New Roman" w:hAnsi="Times New Roman" w:cs="Times New Roman"/>
          <w:color w:val="000000" w:themeColor="text1"/>
          <w:sz w:val="24"/>
          <w:szCs w:val="24"/>
        </w:rPr>
        <w:t xml:space="preserve"> of the Habsburg, Hohenzollern and Romanov empires,</w:t>
      </w:r>
      <w:r w:rsidR="00C34E1C" w:rsidRPr="00DF3C31">
        <w:rPr>
          <w:rFonts w:ascii="Times New Roman" w:hAnsi="Times New Roman" w:cs="Times New Roman"/>
          <w:color w:val="000000" w:themeColor="text1"/>
          <w:sz w:val="24"/>
          <w:szCs w:val="24"/>
        </w:rPr>
        <w:t xml:space="preserve"> </w:t>
      </w:r>
      <w:r w:rsidR="00C643FC" w:rsidRPr="00DF3C31">
        <w:rPr>
          <w:rFonts w:ascii="Times New Roman" w:hAnsi="Times New Roman" w:cs="Times New Roman"/>
          <w:color w:val="000000" w:themeColor="text1"/>
          <w:sz w:val="24"/>
          <w:szCs w:val="24"/>
        </w:rPr>
        <w:t xml:space="preserve">activists </w:t>
      </w:r>
      <w:r w:rsidR="00AA1427" w:rsidRPr="00DF3C31">
        <w:rPr>
          <w:rFonts w:ascii="Times New Roman" w:hAnsi="Times New Roman" w:cs="Times New Roman"/>
          <w:color w:val="000000" w:themeColor="text1"/>
          <w:sz w:val="24"/>
          <w:szCs w:val="24"/>
        </w:rPr>
        <w:t>commonly</w:t>
      </w:r>
      <w:r w:rsidR="00ED442F" w:rsidRPr="00DF3C31">
        <w:rPr>
          <w:rFonts w:ascii="Times New Roman" w:hAnsi="Times New Roman" w:cs="Times New Roman"/>
          <w:color w:val="000000" w:themeColor="text1"/>
          <w:sz w:val="24"/>
          <w:szCs w:val="24"/>
        </w:rPr>
        <w:t xml:space="preserve"> </w:t>
      </w:r>
      <w:r w:rsidR="00C643FC" w:rsidRPr="00DF3C31">
        <w:rPr>
          <w:rFonts w:ascii="Times New Roman" w:hAnsi="Times New Roman" w:cs="Times New Roman"/>
          <w:color w:val="000000" w:themeColor="text1"/>
          <w:sz w:val="24"/>
          <w:szCs w:val="24"/>
        </w:rPr>
        <w:t>pressured indifferent</w:t>
      </w:r>
      <w:r w:rsidR="004475CE" w:rsidRPr="00DF3C31">
        <w:rPr>
          <w:rFonts w:ascii="Times New Roman" w:hAnsi="Times New Roman" w:cs="Times New Roman"/>
          <w:color w:val="000000" w:themeColor="text1"/>
          <w:sz w:val="24"/>
          <w:szCs w:val="24"/>
        </w:rPr>
        <w:t xml:space="preserve"> citizens into choosing one comm</w:t>
      </w:r>
      <w:r w:rsidR="00E04CAE" w:rsidRPr="00DF3C31">
        <w:rPr>
          <w:rFonts w:ascii="Times New Roman" w:hAnsi="Times New Roman" w:cs="Times New Roman"/>
          <w:color w:val="000000" w:themeColor="text1"/>
          <w:sz w:val="24"/>
          <w:szCs w:val="24"/>
        </w:rPr>
        <w:t>unitarian identity over another so as to bolster (or discredit) the legitimacy of the successor states.</w:t>
      </w:r>
      <w:r w:rsidR="00152A57" w:rsidRPr="00DF3C31">
        <w:rPr>
          <w:rStyle w:val="EndnoteReference"/>
          <w:rFonts w:ascii="Times New Roman" w:hAnsi="Times New Roman" w:cs="Times New Roman"/>
          <w:color w:val="000000" w:themeColor="text1"/>
          <w:sz w:val="24"/>
          <w:szCs w:val="24"/>
        </w:rPr>
        <w:endnoteReference w:id="8"/>
      </w:r>
      <w:r w:rsidR="004475CE" w:rsidRPr="00DF3C31">
        <w:rPr>
          <w:rFonts w:ascii="Times New Roman" w:hAnsi="Times New Roman" w:cs="Times New Roman"/>
          <w:color w:val="000000" w:themeColor="text1"/>
          <w:sz w:val="24"/>
          <w:szCs w:val="24"/>
        </w:rPr>
        <w:t xml:space="preserve"> </w:t>
      </w:r>
    </w:p>
    <w:p w14:paraId="67F0A80A" w14:textId="281478E4" w:rsidR="00E07992" w:rsidRPr="00DF3C31" w:rsidRDefault="00B13980" w:rsidP="007051D5">
      <w:pPr>
        <w:spacing w:line="480" w:lineRule="auto"/>
        <w:rPr>
          <w:rFonts w:ascii="Times New Roman" w:hAnsi="Times New Roman" w:cs="Times New Roman"/>
          <w:color w:val="000000" w:themeColor="text1"/>
          <w:sz w:val="24"/>
          <w:szCs w:val="24"/>
        </w:rPr>
      </w:pPr>
      <w:r w:rsidRPr="00DF3C31">
        <w:rPr>
          <w:rFonts w:ascii="Times New Roman" w:hAnsi="Times New Roman" w:cs="Times New Roman"/>
          <w:color w:val="000000" w:themeColor="text1"/>
          <w:sz w:val="24"/>
          <w:szCs w:val="24"/>
        </w:rPr>
        <w:t xml:space="preserve">This article </w:t>
      </w:r>
      <w:r w:rsidR="00944AA5" w:rsidRPr="00DF3C31">
        <w:rPr>
          <w:rFonts w:ascii="Times New Roman" w:hAnsi="Times New Roman" w:cs="Times New Roman"/>
          <w:color w:val="000000" w:themeColor="text1"/>
          <w:sz w:val="24"/>
          <w:szCs w:val="24"/>
        </w:rPr>
        <w:t>contends that in order to fully understand th</w:t>
      </w:r>
      <w:r w:rsidR="00F1402F" w:rsidRPr="00DF3C31">
        <w:rPr>
          <w:rFonts w:ascii="Times New Roman" w:hAnsi="Times New Roman" w:cs="Times New Roman"/>
          <w:color w:val="000000" w:themeColor="text1"/>
          <w:sz w:val="24"/>
          <w:szCs w:val="24"/>
        </w:rPr>
        <w:t xml:space="preserve">e convergence of the </w:t>
      </w:r>
      <w:r w:rsidR="00944AA5" w:rsidRPr="00DF3C31">
        <w:rPr>
          <w:rFonts w:ascii="Times New Roman" w:hAnsi="Times New Roman" w:cs="Times New Roman"/>
          <w:color w:val="000000" w:themeColor="text1"/>
          <w:sz w:val="24"/>
          <w:szCs w:val="24"/>
        </w:rPr>
        <w:t xml:space="preserve">Wilsonian self-determination discourse and </w:t>
      </w:r>
      <w:r w:rsidR="00944AA5" w:rsidRPr="00DF3C31">
        <w:rPr>
          <w:rFonts w:ascii="Times New Roman" w:hAnsi="Times New Roman" w:cs="Times New Roman"/>
          <w:i/>
          <w:color w:val="000000" w:themeColor="text1"/>
          <w:sz w:val="24"/>
          <w:szCs w:val="24"/>
        </w:rPr>
        <w:t xml:space="preserve">völkisch </w:t>
      </w:r>
      <w:r w:rsidR="00944AA5" w:rsidRPr="00DF3C31">
        <w:rPr>
          <w:rFonts w:ascii="Times New Roman" w:hAnsi="Times New Roman" w:cs="Times New Roman"/>
          <w:color w:val="000000" w:themeColor="text1"/>
          <w:sz w:val="24"/>
          <w:szCs w:val="24"/>
        </w:rPr>
        <w:t>ideologies</w:t>
      </w:r>
      <w:r w:rsidR="00CF2962" w:rsidRPr="00DF3C31">
        <w:rPr>
          <w:rFonts w:ascii="Times New Roman" w:hAnsi="Times New Roman" w:cs="Times New Roman"/>
          <w:color w:val="000000" w:themeColor="text1"/>
          <w:sz w:val="24"/>
          <w:szCs w:val="24"/>
        </w:rPr>
        <w:t xml:space="preserve"> in Germany</w:t>
      </w:r>
      <w:r w:rsidR="00944AA5" w:rsidRPr="00DF3C31">
        <w:rPr>
          <w:rFonts w:ascii="Times New Roman" w:hAnsi="Times New Roman" w:cs="Times New Roman"/>
          <w:color w:val="000000" w:themeColor="text1"/>
          <w:sz w:val="24"/>
          <w:szCs w:val="24"/>
        </w:rPr>
        <w:t>, c</w:t>
      </w:r>
      <w:r w:rsidR="00142E0C" w:rsidRPr="00DF3C31">
        <w:rPr>
          <w:rFonts w:ascii="Times New Roman" w:hAnsi="Times New Roman" w:cs="Times New Roman"/>
          <w:color w:val="000000" w:themeColor="text1"/>
          <w:sz w:val="24"/>
          <w:szCs w:val="24"/>
        </w:rPr>
        <w:t>lose</w:t>
      </w:r>
      <w:r w:rsidR="005362EF" w:rsidRPr="00DF3C31">
        <w:rPr>
          <w:rFonts w:ascii="Times New Roman" w:hAnsi="Times New Roman" w:cs="Times New Roman"/>
          <w:color w:val="000000" w:themeColor="text1"/>
          <w:sz w:val="24"/>
          <w:szCs w:val="24"/>
        </w:rPr>
        <w:t xml:space="preserve"> attention must be paid to</w:t>
      </w:r>
      <w:r w:rsidR="00C90EC1" w:rsidRPr="00DF3C31">
        <w:rPr>
          <w:rFonts w:ascii="Times New Roman" w:hAnsi="Times New Roman" w:cs="Times New Roman"/>
          <w:color w:val="000000" w:themeColor="text1"/>
          <w:sz w:val="24"/>
          <w:szCs w:val="24"/>
        </w:rPr>
        <w:t xml:space="preserve"> </w:t>
      </w:r>
      <w:r w:rsidR="005362EF" w:rsidRPr="00DF3C31">
        <w:rPr>
          <w:rFonts w:ascii="Times New Roman" w:hAnsi="Times New Roman" w:cs="Times New Roman"/>
          <w:color w:val="000000" w:themeColor="text1"/>
          <w:sz w:val="24"/>
          <w:szCs w:val="24"/>
        </w:rPr>
        <w:t xml:space="preserve">spatial </w:t>
      </w:r>
      <w:r w:rsidR="00B85B9A" w:rsidRPr="00DF3C31">
        <w:rPr>
          <w:rFonts w:ascii="Times New Roman" w:hAnsi="Times New Roman" w:cs="Times New Roman"/>
          <w:color w:val="000000" w:themeColor="text1"/>
          <w:sz w:val="24"/>
          <w:szCs w:val="24"/>
        </w:rPr>
        <w:t>concepts</w:t>
      </w:r>
      <w:r w:rsidR="005362EF" w:rsidRPr="00DF3C31">
        <w:rPr>
          <w:rFonts w:ascii="Times New Roman" w:hAnsi="Times New Roman" w:cs="Times New Roman"/>
          <w:color w:val="000000" w:themeColor="text1"/>
          <w:sz w:val="24"/>
          <w:szCs w:val="24"/>
        </w:rPr>
        <w:t xml:space="preserve"> that prevailed at the </w:t>
      </w:r>
      <w:r w:rsidR="00B85B9A" w:rsidRPr="00DF3C31">
        <w:rPr>
          <w:rFonts w:ascii="Times New Roman" w:hAnsi="Times New Roman" w:cs="Times New Roman"/>
          <w:color w:val="000000" w:themeColor="text1"/>
          <w:sz w:val="24"/>
          <w:szCs w:val="24"/>
        </w:rPr>
        <w:t>subnational</w:t>
      </w:r>
      <w:r w:rsidR="005362EF" w:rsidRPr="00DF3C31">
        <w:rPr>
          <w:rFonts w:ascii="Times New Roman" w:hAnsi="Times New Roman" w:cs="Times New Roman"/>
          <w:color w:val="000000" w:themeColor="text1"/>
          <w:sz w:val="24"/>
          <w:szCs w:val="24"/>
        </w:rPr>
        <w:t xml:space="preserve"> level</w:t>
      </w:r>
      <w:r w:rsidR="00B85B9A" w:rsidRPr="00DF3C31">
        <w:rPr>
          <w:rFonts w:ascii="Times New Roman" w:hAnsi="Times New Roman" w:cs="Times New Roman"/>
          <w:color w:val="000000" w:themeColor="text1"/>
          <w:sz w:val="24"/>
          <w:szCs w:val="24"/>
        </w:rPr>
        <w:t xml:space="preserve">, as well as </w:t>
      </w:r>
      <w:r w:rsidR="00142E0C" w:rsidRPr="00DF3C31">
        <w:rPr>
          <w:rFonts w:ascii="Times New Roman" w:hAnsi="Times New Roman" w:cs="Times New Roman"/>
          <w:color w:val="000000" w:themeColor="text1"/>
          <w:sz w:val="24"/>
          <w:szCs w:val="24"/>
        </w:rPr>
        <w:t xml:space="preserve">their semantic </w:t>
      </w:r>
      <w:r w:rsidR="00B85B9A" w:rsidRPr="00DF3C31">
        <w:rPr>
          <w:rFonts w:ascii="Times New Roman" w:hAnsi="Times New Roman" w:cs="Times New Roman"/>
          <w:color w:val="000000" w:themeColor="text1"/>
          <w:sz w:val="24"/>
          <w:szCs w:val="24"/>
        </w:rPr>
        <w:t>change over time</w:t>
      </w:r>
      <w:r w:rsidR="005362EF" w:rsidRPr="00DF3C31">
        <w:rPr>
          <w:rFonts w:ascii="Times New Roman" w:hAnsi="Times New Roman" w:cs="Times New Roman"/>
          <w:color w:val="000000" w:themeColor="text1"/>
          <w:sz w:val="24"/>
          <w:szCs w:val="24"/>
        </w:rPr>
        <w:t xml:space="preserve">. </w:t>
      </w:r>
      <w:r w:rsidR="00C90EC1" w:rsidRPr="00DF3C31">
        <w:rPr>
          <w:rFonts w:ascii="Times New Roman" w:hAnsi="Times New Roman" w:cs="Times New Roman"/>
          <w:color w:val="000000" w:themeColor="text1"/>
          <w:sz w:val="24"/>
          <w:szCs w:val="24"/>
        </w:rPr>
        <w:t>Alon Confino, Celia Applegate, Jennifer Jenkins</w:t>
      </w:r>
      <w:r w:rsidR="00AA6151" w:rsidRPr="00DF3C31">
        <w:rPr>
          <w:rFonts w:ascii="Times New Roman" w:hAnsi="Times New Roman" w:cs="Times New Roman"/>
          <w:color w:val="000000" w:themeColor="text1"/>
          <w:sz w:val="24"/>
          <w:szCs w:val="24"/>
        </w:rPr>
        <w:t xml:space="preserve">, </w:t>
      </w:r>
      <w:r w:rsidR="00B85B9A" w:rsidRPr="00DF3C31">
        <w:rPr>
          <w:rFonts w:ascii="Times New Roman" w:hAnsi="Times New Roman" w:cs="Times New Roman"/>
          <w:color w:val="000000" w:themeColor="text1"/>
          <w:sz w:val="24"/>
          <w:szCs w:val="24"/>
        </w:rPr>
        <w:t xml:space="preserve">Siegfried Weichlein, </w:t>
      </w:r>
      <w:r w:rsidR="00AA6151" w:rsidRPr="00DF3C31">
        <w:rPr>
          <w:rFonts w:ascii="Times New Roman" w:hAnsi="Times New Roman" w:cs="Times New Roman"/>
          <w:color w:val="000000" w:themeColor="text1"/>
          <w:sz w:val="24"/>
          <w:szCs w:val="24"/>
        </w:rPr>
        <w:t xml:space="preserve">Eric Storm </w:t>
      </w:r>
      <w:r w:rsidR="00B85B9A" w:rsidRPr="00DF3C31">
        <w:rPr>
          <w:rFonts w:ascii="Times New Roman" w:hAnsi="Times New Roman" w:cs="Times New Roman"/>
          <w:color w:val="000000" w:themeColor="text1"/>
          <w:sz w:val="24"/>
          <w:szCs w:val="24"/>
        </w:rPr>
        <w:t>and others have s</w:t>
      </w:r>
      <w:r w:rsidR="00B31DAA" w:rsidRPr="00DF3C31">
        <w:rPr>
          <w:rFonts w:ascii="Times New Roman" w:hAnsi="Times New Roman" w:cs="Times New Roman"/>
          <w:color w:val="000000" w:themeColor="text1"/>
          <w:sz w:val="24"/>
          <w:szCs w:val="24"/>
        </w:rPr>
        <w:t>howcased the successful harmonis</w:t>
      </w:r>
      <w:r w:rsidR="00B85B9A" w:rsidRPr="00DF3C31">
        <w:rPr>
          <w:rFonts w:ascii="Times New Roman" w:hAnsi="Times New Roman" w:cs="Times New Roman"/>
          <w:color w:val="000000" w:themeColor="text1"/>
          <w:sz w:val="24"/>
          <w:szCs w:val="24"/>
        </w:rPr>
        <w:t xml:space="preserve">ation of municipal, </w:t>
      </w:r>
      <w:r w:rsidR="00AA3511" w:rsidRPr="00DF3C31">
        <w:rPr>
          <w:rFonts w:ascii="Times New Roman" w:hAnsi="Times New Roman" w:cs="Times New Roman"/>
          <w:color w:val="000000" w:themeColor="text1"/>
          <w:sz w:val="24"/>
          <w:szCs w:val="24"/>
        </w:rPr>
        <w:t xml:space="preserve">regional and national </w:t>
      </w:r>
      <w:r w:rsidR="00E60C01" w:rsidRPr="00DF3C31">
        <w:rPr>
          <w:rFonts w:ascii="Times New Roman" w:hAnsi="Times New Roman" w:cs="Times New Roman"/>
          <w:color w:val="000000" w:themeColor="text1"/>
          <w:sz w:val="24"/>
          <w:szCs w:val="24"/>
        </w:rPr>
        <w:t xml:space="preserve">identities during the </w:t>
      </w:r>
      <w:r w:rsidR="00E60C01" w:rsidRPr="00DF3C31">
        <w:rPr>
          <w:rFonts w:ascii="Times New Roman" w:hAnsi="Times New Roman" w:cs="Times New Roman"/>
          <w:i/>
          <w:color w:val="000000" w:themeColor="text1"/>
          <w:sz w:val="24"/>
          <w:szCs w:val="24"/>
        </w:rPr>
        <w:t>Kaiserreich</w:t>
      </w:r>
      <w:r w:rsidR="00E60C01" w:rsidRPr="00DF3C31">
        <w:rPr>
          <w:rFonts w:ascii="Times New Roman" w:hAnsi="Times New Roman" w:cs="Times New Roman"/>
          <w:color w:val="000000" w:themeColor="text1"/>
          <w:sz w:val="24"/>
          <w:szCs w:val="24"/>
        </w:rPr>
        <w:t>.</w:t>
      </w:r>
      <w:r w:rsidR="001474C2" w:rsidRPr="00DF3C31">
        <w:rPr>
          <w:rStyle w:val="EndnoteReference"/>
          <w:rFonts w:ascii="Times New Roman" w:hAnsi="Times New Roman" w:cs="Times New Roman"/>
          <w:color w:val="000000" w:themeColor="text1"/>
          <w:sz w:val="24"/>
          <w:szCs w:val="24"/>
        </w:rPr>
        <w:endnoteReference w:id="9"/>
      </w:r>
      <w:r w:rsidR="00E60C01" w:rsidRPr="00DF3C31">
        <w:rPr>
          <w:rFonts w:ascii="Times New Roman" w:hAnsi="Times New Roman" w:cs="Times New Roman"/>
          <w:color w:val="000000" w:themeColor="text1"/>
          <w:sz w:val="24"/>
          <w:szCs w:val="24"/>
        </w:rPr>
        <w:t xml:space="preserve"> The </w:t>
      </w:r>
      <w:r w:rsidR="00BD2579" w:rsidRPr="00DF3C31">
        <w:rPr>
          <w:rFonts w:ascii="Times New Roman" w:hAnsi="Times New Roman" w:cs="Times New Roman"/>
          <w:color w:val="000000" w:themeColor="text1"/>
          <w:sz w:val="24"/>
          <w:szCs w:val="24"/>
        </w:rPr>
        <w:t>expansive term</w:t>
      </w:r>
      <w:r w:rsidR="00E60C01" w:rsidRPr="00DF3C31">
        <w:rPr>
          <w:rFonts w:ascii="Times New Roman" w:hAnsi="Times New Roman" w:cs="Times New Roman"/>
          <w:color w:val="000000" w:themeColor="text1"/>
          <w:sz w:val="24"/>
          <w:szCs w:val="24"/>
        </w:rPr>
        <w:t xml:space="preserve"> </w:t>
      </w:r>
      <w:r w:rsidR="00E60C01" w:rsidRPr="00DF3C31">
        <w:rPr>
          <w:rFonts w:ascii="Times New Roman" w:hAnsi="Times New Roman" w:cs="Times New Roman"/>
          <w:i/>
          <w:color w:val="000000" w:themeColor="text1"/>
          <w:sz w:val="24"/>
          <w:szCs w:val="24"/>
        </w:rPr>
        <w:t xml:space="preserve">Heimat </w:t>
      </w:r>
      <w:r w:rsidR="00BD2579" w:rsidRPr="00DF3C31">
        <w:rPr>
          <w:rFonts w:ascii="Times New Roman" w:hAnsi="Times New Roman" w:cs="Times New Roman"/>
          <w:color w:val="000000" w:themeColor="text1"/>
          <w:sz w:val="24"/>
          <w:szCs w:val="24"/>
        </w:rPr>
        <w:t>became the glue that held these tiers together by implying that membership in the national collective required an emotional attachment to one’s local community</w:t>
      </w:r>
      <w:r w:rsidR="00806903" w:rsidRPr="00DF3C31">
        <w:rPr>
          <w:rFonts w:ascii="Times New Roman" w:hAnsi="Times New Roman" w:cs="Times New Roman"/>
          <w:color w:val="000000" w:themeColor="text1"/>
          <w:sz w:val="24"/>
          <w:szCs w:val="24"/>
        </w:rPr>
        <w:t>, and vice versa</w:t>
      </w:r>
      <w:r w:rsidR="00C91665" w:rsidRPr="00DF3C31">
        <w:rPr>
          <w:rFonts w:ascii="Times New Roman" w:hAnsi="Times New Roman" w:cs="Times New Roman"/>
          <w:color w:val="000000" w:themeColor="text1"/>
          <w:sz w:val="24"/>
          <w:szCs w:val="24"/>
        </w:rPr>
        <w:t>. Germany was</w:t>
      </w:r>
      <w:r w:rsidR="00806903" w:rsidRPr="00DF3C31">
        <w:rPr>
          <w:rFonts w:ascii="Times New Roman" w:hAnsi="Times New Roman" w:cs="Times New Roman"/>
          <w:color w:val="000000" w:themeColor="text1"/>
          <w:sz w:val="24"/>
          <w:szCs w:val="24"/>
        </w:rPr>
        <w:t xml:space="preserve"> </w:t>
      </w:r>
      <w:r w:rsidR="00BD2579" w:rsidRPr="00DF3C31">
        <w:rPr>
          <w:rFonts w:ascii="Times New Roman" w:hAnsi="Times New Roman" w:cs="Times New Roman"/>
          <w:color w:val="000000" w:themeColor="text1"/>
          <w:sz w:val="24"/>
          <w:szCs w:val="24"/>
        </w:rPr>
        <w:t>a</w:t>
      </w:r>
      <w:r w:rsidR="00CD1D78" w:rsidRPr="00DF3C31">
        <w:rPr>
          <w:rFonts w:ascii="Times New Roman" w:hAnsi="Times New Roman" w:cs="Times New Roman"/>
          <w:color w:val="000000" w:themeColor="text1"/>
          <w:sz w:val="24"/>
          <w:szCs w:val="24"/>
        </w:rPr>
        <w:t xml:space="preserve"> nation</w:t>
      </w:r>
      <w:r w:rsidR="00BD2579" w:rsidRPr="00DF3C31">
        <w:rPr>
          <w:rFonts w:ascii="Times New Roman" w:hAnsi="Times New Roman" w:cs="Times New Roman"/>
          <w:color w:val="000000" w:themeColor="text1"/>
          <w:sz w:val="24"/>
          <w:szCs w:val="24"/>
        </w:rPr>
        <w:t xml:space="preserve"> constituted through unity in diversity</w:t>
      </w:r>
      <w:r w:rsidR="00C91665" w:rsidRPr="00DF3C31">
        <w:rPr>
          <w:rFonts w:ascii="Times New Roman" w:hAnsi="Times New Roman" w:cs="Times New Roman"/>
          <w:color w:val="000000" w:themeColor="text1"/>
          <w:sz w:val="24"/>
          <w:szCs w:val="24"/>
        </w:rPr>
        <w:t>, according to this interpretation</w:t>
      </w:r>
      <w:r w:rsidR="00806903" w:rsidRPr="00DF3C31">
        <w:rPr>
          <w:rFonts w:ascii="Times New Roman" w:hAnsi="Times New Roman" w:cs="Times New Roman"/>
          <w:color w:val="000000" w:themeColor="text1"/>
          <w:sz w:val="24"/>
          <w:szCs w:val="24"/>
        </w:rPr>
        <w:t>. Yet no sooner had t</w:t>
      </w:r>
      <w:r w:rsidR="004E2CF8" w:rsidRPr="00DF3C31">
        <w:rPr>
          <w:rFonts w:ascii="Times New Roman" w:hAnsi="Times New Roman" w:cs="Times New Roman"/>
          <w:color w:val="000000" w:themeColor="text1"/>
          <w:sz w:val="24"/>
          <w:szCs w:val="24"/>
        </w:rPr>
        <w:t xml:space="preserve">he First World War ended </w:t>
      </w:r>
      <w:r w:rsidR="00C91665" w:rsidRPr="00DF3C31">
        <w:rPr>
          <w:rFonts w:ascii="Times New Roman" w:hAnsi="Times New Roman" w:cs="Times New Roman"/>
          <w:color w:val="000000" w:themeColor="text1"/>
          <w:sz w:val="24"/>
          <w:szCs w:val="24"/>
        </w:rPr>
        <w:t>than activists</w:t>
      </w:r>
      <w:r w:rsidR="00DD2F62" w:rsidRPr="00DF3C31">
        <w:rPr>
          <w:rFonts w:ascii="Times New Roman" w:hAnsi="Times New Roman" w:cs="Times New Roman"/>
          <w:color w:val="000000" w:themeColor="text1"/>
          <w:sz w:val="24"/>
          <w:szCs w:val="24"/>
        </w:rPr>
        <w:t xml:space="preserve"> invoked the same markers of ‘cultural intimacy’</w:t>
      </w:r>
      <w:r w:rsidR="00C91665" w:rsidRPr="00DF3C31">
        <w:rPr>
          <w:rFonts w:ascii="Times New Roman" w:hAnsi="Times New Roman" w:cs="Times New Roman"/>
          <w:color w:val="000000" w:themeColor="text1"/>
          <w:sz w:val="24"/>
          <w:szCs w:val="24"/>
        </w:rPr>
        <w:t xml:space="preserve"> </w:t>
      </w:r>
      <w:r w:rsidR="00DD2F62" w:rsidRPr="00DF3C31">
        <w:rPr>
          <w:rFonts w:ascii="Times New Roman" w:hAnsi="Times New Roman" w:cs="Times New Roman"/>
          <w:color w:val="000000" w:themeColor="text1"/>
          <w:sz w:val="24"/>
          <w:szCs w:val="24"/>
        </w:rPr>
        <w:t>(to borrow Michael Herzfeld’s phrase)</w:t>
      </w:r>
      <w:r w:rsidR="00DA116D" w:rsidRPr="00DF3C31">
        <w:rPr>
          <w:rFonts w:ascii="Times New Roman" w:hAnsi="Times New Roman" w:cs="Times New Roman"/>
          <w:color w:val="000000" w:themeColor="text1"/>
          <w:sz w:val="24"/>
          <w:szCs w:val="24"/>
        </w:rPr>
        <w:t xml:space="preserve"> to mobilis</w:t>
      </w:r>
      <w:r w:rsidR="00C91665" w:rsidRPr="00DF3C31">
        <w:rPr>
          <w:rFonts w:ascii="Times New Roman" w:hAnsi="Times New Roman" w:cs="Times New Roman"/>
          <w:color w:val="000000" w:themeColor="text1"/>
          <w:sz w:val="24"/>
          <w:szCs w:val="24"/>
        </w:rPr>
        <w:t>e popular support for the dismemberment of Prussia and greater regional autonomy</w:t>
      </w:r>
      <w:r w:rsidR="00187BF6" w:rsidRPr="00DF3C31">
        <w:rPr>
          <w:rFonts w:ascii="Times New Roman" w:hAnsi="Times New Roman" w:cs="Times New Roman"/>
          <w:color w:val="000000" w:themeColor="text1"/>
          <w:sz w:val="24"/>
          <w:szCs w:val="24"/>
        </w:rPr>
        <w:t>.</w:t>
      </w:r>
      <w:r w:rsidR="00187BF6" w:rsidRPr="00DF3C31">
        <w:rPr>
          <w:rStyle w:val="EndnoteReference"/>
          <w:rFonts w:ascii="Times New Roman" w:hAnsi="Times New Roman" w:cs="Times New Roman"/>
          <w:color w:val="000000" w:themeColor="text1"/>
          <w:sz w:val="24"/>
          <w:szCs w:val="24"/>
        </w:rPr>
        <w:endnoteReference w:id="10"/>
      </w:r>
      <w:r w:rsidR="00142E0C" w:rsidRPr="00DF3C31">
        <w:rPr>
          <w:rFonts w:ascii="Times New Roman" w:hAnsi="Times New Roman" w:cs="Times New Roman"/>
          <w:color w:val="000000" w:themeColor="text1"/>
          <w:sz w:val="24"/>
          <w:szCs w:val="24"/>
        </w:rPr>
        <w:t xml:space="preserve"> </w:t>
      </w:r>
      <w:r w:rsidR="00C960E1" w:rsidRPr="00DF3C31">
        <w:rPr>
          <w:rFonts w:ascii="Times New Roman" w:hAnsi="Times New Roman" w:cs="Times New Roman"/>
          <w:color w:val="000000" w:themeColor="text1"/>
          <w:sz w:val="24"/>
          <w:szCs w:val="24"/>
        </w:rPr>
        <w:t>Intriguingly, t</w:t>
      </w:r>
      <w:r w:rsidR="00153166" w:rsidRPr="00DF3C31">
        <w:rPr>
          <w:rFonts w:ascii="Times New Roman" w:hAnsi="Times New Roman" w:cs="Times New Roman"/>
          <w:color w:val="000000" w:themeColor="text1"/>
          <w:sz w:val="24"/>
          <w:szCs w:val="24"/>
        </w:rPr>
        <w:t xml:space="preserve">he politicisation of the </w:t>
      </w:r>
      <w:r w:rsidR="00153166" w:rsidRPr="00DF3C31">
        <w:rPr>
          <w:rFonts w:ascii="Times New Roman" w:hAnsi="Times New Roman" w:cs="Times New Roman"/>
          <w:i/>
          <w:color w:val="000000" w:themeColor="text1"/>
          <w:sz w:val="24"/>
          <w:szCs w:val="24"/>
        </w:rPr>
        <w:t xml:space="preserve">Heimat </w:t>
      </w:r>
      <w:r w:rsidR="00153166" w:rsidRPr="00DF3C31">
        <w:rPr>
          <w:rFonts w:ascii="Times New Roman" w:hAnsi="Times New Roman" w:cs="Times New Roman"/>
          <w:color w:val="000000" w:themeColor="text1"/>
          <w:sz w:val="24"/>
          <w:szCs w:val="24"/>
        </w:rPr>
        <w:t>idea to attack Prussian territorial integrity while affirming the nation-state contrasted with the former</w:t>
      </w:r>
      <w:r w:rsidR="003304E9" w:rsidRPr="00DF3C31">
        <w:rPr>
          <w:rFonts w:ascii="Times New Roman" w:hAnsi="Times New Roman" w:cs="Times New Roman"/>
          <w:color w:val="000000" w:themeColor="text1"/>
          <w:sz w:val="24"/>
          <w:szCs w:val="24"/>
        </w:rPr>
        <w:t xml:space="preserve"> Habsburg Monarchy</w:t>
      </w:r>
      <w:r w:rsidR="00551C90" w:rsidRPr="00DF3C31">
        <w:rPr>
          <w:rFonts w:ascii="Times New Roman" w:hAnsi="Times New Roman" w:cs="Times New Roman"/>
          <w:color w:val="000000" w:themeColor="text1"/>
          <w:sz w:val="24"/>
          <w:szCs w:val="24"/>
        </w:rPr>
        <w:t>, where distinction</w:t>
      </w:r>
      <w:r w:rsidR="00153166" w:rsidRPr="00DF3C31">
        <w:rPr>
          <w:rFonts w:ascii="Times New Roman" w:hAnsi="Times New Roman" w:cs="Times New Roman"/>
          <w:color w:val="000000" w:themeColor="text1"/>
          <w:sz w:val="24"/>
          <w:szCs w:val="24"/>
        </w:rPr>
        <w:t>s</w:t>
      </w:r>
      <w:r w:rsidR="00551C90" w:rsidRPr="00DF3C31">
        <w:rPr>
          <w:rFonts w:ascii="Times New Roman" w:hAnsi="Times New Roman" w:cs="Times New Roman"/>
          <w:color w:val="000000" w:themeColor="text1"/>
          <w:sz w:val="24"/>
          <w:szCs w:val="24"/>
        </w:rPr>
        <w:t xml:space="preserve"> between regionalism and nationalism</w:t>
      </w:r>
      <w:r w:rsidR="00153166" w:rsidRPr="00DF3C31">
        <w:rPr>
          <w:rFonts w:ascii="Times New Roman" w:hAnsi="Times New Roman" w:cs="Times New Roman"/>
          <w:color w:val="000000" w:themeColor="text1"/>
          <w:sz w:val="24"/>
          <w:szCs w:val="24"/>
        </w:rPr>
        <w:t xml:space="preserve"> tended to be more</w:t>
      </w:r>
      <w:r w:rsidR="00A86B39" w:rsidRPr="00DF3C31">
        <w:rPr>
          <w:rFonts w:ascii="Times New Roman" w:hAnsi="Times New Roman" w:cs="Times New Roman"/>
          <w:color w:val="000000" w:themeColor="text1"/>
          <w:sz w:val="24"/>
          <w:szCs w:val="24"/>
        </w:rPr>
        <w:t xml:space="preserve"> fluid</w:t>
      </w:r>
      <w:r w:rsidR="00551C90" w:rsidRPr="00DF3C31">
        <w:rPr>
          <w:rFonts w:ascii="Times New Roman" w:hAnsi="Times New Roman" w:cs="Times New Roman"/>
          <w:color w:val="000000" w:themeColor="text1"/>
          <w:sz w:val="24"/>
          <w:szCs w:val="24"/>
        </w:rPr>
        <w:t xml:space="preserve"> because</w:t>
      </w:r>
      <w:r w:rsidR="008320A4" w:rsidRPr="00DF3C31">
        <w:rPr>
          <w:rFonts w:ascii="Times New Roman" w:hAnsi="Times New Roman" w:cs="Times New Roman"/>
          <w:color w:val="000000" w:themeColor="text1"/>
          <w:sz w:val="24"/>
          <w:szCs w:val="24"/>
        </w:rPr>
        <w:t xml:space="preserve"> </w:t>
      </w:r>
      <w:r w:rsidR="00366EAA" w:rsidRPr="00DF3C31">
        <w:rPr>
          <w:rFonts w:ascii="Times New Roman" w:hAnsi="Times New Roman" w:cs="Times New Roman"/>
          <w:color w:val="000000" w:themeColor="text1"/>
          <w:sz w:val="24"/>
          <w:szCs w:val="24"/>
        </w:rPr>
        <w:t xml:space="preserve">the leaders of </w:t>
      </w:r>
      <w:r w:rsidR="009F55E6" w:rsidRPr="00DF3C31">
        <w:rPr>
          <w:rFonts w:ascii="Times New Roman" w:hAnsi="Times New Roman" w:cs="Times New Roman"/>
          <w:color w:val="000000" w:themeColor="text1"/>
          <w:sz w:val="24"/>
          <w:szCs w:val="24"/>
        </w:rPr>
        <w:t xml:space="preserve">regional </w:t>
      </w:r>
      <w:r w:rsidR="00551C90" w:rsidRPr="00DF3C31">
        <w:rPr>
          <w:rFonts w:ascii="Times New Roman" w:hAnsi="Times New Roman" w:cs="Times New Roman"/>
          <w:color w:val="000000" w:themeColor="text1"/>
          <w:sz w:val="24"/>
          <w:szCs w:val="24"/>
        </w:rPr>
        <w:t xml:space="preserve">minorities like the Sudeten Germans </w:t>
      </w:r>
      <w:r w:rsidR="008320A4" w:rsidRPr="00DF3C31">
        <w:rPr>
          <w:rFonts w:ascii="Times New Roman" w:hAnsi="Times New Roman" w:cs="Times New Roman"/>
          <w:color w:val="000000" w:themeColor="text1"/>
          <w:sz w:val="24"/>
          <w:szCs w:val="24"/>
        </w:rPr>
        <w:t xml:space="preserve">in Czechoslovakia </w:t>
      </w:r>
      <w:r w:rsidR="009F55E6" w:rsidRPr="00DF3C31">
        <w:rPr>
          <w:rFonts w:ascii="Times New Roman" w:hAnsi="Times New Roman" w:cs="Times New Roman"/>
          <w:color w:val="000000" w:themeColor="text1"/>
          <w:sz w:val="24"/>
          <w:szCs w:val="24"/>
        </w:rPr>
        <w:t>couched</w:t>
      </w:r>
      <w:r w:rsidR="00551C90" w:rsidRPr="00DF3C31">
        <w:rPr>
          <w:rFonts w:ascii="Times New Roman" w:hAnsi="Times New Roman" w:cs="Times New Roman"/>
          <w:color w:val="000000" w:themeColor="text1"/>
          <w:sz w:val="24"/>
          <w:szCs w:val="24"/>
        </w:rPr>
        <w:t xml:space="preserve"> t</w:t>
      </w:r>
      <w:r w:rsidR="008320A4" w:rsidRPr="00DF3C31">
        <w:rPr>
          <w:rFonts w:ascii="Times New Roman" w:hAnsi="Times New Roman" w:cs="Times New Roman"/>
          <w:color w:val="000000" w:themeColor="text1"/>
          <w:sz w:val="24"/>
          <w:szCs w:val="24"/>
        </w:rPr>
        <w:t>heir demands for self-government</w:t>
      </w:r>
      <w:r w:rsidR="00153166" w:rsidRPr="00DF3C31">
        <w:rPr>
          <w:rFonts w:ascii="Times New Roman" w:hAnsi="Times New Roman" w:cs="Times New Roman"/>
          <w:color w:val="000000" w:themeColor="text1"/>
          <w:sz w:val="24"/>
          <w:szCs w:val="24"/>
        </w:rPr>
        <w:t xml:space="preserve"> in national terms.</w:t>
      </w:r>
      <w:r w:rsidR="00D77559" w:rsidRPr="00DF3C31">
        <w:rPr>
          <w:rStyle w:val="EndnoteReference"/>
          <w:rFonts w:ascii="Times New Roman" w:hAnsi="Times New Roman" w:cs="Times New Roman"/>
          <w:color w:val="000000" w:themeColor="text1"/>
          <w:sz w:val="24"/>
          <w:szCs w:val="24"/>
        </w:rPr>
        <w:endnoteReference w:id="11"/>
      </w:r>
      <w:r w:rsidR="00A86B39" w:rsidRPr="00DF3C31">
        <w:rPr>
          <w:rFonts w:ascii="Times New Roman" w:hAnsi="Times New Roman" w:cs="Times New Roman"/>
          <w:color w:val="000000" w:themeColor="text1"/>
          <w:sz w:val="24"/>
          <w:szCs w:val="24"/>
        </w:rPr>
        <w:t xml:space="preserve"> </w:t>
      </w:r>
      <w:r w:rsidR="00A86B39" w:rsidRPr="00DF3C31">
        <w:rPr>
          <w:rFonts w:ascii="Times New Roman" w:hAnsi="Times New Roman" w:cs="Times New Roman"/>
          <w:i/>
          <w:color w:val="000000" w:themeColor="text1"/>
          <w:sz w:val="24"/>
          <w:szCs w:val="24"/>
        </w:rPr>
        <w:t xml:space="preserve"> </w:t>
      </w:r>
    </w:p>
    <w:p w14:paraId="3C97C3A5" w14:textId="373804A9" w:rsidR="00436FBE" w:rsidRPr="00DF3C31" w:rsidRDefault="00142E0C" w:rsidP="007051D5">
      <w:pPr>
        <w:spacing w:line="480" w:lineRule="auto"/>
        <w:rPr>
          <w:rFonts w:ascii="Times New Roman" w:hAnsi="Times New Roman" w:cs="Times New Roman"/>
          <w:color w:val="000000" w:themeColor="text1"/>
          <w:sz w:val="24"/>
          <w:szCs w:val="24"/>
        </w:rPr>
      </w:pPr>
      <w:r w:rsidRPr="00DF3C31">
        <w:rPr>
          <w:rFonts w:ascii="Times New Roman" w:hAnsi="Times New Roman" w:cs="Times New Roman"/>
          <w:color w:val="000000" w:themeColor="text1"/>
          <w:sz w:val="24"/>
          <w:szCs w:val="24"/>
        </w:rPr>
        <w:lastRenderedPageBreak/>
        <w:t>Research into the</w:t>
      </w:r>
      <w:r w:rsidR="00B73CDD" w:rsidRPr="00DF3C31">
        <w:rPr>
          <w:rFonts w:ascii="Times New Roman" w:hAnsi="Times New Roman" w:cs="Times New Roman"/>
          <w:color w:val="000000" w:themeColor="text1"/>
          <w:sz w:val="24"/>
          <w:szCs w:val="24"/>
        </w:rPr>
        <w:t xml:space="preserve"> political violence that pl</w:t>
      </w:r>
      <w:r w:rsidR="00F1402F" w:rsidRPr="00DF3C31">
        <w:rPr>
          <w:rFonts w:ascii="Times New Roman" w:hAnsi="Times New Roman" w:cs="Times New Roman"/>
          <w:color w:val="000000" w:themeColor="text1"/>
          <w:sz w:val="24"/>
          <w:szCs w:val="24"/>
        </w:rPr>
        <w:t>agued the Weimar Republic from the start</w:t>
      </w:r>
      <w:r w:rsidR="00B73CDD" w:rsidRPr="00DF3C31">
        <w:rPr>
          <w:rFonts w:ascii="Times New Roman" w:hAnsi="Times New Roman" w:cs="Times New Roman"/>
          <w:color w:val="000000" w:themeColor="text1"/>
          <w:sz w:val="24"/>
          <w:szCs w:val="24"/>
        </w:rPr>
        <w:t xml:space="preserve"> has only just begun to examine how space</w:t>
      </w:r>
      <w:r w:rsidR="005643D6" w:rsidRPr="00DF3C31">
        <w:rPr>
          <w:rFonts w:ascii="Times New Roman" w:hAnsi="Times New Roman" w:cs="Times New Roman"/>
          <w:color w:val="000000" w:themeColor="text1"/>
          <w:sz w:val="24"/>
          <w:szCs w:val="24"/>
        </w:rPr>
        <w:t xml:space="preserve"> shaped people’s cho</w:t>
      </w:r>
      <w:r w:rsidR="00542FE2" w:rsidRPr="00DF3C31">
        <w:rPr>
          <w:rFonts w:ascii="Times New Roman" w:hAnsi="Times New Roman" w:cs="Times New Roman"/>
          <w:color w:val="000000" w:themeColor="text1"/>
          <w:sz w:val="24"/>
          <w:szCs w:val="24"/>
        </w:rPr>
        <w:t xml:space="preserve">ices in </w:t>
      </w:r>
      <w:r w:rsidR="00EF4704" w:rsidRPr="00DF3C31">
        <w:rPr>
          <w:rFonts w:ascii="Times New Roman" w:hAnsi="Times New Roman" w:cs="Times New Roman"/>
          <w:color w:val="000000" w:themeColor="text1"/>
          <w:sz w:val="24"/>
          <w:szCs w:val="24"/>
        </w:rPr>
        <w:t>response to the chronic</w:t>
      </w:r>
      <w:r w:rsidR="00DA4977" w:rsidRPr="00DF3C31">
        <w:rPr>
          <w:rFonts w:ascii="Times New Roman" w:hAnsi="Times New Roman" w:cs="Times New Roman"/>
          <w:color w:val="000000" w:themeColor="text1"/>
          <w:sz w:val="24"/>
          <w:szCs w:val="24"/>
        </w:rPr>
        <w:t xml:space="preserve"> sen</w:t>
      </w:r>
      <w:r w:rsidR="0069039A" w:rsidRPr="00DF3C31">
        <w:rPr>
          <w:rFonts w:ascii="Times New Roman" w:hAnsi="Times New Roman" w:cs="Times New Roman"/>
          <w:color w:val="000000" w:themeColor="text1"/>
          <w:sz w:val="24"/>
          <w:szCs w:val="24"/>
        </w:rPr>
        <w:t>se of crisis</w:t>
      </w:r>
      <w:r w:rsidR="002B3421">
        <w:rPr>
          <w:rFonts w:ascii="Times New Roman" w:hAnsi="Times New Roman" w:cs="Times New Roman"/>
          <w:color w:val="000000" w:themeColor="text1"/>
          <w:sz w:val="24"/>
          <w:szCs w:val="24"/>
        </w:rPr>
        <w:t>,</w:t>
      </w:r>
      <w:r w:rsidR="0069039A" w:rsidRPr="00DF3C31">
        <w:rPr>
          <w:rFonts w:ascii="Times New Roman" w:hAnsi="Times New Roman" w:cs="Times New Roman"/>
          <w:color w:val="000000" w:themeColor="text1"/>
          <w:sz w:val="24"/>
          <w:szCs w:val="24"/>
        </w:rPr>
        <w:t xml:space="preserve"> rather than treating it as a mere corollary of ideological, class or racial self-legitimation strategies</w:t>
      </w:r>
      <w:r w:rsidR="00542FE2" w:rsidRPr="00DF3C31">
        <w:rPr>
          <w:rFonts w:ascii="Times New Roman" w:hAnsi="Times New Roman" w:cs="Times New Roman"/>
          <w:color w:val="000000" w:themeColor="text1"/>
          <w:sz w:val="24"/>
          <w:szCs w:val="24"/>
        </w:rPr>
        <w:t xml:space="preserve">. </w:t>
      </w:r>
      <w:r w:rsidR="007914FC" w:rsidRPr="00DF3C31">
        <w:rPr>
          <w:rFonts w:ascii="Times New Roman" w:hAnsi="Times New Roman" w:cs="Times New Roman"/>
          <w:color w:val="000000" w:themeColor="text1"/>
          <w:sz w:val="24"/>
          <w:szCs w:val="24"/>
        </w:rPr>
        <w:t xml:space="preserve">Intriguing </w:t>
      </w:r>
      <w:r w:rsidR="005C60A2" w:rsidRPr="00DF3C31">
        <w:rPr>
          <w:rFonts w:ascii="Times New Roman" w:hAnsi="Times New Roman" w:cs="Times New Roman"/>
          <w:color w:val="000000" w:themeColor="text1"/>
          <w:sz w:val="24"/>
          <w:szCs w:val="24"/>
        </w:rPr>
        <w:t>work in th</w:t>
      </w:r>
      <w:r w:rsidR="00950AA1" w:rsidRPr="00DF3C31">
        <w:rPr>
          <w:rFonts w:ascii="Times New Roman" w:hAnsi="Times New Roman" w:cs="Times New Roman"/>
          <w:color w:val="000000" w:themeColor="text1"/>
          <w:sz w:val="24"/>
          <w:szCs w:val="24"/>
        </w:rPr>
        <w:t>is vein has highlighted</w:t>
      </w:r>
      <w:r w:rsidR="005C60A2" w:rsidRPr="00DF3C31">
        <w:rPr>
          <w:rFonts w:ascii="Times New Roman" w:hAnsi="Times New Roman" w:cs="Times New Roman"/>
          <w:color w:val="000000" w:themeColor="text1"/>
          <w:sz w:val="24"/>
          <w:szCs w:val="24"/>
        </w:rPr>
        <w:t xml:space="preserve"> how the </w:t>
      </w:r>
      <w:r w:rsidR="00E469E5" w:rsidRPr="00DF3C31">
        <w:rPr>
          <w:rFonts w:ascii="Times New Roman" w:hAnsi="Times New Roman" w:cs="Times New Roman"/>
          <w:color w:val="000000" w:themeColor="text1"/>
          <w:sz w:val="24"/>
          <w:szCs w:val="24"/>
        </w:rPr>
        <w:t>cultural imaginary</w:t>
      </w:r>
      <w:r w:rsidR="00950AA1" w:rsidRPr="00DF3C31">
        <w:rPr>
          <w:rFonts w:ascii="Times New Roman" w:hAnsi="Times New Roman" w:cs="Times New Roman"/>
          <w:color w:val="000000" w:themeColor="text1"/>
          <w:sz w:val="24"/>
          <w:szCs w:val="24"/>
        </w:rPr>
        <w:t xml:space="preserve"> of the </w:t>
      </w:r>
      <w:r w:rsidR="005C60A2" w:rsidRPr="00DF3C31">
        <w:rPr>
          <w:rFonts w:ascii="Times New Roman" w:hAnsi="Times New Roman" w:cs="Times New Roman"/>
          <w:color w:val="000000" w:themeColor="text1"/>
          <w:sz w:val="24"/>
          <w:szCs w:val="24"/>
        </w:rPr>
        <w:t>cityscape</w:t>
      </w:r>
      <w:r w:rsidR="00885903" w:rsidRPr="00DF3C31">
        <w:rPr>
          <w:rFonts w:ascii="Times New Roman" w:hAnsi="Times New Roman" w:cs="Times New Roman"/>
          <w:color w:val="000000" w:themeColor="text1"/>
          <w:sz w:val="24"/>
          <w:szCs w:val="24"/>
        </w:rPr>
        <w:t xml:space="preserve"> served to constrain people’s perception of revolution and counter-revolution </w:t>
      </w:r>
      <w:r w:rsidR="00EB47AB" w:rsidRPr="00DF3C31">
        <w:rPr>
          <w:rFonts w:ascii="Times New Roman" w:hAnsi="Times New Roman" w:cs="Times New Roman"/>
          <w:color w:val="000000" w:themeColor="text1"/>
          <w:sz w:val="24"/>
          <w:szCs w:val="24"/>
        </w:rPr>
        <w:t>during the Communist uprisings of 1918/19.</w:t>
      </w:r>
      <w:r w:rsidR="00FA2248" w:rsidRPr="00DF3C31">
        <w:rPr>
          <w:rStyle w:val="EndnoteReference"/>
          <w:rFonts w:ascii="Times New Roman" w:hAnsi="Times New Roman" w:cs="Times New Roman"/>
          <w:color w:val="000000" w:themeColor="text1"/>
          <w:sz w:val="24"/>
          <w:szCs w:val="24"/>
        </w:rPr>
        <w:endnoteReference w:id="12"/>
      </w:r>
      <w:r w:rsidR="00950AA1" w:rsidRPr="00DF3C31">
        <w:rPr>
          <w:rFonts w:ascii="Times New Roman" w:hAnsi="Times New Roman" w:cs="Times New Roman"/>
          <w:color w:val="000000" w:themeColor="text1"/>
          <w:sz w:val="24"/>
          <w:szCs w:val="24"/>
        </w:rPr>
        <w:t xml:space="preserve"> </w:t>
      </w:r>
      <w:r w:rsidR="00E469E5" w:rsidRPr="00DF3C31">
        <w:rPr>
          <w:rFonts w:ascii="Times New Roman" w:hAnsi="Times New Roman" w:cs="Times New Roman"/>
          <w:color w:val="000000" w:themeColor="text1"/>
          <w:sz w:val="24"/>
          <w:szCs w:val="24"/>
        </w:rPr>
        <w:t>The present article a</w:t>
      </w:r>
      <w:r w:rsidR="00325B36" w:rsidRPr="00DF3C31">
        <w:rPr>
          <w:rFonts w:ascii="Times New Roman" w:hAnsi="Times New Roman" w:cs="Times New Roman"/>
          <w:color w:val="000000" w:themeColor="text1"/>
          <w:sz w:val="24"/>
          <w:szCs w:val="24"/>
        </w:rPr>
        <w:t>dds to this literature by zeroing</w:t>
      </w:r>
      <w:r w:rsidR="00E469E5" w:rsidRPr="00DF3C31">
        <w:rPr>
          <w:rFonts w:ascii="Times New Roman" w:hAnsi="Times New Roman" w:cs="Times New Roman"/>
          <w:color w:val="000000" w:themeColor="text1"/>
          <w:sz w:val="24"/>
          <w:szCs w:val="24"/>
        </w:rPr>
        <w:t xml:space="preserve"> in on the </w:t>
      </w:r>
      <w:r w:rsidR="00325B36" w:rsidRPr="00DF3C31">
        <w:rPr>
          <w:rFonts w:ascii="Times New Roman" w:hAnsi="Times New Roman" w:cs="Times New Roman"/>
          <w:color w:val="000000" w:themeColor="text1"/>
          <w:sz w:val="24"/>
          <w:szCs w:val="24"/>
        </w:rPr>
        <w:t>political instrumentalisation of Germany’s</w:t>
      </w:r>
      <w:r w:rsidR="003A3A6A" w:rsidRPr="00DF3C31">
        <w:rPr>
          <w:rFonts w:ascii="Times New Roman" w:hAnsi="Times New Roman" w:cs="Times New Roman"/>
          <w:color w:val="000000" w:themeColor="text1"/>
          <w:sz w:val="24"/>
          <w:szCs w:val="24"/>
        </w:rPr>
        <w:t xml:space="preserve"> </w:t>
      </w:r>
      <w:r w:rsidR="005E4593" w:rsidRPr="00DF3C31">
        <w:rPr>
          <w:rFonts w:ascii="Times New Roman" w:hAnsi="Times New Roman" w:cs="Times New Roman"/>
          <w:color w:val="000000" w:themeColor="text1"/>
          <w:sz w:val="24"/>
          <w:szCs w:val="24"/>
        </w:rPr>
        <w:t>putatively</w:t>
      </w:r>
      <w:r w:rsidR="003A3A6A" w:rsidRPr="00DF3C31">
        <w:rPr>
          <w:rFonts w:ascii="Times New Roman" w:hAnsi="Times New Roman" w:cs="Times New Roman"/>
          <w:color w:val="000000" w:themeColor="text1"/>
          <w:sz w:val="24"/>
          <w:szCs w:val="24"/>
        </w:rPr>
        <w:t xml:space="preserve"> tribal composition</w:t>
      </w:r>
      <w:r w:rsidR="00325B36" w:rsidRPr="00DF3C31">
        <w:rPr>
          <w:rFonts w:ascii="Times New Roman" w:hAnsi="Times New Roman" w:cs="Times New Roman"/>
          <w:color w:val="000000" w:themeColor="text1"/>
          <w:sz w:val="24"/>
          <w:szCs w:val="24"/>
        </w:rPr>
        <w:t xml:space="preserve"> and intra</w:t>
      </w:r>
      <w:r w:rsidR="00CB173B" w:rsidRPr="00DF3C31">
        <w:rPr>
          <w:rFonts w:ascii="Times New Roman" w:hAnsi="Times New Roman" w:cs="Times New Roman"/>
          <w:color w:val="000000" w:themeColor="text1"/>
          <w:sz w:val="24"/>
          <w:szCs w:val="24"/>
        </w:rPr>
        <w:t>-ethnic enmities. The discussion</w:t>
      </w:r>
      <w:r w:rsidR="00325B36" w:rsidRPr="00DF3C31">
        <w:rPr>
          <w:rFonts w:ascii="Times New Roman" w:hAnsi="Times New Roman" w:cs="Times New Roman"/>
          <w:color w:val="000000" w:themeColor="text1"/>
          <w:sz w:val="24"/>
          <w:szCs w:val="24"/>
        </w:rPr>
        <w:t xml:space="preserve"> proceeds on the assumption that neither tribes (</w:t>
      </w:r>
      <w:r w:rsidR="00325B36" w:rsidRPr="00DF3C31">
        <w:rPr>
          <w:rFonts w:ascii="Times New Roman" w:hAnsi="Times New Roman" w:cs="Times New Roman"/>
          <w:i/>
          <w:color w:val="000000" w:themeColor="text1"/>
          <w:sz w:val="24"/>
          <w:szCs w:val="24"/>
        </w:rPr>
        <w:t>Stämme</w:t>
      </w:r>
      <w:r w:rsidR="00325B36" w:rsidRPr="00DF3C31">
        <w:rPr>
          <w:rFonts w:ascii="Times New Roman" w:hAnsi="Times New Roman" w:cs="Times New Roman"/>
          <w:color w:val="000000" w:themeColor="text1"/>
          <w:sz w:val="24"/>
          <w:szCs w:val="24"/>
        </w:rPr>
        <w:t xml:space="preserve">) nor their ‘homelands’ were self-evident </w:t>
      </w:r>
      <w:r w:rsidR="00B76EC6" w:rsidRPr="00DF3C31">
        <w:rPr>
          <w:rFonts w:ascii="Times New Roman" w:hAnsi="Times New Roman" w:cs="Times New Roman"/>
          <w:color w:val="000000" w:themeColor="text1"/>
          <w:sz w:val="24"/>
          <w:szCs w:val="24"/>
        </w:rPr>
        <w:t xml:space="preserve">entities </w:t>
      </w:r>
      <w:r w:rsidR="00074BB7" w:rsidRPr="00DF3C31">
        <w:rPr>
          <w:rFonts w:ascii="Times New Roman" w:hAnsi="Times New Roman" w:cs="Times New Roman"/>
          <w:color w:val="000000" w:themeColor="text1"/>
          <w:sz w:val="24"/>
          <w:szCs w:val="24"/>
        </w:rPr>
        <w:t xml:space="preserve">but were instead subject to constant social and cultural negotiation. </w:t>
      </w:r>
      <w:r w:rsidR="007D4F9E" w:rsidRPr="00DF3C31">
        <w:rPr>
          <w:rFonts w:ascii="Times New Roman" w:hAnsi="Times New Roman" w:cs="Times New Roman"/>
          <w:color w:val="000000" w:themeColor="text1"/>
          <w:sz w:val="24"/>
          <w:szCs w:val="24"/>
        </w:rPr>
        <w:t>Boundaries are ‘not a spatial fact with sociological consequences’</w:t>
      </w:r>
      <w:r w:rsidR="00F71209" w:rsidRPr="00DF3C31">
        <w:rPr>
          <w:rFonts w:ascii="Times New Roman" w:hAnsi="Times New Roman" w:cs="Times New Roman"/>
          <w:color w:val="000000" w:themeColor="text1"/>
          <w:sz w:val="24"/>
          <w:szCs w:val="24"/>
        </w:rPr>
        <w:t xml:space="preserve">, as Georg Simmel </w:t>
      </w:r>
      <w:r w:rsidR="007D4F9E" w:rsidRPr="00DF3C31">
        <w:rPr>
          <w:rFonts w:ascii="Times New Roman" w:hAnsi="Times New Roman" w:cs="Times New Roman"/>
          <w:color w:val="000000" w:themeColor="text1"/>
          <w:sz w:val="24"/>
          <w:szCs w:val="24"/>
        </w:rPr>
        <w:t>succin</w:t>
      </w:r>
      <w:r w:rsidR="00F71209" w:rsidRPr="00DF3C31">
        <w:rPr>
          <w:rFonts w:ascii="Times New Roman" w:hAnsi="Times New Roman" w:cs="Times New Roman"/>
          <w:color w:val="000000" w:themeColor="text1"/>
          <w:sz w:val="24"/>
          <w:szCs w:val="24"/>
        </w:rPr>
        <w:t>ctly reminds us</w:t>
      </w:r>
      <w:r w:rsidR="007D4F9E" w:rsidRPr="00DF3C31">
        <w:rPr>
          <w:rFonts w:ascii="Times New Roman" w:hAnsi="Times New Roman" w:cs="Times New Roman"/>
          <w:color w:val="000000" w:themeColor="text1"/>
          <w:sz w:val="24"/>
          <w:szCs w:val="24"/>
        </w:rPr>
        <w:t xml:space="preserve">, ‘but a sociological fact </w:t>
      </w:r>
      <w:r w:rsidR="00140210" w:rsidRPr="00DF3C31">
        <w:rPr>
          <w:rFonts w:ascii="Times New Roman" w:hAnsi="Times New Roman" w:cs="Times New Roman"/>
          <w:color w:val="000000" w:themeColor="text1"/>
          <w:sz w:val="24"/>
          <w:szCs w:val="24"/>
        </w:rPr>
        <w:t>that forms itself spatially.’</w:t>
      </w:r>
      <w:r w:rsidR="00140210" w:rsidRPr="00DF3C31">
        <w:rPr>
          <w:rStyle w:val="EndnoteReference"/>
          <w:rFonts w:ascii="Times New Roman" w:hAnsi="Times New Roman" w:cs="Times New Roman"/>
          <w:color w:val="000000" w:themeColor="text1"/>
          <w:sz w:val="24"/>
          <w:szCs w:val="24"/>
        </w:rPr>
        <w:endnoteReference w:id="13"/>
      </w:r>
      <w:r w:rsidR="007D4F9E" w:rsidRPr="00DF3C31">
        <w:rPr>
          <w:rFonts w:ascii="Times New Roman" w:hAnsi="Times New Roman" w:cs="Times New Roman"/>
          <w:color w:val="000000" w:themeColor="text1"/>
          <w:sz w:val="24"/>
          <w:szCs w:val="24"/>
        </w:rPr>
        <w:t xml:space="preserve"> </w:t>
      </w:r>
      <w:r w:rsidR="0086645D" w:rsidRPr="00DF3C31">
        <w:rPr>
          <w:rFonts w:ascii="Times New Roman" w:hAnsi="Times New Roman" w:cs="Times New Roman"/>
          <w:color w:val="000000" w:themeColor="text1"/>
          <w:sz w:val="24"/>
          <w:szCs w:val="24"/>
        </w:rPr>
        <w:t xml:space="preserve">The </w:t>
      </w:r>
      <w:r w:rsidR="004A1B4A" w:rsidRPr="00DF3C31">
        <w:rPr>
          <w:rFonts w:ascii="Times New Roman" w:hAnsi="Times New Roman" w:cs="Times New Roman"/>
          <w:color w:val="000000" w:themeColor="text1"/>
          <w:sz w:val="24"/>
          <w:szCs w:val="24"/>
        </w:rPr>
        <w:t>first</w:t>
      </w:r>
      <w:r w:rsidR="0086645D" w:rsidRPr="00DF3C31">
        <w:rPr>
          <w:rFonts w:ascii="Times New Roman" w:hAnsi="Times New Roman" w:cs="Times New Roman"/>
          <w:color w:val="000000" w:themeColor="text1"/>
          <w:sz w:val="24"/>
          <w:szCs w:val="24"/>
        </w:rPr>
        <w:t xml:space="preserve"> section</w:t>
      </w:r>
      <w:r w:rsidR="00FA1A70" w:rsidRPr="00DF3C31">
        <w:rPr>
          <w:rFonts w:ascii="Times New Roman" w:hAnsi="Times New Roman" w:cs="Times New Roman"/>
          <w:color w:val="000000" w:themeColor="text1"/>
          <w:sz w:val="24"/>
          <w:szCs w:val="24"/>
        </w:rPr>
        <w:t xml:space="preserve"> follow</w:t>
      </w:r>
      <w:r w:rsidR="0086645D" w:rsidRPr="00DF3C31">
        <w:rPr>
          <w:rFonts w:ascii="Times New Roman" w:hAnsi="Times New Roman" w:cs="Times New Roman"/>
          <w:color w:val="000000" w:themeColor="text1"/>
          <w:sz w:val="24"/>
          <w:szCs w:val="24"/>
        </w:rPr>
        <w:t>s</w:t>
      </w:r>
      <w:r w:rsidR="00FA1A70" w:rsidRPr="00DF3C31">
        <w:rPr>
          <w:rFonts w:ascii="Times New Roman" w:hAnsi="Times New Roman" w:cs="Times New Roman"/>
          <w:color w:val="000000" w:themeColor="text1"/>
          <w:sz w:val="24"/>
          <w:szCs w:val="24"/>
        </w:rPr>
        <w:t xml:space="preserve"> up this insight by </w:t>
      </w:r>
      <w:r w:rsidR="000B4DDF" w:rsidRPr="00DF3C31">
        <w:rPr>
          <w:rFonts w:ascii="Times New Roman" w:hAnsi="Times New Roman" w:cs="Times New Roman"/>
          <w:color w:val="000000" w:themeColor="text1"/>
          <w:sz w:val="24"/>
          <w:szCs w:val="24"/>
        </w:rPr>
        <w:t>teasing apart the formative</w:t>
      </w:r>
      <w:r w:rsidR="002E2344" w:rsidRPr="00DF3C31">
        <w:rPr>
          <w:rFonts w:ascii="Times New Roman" w:hAnsi="Times New Roman" w:cs="Times New Roman"/>
          <w:color w:val="000000" w:themeColor="text1"/>
          <w:sz w:val="24"/>
          <w:szCs w:val="24"/>
        </w:rPr>
        <w:t xml:space="preserve"> significance of space before </w:t>
      </w:r>
      <w:r w:rsidR="000B4DDF" w:rsidRPr="00DF3C31">
        <w:rPr>
          <w:rFonts w:ascii="Times New Roman" w:hAnsi="Times New Roman" w:cs="Times New Roman"/>
          <w:color w:val="000000" w:themeColor="text1"/>
          <w:sz w:val="24"/>
          <w:szCs w:val="24"/>
        </w:rPr>
        <w:t xml:space="preserve">turning to the pre-First World War antecedents of regionalism to establish whether and, if so, why the Wilsonian moment marked a </w:t>
      </w:r>
      <w:r w:rsidR="00D954C1" w:rsidRPr="00DF3C31">
        <w:rPr>
          <w:rFonts w:ascii="Times New Roman" w:hAnsi="Times New Roman" w:cs="Times New Roman"/>
          <w:color w:val="000000" w:themeColor="text1"/>
          <w:sz w:val="24"/>
          <w:szCs w:val="24"/>
        </w:rPr>
        <w:t xml:space="preserve">historical watershed. </w:t>
      </w:r>
      <w:r w:rsidR="00EA207F" w:rsidRPr="00DF3C31">
        <w:rPr>
          <w:rFonts w:ascii="Times New Roman" w:hAnsi="Times New Roman" w:cs="Times New Roman"/>
          <w:color w:val="000000" w:themeColor="text1"/>
          <w:sz w:val="24"/>
          <w:szCs w:val="24"/>
        </w:rPr>
        <w:t>T</w:t>
      </w:r>
      <w:r w:rsidR="00D954C1" w:rsidRPr="00DF3C31">
        <w:rPr>
          <w:rFonts w:ascii="Times New Roman" w:hAnsi="Times New Roman" w:cs="Times New Roman"/>
          <w:color w:val="000000" w:themeColor="text1"/>
          <w:sz w:val="24"/>
          <w:szCs w:val="24"/>
        </w:rPr>
        <w:t xml:space="preserve">he </w:t>
      </w:r>
      <w:r w:rsidR="00EA207F" w:rsidRPr="00DF3C31">
        <w:rPr>
          <w:rFonts w:ascii="Times New Roman" w:hAnsi="Times New Roman" w:cs="Times New Roman"/>
          <w:color w:val="000000" w:themeColor="text1"/>
          <w:sz w:val="24"/>
          <w:szCs w:val="24"/>
        </w:rPr>
        <w:t xml:space="preserve">second part of the </w:t>
      </w:r>
      <w:r w:rsidR="00CB173B" w:rsidRPr="00DF3C31">
        <w:rPr>
          <w:rFonts w:ascii="Times New Roman" w:hAnsi="Times New Roman" w:cs="Times New Roman"/>
          <w:color w:val="000000" w:themeColor="text1"/>
          <w:sz w:val="24"/>
          <w:szCs w:val="24"/>
        </w:rPr>
        <w:t>paper</w:t>
      </w:r>
      <w:r w:rsidR="00F946C4" w:rsidRPr="00DF3C31">
        <w:rPr>
          <w:rFonts w:ascii="Times New Roman" w:hAnsi="Times New Roman" w:cs="Times New Roman"/>
          <w:color w:val="000000" w:themeColor="text1"/>
          <w:sz w:val="24"/>
          <w:szCs w:val="24"/>
        </w:rPr>
        <w:t xml:space="preserve"> will</w:t>
      </w:r>
      <w:r w:rsidR="00EF477F" w:rsidRPr="00DF3C31">
        <w:rPr>
          <w:rFonts w:ascii="Times New Roman" w:hAnsi="Times New Roman" w:cs="Times New Roman"/>
          <w:color w:val="000000" w:themeColor="text1"/>
          <w:sz w:val="24"/>
          <w:szCs w:val="24"/>
        </w:rPr>
        <w:t xml:space="preserve"> </w:t>
      </w:r>
      <w:r w:rsidR="00EA207F" w:rsidRPr="00DF3C31">
        <w:rPr>
          <w:rFonts w:ascii="Times New Roman" w:hAnsi="Times New Roman" w:cs="Times New Roman"/>
          <w:color w:val="000000" w:themeColor="text1"/>
          <w:sz w:val="24"/>
          <w:szCs w:val="24"/>
        </w:rPr>
        <w:t xml:space="preserve">then </w:t>
      </w:r>
      <w:r w:rsidR="00F5653D" w:rsidRPr="00DF3C31">
        <w:rPr>
          <w:rFonts w:ascii="Times New Roman" w:hAnsi="Times New Roman" w:cs="Times New Roman"/>
          <w:color w:val="000000" w:themeColor="text1"/>
          <w:sz w:val="24"/>
          <w:szCs w:val="24"/>
        </w:rPr>
        <w:t>draw on evidence from</w:t>
      </w:r>
      <w:r w:rsidR="00C405E2" w:rsidRPr="00DF3C31">
        <w:rPr>
          <w:rFonts w:ascii="Times New Roman" w:hAnsi="Times New Roman" w:cs="Times New Roman"/>
          <w:color w:val="000000" w:themeColor="text1"/>
          <w:sz w:val="24"/>
          <w:szCs w:val="24"/>
        </w:rPr>
        <w:t xml:space="preserve"> the Prussian</w:t>
      </w:r>
      <w:r w:rsidR="00652F68" w:rsidRPr="00DF3C31">
        <w:rPr>
          <w:rFonts w:ascii="Times New Roman" w:hAnsi="Times New Roman" w:cs="Times New Roman"/>
          <w:color w:val="000000" w:themeColor="text1"/>
          <w:sz w:val="24"/>
          <w:szCs w:val="24"/>
        </w:rPr>
        <w:t xml:space="preserve"> province of Hanover to </w:t>
      </w:r>
      <w:r w:rsidR="00F23920">
        <w:rPr>
          <w:rFonts w:ascii="Times New Roman" w:hAnsi="Times New Roman" w:cs="Times New Roman"/>
          <w:color w:val="000000" w:themeColor="text1"/>
          <w:sz w:val="24"/>
          <w:szCs w:val="24"/>
        </w:rPr>
        <w:t>explore the implications of Simmel’s statement</w:t>
      </w:r>
      <w:r w:rsidR="00EA207F" w:rsidRPr="00DF3C31">
        <w:rPr>
          <w:rFonts w:ascii="Times New Roman" w:hAnsi="Times New Roman" w:cs="Times New Roman"/>
          <w:color w:val="000000" w:themeColor="text1"/>
          <w:sz w:val="24"/>
          <w:szCs w:val="24"/>
        </w:rPr>
        <w:t xml:space="preserve"> </w:t>
      </w:r>
      <w:r w:rsidR="00F5653D" w:rsidRPr="00DF3C31">
        <w:rPr>
          <w:rFonts w:ascii="Times New Roman" w:hAnsi="Times New Roman" w:cs="Times New Roman"/>
          <w:color w:val="000000" w:themeColor="text1"/>
          <w:sz w:val="24"/>
          <w:szCs w:val="24"/>
        </w:rPr>
        <w:t>for the language of regionalism</w:t>
      </w:r>
      <w:r w:rsidR="00652F68" w:rsidRPr="00DF3C31">
        <w:rPr>
          <w:rFonts w:ascii="Times New Roman" w:hAnsi="Times New Roman" w:cs="Times New Roman"/>
          <w:color w:val="000000" w:themeColor="text1"/>
          <w:sz w:val="24"/>
          <w:szCs w:val="24"/>
        </w:rPr>
        <w:t xml:space="preserve">. </w:t>
      </w:r>
    </w:p>
    <w:p w14:paraId="25396A1C" w14:textId="77777777" w:rsidR="00436FBE" w:rsidRPr="00DF3C31" w:rsidRDefault="00436FBE" w:rsidP="00E246D7">
      <w:pPr>
        <w:rPr>
          <w:rFonts w:ascii="Times New Roman" w:hAnsi="Times New Roman" w:cs="Times New Roman"/>
          <w:color w:val="000000" w:themeColor="text1"/>
          <w:sz w:val="24"/>
          <w:szCs w:val="24"/>
        </w:rPr>
      </w:pPr>
    </w:p>
    <w:p w14:paraId="26A86D7E" w14:textId="77777777" w:rsidR="00436FBE" w:rsidRPr="00DF3C31" w:rsidRDefault="00214658" w:rsidP="00E246D7">
      <w:pPr>
        <w:rPr>
          <w:rFonts w:ascii="Times New Roman" w:hAnsi="Times New Roman" w:cs="Times New Roman"/>
          <w:color w:val="000000" w:themeColor="text1"/>
          <w:sz w:val="24"/>
          <w:szCs w:val="24"/>
        </w:rPr>
      </w:pPr>
      <w:r w:rsidRPr="00DF3C31">
        <w:rPr>
          <w:rFonts w:ascii="Times New Roman" w:hAnsi="Times New Roman" w:cs="Times New Roman"/>
          <w:b/>
          <w:color w:val="000000" w:themeColor="text1"/>
          <w:sz w:val="24"/>
          <w:szCs w:val="24"/>
        </w:rPr>
        <w:t xml:space="preserve">Construct of the mind: space </w:t>
      </w:r>
      <w:r w:rsidR="0024648A" w:rsidRPr="00DF3C31">
        <w:rPr>
          <w:rFonts w:ascii="Times New Roman" w:hAnsi="Times New Roman" w:cs="Times New Roman"/>
          <w:b/>
          <w:color w:val="000000" w:themeColor="text1"/>
          <w:sz w:val="24"/>
          <w:szCs w:val="24"/>
        </w:rPr>
        <w:t>as historical artefact</w:t>
      </w:r>
    </w:p>
    <w:p w14:paraId="267D52E4" w14:textId="77777777" w:rsidR="00436FBE" w:rsidRPr="00DF3C31" w:rsidRDefault="00436FBE" w:rsidP="00E246D7">
      <w:pPr>
        <w:rPr>
          <w:rFonts w:ascii="Times New Roman" w:hAnsi="Times New Roman" w:cs="Times New Roman"/>
          <w:color w:val="000000" w:themeColor="text1"/>
          <w:sz w:val="24"/>
          <w:szCs w:val="24"/>
        </w:rPr>
      </w:pPr>
    </w:p>
    <w:p w14:paraId="30E1BFAF" w14:textId="3DF61FAB" w:rsidR="00E934B8" w:rsidRPr="00DF3C31" w:rsidRDefault="007A20F0" w:rsidP="007051D5">
      <w:pPr>
        <w:spacing w:line="480" w:lineRule="auto"/>
        <w:rPr>
          <w:rFonts w:ascii="Times New Roman" w:hAnsi="Times New Roman" w:cs="Times New Roman"/>
          <w:color w:val="000000" w:themeColor="text1"/>
          <w:sz w:val="24"/>
          <w:szCs w:val="24"/>
        </w:rPr>
      </w:pPr>
      <w:r w:rsidRPr="00DF3C31">
        <w:rPr>
          <w:rFonts w:ascii="Times New Roman" w:hAnsi="Times New Roman" w:cs="Times New Roman"/>
          <w:color w:val="000000" w:themeColor="text1"/>
          <w:sz w:val="24"/>
          <w:szCs w:val="24"/>
        </w:rPr>
        <w:t xml:space="preserve">Since the ‘spatial turn’ it has become widely accepted that the landscapes of human habitation fit into multiple spatial frameworks. </w:t>
      </w:r>
      <w:r w:rsidR="001120F9" w:rsidRPr="00DF3C31">
        <w:rPr>
          <w:rFonts w:ascii="Times New Roman" w:hAnsi="Times New Roman" w:cs="Times New Roman"/>
          <w:color w:val="000000" w:themeColor="text1"/>
          <w:sz w:val="24"/>
          <w:szCs w:val="24"/>
        </w:rPr>
        <w:t>Major waterways such as the Rhine</w:t>
      </w:r>
      <w:r w:rsidR="00FE37DC" w:rsidRPr="00DF3C31">
        <w:rPr>
          <w:rFonts w:ascii="Times New Roman" w:hAnsi="Times New Roman" w:cs="Times New Roman"/>
          <w:color w:val="000000" w:themeColor="text1"/>
          <w:sz w:val="24"/>
          <w:szCs w:val="24"/>
        </w:rPr>
        <w:t xml:space="preserve"> may be shared between c</w:t>
      </w:r>
      <w:r w:rsidR="00553783" w:rsidRPr="00DF3C31">
        <w:rPr>
          <w:rFonts w:ascii="Times New Roman" w:hAnsi="Times New Roman" w:cs="Times New Roman"/>
          <w:color w:val="000000" w:themeColor="text1"/>
          <w:sz w:val="24"/>
          <w:szCs w:val="24"/>
        </w:rPr>
        <w:t>ommunities</w:t>
      </w:r>
      <w:r w:rsidR="00FE37DC" w:rsidRPr="00DF3C31">
        <w:rPr>
          <w:rFonts w:ascii="Times New Roman" w:hAnsi="Times New Roman" w:cs="Times New Roman"/>
          <w:color w:val="000000" w:themeColor="text1"/>
          <w:sz w:val="24"/>
          <w:szCs w:val="24"/>
        </w:rPr>
        <w:t xml:space="preserve"> because they facilitate the exchange of good</w:t>
      </w:r>
      <w:r w:rsidR="00F946C4" w:rsidRPr="00DF3C31">
        <w:rPr>
          <w:rFonts w:ascii="Times New Roman" w:hAnsi="Times New Roman" w:cs="Times New Roman"/>
          <w:color w:val="000000" w:themeColor="text1"/>
          <w:sz w:val="24"/>
          <w:szCs w:val="24"/>
        </w:rPr>
        <w:t>s</w:t>
      </w:r>
      <w:r w:rsidR="00FE37DC" w:rsidRPr="00DF3C31">
        <w:rPr>
          <w:rFonts w:ascii="Times New Roman" w:hAnsi="Times New Roman" w:cs="Times New Roman"/>
          <w:color w:val="000000" w:themeColor="text1"/>
          <w:sz w:val="24"/>
          <w:szCs w:val="24"/>
        </w:rPr>
        <w:t>, people and ideas. Concomitantly they serve as foci of regional identity and customs (</w:t>
      </w:r>
      <w:r w:rsidR="00FE37DC" w:rsidRPr="00C91EC2">
        <w:rPr>
          <w:rFonts w:ascii="Times New Roman" w:hAnsi="Times New Roman" w:cs="Times New Roman"/>
          <w:i/>
          <w:color w:val="000000" w:themeColor="text1"/>
          <w:sz w:val="24"/>
          <w:szCs w:val="24"/>
        </w:rPr>
        <w:t>vide</w:t>
      </w:r>
      <w:r w:rsidR="00FE37DC" w:rsidRPr="00DF3C31">
        <w:rPr>
          <w:rFonts w:ascii="Times New Roman" w:hAnsi="Times New Roman" w:cs="Times New Roman"/>
          <w:color w:val="000000" w:themeColor="text1"/>
          <w:sz w:val="24"/>
          <w:szCs w:val="24"/>
        </w:rPr>
        <w:t xml:space="preserve"> </w:t>
      </w:r>
      <w:r w:rsidR="00DA4C1D" w:rsidRPr="00DF3C31">
        <w:rPr>
          <w:rFonts w:ascii="Times New Roman" w:hAnsi="Times New Roman" w:cs="Times New Roman"/>
          <w:color w:val="000000" w:themeColor="text1"/>
          <w:sz w:val="24"/>
          <w:szCs w:val="24"/>
        </w:rPr>
        <w:t>the Rhineland’s</w:t>
      </w:r>
      <w:r w:rsidR="00FE37DC" w:rsidRPr="00DF3C31">
        <w:rPr>
          <w:rFonts w:ascii="Times New Roman" w:hAnsi="Times New Roman" w:cs="Times New Roman"/>
          <w:color w:val="000000" w:themeColor="text1"/>
          <w:sz w:val="24"/>
          <w:szCs w:val="24"/>
        </w:rPr>
        <w:t xml:space="preserve"> carnival traditions) whi</w:t>
      </w:r>
      <w:r w:rsidR="00DA116D" w:rsidRPr="00DF3C31">
        <w:rPr>
          <w:rFonts w:ascii="Times New Roman" w:hAnsi="Times New Roman" w:cs="Times New Roman"/>
          <w:color w:val="000000" w:themeColor="text1"/>
          <w:sz w:val="24"/>
          <w:szCs w:val="24"/>
        </w:rPr>
        <w:t>le, finally, they often symbolis</w:t>
      </w:r>
      <w:r w:rsidR="00FE37DC" w:rsidRPr="00DF3C31">
        <w:rPr>
          <w:rFonts w:ascii="Times New Roman" w:hAnsi="Times New Roman" w:cs="Times New Roman"/>
          <w:color w:val="000000" w:themeColor="text1"/>
          <w:sz w:val="24"/>
          <w:szCs w:val="24"/>
        </w:rPr>
        <w:t xml:space="preserve">e the ‘natural’ </w:t>
      </w:r>
      <w:r w:rsidR="001666C8" w:rsidRPr="00DF3C31">
        <w:rPr>
          <w:rFonts w:ascii="Times New Roman" w:hAnsi="Times New Roman" w:cs="Times New Roman"/>
          <w:color w:val="000000" w:themeColor="text1"/>
          <w:sz w:val="24"/>
          <w:szCs w:val="24"/>
        </w:rPr>
        <w:t>frontiers of nations (as exemplified by the historical Franco-Ger</w:t>
      </w:r>
      <w:r w:rsidR="00A22C3A" w:rsidRPr="00DF3C31">
        <w:rPr>
          <w:rFonts w:ascii="Times New Roman" w:hAnsi="Times New Roman" w:cs="Times New Roman"/>
          <w:color w:val="000000" w:themeColor="text1"/>
          <w:sz w:val="24"/>
          <w:szCs w:val="24"/>
        </w:rPr>
        <w:t>man antagonism over control of</w:t>
      </w:r>
      <w:r w:rsidR="001666C8" w:rsidRPr="00DF3C31">
        <w:rPr>
          <w:rFonts w:ascii="Times New Roman" w:hAnsi="Times New Roman" w:cs="Times New Roman"/>
          <w:color w:val="000000" w:themeColor="text1"/>
          <w:sz w:val="24"/>
          <w:szCs w:val="24"/>
        </w:rPr>
        <w:t xml:space="preserve"> the Rhine).</w:t>
      </w:r>
      <w:r w:rsidR="00CC57AB" w:rsidRPr="00DF3C31">
        <w:rPr>
          <w:rStyle w:val="EndnoteReference"/>
          <w:rFonts w:ascii="Times New Roman" w:hAnsi="Times New Roman" w:cs="Times New Roman"/>
          <w:color w:val="000000" w:themeColor="text1"/>
          <w:sz w:val="24"/>
          <w:szCs w:val="24"/>
        </w:rPr>
        <w:endnoteReference w:id="14"/>
      </w:r>
      <w:r w:rsidR="001666C8" w:rsidRPr="00DF3C31">
        <w:rPr>
          <w:rFonts w:ascii="Times New Roman" w:hAnsi="Times New Roman" w:cs="Times New Roman"/>
          <w:color w:val="000000" w:themeColor="text1"/>
          <w:sz w:val="24"/>
          <w:szCs w:val="24"/>
        </w:rPr>
        <w:t xml:space="preserve"> </w:t>
      </w:r>
      <w:r w:rsidR="00CC2B2D" w:rsidRPr="00DF3C31">
        <w:rPr>
          <w:rFonts w:ascii="Times New Roman" w:hAnsi="Times New Roman" w:cs="Times New Roman"/>
          <w:color w:val="000000" w:themeColor="text1"/>
          <w:sz w:val="24"/>
          <w:szCs w:val="24"/>
        </w:rPr>
        <w:t>Territory</w:t>
      </w:r>
      <w:r w:rsidR="009E141A" w:rsidRPr="00DF3C31">
        <w:rPr>
          <w:rFonts w:ascii="Times New Roman" w:hAnsi="Times New Roman" w:cs="Times New Roman"/>
          <w:color w:val="000000" w:themeColor="text1"/>
          <w:sz w:val="24"/>
          <w:szCs w:val="24"/>
        </w:rPr>
        <w:t xml:space="preserve"> </w:t>
      </w:r>
      <w:r w:rsidR="00CC2B2D" w:rsidRPr="00DF3C31">
        <w:rPr>
          <w:rFonts w:ascii="Times New Roman" w:hAnsi="Times New Roman" w:cs="Times New Roman"/>
          <w:color w:val="000000" w:themeColor="text1"/>
          <w:sz w:val="24"/>
          <w:szCs w:val="24"/>
        </w:rPr>
        <w:t xml:space="preserve">– </w:t>
      </w:r>
      <w:r w:rsidR="00303450" w:rsidRPr="00DF3C31">
        <w:rPr>
          <w:rFonts w:ascii="Times New Roman" w:hAnsi="Times New Roman" w:cs="Times New Roman"/>
          <w:color w:val="000000" w:themeColor="text1"/>
          <w:sz w:val="24"/>
          <w:szCs w:val="24"/>
        </w:rPr>
        <w:t xml:space="preserve">be it </w:t>
      </w:r>
      <w:r w:rsidR="00F946C4" w:rsidRPr="00DF3C31">
        <w:rPr>
          <w:rFonts w:ascii="Times New Roman" w:hAnsi="Times New Roman" w:cs="Times New Roman"/>
          <w:color w:val="000000" w:themeColor="text1"/>
          <w:sz w:val="24"/>
          <w:szCs w:val="24"/>
        </w:rPr>
        <w:t>plains, mountains and cities -</w:t>
      </w:r>
      <w:r w:rsidR="00CC2B2D" w:rsidRPr="00DF3C31">
        <w:rPr>
          <w:rFonts w:ascii="Times New Roman" w:hAnsi="Times New Roman" w:cs="Times New Roman"/>
          <w:color w:val="000000" w:themeColor="text1"/>
          <w:sz w:val="24"/>
          <w:szCs w:val="24"/>
        </w:rPr>
        <w:t xml:space="preserve"> </w:t>
      </w:r>
      <w:r w:rsidR="009E141A" w:rsidRPr="00DF3C31">
        <w:rPr>
          <w:rFonts w:ascii="Times New Roman" w:hAnsi="Times New Roman" w:cs="Times New Roman"/>
          <w:color w:val="000000" w:themeColor="text1"/>
          <w:sz w:val="24"/>
          <w:szCs w:val="24"/>
        </w:rPr>
        <w:t xml:space="preserve">can </w:t>
      </w:r>
      <w:r w:rsidR="00303450" w:rsidRPr="00DF3C31">
        <w:rPr>
          <w:rFonts w:ascii="Times New Roman" w:hAnsi="Times New Roman" w:cs="Times New Roman"/>
          <w:color w:val="000000" w:themeColor="text1"/>
          <w:sz w:val="24"/>
          <w:szCs w:val="24"/>
        </w:rPr>
        <w:t>undergo</w:t>
      </w:r>
      <w:r w:rsidR="00CC2B2D" w:rsidRPr="00DF3C31">
        <w:rPr>
          <w:rFonts w:ascii="Times New Roman" w:hAnsi="Times New Roman" w:cs="Times New Roman"/>
          <w:color w:val="000000" w:themeColor="text1"/>
          <w:sz w:val="24"/>
          <w:szCs w:val="24"/>
        </w:rPr>
        <w:t xml:space="preserve"> </w:t>
      </w:r>
      <w:r w:rsidR="00DA4C1D" w:rsidRPr="00DF3C31">
        <w:rPr>
          <w:rFonts w:ascii="Times New Roman" w:hAnsi="Times New Roman" w:cs="Times New Roman"/>
          <w:color w:val="000000" w:themeColor="text1"/>
          <w:sz w:val="24"/>
          <w:szCs w:val="24"/>
        </w:rPr>
        <w:t>similar process</w:t>
      </w:r>
      <w:r w:rsidR="00303450" w:rsidRPr="00DF3C31">
        <w:rPr>
          <w:rFonts w:ascii="Times New Roman" w:hAnsi="Times New Roman" w:cs="Times New Roman"/>
          <w:color w:val="000000" w:themeColor="text1"/>
          <w:sz w:val="24"/>
          <w:szCs w:val="24"/>
        </w:rPr>
        <w:t>es</w:t>
      </w:r>
      <w:r w:rsidR="00CC2B2D" w:rsidRPr="00DF3C31">
        <w:rPr>
          <w:rFonts w:ascii="Times New Roman" w:hAnsi="Times New Roman" w:cs="Times New Roman"/>
          <w:color w:val="000000" w:themeColor="text1"/>
          <w:sz w:val="24"/>
          <w:szCs w:val="24"/>
        </w:rPr>
        <w:t xml:space="preserve"> of isomorphism</w:t>
      </w:r>
      <w:r w:rsidR="00DA4C1D" w:rsidRPr="00DF3C31">
        <w:rPr>
          <w:rFonts w:ascii="Times New Roman" w:hAnsi="Times New Roman" w:cs="Times New Roman"/>
          <w:color w:val="000000" w:themeColor="text1"/>
          <w:sz w:val="24"/>
          <w:szCs w:val="24"/>
        </w:rPr>
        <w:t xml:space="preserve">. </w:t>
      </w:r>
      <w:r w:rsidR="00DA4C1D" w:rsidRPr="00DF3C31">
        <w:rPr>
          <w:rFonts w:ascii="Times New Roman" w:hAnsi="Times New Roman" w:cs="Times New Roman"/>
          <w:color w:val="000000" w:themeColor="text1"/>
          <w:sz w:val="24"/>
          <w:szCs w:val="24"/>
        </w:rPr>
        <w:lastRenderedPageBreak/>
        <w:t>David Blackbourn has shown, for instance, how race was mapped onto the land by early twentieth-century German ecologists, who claimed ‘verdant’ areas of cultivation for their own nation and identified Slav culture with ‘desert</w:t>
      </w:r>
      <w:r w:rsidR="00F946C4" w:rsidRPr="00DF3C31">
        <w:rPr>
          <w:rFonts w:ascii="Times New Roman" w:hAnsi="Times New Roman" w:cs="Times New Roman"/>
          <w:color w:val="000000" w:themeColor="text1"/>
          <w:sz w:val="24"/>
          <w:szCs w:val="24"/>
        </w:rPr>
        <w:t>s</w:t>
      </w:r>
      <w:r w:rsidR="00DA4C1D" w:rsidRPr="00DF3C31">
        <w:rPr>
          <w:rFonts w:ascii="Times New Roman" w:hAnsi="Times New Roman" w:cs="Times New Roman"/>
          <w:color w:val="000000" w:themeColor="text1"/>
          <w:sz w:val="24"/>
          <w:szCs w:val="24"/>
        </w:rPr>
        <w:t>’ and ‘wilderness’.</w:t>
      </w:r>
      <w:r w:rsidR="007E2876" w:rsidRPr="00DF3C31">
        <w:rPr>
          <w:rStyle w:val="EndnoteReference"/>
          <w:rFonts w:ascii="Times New Roman" w:hAnsi="Times New Roman" w:cs="Times New Roman"/>
          <w:color w:val="000000" w:themeColor="text1"/>
          <w:sz w:val="24"/>
          <w:szCs w:val="24"/>
        </w:rPr>
        <w:endnoteReference w:id="15"/>
      </w:r>
      <w:r w:rsidR="00DA4C1D" w:rsidRPr="00DF3C31">
        <w:rPr>
          <w:rFonts w:ascii="Times New Roman" w:hAnsi="Times New Roman" w:cs="Times New Roman"/>
          <w:color w:val="000000" w:themeColor="text1"/>
          <w:sz w:val="24"/>
          <w:szCs w:val="24"/>
        </w:rPr>
        <w:t xml:space="preserve"> </w:t>
      </w:r>
      <w:r w:rsidR="00712658" w:rsidRPr="00DF3C31">
        <w:rPr>
          <w:rFonts w:ascii="Times New Roman" w:hAnsi="Times New Roman" w:cs="Times New Roman"/>
          <w:color w:val="000000" w:themeColor="text1"/>
          <w:sz w:val="24"/>
          <w:szCs w:val="24"/>
        </w:rPr>
        <w:t xml:space="preserve">The imbuing of the landscape with </w:t>
      </w:r>
      <w:r w:rsidR="00536686" w:rsidRPr="00DF3C31">
        <w:rPr>
          <w:rFonts w:ascii="Times New Roman" w:hAnsi="Times New Roman" w:cs="Times New Roman"/>
          <w:color w:val="000000" w:themeColor="text1"/>
          <w:sz w:val="24"/>
          <w:szCs w:val="24"/>
        </w:rPr>
        <w:t>cultural significance</w:t>
      </w:r>
      <w:r w:rsidR="00956B51" w:rsidRPr="00DF3C31">
        <w:rPr>
          <w:rFonts w:ascii="Times New Roman" w:hAnsi="Times New Roman" w:cs="Times New Roman"/>
          <w:color w:val="000000" w:themeColor="text1"/>
          <w:sz w:val="24"/>
          <w:szCs w:val="24"/>
        </w:rPr>
        <w:t xml:space="preserve"> in this manner</w:t>
      </w:r>
      <w:r w:rsidR="00712658" w:rsidRPr="00DF3C31">
        <w:rPr>
          <w:rFonts w:ascii="Times New Roman" w:hAnsi="Times New Roman" w:cs="Times New Roman"/>
          <w:color w:val="000000" w:themeColor="text1"/>
          <w:sz w:val="24"/>
          <w:szCs w:val="24"/>
        </w:rPr>
        <w:t xml:space="preserve"> requires a conscious act of</w:t>
      </w:r>
      <w:r w:rsidR="00536686" w:rsidRPr="00DF3C31">
        <w:rPr>
          <w:rFonts w:ascii="Times New Roman" w:hAnsi="Times New Roman" w:cs="Times New Roman"/>
          <w:color w:val="000000" w:themeColor="text1"/>
          <w:sz w:val="24"/>
          <w:szCs w:val="24"/>
        </w:rPr>
        <w:t xml:space="preserve"> interpretation. Put another way, one might say that space</w:t>
      </w:r>
      <w:r w:rsidR="00712658" w:rsidRPr="00DF3C31">
        <w:rPr>
          <w:rFonts w:ascii="Times New Roman" w:hAnsi="Times New Roman" w:cs="Times New Roman"/>
          <w:color w:val="000000" w:themeColor="text1"/>
          <w:sz w:val="24"/>
          <w:szCs w:val="24"/>
        </w:rPr>
        <w:t xml:space="preserve"> </w:t>
      </w:r>
      <w:r w:rsidR="00514C72" w:rsidRPr="00DF3C31">
        <w:rPr>
          <w:rFonts w:ascii="Times New Roman" w:hAnsi="Times New Roman" w:cs="Times New Roman"/>
          <w:color w:val="000000" w:themeColor="text1"/>
          <w:sz w:val="24"/>
          <w:szCs w:val="24"/>
        </w:rPr>
        <w:t xml:space="preserve">signifies the proximate disposition of </w:t>
      </w:r>
      <w:r w:rsidR="009D3DB8" w:rsidRPr="00DF3C31">
        <w:rPr>
          <w:rFonts w:ascii="Times New Roman" w:hAnsi="Times New Roman" w:cs="Times New Roman"/>
          <w:color w:val="000000" w:themeColor="text1"/>
          <w:sz w:val="24"/>
          <w:szCs w:val="24"/>
        </w:rPr>
        <w:t>features</w:t>
      </w:r>
      <w:r w:rsidR="00514C72" w:rsidRPr="00DF3C31">
        <w:rPr>
          <w:rFonts w:ascii="Times New Roman" w:hAnsi="Times New Roman" w:cs="Times New Roman"/>
          <w:color w:val="000000" w:themeColor="text1"/>
          <w:sz w:val="24"/>
          <w:szCs w:val="24"/>
        </w:rPr>
        <w:t xml:space="preserve"> in the lived env</w:t>
      </w:r>
      <w:r w:rsidR="00303450" w:rsidRPr="00DF3C31">
        <w:rPr>
          <w:rFonts w:ascii="Times New Roman" w:hAnsi="Times New Roman" w:cs="Times New Roman"/>
          <w:color w:val="000000" w:themeColor="text1"/>
          <w:sz w:val="24"/>
          <w:szCs w:val="24"/>
        </w:rPr>
        <w:t>iro</w:t>
      </w:r>
      <w:r w:rsidR="002C5C22" w:rsidRPr="00DF3C31">
        <w:rPr>
          <w:rFonts w:ascii="Times New Roman" w:hAnsi="Times New Roman" w:cs="Times New Roman"/>
          <w:color w:val="000000" w:themeColor="text1"/>
          <w:sz w:val="24"/>
          <w:szCs w:val="24"/>
        </w:rPr>
        <w:t>nment relative to each other</w:t>
      </w:r>
      <w:r w:rsidR="00AE6DB7" w:rsidRPr="00DF3C31">
        <w:rPr>
          <w:rFonts w:ascii="Times New Roman" w:hAnsi="Times New Roman" w:cs="Times New Roman"/>
          <w:color w:val="000000" w:themeColor="text1"/>
          <w:sz w:val="24"/>
          <w:szCs w:val="24"/>
        </w:rPr>
        <w:t xml:space="preserve"> in the human</w:t>
      </w:r>
      <w:r w:rsidR="002E2241" w:rsidRPr="00DF3C31">
        <w:rPr>
          <w:rFonts w:ascii="Times New Roman" w:hAnsi="Times New Roman" w:cs="Times New Roman"/>
          <w:color w:val="000000" w:themeColor="text1"/>
          <w:sz w:val="24"/>
          <w:szCs w:val="24"/>
        </w:rPr>
        <w:t xml:space="preserve"> imagination</w:t>
      </w:r>
      <w:r w:rsidR="00E934B8" w:rsidRPr="00DF3C31">
        <w:rPr>
          <w:rFonts w:ascii="Times New Roman" w:hAnsi="Times New Roman" w:cs="Times New Roman"/>
          <w:color w:val="000000" w:themeColor="text1"/>
          <w:sz w:val="24"/>
          <w:szCs w:val="24"/>
        </w:rPr>
        <w:t>.</w:t>
      </w:r>
      <w:r w:rsidR="009D3DB8" w:rsidRPr="00DF3C31">
        <w:rPr>
          <w:rFonts w:ascii="Times New Roman" w:hAnsi="Times New Roman" w:cs="Times New Roman"/>
          <w:color w:val="000000" w:themeColor="text1"/>
          <w:sz w:val="24"/>
          <w:szCs w:val="24"/>
        </w:rPr>
        <w:t xml:space="preserve"> As an artefact of the mind</w:t>
      </w:r>
      <w:r w:rsidR="0029609C" w:rsidRPr="00DF3C31">
        <w:rPr>
          <w:rFonts w:ascii="Times New Roman" w:hAnsi="Times New Roman" w:cs="Times New Roman"/>
          <w:color w:val="000000" w:themeColor="text1"/>
          <w:sz w:val="24"/>
          <w:szCs w:val="24"/>
        </w:rPr>
        <w:t xml:space="preserve"> </w:t>
      </w:r>
      <w:r w:rsidR="009D3DB8" w:rsidRPr="00DF3C31">
        <w:rPr>
          <w:rFonts w:ascii="Times New Roman" w:hAnsi="Times New Roman" w:cs="Times New Roman"/>
          <w:color w:val="000000" w:themeColor="text1"/>
          <w:sz w:val="24"/>
          <w:szCs w:val="24"/>
        </w:rPr>
        <w:t>space is therefore not self-evident</w:t>
      </w:r>
      <w:r w:rsidR="00956B51" w:rsidRPr="00DF3C31">
        <w:rPr>
          <w:rFonts w:ascii="Times New Roman" w:hAnsi="Times New Roman" w:cs="Times New Roman"/>
          <w:color w:val="000000" w:themeColor="text1"/>
          <w:sz w:val="24"/>
          <w:szCs w:val="24"/>
        </w:rPr>
        <w:t xml:space="preserve"> but reflects the mores, aspirations and self-image of a society</w:t>
      </w:r>
      <w:r w:rsidR="0029609C" w:rsidRPr="00DF3C31">
        <w:rPr>
          <w:rFonts w:ascii="Times New Roman" w:hAnsi="Times New Roman" w:cs="Times New Roman"/>
          <w:color w:val="000000" w:themeColor="text1"/>
          <w:sz w:val="24"/>
          <w:szCs w:val="24"/>
        </w:rPr>
        <w:t>.</w:t>
      </w:r>
      <w:r w:rsidR="002A4714" w:rsidRPr="00DF3C31">
        <w:rPr>
          <w:rStyle w:val="EndnoteReference"/>
          <w:rFonts w:ascii="Times New Roman" w:hAnsi="Times New Roman" w:cs="Times New Roman"/>
          <w:color w:val="000000" w:themeColor="text1"/>
          <w:sz w:val="24"/>
          <w:szCs w:val="24"/>
        </w:rPr>
        <w:endnoteReference w:id="16"/>
      </w:r>
      <w:r w:rsidR="0029609C" w:rsidRPr="00DF3C31">
        <w:rPr>
          <w:rFonts w:ascii="Times New Roman" w:hAnsi="Times New Roman" w:cs="Times New Roman"/>
          <w:color w:val="000000" w:themeColor="text1"/>
          <w:sz w:val="24"/>
          <w:szCs w:val="24"/>
        </w:rPr>
        <w:t xml:space="preserve"> </w:t>
      </w:r>
      <w:r w:rsidR="00D27419" w:rsidRPr="00DF3C31">
        <w:rPr>
          <w:rFonts w:ascii="Times New Roman" w:hAnsi="Times New Roman" w:cs="Times New Roman"/>
          <w:color w:val="000000" w:themeColor="text1"/>
          <w:sz w:val="24"/>
          <w:szCs w:val="24"/>
        </w:rPr>
        <w:t xml:space="preserve"> </w:t>
      </w:r>
      <w:r w:rsidR="00E934B8" w:rsidRPr="00DF3C31">
        <w:rPr>
          <w:rFonts w:ascii="Times New Roman" w:hAnsi="Times New Roman" w:cs="Times New Roman"/>
          <w:color w:val="000000" w:themeColor="text1"/>
          <w:sz w:val="24"/>
          <w:szCs w:val="24"/>
        </w:rPr>
        <w:t xml:space="preserve"> </w:t>
      </w:r>
    </w:p>
    <w:p w14:paraId="5F8361A8" w14:textId="2BBC436F" w:rsidR="00F07B79" w:rsidRPr="00DF3C31" w:rsidRDefault="00B42C13" w:rsidP="007051D5">
      <w:pPr>
        <w:spacing w:line="480" w:lineRule="auto"/>
        <w:rPr>
          <w:rFonts w:ascii="Times New Roman" w:hAnsi="Times New Roman" w:cs="Times New Roman"/>
          <w:color w:val="000000" w:themeColor="text1"/>
          <w:sz w:val="24"/>
          <w:szCs w:val="24"/>
        </w:rPr>
      </w:pPr>
      <w:r w:rsidRPr="00DF3C31">
        <w:rPr>
          <w:rFonts w:ascii="Times New Roman" w:hAnsi="Times New Roman" w:cs="Times New Roman"/>
          <w:color w:val="000000" w:themeColor="text1"/>
          <w:sz w:val="24"/>
          <w:szCs w:val="24"/>
        </w:rPr>
        <w:t>To complicate matters</w:t>
      </w:r>
      <w:r w:rsidR="004F0267" w:rsidRPr="00DF3C31">
        <w:rPr>
          <w:rFonts w:ascii="Times New Roman" w:hAnsi="Times New Roman" w:cs="Times New Roman"/>
          <w:color w:val="000000" w:themeColor="text1"/>
          <w:sz w:val="24"/>
          <w:szCs w:val="24"/>
        </w:rPr>
        <w:t xml:space="preserve"> further</w:t>
      </w:r>
      <w:r w:rsidRPr="00DF3C31">
        <w:rPr>
          <w:rFonts w:ascii="Times New Roman" w:hAnsi="Times New Roman" w:cs="Times New Roman"/>
          <w:color w:val="000000" w:themeColor="text1"/>
          <w:sz w:val="24"/>
          <w:szCs w:val="24"/>
        </w:rPr>
        <w:t xml:space="preserve">, </w:t>
      </w:r>
      <w:r w:rsidR="001A1FA6" w:rsidRPr="00DF3C31">
        <w:rPr>
          <w:rFonts w:ascii="Times New Roman" w:hAnsi="Times New Roman" w:cs="Times New Roman"/>
          <w:color w:val="000000" w:themeColor="text1"/>
          <w:sz w:val="24"/>
          <w:szCs w:val="24"/>
        </w:rPr>
        <w:t>‘m</w:t>
      </w:r>
      <w:r w:rsidR="001B3095" w:rsidRPr="00DF3C31">
        <w:rPr>
          <w:rFonts w:ascii="Times New Roman" w:hAnsi="Times New Roman" w:cs="Times New Roman"/>
          <w:color w:val="000000" w:themeColor="text1"/>
          <w:sz w:val="24"/>
          <w:szCs w:val="24"/>
        </w:rPr>
        <w:t xml:space="preserve">ental maps </w:t>
      </w:r>
      <w:r w:rsidR="004930A0" w:rsidRPr="00DF3C31">
        <w:rPr>
          <w:rFonts w:ascii="Times New Roman" w:hAnsi="Times New Roman" w:cs="Times New Roman"/>
          <w:color w:val="000000" w:themeColor="text1"/>
          <w:sz w:val="24"/>
          <w:szCs w:val="24"/>
        </w:rPr>
        <w:t>refer</w:t>
      </w:r>
      <w:r w:rsidR="00255F90" w:rsidRPr="00DF3C31">
        <w:rPr>
          <w:rFonts w:ascii="Times New Roman" w:hAnsi="Times New Roman" w:cs="Times New Roman"/>
          <w:color w:val="000000" w:themeColor="text1"/>
          <w:sz w:val="24"/>
          <w:szCs w:val="24"/>
        </w:rPr>
        <w:t xml:space="preserve"> </w:t>
      </w:r>
      <w:r w:rsidRPr="00DF3C31">
        <w:rPr>
          <w:rFonts w:ascii="Times New Roman" w:hAnsi="Times New Roman" w:cs="Times New Roman"/>
          <w:color w:val="000000" w:themeColor="text1"/>
          <w:sz w:val="24"/>
          <w:szCs w:val="24"/>
        </w:rPr>
        <w:t xml:space="preserve">a priori </w:t>
      </w:r>
      <w:r w:rsidR="00255F90" w:rsidRPr="00DF3C31">
        <w:rPr>
          <w:rFonts w:ascii="Times New Roman" w:hAnsi="Times New Roman" w:cs="Times New Roman"/>
          <w:color w:val="000000" w:themeColor="text1"/>
          <w:sz w:val="24"/>
          <w:szCs w:val="24"/>
        </w:rPr>
        <w:t>not to o</w:t>
      </w:r>
      <w:r w:rsidR="004D54AE" w:rsidRPr="00DF3C31">
        <w:rPr>
          <w:rFonts w:ascii="Times New Roman" w:hAnsi="Times New Roman" w:cs="Times New Roman"/>
          <w:color w:val="000000" w:themeColor="text1"/>
          <w:sz w:val="24"/>
          <w:szCs w:val="24"/>
        </w:rPr>
        <w:t>ne but multiple spaces’ since they</w:t>
      </w:r>
      <w:r w:rsidR="00255F90" w:rsidRPr="00DF3C31">
        <w:rPr>
          <w:rFonts w:ascii="Times New Roman" w:hAnsi="Times New Roman" w:cs="Times New Roman"/>
          <w:color w:val="000000" w:themeColor="text1"/>
          <w:sz w:val="24"/>
          <w:szCs w:val="24"/>
        </w:rPr>
        <w:t xml:space="preserve"> </w:t>
      </w:r>
      <w:r w:rsidR="004D54AE" w:rsidRPr="00DF3C31">
        <w:rPr>
          <w:rFonts w:ascii="Times New Roman" w:hAnsi="Times New Roman" w:cs="Times New Roman"/>
          <w:color w:val="000000" w:themeColor="text1"/>
          <w:sz w:val="24"/>
          <w:szCs w:val="24"/>
        </w:rPr>
        <w:t>‘</w:t>
      </w:r>
      <w:r w:rsidR="00255F90" w:rsidRPr="00DF3C31">
        <w:rPr>
          <w:rFonts w:ascii="Times New Roman" w:hAnsi="Times New Roman" w:cs="Times New Roman"/>
          <w:color w:val="000000" w:themeColor="text1"/>
          <w:sz w:val="24"/>
          <w:szCs w:val="24"/>
        </w:rPr>
        <w:t>presume the existence of as many spaces as there are ways of seeing, sensing and experiencin</w:t>
      </w:r>
      <w:r w:rsidR="00940082" w:rsidRPr="00DF3C31">
        <w:rPr>
          <w:rFonts w:ascii="Times New Roman" w:hAnsi="Times New Roman" w:cs="Times New Roman"/>
          <w:color w:val="000000" w:themeColor="text1"/>
          <w:sz w:val="24"/>
          <w:szCs w:val="24"/>
        </w:rPr>
        <w:t>g the world.’</w:t>
      </w:r>
      <w:r w:rsidR="00940082" w:rsidRPr="00DF3C31">
        <w:rPr>
          <w:rStyle w:val="EndnoteReference"/>
          <w:rFonts w:ascii="Times New Roman" w:hAnsi="Times New Roman" w:cs="Times New Roman"/>
          <w:color w:val="000000" w:themeColor="text1"/>
          <w:sz w:val="24"/>
          <w:szCs w:val="24"/>
        </w:rPr>
        <w:endnoteReference w:id="17"/>
      </w:r>
      <w:r w:rsidR="0086529F" w:rsidRPr="00DF3C31">
        <w:rPr>
          <w:rFonts w:ascii="Times New Roman" w:hAnsi="Times New Roman" w:cs="Times New Roman"/>
          <w:color w:val="000000" w:themeColor="text1"/>
          <w:sz w:val="24"/>
          <w:szCs w:val="24"/>
        </w:rPr>
        <w:t xml:space="preserve"> If the semiotic evocations of space are inherently pluralist </w:t>
      </w:r>
      <w:r w:rsidR="00887FD2" w:rsidRPr="00DF3C31">
        <w:rPr>
          <w:rFonts w:ascii="Times New Roman" w:hAnsi="Times New Roman" w:cs="Times New Roman"/>
          <w:color w:val="000000" w:themeColor="text1"/>
          <w:sz w:val="24"/>
          <w:szCs w:val="24"/>
        </w:rPr>
        <w:t>since it is</w:t>
      </w:r>
      <w:r w:rsidR="0086529F" w:rsidRPr="00DF3C31">
        <w:rPr>
          <w:rFonts w:ascii="Times New Roman" w:hAnsi="Times New Roman" w:cs="Times New Roman"/>
          <w:color w:val="000000" w:themeColor="text1"/>
          <w:sz w:val="24"/>
          <w:szCs w:val="24"/>
        </w:rPr>
        <w:t xml:space="preserve"> in the eye </w:t>
      </w:r>
      <w:r w:rsidR="00887FD2" w:rsidRPr="00DF3C31">
        <w:rPr>
          <w:rFonts w:ascii="Times New Roman" w:hAnsi="Times New Roman" w:cs="Times New Roman"/>
          <w:color w:val="000000" w:themeColor="text1"/>
          <w:sz w:val="24"/>
          <w:szCs w:val="24"/>
        </w:rPr>
        <w:t>of the beholder to choos</w:t>
      </w:r>
      <w:r w:rsidR="00255F90" w:rsidRPr="00DF3C31">
        <w:rPr>
          <w:rFonts w:ascii="Times New Roman" w:hAnsi="Times New Roman" w:cs="Times New Roman"/>
          <w:color w:val="000000" w:themeColor="text1"/>
          <w:sz w:val="24"/>
          <w:szCs w:val="24"/>
        </w:rPr>
        <w:t xml:space="preserve">e and match </w:t>
      </w:r>
      <w:r w:rsidR="00EA42D0" w:rsidRPr="00DF3C31">
        <w:rPr>
          <w:rFonts w:ascii="Times New Roman" w:hAnsi="Times New Roman" w:cs="Times New Roman"/>
          <w:color w:val="000000" w:themeColor="text1"/>
          <w:sz w:val="24"/>
          <w:szCs w:val="24"/>
        </w:rPr>
        <w:t xml:space="preserve">spatial </w:t>
      </w:r>
      <w:r w:rsidR="00C3069E" w:rsidRPr="00DF3C31">
        <w:rPr>
          <w:rFonts w:ascii="Times New Roman" w:hAnsi="Times New Roman" w:cs="Times New Roman"/>
          <w:color w:val="000000" w:themeColor="text1"/>
          <w:sz w:val="24"/>
          <w:szCs w:val="24"/>
        </w:rPr>
        <w:t>associations, so are their sociological and political uses</w:t>
      </w:r>
      <w:r w:rsidR="00887FD2" w:rsidRPr="00DF3C31">
        <w:rPr>
          <w:rFonts w:ascii="Times New Roman" w:hAnsi="Times New Roman" w:cs="Times New Roman"/>
          <w:color w:val="000000" w:themeColor="text1"/>
          <w:sz w:val="24"/>
          <w:szCs w:val="24"/>
        </w:rPr>
        <w:t>.</w:t>
      </w:r>
      <w:r w:rsidR="00A04684" w:rsidRPr="00DF3C31">
        <w:rPr>
          <w:rFonts w:ascii="Times New Roman" w:hAnsi="Times New Roman" w:cs="Times New Roman"/>
          <w:color w:val="000000" w:themeColor="text1"/>
          <w:sz w:val="24"/>
          <w:szCs w:val="24"/>
        </w:rPr>
        <w:t xml:space="preserve"> Charles A. Maier helpfully distinguishes </w:t>
      </w:r>
      <w:r w:rsidR="00E65A47" w:rsidRPr="00DF3C31">
        <w:rPr>
          <w:rFonts w:ascii="Times New Roman" w:hAnsi="Times New Roman" w:cs="Times New Roman"/>
          <w:color w:val="000000" w:themeColor="text1"/>
          <w:sz w:val="24"/>
          <w:szCs w:val="24"/>
        </w:rPr>
        <w:t>here</w:t>
      </w:r>
      <w:r w:rsidR="00A04684" w:rsidRPr="00DF3C31">
        <w:rPr>
          <w:rFonts w:ascii="Times New Roman" w:hAnsi="Times New Roman" w:cs="Times New Roman"/>
          <w:color w:val="000000" w:themeColor="text1"/>
          <w:sz w:val="24"/>
          <w:szCs w:val="24"/>
        </w:rPr>
        <w:t xml:space="preserve"> between ‘</w:t>
      </w:r>
      <w:r w:rsidR="002F0B5B" w:rsidRPr="00DF3C31">
        <w:rPr>
          <w:rFonts w:ascii="Times New Roman" w:hAnsi="Times New Roman" w:cs="Times New Roman"/>
          <w:color w:val="000000" w:themeColor="text1"/>
          <w:sz w:val="24"/>
          <w:szCs w:val="24"/>
        </w:rPr>
        <w:t>identity’ and ‘</w:t>
      </w:r>
      <w:r w:rsidR="00A04684" w:rsidRPr="00DF3C31">
        <w:rPr>
          <w:rFonts w:ascii="Times New Roman" w:hAnsi="Times New Roman" w:cs="Times New Roman"/>
          <w:color w:val="000000" w:themeColor="text1"/>
          <w:sz w:val="24"/>
          <w:szCs w:val="24"/>
        </w:rPr>
        <w:t>decision</w:t>
      </w:r>
      <w:r w:rsidR="002F0B5B" w:rsidRPr="00DF3C31">
        <w:rPr>
          <w:rFonts w:ascii="Times New Roman" w:hAnsi="Times New Roman" w:cs="Times New Roman"/>
          <w:color w:val="000000" w:themeColor="text1"/>
          <w:sz w:val="24"/>
          <w:szCs w:val="24"/>
        </w:rPr>
        <w:t xml:space="preserve"> space</w:t>
      </w:r>
      <w:r w:rsidR="00A04684" w:rsidRPr="00DF3C31">
        <w:rPr>
          <w:rFonts w:ascii="Times New Roman" w:hAnsi="Times New Roman" w:cs="Times New Roman"/>
          <w:color w:val="000000" w:themeColor="text1"/>
          <w:sz w:val="24"/>
          <w:szCs w:val="24"/>
        </w:rPr>
        <w:t>’</w:t>
      </w:r>
      <w:r w:rsidR="00A56858" w:rsidRPr="00DF3C31">
        <w:rPr>
          <w:rFonts w:ascii="Times New Roman" w:hAnsi="Times New Roman" w:cs="Times New Roman"/>
          <w:color w:val="000000" w:themeColor="text1"/>
          <w:sz w:val="24"/>
          <w:szCs w:val="24"/>
        </w:rPr>
        <w:t xml:space="preserve">. </w:t>
      </w:r>
      <w:r w:rsidR="002F0B5B" w:rsidRPr="00DF3C31">
        <w:rPr>
          <w:rFonts w:ascii="Times New Roman" w:hAnsi="Times New Roman" w:cs="Times New Roman"/>
          <w:color w:val="000000" w:themeColor="text1"/>
          <w:sz w:val="24"/>
          <w:szCs w:val="24"/>
        </w:rPr>
        <w:t>The former</w:t>
      </w:r>
      <w:r w:rsidR="00A56858" w:rsidRPr="00DF3C31">
        <w:rPr>
          <w:rFonts w:ascii="Times New Roman" w:hAnsi="Times New Roman" w:cs="Times New Roman"/>
          <w:color w:val="000000" w:themeColor="text1"/>
          <w:sz w:val="24"/>
          <w:szCs w:val="24"/>
        </w:rPr>
        <w:t xml:space="preserve"> den</w:t>
      </w:r>
      <w:r w:rsidR="00DE4B29" w:rsidRPr="00DF3C31">
        <w:rPr>
          <w:rFonts w:ascii="Times New Roman" w:hAnsi="Times New Roman" w:cs="Times New Roman"/>
          <w:color w:val="000000" w:themeColor="text1"/>
          <w:sz w:val="24"/>
          <w:szCs w:val="24"/>
        </w:rPr>
        <w:t>ominates geographies of powerful collective loyalties, whereas the second</w:t>
      </w:r>
      <w:r w:rsidR="00A56858" w:rsidRPr="00DF3C31">
        <w:rPr>
          <w:rFonts w:ascii="Times New Roman" w:hAnsi="Times New Roman" w:cs="Times New Roman"/>
          <w:color w:val="000000" w:themeColor="text1"/>
          <w:sz w:val="24"/>
          <w:szCs w:val="24"/>
        </w:rPr>
        <w:t xml:space="preserve"> represents </w:t>
      </w:r>
      <w:r w:rsidR="009D01DD" w:rsidRPr="00DF3C31">
        <w:rPr>
          <w:rFonts w:ascii="Times New Roman" w:hAnsi="Times New Roman" w:cs="Times New Roman"/>
          <w:color w:val="000000" w:themeColor="text1"/>
          <w:sz w:val="24"/>
          <w:szCs w:val="24"/>
        </w:rPr>
        <w:t xml:space="preserve">an arena in which the state </w:t>
      </w:r>
      <w:r w:rsidR="00B441D0" w:rsidRPr="00DF3C31">
        <w:rPr>
          <w:rFonts w:ascii="Times New Roman" w:hAnsi="Times New Roman" w:cs="Times New Roman"/>
          <w:color w:val="000000" w:themeColor="text1"/>
          <w:sz w:val="24"/>
          <w:szCs w:val="24"/>
        </w:rPr>
        <w:t xml:space="preserve">seeks to </w:t>
      </w:r>
      <w:r w:rsidR="00EA42D0" w:rsidRPr="00DF3C31">
        <w:rPr>
          <w:rFonts w:ascii="Times New Roman" w:hAnsi="Times New Roman" w:cs="Times New Roman"/>
          <w:color w:val="000000" w:themeColor="text1"/>
          <w:sz w:val="24"/>
          <w:szCs w:val="24"/>
        </w:rPr>
        <w:t>create</w:t>
      </w:r>
      <w:r w:rsidR="00B441D0" w:rsidRPr="00DF3C31">
        <w:rPr>
          <w:rFonts w:ascii="Times New Roman" w:hAnsi="Times New Roman" w:cs="Times New Roman"/>
          <w:color w:val="000000" w:themeColor="text1"/>
          <w:sz w:val="24"/>
          <w:szCs w:val="24"/>
        </w:rPr>
        <w:t xml:space="preserve"> </w:t>
      </w:r>
      <w:r w:rsidR="00A56858" w:rsidRPr="00DF3C31">
        <w:rPr>
          <w:rFonts w:ascii="Times New Roman" w:hAnsi="Times New Roman" w:cs="Times New Roman"/>
          <w:color w:val="000000" w:themeColor="text1"/>
          <w:sz w:val="24"/>
          <w:szCs w:val="24"/>
        </w:rPr>
        <w:t>physical, economic, and cultural security</w:t>
      </w:r>
      <w:r w:rsidR="007900B0" w:rsidRPr="00DF3C31">
        <w:rPr>
          <w:rFonts w:ascii="Times New Roman" w:hAnsi="Times New Roman" w:cs="Times New Roman"/>
          <w:color w:val="000000" w:themeColor="text1"/>
          <w:sz w:val="24"/>
          <w:szCs w:val="24"/>
        </w:rPr>
        <w:t xml:space="preserve"> f</w:t>
      </w:r>
      <w:r w:rsidR="00A436ED" w:rsidRPr="00DF3C31">
        <w:rPr>
          <w:rFonts w:ascii="Times New Roman" w:hAnsi="Times New Roman" w:cs="Times New Roman"/>
          <w:color w:val="000000" w:themeColor="text1"/>
          <w:sz w:val="24"/>
          <w:szCs w:val="24"/>
        </w:rPr>
        <w:t>or its citizens</w:t>
      </w:r>
      <w:r w:rsidR="00A56858" w:rsidRPr="00DF3C31">
        <w:rPr>
          <w:rFonts w:ascii="Times New Roman" w:hAnsi="Times New Roman" w:cs="Times New Roman"/>
          <w:color w:val="000000" w:themeColor="text1"/>
          <w:sz w:val="24"/>
          <w:szCs w:val="24"/>
        </w:rPr>
        <w:t>.</w:t>
      </w:r>
      <w:r w:rsidR="005E6C1F" w:rsidRPr="00DF3C31">
        <w:rPr>
          <w:rStyle w:val="EndnoteReference"/>
          <w:rFonts w:ascii="Times New Roman" w:hAnsi="Times New Roman" w:cs="Times New Roman"/>
          <w:color w:val="000000" w:themeColor="text1"/>
          <w:sz w:val="24"/>
          <w:szCs w:val="24"/>
        </w:rPr>
        <w:endnoteReference w:id="18"/>
      </w:r>
      <w:r w:rsidR="007900B0" w:rsidRPr="00DF3C31">
        <w:rPr>
          <w:rFonts w:ascii="Times New Roman" w:hAnsi="Times New Roman" w:cs="Times New Roman"/>
          <w:color w:val="000000" w:themeColor="text1"/>
          <w:sz w:val="24"/>
          <w:szCs w:val="24"/>
        </w:rPr>
        <w:t xml:space="preserve"> </w:t>
      </w:r>
      <w:r w:rsidR="00016C4D" w:rsidRPr="00DF3C31">
        <w:rPr>
          <w:rFonts w:ascii="Times New Roman" w:hAnsi="Times New Roman" w:cs="Times New Roman"/>
          <w:color w:val="000000" w:themeColor="text1"/>
          <w:sz w:val="24"/>
          <w:szCs w:val="24"/>
        </w:rPr>
        <w:t>In both instances</w:t>
      </w:r>
      <w:r w:rsidR="00CF18F5" w:rsidRPr="00DF3C31">
        <w:rPr>
          <w:rFonts w:ascii="Times New Roman" w:hAnsi="Times New Roman" w:cs="Times New Roman"/>
          <w:color w:val="000000" w:themeColor="text1"/>
          <w:sz w:val="24"/>
          <w:szCs w:val="24"/>
        </w:rPr>
        <w:t xml:space="preserve"> </w:t>
      </w:r>
      <w:r w:rsidR="00261777" w:rsidRPr="00DF3C31">
        <w:rPr>
          <w:rFonts w:ascii="Times New Roman" w:hAnsi="Times New Roman" w:cs="Times New Roman"/>
          <w:color w:val="000000" w:themeColor="text1"/>
          <w:sz w:val="24"/>
          <w:szCs w:val="24"/>
        </w:rPr>
        <w:t xml:space="preserve">spatial imagery </w:t>
      </w:r>
      <w:r w:rsidR="008677BE" w:rsidRPr="00DF3C31">
        <w:rPr>
          <w:rFonts w:ascii="Times New Roman" w:hAnsi="Times New Roman" w:cs="Times New Roman"/>
          <w:color w:val="000000" w:themeColor="text1"/>
          <w:sz w:val="24"/>
          <w:szCs w:val="24"/>
        </w:rPr>
        <w:t>benefits from the existence of palpable</w:t>
      </w:r>
      <w:r w:rsidR="00B85034" w:rsidRPr="00DF3C31">
        <w:rPr>
          <w:rFonts w:ascii="Times New Roman" w:hAnsi="Times New Roman" w:cs="Times New Roman"/>
          <w:color w:val="000000" w:themeColor="text1"/>
          <w:sz w:val="24"/>
          <w:szCs w:val="24"/>
        </w:rPr>
        <w:t xml:space="preserve"> bord</w:t>
      </w:r>
      <w:r w:rsidR="001766F4" w:rsidRPr="00DF3C31">
        <w:rPr>
          <w:rFonts w:ascii="Times New Roman" w:hAnsi="Times New Roman" w:cs="Times New Roman"/>
          <w:color w:val="000000" w:themeColor="text1"/>
          <w:sz w:val="24"/>
          <w:szCs w:val="24"/>
        </w:rPr>
        <w:t>e</w:t>
      </w:r>
      <w:r w:rsidR="00B85034" w:rsidRPr="00DF3C31">
        <w:rPr>
          <w:rFonts w:ascii="Times New Roman" w:hAnsi="Times New Roman" w:cs="Times New Roman"/>
          <w:color w:val="000000" w:themeColor="text1"/>
          <w:sz w:val="24"/>
          <w:szCs w:val="24"/>
        </w:rPr>
        <w:t>r</w:t>
      </w:r>
      <w:r w:rsidR="001766F4" w:rsidRPr="00DF3C31">
        <w:rPr>
          <w:rFonts w:ascii="Times New Roman" w:hAnsi="Times New Roman" w:cs="Times New Roman"/>
          <w:color w:val="000000" w:themeColor="text1"/>
          <w:sz w:val="24"/>
          <w:szCs w:val="24"/>
        </w:rPr>
        <w:t>s that are maintained by institutions exercising jurisdi</w:t>
      </w:r>
      <w:r w:rsidR="003B0327" w:rsidRPr="00DF3C31">
        <w:rPr>
          <w:rFonts w:ascii="Times New Roman" w:hAnsi="Times New Roman" w:cs="Times New Roman"/>
          <w:color w:val="000000" w:themeColor="text1"/>
          <w:sz w:val="24"/>
          <w:szCs w:val="24"/>
        </w:rPr>
        <w:t>ction over a given territory. T</w:t>
      </w:r>
      <w:r w:rsidR="00EA42D0" w:rsidRPr="00DF3C31">
        <w:rPr>
          <w:rFonts w:ascii="Times New Roman" w:hAnsi="Times New Roman" w:cs="Times New Roman"/>
          <w:color w:val="000000" w:themeColor="text1"/>
          <w:sz w:val="24"/>
          <w:szCs w:val="24"/>
        </w:rPr>
        <w:t xml:space="preserve">he connection </w:t>
      </w:r>
      <w:r w:rsidR="007E7576" w:rsidRPr="00DF3C31">
        <w:rPr>
          <w:rFonts w:ascii="Times New Roman" w:hAnsi="Times New Roman" w:cs="Times New Roman"/>
          <w:color w:val="000000" w:themeColor="text1"/>
          <w:sz w:val="24"/>
          <w:szCs w:val="24"/>
        </w:rPr>
        <w:t>of space with sovereignty introduces hierarchies of</w:t>
      </w:r>
      <w:r w:rsidR="008677BE" w:rsidRPr="00DF3C31">
        <w:rPr>
          <w:rFonts w:ascii="Times New Roman" w:hAnsi="Times New Roman" w:cs="Times New Roman"/>
          <w:color w:val="000000" w:themeColor="text1"/>
          <w:sz w:val="24"/>
          <w:szCs w:val="24"/>
        </w:rPr>
        <w:t xml:space="preserve"> power into the organisation of space</w:t>
      </w:r>
      <w:r w:rsidR="001766F4" w:rsidRPr="00DF3C31">
        <w:rPr>
          <w:rFonts w:ascii="Times New Roman" w:hAnsi="Times New Roman" w:cs="Times New Roman"/>
          <w:color w:val="000000" w:themeColor="text1"/>
          <w:sz w:val="24"/>
          <w:szCs w:val="24"/>
        </w:rPr>
        <w:t>,</w:t>
      </w:r>
      <w:r w:rsidR="003B0327" w:rsidRPr="00DF3C31">
        <w:rPr>
          <w:rFonts w:ascii="Times New Roman" w:hAnsi="Times New Roman" w:cs="Times New Roman"/>
          <w:color w:val="000000" w:themeColor="text1"/>
          <w:sz w:val="24"/>
          <w:szCs w:val="24"/>
        </w:rPr>
        <w:t xml:space="preserve"> </w:t>
      </w:r>
      <w:r w:rsidR="00D17CB9" w:rsidRPr="00DF3C31">
        <w:rPr>
          <w:rFonts w:ascii="Times New Roman" w:hAnsi="Times New Roman" w:cs="Times New Roman"/>
          <w:color w:val="000000" w:themeColor="text1"/>
          <w:sz w:val="24"/>
          <w:szCs w:val="24"/>
        </w:rPr>
        <w:t>although</w:t>
      </w:r>
      <w:r w:rsidR="00BC54DC" w:rsidRPr="00DF3C31">
        <w:rPr>
          <w:rFonts w:ascii="Times New Roman" w:hAnsi="Times New Roman" w:cs="Times New Roman"/>
          <w:color w:val="000000" w:themeColor="text1"/>
          <w:sz w:val="24"/>
          <w:szCs w:val="24"/>
        </w:rPr>
        <w:t xml:space="preserve"> these</w:t>
      </w:r>
      <w:r w:rsidR="007E7576" w:rsidRPr="00DF3C31">
        <w:rPr>
          <w:rFonts w:ascii="Times New Roman" w:hAnsi="Times New Roman" w:cs="Times New Roman"/>
          <w:color w:val="000000" w:themeColor="text1"/>
          <w:sz w:val="24"/>
          <w:szCs w:val="24"/>
        </w:rPr>
        <w:t xml:space="preserve"> are often hi</w:t>
      </w:r>
      <w:r w:rsidR="00786A37" w:rsidRPr="00DF3C31">
        <w:rPr>
          <w:rFonts w:ascii="Times New Roman" w:hAnsi="Times New Roman" w:cs="Times New Roman"/>
          <w:color w:val="000000" w:themeColor="text1"/>
          <w:sz w:val="24"/>
          <w:szCs w:val="24"/>
        </w:rPr>
        <w:t>ghly cont</w:t>
      </w:r>
      <w:r w:rsidR="001766F4" w:rsidRPr="00DF3C31">
        <w:rPr>
          <w:rFonts w:ascii="Times New Roman" w:hAnsi="Times New Roman" w:cs="Times New Roman"/>
          <w:color w:val="000000" w:themeColor="text1"/>
          <w:sz w:val="24"/>
          <w:szCs w:val="24"/>
        </w:rPr>
        <w:t>ested</w:t>
      </w:r>
      <w:r w:rsidR="00786A37" w:rsidRPr="00DF3C31">
        <w:rPr>
          <w:rFonts w:ascii="Times New Roman" w:hAnsi="Times New Roman" w:cs="Times New Roman"/>
          <w:color w:val="000000" w:themeColor="text1"/>
          <w:sz w:val="24"/>
          <w:szCs w:val="24"/>
        </w:rPr>
        <w:t xml:space="preserve">, as shall become clear below in </w:t>
      </w:r>
      <w:r w:rsidR="00345D8C" w:rsidRPr="00DF3C31">
        <w:rPr>
          <w:rFonts w:ascii="Times New Roman" w:hAnsi="Times New Roman" w:cs="Times New Roman"/>
          <w:color w:val="000000" w:themeColor="text1"/>
          <w:sz w:val="24"/>
          <w:szCs w:val="24"/>
        </w:rPr>
        <w:t>the examination</w:t>
      </w:r>
      <w:r w:rsidR="00786A37" w:rsidRPr="00DF3C31">
        <w:rPr>
          <w:rFonts w:ascii="Times New Roman" w:hAnsi="Times New Roman" w:cs="Times New Roman"/>
          <w:color w:val="000000" w:themeColor="text1"/>
          <w:sz w:val="24"/>
          <w:szCs w:val="24"/>
        </w:rPr>
        <w:t xml:space="preserve"> of Hanoverian political regionalism</w:t>
      </w:r>
      <w:r w:rsidR="00C20123" w:rsidRPr="00DF3C31">
        <w:rPr>
          <w:rFonts w:ascii="Times New Roman" w:hAnsi="Times New Roman" w:cs="Times New Roman"/>
          <w:color w:val="000000" w:themeColor="text1"/>
          <w:sz w:val="24"/>
          <w:szCs w:val="24"/>
        </w:rPr>
        <w:t xml:space="preserve">. </w:t>
      </w:r>
      <w:r w:rsidR="00B85034" w:rsidRPr="00DF3C31">
        <w:rPr>
          <w:rFonts w:ascii="Times New Roman" w:hAnsi="Times New Roman" w:cs="Times New Roman"/>
          <w:color w:val="000000" w:themeColor="text1"/>
          <w:sz w:val="24"/>
          <w:szCs w:val="24"/>
        </w:rPr>
        <w:t xml:space="preserve">The manifold </w:t>
      </w:r>
      <w:r w:rsidR="00B342AB" w:rsidRPr="00DF3C31">
        <w:rPr>
          <w:rFonts w:ascii="Times New Roman" w:hAnsi="Times New Roman" w:cs="Times New Roman"/>
          <w:color w:val="000000" w:themeColor="text1"/>
          <w:sz w:val="24"/>
          <w:szCs w:val="24"/>
        </w:rPr>
        <w:t xml:space="preserve">tensions between as well as within communities make the affective dimension of space </w:t>
      </w:r>
      <w:r w:rsidR="003B0327" w:rsidRPr="00DF3C31">
        <w:rPr>
          <w:rFonts w:ascii="Times New Roman" w:hAnsi="Times New Roman" w:cs="Times New Roman"/>
          <w:color w:val="000000" w:themeColor="text1"/>
          <w:sz w:val="24"/>
          <w:szCs w:val="24"/>
        </w:rPr>
        <w:t xml:space="preserve">therefore </w:t>
      </w:r>
      <w:r w:rsidR="00B342AB" w:rsidRPr="00DF3C31">
        <w:rPr>
          <w:rFonts w:ascii="Times New Roman" w:hAnsi="Times New Roman" w:cs="Times New Roman"/>
          <w:color w:val="000000" w:themeColor="text1"/>
          <w:sz w:val="24"/>
          <w:szCs w:val="24"/>
        </w:rPr>
        <w:t>a</w:t>
      </w:r>
      <w:r w:rsidR="00C9647B" w:rsidRPr="00DF3C31">
        <w:rPr>
          <w:rFonts w:ascii="Times New Roman" w:hAnsi="Times New Roman" w:cs="Times New Roman"/>
          <w:color w:val="000000" w:themeColor="text1"/>
          <w:sz w:val="24"/>
          <w:szCs w:val="24"/>
        </w:rPr>
        <w:t>n important determinant</w:t>
      </w:r>
      <w:r w:rsidR="001329F2" w:rsidRPr="00DF3C31">
        <w:rPr>
          <w:rFonts w:ascii="Times New Roman" w:hAnsi="Times New Roman" w:cs="Times New Roman"/>
          <w:color w:val="000000" w:themeColor="text1"/>
          <w:sz w:val="24"/>
          <w:szCs w:val="24"/>
        </w:rPr>
        <w:t xml:space="preserve"> of</w:t>
      </w:r>
      <w:r w:rsidR="00BB5CB5" w:rsidRPr="00DF3C31">
        <w:rPr>
          <w:rFonts w:ascii="Times New Roman" w:hAnsi="Times New Roman" w:cs="Times New Roman"/>
          <w:color w:val="000000" w:themeColor="text1"/>
          <w:sz w:val="24"/>
          <w:szCs w:val="24"/>
        </w:rPr>
        <w:t xml:space="preserve"> </w:t>
      </w:r>
      <w:r w:rsidR="000637E7" w:rsidRPr="00DF3C31">
        <w:rPr>
          <w:rFonts w:ascii="Times New Roman" w:hAnsi="Times New Roman" w:cs="Times New Roman"/>
          <w:color w:val="000000" w:themeColor="text1"/>
          <w:sz w:val="24"/>
          <w:szCs w:val="24"/>
        </w:rPr>
        <w:t>societal cohesion</w:t>
      </w:r>
      <w:r w:rsidR="00B342AB" w:rsidRPr="00DF3C31">
        <w:rPr>
          <w:rFonts w:ascii="Times New Roman" w:hAnsi="Times New Roman" w:cs="Times New Roman"/>
          <w:color w:val="000000" w:themeColor="text1"/>
          <w:sz w:val="24"/>
          <w:szCs w:val="24"/>
        </w:rPr>
        <w:t>. The extraordinarily rich vein of literature</w:t>
      </w:r>
      <w:r w:rsidR="008E1CFA" w:rsidRPr="00DF3C31">
        <w:rPr>
          <w:rFonts w:ascii="Times New Roman" w:hAnsi="Times New Roman" w:cs="Times New Roman"/>
          <w:color w:val="000000" w:themeColor="text1"/>
          <w:sz w:val="24"/>
          <w:szCs w:val="24"/>
        </w:rPr>
        <w:t xml:space="preserve"> on </w:t>
      </w:r>
      <w:r w:rsidR="00B342AB" w:rsidRPr="00DF3C31">
        <w:rPr>
          <w:rFonts w:ascii="Times New Roman" w:hAnsi="Times New Roman" w:cs="Times New Roman"/>
          <w:i/>
          <w:color w:val="000000" w:themeColor="text1"/>
          <w:sz w:val="24"/>
          <w:szCs w:val="24"/>
        </w:rPr>
        <w:t>lieux de mémoire</w:t>
      </w:r>
      <w:r w:rsidR="00B342AB" w:rsidRPr="00DF3C31">
        <w:rPr>
          <w:rFonts w:ascii="Times New Roman" w:hAnsi="Times New Roman" w:cs="Times New Roman"/>
          <w:color w:val="000000" w:themeColor="text1"/>
          <w:sz w:val="24"/>
          <w:szCs w:val="24"/>
        </w:rPr>
        <w:t xml:space="preserve"> inspired by Pierre Nora has thrown into relief how places can become repositories of memory which buttress</w:t>
      </w:r>
      <w:r w:rsidR="008E1CFA" w:rsidRPr="00DF3C31">
        <w:rPr>
          <w:rFonts w:ascii="Times New Roman" w:hAnsi="Times New Roman" w:cs="Times New Roman"/>
          <w:color w:val="000000" w:themeColor="text1"/>
          <w:sz w:val="24"/>
          <w:szCs w:val="24"/>
        </w:rPr>
        <w:t xml:space="preserve"> communities’</w:t>
      </w:r>
      <w:r w:rsidR="00D66B2A" w:rsidRPr="00DF3C31">
        <w:rPr>
          <w:rFonts w:ascii="Times New Roman" w:hAnsi="Times New Roman" w:cs="Times New Roman"/>
          <w:color w:val="000000" w:themeColor="text1"/>
          <w:sz w:val="24"/>
          <w:szCs w:val="24"/>
        </w:rPr>
        <w:t xml:space="preserve"> claims about</w:t>
      </w:r>
      <w:r w:rsidR="00607288" w:rsidRPr="00DF3C31">
        <w:rPr>
          <w:rFonts w:ascii="Times New Roman" w:hAnsi="Times New Roman" w:cs="Times New Roman"/>
          <w:color w:val="000000" w:themeColor="text1"/>
          <w:sz w:val="24"/>
          <w:szCs w:val="24"/>
        </w:rPr>
        <w:t xml:space="preserve"> their </w:t>
      </w:r>
      <w:r w:rsidR="00D17CB9" w:rsidRPr="00DF3C31">
        <w:rPr>
          <w:rFonts w:ascii="Times New Roman" w:hAnsi="Times New Roman" w:cs="Times New Roman"/>
          <w:color w:val="000000" w:themeColor="text1"/>
          <w:sz w:val="24"/>
          <w:szCs w:val="24"/>
        </w:rPr>
        <w:t xml:space="preserve">distinctness based on </w:t>
      </w:r>
      <w:r w:rsidR="00607288" w:rsidRPr="00DF3C31">
        <w:rPr>
          <w:rFonts w:ascii="Times New Roman" w:hAnsi="Times New Roman" w:cs="Times New Roman"/>
          <w:color w:val="000000" w:themeColor="text1"/>
          <w:sz w:val="24"/>
          <w:szCs w:val="24"/>
        </w:rPr>
        <w:t>deep</w:t>
      </w:r>
      <w:r w:rsidR="00A55436" w:rsidRPr="00DF3C31">
        <w:rPr>
          <w:rFonts w:ascii="Times New Roman" w:hAnsi="Times New Roman" w:cs="Times New Roman"/>
          <w:color w:val="000000" w:themeColor="text1"/>
          <w:sz w:val="24"/>
          <w:szCs w:val="24"/>
        </w:rPr>
        <w:t xml:space="preserve"> historical ties to certain</w:t>
      </w:r>
      <w:r w:rsidR="00D17CB9" w:rsidRPr="00DF3C31">
        <w:rPr>
          <w:rFonts w:ascii="Times New Roman" w:hAnsi="Times New Roman" w:cs="Times New Roman"/>
          <w:color w:val="000000" w:themeColor="text1"/>
          <w:sz w:val="24"/>
          <w:szCs w:val="24"/>
        </w:rPr>
        <w:t xml:space="preserve"> geographies and</w:t>
      </w:r>
      <w:r w:rsidR="00C20F4B" w:rsidRPr="00DF3C31">
        <w:rPr>
          <w:rFonts w:ascii="Times New Roman" w:hAnsi="Times New Roman" w:cs="Times New Roman"/>
          <w:color w:val="000000" w:themeColor="text1"/>
          <w:sz w:val="24"/>
          <w:szCs w:val="24"/>
        </w:rPr>
        <w:t xml:space="preserve"> their entitlement to </w:t>
      </w:r>
      <w:r w:rsidR="00453BA3" w:rsidRPr="00DF3C31">
        <w:rPr>
          <w:rFonts w:ascii="Times New Roman" w:hAnsi="Times New Roman" w:cs="Times New Roman"/>
          <w:color w:val="000000" w:themeColor="text1"/>
          <w:sz w:val="24"/>
          <w:szCs w:val="24"/>
        </w:rPr>
        <w:t>unhindered, self-</w:t>
      </w:r>
      <w:r w:rsidR="00453BA3" w:rsidRPr="00DF3C31">
        <w:rPr>
          <w:rFonts w:ascii="Times New Roman" w:hAnsi="Times New Roman" w:cs="Times New Roman"/>
          <w:color w:val="000000" w:themeColor="text1"/>
          <w:sz w:val="24"/>
          <w:szCs w:val="24"/>
        </w:rPr>
        <w:lastRenderedPageBreak/>
        <w:t>determined</w:t>
      </w:r>
      <w:r w:rsidR="00C20F4B" w:rsidRPr="00DF3C31">
        <w:rPr>
          <w:rFonts w:ascii="Times New Roman" w:hAnsi="Times New Roman" w:cs="Times New Roman"/>
          <w:color w:val="000000" w:themeColor="text1"/>
          <w:sz w:val="24"/>
          <w:szCs w:val="24"/>
        </w:rPr>
        <w:t xml:space="preserve"> use in future. </w:t>
      </w:r>
      <w:r w:rsidR="00DE232B" w:rsidRPr="00DF3C31">
        <w:rPr>
          <w:rFonts w:ascii="Times New Roman" w:hAnsi="Times New Roman" w:cs="Times New Roman"/>
          <w:color w:val="000000" w:themeColor="text1"/>
          <w:sz w:val="24"/>
          <w:szCs w:val="24"/>
        </w:rPr>
        <w:t xml:space="preserve">This </w:t>
      </w:r>
      <w:r w:rsidR="00D52664" w:rsidRPr="00DF3C31">
        <w:rPr>
          <w:rFonts w:ascii="Times New Roman" w:hAnsi="Times New Roman" w:cs="Times New Roman"/>
          <w:color w:val="000000" w:themeColor="text1"/>
          <w:sz w:val="24"/>
          <w:szCs w:val="24"/>
        </w:rPr>
        <w:t>seeming constancy of place</w:t>
      </w:r>
      <w:r w:rsidR="003B0327" w:rsidRPr="00DF3C31">
        <w:rPr>
          <w:rFonts w:ascii="Times New Roman" w:hAnsi="Times New Roman" w:cs="Times New Roman"/>
          <w:color w:val="000000" w:themeColor="text1"/>
          <w:sz w:val="24"/>
          <w:szCs w:val="24"/>
        </w:rPr>
        <w:t xml:space="preserve"> </w:t>
      </w:r>
      <w:r w:rsidR="00F946C4" w:rsidRPr="00DF3C31">
        <w:rPr>
          <w:rFonts w:ascii="Times New Roman" w:hAnsi="Times New Roman" w:cs="Times New Roman"/>
          <w:color w:val="000000" w:themeColor="text1"/>
          <w:sz w:val="24"/>
          <w:szCs w:val="24"/>
        </w:rPr>
        <w:t>and its residents</w:t>
      </w:r>
      <w:r w:rsidR="00D17CB9" w:rsidRPr="00DF3C31">
        <w:rPr>
          <w:rFonts w:ascii="Times New Roman" w:hAnsi="Times New Roman" w:cs="Times New Roman"/>
          <w:color w:val="000000" w:themeColor="text1"/>
          <w:sz w:val="24"/>
          <w:szCs w:val="24"/>
        </w:rPr>
        <w:t xml:space="preserve"> </w:t>
      </w:r>
      <w:r w:rsidR="003B0327" w:rsidRPr="00DF3C31">
        <w:rPr>
          <w:rFonts w:ascii="Times New Roman" w:hAnsi="Times New Roman" w:cs="Times New Roman"/>
          <w:color w:val="000000" w:themeColor="text1"/>
          <w:sz w:val="24"/>
          <w:szCs w:val="24"/>
        </w:rPr>
        <w:t xml:space="preserve">mentally transforms non-contiguous facts </w:t>
      </w:r>
      <w:r w:rsidR="00D52664" w:rsidRPr="00DF3C31">
        <w:rPr>
          <w:rFonts w:ascii="Times New Roman" w:hAnsi="Times New Roman" w:cs="Times New Roman"/>
          <w:color w:val="000000" w:themeColor="text1"/>
          <w:sz w:val="24"/>
          <w:szCs w:val="24"/>
        </w:rPr>
        <w:t>into an unbroken continuum that raise</w:t>
      </w:r>
      <w:r w:rsidR="00302639" w:rsidRPr="00DF3C31">
        <w:rPr>
          <w:rFonts w:ascii="Times New Roman" w:hAnsi="Times New Roman" w:cs="Times New Roman"/>
          <w:color w:val="000000" w:themeColor="text1"/>
          <w:sz w:val="24"/>
          <w:szCs w:val="24"/>
        </w:rPr>
        <w:t>s</w:t>
      </w:r>
      <w:r w:rsidR="00D52664" w:rsidRPr="00DF3C31">
        <w:rPr>
          <w:rFonts w:ascii="Times New Roman" w:hAnsi="Times New Roman" w:cs="Times New Roman"/>
          <w:color w:val="000000" w:themeColor="text1"/>
          <w:sz w:val="24"/>
          <w:szCs w:val="24"/>
        </w:rPr>
        <w:t xml:space="preserve"> the quest</w:t>
      </w:r>
      <w:r w:rsidR="003B0327" w:rsidRPr="00DF3C31">
        <w:rPr>
          <w:rFonts w:ascii="Times New Roman" w:hAnsi="Times New Roman" w:cs="Times New Roman"/>
          <w:color w:val="000000" w:themeColor="text1"/>
          <w:sz w:val="24"/>
          <w:szCs w:val="24"/>
        </w:rPr>
        <w:t xml:space="preserve"> for ‘spatial justice’</w:t>
      </w:r>
      <w:r w:rsidR="00D52664" w:rsidRPr="00DF3C31">
        <w:rPr>
          <w:rFonts w:ascii="Times New Roman" w:hAnsi="Times New Roman" w:cs="Times New Roman"/>
          <w:color w:val="000000" w:themeColor="text1"/>
          <w:sz w:val="24"/>
          <w:szCs w:val="24"/>
        </w:rPr>
        <w:t xml:space="preserve"> to an even higher level</w:t>
      </w:r>
      <w:r w:rsidR="00F07B79" w:rsidRPr="00DF3C31">
        <w:rPr>
          <w:rFonts w:ascii="Times New Roman" w:hAnsi="Times New Roman" w:cs="Times New Roman"/>
          <w:color w:val="000000" w:themeColor="text1"/>
          <w:sz w:val="24"/>
          <w:szCs w:val="24"/>
        </w:rPr>
        <w:t xml:space="preserve">, especially </w:t>
      </w:r>
      <w:r w:rsidR="00D17CB9" w:rsidRPr="00DF3C31">
        <w:rPr>
          <w:rFonts w:ascii="Times New Roman" w:hAnsi="Times New Roman" w:cs="Times New Roman"/>
          <w:color w:val="000000" w:themeColor="text1"/>
          <w:sz w:val="24"/>
          <w:szCs w:val="24"/>
        </w:rPr>
        <w:t xml:space="preserve">as </w:t>
      </w:r>
      <w:r w:rsidR="00B9151B" w:rsidRPr="00DF3C31">
        <w:rPr>
          <w:rFonts w:ascii="Times New Roman" w:hAnsi="Times New Roman" w:cs="Times New Roman"/>
          <w:color w:val="000000" w:themeColor="text1"/>
          <w:sz w:val="24"/>
          <w:szCs w:val="24"/>
        </w:rPr>
        <w:t xml:space="preserve">the spread of modern </w:t>
      </w:r>
      <w:r w:rsidR="00D17CB9" w:rsidRPr="00DF3C31">
        <w:rPr>
          <w:rFonts w:ascii="Times New Roman" w:hAnsi="Times New Roman" w:cs="Times New Roman"/>
          <w:color w:val="000000" w:themeColor="text1"/>
          <w:sz w:val="24"/>
          <w:szCs w:val="24"/>
        </w:rPr>
        <w:t xml:space="preserve">globalisation and </w:t>
      </w:r>
      <w:r w:rsidR="005F712E" w:rsidRPr="00DF3C31">
        <w:rPr>
          <w:rFonts w:ascii="Times New Roman" w:hAnsi="Times New Roman" w:cs="Times New Roman"/>
          <w:color w:val="000000" w:themeColor="text1"/>
          <w:sz w:val="24"/>
          <w:szCs w:val="24"/>
        </w:rPr>
        <w:t>periodic crises</w:t>
      </w:r>
      <w:r w:rsidR="00B9151B" w:rsidRPr="00DF3C31">
        <w:rPr>
          <w:rFonts w:ascii="Times New Roman" w:hAnsi="Times New Roman" w:cs="Times New Roman"/>
          <w:color w:val="000000" w:themeColor="text1"/>
          <w:sz w:val="24"/>
          <w:szCs w:val="24"/>
        </w:rPr>
        <w:t xml:space="preserve"> such as the First World War have</w:t>
      </w:r>
      <w:r w:rsidR="001D4363" w:rsidRPr="00DF3C31">
        <w:rPr>
          <w:rFonts w:ascii="Times New Roman" w:hAnsi="Times New Roman" w:cs="Times New Roman"/>
          <w:color w:val="000000" w:themeColor="text1"/>
          <w:sz w:val="24"/>
          <w:szCs w:val="24"/>
        </w:rPr>
        <w:t xml:space="preserve"> blur</w:t>
      </w:r>
      <w:r w:rsidR="00B9151B" w:rsidRPr="00DF3C31">
        <w:rPr>
          <w:rFonts w:ascii="Times New Roman" w:hAnsi="Times New Roman" w:cs="Times New Roman"/>
          <w:color w:val="000000" w:themeColor="text1"/>
          <w:sz w:val="24"/>
          <w:szCs w:val="24"/>
        </w:rPr>
        <w:t>red</w:t>
      </w:r>
      <w:r w:rsidR="001D4363" w:rsidRPr="00DF3C31">
        <w:rPr>
          <w:rFonts w:ascii="Times New Roman" w:hAnsi="Times New Roman" w:cs="Times New Roman"/>
          <w:color w:val="000000" w:themeColor="text1"/>
          <w:sz w:val="24"/>
          <w:szCs w:val="24"/>
        </w:rPr>
        <w:t xml:space="preserve"> localities’ actual uniqueness.</w:t>
      </w:r>
      <w:r w:rsidR="00E402BE" w:rsidRPr="00DF3C31">
        <w:rPr>
          <w:rStyle w:val="EndnoteReference"/>
          <w:rFonts w:ascii="Times New Roman" w:hAnsi="Times New Roman" w:cs="Times New Roman"/>
          <w:color w:val="000000" w:themeColor="text1"/>
          <w:sz w:val="24"/>
          <w:szCs w:val="24"/>
        </w:rPr>
        <w:endnoteReference w:id="19"/>
      </w:r>
      <w:r w:rsidR="005F712E" w:rsidRPr="00DF3C31">
        <w:rPr>
          <w:rFonts w:ascii="Times New Roman" w:hAnsi="Times New Roman" w:cs="Times New Roman"/>
          <w:color w:val="000000" w:themeColor="text1"/>
          <w:sz w:val="24"/>
          <w:szCs w:val="24"/>
        </w:rPr>
        <w:t xml:space="preserve"> </w:t>
      </w:r>
    </w:p>
    <w:p w14:paraId="4E465601" w14:textId="77777777" w:rsidR="00AF7B8C" w:rsidRPr="00DF3C31" w:rsidRDefault="00D27419" w:rsidP="007051D5">
      <w:pPr>
        <w:spacing w:line="480" w:lineRule="auto"/>
        <w:rPr>
          <w:rFonts w:ascii="Times New Roman" w:hAnsi="Times New Roman" w:cs="Times New Roman"/>
          <w:color w:val="000000" w:themeColor="text1"/>
          <w:sz w:val="24"/>
          <w:szCs w:val="24"/>
        </w:rPr>
      </w:pPr>
      <w:r w:rsidRPr="00DF3C31">
        <w:rPr>
          <w:rFonts w:ascii="Times New Roman" w:hAnsi="Times New Roman" w:cs="Times New Roman"/>
          <w:color w:val="000000" w:themeColor="text1"/>
          <w:sz w:val="24"/>
          <w:szCs w:val="24"/>
        </w:rPr>
        <w:t xml:space="preserve">It is debatable whether </w:t>
      </w:r>
      <w:r w:rsidR="00A258A2" w:rsidRPr="00DF3C31">
        <w:rPr>
          <w:rFonts w:ascii="Times New Roman" w:hAnsi="Times New Roman" w:cs="Times New Roman"/>
          <w:color w:val="000000" w:themeColor="text1"/>
          <w:sz w:val="24"/>
          <w:szCs w:val="24"/>
        </w:rPr>
        <w:t xml:space="preserve">disputes </w:t>
      </w:r>
      <w:r w:rsidR="00DB52EF" w:rsidRPr="00DF3C31">
        <w:rPr>
          <w:rFonts w:ascii="Times New Roman" w:hAnsi="Times New Roman" w:cs="Times New Roman"/>
          <w:color w:val="000000" w:themeColor="text1"/>
          <w:sz w:val="24"/>
          <w:szCs w:val="24"/>
        </w:rPr>
        <w:t xml:space="preserve">over spatial resources </w:t>
      </w:r>
      <w:r w:rsidR="00FB5EEC" w:rsidRPr="00DF3C31">
        <w:rPr>
          <w:rFonts w:ascii="Times New Roman" w:hAnsi="Times New Roman" w:cs="Times New Roman"/>
          <w:color w:val="000000" w:themeColor="text1"/>
          <w:sz w:val="24"/>
          <w:szCs w:val="24"/>
        </w:rPr>
        <w:t xml:space="preserve">are more serious and enduring in </w:t>
      </w:r>
      <w:r w:rsidR="003F409A" w:rsidRPr="00DF3C31">
        <w:rPr>
          <w:rFonts w:ascii="Times New Roman" w:hAnsi="Times New Roman" w:cs="Times New Roman"/>
          <w:color w:val="000000" w:themeColor="text1"/>
          <w:sz w:val="24"/>
          <w:szCs w:val="24"/>
        </w:rPr>
        <w:t>federa</w:t>
      </w:r>
      <w:r w:rsidR="00257880" w:rsidRPr="00DF3C31">
        <w:rPr>
          <w:rFonts w:ascii="Times New Roman" w:hAnsi="Times New Roman" w:cs="Times New Roman"/>
          <w:color w:val="000000" w:themeColor="text1"/>
          <w:sz w:val="24"/>
          <w:szCs w:val="24"/>
        </w:rPr>
        <w:t>tions with de-centred power structures than unitary state</w:t>
      </w:r>
      <w:r w:rsidR="004853FB" w:rsidRPr="00DF3C31">
        <w:rPr>
          <w:rFonts w:ascii="Times New Roman" w:hAnsi="Times New Roman" w:cs="Times New Roman"/>
          <w:color w:val="000000" w:themeColor="text1"/>
          <w:sz w:val="24"/>
          <w:szCs w:val="24"/>
        </w:rPr>
        <w:t>s, as has sometimes been posited</w:t>
      </w:r>
      <w:r w:rsidR="00257880" w:rsidRPr="00DF3C31">
        <w:rPr>
          <w:rFonts w:ascii="Times New Roman" w:hAnsi="Times New Roman" w:cs="Times New Roman"/>
          <w:color w:val="000000" w:themeColor="text1"/>
          <w:sz w:val="24"/>
          <w:szCs w:val="24"/>
        </w:rPr>
        <w:t xml:space="preserve">, but there can be no doubt that </w:t>
      </w:r>
      <w:r w:rsidR="007C79AA" w:rsidRPr="00DF3C31">
        <w:rPr>
          <w:rFonts w:ascii="Times New Roman" w:hAnsi="Times New Roman" w:cs="Times New Roman"/>
          <w:color w:val="000000" w:themeColor="text1"/>
          <w:sz w:val="24"/>
          <w:szCs w:val="24"/>
        </w:rPr>
        <w:t>German-speaking central Eur</w:t>
      </w:r>
      <w:r w:rsidR="00A258A2" w:rsidRPr="00DF3C31">
        <w:rPr>
          <w:rFonts w:ascii="Times New Roman" w:hAnsi="Times New Roman" w:cs="Times New Roman"/>
          <w:color w:val="000000" w:themeColor="text1"/>
          <w:sz w:val="24"/>
          <w:szCs w:val="24"/>
        </w:rPr>
        <w:t>ope has an unusually complex</w:t>
      </w:r>
      <w:r w:rsidR="0083091C" w:rsidRPr="00DF3C31">
        <w:rPr>
          <w:rFonts w:ascii="Times New Roman" w:hAnsi="Times New Roman" w:cs="Times New Roman"/>
          <w:color w:val="000000" w:themeColor="text1"/>
          <w:sz w:val="24"/>
          <w:szCs w:val="24"/>
        </w:rPr>
        <w:t xml:space="preserve"> political history</w:t>
      </w:r>
      <w:r w:rsidR="007C79AA" w:rsidRPr="00DF3C31">
        <w:rPr>
          <w:rFonts w:ascii="Times New Roman" w:hAnsi="Times New Roman" w:cs="Times New Roman"/>
          <w:color w:val="000000" w:themeColor="text1"/>
          <w:sz w:val="24"/>
          <w:szCs w:val="24"/>
        </w:rPr>
        <w:t>.</w:t>
      </w:r>
      <w:r w:rsidR="00940082" w:rsidRPr="00DF3C31">
        <w:rPr>
          <w:rStyle w:val="EndnoteReference"/>
          <w:rFonts w:ascii="Times New Roman" w:hAnsi="Times New Roman" w:cs="Times New Roman"/>
          <w:color w:val="000000" w:themeColor="text1"/>
          <w:sz w:val="24"/>
          <w:szCs w:val="24"/>
        </w:rPr>
        <w:endnoteReference w:id="20"/>
      </w:r>
      <w:r w:rsidR="0083091C" w:rsidRPr="00DF3C31">
        <w:rPr>
          <w:rFonts w:ascii="Times New Roman" w:hAnsi="Times New Roman" w:cs="Times New Roman"/>
          <w:color w:val="000000" w:themeColor="text1"/>
          <w:sz w:val="24"/>
          <w:szCs w:val="24"/>
        </w:rPr>
        <w:t xml:space="preserve"> </w:t>
      </w:r>
      <w:r w:rsidR="00A258A2" w:rsidRPr="00DF3C31">
        <w:rPr>
          <w:rFonts w:ascii="Times New Roman" w:hAnsi="Times New Roman" w:cs="Times New Roman"/>
          <w:color w:val="000000" w:themeColor="text1"/>
          <w:sz w:val="24"/>
          <w:szCs w:val="24"/>
        </w:rPr>
        <w:t xml:space="preserve">There were few indications up to the eighteenth century that the motley </w:t>
      </w:r>
      <w:r w:rsidR="001D2342" w:rsidRPr="00DF3C31">
        <w:rPr>
          <w:rFonts w:ascii="Times New Roman" w:hAnsi="Times New Roman" w:cs="Times New Roman"/>
          <w:color w:val="000000" w:themeColor="text1"/>
          <w:sz w:val="24"/>
          <w:szCs w:val="24"/>
        </w:rPr>
        <w:t>conglomerate of semi-autonomous bodies, specially defined communities and principalities</w:t>
      </w:r>
      <w:r w:rsidR="001D2342" w:rsidRPr="00DF3C31">
        <w:rPr>
          <w:rFonts w:ascii="Times New Roman" w:hAnsi="Times New Roman" w:cs="Times New Roman"/>
          <w:i/>
          <w:color w:val="000000" w:themeColor="text1"/>
          <w:sz w:val="24"/>
          <w:szCs w:val="24"/>
        </w:rPr>
        <w:t xml:space="preserve"> </w:t>
      </w:r>
      <w:r w:rsidR="001D2342" w:rsidRPr="00DF3C31">
        <w:rPr>
          <w:rFonts w:ascii="Times New Roman" w:hAnsi="Times New Roman" w:cs="Times New Roman"/>
          <w:color w:val="000000" w:themeColor="text1"/>
          <w:sz w:val="24"/>
          <w:szCs w:val="24"/>
        </w:rPr>
        <w:t xml:space="preserve">peculiar unto themselves </w:t>
      </w:r>
      <w:r w:rsidR="008901FA" w:rsidRPr="00DF3C31">
        <w:rPr>
          <w:rFonts w:ascii="Times New Roman" w:hAnsi="Times New Roman" w:cs="Times New Roman"/>
          <w:color w:val="000000" w:themeColor="text1"/>
          <w:sz w:val="24"/>
          <w:szCs w:val="24"/>
        </w:rPr>
        <w:t xml:space="preserve">would develop </w:t>
      </w:r>
      <w:r w:rsidR="001D2342" w:rsidRPr="00DF3C31">
        <w:rPr>
          <w:rFonts w:ascii="Times New Roman" w:hAnsi="Times New Roman" w:cs="Times New Roman"/>
          <w:color w:val="000000" w:themeColor="text1"/>
          <w:sz w:val="24"/>
          <w:szCs w:val="24"/>
        </w:rPr>
        <w:t>into a nation-state wit</w:t>
      </w:r>
      <w:r w:rsidR="00C64393" w:rsidRPr="00DF3C31">
        <w:rPr>
          <w:rFonts w:ascii="Times New Roman" w:hAnsi="Times New Roman" w:cs="Times New Roman"/>
          <w:color w:val="000000" w:themeColor="text1"/>
          <w:sz w:val="24"/>
          <w:szCs w:val="24"/>
        </w:rPr>
        <w:t>h relatively uniform</w:t>
      </w:r>
      <w:r w:rsidR="001D2342" w:rsidRPr="00DF3C31">
        <w:rPr>
          <w:rFonts w:ascii="Times New Roman" w:hAnsi="Times New Roman" w:cs="Times New Roman"/>
          <w:color w:val="000000" w:themeColor="text1"/>
          <w:sz w:val="24"/>
          <w:szCs w:val="24"/>
        </w:rPr>
        <w:t xml:space="preserve"> law codes and political institutions.</w:t>
      </w:r>
      <w:r w:rsidR="00B87952" w:rsidRPr="00DF3C31">
        <w:rPr>
          <w:rStyle w:val="EndnoteReference"/>
          <w:rFonts w:ascii="Times New Roman" w:hAnsi="Times New Roman" w:cs="Times New Roman"/>
          <w:color w:val="000000" w:themeColor="text1"/>
          <w:sz w:val="24"/>
          <w:szCs w:val="24"/>
        </w:rPr>
        <w:endnoteReference w:id="21"/>
      </w:r>
      <w:r w:rsidR="001D2342" w:rsidRPr="00DF3C31">
        <w:rPr>
          <w:rFonts w:ascii="Times New Roman" w:hAnsi="Times New Roman" w:cs="Times New Roman"/>
          <w:color w:val="000000" w:themeColor="text1"/>
          <w:sz w:val="24"/>
          <w:szCs w:val="24"/>
        </w:rPr>
        <w:t xml:space="preserve"> </w:t>
      </w:r>
      <w:r w:rsidR="002B7D50" w:rsidRPr="00DF3C31">
        <w:rPr>
          <w:rFonts w:ascii="Times New Roman" w:hAnsi="Times New Roman" w:cs="Times New Roman"/>
          <w:color w:val="000000" w:themeColor="text1"/>
          <w:sz w:val="24"/>
          <w:szCs w:val="24"/>
        </w:rPr>
        <w:t>A</w:t>
      </w:r>
      <w:r w:rsidR="005510B7" w:rsidRPr="00DF3C31">
        <w:rPr>
          <w:rFonts w:ascii="Times New Roman" w:hAnsi="Times New Roman" w:cs="Times New Roman"/>
          <w:color w:val="000000" w:themeColor="text1"/>
          <w:sz w:val="24"/>
          <w:szCs w:val="24"/>
        </w:rPr>
        <w:t xml:space="preserve">t no time </w:t>
      </w:r>
      <w:r w:rsidR="007E1D1B" w:rsidRPr="00DF3C31">
        <w:rPr>
          <w:rFonts w:ascii="Times New Roman" w:hAnsi="Times New Roman" w:cs="Times New Roman"/>
          <w:color w:val="000000" w:themeColor="text1"/>
          <w:sz w:val="24"/>
          <w:szCs w:val="24"/>
        </w:rPr>
        <w:t xml:space="preserve">during its long existence did the </w:t>
      </w:r>
      <w:r w:rsidR="0026174A" w:rsidRPr="00DF3C31">
        <w:rPr>
          <w:rFonts w:ascii="Times New Roman" w:hAnsi="Times New Roman" w:cs="Times New Roman"/>
          <w:color w:val="000000" w:themeColor="text1"/>
          <w:sz w:val="24"/>
          <w:szCs w:val="24"/>
        </w:rPr>
        <w:t xml:space="preserve">Holy Roman Empire </w:t>
      </w:r>
      <w:r w:rsidR="00911097" w:rsidRPr="00DF3C31">
        <w:rPr>
          <w:rFonts w:ascii="Times New Roman" w:hAnsi="Times New Roman" w:cs="Times New Roman"/>
          <w:color w:val="000000" w:themeColor="text1"/>
          <w:sz w:val="24"/>
          <w:szCs w:val="24"/>
        </w:rPr>
        <w:t xml:space="preserve">(962-1806) </w:t>
      </w:r>
      <w:r w:rsidR="007228AD" w:rsidRPr="00DF3C31">
        <w:rPr>
          <w:rFonts w:ascii="Times New Roman" w:hAnsi="Times New Roman" w:cs="Times New Roman"/>
          <w:color w:val="000000" w:themeColor="text1"/>
          <w:sz w:val="24"/>
          <w:szCs w:val="24"/>
        </w:rPr>
        <w:t xml:space="preserve">possess clearly defined boundaries or encompass a single ethno-linguistic </w:t>
      </w:r>
      <w:r w:rsidR="00F2691D" w:rsidRPr="00DF3C31">
        <w:rPr>
          <w:rFonts w:ascii="Times New Roman" w:hAnsi="Times New Roman" w:cs="Times New Roman"/>
          <w:color w:val="000000" w:themeColor="text1"/>
          <w:sz w:val="24"/>
          <w:szCs w:val="24"/>
        </w:rPr>
        <w:t xml:space="preserve">group. Later </w:t>
      </w:r>
      <w:r w:rsidR="00A26699" w:rsidRPr="00DF3C31">
        <w:rPr>
          <w:rFonts w:ascii="Times New Roman" w:hAnsi="Times New Roman" w:cs="Times New Roman"/>
          <w:color w:val="000000" w:themeColor="text1"/>
          <w:sz w:val="24"/>
          <w:szCs w:val="24"/>
        </w:rPr>
        <w:t xml:space="preserve">nationalists found it easy to condemn the </w:t>
      </w:r>
      <w:r w:rsidR="00F2691D" w:rsidRPr="00DF3C31">
        <w:rPr>
          <w:rFonts w:ascii="Times New Roman" w:hAnsi="Times New Roman" w:cs="Times New Roman"/>
          <w:color w:val="000000" w:themeColor="text1"/>
          <w:sz w:val="24"/>
          <w:szCs w:val="24"/>
        </w:rPr>
        <w:t xml:space="preserve">fragmented sovereignty of the Empire, which consigned it to a largely passive international role, and implanted this </w:t>
      </w:r>
      <w:r w:rsidR="002C44E7" w:rsidRPr="00DF3C31">
        <w:rPr>
          <w:rFonts w:ascii="Times New Roman" w:hAnsi="Times New Roman" w:cs="Times New Roman"/>
          <w:color w:val="000000" w:themeColor="text1"/>
          <w:sz w:val="24"/>
          <w:szCs w:val="24"/>
        </w:rPr>
        <w:t>bias</w:t>
      </w:r>
      <w:r w:rsidR="00F2691D" w:rsidRPr="00DF3C31">
        <w:rPr>
          <w:rFonts w:ascii="Times New Roman" w:hAnsi="Times New Roman" w:cs="Times New Roman"/>
          <w:color w:val="000000" w:themeColor="text1"/>
          <w:sz w:val="24"/>
          <w:szCs w:val="24"/>
        </w:rPr>
        <w:t xml:space="preserve"> in the minds of generations of schoolchildren throu</w:t>
      </w:r>
      <w:r w:rsidR="002C44E7" w:rsidRPr="00DF3C31">
        <w:rPr>
          <w:rFonts w:ascii="Times New Roman" w:hAnsi="Times New Roman" w:cs="Times New Roman"/>
          <w:color w:val="000000" w:themeColor="text1"/>
          <w:sz w:val="24"/>
          <w:szCs w:val="24"/>
        </w:rPr>
        <w:t>gh a</w:t>
      </w:r>
      <w:r w:rsidR="00A92C6E" w:rsidRPr="00DF3C31">
        <w:rPr>
          <w:rFonts w:ascii="Times New Roman" w:hAnsi="Times New Roman" w:cs="Times New Roman"/>
          <w:color w:val="000000" w:themeColor="text1"/>
          <w:sz w:val="24"/>
          <w:szCs w:val="24"/>
        </w:rPr>
        <w:t>tlases that visually recorded</w:t>
      </w:r>
      <w:r w:rsidR="002C44E7" w:rsidRPr="00DF3C31">
        <w:rPr>
          <w:rFonts w:ascii="Times New Roman" w:hAnsi="Times New Roman" w:cs="Times New Roman"/>
          <w:color w:val="000000" w:themeColor="text1"/>
          <w:sz w:val="24"/>
          <w:szCs w:val="24"/>
        </w:rPr>
        <w:t xml:space="preserve"> the Empire’s disintegration into hundreds of micro-territories.</w:t>
      </w:r>
      <w:r w:rsidR="00662B4F" w:rsidRPr="00DF3C31">
        <w:rPr>
          <w:rStyle w:val="EndnoteReference"/>
          <w:rFonts w:ascii="Times New Roman" w:hAnsi="Times New Roman" w:cs="Times New Roman"/>
          <w:color w:val="000000" w:themeColor="text1"/>
          <w:sz w:val="24"/>
          <w:szCs w:val="24"/>
        </w:rPr>
        <w:endnoteReference w:id="22"/>
      </w:r>
      <w:r w:rsidR="002C44E7" w:rsidRPr="00DF3C31">
        <w:rPr>
          <w:rFonts w:ascii="Times New Roman" w:hAnsi="Times New Roman" w:cs="Times New Roman"/>
          <w:color w:val="000000" w:themeColor="text1"/>
          <w:sz w:val="24"/>
          <w:szCs w:val="24"/>
        </w:rPr>
        <w:t xml:space="preserve"> However, </w:t>
      </w:r>
      <w:r w:rsidR="00930AB1" w:rsidRPr="00DF3C31">
        <w:rPr>
          <w:rFonts w:ascii="Times New Roman" w:hAnsi="Times New Roman" w:cs="Times New Roman"/>
          <w:color w:val="000000" w:themeColor="text1"/>
          <w:sz w:val="24"/>
          <w:szCs w:val="24"/>
        </w:rPr>
        <w:t xml:space="preserve">recent historiography has done much to </w:t>
      </w:r>
      <w:r w:rsidR="00A92C6E" w:rsidRPr="00DF3C31">
        <w:rPr>
          <w:rFonts w:ascii="Times New Roman" w:hAnsi="Times New Roman" w:cs="Times New Roman"/>
          <w:color w:val="000000" w:themeColor="text1"/>
          <w:sz w:val="24"/>
          <w:szCs w:val="24"/>
        </w:rPr>
        <w:t>correct this one-sided assessment</w:t>
      </w:r>
      <w:r w:rsidR="00930AB1" w:rsidRPr="00DF3C31">
        <w:rPr>
          <w:rFonts w:ascii="Times New Roman" w:hAnsi="Times New Roman" w:cs="Times New Roman"/>
          <w:color w:val="000000" w:themeColor="text1"/>
          <w:sz w:val="24"/>
          <w:szCs w:val="24"/>
        </w:rPr>
        <w:t xml:space="preserve"> by drawing attention to the Empire’s longevity,</w:t>
      </w:r>
      <w:r w:rsidR="00770A06" w:rsidRPr="00DF3C31">
        <w:rPr>
          <w:rFonts w:ascii="Times New Roman" w:hAnsi="Times New Roman" w:cs="Times New Roman"/>
          <w:color w:val="000000" w:themeColor="text1"/>
          <w:sz w:val="24"/>
          <w:szCs w:val="24"/>
        </w:rPr>
        <w:t xml:space="preserve"> </w:t>
      </w:r>
      <w:r w:rsidR="00A92C6E" w:rsidRPr="00DF3C31">
        <w:rPr>
          <w:rFonts w:ascii="Times New Roman" w:hAnsi="Times New Roman" w:cs="Times New Roman"/>
          <w:color w:val="000000" w:themeColor="text1"/>
          <w:sz w:val="24"/>
          <w:szCs w:val="24"/>
        </w:rPr>
        <w:t xml:space="preserve">successful </w:t>
      </w:r>
      <w:r w:rsidR="00770A06" w:rsidRPr="00DF3C31">
        <w:rPr>
          <w:rFonts w:ascii="Times New Roman" w:hAnsi="Times New Roman" w:cs="Times New Roman"/>
          <w:color w:val="000000" w:themeColor="text1"/>
          <w:sz w:val="24"/>
          <w:szCs w:val="24"/>
        </w:rPr>
        <w:t>frameworks for</w:t>
      </w:r>
      <w:r w:rsidR="00930AB1" w:rsidRPr="00DF3C31">
        <w:rPr>
          <w:rFonts w:ascii="Times New Roman" w:hAnsi="Times New Roman" w:cs="Times New Roman"/>
          <w:color w:val="000000" w:themeColor="text1"/>
          <w:sz w:val="24"/>
          <w:szCs w:val="24"/>
        </w:rPr>
        <w:t xml:space="preserve"> the co-existence of the major Ch</w:t>
      </w:r>
      <w:r w:rsidR="00770A06" w:rsidRPr="00DF3C31">
        <w:rPr>
          <w:rFonts w:ascii="Times New Roman" w:hAnsi="Times New Roman" w:cs="Times New Roman"/>
          <w:color w:val="000000" w:themeColor="text1"/>
          <w:sz w:val="24"/>
          <w:szCs w:val="24"/>
        </w:rPr>
        <w:t>ristian denominations and</w:t>
      </w:r>
      <w:r w:rsidR="00930AB1" w:rsidRPr="00DF3C31">
        <w:rPr>
          <w:rFonts w:ascii="Times New Roman" w:hAnsi="Times New Roman" w:cs="Times New Roman"/>
          <w:color w:val="000000" w:themeColor="text1"/>
          <w:sz w:val="24"/>
          <w:szCs w:val="24"/>
        </w:rPr>
        <w:t xml:space="preserve"> </w:t>
      </w:r>
      <w:r w:rsidR="00770A06" w:rsidRPr="00DF3C31">
        <w:rPr>
          <w:rFonts w:ascii="Times New Roman" w:hAnsi="Times New Roman" w:cs="Times New Roman"/>
          <w:color w:val="000000" w:themeColor="text1"/>
          <w:sz w:val="24"/>
          <w:szCs w:val="24"/>
        </w:rPr>
        <w:t xml:space="preserve">legal mechanisms that protected the vast body of stakeholders </w:t>
      </w:r>
      <w:r w:rsidR="00A92C6E" w:rsidRPr="00DF3C31">
        <w:rPr>
          <w:rFonts w:ascii="Times New Roman" w:hAnsi="Times New Roman" w:cs="Times New Roman"/>
          <w:color w:val="000000" w:themeColor="text1"/>
          <w:sz w:val="24"/>
          <w:szCs w:val="24"/>
        </w:rPr>
        <w:t xml:space="preserve">against </w:t>
      </w:r>
      <w:r w:rsidR="00770A06" w:rsidRPr="00DF3C31">
        <w:rPr>
          <w:rFonts w:ascii="Times New Roman" w:hAnsi="Times New Roman" w:cs="Times New Roman"/>
          <w:color w:val="000000" w:themeColor="text1"/>
          <w:sz w:val="24"/>
          <w:szCs w:val="24"/>
        </w:rPr>
        <w:t>p</w:t>
      </w:r>
      <w:r w:rsidR="00A92C6E" w:rsidRPr="00DF3C31">
        <w:rPr>
          <w:rFonts w:ascii="Times New Roman" w:hAnsi="Times New Roman" w:cs="Times New Roman"/>
          <w:color w:val="000000" w:themeColor="text1"/>
          <w:sz w:val="24"/>
          <w:szCs w:val="24"/>
        </w:rPr>
        <w:t>redators</w:t>
      </w:r>
      <w:r w:rsidR="00770A06" w:rsidRPr="00DF3C31">
        <w:rPr>
          <w:rFonts w:ascii="Times New Roman" w:hAnsi="Times New Roman" w:cs="Times New Roman"/>
          <w:color w:val="000000" w:themeColor="text1"/>
          <w:sz w:val="24"/>
          <w:szCs w:val="24"/>
        </w:rPr>
        <w:t>. What bound Germans into a community, Joachim Whaley contends, were the rights and liberties they gradually acquired in the Empire.</w:t>
      </w:r>
      <w:r w:rsidR="00AE1B73" w:rsidRPr="00DF3C31">
        <w:rPr>
          <w:rStyle w:val="EndnoteReference"/>
          <w:rFonts w:ascii="Times New Roman" w:hAnsi="Times New Roman" w:cs="Times New Roman"/>
          <w:color w:val="000000" w:themeColor="text1"/>
          <w:sz w:val="24"/>
          <w:szCs w:val="24"/>
        </w:rPr>
        <w:endnoteReference w:id="23"/>
      </w:r>
      <w:r w:rsidR="00770A06" w:rsidRPr="00DF3C31">
        <w:rPr>
          <w:rFonts w:ascii="Times New Roman" w:hAnsi="Times New Roman" w:cs="Times New Roman"/>
          <w:color w:val="000000" w:themeColor="text1"/>
          <w:sz w:val="24"/>
          <w:szCs w:val="24"/>
        </w:rPr>
        <w:t xml:space="preserve"> </w:t>
      </w:r>
      <w:r w:rsidR="006402CE" w:rsidRPr="00DF3C31">
        <w:rPr>
          <w:rFonts w:ascii="Times New Roman" w:hAnsi="Times New Roman" w:cs="Times New Roman"/>
          <w:color w:val="000000" w:themeColor="text1"/>
          <w:sz w:val="24"/>
          <w:szCs w:val="24"/>
        </w:rPr>
        <w:t>Small wonder that the Empire continu</w:t>
      </w:r>
      <w:r w:rsidR="00821E35" w:rsidRPr="00DF3C31">
        <w:rPr>
          <w:rFonts w:ascii="Times New Roman" w:hAnsi="Times New Roman" w:cs="Times New Roman"/>
          <w:color w:val="000000" w:themeColor="text1"/>
          <w:sz w:val="24"/>
          <w:szCs w:val="24"/>
        </w:rPr>
        <w:t xml:space="preserve">ed to exercise the German imagination long after its dissolution </w:t>
      </w:r>
      <w:r w:rsidR="00DE3BAC" w:rsidRPr="00DF3C31">
        <w:rPr>
          <w:rFonts w:ascii="Times New Roman" w:hAnsi="Times New Roman" w:cs="Times New Roman"/>
          <w:color w:val="000000" w:themeColor="text1"/>
          <w:sz w:val="24"/>
          <w:szCs w:val="24"/>
        </w:rPr>
        <w:t>at the hands of Napoleon</w:t>
      </w:r>
      <w:r w:rsidR="00821E35" w:rsidRPr="00DF3C31">
        <w:rPr>
          <w:rFonts w:ascii="Times New Roman" w:hAnsi="Times New Roman" w:cs="Times New Roman"/>
          <w:color w:val="000000" w:themeColor="text1"/>
          <w:sz w:val="24"/>
          <w:szCs w:val="24"/>
        </w:rPr>
        <w:t xml:space="preserve">. </w:t>
      </w:r>
    </w:p>
    <w:p w14:paraId="51DD3996" w14:textId="29819702" w:rsidR="00ED2039" w:rsidRPr="00DF3C31" w:rsidRDefault="00271560" w:rsidP="007051D5">
      <w:pPr>
        <w:spacing w:line="480" w:lineRule="auto"/>
        <w:rPr>
          <w:rFonts w:ascii="Times New Roman" w:hAnsi="Times New Roman" w:cs="Times New Roman"/>
          <w:color w:val="000000" w:themeColor="text1"/>
          <w:sz w:val="24"/>
          <w:szCs w:val="24"/>
        </w:rPr>
      </w:pPr>
      <w:r w:rsidRPr="00DF3C31">
        <w:rPr>
          <w:rFonts w:ascii="Times New Roman" w:hAnsi="Times New Roman" w:cs="Times New Roman"/>
          <w:color w:val="000000" w:themeColor="text1"/>
          <w:sz w:val="24"/>
          <w:szCs w:val="24"/>
        </w:rPr>
        <w:t>Several discursive reference points are</w:t>
      </w:r>
      <w:r w:rsidR="0085018C" w:rsidRPr="00DF3C31">
        <w:rPr>
          <w:rFonts w:ascii="Times New Roman" w:hAnsi="Times New Roman" w:cs="Times New Roman"/>
          <w:color w:val="000000" w:themeColor="text1"/>
          <w:sz w:val="24"/>
          <w:szCs w:val="24"/>
        </w:rPr>
        <w:t xml:space="preserve"> wort</w:t>
      </w:r>
      <w:r w:rsidR="00C64393" w:rsidRPr="00DF3C31">
        <w:rPr>
          <w:rFonts w:ascii="Times New Roman" w:hAnsi="Times New Roman" w:cs="Times New Roman"/>
          <w:color w:val="000000" w:themeColor="text1"/>
          <w:sz w:val="24"/>
          <w:szCs w:val="24"/>
        </w:rPr>
        <w:t>h singling out for the purpose of our</w:t>
      </w:r>
      <w:r w:rsidR="00065D34" w:rsidRPr="00DF3C31">
        <w:rPr>
          <w:rFonts w:ascii="Times New Roman" w:hAnsi="Times New Roman" w:cs="Times New Roman"/>
          <w:color w:val="000000" w:themeColor="text1"/>
          <w:sz w:val="24"/>
          <w:szCs w:val="24"/>
        </w:rPr>
        <w:t xml:space="preserve"> discussion</w:t>
      </w:r>
      <w:r w:rsidR="00AF7B8C" w:rsidRPr="00DF3C31">
        <w:rPr>
          <w:rFonts w:ascii="Times New Roman" w:hAnsi="Times New Roman" w:cs="Times New Roman"/>
          <w:color w:val="000000" w:themeColor="text1"/>
          <w:sz w:val="24"/>
          <w:szCs w:val="24"/>
        </w:rPr>
        <w:t xml:space="preserve">. First, </w:t>
      </w:r>
      <w:r w:rsidR="00065D34" w:rsidRPr="00DF3C31">
        <w:rPr>
          <w:rFonts w:ascii="Times New Roman" w:hAnsi="Times New Roman" w:cs="Times New Roman"/>
          <w:color w:val="000000" w:themeColor="text1"/>
          <w:sz w:val="24"/>
          <w:szCs w:val="24"/>
        </w:rPr>
        <w:t xml:space="preserve">the Holy Roman Empire came to an end just as Romanticism and its fascination with </w:t>
      </w:r>
      <w:r w:rsidR="00065D34" w:rsidRPr="00DF3C31">
        <w:rPr>
          <w:rFonts w:ascii="Times New Roman" w:hAnsi="Times New Roman" w:cs="Times New Roman"/>
          <w:color w:val="000000" w:themeColor="text1"/>
          <w:sz w:val="24"/>
          <w:szCs w:val="24"/>
        </w:rPr>
        <w:lastRenderedPageBreak/>
        <w:t>the Middle Ages were taking root.</w:t>
      </w:r>
      <w:r w:rsidR="00930AB1" w:rsidRPr="00DF3C31">
        <w:rPr>
          <w:rFonts w:ascii="Times New Roman" w:hAnsi="Times New Roman" w:cs="Times New Roman"/>
          <w:color w:val="000000" w:themeColor="text1"/>
          <w:sz w:val="24"/>
          <w:szCs w:val="24"/>
        </w:rPr>
        <w:t xml:space="preserve"> </w:t>
      </w:r>
      <w:r w:rsidR="006A3F32" w:rsidRPr="00DF3C31">
        <w:rPr>
          <w:rFonts w:ascii="Times New Roman" w:hAnsi="Times New Roman" w:cs="Times New Roman"/>
          <w:color w:val="000000" w:themeColor="text1"/>
          <w:sz w:val="24"/>
          <w:szCs w:val="24"/>
        </w:rPr>
        <w:t>A broad range of actors</w:t>
      </w:r>
      <w:r w:rsidR="008006FD" w:rsidRPr="00DF3C31">
        <w:rPr>
          <w:rFonts w:ascii="Times New Roman" w:hAnsi="Times New Roman" w:cs="Times New Roman"/>
          <w:color w:val="000000" w:themeColor="text1"/>
          <w:sz w:val="24"/>
          <w:szCs w:val="24"/>
        </w:rPr>
        <w:t xml:space="preserve"> like the</w:t>
      </w:r>
      <w:r w:rsidR="005F5BFD" w:rsidRPr="00DF3C31">
        <w:rPr>
          <w:rFonts w:ascii="Times New Roman" w:hAnsi="Times New Roman" w:cs="Times New Roman"/>
          <w:color w:val="000000" w:themeColor="text1"/>
          <w:sz w:val="24"/>
          <w:szCs w:val="24"/>
        </w:rPr>
        <w:t xml:space="preserve"> </w:t>
      </w:r>
      <w:r w:rsidR="008006FD" w:rsidRPr="00DF3C31">
        <w:rPr>
          <w:rFonts w:ascii="Times New Roman" w:hAnsi="Times New Roman" w:cs="Times New Roman"/>
          <w:color w:val="000000" w:themeColor="text1"/>
          <w:sz w:val="24"/>
          <w:szCs w:val="24"/>
        </w:rPr>
        <w:t xml:space="preserve">painter </w:t>
      </w:r>
      <w:r w:rsidR="005F5BFD" w:rsidRPr="00DF3C31">
        <w:rPr>
          <w:rFonts w:ascii="Times New Roman" w:hAnsi="Times New Roman" w:cs="Times New Roman"/>
          <w:color w:val="000000" w:themeColor="text1"/>
          <w:sz w:val="24"/>
          <w:szCs w:val="24"/>
        </w:rPr>
        <w:t xml:space="preserve">Caspar David Friedrich </w:t>
      </w:r>
      <w:r w:rsidR="006A3F32" w:rsidRPr="00DF3C31">
        <w:rPr>
          <w:rFonts w:ascii="Times New Roman" w:hAnsi="Times New Roman" w:cs="Times New Roman"/>
          <w:color w:val="000000" w:themeColor="text1"/>
          <w:sz w:val="24"/>
          <w:szCs w:val="24"/>
        </w:rPr>
        <w:t>and</w:t>
      </w:r>
      <w:r w:rsidR="008006FD" w:rsidRPr="00DF3C31">
        <w:rPr>
          <w:rFonts w:ascii="Times New Roman" w:hAnsi="Times New Roman" w:cs="Times New Roman"/>
          <w:color w:val="000000" w:themeColor="text1"/>
          <w:sz w:val="24"/>
          <w:szCs w:val="24"/>
        </w:rPr>
        <w:t xml:space="preserve"> the</w:t>
      </w:r>
      <w:r w:rsidR="00304EDE" w:rsidRPr="00DF3C31">
        <w:rPr>
          <w:rFonts w:ascii="Times New Roman" w:hAnsi="Times New Roman" w:cs="Times New Roman"/>
          <w:color w:val="000000" w:themeColor="text1"/>
          <w:sz w:val="24"/>
          <w:szCs w:val="24"/>
        </w:rPr>
        <w:t xml:space="preserve"> </w:t>
      </w:r>
      <w:r w:rsidR="006A3F32" w:rsidRPr="00DF3C31">
        <w:rPr>
          <w:rFonts w:ascii="Times New Roman" w:hAnsi="Times New Roman" w:cs="Times New Roman"/>
          <w:color w:val="000000" w:themeColor="text1"/>
          <w:sz w:val="24"/>
          <w:szCs w:val="24"/>
        </w:rPr>
        <w:t xml:space="preserve">conservative </w:t>
      </w:r>
      <w:r w:rsidR="00304EDE" w:rsidRPr="00DF3C31">
        <w:rPr>
          <w:rFonts w:ascii="Times New Roman" w:hAnsi="Times New Roman" w:cs="Times New Roman"/>
          <w:color w:val="000000" w:themeColor="text1"/>
          <w:sz w:val="24"/>
          <w:szCs w:val="24"/>
        </w:rPr>
        <w:t xml:space="preserve">historical associations that sprang up in the Pre-March period found inspiration in the cultural traces of the Empire, including the notion of </w:t>
      </w:r>
      <w:r w:rsidR="00304EDE" w:rsidRPr="00DF3C31">
        <w:rPr>
          <w:rFonts w:ascii="Times New Roman" w:hAnsi="Times New Roman" w:cs="Times New Roman"/>
          <w:i/>
          <w:color w:val="000000" w:themeColor="text1"/>
          <w:sz w:val="24"/>
          <w:szCs w:val="24"/>
        </w:rPr>
        <w:t xml:space="preserve">stammlich </w:t>
      </w:r>
      <w:r w:rsidR="005C4097" w:rsidRPr="00DF3C31">
        <w:rPr>
          <w:rFonts w:ascii="Times New Roman" w:hAnsi="Times New Roman" w:cs="Times New Roman"/>
          <w:color w:val="000000" w:themeColor="text1"/>
          <w:sz w:val="24"/>
          <w:szCs w:val="24"/>
        </w:rPr>
        <w:t xml:space="preserve">geographies bequeathed by </w:t>
      </w:r>
      <w:r w:rsidR="005A2610" w:rsidRPr="00DF3C31">
        <w:rPr>
          <w:rFonts w:ascii="Times New Roman" w:hAnsi="Times New Roman" w:cs="Times New Roman"/>
          <w:color w:val="000000" w:themeColor="text1"/>
          <w:sz w:val="24"/>
          <w:szCs w:val="24"/>
        </w:rPr>
        <w:t xml:space="preserve">the </w:t>
      </w:r>
      <w:r w:rsidR="00FB3D30" w:rsidRPr="00DF3C31">
        <w:rPr>
          <w:rFonts w:ascii="Times New Roman" w:hAnsi="Times New Roman" w:cs="Times New Roman"/>
          <w:color w:val="000000" w:themeColor="text1"/>
          <w:sz w:val="24"/>
          <w:szCs w:val="24"/>
        </w:rPr>
        <w:t>subdivision</w:t>
      </w:r>
      <w:r w:rsidR="005A2610" w:rsidRPr="00DF3C31">
        <w:rPr>
          <w:rFonts w:ascii="Times New Roman" w:hAnsi="Times New Roman" w:cs="Times New Roman"/>
          <w:color w:val="000000" w:themeColor="text1"/>
          <w:sz w:val="24"/>
          <w:szCs w:val="24"/>
        </w:rPr>
        <w:t xml:space="preserve"> of the</w:t>
      </w:r>
      <w:r w:rsidR="005C4097" w:rsidRPr="00DF3C31">
        <w:rPr>
          <w:rFonts w:ascii="Times New Roman" w:hAnsi="Times New Roman" w:cs="Times New Roman"/>
          <w:color w:val="000000" w:themeColor="text1"/>
          <w:sz w:val="24"/>
          <w:szCs w:val="24"/>
        </w:rPr>
        <w:t xml:space="preserve"> ‘imperial circles’ (</w:t>
      </w:r>
      <w:r w:rsidR="00304EDE" w:rsidRPr="00DF3C31">
        <w:rPr>
          <w:rFonts w:ascii="Times New Roman" w:hAnsi="Times New Roman" w:cs="Times New Roman"/>
          <w:i/>
          <w:color w:val="000000" w:themeColor="text1"/>
          <w:sz w:val="24"/>
          <w:szCs w:val="24"/>
        </w:rPr>
        <w:t>Reichskreise</w:t>
      </w:r>
      <w:r w:rsidR="005C4097" w:rsidRPr="00DF3C31">
        <w:rPr>
          <w:rFonts w:ascii="Times New Roman" w:hAnsi="Times New Roman" w:cs="Times New Roman"/>
          <w:color w:val="000000" w:themeColor="text1"/>
          <w:sz w:val="24"/>
          <w:szCs w:val="24"/>
        </w:rPr>
        <w:t>).</w:t>
      </w:r>
      <w:r w:rsidR="0055758C" w:rsidRPr="00DF3C31">
        <w:rPr>
          <w:rStyle w:val="EndnoteReference"/>
          <w:rFonts w:ascii="Times New Roman" w:hAnsi="Times New Roman" w:cs="Times New Roman"/>
          <w:color w:val="000000" w:themeColor="text1"/>
          <w:sz w:val="24"/>
          <w:szCs w:val="24"/>
        </w:rPr>
        <w:endnoteReference w:id="24"/>
      </w:r>
      <w:r w:rsidR="008006FD" w:rsidRPr="00DF3C31">
        <w:rPr>
          <w:rFonts w:ascii="Times New Roman" w:hAnsi="Times New Roman" w:cs="Times New Roman"/>
          <w:color w:val="000000" w:themeColor="text1"/>
          <w:sz w:val="24"/>
          <w:szCs w:val="24"/>
        </w:rPr>
        <w:t xml:space="preserve"> Second, </w:t>
      </w:r>
      <w:r w:rsidR="004853FB" w:rsidRPr="00DF3C31">
        <w:rPr>
          <w:rFonts w:ascii="Times New Roman" w:hAnsi="Times New Roman" w:cs="Times New Roman"/>
          <w:color w:val="000000" w:themeColor="text1"/>
          <w:sz w:val="24"/>
          <w:szCs w:val="24"/>
        </w:rPr>
        <w:t xml:space="preserve">defenders of the Empire’s federal legacy warned </w:t>
      </w:r>
      <w:r w:rsidR="00D919B1" w:rsidRPr="00DF3C31">
        <w:rPr>
          <w:rFonts w:ascii="Times New Roman" w:hAnsi="Times New Roman" w:cs="Times New Roman"/>
          <w:color w:val="000000" w:themeColor="text1"/>
          <w:sz w:val="24"/>
          <w:szCs w:val="24"/>
        </w:rPr>
        <w:t>that the creation of</w:t>
      </w:r>
      <w:r w:rsidR="004853FB" w:rsidRPr="00DF3C31">
        <w:rPr>
          <w:rFonts w:ascii="Times New Roman" w:hAnsi="Times New Roman" w:cs="Times New Roman"/>
          <w:color w:val="000000" w:themeColor="text1"/>
          <w:sz w:val="24"/>
          <w:szCs w:val="24"/>
        </w:rPr>
        <w:t xml:space="preserve"> a </w:t>
      </w:r>
      <w:r w:rsidR="00C64393" w:rsidRPr="00DF3C31">
        <w:rPr>
          <w:rFonts w:ascii="Times New Roman" w:hAnsi="Times New Roman" w:cs="Times New Roman"/>
          <w:color w:val="000000" w:themeColor="text1"/>
          <w:sz w:val="24"/>
          <w:szCs w:val="24"/>
        </w:rPr>
        <w:t xml:space="preserve">centralised </w:t>
      </w:r>
      <w:r w:rsidR="004853FB" w:rsidRPr="00DF3C31">
        <w:rPr>
          <w:rFonts w:ascii="Times New Roman" w:hAnsi="Times New Roman" w:cs="Times New Roman"/>
          <w:color w:val="000000" w:themeColor="text1"/>
          <w:sz w:val="24"/>
          <w:szCs w:val="24"/>
        </w:rPr>
        <w:t>nation-state (</w:t>
      </w:r>
      <w:r w:rsidR="00D919B1" w:rsidRPr="00DF3C31">
        <w:rPr>
          <w:rFonts w:ascii="Times New Roman" w:hAnsi="Times New Roman" w:cs="Times New Roman"/>
          <w:i/>
          <w:color w:val="000000" w:themeColor="text1"/>
          <w:sz w:val="24"/>
          <w:szCs w:val="24"/>
        </w:rPr>
        <w:t>Staatsnation</w:t>
      </w:r>
      <w:r w:rsidR="00D919B1" w:rsidRPr="00DF3C31">
        <w:rPr>
          <w:rFonts w:ascii="Times New Roman" w:hAnsi="Times New Roman" w:cs="Times New Roman"/>
          <w:color w:val="000000" w:themeColor="text1"/>
          <w:sz w:val="24"/>
          <w:szCs w:val="24"/>
        </w:rPr>
        <w:t>) was inimical to the flourishing of Germany as a cultural nation (</w:t>
      </w:r>
      <w:r w:rsidR="00D919B1" w:rsidRPr="00DF3C31">
        <w:rPr>
          <w:rFonts w:ascii="Times New Roman" w:hAnsi="Times New Roman" w:cs="Times New Roman"/>
          <w:i/>
          <w:color w:val="000000" w:themeColor="text1"/>
          <w:sz w:val="24"/>
          <w:szCs w:val="24"/>
        </w:rPr>
        <w:t>Kulturnation</w:t>
      </w:r>
      <w:r w:rsidR="00D919B1" w:rsidRPr="00DF3C31">
        <w:rPr>
          <w:rFonts w:ascii="Times New Roman" w:hAnsi="Times New Roman" w:cs="Times New Roman"/>
          <w:color w:val="000000" w:themeColor="text1"/>
          <w:sz w:val="24"/>
          <w:szCs w:val="24"/>
        </w:rPr>
        <w:t>). The poet and statesman Johann</w:t>
      </w:r>
      <w:r w:rsidR="006A3F32" w:rsidRPr="00DF3C31">
        <w:rPr>
          <w:rFonts w:ascii="Times New Roman" w:hAnsi="Times New Roman" w:cs="Times New Roman"/>
          <w:color w:val="000000" w:themeColor="text1"/>
          <w:sz w:val="24"/>
          <w:szCs w:val="24"/>
        </w:rPr>
        <w:t xml:space="preserve"> </w:t>
      </w:r>
      <w:r w:rsidR="00D919B1" w:rsidRPr="00DF3C31">
        <w:rPr>
          <w:rFonts w:ascii="Times New Roman" w:hAnsi="Times New Roman" w:cs="Times New Roman"/>
          <w:color w:val="000000" w:themeColor="text1"/>
          <w:sz w:val="24"/>
          <w:szCs w:val="24"/>
        </w:rPr>
        <w:t xml:space="preserve">Wolfgang von Goethe </w:t>
      </w:r>
      <w:r w:rsidR="002A0A5F" w:rsidRPr="00DF3C31">
        <w:rPr>
          <w:rFonts w:ascii="Times New Roman" w:hAnsi="Times New Roman" w:cs="Times New Roman"/>
          <w:color w:val="000000" w:themeColor="text1"/>
          <w:sz w:val="24"/>
          <w:szCs w:val="24"/>
        </w:rPr>
        <w:t>memorably summed up this position in 1828 when he asked rhetorically: ‘What makes Germany great but her admirable popular culture (</w:t>
      </w:r>
      <w:r w:rsidR="002A0A5F" w:rsidRPr="00DF3C31">
        <w:rPr>
          <w:rFonts w:ascii="Times New Roman" w:hAnsi="Times New Roman" w:cs="Times New Roman"/>
          <w:i/>
          <w:iCs/>
          <w:color w:val="000000" w:themeColor="text1"/>
          <w:sz w:val="24"/>
          <w:szCs w:val="24"/>
        </w:rPr>
        <w:t>Volkskultur</w:t>
      </w:r>
      <w:r w:rsidR="002A0A5F" w:rsidRPr="00DF3C31">
        <w:rPr>
          <w:rFonts w:ascii="Times New Roman" w:hAnsi="Times New Roman" w:cs="Times New Roman"/>
          <w:color w:val="000000" w:themeColor="text1"/>
          <w:sz w:val="24"/>
          <w:szCs w:val="24"/>
        </w:rPr>
        <w:t>) that has evenly penetrated all parts of the empire? Is it not true that the separate princely capitals are its carriers and patrons?’</w:t>
      </w:r>
      <w:r w:rsidR="00B20911" w:rsidRPr="00DF3C31">
        <w:rPr>
          <w:rStyle w:val="EndnoteReference"/>
          <w:rFonts w:ascii="Times New Roman" w:hAnsi="Times New Roman" w:cs="Times New Roman"/>
          <w:color w:val="000000" w:themeColor="text1"/>
          <w:sz w:val="24"/>
          <w:szCs w:val="24"/>
        </w:rPr>
        <w:endnoteReference w:id="25"/>
      </w:r>
      <w:r w:rsidR="002A0A5F" w:rsidRPr="00DF3C31">
        <w:rPr>
          <w:rFonts w:ascii="Times New Roman" w:hAnsi="Times New Roman" w:cs="Times New Roman"/>
          <w:color w:val="000000" w:themeColor="text1"/>
          <w:sz w:val="24"/>
          <w:szCs w:val="24"/>
        </w:rPr>
        <w:t xml:space="preserve"> Still unsettled by the upheavals of the Napoleonic Wars, even reform-minded Prussian officials prioritised the consolidation of a harmonious state-community over German nation-building writ large at the time.</w:t>
      </w:r>
      <w:r w:rsidR="00BC2C7A" w:rsidRPr="00DF3C31">
        <w:rPr>
          <w:rStyle w:val="EndnoteReference"/>
          <w:rFonts w:ascii="Times New Roman" w:hAnsi="Times New Roman" w:cs="Times New Roman"/>
          <w:color w:val="000000" w:themeColor="text1"/>
          <w:sz w:val="24"/>
          <w:szCs w:val="24"/>
        </w:rPr>
        <w:endnoteReference w:id="26"/>
      </w:r>
      <w:r w:rsidR="00000B05" w:rsidRPr="00DF3C31">
        <w:rPr>
          <w:rFonts w:ascii="Times New Roman" w:hAnsi="Times New Roman" w:cs="Times New Roman"/>
          <w:color w:val="000000" w:themeColor="text1"/>
          <w:sz w:val="24"/>
          <w:szCs w:val="24"/>
        </w:rPr>
        <w:t xml:space="preserve"> Third and following on from the last two points, dynastic state-builders in the post-1815 German Confederation </w:t>
      </w:r>
      <w:r w:rsidR="00A92C6E" w:rsidRPr="00DF3C31">
        <w:rPr>
          <w:rFonts w:ascii="Times New Roman" w:hAnsi="Times New Roman" w:cs="Times New Roman"/>
          <w:color w:val="000000" w:themeColor="text1"/>
          <w:sz w:val="24"/>
          <w:szCs w:val="24"/>
        </w:rPr>
        <w:t>readily</w:t>
      </w:r>
      <w:r w:rsidR="00000B05" w:rsidRPr="00DF3C31">
        <w:rPr>
          <w:rFonts w:ascii="Times New Roman" w:hAnsi="Times New Roman" w:cs="Times New Roman"/>
          <w:color w:val="000000" w:themeColor="text1"/>
          <w:sz w:val="24"/>
          <w:szCs w:val="24"/>
        </w:rPr>
        <w:t xml:space="preserve"> </w:t>
      </w:r>
      <w:r w:rsidR="00C64393" w:rsidRPr="00DF3C31">
        <w:rPr>
          <w:rFonts w:ascii="Times New Roman" w:hAnsi="Times New Roman" w:cs="Times New Roman"/>
          <w:color w:val="000000" w:themeColor="text1"/>
          <w:sz w:val="24"/>
          <w:szCs w:val="24"/>
        </w:rPr>
        <w:t xml:space="preserve">appropriated </w:t>
      </w:r>
      <w:r w:rsidR="00616106" w:rsidRPr="00DF3C31">
        <w:rPr>
          <w:rFonts w:ascii="Times New Roman" w:hAnsi="Times New Roman" w:cs="Times New Roman"/>
          <w:color w:val="000000" w:themeColor="text1"/>
          <w:sz w:val="24"/>
          <w:szCs w:val="24"/>
        </w:rPr>
        <w:t xml:space="preserve">federalists’ argument that Germany </w:t>
      </w:r>
      <w:r w:rsidR="00C64393" w:rsidRPr="00DF3C31">
        <w:rPr>
          <w:rFonts w:ascii="Times New Roman" w:hAnsi="Times New Roman" w:cs="Times New Roman"/>
          <w:color w:val="000000" w:themeColor="text1"/>
          <w:sz w:val="24"/>
          <w:szCs w:val="24"/>
        </w:rPr>
        <w:t>did not require a strong national</w:t>
      </w:r>
      <w:r w:rsidR="00616106" w:rsidRPr="00DF3C31">
        <w:rPr>
          <w:rFonts w:ascii="Times New Roman" w:hAnsi="Times New Roman" w:cs="Times New Roman"/>
          <w:color w:val="000000" w:themeColor="text1"/>
          <w:sz w:val="24"/>
          <w:szCs w:val="24"/>
        </w:rPr>
        <w:t xml:space="preserve"> government. </w:t>
      </w:r>
      <w:r w:rsidR="00EA08C6" w:rsidRPr="00DF3C31">
        <w:rPr>
          <w:rFonts w:ascii="Times New Roman" w:hAnsi="Times New Roman" w:cs="Times New Roman"/>
          <w:color w:val="000000" w:themeColor="text1"/>
          <w:sz w:val="24"/>
          <w:szCs w:val="24"/>
        </w:rPr>
        <w:t xml:space="preserve">On paper, </w:t>
      </w:r>
      <w:r w:rsidR="00A55762" w:rsidRPr="00DF3C31">
        <w:rPr>
          <w:rFonts w:ascii="Times New Roman" w:hAnsi="Times New Roman" w:cs="Times New Roman"/>
          <w:color w:val="000000" w:themeColor="text1"/>
          <w:sz w:val="24"/>
          <w:szCs w:val="24"/>
        </w:rPr>
        <w:t xml:space="preserve">the German Confederation </w:t>
      </w:r>
      <w:r w:rsidR="00EA08C6" w:rsidRPr="00DF3C31">
        <w:rPr>
          <w:rFonts w:ascii="Times New Roman" w:hAnsi="Times New Roman" w:cs="Times New Roman"/>
          <w:color w:val="000000" w:themeColor="text1"/>
          <w:sz w:val="24"/>
          <w:szCs w:val="24"/>
        </w:rPr>
        <w:t xml:space="preserve">was even more polycentric than </w:t>
      </w:r>
      <w:r w:rsidR="00A55762" w:rsidRPr="00DF3C31">
        <w:rPr>
          <w:rFonts w:ascii="Times New Roman" w:hAnsi="Times New Roman" w:cs="Times New Roman"/>
          <w:color w:val="000000" w:themeColor="text1"/>
          <w:sz w:val="24"/>
          <w:szCs w:val="24"/>
        </w:rPr>
        <w:t xml:space="preserve">the Holy Roman Empire </w:t>
      </w:r>
      <w:r w:rsidR="00EA08C6" w:rsidRPr="00DF3C31">
        <w:rPr>
          <w:rFonts w:ascii="Times New Roman" w:hAnsi="Times New Roman" w:cs="Times New Roman"/>
          <w:color w:val="000000" w:themeColor="text1"/>
          <w:sz w:val="24"/>
          <w:szCs w:val="24"/>
        </w:rPr>
        <w:t>because the member states</w:t>
      </w:r>
      <w:r w:rsidR="00A92C6E" w:rsidRPr="00DF3C31">
        <w:rPr>
          <w:rFonts w:ascii="Times New Roman" w:hAnsi="Times New Roman" w:cs="Times New Roman"/>
          <w:color w:val="000000" w:themeColor="text1"/>
          <w:sz w:val="24"/>
          <w:szCs w:val="24"/>
        </w:rPr>
        <w:t xml:space="preserve"> (i.e. the princes and free cities) rather than </w:t>
      </w:r>
      <w:r w:rsidR="00EA08C6" w:rsidRPr="00DF3C31">
        <w:rPr>
          <w:rFonts w:ascii="Times New Roman" w:hAnsi="Times New Roman" w:cs="Times New Roman"/>
          <w:color w:val="000000" w:themeColor="text1"/>
          <w:sz w:val="24"/>
          <w:szCs w:val="24"/>
        </w:rPr>
        <w:t>an elected emperor</w:t>
      </w:r>
      <w:r w:rsidR="00972870" w:rsidRPr="00DF3C31">
        <w:rPr>
          <w:rFonts w:ascii="Times New Roman" w:hAnsi="Times New Roman" w:cs="Times New Roman"/>
          <w:color w:val="000000" w:themeColor="text1"/>
          <w:sz w:val="24"/>
          <w:szCs w:val="24"/>
        </w:rPr>
        <w:t xml:space="preserve"> held</w:t>
      </w:r>
      <w:r w:rsidR="00A92C6E" w:rsidRPr="00DF3C31">
        <w:rPr>
          <w:rFonts w:ascii="Times New Roman" w:hAnsi="Times New Roman" w:cs="Times New Roman"/>
          <w:color w:val="000000" w:themeColor="text1"/>
          <w:sz w:val="24"/>
          <w:szCs w:val="24"/>
        </w:rPr>
        <w:t xml:space="preserve"> supreme authority</w:t>
      </w:r>
      <w:r w:rsidR="00EA08C6" w:rsidRPr="00DF3C31">
        <w:rPr>
          <w:rFonts w:ascii="Times New Roman" w:hAnsi="Times New Roman" w:cs="Times New Roman"/>
          <w:color w:val="000000" w:themeColor="text1"/>
          <w:sz w:val="24"/>
          <w:szCs w:val="24"/>
        </w:rPr>
        <w:t>. T</w:t>
      </w:r>
      <w:r w:rsidR="00412A5F" w:rsidRPr="00DF3C31">
        <w:rPr>
          <w:rFonts w:ascii="Times New Roman" w:hAnsi="Times New Roman" w:cs="Times New Roman"/>
          <w:color w:val="000000" w:themeColor="text1"/>
          <w:sz w:val="24"/>
          <w:szCs w:val="24"/>
        </w:rPr>
        <w:t>hus, to prevent</w:t>
      </w:r>
      <w:r w:rsidR="00EA08C6" w:rsidRPr="00DF3C31">
        <w:rPr>
          <w:rFonts w:ascii="Times New Roman" w:hAnsi="Times New Roman" w:cs="Times New Roman"/>
          <w:color w:val="000000" w:themeColor="text1"/>
          <w:sz w:val="24"/>
          <w:szCs w:val="24"/>
        </w:rPr>
        <w:t xml:space="preserve"> Austria or Prussia </w:t>
      </w:r>
      <w:r w:rsidR="00412A5F" w:rsidRPr="00DF3C31">
        <w:rPr>
          <w:rFonts w:ascii="Times New Roman" w:hAnsi="Times New Roman" w:cs="Times New Roman"/>
          <w:color w:val="000000" w:themeColor="text1"/>
          <w:sz w:val="24"/>
          <w:szCs w:val="24"/>
        </w:rPr>
        <w:t xml:space="preserve">from </w:t>
      </w:r>
      <w:r w:rsidR="00EA08C6" w:rsidRPr="00DF3C31">
        <w:rPr>
          <w:rFonts w:ascii="Times New Roman" w:hAnsi="Times New Roman" w:cs="Times New Roman"/>
          <w:color w:val="000000" w:themeColor="text1"/>
          <w:sz w:val="24"/>
          <w:szCs w:val="24"/>
        </w:rPr>
        <w:t>seizing control, the smaller monarchical states</w:t>
      </w:r>
      <w:r w:rsidR="00A92C6E" w:rsidRPr="00DF3C31">
        <w:rPr>
          <w:rFonts w:ascii="Times New Roman" w:hAnsi="Times New Roman" w:cs="Times New Roman"/>
          <w:color w:val="000000" w:themeColor="text1"/>
          <w:sz w:val="24"/>
          <w:szCs w:val="24"/>
        </w:rPr>
        <w:t xml:space="preserve"> – who </w:t>
      </w:r>
      <w:r w:rsidR="00EA08C6" w:rsidRPr="00DF3C31">
        <w:rPr>
          <w:rFonts w:ascii="Times New Roman" w:hAnsi="Times New Roman" w:cs="Times New Roman"/>
          <w:color w:val="000000" w:themeColor="text1"/>
          <w:sz w:val="24"/>
          <w:szCs w:val="24"/>
        </w:rPr>
        <w:t>received the pejorative moniker</w:t>
      </w:r>
      <w:r w:rsidR="00A92C6E" w:rsidRPr="00DF3C31">
        <w:rPr>
          <w:rFonts w:ascii="Times New Roman" w:hAnsi="Times New Roman" w:cs="Times New Roman"/>
          <w:color w:val="000000" w:themeColor="text1"/>
          <w:sz w:val="24"/>
          <w:szCs w:val="24"/>
        </w:rPr>
        <w:t xml:space="preserve"> ‘particularists’ from their opponents – </w:t>
      </w:r>
      <w:r w:rsidR="00EA08C6" w:rsidRPr="00DF3C31">
        <w:rPr>
          <w:rFonts w:ascii="Times New Roman" w:hAnsi="Times New Roman" w:cs="Times New Roman"/>
          <w:color w:val="000000" w:themeColor="text1"/>
          <w:sz w:val="24"/>
          <w:szCs w:val="24"/>
        </w:rPr>
        <w:t>found it useful to re-invent themselves as the guardians of Germany’s trib</w:t>
      </w:r>
      <w:r w:rsidR="00412A5F" w:rsidRPr="00DF3C31">
        <w:rPr>
          <w:rFonts w:ascii="Times New Roman" w:hAnsi="Times New Roman" w:cs="Times New Roman"/>
          <w:color w:val="000000" w:themeColor="text1"/>
          <w:sz w:val="24"/>
          <w:szCs w:val="24"/>
        </w:rPr>
        <w:t xml:space="preserve">es. The many territorial </w:t>
      </w:r>
      <w:r w:rsidR="0075752A" w:rsidRPr="00DF3C31">
        <w:rPr>
          <w:rFonts w:ascii="Times New Roman" w:hAnsi="Times New Roman" w:cs="Times New Roman"/>
          <w:color w:val="000000" w:themeColor="text1"/>
          <w:sz w:val="24"/>
          <w:szCs w:val="24"/>
        </w:rPr>
        <w:t xml:space="preserve">transfers </w:t>
      </w:r>
      <w:r w:rsidR="00412A5F" w:rsidRPr="00DF3C31">
        <w:rPr>
          <w:rFonts w:ascii="Times New Roman" w:hAnsi="Times New Roman" w:cs="Times New Roman"/>
          <w:color w:val="000000" w:themeColor="text1"/>
          <w:sz w:val="24"/>
          <w:szCs w:val="24"/>
        </w:rPr>
        <w:t>that had taken place in the wake of the N</w:t>
      </w:r>
      <w:r w:rsidR="002D1C2D" w:rsidRPr="00DF3C31">
        <w:rPr>
          <w:rFonts w:ascii="Times New Roman" w:hAnsi="Times New Roman" w:cs="Times New Roman"/>
          <w:color w:val="000000" w:themeColor="text1"/>
          <w:sz w:val="24"/>
          <w:szCs w:val="24"/>
        </w:rPr>
        <w:t>apoleonic Wars made them even</w:t>
      </w:r>
      <w:r w:rsidR="00412A5F" w:rsidRPr="00DF3C31">
        <w:rPr>
          <w:rFonts w:ascii="Times New Roman" w:hAnsi="Times New Roman" w:cs="Times New Roman"/>
          <w:color w:val="000000" w:themeColor="text1"/>
          <w:sz w:val="24"/>
          <w:szCs w:val="24"/>
        </w:rPr>
        <w:t xml:space="preserve"> more determined to </w:t>
      </w:r>
      <w:r w:rsidR="009644E9" w:rsidRPr="00DF3C31">
        <w:rPr>
          <w:rFonts w:ascii="Times New Roman" w:hAnsi="Times New Roman" w:cs="Times New Roman"/>
          <w:color w:val="000000" w:themeColor="text1"/>
          <w:sz w:val="24"/>
          <w:szCs w:val="24"/>
        </w:rPr>
        <w:t xml:space="preserve">promote the fiction that each larger state was an advocate for the concerns of discrete </w:t>
      </w:r>
      <w:r w:rsidR="009644E9" w:rsidRPr="00DF3C31">
        <w:rPr>
          <w:rFonts w:ascii="Times New Roman" w:hAnsi="Times New Roman" w:cs="Times New Roman"/>
          <w:i/>
          <w:color w:val="000000" w:themeColor="text1"/>
          <w:sz w:val="24"/>
          <w:szCs w:val="24"/>
        </w:rPr>
        <w:t>Stämme</w:t>
      </w:r>
      <w:r w:rsidR="009644E9" w:rsidRPr="00DF3C31">
        <w:rPr>
          <w:rFonts w:ascii="Times New Roman" w:hAnsi="Times New Roman" w:cs="Times New Roman"/>
          <w:color w:val="000000" w:themeColor="text1"/>
          <w:sz w:val="24"/>
          <w:szCs w:val="24"/>
        </w:rPr>
        <w:t xml:space="preserve"> such as the Swabians, Bavarian</w:t>
      </w:r>
      <w:r w:rsidR="00655AF8" w:rsidRPr="00DF3C31">
        <w:rPr>
          <w:rFonts w:ascii="Times New Roman" w:hAnsi="Times New Roman" w:cs="Times New Roman"/>
          <w:color w:val="000000" w:themeColor="text1"/>
          <w:sz w:val="24"/>
          <w:szCs w:val="24"/>
        </w:rPr>
        <w:t>s or Lower Saxons, who had come about through the synergy of common memories, lifestyle and dynastic leadership.</w:t>
      </w:r>
      <w:r w:rsidR="001A438C" w:rsidRPr="00DF3C31">
        <w:rPr>
          <w:rFonts w:ascii="Times New Roman" w:hAnsi="Times New Roman" w:cs="Times New Roman"/>
          <w:color w:val="000000" w:themeColor="text1"/>
          <w:sz w:val="24"/>
          <w:szCs w:val="24"/>
        </w:rPr>
        <w:t xml:space="preserve"> This state-sponsored tribalism developed considerable traction in the first half of the ninete</w:t>
      </w:r>
      <w:r w:rsidR="00F946C4" w:rsidRPr="00DF3C31">
        <w:rPr>
          <w:rFonts w:ascii="Times New Roman" w:hAnsi="Times New Roman" w:cs="Times New Roman"/>
          <w:color w:val="000000" w:themeColor="text1"/>
          <w:sz w:val="24"/>
          <w:szCs w:val="24"/>
        </w:rPr>
        <w:t>enth century, and as a result</w:t>
      </w:r>
      <w:r w:rsidR="001A438C" w:rsidRPr="00DF3C31">
        <w:rPr>
          <w:rFonts w:ascii="Times New Roman" w:hAnsi="Times New Roman" w:cs="Times New Roman"/>
          <w:color w:val="000000" w:themeColor="text1"/>
          <w:sz w:val="24"/>
          <w:szCs w:val="24"/>
        </w:rPr>
        <w:t xml:space="preserve"> the term ‘nation’ acquired a double meaning in </w:t>
      </w:r>
      <w:r w:rsidR="001A438C" w:rsidRPr="00DF3C31">
        <w:rPr>
          <w:rFonts w:ascii="Times New Roman" w:hAnsi="Times New Roman" w:cs="Times New Roman"/>
          <w:color w:val="000000" w:themeColor="text1"/>
          <w:sz w:val="24"/>
          <w:szCs w:val="24"/>
        </w:rPr>
        <w:lastRenderedPageBreak/>
        <w:t>some states, denoting patriotic sentiments focused on the abstract fatherland of all Germans as well as the dynastic territories in question.</w:t>
      </w:r>
      <w:r w:rsidR="00FB6DCA" w:rsidRPr="00DF3C31">
        <w:rPr>
          <w:rStyle w:val="EndnoteReference"/>
          <w:rFonts w:ascii="Times New Roman" w:hAnsi="Times New Roman" w:cs="Times New Roman"/>
          <w:color w:val="000000" w:themeColor="text1"/>
          <w:sz w:val="24"/>
          <w:szCs w:val="24"/>
        </w:rPr>
        <w:endnoteReference w:id="27"/>
      </w:r>
      <w:r w:rsidR="00ED2039" w:rsidRPr="00DF3C31">
        <w:rPr>
          <w:rFonts w:ascii="Times New Roman" w:hAnsi="Times New Roman" w:cs="Times New Roman"/>
          <w:color w:val="000000" w:themeColor="text1"/>
          <w:sz w:val="24"/>
          <w:szCs w:val="24"/>
        </w:rPr>
        <w:t xml:space="preserve"> </w:t>
      </w:r>
      <w:r w:rsidR="00BA7354" w:rsidRPr="00DF3C31">
        <w:rPr>
          <w:rFonts w:ascii="Times New Roman" w:hAnsi="Times New Roman" w:cs="Times New Roman"/>
          <w:color w:val="000000" w:themeColor="text1"/>
          <w:sz w:val="24"/>
          <w:szCs w:val="24"/>
        </w:rPr>
        <w:t>A</w:t>
      </w:r>
      <w:r w:rsidR="00ED2039" w:rsidRPr="00DF3C31">
        <w:rPr>
          <w:rFonts w:ascii="Times New Roman" w:hAnsi="Times New Roman" w:cs="Times New Roman"/>
          <w:color w:val="000000" w:themeColor="text1"/>
          <w:sz w:val="24"/>
          <w:szCs w:val="24"/>
        </w:rPr>
        <w:t xml:space="preserve"> </w:t>
      </w:r>
      <w:r w:rsidR="00BA7354" w:rsidRPr="00DF3C31">
        <w:rPr>
          <w:rFonts w:ascii="Times New Roman" w:hAnsi="Times New Roman" w:cs="Times New Roman"/>
          <w:color w:val="000000" w:themeColor="text1"/>
          <w:sz w:val="24"/>
          <w:szCs w:val="24"/>
        </w:rPr>
        <w:t xml:space="preserve">similar </w:t>
      </w:r>
      <w:r w:rsidR="00ED2039" w:rsidRPr="00DF3C31">
        <w:rPr>
          <w:rFonts w:ascii="Times New Roman" w:hAnsi="Times New Roman" w:cs="Times New Roman"/>
          <w:color w:val="000000" w:themeColor="text1"/>
          <w:sz w:val="24"/>
          <w:szCs w:val="24"/>
        </w:rPr>
        <w:t xml:space="preserve">discourse </w:t>
      </w:r>
      <w:r w:rsidR="00BA7354" w:rsidRPr="00DF3C31">
        <w:rPr>
          <w:rFonts w:ascii="Times New Roman" w:hAnsi="Times New Roman" w:cs="Times New Roman"/>
          <w:color w:val="000000" w:themeColor="text1"/>
          <w:sz w:val="24"/>
          <w:szCs w:val="24"/>
        </w:rPr>
        <w:t xml:space="preserve">also </w:t>
      </w:r>
      <w:r w:rsidR="00ED2039" w:rsidRPr="00DF3C31">
        <w:rPr>
          <w:rFonts w:ascii="Times New Roman" w:hAnsi="Times New Roman" w:cs="Times New Roman"/>
          <w:color w:val="000000" w:themeColor="text1"/>
          <w:sz w:val="24"/>
          <w:szCs w:val="24"/>
        </w:rPr>
        <w:t>took shape in the Habsburg Monarchy, where national politicians appropriated imperial symbols and deployed a rhetoric of dynastic loyalty to promote claims for greater rights within the state structure.</w:t>
      </w:r>
      <w:r w:rsidR="00FF507B" w:rsidRPr="00DF3C31">
        <w:rPr>
          <w:rStyle w:val="EndnoteReference"/>
          <w:rFonts w:ascii="Times New Roman" w:hAnsi="Times New Roman" w:cs="Times New Roman"/>
          <w:color w:val="000000" w:themeColor="text1"/>
          <w:sz w:val="24"/>
          <w:szCs w:val="24"/>
        </w:rPr>
        <w:endnoteReference w:id="28"/>
      </w:r>
      <w:r w:rsidR="00ED2039" w:rsidRPr="00DF3C31">
        <w:rPr>
          <w:rFonts w:ascii="Times New Roman" w:hAnsi="Times New Roman" w:cs="Times New Roman"/>
          <w:color w:val="000000" w:themeColor="text1"/>
          <w:sz w:val="24"/>
          <w:szCs w:val="24"/>
        </w:rPr>
        <w:t xml:space="preserve">  </w:t>
      </w:r>
    </w:p>
    <w:p w14:paraId="680C9381" w14:textId="40772DC0" w:rsidR="00CD64B3" w:rsidRPr="00DF3C31" w:rsidRDefault="009071F4" w:rsidP="007051D5">
      <w:pPr>
        <w:spacing w:line="480" w:lineRule="auto"/>
        <w:rPr>
          <w:rFonts w:ascii="Times New Roman" w:hAnsi="Times New Roman" w:cs="Times New Roman"/>
          <w:color w:val="000000" w:themeColor="text1"/>
          <w:sz w:val="24"/>
          <w:szCs w:val="24"/>
        </w:rPr>
      </w:pPr>
      <w:r w:rsidRPr="00DF3C31">
        <w:rPr>
          <w:rFonts w:ascii="Times New Roman" w:hAnsi="Times New Roman" w:cs="Times New Roman"/>
          <w:color w:val="000000" w:themeColor="text1"/>
          <w:sz w:val="24"/>
          <w:szCs w:val="24"/>
        </w:rPr>
        <w:t xml:space="preserve">The true test </w:t>
      </w:r>
      <w:r w:rsidR="00143A89" w:rsidRPr="00DF3C31">
        <w:rPr>
          <w:rFonts w:ascii="Times New Roman" w:hAnsi="Times New Roman" w:cs="Times New Roman"/>
          <w:color w:val="000000" w:themeColor="text1"/>
          <w:sz w:val="24"/>
          <w:szCs w:val="24"/>
        </w:rPr>
        <w:t xml:space="preserve">for </w:t>
      </w:r>
      <w:r w:rsidR="00530D42" w:rsidRPr="00DF3C31">
        <w:rPr>
          <w:rFonts w:ascii="Times New Roman" w:hAnsi="Times New Roman" w:cs="Times New Roman"/>
          <w:color w:val="000000" w:themeColor="text1"/>
          <w:sz w:val="24"/>
          <w:szCs w:val="24"/>
        </w:rPr>
        <w:t>particularist state-building</w:t>
      </w:r>
      <w:r w:rsidR="00143A89" w:rsidRPr="00DF3C31">
        <w:rPr>
          <w:rFonts w:ascii="Times New Roman" w:hAnsi="Times New Roman" w:cs="Times New Roman"/>
          <w:color w:val="000000" w:themeColor="text1"/>
          <w:sz w:val="24"/>
          <w:szCs w:val="24"/>
        </w:rPr>
        <w:t xml:space="preserve"> </w:t>
      </w:r>
      <w:r w:rsidR="00BA7354" w:rsidRPr="00DF3C31">
        <w:rPr>
          <w:rFonts w:ascii="Times New Roman" w:hAnsi="Times New Roman" w:cs="Times New Roman"/>
          <w:color w:val="000000" w:themeColor="text1"/>
          <w:sz w:val="24"/>
          <w:szCs w:val="24"/>
        </w:rPr>
        <w:t xml:space="preserve">in Germany </w:t>
      </w:r>
      <w:r w:rsidR="00143A89" w:rsidRPr="00DF3C31">
        <w:rPr>
          <w:rFonts w:ascii="Times New Roman" w:hAnsi="Times New Roman" w:cs="Times New Roman"/>
          <w:color w:val="000000" w:themeColor="text1"/>
          <w:sz w:val="24"/>
          <w:szCs w:val="24"/>
        </w:rPr>
        <w:t xml:space="preserve">came </w:t>
      </w:r>
      <w:r w:rsidR="00A77650" w:rsidRPr="00DF3C31">
        <w:rPr>
          <w:rFonts w:ascii="Times New Roman" w:hAnsi="Times New Roman" w:cs="Times New Roman"/>
          <w:color w:val="000000" w:themeColor="text1"/>
          <w:sz w:val="24"/>
          <w:szCs w:val="24"/>
        </w:rPr>
        <w:t xml:space="preserve">in 1866 </w:t>
      </w:r>
      <w:r w:rsidR="00143A89" w:rsidRPr="00DF3C31">
        <w:rPr>
          <w:rFonts w:ascii="Times New Roman" w:hAnsi="Times New Roman" w:cs="Times New Roman"/>
          <w:color w:val="000000" w:themeColor="text1"/>
          <w:sz w:val="24"/>
          <w:szCs w:val="24"/>
        </w:rPr>
        <w:t>when Bismarck</w:t>
      </w:r>
      <w:r w:rsidR="00A77650" w:rsidRPr="00DF3C31">
        <w:rPr>
          <w:rFonts w:ascii="Times New Roman" w:hAnsi="Times New Roman" w:cs="Times New Roman"/>
          <w:color w:val="000000" w:themeColor="text1"/>
          <w:sz w:val="24"/>
          <w:szCs w:val="24"/>
        </w:rPr>
        <w:t>’s bid</w:t>
      </w:r>
      <w:r w:rsidR="00143A89" w:rsidRPr="00DF3C31">
        <w:rPr>
          <w:rFonts w:ascii="Times New Roman" w:hAnsi="Times New Roman" w:cs="Times New Roman"/>
          <w:color w:val="000000" w:themeColor="text1"/>
          <w:sz w:val="24"/>
          <w:szCs w:val="24"/>
        </w:rPr>
        <w:t xml:space="preserve"> to unite </w:t>
      </w:r>
      <w:r w:rsidR="00BA7354" w:rsidRPr="00DF3C31">
        <w:rPr>
          <w:rFonts w:ascii="Times New Roman" w:hAnsi="Times New Roman" w:cs="Times New Roman"/>
          <w:color w:val="000000" w:themeColor="text1"/>
          <w:sz w:val="24"/>
          <w:szCs w:val="24"/>
        </w:rPr>
        <w:t>the country</w:t>
      </w:r>
      <w:r w:rsidR="00143A89" w:rsidRPr="00DF3C31">
        <w:rPr>
          <w:rFonts w:ascii="Times New Roman" w:hAnsi="Times New Roman" w:cs="Times New Roman"/>
          <w:color w:val="000000" w:themeColor="text1"/>
          <w:sz w:val="24"/>
          <w:szCs w:val="24"/>
        </w:rPr>
        <w:t xml:space="preserve"> under</w:t>
      </w:r>
      <w:r w:rsidR="00A77650" w:rsidRPr="00DF3C31">
        <w:rPr>
          <w:rFonts w:ascii="Times New Roman" w:hAnsi="Times New Roman" w:cs="Times New Roman"/>
          <w:color w:val="000000" w:themeColor="text1"/>
          <w:sz w:val="24"/>
          <w:szCs w:val="24"/>
        </w:rPr>
        <w:t xml:space="preserve"> Prussian leadership set the Confederation on the path of civil war. The conscript armies on all sides duly mobilised</w:t>
      </w:r>
      <w:r w:rsidR="00840C7E" w:rsidRPr="00DF3C31">
        <w:rPr>
          <w:rFonts w:ascii="Times New Roman" w:hAnsi="Times New Roman" w:cs="Times New Roman"/>
          <w:color w:val="000000" w:themeColor="text1"/>
          <w:sz w:val="24"/>
          <w:szCs w:val="24"/>
        </w:rPr>
        <w:t xml:space="preserve"> </w:t>
      </w:r>
      <w:r w:rsidR="00530D42" w:rsidRPr="00DF3C31">
        <w:rPr>
          <w:rFonts w:ascii="Times New Roman" w:hAnsi="Times New Roman" w:cs="Times New Roman"/>
          <w:color w:val="000000" w:themeColor="text1"/>
          <w:sz w:val="24"/>
          <w:szCs w:val="24"/>
        </w:rPr>
        <w:t xml:space="preserve">and fought for their respective sovereigns, </w:t>
      </w:r>
      <w:r w:rsidR="00840C7E" w:rsidRPr="00DF3C31">
        <w:rPr>
          <w:rFonts w:ascii="Times New Roman" w:hAnsi="Times New Roman" w:cs="Times New Roman"/>
          <w:color w:val="000000" w:themeColor="text1"/>
          <w:sz w:val="24"/>
          <w:szCs w:val="24"/>
        </w:rPr>
        <w:t xml:space="preserve">but Prussian military planning prevailed in the end. </w:t>
      </w:r>
      <w:r w:rsidR="008C117A" w:rsidRPr="00DF3C31">
        <w:rPr>
          <w:rFonts w:ascii="Times New Roman" w:hAnsi="Times New Roman" w:cs="Times New Roman"/>
          <w:color w:val="000000" w:themeColor="text1"/>
          <w:sz w:val="24"/>
          <w:szCs w:val="24"/>
        </w:rPr>
        <w:t xml:space="preserve">The defeat of the Confederal forces </w:t>
      </w:r>
      <w:r w:rsidR="00530D42" w:rsidRPr="00DF3C31">
        <w:rPr>
          <w:rFonts w:ascii="Times New Roman" w:hAnsi="Times New Roman" w:cs="Times New Roman"/>
          <w:color w:val="000000" w:themeColor="text1"/>
          <w:sz w:val="24"/>
          <w:szCs w:val="24"/>
        </w:rPr>
        <w:t>precipitated Prussia’s annexation of her most troublesome enemies in northern Germany, including</w:t>
      </w:r>
      <w:r w:rsidR="00840C7E" w:rsidRPr="00DF3C31">
        <w:rPr>
          <w:rFonts w:ascii="Times New Roman" w:hAnsi="Times New Roman" w:cs="Times New Roman"/>
          <w:color w:val="000000" w:themeColor="text1"/>
          <w:sz w:val="24"/>
          <w:szCs w:val="24"/>
        </w:rPr>
        <w:t xml:space="preserve"> </w:t>
      </w:r>
      <w:r w:rsidR="00530D42" w:rsidRPr="00DF3C31">
        <w:rPr>
          <w:rFonts w:ascii="Times New Roman" w:hAnsi="Times New Roman" w:cs="Times New Roman"/>
          <w:color w:val="000000" w:themeColor="text1"/>
          <w:sz w:val="24"/>
          <w:szCs w:val="24"/>
        </w:rPr>
        <w:t>the kingdom of Hanover</w:t>
      </w:r>
      <w:r w:rsidR="008C117A" w:rsidRPr="00DF3C31">
        <w:rPr>
          <w:rFonts w:ascii="Times New Roman" w:hAnsi="Times New Roman" w:cs="Times New Roman"/>
          <w:color w:val="000000" w:themeColor="text1"/>
          <w:sz w:val="24"/>
          <w:szCs w:val="24"/>
        </w:rPr>
        <w:t xml:space="preserve">, </w:t>
      </w:r>
      <w:r w:rsidR="00530D42" w:rsidRPr="00DF3C31">
        <w:rPr>
          <w:rFonts w:ascii="Times New Roman" w:hAnsi="Times New Roman" w:cs="Times New Roman"/>
          <w:color w:val="000000" w:themeColor="text1"/>
          <w:sz w:val="24"/>
          <w:szCs w:val="24"/>
        </w:rPr>
        <w:t xml:space="preserve">the electorate of </w:t>
      </w:r>
      <w:r w:rsidR="008C117A" w:rsidRPr="00DF3C31">
        <w:rPr>
          <w:rFonts w:ascii="Times New Roman" w:hAnsi="Times New Roman" w:cs="Times New Roman"/>
          <w:color w:val="000000" w:themeColor="text1"/>
          <w:sz w:val="24"/>
          <w:szCs w:val="24"/>
        </w:rPr>
        <w:t xml:space="preserve">Hessen-Kassel, </w:t>
      </w:r>
      <w:r w:rsidR="00530D42" w:rsidRPr="00DF3C31">
        <w:rPr>
          <w:rFonts w:ascii="Times New Roman" w:hAnsi="Times New Roman" w:cs="Times New Roman"/>
          <w:color w:val="000000" w:themeColor="text1"/>
          <w:sz w:val="24"/>
          <w:szCs w:val="24"/>
        </w:rPr>
        <w:t xml:space="preserve">the duchy of </w:t>
      </w:r>
      <w:r w:rsidR="008C117A" w:rsidRPr="00DF3C31">
        <w:rPr>
          <w:rFonts w:ascii="Times New Roman" w:hAnsi="Times New Roman" w:cs="Times New Roman"/>
          <w:color w:val="000000" w:themeColor="text1"/>
          <w:sz w:val="24"/>
          <w:szCs w:val="24"/>
        </w:rPr>
        <w:t xml:space="preserve">Nassau and </w:t>
      </w:r>
      <w:r w:rsidR="00530D42" w:rsidRPr="00DF3C31">
        <w:rPr>
          <w:rFonts w:ascii="Times New Roman" w:hAnsi="Times New Roman" w:cs="Times New Roman"/>
          <w:color w:val="000000" w:themeColor="text1"/>
          <w:sz w:val="24"/>
          <w:szCs w:val="24"/>
        </w:rPr>
        <w:t xml:space="preserve">the city of </w:t>
      </w:r>
      <w:r w:rsidR="008C117A" w:rsidRPr="00DF3C31">
        <w:rPr>
          <w:rFonts w:ascii="Times New Roman" w:hAnsi="Times New Roman" w:cs="Times New Roman"/>
          <w:color w:val="000000" w:themeColor="text1"/>
          <w:sz w:val="24"/>
          <w:szCs w:val="24"/>
        </w:rPr>
        <w:t>Frank</w:t>
      </w:r>
      <w:r w:rsidR="00530D42" w:rsidRPr="00DF3C31">
        <w:rPr>
          <w:rFonts w:ascii="Times New Roman" w:hAnsi="Times New Roman" w:cs="Times New Roman"/>
          <w:color w:val="000000" w:themeColor="text1"/>
          <w:sz w:val="24"/>
          <w:szCs w:val="24"/>
        </w:rPr>
        <w:t>furt am Main.</w:t>
      </w:r>
      <w:r w:rsidR="009D5AF8" w:rsidRPr="00DF3C31">
        <w:rPr>
          <w:rFonts w:ascii="Times New Roman" w:hAnsi="Times New Roman" w:cs="Times New Roman"/>
          <w:color w:val="000000" w:themeColor="text1"/>
          <w:sz w:val="24"/>
          <w:szCs w:val="24"/>
        </w:rPr>
        <w:t xml:space="preserve"> U</w:t>
      </w:r>
      <w:r w:rsidR="00AB5210" w:rsidRPr="00DF3C31">
        <w:rPr>
          <w:rFonts w:ascii="Times New Roman" w:hAnsi="Times New Roman" w:cs="Times New Roman"/>
          <w:color w:val="000000" w:themeColor="text1"/>
          <w:sz w:val="24"/>
          <w:szCs w:val="24"/>
        </w:rPr>
        <w:t>nlike several</w:t>
      </w:r>
      <w:r w:rsidR="009D5AF8" w:rsidRPr="00DF3C31">
        <w:rPr>
          <w:rFonts w:ascii="Times New Roman" w:hAnsi="Times New Roman" w:cs="Times New Roman"/>
          <w:color w:val="000000" w:themeColor="text1"/>
          <w:sz w:val="24"/>
          <w:szCs w:val="24"/>
        </w:rPr>
        <w:t xml:space="preserve"> of his cabinet c</w:t>
      </w:r>
      <w:r w:rsidR="006C6934" w:rsidRPr="00DF3C31">
        <w:rPr>
          <w:rFonts w:ascii="Times New Roman" w:hAnsi="Times New Roman" w:cs="Times New Roman"/>
          <w:color w:val="000000" w:themeColor="text1"/>
          <w:sz w:val="24"/>
          <w:szCs w:val="24"/>
        </w:rPr>
        <w:t xml:space="preserve">olleagues, Bismarck voted to preserve </w:t>
      </w:r>
      <w:r w:rsidR="00DE6511" w:rsidRPr="00DF3C31">
        <w:rPr>
          <w:rFonts w:ascii="Times New Roman" w:hAnsi="Times New Roman" w:cs="Times New Roman"/>
          <w:color w:val="000000" w:themeColor="text1"/>
          <w:sz w:val="24"/>
          <w:szCs w:val="24"/>
        </w:rPr>
        <w:t>exis</w:t>
      </w:r>
      <w:r w:rsidR="00F23920">
        <w:rPr>
          <w:rFonts w:ascii="Times New Roman" w:hAnsi="Times New Roman" w:cs="Times New Roman"/>
          <w:color w:val="000000" w:themeColor="text1"/>
          <w:sz w:val="24"/>
          <w:szCs w:val="24"/>
        </w:rPr>
        <w:t>ting institutions</w:t>
      </w:r>
      <w:r w:rsidR="00DE6511" w:rsidRPr="00DF3C31">
        <w:rPr>
          <w:rFonts w:ascii="Times New Roman" w:hAnsi="Times New Roman" w:cs="Times New Roman"/>
          <w:color w:val="000000" w:themeColor="text1"/>
          <w:sz w:val="24"/>
          <w:szCs w:val="24"/>
        </w:rPr>
        <w:t xml:space="preserve"> and corporate rights</w:t>
      </w:r>
      <w:r w:rsidR="006C6934" w:rsidRPr="00DF3C31">
        <w:rPr>
          <w:rFonts w:ascii="Times New Roman" w:hAnsi="Times New Roman" w:cs="Times New Roman"/>
          <w:color w:val="000000" w:themeColor="text1"/>
          <w:sz w:val="24"/>
          <w:szCs w:val="24"/>
        </w:rPr>
        <w:t xml:space="preserve"> wherever possible in a bid to mollify particularists in these states.</w:t>
      </w:r>
      <w:r w:rsidR="00DE6511" w:rsidRPr="00DF3C31">
        <w:rPr>
          <w:rFonts w:ascii="Times New Roman" w:hAnsi="Times New Roman" w:cs="Times New Roman"/>
          <w:color w:val="000000" w:themeColor="text1"/>
          <w:sz w:val="24"/>
          <w:szCs w:val="24"/>
        </w:rPr>
        <w:t xml:space="preserve"> Tailor-made ‘provincial estate charters (</w:t>
      </w:r>
      <w:r w:rsidR="00515746" w:rsidRPr="00DF3C31">
        <w:rPr>
          <w:rFonts w:ascii="Times New Roman" w:hAnsi="Times New Roman" w:cs="Times New Roman"/>
          <w:i/>
          <w:color w:val="000000" w:themeColor="text1"/>
          <w:sz w:val="24"/>
          <w:szCs w:val="24"/>
        </w:rPr>
        <w:t>provinzialständische Verfassungen</w:t>
      </w:r>
      <w:r w:rsidR="00515746" w:rsidRPr="00DF3C31">
        <w:rPr>
          <w:rFonts w:ascii="Times New Roman" w:hAnsi="Times New Roman" w:cs="Times New Roman"/>
          <w:color w:val="000000" w:themeColor="text1"/>
          <w:sz w:val="24"/>
          <w:szCs w:val="24"/>
        </w:rPr>
        <w:t xml:space="preserve">) authorised the Hanoverian provincial diet to </w:t>
      </w:r>
      <w:r w:rsidR="006C6934" w:rsidRPr="00DF3C31">
        <w:rPr>
          <w:rFonts w:ascii="Times New Roman" w:hAnsi="Times New Roman" w:cs="Times New Roman"/>
          <w:color w:val="000000" w:themeColor="text1"/>
          <w:sz w:val="24"/>
          <w:szCs w:val="24"/>
        </w:rPr>
        <w:t xml:space="preserve"> </w:t>
      </w:r>
      <w:bookmarkStart w:id="0" w:name="Prussiaadministrativeintegration"/>
      <w:r w:rsidR="0077630B" w:rsidRPr="00DF3C31">
        <w:rPr>
          <w:rFonts w:ascii="Times New Roman" w:hAnsi="Times New Roman" w:cs="Times New Roman"/>
          <w:color w:val="000000" w:themeColor="text1"/>
          <w:sz w:val="24"/>
          <w:szCs w:val="24"/>
        </w:rPr>
        <w:t>raise special taxes and borrow money for the maintenance of estate-based self-governing bodies, while the province of Hessen-Nassau, being an amalgam of the other three formerly sovereign states, received two separate ‘communal diets’.</w:t>
      </w:r>
      <w:r w:rsidR="00842EF9" w:rsidRPr="00DF3C31">
        <w:rPr>
          <w:rStyle w:val="EndnoteReference"/>
          <w:rFonts w:ascii="Times New Roman" w:hAnsi="Times New Roman" w:cs="Times New Roman"/>
          <w:color w:val="000000" w:themeColor="text1"/>
          <w:sz w:val="24"/>
          <w:szCs w:val="24"/>
        </w:rPr>
        <w:endnoteReference w:id="29"/>
      </w:r>
      <w:r w:rsidR="0077630B" w:rsidRPr="00DF3C31">
        <w:rPr>
          <w:rFonts w:ascii="Times New Roman" w:hAnsi="Times New Roman" w:cs="Times New Roman"/>
          <w:color w:val="000000" w:themeColor="text1"/>
          <w:sz w:val="24"/>
          <w:szCs w:val="24"/>
        </w:rPr>
        <w:t xml:space="preserve"> </w:t>
      </w:r>
      <w:r w:rsidR="00250FAE" w:rsidRPr="00DF3C31">
        <w:rPr>
          <w:rFonts w:ascii="Times New Roman" w:hAnsi="Times New Roman" w:cs="Times New Roman"/>
          <w:color w:val="000000" w:themeColor="text1"/>
          <w:sz w:val="24"/>
          <w:szCs w:val="24"/>
        </w:rPr>
        <w:t xml:space="preserve">These concessions fit in well with Prussia’s long-standing practice of ‘quasi-federalism’ (Christopher Clark) at the provincial level, but </w:t>
      </w:r>
      <w:r w:rsidR="005730D4" w:rsidRPr="00DF3C31">
        <w:rPr>
          <w:rFonts w:ascii="Times New Roman" w:hAnsi="Times New Roman" w:cs="Times New Roman"/>
          <w:color w:val="000000" w:themeColor="text1"/>
          <w:sz w:val="24"/>
          <w:szCs w:val="24"/>
        </w:rPr>
        <w:t>Berlin’s</w:t>
      </w:r>
      <w:r w:rsidR="00250FAE" w:rsidRPr="00DF3C31">
        <w:rPr>
          <w:rFonts w:ascii="Times New Roman" w:hAnsi="Times New Roman" w:cs="Times New Roman"/>
          <w:color w:val="000000" w:themeColor="text1"/>
          <w:sz w:val="24"/>
          <w:szCs w:val="24"/>
        </w:rPr>
        <w:t xml:space="preserve"> appetite for expansion was nevertheless greeted with mixed feelings in the annexed territories.</w:t>
      </w:r>
      <w:r w:rsidR="004A2BE7" w:rsidRPr="00DF3C31">
        <w:rPr>
          <w:rStyle w:val="EndnoteReference"/>
          <w:rFonts w:ascii="Times New Roman" w:hAnsi="Times New Roman" w:cs="Times New Roman"/>
          <w:color w:val="000000" w:themeColor="text1"/>
          <w:sz w:val="24"/>
          <w:szCs w:val="24"/>
        </w:rPr>
        <w:endnoteReference w:id="30"/>
      </w:r>
      <w:r w:rsidR="00250FAE" w:rsidRPr="00DF3C31">
        <w:rPr>
          <w:rFonts w:ascii="Times New Roman" w:hAnsi="Times New Roman" w:cs="Times New Roman"/>
          <w:color w:val="000000" w:themeColor="text1"/>
          <w:sz w:val="24"/>
          <w:szCs w:val="24"/>
        </w:rPr>
        <w:t xml:space="preserve"> </w:t>
      </w:r>
      <w:r w:rsidR="00DD30A1" w:rsidRPr="00DF3C31">
        <w:rPr>
          <w:rFonts w:ascii="Times New Roman" w:hAnsi="Times New Roman" w:cs="Times New Roman"/>
          <w:color w:val="000000" w:themeColor="text1"/>
          <w:sz w:val="24"/>
          <w:szCs w:val="24"/>
        </w:rPr>
        <w:t>Despite</w:t>
      </w:r>
      <w:bookmarkEnd w:id="0"/>
      <w:r w:rsidR="00250FAE" w:rsidRPr="00DF3C31">
        <w:rPr>
          <w:rFonts w:ascii="Times New Roman" w:hAnsi="Times New Roman" w:cs="Times New Roman"/>
          <w:color w:val="000000" w:themeColor="text1"/>
          <w:sz w:val="24"/>
          <w:szCs w:val="24"/>
        </w:rPr>
        <w:t xml:space="preserve"> l</w:t>
      </w:r>
      <w:r w:rsidR="001422D7" w:rsidRPr="00DF3C31">
        <w:rPr>
          <w:rFonts w:ascii="Times New Roman" w:hAnsi="Times New Roman" w:cs="Times New Roman"/>
          <w:color w:val="000000" w:themeColor="text1"/>
          <w:sz w:val="24"/>
          <w:szCs w:val="24"/>
        </w:rPr>
        <w:t>iberals</w:t>
      </w:r>
      <w:r w:rsidR="00DD30A1" w:rsidRPr="00DF3C31">
        <w:rPr>
          <w:rFonts w:ascii="Times New Roman" w:hAnsi="Times New Roman" w:cs="Times New Roman"/>
          <w:color w:val="000000" w:themeColor="text1"/>
          <w:sz w:val="24"/>
          <w:szCs w:val="24"/>
        </w:rPr>
        <w:t>’</w:t>
      </w:r>
      <w:r w:rsidR="001422D7" w:rsidRPr="00DF3C31">
        <w:rPr>
          <w:rFonts w:ascii="Times New Roman" w:hAnsi="Times New Roman" w:cs="Times New Roman"/>
          <w:color w:val="000000" w:themeColor="text1"/>
          <w:sz w:val="24"/>
          <w:szCs w:val="24"/>
        </w:rPr>
        <w:t xml:space="preserve"> w</w:t>
      </w:r>
      <w:r w:rsidR="005730D4" w:rsidRPr="00DF3C31">
        <w:rPr>
          <w:rFonts w:ascii="Times New Roman" w:hAnsi="Times New Roman" w:cs="Times New Roman"/>
          <w:color w:val="000000" w:themeColor="text1"/>
          <w:sz w:val="24"/>
          <w:szCs w:val="24"/>
        </w:rPr>
        <w:t>elcom</w:t>
      </w:r>
      <w:r w:rsidR="00DD30A1" w:rsidRPr="00DF3C31">
        <w:rPr>
          <w:rFonts w:ascii="Times New Roman" w:hAnsi="Times New Roman" w:cs="Times New Roman"/>
          <w:color w:val="000000" w:themeColor="text1"/>
          <w:sz w:val="24"/>
          <w:szCs w:val="24"/>
        </w:rPr>
        <w:t>ing</w:t>
      </w:r>
      <w:r w:rsidR="005730D4" w:rsidRPr="00DF3C31">
        <w:rPr>
          <w:rFonts w:ascii="Times New Roman" w:hAnsi="Times New Roman" w:cs="Times New Roman"/>
          <w:color w:val="000000" w:themeColor="text1"/>
          <w:sz w:val="24"/>
          <w:szCs w:val="24"/>
        </w:rPr>
        <w:t xml:space="preserve"> the removal of </w:t>
      </w:r>
      <w:r w:rsidR="001422D7" w:rsidRPr="00DF3C31">
        <w:rPr>
          <w:rFonts w:ascii="Times New Roman" w:hAnsi="Times New Roman" w:cs="Times New Roman"/>
          <w:color w:val="000000" w:themeColor="text1"/>
          <w:sz w:val="24"/>
          <w:szCs w:val="24"/>
        </w:rPr>
        <w:t>customs barriers and the creat</w:t>
      </w:r>
      <w:r w:rsidR="005730D4" w:rsidRPr="00DF3C31">
        <w:rPr>
          <w:rFonts w:ascii="Times New Roman" w:hAnsi="Times New Roman" w:cs="Times New Roman"/>
          <w:color w:val="000000" w:themeColor="text1"/>
          <w:sz w:val="24"/>
          <w:szCs w:val="24"/>
        </w:rPr>
        <w:t>ion of a national parliament in</w:t>
      </w:r>
      <w:r w:rsidR="001422D7" w:rsidRPr="00DF3C31">
        <w:rPr>
          <w:rFonts w:ascii="Times New Roman" w:hAnsi="Times New Roman" w:cs="Times New Roman"/>
          <w:color w:val="000000" w:themeColor="text1"/>
          <w:sz w:val="24"/>
          <w:szCs w:val="24"/>
        </w:rPr>
        <w:t xml:space="preserve"> the </w:t>
      </w:r>
      <w:r w:rsidR="005730D4" w:rsidRPr="00DF3C31">
        <w:rPr>
          <w:rFonts w:ascii="Times New Roman" w:hAnsi="Times New Roman" w:cs="Times New Roman"/>
          <w:color w:val="000000" w:themeColor="text1"/>
          <w:sz w:val="24"/>
          <w:szCs w:val="24"/>
        </w:rPr>
        <w:t xml:space="preserve">newly minted </w:t>
      </w:r>
      <w:r w:rsidR="001422D7" w:rsidRPr="00DF3C31">
        <w:rPr>
          <w:rFonts w:ascii="Times New Roman" w:hAnsi="Times New Roman" w:cs="Times New Roman"/>
          <w:color w:val="000000" w:themeColor="text1"/>
          <w:sz w:val="24"/>
          <w:szCs w:val="24"/>
        </w:rPr>
        <w:t>North Ge</w:t>
      </w:r>
      <w:r w:rsidR="005E46E2" w:rsidRPr="00DF3C31">
        <w:rPr>
          <w:rFonts w:ascii="Times New Roman" w:hAnsi="Times New Roman" w:cs="Times New Roman"/>
          <w:color w:val="000000" w:themeColor="text1"/>
          <w:sz w:val="24"/>
          <w:szCs w:val="24"/>
        </w:rPr>
        <w:t>rman Confederation (whi</w:t>
      </w:r>
      <w:r w:rsidR="008C01C5" w:rsidRPr="00DF3C31">
        <w:rPr>
          <w:rFonts w:ascii="Times New Roman" w:hAnsi="Times New Roman" w:cs="Times New Roman"/>
          <w:color w:val="000000" w:themeColor="text1"/>
          <w:sz w:val="24"/>
          <w:szCs w:val="24"/>
        </w:rPr>
        <w:t xml:space="preserve">ch was joined by the southern German states to form the </w:t>
      </w:r>
      <w:r w:rsidR="008C01C5" w:rsidRPr="00DF3C31">
        <w:rPr>
          <w:rFonts w:ascii="Times New Roman" w:hAnsi="Times New Roman" w:cs="Times New Roman"/>
          <w:i/>
          <w:color w:val="000000" w:themeColor="text1"/>
          <w:sz w:val="24"/>
          <w:szCs w:val="24"/>
        </w:rPr>
        <w:t xml:space="preserve">Kaiserreich </w:t>
      </w:r>
      <w:r w:rsidR="00250FAE" w:rsidRPr="00DF3C31">
        <w:rPr>
          <w:rFonts w:ascii="Times New Roman" w:hAnsi="Times New Roman" w:cs="Times New Roman"/>
          <w:color w:val="000000" w:themeColor="text1"/>
          <w:sz w:val="24"/>
          <w:szCs w:val="24"/>
        </w:rPr>
        <w:t xml:space="preserve">in 1871), </w:t>
      </w:r>
      <w:r w:rsidR="008C117A" w:rsidRPr="00DF3C31">
        <w:rPr>
          <w:rFonts w:ascii="Times New Roman" w:hAnsi="Times New Roman" w:cs="Times New Roman"/>
          <w:color w:val="000000" w:themeColor="text1"/>
          <w:sz w:val="24"/>
          <w:szCs w:val="24"/>
        </w:rPr>
        <w:t>even</w:t>
      </w:r>
      <w:r w:rsidR="00C07DBF" w:rsidRPr="00DF3C31">
        <w:rPr>
          <w:rFonts w:ascii="Times New Roman" w:hAnsi="Times New Roman" w:cs="Times New Roman"/>
          <w:color w:val="000000" w:themeColor="text1"/>
          <w:sz w:val="24"/>
          <w:szCs w:val="24"/>
        </w:rPr>
        <w:t xml:space="preserve"> they expressed regret at</w:t>
      </w:r>
      <w:r w:rsidR="008C01C5" w:rsidRPr="00DF3C31">
        <w:rPr>
          <w:rFonts w:ascii="Times New Roman" w:hAnsi="Times New Roman" w:cs="Times New Roman"/>
          <w:color w:val="000000" w:themeColor="text1"/>
          <w:sz w:val="24"/>
          <w:szCs w:val="24"/>
        </w:rPr>
        <w:t xml:space="preserve"> the loss of th</w:t>
      </w:r>
      <w:r w:rsidR="00972870" w:rsidRPr="00DF3C31">
        <w:rPr>
          <w:rFonts w:ascii="Times New Roman" w:hAnsi="Times New Roman" w:cs="Times New Roman"/>
          <w:color w:val="000000" w:themeColor="text1"/>
          <w:sz w:val="24"/>
          <w:szCs w:val="24"/>
        </w:rPr>
        <w:t>eir statehood. T</w:t>
      </w:r>
      <w:r w:rsidR="00EE2933" w:rsidRPr="00DF3C31">
        <w:rPr>
          <w:rFonts w:ascii="Times New Roman" w:hAnsi="Times New Roman" w:cs="Times New Roman"/>
          <w:color w:val="000000" w:themeColor="text1"/>
          <w:sz w:val="24"/>
          <w:szCs w:val="24"/>
        </w:rPr>
        <w:t>his outcome hit particularists</w:t>
      </w:r>
      <w:r w:rsidR="00972870" w:rsidRPr="00DF3C31">
        <w:rPr>
          <w:rFonts w:ascii="Times New Roman" w:hAnsi="Times New Roman" w:cs="Times New Roman"/>
          <w:color w:val="000000" w:themeColor="text1"/>
          <w:sz w:val="24"/>
          <w:szCs w:val="24"/>
        </w:rPr>
        <w:t xml:space="preserve"> harder still</w:t>
      </w:r>
      <w:r w:rsidR="008C01C5" w:rsidRPr="00DF3C31">
        <w:rPr>
          <w:rFonts w:ascii="Times New Roman" w:hAnsi="Times New Roman" w:cs="Times New Roman"/>
          <w:color w:val="000000" w:themeColor="text1"/>
          <w:sz w:val="24"/>
          <w:szCs w:val="24"/>
        </w:rPr>
        <w:t xml:space="preserve">. </w:t>
      </w:r>
      <w:r w:rsidR="00AB44F3" w:rsidRPr="00DF3C31">
        <w:rPr>
          <w:rFonts w:ascii="Times New Roman" w:hAnsi="Times New Roman" w:cs="Times New Roman"/>
          <w:color w:val="000000" w:themeColor="text1"/>
          <w:sz w:val="24"/>
          <w:szCs w:val="24"/>
        </w:rPr>
        <w:t xml:space="preserve">Sombre poetry proliferated in Hanover which bemoaned </w:t>
      </w:r>
      <w:r w:rsidR="00F531C3" w:rsidRPr="00DF3C31">
        <w:rPr>
          <w:rFonts w:ascii="Times New Roman" w:hAnsi="Times New Roman" w:cs="Times New Roman"/>
          <w:color w:val="000000" w:themeColor="text1"/>
          <w:sz w:val="24"/>
          <w:szCs w:val="24"/>
        </w:rPr>
        <w:t>movingly</w:t>
      </w:r>
      <w:r w:rsidR="00EE2933" w:rsidRPr="00DF3C31">
        <w:rPr>
          <w:rFonts w:ascii="Times New Roman" w:hAnsi="Times New Roman" w:cs="Times New Roman"/>
          <w:color w:val="000000" w:themeColor="text1"/>
          <w:sz w:val="24"/>
          <w:szCs w:val="24"/>
        </w:rPr>
        <w:t xml:space="preserve"> the disappearance</w:t>
      </w:r>
      <w:r w:rsidR="00AB44F3" w:rsidRPr="00DF3C31">
        <w:rPr>
          <w:rFonts w:ascii="Times New Roman" w:hAnsi="Times New Roman" w:cs="Times New Roman"/>
          <w:color w:val="000000" w:themeColor="text1"/>
          <w:sz w:val="24"/>
          <w:szCs w:val="24"/>
        </w:rPr>
        <w:t xml:space="preserve"> of the fatherland and the death of its citizens in battle. </w:t>
      </w:r>
      <w:r w:rsidR="00E46E4F">
        <w:rPr>
          <w:rFonts w:ascii="Times New Roman" w:hAnsi="Times New Roman" w:cs="Times New Roman"/>
          <w:color w:val="000000" w:themeColor="text1"/>
          <w:sz w:val="24"/>
          <w:szCs w:val="24"/>
        </w:rPr>
        <w:t xml:space="preserve">Perhaps </w:t>
      </w:r>
      <w:r w:rsidR="00023D00" w:rsidRPr="00DF3C31">
        <w:rPr>
          <w:rFonts w:ascii="Times New Roman" w:hAnsi="Times New Roman" w:cs="Times New Roman"/>
          <w:color w:val="000000" w:themeColor="text1"/>
          <w:sz w:val="24"/>
          <w:szCs w:val="24"/>
        </w:rPr>
        <w:t>as many as half a million signatur</w:t>
      </w:r>
      <w:r w:rsidR="005730D4" w:rsidRPr="00DF3C31">
        <w:rPr>
          <w:rFonts w:ascii="Times New Roman" w:hAnsi="Times New Roman" w:cs="Times New Roman"/>
          <w:color w:val="000000" w:themeColor="text1"/>
          <w:sz w:val="24"/>
          <w:szCs w:val="24"/>
        </w:rPr>
        <w:t xml:space="preserve">es had been collected </w:t>
      </w:r>
      <w:r w:rsidR="00023D00" w:rsidRPr="00DF3C31">
        <w:rPr>
          <w:rFonts w:ascii="Times New Roman" w:hAnsi="Times New Roman" w:cs="Times New Roman"/>
          <w:color w:val="000000" w:themeColor="text1"/>
          <w:sz w:val="24"/>
          <w:szCs w:val="24"/>
        </w:rPr>
        <w:t xml:space="preserve">to stop </w:t>
      </w:r>
      <w:r w:rsidR="00023D00" w:rsidRPr="00DF3C31">
        <w:rPr>
          <w:rFonts w:ascii="Times New Roman" w:hAnsi="Times New Roman" w:cs="Times New Roman"/>
          <w:color w:val="000000" w:themeColor="text1"/>
          <w:sz w:val="24"/>
          <w:szCs w:val="24"/>
        </w:rPr>
        <w:lastRenderedPageBreak/>
        <w:t>the annexation, but all to no avail.</w:t>
      </w:r>
      <w:r w:rsidR="00F37800" w:rsidRPr="00DF3C31">
        <w:rPr>
          <w:rStyle w:val="EndnoteReference"/>
          <w:rFonts w:ascii="Times New Roman" w:hAnsi="Times New Roman" w:cs="Times New Roman"/>
          <w:color w:val="000000" w:themeColor="text1"/>
          <w:sz w:val="24"/>
          <w:szCs w:val="24"/>
        </w:rPr>
        <w:endnoteReference w:id="31"/>
      </w:r>
      <w:r w:rsidR="008A6528" w:rsidRPr="00DF3C31">
        <w:rPr>
          <w:rFonts w:ascii="Times New Roman" w:hAnsi="Times New Roman" w:cs="Times New Roman"/>
          <w:color w:val="000000" w:themeColor="text1"/>
          <w:sz w:val="24"/>
          <w:szCs w:val="24"/>
        </w:rPr>
        <w:t xml:space="preserve"> </w:t>
      </w:r>
      <w:r w:rsidR="00023D00" w:rsidRPr="00DF3C31">
        <w:rPr>
          <w:rFonts w:ascii="Times New Roman" w:hAnsi="Times New Roman" w:cs="Times New Roman"/>
          <w:color w:val="000000" w:themeColor="text1"/>
          <w:sz w:val="24"/>
          <w:szCs w:val="24"/>
        </w:rPr>
        <w:t>Supporters of the deposed royal house</w:t>
      </w:r>
      <w:r w:rsidR="008A6528" w:rsidRPr="00DF3C31">
        <w:rPr>
          <w:rFonts w:ascii="Times New Roman" w:hAnsi="Times New Roman" w:cs="Times New Roman"/>
          <w:color w:val="000000" w:themeColor="text1"/>
          <w:sz w:val="24"/>
          <w:szCs w:val="24"/>
        </w:rPr>
        <w:t xml:space="preserve"> – the Guelphs – </w:t>
      </w:r>
      <w:r w:rsidR="00023D00" w:rsidRPr="00DF3C31">
        <w:rPr>
          <w:rFonts w:ascii="Times New Roman" w:hAnsi="Times New Roman" w:cs="Times New Roman"/>
          <w:color w:val="000000" w:themeColor="text1"/>
          <w:sz w:val="24"/>
          <w:szCs w:val="24"/>
        </w:rPr>
        <w:t xml:space="preserve">harnessed </w:t>
      </w:r>
      <w:r w:rsidR="005730D4" w:rsidRPr="00DF3C31">
        <w:rPr>
          <w:rFonts w:ascii="Times New Roman" w:hAnsi="Times New Roman" w:cs="Times New Roman"/>
          <w:color w:val="000000" w:themeColor="text1"/>
          <w:sz w:val="24"/>
          <w:szCs w:val="24"/>
        </w:rPr>
        <w:t>the</w:t>
      </w:r>
      <w:r w:rsidR="008A6528" w:rsidRPr="00DF3C31">
        <w:rPr>
          <w:rFonts w:ascii="Times New Roman" w:hAnsi="Times New Roman" w:cs="Times New Roman"/>
          <w:color w:val="000000" w:themeColor="text1"/>
          <w:sz w:val="24"/>
          <w:szCs w:val="24"/>
        </w:rPr>
        <w:t xml:space="preserve"> undercurrent of discontent to start their own movement, which in </w:t>
      </w:r>
      <w:r w:rsidR="00EE3057" w:rsidRPr="00DF3C31">
        <w:rPr>
          <w:rFonts w:ascii="Times New Roman" w:hAnsi="Times New Roman" w:cs="Times New Roman"/>
          <w:color w:val="000000" w:themeColor="text1"/>
          <w:sz w:val="24"/>
          <w:szCs w:val="24"/>
        </w:rPr>
        <w:t xml:space="preserve">1869 </w:t>
      </w:r>
      <w:r w:rsidR="003A330D" w:rsidRPr="00DF3C31">
        <w:rPr>
          <w:rFonts w:ascii="Times New Roman" w:hAnsi="Times New Roman" w:cs="Times New Roman"/>
          <w:color w:val="000000" w:themeColor="text1"/>
          <w:sz w:val="24"/>
          <w:szCs w:val="24"/>
        </w:rPr>
        <w:t>led to the founding of the German Hanoverian Party</w:t>
      </w:r>
      <w:r w:rsidR="0068030D" w:rsidRPr="00DF3C31">
        <w:rPr>
          <w:rFonts w:ascii="Times New Roman" w:hAnsi="Times New Roman" w:cs="Times New Roman"/>
          <w:color w:val="000000" w:themeColor="text1"/>
          <w:sz w:val="24"/>
          <w:szCs w:val="24"/>
        </w:rPr>
        <w:t xml:space="preserve"> (</w:t>
      </w:r>
      <w:r w:rsidR="00026C89" w:rsidRPr="00DF3C31">
        <w:rPr>
          <w:rFonts w:ascii="Times New Roman" w:hAnsi="Times New Roman" w:cs="Times New Roman"/>
          <w:i/>
          <w:color w:val="000000" w:themeColor="text1"/>
          <w:sz w:val="24"/>
          <w:szCs w:val="24"/>
        </w:rPr>
        <w:t xml:space="preserve">Deutsch-hannoversche Partei </w:t>
      </w:r>
      <w:r w:rsidR="00026C89" w:rsidRPr="00DF3C31">
        <w:rPr>
          <w:rFonts w:ascii="Times New Roman" w:hAnsi="Times New Roman" w:cs="Times New Roman"/>
          <w:color w:val="000000" w:themeColor="text1"/>
          <w:sz w:val="24"/>
          <w:szCs w:val="24"/>
        </w:rPr>
        <w:t xml:space="preserve">or in short </w:t>
      </w:r>
      <w:r w:rsidR="0068030D" w:rsidRPr="00DF3C31">
        <w:rPr>
          <w:rFonts w:ascii="Times New Roman" w:hAnsi="Times New Roman" w:cs="Times New Roman"/>
          <w:color w:val="000000" w:themeColor="text1"/>
          <w:sz w:val="24"/>
          <w:szCs w:val="24"/>
        </w:rPr>
        <w:t>DHP)</w:t>
      </w:r>
      <w:r w:rsidR="003A330D" w:rsidRPr="00DF3C31">
        <w:rPr>
          <w:rFonts w:ascii="Times New Roman" w:hAnsi="Times New Roman" w:cs="Times New Roman"/>
          <w:color w:val="000000" w:themeColor="text1"/>
          <w:sz w:val="24"/>
          <w:szCs w:val="24"/>
        </w:rPr>
        <w:t xml:space="preserve">. </w:t>
      </w:r>
      <w:r w:rsidR="003C79A0" w:rsidRPr="00DF3C31">
        <w:rPr>
          <w:rFonts w:ascii="Times New Roman" w:hAnsi="Times New Roman" w:cs="Times New Roman"/>
          <w:color w:val="000000" w:themeColor="text1"/>
          <w:sz w:val="24"/>
          <w:szCs w:val="24"/>
        </w:rPr>
        <w:t>For two decades</w:t>
      </w:r>
      <w:r w:rsidR="005730D4" w:rsidRPr="00DF3C31">
        <w:rPr>
          <w:rFonts w:ascii="Times New Roman" w:hAnsi="Times New Roman" w:cs="Times New Roman"/>
          <w:color w:val="000000" w:themeColor="text1"/>
          <w:sz w:val="24"/>
          <w:szCs w:val="24"/>
        </w:rPr>
        <w:t xml:space="preserve"> the DHP gave</w:t>
      </w:r>
      <w:r w:rsidR="0068030D" w:rsidRPr="00DF3C31">
        <w:rPr>
          <w:rFonts w:ascii="Times New Roman" w:hAnsi="Times New Roman" w:cs="Times New Roman"/>
          <w:color w:val="000000" w:themeColor="text1"/>
          <w:sz w:val="24"/>
          <w:szCs w:val="24"/>
        </w:rPr>
        <w:t xml:space="preserve"> the pro-Prussian National Liberals </w:t>
      </w:r>
      <w:r w:rsidR="005730D4" w:rsidRPr="00DF3C31">
        <w:rPr>
          <w:rFonts w:ascii="Times New Roman" w:hAnsi="Times New Roman" w:cs="Times New Roman"/>
          <w:color w:val="000000" w:themeColor="text1"/>
          <w:sz w:val="24"/>
          <w:szCs w:val="24"/>
        </w:rPr>
        <w:t xml:space="preserve">a run for their money </w:t>
      </w:r>
      <w:r w:rsidR="0068030D" w:rsidRPr="00DF3C31">
        <w:rPr>
          <w:rFonts w:ascii="Times New Roman" w:hAnsi="Times New Roman" w:cs="Times New Roman"/>
          <w:color w:val="000000" w:themeColor="text1"/>
          <w:sz w:val="24"/>
          <w:szCs w:val="24"/>
        </w:rPr>
        <w:t xml:space="preserve">in </w:t>
      </w:r>
      <w:r w:rsidR="008E2DA0" w:rsidRPr="00DF3C31">
        <w:rPr>
          <w:rFonts w:ascii="Times New Roman" w:hAnsi="Times New Roman" w:cs="Times New Roman"/>
          <w:i/>
          <w:color w:val="000000" w:themeColor="text1"/>
          <w:sz w:val="24"/>
          <w:szCs w:val="24"/>
        </w:rPr>
        <w:t xml:space="preserve">Reichstag </w:t>
      </w:r>
      <w:r w:rsidR="00B63137" w:rsidRPr="00DF3C31">
        <w:rPr>
          <w:rFonts w:ascii="Times New Roman" w:hAnsi="Times New Roman" w:cs="Times New Roman"/>
          <w:color w:val="000000" w:themeColor="text1"/>
          <w:sz w:val="24"/>
          <w:szCs w:val="24"/>
        </w:rPr>
        <w:t>elections, and even though</w:t>
      </w:r>
      <w:r w:rsidR="008E2DA0" w:rsidRPr="00DF3C31">
        <w:rPr>
          <w:rFonts w:ascii="Times New Roman" w:hAnsi="Times New Roman" w:cs="Times New Roman"/>
          <w:color w:val="000000" w:themeColor="text1"/>
          <w:sz w:val="24"/>
          <w:szCs w:val="24"/>
        </w:rPr>
        <w:t xml:space="preserve"> </w:t>
      </w:r>
      <w:r w:rsidR="000423DD" w:rsidRPr="00DF3C31">
        <w:rPr>
          <w:rFonts w:ascii="Times New Roman" w:hAnsi="Times New Roman" w:cs="Times New Roman"/>
          <w:color w:val="000000" w:themeColor="text1"/>
          <w:sz w:val="24"/>
          <w:szCs w:val="24"/>
        </w:rPr>
        <w:t>its</w:t>
      </w:r>
      <w:r w:rsidR="008E2DA0" w:rsidRPr="00DF3C31">
        <w:rPr>
          <w:rFonts w:ascii="Times New Roman" w:hAnsi="Times New Roman" w:cs="Times New Roman"/>
          <w:color w:val="000000" w:themeColor="text1"/>
          <w:sz w:val="24"/>
          <w:szCs w:val="24"/>
        </w:rPr>
        <w:t xml:space="preserve"> popularity </w:t>
      </w:r>
      <w:r w:rsidR="000423DD" w:rsidRPr="00DF3C31">
        <w:rPr>
          <w:rFonts w:ascii="Times New Roman" w:hAnsi="Times New Roman" w:cs="Times New Roman"/>
          <w:color w:val="000000" w:themeColor="text1"/>
          <w:sz w:val="24"/>
          <w:szCs w:val="24"/>
        </w:rPr>
        <w:t xml:space="preserve">dwindled </w:t>
      </w:r>
      <w:r w:rsidR="008E2DA0" w:rsidRPr="00DF3C31">
        <w:rPr>
          <w:rFonts w:ascii="Times New Roman" w:hAnsi="Times New Roman" w:cs="Times New Roman"/>
          <w:color w:val="000000" w:themeColor="text1"/>
          <w:sz w:val="24"/>
          <w:szCs w:val="24"/>
        </w:rPr>
        <w:t>towards the end of the century</w:t>
      </w:r>
      <w:r w:rsidR="005730D4" w:rsidRPr="00DF3C31">
        <w:rPr>
          <w:rFonts w:ascii="Times New Roman" w:hAnsi="Times New Roman" w:cs="Times New Roman"/>
          <w:color w:val="000000" w:themeColor="text1"/>
          <w:sz w:val="24"/>
          <w:szCs w:val="24"/>
        </w:rPr>
        <w:t xml:space="preserve"> until only a core base of supporters</w:t>
      </w:r>
      <w:r w:rsidR="000423DD" w:rsidRPr="00DF3C31">
        <w:rPr>
          <w:rFonts w:ascii="Times New Roman" w:hAnsi="Times New Roman" w:cs="Times New Roman"/>
          <w:color w:val="000000" w:themeColor="text1"/>
          <w:sz w:val="24"/>
          <w:szCs w:val="24"/>
        </w:rPr>
        <w:t xml:space="preserve"> remained</w:t>
      </w:r>
      <w:r w:rsidR="008E2DA0" w:rsidRPr="00DF3C31">
        <w:rPr>
          <w:rFonts w:ascii="Times New Roman" w:hAnsi="Times New Roman" w:cs="Times New Roman"/>
          <w:color w:val="000000" w:themeColor="text1"/>
          <w:sz w:val="24"/>
          <w:szCs w:val="24"/>
        </w:rPr>
        <w:t xml:space="preserve">, </w:t>
      </w:r>
      <w:r w:rsidR="00C16429" w:rsidRPr="00DF3C31">
        <w:rPr>
          <w:rFonts w:ascii="Times New Roman" w:hAnsi="Times New Roman" w:cs="Times New Roman"/>
          <w:color w:val="000000" w:themeColor="text1"/>
          <w:sz w:val="24"/>
          <w:szCs w:val="24"/>
        </w:rPr>
        <w:t xml:space="preserve">the effect of the </w:t>
      </w:r>
      <w:r w:rsidR="000423DD" w:rsidRPr="00DF3C31">
        <w:rPr>
          <w:rFonts w:ascii="Times New Roman" w:hAnsi="Times New Roman" w:cs="Times New Roman"/>
          <w:color w:val="000000" w:themeColor="text1"/>
          <w:sz w:val="24"/>
          <w:szCs w:val="24"/>
        </w:rPr>
        <w:t>DHP</w:t>
      </w:r>
      <w:r w:rsidR="00C16429" w:rsidRPr="00DF3C31">
        <w:rPr>
          <w:rFonts w:ascii="Times New Roman" w:hAnsi="Times New Roman" w:cs="Times New Roman"/>
          <w:color w:val="000000" w:themeColor="text1"/>
          <w:sz w:val="24"/>
          <w:szCs w:val="24"/>
        </w:rPr>
        <w:t>’s</w:t>
      </w:r>
      <w:r w:rsidR="000423DD" w:rsidRPr="00DF3C31">
        <w:rPr>
          <w:rFonts w:ascii="Times New Roman" w:hAnsi="Times New Roman" w:cs="Times New Roman"/>
          <w:color w:val="000000" w:themeColor="text1"/>
          <w:sz w:val="24"/>
          <w:szCs w:val="24"/>
        </w:rPr>
        <w:t xml:space="preserve"> </w:t>
      </w:r>
      <w:r w:rsidR="00C16429" w:rsidRPr="00DF3C31">
        <w:rPr>
          <w:rFonts w:ascii="Times New Roman" w:hAnsi="Times New Roman" w:cs="Times New Roman"/>
          <w:color w:val="000000" w:themeColor="text1"/>
          <w:sz w:val="24"/>
          <w:szCs w:val="24"/>
        </w:rPr>
        <w:t xml:space="preserve">lobbying for the restoration of Hanoverian independence throughout the </w:t>
      </w:r>
      <w:r w:rsidR="00C16429" w:rsidRPr="00DF3C31">
        <w:rPr>
          <w:rFonts w:ascii="Times New Roman" w:hAnsi="Times New Roman" w:cs="Times New Roman"/>
          <w:i/>
          <w:color w:val="000000" w:themeColor="text1"/>
          <w:sz w:val="24"/>
          <w:szCs w:val="24"/>
        </w:rPr>
        <w:t xml:space="preserve">Kaiserreich </w:t>
      </w:r>
      <w:r w:rsidR="008C77AF" w:rsidRPr="00DF3C31">
        <w:rPr>
          <w:rFonts w:ascii="Times New Roman" w:hAnsi="Times New Roman" w:cs="Times New Roman"/>
          <w:color w:val="000000" w:themeColor="text1"/>
          <w:sz w:val="24"/>
          <w:szCs w:val="24"/>
        </w:rPr>
        <w:t xml:space="preserve">cannot be grasped by </w:t>
      </w:r>
      <w:r w:rsidR="00D74066" w:rsidRPr="00DF3C31">
        <w:rPr>
          <w:rFonts w:ascii="Times New Roman" w:hAnsi="Times New Roman" w:cs="Times New Roman"/>
          <w:color w:val="000000" w:themeColor="text1"/>
          <w:sz w:val="24"/>
          <w:szCs w:val="24"/>
        </w:rPr>
        <w:t>studying</w:t>
      </w:r>
      <w:r w:rsidR="008C77AF" w:rsidRPr="00DF3C31">
        <w:rPr>
          <w:rFonts w:ascii="Times New Roman" w:hAnsi="Times New Roman" w:cs="Times New Roman"/>
          <w:color w:val="000000" w:themeColor="text1"/>
          <w:sz w:val="24"/>
          <w:szCs w:val="24"/>
        </w:rPr>
        <w:t xml:space="preserve"> election results alone.</w:t>
      </w:r>
      <w:r w:rsidR="00061C62" w:rsidRPr="00DF3C31">
        <w:rPr>
          <w:rStyle w:val="EndnoteReference"/>
          <w:rFonts w:ascii="Times New Roman" w:hAnsi="Times New Roman" w:cs="Times New Roman"/>
          <w:color w:val="000000" w:themeColor="text1"/>
          <w:sz w:val="24"/>
          <w:szCs w:val="24"/>
        </w:rPr>
        <w:endnoteReference w:id="32"/>
      </w:r>
      <w:r w:rsidR="008C77AF" w:rsidRPr="00DF3C31">
        <w:rPr>
          <w:rFonts w:ascii="Times New Roman" w:hAnsi="Times New Roman" w:cs="Times New Roman"/>
          <w:color w:val="000000" w:themeColor="text1"/>
          <w:sz w:val="24"/>
          <w:szCs w:val="24"/>
        </w:rPr>
        <w:t xml:space="preserve"> </w:t>
      </w:r>
    </w:p>
    <w:p w14:paraId="4583981A" w14:textId="4601B498" w:rsidR="0001162F" w:rsidRPr="00DF3C31" w:rsidRDefault="00504555" w:rsidP="007051D5">
      <w:pPr>
        <w:spacing w:line="480" w:lineRule="auto"/>
        <w:rPr>
          <w:rFonts w:ascii="Times New Roman" w:hAnsi="Times New Roman" w:cs="Times New Roman"/>
          <w:color w:val="000000" w:themeColor="text1"/>
          <w:sz w:val="24"/>
          <w:szCs w:val="24"/>
        </w:rPr>
      </w:pPr>
      <w:r w:rsidRPr="00DF3C31">
        <w:rPr>
          <w:rFonts w:ascii="Times New Roman" w:hAnsi="Times New Roman" w:cs="Times New Roman"/>
          <w:color w:val="000000" w:themeColor="text1"/>
          <w:sz w:val="24"/>
          <w:szCs w:val="24"/>
        </w:rPr>
        <w:t>F</w:t>
      </w:r>
      <w:r w:rsidR="00D226A3" w:rsidRPr="00DF3C31">
        <w:rPr>
          <w:rFonts w:ascii="Times New Roman" w:hAnsi="Times New Roman" w:cs="Times New Roman"/>
          <w:color w:val="000000" w:themeColor="text1"/>
          <w:sz w:val="24"/>
          <w:szCs w:val="24"/>
        </w:rPr>
        <w:t xml:space="preserve">or </w:t>
      </w:r>
      <w:r w:rsidR="000D7BE3" w:rsidRPr="00DF3C31">
        <w:rPr>
          <w:rFonts w:ascii="Times New Roman" w:hAnsi="Times New Roman" w:cs="Times New Roman"/>
          <w:color w:val="000000" w:themeColor="text1"/>
          <w:sz w:val="24"/>
          <w:szCs w:val="24"/>
        </w:rPr>
        <w:t>a start</w:t>
      </w:r>
      <w:r w:rsidR="00181E5C" w:rsidRPr="00DF3C31">
        <w:rPr>
          <w:rFonts w:ascii="Times New Roman" w:hAnsi="Times New Roman" w:cs="Times New Roman"/>
          <w:color w:val="000000" w:themeColor="text1"/>
          <w:sz w:val="24"/>
          <w:szCs w:val="24"/>
        </w:rPr>
        <w:t>,</w:t>
      </w:r>
      <w:r w:rsidRPr="00DF3C31">
        <w:rPr>
          <w:rFonts w:ascii="Times New Roman" w:hAnsi="Times New Roman" w:cs="Times New Roman"/>
          <w:color w:val="000000" w:themeColor="text1"/>
          <w:sz w:val="24"/>
          <w:szCs w:val="24"/>
        </w:rPr>
        <w:t xml:space="preserve"> </w:t>
      </w:r>
      <w:r w:rsidR="00EE2933" w:rsidRPr="00DF3C31">
        <w:rPr>
          <w:rFonts w:ascii="Times New Roman" w:hAnsi="Times New Roman" w:cs="Times New Roman"/>
          <w:color w:val="000000" w:themeColor="text1"/>
          <w:sz w:val="24"/>
          <w:szCs w:val="24"/>
        </w:rPr>
        <w:t>the aims of the</w:t>
      </w:r>
      <w:r w:rsidRPr="00DF3C31">
        <w:rPr>
          <w:rFonts w:ascii="Times New Roman" w:hAnsi="Times New Roman" w:cs="Times New Roman"/>
          <w:color w:val="000000" w:themeColor="text1"/>
          <w:sz w:val="24"/>
          <w:szCs w:val="24"/>
        </w:rPr>
        <w:t xml:space="preserve"> DHP</w:t>
      </w:r>
      <w:r w:rsidR="00022037" w:rsidRPr="00DF3C31">
        <w:rPr>
          <w:rFonts w:ascii="Times New Roman" w:hAnsi="Times New Roman" w:cs="Times New Roman"/>
          <w:color w:val="000000" w:themeColor="text1"/>
          <w:sz w:val="24"/>
          <w:szCs w:val="24"/>
        </w:rPr>
        <w:t xml:space="preserve"> converge</w:t>
      </w:r>
      <w:r w:rsidR="00EE2933" w:rsidRPr="00DF3C31">
        <w:rPr>
          <w:rFonts w:ascii="Times New Roman" w:hAnsi="Times New Roman" w:cs="Times New Roman"/>
          <w:color w:val="000000" w:themeColor="text1"/>
          <w:sz w:val="24"/>
          <w:szCs w:val="24"/>
        </w:rPr>
        <w:t>d in crucial respects with other</w:t>
      </w:r>
      <w:r w:rsidR="00022037" w:rsidRPr="00DF3C31">
        <w:rPr>
          <w:rFonts w:ascii="Times New Roman" w:hAnsi="Times New Roman" w:cs="Times New Roman"/>
          <w:color w:val="000000" w:themeColor="text1"/>
          <w:sz w:val="24"/>
          <w:szCs w:val="24"/>
        </w:rPr>
        <w:t xml:space="preserve"> </w:t>
      </w:r>
      <w:r w:rsidR="00997E4F" w:rsidRPr="00DF3C31">
        <w:rPr>
          <w:rFonts w:ascii="Times New Roman" w:hAnsi="Times New Roman" w:cs="Times New Roman"/>
          <w:color w:val="000000" w:themeColor="text1"/>
          <w:sz w:val="24"/>
          <w:szCs w:val="24"/>
        </w:rPr>
        <w:t>political camps.</w:t>
      </w:r>
      <w:r w:rsidR="00EE2933" w:rsidRPr="00DF3C31">
        <w:rPr>
          <w:rFonts w:ascii="Times New Roman" w:hAnsi="Times New Roman" w:cs="Times New Roman"/>
          <w:color w:val="000000" w:themeColor="text1"/>
          <w:sz w:val="24"/>
          <w:szCs w:val="24"/>
        </w:rPr>
        <w:t xml:space="preserve"> Like the Catholic Centre Party, the Social Democrats and </w:t>
      </w:r>
      <w:r w:rsidR="007C447D" w:rsidRPr="00DF3C31">
        <w:rPr>
          <w:rFonts w:ascii="Times New Roman" w:hAnsi="Times New Roman" w:cs="Times New Roman"/>
          <w:color w:val="000000" w:themeColor="text1"/>
          <w:sz w:val="24"/>
          <w:szCs w:val="24"/>
        </w:rPr>
        <w:t xml:space="preserve">acolytes of the </w:t>
      </w:r>
      <w:r w:rsidR="00EE2933" w:rsidRPr="00DF3C31">
        <w:rPr>
          <w:rFonts w:ascii="Times New Roman" w:hAnsi="Times New Roman" w:cs="Times New Roman"/>
          <w:color w:val="000000" w:themeColor="text1"/>
          <w:sz w:val="24"/>
          <w:szCs w:val="24"/>
        </w:rPr>
        <w:t>Augustenburg</w:t>
      </w:r>
      <w:r w:rsidR="007C447D" w:rsidRPr="00DF3C31">
        <w:rPr>
          <w:rFonts w:ascii="Times New Roman" w:hAnsi="Times New Roman" w:cs="Times New Roman"/>
          <w:color w:val="000000" w:themeColor="text1"/>
          <w:sz w:val="24"/>
          <w:szCs w:val="24"/>
        </w:rPr>
        <w:t xml:space="preserve"> claimants to the ducal crown</w:t>
      </w:r>
      <w:r w:rsidR="00D30BFE" w:rsidRPr="00DF3C31">
        <w:rPr>
          <w:rFonts w:ascii="Times New Roman" w:hAnsi="Times New Roman" w:cs="Times New Roman"/>
          <w:color w:val="000000" w:themeColor="text1"/>
          <w:sz w:val="24"/>
          <w:szCs w:val="24"/>
        </w:rPr>
        <w:t>s</w:t>
      </w:r>
      <w:r w:rsidR="007C447D" w:rsidRPr="00DF3C31">
        <w:rPr>
          <w:rFonts w:ascii="Times New Roman" w:hAnsi="Times New Roman" w:cs="Times New Roman"/>
          <w:color w:val="000000" w:themeColor="text1"/>
          <w:sz w:val="24"/>
          <w:szCs w:val="24"/>
        </w:rPr>
        <w:t xml:space="preserve"> of</w:t>
      </w:r>
      <w:r w:rsidR="00EE2933" w:rsidRPr="00DF3C31">
        <w:rPr>
          <w:rFonts w:ascii="Times New Roman" w:hAnsi="Times New Roman" w:cs="Times New Roman"/>
          <w:color w:val="000000" w:themeColor="text1"/>
          <w:sz w:val="24"/>
          <w:szCs w:val="24"/>
        </w:rPr>
        <w:t xml:space="preserve"> Schleswig-Holstein, </w:t>
      </w:r>
      <w:r w:rsidR="00CA195F" w:rsidRPr="00DF3C31">
        <w:rPr>
          <w:rFonts w:ascii="Times New Roman" w:hAnsi="Times New Roman" w:cs="Times New Roman"/>
          <w:color w:val="000000" w:themeColor="text1"/>
          <w:sz w:val="24"/>
          <w:szCs w:val="24"/>
        </w:rPr>
        <w:t>it lambasted the preponderance of military interests in Prussian politics</w:t>
      </w:r>
      <w:r w:rsidR="006A4146" w:rsidRPr="00DF3C31">
        <w:rPr>
          <w:rFonts w:ascii="Times New Roman" w:hAnsi="Times New Roman" w:cs="Times New Roman"/>
          <w:color w:val="000000" w:themeColor="text1"/>
          <w:sz w:val="24"/>
          <w:szCs w:val="24"/>
        </w:rPr>
        <w:t xml:space="preserve"> and condemned Berlin for</w:t>
      </w:r>
      <w:r w:rsidR="00CF41B6" w:rsidRPr="00DF3C31">
        <w:rPr>
          <w:rFonts w:ascii="Times New Roman" w:hAnsi="Times New Roman" w:cs="Times New Roman"/>
          <w:color w:val="000000" w:themeColor="text1"/>
          <w:sz w:val="24"/>
          <w:szCs w:val="24"/>
        </w:rPr>
        <w:t xml:space="preserve"> the destruction of Germany’s federal heritage</w:t>
      </w:r>
      <w:r w:rsidR="00CA195F" w:rsidRPr="00DF3C31">
        <w:rPr>
          <w:rFonts w:ascii="Times New Roman" w:hAnsi="Times New Roman" w:cs="Times New Roman"/>
          <w:color w:val="000000" w:themeColor="text1"/>
          <w:sz w:val="24"/>
          <w:szCs w:val="24"/>
        </w:rPr>
        <w:t>.</w:t>
      </w:r>
      <w:r w:rsidR="00CA57D6" w:rsidRPr="00DF3C31">
        <w:rPr>
          <w:rStyle w:val="EndnoteReference"/>
          <w:rFonts w:ascii="Times New Roman" w:hAnsi="Times New Roman" w:cs="Times New Roman"/>
          <w:color w:val="000000" w:themeColor="text1"/>
          <w:sz w:val="24"/>
          <w:szCs w:val="24"/>
        </w:rPr>
        <w:endnoteReference w:id="33"/>
      </w:r>
      <w:r w:rsidR="00AC6715" w:rsidRPr="00DF3C31">
        <w:rPr>
          <w:rFonts w:ascii="Times New Roman" w:hAnsi="Times New Roman" w:cs="Times New Roman"/>
          <w:color w:val="000000" w:themeColor="text1"/>
          <w:sz w:val="24"/>
          <w:szCs w:val="24"/>
        </w:rPr>
        <w:t xml:space="preserve"> This cooperation with other parties was not merely ideological but extended to a tactical alliance with the Centre while Ludwig Windthorst, a former Hanoverian justice </w:t>
      </w:r>
      <w:r w:rsidR="00181E5C" w:rsidRPr="00DF3C31">
        <w:rPr>
          <w:rFonts w:ascii="Times New Roman" w:hAnsi="Times New Roman" w:cs="Times New Roman"/>
          <w:color w:val="000000" w:themeColor="text1"/>
          <w:sz w:val="24"/>
          <w:szCs w:val="24"/>
        </w:rPr>
        <w:t xml:space="preserve">minister with close ties to the exiled Guelph </w:t>
      </w:r>
      <w:r w:rsidR="00D226A3" w:rsidRPr="00DF3C31">
        <w:rPr>
          <w:rFonts w:ascii="Times New Roman" w:hAnsi="Times New Roman" w:cs="Times New Roman"/>
          <w:color w:val="000000" w:themeColor="text1"/>
          <w:sz w:val="24"/>
          <w:szCs w:val="24"/>
        </w:rPr>
        <w:t>court</w:t>
      </w:r>
      <w:r w:rsidR="00181E5C" w:rsidRPr="00DF3C31">
        <w:rPr>
          <w:rFonts w:ascii="Times New Roman" w:hAnsi="Times New Roman" w:cs="Times New Roman"/>
          <w:color w:val="000000" w:themeColor="text1"/>
          <w:sz w:val="24"/>
          <w:szCs w:val="24"/>
        </w:rPr>
        <w:t xml:space="preserve">, </w:t>
      </w:r>
      <w:r w:rsidR="00770676" w:rsidRPr="00DF3C31">
        <w:rPr>
          <w:rFonts w:ascii="Times New Roman" w:hAnsi="Times New Roman" w:cs="Times New Roman"/>
          <w:color w:val="000000" w:themeColor="text1"/>
          <w:sz w:val="24"/>
          <w:szCs w:val="24"/>
        </w:rPr>
        <w:t>led</w:t>
      </w:r>
      <w:r w:rsidR="00181E5C" w:rsidRPr="00DF3C31">
        <w:rPr>
          <w:rFonts w:ascii="Times New Roman" w:hAnsi="Times New Roman" w:cs="Times New Roman"/>
          <w:color w:val="000000" w:themeColor="text1"/>
          <w:sz w:val="24"/>
          <w:szCs w:val="24"/>
        </w:rPr>
        <w:t xml:space="preserve"> the </w:t>
      </w:r>
      <w:r w:rsidR="00AC6715" w:rsidRPr="00DF3C31">
        <w:rPr>
          <w:rFonts w:ascii="Times New Roman" w:hAnsi="Times New Roman" w:cs="Times New Roman"/>
          <w:color w:val="000000" w:themeColor="text1"/>
          <w:sz w:val="24"/>
          <w:szCs w:val="24"/>
        </w:rPr>
        <w:t>Catholic parliamentarians</w:t>
      </w:r>
      <w:r w:rsidR="00770676" w:rsidRPr="00DF3C31">
        <w:rPr>
          <w:rFonts w:ascii="Times New Roman" w:hAnsi="Times New Roman" w:cs="Times New Roman"/>
          <w:color w:val="000000" w:themeColor="text1"/>
          <w:sz w:val="24"/>
          <w:szCs w:val="24"/>
        </w:rPr>
        <w:t xml:space="preserve"> until his death in 1891.</w:t>
      </w:r>
      <w:r w:rsidR="00BB1B17" w:rsidRPr="00DF3C31">
        <w:rPr>
          <w:rStyle w:val="EndnoteReference"/>
          <w:rFonts w:ascii="Times New Roman" w:hAnsi="Times New Roman" w:cs="Times New Roman"/>
          <w:color w:val="000000" w:themeColor="text1"/>
          <w:sz w:val="24"/>
          <w:szCs w:val="24"/>
        </w:rPr>
        <w:endnoteReference w:id="34"/>
      </w:r>
      <w:r w:rsidR="00CF41B6" w:rsidRPr="00DF3C31">
        <w:rPr>
          <w:rFonts w:ascii="Times New Roman" w:hAnsi="Times New Roman" w:cs="Times New Roman"/>
          <w:color w:val="000000" w:themeColor="text1"/>
          <w:sz w:val="24"/>
          <w:szCs w:val="24"/>
        </w:rPr>
        <w:t xml:space="preserve"> Furthermore, </w:t>
      </w:r>
      <w:r w:rsidR="00F7483D" w:rsidRPr="00DF3C31">
        <w:rPr>
          <w:rFonts w:ascii="Times New Roman" w:hAnsi="Times New Roman" w:cs="Times New Roman"/>
          <w:color w:val="000000" w:themeColor="text1"/>
          <w:sz w:val="24"/>
          <w:szCs w:val="24"/>
        </w:rPr>
        <w:t>the Guelphs counted sympathisers in many influential positions, ranging from t</w:t>
      </w:r>
      <w:r w:rsidR="00994690" w:rsidRPr="00DF3C31">
        <w:rPr>
          <w:rFonts w:ascii="Times New Roman" w:hAnsi="Times New Roman" w:cs="Times New Roman"/>
          <w:color w:val="000000" w:themeColor="text1"/>
          <w:sz w:val="24"/>
          <w:szCs w:val="24"/>
        </w:rPr>
        <w:t xml:space="preserve">he orthodox wing of the Lutheran </w:t>
      </w:r>
      <w:r w:rsidR="00E46E4F">
        <w:rPr>
          <w:rFonts w:ascii="Times New Roman" w:hAnsi="Times New Roman" w:cs="Times New Roman"/>
          <w:color w:val="000000" w:themeColor="text1"/>
          <w:sz w:val="24"/>
          <w:szCs w:val="24"/>
        </w:rPr>
        <w:t xml:space="preserve">Church </w:t>
      </w:r>
      <w:r w:rsidR="00994690" w:rsidRPr="00DF3C31">
        <w:rPr>
          <w:rFonts w:ascii="Times New Roman" w:hAnsi="Times New Roman" w:cs="Times New Roman"/>
          <w:color w:val="000000" w:themeColor="text1"/>
          <w:sz w:val="24"/>
          <w:szCs w:val="24"/>
        </w:rPr>
        <w:t>to</w:t>
      </w:r>
      <w:r w:rsidR="00B72A50" w:rsidRPr="00DF3C31">
        <w:rPr>
          <w:rFonts w:ascii="Times New Roman" w:hAnsi="Times New Roman" w:cs="Times New Roman"/>
          <w:color w:val="000000" w:themeColor="text1"/>
          <w:sz w:val="24"/>
          <w:szCs w:val="24"/>
        </w:rPr>
        <w:t xml:space="preserve"> </w:t>
      </w:r>
      <w:r w:rsidR="00CD64B3" w:rsidRPr="00DF3C31">
        <w:rPr>
          <w:rFonts w:ascii="Times New Roman" w:hAnsi="Times New Roman" w:cs="Times New Roman"/>
          <w:color w:val="000000" w:themeColor="text1"/>
          <w:sz w:val="24"/>
          <w:szCs w:val="24"/>
        </w:rPr>
        <w:t xml:space="preserve">innocuous </w:t>
      </w:r>
      <w:r w:rsidR="00B72A50" w:rsidRPr="00DF3C31">
        <w:rPr>
          <w:rFonts w:ascii="Times New Roman" w:hAnsi="Times New Roman" w:cs="Times New Roman"/>
          <w:color w:val="000000" w:themeColor="text1"/>
          <w:sz w:val="24"/>
          <w:szCs w:val="24"/>
        </w:rPr>
        <w:t xml:space="preserve">organisations such as </w:t>
      </w:r>
      <w:r w:rsidR="00CD64B3" w:rsidRPr="00DF3C31">
        <w:rPr>
          <w:rFonts w:ascii="Times New Roman" w:hAnsi="Times New Roman" w:cs="Times New Roman"/>
          <w:color w:val="000000" w:themeColor="text1"/>
          <w:sz w:val="24"/>
          <w:szCs w:val="24"/>
        </w:rPr>
        <w:t xml:space="preserve">the </w:t>
      </w:r>
      <w:r w:rsidR="00B72A50" w:rsidRPr="00DF3C31">
        <w:rPr>
          <w:rFonts w:ascii="Times New Roman" w:hAnsi="Times New Roman" w:cs="Times New Roman"/>
          <w:color w:val="000000" w:themeColor="text1"/>
          <w:sz w:val="24"/>
          <w:szCs w:val="24"/>
        </w:rPr>
        <w:t xml:space="preserve">Historical Association for Lower Saxony. </w:t>
      </w:r>
      <w:r w:rsidR="00CD64B3" w:rsidRPr="00DF3C31">
        <w:rPr>
          <w:rFonts w:ascii="Times New Roman" w:hAnsi="Times New Roman" w:cs="Times New Roman"/>
          <w:color w:val="000000" w:themeColor="text1"/>
          <w:sz w:val="24"/>
          <w:szCs w:val="24"/>
        </w:rPr>
        <w:t xml:space="preserve">The problem became acute around the turn of the century when the </w:t>
      </w:r>
      <w:r w:rsidR="00CD64B3" w:rsidRPr="00DF3C31">
        <w:rPr>
          <w:rFonts w:ascii="Times New Roman" w:hAnsi="Times New Roman" w:cs="Times New Roman"/>
          <w:i/>
          <w:color w:val="000000" w:themeColor="text1"/>
          <w:sz w:val="24"/>
          <w:szCs w:val="24"/>
        </w:rPr>
        <w:t xml:space="preserve">Heimat </w:t>
      </w:r>
      <w:r w:rsidR="00CD64B3" w:rsidRPr="00DF3C31">
        <w:rPr>
          <w:rFonts w:ascii="Times New Roman" w:hAnsi="Times New Roman" w:cs="Times New Roman"/>
          <w:color w:val="000000" w:themeColor="text1"/>
          <w:sz w:val="24"/>
          <w:szCs w:val="24"/>
        </w:rPr>
        <w:t>movement took root. To stave o</w:t>
      </w:r>
      <w:r w:rsidR="008E531C" w:rsidRPr="00DF3C31">
        <w:rPr>
          <w:rFonts w:ascii="Times New Roman" w:hAnsi="Times New Roman" w:cs="Times New Roman"/>
          <w:color w:val="000000" w:themeColor="text1"/>
          <w:sz w:val="24"/>
          <w:szCs w:val="24"/>
        </w:rPr>
        <w:t>f</w:t>
      </w:r>
      <w:r w:rsidR="00CD64B3" w:rsidRPr="00DF3C31">
        <w:rPr>
          <w:rFonts w:ascii="Times New Roman" w:hAnsi="Times New Roman" w:cs="Times New Roman"/>
          <w:color w:val="000000" w:themeColor="text1"/>
          <w:sz w:val="24"/>
          <w:szCs w:val="24"/>
        </w:rPr>
        <w:t>f the</w:t>
      </w:r>
      <w:r w:rsidR="008E531C" w:rsidRPr="00DF3C31">
        <w:rPr>
          <w:rFonts w:ascii="Times New Roman" w:hAnsi="Times New Roman" w:cs="Times New Roman"/>
          <w:color w:val="000000" w:themeColor="text1"/>
          <w:sz w:val="24"/>
          <w:szCs w:val="24"/>
        </w:rPr>
        <w:t>ir party’s</w:t>
      </w:r>
      <w:r w:rsidR="00CD64B3" w:rsidRPr="00DF3C31">
        <w:rPr>
          <w:rFonts w:ascii="Times New Roman" w:hAnsi="Times New Roman" w:cs="Times New Roman"/>
          <w:color w:val="000000" w:themeColor="text1"/>
          <w:sz w:val="24"/>
          <w:szCs w:val="24"/>
        </w:rPr>
        <w:t xml:space="preserve"> electoral decline,</w:t>
      </w:r>
      <w:r w:rsidR="008E531C" w:rsidRPr="00DF3C31">
        <w:rPr>
          <w:rFonts w:ascii="Times New Roman" w:hAnsi="Times New Roman" w:cs="Times New Roman"/>
          <w:color w:val="000000" w:themeColor="text1"/>
          <w:sz w:val="24"/>
          <w:szCs w:val="24"/>
        </w:rPr>
        <w:t xml:space="preserve"> DHP </w:t>
      </w:r>
      <w:r w:rsidR="00CD64B3" w:rsidRPr="00DF3C31">
        <w:rPr>
          <w:rFonts w:ascii="Times New Roman" w:hAnsi="Times New Roman" w:cs="Times New Roman"/>
          <w:color w:val="000000" w:themeColor="text1"/>
          <w:sz w:val="24"/>
          <w:szCs w:val="24"/>
        </w:rPr>
        <w:t>activists</w:t>
      </w:r>
      <w:r w:rsidR="008E531C" w:rsidRPr="00DF3C31">
        <w:rPr>
          <w:rFonts w:ascii="Times New Roman" w:hAnsi="Times New Roman" w:cs="Times New Roman"/>
          <w:color w:val="000000" w:themeColor="text1"/>
          <w:sz w:val="24"/>
          <w:szCs w:val="24"/>
        </w:rPr>
        <w:t xml:space="preserve"> redoubled their efforts to emphasise the </w:t>
      </w:r>
      <w:r w:rsidR="00C87516" w:rsidRPr="00DF3C31">
        <w:rPr>
          <w:rFonts w:ascii="Times New Roman" w:hAnsi="Times New Roman" w:cs="Times New Roman"/>
          <w:color w:val="000000" w:themeColor="text1"/>
          <w:sz w:val="24"/>
          <w:szCs w:val="24"/>
        </w:rPr>
        <w:t>integral role of the Guelphs in</w:t>
      </w:r>
      <w:r w:rsidR="008E531C" w:rsidRPr="00DF3C31">
        <w:rPr>
          <w:rFonts w:ascii="Times New Roman" w:hAnsi="Times New Roman" w:cs="Times New Roman"/>
          <w:color w:val="000000" w:themeColor="text1"/>
          <w:sz w:val="24"/>
          <w:szCs w:val="24"/>
        </w:rPr>
        <w:t xml:space="preserve"> Hanoverian history and culture by initiating the establishment of </w:t>
      </w:r>
      <w:r w:rsidR="00A1622C" w:rsidRPr="00DF3C31">
        <w:rPr>
          <w:rFonts w:ascii="Times New Roman" w:hAnsi="Times New Roman" w:cs="Times New Roman"/>
          <w:color w:val="000000" w:themeColor="text1"/>
          <w:sz w:val="24"/>
          <w:szCs w:val="24"/>
        </w:rPr>
        <w:t xml:space="preserve">singing and sports clubs in the countryside with suggestive names </w:t>
      </w:r>
      <w:r w:rsidR="00F6698C" w:rsidRPr="00DF3C31">
        <w:rPr>
          <w:rFonts w:ascii="Times New Roman" w:hAnsi="Times New Roman" w:cs="Times New Roman"/>
          <w:color w:val="000000" w:themeColor="text1"/>
          <w:sz w:val="24"/>
          <w:szCs w:val="24"/>
        </w:rPr>
        <w:t>like ‘</w:t>
      </w:r>
      <w:r w:rsidR="00E46E4F">
        <w:rPr>
          <w:rFonts w:ascii="Times New Roman" w:hAnsi="Times New Roman" w:cs="Times New Roman"/>
          <w:color w:val="000000" w:themeColor="text1"/>
          <w:sz w:val="24"/>
          <w:szCs w:val="24"/>
        </w:rPr>
        <w:t>Lower Saxon horse’ that evoked</w:t>
      </w:r>
      <w:r w:rsidR="00A1622C" w:rsidRPr="00DF3C31">
        <w:rPr>
          <w:rFonts w:ascii="Times New Roman" w:hAnsi="Times New Roman" w:cs="Times New Roman"/>
          <w:color w:val="000000" w:themeColor="text1"/>
          <w:sz w:val="24"/>
          <w:szCs w:val="24"/>
        </w:rPr>
        <w:t xml:space="preserve"> </w:t>
      </w:r>
      <w:r w:rsidR="00014E2B" w:rsidRPr="00DF3C31">
        <w:rPr>
          <w:rFonts w:ascii="Times New Roman" w:hAnsi="Times New Roman" w:cs="Times New Roman"/>
          <w:color w:val="000000" w:themeColor="text1"/>
          <w:sz w:val="24"/>
          <w:szCs w:val="24"/>
        </w:rPr>
        <w:t xml:space="preserve">myths relating to </w:t>
      </w:r>
      <w:r w:rsidR="00A1622C" w:rsidRPr="00DF3C31">
        <w:rPr>
          <w:rFonts w:ascii="Times New Roman" w:hAnsi="Times New Roman" w:cs="Times New Roman"/>
          <w:color w:val="000000" w:themeColor="text1"/>
          <w:sz w:val="24"/>
          <w:szCs w:val="24"/>
        </w:rPr>
        <w:t>the region’s primordial past.</w:t>
      </w:r>
      <w:r w:rsidR="00E4768E" w:rsidRPr="00DF3C31">
        <w:rPr>
          <w:rStyle w:val="EndnoteReference"/>
          <w:rFonts w:ascii="Times New Roman" w:hAnsi="Times New Roman" w:cs="Times New Roman"/>
          <w:color w:val="000000" w:themeColor="text1"/>
          <w:sz w:val="24"/>
          <w:szCs w:val="24"/>
        </w:rPr>
        <w:endnoteReference w:id="35"/>
      </w:r>
      <w:r w:rsidR="008E1F11" w:rsidRPr="00DF3C31">
        <w:rPr>
          <w:rFonts w:ascii="Times New Roman" w:hAnsi="Times New Roman" w:cs="Times New Roman"/>
          <w:color w:val="000000" w:themeColor="text1"/>
          <w:sz w:val="24"/>
          <w:szCs w:val="24"/>
        </w:rPr>
        <w:t xml:space="preserve"> Shortly</w:t>
      </w:r>
      <w:r w:rsidR="001958DF" w:rsidRPr="00DF3C31">
        <w:rPr>
          <w:rFonts w:ascii="Times New Roman" w:hAnsi="Times New Roman" w:cs="Times New Roman"/>
          <w:color w:val="000000" w:themeColor="text1"/>
          <w:sz w:val="24"/>
          <w:szCs w:val="24"/>
        </w:rPr>
        <w:t xml:space="preserve"> before the outbreak of the First World War radicals led by the journalist Georg Friedrich Konrich </w:t>
      </w:r>
      <w:r w:rsidR="0001162F" w:rsidRPr="00DF3C31">
        <w:rPr>
          <w:rFonts w:ascii="Times New Roman" w:hAnsi="Times New Roman" w:cs="Times New Roman"/>
          <w:color w:val="000000" w:themeColor="text1"/>
          <w:sz w:val="24"/>
          <w:szCs w:val="24"/>
        </w:rPr>
        <w:t xml:space="preserve">managed to </w:t>
      </w:r>
      <w:r w:rsidR="001958DF" w:rsidRPr="00DF3C31">
        <w:rPr>
          <w:rFonts w:ascii="Times New Roman" w:hAnsi="Times New Roman" w:cs="Times New Roman"/>
          <w:color w:val="000000" w:themeColor="text1"/>
          <w:sz w:val="24"/>
          <w:szCs w:val="24"/>
        </w:rPr>
        <w:t>split</w:t>
      </w:r>
      <w:r w:rsidR="0001162F" w:rsidRPr="00DF3C31">
        <w:rPr>
          <w:rFonts w:ascii="Times New Roman" w:hAnsi="Times New Roman" w:cs="Times New Roman"/>
          <w:color w:val="000000" w:themeColor="text1"/>
          <w:sz w:val="24"/>
          <w:szCs w:val="24"/>
        </w:rPr>
        <w:t xml:space="preserve"> </w:t>
      </w:r>
      <w:r w:rsidR="001958DF" w:rsidRPr="00DF3C31">
        <w:rPr>
          <w:rFonts w:ascii="Times New Roman" w:hAnsi="Times New Roman" w:cs="Times New Roman"/>
          <w:color w:val="000000" w:themeColor="text1"/>
          <w:sz w:val="24"/>
          <w:szCs w:val="24"/>
        </w:rPr>
        <w:t xml:space="preserve">the </w:t>
      </w:r>
      <w:r w:rsidR="001958DF" w:rsidRPr="00DF3C31">
        <w:rPr>
          <w:rFonts w:ascii="Times New Roman" w:hAnsi="Times New Roman" w:cs="Times New Roman"/>
          <w:i/>
          <w:color w:val="000000" w:themeColor="text1"/>
          <w:sz w:val="24"/>
          <w:szCs w:val="24"/>
        </w:rPr>
        <w:t xml:space="preserve">Heimat </w:t>
      </w:r>
      <w:r w:rsidR="001958DF" w:rsidRPr="00DF3C31">
        <w:rPr>
          <w:rFonts w:ascii="Times New Roman" w:hAnsi="Times New Roman" w:cs="Times New Roman"/>
          <w:color w:val="000000" w:themeColor="text1"/>
          <w:sz w:val="24"/>
          <w:szCs w:val="24"/>
        </w:rPr>
        <w:t xml:space="preserve">League of Lower Saxony in pushing for the ‘protection of Lower Saxony’s racial purity’. Startled moderates </w:t>
      </w:r>
      <w:r w:rsidR="001958DF" w:rsidRPr="00DF3C31">
        <w:rPr>
          <w:rFonts w:ascii="Times New Roman" w:hAnsi="Times New Roman" w:cs="Times New Roman"/>
          <w:color w:val="000000" w:themeColor="text1"/>
          <w:sz w:val="24"/>
          <w:szCs w:val="24"/>
        </w:rPr>
        <w:lastRenderedPageBreak/>
        <w:t xml:space="preserve">broke away to form </w:t>
      </w:r>
      <w:r w:rsidR="00CD20B4" w:rsidRPr="00DF3C31">
        <w:rPr>
          <w:rFonts w:ascii="Times New Roman" w:hAnsi="Times New Roman" w:cs="Times New Roman"/>
          <w:color w:val="000000" w:themeColor="text1"/>
          <w:sz w:val="24"/>
          <w:szCs w:val="24"/>
        </w:rPr>
        <w:t xml:space="preserve">the </w:t>
      </w:r>
      <w:r w:rsidR="001958DF" w:rsidRPr="00DF3C31">
        <w:rPr>
          <w:rFonts w:ascii="Times New Roman" w:hAnsi="Times New Roman" w:cs="Times New Roman"/>
          <w:color w:val="000000" w:themeColor="text1"/>
          <w:sz w:val="24"/>
          <w:szCs w:val="24"/>
        </w:rPr>
        <w:t xml:space="preserve">Old Saxon </w:t>
      </w:r>
      <w:r w:rsidR="00CD20B4" w:rsidRPr="00DF3C31">
        <w:rPr>
          <w:rFonts w:ascii="Times New Roman" w:hAnsi="Times New Roman" w:cs="Times New Roman"/>
          <w:color w:val="000000" w:themeColor="text1"/>
          <w:sz w:val="24"/>
          <w:szCs w:val="24"/>
        </w:rPr>
        <w:t xml:space="preserve">Association dedicated to the League’s original objectives of landscape and cultural heritage preservation </w:t>
      </w:r>
      <w:r w:rsidR="001958DF" w:rsidRPr="00DF3C31">
        <w:rPr>
          <w:rFonts w:ascii="Times New Roman" w:hAnsi="Times New Roman" w:cs="Times New Roman"/>
          <w:color w:val="000000" w:themeColor="text1"/>
          <w:sz w:val="24"/>
          <w:szCs w:val="24"/>
        </w:rPr>
        <w:t xml:space="preserve">because they saw in Konrich’s actions a poorly executed grab for publicity at the expense of the </w:t>
      </w:r>
      <w:r w:rsidR="00CD20B4" w:rsidRPr="00DF3C31">
        <w:rPr>
          <w:rFonts w:ascii="Times New Roman" w:hAnsi="Times New Roman" w:cs="Times New Roman"/>
          <w:color w:val="000000" w:themeColor="text1"/>
          <w:sz w:val="24"/>
          <w:szCs w:val="24"/>
        </w:rPr>
        <w:t>multi-ethnic Hohenzollern state.</w:t>
      </w:r>
      <w:r w:rsidR="00E4768E" w:rsidRPr="00DF3C31">
        <w:rPr>
          <w:rStyle w:val="EndnoteReference"/>
          <w:rFonts w:ascii="Times New Roman" w:hAnsi="Times New Roman" w:cs="Times New Roman"/>
          <w:color w:val="000000" w:themeColor="text1"/>
          <w:sz w:val="24"/>
          <w:szCs w:val="24"/>
        </w:rPr>
        <w:endnoteReference w:id="36"/>
      </w:r>
      <w:r w:rsidR="001958DF" w:rsidRPr="00DF3C31">
        <w:rPr>
          <w:rFonts w:ascii="Times New Roman" w:hAnsi="Times New Roman" w:cs="Times New Roman"/>
          <w:color w:val="000000" w:themeColor="text1"/>
          <w:sz w:val="24"/>
          <w:szCs w:val="24"/>
        </w:rPr>
        <w:t xml:space="preserve"> </w:t>
      </w:r>
    </w:p>
    <w:p w14:paraId="646EE7EC" w14:textId="1E76DB0D" w:rsidR="00752E3E" w:rsidRPr="00DF3C31" w:rsidRDefault="00B6005A" w:rsidP="007051D5">
      <w:pPr>
        <w:spacing w:line="480" w:lineRule="auto"/>
        <w:rPr>
          <w:rFonts w:ascii="Times New Roman" w:hAnsi="Times New Roman" w:cs="Times New Roman"/>
          <w:color w:val="000000" w:themeColor="text1"/>
          <w:sz w:val="24"/>
          <w:szCs w:val="24"/>
        </w:rPr>
      </w:pPr>
      <w:r w:rsidRPr="00DF3C31">
        <w:rPr>
          <w:rFonts w:ascii="Times New Roman" w:hAnsi="Times New Roman" w:cs="Times New Roman"/>
          <w:color w:val="000000" w:themeColor="text1"/>
          <w:sz w:val="24"/>
          <w:szCs w:val="24"/>
        </w:rPr>
        <w:t>This</w:t>
      </w:r>
      <w:r w:rsidR="00CD64B3" w:rsidRPr="00DF3C31">
        <w:rPr>
          <w:rFonts w:ascii="Times New Roman" w:hAnsi="Times New Roman" w:cs="Times New Roman"/>
          <w:color w:val="000000" w:themeColor="text1"/>
          <w:sz w:val="24"/>
          <w:szCs w:val="24"/>
        </w:rPr>
        <w:t xml:space="preserve"> </w:t>
      </w:r>
      <w:r w:rsidR="00BF01DA" w:rsidRPr="00DF3C31">
        <w:rPr>
          <w:rFonts w:ascii="Times New Roman" w:hAnsi="Times New Roman" w:cs="Times New Roman"/>
          <w:color w:val="000000" w:themeColor="text1"/>
          <w:sz w:val="24"/>
          <w:szCs w:val="24"/>
        </w:rPr>
        <w:t xml:space="preserve">sometimes latent and </w:t>
      </w:r>
      <w:r w:rsidR="002A28F0" w:rsidRPr="00DF3C31">
        <w:rPr>
          <w:rFonts w:ascii="Times New Roman" w:hAnsi="Times New Roman" w:cs="Times New Roman"/>
          <w:color w:val="000000" w:themeColor="text1"/>
          <w:sz w:val="24"/>
          <w:szCs w:val="24"/>
        </w:rPr>
        <w:t xml:space="preserve">at </w:t>
      </w:r>
      <w:r w:rsidR="00BF01DA" w:rsidRPr="00DF3C31">
        <w:rPr>
          <w:rFonts w:ascii="Times New Roman" w:hAnsi="Times New Roman" w:cs="Times New Roman"/>
          <w:color w:val="000000" w:themeColor="text1"/>
          <w:sz w:val="24"/>
          <w:szCs w:val="24"/>
        </w:rPr>
        <w:t xml:space="preserve">other times overt </w:t>
      </w:r>
      <w:r w:rsidR="00CD64B3" w:rsidRPr="00DF3C31">
        <w:rPr>
          <w:rFonts w:ascii="Times New Roman" w:hAnsi="Times New Roman" w:cs="Times New Roman"/>
          <w:color w:val="000000" w:themeColor="text1"/>
          <w:sz w:val="24"/>
          <w:szCs w:val="24"/>
        </w:rPr>
        <w:t>politicisa</w:t>
      </w:r>
      <w:r w:rsidR="00081053" w:rsidRPr="00DF3C31">
        <w:rPr>
          <w:rFonts w:ascii="Times New Roman" w:hAnsi="Times New Roman" w:cs="Times New Roman"/>
          <w:color w:val="000000" w:themeColor="text1"/>
          <w:sz w:val="24"/>
          <w:szCs w:val="24"/>
        </w:rPr>
        <w:t xml:space="preserve">tion of </w:t>
      </w:r>
      <w:r w:rsidR="0001162F" w:rsidRPr="00DF3C31">
        <w:rPr>
          <w:rFonts w:ascii="Times New Roman" w:hAnsi="Times New Roman" w:cs="Times New Roman"/>
          <w:i/>
          <w:color w:val="000000" w:themeColor="text1"/>
          <w:sz w:val="24"/>
          <w:szCs w:val="24"/>
        </w:rPr>
        <w:t xml:space="preserve">Heimat </w:t>
      </w:r>
      <w:r w:rsidR="00081053" w:rsidRPr="00DF3C31">
        <w:rPr>
          <w:rFonts w:ascii="Times New Roman" w:hAnsi="Times New Roman" w:cs="Times New Roman"/>
          <w:color w:val="000000" w:themeColor="text1"/>
          <w:sz w:val="24"/>
          <w:szCs w:val="24"/>
        </w:rPr>
        <w:t>activism</w:t>
      </w:r>
      <w:r w:rsidR="0001162F" w:rsidRPr="00DF3C31">
        <w:rPr>
          <w:rFonts w:ascii="Times New Roman" w:hAnsi="Times New Roman" w:cs="Times New Roman"/>
          <w:color w:val="000000" w:themeColor="text1"/>
          <w:sz w:val="24"/>
          <w:szCs w:val="24"/>
        </w:rPr>
        <w:t xml:space="preserve"> </w:t>
      </w:r>
      <w:r w:rsidR="002A34AD" w:rsidRPr="00DF3C31">
        <w:rPr>
          <w:rFonts w:ascii="Times New Roman" w:hAnsi="Times New Roman" w:cs="Times New Roman"/>
          <w:color w:val="000000" w:themeColor="text1"/>
          <w:sz w:val="24"/>
          <w:szCs w:val="24"/>
        </w:rPr>
        <w:t>in Hanover is noteworthy because</w:t>
      </w:r>
      <w:r w:rsidR="00CD64B3" w:rsidRPr="00DF3C31">
        <w:rPr>
          <w:rFonts w:ascii="Times New Roman" w:hAnsi="Times New Roman" w:cs="Times New Roman"/>
          <w:color w:val="000000" w:themeColor="text1"/>
          <w:sz w:val="24"/>
          <w:szCs w:val="24"/>
        </w:rPr>
        <w:t xml:space="preserve"> </w:t>
      </w:r>
      <w:r w:rsidR="002A34AD" w:rsidRPr="00DF3C31">
        <w:rPr>
          <w:rFonts w:ascii="Times New Roman" w:hAnsi="Times New Roman" w:cs="Times New Roman"/>
          <w:color w:val="000000" w:themeColor="text1"/>
          <w:sz w:val="24"/>
          <w:szCs w:val="24"/>
        </w:rPr>
        <w:t xml:space="preserve">it </w:t>
      </w:r>
      <w:r w:rsidR="00081053" w:rsidRPr="00DF3C31">
        <w:rPr>
          <w:rFonts w:ascii="Times New Roman" w:hAnsi="Times New Roman" w:cs="Times New Roman"/>
          <w:color w:val="000000" w:themeColor="text1"/>
          <w:sz w:val="24"/>
          <w:szCs w:val="24"/>
        </w:rPr>
        <w:t>showcases</w:t>
      </w:r>
      <w:r w:rsidR="006F59C4" w:rsidRPr="00DF3C31">
        <w:rPr>
          <w:rFonts w:ascii="Times New Roman" w:hAnsi="Times New Roman" w:cs="Times New Roman"/>
          <w:color w:val="000000" w:themeColor="text1"/>
          <w:sz w:val="24"/>
          <w:szCs w:val="24"/>
        </w:rPr>
        <w:t xml:space="preserve"> </w:t>
      </w:r>
      <w:r w:rsidR="00BD1A22" w:rsidRPr="00DF3C31">
        <w:rPr>
          <w:rFonts w:ascii="Times New Roman" w:hAnsi="Times New Roman" w:cs="Times New Roman"/>
          <w:color w:val="000000" w:themeColor="text1"/>
          <w:sz w:val="24"/>
          <w:szCs w:val="24"/>
        </w:rPr>
        <w:t xml:space="preserve">the double-edged ontology of the </w:t>
      </w:r>
      <w:r w:rsidR="006F59C4" w:rsidRPr="00DF3C31">
        <w:rPr>
          <w:rFonts w:ascii="Times New Roman" w:hAnsi="Times New Roman" w:cs="Times New Roman"/>
          <w:color w:val="000000" w:themeColor="text1"/>
          <w:sz w:val="24"/>
          <w:szCs w:val="24"/>
        </w:rPr>
        <w:t xml:space="preserve">‘homeland’ </w:t>
      </w:r>
      <w:r w:rsidR="00BD1A22" w:rsidRPr="00DF3C31">
        <w:rPr>
          <w:rFonts w:ascii="Times New Roman" w:hAnsi="Times New Roman" w:cs="Times New Roman"/>
          <w:color w:val="000000" w:themeColor="text1"/>
          <w:sz w:val="24"/>
          <w:szCs w:val="24"/>
        </w:rPr>
        <w:t xml:space="preserve">principle </w:t>
      </w:r>
      <w:r w:rsidR="006F59C4" w:rsidRPr="00DF3C31">
        <w:rPr>
          <w:rFonts w:ascii="Times New Roman" w:hAnsi="Times New Roman" w:cs="Times New Roman"/>
          <w:color w:val="000000" w:themeColor="text1"/>
          <w:sz w:val="24"/>
          <w:szCs w:val="24"/>
        </w:rPr>
        <w:t>in</w:t>
      </w:r>
      <w:r w:rsidR="005F2D29" w:rsidRPr="00DF3C31">
        <w:rPr>
          <w:rFonts w:ascii="Times New Roman" w:hAnsi="Times New Roman" w:cs="Times New Roman"/>
          <w:color w:val="000000" w:themeColor="text1"/>
          <w:sz w:val="24"/>
          <w:szCs w:val="24"/>
        </w:rPr>
        <w:t xml:space="preserve"> Wilhelmine</w:t>
      </w:r>
      <w:r w:rsidR="00BD1A22" w:rsidRPr="00DF3C31">
        <w:rPr>
          <w:rFonts w:ascii="Times New Roman" w:hAnsi="Times New Roman" w:cs="Times New Roman"/>
          <w:color w:val="000000" w:themeColor="text1"/>
          <w:sz w:val="24"/>
          <w:szCs w:val="24"/>
        </w:rPr>
        <w:t xml:space="preserve"> Germany</w:t>
      </w:r>
      <w:r w:rsidR="006F59C4" w:rsidRPr="00DF3C31">
        <w:rPr>
          <w:rFonts w:ascii="Times New Roman" w:hAnsi="Times New Roman" w:cs="Times New Roman"/>
          <w:color w:val="000000" w:themeColor="text1"/>
          <w:sz w:val="24"/>
          <w:szCs w:val="24"/>
        </w:rPr>
        <w:t>.</w:t>
      </w:r>
      <w:r w:rsidR="00BD1A22" w:rsidRPr="00DF3C31">
        <w:rPr>
          <w:rFonts w:ascii="Times New Roman" w:hAnsi="Times New Roman" w:cs="Times New Roman"/>
          <w:color w:val="000000" w:themeColor="text1"/>
          <w:sz w:val="24"/>
          <w:szCs w:val="24"/>
        </w:rPr>
        <w:t xml:space="preserve"> </w:t>
      </w:r>
      <w:r w:rsidR="000E443C" w:rsidRPr="00DF3C31">
        <w:rPr>
          <w:rFonts w:ascii="Times New Roman" w:hAnsi="Times New Roman" w:cs="Times New Roman"/>
          <w:color w:val="000000" w:themeColor="text1"/>
          <w:sz w:val="24"/>
          <w:szCs w:val="24"/>
        </w:rPr>
        <w:t xml:space="preserve">On the </w:t>
      </w:r>
      <w:r w:rsidR="008E1F11" w:rsidRPr="00DF3C31">
        <w:rPr>
          <w:rFonts w:ascii="Times New Roman" w:hAnsi="Times New Roman" w:cs="Times New Roman"/>
          <w:color w:val="000000" w:themeColor="text1"/>
          <w:sz w:val="24"/>
          <w:szCs w:val="24"/>
        </w:rPr>
        <w:t xml:space="preserve">one hand </w:t>
      </w:r>
      <w:r w:rsidR="00081053" w:rsidRPr="00DF3C31">
        <w:rPr>
          <w:rFonts w:ascii="Times New Roman" w:hAnsi="Times New Roman" w:cs="Times New Roman"/>
          <w:color w:val="000000" w:themeColor="text1"/>
          <w:sz w:val="24"/>
          <w:szCs w:val="24"/>
        </w:rPr>
        <w:t>it enabled believers to bond over the notion that every distinctive place contributed something larger to the nation</w:t>
      </w:r>
      <w:r w:rsidR="003F644E" w:rsidRPr="00DF3C31">
        <w:rPr>
          <w:rFonts w:ascii="Times New Roman" w:hAnsi="Times New Roman" w:cs="Times New Roman"/>
          <w:color w:val="000000" w:themeColor="text1"/>
          <w:sz w:val="24"/>
          <w:szCs w:val="24"/>
        </w:rPr>
        <w:t xml:space="preserve"> and </w:t>
      </w:r>
      <w:r w:rsidR="00F23B1C" w:rsidRPr="00DF3C31">
        <w:rPr>
          <w:rFonts w:ascii="Times New Roman" w:hAnsi="Times New Roman" w:cs="Times New Roman"/>
          <w:color w:val="000000" w:themeColor="text1"/>
          <w:sz w:val="24"/>
          <w:szCs w:val="24"/>
        </w:rPr>
        <w:t xml:space="preserve">that </w:t>
      </w:r>
      <w:r w:rsidR="00B7237B" w:rsidRPr="00DF3C31">
        <w:rPr>
          <w:rFonts w:ascii="Times New Roman" w:hAnsi="Times New Roman" w:cs="Times New Roman"/>
          <w:color w:val="000000" w:themeColor="text1"/>
          <w:sz w:val="24"/>
          <w:szCs w:val="24"/>
        </w:rPr>
        <w:t xml:space="preserve">the failure to celebrate every region’s uniqueness was conversely tantamount to not having any significant history. </w:t>
      </w:r>
      <w:r w:rsidR="003058C9" w:rsidRPr="00DF3C31">
        <w:rPr>
          <w:rFonts w:ascii="Times New Roman" w:hAnsi="Times New Roman" w:cs="Times New Roman"/>
          <w:color w:val="000000" w:themeColor="text1"/>
          <w:sz w:val="24"/>
          <w:szCs w:val="24"/>
        </w:rPr>
        <w:t xml:space="preserve">On the other hand </w:t>
      </w:r>
      <w:r w:rsidR="002833A0" w:rsidRPr="00DF3C31">
        <w:rPr>
          <w:rFonts w:ascii="Times New Roman" w:hAnsi="Times New Roman" w:cs="Times New Roman"/>
          <w:color w:val="000000" w:themeColor="text1"/>
          <w:sz w:val="24"/>
          <w:szCs w:val="24"/>
        </w:rPr>
        <w:t xml:space="preserve">the very </w:t>
      </w:r>
      <w:r w:rsidR="004806B9" w:rsidRPr="00DF3C31">
        <w:rPr>
          <w:rFonts w:ascii="Times New Roman" w:hAnsi="Times New Roman" w:cs="Times New Roman"/>
          <w:color w:val="000000" w:themeColor="text1"/>
          <w:sz w:val="24"/>
          <w:szCs w:val="24"/>
        </w:rPr>
        <w:t>imagining of</w:t>
      </w:r>
      <w:r w:rsidR="00E401AB" w:rsidRPr="00DF3C31">
        <w:rPr>
          <w:rFonts w:ascii="Times New Roman" w:hAnsi="Times New Roman" w:cs="Times New Roman"/>
          <w:color w:val="000000" w:themeColor="text1"/>
          <w:sz w:val="24"/>
          <w:szCs w:val="24"/>
        </w:rPr>
        <w:t xml:space="preserve"> difference </w:t>
      </w:r>
      <w:r w:rsidR="005D3AFA" w:rsidRPr="00DF3C31">
        <w:rPr>
          <w:rFonts w:ascii="Times New Roman" w:hAnsi="Times New Roman" w:cs="Times New Roman"/>
          <w:color w:val="000000" w:themeColor="text1"/>
          <w:sz w:val="24"/>
          <w:szCs w:val="24"/>
        </w:rPr>
        <w:t>introduced</w:t>
      </w:r>
      <w:r w:rsidR="00F319FC" w:rsidRPr="00DF3C31">
        <w:rPr>
          <w:rFonts w:ascii="Times New Roman" w:hAnsi="Times New Roman" w:cs="Times New Roman"/>
          <w:color w:val="000000" w:themeColor="text1"/>
          <w:sz w:val="24"/>
          <w:szCs w:val="24"/>
        </w:rPr>
        <w:t xml:space="preserve"> divisio</w:t>
      </w:r>
      <w:r w:rsidR="005D3AFA" w:rsidRPr="00DF3C31">
        <w:rPr>
          <w:rFonts w:ascii="Times New Roman" w:hAnsi="Times New Roman" w:cs="Times New Roman"/>
          <w:color w:val="000000" w:themeColor="text1"/>
          <w:sz w:val="24"/>
          <w:szCs w:val="24"/>
        </w:rPr>
        <w:t>ns into how space wa</w:t>
      </w:r>
      <w:r w:rsidR="00522853" w:rsidRPr="00DF3C31">
        <w:rPr>
          <w:rFonts w:ascii="Times New Roman" w:hAnsi="Times New Roman" w:cs="Times New Roman"/>
          <w:color w:val="000000" w:themeColor="text1"/>
          <w:sz w:val="24"/>
          <w:szCs w:val="24"/>
        </w:rPr>
        <w:t xml:space="preserve">s used and </w:t>
      </w:r>
      <w:r w:rsidR="007D654E" w:rsidRPr="00DF3C31">
        <w:rPr>
          <w:rFonts w:ascii="Times New Roman" w:hAnsi="Times New Roman" w:cs="Times New Roman"/>
          <w:color w:val="000000" w:themeColor="text1"/>
          <w:sz w:val="24"/>
          <w:szCs w:val="24"/>
        </w:rPr>
        <w:t>socially</w:t>
      </w:r>
      <w:r w:rsidR="00522853" w:rsidRPr="00DF3C31">
        <w:rPr>
          <w:rFonts w:ascii="Times New Roman" w:hAnsi="Times New Roman" w:cs="Times New Roman"/>
          <w:color w:val="000000" w:themeColor="text1"/>
          <w:sz w:val="24"/>
          <w:szCs w:val="24"/>
        </w:rPr>
        <w:t xml:space="preserve"> coded.</w:t>
      </w:r>
      <w:r w:rsidR="00AB4C7D" w:rsidRPr="00DF3C31">
        <w:rPr>
          <w:rStyle w:val="EndnoteReference"/>
          <w:rFonts w:ascii="Times New Roman" w:hAnsi="Times New Roman" w:cs="Times New Roman"/>
          <w:color w:val="000000" w:themeColor="text1"/>
          <w:sz w:val="24"/>
          <w:szCs w:val="24"/>
        </w:rPr>
        <w:endnoteReference w:id="37"/>
      </w:r>
      <w:r w:rsidR="00081053" w:rsidRPr="00DF3C31">
        <w:rPr>
          <w:rFonts w:ascii="Times New Roman" w:hAnsi="Times New Roman" w:cs="Times New Roman"/>
          <w:color w:val="000000" w:themeColor="text1"/>
          <w:sz w:val="24"/>
          <w:szCs w:val="24"/>
        </w:rPr>
        <w:t xml:space="preserve"> </w:t>
      </w:r>
      <w:r w:rsidR="007D654E" w:rsidRPr="00DF3C31">
        <w:rPr>
          <w:rFonts w:ascii="Times New Roman" w:hAnsi="Times New Roman" w:cs="Times New Roman"/>
          <w:color w:val="000000" w:themeColor="text1"/>
          <w:sz w:val="24"/>
          <w:szCs w:val="24"/>
        </w:rPr>
        <w:t>The imagery of quaint villages, bucolic landscapes and</w:t>
      </w:r>
      <w:r w:rsidRPr="00DF3C31">
        <w:rPr>
          <w:rFonts w:ascii="Times New Roman" w:hAnsi="Times New Roman" w:cs="Times New Roman"/>
          <w:color w:val="000000" w:themeColor="text1"/>
          <w:sz w:val="24"/>
          <w:szCs w:val="24"/>
        </w:rPr>
        <w:t xml:space="preserve"> the ‘vernacular modernism’ of urban architectu</w:t>
      </w:r>
      <w:r w:rsidR="00B51121" w:rsidRPr="00DF3C31">
        <w:rPr>
          <w:rFonts w:ascii="Times New Roman" w:hAnsi="Times New Roman" w:cs="Times New Roman"/>
          <w:color w:val="000000" w:themeColor="text1"/>
          <w:sz w:val="24"/>
          <w:szCs w:val="24"/>
        </w:rPr>
        <w:t>re, which took inspiration from</w:t>
      </w:r>
      <w:r w:rsidR="00CB5150" w:rsidRPr="00DF3C31">
        <w:rPr>
          <w:rFonts w:ascii="Times New Roman" w:hAnsi="Times New Roman" w:cs="Times New Roman"/>
          <w:color w:val="000000" w:themeColor="text1"/>
          <w:sz w:val="24"/>
          <w:szCs w:val="24"/>
        </w:rPr>
        <w:t xml:space="preserve"> local folkloric</w:t>
      </w:r>
      <w:r w:rsidRPr="00DF3C31">
        <w:rPr>
          <w:rFonts w:ascii="Times New Roman" w:hAnsi="Times New Roman" w:cs="Times New Roman"/>
          <w:color w:val="000000" w:themeColor="text1"/>
          <w:sz w:val="24"/>
          <w:szCs w:val="24"/>
        </w:rPr>
        <w:t xml:space="preserve"> infl</w:t>
      </w:r>
      <w:r w:rsidR="00CB5150" w:rsidRPr="00DF3C31">
        <w:rPr>
          <w:rFonts w:ascii="Times New Roman" w:hAnsi="Times New Roman" w:cs="Times New Roman"/>
          <w:color w:val="000000" w:themeColor="text1"/>
          <w:sz w:val="24"/>
          <w:szCs w:val="24"/>
        </w:rPr>
        <w:t xml:space="preserve">uences, could not hide </w:t>
      </w:r>
      <w:r w:rsidRPr="00DF3C31">
        <w:rPr>
          <w:rFonts w:ascii="Times New Roman" w:hAnsi="Times New Roman" w:cs="Times New Roman"/>
          <w:color w:val="000000" w:themeColor="text1"/>
          <w:sz w:val="24"/>
          <w:szCs w:val="24"/>
        </w:rPr>
        <w:t xml:space="preserve">that the </w:t>
      </w:r>
      <w:r w:rsidRPr="00DF3C31">
        <w:rPr>
          <w:rFonts w:ascii="Times New Roman" w:hAnsi="Times New Roman" w:cs="Times New Roman"/>
          <w:i/>
          <w:color w:val="000000" w:themeColor="text1"/>
          <w:sz w:val="24"/>
          <w:szCs w:val="24"/>
        </w:rPr>
        <w:t xml:space="preserve">Heimat </w:t>
      </w:r>
      <w:r w:rsidRPr="00DF3C31">
        <w:rPr>
          <w:rFonts w:ascii="Times New Roman" w:hAnsi="Times New Roman" w:cs="Times New Roman"/>
          <w:color w:val="000000" w:themeColor="text1"/>
          <w:sz w:val="24"/>
          <w:szCs w:val="24"/>
        </w:rPr>
        <w:t xml:space="preserve">idea </w:t>
      </w:r>
      <w:r w:rsidR="00CB5150" w:rsidRPr="00DF3C31">
        <w:rPr>
          <w:rFonts w:ascii="Times New Roman" w:hAnsi="Times New Roman" w:cs="Times New Roman"/>
          <w:color w:val="000000" w:themeColor="text1"/>
          <w:sz w:val="24"/>
          <w:szCs w:val="24"/>
        </w:rPr>
        <w:t>was ‘inherent’ in societal conflicts as</w:t>
      </w:r>
      <w:r w:rsidR="00891673" w:rsidRPr="00DF3C31">
        <w:rPr>
          <w:rFonts w:ascii="Times New Roman" w:hAnsi="Times New Roman" w:cs="Times New Roman"/>
          <w:color w:val="000000" w:themeColor="text1"/>
          <w:sz w:val="24"/>
          <w:szCs w:val="24"/>
        </w:rPr>
        <w:t xml:space="preserve"> a ‘reservoir of</w:t>
      </w:r>
      <w:r w:rsidR="007D654E" w:rsidRPr="00DF3C31">
        <w:rPr>
          <w:rFonts w:ascii="Times New Roman" w:hAnsi="Times New Roman" w:cs="Times New Roman"/>
          <w:color w:val="000000" w:themeColor="text1"/>
          <w:sz w:val="24"/>
          <w:szCs w:val="24"/>
        </w:rPr>
        <w:t xml:space="preserve"> </w:t>
      </w:r>
      <w:r w:rsidR="00891673" w:rsidRPr="00DF3C31">
        <w:rPr>
          <w:rFonts w:ascii="Times New Roman" w:hAnsi="Times New Roman" w:cs="Times New Roman"/>
          <w:color w:val="000000" w:themeColor="text1"/>
          <w:sz w:val="24"/>
          <w:szCs w:val="24"/>
        </w:rPr>
        <w:t>all positively expressed protest values</w:t>
      </w:r>
      <w:r w:rsidR="00B567FF" w:rsidRPr="00DF3C31">
        <w:rPr>
          <w:rFonts w:ascii="Times New Roman" w:hAnsi="Times New Roman" w:cs="Times New Roman"/>
          <w:color w:val="000000" w:themeColor="text1"/>
          <w:sz w:val="24"/>
          <w:szCs w:val="24"/>
        </w:rPr>
        <w:t>.</w:t>
      </w:r>
      <w:r w:rsidR="00CB5150" w:rsidRPr="00DF3C31">
        <w:rPr>
          <w:rFonts w:ascii="Times New Roman" w:hAnsi="Times New Roman" w:cs="Times New Roman"/>
          <w:color w:val="000000" w:themeColor="text1"/>
          <w:sz w:val="24"/>
          <w:szCs w:val="24"/>
        </w:rPr>
        <w:t>’</w:t>
      </w:r>
      <w:r w:rsidR="001D0A54" w:rsidRPr="00DF3C31">
        <w:rPr>
          <w:rStyle w:val="EndnoteReference"/>
          <w:rFonts w:ascii="Times New Roman" w:hAnsi="Times New Roman" w:cs="Times New Roman"/>
          <w:color w:val="000000" w:themeColor="text1"/>
          <w:sz w:val="24"/>
          <w:szCs w:val="24"/>
        </w:rPr>
        <w:endnoteReference w:id="38"/>
      </w:r>
      <w:r w:rsidR="00B567FF" w:rsidRPr="00DF3C31">
        <w:rPr>
          <w:rFonts w:ascii="Times New Roman" w:hAnsi="Times New Roman" w:cs="Times New Roman"/>
          <w:color w:val="000000" w:themeColor="text1"/>
          <w:sz w:val="24"/>
          <w:szCs w:val="24"/>
        </w:rPr>
        <w:t xml:space="preserve"> </w:t>
      </w:r>
      <w:r w:rsidR="00982043" w:rsidRPr="00DF3C31">
        <w:rPr>
          <w:rFonts w:ascii="Times New Roman" w:hAnsi="Times New Roman" w:cs="Times New Roman"/>
          <w:color w:val="000000" w:themeColor="text1"/>
          <w:sz w:val="24"/>
          <w:szCs w:val="24"/>
        </w:rPr>
        <w:t xml:space="preserve">To be sure, </w:t>
      </w:r>
      <w:r w:rsidR="008F09AA" w:rsidRPr="00DF3C31">
        <w:rPr>
          <w:rFonts w:ascii="Times New Roman" w:hAnsi="Times New Roman" w:cs="Times New Roman"/>
          <w:color w:val="000000" w:themeColor="text1"/>
          <w:sz w:val="24"/>
          <w:szCs w:val="24"/>
        </w:rPr>
        <w:t>the ire of disaffected heimatlers was in the first instance not directed at fellow Germans but perceived outside threats</w:t>
      </w:r>
      <w:r w:rsidR="00107043" w:rsidRPr="00DF3C31">
        <w:rPr>
          <w:rFonts w:ascii="Times New Roman" w:hAnsi="Times New Roman" w:cs="Times New Roman"/>
          <w:color w:val="000000" w:themeColor="text1"/>
          <w:sz w:val="24"/>
          <w:szCs w:val="24"/>
        </w:rPr>
        <w:t xml:space="preserve"> in the shape of other language groups and </w:t>
      </w:r>
      <w:r w:rsidR="00D56135">
        <w:rPr>
          <w:rFonts w:ascii="Times New Roman" w:hAnsi="Times New Roman" w:cs="Times New Roman"/>
          <w:color w:val="000000" w:themeColor="text1"/>
          <w:sz w:val="24"/>
          <w:szCs w:val="24"/>
        </w:rPr>
        <w:t>ethnic minorities like</w:t>
      </w:r>
      <w:r w:rsidR="00107043" w:rsidRPr="00DF3C31">
        <w:rPr>
          <w:rFonts w:ascii="Times New Roman" w:hAnsi="Times New Roman" w:cs="Times New Roman"/>
          <w:color w:val="000000" w:themeColor="text1"/>
          <w:sz w:val="24"/>
          <w:szCs w:val="24"/>
        </w:rPr>
        <w:t xml:space="preserve"> Slavs and Jews</w:t>
      </w:r>
      <w:r w:rsidR="008F09AA" w:rsidRPr="00DF3C31">
        <w:rPr>
          <w:rFonts w:ascii="Times New Roman" w:hAnsi="Times New Roman" w:cs="Times New Roman"/>
          <w:color w:val="000000" w:themeColor="text1"/>
          <w:sz w:val="24"/>
          <w:szCs w:val="24"/>
        </w:rPr>
        <w:t xml:space="preserve">. </w:t>
      </w:r>
      <w:r w:rsidR="002912A0" w:rsidRPr="00DF3C31">
        <w:rPr>
          <w:rFonts w:ascii="Times New Roman" w:hAnsi="Times New Roman" w:cs="Times New Roman"/>
          <w:color w:val="000000" w:themeColor="text1"/>
          <w:sz w:val="24"/>
          <w:szCs w:val="24"/>
        </w:rPr>
        <w:t>It was far from coincidental that</w:t>
      </w:r>
      <w:r w:rsidR="008F09AA" w:rsidRPr="00DF3C31">
        <w:rPr>
          <w:rFonts w:ascii="Times New Roman" w:hAnsi="Times New Roman" w:cs="Times New Roman"/>
          <w:color w:val="000000" w:themeColor="text1"/>
          <w:sz w:val="24"/>
          <w:szCs w:val="24"/>
        </w:rPr>
        <w:t xml:space="preserve"> </w:t>
      </w:r>
      <w:r w:rsidR="0085775A" w:rsidRPr="00DF3C31">
        <w:rPr>
          <w:rFonts w:ascii="Times New Roman" w:hAnsi="Times New Roman" w:cs="Times New Roman"/>
          <w:color w:val="000000" w:themeColor="text1"/>
          <w:sz w:val="24"/>
          <w:szCs w:val="24"/>
        </w:rPr>
        <w:t>campaigns</w:t>
      </w:r>
      <w:r w:rsidR="00107043" w:rsidRPr="00DF3C31">
        <w:rPr>
          <w:rFonts w:ascii="Times New Roman" w:hAnsi="Times New Roman" w:cs="Times New Roman"/>
          <w:color w:val="000000" w:themeColor="text1"/>
          <w:sz w:val="24"/>
          <w:szCs w:val="24"/>
        </w:rPr>
        <w:t xml:space="preserve"> to pr</w:t>
      </w:r>
      <w:r w:rsidR="00DD7D44" w:rsidRPr="00DF3C31">
        <w:rPr>
          <w:rFonts w:ascii="Times New Roman" w:hAnsi="Times New Roman" w:cs="Times New Roman"/>
          <w:color w:val="000000" w:themeColor="text1"/>
          <w:sz w:val="24"/>
          <w:szCs w:val="24"/>
        </w:rPr>
        <w:t>otect local</w:t>
      </w:r>
      <w:r w:rsidR="0063191E" w:rsidRPr="00DF3C31">
        <w:rPr>
          <w:rFonts w:ascii="Times New Roman" w:hAnsi="Times New Roman" w:cs="Times New Roman"/>
          <w:color w:val="000000" w:themeColor="text1"/>
          <w:sz w:val="24"/>
          <w:szCs w:val="24"/>
        </w:rPr>
        <w:t xml:space="preserve"> culture and </w:t>
      </w:r>
      <w:r w:rsidR="00DD7D44" w:rsidRPr="00DF3C31">
        <w:rPr>
          <w:rFonts w:ascii="Times New Roman" w:hAnsi="Times New Roman" w:cs="Times New Roman"/>
          <w:color w:val="000000" w:themeColor="text1"/>
          <w:sz w:val="24"/>
          <w:szCs w:val="24"/>
        </w:rPr>
        <w:t xml:space="preserve">the </w:t>
      </w:r>
      <w:r w:rsidR="0063191E" w:rsidRPr="00DF3C31">
        <w:rPr>
          <w:rFonts w:ascii="Times New Roman" w:hAnsi="Times New Roman" w:cs="Times New Roman"/>
          <w:color w:val="000000" w:themeColor="text1"/>
          <w:sz w:val="24"/>
          <w:szCs w:val="24"/>
        </w:rPr>
        <w:t xml:space="preserve">environment of the </w:t>
      </w:r>
      <w:r w:rsidR="0063191E" w:rsidRPr="00DF3C31">
        <w:rPr>
          <w:rFonts w:ascii="Times New Roman" w:hAnsi="Times New Roman" w:cs="Times New Roman"/>
          <w:i/>
          <w:color w:val="000000" w:themeColor="text1"/>
          <w:sz w:val="24"/>
          <w:szCs w:val="24"/>
        </w:rPr>
        <w:t>Heimat</w:t>
      </w:r>
      <w:r w:rsidR="008F09AA" w:rsidRPr="00DF3C31">
        <w:rPr>
          <w:rFonts w:ascii="Times New Roman" w:hAnsi="Times New Roman" w:cs="Times New Roman"/>
          <w:color w:val="000000" w:themeColor="text1"/>
          <w:sz w:val="24"/>
          <w:szCs w:val="24"/>
        </w:rPr>
        <w:t xml:space="preserve"> </w:t>
      </w:r>
      <w:r w:rsidR="0085775A" w:rsidRPr="00DF3C31">
        <w:rPr>
          <w:rFonts w:ascii="Times New Roman" w:hAnsi="Times New Roman" w:cs="Times New Roman"/>
          <w:color w:val="000000" w:themeColor="text1"/>
          <w:sz w:val="24"/>
          <w:szCs w:val="24"/>
        </w:rPr>
        <w:t xml:space="preserve">took off </w:t>
      </w:r>
      <w:r w:rsidR="00775005" w:rsidRPr="00DF3C31">
        <w:rPr>
          <w:rFonts w:ascii="Times New Roman" w:hAnsi="Times New Roman" w:cs="Times New Roman"/>
          <w:color w:val="000000" w:themeColor="text1"/>
          <w:sz w:val="24"/>
          <w:szCs w:val="24"/>
        </w:rPr>
        <w:t>at about the same time as ethn</w:t>
      </w:r>
      <w:r w:rsidR="001F3C48" w:rsidRPr="00DF3C31">
        <w:rPr>
          <w:rFonts w:ascii="Times New Roman" w:hAnsi="Times New Roman" w:cs="Times New Roman"/>
          <w:color w:val="000000" w:themeColor="text1"/>
          <w:sz w:val="24"/>
          <w:szCs w:val="24"/>
        </w:rPr>
        <w:t>o-cartography.</w:t>
      </w:r>
      <w:r w:rsidR="006E0717" w:rsidRPr="00DF3C31">
        <w:rPr>
          <w:rFonts w:ascii="Times New Roman" w:hAnsi="Times New Roman" w:cs="Times New Roman"/>
          <w:color w:val="000000" w:themeColor="text1"/>
          <w:sz w:val="24"/>
          <w:szCs w:val="24"/>
        </w:rPr>
        <w:t xml:space="preserve"> Map-makers </w:t>
      </w:r>
      <w:r w:rsidR="001E1FBB" w:rsidRPr="00DF3C31">
        <w:rPr>
          <w:rFonts w:ascii="Times New Roman" w:hAnsi="Times New Roman" w:cs="Times New Roman"/>
          <w:color w:val="000000" w:themeColor="text1"/>
          <w:sz w:val="24"/>
          <w:szCs w:val="24"/>
        </w:rPr>
        <w:t xml:space="preserve">translated data derived from the census about the demographic composition of central Europe </w:t>
      </w:r>
      <w:r w:rsidR="00780271" w:rsidRPr="00DF3C31">
        <w:rPr>
          <w:rFonts w:ascii="Times New Roman" w:hAnsi="Times New Roman" w:cs="Times New Roman"/>
          <w:color w:val="000000" w:themeColor="text1"/>
          <w:sz w:val="24"/>
          <w:szCs w:val="24"/>
        </w:rPr>
        <w:t>into visual images for general audiences</w:t>
      </w:r>
      <w:r w:rsidR="001E1FBB" w:rsidRPr="00DF3C31">
        <w:rPr>
          <w:rFonts w:ascii="Times New Roman" w:hAnsi="Times New Roman" w:cs="Times New Roman"/>
          <w:color w:val="000000" w:themeColor="text1"/>
          <w:sz w:val="24"/>
          <w:szCs w:val="24"/>
        </w:rPr>
        <w:t xml:space="preserve">; Paul Langhans’ </w:t>
      </w:r>
      <w:r w:rsidR="001E1FBB" w:rsidRPr="00DF3C31">
        <w:rPr>
          <w:rFonts w:ascii="Times New Roman" w:hAnsi="Times New Roman" w:cs="Times New Roman"/>
          <w:i/>
          <w:color w:val="000000" w:themeColor="text1"/>
          <w:sz w:val="24"/>
          <w:szCs w:val="24"/>
        </w:rPr>
        <w:t xml:space="preserve">German Colonial Atlas </w:t>
      </w:r>
      <w:r w:rsidR="001E1FBB" w:rsidRPr="00DF3C31">
        <w:rPr>
          <w:rFonts w:ascii="Times New Roman" w:hAnsi="Times New Roman" w:cs="Times New Roman"/>
          <w:color w:val="000000" w:themeColor="text1"/>
          <w:sz w:val="24"/>
          <w:szCs w:val="24"/>
        </w:rPr>
        <w:t xml:space="preserve">(1897) was emblematic of publications that matched peoples to their place of settlement </w:t>
      </w:r>
      <w:r w:rsidR="002419EA" w:rsidRPr="00DF3C31">
        <w:rPr>
          <w:rFonts w:ascii="Times New Roman" w:hAnsi="Times New Roman" w:cs="Times New Roman"/>
          <w:color w:val="000000" w:themeColor="text1"/>
          <w:sz w:val="24"/>
          <w:szCs w:val="24"/>
        </w:rPr>
        <w:t>in order to</w:t>
      </w:r>
      <w:r w:rsidR="004D3930" w:rsidRPr="00DF3C31">
        <w:rPr>
          <w:rFonts w:ascii="Times New Roman" w:hAnsi="Times New Roman" w:cs="Times New Roman"/>
          <w:color w:val="000000" w:themeColor="text1"/>
          <w:sz w:val="24"/>
          <w:szCs w:val="24"/>
        </w:rPr>
        <w:t xml:space="preserve"> </w:t>
      </w:r>
      <w:r w:rsidR="002872B4" w:rsidRPr="00DF3C31">
        <w:rPr>
          <w:rFonts w:ascii="Times New Roman" w:hAnsi="Times New Roman" w:cs="Times New Roman"/>
          <w:color w:val="000000" w:themeColor="text1"/>
          <w:sz w:val="24"/>
          <w:szCs w:val="24"/>
        </w:rPr>
        <w:t>foreground</w:t>
      </w:r>
      <w:r w:rsidR="004D3930" w:rsidRPr="00DF3C31">
        <w:rPr>
          <w:rFonts w:ascii="Times New Roman" w:hAnsi="Times New Roman" w:cs="Times New Roman"/>
          <w:color w:val="000000" w:themeColor="text1"/>
          <w:sz w:val="24"/>
          <w:szCs w:val="24"/>
        </w:rPr>
        <w:t xml:space="preserve"> Germany’s </w:t>
      </w:r>
      <w:r w:rsidR="003560ED" w:rsidRPr="00DF3C31">
        <w:rPr>
          <w:rFonts w:ascii="Times New Roman" w:hAnsi="Times New Roman" w:cs="Times New Roman"/>
          <w:color w:val="000000" w:themeColor="text1"/>
          <w:sz w:val="24"/>
          <w:szCs w:val="24"/>
        </w:rPr>
        <w:t>‘</w:t>
      </w:r>
      <w:r w:rsidR="004D3930" w:rsidRPr="00DF3C31">
        <w:rPr>
          <w:rFonts w:ascii="Times New Roman" w:hAnsi="Times New Roman" w:cs="Times New Roman"/>
          <w:color w:val="000000" w:themeColor="text1"/>
          <w:sz w:val="24"/>
          <w:szCs w:val="24"/>
        </w:rPr>
        <w:t>civilising mission</w:t>
      </w:r>
      <w:r w:rsidR="003560ED" w:rsidRPr="00DF3C31">
        <w:rPr>
          <w:rFonts w:ascii="Times New Roman" w:hAnsi="Times New Roman" w:cs="Times New Roman"/>
          <w:color w:val="000000" w:themeColor="text1"/>
          <w:sz w:val="24"/>
          <w:szCs w:val="24"/>
        </w:rPr>
        <w:t>’</w:t>
      </w:r>
      <w:r w:rsidR="001E1FBB" w:rsidRPr="00DF3C31">
        <w:rPr>
          <w:rFonts w:ascii="Times New Roman" w:hAnsi="Times New Roman" w:cs="Times New Roman"/>
          <w:color w:val="000000" w:themeColor="text1"/>
          <w:sz w:val="24"/>
          <w:szCs w:val="24"/>
        </w:rPr>
        <w:t xml:space="preserve"> </w:t>
      </w:r>
      <w:r w:rsidR="004D3930" w:rsidRPr="00DF3C31">
        <w:rPr>
          <w:rFonts w:ascii="Times New Roman" w:hAnsi="Times New Roman" w:cs="Times New Roman"/>
          <w:color w:val="000000" w:themeColor="text1"/>
          <w:sz w:val="24"/>
          <w:szCs w:val="24"/>
        </w:rPr>
        <w:t xml:space="preserve">in the East. </w:t>
      </w:r>
      <w:r w:rsidR="00B87799" w:rsidRPr="00DF3C31">
        <w:rPr>
          <w:rFonts w:ascii="Times New Roman" w:hAnsi="Times New Roman" w:cs="Times New Roman"/>
          <w:color w:val="000000" w:themeColor="text1"/>
          <w:sz w:val="24"/>
          <w:szCs w:val="24"/>
        </w:rPr>
        <w:t>The reasoning behind this ap</w:t>
      </w:r>
      <w:r w:rsidR="007A335B" w:rsidRPr="00DF3C31">
        <w:rPr>
          <w:rFonts w:ascii="Times New Roman" w:hAnsi="Times New Roman" w:cs="Times New Roman"/>
          <w:color w:val="000000" w:themeColor="text1"/>
          <w:sz w:val="24"/>
          <w:szCs w:val="24"/>
        </w:rPr>
        <w:t xml:space="preserve">proach was made explicit in the </w:t>
      </w:r>
      <w:r w:rsidR="00B87799" w:rsidRPr="00DF3C31">
        <w:rPr>
          <w:rFonts w:ascii="Times New Roman" w:hAnsi="Times New Roman" w:cs="Times New Roman"/>
          <w:color w:val="000000" w:themeColor="text1"/>
          <w:sz w:val="24"/>
          <w:szCs w:val="24"/>
        </w:rPr>
        <w:t xml:space="preserve">writings of the prominent geographer Friedrich Ratzel, who </w:t>
      </w:r>
      <w:r w:rsidR="005B3C82" w:rsidRPr="00DF3C31">
        <w:rPr>
          <w:rFonts w:ascii="Times New Roman" w:hAnsi="Times New Roman" w:cs="Times New Roman"/>
          <w:color w:val="000000" w:themeColor="text1"/>
          <w:sz w:val="24"/>
          <w:szCs w:val="24"/>
        </w:rPr>
        <w:t>drew a direct correlation between a people’s degree of ‘rootedness’ (</w:t>
      </w:r>
      <w:r w:rsidR="005B3C82" w:rsidRPr="00DF3C31">
        <w:rPr>
          <w:rFonts w:ascii="Times New Roman" w:hAnsi="Times New Roman" w:cs="Times New Roman"/>
          <w:i/>
          <w:color w:val="000000" w:themeColor="text1"/>
          <w:sz w:val="24"/>
          <w:szCs w:val="24"/>
        </w:rPr>
        <w:t>Bodenständigkeit</w:t>
      </w:r>
      <w:r w:rsidR="005B3C82" w:rsidRPr="00DF3C31">
        <w:rPr>
          <w:rFonts w:ascii="Times New Roman" w:hAnsi="Times New Roman" w:cs="Times New Roman"/>
          <w:color w:val="000000" w:themeColor="text1"/>
          <w:sz w:val="24"/>
          <w:szCs w:val="24"/>
        </w:rPr>
        <w:t xml:space="preserve">) and </w:t>
      </w:r>
      <w:r w:rsidR="00B65BEA" w:rsidRPr="00DF3C31">
        <w:rPr>
          <w:rFonts w:ascii="Times New Roman" w:hAnsi="Times New Roman" w:cs="Times New Roman"/>
          <w:color w:val="000000" w:themeColor="text1"/>
          <w:sz w:val="24"/>
          <w:szCs w:val="24"/>
        </w:rPr>
        <w:t>their</w:t>
      </w:r>
      <w:r w:rsidR="005B3C82" w:rsidRPr="00DF3C31">
        <w:rPr>
          <w:rFonts w:ascii="Times New Roman" w:hAnsi="Times New Roman" w:cs="Times New Roman"/>
          <w:color w:val="000000" w:themeColor="text1"/>
          <w:sz w:val="24"/>
          <w:szCs w:val="24"/>
        </w:rPr>
        <w:t xml:space="preserve"> level of cultural attainment. The higher both were,</w:t>
      </w:r>
      <w:r w:rsidR="005174C8" w:rsidRPr="00DF3C31">
        <w:rPr>
          <w:rFonts w:ascii="Times New Roman" w:hAnsi="Times New Roman" w:cs="Times New Roman"/>
          <w:color w:val="000000" w:themeColor="text1"/>
          <w:sz w:val="24"/>
          <w:szCs w:val="24"/>
        </w:rPr>
        <w:t xml:space="preserve"> he maintained,</w:t>
      </w:r>
      <w:r w:rsidR="005B3C82" w:rsidRPr="00DF3C31">
        <w:rPr>
          <w:rFonts w:ascii="Times New Roman" w:hAnsi="Times New Roman" w:cs="Times New Roman"/>
          <w:color w:val="000000" w:themeColor="text1"/>
          <w:sz w:val="24"/>
          <w:szCs w:val="24"/>
        </w:rPr>
        <w:t xml:space="preserve"> the better </w:t>
      </w:r>
      <w:r w:rsidR="00753E9F" w:rsidRPr="00DF3C31">
        <w:rPr>
          <w:rFonts w:ascii="Times New Roman" w:hAnsi="Times New Roman" w:cs="Times New Roman"/>
          <w:color w:val="000000" w:themeColor="text1"/>
          <w:sz w:val="24"/>
          <w:szCs w:val="24"/>
        </w:rPr>
        <w:t>stood a</w:t>
      </w:r>
      <w:r w:rsidR="005B3C82" w:rsidRPr="00DF3C31">
        <w:rPr>
          <w:rFonts w:ascii="Times New Roman" w:hAnsi="Times New Roman" w:cs="Times New Roman"/>
          <w:color w:val="000000" w:themeColor="text1"/>
          <w:sz w:val="24"/>
          <w:szCs w:val="24"/>
        </w:rPr>
        <w:t xml:space="preserve"> people’s chances of survival</w:t>
      </w:r>
      <w:r w:rsidR="00C9137F" w:rsidRPr="00DF3C31">
        <w:rPr>
          <w:rFonts w:ascii="Times New Roman" w:hAnsi="Times New Roman" w:cs="Times New Roman"/>
          <w:color w:val="000000" w:themeColor="text1"/>
          <w:sz w:val="24"/>
          <w:szCs w:val="24"/>
        </w:rPr>
        <w:t xml:space="preserve"> against lesser races</w:t>
      </w:r>
      <w:r w:rsidR="005B3C82" w:rsidRPr="00DF3C31">
        <w:rPr>
          <w:rFonts w:ascii="Times New Roman" w:hAnsi="Times New Roman" w:cs="Times New Roman"/>
          <w:color w:val="000000" w:themeColor="text1"/>
          <w:sz w:val="24"/>
          <w:szCs w:val="24"/>
        </w:rPr>
        <w:t>.</w:t>
      </w:r>
      <w:r w:rsidR="00753E9F" w:rsidRPr="00DF3C31">
        <w:rPr>
          <w:rFonts w:ascii="Times New Roman" w:hAnsi="Times New Roman" w:cs="Times New Roman"/>
          <w:color w:val="000000" w:themeColor="text1"/>
          <w:sz w:val="24"/>
          <w:szCs w:val="24"/>
        </w:rPr>
        <w:t xml:space="preserve"> </w:t>
      </w:r>
      <w:r w:rsidR="001E1045" w:rsidRPr="00DF3C31">
        <w:rPr>
          <w:rFonts w:ascii="Times New Roman" w:hAnsi="Times New Roman" w:cs="Times New Roman"/>
          <w:color w:val="000000" w:themeColor="text1"/>
          <w:sz w:val="24"/>
          <w:szCs w:val="24"/>
        </w:rPr>
        <w:t xml:space="preserve">Rootedness </w:t>
      </w:r>
      <w:r w:rsidR="00D56135">
        <w:rPr>
          <w:rFonts w:ascii="Times New Roman" w:hAnsi="Times New Roman" w:cs="Times New Roman"/>
          <w:color w:val="000000" w:themeColor="text1"/>
          <w:sz w:val="24"/>
          <w:szCs w:val="24"/>
        </w:rPr>
        <w:t>therefore required</w:t>
      </w:r>
      <w:r w:rsidR="001E1045" w:rsidRPr="00DF3C31">
        <w:rPr>
          <w:rFonts w:ascii="Times New Roman" w:hAnsi="Times New Roman" w:cs="Times New Roman"/>
          <w:color w:val="000000" w:themeColor="text1"/>
          <w:sz w:val="24"/>
          <w:szCs w:val="24"/>
        </w:rPr>
        <w:t xml:space="preserve"> that the </w:t>
      </w:r>
      <w:r w:rsidR="001E1045" w:rsidRPr="00DF3C31">
        <w:rPr>
          <w:rFonts w:ascii="Times New Roman" w:hAnsi="Times New Roman" w:cs="Times New Roman"/>
          <w:i/>
          <w:color w:val="000000" w:themeColor="text1"/>
          <w:sz w:val="24"/>
          <w:szCs w:val="24"/>
        </w:rPr>
        <w:t xml:space="preserve">Stämme </w:t>
      </w:r>
      <w:r w:rsidR="00F108CD" w:rsidRPr="00DF3C31">
        <w:rPr>
          <w:rFonts w:ascii="Times New Roman" w:hAnsi="Times New Roman" w:cs="Times New Roman"/>
          <w:color w:val="000000" w:themeColor="text1"/>
          <w:sz w:val="24"/>
          <w:szCs w:val="24"/>
        </w:rPr>
        <w:t>of</w:t>
      </w:r>
      <w:r w:rsidR="001E1045" w:rsidRPr="00DF3C31">
        <w:rPr>
          <w:rFonts w:ascii="Times New Roman" w:hAnsi="Times New Roman" w:cs="Times New Roman"/>
          <w:color w:val="000000" w:themeColor="text1"/>
          <w:sz w:val="24"/>
          <w:szCs w:val="24"/>
        </w:rPr>
        <w:t xml:space="preserve"> </w:t>
      </w:r>
      <w:r w:rsidR="00F108CD" w:rsidRPr="00DF3C31">
        <w:rPr>
          <w:rFonts w:ascii="Times New Roman" w:hAnsi="Times New Roman" w:cs="Times New Roman"/>
          <w:color w:val="000000" w:themeColor="text1"/>
          <w:sz w:val="24"/>
          <w:szCs w:val="24"/>
        </w:rPr>
        <w:t xml:space="preserve">the </w:t>
      </w:r>
      <w:r w:rsidR="00F108CD" w:rsidRPr="00DF3C31">
        <w:rPr>
          <w:rFonts w:ascii="Times New Roman" w:hAnsi="Times New Roman" w:cs="Times New Roman"/>
          <w:color w:val="000000" w:themeColor="text1"/>
          <w:sz w:val="24"/>
          <w:szCs w:val="24"/>
        </w:rPr>
        <w:lastRenderedPageBreak/>
        <w:t xml:space="preserve">German nation inhabit their rightful </w:t>
      </w:r>
      <w:r w:rsidR="00CD71E6" w:rsidRPr="00DF3C31">
        <w:rPr>
          <w:rFonts w:ascii="Times New Roman" w:hAnsi="Times New Roman" w:cs="Times New Roman"/>
          <w:color w:val="000000" w:themeColor="text1"/>
          <w:sz w:val="24"/>
          <w:szCs w:val="24"/>
        </w:rPr>
        <w:t>territories</w:t>
      </w:r>
      <w:r w:rsidR="00F108CD" w:rsidRPr="00DF3C31">
        <w:rPr>
          <w:rFonts w:ascii="Times New Roman" w:hAnsi="Times New Roman" w:cs="Times New Roman"/>
          <w:color w:val="000000" w:themeColor="text1"/>
          <w:sz w:val="24"/>
          <w:szCs w:val="24"/>
        </w:rPr>
        <w:t xml:space="preserve"> of settlement. </w:t>
      </w:r>
      <w:r w:rsidR="00CD71E6" w:rsidRPr="00DF3C31">
        <w:rPr>
          <w:rFonts w:ascii="Times New Roman" w:hAnsi="Times New Roman" w:cs="Times New Roman"/>
          <w:color w:val="000000" w:themeColor="text1"/>
          <w:sz w:val="24"/>
          <w:szCs w:val="24"/>
        </w:rPr>
        <w:t xml:space="preserve">Inspired by Ratzel, </w:t>
      </w:r>
      <w:r w:rsidR="00F108CD" w:rsidRPr="00DF3C31">
        <w:rPr>
          <w:rFonts w:ascii="Times New Roman" w:hAnsi="Times New Roman" w:cs="Times New Roman"/>
          <w:color w:val="000000" w:themeColor="text1"/>
          <w:sz w:val="24"/>
          <w:szCs w:val="24"/>
        </w:rPr>
        <w:t xml:space="preserve">Willi Ule’s </w:t>
      </w:r>
      <w:r w:rsidR="00F108CD" w:rsidRPr="00DF3C31">
        <w:rPr>
          <w:rFonts w:ascii="Times New Roman" w:hAnsi="Times New Roman" w:cs="Times New Roman"/>
          <w:i/>
          <w:color w:val="000000" w:themeColor="text1"/>
          <w:sz w:val="24"/>
          <w:szCs w:val="24"/>
        </w:rPr>
        <w:t xml:space="preserve">Ethnographic and Linguistic Map of Central Europe </w:t>
      </w:r>
      <w:r w:rsidR="00F108CD" w:rsidRPr="00DF3C31">
        <w:rPr>
          <w:rFonts w:ascii="Times New Roman" w:hAnsi="Times New Roman" w:cs="Times New Roman"/>
          <w:color w:val="000000" w:themeColor="text1"/>
          <w:sz w:val="24"/>
          <w:szCs w:val="24"/>
        </w:rPr>
        <w:t>(1915)</w:t>
      </w:r>
      <w:r w:rsidR="000D7E5B" w:rsidRPr="00DF3C31">
        <w:rPr>
          <w:rFonts w:ascii="Times New Roman" w:hAnsi="Times New Roman" w:cs="Times New Roman"/>
          <w:color w:val="000000" w:themeColor="text1"/>
          <w:sz w:val="24"/>
          <w:szCs w:val="24"/>
        </w:rPr>
        <w:t xml:space="preserve"> </w:t>
      </w:r>
      <w:r w:rsidR="00CD71E6" w:rsidRPr="00DF3C31">
        <w:rPr>
          <w:rFonts w:ascii="Times New Roman" w:hAnsi="Times New Roman" w:cs="Times New Roman"/>
          <w:color w:val="000000" w:themeColor="text1"/>
          <w:sz w:val="24"/>
          <w:szCs w:val="24"/>
        </w:rPr>
        <w:t xml:space="preserve">made a point of indicating in </w:t>
      </w:r>
      <w:r w:rsidR="002C0598" w:rsidRPr="00DF3C31">
        <w:rPr>
          <w:rFonts w:ascii="Times New Roman" w:hAnsi="Times New Roman" w:cs="Times New Roman"/>
          <w:color w:val="000000" w:themeColor="text1"/>
          <w:sz w:val="24"/>
          <w:szCs w:val="24"/>
        </w:rPr>
        <w:t xml:space="preserve">fairly </w:t>
      </w:r>
      <w:r w:rsidR="00CD71E6" w:rsidRPr="00DF3C31">
        <w:rPr>
          <w:rFonts w:ascii="Times New Roman" w:hAnsi="Times New Roman" w:cs="Times New Roman"/>
          <w:color w:val="000000" w:themeColor="text1"/>
          <w:sz w:val="24"/>
          <w:szCs w:val="24"/>
        </w:rPr>
        <w:t>bold letters where e</w:t>
      </w:r>
      <w:r w:rsidR="002C0598" w:rsidRPr="00DF3C31">
        <w:rPr>
          <w:rFonts w:ascii="Times New Roman" w:hAnsi="Times New Roman" w:cs="Times New Roman"/>
          <w:color w:val="000000" w:themeColor="text1"/>
          <w:sz w:val="24"/>
          <w:szCs w:val="24"/>
        </w:rPr>
        <w:t>ach</w:t>
      </w:r>
      <w:r w:rsidR="00CD71E6" w:rsidRPr="00DF3C31">
        <w:rPr>
          <w:rFonts w:ascii="Times New Roman" w:hAnsi="Times New Roman" w:cs="Times New Roman"/>
          <w:color w:val="000000" w:themeColor="text1"/>
          <w:sz w:val="24"/>
          <w:szCs w:val="24"/>
        </w:rPr>
        <w:t xml:space="preserve"> tribe resid</w:t>
      </w:r>
      <w:r w:rsidR="00CD5F02" w:rsidRPr="00DF3C31">
        <w:rPr>
          <w:rFonts w:ascii="Times New Roman" w:hAnsi="Times New Roman" w:cs="Times New Roman"/>
          <w:color w:val="000000" w:themeColor="text1"/>
          <w:sz w:val="24"/>
          <w:szCs w:val="24"/>
        </w:rPr>
        <w:t>ed</w:t>
      </w:r>
      <w:r w:rsidR="00CD71E6" w:rsidRPr="00DF3C31">
        <w:rPr>
          <w:rFonts w:ascii="Times New Roman" w:hAnsi="Times New Roman" w:cs="Times New Roman"/>
          <w:color w:val="000000" w:themeColor="text1"/>
          <w:sz w:val="24"/>
          <w:szCs w:val="24"/>
        </w:rPr>
        <w:t>.</w:t>
      </w:r>
      <w:r w:rsidR="000A323E" w:rsidRPr="00DF3C31">
        <w:rPr>
          <w:rStyle w:val="EndnoteReference"/>
          <w:rFonts w:ascii="Times New Roman" w:hAnsi="Times New Roman" w:cs="Times New Roman"/>
          <w:color w:val="000000" w:themeColor="text1"/>
          <w:sz w:val="24"/>
          <w:szCs w:val="24"/>
        </w:rPr>
        <w:endnoteReference w:id="39"/>
      </w:r>
      <w:r w:rsidR="00F108CD" w:rsidRPr="00DF3C31">
        <w:rPr>
          <w:rFonts w:ascii="Times New Roman" w:hAnsi="Times New Roman" w:cs="Times New Roman"/>
          <w:color w:val="000000" w:themeColor="text1"/>
          <w:sz w:val="24"/>
          <w:szCs w:val="24"/>
        </w:rPr>
        <w:t xml:space="preserve"> </w:t>
      </w:r>
    </w:p>
    <w:p w14:paraId="0DC437B5" w14:textId="2CE06DA1" w:rsidR="00033EE3" w:rsidRPr="00DF3C31" w:rsidRDefault="00752E3E" w:rsidP="007051D5">
      <w:pPr>
        <w:spacing w:line="480" w:lineRule="auto"/>
        <w:rPr>
          <w:rFonts w:ascii="Times New Roman" w:hAnsi="Times New Roman" w:cs="Times New Roman"/>
          <w:color w:val="000000" w:themeColor="text1"/>
          <w:sz w:val="24"/>
          <w:szCs w:val="24"/>
        </w:rPr>
      </w:pPr>
      <w:r w:rsidRPr="00DF3C31">
        <w:rPr>
          <w:rFonts w:ascii="Times New Roman" w:hAnsi="Times New Roman" w:cs="Times New Roman"/>
          <w:color w:val="000000" w:themeColor="text1"/>
          <w:sz w:val="24"/>
          <w:szCs w:val="24"/>
        </w:rPr>
        <w:t>E</w:t>
      </w:r>
      <w:r w:rsidR="000452C0" w:rsidRPr="00DF3C31">
        <w:rPr>
          <w:rFonts w:ascii="Times New Roman" w:hAnsi="Times New Roman" w:cs="Times New Roman"/>
          <w:color w:val="000000" w:themeColor="text1"/>
          <w:sz w:val="24"/>
          <w:szCs w:val="24"/>
        </w:rPr>
        <w:t xml:space="preserve">thnographers’ </w:t>
      </w:r>
      <w:r w:rsidR="00A8251D" w:rsidRPr="00DF3C31">
        <w:rPr>
          <w:rFonts w:ascii="Times New Roman" w:hAnsi="Times New Roman" w:cs="Times New Roman"/>
          <w:color w:val="000000" w:themeColor="text1"/>
          <w:sz w:val="24"/>
          <w:szCs w:val="24"/>
        </w:rPr>
        <w:t>pre-occupation with</w:t>
      </w:r>
      <w:r w:rsidR="002C0598" w:rsidRPr="00DF3C31">
        <w:rPr>
          <w:rFonts w:ascii="Times New Roman" w:hAnsi="Times New Roman" w:cs="Times New Roman"/>
          <w:color w:val="000000" w:themeColor="text1"/>
          <w:sz w:val="24"/>
          <w:szCs w:val="24"/>
        </w:rPr>
        <w:t xml:space="preserve"> the </w:t>
      </w:r>
      <w:r w:rsidR="00112532" w:rsidRPr="00DF3C31">
        <w:rPr>
          <w:rFonts w:ascii="Times New Roman" w:hAnsi="Times New Roman" w:cs="Times New Roman"/>
          <w:color w:val="000000" w:themeColor="text1"/>
          <w:sz w:val="24"/>
          <w:szCs w:val="24"/>
        </w:rPr>
        <w:t xml:space="preserve">mutual conditioning of </w:t>
      </w:r>
      <w:r w:rsidR="00A8251D" w:rsidRPr="00DF3C31">
        <w:rPr>
          <w:rFonts w:ascii="Times New Roman" w:hAnsi="Times New Roman" w:cs="Times New Roman"/>
          <w:color w:val="000000" w:themeColor="text1"/>
          <w:sz w:val="24"/>
          <w:szCs w:val="24"/>
        </w:rPr>
        <w:t>territory</w:t>
      </w:r>
      <w:r w:rsidR="00D56135">
        <w:rPr>
          <w:rFonts w:ascii="Times New Roman" w:hAnsi="Times New Roman" w:cs="Times New Roman"/>
          <w:color w:val="000000" w:themeColor="text1"/>
          <w:sz w:val="24"/>
          <w:szCs w:val="24"/>
        </w:rPr>
        <w:t xml:space="preserve"> and its occupants</w:t>
      </w:r>
      <w:r w:rsidR="00112532" w:rsidRPr="00DF3C31">
        <w:rPr>
          <w:rFonts w:ascii="Times New Roman" w:hAnsi="Times New Roman" w:cs="Times New Roman"/>
          <w:color w:val="000000" w:themeColor="text1"/>
          <w:sz w:val="24"/>
          <w:szCs w:val="24"/>
        </w:rPr>
        <w:t xml:space="preserve"> </w:t>
      </w:r>
      <w:r w:rsidR="000452C0" w:rsidRPr="00DF3C31">
        <w:rPr>
          <w:rFonts w:ascii="Times New Roman" w:hAnsi="Times New Roman" w:cs="Times New Roman"/>
          <w:color w:val="000000" w:themeColor="text1"/>
          <w:sz w:val="24"/>
          <w:szCs w:val="24"/>
        </w:rPr>
        <w:t xml:space="preserve">can only be painted in broad </w:t>
      </w:r>
      <w:r w:rsidRPr="00DF3C31">
        <w:rPr>
          <w:rFonts w:ascii="Times New Roman" w:hAnsi="Times New Roman" w:cs="Times New Roman"/>
          <w:color w:val="000000" w:themeColor="text1"/>
          <w:sz w:val="24"/>
          <w:szCs w:val="24"/>
        </w:rPr>
        <w:t xml:space="preserve">brushstrokes here, for the circle </w:t>
      </w:r>
      <w:r w:rsidR="00480117" w:rsidRPr="00DF3C31">
        <w:rPr>
          <w:rFonts w:ascii="Times New Roman" w:hAnsi="Times New Roman" w:cs="Times New Roman"/>
          <w:color w:val="000000" w:themeColor="text1"/>
          <w:sz w:val="24"/>
          <w:szCs w:val="24"/>
        </w:rPr>
        <w:t>of participants in the debate</w:t>
      </w:r>
      <w:r w:rsidRPr="00DF3C31">
        <w:rPr>
          <w:rFonts w:ascii="Times New Roman" w:hAnsi="Times New Roman" w:cs="Times New Roman"/>
          <w:color w:val="000000" w:themeColor="text1"/>
          <w:sz w:val="24"/>
          <w:szCs w:val="24"/>
        </w:rPr>
        <w:t xml:space="preserve"> extended </w:t>
      </w:r>
      <w:r w:rsidR="00480117" w:rsidRPr="00DF3C31">
        <w:rPr>
          <w:rFonts w:ascii="Times New Roman" w:hAnsi="Times New Roman" w:cs="Times New Roman"/>
          <w:color w:val="000000" w:themeColor="text1"/>
          <w:sz w:val="24"/>
          <w:szCs w:val="24"/>
        </w:rPr>
        <w:t xml:space="preserve">far </w:t>
      </w:r>
      <w:r w:rsidRPr="00DF3C31">
        <w:rPr>
          <w:rFonts w:ascii="Times New Roman" w:hAnsi="Times New Roman" w:cs="Times New Roman"/>
          <w:color w:val="000000" w:themeColor="text1"/>
          <w:sz w:val="24"/>
          <w:szCs w:val="24"/>
        </w:rPr>
        <w:t>beyond Germany</w:t>
      </w:r>
      <w:r w:rsidR="00480117" w:rsidRPr="00DF3C31">
        <w:rPr>
          <w:rFonts w:ascii="Times New Roman" w:hAnsi="Times New Roman" w:cs="Times New Roman"/>
          <w:color w:val="000000" w:themeColor="text1"/>
          <w:sz w:val="24"/>
          <w:szCs w:val="24"/>
        </w:rPr>
        <w:t xml:space="preserve">. </w:t>
      </w:r>
      <w:r w:rsidR="001A593A" w:rsidRPr="00DF3C31">
        <w:rPr>
          <w:rFonts w:ascii="Times New Roman" w:hAnsi="Times New Roman" w:cs="Times New Roman"/>
          <w:color w:val="000000" w:themeColor="text1"/>
          <w:sz w:val="24"/>
          <w:szCs w:val="24"/>
        </w:rPr>
        <w:t xml:space="preserve">Revealingly, </w:t>
      </w:r>
      <w:r w:rsidR="0012475B" w:rsidRPr="00DF3C31">
        <w:rPr>
          <w:rFonts w:ascii="Times New Roman" w:hAnsi="Times New Roman" w:cs="Times New Roman"/>
          <w:color w:val="000000" w:themeColor="text1"/>
          <w:sz w:val="24"/>
          <w:szCs w:val="24"/>
        </w:rPr>
        <w:t>the</w:t>
      </w:r>
      <w:r w:rsidR="001B6CD9" w:rsidRPr="00DF3C31">
        <w:rPr>
          <w:rFonts w:ascii="Times New Roman" w:hAnsi="Times New Roman" w:cs="Times New Roman"/>
          <w:color w:val="000000" w:themeColor="text1"/>
          <w:sz w:val="24"/>
          <w:szCs w:val="24"/>
        </w:rPr>
        <w:t xml:space="preserve"> committee of academic experts tasked by President Wilson’s close </w:t>
      </w:r>
      <w:r w:rsidR="003A6028" w:rsidRPr="00DF3C31">
        <w:rPr>
          <w:rFonts w:ascii="Times New Roman" w:hAnsi="Times New Roman" w:cs="Times New Roman"/>
          <w:color w:val="000000" w:themeColor="text1"/>
          <w:sz w:val="24"/>
          <w:szCs w:val="24"/>
        </w:rPr>
        <w:t xml:space="preserve">adviser Colonel Edward Mandell House to work out </w:t>
      </w:r>
      <w:r w:rsidR="00BA3880" w:rsidRPr="00DF3C31">
        <w:rPr>
          <w:rFonts w:ascii="Times New Roman" w:hAnsi="Times New Roman" w:cs="Times New Roman"/>
          <w:color w:val="000000" w:themeColor="text1"/>
          <w:sz w:val="24"/>
          <w:szCs w:val="24"/>
        </w:rPr>
        <w:t xml:space="preserve">the practical implications of self-determination </w:t>
      </w:r>
      <w:r w:rsidR="0012475B" w:rsidRPr="00DF3C31">
        <w:rPr>
          <w:rFonts w:ascii="Times New Roman" w:hAnsi="Times New Roman" w:cs="Times New Roman"/>
          <w:color w:val="000000" w:themeColor="text1"/>
          <w:sz w:val="24"/>
          <w:szCs w:val="24"/>
        </w:rPr>
        <w:t xml:space="preserve">made it a priority to </w:t>
      </w:r>
      <w:r w:rsidR="002E5851" w:rsidRPr="00DF3C31">
        <w:rPr>
          <w:rFonts w:ascii="Times New Roman" w:hAnsi="Times New Roman" w:cs="Times New Roman"/>
          <w:color w:val="000000" w:themeColor="text1"/>
          <w:sz w:val="24"/>
          <w:szCs w:val="24"/>
        </w:rPr>
        <w:t xml:space="preserve">draw up </w:t>
      </w:r>
      <w:r w:rsidR="00E64D0D" w:rsidRPr="00DF3C31">
        <w:rPr>
          <w:rFonts w:ascii="Times New Roman" w:hAnsi="Times New Roman" w:cs="Times New Roman"/>
          <w:color w:val="000000" w:themeColor="text1"/>
          <w:sz w:val="24"/>
          <w:szCs w:val="24"/>
        </w:rPr>
        <w:t>economic and social maps</w:t>
      </w:r>
      <w:r w:rsidR="001152E1" w:rsidRPr="00DF3C31">
        <w:rPr>
          <w:rFonts w:ascii="Times New Roman" w:hAnsi="Times New Roman" w:cs="Times New Roman"/>
          <w:color w:val="000000" w:themeColor="text1"/>
          <w:sz w:val="24"/>
          <w:szCs w:val="24"/>
        </w:rPr>
        <w:t xml:space="preserve"> </w:t>
      </w:r>
      <w:r w:rsidR="00E64D0D" w:rsidRPr="00DF3C31">
        <w:rPr>
          <w:rFonts w:ascii="Times New Roman" w:hAnsi="Times New Roman" w:cs="Times New Roman"/>
          <w:color w:val="000000" w:themeColor="text1"/>
          <w:sz w:val="24"/>
          <w:szCs w:val="24"/>
        </w:rPr>
        <w:t>which</w:t>
      </w:r>
      <w:r w:rsidR="001152E1" w:rsidRPr="00DF3C31">
        <w:rPr>
          <w:rFonts w:ascii="Times New Roman" w:hAnsi="Times New Roman" w:cs="Times New Roman"/>
          <w:color w:val="000000" w:themeColor="text1"/>
          <w:sz w:val="24"/>
          <w:szCs w:val="24"/>
        </w:rPr>
        <w:t>,</w:t>
      </w:r>
      <w:r w:rsidR="00E64D0D" w:rsidRPr="00DF3C31">
        <w:rPr>
          <w:rFonts w:ascii="Times New Roman" w:hAnsi="Times New Roman" w:cs="Times New Roman"/>
          <w:color w:val="000000" w:themeColor="text1"/>
          <w:sz w:val="24"/>
          <w:szCs w:val="24"/>
        </w:rPr>
        <w:t xml:space="preserve"> they hoped</w:t>
      </w:r>
      <w:r w:rsidR="001152E1" w:rsidRPr="00DF3C31">
        <w:rPr>
          <w:rFonts w:ascii="Times New Roman" w:hAnsi="Times New Roman" w:cs="Times New Roman"/>
          <w:color w:val="000000" w:themeColor="text1"/>
          <w:sz w:val="24"/>
          <w:szCs w:val="24"/>
        </w:rPr>
        <w:t>,</w:t>
      </w:r>
      <w:r w:rsidR="00E64D0D" w:rsidRPr="00DF3C31">
        <w:rPr>
          <w:rFonts w:ascii="Times New Roman" w:hAnsi="Times New Roman" w:cs="Times New Roman"/>
          <w:color w:val="000000" w:themeColor="text1"/>
          <w:sz w:val="24"/>
          <w:szCs w:val="24"/>
        </w:rPr>
        <w:t xml:space="preserve"> </w:t>
      </w:r>
      <w:r w:rsidR="001801C2" w:rsidRPr="00DF3C31">
        <w:rPr>
          <w:rFonts w:ascii="Times New Roman" w:hAnsi="Times New Roman" w:cs="Times New Roman"/>
          <w:color w:val="000000" w:themeColor="text1"/>
          <w:sz w:val="24"/>
          <w:szCs w:val="24"/>
        </w:rPr>
        <w:t xml:space="preserve">would </w:t>
      </w:r>
      <w:r w:rsidR="001152E1" w:rsidRPr="00DF3C31">
        <w:rPr>
          <w:rFonts w:ascii="Times New Roman" w:hAnsi="Times New Roman" w:cs="Times New Roman"/>
          <w:color w:val="000000" w:themeColor="text1"/>
          <w:sz w:val="24"/>
          <w:szCs w:val="24"/>
        </w:rPr>
        <w:t>suggest</w:t>
      </w:r>
      <w:r w:rsidR="00D410B1" w:rsidRPr="00DF3C31">
        <w:rPr>
          <w:rFonts w:ascii="Times New Roman" w:hAnsi="Times New Roman" w:cs="Times New Roman"/>
          <w:color w:val="000000" w:themeColor="text1"/>
          <w:sz w:val="24"/>
          <w:szCs w:val="24"/>
        </w:rPr>
        <w:t xml:space="preserve"> viable</w:t>
      </w:r>
      <w:r w:rsidR="00CA4D34" w:rsidRPr="00DF3C31">
        <w:rPr>
          <w:rFonts w:ascii="Times New Roman" w:hAnsi="Times New Roman" w:cs="Times New Roman"/>
          <w:color w:val="000000" w:themeColor="text1"/>
          <w:sz w:val="24"/>
          <w:szCs w:val="24"/>
        </w:rPr>
        <w:t xml:space="preserve"> boundar</w:t>
      </w:r>
      <w:r w:rsidR="00D410B1" w:rsidRPr="00DF3C31">
        <w:rPr>
          <w:rFonts w:ascii="Times New Roman" w:hAnsi="Times New Roman" w:cs="Times New Roman"/>
          <w:color w:val="000000" w:themeColor="text1"/>
          <w:sz w:val="24"/>
          <w:szCs w:val="24"/>
        </w:rPr>
        <w:t>ies for</w:t>
      </w:r>
      <w:r w:rsidR="00CA4D34" w:rsidRPr="00DF3C31">
        <w:rPr>
          <w:rFonts w:ascii="Times New Roman" w:hAnsi="Times New Roman" w:cs="Times New Roman"/>
          <w:color w:val="000000" w:themeColor="text1"/>
          <w:sz w:val="24"/>
          <w:szCs w:val="24"/>
        </w:rPr>
        <w:t xml:space="preserve"> the new nations </w:t>
      </w:r>
      <w:r w:rsidR="00BB548E" w:rsidRPr="00DF3C31">
        <w:rPr>
          <w:rFonts w:ascii="Times New Roman" w:hAnsi="Times New Roman" w:cs="Times New Roman"/>
          <w:color w:val="000000" w:themeColor="text1"/>
          <w:sz w:val="24"/>
          <w:szCs w:val="24"/>
        </w:rPr>
        <w:t>in</w:t>
      </w:r>
      <w:r w:rsidR="00CA4D34" w:rsidRPr="00DF3C31">
        <w:rPr>
          <w:rFonts w:ascii="Times New Roman" w:hAnsi="Times New Roman" w:cs="Times New Roman"/>
          <w:color w:val="000000" w:themeColor="text1"/>
          <w:sz w:val="24"/>
          <w:szCs w:val="24"/>
        </w:rPr>
        <w:t xml:space="preserve"> the Baltic and the Middle East.</w:t>
      </w:r>
      <w:r w:rsidR="00DC2F70" w:rsidRPr="00DF3C31">
        <w:rPr>
          <w:rStyle w:val="EndnoteReference"/>
          <w:rFonts w:ascii="Times New Roman" w:hAnsi="Times New Roman" w:cs="Times New Roman"/>
          <w:color w:val="000000" w:themeColor="text1"/>
          <w:sz w:val="24"/>
          <w:szCs w:val="24"/>
        </w:rPr>
        <w:endnoteReference w:id="40"/>
      </w:r>
      <w:r w:rsidR="00D410B1" w:rsidRPr="00DF3C31">
        <w:rPr>
          <w:rFonts w:ascii="Times New Roman" w:hAnsi="Times New Roman" w:cs="Times New Roman"/>
          <w:color w:val="000000" w:themeColor="text1"/>
          <w:sz w:val="24"/>
          <w:szCs w:val="24"/>
        </w:rPr>
        <w:t xml:space="preserve"> </w:t>
      </w:r>
      <w:r w:rsidR="001152E1" w:rsidRPr="00DF3C31">
        <w:rPr>
          <w:rFonts w:ascii="Times New Roman" w:hAnsi="Times New Roman" w:cs="Times New Roman"/>
          <w:color w:val="000000" w:themeColor="text1"/>
          <w:sz w:val="24"/>
          <w:szCs w:val="24"/>
        </w:rPr>
        <w:t>At the core of their</w:t>
      </w:r>
      <w:r w:rsidR="00AB04FC" w:rsidRPr="00DF3C31">
        <w:rPr>
          <w:rFonts w:ascii="Times New Roman" w:hAnsi="Times New Roman" w:cs="Times New Roman"/>
          <w:color w:val="000000" w:themeColor="text1"/>
          <w:sz w:val="24"/>
          <w:szCs w:val="24"/>
        </w:rPr>
        <w:t xml:space="preserve"> approach lay the </w:t>
      </w:r>
      <w:r w:rsidR="00AD630E" w:rsidRPr="00DF3C31">
        <w:rPr>
          <w:rFonts w:ascii="Times New Roman" w:hAnsi="Times New Roman" w:cs="Times New Roman"/>
          <w:color w:val="000000" w:themeColor="text1"/>
          <w:sz w:val="24"/>
          <w:szCs w:val="24"/>
        </w:rPr>
        <w:t xml:space="preserve">belief popularised by the late nineteenth-century </w:t>
      </w:r>
      <w:r w:rsidR="001152E1" w:rsidRPr="00DF3C31">
        <w:rPr>
          <w:rFonts w:ascii="Times New Roman" w:hAnsi="Times New Roman" w:cs="Times New Roman"/>
          <w:color w:val="000000" w:themeColor="text1"/>
          <w:sz w:val="24"/>
          <w:szCs w:val="24"/>
        </w:rPr>
        <w:t xml:space="preserve">doyen of French geography, Paul Vidal de la Blache, that every space had a metaphysical ‘personality’. </w:t>
      </w:r>
      <w:r w:rsidR="00EE1087" w:rsidRPr="00DF3C31">
        <w:rPr>
          <w:rFonts w:ascii="Times New Roman" w:hAnsi="Times New Roman" w:cs="Times New Roman"/>
          <w:color w:val="000000" w:themeColor="text1"/>
          <w:sz w:val="24"/>
          <w:szCs w:val="24"/>
        </w:rPr>
        <w:t xml:space="preserve">Based on an analysis of Hanover, the next section </w:t>
      </w:r>
      <w:r w:rsidR="00496B9E" w:rsidRPr="00DF3C31">
        <w:rPr>
          <w:rFonts w:ascii="Times New Roman" w:hAnsi="Times New Roman" w:cs="Times New Roman"/>
          <w:color w:val="000000" w:themeColor="text1"/>
          <w:sz w:val="24"/>
          <w:szCs w:val="24"/>
        </w:rPr>
        <w:t>will explore how the discursiv</w:t>
      </w:r>
      <w:r w:rsidR="005C0226" w:rsidRPr="00DF3C31">
        <w:rPr>
          <w:rFonts w:ascii="Times New Roman" w:hAnsi="Times New Roman" w:cs="Times New Roman"/>
          <w:color w:val="000000" w:themeColor="text1"/>
          <w:sz w:val="24"/>
          <w:szCs w:val="24"/>
        </w:rPr>
        <w:t>e valorisation</w:t>
      </w:r>
      <w:r w:rsidR="00496B9E" w:rsidRPr="00DF3C31">
        <w:rPr>
          <w:rFonts w:ascii="Times New Roman" w:hAnsi="Times New Roman" w:cs="Times New Roman"/>
          <w:color w:val="000000" w:themeColor="text1"/>
          <w:sz w:val="24"/>
          <w:szCs w:val="24"/>
        </w:rPr>
        <w:t xml:space="preserve"> of space as a political factor in its own right during the </w:t>
      </w:r>
      <w:r w:rsidR="00BB548E" w:rsidRPr="00DF3C31">
        <w:rPr>
          <w:rFonts w:ascii="Times New Roman" w:hAnsi="Times New Roman" w:cs="Times New Roman"/>
          <w:color w:val="000000" w:themeColor="text1"/>
          <w:sz w:val="24"/>
          <w:szCs w:val="24"/>
        </w:rPr>
        <w:t>‘</w:t>
      </w:r>
      <w:r w:rsidR="00496B9E" w:rsidRPr="00DF3C31">
        <w:rPr>
          <w:rFonts w:ascii="Times New Roman" w:hAnsi="Times New Roman" w:cs="Times New Roman"/>
          <w:color w:val="000000" w:themeColor="text1"/>
          <w:sz w:val="24"/>
          <w:szCs w:val="24"/>
        </w:rPr>
        <w:t>Wilsonian moment</w:t>
      </w:r>
      <w:r w:rsidR="00BB548E" w:rsidRPr="00DF3C31">
        <w:rPr>
          <w:rFonts w:ascii="Times New Roman" w:hAnsi="Times New Roman" w:cs="Times New Roman"/>
          <w:color w:val="000000" w:themeColor="text1"/>
          <w:sz w:val="24"/>
          <w:szCs w:val="24"/>
        </w:rPr>
        <w:t>’</w:t>
      </w:r>
      <w:r w:rsidR="00496B9E" w:rsidRPr="00DF3C31">
        <w:rPr>
          <w:rFonts w:ascii="Times New Roman" w:hAnsi="Times New Roman" w:cs="Times New Roman"/>
          <w:color w:val="000000" w:themeColor="text1"/>
          <w:sz w:val="24"/>
          <w:szCs w:val="24"/>
        </w:rPr>
        <w:t xml:space="preserve"> </w:t>
      </w:r>
      <w:r w:rsidR="003F09F8" w:rsidRPr="00DF3C31">
        <w:rPr>
          <w:rFonts w:ascii="Times New Roman" w:hAnsi="Times New Roman" w:cs="Times New Roman"/>
          <w:color w:val="000000" w:themeColor="text1"/>
          <w:sz w:val="24"/>
          <w:szCs w:val="24"/>
        </w:rPr>
        <w:t>reconfigur</w:t>
      </w:r>
      <w:r w:rsidR="003A2583" w:rsidRPr="00DF3C31">
        <w:rPr>
          <w:rFonts w:ascii="Times New Roman" w:hAnsi="Times New Roman" w:cs="Times New Roman"/>
          <w:color w:val="000000" w:themeColor="text1"/>
          <w:sz w:val="24"/>
          <w:szCs w:val="24"/>
        </w:rPr>
        <w:t xml:space="preserve">ed </w:t>
      </w:r>
      <w:r w:rsidR="00496B9E" w:rsidRPr="00DF3C31">
        <w:rPr>
          <w:rFonts w:ascii="Times New Roman" w:hAnsi="Times New Roman" w:cs="Times New Roman"/>
          <w:color w:val="000000" w:themeColor="text1"/>
          <w:sz w:val="24"/>
          <w:szCs w:val="24"/>
        </w:rPr>
        <w:t xml:space="preserve">German </w:t>
      </w:r>
      <w:r w:rsidR="003A2583" w:rsidRPr="00DF3C31">
        <w:rPr>
          <w:rFonts w:ascii="Times New Roman" w:hAnsi="Times New Roman" w:cs="Times New Roman"/>
          <w:color w:val="000000" w:themeColor="text1"/>
          <w:sz w:val="24"/>
          <w:szCs w:val="24"/>
        </w:rPr>
        <w:t>regionalism when the existing national framework of reference</w:t>
      </w:r>
      <w:r w:rsidR="003F09F8" w:rsidRPr="00DF3C31">
        <w:rPr>
          <w:rFonts w:ascii="Times New Roman" w:hAnsi="Times New Roman" w:cs="Times New Roman"/>
          <w:color w:val="000000" w:themeColor="text1"/>
          <w:sz w:val="24"/>
          <w:szCs w:val="24"/>
        </w:rPr>
        <w:t xml:space="preserve"> disintegrated at the end of the First World War.</w:t>
      </w:r>
      <w:r w:rsidR="006C0C4C" w:rsidRPr="00DF3C31">
        <w:rPr>
          <w:rFonts w:ascii="Times New Roman" w:hAnsi="Times New Roman" w:cs="Times New Roman"/>
          <w:color w:val="000000" w:themeColor="text1"/>
          <w:sz w:val="24"/>
          <w:szCs w:val="24"/>
        </w:rPr>
        <w:t xml:space="preserve"> </w:t>
      </w:r>
    </w:p>
    <w:p w14:paraId="3B99CE9B" w14:textId="77777777" w:rsidR="00E53DA8" w:rsidRPr="00DF3C31" w:rsidRDefault="00E53DA8" w:rsidP="00E246D7">
      <w:pPr>
        <w:rPr>
          <w:rFonts w:ascii="Times New Roman" w:hAnsi="Times New Roman" w:cs="Times New Roman"/>
          <w:color w:val="000000" w:themeColor="text1"/>
          <w:sz w:val="24"/>
          <w:szCs w:val="24"/>
        </w:rPr>
      </w:pPr>
    </w:p>
    <w:p w14:paraId="1697DE76" w14:textId="77777777" w:rsidR="00E53DA8" w:rsidRPr="00DF3C31" w:rsidRDefault="00CA284D" w:rsidP="00E246D7">
      <w:pPr>
        <w:rPr>
          <w:rFonts w:ascii="Times New Roman" w:hAnsi="Times New Roman" w:cs="Times New Roman"/>
          <w:color w:val="000000" w:themeColor="text1"/>
          <w:sz w:val="24"/>
          <w:szCs w:val="24"/>
        </w:rPr>
      </w:pPr>
      <w:r w:rsidRPr="00DF3C31">
        <w:rPr>
          <w:rFonts w:ascii="Times New Roman" w:hAnsi="Times New Roman" w:cs="Times New Roman"/>
          <w:b/>
          <w:color w:val="000000" w:themeColor="text1"/>
          <w:sz w:val="24"/>
          <w:szCs w:val="24"/>
        </w:rPr>
        <w:t xml:space="preserve">The trials of </w:t>
      </w:r>
      <w:r w:rsidRPr="00DF3C31">
        <w:rPr>
          <w:rFonts w:ascii="Times New Roman" w:hAnsi="Times New Roman" w:cs="Times New Roman"/>
          <w:b/>
          <w:i/>
          <w:color w:val="000000" w:themeColor="text1"/>
          <w:sz w:val="24"/>
          <w:szCs w:val="24"/>
        </w:rPr>
        <w:t xml:space="preserve">Reichsreform </w:t>
      </w:r>
      <w:r w:rsidRPr="00DF3C31">
        <w:rPr>
          <w:rFonts w:ascii="Times New Roman" w:hAnsi="Times New Roman" w:cs="Times New Roman"/>
          <w:b/>
          <w:color w:val="000000" w:themeColor="text1"/>
          <w:sz w:val="24"/>
          <w:szCs w:val="24"/>
        </w:rPr>
        <w:t>in interwar Germany</w:t>
      </w:r>
    </w:p>
    <w:p w14:paraId="5B3E19A6" w14:textId="77777777" w:rsidR="00033EE3" w:rsidRPr="00DF3C31" w:rsidRDefault="00033EE3" w:rsidP="00E246D7">
      <w:pPr>
        <w:rPr>
          <w:rFonts w:ascii="Times New Roman" w:hAnsi="Times New Roman" w:cs="Times New Roman"/>
          <w:color w:val="000000" w:themeColor="text1"/>
          <w:sz w:val="24"/>
          <w:szCs w:val="24"/>
        </w:rPr>
      </w:pPr>
    </w:p>
    <w:p w14:paraId="786AEBC3" w14:textId="50E40430" w:rsidR="002610AB" w:rsidRPr="00DF3C31" w:rsidRDefault="002B334B" w:rsidP="007051D5">
      <w:pPr>
        <w:spacing w:line="480" w:lineRule="auto"/>
        <w:rPr>
          <w:rFonts w:ascii="Times New Roman" w:hAnsi="Times New Roman" w:cs="Times New Roman"/>
          <w:color w:val="000000" w:themeColor="text1"/>
          <w:sz w:val="24"/>
          <w:szCs w:val="24"/>
        </w:rPr>
      </w:pPr>
      <w:r w:rsidRPr="00DF3C31">
        <w:rPr>
          <w:rFonts w:ascii="Times New Roman" w:hAnsi="Times New Roman" w:cs="Times New Roman"/>
          <w:color w:val="000000" w:themeColor="text1"/>
          <w:sz w:val="24"/>
          <w:szCs w:val="24"/>
        </w:rPr>
        <w:t xml:space="preserve">The </w:t>
      </w:r>
      <w:r w:rsidR="000C4318" w:rsidRPr="00DF3C31">
        <w:rPr>
          <w:rFonts w:ascii="Times New Roman" w:hAnsi="Times New Roman" w:cs="Times New Roman"/>
          <w:color w:val="000000" w:themeColor="text1"/>
          <w:sz w:val="24"/>
          <w:szCs w:val="24"/>
        </w:rPr>
        <w:t xml:space="preserve">imperial government’s </w:t>
      </w:r>
      <w:r w:rsidRPr="00DF3C31">
        <w:rPr>
          <w:rFonts w:ascii="Times New Roman" w:hAnsi="Times New Roman" w:cs="Times New Roman"/>
          <w:color w:val="000000" w:themeColor="text1"/>
          <w:sz w:val="24"/>
          <w:szCs w:val="24"/>
        </w:rPr>
        <w:t>disastrous management of human and material resources in the First World War</w:t>
      </w:r>
      <w:r w:rsidR="000C4318" w:rsidRPr="00DF3C31">
        <w:rPr>
          <w:rFonts w:ascii="Times New Roman" w:hAnsi="Times New Roman" w:cs="Times New Roman"/>
          <w:color w:val="000000" w:themeColor="text1"/>
          <w:sz w:val="24"/>
          <w:szCs w:val="24"/>
        </w:rPr>
        <w:t xml:space="preserve"> threw into doubt many of the compromises which had previously constrained the centrifugal momentum of regionalism. </w:t>
      </w:r>
      <w:r w:rsidR="000C6347" w:rsidRPr="00DF3C31">
        <w:rPr>
          <w:rFonts w:ascii="Times New Roman" w:hAnsi="Times New Roman" w:cs="Times New Roman"/>
          <w:color w:val="000000" w:themeColor="text1"/>
          <w:sz w:val="24"/>
          <w:szCs w:val="24"/>
        </w:rPr>
        <w:t>In</w:t>
      </w:r>
      <w:r w:rsidR="00937ED2" w:rsidRPr="00DF3C31">
        <w:rPr>
          <w:rFonts w:ascii="Times New Roman" w:hAnsi="Times New Roman" w:cs="Times New Roman"/>
          <w:color w:val="000000" w:themeColor="text1"/>
          <w:sz w:val="24"/>
          <w:szCs w:val="24"/>
        </w:rPr>
        <w:t xml:space="preserve"> Hanover</w:t>
      </w:r>
      <w:r w:rsidR="000C6347" w:rsidRPr="00DF3C31">
        <w:rPr>
          <w:rFonts w:ascii="Times New Roman" w:hAnsi="Times New Roman" w:cs="Times New Roman"/>
          <w:color w:val="000000" w:themeColor="text1"/>
          <w:sz w:val="24"/>
          <w:szCs w:val="24"/>
        </w:rPr>
        <w:t>,</w:t>
      </w:r>
      <w:r w:rsidR="00937ED2" w:rsidRPr="00DF3C31">
        <w:rPr>
          <w:rFonts w:ascii="Times New Roman" w:hAnsi="Times New Roman" w:cs="Times New Roman"/>
          <w:color w:val="000000" w:themeColor="text1"/>
          <w:sz w:val="24"/>
          <w:szCs w:val="24"/>
        </w:rPr>
        <w:t xml:space="preserve"> </w:t>
      </w:r>
      <w:r w:rsidR="000F4B63" w:rsidRPr="00DF3C31">
        <w:rPr>
          <w:rFonts w:ascii="Times New Roman" w:hAnsi="Times New Roman" w:cs="Times New Roman"/>
          <w:color w:val="000000" w:themeColor="text1"/>
          <w:sz w:val="24"/>
          <w:szCs w:val="24"/>
        </w:rPr>
        <w:t xml:space="preserve">14.2 </w:t>
      </w:r>
      <w:r w:rsidR="003A2AD3" w:rsidRPr="00DF3C31">
        <w:rPr>
          <w:rFonts w:ascii="Times New Roman" w:hAnsi="Times New Roman" w:cs="Times New Roman"/>
          <w:color w:val="000000" w:themeColor="text1"/>
          <w:sz w:val="24"/>
          <w:szCs w:val="24"/>
        </w:rPr>
        <w:t xml:space="preserve">percent of all men aged 18-45 </w:t>
      </w:r>
      <w:r w:rsidR="00453DD3" w:rsidRPr="00DF3C31">
        <w:rPr>
          <w:rFonts w:ascii="Times New Roman" w:hAnsi="Times New Roman" w:cs="Times New Roman"/>
          <w:color w:val="000000" w:themeColor="text1"/>
          <w:sz w:val="24"/>
          <w:szCs w:val="24"/>
        </w:rPr>
        <w:t>died from war-related causes</w:t>
      </w:r>
      <w:r w:rsidR="00D83702" w:rsidRPr="00DF3C31">
        <w:rPr>
          <w:rFonts w:ascii="Times New Roman" w:hAnsi="Times New Roman" w:cs="Times New Roman"/>
          <w:color w:val="000000" w:themeColor="text1"/>
          <w:sz w:val="24"/>
          <w:szCs w:val="24"/>
        </w:rPr>
        <w:t>, not counting those listed as missing in action</w:t>
      </w:r>
      <w:r w:rsidR="003A2AD3" w:rsidRPr="00DF3C31">
        <w:rPr>
          <w:rFonts w:ascii="Times New Roman" w:hAnsi="Times New Roman" w:cs="Times New Roman"/>
          <w:color w:val="000000" w:themeColor="text1"/>
          <w:sz w:val="24"/>
          <w:szCs w:val="24"/>
        </w:rPr>
        <w:t>.</w:t>
      </w:r>
      <w:r w:rsidR="00834A3D" w:rsidRPr="00DF3C31">
        <w:rPr>
          <w:rStyle w:val="EndnoteReference"/>
          <w:rFonts w:ascii="Times New Roman" w:hAnsi="Times New Roman" w:cs="Times New Roman"/>
          <w:color w:val="000000" w:themeColor="text1"/>
          <w:sz w:val="24"/>
          <w:szCs w:val="24"/>
        </w:rPr>
        <w:endnoteReference w:id="41"/>
      </w:r>
      <w:r w:rsidR="00D83702" w:rsidRPr="00DF3C31">
        <w:rPr>
          <w:rFonts w:ascii="Times New Roman" w:hAnsi="Times New Roman" w:cs="Times New Roman"/>
          <w:color w:val="000000" w:themeColor="text1"/>
          <w:sz w:val="24"/>
          <w:szCs w:val="24"/>
        </w:rPr>
        <w:t xml:space="preserve"> </w:t>
      </w:r>
      <w:r w:rsidR="000D7E5B" w:rsidRPr="00DF3C31">
        <w:rPr>
          <w:rFonts w:ascii="Times New Roman" w:hAnsi="Times New Roman" w:cs="Times New Roman"/>
          <w:color w:val="000000" w:themeColor="text1"/>
          <w:sz w:val="24"/>
          <w:szCs w:val="24"/>
        </w:rPr>
        <w:t>Moreover, m</w:t>
      </w:r>
      <w:r w:rsidR="005C6705" w:rsidRPr="00DF3C31">
        <w:rPr>
          <w:rFonts w:ascii="Times New Roman" w:hAnsi="Times New Roman" w:cs="Times New Roman"/>
          <w:color w:val="000000" w:themeColor="text1"/>
          <w:sz w:val="24"/>
          <w:szCs w:val="24"/>
        </w:rPr>
        <w:t>is</w:t>
      </w:r>
      <w:r w:rsidR="00C8194C" w:rsidRPr="00DF3C31">
        <w:rPr>
          <w:rFonts w:ascii="Times New Roman" w:hAnsi="Times New Roman" w:cs="Times New Roman"/>
          <w:color w:val="000000" w:themeColor="text1"/>
          <w:sz w:val="24"/>
          <w:szCs w:val="24"/>
        </w:rPr>
        <w:t>placed</w:t>
      </w:r>
      <w:r w:rsidR="003B06BE" w:rsidRPr="00DF3C31">
        <w:rPr>
          <w:rFonts w:ascii="Times New Roman" w:hAnsi="Times New Roman" w:cs="Times New Roman"/>
          <w:color w:val="000000" w:themeColor="text1"/>
          <w:sz w:val="24"/>
          <w:szCs w:val="24"/>
        </w:rPr>
        <w:t xml:space="preserve"> attempts on the </w:t>
      </w:r>
      <w:r w:rsidR="00C8194C" w:rsidRPr="00DF3C31">
        <w:rPr>
          <w:rFonts w:ascii="Times New Roman" w:hAnsi="Times New Roman" w:cs="Times New Roman"/>
          <w:color w:val="000000" w:themeColor="text1"/>
          <w:sz w:val="24"/>
          <w:szCs w:val="24"/>
        </w:rPr>
        <w:t xml:space="preserve">part of the </w:t>
      </w:r>
      <w:r w:rsidR="003B06BE" w:rsidRPr="00DF3C31">
        <w:rPr>
          <w:rFonts w:ascii="Times New Roman" w:hAnsi="Times New Roman" w:cs="Times New Roman"/>
          <w:color w:val="000000" w:themeColor="text1"/>
          <w:sz w:val="24"/>
          <w:szCs w:val="24"/>
        </w:rPr>
        <w:t xml:space="preserve">authorities to regulate the war economy and </w:t>
      </w:r>
      <w:r w:rsidR="000D7E5B" w:rsidRPr="00DF3C31">
        <w:rPr>
          <w:rFonts w:ascii="Times New Roman" w:hAnsi="Times New Roman" w:cs="Times New Roman"/>
          <w:color w:val="000000" w:themeColor="text1"/>
          <w:sz w:val="24"/>
          <w:szCs w:val="24"/>
        </w:rPr>
        <w:t xml:space="preserve">agricultural production </w:t>
      </w:r>
      <w:r w:rsidR="00205D5F" w:rsidRPr="00DF3C31">
        <w:rPr>
          <w:rFonts w:ascii="Times New Roman" w:hAnsi="Times New Roman" w:cs="Times New Roman"/>
          <w:color w:val="000000" w:themeColor="text1"/>
          <w:sz w:val="24"/>
          <w:szCs w:val="24"/>
        </w:rPr>
        <w:t>exacerbated</w:t>
      </w:r>
      <w:r w:rsidR="00AB700F" w:rsidRPr="00DF3C31">
        <w:rPr>
          <w:rFonts w:ascii="Times New Roman" w:hAnsi="Times New Roman" w:cs="Times New Roman"/>
          <w:color w:val="000000" w:themeColor="text1"/>
          <w:sz w:val="24"/>
          <w:szCs w:val="24"/>
        </w:rPr>
        <w:t xml:space="preserve"> </w:t>
      </w:r>
      <w:r w:rsidR="000D7E5B" w:rsidRPr="00DF3C31">
        <w:rPr>
          <w:rFonts w:ascii="Times New Roman" w:hAnsi="Times New Roman" w:cs="Times New Roman"/>
          <w:color w:val="000000" w:themeColor="text1"/>
          <w:sz w:val="24"/>
          <w:szCs w:val="24"/>
        </w:rPr>
        <w:t>the</w:t>
      </w:r>
      <w:r w:rsidR="00B800F7" w:rsidRPr="00DF3C31">
        <w:rPr>
          <w:rFonts w:ascii="Times New Roman" w:hAnsi="Times New Roman" w:cs="Times New Roman"/>
          <w:color w:val="000000" w:themeColor="text1"/>
          <w:sz w:val="24"/>
          <w:szCs w:val="24"/>
        </w:rPr>
        <w:t xml:space="preserve"> </w:t>
      </w:r>
      <w:r w:rsidR="004A6892" w:rsidRPr="00DF3C31">
        <w:rPr>
          <w:rFonts w:ascii="Times New Roman" w:hAnsi="Times New Roman" w:cs="Times New Roman"/>
          <w:color w:val="000000" w:themeColor="text1"/>
          <w:sz w:val="24"/>
          <w:szCs w:val="24"/>
        </w:rPr>
        <w:t>acute shortages arising from the Allied blockade of German ports.</w:t>
      </w:r>
      <w:r w:rsidR="00C8194C" w:rsidRPr="00DF3C31">
        <w:rPr>
          <w:rFonts w:ascii="Times New Roman" w:hAnsi="Times New Roman" w:cs="Times New Roman"/>
          <w:color w:val="000000" w:themeColor="text1"/>
          <w:sz w:val="24"/>
          <w:szCs w:val="24"/>
        </w:rPr>
        <w:t xml:space="preserve"> The </w:t>
      </w:r>
      <w:r w:rsidR="00981F11" w:rsidRPr="00DF3C31">
        <w:rPr>
          <w:rFonts w:ascii="Times New Roman" w:hAnsi="Times New Roman" w:cs="Times New Roman"/>
          <w:color w:val="000000" w:themeColor="text1"/>
          <w:sz w:val="24"/>
          <w:szCs w:val="24"/>
        </w:rPr>
        <w:t xml:space="preserve">Hanoverian </w:t>
      </w:r>
      <w:r w:rsidR="00C8194C" w:rsidRPr="00DF3C31">
        <w:rPr>
          <w:rFonts w:ascii="Times New Roman" w:hAnsi="Times New Roman" w:cs="Times New Roman"/>
          <w:color w:val="000000" w:themeColor="text1"/>
          <w:sz w:val="24"/>
          <w:szCs w:val="24"/>
        </w:rPr>
        <w:t xml:space="preserve">cattle industry </w:t>
      </w:r>
      <w:r w:rsidR="00FC3AB6" w:rsidRPr="00DF3C31">
        <w:rPr>
          <w:rFonts w:ascii="Times New Roman" w:hAnsi="Times New Roman" w:cs="Times New Roman"/>
          <w:color w:val="000000" w:themeColor="text1"/>
          <w:sz w:val="24"/>
          <w:szCs w:val="24"/>
        </w:rPr>
        <w:t xml:space="preserve">suffered especially </w:t>
      </w:r>
      <w:r w:rsidR="00C8194C" w:rsidRPr="00DF3C31">
        <w:rPr>
          <w:rFonts w:ascii="Times New Roman" w:hAnsi="Times New Roman" w:cs="Times New Roman"/>
          <w:color w:val="000000" w:themeColor="text1"/>
          <w:sz w:val="24"/>
          <w:szCs w:val="24"/>
        </w:rPr>
        <w:t xml:space="preserve">and contracted to one third </w:t>
      </w:r>
      <w:r w:rsidR="00C8194C" w:rsidRPr="00DF3C31">
        <w:rPr>
          <w:rFonts w:ascii="Times New Roman" w:hAnsi="Times New Roman" w:cs="Times New Roman"/>
          <w:color w:val="000000" w:themeColor="text1"/>
          <w:sz w:val="24"/>
          <w:szCs w:val="24"/>
        </w:rPr>
        <w:lastRenderedPageBreak/>
        <w:t>below the Prussian average</w:t>
      </w:r>
      <w:r w:rsidR="00E027D8" w:rsidRPr="00DF3C31">
        <w:rPr>
          <w:rFonts w:ascii="Times New Roman" w:hAnsi="Times New Roman" w:cs="Times New Roman"/>
          <w:color w:val="000000" w:themeColor="text1"/>
          <w:sz w:val="24"/>
          <w:szCs w:val="24"/>
        </w:rPr>
        <w:t>.</w:t>
      </w:r>
      <w:r w:rsidR="009E0AAE" w:rsidRPr="00DF3C31">
        <w:rPr>
          <w:rFonts w:ascii="Times New Roman" w:hAnsi="Times New Roman" w:cs="Times New Roman"/>
          <w:color w:val="000000" w:themeColor="text1"/>
          <w:sz w:val="24"/>
          <w:szCs w:val="24"/>
        </w:rPr>
        <w:t xml:space="preserve"> </w:t>
      </w:r>
      <w:r w:rsidR="000D7E5B" w:rsidRPr="00DF3C31">
        <w:rPr>
          <w:rFonts w:ascii="Times New Roman" w:hAnsi="Times New Roman" w:cs="Times New Roman"/>
          <w:color w:val="000000" w:themeColor="text1"/>
          <w:sz w:val="24"/>
          <w:szCs w:val="24"/>
        </w:rPr>
        <w:t>B</w:t>
      </w:r>
      <w:r w:rsidR="000C2C48" w:rsidRPr="00DF3C31">
        <w:rPr>
          <w:rFonts w:ascii="Times New Roman" w:hAnsi="Times New Roman" w:cs="Times New Roman"/>
          <w:color w:val="000000" w:themeColor="text1"/>
          <w:sz w:val="24"/>
          <w:szCs w:val="24"/>
        </w:rPr>
        <w:t>y 1918 the nervous affirmation of national unity a</w:t>
      </w:r>
      <w:r w:rsidR="00D56135">
        <w:rPr>
          <w:rFonts w:ascii="Times New Roman" w:hAnsi="Times New Roman" w:cs="Times New Roman"/>
          <w:color w:val="000000" w:themeColor="text1"/>
          <w:sz w:val="24"/>
          <w:szCs w:val="24"/>
        </w:rPr>
        <w:t>t the start of the First World War</w:t>
      </w:r>
      <w:r w:rsidR="000C2C48" w:rsidRPr="00DF3C31">
        <w:rPr>
          <w:rFonts w:ascii="Times New Roman" w:hAnsi="Times New Roman" w:cs="Times New Roman"/>
          <w:color w:val="000000" w:themeColor="text1"/>
          <w:sz w:val="24"/>
          <w:szCs w:val="24"/>
        </w:rPr>
        <w:t xml:space="preserve"> had </w:t>
      </w:r>
      <w:r w:rsidR="000D7E5B" w:rsidRPr="00DF3C31">
        <w:rPr>
          <w:rFonts w:ascii="Times New Roman" w:hAnsi="Times New Roman" w:cs="Times New Roman"/>
          <w:color w:val="000000" w:themeColor="text1"/>
          <w:sz w:val="24"/>
          <w:szCs w:val="24"/>
        </w:rPr>
        <w:t xml:space="preserve">therefore long </w:t>
      </w:r>
      <w:r w:rsidR="00DC0863" w:rsidRPr="00DF3C31">
        <w:rPr>
          <w:rFonts w:ascii="Times New Roman" w:hAnsi="Times New Roman" w:cs="Times New Roman"/>
          <w:color w:val="000000" w:themeColor="text1"/>
          <w:sz w:val="24"/>
          <w:szCs w:val="24"/>
        </w:rPr>
        <w:t>given way in many regions to surging socio-political tensions</w:t>
      </w:r>
      <w:r w:rsidR="004F2F41" w:rsidRPr="00DF3C31">
        <w:rPr>
          <w:rFonts w:ascii="Times New Roman" w:hAnsi="Times New Roman" w:cs="Times New Roman"/>
          <w:color w:val="000000" w:themeColor="text1"/>
          <w:sz w:val="24"/>
          <w:szCs w:val="24"/>
        </w:rPr>
        <w:t>, which f</w:t>
      </w:r>
      <w:r w:rsidR="00D15722" w:rsidRPr="00DF3C31">
        <w:rPr>
          <w:rFonts w:ascii="Times New Roman" w:hAnsi="Times New Roman" w:cs="Times New Roman"/>
          <w:color w:val="000000" w:themeColor="text1"/>
          <w:sz w:val="24"/>
          <w:szCs w:val="24"/>
        </w:rPr>
        <w:t>uelled dissatisfaction with the central government in Berlin and the monarchy.</w:t>
      </w:r>
      <w:r w:rsidR="00D87174" w:rsidRPr="00DF3C31">
        <w:rPr>
          <w:rStyle w:val="EndnoteReference"/>
          <w:rFonts w:ascii="Times New Roman" w:hAnsi="Times New Roman" w:cs="Times New Roman"/>
          <w:color w:val="000000" w:themeColor="text1"/>
          <w:sz w:val="24"/>
          <w:szCs w:val="24"/>
        </w:rPr>
        <w:endnoteReference w:id="42"/>
      </w:r>
      <w:r w:rsidR="0053707D" w:rsidRPr="00DF3C31">
        <w:rPr>
          <w:rFonts w:ascii="Times New Roman" w:hAnsi="Times New Roman" w:cs="Times New Roman"/>
          <w:color w:val="000000" w:themeColor="text1"/>
          <w:sz w:val="24"/>
          <w:szCs w:val="24"/>
        </w:rPr>
        <w:t xml:space="preserve"> Martina Steber’s study of Bavarian Swabia </w:t>
      </w:r>
      <w:r w:rsidR="00AB700F" w:rsidRPr="00DF3C31">
        <w:rPr>
          <w:rFonts w:ascii="Times New Roman" w:hAnsi="Times New Roman" w:cs="Times New Roman"/>
          <w:color w:val="000000" w:themeColor="text1"/>
          <w:sz w:val="24"/>
          <w:szCs w:val="24"/>
        </w:rPr>
        <w:t>shows deftly</w:t>
      </w:r>
      <w:r w:rsidR="0053707D" w:rsidRPr="00DF3C31">
        <w:rPr>
          <w:rFonts w:ascii="Times New Roman" w:hAnsi="Times New Roman" w:cs="Times New Roman"/>
          <w:color w:val="000000" w:themeColor="text1"/>
          <w:sz w:val="24"/>
          <w:szCs w:val="24"/>
        </w:rPr>
        <w:t xml:space="preserve"> how t</w:t>
      </w:r>
      <w:r w:rsidR="009B6C8A" w:rsidRPr="00DF3C31">
        <w:rPr>
          <w:rFonts w:ascii="Times New Roman" w:hAnsi="Times New Roman" w:cs="Times New Roman"/>
          <w:color w:val="000000" w:themeColor="text1"/>
          <w:sz w:val="24"/>
          <w:szCs w:val="24"/>
        </w:rPr>
        <w:t>he decline of traditional authority figures was offset</w:t>
      </w:r>
      <w:r w:rsidR="0053707D" w:rsidRPr="00DF3C31">
        <w:rPr>
          <w:rFonts w:ascii="Times New Roman" w:hAnsi="Times New Roman" w:cs="Times New Roman"/>
          <w:color w:val="000000" w:themeColor="text1"/>
          <w:sz w:val="24"/>
          <w:szCs w:val="24"/>
        </w:rPr>
        <w:t xml:space="preserve"> </w:t>
      </w:r>
      <w:r w:rsidR="009B6C8A" w:rsidRPr="00DF3C31">
        <w:rPr>
          <w:rFonts w:ascii="Times New Roman" w:hAnsi="Times New Roman" w:cs="Times New Roman"/>
          <w:color w:val="000000" w:themeColor="text1"/>
          <w:sz w:val="24"/>
          <w:szCs w:val="24"/>
        </w:rPr>
        <w:t xml:space="preserve">by a valorisation of </w:t>
      </w:r>
      <w:r w:rsidR="009B6C8A" w:rsidRPr="00DF3C31">
        <w:rPr>
          <w:rFonts w:ascii="Times New Roman" w:hAnsi="Times New Roman" w:cs="Times New Roman"/>
          <w:i/>
          <w:color w:val="000000" w:themeColor="text1"/>
          <w:sz w:val="24"/>
          <w:szCs w:val="24"/>
        </w:rPr>
        <w:t>Heimat</w:t>
      </w:r>
      <w:r w:rsidR="009B6C8A" w:rsidRPr="00DF3C31">
        <w:rPr>
          <w:rFonts w:ascii="Times New Roman" w:hAnsi="Times New Roman" w:cs="Times New Roman"/>
          <w:color w:val="000000" w:themeColor="text1"/>
          <w:sz w:val="24"/>
          <w:szCs w:val="24"/>
        </w:rPr>
        <w:t>.</w:t>
      </w:r>
      <w:r w:rsidR="00982ADA" w:rsidRPr="00DF3C31">
        <w:rPr>
          <w:rStyle w:val="EndnoteReference"/>
          <w:rFonts w:ascii="Times New Roman" w:hAnsi="Times New Roman" w:cs="Times New Roman"/>
          <w:color w:val="000000" w:themeColor="text1"/>
          <w:sz w:val="24"/>
          <w:szCs w:val="24"/>
        </w:rPr>
        <w:endnoteReference w:id="43"/>
      </w:r>
      <w:r w:rsidR="009B6C8A" w:rsidRPr="00DF3C31">
        <w:rPr>
          <w:rFonts w:ascii="Times New Roman" w:hAnsi="Times New Roman" w:cs="Times New Roman"/>
          <w:color w:val="000000" w:themeColor="text1"/>
          <w:sz w:val="24"/>
          <w:szCs w:val="24"/>
        </w:rPr>
        <w:t xml:space="preserve"> </w:t>
      </w:r>
      <w:r w:rsidR="00981F11" w:rsidRPr="00DF3C31">
        <w:rPr>
          <w:rFonts w:ascii="Times New Roman" w:hAnsi="Times New Roman" w:cs="Times New Roman"/>
          <w:color w:val="000000" w:themeColor="text1"/>
          <w:sz w:val="24"/>
          <w:szCs w:val="24"/>
        </w:rPr>
        <w:t xml:space="preserve">This conclusion </w:t>
      </w:r>
      <w:r w:rsidR="00514713" w:rsidRPr="00DF3C31">
        <w:rPr>
          <w:rFonts w:ascii="Times New Roman" w:hAnsi="Times New Roman" w:cs="Times New Roman"/>
          <w:color w:val="000000" w:themeColor="text1"/>
          <w:sz w:val="24"/>
          <w:szCs w:val="24"/>
        </w:rPr>
        <w:t>chimes with</w:t>
      </w:r>
      <w:r w:rsidR="00B800F7" w:rsidRPr="00DF3C31">
        <w:rPr>
          <w:rFonts w:ascii="Times New Roman" w:hAnsi="Times New Roman" w:cs="Times New Roman"/>
          <w:color w:val="000000" w:themeColor="text1"/>
          <w:sz w:val="24"/>
          <w:szCs w:val="24"/>
        </w:rPr>
        <w:t xml:space="preserve"> the findings</w:t>
      </w:r>
      <w:r w:rsidR="00981F11" w:rsidRPr="00DF3C31">
        <w:rPr>
          <w:rFonts w:ascii="Times New Roman" w:hAnsi="Times New Roman" w:cs="Times New Roman"/>
          <w:color w:val="000000" w:themeColor="text1"/>
          <w:sz w:val="24"/>
          <w:szCs w:val="24"/>
        </w:rPr>
        <w:t xml:space="preserve"> of Thomas Lekan, who conten</w:t>
      </w:r>
      <w:r w:rsidR="0084439C" w:rsidRPr="00DF3C31">
        <w:rPr>
          <w:rFonts w:ascii="Times New Roman" w:hAnsi="Times New Roman" w:cs="Times New Roman"/>
          <w:color w:val="000000" w:themeColor="text1"/>
          <w:sz w:val="24"/>
          <w:szCs w:val="24"/>
        </w:rPr>
        <w:t>d</w:t>
      </w:r>
      <w:r w:rsidR="00981F11" w:rsidRPr="00DF3C31">
        <w:rPr>
          <w:rFonts w:ascii="Times New Roman" w:hAnsi="Times New Roman" w:cs="Times New Roman"/>
          <w:color w:val="000000" w:themeColor="text1"/>
          <w:sz w:val="24"/>
          <w:szCs w:val="24"/>
        </w:rPr>
        <w:t>s that</w:t>
      </w:r>
      <w:r w:rsidR="00B800F7" w:rsidRPr="00DF3C31">
        <w:rPr>
          <w:rFonts w:ascii="Times New Roman" w:hAnsi="Times New Roman" w:cs="Times New Roman"/>
          <w:color w:val="000000" w:themeColor="text1"/>
          <w:sz w:val="24"/>
          <w:szCs w:val="24"/>
        </w:rPr>
        <w:t xml:space="preserve"> </w:t>
      </w:r>
      <w:r w:rsidR="0084439C" w:rsidRPr="00DF3C31">
        <w:rPr>
          <w:rFonts w:ascii="Times New Roman" w:hAnsi="Times New Roman" w:cs="Times New Roman"/>
          <w:color w:val="000000" w:themeColor="text1"/>
          <w:sz w:val="24"/>
          <w:szCs w:val="24"/>
        </w:rPr>
        <w:t xml:space="preserve">the </w:t>
      </w:r>
      <w:r w:rsidR="0084439C" w:rsidRPr="00DF3C31">
        <w:rPr>
          <w:rFonts w:ascii="Times New Roman" w:hAnsi="Times New Roman" w:cs="Times New Roman"/>
          <w:i/>
          <w:color w:val="000000" w:themeColor="text1"/>
          <w:sz w:val="24"/>
          <w:szCs w:val="24"/>
        </w:rPr>
        <w:t xml:space="preserve">Heimat </w:t>
      </w:r>
      <w:r w:rsidR="0084439C" w:rsidRPr="00DF3C31">
        <w:rPr>
          <w:rFonts w:ascii="Times New Roman" w:hAnsi="Times New Roman" w:cs="Times New Roman"/>
          <w:color w:val="000000" w:themeColor="text1"/>
          <w:sz w:val="24"/>
          <w:szCs w:val="24"/>
        </w:rPr>
        <w:t>aesthetic became militarised to rouse the national community in defence of the homeland.</w:t>
      </w:r>
      <w:r w:rsidR="00934D58" w:rsidRPr="00DF3C31">
        <w:rPr>
          <w:rFonts w:ascii="Times New Roman" w:hAnsi="Times New Roman" w:cs="Times New Roman"/>
          <w:color w:val="000000" w:themeColor="text1"/>
          <w:sz w:val="24"/>
          <w:szCs w:val="24"/>
        </w:rPr>
        <w:t xml:space="preserve"> By the same token ‘[c]onstructing </w:t>
      </w:r>
      <w:r w:rsidR="000426A7" w:rsidRPr="00DF3C31">
        <w:rPr>
          <w:rFonts w:ascii="Times New Roman" w:hAnsi="Times New Roman" w:cs="Times New Roman"/>
          <w:i/>
          <w:color w:val="000000" w:themeColor="text1"/>
          <w:sz w:val="24"/>
          <w:szCs w:val="24"/>
        </w:rPr>
        <w:t xml:space="preserve">Heimat </w:t>
      </w:r>
      <w:r w:rsidR="000426A7" w:rsidRPr="00DF3C31">
        <w:rPr>
          <w:rFonts w:ascii="Times New Roman" w:hAnsi="Times New Roman" w:cs="Times New Roman"/>
          <w:color w:val="000000" w:themeColor="text1"/>
          <w:sz w:val="24"/>
          <w:szCs w:val="24"/>
        </w:rPr>
        <w:t>as a bounded, organic whole rooted in the landscape required ever sharper differentiation from ethnic Others’ who did not share the same cultural sensibilities</w:t>
      </w:r>
      <w:r w:rsidR="00793AF5" w:rsidRPr="00DF3C31">
        <w:rPr>
          <w:rFonts w:ascii="Times New Roman" w:hAnsi="Times New Roman" w:cs="Times New Roman"/>
          <w:color w:val="000000" w:themeColor="text1"/>
          <w:sz w:val="24"/>
          <w:szCs w:val="24"/>
        </w:rPr>
        <w:t xml:space="preserve"> or posed an obstacle to the survival of one’s own group</w:t>
      </w:r>
      <w:r w:rsidR="000426A7" w:rsidRPr="00DF3C31">
        <w:rPr>
          <w:rFonts w:ascii="Times New Roman" w:hAnsi="Times New Roman" w:cs="Times New Roman"/>
          <w:color w:val="000000" w:themeColor="text1"/>
          <w:sz w:val="24"/>
          <w:szCs w:val="24"/>
        </w:rPr>
        <w:t>.</w:t>
      </w:r>
      <w:r w:rsidR="000C713D" w:rsidRPr="00DF3C31">
        <w:rPr>
          <w:rStyle w:val="EndnoteReference"/>
          <w:rFonts w:ascii="Times New Roman" w:hAnsi="Times New Roman" w:cs="Times New Roman"/>
          <w:color w:val="000000" w:themeColor="text1"/>
          <w:sz w:val="24"/>
          <w:szCs w:val="24"/>
        </w:rPr>
        <w:endnoteReference w:id="44"/>
      </w:r>
      <w:r w:rsidR="0084439C" w:rsidRPr="00DF3C31">
        <w:rPr>
          <w:rFonts w:ascii="Times New Roman" w:hAnsi="Times New Roman" w:cs="Times New Roman"/>
          <w:color w:val="000000" w:themeColor="text1"/>
          <w:sz w:val="24"/>
          <w:szCs w:val="24"/>
        </w:rPr>
        <w:t xml:space="preserve"> </w:t>
      </w:r>
      <w:r w:rsidR="00D56135">
        <w:rPr>
          <w:rFonts w:ascii="Times New Roman" w:hAnsi="Times New Roman" w:cs="Times New Roman"/>
          <w:color w:val="000000" w:themeColor="text1"/>
          <w:sz w:val="24"/>
          <w:szCs w:val="24"/>
        </w:rPr>
        <w:t xml:space="preserve">Demands from within the Hanoverian </w:t>
      </w:r>
      <w:r w:rsidR="003A2583" w:rsidRPr="00DF3C31">
        <w:rPr>
          <w:rFonts w:ascii="Times New Roman" w:hAnsi="Times New Roman" w:cs="Times New Roman"/>
          <w:i/>
          <w:color w:val="000000" w:themeColor="text1"/>
          <w:sz w:val="24"/>
          <w:szCs w:val="24"/>
        </w:rPr>
        <w:t xml:space="preserve">Heimat </w:t>
      </w:r>
      <w:r w:rsidR="003A2583" w:rsidRPr="00DF3C31">
        <w:rPr>
          <w:rFonts w:ascii="Times New Roman" w:hAnsi="Times New Roman" w:cs="Times New Roman"/>
          <w:color w:val="000000" w:themeColor="text1"/>
          <w:sz w:val="24"/>
          <w:szCs w:val="24"/>
        </w:rPr>
        <w:t>mo</w:t>
      </w:r>
      <w:r w:rsidR="000D7E5B" w:rsidRPr="00DF3C31">
        <w:rPr>
          <w:rFonts w:ascii="Times New Roman" w:hAnsi="Times New Roman" w:cs="Times New Roman"/>
          <w:color w:val="000000" w:themeColor="text1"/>
          <w:sz w:val="24"/>
          <w:szCs w:val="24"/>
        </w:rPr>
        <w:t xml:space="preserve">vement </w:t>
      </w:r>
      <w:r w:rsidR="00D56135">
        <w:rPr>
          <w:rFonts w:ascii="Times New Roman" w:hAnsi="Times New Roman" w:cs="Times New Roman"/>
          <w:color w:val="000000" w:themeColor="text1"/>
          <w:sz w:val="24"/>
          <w:szCs w:val="24"/>
        </w:rPr>
        <w:t>for the annexation of Belgium and England to preserve the superiority of the Germanic race followed the same general pattern</w:t>
      </w:r>
      <w:r w:rsidR="00793AF5" w:rsidRPr="00DF3C31">
        <w:rPr>
          <w:rFonts w:ascii="Times New Roman" w:hAnsi="Times New Roman" w:cs="Times New Roman"/>
          <w:color w:val="000000" w:themeColor="text1"/>
          <w:sz w:val="24"/>
          <w:szCs w:val="24"/>
        </w:rPr>
        <w:t>.</w:t>
      </w:r>
      <w:r w:rsidR="003871E8" w:rsidRPr="00DF3C31">
        <w:rPr>
          <w:rStyle w:val="EndnoteReference"/>
          <w:rFonts w:ascii="Times New Roman" w:hAnsi="Times New Roman" w:cs="Times New Roman"/>
          <w:color w:val="000000" w:themeColor="text1"/>
          <w:sz w:val="24"/>
          <w:szCs w:val="24"/>
        </w:rPr>
        <w:endnoteReference w:id="45"/>
      </w:r>
    </w:p>
    <w:p w14:paraId="38E39EB6" w14:textId="49078135" w:rsidR="003E40FD" w:rsidRPr="00DF3C31" w:rsidRDefault="00BE67BD" w:rsidP="007051D5">
      <w:pPr>
        <w:spacing w:line="480" w:lineRule="auto"/>
        <w:rPr>
          <w:rFonts w:ascii="Times New Roman" w:hAnsi="Times New Roman" w:cs="Times New Roman"/>
          <w:color w:val="000000" w:themeColor="text1"/>
          <w:sz w:val="24"/>
          <w:szCs w:val="24"/>
        </w:rPr>
      </w:pPr>
      <w:r w:rsidRPr="00DF3C31">
        <w:rPr>
          <w:rFonts w:ascii="Times New Roman" w:hAnsi="Times New Roman" w:cs="Times New Roman"/>
          <w:color w:val="000000" w:themeColor="text1"/>
          <w:sz w:val="24"/>
          <w:szCs w:val="24"/>
        </w:rPr>
        <w:t>Steber’s and Lekan’s arguments</w:t>
      </w:r>
      <w:r w:rsidR="00A63D70">
        <w:rPr>
          <w:rFonts w:ascii="Times New Roman" w:hAnsi="Times New Roman" w:cs="Times New Roman"/>
          <w:color w:val="000000" w:themeColor="text1"/>
          <w:sz w:val="24"/>
          <w:szCs w:val="24"/>
        </w:rPr>
        <w:t xml:space="preserve"> underscore that even though activists’</w:t>
      </w:r>
      <w:r w:rsidRPr="00DF3C31">
        <w:rPr>
          <w:rFonts w:ascii="Times New Roman" w:hAnsi="Times New Roman" w:cs="Times New Roman"/>
          <w:color w:val="000000" w:themeColor="text1"/>
          <w:sz w:val="24"/>
          <w:szCs w:val="24"/>
        </w:rPr>
        <w:t xml:space="preserve"> heightened pre-occupation with </w:t>
      </w:r>
      <w:r w:rsidRPr="00DF3C31">
        <w:rPr>
          <w:rFonts w:ascii="Times New Roman" w:hAnsi="Times New Roman" w:cs="Times New Roman"/>
          <w:i/>
          <w:color w:val="000000" w:themeColor="text1"/>
          <w:sz w:val="24"/>
          <w:szCs w:val="24"/>
        </w:rPr>
        <w:t xml:space="preserve">Heimat </w:t>
      </w:r>
      <w:r w:rsidRPr="00DF3C31">
        <w:rPr>
          <w:rFonts w:ascii="Times New Roman" w:hAnsi="Times New Roman" w:cs="Times New Roman"/>
          <w:color w:val="000000" w:themeColor="text1"/>
          <w:sz w:val="24"/>
          <w:szCs w:val="24"/>
        </w:rPr>
        <w:t xml:space="preserve">sprang from the same source, namely a search for reassurance in the </w:t>
      </w:r>
      <w:r w:rsidR="003F26BC" w:rsidRPr="00DF3C31">
        <w:rPr>
          <w:rFonts w:ascii="Times New Roman" w:hAnsi="Times New Roman" w:cs="Times New Roman"/>
          <w:color w:val="000000" w:themeColor="text1"/>
          <w:sz w:val="24"/>
          <w:szCs w:val="24"/>
        </w:rPr>
        <w:t>purity an</w:t>
      </w:r>
      <w:r w:rsidR="000D7E5B" w:rsidRPr="00DF3C31">
        <w:rPr>
          <w:rFonts w:ascii="Times New Roman" w:hAnsi="Times New Roman" w:cs="Times New Roman"/>
          <w:color w:val="000000" w:themeColor="text1"/>
          <w:sz w:val="24"/>
          <w:szCs w:val="24"/>
        </w:rPr>
        <w:t>d immutability of local culture</w:t>
      </w:r>
      <w:r w:rsidR="003F26BC" w:rsidRPr="00DF3C31">
        <w:rPr>
          <w:rFonts w:ascii="Times New Roman" w:hAnsi="Times New Roman" w:cs="Times New Roman"/>
          <w:color w:val="000000" w:themeColor="text1"/>
          <w:sz w:val="24"/>
          <w:szCs w:val="24"/>
        </w:rPr>
        <w:t xml:space="preserve">, </w:t>
      </w:r>
      <w:r w:rsidR="00793AF5" w:rsidRPr="00DF3C31">
        <w:rPr>
          <w:rFonts w:ascii="Times New Roman" w:hAnsi="Times New Roman" w:cs="Times New Roman"/>
          <w:color w:val="000000" w:themeColor="text1"/>
          <w:sz w:val="24"/>
          <w:szCs w:val="24"/>
        </w:rPr>
        <w:t>the</w:t>
      </w:r>
      <w:r w:rsidR="00A63D70">
        <w:rPr>
          <w:rFonts w:ascii="Times New Roman" w:hAnsi="Times New Roman" w:cs="Times New Roman"/>
          <w:color w:val="000000" w:themeColor="text1"/>
          <w:sz w:val="24"/>
          <w:szCs w:val="24"/>
        </w:rPr>
        <w:t>ir</w:t>
      </w:r>
      <w:r w:rsidR="00793AF5" w:rsidRPr="00DF3C31">
        <w:rPr>
          <w:rFonts w:ascii="Times New Roman" w:hAnsi="Times New Roman" w:cs="Times New Roman"/>
          <w:color w:val="000000" w:themeColor="text1"/>
          <w:sz w:val="24"/>
          <w:szCs w:val="24"/>
        </w:rPr>
        <w:t xml:space="preserve"> objectives were not always the same</w:t>
      </w:r>
      <w:r w:rsidR="005B1CD0" w:rsidRPr="00DF3C31">
        <w:rPr>
          <w:rFonts w:ascii="Times New Roman" w:hAnsi="Times New Roman" w:cs="Times New Roman"/>
          <w:color w:val="000000" w:themeColor="text1"/>
          <w:sz w:val="24"/>
          <w:szCs w:val="24"/>
        </w:rPr>
        <w:t>.</w:t>
      </w:r>
      <w:r w:rsidR="00806511" w:rsidRPr="00DF3C31">
        <w:rPr>
          <w:rFonts w:ascii="Times New Roman" w:hAnsi="Times New Roman" w:cs="Times New Roman"/>
          <w:color w:val="000000" w:themeColor="text1"/>
          <w:sz w:val="24"/>
          <w:szCs w:val="24"/>
        </w:rPr>
        <w:t xml:space="preserve"> Facing outwards,</w:t>
      </w:r>
      <w:r w:rsidR="005B1CD0" w:rsidRPr="00DF3C31">
        <w:rPr>
          <w:rFonts w:ascii="Times New Roman" w:hAnsi="Times New Roman" w:cs="Times New Roman"/>
          <w:color w:val="000000" w:themeColor="text1"/>
          <w:sz w:val="24"/>
          <w:szCs w:val="24"/>
        </w:rPr>
        <w:t xml:space="preserve"> the language of </w:t>
      </w:r>
      <w:r w:rsidR="005B1CD0" w:rsidRPr="00DF3C31">
        <w:rPr>
          <w:rFonts w:ascii="Times New Roman" w:hAnsi="Times New Roman" w:cs="Times New Roman"/>
          <w:i/>
          <w:color w:val="000000" w:themeColor="text1"/>
          <w:sz w:val="24"/>
          <w:szCs w:val="24"/>
        </w:rPr>
        <w:t xml:space="preserve">Heimat </w:t>
      </w:r>
      <w:r w:rsidR="005B1CD0" w:rsidRPr="00DF3C31">
        <w:rPr>
          <w:rFonts w:ascii="Times New Roman" w:hAnsi="Times New Roman" w:cs="Times New Roman"/>
          <w:color w:val="000000" w:themeColor="text1"/>
          <w:sz w:val="24"/>
          <w:szCs w:val="24"/>
        </w:rPr>
        <w:t xml:space="preserve">could be used to reinforce </w:t>
      </w:r>
      <w:r w:rsidR="00545A75" w:rsidRPr="00DF3C31">
        <w:rPr>
          <w:rFonts w:ascii="Times New Roman" w:hAnsi="Times New Roman" w:cs="Times New Roman"/>
          <w:color w:val="000000" w:themeColor="text1"/>
          <w:sz w:val="24"/>
          <w:szCs w:val="24"/>
        </w:rPr>
        <w:t>German</w:t>
      </w:r>
      <w:r w:rsidR="005B1CD0" w:rsidRPr="00DF3C31">
        <w:rPr>
          <w:rFonts w:ascii="Times New Roman" w:hAnsi="Times New Roman" w:cs="Times New Roman"/>
          <w:color w:val="000000" w:themeColor="text1"/>
          <w:sz w:val="24"/>
          <w:szCs w:val="24"/>
        </w:rPr>
        <w:t xml:space="preserve"> unity</w:t>
      </w:r>
      <w:r w:rsidR="00806511" w:rsidRPr="00DF3C31">
        <w:rPr>
          <w:rFonts w:ascii="Times New Roman" w:hAnsi="Times New Roman" w:cs="Times New Roman"/>
          <w:color w:val="000000" w:themeColor="text1"/>
          <w:sz w:val="24"/>
          <w:szCs w:val="24"/>
        </w:rPr>
        <w:t xml:space="preserve"> against foreign enemies</w:t>
      </w:r>
      <w:r w:rsidR="005B1CD0" w:rsidRPr="00DF3C31">
        <w:rPr>
          <w:rFonts w:ascii="Times New Roman" w:hAnsi="Times New Roman" w:cs="Times New Roman"/>
          <w:color w:val="000000" w:themeColor="text1"/>
          <w:sz w:val="24"/>
          <w:szCs w:val="24"/>
        </w:rPr>
        <w:t>, whereas</w:t>
      </w:r>
      <w:r w:rsidR="001664DB" w:rsidRPr="00DF3C31">
        <w:rPr>
          <w:rFonts w:ascii="Times New Roman" w:hAnsi="Times New Roman" w:cs="Times New Roman"/>
          <w:color w:val="000000" w:themeColor="text1"/>
          <w:sz w:val="24"/>
          <w:szCs w:val="24"/>
        </w:rPr>
        <w:t>,</w:t>
      </w:r>
      <w:r w:rsidR="005B1CD0" w:rsidRPr="00DF3C31">
        <w:rPr>
          <w:rFonts w:ascii="Times New Roman" w:hAnsi="Times New Roman" w:cs="Times New Roman"/>
          <w:color w:val="000000" w:themeColor="text1"/>
          <w:sz w:val="24"/>
          <w:szCs w:val="24"/>
        </w:rPr>
        <w:t xml:space="preserve"> in </w:t>
      </w:r>
      <w:r w:rsidR="00806511" w:rsidRPr="00DF3C31">
        <w:rPr>
          <w:rFonts w:ascii="Times New Roman" w:hAnsi="Times New Roman" w:cs="Times New Roman"/>
          <w:color w:val="000000" w:themeColor="text1"/>
          <w:sz w:val="24"/>
          <w:szCs w:val="24"/>
        </w:rPr>
        <w:t>a domestic context</w:t>
      </w:r>
      <w:r w:rsidR="001664DB" w:rsidRPr="00DF3C31">
        <w:rPr>
          <w:rFonts w:ascii="Times New Roman" w:hAnsi="Times New Roman" w:cs="Times New Roman"/>
          <w:color w:val="000000" w:themeColor="text1"/>
          <w:sz w:val="24"/>
          <w:szCs w:val="24"/>
        </w:rPr>
        <w:t>,</w:t>
      </w:r>
      <w:r w:rsidR="00806511" w:rsidRPr="00DF3C31">
        <w:rPr>
          <w:rFonts w:ascii="Times New Roman" w:hAnsi="Times New Roman" w:cs="Times New Roman"/>
          <w:color w:val="000000" w:themeColor="text1"/>
          <w:sz w:val="24"/>
          <w:szCs w:val="24"/>
        </w:rPr>
        <w:t xml:space="preserve"> </w:t>
      </w:r>
      <w:r w:rsidR="001664DB" w:rsidRPr="00DF3C31">
        <w:rPr>
          <w:rFonts w:ascii="Times New Roman" w:hAnsi="Times New Roman" w:cs="Times New Roman"/>
          <w:color w:val="000000" w:themeColor="text1"/>
          <w:sz w:val="24"/>
          <w:szCs w:val="24"/>
        </w:rPr>
        <w:t xml:space="preserve">commentators were increasingly prepared to assert the needs of their </w:t>
      </w:r>
      <w:r w:rsidR="005B1CD0" w:rsidRPr="00DF3C31">
        <w:rPr>
          <w:rFonts w:ascii="Times New Roman" w:hAnsi="Times New Roman" w:cs="Times New Roman"/>
          <w:i/>
          <w:color w:val="000000" w:themeColor="text1"/>
          <w:sz w:val="24"/>
          <w:szCs w:val="24"/>
        </w:rPr>
        <w:t xml:space="preserve">Stamm </w:t>
      </w:r>
      <w:r w:rsidR="005B1CD0" w:rsidRPr="00DF3C31">
        <w:rPr>
          <w:rFonts w:ascii="Times New Roman" w:hAnsi="Times New Roman" w:cs="Times New Roman"/>
          <w:color w:val="000000" w:themeColor="text1"/>
          <w:sz w:val="24"/>
          <w:szCs w:val="24"/>
        </w:rPr>
        <w:t xml:space="preserve">and region </w:t>
      </w:r>
      <w:r w:rsidR="001664DB" w:rsidRPr="00DF3C31">
        <w:rPr>
          <w:rFonts w:ascii="Times New Roman" w:hAnsi="Times New Roman" w:cs="Times New Roman"/>
          <w:color w:val="000000" w:themeColor="text1"/>
          <w:sz w:val="24"/>
          <w:szCs w:val="24"/>
        </w:rPr>
        <w:t>vis-à-vis</w:t>
      </w:r>
      <w:r w:rsidR="005B1CD0" w:rsidRPr="00DF3C31">
        <w:rPr>
          <w:rFonts w:ascii="Times New Roman" w:hAnsi="Times New Roman" w:cs="Times New Roman"/>
          <w:color w:val="000000" w:themeColor="text1"/>
          <w:sz w:val="24"/>
          <w:szCs w:val="24"/>
        </w:rPr>
        <w:t xml:space="preserve"> the state</w:t>
      </w:r>
      <w:r w:rsidR="001571E4" w:rsidRPr="00DF3C31">
        <w:rPr>
          <w:rFonts w:ascii="Times New Roman" w:hAnsi="Times New Roman" w:cs="Times New Roman"/>
          <w:color w:val="000000" w:themeColor="text1"/>
          <w:sz w:val="24"/>
          <w:szCs w:val="24"/>
        </w:rPr>
        <w:t xml:space="preserve"> and other communities</w:t>
      </w:r>
      <w:r w:rsidR="005B1CD0" w:rsidRPr="00DF3C31">
        <w:rPr>
          <w:rFonts w:ascii="Times New Roman" w:hAnsi="Times New Roman" w:cs="Times New Roman"/>
          <w:color w:val="000000" w:themeColor="text1"/>
          <w:sz w:val="24"/>
          <w:szCs w:val="24"/>
        </w:rPr>
        <w:t xml:space="preserve">. </w:t>
      </w:r>
      <w:r w:rsidR="00A63D70">
        <w:rPr>
          <w:rFonts w:ascii="Times New Roman" w:hAnsi="Times New Roman" w:cs="Times New Roman"/>
          <w:color w:val="000000" w:themeColor="text1"/>
          <w:sz w:val="24"/>
          <w:szCs w:val="24"/>
        </w:rPr>
        <w:t>Perhaps this</w:t>
      </w:r>
      <w:r w:rsidR="00D56D1F" w:rsidRPr="00DF3C31">
        <w:rPr>
          <w:rFonts w:ascii="Times New Roman" w:hAnsi="Times New Roman" w:cs="Times New Roman"/>
          <w:color w:val="000000" w:themeColor="text1"/>
          <w:sz w:val="24"/>
          <w:szCs w:val="24"/>
        </w:rPr>
        <w:t xml:space="preserve"> developme</w:t>
      </w:r>
      <w:r w:rsidR="004F0F10" w:rsidRPr="00DF3C31">
        <w:rPr>
          <w:rFonts w:ascii="Times New Roman" w:hAnsi="Times New Roman" w:cs="Times New Roman"/>
          <w:color w:val="000000" w:themeColor="text1"/>
          <w:sz w:val="24"/>
          <w:szCs w:val="24"/>
        </w:rPr>
        <w:t>nt was not all that</w:t>
      </w:r>
      <w:r w:rsidR="00A63D70">
        <w:rPr>
          <w:rFonts w:ascii="Times New Roman" w:hAnsi="Times New Roman" w:cs="Times New Roman"/>
          <w:color w:val="000000" w:themeColor="text1"/>
          <w:sz w:val="24"/>
          <w:szCs w:val="24"/>
        </w:rPr>
        <w:t xml:space="preserve"> surprising, because</w:t>
      </w:r>
      <w:r w:rsidR="00D56D1F" w:rsidRPr="00DF3C31">
        <w:rPr>
          <w:rFonts w:ascii="Times New Roman" w:hAnsi="Times New Roman" w:cs="Times New Roman"/>
          <w:color w:val="000000" w:themeColor="text1"/>
          <w:sz w:val="24"/>
          <w:szCs w:val="24"/>
        </w:rPr>
        <w:t xml:space="preserve"> </w:t>
      </w:r>
      <w:r w:rsidR="00B94678" w:rsidRPr="00DF3C31">
        <w:rPr>
          <w:rFonts w:ascii="Times New Roman" w:hAnsi="Times New Roman" w:cs="Times New Roman"/>
          <w:color w:val="000000" w:themeColor="text1"/>
          <w:sz w:val="24"/>
          <w:szCs w:val="24"/>
        </w:rPr>
        <w:t>Benjamin Ziemann’s sophisticated study</w:t>
      </w:r>
      <w:r w:rsidR="004D6E4F" w:rsidRPr="00DF3C31">
        <w:rPr>
          <w:rFonts w:ascii="Times New Roman" w:hAnsi="Times New Roman" w:cs="Times New Roman"/>
          <w:color w:val="000000" w:themeColor="text1"/>
          <w:sz w:val="24"/>
          <w:szCs w:val="24"/>
        </w:rPr>
        <w:t xml:space="preserve"> o</w:t>
      </w:r>
      <w:r w:rsidR="00266A2D" w:rsidRPr="00DF3C31">
        <w:rPr>
          <w:rFonts w:ascii="Times New Roman" w:hAnsi="Times New Roman" w:cs="Times New Roman"/>
          <w:color w:val="000000" w:themeColor="text1"/>
          <w:sz w:val="24"/>
          <w:szCs w:val="24"/>
        </w:rPr>
        <w:t>f war letters has revealed how much the thoughts and emotions of front soldiers remained trained on home affairs.</w:t>
      </w:r>
      <w:r w:rsidR="009127DF" w:rsidRPr="00DF3C31">
        <w:rPr>
          <w:rStyle w:val="EndnoteReference"/>
          <w:rFonts w:ascii="Times New Roman" w:hAnsi="Times New Roman" w:cs="Times New Roman"/>
          <w:color w:val="000000" w:themeColor="text1"/>
          <w:sz w:val="24"/>
          <w:szCs w:val="24"/>
        </w:rPr>
        <w:endnoteReference w:id="46"/>
      </w:r>
      <w:r w:rsidR="00266A2D" w:rsidRPr="00DF3C31">
        <w:rPr>
          <w:rFonts w:ascii="Times New Roman" w:hAnsi="Times New Roman" w:cs="Times New Roman"/>
          <w:color w:val="000000" w:themeColor="text1"/>
          <w:sz w:val="24"/>
          <w:szCs w:val="24"/>
        </w:rPr>
        <w:t xml:space="preserve"> </w:t>
      </w:r>
      <w:r w:rsidR="00896A70" w:rsidRPr="00DF3C31">
        <w:rPr>
          <w:rFonts w:ascii="Times New Roman" w:hAnsi="Times New Roman" w:cs="Times New Roman"/>
          <w:color w:val="000000" w:themeColor="text1"/>
          <w:sz w:val="24"/>
          <w:szCs w:val="24"/>
        </w:rPr>
        <w:t xml:space="preserve">The Jewish writer and </w:t>
      </w:r>
      <w:r w:rsidR="009D5AAA" w:rsidRPr="00DF3C31">
        <w:rPr>
          <w:rFonts w:ascii="Times New Roman" w:hAnsi="Times New Roman" w:cs="Times New Roman"/>
          <w:color w:val="000000" w:themeColor="text1"/>
          <w:sz w:val="24"/>
          <w:szCs w:val="24"/>
        </w:rPr>
        <w:t xml:space="preserve">veteran Victor Klemperer </w:t>
      </w:r>
      <w:r w:rsidR="00491307" w:rsidRPr="00DF3C31">
        <w:rPr>
          <w:rFonts w:ascii="Times New Roman" w:hAnsi="Times New Roman" w:cs="Times New Roman"/>
          <w:color w:val="000000" w:themeColor="text1"/>
          <w:sz w:val="24"/>
          <w:szCs w:val="24"/>
        </w:rPr>
        <w:t xml:space="preserve">evocatively </w:t>
      </w:r>
      <w:r w:rsidR="008543F9" w:rsidRPr="00DF3C31">
        <w:rPr>
          <w:rFonts w:ascii="Times New Roman" w:hAnsi="Times New Roman" w:cs="Times New Roman"/>
          <w:color w:val="000000" w:themeColor="text1"/>
          <w:sz w:val="24"/>
          <w:szCs w:val="24"/>
        </w:rPr>
        <w:t xml:space="preserve">described </w:t>
      </w:r>
      <w:r w:rsidR="00491307" w:rsidRPr="00DF3C31">
        <w:rPr>
          <w:rFonts w:ascii="Times New Roman" w:hAnsi="Times New Roman" w:cs="Times New Roman"/>
          <w:color w:val="000000" w:themeColor="text1"/>
          <w:sz w:val="24"/>
          <w:szCs w:val="24"/>
        </w:rPr>
        <w:t xml:space="preserve">the effect </w:t>
      </w:r>
      <w:r w:rsidR="00147A7C" w:rsidRPr="00DF3C31">
        <w:rPr>
          <w:rFonts w:ascii="Times New Roman" w:hAnsi="Times New Roman" w:cs="Times New Roman"/>
          <w:color w:val="000000" w:themeColor="text1"/>
          <w:sz w:val="24"/>
          <w:szCs w:val="24"/>
        </w:rPr>
        <w:t xml:space="preserve">on his comrades: ‘No, there was a separating wall between tribes. And the segregation of groups went further still because one did not only identify with a region but every town and village had its own </w:t>
      </w:r>
      <w:r w:rsidR="00F46CBF" w:rsidRPr="00DF3C31">
        <w:rPr>
          <w:rFonts w:ascii="Times New Roman" w:hAnsi="Times New Roman" w:cs="Times New Roman"/>
          <w:color w:val="000000" w:themeColor="text1"/>
          <w:sz w:val="24"/>
          <w:szCs w:val="24"/>
        </w:rPr>
        <w:t xml:space="preserve">sense of belonging, </w:t>
      </w:r>
      <w:r w:rsidR="002B2479" w:rsidRPr="00DF3C31">
        <w:rPr>
          <w:rFonts w:ascii="Times New Roman" w:hAnsi="Times New Roman" w:cs="Times New Roman"/>
          <w:color w:val="000000" w:themeColor="text1"/>
          <w:sz w:val="24"/>
          <w:szCs w:val="24"/>
        </w:rPr>
        <w:t>aspirations and antipathies towards other towns and villages.’</w:t>
      </w:r>
      <w:r w:rsidR="007652B1" w:rsidRPr="00DF3C31">
        <w:rPr>
          <w:rStyle w:val="EndnoteReference"/>
          <w:rFonts w:ascii="Times New Roman" w:hAnsi="Times New Roman" w:cs="Times New Roman"/>
          <w:color w:val="000000" w:themeColor="text1"/>
          <w:sz w:val="24"/>
          <w:szCs w:val="24"/>
        </w:rPr>
        <w:endnoteReference w:id="47"/>
      </w:r>
      <w:r w:rsidR="002B2479" w:rsidRPr="00DF3C31">
        <w:rPr>
          <w:rFonts w:ascii="Times New Roman" w:hAnsi="Times New Roman" w:cs="Times New Roman"/>
          <w:color w:val="000000" w:themeColor="text1"/>
          <w:sz w:val="24"/>
          <w:szCs w:val="24"/>
        </w:rPr>
        <w:t xml:space="preserve"> </w:t>
      </w:r>
      <w:r w:rsidR="001B44E2" w:rsidRPr="00DF3C31">
        <w:rPr>
          <w:rFonts w:ascii="Times New Roman" w:hAnsi="Times New Roman" w:cs="Times New Roman"/>
          <w:color w:val="000000" w:themeColor="text1"/>
          <w:sz w:val="24"/>
          <w:szCs w:val="24"/>
        </w:rPr>
        <w:t xml:space="preserve">Even if </w:t>
      </w:r>
      <w:r w:rsidR="002B2479" w:rsidRPr="00DF3C31">
        <w:rPr>
          <w:rFonts w:ascii="Times New Roman" w:hAnsi="Times New Roman" w:cs="Times New Roman"/>
          <w:color w:val="000000" w:themeColor="text1"/>
          <w:sz w:val="24"/>
          <w:szCs w:val="24"/>
        </w:rPr>
        <w:t>Klemperer</w:t>
      </w:r>
      <w:r w:rsidR="006302F1" w:rsidRPr="00DF3C31">
        <w:rPr>
          <w:rFonts w:ascii="Times New Roman" w:hAnsi="Times New Roman" w:cs="Times New Roman"/>
          <w:color w:val="000000" w:themeColor="text1"/>
          <w:sz w:val="24"/>
          <w:szCs w:val="24"/>
        </w:rPr>
        <w:t>’s memoirs</w:t>
      </w:r>
      <w:r w:rsidR="002B2479" w:rsidRPr="00DF3C31">
        <w:rPr>
          <w:rFonts w:ascii="Times New Roman" w:hAnsi="Times New Roman" w:cs="Times New Roman"/>
          <w:color w:val="000000" w:themeColor="text1"/>
          <w:sz w:val="24"/>
          <w:szCs w:val="24"/>
        </w:rPr>
        <w:t xml:space="preserve"> played up </w:t>
      </w:r>
      <w:r w:rsidR="001B44E2" w:rsidRPr="00DF3C31">
        <w:rPr>
          <w:rFonts w:ascii="Times New Roman" w:hAnsi="Times New Roman" w:cs="Times New Roman"/>
          <w:color w:val="000000" w:themeColor="text1"/>
          <w:sz w:val="24"/>
          <w:szCs w:val="24"/>
        </w:rPr>
        <w:t xml:space="preserve">the divisions in </w:t>
      </w:r>
      <w:r w:rsidR="001B44E2" w:rsidRPr="00DF3C31">
        <w:rPr>
          <w:rFonts w:ascii="Times New Roman" w:hAnsi="Times New Roman" w:cs="Times New Roman"/>
          <w:color w:val="000000" w:themeColor="text1"/>
          <w:sz w:val="24"/>
          <w:szCs w:val="24"/>
        </w:rPr>
        <w:lastRenderedPageBreak/>
        <w:t xml:space="preserve">German society </w:t>
      </w:r>
      <w:r w:rsidR="002B2479" w:rsidRPr="00DF3C31">
        <w:rPr>
          <w:rFonts w:ascii="Times New Roman" w:hAnsi="Times New Roman" w:cs="Times New Roman"/>
          <w:color w:val="000000" w:themeColor="text1"/>
          <w:sz w:val="24"/>
          <w:szCs w:val="24"/>
        </w:rPr>
        <w:t xml:space="preserve">for dramatic effect, </w:t>
      </w:r>
      <w:r w:rsidR="006302F1" w:rsidRPr="00DF3C31">
        <w:rPr>
          <w:rFonts w:ascii="Times New Roman" w:hAnsi="Times New Roman" w:cs="Times New Roman"/>
          <w:color w:val="000000" w:themeColor="text1"/>
          <w:sz w:val="24"/>
          <w:szCs w:val="24"/>
        </w:rPr>
        <w:t xml:space="preserve">they nonetheless paint a telling picture of the </w:t>
      </w:r>
      <w:r w:rsidR="00490460" w:rsidRPr="00DF3C31">
        <w:rPr>
          <w:rFonts w:ascii="Times New Roman" w:hAnsi="Times New Roman" w:cs="Times New Roman"/>
          <w:color w:val="000000" w:themeColor="text1"/>
          <w:sz w:val="24"/>
          <w:szCs w:val="24"/>
        </w:rPr>
        <w:t>strong regional attachments</w:t>
      </w:r>
      <w:r w:rsidR="00514713" w:rsidRPr="00DF3C31">
        <w:rPr>
          <w:rFonts w:ascii="Times New Roman" w:hAnsi="Times New Roman" w:cs="Times New Roman"/>
          <w:color w:val="000000" w:themeColor="text1"/>
          <w:sz w:val="24"/>
          <w:szCs w:val="24"/>
        </w:rPr>
        <w:t xml:space="preserve"> that </w:t>
      </w:r>
      <w:r w:rsidR="00F1402F" w:rsidRPr="00DF3C31">
        <w:rPr>
          <w:rFonts w:ascii="Times New Roman" w:hAnsi="Times New Roman" w:cs="Times New Roman"/>
          <w:color w:val="000000" w:themeColor="text1"/>
          <w:sz w:val="24"/>
          <w:szCs w:val="24"/>
        </w:rPr>
        <w:t>have co</w:t>
      </w:r>
      <w:r w:rsidR="00514713" w:rsidRPr="00DF3C31">
        <w:rPr>
          <w:rFonts w:ascii="Times New Roman" w:hAnsi="Times New Roman" w:cs="Times New Roman"/>
          <w:color w:val="000000" w:themeColor="text1"/>
          <w:sz w:val="24"/>
          <w:szCs w:val="24"/>
        </w:rPr>
        <w:t xml:space="preserve">me to the fore during moments of crisis in German history. </w:t>
      </w:r>
    </w:p>
    <w:p w14:paraId="0F4C8429" w14:textId="7D0DEBF9" w:rsidR="007E1892" w:rsidRPr="00DF3C31" w:rsidRDefault="00C8041D" w:rsidP="007051D5">
      <w:pPr>
        <w:spacing w:line="480" w:lineRule="auto"/>
        <w:rPr>
          <w:rFonts w:ascii="Times New Roman" w:hAnsi="Times New Roman" w:cs="Times New Roman"/>
          <w:color w:val="000000" w:themeColor="text1"/>
          <w:sz w:val="24"/>
          <w:szCs w:val="24"/>
        </w:rPr>
      </w:pPr>
      <w:r w:rsidRPr="00DF3C31">
        <w:rPr>
          <w:rFonts w:ascii="Times New Roman" w:hAnsi="Times New Roman" w:cs="Times New Roman"/>
          <w:color w:val="000000" w:themeColor="text1"/>
          <w:sz w:val="24"/>
          <w:szCs w:val="24"/>
        </w:rPr>
        <w:t xml:space="preserve">In </w:t>
      </w:r>
      <w:r w:rsidR="007E1892" w:rsidRPr="00DF3C31">
        <w:rPr>
          <w:rFonts w:ascii="Times New Roman" w:hAnsi="Times New Roman" w:cs="Times New Roman"/>
          <w:color w:val="000000" w:themeColor="text1"/>
          <w:sz w:val="24"/>
          <w:szCs w:val="24"/>
        </w:rPr>
        <w:t xml:space="preserve">the province of </w:t>
      </w:r>
      <w:r w:rsidRPr="00DF3C31">
        <w:rPr>
          <w:rFonts w:ascii="Times New Roman" w:hAnsi="Times New Roman" w:cs="Times New Roman"/>
          <w:color w:val="000000" w:themeColor="text1"/>
          <w:sz w:val="24"/>
          <w:szCs w:val="24"/>
        </w:rPr>
        <w:t xml:space="preserve">Hanover, the collapse of the </w:t>
      </w:r>
      <w:r w:rsidRPr="00DF3C31">
        <w:rPr>
          <w:rFonts w:ascii="Times New Roman" w:hAnsi="Times New Roman" w:cs="Times New Roman"/>
          <w:i/>
          <w:color w:val="000000" w:themeColor="text1"/>
          <w:sz w:val="24"/>
          <w:szCs w:val="24"/>
        </w:rPr>
        <w:t xml:space="preserve">Kaiserreich </w:t>
      </w:r>
      <w:r w:rsidRPr="00DF3C31">
        <w:rPr>
          <w:rFonts w:ascii="Times New Roman" w:hAnsi="Times New Roman" w:cs="Times New Roman"/>
          <w:color w:val="000000" w:themeColor="text1"/>
          <w:sz w:val="24"/>
          <w:szCs w:val="24"/>
        </w:rPr>
        <w:t xml:space="preserve">added grist to the mill of Guelph demands for </w:t>
      </w:r>
      <w:r w:rsidR="00F201A5" w:rsidRPr="00DF3C31">
        <w:rPr>
          <w:rFonts w:ascii="Times New Roman" w:hAnsi="Times New Roman" w:cs="Times New Roman"/>
          <w:color w:val="000000" w:themeColor="text1"/>
          <w:sz w:val="24"/>
          <w:szCs w:val="24"/>
        </w:rPr>
        <w:t>secession</w:t>
      </w:r>
      <w:r w:rsidR="007E1892" w:rsidRPr="00DF3C31">
        <w:rPr>
          <w:rFonts w:ascii="Times New Roman" w:hAnsi="Times New Roman" w:cs="Times New Roman"/>
          <w:color w:val="000000" w:themeColor="text1"/>
          <w:sz w:val="24"/>
          <w:szCs w:val="24"/>
        </w:rPr>
        <w:t xml:space="preserve"> from Prussia</w:t>
      </w:r>
      <w:r w:rsidRPr="00DF3C31">
        <w:rPr>
          <w:rFonts w:ascii="Times New Roman" w:hAnsi="Times New Roman" w:cs="Times New Roman"/>
          <w:color w:val="000000" w:themeColor="text1"/>
          <w:sz w:val="24"/>
          <w:szCs w:val="24"/>
        </w:rPr>
        <w:t xml:space="preserve">. In late 1918 the DHP </w:t>
      </w:r>
      <w:r w:rsidR="007E1892" w:rsidRPr="00DF3C31">
        <w:rPr>
          <w:rFonts w:ascii="Times New Roman" w:hAnsi="Times New Roman" w:cs="Times New Roman"/>
          <w:color w:val="000000" w:themeColor="text1"/>
          <w:sz w:val="24"/>
          <w:szCs w:val="24"/>
        </w:rPr>
        <w:t xml:space="preserve">held meetings with the representatives of other parties </w:t>
      </w:r>
      <w:r w:rsidR="00252866" w:rsidRPr="00DF3C31">
        <w:rPr>
          <w:rFonts w:ascii="Times New Roman" w:hAnsi="Times New Roman" w:cs="Times New Roman"/>
          <w:color w:val="000000" w:themeColor="text1"/>
          <w:sz w:val="24"/>
          <w:szCs w:val="24"/>
        </w:rPr>
        <w:t>who had before then shown little</w:t>
      </w:r>
      <w:r w:rsidR="00F201A5" w:rsidRPr="00DF3C31">
        <w:rPr>
          <w:rFonts w:ascii="Times New Roman" w:hAnsi="Times New Roman" w:cs="Times New Roman"/>
          <w:color w:val="000000" w:themeColor="text1"/>
          <w:sz w:val="24"/>
          <w:szCs w:val="24"/>
        </w:rPr>
        <w:t xml:space="preserve"> interest in su</w:t>
      </w:r>
      <w:r w:rsidR="00FD38E3" w:rsidRPr="00DF3C31">
        <w:rPr>
          <w:rFonts w:ascii="Times New Roman" w:hAnsi="Times New Roman" w:cs="Times New Roman"/>
          <w:color w:val="000000" w:themeColor="text1"/>
          <w:sz w:val="24"/>
          <w:szCs w:val="24"/>
        </w:rPr>
        <w:t>ch a proposition. T</w:t>
      </w:r>
      <w:r w:rsidR="00F201A5" w:rsidRPr="00DF3C31">
        <w:rPr>
          <w:rFonts w:ascii="Times New Roman" w:hAnsi="Times New Roman" w:cs="Times New Roman"/>
          <w:color w:val="000000" w:themeColor="text1"/>
          <w:sz w:val="24"/>
          <w:szCs w:val="24"/>
        </w:rPr>
        <w:t xml:space="preserve">he Prussian government’s poor management of the </w:t>
      </w:r>
      <w:r w:rsidR="00821628" w:rsidRPr="00DF3C31">
        <w:rPr>
          <w:rFonts w:ascii="Times New Roman" w:hAnsi="Times New Roman" w:cs="Times New Roman"/>
          <w:color w:val="000000" w:themeColor="text1"/>
          <w:sz w:val="24"/>
          <w:szCs w:val="24"/>
        </w:rPr>
        <w:t xml:space="preserve">war </w:t>
      </w:r>
      <w:r w:rsidR="00F201A5" w:rsidRPr="00DF3C31">
        <w:rPr>
          <w:rFonts w:ascii="Times New Roman" w:hAnsi="Times New Roman" w:cs="Times New Roman"/>
          <w:color w:val="000000" w:themeColor="text1"/>
          <w:sz w:val="24"/>
          <w:szCs w:val="24"/>
        </w:rPr>
        <w:t>economy, fears of a Communist revolutio</w:t>
      </w:r>
      <w:r w:rsidR="00B70998" w:rsidRPr="00DF3C31">
        <w:rPr>
          <w:rFonts w:ascii="Times New Roman" w:hAnsi="Times New Roman" w:cs="Times New Roman"/>
          <w:color w:val="000000" w:themeColor="text1"/>
          <w:sz w:val="24"/>
          <w:szCs w:val="24"/>
        </w:rPr>
        <w:t xml:space="preserve">n emanating from Berlin and </w:t>
      </w:r>
      <w:r w:rsidR="00252866" w:rsidRPr="00DF3C31">
        <w:rPr>
          <w:rFonts w:ascii="Times New Roman" w:hAnsi="Times New Roman" w:cs="Times New Roman"/>
          <w:color w:val="000000" w:themeColor="text1"/>
          <w:sz w:val="24"/>
          <w:szCs w:val="24"/>
        </w:rPr>
        <w:t>President Wilson’s Fourteen Points</w:t>
      </w:r>
      <w:r w:rsidR="00B70998" w:rsidRPr="00DF3C31">
        <w:rPr>
          <w:rFonts w:ascii="Times New Roman" w:hAnsi="Times New Roman" w:cs="Times New Roman"/>
          <w:color w:val="000000" w:themeColor="text1"/>
          <w:sz w:val="24"/>
          <w:szCs w:val="24"/>
        </w:rPr>
        <w:t xml:space="preserve"> </w:t>
      </w:r>
      <w:r w:rsidR="00FD38E3" w:rsidRPr="00DF3C31">
        <w:rPr>
          <w:rFonts w:ascii="Times New Roman" w:hAnsi="Times New Roman" w:cs="Times New Roman"/>
          <w:color w:val="000000" w:themeColor="text1"/>
          <w:sz w:val="24"/>
          <w:szCs w:val="24"/>
        </w:rPr>
        <w:t xml:space="preserve">had </w:t>
      </w:r>
      <w:r w:rsidR="00097DB5" w:rsidRPr="00DF3C31">
        <w:rPr>
          <w:rFonts w:ascii="Times New Roman" w:hAnsi="Times New Roman" w:cs="Times New Roman"/>
          <w:color w:val="000000" w:themeColor="text1"/>
          <w:sz w:val="24"/>
          <w:szCs w:val="24"/>
        </w:rPr>
        <w:t xml:space="preserve">at last </w:t>
      </w:r>
      <w:r w:rsidR="00B70998" w:rsidRPr="00DF3C31">
        <w:rPr>
          <w:rFonts w:ascii="Times New Roman" w:hAnsi="Times New Roman" w:cs="Times New Roman"/>
          <w:color w:val="000000" w:themeColor="text1"/>
          <w:sz w:val="24"/>
          <w:szCs w:val="24"/>
        </w:rPr>
        <w:t xml:space="preserve">convinced </w:t>
      </w:r>
      <w:r w:rsidR="00B015BA" w:rsidRPr="00DF3C31">
        <w:rPr>
          <w:rFonts w:ascii="Times New Roman" w:hAnsi="Times New Roman" w:cs="Times New Roman"/>
          <w:color w:val="000000" w:themeColor="text1"/>
          <w:sz w:val="24"/>
          <w:szCs w:val="24"/>
        </w:rPr>
        <w:t>mainstream</w:t>
      </w:r>
      <w:r w:rsidR="00B70998" w:rsidRPr="00DF3C31">
        <w:rPr>
          <w:rFonts w:ascii="Times New Roman" w:hAnsi="Times New Roman" w:cs="Times New Roman"/>
          <w:color w:val="000000" w:themeColor="text1"/>
          <w:sz w:val="24"/>
          <w:szCs w:val="24"/>
        </w:rPr>
        <w:t xml:space="preserve"> politicians to give the option</w:t>
      </w:r>
      <w:r w:rsidR="00D75DC0" w:rsidRPr="00DF3C31">
        <w:rPr>
          <w:rFonts w:ascii="Times New Roman" w:hAnsi="Times New Roman" w:cs="Times New Roman"/>
          <w:color w:val="000000" w:themeColor="text1"/>
          <w:sz w:val="24"/>
          <w:szCs w:val="24"/>
        </w:rPr>
        <w:t xml:space="preserve"> of statehood under the </w:t>
      </w:r>
      <w:r w:rsidR="00B70998" w:rsidRPr="00DF3C31">
        <w:rPr>
          <w:rFonts w:ascii="Times New Roman" w:hAnsi="Times New Roman" w:cs="Times New Roman"/>
          <w:color w:val="000000" w:themeColor="text1"/>
          <w:sz w:val="24"/>
          <w:szCs w:val="24"/>
        </w:rPr>
        <w:t xml:space="preserve">umbrella of the </w:t>
      </w:r>
      <w:r w:rsidR="00B70998" w:rsidRPr="00DF3C31">
        <w:rPr>
          <w:rFonts w:ascii="Times New Roman" w:hAnsi="Times New Roman" w:cs="Times New Roman"/>
          <w:i/>
          <w:color w:val="000000" w:themeColor="text1"/>
          <w:sz w:val="24"/>
          <w:szCs w:val="24"/>
        </w:rPr>
        <w:t xml:space="preserve">Reich </w:t>
      </w:r>
      <w:r w:rsidR="00B70998" w:rsidRPr="00DF3C31">
        <w:rPr>
          <w:rFonts w:ascii="Times New Roman" w:hAnsi="Times New Roman" w:cs="Times New Roman"/>
          <w:color w:val="000000" w:themeColor="text1"/>
          <w:sz w:val="24"/>
          <w:szCs w:val="24"/>
        </w:rPr>
        <w:t xml:space="preserve">their serious consideration. </w:t>
      </w:r>
      <w:r w:rsidR="00252866" w:rsidRPr="00DF3C31">
        <w:rPr>
          <w:rFonts w:ascii="Times New Roman" w:hAnsi="Times New Roman" w:cs="Times New Roman"/>
          <w:color w:val="000000" w:themeColor="text1"/>
          <w:sz w:val="24"/>
          <w:szCs w:val="24"/>
        </w:rPr>
        <w:t xml:space="preserve">As Paula Müller-Otfried, one of the founders of the German Protestant Women’s Association and a future </w:t>
      </w:r>
      <w:r w:rsidR="00252866" w:rsidRPr="00DF3C31">
        <w:rPr>
          <w:rFonts w:ascii="Times New Roman" w:hAnsi="Times New Roman" w:cs="Times New Roman"/>
          <w:i/>
          <w:color w:val="000000" w:themeColor="text1"/>
          <w:sz w:val="24"/>
          <w:szCs w:val="24"/>
        </w:rPr>
        <w:t>Reichstag</w:t>
      </w:r>
      <w:r w:rsidR="00097DB5" w:rsidRPr="00DF3C31">
        <w:rPr>
          <w:rFonts w:ascii="Times New Roman" w:hAnsi="Times New Roman" w:cs="Times New Roman"/>
          <w:color w:val="000000" w:themeColor="text1"/>
          <w:sz w:val="24"/>
          <w:szCs w:val="24"/>
        </w:rPr>
        <w:t xml:space="preserve"> deputy for the conservative German National People’s Party (DNVP)</w:t>
      </w:r>
      <w:r w:rsidR="00252866" w:rsidRPr="00DF3C31">
        <w:rPr>
          <w:rFonts w:ascii="Times New Roman" w:hAnsi="Times New Roman" w:cs="Times New Roman"/>
          <w:color w:val="000000" w:themeColor="text1"/>
          <w:sz w:val="24"/>
          <w:szCs w:val="24"/>
        </w:rPr>
        <w:t>, admitted: ‘the</w:t>
      </w:r>
      <w:r w:rsidR="000508ED" w:rsidRPr="00DF3C31">
        <w:rPr>
          <w:rFonts w:ascii="Times New Roman" w:hAnsi="Times New Roman" w:cs="Times New Roman"/>
          <w:color w:val="000000" w:themeColor="text1"/>
          <w:sz w:val="24"/>
          <w:szCs w:val="24"/>
        </w:rPr>
        <w:t xml:space="preserve"> words chosen by </w:t>
      </w:r>
      <w:r w:rsidR="00252866" w:rsidRPr="00DF3C31">
        <w:rPr>
          <w:rFonts w:ascii="Times New Roman" w:hAnsi="Times New Roman" w:cs="Times New Roman"/>
          <w:color w:val="000000" w:themeColor="text1"/>
          <w:sz w:val="24"/>
          <w:szCs w:val="24"/>
        </w:rPr>
        <w:t>Wilson about the self-determination of peoples’ had nourished a desire for independence even among peers ‘who did not belong to the old Guelph party and would not share its views on Prussian injustice and the oppression of Hanover</w:t>
      </w:r>
      <w:r w:rsidR="00491307" w:rsidRPr="00DF3C31">
        <w:rPr>
          <w:rFonts w:ascii="Times New Roman" w:hAnsi="Times New Roman" w:cs="Times New Roman"/>
          <w:color w:val="000000" w:themeColor="text1"/>
          <w:sz w:val="24"/>
          <w:szCs w:val="24"/>
        </w:rPr>
        <w:t>.’</w:t>
      </w:r>
      <w:r w:rsidR="003F0565" w:rsidRPr="00DF3C31">
        <w:rPr>
          <w:rStyle w:val="EndnoteReference"/>
          <w:rFonts w:ascii="Times New Roman" w:hAnsi="Times New Roman" w:cs="Times New Roman"/>
          <w:color w:val="000000" w:themeColor="text1"/>
          <w:sz w:val="24"/>
          <w:szCs w:val="24"/>
        </w:rPr>
        <w:endnoteReference w:id="48"/>
      </w:r>
      <w:r w:rsidR="00DC0796" w:rsidRPr="00DF3C31">
        <w:rPr>
          <w:rFonts w:ascii="Times New Roman" w:hAnsi="Times New Roman" w:cs="Times New Roman"/>
          <w:color w:val="000000" w:themeColor="text1"/>
          <w:sz w:val="24"/>
          <w:szCs w:val="24"/>
        </w:rPr>
        <w:t xml:space="preserve"> Indeed, a pro-independence petition </w:t>
      </w:r>
      <w:r w:rsidR="00D90766" w:rsidRPr="00DF3C31">
        <w:rPr>
          <w:rFonts w:ascii="Times New Roman" w:hAnsi="Times New Roman" w:cs="Times New Roman"/>
          <w:color w:val="000000" w:themeColor="text1"/>
          <w:sz w:val="24"/>
          <w:szCs w:val="24"/>
        </w:rPr>
        <w:t>managed to secure</w:t>
      </w:r>
      <w:r w:rsidR="00DC0796" w:rsidRPr="00DF3C31">
        <w:rPr>
          <w:rFonts w:ascii="Times New Roman" w:hAnsi="Times New Roman" w:cs="Times New Roman"/>
          <w:color w:val="000000" w:themeColor="text1"/>
          <w:sz w:val="24"/>
          <w:szCs w:val="24"/>
        </w:rPr>
        <w:t xml:space="preserve"> some 600</w:t>
      </w:r>
      <w:r w:rsidR="00E41425" w:rsidRPr="00DF3C31">
        <w:rPr>
          <w:rFonts w:ascii="Times New Roman" w:hAnsi="Times New Roman" w:cs="Times New Roman"/>
          <w:color w:val="000000" w:themeColor="text1"/>
          <w:sz w:val="24"/>
          <w:szCs w:val="24"/>
        </w:rPr>
        <w:t>,000 signatures</w:t>
      </w:r>
      <w:r w:rsidR="00950F6F" w:rsidRPr="00DF3C31">
        <w:rPr>
          <w:rFonts w:ascii="Times New Roman" w:hAnsi="Times New Roman" w:cs="Times New Roman"/>
          <w:color w:val="000000" w:themeColor="text1"/>
          <w:sz w:val="24"/>
          <w:szCs w:val="24"/>
        </w:rPr>
        <w:t xml:space="preserve"> and</w:t>
      </w:r>
      <w:r w:rsidR="00695AE8" w:rsidRPr="00DF3C31">
        <w:rPr>
          <w:rFonts w:ascii="Times New Roman" w:hAnsi="Times New Roman" w:cs="Times New Roman"/>
          <w:color w:val="000000" w:themeColor="text1"/>
          <w:sz w:val="24"/>
          <w:szCs w:val="24"/>
        </w:rPr>
        <w:t xml:space="preserve"> the 1921 elections for the Han</w:t>
      </w:r>
      <w:r w:rsidR="00247689" w:rsidRPr="00DF3C31">
        <w:rPr>
          <w:rFonts w:ascii="Times New Roman" w:hAnsi="Times New Roman" w:cs="Times New Roman"/>
          <w:color w:val="000000" w:themeColor="text1"/>
          <w:sz w:val="24"/>
          <w:szCs w:val="24"/>
        </w:rPr>
        <w:t xml:space="preserve">overian Provincial Diet </w:t>
      </w:r>
      <w:r w:rsidR="00695AE8" w:rsidRPr="00DF3C31">
        <w:rPr>
          <w:rFonts w:ascii="Times New Roman" w:hAnsi="Times New Roman" w:cs="Times New Roman"/>
          <w:color w:val="000000" w:themeColor="text1"/>
          <w:sz w:val="24"/>
          <w:szCs w:val="24"/>
        </w:rPr>
        <w:t>returned the DHP in second place behind the S</w:t>
      </w:r>
      <w:r w:rsidR="008E4D31" w:rsidRPr="00DF3C31">
        <w:rPr>
          <w:rFonts w:ascii="Times New Roman" w:hAnsi="Times New Roman" w:cs="Times New Roman"/>
          <w:color w:val="000000" w:themeColor="text1"/>
          <w:sz w:val="24"/>
          <w:szCs w:val="24"/>
        </w:rPr>
        <w:t xml:space="preserve">ocial </w:t>
      </w:r>
      <w:r w:rsidR="00695AE8" w:rsidRPr="00DF3C31">
        <w:rPr>
          <w:rFonts w:ascii="Times New Roman" w:hAnsi="Times New Roman" w:cs="Times New Roman"/>
          <w:color w:val="000000" w:themeColor="text1"/>
          <w:sz w:val="24"/>
          <w:szCs w:val="24"/>
        </w:rPr>
        <w:t>D</w:t>
      </w:r>
      <w:r w:rsidR="008E4D31" w:rsidRPr="00DF3C31">
        <w:rPr>
          <w:rFonts w:ascii="Times New Roman" w:hAnsi="Times New Roman" w:cs="Times New Roman"/>
          <w:color w:val="000000" w:themeColor="text1"/>
          <w:sz w:val="24"/>
          <w:szCs w:val="24"/>
        </w:rPr>
        <w:t>emocratic Party (SPD)</w:t>
      </w:r>
      <w:r w:rsidR="00DC0796" w:rsidRPr="00DF3C31">
        <w:rPr>
          <w:rFonts w:ascii="Times New Roman" w:hAnsi="Times New Roman" w:cs="Times New Roman"/>
          <w:color w:val="000000" w:themeColor="text1"/>
          <w:sz w:val="24"/>
          <w:szCs w:val="24"/>
        </w:rPr>
        <w:t>.</w:t>
      </w:r>
      <w:r w:rsidR="008C6BDE" w:rsidRPr="00DF3C31">
        <w:rPr>
          <w:rStyle w:val="EndnoteReference"/>
          <w:rFonts w:ascii="Times New Roman" w:hAnsi="Times New Roman" w:cs="Times New Roman"/>
          <w:color w:val="000000" w:themeColor="text1"/>
          <w:sz w:val="24"/>
          <w:szCs w:val="24"/>
        </w:rPr>
        <w:endnoteReference w:id="49"/>
      </w:r>
      <w:r w:rsidR="00A81B36" w:rsidRPr="00DF3C31">
        <w:rPr>
          <w:rFonts w:ascii="Times New Roman" w:hAnsi="Times New Roman" w:cs="Times New Roman"/>
          <w:color w:val="000000" w:themeColor="text1"/>
          <w:sz w:val="24"/>
          <w:szCs w:val="24"/>
        </w:rPr>
        <w:t xml:space="preserve"> </w:t>
      </w:r>
      <w:r w:rsidR="00550361" w:rsidRPr="00DF3C31">
        <w:rPr>
          <w:rFonts w:ascii="Times New Roman" w:hAnsi="Times New Roman" w:cs="Times New Roman"/>
          <w:color w:val="000000" w:themeColor="text1"/>
          <w:sz w:val="24"/>
          <w:szCs w:val="24"/>
        </w:rPr>
        <w:t>Unfortunately for the Guelphs</w:t>
      </w:r>
      <w:r w:rsidR="00FD38E3" w:rsidRPr="00DF3C31">
        <w:rPr>
          <w:rFonts w:ascii="Times New Roman" w:hAnsi="Times New Roman" w:cs="Times New Roman"/>
          <w:color w:val="000000" w:themeColor="text1"/>
          <w:sz w:val="24"/>
          <w:szCs w:val="24"/>
        </w:rPr>
        <w:t>, however,</w:t>
      </w:r>
      <w:r w:rsidR="00550361" w:rsidRPr="00DF3C31">
        <w:rPr>
          <w:rFonts w:ascii="Times New Roman" w:hAnsi="Times New Roman" w:cs="Times New Roman"/>
          <w:color w:val="000000" w:themeColor="text1"/>
          <w:sz w:val="24"/>
          <w:szCs w:val="24"/>
        </w:rPr>
        <w:t xml:space="preserve"> the interest of the other parties in the project waned fast since</w:t>
      </w:r>
      <w:r w:rsidR="00FD38E3" w:rsidRPr="00DF3C31">
        <w:rPr>
          <w:rFonts w:ascii="Times New Roman" w:hAnsi="Times New Roman" w:cs="Times New Roman"/>
          <w:color w:val="000000" w:themeColor="text1"/>
          <w:sz w:val="24"/>
          <w:szCs w:val="24"/>
        </w:rPr>
        <w:t xml:space="preserve"> </w:t>
      </w:r>
      <w:r w:rsidR="004C16EB" w:rsidRPr="00DF3C31">
        <w:rPr>
          <w:rFonts w:ascii="Times New Roman" w:hAnsi="Times New Roman" w:cs="Times New Roman"/>
          <w:color w:val="000000" w:themeColor="text1"/>
          <w:sz w:val="24"/>
          <w:szCs w:val="24"/>
        </w:rPr>
        <w:t xml:space="preserve">the </w:t>
      </w:r>
      <w:r w:rsidR="0077430B" w:rsidRPr="00DF3C31">
        <w:rPr>
          <w:rFonts w:ascii="Times New Roman" w:hAnsi="Times New Roman" w:cs="Times New Roman"/>
          <w:color w:val="000000" w:themeColor="text1"/>
          <w:sz w:val="24"/>
          <w:szCs w:val="24"/>
        </w:rPr>
        <w:t>anticipated</w:t>
      </w:r>
      <w:r w:rsidR="004C16EB" w:rsidRPr="00DF3C31">
        <w:rPr>
          <w:rFonts w:ascii="Times New Roman" w:hAnsi="Times New Roman" w:cs="Times New Roman"/>
          <w:color w:val="000000" w:themeColor="text1"/>
          <w:sz w:val="24"/>
          <w:szCs w:val="24"/>
        </w:rPr>
        <w:t xml:space="preserve"> revolutionary disturbances did not materialise and </w:t>
      </w:r>
      <w:r w:rsidR="00A160EA" w:rsidRPr="00DF3C31">
        <w:rPr>
          <w:rFonts w:ascii="Times New Roman" w:hAnsi="Times New Roman" w:cs="Times New Roman"/>
          <w:color w:val="000000" w:themeColor="text1"/>
          <w:sz w:val="24"/>
          <w:szCs w:val="24"/>
        </w:rPr>
        <w:t>the n</w:t>
      </w:r>
      <w:r w:rsidR="00D75DC0" w:rsidRPr="00DF3C31">
        <w:rPr>
          <w:rFonts w:ascii="Times New Roman" w:hAnsi="Times New Roman" w:cs="Times New Roman"/>
          <w:color w:val="000000" w:themeColor="text1"/>
          <w:sz w:val="24"/>
          <w:szCs w:val="24"/>
        </w:rPr>
        <w:t xml:space="preserve">egotiating parties disagreed on </w:t>
      </w:r>
      <w:r w:rsidR="0096639A" w:rsidRPr="00DF3C31">
        <w:rPr>
          <w:rFonts w:ascii="Times New Roman" w:hAnsi="Times New Roman" w:cs="Times New Roman"/>
          <w:color w:val="000000" w:themeColor="text1"/>
          <w:sz w:val="24"/>
          <w:szCs w:val="24"/>
        </w:rPr>
        <w:t>the expediency of Prussia’s dismemberment. The DNVP realised, for instance, that its electoral strength in an independent Hanover would have been weaker than it currently was in Prussia; th</w:t>
      </w:r>
      <w:r w:rsidR="00247689" w:rsidRPr="00DF3C31">
        <w:rPr>
          <w:rFonts w:ascii="Times New Roman" w:hAnsi="Times New Roman" w:cs="Times New Roman"/>
          <w:color w:val="000000" w:themeColor="text1"/>
          <w:sz w:val="24"/>
          <w:szCs w:val="24"/>
        </w:rPr>
        <w:t>e Right therefore soon concluded</w:t>
      </w:r>
      <w:r w:rsidR="0096639A" w:rsidRPr="00DF3C31">
        <w:rPr>
          <w:rFonts w:ascii="Times New Roman" w:hAnsi="Times New Roman" w:cs="Times New Roman"/>
          <w:color w:val="000000" w:themeColor="text1"/>
          <w:sz w:val="24"/>
          <w:szCs w:val="24"/>
        </w:rPr>
        <w:t xml:space="preserve"> that gaining</w:t>
      </w:r>
      <w:r w:rsidR="002A1629" w:rsidRPr="00DF3C31">
        <w:rPr>
          <w:rFonts w:ascii="Times New Roman" w:hAnsi="Times New Roman" w:cs="Times New Roman"/>
          <w:color w:val="000000" w:themeColor="text1"/>
          <w:sz w:val="24"/>
          <w:szCs w:val="24"/>
        </w:rPr>
        <w:t xml:space="preserve"> leverage over the </w:t>
      </w:r>
      <w:r w:rsidR="00937FFE" w:rsidRPr="00DF3C31">
        <w:rPr>
          <w:rFonts w:ascii="Times New Roman" w:hAnsi="Times New Roman" w:cs="Times New Roman"/>
          <w:color w:val="000000" w:themeColor="text1"/>
          <w:sz w:val="24"/>
          <w:szCs w:val="24"/>
        </w:rPr>
        <w:t xml:space="preserve">political </w:t>
      </w:r>
      <w:r w:rsidR="002A1629" w:rsidRPr="00DF3C31">
        <w:rPr>
          <w:rFonts w:ascii="Times New Roman" w:hAnsi="Times New Roman" w:cs="Times New Roman"/>
          <w:color w:val="000000" w:themeColor="text1"/>
          <w:sz w:val="24"/>
          <w:szCs w:val="24"/>
        </w:rPr>
        <w:t>executive in Berlin</w:t>
      </w:r>
      <w:r w:rsidR="00B548ED" w:rsidRPr="00DF3C31">
        <w:rPr>
          <w:rFonts w:ascii="Times New Roman" w:hAnsi="Times New Roman" w:cs="Times New Roman"/>
          <w:color w:val="000000" w:themeColor="text1"/>
          <w:sz w:val="24"/>
          <w:szCs w:val="24"/>
        </w:rPr>
        <w:t xml:space="preserve"> was the real prize</w:t>
      </w:r>
      <w:r w:rsidR="002A1629" w:rsidRPr="00DF3C31">
        <w:rPr>
          <w:rFonts w:ascii="Times New Roman" w:hAnsi="Times New Roman" w:cs="Times New Roman"/>
          <w:color w:val="000000" w:themeColor="text1"/>
          <w:sz w:val="24"/>
          <w:szCs w:val="24"/>
        </w:rPr>
        <w:t>.</w:t>
      </w:r>
      <w:r w:rsidR="0096639A" w:rsidRPr="00DF3C31">
        <w:rPr>
          <w:rFonts w:ascii="Times New Roman" w:hAnsi="Times New Roman" w:cs="Times New Roman"/>
          <w:color w:val="000000" w:themeColor="text1"/>
          <w:sz w:val="24"/>
          <w:szCs w:val="24"/>
        </w:rPr>
        <w:t xml:space="preserve">  </w:t>
      </w:r>
      <w:r w:rsidR="00D75DC0" w:rsidRPr="00DF3C31">
        <w:rPr>
          <w:rFonts w:ascii="Times New Roman" w:hAnsi="Times New Roman" w:cs="Times New Roman"/>
          <w:color w:val="000000" w:themeColor="text1"/>
          <w:sz w:val="24"/>
          <w:szCs w:val="24"/>
        </w:rPr>
        <w:t xml:space="preserve"> </w:t>
      </w:r>
      <w:r w:rsidR="00550361" w:rsidRPr="00DF3C31">
        <w:rPr>
          <w:rFonts w:ascii="Times New Roman" w:hAnsi="Times New Roman" w:cs="Times New Roman"/>
          <w:color w:val="000000" w:themeColor="text1"/>
          <w:sz w:val="24"/>
          <w:szCs w:val="24"/>
        </w:rPr>
        <w:t xml:space="preserve"> </w:t>
      </w:r>
    </w:p>
    <w:p w14:paraId="0576DCC9" w14:textId="4F398277" w:rsidR="00490460" w:rsidRPr="00DF3C31" w:rsidRDefault="007377E0" w:rsidP="007051D5">
      <w:pPr>
        <w:spacing w:line="480" w:lineRule="auto"/>
        <w:rPr>
          <w:rFonts w:ascii="Times New Roman" w:hAnsi="Times New Roman" w:cs="Times New Roman"/>
          <w:color w:val="000000" w:themeColor="text1"/>
          <w:sz w:val="24"/>
          <w:szCs w:val="24"/>
        </w:rPr>
      </w:pPr>
      <w:r w:rsidRPr="00DF3C31">
        <w:rPr>
          <w:rFonts w:ascii="Times New Roman" w:hAnsi="Times New Roman" w:cs="Times New Roman"/>
          <w:color w:val="000000" w:themeColor="text1"/>
          <w:sz w:val="24"/>
          <w:szCs w:val="24"/>
        </w:rPr>
        <w:t xml:space="preserve">Perhaps the most crippling obstacle to territorial reform in 1918/19 </w:t>
      </w:r>
      <w:r w:rsidR="00B548ED" w:rsidRPr="00DF3C31">
        <w:rPr>
          <w:rFonts w:ascii="Times New Roman" w:hAnsi="Times New Roman" w:cs="Times New Roman"/>
          <w:color w:val="000000" w:themeColor="text1"/>
          <w:sz w:val="24"/>
          <w:szCs w:val="24"/>
        </w:rPr>
        <w:t>stemmed from</w:t>
      </w:r>
      <w:r w:rsidRPr="00DF3C31">
        <w:rPr>
          <w:rFonts w:ascii="Times New Roman" w:hAnsi="Times New Roman" w:cs="Times New Roman"/>
          <w:color w:val="000000" w:themeColor="text1"/>
          <w:sz w:val="24"/>
          <w:szCs w:val="24"/>
        </w:rPr>
        <w:t xml:space="preserve"> </w:t>
      </w:r>
      <w:r w:rsidR="0081105A" w:rsidRPr="00DF3C31">
        <w:rPr>
          <w:rFonts w:ascii="Times New Roman" w:hAnsi="Times New Roman" w:cs="Times New Roman"/>
          <w:color w:val="000000" w:themeColor="text1"/>
          <w:sz w:val="24"/>
          <w:szCs w:val="24"/>
        </w:rPr>
        <w:t>the</w:t>
      </w:r>
      <w:r w:rsidR="00C5685E" w:rsidRPr="00DF3C31">
        <w:rPr>
          <w:rFonts w:ascii="Times New Roman" w:hAnsi="Times New Roman" w:cs="Times New Roman"/>
          <w:color w:val="000000" w:themeColor="text1"/>
          <w:sz w:val="24"/>
          <w:szCs w:val="24"/>
        </w:rPr>
        <w:t xml:space="preserve"> lack of </w:t>
      </w:r>
      <w:r w:rsidR="0081105A" w:rsidRPr="00DF3C31">
        <w:rPr>
          <w:rFonts w:ascii="Times New Roman" w:hAnsi="Times New Roman" w:cs="Times New Roman"/>
          <w:color w:val="000000" w:themeColor="text1"/>
          <w:sz w:val="24"/>
          <w:szCs w:val="24"/>
        </w:rPr>
        <w:t>agreement on</w:t>
      </w:r>
      <w:r w:rsidR="00C5685E" w:rsidRPr="00DF3C31">
        <w:rPr>
          <w:rFonts w:ascii="Times New Roman" w:hAnsi="Times New Roman" w:cs="Times New Roman"/>
          <w:color w:val="000000" w:themeColor="text1"/>
          <w:sz w:val="24"/>
          <w:szCs w:val="24"/>
        </w:rPr>
        <w:t xml:space="preserve"> who held </w:t>
      </w:r>
      <w:r w:rsidR="00490460" w:rsidRPr="00DF3C31">
        <w:rPr>
          <w:rFonts w:ascii="Times New Roman" w:hAnsi="Times New Roman" w:cs="Times New Roman"/>
          <w:color w:val="000000" w:themeColor="text1"/>
          <w:sz w:val="24"/>
          <w:szCs w:val="24"/>
        </w:rPr>
        <w:t>the authority to carry it out.</w:t>
      </w:r>
      <w:r w:rsidR="00C5685E" w:rsidRPr="00DF3C31">
        <w:rPr>
          <w:rFonts w:ascii="Times New Roman" w:hAnsi="Times New Roman" w:cs="Times New Roman"/>
          <w:color w:val="000000" w:themeColor="text1"/>
          <w:sz w:val="24"/>
          <w:szCs w:val="24"/>
        </w:rPr>
        <w:t xml:space="preserve"> </w:t>
      </w:r>
      <w:r w:rsidR="009E621D" w:rsidRPr="00DF3C31">
        <w:rPr>
          <w:rFonts w:ascii="Times New Roman" w:hAnsi="Times New Roman" w:cs="Times New Roman"/>
          <w:color w:val="000000" w:themeColor="text1"/>
          <w:sz w:val="24"/>
          <w:szCs w:val="24"/>
        </w:rPr>
        <w:t xml:space="preserve">The </w:t>
      </w:r>
      <w:r w:rsidR="00A86385" w:rsidRPr="00DF3C31">
        <w:rPr>
          <w:rFonts w:ascii="Times New Roman" w:hAnsi="Times New Roman" w:cs="Times New Roman"/>
          <w:color w:val="000000" w:themeColor="text1"/>
          <w:sz w:val="24"/>
          <w:szCs w:val="24"/>
        </w:rPr>
        <w:t xml:space="preserve">swift </w:t>
      </w:r>
      <w:r w:rsidR="009E621D" w:rsidRPr="00DF3C31">
        <w:rPr>
          <w:rFonts w:ascii="Times New Roman" w:hAnsi="Times New Roman" w:cs="Times New Roman"/>
          <w:color w:val="000000" w:themeColor="text1"/>
          <w:sz w:val="24"/>
          <w:szCs w:val="24"/>
        </w:rPr>
        <w:t>transition from</w:t>
      </w:r>
      <w:r w:rsidR="00A86385" w:rsidRPr="00DF3C31">
        <w:rPr>
          <w:rFonts w:ascii="Times New Roman" w:hAnsi="Times New Roman" w:cs="Times New Roman"/>
          <w:color w:val="000000" w:themeColor="text1"/>
          <w:sz w:val="24"/>
          <w:szCs w:val="24"/>
        </w:rPr>
        <w:t xml:space="preserve"> monarchy to democracy called for a re-configuration of sovereignty, which Art</w:t>
      </w:r>
      <w:r w:rsidR="00DA2F11" w:rsidRPr="00DF3C31">
        <w:rPr>
          <w:rFonts w:ascii="Times New Roman" w:hAnsi="Times New Roman" w:cs="Times New Roman"/>
          <w:color w:val="000000" w:themeColor="text1"/>
          <w:sz w:val="24"/>
          <w:szCs w:val="24"/>
        </w:rPr>
        <w:t>icle</w:t>
      </w:r>
      <w:r w:rsidR="00A86385" w:rsidRPr="00DF3C31">
        <w:rPr>
          <w:rFonts w:ascii="Times New Roman" w:hAnsi="Times New Roman" w:cs="Times New Roman"/>
          <w:color w:val="000000" w:themeColor="text1"/>
          <w:sz w:val="24"/>
          <w:szCs w:val="24"/>
        </w:rPr>
        <w:t xml:space="preserve"> 1 of the constitution </w:t>
      </w:r>
      <w:r w:rsidR="00A86385" w:rsidRPr="00DF3C31">
        <w:rPr>
          <w:rFonts w:ascii="Times New Roman" w:hAnsi="Times New Roman" w:cs="Times New Roman"/>
          <w:color w:val="000000" w:themeColor="text1"/>
          <w:sz w:val="24"/>
          <w:szCs w:val="24"/>
        </w:rPr>
        <w:lastRenderedPageBreak/>
        <w:t xml:space="preserve">defined </w:t>
      </w:r>
      <w:r w:rsidR="00376CA9" w:rsidRPr="00DF3C31">
        <w:rPr>
          <w:rFonts w:ascii="Times New Roman" w:hAnsi="Times New Roman" w:cs="Times New Roman"/>
          <w:color w:val="000000" w:themeColor="text1"/>
          <w:sz w:val="24"/>
          <w:szCs w:val="24"/>
        </w:rPr>
        <w:t xml:space="preserve">as </w:t>
      </w:r>
      <w:r w:rsidR="00A86385" w:rsidRPr="00DF3C31">
        <w:rPr>
          <w:rFonts w:ascii="Times New Roman" w:hAnsi="Times New Roman" w:cs="Times New Roman"/>
          <w:color w:val="000000" w:themeColor="text1"/>
          <w:sz w:val="24"/>
          <w:szCs w:val="24"/>
        </w:rPr>
        <w:t xml:space="preserve">emanating </w:t>
      </w:r>
      <w:r w:rsidR="00DA2F11" w:rsidRPr="00DF3C31">
        <w:rPr>
          <w:rFonts w:ascii="Times New Roman" w:hAnsi="Times New Roman" w:cs="Times New Roman"/>
          <w:color w:val="000000" w:themeColor="text1"/>
          <w:sz w:val="24"/>
          <w:szCs w:val="24"/>
        </w:rPr>
        <w:t xml:space="preserve">from </w:t>
      </w:r>
      <w:r w:rsidR="00A86385" w:rsidRPr="00DF3C31">
        <w:rPr>
          <w:rFonts w:ascii="Times New Roman" w:hAnsi="Times New Roman" w:cs="Times New Roman"/>
          <w:color w:val="000000" w:themeColor="text1"/>
          <w:sz w:val="24"/>
          <w:szCs w:val="24"/>
        </w:rPr>
        <w:t xml:space="preserve">‘the </w:t>
      </w:r>
      <w:r w:rsidR="00A86385" w:rsidRPr="00DF3C31">
        <w:rPr>
          <w:rFonts w:ascii="Times New Roman" w:hAnsi="Times New Roman" w:cs="Times New Roman"/>
          <w:i/>
          <w:color w:val="000000" w:themeColor="text1"/>
          <w:sz w:val="24"/>
          <w:szCs w:val="24"/>
        </w:rPr>
        <w:t>Volk</w:t>
      </w:r>
      <w:r w:rsidR="00A86385" w:rsidRPr="00DF3C31">
        <w:rPr>
          <w:rFonts w:ascii="Times New Roman" w:hAnsi="Times New Roman" w:cs="Times New Roman"/>
          <w:color w:val="000000" w:themeColor="text1"/>
          <w:sz w:val="24"/>
          <w:szCs w:val="24"/>
        </w:rPr>
        <w:t xml:space="preserve">’. But who constituted this mercurial collective? </w:t>
      </w:r>
      <w:r w:rsidR="0067143F" w:rsidRPr="00DF3C31">
        <w:rPr>
          <w:rFonts w:ascii="Times New Roman" w:hAnsi="Times New Roman" w:cs="Times New Roman"/>
          <w:color w:val="000000" w:themeColor="text1"/>
          <w:sz w:val="24"/>
          <w:szCs w:val="24"/>
        </w:rPr>
        <w:t xml:space="preserve">At least three different interpretations were put forth. Commentators on the Far Left identified the term with the </w:t>
      </w:r>
      <w:r w:rsidR="00AD3432" w:rsidRPr="00DF3C31">
        <w:rPr>
          <w:rFonts w:ascii="Times New Roman" w:hAnsi="Times New Roman" w:cs="Times New Roman"/>
          <w:color w:val="000000" w:themeColor="text1"/>
          <w:sz w:val="24"/>
          <w:szCs w:val="24"/>
        </w:rPr>
        <w:t>interests of the lower orders</w:t>
      </w:r>
      <w:r w:rsidR="0012168F" w:rsidRPr="00DF3C31">
        <w:rPr>
          <w:rFonts w:ascii="Times New Roman" w:hAnsi="Times New Roman" w:cs="Times New Roman"/>
          <w:color w:val="000000" w:themeColor="text1"/>
          <w:sz w:val="24"/>
          <w:szCs w:val="24"/>
        </w:rPr>
        <w:t xml:space="preserve"> while democrats maintained that ‘the people’ were coterminous with the holders of legal citizenship. The third </w:t>
      </w:r>
      <w:r w:rsidR="00A63D70">
        <w:rPr>
          <w:rFonts w:ascii="Times New Roman" w:hAnsi="Times New Roman" w:cs="Times New Roman"/>
          <w:color w:val="000000" w:themeColor="text1"/>
          <w:sz w:val="24"/>
          <w:szCs w:val="24"/>
        </w:rPr>
        <w:t>approach</w:t>
      </w:r>
      <w:r w:rsidR="0012168F" w:rsidRPr="00DF3C31">
        <w:rPr>
          <w:rFonts w:ascii="Times New Roman" w:hAnsi="Times New Roman" w:cs="Times New Roman"/>
          <w:color w:val="000000" w:themeColor="text1"/>
          <w:sz w:val="24"/>
          <w:szCs w:val="24"/>
        </w:rPr>
        <w:t xml:space="preserve">, finally, centred on ethnic qualifiers like language and culture. </w:t>
      </w:r>
      <w:r w:rsidR="00AA197E" w:rsidRPr="00DF3C31">
        <w:rPr>
          <w:rFonts w:ascii="Times New Roman" w:hAnsi="Times New Roman" w:cs="Times New Roman"/>
          <w:color w:val="000000" w:themeColor="text1"/>
          <w:sz w:val="24"/>
          <w:szCs w:val="24"/>
        </w:rPr>
        <w:t xml:space="preserve">Despite the discrepancy between </w:t>
      </w:r>
      <w:r w:rsidR="00CB744E" w:rsidRPr="00DF3C31">
        <w:rPr>
          <w:rFonts w:ascii="Times New Roman" w:hAnsi="Times New Roman" w:cs="Times New Roman"/>
          <w:color w:val="000000" w:themeColor="text1"/>
          <w:sz w:val="24"/>
          <w:szCs w:val="24"/>
        </w:rPr>
        <w:t xml:space="preserve">pluralist/changeable and monolithic/immutable conceptions of </w:t>
      </w:r>
      <w:r w:rsidR="00CB744E" w:rsidRPr="00DF3C31">
        <w:rPr>
          <w:rFonts w:ascii="Times New Roman" w:hAnsi="Times New Roman" w:cs="Times New Roman"/>
          <w:i/>
          <w:color w:val="000000" w:themeColor="text1"/>
          <w:sz w:val="24"/>
          <w:szCs w:val="24"/>
        </w:rPr>
        <w:t xml:space="preserve">Volk </w:t>
      </w:r>
      <w:r w:rsidR="0075481C" w:rsidRPr="00DF3C31">
        <w:rPr>
          <w:rFonts w:ascii="Times New Roman" w:hAnsi="Times New Roman" w:cs="Times New Roman"/>
          <w:color w:val="000000" w:themeColor="text1"/>
          <w:sz w:val="24"/>
          <w:szCs w:val="24"/>
        </w:rPr>
        <w:t>that characterised</w:t>
      </w:r>
      <w:r w:rsidR="00CB744E" w:rsidRPr="00DF3C31">
        <w:rPr>
          <w:rFonts w:ascii="Times New Roman" w:hAnsi="Times New Roman" w:cs="Times New Roman"/>
          <w:color w:val="000000" w:themeColor="text1"/>
          <w:sz w:val="24"/>
          <w:szCs w:val="24"/>
        </w:rPr>
        <w:t xml:space="preserve"> the latter two position</w:t>
      </w:r>
      <w:r w:rsidR="0075481C" w:rsidRPr="00DF3C31">
        <w:rPr>
          <w:rFonts w:ascii="Times New Roman" w:hAnsi="Times New Roman" w:cs="Times New Roman"/>
          <w:color w:val="000000" w:themeColor="text1"/>
          <w:sz w:val="24"/>
          <w:szCs w:val="24"/>
        </w:rPr>
        <w:t>s</w:t>
      </w:r>
      <w:r w:rsidR="00CB744E" w:rsidRPr="00DF3C31">
        <w:rPr>
          <w:rFonts w:ascii="Times New Roman" w:hAnsi="Times New Roman" w:cs="Times New Roman"/>
          <w:color w:val="000000" w:themeColor="text1"/>
          <w:sz w:val="24"/>
          <w:szCs w:val="24"/>
        </w:rPr>
        <w:t xml:space="preserve">, the constitution </w:t>
      </w:r>
      <w:r w:rsidR="00443ACA" w:rsidRPr="00DF3C31">
        <w:rPr>
          <w:rFonts w:ascii="Times New Roman" w:hAnsi="Times New Roman" w:cs="Times New Roman"/>
          <w:color w:val="000000" w:themeColor="text1"/>
          <w:sz w:val="24"/>
          <w:szCs w:val="24"/>
        </w:rPr>
        <w:t xml:space="preserve">ended up pandering to both. </w:t>
      </w:r>
      <w:r w:rsidR="009A11F2" w:rsidRPr="00DF3C31">
        <w:rPr>
          <w:rFonts w:ascii="Times New Roman" w:hAnsi="Times New Roman" w:cs="Times New Roman"/>
          <w:color w:val="000000" w:themeColor="text1"/>
          <w:sz w:val="24"/>
          <w:szCs w:val="24"/>
        </w:rPr>
        <w:t>Article</w:t>
      </w:r>
      <w:r w:rsidR="00470618" w:rsidRPr="00DF3C31">
        <w:rPr>
          <w:rFonts w:ascii="Times New Roman" w:hAnsi="Times New Roman" w:cs="Times New Roman"/>
          <w:color w:val="000000" w:themeColor="text1"/>
          <w:sz w:val="24"/>
          <w:szCs w:val="24"/>
        </w:rPr>
        <w:t xml:space="preserve"> 113</w:t>
      </w:r>
      <w:r w:rsidR="00566C92" w:rsidRPr="00DF3C31">
        <w:rPr>
          <w:rFonts w:ascii="Times New Roman" w:hAnsi="Times New Roman" w:cs="Times New Roman"/>
          <w:color w:val="000000" w:themeColor="text1"/>
          <w:sz w:val="24"/>
          <w:szCs w:val="24"/>
        </w:rPr>
        <w:t xml:space="preserve"> protected m</w:t>
      </w:r>
      <w:r w:rsidR="0075481C" w:rsidRPr="00DF3C31">
        <w:rPr>
          <w:rFonts w:ascii="Times New Roman" w:hAnsi="Times New Roman" w:cs="Times New Roman"/>
          <w:color w:val="000000" w:themeColor="text1"/>
          <w:sz w:val="24"/>
          <w:szCs w:val="24"/>
        </w:rPr>
        <w:t>inorities</w:t>
      </w:r>
      <w:r w:rsidR="00566C92" w:rsidRPr="00DF3C31">
        <w:rPr>
          <w:rFonts w:ascii="Times New Roman" w:hAnsi="Times New Roman" w:cs="Times New Roman"/>
          <w:color w:val="000000" w:themeColor="text1"/>
          <w:sz w:val="24"/>
          <w:szCs w:val="24"/>
        </w:rPr>
        <w:t>’</w:t>
      </w:r>
      <w:r w:rsidR="0075481C" w:rsidRPr="00DF3C31">
        <w:rPr>
          <w:rFonts w:ascii="Times New Roman" w:hAnsi="Times New Roman" w:cs="Times New Roman"/>
          <w:color w:val="000000" w:themeColor="text1"/>
          <w:sz w:val="24"/>
          <w:szCs w:val="24"/>
        </w:rPr>
        <w:t xml:space="preserve"> </w:t>
      </w:r>
      <w:r w:rsidR="00566C92" w:rsidRPr="00DF3C31">
        <w:rPr>
          <w:rFonts w:ascii="Times New Roman" w:hAnsi="Times New Roman" w:cs="Times New Roman"/>
          <w:color w:val="000000" w:themeColor="text1"/>
          <w:sz w:val="24"/>
          <w:szCs w:val="24"/>
        </w:rPr>
        <w:t>freedom of cultural expression</w:t>
      </w:r>
      <w:r w:rsidR="00802909" w:rsidRPr="00DF3C31">
        <w:rPr>
          <w:rFonts w:ascii="Times New Roman" w:hAnsi="Times New Roman" w:cs="Times New Roman"/>
          <w:color w:val="000000" w:themeColor="text1"/>
          <w:sz w:val="24"/>
          <w:szCs w:val="24"/>
        </w:rPr>
        <w:t xml:space="preserve"> provided they were citizens</w:t>
      </w:r>
      <w:r w:rsidR="00566C92" w:rsidRPr="00DF3C31">
        <w:rPr>
          <w:rFonts w:ascii="Times New Roman" w:hAnsi="Times New Roman" w:cs="Times New Roman"/>
          <w:color w:val="000000" w:themeColor="text1"/>
          <w:sz w:val="24"/>
          <w:szCs w:val="24"/>
        </w:rPr>
        <w:t>, yet</w:t>
      </w:r>
      <w:r w:rsidR="00470618" w:rsidRPr="00DF3C31">
        <w:rPr>
          <w:rFonts w:ascii="Times New Roman" w:hAnsi="Times New Roman" w:cs="Times New Roman"/>
          <w:color w:val="000000" w:themeColor="text1"/>
          <w:sz w:val="24"/>
          <w:szCs w:val="24"/>
        </w:rPr>
        <w:t xml:space="preserve"> the preamble </w:t>
      </w:r>
      <w:r w:rsidR="00CF5618" w:rsidRPr="00DF3C31">
        <w:rPr>
          <w:rFonts w:ascii="Times New Roman" w:hAnsi="Times New Roman" w:cs="Times New Roman"/>
          <w:color w:val="000000" w:themeColor="text1"/>
          <w:sz w:val="24"/>
          <w:szCs w:val="24"/>
        </w:rPr>
        <w:t>also referred to</w:t>
      </w:r>
      <w:r w:rsidR="00470618" w:rsidRPr="00DF3C31">
        <w:rPr>
          <w:rFonts w:ascii="Times New Roman" w:hAnsi="Times New Roman" w:cs="Times New Roman"/>
          <w:color w:val="000000" w:themeColor="text1"/>
          <w:sz w:val="24"/>
          <w:szCs w:val="24"/>
        </w:rPr>
        <w:t xml:space="preserve"> the existence of the </w:t>
      </w:r>
      <w:r w:rsidR="00470618" w:rsidRPr="00DF3C31">
        <w:rPr>
          <w:rFonts w:ascii="Times New Roman" w:hAnsi="Times New Roman" w:cs="Times New Roman"/>
          <w:i/>
          <w:color w:val="000000" w:themeColor="text1"/>
          <w:sz w:val="24"/>
          <w:szCs w:val="24"/>
        </w:rPr>
        <w:t xml:space="preserve">Stämme </w:t>
      </w:r>
      <w:r w:rsidR="00CF5618" w:rsidRPr="00DF3C31">
        <w:rPr>
          <w:rFonts w:ascii="Times New Roman" w:hAnsi="Times New Roman" w:cs="Times New Roman"/>
          <w:color w:val="000000" w:themeColor="text1"/>
          <w:sz w:val="24"/>
          <w:szCs w:val="24"/>
        </w:rPr>
        <w:t>as the bedrock of the body politic.</w:t>
      </w:r>
      <w:r w:rsidR="0056606D" w:rsidRPr="00DF3C31">
        <w:rPr>
          <w:rStyle w:val="EndnoteReference"/>
          <w:rFonts w:ascii="Times New Roman" w:hAnsi="Times New Roman" w:cs="Times New Roman"/>
          <w:color w:val="000000" w:themeColor="text1"/>
          <w:sz w:val="24"/>
          <w:szCs w:val="24"/>
        </w:rPr>
        <w:endnoteReference w:id="50"/>
      </w:r>
      <w:r w:rsidR="00CF5618" w:rsidRPr="00DF3C31">
        <w:rPr>
          <w:rFonts w:ascii="Times New Roman" w:hAnsi="Times New Roman" w:cs="Times New Roman"/>
          <w:color w:val="000000" w:themeColor="text1"/>
          <w:sz w:val="24"/>
          <w:szCs w:val="24"/>
        </w:rPr>
        <w:t xml:space="preserve"> </w:t>
      </w:r>
      <w:r w:rsidR="00C86AE3" w:rsidRPr="00DF3C31">
        <w:rPr>
          <w:rFonts w:ascii="Times New Roman" w:hAnsi="Times New Roman" w:cs="Times New Roman"/>
          <w:color w:val="000000" w:themeColor="text1"/>
          <w:sz w:val="24"/>
          <w:szCs w:val="24"/>
        </w:rPr>
        <w:t>The fusion of ‘voluntarist</w:t>
      </w:r>
      <w:r w:rsidR="00802909" w:rsidRPr="00DF3C31">
        <w:rPr>
          <w:rFonts w:ascii="Times New Roman" w:hAnsi="Times New Roman" w:cs="Times New Roman"/>
          <w:color w:val="000000" w:themeColor="text1"/>
          <w:sz w:val="24"/>
          <w:szCs w:val="24"/>
        </w:rPr>
        <w:t>’ and ‘ethnic’ elements</w:t>
      </w:r>
      <w:r w:rsidR="00E22D43" w:rsidRPr="00DF3C31">
        <w:rPr>
          <w:rFonts w:ascii="Times New Roman" w:hAnsi="Times New Roman" w:cs="Times New Roman"/>
          <w:color w:val="000000" w:themeColor="text1"/>
          <w:sz w:val="24"/>
          <w:szCs w:val="24"/>
        </w:rPr>
        <w:t xml:space="preserve"> was a</w:t>
      </w:r>
      <w:r w:rsidR="00A63D70">
        <w:rPr>
          <w:rFonts w:ascii="Times New Roman" w:hAnsi="Times New Roman" w:cs="Times New Roman"/>
          <w:color w:val="000000" w:themeColor="text1"/>
          <w:sz w:val="24"/>
          <w:szCs w:val="24"/>
        </w:rPr>
        <w:t xml:space="preserve"> deliberate attempt to anchor</w:t>
      </w:r>
      <w:r w:rsidR="00E22D43" w:rsidRPr="00DF3C31">
        <w:rPr>
          <w:rFonts w:ascii="Times New Roman" w:hAnsi="Times New Roman" w:cs="Times New Roman"/>
          <w:color w:val="000000" w:themeColor="text1"/>
          <w:sz w:val="24"/>
          <w:szCs w:val="24"/>
        </w:rPr>
        <w:t xml:space="preserve"> Germany’s federal heritage and its emphasis on ethno-cultural peculiarities within a modern democratic system.</w:t>
      </w:r>
      <w:r w:rsidR="009F7A70" w:rsidRPr="00DF3C31">
        <w:rPr>
          <w:rFonts w:ascii="Times New Roman" w:hAnsi="Times New Roman" w:cs="Times New Roman"/>
          <w:color w:val="000000" w:themeColor="text1"/>
          <w:sz w:val="24"/>
          <w:szCs w:val="24"/>
        </w:rPr>
        <w:t xml:space="preserve"> </w:t>
      </w:r>
      <w:r w:rsidR="00F267DD" w:rsidRPr="00DF3C31">
        <w:rPr>
          <w:rFonts w:ascii="Times New Roman" w:hAnsi="Times New Roman" w:cs="Times New Roman"/>
          <w:color w:val="000000" w:themeColor="text1"/>
          <w:sz w:val="24"/>
          <w:szCs w:val="24"/>
        </w:rPr>
        <w:t xml:space="preserve">In </w:t>
      </w:r>
      <w:r w:rsidR="00B509E8" w:rsidRPr="00DF3C31">
        <w:rPr>
          <w:rFonts w:ascii="Times New Roman" w:hAnsi="Times New Roman" w:cs="Times New Roman"/>
          <w:color w:val="000000" w:themeColor="text1"/>
          <w:sz w:val="24"/>
          <w:szCs w:val="24"/>
        </w:rPr>
        <w:t>keeping with that ambition</w:t>
      </w:r>
      <w:r w:rsidR="00E22D43" w:rsidRPr="00DF3C31">
        <w:rPr>
          <w:rFonts w:ascii="Times New Roman" w:hAnsi="Times New Roman" w:cs="Times New Roman"/>
          <w:color w:val="000000" w:themeColor="text1"/>
          <w:sz w:val="24"/>
          <w:szCs w:val="24"/>
        </w:rPr>
        <w:t xml:space="preserve"> </w:t>
      </w:r>
      <w:r w:rsidR="00AF2030" w:rsidRPr="00DF3C31">
        <w:rPr>
          <w:rFonts w:ascii="Times New Roman" w:hAnsi="Times New Roman" w:cs="Times New Roman"/>
          <w:color w:val="000000" w:themeColor="text1"/>
          <w:sz w:val="24"/>
          <w:szCs w:val="24"/>
        </w:rPr>
        <w:t xml:space="preserve">Prussia’s provinces received autonomous representation in the </w:t>
      </w:r>
      <w:r w:rsidR="00AF2030" w:rsidRPr="00DF3C31">
        <w:rPr>
          <w:rFonts w:ascii="Times New Roman" w:hAnsi="Times New Roman" w:cs="Times New Roman"/>
          <w:i/>
          <w:color w:val="000000" w:themeColor="text1"/>
          <w:sz w:val="24"/>
          <w:szCs w:val="24"/>
        </w:rPr>
        <w:t>Reichsrat</w:t>
      </w:r>
      <w:r w:rsidR="00AF2030" w:rsidRPr="00DF3C31">
        <w:rPr>
          <w:rFonts w:ascii="Times New Roman" w:hAnsi="Times New Roman" w:cs="Times New Roman"/>
          <w:color w:val="000000" w:themeColor="text1"/>
          <w:sz w:val="24"/>
          <w:szCs w:val="24"/>
        </w:rPr>
        <w:t xml:space="preserve">, the upper chamber of the German parliament, and Article 18 allowed territorial revisions if two thirds of the population wished to secede from one of </w:t>
      </w:r>
      <w:r w:rsidR="00DA2F11" w:rsidRPr="00DF3C31">
        <w:rPr>
          <w:rFonts w:ascii="Times New Roman" w:hAnsi="Times New Roman" w:cs="Times New Roman"/>
          <w:color w:val="000000" w:themeColor="text1"/>
          <w:sz w:val="24"/>
          <w:szCs w:val="24"/>
        </w:rPr>
        <w:t xml:space="preserve">the </w:t>
      </w:r>
      <w:r w:rsidR="00AF2030" w:rsidRPr="00DF3C31">
        <w:rPr>
          <w:rFonts w:ascii="Times New Roman" w:hAnsi="Times New Roman" w:cs="Times New Roman"/>
          <w:color w:val="000000" w:themeColor="text1"/>
          <w:sz w:val="24"/>
          <w:szCs w:val="24"/>
        </w:rPr>
        <w:t>federal states</w:t>
      </w:r>
      <w:r w:rsidR="009A11F2" w:rsidRPr="00DF3C31">
        <w:rPr>
          <w:rFonts w:ascii="Times New Roman" w:hAnsi="Times New Roman" w:cs="Times New Roman"/>
          <w:color w:val="000000" w:themeColor="text1"/>
          <w:sz w:val="24"/>
          <w:szCs w:val="24"/>
        </w:rPr>
        <w:t>.</w:t>
      </w:r>
      <w:r w:rsidR="005A2D0F" w:rsidRPr="00DF3C31">
        <w:rPr>
          <w:rFonts w:ascii="Times New Roman" w:hAnsi="Times New Roman" w:cs="Times New Roman"/>
          <w:color w:val="000000" w:themeColor="text1"/>
          <w:sz w:val="24"/>
          <w:szCs w:val="24"/>
        </w:rPr>
        <w:t xml:space="preserve"> </w:t>
      </w:r>
      <w:r w:rsidR="005A0474" w:rsidRPr="00DF3C31">
        <w:rPr>
          <w:rFonts w:ascii="Times New Roman" w:hAnsi="Times New Roman" w:cs="Times New Roman"/>
          <w:color w:val="000000" w:themeColor="text1"/>
          <w:sz w:val="24"/>
          <w:szCs w:val="24"/>
        </w:rPr>
        <w:t xml:space="preserve">Since the constitution did not stipulate </w:t>
      </w:r>
      <w:r w:rsidR="00632A41" w:rsidRPr="00DF3C31">
        <w:rPr>
          <w:rFonts w:ascii="Times New Roman" w:hAnsi="Times New Roman" w:cs="Times New Roman"/>
          <w:color w:val="000000" w:themeColor="text1"/>
          <w:sz w:val="24"/>
          <w:szCs w:val="24"/>
        </w:rPr>
        <w:t xml:space="preserve">on what grounds </w:t>
      </w:r>
      <w:r w:rsidR="000967F6" w:rsidRPr="00DF3C31">
        <w:rPr>
          <w:rFonts w:ascii="Times New Roman" w:hAnsi="Times New Roman" w:cs="Times New Roman"/>
          <w:color w:val="000000" w:themeColor="text1"/>
          <w:sz w:val="24"/>
          <w:szCs w:val="24"/>
        </w:rPr>
        <w:t xml:space="preserve">independence could be sought, </w:t>
      </w:r>
      <w:r w:rsidR="00B657B3" w:rsidRPr="00DF3C31">
        <w:rPr>
          <w:rFonts w:ascii="Times New Roman" w:hAnsi="Times New Roman" w:cs="Times New Roman"/>
          <w:color w:val="000000" w:themeColor="text1"/>
          <w:sz w:val="24"/>
          <w:szCs w:val="24"/>
        </w:rPr>
        <w:t xml:space="preserve">this </w:t>
      </w:r>
      <w:r w:rsidR="008D3315" w:rsidRPr="00DF3C31">
        <w:rPr>
          <w:rFonts w:ascii="Times New Roman" w:hAnsi="Times New Roman" w:cs="Times New Roman"/>
          <w:color w:val="000000" w:themeColor="text1"/>
          <w:sz w:val="24"/>
          <w:szCs w:val="24"/>
        </w:rPr>
        <w:t xml:space="preserve">omission </w:t>
      </w:r>
      <w:r w:rsidR="00B657B3" w:rsidRPr="00DF3C31">
        <w:rPr>
          <w:rFonts w:ascii="Times New Roman" w:hAnsi="Times New Roman" w:cs="Times New Roman"/>
          <w:color w:val="000000" w:themeColor="text1"/>
          <w:sz w:val="24"/>
          <w:szCs w:val="24"/>
        </w:rPr>
        <w:t>left regionalists free to lobby for</w:t>
      </w:r>
      <w:r w:rsidR="000967F6" w:rsidRPr="00DF3C31">
        <w:rPr>
          <w:rFonts w:ascii="Times New Roman" w:hAnsi="Times New Roman" w:cs="Times New Roman"/>
          <w:color w:val="000000" w:themeColor="text1"/>
          <w:sz w:val="24"/>
          <w:szCs w:val="24"/>
        </w:rPr>
        <w:t xml:space="preserve"> tribal self-determination</w:t>
      </w:r>
      <w:r w:rsidR="00B657B3" w:rsidRPr="00DF3C31">
        <w:rPr>
          <w:rFonts w:ascii="Times New Roman" w:hAnsi="Times New Roman" w:cs="Times New Roman"/>
          <w:color w:val="000000" w:themeColor="text1"/>
          <w:sz w:val="24"/>
          <w:szCs w:val="24"/>
        </w:rPr>
        <w:t>.</w:t>
      </w:r>
      <w:r w:rsidR="00F46C64" w:rsidRPr="00DF3C31">
        <w:rPr>
          <w:rStyle w:val="EndnoteReference"/>
          <w:rFonts w:ascii="Times New Roman" w:hAnsi="Times New Roman" w:cs="Times New Roman"/>
          <w:color w:val="000000" w:themeColor="text1"/>
          <w:sz w:val="24"/>
          <w:szCs w:val="24"/>
        </w:rPr>
        <w:endnoteReference w:id="51"/>
      </w:r>
      <w:r w:rsidR="00B657B3" w:rsidRPr="00DF3C31">
        <w:rPr>
          <w:rFonts w:ascii="Times New Roman" w:hAnsi="Times New Roman" w:cs="Times New Roman"/>
          <w:color w:val="000000" w:themeColor="text1"/>
          <w:sz w:val="24"/>
          <w:szCs w:val="24"/>
        </w:rPr>
        <w:t xml:space="preserve"> </w:t>
      </w:r>
    </w:p>
    <w:p w14:paraId="7CA712F4" w14:textId="603FCE0D" w:rsidR="00F63B2A" w:rsidRPr="00DF3C31" w:rsidRDefault="004B2588" w:rsidP="007051D5">
      <w:pPr>
        <w:spacing w:line="480" w:lineRule="auto"/>
        <w:rPr>
          <w:rFonts w:ascii="Times New Roman" w:hAnsi="Times New Roman" w:cs="Times New Roman"/>
          <w:color w:val="000000" w:themeColor="text1"/>
          <w:sz w:val="24"/>
          <w:szCs w:val="24"/>
        </w:rPr>
      </w:pPr>
      <w:r w:rsidRPr="00DF3C31">
        <w:rPr>
          <w:rFonts w:ascii="Times New Roman" w:hAnsi="Times New Roman" w:cs="Times New Roman"/>
          <w:color w:val="000000" w:themeColor="text1"/>
          <w:sz w:val="24"/>
          <w:szCs w:val="24"/>
        </w:rPr>
        <w:t>In the volatile political clim</w:t>
      </w:r>
      <w:r w:rsidR="009C33AE" w:rsidRPr="00DF3C31">
        <w:rPr>
          <w:rFonts w:ascii="Times New Roman" w:hAnsi="Times New Roman" w:cs="Times New Roman"/>
          <w:color w:val="000000" w:themeColor="text1"/>
          <w:sz w:val="24"/>
          <w:szCs w:val="24"/>
        </w:rPr>
        <w:t>ate of the early 1920s</w:t>
      </w:r>
      <w:r w:rsidR="0038731A" w:rsidRPr="00DF3C31">
        <w:rPr>
          <w:rFonts w:ascii="Times New Roman" w:hAnsi="Times New Roman" w:cs="Times New Roman"/>
          <w:color w:val="000000" w:themeColor="text1"/>
          <w:sz w:val="24"/>
          <w:szCs w:val="24"/>
        </w:rPr>
        <w:t>,</w:t>
      </w:r>
      <w:r w:rsidRPr="00DF3C31">
        <w:rPr>
          <w:rFonts w:ascii="Times New Roman" w:hAnsi="Times New Roman" w:cs="Times New Roman"/>
          <w:color w:val="000000" w:themeColor="text1"/>
          <w:sz w:val="24"/>
          <w:szCs w:val="24"/>
        </w:rPr>
        <w:t xml:space="preserve"> </w:t>
      </w:r>
      <w:r w:rsidR="00490460" w:rsidRPr="00DF3C31">
        <w:rPr>
          <w:rFonts w:ascii="Times New Roman" w:hAnsi="Times New Roman" w:cs="Times New Roman"/>
          <w:color w:val="000000" w:themeColor="text1"/>
          <w:sz w:val="24"/>
          <w:szCs w:val="24"/>
        </w:rPr>
        <w:t xml:space="preserve">appeals to </w:t>
      </w:r>
      <w:r w:rsidR="00C36FBF" w:rsidRPr="00DF3C31">
        <w:rPr>
          <w:rFonts w:ascii="Times New Roman" w:hAnsi="Times New Roman" w:cs="Times New Roman"/>
          <w:color w:val="000000" w:themeColor="text1"/>
          <w:sz w:val="24"/>
          <w:szCs w:val="24"/>
        </w:rPr>
        <w:t>regional solidarity</w:t>
      </w:r>
      <w:r w:rsidR="00B80075" w:rsidRPr="00DF3C31">
        <w:rPr>
          <w:rFonts w:ascii="Times New Roman" w:hAnsi="Times New Roman" w:cs="Times New Roman"/>
          <w:color w:val="000000" w:themeColor="text1"/>
          <w:sz w:val="24"/>
          <w:szCs w:val="24"/>
        </w:rPr>
        <w:t xml:space="preserve"> had the capacity to reach voters on a </w:t>
      </w:r>
      <w:r w:rsidR="004114D3" w:rsidRPr="00DF3C31">
        <w:rPr>
          <w:rFonts w:ascii="Times New Roman" w:hAnsi="Times New Roman" w:cs="Times New Roman"/>
          <w:color w:val="000000" w:themeColor="text1"/>
          <w:sz w:val="24"/>
          <w:szCs w:val="24"/>
        </w:rPr>
        <w:t>deeper</w:t>
      </w:r>
      <w:r w:rsidR="00B80075" w:rsidRPr="00DF3C31">
        <w:rPr>
          <w:rFonts w:ascii="Times New Roman" w:hAnsi="Times New Roman" w:cs="Times New Roman"/>
          <w:color w:val="000000" w:themeColor="text1"/>
          <w:sz w:val="24"/>
          <w:szCs w:val="24"/>
        </w:rPr>
        <w:t xml:space="preserve"> level than nationalism</w:t>
      </w:r>
      <w:r w:rsidR="00523547" w:rsidRPr="00DF3C31">
        <w:rPr>
          <w:rFonts w:ascii="Times New Roman" w:hAnsi="Times New Roman" w:cs="Times New Roman"/>
          <w:color w:val="000000" w:themeColor="text1"/>
          <w:sz w:val="24"/>
          <w:szCs w:val="24"/>
        </w:rPr>
        <w:t xml:space="preserve"> or even ethnicity</w:t>
      </w:r>
      <w:r w:rsidR="00B80075" w:rsidRPr="00DF3C31">
        <w:rPr>
          <w:rFonts w:ascii="Times New Roman" w:hAnsi="Times New Roman" w:cs="Times New Roman"/>
          <w:color w:val="000000" w:themeColor="text1"/>
          <w:sz w:val="24"/>
          <w:szCs w:val="24"/>
        </w:rPr>
        <w:t xml:space="preserve">. </w:t>
      </w:r>
      <w:r w:rsidR="00E76725" w:rsidRPr="00DF3C31">
        <w:rPr>
          <w:rFonts w:ascii="Times New Roman" w:hAnsi="Times New Roman" w:cs="Times New Roman"/>
          <w:color w:val="000000" w:themeColor="text1"/>
          <w:sz w:val="24"/>
          <w:szCs w:val="24"/>
        </w:rPr>
        <w:t>A case in point are the</w:t>
      </w:r>
      <w:r w:rsidR="006B4035" w:rsidRPr="00DF3C31">
        <w:rPr>
          <w:rFonts w:ascii="Times New Roman" w:hAnsi="Times New Roman" w:cs="Times New Roman"/>
          <w:color w:val="000000" w:themeColor="text1"/>
          <w:sz w:val="24"/>
          <w:szCs w:val="24"/>
        </w:rPr>
        <w:t xml:space="preserve"> plebiscites </w:t>
      </w:r>
      <w:r w:rsidR="009C33AE" w:rsidRPr="00DF3C31">
        <w:rPr>
          <w:rFonts w:ascii="Times New Roman" w:hAnsi="Times New Roman" w:cs="Times New Roman"/>
          <w:color w:val="000000" w:themeColor="text1"/>
          <w:sz w:val="24"/>
          <w:szCs w:val="24"/>
        </w:rPr>
        <w:t xml:space="preserve">mandated by the </w:t>
      </w:r>
      <w:r w:rsidR="00FD1BD5" w:rsidRPr="00DF3C31">
        <w:rPr>
          <w:rFonts w:ascii="Times New Roman" w:hAnsi="Times New Roman" w:cs="Times New Roman"/>
          <w:color w:val="000000" w:themeColor="text1"/>
          <w:sz w:val="24"/>
          <w:szCs w:val="24"/>
        </w:rPr>
        <w:t>treaties of Versailles and Saint-Germain</w:t>
      </w:r>
      <w:r w:rsidR="006B4035" w:rsidRPr="00DF3C31">
        <w:rPr>
          <w:rFonts w:ascii="Times New Roman" w:hAnsi="Times New Roman" w:cs="Times New Roman"/>
          <w:color w:val="000000" w:themeColor="text1"/>
          <w:sz w:val="24"/>
          <w:szCs w:val="24"/>
        </w:rPr>
        <w:t xml:space="preserve"> to de</w:t>
      </w:r>
      <w:r w:rsidR="00C95B83" w:rsidRPr="00DF3C31">
        <w:rPr>
          <w:rFonts w:ascii="Times New Roman" w:hAnsi="Times New Roman" w:cs="Times New Roman"/>
          <w:color w:val="000000" w:themeColor="text1"/>
          <w:sz w:val="24"/>
          <w:szCs w:val="24"/>
        </w:rPr>
        <w:t xml:space="preserve">cide </w:t>
      </w:r>
      <w:r w:rsidR="009C33AE" w:rsidRPr="00DF3C31">
        <w:rPr>
          <w:rFonts w:ascii="Times New Roman" w:hAnsi="Times New Roman" w:cs="Times New Roman"/>
          <w:color w:val="000000" w:themeColor="text1"/>
          <w:sz w:val="24"/>
          <w:szCs w:val="24"/>
        </w:rPr>
        <w:t xml:space="preserve">the national affiliation of northern Schleswig, </w:t>
      </w:r>
      <w:r w:rsidR="00C36FBF" w:rsidRPr="00DF3C31">
        <w:rPr>
          <w:rFonts w:ascii="Times New Roman" w:hAnsi="Times New Roman" w:cs="Times New Roman"/>
          <w:color w:val="000000" w:themeColor="text1"/>
          <w:sz w:val="24"/>
          <w:szCs w:val="24"/>
        </w:rPr>
        <w:t xml:space="preserve">the Allenstein and Marienwerder districts </w:t>
      </w:r>
      <w:r w:rsidR="00D8109A" w:rsidRPr="00DF3C31">
        <w:rPr>
          <w:rFonts w:ascii="Times New Roman" w:hAnsi="Times New Roman" w:cs="Times New Roman"/>
          <w:color w:val="000000" w:themeColor="text1"/>
          <w:sz w:val="24"/>
          <w:szCs w:val="24"/>
        </w:rPr>
        <w:t>on the Polish border</w:t>
      </w:r>
      <w:r w:rsidR="00C36FBF" w:rsidRPr="00DF3C31">
        <w:rPr>
          <w:rFonts w:ascii="Times New Roman" w:hAnsi="Times New Roman" w:cs="Times New Roman"/>
          <w:color w:val="000000" w:themeColor="text1"/>
          <w:sz w:val="24"/>
          <w:szCs w:val="24"/>
        </w:rPr>
        <w:t>,</w:t>
      </w:r>
      <w:r w:rsidR="00D8109A" w:rsidRPr="00DF3C31">
        <w:rPr>
          <w:rFonts w:ascii="Times New Roman" w:hAnsi="Times New Roman" w:cs="Times New Roman"/>
          <w:color w:val="000000" w:themeColor="text1"/>
          <w:sz w:val="24"/>
          <w:szCs w:val="24"/>
        </w:rPr>
        <w:t xml:space="preserve"> Upper Silesia, Carinthia and the Burgenland. </w:t>
      </w:r>
      <w:r w:rsidR="006F4563" w:rsidRPr="00DF3C31">
        <w:rPr>
          <w:rFonts w:ascii="Times New Roman" w:hAnsi="Times New Roman" w:cs="Times New Roman"/>
          <w:color w:val="000000" w:themeColor="text1"/>
          <w:sz w:val="24"/>
          <w:szCs w:val="24"/>
        </w:rPr>
        <w:t>Lobbyists’ e</w:t>
      </w:r>
      <w:r w:rsidR="00D8109A" w:rsidRPr="00DF3C31">
        <w:rPr>
          <w:rFonts w:ascii="Times New Roman" w:hAnsi="Times New Roman" w:cs="Times New Roman"/>
          <w:color w:val="000000" w:themeColor="text1"/>
          <w:sz w:val="24"/>
          <w:szCs w:val="24"/>
        </w:rPr>
        <w:t>lectioneering techniques</w:t>
      </w:r>
      <w:r w:rsidR="0045774C" w:rsidRPr="00DF3C31">
        <w:rPr>
          <w:rFonts w:ascii="Times New Roman" w:hAnsi="Times New Roman" w:cs="Times New Roman"/>
          <w:color w:val="000000" w:themeColor="text1"/>
          <w:sz w:val="24"/>
          <w:szCs w:val="24"/>
        </w:rPr>
        <w:t xml:space="preserve"> cleverly subordinated national interests to the pursuit of local patriotism</w:t>
      </w:r>
      <w:r w:rsidR="0069504C" w:rsidRPr="00DF3C31">
        <w:rPr>
          <w:rFonts w:ascii="Times New Roman" w:hAnsi="Times New Roman" w:cs="Times New Roman"/>
          <w:color w:val="000000" w:themeColor="text1"/>
          <w:sz w:val="24"/>
          <w:szCs w:val="24"/>
        </w:rPr>
        <w:t xml:space="preserve"> in</w:t>
      </w:r>
      <w:r w:rsidR="006F4563" w:rsidRPr="00DF3C31">
        <w:rPr>
          <w:rFonts w:ascii="Times New Roman" w:hAnsi="Times New Roman" w:cs="Times New Roman"/>
          <w:color w:val="000000" w:themeColor="text1"/>
          <w:sz w:val="24"/>
          <w:szCs w:val="24"/>
        </w:rPr>
        <w:t xml:space="preserve"> portray</w:t>
      </w:r>
      <w:r w:rsidR="0069504C" w:rsidRPr="00DF3C31">
        <w:rPr>
          <w:rFonts w:ascii="Times New Roman" w:hAnsi="Times New Roman" w:cs="Times New Roman"/>
          <w:color w:val="000000" w:themeColor="text1"/>
          <w:sz w:val="24"/>
          <w:szCs w:val="24"/>
        </w:rPr>
        <w:t>ing</w:t>
      </w:r>
      <w:r w:rsidR="006F4563" w:rsidRPr="00DF3C31">
        <w:rPr>
          <w:rFonts w:ascii="Times New Roman" w:hAnsi="Times New Roman" w:cs="Times New Roman"/>
          <w:color w:val="000000" w:themeColor="text1"/>
          <w:sz w:val="24"/>
          <w:szCs w:val="24"/>
        </w:rPr>
        <w:t xml:space="preserve"> </w:t>
      </w:r>
      <w:r w:rsidR="00E22434" w:rsidRPr="00DF3C31">
        <w:rPr>
          <w:rFonts w:ascii="Times New Roman" w:hAnsi="Times New Roman" w:cs="Times New Roman"/>
          <w:color w:val="000000" w:themeColor="text1"/>
          <w:sz w:val="24"/>
          <w:szCs w:val="24"/>
        </w:rPr>
        <w:t>plebiscites</w:t>
      </w:r>
      <w:r w:rsidR="006F4563" w:rsidRPr="00DF3C31">
        <w:rPr>
          <w:rFonts w:ascii="Times New Roman" w:hAnsi="Times New Roman" w:cs="Times New Roman"/>
          <w:color w:val="000000" w:themeColor="text1"/>
          <w:sz w:val="24"/>
          <w:szCs w:val="24"/>
        </w:rPr>
        <w:t xml:space="preserve"> as the best way to preserve </w:t>
      </w:r>
      <w:r w:rsidR="0069504C" w:rsidRPr="00DF3C31">
        <w:rPr>
          <w:rFonts w:ascii="Times New Roman" w:hAnsi="Times New Roman" w:cs="Times New Roman"/>
          <w:color w:val="000000" w:themeColor="text1"/>
          <w:sz w:val="24"/>
          <w:szCs w:val="24"/>
        </w:rPr>
        <w:t>regional identity.</w:t>
      </w:r>
      <w:r w:rsidR="0095362C" w:rsidRPr="00DF3C31">
        <w:rPr>
          <w:rFonts w:ascii="Times New Roman" w:hAnsi="Times New Roman" w:cs="Times New Roman"/>
          <w:color w:val="000000" w:themeColor="text1"/>
          <w:sz w:val="24"/>
          <w:szCs w:val="24"/>
        </w:rPr>
        <w:t xml:space="preserve"> The deployment </w:t>
      </w:r>
      <w:r w:rsidR="009F0D87" w:rsidRPr="00DF3C31">
        <w:rPr>
          <w:rFonts w:ascii="Times New Roman" w:hAnsi="Times New Roman" w:cs="Times New Roman"/>
          <w:color w:val="000000" w:themeColor="text1"/>
          <w:sz w:val="24"/>
          <w:szCs w:val="24"/>
        </w:rPr>
        <w:t xml:space="preserve">of regional symbols and </w:t>
      </w:r>
      <w:r w:rsidR="00A32EF9" w:rsidRPr="00DF3C31">
        <w:rPr>
          <w:rFonts w:ascii="Times New Roman" w:hAnsi="Times New Roman" w:cs="Times New Roman"/>
          <w:color w:val="000000" w:themeColor="text1"/>
          <w:sz w:val="24"/>
          <w:szCs w:val="24"/>
        </w:rPr>
        <w:t xml:space="preserve">economic </w:t>
      </w:r>
      <w:r w:rsidR="00DD4605" w:rsidRPr="00DF3C31">
        <w:rPr>
          <w:rFonts w:ascii="Times New Roman" w:hAnsi="Times New Roman" w:cs="Times New Roman"/>
          <w:color w:val="000000" w:themeColor="text1"/>
          <w:sz w:val="24"/>
          <w:szCs w:val="24"/>
        </w:rPr>
        <w:t>incentives</w:t>
      </w:r>
      <w:r w:rsidR="009F0D87" w:rsidRPr="00DF3C31">
        <w:rPr>
          <w:rFonts w:ascii="Times New Roman" w:hAnsi="Times New Roman" w:cs="Times New Roman"/>
          <w:color w:val="000000" w:themeColor="text1"/>
          <w:sz w:val="24"/>
          <w:szCs w:val="24"/>
        </w:rPr>
        <w:t xml:space="preserve"> proved so effective in the Carinthian c</w:t>
      </w:r>
      <w:r w:rsidR="00A32EF9" w:rsidRPr="00DF3C31">
        <w:rPr>
          <w:rFonts w:ascii="Times New Roman" w:hAnsi="Times New Roman" w:cs="Times New Roman"/>
          <w:color w:val="000000" w:themeColor="text1"/>
          <w:sz w:val="24"/>
          <w:szCs w:val="24"/>
        </w:rPr>
        <w:t>ase</w:t>
      </w:r>
      <w:r w:rsidR="009F0D87" w:rsidRPr="00DF3C31">
        <w:rPr>
          <w:rFonts w:ascii="Times New Roman" w:hAnsi="Times New Roman" w:cs="Times New Roman"/>
          <w:color w:val="000000" w:themeColor="text1"/>
          <w:sz w:val="24"/>
          <w:szCs w:val="24"/>
        </w:rPr>
        <w:t xml:space="preserve"> that</w:t>
      </w:r>
      <w:r w:rsidR="00A32EF9" w:rsidRPr="00DF3C31">
        <w:rPr>
          <w:rFonts w:ascii="Times New Roman" w:hAnsi="Times New Roman" w:cs="Times New Roman"/>
          <w:color w:val="000000" w:themeColor="text1"/>
          <w:sz w:val="24"/>
          <w:szCs w:val="24"/>
        </w:rPr>
        <w:t xml:space="preserve"> 33 of the 51 electoral districts in the southern zone voted for Austria</w:t>
      </w:r>
      <w:r w:rsidR="00DC527E" w:rsidRPr="00DF3C31">
        <w:rPr>
          <w:rFonts w:ascii="Times New Roman" w:hAnsi="Times New Roman" w:cs="Times New Roman"/>
          <w:color w:val="000000" w:themeColor="text1"/>
          <w:sz w:val="24"/>
          <w:szCs w:val="24"/>
        </w:rPr>
        <w:t>,</w:t>
      </w:r>
      <w:r w:rsidR="00A32EF9" w:rsidRPr="00DF3C31">
        <w:rPr>
          <w:rFonts w:ascii="Times New Roman" w:hAnsi="Times New Roman" w:cs="Times New Roman"/>
          <w:color w:val="000000" w:themeColor="text1"/>
          <w:sz w:val="24"/>
          <w:szCs w:val="24"/>
        </w:rPr>
        <w:t xml:space="preserve"> </w:t>
      </w:r>
      <w:r w:rsidR="00F62C97" w:rsidRPr="00DF3C31">
        <w:rPr>
          <w:rFonts w:ascii="Times New Roman" w:hAnsi="Times New Roman" w:cs="Times New Roman"/>
          <w:color w:val="000000" w:themeColor="text1"/>
          <w:sz w:val="24"/>
          <w:szCs w:val="24"/>
        </w:rPr>
        <w:t>notwithstanding</w:t>
      </w:r>
      <w:r w:rsidR="00A32EF9" w:rsidRPr="00DF3C31">
        <w:rPr>
          <w:rFonts w:ascii="Times New Roman" w:hAnsi="Times New Roman" w:cs="Times New Roman"/>
          <w:color w:val="000000" w:themeColor="text1"/>
          <w:sz w:val="24"/>
          <w:szCs w:val="24"/>
        </w:rPr>
        <w:t xml:space="preserve"> </w:t>
      </w:r>
      <w:r w:rsidR="004F78D2" w:rsidRPr="00DF3C31">
        <w:rPr>
          <w:rFonts w:ascii="Times New Roman" w:hAnsi="Times New Roman" w:cs="Times New Roman"/>
          <w:color w:val="000000" w:themeColor="text1"/>
          <w:sz w:val="24"/>
          <w:szCs w:val="24"/>
        </w:rPr>
        <w:t xml:space="preserve">the fact </w:t>
      </w:r>
      <w:r w:rsidR="004F78D2" w:rsidRPr="00DF3C31">
        <w:rPr>
          <w:rFonts w:ascii="Times New Roman" w:hAnsi="Times New Roman" w:cs="Times New Roman"/>
          <w:color w:val="000000" w:themeColor="text1"/>
          <w:sz w:val="24"/>
          <w:szCs w:val="24"/>
        </w:rPr>
        <w:lastRenderedPageBreak/>
        <w:t>that two-thirds of these</w:t>
      </w:r>
      <w:r w:rsidR="00A32EF9" w:rsidRPr="00DF3C31">
        <w:rPr>
          <w:rFonts w:ascii="Times New Roman" w:hAnsi="Times New Roman" w:cs="Times New Roman"/>
          <w:color w:val="000000" w:themeColor="text1"/>
          <w:sz w:val="24"/>
          <w:szCs w:val="24"/>
        </w:rPr>
        <w:t xml:space="preserve"> </w:t>
      </w:r>
      <w:r w:rsidR="0099612A" w:rsidRPr="00DF3C31">
        <w:rPr>
          <w:rFonts w:ascii="Times New Roman" w:hAnsi="Times New Roman" w:cs="Times New Roman"/>
          <w:color w:val="000000" w:themeColor="text1"/>
          <w:sz w:val="24"/>
          <w:szCs w:val="24"/>
        </w:rPr>
        <w:t xml:space="preserve">districts </w:t>
      </w:r>
      <w:r w:rsidR="00A32EF9" w:rsidRPr="00DF3C31">
        <w:rPr>
          <w:rFonts w:ascii="Times New Roman" w:hAnsi="Times New Roman" w:cs="Times New Roman"/>
          <w:color w:val="000000" w:themeColor="text1"/>
          <w:sz w:val="24"/>
          <w:szCs w:val="24"/>
        </w:rPr>
        <w:t xml:space="preserve">were home to a majority </w:t>
      </w:r>
      <w:r w:rsidR="00DD4605" w:rsidRPr="00DF3C31">
        <w:rPr>
          <w:rFonts w:ascii="Times New Roman" w:hAnsi="Times New Roman" w:cs="Times New Roman"/>
          <w:color w:val="000000" w:themeColor="text1"/>
          <w:sz w:val="24"/>
          <w:szCs w:val="24"/>
        </w:rPr>
        <w:t xml:space="preserve">population </w:t>
      </w:r>
      <w:r w:rsidR="00A32EF9" w:rsidRPr="00DF3C31">
        <w:rPr>
          <w:rFonts w:ascii="Times New Roman" w:hAnsi="Times New Roman" w:cs="Times New Roman"/>
          <w:color w:val="000000" w:themeColor="text1"/>
          <w:sz w:val="24"/>
          <w:szCs w:val="24"/>
        </w:rPr>
        <w:t>of Slovene</w:t>
      </w:r>
      <w:r w:rsidR="00682EFA" w:rsidRPr="00DF3C31">
        <w:rPr>
          <w:rFonts w:ascii="Times New Roman" w:hAnsi="Times New Roman" w:cs="Times New Roman"/>
          <w:color w:val="000000" w:themeColor="text1"/>
          <w:sz w:val="24"/>
          <w:szCs w:val="24"/>
        </w:rPr>
        <w:t>-</w:t>
      </w:r>
      <w:r w:rsidR="00A32EF9" w:rsidRPr="00DF3C31">
        <w:rPr>
          <w:rFonts w:ascii="Times New Roman" w:hAnsi="Times New Roman" w:cs="Times New Roman"/>
          <w:color w:val="000000" w:themeColor="text1"/>
          <w:sz w:val="24"/>
          <w:szCs w:val="24"/>
        </w:rPr>
        <w:t>speakers.</w:t>
      </w:r>
      <w:r w:rsidR="0038091F" w:rsidRPr="00DF3C31">
        <w:rPr>
          <w:rStyle w:val="EndnoteReference"/>
          <w:rFonts w:ascii="Times New Roman" w:hAnsi="Times New Roman" w:cs="Times New Roman"/>
          <w:color w:val="000000" w:themeColor="text1"/>
          <w:sz w:val="24"/>
          <w:szCs w:val="24"/>
        </w:rPr>
        <w:endnoteReference w:id="52"/>
      </w:r>
      <w:r w:rsidR="009F0D87" w:rsidRPr="00DF3C31">
        <w:rPr>
          <w:rFonts w:ascii="Times New Roman" w:hAnsi="Times New Roman" w:cs="Times New Roman"/>
          <w:color w:val="000000" w:themeColor="text1"/>
          <w:sz w:val="24"/>
          <w:szCs w:val="24"/>
        </w:rPr>
        <w:t xml:space="preserve"> </w:t>
      </w:r>
      <w:r w:rsidR="00174161" w:rsidRPr="00DF3C31">
        <w:rPr>
          <w:rFonts w:ascii="Times New Roman" w:hAnsi="Times New Roman" w:cs="Times New Roman"/>
          <w:color w:val="000000" w:themeColor="text1"/>
          <w:sz w:val="24"/>
          <w:szCs w:val="24"/>
        </w:rPr>
        <w:t xml:space="preserve">Even in </w:t>
      </w:r>
      <w:r w:rsidR="00E22434" w:rsidRPr="00DF3C31">
        <w:rPr>
          <w:rFonts w:ascii="Times New Roman" w:hAnsi="Times New Roman" w:cs="Times New Roman"/>
          <w:color w:val="000000" w:themeColor="text1"/>
          <w:sz w:val="24"/>
          <w:szCs w:val="24"/>
        </w:rPr>
        <w:t>Upper Silesia,</w:t>
      </w:r>
      <w:r w:rsidR="00BA36D9" w:rsidRPr="00DF3C31">
        <w:rPr>
          <w:rFonts w:ascii="Times New Roman" w:hAnsi="Times New Roman" w:cs="Times New Roman"/>
          <w:color w:val="000000" w:themeColor="text1"/>
          <w:sz w:val="24"/>
          <w:szCs w:val="24"/>
        </w:rPr>
        <w:t xml:space="preserve"> </w:t>
      </w:r>
      <w:r w:rsidR="001125D6" w:rsidRPr="00DF3C31">
        <w:rPr>
          <w:rFonts w:ascii="Times New Roman" w:hAnsi="Times New Roman" w:cs="Times New Roman"/>
          <w:color w:val="000000" w:themeColor="text1"/>
          <w:sz w:val="24"/>
          <w:szCs w:val="24"/>
        </w:rPr>
        <w:t>one of the hottest</w:t>
      </w:r>
      <w:r w:rsidR="00174161" w:rsidRPr="00DF3C31">
        <w:rPr>
          <w:rFonts w:ascii="Times New Roman" w:hAnsi="Times New Roman" w:cs="Times New Roman"/>
          <w:color w:val="000000" w:themeColor="text1"/>
          <w:sz w:val="24"/>
          <w:szCs w:val="24"/>
        </w:rPr>
        <w:t xml:space="preserve"> flashpoints of Polish-German antagonism</w:t>
      </w:r>
      <w:r w:rsidR="00913DAC" w:rsidRPr="00DF3C31">
        <w:rPr>
          <w:rFonts w:ascii="Times New Roman" w:hAnsi="Times New Roman" w:cs="Times New Roman"/>
          <w:color w:val="000000" w:themeColor="text1"/>
          <w:sz w:val="24"/>
          <w:szCs w:val="24"/>
        </w:rPr>
        <w:t xml:space="preserve"> after the First World War</w:t>
      </w:r>
      <w:r w:rsidR="00174161" w:rsidRPr="00DF3C31">
        <w:rPr>
          <w:rFonts w:ascii="Times New Roman" w:hAnsi="Times New Roman" w:cs="Times New Roman"/>
          <w:color w:val="000000" w:themeColor="text1"/>
          <w:sz w:val="24"/>
          <w:szCs w:val="24"/>
        </w:rPr>
        <w:t xml:space="preserve">, </w:t>
      </w:r>
      <w:r w:rsidR="007578A1" w:rsidRPr="00DF3C31">
        <w:rPr>
          <w:rFonts w:ascii="Times New Roman" w:hAnsi="Times New Roman" w:cs="Times New Roman"/>
          <w:color w:val="000000" w:themeColor="text1"/>
          <w:sz w:val="24"/>
          <w:szCs w:val="24"/>
        </w:rPr>
        <w:t>regional</w:t>
      </w:r>
      <w:r w:rsidR="00BA36D9" w:rsidRPr="00DF3C31">
        <w:rPr>
          <w:rFonts w:ascii="Times New Roman" w:hAnsi="Times New Roman" w:cs="Times New Roman"/>
          <w:color w:val="000000" w:themeColor="text1"/>
          <w:sz w:val="24"/>
          <w:szCs w:val="24"/>
        </w:rPr>
        <w:t xml:space="preserve"> concerns </w:t>
      </w:r>
      <w:r w:rsidR="007578A1" w:rsidRPr="00DF3C31">
        <w:rPr>
          <w:rFonts w:ascii="Times New Roman" w:hAnsi="Times New Roman" w:cs="Times New Roman"/>
          <w:color w:val="000000" w:themeColor="text1"/>
          <w:sz w:val="24"/>
          <w:szCs w:val="24"/>
        </w:rPr>
        <w:t xml:space="preserve">such the rivalry between proclerical and anticlerical forces or the policies of </w:t>
      </w:r>
      <w:r w:rsidR="007578A1" w:rsidRPr="00DF3C31">
        <w:rPr>
          <w:rFonts w:ascii="Times New Roman" w:hAnsi="Times New Roman" w:cs="Times New Roman"/>
          <w:i/>
          <w:color w:val="000000" w:themeColor="text1"/>
          <w:sz w:val="24"/>
          <w:szCs w:val="24"/>
        </w:rPr>
        <w:t xml:space="preserve">Reichskommissar </w:t>
      </w:r>
      <w:r w:rsidR="007578A1" w:rsidRPr="00DF3C31">
        <w:rPr>
          <w:rFonts w:ascii="Times New Roman" w:hAnsi="Times New Roman" w:cs="Times New Roman"/>
          <w:color w:val="000000" w:themeColor="text1"/>
          <w:sz w:val="24"/>
          <w:szCs w:val="24"/>
        </w:rPr>
        <w:t xml:space="preserve">Otto Hörsing’s ‘Red Hakatist’ regime </w:t>
      </w:r>
      <w:r w:rsidR="00482F5B" w:rsidRPr="00DF3C31">
        <w:rPr>
          <w:rFonts w:ascii="Times New Roman" w:hAnsi="Times New Roman" w:cs="Times New Roman"/>
          <w:color w:val="000000" w:themeColor="text1"/>
          <w:sz w:val="24"/>
          <w:szCs w:val="24"/>
        </w:rPr>
        <w:t xml:space="preserve">influenced </w:t>
      </w:r>
      <w:r w:rsidR="007578A1" w:rsidRPr="00DF3C31">
        <w:rPr>
          <w:rFonts w:ascii="Times New Roman" w:hAnsi="Times New Roman" w:cs="Times New Roman"/>
          <w:color w:val="000000" w:themeColor="text1"/>
          <w:sz w:val="24"/>
          <w:szCs w:val="24"/>
        </w:rPr>
        <w:t xml:space="preserve">people’s choices </w:t>
      </w:r>
      <w:r w:rsidR="00482F5B" w:rsidRPr="00DF3C31">
        <w:rPr>
          <w:rFonts w:ascii="Times New Roman" w:hAnsi="Times New Roman" w:cs="Times New Roman"/>
          <w:color w:val="000000" w:themeColor="text1"/>
          <w:sz w:val="24"/>
          <w:szCs w:val="24"/>
        </w:rPr>
        <w:t xml:space="preserve">to an extent </w:t>
      </w:r>
      <w:r w:rsidR="007578A1" w:rsidRPr="00DF3C31">
        <w:rPr>
          <w:rFonts w:ascii="Times New Roman" w:hAnsi="Times New Roman" w:cs="Times New Roman"/>
          <w:color w:val="000000" w:themeColor="text1"/>
          <w:sz w:val="24"/>
          <w:szCs w:val="24"/>
        </w:rPr>
        <w:t>that at times equalled, if not exceeded, national considerations.</w:t>
      </w:r>
      <w:r w:rsidR="00627DA3" w:rsidRPr="00DF3C31">
        <w:rPr>
          <w:rFonts w:ascii="Times New Roman" w:hAnsi="Times New Roman" w:cs="Times New Roman"/>
          <w:color w:val="000000" w:themeColor="text1"/>
          <w:sz w:val="24"/>
          <w:szCs w:val="24"/>
        </w:rPr>
        <w:t xml:space="preserve"> </w:t>
      </w:r>
      <w:r w:rsidR="00965E4F" w:rsidRPr="00DF3C31">
        <w:rPr>
          <w:rFonts w:ascii="Times New Roman" w:hAnsi="Times New Roman" w:cs="Times New Roman"/>
          <w:color w:val="000000" w:themeColor="text1"/>
          <w:sz w:val="24"/>
          <w:szCs w:val="24"/>
        </w:rPr>
        <w:t>By way of response to t</w:t>
      </w:r>
      <w:r w:rsidR="00627DA3" w:rsidRPr="00DF3C31">
        <w:rPr>
          <w:rFonts w:ascii="Times New Roman" w:hAnsi="Times New Roman" w:cs="Times New Roman"/>
          <w:color w:val="000000" w:themeColor="text1"/>
          <w:sz w:val="24"/>
          <w:szCs w:val="24"/>
        </w:rPr>
        <w:t xml:space="preserve">he plebiscite campaign </w:t>
      </w:r>
      <w:r w:rsidR="00965E4F" w:rsidRPr="00DF3C31">
        <w:rPr>
          <w:rFonts w:ascii="Times New Roman" w:hAnsi="Times New Roman" w:cs="Times New Roman"/>
          <w:color w:val="000000" w:themeColor="text1"/>
          <w:sz w:val="24"/>
          <w:szCs w:val="24"/>
        </w:rPr>
        <w:t>of</w:t>
      </w:r>
      <w:r w:rsidR="00627DA3" w:rsidRPr="00DF3C31">
        <w:rPr>
          <w:rFonts w:ascii="Times New Roman" w:hAnsi="Times New Roman" w:cs="Times New Roman"/>
          <w:color w:val="000000" w:themeColor="text1"/>
          <w:sz w:val="24"/>
          <w:szCs w:val="24"/>
        </w:rPr>
        <w:t xml:space="preserve"> 1921</w:t>
      </w:r>
      <w:r w:rsidR="00965E4F" w:rsidRPr="00DF3C31">
        <w:rPr>
          <w:rFonts w:ascii="Times New Roman" w:hAnsi="Times New Roman" w:cs="Times New Roman"/>
          <w:color w:val="000000" w:themeColor="text1"/>
          <w:sz w:val="24"/>
          <w:szCs w:val="24"/>
        </w:rPr>
        <w:t xml:space="preserve"> a rhetoric of regional unity emerged which, in some instances, </w:t>
      </w:r>
      <w:r w:rsidR="003D0708" w:rsidRPr="00DF3C31">
        <w:rPr>
          <w:rFonts w:ascii="Times New Roman" w:hAnsi="Times New Roman" w:cs="Times New Roman"/>
          <w:color w:val="000000" w:themeColor="text1"/>
          <w:sz w:val="24"/>
          <w:szCs w:val="24"/>
        </w:rPr>
        <w:t>called for the recognition of full-blown Upper Silesian nationhood. Such representations of Upper Silesia a</w:t>
      </w:r>
      <w:r w:rsidR="0028252D" w:rsidRPr="00DF3C31">
        <w:rPr>
          <w:rFonts w:ascii="Times New Roman" w:hAnsi="Times New Roman" w:cs="Times New Roman"/>
          <w:color w:val="000000" w:themeColor="text1"/>
          <w:sz w:val="24"/>
          <w:szCs w:val="24"/>
        </w:rPr>
        <w:t xml:space="preserve">s an indivisible whole were an open protest against the premise of the plebiscite that the ethnic affiliations of the region’s population </w:t>
      </w:r>
      <w:r w:rsidR="000F3522" w:rsidRPr="00DF3C31">
        <w:rPr>
          <w:rFonts w:ascii="Times New Roman" w:hAnsi="Times New Roman" w:cs="Times New Roman"/>
          <w:color w:val="000000" w:themeColor="text1"/>
          <w:sz w:val="24"/>
          <w:szCs w:val="24"/>
        </w:rPr>
        <w:t>could be neatly pigeonholed.</w:t>
      </w:r>
      <w:r w:rsidR="002D3BB1" w:rsidRPr="00DF3C31">
        <w:rPr>
          <w:rStyle w:val="EndnoteReference"/>
          <w:rFonts w:ascii="Times New Roman" w:hAnsi="Times New Roman" w:cs="Times New Roman"/>
          <w:color w:val="000000" w:themeColor="text1"/>
          <w:sz w:val="24"/>
          <w:szCs w:val="24"/>
        </w:rPr>
        <w:endnoteReference w:id="53"/>
      </w:r>
      <w:r w:rsidR="0028252D" w:rsidRPr="00DF3C31">
        <w:rPr>
          <w:rFonts w:ascii="Times New Roman" w:hAnsi="Times New Roman" w:cs="Times New Roman"/>
          <w:color w:val="000000" w:themeColor="text1"/>
          <w:sz w:val="24"/>
          <w:szCs w:val="24"/>
        </w:rPr>
        <w:t xml:space="preserve">  </w:t>
      </w:r>
      <w:r w:rsidR="003D0708" w:rsidRPr="00DF3C31">
        <w:rPr>
          <w:rFonts w:ascii="Times New Roman" w:hAnsi="Times New Roman" w:cs="Times New Roman"/>
          <w:color w:val="000000" w:themeColor="text1"/>
          <w:sz w:val="24"/>
          <w:szCs w:val="24"/>
        </w:rPr>
        <w:t xml:space="preserve"> </w:t>
      </w:r>
      <w:r w:rsidR="00627DA3" w:rsidRPr="00DF3C31">
        <w:rPr>
          <w:rFonts w:ascii="Times New Roman" w:hAnsi="Times New Roman" w:cs="Times New Roman"/>
          <w:color w:val="000000" w:themeColor="text1"/>
          <w:sz w:val="24"/>
          <w:szCs w:val="24"/>
        </w:rPr>
        <w:t xml:space="preserve"> </w:t>
      </w:r>
      <w:r w:rsidR="00965E4F" w:rsidRPr="00DF3C31">
        <w:rPr>
          <w:rFonts w:ascii="Times New Roman" w:hAnsi="Times New Roman" w:cs="Times New Roman"/>
          <w:color w:val="000000" w:themeColor="text1"/>
          <w:sz w:val="24"/>
          <w:szCs w:val="24"/>
        </w:rPr>
        <w:t xml:space="preserve"> </w:t>
      </w:r>
      <w:r w:rsidR="00627DA3" w:rsidRPr="00DF3C31">
        <w:rPr>
          <w:rFonts w:ascii="Times New Roman" w:hAnsi="Times New Roman" w:cs="Times New Roman"/>
          <w:color w:val="000000" w:themeColor="text1"/>
          <w:sz w:val="24"/>
          <w:szCs w:val="24"/>
        </w:rPr>
        <w:t xml:space="preserve">  </w:t>
      </w:r>
      <w:r w:rsidR="007578A1" w:rsidRPr="00DF3C31">
        <w:rPr>
          <w:rFonts w:ascii="Times New Roman" w:hAnsi="Times New Roman" w:cs="Times New Roman"/>
          <w:color w:val="000000" w:themeColor="text1"/>
          <w:sz w:val="24"/>
          <w:szCs w:val="24"/>
        </w:rPr>
        <w:t xml:space="preserve">  </w:t>
      </w:r>
    </w:p>
    <w:p w14:paraId="3C00ADDD" w14:textId="75383AF6" w:rsidR="000611A5" w:rsidRPr="00DF3C31" w:rsidRDefault="00207DF8" w:rsidP="007051D5">
      <w:pPr>
        <w:spacing w:line="480" w:lineRule="auto"/>
        <w:rPr>
          <w:rFonts w:ascii="Times New Roman" w:hAnsi="Times New Roman" w:cs="Times New Roman"/>
          <w:color w:val="000000" w:themeColor="text1"/>
          <w:sz w:val="24"/>
          <w:szCs w:val="24"/>
        </w:rPr>
      </w:pPr>
      <w:r w:rsidRPr="00DF3C31">
        <w:rPr>
          <w:rFonts w:ascii="Times New Roman" w:hAnsi="Times New Roman" w:cs="Times New Roman"/>
          <w:color w:val="000000" w:themeColor="text1"/>
          <w:sz w:val="24"/>
          <w:szCs w:val="24"/>
        </w:rPr>
        <w:t xml:space="preserve">The </w:t>
      </w:r>
      <w:r w:rsidR="000F3522" w:rsidRPr="00DF3C31">
        <w:rPr>
          <w:rFonts w:ascii="Times New Roman" w:hAnsi="Times New Roman" w:cs="Times New Roman"/>
          <w:color w:val="000000" w:themeColor="text1"/>
          <w:sz w:val="24"/>
          <w:szCs w:val="24"/>
        </w:rPr>
        <w:t>attractiveness</w:t>
      </w:r>
      <w:r w:rsidR="00DD4605" w:rsidRPr="00DF3C31">
        <w:rPr>
          <w:rFonts w:ascii="Times New Roman" w:hAnsi="Times New Roman" w:cs="Times New Roman"/>
          <w:color w:val="000000" w:themeColor="text1"/>
          <w:sz w:val="24"/>
          <w:szCs w:val="24"/>
        </w:rPr>
        <w:t xml:space="preserve"> of political regionalism </w:t>
      </w:r>
      <w:r w:rsidR="000F3522" w:rsidRPr="00DF3C31">
        <w:rPr>
          <w:rFonts w:ascii="Times New Roman" w:hAnsi="Times New Roman" w:cs="Times New Roman"/>
          <w:color w:val="000000" w:themeColor="text1"/>
          <w:sz w:val="24"/>
          <w:szCs w:val="24"/>
        </w:rPr>
        <w:t>in the aftermath of</w:t>
      </w:r>
      <w:r w:rsidRPr="00DF3C31">
        <w:rPr>
          <w:rFonts w:ascii="Times New Roman" w:hAnsi="Times New Roman" w:cs="Times New Roman"/>
          <w:color w:val="000000" w:themeColor="text1"/>
          <w:sz w:val="24"/>
          <w:szCs w:val="24"/>
        </w:rPr>
        <w:t xml:space="preserve"> the First World War </w:t>
      </w:r>
      <w:r w:rsidR="00D5521A" w:rsidRPr="00DF3C31">
        <w:rPr>
          <w:rFonts w:ascii="Times New Roman" w:hAnsi="Times New Roman" w:cs="Times New Roman"/>
          <w:color w:val="000000" w:themeColor="text1"/>
          <w:sz w:val="24"/>
          <w:szCs w:val="24"/>
        </w:rPr>
        <w:t xml:space="preserve">makes clear why the Guelphs </w:t>
      </w:r>
      <w:r w:rsidR="00054A39" w:rsidRPr="00DF3C31">
        <w:rPr>
          <w:rFonts w:ascii="Times New Roman" w:hAnsi="Times New Roman" w:cs="Times New Roman"/>
          <w:color w:val="000000" w:themeColor="text1"/>
          <w:sz w:val="24"/>
          <w:szCs w:val="24"/>
        </w:rPr>
        <w:t>– like</w:t>
      </w:r>
      <w:r w:rsidR="00D5521A" w:rsidRPr="00DF3C31">
        <w:rPr>
          <w:rFonts w:ascii="Times New Roman" w:hAnsi="Times New Roman" w:cs="Times New Roman"/>
          <w:color w:val="000000" w:themeColor="text1"/>
          <w:sz w:val="24"/>
          <w:szCs w:val="24"/>
        </w:rPr>
        <w:t xml:space="preserve"> </w:t>
      </w:r>
      <w:r w:rsidR="008F68FF" w:rsidRPr="00DF3C31">
        <w:rPr>
          <w:rFonts w:ascii="Times New Roman" w:hAnsi="Times New Roman" w:cs="Times New Roman"/>
          <w:color w:val="000000" w:themeColor="text1"/>
          <w:sz w:val="24"/>
          <w:szCs w:val="24"/>
        </w:rPr>
        <w:t>other</w:t>
      </w:r>
      <w:r w:rsidR="00D5521A" w:rsidRPr="00DF3C31">
        <w:rPr>
          <w:rFonts w:ascii="Times New Roman" w:hAnsi="Times New Roman" w:cs="Times New Roman"/>
          <w:color w:val="000000" w:themeColor="text1"/>
          <w:sz w:val="24"/>
          <w:szCs w:val="24"/>
        </w:rPr>
        <w:t xml:space="preserve"> </w:t>
      </w:r>
      <w:r w:rsidR="008F68FF" w:rsidRPr="00DF3C31">
        <w:rPr>
          <w:rFonts w:ascii="Times New Roman" w:hAnsi="Times New Roman" w:cs="Times New Roman"/>
          <w:color w:val="000000" w:themeColor="text1"/>
          <w:sz w:val="24"/>
          <w:szCs w:val="24"/>
        </w:rPr>
        <w:t xml:space="preserve">anti-Prussian movements in Schleswig and the Rhineland </w:t>
      </w:r>
      <w:r w:rsidR="00054A39" w:rsidRPr="00DF3C31">
        <w:rPr>
          <w:rFonts w:ascii="Times New Roman" w:hAnsi="Times New Roman" w:cs="Times New Roman"/>
          <w:color w:val="000000" w:themeColor="text1"/>
          <w:sz w:val="24"/>
          <w:szCs w:val="24"/>
        </w:rPr>
        <w:t>– continued their quest for secession in spite of initial setback</w:t>
      </w:r>
      <w:r w:rsidR="005611B9" w:rsidRPr="00DF3C31">
        <w:rPr>
          <w:rFonts w:ascii="Times New Roman" w:hAnsi="Times New Roman" w:cs="Times New Roman"/>
          <w:color w:val="000000" w:themeColor="text1"/>
          <w:sz w:val="24"/>
          <w:szCs w:val="24"/>
        </w:rPr>
        <w:t>s</w:t>
      </w:r>
      <w:r w:rsidR="00054A39" w:rsidRPr="00DF3C31">
        <w:rPr>
          <w:rFonts w:ascii="Times New Roman" w:hAnsi="Times New Roman" w:cs="Times New Roman"/>
          <w:color w:val="000000" w:themeColor="text1"/>
          <w:sz w:val="24"/>
          <w:szCs w:val="24"/>
        </w:rPr>
        <w:t>.</w:t>
      </w:r>
      <w:r w:rsidR="00ED0D99" w:rsidRPr="00DF3C31">
        <w:rPr>
          <w:rFonts w:ascii="Times New Roman" w:hAnsi="Times New Roman" w:cs="Times New Roman"/>
          <w:color w:val="000000" w:themeColor="text1"/>
          <w:sz w:val="24"/>
          <w:szCs w:val="24"/>
        </w:rPr>
        <w:t xml:space="preserve"> Under the slogan ‘Hanover to the Hanoverians and not the Russian Bolshevists!’ they began as</w:t>
      </w:r>
      <w:r w:rsidR="005611B9" w:rsidRPr="00DF3C31">
        <w:rPr>
          <w:rFonts w:ascii="Times New Roman" w:hAnsi="Times New Roman" w:cs="Times New Roman"/>
          <w:color w:val="000000" w:themeColor="text1"/>
          <w:sz w:val="24"/>
          <w:szCs w:val="24"/>
        </w:rPr>
        <w:t xml:space="preserve"> </w:t>
      </w:r>
      <w:r w:rsidR="00ED0D99" w:rsidRPr="00DF3C31">
        <w:rPr>
          <w:rFonts w:ascii="Times New Roman" w:hAnsi="Times New Roman" w:cs="Times New Roman"/>
          <w:color w:val="000000" w:themeColor="text1"/>
          <w:sz w:val="24"/>
          <w:szCs w:val="24"/>
        </w:rPr>
        <w:t>early as January 1919 to arm their supporters and to organise them in civil guards that at their height counted 50,000 members</w:t>
      </w:r>
      <w:r w:rsidR="00A97393" w:rsidRPr="00DF3C31">
        <w:rPr>
          <w:rFonts w:ascii="Times New Roman" w:hAnsi="Times New Roman" w:cs="Times New Roman"/>
          <w:color w:val="000000" w:themeColor="text1"/>
          <w:sz w:val="24"/>
          <w:szCs w:val="24"/>
        </w:rPr>
        <w:t>,</w:t>
      </w:r>
      <w:r w:rsidR="00ED0D99" w:rsidRPr="00DF3C31">
        <w:rPr>
          <w:rFonts w:ascii="Times New Roman" w:hAnsi="Times New Roman" w:cs="Times New Roman"/>
          <w:color w:val="000000" w:themeColor="text1"/>
          <w:sz w:val="24"/>
          <w:szCs w:val="24"/>
        </w:rPr>
        <w:t xml:space="preserve"> according to some estimates.</w:t>
      </w:r>
      <w:r w:rsidR="0073539D" w:rsidRPr="00DF3C31">
        <w:rPr>
          <w:rStyle w:val="EndnoteReference"/>
          <w:rFonts w:ascii="Times New Roman" w:hAnsi="Times New Roman" w:cs="Times New Roman"/>
          <w:color w:val="000000" w:themeColor="text1"/>
          <w:sz w:val="24"/>
          <w:szCs w:val="24"/>
        </w:rPr>
        <w:endnoteReference w:id="54"/>
      </w:r>
      <w:r w:rsidR="00ED0D99" w:rsidRPr="00DF3C31">
        <w:rPr>
          <w:rFonts w:ascii="Times New Roman" w:hAnsi="Times New Roman" w:cs="Times New Roman"/>
          <w:color w:val="000000" w:themeColor="text1"/>
          <w:sz w:val="24"/>
          <w:szCs w:val="24"/>
        </w:rPr>
        <w:t xml:space="preserve"> Barely a year later the DHP saw </w:t>
      </w:r>
      <w:r w:rsidR="00A97393" w:rsidRPr="00DF3C31">
        <w:rPr>
          <w:rFonts w:ascii="Times New Roman" w:hAnsi="Times New Roman" w:cs="Times New Roman"/>
          <w:color w:val="000000" w:themeColor="text1"/>
          <w:sz w:val="24"/>
          <w:szCs w:val="24"/>
        </w:rPr>
        <w:t>a</w:t>
      </w:r>
      <w:r w:rsidR="002D7D61" w:rsidRPr="00DF3C31">
        <w:rPr>
          <w:rFonts w:ascii="Times New Roman" w:hAnsi="Times New Roman" w:cs="Times New Roman"/>
          <w:color w:val="000000" w:themeColor="text1"/>
          <w:sz w:val="24"/>
          <w:szCs w:val="24"/>
        </w:rPr>
        <w:t>n opening</w:t>
      </w:r>
      <w:r w:rsidR="00A97393" w:rsidRPr="00DF3C31">
        <w:rPr>
          <w:rFonts w:ascii="Times New Roman" w:hAnsi="Times New Roman" w:cs="Times New Roman"/>
          <w:color w:val="000000" w:themeColor="text1"/>
          <w:sz w:val="24"/>
          <w:szCs w:val="24"/>
        </w:rPr>
        <w:t xml:space="preserve"> to accomplish its goal</w:t>
      </w:r>
      <w:r w:rsidR="00ED0D99" w:rsidRPr="00DF3C31">
        <w:rPr>
          <w:rFonts w:ascii="Times New Roman" w:hAnsi="Times New Roman" w:cs="Times New Roman"/>
          <w:color w:val="000000" w:themeColor="text1"/>
          <w:sz w:val="24"/>
          <w:szCs w:val="24"/>
        </w:rPr>
        <w:t xml:space="preserve"> by force during the so-called Kapp Putsch when the DHP’s paramilitary affiliate, </w:t>
      </w:r>
      <w:r w:rsidR="00A63D70">
        <w:rPr>
          <w:rFonts w:ascii="Times New Roman" w:hAnsi="Times New Roman" w:cs="Times New Roman"/>
          <w:color w:val="000000" w:themeColor="text1"/>
          <w:sz w:val="24"/>
          <w:szCs w:val="24"/>
        </w:rPr>
        <w:t xml:space="preserve">the </w:t>
      </w:r>
      <w:r w:rsidR="00205FF1" w:rsidRPr="00DF3C31">
        <w:rPr>
          <w:rFonts w:ascii="Times New Roman" w:hAnsi="Times New Roman" w:cs="Times New Roman"/>
          <w:color w:val="000000" w:themeColor="text1"/>
          <w:sz w:val="24"/>
          <w:szCs w:val="24"/>
        </w:rPr>
        <w:t>Hanoverian Legion, launched a secondary coup to seize control of key government offices in the provincial capital.</w:t>
      </w:r>
      <w:r w:rsidR="00C84DE5" w:rsidRPr="00DF3C31">
        <w:rPr>
          <w:rFonts w:ascii="Times New Roman" w:hAnsi="Times New Roman" w:cs="Times New Roman"/>
          <w:color w:val="000000" w:themeColor="text1"/>
          <w:sz w:val="24"/>
          <w:szCs w:val="24"/>
        </w:rPr>
        <w:t xml:space="preserve"> </w:t>
      </w:r>
      <w:r w:rsidR="00EB16CC" w:rsidRPr="00DF3C31">
        <w:rPr>
          <w:rFonts w:ascii="Times New Roman" w:hAnsi="Times New Roman" w:cs="Times New Roman"/>
          <w:color w:val="000000" w:themeColor="text1"/>
          <w:sz w:val="24"/>
          <w:szCs w:val="24"/>
        </w:rPr>
        <w:t>Although army units caught wind of the plan before the Guelphs could fully put it into action, the failure of what would half-mockingly become known as the Welfenputsch</w:t>
      </w:r>
      <w:r w:rsidR="00EB16CC" w:rsidRPr="00DF3C31">
        <w:rPr>
          <w:rFonts w:ascii="Times New Roman" w:hAnsi="Times New Roman" w:cs="Times New Roman"/>
          <w:i/>
          <w:color w:val="000000" w:themeColor="text1"/>
          <w:sz w:val="24"/>
          <w:szCs w:val="24"/>
        </w:rPr>
        <w:t xml:space="preserve"> </w:t>
      </w:r>
      <w:r w:rsidR="00EB16CC" w:rsidRPr="00DF3C31">
        <w:rPr>
          <w:rFonts w:ascii="Times New Roman" w:hAnsi="Times New Roman" w:cs="Times New Roman"/>
          <w:color w:val="000000" w:themeColor="text1"/>
          <w:sz w:val="24"/>
          <w:szCs w:val="24"/>
        </w:rPr>
        <w:t>was more the result of poor execution than a lack of commitment on the part of the</w:t>
      </w:r>
      <w:r w:rsidR="003657B1" w:rsidRPr="00DF3C31">
        <w:rPr>
          <w:rFonts w:ascii="Times New Roman" w:hAnsi="Times New Roman" w:cs="Times New Roman"/>
          <w:color w:val="000000" w:themeColor="text1"/>
          <w:sz w:val="24"/>
          <w:szCs w:val="24"/>
        </w:rPr>
        <w:t xml:space="preserve"> separatists because</w:t>
      </w:r>
      <w:r w:rsidR="00EB16CC" w:rsidRPr="00DF3C31">
        <w:rPr>
          <w:rFonts w:ascii="Times New Roman" w:hAnsi="Times New Roman" w:cs="Times New Roman"/>
          <w:color w:val="000000" w:themeColor="text1"/>
          <w:sz w:val="24"/>
          <w:szCs w:val="24"/>
        </w:rPr>
        <w:t xml:space="preserve"> subsequent house searches turned up several hundred rifles, machine guns, and a howitzer. Moreover, in one village near the city of </w:t>
      </w:r>
      <w:r w:rsidR="003C0992" w:rsidRPr="00DF3C31">
        <w:rPr>
          <w:rFonts w:ascii="Times New Roman" w:hAnsi="Times New Roman" w:cs="Times New Roman"/>
          <w:color w:val="000000" w:themeColor="text1"/>
          <w:sz w:val="24"/>
          <w:szCs w:val="24"/>
        </w:rPr>
        <w:t>Ha</w:t>
      </w:r>
      <w:r w:rsidR="00EB16CC" w:rsidRPr="00DF3C31">
        <w:rPr>
          <w:rFonts w:ascii="Times New Roman" w:hAnsi="Times New Roman" w:cs="Times New Roman"/>
          <w:color w:val="000000" w:themeColor="text1"/>
          <w:sz w:val="24"/>
          <w:szCs w:val="24"/>
        </w:rPr>
        <w:t xml:space="preserve">nover the police discovered that civil guardsmen had dug trenches and stockpiled provisions in anticipation of clashes with police forces. </w:t>
      </w:r>
      <w:r w:rsidR="003657B1" w:rsidRPr="00DF3C31">
        <w:rPr>
          <w:rFonts w:ascii="Times New Roman" w:hAnsi="Times New Roman" w:cs="Times New Roman"/>
          <w:color w:val="000000" w:themeColor="text1"/>
          <w:sz w:val="24"/>
          <w:szCs w:val="24"/>
        </w:rPr>
        <w:t xml:space="preserve">The perhaps most intriguing detail of </w:t>
      </w:r>
      <w:r w:rsidR="003657B1" w:rsidRPr="00DF3C31">
        <w:rPr>
          <w:rFonts w:ascii="Times New Roman" w:hAnsi="Times New Roman" w:cs="Times New Roman"/>
          <w:color w:val="000000" w:themeColor="text1"/>
          <w:sz w:val="24"/>
          <w:szCs w:val="24"/>
        </w:rPr>
        <w:lastRenderedPageBreak/>
        <w:t xml:space="preserve">the </w:t>
      </w:r>
      <w:r w:rsidR="00305677" w:rsidRPr="00DF3C31">
        <w:rPr>
          <w:rFonts w:ascii="Times New Roman" w:hAnsi="Times New Roman" w:cs="Times New Roman"/>
          <w:color w:val="000000" w:themeColor="text1"/>
          <w:sz w:val="24"/>
          <w:szCs w:val="24"/>
        </w:rPr>
        <w:t xml:space="preserve">affair is the suggestion advanced by one historian that the </w:t>
      </w:r>
      <w:r w:rsidR="00083360" w:rsidRPr="00DF3C31">
        <w:rPr>
          <w:rFonts w:ascii="Times New Roman" w:hAnsi="Times New Roman" w:cs="Times New Roman"/>
          <w:color w:val="000000" w:themeColor="text1"/>
          <w:sz w:val="24"/>
          <w:szCs w:val="24"/>
        </w:rPr>
        <w:t xml:space="preserve">monarchist </w:t>
      </w:r>
      <w:r w:rsidR="00F40DF5" w:rsidRPr="00DF3C31">
        <w:rPr>
          <w:rFonts w:ascii="Times New Roman" w:hAnsi="Times New Roman" w:cs="Times New Roman"/>
          <w:color w:val="000000" w:themeColor="text1"/>
          <w:sz w:val="24"/>
          <w:szCs w:val="24"/>
        </w:rPr>
        <w:t>Guelphs did not operate in isolation but acted with the tacit approval of Iwan Katz, a lea</w:t>
      </w:r>
      <w:r w:rsidR="00DD1B3D" w:rsidRPr="00DF3C31">
        <w:rPr>
          <w:rFonts w:ascii="Times New Roman" w:hAnsi="Times New Roman" w:cs="Times New Roman"/>
          <w:color w:val="000000" w:themeColor="text1"/>
          <w:sz w:val="24"/>
          <w:szCs w:val="24"/>
        </w:rPr>
        <w:t>ding spokesman for the extreme Left</w:t>
      </w:r>
      <w:r w:rsidR="00A63D70">
        <w:rPr>
          <w:rFonts w:ascii="Times New Roman" w:hAnsi="Times New Roman" w:cs="Times New Roman"/>
          <w:color w:val="000000" w:themeColor="text1"/>
          <w:sz w:val="24"/>
          <w:szCs w:val="24"/>
        </w:rPr>
        <w:t>.</w:t>
      </w:r>
      <w:r w:rsidR="003657B1" w:rsidRPr="00DF3C31">
        <w:rPr>
          <w:rFonts w:ascii="Times New Roman" w:hAnsi="Times New Roman" w:cs="Times New Roman"/>
          <w:color w:val="000000" w:themeColor="text1"/>
          <w:sz w:val="24"/>
          <w:szCs w:val="24"/>
        </w:rPr>
        <w:t xml:space="preserve"> </w:t>
      </w:r>
      <w:r w:rsidR="00A63D70">
        <w:rPr>
          <w:rFonts w:ascii="Times New Roman" w:hAnsi="Times New Roman" w:cs="Times New Roman"/>
          <w:color w:val="000000" w:themeColor="text1"/>
          <w:sz w:val="24"/>
          <w:szCs w:val="24"/>
        </w:rPr>
        <w:t xml:space="preserve">The possible collusion of Guelphs and communists </w:t>
      </w:r>
      <w:r w:rsidR="008E2A55" w:rsidRPr="00DF3C31">
        <w:rPr>
          <w:rFonts w:ascii="Times New Roman" w:hAnsi="Times New Roman" w:cs="Times New Roman"/>
          <w:color w:val="000000" w:themeColor="text1"/>
          <w:sz w:val="24"/>
          <w:szCs w:val="24"/>
        </w:rPr>
        <w:t>offers further proof</w:t>
      </w:r>
      <w:r w:rsidR="00D70C15" w:rsidRPr="00DF3C31">
        <w:rPr>
          <w:rFonts w:ascii="Times New Roman" w:hAnsi="Times New Roman" w:cs="Times New Roman"/>
          <w:color w:val="000000" w:themeColor="text1"/>
          <w:sz w:val="24"/>
          <w:szCs w:val="24"/>
        </w:rPr>
        <w:t xml:space="preserve"> </w:t>
      </w:r>
      <w:r w:rsidR="00DD1B3D" w:rsidRPr="00DF3C31">
        <w:rPr>
          <w:rFonts w:ascii="Times New Roman" w:hAnsi="Times New Roman" w:cs="Times New Roman"/>
          <w:color w:val="000000" w:themeColor="text1"/>
          <w:sz w:val="24"/>
          <w:szCs w:val="24"/>
        </w:rPr>
        <w:t xml:space="preserve">that </w:t>
      </w:r>
      <w:r w:rsidR="00D70C15" w:rsidRPr="00DF3C31">
        <w:rPr>
          <w:rFonts w:ascii="Times New Roman" w:hAnsi="Times New Roman" w:cs="Times New Roman"/>
          <w:color w:val="000000" w:themeColor="text1"/>
          <w:sz w:val="24"/>
          <w:szCs w:val="24"/>
        </w:rPr>
        <w:t>manifestations of civil war in the Weimar Republic were fuelled</w:t>
      </w:r>
      <w:r w:rsidR="00F67E39" w:rsidRPr="00DF3C31">
        <w:rPr>
          <w:rFonts w:ascii="Times New Roman" w:hAnsi="Times New Roman" w:cs="Times New Roman"/>
          <w:color w:val="000000" w:themeColor="text1"/>
          <w:sz w:val="24"/>
          <w:szCs w:val="24"/>
        </w:rPr>
        <w:t xml:space="preserve"> </w:t>
      </w:r>
      <w:r w:rsidR="00995C4E" w:rsidRPr="00DF3C31">
        <w:rPr>
          <w:rFonts w:ascii="Times New Roman" w:hAnsi="Times New Roman" w:cs="Times New Roman"/>
          <w:color w:val="000000" w:themeColor="text1"/>
          <w:sz w:val="24"/>
          <w:szCs w:val="24"/>
        </w:rPr>
        <w:t>as much</w:t>
      </w:r>
      <w:r w:rsidR="003657B1" w:rsidRPr="00DF3C31">
        <w:rPr>
          <w:rFonts w:ascii="Times New Roman" w:hAnsi="Times New Roman" w:cs="Times New Roman"/>
          <w:color w:val="000000" w:themeColor="text1"/>
          <w:sz w:val="24"/>
          <w:szCs w:val="24"/>
        </w:rPr>
        <w:t xml:space="preserve"> by spatial as</w:t>
      </w:r>
      <w:r w:rsidR="00995C4E" w:rsidRPr="00DF3C31">
        <w:rPr>
          <w:rFonts w:ascii="Times New Roman" w:hAnsi="Times New Roman" w:cs="Times New Roman"/>
          <w:color w:val="000000" w:themeColor="text1"/>
          <w:sz w:val="24"/>
          <w:szCs w:val="24"/>
        </w:rPr>
        <w:t xml:space="preserve"> </w:t>
      </w:r>
      <w:r w:rsidR="001454D2" w:rsidRPr="00DF3C31">
        <w:rPr>
          <w:rFonts w:ascii="Times New Roman" w:hAnsi="Times New Roman" w:cs="Times New Roman"/>
          <w:color w:val="000000" w:themeColor="text1"/>
          <w:sz w:val="24"/>
          <w:szCs w:val="24"/>
        </w:rPr>
        <w:t xml:space="preserve">by </w:t>
      </w:r>
      <w:r w:rsidR="008E2A55" w:rsidRPr="00DF3C31">
        <w:rPr>
          <w:rFonts w:ascii="Times New Roman" w:hAnsi="Times New Roman" w:cs="Times New Roman"/>
          <w:color w:val="000000" w:themeColor="text1"/>
          <w:sz w:val="24"/>
          <w:szCs w:val="24"/>
        </w:rPr>
        <w:t>ideological</w:t>
      </w:r>
      <w:r w:rsidR="00995C4E" w:rsidRPr="00DF3C31">
        <w:rPr>
          <w:rFonts w:ascii="Times New Roman" w:hAnsi="Times New Roman" w:cs="Times New Roman"/>
          <w:color w:val="000000" w:themeColor="text1"/>
          <w:sz w:val="24"/>
          <w:szCs w:val="24"/>
        </w:rPr>
        <w:t xml:space="preserve"> antagonism</w:t>
      </w:r>
      <w:r w:rsidR="009D295B" w:rsidRPr="00DF3C31">
        <w:rPr>
          <w:rFonts w:ascii="Times New Roman" w:hAnsi="Times New Roman" w:cs="Times New Roman"/>
          <w:color w:val="000000" w:themeColor="text1"/>
          <w:sz w:val="24"/>
          <w:szCs w:val="24"/>
        </w:rPr>
        <w:t>s</w:t>
      </w:r>
      <w:r w:rsidR="00995C4E" w:rsidRPr="00DF3C31">
        <w:rPr>
          <w:rFonts w:ascii="Times New Roman" w:hAnsi="Times New Roman" w:cs="Times New Roman"/>
          <w:color w:val="000000" w:themeColor="text1"/>
          <w:sz w:val="24"/>
          <w:szCs w:val="24"/>
        </w:rPr>
        <w:t>.</w:t>
      </w:r>
      <w:r w:rsidR="008639E9" w:rsidRPr="00DF3C31">
        <w:rPr>
          <w:rStyle w:val="EndnoteReference"/>
          <w:rFonts w:ascii="Times New Roman" w:hAnsi="Times New Roman" w:cs="Times New Roman"/>
          <w:color w:val="000000" w:themeColor="text1"/>
          <w:sz w:val="24"/>
          <w:szCs w:val="24"/>
        </w:rPr>
        <w:endnoteReference w:id="55"/>
      </w:r>
      <w:r w:rsidR="00DF5979" w:rsidRPr="00DF3C31">
        <w:rPr>
          <w:rFonts w:ascii="Times New Roman" w:hAnsi="Times New Roman" w:cs="Times New Roman"/>
          <w:color w:val="000000" w:themeColor="text1"/>
          <w:sz w:val="24"/>
          <w:szCs w:val="24"/>
        </w:rPr>
        <w:t xml:space="preserve"> </w:t>
      </w:r>
      <w:r w:rsidR="00D70C15" w:rsidRPr="00DF3C31">
        <w:rPr>
          <w:rFonts w:ascii="Times New Roman" w:hAnsi="Times New Roman" w:cs="Times New Roman"/>
          <w:color w:val="000000" w:themeColor="text1"/>
          <w:sz w:val="24"/>
          <w:szCs w:val="24"/>
        </w:rPr>
        <w:t xml:space="preserve"> </w:t>
      </w:r>
    </w:p>
    <w:p w14:paraId="011ABC86" w14:textId="6DA3BD96" w:rsidR="00717B3B" w:rsidRPr="00DF3C31" w:rsidRDefault="00DB6F99" w:rsidP="007051D5">
      <w:pPr>
        <w:spacing w:line="480" w:lineRule="auto"/>
        <w:rPr>
          <w:rFonts w:ascii="Times New Roman" w:hAnsi="Times New Roman" w:cs="Times New Roman"/>
          <w:color w:val="000000" w:themeColor="text1"/>
          <w:sz w:val="24"/>
          <w:szCs w:val="24"/>
        </w:rPr>
      </w:pPr>
      <w:r w:rsidRPr="00DF3C31">
        <w:rPr>
          <w:rFonts w:ascii="Times New Roman" w:hAnsi="Times New Roman" w:cs="Times New Roman"/>
          <w:color w:val="000000" w:themeColor="text1"/>
          <w:sz w:val="24"/>
          <w:szCs w:val="24"/>
        </w:rPr>
        <w:t xml:space="preserve">The </w:t>
      </w:r>
      <w:r w:rsidR="00547BCB" w:rsidRPr="00DF3C31">
        <w:rPr>
          <w:rFonts w:ascii="Times New Roman" w:hAnsi="Times New Roman" w:cs="Times New Roman"/>
          <w:color w:val="000000" w:themeColor="text1"/>
          <w:sz w:val="24"/>
          <w:szCs w:val="24"/>
        </w:rPr>
        <w:t xml:space="preserve">militancy of Hanover’s secessionists has direct bearing on the question raised in the introduction whether </w:t>
      </w:r>
      <w:r w:rsidR="00BC34C4" w:rsidRPr="00DF3C31">
        <w:rPr>
          <w:rFonts w:ascii="Times New Roman" w:hAnsi="Times New Roman" w:cs="Times New Roman"/>
          <w:color w:val="000000" w:themeColor="text1"/>
          <w:sz w:val="24"/>
          <w:szCs w:val="24"/>
        </w:rPr>
        <w:t xml:space="preserve">demands for self-determination rest on some notion of nationality. Brian Girvin contended not long ago that </w:t>
      </w:r>
      <w:r w:rsidR="00307A74" w:rsidRPr="00DF3C31">
        <w:rPr>
          <w:rFonts w:ascii="Times New Roman" w:hAnsi="Times New Roman" w:cs="Times New Roman"/>
          <w:color w:val="000000" w:themeColor="text1"/>
          <w:sz w:val="24"/>
          <w:szCs w:val="24"/>
        </w:rPr>
        <w:t>most secessionists</w:t>
      </w:r>
      <w:r w:rsidR="00291EA1" w:rsidRPr="00DF3C31">
        <w:rPr>
          <w:rFonts w:ascii="Times New Roman" w:hAnsi="Times New Roman" w:cs="Times New Roman"/>
          <w:color w:val="000000" w:themeColor="text1"/>
          <w:sz w:val="24"/>
          <w:szCs w:val="24"/>
        </w:rPr>
        <w:t xml:space="preserve"> </w:t>
      </w:r>
      <w:r w:rsidR="00307A74" w:rsidRPr="00DF3C31">
        <w:rPr>
          <w:rFonts w:ascii="Times New Roman" w:hAnsi="Times New Roman" w:cs="Times New Roman"/>
          <w:color w:val="000000" w:themeColor="text1"/>
          <w:sz w:val="24"/>
          <w:szCs w:val="24"/>
        </w:rPr>
        <w:t>‘[</w:t>
      </w:r>
      <w:r w:rsidR="0099612A" w:rsidRPr="00DF3C31">
        <w:rPr>
          <w:rFonts w:ascii="Times New Roman" w:hAnsi="Times New Roman" w:cs="Times New Roman"/>
          <w:color w:val="000000" w:themeColor="text1"/>
          <w:sz w:val="24"/>
          <w:szCs w:val="24"/>
        </w:rPr>
        <w:t xml:space="preserve">have] </w:t>
      </w:r>
      <w:r w:rsidR="00291EA1" w:rsidRPr="00DF3C31">
        <w:rPr>
          <w:rFonts w:ascii="Times New Roman" w:hAnsi="Times New Roman" w:cs="Times New Roman"/>
          <w:color w:val="000000" w:themeColor="text1"/>
          <w:sz w:val="24"/>
          <w:szCs w:val="24"/>
        </w:rPr>
        <w:t>employ</w:t>
      </w:r>
      <w:r w:rsidR="0099612A" w:rsidRPr="00DF3C31">
        <w:rPr>
          <w:rFonts w:ascii="Times New Roman" w:hAnsi="Times New Roman" w:cs="Times New Roman"/>
          <w:color w:val="000000" w:themeColor="text1"/>
          <w:sz w:val="24"/>
          <w:szCs w:val="24"/>
        </w:rPr>
        <w:t>[ed]</w:t>
      </w:r>
      <w:r w:rsidR="00291EA1" w:rsidRPr="00DF3C31">
        <w:rPr>
          <w:rFonts w:ascii="Times New Roman" w:hAnsi="Times New Roman" w:cs="Times New Roman"/>
          <w:color w:val="000000" w:themeColor="text1"/>
          <w:sz w:val="24"/>
          <w:szCs w:val="24"/>
        </w:rPr>
        <w:t xml:space="preserve"> nationalist arguments in support of their claim</w:t>
      </w:r>
      <w:r w:rsidR="00431D88" w:rsidRPr="00DF3C31">
        <w:rPr>
          <w:rFonts w:ascii="Times New Roman" w:hAnsi="Times New Roman" w:cs="Times New Roman"/>
          <w:color w:val="000000" w:themeColor="text1"/>
          <w:sz w:val="24"/>
          <w:szCs w:val="24"/>
        </w:rPr>
        <w:t>’</w:t>
      </w:r>
      <w:r w:rsidR="00307A74" w:rsidRPr="00DF3C31">
        <w:rPr>
          <w:rFonts w:ascii="Times New Roman" w:hAnsi="Times New Roman" w:cs="Times New Roman"/>
          <w:color w:val="000000" w:themeColor="text1"/>
          <w:sz w:val="24"/>
          <w:szCs w:val="24"/>
        </w:rPr>
        <w:t xml:space="preserve"> since the French Revolution</w:t>
      </w:r>
      <w:r w:rsidR="00422D84" w:rsidRPr="00DF3C31">
        <w:rPr>
          <w:rFonts w:ascii="Times New Roman" w:hAnsi="Times New Roman" w:cs="Times New Roman"/>
          <w:color w:val="000000" w:themeColor="text1"/>
          <w:sz w:val="24"/>
          <w:szCs w:val="24"/>
        </w:rPr>
        <w:t>.</w:t>
      </w:r>
      <w:r w:rsidR="00D05A95" w:rsidRPr="00DF3C31">
        <w:rPr>
          <w:rStyle w:val="EndnoteReference"/>
          <w:rFonts w:ascii="Times New Roman" w:hAnsi="Times New Roman" w:cs="Times New Roman"/>
          <w:color w:val="000000" w:themeColor="text1"/>
          <w:sz w:val="24"/>
          <w:szCs w:val="24"/>
        </w:rPr>
        <w:endnoteReference w:id="56"/>
      </w:r>
      <w:r w:rsidR="00422D84" w:rsidRPr="00DF3C31">
        <w:rPr>
          <w:rFonts w:ascii="Times New Roman" w:hAnsi="Times New Roman" w:cs="Times New Roman"/>
          <w:color w:val="000000" w:themeColor="text1"/>
          <w:sz w:val="24"/>
          <w:szCs w:val="24"/>
        </w:rPr>
        <w:t xml:space="preserve"> This verdict needs qualifying</w:t>
      </w:r>
      <w:r w:rsidR="00291EA1" w:rsidRPr="00DF3C31">
        <w:rPr>
          <w:rFonts w:ascii="Times New Roman" w:hAnsi="Times New Roman" w:cs="Times New Roman"/>
          <w:color w:val="000000" w:themeColor="text1"/>
          <w:sz w:val="24"/>
          <w:szCs w:val="24"/>
        </w:rPr>
        <w:t xml:space="preserve"> when applied to Germany </w:t>
      </w:r>
      <w:r w:rsidR="004F78D2" w:rsidRPr="00DF3C31">
        <w:rPr>
          <w:rFonts w:ascii="Times New Roman" w:hAnsi="Times New Roman" w:cs="Times New Roman"/>
          <w:color w:val="000000" w:themeColor="text1"/>
          <w:sz w:val="24"/>
          <w:szCs w:val="24"/>
        </w:rPr>
        <w:t xml:space="preserve">in the interwar period </w:t>
      </w:r>
      <w:r w:rsidR="00291EA1" w:rsidRPr="00DF3C31">
        <w:rPr>
          <w:rFonts w:ascii="Times New Roman" w:hAnsi="Times New Roman" w:cs="Times New Roman"/>
          <w:color w:val="000000" w:themeColor="text1"/>
          <w:sz w:val="24"/>
          <w:szCs w:val="24"/>
        </w:rPr>
        <w:t>because</w:t>
      </w:r>
      <w:r w:rsidR="00547BCB" w:rsidRPr="00DF3C31">
        <w:rPr>
          <w:rFonts w:ascii="Times New Roman" w:hAnsi="Times New Roman" w:cs="Times New Roman"/>
          <w:color w:val="000000" w:themeColor="text1"/>
          <w:sz w:val="24"/>
          <w:szCs w:val="24"/>
        </w:rPr>
        <w:t xml:space="preserve"> </w:t>
      </w:r>
      <w:r w:rsidR="00F66151" w:rsidRPr="00DF3C31">
        <w:rPr>
          <w:rFonts w:ascii="Times New Roman" w:hAnsi="Times New Roman" w:cs="Times New Roman"/>
          <w:color w:val="000000" w:themeColor="text1"/>
          <w:sz w:val="24"/>
          <w:szCs w:val="24"/>
        </w:rPr>
        <w:t>the Guelphs had no desire</w:t>
      </w:r>
      <w:r w:rsidR="00291EA1" w:rsidRPr="00DF3C31">
        <w:rPr>
          <w:rFonts w:ascii="Times New Roman" w:hAnsi="Times New Roman" w:cs="Times New Roman"/>
          <w:color w:val="000000" w:themeColor="text1"/>
          <w:sz w:val="24"/>
          <w:szCs w:val="24"/>
        </w:rPr>
        <w:t xml:space="preserve"> to emancipate themselves from the</w:t>
      </w:r>
      <w:r w:rsidR="007D0F47" w:rsidRPr="00DF3C31">
        <w:rPr>
          <w:rFonts w:ascii="Times New Roman" w:hAnsi="Times New Roman" w:cs="Times New Roman"/>
          <w:color w:val="000000" w:themeColor="text1"/>
          <w:sz w:val="24"/>
          <w:szCs w:val="24"/>
        </w:rPr>
        <w:t>ir</w:t>
      </w:r>
      <w:r w:rsidR="0082126C" w:rsidRPr="00DF3C31">
        <w:rPr>
          <w:rFonts w:ascii="Times New Roman" w:hAnsi="Times New Roman" w:cs="Times New Roman"/>
          <w:color w:val="000000" w:themeColor="text1"/>
          <w:sz w:val="24"/>
          <w:szCs w:val="24"/>
        </w:rPr>
        <w:t xml:space="preserve"> compatriots or to become a national movement</w:t>
      </w:r>
      <w:r w:rsidR="004F78D2" w:rsidRPr="00DF3C31">
        <w:rPr>
          <w:rFonts w:ascii="Times New Roman" w:hAnsi="Times New Roman" w:cs="Times New Roman"/>
          <w:color w:val="000000" w:themeColor="text1"/>
          <w:sz w:val="24"/>
          <w:szCs w:val="24"/>
        </w:rPr>
        <w:t xml:space="preserve"> in their own right</w:t>
      </w:r>
      <w:r w:rsidR="0082126C" w:rsidRPr="00DF3C31">
        <w:rPr>
          <w:rFonts w:ascii="Times New Roman" w:hAnsi="Times New Roman" w:cs="Times New Roman"/>
          <w:color w:val="000000" w:themeColor="text1"/>
          <w:sz w:val="24"/>
          <w:szCs w:val="24"/>
        </w:rPr>
        <w:t xml:space="preserve">. On the contrary, they </w:t>
      </w:r>
      <w:r w:rsidR="007D0F47" w:rsidRPr="00DF3C31">
        <w:rPr>
          <w:rFonts w:ascii="Times New Roman" w:hAnsi="Times New Roman" w:cs="Times New Roman"/>
          <w:color w:val="000000" w:themeColor="text1"/>
          <w:sz w:val="24"/>
          <w:szCs w:val="24"/>
        </w:rPr>
        <w:t xml:space="preserve">proclaimed that </w:t>
      </w:r>
      <w:r w:rsidR="00EB4507" w:rsidRPr="00DF3C31">
        <w:rPr>
          <w:rFonts w:ascii="Times New Roman" w:hAnsi="Times New Roman" w:cs="Times New Roman"/>
          <w:color w:val="000000" w:themeColor="text1"/>
          <w:sz w:val="24"/>
          <w:szCs w:val="24"/>
        </w:rPr>
        <w:t xml:space="preserve">the empowerment of the tribes within a federal framework served the interests of the entire </w:t>
      </w:r>
      <w:r w:rsidR="008311B9" w:rsidRPr="00DF3C31">
        <w:rPr>
          <w:rFonts w:ascii="Times New Roman" w:hAnsi="Times New Roman" w:cs="Times New Roman"/>
          <w:color w:val="000000" w:themeColor="text1"/>
          <w:sz w:val="24"/>
          <w:szCs w:val="24"/>
        </w:rPr>
        <w:t xml:space="preserve">nation, including Prussia. Yet, </w:t>
      </w:r>
      <w:r w:rsidR="00CD3942" w:rsidRPr="00DF3C31">
        <w:rPr>
          <w:rFonts w:ascii="Times New Roman" w:hAnsi="Times New Roman" w:cs="Times New Roman"/>
          <w:color w:val="000000" w:themeColor="text1"/>
          <w:sz w:val="24"/>
          <w:szCs w:val="24"/>
        </w:rPr>
        <w:t>in order to buttress their case against Berlin</w:t>
      </w:r>
      <w:r w:rsidR="000D54B9" w:rsidRPr="00DF3C31">
        <w:rPr>
          <w:rFonts w:ascii="Times New Roman" w:hAnsi="Times New Roman" w:cs="Times New Roman"/>
          <w:color w:val="000000" w:themeColor="text1"/>
          <w:sz w:val="24"/>
          <w:szCs w:val="24"/>
        </w:rPr>
        <w:t>,</w:t>
      </w:r>
      <w:r w:rsidR="00CD3942" w:rsidRPr="00DF3C31">
        <w:rPr>
          <w:rFonts w:ascii="Times New Roman" w:hAnsi="Times New Roman" w:cs="Times New Roman"/>
          <w:color w:val="000000" w:themeColor="text1"/>
          <w:sz w:val="24"/>
          <w:szCs w:val="24"/>
        </w:rPr>
        <w:t xml:space="preserve"> </w:t>
      </w:r>
      <w:r w:rsidR="00FF0C9D" w:rsidRPr="00DF3C31">
        <w:rPr>
          <w:rFonts w:ascii="Times New Roman" w:hAnsi="Times New Roman" w:cs="Times New Roman"/>
          <w:color w:val="000000" w:themeColor="text1"/>
          <w:sz w:val="24"/>
          <w:szCs w:val="24"/>
        </w:rPr>
        <w:t xml:space="preserve">propagandists </w:t>
      </w:r>
      <w:r w:rsidR="008311B9" w:rsidRPr="00DF3C31">
        <w:rPr>
          <w:rFonts w:ascii="Times New Roman" w:hAnsi="Times New Roman" w:cs="Times New Roman"/>
          <w:color w:val="000000" w:themeColor="text1"/>
          <w:sz w:val="24"/>
          <w:szCs w:val="24"/>
        </w:rPr>
        <w:t xml:space="preserve">incongruously </w:t>
      </w:r>
      <w:r w:rsidR="003705C9" w:rsidRPr="00DF3C31">
        <w:rPr>
          <w:rFonts w:ascii="Times New Roman" w:hAnsi="Times New Roman" w:cs="Times New Roman"/>
          <w:color w:val="000000" w:themeColor="text1"/>
          <w:sz w:val="24"/>
          <w:szCs w:val="24"/>
        </w:rPr>
        <w:t>chose</w:t>
      </w:r>
      <w:r w:rsidR="00FF0C9D" w:rsidRPr="00DF3C31">
        <w:rPr>
          <w:rFonts w:ascii="Times New Roman" w:hAnsi="Times New Roman" w:cs="Times New Roman"/>
          <w:color w:val="000000" w:themeColor="text1"/>
          <w:sz w:val="24"/>
          <w:szCs w:val="24"/>
        </w:rPr>
        <w:t xml:space="preserve"> to </w:t>
      </w:r>
      <w:r w:rsidR="003705C9" w:rsidRPr="00DF3C31">
        <w:rPr>
          <w:rFonts w:ascii="Times New Roman" w:hAnsi="Times New Roman" w:cs="Times New Roman"/>
          <w:color w:val="000000" w:themeColor="text1"/>
          <w:sz w:val="24"/>
          <w:szCs w:val="24"/>
        </w:rPr>
        <w:t>construe the former Hohenzollern monarchy as a</w:t>
      </w:r>
      <w:r w:rsidR="00D2190F" w:rsidRPr="00DF3C31">
        <w:rPr>
          <w:rFonts w:ascii="Times New Roman" w:hAnsi="Times New Roman" w:cs="Times New Roman"/>
          <w:color w:val="000000" w:themeColor="text1"/>
          <w:sz w:val="24"/>
          <w:szCs w:val="24"/>
        </w:rPr>
        <w:t xml:space="preserve"> not fully German</w:t>
      </w:r>
      <w:r w:rsidR="00CD3942" w:rsidRPr="00DF3C31">
        <w:rPr>
          <w:rFonts w:ascii="Times New Roman" w:hAnsi="Times New Roman" w:cs="Times New Roman"/>
          <w:color w:val="000000" w:themeColor="text1"/>
          <w:sz w:val="24"/>
          <w:szCs w:val="24"/>
        </w:rPr>
        <w:t xml:space="preserve"> </w:t>
      </w:r>
      <w:r w:rsidR="003705C9" w:rsidRPr="00DF3C31">
        <w:rPr>
          <w:rFonts w:ascii="Times New Roman" w:hAnsi="Times New Roman" w:cs="Times New Roman"/>
          <w:color w:val="000000" w:themeColor="text1"/>
          <w:sz w:val="24"/>
          <w:szCs w:val="24"/>
        </w:rPr>
        <w:t xml:space="preserve">ethnic ‘other’. </w:t>
      </w:r>
      <w:r w:rsidR="00B17B10" w:rsidRPr="00DF3C31">
        <w:rPr>
          <w:rFonts w:ascii="Times New Roman" w:hAnsi="Times New Roman" w:cs="Times New Roman"/>
          <w:color w:val="000000" w:themeColor="text1"/>
          <w:sz w:val="24"/>
          <w:szCs w:val="24"/>
        </w:rPr>
        <w:t xml:space="preserve">They did so by </w:t>
      </w:r>
      <w:r w:rsidR="001E3E86" w:rsidRPr="00DF3C31">
        <w:rPr>
          <w:rFonts w:ascii="Times New Roman" w:hAnsi="Times New Roman" w:cs="Times New Roman"/>
          <w:color w:val="000000" w:themeColor="text1"/>
          <w:sz w:val="24"/>
          <w:szCs w:val="24"/>
        </w:rPr>
        <w:t>highlighting</w:t>
      </w:r>
      <w:r w:rsidR="00D2190F" w:rsidRPr="00DF3C31">
        <w:rPr>
          <w:rFonts w:ascii="Times New Roman" w:hAnsi="Times New Roman" w:cs="Times New Roman"/>
          <w:color w:val="000000" w:themeColor="text1"/>
          <w:sz w:val="24"/>
          <w:szCs w:val="24"/>
        </w:rPr>
        <w:t xml:space="preserve"> Prussians’ </w:t>
      </w:r>
      <w:r w:rsidR="004F78D2" w:rsidRPr="00DF3C31">
        <w:rPr>
          <w:rFonts w:ascii="Times New Roman" w:hAnsi="Times New Roman" w:cs="Times New Roman"/>
          <w:color w:val="000000" w:themeColor="text1"/>
          <w:sz w:val="24"/>
          <w:szCs w:val="24"/>
        </w:rPr>
        <w:t xml:space="preserve">supposed </w:t>
      </w:r>
      <w:r w:rsidR="00D2190F" w:rsidRPr="00DF3C31">
        <w:rPr>
          <w:rFonts w:ascii="Times New Roman" w:hAnsi="Times New Roman" w:cs="Times New Roman"/>
          <w:color w:val="000000" w:themeColor="text1"/>
          <w:sz w:val="24"/>
          <w:szCs w:val="24"/>
        </w:rPr>
        <w:t xml:space="preserve">racial inferiority due </w:t>
      </w:r>
      <w:r w:rsidR="00F6698C" w:rsidRPr="00DF3C31">
        <w:rPr>
          <w:rFonts w:ascii="Times New Roman" w:hAnsi="Times New Roman" w:cs="Times New Roman"/>
          <w:color w:val="000000" w:themeColor="text1"/>
          <w:sz w:val="24"/>
          <w:szCs w:val="24"/>
        </w:rPr>
        <w:t>to the</w:t>
      </w:r>
      <w:r w:rsidR="00D2190F" w:rsidRPr="00DF3C31">
        <w:rPr>
          <w:rFonts w:ascii="Times New Roman" w:hAnsi="Times New Roman" w:cs="Times New Roman"/>
          <w:color w:val="000000" w:themeColor="text1"/>
          <w:sz w:val="24"/>
          <w:szCs w:val="24"/>
        </w:rPr>
        <w:t xml:space="preserve"> miscegenation </w:t>
      </w:r>
      <w:r w:rsidR="00F6698C" w:rsidRPr="00DF3C31">
        <w:rPr>
          <w:rFonts w:ascii="Times New Roman" w:hAnsi="Times New Roman" w:cs="Times New Roman"/>
          <w:color w:val="000000" w:themeColor="text1"/>
          <w:sz w:val="24"/>
          <w:szCs w:val="24"/>
        </w:rPr>
        <w:t xml:space="preserve">of German settlers </w:t>
      </w:r>
      <w:r w:rsidR="00D2190F" w:rsidRPr="00DF3C31">
        <w:rPr>
          <w:rFonts w:ascii="Times New Roman" w:hAnsi="Times New Roman" w:cs="Times New Roman"/>
          <w:color w:val="000000" w:themeColor="text1"/>
          <w:sz w:val="24"/>
          <w:szCs w:val="24"/>
        </w:rPr>
        <w:t>with</w:t>
      </w:r>
      <w:r w:rsidR="00F6698C" w:rsidRPr="00DF3C31">
        <w:rPr>
          <w:rFonts w:ascii="Times New Roman" w:hAnsi="Times New Roman" w:cs="Times New Roman"/>
          <w:color w:val="000000" w:themeColor="text1"/>
          <w:sz w:val="24"/>
          <w:szCs w:val="24"/>
        </w:rPr>
        <w:t xml:space="preserve"> indigenous</w:t>
      </w:r>
      <w:r w:rsidR="00D2190F" w:rsidRPr="00DF3C31">
        <w:rPr>
          <w:rFonts w:ascii="Times New Roman" w:hAnsi="Times New Roman" w:cs="Times New Roman"/>
          <w:color w:val="000000" w:themeColor="text1"/>
          <w:sz w:val="24"/>
          <w:szCs w:val="24"/>
        </w:rPr>
        <w:t xml:space="preserve"> eastern European </w:t>
      </w:r>
      <w:r w:rsidR="00F6698C" w:rsidRPr="00DF3C31">
        <w:rPr>
          <w:rFonts w:ascii="Times New Roman" w:hAnsi="Times New Roman" w:cs="Times New Roman"/>
          <w:color w:val="000000" w:themeColor="text1"/>
          <w:sz w:val="24"/>
          <w:szCs w:val="24"/>
        </w:rPr>
        <w:t xml:space="preserve">populations during the Middle Ages. </w:t>
      </w:r>
      <w:r w:rsidR="00054EF2" w:rsidRPr="00DF3C31">
        <w:rPr>
          <w:rFonts w:ascii="Times New Roman" w:hAnsi="Times New Roman" w:cs="Times New Roman"/>
          <w:color w:val="000000" w:themeColor="text1"/>
          <w:sz w:val="24"/>
          <w:szCs w:val="24"/>
        </w:rPr>
        <w:t xml:space="preserve">This accusation </w:t>
      </w:r>
      <w:r w:rsidR="0085771F" w:rsidRPr="00DF3C31">
        <w:rPr>
          <w:rFonts w:ascii="Times New Roman" w:hAnsi="Times New Roman" w:cs="Times New Roman"/>
          <w:color w:val="000000" w:themeColor="text1"/>
          <w:sz w:val="24"/>
          <w:szCs w:val="24"/>
        </w:rPr>
        <w:t>possessed</w:t>
      </w:r>
      <w:r w:rsidR="00054EF2" w:rsidRPr="00DF3C31">
        <w:rPr>
          <w:rFonts w:ascii="Times New Roman" w:hAnsi="Times New Roman" w:cs="Times New Roman"/>
          <w:color w:val="000000" w:themeColor="text1"/>
          <w:sz w:val="24"/>
          <w:szCs w:val="24"/>
        </w:rPr>
        <w:t xml:space="preserve"> a </w:t>
      </w:r>
      <w:r w:rsidR="0085771F" w:rsidRPr="00DF3C31">
        <w:rPr>
          <w:rFonts w:ascii="Times New Roman" w:hAnsi="Times New Roman" w:cs="Times New Roman"/>
          <w:color w:val="000000" w:themeColor="text1"/>
          <w:sz w:val="24"/>
          <w:szCs w:val="24"/>
        </w:rPr>
        <w:t>familiar ring</w:t>
      </w:r>
      <w:r w:rsidR="00054EF2" w:rsidRPr="00DF3C31">
        <w:rPr>
          <w:rFonts w:ascii="Times New Roman" w:hAnsi="Times New Roman" w:cs="Times New Roman"/>
          <w:color w:val="000000" w:themeColor="text1"/>
          <w:sz w:val="24"/>
          <w:szCs w:val="24"/>
        </w:rPr>
        <w:t>:</w:t>
      </w:r>
      <w:r w:rsidR="0085771F" w:rsidRPr="00DF3C31">
        <w:rPr>
          <w:rFonts w:ascii="Times New Roman" w:hAnsi="Times New Roman" w:cs="Times New Roman"/>
          <w:color w:val="000000" w:themeColor="text1"/>
          <w:sz w:val="24"/>
          <w:szCs w:val="24"/>
        </w:rPr>
        <w:t xml:space="preserve"> Guelph legitimists</w:t>
      </w:r>
      <w:r w:rsidR="00054EF2" w:rsidRPr="00DF3C31">
        <w:rPr>
          <w:rFonts w:ascii="Times New Roman" w:hAnsi="Times New Roman" w:cs="Times New Roman"/>
          <w:color w:val="000000" w:themeColor="text1"/>
          <w:sz w:val="24"/>
          <w:szCs w:val="24"/>
        </w:rPr>
        <w:t xml:space="preserve"> had </w:t>
      </w:r>
      <w:r w:rsidR="0085771F" w:rsidRPr="00DF3C31">
        <w:rPr>
          <w:rFonts w:ascii="Times New Roman" w:hAnsi="Times New Roman" w:cs="Times New Roman"/>
          <w:color w:val="000000" w:themeColor="text1"/>
          <w:sz w:val="24"/>
          <w:szCs w:val="24"/>
        </w:rPr>
        <w:t>been known to</w:t>
      </w:r>
      <w:r w:rsidR="00727E3A" w:rsidRPr="00DF3C31">
        <w:rPr>
          <w:rFonts w:ascii="Times New Roman" w:hAnsi="Times New Roman" w:cs="Times New Roman"/>
          <w:color w:val="000000" w:themeColor="text1"/>
          <w:sz w:val="24"/>
          <w:szCs w:val="24"/>
        </w:rPr>
        <w:t xml:space="preserve"> hurl it at the conquering Hohenzollerns</w:t>
      </w:r>
      <w:r w:rsidR="00054EF2" w:rsidRPr="00DF3C31">
        <w:rPr>
          <w:rFonts w:ascii="Times New Roman" w:hAnsi="Times New Roman" w:cs="Times New Roman"/>
          <w:color w:val="000000" w:themeColor="text1"/>
          <w:sz w:val="24"/>
          <w:szCs w:val="24"/>
        </w:rPr>
        <w:t xml:space="preserve"> in 1866</w:t>
      </w:r>
      <w:r w:rsidR="001454D2" w:rsidRPr="00DF3C31">
        <w:rPr>
          <w:rFonts w:ascii="Times New Roman" w:hAnsi="Times New Roman" w:cs="Times New Roman"/>
          <w:color w:val="000000" w:themeColor="text1"/>
          <w:sz w:val="24"/>
          <w:szCs w:val="24"/>
        </w:rPr>
        <w:t>,</w:t>
      </w:r>
      <w:r w:rsidR="00054EF2" w:rsidRPr="00DF3C31">
        <w:rPr>
          <w:rFonts w:ascii="Times New Roman" w:hAnsi="Times New Roman" w:cs="Times New Roman"/>
          <w:color w:val="000000" w:themeColor="text1"/>
          <w:sz w:val="24"/>
          <w:szCs w:val="24"/>
        </w:rPr>
        <w:t xml:space="preserve"> and </w:t>
      </w:r>
      <w:r w:rsidR="0040739A" w:rsidRPr="00DF3C31">
        <w:rPr>
          <w:rFonts w:ascii="Times New Roman" w:hAnsi="Times New Roman" w:cs="Times New Roman"/>
          <w:color w:val="000000" w:themeColor="text1"/>
          <w:sz w:val="24"/>
          <w:szCs w:val="24"/>
        </w:rPr>
        <w:t xml:space="preserve">the invective attracted wider attention still </w:t>
      </w:r>
      <w:r w:rsidR="0085771F" w:rsidRPr="00DF3C31">
        <w:rPr>
          <w:rFonts w:ascii="Times New Roman" w:hAnsi="Times New Roman" w:cs="Times New Roman"/>
          <w:color w:val="000000" w:themeColor="text1"/>
          <w:sz w:val="24"/>
          <w:szCs w:val="24"/>
        </w:rPr>
        <w:t xml:space="preserve">during the </w:t>
      </w:r>
      <w:r w:rsidR="0085771F" w:rsidRPr="00DF3C31">
        <w:rPr>
          <w:rFonts w:ascii="Times New Roman" w:hAnsi="Times New Roman" w:cs="Times New Roman"/>
          <w:i/>
          <w:color w:val="000000" w:themeColor="text1"/>
          <w:sz w:val="24"/>
          <w:szCs w:val="24"/>
        </w:rPr>
        <w:t xml:space="preserve">La race prussienne </w:t>
      </w:r>
      <w:r w:rsidR="0085771F" w:rsidRPr="00DF3C31">
        <w:rPr>
          <w:rFonts w:ascii="Times New Roman" w:hAnsi="Times New Roman" w:cs="Times New Roman"/>
          <w:color w:val="000000" w:themeColor="text1"/>
          <w:sz w:val="24"/>
          <w:szCs w:val="24"/>
        </w:rPr>
        <w:t xml:space="preserve">controversy at the start of the 1870s. The </w:t>
      </w:r>
      <w:r w:rsidR="003D15A4" w:rsidRPr="00DF3C31">
        <w:rPr>
          <w:rFonts w:ascii="Times New Roman" w:hAnsi="Times New Roman" w:cs="Times New Roman"/>
          <w:color w:val="000000" w:themeColor="text1"/>
          <w:sz w:val="24"/>
          <w:szCs w:val="24"/>
        </w:rPr>
        <w:t>e</w:t>
      </w:r>
      <w:r w:rsidR="001454D2" w:rsidRPr="00DF3C31">
        <w:rPr>
          <w:rFonts w:ascii="Times New Roman" w:hAnsi="Times New Roman" w:cs="Times New Roman"/>
          <w:color w:val="000000" w:themeColor="text1"/>
          <w:sz w:val="24"/>
          <w:szCs w:val="24"/>
        </w:rPr>
        <w:t>ponymous publication</w:t>
      </w:r>
      <w:r w:rsidR="003D15A4" w:rsidRPr="00DF3C31">
        <w:rPr>
          <w:rFonts w:ascii="Times New Roman" w:hAnsi="Times New Roman" w:cs="Times New Roman"/>
          <w:color w:val="000000" w:themeColor="text1"/>
          <w:sz w:val="24"/>
          <w:szCs w:val="24"/>
        </w:rPr>
        <w:t xml:space="preserve"> by the </w:t>
      </w:r>
      <w:r w:rsidR="0085771F" w:rsidRPr="00DF3C31">
        <w:rPr>
          <w:rFonts w:ascii="Times New Roman" w:hAnsi="Times New Roman" w:cs="Times New Roman"/>
          <w:color w:val="000000" w:themeColor="text1"/>
          <w:sz w:val="24"/>
          <w:szCs w:val="24"/>
        </w:rPr>
        <w:t xml:space="preserve">French anthropologist Jean Louis Armand de Quatrefages de Bréau </w:t>
      </w:r>
      <w:r w:rsidR="003D15A4" w:rsidRPr="00DF3C31">
        <w:rPr>
          <w:rFonts w:ascii="Times New Roman" w:hAnsi="Times New Roman" w:cs="Times New Roman"/>
          <w:color w:val="000000" w:themeColor="text1"/>
          <w:sz w:val="24"/>
          <w:szCs w:val="24"/>
        </w:rPr>
        <w:t>charged the ‘Prussian race’ with</w:t>
      </w:r>
      <w:r w:rsidR="00EE4039" w:rsidRPr="00DF3C31">
        <w:rPr>
          <w:rFonts w:ascii="Times New Roman" w:hAnsi="Times New Roman" w:cs="Times New Roman"/>
          <w:color w:val="000000" w:themeColor="text1"/>
          <w:sz w:val="24"/>
          <w:szCs w:val="24"/>
        </w:rPr>
        <w:t xml:space="preserve"> a lac</w:t>
      </w:r>
      <w:r w:rsidR="002E6BF1" w:rsidRPr="00DF3C31">
        <w:rPr>
          <w:rFonts w:ascii="Times New Roman" w:hAnsi="Times New Roman" w:cs="Times New Roman"/>
          <w:color w:val="000000" w:themeColor="text1"/>
          <w:sz w:val="24"/>
          <w:szCs w:val="24"/>
        </w:rPr>
        <w:t>k of culture because of pseudo-ethnological indicators that it combined</w:t>
      </w:r>
      <w:r w:rsidR="00EE4039" w:rsidRPr="00DF3C31">
        <w:rPr>
          <w:rFonts w:ascii="Times New Roman" w:hAnsi="Times New Roman" w:cs="Times New Roman"/>
          <w:color w:val="000000" w:themeColor="text1"/>
          <w:sz w:val="24"/>
          <w:szCs w:val="24"/>
        </w:rPr>
        <w:t xml:space="preserve"> the worst traits of East and West. Although German anthropologists were able to demolish Quatrefages’ conjectures</w:t>
      </w:r>
      <w:r w:rsidR="0040739A" w:rsidRPr="00DF3C31">
        <w:rPr>
          <w:rFonts w:ascii="Times New Roman" w:hAnsi="Times New Roman" w:cs="Times New Roman"/>
          <w:color w:val="000000" w:themeColor="text1"/>
          <w:sz w:val="24"/>
          <w:szCs w:val="24"/>
        </w:rPr>
        <w:t xml:space="preserve"> </w:t>
      </w:r>
      <w:r w:rsidR="00EE4039" w:rsidRPr="00DF3C31">
        <w:rPr>
          <w:rFonts w:ascii="Times New Roman" w:hAnsi="Times New Roman" w:cs="Times New Roman"/>
          <w:color w:val="000000" w:themeColor="text1"/>
          <w:sz w:val="24"/>
          <w:szCs w:val="24"/>
        </w:rPr>
        <w:t xml:space="preserve">easily enough, </w:t>
      </w:r>
      <w:r w:rsidR="00422D84" w:rsidRPr="00DF3C31">
        <w:rPr>
          <w:rFonts w:ascii="Times New Roman" w:hAnsi="Times New Roman" w:cs="Times New Roman"/>
          <w:color w:val="000000" w:themeColor="text1"/>
          <w:sz w:val="24"/>
          <w:szCs w:val="24"/>
        </w:rPr>
        <w:t xml:space="preserve">political regionalists in the Weimar Republic </w:t>
      </w:r>
      <w:r w:rsidR="002E6BF1" w:rsidRPr="00DF3C31">
        <w:rPr>
          <w:rFonts w:ascii="Times New Roman" w:hAnsi="Times New Roman" w:cs="Times New Roman"/>
          <w:color w:val="000000" w:themeColor="text1"/>
          <w:sz w:val="24"/>
          <w:szCs w:val="24"/>
        </w:rPr>
        <w:t xml:space="preserve">nonetheless </w:t>
      </w:r>
      <w:r w:rsidR="00422D84" w:rsidRPr="00DF3C31">
        <w:rPr>
          <w:rFonts w:ascii="Times New Roman" w:hAnsi="Times New Roman" w:cs="Times New Roman"/>
          <w:color w:val="000000" w:themeColor="text1"/>
          <w:sz w:val="24"/>
          <w:szCs w:val="24"/>
        </w:rPr>
        <w:t xml:space="preserve">did not </w:t>
      </w:r>
      <w:r w:rsidR="002E6BF1" w:rsidRPr="00DF3C31">
        <w:rPr>
          <w:rFonts w:ascii="Times New Roman" w:hAnsi="Times New Roman" w:cs="Times New Roman"/>
          <w:color w:val="000000" w:themeColor="text1"/>
          <w:sz w:val="24"/>
          <w:szCs w:val="24"/>
        </w:rPr>
        <w:t>miss the opportunity to flog this</w:t>
      </w:r>
      <w:r w:rsidR="00422D84" w:rsidRPr="00DF3C31">
        <w:rPr>
          <w:rFonts w:ascii="Times New Roman" w:hAnsi="Times New Roman" w:cs="Times New Roman"/>
          <w:color w:val="000000" w:themeColor="text1"/>
          <w:sz w:val="24"/>
          <w:szCs w:val="24"/>
        </w:rPr>
        <w:t xml:space="preserve"> </w:t>
      </w:r>
      <w:r w:rsidR="0036013E" w:rsidRPr="00DF3C31">
        <w:rPr>
          <w:rFonts w:ascii="Times New Roman" w:hAnsi="Times New Roman" w:cs="Times New Roman"/>
          <w:color w:val="000000" w:themeColor="text1"/>
          <w:sz w:val="24"/>
          <w:szCs w:val="24"/>
        </w:rPr>
        <w:t xml:space="preserve">dead </w:t>
      </w:r>
      <w:r w:rsidR="00422D84" w:rsidRPr="00DF3C31">
        <w:rPr>
          <w:rFonts w:ascii="Times New Roman" w:hAnsi="Times New Roman" w:cs="Times New Roman"/>
          <w:color w:val="000000" w:themeColor="text1"/>
          <w:sz w:val="24"/>
          <w:szCs w:val="24"/>
        </w:rPr>
        <w:t xml:space="preserve">horse back </w:t>
      </w:r>
      <w:r w:rsidR="00967016" w:rsidRPr="00DF3C31">
        <w:rPr>
          <w:rFonts w:ascii="Times New Roman" w:hAnsi="Times New Roman" w:cs="Times New Roman"/>
          <w:color w:val="000000" w:themeColor="text1"/>
          <w:sz w:val="24"/>
          <w:szCs w:val="24"/>
        </w:rPr>
        <w:t xml:space="preserve">to </w:t>
      </w:r>
      <w:r w:rsidR="00422D84" w:rsidRPr="00DF3C31">
        <w:rPr>
          <w:rFonts w:ascii="Times New Roman" w:hAnsi="Times New Roman" w:cs="Times New Roman"/>
          <w:color w:val="000000" w:themeColor="text1"/>
          <w:sz w:val="24"/>
          <w:szCs w:val="24"/>
        </w:rPr>
        <w:t>li</w:t>
      </w:r>
      <w:r w:rsidR="00967016" w:rsidRPr="00DF3C31">
        <w:rPr>
          <w:rFonts w:ascii="Times New Roman" w:hAnsi="Times New Roman" w:cs="Times New Roman"/>
          <w:color w:val="000000" w:themeColor="text1"/>
          <w:sz w:val="24"/>
          <w:szCs w:val="24"/>
        </w:rPr>
        <w:t>f</w:t>
      </w:r>
      <w:r w:rsidR="00422D84" w:rsidRPr="00DF3C31">
        <w:rPr>
          <w:rFonts w:ascii="Times New Roman" w:hAnsi="Times New Roman" w:cs="Times New Roman"/>
          <w:color w:val="000000" w:themeColor="text1"/>
          <w:sz w:val="24"/>
          <w:szCs w:val="24"/>
        </w:rPr>
        <w:t>e.</w:t>
      </w:r>
      <w:r w:rsidR="000C789A" w:rsidRPr="00DF3C31">
        <w:rPr>
          <w:rStyle w:val="EndnoteReference"/>
          <w:rFonts w:ascii="Times New Roman" w:hAnsi="Times New Roman" w:cs="Times New Roman"/>
          <w:color w:val="000000" w:themeColor="text1"/>
          <w:sz w:val="24"/>
          <w:szCs w:val="24"/>
        </w:rPr>
        <w:endnoteReference w:id="57"/>
      </w:r>
      <w:r w:rsidR="00422D84" w:rsidRPr="00DF3C31">
        <w:rPr>
          <w:rFonts w:ascii="Times New Roman" w:hAnsi="Times New Roman" w:cs="Times New Roman"/>
          <w:color w:val="000000" w:themeColor="text1"/>
          <w:sz w:val="24"/>
          <w:szCs w:val="24"/>
        </w:rPr>
        <w:t xml:space="preserve"> </w:t>
      </w:r>
      <w:r w:rsidR="0036013E" w:rsidRPr="00DF3C31">
        <w:rPr>
          <w:rFonts w:ascii="Times New Roman" w:hAnsi="Times New Roman" w:cs="Times New Roman"/>
          <w:color w:val="000000" w:themeColor="text1"/>
          <w:sz w:val="24"/>
          <w:szCs w:val="24"/>
        </w:rPr>
        <w:t xml:space="preserve">The </w:t>
      </w:r>
      <w:r w:rsidR="0036013E" w:rsidRPr="00DF3C31">
        <w:rPr>
          <w:rFonts w:ascii="Times New Roman" w:hAnsi="Times New Roman" w:cs="Times New Roman"/>
          <w:i/>
          <w:color w:val="000000" w:themeColor="text1"/>
          <w:sz w:val="24"/>
          <w:szCs w:val="24"/>
        </w:rPr>
        <w:t xml:space="preserve">Landespartei </w:t>
      </w:r>
      <w:r w:rsidR="0036013E" w:rsidRPr="00DF3C31">
        <w:rPr>
          <w:rFonts w:ascii="Times New Roman" w:hAnsi="Times New Roman" w:cs="Times New Roman"/>
          <w:color w:val="000000" w:themeColor="text1"/>
          <w:sz w:val="24"/>
          <w:szCs w:val="24"/>
        </w:rPr>
        <w:t>of Schleswig-</w:t>
      </w:r>
      <w:r w:rsidR="0036013E" w:rsidRPr="00DF3C31">
        <w:rPr>
          <w:rFonts w:ascii="Times New Roman" w:hAnsi="Times New Roman" w:cs="Times New Roman"/>
          <w:color w:val="000000" w:themeColor="text1"/>
          <w:sz w:val="24"/>
          <w:szCs w:val="24"/>
        </w:rPr>
        <w:lastRenderedPageBreak/>
        <w:t xml:space="preserve">Holstein informed voters that </w:t>
      </w:r>
      <w:r w:rsidR="001454D2" w:rsidRPr="00DF3C31">
        <w:rPr>
          <w:rFonts w:ascii="Times New Roman" w:hAnsi="Times New Roman" w:cs="Times New Roman"/>
          <w:color w:val="000000" w:themeColor="text1"/>
          <w:sz w:val="24"/>
          <w:szCs w:val="24"/>
        </w:rPr>
        <w:t xml:space="preserve">the </w:t>
      </w:r>
      <w:r w:rsidR="0036013E" w:rsidRPr="00DF3C31">
        <w:rPr>
          <w:rFonts w:ascii="Times New Roman" w:hAnsi="Times New Roman" w:cs="Times New Roman"/>
          <w:color w:val="000000" w:themeColor="text1"/>
          <w:sz w:val="24"/>
          <w:szCs w:val="24"/>
        </w:rPr>
        <w:t xml:space="preserve">presence </w:t>
      </w:r>
      <w:r w:rsidR="001454D2" w:rsidRPr="00DF3C31">
        <w:rPr>
          <w:rFonts w:ascii="Times New Roman" w:hAnsi="Times New Roman" w:cs="Times New Roman"/>
          <w:color w:val="000000" w:themeColor="text1"/>
          <w:sz w:val="24"/>
          <w:szCs w:val="24"/>
        </w:rPr>
        <w:t xml:space="preserve">of the Prussian </w:t>
      </w:r>
      <w:r w:rsidR="00967016" w:rsidRPr="00DF3C31">
        <w:rPr>
          <w:rFonts w:ascii="Times New Roman" w:hAnsi="Times New Roman" w:cs="Times New Roman"/>
          <w:color w:val="000000" w:themeColor="text1"/>
          <w:sz w:val="24"/>
          <w:szCs w:val="24"/>
        </w:rPr>
        <w:t>‘</w:t>
      </w:r>
      <w:r w:rsidR="001454D2" w:rsidRPr="00DF3C31">
        <w:rPr>
          <w:rFonts w:ascii="Times New Roman" w:hAnsi="Times New Roman" w:cs="Times New Roman"/>
          <w:color w:val="000000" w:themeColor="text1"/>
          <w:sz w:val="24"/>
          <w:szCs w:val="24"/>
        </w:rPr>
        <w:t>mongrels</w:t>
      </w:r>
      <w:r w:rsidR="00967016" w:rsidRPr="00DF3C31">
        <w:rPr>
          <w:rFonts w:ascii="Times New Roman" w:hAnsi="Times New Roman" w:cs="Times New Roman"/>
          <w:color w:val="000000" w:themeColor="text1"/>
          <w:sz w:val="24"/>
          <w:szCs w:val="24"/>
        </w:rPr>
        <w:t>’</w:t>
      </w:r>
      <w:r w:rsidR="001454D2" w:rsidRPr="00DF3C31">
        <w:rPr>
          <w:rFonts w:ascii="Times New Roman" w:hAnsi="Times New Roman" w:cs="Times New Roman"/>
          <w:color w:val="000000" w:themeColor="text1"/>
          <w:sz w:val="24"/>
          <w:szCs w:val="24"/>
        </w:rPr>
        <w:t xml:space="preserve"> </w:t>
      </w:r>
      <w:r w:rsidR="0036013E" w:rsidRPr="00DF3C31">
        <w:rPr>
          <w:rFonts w:ascii="Times New Roman" w:hAnsi="Times New Roman" w:cs="Times New Roman"/>
          <w:color w:val="000000" w:themeColor="text1"/>
          <w:sz w:val="24"/>
          <w:szCs w:val="24"/>
        </w:rPr>
        <w:t xml:space="preserve">since 1866 had prevented the two duchies from being a cultural mediator between the Germanic peoples of northern Europe. </w:t>
      </w:r>
      <w:r w:rsidR="00400E2C" w:rsidRPr="00DF3C31">
        <w:rPr>
          <w:rFonts w:ascii="Times New Roman" w:hAnsi="Times New Roman" w:cs="Times New Roman"/>
          <w:color w:val="000000" w:themeColor="text1"/>
          <w:sz w:val="24"/>
          <w:szCs w:val="24"/>
        </w:rPr>
        <w:t xml:space="preserve">The poet Börries von Münchhausen </w:t>
      </w:r>
      <w:r w:rsidR="00A172E1" w:rsidRPr="00DF3C31">
        <w:rPr>
          <w:rFonts w:ascii="Times New Roman" w:hAnsi="Times New Roman" w:cs="Times New Roman"/>
          <w:color w:val="000000" w:themeColor="text1"/>
          <w:sz w:val="24"/>
          <w:szCs w:val="24"/>
        </w:rPr>
        <w:t xml:space="preserve">meanwhile </w:t>
      </w:r>
      <w:r w:rsidR="00BD174E" w:rsidRPr="00DF3C31">
        <w:rPr>
          <w:rFonts w:ascii="Times New Roman" w:hAnsi="Times New Roman" w:cs="Times New Roman"/>
          <w:color w:val="000000" w:themeColor="text1"/>
          <w:sz w:val="24"/>
          <w:szCs w:val="24"/>
        </w:rPr>
        <w:t>penned</w:t>
      </w:r>
      <w:r w:rsidR="00101CDA" w:rsidRPr="00DF3C31">
        <w:rPr>
          <w:rFonts w:ascii="Times New Roman" w:hAnsi="Times New Roman" w:cs="Times New Roman"/>
          <w:color w:val="000000" w:themeColor="text1"/>
          <w:sz w:val="24"/>
          <w:szCs w:val="24"/>
        </w:rPr>
        <w:t xml:space="preserve"> a </w:t>
      </w:r>
      <w:r w:rsidR="00BD174E" w:rsidRPr="00DF3C31">
        <w:rPr>
          <w:rFonts w:ascii="Times New Roman" w:hAnsi="Times New Roman" w:cs="Times New Roman"/>
          <w:color w:val="000000" w:themeColor="text1"/>
          <w:sz w:val="24"/>
          <w:szCs w:val="24"/>
        </w:rPr>
        <w:t>commentary for</w:t>
      </w:r>
      <w:r w:rsidR="00101CDA" w:rsidRPr="00DF3C31">
        <w:rPr>
          <w:rFonts w:ascii="Times New Roman" w:hAnsi="Times New Roman" w:cs="Times New Roman"/>
          <w:color w:val="000000" w:themeColor="text1"/>
          <w:sz w:val="24"/>
          <w:szCs w:val="24"/>
        </w:rPr>
        <w:t xml:space="preserve"> the Guelph flagship newspaper, the </w:t>
      </w:r>
      <w:r w:rsidR="00101CDA" w:rsidRPr="00DF3C31">
        <w:rPr>
          <w:rFonts w:ascii="Times New Roman" w:hAnsi="Times New Roman" w:cs="Times New Roman"/>
          <w:i/>
          <w:color w:val="000000" w:themeColor="text1"/>
          <w:sz w:val="24"/>
          <w:szCs w:val="24"/>
        </w:rPr>
        <w:t>Hannoversche Landeszeitung</w:t>
      </w:r>
      <w:r w:rsidR="00101CDA" w:rsidRPr="00DF3C31">
        <w:rPr>
          <w:rFonts w:ascii="Times New Roman" w:hAnsi="Times New Roman" w:cs="Times New Roman"/>
          <w:color w:val="000000" w:themeColor="text1"/>
          <w:sz w:val="24"/>
          <w:szCs w:val="24"/>
        </w:rPr>
        <w:t>, in which he contrasted the ‘sober blond heads’ of Lower Saxony and ‘Berlin’s human refuse (</w:t>
      </w:r>
      <w:r w:rsidR="00101CDA" w:rsidRPr="00DF3C31">
        <w:rPr>
          <w:rFonts w:ascii="Times New Roman" w:hAnsi="Times New Roman" w:cs="Times New Roman"/>
          <w:i/>
          <w:color w:val="000000" w:themeColor="text1"/>
          <w:sz w:val="24"/>
          <w:szCs w:val="24"/>
        </w:rPr>
        <w:t>Menschenspülicht</w:t>
      </w:r>
      <w:r w:rsidR="00101CDA" w:rsidRPr="00DF3C31">
        <w:rPr>
          <w:rFonts w:ascii="Times New Roman" w:hAnsi="Times New Roman" w:cs="Times New Roman"/>
          <w:color w:val="000000" w:themeColor="text1"/>
          <w:sz w:val="24"/>
          <w:szCs w:val="24"/>
        </w:rPr>
        <w:t>)’.</w:t>
      </w:r>
      <w:r w:rsidR="00DE3F34" w:rsidRPr="00DF3C31">
        <w:rPr>
          <w:rStyle w:val="EndnoteReference"/>
          <w:rFonts w:ascii="Times New Roman" w:hAnsi="Times New Roman" w:cs="Times New Roman"/>
          <w:color w:val="000000" w:themeColor="text1"/>
          <w:sz w:val="24"/>
          <w:szCs w:val="24"/>
        </w:rPr>
        <w:endnoteReference w:id="58"/>
      </w:r>
      <w:r w:rsidR="00101CDA" w:rsidRPr="00DF3C31">
        <w:rPr>
          <w:rFonts w:ascii="Times New Roman" w:hAnsi="Times New Roman" w:cs="Times New Roman"/>
          <w:color w:val="000000" w:themeColor="text1"/>
          <w:sz w:val="24"/>
          <w:szCs w:val="24"/>
        </w:rPr>
        <w:t xml:space="preserve"> </w:t>
      </w:r>
      <w:r w:rsidR="002A4941" w:rsidRPr="00DF3C31">
        <w:rPr>
          <w:rFonts w:ascii="Times New Roman" w:hAnsi="Times New Roman" w:cs="Times New Roman"/>
          <w:color w:val="000000" w:themeColor="text1"/>
          <w:sz w:val="24"/>
          <w:szCs w:val="24"/>
        </w:rPr>
        <w:t xml:space="preserve">In very much the same spirit </w:t>
      </w:r>
      <w:r w:rsidR="00717B3B" w:rsidRPr="00DF3C31">
        <w:rPr>
          <w:rFonts w:ascii="Times New Roman" w:hAnsi="Times New Roman" w:cs="Times New Roman"/>
          <w:color w:val="000000" w:themeColor="text1"/>
          <w:sz w:val="24"/>
          <w:szCs w:val="24"/>
        </w:rPr>
        <w:t xml:space="preserve">Rhineland separatists </w:t>
      </w:r>
      <w:r w:rsidR="0014694B" w:rsidRPr="00DF3C31">
        <w:rPr>
          <w:rFonts w:ascii="Times New Roman" w:hAnsi="Times New Roman" w:cs="Times New Roman"/>
          <w:color w:val="000000" w:themeColor="text1"/>
          <w:sz w:val="24"/>
          <w:szCs w:val="24"/>
        </w:rPr>
        <w:t>like the Nassauvia</w:t>
      </w:r>
      <w:r w:rsidR="002A4941" w:rsidRPr="00DF3C31">
        <w:rPr>
          <w:rFonts w:ascii="Times New Roman" w:hAnsi="Times New Roman" w:cs="Times New Roman"/>
          <w:color w:val="000000" w:themeColor="text1"/>
          <w:sz w:val="24"/>
          <w:szCs w:val="24"/>
        </w:rPr>
        <w:t>n agrarian leader Peter Kirchem condemned</w:t>
      </w:r>
      <w:r w:rsidR="0014694B" w:rsidRPr="00DF3C31">
        <w:rPr>
          <w:rFonts w:ascii="Times New Roman" w:hAnsi="Times New Roman" w:cs="Times New Roman"/>
          <w:color w:val="000000" w:themeColor="text1"/>
          <w:sz w:val="24"/>
          <w:szCs w:val="24"/>
        </w:rPr>
        <w:t xml:space="preserve"> the </w:t>
      </w:r>
      <w:r w:rsidR="00717B3B" w:rsidRPr="00DF3C31">
        <w:rPr>
          <w:rFonts w:ascii="Times New Roman" w:hAnsi="Times New Roman" w:cs="Times New Roman"/>
          <w:color w:val="000000" w:themeColor="text1"/>
          <w:sz w:val="24"/>
          <w:szCs w:val="24"/>
        </w:rPr>
        <w:t xml:space="preserve">‘Russians, Poles, Galicians, Wends, Czechs, and God knows what members </w:t>
      </w:r>
      <w:r w:rsidR="00553804" w:rsidRPr="00DF3C31">
        <w:rPr>
          <w:rFonts w:ascii="Times New Roman" w:hAnsi="Times New Roman" w:cs="Times New Roman"/>
          <w:color w:val="000000" w:themeColor="text1"/>
          <w:sz w:val="24"/>
          <w:szCs w:val="24"/>
        </w:rPr>
        <w:t>of other</w:t>
      </w:r>
      <w:r w:rsidR="004F78D2" w:rsidRPr="00DF3C31">
        <w:rPr>
          <w:rFonts w:ascii="Times New Roman" w:hAnsi="Times New Roman" w:cs="Times New Roman"/>
          <w:color w:val="000000" w:themeColor="text1"/>
          <w:sz w:val="24"/>
          <w:szCs w:val="24"/>
        </w:rPr>
        <w:t xml:space="preserve"> eastern tribes’ that allegedly</w:t>
      </w:r>
      <w:r w:rsidR="00553804" w:rsidRPr="00DF3C31">
        <w:rPr>
          <w:rFonts w:ascii="Times New Roman" w:hAnsi="Times New Roman" w:cs="Times New Roman"/>
          <w:color w:val="000000" w:themeColor="text1"/>
          <w:sz w:val="24"/>
          <w:szCs w:val="24"/>
        </w:rPr>
        <w:t xml:space="preserve"> ran</w:t>
      </w:r>
      <w:r w:rsidR="00717B3B" w:rsidRPr="00DF3C31">
        <w:rPr>
          <w:rFonts w:ascii="Times New Roman" w:hAnsi="Times New Roman" w:cs="Times New Roman"/>
          <w:color w:val="000000" w:themeColor="text1"/>
          <w:sz w:val="24"/>
          <w:szCs w:val="24"/>
        </w:rPr>
        <w:t xml:space="preserve"> the Prussian capital.</w:t>
      </w:r>
      <w:r w:rsidR="00DE3F34" w:rsidRPr="00DF3C31">
        <w:rPr>
          <w:rStyle w:val="EndnoteReference"/>
          <w:rFonts w:ascii="Times New Roman" w:hAnsi="Times New Roman" w:cs="Times New Roman"/>
          <w:color w:val="000000" w:themeColor="text1"/>
          <w:sz w:val="24"/>
          <w:szCs w:val="24"/>
        </w:rPr>
        <w:endnoteReference w:id="59"/>
      </w:r>
      <w:r w:rsidR="0014694B" w:rsidRPr="00DF3C31">
        <w:rPr>
          <w:rFonts w:ascii="Times New Roman" w:hAnsi="Times New Roman" w:cs="Times New Roman"/>
          <w:color w:val="000000" w:themeColor="text1"/>
          <w:sz w:val="24"/>
          <w:szCs w:val="24"/>
        </w:rPr>
        <w:t xml:space="preserve"> </w:t>
      </w:r>
    </w:p>
    <w:p w14:paraId="79BF0DDC" w14:textId="7A55ED0A" w:rsidR="00AA5AEE" w:rsidRPr="00DF3C31" w:rsidRDefault="00727E3A" w:rsidP="007051D5">
      <w:pPr>
        <w:spacing w:line="480" w:lineRule="auto"/>
        <w:rPr>
          <w:rFonts w:ascii="Times New Roman" w:hAnsi="Times New Roman" w:cs="Times New Roman"/>
          <w:color w:val="000000" w:themeColor="text1"/>
          <w:sz w:val="24"/>
          <w:szCs w:val="24"/>
        </w:rPr>
      </w:pPr>
      <w:r w:rsidRPr="00DF3C31">
        <w:rPr>
          <w:rFonts w:ascii="Times New Roman" w:hAnsi="Times New Roman" w:cs="Times New Roman"/>
          <w:color w:val="000000" w:themeColor="text1"/>
          <w:sz w:val="24"/>
          <w:szCs w:val="24"/>
        </w:rPr>
        <w:t xml:space="preserve">The racial othering of Prussia derived its </w:t>
      </w:r>
      <w:r w:rsidR="00044AA0" w:rsidRPr="00DF3C31">
        <w:rPr>
          <w:rFonts w:ascii="Times New Roman" w:hAnsi="Times New Roman" w:cs="Times New Roman"/>
          <w:color w:val="000000" w:themeColor="text1"/>
          <w:sz w:val="24"/>
          <w:szCs w:val="24"/>
        </w:rPr>
        <w:t xml:space="preserve">potency from spatial metaphors which centred on the river Elbe. </w:t>
      </w:r>
      <w:r w:rsidR="00484B5C" w:rsidRPr="00DF3C31">
        <w:rPr>
          <w:rFonts w:ascii="Times New Roman" w:hAnsi="Times New Roman" w:cs="Times New Roman"/>
          <w:color w:val="000000" w:themeColor="text1"/>
          <w:sz w:val="24"/>
          <w:szCs w:val="24"/>
        </w:rPr>
        <w:t>The</w:t>
      </w:r>
      <w:r w:rsidR="00351B60" w:rsidRPr="00DF3C31">
        <w:rPr>
          <w:rFonts w:ascii="Times New Roman" w:hAnsi="Times New Roman" w:cs="Times New Roman"/>
          <w:color w:val="000000" w:themeColor="text1"/>
          <w:sz w:val="24"/>
          <w:szCs w:val="24"/>
        </w:rPr>
        <w:t xml:space="preserve"> Low German lands</w:t>
      </w:r>
      <w:r w:rsidR="00484B5C" w:rsidRPr="00DF3C31">
        <w:rPr>
          <w:rFonts w:ascii="Times New Roman" w:hAnsi="Times New Roman" w:cs="Times New Roman"/>
          <w:color w:val="000000" w:themeColor="text1"/>
          <w:sz w:val="24"/>
          <w:szCs w:val="24"/>
        </w:rPr>
        <w:t xml:space="preserve"> </w:t>
      </w:r>
      <w:r w:rsidR="001454D2" w:rsidRPr="00DF3C31">
        <w:rPr>
          <w:rFonts w:ascii="Times New Roman" w:hAnsi="Times New Roman" w:cs="Times New Roman"/>
          <w:color w:val="000000" w:themeColor="text1"/>
          <w:sz w:val="24"/>
          <w:szCs w:val="24"/>
        </w:rPr>
        <w:t xml:space="preserve">west </w:t>
      </w:r>
      <w:r w:rsidR="00484B5C" w:rsidRPr="00DF3C31">
        <w:rPr>
          <w:rFonts w:ascii="Times New Roman" w:hAnsi="Times New Roman" w:cs="Times New Roman"/>
          <w:color w:val="000000" w:themeColor="text1"/>
          <w:sz w:val="24"/>
          <w:szCs w:val="24"/>
        </w:rPr>
        <w:t xml:space="preserve">of this ethno-cultural border </w:t>
      </w:r>
      <w:r w:rsidR="00351B60" w:rsidRPr="00DF3C31">
        <w:rPr>
          <w:rFonts w:ascii="Times New Roman" w:hAnsi="Times New Roman" w:cs="Times New Roman"/>
          <w:color w:val="000000" w:themeColor="text1"/>
          <w:sz w:val="24"/>
          <w:szCs w:val="24"/>
        </w:rPr>
        <w:t xml:space="preserve">were held up in pro-independence literature as the power-house of </w:t>
      </w:r>
      <w:r w:rsidR="0091142C" w:rsidRPr="00DF3C31">
        <w:rPr>
          <w:rFonts w:ascii="Times New Roman" w:hAnsi="Times New Roman" w:cs="Times New Roman"/>
          <w:color w:val="000000" w:themeColor="text1"/>
          <w:sz w:val="24"/>
          <w:szCs w:val="24"/>
        </w:rPr>
        <w:t>German national self-assertion since</w:t>
      </w:r>
      <w:r w:rsidR="00AA339B" w:rsidRPr="00DF3C31">
        <w:rPr>
          <w:rFonts w:ascii="Times New Roman" w:hAnsi="Times New Roman" w:cs="Times New Roman"/>
          <w:color w:val="000000" w:themeColor="text1"/>
          <w:sz w:val="24"/>
          <w:szCs w:val="24"/>
        </w:rPr>
        <w:t xml:space="preserve"> the days of Arminius the Cheruscan. </w:t>
      </w:r>
      <w:r w:rsidR="001454D2" w:rsidRPr="00DF3C31">
        <w:rPr>
          <w:rFonts w:ascii="Times New Roman" w:hAnsi="Times New Roman" w:cs="Times New Roman"/>
          <w:color w:val="000000" w:themeColor="text1"/>
          <w:sz w:val="24"/>
          <w:szCs w:val="24"/>
        </w:rPr>
        <w:t>This</w:t>
      </w:r>
      <w:r w:rsidR="00C67E14" w:rsidRPr="00DF3C31">
        <w:rPr>
          <w:rFonts w:ascii="Times New Roman" w:hAnsi="Times New Roman" w:cs="Times New Roman"/>
          <w:color w:val="000000" w:themeColor="text1"/>
          <w:sz w:val="24"/>
          <w:szCs w:val="24"/>
        </w:rPr>
        <w:t xml:space="preserve"> teleological</w:t>
      </w:r>
      <w:r w:rsidR="00AE7C16" w:rsidRPr="00DF3C31">
        <w:rPr>
          <w:rFonts w:ascii="Times New Roman" w:hAnsi="Times New Roman" w:cs="Times New Roman"/>
          <w:color w:val="000000" w:themeColor="text1"/>
          <w:sz w:val="24"/>
          <w:szCs w:val="24"/>
        </w:rPr>
        <w:t xml:space="preserve"> narrative</w:t>
      </w:r>
      <w:r w:rsidR="00C67E14" w:rsidRPr="00DF3C31">
        <w:rPr>
          <w:rFonts w:ascii="Times New Roman" w:hAnsi="Times New Roman" w:cs="Times New Roman"/>
          <w:color w:val="000000" w:themeColor="text1"/>
          <w:sz w:val="24"/>
          <w:szCs w:val="24"/>
        </w:rPr>
        <w:t xml:space="preserve"> wove together </w:t>
      </w:r>
      <w:r w:rsidR="00AE7C16" w:rsidRPr="00DF3C31">
        <w:rPr>
          <w:rFonts w:ascii="Times New Roman" w:hAnsi="Times New Roman" w:cs="Times New Roman"/>
          <w:color w:val="000000" w:themeColor="text1"/>
          <w:sz w:val="24"/>
          <w:szCs w:val="24"/>
        </w:rPr>
        <w:t>the</w:t>
      </w:r>
      <w:r w:rsidR="008E587C" w:rsidRPr="00DF3C31">
        <w:rPr>
          <w:rFonts w:ascii="Times New Roman" w:hAnsi="Times New Roman" w:cs="Times New Roman"/>
          <w:color w:val="000000" w:themeColor="text1"/>
          <w:sz w:val="24"/>
          <w:szCs w:val="24"/>
        </w:rPr>
        <w:t xml:space="preserve"> tribesmen of the Teutoburg For</w:t>
      </w:r>
      <w:r w:rsidR="00AE7C16" w:rsidRPr="00DF3C31">
        <w:rPr>
          <w:rFonts w:ascii="Times New Roman" w:hAnsi="Times New Roman" w:cs="Times New Roman"/>
          <w:color w:val="000000" w:themeColor="text1"/>
          <w:sz w:val="24"/>
          <w:szCs w:val="24"/>
        </w:rPr>
        <w:t>est</w:t>
      </w:r>
      <w:r w:rsidR="00C67E14" w:rsidRPr="00DF3C31">
        <w:rPr>
          <w:rFonts w:ascii="Times New Roman" w:hAnsi="Times New Roman" w:cs="Times New Roman"/>
          <w:color w:val="000000" w:themeColor="text1"/>
          <w:sz w:val="24"/>
          <w:szCs w:val="24"/>
        </w:rPr>
        <w:t xml:space="preserve"> </w:t>
      </w:r>
      <w:r w:rsidR="00AE7C16" w:rsidRPr="00DF3C31">
        <w:rPr>
          <w:rFonts w:ascii="Times New Roman" w:hAnsi="Times New Roman" w:cs="Times New Roman"/>
          <w:color w:val="000000" w:themeColor="text1"/>
          <w:sz w:val="24"/>
          <w:szCs w:val="24"/>
        </w:rPr>
        <w:t xml:space="preserve">fighting </w:t>
      </w:r>
      <w:r w:rsidR="00C67E14" w:rsidRPr="00DF3C31">
        <w:rPr>
          <w:rFonts w:ascii="Times New Roman" w:hAnsi="Times New Roman" w:cs="Times New Roman"/>
          <w:color w:val="000000" w:themeColor="text1"/>
          <w:sz w:val="24"/>
          <w:szCs w:val="24"/>
        </w:rPr>
        <w:t>against the Romans with Duke Widukind’s opposition to the universal monarchy of Charlemagne</w:t>
      </w:r>
      <w:r w:rsidR="0098274B" w:rsidRPr="00DF3C31">
        <w:rPr>
          <w:rFonts w:ascii="Times New Roman" w:hAnsi="Times New Roman" w:cs="Times New Roman"/>
          <w:color w:val="000000" w:themeColor="text1"/>
          <w:sz w:val="24"/>
          <w:szCs w:val="24"/>
        </w:rPr>
        <w:t xml:space="preserve"> and the patriotic fervour</w:t>
      </w:r>
      <w:r w:rsidR="00AE7C16" w:rsidRPr="00DF3C31">
        <w:rPr>
          <w:rFonts w:ascii="Times New Roman" w:hAnsi="Times New Roman" w:cs="Times New Roman"/>
          <w:color w:val="000000" w:themeColor="text1"/>
          <w:sz w:val="24"/>
          <w:szCs w:val="24"/>
        </w:rPr>
        <w:t xml:space="preserve"> of the King’s German Legion for the liberation of the Hanoverian fatherland during the Napoleonic Wars.</w:t>
      </w:r>
      <w:r w:rsidR="00006E67" w:rsidRPr="00DF3C31">
        <w:rPr>
          <w:rFonts w:ascii="Times New Roman" w:hAnsi="Times New Roman" w:cs="Times New Roman"/>
          <w:color w:val="000000" w:themeColor="text1"/>
          <w:sz w:val="24"/>
          <w:szCs w:val="24"/>
        </w:rPr>
        <w:t xml:space="preserve"> </w:t>
      </w:r>
      <w:r w:rsidR="001C2848" w:rsidRPr="00DF3C31">
        <w:rPr>
          <w:rFonts w:ascii="Times New Roman" w:hAnsi="Times New Roman" w:cs="Times New Roman"/>
          <w:color w:val="000000" w:themeColor="text1"/>
          <w:sz w:val="24"/>
          <w:szCs w:val="24"/>
        </w:rPr>
        <w:t>In addition to the theme of resist</w:t>
      </w:r>
      <w:r w:rsidR="00217E65" w:rsidRPr="00DF3C31">
        <w:rPr>
          <w:rFonts w:ascii="Times New Roman" w:hAnsi="Times New Roman" w:cs="Times New Roman"/>
          <w:color w:val="000000" w:themeColor="text1"/>
          <w:sz w:val="24"/>
          <w:szCs w:val="24"/>
        </w:rPr>
        <w:t>ance against foreign oppressors,</w:t>
      </w:r>
      <w:r w:rsidR="001C2848" w:rsidRPr="00DF3C31">
        <w:rPr>
          <w:rFonts w:ascii="Times New Roman" w:hAnsi="Times New Roman" w:cs="Times New Roman"/>
          <w:color w:val="000000" w:themeColor="text1"/>
          <w:sz w:val="24"/>
          <w:szCs w:val="24"/>
        </w:rPr>
        <w:t xml:space="preserve"> </w:t>
      </w:r>
      <w:r w:rsidR="00153F1F" w:rsidRPr="00DF3C31">
        <w:rPr>
          <w:rFonts w:ascii="Times New Roman" w:hAnsi="Times New Roman" w:cs="Times New Roman"/>
          <w:color w:val="000000" w:themeColor="text1"/>
          <w:sz w:val="24"/>
          <w:szCs w:val="24"/>
        </w:rPr>
        <w:t xml:space="preserve">authors </w:t>
      </w:r>
      <w:r w:rsidR="00BD174E" w:rsidRPr="00DF3C31">
        <w:rPr>
          <w:rFonts w:ascii="Times New Roman" w:hAnsi="Times New Roman" w:cs="Times New Roman"/>
          <w:color w:val="000000" w:themeColor="text1"/>
          <w:sz w:val="24"/>
          <w:szCs w:val="24"/>
        </w:rPr>
        <w:t>praised the creative energy of the Lower Saxon tribe, which they saw expressed in Henry the Lion’s pioneering contribution to the German colonisation of eastern Europe and the commercial success of the Hansa.</w:t>
      </w:r>
      <w:r w:rsidR="003D7D4A" w:rsidRPr="00DF3C31">
        <w:rPr>
          <w:rStyle w:val="EndnoteReference"/>
          <w:rFonts w:ascii="Times New Roman" w:hAnsi="Times New Roman" w:cs="Times New Roman"/>
          <w:color w:val="000000" w:themeColor="text1"/>
          <w:sz w:val="24"/>
          <w:szCs w:val="24"/>
        </w:rPr>
        <w:endnoteReference w:id="60"/>
      </w:r>
      <w:r w:rsidR="00BD174E" w:rsidRPr="00DF3C31">
        <w:rPr>
          <w:rFonts w:ascii="Times New Roman" w:hAnsi="Times New Roman" w:cs="Times New Roman"/>
          <w:color w:val="000000" w:themeColor="text1"/>
          <w:sz w:val="24"/>
          <w:szCs w:val="24"/>
        </w:rPr>
        <w:t xml:space="preserve"> </w:t>
      </w:r>
      <w:r w:rsidR="005E2B5F" w:rsidRPr="00DF3C31">
        <w:rPr>
          <w:rFonts w:ascii="Times New Roman" w:hAnsi="Times New Roman" w:cs="Times New Roman"/>
          <w:color w:val="000000" w:themeColor="text1"/>
          <w:sz w:val="24"/>
          <w:szCs w:val="24"/>
        </w:rPr>
        <w:t>T</w:t>
      </w:r>
      <w:r w:rsidR="009A7204" w:rsidRPr="00DF3C31">
        <w:rPr>
          <w:rFonts w:ascii="Times New Roman" w:hAnsi="Times New Roman" w:cs="Times New Roman"/>
          <w:color w:val="000000" w:themeColor="text1"/>
          <w:sz w:val="24"/>
          <w:szCs w:val="24"/>
        </w:rPr>
        <w:t xml:space="preserve">he Prussian core provinces east of the Elbe </w:t>
      </w:r>
      <w:r w:rsidR="00217E65" w:rsidRPr="00DF3C31">
        <w:rPr>
          <w:rFonts w:ascii="Times New Roman" w:hAnsi="Times New Roman" w:cs="Times New Roman"/>
          <w:color w:val="000000" w:themeColor="text1"/>
          <w:sz w:val="24"/>
          <w:szCs w:val="24"/>
        </w:rPr>
        <w:t>were by contrast described in terms of a civilisational wasteland</w:t>
      </w:r>
      <w:r w:rsidR="005E2B5F" w:rsidRPr="00DF3C31">
        <w:rPr>
          <w:rFonts w:ascii="Times New Roman" w:hAnsi="Times New Roman" w:cs="Times New Roman"/>
          <w:color w:val="000000" w:themeColor="text1"/>
          <w:sz w:val="24"/>
          <w:szCs w:val="24"/>
        </w:rPr>
        <w:t xml:space="preserve"> worthy of their countrymen’s charity. One </w:t>
      </w:r>
      <w:r w:rsidR="00263C1F" w:rsidRPr="00DF3C31">
        <w:rPr>
          <w:rFonts w:ascii="Times New Roman" w:hAnsi="Times New Roman" w:cs="Times New Roman"/>
          <w:color w:val="000000" w:themeColor="text1"/>
          <w:sz w:val="24"/>
          <w:szCs w:val="24"/>
        </w:rPr>
        <w:t>treatise on</w:t>
      </w:r>
      <w:r w:rsidR="0098274B" w:rsidRPr="00DF3C31">
        <w:rPr>
          <w:rFonts w:ascii="Times New Roman" w:hAnsi="Times New Roman" w:cs="Times New Roman"/>
          <w:color w:val="000000" w:themeColor="text1"/>
          <w:sz w:val="24"/>
          <w:szCs w:val="24"/>
        </w:rPr>
        <w:t xml:space="preserve"> </w:t>
      </w:r>
      <w:r w:rsidR="006A7BA5" w:rsidRPr="00DF3C31">
        <w:rPr>
          <w:rFonts w:ascii="Times New Roman" w:hAnsi="Times New Roman" w:cs="Times New Roman"/>
          <w:color w:val="000000" w:themeColor="text1"/>
          <w:sz w:val="24"/>
          <w:szCs w:val="24"/>
        </w:rPr>
        <w:t>the geographical distribution of the tax burden</w:t>
      </w:r>
      <w:r w:rsidR="0098274B" w:rsidRPr="00DF3C31">
        <w:rPr>
          <w:rFonts w:ascii="Times New Roman" w:hAnsi="Times New Roman" w:cs="Times New Roman"/>
          <w:color w:val="000000" w:themeColor="text1"/>
          <w:sz w:val="24"/>
          <w:szCs w:val="24"/>
        </w:rPr>
        <w:t xml:space="preserve"> stated quite simply:</w:t>
      </w:r>
      <w:r w:rsidR="006A7BA5" w:rsidRPr="00DF3C31">
        <w:rPr>
          <w:rFonts w:ascii="Times New Roman" w:hAnsi="Times New Roman" w:cs="Times New Roman"/>
          <w:color w:val="000000" w:themeColor="text1"/>
          <w:sz w:val="24"/>
          <w:szCs w:val="24"/>
        </w:rPr>
        <w:t xml:space="preserve"> ‘</w:t>
      </w:r>
      <w:r w:rsidR="0098274B" w:rsidRPr="00DF3C31">
        <w:rPr>
          <w:rFonts w:ascii="Times New Roman" w:hAnsi="Times New Roman" w:cs="Times New Roman"/>
          <w:color w:val="000000" w:themeColor="text1"/>
          <w:sz w:val="24"/>
          <w:szCs w:val="24"/>
        </w:rPr>
        <w:t>T</w:t>
      </w:r>
      <w:r w:rsidR="006A7BA5" w:rsidRPr="00DF3C31">
        <w:rPr>
          <w:rFonts w:ascii="Times New Roman" w:hAnsi="Times New Roman" w:cs="Times New Roman"/>
          <w:color w:val="000000" w:themeColor="text1"/>
          <w:sz w:val="24"/>
          <w:szCs w:val="24"/>
        </w:rPr>
        <w:t xml:space="preserve">hat Hanover, like all of Prussia’s western provinces, </w:t>
      </w:r>
      <w:r w:rsidR="00A23C91" w:rsidRPr="00DF3C31">
        <w:rPr>
          <w:rFonts w:ascii="Times New Roman" w:hAnsi="Times New Roman" w:cs="Times New Roman"/>
          <w:color w:val="000000" w:themeColor="text1"/>
          <w:sz w:val="24"/>
          <w:szCs w:val="24"/>
        </w:rPr>
        <w:t>needs to</w:t>
      </w:r>
      <w:r w:rsidR="006A7BA5" w:rsidRPr="00DF3C31">
        <w:rPr>
          <w:rFonts w:ascii="Times New Roman" w:hAnsi="Times New Roman" w:cs="Times New Roman"/>
          <w:color w:val="000000" w:themeColor="text1"/>
          <w:sz w:val="24"/>
          <w:szCs w:val="24"/>
        </w:rPr>
        <w:t xml:space="preserve"> subsidise the poorer Old Prussian provinces with their</w:t>
      </w:r>
      <w:r w:rsidR="00886609" w:rsidRPr="00DF3C31">
        <w:rPr>
          <w:rFonts w:ascii="Times New Roman" w:hAnsi="Times New Roman" w:cs="Times New Roman"/>
          <w:color w:val="000000" w:themeColor="text1"/>
          <w:sz w:val="24"/>
          <w:szCs w:val="24"/>
        </w:rPr>
        <w:t xml:space="preserve"> surplus</w:t>
      </w:r>
      <w:r w:rsidR="00A23C91" w:rsidRPr="00DF3C31">
        <w:rPr>
          <w:rFonts w:ascii="Times New Roman" w:hAnsi="Times New Roman" w:cs="Times New Roman"/>
          <w:color w:val="000000" w:themeColor="text1"/>
          <w:sz w:val="24"/>
          <w:szCs w:val="24"/>
        </w:rPr>
        <w:t>, if only</w:t>
      </w:r>
      <w:r w:rsidR="006A7BA5" w:rsidRPr="00DF3C31">
        <w:rPr>
          <w:rFonts w:ascii="Times New Roman" w:hAnsi="Times New Roman" w:cs="Times New Roman"/>
          <w:color w:val="000000" w:themeColor="text1"/>
          <w:sz w:val="24"/>
          <w:szCs w:val="24"/>
        </w:rPr>
        <w:t xml:space="preserve"> </w:t>
      </w:r>
      <w:r w:rsidR="00A23C91" w:rsidRPr="00DF3C31">
        <w:rPr>
          <w:rFonts w:ascii="Times New Roman" w:hAnsi="Times New Roman" w:cs="Times New Roman"/>
          <w:color w:val="000000" w:themeColor="text1"/>
          <w:sz w:val="24"/>
          <w:szCs w:val="24"/>
        </w:rPr>
        <w:t>because the cultural foundations are completely different in the German East from</w:t>
      </w:r>
      <w:r w:rsidR="006A7BA5" w:rsidRPr="00DF3C31">
        <w:rPr>
          <w:rFonts w:ascii="Times New Roman" w:hAnsi="Times New Roman" w:cs="Times New Roman"/>
          <w:color w:val="000000" w:themeColor="text1"/>
          <w:sz w:val="24"/>
          <w:szCs w:val="24"/>
        </w:rPr>
        <w:t xml:space="preserve"> </w:t>
      </w:r>
      <w:r w:rsidR="00A23C91" w:rsidRPr="00DF3C31">
        <w:rPr>
          <w:rFonts w:ascii="Times New Roman" w:hAnsi="Times New Roman" w:cs="Times New Roman"/>
          <w:color w:val="000000" w:themeColor="text1"/>
          <w:sz w:val="24"/>
          <w:szCs w:val="24"/>
        </w:rPr>
        <w:t>those in the German West and South, should be apparent to objective observers</w:t>
      </w:r>
      <w:r w:rsidR="00263C1F" w:rsidRPr="00DF3C31">
        <w:rPr>
          <w:rFonts w:ascii="Times New Roman" w:hAnsi="Times New Roman" w:cs="Times New Roman"/>
          <w:color w:val="000000" w:themeColor="text1"/>
          <w:sz w:val="24"/>
          <w:szCs w:val="24"/>
        </w:rPr>
        <w:t>.’</w:t>
      </w:r>
      <w:r w:rsidR="00EB13D0" w:rsidRPr="00DF3C31">
        <w:rPr>
          <w:rFonts w:ascii="Times New Roman" w:hAnsi="Times New Roman" w:cs="Times New Roman"/>
          <w:color w:val="000000" w:themeColor="text1"/>
          <w:sz w:val="24"/>
          <w:szCs w:val="24"/>
        </w:rPr>
        <w:t xml:space="preserve"> </w:t>
      </w:r>
      <w:r w:rsidR="0098274B" w:rsidRPr="00DF3C31">
        <w:rPr>
          <w:rFonts w:ascii="Times New Roman" w:hAnsi="Times New Roman" w:cs="Times New Roman"/>
          <w:color w:val="000000" w:themeColor="text1"/>
          <w:sz w:val="24"/>
          <w:szCs w:val="24"/>
        </w:rPr>
        <w:t>Tellingly, the</w:t>
      </w:r>
      <w:r w:rsidR="001454D2" w:rsidRPr="00DF3C31">
        <w:rPr>
          <w:rFonts w:ascii="Times New Roman" w:hAnsi="Times New Roman" w:cs="Times New Roman"/>
          <w:color w:val="000000" w:themeColor="text1"/>
          <w:sz w:val="24"/>
          <w:szCs w:val="24"/>
        </w:rPr>
        <w:t xml:space="preserve"> </w:t>
      </w:r>
      <w:r w:rsidR="00263C1F" w:rsidRPr="00DF3C31">
        <w:rPr>
          <w:rFonts w:ascii="Times New Roman" w:hAnsi="Times New Roman" w:cs="Times New Roman"/>
          <w:color w:val="000000" w:themeColor="text1"/>
          <w:sz w:val="24"/>
          <w:szCs w:val="24"/>
        </w:rPr>
        <w:t>author</w:t>
      </w:r>
      <w:r w:rsidR="001454D2" w:rsidRPr="00DF3C31">
        <w:rPr>
          <w:rFonts w:ascii="Times New Roman" w:hAnsi="Times New Roman" w:cs="Times New Roman"/>
          <w:color w:val="000000" w:themeColor="text1"/>
          <w:sz w:val="24"/>
          <w:szCs w:val="24"/>
        </w:rPr>
        <w:t xml:space="preserve"> finished his </w:t>
      </w:r>
      <w:r w:rsidR="00263C1F" w:rsidRPr="00DF3C31">
        <w:rPr>
          <w:rFonts w:ascii="Times New Roman" w:hAnsi="Times New Roman" w:cs="Times New Roman"/>
          <w:color w:val="000000" w:themeColor="text1"/>
          <w:sz w:val="24"/>
          <w:szCs w:val="24"/>
        </w:rPr>
        <w:t>philippic</w:t>
      </w:r>
      <w:r w:rsidR="0098274B" w:rsidRPr="00DF3C31">
        <w:rPr>
          <w:rFonts w:ascii="Times New Roman" w:hAnsi="Times New Roman" w:cs="Times New Roman"/>
          <w:color w:val="000000" w:themeColor="text1"/>
          <w:sz w:val="24"/>
          <w:szCs w:val="24"/>
        </w:rPr>
        <w:t xml:space="preserve"> with a call to arms by admonishing</w:t>
      </w:r>
      <w:r w:rsidR="00D771A8" w:rsidRPr="00DF3C31">
        <w:rPr>
          <w:rFonts w:ascii="Times New Roman" w:hAnsi="Times New Roman" w:cs="Times New Roman"/>
          <w:color w:val="000000" w:themeColor="text1"/>
          <w:sz w:val="24"/>
          <w:szCs w:val="24"/>
        </w:rPr>
        <w:t xml:space="preserve"> </w:t>
      </w:r>
      <w:r w:rsidR="0098274B" w:rsidRPr="00DF3C31">
        <w:rPr>
          <w:rFonts w:ascii="Times New Roman" w:hAnsi="Times New Roman" w:cs="Times New Roman"/>
          <w:color w:val="000000" w:themeColor="text1"/>
          <w:sz w:val="24"/>
          <w:szCs w:val="24"/>
        </w:rPr>
        <w:t>his reade</w:t>
      </w:r>
      <w:r w:rsidR="006F31C7" w:rsidRPr="00DF3C31">
        <w:rPr>
          <w:rFonts w:ascii="Times New Roman" w:hAnsi="Times New Roman" w:cs="Times New Roman"/>
          <w:color w:val="000000" w:themeColor="text1"/>
          <w:sz w:val="24"/>
          <w:szCs w:val="24"/>
        </w:rPr>
        <w:t>r</w:t>
      </w:r>
      <w:r w:rsidR="00A63D70">
        <w:rPr>
          <w:rFonts w:ascii="Times New Roman" w:hAnsi="Times New Roman" w:cs="Times New Roman"/>
          <w:color w:val="000000" w:themeColor="text1"/>
          <w:sz w:val="24"/>
          <w:szCs w:val="24"/>
        </w:rPr>
        <w:t>s that despite this need for generosity</w:t>
      </w:r>
      <w:r w:rsidR="0098274B" w:rsidRPr="00DF3C31">
        <w:rPr>
          <w:rFonts w:ascii="Times New Roman" w:hAnsi="Times New Roman" w:cs="Times New Roman"/>
          <w:color w:val="000000" w:themeColor="text1"/>
          <w:sz w:val="24"/>
          <w:szCs w:val="24"/>
        </w:rPr>
        <w:t xml:space="preserve"> </w:t>
      </w:r>
      <w:r w:rsidR="0098274B" w:rsidRPr="00DF3C31">
        <w:rPr>
          <w:rFonts w:ascii="Times New Roman" w:hAnsi="Times New Roman" w:cs="Times New Roman"/>
          <w:color w:val="000000" w:themeColor="text1"/>
          <w:sz w:val="24"/>
          <w:szCs w:val="24"/>
        </w:rPr>
        <w:lastRenderedPageBreak/>
        <w:t xml:space="preserve">the time had come to get rid of the selfish Prussian </w:t>
      </w:r>
      <w:r w:rsidR="007F1509" w:rsidRPr="00DF3C31">
        <w:rPr>
          <w:rFonts w:ascii="Times New Roman" w:hAnsi="Times New Roman" w:cs="Times New Roman"/>
          <w:color w:val="000000" w:themeColor="text1"/>
          <w:sz w:val="24"/>
          <w:szCs w:val="24"/>
        </w:rPr>
        <w:t xml:space="preserve">‘guardian </w:t>
      </w:r>
      <w:r w:rsidR="008A29A9" w:rsidRPr="00DF3C31">
        <w:rPr>
          <w:rFonts w:ascii="Times New Roman" w:hAnsi="Times New Roman" w:cs="Times New Roman"/>
          <w:color w:val="000000" w:themeColor="text1"/>
          <w:sz w:val="24"/>
          <w:szCs w:val="24"/>
        </w:rPr>
        <w:t>and asset manager’.</w:t>
      </w:r>
      <w:r w:rsidR="00F536FB" w:rsidRPr="00DF3C31">
        <w:rPr>
          <w:rStyle w:val="EndnoteReference"/>
          <w:rFonts w:ascii="Times New Roman" w:hAnsi="Times New Roman" w:cs="Times New Roman"/>
          <w:color w:val="000000" w:themeColor="text1"/>
          <w:sz w:val="24"/>
          <w:szCs w:val="24"/>
        </w:rPr>
        <w:endnoteReference w:id="61"/>
      </w:r>
      <w:r w:rsidR="006A7BA5" w:rsidRPr="00DF3C31">
        <w:rPr>
          <w:rFonts w:ascii="Times New Roman" w:hAnsi="Times New Roman" w:cs="Times New Roman"/>
          <w:color w:val="000000" w:themeColor="text1"/>
          <w:sz w:val="24"/>
          <w:szCs w:val="24"/>
        </w:rPr>
        <w:t xml:space="preserve"> </w:t>
      </w:r>
      <w:r w:rsidR="00194A31" w:rsidRPr="00DF3C31">
        <w:rPr>
          <w:rFonts w:ascii="Times New Roman" w:hAnsi="Times New Roman" w:cs="Times New Roman"/>
          <w:color w:val="000000" w:themeColor="text1"/>
          <w:sz w:val="24"/>
          <w:szCs w:val="24"/>
        </w:rPr>
        <w:t xml:space="preserve">Exponents of the </w:t>
      </w:r>
      <w:r w:rsidR="00194A31" w:rsidRPr="00DF3C31">
        <w:rPr>
          <w:rFonts w:ascii="Times New Roman" w:hAnsi="Times New Roman" w:cs="Times New Roman"/>
          <w:i/>
          <w:color w:val="000000" w:themeColor="text1"/>
          <w:sz w:val="24"/>
          <w:szCs w:val="24"/>
        </w:rPr>
        <w:t xml:space="preserve">völkisch </w:t>
      </w:r>
      <w:r w:rsidR="00194A31" w:rsidRPr="00DF3C31">
        <w:rPr>
          <w:rFonts w:ascii="Times New Roman" w:hAnsi="Times New Roman" w:cs="Times New Roman"/>
          <w:color w:val="000000" w:themeColor="text1"/>
          <w:sz w:val="24"/>
          <w:szCs w:val="24"/>
        </w:rPr>
        <w:t xml:space="preserve">Far Right, who opposed </w:t>
      </w:r>
      <w:r w:rsidR="009035DE" w:rsidRPr="00DF3C31">
        <w:rPr>
          <w:rFonts w:ascii="Times New Roman" w:hAnsi="Times New Roman" w:cs="Times New Roman"/>
          <w:color w:val="000000" w:themeColor="text1"/>
          <w:sz w:val="24"/>
          <w:szCs w:val="24"/>
        </w:rPr>
        <w:t>the dis</w:t>
      </w:r>
      <w:r w:rsidR="008458A7" w:rsidRPr="00DF3C31">
        <w:rPr>
          <w:rFonts w:ascii="Times New Roman" w:hAnsi="Times New Roman" w:cs="Times New Roman"/>
          <w:color w:val="000000" w:themeColor="text1"/>
          <w:sz w:val="24"/>
          <w:szCs w:val="24"/>
        </w:rPr>
        <w:t xml:space="preserve">solution of Prussia </w:t>
      </w:r>
      <w:r w:rsidR="009C37E4" w:rsidRPr="00DF3C31">
        <w:rPr>
          <w:rFonts w:ascii="Times New Roman" w:hAnsi="Times New Roman" w:cs="Times New Roman"/>
          <w:color w:val="000000" w:themeColor="text1"/>
          <w:sz w:val="24"/>
          <w:szCs w:val="24"/>
        </w:rPr>
        <w:t xml:space="preserve">for tactical reasons, </w:t>
      </w:r>
      <w:r w:rsidR="00DC5C53" w:rsidRPr="00DF3C31">
        <w:rPr>
          <w:rFonts w:ascii="Times New Roman" w:hAnsi="Times New Roman" w:cs="Times New Roman"/>
          <w:color w:val="000000" w:themeColor="text1"/>
          <w:sz w:val="24"/>
          <w:szCs w:val="24"/>
        </w:rPr>
        <w:t>did their best to turn</w:t>
      </w:r>
      <w:r w:rsidR="009C37E4" w:rsidRPr="00DF3C31">
        <w:rPr>
          <w:rFonts w:ascii="Times New Roman" w:hAnsi="Times New Roman" w:cs="Times New Roman"/>
          <w:color w:val="000000" w:themeColor="text1"/>
          <w:sz w:val="24"/>
          <w:szCs w:val="24"/>
        </w:rPr>
        <w:t xml:space="preserve"> th</w:t>
      </w:r>
      <w:r w:rsidR="00DC5C53" w:rsidRPr="00DF3C31">
        <w:rPr>
          <w:rFonts w:ascii="Times New Roman" w:hAnsi="Times New Roman" w:cs="Times New Roman"/>
          <w:color w:val="000000" w:themeColor="text1"/>
          <w:sz w:val="24"/>
          <w:szCs w:val="24"/>
        </w:rPr>
        <w:t>is critique on its head</w:t>
      </w:r>
      <w:r w:rsidR="0018474B" w:rsidRPr="00DF3C31">
        <w:rPr>
          <w:rFonts w:ascii="Times New Roman" w:hAnsi="Times New Roman" w:cs="Times New Roman"/>
          <w:color w:val="000000" w:themeColor="text1"/>
          <w:sz w:val="24"/>
          <w:szCs w:val="24"/>
        </w:rPr>
        <w:t>: they</w:t>
      </w:r>
      <w:r w:rsidR="00DC5C53" w:rsidRPr="00DF3C31">
        <w:rPr>
          <w:rFonts w:ascii="Times New Roman" w:hAnsi="Times New Roman" w:cs="Times New Roman"/>
          <w:color w:val="000000" w:themeColor="text1"/>
          <w:sz w:val="24"/>
          <w:szCs w:val="24"/>
        </w:rPr>
        <w:t xml:space="preserve"> counter</w:t>
      </w:r>
      <w:r w:rsidR="0018474B" w:rsidRPr="00DF3C31">
        <w:rPr>
          <w:rFonts w:ascii="Times New Roman" w:hAnsi="Times New Roman" w:cs="Times New Roman"/>
          <w:color w:val="000000" w:themeColor="text1"/>
          <w:sz w:val="24"/>
          <w:szCs w:val="24"/>
        </w:rPr>
        <w:t>ed</w:t>
      </w:r>
      <w:r w:rsidR="00DC5C53" w:rsidRPr="00DF3C31">
        <w:rPr>
          <w:rFonts w:ascii="Times New Roman" w:hAnsi="Times New Roman" w:cs="Times New Roman"/>
          <w:color w:val="000000" w:themeColor="text1"/>
          <w:sz w:val="24"/>
          <w:szCs w:val="24"/>
        </w:rPr>
        <w:t xml:space="preserve"> that since Lower Saxons had </w:t>
      </w:r>
      <w:r w:rsidR="00982E03" w:rsidRPr="00DF3C31">
        <w:rPr>
          <w:rFonts w:ascii="Times New Roman" w:hAnsi="Times New Roman" w:cs="Times New Roman"/>
          <w:color w:val="000000" w:themeColor="text1"/>
          <w:sz w:val="24"/>
          <w:szCs w:val="24"/>
        </w:rPr>
        <w:t>settled in</w:t>
      </w:r>
      <w:r w:rsidR="00DC5C53" w:rsidRPr="00DF3C31">
        <w:rPr>
          <w:rFonts w:ascii="Times New Roman" w:hAnsi="Times New Roman" w:cs="Times New Roman"/>
          <w:color w:val="000000" w:themeColor="text1"/>
          <w:sz w:val="24"/>
          <w:szCs w:val="24"/>
        </w:rPr>
        <w:t xml:space="preserve"> Prussia </w:t>
      </w:r>
      <w:r w:rsidR="00982E03" w:rsidRPr="00DF3C31">
        <w:rPr>
          <w:rFonts w:ascii="Times New Roman" w:hAnsi="Times New Roman" w:cs="Times New Roman"/>
          <w:color w:val="000000" w:themeColor="text1"/>
          <w:sz w:val="24"/>
          <w:szCs w:val="24"/>
        </w:rPr>
        <w:t>during the Middle Ages</w:t>
      </w:r>
      <w:r w:rsidR="00DC5C53" w:rsidRPr="00DF3C31">
        <w:rPr>
          <w:rFonts w:ascii="Times New Roman" w:hAnsi="Times New Roman" w:cs="Times New Roman"/>
          <w:color w:val="000000" w:themeColor="text1"/>
          <w:sz w:val="24"/>
          <w:szCs w:val="24"/>
        </w:rPr>
        <w:t xml:space="preserve">, the colonisers had an obligation not to desert their colony. </w:t>
      </w:r>
      <w:r w:rsidR="001454D2" w:rsidRPr="00DF3C31">
        <w:rPr>
          <w:rFonts w:ascii="Times New Roman" w:hAnsi="Times New Roman" w:cs="Times New Roman"/>
          <w:color w:val="000000" w:themeColor="text1"/>
          <w:sz w:val="24"/>
          <w:szCs w:val="24"/>
        </w:rPr>
        <w:t xml:space="preserve">Of course, </w:t>
      </w:r>
      <w:r w:rsidR="0018474B" w:rsidRPr="00DF3C31">
        <w:rPr>
          <w:rFonts w:ascii="Times New Roman" w:hAnsi="Times New Roman" w:cs="Times New Roman"/>
          <w:i/>
          <w:color w:val="000000" w:themeColor="text1"/>
          <w:sz w:val="24"/>
          <w:szCs w:val="24"/>
        </w:rPr>
        <w:t xml:space="preserve">völkisch </w:t>
      </w:r>
      <w:r w:rsidR="001454D2" w:rsidRPr="00DF3C31">
        <w:rPr>
          <w:rFonts w:ascii="Times New Roman" w:hAnsi="Times New Roman" w:cs="Times New Roman"/>
          <w:color w:val="000000" w:themeColor="text1"/>
          <w:sz w:val="24"/>
          <w:szCs w:val="24"/>
        </w:rPr>
        <w:t xml:space="preserve">nationalists’ </w:t>
      </w:r>
      <w:r w:rsidR="0018474B" w:rsidRPr="00DF3C31">
        <w:rPr>
          <w:rFonts w:ascii="Times New Roman" w:hAnsi="Times New Roman" w:cs="Times New Roman"/>
          <w:color w:val="000000" w:themeColor="text1"/>
          <w:sz w:val="24"/>
          <w:szCs w:val="24"/>
        </w:rPr>
        <w:t xml:space="preserve">image of Prussia was </w:t>
      </w:r>
      <w:r w:rsidR="00662B46" w:rsidRPr="00DF3C31">
        <w:rPr>
          <w:rFonts w:ascii="Times New Roman" w:hAnsi="Times New Roman" w:cs="Times New Roman"/>
          <w:color w:val="000000" w:themeColor="text1"/>
          <w:sz w:val="24"/>
          <w:szCs w:val="24"/>
        </w:rPr>
        <w:t>hardly more</w:t>
      </w:r>
      <w:r w:rsidR="001454D2" w:rsidRPr="00DF3C31">
        <w:rPr>
          <w:rFonts w:ascii="Times New Roman" w:hAnsi="Times New Roman" w:cs="Times New Roman"/>
          <w:color w:val="000000" w:themeColor="text1"/>
          <w:sz w:val="24"/>
          <w:szCs w:val="24"/>
        </w:rPr>
        <w:t xml:space="preserve"> flattering than </w:t>
      </w:r>
      <w:r w:rsidR="0018474B" w:rsidRPr="00DF3C31">
        <w:rPr>
          <w:rFonts w:ascii="Times New Roman" w:hAnsi="Times New Roman" w:cs="Times New Roman"/>
          <w:color w:val="000000" w:themeColor="text1"/>
          <w:sz w:val="24"/>
          <w:szCs w:val="24"/>
        </w:rPr>
        <w:t>the Guelphs</w:t>
      </w:r>
      <w:r w:rsidR="001454D2" w:rsidRPr="00DF3C31">
        <w:rPr>
          <w:rFonts w:ascii="Times New Roman" w:hAnsi="Times New Roman" w:cs="Times New Roman"/>
          <w:color w:val="000000" w:themeColor="text1"/>
          <w:sz w:val="24"/>
          <w:szCs w:val="24"/>
        </w:rPr>
        <w:t>’</w:t>
      </w:r>
      <w:r w:rsidR="0018474B" w:rsidRPr="00DF3C31">
        <w:rPr>
          <w:rFonts w:ascii="Times New Roman" w:hAnsi="Times New Roman" w:cs="Times New Roman"/>
          <w:color w:val="000000" w:themeColor="text1"/>
          <w:sz w:val="24"/>
          <w:szCs w:val="24"/>
        </w:rPr>
        <w:t xml:space="preserve">, and </w:t>
      </w:r>
      <w:r w:rsidR="00662B46" w:rsidRPr="00DF3C31">
        <w:rPr>
          <w:rFonts w:ascii="Times New Roman" w:hAnsi="Times New Roman" w:cs="Times New Roman"/>
          <w:color w:val="000000" w:themeColor="text1"/>
          <w:sz w:val="24"/>
          <w:szCs w:val="24"/>
        </w:rPr>
        <w:t xml:space="preserve">when publicists started to liken the beleaguered state to a sick </w:t>
      </w:r>
      <w:r w:rsidR="001454D2" w:rsidRPr="00DF3C31">
        <w:rPr>
          <w:rFonts w:ascii="Times New Roman" w:hAnsi="Times New Roman" w:cs="Times New Roman"/>
          <w:color w:val="000000" w:themeColor="text1"/>
          <w:sz w:val="24"/>
          <w:szCs w:val="24"/>
        </w:rPr>
        <w:t>person in need of healing</w:t>
      </w:r>
      <w:r w:rsidR="006C2C93" w:rsidRPr="00DF3C31">
        <w:rPr>
          <w:rFonts w:ascii="Times New Roman" w:hAnsi="Times New Roman" w:cs="Times New Roman"/>
          <w:color w:val="000000" w:themeColor="text1"/>
          <w:sz w:val="24"/>
          <w:szCs w:val="24"/>
        </w:rPr>
        <w:t xml:space="preserve">, they only added </w:t>
      </w:r>
      <w:r w:rsidR="007967E1" w:rsidRPr="00DF3C31">
        <w:rPr>
          <w:rFonts w:ascii="Times New Roman" w:hAnsi="Times New Roman" w:cs="Times New Roman"/>
          <w:color w:val="000000" w:themeColor="text1"/>
          <w:sz w:val="24"/>
          <w:szCs w:val="24"/>
        </w:rPr>
        <w:t>fuel to biopolitical anxieties about degeneration</w:t>
      </w:r>
      <w:r w:rsidR="000F3175" w:rsidRPr="00DF3C31">
        <w:rPr>
          <w:rFonts w:ascii="Times New Roman" w:hAnsi="Times New Roman" w:cs="Times New Roman"/>
          <w:color w:val="000000" w:themeColor="text1"/>
          <w:sz w:val="24"/>
          <w:szCs w:val="24"/>
        </w:rPr>
        <w:t xml:space="preserve"> </w:t>
      </w:r>
      <w:r w:rsidR="001454D2" w:rsidRPr="00DF3C31">
        <w:rPr>
          <w:rFonts w:ascii="Times New Roman" w:hAnsi="Times New Roman" w:cs="Times New Roman"/>
          <w:color w:val="000000" w:themeColor="text1"/>
          <w:sz w:val="24"/>
          <w:szCs w:val="24"/>
        </w:rPr>
        <w:t xml:space="preserve">in the </w:t>
      </w:r>
      <w:r w:rsidR="000F3175" w:rsidRPr="00DF3C31">
        <w:rPr>
          <w:rFonts w:ascii="Times New Roman" w:hAnsi="Times New Roman" w:cs="Times New Roman"/>
          <w:color w:val="000000" w:themeColor="text1"/>
          <w:sz w:val="24"/>
          <w:szCs w:val="24"/>
        </w:rPr>
        <w:t>imagination</w:t>
      </w:r>
      <w:r w:rsidR="001454D2" w:rsidRPr="00DF3C31">
        <w:rPr>
          <w:rFonts w:ascii="Times New Roman" w:hAnsi="Times New Roman" w:cs="Times New Roman"/>
          <w:color w:val="000000" w:themeColor="text1"/>
          <w:sz w:val="24"/>
          <w:szCs w:val="24"/>
        </w:rPr>
        <w:t xml:space="preserve"> of Weimar eugenicists</w:t>
      </w:r>
      <w:r w:rsidR="000F3175" w:rsidRPr="00DF3C31">
        <w:rPr>
          <w:rFonts w:ascii="Times New Roman" w:hAnsi="Times New Roman" w:cs="Times New Roman"/>
          <w:color w:val="000000" w:themeColor="text1"/>
          <w:sz w:val="24"/>
          <w:szCs w:val="24"/>
        </w:rPr>
        <w:t>.</w:t>
      </w:r>
      <w:r w:rsidR="00143757" w:rsidRPr="00DF3C31">
        <w:rPr>
          <w:rStyle w:val="EndnoteReference"/>
          <w:rFonts w:ascii="Times New Roman" w:hAnsi="Times New Roman" w:cs="Times New Roman"/>
          <w:color w:val="000000" w:themeColor="text1"/>
          <w:sz w:val="24"/>
          <w:szCs w:val="24"/>
        </w:rPr>
        <w:endnoteReference w:id="62"/>
      </w:r>
      <w:r w:rsidR="000F3175" w:rsidRPr="00DF3C31">
        <w:rPr>
          <w:rFonts w:ascii="Times New Roman" w:hAnsi="Times New Roman" w:cs="Times New Roman"/>
          <w:color w:val="000000" w:themeColor="text1"/>
          <w:sz w:val="24"/>
          <w:szCs w:val="24"/>
        </w:rPr>
        <w:t xml:space="preserve"> </w:t>
      </w:r>
      <w:r w:rsidR="007967E1" w:rsidRPr="00DF3C31">
        <w:rPr>
          <w:rFonts w:ascii="Times New Roman" w:hAnsi="Times New Roman" w:cs="Times New Roman"/>
          <w:color w:val="000000" w:themeColor="text1"/>
          <w:sz w:val="24"/>
          <w:szCs w:val="24"/>
        </w:rPr>
        <w:t xml:space="preserve">   </w:t>
      </w:r>
      <w:r w:rsidR="006C2C93" w:rsidRPr="00DF3C31">
        <w:rPr>
          <w:rFonts w:ascii="Times New Roman" w:hAnsi="Times New Roman" w:cs="Times New Roman"/>
          <w:color w:val="000000" w:themeColor="text1"/>
          <w:sz w:val="24"/>
          <w:szCs w:val="24"/>
        </w:rPr>
        <w:t xml:space="preserve"> </w:t>
      </w:r>
      <w:r w:rsidR="0018474B" w:rsidRPr="00DF3C31">
        <w:rPr>
          <w:rFonts w:ascii="Times New Roman" w:hAnsi="Times New Roman" w:cs="Times New Roman"/>
          <w:color w:val="000000" w:themeColor="text1"/>
          <w:sz w:val="24"/>
          <w:szCs w:val="24"/>
        </w:rPr>
        <w:t xml:space="preserve"> </w:t>
      </w:r>
      <w:r w:rsidR="00982E03" w:rsidRPr="00DF3C31">
        <w:rPr>
          <w:rFonts w:ascii="Times New Roman" w:hAnsi="Times New Roman" w:cs="Times New Roman"/>
          <w:color w:val="000000" w:themeColor="text1"/>
          <w:sz w:val="24"/>
          <w:szCs w:val="24"/>
        </w:rPr>
        <w:t xml:space="preserve"> </w:t>
      </w:r>
      <w:r w:rsidR="008458A7" w:rsidRPr="00DF3C31">
        <w:rPr>
          <w:rFonts w:ascii="Times New Roman" w:hAnsi="Times New Roman" w:cs="Times New Roman"/>
          <w:color w:val="000000" w:themeColor="text1"/>
          <w:sz w:val="24"/>
          <w:szCs w:val="24"/>
        </w:rPr>
        <w:t xml:space="preserve"> </w:t>
      </w:r>
      <w:r w:rsidR="00AA5AEE" w:rsidRPr="00DF3C31">
        <w:rPr>
          <w:rFonts w:ascii="Times New Roman" w:hAnsi="Times New Roman" w:cs="Times New Roman"/>
          <w:color w:val="000000" w:themeColor="text1"/>
          <w:sz w:val="24"/>
          <w:szCs w:val="24"/>
        </w:rPr>
        <w:t xml:space="preserve"> </w:t>
      </w:r>
    </w:p>
    <w:p w14:paraId="31839F12" w14:textId="0781257B" w:rsidR="00F41095" w:rsidRPr="00DF3C31" w:rsidRDefault="00E57795" w:rsidP="007051D5">
      <w:pPr>
        <w:spacing w:line="480" w:lineRule="auto"/>
        <w:rPr>
          <w:rFonts w:ascii="Times New Roman" w:hAnsi="Times New Roman" w:cs="Times New Roman"/>
          <w:color w:val="000000" w:themeColor="text1"/>
          <w:sz w:val="24"/>
          <w:szCs w:val="24"/>
        </w:rPr>
      </w:pPr>
      <w:r w:rsidRPr="00DF3C31">
        <w:rPr>
          <w:rFonts w:ascii="Times New Roman" w:hAnsi="Times New Roman" w:cs="Times New Roman"/>
          <w:color w:val="000000" w:themeColor="text1"/>
          <w:sz w:val="24"/>
          <w:szCs w:val="24"/>
        </w:rPr>
        <w:t xml:space="preserve">The </w:t>
      </w:r>
      <w:r w:rsidR="00731F1F" w:rsidRPr="00DF3C31">
        <w:rPr>
          <w:rFonts w:ascii="Times New Roman" w:hAnsi="Times New Roman" w:cs="Times New Roman"/>
          <w:color w:val="000000" w:themeColor="text1"/>
          <w:sz w:val="24"/>
          <w:szCs w:val="24"/>
        </w:rPr>
        <w:t>response of the socialist-led government of Prussia was not so mu</w:t>
      </w:r>
      <w:r w:rsidR="000F3175" w:rsidRPr="00DF3C31">
        <w:rPr>
          <w:rFonts w:ascii="Times New Roman" w:hAnsi="Times New Roman" w:cs="Times New Roman"/>
          <w:color w:val="000000" w:themeColor="text1"/>
          <w:sz w:val="24"/>
          <w:szCs w:val="24"/>
        </w:rPr>
        <w:t>ch to acknowledge or deny these diatribes</w:t>
      </w:r>
      <w:r w:rsidR="00731F1F" w:rsidRPr="00DF3C31">
        <w:rPr>
          <w:rFonts w:ascii="Times New Roman" w:hAnsi="Times New Roman" w:cs="Times New Roman"/>
          <w:color w:val="000000" w:themeColor="text1"/>
          <w:sz w:val="24"/>
          <w:szCs w:val="24"/>
        </w:rPr>
        <w:t xml:space="preserve"> as to deflect public attention </w:t>
      </w:r>
      <w:r w:rsidR="00A54B42" w:rsidRPr="00DF3C31">
        <w:rPr>
          <w:rFonts w:ascii="Times New Roman" w:hAnsi="Times New Roman" w:cs="Times New Roman"/>
          <w:color w:val="000000" w:themeColor="text1"/>
          <w:sz w:val="24"/>
          <w:szCs w:val="24"/>
        </w:rPr>
        <w:t>to more pressing issues</w:t>
      </w:r>
      <w:r w:rsidR="00731F1F" w:rsidRPr="00DF3C31">
        <w:rPr>
          <w:rFonts w:ascii="Times New Roman" w:hAnsi="Times New Roman" w:cs="Times New Roman"/>
          <w:color w:val="000000" w:themeColor="text1"/>
          <w:sz w:val="24"/>
          <w:szCs w:val="24"/>
        </w:rPr>
        <w:t>.</w:t>
      </w:r>
      <w:r w:rsidR="00172FFA" w:rsidRPr="00DF3C31">
        <w:rPr>
          <w:rFonts w:ascii="Times New Roman" w:hAnsi="Times New Roman" w:cs="Times New Roman"/>
          <w:color w:val="000000" w:themeColor="text1"/>
          <w:sz w:val="24"/>
          <w:szCs w:val="24"/>
        </w:rPr>
        <w:t xml:space="preserve"> Chief among them were</w:t>
      </w:r>
      <w:r w:rsidR="00A54B42" w:rsidRPr="00DF3C31">
        <w:rPr>
          <w:rFonts w:ascii="Times New Roman" w:hAnsi="Times New Roman" w:cs="Times New Roman"/>
          <w:color w:val="000000" w:themeColor="text1"/>
          <w:sz w:val="24"/>
          <w:szCs w:val="24"/>
        </w:rPr>
        <w:t xml:space="preserve"> Germany’s precarious international situation after the Treaty of Versailles</w:t>
      </w:r>
      <w:r w:rsidR="0045551C" w:rsidRPr="00DF3C31">
        <w:rPr>
          <w:rFonts w:ascii="Times New Roman" w:hAnsi="Times New Roman" w:cs="Times New Roman"/>
          <w:color w:val="000000" w:themeColor="text1"/>
          <w:sz w:val="24"/>
          <w:szCs w:val="24"/>
        </w:rPr>
        <w:t>, the</w:t>
      </w:r>
      <w:r w:rsidR="00783DAF" w:rsidRPr="00DF3C31">
        <w:rPr>
          <w:rFonts w:ascii="Times New Roman" w:hAnsi="Times New Roman" w:cs="Times New Roman"/>
          <w:color w:val="000000" w:themeColor="text1"/>
          <w:sz w:val="24"/>
          <w:szCs w:val="24"/>
        </w:rPr>
        <w:t xml:space="preserve"> crushing national debt</w:t>
      </w:r>
      <w:r w:rsidR="0045551C" w:rsidRPr="00DF3C31">
        <w:rPr>
          <w:rFonts w:ascii="Times New Roman" w:hAnsi="Times New Roman" w:cs="Times New Roman"/>
          <w:color w:val="000000" w:themeColor="text1"/>
          <w:sz w:val="24"/>
          <w:szCs w:val="24"/>
        </w:rPr>
        <w:t xml:space="preserve"> and</w:t>
      </w:r>
      <w:r w:rsidR="005801D7" w:rsidRPr="00DF3C31">
        <w:rPr>
          <w:rFonts w:ascii="Times New Roman" w:hAnsi="Times New Roman" w:cs="Times New Roman"/>
          <w:color w:val="000000" w:themeColor="text1"/>
          <w:sz w:val="24"/>
          <w:szCs w:val="24"/>
        </w:rPr>
        <w:t xml:space="preserve"> the Allied occupation of the Rhineland</w:t>
      </w:r>
      <w:r w:rsidR="0045551C" w:rsidRPr="00DF3C31">
        <w:rPr>
          <w:rFonts w:ascii="Times New Roman" w:hAnsi="Times New Roman" w:cs="Times New Roman"/>
          <w:color w:val="000000" w:themeColor="text1"/>
          <w:sz w:val="24"/>
          <w:szCs w:val="24"/>
        </w:rPr>
        <w:t xml:space="preserve">. When the </w:t>
      </w:r>
      <w:r w:rsidR="00744948" w:rsidRPr="00DF3C31">
        <w:rPr>
          <w:rFonts w:ascii="Times New Roman" w:hAnsi="Times New Roman" w:cs="Times New Roman"/>
          <w:color w:val="000000" w:themeColor="text1"/>
          <w:sz w:val="24"/>
          <w:szCs w:val="24"/>
        </w:rPr>
        <w:t>DHP</w:t>
      </w:r>
      <w:r w:rsidR="0045551C" w:rsidRPr="00DF3C31">
        <w:rPr>
          <w:rFonts w:ascii="Times New Roman" w:hAnsi="Times New Roman" w:cs="Times New Roman"/>
          <w:color w:val="000000" w:themeColor="text1"/>
          <w:sz w:val="24"/>
          <w:szCs w:val="24"/>
        </w:rPr>
        <w:t xml:space="preserve"> tried to mobilise voters for an</w:t>
      </w:r>
      <w:r w:rsidR="00726A0F" w:rsidRPr="00DF3C31">
        <w:rPr>
          <w:rFonts w:ascii="Times New Roman" w:hAnsi="Times New Roman" w:cs="Times New Roman"/>
          <w:color w:val="000000" w:themeColor="text1"/>
          <w:sz w:val="24"/>
          <w:szCs w:val="24"/>
        </w:rPr>
        <w:t xml:space="preserve"> independence referendum in accordance with Art</w:t>
      </w:r>
      <w:r w:rsidR="00B14012" w:rsidRPr="00DF3C31">
        <w:rPr>
          <w:rFonts w:ascii="Times New Roman" w:hAnsi="Times New Roman" w:cs="Times New Roman"/>
          <w:color w:val="000000" w:themeColor="text1"/>
          <w:sz w:val="24"/>
          <w:szCs w:val="24"/>
        </w:rPr>
        <w:t>icle</w:t>
      </w:r>
      <w:r w:rsidR="00726A0F" w:rsidRPr="00DF3C31">
        <w:rPr>
          <w:rFonts w:ascii="Times New Roman" w:hAnsi="Times New Roman" w:cs="Times New Roman"/>
          <w:color w:val="000000" w:themeColor="text1"/>
          <w:sz w:val="24"/>
          <w:szCs w:val="24"/>
        </w:rPr>
        <w:t xml:space="preserve"> 18 of the constitution in</w:t>
      </w:r>
      <w:r w:rsidR="006560C5" w:rsidRPr="00DF3C31">
        <w:rPr>
          <w:rFonts w:ascii="Times New Roman" w:hAnsi="Times New Roman" w:cs="Times New Roman"/>
          <w:color w:val="000000" w:themeColor="text1"/>
          <w:sz w:val="24"/>
          <w:szCs w:val="24"/>
        </w:rPr>
        <w:t xml:space="preserve"> May</w:t>
      </w:r>
      <w:r w:rsidR="00726A0F" w:rsidRPr="00DF3C31">
        <w:rPr>
          <w:rFonts w:ascii="Times New Roman" w:hAnsi="Times New Roman" w:cs="Times New Roman"/>
          <w:color w:val="000000" w:themeColor="text1"/>
          <w:sz w:val="24"/>
          <w:szCs w:val="24"/>
        </w:rPr>
        <w:t xml:space="preserve"> 1924</w:t>
      </w:r>
      <w:r w:rsidR="0045551C" w:rsidRPr="00DF3C31">
        <w:rPr>
          <w:rFonts w:ascii="Times New Roman" w:hAnsi="Times New Roman" w:cs="Times New Roman"/>
          <w:color w:val="000000" w:themeColor="text1"/>
          <w:sz w:val="24"/>
          <w:szCs w:val="24"/>
        </w:rPr>
        <w:t>,</w:t>
      </w:r>
      <w:r w:rsidR="00F83DCD" w:rsidRPr="00DF3C31">
        <w:rPr>
          <w:rFonts w:ascii="Times New Roman" w:hAnsi="Times New Roman" w:cs="Times New Roman"/>
          <w:color w:val="000000" w:themeColor="text1"/>
          <w:sz w:val="24"/>
          <w:szCs w:val="24"/>
        </w:rPr>
        <w:t xml:space="preserve"> news media loyal to Berlin emphasised the </w:t>
      </w:r>
      <w:r w:rsidR="00F92E51" w:rsidRPr="00DF3C31">
        <w:rPr>
          <w:rFonts w:ascii="Times New Roman" w:hAnsi="Times New Roman" w:cs="Times New Roman"/>
          <w:color w:val="000000" w:themeColor="text1"/>
          <w:sz w:val="24"/>
          <w:szCs w:val="24"/>
        </w:rPr>
        <w:t>further destabilisation</w:t>
      </w:r>
      <w:r w:rsidR="007102A4" w:rsidRPr="00DF3C31">
        <w:rPr>
          <w:rFonts w:ascii="Times New Roman" w:hAnsi="Times New Roman" w:cs="Times New Roman"/>
          <w:color w:val="000000" w:themeColor="text1"/>
          <w:sz w:val="24"/>
          <w:szCs w:val="24"/>
        </w:rPr>
        <w:t xml:space="preserve"> </w:t>
      </w:r>
      <w:r w:rsidR="00265004" w:rsidRPr="00DF3C31">
        <w:rPr>
          <w:rFonts w:ascii="Times New Roman" w:hAnsi="Times New Roman" w:cs="Times New Roman"/>
          <w:color w:val="000000" w:themeColor="text1"/>
          <w:sz w:val="24"/>
          <w:szCs w:val="24"/>
        </w:rPr>
        <w:t>to be expected from t</w:t>
      </w:r>
      <w:r w:rsidR="006F31C7" w:rsidRPr="00DF3C31">
        <w:rPr>
          <w:rFonts w:ascii="Times New Roman" w:hAnsi="Times New Roman" w:cs="Times New Roman"/>
          <w:color w:val="000000" w:themeColor="text1"/>
          <w:sz w:val="24"/>
          <w:szCs w:val="24"/>
        </w:rPr>
        <w:t>erritorial reform</w:t>
      </w:r>
      <w:r w:rsidR="005D584B" w:rsidRPr="00DF3C31">
        <w:rPr>
          <w:rFonts w:ascii="Times New Roman" w:hAnsi="Times New Roman" w:cs="Times New Roman"/>
          <w:color w:val="000000" w:themeColor="text1"/>
          <w:sz w:val="24"/>
          <w:szCs w:val="24"/>
        </w:rPr>
        <w:t xml:space="preserve"> at this difficult</w:t>
      </w:r>
      <w:r w:rsidR="0049536A" w:rsidRPr="00DF3C31">
        <w:rPr>
          <w:rFonts w:ascii="Times New Roman" w:hAnsi="Times New Roman" w:cs="Times New Roman"/>
          <w:color w:val="000000" w:themeColor="text1"/>
          <w:sz w:val="24"/>
          <w:szCs w:val="24"/>
        </w:rPr>
        <w:t xml:space="preserve"> time</w:t>
      </w:r>
      <w:r w:rsidR="0018256C" w:rsidRPr="00DF3C31">
        <w:rPr>
          <w:rFonts w:ascii="Times New Roman" w:hAnsi="Times New Roman" w:cs="Times New Roman"/>
          <w:color w:val="000000" w:themeColor="text1"/>
          <w:sz w:val="24"/>
          <w:szCs w:val="24"/>
        </w:rPr>
        <w:t xml:space="preserve">. </w:t>
      </w:r>
      <w:r w:rsidR="00265004" w:rsidRPr="00DF3C31">
        <w:rPr>
          <w:rFonts w:ascii="Times New Roman" w:hAnsi="Times New Roman" w:cs="Times New Roman"/>
          <w:color w:val="000000" w:themeColor="text1"/>
          <w:sz w:val="24"/>
          <w:szCs w:val="24"/>
        </w:rPr>
        <w:t>Behind the scenes politicians voiced genuine concern</w:t>
      </w:r>
      <w:r w:rsidR="00142FDF" w:rsidRPr="00DF3C31">
        <w:rPr>
          <w:rFonts w:ascii="Times New Roman" w:hAnsi="Times New Roman" w:cs="Times New Roman"/>
          <w:color w:val="000000" w:themeColor="text1"/>
          <w:sz w:val="24"/>
          <w:szCs w:val="24"/>
        </w:rPr>
        <w:t>s</w:t>
      </w:r>
      <w:r w:rsidR="00265004" w:rsidRPr="00DF3C31">
        <w:rPr>
          <w:rFonts w:ascii="Times New Roman" w:hAnsi="Times New Roman" w:cs="Times New Roman"/>
          <w:color w:val="000000" w:themeColor="text1"/>
          <w:sz w:val="24"/>
          <w:szCs w:val="24"/>
        </w:rPr>
        <w:t xml:space="preserve"> </w:t>
      </w:r>
      <w:r w:rsidR="00142FDF" w:rsidRPr="00DF3C31">
        <w:rPr>
          <w:rFonts w:ascii="Times New Roman" w:hAnsi="Times New Roman" w:cs="Times New Roman"/>
          <w:color w:val="000000" w:themeColor="text1"/>
          <w:sz w:val="24"/>
          <w:szCs w:val="24"/>
        </w:rPr>
        <w:t>throughout the 1920s</w:t>
      </w:r>
      <w:r w:rsidR="006B2B93" w:rsidRPr="00DF3C31">
        <w:rPr>
          <w:rFonts w:ascii="Times New Roman" w:hAnsi="Times New Roman" w:cs="Times New Roman"/>
          <w:color w:val="000000" w:themeColor="text1"/>
          <w:sz w:val="24"/>
          <w:szCs w:val="24"/>
        </w:rPr>
        <w:t xml:space="preserve"> </w:t>
      </w:r>
      <w:r w:rsidR="00265004" w:rsidRPr="00DF3C31">
        <w:rPr>
          <w:rFonts w:ascii="Times New Roman" w:hAnsi="Times New Roman" w:cs="Times New Roman"/>
          <w:color w:val="000000" w:themeColor="text1"/>
          <w:sz w:val="24"/>
          <w:szCs w:val="24"/>
        </w:rPr>
        <w:t xml:space="preserve">that Weimar’s democratic system was inadequately equipped to deal with the challenge of political regionalism. </w:t>
      </w:r>
      <w:r w:rsidR="00B60814" w:rsidRPr="00DF3C31">
        <w:rPr>
          <w:rFonts w:ascii="Times New Roman" w:hAnsi="Times New Roman" w:cs="Times New Roman"/>
          <w:color w:val="000000" w:themeColor="text1"/>
          <w:sz w:val="24"/>
          <w:szCs w:val="24"/>
        </w:rPr>
        <w:t xml:space="preserve">One parliamentarian warned Chancellor Gustav Stresemann that should the </w:t>
      </w:r>
      <w:r w:rsidR="006A45E3" w:rsidRPr="00DF3C31">
        <w:rPr>
          <w:rFonts w:ascii="Times New Roman" w:hAnsi="Times New Roman" w:cs="Times New Roman"/>
          <w:color w:val="000000" w:themeColor="text1"/>
          <w:sz w:val="24"/>
          <w:szCs w:val="24"/>
        </w:rPr>
        <w:t xml:space="preserve">federal </w:t>
      </w:r>
      <w:r w:rsidR="00B60814" w:rsidRPr="00DF3C31">
        <w:rPr>
          <w:rFonts w:ascii="Times New Roman" w:hAnsi="Times New Roman" w:cs="Times New Roman"/>
          <w:color w:val="000000" w:themeColor="text1"/>
          <w:sz w:val="24"/>
          <w:szCs w:val="24"/>
        </w:rPr>
        <w:t xml:space="preserve">government appear </w:t>
      </w:r>
      <w:r w:rsidR="00CD6C45" w:rsidRPr="00DF3C31">
        <w:rPr>
          <w:rFonts w:ascii="Times New Roman" w:hAnsi="Times New Roman" w:cs="Times New Roman"/>
          <w:color w:val="000000" w:themeColor="text1"/>
          <w:sz w:val="24"/>
          <w:szCs w:val="24"/>
        </w:rPr>
        <w:t>weak in foreign affairs</w:t>
      </w:r>
      <w:r w:rsidR="004B70A5" w:rsidRPr="00DF3C31">
        <w:rPr>
          <w:rFonts w:ascii="Times New Roman" w:hAnsi="Times New Roman" w:cs="Times New Roman"/>
          <w:color w:val="000000" w:themeColor="text1"/>
          <w:sz w:val="24"/>
          <w:szCs w:val="24"/>
        </w:rPr>
        <w:t>, the army might switch its allegiance to a federalist party willing to ‘unfurl the battle banner’</w:t>
      </w:r>
      <w:r w:rsidR="00596B84" w:rsidRPr="00DF3C31">
        <w:rPr>
          <w:rFonts w:ascii="Times New Roman" w:hAnsi="Times New Roman" w:cs="Times New Roman"/>
          <w:color w:val="000000" w:themeColor="text1"/>
          <w:sz w:val="24"/>
          <w:szCs w:val="24"/>
        </w:rPr>
        <w:t>.</w:t>
      </w:r>
      <w:r w:rsidR="00CD6C45" w:rsidRPr="00DF3C31">
        <w:rPr>
          <w:rStyle w:val="EndnoteReference"/>
          <w:rFonts w:ascii="Times New Roman" w:hAnsi="Times New Roman" w:cs="Times New Roman"/>
          <w:color w:val="000000" w:themeColor="text1"/>
          <w:sz w:val="24"/>
          <w:szCs w:val="24"/>
        </w:rPr>
        <w:endnoteReference w:id="63"/>
      </w:r>
      <w:r w:rsidR="0049536A" w:rsidRPr="00DF3C31">
        <w:rPr>
          <w:rFonts w:ascii="Times New Roman" w:hAnsi="Times New Roman" w:cs="Times New Roman"/>
          <w:color w:val="000000" w:themeColor="text1"/>
          <w:sz w:val="24"/>
          <w:szCs w:val="24"/>
        </w:rPr>
        <w:t xml:space="preserve"> </w:t>
      </w:r>
      <w:r w:rsidR="00142FDF" w:rsidRPr="00DF3C31">
        <w:rPr>
          <w:rFonts w:ascii="Times New Roman" w:hAnsi="Times New Roman" w:cs="Times New Roman"/>
          <w:color w:val="000000" w:themeColor="text1"/>
          <w:sz w:val="24"/>
          <w:szCs w:val="24"/>
        </w:rPr>
        <w:t>Several years later t</w:t>
      </w:r>
      <w:r w:rsidR="0049536A" w:rsidRPr="00DF3C31">
        <w:rPr>
          <w:rFonts w:ascii="Times New Roman" w:hAnsi="Times New Roman" w:cs="Times New Roman"/>
          <w:color w:val="000000" w:themeColor="text1"/>
          <w:sz w:val="24"/>
          <w:szCs w:val="24"/>
        </w:rPr>
        <w:t xml:space="preserve">he </w:t>
      </w:r>
      <w:r w:rsidR="00FE118A" w:rsidRPr="00DF3C31">
        <w:rPr>
          <w:rFonts w:ascii="Times New Roman" w:hAnsi="Times New Roman" w:cs="Times New Roman"/>
          <w:color w:val="000000" w:themeColor="text1"/>
          <w:sz w:val="24"/>
          <w:szCs w:val="24"/>
        </w:rPr>
        <w:t xml:space="preserve">then </w:t>
      </w:r>
      <w:r w:rsidR="0049536A" w:rsidRPr="00DF3C31">
        <w:rPr>
          <w:rFonts w:ascii="Times New Roman" w:hAnsi="Times New Roman" w:cs="Times New Roman"/>
          <w:color w:val="000000" w:themeColor="text1"/>
          <w:sz w:val="24"/>
          <w:szCs w:val="24"/>
        </w:rPr>
        <w:t>federal interior minister</w:t>
      </w:r>
      <w:r w:rsidR="00B159C8" w:rsidRPr="00DF3C31">
        <w:rPr>
          <w:rFonts w:ascii="Times New Roman" w:hAnsi="Times New Roman" w:cs="Times New Roman"/>
          <w:color w:val="000000" w:themeColor="text1"/>
          <w:sz w:val="24"/>
          <w:szCs w:val="24"/>
        </w:rPr>
        <w:t>, Walter von Keudell</w:t>
      </w:r>
      <w:r w:rsidR="009C7B65" w:rsidRPr="00DF3C31">
        <w:rPr>
          <w:rFonts w:ascii="Times New Roman" w:hAnsi="Times New Roman" w:cs="Times New Roman"/>
          <w:color w:val="000000" w:themeColor="text1"/>
          <w:sz w:val="24"/>
          <w:szCs w:val="24"/>
        </w:rPr>
        <w:t>,</w:t>
      </w:r>
      <w:r w:rsidR="0049536A" w:rsidRPr="00DF3C31">
        <w:rPr>
          <w:rFonts w:ascii="Times New Roman" w:hAnsi="Times New Roman" w:cs="Times New Roman"/>
          <w:color w:val="000000" w:themeColor="text1"/>
          <w:sz w:val="24"/>
          <w:szCs w:val="24"/>
        </w:rPr>
        <w:t xml:space="preserve"> </w:t>
      </w:r>
      <w:r w:rsidR="00FE118A" w:rsidRPr="00DF3C31">
        <w:rPr>
          <w:rFonts w:ascii="Times New Roman" w:hAnsi="Times New Roman" w:cs="Times New Roman"/>
          <w:color w:val="000000" w:themeColor="text1"/>
          <w:sz w:val="24"/>
          <w:szCs w:val="24"/>
        </w:rPr>
        <w:t>complained</w:t>
      </w:r>
      <w:r w:rsidR="0049536A" w:rsidRPr="00DF3C31">
        <w:rPr>
          <w:rFonts w:ascii="Times New Roman" w:hAnsi="Times New Roman" w:cs="Times New Roman"/>
          <w:color w:val="000000" w:themeColor="text1"/>
          <w:sz w:val="24"/>
          <w:szCs w:val="24"/>
        </w:rPr>
        <w:t xml:space="preserve"> that Germany’s </w:t>
      </w:r>
      <w:r w:rsidR="00C069CD" w:rsidRPr="00DF3C31">
        <w:rPr>
          <w:rFonts w:ascii="Times New Roman" w:hAnsi="Times New Roman" w:cs="Times New Roman"/>
          <w:color w:val="000000" w:themeColor="text1"/>
          <w:sz w:val="24"/>
          <w:szCs w:val="24"/>
        </w:rPr>
        <w:t xml:space="preserve">many </w:t>
      </w:r>
      <w:r w:rsidR="0049536A" w:rsidRPr="00DF3C31">
        <w:rPr>
          <w:rFonts w:ascii="Times New Roman" w:hAnsi="Times New Roman" w:cs="Times New Roman"/>
          <w:color w:val="000000" w:themeColor="text1"/>
          <w:sz w:val="24"/>
          <w:szCs w:val="24"/>
        </w:rPr>
        <w:t xml:space="preserve">socio-economic problems </w:t>
      </w:r>
      <w:r w:rsidR="00C069CD" w:rsidRPr="00DF3C31">
        <w:rPr>
          <w:rFonts w:ascii="Times New Roman" w:hAnsi="Times New Roman" w:cs="Times New Roman"/>
          <w:color w:val="000000" w:themeColor="text1"/>
          <w:sz w:val="24"/>
          <w:szCs w:val="24"/>
        </w:rPr>
        <w:t xml:space="preserve">were </w:t>
      </w:r>
      <w:r w:rsidR="00FE118A" w:rsidRPr="00DF3C31">
        <w:rPr>
          <w:rFonts w:ascii="Times New Roman" w:hAnsi="Times New Roman" w:cs="Times New Roman"/>
          <w:color w:val="000000" w:themeColor="text1"/>
          <w:sz w:val="24"/>
          <w:szCs w:val="24"/>
        </w:rPr>
        <w:t xml:space="preserve">also </w:t>
      </w:r>
      <w:r w:rsidR="00C069CD" w:rsidRPr="00DF3C31">
        <w:rPr>
          <w:rFonts w:ascii="Times New Roman" w:hAnsi="Times New Roman" w:cs="Times New Roman"/>
          <w:color w:val="000000" w:themeColor="text1"/>
          <w:sz w:val="24"/>
          <w:szCs w:val="24"/>
        </w:rPr>
        <w:t>fuelling</w:t>
      </w:r>
      <w:r w:rsidR="0049536A" w:rsidRPr="00DF3C31">
        <w:rPr>
          <w:rFonts w:ascii="Times New Roman" w:hAnsi="Times New Roman" w:cs="Times New Roman"/>
          <w:color w:val="000000" w:themeColor="text1"/>
          <w:sz w:val="24"/>
          <w:szCs w:val="24"/>
        </w:rPr>
        <w:t xml:space="preserve"> separatism</w:t>
      </w:r>
      <w:r w:rsidR="00176DF1" w:rsidRPr="00DF3C31">
        <w:rPr>
          <w:rFonts w:ascii="Times New Roman" w:hAnsi="Times New Roman" w:cs="Times New Roman"/>
          <w:color w:val="000000" w:themeColor="text1"/>
          <w:sz w:val="24"/>
          <w:szCs w:val="24"/>
        </w:rPr>
        <w:t>,</w:t>
      </w:r>
      <w:r w:rsidR="00D92171" w:rsidRPr="00DF3C31">
        <w:rPr>
          <w:rFonts w:ascii="Times New Roman" w:hAnsi="Times New Roman" w:cs="Times New Roman"/>
          <w:color w:val="000000" w:themeColor="text1"/>
          <w:sz w:val="24"/>
          <w:szCs w:val="24"/>
        </w:rPr>
        <w:t xml:space="preserve"> and that </w:t>
      </w:r>
      <w:r w:rsidR="005871C7" w:rsidRPr="00DF3C31">
        <w:rPr>
          <w:rFonts w:ascii="Times New Roman" w:hAnsi="Times New Roman" w:cs="Times New Roman"/>
          <w:color w:val="000000" w:themeColor="text1"/>
          <w:sz w:val="24"/>
          <w:szCs w:val="24"/>
        </w:rPr>
        <w:t xml:space="preserve">even where plebiscites for independence </w:t>
      </w:r>
      <w:r w:rsidR="00A86229" w:rsidRPr="00DF3C31">
        <w:rPr>
          <w:rFonts w:ascii="Times New Roman" w:hAnsi="Times New Roman" w:cs="Times New Roman"/>
          <w:color w:val="000000" w:themeColor="text1"/>
          <w:sz w:val="24"/>
          <w:szCs w:val="24"/>
        </w:rPr>
        <w:t>failed</w:t>
      </w:r>
      <w:r w:rsidR="00176DF1" w:rsidRPr="00DF3C31">
        <w:rPr>
          <w:rFonts w:ascii="Times New Roman" w:hAnsi="Times New Roman" w:cs="Times New Roman"/>
          <w:color w:val="000000" w:themeColor="text1"/>
          <w:sz w:val="24"/>
          <w:szCs w:val="24"/>
        </w:rPr>
        <w:t>,</w:t>
      </w:r>
      <w:r w:rsidR="005871C7" w:rsidRPr="00DF3C31">
        <w:rPr>
          <w:rFonts w:ascii="Times New Roman" w:hAnsi="Times New Roman" w:cs="Times New Roman"/>
          <w:color w:val="000000" w:themeColor="text1"/>
          <w:sz w:val="24"/>
          <w:szCs w:val="24"/>
        </w:rPr>
        <w:t xml:space="preserve"> the ‘risks to Prussia and by extension the </w:t>
      </w:r>
      <w:r w:rsidR="005871C7" w:rsidRPr="00DF3C31">
        <w:rPr>
          <w:rFonts w:ascii="Times New Roman" w:hAnsi="Times New Roman" w:cs="Times New Roman"/>
          <w:i/>
          <w:color w:val="000000" w:themeColor="text1"/>
          <w:sz w:val="24"/>
          <w:szCs w:val="24"/>
        </w:rPr>
        <w:t xml:space="preserve">Reich </w:t>
      </w:r>
      <w:r w:rsidR="005871C7" w:rsidRPr="00DF3C31">
        <w:rPr>
          <w:rFonts w:ascii="Times New Roman" w:hAnsi="Times New Roman" w:cs="Times New Roman"/>
          <w:color w:val="000000" w:themeColor="text1"/>
          <w:sz w:val="24"/>
          <w:szCs w:val="24"/>
        </w:rPr>
        <w:t>were not to be dismissed out of hand.</w:t>
      </w:r>
      <w:r w:rsidR="00596B84" w:rsidRPr="00DF3C31">
        <w:rPr>
          <w:rFonts w:ascii="Times New Roman" w:hAnsi="Times New Roman" w:cs="Times New Roman"/>
          <w:color w:val="000000" w:themeColor="text1"/>
          <w:sz w:val="24"/>
          <w:szCs w:val="24"/>
        </w:rPr>
        <w:t>’</w:t>
      </w:r>
      <w:r w:rsidR="006C3050" w:rsidRPr="00DF3C31">
        <w:rPr>
          <w:rStyle w:val="EndnoteReference"/>
          <w:rFonts w:ascii="Times New Roman" w:hAnsi="Times New Roman" w:cs="Times New Roman"/>
          <w:color w:val="000000" w:themeColor="text1"/>
          <w:sz w:val="24"/>
          <w:szCs w:val="24"/>
        </w:rPr>
        <w:endnoteReference w:id="64"/>
      </w:r>
      <w:r w:rsidR="005871C7" w:rsidRPr="00DF3C31">
        <w:rPr>
          <w:rFonts w:ascii="Times New Roman" w:hAnsi="Times New Roman" w:cs="Times New Roman"/>
          <w:color w:val="000000" w:themeColor="text1"/>
          <w:sz w:val="24"/>
          <w:szCs w:val="24"/>
        </w:rPr>
        <w:t xml:space="preserve"> </w:t>
      </w:r>
      <w:r w:rsidR="006F31C7" w:rsidRPr="00DF3C31">
        <w:rPr>
          <w:rFonts w:ascii="Times New Roman" w:hAnsi="Times New Roman" w:cs="Times New Roman"/>
          <w:color w:val="000000" w:themeColor="text1"/>
          <w:sz w:val="24"/>
          <w:szCs w:val="24"/>
        </w:rPr>
        <w:t>However, Prussia’s long-serving minist</w:t>
      </w:r>
      <w:r w:rsidR="00FE79E5" w:rsidRPr="00DF3C31">
        <w:rPr>
          <w:rFonts w:ascii="Times New Roman" w:hAnsi="Times New Roman" w:cs="Times New Roman"/>
          <w:color w:val="000000" w:themeColor="text1"/>
          <w:sz w:val="24"/>
          <w:szCs w:val="24"/>
        </w:rPr>
        <w:t xml:space="preserve">er-president, Otto Braun, had </w:t>
      </w:r>
      <w:r w:rsidR="00FE118A" w:rsidRPr="00DF3C31">
        <w:rPr>
          <w:rFonts w:ascii="Times New Roman" w:hAnsi="Times New Roman" w:cs="Times New Roman"/>
          <w:color w:val="000000" w:themeColor="text1"/>
          <w:sz w:val="24"/>
          <w:szCs w:val="24"/>
        </w:rPr>
        <w:t>no</w:t>
      </w:r>
      <w:r w:rsidR="006F31C7" w:rsidRPr="00DF3C31">
        <w:rPr>
          <w:rFonts w:ascii="Times New Roman" w:hAnsi="Times New Roman" w:cs="Times New Roman"/>
          <w:color w:val="000000" w:themeColor="text1"/>
          <w:sz w:val="24"/>
          <w:szCs w:val="24"/>
        </w:rPr>
        <w:t xml:space="preserve"> intention to sacrifice the parliamentary majority of the Social Democrats and the </w:t>
      </w:r>
      <w:r w:rsidR="00F92E51" w:rsidRPr="00DF3C31">
        <w:rPr>
          <w:rFonts w:ascii="Times New Roman" w:hAnsi="Times New Roman" w:cs="Times New Roman"/>
          <w:color w:val="000000" w:themeColor="text1"/>
          <w:sz w:val="24"/>
          <w:szCs w:val="24"/>
        </w:rPr>
        <w:t>re</w:t>
      </w:r>
      <w:r w:rsidR="00431955" w:rsidRPr="00DF3C31">
        <w:rPr>
          <w:rFonts w:ascii="Times New Roman" w:hAnsi="Times New Roman" w:cs="Times New Roman"/>
          <w:color w:val="000000" w:themeColor="text1"/>
          <w:sz w:val="24"/>
          <w:szCs w:val="24"/>
        </w:rPr>
        <w:t xml:space="preserve">lative stability of the </w:t>
      </w:r>
      <w:r w:rsidR="00F92E51" w:rsidRPr="00DF3C31">
        <w:rPr>
          <w:rFonts w:ascii="Times New Roman" w:hAnsi="Times New Roman" w:cs="Times New Roman"/>
          <w:color w:val="000000" w:themeColor="text1"/>
          <w:sz w:val="24"/>
          <w:szCs w:val="24"/>
        </w:rPr>
        <w:t>Prussia</w:t>
      </w:r>
      <w:r w:rsidR="00431955" w:rsidRPr="00DF3C31">
        <w:rPr>
          <w:rFonts w:ascii="Times New Roman" w:hAnsi="Times New Roman" w:cs="Times New Roman"/>
          <w:color w:val="000000" w:themeColor="text1"/>
          <w:sz w:val="24"/>
          <w:szCs w:val="24"/>
        </w:rPr>
        <w:t>n administration</w:t>
      </w:r>
      <w:r w:rsidR="00F92E51" w:rsidRPr="00DF3C31">
        <w:rPr>
          <w:rFonts w:ascii="Times New Roman" w:hAnsi="Times New Roman" w:cs="Times New Roman"/>
          <w:color w:val="000000" w:themeColor="text1"/>
          <w:sz w:val="24"/>
          <w:szCs w:val="24"/>
        </w:rPr>
        <w:t xml:space="preserve"> to the </w:t>
      </w:r>
      <w:r w:rsidR="005C2E13" w:rsidRPr="00DF3C31">
        <w:rPr>
          <w:rFonts w:ascii="Times New Roman" w:hAnsi="Times New Roman" w:cs="Times New Roman"/>
          <w:color w:val="000000" w:themeColor="text1"/>
          <w:sz w:val="24"/>
          <w:szCs w:val="24"/>
        </w:rPr>
        <w:t xml:space="preserve">champions of tribal autonomy. </w:t>
      </w:r>
      <w:r w:rsidR="005C2E13" w:rsidRPr="00DF3C31">
        <w:rPr>
          <w:rFonts w:ascii="Times New Roman" w:hAnsi="Times New Roman" w:cs="Times New Roman"/>
          <w:color w:val="000000" w:themeColor="text1"/>
          <w:sz w:val="24"/>
          <w:szCs w:val="24"/>
        </w:rPr>
        <w:lastRenderedPageBreak/>
        <w:t>In answer to the question w</w:t>
      </w:r>
      <w:r w:rsidR="00431955" w:rsidRPr="00DF3C31">
        <w:rPr>
          <w:rFonts w:ascii="Times New Roman" w:hAnsi="Times New Roman" w:cs="Times New Roman"/>
          <w:color w:val="000000" w:themeColor="text1"/>
          <w:sz w:val="24"/>
          <w:szCs w:val="24"/>
        </w:rPr>
        <w:t>hether ‘Prussia must</w:t>
      </w:r>
      <w:r w:rsidR="005C2E13" w:rsidRPr="00DF3C31">
        <w:rPr>
          <w:rFonts w:ascii="Times New Roman" w:hAnsi="Times New Roman" w:cs="Times New Roman"/>
          <w:color w:val="000000" w:themeColor="text1"/>
          <w:sz w:val="24"/>
          <w:szCs w:val="24"/>
        </w:rPr>
        <w:t xml:space="preserve"> die so that the nation can live’, he declared before the state parliament </w:t>
      </w:r>
      <w:r w:rsidR="009C7B65" w:rsidRPr="00DF3C31">
        <w:rPr>
          <w:rFonts w:ascii="Times New Roman" w:hAnsi="Times New Roman" w:cs="Times New Roman"/>
          <w:color w:val="000000" w:themeColor="text1"/>
          <w:sz w:val="24"/>
          <w:szCs w:val="24"/>
        </w:rPr>
        <w:t>as early as</w:t>
      </w:r>
      <w:r w:rsidR="008F3CCA" w:rsidRPr="00DF3C31">
        <w:rPr>
          <w:rFonts w:ascii="Times New Roman" w:hAnsi="Times New Roman" w:cs="Times New Roman"/>
          <w:color w:val="000000" w:themeColor="text1"/>
          <w:sz w:val="24"/>
          <w:szCs w:val="24"/>
        </w:rPr>
        <w:t xml:space="preserve"> June 1922 </w:t>
      </w:r>
      <w:r w:rsidR="005C2E13" w:rsidRPr="00DF3C31">
        <w:rPr>
          <w:rFonts w:ascii="Times New Roman" w:hAnsi="Times New Roman" w:cs="Times New Roman"/>
          <w:color w:val="000000" w:themeColor="text1"/>
          <w:sz w:val="24"/>
          <w:szCs w:val="24"/>
        </w:rPr>
        <w:t>that</w:t>
      </w:r>
      <w:r w:rsidR="006F31C7" w:rsidRPr="00DF3C31">
        <w:rPr>
          <w:rFonts w:ascii="Times New Roman" w:hAnsi="Times New Roman" w:cs="Times New Roman"/>
          <w:color w:val="000000" w:themeColor="text1"/>
          <w:sz w:val="24"/>
          <w:szCs w:val="24"/>
        </w:rPr>
        <w:t xml:space="preserve"> ‘today the ideal of unity expresses itself most strongly […] in the large, cohesive, well-governed state edifice of Prussia. We should therefore preserve Prussia if we want to make a cohesive, uniformly governed German </w:t>
      </w:r>
      <w:r w:rsidR="006F31C7" w:rsidRPr="00DF3C31">
        <w:rPr>
          <w:rFonts w:ascii="Times New Roman" w:hAnsi="Times New Roman" w:cs="Times New Roman"/>
          <w:i/>
          <w:color w:val="000000" w:themeColor="text1"/>
          <w:sz w:val="24"/>
          <w:szCs w:val="24"/>
        </w:rPr>
        <w:t>Reich</w:t>
      </w:r>
      <w:r w:rsidR="006F31C7" w:rsidRPr="00DF3C31">
        <w:rPr>
          <w:rFonts w:ascii="Times New Roman" w:hAnsi="Times New Roman" w:cs="Times New Roman"/>
          <w:color w:val="000000" w:themeColor="text1"/>
          <w:sz w:val="24"/>
          <w:szCs w:val="24"/>
        </w:rPr>
        <w:t>.’</w:t>
      </w:r>
      <w:r w:rsidR="006C3050" w:rsidRPr="00DF3C31">
        <w:rPr>
          <w:rStyle w:val="EndnoteReference"/>
          <w:rFonts w:ascii="Times New Roman" w:hAnsi="Times New Roman" w:cs="Times New Roman"/>
          <w:color w:val="000000" w:themeColor="text1"/>
          <w:sz w:val="24"/>
          <w:szCs w:val="24"/>
        </w:rPr>
        <w:endnoteReference w:id="65"/>
      </w:r>
      <w:r w:rsidR="00431955" w:rsidRPr="00DF3C31">
        <w:rPr>
          <w:rFonts w:ascii="Times New Roman" w:hAnsi="Times New Roman" w:cs="Times New Roman"/>
          <w:color w:val="000000" w:themeColor="text1"/>
          <w:sz w:val="24"/>
          <w:szCs w:val="24"/>
        </w:rPr>
        <w:t xml:space="preserve"> </w:t>
      </w:r>
      <w:r w:rsidR="00B46F58" w:rsidRPr="00DF3C31">
        <w:rPr>
          <w:rFonts w:ascii="Times New Roman" w:hAnsi="Times New Roman" w:cs="Times New Roman"/>
          <w:color w:val="000000" w:themeColor="text1"/>
          <w:sz w:val="24"/>
          <w:szCs w:val="24"/>
        </w:rPr>
        <w:t xml:space="preserve">To give point to his words, Braun and his chief lieutenant in Hanover, the provincial governor Gustav Noske, were prepared to </w:t>
      </w:r>
      <w:r w:rsidR="00CD6957" w:rsidRPr="00DF3C31">
        <w:rPr>
          <w:rFonts w:ascii="Times New Roman" w:hAnsi="Times New Roman" w:cs="Times New Roman"/>
          <w:color w:val="000000" w:themeColor="text1"/>
          <w:sz w:val="24"/>
          <w:szCs w:val="24"/>
        </w:rPr>
        <w:t>spend gold marks to buy politicians’ loyalty, influence public opinion and to remove suspected separatists from positions of influence</w:t>
      </w:r>
      <w:r w:rsidR="00A63D70">
        <w:rPr>
          <w:rFonts w:ascii="Times New Roman" w:hAnsi="Times New Roman" w:cs="Times New Roman"/>
          <w:color w:val="000000" w:themeColor="text1"/>
          <w:sz w:val="24"/>
          <w:szCs w:val="24"/>
        </w:rPr>
        <w:t>, even where</w:t>
      </w:r>
      <w:r w:rsidR="00CC5BD1" w:rsidRPr="00DF3C31">
        <w:rPr>
          <w:rFonts w:ascii="Times New Roman" w:hAnsi="Times New Roman" w:cs="Times New Roman"/>
          <w:color w:val="000000" w:themeColor="text1"/>
          <w:sz w:val="24"/>
          <w:szCs w:val="24"/>
        </w:rPr>
        <w:t xml:space="preserve"> their</w:t>
      </w:r>
      <w:r w:rsidR="004D4714" w:rsidRPr="00DF3C31">
        <w:rPr>
          <w:rFonts w:ascii="Times New Roman" w:hAnsi="Times New Roman" w:cs="Times New Roman"/>
          <w:color w:val="000000" w:themeColor="text1"/>
          <w:sz w:val="24"/>
          <w:szCs w:val="24"/>
        </w:rPr>
        <w:t xml:space="preserve"> measures did not benefit the democratic process</w:t>
      </w:r>
      <w:r w:rsidR="00CD6957" w:rsidRPr="00DF3C31">
        <w:rPr>
          <w:rFonts w:ascii="Times New Roman" w:hAnsi="Times New Roman" w:cs="Times New Roman"/>
          <w:color w:val="000000" w:themeColor="text1"/>
          <w:sz w:val="24"/>
          <w:szCs w:val="24"/>
        </w:rPr>
        <w:t>.</w:t>
      </w:r>
      <w:r w:rsidR="006C3050" w:rsidRPr="00DF3C31">
        <w:rPr>
          <w:rStyle w:val="EndnoteReference"/>
          <w:rFonts w:ascii="Times New Roman" w:hAnsi="Times New Roman" w:cs="Times New Roman"/>
          <w:color w:val="000000" w:themeColor="text1"/>
          <w:sz w:val="24"/>
          <w:szCs w:val="24"/>
        </w:rPr>
        <w:endnoteReference w:id="66"/>
      </w:r>
      <w:r w:rsidR="00F41095" w:rsidRPr="00DF3C31">
        <w:rPr>
          <w:rFonts w:ascii="Times New Roman" w:hAnsi="Times New Roman" w:cs="Times New Roman"/>
          <w:color w:val="000000" w:themeColor="text1"/>
          <w:sz w:val="24"/>
          <w:szCs w:val="24"/>
        </w:rPr>
        <w:t xml:space="preserve"> </w:t>
      </w:r>
    </w:p>
    <w:p w14:paraId="217A3501" w14:textId="77777777" w:rsidR="006F6E14" w:rsidRPr="00DF3C31" w:rsidRDefault="005E64A4" w:rsidP="007051D5">
      <w:pPr>
        <w:spacing w:line="480" w:lineRule="auto"/>
        <w:rPr>
          <w:rFonts w:ascii="Times New Roman" w:hAnsi="Times New Roman" w:cs="Times New Roman"/>
          <w:color w:val="000000" w:themeColor="text1"/>
          <w:sz w:val="24"/>
          <w:szCs w:val="24"/>
        </w:rPr>
      </w:pPr>
      <w:r w:rsidRPr="00DF3C31">
        <w:rPr>
          <w:rFonts w:ascii="Times New Roman" w:hAnsi="Times New Roman" w:cs="Times New Roman"/>
          <w:color w:val="000000" w:themeColor="text1"/>
          <w:sz w:val="24"/>
          <w:szCs w:val="24"/>
        </w:rPr>
        <w:t xml:space="preserve">Celia Applegate’s verdict that political theorists and politicians were unable, in the final analysis, to ‘articulate a link between an “old” politics of community and a “new” politics of party and state’ is borne out by the </w:t>
      </w:r>
      <w:r w:rsidR="00D4437F" w:rsidRPr="00DF3C31">
        <w:rPr>
          <w:rFonts w:ascii="Times New Roman" w:hAnsi="Times New Roman" w:cs="Times New Roman"/>
          <w:color w:val="000000" w:themeColor="text1"/>
          <w:sz w:val="24"/>
          <w:szCs w:val="24"/>
        </w:rPr>
        <w:t>stalemate in debates ab</w:t>
      </w:r>
      <w:r w:rsidR="00E42EBA" w:rsidRPr="00DF3C31">
        <w:rPr>
          <w:rFonts w:ascii="Times New Roman" w:hAnsi="Times New Roman" w:cs="Times New Roman"/>
          <w:color w:val="000000" w:themeColor="text1"/>
          <w:sz w:val="24"/>
          <w:szCs w:val="24"/>
        </w:rPr>
        <w:t>out how to ‘right-size’ Germany’s federal states</w:t>
      </w:r>
      <w:r w:rsidR="00D4437F" w:rsidRPr="00DF3C31">
        <w:rPr>
          <w:rFonts w:ascii="Times New Roman" w:hAnsi="Times New Roman" w:cs="Times New Roman"/>
          <w:color w:val="000000" w:themeColor="text1"/>
          <w:sz w:val="24"/>
          <w:szCs w:val="24"/>
        </w:rPr>
        <w:t>.</w:t>
      </w:r>
      <w:r w:rsidR="00AE0B64" w:rsidRPr="00DF3C31">
        <w:rPr>
          <w:rStyle w:val="EndnoteReference"/>
          <w:rFonts w:ascii="Times New Roman" w:hAnsi="Times New Roman" w:cs="Times New Roman"/>
          <w:color w:val="000000" w:themeColor="text1"/>
          <w:sz w:val="24"/>
          <w:szCs w:val="24"/>
        </w:rPr>
        <w:endnoteReference w:id="67"/>
      </w:r>
      <w:r w:rsidR="00D4437F" w:rsidRPr="00DF3C31">
        <w:rPr>
          <w:rFonts w:ascii="Times New Roman" w:hAnsi="Times New Roman" w:cs="Times New Roman"/>
          <w:color w:val="000000" w:themeColor="text1"/>
          <w:sz w:val="24"/>
          <w:szCs w:val="24"/>
        </w:rPr>
        <w:t xml:space="preserve"> </w:t>
      </w:r>
      <w:r w:rsidR="00E42EBA" w:rsidRPr="00DF3C31">
        <w:rPr>
          <w:rFonts w:ascii="Times New Roman" w:hAnsi="Times New Roman" w:cs="Times New Roman"/>
          <w:color w:val="000000" w:themeColor="text1"/>
          <w:sz w:val="24"/>
          <w:szCs w:val="24"/>
        </w:rPr>
        <w:t xml:space="preserve">Despite the obstacles that stood in the path of a thoroughgoing </w:t>
      </w:r>
      <w:r w:rsidR="00E42EBA" w:rsidRPr="00DF3C31">
        <w:rPr>
          <w:rFonts w:ascii="Times New Roman" w:hAnsi="Times New Roman" w:cs="Times New Roman"/>
          <w:i/>
          <w:color w:val="000000" w:themeColor="text1"/>
          <w:sz w:val="24"/>
          <w:szCs w:val="24"/>
        </w:rPr>
        <w:t>Reichsreform</w:t>
      </w:r>
      <w:r w:rsidR="00E42EBA" w:rsidRPr="00DF3C31">
        <w:rPr>
          <w:rFonts w:ascii="Times New Roman" w:hAnsi="Times New Roman" w:cs="Times New Roman"/>
          <w:color w:val="000000" w:themeColor="text1"/>
          <w:sz w:val="24"/>
          <w:szCs w:val="24"/>
        </w:rPr>
        <w:t xml:space="preserve">, few </w:t>
      </w:r>
      <w:r w:rsidR="00F030C2" w:rsidRPr="00DF3C31">
        <w:rPr>
          <w:rFonts w:ascii="Times New Roman" w:hAnsi="Times New Roman" w:cs="Times New Roman"/>
          <w:color w:val="000000" w:themeColor="text1"/>
          <w:sz w:val="24"/>
          <w:szCs w:val="24"/>
        </w:rPr>
        <w:t xml:space="preserve">commentators </w:t>
      </w:r>
      <w:r w:rsidR="00E42EBA" w:rsidRPr="00DF3C31">
        <w:rPr>
          <w:rFonts w:ascii="Times New Roman" w:hAnsi="Times New Roman" w:cs="Times New Roman"/>
          <w:color w:val="000000" w:themeColor="text1"/>
          <w:sz w:val="24"/>
          <w:szCs w:val="24"/>
        </w:rPr>
        <w:t>openly questioned the validity of the tribal paradigm</w:t>
      </w:r>
      <w:r w:rsidR="00531ADB" w:rsidRPr="00DF3C31">
        <w:rPr>
          <w:rFonts w:ascii="Times New Roman" w:hAnsi="Times New Roman" w:cs="Times New Roman"/>
          <w:color w:val="000000" w:themeColor="text1"/>
          <w:sz w:val="24"/>
          <w:szCs w:val="24"/>
        </w:rPr>
        <w:t xml:space="preserve">. </w:t>
      </w:r>
      <w:r w:rsidR="00CA4D4B" w:rsidRPr="00DF3C31">
        <w:rPr>
          <w:rFonts w:ascii="Times New Roman" w:hAnsi="Times New Roman" w:cs="Times New Roman"/>
          <w:color w:val="000000" w:themeColor="text1"/>
          <w:sz w:val="24"/>
          <w:szCs w:val="24"/>
        </w:rPr>
        <w:t xml:space="preserve">Starting with the establishment of the </w:t>
      </w:r>
      <w:r w:rsidR="003B1F91" w:rsidRPr="00DF3C31">
        <w:rPr>
          <w:rFonts w:ascii="Times New Roman" w:hAnsi="Times New Roman" w:cs="Times New Roman"/>
          <w:color w:val="000000" w:themeColor="text1"/>
          <w:sz w:val="24"/>
          <w:szCs w:val="24"/>
        </w:rPr>
        <w:t xml:space="preserve">‘Central </w:t>
      </w:r>
      <w:r w:rsidR="00B82448" w:rsidRPr="00DF3C31">
        <w:rPr>
          <w:rFonts w:ascii="Times New Roman" w:hAnsi="Times New Roman" w:cs="Times New Roman"/>
          <w:color w:val="000000" w:themeColor="text1"/>
          <w:sz w:val="24"/>
          <w:szCs w:val="24"/>
        </w:rPr>
        <w:t>Office for the Organisation of the German Empire’ in 1920,</w:t>
      </w:r>
      <w:r w:rsidR="00B82448" w:rsidRPr="00DF3C31">
        <w:rPr>
          <w:rFonts w:ascii="Times New Roman" w:hAnsi="Times New Roman" w:cs="Times New Roman"/>
          <w:i/>
          <w:color w:val="000000" w:themeColor="text1"/>
          <w:sz w:val="24"/>
          <w:szCs w:val="24"/>
        </w:rPr>
        <w:t xml:space="preserve"> </w:t>
      </w:r>
      <w:r w:rsidR="00B82448" w:rsidRPr="00DF3C31">
        <w:rPr>
          <w:rFonts w:ascii="Times New Roman" w:hAnsi="Times New Roman" w:cs="Times New Roman"/>
          <w:color w:val="000000" w:themeColor="text1"/>
          <w:sz w:val="24"/>
          <w:szCs w:val="24"/>
        </w:rPr>
        <w:t>a</w:t>
      </w:r>
      <w:r w:rsidR="00F45A00" w:rsidRPr="00DF3C31">
        <w:rPr>
          <w:rFonts w:ascii="Times New Roman" w:hAnsi="Times New Roman" w:cs="Times New Roman"/>
          <w:color w:val="000000" w:themeColor="text1"/>
          <w:sz w:val="24"/>
          <w:szCs w:val="24"/>
        </w:rPr>
        <w:t xml:space="preserve"> series of governmental commissions</w:t>
      </w:r>
      <w:r w:rsidR="00A1024D" w:rsidRPr="00DF3C31">
        <w:rPr>
          <w:rFonts w:ascii="Times New Roman" w:hAnsi="Times New Roman" w:cs="Times New Roman"/>
          <w:color w:val="000000" w:themeColor="text1"/>
          <w:sz w:val="24"/>
          <w:szCs w:val="24"/>
        </w:rPr>
        <w:t xml:space="preserve">, semi-official advisory bodies </w:t>
      </w:r>
      <w:r w:rsidR="00182779" w:rsidRPr="00DF3C31">
        <w:rPr>
          <w:rFonts w:ascii="Times New Roman" w:hAnsi="Times New Roman" w:cs="Times New Roman"/>
          <w:color w:val="000000" w:themeColor="text1"/>
          <w:sz w:val="24"/>
          <w:szCs w:val="24"/>
        </w:rPr>
        <w:t xml:space="preserve">and </w:t>
      </w:r>
      <w:r w:rsidR="00CC5BD1" w:rsidRPr="00DF3C31">
        <w:rPr>
          <w:rFonts w:ascii="Times New Roman" w:hAnsi="Times New Roman" w:cs="Times New Roman"/>
          <w:color w:val="000000" w:themeColor="text1"/>
          <w:sz w:val="24"/>
          <w:szCs w:val="24"/>
        </w:rPr>
        <w:t>economic pressure</w:t>
      </w:r>
      <w:r w:rsidR="00A1024D" w:rsidRPr="00DF3C31">
        <w:rPr>
          <w:rFonts w:ascii="Times New Roman" w:hAnsi="Times New Roman" w:cs="Times New Roman"/>
          <w:color w:val="000000" w:themeColor="text1"/>
          <w:sz w:val="24"/>
          <w:szCs w:val="24"/>
        </w:rPr>
        <w:t xml:space="preserve"> groups for years traded </w:t>
      </w:r>
      <w:r w:rsidR="00A96878" w:rsidRPr="00DF3C31">
        <w:rPr>
          <w:rFonts w:ascii="Times New Roman" w:hAnsi="Times New Roman" w:cs="Times New Roman"/>
          <w:color w:val="000000" w:themeColor="text1"/>
          <w:sz w:val="24"/>
          <w:szCs w:val="24"/>
        </w:rPr>
        <w:t xml:space="preserve">proposals </w:t>
      </w:r>
      <w:r w:rsidR="006F6E14" w:rsidRPr="00DF3C31">
        <w:rPr>
          <w:rFonts w:ascii="Times New Roman" w:hAnsi="Times New Roman" w:cs="Times New Roman"/>
          <w:color w:val="000000" w:themeColor="text1"/>
          <w:sz w:val="24"/>
          <w:szCs w:val="24"/>
        </w:rPr>
        <w:t xml:space="preserve">back and forth without reaching </w:t>
      </w:r>
      <w:r w:rsidR="00A96878" w:rsidRPr="00DF3C31">
        <w:rPr>
          <w:rFonts w:ascii="Times New Roman" w:hAnsi="Times New Roman" w:cs="Times New Roman"/>
          <w:color w:val="000000" w:themeColor="text1"/>
          <w:sz w:val="24"/>
          <w:szCs w:val="24"/>
        </w:rPr>
        <w:t xml:space="preserve">firm </w:t>
      </w:r>
      <w:r w:rsidR="00996CF8" w:rsidRPr="00DF3C31">
        <w:rPr>
          <w:rFonts w:ascii="Times New Roman" w:hAnsi="Times New Roman" w:cs="Times New Roman"/>
          <w:color w:val="000000" w:themeColor="text1"/>
          <w:sz w:val="24"/>
          <w:szCs w:val="24"/>
        </w:rPr>
        <w:t xml:space="preserve">decisions about the future of Prussia, let alone the even thornier question whether a unitary state with a strong central executive was preferable to </w:t>
      </w:r>
      <w:r w:rsidR="00F44117" w:rsidRPr="00DF3C31">
        <w:rPr>
          <w:rFonts w:ascii="Times New Roman" w:hAnsi="Times New Roman" w:cs="Times New Roman"/>
          <w:color w:val="000000" w:themeColor="text1"/>
          <w:sz w:val="24"/>
          <w:szCs w:val="24"/>
        </w:rPr>
        <w:t>the devolution of authority</w:t>
      </w:r>
      <w:r w:rsidR="00BF0167" w:rsidRPr="00DF3C31">
        <w:rPr>
          <w:rFonts w:ascii="Times New Roman" w:hAnsi="Times New Roman" w:cs="Times New Roman"/>
          <w:color w:val="000000" w:themeColor="text1"/>
          <w:sz w:val="24"/>
          <w:szCs w:val="24"/>
        </w:rPr>
        <w:t>.</w:t>
      </w:r>
      <w:r w:rsidR="004B10E7" w:rsidRPr="00DF3C31">
        <w:rPr>
          <w:rFonts w:ascii="Times New Roman" w:hAnsi="Times New Roman" w:cs="Times New Roman"/>
          <w:color w:val="000000" w:themeColor="text1"/>
          <w:sz w:val="24"/>
          <w:szCs w:val="24"/>
        </w:rPr>
        <w:t xml:space="preserve"> </w:t>
      </w:r>
      <w:r w:rsidR="00F62CFF" w:rsidRPr="00DF3C31">
        <w:rPr>
          <w:rFonts w:ascii="Times New Roman" w:hAnsi="Times New Roman" w:cs="Times New Roman"/>
          <w:color w:val="000000" w:themeColor="text1"/>
          <w:sz w:val="24"/>
          <w:szCs w:val="24"/>
        </w:rPr>
        <w:t>Th</w:t>
      </w:r>
      <w:r w:rsidR="003D5EAC" w:rsidRPr="00DF3C31">
        <w:rPr>
          <w:rFonts w:ascii="Times New Roman" w:hAnsi="Times New Roman" w:cs="Times New Roman"/>
          <w:color w:val="000000" w:themeColor="text1"/>
          <w:sz w:val="24"/>
          <w:szCs w:val="24"/>
        </w:rPr>
        <w:t>e</w:t>
      </w:r>
      <w:r w:rsidR="00F62CFF" w:rsidRPr="00DF3C31">
        <w:rPr>
          <w:rFonts w:ascii="Times New Roman" w:hAnsi="Times New Roman" w:cs="Times New Roman"/>
          <w:color w:val="000000" w:themeColor="text1"/>
          <w:sz w:val="24"/>
          <w:szCs w:val="24"/>
        </w:rPr>
        <w:t xml:space="preserve"> </w:t>
      </w:r>
      <w:r w:rsidR="003D5EAC" w:rsidRPr="00DF3C31">
        <w:rPr>
          <w:rFonts w:ascii="Times New Roman" w:hAnsi="Times New Roman" w:cs="Times New Roman"/>
          <w:color w:val="000000" w:themeColor="text1"/>
          <w:sz w:val="24"/>
          <w:szCs w:val="24"/>
        </w:rPr>
        <w:t xml:space="preserve">elusiveness of progress </w:t>
      </w:r>
      <w:r w:rsidR="006F6E14" w:rsidRPr="00DF3C31">
        <w:rPr>
          <w:rFonts w:ascii="Times New Roman" w:hAnsi="Times New Roman" w:cs="Times New Roman"/>
          <w:color w:val="000000" w:themeColor="text1"/>
          <w:sz w:val="24"/>
          <w:szCs w:val="24"/>
        </w:rPr>
        <w:t>in turn</w:t>
      </w:r>
      <w:r w:rsidR="003D5EAC" w:rsidRPr="00DF3C31">
        <w:rPr>
          <w:rFonts w:ascii="Times New Roman" w:hAnsi="Times New Roman" w:cs="Times New Roman"/>
          <w:color w:val="000000" w:themeColor="text1"/>
          <w:sz w:val="24"/>
          <w:szCs w:val="24"/>
        </w:rPr>
        <w:t xml:space="preserve"> generated pent-up frustrations</w:t>
      </w:r>
      <w:r w:rsidR="0045571F" w:rsidRPr="00DF3C31">
        <w:rPr>
          <w:rFonts w:ascii="Times New Roman" w:hAnsi="Times New Roman" w:cs="Times New Roman"/>
          <w:color w:val="000000" w:themeColor="text1"/>
          <w:sz w:val="24"/>
          <w:szCs w:val="24"/>
        </w:rPr>
        <w:t xml:space="preserve"> and</w:t>
      </w:r>
      <w:r w:rsidR="00B311CE" w:rsidRPr="00DF3C31">
        <w:rPr>
          <w:rFonts w:ascii="Times New Roman" w:hAnsi="Times New Roman" w:cs="Times New Roman"/>
          <w:color w:val="000000" w:themeColor="text1"/>
          <w:sz w:val="24"/>
          <w:szCs w:val="24"/>
        </w:rPr>
        <w:t xml:space="preserve"> outbursts of </w:t>
      </w:r>
      <w:r w:rsidR="00EF2560" w:rsidRPr="00DF3C31">
        <w:rPr>
          <w:rFonts w:ascii="Times New Roman" w:hAnsi="Times New Roman" w:cs="Times New Roman"/>
          <w:color w:val="000000" w:themeColor="text1"/>
          <w:sz w:val="24"/>
          <w:szCs w:val="24"/>
        </w:rPr>
        <w:t xml:space="preserve">verbal aggression. </w:t>
      </w:r>
      <w:r w:rsidR="00D95C0A" w:rsidRPr="00DF3C31">
        <w:rPr>
          <w:rFonts w:ascii="Times New Roman" w:hAnsi="Times New Roman" w:cs="Times New Roman"/>
          <w:color w:val="000000" w:themeColor="text1"/>
          <w:sz w:val="24"/>
          <w:szCs w:val="24"/>
        </w:rPr>
        <w:t>Characteristically, one representative of the Schleswig-Holstein separatist movement counselled at a conference of the like-minded Rhenish-Republican People’s Party in 1921 to smack Prussians ‘in the kisser’</w:t>
      </w:r>
      <w:r w:rsidR="002027CB" w:rsidRPr="00DF3C31">
        <w:rPr>
          <w:rFonts w:ascii="Times New Roman" w:hAnsi="Times New Roman" w:cs="Times New Roman"/>
          <w:color w:val="000000" w:themeColor="text1"/>
          <w:sz w:val="24"/>
          <w:szCs w:val="24"/>
        </w:rPr>
        <w:t xml:space="preserve"> – advice that was greeted with cheers from the audience and calls of ‘Sad</w:t>
      </w:r>
      <w:r w:rsidR="0077339E" w:rsidRPr="00DF3C31">
        <w:rPr>
          <w:rFonts w:ascii="Times New Roman" w:hAnsi="Times New Roman" w:cs="Times New Roman"/>
          <w:color w:val="000000" w:themeColor="text1"/>
          <w:sz w:val="24"/>
          <w:szCs w:val="24"/>
        </w:rPr>
        <w:t>ly there’s too little of that!’</w:t>
      </w:r>
      <w:r w:rsidR="00083E55" w:rsidRPr="00DF3C31">
        <w:rPr>
          <w:rStyle w:val="EndnoteReference"/>
          <w:rFonts w:ascii="Times New Roman" w:hAnsi="Times New Roman" w:cs="Times New Roman"/>
          <w:color w:val="000000" w:themeColor="text1"/>
          <w:sz w:val="24"/>
          <w:szCs w:val="24"/>
        </w:rPr>
        <w:endnoteReference w:id="68"/>
      </w:r>
      <w:r w:rsidR="002027CB" w:rsidRPr="00DF3C31">
        <w:rPr>
          <w:rFonts w:ascii="Times New Roman" w:hAnsi="Times New Roman" w:cs="Times New Roman"/>
          <w:color w:val="000000" w:themeColor="text1"/>
          <w:sz w:val="24"/>
          <w:szCs w:val="24"/>
        </w:rPr>
        <w:t xml:space="preserve"> </w:t>
      </w:r>
      <w:r w:rsidR="0076517B" w:rsidRPr="00DF3C31">
        <w:rPr>
          <w:rFonts w:ascii="Times New Roman" w:hAnsi="Times New Roman" w:cs="Times New Roman"/>
          <w:color w:val="000000" w:themeColor="text1"/>
          <w:sz w:val="24"/>
          <w:szCs w:val="24"/>
        </w:rPr>
        <w:t xml:space="preserve">Although the </w:t>
      </w:r>
      <w:r w:rsidR="0009599D" w:rsidRPr="00DF3C31">
        <w:rPr>
          <w:rFonts w:ascii="Times New Roman" w:hAnsi="Times New Roman" w:cs="Times New Roman"/>
          <w:color w:val="000000" w:themeColor="text1"/>
          <w:sz w:val="24"/>
          <w:szCs w:val="24"/>
        </w:rPr>
        <w:t xml:space="preserve">DHP </w:t>
      </w:r>
      <w:r w:rsidR="006C133B" w:rsidRPr="00DF3C31">
        <w:rPr>
          <w:rFonts w:ascii="Times New Roman" w:hAnsi="Times New Roman" w:cs="Times New Roman"/>
          <w:color w:val="000000" w:themeColor="text1"/>
          <w:sz w:val="24"/>
          <w:szCs w:val="24"/>
        </w:rPr>
        <w:t xml:space="preserve">eschewed </w:t>
      </w:r>
      <w:r w:rsidR="004A7822" w:rsidRPr="00DF3C31">
        <w:rPr>
          <w:rFonts w:ascii="Times New Roman" w:hAnsi="Times New Roman" w:cs="Times New Roman"/>
          <w:color w:val="000000" w:themeColor="text1"/>
          <w:sz w:val="24"/>
          <w:szCs w:val="24"/>
        </w:rPr>
        <w:t>physical violence since</w:t>
      </w:r>
      <w:r w:rsidR="00210D54" w:rsidRPr="00DF3C31">
        <w:rPr>
          <w:rFonts w:ascii="Times New Roman" w:hAnsi="Times New Roman" w:cs="Times New Roman"/>
          <w:color w:val="000000" w:themeColor="text1"/>
          <w:sz w:val="24"/>
          <w:szCs w:val="24"/>
        </w:rPr>
        <w:t xml:space="preserve"> the ignominious failure of the Welfenputsch</w:t>
      </w:r>
      <w:r w:rsidR="00610707" w:rsidRPr="00DF3C31">
        <w:rPr>
          <w:rFonts w:ascii="Times New Roman" w:hAnsi="Times New Roman" w:cs="Times New Roman"/>
          <w:color w:val="000000" w:themeColor="text1"/>
          <w:sz w:val="24"/>
          <w:szCs w:val="24"/>
        </w:rPr>
        <w:t xml:space="preserve">, </w:t>
      </w:r>
      <w:r w:rsidR="00133624" w:rsidRPr="00DF3C31">
        <w:rPr>
          <w:rFonts w:ascii="Times New Roman" w:hAnsi="Times New Roman" w:cs="Times New Roman"/>
          <w:color w:val="000000" w:themeColor="text1"/>
          <w:sz w:val="24"/>
          <w:szCs w:val="24"/>
        </w:rPr>
        <w:t>some</w:t>
      </w:r>
      <w:r w:rsidR="00610707" w:rsidRPr="00DF3C31">
        <w:rPr>
          <w:rFonts w:ascii="Times New Roman" w:hAnsi="Times New Roman" w:cs="Times New Roman"/>
          <w:color w:val="000000" w:themeColor="text1"/>
          <w:sz w:val="24"/>
          <w:szCs w:val="24"/>
        </w:rPr>
        <w:t xml:space="preserve"> members were not averse to </w:t>
      </w:r>
      <w:r w:rsidR="00E71403" w:rsidRPr="00DF3C31">
        <w:rPr>
          <w:rFonts w:ascii="Times New Roman" w:hAnsi="Times New Roman" w:cs="Times New Roman"/>
          <w:color w:val="000000" w:themeColor="text1"/>
          <w:sz w:val="24"/>
          <w:szCs w:val="24"/>
        </w:rPr>
        <w:t>sending ‘storm troop</w:t>
      </w:r>
      <w:r w:rsidR="00950345" w:rsidRPr="00DF3C31">
        <w:rPr>
          <w:rFonts w:ascii="Times New Roman" w:hAnsi="Times New Roman" w:cs="Times New Roman"/>
          <w:color w:val="000000" w:themeColor="text1"/>
          <w:sz w:val="24"/>
          <w:szCs w:val="24"/>
        </w:rPr>
        <w:t>er</w:t>
      </w:r>
      <w:r w:rsidR="00E71403" w:rsidRPr="00DF3C31">
        <w:rPr>
          <w:rFonts w:ascii="Times New Roman" w:hAnsi="Times New Roman" w:cs="Times New Roman"/>
          <w:color w:val="000000" w:themeColor="text1"/>
          <w:sz w:val="24"/>
          <w:szCs w:val="24"/>
        </w:rPr>
        <w:t>s’ to</w:t>
      </w:r>
      <w:r w:rsidR="00163963" w:rsidRPr="00DF3C31">
        <w:rPr>
          <w:rFonts w:ascii="Times New Roman" w:hAnsi="Times New Roman" w:cs="Times New Roman"/>
          <w:color w:val="000000" w:themeColor="text1"/>
          <w:sz w:val="24"/>
          <w:szCs w:val="24"/>
        </w:rPr>
        <w:t xml:space="preserve"> the election </w:t>
      </w:r>
      <w:r w:rsidR="00133624" w:rsidRPr="00DF3C31">
        <w:rPr>
          <w:rFonts w:ascii="Times New Roman" w:hAnsi="Times New Roman" w:cs="Times New Roman"/>
          <w:color w:val="000000" w:themeColor="text1"/>
          <w:sz w:val="24"/>
          <w:szCs w:val="24"/>
        </w:rPr>
        <w:t>rallies</w:t>
      </w:r>
      <w:r w:rsidR="00163963" w:rsidRPr="00DF3C31">
        <w:rPr>
          <w:rFonts w:ascii="Times New Roman" w:hAnsi="Times New Roman" w:cs="Times New Roman"/>
          <w:color w:val="000000" w:themeColor="text1"/>
          <w:sz w:val="24"/>
          <w:szCs w:val="24"/>
        </w:rPr>
        <w:t xml:space="preserve"> of their </w:t>
      </w:r>
      <w:r w:rsidR="00133624" w:rsidRPr="00DF3C31">
        <w:rPr>
          <w:rFonts w:ascii="Times New Roman" w:hAnsi="Times New Roman" w:cs="Times New Roman"/>
          <w:color w:val="000000" w:themeColor="text1"/>
          <w:sz w:val="24"/>
          <w:szCs w:val="24"/>
        </w:rPr>
        <w:t>opponent</w:t>
      </w:r>
      <w:r w:rsidR="006F6E14" w:rsidRPr="00DF3C31">
        <w:rPr>
          <w:rFonts w:ascii="Times New Roman" w:hAnsi="Times New Roman" w:cs="Times New Roman"/>
          <w:color w:val="000000" w:themeColor="text1"/>
          <w:sz w:val="24"/>
          <w:szCs w:val="24"/>
        </w:rPr>
        <w:t>s</w:t>
      </w:r>
      <w:r w:rsidR="00133624" w:rsidRPr="00DF3C31">
        <w:rPr>
          <w:rFonts w:ascii="Times New Roman" w:hAnsi="Times New Roman" w:cs="Times New Roman"/>
          <w:color w:val="000000" w:themeColor="text1"/>
          <w:sz w:val="24"/>
          <w:szCs w:val="24"/>
        </w:rPr>
        <w:t xml:space="preserve"> </w:t>
      </w:r>
      <w:r w:rsidR="00E71403" w:rsidRPr="00DF3C31">
        <w:rPr>
          <w:rFonts w:ascii="Times New Roman" w:hAnsi="Times New Roman" w:cs="Times New Roman"/>
          <w:color w:val="000000" w:themeColor="text1"/>
          <w:sz w:val="24"/>
          <w:szCs w:val="24"/>
        </w:rPr>
        <w:t>in order to</w:t>
      </w:r>
      <w:r w:rsidR="006F6E14" w:rsidRPr="00DF3C31">
        <w:rPr>
          <w:rFonts w:ascii="Times New Roman" w:hAnsi="Times New Roman" w:cs="Times New Roman"/>
          <w:color w:val="000000" w:themeColor="text1"/>
          <w:sz w:val="24"/>
          <w:szCs w:val="24"/>
        </w:rPr>
        <w:t xml:space="preserve"> </w:t>
      </w:r>
      <w:r w:rsidR="00133624" w:rsidRPr="00DF3C31">
        <w:rPr>
          <w:rFonts w:ascii="Times New Roman" w:hAnsi="Times New Roman" w:cs="Times New Roman"/>
          <w:color w:val="000000" w:themeColor="text1"/>
          <w:sz w:val="24"/>
          <w:szCs w:val="24"/>
        </w:rPr>
        <w:t xml:space="preserve">shout down the speakers. </w:t>
      </w:r>
      <w:r w:rsidR="00395228" w:rsidRPr="00DF3C31">
        <w:rPr>
          <w:rFonts w:ascii="Times New Roman" w:hAnsi="Times New Roman" w:cs="Times New Roman"/>
          <w:color w:val="000000" w:themeColor="text1"/>
          <w:sz w:val="24"/>
          <w:szCs w:val="24"/>
        </w:rPr>
        <w:t xml:space="preserve">More importantly, </w:t>
      </w:r>
      <w:r w:rsidR="00493994" w:rsidRPr="00DF3C31">
        <w:rPr>
          <w:rFonts w:ascii="Times New Roman" w:hAnsi="Times New Roman" w:cs="Times New Roman"/>
          <w:color w:val="000000" w:themeColor="text1"/>
          <w:sz w:val="24"/>
          <w:szCs w:val="24"/>
        </w:rPr>
        <w:t xml:space="preserve">the </w:t>
      </w:r>
      <w:r w:rsidR="00962FEC" w:rsidRPr="00DF3C31">
        <w:rPr>
          <w:rFonts w:ascii="Times New Roman" w:hAnsi="Times New Roman" w:cs="Times New Roman"/>
          <w:color w:val="000000" w:themeColor="text1"/>
          <w:sz w:val="24"/>
          <w:szCs w:val="24"/>
        </w:rPr>
        <w:lastRenderedPageBreak/>
        <w:t xml:space="preserve">Guelph press </w:t>
      </w:r>
      <w:r w:rsidR="00395228" w:rsidRPr="00DF3C31">
        <w:rPr>
          <w:rFonts w:ascii="Times New Roman" w:hAnsi="Times New Roman" w:cs="Times New Roman"/>
          <w:color w:val="000000" w:themeColor="text1"/>
          <w:sz w:val="24"/>
          <w:szCs w:val="24"/>
        </w:rPr>
        <w:t xml:space="preserve">lost no opportunity to </w:t>
      </w:r>
      <w:r w:rsidR="006F6E14" w:rsidRPr="00DF3C31">
        <w:rPr>
          <w:rFonts w:ascii="Times New Roman" w:hAnsi="Times New Roman" w:cs="Times New Roman"/>
          <w:color w:val="000000" w:themeColor="text1"/>
          <w:sz w:val="24"/>
          <w:szCs w:val="24"/>
        </w:rPr>
        <w:t>attribute the defeat of the 1924 plebiscite to the Prussian authorities’ ‘terrorist</w:t>
      </w:r>
      <w:r w:rsidR="00395228" w:rsidRPr="00DF3C31">
        <w:rPr>
          <w:rFonts w:ascii="Times New Roman" w:hAnsi="Times New Roman" w:cs="Times New Roman"/>
          <w:color w:val="000000" w:themeColor="text1"/>
          <w:sz w:val="24"/>
          <w:szCs w:val="24"/>
        </w:rPr>
        <w:t>’</w:t>
      </w:r>
      <w:r w:rsidR="006F6E14" w:rsidRPr="00DF3C31">
        <w:rPr>
          <w:rFonts w:ascii="Times New Roman" w:hAnsi="Times New Roman" w:cs="Times New Roman"/>
          <w:color w:val="000000" w:themeColor="text1"/>
          <w:sz w:val="24"/>
          <w:szCs w:val="24"/>
        </w:rPr>
        <w:t xml:space="preserve"> intimidation tactics</w:t>
      </w:r>
      <w:r w:rsidR="00B8578E" w:rsidRPr="00DF3C31">
        <w:rPr>
          <w:rFonts w:ascii="Times New Roman" w:hAnsi="Times New Roman" w:cs="Times New Roman"/>
          <w:color w:val="000000" w:themeColor="text1"/>
          <w:sz w:val="24"/>
          <w:szCs w:val="24"/>
        </w:rPr>
        <w:t>.</w:t>
      </w:r>
      <w:r w:rsidR="00663E62" w:rsidRPr="00DF3C31">
        <w:rPr>
          <w:rStyle w:val="EndnoteReference"/>
          <w:rFonts w:ascii="Times New Roman" w:hAnsi="Times New Roman" w:cs="Times New Roman"/>
          <w:color w:val="000000" w:themeColor="text1"/>
          <w:sz w:val="24"/>
          <w:szCs w:val="24"/>
        </w:rPr>
        <w:endnoteReference w:id="69"/>
      </w:r>
      <w:r w:rsidR="001C6A0C" w:rsidRPr="00DF3C31">
        <w:rPr>
          <w:rFonts w:ascii="Times New Roman" w:hAnsi="Times New Roman" w:cs="Times New Roman"/>
          <w:color w:val="000000" w:themeColor="text1"/>
          <w:sz w:val="24"/>
          <w:szCs w:val="24"/>
        </w:rPr>
        <w:t xml:space="preserve"> </w:t>
      </w:r>
      <w:r w:rsidR="00190080" w:rsidRPr="00DF3C31">
        <w:rPr>
          <w:rFonts w:ascii="Times New Roman" w:hAnsi="Times New Roman" w:cs="Times New Roman"/>
          <w:color w:val="000000" w:themeColor="text1"/>
          <w:sz w:val="24"/>
          <w:szCs w:val="24"/>
        </w:rPr>
        <w:t xml:space="preserve">The other side knew how to make damaging accusations, too, because in the lead-up to the referendum virtually all the parties hostile to independence issued a joint communiqué which advised citizens not </w:t>
      </w:r>
      <w:r w:rsidR="00CB5530" w:rsidRPr="00DF3C31">
        <w:rPr>
          <w:rFonts w:ascii="Times New Roman" w:hAnsi="Times New Roman" w:cs="Times New Roman"/>
          <w:color w:val="000000" w:themeColor="text1"/>
          <w:sz w:val="24"/>
          <w:szCs w:val="24"/>
        </w:rPr>
        <w:t>to vote for the initiative on the grounds that</w:t>
      </w:r>
      <w:r w:rsidR="00190080" w:rsidRPr="00DF3C31">
        <w:rPr>
          <w:rFonts w:ascii="Times New Roman" w:hAnsi="Times New Roman" w:cs="Times New Roman"/>
          <w:color w:val="000000" w:themeColor="text1"/>
          <w:sz w:val="24"/>
          <w:szCs w:val="24"/>
        </w:rPr>
        <w:t xml:space="preserve"> the Guelphs had allegedly called for Noske’s assassination.</w:t>
      </w:r>
      <w:r w:rsidR="00F578A3" w:rsidRPr="00DF3C31">
        <w:rPr>
          <w:rStyle w:val="EndnoteReference"/>
          <w:rFonts w:ascii="Times New Roman" w:hAnsi="Times New Roman" w:cs="Times New Roman"/>
          <w:color w:val="000000" w:themeColor="text1"/>
          <w:sz w:val="24"/>
          <w:szCs w:val="24"/>
        </w:rPr>
        <w:endnoteReference w:id="70"/>
      </w:r>
      <w:r w:rsidR="005411DF" w:rsidRPr="00DF3C31">
        <w:rPr>
          <w:rStyle w:val="FootnoteReference"/>
          <w:rFonts w:ascii="Times New Roman" w:hAnsi="Times New Roman" w:cs="Times New Roman"/>
          <w:color w:val="000000" w:themeColor="text1"/>
          <w:sz w:val="24"/>
          <w:szCs w:val="24"/>
        </w:rPr>
        <w:t xml:space="preserve"> </w:t>
      </w:r>
    </w:p>
    <w:p w14:paraId="68503B6E" w14:textId="2838E485" w:rsidR="008B017E" w:rsidRPr="00DF3C31" w:rsidRDefault="00CB5530" w:rsidP="007051D5">
      <w:pPr>
        <w:spacing w:line="480" w:lineRule="auto"/>
        <w:rPr>
          <w:rFonts w:ascii="Times New Roman" w:hAnsi="Times New Roman" w:cs="Times New Roman"/>
          <w:color w:val="000000" w:themeColor="text1"/>
          <w:sz w:val="24"/>
          <w:szCs w:val="24"/>
        </w:rPr>
      </w:pPr>
      <w:r w:rsidRPr="00DF3C31">
        <w:rPr>
          <w:rFonts w:ascii="Times New Roman" w:hAnsi="Times New Roman" w:cs="Times New Roman"/>
          <w:color w:val="000000" w:themeColor="text1"/>
          <w:sz w:val="24"/>
          <w:szCs w:val="24"/>
        </w:rPr>
        <w:t>T</w:t>
      </w:r>
      <w:r w:rsidR="00FE79E5" w:rsidRPr="00DF3C31">
        <w:rPr>
          <w:rFonts w:ascii="Times New Roman" w:hAnsi="Times New Roman" w:cs="Times New Roman"/>
          <w:color w:val="000000" w:themeColor="text1"/>
          <w:sz w:val="24"/>
          <w:szCs w:val="24"/>
        </w:rPr>
        <w:t>he imponderabilit</w:t>
      </w:r>
      <w:r w:rsidR="001063A5" w:rsidRPr="00DF3C31">
        <w:rPr>
          <w:rFonts w:ascii="Times New Roman" w:hAnsi="Times New Roman" w:cs="Times New Roman"/>
          <w:color w:val="000000" w:themeColor="text1"/>
          <w:sz w:val="24"/>
          <w:szCs w:val="24"/>
        </w:rPr>
        <w:t xml:space="preserve">y of </w:t>
      </w:r>
      <w:r w:rsidR="001063A5" w:rsidRPr="00DF3C31">
        <w:rPr>
          <w:rFonts w:ascii="Times New Roman" w:hAnsi="Times New Roman" w:cs="Times New Roman"/>
          <w:i/>
          <w:color w:val="000000" w:themeColor="text1"/>
          <w:sz w:val="24"/>
          <w:szCs w:val="24"/>
        </w:rPr>
        <w:t xml:space="preserve">Reichsreform </w:t>
      </w:r>
      <w:r w:rsidR="00296D4A" w:rsidRPr="00DF3C31">
        <w:rPr>
          <w:rFonts w:ascii="Times New Roman" w:hAnsi="Times New Roman" w:cs="Times New Roman"/>
          <w:color w:val="000000" w:themeColor="text1"/>
          <w:sz w:val="24"/>
          <w:szCs w:val="24"/>
        </w:rPr>
        <w:t xml:space="preserve">drove not only </w:t>
      </w:r>
      <w:r w:rsidR="001063A5" w:rsidRPr="00DF3C31">
        <w:rPr>
          <w:rFonts w:ascii="Times New Roman" w:hAnsi="Times New Roman" w:cs="Times New Roman"/>
          <w:color w:val="000000" w:themeColor="text1"/>
          <w:sz w:val="24"/>
          <w:szCs w:val="24"/>
        </w:rPr>
        <w:t>secessionis</w:t>
      </w:r>
      <w:r w:rsidR="00296D4A" w:rsidRPr="00DF3C31">
        <w:rPr>
          <w:rFonts w:ascii="Times New Roman" w:hAnsi="Times New Roman" w:cs="Times New Roman"/>
          <w:color w:val="000000" w:themeColor="text1"/>
          <w:sz w:val="24"/>
          <w:szCs w:val="24"/>
        </w:rPr>
        <w:t xml:space="preserve">ts and unionists to distraction </w:t>
      </w:r>
      <w:r w:rsidR="001063A5" w:rsidRPr="00DF3C31">
        <w:rPr>
          <w:rFonts w:ascii="Times New Roman" w:hAnsi="Times New Roman" w:cs="Times New Roman"/>
          <w:color w:val="000000" w:themeColor="text1"/>
          <w:sz w:val="24"/>
          <w:szCs w:val="24"/>
        </w:rPr>
        <w:t xml:space="preserve">but also split the </w:t>
      </w:r>
      <w:r w:rsidR="00A42FE4" w:rsidRPr="00DF3C31">
        <w:rPr>
          <w:rFonts w:ascii="Times New Roman" w:hAnsi="Times New Roman" w:cs="Times New Roman"/>
          <w:color w:val="000000" w:themeColor="text1"/>
          <w:sz w:val="24"/>
          <w:szCs w:val="24"/>
        </w:rPr>
        <w:t xml:space="preserve">defenders of tribal rights </w:t>
      </w:r>
      <w:r w:rsidR="003111D2" w:rsidRPr="00DF3C31">
        <w:rPr>
          <w:rFonts w:ascii="Times New Roman" w:hAnsi="Times New Roman" w:cs="Times New Roman"/>
          <w:color w:val="000000" w:themeColor="text1"/>
          <w:sz w:val="24"/>
          <w:szCs w:val="24"/>
        </w:rPr>
        <w:t>themselves</w:t>
      </w:r>
      <w:r w:rsidR="00A42FE4" w:rsidRPr="00DF3C31">
        <w:rPr>
          <w:rFonts w:ascii="Times New Roman" w:hAnsi="Times New Roman" w:cs="Times New Roman"/>
          <w:color w:val="000000" w:themeColor="text1"/>
          <w:sz w:val="24"/>
          <w:szCs w:val="24"/>
        </w:rPr>
        <w:t xml:space="preserve">. The more </w:t>
      </w:r>
      <w:r w:rsidR="002F4CAC" w:rsidRPr="00DF3C31">
        <w:rPr>
          <w:rFonts w:ascii="Times New Roman" w:hAnsi="Times New Roman" w:cs="Times New Roman"/>
          <w:i/>
          <w:color w:val="000000" w:themeColor="text1"/>
          <w:sz w:val="24"/>
          <w:szCs w:val="24"/>
        </w:rPr>
        <w:t xml:space="preserve">stammlich </w:t>
      </w:r>
      <w:r w:rsidR="002F4CAC" w:rsidRPr="00DF3C31">
        <w:rPr>
          <w:rFonts w:ascii="Times New Roman" w:hAnsi="Times New Roman" w:cs="Times New Roman"/>
          <w:color w:val="000000" w:themeColor="text1"/>
          <w:sz w:val="24"/>
          <w:szCs w:val="24"/>
        </w:rPr>
        <w:t>identities</w:t>
      </w:r>
      <w:r w:rsidR="00A42FE4" w:rsidRPr="00DF3C31">
        <w:rPr>
          <w:rFonts w:ascii="Times New Roman" w:hAnsi="Times New Roman" w:cs="Times New Roman"/>
          <w:i/>
          <w:color w:val="000000" w:themeColor="text1"/>
          <w:sz w:val="24"/>
          <w:szCs w:val="24"/>
        </w:rPr>
        <w:t xml:space="preserve"> </w:t>
      </w:r>
      <w:r w:rsidR="00A42FE4" w:rsidRPr="00DF3C31">
        <w:rPr>
          <w:rFonts w:ascii="Times New Roman" w:hAnsi="Times New Roman" w:cs="Times New Roman"/>
          <w:color w:val="000000" w:themeColor="text1"/>
          <w:sz w:val="24"/>
          <w:szCs w:val="24"/>
        </w:rPr>
        <w:t>w</w:t>
      </w:r>
      <w:r w:rsidR="002F4CAC" w:rsidRPr="00DF3C31">
        <w:rPr>
          <w:rFonts w:ascii="Times New Roman" w:hAnsi="Times New Roman" w:cs="Times New Roman"/>
          <w:color w:val="000000" w:themeColor="text1"/>
          <w:sz w:val="24"/>
          <w:szCs w:val="24"/>
        </w:rPr>
        <w:t>ere</w:t>
      </w:r>
      <w:r w:rsidR="00BB67DB" w:rsidRPr="00DF3C31">
        <w:rPr>
          <w:rFonts w:ascii="Times New Roman" w:hAnsi="Times New Roman" w:cs="Times New Roman"/>
          <w:color w:val="000000" w:themeColor="text1"/>
          <w:sz w:val="24"/>
          <w:szCs w:val="24"/>
        </w:rPr>
        <w:t xml:space="preserve"> </w:t>
      </w:r>
      <w:r w:rsidR="00E0739B" w:rsidRPr="00DF3C31">
        <w:rPr>
          <w:rFonts w:ascii="Times New Roman" w:hAnsi="Times New Roman" w:cs="Times New Roman"/>
          <w:color w:val="000000" w:themeColor="text1"/>
          <w:sz w:val="24"/>
          <w:szCs w:val="24"/>
        </w:rPr>
        <w:t xml:space="preserve">subjected to critical </w:t>
      </w:r>
      <w:r w:rsidR="002F4CAC" w:rsidRPr="00DF3C31">
        <w:rPr>
          <w:rFonts w:ascii="Times New Roman" w:hAnsi="Times New Roman" w:cs="Times New Roman"/>
          <w:color w:val="000000" w:themeColor="text1"/>
          <w:sz w:val="24"/>
          <w:szCs w:val="24"/>
        </w:rPr>
        <w:t>scrutin</w:t>
      </w:r>
      <w:r w:rsidR="00E0739B" w:rsidRPr="00DF3C31">
        <w:rPr>
          <w:rFonts w:ascii="Times New Roman" w:hAnsi="Times New Roman" w:cs="Times New Roman"/>
          <w:color w:val="000000" w:themeColor="text1"/>
          <w:sz w:val="24"/>
          <w:szCs w:val="24"/>
        </w:rPr>
        <w:t>y</w:t>
      </w:r>
      <w:r w:rsidR="002F4CAC" w:rsidRPr="00DF3C31">
        <w:rPr>
          <w:rFonts w:ascii="Times New Roman" w:hAnsi="Times New Roman" w:cs="Times New Roman"/>
          <w:color w:val="000000" w:themeColor="text1"/>
          <w:sz w:val="24"/>
          <w:szCs w:val="24"/>
        </w:rPr>
        <w:t xml:space="preserve">, the more their ethnological, historical, economic and political </w:t>
      </w:r>
      <w:r w:rsidR="005329E8" w:rsidRPr="00DF3C31">
        <w:rPr>
          <w:rFonts w:ascii="Times New Roman" w:hAnsi="Times New Roman" w:cs="Times New Roman"/>
          <w:color w:val="000000" w:themeColor="text1"/>
          <w:sz w:val="24"/>
          <w:szCs w:val="24"/>
        </w:rPr>
        <w:t>heterogeneity</w:t>
      </w:r>
      <w:r w:rsidR="002F4CAC" w:rsidRPr="00DF3C31">
        <w:rPr>
          <w:rFonts w:ascii="Times New Roman" w:hAnsi="Times New Roman" w:cs="Times New Roman"/>
          <w:color w:val="000000" w:themeColor="text1"/>
          <w:sz w:val="24"/>
          <w:szCs w:val="24"/>
        </w:rPr>
        <w:t xml:space="preserve"> became evident. </w:t>
      </w:r>
      <w:r w:rsidR="00296D4A" w:rsidRPr="00DF3C31">
        <w:rPr>
          <w:rFonts w:ascii="Times New Roman" w:hAnsi="Times New Roman" w:cs="Times New Roman"/>
          <w:color w:val="000000" w:themeColor="text1"/>
          <w:sz w:val="24"/>
          <w:szCs w:val="24"/>
        </w:rPr>
        <w:t>Since ‘t</w:t>
      </w:r>
      <w:r w:rsidR="005329E8" w:rsidRPr="00DF3C31">
        <w:rPr>
          <w:rFonts w:ascii="Times New Roman" w:hAnsi="Times New Roman" w:cs="Times New Roman"/>
          <w:color w:val="000000" w:themeColor="text1"/>
          <w:sz w:val="24"/>
          <w:szCs w:val="24"/>
        </w:rPr>
        <w:t xml:space="preserve">oday’s political entities correspond little with old tribal connections’, </w:t>
      </w:r>
      <w:r w:rsidR="00296D4A" w:rsidRPr="00DF3C31">
        <w:rPr>
          <w:rFonts w:ascii="Times New Roman" w:hAnsi="Times New Roman" w:cs="Times New Roman"/>
          <w:color w:val="000000" w:themeColor="text1"/>
          <w:sz w:val="24"/>
          <w:szCs w:val="24"/>
        </w:rPr>
        <w:t xml:space="preserve">as </w:t>
      </w:r>
      <w:r w:rsidR="005329E8" w:rsidRPr="00DF3C31">
        <w:rPr>
          <w:rFonts w:ascii="Times New Roman" w:hAnsi="Times New Roman" w:cs="Times New Roman"/>
          <w:color w:val="000000" w:themeColor="text1"/>
          <w:sz w:val="24"/>
          <w:szCs w:val="24"/>
        </w:rPr>
        <w:t xml:space="preserve">Kurt Brüning, one </w:t>
      </w:r>
      <w:r w:rsidR="007E4C57" w:rsidRPr="00DF3C31">
        <w:rPr>
          <w:rFonts w:ascii="Times New Roman" w:hAnsi="Times New Roman" w:cs="Times New Roman"/>
          <w:color w:val="000000" w:themeColor="text1"/>
          <w:sz w:val="24"/>
          <w:szCs w:val="24"/>
        </w:rPr>
        <w:t>of</w:t>
      </w:r>
      <w:r w:rsidR="005329E8" w:rsidRPr="00DF3C31">
        <w:rPr>
          <w:rFonts w:ascii="Times New Roman" w:hAnsi="Times New Roman" w:cs="Times New Roman"/>
          <w:color w:val="000000" w:themeColor="text1"/>
          <w:sz w:val="24"/>
          <w:szCs w:val="24"/>
        </w:rPr>
        <w:t xml:space="preserve"> the chief campaigners for Lower Saxon </w:t>
      </w:r>
      <w:r w:rsidR="00870604" w:rsidRPr="00DF3C31">
        <w:rPr>
          <w:rFonts w:ascii="Times New Roman" w:hAnsi="Times New Roman" w:cs="Times New Roman"/>
          <w:color w:val="000000" w:themeColor="text1"/>
          <w:sz w:val="24"/>
          <w:szCs w:val="24"/>
        </w:rPr>
        <w:t>independence</w:t>
      </w:r>
      <w:r w:rsidR="007E4C57" w:rsidRPr="00DF3C31">
        <w:rPr>
          <w:rFonts w:ascii="Times New Roman" w:hAnsi="Times New Roman" w:cs="Times New Roman"/>
          <w:color w:val="000000" w:themeColor="text1"/>
          <w:sz w:val="24"/>
          <w:szCs w:val="24"/>
        </w:rPr>
        <w:t>,</w:t>
      </w:r>
      <w:r w:rsidR="005329E8" w:rsidRPr="00DF3C31">
        <w:rPr>
          <w:rFonts w:ascii="Times New Roman" w:hAnsi="Times New Roman" w:cs="Times New Roman"/>
          <w:color w:val="000000" w:themeColor="text1"/>
          <w:sz w:val="24"/>
          <w:szCs w:val="24"/>
        </w:rPr>
        <w:t xml:space="preserve"> </w:t>
      </w:r>
      <w:r w:rsidR="00296D4A" w:rsidRPr="00DF3C31">
        <w:rPr>
          <w:rFonts w:ascii="Times New Roman" w:hAnsi="Times New Roman" w:cs="Times New Roman"/>
          <w:color w:val="000000" w:themeColor="text1"/>
          <w:sz w:val="24"/>
          <w:szCs w:val="24"/>
        </w:rPr>
        <w:t xml:space="preserve">had to admit, </w:t>
      </w:r>
      <w:r w:rsidR="007E4C57" w:rsidRPr="00DF3C31">
        <w:rPr>
          <w:rFonts w:ascii="Times New Roman" w:hAnsi="Times New Roman" w:cs="Times New Roman"/>
          <w:color w:val="000000" w:themeColor="text1"/>
          <w:sz w:val="24"/>
          <w:szCs w:val="24"/>
        </w:rPr>
        <w:t>he and his colleagues</w:t>
      </w:r>
      <w:r w:rsidR="001465D9" w:rsidRPr="00DF3C31">
        <w:rPr>
          <w:rFonts w:ascii="Times New Roman" w:hAnsi="Times New Roman" w:cs="Times New Roman"/>
          <w:color w:val="000000" w:themeColor="text1"/>
          <w:sz w:val="24"/>
          <w:szCs w:val="24"/>
        </w:rPr>
        <w:t xml:space="preserve"> were hard-pressed</w:t>
      </w:r>
      <w:r w:rsidR="004A407D" w:rsidRPr="00DF3C31">
        <w:rPr>
          <w:rFonts w:ascii="Times New Roman" w:hAnsi="Times New Roman" w:cs="Times New Roman"/>
          <w:color w:val="000000" w:themeColor="text1"/>
          <w:sz w:val="24"/>
          <w:szCs w:val="24"/>
        </w:rPr>
        <w:t xml:space="preserve"> </w:t>
      </w:r>
      <w:r w:rsidR="00BA3DE5" w:rsidRPr="00DF3C31">
        <w:rPr>
          <w:rFonts w:ascii="Times New Roman" w:hAnsi="Times New Roman" w:cs="Times New Roman"/>
          <w:color w:val="000000" w:themeColor="text1"/>
          <w:sz w:val="24"/>
          <w:szCs w:val="24"/>
        </w:rPr>
        <w:t xml:space="preserve">to pinpoint the </w:t>
      </w:r>
      <w:r w:rsidR="00296D4A" w:rsidRPr="00DF3C31">
        <w:rPr>
          <w:rFonts w:ascii="Times New Roman" w:hAnsi="Times New Roman" w:cs="Times New Roman"/>
          <w:color w:val="000000" w:themeColor="text1"/>
          <w:sz w:val="24"/>
          <w:szCs w:val="24"/>
        </w:rPr>
        <w:t xml:space="preserve">exact </w:t>
      </w:r>
      <w:r w:rsidRPr="00DF3C31">
        <w:rPr>
          <w:rFonts w:ascii="Times New Roman" w:hAnsi="Times New Roman" w:cs="Times New Roman"/>
          <w:color w:val="000000" w:themeColor="text1"/>
          <w:sz w:val="24"/>
          <w:szCs w:val="24"/>
        </w:rPr>
        <w:t>borders of tribal homelands</w:t>
      </w:r>
      <w:r w:rsidR="00BA3DE5" w:rsidRPr="00DF3C31">
        <w:rPr>
          <w:rFonts w:ascii="Times New Roman" w:hAnsi="Times New Roman" w:cs="Times New Roman"/>
          <w:color w:val="000000" w:themeColor="text1"/>
          <w:sz w:val="24"/>
          <w:szCs w:val="24"/>
        </w:rPr>
        <w:t>.</w:t>
      </w:r>
      <w:r w:rsidR="00B24732" w:rsidRPr="00DF3C31">
        <w:rPr>
          <w:rStyle w:val="EndnoteReference"/>
          <w:rFonts w:ascii="Times New Roman" w:hAnsi="Times New Roman" w:cs="Times New Roman"/>
          <w:color w:val="000000" w:themeColor="text1"/>
          <w:sz w:val="24"/>
          <w:szCs w:val="24"/>
        </w:rPr>
        <w:endnoteReference w:id="71"/>
      </w:r>
      <w:r w:rsidR="00BA3DE5" w:rsidRPr="00DF3C31">
        <w:rPr>
          <w:rFonts w:ascii="Times New Roman" w:hAnsi="Times New Roman" w:cs="Times New Roman"/>
          <w:color w:val="000000" w:themeColor="text1"/>
          <w:sz w:val="24"/>
          <w:szCs w:val="24"/>
        </w:rPr>
        <w:t xml:space="preserve"> </w:t>
      </w:r>
      <w:r w:rsidR="00C751CB" w:rsidRPr="00DF3C31">
        <w:rPr>
          <w:rFonts w:ascii="Times New Roman" w:hAnsi="Times New Roman" w:cs="Times New Roman"/>
          <w:color w:val="000000" w:themeColor="text1"/>
          <w:sz w:val="24"/>
          <w:szCs w:val="24"/>
        </w:rPr>
        <w:t xml:space="preserve">In </w:t>
      </w:r>
      <w:r w:rsidR="003569ED" w:rsidRPr="00DF3C31">
        <w:rPr>
          <w:rFonts w:ascii="Times New Roman" w:hAnsi="Times New Roman" w:cs="Times New Roman"/>
          <w:color w:val="000000" w:themeColor="text1"/>
          <w:sz w:val="24"/>
          <w:szCs w:val="24"/>
        </w:rPr>
        <w:t xml:space="preserve">the Prussian province of </w:t>
      </w:r>
      <w:r w:rsidR="00C751CB" w:rsidRPr="00DF3C31">
        <w:rPr>
          <w:rFonts w:ascii="Times New Roman" w:hAnsi="Times New Roman" w:cs="Times New Roman"/>
          <w:color w:val="000000" w:themeColor="text1"/>
          <w:sz w:val="24"/>
          <w:szCs w:val="24"/>
        </w:rPr>
        <w:t xml:space="preserve">Hessen-Nassau, for instance, a </w:t>
      </w:r>
      <w:r w:rsidR="00FE3E26" w:rsidRPr="00DF3C31">
        <w:rPr>
          <w:rFonts w:ascii="Times New Roman" w:hAnsi="Times New Roman" w:cs="Times New Roman"/>
          <w:color w:val="000000" w:themeColor="text1"/>
          <w:sz w:val="24"/>
          <w:szCs w:val="24"/>
        </w:rPr>
        <w:t>number</w:t>
      </w:r>
      <w:r w:rsidR="00C751CB" w:rsidRPr="00DF3C31">
        <w:rPr>
          <w:rFonts w:ascii="Times New Roman" w:hAnsi="Times New Roman" w:cs="Times New Roman"/>
          <w:color w:val="000000" w:themeColor="text1"/>
          <w:sz w:val="24"/>
          <w:szCs w:val="24"/>
        </w:rPr>
        <w:t xml:space="preserve"> of proposals made the rounds that alternately suggested the fusion of the former Hessen-Kassel with Nassau, the </w:t>
      </w:r>
      <w:r w:rsidR="00FE3E26" w:rsidRPr="00DF3C31">
        <w:rPr>
          <w:rFonts w:ascii="Times New Roman" w:hAnsi="Times New Roman" w:cs="Times New Roman"/>
          <w:color w:val="000000" w:themeColor="text1"/>
          <w:sz w:val="24"/>
          <w:szCs w:val="24"/>
        </w:rPr>
        <w:t>People’s State of Hessen and the tiny ex-principality of Wa</w:t>
      </w:r>
      <w:r w:rsidR="00170233" w:rsidRPr="00DF3C31">
        <w:rPr>
          <w:rFonts w:ascii="Times New Roman" w:hAnsi="Times New Roman" w:cs="Times New Roman"/>
          <w:color w:val="000000" w:themeColor="text1"/>
          <w:sz w:val="24"/>
          <w:szCs w:val="24"/>
        </w:rPr>
        <w:t>ldeck in one ‘tribal community’;</w:t>
      </w:r>
      <w:r w:rsidR="00985A1C" w:rsidRPr="00DF3C31">
        <w:rPr>
          <w:rFonts w:ascii="Times New Roman" w:hAnsi="Times New Roman" w:cs="Times New Roman"/>
          <w:color w:val="000000" w:themeColor="text1"/>
          <w:sz w:val="24"/>
          <w:szCs w:val="24"/>
        </w:rPr>
        <w:t xml:space="preserve"> </w:t>
      </w:r>
      <w:r w:rsidR="00FE3E26" w:rsidRPr="00DF3C31">
        <w:rPr>
          <w:rFonts w:ascii="Times New Roman" w:hAnsi="Times New Roman" w:cs="Times New Roman"/>
          <w:color w:val="000000" w:themeColor="text1"/>
          <w:sz w:val="24"/>
          <w:szCs w:val="24"/>
        </w:rPr>
        <w:t>the concentration of the historic ‘Chatti’ lands in a Greater Hessen</w:t>
      </w:r>
      <w:r w:rsidR="00170233" w:rsidRPr="00DF3C31">
        <w:rPr>
          <w:rFonts w:ascii="Times New Roman" w:hAnsi="Times New Roman" w:cs="Times New Roman"/>
          <w:color w:val="000000" w:themeColor="text1"/>
          <w:sz w:val="24"/>
          <w:szCs w:val="24"/>
        </w:rPr>
        <w:t xml:space="preserve">; </w:t>
      </w:r>
      <w:r w:rsidR="00297D7B" w:rsidRPr="00DF3C31">
        <w:rPr>
          <w:rFonts w:ascii="Times New Roman" w:hAnsi="Times New Roman" w:cs="Times New Roman"/>
          <w:color w:val="000000" w:themeColor="text1"/>
          <w:sz w:val="24"/>
          <w:szCs w:val="24"/>
        </w:rPr>
        <w:t>the creation of a Grea</w:t>
      </w:r>
      <w:r w:rsidR="002F4587" w:rsidRPr="00DF3C31">
        <w:rPr>
          <w:rFonts w:ascii="Times New Roman" w:hAnsi="Times New Roman" w:cs="Times New Roman"/>
          <w:color w:val="000000" w:themeColor="text1"/>
          <w:sz w:val="24"/>
          <w:szCs w:val="24"/>
        </w:rPr>
        <w:t>ter Nassau rounded off with pieces</w:t>
      </w:r>
      <w:r w:rsidR="00297D7B" w:rsidRPr="00DF3C31">
        <w:rPr>
          <w:rFonts w:ascii="Times New Roman" w:hAnsi="Times New Roman" w:cs="Times New Roman"/>
          <w:color w:val="000000" w:themeColor="text1"/>
          <w:sz w:val="24"/>
          <w:szCs w:val="24"/>
        </w:rPr>
        <w:t xml:space="preserve"> from the province of Westphalia; and, finally, the merger of the Rhineland and Nassau.</w:t>
      </w:r>
      <w:r w:rsidR="002A7EE3" w:rsidRPr="00DF3C31">
        <w:rPr>
          <w:rStyle w:val="EndnoteReference"/>
          <w:rFonts w:ascii="Times New Roman" w:hAnsi="Times New Roman" w:cs="Times New Roman"/>
          <w:color w:val="000000" w:themeColor="text1"/>
          <w:sz w:val="24"/>
          <w:szCs w:val="24"/>
        </w:rPr>
        <w:endnoteReference w:id="72"/>
      </w:r>
      <w:r w:rsidR="00297D7B" w:rsidRPr="00DF3C31">
        <w:rPr>
          <w:rFonts w:ascii="Times New Roman" w:hAnsi="Times New Roman" w:cs="Times New Roman"/>
          <w:color w:val="000000" w:themeColor="text1"/>
          <w:sz w:val="24"/>
          <w:szCs w:val="24"/>
        </w:rPr>
        <w:t xml:space="preserve"> </w:t>
      </w:r>
      <w:r w:rsidR="00240013" w:rsidRPr="00DF3C31">
        <w:rPr>
          <w:rFonts w:ascii="Times New Roman" w:hAnsi="Times New Roman" w:cs="Times New Roman"/>
          <w:color w:val="000000" w:themeColor="text1"/>
          <w:sz w:val="24"/>
          <w:szCs w:val="24"/>
        </w:rPr>
        <w:t>In north</w:t>
      </w:r>
      <w:r w:rsidR="000600BC" w:rsidRPr="00DF3C31">
        <w:rPr>
          <w:rFonts w:ascii="Times New Roman" w:hAnsi="Times New Roman" w:cs="Times New Roman"/>
          <w:color w:val="000000" w:themeColor="text1"/>
          <w:sz w:val="24"/>
          <w:szCs w:val="24"/>
        </w:rPr>
        <w:t>western</w:t>
      </w:r>
      <w:r w:rsidR="00240013" w:rsidRPr="00DF3C31">
        <w:rPr>
          <w:rFonts w:ascii="Times New Roman" w:hAnsi="Times New Roman" w:cs="Times New Roman"/>
          <w:color w:val="000000" w:themeColor="text1"/>
          <w:sz w:val="24"/>
          <w:szCs w:val="24"/>
        </w:rPr>
        <w:t xml:space="preserve"> Germany </w:t>
      </w:r>
      <w:r w:rsidR="00835530" w:rsidRPr="00DF3C31">
        <w:rPr>
          <w:rFonts w:ascii="Times New Roman" w:hAnsi="Times New Roman" w:cs="Times New Roman"/>
          <w:color w:val="000000" w:themeColor="text1"/>
          <w:sz w:val="24"/>
          <w:szCs w:val="24"/>
        </w:rPr>
        <w:t>the search f</w:t>
      </w:r>
      <w:r w:rsidR="00192D79" w:rsidRPr="00DF3C31">
        <w:rPr>
          <w:rFonts w:ascii="Times New Roman" w:hAnsi="Times New Roman" w:cs="Times New Roman"/>
          <w:color w:val="000000" w:themeColor="text1"/>
          <w:sz w:val="24"/>
          <w:szCs w:val="24"/>
        </w:rPr>
        <w:t>or solutions was just as</w:t>
      </w:r>
      <w:r w:rsidR="00345977" w:rsidRPr="00DF3C31">
        <w:rPr>
          <w:rFonts w:ascii="Times New Roman" w:hAnsi="Times New Roman" w:cs="Times New Roman"/>
          <w:color w:val="000000" w:themeColor="text1"/>
          <w:sz w:val="24"/>
          <w:szCs w:val="24"/>
        </w:rPr>
        <w:t xml:space="preserve"> heated</w:t>
      </w:r>
      <w:r w:rsidR="00835530" w:rsidRPr="00DF3C31">
        <w:rPr>
          <w:rFonts w:ascii="Times New Roman" w:hAnsi="Times New Roman" w:cs="Times New Roman"/>
          <w:color w:val="000000" w:themeColor="text1"/>
          <w:sz w:val="24"/>
          <w:szCs w:val="24"/>
        </w:rPr>
        <w:t>. Brüning</w:t>
      </w:r>
      <w:r w:rsidR="00B534A9" w:rsidRPr="00DF3C31">
        <w:rPr>
          <w:rFonts w:ascii="Times New Roman" w:hAnsi="Times New Roman" w:cs="Times New Roman"/>
          <w:color w:val="000000" w:themeColor="text1"/>
          <w:sz w:val="24"/>
          <w:szCs w:val="24"/>
        </w:rPr>
        <w:t xml:space="preserve"> </w:t>
      </w:r>
      <w:r w:rsidR="00C85E5D" w:rsidRPr="00DF3C31">
        <w:rPr>
          <w:rFonts w:ascii="Times New Roman" w:hAnsi="Times New Roman" w:cs="Times New Roman"/>
          <w:color w:val="000000" w:themeColor="text1"/>
          <w:sz w:val="24"/>
          <w:szCs w:val="24"/>
        </w:rPr>
        <w:t xml:space="preserve">and </w:t>
      </w:r>
      <w:r w:rsidR="00E67D61" w:rsidRPr="00DF3C31">
        <w:rPr>
          <w:rFonts w:ascii="Times New Roman" w:hAnsi="Times New Roman" w:cs="Times New Roman"/>
          <w:color w:val="000000" w:themeColor="text1"/>
          <w:sz w:val="24"/>
          <w:szCs w:val="24"/>
        </w:rPr>
        <w:t xml:space="preserve">Hermann </w:t>
      </w:r>
      <w:r w:rsidR="00446D51">
        <w:rPr>
          <w:rFonts w:ascii="Times New Roman" w:hAnsi="Times New Roman" w:cs="Times New Roman"/>
          <w:color w:val="000000" w:themeColor="text1"/>
          <w:sz w:val="24"/>
          <w:szCs w:val="24"/>
        </w:rPr>
        <w:t>Aubin, a</w:t>
      </w:r>
      <w:r w:rsidR="00E67D61" w:rsidRPr="00DF3C31">
        <w:rPr>
          <w:rFonts w:ascii="Times New Roman" w:hAnsi="Times New Roman" w:cs="Times New Roman"/>
          <w:color w:val="000000" w:themeColor="text1"/>
          <w:sz w:val="24"/>
          <w:szCs w:val="24"/>
        </w:rPr>
        <w:t xml:space="preserve"> professor of historical geography at</w:t>
      </w:r>
      <w:r w:rsidR="00C85E5D" w:rsidRPr="00DF3C31">
        <w:rPr>
          <w:rFonts w:ascii="Times New Roman" w:hAnsi="Times New Roman" w:cs="Times New Roman"/>
          <w:color w:val="000000" w:themeColor="text1"/>
          <w:sz w:val="24"/>
          <w:szCs w:val="24"/>
        </w:rPr>
        <w:t xml:space="preserve"> Bonn University</w:t>
      </w:r>
      <w:r w:rsidR="00FD2A5F" w:rsidRPr="00DF3C31">
        <w:rPr>
          <w:rFonts w:ascii="Times New Roman" w:hAnsi="Times New Roman" w:cs="Times New Roman"/>
          <w:color w:val="000000" w:themeColor="text1"/>
          <w:sz w:val="24"/>
          <w:szCs w:val="24"/>
        </w:rPr>
        <w:t>,</w:t>
      </w:r>
      <w:r w:rsidR="00C85E5D" w:rsidRPr="00DF3C31">
        <w:rPr>
          <w:rFonts w:ascii="Times New Roman" w:hAnsi="Times New Roman" w:cs="Times New Roman"/>
          <w:color w:val="000000" w:themeColor="text1"/>
          <w:sz w:val="24"/>
          <w:szCs w:val="24"/>
        </w:rPr>
        <w:t xml:space="preserve"> </w:t>
      </w:r>
      <w:r w:rsidR="00446D51">
        <w:rPr>
          <w:rFonts w:ascii="Times New Roman" w:hAnsi="Times New Roman" w:cs="Times New Roman"/>
          <w:color w:val="000000" w:themeColor="text1"/>
          <w:sz w:val="24"/>
          <w:szCs w:val="24"/>
        </w:rPr>
        <w:t>engaged in</w:t>
      </w:r>
      <w:r w:rsidR="001B0BC2" w:rsidRPr="00DF3C31">
        <w:rPr>
          <w:rFonts w:ascii="Times New Roman" w:hAnsi="Times New Roman" w:cs="Times New Roman"/>
          <w:color w:val="000000" w:themeColor="text1"/>
          <w:sz w:val="24"/>
          <w:szCs w:val="24"/>
        </w:rPr>
        <w:t xml:space="preserve"> a </w:t>
      </w:r>
      <w:r w:rsidR="00FD2A5F" w:rsidRPr="00DF3C31">
        <w:rPr>
          <w:rFonts w:ascii="Times New Roman" w:hAnsi="Times New Roman" w:cs="Times New Roman"/>
          <w:color w:val="000000" w:themeColor="text1"/>
          <w:sz w:val="24"/>
          <w:szCs w:val="24"/>
        </w:rPr>
        <w:t xml:space="preserve">veritable </w:t>
      </w:r>
      <w:r w:rsidR="00446D51">
        <w:rPr>
          <w:rFonts w:ascii="Times New Roman" w:hAnsi="Times New Roman" w:cs="Times New Roman"/>
          <w:color w:val="000000" w:themeColor="text1"/>
          <w:sz w:val="24"/>
          <w:szCs w:val="24"/>
        </w:rPr>
        <w:t>‘pamphlet war’ during</w:t>
      </w:r>
      <w:r w:rsidR="001B0BC2" w:rsidRPr="00DF3C31">
        <w:rPr>
          <w:rFonts w:ascii="Times New Roman" w:hAnsi="Times New Roman" w:cs="Times New Roman"/>
          <w:color w:val="000000" w:themeColor="text1"/>
          <w:sz w:val="24"/>
          <w:szCs w:val="24"/>
        </w:rPr>
        <w:t xml:space="preserve"> the second half of the 1920s </w:t>
      </w:r>
      <w:r w:rsidR="00F85F1E" w:rsidRPr="00DF3C31">
        <w:rPr>
          <w:rFonts w:ascii="Times New Roman" w:hAnsi="Times New Roman" w:cs="Times New Roman"/>
          <w:color w:val="000000" w:themeColor="text1"/>
          <w:sz w:val="24"/>
          <w:szCs w:val="24"/>
        </w:rPr>
        <w:t>over</w:t>
      </w:r>
      <w:r w:rsidR="001B0BC2" w:rsidRPr="00DF3C31">
        <w:rPr>
          <w:rFonts w:ascii="Times New Roman" w:hAnsi="Times New Roman" w:cs="Times New Roman"/>
          <w:color w:val="000000" w:themeColor="text1"/>
          <w:sz w:val="24"/>
          <w:szCs w:val="24"/>
        </w:rPr>
        <w:t xml:space="preserve"> where Lower Saxony</w:t>
      </w:r>
      <w:r w:rsidR="00345977" w:rsidRPr="00DF3C31">
        <w:rPr>
          <w:rFonts w:ascii="Times New Roman" w:hAnsi="Times New Roman" w:cs="Times New Roman"/>
          <w:color w:val="000000" w:themeColor="text1"/>
          <w:sz w:val="24"/>
          <w:szCs w:val="24"/>
        </w:rPr>
        <w:t>’s tribal homeland</w:t>
      </w:r>
      <w:r w:rsidR="001B0BC2" w:rsidRPr="00DF3C31">
        <w:rPr>
          <w:rFonts w:ascii="Times New Roman" w:hAnsi="Times New Roman" w:cs="Times New Roman"/>
          <w:color w:val="000000" w:themeColor="text1"/>
          <w:sz w:val="24"/>
          <w:szCs w:val="24"/>
        </w:rPr>
        <w:t xml:space="preserve"> left off and Westphalia</w:t>
      </w:r>
      <w:r w:rsidR="00345977" w:rsidRPr="00DF3C31">
        <w:rPr>
          <w:rFonts w:ascii="Times New Roman" w:hAnsi="Times New Roman" w:cs="Times New Roman"/>
          <w:color w:val="000000" w:themeColor="text1"/>
          <w:sz w:val="24"/>
          <w:szCs w:val="24"/>
        </w:rPr>
        <w:t>’s</w:t>
      </w:r>
      <w:r w:rsidR="001B0BC2" w:rsidRPr="00DF3C31">
        <w:rPr>
          <w:rFonts w:ascii="Times New Roman" w:hAnsi="Times New Roman" w:cs="Times New Roman"/>
          <w:color w:val="000000" w:themeColor="text1"/>
          <w:sz w:val="24"/>
          <w:szCs w:val="24"/>
        </w:rPr>
        <w:t xml:space="preserve"> began</w:t>
      </w:r>
      <w:r w:rsidR="003032E8" w:rsidRPr="00DF3C31">
        <w:rPr>
          <w:rFonts w:ascii="Times New Roman" w:hAnsi="Times New Roman" w:cs="Times New Roman"/>
          <w:color w:val="000000" w:themeColor="text1"/>
          <w:sz w:val="24"/>
          <w:szCs w:val="24"/>
        </w:rPr>
        <w:t xml:space="preserve"> because the allegiance</w:t>
      </w:r>
      <w:r w:rsidR="00BF6949" w:rsidRPr="00DF3C31">
        <w:rPr>
          <w:rFonts w:ascii="Times New Roman" w:hAnsi="Times New Roman" w:cs="Times New Roman"/>
          <w:color w:val="000000" w:themeColor="text1"/>
          <w:sz w:val="24"/>
          <w:szCs w:val="24"/>
        </w:rPr>
        <w:t xml:space="preserve"> of </w:t>
      </w:r>
      <w:r w:rsidR="00106144" w:rsidRPr="00DF3C31">
        <w:rPr>
          <w:rFonts w:ascii="Times New Roman" w:hAnsi="Times New Roman" w:cs="Times New Roman"/>
          <w:color w:val="000000" w:themeColor="text1"/>
          <w:sz w:val="24"/>
          <w:szCs w:val="24"/>
        </w:rPr>
        <w:t>Osnabrü</w:t>
      </w:r>
      <w:r w:rsidR="00DB0621" w:rsidRPr="00DF3C31">
        <w:rPr>
          <w:rFonts w:ascii="Times New Roman" w:hAnsi="Times New Roman" w:cs="Times New Roman"/>
          <w:color w:val="000000" w:themeColor="text1"/>
          <w:sz w:val="24"/>
          <w:szCs w:val="24"/>
        </w:rPr>
        <w:t>ck was</w:t>
      </w:r>
      <w:r w:rsidR="003032E8" w:rsidRPr="00DF3C31">
        <w:rPr>
          <w:rFonts w:ascii="Times New Roman" w:hAnsi="Times New Roman" w:cs="Times New Roman"/>
          <w:color w:val="000000" w:themeColor="text1"/>
          <w:sz w:val="24"/>
          <w:szCs w:val="24"/>
        </w:rPr>
        <w:t xml:space="preserve"> in dispute</w:t>
      </w:r>
      <w:r w:rsidR="00106144" w:rsidRPr="00DF3C31">
        <w:rPr>
          <w:rFonts w:ascii="Times New Roman" w:hAnsi="Times New Roman" w:cs="Times New Roman"/>
          <w:color w:val="000000" w:themeColor="text1"/>
          <w:sz w:val="24"/>
          <w:szCs w:val="24"/>
        </w:rPr>
        <w:t>, whose historical association with Hanover the Lower Saxons were reluctant to sever.</w:t>
      </w:r>
      <w:r w:rsidR="006726BB" w:rsidRPr="00DF3C31">
        <w:rPr>
          <w:rStyle w:val="EndnoteReference"/>
          <w:rFonts w:ascii="Times New Roman" w:hAnsi="Times New Roman" w:cs="Times New Roman"/>
          <w:color w:val="000000" w:themeColor="text1"/>
          <w:sz w:val="24"/>
          <w:szCs w:val="24"/>
        </w:rPr>
        <w:endnoteReference w:id="73"/>
      </w:r>
      <w:r w:rsidR="00106144" w:rsidRPr="00DF3C31">
        <w:rPr>
          <w:rFonts w:ascii="Times New Roman" w:hAnsi="Times New Roman" w:cs="Times New Roman"/>
          <w:color w:val="000000" w:themeColor="text1"/>
          <w:sz w:val="24"/>
          <w:szCs w:val="24"/>
        </w:rPr>
        <w:t xml:space="preserve"> </w:t>
      </w:r>
      <w:r w:rsidR="0029623B" w:rsidRPr="00DF3C31">
        <w:rPr>
          <w:rFonts w:ascii="Times New Roman" w:hAnsi="Times New Roman" w:cs="Times New Roman"/>
          <w:color w:val="000000" w:themeColor="text1"/>
          <w:sz w:val="24"/>
          <w:szCs w:val="24"/>
        </w:rPr>
        <w:t xml:space="preserve">To </w:t>
      </w:r>
      <w:r w:rsidR="00C85E5D" w:rsidRPr="00DF3C31">
        <w:rPr>
          <w:rFonts w:ascii="Times New Roman" w:hAnsi="Times New Roman" w:cs="Times New Roman"/>
          <w:color w:val="000000" w:themeColor="text1"/>
          <w:sz w:val="24"/>
          <w:szCs w:val="24"/>
        </w:rPr>
        <w:t xml:space="preserve">secure victory, </w:t>
      </w:r>
      <w:r w:rsidR="00F85F1E" w:rsidRPr="00DF3C31">
        <w:rPr>
          <w:rFonts w:ascii="Times New Roman" w:hAnsi="Times New Roman" w:cs="Times New Roman"/>
          <w:color w:val="000000" w:themeColor="text1"/>
          <w:sz w:val="24"/>
          <w:szCs w:val="24"/>
        </w:rPr>
        <w:t xml:space="preserve">the regional historians Georg Schnath and Wilhelm Peßler supplied Brüning with evidence showing areas of primordial Lower Saxon settlement, all the while failing to realise that their recourse to </w:t>
      </w:r>
      <w:r w:rsidR="008B579F" w:rsidRPr="00DF3C31">
        <w:rPr>
          <w:rFonts w:ascii="Times New Roman" w:hAnsi="Times New Roman" w:cs="Times New Roman"/>
          <w:color w:val="000000" w:themeColor="text1"/>
          <w:sz w:val="24"/>
          <w:szCs w:val="24"/>
        </w:rPr>
        <w:t>spatial</w:t>
      </w:r>
      <w:r w:rsidR="007463D9" w:rsidRPr="00DF3C31">
        <w:rPr>
          <w:rFonts w:ascii="Times New Roman" w:hAnsi="Times New Roman" w:cs="Times New Roman"/>
          <w:color w:val="000000" w:themeColor="text1"/>
          <w:sz w:val="24"/>
          <w:szCs w:val="24"/>
        </w:rPr>
        <w:t>ly</w:t>
      </w:r>
      <w:r w:rsidR="00361BC0" w:rsidRPr="00DF3C31">
        <w:rPr>
          <w:rFonts w:ascii="Times New Roman" w:hAnsi="Times New Roman" w:cs="Times New Roman"/>
          <w:color w:val="000000" w:themeColor="text1"/>
          <w:sz w:val="24"/>
          <w:szCs w:val="24"/>
        </w:rPr>
        <w:t xml:space="preserve"> deterministic arguments</w:t>
      </w:r>
      <w:r w:rsidR="00BF6949" w:rsidRPr="00DF3C31">
        <w:rPr>
          <w:rFonts w:ascii="Times New Roman" w:hAnsi="Times New Roman" w:cs="Times New Roman"/>
          <w:color w:val="000000" w:themeColor="text1"/>
          <w:sz w:val="24"/>
          <w:szCs w:val="24"/>
        </w:rPr>
        <w:t xml:space="preserve"> </w:t>
      </w:r>
      <w:r w:rsidR="00F85F1E" w:rsidRPr="00DF3C31">
        <w:rPr>
          <w:rFonts w:ascii="Times New Roman" w:hAnsi="Times New Roman" w:cs="Times New Roman"/>
          <w:color w:val="000000" w:themeColor="text1"/>
          <w:sz w:val="24"/>
          <w:szCs w:val="24"/>
        </w:rPr>
        <w:t xml:space="preserve">made compromise </w:t>
      </w:r>
      <w:r w:rsidR="008B579F" w:rsidRPr="00DF3C31">
        <w:rPr>
          <w:rFonts w:ascii="Times New Roman" w:hAnsi="Times New Roman" w:cs="Times New Roman"/>
          <w:color w:val="000000" w:themeColor="text1"/>
          <w:sz w:val="24"/>
          <w:szCs w:val="24"/>
        </w:rPr>
        <w:t xml:space="preserve">for the sake of </w:t>
      </w:r>
      <w:r w:rsidR="008B579F" w:rsidRPr="00DF3C31">
        <w:rPr>
          <w:rFonts w:ascii="Times New Roman" w:hAnsi="Times New Roman" w:cs="Times New Roman"/>
          <w:i/>
          <w:color w:val="000000" w:themeColor="text1"/>
          <w:sz w:val="24"/>
          <w:szCs w:val="24"/>
        </w:rPr>
        <w:t xml:space="preserve">Reichsreform </w:t>
      </w:r>
      <w:r w:rsidR="008B579F" w:rsidRPr="00DF3C31">
        <w:rPr>
          <w:rFonts w:ascii="Times New Roman" w:hAnsi="Times New Roman" w:cs="Times New Roman"/>
          <w:color w:val="000000" w:themeColor="text1"/>
          <w:sz w:val="24"/>
          <w:szCs w:val="24"/>
        </w:rPr>
        <w:t xml:space="preserve">well-nigh impossible. </w:t>
      </w:r>
      <w:r w:rsidR="008B579F" w:rsidRPr="00DF3C31">
        <w:rPr>
          <w:rFonts w:ascii="Times New Roman" w:hAnsi="Times New Roman" w:cs="Times New Roman"/>
          <w:color w:val="000000" w:themeColor="text1"/>
          <w:sz w:val="24"/>
          <w:szCs w:val="24"/>
        </w:rPr>
        <w:lastRenderedPageBreak/>
        <w:t>Unsurp</w:t>
      </w:r>
      <w:r w:rsidR="004F0CEB" w:rsidRPr="00DF3C31">
        <w:rPr>
          <w:rFonts w:ascii="Times New Roman" w:hAnsi="Times New Roman" w:cs="Times New Roman"/>
          <w:color w:val="000000" w:themeColor="text1"/>
          <w:sz w:val="24"/>
          <w:szCs w:val="24"/>
        </w:rPr>
        <w:t>risingly,</w:t>
      </w:r>
      <w:r w:rsidR="008B579F" w:rsidRPr="00DF3C31">
        <w:rPr>
          <w:rFonts w:ascii="Times New Roman" w:hAnsi="Times New Roman" w:cs="Times New Roman"/>
          <w:color w:val="000000" w:themeColor="text1"/>
          <w:sz w:val="24"/>
          <w:szCs w:val="24"/>
        </w:rPr>
        <w:t xml:space="preserve"> </w:t>
      </w:r>
      <w:r w:rsidR="004F0CEB" w:rsidRPr="00DF3C31">
        <w:rPr>
          <w:rFonts w:ascii="Times New Roman" w:hAnsi="Times New Roman" w:cs="Times New Roman"/>
          <w:color w:val="000000" w:themeColor="text1"/>
          <w:sz w:val="24"/>
          <w:szCs w:val="24"/>
        </w:rPr>
        <w:t xml:space="preserve">therefore, </w:t>
      </w:r>
      <w:r w:rsidR="008B017E" w:rsidRPr="00DF3C31">
        <w:rPr>
          <w:rFonts w:ascii="Times New Roman" w:hAnsi="Times New Roman" w:cs="Times New Roman"/>
          <w:color w:val="000000" w:themeColor="text1"/>
          <w:sz w:val="24"/>
          <w:szCs w:val="24"/>
        </w:rPr>
        <w:t xml:space="preserve">tribal federalists never failed to roundly condemn the status quo at national gatherings but </w:t>
      </w:r>
      <w:r w:rsidR="00DA5E69" w:rsidRPr="00DF3C31">
        <w:rPr>
          <w:rFonts w:ascii="Times New Roman" w:hAnsi="Times New Roman" w:cs="Times New Roman"/>
          <w:color w:val="000000" w:themeColor="text1"/>
          <w:sz w:val="24"/>
          <w:szCs w:val="24"/>
        </w:rPr>
        <w:t>were at the same time unable to</w:t>
      </w:r>
      <w:r w:rsidR="008B017E" w:rsidRPr="00DF3C31">
        <w:rPr>
          <w:rFonts w:ascii="Times New Roman" w:hAnsi="Times New Roman" w:cs="Times New Roman"/>
          <w:color w:val="000000" w:themeColor="text1"/>
          <w:sz w:val="24"/>
          <w:szCs w:val="24"/>
        </w:rPr>
        <w:t xml:space="preserve"> agree on a common course of action. </w:t>
      </w:r>
    </w:p>
    <w:p w14:paraId="6904E385" w14:textId="77777777" w:rsidR="007F0027" w:rsidRPr="00DF3C31" w:rsidRDefault="007C2D41" w:rsidP="007051D5">
      <w:pPr>
        <w:spacing w:line="480" w:lineRule="auto"/>
        <w:rPr>
          <w:rFonts w:ascii="Times New Roman" w:hAnsi="Times New Roman" w:cs="Times New Roman"/>
          <w:color w:val="000000" w:themeColor="text1"/>
          <w:sz w:val="24"/>
          <w:szCs w:val="24"/>
          <w:shd w:val="clear" w:color="auto" w:fill="FFFFFF"/>
        </w:rPr>
      </w:pPr>
      <w:r w:rsidRPr="00DF3C31">
        <w:rPr>
          <w:rFonts w:ascii="Times New Roman" w:hAnsi="Times New Roman" w:cs="Times New Roman"/>
          <w:color w:val="000000" w:themeColor="text1"/>
          <w:sz w:val="24"/>
          <w:szCs w:val="24"/>
        </w:rPr>
        <w:t xml:space="preserve">The </w:t>
      </w:r>
      <w:r w:rsidR="00624E9E" w:rsidRPr="00DF3C31">
        <w:rPr>
          <w:rFonts w:ascii="Times New Roman" w:hAnsi="Times New Roman" w:cs="Times New Roman"/>
          <w:color w:val="000000" w:themeColor="text1"/>
          <w:sz w:val="24"/>
          <w:szCs w:val="24"/>
        </w:rPr>
        <w:t>absence of a unifying vision among</w:t>
      </w:r>
      <w:r w:rsidRPr="00DF3C31">
        <w:rPr>
          <w:rFonts w:ascii="Times New Roman" w:hAnsi="Times New Roman" w:cs="Times New Roman"/>
          <w:color w:val="000000" w:themeColor="text1"/>
          <w:sz w:val="24"/>
          <w:szCs w:val="24"/>
        </w:rPr>
        <w:t xml:space="preserve"> Ger</w:t>
      </w:r>
      <w:r w:rsidR="00624E9E" w:rsidRPr="00DF3C31">
        <w:rPr>
          <w:rFonts w:ascii="Times New Roman" w:hAnsi="Times New Roman" w:cs="Times New Roman"/>
          <w:color w:val="000000" w:themeColor="text1"/>
          <w:sz w:val="24"/>
          <w:szCs w:val="24"/>
        </w:rPr>
        <w:t xml:space="preserve">many’s political regionalists </w:t>
      </w:r>
      <w:r w:rsidR="00E36640" w:rsidRPr="00DF3C31">
        <w:rPr>
          <w:rFonts w:ascii="Times New Roman" w:hAnsi="Times New Roman" w:cs="Times New Roman"/>
          <w:color w:val="000000" w:themeColor="text1"/>
          <w:sz w:val="24"/>
          <w:szCs w:val="24"/>
        </w:rPr>
        <w:t>b</w:t>
      </w:r>
      <w:r w:rsidR="00587092" w:rsidRPr="00DF3C31">
        <w:rPr>
          <w:rFonts w:ascii="Times New Roman" w:hAnsi="Times New Roman" w:cs="Times New Roman"/>
          <w:color w:val="000000" w:themeColor="text1"/>
          <w:sz w:val="24"/>
          <w:szCs w:val="24"/>
        </w:rPr>
        <w:t>ore</w:t>
      </w:r>
      <w:r w:rsidR="00E36640" w:rsidRPr="00DF3C31">
        <w:rPr>
          <w:rFonts w:ascii="Times New Roman" w:hAnsi="Times New Roman" w:cs="Times New Roman"/>
          <w:color w:val="000000" w:themeColor="text1"/>
          <w:sz w:val="24"/>
          <w:szCs w:val="24"/>
        </w:rPr>
        <w:t xml:space="preserve"> testament to </w:t>
      </w:r>
      <w:r w:rsidR="00587092" w:rsidRPr="00DF3C31">
        <w:rPr>
          <w:rFonts w:ascii="Times New Roman" w:hAnsi="Times New Roman" w:cs="Times New Roman"/>
          <w:color w:val="000000" w:themeColor="text1"/>
          <w:sz w:val="24"/>
          <w:szCs w:val="24"/>
        </w:rPr>
        <w:t>the inherent</w:t>
      </w:r>
      <w:r w:rsidR="00E36640" w:rsidRPr="00DF3C31">
        <w:rPr>
          <w:rFonts w:ascii="Times New Roman" w:hAnsi="Times New Roman" w:cs="Times New Roman"/>
          <w:color w:val="000000" w:themeColor="text1"/>
          <w:sz w:val="24"/>
          <w:szCs w:val="24"/>
        </w:rPr>
        <w:t xml:space="preserve"> </w:t>
      </w:r>
      <w:r w:rsidR="00587092" w:rsidRPr="00DF3C31">
        <w:rPr>
          <w:rFonts w:ascii="Times New Roman" w:hAnsi="Times New Roman" w:cs="Times New Roman"/>
          <w:color w:val="000000" w:themeColor="text1"/>
          <w:sz w:val="24"/>
          <w:szCs w:val="24"/>
        </w:rPr>
        <w:t xml:space="preserve">contradictions of the Wilsonian </w:t>
      </w:r>
      <w:r w:rsidR="00D36460" w:rsidRPr="00DF3C31">
        <w:rPr>
          <w:rFonts w:ascii="Times New Roman" w:hAnsi="Times New Roman" w:cs="Times New Roman"/>
          <w:color w:val="000000" w:themeColor="text1"/>
          <w:sz w:val="24"/>
          <w:szCs w:val="24"/>
        </w:rPr>
        <w:t>moment</w:t>
      </w:r>
      <w:r w:rsidR="00E36640" w:rsidRPr="00DF3C31">
        <w:rPr>
          <w:rFonts w:ascii="Times New Roman" w:hAnsi="Times New Roman" w:cs="Times New Roman"/>
          <w:color w:val="000000" w:themeColor="text1"/>
          <w:sz w:val="24"/>
          <w:szCs w:val="24"/>
        </w:rPr>
        <w:t xml:space="preserve">. </w:t>
      </w:r>
      <w:r w:rsidR="007B23EE" w:rsidRPr="00DF3C31">
        <w:rPr>
          <w:rFonts w:ascii="Times New Roman" w:hAnsi="Times New Roman" w:cs="Times New Roman"/>
          <w:color w:val="000000" w:themeColor="text1"/>
          <w:sz w:val="24"/>
          <w:szCs w:val="24"/>
        </w:rPr>
        <w:t xml:space="preserve">The American president’s full-bodied promise </w:t>
      </w:r>
      <w:r w:rsidR="00984F63" w:rsidRPr="00DF3C31">
        <w:rPr>
          <w:rFonts w:ascii="Times New Roman" w:hAnsi="Times New Roman" w:cs="Times New Roman"/>
          <w:color w:val="000000" w:themeColor="text1"/>
          <w:sz w:val="24"/>
          <w:szCs w:val="24"/>
        </w:rPr>
        <w:t xml:space="preserve">to </w:t>
      </w:r>
      <w:r w:rsidR="009F5BD7" w:rsidRPr="00DF3C31">
        <w:rPr>
          <w:rFonts w:ascii="Times New Roman" w:hAnsi="Times New Roman" w:cs="Times New Roman"/>
          <w:color w:val="000000" w:themeColor="text1"/>
          <w:sz w:val="24"/>
          <w:szCs w:val="24"/>
        </w:rPr>
        <w:t xml:space="preserve">fight </w:t>
      </w:r>
      <w:r w:rsidR="00587092" w:rsidRPr="00DF3C31">
        <w:rPr>
          <w:rFonts w:ascii="Times New Roman" w:hAnsi="Times New Roman" w:cs="Times New Roman"/>
          <w:color w:val="000000" w:themeColor="text1"/>
          <w:sz w:val="24"/>
          <w:szCs w:val="24"/>
        </w:rPr>
        <w:t>for ‘</w:t>
      </w:r>
      <w:r w:rsidR="007B23EE" w:rsidRPr="00DF3C31">
        <w:rPr>
          <w:rFonts w:ascii="Times New Roman" w:hAnsi="Times New Roman" w:cs="Times New Roman"/>
          <w:color w:val="000000" w:themeColor="text1"/>
          <w:sz w:val="24"/>
          <w:szCs w:val="24"/>
          <w:shd w:val="clear" w:color="auto" w:fill="FFFFFF"/>
        </w:rPr>
        <w:t xml:space="preserve">democracy, for the right of those who submit to authority to have a voice in their own governments, for the rights and liberties of small nations, for a universal dominion of right by such a concert of free peoples as shall bring peace </w:t>
      </w:r>
      <w:r w:rsidR="00587092" w:rsidRPr="00DF3C31">
        <w:rPr>
          <w:rFonts w:ascii="Times New Roman" w:hAnsi="Times New Roman" w:cs="Times New Roman"/>
          <w:color w:val="000000" w:themeColor="text1"/>
          <w:sz w:val="24"/>
          <w:szCs w:val="24"/>
          <w:shd w:val="clear" w:color="auto" w:fill="FFFFFF"/>
        </w:rPr>
        <w:t xml:space="preserve">and safety to all nations’ </w:t>
      </w:r>
      <w:r w:rsidR="000A2053" w:rsidRPr="00DF3C31">
        <w:rPr>
          <w:rFonts w:ascii="Times New Roman" w:hAnsi="Times New Roman" w:cs="Times New Roman"/>
          <w:color w:val="000000" w:themeColor="text1"/>
          <w:sz w:val="24"/>
          <w:szCs w:val="24"/>
          <w:shd w:val="clear" w:color="auto" w:fill="FFFFFF"/>
        </w:rPr>
        <w:t>se</w:t>
      </w:r>
      <w:r w:rsidR="00906D54" w:rsidRPr="00DF3C31">
        <w:rPr>
          <w:rFonts w:ascii="Times New Roman" w:hAnsi="Times New Roman" w:cs="Times New Roman"/>
          <w:color w:val="000000" w:themeColor="text1"/>
          <w:sz w:val="24"/>
          <w:szCs w:val="24"/>
          <w:shd w:val="clear" w:color="auto" w:fill="FFFFFF"/>
        </w:rPr>
        <w:t>rved to suggest a</w:t>
      </w:r>
      <w:r w:rsidR="000A2053" w:rsidRPr="00DF3C31">
        <w:rPr>
          <w:rFonts w:ascii="Times New Roman" w:hAnsi="Times New Roman" w:cs="Times New Roman"/>
          <w:color w:val="000000" w:themeColor="text1"/>
          <w:sz w:val="24"/>
          <w:szCs w:val="24"/>
          <w:shd w:val="clear" w:color="auto" w:fill="FFFFFF"/>
        </w:rPr>
        <w:t xml:space="preserve"> natural harmony between democracy and minorities’ </w:t>
      </w:r>
      <w:r w:rsidR="00AC7D5B" w:rsidRPr="00DF3C31">
        <w:rPr>
          <w:rFonts w:ascii="Times New Roman" w:hAnsi="Times New Roman" w:cs="Times New Roman"/>
          <w:color w:val="000000" w:themeColor="text1"/>
          <w:sz w:val="24"/>
          <w:szCs w:val="24"/>
          <w:shd w:val="clear" w:color="auto" w:fill="FFFFFF"/>
        </w:rPr>
        <w:t xml:space="preserve">entitlement to </w:t>
      </w:r>
      <w:r w:rsidR="00906D54" w:rsidRPr="00DF3C31">
        <w:rPr>
          <w:rFonts w:ascii="Times New Roman" w:hAnsi="Times New Roman" w:cs="Times New Roman"/>
          <w:color w:val="000000" w:themeColor="text1"/>
          <w:sz w:val="24"/>
          <w:szCs w:val="24"/>
          <w:shd w:val="clear" w:color="auto" w:fill="FFFFFF"/>
        </w:rPr>
        <w:t>self-expression where none existed.</w:t>
      </w:r>
      <w:r w:rsidR="00096F28" w:rsidRPr="00DF3C31">
        <w:rPr>
          <w:rStyle w:val="EndnoteReference"/>
          <w:rFonts w:ascii="Times New Roman" w:hAnsi="Times New Roman" w:cs="Times New Roman"/>
          <w:color w:val="000000" w:themeColor="text1"/>
          <w:sz w:val="24"/>
          <w:szCs w:val="24"/>
          <w:shd w:val="clear" w:color="auto" w:fill="FFFFFF"/>
        </w:rPr>
        <w:endnoteReference w:id="74"/>
      </w:r>
      <w:r w:rsidR="00906D54" w:rsidRPr="00DF3C31">
        <w:rPr>
          <w:rFonts w:ascii="Times New Roman" w:hAnsi="Times New Roman" w:cs="Times New Roman"/>
          <w:color w:val="000000" w:themeColor="text1"/>
          <w:sz w:val="24"/>
          <w:szCs w:val="24"/>
          <w:shd w:val="clear" w:color="auto" w:fill="FFFFFF"/>
        </w:rPr>
        <w:t xml:space="preserve"> </w:t>
      </w:r>
      <w:r w:rsidR="00182884" w:rsidRPr="00DF3C31">
        <w:rPr>
          <w:rFonts w:ascii="Times New Roman" w:hAnsi="Times New Roman" w:cs="Times New Roman"/>
          <w:color w:val="000000" w:themeColor="text1"/>
          <w:sz w:val="24"/>
          <w:szCs w:val="24"/>
          <w:shd w:val="clear" w:color="auto" w:fill="FFFFFF"/>
        </w:rPr>
        <w:t xml:space="preserve">In truth, few </w:t>
      </w:r>
      <w:r w:rsidR="00B722F0" w:rsidRPr="00DF3C31">
        <w:rPr>
          <w:rFonts w:ascii="Times New Roman" w:hAnsi="Times New Roman" w:cs="Times New Roman"/>
          <w:color w:val="000000" w:themeColor="text1"/>
          <w:sz w:val="24"/>
          <w:szCs w:val="24"/>
          <w:shd w:val="clear" w:color="auto" w:fill="FFFFFF"/>
        </w:rPr>
        <w:t xml:space="preserve">theorists of modern </w:t>
      </w:r>
      <w:r w:rsidR="00182884" w:rsidRPr="00DF3C31">
        <w:rPr>
          <w:rFonts w:ascii="Times New Roman" w:hAnsi="Times New Roman" w:cs="Times New Roman"/>
          <w:color w:val="000000" w:themeColor="text1"/>
          <w:sz w:val="24"/>
          <w:szCs w:val="24"/>
          <w:shd w:val="clear" w:color="auto" w:fill="FFFFFF"/>
        </w:rPr>
        <w:t>liberal</w:t>
      </w:r>
      <w:r w:rsidR="00B722F0" w:rsidRPr="00DF3C31">
        <w:rPr>
          <w:rFonts w:ascii="Times New Roman" w:hAnsi="Times New Roman" w:cs="Times New Roman"/>
          <w:color w:val="000000" w:themeColor="text1"/>
          <w:sz w:val="24"/>
          <w:szCs w:val="24"/>
          <w:shd w:val="clear" w:color="auto" w:fill="FFFFFF"/>
        </w:rPr>
        <w:t>ism</w:t>
      </w:r>
      <w:r w:rsidR="00182884" w:rsidRPr="00DF3C31">
        <w:rPr>
          <w:rFonts w:ascii="Times New Roman" w:hAnsi="Times New Roman" w:cs="Times New Roman"/>
          <w:color w:val="000000" w:themeColor="text1"/>
          <w:sz w:val="24"/>
          <w:szCs w:val="24"/>
          <w:shd w:val="clear" w:color="auto" w:fill="FFFFFF"/>
        </w:rPr>
        <w:t xml:space="preserve"> </w:t>
      </w:r>
      <w:r w:rsidR="00244371" w:rsidRPr="00DF3C31">
        <w:rPr>
          <w:rFonts w:ascii="Times New Roman" w:hAnsi="Times New Roman" w:cs="Times New Roman"/>
          <w:color w:val="000000" w:themeColor="text1"/>
          <w:sz w:val="24"/>
          <w:szCs w:val="24"/>
          <w:shd w:val="clear" w:color="auto" w:fill="FFFFFF"/>
        </w:rPr>
        <w:t xml:space="preserve">have </w:t>
      </w:r>
      <w:r w:rsidR="00182884" w:rsidRPr="00DF3C31">
        <w:rPr>
          <w:rFonts w:ascii="Times New Roman" w:hAnsi="Times New Roman" w:cs="Times New Roman"/>
          <w:color w:val="000000" w:themeColor="text1"/>
          <w:sz w:val="24"/>
          <w:szCs w:val="24"/>
          <w:shd w:val="clear" w:color="auto" w:fill="FFFFFF"/>
        </w:rPr>
        <w:t>espouse</w:t>
      </w:r>
      <w:r w:rsidR="00244371" w:rsidRPr="00DF3C31">
        <w:rPr>
          <w:rFonts w:ascii="Times New Roman" w:hAnsi="Times New Roman" w:cs="Times New Roman"/>
          <w:color w:val="000000" w:themeColor="text1"/>
          <w:sz w:val="24"/>
          <w:szCs w:val="24"/>
          <w:shd w:val="clear" w:color="auto" w:fill="FFFFFF"/>
        </w:rPr>
        <w:t>d</w:t>
      </w:r>
      <w:r w:rsidR="00182884" w:rsidRPr="00DF3C31">
        <w:rPr>
          <w:rFonts w:ascii="Times New Roman" w:hAnsi="Times New Roman" w:cs="Times New Roman"/>
          <w:color w:val="000000" w:themeColor="text1"/>
          <w:sz w:val="24"/>
          <w:szCs w:val="24"/>
          <w:shd w:val="clear" w:color="auto" w:fill="FFFFFF"/>
        </w:rPr>
        <w:t xml:space="preserve"> an absolute commitment to maximal democracy</w:t>
      </w:r>
      <w:r w:rsidR="0017431A" w:rsidRPr="00DF3C31">
        <w:rPr>
          <w:rFonts w:ascii="Times New Roman" w:hAnsi="Times New Roman" w:cs="Times New Roman"/>
          <w:color w:val="000000" w:themeColor="text1"/>
          <w:sz w:val="24"/>
          <w:szCs w:val="24"/>
          <w:shd w:val="clear" w:color="auto" w:fill="FFFFFF"/>
        </w:rPr>
        <w:t>, given the difficult</w:t>
      </w:r>
      <w:r w:rsidR="00B40B64" w:rsidRPr="00DF3C31">
        <w:rPr>
          <w:rFonts w:ascii="Times New Roman" w:hAnsi="Times New Roman" w:cs="Times New Roman"/>
          <w:color w:val="000000" w:themeColor="text1"/>
          <w:sz w:val="24"/>
          <w:szCs w:val="24"/>
          <w:shd w:val="clear" w:color="auto" w:fill="FFFFFF"/>
        </w:rPr>
        <w:t>y</w:t>
      </w:r>
      <w:r w:rsidR="0017431A" w:rsidRPr="00DF3C31">
        <w:rPr>
          <w:rFonts w:ascii="Times New Roman" w:hAnsi="Times New Roman" w:cs="Times New Roman"/>
          <w:color w:val="000000" w:themeColor="text1"/>
          <w:sz w:val="24"/>
          <w:szCs w:val="24"/>
          <w:shd w:val="clear" w:color="auto" w:fill="FFFFFF"/>
        </w:rPr>
        <w:t xml:space="preserve"> </w:t>
      </w:r>
      <w:r w:rsidR="00B40B64" w:rsidRPr="00DF3C31">
        <w:rPr>
          <w:rFonts w:ascii="Times New Roman" w:hAnsi="Times New Roman" w:cs="Times New Roman"/>
          <w:color w:val="000000" w:themeColor="text1"/>
          <w:sz w:val="24"/>
          <w:szCs w:val="24"/>
          <w:shd w:val="clear" w:color="auto" w:fill="FFFFFF"/>
        </w:rPr>
        <w:t>involved</w:t>
      </w:r>
      <w:r w:rsidR="00A45DD6" w:rsidRPr="00DF3C31">
        <w:rPr>
          <w:rFonts w:ascii="Times New Roman" w:hAnsi="Times New Roman" w:cs="Times New Roman"/>
          <w:color w:val="000000" w:themeColor="text1"/>
          <w:sz w:val="24"/>
          <w:szCs w:val="24"/>
          <w:shd w:val="clear" w:color="auto" w:fill="FFFFFF"/>
        </w:rPr>
        <w:t xml:space="preserve"> </w:t>
      </w:r>
      <w:r w:rsidR="00B40B64" w:rsidRPr="00DF3C31">
        <w:rPr>
          <w:rFonts w:ascii="Times New Roman" w:hAnsi="Times New Roman" w:cs="Times New Roman"/>
          <w:color w:val="000000" w:themeColor="text1"/>
          <w:sz w:val="24"/>
          <w:szCs w:val="24"/>
          <w:shd w:val="clear" w:color="auto" w:fill="FFFFFF"/>
        </w:rPr>
        <w:t xml:space="preserve">in </w:t>
      </w:r>
      <w:r w:rsidR="00A45DD6" w:rsidRPr="00DF3C31">
        <w:rPr>
          <w:rFonts w:ascii="Times New Roman" w:hAnsi="Times New Roman" w:cs="Times New Roman"/>
          <w:color w:val="000000" w:themeColor="text1"/>
          <w:sz w:val="24"/>
          <w:szCs w:val="24"/>
          <w:shd w:val="clear" w:color="auto" w:fill="FFFFFF"/>
        </w:rPr>
        <w:t xml:space="preserve">meeting this benchmark without the blatant manipulation of </w:t>
      </w:r>
      <w:r w:rsidR="006E1009" w:rsidRPr="00DF3C31">
        <w:rPr>
          <w:rFonts w:ascii="Times New Roman" w:hAnsi="Times New Roman" w:cs="Times New Roman"/>
          <w:color w:val="000000" w:themeColor="text1"/>
          <w:sz w:val="24"/>
          <w:szCs w:val="24"/>
          <w:shd w:val="clear" w:color="auto" w:fill="FFFFFF"/>
        </w:rPr>
        <w:t>elections</w:t>
      </w:r>
      <w:r w:rsidR="00121E54" w:rsidRPr="00DF3C31">
        <w:rPr>
          <w:rFonts w:ascii="Times New Roman" w:hAnsi="Times New Roman" w:cs="Times New Roman"/>
          <w:color w:val="000000" w:themeColor="text1"/>
          <w:sz w:val="24"/>
          <w:szCs w:val="24"/>
          <w:shd w:val="clear" w:color="auto" w:fill="FFFFFF"/>
        </w:rPr>
        <w:t>.</w:t>
      </w:r>
      <w:r w:rsidR="00A45DD6" w:rsidRPr="00DF3C31">
        <w:rPr>
          <w:rFonts w:ascii="Times New Roman" w:hAnsi="Times New Roman" w:cs="Times New Roman"/>
          <w:color w:val="000000" w:themeColor="text1"/>
          <w:sz w:val="24"/>
          <w:szCs w:val="24"/>
          <w:shd w:val="clear" w:color="auto" w:fill="FFFFFF"/>
        </w:rPr>
        <w:t xml:space="preserve"> </w:t>
      </w:r>
      <w:r w:rsidR="00192D79" w:rsidRPr="00DF3C31">
        <w:rPr>
          <w:rFonts w:ascii="Times New Roman" w:hAnsi="Times New Roman" w:cs="Times New Roman"/>
          <w:color w:val="000000" w:themeColor="text1"/>
          <w:sz w:val="24"/>
          <w:szCs w:val="24"/>
          <w:shd w:val="clear" w:color="auto" w:fill="FFFFFF"/>
        </w:rPr>
        <w:t xml:space="preserve">Moreover, if two groups </w:t>
      </w:r>
      <w:r w:rsidR="004250AF" w:rsidRPr="00DF3C31">
        <w:rPr>
          <w:rFonts w:ascii="Times New Roman" w:hAnsi="Times New Roman" w:cs="Times New Roman"/>
          <w:color w:val="000000" w:themeColor="text1"/>
          <w:sz w:val="24"/>
          <w:szCs w:val="24"/>
          <w:shd w:val="clear" w:color="auto" w:fill="FFFFFF"/>
        </w:rPr>
        <w:t xml:space="preserve">(or more accurately their self-appointed spokespersons) </w:t>
      </w:r>
      <w:r w:rsidR="00192D79" w:rsidRPr="00DF3C31">
        <w:rPr>
          <w:rFonts w:ascii="Times New Roman" w:hAnsi="Times New Roman" w:cs="Times New Roman"/>
          <w:color w:val="000000" w:themeColor="text1"/>
          <w:sz w:val="24"/>
          <w:szCs w:val="24"/>
          <w:shd w:val="clear" w:color="auto" w:fill="FFFFFF"/>
        </w:rPr>
        <w:t>stake claims to the same space and ha</w:t>
      </w:r>
      <w:r w:rsidR="00B722F0" w:rsidRPr="00DF3C31">
        <w:rPr>
          <w:rFonts w:ascii="Times New Roman" w:hAnsi="Times New Roman" w:cs="Times New Roman"/>
          <w:color w:val="000000" w:themeColor="text1"/>
          <w:sz w:val="24"/>
          <w:szCs w:val="24"/>
          <w:shd w:val="clear" w:color="auto" w:fill="FFFFFF"/>
        </w:rPr>
        <w:t>ve</w:t>
      </w:r>
      <w:r w:rsidR="00192D79" w:rsidRPr="00DF3C31">
        <w:rPr>
          <w:rFonts w:ascii="Times New Roman" w:hAnsi="Times New Roman" w:cs="Times New Roman"/>
          <w:color w:val="000000" w:themeColor="text1"/>
          <w:sz w:val="24"/>
          <w:szCs w:val="24"/>
          <w:shd w:val="clear" w:color="auto" w:fill="FFFFFF"/>
        </w:rPr>
        <w:t xml:space="preserve"> equally good reasons for doing so, as in the case of competing tribal </w:t>
      </w:r>
      <w:r w:rsidR="000A0F6F" w:rsidRPr="00DF3C31">
        <w:rPr>
          <w:rFonts w:ascii="Times New Roman" w:hAnsi="Times New Roman" w:cs="Times New Roman"/>
          <w:color w:val="000000" w:themeColor="text1"/>
          <w:sz w:val="24"/>
          <w:szCs w:val="24"/>
          <w:shd w:val="clear" w:color="auto" w:fill="FFFFFF"/>
        </w:rPr>
        <w:t>ideologies, who possesse</w:t>
      </w:r>
      <w:r w:rsidR="00B722F0" w:rsidRPr="00DF3C31">
        <w:rPr>
          <w:rFonts w:ascii="Times New Roman" w:hAnsi="Times New Roman" w:cs="Times New Roman"/>
          <w:color w:val="000000" w:themeColor="text1"/>
          <w:sz w:val="24"/>
          <w:szCs w:val="24"/>
          <w:shd w:val="clear" w:color="auto" w:fill="FFFFFF"/>
        </w:rPr>
        <w:t>s</w:t>
      </w:r>
      <w:r w:rsidR="000A0F6F" w:rsidRPr="00DF3C31">
        <w:rPr>
          <w:rFonts w:ascii="Times New Roman" w:hAnsi="Times New Roman" w:cs="Times New Roman"/>
          <w:color w:val="000000" w:themeColor="text1"/>
          <w:sz w:val="24"/>
          <w:szCs w:val="24"/>
          <w:shd w:val="clear" w:color="auto" w:fill="FFFFFF"/>
        </w:rPr>
        <w:t xml:space="preserve"> the legitimate authority to adjudicate? </w:t>
      </w:r>
      <w:r w:rsidR="008929AC" w:rsidRPr="00DF3C31">
        <w:rPr>
          <w:rFonts w:ascii="Times New Roman" w:hAnsi="Times New Roman" w:cs="Times New Roman"/>
          <w:color w:val="000000" w:themeColor="text1"/>
          <w:sz w:val="24"/>
          <w:szCs w:val="24"/>
          <w:shd w:val="clear" w:color="auto" w:fill="FFFFFF"/>
        </w:rPr>
        <w:t>Wilson’s guarantees for the protection of ‘a universal dominion of right’ only exacerbated th</w:t>
      </w:r>
      <w:r w:rsidR="00E400EC" w:rsidRPr="00DF3C31">
        <w:rPr>
          <w:rFonts w:ascii="Times New Roman" w:hAnsi="Times New Roman" w:cs="Times New Roman"/>
          <w:color w:val="000000" w:themeColor="text1"/>
          <w:sz w:val="24"/>
          <w:szCs w:val="24"/>
          <w:shd w:val="clear" w:color="auto" w:fill="FFFFFF"/>
        </w:rPr>
        <w:t>is</w:t>
      </w:r>
      <w:r w:rsidR="008929AC" w:rsidRPr="00DF3C31">
        <w:rPr>
          <w:rFonts w:ascii="Times New Roman" w:hAnsi="Times New Roman" w:cs="Times New Roman"/>
          <w:color w:val="000000" w:themeColor="text1"/>
          <w:sz w:val="24"/>
          <w:szCs w:val="24"/>
          <w:shd w:val="clear" w:color="auto" w:fill="FFFFFF"/>
        </w:rPr>
        <w:t xml:space="preserve"> conundrum, for they dis-incentivised </w:t>
      </w:r>
      <w:r w:rsidR="00E400EC" w:rsidRPr="00DF3C31">
        <w:rPr>
          <w:rFonts w:ascii="Times New Roman" w:hAnsi="Times New Roman" w:cs="Times New Roman"/>
          <w:color w:val="000000" w:themeColor="text1"/>
          <w:sz w:val="24"/>
          <w:szCs w:val="24"/>
          <w:shd w:val="clear" w:color="auto" w:fill="FFFFFF"/>
        </w:rPr>
        <w:t xml:space="preserve">compromise </w:t>
      </w:r>
      <w:r w:rsidR="007F0027" w:rsidRPr="00DF3C31">
        <w:rPr>
          <w:rFonts w:ascii="Times New Roman" w:hAnsi="Times New Roman" w:cs="Times New Roman"/>
          <w:color w:val="000000" w:themeColor="text1"/>
          <w:sz w:val="24"/>
          <w:szCs w:val="24"/>
          <w:shd w:val="clear" w:color="auto" w:fill="FFFFFF"/>
        </w:rPr>
        <w:t>and gave ‘oppressed’ communities a justi</w:t>
      </w:r>
      <w:r w:rsidR="00392C1C" w:rsidRPr="00DF3C31">
        <w:rPr>
          <w:rFonts w:ascii="Times New Roman" w:hAnsi="Times New Roman" w:cs="Times New Roman"/>
          <w:color w:val="000000" w:themeColor="text1"/>
          <w:sz w:val="24"/>
          <w:szCs w:val="24"/>
          <w:shd w:val="clear" w:color="auto" w:fill="FFFFFF"/>
        </w:rPr>
        <w:t>fication to pursue</w:t>
      </w:r>
      <w:r w:rsidR="00244371" w:rsidRPr="00DF3C31">
        <w:rPr>
          <w:rFonts w:ascii="Times New Roman" w:hAnsi="Times New Roman" w:cs="Times New Roman"/>
          <w:color w:val="000000" w:themeColor="text1"/>
          <w:sz w:val="24"/>
          <w:szCs w:val="24"/>
          <w:shd w:val="clear" w:color="auto" w:fill="FFFFFF"/>
        </w:rPr>
        <w:t xml:space="preserve"> </w:t>
      </w:r>
      <w:r w:rsidR="007F0027" w:rsidRPr="00DF3C31">
        <w:rPr>
          <w:rFonts w:ascii="Times New Roman" w:hAnsi="Times New Roman" w:cs="Times New Roman"/>
          <w:color w:val="000000" w:themeColor="text1"/>
          <w:sz w:val="24"/>
          <w:szCs w:val="24"/>
          <w:shd w:val="clear" w:color="auto" w:fill="FFFFFF"/>
        </w:rPr>
        <w:t>secession.</w:t>
      </w:r>
      <w:r w:rsidR="00167BE0" w:rsidRPr="00DF3C31">
        <w:rPr>
          <w:rStyle w:val="EndnoteReference"/>
          <w:rFonts w:ascii="Times New Roman" w:hAnsi="Times New Roman" w:cs="Times New Roman"/>
          <w:color w:val="000000" w:themeColor="text1"/>
          <w:sz w:val="24"/>
          <w:szCs w:val="24"/>
          <w:shd w:val="clear" w:color="auto" w:fill="FFFFFF"/>
        </w:rPr>
        <w:endnoteReference w:id="75"/>
      </w:r>
      <w:r w:rsidR="007F0027" w:rsidRPr="00DF3C31">
        <w:rPr>
          <w:rFonts w:ascii="Times New Roman" w:hAnsi="Times New Roman" w:cs="Times New Roman"/>
          <w:color w:val="000000" w:themeColor="text1"/>
          <w:sz w:val="24"/>
          <w:szCs w:val="24"/>
          <w:shd w:val="clear" w:color="auto" w:fill="FFFFFF"/>
        </w:rPr>
        <w:t xml:space="preserve"> </w:t>
      </w:r>
    </w:p>
    <w:p w14:paraId="7B99491E" w14:textId="5453BB75" w:rsidR="0076161F" w:rsidRPr="00DF3C31" w:rsidRDefault="006C2220" w:rsidP="007051D5">
      <w:pPr>
        <w:spacing w:line="480" w:lineRule="auto"/>
        <w:rPr>
          <w:rFonts w:ascii="Times New Roman" w:hAnsi="Times New Roman" w:cs="Times New Roman"/>
          <w:color w:val="000000" w:themeColor="text1"/>
          <w:sz w:val="24"/>
          <w:szCs w:val="24"/>
        </w:rPr>
      </w:pPr>
      <w:r w:rsidRPr="00DF3C31">
        <w:rPr>
          <w:rFonts w:ascii="Times New Roman" w:hAnsi="Times New Roman" w:cs="Times New Roman"/>
          <w:color w:val="000000" w:themeColor="text1"/>
          <w:sz w:val="24"/>
          <w:szCs w:val="24"/>
          <w:shd w:val="clear" w:color="auto" w:fill="FFFFFF"/>
        </w:rPr>
        <w:t>The Guelphs, for their</w:t>
      </w:r>
      <w:r w:rsidR="00973CCE" w:rsidRPr="00DF3C31">
        <w:rPr>
          <w:rFonts w:ascii="Times New Roman" w:hAnsi="Times New Roman" w:cs="Times New Roman"/>
          <w:color w:val="000000" w:themeColor="text1"/>
          <w:sz w:val="24"/>
          <w:szCs w:val="24"/>
          <w:shd w:val="clear" w:color="auto" w:fill="FFFFFF"/>
        </w:rPr>
        <w:t xml:space="preserve"> part</w:t>
      </w:r>
      <w:r w:rsidRPr="00DF3C31">
        <w:rPr>
          <w:rFonts w:ascii="Times New Roman" w:hAnsi="Times New Roman" w:cs="Times New Roman"/>
          <w:color w:val="000000" w:themeColor="text1"/>
          <w:sz w:val="24"/>
          <w:szCs w:val="24"/>
          <w:shd w:val="clear" w:color="auto" w:fill="FFFFFF"/>
        </w:rPr>
        <w:t>, sensed the effect their secessionist politics were having on the democratic process but preferred to keep their options</w:t>
      </w:r>
      <w:r w:rsidR="00940017" w:rsidRPr="00DF3C31">
        <w:rPr>
          <w:rFonts w:ascii="Times New Roman" w:hAnsi="Times New Roman" w:cs="Times New Roman"/>
          <w:color w:val="000000" w:themeColor="text1"/>
          <w:sz w:val="24"/>
          <w:szCs w:val="24"/>
          <w:shd w:val="clear" w:color="auto" w:fill="FFFFFF"/>
        </w:rPr>
        <w:t xml:space="preserve"> open. In 1930</w:t>
      </w:r>
      <w:r w:rsidR="003032E8" w:rsidRPr="00DF3C31">
        <w:rPr>
          <w:rFonts w:ascii="Times New Roman" w:hAnsi="Times New Roman" w:cs="Times New Roman"/>
          <w:color w:val="000000" w:themeColor="text1"/>
          <w:sz w:val="24"/>
          <w:szCs w:val="24"/>
          <w:shd w:val="clear" w:color="auto" w:fill="FFFFFF"/>
        </w:rPr>
        <w:t xml:space="preserve"> another, </w:t>
      </w:r>
      <w:r w:rsidR="008726FC" w:rsidRPr="00DF3C31">
        <w:rPr>
          <w:rFonts w:ascii="Times New Roman" w:hAnsi="Times New Roman" w:cs="Times New Roman"/>
          <w:color w:val="000000" w:themeColor="text1"/>
          <w:sz w:val="24"/>
          <w:szCs w:val="24"/>
          <w:shd w:val="clear" w:color="auto" w:fill="FFFFFF"/>
        </w:rPr>
        <w:t>and what turned out to be the last,</w:t>
      </w:r>
      <w:r w:rsidR="003032E8" w:rsidRPr="00DF3C31">
        <w:rPr>
          <w:rFonts w:ascii="Times New Roman" w:hAnsi="Times New Roman" w:cs="Times New Roman"/>
          <w:color w:val="000000" w:themeColor="text1"/>
          <w:sz w:val="24"/>
          <w:szCs w:val="24"/>
          <w:shd w:val="clear" w:color="auto" w:fill="FFFFFF"/>
        </w:rPr>
        <w:t xml:space="preserve"> opportunity for a referendum presented itself </w:t>
      </w:r>
      <w:r w:rsidR="00940017" w:rsidRPr="00DF3C31">
        <w:rPr>
          <w:rFonts w:ascii="Times New Roman" w:hAnsi="Times New Roman" w:cs="Times New Roman"/>
          <w:color w:val="000000" w:themeColor="text1"/>
          <w:sz w:val="24"/>
          <w:szCs w:val="24"/>
          <w:shd w:val="clear" w:color="auto" w:fill="FFFFFF"/>
        </w:rPr>
        <w:t xml:space="preserve">when Noske </w:t>
      </w:r>
      <w:r w:rsidR="00AA52C5" w:rsidRPr="00DF3C31">
        <w:rPr>
          <w:rFonts w:ascii="Times New Roman" w:hAnsi="Times New Roman" w:cs="Times New Roman"/>
          <w:color w:val="000000" w:themeColor="text1"/>
          <w:sz w:val="24"/>
          <w:szCs w:val="24"/>
          <w:shd w:val="clear" w:color="auto" w:fill="FFFFFF"/>
        </w:rPr>
        <w:t xml:space="preserve">dismissed three county administrators for endorsing a </w:t>
      </w:r>
      <w:r w:rsidR="00520EC5" w:rsidRPr="00DF3C31">
        <w:rPr>
          <w:rFonts w:ascii="Times New Roman" w:hAnsi="Times New Roman" w:cs="Times New Roman"/>
          <w:color w:val="000000" w:themeColor="text1"/>
          <w:sz w:val="24"/>
          <w:szCs w:val="24"/>
          <w:shd w:val="clear" w:color="auto" w:fill="FFFFFF"/>
        </w:rPr>
        <w:t xml:space="preserve">Nazi-sponsored </w:t>
      </w:r>
      <w:r w:rsidR="00AA52C5" w:rsidRPr="00DF3C31">
        <w:rPr>
          <w:rFonts w:ascii="Times New Roman" w:hAnsi="Times New Roman" w:cs="Times New Roman"/>
          <w:color w:val="000000" w:themeColor="text1"/>
          <w:sz w:val="24"/>
          <w:szCs w:val="24"/>
          <w:shd w:val="clear" w:color="auto" w:fill="FFFFFF"/>
        </w:rPr>
        <w:t xml:space="preserve">motion in the provincial diet. </w:t>
      </w:r>
      <w:r w:rsidR="00520EC5" w:rsidRPr="00DF3C31">
        <w:rPr>
          <w:rFonts w:ascii="Times New Roman" w:hAnsi="Times New Roman" w:cs="Times New Roman"/>
          <w:color w:val="000000" w:themeColor="text1"/>
          <w:sz w:val="24"/>
          <w:szCs w:val="24"/>
          <w:shd w:val="clear" w:color="auto" w:fill="FFFFFF"/>
        </w:rPr>
        <w:t xml:space="preserve">Poisoned against the SPD by the bitter </w:t>
      </w:r>
      <w:r w:rsidR="00520EC5" w:rsidRPr="00DF3C31">
        <w:rPr>
          <w:rFonts w:ascii="Times New Roman" w:hAnsi="Times New Roman" w:cs="Times New Roman"/>
          <w:i/>
          <w:color w:val="000000" w:themeColor="text1"/>
          <w:sz w:val="24"/>
          <w:szCs w:val="24"/>
          <w:shd w:val="clear" w:color="auto" w:fill="FFFFFF"/>
        </w:rPr>
        <w:t xml:space="preserve">Reichstag </w:t>
      </w:r>
      <w:r w:rsidR="00520EC5" w:rsidRPr="00DF3C31">
        <w:rPr>
          <w:rFonts w:ascii="Times New Roman" w:hAnsi="Times New Roman" w:cs="Times New Roman"/>
          <w:color w:val="000000" w:themeColor="text1"/>
          <w:sz w:val="24"/>
          <w:szCs w:val="24"/>
          <w:shd w:val="clear" w:color="auto" w:fill="FFFFFF"/>
        </w:rPr>
        <w:t xml:space="preserve">elections that year, virtually all </w:t>
      </w:r>
      <w:r w:rsidR="005D1F93" w:rsidRPr="00DF3C31">
        <w:rPr>
          <w:rFonts w:ascii="Times New Roman" w:hAnsi="Times New Roman" w:cs="Times New Roman"/>
          <w:color w:val="000000" w:themeColor="text1"/>
          <w:sz w:val="24"/>
          <w:szCs w:val="24"/>
          <w:shd w:val="clear" w:color="auto" w:fill="FFFFFF"/>
        </w:rPr>
        <w:t>right-of-centre parties</w:t>
      </w:r>
      <w:r w:rsidR="00520EC5" w:rsidRPr="00DF3C31">
        <w:rPr>
          <w:rFonts w:ascii="Times New Roman" w:hAnsi="Times New Roman" w:cs="Times New Roman"/>
          <w:color w:val="000000" w:themeColor="text1"/>
          <w:sz w:val="24"/>
          <w:szCs w:val="24"/>
          <w:shd w:val="clear" w:color="auto" w:fill="FFFFFF"/>
        </w:rPr>
        <w:t xml:space="preserve"> </w:t>
      </w:r>
      <w:r w:rsidR="00CB5530" w:rsidRPr="00DF3C31">
        <w:rPr>
          <w:rFonts w:ascii="Times New Roman" w:hAnsi="Times New Roman" w:cs="Times New Roman"/>
          <w:color w:val="000000" w:themeColor="text1"/>
          <w:sz w:val="24"/>
          <w:szCs w:val="24"/>
          <w:shd w:val="clear" w:color="auto" w:fill="FFFFFF"/>
        </w:rPr>
        <w:t>closed ranks to condemn</w:t>
      </w:r>
      <w:r w:rsidR="005D1F93" w:rsidRPr="00DF3C31">
        <w:rPr>
          <w:rFonts w:ascii="Times New Roman" w:hAnsi="Times New Roman" w:cs="Times New Roman"/>
          <w:color w:val="000000" w:themeColor="text1"/>
          <w:sz w:val="24"/>
          <w:szCs w:val="24"/>
          <w:shd w:val="clear" w:color="auto" w:fill="FFFFFF"/>
        </w:rPr>
        <w:t xml:space="preserve"> what they</w:t>
      </w:r>
      <w:r w:rsidR="00244371" w:rsidRPr="00DF3C31">
        <w:rPr>
          <w:rFonts w:ascii="Times New Roman" w:hAnsi="Times New Roman" w:cs="Times New Roman"/>
          <w:color w:val="000000" w:themeColor="text1"/>
          <w:sz w:val="24"/>
          <w:szCs w:val="24"/>
          <w:shd w:val="clear" w:color="auto" w:fill="FFFFFF"/>
        </w:rPr>
        <w:t xml:space="preserve"> depicted as</w:t>
      </w:r>
      <w:r w:rsidR="005D1F93" w:rsidRPr="00DF3C31">
        <w:rPr>
          <w:rFonts w:ascii="Times New Roman" w:hAnsi="Times New Roman" w:cs="Times New Roman"/>
          <w:color w:val="000000" w:themeColor="text1"/>
          <w:sz w:val="24"/>
          <w:szCs w:val="24"/>
          <w:shd w:val="clear" w:color="auto" w:fill="FFFFFF"/>
        </w:rPr>
        <w:t xml:space="preserve"> </w:t>
      </w:r>
      <w:r w:rsidR="003D01C4" w:rsidRPr="00DF3C31">
        <w:rPr>
          <w:rFonts w:ascii="Times New Roman" w:hAnsi="Times New Roman" w:cs="Times New Roman"/>
          <w:color w:val="000000" w:themeColor="text1"/>
          <w:sz w:val="24"/>
          <w:szCs w:val="24"/>
          <w:shd w:val="clear" w:color="auto" w:fill="FFFFFF"/>
        </w:rPr>
        <w:t>the provincial governor</w:t>
      </w:r>
      <w:r w:rsidR="005D1F93" w:rsidRPr="00DF3C31">
        <w:rPr>
          <w:rFonts w:ascii="Times New Roman" w:hAnsi="Times New Roman" w:cs="Times New Roman"/>
          <w:color w:val="000000" w:themeColor="text1"/>
          <w:sz w:val="24"/>
          <w:szCs w:val="24"/>
          <w:shd w:val="clear" w:color="auto" w:fill="FFFFFF"/>
        </w:rPr>
        <w:t xml:space="preserve">’s high-handed interference in local affairs to punish political opponents. </w:t>
      </w:r>
      <w:r w:rsidR="00614EC2" w:rsidRPr="00DF3C31">
        <w:rPr>
          <w:rFonts w:ascii="Times New Roman" w:hAnsi="Times New Roman" w:cs="Times New Roman"/>
          <w:color w:val="000000" w:themeColor="text1"/>
          <w:sz w:val="24"/>
          <w:szCs w:val="24"/>
          <w:shd w:val="clear" w:color="auto" w:fill="FFFFFF"/>
        </w:rPr>
        <w:t xml:space="preserve">Due to </w:t>
      </w:r>
      <w:r w:rsidR="00E0739B" w:rsidRPr="00DF3C31">
        <w:rPr>
          <w:rFonts w:ascii="Times New Roman" w:hAnsi="Times New Roman" w:cs="Times New Roman"/>
          <w:color w:val="000000" w:themeColor="text1"/>
          <w:sz w:val="24"/>
          <w:szCs w:val="24"/>
          <w:shd w:val="clear" w:color="auto" w:fill="FFFFFF"/>
        </w:rPr>
        <w:t>Noske’s</w:t>
      </w:r>
      <w:r w:rsidR="00C175DA" w:rsidRPr="00DF3C31">
        <w:rPr>
          <w:rFonts w:ascii="Times New Roman" w:hAnsi="Times New Roman" w:cs="Times New Roman"/>
          <w:color w:val="000000" w:themeColor="text1"/>
          <w:sz w:val="24"/>
          <w:szCs w:val="24"/>
          <w:shd w:val="clear" w:color="auto" w:fill="FFFFFF"/>
        </w:rPr>
        <w:t xml:space="preserve"> ‘mistreatment of Hanover’ and calls for the reorganisation of Germany in accordance with tribal principles</w:t>
      </w:r>
      <w:r w:rsidR="00973CCE" w:rsidRPr="00DF3C31">
        <w:rPr>
          <w:rFonts w:ascii="Times New Roman" w:hAnsi="Times New Roman" w:cs="Times New Roman"/>
          <w:color w:val="000000" w:themeColor="text1"/>
          <w:sz w:val="24"/>
          <w:szCs w:val="24"/>
          <w:shd w:val="clear" w:color="auto" w:fill="FFFFFF"/>
        </w:rPr>
        <w:t>,</w:t>
      </w:r>
      <w:r w:rsidR="00C175DA" w:rsidRPr="00DF3C31">
        <w:rPr>
          <w:rFonts w:ascii="Times New Roman" w:hAnsi="Times New Roman" w:cs="Times New Roman"/>
          <w:color w:val="000000" w:themeColor="text1"/>
          <w:sz w:val="24"/>
          <w:szCs w:val="24"/>
          <w:shd w:val="clear" w:color="auto" w:fill="FFFFFF"/>
        </w:rPr>
        <w:t xml:space="preserve"> it </w:t>
      </w:r>
      <w:r w:rsidR="00C175DA" w:rsidRPr="00DF3C31">
        <w:rPr>
          <w:rFonts w:ascii="Times New Roman" w:hAnsi="Times New Roman" w:cs="Times New Roman"/>
          <w:color w:val="000000" w:themeColor="text1"/>
          <w:sz w:val="24"/>
          <w:szCs w:val="24"/>
          <w:shd w:val="clear" w:color="auto" w:fill="FFFFFF"/>
        </w:rPr>
        <w:lastRenderedPageBreak/>
        <w:t xml:space="preserve">seemed briefly as if the DHP might win enough backing to carry a plebiscite. </w:t>
      </w:r>
      <w:r w:rsidR="00CC3EA2" w:rsidRPr="00DF3C31">
        <w:rPr>
          <w:rFonts w:ascii="Times New Roman" w:hAnsi="Times New Roman" w:cs="Times New Roman"/>
          <w:color w:val="000000" w:themeColor="text1"/>
          <w:sz w:val="24"/>
          <w:szCs w:val="24"/>
          <w:shd w:val="clear" w:color="auto" w:fill="FFFFFF"/>
        </w:rPr>
        <w:t>Party repre</w:t>
      </w:r>
      <w:r w:rsidR="00781121" w:rsidRPr="00DF3C31">
        <w:rPr>
          <w:rFonts w:ascii="Times New Roman" w:hAnsi="Times New Roman" w:cs="Times New Roman"/>
          <w:color w:val="000000" w:themeColor="text1"/>
          <w:sz w:val="24"/>
          <w:szCs w:val="24"/>
          <w:shd w:val="clear" w:color="auto" w:fill="FFFFFF"/>
        </w:rPr>
        <w:t>sentatives promptly initiated</w:t>
      </w:r>
      <w:r w:rsidR="00CC3EA2" w:rsidRPr="00DF3C31">
        <w:rPr>
          <w:rFonts w:ascii="Times New Roman" w:hAnsi="Times New Roman" w:cs="Times New Roman"/>
          <w:color w:val="000000" w:themeColor="text1"/>
          <w:sz w:val="24"/>
          <w:szCs w:val="24"/>
          <w:shd w:val="clear" w:color="auto" w:fill="FFFFFF"/>
        </w:rPr>
        <w:t xml:space="preserve"> negotiations with Braun’s most implacable detractors at the time, the League of Front Soldiers (</w:t>
      </w:r>
      <w:r w:rsidR="00CC3EA2" w:rsidRPr="00DF3C31">
        <w:rPr>
          <w:rFonts w:ascii="Times New Roman" w:hAnsi="Times New Roman" w:cs="Times New Roman"/>
          <w:i/>
          <w:color w:val="000000" w:themeColor="text1"/>
          <w:sz w:val="24"/>
          <w:szCs w:val="24"/>
          <w:shd w:val="clear" w:color="auto" w:fill="FFFFFF"/>
        </w:rPr>
        <w:t>Stahlhelm</w:t>
      </w:r>
      <w:r w:rsidR="00CC3EA2" w:rsidRPr="00DF3C31">
        <w:rPr>
          <w:rFonts w:ascii="Times New Roman" w:hAnsi="Times New Roman" w:cs="Times New Roman"/>
          <w:color w:val="000000" w:themeColor="text1"/>
          <w:sz w:val="24"/>
          <w:szCs w:val="24"/>
          <w:shd w:val="clear" w:color="auto" w:fill="FFFFFF"/>
        </w:rPr>
        <w:t>)</w:t>
      </w:r>
      <w:r w:rsidR="002D2E17" w:rsidRPr="00DF3C31">
        <w:rPr>
          <w:rFonts w:ascii="Times New Roman" w:hAnsi="Times New Roman" w:cs="Times New Roman"/>
          <w:color w:val="000000" w:themeColor="text1"/>
          <w:sz w:val="24"/>
          <w:szCs w:val="24"/>
          <w:shd w:val="clear" w:color="auto" w:fill="FFFFFF"/>
        </w:rPr>
        <w:t>.</w:t>
      </w:r>
      <w:r w:rsidR="007A29F0" w:rsidRPr="00DF3C31">
        <w:rPr>
          <w:rFonts w:ascii="Times New Roman" w:hAnsi="Times New Roman" w:cs="Times New Roman"/>
          <w:color w:val="000000" w:themeColor="text1"/>
          <w:sz w:val="24"/>
          <w:szCs w:val="24"/>
          <w:shd w:val="clear" w:color="auto" w:fill="FFFFFF"/>
        </w:rPr>
        <w:t xml:space="preserve"> </w:t>
      </w:r>
      <w:r w:rsidR="00D927EF" w:rsidRPr="00DF3C31">
        <w:rPr>
          <w:rFonts w:ascii="Times New Roman" w:hAnsi="Times New Roman" w:cs="Times New Roman"/>
          <w:color w:val="000000" w:themeColor="text1"/>
          <w:sz w:val="24"/>
          <w:szCs w:val="24"/>
          <w:shd w:val="clear" w:color="auto" w:fill="FFFFFF"/>
        </w:rPr>
        <w:t>Despite the powerful nationalist pressure group’s endorsement</w:t>
      </w:r>
      <w:r w:rsidR="007A29F0" w:rsidRPr="00DF3C31">
        <w:rPr>
          <w:rFonts w:ascii="Times New Roman" w:hAnsi="Times New Roman" w:cs="Times New Roman"/>
          <w:color w:val="000000" w:themeColor="text1"/>
          <w:sz w:val="24"/>
          <w:szCs w:val="24"/>
          <w:shd w:val="clear" w:color="auto" w:fill="FFFFFF"/>
        </w:rPr>
        <w:t xml:space="preserve"> for a tribal re-</w:t>
      </w:r>
      <w:r w:rsidR="00EF0EF4" w:rsidRPr="00DF3C31">
        <w:rPr>
          <w:rFonts w:ascii="Times New Roman" w:hAnsi="Times New Roman" w:cs="Times New Roman"/>
          <w:color w:val="000000" w:themeColor="text1"/>
          <w:sz w:val="24"/>
          <w:szCs w:val="24"/>
          <w:shd w:val="clear" w:color="auto" w:fill="FFFFFF"/>
        </w:rPr>
        <w:t>ordering of Germany</w:t>
      </w:r>
      <w:r w:rsidR="007A29F0" w:rsidRPr="00DF3C31">
        <w:rPr>
          <w:rFonts w:ascii="Times New Roman" w:hAnsi="Times New Roman" w:cs="Times New Roman"/>
          <w:color w:val="000000" w:themeColor="text1"/>
          <w:sz w:val="24"/>
          <w:szCs w:val="24"/>
          <w:shd w:val="clear" w:color="auto" w:fill="FFFFFF"/>
        </w:rPr>
        <w:t>,</w:t>
      </w:r>
      <w:r w:rsidR="00896602" w:rsidRPr="00DF3C31">
        <w:rPr>
          <w:rFonts w:ascii="Times New Roman" w:hAnsi="Times New Roman" w:cs="Times New Roman"/>
          <w:color w:val="000000" w:themeColor="text1"/>
          <w:sz w:val="24"/>
          <w:szCs w:val="24"/>
          <w:shd w:val="clear" w:color="auto" w:fill="FFFFFF"/>
        </w:rPr>
        <w:t xml:space="preserve"> the negotiations soon petered out</w:t>
      </w:r>
      <w:r w:rsidR="00A85105" w:rsidRPr="00DF3C31">
        <w:rPr>
          <w:rFonts w:ascii="Times New Roman" w:hAnsi="Times New Roman" w:cs="Times New Roman"/>
          <w:color w:val="000000" w:themeColor="text1"/>
          <w:sz w:val="24"/>
          <w:szCs w:val="24"/>
          <w:shd w:val="clear" w:color="auto" w:fill="FFFFFF"/>
        </w:rPr>
        <w:t xml:space="preserve"> because DHP functionaries</w:t>
      </w:r>
      <w:r w:rsidR="00D927EF" w:rsidRPr="00DF3C31">
        <w:rPr>
          <w:rFonts w:ascii="Times New Roman" w:hAnsi="Times New Roman" w:cs="Times New Roman"/>
          <w:color w:val="000000" w:themeColor="text1"/>
          <w:sz w:val="24"/>
          <w:szCs w:val="24"/>
          <w:shd w:val="clear" w:color="auto" w:fill="FFFFFF"/>
        </w:rPr>
        <w:t xml:space="preserve"> grew concerned that their prospective </w:t>
      </w:r>
      <w:r w:rsidR="00E36100" w:rsidRPr="00DF3C31">
        <w:rPr>
          <w:rFonts w:ascii="Times New Roman" w:hAnsi="Times New Roman" w:cs="Times New Roman"/>
          <w:color w:val="000000" w:themeColor="text1"/>
          <w:sz w:val="24"/>
          <w:szCs w:val="24"/>
          <w:shd w:val="clear" w:color="auto" w:fill="FFFFFF"/>
        </w:rPr>
        <w:t xml:space="preserve">partner </w:t>
      </w:r>
      <w:r w:rsidR="00D927EF" w:rsidRPr="00DF3C31">
        <w:rPr>
          <w:rFonts w:ascii="Times New Roman" w:hAnsi="Times New Roman" w:cs="Times New Roman"/>
          <w:color w:val="000000" w:themeColor="text1"/>
          <w:sz w:val="24"/>
          <w:szCs w:val="24"/>
          <w:shd w:val="clear" w:color="auto" w:fill="FFFFFF"/>
        </w:rPr>
        <w:t xml:space="preserve">was becoming too authoritarian and bent on the establishment of a fascist dictatorship. </w:t>
      </w:r>
      <w:r w:rsidR="00D927EF" w:rsidRPr="00DF3C31">
        <w:rPr>
          <w:rFonts w:ascii="Times New Roman" w:hAnsi="Times New Roman" w:cs="Times New Roman"/>
          <w:color w:val="000000" w:themeColor="text1"/>
          <w:sz w:val="24"/>
          <w:szCs w:val="24"/>
        </w:rPr>
        <w:t xml:space="preserve">‘The DHP is no more bound unconditionally to parliamentary-democratic means for the realisation of its goals than the </w:t>
      </w:r>
      <w:r w:rsidR="00D927EF" w:rsidRPr="00DF3C31">
        <w:rPr>
          <w:rFonts w:ascii="Times New Roman" w:hAnsi="Times New Roman" w:cs="Times New Roman"/>
          <w:i/>
          <w:color w:val="000000" w:themeColor="text1"/>
          <w:sz w:val="24"/>
          <w:szCs w:val="24"/>
        </w:rPr>
        <w:t xml:space="preserve">Stahlhelm </w:t>
      </w:r>
      <w:r w:rsidR="00D927EF" w:rsidRPr="00DF3C31">
        <w:rPr>
          <w:rFonts w:ascii="Times New Roman" w:hAnsi="Times New Roman" w:cs="Times New Roman"/>
          <w:color w:val="000000" w:themeColor="text1"/>
          <w:sz w:val="24"/>
          <w:szCs w:val="24"/>
        </w:rPr>
        <w:t>or other parties’,</w:t>
      </w:r>
      <w:r w:rsidR="000C442D" w:rsidRPr="00DF3C31">
        <w:rPr>
          <w:rFonts w:ascii="Times New Roman" w:hAnsi="Times New Roman" w:cs="Times New Roman"/>
          <w:color w:val="000000" w:themeColor="text1"/>
          <w:sz w:val="24"/>
          <w:szCs w:val="24"/>
        </w:rPr>
        <w:t xml:space="preserve"> clarified local notables</w:t>
      </w:r>
      <w:r w:rsidR="00D927EF" w:rsidRPr="00DF3C31">
        <w:rPr>
          <w:rFonts w:ascii="Times New Roman" w:hAnsi="Times New Roman" w:cs="Times New Roman"/>
          <w:color w:val="000000" w:themeColor="text1"/>
          <w:sz w:val="24"/>
          <w:szCs w:val="24"/>
        </w:rPr>
        <w:t xml:space="preserve"> in Bremervörde, ‘yet as a party of justice and out of a sense of responsibility it prefers not to pursue a politics of collapse and ruin (</w:t>
      </w:r>
      <w:r w:rsidR="00D927EF" w:rsidRPr="00DF3C31">
        <w:rPr>
          <w:rFonts w:ascii="Times New Roman" w:hAnsi="Times New Roman" w:cs="Times New Roman"/>
          <w:i/>
          <w:color w:val="000000" w:themeColor="text1"/>
          <w:sz w:val="24"/>
          <w:szCs w:val="24"/>
        </w:rPr>
        <w:t>Zusammenbruchs- und Katastrophenpolitik</w:t>
      </w:r>
      <w:r w:rsidR="00D927EF" w:rsidRPr="00DF3C31">
        <w:rPr>
          <w:rFonts w:ascii="Times New Roman" w:hAnsi="Times New Roman" w:cs="Times New Roman"/>
          <w:color w:val="000000" w:themeColor="text1"/>
          <w:sz w:val="24"/>
          <w:szCs w:val="24"/>
        </w:rPr>
        <w:t>) and rather to remain true to the constitution.’</w:t>
      </w:r>
      <w:r w:rsidR="00BA45A9" w:rsidRPr="00DF3C31">
        <w:rPr>
          <w:rStyle w:val="EndnoteReference"/>
          <w:rFonts w:ascii="Times New Roman" w:hAnsi="Times New Roman" w:cs="Times New Roman"/>
          <w:color w:val="000000" w:themeColor="text1"/>
          <w:sz w:val="24"/>
          <w:szCs w:val="24"/>
        </w:rPr>
        <w:endnoteReference w:id="76"/>
      </w:r>
      <w:r w:rsidR="00D927EF" w:rsidRPr="00DF3C31">
        <w:rPr>
          <w:rFonts w:ascii="Times New Roman" w:hAnsi="Times New Roman" w:cs="Times New Roman"/>
          <w:color w:val="000000" w:themeColor="text1"/>
          <w:sz w:val="24"/>
          <w:szCs w:val="24"/>
        </w:rPr>
        <w:t xml:space="preserve"> In contrast to the first half o</w:t>
      </w:r>
      <w:r w:rsidR="000C442D" w:rsidRPr="00DF3C31">
        <w:rPr>
          <w:rFonts w:ascii="Times New Roman" w:hAnsi="Times New Roman" w:cs="Times New Roman"/>
          <w:color w:val="000000" w:themeColor="text1"/>
          <w:sz w:val="24"/>
          <w:szCs w:val="24"/>
        </w:rPr>
        <w:t>f the 1920s, in which the Guelphs</w:t>
      </w:r>
      <w:r w:rsidR="00D927EF" w:rsidRPr="00DF3C31">
        <w:rPr>
          <w:rFonts w:ascii="Times New Roman" w:hAnsi="Times New Roman" w:cs="Times New Roman"/>
          <w:color w:val="000000" w:themeColor="text1"/>
          <w:sz w:val="24"/>
          <w:szCs w:val="24"/>
        </w:rPr>
        <w:t xml:space="preserve"> had been more likely to use homeland imagery as a way of emphasising ethnological difference</w:t>
      </w:r>
      <w:r w:rsidR="000C442D" w:rsidRPr="00DF3C31">
        <w:rPr>
          <w:rFonts w:ascii="Times New Roman" w:hAnsi="Times New Roman" w:cs="Times New Roman"/>
          <w:color w:val="000000" w:themeColor="text1"/>
          <w:sz w:val="24"/>
          <w:szCs w:val="24"/>
        </w:rPr>
        <w:t>s in Germany, they were now coming back</w:t>
      </w:r>
      <w:r w:rsidR="00D927EF" w:rsidRPr="00DF3C31">
        <w:rPr>
          <w:rFonts w:ascii="Times New Roman" w:hAnsi="Times New Roman" w:cs="Times New Roman"/>
          <w:color w:val="000000" w:themeColor="text1"/>
          <w:sz w:val="24"/>
          <w:szCs w:val="24"/>
        </w:rPr>
        <w:t xml:space="preserve"> to the pre-war notion that a ‘vibrant love of </w:t>
      </w:r>
      <w:r w:rsidR="00D927EF" w:rsidRPr="00DF3C31">
        <w:rPr>
          <w:rFonts w:ascii="Times New Roman" w:hAnsi="Times New Roman" w:cs="Times New Roman"/>
          <w:i/>
          <w:color w:val="000000" w:themeColor="text1"/>
          <w:sz w:val="24"/>
          <w:szCs w:val="24"/>
        </w:rPr>
        <w:t>Heimat</w:t>
      </w:r>
      <w:r w:rsidR="00E5730C" w:rsidRPr="00DF3C31">
        <w:rPr>
          <w:rFonts w:ascii="Times New Roman" w:hAnsi="Times New Roman" w:cs="Times New Roman"/>
          <w:color w:val="000000" w:themeColor="text1"/>
          <w:sz w:val="24"/>
          <w:szCs w:val="24"/>
        </w:rPr>
        <w:t xml:space="preserve">’ </w:t>
      </w:r>
      <w:r w:rsidR="00D927EF" w:rsidRPr="00DF3C31">
        <w:rPr>
          <w:rFonts w:ascii="Times New Roman" w:hAnsi="Times New Roman" w:cs="Times New Roman"/>
          <w:color w:val="000000" w:themeColor="text1"/>
          <w:sz w:val="24"/>
          <w:szCs w:val="24"/>
        </w:rPr>
        <w:t>represented a ‘victory of pure reason, which does not abuse or possibly even kill a dissenting German brethren and instead endeavours to plant him [sic] with both feet on the soil of the forefathers.’</w:t>
      </w:r>
      <w:r w:rsidR="00757BC4" w:rsidRPr="00DF3C31">
        <w:rPr>
          <w:rStyle w:val="EndnoteReference"/>
          <w:rFonts w:ascii="Times New Roman" w:hAnsi="Times New Roman" w:cs="Times New Roman"/>
          <w:color w:val="000000" w:themeColor="text1"/>
          <w:sz w:val="24"/>
          <w:szCs w:val="24"/>
        </w:rPr>
        <w:endnoteReference w:id="77"/>
      </w:r>
      <w:r w:rsidR="00D927EF" w:rsidRPr="00DF3C31">
        <w:rPr>
          <w:rFonts w:ascii="Times New Roman" w:hAnsi="Times New Roman" w:cs="Times New Roman"/>
          <w:color w:val="000000" w:themeColor="text1"/>
          <w:sz w:val="24"/>
          <w:szCs w:val="24"/>
        </w:rPr>
        <w:t xml:space="preserve"> </w:t>
      </w:r>
    </w:p>
    <w:p w14:paraId="42970201" w14:textId="4E2A2B52" w:rsidR="00464215" w:rsidRPr="00DF3C31" w:rsidRDefault="000C442D" w:rsidP="007051D5">
      <w:pPr>
        <w:spacing w:line="480" w:lineRule="auto"/>
        <w:rPr>
          <w:rFonts w:ascii="Times New Roman" w:hAnsi="Times New Roman" w:cs="Times New Roman"/>
          <w:color w:val="000000" w:themeColor="text1"/>
          <w:sz w:val="24"/>
          <w:szCs w:val="24"/>
        </w:rPr>
      </w:pPr>
      <w:r w:rsidRPr="00DF3C31">
        <w:rPr>
          <w:rFonts w:ascii="Times New Roman" w:hAnsi="Times New Roman" w:cs="Times New Roman"/>
          <w:color w:val="000000" w:themeColor="text1"/>
          <w:sz w:val="24"/>
          <w:szCs w:val="24"/>
        </w:rPr>
        <w:t>Th</w:t>
      </w:r>
      <w:r w:rsidR="006215B9" w:rsidRPr="00DF3C31">
        <w:rPr>
          <w:rFonts w:ascii="Times New Roman" w:hAnsi="Times New Roman" w:cs="Times New Roman"/>
          <w:color w:val="000000" w:themeColor="text1"/>
          <w:sz w:val="24"/>
          <w:szCs w:val="24"/>
        </w:rPr>
        <w:t>e</w:t>
      </w:r>
      <w:r w:rsidR="005E6C98" w:rsidRPr="00DF3C31">
        <w:rPr>
          <w:rFonts w:ascii="Times New Roman" w:hAnsi="Times New Roman" w:cs="Times New Roman"/>
          <w:color w:val="000000" w:themeColor="text1"/>
          <w:sz w:val="24"/>
          <w:szCs w:val="24"/>
        </w:rPr>
        <w:t xml:space="preserve"> change of heart in favour of tolerance </w:t>
      </w:r>
      <w:r w:rsidR="00A63D70">
        <w:rPr>
          <w:rFonts w:ascii="Times New Roman" w:hAnsi="Times New Roman" w:cs="Times New Roman"/>
          <w:color w:val="000000" w:themeColor="text1"/>
          <w:sz w:val="24"/>
          <w:szCs w:val="24"/>
        </w:rPr>
        <w:t>was far from disinterested. Such a development</w:t>
      </w:r>
      <w:r w:rsidR="006215B9" w:rsidRPr="00DF3C31">
        <w:rPr>
          <w:rFonts w:ascii="Times New Roman" w:hAnsi="Times New Roman" w:cs="Times New Roman"/>
          <w:color w:val="000000" w:themeColor="text1"/>
          <w:sz w:val="24"/>
          <w:szCs w:val="24"/>
        </w:rPr>
        <w:t xml:space="preserve"> </w:t>
      </w:r>
      <w:r w:rsidR="0050676E" w:rsidRPr="00DF3C31">
        <w:rPr>
          <w:rFonts w:ascii="Times New Roman" w:hAnsi="Times New Roman" w:cs="Times New Roman"/>
          <w:color w:val="000000" w:themeColor="text1"/>
          <w:sz w:val="24"/>
          <w:szCs w:val="24"/>
        </w:rPr>
        <w:t>reflected the desperation of a part</w:t>
      </w:r>
      <w:r w:rsidR="00D9531F" w:rsidRPr="00DF3C31">
        <w:rPr>
          <w:rFonts w:ascii="Times New Roman" w:hAnsi="Times New Roman" w:cs="Times New Roman"/>
          <w:color w:val="000000" w:themeColor="text1"/>
          <w:sz w:val="24"/>
          <w:szCs w:val="24"/>
        </w:rPr>
        <w:t>y that stood on the verge of ex</w:t>
      </w:r>
      <w:r w:rsidR="0050676E" w:rsidRPr="00DF3C31">
        <w:rPr>
          <w:rFonts w:ascii="Times New Roman" w:hAnsi="Times New Roman" w:cs="Times New Roman"/>
          <w:color w:val="000000" w:themeColor="text1"/>
          <w:sz w:val="24"/>
          <w:szCs w:val="24"/>
        </w:rPr>
        <w:t>tinction</w:t>
      </w:r>
      <w:r w:rsidR="00E5730C" w:rsidRPr="00DF3C31">
        <w:rPr>
          <w:rFonts w:ascii="Times New Roman" w:hAnsi="Times New Roman" w:cs="Times New Roman"/>
          <w:color w:val="000000" w:themeColor="text1"/>
          <w:sz w:val="24"/>
          <w:szCs w:val="24"/>
        </w:rPr>
        <w:t xml:space="preserve"> in the face of competition from</w:t>
      </w:r>
      <w:r w:rsidR="005E6C98" w:rsidRPr="00DF3C31">
        <w:rPr>
          <w:rFonts w:ascii="Times New Roman" w:hAnsi="Times New Roman" w:cs="Times New Roman"/>
          <w:color w:val="000000" w:themeColor="text1"/>
          <w:sz w:val="24"/>
          <w:szCs w:val="24"/>
        </w:rPr>
        <w:t xml:space="preserve"> more r</w:t>
      </w:r>
      <w:r w:rsidR="006215B9" w:rsidRPr="00DF3C31">
        <w:rPr>
          <w:rFonts w:ascii="Times New Roman" w:hAnsi="Times New Roman" w:cs="Times New Roman"/>
          <w:color w:val="000000" w:themeColor="text1"/>
          <w:sz w:val="24"/>
          <w:szCs w:val="24"/>
        </w:rPr>
        <w:t>uthless</w:t>
      </w:r>
      <w:r w:rsidR="005E6C98" w:rsidRPr="00DF3C31">
        <w:rPr>
          <w:rFonts w:ascii="Times New Roman" w:hAnsi="Times New Roman" w:cs="Times New Roman"/>
          <w:color w:val="000000" w:themeColor="text1"/>
          <w:sz w:val="24"/>
          <w:szCs w:val="24"/>
        </w:rPr>
        <w:t xml:space="preserve"> </w:t>
      </w:r>
      <w:r w:rsidR="00E27B92" w:rsidRPr="00DF3C31">
        <w:rPr>
          <w:rFonts w:ascii="Times New Roman" w:hAnsi="Times New Roman" w:cs="Times New Roman"/>
          <w:color w:val="000000" w:themeColor="text1"/>
          <w:sz w:val="24"/>
          <w:szCs w:val="24"/>
        </w:rPr>
        <w:t>anti-establishment parties</w:t>
      </w:r>
      <w:r w:rsidR="00D9531F" w:rsidRPr="00DF3C31">
        <w:rPr>
          <w:rFonts w:ascii="Times New Roman" w:hAnsi="Times New Roman" w:cs="Times New Roman"/>
          <w:color w:val="000000" w:themeColor="text1"/>
          <w:sz w:val="24"/>
          <w:szCs w:val="24"/>
        </w:rPr>
        <w:t xml:space="preserve"> like the National Socialists</w:t>
      </w:r>
      <w:r w:rsidR="006163F4" w:rsidRPr="00DF3C31">
        <w:rPr>
          <w:rFonts w:ascii="Times New Roman" w:hAnsi="Times New Roman" w:cs="Times New Roman"/>
          <w:color w:val="000000" w:themeColor="text1"/>
          <w:sz w:val="24"/>
          <w:szCs w:val="24"/>
        </w:rPr>
        <w:t>. P</w:t>
      </w:r>
      <w:r w:rsidR="001E002A" w:rsidRPr="00DF3C31">
        <w:rPr>
          <w:rFonts w:ascii="Times New Roman" w:hAnsi="Times New Roman" w:cs="Times New Roman"/>
          <w:color w:val="000000" w:themeColor="text1"/>
          <w:sz w:val="24"/>
          <w:szCs w:val="24"/>
        </w:rPr>
        <w:t>oll</w:t>
      </w:r>
      <w:r w:rsidR="006163F4" w:rsidRPr="00DF3C31">
        <w:rPr>
          <w:rFonts w:ascii="Times New Roman" w:hAnsi="Times New Roman" w:cs="Times New Roman"/>
          <w:color w:val="000000" w:themeColor="text1"/>
          <w:sz w:val="24"/>
          <w:szCs w:val="24"/>
        </w:rPr>
        <w:t>ing</w:t>
      </w:r>
      <w:r w:rsidR="001E002A" w:rsidRPr="00DF3C31">
        <w:rPr>
          <w:rFonts w:ascii="Times New Roman" w:hAnsi="Times New Roman" w:cs="Times New Roman"/>
          <w:color w:val="000000" w:themeColor="text1"/>
          <w:sz w:val="24"/>
          <w:szCs w:val="24"/>
        </w:rPr>
        <w:t xml:space="preserve"> more than 40 percent among Hanoverian voters in the last free </w:t>
      </w:r>
      <w:r w:rsidR="001E002A" w:rsidRPr="00DF3C31">
        <w:rPr>
          <w:rFonts w:ascii="Times New Roman" w:hAnsi="Times New Roman" w:cs="Times New Roman"/>
          <w:i/>
          <w:color w:val="000000" w:themeColor="text1"/>
          <w:sz w:val="24"/>
          <w:szCs w:val="24"/>
        </w:rPr>
        <w:t xml:space="preserve">Reichstag </w:t>
      </w:r>
      <w:r w:rsidR="00D9531F" w:rsidRPr="00DF3C31">
        <w:rPr>
          <w:rFonts w:ascii="Times New Roman" w:hAnsi="Times New Roman" w:cs="Times New Roman"/>
          <w:color w:val="000000" w:themeColor="text1"/>
          <w:sz w:val="24"/>
          <w:szCs w:val="24"/>
        </w:rPr>
        <w:t>elections in</w:t>
      </w:r>
      <w:r w:rsidR="001E002A" w:rsidRPr="00DF3C31">
        <w:rPr>
          <w:rFonts w:ascii="Times New Roman" w:hAnsi="Times New Roman" w:cs="Times New Roman"/>
          <w:color w:val="000000" w:themeColor="text1"/>
          <w:sz w:val="24"/>
          <w:szCs w:val="24"/>
        </w:rPr>
        <w:t xml:space="preserve"> </w:t>
      </w:r>
      <w:r w:rsidR="00464215" w:rsidRPr="00DF3C31">
        <w:rPr>
          <w:rFonts w:ascii="Times New Roman" w:hAnsi="Times New Roman" w:cs="Times New Roman"/>
          <w:color w:val="000000" w:themeColor="text1"/>
          <w:sz w:val="24"/>
          <w:szCs w:val="24"/>
        </w:rPr>
        <w:t xml:space="preserve">November </w:t>
      </w:r>
      <w:r w:rsidR="006163F4" w:rsidRPr="00DF3C31">
        <w:rPr>
          <w:rFonts w:ascii="Times New Roman" w:hAnsi="Times New Roman" w:cs="Times New Roman"/>
          <w:color w:val="000000" w:themeColor="text1"/>
          <w:sz w:val="24"/>
          <w:szCs w:val="24"/>
        </w:rPr>
        <w:t>1932,</w:t>
      </w:r>
      <w:r w:rsidR="001E002A" w:rsidRPr="00DF3C31">
        <w:rPr>
          <w:rFonts w:ascii="Times New Roman" w:hAnsi="Times New Roman" w:cs="Times New Roman"/>
          <w:color w:val="000000" w:themeColor="text1"/>
          <w:sz w:val="24"/>
          <w:szCs w:val="24"/>
        </w:rPr>
        <w:t xml:space="preserve"> </w:t>
      </w:r>
      <w:r w:rsidR="006163F4" w:rsidRPr="00DF3C31">
        <w:rPr>
          <w:rFonts w:ascii="Times New Roman" w:hAnsi="Times New Roman" w:cs="Times New Roman"/>
          <w:color w:val="000000" w:themeColor="text1"/>
          <w:sz w:val="24"/>
          <w:szCs w:val="24"/>
        </w:rPr>
        <w:t xml:space="preserve">this ‘people’s party of protest’ managed to absorb much of the </w:t>
      </w:r>
      <w:r w:rsidR="00E5730C" w:rsidRPr="00DF3C31">
        <w:rPr>
          <w:rFonts w:ascii="Times New Roman" w:hAnsi="Times New Roman" w:cs="Times New Roman"/>
          <w:color w:val="000000" w:themeColor="text1"/>
          <w:sz w:val="24"/>
          <w:szCs w:val="24"/>
        </w:rPr>
        <w:t>anti-Berlinism and discontent with</w:t>
      </w:r>
      <w:r w:rsidR="006163F4" w:rsidRPr="00DF3C31">
        <w:rPr>
          <w:rFonts w:ascii="Times New Roman" w:hAnsi="Times New Roman" w:cs="Times New Roman"/>
          <w:color w:val="000000" w:themeColor="text1"/>
          <w:sz w:val="24"/>
          <w:szCs w:val="24"/>
        </w:rPr>
        <w:t xml:space="preserve"> the glacial pace of</w:t>
      </w:r>
      <w:r w:rsidR="00412428" w:rsidRPr="00DF3C31">
        <w:rPr>
          <w:rFonts w:ascii="Times New Roman" w:hAnsi="Times New Roman" w:cs="Times New Roman"/>
          <w:color w:val="000000" w:themeColor="text1"/>
          <w:sz w:val="24"/>
          <w:szCs w:val="24"/>
        </w:rPr>
        <w:t xml:space="preserve"> territorial reform</w:t>
      </w:r>
      <w:r w:rsidR="006163F4" w:rsidRPr="00DF3C31">
        <w:rPr>
          <w:rFonts w:ascii="Times New Roman" w:hAnsi="Times New Roman" w:cs="Times New Roman"/>
          <w:color w:val="000000" w:themeColor="text1"/>
          <w:sz w:val="24"/>
          <w:szCs w:val="24"/>
        </w:rPr>
        <w:t>.</w:t>
      </w:r>
      <w:r w:rsidR="002172FE" w:rsidRPr="00DF3C31">
        <w:rPr>
          <w:rStyle w:val="EndnoteReference"/>
          <w:rFonts w:ascii="Times New Roman" w:hAnsi="Times New Roman" w:cs="Times New Roman"/>
          <w:color w:val="000000" w:themeColor="text1"/>
          <w:sz w:val="24"/>
          <w:szCs w:val="24"/>
        </w:rPr>
        <w:endnoteReference w:id="78"/>
      </w:r>
      <w:r w:rsidR="00464215" w:rsidRPr="00DF3C31">
        <w:rPr>
          <w:rFonts w:ascii="Times New Roman" w:hAnsi="Times New Roman" w:cs="Times New Roman"/>
          <w:color w:val="000000" w:themeColor="text1"/>
          <w:sz w:val="24"/>
          <w:szCs w:val="24"/>
        </w:rPr>
        <w:t xml:space="preserve"> </w:t>
      </w:r>
      <w:r w:rsidR="00412428" w:rsidRPr="00DF3C31">
        <w:rPr>
          <w:rFonts w:ascii="Times New Roman" w:hAnsi="Times New Roman" w:cs="Times New Roman"/>
          <w:color w:val="000000" w:themeColor="text1"/>
          <w:sz w:val="24"/>
          <w:szCs w:val="24"/>
        </w:rPr>
        <w:t xml:space="preserve">The </w:t>
      </w:r>
      <w:r w:rsidR="00256B6E" w:rsidRPr="00DF3C31">
        <w:rPr>
          <w:rFonts w:ascii="Times New Roman" w:hAnsi="Times New Roman" w:cs="Times New Roman"/>
          <w:color w:val="000000" w:themeColor="text1"/>
          <w:sz w:val="24"/>
          <w:szCs w:val="24"/>
        </w:rPr>
        <w:t>decisive blow against</w:t>
      </w:r>
      <w:r w:rsidR="00412428" w:rsidRPr="00DF3C31">
        <w:rPr>
          <w:rFonts w:ascii="Times New Roman" w:hAnsi="Times New Roman" w:cs="Times New Roman"/>
          <w:color w:val="000000" w:themeColor="text1"/>
          <w:sz w:val="24"/>
          <w:szCs w:val="24"/>
        </w:rPr>
        <w:t xml:space="preserve"> the ‘socialist bastion’ Prussia was not </w:t>
      </w:r>
      <w:r w:rsidR="00256B6E" w:rsidRPr="00DF3C31">
        <w:rPr>
          <w:rFonts w:ascii="Times New Roman" w:hAnsi="Times New Roman" w:cs="Times New Roman"/>
          <w:color w:val="000000" w:themeColor="text1"/>
          <w:sz w:val="24"/>
          <w:szCs w:val="24"/>
        </w:rPr>
        <w:t>dealt</w:t>
      </w:r>
      <w:r w:rsidR="00412428" w:rsidRPr="00DF3C31">
        <w:rPr>
          <w:rFonts w:ascii="Times New Roman" w:hAnsi="Times New Roman" w:cs="Times New Roman"/>
          <w:color w:val="000000" w:themeColor="text1"/>
          <w:sz w:val="24"/>
          <w:szCs w:val="24"/>
        </w:rPr>
        <w:t xml:space="preserve"> by Hitler, though, but </w:t>
      </w:r>
      <w:r w:rsidR="00256B6E" w:rsidRPr="00DF3C31">
        <w:rPr>
          <w:rFonts w:ascii="Times New Roman" w:hAnsi="Times New Roman" w:cs="Times New Roman"/>
          <w:color w:val="000000" w:themeColor="text1"/>
          <w:sz w:val="24"/>
          <w:szCs w:val="24"/>
        </w:rPr>
        <w:t xml:space="preserve">rather by </w:t>
      </w:r>
      <w:r w:rsidR="00412428" w:rsidRPr="00DF3C31">
        <w:rPr>
          <w:rFonts w:ascii="Times New Roman" w:hAnsi="Times New Roman" w:cs="Times New Roman"/>
          <w:color w:val="000000" w:themeColor="text1"/>
          <w:sz w:val="24"/>
          <w:szCs w:val="24"/>
        </w:rPr>
        <w:t>the a</w:t>
      </w:r>
      <w:r w:rsidR="00BA71CF" w:rsidRPr="00DF3C31">
        <w:rPr>
          <w:rFonts w:ascii="Times New Roman" w:hAnsi="Times New Roman" w:cs="Times New Roman"/>
          <w:color w:val="000000" w:themeColor="text1"/>
          <w:sz w:val="24"/>
          <w:szCs w:val="24"/>
        </w:rPr>
        <w:t>mbitious national-conservative c</w:t>
      </w:r>
      <w:r w:rsidR="00412428" w:rsidRPr="00DF3C31">
        <w:rPr>
          <w:rFonts w:ascii="Times New Roman" w:hAnsi="Times New Roman" w:cs="Times New Roman"/>
          <w:color w:val="000000" w:themeColor="text1"/>
          <w:sz w:val="24"/>
          <w:szCs w:val="24"/>
        </w:rPr>
        <w:t xml:space="preserve">hancellor </w:t>
      </w:r>
      <w:r w:rsidR="008D1CAF" w:rsidRPr="00DF3C31">
        <w:rPr>
          <w:rFonts w:ascii="Times New Roman" w:hAnsi="Times New Roman" w:cs="Times New Roman"/>
          <w:color w:val="000000" w:themeColor="text1"/>
          <w:sz w:val="24"/>
          <w:szCs w:val="24"/>
        </w:rPr>
        <w:t xml:space="preserve">Franz </w:t>
      </w:r>
      <w:r w:rsidR="00412428" w:rsidRPr="00DF3C31">
        <w:rPr>
          <w:rFonts w:ascii="Times New Roman" w:hAnsi="Times New Roman" w:cs="Times New Roman"/>
          <w:color w:val="000000" w:themeColor="text1"/>
          <w:sz w:val="24"/>
          <w:szCs w:val="24"/>
        </w:rPr>
        <w:t xml:space="preserve">von Papen, who </w:t>
      </w:r>
      <w:r w:rsidR="00B152FE" w:rsidRPr="00DF3C31">
        <w:rPr>
          <w:rFonts w:ascii="Times New Roman" w:hAnsi="Times New Roman" w:cs="Times New Roman"/>
          <w:color w:val="000000" w:themeColor="text1"/>
          <w:sz w:val="24"/>
          <w:szCs w:val="24"/>
        </w:rPr>
        <w:t xml:space="preserve">carried out a ‘forced </w:t>
      </w:r>
      <w:r w:rsidR="00B152FE" w:rsidRPr="00DF3C31">
        <w:rPr>
          <w:rFonts w:ascii="Times New Roman" w:hAnsi="Times New Roman" w:cs="Times New Roman"/>
          <w:i/>
          <w:color w:val="000000" w:themeColor="text1"/>
          <w:sz w:val="24"/>
          <w:szCs w:val="24"/>
        </w:rPr>
        <w:t>Reichsreform</w:t>
      </w:r>
      <w:r w:rsidR="00B152FE" w:rsidRPr="00DF3C31">
        <w:rPr>
          <w:rFonts w:ascii="Times New Roman" w:hAnsi="Times New Roman" w:cs="Times New Roman"/>
          <w:color w:val="000000" w:themeColor="text1"/>
          <w:sz w:val="24"/>
          <w:szCs w:val="24"/>
        </w:rPr>
        <w:t xml:space="preserve">’ </w:t>
      </w:r>
      <w:r w:rsidR="00256B6E" w:rsidRPr="00DF3C31">
        <w:rPr>
          <w:rFonts w:ascii="Times New Roman" w:hAnsi="Times New Roman" w:cs="Times New Roman"/>
          <w:color w:val="000000" w:themeColor="text1"/>
          <w:sz w:val="24"/>
          <w:szCs w:val="24"/>
        </w:rPr>
        <w:t xml:space="preserve">in July 1932 when he subjugated Prussia’s ministries to a </w:t>
      </w:r>
      <w:r w:rsidR="00256B6E" w:rsidRPr="00DF3C31">
        <w:rPr>
          <w:rFonts w:ascii="Times New Roman" w:hAnsi="Times New Roman" w:cs="Times New Roman"/>
          <w:i/>
          <w:color w:val="000000" w:themeColor="text1"/>
          <w:sz w:val="24"/>
          <w:szCs w:val="24"/>
        </w:rPr>
        <w:t>Reich</w:t>
      </w:r>
      <w:r w:rsidR="00256B6E" w:rsidRPr="00DF3C31">
        <w:rPr>
          <w:rFonts w:ascii="Times New Roman" w:hAnsi="Times New Roman" w:cs="Times New Roman"/>
          <w:color w:val="000000" w:themeColor="text1"/>
          <w:sz w:val="24"/>
          <w:szCs w:val="24"/>
        </w:rPr>
        <w:t xml:space="preserve">-appointed </w:t>
      </w:r>
      <w:r w:rsidR="00256B6E" w:rsidRPr="00DF3C31">
        <w:rPr>
          <w:rFonts w:ascii="Times New Roman" w:hAnsi="Times New Roman" w:cs="Times New Roman"/>
          <w:color w:val="000000" w:themeColor="text1"/>
          <w:sz w:val="24"/>
          <w:szCs w:val="24"/>
        </w:rPr>
        <w:lastRenderedPageBreak/>
        <w:t xml:space="preserve">commissioner. Hitler’s seizure of power half a year later allowed the Nazis to build on this </w:t>
      </w:r>
      <w:r w:rsidR="006064B3" w:rsidRPr="00DF3C31">
        <w:rPr>
          <w:rFonts w:ascii="Times New Roman" w:hAnsi="Times New Roman" w:cs="Times New Roman"/>
          <w:color w:val="000000" w:themeColor="text1"/>
          <w:sz w:val="24"/>
          <w:szCs w:val="24"/>
        </w:rPr>
        <w:t>precedent to pass the ‘</w:t>
      </w:r>
      <w:r w:rsidR="006064B3" w:rsidRPr="00DF3C31">
        <w:rPr>
          <w:rFonts w:ascii="Times New Roman" w:hAnsi="Times New Roman" w:cs="Times New Roman"/>
          <w:i/>
          <w:color w:val="000000" w:themeColor="text1"/>
          <w:sz w:val="24"/>
          <w:szCs w:val="24"/>
        </w:rPr>
        <w:t>Reich</w:t>
      </w:r>
      <w:r w:rsidR="006064B3" w:rsidRPr="00DF3C31">
        <w:rPr>
          <w:rFonts w:ascii="Times New Roman" w:hAnsi="Times New Roman" w:cs="Times New Roman"/>
          <w:color w:val="000000" w:themeColor="text1"/>
          <w:sz w:val="24"/>
          <w:szCs w:val="24"/>
        </w:rPr>
        <w:t xml:space="preserve"> Commissar Laws ‘(1933/35) and the ‘Law on the Reorganization of the </w:t>
      </w:r>
      <w:r w:rsidR="006064B3" w:rsidRPr="00DF3C31">
        <w:rPr>
          <w:rFonts w:ascii="Times New Roman" w:hAnsi="Times New Roman" w:cs="Times New Roman"/>
          <w:i/>
          <w:color w:val="000000" w:themeColor="text1"/>
          <w:sz w:val="24"/>
          <w:szCs w:val="24"/>
        </w:rPr>
        <w:t>Reich</w:t>
      </w:r>
      <w:r w:rsidR="006064B3" w:rsidRPr="00DF3C31">
        <w:rPr>
          <w:rFonts w:ascii="Times New Roman" w:hAnsi="Times New Roman" w:cs="Times New Roman"/>
          <w:color w:val="000000" w:themeColor="text1"/>
          <w:sz w:val="24"/>
          <w:szCs w:val="24"/>
        </w:rPr>
        <w:t>’ (1934) that abolished the sovereignty of individual state governments and placed them under national ‘viceroys’ (</w:t>
      </w:r>
      <w:r w:rsidR="006064B3" w:rsidRPr="00DF3C31">
        <w:rPr>
          <w:rFonts w:ascii="Times New Roman" w:hAnsi="Times New Roman" w:cs="Times New Roman"/>
          <w:i/>
          <w:color w:val="000000" w:themeColor="text1"/>
          <w:sz w:val="24"/>
          <w:szCs w:val="24"/>
        </w:rPr>
        <w:t>Reichsstatthalter</w:t>
      </w:r>
      <w:r w:rsidR="006064B3" w:rsidRPr="00DF3C31">
        <w:rPr>
          <w:rFonts w:ascii="Times New Roman" w:hAnsi="Times New Roman" w:cs="Times New Roman"/>
          <w:color w:val="000000" w:themeColor="text1"/>
          <w:sz w:val="24"/>
          <w:szCs w:val="24"/>
        </w:rPr>
        <w:t>) and regional Nazi party heads (</w:t>
      </w:r>
      <w:r w:rsidR="006064B3" w:rsidRPr="00DF3C31">
        <w:rPr>
          <w:rFonts w:ascii="Times New Roman" w:hAnsi="Times New Roman" w:cs="Times New Roman"/>
          <w:i/>
          <w:color w:val="000000" w:themeColor="text1"/>
          <w:sz w:val="24"/>
          <w:szCs w:val="24"/>
        </w:rPr>
        <w:t>Gauleiter</w:t>
      </w:r>
      <w:r w:rsidR="006064B3" w:rsidRPr="00DF3C31">
        <w:rPr>
          <w:rFonts w:ascii="Times New Roman" w:hAnsi="Times New Roman" w:cs="Times New Roman"/>
          <w:color w:val="000000" w:themeColor="text1"/>
          <w:sz w:val="24"/>
          <w:szCs w:val="24"/>
        </w:rPr>
        <w:t>).</w:t>
      </w:r>
      <w:r w:rsidR="001A4CCA" w:rsidRPr="00DF3C31">
        <w:rPr>
          <w:rStyle w:val="EndnoteReference"/>
          <w:rFonts w:ascii="Times New Roman" w:hAnsi="Times New Roman" w:cs="Times New Roman"/>
          <w:color w:val="000000" w:themeColor="text1"/>
          <w:sz w:val="24"/>
          <w:szCs w:val="24"/>
        </w:rPr>
        <w:endnoteReference w:id="79"/>
      </w:r>
      <w:r w:rsidR="006A34AB" w:rsidRPr="00DF3C31">
        <w:rPr>
          <w:rFonts w:ascii="Times New Roman" w:hAnsi="Times New Roman" w:cs="Times New Roman"/>
          <w:color w:val="000000" w:themeColor="text1"/>
          <w:sz w:val="24"/>
          <w:szCs w:val="24"/>
        </w:rPr>
        <w:t xml:space="preserve">There is perhaps some </w:t>
      </w:r>
      <w:r w:rsidR="009A4A20" w:rsidRPr="00DF3C31">
        <w:rPr>
          <w:rFonts w:ascii="Times New Roman" w:hAnsi="Times New Roman" w:cs="Times New Roman"/>
          <w:color w:val="000000" w:themeColor="text1"/>
          <w:sz w:val="24"/>
          <w:szCs w:val="24"/>
        </w:rPr>
        <w:t>irony</w:t>
      </w:r>
      <w:r w:rsidR="006A34AB" w:rsidRPr="00DF3C31">
        <w:rPr>
          <w:rFonts w:ascii="Times New Roman" w:hAnsi="Times New Roman" w:cs="Times New Roman"/>
          <w:color w:val="000000" w:themeColor="text1"/>
          <w:sz w:val="24"/>
          <w:szCs w:val="24"/>
        </w:rPr>
        <w:t xml:space="preserve"> in the fact that Prussia, the trailblazer of national unification through conquest in 1866, would</w:t>
      </w:r>
      <w:r w:rsidR="0025393B" w:rsidRPr="00DF3C31">
        <w:rPr>
          <w:rFonts w:ascii="Times New Roman" w:hAnsi="Times New Roman" w:cs="Times New Roman"/>
          <w:color w:val="000000" w:themeColor="text1"/>
          <w:sz w:val="24"/>
          <w:szCs w:val="24"/>
        </w:rPr>
        <w:t xml:space="preserve"> </w:t>
      </w:r>
      <w:r w:rsidR="00620BDD" w:rsidRPr="00DF3C31">
        <w:rPr>
          <w:rFonts w:ascii="Times New Roman" w:hAnsi="Times New Roman" w:cs="Times New Roman"/>
          <w:color w:val="000000" w:themeColor="text1"/>
          <w:sz w:val="24"/>
          <w:szCs w:val="24"/>
        </w:rPr>
        <w:t>fall victim in</w:t>
      </w:r>
      <w:r w:rsidR="00536001" w:rsidRPr="00DF3C31">
        <w:rPr>
          <w:rFonts w:ascii="Times New Roman" w:hAnsi="Times New Roman" w:cs="Times New Roman"/>
          <w:color w:val="000000" w:themeColor="text1"/>
          <w:sz w:val="24"/>
          <w:szCs w:val="24"/>
        </w:rPr>
        <w:t xml:space="preserve"> th</w:t>
      </w:r>
      <w:r w:rsidR="009A4A20" w:rsidRPr="00DF3C31">
        <w:rPr>
          <w:rFonts w:ascii="Times New Roman" w:hAnsi="Times New Roman" w:cs="Times New Roman"/>
          <w:color w:val="000000" w:themeColor="text1"/>
          <w:sz w:val="24"/>
          <w:szCs w:val="24"/>
        </w:rPr>
        <w:t xml:space="preserve">is way </w:t>
      </w:r>
      <w:r w:rsidR="00620BDD" w:rsidRPr="00DF3C31">
        <w:rPr>
          <w:rFonts w:ascii="Times New Roman" w:hAnsi="Times New Roman" w:cs="Times New Roman"/>
          <w:color w:val="000000" w:themeColor="text1"/>
          <w:sz w:val="24"/>
          <w:szCs w:val="24"/>
        </w:rPr>
        <w:t>to</w:t>
      </w:r>
      <w:r w:rsidR="0025393B" w:rsidRPr="00DF3C31">
        <w:rPr>
          <w:rFonts w:ascii="Times New Roman" w:hAnsi="Times New Roman" w:cs="Times New Roman"/>
          <w:color w:val="000000" w:themeColor="text1"/>
          <w:sz w:val="24"/>
          <w:szCs w:val="24"/>
        </w:rPr>
        <w:t xml:space="preserve"> its own creation – the </w:t>
      </w:r>
      <w:r w:rsidR="0025393B" w:rsidRPr="00DF3C31">
        <w:rPr>
          <w:rFonts w:ascii="Times New Roman" w:hAnsi="Times New Roman" w:cs="Times New Roman"/>
          <w:i/>
          <w:color w:val="000000" w:themeColor="text1"/>
          <w:sz w:val="24"/>
          <w:szCs w:val="24"/>
        </w:rPr>
        <w:t>Reich</w:t>
      </w:r>
      <w:r w:rsidR="006A34AB" w:rsidRPr="00DF3C31">
        <w:rPr>
          <w:rFonts w:ascii="Times New Roman" w:hAnsi="Times New Roman" w:cs="Times New Roman"/>
          <w:color w:val="000000" w:themeColor="text1"/>
          <w:sz w:val="24"/>
          <w:szCs w:val="24"/>
        </w:rPr>
        <w:t>.</w:t>
      </w:r>
      <w:r w:rsidR="006064B3" w:rsidRPr="00DF3C31">
        <w:rPr>
          <w:rFonts w:ascii="Times New Roman" w:hAnsi="Times New Roman" w:cs="Times New Roman"/>
          <w:color w:val="000000" w:themeColor="text1"/>
          <w:sz w:val="24"/>
          <w:szCs w:val="24"/>
        </w:rPr>
        <w:t xml:space="preserve">   </w:t>
      </w:r>
    </w:p>
    <w:p w14:paraId="3634AED0" w14:textId="77777777" w:rsidR="0050676E" w:rsidRPr="00DF3C31" w:rsidRDefault="0050676E" w:rsidP="00835530">
      <w:pPr>
        <w:spacing w:line="240" w:lineRule="auto"/>
        <w:rPr>
          <w:rFonts w:ascii="Times New Roman" w:hAnsi="Times New Roman" w:cs="Times New Roman"/>
          <w:color w:val="000000" w:themeColor="text1"/>
          <w:sz w:val="24"/>
          <w:szCs w:val="24"/>
        </w:rPr>
      </w:pPr>
    </w:p>
    <w:p w14:paraId="1E234239" w14:textId="77777777" w:rsidR="002B5C63" w:rsidRPr="00DF3C31" w:rsidRDefault="00CA284D" w:rsidP="00835530">
      <w:pPr>
        <w:spacing w:line="240" w:lineRule="auto"/>
        <w:rPr>
          <w:rFonts w:ascii="Times New Roman" w:hAnsi="Times New Roman" w:cs="Times New Roman"/>
          <w:color w:val="000000" w:themeColor="text1"/>
          <w:sz w:val="24"/>
          <w:szCs w:val="24"/>
        </w:rPr>
      </w:pPr>
      <w:r w:rsidRPr="00DF3C31">
        <w:rPr>
          <w:rFonts w:ascii="Times New Roman" w:hAnsi="Times New Roman" w:cs="Times New Roman"/>
          <w:b/>
          <w:color w:val="000000" w:themeColor="text1"/>
          <w:sz w:val="24"/>
          <w:szCs w:val="24"/>
        </w:rPr>
        <w:t>Conclusion</w:t>
      </w:r>
      <w:r w:rsidR="002B5C63" w:rsidRPr="00DF3C31">
        <w:rPr>
          <w:rFonts w:ascii="Times New Roman" w:hAnsi="Times New Roman" w:cs="Times New Roman"/>
          <w:color w:val="000000" w:themeColor="text1"/>
          <w:sz w:val="24"/>
          <w:szCs w:val="24"/>
        </w:rPr>
        <w:t xml:space="preserve">                                            </w:t>
      </w:r>
      <w:r w:rsidR="00B575FD" w:rsidRPr="00DF3C31">
        <w:rPr>
          <w:rFonts w:ascii="Times New Roman" w:hAnsi="Times New Roman" w:cs="Times New Roman"/>
          <w:color w:val="000000" w:themeColor="text1"/>
          <w:sz w:val="24"/>
          <w:szCs w:val="24"/>
        </w:rPr>
        <w:t xml:space="preserve">                   </w:t>
      </w:r>
      <w:r w:rsidR="00062C3E" w:rsidRPr="00DF3C31">
        <w:rPr>
          <w:rFonts w:ascii="Times New Roman" w:hAnsi="Times New Roman" w:cs="Times New Roman"/>
          <w:color w:val="000000" w:themeColor="text1"/>
          <w:sz w:val="24"/>
          <w:szCs w:val="24"/>
        </w:rPr>
        <w:t xml:space="preserve">       </w:t>
      </w:r>
    </w:p>
    <w:p w14:paraId="49B04452" w14:textId="77777777" w:rsidR="002B5C63" w:rsidRPr="00DF3C31" w:rsidRDefault="002B5C63" w:rsidP="00835530">
      <w:pPr>
        <w:spacing w:line="240" w:lineRule="auto"/>
        <w:rPr>
          <w:rFonts w:ascii="Times New Roman" w:hAnsi="Times New Roman" w:cs="Times New Roman"/>
          <w:color w:val="000000" w:themeColor="text1"/>
          <w:sz w:val="24"/>
          <w:szCs w:val="24"/>
        </w:rPr>
      </w:pPr>
    </w:p>
    <w:p w14:paraId="0A39DFCD" w14:textId="77777777" w:rsidR="00BE3FB2" w:rsidRPr="00DF3C31" w:rsidRDefault="00A1283E" w:rsidP="00FE76E2">
      <w:pPr>
        <w:spacing w:line="480" w:lineRule="auto"/>
        <w:rPr>
          <w:rFonts w:ascii="Times New Roman" w:hAnsi="Times New Roman" w:cs="Times New Roman"/>
          <w:color w:val="000000" w:themeColor="text1"/>
          <w:sz w:val="24"/>
          <w:szCs w:val="24"/>
        </w:rPr>
      </w:pPr>
      <w:r w:rsidRPr="00DF3C31">
        <w:rPr>
          <w:rFonts w:ascii="Times New Roman" w:hAnsi="Times New Roman" w:cs="Times New Roman"/>
          <w:color w:val="000000" w:themeColor="text1"/>
          <w:sz w:val="24"/>
          <w:szCs w:val="24"/>
        </w:rPr>
        <w:t xml:space="preserve">At the end of the Second World War the </w:t>
      </w:r>
      <w:r w:rsidR="00BE3FB2" w:rsidRPr="00DF3C31">
        <w:rPr>
          <w:rFonts w:ascii="Times New Roman" w:hAnsi="Times New Roman" w:cs="Times New Roman"/>
          <w:color w:val="000000" w:themeColor="text1"/>
          <w:sz w:val="24"/>
          <w:szCs w:val="24"/>
        </w:rPr>
        <w:t xml:space="preserve">exiled </w:t>
      </w:r>
      <w:r w:rsidRPr="00DF3C31">
        <w:rPr>
          <w:rFonts w:ascii="Times New Roman" w:hAnsi="Times New Roman" w:cs="Times New Roman"/>
          <w:color w:val="000000" w:themeColor="text1"/>
          <w:sz w:val="24"/>
          <w:szCs w:val="24"/>
        </w:rPr>
        <w:t xml:space="preserve">high-ranking former Prussian official </w:t>
      </w:r>
      <w:r w:rsidR="00BE3FB2" w:rsidRPr="00DF3C31">
        <w:rPr>
          <w:rFonts w:ascii="Times New Roman" w:hAnsi="Times New Roman" w:cs="Times New Roman"/>
          <w:color w:val="000000" w:themeColor="text1"/>
          <w:sz w:val="24"/>
          <w:szCs w:val="24"/>
        </w:rPr>
        <w:t xml:space="preserve">Arnold Brecht </w:t>
      </w:r>
      <w:r w:rsidRPr="00DF3C31">
        <w:rPr>
          <w:rFonts w:ascii="Times New Roman" w:hAnsi="Times New Roman" w:cs="Times New Roman"/>
          <w:color w:val="000000" w:themeColor="text1"/>
          <w:sz w:val="24"/>
          <w:szCs w:val="24"/>
        </w:rPr>
        <w:t xml:space="preserve">reflected on </w:t>
      </w:r>
      <w:r w:rsidR="00BE3FB2" w:rsidRPr="00DF3C31">
        <w:rPr>
          <w:rFonts w:ascii="Times New Roman" w:hAnsi="Times New Roman" w:cs="Times New Roman"/>
          <w:color w:val="000000" w:themeColor="text1"/>
          <w:sz w:val="24"/>
          <w:szCs w:val="24"/>
        </w:rPr>
        <w:t xml:space="preserve">the errors of the past. He criticised that </w:t>
      </w:r>
    </w:p>
    <w:p w14:paraId="694B5F10" w14:textId="77777777" w:rsidR="00BE3FB2" w:rsidRPr="00DF3C31" w:rsidRDefault="00BE3FB2" w:rsidP="00820D2E">
      <w:pPr>
        <w:spacing w:line="480" w:lineRule="auto"/>
        <w:ind w:left="720"/>
        <w:rPr>
          <w:rFonts w:ascii="Times New Roman" w:hAnsi="Times New Roman" w:cs="Times New Roman"/>
          <w:color w:val="000000" w:themeColor="text1"/>
          <w:sz w:val="24"/>
          <w:szCs w:val="24"/>
        </w:rPr>
      </w:pPr>
      <w:r w:rsidRPr="00DF3C31">
        <w:rPr>
          <w:rFonts w:ascii="Times New Roman" w:hAnsi="Times New Roman" w:cs="Times New Roman"/>
          <w:color w:val="000000" w:themeColor="text1"/>
          <w:sz w:val="24"/>
          <w:szCs w:val="24"/>
        </w:rPr>
        <w:t xml:space="preserve">‘[m]ost observers of the federal set-up in Germany have concentrated upon divergencies of views between the north and the south. They have overlooked the fact that the most serious conflicts during the last hundred years have been those between the west and the east. They were less </w:t>
      </w:r>
      <w:r w:rsidR="008D1CAF" w:rsidRPr="00DF3C31">
        <w:rPr>
          <w:rFonts w:ascii="Times New Roman" w:hAnsi="Times New Roman" w:cs="Times New Roman"/>
          <w:color w:val="000000" w:themeColor="text1"/>
          <w:sz w:val="24"/>
          <w:szCs w:val="24"/>
        </w:rPr>
        <w:t>visible, because they were settled not by public controversies between different states but by decisions made within the one state government of Prussia, the only state in Germany that included both eastern and western sections. During the monarchical period such decisions often went in favour of eastern views. After 1918, however, the democratic cabinets in Prussia decided most questions of political philosophy in favour of the west against the east. This trend was not reversed until democracy was overthrown unconstitutionally and replaced by an</w:t>
      </w:r>
      <w:r w:rsidRPr="00DF3C31">
        <w:rPr>
          <w:rFonts w:ascii="Times New Roman" w:hAnsi="Times New Roman" w:cs="Times New Roman"/>
          <w:color w:val="000000" w:themeColor="text1"/>
          <w:sz w:val="24"/>
          <w:szCs w:val="24"/>
        </w:rPr>
        <w:t xml:space="preserve"> </w:t>
      </w:r>
      <w:r w:rsidR="008D1CAF" w:rsidRPr="00DF3C31">
        <w:rPr>
          <w:rFonts w:ascii="Times New Roman" w:hAnsi="Times New Roman" w:cs="Times New Roman"/>
          <w:color w:val="000000" w:themeColor="text1"/>
          <w:sz w:val="24"/>
          <w:szCs w:val="24"/>
        </w:rPr>
        <w:t>authoritarian regime in 1932.</w:t>
      </w:r>
      <w:r w:rsidR="008E574F" w:rsidRPr="00DF3C31">
        <w:rPr>
          <w:rStyle w:val="EndnoteReference"/>
          <w:rFonts w:ascii="Times New Roman" w:hAnsi="Times New Roman" w:cs="Times New Roman"/>
          <w:color w:val="000000" w:themeColor="text1"/>
          <w:sz w:val="24"/>
          <w:szCs w:val="24"/>
        </w:rPr>
        <w:endnoteReference w:id="80"/>
      </w:r>
    </w:p>
    <w:p w14:paraId="0B8ACD5F" w14:textId="457DAD3E" w:rsidR="00B250FB" w:rsidRPr="00DF3C31" w:rsidRDefault="00561AFC" w:rsidP="00FE76E2">
      <w:pPr>
        <w:spacing w:line="480" w:lineRule="auto"/>
        <w:rPr>
          <w:rFonts w:ascii="Times New Roman" w:hAnsi="Times New Roman" w:cs="Times New Roman"/>
          <w:color w:val="000000" w:themeColor="text1"/>
          <w:sz w:val="24"/>
          <w:szCs w:val="24"/>
        </w:rPr>
      </w:pPr>
      <w:r w:rsidRPr="00DF3C31">
        <w:rPr>
          <w:rFonts w:ascii="Times New Roman" w:hAnsi="Times New Roman" w:cs="Times New Roman"/>
          <w:color w:val="000000" w:themeColor="text1"/>
          <w:sz w:val="24"/>
          <w:szCs w:val="24"/>
        </w:rPr>
        <w:t>This passage deserve</w:t>
      </w:r>
      <w:r w:rsidR="00062F12" w:rsidRPr="00DF3C31">
        <w:rPr>
          <w:rFonts w:ascii="Times New Roman" w:hAnsi="Times New Roman" w:cs="Times New Roman"/>
          <w:color w:val="000000" w:themeColor="text1"/>
          <w:sz w:val="24"/>
          <w:szCs w:val="24"/>
        </w:rPr>
        <w:t>s</w:t>
      </w:r>
      <w:r w:rsidRPr="00DF3C31">
        <w:rPr>
          <w:rFonts w:ascii="Times New Roman" w:hAnsi="Times New Roman" w:cs="Times New Roman"/>
          <w:color w:val="000000" w:themeColor="text1"/>
          <w:sz w:val="24"/>
          <w:szCs w:val="24"/>
        </w:rPr>
        <w:t xml:space="preserve"> to be quoted</w:t>
      </w:r>
      <w:r w:rsidR="003F3AEB" w:rsidRPr="00DF3C31">
        <w:rPr>
          <w:rFonts w:ascii="Times New Roman" w:hAnsi="Times New Roman" w:cs="Times New Roman"/>
          <w:color w:val="000000" w:themeColor="text1"/>
          <w:sz w:val="24"/>
          <w:szCs w:val="24"/>
        </w:rPr>
        <w:t xml:space="preserve"> at length</w:t>
      </w:r>
      <w:r w:rsidR="008D1CAF" w:rsidRPr="00DF3C31">
        <w:rPr>
          <w:rFonts w:ascii="Times New Roman" w:hAnsi="Times New Roman" w:cs="Times New Roman"/>
          <w:color w:val="000000" w:themeColor="text1"/>
          <w:sz w:val="24"/>
          <w:szCs w:val="24"/>
        </w:rPr>
        <w:t xml:space="preserve"> because it</w:t>
      </w:r>
      <w:r w:rsidR="002872B4" w:rsidRPr="00DF3C31">
        <w:rPr>
          <w:rFonts w:ascii="Times New Roman" w:hAnsi="Times New Roman" w:cs="Times New Roman"/>
          <w:color w:val="000000" w:themeColor="text1"/>
          <w:sz w:val="24"/>
          <w:szCs w:val="24"/>
        </w:rPr>
        <w:t xml:space="preserve"> </w:t>
      </w:r>
      <w:r w:rsidR="0089271B" w:rsidRPr="00DF3C31">
        <w:rPr>
          <w:rFonts w:ascii="Times New Roman" w:hAnsi="Times New Roman" w:cs="Times New Roman"/>
          <w:color w:val="000000" w:themeColor="text1"/>
          <w:sz w:val="24"/>
          <w:szCs w:val="24"/>
        </w:rPr>
        <w:t>offers a powerful answer to a question that overshadow</w:t>
      </w:r>
      <w:r w:rsidR="00070FAF" w:rsidRPr="00DF3C31">
        <w:rPr>
          <w:rFonts w:ascii="Times New Roman" w:hAnsi="Times New Roman" w:cs="Times New Roman"/>
          <w:color w:val="000000" w:themeColor="text1"/>
          <w:sz w:val="24"/>
          <w:szCs w:val="24"/>
        </w:rPr>
        <w:t>s</w:t>
      </w:r>
      <w:r w:rsidR="0089271B" w:rsidRPr="00DF3C31">
        <w:rPr>
          <w:rFonts w:ascii="Times New Roman" w:hAnsi="Times New Roman" w:cs="Times New Roman"/>
          <w:color w:val="000000" w:themeColor="text1"/>
          <w:sz w:val="24"/>
          <w:szCs w:val="24"/>
        </w:rPr>
        <w:t xml:space="preserve"> th</w:t>
      </w:r>
      <w:r w:rsidR="00F0639F" w:rsidRPr="00DF3C31">
        <w:rPr>
          <w:rFonts w:ascii="Times New Roman" w:hAnsi="Times New Roman" w:cs="Times New Roman"/>
          <w:color w:val="000000" w:themeColor="text1"/>
          <w:sz w:val="24"/>
          <w:szCs w:val="24"/>
        </w:rPr>
        <w:t>e present</w:t>
      </w:r>
      <w:r w:rsidR="0089271B" w:rsidRPr="00DF3C31">
        <w:rPr>
          <w:rFonts w:ascii="Times New Roman" w:hAnsi="Times New Roman" w:cs="Times New Roman"/>
          <w:color w:val="000000" w:themeColor="text1"/>
          <w:sz w:val="24"/>
          <w:szCs w:val="24"/>
        </w:rPr>
        <w:t xml:space="preserve"> article and indeed the special issue</w:t>
      </w:r>
      <w:r w:rsidR="00F0639F" w:rsidRPr="00DF3C31">
        <w:rPr>
          <w:rFonts w:ascii="Times New Roman" w:hAnsi="Times New Roman" w:cs="Times New Roman"/>
          <w:color w:val="000000" w:themeColor="text1"/>
          <w:sz w:val="24"/>
          <w:szCs w:val="24"/>
        </w:rPr>
        <w:t xml:space="preserve">: to what extent did the </w:t>
      </w:r>
      <w:r w:rsidR="00F0639F" w:rsidRPr="00DF3C31">
        <w:rPr>
          <w:rFonts w:ascii="Times New Roman" w:hAnsi="Times New Roman" w:cs="Times New Roman"/>
          <w:color w:val="000000" w:themeColor="text1"/>
          <w:sz w:val="24"/>
          <w:szCs w:val="24"/>
        </w:rPr>
        <w:lastRenderedPageBreak/>
        <w:t>‘Wilsonian</w:t>
      </w:r>
      <w:r w:rsidR="00823E0E" w:rsidRPr="00DF3C31">
        <w:rPr>
          <w:rFonts w:ascii="Times New Roman" w:hAnsi="Times New Roman" w:cs="Times New Roman"/>
          <w:color w:val="000000" w:themeColor="text1"/>
          <w:sz w:val="24"/>
          <w:szCs w:val="24"/>
        </w:rPr>
        <w:t xml:space="preserve"> </w:t>
      </w:r>
      <w:r w:rsidR="00F0639F" w:rsidRPr="00DF3C31">
        <w:rPr>
          <w:rFonts w:ascii="Times New Roman" w:hAnsi="Times New Roman" w:cs="Times New Roman"/>
          <w:color w:val="000000" w:themeColor="text1"/>
          <w:sz w:val="24"/>
          <w:szCs w:val="24"/>
        </w:rPr>
        <w:t xml:space="preserve">moment’ bring </w:t>
      </w:r>
      <w:r w:rsidR="003F1BEC" w:rsidRPr="00DF3C31">
        <w:rPr>
          <w:rFonts w:ascii="Times New Roman" w:hAnsi="Times New Roman" w:cs="Times New Roman"/>
          <w:color w:val="000000" w:themeColor="text1"/>
          <w:sz w:val="24"/>
          <w:szCs w:val="24"/>
        </w:rPr>
        <w:t xml:space="preserve">forth </w:t>
      </w:r>
      <w:r w:rsidR="00F0639F" w:rsidRPr="00DF3C31">
        <w:rPr>
          <w:rFonts w:ascii="Times New Roman" w:hAnsi="Times New Roman" w:cs="Times New Roman"/>
          <w:color w:val="000000" w:themeColor="text1"/>
          <w:sz w:val="24"/>
          <w:szCs w:val="24"/>
        </w:rPr>
        <w:t>truly novel ideas and modes of collective self-e</w:t>
      </w:r>
      <w:r w:rsidR="003F1BEC" w:rsidRPr="00DF3C31">
        <w:rPr>
          <w:rFonts w:ascii="Times New Roman" w:hAnsi="Times New Roman" w:cs="Times New Roman"/>
          <w:color w:val="000000" w:themeColor="text1"/>
          <w:sz w:val="24"/>
          <w:szCs w:val="24"/>
        </w:rPr>
        <w:t>xpression</w:t>
      </w:r>
      <w:r w:rsidR="00F0639F" w:rsidRPr="00DF3C31">
        <w:rPr>
          <w:rFonts w:ascii="Times New Roman" w:hAnsi="Times New Roman" w:cs="Times New Roman"/>
          <w:color w:val="000000" w:themeColor="text1"/>
          <w:sz w:val="24"/>
          <w:szCs w:val="24"/>
        </w:rPr>
        <w:t xml:space="preserve">? </w:t>
      </w:r>
      <w:r w:rsidR="00A77846" w:rsidRPr="00DF3C31">
        <w:rPr>
          <w:rFonts w:ascii="Times New Roman" w:hAnsi="Times New Roman" w:cs="Times New Roman"/>
          <w:color w:val="000000" w:themeColor="text1"/>
          <w:sz w:val="24"/>
          <w:szCs w:val="24"/>
        </w:rPr>
        <w:t xml:space="preserve">According to Brecht </w:t>
      </w:r>
      <w:r w:rsidR="00AB3B05" w:rsidRPr="00DF3C31">
        <w:rPr>
          <w:rFonts w:ascii="Times New Roman" w:hAnsi="Times New Roman" w:cs="Times New Roman"/>
          <w:color w:val="000000" w:themeColor="text1"/>
          <w:sz w:val="24"/>
          <w:szCs w:val="24"/>
        </w:rPr>
        <w:t xml:space="preserve">the introduction of a republican constitution </w:t>
      </w:r>
      <w:r w:rsidR="006F56B0" w:rsidRPr="00DF3C31">
        <w:rPr>
          <w:rFonts w:ascii="Times New Roman" w:hAnsi="Times New Roman" w:cs="Times New Roman"/>
          <w:color w:val="000000" w:themeColor="text1"/>
          <w:sz w:val="24"/>
          <w:szCs w:val="24"/>
        </w:rPr>
        <w:t xml:space="preserve">entailed a transfer of power </w:t>
      </w:r>
      <w:r w:rsidR="00F361B9" w:rsidRPr="00DF3C31">
        <w:rPr>
          <w:rFonts w:ascii="Times New Roman" w:hAnsi="Times New Roman" w:cs="Times New Roman"/>
          <w:color w:val="000000" w:themeColor="text1"/>
          <w:sz w:val="24"/>
          <w:szCs w:val="24"/>
        </w:rPr>
        <w:t>while</w:t>
      </w:r>
      <w:r w:rsidR="00AB3B05" w:rsidRPr="00DF3C31">
        <w:rPr>
          <w:rFonts w:ascii="Times New Roman" w:hAnsi="Times New Roman" w:cs="Times New Roman"/>
          <w:color w:val="000000" w:themeColor="text1"/>
          <w:sz w:val="24"/>
          <w:szCs w:val="24"/>
        </w:rPr>
        <w:t xml:space="preserve"> the </w:t>
      </w:r>
      <w:r w:rsidR="00F71817" w:rsidRPr="00DF3C31">
        <w:rPr>
          <w:rFonts w:ascii="Times New Roman" w:hAnsi="Times New Roman" w:cs="Times New Roman"/>
          <w:color w:val="000000" w:themeColor="text1"/>
          <w:sz w:val="24"/>
          <w:szCs w:val="24"/>
        </w:rPr>
        <w:t xml:space="preserve">old </w:t>
      </w:r>
      <w:r w:rsidR="00AB3B05" w:rsidRPr="00DF3C31">
        <w:rPr>
          <w:rFonts w:ascii="Times New Roman" w:hAnsi="Times New Roman" w:cs="Times New Roman"/>
          <w:color w:val="000000" w:themeColor="text1"/>
          <w:sz w:val="24"/>
          <w:szCs w:val="24"/>
        </w:rPr>
        <w:t xml:space="preserve">structural problems </w:t>
      </w:r>
      <w:r w:rsidR="00F71817" w:rsidRPr="00DF3C31">
        <w:rPr>
          <w:rFonts w:ascii="Times New Roman" w:hAnsi="Times New Roman" w:cs="Times New Roman"/>
          <w:color w:val="000000" w:themeColor="text1"/>
          <w:sz w:val="24"/>
          <w:szCs w:val="24"/>
        </w:rPr>
        <w:t xml:space="preserve">of </w:t>
      </w:r>
      <w:r w:rsidR="0013715F" w:rsidRPr="00DF3C31">
        <w:rPr>
          <w:rFonts w:ascii="Times New Roman" w:hAnsi="Times New Roman" w:cs="Times New Roman"/>
          <w:color w:val="000000" w:themeColor="text1"/>
          <w:sz w:val="24"/>
          <w:szCs w:val="24"/>
        </w:rPr>
        <w:t>nation</w:t>
      </w:r>
      <w:r w:rsidR="00F71817" w:rsidRPr="00DF3C31">
        <w:rPr>
          <w:rFonts w:ascii="Times New Roman" w:hAnsi="Times New Roman" w:cs="Times New Roman"/>
          <w:color w:val="000000" w:themeColor="text1"/>
          <w:sz w:val="24"/>
          <w:szCs w:val="24"/>
        </w:rPr>
        <w:t xml:space="preserve">-building </w:t>
      </w:r>
      <w:r w:rsidR="00854477" w:rsidRPr="00DF3C31">
        <w:rPr>
          <w:rFonts w:ascii="Times New Roman" w:hAnsi="Times New Roman" w:cs="Times New Roman"/>
          <w:color w:val="000000" w:themeColor="text1"/>
          <w:sz w:val="24"/>
          <w:szCs w:val="24"/>
        </w:rPr>
        <w:t xml:space="preserve">for the most part </w:t>
      </w:r>
      <w:r w:rsidR="00AB3B05" w:rsidRPr="00DF3C31">
        <w:rPr>
          <w:rFonts w:ascii="Times New Roman" w:hAnsi="Times New Roman" w:cs="Times New Roman"/>
          <w:color w:val="000000" w:themeColor="text1"/>
          <w:sz w:val="24"/>
          <w:szCs w:val="24"/>
        </w:rPr>
        <w:t>remained the same</w:t>
      </w:r>
      <w:r w:rsidR="00CC480B" w:rsidRPr="00DF3C31">
        <w:rPr>
          <w:rFonts w:ascii="Times New Roman" w:hAnsi="Times New Roman" w:cs="Times New Roman"/>
          <w:color w:val="000000" w:themeColor="text1"/>
          <w:sz w:val="24"/>
          <w:szCs w:val="24"/>
        </w:rPr>
        <w:t>.</w:t>
      </w:r>
      <w:r w:rsidR="00894EB6" w:rsidRPr="00DF3C31">
        <w:rPr>
          <w:rFonts w:ascii="Times New Roman" w:hAnsi="Times New Roman" w:cs="Times New Roman"/>
          <w:color w:val="000000" w:themeColor="text1"/>
          <w:sz w:val="24"/>
          <w:szCs w:val="24"/>
        </w:rPr>
        <w:t xml:space="preserve"> </w:t>
      </w:r>
      <w:r w:rsidR="00DD37A8" w:rsidRPr="00DF3C31">
        <w:rPr>
          <w:rFonts w:ascii="Times New Roman" w:hAnsi="Times New Roman" w:cs="Times New Roman"/>
          <w:color w:val="000000" w:themeColor="text1"/>
          <w:sz w:val="24"/>
          <w:szCs w:val="24"/>
        </w:rPr>
        <w:t xml:space="preserve">He </w:t>
      </w:r>
      <w:r w:rsidR="002B4DF6" w:rsidRPr="00DF3C31">
        <w:rPr>
          <w:rFonts w:ascii="Times New Roman" w:hAnsi="Times New Roman" w:cs="Times New Roman"/>
          <w:color w:val="000000" w:themeColor="text1"/>
          <w:sz w:val="24"/>
          <w:szCs w:val="24"/>
        </w:rPr>
        <w:t>was not</w:t>
      </w:r>
      <w:r w:rsidR="00E5730C" w:rsidRPr="00DF3C31">
        <w:rPr>
          <w:rFonts w:ascii="Times New Roman" w:hAnsi="Times New Roman" w:cs="Times New Roman"/>
          <w:color w:val="000000" w:themeColor="text1"/>
          <w:sz w:val="24"/>
          <w:szCs w:val="24"/>
        </w:rPr>
        <w:t xml:space="preserve"> a lone voice in the wilderness</w:t>
      </w:r>
      <w:r w:rsidR="00B14B67" w:rsidRPr="00DF3C31">
        <w:rPr>
          <w:rFonts w:ascii="Times New Roman" w:hAnsi="Times New Roman" w:cs="Times New Roman"/>
          <w:color w:val="000000" w:themeColor="text1"/>
          <w:sz w:val="24"/>
          <w:szCs w:val="24"/>
        </w:rPr>
        <w:t>.</w:t>
      </w:r>
      <w:r w:rsidR="00B43C09" w:rsidRPr="00DF3C31">
        <w:rPr>
          <w:rFonts w:ascii="Times New Roman" w:hAnsi="Times New Roman" w:cs="Times New Roman"/>
          <w:color w:val="000000" w:themeColor="text1"/>
          <w:sz w:val="24"/>
          <w:szCs w:val="24"/>
        </w:rPr>
        <w:t xml:space="preserve"> Fritz Rickhey, a young political scientist who wrote his PhD thesis on the </w:t>
      </w:r>
      <w:r w:rsidR="00753E7A" w:rsidRPr="00DF3C31">
        <w:rPr>
          <w:rFonts w:ascii="Times New Roman" w:hAnsi="Times New Roman" w:cs="Times New Roman"/>
          <w:color w:val="000000" w:themeColor="text1"/>
          <w:sz w:val="24"/>
          <w:szCs w:val="24"/>
        </w:rPr>
        <w:t xml:space="preserve">Hanoverian/Lower Saxon independence movement in 1926, </w:t>
      </w:r>
      <w:r w:rsidR="00E5730C" w:rsidRPr="00DF3C31">
        <w:rPr>
          <w:rFonts w:ascii="Times New Roman" w:hAnsi="Times New Roman" w:cs="Times New Roman"/>
          <w:color w:val="000000" w:themeColor="text1"/>
          <w:sz w:val="24"/>
          <w:szCs w:val="24"/>
        </w:rPr>
        <w:t>likewise concluded</w:t>
      </w:r>
      <w:r w:rsidR="00753E7A" w:rsidRPr="00DF3C31">
        <w:rPr>
          <w:rFonts w:ascii="Times New Roman" w:hAnsi="Times New Roman" w:cs="Times New Roman"/>
          <w:color w:val="000000" w:themeColor="text1"/>
          <w:sz w:val="24"/>
          <w:szCs w:val="24"/>
        </w:rPr>
        <w:t xml:space="preserve"> that </w:t>
      </w:r>
      <w:r w:rsidR="00FA28B0" w:rsidRPr="00DF3C31">
        <w:rPr>
          <w:rFonts w:ascii="Times New Roman" w:hAnsi="Times New Roman" w:cs="Times New Roman"/>
          <w:color w:val="000000" w:themeColor="text1"/>
          <w:sz w:val="24"/>
          <w:szCs w:val="24"/>
        </w:rPr>
        <w:t xml:space="preserve">ethno-regionalists’ obsession with the </w:t>
      </w:r>
      <w:r w:rsidR="0065418A">
        <w:rPr>
          <w:rFonts w:ascii="Times New Roman" w:hAnsi="Times New Roman" w:cs="Times New Roman"/>
          <w:color w:val="000000" w:themeColor="text1"/>
          <w:sz w:val="24"/>
          <w:szCs w:val="24"/>
        </w:rPr>
        <w:t>creation of tribal states just</w:t>
      </w:r>
      <w:r w:rsidR="00FA28B0" w:rsidRPr="00DF3C31">
        <w:rPr>
          <w:rFonts w:ascii="Times New Roman" w:hAnsi="Times New Roman" w:cs="Times New Roman"/>
          <w:color w:val="000000" w:themeColor="text1"/>
          <w:sz w:val="24"/>
          <w:szCs w:val="24"/>
        </w:rPr>
        <w:t xml:space="preserve"> ‘re-introduced the blockages and polarities’ of the pre-unification period.</w:t>
      </w:r>
      <w:r w:rsidR="00A00739" w:rsidRPr="00DF3C31">
        <w:rPr>
          <w:rStyle w:val="EndnoteReference"/>
          <w:rFonts w:ascii="Times New Roman" w:hAnsi="Times New Roman" w:cs="Times New Roman"/>
          <w:color w:val="000000" w:themeColor="text1"/>
          <w:sz w:val="24"/>
          <w:szCs w:val="24"/>
        </w:rPr>
        <w:endnoteReference w:id="81"/>
      </w:r>
      <w:r w:rsidR="00EC5EC2" w:rsidRPr="00DF3C31">
        <w:rPr>
          <w:rFonts w:ascii="Times New Roman" w:hAnsi="Times New Roman" w:cs="Times New Roman"/>
          <w:color w:val="000000" w:themeColor="text1"/>
          <w:sz w:val="24"/>
          <w:szCs w:val="24"/>
          <w:lang w:eastAsia="en-GB"/>
        </w:rPr>
        <w:t xml:space="preserve"> </w:t>
      </w:r>
      <w:r w:rsidR="00B02CAA" w:rsidRPr="00DF3C31">
        <w:rPr>
          <w:rFonts w:ascii="Times New Roman" w:hAnsi="Times New Roman" w:cs="Times New Roman"/>
          <w:color w:val="000000" w:themeColor="text1"/>
          <w:sz w:val="24"/>
          <w:szCs w:val="24"/>
          <w:lang w:eastAsia="en-GB"/>
        </w:rPr>
        <w:t>Although the</w:t>
      </w:r>
      <w:r w:rsidR="00FC32AE" w:rsidRPr="00DF3C31">
        <w:rPr>
          <w:rFonts w:ascii="Times New Roman" w:hAnsi="Times New Roman" w:cs="Times New Roman"/>
          <w:color w:val="000000" w:themeColor="text1"/>
          <w:sz w:val="24"/>
          <w:szCs w:val="24"/>
          <w:lang w:eastAsia="en-GB"/>
        </w:rPr>
        <w:t>re can be no doubt tha</w:t>
      </w:r>
      <w:r w:rsidR="00374483" w:rsidRPr="00DF3C31">
        <w:rPr>
          <w:rFonts w:ascii="Times New Roman" w:hAnsi="Times New Roman" w:cs="Times New Roman"/>
          <w:color w:val="000000" w:themeColor="text1"/>
          <w:sz w:val="24"/>
          <w:szCs w:val="24"/>
          <w:lang w:eastAsia="en-GB"/>
        </w:rPr>
        <w:t xml:space="preserve">t </w:t>
      </w:r>
      <w:r w:rsidR="004C23FD" w:rsidRPr="00DF3C31">
        <w:rPr>
          <w:rFonts w:ascii="Times New Roman" w:hAnsi="Times New Roman" w:cs="Times New Roman"/>
          <w:color w:val="000000" w:themeColor="text1"/>
          <w:sz w:val="24"/>
          <w:szCs w:val="24"/>
          <w:lang w:eastAsia="en-GB"/>
        </w:rPr>
        <w:t xml:space="preserve">the </w:t>
      </w:r>
      <w:r w:rsidR="004C23FD" w:rsidRPr="00DF3C31">
        <w:rPr>
          <w:rFonts w:ascii="Times New Roman" w:hAnsi="Times New Roman" w:cs="Times New Roman"/>
          <w:color w:val="000000" w:themeColor="text1"/>
          <w:sz w:val="24"/>
          <w:szCs w:val="24"/>
        </w:rPr>
        <w:t xml:space="preserve">‘omnipresence of the past’ (Robert Gerwarth) </w:t>
      </w:r>
      <w:r w:rsidR="00913772" w:rsidRPr="00DF3C31">
        <w:rPr>
          <w:rFonts w:ascii="Times New Roman" w:hAnsi="Times New Roman" w:cs="Times New Roman"/>
          <w:color w:val="000000" w:themeColor="text1"/>
          <w:sz w:val="24"/>
          <w:szCs w:val="24"/>
        </w:rPr>
        <w:t xml:space="preserve">explains many of </w:t>
      </w:r>
      <w:r w:rsidR="004C23FD" w:rsidRPr="00DF3C31">
        <w:rPr>
          <w:rFonts w:ascii="Times New Roman" w:hAnsi="Times New Roman" w:cs="Times New Roman"/>
          <w:color w:val="000000" w:themeColor="text1"/>
          <w:sz w:val="24"/>
          <w:szCs w:val="24"/>
        </w:rPr>
        <w:t>Weimar politics</w:t>
      </w:r>
      <w:r w:rsidR="0045186C" w:rsidRPr="00DF3C31">
        <w:rPr>
          <w:rFonts w:ascii="Times New Roman" w:hAnsi="Times New Roman" w:cs="Times New Roman"/>
          <w:color w:val="000000" w:themeColor="text1"/>
          <w:sz w:val="24"/>
          <w:szCs w:val="24"/>
        </w:rPr>
        <w:t>’ travails, the Brecht quote</w:t>
      </w:r>
      <w:r w:rsidR="00EE50ED" w:rsidRPr="00DF3C31">
        <w:rPr>
          <w:rFonts w:ascii="Times New Roman" w:hAnsi="Times New Roman" w:cs="Times New Roman"/>
          <w:color w:val="000000" w:themeColor="text1"/>
          <w:sz w:val="24"/>
          <w:szCs w:val="24"/>
        </w:rPr>
        <w:t xml:space="preserve"> speaks </w:t>
      </w:r>
      <w:r w:rsidR="0045186C" w:rsidRPr="00DF3C31">
        <w:rPr>
          <w:rFonts w:ascii="Times New Roman" w:hAnsi="Times New Roman" w:cs="Times New Roman"/>
          <w:color w:val="000000" w:themeColor="text1"/>
          <w:sz w:val="24"/>
          <w:szCs w:val="24"/>
        </w:rPr>
        <w:t xml:space="preserve">subtly </w:t>
      </w:r>
      <w:r w:rsidR="00327E4A" w:rsidRPr="00DF3C31">
        <w:rPr>
          <w:rFonts w:ascii="Times New Roman" w:hAnsi="Times New Roman" w:cs="Times New Roman"/>
          <w:color w:val="000000" w:themeColor="text1"/>
          <w:sz w:val="24"/>
          <w:szCs w:val="24"/>
        </w:rPr>
        <w:t>to a profound transformation</w:t>
      </w:r>
      <w:r w:rsidR="00D92FCD" w:rsidRPr="00DF3C31">
        <w:rPr>
          <w:rFonts w:ascii="Times New Roman" w:hAnsi="Times New Roman" w:cs="Times New Roman"/>
          <w:color w:val="000000" w:themeColor="text1"/>
          <w:sz w:val="24"/>
          <w:szCs w:val="24"/>
        </w:rPr>
        <w:t xml:space="preserve"> in the way Germans negotiated spatial conflict after President Wilson’s plea for self-determination.</w:t>
      </w:r>
      <w:r w:rsidR="00C329A8" w:rsidRPr="00DF3C31">
        <w:rPr>
          <w:rStyle w:val="EndnoteReference"/>
          <w:rFonts w:ascii="Times New Roman" w:hAnsi="Times New Roman" w:cs="Times New Roman"/>
          <w:color w:val="000000" w:themeColor="text1"/>
          <w:sz w:val="24"/>
          <w:szCs w:val="24"/>
        </w:rPr>
        <w:endnoteReference w:id="82"/>
      </w:r>
      <w:r w:rsidR="00D92FCD" w:rsidRPr="00DF3C31">
        <w:rPr>
          <w:rFonts w:ascii="Times New Roman" w:hAnsi="Times New Roman" w:cs="Times New Roman"/>
          <w:color w:val="000000" w:themeColor="text1"/>
          <w:sz w:val="24"/>
          <w:szCs w:val="24"/>
        </w:rPr>
        <w:t xml:space="preserve"> </w:t>
      </w:r>
      <w:r w:rsidR="00327E4A" w:rsidRPr="00DF3C31">
        <w:rPr>
          <w:rFonts w:ascii="Times New Roman" w:hAnsi="Times New Roman" w:cs="Times New Roman"/>
          <w:color w:val="000000" w:themeColor="text1"/>
          <w:sz w:val="24"/>
          <w:szCs w:val="24"/>
        </w:rPr>
        <w:t xml:space="preserve">The citizens of the </w:t>
      </w:r>
      <w:r w:rsidR="00327E4A" w:rsidRPr="00DF3C31">
        <w:rPr>
          <w:rFonts w:ascii="Times New Roman" w:hAnsi="Times New Roman" w:cs="Times New Roman"/>
          <w:i/>
          <w:color w:val="000000" w:themeColor="text1"/>
          <w:sz w:val="24"/>
          <w:szCs w:val="24"/>
        </w:rPr>
        <w:t xml:space="preserve">Reich </w:t>
      </w:r>
      <w:r w:rsidR="00597BE6" w:rsidRPr="00DF3C31">
        <w:rPr>
          <w:rFonts w:ascii="Times New Roman" w:hAnsi="Times New Roman" w:cs="Times New Roman"/>
          <w:color w:val="000000" w:themeColor="text1"/>
          <w:sz w:val="24"/>
          <w:szCs w:val="24"/>
        </w:rPr>
        <w:t>thought about, debated and contested</w:t>
      </w:r>
      <w:r w:rsidR="00327E4A" w:rsidRPr="00DF3C31">
        <w:rPr>
          <w:rFonts w:ascii="Times New Roman" w:hAnsi="Times New Roman" w:cs="Times New Roman"/>
          <w:color w:val="000000" w:themeColor="text1"/>
          <w:sz w:val="24"/>
          <w:szCs w:val="24"/>
        </w:rPr>
        <w:t xml:space="preserve"> ethno-territorial borders which had </w:t>
      </w:r>
      <w:r w:rsidR="0004395D" w:rsidRPr="00DF3C31">
        <w:rPr>
          <w:rFonts w:ascii="Times New Roman" w:hAnsi="Times New Roman" w:cs="Times New Roman"/>
          <w:color w:val="000000" w:themeColor="text1"/>
          <w:sz w:val="24"/>
          <w:szCs w:val="24"/>
        </w:rPr>
        <w:t>merely</w:t>
      </w:r>
      <w:r w:rsidR="00327E4A" w:rsidRPr="00DF3C31">
        <w:rPr>
          <w:rFonts w:ascii="Times New Roman" w:hAnsi="Times New Roman" w:cs="Times New Roman"/>
          <w:color w:val="000000" w:themeColor="text1"/>
          <w:sz w:val="24"/>
          <w:szCs w:val="24"/>
        </w:rPr>
        <w:t xml:space="preserve"> existed in a state of latency. </w:t>
      </w:r>
      <w:r w:rsidR="00B84F98" w:rsidRPr="00DF3C31">
        <w:rPr>
          <w:rFonts w:ascii="Times New Roman" w:hAnsi="Times New Roman" w:cs="Times New Roman"/>
          <w:color w:val="000000" w:themeColor="text1"/>
          <w:sz w:val="24"/>
          <w:szCs w:val="24"/>
        </w:rPr>
        <w:t xml:space="preserve">The </w:t>
      </w:r>
      <w:r w:rsidR="00B84F98" w:rsidRPr="00DF3C31">
        <w:rPr>
          <w:rFonts w:ascii="Times New Roman" w:hAnsi="Times New Roman" w:cs="Times New Roman"/>
          <w:i/>
          <w:color w:val="000000" w:themeColor="text1"/>
          <w:sz w:val="24"/>
          <w:szCs w:val="24"/>
        </w:rPr>
        <w:t xml:space="preserve">Heimat </w:t>
      </w:r>
      <w:r w:rsidR="00B84F98" w:rsidRPr="00DF3C31">
        <w:rPr>
          <w:rFonts w:ascii="Times New Roman" w:hAnsi="Times New Roman" w:cs="Times New Roman"/>
          <w:color w:val="000000" w:themeColor="text1"/>
          <w:sz w:val="24"/>
          <w:szCs w:val="24"/>
        </w:rPr>
        <w:t>discourse -</w:t>
      </w:r>
      <w:r w:rsidR="00E5730C" w:rsidRPr="00DF3C31">
        <w:rPr>
          <w:rFonts w:ascii="Times New Roman" w:hAnsi="Times New Roman" w:cs="Times New Roman"/>
          <w:color w:val="000000" w:themeColor="text1"/>
          <w:sz w:val="24"/>
          <w:szCs w:val="24"/>
        </w:rPr>
        <w:t xml:space="preserve"> </w:t>
      </w:r>
      <w:r w:rsidR="00B84F98" w:rsidRPr="00DF3C31">
        <w:rPr>
          <w:rFonts w:ascii="Times New Roman" w:hAnsi="Times New Roman" w:cs="Times New Roman"/>
          <w:color w:val="000000" w:themeColor="text1"/>
          <w:sz w:val="24"/>
          <w:szCs w:val="24"/>
        </w:rPr>
        <w:t xml:space="preserve">hitherto a </w:t>
      </w:r>
      <w:r w:rsidR="00291819" w:rsidRPr="00DF3C31">
        <w:rPr>
          <w:rFonts w:ascii="Times New Roman" w:hAnsi="Times New Roman" w:cs="Times New Roman"/>
          <w:color w:val="000000" w:themeColor="text1"/>
          <w:sz w:val="24"/>
          <w:szCs w:val="24"/>
        </w:rPr>
        <w:t>cultural resource to contain tensions within society</w:t>
      </w:r>
      <w:r w:rsidR="00A05A4F" w:rsidRPr="00DF3C31">
        <w:rPr>
          <w:rFonts w:ascii="Times New Roman" w:hAnsi="Times New Roman" w:cs="Times New Roman"/>
          <w:color w:val="000000" w:themeColor="text1"/>
          <w:sz w:val="24"/>
          <w:szCs w:val="24"/>
        </w:rPr>
        <w:t xml:space="preserve"> -</w:t>
      </w:r>
      <w:r w:rsidR="00135465" w:rsidRPr="00DF3C31">
        <w:rPr>
          <w:rFonts w:ascii="Times New Roman" w:hAnsi="Times New Roman" w:cs="Times New Roman"/>
          <w:color w:val="000000" w:themeColor="text1"/>
          <w:sz w:val="24"/>
          <w:szCs w:val="24"/>
        </w:rPr>
        <w:t xml:space="preserve"> </w:t>
      </w:r>
      <w:r w:rsidR="006102CE" w:rsidRPr="00DF3C31">
        <w:rPr>
          <w:rFonts w:ascii="Times New Roman" w:hAnsi="Times New Roman" w:cs="Times New Roman"/>
          <w:color w:val="000000" w:themeColor="text1"/>
          <w:sz w:val="24"/>
          <w:szCs w:val="24"/>
        </w:rPr>
        <w:t>became</w:t>
      </w:r>
      <w:r w:rsidR="00135465" w:rsidRPr="00DF3C31">
        <w:rPr>
          <w:rFonts w:ascii="Times New Roman" w:hAnsi="Times New Roman" w:cs="Times New Roman"/>
          <w:color w:val="000000" w:themeColor="text1"/>
          <w:sz w:val="24"/>
          <w:szCs w:val="24"/>
        </w:rPr>
        <w:t xml:space="preserve"> radicalised</w:t>
      </w:r>
      <w:r w:rsidR="00A05A4F" w:rsidRPr="00DF3C31">
        <w:rPr>
          <w:rFonts w:ascii="Times New Roman" w:hAnsi="Times New Roman" w:cs="Times New Roman"/>
          <w:color w:val="000000" w:themeColor="text1"/>
          <w:sz w:val="24"/>
          <w:szCs w:val="24"/>
        </w:rPr>
        <w:t xml:space="preserve"> </w:t>
      </w:r>
      <w:r w:rsidR="00597BE6" w:rsidRPr="00DF3C31">
        <w:rPr>
          <w:rFonts w:ascii="Times New Roman" w:hAnsi="Times New Roman" w:cs="Times New Roman"/>
          <w:color w:val="000000" w:themeColor="text1"/>
          <w:sz w:val="24"/>
          <w:szCs w:val="24"/>
        </w:rPr>
        <w:t xml:space="preserve">when </w:t>
      </w:r>
      <w:r w:rsidR="006102CE" w:rsidRPr="00DF3C31">
        <w:rPr>
          <w:rFonts w:ascii="Times New Roman" w:hAnsi="Times New Roman" w:cs="Times New Roman"/>
          <w:color w:val="000000" w:themeColor="text1"/>
          <w:sz w:val="24"/>
          <w:szCs w:val="24"/>
        </w:rPr>
        <w:t xml:space="preserve">political actors </w:t>
      </w:r>
      <w:r w:rsidR="00597BE6" w:rsidRPr="00DF3C31">
        <w:rPr>
          <w:rFonts w:ascii="Times New Roman" w:hAnsi="Times New Roman" w:cs="Times New Roman"/>
          <w:color w:val="000000" w:themeColor="text1"/>
          <w:sz w:val="24"/>
          <w:szCs w:val="24"/>
        </w:rPr>
        <w:t xml:space="preserve">appropriated its emotive imagery </w:t>
      </w:r>
      <w:r w:rsidR="006102CE" w:rsidRPr="00DF3C31">
        <w:rPr>
          <w:rFonts w:ascii="Times New Roman" w:hAnsi="Times New Roman" w:cs="Times New Roman"/>
          <w:color w:val="000000" w:themeColor="text1"/>
          <w:sz w:val="24"/>
          <w:szCs w:val="24"/>
        </w:rPr>
        <w:t xml:space="preserve">to justify (violent) action against the democratically elected Prussian government. </w:t>
      </w:r>
      <w:r w:rsidR="001469F8" w:rsidRPr="00DF3C31">
        <w:rPr>
          <w:rFonts w:ascii="Times New Roman" w:hAnsi="Times New Roman" w:cs="Times New Roman"/>
          <w:color w:val="000000" w:themeColor="text1"/>
          <w:sz w:val="24"/>
          <w:szCs w:val="24"/>
        </w:rPr>
        <w:t>The Guelphs did so in the name of regi</w:t>
      </w:r>
      <w:r w:rsidR="00BB555B" w:rsidRPr="00DF3C31">
        <w:rPr>
          <w:rFonts w:ascii="Times New Roman" w:hAnsi="Times New Roman" w:cs="Times New Roman"/>
          <w:color w:val="000000" w:themeColor="text1"/>
          <w:sz w:val="24"/>
          <w:szCs w:val="24"/>
        </w:rPr>
        <w:t>onal autonomy, whereas</w:t>
      </w:r>
      <w:r w:rsidR="008A2BAF" w:rsidRPr="00DF3C31">
        <w:rPr>
          <w:rFonts w:ascii="Times New Roman" w:hAnsi="Times New Roman" w:cs="Times New Roman"/>
          <w:color w:val="000000" w:themeColor="text1"/>
          <w:sz w:val="24"/>
          <w:szCs w:val="24"/>
        </w:rPr>
        <w:t xml:space="preserve"> more opportunistic</w:t>
      </w:r>
      <w:r w:rsidR="001469F8" w:rsidRPr="00DF3C31">
        <w:rPr>
          <w:rFonts w:ascii="Times New Roman" w:hAnsi="Times New Roman" w:cs="Times New Roman"/>
          <w:color w:val="000000" w:themeColor="text1"/>
          <w:sz w:val="24"/>
          <w:szCs w:val="24"/>
        </w:rPr>
        <w:t xml:space="preserve"> p</w:t>
      </w:r>
      <w:r w:rsidR="008A2BAF" w:rsidRPr="00DF3C31">
        <w:rPr>
          <w:rFonts w:ascii="Times New Roman" w:hAnsi="Times New Roman" w:cs="Times New Roman"/>
          <w:color w:val="000000" w:themeColor="text1"/>
          <w:sz w:val="24"/>
          <w:szCs w:val="24"/>
        </w:rPr>
        <w:t>arties</w:t>
      </w:r>
      <w:r w:rsidR="00D947C3" w:rsidRPr="00DF3C31">
        <w:rPr>
          <w:rFonts w:ascii="Times New Roman" w:hAnsi="Times New Roman" w:cs="Times New Roman"/>
          <w:color w:val="000000" w:themeColor="text1"/>
          <w:sz w:val="24"/>
          <w:szCs w:val="24"/>
        </w:rPr>
        <w:t xml:space="preserve"> jumped on the tribalist band-waggon</w:t>
      </w:r>
      <w:r w:rsidR="003914BE" w:rsidRPr="00DF3C31">
        <w:rPr>
          <w:rFonts w:ascii="Times New Roman" w:hAnsi="Times New Roman" w:cs="Times New Roman"/>
          <w:color w:val="000000" w:themeColor="text1"/>
          <w:sz w:val="24"/>
          <w:szCs w:val="24"/>
        </w:rPr>
        <w:t xml:space="preserve"> </w:t>
      </w:r>
      <w:r w:rsidR="00743F01" w:rsidRPr="00DF3C31">
        <w:rPr>
          <w:rFonts w:ascii="Times New Roman" w:hAnsi="Times New Roman" w:cs="Times New Roman"/>
          <w:color w:val="000000" w:themeColor="text1"/>
          <w:sz w:val="24"/>
          <w:szCs w:val="24"/>
        </w:rPr>
        <w:t>from time to time to</w:t>
      </w:r>
      <w:r w:rsidR="00257465" w:rsidRPr="00DF3C31">
        <w:rPr>
          <w:rFonts w:ascii="Times New Roman" w:hAnsi="Times New Roman" w:cs="Times New Roman"/>
          <w:color w:val="000000" w:themeColor="text1"/>
          <w:sz w:val="24"/>
          <w:szCs w:val="24"/>
        </w:rPr>
        <w:t xml:space="preserve"> unsettle</w:t>
      </w:r>
      <w:r w:rsidR="003914BE" w:rsidRPr="00DF3C31">
        <w:rPr>
          <w:rFonts w:ascii="Times New Roman" w:hAnsi="Times New Roman" w:cs="Times New Roman"/>
          <w:color w:val="000000" w:themeColor="text1"/>
          <w:sz w:val="24"/>
          <w:szCs w:val="24"/>
        </w:rPr>
        <w:t xml:space="preserve"> the </w:t>
      </w:r>
      <w:r w:rsidR="00141F72" w:rsidRPr="00DF3C31">
        <w:rPr>
          <w:rFonts w:ascii="Times New Roman" w:hAnsi="Times New Roman" w:cs="Times New Roman"/>
          <w:color w:val="000000" w:themeColor="text1"/>
          <w:sz w:val="24"/>
          <w:szCs w:val="24"/>
        </w:rPr>
        <w:t>socialist</w:t>
      </w:r>
      <w:r w:rsidR="00775479" w:rsidRPr="00DF3C31">
        <w:rPr>
          <w:rFonts w:ascii="Times New Roman" w:hAnsi="Times New Roman" w:cs="Times New Roman"/>
          <w:color w:val="000000" w:themeColor="text1"/>
          <w:sz w:val="24"/>
          <w:szCs w:val="24"/>
        </w:rPr>
        <w:t>-led coalition</w:t>
      </w:r>
      <w:r w:rsidR="00141F72" w:rsidRPr="00DF3C31">
        <w:rPr>
          <w:rFonts w:ascii="Times New Roman" w:hAnsi="Times New Roman" w:cs="Times New Roman"/>
          <w:color w:val="000000" w:themeColor="text1"/>
          <w:sz w:val="24"/>
          <w:szCs w:val="24"/>
        </w:rPr>
        <w:t xml:space="preserve"> in Prussia.</w:t>
      </w:r>
      <w:r w:rsidR="00B250FB" w:rsidRPr="00DF3C31">
        <w:rPr>
          <w:rFonts w:ascii="Times New Roman" w:hAnsi="Times New Roman" w:cs="Times New Roman"/>
          <w:color w:val="000000" w:themeColor="text1"/>
          <w:sz w:val="24"/>
          <w:szCs w:val="24"/>
        </w:rPr>
        <w:t xml:space="preserve"> However, </w:t>
      </w:r>
      <w:r w:rsidR="004B1EC0" w:rsidRPr="00DF3C31">
        <w:rPr>
          <w:rFonts w:ascii="Times New Roman" w:hAnsi="Times New Roman" w:cs="Times New Roman"/>
          <w:color w:val="000000" w:themeColor="text1"/>
          <w:sz w:val="24"/>
          <w:szCs w:val="24"/>
        </w:rPr>
        <w:t xml:space="preserve">it would be misleading to </w:t>
      </w:r>
      <w:r w:rsidR="001D7EE3" w:rsidRPr="00DF3C31">
        <w:rPr>
          <w:rFonts w:ascii="Times New Roman" w:hAnsi="Times New Roman" w:cs="Times New Roman"/>
          <w:color w:val="000000" w:themeColor="text1"/>
          <w:sz w:val="24"/>
          <w:szCs w:val="24"/>
        </w:rPr>
        <w:t>associate</w:t>
      </w:r>
      <w:r w:rsidR="004B1EC0" w:rsidRPr="00DF3C31">
        <w:rPr>
          <w:rFonts w:ascii="Times New Roman" w:hAnsi="Times New Roman" w:cs="Times New Roman"/>
          <w:color w:val="000000" w:themeColor="text1"/>
          <w:sz w:val="24"/>
          <w:szCs w:val="24"/>
        </w:rPr>
        <w:t xml:space="preserve"> </w:t>
      </w:r>
      <w:r w:rsidR="005062E2" w:rsidRPr="00DF3C31">
        <w:rPr>
          <w:rFonts w:ascii="Times New Roman" w:hAnsi="Times New Roman" w:cs="Times New Roman"/>
          <w:color w:val="000000" w:themeColor="text1"/>
          <w:sz w:val="24"/>
          <w:szCs w:val="24"/>
        </w:rPr>
        <w:t>this politics of space</w:t>
      </w:r>
      <w:r w:rsidR="001D7EE3" w:rsidRPr="00DF3C31">
        <w:rPr>
          <w:rFonts w:ascii="Times New Roman" w:hAnsi="Times New Roman" w:cs="Times New Roman"/>
          <w:color w:val="000000" w:themeColor="text1"/>
          <w:sz w:val="24"/>
          <w:szCs w:val="24"/>
        </w:rPr>
        <w:t xml:space="preserve"> merely with</w:t>
      </w:r>
      <w:r w:rsidR="00AD5B97" w:rsidRPr="00DF3C31">
        <w:rPr>
          <w:rFonts w:ascii="Times New Roman" w:hAnsi="Times New Roman" w:cs="Times New Roman"/>
          <w:color w:val="000000" w:themeColor="text1"/>
          <w:sz w:val="24"/>
          <w:szCs w:val="24"/>
        </w:rPr>
        <w:t xml:space="preserve"> partisan agendas. </w:t>
      </w:r>
      <w:r w:rsidR="00973E00" w:rsidRPr="00DF3C31">
        <w:rPr>
          <w:rFonts w:ascii="Times New Roman" w:hAnsi="Times New Roman" w:cs="Times New Roman"/>
          <w:color w:val="000000" w:themeColor="text1"/>
          <w:sz w:val="24"/>
          <w:szCs w:val="24"/>
        </w:rPr>
        <w:t xml:space="preserve">Despite the bitter ideological clashes of the interwar period, which have been the focus of much recent research, </w:t>
      </w:r>
      <w:r w:rsidR="007F4D49" w:rsidRPr="00DF3C31">
        <w:rPr>
          <w:rFonts w:ascii="Times New Roman" w:hAnsi="Times New Roman" w:cs="Times New Roman"/>
          <w:color w:val="000000" w:themeColor="text1"/>
          <w:sz w:val="24"/>
          <w:szCs w:val="24"/>
        </w:rPr>
        <w:t xml:space="preserve">the </w:t>
      </w:r>
      <w:r w:rsidR="00271887" w:rsidRPr="00DF3C31">
        <w:rPr>
          <w:rFonts w:ascii="Times New Roman" w:hAnsi="Times New Roman" w:cs="Times New Roman"/>
          <w:color w:val="000000" w:themeColor="text1"/>
          <w:sz w:val="24"/>
          <w:szCs w:val="24"/>
        </w:rPr>
        <w:t>Guel</w:t>
      </w:r>
      <w:r w:rsidR="000A00D7" w:rsidRPr="00DF3C31">
        <w:rPr>
          <w:rFonts w:ascii="Times New Roman" w:hAnsi="Times New Roman" w:cs="Times New Roman"/>
          <w:color w:val="000000" w:themeColor="text1"/>
          <w:sz w:val="24"/>
          <w:szCs w:val="24"/>
        </w:rPr>
        <w:t>phs</w:t>
      </w:r>
      <w:r w:rsidR="00271887" w:rsidRPr="00DF3C31">
        <w:rPr>
          <w:rFonts w:ascii="Times New Roman" w:hAnsi="Times New Roman" w:cs="Times New Roman"/>
          <w:color w:val="000000" w:themeColor="text1"/>
          <w:sz w:val="24"/>
          <w:szCs w:val="24"/>
        </w:rPr>
        <w:t>’ covert talks with</w:t>
      </w:r>
      <w:r w:rsidR="00973E00" w:rsidRPr="00DF3C31">
        <w:rPr>
          <w:rFonts w:ascii="Times New Roman" w:hAnsi="Times New Roman" w:cs="Times New Roman"/>
          <w:color w:val="000000" w:themeColor="text1"/>
          <w:sz w:val="24"/>
          <w:szCs w:val="24"/>
        </w:rPr>
        <w:t xml:space="preserve"> </w:t>
      </w:r>
      <w:r w:rsidR="00271887" w:rsidRPr="00DF3C31">
        <w:rPr>
          <w:rFonts w:ascii="Times New Roman" w:hAnsi="Times New Roman" w:cs="Times New Roman"/>
          <w:color w:val="000000" w:themeColor="text1"/>
          <w:sz w:val="24"/>
          <w:szCs w:val="24"/>
        </w:rPr>
        <w:t xml:space="preserve">DNVP and communist politicians in 1918/20 </w:t>
      </w:r>
      <w:r w:rsidR="00973E00" w:rsidRPr="00DF3C31">
        <w:rPr>
          <w:rFonts w:ascii="Times New Roman" w:hAnsi="Times New Roman" w:cs="Times New Roman"/>
          <w:color w:val="000000" w:themeColor="text1"/>
          <w:sz w:val="24"/>
          <w:szCs w:val="24"/>
        </w:rPr>
        <w:t>suggests that</w:t>
      </w:r>
      <w:r w:rsidR="006B3CF0" w:rsidRPr="00DF3C31">
        <w:rPr>
          <w:rFonts w:ascii="Times New Roman" w:hAnsi="Times New Roman" w:cs="Times New Roman"/>
          <w:color w:val="000000" w:themeColor="text1"/>
          <w:sz w:val="24"/>
          <w:szCs w:val="24"/>
        </w:rPr>
        <w:t xml:space="preserve"> </w:t>
      </w:r>
      <w:r w:rsidR="006149B5" w:rsidRPr="00DF3C31">
        <w:rPr>
          <w:rFonts w:ascii="Times New Roman" w:hAnsi="Times New Roman" w:cs="Times New Roman"/>
          <w:color w:val="000000" w:themeColor="text1"/>
          <w:sz w:val="24"/>
          <w:szCs w:val="24"/>
        </w:rPr>
        <w:t>t</w:t>
      </w:r>
      <w:r w:rsidR="00B51980" w:rsidRPr="00DF3C31">
        <w:rPr>
          <w:rFonts w:ascii="Times New Roman" w:hAnsi="Times New Roman" w:cs="Times New Roman"/>
          <w:color w:val="000000" w:themeColor="text1"/>
          <w:sz w:val="24"/>
          <w:szCs w:val="24"/>
        </w:rPr>
        <w:t xml:space="preserve">he </w:t>
      </w:r>
      <w:r w:rsidR="003A5182" w:rsidRPr="00DF3C31">
        <w:rPr>
          <w:rFonts w:ascii="Times New Roman" w:hAnsi="Times New Roman" w:cs="Times New Roman"/>
          <w:color w:val="000000" w:themeColor="text1"/>
          <w:sz w:val="24"/>
          <w:szCs w:val="24"/>
        </w:rPr>
        <w:t xml:space="preserve">issue of </w:t>
      </w:r>
      <w:r w:rsidR="00B51980" w:rsidRPr="00DF3C31">
        <w:rPr>
          <w:rFonts w:ascii="Times New Roman" w:hAnsi="Times New Roman" w:cs="Times New Roman"/>
          <w:color w:val="000000" w:themeColor="text1"/>
          <w:sz w:val="24"/>
          <w:szCs w:val="24"/>
        </w:rPr>
        <w:t>territorial re</w:t>
      </w:r>
      <w:r w:rsidR="003A5182" w:rsidRPr="00DF3C31">
        <w:rPr>
          <w:rFonts w:ascii="Times New Roman" w:hAnsi="Times New Roman" w:cs="Times New Roman"/>
          <w:color w:val="000000" w:themeColor="text1"/>
          <w:sz w:val="24"/>
          <w:szCs w:val="24"/>
        </w:rPr>
        <w:t>for</w:t>
      </w:r>
      <w:r w:rsidR="00921F50" w:rsidRPr="00DF3C31">
        <w:rPr>
          <w:rFonts w:ascii="Times New Roman" w:hAnsi="Times New Roman" w:cs="Times New Roman"/>
          <w:color w:val="000000" w:themeColor="text1"/>
          <w:sz w:val="24"/>
          <w:szCs w:val="24"/>
        </w:rPr>
        <w:t xml:space="preserve">m struck a nerve with contemporaries </w:t>
      </w:r>
      <w:r w:rsidR="003A5182" w:rsidRPr="00DF3C31">
        <w:rPr>
          <w:rFonts w:ascii="Times New Roman" w:hAnsi="Times New Roman" w:cs="Times New Roman"/>
          <w:color w:val="000000" w:themeColor="text1"/>
          <w:sz w:val="24"/>
          <w:szCs w:val="24"/>
        </w:rPr>
        <w:t xml:space="preserve">irrespective of </w:t>
      </w:r>
      <w:r w:rsidR="00921F50" w:rsidRPr="00DF3C31">
        <w:rPr>
          <w:rFonts w:ascii="Times New Roman" w:hAnsi="Times New Roman" w:cs="Times New Roman"/>
          <w:color w:val="000000" w:themeColor="text1"/>
          <w:sz w:val="24"/>
          <w:szCs w:val="24"/>
        </w:rPr>
        <w:t>their political creed.</w:t>
      </w:r>
      <w:r w:rsidR="002E74C1" w:rsidRPr="00DF3C31">
        <w:rPr>
          <w:rFonts w:ascii="Times New Roman" w:hAnsi="Times New Roman" w:cs="Times New Roman"/>
          <w:color w:val="000000" w:themeColor="text1"/>
          <w:sz w:val="24"/>
          <w:szCs w:val="24"/>
        </w:rPr>
        <w:t xml:space="preserve"> </w:t>
      </w:r>
      <w:r w:rsidR="000B28D4" w:rsidRPr="00DF3C31">
        <w:rPr>
          <w:rFonts w:ascii="Times New Roman" w:hAnsi="Times New Roman" w:cs="Times New Roman"/>
          <w:color w:val="000000" w:themeColor="text1"/>
          <w:sz w:val="24"/>
          <w:szCs w:val="24"/>
        </w:rPr>
        <w:t>DHP</w:t>
      </w:r>
      <w:r w:rsidR="007F4D49" w:rsidRPr="00DF3C31">
        <w:rPr>
          <w:rFonts w:ascii="Times New Roman" w:hAnsi="Times New Roman" w:cs="Times New Roman"/>
          <w:color w:val="000000" w:themeColor="text1"/>
          <w:sz w:val="24"/>
          <w:szCs w:val="24"/>
        </w:rPr>
        <w:t xml:space="preserve"> </w:t>
      </w:r>
      <w:r w:rsidR="00247B02" w:rsidRPr="00DF3C31">
        <w:rPr>
          <w:rFonts w:ascii="Times New Roman" w:hAnsi="Times New Roman" w:cs="Times New Roman"/>
          <w:color w:val="000000" w:themeColor="text1"/>
          <w:sz w:val="24"/>
          <w:szCs w:val="24"/>
        </w:rPr>
        <w:t xml:space="preserve">strategists and </w:t>
      </w:r>
      <w:r w:rsidR="00C1312F">
        <w:rPr>
          <w:rFonts w:ascii="Times New Roman" w:hAnsi="Times New Roman" w:cs="Times New Roman"/>
          <w:color w:val="000000" w:themeColor="text1"/>
          <w:sz w:val="24"/>
          <w:szCs w:val="24"/>
        </w:rPr>
        <w:t xml:space="preserve">like-minded </w:t>
      </w:r>
      <w:r w:rsidR="00247B02" w:rsidRPr="00DF3C31">
        <w:rPr>
          <w:rFonts w:ascii="Times New Roman" w:hAnsi="Times New Roman" w:cs="Times New Roman"/>
          <w:color w:val="000000" w:themeColor="text1"/>
          <w:sz w:val="24"/>
          <w:szCs w:val="24"/>
        </w:rPr>
        <w:t>wri</w:t>
      </w:r>
      <w:r w:rsidR="00E5730C" w:rsidRPr="00DF3C31">
        <w:rPr>
          <w:rFonts w:ascii="Times New Roman" w:hAnsi="Times New Roman" w:cs="Times New Roman"/>
          <w:color w:val="000000" w:themeColor="text1"/>
          <w:sz w:val="24"/>
          <w:szCs w:val="24"/>
        </w:rPr>
        <w:t xml:space="preserve">ters </w:t>
      </w:r>
      <w:r w:rsidR="00247B02" w:rsidRPr="00DF3C31">
        <w:rPr>
          <w:rFonts w:ascii="Times New Roman" w:hAnsi="Times New Roman" w:cs="Times New Roman"/>
          <w:color w:val="000000" w:themeColor="text1"/>
          <w:sz w:val="24"/>
          <w:szCs w:val="24"/>
        </w:rPr>
        <w:t>realise</w:t>
      </w:r>
      <w:r w:rsidR="006B22C8" w:rsidRPr="00DF3C31">
        <w:rPr>
          <w:rFonts w:ascii="Times New Roman" w:hAnsi="Times New Roman" w:cs="Times New Roman"/>
          <w:color w:val="000000" w:themeColor="text1"/>
          <w:sz w:val="24"/>
          <w:szCs w:val="24"/>
        </w:rPr>
        <w:t>d</w:t>
      </w:r>
      <w:r w:rsidR="00247B02" w:rsidRPr="00DF3C31">
        <w:rPr>
          <w:rFonts w:ascii="Times New Roman" w:hAnsi="Times New Roman" w:cs="Times New Roman"/>
          <w:color w:val="000000" w:themeColor="text1"/>
          <w:sz w:val="24"/>
          <w:szCs w:val="24"/>
        </w:rPr>
        <w:t xml:space="preserve"> that Hanoverian independence from Prussia could only succeed if </w:t>
      </w:r>
      <w:r w:rsidR="00A97B3D" w:rsidRPr="00DF3C31">
        <w:rPr>
          <w:rFonts w:ascii="Times New Roman" w:hAnsi="Times New Roman" w:cs="Times New Roman"/>
          <w:color w:val="000000" w:themeColor="text1"/>
          <w:sz w:val="24"/>
          <w:szCs w:val="24"/>
        </w:rPr>
        <w:t xml:space="preserve">voters across the board supported </w:t>
      </w:r>
      <w:r w:rsidR="006B22C8" w:rsidRPr="00DF3C31">
        <w:rPr>
          <w:rFonts w:ascii="Times New Roman" w:hAnsi="Times New Roman" w:cs="Times New Roman"/>
          <w:color w:val="000000" w:themeColor="text1"/>
          <w:sz w:val="24"/>
          <w:szCs w:val="24"/>
        </w:rPr>
        <w:t>a</w:t>
      </w:r>
      <w:r w:rsidR="00A97B3D" w:rsidRPr="00DF3C31">
        <w:rPr>
          <w:rFonts w:ascii="Times New Roman" w:hAnsi="Times New Roman" w:cs="Times New Roman"/>
          <w:color w:val="000000" w:themeColor="text1"/>
          <w:sz w:val="24"/>
          <w:szCs w:val="24"/>
        </w:rPr>
        <w:t xml:space="preserve"> plebiscite.</w:t>
      </w:r>
      <w:r w:rsidR="00C329A8" w:rsidRPr="00DF3C31">
        <w:rPr>
          <w:rStyle w:val="EndnoteReference"/>
          <w:rFonts w:ascii="Times New Roman" w:hAnsi="Times New Roman" w:cs="Times New Roman"/>
          <w:color w:val="000000" w:themeColor="text1"/>
          <w:sz w:val="24"/>
          <w:szCs w:val="24"/>
        </w:rPr>
        <w:endnoteReference w:id="83"/>
      </w:r>
    </w:p>
    <w:p w14:paraId="6D59F0E3" w14:textId="26BE9EEA" w:rsidR="00A8213E" w:rsidRPr="00DF3C31" w:rsidRDefault="00006BBD" w:rsidP="00FE76E2">
      <w:pPr>
        <w:spacing w:line="480" w:lineRule="auto"/>
        <w:rPr>
          <w:rFonts w:ascii="Times New Roman" w:hAnsi="Times New Roman" w:cs="Times New Roman"/>
          <w:color w:val="000000" w:themeColor="text1"/>
          <w:sz w:val="24"/>
          <w:szCs w:val="24"/>
        </w:rPr>
      </w:pPr>
      <w:r w:rsidRPr="00DF3C31">
        <w:rPr>
          <w:rFonts w:ascii="Times New Roman" w:hAnsi="Times New Roman" w:cs="Times New Roman"/>
          <w:color w:val="000000" w:themeColor="text1"/>
          <w:sz w:val="24"/>
          <w:szCs w:val="24"/>
        </w:rPr>
        <w:t>Th</w:t>
      </w:r>
      <w:r w:rsidR="006B22C8" w:rsidRPr="00DF3C31">
        <w:rPr>
          <w:rFonts w:ascii="Times New Roman" w:hAnsi="Times New Roman" w:cs="Times New Roman"/>
          <w:color w:val="000000" w:themeColor="text1"/>
          <w:sz w:val="24"/>
          <w:szCs w:val="24"/>
        </w:rPr>
        <w:t>is</w:t>
      </w:r>
      <w:r w:rsidR="00D57114" w:rsidRPr="00DF3C31">
        <w:rPr>
          <w:rFonts w:ascii="Times New Roman" w:hAnsi="Times New Roman" w:cs="Times New Roman"/>
          <w:color w:val="000000" w:themeColor="text1"/>
          <w:sz w:val="24"/>
          <w:szCs w:val="24"/>
        </w:rPr>
        <w:t xml:space="preserve"> militant turn of r</w:t>
      </w:r>
      <w:r w:rsidR="003E6D60" w:rsidRPr="00DF3C31">
        <w:rPr>
          <w:rFonts w:ascii="Times New Roman" w:hAnsi="Times New Roman" w:cs="Times New Roman"/>
          <w:color w:val="000000" w:themeColor="text1"/>
          <w:sz w:val="24"/>
          <w:szCs w:val="24"/>
        </w:rPr>
        <w:t>egionalis</w:t>
      </w:r>
      <w:r w:rsidR="00D57114" w:rsidRPr="00DF3C31">
        <w:rPr>
          <w:rFonts w:ascii="Times New Roman" w:hAnsi="Times New Roman" w:cs="Times New Roman"/>
          <w:color w:val="000000" w:themeColor="text1"/>
          <w:sz w:val="24"/>
          <w:szCs w:val="24"/>
        </w:rPr>
        <w:t>m</w:t>
      </w:r>
      <w:r w:rsidR="003E6D60" w:rsidRPr="00DF3C31">
        <w:rPr>
          <w:rFonts w:ascii="Times New Roman" w:hAnsi="Times New Roman" w:cs="Times New Roman"/>
          <w:color w:val="000000" w:themeColor="text1"/>
          <w:sz w:val="24"/>
          <w:szCs w:val="24"/>
        </w:rPr>
        <w:t xml:space="preserve"> </w:t>
      </w:r>
      <w:r w:rsidR="00D57114" w:rsidRPr="00DF3C31">
        <w:rPr>
          <w:rFonts w:ascii="Times New Roman" w:hAnsi="Times New Roman" w:cs="Times New Roman"/>
          <w:color w:val="000000" w:themeColor="text1"/>
          <w:sz w:val="24"/>
          <w:szCs w:val="24"/>
        </w:rPr>
        <w:t xml:space="preserve">owed much to </w:t>
      </w:r>
      <w:r w:rsidR="002229F2" w:rsidRPr="00DF3C31">
        <w:rPr>
          <w:rFonts w:ascii="Times New Roman" w:hAnsi="Times New Roman" w:cs="Times New Roman"/>
          <w:color w:val="000000" w:themeColor="text1"/>
          <w:sz w:val="24"/>
          <w:szCs w:val="24"/>
        </w:rPr>
        <w:t>a palingenetic re-conceptualisation of nationalism</w:t>
      </w:r>
      <w:r w:rsidR="00E75C7C" w:rsidRPr="00DF3C31">
        <w:rPr>
          <w:rFonts w:ascii="Times New Roman" w:hAnsi="Times New Roman" w:cs="Times New Roman"/>
          <w:color w:val="000000" w:themeColor="text1"/>
          <w:sz w:val="24"/>
          <w:szCs w:val="24"/>
        </w:rPr>
        <w:t xml:space="preserve">, which </w:t>
      </w:r>
      <w:r w:rsidR="001E7CF6" w:rsidRPr="00DF3C31">
        <w:rPr>
          <w:rFonts w:ascii="Times New Roman" w:hAnsi="Times New Roman" w:cs="Times New Roman"/>
          <w:color w:val="000000" w:themeColor="text1"/>
          <w:sz w:val="24"/>
          <w:szCs w:val="24"/>
        </w:rPr>
        <w:t>saw in</w:t>
      </w:r>
      <w:r w:rsidR="00AE6169" w:rsidRPr="00DF3C31">
        <w:rPr>
          <w:rFonts w:ascii="Times New Roman" w:hAnsi="Times New Roman" w:cs="Times New Roman"/>
          <w:color w:val="000000" w:themeColor="text1"/>
          <w:sz w:val="24"/>
          <w:szCs w:val="24"/>
        </w:rPr>
        <w:t xml:space="preserve"> the strengthening of ethnoregional diversity</w:t>
      </w:r>
      <w:r w:rsidR="00E75C7C" w:rsidRPr="00DF3C31">
        <w:rPr>
          <w:rFonts w:ascii="Times New Roman" w:hAnsi="Times New Roman" w:cs="Times New Roman"/>
          <w:color w:val="000000" w:themeColor="text1"/>
          <w:sz w:val="24"/>
          <w:szCs w:val="24"/>
        </w:rPr>
        <w:t xml:space="preserve"> </w:t>
      </w:r>
      <w:r w:rsidR="00AE6169" w:rsidRPr="00DF3C31">
        <w:rPr>
          <w:rFonts w:ascii="Times New Roman" w:hAnsi="Times New Roman" w:cs="Times New Roman"/>
          <w:color w:val="000000" w:themeColor="text1"/>
          <w:sz w:val="24"/>
          <w:szCs w:val="24"/>
        </w:rPr>
        <w:t>a cure</w:t>
      </w:r>
      <w:r w:rsidR="00F16462" w:rsidRPr="00DF3C31">
        <w:rPr>
          <w:rFonts w:ascii="Times New Roman" w:hAnsi="Times New Roman" w:cs="Times New Roman"/>
          <w:color w:val="000000" w:themeColor="text1"/>
          <w:sz w:val="24"/>
          <w:szCs w:val="24"/>
        </w:rPr>
        <w:t xml:space="preserve"> to restore</w:t>
      </w:r>
      <w:r w:rsidR="00E75C7C" w:rsidRPr="00DF3C31">
        <w:rPr>
          <w:rFonts w:ascii="Times New Roman" w:hAnsi="Times New Roman" w:cs="Times New Roman"/>
          <w:color w:val="000000" w:themeColor="text1"/>
          <w:sz w:val="24"/>
          <w:szCs w:val="24"/>
        </w:rPr>
        <w:t xml:space="preserve"> the </w:t>
      </w:r>
      <w:r w:rsidR="00E75C7C" w:rsidRPr="00DF3C31">
        <w:rPr>
          <w:rFonts w:ascii="Times New Roman" w:hAnsi="Times New Roman" w:cs="Times New Roman"/>
          <w:color w:val="000000" w:themeColor="text1"/>
          <w:sz w:val="24"/>
          <w:szCs w:val="24"/>
        </w:rPr>
        <w:lastRenderedPageBreak/>
        <w:t>national ‘community of people’ (</w:t>
      </w:r>
      <w:r w:rsidR="00E75C7C" w:rsidRPr="00DF3C31">
        <w:rPr>
          <w:rFonts w:ascii="Times New Roman" w:hAnsi="Times New Roman" w:cs="Times New Roman"/>
          <w:i/>
          <w:color w:val="000000" w:themeColor="text1"/>
          <w:sz w:val="24"/>
          <w:szCs w:val="24"/>
        </w:rPr>
        <w:t>Volksgemeinschaft</w:t>
      </w:r>
      <w:r w:rsidR="00E75C7C" w:rsidRPr="00DF3C31">
        <w:rPr>
          <w:rFonts w:ascii="Times New Roman" w:hAnsi="Times New Roman" w:cs="Times New Roman"/>
          <w:color w:val="000000" w:themeColor="text1"/>
          <w:sz w:val="24"/>
          <w:szCs w:val="24"/>
        </w:rPr>
        <w:t>).</w:t>
      </w:r>
      <w:r w:rsidR="00743F01" w:rsidRPr="00DF3C31">
        <w:rPr>
          <w:rFonts w:ascii="Times New Roman" w:hAnsi="Times New Roman" w:cs="Times New Roman"/>
          <w:color w:val="000000" w:themeColor="text1"/>
          <w:sz w:val="24"/>
          <w:szCs w:val="24"/>
        </w:rPr>
        <w:t xml:space="preserve"> </w:t>
      </w:r>
      <w:r w:rsidR="007D7921" w:rsidRPr="00DF3C31">
        <w:rPr>
          <w:rFonts w:ascii="Times New Roman" w:hAnsi="Times New Roman" w:cs="Times New Roman"/>
          <w:color w:val="000000" w:themeColor="text1"/>
          <w:sz w:val="24"/>
          <w:szCs w:val="24"/>
        </w:rPr>
        <w:t>Although the DHP was at heart a pa</w:t>
      </w:r>
      <w:r w:rsidR="00932EBB" w:rsidRPr="00DF3C31">
        <w:rPr>
          <w:rFonts w:ascii="Times New Roman" w:hAnsi="Times New Roman" w:cs="Times New Roman"/>
          <w:color w:val="000000" w:themeColor="text1"/>
          <w:sz w:val="24"/>
          <w:szCs w:val="24"/>
        </w:rPr>
        <w:t>rty</w:t>
      </w:r>
      <w:r w:rsidR="00240609" w:rsidRPr="00DF3C31">
        <w:rPr>
          <w:rFonts w:ascii="Times New Roman" w:hAnsi="Times New Roman" w:cs="Times New Roman"/>
          <w:color w:val="000000" w:themeColor="text1"/>
          <w:sz w:val="24"/>
          <w:szCs w:val="24"/>
        </w:rPr>
        <w:t xml:space="preserve"> of monarchists</w:t>
      </w:r>
      <w:r w:rsidR="00932EBB" w:rsidRPr="00DF3C31">
        <w:rPr>
          <w:rFonts w:ascii="Times New Roman" w:hAnsi="Times New Roman" w:cs="Times New Roman"/>
          <w:color w:val="000000" w:themeColor="text1"/>
          <w:sz w:val="24"/>
          <w:szCs w:val="24"/>
        </w:rPr>
        <w:t xml:space="preserve"> that never warmed up to the radical agenda of </w:t>
      </w:r>
      <w:r w:rsidR="00F65FFD">
        <w:rPr>
          <w:rFonts w:ascii="Times New Roman" w:hAnsi="Times New Roman" w:cs="Times New Roman"/>
          <w:color w:val="000000" w:themeColor="text1"/>
          <w:sz w:val="24"/>
          <w:szCs w:val="24"/>
        </w:rPr>
        <w:t>the Nazis, it</w:t>
      </w:r>
      <w:r w:rsidR="00A8213E" w:rsidRPr="00DF3C31">
        <w:rPr>
          <w:rFonts w:ascii="Times New Roman" w:hAnsi="Times New Roman" w:cs="Times New Roman"/>
          <w:color w:val="000000" w:themeColor="text1"/>
          <w:sz w:val="24"/>
          <w:szCs w:val="24"/>
        </w:rPr>
        <w:t xml:space="preserve">s rhetoric and tactics tapped into the same </w:t>
      </w:r>
      <w:r w:rsidR="00A8213E" w:rsidRPr="00DF3C31">
        <w:rPr>
          <w:rFonts w:ascii="Times New Roman" w:hAnsi="Times New Roman" w:cs="Times New Roman"/>
          <w:i/>
          <w:color w:val="000000" w:themeColor="text1"/>
          <w:sz w:val="24"/>
          <w:szCs w:val="24"/>
        </w:rPr>
        <w:t xml:space="preserve">völkisch </w:t>
      </w:r>
      <w:r w:rsidR="00A8213E" w:rsidRPr="00DF3C31">
        <w:rPr>
          <w:rFonts w:ascii="Times New Roman" w:hAnsi="Times New Roman" w:cs="Times New Roman"/>
          <w:color w:val="000000" w:themeColor="text1"/>
          <w:sz w:val="24"/>
          <w:szCs w:val="24"/>
        </w:rPr>
        <w:t>current that carried other ethnoregional movements to success. Take Konrad Henlein’s ‘Sudeten German Homeland Front’</w:t>
      </w:r>
      <w:r w:rsidR="00AB63C0" w:rsidRPr="00DF3C31">
        <w:rPr>
          <w:rFonts w:ascii="Times New Roman" w:hAnsi="Times New Roman" w:cs="Times New Roman"/>
          <w:color w:val="000000" w:themeColor="text1"/>
          <w:sz w:val="24"/>
          <w:szCs w:val="24"/>
        </w:rPr>
        <w:t xml:space="preserve"> (est. 1933)</w:t>
      </w:r>
      <w:r w:rsidR="00A8213E" w:rsidRPr="00DF3C31">
        <w:rPr>
          <w:rFonts w:ascii="Times New Roman" w:hAnsi="Times New Roman" w:cs="Times New Roman"/>
          <w:color w:val="000000" w:themeColor="text1"/>
          <w:sz w:val="24"/>
          <w:szCs w:val="24"/>
        </w:rPr>
        <w:t xml:space="preserve">. </w:t>
      </w:r>
      <w:r w:rsidR="007C441F" w:rsidRPr="00DF3C31">
        <w:rPr>
          <w:rFonts w:ascii="Times New Roman" w:hAnsi="Times New Roman" w:cs="Times New Roman"/>
          <w:color w:val="000000" w:themeColor="text1"/>
          <w:sz w:val="24"/>
          <w:szCs w:val="24"/>
        </w:rPr>
        <w:t xml:space="preserve">The Homeland Front’s early programme – much like the DHP’s – was vague, combining a commitment to the </w:t>
      </w:r>
      <w:r w:rsidR="007C441F" w:rsidRPr="00DF3C31">
        <w:rPr>
          <w:rFonts w:ascii="Times New Roman" w:hAnsi="Times New Roman" w:cs="Times New Roman"/>
          <w:i/>
          <w:color w:val="000000" w:themeColor="text1"/>
          <w:sz w:val="24"/>
          <w:szCs w:val="24"/>
        </w:rPr>
        <w:t>Volksgemeinschaft</w:t>
      </w:r>
      <w:r w:rsidR="007C441F" w:rsidRPr="00DF3C31">
        <w:rPr>
          <w:rFonts w:ascii="Times New Roman" w:hAnsi="Times New Roman" w:cs="Times New Roman"/>
          <w:color w:val="000000" w:themeColor="text1"/>
          <w:sz w:val="24"/>
          <w:szCs w:val="24"/>
        </w:rPr>
        <w:t xml:space="preserve"> with demands for regional autonomy while publicly rejecting pan-Germanism and the overthrow of the Czechoslovak state. H</w:t>
      </w:r>
      <w:r w:rsidR="00AB63C0" w:rsidRPr="00DF3C31">
        <w:rPr>
          <w:rFonts w:ascii="Times New Roman" w:hAnsi="Times New Roman" w:cs="Times New Roman"/>
          <w:color w:val="000000" w:themeColor="text1"/>
          <w:sz w:val="24"/>
          <w:szCs w:val="24"/>
        </w:rPr>
        <w:t>en</w:t>
      </w:r>
      <w:r w:rsidR="00240609" w:rsidRPr="00DF3C31">
        <w:rPr>
          <w:rFonts w:ascii="Times New Roman" w:hAnsi="Times New Roman" w:cs="Times New Roman"/>
          <w:color w:val="000000" w:themeColor="text1"/>
          <w:sz w:val="24"/>
          <w:szCs w:val="24"/>
        </w:rPr>
        <w:t>lein managed</w:t>
      </w:r>
      <w:r w:rsidR="00D235FA" w:rsidRPr="00DF3C31">
        <w:rPr>
          <w:rFonts w:ascii="Times New Roman" w:hAnsi="Times New Roman" w:cs="Times New Roman"/>
          <w:color w:val="000000" w:themeColor="text1"/>
          <w:sz w:val="24"/>
          <w:szCs w:val="24"/>
        </w:rPr>
        <w:t xml:space="preserve"> to galvanise</w:t>
      </w:r>
      <w:r w:rsidR="00AB63C0" w:rsidRPr="00DF3C31">
        <w:rPr>
          <w:rFonts w:ascii="Times New Roman" w:hAnsi="Times New Roman" w:cs="Times New Roman"/>
          <w:color w:val="000000" w:themeColor="text1"/>
          <w:sz w:val="24"/>
          <w:szCs w:val="24"/>
        </w:rPr>
        <w:t xml:space="preserve"> the </w:t>
      </w:r>
      <w:r w:rsidR="00B21E5C" w:rsidRPr="00DF3C31">
        <w:rPr>
          <w:rFonts w:ascii="Times New Roman" w:hAnsi="Times New Roman" w:cs="Times New Roman"/>
          <w:color w:val="000000" w:themeColor="text1"/>
          <w:sz w:val="24"/>
          <w:szCs w:val="24"/>
        </w:rPr>
        <w:t>Sudeten German community</w:t>
      </w:r>
      <w:r w:rsidR="00240609" w:rsidRPr="00DF3C31">
        <w:rPr>
          <w:rFonts w:ascii="Times New Roman" w:hAnsi="Times New Roman" w:cs="Times New Roman"/>
          <w:color w:val="000000" w:themeColor="text1"/>
          <w:sz w:val="24"/>
          <w:szCs w:val="24"/>
        </w:rPr>
        <w:t xml:space="preserve"> all the same</w:t>
      </w:r>
      <w:r w:rsidR="00662772" w:rsidRPr="00DF3C31">
        <w:rPr>
          <w:rFonts w:ascii="Times New Roman" w:hAnsi="Times New Roman" w:cs="Times New Roman"/>
          <w:color w:val="000000" w:themeColor="text1"/>
          <w:sz w:val="24"/>
          <w:szCs w:val="24"/>
        </w:rPr>
        <w:t>,</w:t>
      </w:r>
      <w:r w:rsidR="00B21E5C" w:rsidRPr="00DF3C31">
        <w:rPr>
          <w:rFonts w:ascii="Times New Roman" w:hAnsi="Times New Roman" w:cs="Times New Roman"/>
          <w:color w:val="000000" w:themeColor="text1"/>
          <w:sz w:val="24"/>
          <w:szCs w:val="24"/>
        </w:rPr>
        <w:t xml:space="preserve"> thanks in part to</w:t>
      </w:r>
      <w:r w:rsidR="00E071BA" w:rsidRPr="00DF3C31">
        <w:rPr>
          <w:rFonts w:ascii="Times New Roman" w:hAnsi="Times New Roman" w:cs="Times New Roman"/>
          <w:color w:val="000000" w:themeColor="text1"/>
          <w:sz w:val="24"/>
          <w:szCs w:val="24"/>
        </w:rPr>
        <w:t xml:space="preserve"> his clever</w:t>
      </w:r>
      <w:r w:rsidR="00662772" w:rsidRPr="00DF3C31">
        <w:rPr>
          <w:rFonts w:ascii="Times New Roman" w:hAnsi="Times New Roman" w:cs="Times New Roman"/>
          <w:color w:val="000000" w:themeColor="text1"/>
          <w:sz w:val="24"/>
          <w:szCs w:val="24"/>
        </w:rPr>
        <w:t xml:space="preserve"> promotion of an ecumenical vision of homeland</w:t>
      </w:r>
      <w:r w:rsidR="00B21E5C" w:rsidRPr="00DF3C31">
        <w:rPr>
          <w:rFonts w:ascii="Times New Roman" w:hAnsi="Times New Roman" w:cs="Times New Roman"/>
          <w:color w:val="000000" w:themeColor="text1"/>
          <w:sz w:val="24"/>
          <w:szCs w:val="24"/>
        </w:rPr>
        <w:t>, ‘which signalled an ambition to overcome party-political divisions’.</w:t>
      </w:r>
      <w:r w:rsidR="002B36F9" w:rsidRPr="00DF3C31">
        <w:rPr>
          <w:rFonts w:ascii="Times New Roman" w:hAnsi="Times New Roman" w:cs="Times New Roman"/>
          <w:color w:val="000000" w:themeColor="text1"/>
          <w:sz w:val="24"/>
          <w:szCs w:val="24"/>
        </w:rPr>
        <w:t xml:space="preserve"> He d</w:t>
      </w:r>
      <w:r w:rsidR="001D7E7E" w:rsidRPr="00DF3C31">
        <w:rPr>
          <w:rFonts w:ascii="Times New Roman" w:hAnsi="Times New Roman" w:cs="Times New Roman"/>
          <w:color w:val="000000" w:themeColor="text1"/>
          <w:sz w:val="24"/>
          <w:szCs w:val="24"/>
        </w:rPr>
        <w:t xml:space="preserve">id so by arguing that </w:t>
      </w:r>
      <w:r w:rsidR="00662772" w:rsidRPr="00DF3C31">
        <w:rPr>
          <w:rFonts w:ascii="Times New Roman" w:hAnsi="Times New Roman" w:cs="Times New Roman"/>
          <w:color w:val="000000" w:themeColor="text1"/>
          <w:sz w:val="24"/>
          <w:szCs w:val="24"/>
        </w:rPr>
        <w:t xml:space="preserve">all </w:t>
      </w:r>
      <w:r w:rsidR="001D7E7E" w:rsidRPr="00DF3C31">
        <w:rPr>
          <w:rFonts w:ascii="Times New Roman" w:hAnsi="Times New Roman" w:cs="Times New Roman"/>
          <w:color w:val="000000" w:themeColor="text1"/>
          <w:sz w:val="24"/>
          <w:szCs w:val="24"/>
        </w:rPr>
        <w:t>Sude</w:t>
      </w:r>
      <w:r w:rsidR="003B62A9" w:rsidRPr="00DF3C31">
        <w:rPr>
          <w:rFonts w:ascii="Times New Roman" w:hAnsi="Times New Roman" w:cs="Times New Roman"/>
          <w:color w:val="000000" w:themeColor="text1"/>
          <w:sz w:val="24"/>
          <w:szCs w:val="24"/>
        </w:rPr>
        <w:t>ten G</w:t>
      </w:r>
      <w:r w:rsidR="002B36F9" w:rsidRPr="00DF3C31">
        <w:rPr>
          <w:rFonts w:ascii="Times New Roman" w:hAnsi="Times New Roman" w:cs="Times New Roman"/>
          <w:color w:val="000000" w:themeColor="text1"/>
          <w:sz w:val="24"/>
          <w:szCs w:val="24"/>
        </w:rPr>
        <w:t>erman</w:t>
      </w:r>
      <w:r w:rsidR="003B62A9" w:rsidRPr="00DF3C31">
        <w:rPr>
          <w:rFonts w:ascii="Times New Roman" w:hAnsi="Times New Roman" w:cs="Times New Roman"/>
          <w:color w:val="000000" w:themeColor="text1"/>
          <w:sz w:val="24"/>
          <w:szCs w:val="24"/>
        </w:rPr>
        <w:t xml:space="preserve">s </w:t>
      </w:r>
      <w:r w:rsidR="00021458" w:rsidRPr="00DF3C31">
        <w:rPr>
          <w:rFonts w:ascii="Times New Roman" w:hAnsi="Times New Roman" w:cs="Times New Roman"/>
          <w:color w:val="000000" w:themeColor="text1"/>
          <w:sz w:val="24"/>
          <w:szCs w:val="24"/>
        </w:rPr>
        <w:t xml:space="preserve">were special because they </w:t>
      </w:r>
      <w:r w:rsidR="003B62A9" w:rsidRPr="00DF3C31">
        <w:rPr>
          <w:rFonts w:ascii="Times New Roman" w:hAnsi="Times New Roman" w:cs="Times New Roman"/>
          <w:color w:val="000000" w:themeColor="text1"/>
          <w:sz w:val="24"/>
          <w:szCs w:val="24"/>
        </w:rPr>
        <w:t>occu</w:t>
      </w:r>
      <w:r w:rsidR="00B872C6" w:rsidRPr="00DF3C31">
        <w:rPr>
          <w:rFonts w:ascii="Times New Roman" w:hAnsi="Times New Roman" w:cs="Times New Roman"/>
          <w:color w:val="000000" w:themeColor="text1"/>
          <w:sz w:val="24"/>
          <w:szCs w:val="24"/>
        </w:rPr>
        <w:t xml:space="preserve">pied a </w:t>
      </w:r>
      <w:r w:rsidR="003B62A9" w:rsidRPr="00DF3C31">
        <w:rPr>
          <w:rFonts w:ascii="Times New Roman" w:hAnsi="Times New Roman" w:cs="Times New Roman"/>
          <w:color w:val="000000" w:themeColor="text1"/>
          <w:sz w:val="24"/>
          <w:szCs w:val="24"/>
        </w:rPr>
        <w:t>‘common space’</w:t>
      </w:r>
      <w:r w:rsidR="001D7E7E" w:rsidRPr="00DF3C31">
        <w:rPr>
          <w:rFonts w:ascii="Times New Roman" w:hAnsi="Times New Roman" w:cs="Times New Roman"/>
          <w:color w:val="000000" w:themeColor="text1"/>
          <w:sz w:val="24"/>
          <w:szCs w:val="24"/>
        </w:rPr>
        <w:t xml:space="preserve"> </w:t>
      </w:r>
      <w:r w:rsidR="00B872C6" w:rsidRPr="00DF3C31">
        <w:rPr>
          <w:rFonts w:ascii="Times New Roman" w:hAnsi="Times New Roman" w:cs="Times New Roman"/>
          <w:color w:val="000000" w:themeColor="text1"/>
          <w:sz w:val="24"/>
          <w:szCs w:val="24"/>
        </w:rPr>
        <w:t xml:space="preserve">of </w:t>
      </w:r>
      <w:r w:rsidR="00D67899" w:rsidRPr="00DF3C31">
        <w:rPr>
          <w:rFonts w:ascii="Times New Roman" w:hAnsi="Times New Roman" w:cs="Times New Roman"/>
          <w:color w:val="000000" w:themeColor="text1"/>
          <w:sz w:val="24"/>
          <w:szCs w:val="24"/>
        </w:rPr>
        <w:t xml:space="preserve">unique </w:t>
      </w:r>
      <w:r w:rsidR="00B872C6" w:rsidRPr="00DF3C31">
        <w:rPr>
          <w:rFonts w:ascii="Times New Roman" w:hAnsi="Times New Roman" w:cs="Times New Roman"/>
          <w:color w:val="000000" w:themeColor="text1"/>
          <w:sz w:val="24"/>
          <w:szCs w:val="24"/>
        </w:rPr>
        <w:t>mountains</w:t>
      </w:r>
      <w:r w:rsidR="00496647" w:rsidRPr="00DF3C31">
        <w:rPr>
          <w:rFonts w:ascii="Times New Roman" w:hAnsi="Times New Roman" w:cs="Times New Roman"/>
          <w:color w:val="000000" w:themeColor="text1"/>
          <w:sz w:val="24"/>
          <w:szCs w:val="24"/>
        </w:rPr>
        <w:t>, valleys</w:t>
      </w:r>
      <w:r w:rsidR="00D67899" w:rsidRPr="00DF3C31">
        <w:rPr>
          <w:rFonts w:ascii="Times New Roman" w:hAnsi="Times New Roman" w:cs="Times New Roman"/>
          <w:color w:val="000000" w:themeColor="text1"/>
          <w:sz w:val="24"/>
          <w:szCs w:val="24"/>
        </w:rPr>
        <w:t xml:space="preserve"> and forests </w:t>
      </w:r>
      <w:r w:rsidR="00021458" w:rsidRPr="00DF3C31">
        <w:rPr>
          <w:rFonts w:ascii="Times New Roman" w:hAnsi="Times New Roman" w:cs="Times New Roman"/>
          <w:color w:val="000000" w:themeColor="text1"/>
          <w:sz w:val="24"/>
          <w:szCs w:val="24"/>
        </w:rPr>
        <w:t>that linked up with</w:t>
      </w:r>
      <w:r w:rsidR="003B62A9" w:rsidRPr="00DF3C31">
        <w:rPr>
          <w:rFonts w:ascii="Times New Roman" w:hAnsi="Times New Roman" w:cs="Times New Roman"/>
          <w:color w:val="000000" w:themeColor="text1"/>
          <w:sz w:val="24"/>
          <w:szCs w:val="24"/>
        </w:rPr>
        <w:t xml:space="preserve"> a wider Germanic ‘common space’. </w:t>
      </w:r>
      <w:r w:rsidR="00B44905" w:rsidRPr="00DF3C31">
        <w:rPr>
          <w:rFonts w:ascii="Times New Roman" w:hAnsi="Times New Roman" w:cs="Times New Roman"/>
          <w:color w:val="000000" w:themeColor="text1"/>
          <w:sz w:val="24"/>
          <w:szCs w:val="24"/>
        </w:rPr>
        <w:t>In contrast to the DHP</w:t>
      </w:r>
      <w:r w:rsidR="00C60536" w:rsidRPr="00DF3C31">
        <w:rPr>
          <w:rFonts w:ascii="Times New Roman" w:hAnsi="Times New Roman" w:cs="Times New Roman"/>
          <w:color w:val="000000" w:themeColor="text1"/>
          <w:sz w:val="24"/>
          <w:szCs w:val="24"/>
        </w:rPr>
        <w:t xml:space="preserve"> </w:t>
      </w:r>
      <w:r w:rsidR="00B44905" w:rsidRPr="00DF3C31">
        <w:rPr>
          <w:rFonts w:ascii="Times New Roman" w:hAnsi="Times New Roman" w:cs="Times New Roman"/>
          <w:color w:val="000000" w:themeColor="text1"/>
          <w:sz w:val="24"/>
          <w:szCs w:val="24"/>
        </w:rPr>
        <w:t>Henlein had no compunction</w:t>
      </w:r>
      <w:r w:rsidR="00D52EC6" w:rsidRPr="00DF3C31">
        <w:rPr>
          <w:rFonts w:ascii="Times New Roman" w:hAnsi="Times New Roman" w:cs="Times New Roman"/>
          <w:color w:val="000000" w:themeColor="text1"/>
          <w:sz w:val="24"/>
          <w:szCs w:val="24"/>
        </w:rPr>
        <w:t xml:space="preserve"> in the final resort</w:t>
      </w:r>
      <w:r w:rsidR="002E1AF5" w:rsidRPr="00DF3C31">
        <w:rPr>
          <w:rFonts w:ascii="Times New Roman" w:hAnsi="Times New Roman" w:cs="Times New Roman"/>
          <w:color w:val="000000" w:themeColor="text1"/>
          <w:sz w:val="24"/>
          <w:szCs w:val="24"/>
        </w:rPr>
        <w:t xml:space="preserve"> </w:t>
      </w:r>
      <w:r w:rsidR="00C60536" w:rsidRPr="00DF3C31">
        <w:rPr>
          <w:rFonts w:ascii="Times New Roman" w:hAnsi="Times New Roman" w:cs="Times New Roman"/>
          <w:color w:val="000000" w:themeColor="text1"/>
          <w:sz w:val="24"/>
          <w:szCs w:val="24"/>
        </w:rPr>
        <w:t xml:space="preserve">to put political regionalism </w:t>
      </w:r>
      <w:r w:rsidR="00D52EC6" w:rsidRPr="00DF3C31">
        <w:rPr>
          <w:rFonts w:ascii="Times New Roman" w:hAnsi="Times New Roman" w:cs="Times New Roman"/>
          <w:color w:val="000000" w:themeColor="text1"/>
          <w:sz w:val="24"/>
          <w:szCs w:val="24"/>
        </w:rPr>
        <w:t>at</w:t>
      </w:r>
      <w:r w:rsidR="00C60536" w:rsidRPr="00DF3C31">
        <w:rPr>
          <w:rFonts w:ascii="Times New Roman" w:hAnsi="Times New Roman" w:cs="Times New Roman"/>
          <w:color w:val="000000" w:themeColor="text1"/>
          <w:sz w:val="24"/>
          <w:szCs w:val="24"/>
        </w:rPr>
        <w:t xml:space="preserve"> the service of a ‘politics of ruin and collapse’</w:t>
      </w:r>
      <w:r w:rsidR="00F23E97" w:rsidRPr="00DF3C31">
        <w:rPr>
          <w:rFonts w:ascii="Times New Roman" w:hAnsi="Times New Roman" w:cs="Times New Roman"/>
          <w:color w:val="000000" w:themeColor="text1"/>
          <w:sz w:val="24"/>
          <w:szCs w:val="24"/>
        </w:rPr>
        <w:t xml:space="preserve">, and in 1938 presented demands for autonomy to the Czechoslovak government </w:t>
      </w:r>
      <w:r w:rsidR="00C37A85" w:rsidRPr="00DF3C31">
        <w:rPr>
          <w:rFonts w:ascii="Times New Roman" w:hAnsi="Times New Roman" w:cs="Times New Roman"/>
          <w:color w:val="000000" w:themeColor="text1"/>
          <w:sz w:val="24"/>
          <w:szCs w:val="24"/>
        </w:rPr>
        <w:t>that served to justify</w:t>
      </w:r>
      <w:r w:rsidR="00221F23" w:rsidRPr="00DF3C31">
        <w:rPr>
          <w:rFonts w:ascii="Times New Roman" w:hAnsi="Times New Roman" w:cs="Times New Roman"/>
          <w:color w:val="000000" w:themeColor="text1"/>
          <w:sz w:val="24"/>
          <w:szCs w:val="24"/>
        </w:rPr>
        <w:t xml:space="preserve"> Germany’s</w:t>
      </w:r>
      <w:r w:rsidR="00D52EC6" w:rsidRPr="00DF3C31">
        <w:rPr>
          <w:rFonts w:ascii="Times New Roman" w:hAnsi="Times New Roman" w:cs="Times New Roman"/>
          <w:color w:val="000000" w:themeColor="text1"/>
          <w:sz w:val="24"/>
          <w:szCs w:val="24"/>
        </w:rPr>
        <w:t xml:space="preserve"> annexation</w:t>
      </w:r>
      <w:r w:rsidR="00F23E97" w:rsidRPr="00DF3C31">
        <w:rPr>
          <w:rFonts w:ascii="Times New Roman" w:hAnsi="Times New Roman" w:cs="Times New Roman"/>
          <w:color w:val="000000" w:themeColor="text1"/>
          <w:sz w:val="24"/>
          <w:szCs w:val="24"/>
        </w:rPr>
        <w:t xml:space="preserve"> of th</w:t>
      </w:r>
      <w:r w:rsidR="00D32B23" w:rsidRPr="00DF3C31">
        <w:rPr>
          <w:rFonts w:ascii="Times New Roman" w:hAnsi="Times New Roman" w:cs="Times New Roman"/>
          <w:color w:val="000000" w:themeColor="text1"/>
          <w:sz w:val="24"/>
          <w:szCs w:val="24"/>
        </w:rPr>
        <w:t>e ‘oppressed’ Sudetenland</w:t>
      </w:r>
      <w:r w:rsidR="00F23E97" w:rsidRPr="00DF3C31">
        <w:rPr>
          <w:rFonts w:ascii="Times New Roman" w:hAnsi="Times New Roman" w:cs="Times New Roman"/>
          <w:color w:val="000000" w:themeColor="text1"/>
          <w:sz w:val="24"/>
          <w:szCs w:val="24"/>
        </w:rPr>
        <w:t>.</w:t>
      </w:r>
      <w:r w:rsidR="00AD2135" w:rsidRPr="00DF3C31">
        <w:rPr>
          <w:rStyle w:val="EndnoteReference"/>
          <w:rFonts w:ascii="Times New Roman" w:hAnsi="Times New Roman" w:cs="Times New Roman"/>
          <w:color w:val="000000" w:themeColor="text1"/>
          <w:sz w:val="24"/>
          <w:szCs w:val="24"/>
        </w:rPr>
        <w:endnoteReference w:id="84"/>
      </w:r>
      <w:r w:rsidR="00C60536" w:rsidRPr="00DF3C31">
        <w:rPr>
          <w:rFonts w:ascii="Times New Roman" w:hAnsi="Times New Roman" w:cs="Times New Roman"/>
          <w:color w:val="000000" w:themeColor="text1"/>
          <w:sz w:val="24"/>
          <w:szCs w:val="24"/>
        </w:rPr>
        <w:t xml:space="preserve">  </w:t>
      </w:r>
      <w:r w:rsidR="00FC21B4" w:rsidRPr="00DF3C31">
        <w:rPr>
          <w:rFonts w:ascii="Times New Roman" w:hAnsi="Times New Roman" w:cs="Times New Roman"/>
          <w:color w:val="000000" w:themeColor="text1"/>
          <w:sz w:val="24"/>
          <w:szCs w:val="24"/>
        </w:rPr>
        <w:t xml:space="preserve"> </w:t>
      </w:r>
      <w:r w:rsidR="000D34D8" w:rsidRPr="00DF3C31">
        <w:rPr>
          <w:rFonts w:ascii="Times New Roman" w:hAnsi="Times New Roman" w:cs="Times New Roman"/>
          <w:color w:val="000000" w:themeColor="text1"/>
          <w:sz w:val="24"/>
          <w:szCs w:val="24"/>
        </w:rPr>
        <w:t xml:space="preserve"> </w:t>
      </w:r>
      <w:r w:rsidR="00E071BA" w:rsidRPr="00DF3C31">
        <w:rPr>
          <w:rFonts w:ascii="Times New Roman" w:hAnsi="Times New Roman" w:cs="Times New Roman"/>
          <w:color w:val="000000" w:themeColor="text1"/>
          <w:sz w:val="24"/>
          <w:szCs w:val="24"/>
        </w:rPr>
        <w:t xml:space="preserve"> </w:t>
      </w:r>
      <w:r w:rsidR="00D6421D" w:rsidRPr="00DF3C31">
        <w:rPr>
          <w:rFonts w:ascii="Times New Roman" w:hAnsi="Times New Roman" w:cs="Times New Roman"/>
          <w:color w:val="000000" w:themeColor="text1"/>
          <w:sz w:val="24"/>
          <w:szCs w:val="24"/>
        </w:rPr>
        <w:t xml:space="preserve"> </w:t>
      </w:r>
      <w:r w:rsidR="003B62A9" w:rsidRPr="00DF3C31">
        <w:rPr>
          <w:rFonts w:ascii="Times New Roman" w:hAnsi="Times New Roman" w:cs="Times New Roman"/>
          <w:color w:val="000000" w:themeColor="text1"/>
          <w:sz w:val="24"/>
          <w:szCs w:val="24"/>
        </w:rPr>
        <w:t xml:space="preserve">  </w:t>
      </w:r>
      <w:r w:rsidR="002B36F9" w:rsidRPr="00DF3C31">
        <w:rPr>
          <w:rFonts w:ascii="Times New Roman" w:hAnsi="Times New Roman" w:cs="Times New Roman"/>
          <w:color w:val="000000" w:themeColor="text1"/>
          <w:sz w:val="24"/>
          <w:szCs w:val="24"/>
        </w:rPr>
        <w:t xml:space="preserve"> </w:t>
      </w:r>
      <w:r w:rsidR="00B21E5C" w:rsidRPr="00DF3C31">
        <w:rPr>
          <w:rFonts w:ascii="Times New Roman" w:hAnsi="Times New Roman" w:cs="Times New Roman"/>
          <w:color w:val="000000" w:themeColor="text1"/>
          <w:sz w:val="24"/>
          <w:szCs w:val="24"/>
        </w:rPr>
        <w:t xml:space="preserve">     </w:t>
      </w:r>
      <w:r w:rsidR="00AB63C0" w:rsidRPr="00DF3C31">
        <w:rPr>
          <w:rFonts w:ascii="Times New Roman" w:hAnsi="Times New Roman" w:cs="Times New Roman"/>
          <w:color w:val="000000" w:themeColor="text1"/>
          <w:sz w:val="24"/>
          <w:szCs w:val="24"/>
        </w:rPr>
        <w:t xml:space="preserve"> </w:t>
      </w:r>
      <w:r w:rsidR="007C441F" w:rsidRPr="00DF3C31">
        <w:rPr>
          <w:rFonts w:ascii="Times New Roman" w:hAnsi="Times New Roman" w:cs="Times New Roman"/>
          <w:i/>
          <w:color w:val="000000" w:themeColor="text1"/>
          <w:sz w:val="24"/>
          <w:szCs w:val="24"/>
        </w:rPr>
        <w:t xml:space="preserve"> </w:t>
      </w:r>
      <w:r w:rsidR="007C441F" w:rsidRPr="00DF3C31">
        <w:rPr>
          <w:rFonts w:ascii="Times New Roman" w:hAnsi="Times New Roman" w:cs="Times New Roman"/>
          <w:color w:val="000000" w:themeColor="text1"/>
          <w:sz w:val="24"/>
          <w:szCs w:val="24"/>
        </w:rPr>
        <w:t xml:space="preserve"> </w:t>
      </w:r>
      <w:r w:rsidR="00A8213E" w:rsidRPr="00DF3C31">
        <w:rPr>
          <w:rFonts w:ascii="Times New Roman" w:hAnsi="Times New Roman" w:cs="Times New Roman"/>
          <w:color w:val="000000" w:themeColor="text1"/>
          <w:sz w:val="24"/>
          <w:szCs w:val="24"/>
        </w:rPr>
        <w:t xml:space="preserve">  </w:t>
      </w:r>
    </w:p>
    <w:p w14:paraId="66F55FD8" w14:textId="11B18AB3" w:rsidR="00432BF2" w:rsidRPr="00DF3C31" w:rsidRDefault="00B44905">
      <w:pPr>
        <w:spacing w:line="480" w:lineRule="auto"/>
        <w:rPr>
          <w:rFonts w:ascii="Times New Roman" w:hAnsi="Times New Roman" w:cs="Times New Roman"/>
          <w:color w:val="000000" w:themeColor="text1"/>
          <w:sz w:val="24"/>
          <w:szCs w:val="24"/>
        </w:rPr>
      </w:pPr>
      <w:r w:rsidRPr="00DF3C31">
        <w:rPr>
          <w:rFonts w:ascii="Times New Roman" w:hAnsi="Times New Roman" w:cs="Times New Roman"/>
          <w:color w:val="000000" w:themeColor="text1"/>
          <w:sz w:val="24"/>
          <w:szCs w:val="24"/>
        </w:rPr>
        <w:t xml:space="preserve">Sobering as the abandonment of democracy by political regionalists like Henlein was, the </w:t>
      </w:r>
      <w:r w:rsidR="0025118B" w:rsidRPr="00DF3C31">
        <w:rPr>
          <w:rFonts w:ascii="Times New Roman" w:hAnsi="Times New Roman" w:cs="Times New Roman"/>
          <w:color w:val="000000" w:themeColor="text1"/>
          <w:sz w:val="24"/>
          <w:szCs w:val="24"/>
        </w:rPr>
        <w:t xml:space="preserve">failures of the </w:t>
      </w:r>
      <w:r w:rsidRPr="00DF3C31">
        <w:rPr>
          <w:rFonts w:ascii="Times New Roman" w:hAnsi="Times New Roman" w:cs="Times New Roman"/>
          <w:color w:val="000000" w:themeColor="text1"/>
          <w:sz w:val="24"/>
          <w:szCs w:val="24"/>
        </w:rPr>
        <w:t xml:space="preserve">Wilsonian moment </w:t>
      </w:r>
      <w:r w:rsidR="00D32B23" w:rsidRPr="00DF3C31">
        <w:rPr>
          <w:rFonts w:ascii="Times New Roman" w:hAnsi="Times New Roman" w:cs="Times New Roman"/>
          <w:color w:val="000000" w:themeColor="text1"/>
          <w:sz w:val="24"/>
          <w:szCs w:val="24"/>
        </w:rPr>
        <w:t xml:space="preserve">in the interwar period </w:t>
      </w:r>
      <w:r w:rsidR="0025118B" w:rsidRPr="00DF3C31">
        <w:rPr>
          <w:rFonts w:ascii="Times New Roman" w:hAnsi="Times New Roman" w:cs="Times New Roman"/>
          <w:color w:val="000000" w:themeColor="text1"/>
          <w:sz w:val="24"/>
          <w:szCs w:val="24"/>
        </w:rPr>
        <w:t>form part of a long</w:t>
      </w:r>
      <w:r w:rsidR="00D32B23" w:rsidRPr="00DF3C31">
        <w:rPr>
          <w:rFonts w:ascii="Times New Roman" w:hAnsi="Times New Roman" w:cs="Times New Roman"/>
          <w:color w:val="000000" w:themeColor="text1"/>
          <w:sz w:val="24"/>
          <w:szCs w:val="24"/>
        </w:rPr>
        <w:t>er</w:t>
      </w:r>
      <w:r w:rsidR="0025118B" w:rsidRPr="00DF3C31">
        <w:rPr>
          <w:rFonts w:ascii="Times New Roman" w:hAnsi="Times New Roman" w:cs="Times New Roman"/>
          <w:color w:val="000000" w:themeColor="text1"/>
          <w:sz w:val="24"/>
          <w:szCs w:val="24"/>
        </w:rPr>
        <w:t xml:space="preserve"> </w:t>
      </w:r>
      <w:r w:rsidRPr="00DF3C31">
        <w:rPr>
          <w:rFonts w:ascii="Times New Roman" w:hAnsi="Times New Roman" w:cs="Times New Roman"/>
          <w:color w:val="000000" w:themeColor="text1"/>
          <w:sz w:val="24"/>
          <w:szCs w:val="24"/>
        </w:rPr>
        <w:t xml:space="preserve">learning curve. </w:t>
      </w:r>
      <w:r w:rsidR="0025118B" w:rsidRPr="00DF3C31">
        <w:rPr>
          <w:rFonts w:ascii="Times New Roman" w:hAnsi="Times New Roman" w:cs="Times New Roman"/>
          <w:color w:val="000000" w:themeColor="text1"/>
          <w:sz w:val="24"/>
          <w:szCs w:val="24"/>
        </w:rPr>
        <w:t xml:space="preserve">A comparison of the (dis-)continuities in the way </w:t>
      </w:r>
      <w:r w:rsidR="007830BA" w:rsidRPr="00DF3C31">
        <w:rPr>
          <w:rFonts w:ascii="Times New Roman" w:hAnsi="Times New Roman" w:cs="Times New Roman"/>
          <w:color w:val="000000" w:themeColor="text1"/>
          <w:sz w:val="24"/>
          <w:szCs w:val="24"/>
        </w:rPr>
        <w:t xml:space="preserve">Germans related to </w:t>
      </w:r>
      <w:r w:rsidR="007830BA" w:rsidRPr="00DF3C31">
        <w:rPr>
          <w:rFonts w:ascii="Times New Roman" w:hAnsi="Times New Roman" w:cs="Times New Roman"/>
          <w:i/>
          <w:color w:val="000000" w:themeColor="text1"/>
          <w:sz w:val="24"/>
          <w:szCs w:val="24"/>
        </w:rPr>
        <w:t>Heimat</w:t>
      </w:r>
      <w:r w:rsidR="0025118B" w:rsidRPr="00DF3C31">
        <w:rPr>
          <w:rFonts w:ascii="Times New Roman" w:hAnsi="Times New Roman" w:cs="Times New Roman"/>
          <w:color w:val="000000" w:themeColor="text1"/>
          <w:sz w:val="24"/>
          <w:szCs w:val="24"/>
        </w:rPr>
        <w:t xml:space="preserve"> after</w:t>
      </w:r>
      <w:r w:rsidR="00743F01" w:rsidRPr="00DF3C31">
        <w:rPr>
          <w:rFonts w:ascii="Times New Roman" w:hAnsi="Times New Roman" w:cs="Times New Roman"/>
          <w:color w:val="000000" w:themeColor="text1"/>
          <w:sz w:val="24"/>
          <w:szCs w:val="24"/>
        </w:rPr>
        <w:t xml:space="preserve"> the First and Second World War</w:t>
      </w:r>
      <w:r w:rsidR="0025118B" w:rsidRPr="00DF3C31">
        <w:rPr>
          <w:rFonts w:ascii="Times New Roman" w:hAnsi="Times New Roman" w:cs="Times New Roman"/>
          <w:color w:val="000000" w:themeColor="text1"/>
          <w:sz w:val="24"/>
          <w:szCs w:val="24"/>
        </w:rPr>
        <w:t>s</w:t>
      </w:r>
      <w:r w:rsidR="00743F01" w:rsidRPr="00DF3C31">
        <w:rPr>
          <w:rFonts w:ascii="Times New Roman" w:hAnsi="Times New Roman" w:cs="Times New Roman"/>
          <w:color w:val="000000" w:themeColor="text1"/>
          <w:sz w:val="24"/>
          <w:szCs w:val="24"/>
        </w:rPr>
        <w:t xml:space="preserve"> </w:t>
      </w:r>
      <w:r w:rsidR="0025118B" w:rsidRPr="00DF3C31">
        <w:rPr>
          <w:rFonts w:ascii="Times New Roman" w:hAnsi="Times New Roman" w:cs="Times New Roman"/>
          <w:color w:val="000000" w:themeColor="text1"/>
          <w:sz w:val="24"/>
          <w:szCs w:val="24"/>
        </w:rPr>
        <w:t>sheds revealing light on this process.</w:t>
      </w:r>
      <w:r w:rsidR="00F23E97" w:rsidRPr="00DF3C31">
        <w:rPr>
          <w:rFonts w:ascii="Times New Roman" w:hAnsi="Times New Roman" w:cs="Times New Roman"/>
          <w:color w:val="000000" w:themeColor="text1"/>
          <w:sz w:val="24"/>
          <w:szCs w:val="24"/>
        </w:rPr>
        <w:t xml:space="preserve"> </w:t>
      </w:r>
      <w:r w:rsidR="00BB7885" w:rsidRPr="00DF3C31">
        <w:rPr>
          <w:rFonts w:ascii="Times New Roman" w:hAnsi="Times New Roman" w:cs="Times New Roman"/>
          <w:color w:val="000000" w:themeColor="text1"/>
          <w:sz w:val="24"/>
          <w:szCs w:val="24"/>
        </w:rPr>
        <w:t xml:space="preserve">Just as in 1918, the collapse of the Third Reich engendered </w:t>
      </w:r>
      <w:r w:rsidR="00D21254" w:rsidRPr="00DF3C31">
        <w:rPr>
          <w:rFonts w:ascii="Times New Roman" w:hAnsi="Times New Roman" w:cs="Times New Roman"/>
          <w:color w:val="000000" w:themeColor="text1"/>
          <w:sz w:val="24"/>
          <w:szCs w:val="24"/>
        </w:rPr>
        <w:t xml:space="preserve">a flurry of competing plans for the </w:t>
      </w:r>
      <w:r w:rsidR="001F0ADF" w:rsidRPr="00DF3C31">
        <w:rPr>
          <w:rFonts w:ascii="Times New Roman" w:hAnsi="Times New Roman" w:cs="Times New Roman"/>
          <w:color w:val="000000" w:themeColor="text1"/>
          <w:sz w:val="24"/>
          <w:szCs w:val="24"/>
        </w:rPr>
        <w:t>kind of society</w:t>
      </w:r>
      <w:r w:rsidR="00D21254" w:rsidRPr="00DF3C31">
        <w:rPr>
          <w:rFonts w:ascii="Times New Roman" w:hAnsi="Times New Roman" w:cs="Times New Roman"/>
          <w:color w:val="000000" w:themeColor="text1"/>
          <w:sz w:val="24"/>
          <w:szCs w:val="24"/>
        </w:rPr>
        <w:t xml:space="preserve"> that was</w:t>
      </w:r>
      <w:r w:rsidR="00D70355" w:rsidRPr="00DF3C31">
        <w:rPr>
          <w:rFonts w:ascii="Times New Roman" w:hAnsi="Times New Roman" w:cs="Times New Roman"/>
          <w:color w:val="000000" w:themeColor="text1"/>
          <w:sz w:val="24"/>
          <w:szCs w:val="24"/>
        </w:rPr>
        <w:t xml:space="preserve"> to follow and once more local identities rose to the fore as a</w:t>
      </w:r>
      <w:r w:rsidR="00634865" w:rsidRPr="00DF3C31">
        <w:rPr>
          <w:rFonts w:ascii="Times New Roman" w:hAnsi="Times New Roman" w:cs="Times New Roman"/>
          <w:color w:val="000000" w:themeColor="text1"/>
          <w:sz w:val="24"/>
          <w:szCs w:val="24"/>
        </w:rPr>
        <w:t xml:space="preserve"> vital cultural resource through which</w:t>
      </w:r>
      <w:r w:rsidR="00D70355" w:rsidRPr="00DF3C31">
        <w:rPr>
          <w:rFonts w:ascii="Times New Roman" w:hAnsi="Times New Roman" w:cs="Times New Roman"/>
          <w:color w:val="000000" w:themeColor="text1"/>
          <w:sz w:val="24"/>
          <w:szCs w:val="24"/>
        </w:rPr>
        <w:t xml:space="preserve"> Germans </w:t>
      </w:r>
      <w:r w:rsidR="00634865" w:rsidRPr="00DF3C31">
        <w:rPr>
          <w:rFonts w:ascii="Times New Roman" w:hAnsi="Times New Roman" w:cs="Times New Roman"/>
          <w:color w:val="000000" w:themeColor="text1"/>
          <w:sz w:val="24"/>
          <w:szCs w:val="24"/>
        </w:rPr>
        <w:t xml:space="preserve">imagined their place in the new post-war order. </w:t>
      </w:r>
      <w:r w:rsidR="001F0ADF" w:rsidRPr="00DF3C31">
        <w:rPr>
          <w:rFonts w:ascii="Times New Roman" w:hAnsi="Times New Roman" w:cs="Times New Roman"/>
          <w:color w:val="000000" w:themeColor="text1"/>
          <w:sz w:val="24"/>
          <w:szCs w:val="24"/>
        </w:rPr>
        <w:t xml:space="preserve">The flight </w:t>
      </w:r>
      <w:r w:rsidR="0040758A" w:rsidRPr="00DF3C31">
        <w:rPr>
          <w:rFonts w:ascii="Times New Roman" w:hAnsi="Times New Roman" w:cs="Times New Roman"/>
          <w:color w:val="000000" w:themeColor="text1"/>
          <w:sz w:val="24"/>
          <w:szCs w:val="24"/>
        </w:rPr>
        <w:t>into the familiar discourse</w:t>
      </w:r>
      <w:r w:rsidR="00AB69C4" w:rsidRPr="00DF3C31">
        <w:rPr>
          <w:rFonts w:ascii="Times New Roman" w:hAnsi="Times New Roman" w:cs="Times New Roman"/>
          <w:color w:val="000000" w:themeColor="text1"/>
          <w:sz w:val="24"/>
          <w:szCs w:val="24"/>
        </w:rPr>
        <w:t xml:space="preserve"> of </w:t>
      </w:r>
      <w:r w:rsidR="002438E8" w:rsidRPr="00DF3C31">
        <w:rPr>
          <w:rFonts w:ascii="Times New Roman" w:hAnsi="Times New Roman" w:cs="Times New Roman"/>
          <w:i/>
          <w:color w:val="000000" w:themeColor="text1"/>
          <w:sz w:val="24"/>
          <w:szCs w:val="24"/>
        </w:rPr>
        <w:t>Heimat</w:t>
      </w:r>
      <w:r w:rsidR="0040758A" w:rsidRPr="00DF3C31">
        <w:rPr>
          <w:rFonts w:ascii="Times New Roman" w:hAnsi="Times New Roman" w:cs="Times New Roman"/>
          <w:i/>
          <w:color w:val="000000" w:themeColor="text1"/>
          <w:sz w:val="24"/>
          <w:szCs w:val="24"/>
        </w:rPr>
        <w:t xml:space="preserve"> </w:t>
      </w:r>
      <w:r w:rsidR="0040758A" w:rsidRPr="00DF3C31">
        <w:rPr>
          <w:rFonts w:ascii="Times New Roman" w:hAnsi="Times New Roman" w:cs="Times New Roman"/>
          <w:color w:val="000000" w:themeColor="text1"/>
          <w:sz w:val="24"/>
          <w:szCs w:val="24"/>
        </w:rPr>
        <w:t xml:space="preserve">as primary point of reference </w:t>
      </w:r>
      <w:r w:rsidR="00A2064C" w:rsidRPr="00DF3C31">
        <w:rPr>
          <w:rFonts w:ascii="Times New Roman" w:hAnsi="Times New Roman" w:cs="Times New Roman"/>
          <w:color w:val="000000" w:themeColor="text1"/>
          <w:sz w:val="24"/>
          <w:szCs w:val="24"/>
        </w:rPr>
        <w:t xml:space="preserve">let the dislocation caused by the war </w:t>
      </w:r>
      <w:r w:rsidR="00F16462" w:rsidRPr="00DF3C31">
        <w:rPr>
          <w:rFonts w:ascii="Times New Roman" w:hAnsi="Times New Roman" w:cs="Times New Roman"/>
          <w:color w:val="000000" w:themeColor="text1"/>
          <w:sz w:val="24"/>
          <w:szCs w:val="24"/>
        </w:rPr>
        <w:t>fade away and permitted citizens</w:t>
      </w:r>
      <w:r w:rsidR="00A2064C" w:rsidRPr="00DF3C31">
        <w:rPr>
          <w:rFonts w:ascii="Times New Roman" w:hAnsi="Times New Roman" w:cs="Times New Roman"/>
          <w:color w:val="000000" w:themeColor="text1"/>
          <w:sz w:val="24"/>
          <w:szCs w:val="24"/>
        </w:rPr>
        <w:t xml:space="preserve"> to </w:t>
      </w:r>
      <w:r w:rsidR="005E518C" w:rsidRPr="00DF3C31">
        <w:rPr>
          <w:rFonts w:ascii="Times New Roman" w:hAnsi="Times New Roman" w:cs="Times New Roman"/>
          <w:color w:val="000000" w:themeColor="text1"/>
          <w:sz w:val="24"/>
          <w:szCs w:val="24"/>
        </w:rPr>
        <w:t>cast aside</w:t>
      </w:r>
      <w:r w:rsidR="00A2064C" w:rsidRPr="00DF3C31">
        <w:rPr>
          <w:rFonts w:ascii="Times New Roman" w:hAnsi="Times New Roman" w:cs="Times New Roman"/>
          <w:color w:val="000000" w:themeColor="text1"/>
          <w:sz w:val="24"/>
          <w:szCs w:val="24"/>
        </w:rPr>
        <w:t xml:space="preserve"> doubts about their responsibility for </w:t>
      </w:r>
      <w:r w:rsidR="00ED6F36" w:rsidRPr="00DF3C31">
        <w:rPr>
          <w:rFonts w:ascii="Times New Roman" w:hAnsi="Times New Roman" w:cs="Times New Roman"/>
          <w:color w:val="000000" w:themeColor="text1"/>
          <w:sz w:val="24"/>
          <w:szCs w:val="24"/>
        </w:rPr>
        <w:t xml:space="preserve">the </w:t>
      </w:r>
      <w:r w:rsidR="00A2064C" w:rsidRPr="00DF3C31">
        <w:rPr>
          <w:rFonts w:ascii="Times New Roman" w:hAnsi="Times New Roman" w:cs="Times New Roman"/>
          <w:color w:val="000000" w:themeColor="text1"/>
          <w:sz w:val="24"/>
          <w:szCs w:val="24"/>
        </w:rPr>
        <w:t>horrors of the Nazi regime.</w:t>
      </w:r>
      <w:r w:rsidR="00BF0A20" w:rsidRPr="00DF3C31">
        <w:rPr>
          <w:rStyle w:val="EndnoteReference"/>
          <w:rFonts w:ascii="Times New Roman" w:hAnsi="Times New Roman" w:cs="Times New Roman"/>
          <w:color w:val="000000" w:themeColor="text1"/>
          <w:sz w:val="24"/>
          <w:szCs w:val="24"/>
        </w:rPr>
        <w:endnoteReference w:id="85"/>
      </w:r>
      <w:r w:rsidR="00113F3B" w:rsidRPr="00DF3C31">
        <w:rPr>
          <w:rFonts w:ascii="Times New Roman" w:hAnsi="Times New Roman" w:cs="Times New Roman"/>
          <w:color w:val="000000" w:themeColor="text1"/>
          <w:sz w:val="24"/>
          <w:szCs w:val="24"/>
        </w:rPr>
        <w:t xml:space="preserve"> </w:t>
      </w:r>
      <w:r w:rsidR="00B3498E" w:rsidRPr="00DF3C31">
        <w:rPr>
          <w:rFonts w:ascii="Times New Roman" w:hAnsi="Times New Roman" w:cs="Times New Roman"/>
          <w:color w:val="000000" w:themeColor="text1"/>
          <w:sz w:val="24"/>
          <w:szCs w:val="24"/>
        </w:rPr>
        <w:t xml:space="preserve">The first Social Democratic prime minister of Lower Saxony, Hinrich </w:t>
      </w:r>
      <w:r w:rsidR="00E36CFC" w:rsidRPr="00DF3C31">
        <w:rPr>
          <w:rFonts w:ascii="Times New Roman" w:hAnsi="Times New Roman" w:cs="Times New Roman"/>
          <w:color w:val="000000" w:themeColor="text1"/>
          <w:sz w:val="24"/>
          <w:szCs w:val="24"/>
        </w:rPr>
        <w:lastRenderedPageBreak/>
        <w:t xml:space="preserve">Wilhelm </w:t>
      </w:r>
      <w:r w:rsidR="00B3498E" w:rsidRPr="00DF3C31">
        <w:rPr>
          <w:rFonts w:ascii="Times New Roman" w:hAnsi="Times New Roman" w:cs="Times New Roman"/>
          <w:color w:val="000000" w:themeColor="text1"/>
          <w:sz w:val="24"/>
          <w:szCs w:val="24"/>
        </w:rPr>
        <w:t xml:space="preserve">Kopf, readily attended ‘Lower Saxony Days’, subsidised the state’s </w:t>
      </w:r>
      <w:r w:rsidR="00B3498E" w:rsidRPr="00DF3C31">
        <w:rPr>
          <w:rFonts w:ascii="Times New Roman" w:hAnsi="Times New Roman" w:cs="Times New Roman"/>
          <w:i/>
          <w:color w:val="000000" w:themeColor="text1"/>
          <w:sz w:val="24"/>
          <w:szCs w:val="24"/>
        </w:rPr>
        <w:t xml:space="preserve">Heimat League </w:t>
      </w:r>
      <w:r w:rsidR="00B3498E" w:rsidRPr="00DF3C31">
        <w:rPr>
          <w:rFonts w:ascii="Times New Roman" w:hAnsi="Times New Roman" w:cs="Times New Roman"/>
          <w:color w:val="000000" w:themeColor="text1"/>
          <w:sz w:val="24"/>
          <w:szCs w:val="24"/>
        </w:rPr>
        <w:t xml:space="preserve">to the tune of 35,000 marks per year and threw his weight behind the establishment of a ‘State Agency for </w:t>
      </w:r>
      <w:r w:rsidR="001919B9" w:rsidRPr="00DF3C31">
        <w:rPr>
          <w:rFonts w:ascii="Times New Roman" w:hAnsi="Times New Roman" w:cs="Times New Roman"/>
          <w:color w:val="000000" w:themeColor="text1"/>
          <w:sz w:val="24"/>
          <w:szCs w:val="24"/>
        </w:rPr>
        <w:t xml:space="preserve">Service to the </w:t>
      </w:r>
      <w:r w:rsidR="001919B9" w:rsidRPr="00DF3C31">
        <w:rPr>
          <w:rFonts w:ascii="Times New Roman" w:hAnsi="Times New Roman" w:cs="Times New Roman"/>
          <w:i/>
          <w:color w:val="000000" w:themeColor="text1"/>
          <w:sz w:val="24"/>
          <w:szCs w:val="24"/>
        </w:rPr>
        <w:t>Heimat</w:t>
      </w:r>
      <w:r w:rsidR="001919B9" w:rsidRPr="00DF3C31">
        <w:rPr>
          <w:rFonts w:ascii="Times New Roman" w:hAnsi="Times New Roman" w:cs="Times New Roman"/>
          <w:color w:val="000000" w:themeColor="text1"/>
          <w:sz w:val="24"/>
          <w:szCs w:val="24"/>
        </w:rPr>
        <w:t xml:space="preserve">’ </w:t>
      </w:r>
      <w:r w:rsidR="00EC37D9" w:rsidRPr="00DF3C31">
        <w:rPr>
          <w:rFonts w:ascii="Times New Roman" w:hAnsi="Times New Roman" w:cs="Times New Roman"/>
          <w:color w:val="000000" w:themeColor="text1"/>
          <w:sz w:val="24"/>
          <w:szCs w:val="24"/>
        </w:rPr>
        <w:t>because the very vagueness of the term</w:t>
      </w:r>
      <w:r w:rsidR="00B33434" w:rsidRPr="00DF3C31">
        <w:rPr>
          <w:rFonts w:ascii="Times New Roman" w:hAnsi="Times New Roman" w:cs="Times New Roman"/>
          <w:color w:val="000000" w:themeColor="text1"/>
          <w:sz w:val="24"/>
          <w:szCs w:val="24"/>
        </w:rPr>
        <w:t>inology</w:t>
      </w:r>
      <w:r w:rsidR="00EC37D9" w:rsidRPr="00DF3C31">
        <w:rPr>
          <w:rFonts w:ascii="Times New Roman" w:hAnsi="Times New Roman" w:cs="Times New Roman"/>
          <w:color w:val="000000" w:themeColor="text1"/>
          <w:sz w:val="24"/>
          <w:szCs w:val="24"/>
        </w:rPr>
        <w:t xml:space="preserve"> </w:t>
      </w:r>
      <w:r w:rsidR="008F6DE7" w:rsidRPr="00DF3C31">
        <w:rPr>
          <w:rFonts w:ascii="Times New Roman" w:hAnsi="Times New Roman" w:cs="Times New Roman"/>
          <w:color w:val="000000" w:themeColor="text1"/>
          <w:sz w:val="24"/>
          <w:szCs w:val="24"/>
        </w:rPr>
        <w:t>appealed to the heterogeneous elect</w:t>
      </w:r>
      <w:r w:rsidR="00B33434" w:rsidRPr="00DF3C31">
        <w:rPr>
          <w:rFonts w:ascii="Times New Roman" w:hAnsi="Times New Roman" w:cs="Times New Roman"/>
          <w:color w:val="000000" w:themeColor="text1"/>
          <w:sz w:val="24"/>
          <w:szCs w:val="24"/>
        </w:rPr>
        <w:t>orate in different ways.</w:t>
      </w:r>
      <w:r w:rsidR="00CC442D" w:rsidRPr="00DF3C31">
        <w:rPr>
          <w:rStyle w:val="EndnoteReference"/>
          <w:rFonts w:ascii="Times New Roman" w:hAnsi="Times New Roman" w:cs="Times New Roman"/>
          <w:color w:val="000000" w:themeColor="text1"/>
          <w:sz w:val="24"/>
          <w:szCs w:val="24"/>
        </w:rPr>
        <w:endnoteReference w:id="86"/>
      </w:r>
      <w:r w:rsidR="00B33434" w:rsidRPr="00DF3C31">
        <w:rPr>
          <w:rFonts w:ascii="Times New Roman" w:hAnsi="Times New Roman" w:cs="Times New Roman"/>
          <w:color w:val="000000" w:themeColor="text1"/>
          <w:sz w:val="24"/>
          <w:szCs w:val="24"/>
        </w:rPr>
        <w:t xml:space="preserve"> To nati</w:t>
      </w:r>
      <w:r w:rsidR="0052257D" w:rsidRPr="00DF3C31">
        <w:rPr>
          <w:rFonts w:ascii="Times New Roman" w:hAnsi="Times New Roman" w:cs="Times New Roman"/>
          <w:color w:val="000000" w:themeColor="text1"/>
          <w:sz w:val="24"/>
          <w:szCs w:val="24"/>
        </w:rPr>
        <w:t>ve Lower Saxons</w:t>
      </w:r>
      <w:r w:rsidR="00B33434" w:rsidRPr="00DF3C31">
        <w:rPr>
          <w:rFonts w:ascii="Times New Roman" w:hAnsi="Times New Roman" w:cs="Times New Roman"/>
          <w:color w:val="000000" w:themeColor="text1"/>
          <w:sz w:val="24"/>
          <w:szCs w:val="24"/>
        </w:rPr>
        <w:t xml:space="preserve"> it promised protection from ‘foreign infiltration’ (</w:t>
      </w:r>
      <w:r w:rsidR="00B33434" w:rsidRPr="00DF3C31">
        <w:rPr>
          <w:rFonts w:ascii="Times New Roman" w:hAnsi="Times New Roman" w:cs="Times New Roman"/>
          <w:i/>
          <w:color w:val="000000" w:themeColor="text1"/>
          <w:sz w:val="24"/>
          <w:szCs w:val="24"/>
        </w:rPr>
        <w:t>Überfremdung</w:t>
      </w:r>
      <w:r w:rsidR="00B33434" w:rsidRPr="00DF3C31">
        <w:rPr>
          <w:rFonts w:ascii="Times New Roman" w:hAnsi="Times New Roman" w:cs="Times New Roman"/>
          <w:color w:val="000000" w:themeColor="text1"/>
          <w:sz w:val="24"/>
          <w:szCs w:val="24"/>
        </w:rPr>
        <w:t xml:space="preserve">) while </w:t>
      </w:r>
      <w:r w:rsidR="00E829AF" w:rsidRPr="00DF3C31">
        <w:rPr>
          <w:rFonts w:ascii="Times New Roman" w:hAnsi="Times New Roman" w:cs="Times New Roman"/>
          <w:color w:val="000000" w:themeColor="text1"/>
          <w:sz w:val="24"/>
          <w:szCs w:val="24"/>
        </w:rPr>
        <w:t>for the millions of displaced persons and refugees it evoked</w:t>
      </w:r>
      <w:r w:rsidR="0052257D" w:rsidRPr="00DF3C31">
        <w:rPr>
          <w:rFonts w:ascii="Times New Roman" w:hAnsi="Times New Roman" w:cs="Times New Roman"/>
          <w:color w:val="000000" w:themeColor="text1"/>
          <w:sz w:val="24"/>
          <w:szCs w:val="24"/>
        </w:rPr>
        <w:t xml:space="preserve"> the </w:t>
      </w:r>
      <w:r w:rsidR="000E7F50" w:rsidRPr="00DF3C31">
        <w:rPr>
          <w:rFonts w:ascii="Times New Roman" w:hAnsi="Times New Roman" w:cs="Times New Roman"/>
          <w:color w:val="000000" w:themeColor="text1"/>
          <w:sz w:val="24"/>
          <w:szCs w:val="24"/>
        </w:rPr>
        <w:t xml:space="preserve">landscape of </w:t>
      </w:r>
      <w:r w:rsidR="00E829AF" w:rsidRPr="00DF3C31">
        <w:rPr>
          <w:rFonts w:ascii="Times New Roman" w:hAnsi="Times New Roman" w:cs="Times New Roman"/>
          <w:color w:val="000000" w:themeColor="text1"/>
          <w:sz w:val="24"/>
          <w:szCs w:val="24"/>
        </w:rPr>
        <w:t xml:space="preserve">their </w:t>
      </w:r>
      <w:r w:rsidR="007B5778" w:rsidRPr="00DF3C31">
        <w:rPr>
          <w:rFonts w:ascii="Times New Roman" w:hAnsi="Times New Roman" w:cs="Times New Roman"/>
          <w:color w:val="000000" w:themeColor="text1"/>
          <w:sz w:val="24"/>
          <w:szCs w:val="24"/>
        </w:rPr>
        <w:t xml:space="preserve">lost homelands </w:t>
      </w:r>
      <w:r w:rsidR="00E829AF" w:rsidRPr="00DF3C31">
        <w:rPr>
          <w:rFonts w:ascii="Times New Roman" w:hAnsi="Times New Roman" w:cs="Times New Roman"/>
          <w:color w:val="000000" w:themeColor="text1"/>
          <w:sz w:val="24"/>
          <w:szCs w:val="24"/>
        </w:rPr>
        <w:t>in eastern Europe</w:t>
      </w:r>
      <w:r w:rsidR="0052257D" w:rsidRPr="00DF3C31">
        <w:rPr>
          <w:rFonts w:ascii="Times New Roman" w:hAnsi="Times New Roman" w:cs="Times New Roman"/>
          <w:color w:val="000000" w:themeColor="text1"/>
          <w:sz w:val="24"/>
          <w:szCs w:val="24"/>
        </w:rPr>
        <w:t>.</w:t>
      </w:r>
      <w:r w:rsidR="007255A7" w:rsidRPr="00DF3C31">
        <w:rPr>
          <w:rStyle w:val="EndnoteReference"/>
          <w:rFonts w:ascii="Times New Roman" w:hAnsi="Times New Roman" w:cs="Times New Roman"/>
          <w:color w:val="000000" w:themeColor="text1"/>
          <w:sz w:val="24"/>
          <w:szCs w:val="24"/>
        </w:rPr>
        <w:endnoteReference w:id="87"/>
      </w:r>
      <w:r w:rsidR="007B5778" w:rsidRPr="00DF3C31">
        <w:rPr>
          <w:rFonts w:ascii="Times New Roman" w:hAnsi="Times New Roman" w:cs="Times New Roman"/>
          <w:color w:val="000000" w:themeColor="text1"/>
          <w:sz w:val="24"/>
          <w:szCs w:val="24"/>
        </w:rPr>
        <w:t xml:space="preserve"> </w:t>
      </w:r>
      <w:r w:rsidR="00101429" w:rsidRPr="00DF3C31">
        <w:rPr>
          <w:rFonts w:ascii="Times New Roman" w:hAnsi="Times New Roman" w:cs="Times New Roman"/>
          <w:color w:val="000000" w:themeColor="text1"/>
          <w:sz w:val="24"/>
          <w:szCs w:val="24"/>
        </w:rPr>
        <w:t>Hanoverian tribalists perhaps found it easier than mo</w:t>
      </w:r>
      <w:r w:rsidR="008D69B9" w:rsidRPr="00DF3C31">
        <w:rPr>
          <w:rFonts w:ascii="Times New Roman" w:hAnsi="Times New Roman" w:cs="Times New Roman"/>
          <w:color w:val="000000" w:themeColor="text1"/>
          <w:sz w:val="24"/>
          <w:szCs w:val="24"/>
        </w:rPr>
        <w:t xml:space="preserve">st </w:t>
      </w:r>
      <w:r w:rsidR="00110166" w:rsidRPr="00DF3C31">
        <w:rPr>
          <w:rFonts w:ascii="Times New Roman" w:hAnsi="Times New Roman" w:cs="Times New Roman"/>
          <w:color w:val="000000" w:themeColor="text1"/>
          <w:sz w:val="24"/>
          <w:szCs w:val="24"/>
        </w:rPr>
        <w:t>compatriots</w:t>
      </w:r>
      <w:r w:rsidR="00101429" w:rsidRPr="00DF3C31">
        <w:rPr>
          <w:rFonts w:ascii="Times New Roman" w:hAnsi="Times New Roman" w:cs="Times New Roman"/>
          <w:color w:val="000000" w:themeColor="text1"/>
          <w:sz w:val="24"/>
          <w:szCs w:val="24"/>
        </w:rPr>
        <w:t xml:space="preserve"> to accept the</w:t>
      </w:r>
      <w:r w:rsidR="00A5747D" w:rsidRPr="00DF3C31">
        <w:rPr>
          <w:rFonts w:ascii="Times New Roman" w:hAnsi="Times New Roman" w:cs="Times New Roman"/>
          <w:color w:val="000000" w:themeColor="text1"/>
          <w:sz w:val="24"/>
          <w:szCs w:val="24"/>
        </w:rPr>
        <w:t xml:space="preserve"> Allies’ </w:t>
      </w:r>
      <w:r w:rsidR="004A18D9" w:rsidRPr="00DF3C31">
        <w:rPr>
          <w:rFonts w:ascii="Times New Roman" w:hAnsi="Times New Roman" w:cs="Times New Roman"/>
          <w:color w:val="000000" w:themeColor="text1"/>
          <w:sz w:val="24"/>
          <w:szCs w:val="24"/>
        </w:rPr>
        <w:t>arbitrary</w:t>
      </w:r>
      <w:r w:rsidR="00110166" w:rsidRPr="00DF3C31">
        <w:rPr>
          <w:rFonts w:ascii="Times New Roman" w:hAnsi="Times New Roman" w:cs="Times New Roman"/>
          <w:color w:val="000000" w:themeColor="text1"/>
          <w:sz w:val="24"/>
          <w:szCs w:val="24"/>
        </w:rPr>
        <w:t xml:space="preserve"> zoning of Germany</w:t>
      </w:r>
      <w:r w:rsidR="0070656C" w:rsidRPr="00DF3C31">
        <w:rPr>
          <w:rFonts w:ascii="Times New Roman" w:hAnsi="Times New Roman" w:cs="Times New Roman"/>
          <w:color w:val="000000" w:themeColor="text1"/>
          <w:sz w:val="24"/>
          <w:szCs w:val="24"/>
        </w:rPr>
        <w:t xml:space="preserve"> because </w:t>
      </w:r>
      <w:r w:rsidR="003900EF" w:rsidRPr="00DF3C31">
        <w:rPr>
          <w:rFonts w:ascii="Times New Roman" w:hAnsi="Times New Roman" w:cs="Times New Roman"/>
          <w:color w:val="000000" w:themeColor="text1"/>
          <w:sz w:val="24"/>
          <w:szCs w:val="24"/>
        </w:rPr>
        <w:t xml:space="preserve">in 1946, </w:t>
      </w:r>
      <w:r w:rsidR="00507591" w:rsidRPr="00DF3C31">
        <w:rPr>
          <w:rFonts w:ascii="Times New Roman" w:hAnsi="Times New Roman" w:cs="Times New Roman"/>
          <w:color w:val="000000" w:themeColor="text1"/>
          <w:sz w:val="24"/>
          <w:szCs w:val="24"/>
        </w:rPr>
        <w:t xml:space="preserve">almost </w:t>
      </w:r>
      <w:r w:rsidR="0070656C" w:rsidRPr="00DF3C31">
        <w:rPr>
          <w:rFonts w:ascii="Times New Roman" w:hAnsi="Times New Roman" w:cs="Times New Roman"/>
          <w:color w:val="000000" w:themeColor="text1"/>
          <w:sz w:val="24"/>
          <w:szCs w:val="24"/>
        </w:rPr>
        <w:t>eighty years to th</w:t>
      </w:r>
      <w:r w:rsidR="008D69B9" w:rsidRPr="00DF3C31">
        <w:rPr>
          <w:rFonts w:ascii="Times New Roman" w:hAnsi="Times New Roman" w:cs="Times New Roman"/>
          <w:color w:val="000000" w:themeColor="text1"/>
          <w:sz w:val="24"/>
          <w:szCs w:val="24"/>
        </w:rPr>
        <w:t>e day after</w:t>
      </w:r>
      <w:r w:rsidR="0070656C" w:rsidRPr="00DF3C31">
        <w:rPr>
          <w:rFonts w:ascii="Times New Roman" w:hAnsi="Times New Roman" w:cs="Times New Roman"/>
          <w:color w:val="000000" w:themeColor="text1"/>
          <w:sz w:val="24"/>
          <w:szCs w:val="24"/>
        </w:rPr>
        <w:t xml:space="preserve"> Hanover’s integration into the Hohenzollern </w:t>
      </w:r>
      <w:r w:rsidR="000E7F50" w:rsidRPr="00DF3C31">
        <w:rPr>
          <w:rFonts w:ascii="Times New Roman" w:hAnsi="Times New Roman" w:cs="Times New Roman"/>
          <w:color w:val="000000" w:themeColor="text1"/>
          <w:sz w:val="24"/>
          <w:szCs w:val="24"/>
        </w:rPr>
        <w:t>monarchy</w:t>
      </w:r>
      <w:r w:rsidR="00507591" w:rsidRPr="00DF3C31">
        <w:rPr>
          <w:rFonts w:ascii="Times New Roman" w:hAnsi="Times New Roman" w:cs="Times New Roman"/>
          <w:color w:val="000000" w:themeColor="text1"/>
          <w:sz w:val="24"/>
          <w:szCs w:val="24"/>
        </w:rPr>
        <w:t>,</w:t>
      </w:r>
      <w:r w:rsidR="000E7F50" w:rsidRPr="00DF3C31">
        <w:rPr>
          <w:rFonts w:ascii="Times New Roman" w:hAnsi="Times New Roman" w:cs="Times New Roman"/>
          <w:color w:val="000000" w:themeColor="text1"/>
          <w:sz w:val="24"/>
          <w:szCs w:val="24"/>
        </w:rPr>
        <w:t xml:space="preserve"> the British military government</w:t>
      </w:r>
      <w:r w:rsidR="00F16462" w:rsidRPr="00DF3C31">
        <w:rPr>
          <w:rFonts w:ascii="Times New Roman" w:hAnsi="Times New Roman" w:cs="Times New Roman"/>
          <w:color w:val="000000" w:themeColor="text1"/>
          <w:sz w:val="24"/>
          <w:szCs w:val="24"/>
        </w:rPr>
        <w:t xml:space="preserve"> </w:t>
      </w:r>
      <w:r w:rsidR="0070656C" w:rsidRPr="00DF3C31">
        <w:rPr>
          <w:rFonts w:ascii="Times New Roman" w:hAnsi="Times New Roman" w:cs="Times New Roman"/>
          <w:color w:val="000000" w:themeColor="text1"/>
          <w:sz w:val="24"/>
          <w:szCs w:val="24"/>
        </w:rPr>
        <w:t xml:space="preserve">fulfilled their </w:t>
      </w:r>
      <w:r w:rsidR="00F16462" w:rsidRPr="00DF3C31">
        <w:rPr>
          <w:rFonts w:ascii="Times New Roman" w:hAnsi="Times New Roman" w:cs="Times New Roman"/>
          <w:color w:val="000000" w:themeColor="text1"/>
          <w:sz w:val="24"/>
          <w:szCs w:val="24"/>
        </w:rPr>
        <w:t xml:space="preserve">wish to see </w:t>
      </w:r>
      <w:r w:rsidR="008D69B9" w:rsidRPr="00DF3C31">
        <w:rPr>
          <w:rFonts w:ascii="Times New Roman" w:hAnsi="Times New Roman" w:cs="Times New Roman"/>
          <w:color w:val="000000" w:themeColor="text1"/>
          <w:sz w:val="24"/>
          <w:szCs w:val="24"/>
        </w:rPr>
        <w:t>L</w:t>
      </w:r>
      <w:r w:rsidR="00E829AF" w:rsidRPr="00DF3C31">
        <w:rPr>
          <w:rFonts w:ascii="Times New Roman" w:hAnsi="Times New Roman" w:cs="Times New Roman"/>
          <w:color w:val="000000" w:themeColor="text1"/>
          <w:sz w:val="24"/>
          <w:szCs w:val="24"/>
        </w:rPr>
        <w:t>ower Saxon statehood</w:t>
      </w:r>
      <w:r w:rsidR="00F16462" w:rsidRPr="00DF3C31">
        <w:rPr>
          <w:rFonts w:ascii="Times New Roman" w:hAnsi="Times New Roman" w:cs="Times New Roman"/>
          <w:color w:val="000000" w:themeColor="text1"/>
          <w:sz w:val="24"/>
          <w:szCs w:val="24"/>
        </w:rPr>
        <w:t xml:space="preserve"> revived at last</w:t>
      </w:r>
      <w:r w:rsidR="008D69B9" w:rsidRPr="00DF3C31">
        <w:rPr>
          <w:rFonts w:ascii="Times New Roman" w:hAnsi="Times New Roman" w:cs="Times New Roman"/>
          <w:color w:val="000000" w:themeColor="text1"/>
          <w:sz w:val="24"/>
          <w:szCs w:val="24"/>
        </w:rPr>
        <w:t xml:space="preserve">. </w:t>
      </w:r>
    </w:p>
    <w:p w14:paraId="6E6AD35B" w14:textId="5BECEA84" w:rsidR="00361D82" w:rsidRPr="00BD3269" w:rsidRDefault="00110166" w:rsidP="00FE76E2">
      <w:pPr>
        <w:spacing w:line="480" w:lineRule="auto"/>
        <w:rPr>
          <w:rFonts w:ascii="Times New Roman" w:hAnsi="Times New Roman" w:cs="Times New Roman"/>
          <w:color w:val="000000" w:themeColor="text1"/>
          <w:sz w:val="24"/>
          <w:szCs w:val="24"/>
        </w:rPr>
      </w:pPr>
      <w:r w:rsidRPr="00DF3C31">
        <w:rPr>
          <w:rFonts w:ascii="Times New Roman" w:hAnsi="Times New Roman" w:cs="Times New Roman"/>
          <w:color w:val="000000" w:themeColor="text1"/>
          <w:sz w:val="24"/>
          <w:szCs w:val="24"/>
        </w:rPr>
        <w:t xml:space="preserve">Yet </w:t>
      </w:r>
      <w:r w:rsidR="00F53D08" w:rsidRPr="00DF3C31">
        <w:rPr>
          <w:rFonts w:ascii="Times New Roman" w:hAnsi="Times New Roman" w:cs="Times New Roman"/>
          <w:color w:val="000000" w:themeColor="text1"/>
          <w:sz w:val="24"/>
          <w:szCs w:val="24"/>
        </w:rPr>
        <w:t>many potential and</w:t>
      </w:r>
      <w:bookmarkStart w:id="2" w:name="_GoBack"/>
      <w:bookmarkEnd w:id="2"/>
      <w:r w:rsidR="00F16462" w:rsidRPr="00DF3C31">
        <w:rPr>
          <w:rFonts w:ascii="Times New Roman" w:hAnsi="Times New Roman" w:cs="Times New Roman"/>
          <w:color w:val="000000" w:themeColor="text1"/>
          <w:sz w:val="24"/>
          <w:szCs w:val="24"/>
        </w:rPr>
        <w:t xml:space="preserve"> in some cases all too real </w:t>
      </w:r>
      <w:r w:rsidR="006A54DF" w:rsidRPr="00DF3C31">
        <w:rPr>
          <w:rFonts w:ascii="Times New Roman" w:hAnsi="Times New Roman" w:cs="Times New Roman"/>
          <w:color w:val="000000" w:themeColor="text1"/>
          <w:sz w:val="24"/>
          <w:szCs w:val="24"/>
        </w:rPr>
        <w:t>sources of conflict inherent in the</w:t>
      </w:r>
      <w:r w:rsidR="00F53D08" w:rsidRPr="00DF3C31">
        <w:rPr>
          <w:rFonts w:ascii="Times New Roman" w:hAnsi="Times New Roman" w:cs="Times New Roman"/>
          <w:color w:val="000000" w:themeColor="text1"/>
          <w:sz w:val="24"/>
          <w:szCs w:val="24"/>
        </w:rPr>
        <w:t xml:space="preserve"> renewe</w:t>
      </w:r>
      <w:r w:rsidR="00F16462" w:rsidRPr="00DF3C31">
        <w:rPr>
          <w:rFonts w:ascii="Times New Roman" w:hAnsi="Times New Roman" w:cs="Times New Roman"/>
          <w:color w:val="000000" w:themeColor="text1"/>
          <w:sz w:val="24"/>
          <w:szCs w:val="24"/>
        </w:rPr>
        <w:t xml:space="preserve">d commitment to </w:t>
      </w:r>
      <w:r w:rsidR="00F53D08" w:rsidRPr="00DF3C31">
        <w:rPr>
          <w:rFonts w:ascii="Times New Roman" w:hAnsi="Times New Roman" w:cs="Times New Roman"/>
          <w:color w:val="000000" w:themeColor="text1"/>
          <w:sz w:val="24"/>
          <w:szCs w:val="24"/>
        </w:rPr>
        <w:t>‘</w:t>
      </w:r>
      <w:r w:rsidR="00F53D08" w:rsidRPr="00DF3C31">
        <w:rPr>
          <w:rFonts w:ascii="Times New Roman" w:hAnsi="Times New Roman" w:cs="Times New Roman"/>
          <w:i/>
          <w:color w:val="000000" w:themeColor="text1"/>
          <w:sz w:val="24"/>
          <w:szCs w:val="24"/>
        </w:rPr>
        <w:t xml:space="preserve">Heimat </w:t>
      </w:r>
      <w:r w:rsidR="00F53D08" w:rsidRPr="00DF3C31">
        <w:rPr>
          <w:rFonts w:ascii="Times New Roman" w:hAnsi="Times New Roman" w:cs="Times New Roman"/>
          <w:color w:val="000000" w:themeColor="text1"/>
          <w:sz w:val="24"/>
          <w:szCs w:val="24"/>
        </w:rPr>
        <w:t xml:space="preserve">consciousness’ persisted. </w:t>
      </w:r>
      <w:r w:rsidR="00BE3291" w:rsidRPr="00DF3C31">
        <w:rPr>
          <w:rFonts w:ascii="Times New Roman" w:hAnsi="Times New Roman" w:cs="Times New Roman"/>
          <w:color w:val="000000" w:themeColor="text1"/>
          <w:sz w:val="24"/>
          <w:szCs w:val="24"/>
        </w:rPr>
        <w:t>First</w:t>
      </w:r>
      <w:r w:rsidR="004A18D9" w:rsidRPr="00DF3C31">
        <w:rPr>
          <w:rFonts w:ascii="Times New Roman" w:hAnsi="Times New Roman" w:cs="Times New Roman"/>
          <w:color w:val="000000" w:themeColor="text1"/>
          <w:sz w:val="24"/>
          <w:szCs w:val="24"/>
        </w:rPr>
        <w:t xml:space="preserve">, </w:t>
      </w:r>
      <w:r w:rsidR="00C151C8" w:rsidRPr="00DF3C31">
        <w:rPr>
          <w:rFonts w:ascii="Times New Roman" w:hAnsi="Times New Roman" w:cs="Times New Roman"/>
          <w:color w:val="000000" w:themeColor="text1"/>
          <w:sz w:val="24"/>
          <w:szCs w:val="24"/>
        </w:rPr>
        <w:t>in the immediate post-war years concepts of race</w:t>
      </w:r>
      <w:r w:rsidR="00DD6976" w:rsidRPr="00DF3C31">
        <w:rPr>
          <w:rFonts w:ascii="Times New Roman" w:hAnsi="Times New Roman" w:cs="Times New Roman"/>
          <w:color w:val="000000" w:themeColor="text1"/>
          <w:sz w:val="24"/>
          <w:szCs w:val="24"/>
        </w:rPr>
        <w:t xml:space="preserve"> stayed</w:t>
      </w:r>
      <w:r w:rsidR="00C151C8" w:rsidRPr="00DF3C31">
        <w:rPr>
          <w:rFonts w:ascii="Times New Roman" w:hAnsi="Times New Roman" w:cs="Times New Roman"/>
          <w:color w:val="000000" w:themeColor="text1"/>
          <w:sz w:val="24"/>
          <w:szCs w:val="24"/>
        </w:rPr>
        <w:t xml:space="preserve"> at the core of how </w:t>
      </w:r>
      <w:r w:rsidR="00B051F5" w:rsidRPr="00DF3C31">
        <w:rPr>
          <w:rFonts w:ascii="Times New Roman" w:hAnsi="Times New Roman" w:cs="Times New Roman"/>
          <w:color w:val="000000" w:themeColor="text1"/>
          <w:sz w:val="24"/>
          <w:szCs w:val="24"/>
        </w:rPr>
        <w:t xml:space="preserve">West </w:t>
      </w:r>
      <w:r w:rsidR="00C151C8" w:rsidRPr="00DF3C31">
        <w:rPr>
          <w:rFonts w:ascii="Times New Roman" w:hAnsi="Times New Roman" w:cs="Times New Roman"/>
          <w:color w:val="000000" w:themeColor="text1"/>
          <w:sz w:val="24"/>
          <w:szCs w:val="24"/>
        </w:rPr>
        <w:t>Germans saw themselves and rel</w:t>
      </w:r>
      <w:r w:rsidR="00F16462" w:rsidRPr="00DF3C31">
        <w:rPr>
          <w:rFonts w:ascii="Times New Roman" w:hAnsi="Times New Roman" w:cs="Times New Roman"/>
          <w:color w:val="000000" w:themeColor="text1"/>
          <w:sz w:val="24"/>
          <w:szCs w:val="24"/>
        </w:rPr>
        <w:t>ated to eastern Europeans</w:t>
      </w:r>
      <w:r w:rsidR="00C151C8" w:rsidRPr="00DF3C31">
        <w:rPr>
          <w:rFonts w:ascii="Times New Roman" w:hAnsi="Times New Roman" w:cs="Times New Roman"/>
          <w:color w:val="000000" w:themeColor="text1"/>
          <w:sz w:val="24"/>
          <w:szCs w:val="24"/>
        </w:rPr>
        <w:t xml:space="preserve">, </w:t>
      </w:r>
      <w:r w:rsidR="00FE7576" w:rsidRPr="00DF3C31">
        <w:rPr>
          <w:rFonts w:ascii="Times New Roman" w:hAnsi="Times New Roman" w:cs="Times New Roman"/>
          <w:color w:val="000000" w:themeColor="text1"/>
          <w:sz w:val="24"/>
          <w:szCs w:val="24"/>
        </w:rPr>
        <w:t xml:space="preserve">who </w:t>
      </w:r>
      <w:r w:rsidR="008D003F" w:rsidRPr="00DF3C31">
        <w:rPr>
          <w:rFonts w:ascii="Times New Roman" w:hAnsi="Times New Roman" w:cs="Times New Roman"/>
          <w:color w:val="000000" w:themeColor="text1"/>
          <w:sz w:val="24"/>
          <w:szCs w:val="24"/>
        </w:rPr>
        <w:t xml:space="preserve">were </w:t>
      </w:r>
      <w:r w:rsidR="009E0DE6" w:rsidRPr="00DF3C31">
        <w:rPr>
          <w:rFonts w:ascii="Times New Roman" w:hAnsi="Times New Roman" w:cs="Times New Roman"/>
          <w:color w:val="000000" w:themeColor="text1"/>
          <w:sz w:val="24"/>
          <w:szCs w:val="24"/>
        </w:rPr>
        <w:t>cast as a dangerous threat to</w:t>
      </w:r>
      <w:r w:rsidR="00F16462" w:rsidRPr="00DF3C31">
        <w:rPr>
          <w:rFonts w:ascii="Times New Roman" w:hAnsi="Times New Roman" w:cs="Times New Roman"/>
          <w:color w:val="000000" w:themeColor="text1"/>
          <w:sz w:val="24"/>
          <w:szCs w:val="24"/>
        </w:rPr>
        <w:t xml:space="preserve"> Germany’s hard-working</w:t>
      </w:r>
      <w:r w:rsidR="009E0DE6" w:rsidRPr="00DF3C31">
        <w:rPr>
          <w:rFonts w:ascii="Times New Roman" w:hAnsi="Times New Roman" w:cs="Times New Roman"/>
          <w:color w:val="000000" w:themeColor="text1"/>
          <w:sz w:val="24"/>
          <w:szCs w:val="24"/>
        </w:rPr>
        <w:t xml:space="preserve"> population.</w:t>
      </w:r>
      <w:r w:rsidR="00B051F5" w:rsidRPr="00DF3C31">
        <w:rPr>
          <w:rStyle w:val="EndnoteReference"/>
          <w:rFonts w:ascii="Times New Roman" w:hAnsi="Times New Roman" w:cs="Times New Roman"/>
          <w:color w:val="000000" w:themeColor="text1"/>
          <w:sz w:val="24"/>
          <w:szCs w:val="24"/>
        </w:rPr>
        <w:endnoteReference w:id="88"/>
      </w:r>
      <w:r w:rsidR="009E0DE6" w:rsidRPr="00DF3C31">
        <w:rPr>
          <w:rFonts w:ascii="Times New Roman" w:hAnsi="Times New Roman" w:cs="Times New Roman"/>
          <w:color w:val="000000" w:themeColor="text1"/>
          <w:sz w:val="24"/>
          <w:szCs w:val="24"/>
        </w:rPr>
        <w:t xml:space="preserve"> German refugees </w:t>
      </w:r>
      <w:r w:rsidR="00B051F5" w:rsidRPr="00DF3C31">
        <w:rPr>
          <w:rFonts w:ascii="Times New Roman" w:hAnsi="Times New Roman" w:cs="Times New Roman"/>
          <w:color w:val="000000" w:themeColor="text1"/>
          <w:sz w:val="24"/>
          <w:szCs w:val="24"/>
        </w:rPr>
        <w:t xml:space="preserve">from the East </w:t>
      </w:r>
      <w:r w:rsidR="009E0DE6" w:rsidRPr="00DF3C31">
        <w:rPr>
          <w:rFonts w:ascii="Times New Roman" w:hAnsi="Times New Roman" w:cs="Times New Roman"/>
          <w:color w:val="000000" w:themeColor="text1"/>
          <w:sz w:val="24"/>
          <w:szCs w:val="24"/>
        </w:rPr>
        <w:t xml:space="preserve">asserted a ‘right to </w:t>
      </w:r>
      <w:r w:rsidR="00420CCB" w:rsidRPr="00DF3C31">
        <w:rPr>
          <w:rFonts w:ascii="Times New Roman" w:hAnsi="Times New Roman" w:cs="Times New Roman"/>
          <w:color w:val="000000" w:themeColor="text1"/>
          <w:sz w:val="24"/>
          <w:szCs w:val="24"/>
        </w:rPr>
        <w:t xml:space="preserve">the </w:t>
      </w:r>
      <w:r w:rsidR="009E0DE6" w:rsidRPr="00DF3C31">
        <w:rPr>
          <w:rFonts w:ascii="Times New Roman" w:hAnsi="Times New Roman" w:cs="Times New Roman"/>
          <w:i/>
          <w:color w:val="000000" w:themeColor="text1"/>
          <w:sz w:val="24"/>
          <w:szCs w:val="24"/>
        </w:rPr>
        <w:t>Heimat</w:t>
      </w:r>
      <w:r w:rsidR="009E0DE6" w:rsidRPr="00DF3C31">
        <w:rPr>
          <w:rFonts w:ascii="Times New Roman" w:hAnsi="Times New Roman" w:cs="Times New Roman"/>
          <w:color w:val="000000" w:themeColor="text1"/>
          <w:sz w:val="24"/>
          <w:szCs w:val="24"/>
        </w:rPr>
        <w:t>’ and long held out the hope that they could one day return to the lands now occup</w:t>
      </w:r>
      <w:r w:rsidR="00BE3291" w:rsidRPr="00DF3C31">
        <w:rPr>
          <w:rFonts w:ascii="Times New Roman" w:hAnsi="Times New Roman" w:cs="Times New Roman"/>
          <w:color w:val="000000" w:themeColor="text1"/>
          <w:sz w:val="24"/>
          <w:szCs w:val="24"/>
        </w:rPr>
        <w:t>ied by Poles or Czechs.</w:t>
      </w:r>
      <w:r w:rsidR="00CC442D" w:rsidRPr="00DF3C31">
        <w:rPr>
          <w:rStyle w:val="EndnoteReference"/>
          <w:rFonts w:ascii="Times New Roman" w:hAnsi="Times New Roman" w:cs="Times New Roman"/>
          <w:color w:val="000000" w:themeColor="text1"/>
          <w:sz w:val="24"/>
          <w:szCs w:val="24"/>
        </w:rPr>
        <w:endnoteReference w:id="89"/>
      </w:r>
      <w:r w:rsidR="00BE3291" w:rsidRPr="00DF3C31">
        <w:rPr>
          <w:rFonts w:ascii="Times New Roman" w:hAnsi="Times New Roman" w:cs="Times New Roman"/>
          <w:color w:val="000000" w:themeColor="text1"/>
          <w:sz w:val="24"/>
          <w:szCs w:val="24"/>
        </w:rPr>
        <w:t xml:space="preserve"> Second</w:t>
      </w:r>
      <w:r w:rsidR="009E0DE6" w:rsidRPr="00DF3C31">
        <w:rPr>
          <w:rFonts w:ascii="Times New Roman" w:hAnsi="Times New Roman" w:cs="Times New Roman"/>
          <w:color w:val="000000" w:themeColor="text1"/>
          <w:sz w:val="24"/>
          <w:szCs w:val="24"/>
        </w:rPr>
        <w:t xml:space="preserve">, </w:t>
      </w:r>
      <w:r w:rsidR="001D3CA7" w:rsidRPr="00DF3C31">
        <w:rPr>
          <w:rFonts w:ascii="Times New Roman" w:hAnsi="Times New Roman" w:cs="Times New Roman"/>
          <w:color w:val="000000" w:themeColor="text1"/>
          <w:sz w:val="24"/>
          <w:szCs w:val="24"/>
        </w:rPr>
        <w:t xml:space="preserve">regional movements like the DHP’s successor, the German Party, were </w:t>
      </w:r>
      <w:r w:rsidR="00C36233" w:rsidRPr="00DF3C31">
        <w:rPr>
          <w:rFonts w:ascii="Times New Roman" w:hAnsi="Times New Roman" w:cs="Times New Roman"/>
          <w:color w:val="000000" w:themeColor="text1"/>
          <w:sz w:val="24"/>
          <w:szCs w:val="24"/>
        </w:rPr>
        <w:t xml:space="preserve">not afraid to </w:t>
      </w:r>
      <w:r w:rsidR="00BE2520" w:rsidRPr="00DF3C31">
        <w:rPr>
          <w:rFonts w:ascii="Times New Roman" w:hAnsi="Times New Roman" w:cs="Times New Roman"/>
          <w:color w:val="000000" w:themeColor="text1"/>
          <w:sz w:val="24"/>
          <w:szCs w:val="24"/>
        </w:rPr>
        <w:t>court</w:t>
      </w:r>
      <w:r w:rsidR="00432BF2" w:rsidRPr="00DF3C31">
        <w:rPr>
          <w:rFonts w:ascii="Times New Roman" w:hAnsi="Times New Roman" w:cs="Times New Roman"/>
          <w:color w:val="000000" w:themeColor="text1"/>
          <w:sz w:val="24"/>
          <w:szCs w:val="24"/>
        </w:rPr>
        <w:t xml:space="preserve"> right-wing vote</w:t>
      </w:r>
      <w:r w:rsidR="00BE2520" w:rsidRPr="00DF3C31">
        <w:rPr>
          <w:rFonts w:ascii="Times New Roman" w:hAnsi="Times New Roman" w:cs="Times New Roman"/>
          <w:color w:val="000000" w:themeColor="text1"/>
          <w:sz w:val="24"/>
          <w:szCs w:val="24"/>
        </w:rPr>
        <w:t>rs</w:t>
      </w:r>
      <w:r w:rsidR="00432BF2" w:rsidRPr="00DF3C31">
        <w:rPr>
          <w:rFonts w:ascii="Times New Roman" w:hAnsi="Times New Roman" w:cs="Times New Roman"/>
          <w:color w:val="000000" w:themeColor="text1"/>
          <w:sz w:val="24"/>
          <w:szCs w:val="24"/>
        </w:rPr>
        <w:t xml:space="preserve"> when this </w:t>
      </w:r>
      <w:r w:rsidR="002C0215" w:rsidRPr="00DF3C31">
        <w:rPr>
          <w:rFonts w:ascii="Times New Roman" w:hAnsi="Times New Roman" w:cs="Times New Roman"/>
          <w:color w:val="000000" w:themeColor="text1"/>
          <w:sz w:val="24"/>
          <w:szCs w:val="24"/>
        </w:rPr>
        <w:t xml:space="preserve">strategy </w:t>
      </w:r>
      <w:r w:rsidR="00432BF2" w:rsidRPr="00DF3C31">
        <w:rPr>
          <w:rFonts w:ascii="Times New Roman" w:hAnsi="Times New Roman" w:cs="Times New Roman"/>
          <w:color w:val="000000" w:themeColor="text1"/>
          <w:sz w:val="24"/>
          <w:szCs w:val="24"/>
        </w:rPr>
        <w:t>suited their interests.</w:t>
      </w:r>
      <w:r w:rsidR="000C19D2" w:rsidRPr="00DF3C31">
        <w:rPr>
          <w:rStyle w:val="EndnoteReference"/>
          <w:rFonts w:ascii="Times New Roman" w:hAnsi="Times New Roman" w:cs="Times New Roman"/>
          <w:color w:val="000000" w:themeColor="text1"/>
          <w:sz w:val="24"/>
          <w:szCs w:val="24"/>
        </w:rPr>
        <w:endnoteReference w:id="90"/>
      </w:r>
      <w:r w:rsidR="00432BF2" w:rsidRPr="00DF3C31">
        <w:rPr>
          <w:rFonts w:ascii="Times New Roman" w:hAnsi="Times New Roman" w:cs="Times New Roman"/>
          <w:color w:val="000000" w:themeColor="text1"/>
          <w:sz w:val="24"/>
          <w:szCs w:val="24"/>
        </w:rPr>
        <w:t xml:space="preserve"> </w:t>
      </w:r>
      <w:r w:rsidR="00D16D3F" w:rsidRPr="00DF3C31">
        <w:rPr>
          <w:rFonts w:ascii="Times New Roman" w:hAnsi="Times New Roman" w:cs="Times New Roman"/>
          <w:color w:val="000000" w:themeColor="text1"/>
          <w:sz w:val="24"/>
          <w:szCs w:val="24"/>
        </w:rPr>
        <w:t>Even if these patterns of thought and behaviour seem</w:t>
      </w:r>
      <w:r w:rsidR="00F16462" w:rsidRPr="00DF3C31">
        <w:rPr>
          <w:rFonts w:ascii="Times New Roman" w:hAnsi="Times New Roman" w:cs="Times New Roman"/>
          <w:color w:val="000000" w:themeColor="text1"/>
          <w:sz w:val="24"/>
          <w:szCs w:val="24"/>
        </w:rPr>
        <w:t>ed eerily reminiscent of the past</w:t>
      </w:r>
      <w:r w:rsidR="00D16D3F" w:rsidRPr="00DF3C31">
        <w:rPr>
          <w:rFonts w:ascii="Times New Roman" w:hAnsi="Times New Roman" w:cs="Times New Roman"/>
          <w:color w:val="000000" w:themeColor="text1"/>
          <w:sz w:val="24"/>
          <w:szCs w:val="24"/>
        </w:rPr>
        <w:t xml:space="preserve">, </w:t>
      </w:r>
      <w:r w:rsidR="00782A74" w:rsidRPr="00DF3C31">
        <w:rPr>
          <w:rFonts w:ascii="Times New Roman" w:hAnsi="Times New Roman" w:cs="Times New Roman"/>
          <w:color w:val="000000" w:themeColor="text1"/>
          <w:sz w:val="24"/>
          <w:szCs w:val="24"/>
        </w:rPr>
        <w:t xml:space="preserve">the regionalist rhetoric of 1918 and 1945 differed in one crucial respect. In contrast to their forebears, </w:t>
      </w:r>
      <w:r w:rsidR="0032369A" w:rsidRPr="00DF3C31">
        <w:rPr>
          <w:rFonts w:ascii="Times New Roman" w:hAnsi="Times New Roman" w:cs="Times New Roman"/>
          <w:color w:val="000000" w:themeColor="text1"/>
          <w:sz w:val="24"/>
          <w:szCs w:val="24"/>
        </w:rPr>
        <w:t xml:space="preserve">Guelph </w:t>
      </w:r>
      <w:r w:rsidR="00275B50" w:rsidRPr="00DF3C31">
        <w:rPr>
          <w:rFonts w:ascii="Times New Roman" w:hAnsi="Times New Roman" w:cs="Times New Roman"/>
          <w:color w:val="000000" w:themeColor="text1"/>
          <w:sz w:val="24"/>
          <w:szCs w:val="24"/>
        </w:rPr>
        <w:t xml:space="preserve">postwar </w:t>
      </w:r>
      <w:r w:rsidR="00A80B3A" w:rsidRPr="00DF3C31">
        <w:rPr>
          <w:rFonts w:ascii="Times New Roman" w:hAnsi="Times New Roman" w:cs="Times New Roman"/>
          <w:color w:val="000000" w:themeColor="text1"/>
          <w:sz w:val="24"/>
          <w:szCs w:val="24"/>
        </w:rPr>
        <w:t>politicians were</w:t>
      </w:r>
      <w:r w:rsidR="00782A74" w:rsidRPr="00DF3C31">
        <w:rPr>
          <w:rFonts w:ascii="Times New Roman" w:hAnsi="Times New Roman" w:cs="Times New Roman"/>
          <w:color w:val="000000" w:themeColor="text1"/>
          <w:sz w:val="24"/>
          <w:szCs w:val="24"/>
        </w:rPr>
        <w:t xml:space="preserve"> led by the experience of Nazi totalitarianism to prioritise </w:t>
      </w:r>
      <w:r w:rsidR="0068753F" w:rsidRPr="00DF3C31">
        <w:rPr>
          <w:rFonts w:ascii="Times New Roman" w:hAnsi="Times New Roman" w:cs="Times New Roman"/>
          <w:color w:val="000000" w:themeColor="text1"/>
          <w:sz w:val="24"/>
          <w:szCs w:val="24"/>
        </w:rPr>
        <w:t>European international cooperation and democratic pluralism</w:t>
      </w:r>
      <w:r w:rsidR="005954BD" w:rsidRPr="00DF3C31">
        <w:rPr>
          <w:rFonts w:ascii="Times New Roman" w:hAnsi="Times New Roman" w:cs="Times New Roman"/>
          <w:i/>
          <w:color w:val="000000" w:themeColor="text1"/>
          <w:sz w:val="24"/>
          <w:szCs w:val="24"/>
        </w:rPr>
        <w:t xml:space="preserve"> </w:t>
      </w:r>
      <w:r w:rsidR="00A80B3A" w:rsidRPr="00DF3C31">
        <w:rPr>
          <w:rFonts w:ascii="Times New Roman" w:hAnsi="Times New Roman" w:cs="Times New Roman"/>
          <w:color w:val="000000" w:themeColor="text1"/>
          <w:sz w:val="24"/>
          <w:szCs w:val="24"/>
        </w:rPr>
        <w:t xml:space="preserve">from the outset. </w:t>
      </w:r>
      <w:r w:rsidR="00507F9F" w:rsidRPr="00DF3C31">
        <w:rPr>
          <w:rFonts w:ascii="Times New Roman" w:hAnsi="Times New Roman" w:cs="Times New Roman"/>
          <w:color w:val="000000" w:themeColor="text1"/>
          <w:sz w:val="24"/>
          <w:szCs w:val="24"/>
        </w:rPr>
        <w:t xml:space="preserve">‘It is a step on the </w:t>
      </w:r>
      <w:r w:rsidR="00240609" w:rsidRPr="00DF3C31">
        <w:rPr>
          <w:rFonts w:ascii="Times New Roman" w:hAnsi="Times New Roman" w:cs="Times New Roman"/>
          <w:color w:val="000000" w:themeColor="text1"/>
          <w:sz w:val="24"/>
          <w:szCs w:val="24"/>
        </w:rPr>
        <w:t>path</w:t>
      </w:r>
      <w:r w:rsidR="00507F9F" w:rsidRPr="00DF3C31">
        <w:rPr>
          <w:rFonts w:ascii="Times New Roman" w:hAnsi="Times New Roman" w:cs="Times New Roman"/>
          <w:color w:val="000000" w:themeColor="text1"/>
          <w:sz w:val="24"/>
          <w:szCs w:val="24"/>
        </w:rPr>
        <w:t xml:space="preserve"> to the </w:t>
      </w:r>
      <w:r w:rsidR="00D15978" w:rsidRPr="00DF3C31">
        <w:rPr>
          <w:rFonts w:ascii="Times New Roman" w:hAnsi="Times New Roman" w:cs="Times New Roman"/>
          <w:color w:val="000000" w:themeColor="text1"/>
          <w:sz w:val="24"/>
          <w:szCs w:val="24"/>
        </w:rPr>
        <w:t>exercise</w:t>
      </w:r>
      <w:r w:rsidR="00507F9F" w:rsidRPr="00DF3C31">
        <w:rPr>
          <w:rFonts w:ascii="Times New Roman" w:hAnsi="Times New Roman" w:cs="Times New Roman"/>
          <w:color w:val="000000" w:themeColor="text1"/>
          <w:sz w:val="24"/>
          <w:szCs w:val="24"/>
        </w:rPr>
        <w:t xml:space="preserve"> of true humanity’, Heinrich Hellwege, the </w:t>
      </w:r>
      <w:r w:rsidR="007254DF" w:rsidRPr="00DF3C31">
        <w:rPr>
          <w:rFonts w:ascii="Times New Roman" w:hAnsi="Times New Roman" w:cs="Times New Roman"/>
          <w:color w:val="000000" w:themeColor="text1"/>
          <w:sz w:val="24"/>
          <w:szCs w:val="24"/>
        </w:rPr>
        <w:t xml:space="preserve">chairman of the German Party </w:t>
      </w:r>
      <w:r w:rsidR="004837B0" w:rsidRPr="00DF3C31">
        <w:rPr>
          <w:rFonts w:ascii="Times New Roman" w:hAnsi="Times New Roman" w:cs="Times New Roman"/>
          <w:color w:val="000000" w:themeColor="text1"/>
          <w:sz w:val="24"/>
          <w:szCs w:val="24"/>
        </w:rPr>
        <w:t>remarked</w:t>
      </w:r>
      <w:r w:rsidR="00F46AE1" w:rsidRPr="00DF3C31">
        <w:rPr>
          <w:rFonts w:ascii="Times New Roman" w:hAnsi="Times New Roman" w:cs="Times New Roman"/>
          <w:color w:val="000000" w:themeColor="text1"/>
          <w:sz w:val="24"/>
          <w:szCs w:val="24"/>
        </w:rPr>
        <w:t xml:space="preserve">, ‘when the polarity of everything earthly is recognised and one no longer strives to </w:t>
      </w:r>
      <w:r w:rsidR="00F46AE1" w:rsidRPr="00DF3C31">
        <w:rPr>
          <w:rFonts w:ascii="Times New Roman" w:hAnsi="Times New Roman" w:cs="Times New Roman"/>
          <w:color w:val="000000" w:themeColor="text1"/>
          <w:sz w:val="24"/>
          <w:szCs w:val="24"/>
        </w:rPr>
        <w:lastRenderedPageBreak/>
        <w:t>destroy the antipole’.</w:t>
      </w:r>
      <w:r w:rsidR="007C6BB5" w:rsidRPr="00DF3C31">
        <w:rPr>
          <w:rStyle w:val="EndnoteReference"/>
          <w:rFonts w:ascii="Times New Roman" w:hAnsi="Times New Roman" w:cs="Times New Roman"/>
          <w:color w:val="000000" w:themeColor="text1"/>
          <w:sz w:val="24"/>
          <w:szCs w:val="24"/>
        </w:rPr>
        <w:endnoteReference w:id="91"/>
      </w:r>
      <w:r w:rsidR="000A11C3" w:rsidRPr="00DF3C31">
        <w:rPr>
          <w:rFonts w:ascii="Times New Roman" w:hAnsi="Times New Roman" w:cs="Times New Roman"/>
          <w:color w:val="000000" w:themeColor="text1"/>
          <w:sz w:val="24"/>
          <w:szCs w:val="24"/>
        </w:rPr>
        <w:t xml:space="preserve"> </w:t>
      </w:r>
      <w:r w:rsidR="002B61FA" w:rsidRPr="00DF3C31">
        <w:rPr>
          <w:rFonts w:ascii="Times New Roman" w:hAnsi="Times New Roman" w:cs="Times New Roman"/>
          <w:color w:val="000000" w:themeColor="text1"/>
          <w:sz w:val="24"/>
          <w:szCs w:val="24"/>
        </w:rPr>
        <w:t>Tragically, the admirers of Wilson’s electrifying vision of self-de</w:t>
      </w:r>
      <w:r w:rsidR="005954BD" w:rsidRPr="00DF3C31">
        <w:rPr>
          <w:rFonts w:ascii="Times New Roman" w:hAnsi="Times New Roman" w:cs="Times New Roman"/>
          <w:color w:val="000000" w:themeColor="text1"/>
          <w:sz w:val="24"/>
          <w:szCs w:val="24"/>
        </w:rPr>
        <w:t xml:space="preserve">termined communities had needed </w:t>
      </w:r>
      <w:r w:rsidR="002B61FA" w:rsidRPr="00DF3C31">
        <w:rPr>
          <w:rFonts w:ascii="Times New Roman" w:hAnsi="Times New Roman" w:cs="Times New Roman"/>
          <w:color w:val="000000" w:themeColor="text1"/>
          <w:sz w:val="24"/>
          <w:szCs w:val="24"/>
        </w:rPr>
        <w:t>a</w:t>
      </w:r>
      <w:r w:rsidR="00126946" w:rsidRPr="00DF3C31">
        <w:rPr>
          <w:rFonts w:ascii="Times New Roman" w:hAnsi="Times New Roman" w:cs="Times New Roman"/>
          <w:color w:val="000000" w:themeColor="text1"/>
          <w:sz w:val="24"/>
          <w:szCs w:val="24"/>
        </w:rPr>
        <w:t xml:space="preserve">lmost thirty years to take this </w:t>
      </w:r>
      <w:r w:rsidR="002B61FA" w:rsidRPr="00DF3C31">
        <w:rPr>
          <w:rFonts w:ascii="Times New Roman" w:hAnsi="Times New Roman" w:cs="Times New Roman"/>
          <w:color w:val="000000" w:themeColor="text1"/>
          <w:sz w:val="24"/>
          <w:szCs w:val="24"/>
        </w:rPr>
        <w:t xml:space="preserve">lesson </w:t>
      </w:r>
      <w:r w:rsidR="007C4A60" w:rsidRPr="00DF3C31">
        <w:rPr>
          <w:rFonts w:ascii="Times New Roman" w:hAnsi="Times New Roman" w:cs="Times New Roman"/>
          <w:color w:val="000000" w:themeColor="text1"/>
          <w:sz w:val="24"/>
          <w:szCs w:val="24"/>
        </w:rPr>
        <w:t xml:space="preserve">fully </w:t>
      </w:r>
      <w:r w:rsidR="002B61FA" w:rsidRPr="00BD3269">
        <w:rPr>
          <w:rFonts w:ascii="Times New Roman" w:hAnsi="Times New Roman" w:cs="Times New Roman"/>
          <w:color w:val="000000" w:themeColor="text1"/>
          <w:sz w:val="24"/>
          <w:szCs w:val="24"/>
        </w:rPr>
        <w:t>to heart</w:t>
      </w:r>
      <w:r w:rsidR="005921BB" w:rsidRPr="00BD3269">
        <w:rPr>
          <w:rFonts w:ascii="Times New Roman" w:hAnsi="Times New Roman" w:cs="Times New Roman"/>
          <w:color w:val="000000" w:themeColor="text1"/>
          <w:sz w:val="24"/>
          <w:szCs w:val="24"/>
        </w:rPr>
        <w:t>.</w:t>
      </w:r>
      <w:r w:rsidR="004837B0" w:rsidRPr="00BD3269">
        <w:rPr>
          <w:rFonts w:ascii="Times New Roman" w:hAnsi="Times New Roman" w:cs="Times New Roman"/>
          <w:color w:val="000000" w:themeColor="text1"/>
          <w:sz w:val="24"/>
          <w:szCs w:val="24"/>
        </w:rPr>
        <w:t xml:space="preserve"> </w:t>
      </w:r>
    </w:p>
    <w:sectPr w:rsidR="00361D82" w:rsidRPr="00BD3269">
      <w:foot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FBA1F" w14:textId="77777777" w:rsidR="001829B3" w:rsidRDefault="001829B3" w:rsidP="00A56858">
      <w:pPr>
        <w:spacing w:after="0" w:line="240" w:lineRule="auto"/>
      </w:pPr>
      <w:r>
        <w:separator/>
      </w:r>
    </w:p>
  </w:endnote>
  <w:endnote w:type="continuationSeparator" w:id="0">
    <w:p w14:paraId="30402BAD" w14:textId="77777777" w:rsidR="001829B3" w:rsidRDefault="001829B3" w:rsidP="00A56858">
      <w:pPr>
        <w:spacing w:after="0" w:line="240" w:lineRule="auto"/>
      </w:pPr>
      <w:r>
        <w:continuationSeparator/>
      </w:r>
    </w:p>
  </w:endnote>
  <w:endnote w:id="1">
    <w:p w14:paraId="02E890B8"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Macmillan, </w:t>
      </w:r>
      <w:r w:rsidRPr="00DF3C31">
        <w:rPr>
          <w:rFonts w:ascii="Times New Roman" w:hAnsi="Times New Roman" w:cs="Times New Roman"/>
          <w:i/>
          <w:color w:val="000000" w:themeColor="text1"/>
        </w:rPr>
        <w:t>Peacemakers</w:t>
      </w:r>
      <w:r w:rsidRPr="00DF3C31">
        <w:rPr>
          <w:rFonts w:ascii="Times New Roman" w:hAnsi="Times New Roman" w:cs="Times New Roman"/>
          <w:color w:val="000000" w:themeColor="text1"/>
        </w:rPr>
        <w:t>, 66.</w:t>
      </w:r>
    </w:p>
  </w:endnote>
  <w:endnote w:id="2">
    <w:p w14:paraId="2F04A648"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Cf. Gerwarth and Manela, eds., </w:t>
      </w:r>
      <w:r w:rsidRPr="00DF3C31">
        <w:rPr>
          <w:rFonts w:ascii="Times New Roman" w:hAnsi="Times New Roman" w:cs="Times New Roman"/>
          <w:i/>
          <w:color w:val="000000" w:themeColor="text1"/>
        </w:rPr>
        <w:t>Empires at War</w:t>
      </w:r>
      <w:r w:rsidRPr="00DF3C31">
        <w:rPr>
          <w:rFonts w:ascii="Times New Roman" w:hAnsi="Times New Roman" w:cs="Times New Roman"/>
          <w:color w:val="000000" w:themeColor="text1"/>
        </w:rPr>
        <w:t xml:space="preserve">; Gerwarth, </w:t>
      </w:r>
      <w:r w:rsidRPr="00DF3C31">
        <w:rPr>
          <w:rFonts w:ascii="Times New Roman" w:hAnsi="Times New Roman" w:cs="Times New Roman"/>
          <w:i/>
          <w:color w:val="000000" w:themeColor="text1"/>
        </w:rPr>
        <w:t>Vanquished</w:t>
      </w:r>
      <w:r w:rsidRPr="00DF3C31">
        <w:rPr>
          <w:rFonts w:ascii="Times New Roman" w:hAnsi="Times New Roman" w:cs="Times New Roman"/>
          <w:color w:val="000000" w:themeColor="text1"/>
        </w:rPr>
        <w:t xml:space="preserve">; Manela, </w:t>
      </w:r>
      <w:r w:rsidRPr="00DF3C31">
        <w:rPr>
          <w:rFonts w:ascii="Times New Roman" w:hAnsi="Times New Roman" w:cs="Times New Roman"/>
          <w:i/>
          <w:color w:val="000000" w:themeColor="text1"/>
        </w:rPr>
        <w:t>Wilsonian Moment</w:t>
      </w:r>
      <w:r w:rsidRPr="00DF3C31">
        <w:rPr>
          <w:rFonts w:ascii="Times New Roman" w:hAnsi="Times New Roman" w:cs="Times New Roman"/>
          <w:color w:val="000000" w:themeColor="text1"/>
        </w:rPr>
        <w:t xml:space="preserve">; Bartov and Weitz, eds., </w:t>
      </w:r>
      <w:r w:rsidRPr="00DF3C31">
        <w:rPr>
          <w:rFonts w:ascii="Times New Roman" w:hAnsi="Times New Roman" w:cs="Times New Roman"/>
          <w:i/>
          <w:color w:val="000000" w:themeColor="text1"/>
        </w:rPr>
        <w:t>Shatterzones of Empires</w:t>
      </w:r>
      <w:r w:rsidRPr="00DF3C31">
        <w:rPr>
          <w:rFonts w:ascii="Times New Roman" w:hAnsi="Times New Roman" w:cs="Times New Roman"/>
          <w:color w:val="000000" w:themeColor="text1"/>
        </w:rPr>
        <w:t>;</w:t>
      </w:r>
      <w:r w:rsidRPr="00DF3C31">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 xml:space="preserve">Prott, </w:t>
      </w:r>
      <w:r w:rsidRPr="00DF3C31">
        <w:rPr>
          <w:rFonts w:ascii="Times New Roman" w:hAnsi="Times New Roman" w:cs="Times New Roman"/>
          <w:i/>
          <w:color w:val="000000" w:themeColor="text1"/>
        </w:rPr>
        <w:t>The Politics of Self-Determination</w:t>
      </w:r>
      <w:r w:rsidRPr="00DF3C31">
        <w:rPr>
          <w:rFonts w:ascii="Times New Roman" w:hAnsi="Times New Roman" w:cs="Times New Roman"/>
          <w:color w:val="000000" w:themeColor="text1"/>
        </w:rPr>
        <w:t>;</w:t>
      </w:r>
      <w:r w:rsidRPr="00DF3C31">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 xml:space="preserve">Heater, </w:t>
      </w:r>
      <w:r w:rsidRPr="00DF3C31">
        <w:rPr>
          <w:rFonts w:ascii="Times New Roman" w:hAnsi="Times New Roman" w:cs="Times New Roman"/>
          <w:i/>
          <w:color w:val="000000" w:themeColor="text1"/>
        </w:rPr>
        <w:t>National Self-Determination</w:t>
      </w:r>
      <w:r w:rsidRPr="00DF3C31">
        <w:rPr>
          <w:rFonts w:ascii="Times New Roman" w:hAnsi="Times New Roman" w:cs="Times New Roman"/>
          <w:color w:val="000000" w:themeColor="text1"/>
        </w:rPr>
        <w:t>;</w:t>
      </w:r>
      <w:r w:rsidRPr="00DF3C31">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 xml:space="preserve">Watson, </w:t>
      </w:r>
      <w:r w:rsidRPr="00DF3C31">
        <w:rPr>
          <w:rFonts w:ascii="Times New Roman" w:hAnsi="Times New Roman" w:cs="Times New Roman"/>
          <w:i/>
          <w:color w:val="000000" w:themeColor="text1"/>
        </w:rPr>
        <w:t>Ring of Steel.</w:t>
      </w:r>
    </w:p>
  </w:endnote>
  <w:endnote w:id="3">
    <w:p w14:paraId="606BDDEA"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Abulof, ‘We the Peoples?’, 542.</w:t>
      </w:r>
    </w:p>
  </w:endnote>
  <w:endnote w:id="4">
    <w:p w14:paraId="252D4EF9" w14:textId="77777777"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Eriksen, </w:t>
      </w:r>
      <w:r w:rsidRPr="00DF3C31">
        <w:rPr>
          <w:rFonts w:ascii="Times New Roman" w:hAnsi="Times New Roman" w:cs="Times New Roman"/>
          <w:i/>
          <w:color w:val="000000" w:themeColor="text1"/>
          <w:lang w:val="de-DE"/>
        </w:rPr>
        <w:t>Ethnicity and Nationalism</w:t>
      </w:r>
      <w:r w:rsidRPr="00DF3C31">
        <w:rPr>
          <w:rFonts w:ascii="Times New Roman" w:hAnsi="Times New Roman" w:cs="Times New Roman"/>
          <w:color w:val="000000" w:themeColor="text1"/>
          <w:lang w:val="de-DE"/>
        </w:rPr>
        <w:t>,</w:t>
      </w:r>
      <w:r w:rsidRPr="00DF3C31">
        <w:rPr>
          <w:rFonts w:ascii="Times New Roman" w:hAnsi="Times New Roman" w:cs="Times New Roman"/>
          <w:i/>
          <w:color w:val="000000" w:themeColor="text1"/>
          <w:lang w:val="de-DE"/>
        </w:rPr>
        <w:t xml:space="preserve"> </w:t>
      </w:r>
      <w:r w:rsidRPr="00DF3C31">
        <w:rPr>
          <w:rFonts w:ascii="Times New Roman" w:hAnsi="Times New Roman" w:cs="Times New Roman"/>
          <w:color w:val="000000" w:themeColor="text1"/>
          <w:lang w:val="de-DE"/>
        </w:rPr>
        <w:t xml:space="preserve">6. </w:t>
      </w:r>
    </w:p>
  </w:endnote>
  <w:endnote w:id="5">
    <w:p w14:paraId="563B6EB0" w14:textId="77777777"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Cf. Schlemmer, </w:t>
      </w:r>
      <w:r w:rsidRPr="00DF3C31">
        <w:rPr>
          <w:rFonts w:ascii="Times New Roman" w:hAnsi="Times New Roman" w:cs="Times New Roman"/>
          <w:i/>
          <w:color w:val="000000" w:themeColor="text1"/>
          <w:lang w:val="de-DE"/>
        </w:rPr>
        <w:t>‘Los von Berlin’</w:t>
      </w:r>
      <w:r w:rsidRPr="00DF3C31">
        <w:rPr>
          <w:rFonts w:ascii="Times New Roman" w:hAnsi="Times New Roman" w:cs="Times New Roman"/>
          <w:color w:val="000000" w:themeColor="text1"/>
          <w:lang w:val="de-DE"/>
        </w:rPr>
        <w:t xml:space="preserve">; Neumann, </w:t>
      </w:r>
      <w:r w:rsidRPr="00DF3C31">
        <w:rPr>
          <w:rFonts w:ascii="Times New Roman" w:hAnsi="Times New Roman" w:cs="Times New Roman"/>
          <w:i/>
          <w:color w:val="000000" w:themeColor="text1"/>
          <w:lang w:val="de-DE"/>
        </w:rPr>
        <w:t>Politischer Regionalismus und staatliche Neugliederung</w:t>
      </w:r>
      <w:r w:rsidRPr="00DF3C31">
        <w:rPr>
          <w:rFonts w:ascii="Times New Roman" w:hAnsi="Times New Roman" w:cs="Times New Roman"/>
          <w:color w:val="000000" w:themeColor="text1"/>
          <w:lang w:val="de-DE"/>
        </w:rPr>
        <w:t xml:space="preserve">; Gembries, ‘Krisenfall Pfalz’. </w:t>
      </w:r>
    </w:p>
  </w:endnote>
  <w:endnote w:id="6">
    <w:p w14:paraId="411233AC" w14:textId="77777777"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Van Ginderachter, ‘Nationalist versus Regionalist?’, 210.</w:t>
      </w:r>
    </w:p>
  </w:endnote>
  <w:endnote w:id="7">
    <w:p w14:paraId="7255303D"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Kurlander, ‘Landscapes of Liberalism’, 125-27; Kurlander, </w:t>
      </w:r>
      <w:r w:rsidRPr="00DF3C31">
        <w:rPr>
          <w:rFonts w:ascii="Times New Roman" w:hAnsi="Times New Roman" w:cs="Times New Roman"/>
          <w:i/>
          <w:color w:val="000000" w:themeColor="text1"/>
        </w:rPr>
        <w:t>Price of Exclusion</w:t>
      </w:r>
      <w:r w:rsidRPr="00DF3C31">
        <w:rPr>
          <w:rFonts w:ascii="Times New Roman" w:hAnsi="Times New Roman" w:cs="Times New Roman"/>
          <w:color w:val="000000" w:themeColor="text1"/>
        </w:rPr>
        <w:t>, 185-94.</w:t>
      </w:r>
    </w:p>
  </w:endnote>
  <w:endnote w:id="8">
    <w:p w14:paraId="72633687" w14:textId="4F54BAF1"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On ‘ethnicism’ in the former Habsburg Empire and the growing pressure on ordinary citizens to choose sides, see King, ‘The Nationalization of East Central Europe’; Zahra. </w:t>
      </w:r>
      <w:r w:rsidRPr="00DF3C31">
        <w:rPr>
          <w:rFonts w:ascii="Times New Roman" w:hAnsi="Times New Roman" w:cs="Times New Roman"/>
          <w:i/>
          <w:color w:val="000000" w:themeColor="text1"/>
        </w:rPr>
        <w:t>Kidnapped Souls</w:t>
      </w:r>
      <w:r w:rsidRPr="00DF3C31">
        <w:rPr>
          <w:rFonts w:ascii="Times New Roman" w:hAnsi="Times New Roman" w:cs="Times New Roman"/>
          <w:color w:val="000000" w:themeColor="text1"/>
        </w:rPr>
        <w:t>.</w:t>
      </w:r>
    </w:p>
  </w:endnote>
  <w:endnote w:id="9">
    <w:p w14:paraId="49287D6F" w14:textId="77777777" w:rsidR="00AA6BEC" w:rsidRPr="00DF3C31" w:rsidRDefault="00AA6BEC" w:rsidP="00C5398F">
      <w:pPr>
        <w:autoSpaceDE w:val="0"/>
        <w:autoSpaceDN w:val="0"/>
        <w:adjustRightInd w:val="0"/>
        <w:spacing w:after="0" w:line="240" w:lineRule="auto"/>
        <w:rPr>
          <w:rFonts w:ascii="Times New Roman" w:hAnsi="Times New Roman" w:cs="Times New Roman"/>
          <w:i/>
          <w:iCs/>
          <w:color w:val="000000" w:themeColor="text1"/>
          <w:sz w:val="20"/>
          <w:szCs w:val="20"/>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w:t>
      </w:r>
      <w:r w:rsidRPr="00DF3C31">
        <w:rPr>
          <w:rFonts w:ascii="Times New Roman" w:hAnsi="Times New Roman" w:cs="Times New Roman"/>
          <w:color w:val="000000" w:themeColor="text1"/>
          <w:sz w:val="20"/>
        </w:rPr>
        <w:t xml:space="preserve">Confino, </w:t>
      </w:r>
      <w:r w:rsidRPr="00DF3C31">
        <w:rPr>
          <w:rFonts w:ascii="Times New Roman" w:hAnsi="Times New Roman" w:cs="Times New Roman"/>
          <w:i/>
          <w:iCs/>
          <w:color w:val="000000" w:themeColor="text1"/>
          <w:sz w:val="20"/>
        </w:rPr>
        <w:t>Nation as a Local Metaphor</w:t>
      </w:r>
      <w:r w:rsidRPr="00DF3C31">
        <w:rPr>
          <w:rFonts w:ascii="Times New Roman" w:hAnsi="Times New Roman" w:cs="Times New Roman"/>
          <w:iCs/>
          <w:color w:val="000000" w:themeColor="text1"/>
          <w:sz w:val="20"/>
        </w:rPr>
        <w:t>;</w:t>
      </w:r>
      <w:r w:rsidRPr="00DF3C31">
        <w:rPr>
          <w:rFonts w:ascii="Times New Roman" w:hAnsi="Times New Roman" w:cs="Times New Roman"/>
          <w:color w:val="000000" w:themeColor="text1"/>
          <w:sz w:val="20"/>
        </w:rPr>
        <w:t xml:space="preserve"> Applegate, </w:t>
      </w:r>
      <w:r w:rsidRPr="00DF3C31">
        <w:rPr>
          <w:rFonts w:ascii="Times New Roman" w:hAnsi="Times New Roman" w:cs="Times New Roman"/>
          <w:i/>
          <w:color w:val="000000" w:themeColor="text1"/>
          <w:sz w:val="20"/>
        </w:rPr>
        <w:t>Nation of Provincials</w:t>
      </w:r>
      <w:r w:rsidRPr="00DF3C31">
        <w:rPr>
          <w:rFonts w:ascii="Times New Roman" w:hAnsi="Times New Roman" w:cs="Times New Roman"/>
          <w:color w:val="000000" w:themeColor="text1"/>
          <w:sz w:val="20"/>
        </w:rPr>
        <w:t xml:space="preserve">; </w:t>
      </w:r>
      <w:r w:rsidRPr="00DF3C31">
        <w:rPr>
          <w:rFonts w:ascii="Times New Roman" w:hAnsi="Times New Roman" w:cs="Times New Roman"/>
          <w:color w:val="000000" w:themeColor="text1"/>
          <w:sz w:val="20"/>
          <w:szCs w:val="20"/>
        </w:rPr>
        <w:t xml:space="preserve">Weichlein, </w:t>
      </w:r>
      <w:r w:rsidRPr="00DF3C31">
        <w:rPr>
          <w:rFonts w:ascii="Times New Roman" w:hAnsi="Times New Roman" w:cs="Times New Roman"/>
          <w:i/>
          <w:iCs/>
          <w:color w:val="000000" w:themeColor="text1"/>
          <w:sz w:val="20"/>
          <w:szCs w:val="20"/>
        </w:rPr>
        <w:t>Nation und Region</w:t>
      </w:r>
      <w:r w:rsidRPr="00DF3C31">
        <w:rPr>
          <w:rFonts w:ascii="Times New Roman" w:hAnsi="Times New Roman" w:cs="Times New Roman"/>
          <w:color w:val="000000" w:themeColor="text1"/>
          <w:sz w:val="20"/>
          <w:szCs w:val="20"/>
        </w:rPr>
        <w:t>; Storm,</w:t>
      </w:r>
      <w:r w:rsidRPr="00DF3C31">
        <w:rPr>
          <w:rFonts w:ascii="Times New Roman" w:hAnsi="Times New Roman" w:cs="Times New Roman"/>
          <w:i/>
          <w:iCs/>
          <w:color w:val="000000" w:themeColor="text1"/>
          <w:sz w:val="20"/>
          <w:szCs w:val="20"/>
        </w:rPr>
        <w:t xml:space="preserve"> Culture of Regionalism</w:t>
      </w:r>
      <w:r w:rsidRPr="00DF3C31">
        <w:rPr>
          <w:rFonts w:ascii="Times New Roman" w:hAnsi="Times New Roman" w:cs="Times New Roman"/>
          <w:color w:val="000000" w:themeColor="text1"/>
          <w:sz w:val="20"/>
          <w:szCs w:val="20"/>
        </w:rPr>
        <w:t xml:space="preserve">; Umbach, </w:t>
      </w:r>
      <w:r w:rsidRPr="00DF3C31">
        <w:rPr>
          <w:rFonts w:ascii="Times New Roman" w:hAnsi="Times New Roman" w:cs="Times New Roman"/>
          <w:i/>
          <w:iCs/>
          <w:color w:val="000000" w:themeColor="text1"/>
          <w:sz w:val="20"/>
          <w:szCs w:val="20"/>
        </w:rPr>
        <w:t>German Cities and Bourgeois Modernism</w:t>
      </w:r>
      <w:r w:rsidRPr="00DF3C31">
        <w:rPr>
          <w:rFonts w:ascii="Times New Roman" w:hAnsi="Times New Roman" w:cs="Times New Roman"/>
          <w:color w:val="000000" w:themeColor="text1"/>
          <w:sz w:val="20"/>
          <w:szCs w:val="20"/>
        </w:rPr>
        <w:t xml:space="preserve">; Umbach and Hüppauf, eds., </w:t>
      </w:r>
      <w:r w:rsidRPr="00DF3C31">
        <w:rPr>
          <w:rFonts w:ascii="Times New Roman" w:hAnsi="Times New Roman" w:cs="Times New Roman"/>
          <w:i/>
          <w:iCs/>
          <w:color w:val="000000" w:themeColor="text1"/>
          <w:sz w:val="20"/>
          <w:szCs w:val="20"/>
        </w:rPr>
        <w:t>Vernacular Modernism</w:t>
      </w:r>
      <w:r w:rsidRPr="00DF3C31">
        <w:rPr>
          <w:rFonts w:ascii="Times New Roman" w:hAnsi="Times New Roman" w:cs="Times New Roman"/>
          <w:color w:val="000000" w:themeColor="text1"/>
          <w:sz w:val="20"/>
          <w:szCs w:val="20"/>
        </w:rPr>
        <w:t xml:space="preserve">; Jenkins, </w:t>
      </w:r>
      <w:r w:rsidRPr="00DF3C31">
        <w:rPr>
          <w:rFonts w:ascii="Times New Roman" w:hAnsi="Times New Roman" w:cs="Times New Roman"/>
          <w:i/>
          <w:iCs/>
          <w:color w:val="000000" w:themeColor="text1"/>
          <w:sz w:val="20"/>
          <w:szCs w:val="20"/>
        </w:rPr>
        <w:t>Provincial Modernity</w:t>
      </w:r>
      <w:r w:rsidRPr="00DF3C31">
        <w:rPr>
          <w:rFonts w:ascii="Times New Roman" w:hAnsi="Times New Roman" w:cs="Times New Roman"/>
          <w:color w:val="000000" w:themeColor="text1"/>
          <w:sz w:val="20"/>
          <w:szCs w:val="20"/>
        </w:rPr>
        <w:t>.</w:t>
      </w:r>
    </w:p>
  </w:endnote>
  <w:endnote w:id="10">
    <w:p w14:paraId="3160ED1B"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Herzfeld, </w:t>
      </w:r>
      <w:r w:rsidRPr="00DF3C31">
        <w:rPr>
          <w:rFonts w:ascii="Times New Roman" w:hAnsi="Times New Roman" w:cs="Times New Roman"/>
          <w:i/>
          <w:color w:val="000000" w:themeColor="text1"/>
        </w:rPr>
        <w:t>Cultural Intimacy</w:t>
      </w:r>
      <w:r w:rsidRPr="00DF3C31">
        <w:rPr>
          <w:rFonts w:ascii="Times New Roman" w:hAnsi="Times New Roman" w:cs="Times New Roman"/>
          <w:color w:val="000000" w:themeColor="text1"/>
        </w:rPr>
        <w:t>,</w:t>
      </w:r>
      <w:r w:rsidRPr="00DF3C31">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3.</w:t>
      </w:r>
    </w:p>
  </w:endnote>
  <w:endnote w:id="11">
    <w:p w14:paraId="05226066" w14:textId="0946B156"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On this complex interplay between localism and ethnic identity politics, see King’s </w:t>
      </w:r>
      <w:r w:rsidRPr="00DF3C31">
        <w:rPr>
          <w:rFonts w:ascii="Times New Roman" w:hAnsi="Times New Roman" w:cs="Times New Roman"/>
          <w:i/>
          <w:color w:val="000000" w:themeColor="text1"/>
        </w:rPr>
        <w:t>Budweisers into Czechs and Germans</w:t>
      </w:r>
      <w:r w:rsidRPr="00DF3C31">
        <w:rPr>
          <w:rFonts w:ascii="Times New Roman" w:hAnsi="Times New Roman" w:cs="Times New Roman"/>
          <w:color w:val="000000" w:themeColor="text1"/>
        </w:rPr>
        <w:t xml:space="preserve">, esp. ch. 5. </w:t>
      </w:r>
    </w:p>
  </w:endnote>
  <w:endnote w:id="12">
    <w:p w14:paraId="6E750038" w14:textId="77777777" w:rsidR="00AA6BEC" w:rsidRPr="00DF3C31" w:rsidRDefault="00AA6BEC">
      <w:pPr>
        <w:pStyle w:val="EndnoteText"/>
        <w:rPr>
          <w:rFonts w:ascii="Times New Roman" w:hAnsi="Times New Roman" w:cs="Times New Roman"/>
          <w:i/>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Aulke, </w:t>
      </w:r>
      <w:r w:rsidRPr="00DF3C31">
        <w:rPr>
          <w:rFonts w:ascii="Times New Roman" w:hAnsi="Times New Roman" w:cs="Times New Roman"/>
          <w:i/>
          <w:color w:val="000000" w:themeColor="text1"/>
        </w:rPr>
        <w:t>Räume der Revolution</w:t>
      </w:r>
      <w:r w:rsidRPr="00DF3C31">
        <w:rPr>
          <w:rFonts w:ascii="Times New Roman" w:hAnsi="Times New Roman" w:cs="Times New Roman"/>
          <w:color w:val="000000" w:themeColor="text1"/>
        </w:rPr>
        <w:t>;</w:t>
      </w:r>
      <w:r w:rsidRPr="00DF3C31">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 xml:space="preserve">Szejnmann and Umbach, ‘Introduction‘, 7; Jerram, </w:t>
      </w:r>
      <w:r w:rsidRPr="00DF3C31">
        <w:rPr>
          <w:rFonts w:ascii="Times New Roman" w:hAnsi="Times New Roman" w:cs="Times New Roman"/>
          <w:i/>
          <w:color w:val="000000" w:themeColor="text1"/>
        </w:rPr>
        <w:t>Streetlife</w:t>
      </w:r>
      <w:r w:rsidRPr="00DF3C31">
        <w:rPr>
          <w:rFonts w:ascii="Times New Roman" w:hAnsi="Times New Roman" w:cs="Times New Roman"/>
          <w:color w:val="000000" w:themeColor="text1"/>
        </w:rPr>
        <w:t>; Reiss, ed.,</w:t>
      </w:r>
      <w:r w:rsidRPr="00DF3C31">
        <w:rPr>
          <w:rFonts w:ascii="Times New Roman" w:hAnsi="Times New Roman" w:cs="Times New Roman"/>
          <w:i/>
          <w:color w:val="000000" w:themeColor="text1"/>
        </w:rPr>
        <w:t xml:space="preserve"> Street as Stage</w:t>
      </w:r>
      <w:r w:rsidRPr="00DF3C31">
        <w:rPr>
          <w:rFonts w:ascii="Times New Roman" w:hAnsi="Times New Roman" w:cs="Times New Roman"/>
          <w:color w:val="000000" w:themeColor="text1"/>
        </w:rPr>
        <w:t xml:space="preserve">; Swett, </w:t>
      </w:r>
      <w:r w:rsidRPr="00DF3C31">
        <w:rPr>
          <w:rFonts w:ascii="Times New Roman" w:hAnsi="Times New Roman" w:cs="Times New Roman"/>
          <w:i/>
          <w:color w:val="000000" w:themeColor="text1"/>
        </w:rPr>
        <w:t>Neighbors and Enemies.</w:t>
      </w:r>
    </w:p>
  </w:endnote>
  <w:endnote w:id="13">
    <w:p w14:paraId="19965543"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Simmel cited in Schwerhoff, ‘Spaces, Places, and the Historians’, 431. Christopher Tilley has similarly argued that a ‘humanized space forms both the medium and outcome of action, both constraining and enabling it.’ Tilley, </w:t>
      </w:r>
      <w:r w:rsidRPr="00DF3C31">
        <w:rPr>
          <w:rFonts w:ascii="Times New Roman" w:hAnsi="Times New Roman" w:cs="Times New Roman"/>
          <w:i/>
          <w:color w:val="000000" w:themeColor="text1"/>
        </w:rPr>
        <w:t>Phenomenology of Landscape</w:t>
      </w:r>
      <w:r w:rsidRPr="00DF3C31">
        <w:rPr>
          <w:rFonts w:ascii="Times New Roman" w:hAnsi="Times New Roman" w:cs="Times New Roman"/>
          <w:color w:val="000000" w:themeColor="text1"/>
        </w:rPr>
        <w:t>, 10.</w:t>
      </w:r>
    </w:p>
  </w:endnote>
  <w:endnote w:id="14">
    <w:p w14:paraId="3751BAFD"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Cf. Tümmers, </w:t>
      </w:r>
      <w:r w:rsidRPr="00DF3C31">
        <w:rPr>
          <w:rFonts w:ascii="Times New Roman" w:hAnsi="Times New Roman" w:cs="Times New Roman"/>
          <w:i/>
          <w:color w:val="000000" w:themeColor="text1"/>
        </w:rPr>
        <w:t>Rhein</w:t>
      </w:r>
      <w:r w:rsidRPr="00DF3C31">
        <w:rPr>
          <w:rFonts w:ascii="Times New Roman" w:hAnsi="Times New Roman" w:cs="Times New Roman"/>
          <w:color w:val="000000" w:themeColor="text1"/>
        </w:rPr>
        <w:t xml:space="preserve">; Plonien, ‘“Germany’s River, but not Germany’s Border”’. </w:t>
      </w:r>
    </w:p>
  </w:endnote>
  <w:endnote w:id="15">
    <w:p w14:paraId="557F58F8" w14:textId="2F39E411"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Blackbourn, </w:t>
      </w:r>
      <w:r w:rsidRPr="00DF3C31">
        <w:rPr>
          <w:rFonts w:ascii="Times New Roman" w:hAnsi="Times New Roman" w:cs="Times New Roman"/>
          <w:i/>
          <w:color w:val="000000" w:themeColor="text1"/>
        </w:rPr>
        <w:t>Conquest of Nature</w:t>
      </w:r>
      <w:r w:rsidRPr="00DF3C31">
        <w:rPr>
          <w:rFonts w:ascii="Times New Roman" w:hAnsi="Times New Roman" w:cs="Times New Roman"/>
          <w:color w:val="000000" w:themeColor="text1"/>
        </w:rPr>
        <w:t>,</w:t>
      </w:r>
      <w:r w:rsidRPr="00DF3C31">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 xml:space="preserve">9. Cf. Kopp, </w:t>
      </w:r>
      <w:r w:rsidRPr="00DF3C31">
        <w:rPr>
          <w:rFonts w:ascii="Times New Roman" w:hAnsi="Times New Roman" w:cs="Times New Roman"/>
          <w:i/>
          <w:color w:val="000000" w:themeColor="text1"/>
        </w:rPr>
        <w:t>Germany’s Wild East</w:t>
      </w:r>
      <w:r w:rsidRPr="00DF3C31">
        <w:rPr>
          <w:rFonts w:ascii="Times New Roman" w:hAnsi="Times New Roman" w:cs="Times New Roman"/>
          <w:color w:val="000000" w:themeColor="text1"/>
        </w:rPr>
        <w:t xml:space="preserve">. The juxtaposition of green German landscapes and Polish wastelands carried the unmistakeable stamp of eighteenth-century physiocratic thought, which held that the level of agricultural cultivation determined a nation’s wealth and thus level of development. The longevity of physiocratic theory is evident in its influence on later models of political economy developed by Adam Smith, John Stuart Mill, Karl Marx and others.     </w:t>
      </w:r>
    </w:p>
  </w:endnote>
  <w:endnote w:id="16">
    <w:p w14:paraId="118512DD"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Storm, ‘Spatial Turn and the History of Nationalism’; Warf and Arias, ‘Introduction’, 10; Donnan and Wilson, </w:t>
      </w:r>
      <w:r w:rsidRPr="00DF3C31">
        <w:rPr>
          <w:rFonts w:ascii="Times New Roman" w:hAnsi="Times New Roman" w:cs="Times New Roman"/>
          <w:i/>
          <w:color w:val="000000" w:themeColor="text1"/>
        </w:rPr>
        <w:t>Borders</w:t>
      </w:r>
      <w:r w:rsidRPr="00DF3C31">
        <w:rPr>
          <w:rFonts w:ascii="Times New Roman" w:hAnsi="Times New Roman" w:cs="Times New Roman"/>
          <w:color w:val="000000" w:themeColor="text1"/>
        </w:rPr>
        <w:t>,</w:t>
      </w:r>
      <w:r w:rsidRPr="00DF3C31">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9.</w:t>
      </w:r>
    </w:p>
  </w:endnote>
  <w:endnote w:id="17">
    <w:p w14:paraId="393169EC" w14:textId="77777777"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Schlögel, </w:t>
      </w:r>
      <w:r w:rsidRPr="00DF3C31">
        <w:rPr>
          <w:rFonts w:ascii="Times New Roman" w:hAnsi="Times New Roman" w:cs="Times New Roman"/>
          <w:i/>
          <w:color w:val="000000" w:themeColor="text1"/>
          <w:lang w:val="de-DE"/>
        </w:rPr>
        <w:t>Im Raume lesen wir die Zeit</w:t>
      </w:r>
      <w:r w:rsidRPr="00DF3C31">
        <w:rPr>
          <w:rFonts w:ascii="Times New Roman" w:hAnsi="Times New Roman" w:cs="Times New Roman"/>
          <w:color w:val="000000" w:themeColor="text1"/>
          <w:lang w:val="de-DE"/>
        </w:rPr>
        <w:t>,</w:t>
      </w:r>
      <w:r w:rsidRPr="00DF3C31">
        <w:rPr>
          <w:rFonts w:ascii="Times New Roman" w:hAnsi="Times New Roman" w:cs="Times New Roman"/>
          <w:i/>
          <w:color w:val="000000" w:themeColor="text1"/>
          <w:lang w:val="de-DE"/>
        </w:rPr>
        <w:t xml:space="preserve"> </w:t>
      </w:r>
      <w:r w:rsidRPr="00DF3C31">
        <w:rPr>
          <w:rFonts w:ascii="Times New Roman" w:hAnsi="Times New Roman" w:cs="Times New Roman"/>
          <w:color w:val="000000" w:themeColor="text1"/>
          <w:lang w:val="de-DE"/>
        </w:rPr>
        <w:t>243-4.</w:t>
      </w:r>
    </w:p>
  </w:endnote>
  <w:endnote w:id="18">
    <w:p w14:paraId="37B96112" w14:textId="47926166"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Maier, </w:t>
      </w:r>
      <w:r w:rsidRPr="00DF3C31">
        <w:rPr>
          <w:rFonts w:ascii="Times New Roman" w:hAnsi="Times New Roman" w:cs="Times New Roman"/>
          <w:i/>
          <w:color w:val="000000" w:themeColor="text1"/>
        </w:rPr>
        <w:t>Once within Borders</w:t>
      </w:r>
      <w:r w:rsidRPr="00DF3C31">
        <w:rPr>
          <w:rFonts w:ascii="Times New Roman" w:hAnsi="Times New Roman" w:cs="Times New Roman"/>
          <w:color w:val="000000" w:themeColor="text1"/>
        </w:rPr>
        <w:t>,</w:t>
      </w:r>
      <w:r w:rsidRPr="00DF3C31">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3; Maier, ‘Consigning the Twentieth Century to History, 808.</w:t>
      </w:r>
    </w:p>
  </w:endnote>
  <w:endnote w:id="19">
    <w:p w14:paraId="5DCDBD50"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Soja, </w:t>
      </w:r>
      <w:r w:rsidRPr="00DF3C31">
        <w:rPr>
          <w:rFonts w:ascii="Times New Roman" w:hAnsi="Times New Roman" w:cs="Times New Roman"/>
          <w:i/>
          <w:color w:val="000000" w:themeColor="text1"/>
        </w:rPr>
        <w:t>Globalization and Community</w:t>
      </w:r>
      <w:r w:rsidRPr="00DF3C31">
        <w:rPr>
          <w:rFonts w:ascii="Times New Roman" w:hAnsi="Times New Roman" w:cs="Times New Roman"/>
          <w:color w:val="000000" w:themeColor="text1"/>
        </w:rPr>
        <w:t>, introduction;</w:t>
      </w:r>
      <w:r w:rsidRPr="00DF3C31">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 xml:space="preserve">Zerubavel, </w:t>
      </w:r>
      <w:r w:rsidRPr="00DF3C31">
        <w:rPr>
          <w:rFonts w:ascii="Times New Roman" w:hAnsi="Times New Roman" w:cs="Times New Roman"/>
          <w:i/>
          <w:color w:val="000000" w:themeColor="text1"/>
        </w:rPr>
        <w:t>Time Maps</w:t>
      </w:r>
      <w:r w:rsidRPr="00DF3C31">
        <w:rPr>
          <w:rFonts w:ascii="Times New Roman" w:hAnsi="Times New Roman" w:cs="Times New Roman"/>
          <w:color w:val="000000" w:themeColor="text1"/>
        </w:rPr>
        <w:t>, Gupta and Ferguson, ‘Beyond “Culture”’, 40; 10-11; Murphy, ‘Regions as Social Constructs’.</w:t>
      </w:r>
    </w:p>
  </w:endnote>
  <w:endnote w:id="20">
    <w:p w14:paraId="38E494BB" w14:textId="04291DDC" w:rsidR="00AA6BEC" w:rsidRPr="00DF3C31" w:rsidRDefault="00AA6BEC">
      <w:pPr>
        <w:pStyle w:val="EndnoteText"/>
        <w:rPr>
          <w:rFonts w:ascii="Times New Roman" w:hAnsi="Times New Roman" w:cs="Times New Roman"/>
          <w:i/>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Cf. East and Prescott, </w:t>
      </w:r>
      <w:r w:rsidRPr="00DF3C31">
        <w:rPr>
          <w:rFonts w:ascii="Times New Roman" w:hAnsi="Times New Roman" w:cs="Times New Roman"/>
          <w:i/>
          <w:color w:val="000000" w:themeColor="text1"/>
        </w:rPr>
        <w:t>Our Fragmented World</w:t>
      </w:r>
      <w:r w:rsidRPr="00DF3C31">
        <w:rPr>
          <w:rFonts w:ascii="Times New Roman" w:hAnsi="Times New Roman" w:cs="Times New Roman"/>
          <w:color w:val="000000" w:themeColor="text1"/>
        </w:rPr>
        <w:t xml:space="preserve">, 164. On the complexity of German history in its Central European context, see Ingrao and Szabo, eds., </w:t>
      </w:r>
      <w:r w:rsidRPr="00DF3C31">
        <w:rPr>
          <w:rFonts w:ascii="Times New Roman" w:hAnsi="Times New Roman" w:cs="Times New Roman"/>
          <w:i/>
          <w:color w:val="000000" w:themeColor="text1"/>
        </w:rPr>
        <w:t>The Germans and the East</w:t>
      </w:r>
      <w:r w:rsidRPr="00DF3C31">
        <w:rPr>
          <w:rFonts w:ascii="Times New Roman" w:hAnsi="Times New Roman" w:cs="Times New Roman"/>
          <w:color w:val="000000" w:themeColor="text1"/>
        </w:rPr>
        <w:t xml:space="preserve">. See also Livezeanu and Klimó, eds., </w:t>
      </w:r>
      <w:r w:rsidRPr="00DF3C31">
        <w:rPr>
          <w:rFonts w:ascii="Times New Roman" w:hAnsi="Times New Roman" w:cs="Times New Roman"/>
          <w:i/>
          <w:color w:val="000000" w:themeColor="text1"/>
        </w:rPr>
        <w:t>The Routledge History of East Central Europe Since 1700</w:t>
      </w:r>
      <w:r w:rsidRPr="00DF3C31">
        <w:rPr>
          <w:rFonts w:ascii="Times New Roman" w:hAnsi="Times New Roman" w:cs="Times New Roman"/>
          <w:color w:val="000000" w:themeColor="text1"/>
        </w:rPr>
        <w:t>.</w:t>
      </w:r>
      <w:r w:rsidRPr="00DF3C31">
        <w:rPr>
          <w:rFonts w:ascii="Times New Roman" w:hAnsi="Times New Roman" w:cs="Times New Roman"/>
          <w:i/>
          <w:color w:val="000000" w:themeColor="text1"/>
        </w:rPr>
        <w:t xml:space="preserve"> </w:t>
      </w:r>
    </w:p>
  </w:endnote>
  <w:endnote w:id="21">
    <w:p w14:paraId="342AAEA3"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Sheehan, </w:t>
      </w:r>
      <w:r w:rsidRPr="00DF3C31">
        <w:rPr>
          <w:rFonts w:ascii="Times New Roman" w:hAnsi="Times New Roman" w:cs="Times New Roman"/>
          <w:i/>
          <w:color w:val="000000" w:themeColor="text1"/>
        </w:rPr>
        <w:t>German History 1770-1866</w:t>
      </w:r>
      <w:r w:rsidRPr="00DF3C31">
        <w:rPr>
          <w:rFonts w:ascii="Times New Roman" w:hAnsi="Times New Roman" w:cs="Times New Roman"/>
          <w:color w:val="000000" w:themeColor="text1"/>
        </w:rPr>
        <w:t xml:space="preserve">, 24-5; Hagen, </w:t>
      </w:r>
      <w:r w:rsidRPr="00DF3C31">
        <w:rPr>
          <w:rFonts w:ascii="Times New Roman" w:hAnsi="Times New Roman" w:cs="Times New Roman"/>
          <w:i/>
          <w:color w:val="000000" w:themeColor="text1"/>
        </w:rPr>
        <w:t>German History in Modern Times</w:t>
      </w:r>
      <w:r w:rsidRPr="00DF3C31">
        <w:rPr>
          <w:rFonts w:ascii="Times New Roman" w:hAnsi="Times New Roman" w:cs="Times New Roman"/>
          <w:color w:val="000000" w:themeColor="text1"/>
        </w:rPr>
        <w:t>,</w:t>
      </w:r>
      <w:r w:rsidRPr="00DF3C31">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 xml:space="preserve">parts 1 and 2; Breuilly, ed., </w:t>
      </w:r>
      <w:r w:rsidRPr="00DF3C31">
        <w:rPr>
          <w:rFonts w:ascii="Times New Roman" w:hAnsi="Times New Roman" w:cs="Times New Roman"/>
          <w:i/>
          <w:color w:val="000000" w:themeColor="text1"/>
        </w:rPr>
        <w:t>Nineteenth-Century Germany</w:t>
      </w:r>
      <w:r w:rsidRPr="00DF3C31">
        <w:rPr>
          <w:rFonts w:ascii="Times New Roman" w:hAnsi="Times New Roman" w:cs="Times New Roman"/>
          <w:color w:val="000000" w:themeColor="text1"/>
        </w:rPr>
        <w:t xml:space="preserve">; Smith (ed.), </w:t>
      </w:r>
      <w:r w:rsidRPr="00DF3C31">
        <w:rPr>
          <w:rFonts w:ascii="Times New Roman" w:hAnsi="Times New Roman" w:cs="Times New Roman"/>
          <w:i/>
          <w:color w:val="000000" w:themeColor="text1"/>
        </w:rPr>
        <w:t>Oxford Handbook of Modern German History</w:t>
      </w:r>
      <w:r w:rsidRPr="00DF3C31">
        <w:rPr>
          <w:rFonts w:ascii="Times New Roman" w:hAnsi="Times New Roman" w:cs="Times New Roman"/>
          <w:color w:val="000000" w:themeColor="text1"/>
        </w:rPr>
        <w:t xml:space="preserve">. On the game-changing ramifications of the French Revolution on conceptions of national sovereignty in Europe, see Kolla, </w:t>
      </w:r>
      <w:r w:rsidRPr="00DF3C31">
        <w:rPr>
          <w:rFonts w:ascii="Times New Roman" w:hAnsi="Times New Roman" w:cs="Times New Roman"/>
          <w:i/>
          <w:color w:val="000000" w:themeColor="text1"/>
        </w:rPr>
        <w:t>Sovereignty, International Law, and the French Revolution.</w:t>
      </w:r>
    </w:p>
  </w:endnote>
  <w:endnote w:id="22">
    <w:p w14:paraId="647A81D9"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Wilson, </w:t>
      </w:r>
      <w:r w:rsidRPr="00DF3C31">
        <w:rPr>
          <w:rFonts w:ascii="Times New Roman" w:hAnsi="Times New Roman" w:cs="Times New Roman"/>
          <w:i/>
          <w:color w:val="000000" w:themeColor="text1"/>
        </w:rPr>
        <w:t>Holy Roman Empire</w:t>
      </w:r>
      <w:r w:rsidRPr="00DF3C31">
        <w:rPr>
          <w:rFonts w:ascii="Times New Roman" w:hAnsi="Times New Roman" w:cs="Times New Roman"/>
          <w:color w:val="000000" w:themeColor="text1"/>
        </w:rPr>
        <w:t>,</w:t>
      </w:r>
      <w:r w:rsidRPr="00DF3C31">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1-5.</w:t>
      </w:r>
    </w:p>
  </w:endnote>
  <w:endnote w:id="23">
    <w:p w14:paraId="4AD44B7B"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Whaley, </w:t>
      </w:r>
      <w:r w:rsidRPr="00DF3C31">
        <w:rPr>
          <w:rFonts w:ascii="Times New Roman" w:hAnsi="Times New Roman" w:cs="Times New Roman"/>
          <w:i/>
          <w:color w:val="000000" w:themeColor="text1"/>
        </w:rPr>
        <w:t>Germany and the Holy Roman Empire</w:t>
      </w:r>
      <w:r w:rsidRPr="00DF3C31">
        <w:rPr>
          <w:rFonts w:ascii="Times New Roman" w:hAnsi="Times New Roman" w:cs="Times New Roman"/>
          <w:color w:val="000000" w:themeColor="text1"/>
        </w:rPr>
        <w:t>,</w:t>
      </w:r>
      <w:r w:rsidRPr="00DF3C31">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vol. 2, 647.</w:t>
      </w:r>
    </w:p>
  </w:endnote>
  <w:endnote w:id="24">
    <w:p w14:paraId="4D608BDE" w14:textId="77777777"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Lent, ‘Niedersachsenbewußtsein im Wandel der Jahrhunderte’, 30-43.</w:t>
      </w:r>
    </w:p>
  </w:endnote>
  <w:endnote w:id="25">
    <w:p w14:paraId="0BE2A9DB"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Goethe, </w:t>
      </w:r>
      <w:r w:rsidRPr="00DF3C31">
        <w:rPr>
          <w:rFonts w:ascii="Times New Roman" w:hAnsi="Times New Roman" w:cs="Times New Roman"/>
          <w:i/>
          <w:iCs/>
          <w:color w:val="000000" w:themeColor="text1"/>
          <w:lang w:val="de-DE"/>
        </w:rPr>
        <w:t>Goethes Gespräche mit Eckermann</w:t>
      </w:r>
      <w:r w:rsidRPr="00DF3C31">
        <w:rPr>
          <w:rFonts w:ascii="Times New Roman" w:hAnsi="Times New Roman" w:cs="Times New Roman"/>
          <w:color w:val="000000" w:themeColor="text1"/>
          <w:lang w:val="de-DE"/>
        </w:rPr>
        <w:t>, 428.</w:t>
      </w:r>
      <w:r w:rsidRPr="00DF3C31">
        <w:rPr>
          <w:rFonts w:ascii="Times New Roman" w:hAnsi="Times New Roman" w:cs="Times New Roman"/>
          <w:i/>
          <w:iCs/>
          <w:color w:val="000000" w:themeColor="text1"/>
          <w:lang w:val="de-DE"/>
        </w:rPr>
        <w:t xml:space="preserve"> </w:t>
      </w:r>
      <w:r w:rsidRPr="00DF3C31">
        <w:rPr>
          <w:rFonts w:ascii="Times New Roman" w:hAnsi="Times New Roman" w:cs="Times New Roman"/>
          <w:iCs/>
          <w:color w:val="000000" w:themeColor="text1"/>
        </w:rPr>
        <w:t xml:space="preserve">On the impact of Goethe’s cultural nationalism on later generations of federalists, see Martius, </w:t>
      </w:r>
      <w:r w:rsidRPr="00DF3C31">
        <w:rPr>
          <w:rFonts w:ascii="Times New Roman" w:hAnsi="Times New Roman" w:cs="Times New Roman"/>
          <w:i/>
          <w:iCs/>
          <w:color w:val="000000" w:themeColor="text1"/>
        </w:rPr>
        <w:t>Reich des Geistes</w:t>
      </w:r>
      <w:r w:rsidRPr="00DF3C31">
        <w:rPr>
          <w:rFonts w:ascii="Times New Roman" w:hAnsi="Times New Roman" w:cs="Times New Roman"/>
          <w:iCs/>
          <w:color w:val="000000" w:themeColor="text1"/>
        </w:rPr>
        <w:t>.</w:t>
      </w:r>
    </w:p>
  </w:endnote>
  <w:endnote w:id="26">
    <w:p w14:paraId="119AE0BF" w14:textId="77777777"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Cf. Levinger, </w:t>
      </w:r>
      <w:r w:rsidRPr="00DF3C31">
        <w:rPr>
          <w:rFonts w:ascii="Times New Roman" w:hAnsi="Times New Roman" w:cs="Times New Roman"/>
          <w:i/>
          <w:iCs/>
          <w:color w:val="000000" w:themeColor="text1"/>
          <w:lang w:val="de-DE"/>
        </w:rPr>
        <w:t>Enlightened Nationalism</w:t>
      </w:r>
      <w:r w:rsidRPr="00DF3C31">
        <w:rPr>
          <w:rFonts w:ascii="Times New Roman" w:hAnsi="Times New Roman" w:cs="Times New Roman"/>
          <w:color w:val="000000" w:themeColor="text1"/>
          <w:lang w:val="de-DE"/>
        </w:rPr>
        <w:t>.</w:t>
      </w:r>
    </w:p>
  </w:endnote>
  <w:endnote w:id="27">
    <w:p w14:paraId="7DACBCF9" w14:textId="77777777" w:rsidR="00AA6BEC" w:rsidRPr="00DF3C31" w:rsidRDefault="00AA6BEC" w:rsidP="00842EF9">
      <w:pPr>
        <w:pStyle w:val="FootnoteText"/>
        <w:jc w:val="both"/>
        <w:rPr>
          <w:color w:val="000000" w:themeColor="text1"/>
          <w:lang w:val="de-DE"/>
        </w:rPr>
      </w:pPr>
      <w:r w:rsidRPr="00DF3C31">
        <w:rPr>
          <w:rStyle w:val="EndnoteReference"/>
          <w:color w:val="000000" w:themeColor="text1"/>
        </w:rPr>
        <w:endnoteRef/>
      </w:r>
      <w:r w:rsidRPr="00DF3C31">
        <w:rPr>
          <w:color w:val="000000" w:themeColor="text1"/>
          <w:lang w:val="de-DE"/>
        </w:rPr>
        <w:t xml:space="preserve"> Green, </w:t>
      </w:r>
      <w:r w:rsidRPr="00DF3C31">
        <w:rPr>
          <w:i/>
          <w:color w:val="000000" w:themeColor="text1"/>
          <w:lang w:val="de-DE"/>
        </w:rPr>
        <w:t>Fatherlands</w:t>
      </w:r>
      <w:r w:rsidRPr="00DF3C31">
        <w:rPr>
          <w:color w:val="000000" w:themeColor="text1"/>
          <w:lang w:val="de-DE"/>
        </w:rPr>
        <w:t xml:space="preserve">; Hanisch, ‘Nationalisierung der Dynastien oder Monarchisierung der Nation?‘, 71-92; Heinzen, </w:t>
      </w:r>
      <w:r w:rsidRPr="00DF3C31">
        <w:rPr>
          <w:i/>
          <w:color w:val="000000" w:themeColor="text1"/>
          <w:lang w:val="de-DE"/>
        </w:rPr>
        <w:t>Making Prussians, Raising Germans</w:t>
      </w:r>
      <w:r w:rsidRPr="00DF3C31">
        <w:rPr>
          <w:color w:val="000000" w:themeColor="text1"/>
          <w:lang w:val="de-DE"/>
        </w:rPr>
        <w:t>.</w:t>
      </w:r>
    </w:p>
  </w:endnote>
  <w:endnote w:id="28">
    <w:p w14:paraId="6B8AE1B8" w14:textId="3BB4765A" w:rsidR="00AA6BEC" w:rsidRPr="00DF3C31" w:rsidRDefault="00AA6BEC">
      <w:pPr>
        <w:pStyle w:val="EndnoteText"/>
        <w:rPr>
          <w:color w:val="000000" w:themeColor="text1"/>
        </w:rPr>
      </w:pPr>
      <w:r w:rsidRPr="00DF3C31">
        <w:rPr>
          <w:rStyle w:val="EndnoteReference"/>
          <w:color w:val="000000" w:themeColor="text1"/>
        </w:rPr>
        <w:endnoteRef/>
      </w:r>
      <w:r w:rsidRPr="00DF3C31">
        <w:rPr>
          <w:color w:val="000000" w:themeColor="text1"/>
        </w:rPr>
        <w:t xml:space="preserve"> </w:t>
      </w:r>
      <w:r w:rsidRPr="00DF3C31">
        <w:rPr>
          <w:rFonts w:ascii="Times New Roman" w:hAnsi="Times New Roman" w:cs="Times New Roman"/>
          <w:color w:val="000000" w:themeColor="text1"/>
        </w:rPr>
        <w:t xml:space="preserve">Cf. Cole, </w:t>
      </w:r>
      <w:r w:rsidRPr="00DF3C31">
        <w:rPr>
          <w:rFonts w:ascii="Times New Roman" w:hAnsi="Times New Roman" w:cs="Times New Roman"/>
          <w:i/>
          <w:color w:val="000000" w:themeColor="text1"/>
        </w:rPr>
        <w:t>Military Culture and Popular Patriotism in Late Imperial Austria</w:t>
      </w:r>
      <w:r w:rsidRPr="00DF3C31">
        <w:rPr>
          <w:rFonts w:ascii="Times New Roman" w:hAnsi="Times New Roman" w:cs="Times New Roman"/>
          <w:color w:val="000000" w:themeColor="text1"/>
        </w:rPr>
        <w:t>,</w:t>
      </w:r>
      <w:r w:rsidRPr="00DF3C31">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 xml:space="preserve">21; Unowsky, </w:t>
      </w:r>
      <w:r w:rsidRPr="00DF3C31">
        <w:rPr>
          <w:rFonts w:ascii="Times New Roman" w:hAnsi="Times New Roman" w:cs="Times New Roman"/>
          <w:i/>
          <w:color w:val="000000" w:themeColor="text1"/>
        </w:rPr>
        <w:t>The Pomp and Politics of Patriotism</w:t>
      </w:r>
      <w:r w:rsidRPr="00DF3C31">
        <w:rPr>
          <w:rFonts w:ascii="Times New Roman" w:hAnsi="Times New Roman" w:cs="Times New Roman"/>
          <w:color w:val="000000" w:themeColor="text1"/>
        </w:rPr>
        <w:t>.</w:t>
      </w:r>
    </w:p>
  </w:endnote>
  <w:endnote w:id="29">
    <w:p w14:paraId="66DAA87F"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On the flexibility of Prussian administrative integration in 1866, see the contributions in Baumgart, ed., </w:t>
      </w:r>
      <w:r w:rsidRPr="00DF3C31">
        <w:rPr>
          <w:rFonts w:ascii="Times New Roman" w:hAnsi="Times New Roman" w:cs="Times New Roman"/>
          <w:i/>
          <w:color w:val="000000" w:themeColor="text1"/>
        </w:rPr>
        <w:t>Expansion und Integration</w:t>
      </w:r>
      <w:r w:rsidRPr="00DF3C31">
        <w:rPr>
          <w:rFonts w:ascii="Times New Roman" w:hAnsi="Times New Roman" w:cs="Times New Roman"/>
          <w:color w:val="000000" w:themeColor="text1"/>
        </w:rPr>
        <w:t xml:space="preserve">. </w:t>
      </w:r>
    </w:p>
  </w:endnote>
  <w:endnote w:id="30">
    <w:p w14:paraId="6D7EFCB5"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Wright and Clark, ‘Regionalism and the State in France and Prussia’, 285</w:t>
      </w:r>
    </w:p>
  </w:endnote>
  <w:endnote w:id="31">
    <w:p w14:paraId="3BB18D29" w14:textId="77777777"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Bukey, ‘Guelph Movement’, 45-6; Pitz, ‘Deutschland und Hannover’, 132.</w:t>
      </w:r>
    </w:p>
  </w:endnote>
  <w:endnote w:id="32">
    <w:p w14:paraId="25813CD5" w14:textId="77777777" w:rsidR="00AA6BEC" w:rsidRPr="00DF3C31" w:rsidRDefault="00AA6BEC" w:rsidP="00CA57D6">
      <w:pPr>
        <w:spacing w:after="0"/>
        <w:ind w:left="284" w:hanging="284"/>
        <w:jc w:val="both"/>
        <w:rPr>
          <w:rFonts w:ascii="Times New Roman" w:hAnsi="Times New Roman" w:cs="Times New Roman"/>
          <w:color w:val="000000" w:themeColor="text1"/>
          <w:sz w:val="20"/>
          <w:szCs w:val="20"/>
          <w:lang w:val="de-DE"/>
        </w:rPr>
      </w:pPr>
      <w:r w:rsidRPr="00DF3C31">
        <w:rPr>
          <w:rStyle w:val="EndnoteReference"/>
          <w:rFonts w:ascii="Times New Roman" w:hAnsi="Times New Roman" w:cs="Times New Roman"/>
          <w:color w:val="000000" w:themeColor="text1"/>
          <w:sz w:val="20"/>
          <w:szCs w:val="20"/>
        </w:rPr>
        <w:endnoteRef/>
      </w:r>
      <w:r w:rsidRPr="00DF3C31">
        <w:rPr>
          <w:rFonts w:ascii="Times New Roman" w:hAnsi="Times New Roman" w:cs="Times New Roman"/>
          <w:color w:val="000000" w:themeColor="text1"/>
          <w:sz w:val="20"/>
          <w:szCs w:val="20"/>
          <w:lang w:val="de-DE"/>
        </w:rPr>
        <w:t xml:space="preserve"> Cf. Riotte, </w:t>
      </w:r>
      <w:r w:rsidRPr="00DF3C31">
        <w:rPr>
          <w:rFonts w:ascii="Times New Roman" w:hAnsi="Times New Roman" w:cs="Times New Roman"/>
          <w:i/>
          <w:color w:val="000000" w:themeColor="text1"/>
          <w:sz w:val="20"/>
          <w:szCs w:val="20"/>
          <w:lang w:val="de-DE"/>
        </w:rPr>
        <w:t>Der Monarch im Exil</w:t>
      </w:r>
      <w:r w:rsidRPr="00DF3C31">
        <w:rPr>
          <w:rFonts w:ascii="Times New Roman" w:hAnsi="Times New Roman" w:cs="Times New Roman"/>
          <w:color w:val="000000" w:themeColor="text1"/>
          <w:sz w:val="20"/>
          <w:szCs w:val="20"/>
          <w:lang w:val="de-DE"/>
        </w:rPr>
        <w:t xml:space="preserve">; Schubert, ‘Verdeckte Opposition in der Provinz Hannover‘; Bösch, ‘Margin </w:t>
      </w:r>
    </w:p>
    <w:p w14:paraId="6A07702C" w14:textId="77777777" w:rsidR="00AA6BEC" w:rsidRPr="00DF3C31" w:rsidRDefault="00AA6BEC" w:rsidP="00CA57D6">
      <w:pPr>
        <w:spacing w:after="0"/>
        <w:ind w:left="284" w:hanging="284"/>
        <w:jc w:val="both"/>
        <w:rPr>
          <w:rFonts w:ascii="Times New Roman" w:hAnsi="Times New Roman" w:cs="Times New Roman"/>
          <w:color w:val="000000" w:themeColor="text1"/>
          <w:sz w:val="20"/>
          <w:szCs w:val="20"/>
          <w:lang w:val="de-DE"/>
        </w:rPr>
      </w:pPr>
      <w:r w:rsidRPr="00DF3C31">
        <w:rPr>
          <w:rFonts w:ascii="Times New Roman" w:hAnsi="Times New Roman" w:cs="Times New Roman"/>
          <w:color w:val="000000" w:themeColor="text1"/>
          <w:sz w:val="20"/>
          <w:szCs w:val="20"/>
          <w:lang w:val="de-DE"/>
        </w:rPr>
        <w:t xml:space="preserve">at the Center’.     </w:t>
      </w:r>
    </w:p>
  </w:endnote>
  <w:endnote w:id="33">
    <w:p w14:paraId="3A673C0D" w14:textId="24EED70D" w:rsidR="00AA6BEC" w:rsidRPr="00DF3C31" w:rsidRDefault="00AA6BEC" w:rsidP="00324A0E">
      <w:pPr>
        <w:spacing w:after="0"/>
        <w:ind w:left="284" w:hanging="284"/>
        <w:jc w:val="both"/>
        <w:rPr>
          <w:rFonts w:ascii="Times New Roman" w:hAnsi="Times New Roman" w:cs="Times New Roman"/>
          <w:i/>
          <w:color w:val="000000" w:themeColor="text1"/>
          <w:sz w:val="20"/>
          <w:szCs w:val="20"/>
          <w:lang w:val="de-DE"/>
        </w:rPr>
      </w:pPr>
      <w:r w:rsidRPr="00DF3C31">
        <w:rPr>
          <w:rStyle w:val="EndnoteReference"/>
          <w:rFonts w:ascii="Times New Roman" w:hAnsi="Times New Roman" w:cs="Times New Roman"/>
          <w:color w:val="000000" w:themeColor="text1"/>
          <w:sz w:val="20"/>
          <w:szCs w:val="20"/>
        </w:rPr>
        <w:endnoteRef/>
      </w:r>
      <w:r w:rsidRPr="00DF3C31">
        <w:rPr>
          <w:rFonts w:ascii="Times New Roman" w:hAnsi="Times New Roman" w:cs="Times New Roman"/>
          <w:color w:val="000000" w:themeColor="text1"/>
          <w:sz w:val="20"/>
          <w:szCs w:val="20"/>
          <w:lang w:val="de-DE"/>
        </w:rPr>
        <w:t xml:space="preserve"> Anon., </w:t>
      </w:r>
      <w:r w:rsidRPr="00DF3C31">
        <w:rPr>
          <w:rFonts w:ascii="Times New Roman" w:hAnsi="Times New Roman" w:cs="Times New Roman"/>
          <w:i/>
          <w:iCs/>
          <w:color w:val="000000" w:themeColor="text1"/>
          <w:sz w:val="20"/>
          <w:szCs w:val="20"/>
          <w:lang w:val="de-DE"/>
        </w:rPr>
        <w:t>Politische Briefe eines Hannoveraners</w:t>
      </w:r>
      <w:r w:rsidRPr="00DF3C31">
        <w:rPr>
          <w:rFonts w:ascii="Times New Roman" w:hAnsi="Times New Roman" w:cs="Times New Roman"/>
          <w:color w:val="000000" w:themeColor="text1"/>
          <w:sz w:val="20"/>
          <w:szCs w:val="20"/>
          <w:lang w:val="de-DE"/>
        </w:rPr>
        <w:t xml:space="preserve">, 42-52; Ibs, </w:t>
      </w:r>
      <w:r w:rsidRPr="00DF3C31">
        <w:rPr>
          <w:rFonts w:ascii="Times New Roman" w:hAnsi="Times New Roman" w:cs="Times New Roman"/>
          <w:i/>
          <w:color w:val="000000" w:themeColor="text1"/>
          <w:sz w:val="20"/>
          <w:szCs w:val="20"/>
          <w:lang w:val="de-DE"/>
        </w:rPr>
        <w:t>Politische Parteien und Selbstverwaltung</w:t>
      </w:r>
      <w:r w:rsidRPr="00DF3C31">
        <w:rPr>
          <w:rFonts w:ascii="Times New Roman" w:hAnsi="Times New Roman" w:cs="Times New Roman"/>
          <w:color w:val="000000" w:themeColor="text1"/>
          <w:sz w:val="20"/>
          <w:szCs w:val="20"/>
          <w:lang w:val="de-DE"/>
        </w:rPr>
        <w:t>, 146-8; Neff, ‘“</w:t>
      </w:r>
      <w:r w:rsidRPr="00044F5B">
        <w:rPr>
          <w:rFonts w:ascii="Times New Roman" w:hAnsi="Times New Roman" w:cs="Times New Roman"/>
          <w:color w:val="000000" w:themeColor="text1"/>
          <w:sz w:val="20"/>
          <w:szCs w:val="20"/>
          <w:lang w:val="de-DE"/>
        </w:rPr>
        <w:t>Dekorationsmilitarismus”</w:t>
      </w:r>
      <w:r w:rsidR="00044F5B" w:rsidRPr="00044F5B">
        <w:rPr>
          <w:rFonts w:ascii="Times New Roman" w:hAnsi="Times New Roman" w:cs="Times New Roman"/>
          <w:color w:val="000000" w:themeColor="text1"/>
          <w:sz w:val="20"/>
          <w:szCs w:val="20"/>
          <w:lang w:val="de-DE"/>
        </w:rPr>
        <w:t>’</w:t>
      </w:r>
      <w:r w:rsidRPr="00044F5B">
        <w:rPr>
          <w:rFonts w:ascii="Times New Roman" w:hAnsi="Times New Roman" w:cs="Times New Roman"/>
          <w:color w:val="000000" w:themeColor="text1"/>
          <w:sz w:val="20"/>
          <w:szCs w:val="20"/>
          <w:lang w:val="de-DE"/>
        </w:rPr>
        <w:t>.</w:t>
      </w:r>
    </w:p>
  </w:endnote>
  <w:endnote w:id="34">
    <w:p w14:paraId="25778010" w14:textId="77777777"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Aschoff, </w:t>
      </w:r>
      <w:r w:rsidRPr="00DF3C31">
        <w:rPr>
          <w:rFonts w:ascii="Times New Roman" w:hAnsi="Times New Roman" w:cs="Times New Roman"/>
          <w:i/>
          <w:color w:val="000000" w:themeColor="text1"/>
          <w:lang w:val="de-DE"/>
        </w:rPr>
        <w:t>Welfentum und politischer Katholizismus</w:t>
      </w:r>
      <w:r w:rsidRPr="00DF3C31">
        <w:rPr>
          <w:rFonts w:ascii="Times New Roman" w:hAnsi="Times New Roman" w:cs="Times New Roman"/>
          <w:color w:val="000000" w:themeColor="text1"/>
          <w:lang w:val="de-DE"/>
        </w:rPr>
        <w:t>.</w:t>
      </w:r>
    </w:p>
  </w:endnote>
  <w:endnote w:id="35">
    <w:p w14:paraId="7478A845"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On Guelph electioneering techniques, see Riotte, ‘”Seiner Majestät Allergetreueste Opposition”’.  </w:t>
      </w:r>
    </w:p>
  </w:endnote>
  <w:endnote w:id="36">
    <w:p w14:paraId="53DC63B0"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Hanke, </w:t>
      </w:r>
      <w:r w:rsidRPr="00DF3C31">
        <w:rPr>
          <w:rFonts w:ascii="Times New Roman" w:hAnsi="Times New Roman" w:cs="Times New Roman"/>
          <w:i/>
          <w:color w:val="000000" w:themeColor="text1"/>
        </w:rPr>
        <w:t>Niedersächsische Heimatbewegung</w:t>
      </w:r>
      <w:r w:rsidRPr="00DF3C31">
        <w:rPr>
          <w:rFonts w:ascii="Times New Roman" w:hAnsi="Times New Roman" w:cs="Times New Roman"/>
          <w:color w:val="000000" w:themeColor="text1"/>
        </w:rPr>
        <w:t>, 35-46.</w:t>
      </w:r>
    </w:p>
  </w:endnote>
  <w:endnote w:id="37">
    <w:p w14:paraId="48E94442"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This point is well made by Bourdieu, ‘Identity and Representation’, 221.</w:t>
      </w:r>
    </w:p>
  </w:endnote>
  <w:endnote w:id="38">
    <w:p w14:paraId="37EC7257" w14:textId="77777777"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Ina Geverus cited in Blickle, </w:t>
      </w:r>
      <w:r w:rsidRPr="00DF3C31">
        <w:rPr>
          <w:rFonts w:ascii="Times New Roman" w:hAnsi="Times New Roman" w:cs="Times New Roman"/>
          <w:i/>
          <w:color w:val="000000" w:themeColor="text1"/>
          <w:lang w:val="de-DE"/>
        </w:rPr>
        <w:t>Heimat</w:t>
      </w:r>
      <w:r w:rsidRPr="00DF3C31">
        <w:rPr>
          <w:rFonts w:ascii="Times New Roman" w:hAnsi="Times New Roman" w:cs="Times New Roman"/>
          <w:color w:val="000000" w:themeColor="text1"/>
          <w:lang w:val="de-DE"/>
        </w:rPr>
        <w:t>, 10.</w:t>
      </w:r>
    </w:p>
  </w:endnote>
  <w:endnote w:id="39">
    <w:p w14:paraId="04EB4FB2" w14:textId="46DBA4E3"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Fahlbusch, ‘Volk ohne Raum – Raum ohne Volk‘, 257-69; </w:t>
      </w:r>
      <w:bookmarkStart w:id="1" w:name="_Hlk498810423"/>
      <w:r w:rsidRPr="00DF3C31">
        <w:rPr>
          <w:rFonts w:ascii="Times New Roman" w:hAnsi="Times New Roman" w:cs="Times New Roman"/>
          <w:color w:val="000000" w:themeColor="text1"/>
          <w:lang w:val="de-DE"/>
        </w:rPr>
        <w:t>Pinwinkler, ‘“Grenze” als soziales Konzept: Historisch-demographische Konstrukte des “Eigenen” und des “Fremden”</w:t>
      </w:r>
      <w:bookmarkEnd w:id="1"/>
      <w:r w:rsidRPr="00DF3C31">
        <w:rPr>
          <w:rFonts w:ascii="Times New Roman" w:hAnsi="Times New Roman" w:cs="Times New Roman"/>
          <w:color w:val="000000" w:themeColor="text1"/>
          <w:lang w:val="de-DE"/>
        </w:rPr>
        <w:t xml:space="preserve">’, 31-48; Nagle, ‘Peripheries and Contested Regions in Nationalist Imaginations‘. </w:t>
      </w:r>
      <w:r w:rsidRPr="00DF3C31">
        <w:rPr>
          <w:rFonts w:ascii="Times New Roman" w:hAnsi="Times New Roman" w:cs="Times New Roman"/>
          <w:color w:val="000000" w:themeColor="text1"/>
        </w:rPr>
        <w:t xml:space="preserve">On the rise of demographic information gathering and cartography as tools of nation-building, see also Hansen, </w:t>
      </w:r>
      <w:r w:rsidRPr="00DF3C31">
        <w:rPr>
          <w:rFonts w:ascii="Times New Roman" w:hAnsi="Times New Roman" w:cs="Times New Roman"/>
          <w:i/>
          <w:color w:val="000000" w:themeColor="text1"/>
        </w:rPr>
        <w:t>Mapping the Germans</w:t>
      </w:r>
      <w:r w:rsidRPr="00DF3C31">
        <w:rPr>
          <w:rFonts w:ascii="Times New Roman" w:hAnsi="Times New Roman" w:cs="Times New Roman"/>
          <w:color w:val="000000" w:themeColor="text1"/>
        </w:rPr>
        <w:t xml:space="preserve">; Herb, </w:t>
      </w:r>
      <w:r w:rsidRPr="00DF3C31">
        <w:rPr>
          <w:rFonts w:ascii="Times New Roman" w:hAnsi="Times New Roman" w:cs="Times New Roman"/>
          <w:i/>
          <w:color w:val="000000" w:themeColor="text1"/>
        </w:rPr>
        <w:t>Under the Map of Germany</w:t>
      </w:r>
      <w:r w:rsidRPr="00DF3C31">
        <w:rPr>
          <w:rFonts w:ascii="Times New Roman" w:hAnsi="Times New Roman" w:cs="Times New Roman"/>
          <w:color w:val="000000" w:themeColor="text1"/>
        </w:rPr>
        <w:t xml:space="preserve">; Mingus, </w:t>
      </w:r>
      <w:r w:rsidRPr="00DF3C31">
        <w:rPr>
          <w:rFonts w:ascii="Times New Roman" w:hAnsi="Times New Roman" w:cs="Times New Roman"/>
          <w:i/>
          <w:color w:val="000000" w:themeColor="text1"/>
        </w:rPr>
        <w:t>Remapping Germany after National Socialism</w:t>
      </w:r>
      <w:r w:rsidRPr="00DF3C31">
        <w:rPr>
          <w:rFonts w:ascii="Times New Roman" w:hAnsi="Times New Roman" w:cs="Times New Roman"/>
          <w:color w:val="000000" w:themeColor="text1"/>
        </w:rPr>
        <w:t>.</w:t>
      </w:r>
      <w:r w:rsidRPr="00DF3C31">
        <w:rPr>
          <w:rFonts w:ascii="Times New Roman" w:hAnsi="Times New Roman" w:cs="Times New Roman"/>
          <w:i/>
          <w:color w:val="000000" w:themeColor="text1"/>
        </w:rPr>
        <w:t xml:space="preserve">  </w:t>
      </w:r>
    </w:p>
  </w:endnote>
  <w:endnote w:id="40">
    <w:p w14:paraId="525D1C35"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Winter, </w:t>
      </w:r>
      <w:r w:rsidRPr="00DF3C31">
        <w:rPr>
          <w:rFonts w:ascii="Times New Roman" w:hAnsi="Times New Roman" w:cs="Times New Roman"/>
          <w:i/>
          <w:color w:val="000000" w:themeColor="text1"/>
        </w:rPr>
        <w:t>Dreams of Peace and Freedom</w:t>
      </w:r>
      <w:r w:rsidRPr="00DF3C31">
        <w:rPr>
          <w:rFonts w:ascii="Times New Roman" w:hAnsi="Times New Roman" w:cs="Times New Roman"/>
          <w:color w:val="000000" w:themeColor="text1"/>
        </w:rPr>
        <w:t>,</w:t>
      </w:r>
      <w:r w:rsidRPr="00DF3C31">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55; Hagen, ‘Mapping the Polish Corridor’, 63-82.</w:t>
      </w:r>
    </w:p>
  </w:endnote>
  <w:endnote w:id="41">
    <w:p w14:paraId="590FEE1A" w14:textId="77777777"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Oberschelp, </w:t>
      </w:r>
      <w:r w:rsidRPr="00DF3C31">
        <w:rPr>
          <w:rFonts w:ascii="Times New Roman" w:hAnsi="Times New Roman" w:cs="Times New Roman"/>
          <w:i/>
          <w:color w:val="000000" w:themeColor="text1"/>
          <w:lang w:val="de-DE"/>
        </w:rPr>
        <w:t>Stahl und Steckrüben</w:t>
      </w:r>
      <w:r w:rsidRPr="00DF3C31">
        <w:rPr>
          <w:rFonts w:ascii="Times New Roman" w:hAnsi="Times New Roman" w:cs="Times New Roman"/>
          <w:color w:val="000000" w:themeColor="text1"/>
          <w:lang w:val="de-DE"/>
        </w:rPr>
        <w:t>,</w:t>
      </w:r>
      <w:r w:rsidRPr="00DF3C31">
        <w:rPr>
          <w:rFonts w:ascii="Times New Roman" w:hAnsi="Times New Roman" w:cs="Times New Roman"/>
          <w:i/>
          <w:color w:val="000000" w:themeColor="text1"/>
          <w:lang w:val="de-DE"/>
        </w:rPr>
        <w:t xml:space="preserve"> </w:t>
      </w:r>
      <w:r w:rsidRPr="00DF3C31">
        <w:rPr>
          <w:rFonts w:ascii="Times New Roman" w:hAnsi="Times New Roman" w:cs="Times New Roman"/>
          <w:color w:val="000000" w:themeColor="text1"/>
          <w:lang w:val="de-DE"/>
        </w:rPr>
        <w:t>44.</w:t>
      </w:r>
    </w:p>
  </w:endnote>
  <w:endnote w:id="42">
    <w:p w14:paraId="532E34E9" w14:textId="70E6CAF2"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The literature is vast. Cf. Schneider, </w:t>
      </w:r>
      <w:r w:rsidRPr="00DF3C31">
        <w:rPr>
          <w:rFonts w:ascii="Times New Roman" w:hAnsi="Times New Roman" w:cs="Times New Roman"/>
          <w:i/>
          <w:color w:val="000000" w:themeColor="text1"/>
          <w:lang w:val="de-DE"/>
        </w:rPr>
        <w:t>An der ‘Heimatfront’</w:t>
      </w:r>
      <w:r w:rsidRPr="00DF3C31">
        <w:rPr>
          <w:rFonts w:ascii="Times New Roman" w:hAnsi="Times New Roman" w:cs="Times New Roman"/>
          <w:color w:val="000000" w:themeColor="text1"/>
          <w:lang w:val="de-DE"/>
        </w:rPr>
        <w:t xml:space="preserve">; Buhr, </w:t>
      </w:r>
      <w:r w:rsidRPr="00DF3C31">
        <w:rPr>
          <w:rFonts w:ascii="Times New Roman" w:hAnsi="Times New Roman" w:cs="Times New Roman"/>
          <w:i/>
          <w:color w:val="000000" w:themeColor="text1"/>
          <w:lang w:val="de-DE"/>
        </w:rPr>
        <w:t>Celle im Kaiserreich und in der Phase des politischen Umbruchs 1918/1919</w:t>
      </w:r>
      <w:r w:rsidRPr="00DF3C31">
        <w:rPr>
          <w:rFonts w:ascii="Times New Roman" w:hAnsi="Times New Roman" w:cs="Times New Roman"/>
          <w:color w:val="000000" w:themeColor="text1"/>
          <w:lang w:val="de-DE"/>
        </w:rPr>
        <w:t xml:space="preserve">; Hermann and Weßels, eds., </w:t>
      </w:r>
      <w:r w:rsidRPr="00DF3C31">
        <w:rPr>
          <w:rFonts w:ascii="Times New Roman" w:hAnsi="Times New Roman" w:cs="Times New Roman"/>
          <w:i/>
          <w:color w:val="000000" w:themeColor="text1"/>
          <w:lang w:val="de-DE"/>
        </w:rPr>
        <w:t>Ostfriesland im Ersten Weltkrieg</w:t>
      </w:r>
      <w:r w:rsidRPr="00DF3C31">
        <w:rPr>
          <w:rFonts w:ascii="Times New Roman" w:hAnsi="Times New Roman" w:cs="Times New Roman"/>
          <w:color w:val="000000" w:themeColor="text1"/>
          <w:lang w:val="de-DE"/>
        </w:rPr>
        <w:t xml:space="preserve">. </w:t>
      </w:r>
      <w:r w:rsidRPr="00DF3C31">
        <w:rPr>
          <w:rFonts w:ascii="Times New Roman" w:hAnsi="Times New Roman" w:cs="Times New Roman"/>
          <w:color w:val="000000" w:themeColor="text1"/>
        </w:rPr>
        <w:t xml:space="preserve">For an overview of the latest scholarship on the divisions caused in German society by the First World War, see Weichlein, ‘Schlafwandler und Mehlschieber’, 241-7. Cf. </w:t>
      </w:r>
      <w:r w:rsidR="00F13FF2">
        <w:rPr>
          <w:rFonts w:ascii="Times New Roman" w:hAnsi="Times New Roman" w:cs="Times New Roman"/>
          <w:color w:val="000000" w:themeColor="text1"/>
        </w:rPr>
        <w:t xml:space="preserve">also </w:t>
      </w:r>
      <w:r w:rsidRPr="00DF3C31">
        <w:rPr>
          <w:rFonts w:ascii="Times New Roman" w:hAnsi="Times New Roman" w:cs="Times New Roman"/>
          <w:color w:val="000000" w:themeColor="text1"/>
        </w:rPr>
        <w:t xml:space="preserve">Stibbe, </w:t>
      </w:r>
      <w:r w:rsidRPr="00DF3C31">
        <w:rPr>
          <w:rFonts w:ascii="Times New Roman" w:hAnsi="Times New Roman" w:cs="Times New Roman"/>
          <w:i/>
          <w:color w:val="000000" w:themeColor="text1"/>
        </w:rPr>
        <w:t>Germany, 1914-1933</w:t>
      </w:r>
      <w:r w:rsidRPr="00DF3C31">
        <w:rPr>
          <w:rFonts w:ascii="Times New Roman" w:hAnsi="Times New Roman" w:cs="Times New Roman"/>
          <w:color w:val="000000" w:themeColor="text1"/>
        </w:rPr>
        <w:t>;</w:t>
      </w:r>
      <w:r w:rsidRPr="00DF3C31">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 xml:space="preserve">Bessel, </w:t>
      </w:r>
      <w:r w:rsidRPr="00DF3C31">
        <w:rPr>
          <w:rFonts w:ascii="Times New Roman" w:hAnsi="Times New Roman" w:cs="Times New Roman"/>
          <w:i/>
          <w:color w:val="000000" w:themeColor="text1"/>
        </w:rPr>
        <w:t>Germany after the First World War</w:t>
      </w:r>
      <w:r w:rsidRPr="00DF3C31">
        <w:rPr>
          <w:rFonts w:ascii="Times New Roman" w:hAnsi="Times New Roman" w:cs="Times New Roman"/>
          <w:color w:val="000000" w:themeColor="text1"/>
        </w:rPr>
        <w:t xml:space="preserve">; 1-48; Chickering, </w:t>
      </w:r>
      <w:r w:rsidRPr="00DF3C31">
        <w:rPr>
          <w:rFonts w:ascii="Times New Roman" w:hAnsi="Times New Roman" w:cs="Times New Roman"/>
          <w:i/>
          <w:color w:val="000000" w:themeColor="text1"/>
        </w:rPr>
        <w:t>Imperial Germany and the Great War</w:t>
      </w:r>
      <w:r w:rsidRPr="00DF3C31">
        <w:rPr>
          <w:rFonts w:ascii="Times New Roman" w:hAnsi="Times New Roman" w:cs="Times New Roman"/>
          <w:color w:val="000000" w:themeColor="text1"/>
        </w:rPr>
        <w:t xml:space="preserve">; Davis, </w:t>
      </w:r>
      <w:r w:rsidRPr="00DF3C31">
        <w:rPr>
          <w:rFonts w:ascii="Times New Roman" w:hAnsi="Times New Roman" w:cs="Times New Roman"/>
          <w:i/>
          <w:color w:val="000000" w:themeColor="text1"/>
        </w:rPr>
        <w:t>Home Fires Burning.</w:t>
      </w:r>
    </w:p>
  </w:endnote>
  <w:endnote w:id="43">
    <w:p w14:paraId="2EB0A3D7" w14:textId="77777777"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Steber, </w:t>
      </w:r>
      <w:r w:rsidRPr="00DF3C31">
        <w:rPr>
          <w:rFonts w:ascii="Times New Roman" w:hAnsi="Times New Roman" w:cs="Times New Roman"/>
          <w:i/>
          <w:color w:val="000000" w:themeColor="text1"/>
          <w:lang w:val="de-DE"/>
        </w:rPr>
        <w:t>Ethnische Gewissheiten</w:t>
      </w:r>
      <w:r w:rsidRPr="00DF3C31">
        <w:rPr>
          <w:rFonts w:ascii="Times New Roman" w:hAnsi="Times New Roman" w:cs="Times New Roman"/>
          <w:color w:val="000000" w:themeColor="text1"/>
          <w:lang w:val="de-DE"/>
        </w:rPr>
        <w:t>;</w:t>
      </w:r>
      <w:r w:rsidRPr="00DF3C31">
        <w:rPr>
          <w:rFonts w:ascii="Times New Roman" w:hAnsi="Times New Roman" w:cs="Times New Roman"/>
          <w:i/>
          <w:color w:val="000000" w:themeColor="text1"/>
          <w:lang w:val="de-DE"/>
        </w:rPr>
        <w:t xml:space="preserve"> </w:t>
      </w:r>
      <w:r w:rsidRPr="00DF3C31">
        <w:rPr>
          <w:rFonts w:ascii="Times New Roman" w:hAnsi="Times New Roman" w:cs="Times New Roman"/>
          <w:color w:val="000000" w:themeColor="text1"/>
          <w:lang w:val="de-DE"/>
        </w:rPr>
        <w:t>163-92.</w:t>
      </w:r>
    </w:p>
  </w:endnote>
  <w:endnote w:id="44">
    <w:p w14:paraId="498A36BD" w14:textId="77777777"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Lekan, </w:t>
      </w:r>
      <w:r w:rsidRPr="00DF3C31">
        <w:rPr>
          <w:rFonts w:ascii="Times New Roman" w:hAnsi="Times New Roman" w:cs="Times New Roman"/>
          <w:i/>
          <w:color w:val="000000" w:themeColor="text1"/>
          <w:lang w:val="de-DE"/>
        </w:rPr>
        <w:t>Imagining the Nation in Nature</w:t>
      </w:r>
      <w:r w:rsidRPr="00DF3C31">
        <w:rPr>
          <w:rFonts w:ascii="Times New Roman" w:hAnsi="Times New Roman" w:cs="Times New Roman"/>
          <w:color w:val="000000" w:themeColor="text1"/>
          <w:lang w:val="de-DE"/>
        </w:rPr>
        <w:t>, 84.</w:t>
      </w:r>
    </w:p>
  </w:endnote>
  <w:endnote w:id="45">
    <w:p w14:paraId="5662BD03" w14:textId="77777777"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Hartung, </w:t>
      </w:r>
      <w:r w:rsidRPr="00DF3C31">
        <w:rPr>
          <w:rFonts w:ascii="Times New Roman" w:hAnsi="Times New Roman" w:cs="Times New Roman"/>
          <w:i/>
          <w:color w:val="000000" w:themeColor="text1"/>
          <w:lang w:val="de-DE"/>
        </w:rPr>
        <w:t>Konservative Zivilisationskritik</w:t>
      </w:r>
      <w:r w:rsidRPr="00DF3C31">
        <w:rPr>
          <w:rFonts w:ascii="Times New Roman" w:hAnsi="Times New Roman" w:cs="Times New Roman"/>
          <w:color w:val="000000" w:themeColor="text1"/>
          <w:lang w:val="de-DE"/>
        </w:rPr>
        <w:t>, 280-7.</w:t>
      </w:r>
    </w:p>
  </w:endnote>
  <w:endnote w:id="46">
    <w:p w14:paraId="24F9F974" w14:textId="77777777"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Ziemann, </w:t>
      </w:r>
      <w:r w:rsidRPr="00DF3C31">
        <w:rPr>
          <w:rFonts w:ascii="Times New Roman" w:hAnsi="Times New Roman" w:cs="Times New Roman"/>
          <w:i/>
          <w:color w:val="000000" w:themeColor="text1"/>
          <w:lang w:val="de-DE"/>
        </w:rPr>
        <w:t>War Experiences in Rural Germany, 1914-23</w:t>
      </w:r>
      <w:r w:rsidRPr="00DF3C31">
        <w:rPr>
          <w:rFonts w:ascii="Times New Roman" w:hAnsi="Times New Roman" w:cs="Times New Roman"/>
          <w:color w:val="000000" w:themeColor="text1"/>
          <w:lang w:val="de-DE"/>
        </w:rPr>
        <w:t>.</w:t>
      </w:r>
    </w:p>
  </w:endnote>
  <w:endnote w:id="47">
    <w:p w14:paraId="24E3970E" w14:textId="77777777"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Klemperer cited in Langewiesche, ‘Gefühlsraum Nation‘, 207. See also Leonhard, </w:t>
      </w:r>
      <w:r w:rsidRPr="00DF3C31">
        <w:rPr>
          <w:rFonts w:ascii="Times New Roman" w:hAnsi="Times New Roman" w:cs="Times New Roman"/>
          <w:i/>
          <w:color w:val="000000" w:themeColor="text1"/>
          <w:lang w:val="de-DE"/>
        </w:rPr>
        <w:t>Büchse der Pandora</w:t>
      </w:r>
      <w:r w:rsidRPr="00DF3C31">
        <w:rPr>
          <w:rFonts w:ascii="Times New Roman" w:hAnsi="Times New Roman" w:cs="Times New Roman"/>
          <w:color w:val="000000" w:themeColor="text1"/>
          <w:lang w:val="de-DE"/>
        </w:rPr>
        <w:t>,</w:t>
      </w:r>
      <w:r w:rsidRPr="00DF3C31">
        <w:rPr>
          <w:rFonts w:ascii="Times New Roman" w:hAnsi="Times New Roman" w:cs="Times New Roman"/>
          <w:i/>
          <w:color w:val="000000" w:themeColor="text1"/>
          <w:lang w:val="de-DE"/>
        </w:rPr>
        <w:t xml:space="preserve"> </w:t>
      </w:r>
      <w:r w:rsidRPr="00DF3C31">
        <w:rPr>
          <w:rFonts w:ascii="Times New Roman" w:hAnsi="Times New Roman" w:cs="Times New Roman"/>
          <w:color w:val="000000" w:themeColor="text1"/>
          <w:lang w:val="de-DE"/>
        </w:rPr>
        <w:t>551-2.</w:t>
      </w:r>
    </w:p>
  </w:endnote>
  <w:endnote w:id="48">
    <w:p w14:paraId="4A26CB9A"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Paula Müller-Otfried to v. d. Wense, 9 May 1919, Niedersächsisches Hauptstaatsarchiv Hannover (hereafter NHStAH), VVP 17, Nr 204. </w:t>
      </w:r>
      <w:r w:rsidRPr="00DF3C31">
        <w:rPr>
          <w:rFonts w:ascii="Times New Roman" w:hAnsi="Times New Roman" w:cs="Times New Roman"/>
          <w:color w:val="000000" w:themeColor="text1"/>
        </w:rPr>
        <w:t>On the alliance negotiations, see Prilop, ‘Vorabstimmung’, 237-56.</w:t>
      </w:r>
    </w:p>
  </w:endnote>
  <w:endnote w:id="49">
    <w:p w14:paraId="4D5DB2C7" w14:textId="77777777" w:rsidR="00AA6BEC" w:rsidRPr="00F95E30"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F95E30">
        <w:rPr>
          <w:rFonts w:ascii="Times New Roman" w:hAnsi="Times New Roman" w:cs="Times New Roman"/>
          <w:color w:val="000000" w:themeColor="text1"/>
          <w:lang w:val="de-DE"/>
        </w:rPr>
        <w:t xml:space="preserve"> Clark, </w:t>
      </w:r>
      <w:r w:rsidRPr="00F95E30">
        <w:rPr>
          <w:rFonts w:ascii="Times New Roman" w:hAnsi="Times New Roman" w:cs="Times New Roman"/>
          <w:i/>
          <w:color w:val="000000" w:themeColor="text1"/>
          <w:lang w:val="de-DE"/>
        </w:rPr>
        <w:t>Iron Kingdom</w:t>
      </w:r>
      <w:r w:rsidRPr="00F95E30">
        <w:rPr>
          <w:rFonts w:ascii="Times New Roman" w:hAnsi="Times New Roman" w:cs="Times New Roman"/>
          <w:color w:val="000000" w:themeColor="text1"/>
          <w:lang w:val="de-DE"/>
        </w:rPr>
        <w:t>, 620.</w:t>
      </w:r>
    </w:p>
  </w:endnote>
  <w:endnote w:id="50">
    <w:p w14:paraId="1EA06259" w14:textId="77777777"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Gollwitzer, ‘Politische Landschaft in der deutschen Geschichte‘;.542-4; Retterath, ‘Volksbegriff in der Zäsur des Jahres 1918/19‘, 97-118.</w:t>
      </w:r>
    </w:p>
  </w:endnote>
  <w:endnote w:id="51">
    <w:p w14:paraId="09E9B2F2" w14:textId="77777777"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Biewer, ‘Preußen und das Reich in der Zeit der Weimarer Republik‘, 332-3; Reuling, ‘Reichsreform und Landesgeschichte‘, 258-9, 66-7.</w:t>
      </w:r>
    </w:p>
  </w:endnote>
  <w:endnote w:id="52">
    <w:p w14:paraId="6582B3BF"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Jebsen, ‘Dividing Regions? Plebiscites and Their Propaganda – Schleswig and Carinthia 1920‘, 70-1; Jebsen and Klatt, ‘Negotiation of National and Regional Identity’. Cf. Laponce’, National Self-Determination and Referendums’, 40-7.</w:t>
      </w:r>
    </w:p>
  </w:endnote>
  <w:endnote w:id="53">
    <w:p w14:paraId="0064F941" w14:textId="61648DEB" w:rsidR="00AA6BEC" w:rsidRPr="00DF3C31" w:rsidRDefault="00AA6BEC">
      <w:pPr>
        <w:pStyle w:val="EndnoteText"/>
        <w:rPr>
          <w:rFonts w:ascii="Times New Roman" w:hAnsi="Times New Roman" w:cs="Times New Roman"/>
          <w:i/>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Bjork, </w:t>
      </w:r>
      <w:r w:rsidRPr="00DF3C31">
        <w:rPr>
          <w:rFonts w:ascii="Times New Roman" w:hAnsi="Times New Roman" w:cs="Times New Roman"/>
          <w:i/>
          <w:color w:val="000000" w:themeColor="text1"/>
        </w:rPr>
        <w:t>Neither German nor Pole</w:t>
      </w:r>
      <w:r w:rsidRPr="00DF3C31">
        <w:rPr>
          <w:rFonts w:ascii="Times New Roman" w:hAnsi="Times New Roman" w:cs="Times New Roman"/>
          <w:color w:val="000000" w:themeColor="text1"/>
        </w:rPr>
        <w:t>,</w:t>
      </w:r>
      <w:r w:rsidRPr="00DF3C31">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 xml:space="preserve">265; Karch, </w:t>
      </w:r>
      <w:r w:rsidRPr="00DF3C31">
        <w:rPr>
          <w:rFonts w:ascii="Times New Roman" w:hAnsi="Times New Roman" w:cs="Times New Roman"/>
          <w:i/>
          <w:color w:val="000000" w:themeColor="text1"/>
        </w:rPr>
        <w:t>Nation and Loyalty in a German-Polish Borderland</w:t>
      </w:r>
      <w:r w:rsidRPr="00DF3C31">
        <w:rPr>
          <w:rFonts w:ascii="Times New Roman" w:hAnsi="Times New Roman" w:cs="Times New Roman"/>
          <w:color w:val="000000" w:themeColor="text1"/>
        </w:rPr>
        <w:t xml:space="preserve">; Judson, ‘When is A Diaspora Not a Diaspora?’. </w:t>
      </w:r>
      <w:r w:rsidRPr="00DF3C31">
        <w:rPr>
          <w:rFonts w:ascii="Times New Roman" w:hAnsi="Times New Roman" w:cs="Times New Roman"/>
          <w:color w:val="000000" w:themeColor="text1"/>
          <w:lang w:val="de-DE"/>
        </w:rPr>
        <w:t xml:space="preserve">Chu, </w:t>
      </w:r>
      <w:r w:rsidRPr="00DF3C31">
        <w:rPr>
          <w:rFonts w:ascii="Times New Roman" w:hAnsi="Times New Roman" w:cs="Times New Roman"/>
          <w:i/>
          <w:color w:val="000000" w:themeColor="text1"/>
          <w:lang w:val="de-DE"/>
        </w:rPr>
        <w:t>The German Minority in Interwar Poland.</w:t>
      </w:r>
    </w:p>
  </w:endnote>
  <w:endnote w:id="54">
    <w:p w14:paraId="62368B50" w14:textId="77777777"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Neumann, </w:t>
      </w:r>
      <w:r w:rsidRPr="00DF3C31">
        <w:rPr>
          <w:rFonts w:ascii="Times New Roman" w:hAnsi="Times New Roman" w:cs="Times New Roman"/>
          <w:i/>
          <w:color w:val="000000" w:themeColor="text1"/>
          <w:lang w:val="de-DE"/>
        </w:rPr>
        <w:t>Politischer Regionalismus</w:t>
      </w:r>
      <w:r w:rsidRPr="00DF3C31">
        <w:rPr>
          <w:rFonts w:ascii="Times New Roman" w:hAnsi="Times New Roman" w:cs="Times New Roman"/>
          <w:color w:val="000000" w:themeColor="text1"/>
          <w:lang w:val="de-DE"/>
        </w:rPr>
        <w:t>, 310.</w:t>
      </w:r>
    </w:p>
  </w:endnote>
  <w:endnote w:id="55">
    <w:p w14:paraId="618B6F9A"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Berlit-Schwigon, </w:t>
      </w:r>
      <w:r w:rsidRPr="00DF3C31">
        <w:rPr>
          <w:rFonts w:ascii="Times New Roman" w:hAnsi="Times New Roman" w:cs="Times New Roman"/>
          <w:i/>
          <w:color w:val="000000" w:themeColor="text1"/>
        </w:rPr>
        <w:t>Robert Leinert</w:t>
      </w:r>
      <w:r w:rsidRPr="00DF3C31">
        <w:rPr>
          <w:rFonts w:ascii="Times New Roman" w:hAnsi="Times New Roman" w:cs="Times New Roman"/>
          <w:color w:val="000000" w:themeColor="text1"/>
        </w:rPr>
        <w:t>,</w:t>
      </w:r>
      <w:r w:rsidRPr="00DF3C31">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100-21.</w:t>
      </w:r>
    </w:p>
  </w:endnote>
  <w:endnote w:id="56">
    <w:p w14:paraId="3D45443B" w14:textId="77DDEA20"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The quote comes from Girvin’s reply to Pavković ‘Secession and Secessionism’. By making the French Revolution his point of reference, Girvin of course argues from a western perspective that only imperfectly captures the motives for emancipation from Habsburg and Ottoman imperial rule in East Central Europe and the Balkans. The challenge was often how to find universally acceptable definitions of nationhood for multi-ethnic, multi-religious and multi-lingual populations in the first place. Cf. Kamusella, </w:t>
      </w:r>
      <w:r w:rsidRPr="00DF3C31">
        <w:rPr>
          <w:rFonts w:ascii="Times New Roman" w:hAnsi="Times New Roman" w:cs="Times New Roman"/>
          <w:i/>
          <w:color w:val="000000" w:themeColor="text1"/>
        </w:rPr>
        <w:t xml:space="preserve">The Politics of Language and Nationalism in Modern Central Europe. </w:t>
      </w:r>
      <w:r w:rsidRPr="00DF3C31">
        <w:rPr>
          <w:rFonts w:ascii="Times New Roman" w:hAnsi="Times New Roman" w:cs="Times New Roman"/>
          <w:color w:val="000000" w:themeColor="text1"/>
        </w:rPr>
        <w:t xml:space="preserve"> </w:t>
      </w:r>
    </w:p>
  </w:endnote>
  <w:endnote w:id="57">
    <w:p w14:paraId="25576ABF" w14:textId="77777777"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Manias, ‘</w:t>
      </w:r>
      <w:r w:rsidRPr="00DF3C31">
        <w:rPr>
          <w:rFonts w:ascii="Times New Roman" w:hAnsi="Times New Roman" w:cs="Times New Roman"/>
          <w:i/>
          <w:iCs/>
          <w:color w:val="000000" w:themeColor="text1"/>
          <w:lang w:val="de-DE"/>
        </w:rPr>
        <w:t xml:space="preserve">Race prussienne </w:t>
      </w:r>
      <w:r w:rsidRPr="00DF3C31">
        <w:rPr>
          <w:rFonts w:ascii="Times New Roman" w:hAnsi="Times New Roman" w:cs="Times New Roman"/>
          <w:color w:val="000000" w:themeColor="text1"/>
          <w:lang w:val="de-DE"/>
        </w:rPr>
        <w:t xml:space="preserve">Controversy’. For similar racialist arguments advanced by Guelph writers, see Hodenberg, </w:t>
      </w:r>
      <w:r w:rsidRPr="00DF3C31">
        <w:rPr>
          <w:rFonts w:ascii="Times New Roman" w:hAnsi="Times New Roman" w:cs="Times New Roman"/>
          <w:i/>
          <w:iCs/>
          <w:color w:val="000000" w:themeColor="text1"/>
          <w:lang w:val="de-DE"/>
        </w:rPr>
        <w:t>Sechs Briefe über die Gewissens– und Begriffsverwirrung in Politik, Kirche und Wissenschaft der Gegenwart</w:t>
      </w:r>
      <w:r w:rsidRPr="00DF3C31">
        <w:rPr>
          <w:rFonts w:ascii="Times New Roman" w:hAnsi="Times New Roman" w:cs="Times New Roman"/>
          <w:iCs/>
          <w:color w:val="000000" w:themeColor="text1"/>
          <w:lang w:val="de-DE"/>
        </w:rPr>
        <w:t>,</w:t>
      </w:r>
      <w:r w:rsidRPr="00DF3C31">
        <w:rPr>
          <w:rFonts w:ascii="Times New Roman" w:hAnsi="Times New Roman" w:cs="Times New Roman"/>
          <w:color w:val="000000" w:themeColor="text1"/>
          <w:lang w:val="de-DE"/>
        </w:rPr>
        <w:t xml:space="preserve"> vol. 3, 79-81; Lent, ‘Niedersachsenbewußtsein im Wandel der Jahrhunderte’, 45.</w:t>
      </w:r>
    </w:p>
  </w:endnote>
  <w:endnote w:id="58">
    <w:p w14:paraId="25A6D6AA"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Börries von Münchhaussen ‘Bekenntnis zum “weißen Sachsenroß der Heimat”’, </w:t>
      </w:r>
      <w:r w:rsidRPr="00DF3C31">
        <w:rPr>
          <w:rFonts w:ascii="Times New Roman" w:hAnsi="Times New Roman" w:cs="Times New Roman"/>
          <w:i/>
          <w:color w:val="000000" w:themeColor="text1"/>
          <w:lang w:val="de-DE"/>
        </w:rPr>
        <w:t>Hannoversche Landeszeitung</w:t>
      </w:r>
      <w:r w:rsidRPr="00DF3C31">
        <w:rPr>
          <w:rFonts w:ascii="Times New Roman" w:hAnsi="Times New Roman" w:cs="Times New Roman"/>
          <w:color w:val="000000" w:themeColor="text1"/>
          <w:lang w:val="de-DE"/>
        </w:rPr>
        <w:t xml:space="preserve">, 2 July 1922, front page. See also ‘Hannovers Schicksalskampf in völkischer Beleuchtung’, </w:t>
      </w:r>
      <w:r w:rsidRPr="00DF3C31">
        <w:rPr>
          <w:rFonts w:ascii="Times New Roman" w:hAnsi="Times New Roman" w:cs="Times New Roman"/>
          <w:i/>
          <w:color w:val="000000" w:themeColor="text1"/>
          <w:lang w:val="de-DE"/>
        </w:rPr>
        <w:t>Niedersächsische Volkszeitung</w:t>
      </w:r>
      <w:r w:rsidRPr="00DF3C31">
        <w:rPr>
          <w:rFonts w:ascii="Times New Roman" w:hAnsi="Times New Roman" w:cs="Times New Roman"/>
          <w:color w:val="000000" w:themeColor="text1"/>
          <w:lang w:val="de-DE"/>
        </w:rPr>
        <w:t xml:space="preserve">, 3 November 1925; ‘Eine Kundgebung zur hannoverschen Abstimmungsfrage’, </w:t>
      </w:r>
      <w:r w:rsidRPr="00DF3C31">
        <w:rPr>
          <w:rFonts w:ascii="Times New Roman" w:hAnsi="Times New Roman" w:cs="Times New Roman"/>
          <w:i/>
          <w:color w:val="000000" w:themeColor="text1"/>
          <w:lang w:val="de-DE"/>
        </w:rPr>
        <w:t>Volkswille</w:t>
      </w:r>
      <w:r w:rsidRPr="00DF3C31">
        <w:rPr>
          <w:rFonts w:ascii="Times New Roman" w:hAnsi="Times New Roman" w:cs="Times New Roman"/>
          <w:color w:val="000000" w:themeColor="text1"/>
          <w:lang w:val="de-DE"/>
        </w:rPr>
        <w:t xml:space="preserve">, 8 May 1924 (clipping in NHStAH, VVP17, Nr. 193). </w:t>
      </w:r>
      <w:r w:rsidRPr="00DF3C31">
        <w:rPr>
          <w:rFonts w:ascii="Times New Roman" w:hAnsi="Times New Roman" w:cs="Times New Roman"/>
          <w:color w:val="000000" w:themeColor="text1"/>
        </w:rPr>
        <w:t xml:space="preserve">Like the debate concerning the mongrel origins of the Prussian people, the propagation of a special ‘Low German’ racial mission by ethnoregionalists in Hanover and Schleswig-Holstein can be traced back to the </w:t>
      </w:r>
      <w:r w:rsidRPr="00DF3C31">
        <w:rPr>
          <w:rFonts w:ascii="Times New Roman" w:hAnsi="Times New Roman" w:cs="Times New Roman"/>
          <w:i/>
          <w:color w:val="000000" w:themeColor="text1"/>
        </w:rPr>
        <w:t xml:space="preserve">völkisch </w:t>
      </w:r>
      <w:r w:rsidRPr="00DF3C31">
        <w:rPr>
          <w:rFonts w:ascii="Times New Roman" w:hAnsi="Times New Roman" w:cs="Times New Roman"/>
          <w:color w:val="000000" w:themeColor="text1"/>
        </w:rPr>
        <w:t xml:space="preserve">discourse of the late nineteenth century, in particular Julius Langbehn’s influential treatise </w:t>
      </w:r>
      <w:r w:rsidRPr="00DF3C31">
        <w:rPr>
          <w:rFonts w:ascii="Times New Roman" w:hAnsi="Times New Roman" w:cs="Times New Roman"/>
          <w:i/>
          <w:color w:val="000000" w:themeColor="text1"/>
        </w:rPr>
        <w:t xml:space="preserve">Rembrandt als Erzieher </w:t>
      </w:r>
      <w:r w:rsidRPr="00DF3C31">
        <w:rPr>
          <w:rFonts w:ascii="Times New Roman" w:hAnsi="Times New Roman" w:cs="Times New Roman"/>
          <w:color w:val="000000" w:themeColor="text1"/>
        </w:rPr>
        <w:t xml:space="preserve">(1890).   </w:t>
      </w:r>
    </w:p>
  </w:endnote>
  <w:endnote w:id="59">
    <w:p w14:paraId="0C85F0DB" w14:textId="77777777"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Schlemmer, </w:t>
      </w:r>
      <w:r w:rsidRPr="00DF3C31">
        <w:rPr>
          <w:rFonts w:ascii="Times New Roman" w:hAnsi="Times New Roman" w:cs="Times New Roman"/>
          <w:i/>
          <w:color w:val="000000" w:themeColor="text1"/>
          <w:lang w:val="de-DE"/>
        </w:rPr>
        <w:t>‘Los von Berlin’</w:t>
      </w:r>
      <w:r w:rsidRPr="00DF3C31">
        <w:rPr>
          <w:rFonts w:ascii="Times New Roman" w:hAnsi="Times New Roman" w:cs="Times New Roman"/>
          <w:color w:val="000000" w:themeColor="text1"/>
          <w:lang w:val="de-DE"/>
        </w:rPr>
        <w:t>, 484-9.</w:t>
      </w:r>
    </w:p>
  </w:endnote>
  <w:endnote w:id="60">
    <w:p w14:paraId="0975C4C6"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Dr. von Campe, ‘Der 18. Mai: Die geschichtliche und politische Bedeutung der Welfenabstimmung in Hannover’, 14 May 1924 (clipping in NHStAH, VVP17, Nr. 193); Carl G. Harke, ‘Die niedersächsische Bewegung – eine großdeutsch-völkische Notwendigkeit’, </w:t>
      </w:r>
      <w:r w:rsidRPr="00DF3C31">
        <w:rPr>
          <w:rFonts w:ascii="Times New Roman" w:hAnsi="Times New Roman" w:cs="Times New Roman"/>
          <w:i/>
          <w:color w:val="000000" w:themeColor="text1"/>
          <w:lang w:val="de-DE"/>
        </w:rPr>
        <w:t>Hannoversche Landeszeitung</w:t>
      </w:r>
      <w:r w:rsidRPr="00DF3C31">
        <w:rPr>
          <w:rFonts w:ascii="Times New Roman" w:hAnsi="Times New Roman" w:cs="Times New Roman"/>
          <w:color w:val="000000" w:themeColor="text1"/>
          <w:lang w:val="de-DE"/>
        </w:rPr>
        <w:t xml:space="preserve">, 4 April 1925, front page. </w:t>
      </w:r>
      <w:r w:rsidRPr="00DF3C31">
        <w:rPr>
          <w:rFonts w:ascii="Times New Roman" w:hAnsi="Times New Roman" w:cs="Times New Roman"/>
          <w:color w:val="000000" w:themeColor="text1"/>
        </w:rPr>
        <w:t>On the place of Arminius and the Saxon struggle against Charlemagne in völkisch memory politics more generally, see</w:t>
      </w:r>
      <w:r w:rsidRPr="00DF3C31">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 xml:space="preserve">Wiwjorra, ‘Deutsche Vorgeschichtsforschung’; Lambert, ‘Widukind or Karl der Große?’ </w:t>
      </w:r>
    </w:p>
  </w:endnote>
  <w:endnote w:id="61">
    <w:p w14:paraId="060A90C9" w14:textId="77777777"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Jacob, </w:t>
      </w:r>
      <w:r w:rsidRPr="00DF3C31">
        <w:rPr>
          <w:rFonts w:ascii="Times New Roman" w:hAnsi="Times New Roman" w:cs="Times New Roman"/>
          <w:i/>
          <w:color w:val="000000" w:themeColor="text1"/>
          <w:lang w:val="de-DE"/>
        </w:rPr>
        <w:t>Hannover im preußischen Etat</w:t>
      </w:r>
      <w:r w:rsidRPr="00DF3C31">
        <w:rPr>
          <w:rFonts w:ascii="Times New Roman" w:hAnsi="Times New Roman" w:cs="Times New Roman"/>
          <w:color w:val="000000" w:themeColor="text1"/>
          <w:lang w:val="de-DE"/>
        </w:rPr>
        <w:t>, preface.</w:t>
      </w:r>
      <w:r w:rsidRPr="00DF3C31">
        <w:rPr>
          <w:rFonts w:ascii="Times New Roman" w:hAnsi="Times New Roman" w:cs="Times New Roman"/>
          <w:i/>
          <w:color w:val="000000" w:themeColor="text1"/>
          <w:lang w:val="de-DE"/>
        </w:rPr>
        <w:t xml:space="preserve"> </w:t>
      </w:r>
    </w:p>
  </w:endnote>
  <w:endnote w:id="62">
    <w:p w14:paraId="5E6132FA" w14:textId="77777777"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Wilhelm Henning, ‘Die hannoversche Frage’, </w:t>
      </w:r>
      <w:r w:rsidRPr="00DF3C31">
        <w:rPr>
          <w:rFonts w:ascii="Times New Roman" w:hAnsi="Times New Roman" w:cs="Times New Roman"/>
          <w:i/>
          <w:color w:val="000000" w:themeColor="text1"/>
          <w:lang w:val="de-DE"/>
        </w:rPr>
        <w:t>Hoyaer Wochenblatt</w:t>
      </w:r>
      <w:r w:rsidRPr="00DF3C31">
        <w:rPr>
          <w:rFonts w:ascii="Times New Roman" w:hAnsi="Times New Roman" w:cs="Times New Roman"/>
          <w:color w:val="000000" w:themeColor="text1"/>
          <w:lang w:val="de-DE"/>
        </w:rPr>
        <w:t>, 24 April 1924 (clipping in NHStAH, VVP17, Nr. 195); Dickinson, ‘Biopolitics, Fascism, Democracy’.</w:t>
      </w:r>
    </w:p>
  </w:endnote>
  <w:endnote w:id="63">
    <w:p w14:paraId="51ED975B" w14:textId="77777777"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Hermann Schuster to Chancellor Gustav Stresemann, September 1923, Bundesarchiv Berlin (hereafter BAB), R43 I/1846, fo. 71.</w:t>
      </w:r>
    </w:p>
  </w:endnote>
  <w:endnote w:id="64">
    <w:p w14:paraId="22D46589" w14:textId="1447E6C8"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Interior minister to the Chancellery, 28 January 1928, BAB, R43 I/1846, fo. 90.</w:t>
      </w:r>
    </w:p>
  </w:endnote>
  <w:endnote w:id="65">
    <w:p w14:paraId="49480CB0" w14:textId="46E15EFB"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Braun, </w:t>
      </w:r>
      <w:r w:rsidRPr="00DF3C31">
        <w:rPr>
          <w:rFonts w:ascii="Times New Roman" w:hAnsi="Times New Roman" w:cs="Times New Roman"/>
          <w:i/>
          <w:color w:val="000000" w:themeColor="text1"/>
          <w:lang w:val="de-DE"/>
        </w:rPr>
        <w:t>Von Weimar bis Hitler</w:t>
      </w:r>
      <w:r w:rsidRPr="00DF3C31">
        <w:rPr>
          <w:rFonts w:ascii="Times New Roman" w:hAnsi="Times New Roman" w:cs="Times New Roman"/>
          <w:color w:val="000000" w:themeColor="text1"/>
          <w:lang w:val="de-DE"/>
        </w:rPr>
        <w:t xml:space="preserve">, 356. Cf. Schulz, </w:t>
      </w:r>
      <w:r w:rsidRPr="00DF3C31">
        <w:rPr>
          <w:rFonts w:ascii="Times New Roman" w:hAnsi="Times New Roman" w:cs="Times New Roman"/>
          <w:i/>
          <w:color w:val="000000" w:themeColor="text1"/>
          <w:lang w:val="de-DE"/>
        </w:rPr>
        <w:t>Zwischen Demokratie und Diktatur</w:t>
      </w:r>
      <w:r w:rsidRPr="00DF3C31">
        <w:rPr>
          <w:rFonts w:ascii="Times New Roman" w:hAnsi="Times New Roman" w:cs="Times New Roman"/>
          <w:color w:val="000000" w:themeColor="text1"/>
          <w:lang w:val="de-DE"/>
        </w:rPr>
        <w:t>,</w:t>
      </w:r>
      <w:r w:rsidRPr="00DF3C31">
        <w:rPr>
          <w:rFonts w:ascii="Times New Roman" w:hAnsi="Times New Roman" w:cs="Times New Roman"/>
          <w:i/>
          <w:color w:val="000000" w:themeColor="text1"/>
          <w:lang w:val="de-DE"/>
        </w:rPr>
        <w:t xml:space="preserve"> </w:t>
      </w:r>
      <w:r w:rsidRPr="00DF3C31">
        <w:rPr>
          <w:rFonts w:ascii="Times New Roman" w:hAnsi="Times New Roman" w:cs="Times New Roman"/>
          <w:color w:val="000000" w:themeColor="text1"/>
          <w:lang w:val="de-DE"/>
        </w:rPr>
        <w:t>318-9.</w:t>
      </w:r>
    </w:p>
  </w:endnote>
  <w:endnote w:id="66">
    <w:p w14:paraId="6C1BA68F" w14:textId="760F0C24"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Pr>
          <w:rFonts w:ascii="Times New Roman" w:hAnsi="Times New Roman" w:cs="Times New Roman"/>
          <w:color w:val="000000" w:themeColor="text1"/>
          <w:lang w:val="de-DE"/>
        </w:rPr>
        <w:t xml:space="preserve"> </w:t>
      </w:r>
      <w:r w:rsidR="00C04AA1">
        <w:rPr>
          <w:rFonts w:ascii="Times New Roman" w:hAnsi="Times New Roman" w:cs="Times New Roman"/>
          <w:color w:val="000000" w:themeColor="text1"/>
          <w:lang w:val="de-DE"/>
        </w:rPr>
        <w:t>Bode</w:t>
      </w:r>
      <w:r w:rsidRPr="00C04AA1">
        <w:rPr>
          <w:rFonts w:ascii="Times New Roman" w:hAnsi="Times New Roman" w:cs="Times New Roman"/>
          <w:color w:val="000000" w:themeColor="text1"/>
          <w:lang w:val="de-DE"/>
        </w:rPr>
        <w:t xml:space="preserve">, </w:t>
      </w:r>
      <w:r w:rsidR="00C04AA1" w:rsidRPr="008F267E">
        <w:rPr>
          <w:rFonts w:ascii="Times New Roman" w:hAnsi="Times New Roman" w:cs="Times New Roman"/>
          <w:i/>
          <w:color w:val="000000" w:themeColor="text1"/>
          <w:lang w:val="de-DE"/>
        </w:rPr>
        <w:t>Gustav Noske als Oberpräsident der Provinz Hannover 1920-1933</w:t>
      </w:r>
      <w:r w:rsidRPr="00C04AA1">
        <w:rPr>
          <w:rFonts w:ascii="Times New Roman" w:hAnsi="Times New Roman" w:cs="Times New Roman"/>
          <w:color w:val="000000" w:themeColor="text1"/>
          <w:lang w:val="de-DE"/>
        </w:rPr>
        <w:t>,</w:t>
      </w:r>
      <w:r w:rsidRPr="00C04AA1">
        <w:rPr>
          <w:rFonts w:ascii="Times New Roman" w:hAnsi="Times New Roman" w:cs="Times New Roman"/>
          <w:i/>
          <w:color w:val="000000" w:themeColor="text1"/>
          <w:lang w:val="de-DE"/>
        </w:rPr>
        <w:t xml:space="preserve"> </w:t>
      </w:r>
      <w:r w:rsidRPr="00C04AA1">
        <w:rPr>
          <w:rFonts w:ascii="Times New Roman" w:hAnsi="Times New Roman" w:cs="Times New Roman"/>
          <w:color w:val="000000" w:themeColor="text1"/>
          <w:lang w:val="de-DE"/>
        </w:rPr>
        <w:t>373-81</w:t>
      </w:r>
      <w:r w:rsidRPr="00DF3C31">
        <w:rPr>
          <w:rFonts w:ascii="Times New Roman" w:hAnsi="Times New Roman" w:cs="Times New Roman"/>
          <w:color w:val="000000" w:themeColor="text1"/>
          <w:lang w:val="de-DE"/>
        </w:rPr>
        <w:t>.</w:t>
      </w:r>
    </w:p>
  </w:endnote>
  <w:endnote w:id="67">
    <w:p w14:paraId="7BD1A7FE"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Applegate, ‘Democracy or Reaction?’, 248. </w:t>
      </w:r>
    </w:p>
  </w:endnote>
  <w:endnote w:id="68">
    <w:p w14:paraId="3526B8C8" w14:textId="77777777" w:rsidR="00AA6BEC" w:rsidRPr="00DF3C31" w:rsidRDefault="00AA6BEC">
      <w:pPr>
        <w:pStyle w:val="EndnoteText"/>
        <w:rPr>
          <w:rFonts w:ascii="Times New Roman" w:hAnsi="Times New Roman" w:cs="Times New Roman"/>
          <w:color w:val="000000" w:themeColor="text1"/>
          <w:lang w:val="en-US"/>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en-US"/>
        </w:rPr>
        <w:t xml:space="preserve"> </w:t>
      </w:r>
      <w:r w:rsidRPr="00DF3C31">
        <w:rPr>
          <w:rFonts w:ascii="Times New Roman" w:hAnsi="Times New Roman" w:cs="Times New Roman"/>
          <w:color w:val="000000" w:themeColor="text1"/>
        </w:rPr>
        <w:t xml:space="preserve">Schlemmer, </w:t>
      </w:r>
      <w:r w:rsidRPr="00DF3C31">
        <w:rPr>
          <w:rFonts w:ascii="Times New Roman" w:hAnsi="Times New Roman" w:cs="Times New Roman"/>
          <w:i/>
          <w:color w:val="000000" w:themeColor="text1"/>
        </w:rPr>
        <w:t>‘Los von Berlin’</w:t>
      </w:r>
      <w:r w:rsidRPr="00DF3C31">
        <w:rPr>
          <w:rFonts w:ascii="Times New Roman" w:hAnsi="Times New Roman" w:cs="Times New Roman"/>
          <w:color w:val="000000" w:themeColor="text1"/>
        </w:rPr>
        <w:t>,</w:t>
      </w:r>
      <w:r w:rsidRPr="00DF3C31">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638.</w:t>
      </w:r>
    </w:p>
  </w:endnote>
  <w:endnote w:id="69">
    <w:p w14:paraId="298B8DB9"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Cf. protocol of the federalist congress in Hanover on 12 September 1924, NHStAH, Hann. 122a, Nr. 2765, fo. 589.</w:t>
      </w:r>
    </w:p>
  </w:endnote>
  <w:endnote w:id="70">
    <w:p w14:paraId="69C8CD78" w14:textId="77777777"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‘Hannoveraner!’, in flyer collection ‘Volksabstimmung zur Abtrennung Hannovers von Preußen (18. Mai 1924)’, Stadtarchiv Göttingen.</w:t>
      </w:r>
    </w:p>
  </w:endnote>
  <w:endnote w:id="71">
    <w:p w14:paraId="577F5793" w14:textId="77777777" w:rsidR="00AA6BEC" w:rsidRPr="00DF3C31" w:rsidRDefault="00AA6BEC" w:rsidP="00B24732">
      <w:pPr>
        <w:pStyle w:val="FootnoteText"/>
        <w:jc w:val="both"/>
        <w:rPr>
          <w:color w:val="000000" w:themeColor="text1"/>
          <w:lang w:val="de-DE"/>
        </w:rPr>
      </w:pPr>
      <w:r w:rsidRPr="00DF3C31">
        <w:rPr>
          <w:rStyle w:val="EndnoteReference"/>
          <w:color w:val="000000" w:themeColor="text1"/>
        </w:rPr>
        <w:endnoteRef/>
      </w:r>
      <w:r w:rsidRPr="00DF3C31">
        <w:rPr>
          <w:color w:val="000000" w:themeColor="text1"/>
          <w:lang w:val="de-DE"/>
        </w:rPr>
        <w:t xml:space="preserve"> Brüning, </w:t>
      </w:r>
      <w:r w:rsidRPr="00DF3C31">
        <w:rPr>
          <w:i/>
          <w:color w:val="000000" w:themeColor="text1"/>
          <w:lang w:val="de-DE"/>
        </w:rPr>
        <w:t>Niedersachsen im Rahmen der Neugliederung des Reiches</w:t>
      </w:r>
      <w:r w:rsidRPr="00DF3C31">
        <w:rPr>
          <w:color w:val="000000" w:themeColor="text1"/>
          <w:lang w:val="de-DE"/>
        </w:rPr>
        <w:t>, 87.</w:t>
      </w:r>
    </w:p>
  </w:endnote>
  <w:endnote w:id="72">
    <w:p w14:paraId="4B4F7A38" w14:textId="77777777"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Klein, ‘Preußische Provinz Hessen-Nassau 1866-1944/45’, 354-5.</w:t>
      </w:r>
    </w:p>
  </w:endnote>
  <w:endnote w:id="73">
    <w:p w14:paraId="43108BB0"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John, ‘“Unitarischer Bundesstaat”, “Reichsreform” und “Reichs-Neugliederung” in der Weimarer Republik’, 361. </w:t>
      </w:r>
      <w:r w:rsidRPr="00DF3C31">
        <w:rPr>
          <w:rFonts w:ascii="Times New Roman" w:hAnsi="Times New Roman" w:cs="Times New Roman"/>
          <w:color w:val="000000" w:themeColor="text1"/>
        </w:rPr>
        <w:t xml:space="preserve">See also Reeken, </w:t>
      </w:r>
      <w:r w:rsidRPr="00DF3C31">
        <w:rPr>
          <w:rFonts w:ascii="Times New Roman" w:hAnsi="Times New Roman" w:cs="Times New Roman"/>
          <w:i/>
          <w:color w:val="000000" w:themeColor="text1"/>
        </w:rPr>
        <w:t>Heimatbewegung, Kulturpolitik und Nationalsozialismus</w:t>
      </w:r>
      <w:r w:rsidRPr="00DF3C31">
        <w:rPr>
          <w:rFonts w:ascii="Times New Roman" w:hAnsi="Times New Roman" w:cs="Times New Roman"/>
          <w:color w:val="000000" w:themeColor="text1"/>
        </w:rPr>
        <w:t>, 54-98.</w:t>
      </w:r>
    </w:p>
  </w:endnote>
  <w:endnote w:id="74">
    <w:p w14:paraId="6CCBB481"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The quote comes from Wilson’s famous ‘Safe for Democracy’ speech given to a joint session of the US Congress on 2 April 1917, </w:t>
      </w:r>
      <w:hyperlink r:id="rId1" w:history="1">
        <w:r w:rsidRPr="00DF3C31">
          <w:rPr>
            <w:rStyle w:val="Hyperlink"/>
            <w:rFonts w:ascii="Times New Roman" w:hAnsi="Times New Roman" w:cs="Times New Roman"/>
            <w:color w:val="000000" w:themeColor="text1"/>
          </w:rPr>
          <w:t>http://historymatters.gmu.edu/d/4943/</w:t>
        </w:r>
      </w:hyperlink>
      <w:r w:rsidRPr="00DF3C31">
        <w:rPr>
          <w:rFonts w:ascii="Times New Roman" w:hAnsi="Times New Roman" w:cs="Times New Roman"/>
          <w:color w:val="000000" w:themeColor="text1"/>
        </w:rPr>
        <w:t xml:space="preserve"> (accessed on 6 November 2017).</w:t>
      </w:r>
    </w:p>
  </w:endnote>
  <w:endnote w:id="75">
    <w:p w14:paraId="5DD8A356"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For a stimulating discussion of the fraught relationship between secessionism and democracy, see Buchanan, ‘Making and Unmaking of Boundaries’.  </w:t>
      </w:r>
    </w:p>
  </w:endnote>
  <w:endnote w:id="76">
    <w:p w14:paraId="5AFEF86D"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‘Der Klarheit entgegen!’, manifesto, August 1930, BAB, R72/2304, fo. 25. </w:t>
      </w:r>
      <w:r w:rsidRPr="00DF3C31">
        <w:rPr>
          <w:rFonts w:ascii="Times New Roman" w:hAnsi="Times New Roman" w:cs="Times New Roman"/>
          <w:color w:val="000000" w:themeColor="text1"/>
        </w:rPr>
        <w:t xml:space="preserve">On the pervasive presence of the </w:t>
      </w:r>
      <w:r w:rsidRPr="00DF3C31">
        <w:rPr>
          <w:rFonts w:ascii="Times New Roman" w:hAnsi="Times New Roman" w:cs="Times New Roman"/>
          <w:i/>
          <w:color w:val="000000" w:themeColor="text1"/>
        </w:rPr>
        <w:t xml:space="preserve">Stahlhelm </w:t>
      </w:r>
      <w:r w:rsidRPr="00DF3C31">
        <w:rPr>
          <w:rFonts w:ascii="Times New Roman" w:hAnsi="Times New Roman" w:cs="Times New Roman"/>
          <w:color w:val="000000" w:themeColor="text1"/>
        </w:rPr>
        <w:t xml:space="preserve">in the Province of Hanover, see Fritzsche, </w:t>
      </w:r>
      <w:r w:rsidRPr="00DF3C31">
        <w:rPr>
          <w:rFonts w:ascii="Times New Roman" w:hAnsi="Times New Roman" w:cs="Times New Roman"/>
          <w:i/>
          <w:color w:val="000000" w:themeColor="text1"/>
        </w:rPr>
        <w:t>Rehearsal for Fascism</w:t>
      </w:r>
      <w:r w:rsidRPr="00DF3C31">
        <w:rPr>
          <w:rFonts w:ascii="Times New Roman" w:hAnsi="Times New Roman" w:cs="Times New Roman"/>
          <w:color w:val="000000" w:themeColor="text1"/>
        </w:rPr>
        <w:t>,</w:t>
      </w:r>
      <w:r w:rsidRPr="00DF3C31">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 xml:space="preserve">167-89. </w:t>
      </w:r>
    </w:p>
  </w:endnote>
  <w:endnote w:id="77">
    <w:p w14:paraId="028D53CE" w14:textId="77777777"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‘Der Klarheit entgegen!’, fo. 30.</w:t>
      </w:r>
    </w:p>
  </w:endnote>
  <w:endnote w:id="78">
    <w:p w14:paraId="02D4B006" w14:textId="256D42D3"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‘Percentage of votes cast in favour of the NSDAP’, in Noakes and Pridham, eds., </w:t>
      </w:r>
      <w:r w:rsidRPr="00DF3C31">
        <w:rPr>
          <w:rFonts w:ascii="Times New Roman" w:hAnsi="Times New Roman" w:cs="Times New Roman"/>
          <w:i/>
          <w:color w:val="000000" w:themeColor="text1"/>
        </w:rPr>
        <w:t>Nazism 1919-1945</w:t>
      </w:r>
      <w:r w:rsidRPr="00DF3C31">
        <w:rPr>
          <w:rFonts w:ascii="Times New Roman" w:hAnsi="Times New Roman" w:cs="Times New Roman"/>
          <w:color w:val="000000" w:themeColor="text1"/>
        </w:rPr>
        <w:t>,</w:t>
      </w:r>
      <w:r w:rsidRPr="00DF3C31">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 xml:space="preserve">vol. 1, 83. </w:t>
      </w:r>
      <w:r w:rsidRPr="00DF3C31">
        <w:rPr>
          <w:rFonts w:ascii="Times New Roman" w:hAnsi="Times New Roman" w:cs="Times New Roman"/>
          <w:color w:val="000000" w:themeColor="text1"/>
          <w:lang w:val="de-DE"/>
        </w:rPr>
        <w:t xml:space="preserve">For the regional socio-political context and the Nazis‘ profitting from local hostility to SPD rule, see also Schmiechen-Ackermann, ‘Nationalsozialistische Herrschaft im “völkischen Kernland” des “Dritten Reiches”’, 210-26; Stegmann, </w:t>
      </w:r>
      <w:r w:rsidRPr="00DF3C31">
        <w:rPr>
          <w:rFonts w:ascii="Times New Roman" w:hAnsi="Times New Roman" w:cs="Times New Roman"/>
          <w:i/>
          <w:color w:val="000000" w:themeColor="text1"/>
          <w:lang w:val="de-DE"/>
        </w:rPr>
        <w:t>Politische Radikalisierung in der Provinz</w:t>
      </w:r>
      <w:r w:rsidRPr="00DF3C31">
        <w:rPr>
          <w:rFonts w:ascii="Times New Roman" w:hAnsi="Times New Roman" w:cs="Times New Roman"/>
          <w:color w:val="000000" w:themeColor="text1"/>
          <w:lang w:val="de-DE"/>
        </w:rPr>
        <w:t xml:space="preserve">, 83; Büttner, ‘“Volksgemeinschaft’ oder Heimatbindung‘, 96; McElligott, </w:t>
      </w:r>
      <w:r w:rsidRPr="00DF3C31">
        <w:rPr>
          <w:rFonts w:ascii="Times New Roman" w:hAnsi="Times New Roman" w:cs="Times New Roman"/>
          <w:i/>
          <w:color w:val="000000" w:themeColor="text1"/>
          <w:lang w:val="de-DE"/>
        </w:rPr>
        <w:t>Contested City.</w:t>
      </w:r>
      <w:r w:rsidRPr="00DF3C31">
        <w:rPr>
          <w:rFonts w:ascii="Times New Roman" w:hAnsi="Times New Roman" w:cs="Times New Roman"/>
          <w:color w:val="000000" w:themeColor="text1"/>
          <w:lang w:val="de-DE"/>
        </w:rPr>
        <w:t xml:space="preserve">  </w:t>
      </w:r>
    </w:p>
  </w:endnote>
  <w:endnote w:id="79">
    <w:p w14:paraId="347193C6"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Noakes, ‘Federalism in the Nazi State’, 121.</w:t>
      </w:r>
    </w:p>
  </w:endnote>
  <w:endnote w:id="80">
    <w:p w14:paraId="043EE93F" w14:textId="77777777"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Brecht, </w:t>
      </w:r>
      <w:r w:rsidRPr="00DF3C31">
        <w:rPr>
          <w:rFonts w:ascii="Times New Roman" w:hAnsi="Times New Roman" w:cs="Times New Roman"/>
          <w:i/>
          <w:color w:val="000000" w:themeColor="text1"/>
          <w:lang w:val="de-DE"/>
        </w:rPr>
        <w:t>Federalism and Regionalism in Germany</w:t>
      </w:r>
      <w:r w:rsidRPr="00DF3C31">
        <w:rPr>
          <w:rFonts w:ascii="Times New Roman" w:hAnsi="Times New Roman" w:cs="Times New Roman"/>
          <w:color w:val="000000" w:themeColor="text1"/>
          <w:lang w:val="de-DE"/>
        </w:rPr>
        <w:t>,</w:t>
      </w:r>
      <w:r w:rsidRPr="00DF3C31">
        <w:rPr>
          <w:rFonts w:ascii="Times New Roman" w:hAnsi="Times New Roman" w:cs="Times New Roman"/>
          <w:i/>
          <w:color w:val="000000" w:themeColor="text1"/>
          <w:lang w:val="de-DE"/>
        </w:rPr>
        <w:t xml:space="preserve"> </w:t>
      </w:r>
      <w:r w:rsidRPr="00DF3C31">
        <w:rPr>
          <w:rFonts w:ascii="Times New Roman" w:hAnsi="Times New Roman" w:cs="Times New Roman"/>
          <w:color w:val="000000" w:themeColor="text1"/>
          <w:lang w:val="de-DE"/>
        </w:rPr>
        <w:t>88.</w:t>
      </w:r>
    </w:p>
  </w:endnote>
  <w:endnote w:id="81">
    <w:p w14:paraId="7C86CB4F" w14:textId="77777777"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Rickhey, ‘Hannoversch-niedersächsische Freistaatsbewegung’, 6.</w:t>
      </w:r>
    </w:p>
  </w:endnote>
  <w:endnote w:id="82">
    <w:p w14:paraId="5A328318"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Gerwarth, ‘The Past in Weimar History’, 2.</w:t>
      </w:r>
    </w:p>
  </w:endnote>
  <w:endnote w:id="83">
    <w:p w14:paraId="5EDC110D" w14:textId="77777777"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Cf. Hodo von Hodenberg to Dr. Bingmann, 30 April 1930, NHStAH, VVP 17, Nr 182, fos. 2-4; von der Decken, </w:t>
      </w:r>
      <w:r w:rsidRPr="00DF3C31">
        <w:rPr>
          <w:rFonts w:ascii="Times New Roman" w:hAnsi="Times New Roman" w:cs="Times New Roman"/>
          <w:i/>
          <w:color w:val="000000" w:themeColor="text1"/>
          <w:lang w:val="de-DE"/>
        </w:rPr>
        <w:t>Bahn frei für ein reichsunmittelbares Niedersachsen</w:t>
      </w:r>
      <w:r w:rsidRPr="00DF3C31">
        <w:rPr>
          <w:rFonts w:ascii="Times New Roman" w:hAnsi="Times New Roman" w:cs="Times New Roman"/>
          <w:color w:val="000000" w:themeColor="text1"/>
          <w:lang w:val="de-DE"/>
        </w:rPr>
        <w:t>, 8-9.</w:t>
      </w:r>
    </w:p>
  </w:endnote>
  <w:endnote w:id="84">
    <w:p w14:paraId="217ED1CC" w14:textId="1D930C89"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King, </w:t>
      </w:r>
      <w:r w:rsidRPr="00DF3C31">
        <w:rPr>
          <w:rFonts w:ascii="Times New Roman" w:hAnsi="Times New Roman" w:cs="Times New Roman"/>
          <w:i/>
          <w:color w:val="000000" w:themeColor="text1"/>
        </w:rPr>
        <w:t>Budweisers into Czechs and Germans</w:t>
      </w:r>
      <w:r w:rsidRPr="00DF3C31">
        <w:rPr>
          <w:rFonts w:ascii="Times New Roman" w:hAnsi="Times New Roman" w:cs="Times New Roman"/>
          <w:color w:val="000000" w:themeColor="text1"/>
        </w:rPr>
        <w:t>,</w:t>
      </w:r>
      <w:r w:rsidRPr="00DF3C31">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170; Cornwall, ‘The Czechoslovak Sphinx’, 214.</w:t>
      </w:r>
    </w:p>
  </w:endnote>
  <w:endnote w:id="85">
    <w:p w14:paraId="3B86F7B0"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Cf. Blickle, </w:t>
      </w:r>
      <w:r w:rsidRPr="00DF3C31">
        <w:rPr>
          <w:rFonts w:ascii="Times New Roman" w:hAnsi="Times New Roman" w:cs="Times New Roman"/>
          <w:i/>
          <w:color w:val="000000" w:themeColor="text1"/>
        </w:rPr>
        <w:t>Heimat</w:t>
      </w:r>
      <w:r w:rsidRPr="00DF3C31">
        <w:rPr>
          <w:rFonts w:ascii="Times New Roman" w:hAnsi="Times New Roman" w:cs="Times New Roman"/>
          <w:color w:val="000000" w:themeColor="text1"/>
        </w:rPr>
        <w:t>, 13-4, 20, 27; Waal, ‘Turn to Local Communities in Early Postwar West Germany’; Reeken, “Heimatbewusstsein, Integration und Modernisierung’.</w:t>
      </w:r>
    </w:p>
  </w:endnote>
  <w:endnote w:id="86">
    <w:p w14:paraId="43D8FE38"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Nentwig, </w:t>
      </w:r>
      <w:r w:rsidRPr="00DF3C31">
        <w:rPr>
          <w:rFonts w:ascii="Times New Roman" w:hAnsi="Times New Roman" w:cs="Times New Roman"/>
          <w:i/>
          <w:color w:val="000000" w:themeColor="text1"/>
        </w:rPr>
        <w:t>Hinrich Wilhelm Kopf</w:t>
      </w:r>
      <w:r w:rsidRPr="00DF3C31">
        <w:rPr>
          <w:rFonts w:ascii="Times New Roman" w:hAnsi="Times New Roman" w:cs="Times New Roman"/>
          <w:color w:val="000000" w:themeColor="text1"/>
        </w:rPr>
        <w:t>,</w:t>
      </w:r>
      <w:r w:rsidRPr="00DF3C31">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580-2.</w:t>
      </w:r>
    </w:p>
  </w:endnote>
  <w:endnote w:id="87">
    <w:p w14:paraId="769D77AB"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Ibid., 579; Alvis, ‘Holy Homeland’; Schroeder, ‘Ties of Urban Heimat’.</w:t>
      </w:r>
    </w:p>
  </w:endnote>
  <w:endnote w:id="88">
    <w:p w14:paraId="1204C659" w14:textId="77777777" w:rsidR="00AA6BEC" w:rsidRPr="00DF3C31" w:rsidRDefault="00AA6BEC" w:rsidP="00BB1B17">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D’Erizans, ‘Securing the Garden and Longings for </w:t>
      </w:r>
      <w:r w:rsidRPr="00DF3C31">
        <w:rPr>
          <w:rFonts w:ascii="Times New Roman" w:hAnsi="Times New Roman" w:cs="Times New Roman"/>
          <w:i/>
          <w:color w:val="000000" w:themeColor="text1"/>
        </w:rPr>
        <w:t xml:space="preserve">Heimat </w:t>
      </w:r>
      <w:r w:rsidRPr="00DF3C31">
        <w:rPr>
          <w:rFonts w:ascii="Times New Roman" w:hAnsi="Times New Roman" w:cs="Times New Roman"/>
          <w:color w:val="000000" w:themeColor="text1"/>
        </w:rPr>
        <w:t xml:space="preserve">in Post-War Hanover, 1945-1948’, 214; Fisher, ‘Heimat Heimstättensiedlung‘. </w:t>
      </w:r>
    </w:p>
  </w:endnote>
  <w:endnote w:id="89">
    <w:p w14:paraId="5C39F51C" w14:textId="77777777" w:rsidR="00AA6BEC" w:rsidRPr="00DF3C31" w:rsidRDefault="00AA6BEC">
      <w:pPr>
        <w:pStyle w:val="EndnoteText"/>
        <w:rPr>
          <w:rFonts w:ascii="Times New Roman" w:hAnsi="Times New Roman" w:cs="Times New Roman"/>
          <w:color w:val="000000" w:themeColor="text1"/>
          <w:lang w:val="en-US"/>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w:t>
      </w:r>
      <w:r w:rsidRPr="00DF3C31">
        <w:rPr>
          <w:rFonts w:ascii="Times New Roman" w:hAnsi="Times New Roman" w:cs="Times New Roman"/>
          <w:color w:val="000000" w:themeColor="text1"/>
          <w:lang w:val="en-US"/>
        </w:rPr>
        <w:t xml:space="preserve">Demshuk, ‘What was the “Right to the Heimat”?’; </w:t>
      </w:r>
    </w:p>
  </w:endnote>
  <w:endnote w:id="90">
    <w:p w14:paraId="367D1687" w14:textId="77777777" w:rsidR="00AA6BEC" w:rsidRPr="00DF3C31" w:rsidRDefault="00AA6BEC">
      <w:pPr>
        <w:pStyle w:val="EndnoteText"/>
        <w:rPr>
          <w:rFonts w:ascii="Times New Roman" w:hAnsi="Times New Roman" w:cs="Times New Roman"/>
          <w:color w:val="000000" w:themeColor="text1"/>
          <w:lang w:val="de-DE"/>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lang w:val="de-DE"/>
        </w:rPr>
        <w:t xml:space="preserve"> Klein, </w:t>
      </w:r>
      <w:r w:rsidRPr="00DF3C31">
        <w:rPr>
          <w:rFonts w:ascii="Times New Roman" w:hAnsi="Times New Roman" w:cs="Times New Roman"/>
          <w:i/>
          <w:color w:val="000000" w:themeColor="text1"/>
          <w:lang w:val="de-DE"/>
        </w:rPr>
        <w:t>Westdeutscher Protestantismus und politische Parteien</w:t>
      </w:r>
      <w:r w:rsidRPr="00DF3C31">
        <w:rPr>
          <w:rFonts w:ascii="Times New Roman" w:hAnsi="Times New Roman" w:cs="Times New Roman"/>
          <w:color w:val="000000" w:themeColor="text1"/>
          <w:lang w:val="de-DE"/>
        </w:rPr>
        <w:t>, 293.</w:t>
      </w:r>
    </w:p>
  </w:endnote>
  <w:endnote w:id="91">
    <w:p w14:paraId="77D60D56" w14:textId="77777777" w:rsidR="00AA6BEC" w:rsidRPr="00DF3C31" w:rsidRDefault="00AA6BEC">
      <w:pPr>
        <w:pStyle w:val="EndnoteText"/>
        <w:rPr>
          <w:rFonts w:ascii="Times New Roman" w:hAnsi="Times New Roman" w:cs="Times New Roman"/>
          <w:color w:val="000000" w:themeColor="text1"/>
        </w:rPr>
      </w:pPr>
      <w:r w:rsidRPr="00DF3C31">
        <w:rPr>
          <w:rStyle w:val="EndnoteReference"/>
          <w:rFonts w:ascii="Times New Roman" w:hAnsi="Times New Roman" w:cs="Times New Roman"/>
          <w:color w:val="000000" w:themeColor="text1"/>
        </w:rPr>
        <w:endnoteRef/>
      </w:r>
      <w:r w:rsidRPr="00DF3C31">
        <w:rPr>
          <w:rFonts w:ascii="Times New Roman" w:hAnsi="Times New Roman" w:cs="Times New Roman"/>
          <w:color w:val="000000" w:themeColor="text1"/>
        </w:rPr>
        <w:t xml:space="preserve"> ‘Das Gewissen entscheidet’, report to the 8th party congress of the German Party in Berlin on 7 June 1958, reprinted in Hellwege, </w:t>
      </w:r>
      <w:r w:rsidRPr="00DF3C31">
        <w:rPr>
          <w:rFonts w:ascii="Times New Roman" w:hAnsi="Times New Roman" w:cs="Times New Roman"/>
          <w:i/>
          <w:color w:val="000000" w:themeColor="text1"/>
        </w:rPr>
        <w:t>Heinrich Hellwege</w:t>
      </w:r>
      <w:r w:rsidRPr="00DF3C31">
        <w:rPr>
          <w:rFonts w:ascii="Times New Roman" w:hAnsi="Times New Roman" w:cs="Times New Roman"/>
          <w:color w:val="000000" w:themeColor="text1"/>
        </w:rPr>
        <w:t>, 160.</w:t>
      </w:r>
    </w:p>
    <w:p w14:paraId="69CA8357" w14:textId="77777777" w:rsidR="00AA6BEC" w:rsidRPr="00DF3C31" w:rsidRDefault="00AA6BEC">
      <w:pPr>
        <w:pStyle w:val="EndnoteText"/>
        <w:rPr>
          <w:color w:val="000000" w:themeColor="text1"/>
        </w:rPr>
      </w:pPr>
    </w:p>
    <w:p w14:paraId="191D9E6A" w14:textId="77777777" w:rsidR="00AA6BEC" w:rsidRPr="00DF3C31" w:rsidRDefault="00AA6BEC">
      <w:pPr>
        <w:pStyle w:val="EndnoteText"/>
        <w:rPr>
          <w:color w:val="000000" w:themeColor="text1"/>
        </w:rPr>
      </w:pPr>
    </w:p>
    <w:p w14:paraId="2052FB03" w14:textId="77777777" w:rsidR="00AA6BEC" w:rsidRPr="00DF3C31" w:rsidRDefault="00AA6BEC" w:rsidP="00A0025B">
      <w:pPr>
        <w:rPr>
          <w:rFonts w:ascii="Times New Roman" w:hAnsi="Times New Roman" w:cs="Times New Roman"/>
          <w:color w:val="000000" w:themeColor="text1"/>
        </w:rPr>
      </w:pPr>
      <w:r w:rsidRPr="00DF3C31">
        <w:rPr>
          <w:rFonts w:ascii="Times New Roman" w:hAnsi="Times New Roman" w:cs="Times New Roman"/>
          <w:b/>
          <w:color w:val="000000" w:themeColor="text1"/>
        </w:rPr>
        <w:t>Bibliography</w:t>
      </w:r>
    </w:p>
    <w:p w14:paraId="2A7465E7" w14:textId="2CA1E572" w:rsidR="00AA6BEC" w:rsidRPr="00DF3C31" w:rsidRDefault="00AA6BEC" w:rsidP="006A77F6">
      <w:pPr>
        <w:tabs>
          <w:tab w:val="left" w:pos="1065"/>
        </w:tabs>
        <w:rPr>
          <w:rFonts w:ascii="Times New Roman" w:hAnsi="Times New Roman" w:cs="Times New Roman"/>
          <w:color w:val="000000" w:themeColor="text1"/>
        </w:rPr>
      </w:pPr>
      <w:r w:rsidRPr="00DF3C31">
        <w:rPr>
          <w:rFonts w:ascii="Times New Roman" w:hAnsi="Times New Roman" w:cs="Times New Roman"/>
          <w:color w:val="000000" w:themeColor="text1"/>
        </w:rPr>
        <w:tab/>
      </w:r>
    </w:p>
    <w:p w14:paraId="4E761127" w14:textId="77777777" w:rsidR="00AA6BEC" w:rsidRPr="00DF3C31" w:rsidRDefault="00AA6BEC" w:rsidP="006A77F6">
      <w:pPr>
        <w:spacing w:after="0" w:line="240" w:lineRule="auto"/>
        <w:ind w:left="720" w:hanging="720"/>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Abulof, Uriel. ‘We the Peoples? The Strange Demise of Self-Determination,’ </w:t>
      </w:r>
      <w:r w:rsidRPr="00DF3C31">
        <w:rPr>
          <w:rFonts w:ascii="Times New Roman" w:hAnsi="Times New Roman" w:cs="Times New Roman"/>
          <w:i/>
          <w:color w:val="000000" w:themeColor="text1"/>
        </w:rPr>
        <w:t xml:space="preserve">European Journal of International Relations </w:t>
      </w:r>
      <w:r w:rsidRPr="00DF3C31">
        <w:rPr>
          <w:rFonts w:ascii="Times New Roman" w:hAnsi="Times New Roman" w:cs="Times New Roman"/>
          <w:color w:val="000000" w:themeColor="text1"/>
        </w:rPr>
        <w:t>22, no. 3 (2016): 536-65.</w:t>
      </w:r>
    </w:p>
    <w:p w14:paraId="227CF4E3" w14:textId="77777777" w:rsidR="00AA6BEC" w:rsidRPr="00DF3C31" w:rsidRDefault="00AA6BEC" w:rsidP="006A77F6">
      <w:pPr>
        <w:spacing w:after="0" w:line="240" w:lineRule="auto"/>
        <w:ind w:left="720" w:hanging="720"/>
        <w:jc w:val="both"/>
        <w:rPr>
          <w:rFonts w:ascii="Times New Roman" w:hAnsi="Times New Roman" w:cs="Times New Roman"/>
          <w:i/>
          <w:color w:val="000000" w:themeColor="text1"/>
        </w:rPr>
      </w:pPr>
      <w:r w:rsidRPr="00DF3C31">
        <w:rPr>
          <w:rFonts w:ascii="Times New Roman" w:hAnsi="Times New Roman" w:cs="Times New Roman"/>
          <w:color w:val="000000" w:themeColor="text1"/>
        </w:rPr>
        <w:t xml:space="preserve">Alvis, Robert. ‘Holy Homeland: The Discourse of Place and Displacement among Silesian Catholics in Postwar West Germany’, </w:t>
      </w:r>
      <w:r w:rsidRPr="00DF3C31">
        <w:rPr>
          <w:rFonts w:ascii="Times New Roman" w:hAnsi="Times New Roman" w:cs="Times New Roman"/>
          <w:i/>
          <w:color w:val="000000" w:themeColor="text1"/>
        </w:rPr>
        <w:t xml:space="preserve">Church History </w:t>
      </w:r>
      <w:r w:rsidRPr="00DF3C31">
        <w:rPr>
          <w:rFonts w:ascii="Times New Roman" w:hAnsi="Times New Roman" w:cs="Times New Roman"/>
          <w:color w:val="000000" w:themeColor="text1"/>
        </w:rPr>
        <w:t>79, no. 4 (2010): 827-59.</w:t>
      </w:r>
    </w:p>
    <w:p w14:paraId="2ECB7BA3" w14:textId="77777777"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lang w:val="de-DE"/>
        </w:rPr>
        <w:t xml:space="preserve">Anononymous, </w:t>
      </w:r>
      <w:r w:rsidRPr="00DF3C31">
        <w:rPr>
          <w:rFonts w:ascii="Times New Roman" w:hAnsi="Times New Roman" w:cs="Times New Roman"/>
          <w:i/>
          <w:iCs/>
          <w:color w:val="000000" w:themeColor="text1"/>
          <w:lang w:val="de-DE"/>
        </w:rPr>
        <w:t xml:space="preserve">Politische Briefe eines Hannoveraners. </w:t>
      </w:r>
      <w:r w:rsidRPr="00DF3C31">
        <w:rPr>
          <w:rFonts w:ascii="Times New Roman" w:hAnsi="Times New Roman" w:cs="Times New Roman"/>
          <w:color w:val="000000" w:themeColor="text1"/>
        </w:rPr>
        <w:t>Hanover: Carl Brandes, 1873.</w:t>
      </w:r>
    </w:p>
    <w:p w14:paraId="4F52E784" w14:textId="77777777"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iCs/>
          <w:color w:val="000000" w:themeColor="text1"/>
        </w:rPr>
        <w:t xml:space="preserve">Applegate, Celia, </w:t>
      </w:r>
      <w:r w:rsidRPr="00DF3C31">
        <w:rPr>
          <w:rFonts w:ascii="Times New Roman" w:hAnsi="Times New Roman" w:cs="Times New Roman"/>
          <w:color w:val="000000" w:themeColor="text1"/>
        </w:rPr>
        <w:t xml:space="preserve">‘Democracy or Reaction? The Political Implications of Localist Ideas in Wilhelmine and Weimar Germany’, in </w:t>
      </w:r>
      <w:r w:rsidRPr="00DF3C31">
        <w:rPr>
          <w:rFonts w:ascii="Times New Roman" w:hAnsi="Times New Roman" w:cs="Times New Roman"/>
          <w:i/>
          <w:color w:val="000000" w:themeColor="text1"/>
        </w:rPr>
        <w:t xml:space="preserve">Elections, Mass Politics, and Social Change in Modern Germany: New </w:t>
      </w:r>
      <w:r w:rsidRPr="00DF3C31">
        <w:rPr>
          <w:rFonts w:ascii="Times New Roman" w:hAnsi="Times New Roman" w:cs="Times New Roman"/>
          <w:color w:val="000000" w:themeColor="text1"/>
        </w:rPr>
        <w:t>Perspectives, ed. Larry Eugene Jones and James Retallack, 247-66. Cambridge: Cambridge University Press, 1992.</w:t>
      </w:r>
    </w:p>
    <w:p w14:paraId="3A88A1D9" w14:textId="77777777"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iCs/>
          <w:color w:val="000000" w:themeColor="text1"/>
        </w:rPr>
        <w:t xml:space="preserve">---------. </w:t>
      </w:r>
      <w:r w:rsidRPr="00DF3C31">
        <w:rPr>
          <w:rFonts w:ascii="Times New Roman" w:hAnsi="Times New Roman" w:cs="Times New Roman"/>
          <w:i/>
          <w:iCs/>
          <w:color w:val="000000" w:themeColor="text1"/>
        </w:rPr>
        <w:t xml:space="preserve">A Nation of Provincials: The German Idea of Heimat. </w:t>
      </w:r>
      <w:r w:rsidRPr="00DF3C31">
        <w:rPr>
          <w:rFonts w:ascii="Times New Roman" w:hAnsi="Times New Roman" w:cs="Times New Roman"/>
          <w:color w:val="000000" w:themeColor="text1"/>
        </w:rPr>
        <w:t>Berkeley: University of California Press, 1990.</w:t>
      </w:r>
    </w:p>
    <w:p w14:paraId="26B5D514" w14:textId="77777777" w:rsidR="00AA6BEC" w:rsidRPr="00DF3C31" w:rsidRDefault="00AA6BEC">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Aschoff, Hans-Georg. </w:t>
      </w:r>
      <w:r w:rsidRPr="00DF3C31">
        <w:rPr>
          <w:rFonts w:ascii="Times New Roman" w:hAnsi="Times New Roman" w:cs="Times New Roman"/>
          <w:i/>
          <w:iCs/>
          <w:color w:val="000000" w:themeColor="text1"/>
          <w:lang w:val="de-DE"/>
        </w:rPr>
        <w:t xml:space="preserve">Welfische Bewegung und politischer Katholizismus 1866-1918. </w:t>
      </w:r>
      <w:r w:rsidRPr="00DF3C31">
        <w:rPr>
          <w:rFonts w:ascii="Times New Roman" w:hAnsi="Times New Roman" w:cs="Times New Roman"/>
          <w:color w:val="000000" w:themeColor="text1"/>
          <w:lang w:val="de-DE"/>
        </w:rPr>
        <w:t>Düsseldorf: Droste, 1987.</w:t>
      </w:r>
    </w:p>
    <w:p w14:paraId="28BC328A" w14:textId="77777777" w:rsidR="00AA6BEC" w:rsidRPr="00DF3C31" w:rsidRDefault="00AA6BEC">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Aulke, Julian, </w:t>
      </w:r>
      <w:r w:rsidRPr="00DF3C31">
        <w:rPr>
          <w:rFonts w:ascii="Times New Roman" w:hAnsi="Times New Roman" w:cs="Times New Roman"/>
          <w:i/>
          <w:color w:val="000000" w:themeColor="text1"/>
          <w:lang w:val="de-DE"/>
        </w:rPr>
        <w:t xml:space="preserve">Räume der Revolution: Kulturelle Verräumlichung in Politisierungsprozessen während der Revolution 1918-1920. </w:t>
      </w:r>
      <w:r w:rsidRPr="00DF3C31">
        <w:rPr>
          <w:rFonts w:ascii="Times New Roman" w:hAnsi="Times New Roman" w:cs="Times New Roman"/>
          <w:color w:val="000000" w:themeColor="text1"/>
          <w:lang w:val="de-DE"/>
        </w:rPr>
        <w:t>Stuttgart: Franz Steiner Verlag, 2015.</w:t>
      </w:r>
    </w:p>
    <w:p w14:paraId="56EB9C8B" w14:textId="77777777" w:rsidR="00AA6BEC" w:rsidRPr="00DF3C31" w:rsidRDefault="00AA6BEC">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Bartov, Omer, and Eric D. Weitz, eds., </w:t>
      </w:r>
      <w:r w:rsidRPr="00DF3C31">
        <w:rPr>
          <w:rFonts w:ascii="Times New Roman" w:hAnsi="Times New Roman" w:cs="Times New Roman"/>
          <w:i/>
          <w:color w:val="000000" w:themeColor="text1"/>
          <w:lang w:val="de-DE"/>
        </w:rPr>
        <w:t>Shatterzone of Empires: Coexistence and Violence in the German, Habsburg, Russian, and Ottoman Borderlands</w:t>
      </w:r>
      <w:r w:rsidRPr="00DF3C31">
        <w:rPr>
          <w:rFonts w:ascii="Times New Roman" w:hAnsi="Times New Roman" w:cs="Times New Roman"/>
          <w:color w:val="000000" w:themeColor="text1"/>
          <w:lang w:val="de-DE"/>
        </w:rPr>
        <w:t>. Bloomington: University of Indiana Press, 2013.</w:t>
      </w:r>
    </w:p>
    <w:p w14:paraId="27E1541E" w14:textId="77777777" w:rsidR="00AA6BEC" w:rsidRPr="00DF3C31" w:rsidRDefault="00AA6BEC">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Baumgart, Baumgart, ed., </w:t>
      </w:r>
      <w:r w:rsidRPr="00DF3C31">
        <w:rPr>
          <w:rFonts w:ascii="Times New Roman" w:hAnsi="Times New Roman" w:cs="Times New Roman"/>
          <w:i/>
          <w:iCs/>
          <w:color w:val="000000" w:themeColor="text1"/>
          <w:lang w:val="de-DE"/>
        </w:rPr>
        <w:t xml:space="preserve">Expansion und Integration: Zur Eingliederung neugewonnener Gebiete in den preßischen Staat. </w:t>
      </w:r>
      <w:r w:rsidRPr="00DF3C31">
        <w:rPr>
          <w:rFonts w:ascii="Times New Roman" w:hAnsi="Times New Roman" w:cs="Times New Roman"/>
          <w:color w:val="000000" w:themeColor="text1"/>
          <w:lang w:val="de-DE"/>
        </w:rPr>
        <w:t>Cologne: Böhlau, 1984.</w:t>
      </w:r>
    </w:p>
    <w:p w14:paraId="0A64D1A7" w14:textId="77777777" w:rsidR="00AA6BEC" w:rsidRPr="00DF3C31" w:rsidRDefault="00AA6BEC">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Berlit-Schwigon, Anna. </w:t>
      </w:r>
      <w:r w:rsidRPr="00DF3C31">
        <w:rPr>
          <w:rFonts w:ascii="Times New Roman" w:hAnsi="Times New Roman" w:cs="Times New Roman"/>
          <w:i/>
          <w:color w:val="000000" w:themeColor="text1"/>
          <w:lang w:val="de-DE"/>
        </w:rPr>
        <w:t xml:space="preserve">Robert Leinert: Ein Leben für die Demokratie. Sozialdemokratische Politik in der Weimarer Republik. </w:t>
      </w:r>
      <w:r w:rsidRPr="00DF3C31">
        <w:rPr>
          <w:rFonts w:ascii="Times New Roman" w:hAnsi="Times New Roman" w:cs="Times New Roman"/>
          <w:color w:val="000000" w:themeColor="text1"/>
          <w:lang w:val="de-DE"/>
        </w:rPr>
        <w:t>Hanover: Hahn’sche Buchhandlung, 2012.</w:t>
      </w:r>
      <w:r w:rsidRPr="00DF3C31">
        <w:rPr>
          <w:rFonts w:ascii="Times New Roman" w:hAnsi="Times New Roman" w:cs="Times New Roman"/>
          <w:i/>
          <w:color w:val="000000" w:themeColor="text1"/>
          <w:lang w:val="de-DE"/>
        </w:rPr>
        <w:t xml:space="preserve"> </w:t>
      </w:r>
    </w:p>
    <w:p w14:paraId="58CBA379" w14:textId="77777777"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lang w:val="de-DE"/>
        </w:rPr>
        <w:t xml:space="preserve">Bessel, Richard. </w:t>
      </w:r>
      <w:r w:rsidRPr="00DF3C31">
        <w:rPr>
          <w:rFonts w:ascii="Times New Roman" w:hAnsi="Times New Roman" w:cs="Times New Roman"/>
          <w:i/>
          <w:color w:val="000000" w:themeColor="text1"/>
        </w:rPr>
        <w:t xml:space="preserve">Violence: A Modern Obsession. </w:t>
      </w:r>
      <w:r w:rsidRPr="00DF3C31">
        <w:rPr>
          <w:rFonts w:ascii="Times New Roman" w:hAnsi="Times New Roman" w:cs="Times New Roman"/>
          <w:color w:val="000000" w:themeColor="text1"/>
        </w:rPr>
        <w:t>New York: Simon &amp; Schuster, 2015.</w:t>
      </w:r>
    </w:p>
    <w:p w14:paraId="174B2E74" w14:textId="77777777"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lang w:val="de-DE"/>
        </w:rPr>
        <w:t xml:space="preserve">Biewer, Ludwig. ‘Preußen und das Reich in der Zeit der Weimarer Republik: Grundsätzliches und ausgewählte Beispiele’, in </w:t>
      </w:r>
      <w:r w:rsidRPr="00DF3C31">
        <w:rPr>
          <w:rFonts w:ascii="Times New Roman" w:hAnsi="Times New Roman" w:cs="Times New Roman"/>
          <w:i/>
          <w:color w:val="000000" w:themeColor="text1"/>
          <w:lang w:val="de-DE"/>
        </w:rPr>
        <w:t>Preußen, Europa und das Reich</w:t>
      </w:r>
      <w:r w:rsidRPr="00DF3C31">
        <w:rPr>
          <w:rFonts w:ascii="Times New Roman" w:hAnsi="Times New Roman" w:cs="Times New Roman"/>
          <w:color w:val="000000" w:themeColor="text1"/>
          <w:lang w:val="de-DE"/>
        </w:rPr>
        <w:t xml:space="preserve">, ed. </w:t>
      </w:r>
      <w:r w:rsidRPr="00DF3C31">
        <w:rPr>
          <w:rFonts w:ascii="Times New Roman" w:hAnsi="Times New Roman" w:cs="Times New Roman"/>
          <w:color w:val="000000" w:themeColor="text1"/>
        </w:rPr>
        <w:t>Oswald Hauser, 331-56</w:t>
      </w:r>
      <w:r w:rsidRPr="00DF3C31">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Cologne: Böhlau, 1987.</w:t>
      </w:r>
    </w:p>
    <w:p w14:paraId="3A41D548" w14:textId="77777777"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Blackbourn, David. </w:t>
      </w:r>
      <w:r w:rsidRPr="00DF3C31">
        <w:rPr>
          <w:rFonts w:ascii="Times New Roman" w:hAnsi="Times New Roman" w:cs="Times New Roman"/>
          <w:i/>
          <w:color w:val="000000" w:themeColor="text1"/>
        </w:rPr>
        <w:t>The Conquest of Nature: Water, Landscape, and the Making of Modern Germany</w:t>
      </w:r>
      <w:r w:rsidRPr="00DF3C31">
        <w:rPr>
          <w:rFonts w:ascii="Times New Roman" w:hAnsi="Times New Roman" w:cs="Times New Roman"/>
          <w:color w:val="000000" w:themeColor="text1"/>
        </w:rPr>
        <w:t>. New York: Norton, 2006.</w:t>
      </w:r>
    </w:p>
    <w:p w14:paraId="0AA00D64" w14:textId="77777777" w:rsidR="00AA6BEC" w:rsidRPr="00C1312F" w:rsidRDefault="00AA6BEC">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rPr>
        <w:t xml:space="preserve">Blickle, Peter. </w:t>
      </w:r>
      <w:r w:rsidRPr="00DF3C31">
        <w:rPr>
          <w:rFonts w:ascii="Times New Roman" w:hAnsi="Times New Roman" w:cs="Times New Roman"/>
          <w:i/>
          <w:color w:val="000000" w:themeColor="text1"/>
        </w:rPr>
        <w:t>Heimat: A Critical Theory of the German Idea of Homeland</w:t>
      </w:r>
      <w:r w:rsidRPr="00DF3C31">
        <w:rPr>
          <w:rFonts w:ascii="Times New Roman" w:hAnsi="Times New Roman" w:cs="Times New Roman"/>
          <w:color w:val="000000" w:themeColor="text1"/>
        </w:rPr>
        <w:t xml:space="preserve">. </w:t>
      </w:r>
      <w:r w:rsidRPr="00C1312F">
        <w:rPr>
          <w:rFonts w:ascii="Times New Roman" w:hAnsi="Times New Roman" w:cs="Times New Roman"/>
          <w:color w:val="000000" w:themeColor="text1"/>
          <w:lang w:val="de-DE"/>
        </w:rPr>
        <w:t>Rochester NY: Camden House, 2002.</w:t>
      </w:r>
    </w:p>
    <w:p w14:paraId="5CAAF2B2" w14:textId="6985ACED" w:rsidR="00C04AA1" w:rsidRPr="00C1312F" w:rsidRDefault="00C04AA1">
      <w:pPr>
        <w:spacing w:after="0" w:line="240" w:lineRule="auto"/>
        <w:ind w:left="284" w:hanging="284"/>
        <w:jc w:val="both"/>
        <w:rPr>
          <w:rFonts w:ascii="Times New Roman" w:hAnsi="Times New Roman" w:cs="Times New Roman"/>
          <w:color w:val="000000" w:themeColor="text1"/>
        </w:rPr>
      </w:pPr>
      <w:r w:rsidRPr="00A43BFD">
        <w:rPr>
          <w:rFonts w:ascii="Times New Roman" w:hAnsi="Times New Roman" w:cs="Times New Roman"/>
          <w:color w:val="000000" w:themeColor="text1"/>
          <w:lang w:val="de-DE"/>
        </w:rPr>
        <w:t xml:space="preserve">Bode, </w:t>
      </w:r>
      <w:r w:rsidR="00A43BFD" w:rsidRPr="00A43BFD">
        <w:rPr>
          <w:rFonts w:ascii="Times New Roman" w:hAnsi="Times New Roman" w:cs="Times New Roman"/>
          <w:color w:val="000000" w:themeColor="text1"/>
          <w:lang w:val="de-DE"/>
        </w:rPr>
        <w:t xml:space="preserve">Günther. </w:t>
      </w:r>
      <w:r w:rsidR="00A43BFD" w:rsidRPr="00A43BFD">
        <w:rPr>
          <w:rFonts w:ascii="Times New Roman" w:hAnsi="Times New Roman" w:cs="Times New Roman"/>
          <w:i/>
          <w:color w:val="000000" w:themeColor="text1"/>
          <w:lang w:val="de-DE"/>
        </w:rPr>
        <w:t>Gustav Noske als Oberpräsident der Provinz Hannover 1920-1933</w:t>
      </w:r>
      <w:r w:rsidR="00A43BFD" w:rsidRPr="00A43BFD">
        <w:rPr>
          <w:rFonts w:ascii="Times New Roman" w:hAnsi="Times New Roman" w:cs="Times New Roman"/>
          <w:color w:val="000000" w:themeColor="text1"/>
          <w:lang w:val="de-DE"/>
        </w:rPr>
        <w:t xml:space="preserve">, vol. 1. </w:t>
      </w:r>
      <w:r w:rsidR="00A43BFD" w:rsidRPr="00C1312F">
        <w:rPr>
          <w:rFonts w:ascii="Times New Roman" w:hAnsi="Times New Roman" w:cs="Times New Roman"/>
          <w:color w:val="000000" w:themeColor="text1"/>
        </w:rPr>
        <w:t>Karlsruhe: Rohrkirsch and Fischer, 1982.</w:t>
      </w:r>
    </w:p>
    <w:p w14:paraId="392E6DD3" w14:textId="77777777"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Bösch, Frank. ‘A Margin at the Center: The Conservatives in Lower Saxony between </w:t>
      </w:r>
      <w:r w:rsidRPr="00DF3C31">
        <w:rPr>
          <w:rFonts w:ascii="Times New Roman" w:hAnsi="Times New Roman" w:cs="Times New Roman"/>
          <w:i/>
          <w:color w:val="000000" w:themeColor="text1"/>
        </w:rPr>
        <w:t xml:space="preserve">Kaiserreich </w:t>
      </w:r>
      <w:r w:rsidRPr="00DF3C31">
        <w:rPr>
          <w:rFonts w:ascii="Times New Roman" w:hAnsi="Times New Roman" w:cs="Times New Roman"/>
          <w:color w:val="000000" w:themeColor="text1"/>
        </w:rPr>
        <w:t xml:space="preserve">and Federal Republic’, in </w:t>
      </w:r>
      <w:r w:rsidRPr="00DF3C31">
        <w:rPr>
          <w:rFonts w:ascii="Times New Roman" w:hAnsi="Times New Roman" w:cs="Times New Roman"/>
          <w:i/>
          <w:color w:val="000000" w:themeColor="text1"/>
        </w:rPr>
        <w:t>German History from the Margins</w:t>
      </w:r>
      <w:r w:rsidRPr="00DF3C31">
        <w:rPr>
          <w:rFonts w:ascii="Times New Roman" w:hAnsi="Times New Roman" w:cs="Times New Roman"/>
          <w:color w:val="000000" w:themeColor="text1"/>
        </w:rPr>
        <w:t>, ed. Neil Gregor, Nils Roemer, and Mark Roseman, 127-45.</w:t>
      </w:r>
      <w:r w:rsidRPr="00DF3C31">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Bloomington: Indiana University Press, 2006).</w:t>
      </w:r>
    </w:p>
    <w:p w14:paraId="45380FD8" w14:textId="77777777"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Bourdieu, Pierre. ‘Identity and Representation: Elements for a Critical Reflection on the Idea of Region’, in </w:t>
      </w:r>
      <w:r w:rsidRPr="00DF3C31">
        <w:rPr>
          <w:rFonts w:ascii="Times New Roman" w:hAnsi="Times New Roman" w:cs="Times New Roman"/>
          <w:i/>
          <w:color w:val="000000" w:themeColor="text1"/>
        </w:rPr>
        <w:t xml:space="preserve">Language and Symbolic </w:t>
      </w:r>
      <w:r w:rsidRPr="00DF3C31">
        <w:rPr>
          <w:rFonts w:ascii="Times New Roman" w:hAnsi="Times New Roman" w:cs="Times New Roman"/>
          <w:color w:val="000000" w:themeColor="text1"/>
        </w:rPr>
        <w:t xml:space="preserve">Power, Bourdieu, 220-8. Cambridge MA: Harvard University Press, 2003. </w:t>
      </w:r>
    </w:p>
    <w:p w14:paraId="12C4A34B" w14:textId="77777777"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Braun, Otto. </w:t>
      </w:r>
      <w:r w:rsidRPr="00DF3C31">
        <w:rPr>
          <w:rFonts w:ascii="Times New Roman" w:hAnsi="Times New Roman" w:cs="Times New Roman"/>
          <w:i/>
          <w:color w:val="000000" w:themeColor="text1"/>
        </w:rPr>
        <w:t xml:space="preserve">Von Weimar bis Hitler. </w:t>
      </w:r>
      <w:r w:rsidRPr="00DF3C31">
        <w:rPr>
          <w:rFonts w:ascii="Times New Roman" w:hAnsi="Times New Roman" w:cs="Times New Roman"/>
          <w:color w:val="000000" w:themeColor="text1"/>
        </w:rPr>
        <w:t>New York: Europa Verlag, 1939.</w:t>
      </w:r>
    </w:p>
    <w:p w14:paraId="1CB93536" w14:textId="77777777"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Brecht, Arnold. </w:t>
      </w:r>
      <w:r w:rsidRPr="00DF3C31">
        <w:rPr>
          <w:rFonts w:ascii="Times New Roman" w:hAnsi="Times New Roman" w:cs="Times New Roman"/>
          <w:i/>
          <w:color w:val="000000" w:themeColor="text1"/>
        </w:rPr>
        <w:t>Federalism and Regionalism in Germany: The Division of Prussia</w:t>
      </w:r>
      <w:r w:rsidRPr="00DF3C31">
        <w:rPr>
          <w:rFonts w:ascii="Times New Roman" w:hAnsi="Times New Roman" w:cs="Times New Roman"/>
          <w:color w:val="000000" w:themeColor="text1"/>
        </w:rPr>
        <w:t xml:space="preserve">. New York: Oxford University Press, 1945. </w:t>
      </w:r>
    </w:p>
    <w:p w14:paraId="083B1E9B" w14:textId="77777777" w:rsidR="00AA6BEC" w:rsidRPr="00DF3C31" w:rsidRDefault="00AA6BEC">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rPr>
        <w:t xml:space="preserve">Breuilly, John, ed., </w:t>
      </w:r>
      <w:r w:rsidRPr="00DF3C31">
        <w:rPr>
          <w:rFonts w:ascii="Times New Roman" w:hAnsi="Times New Roman" w:cs="Times New Roman"/>
          <w:i/>
          <w:color w:val="000000" w:themeColor="text1"/>
        </w:rPr>
        <w:t>Nineteenth-Century Germany: Politics, Culture, and Society, 1780-1918</w:t>
      </w:r>
      <w:r w:rsidRPr="00DF3C31">
        <w:rPr>
          <w:rFonts w:ascii="Times New Roman" w:hAnsi="Times New Roman" w:cs="Times New Roman"/>
          <w:color w:val="000000" w:themeColor="text1"/>
        </w:rPr>
        <w:t xml:space="preserve">. </w:t>
      </w:r>
      <w:r w:rsidRPr="00DF3C31">
        <w:rPr>
          <w:rFonts w:ascii="Times New Roman" w:hAnsi="Times New Roman" w:cs="Times New Roman"/>
          <w:color w:val="000000" w:themeColor="text1"/>
          <w:lang w:val="de-DE"/>
        </w:rPr>
        <w:t>London: Bloomsbury, 2001.</w:t>
      </w:r>
    </w:p>
    <w:p w14:paraId="5F11C672" w14:textId="77777777"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lang w:val="de-DE"/>
        </w:rPr>
        <w:t xml:space="preserve">Brüning, Kurt. </w:t>
      </w:r>
      <w:r w:rsidRPr="00DF3C31">
        <w:rPr>
          <w:rFonts w:ascii="Times New Roman" w:hAnsi="Times New Roman" w:cs="Times New Roman"/>
          <w:i/>
          <w:color w:val="000000" w:themeColor="text1"/>
          <w:lang w:val="de-DE"/>
        </w:rPr>
        <w:t xml:space="preserve">Niedersachsen im Rahmen der Neugliederung des Reiches. </w:t>
      </w:r>
      <w:r w:rsidRPr="00DF3C31">
        <w:rPr>
          <w:rFonts w:ascii="Times New Roman" w:hAnsi="Times New Roman" w:cs="Times New Roman"/>
          <w:color w:val="000000" w:themeColor="text1"/>
        </w:rPr>
        <w:t>Hanover: Niedersächsische Verlagsbuchhandlung, 1929.</w:t>
      </w:r>
    </w:p>
    <w:p w14:paraId="47F6EEB6" w14:textId="77777777" w:rsidR="00AA6BEC" w:rsidRPr="00F95E30" w:rsidRDefault="00AA6BEC">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rPr>
        <w:t xml:space="preserve">Buchanan, Allen. ‚The Making and Unmaking of Boundaries: What Liberalism Has to Say‘, in </w:t>
      </w:r>
      <w:r w:rsidRPr="00DF3C31">
        <w:rPr>
          <w:rFonts w:ascii="Times New Roman" w:hAnsi="Times New Roman" w:cs="Times New Roman"/>
          <w:i/>
          <w:color w:val="000000" w:themeColor="text1"/>
        </w:rPr>
        <w:t>States, Nations, and Borders: the Ethics of Making Boundaries</w:t>
      </w:r>
      <w:r w:rsidRPr="00DF3C31">
        <w:rPr>
          <w:rFonts w:ascii="Times New Roman" w:hAnsi="Times New Roman" w:cs="Times New Roman"/>
          <w:color w:val="000000" w:themeColor="text1"/>
        </w:rPr>
        <w:t xml:space="preserve">, ed. Buchanan and Margaret Moore, 231-61. </w:t>
      </w:r>
      <w:r w:rsidRPr="00F95E30">
        <w:rPr>
          <w:rFonts w:ascii="Times New Roman" w:hAnsi="Times New Roman" w:cs="Times New Roman"/>
          <w:color w:val="000000" w:themeColor="text1"/>
          <w:lang w:val="de-DE"/>
        </w:rPr>
        <w:t>Cambridge: Cambridge University Press, 2003.</w:t>
      </w:r>
    </w:p>
    <w:p w14:paraId="67309A26" w14:textId="77777777" w:rsidR="00AA6BEC" w:rsidRPr="00DF3C31" w:rsidRDefault="00AA6BEC">
      <w:pPr>
        <w:spacing w:after="0" w:line="240" w:lineRule="auto"/>
        <w:ind w:left="284" w:hanging="284"/>
        <w:jc w:val="both"/>
        <w:rPr>
          <w:rFonts w:ascii="Times New Roman" w:hAnsi="Times New Roman" w:cs="Times New Roman"/>
          <w:color w:val="000000" w:themeColor="text1"/>
          <w:lang w:val="de-DE"/>
        </w:rPr>
      </w:pPr>
      <w:r w:rsidRPr="00F95E30">
        <w:rPr>
          <w:rFonts w:ascii="Times New Roman" w:hAnsi="Times New Roman" w:cs="Times New Roman"/>
          <w:color w:val="000000" w:themeColor="text1"/>
          <w:lang w:val="de-DE"/>
        </w:rPr>
        <w:t xml:space="preserve">Büttner, Ursula. </w:t>
      </w:r>
      <w:r w:rsidRPr="00DF3C31">
        <w:rPr>
          <w:rFonts w:ascii="Times New Roman" w:hAnsi="Times New Roman" w:cs="Times New Roman"/>
          <w:color w:val="000000" w:themeColor="text1"/>
          <w:lang w:val="de-DE"/>
        </w:rPr>
        <w:t xml:space="preserve">‘“Volksgemeinschaft’ oder Heimatbindung: Zentralismus und regionale Eigenständigkeit beim Aufstieg der NSDAP 1925-1933’, in </w:t>
      </w:r>
      <w:r w:rsidRPr="00DF3C31">
        <w:rPr>
          <w:rFonts w:ascii="Times New Roman" w:hAnsi="Times New Roman" w:cs="Times New Roman"/>
          <w:i/>
          <w:color w:val="000000" w:themeColor="text1"/>
          <w:lang w:val="de-DE"/>
        </w:rPr>
        <w:t>Nationalsozialismus in der Region: Beiträge zur regionalen und lokalen Forschung und zum internationalen Vergleich</w:t>
      </w:r>
      <w:r w:rsidRPr="00DF3C31">
        <w:rPr>
          <w:rFonts w:ascii="Times New Roman" w:hAnsi="Times New Roman" w:cs="Times New Roman"/>
          <w:color w:val="000000" w:themeColor="text1"/>
          <w:lang w:val="de-DE"/>
        </w:rPr>
        <w:t>, ed. Horst Möller, Andreas Wirsching and Walter Ziegler, 87-96.</w:t>
      </w:r>
      <w:r w:rsidRPr="00DF3C31">
        <w:rPr>
          <w:rFonts w:ascii="Times New Roman" w:hAnsi="Times New Roman" w:cs="Times New Roman"/>
          <w:i/>
          <w:color w:val="000000" w:themeColor="text1"/>
          <w:lang w:val="de-DE"/>
        </w:rPr>
        <w:t xml:space="preserve"> </w:t>
      </w:r>
      <w:r w:rsidRPr="00DF3C31">
        <w:rPr>
          <w:rFonts w:ascii="Times New Roman" w:hAnsi="Times New Roman" w:cs="Times New Roman"/>
          <w:color w:val="000000" w:themeColor="text1"/>
          <w:lang w:val="de-DE"/>
        </w:rPr>
        <w:t>Munich: Oldenbourg, 1996.</w:t>
      </w:r>
    </w:p>
    <w:p w14:paraId="4E96A26F" w14:textId="77777777" w:rsidR="00AA6BEC" w:rsidRPr="00DF3C31" w:rsidRDefault="00AA6BEC">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Buhr, Karl-Heinz. </w:t>
      </w:r>
      <w:r w:rsidRPr="00DF3C31">
        <w:rPr>
          <w:rFonts w:ascii="Times New Roman" w:hAnsi="Times New Roman" w:cs="Times New Roman"/>
          <w:i/>
          <w:color w:val="000000" w:themeColor="text1"/>
          <w:lang w:val="de-DE"/>
        </w:rPr>
        <w:t xml:space="preserve">Celle im Kaiserreich und in der Phase des politischen Umbruchs 1918/1919: Bedeutende Ereignisse und Entwicklungen im Spiegel der Zeitgeschichte </w:t>
      </w:r>
      <w:r w:rsidRPr="00DF3C31">
        <w:rPr>
          <w:rFonts w:ascii="Times New Roman" w:hAnsi="Times New Roman" w:cs="Times New Roman"/>
          <w:color w:val="000000" w:themeColor="text1"/>
          <w:lang w:val="de-DE"/>
        </w:rPr>
        <w:t>(Bielefeld: vrg, 2014).</w:t>
      </w:r>
    </w:p>
    <w:p w14:paraId="03E2551E" w14:textId="77777777"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Bukey, Evan B. ‘The Guelph Problem in Imperial Germany 1866-1918’. PhD dissertation, Ohio State University, 1969.</w:t>
      </w:r>
    </w:p>
    <w:p w14:paraId="1CE81CBE" w14:textId="77777777"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Chickering, Roger. </w:t>
      </w:r>
      <w:r w:rsidRPr="00DF3C31">
        <w:rPr>
          <w:rFonts w:ascii="Times New Roman" w:hAnsi="Times New Roman" w:cs="Times New Roman"/>
          <w:i/>
          <w:color w:val="000000" w:themeColor="text1"/>
        </w:rPr>
        <w:t xml:space="preserve">Imperial Germany and the Great War 1914-1918. </w:t>
      </w:r>
      <w:r w:rsidRPr="00DF3C31">
        <w:rPr>
          <w:rFonts w:ascii="Times New Roman" w:hAnsi="Times New Roman" w:cs="Times New Roman"/>
          <w:color w:val="000000" w:themeColor="text1"/>
        </w:rPr>
        <w:t>Cambridge: Cambridge University Press, 1998.</w:t>
      </w:r>
    </w:p>
    <w:p w14:paraId="69A5609D" w14:textId="10BD2A1E"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Chu, Winson. </w:t>
      </w:r>
      <w:r w:rsidRPr="00DF3C31">
        <w:rPr>
          <w:rFonts w:ascii="Times New Roman" w:hAnsi="Times New Roman" w:cs="Times New Roman"/>
          <w:i/>
          <w:color w:val="000000" w:themeColor="text1"/>
        </w:rPr>
        <w:t>The German Minority in Interwar Poland</w:t>
      </w:r>
      <w:r w:rsidRPr="00DF3C31">
        <w:rPr>
          <w:rFonts w:ascii="Times New Roman" w:hAnsi="Times New Roman" w:cs="Times New Roman"/>
          <w:color w:val="000000" w:themeColor="text1"/>
        </w:rPr>
        <w:t>. Cambridge: Cambridge University Press, 2012.</w:t>
      </w:r>
    </w:p>
    <w:p w14:paraId="0FA36B62" w14:textId="77777777"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Clark, Christopher. </w:t>
      </w:r>
      <w:r w:rsidRPr="00DF3C31">
        <w:rPr>
          <w:rFonts w:ascii="Times New Roman" w:hAnsi="Times New Roman" w:cs="Times New Roman"/>
          <w:i/>
          <w:color w:val="000000" w:themeColor="text1"/>
        </w:rPr>
        <w:t xml:space="preserve">Iron Kingdom: The Rise and Downfall of Prussia, 1600-1947. </w:t>
      </w:r>
      <w:r w:rsidRPr="00DF3C31">
        <w:rPr>
          <w:rFonts w:ascii="Times New Roman" w:hAnsi="Times New Roman" w:cs="Times New Roman"/>
          <w:color w:val="000000" w:themeColor="text1"/>
        </w:rPr>
        <w:t>London: Allen Lane, 2006.</w:t>
      </w:r>
    </w:p>
    <w:p w14:paraId="16A3830B" w14:textId="5135E68E"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Cole, Laurence. </w:t>
      </w:r>
      <w:r w:rsidRPr="00DF3C31">
        <w:rPr>
          <w:rFonts w:ascii="Times New Roman" w:hAnsi="Times New Roman" w:cs="Times New Roman"/>
          <w:i/>
          <w:color w:val="000000" w:themeColor="text1"/>
        </w:rPr>
        <w:t xml:space="preserve">Military Culture and Popular Patriotism in Late Imperial Austria. </w:t>
      </w:r>
      <w:r w:rsidRPr="00DF3C31">
        <w:rPr>
          <w:rFonts w:ascii="Times New Roman" w:hAnsi="Times New Roman" w:cs="Times New Roman"/>
          <w:color w:val="000000" w:themeColor="text1"/>
        </w:rPr>
        <w:t>Oxford: Oxford University Press, 2014.</w:t>
      </w:r>
    </w:p>
    <w:p w14:paraId="0B5B5796" w14:textId="77777777" w:rsidR="00AA6BEC" w:rsidRPr="00DF3C31" w:rsidRDefault="00AA6BEC" w:rsidP="006A77F6">
      <w:pPr>
        <w:spacing w:after="0" w:line="240" w:lineRule="auto"/>
        <w:ind w:left="720" w:hanging="720"/>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Confino, Alon. </w:t>
      </w:r>
      <w:r w:rsidRPr="00DF3C31">
        <w:rPr>
          <w:rFonts w:ascii="Times New Roman" w:hAnsi="Times New Roman" w:cs="Times New Roman"/>
          <w:i/>
          <w:iCs/>
          <w:color w:val="000000" w:themeColor="text1"/>
        </w:rPr>
        <w:t xml:space="preserve">The Nation as a Local Metaphor: Württemberg, National Memory, and Imperial Germany, 1871-1918. </w:t>
      </w:r>
      <w:r w:rsidRPr="00DF3C31">
        <w:rPr>
          <w:rFonts w:ascii="Times New Roman" w:hAnsi="Times New Roman" w:cs="Times New Roman"/>
          <w:color w:val="000000" w:themeColor="text1"/>
        </w:rPr>
        <w:t>Chapel Hill: University of North Carolina Press, 1997.</w:t>
      </w:r>
    </w:p>
    <w:p w14:paraId="217B8B46" w14:textId="320B4D27" w:rsidR="00AA6BEC" w:rsidRPr="00DF3C31" w:rsidRDefault="00AA6BEC" w:rsidP="006A77F6">
      <w:pPr>
        <w:spacing w:after="0" w:line="240" w:lineRule="auto"/>
        <w:ind w:left="720" w:hanging="720"/>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Cornwall, Mark. ‘The Czechoslovak Sphinx: “Moderate and Reasonable Konrad Henlein’, </w:t>
      </w:r>
      <w:r w:rsidR="00F95E30">
        <w:rPr>
          <w:rFonts w:ascii="Times New Roman" w:hAnsi="Times New Roman" w:cs="Times New Roman"/>
          <w:color w:val="000000" w:themeColor="text1"/>
        </w:rPr>
        <w:t xml:space="preserve">in </w:t>
      </w:r>
      <w:r w:rsidR="00F95E30">
        <w:rPr>
          <w:rFonts w:ascii="Times New Roman" w:hAnsi="Times New Roman" w:cs="Times New Roman"/>
          <w:i/>
          <w:color w:val="000000" w:themeColor="text1"/>
        </w:rPr>
        <w:t>In the Shadow of Hitler: Personalities of the Right in Central and Eastern Europe</w:t>
      </w:r>
      <w:r w:rsidR="00F95E30">
        <w:rPr>
          <w:rFonts w:ascii="Times New Roman" w:hAnsi="Times New Roman" w:cs="Times New Roman"/>
          <w:color w:val="000000" w:themeColor="text1"/>
        </w:rPr>
        <w:t>,</w:t>
      </w:r>
      <w:r w:rsidR="00F95E30">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ed. Rebecca Haynes and Martyn Rady, 206-27. London: I.B. Tauris, 2011.</w:t>
      </w:r>
    </w:p>
    <w:p w14:paraId="4A3BC5D2" w14:textId="77777777"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Davis, Belinda. </w:t>
      </w:r>
      <w:r w:rsidRPr="00DF3C31">
        <w:rPr>
          <w:rFonts w:ascii="Times New Roman" w:hAnsi="Times New Roman" w:cs="Times New Roman"/>
          <w:i/>
          <w:color w:val="000000" w:themeColor="text1"/>
        </w:rPr>
        <w:t xml:space="preserve">Home Fires Burning: Food, Politics, and Everyday Life in World War I Berlin. </w:t>
      </w:r>
      <w:r w:rsidRPr="00DF3C31">
        <w:rPr>
          <w:rFonts w:ascii="Times New Roman" w:hAnsi="Times New Roman" w:cs="Times New Roman"/>
          <w:color w:val="000000" w:themeColor="text1"/>
        </w:rPr>
        <w:t xml:space="preserve">Chapel Hill: University of North Carolina Press, 2000. </w:t>
      </w:r>
    </w:p>
    <w:p w14:paraId="7220E932" w14:textId="77777777"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Decken, F. von der. </w:t>
      </w:r>
      <w:r w:rsidRPr="00DF3C31">
        <w:rPr>
          <w:rFonts w:ascii="Times New Roman" w:hAnsi="Times New Roman" w:cs="Times New Roman"/>
          <w:i/>
          <w:color w:val="000000" w:themeColor="text1"/>
          <w:lang w:val="de-DE"/>
        </w:rPr>
        <w:t>Bahn frei für ein reichsunmittelbares Niedersachsen! Versuch einer Führung durch den Irrgarten der Vorschläge zur Neugliederung des Reichs</w:t>
      </w:r>
      <w:r w:rsidRPr="00DF3C31">
        <w:rPr>
          <w:rFonts w:ascii="Times New Roman" w:hAnsi="Times New Roman" w:cs="Times New Roman"/>
          <w:color w:val="000000" w:themeColor="text1"/>
          <w:lang w:val="de-DE"/>
        </w:rPr>
        <w:t xml:space="preserve">. </w:t>
      </w:r>
      <w:r w:rsidRPr="00DF3C31">
        <w:rPr>
          <w:rFonts w:ascii="Times New Roman" w:hAnsi="Times New Roman" w:cs="Times New Roman"/>
          <w:color w:val="000000" w:themeColor="text1"/>
        </w:rPr>
        <w:t>Hanover: Helwing’sche Verlagsbuchhandlung, 1930.</w:t>
      </w:r>
    </w:p>
    <w:p w14:paraId="739F102F" w14:textId="77777777"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Demshuk, Andrew. ‘What Was the “Right to the Heimat”? West German Expellees and the Many Meanings of </w:t>
      </w:r>
      <w:r w:rsidRPr="00DF3C31">
        <w:rPr>
          <w:rFonts w:ascii="Times New Roman" w:hAnsi="Times New Roman" w:cs="Times New Roman"/>
          <w:i/>
          <w:color w:val="000000" w:themeColor="text1"/>
        </w:rPr>
        <w:t>Heimkehr</w:t>
      </w:r>
      <w:r w:rsidRPr="00DF3C31">
        <w:rPr>
          <w:rFonts w:ascii="Times New Roman" w:hAnsi="Times New Roman" w:cs="Times New Roman"/>
          <w:color w:val="000000" w:themeColor="text1"/>
        </w:rPr>
        <w:t xml:space="preserve">’, </w:t>
      </w:r>
      <w:r w:rsidRPr="00DF3C31">
        <w:rPr>
          <w:rFonts w:ascii="Times New Roman" w:hAnsi="Times New Roman" w:cs="Times New Roman"/>
          <w:i/>
          <w:color w:val="000000" w:themeColor="text1"/>
        </w:rPr>
        <w:t xml:space="preserve">Central European History </w:t>
      </w:r>
      <w:r w:rsidRPr="00DF3C31">
        <w:rPr>
          <w:rFonts w:ascii="Times New Roman" w:hAnsi="Times New Roman" w:cs="Times New Roman"/>
          <w:color w:val="000000" w:themeColor="text1"/>
        </w:rPr>
        <w:t>45, no. 3 (2012): 525-56.</w:t>
      </w:r>
    </w:p>
    <w:p w14:paraId="383CC001" w14:textId="6BA96D05"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D’Erizans, Alex. ‘Securing the Garden and Longings for </w:t>
      </w:r>
      <w:r w:rsidRPr="00DF3C31">
        <w:rPr>
          <w:rFonts w:ascii="Times New Roman" w:hAnsi="Times New Roman" w:cs="Times New Roman"/>
          <w:i/>
          <w:color w:val="000000" w:themeColor="text1"/>
        </w:rPr>
        <w:t xml:space="preserve">Heimat </w:t>
      </w:r>
      <w:r w:rsidRPr="00DF3C31">
        <w:rPr>
          <w:rFonts w:ascii="Times New Roman" w:hAnsi="Times New Roman" w:cs="Times New Roman"/>
          <w:color w:val="000000" w:themeColor="text1"/>
        </w:rPr>
        <w:t xml:space="preserve">in Post-War Hanover, 1945-1948’, </w:t>
      </w:r>
      <w:r w:rsidRPr="00DF3C31">
        <w:rPr>
          <w:rFonts w:ascii="Times New Roman" w:hAnsi="Times New Roman" w:cs="Times New Roman"/>
          <w:i/>
          <w:color w:val="000000" w:themeColor="text1"/>
        </w:rPr>
        <w:t xml:space="preserve">Historical Journal </w:t>
      </w:r>
      <w:r w:rsidRPr="00DF3C31">
        <w:rPr>
          <w:rFonts w:ascii="Times New Roman" w:hAnsi="Times New Roman" w:cs="Times New Roman"/>
          <w:color w:val="000000" w:themeColor="text1"/>
        </w:rPr>
        <w:t>58, no. 1 (2015): 183-215.</w:t>
      </w:r>
    </w:p>
    <w:p w14:paraId="0D9EB39E" w14:textId="5DC846E2"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Dickinson, Edward Ross. ‘Biopolitics, Fascism, Democracy: Some Reflections on Our Discourse about “Modernity”’, </w:t>
      </w:r>
      <w:r w:rsidRPr="00DF3C31">
        <w:rPr>
          <w:rFonts w:ascii="Times New Roman" w:hAnsi="Times New Roman" w:cs="Times New Roman"/>
          <w:i/>
          <w:color w:val="000000" w:themeColor="text1"/>
        </w:rPr>
        <w:t xml:space="preserve">Central European History </w:t>
      </w:r>
      <w:r w:rsidRPr="00DF3C31">
        <w:rPr>
          <w:rFonts w:ascii="Times New Roman" w:hAnsi="Times New Roman" w:cs="Times New Roman"/>
          <w:color w:val="000000" w:themeColor="text1"/>
        </w:rPr>
        <w:t>37, no. 1 (2004):1-48.</w:t>
      </w:r>
    </w:p>
    <w:p w14:paraId="1C5D724B" w14:textId="77777777" w:rsidR="00AA6BEC" w:rsidRPr="00DF3C31" w:rsidRDefault="00AA6BEC" w:rsidP="006A77F6">
      <w:pPr>
        <w:spacing w:after="0" w:line="240" w:lineRule="auto"/>
        <w:ind w:left="720" w:hanging="720"/>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Donnan, Hastings, and Thomas M. Wilson, </w:t>
      </w:r>
      <w:r w:rsidRPr="00DF3C31">
        <w:rPr>
          <w:rFonts w:ascii="Times New Roman" w:hAnsi="Times New Roman" w:cs="Times New Roman"/>
          <w:i/>
          <w:color w:val="000000" w:themeColor="text1"/>
        </w:rPr>
        <w:t>Borders: Frontiers of Identity, Nation and State</w:t>
      </w:r>
      <w:r w:rsidRPr="00DF3C31">
        <w:rPr>
          <w:rFonts w:ascii="Times New Roman" w:hAnsi="Times New Roman" w:cs="Times New Roman"/>
          <w:color w:val="000000" w:themeColor="text1"/>
        </w:rPr>
        <w:t>. Oxford: Berg, 1999).</w:t>
      </w:r>
    </w:p>
    <w:p w14:paraId="47F65C12" w14:textId="77777777" w:rsidR="00AA6BEC" w:rsidRPr="00DF3C31" w:rsidRDefault="00AA6BEC" w:rsidP="006A77F6">
      <w:pPr>
        <w:spacing w:after="0" w:line="240" w:lineRule="auto"/>
        <w:ind w:left="720" w:hanging="720"/>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East, W. Gordon, and J.R.V. Prescott. </w:t>
      </w:r>
      <w:r w:rsidRPr="00DF3C31">
        <w:rPr>
          <w:rFonts w:ascii="Times New Roman" w:hAnsi="Times New Roman" w:cs="Times New Roman"/>
          <w:i/>
          <w:color w:val="000000" w:themeColor="text1"/>
        </w:rPr>
        <w:t>Our Fragmented World: An Introduction to Political Geography</w:t>
      </w:r>
      <w:r w:rsidRPr="00DF3C31">
        <w:rPr>
          <w:rFonts w:ascii="Times New Roman" w:hAnsi="Times New Roman" w:cs="Times New Roman"/>
          <w:color w:val="000000" w:themeColor="text1"/>
        </w:rPr>
        <w:t>. Basingstoke: Macmillan, 1975.</w:t>
      </w:r>
    </w:p>
    <w:p w14:paraId="5136FA8D" w14:textId="77777777" w:rsidR="00AA6BEC" w:rsidRPr="00DF3C31" w:rsidRDefault="00AA6BEC" w:rsidP="006A77F6">
      <w:pPr>
        <w:spacing w:after="0" w:line="240" w:lineRule="auto"/>
        <w:ind w:left="720" w:hanging="720"/>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rPr>
        <w:t xml:space="preserve">Eriksen, Thomas H., </w:t>
      </w:r>
      <w:r w:rsidRPr="00DF3C31">
        <w:rPr>
          <w:rFonts w:ascii="Times New Roman" w:hAnsi="Times New Roman" w:cs="Times New Roman"/>
          <w:i/>
          <w:color w:val="000000" w:themeColor="text1"/>
        </w:rPr>
        <w:t xml:space="preserve">Ethnicity and Nationalism: Anthropological Perspectives. </w:t>
      </w:r>
      <w:r w:rsidRPr="00DF3C31">
        <w:rPr>
          <w:rFonts w:ascii="Times New Roman" w:hAnsi="Times New Roman" w:cs="Times New Roman"/>
          <w:color w:val="000000" w:themeColor="text1"/>
          <w:lang w:val="de-DE"/>
        </w:rPr>
        <w:t>London: Pluto Press, 1993.</w:t>
      </w:r>
    </w:p>
    <w:p w14:paraId="4536CF29" w14:textId="77777777" w:rsidR="00AA6BEC" w:rsidRPr="00DF3C31" w:rsidRDefault="00AA6BEC" w:rsidP="006A77F6">
      <w:pPr>
        <w:spacing w:after="0" w:line="240" w:lineRule="auto"/>
        <w:ind w:left="720" w:hanging="720"/>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Fahlbusch, Michael. ‘Volk ohne Raum – Raum ohne Volk: Der lange Schatten der Deutschvölkischen in der Weimarer Republik’, </w:t>
      </w:r>
      <w:bookmarkStart w:id="3" w:name="_Hlk498817971"/>
      <w:r w:rsidRPr="00DF3C31">
        <w:rPr>
          <w:rFonts w:ascii="Times New Roman" w:hAnsi="Times New Roman" w:cs="Times New Roman"/>
          <w:color w:val="000000" w:themeColor="text1"/>
          <w:lang w:val="de-DE"/>
        </w:rPr>
        <w:t xml:space="preserve">in </w:t>
      </w:r>
      <w:r w:rsidRPr="00DF3C31">
        <w:rPr>
          <w:rFonts w:ascii="Times New Roman" w:hAnsi="Times New Roman" w:cs="Times New Roman"/>
          <w:i/>
          <w:color w:val="000000" w:themeColor="text1"/>
          <w:lang w:val="de-DE"/>
        </w:rPr>
        <w:t>Demokratiegeschichte als Zäsurgeschichte: Diskurse der frühen Weimarer Republik</w:t>
      </w:r>
      <w:r w:rsidRPr="00DF3C31">
        <w:rPr>
          <w:rFonts w:ascii="Times New Roman" w:hAnsi="Times New Roman" w:cs="Times New Roman"/>
          <w:color w:val="000000" w:themeColor="text1"/>
          <w:lang w:val="de-DE"/>
        </w:rPr>
        <w:t xml:space="preserve">, ed. Heidrun Kämper, Peter Haslinger and Thomas Raithel, </w:t>
      </w:r>
      <w:bookmarkEnd w:id="3"/>
      <w:r w:rsidRPr="00DF3C31">
        <w:rPr>
          <w:rFonts w:ascii="Times New Roman" w:hAnsi="Times New Roman" w:cs="Times New Roman"/>
          <w:color w:val="000000" w:themeColor="text1"/>
          <w:lang w:val="de-DE"/>
        </w:rPr>
        <w:t xml:space="preserve">253-83. Berlin: De Gruyter, 2014. </w:t>
      </w:r>
    </w:p>
    <w:p w14:paraId="62B62CDD" w14:textId="77777777" w:rsidR="00AA6BEC" w:rsidRPr="00DF3C31" w:rsidRDefault="00AA6BEC" w:rsidP="006A77F6">
      <w:pPr>
        <w:spacing w:after="0" w:line="240" w:lineRule="auto"/>
        <w:ind w:left="720" w:hanging="720"/>
        <w:jc w:val="both"/>
        <w:rPr>
          <w:rFonts w:ascii="Times New Roman" w:hAnsi="Times New Roman" w:cs="Times New Roman"/>
          <w:color w:val="000000" w:themeColor="text1"/>
        </w:rPr>
      </w:pPr>
      <w:r w:rsidRPr="00DF3C31">
        <w:rPr>
          <w:rFonts w:ascii="Times New Roman" w:hAnsi="Times New Roman" w:cs="Times New Roman"/>
          <w:color w:val="000000" w:themeColor="text1"/>
          <w:lang w:val="de-DE"/>
        </w:rPr>
        <w:t xml:space="preserve">Fisher, Gaëlle. </w:t>
      </w:r>
      <w:r w:rsidRPr="00DF3C31">
        <w:rPr>
          <w:rFonts w:ascii="Times New Roman" w:hAnsi="Times New Roman" w:cs="Times New Roman"/>
          <w:color w:val="000000" w:themeColor="text1"/>
        </w:rPr>
        <w:t xml:space="preserve">‘Heimat Heimstättensiedlung: Constructing Belonging in Postwar West Germany’, </w:t>
      </w:r>
      <w:r w:rsidRPr="00DF3C31">
        <w:rPr>
          <w:rFonts w:ascii="Times New Roman" w:hAnsi="Times New Roman" w:cs="Times New Roman"/>
          <w:i/>
          <w:color w:val="000000" w:themeColor="text1"/>
        </w:rPr>
        <w:t xml:space="preserve">German History </w:t>
      </w:r>
      <w:r w:rsidRPr="00DF3C31">
        <w:rPr>
          <w:rFonts w:ascii="Times New Roman" w:hAnsi="Times New Roman" w:cs="Times New Roman"/>
          <w:color w:val="000000" w:themeColor="text1"/>
        </w:rPr>
        <w:t xml:space="preserve">35, no. 4 (2017): 568-87. </w:t>
      </w:r>
    </w:p>
    <w:p w14:paraId="01E3F361" w14:textId="77777777" w:rsidR="00AA6BEC" w:rsidRPr="00DF3C31" w:rsidRDefault="00AA6BEC">
      <w:pPr>
        <w:spacing w:after="0" w:line="240" w:lineRule="auto"/>
        <w:ind w:left="720" w:hanging="720"/>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rPr>
        <w:t>Fritzsche, Peter.</w:t>
      </w:r>
      <w:r w:rsidRPr="00DF3C31">
        <w:rPr>
          <w:rFonts w:ascii="Times New Roman" w:hAnsi="Times New Roman" w:cs="Times New Roman"/>
          <w:i/>
          <w:color w:val="000000" w:themeColor="text1"/>
        </w:rPr>
        <w:t xml:space="preserve"> Rehearsals for Fascism: Populism and Political Mobilization in Weimar Germany. </w:t>
      </w:r>
      <w:r w:rsidRPr="00DF3C31">
        <w:rPr>
          <w:rFonts w:ascii="Times New Roman" w:hAnsi="Times New Roman" w:cs="Times New Roman"/>
          <w:color w:val="000000" w:themeColor="text1"/>
          <w:lang w:val="de-DE"/>
        </w:rPr>
        <w:t xml:space="preserve">New York: Oxford University Press, 1990. </w:t>
      </w:r>
    </w:p>
    <w:p w14:paraId="20FC8298" w14:textId="77777777" w:rsidR="00AA6BEC" w:rsidRPr="00DF3C31" w:rsidRDefault="00AA6BEC" w:rsidP="006A77F6">
      <w:pPr>
        <w:spacing w:after="0" w:line="240" w:lineRule="auto"/>
        <w:ind w:left="720" w:hanging="720"/>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Gembries, Helmut. ‘Krisenfall Pfalz: Der pfälzische Raum in den frühen Jahren der Weimarer Republik’, </w:t>
      </w:r>
      <w:r w:rsidRPr="00DF3C31">
        <w:rPr>
          <w:rFonts w:ascii="Times New Roman" w:hAnsi="Times New Roman" w:cs="Times New Roman"/>
          <w:i/>
          <w:color w:val="000000" w:themeColor="text1"/>
          <w:lang w:val="de-DE"/>
        </w:rPr>
        <w:t xml:space="preserve">Jahrbuch für westdeutsche Landesgeschichte </w:t>
      </w:r>
      <w:r w:rsidRPr="00DF3C31">
        <w:rPr>
          <w:rFonts w:ascii="Times New Roman" w:hAnsi="Times New Roman" w:cs="Times New Roman"/>
          <w:color w:val="000000" w:themeColor="text1"/>
          <w:lang w:val="de-DE"/>
        </w:rPr>
        <w:t>20 (1994): 251-71.</w:t>
      </w:r>
    </w:p>
    <w:p w14:paraId="122AB719" w14:textId="77777777" w:rsidR="00AA6BEC" w:rsidRPr="00DF3C31" w:rsidRDefault="00AA6BEC" w:rsidP="006A77F6">
      <w:pPr>
        <w:spacing w:after="0" w:line="240" w:lineRule="auto"/>
        <w:ind w:left="720" w:hanging="720"/>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Gerwarth, Robert, and Erez Manela, eds., </w:t>
      </w:r>
      <w:r w:rsidRPr="00DF3C31">
        <w:rPr>
          <w:rFonts w:ascii="Times New Roman" w:hAnsi="Times New Roman" w:cs="Times New Roman"/>
          <w:i/>
          <w:color w:val="000000" w:themeColor="text1"/>
        </w:rPr>
        <w:t xml:space="preserve">Empires at War, 1911-1923. </w:t>
      </w:r>
      <w:r w:rsidRPr="00DF3C31">
        <w:rPr>
          <w:rFonts w:ascii="Times New Roman" w:hAnsi="Times New Roman" w:cs="Times New Roman"/>
          <w:color w:val="000000" w:themeColor="text1"/>
        </w:rPr>
        <w:t>Oxford: Oxford University Press, 2014.</w:t>
      </w:r>
    </w:p>
    <w:p w14:paraId="0BBEF534" w14:textId="77777777" w:rsidR="00AA6BEC" w:rsidRPr="00DF3C31" w:rsidRDefault="00AA6BEC" w:rsidP="006A77F6">
      <w:pPr>
        <w:spacing w:after="0" w:line="240" w:lineRule="auto"/>
        <w:ind w:left="720" w:hanging="720"/>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Gerwarth, Robert. </w:t>
      </w:r>
      <w:r w:rsidRPr="00DF3C31">
        <w:rPr>
          <w:rFonts w:ascii="Times New Roman" w:hAnsi="Times New Roman" w:cs="Times New Roman"/>
          <w:i/>
          <w:color w:val="000000" w:themeColor="text1"/>
        </w:rPr>
        <w:t xml:space="preserve">The Vanquished: Why the First World War Failed to End. </w:t>
      </w:r>
      <w:r w:rsidRPr="00DF3C31">
        <w:rPr>
          <w:rFonts w:ascii="Times New Roman" w:hAnsi="Times New Roman" w:cs="Times New Roman"/>
          <w:color w:val="000000" w:themeColor="text1"/>
        </w:rPr>
        <w:t>New York: Farrar, Straus and Giroux, 2016.</w:t>
      </w:r>
    </w:p>
    <w:p w14:paraId="37D18B6E" w14:textId="77777777"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 ‘The Past in Weimar History’, </w:t>
      </w:r>
      <w:r w:rsidRPr="00DF3C31">
        <w:rPr>
          <w:rFonts w:ascii="Times New Roman" w:hAnsi="Times New Roman" w:cs="Times New Roman"/>
          <w:i/>
          <w:color w:val="000000" w:themeColor="text1"/>
        </w:rPr>
        <w:t xml:space="preserve">Contemporary European History </w:t>
      </w:r>
      <w:r w:rsidRPr="00DF3C31">
        <w:rPr>
          <w:rFonts w:ascii="Times New Roman" w:hAnsi="Times New Roman" w:cs="Times New Roman"/>
          <w:color w:val="000000" w:themeColor="text1"/>
        </w:rPr>
        <w:t xml:space="preserve">15, no. 1 (2006): 1-22. </w:t>
      </w:r>
    </w:p>
    <w:p w14:paraId="7CDED5FF" w14:textId="77777777" w:rsidR="00AA6BEC" w:rsidRPr="00DF3C31" w:rsidRDefault="00AA6BEC" w:rsidP="006A77F6">
      <w:pPr>
        <w:spacing w:after="0" w:line="240" w:lineRule="auto"/>
        <w:ind w:left="720" w:hanging="720"/>
        <w:jc w:val="both"/>
        <w:rPr>
          <w:rFonts w:ascii="Times New Roman" w:hAnsi="Times New Roman" w:cs="Times New Roman"/>
          <w:color w:val="000000" w:themeColor="text1"/>
        </w:rPr>
      </w:pPr>
      <w:r w:rsidRPr="00DF3C31">
        <w:rPr>
          <w:rFonts w:ascii="Times New Roman" w:hAnsi="Times New Roman" w:cs="Times New Roman"/>
          <w:color w:val="000000" w:themeColor="text1"/>
          <w:lang w:val="de-DE"/>
        </w:rPr>
        <w:t xml:space="preserve">Ginderachter, Maarten Van. ‘Nationalist versus Regionalist? </w:t>
      </w:r>
      <w:r w:rsidRPr="00DF3C31">
        <w:rPr>
          <w:rFonts w:ascii="Times New Roman" w:hAnsi="Times New Roman" w:cs="Times New Roman"/>
          <w:color w:val="000000" w:themeColor="text1"/>
        </w:rPr>
        <w:t xml:space="preserve">The Flemish and Walloon Movements in </w:t>
      </w:r>
      <w:r w:rsidRPr="00DF3C31">
        <w:rPr>
          <w:rFonts w:ascii="Times New Roman" w:hAnsi="Times New Roman" w:cs="Times New Roman"/>
          <w:i/>
          <w:color w:val="000000" w:themeColor="text1"/>
        </w:rPr>
        <w:t xml:space="preserve">Belle Époque </w:t>
      </w:r>
      <w:r w:rsidRPr="00DF3C31">
        <w:rPr>
          <w:rFonts w:ascii="Times New Roman" w:hAnsi="Times New Roman" w:cs="Times New Roman"/>
          <w:color w:val="000000" w:themeColor="text1"/>
        </w:rPr>
        <w:t xml:space="preserve">Belgium’, in </w:t>
      </w:r>
      <w:r w:rsidRPr="00DF3C31">
        <w:rPr>
          <w:rFonts w:ascii="Times New Roman" w:hAnsi="Times New Roman" w:cs="Times New Roman"/>
          <w:i/>
          <w:color w:val="000000" w:themeColor="text1"/>
        </w:rPr>
        <w:t>Region and State in Nineteenth-Century Europe: Nation-Building, Regional Identities and Separatism</w:t>
      </w:r>
      <w:r w:rsidRPr="00DF3C31">
        <w:rPr>
          <w:rFonts w:ascii="Times New Roman" w:hAnsi="Times New Roman" w:cs="Times New Roman"/>
          <w:color w:val="000000" w:themeColor="text1"/>
        </w:rPr>
        <w:t>, ed. Joost Augusteijn and Eric Storm, 209-26. Basingstoke: Palgrave Macmillan, 2012.</w:t>
      </w:r>
    </w:p>
    <w:p w14:paraId="0BC48C14" w14:textId="77777777" w:rsidR="00AA6BEC" w:rsidRPr="00DF3C31" w:rsidRDefault="00AA6BEC" w:rsidP="006A77F6">
      <w:pPr>
        <w:spacing w:after="0" w:line="240" w:lineRule="auto"/>
        <w:ind w:left="720" w:hanging="720"/>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Girvin, Brian. Reply to Alexandar Pavković’s contribution ‘Secession and Secessionism’ on the H-Nationalism forum </w:t>
      </w:r>
      <w:r w:rsidRPr="00DF3C31">
        <w:rPr>
          <w:rFonts w:ascii="Times New Roman" w:hAnsi="Times New Roman" w:cs="Times New Roman"/>
          <w:i/>
          <w:color w:val="000000" w:themeColor="text1"/>
        </w:rPr>
        <w:t>Secessionism and Separatism</w:t>
      </w:r>
      <w:r w:rsidRPr="00DF3C31">
        <w:rPr>
          <w:rFonts w:ascii="Times New Roman" w:hAnsi="Times New Roman" w:cs="Times New Roman"/>
          <w:color w:val="000000" w:themeColor="text1"/>
        </w:rPr>
        <w:t>, 13 November 2015, https://networks.h-net.org/node/3911/discussions/90459/secessionism-and-separatism-monthly-series-secession-and (accessed 6 November 2017).</w:t>
      </w:r>
    </w:p>
    <w:p w14:paraId="0E3E993C" w14:textId="77777777" w:rsidR="00AA6BEC" w:rsidRPr="00DF3C31" w:rsidRDefault="00AA6BEC">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Goethe, Johann Wolfgang von, </w:t>
      </w:r>
      <w:r w:rsidRPr="00DF3C31">
        <w:rPr>
          <w:rFonts w:ascii="Times New Roman" w:hAnsi="Times New Roman" w:cs="Times New Roman"/>
          <w:i/>
          <w:iCs/>
          <w:color w:val="000000" w:themeColor="text1"/>
          <w:lang w:val="de-DE"/>
        </w:rPr>
        <w:t>Goethes Gespräche mit Eckermann</w:t>
      </w:r>
      <w:r w:rsidRPr="00DF3C31">
        <w:rPr>
          <w:rFonts w:ascii="Times New Roman" w:hAnsi="Times New Roman" w:cs="Times New Roman"/>
          <w:color w:val="000000" w:themeColor="text1"/>
          <w:lang w:val="de-DE"/>
        </w:rPr>
        <w:t>, ed. Flodard Baron von Biedermann. Leipzig: F.W. von Biedermann, 1909.</w:t>
      </w:r>
    </w:p>
    <w:p w14:paraId="12894E98" w14:textId="77777777" w:rsidR="00AA6BEC" w:rsidRPr="00DF3C31" w:rsidRDefault="00AA6BEC">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Gollwitzer, Heinz. ‘Die politische Landschaft in der deutschen Geschichte des 19./20. Jahrhunderts: Eine Skizze zum deutschen Regionalismus’, </w:t>
      </w:r>
      <w:r w:rsidRPr="00DF3C31">
        <w:rPr>
          <w:rFonts w:ascii="Times New Roman" w:hAnsi="Times New Roman" w:cs="Times New Roman"/>
          <w:i/>
          <w:color w:val="000000" w:themeColor="text1"/>
          <w:lang w:val="de-DE"/>
        </w:rPr>
        <w:t xml:space="preserve">Zeitschrift für Bayerische Landesgeschichte </w:t>
      </w:r>
      <w:r w:rsidRPr="00DF3C31">
        <w:rPr>
          <w:rFonts w:ascii="Times New Roman" w:hAnsi="Times New Roman" w:cs="Times New Roman"/>
          <w:color w:val="000000" w:themeColor="text1"/>
          <w:lang w:val="de-DE"/>
        </w:rPr>
        <w:t>27 (1964): 523-52.</w:t>
      </w:r>
    </w:p>
    <w:p w14:paraId="3898CEBF" w14:textId="77777777"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Green, Abigail. </w:t>
      </w:r>
      <w:r w:rsidRPr="00DF3C31">
        <w:rPr>
          <w:rFonts w:ascii="Times New Roman" w:hAnsi="Times New Roman" w:cs="Times New Roman"/>
          <w:i/>
          <w:color w:val="000000" w:themeColor="text1"/>
        </w:rPr>
        <w:t xml:space="preserve">Fatherlands: State-building and Nationhood in Nineteenth-Century Germany. </w:t>
      </w:r>
      <w:r w:rsidRPr="00DF3C31">
        <w:rPr>
          <w:rFonts w:ascii="Times New Roman" w:hAnsi="Times New Roman" w:cs="Times New Roman"/>
          <w:color w:val="000000" w:themeColor="text1"/>
        </w:rPr>
        <w:t>Cambridge: Cambridge University Press, 2001.</w:t>
      </w:r>
    </w:p>
    <w:p w14:paraId="594051B2" w14:textId="77777777"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Gupta, Akhil, and James Ferguson. ‘Beyond “Culture”: Space, Identity, and the Politics of Difference’, </w:t>
      </w:r>
      <w:r w:rsidRPr="00DF3C31">
        <w:rPr>
          <w:rFonts w:ascii="Times New Roman" w:hAnsi="Times New Roman" w:cs="Times New Roman"/>
          <w:i/>
          <w:color w:val="000000" w:themeColor="text1"/>
        </w:rPr>
        <w:t xml:space="preserve">Cultural Anthropology </w:t>
      </w:r>
      <w:r w:rsidRPr="00DF3C31">
        <w:rPr>
          <w:rFonts w:ascii="Times New Roman" w:hAnsi="Times New Roman" w:cs="Times New Roman"/>
          <w:color w:val="000000" w:themeColor="text1"/>
        </w:rPr>
        <w:t>7 (1992): 6-23.</w:t>
      </w:r>
    </w:p>
    <w:p w14:paraId="138B117A" w14:textId="77777777"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Hagen, Joshua, ‘Mapping the Polish Corridor: Ethnicity, Economics and Geopolitics’, </w:t>
      </w:r>
      <w:r w:rsidRPr="00DF3C31">
        <w:rPr>
          <w:rFonts w:ascii="Times New Roman" w:hAnsi="Times New Roman" w:cs="Times New Roman"/>
          <w:i/>
          <w:color w:val="000000" w:themeColor="text1"/>
        </w:rPr>
        <w:t xml:space="preserve">Imago Mundi </w:t>
      </w:r>
      <w:r w:rsidRPr="00DF3C31">
        <w:rPr>
          <w:rFonts w:ascii="Times New Roman" w:hAnsi="Times New Roman" w:cs="Times New Roman"/>
          <w:color w:val="000000" w:themeColor="text1"/>
        </w:rPr>
        <w:t xml:space="preserve">6, no. 1 (2010): 63-82. </w:t>
      </w:r>
    </w:p>
    <w:p w14:paraId="592A39CE" w14:textId="77777777" w:rsidR="00AA6BEC" w:rsidRPr="00DF3C31" w:rsidRDefault="00AA6BEC">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Hanisch, Manfred. ‘Nationalisierung der Dynastien oder Monarchisierung der Nation? Zum Verhältnis von Monarchie und Nation in Deutschland im 19. Jahrhundert’, in </w:t>
      </w:r>
      <w:r w:rsidRPr="00DF3C31">
        <w:rPr>
          <w:rFonts w:ascii="Times New Roman" w:hAnsi="Times New Roman" w:cs="Times New Roman"/>
          <w:i/>
          <w:color w:val="000000" w:themeColor="text1"/>
          <w:lang w:val="de-DE"/>
        </w:rPr>
        <w:t>Bürgertum, Adel und Monarchie: Wandel der Lebensformen im Zeitalter des bürgerlichen Nationalismus</w:t>
      </w:r>
      <w:r w:rsidRPr="00DF3C31">
        <w:rPr>
          <w:rFonts w:ascii="Times New Roman" w:hAnsi="Times New Roman" w:cs="Times New Roman"/>
          <w:color w:val="000000" w:themeColor="text1"/>
          <w:lang w:val="de-DE"/>
        </w:rPr>
        <w:t xml:space="preserve">, ed. Adolf M. Birke, Lothar Kettenacker and Helmut Reifeld, 71-92. Munich: K.G. Saur, 1989. </w:t>
      </w:r>
    </w:p>
    <w:p w14:paraId="43F86E6D" w14:textId="77777777"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lang w:val="de-DE"/>
        </w:rPr>
        <w:t xml:space="preserve">Hanke, Andrea-Katharina. </w:t>
      </w:r>
      <w:r w:rsidRPr="00DF3C31">
        <w:rPr>
          <w:rFonts w:ascii="Times New Roman" w:hAnsi="Times New Roman" w:cs="Times New Roman"/>
          <w:i/>
          <w:iCs/>
          <w:color w:val="000000" w:themeColor="text1"/>
          <w:lang w:val="de-DE"/>
        </w:rPr>
        <w:t xml:space="preserve">Die niedersächsische Heimatbewegung im ideologisch-politischen Kräftespiel zwischen 1920 und 1945. </w:t>
      </w:r>
      <w:r w:rsidRPr="00DF3C31">
        <w:rPr>
          <w:rFonts w:ascii="Times New Roman" w:hAnsi="Times New Roman" w:cs="Times New Roman"/>
          <w:color w:val="000000" w:themeColor="text1"/>
        </w:rPr>
        <w:t>Hanover: Hahn’sche Buchhandlung, 2004.</w:t>
      </w:r>
    </w:p>
    <w:p w14:paraId="2CB1163A" w14:textId="77777777" w:rsidR="00AA6BEC" w:rsidRPr="00DF3C31" w:rsidRDefault="00AA6BEC">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rPr>
        <w:t xml:space="preserve">Hansen, Jason. </w:t>
      </w:r>
      <w:r w:rsidRPr="00DF3C31">
        <w:rPr>
          <w:rFonts w:ascii="Times New Roman" w:hAnsi="Times New Roman" w:cs="Times New Roman"/>
          <w:i/>
          <w:color w:val="000000" w:themeColor="text1"/>
        </w:rPr>
        <w:t>Mapping the Germans: Statistical Science, Cartography, and the Visualization of the German Nation, 1848-1914</w:t>
      </w:r>
      <w:r w:rsidRPr="00DF3C31">
        <w:rPr>
          <w:rFonts w:ascii="Times New Roman" w:hAnsi="Times New Roman" w:cs="Times New Roman"/>
          <w:color w:val="000000" w:themeColor="text1"/>
        </w:rPr>
        <w:t xml:space="preserve">. </w:t>
      </w:r>
      <w:r w:rsidRPr="00DF3C31">
        <w:rPr>
          <w:rFonts w:ascii="Times New Roman" w:hAnsi="Times New Roman" w:cs="Times New Roman"/>
          <w:color w:val="000000" w:themeColor="text1"/>
          <w:lang w:val="de-DE"/>
        </w:rPr>
        <w:t>New York: Oxford University Press, 2015.</w:t>
      </w:r>
    </w:p>
    <w:p w14:paraId="20AE859D" w14:textId="77777777"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lang w:val="de-DE"/>
        </w:rPr>
        <w:t xml:space="preserve">Hartung, Werner. </w:t>
      </w:r>
      <w:r w:rsidRPr="00DF3C31">
        <w:rPr>
          <w:rFonts w:ascii="Times New Roman" w:hAnsi="Times New Roman" w:cs="Times New Roman"/>
          <w:i/>
          <w:iCs/>
          <w:color w:val="000000" w:themeColor="text1"/>
          <w:lang w:val="de-DE"/>
        </w:rPr>
        <w:t>Konservative Zivilisationskritik und regionale Identität: Am Beispiel der niedersächsischen Heimatbewegung</w:t>
      </w:r>
      <w:r w:rsidRPr="00DF3C31">
        <w:rPr>
          <w:rFonts w:ascii="Times New Roman" w:hAnsi="Times New Roman" w:cs="Times New Roman"/>
          <w:color w:val="000000" w:themeColor="text1"/>
          <w:lang w:val="de-DE"/>
        </w:rPr>
        <w:t xml:space="preserve">. </w:t>
      </w:r>
      <w:r w:rsidRPr="00DF3C31">
        <w:rPr>
          <w:rFonts w:ascii="Times New Roman" w:hAnsi="Times New Roman" w:cs="Times New Roman"/>
          <w:color w:val="000000" w:themeColor="text1"/>
        </w:rPr>
        <w:t>Hanover: Hahn’sche Buchhandlung, 1991.</w:t>
      </w:r>
    </w:p>
    <w:p w14:paraId="6248AA01" w14:textId="77777777" w:rsidR="00AA6BEC" w:rsidRPr="00DF3C31" w:rsidRDefault="00AA6BEC" w:rsidP="006A77F6">
      <w:pPr>
        <w:spacing w:after="0" w:line="240" w:lineRule="auto"/>
        <w:ind w:left="720" w:hanging="720"/>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Heater, Derek. </w:t>
      </w:r>
      <w:r w:rsidRPr="00DF3C31">
        <w:rPr>
          <w:rFonts w:ascii="Times New Roman" w:hAnsi="Times New Roman" w:cs="Times New Roman"/>
          <w:i/>
          <w:color w:val="000000" w:themeColor="text1"/>
        </w:rPr>
        <w:t xml:space="preserve">National Self-Determination: Woodrow Wilson and His Legacy. </w:t>
      </w:r>
      <w:r w:rsidRPr="00DF3C31">
        <w:rPr>
          <w:rFonts w:ascii="Times New Roman" w:hAnsi="Times New Roman" w:cs="Times New Roman"/>
          <w:color w:val="000000" w:themeColor="text1"/>
        </w:rPr>
        <w:t>Basingstoke: Palgrave Macmillan, 1994.</w:t>
      </w:r>
    </w:p>
    <w:p w14:paraId="18AEDDA1" w14:textId="77777777" w:rsidR="00AA6BEC" w:rsidRPr="00DF3C31" w:rsidRDefault="00AA6BEC" w:rsidP="006A77F6">
      <w:pPr>
        <w:spacing w:after="0" w:line="240" w:lineRule="auto"/>
        <w:ind w:left="720" w:hanging="720"/>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rPr>
        <w:t xml:space="preserve">Heinzen, Jasper, </w:t>
      </w:r>
      <w:r w:rsidRPr="00DF3C31">
        <w:rPr>
          <w:rFonts w:ascii="Times New Roman" w:hAnsi="Times New Roman" w:cs="Times New Roman"/>
          <w:i/>
          <w:color w:val="000000" w:themeColor="text1"/>
        </w:rPr>
        <w:t>Making Prussians, Raising Germans: A Cultural History of Prussian State-Building after Civil War, 1866-1935</w:t>
      </w:r>
      <w:r w:rsidRPr="00DF3C31">
        <w:rPr>
          <w:rFonts w:ascii="Times New Roman" w:hAnsi="Times New Roman" w:cs="Times New Roman"/>
          <w:color w:val="000000" w:themeColor="text1"/>
        </w:rPr>
        <w:t xml:space="preserve">. </w:t>
      </w:r>
      <w:r w:rsidRPr="00DF3C31">
        <w:rPr>
          <w:rFonts w:ascii="Times New Roman" w:hAnsi="Times New Roman" w:cs="Times New Roman"/>
          <w:color w:val="000000" w:themeColor="text1"/>
          <w:lang w:val="de-DE"/>
        </w:rPr>
        <w:t>Cambridge: Cambridge University Press, 2017.</w:t>
      </w:r>
    </w:p>
    <w:p w14:paraId="0779273C" w14:textId="77777777" w:rsidR="00AA6BEC" w:rsidRPr="00DF3C31" w:rsidRDefault="00AA6BEC" w:rsidP="006A77F6">
      <w:pPr>
        <w:spacing w:after="0" w:line="240" w:lineRule="auto"/>
        <w:ind w:left="720" w:hanging="720"/>
        <w:jc w:val="both"/>
        <w:rPr>
          <w:rFonts w:ascii="Times New Roman" w:hAnsi="Times New Roman" w:cs="Times New Roman"/>
          <w:color w:val="000000" w:themeColor="text1"/>
        </w:rPr>
      </w:pPr>
      <w:r w:rsidRPr="00DF3C31">
        <w:rPr>
          <w:rFonts w:ascii="Times New Roman" w:hAnsi="Times New Roman" w:cs="Times New Roman"/>
          <w:color w:val="000000" w:themeColor="text1"/>
          <w:lang w:val="de-DE"/>
        </w:rPr>
        <w:t xml:space="preserve">Hellwege, Heinrich. </w:t>
      </w:r>
      <w:r w:rsidRPr="00DF3C31">
        <w:rPr>
          <w:rFonts w:ascii="Times New Roman" w:hAnsi="Times New Roman" w:cs="Times New Roman"/>
          <w:i/>
          <w:color w:val="000000" w:themeColor="text1"/>
          <w:lang w:val="de-DE"/>
        </w:rPr>
        <w:t>Heinrich Hellwege: Ein konservativer Demokrat</w:t>
      </w:r>
      <w:r w:rsidRPr="00DF3C31">
        <w:rPr>
          <w:rFonts w:ascii="Times New Roman" w:hAnsi="Times New Roman" w:cs="Times New Roman"/>
          <w:color w:val="000000" w:themeColor="text1"/>
          <w:lang w:val="de-DE"/>
        </w:rPr>
        <w:t xml:space="preserve">. </w:t>
      </w:r>
      <w:r w:rsidRPr="00DF3C31">
        <w:rPr>
          <w:rFonts w:ascii="Times New Roman" w:hAnsi="Times New Roman" w:cs="Times New Roman"/>
          <w:color w:val="000000" w:themeColor="text1"/>
        </w:rPr>
        <w:t>Brunswick: Georg Westermann, 1958.</w:t>
      </w:r>
    </w:p>
    <w:p w14:paraId="4DE2CFAF" w14:textId="77777777" w:rsidR="00AA6BEC" w:rsidRPr="00DF3C31" w:rsidRDefault="00AA6BEC" w:rsidP="006A77F6">
      <w:pPr>
        <w:spacing w:after="0" w:line="240" w:lineRule="auto"/>
        <w:ind w:left="720" w:hanging="720"/>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rPr>
        <w:t xml:space="preserve">Herb, Guntram Henrik. </w:t>
      </w:r>
      <w:r w:rsidRPr="00DF3C31">
        <w:rPr>
          <w:rFonts w:ascii="Times New Roman" w:hAnsi="Times New Roman" w:cs="Times New Roman"/>
          <w:i/>
          <w:color w:val="000000" w:themeColor="text1"/>
        </w:rPr>
        <w:t>Under the Map of Germany: Nationalism and Propaganda, 1918-1945</w:t>
      </w:r>
      <w:r w:rsidRPr="00DF3C31">
        <w:rPr>
          <w:rFonts w:ascii="Times New Roman" w:hAnsi="Times New Roman" w:cs="Times New Roman"/>
          <w:color w:val="000000" w:themeColor="text1"/>
        </w:rPr>
        <w:t xml:space="preserve">. </w:t>
      </w:r>
      <w:r w:rsidRPr="00DF3C31">
        <w:rPr>
          <w:rFonts w:ascii="Times New Roman" w:hAnsi="Times New Roman" w:cs="Times New Roman"/>
          <w:color w:val="000000" w:themeColor="text1"/>
          <w:lang w:val="de-DE"/>
        </w:rPr>
        <w:t>London: Routledge, 1996.</w:t>
      </w:r>
    </w:p>
    <w:p w14:paraId="114650D5" w14:textId="675445DC" w:rsidR="00AA6BEC" w:rsidRPr="00DF3C31" w:rsidRDefault="00AA6BEC" w:rsidP="006A77F6">
      <w:pPr>
        <w:spacing w:after="0" w:line="240" w:lineRule="auto"/>
        <w:ind w:left="720" w:hanging="720"/>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Hermann, Michael, and Paul Weßels, eds., </w:t>
      </w:r>
      <w:r w:rsidRPr="00DF3C31">
        <w:rPr>
          <w:rFonts w:ascii="Times New Roman" w:hAnsi="Times New Roman" w:cs="Times New Roman"/>
          <w:i/>
          <w:color w:val="000000" w:themeColor="text1"/>
          <w:lang w:val="de-DE"/>
        </w:rPr>
        <w:t>Ostfriesland im Ersten Weltkrieg</w:t>
      </w:r>
      <w:r w:rsidRPr="00DF3C31">
        <w:rPr>
          <w:rFonts w:ascii="Times New Roman" w:hAnsi="Times New Roman" w:cs="Times New Roman"/>
          <w:color w:val="000000" w:themeColor="text1"/>
          <w:lang w:val="de-DE"/>
        </w:rPr>
        <w:t>. Aurich: Ostfriesische Landschaftliche Verlags- und Vertriebsgesellschaft, 2014.</w:t>
      </w:r>
    </w:p>
    <w:p w14:paraId="5197B034" w14:textId="77777777" w:rsidR="00AA6BEC" w:rsidRPr="00DF3C31" w:rsidRDefault="00AA6BEC" w:rsidP="006A77F6">
      <w:pPr>
        <w:spacing w:after="0" w:line="240" w:lineRule="auto"/>
        <w:ind w:left="720" w:hanging="720"/>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rPr>
        <w:t xml:space="preserve">Herzfeld, Michael, </w:t>
      </w:r>
      <w:r w:rsidRPr="00DF3C31">
        <w:rPr>
          <w:rFonts w:ascii="Times New Roman" w:hAnsi="Times New Roman" w:cs="Times New Roman"/>
          <w:i/>
          <w:color w:val="000000" w:themeColor="text1"/>
        </w:rPr>
        <w:t xml:space="preserve">Cultural Intimacy: Social Poetics in the Nation-State. </w:t>
      </w:r>
      <w:r w:rsidRPr="00DF3C31">
        <w:rPr>
          <w:rFonts w:ascii="Times New Roman" w:hAnsi="Times New Roman" w:cs="Times New Roman"/>
          <w:color w:val="000000" w:themeColor="text1"/>
          <w:lang w:val="de-DE"/>
        </w:rPr>
        <w:t>2</w:t>
      </w:r>
      <w:r w:rsidRPr="00DF3C31">
        <w:rPr>
          <w:rFonts w:ascii="Times New Roman" w:hAnsi="Times New Roman" w:cs="Times New Roman"/>
          <w:color w:val="000000" w:themeColor="text1"/>
          <w:vertAlign w:val="superscript"/>
          <w:lang w:val="de-DE"/>
        </w:rPr>
        <w:t>nd</w:t>
      </w:r>
      <w:r w:rsidRPr="00DF3C31">
        <w:rPr>
          <w:rFonts w:ascii="Times New Roman" w:hAnsi="Times New Roman" w:cs="Times New Roman"/>
          <w:color w:val="000000" w:themeColor="text1"/>
          <w:lang w:val="de-DE"/>
        </w:rPr>
        <w:t xml:space="preserve"> edn. New York: Routledge, 2005.</w:t>
      </w:r>
    </w:p>
    <w:p w14:paraId="434F96E7" w14:textId="77777777" w:rsidR="00AA6BEC" w:rsidRPr="00DF3C31" w:rsidRDefault="00AA6BEC">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Hodenberg, Bodo von. </w:t>
      </w:r>
      <w:r w:rsidRPr="00DF3C31">
        <w:rPr>
          <w:rFonts w:ascii="Times New Roman" w:hAnsi="Times New Roman" w:cs="Times New Roman"/>
          <w:i/>
          <w:iCs/>
          <w:color w:val="000000" w:themeColor="text1"/>
          <w:lang w:val="de-DE"/>
        </w:rPr>
        <w:t>Sechs Briefe über die Gewissens– und Begriffsverwirrung in Politik, Kirche und Wissenschaft der Gegenwart</w:t>
      </w:r>
      <w:r w:rsidRPr="00DF3C31">
        <w:rPr>
          <w:rFonts w:ascii="Times New Roman" w:hAnsi="Times New Roman" w:cs="Times New Roman"/>
          <w:color w:val="000000" w:themeColor="text1"/>
          <w:lang w:val="de-DE"/>
        </w:rPr>
        <w:t>,  vol. 3. Erlangen: Deichert, 1867.</w:t>
      </w:r>
    </w:p>
    <w:p w14:paraId="5F5CF7DA" w14:textId="77777777"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lang w:val="de-DE"/>
        </w:rPr>
        <w:t xml:space="preserve">Ibs, Jürgen Hartwig. </w:t>
      </w:r>
      <w:r w:rsidRPr="00DF3C31">
        <w:rPr>
          <w:rFonts w:ascii="Times New Roman" w:hAnsi="Times New Roman" w:cs="Times New Roman"/>
          <w:i/>
          <w:color w:val="000000" w:themeColor="text1"/>
          <w:lang w:val="de-DE"/>
        </w:rPr>
        <w:t xml:space="preserve">Politische Parteien und Selbstverwaltung in der Provinz Schleswig-Holstein bis zum Ersten Weltkrieg. </w:t>
      </w:r>
      <w:r w:rsidRPr="00DF3C31">
        <w:rPr>
          <w:rFonts w:ascii="Times New Roman" w:hAnsi="Times New Roman" w:cs="Times New Roman"/>
          <w:color w:val="000000" w:themeColor="text1"/>
        </w:rPr>
        <w:t>Neumünster: K. Wachholtz, 2006.</w:t>
      </w:r>
    </w:p>
    <w:p w14:paraId="52F78F5C" w14:textId="1FD35D26" w:rsidR="00AA6BEC" w:rsidRPr="00DF3C31" w:rsidRDefault="00AA6BEC" w:rsidP="007A3E50">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rPr>
        <w:t xml:space="preserve">Ingrao, Charles, and Franz A.J. Szabo, eds., </w:t>
      </w:r>
      <w:r w:rsidRPr="00DF3C31">
        <w:rPr>
          <w:rFonts w:ascii="Times New Roman" w:hAnsi="Times New Roman" w:cs="Times New Roman"/>
          <w:i/>
          <w:color w:val="000000" w:themeColor="text1"/>
        </w:rPr>
        <w:t>The Germans and the East</w:t>
      </w:r>
      <w:r w:rsidRPr="00DF3C31">
        <w:rPr>
          <w:rFonts w:ascii="Times New Roman" w:hAnsi="Times New Roman" w:cs="Times New Roman"/>
          <w:color w:val="000000" w:themeColor="text1"/>
        </w:rPr>
        <w:t xml:space="preserve">. </w:t>
      </w:r>
      <w:r w:rsidRPr="00DF3C31">
        <w:rPr>
          <w:rFonts w:ascii="Times New Roman" w:hAnsi="Times New Roman" w:cs="Times New Roman"/>
          <w:color w:val="000000" w:themeColor="text1"/>
          <w:lang w:val="de-DE"/>
        </w:rPr>
        <w:t>West Lafayette, IN: Purdue University Press, 2008.</w:t>
      </w:r>
    </w:p>
    <w:p w14:paraId="0C9D6188" w14:textId="77777777" w:rsidR="00AA6BEC" w:rsidRPr="00DF3C31" w:rsidRDefault="00AA6BEC">
      <w:pPr>
        <w:spacing w:after="0" w:line="240" w:lineRule="auto"/>
        <w:ind w:left="284" w:hanging="284"/>
        <w:jc w:val="both"/>
        <w:rPr>
          <w:rFonts w:ascii="Times New Roman" w:hAnsi="Times New Roman" w:cs="Times New Roman"/>
          <w:i/>
          <w:color w:val="000000" w:themeColor="text1"/>
        </w:rPr>
      </w:pPr>
      <w:r w:rsidRPr="00DF3C31">
        <w:rPr>
          <w:rFonts w:ascii="Times New Roman" w:hAnsi="Times New Roman" w:cs="Times New Roman"/>
          <w:color w:val="000000" w:themeColor="text1"/>
          <w:lang w:val="de-DE"/>
        </w:rPr>
        <w:t xml:space="preserve">Jacob, Bruno. </w:t>
      </w:r>
      <w:r w:rsidRPr="00DF3C31">
        <w:rPr>
          <w:rFonts w:ascii="Times New Roman" w:hAnsi="Times New Roman" w:cs="Times New Roman"/>
          <w:i/>
          <w:color w:val="000000" w:themeColor="text1"/>
          <w:lang w:val="de-DE"/>
        </w:rPr>
        <w:t xml:space="preserve">Hannover im preußischen etat: Ein Beitrag zu der Frage ‘Zuschuß‘- oder ‘Überschuß‘-Provinz. </w:t>
      </w:r>
      <w:r w:rsidRPr="00DF3C31">
        <w:rPr>
          <w:rFonts w:ascii="Times New Roman" w:hAnsi="Times New Roman" w:cs="Times New Roman"/>
          <w:color w:val="000000" w:themeColor="text1"/>
        </w:rPr>
        <w:t>Hanover: Verlag der Hannoverschen Landeszeitung, 1923.</w:t>
      </w:r>
      <w:r w:rsidRPr="00DF3C31">
        <w:rPr>
          <w:rFonts w:ascii="Times New Roman" w:hAnsi="Times New Roman" w:cs="Times New Roman"/>
          <w:i/>
          <w:color w:val="000000" w:themeColor="text1"/>
        </w:rPr>
        <w:t xml:space="preserve"> ‘</w:t>
      </w:r>
    </w:p>
    <w:p w14:paraId="0CB35123" w14:textId="77777777"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Jebsen, Nina. ‘Dividing Regions? Plebiscites and Their Propaganda – Schleswig and Carinthia 1920’, in </w:t>
      </w:r>
      <w:r w:rsidRPr="00DF3C31">
        <w:rPr>
          <w:rFonts w:ascii="Times New Roman" w:hAnsi="Times New Roman" w:cs="Times New Roman"/>
          <w:i/>
          <w:color w:val="000000" w:themeColor="text1"/>
        </w:rPr>
        <w:t>European Border Regions in Comparison: Overcoming Nationalistic Aspects or Re-Nationalization?</w:t>
      </w:r>
      <w:r w:rsidRPr="00DF3C31">
        <w:rPr>
          <w:rFonts w:ascii="Times New Roman" w:hAnsi="Times New Roman" w:cs="Times New Roman"/>
          <w:color w:val="000000" w:themeColor="text1"/>
        </w:rPr>
        <w:t>, ed. Katarzuna Stoklosa and Gerhard Besier, 58-78. New York: Routledge, 2014.</w:t>
      </w:r>
    </w:p>
    <w:p w14:paraId="563C5E11" w14:textId="77777777"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 and Martin Klatt. ‘The Negotiation of National and Regional Identity during the Schleswig-Plebiscite Following the First World War’, </w:t>
      </w:r>
      <w:r w:rsidRPr="00DF3C31">
        <w:rPr>
          <w:rFonts w:ascii="Times New Roman" w:hAnsi="Times New Roman" w:cs="Times New Roman"/>
          <w:i/>
          <w:color w:val="000000" w:themeColor="text1"/>
        </w:rPr>
        <w:t xml:space="preserve">First World War Studies </w:t>
      </w:r>
      <w:r w:rsidRPr="00DF3C31">
        <w:rPr>
          <w:rFonts w:ascii="Times New Roman" w:hAnsi="Times New Roman" w:cs="Times New Roman"/>
          <w:color w:val="000000" w:themeColor="text1"/>
        </w:rPr>
        <w:t>5, no. 2 (2014): 181-211.</w:t>
      </w:r>
    </w:p>
    <w:p w14:paraId="64F18E69" w14:textId="77777777"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lang w:val="fr-FR"/>
        </w:rPr>
        <w:t xml:space="preserve">Jenkins, Jennifer, </w:t>
      </w:r>
      <w:r w:rsidRPr="00DF3C31">
        <w:rPr>
          <w:rFonts w:ascii="Times New Roman" w:hAnsi="Times New Roman" w:cs="Times New Roman"/>
          <w:i/>
          <w:iCs/>
          <w:color w:val="000000" w:themeColor="text1"/>
          <w:lang w:val="fr-FR"/>
        </w:rPr>
        <w:t xml:space="preserve">Provincial Modernity: Local Culture and Fin de Siècle Hamburg. </w:t>
      </w:r>
      <w:r w:rsidRPr="00DF3C31">
        <w:rPr>
          <w:rFonts w:ascii="Times New Roman" w:hAnsi="Times New Roman" w:cs="Times New Roman"/>
          <w:color w:val="000000" w:themeColor="text1"/>
        </w:rPr>
        <w:t>Ithaca, NY: Cornell University Press, 2003.</w:t>
      </w:r>
    </w:p>
    <w:p w14:paraId="21F142FD" w14:textId="77777777" w:rsidR="00AA6BEC" w:rsidRPr="00DF3C31" w:rsidRDefault="00AA6BEC">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rPr>
        <w:t xml:space="preserve">Jerram, Leif, </w:t>
      </w:r>
      <w:r w:rsidRPr="00DF3C31">
        <w:rPr>
          <w:rFonts w:ascii="Times New Roman" w:hAnsi="Times New Roman" w:cs="Times New Roman"/>
          <w:i/>
          <w:color w:val="000000" w:themeColor="text1"/>
        </w:rPr>
        <w:t>Streetlife: The Untold History of Europe’s Twentieth Century</w:t>
      </w:r>
      <w:r w:rsidRPr="00DF3C31">
        <w:rPr>
          <w:rFonts w:ascii="Times New Roman" w:hAnsi="Times New Roman" w:cs="Times New Roman"/>
          <w:color w:val="000000" w:themeColor="text1"/>
        </w:rPr>
        <w:t xml:space="preserve">. </w:t>
      </w:r>
      <w:r w:rsidRPr="00DF3C31">
        <w:rPr>
          <w:rFonts w:ascii="Times New Roman" w:hAnsi="Times New Roman" w:cs="Times New Roman"/>
          <w:color w:val="000000" w:themeColor="text1"/>
          <w:lang w:val="de-DE"/>
        </w:rPr>
        <w:t>Oxford: Oxford University Press, 2011.</w:t>
      </w:r>
    </w:p>
    <w:p w14:paraId="3FA3AC84" w14:textId="77777777"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lang w:val="de-DE"/>
        </w:rPr>
        <w:t xml:space="preserve">John, Jürgen. ‘“Unitarischer Bundesstaat”, “Reichsreform” und “Reichs-Neugliederung” in der Weimarer Republik’, in </w:t>
      </w:r>
      <w:r w:rsidRPr="00DF3C31">
        <w:rPr>
          <w:rFonts w:ascii="Times New Roman" w:hAnsi="Times New Roman" w:cs="Times New Roman"/>
          <w:i/>
          <w:color w:val="000000" w:themeColor="text1"/>
          <w:lang w:val="de-DE"/>
        </w:rPr>
        <w:t>Mitteldeutschland: Begriff – Geschichte – Konstrukt</w:t>
      </w:r>
      <w:r w:rsidRPr="00DF3C31">
        <w:rPr>
          <w:rFonts w:ascii="Times New Roman" w:hAnsi="Times New Roman" w:cs="Times New Roman"/>
          <w:color w:val="000000" w:themeColor="text1"/>
          <w:lang w:val="de-DE"/>
        </w:rPr>
        <w:t xml:space="preserve">, ed. </w:t>
      </w:r>
      <w:r w:rsidRPr="00DF3C31">
        <w:rPr>
          <w:rFonts w:ascii="Times New Roman" w:hAnsi="Times New Roman" w:cs="Times New Roman"/>
          <w:color w:val="000000" w:themeColor="text1"/>
        </w:rPr>
        <w:t>Jürgen John, 297-375.</w:t>
      </w:r>
      <w:r w:rsidRPr="00DF3C31">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Rudolstadt: Hain, 2001.</w:t>
      </w:r>
    </w:p>
    <w:p w14:paraId="681273AE" w14:textId="3AB9639D"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Judson, Pieter. ‘When is A Diaspora Not a Diaspora? Rethinking Nation-Centered Narratives about Germans in Habsburg East Central Europe’, </w:t>
      </w:r>
      <w:r w:rsidR="00D57525">
        <w:rPr>
          <w:rFonts w:ascii="Times New Roman" w:hAnsi="Times New Roman" w:cs="Times New Roman"/>
          <w:color w:val="000000" w:themeColor="text1"/>
        </w:rPr>
        <w:t xml:space="preserve">in </w:t>
      </w:r>
      <w:r w:rsidR="00D57525">
        <w:rPr>
          <w:rFonts w:ascii="Times New Roman" w:hAnsi="Times New Roman" w:cs="Times New Roman"/>
          <w:i/>
          <w:color w:val="000000" w:themeColor="text1"/>
        </w:rPr>
        <w:t>The Heimat Abroad: The Boundaries of Germanness</w:t>
      </w:r>
      <w:r w:rsidR="00D57525">
        <w:rPr>
          <w:rFonts w:ascii="Times New Roman" w:hAnsi="Times New Roman" w:cs="Times New Roman"/>
          <w:color w:val="000000" w:themeColor="text1"/>
        </w:rPr>
        <w:t>,</w:t>
      </w:r>
      <w:r w:rsidR="00D57525">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ed. Krista O’Donnell, Renate Bridenthal and Nancy Reagin, 219-47. Ann Arbor: University of Michigan Press, 2005.</w:t>
      </w:r>
    </w:p>
    <w:p w14:paraId="5AA91726" w14:textId="7F4A6282"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Kamusella, Tomasz. </w:t>
      </w:r>
      <w:r w:rsidRPr="00DF3C31">
        <w:rPr>
          <w:rFonts w:ascii="Times New Roman" w:hAnsi="Times New Roman" w:cs="Times New Roman"/>
          <w:i/>
          <w:color w:val="000000" w:themeColor="text1"/>
        </w:rPr>
        <w:t xml:space="preserve">The Politics of Language and Nationalism in Modern Central Europe. </w:t>
      </w:r>
      <w:r w:rsidRPr="00DF3C31">
        <w:rPr>
          <w:rFonts w:ascii="Times New Roman" w:hAnsi="Times New Roman" w:cs="Times New Roman"/>
          <w:color w:val="000000" w:themeColor="text1"/>
        </w:rPr>
        <w:t>Basingstoke: Palgrave Macmillan, 2012.</w:t>
      </w:r>
    </w:p>
    <w:p w14:paraId="3BD2464D" w14:textId="752F6210"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King, Jeremy. ‘The Nationalization of East Central Europe: Ethnicism, Ethnicity, and Beyond’, in </w:t>
      </w:r>
      <w:r w:rsidRPr="00DF3C31">
        <w:rPr>
          <w:rFonts w:ascii="Times New Roman" w:hAnsi="Times New Roman" w:cs="Times New Roman"/>
          <w:i/>
          <w:color w:val="000000" w:themeColor="text1"/>
        </w:rPr>
        <w:t>Staging the Past: The Politics of Commemoration in Habsburg Central Europe, 1848 to the Present</w:t>
      </w:r>
      <w:r w:rsidRPr="00DF3C31">
        <w:rPr>
          <w:rFonts w:ascii="Times New Roman" w:hAnsi="Times New Roman" w:cs="Times New Roman"/>
          <w:color w:val="000000" w:themeColor="text1"/>
        </w:rPr>
        <w:t xml:space="preserve">, ed. Nancy Wingfield and Maria Bucur. 112-52. West Lafayette, IN: </w:t>
      </w:r>
      <w:r w:rsidR="00D57525">
        <w:rPr>
          <w:rFonts w:ascii="Times New Roman" w:hAnsi="Times New Roman" w:cs="Times New Roman"/>
          <w:color w:val="000000" w:themeColor="text1"/>
        </w:rPr>
        <w:t xml:space="preserve">Purdue University Press, </w:t>
      </w:r>
      <w:r w:rsidRPr="00DF3C31">
        <w:rPr>
          <w:rFonts w:ascii="Times New Roman" w:hAnsi="Times New Roman" w:cs="Times New Roman"/>
          <w:color w:val="000000" w:themeColor="text1"/>
        </w:rPr>
        <w:t xml:space="preserve">2001. </w:t>
      </w:r>
    </w:p>
    <w:p w14:paraId="09646C4E" w14:textId="71A6D4AD" w:rsidR="00AA6BEC" w:rsidRPr="00DF3C31" w:rsidRDefault="00AA6BEC">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rPr>
        <w:t xml:space="preserve">----------------. </w:t>
      </w:r>
      <w:r w:rsidRPr="00DF3C31">
        <w:rPr>
          <w:rFonts w:ascii="Times New Roman" w:hAnsi="Times New Roman" w:cs="Times New Roman"/>
          <w:i/>
          <w:color w:val="000000" w:themeColor="text1"/>
        </w:rPr>
        <w:t xml:space="preserve">Budweisers into Czechs and Germans: A Local History of Bohemian Politics, 1848-1948. </w:t>
      </w:r>
      <w:r w:rsidRPr="00DF3C31">
        <w:rPr>
          <w:rFonts w:ascii="Times New Roman" w:hAnsi="Times New Roman" w:cs="Times New Roman"/>
          <w:color w:val="000000" w:themeColor="text1"/>
          <w:lang w:val="de-DE"/>
        </w:rPr>
        <w:t xml:space="preserve">Princeton: Princeton University Press, 2005.  </w:t>
      </w:r>
    </w:p>
    <w:p w14:paraId="051E1E2C" w14:textId="77777777" w:rsidR="00AA6BEC" w:rsidRPr="00DF3C31" w:rsidRDefault="00AA6BEC">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Klein, Michael. </w:t>
      </w:r>
      <w:r w:rsidRPr="00DF3C31">
        <w:rPr>
          <w:rFonts w:ascii="Times New Roman" w:hAnsi="Times New Roman" w:cs="Times New Roman"/>
          <w:i/>
          <w:color w:val="000000" w:themeColor="text1"/>
          <w:lang w:val="de-DE"/>
        </w:rPr>
        <w:t>Westdeutscher Protestantismus und politische Parteien: Anti-Parteien-Mentalität und parteipolitisches Engagement von 1945-1963</w:t>
      </w:r>
      <w:r w:rsidRPr="00DF3C31">
        <w:rPr>
          <w:rFonts w:ascii="Times New Roman" w:hAnsi="Times New Roman" w:cs="Times New Roman"/>
          <w:color w:val="000000" w:themeColor="text1"/>
          <w:lang w:val="de-DE"/>
        </w:rPr>
        <w:t>. Tübingen: Mohr Siebeck, 2005.</w:t>
      </w:r>
    </w:p>
    <w:p w14:paraId="6F7825C5"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lang w:val="de-DE"/>
        </w:rPr>
        <w:t xml:space="preserve">Klein, Thomas. ‘Preußische Provinz Hessen-Nassau 1866-1944/45’, in </w:t>
      </w:r>
      <w:r w:rsidRPr="00DF3C31">
        <w:rPr>
          <w:rFonts w:ascii="Times New Roman" w:hAnsi="Times New Roman" w:cs="Times New Roman"/>
          <w:i/>
          <w:color w:val="000000" w:themeColor="text1"/>
          <w:lang w:val="de-DE"/>
        </w:rPr>
        <w:t>Handbuch der hessischen Geschichte</w:t>
      </w:r>
      <w:r w:rsidRPr="00DF3C31">
        <w:rPr>
          <w:rFonts w:ascii="Times New Roman" w:hAnsi="Times New Roman" w:cs="Times New Roman"/>
          <w:color w:val="000000" w:themeColor="text1"/>
          <w:lang w:val="de-DE"/>
        </w:rPr>
        <w:t xml:space="preserve">, ed. </w:t>
      </w:r>
      <w:r w:rsidRPr="00DF3C31">
        <w:rPr>
          <w:rFonts w:ascii="Times New Roman" w:hAnsi="Times New Roman" w:cs="Times New Roman"/>
          <w:color w:val="000000" w:themeColor="text1"/>
        </w:rPr>
        <w:t xml:space="preserve">Walter Heinemeyer, vol. 4, part 2, 213-419. Marburg: Historische Kommission für Hessen, 1998. </w:t>
      </w:r>
    </w:p>
    <w:p w14:paraId="6F4DE1B6"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Kolla, Edward J. </w:t>
      </w:r>
      <w:r w:rsidRPr="00DF3C31">
        <w:rPr>
          <w:rFonts w:ascii="Times New Roman" w:hAnsi="Times New Roman" w:cs="Times New Roman"/>
          <w:i/>
          <w:color w:val="000000" w:themeColor="text1"/>
        </w:rPr>
        <w:t>Sovereignty, International Law, and the French Revolution</w:t>
      </w:r>
      <w:r w:rsidRPr="00DF3C31">
        <w:rPr>
          <w:rFonts w:ascii="Times New Roman" w:hAnsi="Times New Roman" w:cs="Times New Roman"/>
          <w:color w:val="000000" w:themeColor="text1"/>
        </w:rPr>
        <w:t>. Cambridge: Cambridge University Press, 2017.</w:t>
      </w:r>
    </w:p>
    <w:p w14:paraId="1ACC7F64" w14:textId="080DFDBE" w:rsidR="00AA6BEC" w:rsidRPr="00DF3C31" w:rsidRDefault="00AA6BEC" w:rsidP="00A0025B">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Kopp, Kristin Leigh. </w:t>
      </w:r>
      <w:r w:rsidRPr="00DF3C31">
        <w:rPr>
          <w:rFonts w:ascii="Times New Roman" w:hAnsi="Times New Roman" w:cs="Times New Roman"/>
          <w:i/>
          <w:color w:val="000000" w:themeColor="text1"/>
        </w:rPr>
        <w:t xml:space="preserve">Germany’s Wild East: Constructing Poland as Colonial Space. </w:t>
      </w:r>
      <w:r w:rsidRPr="00DF3C31">
        <w:rPr>
          <w:rFonts w:ascii="Times New Roman" w:hAnsi="Times New Roman" w:cs="Times New Roman"/>
          <w:color w:val="000000" w:themeColor="text1"/>
        </w:rPr>
        <w:t>Ann Arbor: University of Michigan Press, 2012.</w:t>
      </w:r>
    </w:p>
    <w:p w14:paraId="19D8F9BB" w14:textId="77777777" w:rsidR="00AA6BEC" w:rsidRPr="00DF3C31" w:rsidRDefault="00AA6BEC" w:rsidP="006A77F6">
      <w:pPr>
        <w:spacing w:after="0" w:line="240" w:lineRule="auto"/>
        <w:ind w:left="720" w:hanging="720"/>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Kurlander, Eric. </w:t>
      </w:r>
      <w:r w:rsidRPr="00DF3C31">
        <w:rPr>
          <w:rFonts w:ascii="Times New Roman" w:hAnsi="Times New Roman" w:cs="Times New Roman"/>
          <w:i/>
          <w:color w:val="000000" w:themeColor="text1"/>
        </w:rPr>
        <w:t xml:space="preserve">The Price of Exclusion: Ethnicity, National Identity, and the Decline of German Liberalism, 1898-1933. </w:t>
      </w:r>
      <w:r w:rsidRPr="00DF3C31">
        <w:rPr>
          <w:rFonts w:ascii="Times New Roman" w:hAnsi="Times New Roman" w:cs="Times New Roman"/>
          <w:color w:val="000000" w:themeColor="text1"/>
        </w:rPr>
        <w:t>New York: Berghahn Books, 2006.</w:t>
      </w:r>
    </w:p>
    <w:p w14:paraId="33F14317" w14:textId="77777777" w:rsidR="00AA6BEC" w:rsidRPr="00F95E30" w:rsidRDefault="00AA6BEC" w:rsidP="00A0025B">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rPr>
        <w:t>---------.</w:t>
      </w:r>
      <w:r w:rsidRPr="00DF3C31">
        <w:rPr>
          <w:rFonts w:ascii="Times New Roman" w:hAnsi="Times New Roman" w:cs="Times New Roman"/>
          <w:color w:val="000000" w:themeColor="text1"/>
          <w:lang w:val="en-US"/>
        </w:rPr>
        <w:t xml:space="preserve"> ‘The Landscape of Liberalism: Particularism and Progressive Politics in Two Borderland Regions’, in </w:t>
      </w:r>
      <w:r w:rsidRPr="00DF3C31">
        <w:rPr>
          <w:rFonts w:ascii="Times New Roman" w:hAnsi="Times New Roman" w:cs="Times New Roman"/>
          <w:i/>
          <w:color w:val="000000" w:themeColor="text1"/>
          <w:lang w:val="en-US"/>
        </w:rPr>
        <w:t>Localism, Landscape, and the Ambiguities of Place: German-Speaking Central Europe, 1860-1930</w:t>
      </w:r>
      <w:r w:rsidRPr="00DF3C31">
        <w:rPr>
          <w:rFonts w:ascii="Times New Roman" w:hAnsi="Times New Roman" w:cs="Times New Roman"/>
          <w:color w:val="000000" w:themeColor="text1"/>
          <w:lang w:val="en-US"/>
        </w:rPr>
        <w:t>, ed. David Blackbourn and James Retallack, 124-48.</w:t>
      </w:r>
      <w:r w:rsidRPr="00DF3C31">
        <w:rPr>
          <w:rFonts w:ascii="Times New Roman" w:hAnsi="Times New Roman" w:cs="Times New Roman"/>
          <w:i/>
          <w:color w:val="000000" w:themeColor="text1"/>
          <w:lang w:val="en-US"/>
        </w:rPr>
        <w:t xml:space="preserve"> </w:t>
      </w:r>
      <w:r w:rsidRPr="00F95E30">
        <w:rPr>
          <w:rFonts w:ascii="Times New Roman" w:hAnsi="Times New Roman" w:cs="Times New Roman"/>
          <w:color w:val="000000" w:themeColor="text1"/>
          <w:lang w:val="de-DE"/>
        </w:rPr>
        <w:t>Toronto: University of Toronto Press, 2007.</w:t>
      </w:r>
    </w:p>
    <w:p w14:paraId="49A7A01F" w14:textId="77777777" w:rsidR="00AA6BEC" w:rsidRPr="00DF3C31" w:rsidRDefault="00AA6BEC" w:rsidP="00A0025B">
      <w:pPr>
        <w:spacing w:after="0" w:line="240" w:lineRule="auto"/>
        <w:ind w:left="284" w:hanging="284"/>
        <w:jc w:val="both"/>
        <w:rPr>
          <w:rFonts w:ascii="Times New Roman" w:hAnsi="Times New Roman" w:cs="Times New Roman"/>
          <w:i/>
          <w:color w:val="000000" w:themeColor="text1"/>
          <w:lang w:val="de-DE"/>
        </w:rPr>
      </w:pPr>
      <w:r w:rsidRPr="00DF3C31">
        <w:rPr>
          <w:rFonts w:ascii="Times New Roman" w:hAnsi="Times New Roman" w:cs="Times New Roman"/>
          <w:color w:val="000000" w:themeColor="text1"/>
          <w:lang w:val="de-DE"/>
        </w:rPr>
        <w:t xml:space="preserve">Langbehn, Julius. </w:t>
      </w:r>
      <w:r w:rsidRPr="00DF3C31">
        <w:rPr>
          <w:rFonts w:ascii="Times New Roman" w:hAnsi="Times New Roman" w:cs="Times New Roman"/>
          <w:i/>
          <w:color w:val="000000" w:themeColor="text1"/>
          <w:lang w:val="de-DE"/>
        </w:rPr>
        <w:t xml:space="preserve">Rembrandt als Erzieher: von einem Deutschen. </w:t>
      </w:r>
      <w:r w:rsidRPr="00DF3C31">
        <w:rPr>
          <w:rFonts w:ascii="Times New Roman" w:hAnsi="Times New Roman" w:cs="Times New Roman"/>
          <w:color w:val="000000" w:themeColor="text1"/>
          <w:lang w:val="de-DE"/>
        </w:rPr>
        <w:t>Leipzig: Hirschfeld, 1890.</w:t>
      </w:r>
      <w:r w:rsidRPr="00DF3C31">
        <w:rPr>
          <w:rFonts w:ascii="Times New Roman" w:hAnsi="Times New Roman" w:cs="Times New Roman"/>
          <w:i/>
          <w:color w:val="000000" w:themeColor="text1"/>
          <w:lang w:val="de-DE"/>
        </w:rPr>
        <w:t xml:space="preserve"> </w:t>
      </w:r>
    </w:p>
    <w:p w14:paraId="3EB6AC23"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Langewiesche, Dieter. ‘Gefühlsraum Nation: Eine Emotionsgeschichte der Nation, die Grenzen zwischen öffentichem und private Gefühlsraum nicht einebnet’, </w:t>
      </w:r>
      <w:r w:rsidRPr="00DF3C31">
        <w:rPr>
          <w:rFonts w:ascii="Times New Roman" w:hAnsi="Times New Roman" w:cs="Times New Roman"/>
          <w:i/>
          <w:color w:val="000000" w:themeColor="text1"/>
          <w:lang w:val="de-DE"/>
        </w:rPr>
        <w:t>Zeitschrift für Erziehungswissenschaft</w:t>
      </w:r>
      <w:r w:rsidRPr="00DF3C31">
        <w:rPr>
          <w:rFonts w:ascii="Times New Roman" w:hAnsi="Times New Roman" w:cs="Times New Roman"/>
          <w:color w:val="000000" w:themeColor="text1"/>
          <w:lang w:val="de-DE"/>
        </w:rPr>
        <w:t>, Beiheft 15 (2012): 195-215.</w:t>
      </w:r>
    </w:p>
    <w:p w14:paraId="00F6A39E"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Laponce, J.A. ‘National Self-determination and Referendums: The Case for Territorial Revisionism’, </w:t>
      </w:r>
      <w:r w:rsidRPr="00DF3C31">
        <w:rPr>
          <w:rFonts w:ascii="Times New Roman" w:hAnsi="Times New Roman" w:cs="Times New Roman"/>
          <w:i/>
          <w:color w:val="000000" w:themeColor="text1"/>
        </w:rPr>
        <w:t xml:space="preserve">Nationalism and Ethnic Politics </w:t>
      </w:r>
      <w:r w:rsidRPr="00DF3C31">
        <w:rPr>
          <w:rFonts w:ascii="Times New Roman" w:hAnsi="Times New Roman" w:cs="Times New Roman"/>
          <w:color w:val="000000" w:themeColor="text1"/>
        </w:rPr>
        <w:t>7, no. 2 (2007): 33-56.</w:t>
      </w:r>
    </w:p>
    <w:p w14:paraId="10EFA344"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rPr>
        <w:t xml:space="preserve">Lekan, Thomas. </w:t>
      </w:r>
      <w:r w:rsidRPr="00DF3C31">
        <w:rPr>
          <w:rFonts w:ascii="Times New Roman" w:hAnsi="Times New Roman" w:cs="Times New Roman"/>
          <w:i/>
          <w:color w:val="000000" w:themeColor="text1"/>
        </w:rPr>
        <w:t xml:space="preserve">Imagining the Nation in Nature: Landscape Preservation and German Identity, 1885-1945. </w:t>
      </w:r>
      <w:r w:rsidRPr="00DF3C31">
        <w:rPr>
          <w:rFonts w:ascii="Times New Roman" w:hAnsi="Times New Roman" w:cs="Times New Roman"/>
          <w:color w:val="000000" w:themeColor="text1"/>
          <w:lang w:val="de-DE"/>
        </w:rPr>
        <w:t>Cambridge MA: Harvard University Press, 2004.</w:t>
      </w:r>
    </w:p>
    <w:p w14:paraId="54572A64"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Lent, Dieter. ‘Das Niedersachsenbewußtsein im Wandel der Jahrhunderte’, in Carl Haase, ed., </w:t>
      </w:r>
      <w:r w:rsidRPr="00DF3C31">
        <w:rPr>
          <w:rFonts w:ascii="Times New Roman" w:hAnsi="Times New Roman" w:cs="Times New Roman"/>
          <w:i/>
          <w:iCs/>
          <w:color w:val="000000" w:themeColor="text1"/>
          <w:lang w:val="de-DE"/>
        </w:rPr>
        <w:t>Niedersachsen: Territorien – Verwaltungseinheiten – geschichtliche Landschaften</w:t>
      </w:r>
      <w:r w:rsidRPr="00DF3C31">
        <w:rPr>
          <w:rFonts w:ascii="Times New Roman" w:hAnsi="Times New Roman" w:cs="Times New Roman"/>
          <w:iCs/>
          <w:color w:val="000000" w:themeColor="text1"/>
          <w:lang w:val="de-DE"/>
        </w:rPr>
        <w:t>, ed. Carl Haase, 11-50</w:t>
      </w:r>
      <w:r w:rsidRPr="00DF3C31">
        <w:rPr>
          <w:rFonts w:ascii="Times New Roman" w:hAnsi="Times New Roman" w:cs="Times New Roman"/>
          <w:color w:val="000000" w:themeColor="text1"/>
          <w:lang w:val="de-DE"/>
        </w:rPr>
        <w:t>. Göttingen: Vandenhoek &amp; Ruprecht, 1971.</w:t>
      </w:r>
    </w:p>
    <w:p w14:paraId="2F0216A2"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lang w:val="de-DE"/>
        </w:rPr>
        <w:t xml:space="preserve">Leonhard, Jörg, </w:t>
      </w:r>
      <w:r w:rsidRPr="00DF3C31">
        <w:rPr>
          <w:rFonts w:ascii="Times New Roman" w:hAnsi="Times New Roman" w:cs="Times New Roman"/>
          <w:i/>
          <w:color w:val="000000" w:themeColor="text1"/>
          <w:lang w:val="de-DE"/>
        </w:rPr>
        <w:t xml:space="preserve">Die Büchse der Pandora: Geschichte des Ersten Weltkriegs. </w:t>
      </w:r>
      <w:r w:rsidRPr="00DF3C31">
        <w:rPr>
          <w:rFonts w:ascii="Times New Roman" w:hAnsi="Times New Roman" w:cs="Times New Roman"/>
          <w:color w:val="000000" w:themeColor="text1"/>
        </w:rPr>
        <w:t>Munich: C.H. Beck, 2014.</w:t>
      </w:r>
    </w:p>
    <w:p w14:paraId="7E2B0DFA" w14:textId="77777777"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Levinger, Matthew. </w:t>
      </w:r>
      <w:r w:rsidRPr="00DF3C31">
        <w:rPr>
          <w:rFonts w:ascii="Times New Roman" w:hAnsi="Times New Roman" w:cs="Times New Roman"/>
          <w:i/>
          <w:iCs/>
          <w:color w:val="000000" w:themeColor="text1"/>
        </w:rPr>
        <w:t xml:space="preserve">Enlightened Nationalism: The Transformation of Prussian Political Culture 1806-1848. </w:t>
      </w:r>
      <w:r w:rsidRPr="00DF3C31">
        <w:rPr>
          <w:rFonts w:ascii="Times New Roman" w:hAnsi="Times New Roman" w:cs="Times New Roman"/>
          <w:color w:val="000000" w:themeColor="text1"/>
        </w:rPr>
        <w:t>Oxford: Oxford University Press, 2000.</w:t>
      </w:r>
    </w:p>
    <w:p w14:paraId="386B24F7" w14:textId="61AA845A"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Livezeanu, Irina, and Árpád von Klimó, eds., </w:t>
      </w:r>
      <w:r w:rsidRPr="00DF3C31">
        <w:rPr>
          <w:rFonts w:ascii="Times New Roman" w:hAnsi="Times New Roman" w:cs="Times New Roman"/>
          <w:i/>
          <w:color w:val="000000" w:themeColor="text1"/>
        </w:rPr>
        <w:t>The Routledge History of East Central Europe Since 1700</w:t>
      </w:r>
      <w:r w:rsidRPr="00DF3C31">
        <w:rPr>
          <w:rFonts w:ascii="Times New Roman" w:hAnsi="Times New Roman" w:cs="Times New Roman"/>
          <w:color w:val="000000" w:themeColor="text1"/>
        </w:rPr>
        <w:t>. New York and London: Routledge, 2017.</w:t>
      </w:r>
    </w:p>
    <w:p w14:paraId="54C43AD0" w14:textId="77777777" w:rsidR="00AA6BEC" w:rsidRPr="00DF3C31" w:rsidRDefault="00AA6BEC" w:rsidP="006A77F6">
      <w:pPr>
        <w:spacing w:after="0" w:line="240" w:lineRule="auto"/>
        <w:ind w:left="720" w:hanging="720"/>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Macmillan, Margaret. </w:t>
      </w:r>
      <w:r w:rsidRPr="00DF3C31">
        <w:rPr>
          <w:rFonts w:ascii="Times New Roman" w:hAnsi="Times New Roman" w:cs="Times New Roman"/>
          <w:i/>
          <w:color w:val="000000" w:themeColor="text1"/>
        </w:rPr>
        <w:t>Peacemakers: The Paris Conference of 1919 and its Attempt to End War</w:t>
      </w:r>
      <w:r w:rsidRPr="00DF3C31">
        <w:rPr>
          <w:rFonts w:ascii="Times New Roman" w:hAnsi="Times New Roman" w:cs="Times New Roman"/>
          <w:color w:val="000000" w:themeColor="text1"/>
        </w:rPr>
        <w:t>. London: John Murray, 2001.</w:t>
      </w:r>
    </w:p>
    <w:p w14:paraId="0711154F" w14:textId="77777777" w:rsidR="00AA6BEC" w:rsidRPr="00DF3C31" w:rsidRDefault="00AA6BEC" w:rsidP="006A77F6">
      <w:pPr>
        <w:spacing w:after="0" w:line="240" w:lineRule="auto"/>
        <w:ind w:left="720" w:hanging="720"/>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Maier, Charles A. </w:t>
      </w:r>
      <w:r w:rsidRPr="00DF3C31">
        <w:rPr>
          <w:rFonts w:ascii="Times New Roman" w:hAnsi="Times New Roman" w:cs="Times New Roman"/>
          <w:i/>
          <w:color w:val="000000" w:themeColor="text1"/>
        </w:rPr>
        <w:t xml:space="preserve">Once Within Borders: Territories of power, Wealth, and Belonging since 1500. </w:t>
      </w:r>
      <w:r w:rsidRPr="00DF3C31">
        <w:rPr>
          <w:rFonts w:ascii="Times New Roman" w:hAnsi="Times New Roman" w:cs="Times New Roman"/>
          <w:color w:val="000000" w:themeColor="text1"/>
        </w:rPr>
        <w:t>Cambridge MA: Harvard University Press, 2016.</w:t>
      </w:r>
    </w:p>
    <w:p w14:paraId="356B1FB6" w14:textId="77777777" w:rsidR="00AA6BEC" w:rsidRPr="00DF3C31" w:rsidRDefault="00AA6BEC" w:rsidP="006A77F6">
      <w:pPr>
        <w:spacing w:after="0" w:line="240" w:lineRule="auto"/>
        <w:ind w:left="720" w:hanging="720"/>
        <w:jc w:val="both"/>
        <w:rPr>
          <w:rFonts w:ascii="Times New Roman" w:hAnsi="Times New Roman" w:cs="Times New Roman"/>
          <w:i/>
          <w:color w:val="000000" w:themeColor="text1"/>
        </w:rPr>
      </w:pPr>
      <w:r w:rsidRPr="00DF3C31">
        <w:rPr>
          <w:rFonts w:ascii="Times New Roman" w:hAnsi="Times New Roman" w:cs="Times New Roman"/>
          <w:color w:val="000000" w:themeColor="text1"/>
        </w:rPr>
        <w:t xml:space="preserve">---------. ‘Consigning the Twentieth Century to History: Alternative Narratives for the Modern Era’, </w:t>
      </w:r>
      <w:r w:rsidRPr="00DF3C31">
        <w:rPr>
          <w:rFonts w:ascii="Times New Roman" w:hAnsi="Times New Roman" w:cs="Times New Roman"/>
          <w:i/>
          <w:color w:val="000000" w:themeColor="text1"/>
        </w:rPr>
        <w:t xml:space="preserve">American Historical Review </w:t>
      </w:r>
      <w:r w:rsidRPr="00DF3C31">
        <w:rPr>
          <w:rFonts w:ascii="Times New Roman" w:hAnsi="Times New Roman" w:cs="Times New Roman"/>
          <w:color w:val="000000" w:themeColor="text1"/>
        </w:rPr>
        <w:t>105, no. 3 (2000): 807-31.</w:t>
      </w:r>
      <w:r w:rsidRPr="00DF3C31">
        <w:rPr>
          <w:rFonts w:ascii="Times New Roman" w:hAnsi="Times New Roman" w:cs="Times New Roman"/>
          <w:i/>
          <w:color w:val="000000" w:themeColor="text1"/>
        </w:rPr>
        <w:t xml:space="preserve"> </w:t>
      </w:r>
    </w:p>
    <w:p w14:paraId="69AC62CE" w14:textId="77777777" w:rsidR="00AA6BEC" w:rsidRPr="00DF3C31" w:rsidRDefault="00AA6BEC" w:rsidP="006A77F6">
      <w:pPr>
        <w:spacing w:after="0" w:line="240" w:lineRule="auto"/>
        <w:ind w:left="720" w:hanging="720"/>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Manela, Erez. </w:t>
      </w:r>
      <w:r w:rsidRPr="00DF3C31">
        <w:rPr>
          <w:rFonts w:ascii="Times New Roman" w:hAnsi="Times New Roman" w:cs="Times New Roman"/>
          <w:i/>
          <w:color w:val="000000" w:themeColor="text1"/>
        </w:rPr>
        <w:t xml:space="preserve">The Wilsonian Moment: Self-Determination and the International Origins of Anticolonial Nationalism. </w:t>
      </w:r>
      <w:r w:rsidRPr="00DF3C31">
        <w:rPr>
          <w:rFonts w:ascii="Times New Roman" w:hAnsi="Times New Roman" w:cs="Times New Roman"/>
          <w:color w:val="000000" w:themeColor="text1"/>
        </w:rPr>
        <w:t>New York: Oxford University Press, 2007.</w:t>
      </w:r>
    </w:p>
    <w:p w14:paraId="155762F0" w14:textId="77777777"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Manias, Chris. ‘The </w:t>
      </w:r>
      <w:r w:rsidRPr="00DF3C31">
        <w:rPr>
          <w:rFonts w:ascii="Times New Roman" w:hAnsi="Times New Roman" w:cs="Times New Roman"/>
          <w:i/>
          <w:color w:val="000000" w:themeColor="text1"/>
        </w:rPr>
        <w:t xml:space="preserve">Race prussienne </w:t>
      </w:r>
      <w:r w:rsidRPr="00DF3C31">
        <w:rPr>
          <w:rFonts w:ascii="Times New Roman" w:hAnsi="Times New Roman" w:cs="Times New Roman"/>
          <w:color w:val="000000" w:themeColor="text1"/>
        </w:rPr>
        <w:t xml:space="preserve">Controversy: Scientific Internationalism and the Nation’, </w:t>
      </w:r>
      <w:r w:rsidRPr="00DF3C31">
        <w:rPr>
          <w:rFonts w:ascii="Times New Roman" w:hAnsi="Times New Roman" w:cs="Times New Roman"/>
          <w:i/>
          <w:color w:val="000000" w:themeColor="text1"/>
        </w:rPr>
        <w:t xml:space="preserve">Isis </w:t>
      </w:r>
      <w:r w:rsidRPr="00DF3C31">
        <w:rPr>
          <w:rFonts w:ascii="Times New Roman" w:hAnsi="Times New Roman" w:cs="Times New Roman"/>
          <w:color w:val="000000" w:themeColor="text1"/>
        </w:rPr>
        <w:t xml:space="preserve">100, no. 4 (2009): 733-57. </w:t>
      </w:r>
    </w:p>
    <w:p w14:paraId="547B4C74" w14:textId="77777777" w:rsidR="00AA6BEC" w:rsidRPr="00DF3C31" w:rsidRDefault="00AA6BEC" w:rsidP="006A77F6">
      <w:pPr>
        <w:spacing w:after="0" w:line="240" w:lineRule="auto"/>
        <w:ind w:left="720" w:hanging="720"/>
        <w:jc w:val="both"/>
        <w:rPr>
          <w:rFonts w:ascii="Times New Roman" w:hAnsi="Times New Roman" w:cs="Times New Roman"/>
          <w:i/>
          <w:color w:val="000000" w:themeColor="text1"/>
        </w:rPr>
      </w:pPr>
      <w:r w:rsidRPr="00DF3C31">
        <w:rPr>
          <w:rFonts w:ascii="Times New Roman" w:hAnsi="Times New Roman" w:cs="Times New Roman"/>
          <w:color w:val="000000" w:themeColor="text1"/>
          <w:lang w:val="de-DE"/>
        </w:rPr>
        <w:t xml:space="preserve">Martius, Sebastian. </w:t>
      </w:r>
      <w:r w:rsidRPr="00DF3C31">
        <w:rPr>
          <w:rFonts w:ascii="Times New Roman" w:hAnsi="Times New Roman" w:cs="Times New Roman"/>
          <w:i/>
          <w:color w:val="000000" w:themeColor="text1"/>
          <w:lang w:val="de-DE"/>
        </w:rPr>
        <w:t xml:space="preserve">Ein Reich des Geistes: Der Beitrag des Freien Deutschen Hochstifts zur Nationsbildung 1859-1914. </w:t>
      </w:r>
      <w:r w:rsidRPr="00DF3C31">
        <w:rPr>
          <w:rFonts w:ascii="Times New Roman" w:hAnsi="Times New Roman" w:cs="Times New Roman"/>
          <w:color w:val="000000" w:themeColor="text1"/>
        </w:rPr>
        <w:t>Stuttgart: Franz Steiner Verlag, 2016.</w:t>
      </w:r>
      <w:r w:rsidRPr="00DF3C31">
        <w:rPr>
          <w:rFonts w:ascii="Times New Roman" w:hAnsi="Times New Roman" w:cs="Times New Roman"/>
          <w:i/>
          <w:color w:val="000000" w:themeColor="text1"/>
        </w:rPr>
        <w:t xml:space="preserve"> </w:t>
      </w:r>
    </w:p>
    <w:p w14:paraId="275A6880" w14:textId="4FAB4C92" w:rsidR="00AA6BEC" w:rsidRPr="00DF3C31" w:rsidRDefault="00AA6BEC" w:rsidP="006A77F6">
      <w:pPr>
        <w:spacing w:after="0" w:line="240" w:lineRule="auto"/>
        <w:ind w:left="720" w:hanging="720"/>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McElligott, Anthony. </w:t>
      </w:r>
      <w:r w:rsidRPr="00DF3C31">
        <w:rPr>
          <w:rFonts w:ascii="Times New Roman" w:hAnsi="Times New Roman" w:cs="Times New Roman"/>
          <w:i/>
          <w:color w:val="000000" w:themeColor="text1"/>
        </w:rPr>
        <w:t xml:space="preserve">Contested City: Municipal Politics and the Rise of Nazism in Altona, 1917-1937. </w:t>
      </w:r>
      <w:r w:rsidRPr="00DF3C31">
        <w:rPr>
          <w:rFonts w:ascii="Times New Roman" w:hAnsi="Times New Roman" w:cs="Times New Roman"/>
          <w:color w:val="000000" w:themeColor="text1"/>
        </w:rPr>
        <w:t>Ann Arbor: University of Michigan Press, 1998.</w:t>
      </w:r>
    </w:p>
    <w:p w14:paraId="1C16CC84" w14:textId="28B0E4A6" w:rsidR="00AA6BEC" w:rsidRPr="00DF3C31" w:rsidRDefault="00AA6BEC" w:rsidP="006A77F6">
      <w:pPr>
        <w:spacing w:after="0" w:line="240" w:lineRule="auto"/>
        <w:ind w:left="720" w:hanging="720"/>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Mingus, Matthew D. </w:t>
      </w:r>
      <w:r w:rsidRPr="00DF3C31">
        <w:rPr>
          <w:rFonts w:ascii="Times New Roman" w:hAnsi="Times New Roman" w:cs="Times New Roman"/>
          <w:i/>
          <w:color w:val="000000" w:themeColor="text1"/>
        </w:rPr>
        <w:t>Remapping Modern Germany after National Socialism, 1945-1961</w:t>
      </w:r>
      <w:r w:rsidRPr="00DF3C31">
        <w:rPr>
          <w:rFonts w:ascii="Times New Roman" w:hAnsi="Times New Roman" w:cs="Times New Roman"/>
          <w:color w:val="000000" w:themeColor="text1"/>
        </w:rPr>
        <w:t>. Syracuse, NY: Syracuse University Press, 2017.</w:t>
      </w:r>
    </w:p>
    <w:p w14:paraId="1930F1FC" w14:textId="77777777" w:rsidR="00AA6BEC" w:rsidRPr="00DF3C31" w:rsidRDefault="00AA6BEC" w:rsidP="006A77F6">
      <w:pPr>
        <w:spacing w:after="0" w:line="240" w:lineRule="auto"/>
        <w:ind w:left="720" w:hanging="720"/>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Murphy, Alexander B. ‘Regions as Social Constructs: The Gap between Theory and Practice’, </w:t>
      </w:r>
      <w:r w:rsidRPr="00DF3C31">
        <w:rPr>
          <w:rFonts w:ascii="Times New Roman" w:hAnsi="Times New Roman" w:cs="Times New Roman"/>
          <w:i/>
          <w:color w:val="000000" w:themeColor="text1"/>
        </w:rPr>
        <w:t>Progress in Human Geography</w:t>
      </w:r>
      <w:r w:rsidRPr="00DF3C31">
        <w:rPr>
          <w:rFonts w:ascii="Times New Roman" w:hAnsi="Times New Roman" w:cs="Times New Roman"/>
          <w:color w:val="000000" w:themeColor="text1"/>
        </w:rPr>
        <w:t xml:space="preserve"> 15, no. 1 (1991), 22-35. </w:t>
      </w:r>
    </w:p>
    <w:p w14:paraId="05BFFCFC" w14:textId="77777777" w:rsidR="00AA6BEC" w:rsidRPr="00DF3C31" w:rsidRDefault="00AA6BEC" w:rsidP="006A77F6">
      <w:pPr>
        <w:spacing w:after="0" w:line="240" w:lineRule="auto"/>
        <w:ind w:left="720" w:hanging="720"/>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Nagle, Shane. ‘Peripheries and Contested Regions in Nationalist Imaginations: Irish-German Comparisons, 1850-1930’, </w:t>
      </w:r>
      <w:r w:rsidRPr="00DF3C31">
        <w:rPr>
          <w:rFonts w:ascii="Times New Roman" w:hAnsi="Times New Roman" w:cs="Times New Roman"/>
          <w:i/>
          <w:color w:val="000000" w:themeColor="text1"/>
        </w:rPr>
        <w:t xml:space="preserve">European History Quarterly </w:t>
      </w:r>
      <w:r w:rsidRPr="00DF3C31">
        <w:rPr>
          <w:rFonts w:ascii="Times New Roman" w:hAnsi="Times New Roman" w:cs="Times New Roman"/>
          <w:color w:val="000000" w:themeColor="text1"/>
        </w:rPr>
        <w:t>46, no. 1 (2016): 27-47.</w:t>
      </w:r>
    </w:p>
    <w:p w14:paraId="3158F802" w14:textId="77777777" w:rsidR="00AA6BEC" w:rsidRPr="00DF3C31" w:rsidRDefault="00AA6BEC">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Neff, Bernhard. ‘“Dekorationsmilitarismus”: Die sozialdemokratische Kritik eines vermeintlich nicht kriegsmäßigen Militärwesens (1890-1911)’, in </w:t>
      </w:r>
      <w:r w:rsidRPr="00DF3C31">
        <w:rPr>
          <w:rFonts w:ascii="Times New Roman" w:hAnsi="Times New Roman" w:cs="Times New Roman"/>
          <w:i/>
          <w:iCs/>
          <w:color w:val="000000" w:themeColor="text1"/>
          <w:lang w:val="de-DE"/>
        </w:rPr>
        <w:t>Schule der Gewalt: Militarismus in Deutschland 1871-1945</w:t>
      </w:r>
      <w:r w:rsidRPr="00DF3C31">
        <w:rPr>
          <w:rFonts w:ascii="Times New Roman" w:hAnsi="Times New Roman" w:cs="Times New Roman"/>
          <w:iCs/>
          <w:color w:val="000000" w:themeColor="text1"/>
          <w:lang w:val="de-DE"/>
        </w:rPr>
        <w:t>, ed. Wolfram Wette, 91-110.</w:t>
      </w:r>
      <w:r w:rsidRPr="00DF3C31">
        <w:rPr>
          <w:rFonts w:ascii="Times New Roman" w:hAnsi="Times New Roman" w:cs="Times New Roman"/>
          <w:i/>
          <w:iCs/>
          <w:color w:val="000000" w:themeColor="text1"/>
          <w:lang w:val="de-DE"/>
        </w:rPr>
        <w:t xml:space="preserve"> </w:t>
      </w:r>
      <w:r w:rsidRPr="00DF3C31">
        <w:rPr>
          <w:rFonts w:ascii="Times New Roman" w:hAnsi="Times New Roman" w:cs="Times New Roman"/>
          <w:color w:val="000000" w:themeColor="text1"/>
          <w:lang w:val="de-DE"/>
        </w:rPr>
        <w:t>Berlin: Aufbau, 2005.</w:t>
      </w:r>
    </w:p>
    <w:p w14:paraId="3D2F41DD"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Nentwig, Teresa. </w:t>
      </w:r>
      <w:r w:rsidRPr="00DF3C31">
        <w:rPr>
          <w:rFonts w:ascii="Times New Roman" w:hAnsi="Times New Roman" w:cs="Times New Roman"/>
          <w:i/>
          <w:color w:val="000000" w:themeColor="text1"/>
          <w:lang w:val="de-DE"/>
        </w:rPr>
        <w:t>Hinrich Wilhelm Kopf (1893-1961): Ein konservativer Sozialdemokrat</w:t>
      </w:r>
      <w:r w:rsidRPr="00DF3C31">
        <w:rPr>
          <w:rFonts w:ascii="Times New Roman" w:hAnsi="Times New Roman" w:cs="Times New Roman"/>
          <w:color w:val="000000" w:themeColor="text1"/>
          <w:lang w:val="de-DE"/>
        </w:rPr>
        <w:t>. Hanover: Hahn’sche Buchhandlung, 2013.</w:t>
      </w:r>
    </w:p>
    <w:p w14:paraId="58FE8CA8"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lang w:val="de-DE"/>
        </w:rPr>
        <w:t xml:space="preserve">Neumann, Klaus. </w:t>
      </w:r>
      <w:r w:rsidRPr="00DF3C31">
        <w:rPr>
          <w:rFonts w:ascii="Times New Roman" w:hAnsi="Times New Roman" w:cs="Times New Roman"/>
          <w:i/>
          <w:color w:val="000000" w:themeColor="text1"/>
          <w:lang w:val="de-DE"/>
        </w:rPr>
        <w:t xml:space="preserve">Politischer Regionalismus und staatliche Neugliederung in den Anfangsjahren der Weimarer Republik in Nordwestdeutschland. </w:t>
      </w:r>
      <w:r w:rsidRPr="00DF3C31">
        <w:rPr>
          <w:rFonts w:ascii="Times New Roman" w:hAnsi="Times New Roman" w:cs="Times New Roman"/>
          <w:color w:val="000000" w:themeColor="text1"/>
        </w:rPr>
        <w:t>Münster: LIT, 1988.</w:t>
      </w:r>
    </w:p>
    <w:p w14:paraId="3866ECE9"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Noakes, Jeremy. ‘Federalism in the Nazi State’, in </w:t>
      </w:r>
      <w:r w:rsidRPr="00DF3C31">
        <w:rPr>
          <w:rFonts w:ascii="Times New Roman" w:hAnsi="Times New Roman" w:cs="Times New Roman"/>
          <w:i/>
          <w:color w:val="000000" w:themeColor="text1"/>
        </w:rPr>
        <w:t>German Federalism: Past, Present, Future</w:t>
      </w:r>
      <w:r w:rsidRPr="00DF3C31">
        <w:rPr>
          <w:rFonts w:ascii="Times New Roman" w:hAnsi="Times New Roman" w:cs="Times New Roman"/>
          <w:color w:val="000000" w:themeColor="text1"/>
        </w:rPr>
        <w:t>, ed. Maiken Umbach, 113-45.</w:t>
      </w:r>
      <w:r w:rsidRPr="00DF3C31">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Basingstoke: Palgrave Macmillan, 2002.</w:t>
      </w:r>
    </w:p>
    <w:p w14:paraId="5F9B855A"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 and Geoffrey Pridham, eds, </w:t>
      </w:r>
      <w:r w:rsidRPr="00DF3C31">
        <w:rPr>
          <w:rFonts w:ascii="Times New Roman" w:hAnsi="Times New Roman" w:cs="Times New Roman"/>
          <w:i/>
          <w:color w:val="000000" w:themeColor="text1"/>
        </w:rPr>
        <w:t>Nazism 1919-1945</w:t>
      </w:r>
      <w:r w:rsidRPr="00DF3C31">
        <w:rPr>
          <w:rFonts w:ascii="Times New Roman" w:hAnsi="Times New Roman" w:cs="Times New Roman"/>
          <w:color w:val="000000" w:themeColor="text1"/>
        </w:rPr>
        <w:t>,</w:t>
      </w:r>
      <w:r w:rsidRPr="00DF3C31">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vol. 1. Exeter: University of Exeter Press, 1983.</w:t>
      </w:r>
    </w:p>
    <w:p w14:paraId="6C57BE4F"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Oberschelp, Reinhard. </w:t>
      </w:r>
      <w:r w:rsidRPr="00DF3C31">
        <w:rPr>
          <w:rFonts w:ascii="Times New Roman" w:hAnsi="Times New Roman" w:cs="Times New Roman"/>
          <w:i/>
          <w:color w:val="000000" w:themeColor="text1"/>
          <w:lang w:val="de-DE"/>
        </w:rPr>
        <w:t>Stahl und Steckrüben: Beiträge und Quellen zur Geschichte Niedersachsens im Ersten Weltkrieg (1914-1918)</w:t>
      </w:r>
      <w:r w:rsidRPr="00DF3C31">
        <w:rPr>
          <w:rFonts w:ascii="Times New Roman" w:hAnsi="Times New Roman" w:cs="Times New Roman"/>
          <w:color w:val="000000" w:themeColor="text1"/>
          <w:lang w:val="de-DE"/>
        </w:rPr>
        <w:t>. Hameln: C.W. Niemeyer, 1993.</w:t>
      </w:r>
    </w:p>
    <w:p w14:paraId="7D2CDD1F"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Pinkwinkler, Alexander. ‘“Grenze” als soziales Konzept: Historisch-demographische Konstrukte des “Eigenen” und des “Fremden”‘, </w:t>
      </w:r>
      <w:r w:rsidRPr="00DF3C31">
        <w:rPr>
          <w:rFonts w:ascii="Times New Roman" w:hAnsi="Times New Roman" w:cs="Times New Roman"/>
          <w:i/>
          <w:color w:val="000000" w:themeColor="text1"/>
          <w:lang w:val="de-DE"/>
        </w:rPr>
        <w:t xml:space="preserve">Comparativ </w:t>
      </w:r>
      <w:r w:rsidRPr="00DF3C31">
        <w:rPr>
          <w:rFonts w:ascii="Times New Roman" w:hAnsi="Times New Roman" w:cs="Times New Roman"/>
          <w:color w:val="000000" w:themeColor="text1"/>
          <w:lang w:val="de-DE"/>
        </w:rPr>
        <w:t>13 (2003): 31-48. ‘</w:t>
      </w:r>
    </w:p>
    <w:p w14:paraId="3D2BFB5A"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Pitz, Ernst. ‘Deutschland und Hannover im Jahre 1866’, </w:t>
      </w:r>
      <w:r w:rsidRPr="00DF3C31">
        <w:rPr>
          <w:rFonts w:ascii="Times New Roman" w:hAnsi="Times New Roman" w:cs="Times New Roman"/>
          <w:i/>
          <w:iCs/>
          <w:color w:val="000000" w:themeColor="text1"/>
          <w:lang w:val="de-DE"/>
        </w:rPr>
        <w:t xml:space="preserve">Niedersächsisches Jahrbuch für Landesgeschichte </w:t>
      </w:r>
      <w:r w:rsidRPr="00DF3C31">
        <w:rPr>
          <w:rFonts w:ascii="Times New Roman" w:hAnsi="Times New Roman" w:cs="Times New Roman"/>
          <w:color w:val="000000" w:themeColor="text1"/>
          <w:lang w:val="de-DE"/>
        </w:rPr>
        <w:t>38 (1966): 86-158.</w:t>
      </w:r>
    </w:p>
    <w:p w14:paraId="5B5686BB"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Plonien, Klaus. ‘“Germany’s River, but not Germany’s Border”: The Rhine as a National Myth in Early Nineteenth-Century German Literature’, </w:t>
      </w:r>
      <w:r w:rsidRPr="00DF3C31">
        <w:rPr>
          <w:rFonts w:ascii="Times New Roman" w:hAnsi="Times New Roman" w:cs="Times New Roman"/>
          <w:i/>
          <w:color w:val="000000" w:themeColor="text1"/>
        </w:rPr>
        <w:t xml:space="preserve">National Identities </w:t>
      </w:r>
      <w:r w:rsidRPr="00DF3C31">
        <w:rPr>
          <w:rFonts w:ascii="Times New Roman" w:hAnsi="Times New Roman" w:cs="Times New Roman"/>
          <w:color w:val="000000" w:themeColor="text1"/>
        </w:rPr>
        <w:t>2, no. 1 (2000): 81-6.</w:t>
      </w:r>
    </w:p>
    <w:p w14:paraId="217BA860"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lang w:val="de-DE"/>
        </w:rPr>
        <w:t xml:space="preserve">Prilop, Hans. ‘Die Vorabstimmung in Hannover 1924’. </w:t>
      </w:r>
      <w:r w:rsidRPr="00DF3C31">
        <w:rPr>
          <w:rFonts w:ascii="Times New Roman" w:hAnsi="Times New Roman" w:cs="Times New Roman"/>
          <w:color w:val="000000" w:themeColor="text1"/>
        </w:rPr>
        <w:t>PhD dissertation, University of Hamburg, 1954.</w:t>
      </w:r>
    </w:p>
    <w:p w14:paraId="1FF728B1"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rPr>
        <w:t xml:space="preserve">Prott, Volker. </w:t>
      </w:r>
      <w:r w:rsidRPr="00DF3C31">
        <w:rPr>
          <w:rFonts w:ascii="Times New Roman" w:hAnsi="Times New Roman" w:cs="Times New Roman"/>
          <w:i/>
          <w:color w:val="000000" w:themeColor="text1"/>
        </w:rPr>
        <w:t>The Politics of Self-Determination: Remaking Territories and National Identities in Europe, 1917-1923</w:t>
      </w:r>
      <w:r w:rsidRPr="00DF3C31">
        <w:rPr>
          <w:rFonts w:ascii="Times New Roman" w:hAnsi="Times New Roman" w:cs="Times New Roman"/>
          <w:color w:val="000000" w:themeColor="text1"/>
        </w:rPr>
        <w:t xml:space="preserve">. </w:t>
      </w:r>
      <w:r w:rsidRPr="00DF3C31">
        <w:rPr>
          <w:rFonts w:ascii="Times New Roman" w:hAnsi="Times New Roman" w:cs="Times New Roman"/>
          <w:color w:val="000000" w:themeColor="text1"/>
          <w:lang w:val="de-DE"/>
        </w:rPr>
        <w:t>Oxford: Oxford University Press, 2016.</w:t>
      </w:r>
    </w:p>
    <w:p w14:paraId="67E0E285"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Reeken, Dietmar von.</w:t>
      </w:r>
      <w:r w:rsidRPr="00DF3C31">
        <w:rPr>
          <w:rFonts w:ascii="Times New Roman" w:hAnsi="Times New Roman" w:cs="Times New Roman"/>
          <w:i/>
          <w:color w:val="000000" w:themeColor="text1"/>
          <w:lang w:val="de-DE"/>
        </w:rPr>
        <w:t xml:space="preserve"> ‘</w:t>
      </w:r>
      <w:r w:rsidRPr="00DF3C31">
        <w:rPr>
          <w:rFonts w:ascii="Times New Roman" w:hAnsi="Times New Roman" w:cs="Times New Roman"/>
          <w:color w:val="000000" w:themeColor="text1"/>
          <w:lang w:val="de-DE"/>
        </w:rPr>
        <w:t xml:space="preserve">Heimatbewusstsein, Integration und Modernisierung: Die niedersächsische Heimatbewegung zwischen Landesgründung und “Grenzen des Wachstums”’, </w:t>
      </w:r>
      <w:r w:rsidRPr="00DF3C31">
        <w:rPr>
          <w:rFonts w:ascii="Times New Roman" w:hAnsi="Times New Roman" w:cs="Times New Roman"/>
          <w:i/>
          <w:color w:val="000000" w:themeColor="text1"/>
          <w:lang w:val="de-DE"/>
        </w:rPr>
        <w:t xml:space="preserve">Niedersächsisches Jahrbuch für Landesgeschichte </w:t>
      </w:r>
      <w:r w:rsidRPr="00DF3C31">
        <w:rPr>
          <w:rFonts w:ascii="Times New Roman" w:hAnsi="Times New Roman" w:cs="Times New Roman"/>
          <w:color w:val="000000" w:themeColor="text1"/>
          <w:lang w:val="de-DE"/>
        </w:rPr>
        <w:t>79 (2007): 297–324.</w:t>
      </w:r>
    </w:p>
    <w:p w14:paraId="395EE873"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i/>
          <w:color w:val="000000" w:themeColor="text1"/>
          <w:lang w:val="de-DE"/>
        </w:rPr>
        <w:t xml:space="preserve">---------. Heimatbewegung, Kulturpolitik und Nationalsozialismus: Die Geschichte der ‘Ostfriesischen Landschaft’ 1918-1949. </w:t>
      </w:r>
      <w:r w:rsidRPr="00DF3C31">
        <w:rPr>
          <w:rFonts w:ascii="Times New Roman" w:hAnsi="Times New Roman" w:cs="Times New Roman"/>
          <w:color w:val="000000" w:themeColor="text1"/>
        </w:rPr>
        <w:t>Aurich: Ostfriesland-Verlag, 1995.</w:t>
      </w:r>
    </w:p>
    <w:p w14:paraId="09085F58"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rPr>
        <w:t xml:space="preserve">Reiss, Matthias, ed., </w:t>
      </w:r>
      <w:r w:rsidRPr="00DF3C31">
        <w:rPr>
          <w:rFonts w:ascii="Times New Roman" w:hAnsi="Times New Roman" w:cs="Times New Roman"/>
          <w:i/>
          <w:color w:val="000000" w:themeColor="text1"/>
        </w:rPr>
        <w:t>The Street as Stage: Protest Marches and Public Rallies since the Nineteenth Century</w:t>
      </w:r>
      <w:r w:rsidRPr="00DF3C31">
        <w:rPr>
          <w:rFonts w:ascii="Times New Roman" w:hAnsi="Times New Roman" w:cs="Times New Roman"/>
          <w:color w:val="000000" w:themeColor="text1"/>
        </w:rPr>
        <w:t xml:space="preserve">. </w:t>
      </w:r>
      <w:r w:rsidRPr="00DF3C31">
        <w:rPr>
          <w:rFonts w:ascii="Times New Roman" w:hAnsi="Times New Roman" w:cs="Times New Roman"/>
          <w:color w:val="000000" w:themeColor="text1"/>
          <w:lang w:val="de-DE"/>
        </w:rPr>
        <w:t>Oxford: Oxford University Press, 2007.</w:t>
      </w:r>
    </w:p>
    <w:p w14:paraId="213E6519"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Retterath, Jörn.’Der Volksbegriff in der Zäsur des Jahres 1918/19: Pluralistisches und holistisches Denken im katholischen, liberalen und sozialdemokratischen Milieu‘, in </w:t>
      </w:r>
      <w:r w:rsidRPr="00DF3C31">
        <w:rPr>
          <w:rFonts w:ascii="Times New Roman" w:hAnsi="Times New Roman" w:cs="Times New Roman"/>
          <w:i/>
          <w:color w:val="000000" w:themeColor="text1"/>
          <w:lang w:val="de-DE"/>
        </w:rPr>
        <w:t>Demokratiegeschichte als Zäsurgeschichte: Diskurse der frühen Weimarer Republik</w:t>
      </w:r>
      <w:r w:rsidRPr="00DF3C31">
        <w:rPr>
          <w:rFonts w:ascii="Times New Roman" w:hAnsi="Times New Roman" w:cs="Times New Roman"/>
          <w:color w:val="000000" w:themeColor="text1"/>
          <w:lang w:val="de-DE"/>
        </w:rPr>
        <w:t xml:space="preserve">, ed. Heidrun Kämper, Peter Haslinger and Thomas Raithel, 97-122. Berlin: De Gruyter, 2014.  </w:t>
      </w:r>
    </w:p>
    <w:p w14:paraId="71B93769"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Reuling, Ulrich. ‘Reichsreform und Landesgeschichte: Thüringen und Hessen in der Länderneugliederungsdiskussion der Weimarer Republik’, in </w:t>
      </w:r>
      <w:r w:rsidRPr="00DF3C31">
        <w:rPr>
          <w:rFonts w:ascii="Times New Roman" w:hAnsi="Times New Roman" w:cs="Times New Roman"/>
          <w:i/>
          <w:color w:val="000000" w:themeColor="text1"/>
          <w:lang w:val="de-DE"/>
        </w:rPr>
        <w:t>Aspekte thüringisch-hessischer Geschichte</w:t>
      </w:r>
      <w:r w:rsidRPr="00DF3C31">
        <w:rPr>
          <w:rFonts w:ascii="Times New Roman" w:hAnsi="Times New Roman" w:cs="Times New Roman"/>
          <w:color w:val="000000" w:themeColor="text1"/>
          <w:lang w:val="de-DE"/>
        </w:rPr>
        <w:t>, ed. Michael Gockel, 257-308.</w:t>
      </w:r>
      <w:r w:rsidRPr="00DF3C31">
        <w:rPr>
          <w:rFonts w:ascii="Times New Roman" w:hAnsi="Times New Roman" w:cs="Times New Roman"/>
          <w:i/>
          <w:color w:val="000000" w:themeColor="text1"/>
          <w:lang w:val="de-DE"/>
        </w:rPr>
        <w:t xml:space="preserve"> </w:t>
      </w:r>
      <w:r w:rsidRPr="00DF3C31">
        <w:rPr>
          <w:rFonts w:ascii="Times New Roman" w:hAnsi="Times New Roman" w:cs="Times New Roman"/>
          <w:color w:val="000000" w:themeColor="text1"/>
          <w:lang w:val="de-DE"/>
        </w:rPr>
        <w:t xml:space="preserve">Marburg: Hessisches Landesamt für geschichtliche Landeskunde, 1992. </w:t>
      </w:r>
    </w:p>
    <w:p w14:paraId="698FB459"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Rickhey, Fritz, ‘Die hannoversch-niedersächsische Freistaatsbewegung’. PhD dissertation, University of Münster, 1926. </w:t>
      </w:r>
    </w:p>
    <w:p w14:paraId="4906A840"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Riotte, Torsten. </w:t>
      </w:r>
      <w:r w:rsidRPr="00DF3C31">
        <w:rPr>
          <w:rFonts w:ascii="Times New Roman" w:hAnsi="Times New Roman" w:cs="Times New Roman"/>
          <w:i/>
          <w:color w:val="000000" w:themeColor="text1"/>
          <w:lang w:val="de-DE"/>
        </w:rPr>
        <w:t>Der Monarch im Exil: Eine andere Geschichte von Staatswerdung und Legitimismus im 19. Jahrhundert</w:t>
      </w:r>
      <w:r w:rsidRPr="00DF3C31">
        <w:rPr>
          <w:rFonts w:ascii="Times New Roman" w:hAnsi="Times New Roman" w:cs="Times New Roman"/>
          <w:color w:val="000000" w:themeColor="text1"/>
          <w:lang w:val="de-DE"/>
        </w:rPr>
        <w:t>. Göttingen: Wallenstein, forthcoming.</w:t>
      </w:r>
    </w:p>
    <w:p w14:paraId="1F718B00"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 ‘“Seiner Majestät Allergetreueste Opposition”: Welfische Bewegung und politische Sprache in Kaiserreich und Weimarer Republik’, </w:t>
      </w:r>
      <w:r w:rsidRPr="00DF3C31">
        <w:rPr>
          <w:rFonts w:ascii="Times New Roman" w:hAnsi="Times New Roman" w:cs="Times New Roman"/>
          <w:i/>
          <w:color w:val="000000" w:themeColor="text1"/>
          <w:lang w:val="de-DE"/>
        </w:rPr>
        <w:t xml:space="preserve">Niedersächsisches Jahrbuch für Landesgeschichte </w:t>
      </w:r>
      <w:r w:rsidRPr="00DF3C31">
        <w:rPr>
          <w:rFonts w:ascii="Times New Roman" w:hAnsi="Times New Roman" w:cs="Times New Roman"/>
          <w:color w:val="000000" w:themeColor="text1"/>
          <w:lang w:val="de-DE"/>
        </w:rPr>
        <w:t>82 (2010): 412-38.</w:t>
      </w:r>
    </w:p>
    <w:p w14:paraId="61EE3A1E"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Schlemmer, Martin. </w:t>
      </w:r>
      <w:r w:rsidRPr="00DF3C31">
        <w:rPr>
          <w:rFonts w:ascii="Times New Roman" w:hAnsi="Times New Roman" w:cs="Times New Roman"/>
          <w:i/>
          <w:color w:val="000000" w:themeColor="text1"/>
          <w:lang w:val="de-DE"/>
        </w:rPr>
        <w:t>‘Los von Berlin’: Die Rheinstaatsbestrebungen nach dem Ersten Weltkrieg</w:t>
      </w:r>
      <w:r w:rsidRPr="00DF3C31">
        <w:rPr>
          <w:rFonts w:ascii="Times New Roman" w:hAnsi="Times New Roman" w:cs="Times New Roman"/>
          <w:color w:val="000000" w:themeColor="text1"/>
          <w:lang w:val="de-DE"/>
        </w:rPr>
        <w:t>. Cologne: Böhlau, 2007.</w:t>
      </w:r>
    </w:p>
    <w:p w14:paraId="0B3876CE"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Schlögel, Karl. </w:t>
      </w:r>
      <w:r w:rsidRPr="00DF3C31">
        <w:rPr>
          <w:rFonts w:ascii="Times New Roman" w:hAnsi="Times New Roman" w:cs="Times New Roman"/>
          <w:i/>
          <w:color w:val="000000" w:themeColor="text1"/>
          <w:lang w:val="de-DE"/>
        </w:rPr>
        <w:t xml:space="preserve">Im Raume lessen wir die Zeit: Über Zivilisationsgeschichte und Geopolitik. </w:t>
      </w:r>
      <w:r w:rsidRPr="00DF3C31">
        <w:rPr>
          <w:rFonts w:ascii="Times New Roman" w:hAnsi="Times New Roman" w:cs="Times New Roman"/>
          <w:color w:val="000000" w:themeColor="text1"/>
          <w:lang w:val="de-DE"/>
        </w:rPr>
        <w:t xml:space="preserve">Munich: Carl Hanser Verlag, Munich, 2003. </w:t>
      </w:r>
    </w:p>
    <w:p w14:paraId="10327184"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Schmiechen-Ackermann, Detlef. ‘Die nationalsozialistische Herrschaft im “völkischen Kernland” des “Dritten Reiches”’, in </w:t>
      </w:r>
      <w:r w:rsidRPr="00DF3C31">
        <w:rPr>
          <w:rFonts w:ascii="Times New Roman" w:hAnsi="Times New Roman" w:cs="Times New Roman"/>
          <w:i/>
          <w:color w:val="000000" w:themeColor="text1"/>
          <w:lang w:val="de-DE"/>
        </w:rPr>
        <w:t>Geschichte Niedersachsens</w:t>
      </w:r>
      <w:r w:rsidRPr="00DF3C31">
        <w:rPr>
          <w:rFonts w:ascii="Times New Roman" w:hAnsi="Times New Roman" w:cs="Times New Roman"/>
          <w:color w:val="000000" w:themeColor="text1"/>
          <w:lang w:val="de-DE"/>
        </w:rPr>
        <w:t>, vol. 5, ed. Gerd Steinwascher, 210-26, Hanover: Hahn’sche Buchhandlung, 2010.</w:t>
      </w:r>
    </w:p>
    <w:p w14:paraId="7A397CA9"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Schneider, Gerhard. </w:t>
      </w:r>
      <w:r w:rsidRPr="00DF3C31">
        <w:rPr>
          <w:rFonts w:ascii="Times New Roman" w:hAnsi="Times New Roman" w:cs="Times New Roman"/>
          <w:i/>
          <w:color w:val="000000" w:themeColor="text1"/>
          <w:lang w:val="de-DE"/>
        </w:rPr>
        <w:t xml:space="preserve">An der ‘Heimatfront’: Stimmungsberichte aus Hannover und Linden 1916 bis 1919 </w:t>
      </w:r>
      <w:r w:rsidRPr="00DF3C31">
        <w:rPr>
          <w:rFonts w:ascii="Times New Roman" w:hAnsi="Times New Roman" w:cs="Times New Roman"/>
          <w:color w:val="000000" w:themeColor="text1"/>
          <w:lang w:val="de-DE"/>
        </w:rPr>
        <w:t xml:space="preserve">(Hanover: Hahn’sche Buchhandlung, 2014). </w:t>
      </w:r>
    </w:p>
    <w:p w14:paraId="0A7069F1"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Schroeder, Gregory. ‘Ties of Urban Heimat: West German Cities and Their Wartime Evacuees in the 1950s’, </w:t>
      </w:r>
      <w:r w:rsidRPr="00DF3C31">
        <w:rPr>
          <w:rFonts w:ascii="Times New Roman" w:hAnsi="Times New Roman" w:cs="Times New Roman"/>
          <w:i/>
          <w:color w:val="000000" w:themeColor="text1"/>
        </w:rPr>
        <w:t xml:space="preserve">German Studies Review </w:t>
      </w:r>
      <w:r w:rsidRPr="00DF3C31">
        <w:rPr>
          <w:rFonts w:ascii="Times New Roman" w:hAnsi="Times New Roman" w:cs="Times New Roman"/>
          <w:color w:val="000000" w:themeColor="text1"/>
        </w:rPr>
        <w:t xml:space="preserve">27, no. 2 (2004): 307-24.  </w:t>
      </w:r>
    </w:p>
    <w:p w14:paraId="159CF07C"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Schubert, Ernst. ‘Verdeckte Opposition in der Provinz Hannover: Der Kampf der “Welfen” um die regionale Identität während des Kaiserreichs’, </w:t>
      </w:r>
      <w:r w:rsidRPr="00DF3C31">
        <w:rPr>
          <w:rFonts w:ascii="Times New Roman" w:hAnsi="Times New Roman" w:cs="Times New Roman"/>
          <w:i/>
          <w:color w:val="000000" w:themeColor="text1"/>
          <w:lang w:val="de-DE"/>
        </w:rPr>
        <w:t xml:space="preserve">Blätter für deutsche Landesgeschichte </w:t>
      </w:r>
      <w:r w:rsidRPr="00DF3C31">
        <w:rPr>
          <w:rFonts w:ascii="Times New Roman" w:hAnsi="Times New Roman" w:cs="Times New Roman"/>
          <w:color w:val="000000" w:themeColor="text1"/>
          <w:lang w:val="de-DE"/>
        </w:rPr>
        <w:t>134 (1998): 211-72.</w:t>
      </w:r>
    </w:p>
    <w:p w14:paraId="0BCE4A62" w14:textId="49194D89" w:rsidR="00AA6BEC" w:rsidRPr="00DF3C31" w:rsidRDefault="00AA6BEC" w:rsidP="00A0025B">
      <w:pPr>
        <w:spacing w:after="0" w:line="240" w:lineRule="auto"/>
        <w:ind w:left="284" w:hanging="284"/>
        <w:jc w:val="both"/>
        <w:rPr>
          <w:rFonts w:ascii="Times New Roman" w:hAnsi="Times New Roman" w:cs="Times New Roman"/>
          <w:i/>
          <w:color w:val="000000" w:themeColor="text1"/>
        </w:rPr>
      </w:pPr>
      <w:r>
        <w:rPr>
          <w:rFonts w:ascii="Times New Roman" w:hAnsi="Times New Roman" w:cs="Times New Roman"/>
          <w:color w:val="000000" w:themeColor="text1"/>
          <w:lang w:val="de-DE"/>
        </w:rPr>
        <w:t>Schulz</w:t>
      </w:r>
      <w:r w:rsidRPr="00DF3C31">
        <w:rPr>
          <w:rFonts w:ascii="Times New Roman" w:hAnsi="Times New Roman" w:cs="Times New Roman"/>
          <w:color w:val="000000" w:themeColor="text1"/>
          <w:lang w:val="de-DE"/>
        </w:rPr>
        <w:t xml:space="preserve">, Gerhard. </w:t>
      </w:r>
      <w:r w:rsidRPr="00DF3C31">
        <w:rPr>
          <w:rFonts w:ascii="Times New Roman" w:hAnsi="Times New Roman" w:cs="Times New Roman"/>
          <w:i/>
          <w:color w:val="000000" w:themeColor="text1"/>
          <w:lang w:val="de-DE"/>
        </w:rPr>
        <w:t>Zwischen Demokratie und Diktatur: Verfassungspolitik und Reichsreform in der Weimarer Republik</w:t>
      </w:r>
      <w:r w:rsidRPr="00DF3C31">
        <w:rPr>
          <w:rFonts w:ascii="Times New Roman" w:hAnsi="Times New Roman" w:cs="Times New Roman"/>
          <w:color w:val="000000" w:themeColor="text1"/>
          <w:lang w:val="de-DE"/>
        </w:rPr>
        <w:t xml:space="preserve">, vol. 1. </w:t>
      </w:r>
      <w:r w:rsidRPr="00DF3C31">
        <w:rPr>
          <w:rFonts w:ascii="Times New Roman" w:hAnsi="Times New Roman" w:cs="Times New Roman"/>
          <w:color w:val="000000" w:themeColor="text1"/>
        </w:rPr>
        <w:t>Berlin: Walter de Gruyter, 1963.</w:t>
      </w:r>
      <w:r w:rsidRPr="00DF3C31">
        <w:rPr>
          <w:rFonts w:ascii="Times New Roman" w:hAnsi="Times New Roman" w:cs="Times New Roman"/>
          <w:i/>
          <w:color w:val="000000" w:themeColor="text1"/>
        </w:rPr>
        <w:t xml:space="preserve"> </w:t>
      </w:r>
    </w:p>
    <w:p w14:paraId="40C285C9"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Schwerhoff, Gerd. ‘Spaces, Places, and the Historians: A Comment from a German Perspective’, </w:t>
      </w:r>
      <w:r w:rsidRPr="00DF3C31">
        <w:rPr>
          <w:rFonts w:ascii="Times New Roman" w:hAnsi="Times New Roman" w:cs="Times New Roman"/>
          <w:i/>
          <w:color w:val="000000" w:themeColor="text1"/>
        </w:rPr>
        <w:t xml:space="preserve">History &amp; Theory </w:t>
      </w:r>
      <w:r w:rsidRPr="00DF3C31">
        <w:rPr>
          <w:rFonts w:ascii="Times New Roman" w:hAnsi="Times New Roman" w:cs="Times New Roman"/>
          <w:color w:val="000000" w:themeColor="text1"/>
        </w:rPr>
        <w:t xml:space="preserve">52, no. 3 (2013): 420-32. </w:t>
      </w:r>
    </w:p>
    <w:p w14:paraId="01934777"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Sheehan, James.</w:t>
      </w:r>
      <w:r w:rsidRPr="00DF3C31">
        <w:rPr>
          <w:rFonts w:ascii="Times New Roman" w:hAnsi="Times New Roman" w:cs="Times New Roman"/>
          <w:i/>
          <w:color w:val="000000" w:themeColor="text1"/>
        </w:rPr>
        <w:t xml:space="preserve"> German History 1770-1866. </w:t>
      </w:r>
      <w:r w:rsidRPr="00DF3C31">
        <w:rPr>
          <w:rFonts w:ascii="Times New Roman" w:hAnsi="Times New Roman" w:cs="Times New Roman"/>
          <w:color w:val="000000" w:themeColor="text1"/>
        </w:rPr>
        <w:t xml:space="preserve">Oxford: Oxford University Press, 1989. </w:t>
      </w:r>
    </w:p>
    <w:p w14:paraId="0A2952BC"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Smith, Helmut W., ed., </w:t>
      </w:r>
      <w:r w:rsidRPr="00DF3C31">
        <w:rPr>
          <w:rFonts w:ascii="Times New Roman" w:hAnsi="Times New Roman" w:cs="Times New Roman"/>
          <w:i/>
          <w:color w:val="000000" w:themeColor="text1"/>
        </w:rPr>
        <w:t>The Oxford Handbook of Modern German History</w:t>
      </w:r>
      <w:r w:rsidRPr="00DF3C31">
        <w:rPr>
          <w:rFonts w:ascii="Times New Roman" w:hAnsi="Times New Roman" w:cs="Times New Roman"/>
          <w:color w:val="000000" w:themeColor="text1"/>
        </w:rPr>
        <w:t>.</w:t>
      </w:r>
      <w:r w:rsidRPr="00DF3C31">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Oxford: Oxford University Press, 2011.</w:t>
      </w:r>
    </w:p>
    <w:p w14:paraId="6E57BA1B" w14:textId="77777777" w:rsidR="00AA6BEC" w:rsidRPr="00DF3C31" w:rsidRDefault="00AA6BEC" w:rsidP="00A0025B">
      <w:pPr>
        <w:spacing w:after="0" w:line="240" w:lineRule="auto"/>
        <w:ind w:left="284" w:hanging="284"/>
        <w:jc w:val="both"/>
        <w:rPr>
          <w:rFonts w:ascii="Times New Roman" w:hAnsi="Times New Roman" w:cs="Times New Roman"/>
          <w:i/>
          <w:color w:val="000000" w:themeColor="text1"/>
          <w:lang w:val="de-DE"/>
        </w:rPr>
      </w:pPr>
      <w:r w:rsidRPr="00DF3C31">
        <w:rPr>
          <w:rFonts w:ascii="Times New Roman" w:hAnsi="Times New Roman" w:cs="Times New Roman"/>
          <w:color w:val="000000" w:themeColor="text1"/>
        </w:rPr>
        <w:t xml:space="preserve">Soja, Edward W. </w:t>
      </w:r>
      <w:r w:rsidRPr="00DF3C31">
        <w:rPr>
          <w:rFonts w:ascii="Times New Roman" w:hAnsi="Times New Roman" w:cs="Times New Roman"/>
          <w:i/>
          <w:color w:val="000000" w:themeColor="text1"/>
        </w:rPr>
        <w:t>Globalization and Community: Seeking Spatial Justice</w:t>
      </w:r>
      <w:r w:rsidRPr="00DF3C31">
        <w:rPr>
          <w:rFonts w:ascii="Times New Roman" w:hAnsi="Times New Roman" w:cs="Times New Roman"/>
          <w:color w:val="000000" w:themeColor="text1"/>
        </w:rPr>
        <w:t xml:space="preserve">. </w:t>
      </w:r>
      <w:r w:rsidRPr="00DF3C31">
        <w:rPr>
          <w:rFonts w:ascii="Times New Roman" w:hAnsi="Times New Roman" w:cs="Times New Roman"/>
          <w:color w:val="000000" w:themeColor="text1"/>
          <w:lang w:val="de-DE"/>
        </w:rPr>
        <w:t>Minneapolis: University of Minnesota Press, 2010.</w:t>
      </w:r>
      <w:r w:rsidRPr="00DF3C31">
        <w:rPr>
          <w:rFonts w:ascii="Times New Roman" w:hAnsi="Times New Roman" w:cs="Times New Roman"/>
          <w:i/>
          <w:color w:val="000000" w:themeColor="text1"/>
          <w:lang w:val="de-DE"/>
        </w:rPr>
        <w:t xml:space="preserve"> </w:t>
      </w:r>
    </w:p>
    <w:p w14:paraId="368B91E9" w14:textId="77777777" w:rsidR="00AA6BEC" w:rsidRPr="00DF3C31" w:rsidRDefault="00AA6BEC" w:rsidP="00A0025B">
      <w:pPr>
        <w:spacing w:after="0" w:line="240" w:lineRule="auto"/>
        <w:ind w:left="284" w:hanging="284"/>
        <w:jc w:val="both"/>
        <w:rPr>
          <w:rFonts w:ascii="Times New Roman" w:hAnsi="Times New Roman" w:cs="Times New Roman"/>
          <w:i/>
          <w:color w:val="000000" w:themeColor="text1"/>
          <w:lang w:val="de-DE"/>
        </w:rPr>
      </w:pPr>
      <w:r w:rsidRPr="00DF3C31">
        <w:rPr>
          <w:rFonts w:ascii="Times New Roman" w:hAnsi="Times New Roman" w:cs="Times New Roman"/>
          <w:color w:val="000000" w:themeColor="text1"/>
          <w:lang w:val="de-DE"/>
        </w:rPr>
        <w:t xml:space="preserve">Steber, Martina. </w:t>
      </w:r>
      <w:r w:rsidRPr="00DF3C31">
        <w:rPr>
          <w:rFonts w:ascii="Times New Roman" w:hAnsi="Times New Roman" w:cs="Times New Roman"/>
          <w:i/>
          <w:color w:val="000000" w:themeColor="text1"/>
          <w:lang w:val="de-DE"/>
        </w:rPr>
        <w:t xml:space="preserve">Die Ordnung des Regionalen im bayerischen Schwaben vom Kaiserreich bis zum NS-Regime. </w:t>
      </w:r>
      <w:r w:rsidRPr="00DF3C31">
        <w:rPr>
          <w:rFonts w:ascii="Times New Roman" w:hAnsi="Times New Roman" w:cs="Times New Roman"/>
          <w:color w:val="000000" w:themeColor="text1"/>
          <w:lang w:val="de-DE"/>
        </w:rPr>
        <w:t>Göttingen: Vandenhoeck &amp; Ruprecht, 2010.</w:t>
      </w:r>
      <w:r w:rsidRPr="00DF3C31">
        <w:rPr>
          <w:rFonts w:ascii="Times New Roman" w:hAnsi="Times New Roman" w:cs="Times New Roman"/>
          <w:i/>
          <w:color w:val="000000" w:themeColor="text1"/>
          <w:lang w:val="de-DE"/>
        </w:rPr>
        <w:t xml:space="preserve"> </w:t>
      </w:r>
    </w:p>
    <w:p w14:paraId="23696FB0"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lang w:val="de-DE"/>
        </w:rPr>
        <w:t xml:space="preserve">Stegmann, Dirk. </w:t>
      </w:r>
      <w:r w:rsidRPr="00DF3C31">
        <w:rPr>
          <w:rFonts w:ascii="Times New Roman" w:hAnsi="Times New Roman" w:cs="Times New Roman"/>
          <w:i/>
          <w:color w:val="000000" w:themeColor="text1"/>
          <w:lang w:val="de-DE"/>
        </w:rPr>
        <w:t xml:space="preserve">Politische Radikalisierung in der Provinz: Lageberichte und Stärkemeldungen der Politischen Polizei und Regierungspräsidenten für Osthannover 1922-1933. </w:t>
      </w:r>
      <w:r w:rsidRPr="00DF3C31">
        <w:rPr>
          <w:rFonts w:ascii="Times New Roman" w:hAnsi="Times New Roman" w:cs="Times New Roman"/>
          <w:color w:val="000000" w:themeColor="text1"/>
        </w:rPr>
        <w:t>Hanover: Hahn’sche Buchhandlung, 1999.</w:t>
      </w:r>
    </w:p>
    <w:p w14:paraId="1EEE76D3"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Stibbe, Matthew. </w:t>
      </w:r>
      <w:r w:rsidRPr="00DF3C31">
        <w:rPr>
          <w:rFonts w:ascii="Times New Roman" w:hAnsi="Times New Roman" w:cs="Times New Roman"/>
          <w:i/>
          <w:color w:val="000000" w:themeColor="text1"/>
        </w:rPr>
        <w:t xml:space="preserve">Germany, 1914-1933: Politics, Society and Culture. </w:t>
      </w:r>
      <w:r w:rsidRPr="00DF3C31">
        <w:rPr>
          <w:rFonts w:ascii="Times New Roman" w:hAnsi="Times New Roman" w:cs="Times New Roman"/>
          <w:color w:val="000000" w:themeColor="text1"/>
        </w:rPr>
        <w:t>Harlow: Longman, 2010.</w:t>
      </w:r>
    </w:p>
    <w:p w14:paraId="3D5145DC" w14:textId="77777777" w:rsidR="00AA6BEC" w:rsidRPr="00DF3C31" w:rsidRDefault="00AA6BEC" w:rsidP="00A0025B">
      <w:pPr>
        <w:spacing w:after="0" w:line="240" w:lineRule="auto"/>
        <w:ind w:left="284" w:hanging="284"/>
        <w:jc w:val="both"/>
        <w:rPr>
          <w:rFonts w:ascii="Times New Roman" w:hAnsi="Times New Roman" w:cs="Times New Roman"/>
          <w:i/>
          <w:color w:val="000000" w:themeColor="text1"/>
        </w:rPr>
      </w:pPr>
      <w:r w:rsidRPr="00DF3C31">
        <w:rPr>
          <w:rFonts w:ascii="Times New Roman" w:hAnsi="Times New Roman" w:cs="Times New Roman"/>
          <w:color w:val="000000" w:themeColor="text1"/>
        </w:rPr>
        <w:t xml:space="preserve">Storm, Eric. ‘The Spatial Turn and the History of Nationalism: Nationalism between Regionalism and Transnational Approaches’, in </w:t>
      </w:r>
      <w:r w:rsidRPr="00DF3C31">
        <w:rPr>
          <w:rFonts w:ascii="Times New Roman" w:hAnsi="Times New Roman" w:cs="Times New Roman"/>
          <w:i/>
          <w:color w:val="000000" w:themeColor="text1"/>
        </w:rPr>
        <w:t>Writing the History of Nationalism</w:t>
      </w:r>
      <w:r w:rsidRPr="00DF3C31">
        <w:rPr>
          <w:rFonts w:ascii="Times New Roman" w:hAnsi="Times New Roman" w:cs="Times New Roman"/>
          <w:color w:val="000000" w:themeColor="text1"/>
        </w:rPr>
        <w:t xml:space="preserve">, ed. Stefan Berger and Storm. Forthcoming. </w:t>
      </w:r>
    </w:p>
    <w:p w14:paraId="71F1CE27"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 </w:t>
      </w:r>
      <w:r w:rsidRPr="00DF3C31">
        <w:rPr>
          <w:rFonts w:ascii="Times New Roman" w:hAnsi="Times New Roman" w:cs="Times New Roman"/>
          <w:i/>
          <w:color w:val="000000" w:themeColor="text1"/>
        </w:rPr>
        <w:t xml:space="preserve">The Culture of Regionalism: Art, Architecture and International Exhibitions in France, Germany and Spain, 1890-1939. </w:t>
      </w:r>
      <w:r w:rsidRPr="00DF3C31">
        <w:rPr>
          <w:rFonts w:ascii="Times New Roman" w:hAnsi="Times New Roman" w:cs="Times New Roman"/>
          <w:color w:val="000000" w:themeColor="text1"/>
        </w:rPr>
        <w:t>Manchester: Manchester University Press, 2010.</w:t>
      </w:r>
    </w:p>
    <w:p w14:paraId="647EA813"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Swett, Pamela, </w:t>
      </w:r>
      <w:r w:rsidRPr="00DF3C31">
        <w:rPr>
          <w:rFonts w:ascii="Times New Roman" w:hAnsi="Times New Roman" w:cs="Times New Roman"/>
          <w:i/>
          <w:color w:val="000000" w:themeColor="text1"/>
        </w:rPr>
        <w:t xml:space="preserve">Neighbors and Enemies: The Culture of Radicalism in Berlin, 1929-1933. </w:t>
      </w:r>
      <w:r w:rsidRPr="00DF3C31">
        <w:rPr>
          <w:rFonts w:ascii="Times New Roman" w:hAnsi="Times New Roman" w:cs="Times New Roman"/>
          <w:color w:val="000000" w:themeColor="text1"/>
        </w:rPr>
        <w:t>Cambridge: Cambridge University Press, 2004.</w:t>
      </w:r>
    </w:p>
    <w:p w14:paraId="6A02CF1F"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Szejnmann, Claus-Christian, and Maiken Umbach, eds., </w:t>
      </w:r>
      <w:r w:rsidRPr="00DF3C31">
        <w:rPr>
          <w:rFonts w:ascii="Times New Roman" w:hAnsi="Times New Roman" w:cs="Times New Roman"/>
          <w:i/>
          <w:color w:val="000000" w:themeColor="text1"/>
        </w:rPr>
        <w:t>Heimat, Region, and Empire: Spatial Identities under National Socialism</w:t>
      </w:r>
      <w:r w:rsidRPr="00DF3C31">
        <w:rPr>
          <w:rFonts w:ascii="Times New Roman" w:hAnsi="Times New Roman" w:cs="Times New Roman"/>
          <w:color w:val="000000" w:themeColor="text1"/>
        </w:rPr>
        <w:t>. Basingstoke: Palgrave Macmillan, 2012.</w:t>
      </w:r>
    </w:p>
    <w:p w14:paraId="08D0B986"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rPr>
        <w:t xml:space="preserve">Tilley, Christopher. </w:t>
      </w:r>
      <w:r w:rsidRPr="00DF3C31">
        <w:rPr>
          <w:rFonts w:ascii="Times New Roman" w:hAnsi="Times New Roman" w:cs="Times New Roman"/>
          <w:i/>
          <w:color w:val="000000" w:themeColor="text1"/>
        </w:rPr>
        <w:t xml:space="preserve">A Phenomenology of Landscape: Places, Paths and Monuments. </w:t>
      </w:r>
      <w:r w:rsidRPr="00DF3C31">
        <w:rPr>
          <w:rFonts w:ascii="Times New Roman" w:hAnsi="Times New Roman" w:cs="Times New Roman"/>
          <w:color w:val="000000" w:themeColor="text1"/>
          <w:lang w:val="de-DE"/>
        </w:rPr>
        <w:t>Oxford: Berg, 1997.</w:t>
      </w:r>
    </w:p>
    <w:p w14:paraId="4A69F450"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lang w:val="de-DE"/>
        </w:rPr>
        <w:t xml:space="preserve">Tümmers, Horst Johannes. </w:t>
      </w:r>
      <w:r w:rsidRPr="00DF3C31">
        <w:rPr>
          <w:rFonts w:ascii="Times New Roman" w:hAnsi="Times New Roman" w:cs="Times New Roman"/>
          <w:i/>
          <w:color w:val="000000" w:themeColor="text1"/>
          <w:lang w:val="de-DE"/>
        </w:rPr>
        <w:t>Der Rhein: ein europäischer Fluß und seine Geschichte</w:t>
      </w:r>
      <w:r w:rsidRPr="00DF3C31">
        <w:rPr>
          <w:rFonts w:ascii="Times New Roman" w:hAnsi="Times New Roman" w:cs="Times New Roman"/>
          <w:color w:val="000000" w:themeColor="text1"/>
          <w:lang w:val="de-DE"/>
        </w:rPr>
        <w:t xml:space="preserve">. </w:t>
      </w:r>
      <w:r w:rsidRPr="00DF3C31">
        <w:rPr>
          <w:rFonts w:ascii="Times New Roman" w:hAnsi="Times New Roman" w:cs="Times New Roman"/>
          <w:color w:val="000000" w:themeColor="text1"/>
        </w:rPr>
        <w:t>Munich: C.H. Beck, 1999.</w:t>
      </w:r>
    </w:p>
    <w:p w14:paraId="5DCE8876"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Umbach, Maiken, </w:t>
      </w:r>
      <w:r w:rsidRPr="00DF3C31">
        <w:rPr>
          <w:rFonts w:ascii="Times New Roman" w:hAnsi="Times New Roman" w:cs="Times New Roman"/>
          <w:i/>
          <w:color w:val="000000" w:themeColor="text1"/>
        </w:rPr>
        <w:t xml:space="preserve">German Cities and Bourgeois Modernism, 1890-1924. </w:t>
      </w:r>
      <w:r w:rsidRPr="00DF3C31">
        <w:rPr>
          <w:rFonts w:ascii="Times New Roman" w:hAnsi="Times New Roman" w:cs="Times New Roman"/>
          <w:color w:val="000000" w:themeColor="text1"/>
        </w:rPr>
        <w:t>Oxford: Oxford University Press, 2009.</w:t>
      </w:r>
    </w:p>
    <w:p w14:paraId="7E9BBE68" w14:textId="25407E90" w:rsidR="00AA6BEC" w:rsidRPr="00DF3C31" w:rsidRDefault="00AA6BEC" w:rsidP="00A0025B">
      <w:pPr>
        <w:spacing w:after="0" w:line="240" w:lineRule="auto"/>
        <w:ind w:left="284" w:hanging="284"/>
        <w:jc w:val="both"/>
        <w:rPr>
          <w:rFonts w:ascii="Times New Roman" w:hAnsi="Times New Roman" w:cs="Times New Roman"/>
          <w:i/>
          <w:color w:val="000000" w:themeColor="text1"/>
        </w:rPr>
      </w:pPr>
      <w:r w:rsidRPr="00DF3C31">
        <w:rPr>
          <w:rFonts w:ascii="Times New Roman" w:hAnsi="Times New Roman" w:cs="Times New Roman"/>
          <w:color w:val="000000" w:themeColor="text1"/>
        </w:rPr>
        <w:t xml:space="preserve">Unowsky, Daniel L. </w:t>
      </w:r>
      <w:r w:rsidRPr="00DF3C31">
        <w:rPr>
          <w:rFonts w:ascii="Times New Roman" w:hAnsi="Times New Roman" w:cs="Times New Roman"/>
          <w:i/>
          <w:color w:val="000000" w:themeColor="text1"/>
        </w:rPr>
        <w:t>The Pomp and Politics of Patriotism: Imperial Celebrations in Habsburg Austria, 1848-1916</w:t>
      </w:r>
      <w:r w:rsidRPr="00DF3C31">
        <w:rPr>
          <w:rFonts w:ascii="Times New Roman" w:hAnsi="Times New Roman" w:cs="Times New Roman"/>
          <w:color w:val="000000" w:themeColor="text1"/>
        </w:rPr>
        <w:t>. West Lafayette, IN: Purdue University Press, 2005.</w:t>
      </w:r>
      <w:r w:rsidRPr="00DF3C31">
        <w:rPr>
          <w:rFonts w:ascii="Times New Roman" w:hAnsi="Times New Roman" w:cs="Times New Roman"/>
          <w:i/>
          <w:color w:val="000000" w:themeColor="text1"/>
        </w:rPr>
        <w:t xml:space="preserve"> </w:t>
      </w:r>
    </w:p>
    <w:p w14:paraId="57560A2E"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 and Bernd Hüppauf, eds., </w:t>
      </w:r>
      <w:r w:rsidRPr="00DF3C31">
        <w:rPr>
          <w:rFonts w:ascii="Times New Roman" w:hAnsi="Times New Roman" w:cs="Times New Roman"/>
          <w:i/>
          <w:color w:val="000000" w:themeColor="text1"/>
        </w:rPr>
        <w:t>Vernacular Modernism: Heimat, Globalization, and the Built Environment</w:t>
      </w:r>
      <w:r w:rsidRPr="00DF3C31">
        <w:rPr>
          <w:rFonts w:ascii="Times New Roman" w:hAnsi="Times New Roman" w:cs="Times New Roman"/>
          <w:color w:val="000000" w:themeColor="text1"/>
        </w:rPr>
        <w:t>. Stanford: Stanford University Press, 2005.</w:t>
      </w:r>
    </w:p>
    <w:p w14:paraId="1AD17575"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Waal, Jeremy de. ‘The Turn to Local Communities in Early Post-War West Germany: The Case of Hamburg, Lübeck and Bremen, 1945-65’, in </w:t>
      </w:r>
      <w:r w:rsidRPr="00DF3C31">
        <w:rPr>
          <w:rFonts w:ascii="Times New Roman" w:hAnsi="Times New Roman" w:cs="Times New Roman"/>
          <w:i/>
          <w:color w:val="000000" w:themeColor="text1"/>
        </w:rPr>
        <w:t>(Re)Constructing Communities in Europe, 1918-1968: Senses of Belonging Below, Beyond and Within the Nation-State</w:t>
      </w:r>
      <w:r w:rsidRPr="00DF3C31">
        <w:rPr>
          <w:rFonts w:ascii="Times New Roman" w:hAnsi="Times New Roman" w:cs="Times New Roman"/>
          <w:color w:val="000000" w:themeColor="text1"/>
        </w:rPr>
        <w:t>, ed. Stefan Couperus and Harm Kaal, 130-50. New York: Routledge, 2017.</w:t>
      </w:r>
    </w:p>
    <w:p w14:paraId="7093CECF"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Warf, Barney, and Santa Arias, ‘Introduction: The Reintroduction of Space in the Humanities and Social Sciences’, in </w:t>
      </w:r>
      <w:r w:rsidRPr="00DF3C31">
        <w:rPr>
          <w:rFonts w:ascii="Times New Roman" w:hAnsi="Times New Roman" w:cs="Times New Roman"/>
          <w:i/>
          <w:color w:val="000000" w:themeColor="text1"/>
        </w:rPr>
        <w:t>The Spatial Turn: Interdisciplinary Perspectives</w:t>
      </w:r>
      <w:r w:rsidRPr="00DF3C31">
        <w:rPr>
          <w:rFonts w:ascii="Times New Roman" w:hAnsi="Times New Roman" w:cs="Times New Roman"/>
          <w:color w:val="000000" w:themeColor="text1"/>
        </w:rPr>
        <w:t>, ed. Warf and Arias, 1-10. London: Routledge, 2009.</w:t>
      </w:r>
    </w:p>
    <w:p w14:paraId="7171DC13"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Watson, Alexander. </w:t>
      </w:r>
      <w:r w:rsidRPr="00DF3C31">
        <w:rPr>
          <w:rFonts w:ascii="Times New Roman" w:hAnsi="Times New Roman" w:cs="Times New Roman"/>
          <w:i/>
          <w:color w:val="000000" w:themeColor="text1"/>
        </w:rPr>
        <w:t>Ring of Steel: Germany and Austria-Hungary in World War I</w:t>
      </w:r>
      <w:r w:rsidRPr="00DF3C31">
        <w:rPr>
          <w:rFonts w:ascii="Times New Roman" w:hAnsi="Times New Roman" w:cs="Times New Roman"/>
          <w:color w:val="000000" w:themeColor="text1"/>
        </w:rPr>
        <w:t>. London: Basic Books, 2014.</w:t>
      </w:r>
    </w:p>
    <w:p w14:paraId="3814AEED" w14:textId="77777777" w:rsidR="00AA6BEC" w:rsidRPr="00DF3C31" w:rsidRDefault="00AA6BEC" w:rsidP="00A0025B">
      <w:pPr>
        <w:spacing w:after="0" w:line="240" w:lineRule="auto"/>
        <w:ind w:left="720" w:hanging="720"/>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Weichlein, Siegfried, ‘Schlafwandler und Mehlschieber: Neue Literature zum Ersten Weltkrieg‘, </w:t>
      </w:r>
      <w:r w:rsidRPr="00DF3C31">
        <w:rPr>
          <w:rFonts w:ascii="Times New Roman" w:hAnsi="Times New Roman" w:cs="Times New Roman"/>
          <w:i/>
          <w:color w:val="000000" w:themeColor="text1"/>
          <w:lang w:val="de-DE"/>
        </w:rPr>
        <w:t xml:space="preserve">Hessisches Jahrbuch für Landesgeschichte </w:t>
      </w:r>
      <w:r w:rsidRPr="00DF3C31">
        <w:rPr>
          <w:rFonts w:ascii="Times New Roman" w:hAnsi="Times New Roman" w:cs="Times New Roman"/>
          <w:color w:val="000000" w:themeColor="text1"/>
          <w:lang w:val="de-DE"/>
        </w:rPr>
        <w:t xml:space="preserve">67 (2017): 231-63.  </w:t>
      </w:r>
    </w:p>
    <w:p w14:paraId="0C8794D7" w14:textId="77777777" w:rsidR="00AA6BEC" w:rsidRPr="00DF3C31" w:rsidRDefault="00AA6BEC" w:rsidP="00A0025B">
      <w:pPr>
        <w:spacing w:after="0" w:line="240" w:lineRule="auto"/>
        <w:ind w:left="720" w:hanging="720"/>
        <w:rPr>
          <w:rFonts w:ascii="Times New Roman" w:hAnsi="Times New Roman" w:cs="Times New Roman"/>
          <w:color w:val="000000" w:themeColor="text1"/>
        </w:rPr>
      </w:pPr>
      <w:r w:rsidRPr="00DF3C31">
        <w:rPr>
          <w:rFonts w:ascii="Times New Roman" w:hAnsi="Times New Roman" w:cs="Times New Roman"/>
          <w:color w:val="000000" w:themeColor="text1"/>
          <w:lang w:val="de-DE"/>
        </w:rPr>
        <w:t xml:space="preserve">---------, </w:t>
      </w:r>
      <w:r w:rsidRPr="00DF3C31">
        <w:rPr>
          <w:rFonts w:ascii="Times New Roman" w:hAnsi="Times New Roman" w:cs="Times New Roman"/>
          <w:i/>
          <w:color w:val="000000" w:themeColor="text1"/>
          <w:lang w:val="de-DE"/>
        </w:rPr>
        <w:t xml:space="preserve">Nation und Region: Integrationsprozesse im Bismarckreich. </w:t>
      </w:r>
      <w:r w:rsidRPr="00DF3C31">
        <w:rPr>
          <w:rFonts w:ascii="Times New Roman" w:hAnsi="Times New Roman" w:cs="Times New Roman"/>
          <w:color w:val="000000" w:themeColor="text1"/>
        </w:rPr>
        <w:t>Düsseldorf: Droste, 2004.</w:t>
      </w:r>
    </w:p>
    <w:p w14:paraId="4865AE4F"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Whaley, Joachim, </w:t>
      </w:r>
      <w:r w:rsidRPr="00DF3C31">
        <w:rPr>
          <w:rFonts w:ascii="Times New Roman" w:hAnsi="Times New Roman" w:cs="Times New Roman"/>
          <w:i/>
          <w:color w:val="000000" w:themeColor="text1"/>
        </w:rPr>
        <w:t>Germany and the Holy Roman Empire</w:t>
      </w:r>
      <w:r w:rsidRPr="00DF3C31">
        <w:rPr>
          <w:rFonts w:ascii="Times New Roman" w:hAnsi="Times New Roman" w:cs="Times New Roman"/>
          <w:color w:val="000000" w:themeColor="text1"/>
        </w:rPr>
        <w:t>,</w:t>
      </w:r>
      <w:r w:rsidRPr="00DF3C31">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2 volumes. Oxford: Oxford University Press, 2012.</w:t>
      </w:r>
    </w:p>
    <w:p w14:paraId="7FDCDAFF" w14:textId="77777777" w:rsidR="00AA6BEC" w:rsidRPr="00DF3C31" w:rsidRDefault="00AA6BEC" w:rsidP="006A77F6">
      <w:pPr>
        <w:spacing w:after="0" w:line="240" w:lineRule="auto"/>
        <w:ind w:left="720" w:hanging="720"/>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Wilson, Peter H. </w:t>
      </w:r>
      <w:r w:rsidRPr="00DF3C31">
        <w:rPr>
          <w:rFonts w:ascii="Times New Roman" w:hAnsi="Times New Roman" w:cs="Times New Roman"/>
          <w:i/>
          <w:color w:val="000000" w:themeColor="text1"/>
        </w:rPr>
        <w:t>The Holy Roman Empire: A Thousand Years of Europe’s History</w:t>
      </w:r>
      <w:r w:rsidRPr="00DF3C31">
        <w:rPr>
          <w:rFonts w:ascii="Times New Roman" w:hAnsi="Times New Roman" w:cs="Times New Roman"/>
          <w:color w:val="000000" w:themeColor="text1"/>
        </w:rPr>
        <w:t>. London: Penguin, 2016.</w:t>
      </w:r>
    </w:p>
    <w:p w14:paraId="56CA61B8" w14:textId="77777777" w:rsidR="00AA6BEC" w:rsidRPr="00DF3C31" w:rsidRDefault="00AA6BEC" w:rsidP="006A77F6">
      <w:pPr>
        <w:spacing w:after="0" w:line="240" w:lineRule="auto"/>
        <w:ind w:left="720" w:hanging="720"/>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rPr>
        <w:t xml:space="preserve">Winter, Jay, </w:t>
      </w:r>
      <w:r w:rsidRPr="00DF3C31">
        <w:rPr>
          <w:rFonts w:ascii="Times New Roman" w:hAnsi="Times New Roman" w:cs="Times New Roman"/>
          <w:i/>
          <w:color w:val="000000" w:themeColor="text1"/>
        </w:rPr>
        <w:t xml:space="preserve">Dreams of Peace and Freedom: Utopian Moments in the Twentieth Century. </w:t>
      </w:r>
      <w:r w:rsidRPr="00DF3C31">
        <w:rPr>
          <w:rFonts w:ascii="Times New Roman" w:hAnsi="Times New Roman" w:cs="Times New Roman"/>
          <w:color w:val="000000" w:themeColor="text1"/>
          <w:lang w:val="de-DE"/>
        </w:rPr>
        <w:t>New Haven: Yale University Press, 2006.</w:t>
      </w:r>
    </w:p>
    <w:p w14:paraId="2D13BE11" w14:textId="77777777" w:rsidR="00AA6BEC" w:rsidRPr="00DF3C31" w:rsidRDefault="00AA6BEC" w:rsidP="006A77F6">
      <w:pPr>
        <w:spacing w:after="0" w:line="240" w:lineRule="auto"/>
        <w:ind w:left="720" w:hanging="720"/>
        <w:jc w:val="both"/>
        <w:rPr>
          <w:rFonts w:ascii="Times New Roman" w:hAnsi="Times New Roman" w:cs="Times New Roman"/>
          <w:color w:val="000000" w:themeColor="text1"/>
          <w:lang w:val="de-DE"/>
        </w:rPr>
      </w:pPr>
      <w:r w:rsidRPr="00DF3C31">
        <w:rPr>
          <w:rFonts w:ascii="Times New Roman" w:hAnsi="Times New Roman" w:cs="Times New Roman"/>
          <w:color w:val="000000" w:themeColor="text1"/>
          <w:lang w:val="de-DE"/>
        </w:rPr>
        <w:t xml:space="preserve">Wiwjorra, Ingo. ‘Die deutsche Vorgeschichtsforschung und ihr Verhältnis zu Nationalismus und Rassismus’, in </w:t>
      </w:r>
      <w:r w:rsidRPr="00DF3C31">
        <w:rPr>
          <w:rFonts w:ascii="Times New Roman" w:hAnsi="Times New Roman" w:cs="Times New Roman"/>
          <w:i/>
          <w:color w:val="000000" w:themeColor="text1"/>
          <w:lang w:val="de-DE"/>
        </w:rPr>
        <w:t>Handbuch zur ‘Völkischen Bewegung‘ 1871-</w:t>
      </w:r>
      <w:r w:rsidRPr="00DF3C31">
        <w:rPr>
          <w:rFonts w:ascii="Times New Roman" w:hAnsi="Times New Roman" w:cs="Times New Roman"/>
          <w:color w:val="000000" w:themeColor="text1"/>
          <w:lang w:val="de-DE"/>
        </w:rPr>
        <w:t xml:space="preserve">1918, ed. Uwe Puschner, Walter Schmitz and Justus H. Ulbricht, 186-207. Munich: K.G. Saur, 1996. </w:t>
      </w:r>
    </w:p>
    <w:p w14:paraId="696F4D11" w14:textId="77777777"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Wright, Julian, and Christopher Clark. ‘Regionalism and the State in France and Prussia’, </w:t>
      </w:r>
      <w:r w:rsidRPr="00DF3C31">
        <w:rPr>
          <w:rFonts w:ascii="Times New Roman" w:hAnsi="Times New Roman" w:cs="Times New Roman"/>
          <w:i/>
          <w:color w:val="000000" w:themeColor="text1"/>
        </w:rPr>
        <w:t xml:space="preserve">European Review of History – Revue européenne d’histoire </w:t>
      </w:r>
      <w:r w:rsidRPr="00DF3C31">
        <w:rPr>
          <w:rFonts w:ascii="Times New Roman" w:hAnsi="Times New Roman" w:cs="Times New Roman"/>
          <w:color w:val="000000" w:themeColor="text1"/>
        </w:rPr>
        <w:t>15, no. 3 (2008): 277-93.</w:t>
      </w:r>
    </w:p>
    <w:p w14:paraId="44CD227F" w14:textId="06F5E13E" w:rsidR="00AA6BEC" w:rsidRPr="00DF3C31" w:rsidRDefault="00AA6BEC">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Zahra, Tara. </w:t>
      </w:r>
      <w:r w:rsidRPr="00DF3C31">
        <w:rPr>
          <w:rFonts w:ascii="Times New Roman" w:hAnsi="Times New Roman" w:cs="Times New Roman"/>
          <w:i/>
          <w:color w:val="000000" w:themeColor="text1"/>
        </w:rPr>
        <w:t xml:space="preserve">Kidnapped Souls: National Indifference and the battle for Children in the Bohemian Lands, 1900-1948. </w:t>
      </w:r>
      <w:r w:rsidRPr="00DF3C31">
        <w:rPr>
          <w:rFonts w:ascii="Times New Roman" w:hAnsi="Times New Roman" w:cs="Times New Roman"/>
          <w:color w:val="000000" w:themeColor="text1"/>
        </w:rPr>
        <w:t>Ithaca, NY: Cornell University Press, 2008.</w:t>
      </w:r>
    </w:p>
    <w:p w14:paraId="6DEC7C89"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Zerubavel, Eviatar, </w:t>
      </w:r>
      <w:r w:rsidRPr="00DF3C31">
        <w:rPr>
          <w:rFonts w:ascii="Times New Roman" w:hAnsi="Times New Roman" w:cs="Times New Roman"/>
          <w:i/>
          <w:color w:val="000000" w:themeColor="text1"/>
        </w:rPr>
        <w:t xml:space="preserve">Time Maps: Collective Memory and the Social Shape of the Past. </w:t>
      </w:r>
      <w:r w:rsidRPr="00DF3C31">
        <w:rPr>
          <w:rFonts w:ascii="Times New Roman" w:hAnsi="Times New Roman" w:cs="Times New Roman"/>
          <w:color w:val="000000" w:themeColor="text1"/>
        </w:rPr>
        <w:t>Chicago: University of Chicago Press, 2004.</w:t>
      </w:r>
    </w:p>
    <w:p w14:paraId="24727B2C" w14:textId="77777777" w:rsidR="00AA6BEC" w:rsidRPr="00DF3C31" w:rsidRDefault="00AA6BEC" w:rsidP="00A0025B">
      <w:pPr>
        <w:spacing w:after="0" w:line="240" w:lineRule="auto"/>
        <w:ind w:left="284" w:hanging="284"/>
        <w:jc w:val="both"/>
        <w:rPr>
          <w:rFonts w:ascii="Times New Roman" w:hAnsi="Times New Roman" w:cs="Times New Roman"/>
          <w:color w:val="000000" w:themeColor="text1"/>
        </w:rPr>
      </w:pPr>
      <w:r w:rsidRPr="00DF3C31">
        <w:rPr>
          <w:rFonts w:ascii="Times New Roman" w:hAnsi="Times New Roman" w:cs="Times New Roman"/>
          <w:color w:val="000000" w:themeColor="text1"/>
        </w:rPr>
        <w:t xml:space="preserve">Ziemann, Benjamin. </w:t>
      </w:r>
      <w:r w:rsidRPr="00DF3C31">
        <w:rPr>
          <w:rFonts w:ascii="Times New Roman" w:hAnsi="Times New Roman" w:cs="Times New Roman"/>
          <w:i/>
          <w:color w:val="000000" w:themeColor="text1"/>
        </w:rPr>
        <w:t>War Experiences in Rural Germany 1914-1923</w:t>
      </w:r>
      <w:r w:rsidRPr="00DF3C31">
        <w:rPr>
          <w:rFonts w:ascii="Times New Roman" w:hAnsi="Times New Roman" w:cs="Times New Roman"/>
          <w:color w:val="000000" w:themeColor="text1"/>
        </w:rPr>
        <w:t>,</w:t>
      </w:r>
      <w:r w:rsidRPr="00DF3C31">
        <w:rPr>
          <w:rFonts w:ascii="Times New Roman" w:hAnsi="Times New Roman" w:cs="Times New Roman"/>
          <w:i/>
          <w:color w:val="000000" w:themeColor="text1"/>
        </w:rPr>
        <w:t xml:space="preserve"> </w:t>
      </w:r>
      <w:r w:rsidRPr="00DF3C31">
        <w:rPr>
          <w:rFonts w:ascii="Times New Roman" w:hAnsi="Times New Roman" w:cs="Times New Roman"/>
          <w:color w:val="000000" w:themeColor="text1"/>
        </w:rPr>
        <w:t>tr. Alex Skinner. Oxford and New York: Berg, 2007.</w:t>
      </w:r>
    </w:p>
    <w:p w14:paraId="56EC13EF" w14:textId="77777777" w:rsidR="00AA6BEC" w:rsidRPr="00A0025B" w:rsidRDefault="00AA6BEC" w:rsidP="00A0025B">
      <w:pPr>
        <w:ind w:left="720" w:hanging="720"/>
        <w:rPr>
          <w:rFonts w:ascii="Times New Roman" w:hAnsi="Times New Roman" w:cs="Times New Roman"/>
        </w:rPr>
      </w:pPr>
    </w:p>
    <w:p w14:paraId="39C5A692" w14:textId="77777777" w:rsidR="00AA6BEC" w:rsidRPr="00A0025B" w:rsidRDefault="00AA6BEC" w:rsidP="00A0025B">
      <w:pPr>
        <w:rPr>
          <w:rFonts w:ascii="Times New Roman" w:hAnsi="Times New Roman" w:cs="Times New Roman"/>
        </w:rPr>
      </w:pPr>
    </w:p>
    <w:p w14:paraId="6E93F458" w14:textId="77777777" w:rsidR="00AA6BEC" w:rsidRPr="00A0025B" w:rsidRDefault="00AA6BEC">
      <w:pPr>
        <w:pStyle w:val="EndnoteText"/>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631286"/>
      <w:docPartObj>
        <w:docPartGallery w:val="Page Numbers (Bottom of Page)"/>
        <w:docPartUnique/>
      </w:docPartObj>
    </w:sdtPr>
    <w:sdtEndPr>
      <w:rPr>
        <w:noProof/>
      </w:rPr>
    </w:sdtEndPr>
    <w:sdtContent>
      <w:p w14:paraId="57C2C3C7" w14:textId="77777777" w:rsidR="00AA6BEC" w:rsidRDefault="00AA6BEC">
        <w:pPr>
          <w:pStyle w:val="Footer"/>
          <w:jc w:val="center"/>
        </w:pPr>
        <w:r>
          <w:fldChar w:fldCharType="begin"/>
        </w:r>
        <w:r>
          <w:instrText xml:space="preserve"> PAGE   \* MERGEFORMAT </w:instrText>
        </w:r>
        <w:r>
          <w:fldChar w:fldCharType="separate"/>
        </w:r>
        <w:r w:rsidR="00A8236E">
          <w:rPr>
            <w:noProof/>
          </w:rPr>
          <w:t>28</w:t>
        </w:r>
        <w:r>
          <w:rPr>
            <w:noProof/>
          </w:rPr>
          <w:fldChar w:fldCharType="end"/>
        </w:r>
      </w:p>
    </w:sdtContent>
  </w:sdt>
  <w:p w14:paraId="65DD9C02" w14:textId="77777777" w:rsidR="00AA6BEC" w:rsidRDefault="00AA6B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A461C" w14:textId="77777777" w:rsidR="001829B3" w:rsidRDefault="001829B3" w:rsidP="00A56858">
      <w:pPr>
        <w:spacing w:after="0" w:line="240" w:lineRule="auto"/>
      </w:pPr>
      <w:r>
        <w:separator/>
      </w:r>
    </w:p>
  </w:footnote>
  <w:footnote w:type="continuationSeparator" w:id="0">
    <w:p w14:paraId="6A0A8DA8" w14:textId="77777777" w:rsidR="001829B3" w:rsidRDefault="001829B3" w:rsidP="00A56858">
      <w:pPr>
        <w:spacing w:after="0" w:line="240" w:lineRule="auto"/>
      </w:pPr>
      <w:r>
        <w:continuationSeparator/>
      </w:r>
    </w:p>
  </w:footnote>
  <w:footnote w:id="1">
    <w:p w14:paraId="55F15E95" w14:textId="642BBA76" w:rsidR="00AA6BEC" w:rsidRPr="00E93D80" w:rsidRDefault="00AA6BEC" w:rsidP="00AF6551">
      <w:pPr>
        <w:pStyle w:val="FootnoteText"/>
        <w:rPr>
          <w:lang w:val="en-GB"/>
        </w:rPr>
      </w:pPr>
      <w:r w:rsidRPr="00E93D80">
        <w:rPr>
          <w:rStyle w:val="FootnoteReference"/>
        </w:rPr>
        <w:footnoteRef/>
      </w:r>
      <w:r w:rsidRPr="00E93D80">
        <w:t xml:space="preserve"> </w:t>
      </w:r>
      <w:r w:rsidRPr="00E93D80">
        <w:rPr>
          <w:lang w:val="en-GB"/>
        </w:rPr>
        <w:t xml:space="preserve">This article benefitted from a EURIAS fellowship at the Paris Institute for Advanced Studies (France), </w:t>
      </w:r>
      <w:r w:rsidRPr="006A77F6">
        <w:rPr>
          <w:color w:val="222222"/>
          <w:sz w:val="19"/>
          <w:szCs w:val="19"/>
          <w:shd w:val="clear" w:color="auto" w:fill="FFFFFF"/>
        </w:rPr>
        <w:t xml:space="preserve">co-funded by </w:t>
      </w:r>
      <w:r w:rsidRPr="006A77F6">
        <w:rPr>
          <w:color w:val="000000" w:themeColor="text1"/>
          <w:sz w:val="19"/>
          <w:szCs w:val="19"/>
          <w:shd w:val="clear" w:color="auto" w:fill="FFFFFF"/>
        </w:rPr>
        <w:t>Marie Skłodowska</w:t>
      </w:r>
      <w:r w:rsidRPr="006A77F6">
        <w:rPr>
          <w:color w:val="222222"/>
          <w:sz w:val="19"/>
          <w:szCs w:val="19"/>
          <w:shd w:val="clear" w:color="auto" w:fill="FFFFFF"/>
        </w:rPr>
        <w:t>-Curie Actions, under the European Union’s </w:t>
      </w:r>
      <w:r w:rsidRPr="006A77F6">
        <w:rPr>
          <w:rStyle w:val="il"/>
          <w:color w:val="222222"/>
          <w:sz w:val="19"/>
          <w:szCs w:val="19"/>
          <w:shd w:val="clear" w:color="auto" w:fill="FFFFFF"/>
        </w:rPr>
        <w:t>7thFramework</w:t>
      </w:r>
      <w:r w:rsidRPr="006A77F6">
        <w:rPr>
          <w:color w:val="222222"/>
          <w:sz w:val="19"/>
          <w:szCs w:val="19"/>
          <w:shd w:val="clear" w:color="auto" w:fill="FFFFFF"/>
        </w:rPr>
        <w:t xml:space="preserve"> Programme for research, and from a funding from the French State programme “Investissements d’avenir”, managed by the Agence Nationale de la Recherche (ANR-11-LABX-0027-01 Labex RFIEA+). I am very grateful to both institutions for their material support as well as the congenial intellectual environment I had the privilege to immerse myself in at the Institute for Advanced Studies during the 2017/18 academic year. Further thanks are due to the editors of this special issue, the two anonymous reviewers, the participants of the ‘Democratization and Nationalism in Europe’ workshop held at Leiden University (14-16 January 2016) as well as James Koranyi.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8B0"/>
    <w:rsid w:val="00000B05"/>
    <w:rsid w:val="00000C4A"/>
    <w:rsid w:val="00001F70"/>
    <w:rsid w:val="00004D34"/>
    <w:rsid w:val="00006BBD"/>
    <w:rsid w:val="00006E67"/>
    <w:rsid w:val="0001162F"/>
    <w:rsid w:val="00012BB1"/>
    <w:rsid w:val="00014E2B"/>
    <w:rsid w:val="00015DDC"/>
    <w:rsid w:val="00016194"/>
    <w:rsid w:val="00016C4D"/>
    <w:rsid w:val="00017401"/>
    <w:rsid w:val="00021458"/>
    <w:rsid w:val="00022037"/>
    <w:rsid w:val="000239D3"/>
    <w:rsid w:val="00023D00"/>
    <w:rsid w:val="00026C89"/>
    <w:rsid w:val="00032BA6"/>
    <w:rsid w:val="00033EE3"/>
    <w:rsid w:val="00041527"/>
    <w:rsid w:val="000423DD"/>
    <w:rsid w:val="000426A7"/>
    <w:rsid w:val="000430F3"/>
    <w:rsid w:val="0004395D"/>
    <w:rsid w:val="00044AA0"/>
    <w:rsid w:val="00044F5B"/>
    <w:rsid w:val="000452C0"/>
    <w:rsid w:val="000508ED"/>
    <w:rsid w:val="00053B4B"/>
    <w:rsid w:val="00054878"/>
    <w:rsid w:val="00054A39"/>
    <w:rsid w:val="00054EF2"/>
    <w:rsid w:val="00055D38"/>
    <w:rsid w:val="000600BC"/>
    <w:rsid w:val="000611A5"/>
    <w:rsid w:val="00061C62"/>
    <w:rsid w:val="00061F82"/>
    <w:rsid w:val="0006246A"/>
    <w:rsid w:val="00062C3E"/>
    <w:rsid w:val="00062F12"/>
    <w:rsid w:val="000637E7"/>
    <w:rsid w:val="00065D34"/>
    <w:rsid w:val="00067396"/>
    <w:rsid w:val="00067B26"/>
    <w:rsid w:val="00070C31"/>
    <w:rsid w:val="00070FAF"/>
    <w:rsid w:val="00072920"/>
    <w:rsid w:val="000741EA"/>
    <w:rsid w:val="000742E2"/>
    <w:rsid w:val="00074BB7"/>
    <w:rsid w:val="0007610B"/>
    <w:rsid w:val="00076171"/>
    <w:rsid w:val="00081053"/>
    <w:rsid w:val="00083360"/>
    <w:rsid w:val="00083E55"/>
    <w:rsid w:val="000876A3"/>
    <w:rsid w:val="000924A2"/>
    <w:rsid w:val="0009599D"/>
    <w:rsid w:val="000967F6"/>
    <w:rsid w:val="00096F28"/>
    <w:rsid w:val="000975D9"/>
    <w:rsid w:val="000976D1"/>
    <w:rsid w:val="00097DB5"/>
    <w:rsid w:val="000A00D7"/>
    <w:rsid w:val="000A01D1"/>
    <w:rsid w:val="000A0A0F"/>
    <w:rsid w:val="000A0F6F"/>
    <w:rsid w:val="000A105F"/>
    <w:rsid w:val="000A11C3"/>
    <w:rsid w:val="000A1DAF"/>
    <w:rsid w:val="000A2053"/>
    <w:rsid w:val="000A2FDA"/>
    <w:rsid w:val="000A323E"/>
    <w:rsid w:val="000B28D4"/>
    <w:rsid w:val="000B4DDF"/>
    <w:rsid w:val="000C0397"/>
    <w:rsid w:val="000C19D2"/>
    <w:rsid w:val="000C2232"/>
    <w:rsid w:val="000C2592"/>
    <w:rsid w:val="000C28B9"/>
    <w:rsid w:val="000C2C48"/>
    <w:rsid w:val="000C2F57"/>
    <w:rsid w:val="000C3DC6"/>
    <w:rsid w:val="000C4318"/>
    <w:rsid w:val="000C442D"/>
    <w:rsid w:val="000C5AD7"/>
    <w:rsid w:val="000C6347"/>
    <w:rsid w:val="000C6B33"/>
    <w:rsid w:val="000C713D"/>
    <w:rsid w:val="000C789A"/>
    <w:rsid w:val="000D3270"/>
    <w:rsid w:val="000D34D8"/>
    <w:rsid w:val="000D3B4A"/>
    <w:rsid w:val="000D4800"/>
    <w:rsid w:val="000D4CF1"/>
    <w:rsid w:val="000D54B9"/>
    <w:rsid w:val="000D655C"/>
    <w:rsid w:val="000D720C"/>
    <w:rsid w:val="000D7BE3"/>
    <w:rsid w:val="000D7E5B"/>
    <w:rsid w:val="000E2B51"/>
    <w:rsid w:val="000E2B8C"/>
    <w:rsid w:val="000E3EA4"/>
    <w:rsid w:val="000E443C"/>
    <w:rsid w:val="000E51CD"/>
    <w:rsid w:val="000E5239"/>
    <w:rsid w:val="000E5F8B"/>
    <w:rsid w:val="000E6D3A"/>
    <w:rsid w:val="000E7F50"/>
    <w:rsid w:val="000F3175"/>
    <w:rsid w:val="000F3522"/>
    <w:rsid w:val="000F4B63"/>
    <w:rsid w:val="000F4BB5"/>
    <w:rsid w:val="000F69AF"/>
    <w:rsid w:val="000F72E6"/>
    <w:rsid w:val="000F7F9A"/>
    <w:rsid w:val="00101429"/>
    <w:rsid w:val="0010147A"/>
    <w:rsid w:val="00101C10"/>
    <w:rsid w:val="00101CDA"/>
    <w:rsid w:val="00106144"/>
    <w:rsid w:val="001063A5"/>
    <w:rsid w:val="00107043"/>
    <w:rsid w:val="00107246"/>
    <w:rsid w:val="00110166"/>
    <w:rsid w:val="001120F9"/>
    <w:rsid w:val="00112532"/>
    <w:rsid w:val="001125D6"/>
    <w:rsid w:val="001126F3"/>
    <w:rsid w:val="00113DA5"/>
    <w:rsid w:val="00113F3B"/>
    <w:rsid w:val="001152E1"/>
    <w:rsid w:val="0012168F"/>
    <w:rsid w:val="001218B5"/>
    <w:rsid w:val="00121E54"/>
    <w:rsid w:val="0012433C"/>
    <w:rsid w:val="0012475B"/>
    <w:rsid w:val="0012565D"/>
    <w:rsid w:val="00126946"/>
    <w:rsid w:val="00131EB7"/>
    <w:rsid w:val="001329F2"/>
    <w:rsid w:val="00133624"/>
    <w:rsid w:val="00135465"/>
    <w:rsid w:val="00135486"/>
    <w:rsid w:val="00136416"/>
    <w:rsid w:val="00136F7B"/>
    <w:rsid w:val="0013715F"/>
    <w:rsid w:val="00140210"/>
    <w:rsid w:val="00141F72"/>
    <w:rsid w:val="001422D7"/>
    <w:rsid w:val="00142682"/>
    <w:rsid w:val="00142E0C"/>
    <w:rsid w:val="00142FDF"/>
    <w:rsid w:val="00143757"/>
    <w:rsid w:val="00143A89"/>
    <w:rsid w:val="0014479A"/>
    <w:rsid w:val="001454D2"/>
    <w:rsid w:val="00145EFD"/>
    <w:rsid w:val="001463A7"/>
    <w:rsid w:val="001465D9"/>
    <w:rsid w:val="0014694B"/>
    <w:rsid w:val="001469F8"/>
    <w:rsid w:val="001474C2"/>
    <w:rsid w:val="00147A7C"/>
    <w:rsid w:val="0015269F"/>
    <w:rsid w:val="00152A57"/>
    <w:rsid w:val="00153166"/>
    <w:rsid w:val="00153F1F"/>
    <w:rsid w:val="00156289"/>
    <w:rsid w:val="001571E4"/>
    <w:rsid w:val="00163963"/>
    <w:rsid w:val="001664DB"/>
    <w:rsid w:val="001666C8"/>
    <w:rsid w:val="0016762F"/>
    <w:rsid w:val="00167BE0"/>
    <w:rsid w:val="00170233"/>
    <w:rsid w:val="001723C9"/>
    <w:rsid w:val="00172804"/>
    <w:rsid w:val="00172FFA"/>
    <w:rsid w:val="00174161"/>
    <w:rsid w:val="0017431A"/>
    <w:rsid w:val="00174A8E"/>
    <w:rsid w:val="001766F4"/>
    <w:rsid w:val="00176DF1"/>
    <w:rsid w:val="001801C2"/>
    <w:rsid w:val="00181E5C"/>
    <w:rsid w:val="0018256C"/>
    <w:rsid w:val="00182779"/>
    <w:rsid w:val="00182884"/>
    <w:rsid w:val="001829B3"/>
    <w:rsid w:val="0018474B"/>
    <w:rsid w:val="00184793"/>
    <w:rsid w:val="00184F8F"/>
    <w:rsid w:val="00185F5B"/>
    <w:rsid w:val="00187111"/>
    <w:rsid w:val="0018755D"/>
    <w:rsid w:val="00187BF6"/>
    <w:rsid w:val="00190080"/>
    <w:rsid w:val="00190C0B"/>
    <w:rsid w:val="001919B9"/>
    <w:rsid w:val="0019299E"/>
    <w:rsid w:val="00192D79"/>
    <w:rsid w:val="00194A31"/>
    <w:rsid w:val="0019580B"/>
    <w:rsid w:val="001958DF"/>
    <w:rsid w:val="001A0440"/>
    <w:rsid w:val="001A1FA6"/>
    <w:rsid w:val="001A2C3E"/>
    <w:rsid w:val="001A384B"/>
    <w:rsid w:val="001A3B2B"/>
    <w:rsid w:val="001A438C"/>
    <w:rsid w:val="001A4CCA"/>
    <w:rsid w:val="001A5593"/>
    <w:rsid w:val="001A593A"/>
    <w:rsid w:val="001B00E9"/>
    <w:rsid w:val="001B0BC2"/>
    <w:rsid w:val="001B16D3"/>
    <w:rsid w:val="001B24DE"/>
    <w:rsid w:val="001B303A"/>
    <w:rsid w:val="001B3055"/>
    <w:rsid w:val="001B3095"/>
    <w:rsid w:val="001B3DC9"/>
    <w:rsid w:val="001B44E2"/>
    <w:rsid w:val="001B50DA"/>
    <w:rsid w:val="001B6319"/>
    <w:rsid w:val="001B6CD9"/>
    <w:rsid w:val="001C14FD"/>
    <w:rsid w:val="001C244B"/>
    <w:rsid w:val="001C2848"/>
    <w:rsid w:val="001C3A1B"/>
    <w:rsid w:val="001C4D88"/>
    <w:rsid w:val="001C62CF"/>
    <w:rsid w:val="001C6A0C"/>
    <w:rsid w:val="001D0A54"/>
    <w:rsid w:val="001D2342"/>
    <w:rsid w:val="001D3CA7"/>
    <w:rsid w:val="001D4363"/>
    <w:rsid w:val="001D650D"/>
    <w:rsid w:val="001D7B46"/>
    <w:rsid w:val="001D7E7E"/>
    <w:rsid w:val="001D7EE3"/>
    <w:rsid w:val="001E002A"/>
    <w:rsid w:val="001E1045"/>
    <w:rsid w:val="001E1D99"/>
    <w:rsid w:val="001E1FBB"/>
    <w:rsid w:val="001E30A8"/>
    <w:rsid w:val="001E3E86"/>
    <w:rsid w:val="001E5896"/>
    <w:rsid w:val="001E7CF6"/>
    <w:rsid w:val="001F0ADF"/>
    <w:rsid w:val="001F17B7"/>
    <w:rsid w:val="001F3C48"/>
    <w:rsid w:val="001F5175"/>
    <w:rsid w:val="00200D1B"/>
    <w:rsid w:val="00201CA3"/>
    <w:rsid w:val="002027CB"/>
    <w:rsid w:val="0020391A"/>
    <w:rsid w:val="0020580F"/>
    <w:rsid w:val="00205D5F"/>
    <w:rsid w:val="00205FF1"/>
    <w:rsid w:val="002068DD"/>
    <w:rsid w:val="00207DF8"/>
    <w:rsid w:val="00210D54"/>
    <w:rsid w:val="00211599"/>
    <w:rsid w:val="00211CB4"/>
    <w:rsid w:val="00213F05"/>
    <w:rsid w:val="00214658"/>
    <w:rsid w:val="0021719D"/>
    <w:rsid w:val="002172FE"/>
    <w:rsid w:val="00217395"/>
    <w:rsid w:val="00217E65"/>
    <w:rsid w:val="00221C51"/>
    <w:rsid w:val="00221D6F"/>
    <w:rsid w:val="00221F23"/>
    <w:rsid w:val="002229F2"/>
    <w:rsid w:val="00225FB3"/>
    <w:rsid w:val="00226913"/>
    <w:rsid w:val="002274EA"/>
    <w:rsid w:val="0023028E"/>
    <w:rsid w:val="00232557"/>
    <w:rsid w:val="00236AD6"/>
    <w:rsid w:val="0023770A"/>
    <w:rsid w:val="00240013"/>
    <w:rsid w:val="00240609"/>
    <w:rsid w:val="00240FAD"/>
    <w:rsid w:val="002419EA"/>
    <w:rsid w:val="002431FF"/>
    <w:rsid w:val="002438E8"/>
    <w:rsid w:val="00244371"/>
    <w:rsid w:val="0024648A"/>
    <w:rsid w:val="00246CAA"/>
    <w:rsid w:val="00247689"/>
    <w:rsid w:val="00247B02"/>
    <w:rsid w:val="00250FAE"/>
    <w:rsid w:val="0025118B"/>
    <w:rsid w:val="00252866"/>
    <w:rsid w:val="002528BA"/>
    <w:rsid w:val="0025391D"/>
    <w:rsid w:val="0025393B"/>
    <w:rsid w:val="002539BF"/>
    <w:rsid w:val="00253F3A"/>
    <w:rsid w:val="002544D1"/>
    <w:rsid w:val="00255F90"/>
    <w:rsid w:val="00256414"/>
    <w:rsid w:val="00256B6E"/>
    <w:rsid w:val="00257465"/>
    <w:rsid w:val="00257880"/>
    <w:rsid w:val="002602EE"/>
    <w:rsid w:val="002610AB"/>
    <w:rsid w:val="0026174A"/>
    <w:rsid w:val="00261777"/>
    <w:rsid w:val="00262A8D"/>
    <w:rsid w:val="00263C1F"/>
    <w:rsid w:val="00265004"/>
    <w:rsid w:val="00266A2D"/>
    <w:rsid w:val="00267121"/>
    <w:rsid w:val="00267167"/>
    <w:rsid w:val="0026748C"/>
    <w:rsid w:val="002704FF"/>
    <w:rsid w:val="00271560"/>
    <w:rsid w:val="00271887"/>
    <w:rsid w:val="00275B50"/>
    <w:rsid w:val="00275B91"/>
    <w:rsid w:val="00280BFC"/>
    <w:rsid w:val="0028252D"/>
    <w:rsid w:val="00282B60"/>
    <w:rsid w:val="002833A0"/>
    <w:rsid w:val="002872B4"/>
    <w:rsid w:val="002912A0"/>
    <w:rsid w:val="00291819"/>
    <w:rsid w:val="00291EA1"/>
    <w:rsid w:val="00293B84"/>
    <w:rsid w:val="00295483"/>
    <w:rsid w:val="0029609C"/>
    <w:rsid w:val="0029623B"/>
    <w:rsid w:val="00296D4A"/>
    <w:rsid w:val="00297D7B"/>
    <w:rsid w:val="002A0A5F"/>
    <w:rsid w:val="002A1629"/>
    <w:rsid w:val="002A28F0"/>
    <w:rsid w:val="002A34AD"/>
    <w:rsid w:val="002A4714"/>
    <w:rsid w:val="002A4941"/>
    <w:rsid w:val="002A7EE3"/>
    <w:rsid w:val="002B1351"/>
    <w:rsid w:val="002B1DBA"/>
    <w:rsid w:val="002B23DE"/>
    <w:rsid w:val="002B2479"/>
    <w:rsid w:val="002B334B"/>
    <w:rsid w:val="002B3421"/>
    <w:rsid w:val="002B36F9"/>
    <w:rsid w:val="002B4DF6"/>
    <w:rsid w:val="002B5C63"/>
    <w:rsid w:val="002B61FA"/>
    <w:rsid w:val="002B7D50"/>
    <w:rsid w:val="002C0215"/>
    <w:rsid w:val="002C0598"/>
    <w:rsid w:val="002C119F"/>
    <w:rsid w:val="002C1911"/>
    <w:rsid w:val="002C40CE"/>
    <w:rsid w:val="002C44E7"/>
    <w:rsid w:val="002C462A"/>
    <w:rsid w:val="002C5C22"/>
    <w:rsid w:val="002C6330"/>
    <w:rsid w:val="002C64B5"/>
    <w:rsid w:val="002C66F6"/>
    <w:rsid w:val="002C6EC3"/>
    <w:rsid w:val="002C7045"/>
    <w:rsid w:val="002C7749"/>
    <w:rsid w:val="002D1BD7"/>
    <w:rsid w:val="002D1C2D"/>
    <w:rsid w:val="002D1F2D"/>
    <w:rsid w:val="002D29BE"/>
    <w:rsid w:val="002D2E17"/>
    <w:rsid w:val="002D3BB1"/>
    <w:rsid w:val="002D70C6"/>
    <w:rsid w:val="002D7D61"/>
    <w:rsid w:val="002E05E2"/>
    <w:rsid w:val="002E1965"/>
    <w:rsid w:val="002E1AF5"/>
    <w:rsid w:val="002E1FC1"/>
    <w:rsid w:val="002E2241"/>
    <w:rsid w:val="002E2344"/>
    <w:rsid w:val="002E2E4B"/>
    <w:rsid w:val="002E5851"/>
    <w:rsid w:val="002E6BF1"/>
    <w:rsid w:val="002E74C1"/>
    <w:rsid w:val="002F0B5B"/>
    <w:rsid w:val="002F127C"/>
    <w:rsid w:val="002F2325"/>
    <w:rsid w:val="002F2366"/>
    <w:rsid w:val="002F4587"/>
    <w:rsid w:val="002F4CAC"/>
    <w:rsid w:val="002F7F71"/>
    <w:rsid w:val="00300B07"/>
    <w:rsid w:val="00302639"/>
    <w:rsid w:val="003032E8"/>
    <w:rsid w:val="00303450"/>
    <w:rsid w:val="00304EDE"/>
    <w:rsid w:val="00305677"/>
    <w:rsid w:val="003058C9"/>
    <w:rsid w:val="003073FC"/>
    <w:rsid w:val="00307A74"/>
    <w:rsid w:val="00310E6B"/>
    <w:rsid w:val="003111D2"/>
    <w:rsid w:val="003129D7"/>
    <w:rsid w:val="00313593"/>
    <w:rsid w:val="00317C00"/>
    <w:rsid w:val="0032369A"/>
    <w:rsid w:val="003237B5"/>
    <w:rsid w:val="00324A0E"/>
    <w:rsid w:val="00325B36"/>
    <w:rsid w:val="00327B10"/>
    <w:rsid w:val="00327E4A"/>
    <w:rsid w:val="00330036"/>
    <w:rsid w:val="003304E9"/>
    <w:rsid w:val="00331CEF"/>
    <w:rsid w:val="003333B7"/>
    <w:rsid w:val="00333D3C"/>
    <w:rsid w:val="003343F1"/>
    <w:rsid w:val="00334B64"/>
    <w:rsid w:val="0034027E"/>
    <w:rsid w:val="00341982"/>
    <w:rsid w:val="00345977"/>
    <w:rsid w:val="00345D8C"/>
    <w:rsid w:val="0034761D"/>
    <w:rsid w:val="00350352"/>
    <w:rsid w:val="00351B60"/>
    <w:rsid w:val="00354386"/>
    <w:rsid w:val="00354E28"/>
    <w:rsid w:val="003560ED"/>
    <w:rsid w:val="003569ED"/>
    <w:rsid w:val="00357310"/>
    <w:rsid w:val="003573EC"/>
    <w:rsid w:val="0036013E"/>
    <w:rsid w:val="00361BC0"/>
    <w:rsid w:val="00361D82"/>
    <w:rsid w:val="003657B1"/>
    <w:rsid w:val="00366EAA"/>
    <w:rsid w:val="003705C9"/>
    <w:rsid w:val="00374483"/>
    <w:rsid w:val="003755D3"/>
    <w:rsid w:val="00376CA9"/>
    <w:rsid w:val="00377DE2"/>
    <w:rsid w:val="0038091F"/>
    <w:rsid w:val="0038119F"/>
    <w:rsid w:val="00381403"/>
    <w:rsid w:val="00383DEF"/>
    <w:rsid w:val="0038649A"/>
    <w:rsid w:val="003871E8"/>
    <w:rsid w:val="0038731A"/>
    <w:rsid w:val="003900EF"/>
    <w:rsid w:val="00390E87"/>
    <w:rsid w:val="003914BE"/>
    <w:rsid w:val="00392C1C"/>
    <w:rsid w:val="0039458E"/>
    <w:rsid w:val="00395221"/>
    <w:rsid w:val="00395228"/>
    <w:rsid w:val="00396367"/>
    <w:rsid w:val="003968E8"/>
    <w:rsid w:val="00397E1B"/>
    <w:rsid w:val="003A0830"/>
    <w:rsid w:val="003A10BE"/>
    <w:rsid w:val="003A2583"/>
    <w:rsid w:val="003A2AD3"/>
    <w:rsid w:val="003A30F2"/>
    <w:rsid w:val="003A330D"/>
    <w:rsid w:val="003A3A4E"/>
    <w:rsid w:val="003A3A6A"/>
    <w:rsid w:val="003A4E03"/>
    <w:rsid w:val="003A4F17"/>
    <w:rsid w:val="003A5178"/>
    <w:rsid w:val="003A5182"/>
    <w:rsid w:val="003A6028"/>
    <w:rsid w:val="003B0327"/>
    <w:rsid w:val="003B06BE"/>
    <w:rsid w:val="003B1F91"/>
    <w:rsid w:val="003B28AD"/>
    <w:rsid w:val="003B569B"/>
    <w:rsid w:val="003B62A9"/>
    <w:rsid w:val="003B6EFE"/>
    <w:rsid w:val="003B78B0"/>
    <w:rsid w:val="003C0992"/>
    <w:rsid w:val="003C472B"/>
    <w:rsid w:val="003C47E1"/>
    <w:rsid w:val="003C6D27"/>
    <w:rsid w:val="003C7058"/>
    <w:rsid w:val="003C79A0"/>
    <w:rsid w:val="003C7DDD"/>
    <w:rsid w:val="003C7EF2"/>
    <w:rsid w:val="003D01C4"/>
    <w:rsid w:val="003D0708"/>
    <w:rsid w:val="003D15A4"/>
    <w:rsid w:val="003D1CD9"/>
    <w:rsid w:val="003D1FE3"/>
    <w:rsid w:val="003D2A14"/>
    <w:rsid w:val="003D308C"/>
    <w:rsid w:val="003D5162"/>
    <w:rsid w:val="003D5EAC"/>
    <w:rsid w:val="003D7D4A"/>
    <w:rsid w:val="003E40FD"/>
    <w:rsid w:val="003E6707"/>
    <w:rsid w:val="003E6D60"/>
    <w:rsid w:val="003E7055"/>
    <w:rsid w:val="003E7F22"/>
    <w:rsid w:val="003F0565"/>
    <w:rsid w:val="003F09F8"/>
    <w:rsid w:val="003F1BEC"/>
    <w:rsid w:val="003F26BC"/>
    <w:rsid w:val="003F3AEB"/>
    <w:rsid w:val="003F409A"/>
    <w:rsid w:val="003F52A5"/>
    <w:rsid w:val="003F644E"/>
    <w:rsid w:val="003F7A05"/>
    <w:rsid w:val="00400E2C"/>
    <w:rsid w:val="00404248"/>
    <w:rsid w:val="00404F68"/>
    <w:rsid w:val="0040739A"/>
    <w:rsid w:val="0040758A"/>
    <w:rsid w:val="00410A3D"/>
    <w:rsid w:val="004114D3"/>
    <w:rsid w:val="00412428"/>
    <w:rsid w:val="00412A5F"/>
    <w:rsid w:val="00412F81"/>
    <w:rsid w:val="0041321B"/>
    <w:rsid w:val="004145BC"/>
    <w:rsid w:val="0041750B"/>
    <w:rsid w:val="00420CCB"/>
    <w:rsid w:val="00422D84"/>
    <w:rsid w:val="00424A19"/>
    <w:rsid w:val="00424C7A"/>
    <w:rsid w:val="004250AF"/>
    <w:rsid w:val="004303F6"/>
    <w:rsid w:val="004313E9"/>
    <w:rsid w:val="00431955"/>
    <w:rsid w:val="00431D88"/>
    <w:rsid w:val="00431FDF"/>
    <w:rsid w:val="00432BF2"/>
    <w:rsid w:val="00433DE2"/>
    <w:rsid w:val="004346AD"/>
    <w:rsid w:val="00434FA7"/>
    <w:rsid w:val="00436FBE"/>
    <w:rsid w:val="00437231"/>
    <w:rsid w:val="004374FA"/>
    <w:rsid w:val="00440D3E"/>
    <w:rsid w:val="004423CD"/>
    <w:rsid w:val="004439E6"/>
    <w:rsid w:val="00443ACA"/>
    <w:rsid w:val="00445B80"/>
    <w:rsid w:val="00446696"/>
    <w:rsid w:val="00446D51"/>
    <w:rsid w:val="004475CE"/>
    <w:rsid w:val="00450957"/>
    <w:rsid w:val="0045186C"/>
    <w:rsid w:val="00453BA3"/>
    <w:rsid w:val="00453DD3"/>
    <w:rsid w:val="0045551C"/>
    <w:rsid w:val="0045571F"/>
    <w:rsid w:val="004557FC"/>
    <w:rsid w:val="00456128"/>
    <w:rsid w:val="004567C2"/>
    <w:rsid w:val="0045774C"/>
    <w:rsid w:val="00457A29"/>
    <w:rsid w:val="00460724"/>
    <w:rsid w:val="004622C1"/>
    <w:rsid w:val="00462380"/>
    <w:rsid w:val="0046342B"/>
    <w:rsid w:val="00464215"/>
    <w:rsid w:val="00470618"/>
    <w:rsid w:val="00473C68"/>
    <w:rsid w:val="00477545"/>
    <w:rsid w:val="00480117"/>
    <w:rsid w:val="004806B9"/>
    <w:rsid w:val="0048160F"/>
    <w:rsid w:val="00481C52"/>
    <w:rsid w:val="00482F5B"/>
    <w:rsid w:val="00483049"/>
    <w:rsid w:val="004837B0"/>
    <w:rsid w:val="00484B5C"/>
    <w:rsid w:val="004853FB"/>
    <w:rsid w:val="0048562F"/>
    <w:rsid w:val="004860C0"/>
    <w:rsid w:val="00486BC3"/>
    <w:rsid w:val="00490460"/>
    <w:rsid w:val="00491307"/>
    <w:rsid w:val="00491D11"/>
    <w:rsid w:val="004930A0"/>
    <w:rsid w:val="004938F3"/>
    <w:rsid w:val="00493994"/>
    <w:rsid w:val="0049536A"/>
    <w:rsid w:val="004953FF"/>
    <w:rsid w:val="00496647"/>
    <w:rsid w:val="00496B9E"/>
    <w:rsid w:val="0049752D"/>
    <w:rsid w:val="004A14A1"/>
    <w:rsid w:val="004A15A2"/>
    <w:rsid w:val="004A18D9"/>
    <w:rsid w:val="004A1B4A"/>
    <w:rsid w:val="004A2BE7"/>
    <w:rsid w:val="004A407D"/>
    <w:rsid w:val="004A6892"/>
    <w:rsid w:val="004A6B16"/>
    <w:rsid w:val="004A7822"/>
    <w:rsid w:val="004B10E7"/>
    <w:rsid w:val="004B1EC0"/>
    <w:rsid w:val="004B216F"/>
    <w:rsid w:val="004B2588"/>
    <w:rsid w:val="004B2B0F"/>
    <w:rsid w:val="004B3AB4"/>
    <w:rsid w:val="004B70A5"/>
    <w:rsid w:val="004B7958"/>
    <w:rsid w:val="004B79CF"/>
    <w:rsid w:val="004C1446"/>
    <w:rsid w:val="004C16EB"/>
    <w:rsid w:val="004C23FD"/>
    <w:rsid w:val="004C32FE"/>
    <w:rsid w:val="004C4C00"/>
    <w:rsid w:val="004C766B"/>
    <w:rsid w:val="004D0283"/>
    <w:rsid w:val="004D0936"/>
    <w:rsid w:val="004D1F7B"/>
    <w:rsid w:val="004D3930"/>
    <w:rsid w:val="004D3CAC"/>
    <w:rsid w:val="004D4714"/>
    <w:rsid w:val="004D5497"/>
    <w:rsid w:val="004D54AE"/>
    <w:rsid w:val="004D6E4F"/>
    <w:rsid w:val="004D7F97"/>
    <w:rsid w:val="004D7FE0"/>
    <w:rsid w:val="004E0776"/>
    <w:rsid w:val="004E1851"/>
    <w:rsid w:val="004E2CF8"/>
    <w:rsid w:val="004E3D30"/>
    <w:rsid w:val="004E3F82"/>
    <w:rsid w:val="004E719C"/>
    <w:rsid w:val="004F0267"/>
    <w:rsid w:val="004F0CEB"/>
    <w:rsid w:val="004F0F10"/>
    <w:rsid w:val="004F12AA"/>
    <w:rsid w:val="004F2F41"/>
    <w:rsid w:val="004F58EA"/>
    <w:rsid w:val="004F5BD3"/>
    <w:rsid w:val="004F65E7"/>
    <w:rsid w:val="004F78D2"/>
    <w:rsid w:val="00504555"/>
    <w:rsid w:val="005062E2"/>
    <w:rsid w:val="0050676E"/>
    <w:rsid w:val="00507591"/>
    <w:rsid w:val="00507F9F"/>
    <w:rsid w:val="00510AFF"/>
    <w:rsid w:val="005116AE"/>
    <w:rsid w:val="005123BE"/>
    <w:rsid w:val="00514713"/>
    <w:rsid w:val="00514C72"/>
    <w:rsid w:val="00515746"/>
    <w:rsid w:val="005174C8"/>
    <w:rsid w:val="00517B11"/>
    <w:rsid w:val="00520EC5"/>
    <w:rsid w:val="005211E8"/>
    <w:rsid w:val="0052257D"/>
    <w:rsid w:val="00522853"/>
    <w:rsid w:val="00523547"/>
    <w:rsid w:val="0052551C"/>
    <w:rsid w:val="00526674"/>
    <w:rsid w:val="005267CC"/>
    <w:rsid w:val="00527052"/>
    <w:rsid w:val="00530D42"/>
    <w:rsid w:val="00531ADB"/>
    <w:rsid w:val="005329E8"/>
    <w:rsid w:val="00534283"/>
    <w:rsid w:val="00535E88"/>
    <w:rsid w:val="00536001"/>
    <w:rsid w:val="005362EF"/>
    <w:rsid w:val="00536686"/>
    <w:rsid w:val="0053707D"/>
    <w:rsid w:val="00537BBA"/>
    <w:rsid w:val="0054067A"/>
    <w:rsid w:val="00540CA1"/>
    <w:rsid w:val="005411DF"/>
    <w:rsid w:val="00542CBB"/>
    <w:rsid w:val="00542FE2"/>
    <w:rsid w:val="0054443E"/>
    <w:rsid w:val="00544C34"/>
    <w:rsid w:val="00545A75"/>
    <w:rsid w:val="00547BCB"/>
    <w:rsid w:val="00547DEB"/>
    <w:rsid w:val="00550361"/>
    <w:rsid w:val="00550CF1"/>
    <w:rsid w:val="005510B7"/>
    <w:rsid w:val="00551C90"/>
    <w:rsid w:val="00552199"/>
    <w:rsid w:val="00553783"/>
    <w:rsid w:val="00553804"/>
    <w:rsid w:val="0055758C"/>
    <w:rsid w:val="005611B9"/>
    <w:rsid w:val="0056192B"/>
    <w:rsid w:val="00561AFC"/>
    <w:rsid w:val="00561EE9"/>
    <w:rsid w:val="005643D6"/>
    <w:rsid w:val="00564C77"/>
    <w:rsid w:val="0056606D"/>
    <w:rsid w:val="00566C92"/>
    <w:rsid w:val="00566F64"/>
    <w:rsid w:val="00567A8C"/>
    <w:rsid w:val="00570819"/>
    <w:rsid w:val="00571DC9"/>
    <w:rsid w:val="00572AF2"/>
    <w:rsid w:val="005730D4"/>
    <w:rsid w:val="0057467F"/>
    <w:rsid w:val="00575038"/>
    <w:rsid w:val="005801D7"/>
    <w:rsid w:val="0058221E"/>
    <w:rsid w:val="00587092"/>
    <w:rsid w:val="005871C7"/>
    <w:rsid w:val="005921BB"/>
    <w:rsid w:val="005930F9"/>
    <w:rsid w:val="00593545"/>
    <w:rsid w:val="005945C4"/>
    <w:rsid w:val="005954BD"/>
    <w:rsid w:val="005958DF"/>
    <w:rsid w:val="00596B84"/>
    <w:rsid w:val="00597BE6"/>
    <w:rsid w:val="005A0140"/>
    <w:rsid w:val="005A0474"/>
    <w:rsid w:val="005A2610"/>
    <w:rsid w:val="005A2D0F"/>
    <w:rsid w:val="005A3736"/>
    <w:rsid w:val="005A4F3D"/>
    <w:rsid w:val="005B1CD0"/>
    <w:rsid w:val="005B20FC"/>
    <w:rsid w:val="005B21F7"/>
    <w:rsid w:val="005B3C82"/>
    <w:rsid w:val="005B46AC"/>
    <w:rsid w:val="005B4DF8"/>
    <w:rsid w:val="005B5E5A"/>
    <w:rsid w:val="005B6214"/>
    <w:rsid w:val="005B7A58"/>
    <w:rsid w:val="005C0226"/>
    <w:rsid w:val="005C0FEF"/>
    <w:rsid w:val="005C2E13"/>
    <w:rsid w:val="005C4097"/>
    <w:rsid w:val="005C4872"/>
    <w:rsid w:val="005C49BF"/>
    <w:rsid w:val="005C60A2"/>
    <w:rsid w:val="005C6705"/>
    <w:rsid w:val="005D0A4E"/>
    <w:rsid w:val="005D1F93"/>
    <w:rsid w:val="005D3AFA"/>
    <w:rsid w:val="005D584B"/>
    <w:rsid w:val="005D5B1F"/>
    <w:rsid w:val="005D6BBA"/>
    <w:rsid w:val="005E0240"/>
    <w:rsid w:val="005E2B5F"/>
    <w:rsid w:val="005E2BAE"/>
    <w:rsid w:val="005E2C55"/>
    <w:rsid w:val="005E3D96"/>
    <w:rsid w:val="005E4593"/>
    <w:rsid w:val="005E46E2"/>
    <w:rsid w:val="005E518C"/>
    <w:rsid w:val="005E64A4"/>
    <w:rsid w:val="005E6C1F"/>
    <w:rsid w:val="005E6C98"/>
    <w:rsid w:val="005F0A7B"/>
    <w:rsid w:val="005F2D29"/>
    <w:rsid w:val="005F38E0"/>
    <w:rsid w:val="005F3DD4"/>
    <w:rsid w:val="005F5BFD"/>
    <w:rsid w:val="005F678C"/>
    <w:rsid w:val="005F712E"/>
    <w:rsid w:val="00600DFC"/>
    <w:rsid w:val="00601195"/>
    <w:rsid w:val="00601812"/>
    <w:rsid w:val="00601A84"/>
    <w:rsid w:val="00601EE3"/>
    <w:rsid w:val="00604C8E"/>
    <w:rsid w:val="006064B3"/>
    <w:rsid w:val="006070E2"/>
    <w:rsid w:val="00607288"/>
    <w:rsid w:val="006102CE"/>
    <w:rsid w:val="00610707"/>
    <w:rsid w:val="00613C14"/>
    <w:rsid w:val="006149B5"/>
    <w:rsid w:val="00614EC2"/>
    <w:rsid w:val="00616106"/>
    <w:rsid w:val="006163F4"/>
    <w:rsid w:val="00616575"/>
    <w:rsid w:val="0062041B"/>
    <w:rsid w:val="00620BDD"/>
    <w:rsid w:val="006215B9"/>
    <w:rsid w:val="00622433"/>
    <w:rsid w:val="00622448"/>
    <w:rsid w:val="00622472"/>
    <w:rsid w:val="0062386A"/>
    <w:rsid w:val="00623B9B"/>
    <w:rsid w:val="00624E9E"/>
    <w:rsid w:val="00626EF8"/>
    <w:rsid w:val="00627DA3"/>
    <w:rsid w:val="006302F1"/>
    <w:rsid w:val="0063058A"/>
    <w:rsid w:val="0063191E"/>
    <w:rsid w:val="00631AFA"/>
    <w:rsid w:val="00631FAC"/>
    <w:rsid w:val="00632A41"/>
    <w:rsid w:val="00633EFE"/>
    <w:rsid w:val="00634865"/>
    <w:rsid w:val="006358A1"/>
    <w:rsid w:val="006402CE"/>
    <w:rsid w:val="0064164C"/>
    <w:rsid w:val="0064297E"/>
    <w:rsid w:val="00645413"/>
    <w:rsid w:val="00645474"/>
    <w:rsid w:val="006469B3"/>
    <w:rsid w:val="00650A67"/>
    <w:rsid w:val="00652673"/>
    <w:rsid w:val="006527F1"/>
    <w:rsid w:val="00652F68"/>
    <w:rsid w:val="0065418A"/>
    <w:rsid w:val="00655AF8"/>
    <w:rsid w:val="006560C5"/>
    <w:rsid w:val="00657BE3"/>
    <w:rsid w:val="00661609"/>
    <w:rsid w:val="00662772"/>
    <w:rsid w:val="00662B46"/>
    <w:rsid w:val="00662B4F"/>
    <w:rsid w:val="00662FEE"/>
    <w:rsid w:val="0066383A"/>
    <w:rsid w:val="00663E62"/>
    <w:rsid w:val="0067143F"/>
    <w:rsid w:val="006726BB"/>
    <w:rsid w:val="00672904"/>
    <w:rsid w:val="00673AAD"/>
    <w:rsid w:val="00673E4E"/>
    <w:rsid w:val="00675C4A"/>
    <w:rsid w:val="00676174"/>
    <w:rsid w:val="0068030D"/>
    <w:rsid w:val="00682952"/>
    <w:rsid w:val="00682EFA"/>
    <w:rsid w:val="006843D4"/>
    <w:rsid w:val="00685B33"/>
    <w:rsid w:val="00685C7C"/>
    <w:rsid w:val="0068753F"/>
    <w:rsid w:val="00690047"/>
    <w:rsid w:val="0069039A"/>
    <w:rsid w:val="00691182"/>
    <w:rsid w:val="00692296"/>
    <w:rsid w:val="006938D9"/>
    <w:rsid w:val="0069504C"/>
    <w:rsid w:val="00695861"/>
    <w:rsid w:val="00695AE8"/>
    <w:rsid w:val="00696353"/>
    <w:rsid w:val="0069788D"/>
    <w:rsid w:val="006A08EF"/>
    <w:rsid w:val="006A26E3"/>
    <w:rsid w:val="006A3100"/>
    <w:rsid w:val="006A34AB"/>
    <w:rsid w:val="006A3F32"/>
    <w:rsid w:val="006A4146"/>
    <w:rsid w:val="006A45E3"/>
    <w:rsid w:val="006A4FA4"/>
    <w:rsid w:val="006A54DF"/>
    <w:rsid w:val="006A753A"/>
    <w:rsid w:val="006A77F6"/>
    <w:rsid w:val="006A7952"/>
    <w:rsid w:val="006A7BA5"/>
    <w:rsid w:val="006B0831"/>
    <w:rsid w:val="006B22C8"/>
    <w:rsid w:val="006B2B93"/>
    <w:rsid w:val="006B3CF0"/>
    <w:rsid w:val="006B402E"/>
    <w:rsid w:val="006B4035"/>
    <w:rsid w:val="006B65A4"/>
    <w:rsid w:val="006C0876"/>
    <w:rsid w:val="006C0C4C"/>
    <w:rsid w:val="006C1067"/>
    <w:rsid w:val="006C133B"/>
    <w:rsid w:val="006C2220"/>
    <w:rsid w:val="006C2C93"/>
    <w:rsid w:val="006C3050"/>
    <w:rsid w:val="006C36B4"/>
    <w:rsid w:val="006C38AA"/>
    <w:rsid w:val="006C4C66"/>
    <w:rsid w:val="006C6934"/>
    <w:rsid w:val="006D09EE"/>
    <w:rsid w:val="006D3B87"/>
    <w:rsid w:val="006D3D4A"/>
    <w:rsid w:val="006D620B"/>
    <w:rsid w:val="006E0710"/>
    <w:rsid w:val="006E0717"/>
    <w:rsid w:val="006E1009"/>
    <w:rsid w:val="006E36AE"/>
    <w:rsid w:val="006E3D5F"/>
    <w:rsid w:val="006E4055"/>
    <w:rsid w:val="006F1890"/>
    <w:rsid w:val="006F31C7"/>
    <w:rsid w:val="006F3515"/>
    <w:rsid w:val="006F4563"/>
    <w:rsid w:val="006F56B0"/>
    <w:rsid w:val="006F59C4"/>
    <w:rsid w:val="006F6E14"/>
    <w:rsid w:val="006F734E"/>
    <w:rsid w:val="006F780D"/>
    <w:rsid w:val="007051D5"/>
    <w:rsid w:val="00705CE6"/>
    <w:rsid w:val="0070656C"/>
    <w:rsid w:val="007102A4"/>
    <w:rsid w:val="00712658"/>
    <w:rsid w:val="00714B71"/>
    <w:rsid w:val="00717B3B"/>
    <w:rsid w:val="00720094"/>
    <w:rsid w:val="007228AD"/>
    <w:rsid w:val="007242C2"/>
    <w:rsid w:val="007254DF"/>
    <w:rsid w:val="007255A7"/>
    <w:rsid w:val="00726A0F"/>
    <w:rsid w:val="00726B92"/>
    <w:rsid w:val="00727E3A"/>
    <w:rsid w:val="00730DE5"/>
    <w:rsid w:val="00731B9E"/>
    <w:rsid w:val="00731F1F"/>
    <w:rsid w:val="0073539D"/>
    <w:rsid w:val="007377E0"/>
    <w:rsid w:val="00743584"/>
    <w:rsid w:val="00743F01"/>
    <w:rsid w:val="00744948"/>
    <w:rsid w:val="007463D9"/>
    <w:rsid w:val="0075076D"/>
    <w:rsid w:val="00752E3E"/>
    <w:rsid w:val="00753E7A"/>
    <w:rsid w:val="00753E9F"/>
    <w:rsid w:val="007547F0"/>
    <w:rsid w:val="0075481C"/>
    <w:rsid w:val="00756AD8"/>
    <w:rsid w:val="00756E4E"/>
    <w:rsid w:val="0075752A"/>
    <w:rsid w:val="007576FE"/>
    <w:rsid w:val="007578A1"/>
    <w:rsid w:val="00757BC4"/>
    <w:rsid w:val="0076161F"/>
    <w:rsid w:val="00763E16"/>
    <w:rsid w:val="0076517B"/>
    <w:rsid w:val="007652B1"/>
    <w:rsid w:val="00766C36"/>
    <w:rsid w:val="00770676"/>
    <w:rsid w:val="00770A06"/>
    <w:rsid w:val="00770FA4"/>
    <w:rsid w:val="00772261"/>
    <w:rsid w:val="0077339E"/>
    <w:rsid w:val="0077430B"/>
    <w:rsid w:val="00775005"/>
    <w:rsid w:val="00775479"/>
    <w:rsid w:val="00775F55"/>
    <w:rsid w:val="0077630B"/>
    <w:rsid w:val="00776432"/>
    <w:rsid w:val="00780271"/>
    <w:rsid w:val="00780D3D"/>
    <w:rsid w:val="00781121"/>
    <w:rsid w:val="00782A74"/>
    <w:rsid w:val="00782DF5"/>
    <w:rsid w:val="007830BA"/>
    <w:rsid w:val="00783DAF"/>
    <w:rsid w:val="00784904"/>
    <w:rsid w:val="007849FD"/>
    <w:rsid w:val="007856C1"/>
    <w:rsid w:val="00785C48"/>
    <w:rsid w:val="00785CAD"/>
    <w:rsid w:val="00786A37"/>
    <w:rsid w:val="007900B0"/>
    <w:rsid w:val="0079017E"/>
    <w:rsid w:val="007914FC"/>
    <w:rsid w:val="007929C5"/>
    <w:rsid w:val="00793AF5"/>
    <w:rsid w:val="007958A8"/>
    <w:rsid w:val="007967E1"/>
    <w:rsid w:val="007A20F0"/>
    <w:rsid w:val="007A29F0"/>
    <w:rsid w:val="007A3238"/>
    <w:rsid w:val="007A335B"/>
    <w:rsid w:val="007A3E50"/>
    <w:rsid w:val="007A5437"/>
    <w:rsid w:val="007B01C2"/>
    <w:rsid w:val="007B16D8"/>
    <w:rsid w:val="007B23EE"/>
    <w:rsid w:val="007B3F06"/>
    <w:rsid w:val="007B5778"/>
    <w:rsid w:val="007B7202"/>
    <w:rsid w:val="007B7A94"/>
    <w:rsid w:val="007C1E5F"/>
    <w:rsid w:val="007C2D41"/>
    <w:rsid w:val="007C441F"/>
    <w:rsid w:val="007C447D"/>
    <w:rsid w:val="007C4A60"/>
    <w:rsid w:val="007C4EE7"/>
    <w:rsid w:val="007C6BB5"/>
    <w:rsid w:val="007C700A"/>
    <w:rsid w:val="007C705F"/>
    <w:rsid w:val="007C79AA"/>
    <w:rsid w:val="007D061D"/>
    <w:rsid w:val="007D0F47"/>
    <w:rsid w:val="007D19A4"/>
    <w:rsid w:val="007D4F9E"/>
    <w:rsid w:val="007D504F"/>
    <w:rsid w:val="007D53A5"/>
    <w:rsid w:val="007D654E"/>
    <w:rsid w:val="007D7921"/>
    <w:rsid w:val="007E1892"/>
    <w:rsid w:val="007E1D1B"/>
    <w:rsid w:val="007E2876"/>
    <w:rsid w:val="007E333B"/>
    <w:rsid w:val="007E33C9"/>
    <w:rsid w:val="007E484B"/>
    <w:rsid w:val="007E4C57"/>
    <w:rsid w:val="007E6907"/>
    <w:rsid w:val="007E734E"/>
    <w:rsid w:val="007E7576"/>
    <w:rsid w:val="007E7D7B"/>
    <w:rsid w:val="007F0027"/>
    <w:rsid w:val="007F04B3"/>
    <w:rsid w:val="007F1509"/>
    <w:rsid w:val="007F4106"/>
    <w:rsid w:val="007F4D49"/>
    <w:rsid w:val="007F7689"/>
    <w:rsid w:val="007F77FC"/>
    <w:rsid w:val="008006FD"/>
    <w:rsid w:val="00800AD6"/>
    <w:rsid w:val="008015A1"/>
    <w:rsid w:val="0080287D"/>
    <w:rsid w:val="00802909"/>
    <w:rsid w:val="00802F48"/>
    <w:rsid w:val="00803DF7"/>
    <w:rsid w:val="00806511"/>
    <w:rsid w:val="00806903"/>
    <w:rsid w:val="0080757C"/>
    <w:rsid w:val="00810501"/>
    <w:rsid w:val="008105B0"/>
    <w:rsid w:val="0081105A"/>
    <w:rsid w:val="008132C8"/>
    <w:rsid w:val="008149C7"/>
    <w:rsid w:val="00815164"/>
    <w:rsid w:val="00816423"/>
    <w:rsid w:val="00816BBE"/>
    <w:rsid w:val="00820D2E"/>
    <w:rsid w:val="0082126C"/>
    <w:rsid w:val="00821421"/>
    <w:rsid w:val="00821628"/>
    <w:rsid w:val="00821E35"/>
    <w:rsid w:val="00823E0E"/>
    <w:rsid w:val="00826B51"/>
    <w:rsid w:val="0083091C"/>
    <w:rsid w:val="00830A6D"/>
    <w:rsid w:val="008311B9"/>
    <w:rsid w:val="008320A4"/>
    <w:rsid w:val="00834A3D"/>
    <w:rsid w:val="00835530"/>
    <w:rsid w:val="00836120"/>
    <w:rsid w:val="00836FDF"/>
    <w:rsid w:val="00840C7E"/>
    <w:rsid w:val="008429FA"/>
    <w:rsid w:val="00842EF9"/>
    <w:rsid w:val="0084439C"/>
    <w:rsid w:val="008444B0"/>
    <w:rsid w:val="00844E46"/>
    <w:rsid w:val="008458A7"/>
    <w:rsid w:val="0085018C"/>
    <w:rsid w:val="0085068F"/>
    <w:rsid w:val="0085071B"/>
    <w:rsid w:val="008543F9"/>
    <w:rsid w:val="00854477"/>
    <w:rsid w:val="008561BE"/>
    <w:rsid w:val="0085771F"/>
    <w:rsid w:val="0085775A"/>
    <w:rsid w:val="00857E21"/>
    <w:rsid w:val="008606F4"/>
    <w:rsid w:val="008639E9"/>
    <w:rsid w:val="0086529F"/>
    <w:rsid w:val="0086645D"/>
    <w:rsid w:val="008677BE"/>
    <w:rsid w:val="00870604"/>
    <w:rsid w:val="008726FC"/>
    <w:rsid w:val="00874013"/>
    <w:rsid w:val="00877EC1"/>
    <w:rsid w:val="008816A1"/>
    <w:rsid w:val="0088383E"/>
    <w:rsid w:val="00885903"/>
    <w:rsid w:val="00885CAC"/>
    <w:rsid w:val="00885D98"/>
    <w:rsid w:val="00886609"/>
    <w:rsid w:val="008872F3"/>
    <w:rsid w:val="00887FD2"/>
    <w:rsid w:val="008901FA"/>
    <w:rsid w:val="00891673"/>
    <w:rsid w:val="0089271B"/>
    <w:rsid w:val="008929AC"/>
    <w:rsid w:val="00894014"/>
    <w:rsid w:val="00894EB6"/>
    <w:rsid w:val="00896602"/>
    <w:rsid w:val="00896A70"/>
    <w:rsid w:val="00896C0F"/>
    <w:rsid w:val="008A29A9"/>
    <w:rsid w:val="008A2BAF"/>
    <w:rsid w:val="008A3360"/>
    <w:rsid w:val="008A4A37"/>
    <w:rsid w:val="008A5D5D"/>
    <w:rsid w:val="008A6528"/>
    <w:rsid w:val="008A733C"/>
    <w:rsid w:val="008B017E"/>
    <w:rsid w:val="008B270F"/>
    <w:rsid w:val="008B3ACE"/>
    <w:rsid w:val="008B579F"/>
    <w:rsid w:val="008B72B2"/>
    <w:rsid w:val="008C01C5"/>
    <w:rsid w:val="008C0327"/>
    <w:rsid w:val="008C039B"/>
    <w:rsid w:val="008C117A"/>
    <w:rsid w:val="008C6BDE"/>
    <w:rsid w:val="008C77AF"/>
    <w:rsid w:val="008D003F"/>
    <w:rsid w:val="008D1CAF"/>
    <w:rsid w:val="008D3315"/>
    <w:rsid w:val="008D3671"/>
    <w:rsid w:val="008D4C3C"/>
    <w:rsid w:val="008D560D"/>
    <w:rsid w:val="008D69B9"/>
    <w:rsid w:val="008E1CFA"/>
    <w:rsid w:val="008E1F11"/>
    <w:rsid w:val="008E2A55"/>
    <w:rsid w:val="008E2DA0"/>
    <w:rsid w:val="008E37E4"/>
    <w:rsid w:val="008E4D31"/>
    <w:rsid w:val="008E4DC0"/>
    <w:rsid w:val="008E531C"/>
    <w:rsid w:val="008E574F"/>
    <w:rsid w:val="008E587C"/>
    <w:rsid w:val="008E6E6E"/>
    <w:rsid w:val="008F09AA"/>
    <w:rsid w:val="008F171C"/>
    <w:rsid w:val="008F267E"/>
    <w:rsid w:val="008F3CCA"/>
    <w:rsid w:val="008F3F38"/>
    <w:rsid w:val="008F5036"/>
    <w:rsid w:val="008F5C89"/>
    <w:rsid w:val="008F68FF"/>
    <w:rsid w:val="008F6DE7"/>
    <w:rsid w:val="008F7CF4"/>
    <w:rsid w:val="009035DE"/>
    <w:rsid w:val="00906D54"/>
    <w:rsid w:val="009071F4"/>
    <w:rsid w:val="00910C5B"/>
    <w:rsid w:val="00911097"/>
    <w:rsid w:val="0091142C"/>
    <w:rsid w:val="009116FB"/>
    <w:rsid w:val="009127DF"/>
    <w:rsid w:val="00913772"/>
    <w:rsid w:val="00913D9F"/>
    <w:rsid w:val="00913DAC"/>
    <w:rsid w:val="00914F2B"/>
    <w:rsid w:val="00915B12"/>
    <w:rsid w:val="0092091E"/>
    <w:rsid w:val="00921F50"/>
    <w:rsid w:val="00922BC0"/>
    <w:rsid w:val="0092649C"/>
    <w:rsid w:val="00930AB1"/>
    <w:rsid w:val="00932E84"/>
    <w:rsid w:val="00932EBB"/>
    <w:rsid w:val="0093474C"/>
    <w:rsid w:val="00934D58"/>
    <w:rsid w:val="00937ED2"/>
    <w:rsid w:val="00937FFE"/>
    <w:rsid w:val="00940017"/>
    <w:rsid w:val="00940082"/>
    <w:rsid w:val="00940ABF"/>
    <w:rsid w:val="009415E9"/>
    <w:rsid w:val="00942173"/>
    <w:rsid w:val="0094234D"/>
    <w:rsid w:val="009432CC"/>
    <w:rsid w:val="0094343F"/>
    <w:rsid w:val="00944AA5"/>
    <w:rsid w:val="00945405"/>
    <w:rsid w:val="00945B4C"/>
    <w:rsid w:val="00945FDF"/>
    <w:rsid w:val="00950345"/>
    <w:rsid w:val="00950AA1"/>
    <w:rsid w:val="00950F6F"/>
    <w:rsid w:val="00951538"/>
    <w:rsid w:val="00951C2C"/>
    <w:rsid w:val="0095362C"/>
    <w:rsid w:val="009541BC"/>
    <w:rsid w:val="00954654"/>
    <w:rsid w:val="00956451"/>
    <w:rsid w:val="00956B51"/>
    <w:rsid w:val="00957564"/>
    <w:rsid w:val="009578A7"/>
    <w:rsid w:val="00961671"/>
    <w:rsid w:val="00962FEC"/>
    <w:rsid w:val="00963A45"/>
    <w:rsid w:val="009644E9"/>
    <w:rsid w:val="00964A8E"/>
    <w:rsid w:val="00965E4F"/>
    <w:rsid w:val="0096639A"/>
    <w:rsid w:val="00967016"/>
    <w:rsid w:val="00971AF6"/>
    <w:rsid w:val="00972870"/>
    <w:rsid w:val="00973CCE"/>
    <w:rsid w:val="00973E00"/>
    <w:rsid w:val="00974111"/>
    <w:rsid w:val="00974540"/>
    <w:rsid w:val="00977018"/>
    <w:rsid w:val="00980CED"/>
    <w:rsid w:val="00981F11"/>
    <w:rsid w:val="00982043"/>
    <w:rsid w:val="0098274B"/>
    <w:rsid w:val="00982ADA"/>
    <w:rsid w:val="00982E03"/>
    <w:rsid w:val="00984F63"/>
    <w:rsid w:val="00985057"/>
    <w:rsid w:val="00985A1C"/>
    <w:rsid w:val="0098767E"/>
    <w:rsid w:val="00994690"/>
    <w:rsid w:val="00995C4E"/>
    <w:rsid w:val="0099612A"/>
    <w:rsid w:val="00996CF8"/>
    <w:rsid w:val="00997E4F"/>
    <w:rsid w:val="009A0303"/>
    <w:rsid w:val="009A0706"/>
    <w:rsid w:val="009A11F2"/>
    <w:rsid w:val="009A2D34"/>
    <w:rsid w:val="009A43EE"/>
    <w:rsid w:val="009A4A20"/>
    <w:rsid w:val="009A7204"/>
    <w:rsid w:val="009B04D7"/>
    <w:rsid w:val="009B0F61"/>
    <w:rsid w:val="009B3C20"/>
    <w:rsid w:val="009B4686"/>
    <w:rsid w:val="009B6C8A"/>
    <w:rsid w:val="009C33AE"/>
    <w:rsid w:val="009C37E4"/>
    <w:rsid w:val="009C3D97"/>
    <w:rsid w:val="009C5CF6"/>
    <w:rsid w:val="009C77B5"/>
    <w:rsid w:val="009C7B65"/>
    <w:rsid w:val="009D01DD"/>
    <w:rsid w:val="009D295B"/>
    <w:rsid w:val="009D3CAF"/>
    <w:rsid w:val="009D3DB8"/>
    <w:rsid w:val="009D5AAA"/>
    <w:rsid w:val="009D5AF8"/>
    <w:rsid w:val="009E0AAE"/>
    <w:rsid w:val="009E0DE6"/>
    <w:rsid w:val="009E141A"/>
    <w:rsid w:val="009E1C9A"/>
    <w:rsid w:val="009E3436"/>
    <w:rsid w:val="009E3685"/>
    <w:rsid w:val="009E621D"/>
    <w:rsid w:val="009E63FC"/>
    <w:rsid w:val="009E6D7C"/>
    <w:rsid w:val="009F0D87"/>
    <w:rsid w:val="009F0F3B"/>
    <w:rsid w:val="009F1A96"/>
    <w:rsid w:val="009F2275"/>
    <w:rsid w:val="009F55E6"/>
    <w:rsid w:val="009F5BD7"/>
    <w:rsid w:val="009F648C"/>
    <w:rsid w:val="009F7A70"/>
    <w:rsid w:val="00A0025B"/>
    <w:rsid w:val="00A00739"/>
    <w:rsid w:val="00A00C38"/>
    <w:rsid w:val="00A0270C"/>
    <w:rsid w:val="00A039FD"/>
    <w:rsid w:val="00A04684"/>
    <w:rsid w:val="00A05A4F"/>
    <w:rsid w:val="00A1024D"/>
    <w:rsid w:val="00A126C8"/>
    <w:rsid w:val="00A1283E"/>
    <w:rsid w:val="00A12A94"/>
    <w:rsid w:val="00A14057"/>
    <w:rsid w:val="00A143F3"/>
    <w:rsid w:val="00A160EA"/>
    <w:rsid w:val="00A1622C"/>
    <w:rsid w:val="00A172E1"/>
    <w:rsid w:val="00A17384"/>
    <w:rsid w:val="00A2064C"/>
    <w:rsid w:val="00A22C3A"/>
    <w:rsid w:val="00A232C7"/>
    <w:rsid w:val="00A23C91"/>
    <w:rsid w:val="00A258A2"/>
    <w:rsid w:val="00A26699"/>
    <w:rsid w:val="00A2717B"/>
    <w:rsid w:val="00A30411"/>
    <w:rsid w:val="00A32EF9"/>
    <w:rsid w:val="00A35365"/>
    <w:rsid w:val="00A40241"/>
    <w:rsid w:val="00A42FE4"/>
    <w:rsid w:val="00A436ED"/>
    <w:rsid w:val="00A43BFD"/>
    <w:rsid w:val="00A44BFD"/>
    <w:rsid w:val="00A45DD6"/>
    <w:rsid w:val="00A512A1"/>
    <w:rsid w:val="00A54B42"/>
    <w:rsid w:val="00A54D66"/>
    <w:rsid w:val="00A55436"/>
    <w:rsid w:val="00A55762"/>
    <w:rsid w:val="00A56858"/>
    <w:rsid w:val="00A5747D"/>
    <w:rsid w:val="00A61B94"/>
    <w:rsid w:val="00A63D70"/>
    <w:rsid w:val="00A64DC8"/>
    <w:rsid w:val="00A72D34"/>
    <w:rsid w:val="00A74468"/>
    <w:rsid w:val="00A77650"/>
    <w:rsid w:val="00A77846"/>
    <w:rsid w:val="00A80B3A"/>
    <w:rsid w:val="00A81B36"/>
    <w:rsid w:val="00A8213E"/>
    <w:rsid w:val="00A8236E"/>
    <w:rsid w:val="00A8251D"/>
    <w:rsid w:val="00A82873"/>
    <w:rsid w:val="00A83648"/>
    <w:rsid w:val="00A85105"/>
    <w:rsid w:val="00A86229"/>
    <w:rsid w:val="00A86385"/>
    <w:rsid w:val="00A86B39"/>
    <w:rsid w:val="00A90D0F"/>
    <w:rsid w:val="00A92C6E"/>
    <w:rsid w:val="00A966B0"/>
    <w:rsid w:val="00A96878"/>
    <w:rsid w:val="00A96FF4"/>
    <w:rsid w:val="00A97393"/>
    <w:rsid w:val="00A974B1"/>
    <w:rsid w:val="00A97B3D"/>
    <w:rsid w:val="00AA1427"/>
    <w:rsid w:val="00AA197E"/>
    <w:rsid w:val="00AA1FCC"/>
    <w:rsid w:val="00AA2259"/>
    <w:rsid w:val="00AA339B"/>
    <w:rsid w:val="00AA3511"/>
    <w:rsid w:val="00AA52C5"/>
    <w:rsid w:val="00AA52F7"/>
    <w:rsid w:val="00AA5AEE"/>
    <w:rsid w:val="00AA6151"/>
    <w:rsid w:val="00AA6BEC"/>
    <w:rsid w:val="00AA7207"/>
    <w:rsid w:val="00AB04FC"/>
    <w:rsid w:val="00AB1AD4"/>
    <w:rsid w:val="00AB2FC9"/>
    <w:rsid w:val="00AB3B05"/>
    <w:rsid w:val="00AB44F3"/>
    <w:rsid w:val="00AB4C7D"/>
    <w:rsid w:val="00AB5210"/>
    <w:rsid w:val="00AB52D6"/>
    <w:rsid w:val="00AB63C0"/>
    <w:rsid w:val="00AB64B9"/>
    <w:rsid w:val="00AB69C4"/>
    <w:rsid w:val="00AB700F"/>
    <w:rsid w:val="00AB7A7B"/>
    <w:rsid w:val="00AC37AB"/>
    <w:rsid w:val="00AC605B"/>
    <w:rsid w:val="00AC6715"/>
    <w:rsid w:val="00AC7D5B"/>
    <w:rsid w:val="00AD2135"/>
    <w:rsid w:val="00AD3432"/>
    <w:rsid w:val="00AD5B97"/>
    <w:rsid w:val="00AD630E"/>
    <w:rsid w:val="00AD7F2E"/>
    <w:rsid w:val="00AE0B64"/>
    <w:rsid w:val="00AE0D41"/>
    <w:rsid w:val="00AE1B73"/>
    <w:rsid w:val="00AE1EC8"/>
    <w:rsid w:val="00AE248D"/>
    <w:rsid w:val="00AE5611"/>
    <w:rsid w:val="00AE60D3"/>
    <w:rsid w:val="00AE6169"/>
    <w:rsid w:val="00AE6DB7"/>
    <w:rsid w:val="00AE7B71"/>
    <w:rsid w:val="00AE7C16"/>
    <w:rsid w:val="00AE7CA0"/>
    <w:rsid w:val="00AF2030"/>
    <w:rsid w:val="00AF315F"/>
    <w:rsid w:val="00AF652F"/>
    <w:rsid w:val="00AF6551"/>
    <w:rsid w:val="00AF7B8C"/>
    <w:rsid w:val="00AF7BBA"/>
    <w:rsid w:val="00AF7E23"/>
    <w:rsid w:val="00B00E42"/>
    <w:rsid w:val="00B015BA"/>
    <w:rsid w:val="00B02CAA"/>
    <w:rsid w:val="00B051F5"/>
    <w:rsid w:val="00B13980"/>
    <w:rsid w:val="00B14012"/>
    <w:rsid w:val="00B14B67"/>
    <w:rsid w:val="00B152FE"/>
    <w:rsid w:val="00B159C8"/>
    <w:rsid w:val="00B17B10"/>
    <w:rsid w:val="00B20911"/>
    <w:rsid w:val="00B21E5C"/>
    <w:rsid w:val="00B24732"/>
    <w:rsid w:val="00B24E96"/>
    <w:rsid w:val="00B250FB"/>
    <w:rsid w:val="00B251D2"/>
    <w:rsid w:val="00B3101F"/>
    <w:rsid w:val="00B311CE"/>
    <w:rsid w:val="00B31DAA"/>
    <w:rsid w:val="00B33434"/>
    <w:rsid w:val="00B342AB"/>
    <w:rsid w:val="00B3498E"/>
    <w:rsid w:val="00B36521"/>
    <w:rsid w:val="00B40B64"/>
    <w:rsid w:val="00B42C13"/>
    <w:rsid w:val="00B43C09"/>
    <w:rsid w:val="00B441D0"/>
    <w:rsid w:val="00B44905"/>
    <w:rsid w:val="00B466CA"/>
    <w:rsid w:val="00B46F58"/>
    <w:rsid w:val="00B509E8"/>
    <w:rsid w:val="00B51121"/>
    <w:rsid w:val="00B51980"/>
    <w:rsid w:val="00B534A9"/>
    <w:rsid w:val="00B53AC6"/>
    <w:rsid w:val="00B548ED"/>
    <w:rsid w:val="00B567FF"/>
    <w:rsid w:val="00B575FD"/>
    <w:rsid w:val="00B6005A"/>
    <w:rsid w:val="00B60814"/>
    <w:rsid w:val="00B628F0"/>
    <w:rsid w:val="00B63137"/>
    <w:rsid w:val="00B657B3"/>
    <w:rsid w:val="00B65BEA"/>
    <w:rsid w:val="00B70998"/>
    <w:rsid w:val="00B715FD"/>
    <w:rsid w:val="00B722F0"/>
    <w:rsid w:val="00B7237B"/>
    <w:rsid w:val="00B72A50"/>
    <w:rsid w:val="00B73794"/>
    <w:rsid w:val="00B73CDD"/>
    <w:rsid w:val="00B7570A"/>
    <w:rsid w:val="00B76EC6"/>
    <w:rsid w:val="00B77373"/>
    <w:rsid w:val="00B80075"/>
    <w:rsid w:val="00B800F7"/>
    <w:rsid w:val="00B82448"/>
    <w:rsid w:val="00B84238"/>
    <w:rsid w:val="00B84F98"/>
    <w:rsid w:val="00B85034"/>
    <w:rsid w:val="00B8578E"/>
    <w:rsid w:val="00B85B9A"/>
    <w:rsid w:val="00B872C6"/>
    <w:rsid w:val="00B87799"/>
    <w:rsid w:val="00B87952"/>
    <w:rsid w:val="00B90D75"/>
    <w:rsid w:val="00B9151B"/>
    <w:rsid w:val="00B91710"/>
    <w:rsid w:val="00B94406"/>
    <w:rsid w:val="00B94678"/>
    <w:rsid w:val="00B94FDB"/>
    <w:rsid w:val="00B95659"/>
    <w:rsid w:val="00B95DD9"/>
    <w:rsid w:val="00B9684D"/>
    <w:rsid w:val="00BA0739"/>
    <w:rsid w:val="00BA142F"/>
    <w:rsid w:val="00BA36D9"/>
    <w:rsid w:val="00BA3880"/>
    <w:rsid w:val="00BA3DE5"/>
    <w:rsid w:val="00BA45A9"/>
    <w:rsid w:val="00BA5941"/>
    <w:rsid w:val="00BA71CF"/>
    <w:rsid w:val="00BA7354"/>
    <w:rsid w:val="00BA7822"/>
    <w:rsid w:val="00BB13BC"/>
    <w:rsid w:val="00BB1B17"/>
    <w:rsid w:val="00BB27F9"/>
    <w:rsid w:val="00BB349F"/>
    <w:rsid w:val="00BB548E"/>
    <w:rsid w:val="00BB5492"/>
    <w:rsid w:val="00BB555B"/>
    <w:rsid w:val="00BB5CB5"/>
    <w:rsid w:val="00BB67DB"/>
    <w:rsid w:val="00BB7885"/>
    <w:rsid w:val="00BC12A2"/>
    <w:rsid w:val="00BC2C7A"/>
    <w:rsid w:val="00BC34C4"/>
    <w:rsid w:val="00BC4233"/>
    <w:rsid w:val="00BC5246"/>
    <w:rsid w:val="00BC54DC"/>
    <w:rsid w:val="00BC592C"/>
    <w:rsid w:val="00BC74D1"/>
    <w:rsid w:val="00BD111B"/>
    <w:rsid w:val="00BD174E"/>
    <w:rsid w:val="00BD1A22"/>
    <w:rsid w:val="00BD1F9F"/>
    <w:rsid w:val="00BD2579"/>
    <w:rsid w:val="00BD2DF4"/>
    <w:rsid w:val="00BD3269"/>
    <w:rsid w:val="00BD32B9"/>
    <w:rsid w:val="00BD37CF"/>
    <w:rsid w:val="00BD4183"/>
    <w:rsid w:val="00BE2520"/>
    <w:rsid w:val="00BE25DA"/>
    <w:rsid w:val="00BE27CB"/>
    <w:rsid w:val="00BE2F46"/>
    <w:rsid w:val="00BE3291"/>
    <w:rsid w:val="00BE3B33"/>
    <w:rsid w:val="00BE3FB2"/>
    <w:rsid w:val="00BE67BD"/>
    <w:rsid w:val="00BE6E86"/>
    <w:rsid w:val="00BE710F"/>
    <w:rsid w:val="00BE74FB"/>
    <w:rsid w:val="00BF0156"/>
    <w:rsid w:val="00BF0167"/>
    <w:rsid w:val="00BF01DA"/>
    <w:rsid w:val="00BF0A20"/>
    <w:rsid w:val="00BF13E2"/>
    <w:rsid w:val="00BF2288"/>
    <w:rsid w:val="00BF2E1A"/>
    <w:rsid w:val="00BF4356"/>
    <w:rsid w:val="00BF6949"/>
    <w:rsid w:val="00BF72D6"/>
    <w:rsid w:val="00BF7834"/>
    <w:rsid w:val="00C010E4"/>
    <w:rsid w:val="00C04AA1"/>
    <w:rsid w:val="00C04ADC"/>
    <w:rsid w:val="00C069CD"/>
    <w:rsid w:val="00C07DBF"/>
    <w:rsid w:val="00C11CB4"/>
    <w:rsid w:val="00C1312F"/>
    <w:rsid w:val="00C151C8"/>
    <w:rsid w:val="00C1522C"/>
    <w:rsid w:val="00C16429"/>
    <w:rsid w:val="00C175DA"/>
    <w:rsid w:val="00C20123"/>
    <w:rsid w:val="00C20F4B"/>
    <w:rsid w:val="00C22D64"/>
    <w:rsid w:val="00C247EA"/>
    <w:rsid w:val="00C277DB"/>
    <w:rsid w:val="00C3069E"/>
    <w:rsid w:val="00C311F9"/>
    <w:rsid w:val="00C329A8"/>
    <w:rsid w:val="00C34E1C"/>
    <w:rsid w:val="00C35E1A"/>
    <w:rsid w:val="00C36233"/>
    <w:rsid w:val="00C3638F"/>
    <w:rsid w:val="00C36FBF"/>
    <w:rsid w:val="00C37A85"/>
    <w:rsid w:val="00C405E2"/>
    <w:rsid w:val="00C41271"/>
    <w:rsid w:val="00C4632E"/>
    <w:rsid w:val="00C47E94"/>
    <w:rsid w:val="00C501D6"/>
    <w:rsid w:val="00C5398F"/>
    <w:rsid w:val="00C53E3B"/>
    <w:rsid w:val="00C560A0"/>
    <w:rsid w:val="00C562E1"/>
    <w:rsid w:val="00C5685E"/>
    <w:rsid w:val="00C60536"/>
    <w:rsid w:val="00C60B5C"/>
    <w:rsid w:val="00C613D7"/>
    <w:rsid w:val="00C61A6E"/>
    <w:rsid w:val="00C62C4E"/>
    <w:rsid w:val="00C64393"/>
    <w:rsid w:val="00C643FC"/>
    <w:rsid w:val="00C644FF"/>
    <w:rsid w:val="00C654A6"/>
    <w:rsid w:val="00C65605"/>
    <w:rsid w:val="00C67DE0"/>
    <w:rsid w:val="00C67E14"/>
    <w:rsid w:val="00C711B7"/>
    <w:rsid w:val="00C731F1"/>
    <w:rsid w:val="00C73D21"/>
    <w:rsid w:val="00C74CA6"/>
    <w:rsid w:val="00C751CB"/>
    <w:rsid w:val="00C76411"/>
    <w:rsid w:val="00C773A0"/>
    <w:rsid w:val="00C8028C"/>
    <w:rsid w:val="00C8041D"/>
    <w:rsid w:val="00C807F9"/>
    <w:rsid w:val="00C80BAC"/>
    <w:rsid w:val="00C8194C"/>
    <w:rsid w:val="00C82D64"/>
    <w:rsid w:val="00C82FEA"/>
    <w:rsid w:val="00C84DE5"/>
    <w:rsid w:val="00C85E5D"/>
    <w:rsid w:val="00C86AE3"/>
    <w:rsid w:val="00C87516"/>
    <w:rsid w:val="00C87DC6"/>
    <w:rsid w:val="00C90EC1"/>
    <w:rsid w:val="00C9137F"/>
    <w:rsid w:val="00C91665"/>
    <w:rsid w:val="00C91EC2"/>
    <w:rsid w:val="00C92E23"/>
    <w:rsid w:val="00C93A55"/>
    <w:rsid w:val="00C93D03"/>
    <w:rsid w:val="00C95B83"/>
    <w:rsid w:val="00C95D78"/>
    <w:rsid w:val="00C960E1"/>
    <w:rsid w:val="00C9647B"/>
    <w:rsid w:val="00C97A23"/>
    <w:rsid w:val="00CA195C"/>
    <w:rsid w:val="00CA195F"/>
    <w:rsid w:val="00CA1FD9"/>
    <w:rsid w:val="00CA284D"/>
    <w:rsid w:val="00CA337E"/>
    <w:rsid w:val="00CA4D34"/>
    <w:rsid w:val="00CA4D4B"/>
    <w:rsid w:val="00CA57D6"/>
    <w:rsid w:val="00CA6290"/>
    <w:rsid w:val="00CB0BB2"/>
    <w:rsid w:val="00CB136B"/>
    <w:rsid w:val="00CB173B"/>
    <w:rsid w:val="00CB1EAA"/>
    <w:rsid w:val="00CB5150"/>
    <w:rsid w:val="00CB5530"/>
    <w:rsid w:val="00CB6E26"/>
    <w:rsid w:val="00CB744E"/>
    <w:rsid w:val="00CB7A58"/>
    <w:rsid w:val="00CC0ADB"/>
    <w:rsid w:val="00CC2174"/>
    <w:rsid w:val="00CC2B2D"/>
    <w:rsid w:val="00CC3EA2"/>
    <w:rsid w:val="00CC442D"/>
    <w:rsid w:val="00CC480B"/>
    <w:rsid w:val="00CC4DB3"/>
    <w:rsid w:val="00CC5208"/>
    <w:rsid w:val="00CC57AB"/>
    <w:rsid w:val="00CC5BD1"/>
    <w:rsid w:val="00CD0DA2"/>
    <w:rsid w:val="00CD1D78"/>
    <w:rsid w:val="00CD20B4"/>
    <w:rsid w:val="00CD3942"/>
    <w:rsid w:val="00CD5F02"/>
    <w:rsid w:val="00CD64B3"/>
    <w:rsid w:val="00CD6957"/>
    <w:rsid w:val="00CD6C45"/>
    <w:rsid w:val="00CD71E6"/>
    <w:rsid w:val="00CD7C08"/>
    <w:rsid w:val="00CE15AA"/>
    <w:rsid w:val="00CE38D6"/>
    <w:rsid w:val="00CE3CF4"/>
    <w:rsid w:val="00CE3EDA"/>
    <w:rsid w:val="00CF18F5"/>
    <w:rsid w:val="00CF1A86"/>
    <w:rsid w:val="00CF2962"/>
    <w:rsid w:val="00CF2B58"/>
    <w:rsid w:val="00CF3FEF"/>
    <w:rsid w:val="00CF41B6"/>
    <w:rsid w:val="00CF5618"/>
    <w:rsid w:val="00CF5AFF"/>
    <w:rsid w:val="00CF6126"/>
    <w:rsid w:val="00D03369"/>
    <w:rsid w:val="00D05388"/>
    <w:rsid w:val="00D05A95"/>
    <w:rsid w:val="00D05D64"/>
    <w:rsid w:val="00D06506"/>
    <w:rsid w:val="00D15722"/>
    <w:rsid w:val="00D15978"/>
    <w:rsid w:val="00D16D3F"/>
    <w:rsid w:val="00D17733"/>
    <w:rsid w:val="00D17A7A"/>
    <w:rsid w:val="00D17B30"/>
    <w:rsid w:val="00D17CB9"/>
    <w:rsid w:val="00D21254"/>
    <w:rsid w:val="00D2190F"/>
    <w:rsid w:val="00D21973"/>
    <w:rsid w:val="00D226A3"/>
    <w:rsid w:val="00D22F47"/>
    <w:rsid w:val="00D235FA"/>
    <w:rsid w:val="00D243FC"/>
    <w:rsid w:val="00D24C5C"/>
    <w:rsid w:val="00D25BCA"/>
    <w:rsid w:val="00D27337"/>
    <w:rsid w:val="00D27419"/>
    <w:rsid w:val="00D3062F"/>
    <w:rsid w:val="00D30BFE"/>
    <w:rsid w:val="00D312C7"/>
    <w:rsid w:val="00D31ECF"/>
    <w:rsid w:val="00D32B23"/>
    <w:rsid w:val="00D34566"/>
    <w:rsid w:val="00D36460"/>
    <w:rsid w:val="00D37F6F"/>
    <w:rsid w:val="00D410B1"/>
    <w:rsid w:val="00D4437F"/>
    <w:rsid w:val="00D4525B"/>
    <w:rsid w:val="00D45AD1"/>
    <w:rsid w:val="00D51069"/>
    <w:rsid w:val="00D51451"/>
    <w:rsid w:val="00D52664"/>
    <w:rsid w:val="00D52EC6"/>
    <w:rsid w:val="00D53B6B"/>
    <w:rsid w:val="00D53C29"/>
    <w:rsid w:val="00D540F4"/>
    <w:rsid w:val="00D544BC"/>
    <w:rsid w:val="00D5521A"/>
    <w:rsid w:val="00D56135"/>
    <w:rsid w:val="00D56D1F"/>
    <w:rsid w:val="00D57114"/>
    <w:rsid w:val="00D57525"/>
    <w:rsid w:val="00D577FC"/>
    <w:rsid w:val="00D57AE4"/>
    <w:rsid w:val="00D60C4C"/>
    <w:rsid w:val="00D61BC7"/>
    <w:rsid w:val="00D6421D"/>
    <w:rsid w:val="00D64CD3"/>
    <w:rsid w:val="00D6516B"/>
    <w:rsid w:val="00D65A2A"/>
    <w:rsid w:val="00D66B2A"/>
    <w:rsid w:val="00D67899"/>
    <w:rsid w:val="00D70355"/>
    <w:rsid w:val="00D70C15"/>
    <w:rsid w:val="00D71A30"/>
    <w:rsid w:val="00D74066"/>
    <w:rsid w:val="00D74E3C"/>
    <w:rsid w:val="00D75B4D"/>
    <w:rsid w:val="00D75DC0"/>
    <w:rsid w:val="00D77006"/>
    <w:rsid w:val="00D771A8"/>
    <w:rsid w:val="00D77559"/>
    <w:rsid w:val="00D8109A"/>
    <w:rsid w:val="00D82442"/>
    <w:rsid w:val="00D82D40"/>
    <w:rsid w:val="00D835F5"/>
    <w:rsid w:val="00D83702"/>
    <w:rsid w:val="00D84025"/>
    <w:rsid w:val="00D84D61"/>
    <w:rsid w:val="00D87174"/>
    <w:rsid w:val="00D87F9A"/>
    <w:rsid w:val="00D9051B"/>
    <w:rsid w:val="00D9065A"/>
    <w:rsid w:val="00D90766"/>
    <w:rsid w:val="00D90909"/>
    <w:rsid w:val="00D919B1"/>
    <w:rsid w:val="00D92171"/>
    <w:rsid w:val="00D927EF"/>
    <w:rsid w:val="00D92B70"/>
    <w:rsid w:val="00D92FCD"/>
    <w:rsid w:val="00D93903"/>
    <w:rsid w:val="00D94145"/>
    <w:rsid w:val="00D947C3"/>
    <w:rsid w:val="00D9531F"/>
    <w:rsid w:val="00D954C1"/>
    <w:rsid w:val="00D95C0A"/>
    <w:rsid w:val="00D96E57"/>
    <w:rsid w:val="00D971D6"/>
    <w:rsid w:val="00D97342"/>
    <w:rsid w:val="00D97790"/>
    <w:rsid w:val="00DA051E"/>
    <w:rsid w:val="00DA116D"/>
    <w:rsid w:val="00DA2F11"/>
    <w:rsid w:val="00DA3748"/>
    <w:rsid w:val="00DA3A45"/>
    <w:rsid w:val="00DA4977"/>
    <w:rsid w:val="00DA4C1D"/>
    <w:rsid w:val="00DA5E69"/>
    <w:rsid w:val="00DA5E87"/>
    <w:rsid w:val="00DA73CA"/>
    <w:rsid w:val="00DB0621"/>
    <w:rsid w:val="00DB0AD7"/>
    <w:rsid w:val="00DB52EF"/>
    <w:rsid w:val="00DB640E"/>
    <w:rsid w:val="00DB641F"/>
    <w:rsid w:val="00DB6F99"/>
    <w:rsid w:val="00DB7B89"/>
    <w:rsid w:val="00DB7D9E"/>
    <w:rsid w:val="00DC0796"/>
    <w:rsid w:val="00DC0863"/>
    <w:rsid w:val="00DC2F70"/>
    <w:rsid w:val="00DC527E"/>
    <w:rsid w:val="00DC5C53"/>
    <w:rsid w:val="00DC6107"/>
    <w:rsid w:val="00DC67D2"/>
    <w:rsid w:val="00DC70B2"/>
    <w:rsid w:val="00DD0716"/>
    <w:rsid w:val="00DD1B3D"/>
    <w:rsid w:val="00DD2038"/>
    <w:rsid w:val="00DD276C"/>
    <w:rsid w:val="00DD2F62"/>
    <w:rsid w:val="00DD30A1"/>
    <w:rsid w:val="00DD37A8"/>
    <w:rsid w:val="00DD3FB8"/>
    <w:rsid w:val="00DD4605"/>
    <w:rsid w:val="00DD57CD"/>
    <w:rsid w:val="00DD66FB"/>
    <w:rsid w:val="00DD6976"/>
    <w:rsid w:val="00DD72DF"/>
    <w:rsid w:val="00DD7D44"/>
    <w:rsid w:val="00DE05B0"/>
    <w:rsid w:val="00DE232B"/>
    <w:rsid w:val="00DE2AB7"/>
    <w:rsid w:val="00DE3BAC"/>
    <w:rsid w:val="00DE3F34"/>
    <w:rsid w:val="00DE4B29"/>
    <w:rsid w:val="00DE6511"/>
    <w:rsid w:val="00DE7910"/>
    <w:rsid w:val="00DF3C31"/>
    <w:rsid w:val="00DF5979"/>
    <w:rsid w:val="00E027D8"/>
    <w:rsid w:val="00E0490F"/>
    <w:rsid w:val="00E04CAE"/>
    <w:rsid w:val="00E0533C"/>
    <w:rsid w:val="00E071BA"/>
    <w:rsid w:val="00E0739B"/>
    <w:rsid w:val="00E07992"/>
    <w:rsid w:val="00E11F26"/>
    <w:rsid w:val="00E122C6"/>
    <w:rsid w:val="00E14C9F"/>
    <w:rsid w:val="00E16B0C"/>
    <w:rsid w:val="00E17231"/>
    <w:rsid w:val="00E20543"/>
    <w:rsid w:val="00E208A0"/>
    <w:rsid w:val="00E22434"/>
    <w:rsid w:val="00E226B8"/>
    <w:rsid w:val="00E22D43"/>
    <w:rsid w:val="00E22EF6"/>
    <w:rsid w:val="00E23292"/>
    <w:rsid w:val="00E2405B"/>
    <w:rsid w:val="00E242E5"/>
    <w:rsid w:val="00E246D7"/>
    <w:rsid w:val="00E256D4"/>
    <w:rsid w:val="00E267D7"/>
    <w:rsid w:val="00E27B92"/>
    <w:rsid w:val="00E35B98"/>
    <w:rsid w:val="00E36100"/>
    <w:rsid w:val="00E36640"/>
    <w:rsid w:val="00E3694F"/>
    <w:rsid w:val="00E36CFC"/>
    <w:rsid w:val="00E400EC"/>
    <w:rsid w:val="00E401AB"/>
    <w:rsid w:val="00E402BE"/>
    <w:rsid w:val="00E41425"/>
    <w:rsid w:val="00E42EBA"/>
    <w:rsid w:val="00E45573"/>
    <w:rsid w:val="00E469E5"/>
    <w:rsid w:val="00E46E4F"/>
    <w:rsid w:val="00E4768E"/>
    <w:rsid w:val="00E47AC9"/>
    <w:rsid w:val="00E53DA8"/>
    <w:rsid w:val="00E5730C"/>
    <w:rsid w:val="00E57795"/>
    <w:rsid w:val="00E60C01"/>
    <w:rsid w:val="00E60EFC"/>
    <w:rsid w:val="00E64D0D"/>
    <w:rsid w:val="00E65A47"/>
    <w:rsid w:val="00E67D61"/>
    <w:rsid w:val="00E71403"/>
    <w:rsid w:val="00E71412"/>
    <w:rsid w:val="00E71A1F"/>
    <w:rsid w:val="00E7549F"/>
    <w:rsid w:val="00E75C7C"/>
    <w:rsid w:val="00E76725"/>
    <w:rsid w:val="00E76CEA"/>
    <w:rsid w:val="00E8151D"/>
    <w:rsid w:val="00E829AF"/>
    <w:rsid w:val="00E82C17"/>
    <w:rsid w:val="00E854E2"/>
    <w:rsid w:val="00E865EC"/>
    <w:rsid w:val="00E8667E"/>
    <w:rsid w:val="00E9086C"/>
    <w:rsid w:val="00E90D33"/>
    <w:rsid w:val="00E9111D"/>
    <w:rsid w:val="00E92582"/>
    <w:rsid w:val="00E934B8"/>
    <w:rsid w:val="00E936F2"/>
    <w:rsid w:val="00E93D80"/>
    <w:rsid w:val="00E97BBB"/>
    <w:rsid w:val="00EA08C6"/>
    <w:rsid w:val="00EA207F"/>
    <w:rsid w:val="00EA3B93"/>
    <w:rsid w:val="00EA42D0"/>
    <w:rsid w:val="00EA7499"/>
    <w:rsid w:val="00EB09D7"/>
    <w:rsid w:val="00EB13D0"/>
    <w:rsid w:val="00EB16CC"/>
    <w:rsid w:val="00EB2302"/>
    <w:rsid w:val="00EB3D57"/>
    <w:rsid w:val="00EB4507"/>
    <w:rsid w:val="00EB47AB"/>
    <w:rsid w:val="00EB57CB"/>
    <w:rsid w:val="00EC0C10"/>
    <w:rsid w:val="00EC37D9"/>
    <w:rsid w:val="00EC4050"/>
    <w:rsid w:val="00EC5EC2"/>
    <w:rsid w:val="00EC64BB"/>
    <w:rsid w:val="00EC655D"/>
    <w:rsid w:val="00ED0A30"/>
    <w:rsid w:val="00ED0D99"/>
    <w:rsid w:val="00ED2039"/>
    <w:rsid w:val="00ED442F"/>
    <w:rsid w:val="00ED6F36"/>
    <w:rsid w:val="00ED7EC7"/>
    <w:rsid w:val="00EE0B6E"/>
    <w:rsid w:val="00EE0C6D"/>
    <w:rsid w:val="00EE1087"/>
    <w:rsid w:val="00EE2933"/>
    <w:rsid w:val="00EE3057"/>
    <w:rsid w:val="00EE3FA7"/>
    <w:rsid w:val="00EE4039"/>
    <w:rsid w:val="00EE50ED"/>
    <w:rsid w:val="00EE6F35"/>
    <w:rsid w:val="00EE720D"/>
    <w:rsid w:val="00EF060B"/>
    <w:rsid w:val="00EF0EF4"/>
    <w:rsid w:val="00EF2560"/>
    <w:rsid w:val="00EF4704"/>
    <w:rsid w:val="00EF477F"/>
    <w:rsid w:val="00EF6119"/>
    <w:rsid w:val="00F006E4"/>
    <w:rsid w:val="00F030C2"/>
    <w:rsid w:val="00F0397B"/>
    <w:rsid w:val="00F055E1"/>
    <w:rsid w:val="00F0639F"/>
    <w:rsid w:val="00F066D5"/>
    <w:rsid w:val="00F06A36"/>
    <w:rsid w:val="00F06BFD"/>
    <w:rsid w:val="00F07B79"/>
    <w:rsid w:val="00F108CD"/>
    <w:rsid w:val="00F116AC"/>
    <w:rsid w:val="00F1267F"/>
    <w:rsid w:val="00F12877"/>
    <w:rsid w:val="00F13D09"/>
    <w:rsid w:val="00F13FF2"/>
    <w:rsid w:val="00F1402F"/>
    <w:rsid w:val="00F14237"/>
    <w:rsid w:val="00F14B8D"/>
    <w:rsid w:val="00F154E5"/>
    <w:rsid w:val="00F16462"/>
    <w:rsid w:val="00F179A7"/>
    <w:rsid w:val="00F201A5"/>
    <w:rsid w:val="00F21497"/>
    <w:rsid w:val="00F214BB"/>
    <w:rsid w:val="00F21BF5"/>
    <w:rsid w:val="00F23920"/>
    <w:rsid w:val="00F23B1C"/>
    <w:rsid w:val="00F23E97"/>
    <w:rsid w:val="00F24F7A"/>
    <w:rsid w:val="00F267DD"/>
    <w:rsid w:val="00F2691D"/>
    <w:rsid w:val="00F319FC"/>
    <w:rsid w:val="00F33A57"/>
    <w:rsid w:val="00F361B9"/>
    <w:rsid w:val="00F36A23"/>
    <w:rsid w:val="00F37800"/>
    <w:rsid w:val="00F37A29"/>
    <w:rsid w:val="00F40DF5"/>
    <w:rsid w:val="00F41095"/>
    <w:rsid w:val="00F41DFA"/>
    <w:rsid w:val="00F4353C"/>
    <w:rsid w:val="00F44117"/>
    <w:rsid w:val="00F45497"/>
    <w:rsid w:val="00F45A00"/>
    <w:rsid w:val="00F46AE1"/>
    <w:rsid w:val="00F46C64"/>
    <w:rsid w:val="00F46CBF"/>
    <w:rsid w:val="00F47396"/>
    <w:rsid w:val="00F47CF7"/>
    <w:rsid w:val="00F50D32"/>
    <w:rsid w:val="00F515C0"/>
    <w:rsid w:val="00F531C3"/>
    <w:rsid w:val="00F536FB"/>
    <w:rsid w:val="00F53D08"/>
    <w:rsid w:val="00F55791"/>
    <w:rsid w:val="00F563BA"/>
    <w:rsid w:val="00F5653D"/>
    <w:rsid w:val="00F5655E"/>
    <w:rsid w:val="00F568F4"/>
    <w:rsid w:val="00F56CDB"/>
    <w:rsid w:val="00F578A3"/>
    <w:rsid w:val="00F57E4C"/>
    <w:rsid w:val="00F62C97"/>
    <w:rsid w:val="00F62CFF"/>
    <w:rsid w:val="00F63B2A"/>
    <w:rsid w:val="00F65FFD"/>
    <w:rsid w:val="00F66151"/>
    <w:rsid w:val="00F6698C"/>
    <w:rsid w:val="00F67E39"/>
    <w:rsid w:val="00F7039F"/>
    <w:rsid w:val="00F71209"/>
    <w:rsid w:val="00F71817"/>
    <w:rsid w:val="00F71AF0"/>
    <w:rsid w:val="00F7260C"/>
    <w:rsid w:val="00F7266A"/>
    <w:rsid w:val="00F72A86"/>
    <w:rsid w:val="00F73C0B"/>
    <w:rsid w:val="00F73D56"/>
    <w:rsid w:val="00F7483D"/>
    <w:rsid w:val="00F7503C"/>
    <w:rsid w:val="00F762CC"/>
    <w:rsid w:val="00F815BF"/>
    <w:rsid w:val="00F83DAC"/>
    <w:rsid w:val="00F83DCD"/>
    <w:rsid w:val="00F85F1E"/>
    <w:rsid w:val="00F92E51"/>
    <w:rsid w:val="00F946C4"/>
    <w:rsid w:val="00F95633"/>
    <w:rsid w:val="00F9584D"/>
    <w:rsid w:val="00F95B2C"/>
    <w:rsid w:val="00F95E30"/>
    <w:rsid w:val="00F96C54"/>
    <w:rsid w:val="00FA0B8E"/>
    <w:rsid w:val="00FA146E"/>
    <w:rsid w:val="00FA1A70"/>
    <w:rsid w:val="00FA2248"/>
    <w:rsid w:val="00FA2606"/>
    <w:rsid w:val="00FA28B0"/>
    <w:rsid w:val="00FA2AA2"/>
    <w:rsid w:val="00FA517B"/>
    <w:rsid w:val="00FA7D43"/>
    <w:rsid w:val="00FB05F6"/>
    <w:rsid w:val="00FB1DAA"/>
    <w:rsid w:val="00FB335B"/>
    <w:rsid w:val="00FB3D30"/>
    <w:rsid w:val="00FB5EEC"/>
    <w:rsid w:val="00FB6754"/>
    <w:rsid w:val="00FB6DCA"/>
    <w:rsid w:val="00FC21B4"/>
    <w:rsid w:val="00FC32AE"/>
    <w:rsid w:val="00FC3AB6"/>
    <w:rsid w:val="00FC674D"/>
    <w:rsid w:val="00FC6A82"/>
    <w:rsid w:val="00FC73F7"/>
    <w:rsid w:val="00FC7B4D"/>
    <w:rsid w:val="00FD1BD5"/>
    <w:rsid w:val="00FD2A5F"/>
    <w:rsid w:val="00FD38E3"/>
    <w:rsid w:val="00FD40AB"/>
    <w:rsid w:val="00FD447A"/>
    <w:rsid w:val="00FD4BD8"/>
    <w:rsid w:val="00FD5EEB"/>
    <w:rsid w:val="00FD612C"/>
    <w:rsid w:val="00FE118A"/>
    <w:rsid w:val="00FE13E4"/>
    <w:rsid w:val="00FE37DC"/>
    <w:rsid w:val="00FE3E26"/>
    <w:rsid w:val="00FE7576"/>
    <w:rsid w:val="00FE76E2"/>
    <w:rsid w:val="00FE79E5"/>
    <w:rsid w:val="00FF0586"/>
    <w:rsid w:val="00FF0C9D"/>
    <w:rsid w:val="00FF30F3"/>
    <w:rsid w:val="00FF507B"/>
    <w:rsid w:val="00FF59E2"/>
    <w:rsid w:val="00FF6D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C6586F"/>
  <w15:docId w15:val="{D6DA236F-5D26-45D6-9B0D-302CE668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A56858"/>
    <w:rPr>
      <w:rFonts w:ascii="Times New Roman" w:eastAsia="Times New Roman" w:hAnsi="Times New Roman" w:cs="Times New Roman"/>
      <w:sz w:val="20"/>
      <w:szCs w:val="20"/>
      <w:lang w:val="en-NZ" w:eastAsia="en-NZ"/>
    </w:rPr>
  </w:style>
  <w:style w:type="paragraph" w:styleId="FootnoteText">
    <w:name w:val="footnote text"/>
    <w:basedOn w:val="Normal"/>
    <w:link w:val="FootnoteTextChar"/>
    <w:uiPriority w:val="99"/>
    <w:rsid w:val="00A56858"/>
    <w:pPr>
      <w:spacing w:after="0" w:line="240" w:lineRule="auto"/>
    </w:pPr>
    <w:rPr>
      <w:rFonts w:ascii="Times New Roman" w:eastAsia="Times New Roman" w:hAnsi="Times New Roman" w:cs="Times New Roman"/>
      <w:sz w:val="20"/>
      <w:szCs w:val="20"/>
      <w:lang w:val="en-NZ" w:eastAsia="en-NZ"/>
    </w:rPr>
  </w:style>
  <w:style w:type="character" w:customStyle="1" w:styleId="FootnoteTextChar1">
    <w:name w:val="Footnote Text Char1"/>
    <w:basedOn w:val="DefaultParagraphFont"/>
    <w:uiPriority w:val="99"/>
    <w:semiHidden/>
    <w:rsid w:val="00A56858"/>
    <w:rPr>
      <w:sz w:val="20"/>
      <w:szCs w:val="20"/>
    </w:rPr>
  </w:style>
  <w:style w:type="character" w:styleId="FootnoteReference">
    <w:name w:val="footnote reference"/>
    <w:basedOn w:val="DefaultParagraphFont"/>
    <w:uiPriority w:val="99"/>
    <w:rsid w:val="00A56858"/>
    <w:rPr>
      <w:vertAlign w:val="superscript"/>
    </w:rPr>
  </w:style>
  <w:style w:type="paragraph" w:styleId="Header">
    <w:name w:val="header"/>
    <w:basedOn w:val="Normal"/>
    <w:link w:val="HeaderChar"/>
    <w:uiPriority w:val="99"/>
    <w:unhideWhenUsed/>
    <w:rsid w:val="00E24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05B"/>
  </w:style>
  <w:style w:type="paragraph" w:styleId="Footer">
    <w:name w:val="footer"/>
    <w:basedOn w:val="Normal"/>
    <w:link w:val="FooterChar"/>
    <w:uiPriority w:val="99"/>
    <w:unhideWhenUsed/>
    <w:rsid w:val="00E24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05B"/>
  </w:style>
  <w:style w:type="character" w:styleId="Hyperlink">
    <w:name w:val="Hyperlink"/>
    <w:basedOn w:val="DefaultParagraphFont"/>
    <w:uiPriority w:val="99"/>
    <w:unhideWhenUsed/>
    <w:rsid w:val="002539BF"/>
    <w:rPr>
      <w:color w:val="0563C1" w:themeColor="hyperlink"/>
      <w:u w:val="single"/>
    </w:rPr>
  </w:style>
  <w:style w:type="character" w:customStyle="1" w:styleId="UnresolvedMention1">
    <w:name w:val="Unresolved Mention1"/>
    <w:basedOn w:val="DefaultParagraphFont"/>
    <w:uiPriority w:val="99"/>
    <w:semiHidden/>
    <w:unhideWhenUsed/>
    <w:rsid w:val="002539BF"/>
    <w:rPr>
      <w:color w:val="808080"/>
      <w:shd w:val="clear" w:color="auto" w:fill="E6E6E6"/>
    </w:rPr>
  </w:style>
  <w:style w:type="paragraph" w:styleId="EndnoteText">
    <w:name w:val="endnote text"/>
    <w:basedOn w:val="Normal"/>
    <w:link w:val="EndnoteTextChar"/>
    <w:uiPriority w:val="99"/>
    <w:unhideWhenUsed/>
    <w:rsid w:val="006070E2"/>
    <w:pPr>
      <w:spacing w:after="0" w:line="240" w:lineRule="auto"/>
    </w:pPr>
    <w:rPr>
      <w:sz w:val="20"/>
      <w:szCs w:val="20"/>
    </w:rPr>
  </w:style>
  <w:style w:type="character" w:customStyle="1" w:styleId="EndnoteTextChar">
    <w:name w:val="Endnote Text Char"/>
    <w:basedOn w:val="DefaultParagraphFont"/>
    <w:link w:val="EndnoteText"/>
    <w:uiPriority w:val="99"/>
    <w:rsid w:val="006070E2"/>
    <w:rPr>
      <w:sz w:val="20"/>
      <w:szCs w:val="20"/>
    </w:rPr>
  </w:style>
  <w:style w:type="character" w:styleId="EndnoteReference">
    <w:name w:val="endnote reference"/>
    <w:basedOn w:val="DefaultParagraphFont"/>
    <w:uiPriority w:val="99"/>
    <w:semiHidden/>
    <w:unhideWhenUsed/>
    <w:rsid w:val="006070E2"/>
    <w:rPr>
      <w:vertAlign w:val="superscript"/>
    </w:rPr>
  </w:style>
  <w:style w:type="paragraph" w:styleId="BalloonText">
    <w:name w:val="Balloon Text"/>
    <w:basedOn w:val="Normal"/>
    <w:link w:val="BalloonTextChar"/>
    <w:uiPriority w:val="99"/>
    <w:semiHidden/>
    <w:unhideWhenUsed/>
    <w:rsid w:val="00D75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B4D"/>
    <w:rPr>
      <w:rFonts w:ascii="Segoe UI" w:hAnsi="Segoe UI" w:cs="Segoe UI"/>
      <w:sz w:val="18"/>
      <w:szCs w:val="18"/>
    </w:rPr>
  </w:style>
  <w:style w:type="character" w:customStyle="1" w:styleId="il">
    <w:name w:val="il"/>
    <w:basedOn w:val="DefaultParagraphFont"/>
    <w:rsid w:val="000E2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344790">
      <w:bodyDiv w:val="1"/>
      <w:marLeft w:val="0"/>
      <w:marRight w:val="0"/>
      <w:marTop w:val="0"/>
      <w:marBottom w:val="0"/>
      <w:divBdr>
        <w:top w:val="none" w:sz="0" w:space="0" w:color="auto"/>
        <w:left w:val="none" w:sz="0" w:space="0" w:color="auto"/>
        <w:bottom w:val="none" w:sz="0" w:space="0" w:color="auto"/>
        <w:right w:val="none" w:sz="0" w:space="0" w:color="auto"/>
      </w:divBdr>
    </w:div>
    <w:div w:id="106923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historymatters.gmu.edu/d/49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1ADAF-2087-48E5-B493-F4EC55387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8999</Words>
  <Characters>49498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dc:creator>
  <cp:keywords/>
  <dc:description/>
  <cp:lastModifiedBy>Utilisateur Windows</cp:lastModifiedBy>
  <cp:revision>2</cp:revision>
  <dcterms:created xsi:type="dcterms:W3CDTF">2019-06-18T21:47:00Z</dcterms:created>
  <dcterms:modified xsi:type="dcterms:W3CDTF">2019-06-18T21:47:00Z</dcterms:modified>
</cp:coreProperties>
</file>