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9BBC2" w14:textId="0FD4FB57" w:rsidR="00110D21" w:rsidRPr="00B10006" w:rsidRDefault="00110D21" w:rsidP="00110D21">
      <w:pPr>
        <w:pStyle w:val="Header"/>
        <w:rPr>
          <w:rFonts w:ascii="Times New Roman" w:hAnsi="Times New Roman"/>
          <w:sz w:val="22"/>
          <w:szCs w:val="22"/>
        </w:rPr>
      </w:pPr>
      <w:r w:rsidRPr="00B10006">
        <w:rPr>
          <w:rFonts w:ascii="Times New Roman" w:hAnsi="Times New Roman"/>
          <w:sz w:val="22"/>
          <w:szCs w:val="22"/>
        </w:rPr>
        <w:t xml:space="preserve">ACCEPTED </w:t>
      </w:r>
      <w:r w:rsidR="00B10006" w:rsidRPr="00B10006">
        <w:rPr>
          <w:rFonts w:ascii="Times New Roman" w:hAnsi="Times New Roman"/>
          <w:sz w:val="22"/>
          <w:szCs w:val="22"/>
        </w:rPr>
        <w:t>12</w:t>
      </w:r>
      <w:r w:rsidRPr="00B10006">
        <w:rPr>
          <w:rFonts w:ascii="Times New Roman" w:hAnsi="Times New Roman"/>
          <w:sz w:val="22"/>
          <w:szCs w:val="22"/>
          <w:vertAlign w:val="superscript"/>
        </w:rPr>
        <w:t>TH</w:t>
      </w:r>
      <w:r w:rsidRPr="00B10006">
        <w:rPr>
          <w:rFonts w:ascii="Times New Roman" w:hAnsi="Times New Roman"/>
          <w:sz w:val="22"/>
          <w:szCs w:val="22"/>
        </w:rPr>
        <w:t xml:space="preserve"> </w:t>
      </w:r>
      <w:r w:rsidR="00B10006" w:rsidRPr="00B10006">
        <w:rPr>
          <w:rFonts w:ascii="Times New Roman" w:hAnsi="Times New Roman"/>
          <w:sz w:val="22"/>
          <w:szCs w:val="22"/>
        </w:rPr>
        <w:t>JUNE</w:t>
      </w:r>
      <w:r w:rsidRPr="00B10006">
        <w:rPr>
          <w:rFonts w:ascii="Times New Roman" w:hAnsi="Times New Roman"/>
          <w:sz w:val="22"/>
          <w:szCs w:val="22"/>
        </w:rPr>
        <w:t xml:space="preserve"> 2019 – JOURNAL </w:t>
      </w:r>
      <w:r w:rsidR="00B10006" w:rsidRPr="00B10006">
        <w:rPr>
          <w:rFonts w:ascii="Times New Roman" w:hAnsi="Times New Roman"/>
          <w:sz w:val="22"/>
          <w:szCs w:val="22"/>
        </w:rPr>
        <w:t xml:space="preserve">OF AUTISM AND DEVELOPMENTAL DISORDERS </w:t>
      </w:r>
    </w:p>
    <w:p w14:paraId="15A33418" w14:textId="77777777" w:rsidR="00110D21" w:rsidRPr="00110D21" w:rsidRDefault="00110D21" w:rsidP="00CC3192">
      <w:pPr>
        <w:spacing w:line="480" w:lineRule="auto"/>
        <w:jc w:val="center"/>
        <w:rPr>
          <w:rFonts w:ascii="Times New Roman" w:hAnsi="Times New Roman" w:cs="Times New Roman"/>
          <w:b/>
          <w:bCs/>
        </w:rPr>
      </w:pPr>
    </w:p>
    <w:p w14:paraId="2855386B" w14:textId="242901C3" w:rsidR="00CC3192" w:rsidRPr="00110D21" w:rsidRDefault="00CC3192" w:rsidP="00CC3192">
      <w:pPr>
        <w:spacing w:line="480" w:lineRule="auto"/>
        <w:jc w:val="center"/>
        <w:rPr>
          <w:rFonts w:ascii="Times New Roman" w:hAnsi="Times New Roman" w:cs="Times New Roman"/>
          <w:b/>
          <w:bCs/>
        </w:rPr>
      </w:pPr>
      <w:r w:rsidRPr="00110D21">
        <w:rPr>
          <w:rFonts w:ascii="Times New Roman" w:hAnsi="Times New Roman" w:cs="Times New Roman"/>
          <w:b/>
          <w:bCs/>
        </w:rPr>
        <w:t>Sibling Bullying in Middle Childhood is Associated with Psychosocial Difficulties in Early Adolescence: The Case of Individuals with Autism Spectrum Disorder</w:t>
      </w:r>
    </w:p>
    <w:p w14:paraId="68622DBF" w14:textId="77777777" w:rsidR="00CC3192" w:rsidRPr="00F02ABA" w:rsidRDefault="00CC3192" w:rsidP="00CC3192">
      <w:pPr>
        <w:spacing w:line="480" w:lineRule="auto"/>
        <w:jc w:val="center"/>
        <w:rPr>
          <w:rFonts w:ascii="Times New Roman" w:hAnsi="Times New Roman" w:cs="Times New Roman"/>
        </w:rPr>
      </w:pPr>
    </w:p>
    <w:p w14:paraId="1981EBAB" w14:textId="77777777" w:rsidR="00CC3192" w:rsidRPr="003B3648" w:rsidRDefault="00CC3192" w:rsidP="00CC3192">
      <w:pPr>
        <w:spacing w:line="480" w:lineRule="auto"/>
        <w:rPr>
          <w:rFonts w:ascii="Times New Roman" w:hAnsi="Times New Roman" w:cs="Times New Roman"/>
          <w:b/>
        </w:rPr>
      </w:pPr>
    </w:p>
    <w:p w14:paraId="283AB0E0" w14:textId="77777777" w:rsidR="00CC3192" w:rsidRPr="003B3648" w:rsidRDefault="00CC3192" w:rsidP="00CC3192">
      <w:pPr>
        <w:spacing w:line="480" w:lineRule="auto"/>
        <w:jc w:val="center"/>
        <w:outlineLvl w:val="0"/>
        <w:rPr>
          <w:rFonts w:ascii="Times New Roman" w:hAnsi="Times New Roman" w:cs="Times New Roman"/>
        </w:rPr>
      </w:pPr>
      <w:r w:rsidRPr="003B3648">
        <w:rPr>
          <w:rFonts w:ascii="Times New Roman" w:hAnsi="Times New Roman" w:cs="Times New Roman"/>
        </w:rPr>
        <w:t>Umar Toseeb</w:t>
      </w:r>
      <w:r w:rsidRPr="003B3648">
        <w:rPr>
          <w:rFonts w:ascii="Times New Roman" w:hAnsi="Times New Roman" w:cs="Times New Roman"/>
          <w:vertAlign w:val="superscript"/>
        </w:rPr>
        <w:t>1</w:t>
      </w:r>
      <w:r w:rsidRPr="003B3648">
        <w:rPr>
          <w:rFonts w:ascii="Times New Roman" w:hAnsi="Times New Roman" w:cs="Times New Roman"/>
        </w:rPr>
        <w:t>, PhD, Gillian McChesney</w:t>
      </w:r>
      <w:r w:rsidRPr="003B3648">
        <w:rPr>
          <w:rFonts w:ascii="Times New Roman" w:hAnsi="Times New Roman" w:cs="Times New Roman"/>
          <w:vertAlign w:val="superscript"/>
        </w:rPr>
        <w:t>2</w:t>
      </w:r>
      <w:r w:rsidRPr="003B3648">
        <w:rPr>
          <w:rFonts w:ascii="Times New Roman" w:hAnsi="Times New Roman" w:cs="Times New Roman"/>
        </w:rPr>
        <w:t>, PhD., Jeremy Oldfield</w:t>
      </w:r>
      <w:r w:rsidRPr="003B3648">
        <w:rPr>
          <w:rFonts w:ascii="Times New Roman" w:hAnsi="Times New Roman" w:cs="Times New Roman"/>
          <w:vertAlign w:val="superscript"/>
        </w:rPr>
        <w:t>2</w:t>
      </w:r>
      <w:r w:rsidRPr="003B3648">
        <w:rPr>
          <w:rFonts w:ascii="Times New Roman" w:hAnsi="Times New Roman" w:cs="Times New Roman"/>
        </w:rPr>
        <w:t xml:space="preserve">, PhD., </w:t>
      </w:r>
    </w:p>
    <w:p w14:paraId="6EA04C3A" w14:textId="77777777" w:rsidR="00CC3192" w:rsidRPr="003B3648" w:rsidRDefault="00CC3192" w:rsidP="00CC3192">
      <w:pPr>
        <w:spacing w:line="480" w:lineRule="auto"/>
        <w:jc w:val="center"/>
        <w:outlineLvl w:val="0"/>
        <w:rPr>
          <w:rFonts w:ascii="Times New Roman" w:hAnsi="Times New Roman" w:cs="Times New Roman"/>
        </w:rPr>
      </w:pPr>
      <w:r w:rsidRPr="003B3648">
        <w:rPr>
          <w:rFonts w:ascii="Times New Roman" w:hAnsi="Times New Roman" w:cs="Times New Roman"/>
        </w:rPr>
        <w:t>and Dieter Wolke</w:t>
      </w:r>
      <w:r w:rsidRPr="003B3648">
        <w:rPr>
          <w:rFonts w:ascii="Times New Roman" w:hAnsi="Times New Roman" w:cs="Times New Roman"/>
          <w:vertAlign w:val="superscript"/>
        </w:rPr>
        <w:t>3</w:t>
      </w:r>
      <w:r w:rsidRPr="003B3648">
        <w:rPr>
          <w:rFonts w:ascii="Times New Roman" w:hAnsi="Times New Roman" w:cs="Times New Roman"/>
        </w:rPr>
        <w:t xml:space="preserve">, PhD Dr </w:t>
      </w:r>
      <w:proofErr w:type="spellStart"/>
      <w:r w:rsidRPr="003B3648">
        <w:rPr>
          <w:rFonts w:ascii="Times New Roman" w:hAnsi="Times New Roman" w:cs="Times New Roman"/>
        </w:rPr>
        <w:t>rer</w:t>
      </w:r>
      <w:proofErr w:type="spellEnd"/>
      <w:r w:rsidRPr="003B3648">
        <w:rPr>
          <w:rFonts w:ascii="Times New Roman" w:hAnsi="Times New Roman" w:cs="Times New Roman"/>
        </w:rPr>
        <w:t xml:space="preserve"> </w:t>
      </w:r>
      <w:proofErr w:type="spellStart"/>
      <w:r w:rsidRPr="003B3648">
        <w:rPr>
          <w:rFonts w:ascii="Times New Roman" w:hAnsi="Times New Roman" w:cs="Times New Roman"/>
        </w:rPr>
        <w:t>nat</w:t>
      </w:r>
      <w:proofErr w:type="spellEnd"/>
      <w:r w:rsidRPr="003B3648">
        <w:rPr>
          <w:rFonts w:ascii="Times New Roman" w:hAnsi="Times New Roman" w:cs="Times New Roman"/>
        </w:rPr>
        <w:t xml:space="preserve"> </w:t>
      </w:r>
      <w:proofErr w:type="spellStart"/>
      <w:r w:rsidRPr="003B3648">
        <w:rPr>
          <w:rFonts w:ascii="Times New Roman" w:hAnsi="Times New Roman" w:cs="Times New Roman"/>
        </w:rPr>
        <w:t>h.c.</w:t>
      </w:r>
      <w:proofErr w:type="spellEnd"/>
    </w:p>
    <w:p w14:paraId="16993885" w14:textId="77777777" w:rsidR="00CC3192" w:rsidRPr="003B3648" w:rsidRDefault="00CC3192" w:rsidP="00CC3192">
      <w:pPr>
        <w:spacing w:line="480" w:lineRule="auto"/>
        <w:jc w:val="center"/>
        <w:outlineLvl w:val="0"/>
        <w:rPr>
          <w:rFonts w:ascii="Times New Roman" w:hAnsi="Times New Roman" w:cs="Times New Roman"/>
        </w:rPr>
      </w:pPr>
    </w:p>
    <w:p w14:paraId="0F1A0C14" w14:textId="77777777" w:rsidR="00CC3192" w:rsidRPr="003B3648" w:rsidRDefault="00CC3192" w:rsidP="00CC3192">
      <w:pPr>
        <w:spacing w:line="480" w:lineRule="auto"/>
        <w:jc w:val="center"/>
        <w:outlineLvl w:val="0"/>
        <w:rPr>
          <w:rFonts w:ascii="Times New Roman" w:hAnsi="Times New Roman" w:cs="Times New Roman"/>
        </w:rPr>
      </w:pPr>
    </w:p>
    <w:p w14:paraId="754E12DC" w14:textId="77777777" w:rsidR="00CC3192" w:rsidRPr="003B3648" w:rsidRDefault="00CC3192" w:rsidP="00CC3192">
      <w:pPr>
        <w:spacing w:line="480" w:lineRule="auto"/>
        <w:jc w:val="center"/>
        <w:rPr>
          <w:rFonts w:ascii="Times New Roman" w:eastAsia="SimSun" w:hAnsi="Times New Roman" w:cs="Times New Roman"/>
          <w:color w:val="000000" w:themeColor="text1"/>
          <w:lang w:val="en-US"/>
        </w:rPr>
      </w:pPr>
      <w:r w:rsidRPr="003B3648">
        <w:rPr>
          <w:rFonts w:ascii="Times New Roman" w:eastAsia="SimSun" w:hAnsi="Times New Roman" w:cs="Times New Roman"/>
          <w:color w:val="000000" w:themeColor="text1"/>
          <w:vertAlign w:val="superscript"/>
        </w:rPr>
        <w:t>1</w:t>
      </w:r>
      <w:r w:rsidRPr="003B3648">
        <w:rPr>
          <w:rFonts w:ascii="Times New Roman" w:eastAsia="SimSun" w:hAnsi="Times New Roman" w:cs="Times New Roman"/>
          <w:color w:val="000000" w:themeColor="text1"/>
        </w:rPr>
        <w:t>Department of Education, Derwent College, University of York, York YO10 5DD, UK</w:t>
      </w:r>
      <w:r w:rsidRPr="003B3648">
        <w:rPr>
          <w:rFonts w:ascii="Times New Roman" w:eastAsia="SimSun" w:hAnsi="Times New Roman" w:cs="Times New Roman"/>
          <w:color w:val="000000" w:themeColor="text1"/>
          <w:vertAlign w:val="superscript"/>
        </w:rPr>
        <w:t xml:space="preserve"> 2</w:t>
      </w:r>
      <w:r w:rsidRPr="003B3648">
        <w:rPr>
          <w:rFonts w:ascii="Times New Roman" w:eastAsia="SimSun" w:hAnsi="Times New Roman" w:cs="Times New Roman"/>
          <w:color w:val="000000" w:themeColor="text1"/>
        </w:rPr>
        <w:t xml:space="preserve">Department of Psychology, Manchester Metropolitan University, </w:t>
      </w:r>
      <w:r w:rsidRPr="003B3648">
        <w:rPr>
          <w:rFonts w:ascii="Times New Roman" w:eastAsia="SimSun" w:hAnsi="Times New Roman" w:cs="Times New Roman"/>
          <w:color w:val="000000" w:themeColor="text1"/>
          <w:lang w:val="en-US"/>
        </w:rPr>
        <w:t>Brooks Building, 53 Bonsall Street, Manchester M15 6GX, UK</w:t>
      </w:r>
    </w:p>
    <w:p w14:paraId="4F367995" w14:textId="77777777" w:rsidR="00CC3192" w:rsidRPr="003B3648" w:rsidRDefault="00CC3192" w:rsidP="00CC3192">
      <w:pPr>
        <w:spacing w:line="480" w:lineRule="auto"/>
        <w:jc w:val="center"/>
        <w:rPr>
          <w:rFonts w:ascii="Times New Roman" w:hAnsi="Times New Roman" w:cs="Times New Roman"/>
        </w:rPr>
      </w:pPr>
      <w:r w:rsidRPr="003B3648">
        <w:rPr>
          <w:rFonts w:ascii="Times New Roman" w:hAnsi="Times New Roman" w:cs="Times New Roman"/>
          <w:vertAlign w:val="superscript"/>
        </w:rPr>
        <w:t>3</w:t>
      </w:r>
      <w:r w:rsidRPr="003B3648">
        <w:rPr>
          <w:rFonts w:ascii="Times New Roman" w:eastAsia="Times New Roman" w:hAnsi="Times New Roman" w:cs="Times New Roman"/>
        </w:rPr>
        <w:t>Department of Psychology, University of Warwick, Coventry, CV4 7AL, UK</w:t>
      </w:r>
    </w:p>
    <w:p w14:paraId="77E3261D" w14:textId="77777777" w:rsidR="00CC3192" w:rsidRPr="003B3648" w:rsidRDefault="00CC3192" w:rsidP="00CC3192">
      <w:pPr>
        <w:spacing w:line="480" w:lineRule="auto"/>
        <w:jc w:val="center"/>
        <w:outlineLvl w:val="0"/>
        <w:rPr>
          <w:rFonts w:ascii="Times New Roman" w:hAnsi="Times New Roman" w:cs="Times New Roman"/>
        </w:rPr>
      </w:pPr>
    </w:p>
    <w:p w14:paraId="603A1055" w14:textId="77777777" w:rsidR="00CC3192" w:rsidRPr="003B3648" w:rsidRDefault="00CC3192" w:rsidP="00CC3192">
      <w:pPr>
        <w:spacing w:line="480" w:lineRule="auto"/>
        <w:rPr>
          <w:rFonts w:ascii="Times New Roman" w:hAnsi="Times New Roman" w:cs="Times New Roman"/>
        </w:rPr>
      </w:pPr>
    </w:p>
    <w:p w14:paraId="2E917900" w14:textId="77777777" w:rsidR="00CC3192" w:rsidRPr="003B3648" w:rsidRDefault="00CC3192" w:rsidP="00CC3192">
      <w:pPr>
        <w:spacing w:line="480" w:lineRule="auto"/>
        <w:rPr>
          <w:rFonts w:ascii="Times New Roman" w:hAnsi="Times New Roman" w:cs="Times New Roman"/>
          <w:b/>
        </w:rPr>
      </w:pPr>
      <w:r w:rsidRPr="003B3648">
        <w:rPr>
          <w:rFonts w:ascii="Times New Roman" w:hAnsi="Times New Roman" w:cs="Times New Roman"/>
          <w:b/>
        </w:rPr>
        <w:t xml:space="preserve">Correspondence: </w:t>
      </w:r>
      <w:r w:rsidRPr="003B3648">
        <w:rPr>
          <w:rFonts w:ascii="Times New Roman" w:hAnsi="Times New Roman" w:cs="Times New Roman"/>
        </w:rPr>
        <w:t xml:space="preserve">Correspondence regarding this article should be addressed to Dr Umar Toseeb, </w:t>
      </w:r>
      <w:r w:rsidRPr="003B3648">
        <w:rPr>
          <w:rFonts w:ascii="Times New Roman" w:eastAsia="SimSun" w:hAnsi="Times New Roman" w:cs="Times New Roman"/>
          <w:color w:val="000000" w:themeColor="text1"/>
        </w:rPr>
        <w:t xml:space="preserve">Department of Education, Derwent College, University of York, York YO10 5DD, UK, Telephone 01904 323405, </w:t>
      </w:r>
      <w:r w:rsidRPr="003B3648">
        <w:rPr>
          <w:rFonts w:ascii="Times New Roman" w:hAnsi="Times New Roman" w:cs="Times New Roman"/>
        </w:rPr>
        <w:t xml:space="preserve">Email: </w:t>
      </w:r>
      <w:hyperlink r:id="rId6" w:history="1">
        <w:r w:rsidRPr="003B3648">
          <w:rPr>
            <w:rStyle w:val="Hyperlink"/>
            <w:rFonts w:ascii="Times New Roman" w:hAnsi="Times New Roman" w:cs="Times New Roman"/>
          </w:rPr>
          <w:t>umar.toseeb@york.ac.uk</w:t>
        </w:r>
      </w:hyperlink>
      <w:r w:rsidRPr="003B3648">
        <w:rPr>
          <w:rStyle w:val="Hyperlink"/>
          <w:rFonts w:ascii="Times New Roman" w:hAnsi="Times New Roman" w:cs="Times New Roman"/>
        </w:rPr>
        <w:t xml:space="preserve"> </w:t>
      </w:r>
      <w:r w:rsidRPr="003B3648">
        <w:rPr>
          <w:rFonts w:ascii="Times New Roman" w:hAnsi="Times New Roman" w:cs="Times New Roman"/>
        </w:rPr>
        <w:t xml:space="preserve"> </w:t>
      </w:r>
    </w:p>
    <w:p w14:paraId="1DDBD2F6" w14:textId="77777777" w:rsidR="00CC3192" w:rsidRPr="003B3648" w:rsidRDefault="00CC3192" w:rsidP="00CC3192">
      <w:pPr>
        <w:spacing w:line="480" w:lineRule="auto"/>
        <w:rPr>
          <w:rFonts w:ascii="Times New Roman" w:hAnsi="Times New Roman" w:cs="Times New Roman"/>
        </w:rPr>
      </w:pPr>
    </w:p>
    <w:p w14:paraId="1538F8AB" w14:textId="77777777" w:rsidR="00CC3192" w:rsidRDefault="00CC3192" w:rsidP="00CC3192">
      <w:pPr>
        <w:spacing w:line="480" w:lineRule="auto"/>
        <w:rPr>
          <w:rFonts w:ascii="Times New Roman" w:hAnsi="Times New Roman" w:cs="Times New Roman"/>
        </w:rPr>
      </w:pPr>
      <w:r w:rsidRPr="003B3648">
        <w:rPr>
          <w:rFonts w:ascii="Times New Roman" w:hAnsi="Times New Roman" w:cs="Times New Roman"/>
          <w:b/>
        </w:rPr>
        <w:t>Key Words:</w:t>
      </w:r>
      <w:r w:rsidRPr="003B3648">
        <w:rPr>
          <w:rFonts w:ascii="Times New Roman" w:hAnsi="Times New Roman" w:cs="Times New Roman"/>
        </w:rPr>
        <w:t xml:space="preserve"> Sibling Bullying; Psychosocial; Social; Emotional; Adolescence; Prosocial; Millennium Cohort Study, Longitudin</w:t>
      </w:r>
      <w:r>
        <w:rPr>
          <w:rFonts w:ascii="Times New Roman" w:hAnsi="Times New Roman" w:cs="Times New Roman"/>
        </w:rPr>
        <w:t>al</w:t>
      </w:r>
    </w:p>
    <w:p w14:paraId="45A86EAB" w14:textId="77777777" w:rsidR="00CC3192" w:rsidRDefault="00CC3192" w:rsidP="00CC3192">
      <w:pPr>
        <w:spacing w:line="480" w:lineRule="auto"/>
        <w:rPr>
          <w:rFonts w:ascii="Times New Roman" w:hAnsi="Times New Roman" w:cs="Times New Roman"/>
        </w:rPr>
      </w:pPr>
    </w:p>
    <w:p w14:paraId="4BEEF285" w14:textId="77777777" w:rsidR="00CC3192" w:rsidRDefault="00CC3192" w:rsidP="003951E4">
      <w:pPr>
        <w:spacing w:line="480" w:lineRule="auto"/>
        <w:jc w:val="center"/>
        <w:rPr>
          <w:rFonts w:ascii="Times New Roman" w:hAnsi="Times New Roman" w:cs="Times New Roman"/>
        </w:rPr>
        <w:sectPr w:rsidR="00CC3192" w:rsidSect="00D93209">
          <w:pgSz w:w="11900" w:h="16840"/>
          <w:pgMar w:top="1440" w:right="1440" w:bottom="1440" w:left="1440" w:header="708" w:footer="708" w:gutter="0"/>
          <w:cols w:space="708"/>
          <w:docGrid w:linePitch="360"/>
        </w:sectPr>
      </w:pPr>
    </w:p>
    <w:p w14:paraId="024C4887" w14:textId="69AA78F3" w:rsidR="000D04F5" w:rsidRPr="00394529" w:rsidRDefault="00436952" w:rsidP="003951E4">
      <w:pPr>
        <w:spacing w:line="480" w:lineRule="auto"/>
        <w:jc w:val="center"/>
        <w:rPr>
          <w:rFonts w:ascii="Times New Roman" w:hAnsi="Times New Roman" w:cs="Times New Roman"/>
        </w:rPr>
      </w:pPr>
      <w:r w:rsidRPr="00394529">
        <w:rPr>
          <w:rFonts w:ascii="Times New Roman" w:hAnsi="Times New Roman" w:cs="Times New Roman"/>
        </w:rPr>
        <w:lastRenderedPageBreak/>
        <w:t>Abstract</w:t>
      </w:r>
    </w:p>
    <w:p w14:paraId="6CF2C2A6" w14:textId="32DA03F8" w:rsidR="00B26ACC" w:rsidRPr="00CC6406" w:rsidRDefault="00343883" w:rsidP="00B26ACC">
      <w:pPr>
        <w:spacing w:line="480" w:lineRule="auto"/>
        <w:rPr>
          <w:rFonts w:ascii="Times New Roman" w:hAnsi="Times New Roman" w:cs="Times New Roman"/>
        </w:rPr>
      </w:pPr>
      <w:r>
        <w:rPr>
          <w:rFonts w:ascii="Times New Roman" w:hAnsi="Times New Roman" w:cs="Times New Roman"/>
        </w:rPr>
        <w:t>S</w:t>
      </w:r>
      <w:r w:rsidR="00B26ACC" w:rsidRPr="001437DA">
        <w:rPr>
          <w:rFonts w:ascii="Times New Roman" w:hAnsi="Times New Roman" w:cs="Times New Roman"/>
        </w:rPr>
        <w:t xml:space="preserve">ibling bullying </w:t>
      </w:r>
      <w:r w:rsidR="00C471F1">
        <w:rPr>
          <w:rFonts w:ascii="Times New Roman" w:hAnsi="Times New Roman" w:cs="Times New Roman"/>
        </w:rPr>
        <w:t xml:space="preserve">is associated with </w:t>
      </w:r>
      <w:r w:rsidR="009D6964">
        <w:rPr>
          <w:rFonts w:ascii="Times New Roman" w:hAnsi="Times New Roman" w:cs="Times New Roman"/>
        </w:rPr>
        <w:t>various</w:t>
      </w:r>
      <w:r w:rsidR="00C471F1">
        <w:rPr>
          <w:rFonts w:ascii="Times New Roman" w:hAnsi="Times New Roman" w:cs="Times New Roman"/>
        </w:rPr>
        <w:t xml:space="preserve"> </w:t>
      </w:r>
      <w:r w:rsidR="00BD7006">
        <w:rPr>
          <w:rFonts w:ascii="Times New Roman" w:hAnsi="Times New Roman" w:cs="Times New Roman"/>
        </w:rPr>
        <w:t>psychosocial</w:t>
      </w:r>
      <w:r w:rsidR="00C471F1">
        <w:rPr>
          <w:rFonts w:ascii="Times New Roman" w:hAnsi="Times New Roman" w:cs="Times New Roman"/>
        </w:rPr>
        <w:t xml:space="preserve"> </w:t>
      </w:r>
      <w:r w:rsidR="00BD7006">
        <w:rPr>
          <w:rFonts w:ascii="Times New Roman" w:hAnsi="Times New Roman" w:cs="Times New Roman"/>
        </w:rPr>
        <w:t>difficulties</w:t>
      </w:r>
      <w:r w:rsidR="00C471F1">
        <w:rPr>
          <w:rFonts w:ascii="Times New Roman" w:hAnsi="Times New Roman" w:cs="Times New Roman"/>
        </w:rPr>
        <w:t xml:space="preserve">.  </w:t>
      </w:r>
      <w:r w:rsidR="00173268">
        <w:rPr>
          <w:rFonts w:ascii="Times New Roman" w:hAnsi="Times New Roman" w:cs="Times New Roman"/>
        </w:rPr>
        <w:t>W</w:t>
      </w:r>
      <w:r w:rsidR="00C471F1">
        <w:rPr>
          <w:rFonts w:ascii="Times New Roman" w:hAnsi="Times New Roman" w:cs="Times New Roman"/>
        </w:rPr>
        <w:t xml:space="preserve">e investigated </w:t>
      </w:r>
      <w:r w:rsidR="009312D3">
        <w:rPr>
          <w:rFonts w:ascii="Times New Roman" w:hAnsi="Times New Roman" w:cs="Times New Roman"/>
        </w:rPr>
        <w:t xml:space="preserve">this </w:t>
      </w:r>
      <w:r w:rsidR="00173268">
        <w:rPr>
          <w:rFonts w:ascii="Times New Roman" w:hAnsi="Times New Roman" w:cs="Times New Roman"/>
        </w:rPr>
        <w:t>in</w:t>
      </w:r>
      <w:r w:rsidR="00B26ACC" w:rsidRPr="001437DA">
        <w:rPr>
          <w:rFonts w:ascii="Times New Roman" w:hAnsi="Times New Roman" w:cs="Times New Roman"/>
        </w:rPr>
        <w:t xml:space="preserve"> 231</w:t>
      </w:r>
      <w:r w:rsidR="00173268">
        <w:rPr>
          <w:rFonts w:ascii="Times New Roman" w:hAnsi="Times New Roman" w:cs="Times New Roman"/>
        </w:rPr>
        <w:t xml:space="preserve"> </w:t>
      </w:r>
      <w:r w:rsidR="00B106EA">
        <w:rPr>
          <w:rFonts w:ascii="Times New Roman" w:hAnsi="Times New Roman" w:cs="Times New Roman"/>
        </w:rPr>
        <w:t>individuals</w:t>
      </w:r>
      <w:r w:rsidR="00B106EA" w:rsidRPr="001437DA">
        <w:rPr>
          <w:rFonts w:ascii="Times New Roman" w:hAnsi="Times New Roman" w:cs="Times New Roman"/>
        </w:rPr>
        <w:t xml:space="preserve"> </w:t>
      </w:r>
      <w:r w:rsidR="00B26ACC" w:rsidRPr="001437DA">
        <w:rPr>
          <w:rFonts w:ascii="Times New Roman" w:hAnsi="Times New Roman" w:cs="Times New Roman"/>
        </w:rPr>
        <w:t>with A</w:t>
      </w:r>
      <w:r w:rsidR="00FE263B">
        <w:rPr>
          <w:rFonts w:ascii="Times New Roman" w:hAnsi="Times New Roman" w:cs="Times New Roman"/>
        </w:rPr>
        <w:t xml:space="preserve">utism </w:t>
      </w:r>
      <w:r w:rsidR="000F3E73" w:rsidRPr="001437DA">
        <w:rPr>
          <w:rFonts w:ascii="Times New Roman" w:hAnsi="Times New Roman" w:cs="Times New Roman"/>
        </w:rPr>
        <w:t>S</w:t>
      </w:r>
      <w:r w:rsidR="000F3E73">
        <w:rPr>
          <w:rFonts w:ascii="Times New Roman" w:hAnsi="Times New Roman" w:cs="Times New Roman"/>
        </w:rPr>
        <w:t xml:space="preserve">pectrum </w:t>
      </w:r>
      <w:r w:rsidR="00B26ACC" w:rsidRPr="001437DA">
        <w:rPr>
          <w:rFonts w:ascii="Times New Roman" w:hAnsi="Times New Roman" w:cs="Times New Roman"/>
        </w:rPr>
        <w:t>D</w:t>
      </w:r>
      <w:r w:rsidR="000F3E73">
        <w:rPr>
          <w:rFonts w:ascii="Times New Roman" w:hAnsi="Times New Roman" w:cs="Times New Roman"/>
        </w:rPr>
        <w:t>isorder (ASD)</w:t>
      </w:r>
      <w:r w:rsidR="00B26ACC" w:rsidRPr="001437DA">
        <w:rPr>
          <w:rFonts w:ascii="Times New Roman" w:hAnsi="Times New Roman" w:cs="Times New Roman"/>
        </w:rPr>
        <w:t xml:space="preserve"> and 8,180 without ASD </w:t>
      </w:r>
      <w:r w:rsidR="003C470D" w:rsidRPr="001437DA">
        <w:rPr>
          <w:rFonts w:ascii="Times New Roman" w:hAnsi="Times New Roman" w:cs="Times New Roman"/>
        </w:rPr>
        <w:t xml:space="preserve">between </w:t>
      </w:r>
      <w:r w:rsidR="003509BE">
        <w:rPr>
          <w:rFonts w:ascii="Times New Roman" w:hAnsi="Times New Roman" w:cs="Times New Roman"/>
        </w:rPr>
        <w:t xml:space="preserve">middle childhood </w:t>
      </w:r>
      <w:r w:rsidR="000B720C">
        <w:rPr>
          <w:rFonts w:ascii="Times New Roman" w:hAnsi="Times New Roman" w:cs="Times New Roman"/>
        </w:rPr>
        <w:t xml:space="preserve">(age 11 years) </w:t>
      </w:r>
      <w:r w:rsidR="003509BE">
        <w:rPr>
          <w:rFonts w:ascii="Times New Roman" w:hAnsi="Times New Roman" w:cs="Times New Roman"/>
        </w:rPr>
        <w:t>and early adolescence</w:t>
      </w:r>
      <w:r w:rsidR="000B720C">
        <w:rPr>
          <w:rFonts w:ascii="Times New Roman" w:hAnsi="Times New Roman" w:cs="Times New Roman"/>
        </w:rPr>
        <w:t xml:space="preserve"> (age 14 years)</w:t>
      </w:r>
      <w:r w:rsidR="00B26ACC" w:rsidRPr="001437DA">
        <w:rPr>
          <w:rFonts w:ascii="Times New Roman" w:hAnsi="Times New Roman" w:cs="Times New Roman"/>
        </w:rPr>
        <w:t>.</w:t>
      </w:r>
      <w:r w:rsidR="00B26ACC">
        <w:rPr>
          <w:rFonts w:ascii="Times New Roman" w:hAnsi="Times New Roman" w:cs="Times New Roman"/>
        </w:rPr>
        <w:t xml:space="preserve">  </w:t>
      </w:r>
      <w:r w:rsidR="0070000A">
        <w:rPr>
          <w:rFonts w:ascii="Times New Roman" w:hAnsi="Times New Roman" w:cs="Times New Roman"/>
        </w:rPr>
        <w:t xml:space="preserve">On the whole, </w:t>
      </w:r>
      <w:r w:rsidR="00FB6606">
        <w:rPr>
          <w:rFonts w:ascii="Times New Roman" w:hAnsi="Times New Roman" w:cs="Times New Roman"/>
        </w:rPr>
        <w:t xml:space="preserve">self-reported </w:t>
      </w:r>
      <w:r w:rsidR="00104289">
        <w:rPr>
          <w:rFonts w:ascii="Times New Roman" w:hAnsi="Times New Roman" w:cs="Times New Roman"/>
        </w:rPr>
        <w:t>sibling bullying</w:t>
      </w:r>
      <w:r w:rsidR="00554544">
        <w:rPr>
          <w:rFonts w:ascii="Times New Roman" w:hAnsi="Times New Roman" w:cs="Times New Roman"/>
        </w:rPr>
        <w:t xml:space="preserve"> </w:t>
      </w:r>
      <w:r w:rsidR="00104289">
        <w:rPr>
          <w:rFonts w:ascii="Times New Roman" w:hAnsi="Times New Roman" w:cs="Times New Roman"/>
        </w:rPr>
        <w:t>decrease</w:t>
      </w:r>
      <w:r w:rsidR="0001769C">
        <w:rPr>
          <w:rFonts w:ascii="Times New Roman" w:hAnsi="Times New Roman" w:cs="Times New Roman"/>
        </w:rPr>
        <w:t>d</w:t>
      </w:r>
      <w:r w:rsidR="00104289">
        <w:rPr>
          <w:rFonts w:ascii="Times New Roman" w:hAnsi="Times New Roman" w:cs="Times New Roman"/>
        </w:rPr>
        <w:t xml:space="preserve"> </w:t>
      </w:r>
      <w:r w:rsidR="00974AEB">
        <w:rPr>
          <w:rFonts w:ascii="Times New Roman" w:hAnsi="Times New Roman" w:cs="Times New Roman"/>
        </w:rPr>
        <w:t xml:space="preserve">from middle childhood to </w:t>
      </w:r>
      <w:r w:rsidR="00104289">
        <w:rPr>
          <w:rFonts w:ascii="Times New Roman" w:hAnsi="Times New Roman" w:cs="Times New Roman"/>
        </w:rPr>
        <w:t xml:space="preserve">early adolescence.  </w:t>
      </w:r>
      <w:r w:rsidR="00B26ACC" w:rsidRPr="003B3648">
        <w:rPr>
          <w:rFonts w:ascii="Times New Roman" w:hAnsi="Times New Roman" w:cs="Times New Roman"/>
        </w:rPr>
        <w:t xml:space="preserve">Despite this, </w:t>
      </w:r>
      <w:r w:rsidR="00D75718">
        <w:rPr>
          <w:rFonts w:ascii="Times New Roman" w:hAnsi="Times New Roman" w:cs="Times New Roman"/>
        </w:rPr>
        <w:t>individuals</w:t>
      </w:r>
      <w:r w:rsidR="00D75718" w:rsidRPr="003B3648">
        <w:rPr>
          <w:rFonts w:ascii="Times New Roman" w:hAnsi="Times New Roman" w:cs="Times New Roman"/>
        </w:rPr>
        <w:t xml:space="preserve"> </w:t>
      </w:r>
      <w:r w:rsidR="00B26ACC" w:rsidRPr="003B3648">
        <w:rPr>
          <w:rFonts w:ascii="Times New Roman" w:hAnsi="Times New Roman" w:cs="Times New Roman"/>
        </w:rPr>
        <w:t xml:space="preserve">with ASD </w:t>
      </w:r>
      <w:r w:rsidR="00E415CD">
        <w:rPr>
          <w:rFonts w:ascii="Times New Roman" w:hAnsi="Times New Roman" w:cs="Times New Roman"/>
        </w:rPr>
        <w:t xml:space="preserve">continued to </w:t>
      </w:r>
      <w:r w:rsidR="00104289">
        <w:rPr>
          <w:rFonts w:ascii="Times New Roman" w:hAnsi="Times New Roman" w:cs="Times New Roman"/>
        </w:rPr>
        <w:t xml:space="preserve">report more </w:t>
      </w:r>
      <w:r w:rsidR="00B26ACC" w:rsidRPr="003B3648">
        <w:rPr>
          <w:rFonts w:ascii="Times New Roman" w:hAnsi="Times New Roman" w:cs="Times New Roman"/>
        </w:rPr>
        <w:t>sibling bullying as both</w:t>
      </w:r>
      <w:r w:rsidR="00D75718">
        <w:rPr>
          <w:rFonts w:ascii="Times New Roman" w:hAnsi="Times New Roman" w:cs="Times New Roman"/>
        </w:rPr>
        <w:t xml:space="preserve"> </w:t>
      </w:r>
      <w:r w:rsidR="00B26ACC" w:rsidRPr="003B3648">
        <w:rPr>
          <w:rFonts w:ascii="Times New Roman" w:hAnsi="Times New Roman" w:cs="Times New Roman"/>
        </w:rPr>
        <w:t xml:space="preserve">perpetrator and victim </w:t>
      </w:r>
      <w:r w:rsidR="001727FB">
        <w:rPr>
          <w:rFonts w:ascii="Times New Roman" w:hAnsi="Times New Roman" w:cs="Times New Roman"/>
        </w:rPr>
        <w:t xml:space="preserve">in </w:t>
      </w:r>
      <w:r w:rsidR="00E415CD">
        <w:rPr>
          <w:rFonts w:ascii="Times New Roman" w:hAnsi="Times New Roman" w:cs="Times New Roman"/>
        </w:rPr>
        <w:t xml:space="preserve">early adolescence </w:t>
      </w:r>
      <w:r w:rsidR="00D75718">
        <w:rPr>
          <w:rFonts w:ascii="Times New Roman" w:hAnsi="Times New Roman" w:cs="Times New Roman"/>
        </w:rPr>
        <w:t>than</w:t>
      </w:r>
      <w:r w:rsidR="003C470D">
        <w:rPr>
          <w:rFonts w:ascii="Times New Roman" w:hAnsi="Times New Roman" w:cs="Times New Roman"/>
        </w:rPr>
        <w:t xml:space="preserve"> </w:t>
      </w:r>
      <w:r w:rsidR="0007146B">
        <w:rPr>
          <w:rFonts w:ascii="Times New Roman" w:hAnsi="Times New Roman" w:cs="Times New Roman"/>
        </w:rPr>
        <w:t>those without ASD</w:t>
      </w:r>
      <w:r w:rsidR="00B26ACC" w:rsidRPr="003B3648">
        <w:rPr>
          <w:rFonts w:ascii="Times New Roman" w:hAnsi="Times New Roman" w:cs="Times New Roman"/>
        </w:rPr>
        <w:t xml:space="preserve">.   </w:t>
      </w:r>
      <w:r w:rsidR="00545CBA">
        <w:rPr>
          <w:rFonts w:ascii="Times New Roman" w:hAnsi="Times New Roman" w:cs="Times New Roman"/>
        </w:rPr>
        <w:t xml:space="preserve">We found that </w:t>
      </w:r>
      <w:r w:rsidR="00DA2A4D">
        <w:rPr>
          <w:rFonts w:ascii="Times New Roman" w:hAnsi="Times New Roman" w:cs="Times New Roman"/>
        </w:rPr>
        <w:t xml:space="preserve">self-report </w:t>
      </w:r>
      <w:r w:rsidR="00545CBA">
        <w:rPr>
          <w:rFonts w:ascii="Times New Roman" w:hAnsi="Times New Roman" w:cs="Times New Roman"/>
        </w:rPr>
        <w:t>s</w:t>
      </w:r>
      <w:r w:rsidR="00B26ACC" w:rsidRPr="003B3648">
        <w:rPr>
          <w:rFonts w:ascii="Times New Roman" w:hAnsi="Times New Roman" w:cs="Times New Roman"/>
        </w:rPr>
        <w:t xml:space="preserve">ibling bullying </w:t>
      </w:r>
      <w:r w:rsidR="00E415CD">
        <w:rPr>
          <w:rFonts w:ascii="Times New Roman" w:hAnsi="Times New Roman" w:cs="Times New Roman"/>
        </w:rPr>
        <w:t>in middle childhood</w:t>
      </w:r>
      <w:r w:rsidR="00B26ACC" w:rsidRPr="003B3648">
        <w:rPr>
          <w:rFonts w:ascii="Times New Roman" w:hAnsi="Times New Roman" w:cs="Times New Roman"/>
        </w:rPr>
        <w:t xml:space="preserve"> was associated </w:t>
      </w:r>
      <w:r w:rsidR="00545CBA">
        <w:rPr>
          <w:rFonts w:ascii="Times New Roman" w:hAnsi="Times New Roman" w:cs="Times New Roman"/>
        </w:rPr>
        <w:t>psychosocial difficulties</w:t>
      </w:r>
      <w:r w:rsidR="00B26ACC" w:rsidRPr="003B3648">
        <w:rPr>
          <w:rFonts w:ascii="Times New Roman" w:hAnsi="Times New Roman" w:cs="Times New Roman"/>
        </w:rPr>
        <w:t xml:space="preserve"> </w:t>
      </w:r>
      <w:r w:rsidR="00E415CD">
        <w:rPr>
          <w:rFonts w:ascii="Times New Roman" w:hAnsi="Times New Roman" w:cs="Times New Roman"/>
        </w:rPr>
        <w:t>in early adolescence</w:t>
      </w:r>
      <w:r w:rsidR="00B26ACC" w:rsidRPr="003B3648">
        <w:rPr>
          <w:rFonts w:ascii="Times New Roman" w:hAnsi="Times New Roman" w:cs="Times New Roman"/>
        </w:rPr>
        <w:t xml:space="preserve">.  Moreover, </w:t>
      </w:r>
      <w:r w:rsidR="003C470D">
        <w:rPr>
          <w:rFonts w:ascii="Times New Roman" w:hAnsi="Times New Roman" w:cs="Times New Roman"/>
        </w:rPr>
        <w:t>individuals</w:t>
      </w:r>
      <w:r w:rsidR="003C470D" w:rsidRPr="003B3648">
        <w:rPr>
          <w:rFonts w:ascii="Times New Roman" w:hAnsi="Times New Roman" w:cs="Times New Roman"/>
        </w:rPr>
        <w:t xml:space="preserve"> </w:t>
      </w:r>
      <w:r w:rsidR="00B26ACC" w:rsidRPr="003B3648">
        <w:rPr>
          <w:rFonts w:ascii="Times New Roman" w:hAnsi="Times New Roman" w:cs="Times New Roman"/>
        </w:rPr>
        <w:t>with ASD were more likely to</w:t>
      </w:r>
      <w:r w:rsidR="00DA2A4D">
        <w:rPr>
          <w:rFonts w:ascii="Times New Roman" w:hAnsi="Times New Roman" w:cs="Times New Roman"/>
        </w:rPr>
        <w:t xml:space="preserve"> report</w:t>
      </w:r>
      <w:r w:rsidR="00B26ACC" w:rsidRPr="003B3648">
        <w:rPr>
          <w:rFonts w:ascii="Times New Roman" w:hAnsi="Times New Roman" w:cs="Times New Roman"/>
        </w:rPr>
        <w:t xml:space="preserve"> be</w:t>
      </w:r>
      <w:r w:rsidR="00DA2A4D">
        <w:rPr>
          <w:rFonts w:ascii="Times New Roman" w:hAnsi="Times New Roman" w:cs="Times New Roman"/>
        </w:rPr>
        <w:t>ing</w:t>
      </w:r>
      <w:r w:rsidR="00B26ACC" w:rsidRPr="003B3648">
        <w:rPr>
          <w:rFonts w:ascii="Times New Roman" w:hAnsi="Times New Roman" w:cs="Times New Roman"/>
        </w:rPr>
        <w:t xml:space="preserve"> bullied by both siblings and peers </w:t>
      </w:r>
      <w:r w:rsidR="00E415CD">
        <w:rPr>
          <w:rFonts w:ascii="Times New Roman" w:hAnsi="Times New Roman" w:cs="Times New Roman"/>
        </w:rPr>
        <w:t>in middle childhood</w:t>
      </w:r>
      <w:r w:rsidR="00B26ACC" w:rsidRPr="003B3648">
        <w:rPr>
          <w:rFonts w:ascii="Times New Roman" w:hAnsi="Times New Roman" w:cs="Times New Roman"/>
        </w:rPr>
        <w:t xml:space="preserve"> and this pattern of victimisation was associated with </w:t>
      </w:r>
      <w:r w:rsidR="00F84FA5">
        <w:rPr>
          <w:rFonts w:ascii="Times New Roman" w:hAnsi="Times New Roman" w:cs="Times New Roman"/>
        </w:rPr>
        <w:t xml:space="preserve">concurrent and longitudinal </w:t>
      </w:r>
      <w:r w:rsidR="00B26ACC">
        <w:rPr>
          <w:rFonts w:ascii="Times New Roman" w:hAnsi="Times New Roman" w:cs="Times New Roman"/>
        </w:rPr>
        <w:t xml:space="preserve">psychosocial </w:t>
      </w:r>
      <w:r w:rsidR="00F84FA5">
        <w:rPr>
          <w:rFonts w:ascii="Times New Roman" w:hAnsi="Times New Roman" w:cs="Times New Roman"/>
        </w:rPr>
        <w:t xml:space="preserve">difficulties.  </w:t>
      </w:r>
    </w:p>
    <w:p w14:paraId="15412F9D" w14:textId="77777777" w:rsidR="00CC6406" w:rsidRDefault="00CC6406" w:rsidP="003951E4">
      <w:pPr>
        <w:spacing w:line="480" w:lineRule="auto"/>
        <w:jc w:val="center"/>
        <w:rPr>
          <w:rFonts w:ascii="Times New Roman" w:hAnsi="Times New Roman" w:cs="Times New Roman"/>
          <w:b/>
          <w:u w:val="single"/>
        </w:rPr>
      </w:pPr>
    </w:p>
    <w:p w14:paraId="00CC55D5" w14:textId="7FBC0997" w:rsidR="00CC6406" w:rsidRPr="003B3648" w:rsidRDefault="00CC6406" w:rsidP="00CC6406">
      <w:pPr>
        <w:spacing w:line="480" w:lineRule="auto"/>
        <w:rPr>
          <w:rFonts w:ascii="Times New Roman" w:hAnsi="Times New Roman" w:cs="Times New Roman"/>
        </w:rPr>
      </w:pPr>
      <w:r w:rsidRPr="00394529">
        <w:rPr>
          <w:rFonts w:ascii="Times New Roman" w:hAnsi="Times New Roman" w:cs="Times New Roman"/>
        </w:rPr>
        <w:t>Key Words:</w:t>
      </w:r>
      <w:r w:rsidRPr="003B3648">
        <w:rPr>
          <w:rFonts w:ascii="Times New Roman" w:hAnsi="Times New Roman" w:cs="Times New Roman"/>
        </w:rPr>
        <w:t xml:space="preserve"> Sibling Bullying; Psychosocial; Adolescence; Prosocial; Millennium Cohort Study, Longitudin</w:t>
      </w:r>
      <w:r>
        <w:rPr>
          <w:rFonts w:ascii="Times New Roman" w:hAnsi="Times New Roman" w:cs="Times New Roman"/>
        </w:rPr>
        <w:t>al</w:t>
      </w:r>
    </w:p>
    <w:p w14:paraId="2FD3D7AB" w14:textId="1B5133E9" w:rsidR="00CC6406" w:rsidRPr="003B3648" w:rsidRDefault="00CC6406" w:rsidP="003951E4">
      <w:pPr>
        <w:spacing w:line="480" w:lineRule="auto"/>
        <w:jc w:val="center"/>
        <w:rPr>
          <w:rFonts w:ascii="Times New Roman" w:hAnsi="Times New Roman" w:cs="Times New Roman"/>
          <w:b/>
          <w:u w:val="single"/>
        </w:rPr>
        <w:sectPr w:rsidR="00CC6406" w:rsidRPr="003B3648" w:rsidSect="00D93209">
          <w:pgSz w:w="11900" w:h="16840"/>
          <w:pgMar w:top="1440" w:right="1440" w:bottom="1440" w:left="1440" w:header="708" w:footer="708" w:gutter="0"/>
          <w:cols w:space="708"/>
          <w:docGrid w:linePitch="360"/>
        </w:sectPr>
      </w:pPr>
    </w:p>
    <w:p w14:paraId="00DB4D64" w14:textId="67855F1A" w:rsidR="00426255" w:rsidRDefault="00426255" w:rsidP="00D1252A">
      <w:pPr>
        <w:spacing w:line="480" w:lineRule="auto"/>
        <w:ind w:firstLine="720"/>
        <w:jc w:val="center"/>
        <w:rPr>
          <w:rFonts w:ascii="Times New Roman" w:hAnsi="Times New Roman" w:cs="Times New Roman"/>
        </w:rPr>
      </w:pPr>
      <w:r w:rsidRPr="005F0D59">
        <w:rPr>
          <w:rFonts w:ascii="Times New Roman" w:hAnsi="Times New Roman" w:cs="Times New Roman"/>
        </w:rPr>
        <w:lastRenderedPageBreak/>
        <w:t>Sibling Bullying</w:t>
      </w:r>
      <w:r>
        <w:rPr>
          <w:rFonts w:ascii="Times New Roman" w:hAnsi="Times New Roman" w:cs="Times New Roman"/>
        </w:rPr>
        <w:t xml:space="preserve"> in Middle Childhood is Associated with Psychosocial Difficulties in Early Adolescence: The Case of Individuals with Autism Spectrum Disorder</w:t>
      </w:r>
    </w:p>
    <w:p w14:paraId="3D6153C5" w14:textId="02548E14" w:rsidR="007772D3" w:rsidRPr="003B3648" w:rsidRDefault="00F807EB" w:rsidP="00E424DF">
      <w:pPr>
        <w:spacing w:line="480" w:lineRule="auto"/>
        <w:ind w:firstLine="720"/>
        <w:rPr>
          <w:rFonts w:ascii="Times New Roman" w:eastAsia="Times New Roman" w:hAnsi="Times New Roman" w:cs="Times New Roman"/>
        </w:rPr>
      </w:pPr>
      <w:r w:rsidRPr="003B3648">
        <w:rPr>
          <w:rFonts w:ascii="Times New Roman" w:hAnsi="Times New Roman" w:cs="Times New Roman"/>
        </w:rPr>
        <w:t>In the UK, approximately 85% of children have at least one sibling</w:t>
      </w:r>
      <w:r w:rsidR="00FD417B" w:rsidRPr="003B3648">
        <w:rPr>
          <w:rFonts w:ascii="Times New Roman" w:hAnsi="Times New Roman" w:cs="Times New Roman"/>
        </w:rPr>
        <w:t xml:space="preserve"> </w:t>
      </w:r>
      <w:r w:rsidR="00FD417B" w:rsidRPr="003B3648">
        <w:rPr>
          <w:rFonts w:ascii="Times New Roman" w:hAnsi="Times New Roman" w:cs="Times New Roman"/>
        </w:rPr>
        <w:fldChar w:fldCharType="begin"/>
      </w:r>
      <w:r w:rsidR="00B651E1" w:rsidRPr="003B3648">
        <w:rPr>
          <w:rFonts w:ascii="Times New Roman" w:hAnsi="Times New Roman" w:cs="Times New Roman"/>
        </w:rPr>
        <w:instrText xml:space="preserve"> ADDIN EN.CITE &lt;EndNote&gt;&lt;Cite&gt;&lt;Author&gt;Tippett&lt;/Author&gt;&lt;Year&gt;2015&lt;/Year&gt;&lt;RecNum&gt;186&lt;/RecNum&gt;&lt;DisplayText&gt;(Tippett &amp;amp; Wolke, 2015)&lt;/DisplayText&gt;&lt;record&gt;&lt;rec-number&gt;186&lt;/rec-number&gt;&lt;foreign-keys&gt;&lt;key app="EN" db-id="peprrrza6e5xwdex2vz55wa72w59p990dtz2" timestamp="0"&gt;186&lt;/key&gt;&lt;/foreign-keys&gt;&lt;ref-type name="Journal Article"&gt;17&lt;/ref-type&gt;&lt;contributors&gt;&lt;authors&gt;&lt;author&gt;Tippett, N.&lt;/author&gt;&lt;author&gt;Wolke, D.&lt;/author&gt;&lt;/authors&gt;&lt;/contributors&gt;&lt;titles&gt;&lt;title&gt;Aggression between siblings: Associations with the home environment and peer bullying&lt;/title&gt;&lt;secondary-title&gt;Aggressive Behavior&lt;/secondary-title&gt;&lt;/titles&gt;&lt;periodical&gt;&lt;full-title&gt;Aggress Behav&lt;/full-title&gt;&lt;abbr-1&gt;Aggressive behavior&lt;/abbr-1&gt;&lt;/periodical&gt;&lt;pages&gt;14-24&lt;/pages&gt;&lt;volume&gt;41&lt;/volume&gt;&lt;number&gt;1&lt;/number&gt;&lt;dates&gt;&lt;year&gt;2015&lt;/year&gt;&lt;pub-dates&gt;&lt;date&gt;Jan-Feb&lt;/date&gt;&lt;/pub-dates&gt;&lt;/dates&gt;&lt;isbn&gt;0096-140X&lt;/isbn&gt;&lt;accession-num&gt;WOS:000350990200002&lt;/accession-num&gt;&lt;urls&gt;&lt;related-urls&gt;&lt;url&gt;&amp;lt;Go to ISI&amp;gt;://WOS:000350990200002&lt;/url&gt;&lt;/related-urls&gt;&lt;/urls&gt;&lt;electronic-resource-num&gt;10.1002/ab.21557&lt;/electronic-resource-num&gt;&lt;/record&gt;&lt;/Cite&gt;&lt;/EndNote&gt;</w:instrText>
      </w:r>
      <w:r w:rsidR="00FD417B" w:rsidRPr="003B3648">
        <w:rPr>
          <w:rFonts w:ascii="Times New Roman" w:hAnsi="Times New Roman" w:cs="Times New Roman"/>
        </w:rPr>
        <w:fldChar w:fldCharType="separate"/>
      </w:r>
      <w:r w:rsidR="00B651E1" w:rsidRPr="003B3648">
        <w:rPr>
          <w:rFonts w:ascii="Times New Roman" w:hAnsi="Times New Roman" w:cs="Times New Roman"/>
          <w:noProof/>
        </w:rPr>
        <w:t>(Tippett &amp; Wolke, 2015)</w:t>
      </w:r>
      <w:r w:rsidR="00FD417B" w:rsidRPr="003B3648">
        <w:rPr>
          <w:rFonts w:ascii="Times New Roman" w:hAnsi="Times New Roman" w:cs="Times New Roman"/>
        </w:rPr>
        <w:fldChar w:fldCharType="end"/>
      </w:r>
      <w:r w:rsidR="00FD417B" w:rsidRPr="003B3648">
        <w:rPr>
          <w:rFonts w:ascii="Times New Roman" w:hAnsi="Times New Roman" w:cs="Times New Roman"/>
        </w:rPr>
        <w:t xml:space="preserve">.   </w:t>
      </w:r>
      <w:r w:rsidRPr="003B3648">
        <w:rPr>
          <w:rFonts w:ascii="Times New Roman" w:hAnsi="Times New Roman" w:cs="Times New Roman"/>
        </w:rPr>
        <w:t xml:space="preserve">Good quality sibling relationships are important as they help children to develop social skills and are a source of emotional support </w:t>
      </w:r>
      <w:r w:rsidRPr="003B3648">
        <w:rPr>
          <w:rFonts w:ascii="Times New Roman" w:hAnsi="Times New Roman" w:cs="Times New Roman"/>
        </w:rPr>
        <w:fldChar w:fldCharType="begin">
          <w:fldData xml:space="preserve">PEVuZE5vdGU+PENpdGU+PEF1dGhvcj5Ccm93bjwvQXV0aG9yPjxZZWFyPjE5OTY8L1llYXI+PFJl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=
</w:fldData>
        </w:fldChar>
      </w:r>
      <w:r w:rsidR="005C3A7B" w:rsidRPr="003B3648">
        <w:rPr>
          <w:rFonts w:ascii="Times New Roman" w:hAnsi="Times New Roman" w:cs="Times New Roman"/>
        </w:rPr>
        <w:instrText xml:space="preserve"> ADDIN EN.CITE </w:instrText>
      </w:r>
      <w:r w:rsidR="005C3A7B" w:rsidRPr="003B3648">
        <w:rPr>
          <w:rFonts w:ascii="Times New Roman" w:hAnsi="Times New Roman" w:cs="Times New Roman"/>
        </w:rPr>
        <w:fldChar w:fldCharType="begin">
          <w:fldData xml:space="preserve">PEVuZE5vdGU+PENpdGU+PEF1dGhvcj5Ccm93bjwvQXV0aG9yPjxZZWFyPjE5OTY8L1llYXI+PFJl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=
</w:fldData>
        </w:fldChar>
      </w:r>
      <w:r w:rsidR="005C3A7B" w:rsidRPr="003B3648">
        <w:rPr>
          <w:rFonts w:ascii="Times New Roman" w:hAnsi="Times New Roman" w:cs="Times New Roman"/>
        </w:rPr>
        <w:instrText xml:space="preserve"> ADDIN EN.CITE.DATA </w:instrText>
      </w:r>
      <w:r w:rsidR="005C3A7B" w:rsidRPr="003B3648">
        <w:rPr>
          <w:rFonts w:ascii="Times New Roman" w:hAnsi="Times New Roman" w:cs="Times New Roman"/>
        </w:rPr>
      </w:r>
      <w:r w:rsidR="005C3A7B" w:rsidRPr="003B3648">
        <w:rPr>
          <w:rFonts w:ascii="Times New Roman" w:hAnsi="Times New Roman" w:cs="Times New Roman"/>
        </w:rPr>
        <w:fldChar w:fldCharType="end"/>
      </w:r>
      <w:r w:rsidRPr="003B3648">
        <w:rPr>
          <w:rFonts w:ascii="Times New Roman" w:hAnsi="Times New Roman" w:cs="Times New Roman"/>
        </w:rPr>
      </w:r>
      <w:r w:rsidRPr="003B3648">
        <w:rPr>
          <w:rFonts w:ascii="Times New Roman" w:hAnsi="Times New Roman" w:cs="Times New Roman"/>
        </w:rPr>
        <w:fldChar w:fldCharType="separate"/>
      </w:r>
      <w:r w:rsidR="00133BF2" w:rsidRPr="003B3648">
        <w:rPr>
          <w:rFonts w:ascii="Times New Roman" w:hAnsi="Times New Roman" w:cs="Times New Roman"/>
          <w:noProof/>
        </w:rPr>
        <w:t>(Brown, Donelan-McCall, &amp; Dunn, 1996; Downey &amp; Condron, 2004; Stormshak, Bellanti, &amp; Bierman, 1996)</w:t>
      </w:r>
      <w:r w:rsidRPr="003B3648">
        <w:rPr>
          <w:rFonts w:ascii="Times New Roman" w:hAnsi="Times New Roman" w:cs="Times New Roman"/>
        </w:rPr>
        <w:fldChar w:fldCharType="end"/>
      </w:r>
      <w:r w:rsidRPr="003B3648">
        <w:rPr>
          <w:rFonts w:ascii="Times New Roman" w:hAnsi="Times New Roman" w:cs="Times New Roman"/>
        </w:rPr>
        <w:t xml:space="preserve">. </w:t>
      </w:r>
      <w:r w:rsidRPr="003B3648">
        <w:rPr>
          <w:rFonts w:ascii="Times New Roman" w:eastAsia="Times New Roman" w:hAnsi="Times New Roman" w:cs="Times New Roman"/>
        </w:rPr>
        <w:t xml:space="preserve">However, sibling relationships can also include frequent conflict and aggression. Up to 50% of children have been the victim of bullying by their siblings and around 40% of siblings have reported </w:t>
      </w:r>
      <w:r w:rsidR="00D3516D">
        <w:rPr>
          <w:rFonts w:ascii="Times New Roman" w:eastAsia="Times New Roman" w:hAnsi="Times New Roman" w:cs="Times New Roman"/>
        </w:rPr>
        <w:t>being</w:t>
      </w:r>
      <w:r w:rsidRPr="003B3648">
        <w:rPr>
          <w:rFonts w:ascii="Times New Roman" w:eastAsia="Times New Roman" w:hAnsi="Times New Roman" w:cs="Times New Roman"/>
        </w:rPr>
        <w:t xml:space="preserve"> the perpetrators of these bullying incidences </w:t>
      </w:r>
      <w:r w:rsidRPr="003B3648">
        <w:rPr>
          <w:rFonts w:ascii="Times New Roman" w:eastAsia="Times New Roman" w:hAnsi="Times New Roman" w:cs="Times New Roman"/>
        </w:rPr>
        <w:fldChar w:fldCharType="begin"/>
      </w:r>
      <w:r w:rsidR="00B651E1" w:rsidRPr="003B3648">
        <w:rPr>
          <w:rFonts w:ascii="Times New Roman" w:eastAsia="Times New Roman" w:hAnsi="Times New Roman" w:cs="Times New Roman"/>
        </w:rPr>
        <w:instrText xml:space="preserve"> ADDIN EN.CITE &lt;EndNote&gt;&lt;Cite&gt;&lt;Author&gt;Wolke&lt;/Author&gt;&lt;Year&gt;2015&lt;/Year&gt;&lt;RecNum&gt;193&lt;/RecNum&gt;&lt;DisplayText&gt;(Wolke, Tippett, &amp;amp; Dantchev, 2015)&lt;/DisplayText&gt;&lt;record&gt;&lt;rec-number&gt;193&lt;/rec-number&gt;&lt;foreign-keys&gt;&lt;key app="EN" db-id="peprrrza6e5xwdex2vz55wa72w59p990dtz2" timestamp="0"&gt;193&lt;/key&gt;&lt;/foreign-keys&gt;&lt;ref-type name="Journal Article"&gt;17&lt;/ref-type&gt;&lt;contributors&gt;&lt;authors&gt;&lt;author&gt;Wolke, D.&lt;/author&gt;&lt;author&gt;Tippett, N.&lt;/author&gt;&lt;author&gt;Dantchev, S.&lt;/author&gt;&lt;/authors&gt;&lt;/contributors&gt;&lt;auth-address&gt;[Wolke, Dieter; Tippett, Neil; Dantchev, Slava] Univ Warwick, Dept Psychol, Coventry CV4 7AL, W Midlands, England. [Dantchev, Slava] Univ Warwick, Warwick Med Sch, Div Mental Hlth &amp;amp; Wellbeing, Coventry CV4 7AL, W Midlands, England.&amp;#xD;Wolke, D (reprint author), Univ Warwick, Dept Psychol, Coventry CV4 7AL, W Midlands, England.&amp;#xD;d.wolke@warwick.ac.uk&lt;/auth-address&gt;&lt;titles&gt;&lt;title&gt;Bullying in the family: sibling bullying&lt;/title&gt;&lt;secondary-title&gt;Lancet Psychiatry&lt;/secondary-title&gt;&lt;alt-title&gt;Lancet Psychiatry&lt;/alt-title&gt;&lt;/titles&gt;&lt;pages&gt;917-929&lt;/pages&gt;&lt;volume&gt;2&lt;/volume&gt;&lt;number&gt;10&lt;/number&gt;&lt;keywords&gt;&lt;keyword&gt;african-american families&lt;/keyword&gt;&lt;keyword&gt;relationship quality&lt;/keyword&gt;&lt;keyword&gt;behavior problems&lt;/keyword&gt;&lt;keyword&gt;mental-health&lt;/keyword&gt;&lt;keyword&gt;difficulties questionnaire&lt;/keyword&gt;&lt;keyword&gt;individual-differences&lt;/keyword&gt;&lt;keyword&gt;relational aggression&lt;/keyword&gt;&lt;keyword&gt;peer victimization&lt;/keyword&gt;&lt;keyword&gt;peoples feelings&lt;/keyword&gt;&lt;keyword&gt;secondary-school&lt;/keyword&gt;&lt;keyword&gt;Psychiatry&lt;/keyword&gt;&lt;/keywords&gt;&lt;dates&gt;&lt;year&gt;2015&lt;/year&gt;&lt;pub-dates&gt;&lt;date&gt;Oct&lt;/date&gt;&lt;/pub-dates&gt;&lt;/dates&gt;&lt;isbn&gt;2215-0374&lt;/isbn&gt;&lt;accession-num&gt;WOS:000362106500027&lt;/accession-num&gt;&lt;work-type&gt;Article&lt;/work-type&gt;&lt;urls&gt;&lt;related-urls&gt;&lt;url&gt;&amp;lt;Go to ISI&amp;gt;://WOS:000362106500027&lt;/url&gt;&lt;/related-urls&gt;&lt;/urls&gt;&lt;language&gt;English&lt;/language&gt;&lt;/record&gt;&lt;/Cite&gt;&lt;/EndNote&gt;</w:instrText>
      </w:r>
      <w:r w:rsidRPr="003B3648">
        <w:rPr>
          <w:rFonts w:ascii="Times New Roman" w:eastAsia="Times New Roman" w:hAnsi="Times New Roman" w:cs="Times New Roman"/>
        </w:rPr>
        <w:fldChar w:fldCharType="separate"/>
      </w:r>
      <w:r w:rsidR="005C3A7B" w:rsidRPr="003B3648">
        <w:rPr>
          <w:rFonts w:ascii="Times New Roman" w:eastAsia="Times New Roman" w:hAnsi="Times New Roman" w:cs="Times New Roman"/>
          <w:noProof/>
        </w:rPr>
        <w:t>(Wolke, Tippett, &amp; Dantchev, 2015)</w:t>
      </w:r>
      <w:r w:rsidRPr="003B3648">
        <w:rPr>
          <w:rFonts w:ascii="Times New Roman" w:eastAsia="Times New Roman" w:hAnsi="Times New Roman" w:cs="Times New Roman"/>
        </w:rPr>
        <w:fldChar w:fldCharType="end"/>
      </w:r>
      <w:r w:rsidRPr="003B3648">
        <w:rPr>
          <w:rFonts w:ascii="Times New Roman" w:eastAsia="Times New Roman" w:hAnsi="Times New Roman" w:cs="Times New Roman"/>
        </w:rPr>
        <w:t>.</w:t>
      </w:r>
      <w:r w:rsidR="00EB08C5" w:rsidRPr="003B3648">
        <w:rPr>
          <w:rFonts w:ascii="Times New Roman" w:eastAsia="Times New Roman" w:hAnsi="Times New Roman" w:cs="Times New Roman"/>
        </w:rPr>
        <w:t xml:space="preserve">  </w:t>
      </w:r>
      <w:r w:rsidRPr="003B3648">
        <w:rPr>
          <w:rFonts w:ascii="Times New Roman" w:eastAsia="Times New Roman" w:hAnsi="Times New Roman" w:cs="Times New Roman"/>
        </w:rPr>
        <w:t xml:space="preserve">Sibling bullying is defined as “any unwanted aggressive behaviour(s) by a sibling that involves an observed or perceived power imbalance and is repeated multiple times or is highly likely to be repeated; bullying may inflict harm or distress on the targeted sibling, including physical, psychological, or social harm” </w:t>
      </w:r>
      <w:r w:rsidRPr="003B3648">
        <w:rPr>
          <w:rFonts w:ascii="Times New Roman" w:eastAsia="Times New Roman" w:hAnsi="Times New Roman" w:cs="Times New Roman"/>
        </w:rPr>
        <w:fldChar w:fldCharType="begin"/>
      </w:r>
      <w:r w:rsidR="00B651E1" w:rsidRPr="003B3648">
        <w:rPr>
          <w:rFonts w:ascii="Times New Roman" w:eastAsia="Times New Roman" w:hAnsi="Times New Roman" w:cs="Times New Roman"/>
        </w:rPr>
        <w:instrText xml:space="preserve"> ADDIN EN.CITE &lt;EndNote&gt;&lt;Cite&gt;&lt;Author&gt;Wolke&lt;/Author&gt;&lt;Year&gt;2015&lt;/Year&gt;&lt;RecNum&gt;193&lt;/RecNum&gt;&lt;Suffix&gt; p.918&lt;/Suffix&gt;&lt;DisplayText&gt;(Wolke et al., 2015 p.918)&lt;/DisplayText&gt;&lt;record&gt;&lt;rec-number&gt;193&lt;/rec-number&gt;&lt;foreign-keys&gt;&lt;key app="EN" db-id="peprrrza6e5xwdex2vz55wa72w59p990dtz2" timestamp="0"&gt;193&lt;/key&gt;&lt;/foreign-keys&gt;&lt;ref-type name="Journal Article"&gt;17&lt;/ref-type&gt;&lt;contributors&gt;&lt;authors&gt;&lt;author&gt;Wolke, D.&lt;/author&gt;&lt;author&gt;Tippett, N.&lt;/author&gt;&lt;author&gt;Dantchev, S.&lt;/author&gt;&lt;/authors&gt;&lt;/contributors&gt;&lt;auth-address&gt;[Wolke, Dieter; Tippett, Neil; Dantchev, Slava] Univ Warwick, Dept Psychol, Coventry CV4 7AL, W Midlands, England. [Dantchev, Slava] Univ Warwick, Warwick Med Sch, Div Mental Hlth &amp;amp; Wellbeing, Coventry CV4 7AL, W Midlands, England.&amp;#xD;Wolke, D (reprint author), Univ Warwick, Dept Psychol, Coventry CV4 7AL, W Midlands, England.&amp;#xD;d.wolke@warwick.ac.uk&lt;/auth-address&gt;&lt;titles&gt;&lt;title&gt;Bullying in the family: sibling bullying&lt;/title&gt;&lt;secondary-title&gt;Lancet Psychiatry&lt;/secondary-title&gt;&lt;alt-title&gt;Lancet Psychiatry&lt;/alt-title&gt;&lt;/titles&gt;&lt;pages&gt;917-929&lt;/pages&gt;&lt;volume&gt;2&lt;/volume&gt;&lt;number&gt;10&lt;/number&gt;&lt;keywords&gt;&lt;keyword&gt;african-american families&lt;/keyword&gt;&lt;keyword&gt;relationship quality&lt;/keyword&gt;&lt;keyword&gt;behavior problems&lt;/keyword&gt;&lt;keyword&gt;mental-health&lt;/keyword&gt;&lt;keyword&gt;difficulties questionnaire&lt;/keyword&gt;&lt;keyword&gt;individual-differences&lt;/keyword&gt;&lt;keyword&gt;relational aggression&lt;/keyword&gt;&lt;keyword&gt;peer victimization&lt;/keyword&gt;&lt;keyword&gt;peoples feelings&lt;/keyword&gt;&lt;keyword&gt;secondary-school&lt;/keyword&gt;&lt;keyword&gt;Psychiatry&lt;/keyword&gt;&lt;/keywords&gt;&lt;dates&gt;&lt;year&gt;2015&lt;/year&gt;&lt;pub-dates&gt;&lt;date&gt;Oct&lt;/date&gt;&lt;/pub-dates&gt;&lt;/dates&gt;&lt;isbn&gt;2215-0374&lt;/isbn&gt;&lt;accession-num&gt;WOS:000362106500027&lt;/accession-num&gt;&lt;work-type&gt;Article&lt;/work-type&gt;&lt;urls&gt;&lt;related-urls&gt;&lt;url&gt;&amp;lt;Go to ISI&amp;gt;://WOS:000362106500027&lt;/url&gt;&lt;/related-urls&gt;&lt;/urls&gt;&lt;language&gt;English&lt;/language&gt;&lt;/record&gt;&lt;/Cite&gt;&lt;/EndNote&gt;</w:instrText>
      </w:r>
      <w:r w:rsidRPr="003B3648">
        <w:rPr>
          <w:rFonts w:ascii="Times New Roman" w:eastAsia="Times New Roman" w:hAnsi="Times New Roman" w:cs="Times New Roman"/>
        </w:rPr>
        <w:fldChar w:fldCharType="separate"/>
      </w:r>
      <w:r w:rsidR="005C3A7B" w:rsidRPr="003B3648">
        <w:rPr>
          <w:rFonts w:ascii="Times New Roman" w:eastAsia="Times New Roman" w:hAnsi="Times New Roman" w:cs="Times New Roman"/>
          <w:noProof/>
        </w:rPr>
        <w:t>(Wolke et al., 2015 p.918)</w:t>
      </w:r>
      <w:r w:rsidRPr="003B3648">
        <w:rPr>
          <w:rFonts w:ascii="Times New Roman" w:eastAsia="Times New Roman" w:hAnsi="Times New Roman" w:cs="Times New Roman"/>
        </w:rPr>
        <w:fldChar w:fldCharType="end"/>
      </w:r>
      <w:r w:rsidRPr="003B3648">
        <w:rPr>
          <w:rFonts w:ascii="Times New Roman" w:eastAsia="Times New Roman" w:hAnsi="Times New Roman" w:cs="Times New Roman"/>
        </w:rPr>
        <w:t xml:space="preserve">.  </w:t>
      </w:r>
      <w:r w:rsidRPr="003B3648">
        <w:rPr>
          <w:rFonts w:ascii="Times New Roman" w:hAnsi="Times New Roman" w:cs="Times New Roman"/>
          <w:noProof/>
        </w:rPr>
        <w:t xml:space="preserve"> </w:t>
      </w:r>
      <w:r w:rsidR="00F9038A">
        <w:rPr>
          <w:rFonts w:ascii="Times New Roman" w:hAnsi="Times New Roman" w:cs="Times New Roman"/>
          <w:noProof/>
        </w:rPr>
        <w:t>It is s</w:t>
      </w:r>
      <w:r w:rsidR="00CB452F" w:rsidRPr="003B3648">
        <w:rPr>
          <w:rFonts w:ascii="Times New Roman" w:hAnsi="Times New Roman" w:cs="Times New Roman"/>
          <w:noProof/>
        </w:rPr>
        <w:t>urprising that compared to peer bullying, sibling bullying has been neglected in research.</w:t>
      </w:r>
      <w:r w:rsidR="00132A24" w:rsidRPr="003B3648">
        <w:rPr>
          <w:rFonts w:ascii="Times New Roman" w:hAnsi="Times New Roman" w:cs="Times New Roman"/>
          <w:noProof/>
        </w:rPr>
        <w:t xml:space="preserve">  </w:t>
      </w:r>
      <w:r w:rsidR="00CB452F" w:rsidRPr="003B3648">
        <w:rPr>
          <w:rFonts w:ascii="Times New Roman" w:hAnsi="Times New Roman" w:cs="Times New Roman"/>
          <w:noProof/>
        </w:rPr>
        <w:t>Although sibling bullying occurs often in front of the parents</w:t>
      </w:r>
      <w:r w:rsidR="00D3516D">
        <w:rPr>
          <w:rFonts w:ascii="Times New Roman" w:hAnsi="Times New Roman" w:cs="Times New Roman"/>
          <w:noProof/>
        </w:rPr>
        <w:t>,</w:t>
      </w:r>
      <w:r w:rsidR="00CB452F" w:rsidRPr="003B3648">
        <w:rPr>
          <w:rFonts w:ascii="Times New Roman" w:hAnsi="Times New Roman" w:cs="Times New Roman"/>
          <w:noProof/>
        </w:rPr>
        <w:t xml:space="preserve"> with</w:t>
      </w:r>
      <w:r w:rsidR="00CB452F" w:rsidRPr="003B3648">
        <w:rPr>
          <w:rFonts w:ascii="Times New Roman" w:hAnsi="Times New Roman" w:cs="Times New Roman"/>
        </w:rPr>
        <w:t xml:space="preserve"> </w:t>
      </w:r>
      <w:r w:rsidR="00CB452F" w:rsidRPr="003B3648">
        <w:rPr>
          <w:rFonts w:ascii="Times New Roman" w:hAnsi="Times New Roman" w:cs="Times New Roman"/>
          <w:noProof/>
        </w:rPr>
        <w:t xml:space="preserve">55% of victims and 40% </w:t>
      </w:r>
      <w:r w:rsidR="00D3516D">
        <w:rPr>
          <w:rFonts w:ascii="Times New Roman" w:hAnsi="Times New Roman" w:cs="Times New Roman"/>
          <w:noProof/>
        </w:rPr>
        <w:t xml:space="preserve">of </w:t>
      </w:r>
      <w:r w:rsidR="00CB452F" w:rsidRPr="003B3648">
        <w:rPr>
          <w:rFonts w:ascii="Times New Roman" w:hAnsi="Times New Roman" w:cs="Times New Roman"/>
          <w:noProof/>
        </w:rPr>
        <w:t xml:space="preserve">perpetrators </w:t>
      </w:r>
      <w:r w:rsidR="00D3516D" w:rsidRPr="003B3648">
        <w:rPr>
          <w:rFonts w:ascii="Times New Roman" w:hAnsi="Times New Roman" w:cs="Times New Roman"/>
          <w:noProof/>
        </w:rPr>
        <w:t>report</w:t>
      </w:r>
      <w:r w:rsidR="00D3516D">
        <w:rPr>
          <w:rFonts w:ascii="Times New Roman" w:hAnsi="Times New Roman" w:cs="Times New Roman"/>
          <w:noProof/>
        </w:rPr>
        <w:t>ing</w:t>
      </w:r>
      <w:r w:rsidR="00D3516D" w:rsidRPr="003B3648">
        <w:rPr>
          <w:rFonts w:ascii="Times New Roman" w:hAnsi="Times New Roman" w:cs="Times New Roman"/>
          <w:noProof/>
        </w:rPr>
        <w:t xml:space="preserve"> </w:t>
      </w:r>
      <w:r w:rsidR="00CB452F" w:rsidRPr="003B3648">
        <w:rPr>
          <w:rFonts w:ascii="Times New Roman" w:hAnsi="Times New Roman" w:cs="Times New Roman"/>
          <w:noProof/>
        </w:rPr>
        <w:t xml:space="preserve">that at least one parent (if not both) was present when the bullying occurred </w:t>
      </w:r>
      <w:r w:rsidR="00DA07EE" w:rsidRPr="003B3648">
        <w:rPr>
          <w:rFonts w:ascii="Times New Roman" w:hAnsi="Times New Roman" w:cs="Times New Roman"/>
          <w:noProof/>
        </w:rPr>
        <w:fldChar w:fldCharType="begin"/>
      </w:r>
      <w:r w:rsidR="005C3A7B" w:rsidRPr="003B3648">
        <w:rPr>
          <w:rFonts w:ascii="Times New Roman" w:hAnsi="Times New Roman" w:cs="Times New Roman"/>
          <w:noProof/>
        </w:rPr>
        <w:instrText xml:space="preserve"> ADDIN EN.CITE &lt;EndNote&gt;&lt;Cite&gt;&lt;Author&gt;Skinner&lt;/Author&gt;&lt;Year&gt;2013&lt;/Year&gt;&lt;RecNum&gt;342&lt;/RecNum&gt;&lt;DisplayText&gt;(Skinner &amp;amp; Kowalski, 2013)&lt;/DisplayText&gt;&lt;record&gt;&lt;rec-number&gt;342&lt;/rec-number&gt;&lt;foreign-keys&gt;&lt;key app="EN" db-id="peprrrza6e5xwdex2vz55wa72w59p990dtz2" timestamp="1539701532"&gt;342&lt;/key&gt;&lt;/foreign-keys&gt;&lt;ref-type name="Journal Article"&gt;17&lt;/ref-type&gt;&lt;contributors&gt;&lt;authors&gt;&lt;author&gt;Skinner, J. A.&lt;/author&gt;&lt;author&gt;Kowalski, R. M.&lt;/author&gt;&lt;/authors&gt;&lt;/contributors&gt;&lt;auth-address&gt;Clemson University, Clemson, SC 29634, USA.&lt;/auth-address&gt;&lt;titles&gt;&lt;title&gt;Profiles of sibling bullying&lt;/title&gt;&lt;secondary-title&gt;J Interpers Violence&lt;/secondary-title&gt;&lt;alt-title&gt;Journal of interpersonal violence&lt;/alt-title&gt;&lt;/titles&gt;&lt;periodical&gt;&lt;full-title&gt;J Interpers Violence&lt;/full-title&gt;&lt;abbr-1&gt;Journal of interpersonal violence&lt;/abbr-1&gt;&lt;/periodical&gt;&lt;alt-periodical&gt;&lt;full-title&gt;J Interpers Violence&lt;/full-title&gt;&lt;abbr-1&gt;Journal of interpersonal violence&lt;/abbr-1&gt;&lt;/alt-periodical&gt;&lt;pages&gt;1726-36&lt;/pages&gt;&lt;volume&gt;28&lt;/volume&gt;&lt;number&gt;8&lt;/number&gt;&lt;edition&gt;2013/01/26&lt;/edition&gt;&lt;keywords&gt;&lt;keyword&gt;Adolescent&lt;/keyword&gt;&lt;keyword&gt;Aggression/*psychology&lt;/keyword&gt;&lt;keyword&gt;Anxiety/psychology&lt;/keyword&gt;&lt;keyword&gt;Bullying/*psychology&lt;/keyword&gt;&lt;keyword&gt;Child&lt;/keyword&gt;&lt;keyword&gt;Female&lt;/keyword&gt;&lt;keyword&gt;Humans&lt;/keyword&gt;&lt;keyword&gt;Male&lt;/keyword&gt;&lt;keyword&gt;Peer Group&lt;/keyword&gt;&lt;keyword&gt;*Self Concept&lt;/keyword&gt;&lt;keyword&gt;*Sibling Relations&lt;/keyword&gt;&lt;keyword&gt;Siblings/*psychology&lt;/keyword&gt;&lt;keyword&gt;Surveys and Questionnaires&lt;/keyword&gt;&lt;/keywords&gt;&lt;dates&gt;&lt;year&gt;2013&lt;/year&gt;&lt;pub-dates&gt;&lt;date&gt;May&lt;/date&gt;&lt;/pub-dates&gt;&lt;/dates&gt;&lt;isbn&gt;0886-2605&lt;/isbn&gt;&lt;accession-num&gt;23348680&lt;/accession-num&gt;&lt;urls&gt;&lt;/urls&gt;&lt;electronic-resource-num&gt;10.1177/0886260512468327&lt;/electronic-resource-num&gt;&lt;remote-database-provider&gt;NLM&lt;/remote-database-provider&gt;&lt;language&gt;eng&lt;/language&gt;&lt;/record&gt;&lt;/Cite&gt;&lt;/EndNote&gt;</w:instrText>
      </w:r>
      <w:r w:rsidR="00DA07EE" w:rsidRPr="003B3648">
        <w:rPr>
          <w:rFonts w:ascii="Times New Roman" w:hAnsi="Times New Roman" w:cs="Times New Roman"/>
          <w:noProof/>
        </w:rPr>
        <w:fldChar w:fldCharType="separate"/>
      </w:r>
      <w:r w:rsidR="00DA07EE" w:rsidRPr="003B3648">
        <w:rPr>
          <w:rFonts w:ascii="Times New Roman" w:hAnsi="Times New Roman" w:cs="Times New Roman"/>
          <w:noProof/>
        </w:rPr>
        <w:t>(Skinner &amp; Kowalski, 2013)</w:t>
      </w:r>
      <w:r w:rsidR="00DA07EE" w:rsidRPr="003B3648">
        <w:rPr>
          <w:rFonts w:ascii="Times New Roman" w:hAnsi="Times New Roman" w:cs="Times New Roman"/>
          <w:noProof/>
        </w:rPr>
        <w:fldChar w:fldCharType="end"/>
      </w:r>
      <w:r w:rsidR="00D3516D">
        <w:rPr>
          <w:rFonts w:ascii="Times New Roman" w:hAnsi="Times New Roman" w:cs="Times New Roman"/>
          <w:noProof/>
        </w:rPr>
        <w:t>,</w:t>
      </w:r>
      <w:r w:rsidR="00CB452F" w:rsidRPr="003B3648">
        <w:rPr>
          <w:rFonts w:ascii="Times New Roman" w:hAnsi="Times New Roman" w:cs="Times New Roman"/>
          <w:noProof/>
        </w:rPr>
        <w:t xml:space="preserve"> it has been normali</w:t>
      </w:r>
      <w:r w:rsidR="00B33328" w:rsidRPr="003B3648">
        <w:rPr>
          <w:rFonts w:ascii="Times New Roman" w:hAnsi="Times New Roman" w:cs="Times New Roman"/>
          <w:noProof/>
        </w:rPr>
        <w:t>s</w:t>
      </w:r>
      <w:r w:rsidR="00CB452F" w:rsidRPr="003B3648">
        <w:rPr>
          <w:rFonts w:ascii="Times New Roman" w:hAnsi="Times New Roman" w:cs="Times New Roman"/>
          <w:noProof/>
        </w:rPr>
        <w:t xml:space="preserve">ed by parents and researchers </w:t>
      </w:r>
      <w:r w:rsidR="00CB452F" w:rsidRPr="003B3648">
        <w:rPr>
          <w:rFonts w:ascii="Times New Roman" w:hAnsi="Times New Roman" w:cs="Times New Roman"/>
          <w:noProof/>
        </w:rPr>
        <w:fldChar w:fldCharType="begin"/>
      </w:r>
      <w:r w:rsidR="005C3A7B" w:rsidRPr="003B3648">
        <w:rPr>
          <w:rFonts w:ascii="Times New Roman" w:hAnsi="Times New Roman" w:cs="Times New Roman"/>
          <w:noProof/>
        </w:rPr>
        <w:instrText xml:space="preserve"> ADDIN EN.CITE &lt;EndNote&gt;&lt;Cite&gt;&lt;Author&gt;Eriksen&lt;/Author&gt;&lt;Year&gt;2009&lt;/Year&gt;&lt;RecNum&gt;343&lt;/RecNum&gt;&lt;IDText&gt;A Push or a Punch: Distinguishing the Severity of Sibling Violence&lt;/IDText&gt;&lt;DisplayText&gt;(Eriksen &amp;amp; Jensen, 2009)&lt;/DisplayText&gt;&lt;record&gt;&lt;rec-number&gt;343&lt;/rec-number&gt;&lt;foreign-keys&gt;&lt;key app="EN" db-id="peprrrza6e5xwdex2vz55wa72w59p990dtz2" timestamp="1539701980"&gt;343&lt;/key&gt;&lt;/foreign-keys&gt;&lt;ref-type name="Journal Article"&gt;17&lt;/ref-type&gt;&lt;contributors&gt;&lt;authors&gt;&lt;author&gt;Eriksen, S&lt;/author&gt;&lt;author&gt;Jensen, V&lt;/author&gt;&lt;/authors&gt;&lt;/contributors&gt;&lt;titles&gt;&lt;title&gt;A Push or a Punch: Distinguishing the Severity of Sibling Violence&lt;/title&gt;&lt;secondary-title&gt;Journal of Interpersonal Violence&lt;/secondary-title&gt;&lt;/titles&gt;&lt;periodical&gt;&lt;full-title&gt;J Interpers Violence&lt;/full-title&gt;&lt;abbr-1&gt;Journal of interpersonal violence&lt;/abbr-1&gt;&lt;/periodical&gt;&lt;pages&gt;24(1): 183-208&lt;/pages&gt;&lt;dates&gt;&lt;year&gt;2009&lt;/year&gt;&lt;/dates&gt;&lt;urls&gt;&lt;/urls&gt;&lt;/record&gt;&lt;/Cite&gt;&lt;/EndNote&gt;</w:instrText>
      </w:r>
      <w:r w:rsidR="00CB452F" w:rsidRPr="003B3648">
        <w:rPr>
          <w:rFonts w:ascii="Times New Roman" w:hAnsi="Times New Roman" w:cs="Times New Roman"/>
          <w:noProof/>
        </w:rPr>
        <w:fldChar w:fldCharType="separate"/>
      </w:r>
      <w:r w:rsidR="00CB452F" w:rsidRPr="003B3648">
        <w:rPr>
          <w:rFonts w:ascii="Times New Roman" w:hAnsi="Times New Roman" w:cs="Times New Roman"/>
          <w:noProof/>
        </w:rPr>
        <w:t>(Eriksen &amp; Jensen, 2009)</w:t>
      </w:r>
      <w:r w:rsidR="00CB452F" w:rsidRPr="003B3648">
        <w:rPr>
          <w:rFonts w:ascii="Times New Roman" w:hAnsi="Times New Roman" w:cs="Times New Roman"/>
          <w:noProof/>
        </w:rPr>
        <w:fldChar w:fldCharType="end"/>
      </w:r>
      <w:r w:rsidR="00CB452F" w:rsidRPr="003B3648">
        <w:rPr>
          <w:rFonts w:ascii="Times New Roman" w:hAnsi="Times New Roman" w:cs="Times New Roman"/>
          <w:noProof/>
        </w:rPr>
        <w:t>.</w:t>
      </w:r>
    </w:p>
    <w:p w14:paraId="028F8CA2" w14:textId="547D6734" w:rsidR="00097050" w:rsidRPr="003B3648" w:rsidRDefault="002E367F" w:rsidP="003951E4">
      <w:pPr>
        <w:spacing w:line="480" w:lineRule="auto"/>
        <w:rPr>
          <w:rFonts w:ascii="Times New Roman" w:eastAsia="Times New Roman" w:hAnsi="Times New Roman" w:cs="Times New Roman"/>
        </w:rPr>
      </w:pPr>
      <w:r>
        <w:rPr>
          <w:rFonts w:ascii="Times New Roman" w:hAnsi="Times New Roman" w:cs="Times New Roman"/>
          <w:noProof/>
        </w:rPr>
        <w:tab/>
      </w:r>
      <w:r w:rsidR="00F807EB" w:rsidRPr="003B3648">
        <w:rPr>
          <w:rFonts w:ascii="Times New Roman" w:hAnsi="Times New Roman" w:cs="Times New Roman"/>
          <w:noProof/>
        </w:rPr>
        <w:t xml:space="preserve">A few studies have explored the </w:t>
      </w:r>
      <w:r w:rsidR="00D712CA" w:rsidRPr="003B3648">
        <w:rPr>
          <w:rFonts w:ascii="Times New Roman" w:hAnsi="Times New Roman" w:cs="Times New Roman"/>
          <w:noProof/>
        </w:rPr>
        <w:t xml:space="preserve">psychosocial </w:t>
      </w:r>
      <w:r w:rsidR="00F807EB" w:rsidRPr="003B3648">
        <w:rPr>
          <w:rFonts w:ascii="Times New Roman" w:hAnsi="Times New Roman" w:cs="Times New Roman"/>
          <w:noProof/>
        </w:rPr>
        <w:t xml:space="preserve">correlates of sibling bullying in general population samples </w:t>
      </w:r>
      <w:r w:rsidR="003010FE" w:rsidRPr="003B3648">
        <w:rPr>
          <w:rFonts w:ascii="Times New Roman" w:hAnsi="Times New Roman" w:cs="Times New Roman"/>
          <w:noProof/>
        </w:rPr>
        <w:fldChar w:fldCharType="begin">
          <w:fldData xml:space="preserve">PEVuZE5vdGU+PENpdGU+PEF1dGhvcj5Xb2xrZTwvQXV0aG9yPjxZZWFyPjIwMDQ8L1llYXI+PFJl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</w:fldData>
        </w:fldChar>
      </w:r>
      <w:r w:rsidR="005F34A0">
        <w:rPr>
          <w:rFonts w:ascii="Times New Roman" w:hAnsi="Times New Roman" w:cs="Times New Roman"/>
          <w:noProof/>
        </w:rPr>
        <w:instrText xml:space="preserve"> ADDIN EN.CITE </w:instrText>
      </w:r>
      <w:r w:rsidR="005F34A0">
        <w:rPr>
          <w:rFonts w:ascii="Times New Roman" w:hAnsi="Times New Roman" w:cs="Times New Roman"/>
          <w:noProof/>
        </w:rPr>
        <w:fldChar w:fldCharType="begin">
          <w:fldData xml:space="preserve">PEVuZE5vdGU+PENpdGU+PEF1dGhvcj5Xb2xrZTwvQXV0aG9yPjxZZWFyPjIwMDQ8L1llYXI+PFJl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</w:fldData>
        </w:fldChar>
      </w:r>
      <w:r w:rsidR="005F34A0">
        <w:rPr>
          <w:rFonts w:ascii="Times New Roman" w:hAnsi="Times New Roman" w:cs="Times New Roman"/>
          <w:noProof/>
        </w:rPr>
        <w:instrText xml:space="preserve"> ADDIN EN.CITE.DATA </w:instrText>
      </w:r>
      <w:r w:rsidR="005F34A0">
        <w:rPr>
          <w:rFonts w:ascii="Times New Roman" w:hAnsi="Times New Roman" w:cs="Times New Roman"/>
          <w:noProof/>
        </w:rPr>
      </w:r>
      <w:r w:rsidR="005F34A0">
        <w:rPr>
          <w:rFonts w:ascii="Times New Roman" w:hAnsi="Times New Roman" w:cs="Times New Roman"/>
          <w:noProof/>
        </w:rPr>
        <w:fldChar w:fldCharType="end"/>
      </w:r>
      <w:r w:rsidR="003010FE" w:rsidRPr="003B3648">
        <w:rPr>
          <w:rFonts w:ascii="Times New Roman" w:hAnsi="Times New Roman" w:cs="Times New Roman"/>
          <w:noProof/>
        </w:rPr>
      </w:r>
      <w:r w:rsidR="003010FE" w:rsidRPr="003B3648">
        <w:rPr>
          <w:rFonts w:ascii="Times New Roman" w:hAnsi="Times New Roman" w:cs="Times New Roman"/>
          <w:noProof/>
        </w:rPr>
        <w:fldChar w:fldCharType="separate"/>
      </w:r>
      <w:r w:rsidR="0075174B">
        <w:rPr>
          <w:rFonts w:ascii="Times New Roman" w:hAnsi="Times New Roman" w:cs="Times New Roman"/>
          <w:noProof/>
        </w:rPr>
        <w:t>(Tucker, Finkelhor, Shattuck, &amp; Turner, 2013; Tucker, Finkelhor, Turner, &amp; Shattuck, 2014a, 2014b; van Berkel, Tucker, &amp; Finkelhor, 2018; Wolke &amp; Samara, 2004)</w:t>
      </w:r>
      <w:r w:rsidR="003010FE" w:rsidRPr="003B3648">
        <w:rPr>
          <w:rFonts w:ascii="Times New Roman" w:hAnsi="Times New Roman" w:cs="Times New Roman"/>
          <w:noProof/>
        </w:rPr>
        <w:fldChar w:fldCharType="end"/>
      </w:r>
      <w:r w:rsidR="00F807EB" w:rsidRPr="003B3648">
        <w:rPr>
          <w:rFonts w:ascii="Times New Roman" w:hAnsi="Times New Roman" w:cs="Times New Roman"/>
          <w:noProof/>
        </w:rPr>
        <w:t>. These studies mostly used cross-sectional or retrospective methods, with only a lim</w:t>
      </w:r>
      <w:r w:rsidR="00194BE5">
        <w:rPr>
          <w:rFonts w:ascii="Times New Roman" w:hAnsi="Times New Roman" w:cs="Times New Roman"/>
          <w:noProof/>
        </w:rPr>
        <w:t>i</w:t>
      </w:r>
      <w:r w:rsidR="00F807EB" w:rsidRPr="003B3648">
        <w:rPr>
          <w:rFonts w:ascii="Times New Roman" w:hAnsi="Times New Roman" w:cs="Times New Roman"/>
          <w:noProof/>
        </w:rPr>
        <w:t>ted number using a longitudinal approach</w:t>
      </w:r>
      <w:r w:rsidR="003010FE" w:rsidRPr="003B3648">
        <w:rPr>
          <w:rFonts w:ascii="Times New Roman" w:hAnsi="Times New Roman" w:cs="Times New Roman"/>
          <w:noProof/>
        </w:rPr>
        <w:t xml:space="preserve"> </w:t>
      </w:r>
      <w:r w:rsidR="003010FE" w:rsidRPr="003B3648">
        <w:rPr>
          <w:rFonts w:ascii="Times New Roman" w:hAnsi="Times New Roman" w:cs="Times New Roman"/>
          <w:noProof/>
        </w:rPr>
        <w:fldChar w:fldCharType="begin">
          <w:fldData xml:space="preserve">PEVuZE5vdGU+PENpdGU+PEF1dGhvcj5Cb3dlczwvQXV0aG9yPjxZZWFyPjIwMTQ8L1llYXI+PFJl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</w:fldData>
        </w:fldChar>
      </w:r>
      <w:r w:rsidR="0075174B">
        <w:rPr>
          <w:rFonts w:ascii="Times New Roman" w:hAnsi="Times New Roman" w:cs="Times New Roman"/>
          <w:noProof/>
        </w:rPr>
        <w:instrText xml:space="preserve"> ADDIN EN.CITE </w:instrText>
      </w:r>
      <w:r w:rsidR="0075174B">
        <w:rPr>
          <w:rFonts w:ascii="Times New Roman" w:hAnsi="Times New Roman" w:cs="Times New Roman"/>
          <w:noProof/>
        </w:rPr>
        <w:fldChar w:fldCharType="begin">
          <w:fldData xml:space="preserve">PEVuZE5vdGU+PENpdGU+PEF1dGhvcj5Cb3dlczwvQXV0aG9yPjxZZWFyPjIwMTQ8L1llYXI+PFJl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</w:fldData>
        </w:fldChar>
      </w:r>
      <w:r w:rsidR="0075174B">
        <w:rPr>
          <w:rFonts w:ascii="Times New Roman" w:hAnsi="Times New Roman" w:cs="Times New Roman"/>
          <w:noProof/>
        </w:rPr>
        <w:instrText xml:space="preserve"> ADDIN EN.CITE.DATA </w:instrText>
      </w:r>
      <w:r w:rsidR="0075174B">
        <w:rPr>
          <w:rFonts w:ascii="Times New Roman" w:hAnsi="Times New Roman" w:cs="Times New Roman"/>
          <w:noProof/>
        </w:rPr>
      </w:r>
      <w:r w:rsidR="0075174B">
        <w:rPr>
          <w:rFonts w:ascii="Times New Roman" w:hAnsi="Times New Roman" w:cs="Times New Roman"/>
          <w:noProof/>
        </w:rPr>
        <w:fldChar w:fldCharType="end"/>
      </w:r>
      <w:r w:rsidR="003010FE" w:rsidRPr="003B3648">
        <w:rPr>
          <w:rFonts w:ascii="Times New Roman" w:hAnsi="Times New Roman" w:cs="Times New Roman"/>
          <w:noProof/>
        </w:rPr>
      </w:r>
      <w:r w:rsidR="003010FE" w:rsidRPr="003B3648">
        <w:rPr>
          <w:rFonts w:ascii="Times New Roman" w:hAnsi="Times New Roman" w:cs="Times New Roman"/>
          <w:noProof/>
        </w:rPr>
        <w:fldChar w:fldCharType="separate"/>
      </w:r>
      <w:r w:rsidR="0075174B">
        <w:rPr>
          <w:rFonts w:ascii="Times New Roman" w:hAnsi="Times New Roman" w:cs="Times New Roman"/>
          <w:noProof/>
        </w:rPr>
        <w:t>(Bowes, Wolke, Joinson, Lereya, &amp; Lewis, 2014; Dantchev &amp; Wolke, 2018; Dantchev, Zammit, &amp; Wolke, 2018; van Berkel et al., 2018; Wolke et al., 2015)</w:t>
      </w:r>
      <w:r w:rsidR="003010FE" w:rsidRPr="003B3648">
        <w:rPr>
          <w:rFonts w:ascii="Times New Roman" w:hAnsi="Times New Roman" w:cs="Times New Roman"/>
          <w:noProof/>
        </w:rPr>
        <w:fldChar w:fldCharType="end"/>
      </w:r>
      <w:r w:rsidR="003010FE" w:rsidRPr="003B3648">
        <w:rPr>
          <w:rFonts w:ascii="Times New Roman" w:hAnsi="Times New Roman" w:cs="Times New Roman"/>
          <w:noProof/>
        </w:rPr>
        <w:t xml:space="preserve">.  </w:t>
      </w:r>
      <w:r w:rsidR="00F807EB" w:rsidRPr="003B3648">
        <w:rPr>
          <w:rFonts w:ascii="Times New Roman" w:hAnsi="Times New Roman" w:cs="Times New Roman"/>
          <w:noProof/>
        </w:rPr>
        <w:t xml:space="preserve">Despite this paucity in research, the few longitudinal studies that do </w:t>
      </w:r>
      <w:r w:rsidR="00F807EB" w:rsidRPr="003B3648">
        <w:rPr>
          <w:rFonts w:ascii="Times New Roman" w:hAnsi="Times New Roman" w:cs="Times New Roman"/>
          <w:noProof/>
        </w:rPr>
        <w:lastRenderedPageBreak/>
        <w:t xml:space="preserve">exist suggest a strong dose-response relationship between sibling bullying at a young age and </w:t>
      </w:r>
      <w:r w:rsidR="00194BE5">
        <w:rPr>
          <w:rFonts w:ascii="Times New Roman" w:hAnsi="Times New Roman" w:cs="Times New Roman"/>
          <w:noProof/>
        </w:rPr>
        <w:t>psychosocial difficulties</w:t>
      </w:r>
      <w:r w:rsidR="00F807EB" w:rsidRPr="003B3648">
        <w:rPr>
          <w:rFonts w:ascii="Times New Roman" w:hAnsi="Times New Roman" w:cs="Times New Roman"/>
          <w:noProof/>
        </w:rPr>
        <w:t xml:space="preserve"> in later life.  In a UK based community cohort, children who </w:t>
      </w:r>
      <w:r w:rsidR="00DA2A4D">
        <w:rPr>
          <w:rFonts w:ascii="Times New Roman" w:hAnsi="Times New Roman" w:cs="Times New Roman"/>
          <w:noProof/>
        </w:rPr>
        <w:t>reported</w:t>
      </w:r>
      <w:r w:rsidR="00DA2A4D" w:rsidRPr="003B3648">
        <w:rPr>
          <w:rFonts w:ascii="Times New Roman" w:hAnsi="Times New Roman" w:cs="Times New Roman"/>
          <w:noProof/>
        </w:rPr>
        <w:t xml:space="preserve"> </w:t>
      </w:r>
      <w:r w:rsidR="008B5418">
        <w:rPr>
          <w:rFonts w:ascii="Times New Roman" w:hAnsi="Times New Roman" w:cs="Times New Roman"/>
          <w:noProof/>
        </w:rPr>
        <w:t>being</w:t>
      </w:r>
      <w:r w:rsidR="008B5418" w:rsidRPr="003B3648">
        <w:rPr>
          <w:rFonts w:ascii="Times New Roman" w:hAnsi="Times New Roman" w:cs="Times New Roman"/>
          <w:noProof/>
        </w:rPr>
        <w:t xml:space="preserve"> </w:t>
      </w:r>
      <w:r w:rsidR="00F807EB" w:rsidRPr="003B3648">
        <w:rPr>
          <w:rFonts w:ascii="Times New Roman" w:hAnsi="Times New Roman" w:cs="Times New Roman"/>
          <w:noProof/>
        </w:rPr>
        <w:t>bul</w:t>
      </w:r>
      <w:r w:rsidR="008B5418">
        <w:rPr>
          <w:rFonts w:ascii="Times New Roman" w:hAnsi="Times New Roman" w:cs="Times New Roman"/>
          <w:noProof/>
        </w:rPr>
        <w:t>lied by siblings</w:t>
      </w:r>
      <w:r w:rsidR="00F807EB" w:rsidRPr="003B3648">
        <w:rPr>
          <w:rFonts w:ascii="Times New Roman" w:hAnsi="Times New Roman" w:cs="Times New Roman"/>
          <w:noProof/>
        </w:rPr>
        <w:t xml:space="preserve"> several times a week when they were 12 years old were twice as likely to have depression, anxiety, and to self-harm</w:t>
      </w:r>
      <w:r w:rsidR="00677ED5">
        <w:rPr>
          <w:rFonts w:ascii="Times New Roman" w:hAnsi="Times New Roman" w:cs="Times New Roman"/>
          <w:noProof/>
        </w:rPr>
        <w:t xml:space="preserve"> at age 18 </w:t>
      </w:r>
      <w:r w:rsidR="004D5D40" w:rsidRPr="003B3648">
        <w:rPr>
          <w:rFonts w:ascii="Times New Roman" w:hAnsi="Times New Roman" w:cs="Times New Roman"/>
          <w:noProof/>
        </w:rPr>
        <w:fldChar w:fldCharType="begin"/>
      </w:r>
      <w:r w:rsidR="004D5D40" w:rsidRPr="003B3648">
        <w:rPr>
          <w:rFonts w:ascii="Times New Roman" w:hAnsi="Times New Roman" w:cs="Times New Roman"/>
          <w:noProof/>
        </w:rPr>
        <w:instrText xml:space="preserve"> ADDIN EN.CITE &lt;EndNote&gt;&lt;Cite&gt;&lt;Author&gt;Bowes&lt;/Author&gt;&lt;Year&gt;2014&lt;/Year&gt;&lt;RecNum&gt;194&lt;/RecNum&gt;&lt;DisplayText&gt;(Bowes et al., 2014)&lt;/DisplayText&gt;&lt;record&gt;&lt;rec-number&gt;194&lt;/rec-number&gt;&lt;foreign-keys&gt;&lt;key app="EN" db-id="peprrrza6e5xwdex2vz55wa72w59p990dtz2" timestamp="0"&gt;194&lt;/key&gt;&lt;/foreign-keys&gt;&lt;ref-type name="Journal Article"&gt;17&lt;/ref-type&gt;&lt;contributors&gt;&lt;authors&gt;&lt;author&gt;Bowes, L.&lt;/author&gt;&lt;author&gt;Wolke, D.&lt;/author&gt;&lt;author&gt;Joinson, C.&lt;/author&gt;&lt;author&gt;Lereya, S. T.&lt;/author&gt;&lt;author&gt;Lewis, G.&lt;/author&gt;&lt;/authors&gt;&lt;/contributors&gt;&lt;titles&gt;&lt;title&gt;Sibling bullying and risk of depression, anxiety, and self-harm: A prospective cohort study&lt;/title&gt;&lt;secondary-title&gt;Pediatrics&lt;/secondary-title&gt;&lt;/titles&gt;&lt;periodical&gt;&lt;full-title&gt;Pediatrics&lt;/full-title&gt;&lt;/periodical&gt;&lt;pages&gt;E1032-E1039&lt;/pages&gt;&lt;volume&gt;134&lt;/volume&gt;&lt;number&gt;4&lt;/number&gt;&lt;dates&gt;&lt;year&gt;2014&lt;/year&gt;&lt;pub-dates&gt;&lt;date&gt;Oct&lt;/date&gt;&lt;/pub-dates&gt;&lt;/dates&gt;&lt;isbn&gt;0031-4005&lt;/isbn&gt;&lt;accession-num&gt;WOS:000343140500013&lt;/accession-num&gt;&lt;urls&gt;&lt;related-urls&gt;&lt;url&gt;&amp;lt;Go to ISI&amp;gt;://WOS:000343140500013&lt;/url&gt;&lt;/related-urls&gt;&lt;/urls&gt;&lt;electronic-resource-num&gt;10.1542/peds.2014-0832&lt;/electronic-resource-num&gt;&lt;/record&gt;&lt;/Cite&gt;&lt;/EndNote&gt;</w:instrText>
      </w:r>
      <w:r w:rsidR="004D5D40" w:rsidRPr="003B3648">
        <w:rPr>
          <w:rFonts w:ascii="Times New Roman" w:hAnsi="Times New Roman" w:cs="Times New Roman"/>
          <w:noProof/>
        </w:rPr>
        <w:fldChar w:fldCharType="separate"/>
      </w:r>
      <w:r w:rsidR="004D5D40" w:rsidRPr="003B3648">
        <w:rPr>
          <w:rFonts w:ascii="Times New Roman" w:hAnsi="Times New Roman" w:cs="Times New Roman"/>
          <w:noProof/>
        </w:rPr>
        <w:t>(Bowes et al., 2014)</w:t>
      </w:r>
      <w:r w:rsidR="004D5D40" w:rsidRPr="003B3648">
        <w:rPr>
          <w:rFonts w:ascii="Times New Roman" w:hAnsi="Times New Roman" w:cs="Times New Roman"/>
          <w:noProof/>
        </w:rPr>
        <w:fldChar w:fldCharType="end"/>
      </w:r>
      <w:r w:rsidR="001560FA" w:rsidRPr="003B3648">
        <w:rPr>
          <w:rFonts w:ascii="Times New Roman" w:hAnsi="Times New Roman" w:cs="Times New Roman"/>
          <w:noProof/>
        </w:rPr>
        <w:t xml:space="preserve">.  They were also </w:t>
      </w:r>
      <w:r w:rsidR="00F807EB" w:rsidRPr="003B3648">
        <w:rPr>
          <w:rFonts w:ascii="Times New Roman" w:hAnsi="Times New Roman" w:cs="Times New Roman"/>
          <w:noProof/>
        </w:rPr>
        <w:t>three times more lik</w:t>
      </w:r>
      <w:r w:rsidR="000B3443" w:rsidRPr="003B3648">
        <w:rPr>
          <w:rFonts w:ascii="Times New Roman" w:hAnsi="Times New Roman" w:cs="Times New Roman"/>
          <w:noProof/>
        </w:rPr>
        <w:t>el</w:t>
      </w:r>
      <w:r w:rsidR="00F807EB" w:rsidRPr="003B3648">
        <w:rPr>
          <w:rFonts w:ascii="Times New Roman" w:hAnsi="Times New Roman" w:cs="Times New Roman"/>
          <w:noProof/>
        </w:rPr>
        <w:t xml:space="preserve">y to have psychotic disorder </w:t>
      </w:r>
      <w:r w:rsidR="005D1E08">
        <w:rPr>
          <w:rFonts w:ascii="Times New Roman" w:hAnsi="Times New Roman" w:cs="Times New Roman"/>
          <w:noProof/>
        </w:rPr>
        <w:t>at age</w:t>
      </w:r>
      <w:r w:rsidR="00F807EB" w:rsidRPr="003B3648">
        <w:rPr>
          <w:rFonts w:ascii="Times New Roman" w:hAnsi="Times New Roman" w:cs="Times New Roman"/>
          <w:noProof/>
        </w:rPr>
        <w:t xml:space="preserve"> 18 years, compared to those who </w:t>
      </w:r>
      <w:r w:rsidR="008B5418">
        <w:rPr>
          <w:rFonts w:ascii="Times New Roman" w:hAnsi="Times New Roman" w:cs="Times New Roman"/>
          <w:noProof/>
        </w:rPr>
        <w:t>reported</w:t>
      </w:r>
      <w:r w:rsidR="008B5418" w:rsidRPr="003B3648">
        <w:rPr>
          <w:rFonts w:ascii="Times New Roman" w:hAnsi="Times New Roman" w:cs="Times New Roman"/>
          <w:noProof/>
        </w:rPr>
        <w:t xml:space="preserve"> </w:t>
      </w:r>
      <w:r w:rsidR="00F807EB" w:rsidRPr="003B3648">
        <w:rPr>
          <w:rFonts w:ascii="Times New Roman" w:hAnsi="Times New Roman" w:cs="Times New Roman"/>
          <w:noProof/>
        </w:rPr>
        <w:t>less frequent or no sibling bullying</w:t>
      </w:r>
      <w:r w:rsidR="005C3A7B" w:rsidRPr="003B3648">
        <w:rPr>
          <w:rFonts w:ascii="Times New Roman" w:hAnsi="Times New Roman" w:cs="Times New Roman"/>
          <w:noProof/>
        </w:rPr>
        <w:t xml:space="preserve"> </w:t>
      </w:r>
      <w:r w:rsidR="00817DFA" w:rsidRPr="003B3648">
        <w:rPr>
          <w:rFonts w:ascii="Times New Roman" w:hAnsi="Times New Roman" w:cs="Times New Roman"/>
          <w:noProof/>
        </w:rPr>
        <w:fldChar w:fldCharType="begin"/>
      </w:r>
      <w:r w:rsidR="00B651E1" w:rsidRPr="003B3648">
        <w:rPr>
          <w:rFonts w:ascii="Times New Roman" w:hAnsi="Times New Roman" w:cs="Times New Roman"/>
          <w:noProof/>
        </w:rPr>
        <w:instrText xml:space="preserve"> ADDIN EN.CITE &lt;EndNote&gt;&lt;Cite&gt;&lt;Author&gt;Dantchev&lt;/Author&gt;&lt;Year&gt;2018&lt;/Year&gt;&lt;RecNum&gt;344&lt;/RecNum&gt;&lt;IDText&gt;Sibling bullying in middle childhood and psychotic disorder at 18 years: a prospective cohort study&lt;/IDText&gt;&lt;DisplayText&gt;(Dantchev et al., 2018)&lt;/DisplayText&gt;&lt;record&gt;&lt;rec-number&gt;344&lt;/rec-number&gt;&lt;foreign-keys&gt;&lt;key app="EN" db-id="peprrrza6e5xwdex2vz55wa72w59p990dtz2" timestamp="1539701980"&gt;344&lt;/key&gt;&lt;/foreign-keys&gt;&lt;ref-type name="Journal Article"&gt;17&lt;/ref-type&gt;&lt;contributors&gt;&lt;authors&gt;&lt;author&gt;Dantchev, S.&lt;/author&gt;&lt;author&gt;Zammit, S.&lt;/author&gt;&lt;author&gt;Wolke, D.&lt;/author&gt;&lt;/authors&gt;&lt;/contributors&gt;&lt;titles&gt;&lt;title&gt;Sibling bullying in middle childhood and psychotic disorder at 18 years: a prospective cohort study&lt;/title&gt;&lt;secondary-title&gt;Psychological medicine&lt;/secondary-title&gt;&lt;/titles&gt;&lt;periodical&gt;&lt;full-title&gt;Psychol Med&lt;/full-title&gt;&lt;abbr-1&gt;Psychological medicine&lt;/abbr-1&gt;&lt;/periodical&gt;&lt;pages&gt;doi: 10.1017/S0033291717003841&lt;/pages&gt;&lt;dates&gt;&lt;year&gt;2018&lt;/year&gt;&lt;/dates&gt;&lt;urls&gt;&lt;/urls&gt;&lt;/record&gt;&lt;/Cite&gt;&lt;/EndNote&gt;</w:instrText>
      </w:r>
      <w:r w:rsidR="00817DFA" w:rsidRPr="003B3648">
        <w:rPr>
          <w:rFonts w:ascii="Times New Roman" w:hAnsi="Times New Roman" w:cs="Times New Roman"/>
          <w:noProof/>
        </w:rPr>
        <w:fldChar w:fldCharType="separate"/>
      </w:r>
      <w:r w:rsidR="003010FE" w:rsidRPr="003B3648">
        <w:rPr>
          <w:rFonts w:ascii="Times New Roman" w:hAnsi="Times New Roman" w:cs="Times New Roman"/>
          <w:noProof/>
        </w:rPr>
        <w:t>(Dantchev et al., 2018)</w:t>
      </w:r>
      <w:r w:rsidR="00817DFA" w:rsidRPr="003B3648">
        <w:rPr>
          <w:rFonts w:ascii="Times New Roman" w:hAnsi="Times New Roman" w:cs="Times New Roman"/>
          <w:noProof/>
        </w:rPr>
        <w:fldChar w:fldCharType="end"/>
      </w:r>
      <w:r w:rsidR="003F5A4A" w:rsidRPr="003B3648">
        <w:rPr>
          <w:rFonts w:ascii="Times New Roman" w:hAnsi="Times New Roman" w:cs="Times New Roman"/>
          <w:noProof/>
        </w:rPr>
        <w:t>.</w:t>
      </w:r>
      <w:r w:rsidR="008A02EB" w:rsidRPr="003B3648">
        <w:rPr>
          <w:rFonts w:ascii="Times New Roman" w:hAnsi="Times New Roman" w:cs="Times New Roman"/>
          <w:noProof/>
        </w:rPr>
        <w:t xml:space="preserve">  </w:t>
      </w:r>
      <w:r w:rsidR="00EC0D0C" w:rsidRPr="003B3648">
        <w:rPr>
          <w:rFonts w:ascii="Times New Roman" w:hAnsi="Times New Roman" w:cs="Times New Roman"/>
          <w:noProof/>
        </w:rPr>
        <w:t>These longitudinal studies also indicate</w:t>
      </w:r>
      <w:r w:rsidR="00FF1196">
        <w:rPr>
          <w:rFonts w:ascii="Times New Roman" w:hAnsi="Times New Roman" w:cs="Times New Roman"/>
          <w:noProof/>
        </w:rPr>
        <w:t>d</w:t>
      </w:r>
      <w:r w:rsidR="00EC0D0C" w:rsidRPr="003B3648">
        <w:rPr>
          <w:rFonts w:ascii="Times New Roman" w:hAnsi="Times New Roman" w:cs="Times New Roman"/>
          <w:noProof/>
        </w:rPr>
        <w:t xml:space="preserve"> that sibling bullying often co-occurs with peer bullying and that the adverse effects on </w:t>
      </w:r>
      <w:r w:rsidR="00D0478A">
        <w:rPr>
          <w:rFonts w:ascii="Times New Roman" w:hAnsi="Times New Roman" w:cs="Times New Roman"/>
          <w:noProof/>
        </w:rPr>
        <w:t>psychosocial difficulties</w:t>
      </w:r>
      <w:r w:rsidR="00EC0D0C" w:rsidRPr="003B3648">
        <w:rPr>
          <w:rFonts w:ascii="Times New Roman" w:hAnsi="Times New Roman" w:cs="Times New Roman"/>
          <w:noProof/>
        </w:rPr>
        <w:t xml:space="preserve"> were </w:t>
      </w:r>
      <w:r w:rsidR="00FF1196">
        <w:rPr>
          <w:rFonts w:ascii="Times New Roman" w:hAnsi="Times New Roman" w:cs="Times New Roman"/>
          <w:noProof/>
        </w:rPr>
        <w:t>increased further</w:t>
      </w:r>
      <w:r w:rsidR="00FF1196" w:rsidRPr="003B3648">
        <w:rPr>
          <w:rFonts w:ascii="Times New Roman" w:hAnsi="Times New Roman" w:cs="Times New Roman"/>
          <w:noProof/>
        </w:rPr>
        <w:t xml:space="preserve"> </w:t>
      </w:r>
      <w:r w:rsidR="00EC0D0C" w:rsidRPr="003B3648">
        <w:rPr>
          <w:rFonts w:ascii="Times New Roman" w:hAnsi="Times New Roman" w:cs="Times New Roman"/>
          <w:noProof/>
        </w:rPr>
        <w:t xml:space="preserve">if the children </w:t>
      </w:r>
      <w:r w:rsidR="00D3516D">
        <w:rPr>
          <w:rFonts w:ascii="Times New Roman" w:hAnsi="Times New Roman" w:cs="Times New Roman"/>
          <w:noProof/>
        </w:rPr>
        <w:t>experienced both</w:t>
      </w:r>
      <w:r w:rsidR="00EC0D0C" w:rsidRPr="003B3648">
        <w:rPr>
          <w:rFonts w:ascii="Times New Roman" w:hAnsi="Times New Roman" w:cs="Times New Roman"/>
          <w:noProof/>
        </w:rPr>
        <w:t xml:space="preserve"> </w:t>
      </w:r>
      <w:r w:rsidR="00E50081" w:rsidRPr="003B3648">
        <w:rPr>
          <w:rFonts w:ascii="Times New Roman" w:hAnsi="Times New Roman" w:cs="Times New Roman"/>
          <w:noProof/>
        </w:rPr>
        <w:fldChar w:fldCharType="begin">
          <w:fldData xml:space="preserve">PEVuZE5vdGU+PENpdGU+PEF1dGhvcj5EYW50Y2hldjwvQXV0aG9yPjxZZWFyPjIwMTg8L1llYXI+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=
</w:fldData>
        </w:fldChar>
      </w:r>
      <w:r w:rsidR="00E50081" w:rsidRPr="003B3648">
        <w:rPr>
          <w:rFonts w:ascii="Times New Roman" w:hAnsi="Times New Roman" w:cs="Times New Roman"/>
          <w:noProof/>
        </w:rPr>
        <w:instrText xml:space="preserve"> ADDIN EN.CITE </w:instrText>
      </w:r>
      <w:r w:rsidR="00E50081" w:rsidRPr="003B3648">
        <w:rPr>
          <w:rFonts w:ascii="Times New Roman" w:hAnsi="Times New Roman" w:cs="Times New Roman"/>
          <w:noProof/>
        </w:rPr>
        <w:fldChar w:fldCharType="begin">
          <w:fldData xml:space="preserve">PEVuZE5vdGU+PENpdGU+PEF1dGhvcj5EYW50Y2hldjwvQXV0aG9yPjxZZWFyPjIwMTg8L1llYXI+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=
</w:fldData>
        </w:fldChar>
      </w:r>
      <w:r w:rsidR="00E50081" w:rsidRPr="003B3648">
        <w:rPr>
          <w:rFonts w:ascii="Times New Roman" w:hAnsi="Times New Roman" w:cs="Times New Roman"/>
          <w:noProof/>
        </w:rPr>
        <w:instrText xml:space="preserve"> ADDIN EN.CITE.DATA </w:instrText>
      </w:r>
      <w:r w:rsidR="00E50081" w:rsidRPr="003B3648">
        <w:rPr>
          <w:rFonts w:ascii="Times New Roman" w:hAnsi="Times New Roman" w:cs="Times New Roman"/>
          <w:noProof/>
        </w:rPr>
      </w:r>
      <w:r w:rsidR="00E50081" w:rsidRPr="003B3648">
        <w:rPr>
          <w:rFonts w:ascii="Times New Roman" w:hAnsi="Times New Roman" w:cs="Times New Roman"/>
          <w:noProof/>
        </w:rPr>
        <w:fldChar w:fldCharType="end"/>
      </w:r>
      <w:r w:rsidR="00E50081" w:rsidRPr="003B3648">
        <w:rPr>
          <w:rFonts w:ascii="Times New Roman" w:hAnsi="Times New Roman" w:cs="Times New Roman"/>
          <w:noProof/>
        </w:rPr>
      </w:r>
      <w:r w:rsidR="00E50081" w:rsidRPr="003B3648">
        <w:rPr>
          <w:rFonts w:ascii="Times New Roman" w:hAnsi="Times New Roman" w:cs="Times New Roman"/>
          <w:noProof/>
        </w:rPr>
        <w:fldChar w:fldCharType="separate"/>
      </w:r>
      <w:r w:rsidR="00E50081" w:rsidRPr="003B3648">
        <w:rPr>
          <w:rFonts w:ascii="Times New Roman" w:hAnsi="Times New Roman" w:cs="Times New Roman"/>
          <w:noProof/>
        </w:rPr>
        <w:t>(Dantchev &amp; Wolke, 2018; Dantchev et al., 2018)</w:t>
      </w:r>
      <w:r w:rsidR="00E50081" w:rsidRPr="003B3648">
        <w:rPr>
          <w:rFonts w:ascii="Times New Roman" w:hAnsi="Times New Roman" w:cs="Times New Roman"/>
          <w:noProof/>
        </w:rPr>
        <w:fldChar w:fldCharType="end"/>
      </w:r>
      <w:r w:rsidR="00EC0D0C" w:rsidRPr="003B3648">
        <w:rPr>
          <w:rFonts w:ascii="Times New Roman" w:hAnsi="Times New Roman" w:cs="Times New Roman"/>
          <w:noProof/>
        </w:rPr>
        <w:t xml:space="preserve">. </w:t>
      </w:r>
      <w:r w:rsidR="00CF6FF7" w:rsidRPr="003B3648">
        <w:rPr>
          <w:rFonts w:ascii="Times New Roman" w:hAnsi="Times New Roman" w:cs="Times New Roman"/>
          <w:noProof/>
        </w:rPr>
        <w:t xml:space="preserve">To the best of the </w:t>
      </w:r>
      <w:r w:rsidR="00D0478A">
        <w:rPr>
          <w:rFonts w:ascii="Times New Roman" w:hAnsi="Times New Roman" w:cs="Times New Roman"/>
          <w:noProof/>
        </w:rPr>
        <w:t>our</w:t>
      </w:r>
      <w:r w:rsidR="00D0478A" w:rsidRPr="003B3648">
        <w:rPr>
          <w:rFonts w:ascii="Times New Roman" w:hAnsi="Times New Roman" w:cs="Times New Roman"/>
          <w:noProof/>
        </w:rPr>
        <w:t xml:space="preserve"> </w:t>
      </w:r>
      <w:r w:rsidR="00CF6FF7" w:rsidRPr="003B3648">
        <w:rPr>
          <w:rFonts w:ascii="Times New Roman" w:hAnsi="Times New Roman" w:cs="Times New Roman"/>
          <w:noProof/>
        </w:rPr>
        <w:t xml:space="preserve">knowledge, only </w:t>
      </w:r>
      <w:r w:rsidR="00051235" w:rsidRPr="003B3648">
        <w:rPr>
          <w:rFonts w:ascii="Times New Roman" w:hAnsi="Times New Roman" w:cs="Times New Roman"/>
          <w:noProof/>
        </w:rPr>
        <w:t xml:space="preserve">two </w:t>
      </w:r>
      <w:r w:rsidR="00CF6FF7" w:rsidRPr="003B3648">
        <w:rPr>
          <w:rFonts w:ascii="Times New Roman" w:hAnsi="Times New Roman" w:cs="Times New Roman"/>
          <w:noProof/>
        </w:rPr>
        <w:t>stud</w:t>
      </w:r>
      <w:r w:rsidR="00051235" w:rsidRPr="003B3648">
        <w:rPr>
          <w:rFonts w:ascii="Times New Roman" w:hAnsi="Times New Roman" w:cs="Times New Roman"/>
          <w:noProof/>
        </w:rPr>
        <w:t>ies</w:t>
      </w:r>
      <w:r w:rsidR="00CF6FF7" w:rsidRPr="003B3648">
        <w:rPr>
          <w:rFonts w:ascii="Times New Roman" w:hAnsi="Times New Roman" w:cs="Times New Roman"/>
          <w:noProof/>
        </w:rPr>
        <w:t xml:space="preserve"> ha</w:t>
      </w:r>
      <w:r w:rsidR="00051235" w:rsidRPr="003B3648">
        <w:rPr>
          <w:rFonts w:ascii="Times New Roman" w:hAnsi="Times New Roman" w:cs="Times New Roman"/>
          <w:noProof/>
        </w:rPr>
        <w:t>ve</w:t>
      </w:r>
      <w:r w:rsidR="00CF6FF7" w:rsidRPr="003B3648">
        <w:rPr>
          <w:rFonts w:ascii="Times New Roman" w:hAnsi="Times New Roman" w:cs="Times New Roman"/>
          <w:noProof/>
        </w:rPr>
        <w:t xml:space="preserve"> investigated sibling bullying inv</w:t>
      </w:r>
      <w:r w:rsidR="0091477A" w:rsidRPr="003B3648">
        <w:rPr>
          <w:rFonts w:ascii="Times New Roman" w:hAnsi="Times New Roman" w:cs="Times New Roman"/>
          <w:noProof/>
        </w:rPr>
        <w:t>olve</w:t>
      </w:r>
      <w:r w:rsidR="00CF6FF7" w:rsidRPr="003B3648">
        <w:rPr>
          <w:rFonts w:ascii="Times New Roman" w:hAnsi="Times New Roman" w:cs="Times New Roman"/>
          <w:noProof/>
        </w:rPr>
        <w:t>ment in children</w:t>
      </w:r>
      <w:r w:rsidR="00FF1196">
        <w:rPr>
          <w:rFonts w:ascii="Times New Roman" w:hAnsi="Times New Roman" w:cs="Times New Roman"/>
          <w:noProof/>
        </w:rPr>
        <w:t xml:space="preserve"> with developmental disorders</w:t>
      </w:r>
      <w:r w:rsidR="00CF6FF7" w:rsidRPr="003B3648">
        <w:rPr>
          <w:rFonts w:ascii="Times New Roman" w:hAnsi="Times New Roman" w:cs="Times New Roman"/>
          <w:noProof/>
        </w:rPr>
        <w:t>, su</w:t>
      </w:r>
      <w:r w:rsidR="00447594" w:rsidRPr="003B3648">
        <w:rPr>
          <w:rFonts w:ascii="Times New Roman" w:hAnsi="Times New Roman" w:cs="Times New Roman"/>
          <w:noProof/>
        </w:rPr>
        <w:t>ch as</w:t>
      </w:r>
      <w:r w:rsidR="0091477A" w:rsidRPr="003B3648">
        <w:rPr>
          <w:rFonts w:ascii="Times New Roman" w:hAnsi="Times New Roman" w:cs="Times New Roman"/>
          <w:noProof/>
        </w:rPr>
        <w:t xml:space="preserve"> those with</w:t>
      </w:r>
      <w:r w:rsidR="00447594" w:rsidRPr="003B3648">
        <w:rPr>
          <w:rFonts w:ascii="Times New Roman" w:hAnsi="Times New Roman" w:cs="Times New Roman"/>
          <w:noProof/>
        </w:rPr>
        <w:t xml:space="preserve"> Autism Spectrum Disorder </w:t>
      </w:r>
      <w:r w:rsidR="00447594" w:rsidRPr="003B3648">
        <w:rPr>
          <w:rFonts w:ascii="Times New Roman" w:hAnsi="Times New Roman" w:cs="Times New Roman"/>
          <w:noProof/>
        </w:rPr>
        <w:fldChar w:fldCharType="begin"/>
      </w:r>
      <w:r w:rsidR="00447594" w:rsidRPr="003B3648">
        <w:rPr>
          <w:rFonts w:ascii="Times New Roman" w:hAnsi="Times New Roman" w:cs="Times New Roman"/>
          <w:noProof/>
        </w:rPr>
        <w:instrText xml:space="preserve"> ADDIN EN.CITE &lt;EndNote&gt;&lt;Cite&gt;&lt;Author&gt;Toseeb&lt;/Author&gt;&lt;Year&gt;2018&lt;/Year&gt;&lt;RecNum&gt;282&lt;/RecNum&gt;&lt;DisplayText&gt;(Toseeb, McChesney, &amp;amp; Wolke, 2018)&lt;/DisplayText&gt;&lt;record&gt;&lt;rec-number&gt;282&lt;/rec-number&gt;&lt;foreign-keys&gt;&lt;key app="EN" db-id="peprrrza6e5xwdex2vz55wa72w59p990dtz2" timestamp="1523291850"&gt;282&lt;/key&gt;&lt;/foreign-keys&gt;&lt;ref-type name="Journal Article"&gt;17&lt;/ref-type&gt;&lt;contributors&gt;&lt;authors&gt;&lt;author&gt;Toseeb, U.&lt;/author&gt;&lt;author&gt;McChesney, G.&lt;/author&gt;&lt;author&gt;Wolke, D.&lt;/author&gt;&lt;/authors&gt;&lt;/contributors&gt;&lt;titles&gt;&lt;title&gt;The Prevalence and Psychopathological Correlates of Sibling Bullying in Children with and without Autism Spectrum Disorder&lt;/title&gt;&lt;secondary-title&gt;Journal of Autism and Developmental Disorders&lt;/secondary-title&gt;&lt;/titles&gt;&lt;periodical&gt;&lt;full-title&gt;Journal of Autism and Developmental Disorders&lt;/full-title&gt;&lt;/periodical&gt;&lt;dates&gt;&lt;year&gt;2018&lt;/year&gt;&lt;pub-dates&gt;&lt;date&gt;February 08&lt;/date&gt;&lt;/pub-dates&gt;&lt;/dates&gt;&lt;isbn&gt;1573-3432&lt;/isbn&gt;&lt;label&gt;Toseeb2018&lt;/label&gt;&lt;work-type&gt;journal article&lt;/work-type&gt;&lt;urls&gt;&lt;related-urls&gt;&lt;url&gt;https://doi.org/10.1007/s10803-018-3484-2&lt;/url&gt;&lt;/related-urls&gt;&lt;/urls&gt;&lt;electronic-resource-num&gt;10.1007/s10803-018-3484-2&lt;/electronic-resource-num&gt;&lt;/record&gt;&lt;/Cite&gt;&lt;/EndNote&gt;</w:instrText>
      </w:r>
      <w:r w:rsidR="00447594" w:rsidRPr="003B3648">
        <w:rPr>
          <w:rFonts w:ascii="Times New Roman" w:hAnsi="Times New Roman" w:cs="Times New Roman"/>
          <w:noProof/>
        </w:rPr>
        <w:fldChar w:fldCharType="separate"/>
      </w:r>
      <w:r w:rsidR="00447594" w:rsidRPr="003B3648">
        <w:rPr>
          <w:rFonts w:ascii="Times New Roman" w:hAnsi="Times New Roman" w:cs="Times New Roman"/>
          <w:noProof/>
        </w:rPr>
        <w:t>(Toseeb, McChesney, &amp; Wolke, 2018)</w:t>
      </w:r>
      <w:r w:rsidR="00447594" w:rsidRPr="003B3648">
        <w:rPr>
          <w:rFonts w:ascii="Times New Roman" w:hAnsi="Times New Roman" w:cs="Times New Roman"/>
          <w:noProof/>
        </w:rPr>
        <w:fldChar w:fldCharType="end"/>
      </w:r>
      <w:r w:rsidR="00051235" w:rsidRPr="003B3648">
        <w:rPr>
          <w:rFonts w:ascii="Times New Roman" w:hAnsi="Times New Roman" w:cs="Times New Roman"/>
          <w:noProof/>
        </w:rPr>
        <w:t xml:space="preserve"> or Attention Deficit Hyperactivity Disorder </w:t>
      </w:r>
      <w:r w:rsidR="000F5906" w:rsidRPr="003B3648">
        <w:rPr>
          <w:rFonts w:ascii="Times New Roman" w:hAnsi="Times New Roman" w:cs="Times New Roman"/>
          <w:noProof/>
        </w:rPr>
        <w:fldChar w:fldCharType="begin">
          <w:fldData xml:space="preserve">PEVuZE5vdGU+PENpdGU+PEF1dGhvcj5UdWNrZXI8L0F1dGhvcj48WWVhcj4yMDE3PC9ZZWFyPjxS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</w:fldData>
        </w:fldChar>
      </w:r>
      <w:r w:rsidR="000F5906" w:rsidRPr="003B3648">
        <w:rPr>
          <w:rFonts w:ascii="Times New Roman" w:hAnsi="Times New Roman" w:cs="Times New Roman"/>
          <w:noProof/>
        </w:rPr>
        <w:instrText xml:space="preserve"> ADDIN EN.CITE </w:instrText>
      </w:r>
      <w:r w:rsidR="000F5906" w:rsidRPr="003B3648">
        <w:rPr>
          <w:rFonts w:ascii="Times New Roman" w:hAnsi="Times New Roman" w:cs="Times New Roman"/>
          <w:noProof/>
        </w:rPr>
        <w:fldChar w:fldCharType="begin">
          <w:fldData xml:space="preserve">PEVuZE5vdGU+PENpdGU+PEF1dGhvcj5UdWNrZXI8L0F1dGhvcj48WWVhcj4yMDE3PC9ZZWFyPjxS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</w:fldData>
        </w:fldChar>
      </w:r>
      <w:r w:rsidR="000F5906" w:rsidRPr="003B3648">
        <w:rPr>
          <w:rFonts w:ascii="Times New Roman" w:hAnsi="Times New Roman" w:cs="Times New Roman"/>
          <w:noProof/>
        </w:rPr>
        <w:instrText xml:space="preserve"> ADDIN EN.CITE.DATA </w:instrText>
      </w:r>
      <w:r w:rsidR="000F5906" w:rsidRPr="003B3648">
        <w:rPr>
          <w:rFonts w:ascii="Times New Roman" w:hAnsi="Times New Roman" w:cs="Times New Roman"/>
          <w:noProof/>
        </w:rPr>
      </w:r>
      <w:r w:rsidR="000F5906" w:rsidRPr="003B3648">
        <w:rPr>
          <w:rFonts w:ascii="Times New Roman" w:hAnsi="Times New Roman" w:cs="Times New Roman"/>
          <w:noProof/>
        </w:rPr>
        <w:fldChar w:fldCharType="end"/>
      </w:r>
      <w:r w:rsidR="000F5906" w:rsidRPr="003B3648">
        <w:rPr>
          <w:rFonts w:ascii="Times New Roman" w:hAnsi="Times New Roman" w:cs="Times New Roman"/>
          <w:noProof/>
        </w:rPr>
      </w:r>
      <w:r w:rsidR="000F5906" w:rsidRPr="003B3648">
        <w:rPr>
          <w:rFonts w:ascii="Times New Roman" w:hAnsi="Times New Roman" w:cs="Times New Roman"/>
          <w:noProof/>
        </w:rPr>
        <w:fldChar w:fldCharType="separate"/>
      </w:r>
      <w:r w:rsidR="000F5906" w:rsidRPr="003B3648">
        <w:rPr>
          <w:rFonts w:ascii="Times New Roman" w:hAnsi="Times New Roman" w:cs="Times New Roman"/>
          <w:noProof/>
        </w:rPr>
        <w:t>(Tucker, Finkelhor, &amp; Turner, 2017)</w:t>
      </w:r>
      <w:r w:rsidR="000F5906" w:rsidRPr="003B3648">
        <w:rPr>
          <w:rFonts w:ascii="Times New Roman" w:hAnsi="Times New Roman" w:cs="Times New Roman"/>
          <w:noProof/>
        </w:rPr>
        <w:fldChar w:fldCharType="end"/>
      </w:r>
      <w:r w:rsidR="00D0478A">
        <w:rPr>
          <w:rFonts w:ascii="Times New Roman" w:hAnsi="Times New Roman" w:cs="Times New Roman"/>
          <w:noProof/>
        </w:rPr>
        <w:t xml:space="preserve">, </w:t>
      </w:r>
      <w:r w:rsidR="00447594" w:rsidRPr="003B3648">
        <w:rPr>
          <w:rFonts w:ascii="Times New Roman" w:hAnsi="Times New Roman" w:cs="Times New Roman"/>
          <w:noProof/>
        </w:rPr>
        <w:t>group</w:t>
      </w:r>
      <w:r w:rsidR="000F5906" w:rsidRPr="003B3648">
        <w:rPr>
          <w:rFonts w:ascii="Times New Roman" w:hAnsi="Times New Roman" w:cs="Times New Roman"/>
          <w:noProof/>
        </w:rPr>
        <w:t>s</w:t>
      </w:r>
      <w:r w:rsidR="00447594" w:rsidRPr="003B3648">
        <w:rPr>
          <w:rFonts w:ascii="Times New Roman" w:hAnsi="Times New Roman" w:cs="Times New Roman"/>
          <w:noProof/>
        </w:rPr>
        <w:t xml:space="preserve"> who tend to have poor psychosocial outcomes</w:t>
      </w:r>
      <w:r w:rsidR="00EC0D0C" w:rsidRPr="003B3648">
        <w:rPr>
          <w:rFonts w:ascii="Times New Roman" w:hAnsi="Times New Roman" w:cs="Times New Roman"/>
          <w:noProof/>
        </w:rPr>
        <w:t>.</w:t>
      </w:r>
    </w:p>
    <w:p w14:paraId="19DC24D1" w14:textId="5424D4C1" w:rsidR="00031806" w:rsidRPr="003B3648" w:rsidRDefault="00F807EB" w:rsidP="002E367F">
      <w:pPr>
        <w:spacing w:line="480" w:lineRule="auto"/>
        <w:ind w:firstLine="720"/>
        <w:rPr>
          <w:rFonts w:ascii="Times New Roman" w:hAnsi="Times New Roman" w:cs="Times New Roman"/>
        </w:rPr>
      </w:pPr>
      <w:r w:rsidRPr="003B3648">
        <w:rPr>
          <w:rFonts w:ascii="Times New Roman" w:hAnsi="Times New Roman" w:cs="Times New Roman"/>
        </w:rPr>
        <w:t>Autism Spectrum Disorder (ASD) is a pervasive developmental dis</w:t>
      </w:r>
      <w:r w:rsidR="00F117E8" w:rsidRPr="003B3648">
        <w:rPr>
          <w:rFonts w:ascii="Times New Roman" w:hAnsi="Times New Roman" w:cs="Times New Roman"/>
        </w:rPr>
        <w:t>order</w:t>
      </w:r>
      <w:r w:rsidRPr="003B3648">
        <w:rPr>
          <w:rFonts w:ascii="Times New Roman" w:hAnsi="Times New Roman" w:cs="Times New Roman"/>
        </w:rPr>
        <w:t xml:space="preserve"> affecting ~1% of the population within the UK </w:t>
      </w:r>
      <w:r w:rsidRPr="003B3648">
        <w:rPr>
          <w:rFonts w:ascii="Times New Roman" w:hAnsi="Times New Roman" w:cs="Times New Roman"/>
        </w:rPr>
        <w:fldChar w:fldCharType="begin"/>
      </w:r>
      <w:r w:rsidR="005C3A7B" w:rsidRPr="003B3648">
        <w:rPr>
          <w:rFonts w:ascii="Times New Roman" w:hAnsi="Times New Roman" w:cs="Times New Roman"/>
        </w:rPr>
        <w:instrText xml:space="preserve"> ADDIN EN.CITE &lt;EndNote&gt;&lt;Cite&gt;&lt;Author&gt;Baird&lt;/Author&gt;&lt;Year&gt;2006&lt;/Year&gt;&lt;RecNum&gt;55&lt;/RecNum&gt;&lt;DisplayText&gt;(Baird et al., 2006)&lt;/DisplayText&gt;&lt;record&gt;&lt;rec-number&gt;55&lt;/rec-number&gt;&lt;foreign-keys&gt;&lt;key app="EN" db-id="peprrrza6e5xwdex2vz55wa72w59p990dtz2" timestamp="0"&gt;55&lt;/key&gt;&lt;/foreign-keys&gt;&lt;ref-type name="Journal Article"&gt;17&lt;/ref-type&gt;&lt;contributors&gt;&lt;authors&gt;&lt;author&gt;Baird, Gillian&lt;/author&gt;&lt;author&gt;Simonoff, Emily&lt;/author&gt;&lt;author&gt;Pickles, Andrew&lt;/author&gt;&lt;author&gt;Chandler, Susie&lt;/author&gt;&lt;author&gt;Loucas, Tom&lt;/author&gt;&lt;author&gt;Meldrum, David&lt;/author&gt;&lt;author&gt;Charman, Tony&lt;/author&gt;&lt;/authors&gt;&lt;/contributors&gt;&lt;titles&gt;&lt;title&gt;Prevalence of disorders of the autism spectrum in a population cohort of children in South Thames: the Special Needs and Autism Project (SNAP)&lt;/title&gt;&lt;secondary-title&gt;Lancet&lt;/secondary-title&gt;&lt;/titles&gt;&lt;pages&gt;210-215&lt;/pages&gt;&lt;volume&gt;368&lt;/volume&gt;&lt;number&gt;9531&lt;/number&gt;&lt;dates&gt;&lt;year&gt;2006&lt;/year&gt;&lt;pub-dates&gt;&lt;date&gt;Jul 15&lt;/date&gt;&lt;/pub-dates&gt;&lt;/dates&gt;&lt;isbn&gt;0140-6736&lt;/isbn&gt;&lt;accession-num&gt;WOS:000239095000032&lt;/accession-num&gt;&lt;urls&gt;&lt;related-urls&gt;&lt;url&gt;&amp;lt;Go to ISI&amp;gt;://WOS:000239095000032&lt;/url&gt;&lt;/related-urls&gt;&lt;/urls&gt;&lt;electronic-resource-num&gt;10.1016/s0140-6736(06)69041-7&lt;/electronic-resource-num&gt;&lt;/record&gt;&lt;/Cite&gt;&lt;/EndNote&gt;</w:instrText>
      </w:r>
      <w:r w:rsidRPr="003B3648">
        <w:rPr>
          <w:rFonts w:ascii="Times New Roman" w:hAnsi="Times New Roman" w:cs="Times New Roman"/>
        </w:rPr>
        <w:fldChar w:fldCharType="separate"/>
      </w:r>
      <w:r w:rsidRPr="003B3648">
        <w:rPr>
          <w:rFonts w:ascii="Times New Roman" w:hAnsi="Times New Roman" w:cs="Times New Roman"/>
          <w:noProof/>
        </w:rPr>
        <w:t>(Baird et al., 2006)</w:t>
      </w:r>
      <w:r w:rsidRPr="003B3648">
        <w:rPr>
          <w:rFonts w:ascii="Times New Roman" w:hAnsi="Times New Roman" w:cs="Times New Roman"/>
        </w:rPr>
        <w:fldChar w:fldCharType="end"/>
      </w:r>
      <w:r w:rsidR="00F117E8" w:rsidRPr="003B3648">
        <w:rPr>
          <w:rFonts w:ascii="Times New Roman" w:hAnsi="Times New Roman" w:cs="Times New Roman"/>
        </w:rPr>
        <w:t>,</w:t>
      </w:r>
      <w:r w:rsidR="00FC3332" w:rsidRPr="003B3648">
        <w:rPr>
          <w:rFonts w:ascii="Times New Roman" w:hAnsi="Times New Roman" w:cs="Times New Roman"/>
        </w:rPr>
        <w:t xml:space="preserve"> although some argue that this might be a conservative estimate </w:t>
      </w:r>
      <w:r w:rsidR="00FC3332" w:rsidRPr="003B3648">
        <w:rPr>
          <w:rFonts w:ascii="Times New Roman" w:hAnsi="Times New Roman" w:cs="Times New Roman"/>
        </w:rPr>
        <w:fldChar w:fldCharType="begin"/>
      </w:r>
      <w:r w:rsidR="00B9016F" w:rsidRPr="003B3648">
        <w:rPr>
          <w:rFonts w:ascii="Times New Roman" w:hAnsi="Times New Roman" w:cs="Times New Roman"/>
        </w:rPr>
        <w:instrText xml:space="preserve"> ADDIN EN.CITE &lt;EndNote&gt;&lt;Cite&gt;&lt;Author&gt;Russell&lt;/Author&gt;&lt;Year&gt;2014&lt;/Year&gt;&lt;RecNum&gt;349&lt;/RecNum&gt;&lt;DisplayText&gt;(Russell, Rodgers, Ukoumunne, &amp;amp; Ford, 2014)&lt;/DisplayText&gt;&lt;record&gt;&lt;rec-number&gt;349&lt;/rec-number&gt;&lt;foreign-keys&gt;&lt;key app="EN" db-id="peprrrza6e5xwdex2vz55wa72w59p990dtz2" timestamp="1539940199"&gt;349&lt;/key&gt;&lt;/foreign-keys&gt;&lt;ref-type name="Journal Article"&gt;17&lt;/ref-type&gt;&lt;contributors&gt;&lt;authors&gt;&lt;author&gt;Russell, Ginny&lt;/author&gt;&lt;author&gt;Rodgers, L. R.&lt;/author&gt;&lt;author&gt;Ukoumunne, O. C.&lt;/author&gt;&lt;author&gt;Ford, T.&lt;/author&gt;&lt;/authors&gt;&lt;/contributors&gt;&lt;auth-address&gt;NIHR CLAHRC for the South West Peninsula PenCLAHRC, University of Exeter Medical School, Exeter, UK, g.russell@ex.ac.uk.&lt;/auth-address&gt;&lt;titles&gt;&lt;title&gt;Prevalence of parent-reported ASD and ADHD in the UK: findings from the Millennium Cohort Study&lt;/title&gt;&lt;secondary-title&gt;J Autism Dev Disord&lt;/secondary-title&gt;&lt;alt-title&gt;Journal of autism and developmental disorders&lt;/alt-title&gt;&lt;/titles&gt;&lt;alt-periodical&gt;&lt;full-title&gt;Journal of Autism and Developmental Disorders&lt;/full-title&gt;&lt;/alt-periodical&gt;&lt;pages&gt;31-40&lt;/pages&gt;&lt;volume&gt;44&lt;/volume&gt;&lt;number&gt;1&lt;/number&gt;&lt;edition&gt;2013/05/31&lt;/edition&gt;&lt;keywords&gt;&lt;keyword&gt;Adaptation, Psychological&lt;/keyword&gt;&lt;keyword&gt;Attention Deficit Disorder with Hyperactivity/*epidemiology&lt;/keyword&gt;&lt;keyword&gt;Child&lt;/keyword&gt;&lt;keyword&gt;Child Development Disorders, Pervasive/*epidemiology&lt;/keyword&gt;&lt;keyword&gt;Cohort Studies&lt;/keyword&gt;&lt;keyword&gt;Female&lt;/keyword&gt;&lt;keyword&gt;Humans&lt;/keyword&gt;&lt;keyword&gt;Male&lt;/keyword&gt;&lt;keyword&gt;Parents/*psychology&lt;/keyword&gt;&lt;keyword&gt;Prevalence&lt;/keyword&gt;&lt;keyword&gt;United Kingdom/epidemiology&lt;/keyword&gt;&lt;/keywords&gt;&lt;dates&gt;&lt;year&gt;2014&lt;/year&gt;&lt;pub-dates&gt;&lt;date&gt;Jan&lt;/date&gt;&lt;/pub-dates&gt;&lt;/dates&gt;&lt;isbn&gt;0162-3257&lt;/isbn&gt;&lt;accession-num&gt;23719853&lt;/accession-num&gt;&lt;urls&gt;&lt;/urls&gt;&lt;electronic-resource-num&gt;10.1007/s10803-013-1849-0&lt;/electronic-resource-num&gt;&lt;remote-database-provider&gt;NLM&lt;/remote-database-provider&gt;&lt;language&gt;eng&lt;/language&gt;&lt;/record&gt;&lt;/Cite&gt;&lt;/EndNote&gt;</w:instrText>
      </w:r>
      <w:r w:rsidR="00FC3332" w:rsidRPr="003B3648">
        <w:rPr>
          <w:rFonts w:ascii="Times New Roman" w:hAnsi="Times New Roman" w:cs="Times New Roman"/>
        </w:rPr>
        <w:fldChar w:fldCharType="separate"/>
      </w:r>
      <w:r w:rsidR="00B9016F" w:rsidRPr="003B3648">
        <w:rPr>
          <w:rFonts w:ascii="Times New Roman" w:hAnsi="Times New Roman" w:cs="Times New Roman"/>
          <w:noProof/>
        </w:rPr>
        <w:t>(Russell, Rodgers, Ukoumunne, &amp; Ford, 2014)</w:t>
      </w:r>
      <w:r w:rsidR="00FC3332" w:rsidRPr="003B3648">
        <w:rPr>
          <w:rFonts w:ascii="Times New Roman" w:hAnsi="Times New Roman" w:cs="Times New Roman"/>
        </w:rPr>
        <w:fldChar w:fldCharType="end"/>
      </w:r>
      <w:r w:rsidR="00B9016F" w:rsidRPr="003B3648">
        <w:rPr>
          <w:rFonts w:ascii="Times New Roman" w:hAnsi="Times New Roman" w:cs="Times New Roman"/>
        </w:rPr>
        <w:t xml:space="preserve">.  </w:t>
      </w:r>
      <w:r w:rsidRPr="003B3648">
        <w:rPr>
          <w:rFonts w:ascii="Times New Roman" w:hAnsi="Times New Roman" w:cs="Times New Roman"/>
        </w:rPr>
        <w:t>ASD is characteri</w:t>
      </w:r>
      <w:r w:rsidR="00141BCD" w:rsidRPr="003B3648">
        <w:rPr>
          <w:rFonts w:ascii="Times New Roman" w:hAnsi="Times New Roman" w:cs="Times New Roman"/>
        </w:rPr>
        <w:t>s</w:t>
      </w:r>
      <w:r w:rsidRPr="003B3648">
        <w:rPr>
          <w:rFonts w:ascii="Times New Roman" w:hAnsi="Times New Roman" w:cs="Times New Roman"/>
        </w:rPr>
        <w:t xml:space="preserve">ed by social and communication difficulties, repetitive behaviours, and high sensitivity to sensory stimuli </w:t>
      </w:r>
      <w:r w:rsidRPr="003B3648">
        <w:rPr>
          <w:rFonts w:ascii="Times New Roman" w:hAnsi="Times New Roman" w:cs="Times New Roman"/>
        </w:rPr>
        <w:fldChar w:fldCharType="begin"/>
      </w:r>
      <w:r w:rsidR="005C3A7B" w:rsidRPr="003B3648">
        <w:rPr>
          <w:rFonts w:ascii="Times New Roman" w:hAnsi="Times New Roman" w:cs="Times New Roman"/>
        </w:rPr>
        <w:instrText xml:space="preserve"> ADDIN EN.CITE &lt;EndNote&gt;&lt;Cite&gt;&lt;Author&gt;American Psychiatric Association&lt;/Author&gt;&lt;Year&gt;2013&lt;/Year&gt;&lt;RecNum&gt;86&lt;/RecNum&gt;&lt;DisplayText&gt;(American Psychiatric Association, 2013)&lt;/DisplayText&gt;&lt;record&gt;&lt;rec-number&gt;86&lt;/rec-number&gt;&lt;foreign-keys&gt;&lt;key app="EN" db-id="peprrrza6e5xwdex2vz55wa72w59p990dtz2" timestamp="0"&gt;86&lt;/key&gt;&lt;/foreign-keys&gt;&lt;ref-type name="Book"&gt;6&lt;/ref-type&gt;&lt;contributors&gt;&lt;authors&gt;&lt;author&gt;American Psychiatric Association,&lt;/author&gt;&lt;/authors&gt;&lt;/contributors&gt;&lt;titles&gt;&lt;title&gt;Diagnostic and statistical manual of mental disorders (5th edition)&lt;/title&gt;&lt;/titles&gt;&lt;dates&gt;&lt;year&gt;2013&lt;/year&gt;&lt;/dates&gt;&lt;pub-location&gt;Arlington, VA&lt;/pub-location&gt;&lt;publisher&gt;American Psychiatric Publishing&lt;/publisher&gt;&lt;urls&gt;&lt;/urls&gt;&lt;/record&gt;&lt;/Cite&gt;&lt;/EndNote&gt;</w:instrText>
      </w:r>
      <w:r w:rsidRPr="003B3648">
        <w:rPr>
          <w:rFonts w:ascii="Times New Roman" w:hAnsi="Times New Roman" w:cs="Times New Roman"/>
        </w:rPr>
        <w:fldChar w:fldCharType="separate"/>
      </w:r>
      <w:r w:rsidRPr="003B3648">
        <w:rPr>
          <w:rFonts w:ascii="Times New Roman" w:hAnsi="Times New Roman" w:cs="Times New Roman"/>
          <w:noProof/>
        </w:rPr>
        <w:t>(American Psychiatric Association, 2013)</w:t>
      </w:r>
      <w:r w:rsidRPr="003B3648">
        <w:rPr>
          <w:rFonts w:ascii="Times New Roman" w:hAnsi="Times New Roman" w:cs="Times New Roman"/>
        </w:rPr>
        <w:fldChar w:fldCharType="end"/>
      </w:r>
      <w:r w:rsidRPr="003B3648">
        <w:rPr>
          <w:rFonts w:ascii="Times New Roman" w:hAnsi="Times New Roman" w:cs="Times New Roman"/>
        </w:rPr>
        <w:t>. Children with ASD</w:t>
      </w:r>
      <w:r w:rsidR="001035E1" w:rsidRPr="003B3648">
        <w:rPr>
          <w:rFonts w:ascii="Times New Roman" w:hAnsi="Times New Roman" w:cs="Times New Roman"/>
        </w:rPr>
        <w:t>,</w:t>
      </w:r>
      <w:r w:rsidRPr="003B3648">
        <w:rPr>
          <w:rFonts w:ascii="Times New Roman" w:hAnsi="Times New Roman" w:cs="Times New Roman"/>
        </w:rPr>
        <w:t xml:space="preserve"> experience higher levels of social and emotional difficulties</w:t>
      </w:r>
      <w:r w:rsidR="00EC402D" w:rsidRPr="003B3648">
        <w:rPr>
          <w:rFonts w:ascii="Times New Roman" w:hAnsi="Times New Roman" w:cs="Times New Roman"/>
        </w:rPr>
        <w:t xml:space="preserve"> </w:t>
      </w:r>
      <w:r w:rsidR="00C733FC" w:rsidRPr="003B3648">
        <w:rPr>
          <w:rFonts w:ascii="Times New Roman" w:hAnsi="Times New Roman" w:cs="Times New Roman"/>
        </w:rPr>
        <w:t xml:space="preserve">compared </w:t>
      </w:r>
      <w:r w:rsidR="00C733FC">
        <w:rPr>
          <w:rFonts w:ascii="Times New Roman" w:hAnsi="Times New Roman" w:cs="Times New Roman"/>
        </w:rPr>
        <w:t>to</w:t>
      </w:r>
      <w:r w:rsidR="00C733FC" w:rsidRPr="003B3648">
        <w:rPr>
          <w:rFonts w:ascii="Times New Roman" w:hAnsi="Times New Roman" w:cs="Times New Roman"/>
        </w:rPr>
        <w:t xml:space="preserve"> neurotypical children </w:t>
      </w:r>
      <w:r w:rsidR="00EC402D" w:rsidRPr="003B3648">
        <w:rPr>
          <w:rFonts w:ascii="Times New Roman" w:hAnsi="Times New Roman" w:cs="Times New Roman"/>
        </w:rPr>
        <w:fldChar w:fldCharType="begin"/>
      </w:r>
      <w:r w:rsidR="005C3A7B" w:rsidRPr="003B3648">
        <w:rPr>
          <w:rFonts w:ascii="Times New Roman" w:hAnsi="Times New Roman" w:cs="Times New Roman"/>
        </w:rPr>
        <w:instrText xml:space="preserve"> ADDIN EN.CITE &lt;EndNote&gt;&lt;Cite&gt;&lt;Author&gt;Volkmar&lt;/Author&gt;&lt;Year&gt;2014&lt;/Year&gt;&lt;RecNum&gt;327&lt;/RecNum&gt;&lt;DisplayText&gt;(Volkmar, Paul, Rogers, &amp;amp; Pelphrey, 2014)&lt;/DisplayText&gt;&lt;record&gt;&lt;rec-number&gt;327&lt;/rec-number&gt;&lt;foreign-keys&gt;&lt;key app="EN" db-id="peprrrza6e5xwdex2vz55wa72w59p990dtz2" timestamp="1539353543"&gt;327&lt;/key&gt;&lt;/foreign-keys&gt;&lt;ref-type name="Book"&gt;6&lt;/ref-type&gt;&lt;contributors&gt;&lt;authors&gt;&lt;author&gt;Volkmar, F. R.&lt;/author&gt;&lt;author&gt;Paul, R.&lt;/author&gt;&lt;author&gt;Rogers, S. J.&lt;/author&gt;&lt;author&gt;Pelphrey, K.A.&lt;/author&gt;&lt;/authors&gt;&lt;/contributors&gt;&lt;titles&gt;&lt;title&gt;Handbook of Autism and Pervasive Developmental Disorders&lt;/title&gt;&lt;/titles&gt;&lt;volume&gt;1&lt;/volume&gt;&lt;dates&gt;&lt;year&gt;2014&lt;/year&gt;&lt;/dates&gt;&lt;pub-location&gt;Hoboken, New Jersey&lt;/pub-location&gt;&lt;publisher&gt;John Wiley &amp;amp; Sons&lt;/publisher&gt;&lt;urls&gt;&lt;/urls&gt;&lt;/record&gt;&lt;/Cite&gt;&lt;/EndNote&gt;</w:instrText>
      </w:r>
      <w:r w:rsidR="00EC402D" w:rsidRPr="003B3648">
        <w:rPr>
          <w:rFonts w:ascii="Times New Roman" w:hAnsi="Times New Roman" w:cs="Times New Roman"/>
        </w:rPr>
        <w:fldChar w:fldCharType="separate"/>
      </w:r>
      <w:r w:rsidR="00EC402D" w:rsidRPr="003B3648">
        <w:rPr>
          <w:rFonts w:ascii="Times New Roman" w:hAnsi="Times New Roman" w:cs="Times New Roman"/>
          <w:noProof/>
        </w:rPr>
        <w:t>(Volkmar, Paul, Rogers, &amp; Pelphrey, 2014)</w:t>
      </w:r>
      <w:r w:rsidR="00EC402D" w:rsidRPr="003B3648">
        <w:rPr>
          <w:rFonts w:ascii="Times New Roman" w:hAnsi="Times New Roman" w:cs="Times New Roman"/>
        </w:rPr>
        <w:fldChar w:fldCharType="end"/>
      </w:r>
      <w:r w:rsidR="00EC402D" w:rsidRPr="003B3648">
        <w:rPr>
          <w:rFonts w:ascii="Times New Roman" w:hAnsi="Times New Roman" w:cs="Times New Roman"/>
        </w:rPr>
        <w:t xml:space="preserve">.  </w:t>
      </w:r>
      <w:r w:rsidRPr="003B3648">
        <w:rPr>
          <w:rFonts w:ascii="Times New Roman" w:hAnsi="Times New Roman" w:cs="Times New Roman"/>
        </w:rPr>
        <w:t xml:space="preserve">Many children with ASD also experience difficulties in social interactions, such as turn taking in conversation, and deficits in non-verbal communication </w:t>
      </w:r>
      <w:r w:rsidRPr="003B3648">
        <w:rPr>
          <w:rFonts w:ascii="Times New Roman" w:hAnsi="Times New Roman" w:cs="Times New Roman"/>
        </w:rPr>
        <w:fldChar w:fldCharType="begin"/>
      </w:r>
      <w:r w:rsidR="005C3A7B" w:rsidRPr="003B3648">
        <w:rPr>
          <w:rFonts w:ascii="Times New Roman" w:hAnsi="Times New Roman" w:cs="Times New Roman"/>
        </w:rPr>
        <w:instrText xml:space="preserve"> ADDIN EN.CITE &lt;EndNote&gt;&lt;Cite&gt;&lt;Author&gt;American Psychiatric Association&lt;/Author&gt;&lt;Year&gt;2013&lt;/Year&gt;&lt;RecNum&gt;86&lt;/RecNum&gt;&lt;DisplayText&gt;(American Psychiatric Association, 2013)&lt;/DisplayText&gt;&lt;record&gt;&lt;rec-number&gt;86&lt;/rec-number&gt;&lt;foreign-keys&gt;&lt;key app="EN" db-id="peprrrza6e5xwdex2vz55wa72w59p990dtz2" timestamp="0"&gt;86&lt;/key&gt;&lt;/foreign-keys&gt;&lt;ref-type name="Book"&gt;6&lt;/ref-type&gt;&lt;contributors&gt;&lt;authors&gt;&lt;author&gt;American Psychiatric Association,&lt;/author&gt;&lt;/authors&gt;&lt;/contributors&gt;&lt;titles&gt;&lt;title&gt;Diagnostic and statistical manual of mental disorders (5th edition)&lt;/title&gt;&lt;/titles&gt;&lt;dates&gt;&lt;year&gt;2013&lt;/year&gt;&lt;/dates&gt;&lt;pub-location&gt;Arlington, VA&lt;/pub-location&gt;&lt;publisher&gt;American Psychiatric Publishing&lt;/publisher&gt;&lt;urls&gt;&lt;/urls&gt;&lt;/record&gt;&lt;/Cite&gt;&lt;/EndNote&gt;</w:instrText>
      </w:r>
      <w:r w:rsidRPr="003B3648">
        <w:rPr>
          <w:rFonts w:ascii="Times New Roman" w:hAnsi="Times New Roman" w:cs="Times New Roman"/>
        </w:rPr>
        <w:fldChar w:fldCharType="separate"/>
      </w:r>
      <w:r w:rsidRPr="003B3648">
        <w:rPr>
          <w:rFonts w:ascii="Times New Roman" w:hAnsi="Times New Roman" w:cs="Times New Roman"/>
          <w:noProof/>
        </w:rPr>
        <w:t>(American Psychiatric Association, 2013)</w:t>
      </w:r>
      <w:r w:rsidRPr="003B3648">
        <w:rPr>
          <w:rFonts w:ascii="Times New Roman" w:hAnsi="Times New Roman" w:cs="Times New Roman"/>
        </w:rPr>
        <w:fldChar w:fldCharType="end"/>
      </w:r>
      <w:r w:rsidR="00D3516D">
        <w:rPr>
          <w:rFonts w:ascii="Times New Roman" w:hAnsi="Times New Roman" w:cs="Times New Roman"/>
        </w:rPr>
        <w:t xml:space="preserve">.  Such difficulties </w:t>
      </w:r>
      <w:r w:rsidRPr="003B3648">
        <w:rPr>
          <w:rFonts w:ascii="Times New Roman" w:hAnsi="Times New Roman" w:cs="Times New Roman"/>
        </w:rPr>
        <w:t>may have implications for their relationships with other children.</w:t>
      </w:r>
    </w:p>
    <w:p w14:paraId="49033A19" w14:textId="28269B1F" w:rsidR="000C7609" w:rsidRPr="003B3648" w:rsidRDefault="00F807EB" w:rsidP="002E367F">
      <w:pPr>
        <w:spacing w:line="480" w:lineRule="auto"/>
        <w:ind w:firstLine="720"/>
        <w:rPr>
          <w:rFonts w:ascii="Times New Roman" w:hAnsi="Times New Roman" w:cs="Times New Roman"/>
          <w:b/>
          <w:noProof/>
        </w:rPr>
      </w:pPr>
      <w:r w:rsidRPr="003B3648">
        <w:rPr>
          <w:rFonts w:ascii="Times New Roman" w:eastAsia="Times New Roman" w:hAnsi="Times New Roman" w:cs="Times New Roman"/>
        </w:rPr>
        <w:t>For neurotypical children,</w:t>
      </w:r>
      <w:r w:rsidR="000551B5" w:rsidRPr="003B3648">
        <w:rPr>
          <w:rFonts w:ascii="Times New Roman" w:eastAsia="Times New Roman" w:hAnsi="Times New Roman" w:cs="Times New Roman"/>
        </w:rPr>
        <w:t xml:space="preserve"> </w:t>
      </w:r>
      <w:r w:rsidR="002876EF" w:rsidRPr="003B3648">
        <w:rPr>
          <w:rFonts w:ascii="Times New Roman" w:eastAsia="Times New Roman" w:hAnsi="Times New Roman" w:cs="Times New Roman"/>
        </w:rPr>
        <w:t>during adolescence th</w:t>
      </w:r>
      <w:r w:rsidR="000551B5" w:rsidRPr="003B3648">
        <w:rPr>
          <w:rFonts w:ascii="Times New Roman" w:eastAsia="Times New Roman" w:hAnsi="Times New Roman" w:cs="Times New Roman"/>
        </w:rPr>
        <w:t>e</w:t>
      </w:r>
      <w:r w:rsidR="002876EF" w:rsidRPr="003B3648">
        <w:rPr>
          <w:rFonts w:ascii="Times New Roman" w:eastAsia="Times New Roman" w:hAnsi="Times New Roman" w:cs="Times New Roman"/>
        </w:rPr>
        <w:t xml:space="preserve"> reliance on parental resources decreases and </w:t>
      </w:r>
      <w:r w:rsidRPr="003B3648">
        <w:rPr>
          <w:rFonts w:ascii="Times New Roman" w:hAnsi="Times New Roman" w:cs="Times New Roman"/>
        </w:rPr>
        <w:t>friendships become increa</w:t>
      </w:r>
      <w:r w:rsidR="00647F65" w:rsidRPr="003B3648">
        <w:rPr>
          <w:rFonts w:ascii="Times New Roman" w:hAnsi="Times New Roman" w:cs="Times New Roman"/>
        </w:rPr>
        <w:t xml:space="preserve">singly important and meaningful.  The emerging </w:t>
      </w:r>
      <w:r w:rsidR="00647F65" w:rsidRPr="003B3648">
        <w:rPr>
          <w:rFonts w:ascii="Times New Roman" w:hAnsi="Times New Roman" w:cs="Times New Roman"/>
        </w:rPr>
        <w:lastRenderedPageBreak/>
        <w:t>importance of friendships during this critical period of adolescence is thought to have</w:t>
      </w:r>
      <w:r w:rsidRPr="003B3648">
        <w:rPr>
          <w:rFonts w:ascii="Times New Roman" w:hAnsi="Times New Roman" w:cs="Times New Roman"/>
        </w:rPr>
        <w:t xml:space="preserve"> effects on subsequent behaviour </w:t>
      </w:r>
      <w:r w:rsidR="0061320C" w:rsidRPr="003B3648">
        <w:rPr>
          <w:rFonts w:ascii="Times New Roman" w:hAnsi="Times New Roman" w:cs="Times New Roman"/>
        </w:rPr>
        <w:fldChar w:fldCharType="begin"/>
      </w:r>
      <w:r w:rsidR="0061320C" w:rsidRPr="003B3648">
        <w:rPr>
          <w:rFonts w:ascii="Times New Roman" w:hAnsi="Times New Roman" w:cs="Times New Roman"/>
        </w:rPr>
        <w:instrText xml:space="preserve"> ADDIN EN.CITE &lt;EndNote&gt;&lt;Cite&gt;&lt;Author&gt;Wilkinson&lt;/Author&gt;&lt;Year&gt;2008&lt;/Year&gt;&lt;RecNum&gt;356&lt;/RecNum&gt;&lt;DisplayText&gt;(Wilkinson, 2008)&lt;/DisplayText&gt;&lt;record&gt;&lt;rec-number&gt;356&lt;/rec-number&gt;&lt;foreign-keys&gt;&lt;key app="EN" db-id="peprrrza6e5xwdex2vz55wa72w59p990dtz2" timestamp="1540553111"&gt;356&lt;/key&gt;&lt;/foreign-keys&gt;&lt;ref-type name="Journal Article"&gt;17&lt;/ref-type&gt;&lt;contributors&gt;&lt;authors&gt;&lt;author&gt;Wilkinson, Ross B.&lt;/author&gt;&lt;/authors&gt;&lt;/contributors&gt;&lt;titles&gt;&lt;title&gt;Development and Properties of the Adolescent Friendship Attachment Scale&lt;/title&gt;&lt;secondary-title&gt;Journal of Youth and Adolescence&lt;/secondary-title&gt;&lt;/titles&gt;&lt;periodical&gt;&lt;full-title&gt;Journal of Youth and Adolescence&lt;/full-title&gt;&lt;/periodical&gt;&lt;pages&gt;1270-1279&lt;/pages&gt;&lt;volume&gt;37&lt;/volume&gt;&lt;number&gt;10&lt;/number&gt;&lt;dates&gt;&lt;year&gt;2008&lt;/year&gt;&lt;pub-dates&gt;&lt;date&gt;2008/11/01&lt;/date&gt;&lt;/pub-dates&gt;&lt;/dates&gt;&lt;isbn&gt;1573-6601&lt;/isbn&gt;&lt;urls&gt;&lt;related-urls&gt;&lt;url&gt;https://doi.org/10.1007/s10964-006-9141-7&lt;/url&gt;&lt;/related-urls&gt;&lt;/urls&gt;&lt;electronic-resource-num&gt;10.1007/s10964-006-9141-7&lt;/electronic-resource-num&gt;&lt;/record&gt;&lt;/Cite&gt;&lt;/EndNote&gt;</w:instrText>
      </w:r>
      <w:r w:rsidR="0061320C" w:rsidRPr="003B3648">
        <w:rPr>
          <w:rFonts w:ascii="Times New Roman" w:hAnsi="Times New Roman" w:cs="Times New Roman"/>
        </w:rPr>
        <w:fldChar w:fldCharType="separate"/>
      </w:r>
      <w:r w:rsidR="0061320C" w:rsidRPr="003B3648">
        <w:rPr>
          <w:rFonts w:ascii="Times New Roman" w:hAnsi="Times New Roman" w:cs="Times New Roman"/>
          <w:noProof/>
        </w:rPr>
        <w:t>(Wilkinson, 2008)</w:t>
      </w:r>
      <w:r w:rsidR="0061320C" w:rsidRPr="003B3648">
        <w:rPr>
          <w:rFonts w:ascii="Times New Roman" w:hAnsi="Times New Roman" w:cs="Times New Roman"/>
        </w:rPr>
        <w:fldChar w:fldCharType="end"/>
      </w:r>
      <w:r w:rsidRPr="003B3648">
        <w:rPr>
          <w:rFonts w:ascii="Times New Roman" w:hAnsi="Times New Roman" w:cs="Times New Roman"/>
        </w:rPr>
        <w:t xml:space="preserve">.  Therefore, it may be that, for neurotypical </w:t>
      </w:r>
      <w:r w:rsidR="007B352F">
        <w:rPr>
          <w:rFonts w:ascii="Times New Roman" w:hAnsi="Times New Roman" w:cs="Times New Roman"/>
        </w:rPr>
        <w:t>individuals</w:t>
      </w:r>
      <w:r w:rsidRPr="003B3648">
        <w:rPr>
          <w:rFonts w:ascii="Times New Roman" w:hAnsi="Times New Roman" w:cs="Times New Roman"/>
        </w:rPr>
        <w:t xml:space="preserve">, the levels of sibling bullying </w:t>
      </w:r>
      <w:r w:rsidR="005E3DEB" w:rsidRPr="003B3648">
        <w:rPr>
          <w:rFonts w:ascii="Times New Roman" w:hAnsi="Times New Roman" w:cs="Times New Roman"/>
        </w:rPr>
        <w:t xml:space="preserve">involvement </w:t>
      </w:r>
      <w:r w:rsidRPr="003B3648">
        <w:rPr>
          <w:rFonts w:ascii="Times New Roman" w:hAnsi="Times New Roman" w:cs="Times New Roman"/>
        </w:rPr>
        <w:t>decrease</w:t>
      </w:r>
      <w:r w:rsidR="007B352F">
        <w:rPr>
          <w:rFonts w:ascii="Times New Roman" w:hAnsi="Times New Roman" w:cs="Times New Roman"/>
        </w:rPr>
        <w:t>s</w:t>
      </w:r>
      <w:r w:rsidRPr="003B3648">
        <w:rPr>
          <w:rFonts w:ascii="Times New Roman" w:hAnsi="Times New Roman" w:cs="Times New Roman"/>
        </w:rPr>
        <w:t xml:space="preserve"> during adolescence </w:t>
      </w:r>
      <w:r w:rsidR="007B352F">
        <w:rPr>
          <w:rFonts w:ascii="Times New Roman" w:hAnsi="Times New Roman" w:cs="Times New Roman"/>
        </w:rPr>
        <w:t>as the importance of friendships becomes more salient</w:t>
      </w:r>
      <w:r w:rsidR="0046775F">
        <w:rPr>
          <w:rFonts w:ascii="Times New Roman" w:hAnsi="Times New Roman" w:cs="Times New Roman"/>
        </w:rPr>
        <w:t xml:space="preserve"> and therefore less emphasis is placed on sibling relationships.  </w:t>
      </w:r>
      <w:r w:rsidRPr="003B3648">
        <w:rPr>
          <w:rFonts w:ascii="Times New Roman" w:eastAsia="Times New Roman" w:hAnsi="Times New Roman" w:cs="Times New Roman"/>
        </w:rPr>
        <w:t xml:space="preserve">The pattern of development may be different for children and adolescents with ASD.  It is well documented that adolescents with ASD have problems with friendships and they are more likely than those without ASD to be bullied by their peers </w:t>
      </w:r>
      <w:r w:rsidRPr="003B3648">
        <w:rPr>
          <w:rFonts w:ascii="Times New Roman" w:eastAsia="Times New Roman" w:hAnsi="Times New Roman" w:cs="Times New Roman"/>
        </w:rPr>
        <w:fldChar w:fldCharType="begin"/>
      </w:r>
      <w:r w:rsidR="005C3A7B" w:rsidRPr="003B3648">
        <w:rPr>
          <w:rFonts w:ascii="Times New Roman" w:eastAsia="Times New Roman" w:hAnsi="Times New Roman" w:cs="Times New Roman"/>
        </w:rPr>
        <w:instrText xml:space="preserve"> ADDIN EN.CITE &lt;EndNote&gt;&lt;Cite&gt;&lt;Author&gt;Sterzing&lt;/Author&gt;&lt;Year&gt;2012&lt;/Year&gt;&lt;RecNum&gt;198&lt;/RecNum&gt;&lt;DisplayText&gt;(Sterzing, Shattuck, Narendorf, Wagner, &amp;amp; Cooper, 2012)&lt;/DisplayText&gt;&lt;record&gt;&lt;rec-number&gt;198&lt;/rec-number&gt;&lt;foreign-keys&gt;&lt;key app="EN" db-id="peprrrza6e5xwdex2vz55wa72w59p990dtz2" timestamp="0"&gt;198&lt;/key&gt;&lt;/foreign-keys&gt;&lt;ref-type name="Journal Article"&gt;17&lt;/ref-type&gt;&lt;contributors&gt;&lt;authors&gt;&lt;author&gt;Sterzing, P. R.&lt;/author&gt;&lt;author&gt;Shattuck, P. T.&lt;/author&gt;&lt;author&gt;Narendorf, S. C.&lt;/author&gt;&lt;author&gt;Wagner, M.&lt;/author&gt;&lt;author&gt;Cooper, B. P.&lt;/author&gt;&lt;/authors&gt;&lt;/contributors&gt;&lt;titles&gt;&lt;title&gt;Bullying involvement and autism spectrum disorders prevalence and correlates of bullying involvement among adolescents with an autism spectrum disorder&lt;/title&gt;&lt;secondary-title&gt;Archives of Pediatrics &amp;amp; Adolescent Medicine&lt;/secondary-title&gt;&lt;/titles&gt;&lt;pages&gt;1058-1064&lt;/pages&gt;&lt;volume&gt;166&lt;/volume&gt;&lt;number&gt;11&lt;/number&gt;&lt;dates&gt;&lt;year&gt;2012&lt;/year&gt;&lt;pub-dates&gt;&lt;date&gt;Nov&lt;/date&gt;&lt;/pub-dates&gt;&lt;/dates&gt;&lt;isbn&gt;1072-4710&lt;/isbn&gt;&lt;accession-num&gt;WOS:000310686400010&lt;/accession-num&gt;&lt;urls&gt;&lt;related-urls&gt;&lt;url&gt;&amp;lt;Go to ISI&amp;gt;://WOS:000310686400010&lt;/url&gt;&lt;/related-urls&gt;&lt;/urls&gt;&lt;electronic-resource-num&gt;10.1001/archpediatrics.2012.790&lt;/electronic-resource-num&gt;&lt;/record&gt;&lt;/Cite&gt;&lt;/EndNote&gt;</w:instrText>
      </w:r>
      <w:r w:rsidRPr="003B3648">
        <w:rPr>
          <w:rFonts w:ascii="Times New Roman" w:eastAsia="Times New Roman" w:hAnsi="Times New Roman" w:cs="Times New Roman"/>
        </w:rPr>
        <w:fldChar w:fldCharType="separate"/>
      </w:r>
      <w:r w:rsidRPr="003B3648">
        <w:rPr>
          <w:rFonts w:ascii="Times New Roman" w:eastAsia="Times New Roman" w:hAnsi="Times New Roman" w:cs="Times New Roman"/>
          <w:noProof/>
        </w:rPr>
        <w:t>(Sterzing, Shattuck, Narendorf, Wagner, &amp; Cooper, 2012)</w:t>
      </w:r>
      <w:r w:rsidRPr="003B3648">
        <w:rPr>
          <w:rFonts w:ascii="Times New Roman" w:eastAsia="Times New Roman" w:hAnsi="Times New Roman" w:cs="Times New Roman"/>
        </w:rPr>
        <w:fldChar w:fldCharType="end"/>
      </w:r>
      <w:r w:rsidRPr="003B3648">
        <w:rPr>
          <w:rFonts w:ascii="Times New Roman" w:eastAsia="Times New Roman" w:hAnsi="Times New Roman" w:cs="Times New Roman"/>
        </w:rPr>
        <w:t xml:space="preserve">.  Therefore, it might be that friendships for children with ASD do not become more meaningful </w:t>
      </w:r>
      <w:r w:rsidR="00716873">
        <w:rPr>
          <w:rFonts w:ascii="Times New Roman" w:eastAsia="Times New Roman" w:hAnsi="Times New Roman" w:cs="Times New Roman"/>
        </w:rPr>
        <w:t xml:space="preserve">as they develop into adolescence </w:t>
      </w:r>
      <w:r w:rsidRPr="003B3648">
        <w:rPr>
          <w:rFonts w:ascii="Times New Roman" w:eastAsia="Times New Roman" w:hAnsi="Times New Roman" w:cs="Times New Roman"/>
        </w:rPr>
        <w:t xml:space="preserve">and so the levels of sibling bullying involvement remain the same during adolescence.  </w:t>
      </w:r>
    </w:p>
    <w:p w14:paraId="772FAD67" w14:textId="02A6DE18" w:rsidR="00F807EB" w:rsidRPr="003B3648" w:rsidRDefault="003E24CD" w:rsidP="002E367F">
      <w:pPr>
        <w:spacing w:line="480" w:lineRule="auto"/>
        <w:ind w:firstLine="720"/>
        <w:rPr>
          <w:rFonts w:ascii="Times New Roman" w:hAnsi="Times New Roman" w:cs="Times New Roman"/>
          <w:noProof/>
        </w:rPr>
      </w:pPr>
      <w:r>
        <w:rPr>
          <w:rFonts w:ascii="Times New Roman" w:hAnsi="Times New Roman" w:cs="Times New Roman"/>
          <w:noProof/>
        </w:rPr>
        <w:t xml:space="preserve">Many studies </w:t>
      </w:r>
      <w:r w:rsidR="00212E89">
        <w:rPr>
          <w:rFonts w:ascii="Times New Roman" w:hAnsi="Times New Roman" w:cs="Times New Roman"/>
          <w:noProof/>
        </w:rPr>
        <w:t>have investigated</w:t>
      </w:r>
      <w:r>
        <w:rPr>
          <w:rFonts w:ascii="Times New Roman" w:hAnsi="Times New Roman" w:cs="Times New Roman"/>
          <w:noProof/>
        </w:rPr>
        <w:t xml:space="preserve"> sibling bullying</w:t>
      </w:r>
      <w:r w:rsidR="00212E89">
        <w:rPr>
          <w:rFonts w:ascii="Times New Roman" w:hAnsi="Times New Roman" w:cs="Times New Roman"/>
          <w:noProof/>
        </w:rPr>
        <w:t xml:space="preserve"> in neurotypical children </w:t>
      </w:r>
      <w:r>
        <w:rPr>
          <w:rFonts w:ascii="Times New Roman" w:hAnsi="Times New Roman" w:cs="Times New Roman"/>
          <w:noProof/>
        </w:rPr>
        <w:t xml:space="preserve">and </w:t>
      </w:r>
      <w:r w:rsidR="00212E89">
        <w:rPr>
          <w:rFonts w:ascii="Times New Roman" w:hAnsi="Times New Roman" w:cs="Times New Roman"/>
          <w:noProof/>
        </w:rPr>
        <w:t xml:space="preserve">also peer </w:t>
      </w:r>
      <w:r>
        <w:rPr>
          <w:rFonts w:ascii="Times New Roman" w:hAnsi="Times New Roman" w:cs="Times New Roman"/>
          <w:noProof/>
        </w:rPr>
        <w:t xml:space="preserve">bullying amongst children with ASD, but there is a paucity of research looking specifically at sibling bullying </w:t>
      </w:r>
      <w:r w:rsidR="00212E89">
        <w:rPr>
          <w:rFonts w:ascii="Times New Roman" w:hAnsi="Times New Roman" w:cs="Times New Roman"/>
          <w:noProof/>
        </w:rPr>
        <w:t xml:space="preserve">in </w:t>
      </w:r>
      <w:r>
        <w:rPr>
          <w:rFonts w:ascii="Times New Roman" w:hAnsi="Times New Roman" w:cs="Times New Roman"/>
          <w:noProof/>
        </w:rPr>
        <w:t>children with ASD.</w:t>
      </w:r>
      <w:r w:rsidR="007377C5">
        <w:rPr>
          <w:rFonts w:ascii="Times New Roman" w:hAnsi="Times New Roman" w:cs="Times New Roman"/>
          <w:noProof/>
        </w:rPr>
        <w:t xml:space="preserve">   To the best of our</w:t>
      </w:r>
      <w:r w:rsidR="00027DF9">
        <w:rPr>
          <w:rFonts w:ascii="Times New Roman" w:hAnsi="Times New Roman" w:cs="Times New Roman"/>
          <w:noProof/>
        </w:rPr>
        <w:t xml:space="preserve"> knowledge, only one </w:t>
      </w:r>
      <w:r w:rsidR="00CD68D6">
        <w:rPr>
          <w:rFonts w:ascii="Times New Roman" w:hAnsi="Times New Roman" w:cs="Times New Roman"/>
          <w:noProof/>
        </w:rPr>
        <w:t xml:space="preserve">study has </w:t>
      </w:r>
      <w:r w:rsidR="00027DF9">
        <w:rPr>
          <w:rFonts w:ascii="Times New Roman" w:hAnsi="Times New Roman" w:cs="Times New Roman"/>
          <w:noProof/>
        </w:rPr>
        <w:t>previous</w:t>
      </w:r>
      <w:r w:rsidR="00CD68D6">
        <w:rPr>
          <w:rFonts w:ascii="Times New Roman" w:hAnsi="Times New Roman" w:cs="Times New Roman"/>
          <w:noProof/>
        </w:rPr>
        <w:t>ly</w:t>
      </w:r>
      <w:r w:rsidR="00027DF9">
        <w:rPr>
          <w:rFonts w:ascii="Times New Roman" w:hAnsi="Times New Roman" w:cs="Times New Roman"/>
          <w:noProof/>
        </w:rPr>
        <w:t xml:space="preserve"> investigated s</w:t>
      </w:r>
      <w:r w:rsidR="00CD68D6">
        <w:rPr>
          <w:rFonts w:ascii="Times New Roman" w:hAnsi="Times New Roman" w:cs="Times New Roman"/>
          <w:noProof/>
        </w:rPr>
        <w:t xml:space="preserve">ibling bullying in children with ASD </w:t>
      </w:r>
      <w:r w:rsidR="00CD68D6">
        <w:rPr>
          <w:rFonts w:ascii="Times New Roman" w:hAnsi="Times New Roman" w:cs="Times New Roman"/>
          <w:noProof/>
        </w:rPr>
        <w:fldChar w:fldCharType="begin"/>
      </w:r>
      <w:r w:rsidR="00CD68D6">
        <w:rPr>
          <w:rFonts w:ascii="Times New Roman" w:hAnsi="Times New Roman" w:cs="Times New Roman"/>
          <w:noProof/>
        </w:rPr>
        <w:instrText xml:space="preserve"> ADDIN EN.CITE &lt;EndNote&gt;&lt;Cite&gt;&lt;Author&gt;Toseeb&lt;/Author&gt;&lt;Year&gt;2018&lt;/Year&gt;&lt;RecNum&gt;282&lt;/RecNum&gt;&lt;DisplayText&gt;(Toseeb et al., 2018)&lt;/DisplayText&gt;&lt;record&gt;&lt;rec-number&gt;282&lt;/rec-number&gt;&lt;foreign-keys&gt;&lt;key app="EN" db-id="peprrrza6e5xwdex2vz55wa72w59p990dtz2" timestamp="1523291850"&gt;282&lt;/key&gt;&lt;/foreign-keys&gt;&lt;ref-type name="Journal Article"&gt;17&lt;/ref-type&gt;&lt;contributors&gt;&lt;authors&gt;&lt;author&gt;Toseeb, U.&lt;/author&gt;&lt;author&gt;McChesney, G.&lt;/author&gt;&lt;author&gt;Wolke, D.&lt;/author&gt;&lt;/authors&gt;&lt;/contributors&gt;&lt;titles&gt;&lt;title&gt;The Prevalence and Psychopathological Correlates of Sibling Bullying in Children with and without Autism Spectrum Disorder&lt;/title&gt;&lt;secondary-title&gt;Journal of Autism and Developmental Disorders&lt;/secondary-title&gt;&lt;/titles&gt;&lt;periodical&gt;&lt;full-title&gt;Journal of Autism and Developmental Disorders&lt;/full-title&gt;&lt;/periodical&gt;&lt;dates&gt;&lt;year&gt;2018&lt;/year&gt;&lt;pub-dates&gt;&lt;date&gt;February 08&lt;/date&gt;&lt;/pub-dates&gt;&lt;/dates&gt;&lt;isbn&gt;1573-3432&lt;/isbn&gt;&lt;label&gt;Toseeb2018&lt;/label&gt;&lt;work-type&gt;journal article&lt;/work-type&gt;&lt;urls&gt;&lt;related-urls&gt;&lt;url&gt;https://doi.org/10.1007/s10803-018-3484-2&lt;/url&gt;&lt;/related-urls&gt;&lt;/urls&gt;&lt;electronic-resource-num&gt;10.1007/s10803-018-3484-2&lt;/electronic-resource-num&gt;&lt;/record&gt;&lt;/Cite&gt;&lt;/EndNote&gt;</w:instrText>
      </w:r>
      <w:r w:rsidR="00CD68D6">
        <w:rPr>
          <w:rFonts w:ascii="Times New Roman" w:hAnsi="Times New Roman" w:cs="Times New Roman"/>
          <w:noProof/>
        </w:rPr>
        <w:fldChar w:fldCharType="separate"/>
      </w:r>
      <w:r w:rsidR="00CD68D6">
        <w:rPr>
          <w:rFonts w:ascii="Times New Roman" w:hAnsi="Times New Roman" w:cs="Times New Roman"/>
          <w:noProof/>
        </w:rPr>
        <w:t>(Toseeb et al., 2018)</w:t>
      </w:r>
      <w:r w:rsidR="00CD68D6">
        <w:rPr>
          <w:rFonts w:ascii="Times New Roman" w:hAnsi="Times New Roman" w:cs="Times New Roman"/>
          <w:noProof/>
        </w:rPr>
        <w:fldChar w:fldCharType="end"/>
      </w:r>
      <w:r w:rsidR="00CD68D6">
        <w:rPr>
          <w:rFonts w:ascii="Times New Roman" w:hAnsi="Times New Roman" w:cs="Times New Roman"/>
          <w:noProof/>
        </w:rPr>
        <w:t>.</w:t>
      </w:r>
      <w:r w:rsidR="00F66BF3">
        <w:rPr>
          <w:rFonts w:ascii="Times New Roman" w:hAnsi="Times New Roman" w:cs="Times New Roman"/>
          <w:noProof/>
        </w:rPr>
        <w:t xml:space="preserve">  </w:t>
      </w:r>
      <w:r w:rsidR="00716873">
        <w:rPr>
          <w:rFonts w:ascii="Times New Roman" w:hAnsi="Times New Roman" w:cs="Times New Roman"/>
          <w:noProof/>
        </w:rPr>
        <w:t xml:space="preserve">In this study, </w:t>
      </w:r>
      <w:r w:rsidR="00CA2279">
        <w:rPr>
          <w:rFonts w:ascii="Times New Roman" w:hAnsi="Times New Roman" w:cs="Times New Roman"/>
          <w:noProof/>
        </w:rPr>
        <w:t>ASD status was determined</w:t>
      </w:r>
      <w:r w:rsidR="00F66BF3">
        <w:rPr>
          <w:rFonts w:ascii="Times New Roman" w:hAnsi="Times New Roman" w:cs="Times New Roman"/>
          <w:noProof/>
        </w:rPr>
        <w:t xml:space="preserve"> </w:t>
      </w:r>
      <w:r w:rsidR="00F807EB" w:rsidRPr="003B3648">
        <w:rPr>
          <w:rFonts w:ascii="Times New Roman" w:hAnsi="Times New Roman" w:cs="Times New Roman"/>
          <w:noProof/>
        </w:rPr>
        <w:t>using parental reports</w:t>
      </w:r>
      <w:r w:rsidR="00CA2279">
        <w:rPr>
          <w:rFonts w:ascii="Times New Roman" w:hAnsi="Times New Roman" w:cs="Times New Roman"/>
          <w:noProof/>
        </w:rPr>
        <w:t xml:space="preserve"> as part of a wider </w:t>
      </w:r>
      <w:r w:rsidR="00F807EB" w:rsidRPr="003B3648">
        <w:rPr>
          <w:rFonts w:ascii="Times New Roman" w:hAnsi="Times New Roman" w:cs="Times New Roman"/>
          <w:noProof/>
        </w:rPr>
        <w:t xml:space="preserve">UK based population cohort study.  </w:t>
      </w:r>
      <w:r w:rsidR="00652793">
        <w:rPr>
          <w:rFonts w:ascii="Times New Roman" w:hAnsi="Times New Roman" w:cs="Times New Roman"/>
          <w:noProof/>
        </w:rPr>
        <w:t>The</w:t>
      </w:r>
      <w:r w:rsidR="00C7132E">
        <w:rPr>
          <w:rFonts w:ascii="Times New Roman" w:hAnsi="Times New Roman" w:cs="Times New Roman"/>
          <w:noProof/>
        </w:rPr>
        <w:t xml:space="preserve"> researchers</w:t>
      </w:r>
      <w:r w:rsidR="00652793">
        <w:rPr>
          <w:rFonts w:ascii="Times New Roman" w:hAnsi="Times New Roman" w:cs="Times New Roman"/>
          <w:noProof/>
        </w:rPr>
        <w:t xml:space="preserve"> found</w:t>
      </w:r>
      <w:r w:rsidR="005C65F0">
        <w:rPr>
          <w:rFonts w:ascii="Times New Roman" w:hAnsi="Times New Roman" w:cs="Times New Roman"/>
          <w:noProof/>
        </w:rPr>
        <w:t xml:space="preserve"> that </w:t>
      </w:r>
      <w:r w:rsidR="006C2D22">
        <w:rPr>
          <w:rFonts w:ascii="Times New Roman" w:hAnsi="Times New Roman" w:cs="Times New Roman"/>
          <w:noProof/>
        </w:rPr>
        <w:t>c</w:t>
      </w:r>
      <w:r w:rsidR="00F807EB" w:rsidRPr="003B3648">
        <w:rPr>
          <w:rFonts w:ascii="Times New Roman" w:hAnsi="Times New Roman" w:cs="Times New Roman"/>
          <w:noProof/>
        </w:rPr>
        <w:t xml:space="preserve">hildren with ASD were more likley to </w:t>
      </w:r>
      <w:r w:rsidR="008B5418">
        <w:rPr>
          <w:rFonts w:ascii="Times New Roman" w:hAnsi="Times New Roman" w:cs="Times New Roman"/>
          <w:noProof/>
        </w:rPr>
        <w:t>report being</w:t>
      </w:r>
      <w:r w:rsidR="008B5418" w:rsidRPr="003B3648">
        <w:rPr>
          <w:rFonts w:ascii="Times New Roman" w:hAnsi="Times New Roman" w:cs="Times New Roman"/>
          <w:noProof/>
        </w:rPr>
        <w:t xml:space="preserve"> </w:t>
      </w:r>
      <w:r w:rsidR="00F807EB" w:rsidRPr="003B3648">
        <w:rPr>
          <w:rFonts w:ascii="Times New Roman" w:hAnsi="Times New Roman" w:cs="Times New Roman"/>
          <w:noProof/>
        </w:rPr>
        <w:t xml:space="preserve">bullied by their siblings compared to children without ASD.  They were also more likely to </w:t>
      </w:r>
      <w:r w:rsidR="008B5418">
        <w:rPr>
          <w:rFonts w:ascii="Times New Roman" w:hAnsi="Times New Roman" w:cs="Times New Roman"/>
          <w:noProof/>
        </w:rPr>
        <w:t>report being</w:t>
      </w:r>
      <w:r w:rsidR="008B5418" w:rsidRPr="003B3648">
        <w:rPr>
          <w:rFonts w:ascii="Times New Roman" w:hAnsi="Times New Roman" w:cs="Times New Roman"/>
          <w:noProof/>
        </w:rPr>
        <w:t xml:space="preserve"> </w:t>
      </w:r>
      <w:r w:rsidR="00F807EB" w:rsidRPr="003B3648">
        <w:rPr>
          <w:rFonts w:ascii="Times New Roman" w:hAnsi="Times New Roman" w:cs="Times New Roman"/>
          <w:noProof/>
        </w:rPr>
        <w:t xml:space="preserve">invovled in two-way sibling bullying, as both victim and perpetrator, compared to those children without ASD.  </w:t>
      </w:r>
      <w:r w:rsidR="00753305">
        <w:rPr>
          <w:rFonts w:ascii="Times New Roman" w:hAnsi="Times New Roman" w:cs="Times New Roman"/>
          <w:noProof/>
        </w:rPr>
        <w:t>In this cross-sectional study, two-way</w:t>
      </w:r>
      <w:r w:rsidR="00F807EB" w:rsidRPr="003B3648">
        <w:rPr>
          <w:rFonts w:ascii="Times New Roman" w:hAnsi="Times New Roman" w:cs="Times New Roman"/>
          <w:noProof/>
        </w:rPr>
        <w:t xml:space="preserve"> sibling bullying invovlement was associated with internalising and externalising problems and lower levels of prosocial behaviour</w:t>
      </w:r>
      <w:r w:rsidR="00CD68D6">
        <w:rPr>
          <w:rFonts w:ascii="Times New Roman" w:hAnsi="Times New Roman" w:cs="Times New Roman"/>
          <w:noProof/>
        </w:rPr>
        <w:t>.</w:t>
      </w:r>
      <w:r w:rsidR="00C609DC">
        <w:rPr>
          <w:rFonts w:ascii="Times New Roman" w:hAnsi="Times New Roman" w:cs="Times New Roman"/>
          <w:noProof/>
        </w:rPr>
        <w:t xml:space="preserve">  The</w:t>
      </w:r>
      <w:r w:rsidR="00676A8A">
        <w:rPr>
          <w:rFonts w:ascii="Times New Roman" w:hAnsi="Times New Roman" w:cs="Times New Roman"/>
          <w:noProof/>
        </w:rPr>
        <w:t>se findings suggest that sibling bullying is an area of concern for children with ASD and warrants further investigation and replication.</w:t>
      </w:r>
    </w:p>
    <w:p w14:paraId="3F62C00F" w14:textId="77777777" w:rsidR="006D3E6C" w:rsidRDefault="00F807EB" w:rsidP="006D3E6C">
      <w:pPr>
        <w:spacing w:line="480" w:lineRule="auto"/>
        <w:ind w:firstLine="720"/>
        <w:rPr>
          <w:rFonts w:ascii="Times New Roman" w:hAnsi="Times New Roman" w:cs="Times New Roman"/>
          <w:b/>
        </w:rPr>
      </w:pPr>
      <w:r w:rsidRPr="003B3648">
        <w:rPr>
          <w:rFonts w:ascii="Times New Roman" w:hAnsi="Times New Roman" w:cs="Times New Roman"/>
          <w:noProof/>
        </w:rPr>
        <w:t xml:space="preserve">The evidence base for negative outcomes associated with sibling bullying is building.  In neurotypical samples, there is a strong dose-response longitudinal relationship between </w:t>
      </w:r>
      <w:r w:rsidRPr="003B3648">
        <w:rPr>
          <w:rFonts w:ascii="Times New Roman" w:hAnsi="Times New Roman" w:cs="Times New Roman"/>
          <w:noProof/>
        </w:rPr>
        <w:lastRenderedPageBreak/>
        <w:t xml:space="preserve">sibling bullying and </w:t>
      </w:r>
      <w:r w:rsidR="00C40592">
        <w:rPr>
          <w:rFonts w:ascii="Times New Roman" w:hAnsi="Times New Roman" w:cs="Times New Roman"/>
          <w:noProof/>
        </w:rPr>
        <w:t>psychosocial difficulties</w:t>
      </w:r>
      <w:r w:rsidRPr="003B3648">
        <w:rPr>
          <w:rFonts w:ascii="Times New Roman" w:hAnsi="Times New Roman" w:cs="Times New Roman"/>
          <w:noProof/>
        </w:rPr>
        <w:t xml:space="preserve">.  For children with ASD, there is evidence for a </w:t>
      </w:r>
      <w:r w:rsidR="004E00D5">
        <w:rPr>
          <w:rFonts w:ascii="Times New Roman" w:hAnsi="Times New Roman" w:cs="Times New Roman"/>
          <w:noProof/>
        </w:rPr>
        <w:t>concurrent</w:t>
      </w:r>
      <w:r w:rsidRPr="003B3648">
        <w:rPr>
          <w:rFonts w:ascii="Times New Roman" w:hAnsi="Times New Roman" w:cs="Times New Roman"/>
          <w:noProof/>
        </w:rPr>
        <w:t xml:space="preserve"> </w:t>
      </w:r>
      <w:r w:rsidR="004D150F">
        <w:rPr>
          <w:rFonts w:ascii="Times New Roman" w:hAnsi="Times New Roman" w:cs="Times New Roman"/>
          <w:noProof/>
        </w:rPr>
        <w:t>associations</w:t>
      </w:r>
      <w:r w:rsidR="004E00D5">
        <w:rPr>
          <w:rFonts w:ascii="Times New Roman" w:hAnsi="Times New Roman" w:cs="Times New Roman"/>
          <w:noProof/>
        </w:rPr>
        <w:t xml:space="preserve"> </w:t>
      </w:r>
      <w:r w:rsidR="004D150F">
        <w:rPr>
          <w:rFonts w:ascii="Times New Roman" w:hAnsi="Times New Roman" w:cs="Times New Roman"/>
          <w:noProof/>
        </w:rPr>
        <w:t>between</w:t>
      </w:r>
      <w:r w:rsidRPr="003B3648">
        <w:rPr>
          <w:rFonts w:ascii="Times New Roman" w:hAnsi="Times New Roman" w:cs="Times New Roman"/>
          <w:noProof/>
        </w:rPr>
        <w:t xml:space="preserve"> sibling bullying </w:t>
      </w:r>
      <w:r w:rsidR="00EE5BC7" w:rsidRPr="003B3648">
        <w:rPr>
          <w:rFonts w:ascii="Times New Roman" w:hAnsi="Times New Roman" w:cs="Times New Roman"/>
          <w:noProof/>
        </w:rPr>
        <w:t xml:space="preserve">involvement </w:t>
      </w:r>
      <w:r w:rsidR="004D150F">
        <w:rPr>
          <w:rFonts w:ascii="Times New Roman" w:hAnsi="Times New Roman" w:cs="Times New Roman"/>
          <w:noProof/>
        </w:rPr>
        <w:t>and</w:t>
      </w:r>
      <w:r w:rsidR="004E00D5" w:rsidRPr="003B3648">
        <w:rPr>
          <w:rFonts w:ascii="Times New Roman" w:hAnsi="Times New Roman" w:cs="Times New Roman"/>
          <w:noProof/>
        </w:rPr>
        <w:t xml:space="preserve"> </w:t>
      </w:r>
      <w:r w:rsidRPr="003B3648">
        <w:rPr>
          <w:rFonts w:ascii="Times New Roman" w:hAnsi="Times New Roman" w:cs="Times New Roman"/>
          <w:noProof/>
        </w:rPr>
        <w:t xml:space="preserve">psychosocial </w:t>
      </w:r>
      <w:r w:rsidR="004D150F">
        <w:rPr>
          <w:rFonts w:ascii="Times New Roman" w:hAnsi="Times New Roman" w:cs="Times New Roman"/>
          <w:noProof/>
        </w:rPr>
        <w:t>functioning</w:t>
      </w:r>
      <w:r w:rsidRPr="003B3648">
        <w:rPr>
          <w:rFonts w:ascii="Times New Roman" w:hAnsi="Times New Roman" w:cs="Times New Roman"/>
          <w:noProof/>
        </w:rPr>
        <w:t xml:space="preserve"> but the </w:t>
      </w:r>
      <w:r w:rsidR="004E00D5">
        <w:rPr>
          <w:rFonts w:ascii="Times New Roman" w:hAnsi="Times New Roman" w:cs="Times New Roman"/>
          <w:noProof/>
        </w:rPr>
        <w:t>longitudinal</w:t>
      </w:r>
      <w:r w:rsidR="004E00D5" w:rsidRPr="003B3648">
        <w:rPr>
          <w:rFonts w:ascii="Times New Roman" w:hAnsi="Times New Roman" w:cs="Times New Roman"/>
          <w:noProof/>
        </w:rPr>
        <w:t xml:space="preserve"> </w:t>
      </w:r>
      <w:r w:rsidRPr="003B3648">
        <w:rPr>
          <w:rFonts w:ascii="Times New Roman" w:hAnsi="Times New Roman" w:cs="Times New Roman"/>
          <w:noProof/>
        </w:rPr>
        <w:t xml:space="preserve">evidence is non-existent.  </w:t>
      </w:r>
      <w:r w:rsidR="004E00D5">
        <w:rPr>
          <w:rFonts w:ascii="Times New Roman" w:hAnsi="Times New Roman" w:cs="Times New Roman"/>
        </w:rPr>
        <w:t>W</w:t>
      </w:r>
      <w:r w:rsidR="00C76FDE">
        <w:rPr>
          <w:rFonts w:ascii="Times New Roman" w:hAnsi="Times New Roman" w:cs="Times New Roman"/>
        </w:rPr>
        <w:t>e</w:t>
      </w:r>
      <w:r w:rsidR="00E9566A" w:rsidRPr="00D15F75">
        <w:rPr>
          <w:rFonts w:ascii="Times New Roman" w:hAnsi="Times New Roman" w:cs="Times New Roman"/>
        </w:rPr>
        <w:t xml:space="preserve"> sought to </w:t>
      </w:r>
      <w:r w:rsidR="00A344B6">
        <w:rPr>
          <w:rFonts w:ascii="Times New Roman" w:hAnsi="Times New Roman" w:cs="Times New Roman"/>
        </w:rPr>
        <w:t>address</w:t>
      </w:r>
      <w:r w:rsidR="009637D2">
        <w:rPr>
          <w:rFonts w:ascii="Times New Roman" w:hAnsi="Times New Roman" w:cs="Times New Roman"/>
        </w:rPr>
        <w:t xml:space="preserve"> this gap in the literature </w:t>
      </w:r>
      <w:r w:rsidR="0053010B">
        <w:rPr>
          <w:rFonts w:ascii="Times New Roman" w:hAnsi="Times New Roman" w:cs="Times New Roman"/>
        </w:rPr>
        <w:t xml:space="preserve">by </w:t>
      </w:r>
      <w:r w:rsidR="00411375">
        <w:rPr>
          <w:rFonts w:ascii="Times New Roman" w:hAnsi="Times New Roman" w:cs="Times New Roman"/>
        </w:rPr>
        <w:t>presenting</w:t>
      </w:r>
      <w:r w:rsidR="0053010B">
        <w:rPr>
          <w:rFonts w:ascii="Times New Roman" w:hAnsi="Times New Roman" w:cs="Times New Roman"/>
        </w:rPr>
        <w:t xml:space="preserve"> </w:t>
      </w:r>
      <w:r w:rsidR="00E9566A" w:rsidRPr="00D15F75">
        <w:rPr>
          <w:rFonts w:ascii="Times New Roman" w:hAnsi="Times New Roman" w:cs="Times New Roman"/>
        </w:rPr>
        <w:t xml:space="preserve">three research questions.  First, how </w:t>
      </w:r>
      <w:r w:rsidR="00C76FDE">
        <w:rPr>
          <w:rFonts w:ascii="Times New Roman" w:hAnsi="Times New Roman" w:cs="Times New Roman"/>
        </w:rPr>
        <w:t xml:space="preserve">does </w:t>
      </w:r>
      <w:r w:rsidR="00C711D1">
        <w:rPr>
          <w:rFonts w:ascii="Times New Roman" w:hAnsi="Times New Roman" w:cs="Times New Roman"/>
        </w:rPr>
        <w:t>sibling bullying</w:t>
      </w:r>
      <w:r w:rsidR="00E9566A" w:rsidRPr="00D15F75">
        <w:rPr>
          <w:rFonts w:ascii="Times New Roman" w:hAnsi="Times New Roman" w:cs="Times New Roman"/>
        </w:rPr>
        <w:t xml:space="preserve"> involvement change between the ages of 11</w:t>
      </w:r>
      <w:r w:rsidR="004706F7">
        <w:rPr>
          <w:rFonts w:ascii="Times New Roman" w:hAnsi="Times New Roman" w:cs="Times New Roman"/>
        </w:rPr>
        <w:t xml:space="preserve"> (middle childhood)</w:t>
      </w:r>
      <w:r w:rsidR="00E9566A" w:rsidRPr="00D15F75">
        <w:rPr>
          <w:rFonts w:ascii="Times New Roman" w:hAnsi="Times New Roman" w:cs="Times New Roman"/>
        </w:rPr>
        <w:t xml:space="preserve"> and 14</w:t>
      </w:r>
      <w:r w:rsidR="00A344B6">
        <w:rPr>
          <w:rFonts w:ascii="Times New Roman" w:hAnsi="Times New Roman" w:cs="Times New Roman"/>
        </w:rPr>
        <w:t xml:space="preserve"> years</w:t>
      </w:r>
      <w:r w:rsidR="004706F7">
        <w:rPr>
          <w:rFonts w:ascii="Times New Roman" w:hAnsi="Times New Roman" w:cs="Times New Roman"/>
        </w:rPr>
        <w:t xml:space="preserve"> (early adolescence)</w:t>
      </w:r>
      <w:r w:rsidR="00E9566A" w:rsidRPr="00D15F75">
        <w:rPr>
          <w:rFonts w:ascii="Times New Roman" w:hAnsi="Times New Roman" w:cs="Times New Roman"/>
        </w:rPr>
        <w:t xml:space="preserve"> for </w:t>
      </w:r>
      <w:r w:rsidR="00F050B8">
        <w:rPr>
          <w:rFonts w:ascii="Times New Roman" w:hAnsi="Times New Roman" w:cs="Times New Roman"/>
        </w:rPr>
        <w:t>individuals</w:t>
      </w:r>
      <w:r w:rsidR="00E9566A" w:rsidRPr="00D15F75">
        <w:rPr>
          <w:rFonts w:ascii="Times New Roman" w:hAnsi="Times New Roman" w:cs="Times New Roman"/>
        </w:rPr>
        <w:t xml:space="preserve"> with and without ASD</w:t>
      </w:r>
      <w:r w:rsidR="00C711D1">
        <w:rPr>
          <w:rFonts w:ascii="Times New Roman" w:hAnsi="Times New Roman" w:cs="Times New Roman"/>
        </w:rPr>
        <w:t xml:space="preserve"> (Research question 1)</w:t>
      </w:r>
      <w:r w:rsidR="00E9566A" w:rsidRPr="00D15F75">
        <w:rPr>
          <w:rFonts w:ascii="Times New Roman" w:hAnsi="Times New Roman" w:cs="Times New Roman"/>
        </w:rPr>
        <w:t xml:space="preserve">.  Second, what </w:t>
      </w:r>
      <w:r w:rsidR="00C76FDE">
        <w:rPr>
          <w:rFonts w:ascii="Times New Roman" w:hAnsi="Times New Roman" w:cs="Times New Roman"/>
        </w:rPr>
        <w:t xml:space="preserve">are </w:t>
      </w:r>
      <w:r w:rsidR="00C711D1" w:rsidRPr="00D15F75">
        <w:rPr>
          <w:rFonts w:ascii="Times New Roman" w:hAnsi="Times New Roman" w:cs="Times New Roman"/>
        </w:rPr>
        <w:t xml:space="preserve">the psychosocial outcomes of sibling </w:t>
      </w:r>
      <w:r w:rsidR="00E9566A" w:rsidRPr="00D15F75">
        <w:rPr>
          <w:rFonts w:ascii="Times New Roman" w:hAnsi="Times New Roman" w:cs="Times New Roman"/>
        </w:rPr>
        <w:t xml:space="preserve">bullying for </w:t>
      </w:r>
      <w:r w:rsidR="00F050B8">
        <w:rPr>
          <w:rFonts w:ascii="Times New Roman" w:hAnsi="Times New Roman" w:cs="Times New Roman"/>
        </w:rPr>
        <w:t>individuals</w:t>
      </w:r>
      <w:r w:rsidR="00E9566A" w:rsidRPr="00D15F75">
        <w:rPr>
          <w:rFonts w:ascii="Times New Roman" w:hAnsi="Times New Roman" w:cs="Times New Roman"/>
        </w:rPr>
        <w:t xml:space="preserve"> with and without ASD, </w:t>
      </w:r>
      <w:r w:rsidR="00C76FDE">
        <w:rPr>
          <w:rFonts w:ascii="Times New Roman" w:hAnsi="Times New Roman" w:cs="Times New Roman"/>
        </w:rPr>
        <w:t xml:space="preserve">which we </w:t>
      </w:r>
      <w:r w:rsidR="00E9566A" w:rsidRPr="00D15F75">
        <w:rPr>
          <w:rFonts w:ascii="Times New Roman" w:hAnsi="Times New Roman" w:cs="Times New Roman"/>
        </w:rPr>
        <w:t>investigated prospectively over a 3-year period</w:t>
      </w:r>
      <w:r w:rsidR="00C711D1">
        <w:rPr>
          <w:rFonts w:ascii="Times New Roman" w:hAnsi="Times New Roman" w:cs="Times New Roman"/>
        </w:rPr>
        <w:t xml:space="preserve"> (Research question 2)</w:t>
      </w:r>
      <w:r w:rsidR="00CC5E80">
        <w:rPr>
          <w:rFonts w:ascii="Times New Roman" w:hAnsi="Times New Roman" w:cs="Times New Roman"/>
        </w:rPr>
        <w:t>?</w:t>
      </w:r>
      <w:r w:rsidR="00E9566A" w:rsidRPr="00D15F75">
        <w:rPr>
          <w:rFonts w:ascii="Times New Roman" w:hAnsi="Times New Roman" w:cs="Times New Roman"/>
        </w:rPr>
        <w:t xml:space="preserve">  And third, what are the effects of being victimized</w:t>
      </w:r>
      <w:r w:rsidR="00C76FDE">
        <w:rPr>
          <w:rFonts w:ascii="Times New Roman" w:hAnsi="Times New Roman" w:cs="Times New Roman"/>
        </w:rPr>
        <w:t xml:space="preserve"> </w:t>
      </w:r>
      <w:r w:rsidR="00E9566A" w:rsidRPr="00D15F75">
        <w:rPr>
          <w:rFonts w:ascii="Times New Roman" w:hAnsi="Times New Roman" w:cs="Times New Roman"/>
        </w:rPr>
        <w:t xml:space="preserve">in multiple contexts, i.e. </w:t>
      </w:r>
      <w:r w:rsidR="00D3516D">
        <w:rPr>
          <w:rFonts w:ascii="Times New Roman" w:hAnsi="Times New Roman" w:cs="Times New Roman"/>
        </w:rPr>
        <w:t xml:space="preserve">by </w:t>
      </w:r>
      <w:r w:rsidR="00E9566A" w:rsidRPr="00D15F75">
        <w:rPr>
          <w:rFonts w:ascii="Times New Roman" w:hAnsi="Times New Roman" w:cs="Times New Roman"/>
        </w:rPr>
        <w:t>peers and siblings, on psychosocial outcomes for those with and without ASD</w:t>
      </w:r>
      <w:r w:rsidR="00C711D1">
        <w:rPr>
          <w:rFonts w:ascii="Times New Roman" w:hAnsi="Times New Roman" w:cs="Times New Roman"/>
        </w:rPr>
        <w:t xml:space="preserve"> (Research question 3)</w:t>
      </w:r>
      <w:r w:rsidR="00C76FDE">
        <w:rPr>
          <w:rFonts w:ascii="Times New Roman" w:hAnsi="Times New Roman" w:cs="Times New Roman"/>
        </w:rPr>
        <w:t>?</w:t>
      </w:r>
      <w:r w:rsidR="00E9566A" w:rsidRPr="00D15F75">
        <w:rPr>
          <w:rFonts w:ascii="Times New Roman" w:hAnsi="Times New Roman" w:cs="Times New Roman"/>
        </w:rPr>
        <w:t xml:space="preserve"> </w:t>
      </w:r>
    </w:p>
    <w:p w14:paraId="3BCF094C" w14:textId="17B59307" w:rsidR="00670C2A" w:rsidRPr="009B54A7" w:rsidRDefault="006D3E6C" w:rsidP="006D3E6C">
      <w:pPr>
        <w:spacing w:line="480" w:lineRule="auto"/>
        <w:jc w:val="center"/>
        <w:rPr>
          <w:rFonts w:ascii="Times New Roman" w:hAnsi="Times New Roman" w:cs="Times New Roman"/>
          <w:b/>
        </w:rPr>
      </w:pPr>
      <w:r>
        <w:rPr>
          <w:rFonts w:ascii="Times New Roman" w:hAnsi="Times New Roman" w:cs="Times New Roman"/>
          <w:b/>
        </w:rPr>
        <w:t>M</w:t>
      </w:r>
      <w:r w:rsidR="00670C2A" w:rsidRPr="009B54A7">
        <w:rPr>
          <w:rFonts w:ascii="Times New Roman" w:hAnsi="Times New Roman" w:cs="Times New Roman"/>
          <w:b/>
        </w:rPr>
        <w:t>ethod</w:t>
      </w:r>
    </w:p>
    <w:p w14:paraId="2FA254FC" w14:textId="30C4F9A1" w:rsidR="00670C2A" w:rsidRPr="009B54A7" w:rsidRDefault="00670C2A" w:rsidP="009B54A7">
      <w:pPr>
        <w:spacing w:line="480" w:lineRule="auto"/>
        <w:rPr>
          <w:rFonts w:ascii="Times New Roman" w:hAnsi="Times New Roman" w:cs="Times New Roman"/>
          <w:b/>
        </w:rPr>
      </w:pPr>
      <w:r w:rsidRPr="009B54A7">
        <w:rPr>
          <w:rFonts w:ascii="Times New Roman" w:hAnsi="Times New Roman" w:cs="Times New Roman"/>
          <w:b/>
        </w:rPr>
        <w:t>Study Sample</w:t>
      </w:r>
    </w:p>
    <w:p w14:paraId="5D6AE862" w14:textId="1AAAF900" w:rsidR="000D754D" w:rsidRPr="003B3648" w:rsidRDefault="00F933AB" w:rsidP="000E4D7A">
      <w:pPr>
        <w:spacing w:line="480" w:lineRule="auto"/>
        <w:ind w:firstLine="720"/>
        <w:rPr>
          <w:rFonts w:ascii="Times New Roman" w:eastAsia="Times New Roman" w:hAnsi="Times New Roman" w:cs="Times New Roman"/>
        </w:rPr>
      </w:pPr>
      <w:r w:rsidRPr="003B3648">
        <w:rPr>
          <w:rFonts w:ascii="Times New Roman" w:hAnsi="Times New Roman" w:cs="Times New Roman"/>
        </w:rPr>
        <w:t>The Millennium Cohort Study (MCS) is a multi-disciplinary study, which follows the lives of approximately 19,000 children born in the UK between the years 2000-2001</w:t>
      </w:r>
      <w:r w:rsidR="00B57029" w:rsidRPr="003B3648">
        <w:rPr>
          <w:rFonts w:ascii="Times New Roman" w:hAnsi="Times New Roman" w:cs="Times New Roman"/>
        </w:rPr>
        <w:t xml:space="preserve"> </w:t>
      </w:r>
      <w:r w:rsidR="00B57029" w:rsidRPr="003B3648">
        <w:rPr>
          <w:rFonts w:ascii="Times New Roman" w:hAnsi="Times New Roman" w:cs="Times New Roman"/>
        </w:rPr>
        <w:fldChar w:fldCharType="begin">
          <w:fldData xml:space="preserve">PEVuZE5vdGU+PENpdGU+PEF1dGhvcj5Vbml2ZXJzaXR5IG9mIExvbmRvbjwvQXV0aG9yPjxZZWFy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</w:fldData>
        </w:fldChar>
      </w:r>
      <w:r w:rsidR="00B57029" w:rsidRPr="003B3648">
        <w:rPr>
          <w:rFonts w:ascii="Times New Roman" w:hAnsi="Times New Roman" w:cs="Times New Roman"/>
        </w:rPr>
        <w:instrText xml:space="preserve"> ADDIN EN.CITE </w:instrText>
      </w:r>
      <w:r w:rsidR="00B57029" w:rsidRPr="003B3648">
        <w:rPr>
          <w:rFonts w:ascii="Times New Roman" w:hAnsi="Times New Roman" w:cs="Times New Roman"/>
        </w:rPr>
        <w:fldChar w:fldCharType="begin">
          <w:fldData xml:space="preserve">PEVuZE5vdGU+PENpdGU+PEF1dGhvcj5Vbml2ZXJzaXR5IG9mIExvbmRvbjwvQXV0aG9yPjxZZWFy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</w:fldData>
        </w:fldChar>
      </w:r>
      <w:r w:rsidR="00B57029" w:rsidRPr="003B3648">
        <w:rPr>
          <w:rFonts w:ascii="Times New Roman" w:hAnsi="Times New Roman" w:cs="Times New Roman"/>
        </w:rPr>
        <w:instrText xml:space="preserve"> ADDIN EN.CITE.DATA </w:instrText>
      </w:r>
      <w:r w:rsidR="00B57029" w:rsidRPr="003B3648">
        <w:rPr>
          <w:rFonts w:ascii="Times New Roman" w:hAnsi="Times New Roman" w:cs="Times New Roman"/>
        </w:rPr>
      </w:r>
      <w:r w:rsidR="00B57029" w:rsidRPr="003B3648">
        <w:rPr>
          <w:rFonts w:ascii="Times New Roman" w:hAnsi="Times New Roman" w:cs="Times New Roman"/>
        </w:rPr>
        <w:fldChar w:fldCharType="end"/>
      </w:r>
      <w:r w:rsidR="00B57029" w:rsidRPr="003B3648">
        <w:rPr>
          <w:rFonts w:ascii="Times New Roman" w:hAnsi="Times New Roman" w:cs="Times New Roman"/>
        </w:rPr>
      </w:r>
      <w:r w:rsidR="00B57029" w:rsidRPr="003B3648">
        <w:rPr>
          <w:rFonts w:ascii="Times New Roman" w:hAnsi="Times New Roman" w:cs="Times New Roman"/>
        </w:rPr>
        <w:fldChar w:fldCharType="separate"/>
      </w:r>
      <w:r w:rsidR="00B57029" w:rsidRPr="003B3648">
        <w:rPr>
          <w:rFonts w:ascii="Times New Roman" w:hAnsi="Times New Roman" w:cs="Times New Roman"/>
          <w:noProof/>
        </w:rPr>
        <w:t>(University of London, 2017a, 2017b, 2017c, 2017d, 2017e, 2018)</w:t>
      </w:r>
      <w:r w:rsidR="00B57029" w:rsidRPr="003B3648">
        <w:rPr>
          <w:rFonts w:ascii="Times New Roman" w:hAnsi="Times New Roman" w:cs="Times New Roman"/>
        </w:rPr>
        <w:fldChar w:fldCharType="end"/>
      </w:r>
      <w:r w:rsidR="00B57029" w:rsidRPr="003B3648">
        <w:rPr>
          <w:rFonts w:ascii="Times New Roman" w:hAnsi="Times New Roman" w:cs="Times New Roman"/>
        </w:rPr>
        <w:t>.</w:t>
      </w:r>
      <w:r w:rsidRPr="003B3648">
        <w:rPr>
          <w:rFonts w:ascii="Times New Roman" w:hAnsi="Times New Roman" w:cs="Times New Roman"/>
        </w:rPr>
        <w:t xml:space="preserve">  Data was accessed via the UK Data Service (</w:t>
      </w:r>
      <w:hyperlink r:id="rId7" w:history="1">
        <w:r w:rsidR="000D754D" w:rsidRPr="003B3648">
          <w:rPr>
            <w:rStyle w:val="Hyperlink"/>
            <w:rFonts w:ascii="Times New Roman" w:hAnsi="Times New Roman" w:cs="Times New Roman"/>
          </w:rPr>
          <w:t>http://www.ukdataservice.ac.uk/</w:t>
        </w:r>
      </w:hyperlink>
      <w:r w:rsidRPr="003B3648">
        <w:rPr>
          <w:rFonts w:ascii="Times New Roman" w:hAnsi="Times New Roman" w:cs="Times New Roman"/>
        </w:rPr>
        <w:t>).</w:t>
      </w:r>
      <w:r w:rsidR="000D754D" w:rsidRPr="003B3648">
        <w:rPr>
          <w:rFonts w:ascii="Times New Roman" w:hAnsi="Times New Roman" w:cs="Times New Roman"/>
        </w:rPr>
        <w:t xml:space="preserve">  </w:t>
      </w:r>
      <w:r w:rsidR="000D754D" w:rsidRPr="003B3648">
        <w:rPr>
          <w:rFonts w:ascii="Times New Roman" w:eastAsia="Times New Roman" w:hAnsi="Times New Roman" w:cs="Times New Roman"/>
        </w:rPr>
        <w:t>The Centre for Longitudinal Stud</w:t>
      </w:r>
      <w:r w:rsidR="001C54F0" w:rsidRPr="003B3648">
        <w:rPr>
          <w:rFonts w:ascii="Times New Roman" w:eastAsia="Times New Roman" w:hAnsi="Times New Roman" w:cs="Times New Roman"/>
        </w:rPr>
        <w:t xml:space="preserve">ies, </w:t>
      </w:r>
      <w:proofErr w:type="spellStart"/>
      <w:r w:rsidR="006615C2" w:rsidRPr="003B3648">
        <w:rPr>
          <w:rFonts w:ascii="Times New Roman" w:eastAsia="Times New Roman" w:hAnsi="Times New Roman" w:cs="Times New Roman"/>
        </w:rPr>
        <w:t>UCL</w:t>
      </w:r>
      <w:proofErr w:type="spellEnd"/>
      <w:r w:rsidR="006615C2" w:rsidRPr="003B3648">
        <w:rPr>
          <w:rFonts w:ascii="Times New Roman" w:eastAsia="Times New Roman" w:hAnsi="Times New Roman" w:cs="Times New Roman"/>
        </w:rPr>
        <w:t xml:space="preserve"> Institute of Education, </w:t>
      </w:r>
      <w:r w:rsidR="000D754D" w:rsidRPr="003B3648">
        <w:rPr>
          <w:rFonts w:ascii="Times New Roman" w:eastAsia="Times New Roman" w:hAnsi="Times New Roman" w:cs="Times New Roman"/>
        </w:rPr>
        <w:t>the UK Data Archive</w:t>
      </w:r>
      <w:r w:rsidR="006615C2" w:rsidRPr="003B3648">
        <w:rPr>
          <w:rFonts w:ascii="Times New Roman" w:eastAsia="Times New Roman" w:hAnsi="Times New Roman" w:cs="Times New Roman"/>
        </w:rPr>
        <w:t xml:space="preserve">, </w:t>
      </w:r>
      <w:r w:rsidR="000D754D" w:rsidRPr="003B3648">
        <w:rPr>
          <w:rFonts w:ascii="Times New Roman" w:eastAsia="Times New Roman" w:hAnsi="Times New Roman" w:cs="Times New Roman"/>
        </w:rPr>
        <w:t>and UK Data Se</w:t>
      </w:r>
      <w:r w:rsidR="006615C2" w:rsidRPr="003B3648">
        <w:rPr>
          <w:rFonts w:ascii="Times New Roman" w:eastAsia="Times New Roman" w:hAnsi="Times New Roman" w:cs="Times New Roman"/>
        </w:rPr>
        <w:t xml:space="preserve">rvice </w:t>
      </w:r>
      <w:r w:rsidR="000D754D" w:rsidRPr="003B3648">
        <w:rPr>
          <w:rFonts w:ascii="Times New Roman" w:eastAsia="Times New Roman" w:hAnsi="Times New Roman" w:cs="Times New Roman"/>
        </w:rPr>
        <w:t>bear no responsibility for the analysis or interpretation of these data.</w:t>
      </w:r>
    </w:p>
    <w:p w14:paraId="6154707A" w14:textId="4DD812E6" w:rsidR="005801FC" w:rsidRPr="003B3648" w:rsidRDefault="00F933AB" w:rsidP="003951E4">
      <w:pPr>
        <w:spacing w:line="480" w:lineRule="auto"/>
        <w:rPr>
          <w:rFonts w:ascii="Times New Roman" w:hAnsi="Times New Roman" w:cs="Times New Roman"/>
        </w:rPr>
      </w:pPr>
      <w:r w:rsidRPr="003B3648">
        <w:rPr>
          <w:rFonts w:ascii="Times New Roman" w:hAnsi="Times New Roman" w:cs="Times New Roman"/>
        </w:rPr>
        <w:t xml:space="preserve">  </w:t>
      </w:r>
      <w:r w:rsidR="009B54A7">
        <w:rPr>
          <w:rFonts w:ascii="Times New Roman" w:hAnsi="Times New Roman" w:cs="Times New Roman"/>
        </w:rPr>
        <w:tab/>
      </w:r>
      <w:r w:rsidRPr="003B3648">
        <w:rPr>
          <w:rFonts w:ascii="Times New Roman" w:hAnsi="Times New Roman" w:cs="Times New Roman"/>
        </w:rPr>
        <w:t xml:space="preserve">The MCS sample population was randomly selected from UK electoral wards, with the application of disproportionate stratification in order to provide an adequate representation of all four areas of the UK (England, Scotland, Wales, Northern Ireland), including deprived areas and areas where there is a high concentration of ethnic minority families.  Drawn from the entire live birth cohort of the UK between the years 2000-2001, the first data sweep was carried out when the children were 9 months old.  At the time of </w:t>
      </w:r>
      <w:r w:rsidR="00515A3E" w:rsidRPr="003B3648">
        <w:rPr>
          <w:rFonts w:ascii="Times New Roman" w:hAnsi="Times New Roman" w:cs="Times New Roman"/>
        </w:rPr>
        <w:t>writing</w:t>
      </w:r>
      <w:r w:rsidRPr="003B3648">
        <w:rPr>
          <w:rFonts w:ascii="Times New Roman" w:hAnsi="Times New Roman" w:cs="Times New Roman"/>
        </w:rPr>
        <w:t>, six data sweeps were available</w:t>
      </w:r>
      <w:r w:rsidR="00515A3E" w:rsidRPr="003B3648">
        <w:rPr>
          <w:rFonts w:ascii="Times New Roman" w:hAnsi="Times New Roman" w:cs="Times New Roman"/>
        </w:rPr>
        <w:t>.  Data was collected when</w:t>
      </w:r>
      <w:r w:rsidRPr="003B3648">
        <w:rPr>
          <w:rFonts w:ascii="Times New Roman" w:hAnsi="Times New Roman" w:cs="Times New Roman"/>
        </w:rPr>
        <w:t xml:space="preserve"> children </w:t>
      </w:r>
      <w:r w:rsidR="00515A3E" w:rsidRPr="003B3648">
        <w:rPr>
          <w:rFonts w:ascii="Times New Roman" w:hAnsi="Times New Roman" w:cs="Times New Roman"/>
        </w:rPr>
        <w:t>were</w:t>
      </w:r>
      <w:r w:rsidRPr="003B3648">
        <w:rPr>
          <w:rFonts w:ascii="Times New Roman" w:hAnsi="Times New Roman" w:cs="Times New Roman"/>
        </w:rPr>
        <w:t xml:space="preserve"> age</w:t>
      </w:r>
      <w:r w:rsidR="00515A3E" w:rsidRPr="003B3648">
        <w:rPr>
          <w:rFonts w:ascii="Times New Roman" w:hAnsi="Times New Roman" w:cs="Times New Roman"/>
        </w:rPr>
        <w:t>d</w:t>
      </w:r>
      <w:r w:rsidRPr="003B3648">
        <w:rPr>
          <w:rFonts w:ascii="Times New Roman" w:hAnsi="Times New Roman" w:cs="Times New Roman"/>
        </w:rPr>
        <w:t xml:space="preserve"> 9 months (N = </w:t>
      </w:r>
      <w:r w:rsidRPr="003B3648">
        <w:rPr>
          <w:rFonts w:ascii="Times New Roman" w:hAnsi="Times New Roman" w:cs="Times New Roman"/>
        </w:rPr>
        <w:lastRenderedPageBreak/>
        <w:t>18</w:t>
      </w:r>
      <w:r w:rsidR="005801FC" w:rsidRPr="003B3648">
        <w:rPr>
          <w:rFonts w:ascii="Times New Roman" w:hAnsi="Times New Roman" w:cs="Times New Roman"/>
        </w:rPr>
        <w:t>,</w:t>
      </w:r>
      <w:r w:rsidRPr="003B3648">
        <w:rPr>
          <w:rFonts w:ascii="Times New Roman" w:hAnsi="Times New Roman" w:cs="Times New Roman"/>
        </w:rPr>
        <w:t>522), 3 years (N = 15</w:t>
      </w:r>
      <w:r w:rsidR="005801FC" w:rsidRPr="003B3648">
        <w:rPr>
          <w:rFonts w:ascii="Times New Roman" w:hAnsi="Times New Roman" w:cs="Times New Roman"/>
        </w:rPr>
        <w:t>,</w:t>
      </w:r>
      <w:r w:rsidRPr="003B3648">
        <w:rPr>
          <w:rFonts w:ascii="Times New Roman" w:hAnsi="Times New Roman" w:cs="Times New Roman"/>
        </w:rPr>
        <w:t>590), 5 years (N = 15</w:t>
      </w:r>
      <w:r w:rsidR="005801FC" w:rsidRPr="003B3648">
        <w:rPr>
          <w:rFonts w:ascii="Times New Roman" w:hAnsi="Times New Roman" w:cs="Times New Roman"/>
        </w:rPr>
        <w:t>,</w:t>
      </w:r>
      <w:r w:rsidRPr="003B3648">
        <w:rPr>
          <w:rFonts w:ascii="Times New Roman" w:hAnsi="Times New Roman" w:cs="Times New Roman"/>
        </w:rPr>
        <w:t>246), 7 years (N = 13</w:t>
      </w:r>
      <w:r w:rsidR="005801FC" w:rsidRPr="003B3648">
        <w:rPr>
          <w:rFonts w:ascii="Times New Roman" w:hAnsi="Times New Roman" w:cs="Times New Roman"/>
        </w:rPr>
        <w:t>,</w:t>
      </w:r>
      <w:r w:rsidRPr="003B3648">
        <w:rPr>
          <w:rFonts w:ascii="Times New Roman" w:hAnsi="Times New Roman" w:cs="Times New Roman"/>
        </w:rPr>
        <w:t>857), 11 years (N = 13</w:t>
      </w:r>
      <w:r w:rsidR="005801FC" w:rsidRPr="003B3648">
        <w:rPr>
          <w:rFonts w:ascii="Times New Roman" w:hAnsi="Times New Roman" w:cs="Times New Roman"/>
        </w:rPr>
        <w:t>,</w:t>
      </w:r>
      <w:r w:rsidRPr="003B3648">
        <w:rPr>
          <w:rFonts w:ascii="Times New Roman" w:hAnsi="Times New Roman" w:cs="Times New Roman"/>
        </w:rPr>
        <w:t>287), and 14 years old (N=11,726).  MCS participants at each data sweep were surveyed on an extensive range of information, including parenting, cognitive development, education, and socioeconomic status.  Full details of the MCS, including methodological information, is reported elsewhere</w:t>
      </w:r>
      <w:r w:rsidR="00CC6F53" w:rsidRPr="003B3648">
        <w:rPr>
          <w:rFonts w:ascii="Times New Roman" w:hAnsi="Times New Roman" w:cs="Times New Roman"/>
        </w:rPr>
        <w:t xml:space="preserve"> </w:t>
      </w:r>
      <w:r w:rsidR="00CC6F53" w:rsidRPr="003B3648">
        <w:rPr>
          <w:rFonts w:ascii="Times New Roman" w:hAnsi="Times New Roman" w:cs="Times New Roman"/>
        </w:rPr>
        <w:fldChar w:fldCharType="begin">
          <w:fldData xml:space="preserve">PEVuZE5vdGU+PENpdGU+PEF1dGhvcj5Db25uZWxseTwvQXV0aG9yPjxZZWFyPjIwMTQ8L1llYXI+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</w:fldData>
        </w:fldChar>
      </w:r>
      <w:r w:rsidR="00CC6F53" w:rsidRPr="003B3648">
        <w:rPr>
          <w:rFonts w:ascii="Times New Roman" w:hAnsi="Times New Roman" w:cs="Times New Roman"/>
        </w:rPr>
        <w:instrText xml:space="preserve"> ADDIN EN.CITE </w:instrText>
      </w:r>
      <w:r w:rsidR="00CC6F53" w:rsidRPr="003B3648">
        <w:rPr>
          <w:rFonts w:ascii="Times New Roman" w:hAnsi="Times New Roman" w:cs="Times New Roman"/>
        </w:rPr>
        <w:fldChar w:fldCharType="begin">
          <w:fldData xml:space="preserve">PEVuZE5vdGU+PENpdGU+PEF1dGhvcj5Db25uZWxseTwvQXV0aG9yPjxZZWFyPjIwMTQ8L1llYXI+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</w:fldData>
        </w:fldChar>
      </w:r>
      <w:r w:rsidR="00CC6F53" w:rsidRPr="003B3648">
        <w:rPr>
          <w:rFonts w:ascii="Times New Roman" w:hAnsi="Times New Roman" w:cs="Times New Roman"/>
        </w:rPr>
        <w:instrText xml:space="preserve"> ADDIN EN.CITE.DATA </w:instrText>
      </w:r>
      <w:r w:rsidR="00CC6F53" w:rsidRPr="003B3648">
        <w:rPr>
          <w:rFonts w:ascii="Times New Roman" w:hAnsi="Times New Roman" w:cs="Times New Roman"/>
        </w:rPr>
      </w:r>
      <w:r w:rsidR="00CC6F53" w:rsidRPr="003B3648">
        <w:rPr>
          <w:rFonts w:ascii="Times New Roman" w:hAnsi="Times New Roman" w:cs="Times New Roman"/>
        </w:rPr>
        <w:fldChar w:fldCharType="end"/>
      </w:r>
      <w:r w:rsidR="00CC6F53" w:rsidRPr="003B3648">
        <w:rPr>
          <w:rFonts w:ascii="Times New Roman" w:hAnsi="Times New Roman" w:cs="Times New Roman"/>
        </w:rPr>
      </w:r>
      <w:r w:rsidR="00CC6F53" w:rsidRPr="003B3648">
        <w:rPr>
          <w:rFonts w:ascii="Times New Roman" w:hAnsi="Times New Roman" w:cs="Times New Roman"/>
        </w:rPr>
        <w:fldChar w:fldCharType="separate"/>
      </w:r>
      <w:r w:rsidR="00CC6F53" w:rsidRPr="003B3648">
        <w:rPr>
          <w:rFonts w:ascii="Times New Roman" w:hAnsi="Times New Roman" w:cs="Times New Roman"/>
          <w:noProof/>
        </w:rPr>
        <w:t>(Connelly &amp; Platt, 2014)</w:t>
      </w:r>
      <w:r w:rsidR="00CC6F53" w:rsidRPr="003B3648">
        <w:rPr>
          <w:rFonts w:ascii="Times New Roman" w:hAnsi="Times New Roman" w:cs="Times New Roman"/>
        </w:rPr>
        <w:fldChar w:fldCharType="end"/>
      </w:r>
      <w:r w:rsidRPr="003B3648">
        <w:rPr>
          <w:rFonts w:ascii="Times New Roman" w:hAnsi="Times New Roman" w:cs="Times New Roman"/>
        </w:rPr>
        <w:t>.  Data used in this paper were collected from cohort members (the children) and the primary caregiver, who was usually a parent.</w:t>
      </w:r>
    </w:p>
    <w:p w14:paraId="03D2078C" w14:textId="67A4C9CA" w:rsidR="00D143FC" w:rsidRPr="003B3648" w:rsidRDefault="009B54A7" w:rsidP="003951E4">
      <w:pPr>
        <w:spacing w:line="480" w:lineRule="auto"/>
        <w:rPr>
          <w:rFonts w:ascii="Times New Roman" w:hAnsi="Times New Roman" w:cs="Times New Roman"/>
        </w:rPr>
      </w:pPr>
      <w:r>
        <w:rPr>
          <w:rFonts w:ascii="Times New Roman" w:hAnsi="Times New Roman" w:cs="Times New Roman"/>
        </w:rPr>
        <w:tab/>
      </w:r>
      <w:r w:rsidR="00F933AB" w:rsidRPr="003B3648">
        <w:rPr>
          <w:rFonts w:ascii="Times New Roman" w:hAnsi="Times New Roman" w:cs="Times New Roman"/>
        </w:rPr>
        <w:t>In a number of cases, more than one child per household was surveyed. Only</w:t>
      </w:r>
      <w:r w:rsidR="0040368F" w:rsidRPr="003B3648">
        <w:rPr>
          <w:rFonts w:ascii="Times New Roman" w:hAnsi="Times New Roman" w:cs="Times New Roman"/>
        </w:rPr>
        <w:t xml:space="preserve"> families with one child in the study were </w:t>
      </w:r>
      <w:r w:rsidR="00F933AB" w:rsidRPr="003B3648">
        <w:rPr>
          <w:rFonts w:ascii="Times New Roman" w:hAnsi="Times New Roman" w:cs="Times New Roman"/>
        </w:rPr>
        <w:t xml:space="preserve">included in the </w:t>
      </w:r>
      <w:r w:rsidR="0040368F" w:rsidRPr="003B3648">
        <w:rPr>
          <w:rFonts w:ascii="Times New Roman" w:hAnsi="Times New Roman" w:cs="Times New Roman"/>
        </w:rPr>
        <w:t>analyse</w:t>
      </w:r>
      <w:r w:rsidR="00D018A9" w:rsidRPr="003B3648">
        <w:rPr>
          <w:rFonts w:ascii="Times New Roman" w:hAnsi="Times New Roman" w:cs="Times New Roman"/>
        </w:rPr>
        <w:t>s</w:t>
      </w:r>
      <w:r w:rsidR="00F933AB" w:rsidRPr="003B3648">
        <w:rPr>
          <w:rFonts w:ascii="Times New Roman" w:hAnsi="Times New Roman" w:cs="Times New Roman"/>
        </w:rPr>
        <w:t xml:space="preserve"> undertaken here.</w:t>
      </w:r>
      <w:r w:rsidR="0003036D" w:rsidRPr="003B3648">
        <w:rPr>
          <w:rFonts w:ascii="Times New Roman" w:hAnsi="Times New Roman" w:cs="Times New Roman"/>
        </w:rPr>
        <w:t xml:space="preserve">  In addition, the following were also excluded:  c</w:t>
      </w:r>
      <w:r w:rsidR="0009722C" w:rsidRPr="003B3648">
        <w:rPr>
          <w:rFonts w:ascii="Times New Roman" w:hAnsi="Times New Roman" w:cs="Times New Roman"/>
        </w:rPr>
        <w:t>hildren with no siblings</w:t>
      </w:r>
      <w:r w:rsidR="0003036D" w:rsidRPr="003B3648">
        <w:rPr>
          <w:rFonts w:ascii="Times New Roman" w:hAnsi="Times New Roman" w:cs="Times New Roman"/>
        </w:rPr>
        <w:t>,</w:t>
      </w:r>
      <w:r w:rsidR="0009722C" w:rsidRPr="003B3648">
        <w:rPr>
          <w:rFonts w:ascii="Times New Roman" w:hAnsi="Times New Roman" w:cs="Times New Roman"/>
        </w:rPr>
        <w:t xml:space="preserve"> </w:t>
      </w:r>
      <w:r w:rsidR="00FF0939" w:rsidRPr="003B3648">
        <w:rPr>
          <w:rFonts w:ascii="Times New Roman" w:hAnsi="Times New Roman" w:cs="Times New Roman"/>
        </w:rPr>
        <w:t>t</w:t>
      </w:r>
      <w:r w:rsidR="00D143FC" w:rsidRPr="003B3648">
        <w:rPr>
          <w:rFonts w:ascii="Times New Roman" w:hAnsi="Times New Roman" w:cs="Times New Roman"/>
        </w:rPr>
        <w:t>hose for whom</w:t>
      </w:r>
      <w:r w:rsidR="00FF0939" w:rsidRPr="003B3648">
        <w:rPr>
          <w:rFonts w:ascii="Times New Roman" w:hAnsi="Times New Roman" w:cs="Times New Roman"/>
        </w:rPr>
        <w:t xml:space="preserve"> ASD status could not be </w:t>
      </w:r>
      <w:r w:rsidR="005C65F0">
        <w:rPr>
          <w:rFonts w:ascii="Times New Roman" w:hAnsi="Times New Roman" w:cs="Times New Roman"/>
        </w:rPr>
        <w:t>determined</w:t>
      </w:r>
      <w:r w:rsidR="0003036D" w:rsidRPr="003B3648">
        <w:rPr>
          <w:rFonts w:ascii="Times New Roman" w:hAnsi="Times New Roman" w:cs="Times New Roman"/>
        </w:rPr>
        <w:t>, and those who had missing sibling bullying data at either age 11 or 14</w:t>
      </w:r>
      <w:r w:rsidR="00217492">
        <w:rPr>
          <w:rFonts w:ascii="Times New Roman" w:hAnsi="Times New Roman" w:cs="Times New Roman"/>
        </w:rPr>
        <w:t xml:space="preserve"> years</w:t>
      </w:r>
      <w:r w:rsidR="0009722C" w:rsidRPr="003B3648">
        <w:rPr>
          <w:rFonts w:ascii="Times New Roman" w:hAnsi="Times New Roman" w:cs="Times New Roman"/>
        </w:rPr>
        <w:t>.</w:t>
      </w:r>
      <w:r w:rsidR="0040368F" w:rsidRPr="003B3648">
        <w:rPr>
          <w:rFonts w:ascii="Times New Roman" w:hAnsi="Times New Roman" w:cs="Times New Roman"/>
        </w:rPr>
        <w:t xml:space="preserve">   As described in the subsequent paragraphs, each child was assigned to only one of two mutually exclusive groups (with ASD or without ASD).  Data was collected from parents and one child but not the siblings. Therefore, no information about the siblings, such as ASD diagnosis status, was ava</w:t>
      </w:r>
      <w:r w:rsidR="00D75B25" w:rsidRPr="003B3648">
        <w:rPr>
          <w:rFonts w:ascii="Times New Roman" w:hAnsi="Times New Roman" w:cs="Times New Roman"/>
        </w:rPr>
        <w:t>ilable to include in the analyse</w:t>
      </w:r>
      <w:r w:rsidR="0040368F" w:rsidRPr="003B3648">
        <w:rPr>
          <w:rFonts w:ascii="Times New Roman" w:hAnsi="Times New Roman" w:cs="Times New Roman"/>
        </w:rPr>
        <w:t>s.</w:t>
      </w:r>
      <w:r w:rsidR="0009722C" w:rsidRPr="003B3648">
        <w:rPr>
          <w:rFonts w:ascii="Times New Roman" w:hAnsi="Times New Roman" w:cs="Times New Roman"/>
        </w:rPr>
        <w:t xml:space="preserve">  </w:t>
      </w:r>
      <w:r w:rsidR="00F933AB" w:rsidRPr="003B3648">
        <w:rPr>
          <w:rFonts w:ascii="Times New Roman" w:hAnsi="Times New Roman" w:cs="Times New Roman"/>
        </w:rPr>
        <w:t xml:space="preserve">The total sample size </w:t>
      </w:r>
      <w:r w:rsidR="00D143FC" w:rsidRPr="003B3648">
        <w:rPr>
          <w:rFonts w:ascii="Times New Roman" w:hAnsi="Times New Roman" w:cs="Times New Roman"/>
        </w:rPr>
        <w:t>after exclusions</w:t>
      </w:r>
      <w:r w:rsidR="00F933AB" w:rsidRPr="003B3648">
        <w:rPr>
          <w:rFonts w:ascii="Times New Roman" w:hAnsi="Times New Roman" w:cs="Times New Roman"/>
        </w:rPr>
        <w:t xml:space="preserve"> was </w:t>
      </w:r>
      <w:r w:rsidR="0003036D" w:rsidRPr="003B3648">
        <w:rPr>
          <w:rFonts w:ascii="Times New Roman" w:hAnsi="Times New Roman" w:cs="Times New Roman"/>
        </w:rPr>
        <w:t>8,411</w:t>
      </w:r>
      <w:r w:rsidR="00F933AB" w:rsidRPr="003B3648">
        <w:rPr>
          <w:rFonts w:ascii="Times New Roman" w:hAnsi="Times New Roman" w:cs="Times New Roman"/>
        </w:rPr>
        <w:t xml:space="preserve"> (</w:t>
      </w:r>
      <w:r w:rsidR="00EB3A6B" w:rsidRPr="003B3648">
        <w:rPr>
          <w:rFonts w:ascii="Times New Roman" w:hAnsi="Times New Roman" w:cs="Times New Roman"/>
        </w:rPr>
        <w:t>51% male</w:t>
      </w:r>
      <w:r w:rsidR="00C94899" w:rsidRPr="003B3648">
        <w:rPr>
          <w:rFonts w:ascii="Times New Roman" w:hAnsi="Times New Roman" w:cs="Times New Roman"/>
        </w:rPr>
        <w:t xml:space="preserve">).  </w:t>
      </w:r>
    </w:p>
    <w:p w14:paraId="1010D4DC" w14:textId="474EA276" w:rsidR="00E91B56" w:rsidRPr="009B54A7" w:rsidRDefault="005B5071" w:rsidP="003951E4">
      <w:pPr>
        <w:spacing w:line="480" w:lineRule="auto"/>
        <w:rPr>
          <w:rFonts w:ascii="Times New Roman" w:hAnsi="Times New Roman" w:cs="Times New Roman"/>
          <w:b/>
        </w:rPr>
      </w:pPr>
      <w:r>
        <w:rPr>
          <w:rFonts w:ascii="Times New Roman" w:hAnsi="Times New Roman" w:cs="Times New Roman"/>
          <w:b/>
        </w:rPr>
        <w:t>Individuals</w:t>
      </w:r>
      <w:r w:rsidRPr="009B54A7">
        <w:rPr>
          <w:rFonts w:ascii="Times New Roman" w:hAnsi="Times New Roman" w:cs="Times New Roman"/>
          <w:b/>
        </w:rPr>
        <w:t xml:space="preserve"> </w:t>
      </w:r>
      <w:r w:rsidR="00E91B56" w:rsidRPr="009B54A7">
        <w:rPr>
          <w:rFonts w:ascii="Times New Roman" w:hAnsi="Times New Roman" w:cs="Times New Roman"/>
          <w:b/>
        </w:rPr>
        <w:t>with and without Autism Spectrum Disorder (ASD)</w:t>
      </w:r>
    </w:p>
    <w:p w14:paraId="0369FA7F" w14:textId="30AA420D" w:rsidR="0092560D" w:rsidRPr="003B3648" w:rsidRDefault="00E91B56" w:rsidP="00113DEA">
      <w:pPr>
        <w:spacing w:line="480" w:lineRule="auto"/>
        <w:ind w:firstLine="720"/>
        <w:rPr>
          <w:rFonts w:ascii="Times New Roman" w:hAnsi="Times New Roman" w:cs="Times New Roman"/>
        </w:rPr>
      </w:pPr>
      <w:r w:rsidRPr="003B3648">
        <w:rPr>
          <w:rFonts w:ascii="Times New Roman" w:hAnsi="Times New Roman" w:cs="Times New Roman"/>
        </w:rPr>
        <w:t xml:space="preserve">The sample of </w:t>
      </w:r>
      <w:r w:rsidR="005B5071">
        <w:rPr>
          <w:rFonts w:ascii="Times New Roman" w:hAnsi="Times New Roman" w:cs="Times New Roman"/>
        </w:rPr>
        <w:t>individuals</w:t>
      </w:r>
      <w:r w:rsidR="005B5071" w:rsidRPr="003B3648">
        <w:rPr>
          <w:rFonts w:ascii="Times New Roman" w:hAnsi="Times New Roman" w:cs="Times New Roman"/>
        </w:rPr>
        <w:t xml:space="preserve"> </w:t>
      </w:r>
      <w:r w:rsidRPr="003B3648">
        <w:rPr>
          <w:rFonts w:ascii="Times New Roman" w:hAnsi="Times New Roman" w:cs="Times New Roman"/>
        </w:rPr>
        <w:t>with ASD was determined using the process previously described by</w:t>
      </w:r>
      <w:r w:rsidR="00DB6FF6">
        <w:rPr>
          <w:rFonts w:ascii="Times New Roman" w:hAnsi="Times New Roman" w:cs="Times New Roman"/>
          <w:noProof/>
        </w:rPr>
        <w:t xml:space="preserve"> </w:t>
      </w:r>
      <w:r w:rsidR="00DB6FF6">
        <w:rPr>
          <w:rFonts w:ascii="Times New Roman" w:hAnsi="Times New Roman" w:cs="Times New Roman"/>
          <w:noProof/>
        </w:rPr>
        <w:fldChar w:fldCharType="begin"/>
      </w:r>
      <w:r w:rsidR="00DB6FF6">
        <w:rPr>
          <w:rFonts w:ascii="Times New Roman" w:hAnsi="Times New Roman" w:cs="Times New Roman"/>
          <w:noProof/>
        </w:rPr>
        <w:instrText xml:space="preserve"> ADDIN EN.CITE &lt;EndNote&gt;&lt;Cite AuthorYear="1"&gt;&lt;Author&gt;Toseeb&lt;/Author&gt;&lt;Year&gt;2018&lt;/Year&gt;&lt;RecNum&gt;282&lt;/RecNum&gt;&lt;DisplayText&gt;Toseeb et al. (2018)&lt;/DisplayText&gt;&lt;record&gt;&lt;rec-number&gt;282&lt;/rec-number&gt;&lt;foreign-keys&gt;&lt;key app="EN" db-id="peprrrza6e5xwdex2vz55wa72w59p990dtz2" timestamp="1523291850"&gt;282&lt;/key&gt;&lt;/foreign-keys&gt;&lt;ref-type name="Journal Article"&gt;17&lt;/ref-type&gt;&lt;contributors&gt;&lt;authors&gt;&lt;author&gt;Toseeb, U.&lt;/author&gt;&lt;author&gt;McChesney, G.&lt;/author&gt;&lt;author&gt;Wolke, D.&lt;/author&gt;&lt;/authors&gt;&lt;/contributors&gt;&lt;titles&gt;&lt;title&gt;The Prevalence and Psychopathological Correlates of Sibling Bullying in Children with and without Autism Spectrum Disorder&lt;/title&gt;&lt;secondary-title&gt;Journal of Autism and Developmental Disorders&lt;/secondary-title&gt;&lt;/titles&gt;&lt;periodical&gt;&lt;full-title&gt;Journal of Autism and Developmental Disorders&lt;/full-title&gt;&lt;/periodical&gt;&lt;dates&gt;&lt;year&gt;2018&lt;/year&gt;&lt;pub-dates&gt;&lt;date&gt;February 08&lt;/date&gt;&lt;/pub-dates&gt;&lt;/dates&gt;&lt;isbn&gt;1573-3432&lt;/isbn&gt;&lt;label&gt;Toseeb2018&lt;/label&gt;&lt;work-type&gt;journal article&lt;/work-type&gt;&lt;urls&gt;&lt;related-urls&gt;&lt;url&gt;https://doi.org/10.1007/s10803-018-3484-2&lt;/url&gt;&lt;/related-urls&gt;&lt;/urls&gt;&lt;electronic-resource-num&gt;10.1007/s10803-018-3484-2&lt;/electronic-resource-num&gt;&lt;/record&gt;&lt;/Cite&gt;&lt;/EndNote&gt;</w:instrText>
      </w:r>
      <w:r w:rsidR="00DB6FF6">
        <w:rPr>
          <w:rFonts w:ascii="Times New Roman" w:hAnsi="Times New Roman" w:cs="Times New Roman"/>
          <w:noProof/>
        </w:rPr>
        <w:fldChar w:fldCharType="separate"/>
      </w:r>
      <w:r w:rsidR="00DB6FF6">
        <w:rPr>
          <w:rFonts w:ascii="Times New Roman" w:hAnsi="Times New Roman" w:cs="Times New Roman"/>
          <w:noProof/>
        </w:rPr>
        <w:t>Toseeb et al. (2018)</w:t>
      </w:r>
      <w:r w:rsidR="00DB6FF6">
        <w:rPr>
          <w:rFonts w:ascii="Times New Roman" w:hAnsi="Times New Roman" w:cs="Times New Roman"/>
          <w:noProof/>
        </w:rPr>
        <w:fldChar w:fldCharType="end"/>
      </w:r>
      <w:r w:rsidRPr="003B3648">
        <w:rPr>
          <w:rFonts w:ascii="Times New Roman" w:hAnsi="Times New Roman" w:cs="Times New Roman"/>
        </w:rPr>
        <w:t xml:space="preserve">.  At parental interviews carried out when the child was 5, 7, 11, and 14 years old, the primary caregiver was asked “Has a doctor or health professional ever told you that (child) had Autism, Asperger’s syndrome or autistic spectrum disorder?”  </w:t>
      </w:r>
      <w:r w:rsidR="005B5071">
        <w:rPr>
          <w:rFonts w:ascii="Times New Roman" w:hAnsi="Times New Roman" w:cs="Times New Roman"/>
        </w:rPr>
        <w:t>Those</w:t>
      </w:r>
      <w:r w:rsidR="005B5071" w:rsidRPr="003B3648">
        <w:rPr>
          <w:rFonts w:ascii="Times New Roman" w:hAnsi="Times New Roman" w:cs="Times New Roman"/>
        </w:rPr>
        <w:t xml:space="preserve"> </w:t>
      </w:r>
      <w:r w:rsidRPr="003B3648">
        <w:rPr>
          <w:rFonts w:ascii="Times New Roman" w:hAnsi="Times New Roman" w:cs="Times New Roman"/>
        </w:rPr>
        <w:t xml:space="preserve">whose parents answered affirmatively to the question </w:t>
      </w:r>
      <w:r w:rsidRPr="003B3648">
        <w:rPr>
          <w:rFonts w:ascii="Times New Roman" w:hAnsi="Times New Roman" w:cs="Times New Roman"/>
          <w:i/>
        </w:rPr>
        <w:t>at least one of the four time points</w:t>
      </w:r>
      <w:r w:rsidRPr="003B3648">
        <w:rPr>
          <w:rFonts w:ascii="Times New Roman" w:hAnsi="Times New Roman" w:cs="Times New Roman"/>
        </w:rPr>
        <w:t xml:space="preserve"> were included in the sample of “</w:t>
      </w:r>
      <w:r w:rsidR="005B5071">
        <w:rPr>
          <w:rFonts w:ascii="Times New Roman" w:hAnsi="Times New Roman" w:cs="Times New Roman"/>
        </w:rPr>
        <w:t>individuals</w:t>
      </w:r>
      <w:r w:rsidR="005B5071" w:rsidRPr="003B3648">
        <w:rPr>
          <w:rFonts w:ascii="Times New Roman" w:hAnsi="Times New Roman" w:cs="Times New Roman"/>
        </w:rPr>
        <w:t xml:space="preserve"> </w:t>
      </w:r>
      <w:r w:rsidRPr="003B3648">
        <w:rPr>
          <w:rFonts w:ascii="Times New Roman" w:hAnsi="Times New Roman" w:cs="Times New Roman"/>
        </w:rPr>
        <w:t xml:space="preserve">with ASD”.  Those whose parents answered </w:t>
      </w:r>
      <w:r w:rsidRPr="009B54A7">
        <w:rPr>
          <w:rFonts w:ascii="Times New Roman" w:hAnsi="Times New Roman" w:cs="Times New Roman"/>
          <w:i/>
        </w:rPr>
        <w:t>yes</w:t>
      </w:r>
      <w:r w:rsidRPr="003B3648">
        <w:rPr>
          <w:rFonts w:ascii="Times New Roman" w:hAnsi="Times New Roman" w:cs="Times New Roman"/>
        </w:rPr>
        <w:t xml:space="preserve"> at an earlier but </w:t>
      </w:r>
      <w:r w:rsidRPr="009B54A7">
        <w:rPr>
          <w:rFonts w:ascii="Times New Roman" w:hAnsi="Times New Roman" w:cs="Times New Roman"/>
          <w:i/>
        </w:rPr>
        <w:t>no</w:t>
      </w:r>
      <w:r w:rsidRPr="003B3648">
        <w:rPr>
          <w:rFonts w:ascii="Times New Roman" w:hAnsi="Times New Roman" w:cs="Times New Roman"/>
        </w:rPr>
        <w:t xml:space="preserve"> at a later time point </w:t>
      </w:r>
      <w:r w:rsidR="0032242B">
        <w:rPr>
          <w:rFonts w:ascii="Times New Roman" w:hAnsi="Times New Roman" w:cs="Times New Roman"/>
        </w:rPr>
        <w:t xml:space="preserve">(n=118) </w:t>
      </w:r>
      <w:r w:rsidRPr="003B3648">
        <w:rPr>
          <w:rFonts w:ascii="Times New Roman" w:hAnsi="Times New Roman" w:cs="Times New Roman"/>
        </w:rPr>
        <w:t xml:space="preserve">were excluded from the sample of </w:t>
      </w:r>
      <w:r w:rsidR="005B5071">
        <w:rPr>
          <w:rFonts w:ascii="Times New Roman" w:hAnsi="Times New Roman" w:cs="Times New Roman"/>
        </w:rPr>
        <w:t>individuals</w:t>
      </w:r>
      <w:r w:rsidR="005B5071" w:rsidRPr="003B3648">
        <w:rPr>
          <w:rFonts w:ascii="Times New Roman" w:hAnsi="Times New Roman" w:cs="Times New Roman"/>
        </w:rPr>
        <w:t xml:space="preserve"> </w:t>
      </w:r>
      <w:r w:rsidRPr="003B3648">
        <w:rPr>
          <w:rFonts w:ascii="Times New Roman" w:hAnsi="Times New Roman" w:cs="Times New Roman"/>
        </w:rPr>
        <w:t xml:space="preserve">with ASD and re-included in the sample of </w:t>
      </w:r>
      <w:r w:rsidR="005B5071">
        <w:rPr>
          <w:rFonts w:ascii="Times New Roman" w:hAnsi="Times New Roman" w:cs="Times New Roman"/>
        </w:rPr>
        <w:t>individuals</w:t>
      </w:r>
      <w:r w:rsidR="005B5071" w:rsidRPr="003B3648">
        <w:rPr>
          <w:rFonts w:ascii="Times New Roman" w:hAnsi="Times New Roman" w:cs="Times New Roman"/>
        </w:rPr>
        <w:t xml:space="preserve"> </w:t>
      </w:r>
      <w:r w:rsidRPr="003B3648">
        <w:rPr>
          <w:rFonts w:ascii="Times New Roman" w:hAnsi="Times New Roman" w:cs="Times New Roman"/>
        </w:rPr>
        <w:t>without ASD.</w:t>
      </w:r>
      <w:r w:rsidR="00C15E32">
        <w:rPr>
          <w:rFonts w:ascii="Times New Roman" w:hAnsi="Times New Roman" w:cs="Times New Roman"/>
        </w:rPr>
        <w:t xml:space="preserve">  </w:t>
      </w:r>
      <w:r w:rsidRPr="003B3648">
        <w:rPr>
          <w:rFonts w:ascii="Times New Roman" w:hAnsi="Times New Roman" w:cs="Times New Roman"/>
        </w:rPr>
        <w:t xml:space="preserve">This yielded a sample size of 231 </w:t>
      </w:r>
      <w:r w:rsidR="005B5071">
        <w:rPr>
          <w:rFonts w:ascii="Times New Roman" w:hAnsi="Times New Roman" w:cs="Times New Roman"/>
        </w:rPr>
        <w:t>individuals</w:t>
      </w:r>
      <w:r w:rsidR="005B5071" w:rsidRPr="003B3648">
        <w:rPr>
          <w:rFonts w:ascii="Times New Roman" w:hAnsi="Times New Roman" w:cs="Times New Roman"/>
        </w:rPr>
        <w:t xml:space="preserve"> </w:t>
      </w:r>
      <w:r w:rsidRPr="003B3648">
        <w:rPr>
          <w:rFonts w:ascii="Times New Roman" w:hAnsi="Times New Roman" w:cs="Times New Roman"/>
        </w:rPr>
        <w:t xml:space="preserve">with ASD (78% male).  The remainder of the total </w:t>
      </w:r>
      <w:r w:rsidRPr="003B3648">
        <w:rPr>
          <w:rFonts w:ascii="Times New Roman" w:hAnsi="Times New Roman" w:cs="Times New Roman"/>
        </w:rPr>
        <w:lastRenderedPageBreak/>
        <w:t>sample will be subsequently referred to as “</w:t>
      </w:r>
      <w:r w:rsidR="005B5071">
        <w:rPr>
          <w:rFonts w:ascii="Times New Roman" w:hAnsi="Times New Roman" w:cs="Times New Roman"/>
        </w:rPr>
        <w:t>individuals</w:t>
      </w:r>
      <w:r w:rsidR="005B5071" w:rsidRPr="003B3648">
        <w:rPr>
          <w:rFonts w:ascii="Times New Roman" w:hAnsi="Times New Roman" w:cs="Times New Roman"/>
        </w:rPr>
        <w:t xml:space="preserve"> </w:t>
      </w:r>
      <w:r w:rsidRPr="003B3648">
        <w:rPr>
          <w:rFonts w:ascii="Times New Roman" w:hAnsi="Times New Roman" w:cs="Times New Roman"/>
        </w:rPr>
        <w:t xml:space="preserve">without ASD”.  The sample size of </w:t>
      </w:r>
      <w:r w:rsidR="005B5071">
        <w:rPr>
          <w:rFonts w:ascii="Times New Roman" w:hAnsi="Times New Roman" w:cs="Times New Roman"/>
        </w:rPr>
        <w:t>individuals</w:t>
      </w:r>
      <w:r w:rsidR="005B5071" w:rsidRPr="003B3648">
        <w:rPr>
          <w:rFonts w:ascii="Times New Roman" w:hAnsi="Times New Roman" w:cs="Times New Roman"/>
        </w:rPr>
        <w:t xml:space="preserve"> </w:t>
      </w:r>
      <w:r w:rsidRPr="003B3648">
        <w:rPr>
          <w:rFonts w:ascii="Times New Roman" w:hAnsi="Times New Roman" w:cs="Times New Roman"/>
        </w:rPr>
        <w:t>without ASD was 8,180 (50% male).</w:t>
      </w:r>
    </w:p>
    <w:p w14:paraId="40464D9A" w14:textId="5FF2F551" w:rsidR="00670C2A" w:rsidRPr="009B54A7" w:rsidRDefault="00670C2A" w:rsidP="009B54A7">
      <w:pPr>
        <w:spacing w:line="480" w:lineRule="auto"/>
        <w:rPr>
          <w:rFonts w:ascii="Times New Roman" w:hAnsi="Times New Roman" w:cs="Times New Roman"/>
          <w:b/>
        </w:rPr>
      </w:pPr>
      <w:r w:rsidRPr="009B54A7">
        <w:rPr>
          <w:rFonts w:ascii="Times New Roman" w:hAnsi="Times New Roman" w:cs="Times New Roman"/>
          <w:b/>
        </w:rPr>
        <w:t>Measures</w:t>
      </w:r>
    </w:p>
    <w:p w14:paraId="775B291A" w14:textId="77777777" w:rsidR="000B39E1" w:rsidRDefault="00B6223A" w:rsidP="000B39E1">
      <w:pPr>
        <w:spacing w:line="480" w:lineRule="auto"/>
        <w:ind w:firstLine="720"/>
        <w:rPr>
          <w:rFonts w:ascii="Times New Roman" w:hAnsi="Times New Roman" w:cs="Times New Roman"/>
        </w:rPr>
      </w:pPr>
      <w:r w:rsidRPr="000B39E1">
        <w:rPr>
          <w:rFonts w:ascii="Times New Roman" w:hAnsi="Times New Roman" w:cs="Times New Roman"/>
          <w:b/>
        </w:rPr>
        <w:t xml:space="preserve">Predictor </w:t>
      </w:r>
      <w:r w:rsidR="000B39E1">
        <w:rPr>
          <w:rFonts w:ascii="Times New Roman" w:hAnsi="Times New Roman" w:cs="Times New Roman"/>
          <w:b/>
        </w:rPr>
        <w:t>v</w:t>
      </w:r>
      <w:r w:rsidRPr="000B39E1">
        <w:rPr>
          <w:rFonts w:ascii="Times New Roman" w:hAnsi="Times New Roman" w:cs="Times New Roman"/>
          <w:b/>
        </w:rPr>
        <w:t>ariables</w:t>
      </w:r>
      <w:r w:rsidR="000B39E1">
        <w:rPr>
          <w:rFonts w:ascii="Times New Roman" w:hAnsi="Times New Roman" w:cs="Times New Roman"/>
        </w:rPr>
        <w:t xml:space="preserve">.  </w:t>
      </w:r>
    </w:p>
    <w:p w14:paraId="6154EB87" w14:textId="615A70AE" w:rsidR="00670C2A" w:rsidRPr="005871A9" w:rsidRDefault="000A16C4" w:rsidP="000B39E1">
      <w:pPr>
        <w:spacing w:line="480" w:lineRule="auto"/>
        <w:ind w:firstLine="720"/>
        <w:rPr>
          <w:rFonts w:ascii="Times New Roman" w:hAnsi="Times New Roman" w:cs="Times New Roman"/>
          <w:color w:val="000000" w:themeColor="text1"/>
        </w:rPr>
      </w:pPr>
      <w:r>
        <w:rPr>
          <w:rFonts w:ascii="Times New Roman" w:hAnsi="Times New Roman" w:cs="Times New Roman"/>
          <w:b/>
          <w:i/>
        </w:rPr>
        <w:t>Self</w:t>
      </w:r>
      <w:r w:rsidR="00464370" w:rsidRPr="00623840">
        <w:rPr>
          <w:rFonts w:ascii="Times New Roman" w:hAnsi="Times New Roman" w:cs="Times New Roman"/>
          <w:b/>
          <w:i/>
        </w:rPr>
        <w:t>-</w:t>
      </w:r>
      <w:r w:rsidR="00623840">
        <w:rPr>
          <w:rFonts w:ascii="Times New Roman" w:hAnsi="Times New Roman" w:cs="Times New Roman"/>
          <w:b/>
          <w:i/>
        </w:rPr>
        <w:t>r</w:t>
      </w:r>
      <w:r w:rsidR="00464370" w:rsidRPr="00623840">
        <w:rPr>
          <w:rFonts w:ascii="Times New Roman" w:hAnsi="Times New Roman" w:cs="Times New Roman"/>
          <w:b/>
          <w:i/>
        </w:rPr>
        <w:t xml:space="preserve">eport </w:t>
      </w:r>
      <w:r w:rsidR="00623840">
        <w:rPr>
          <w:rFonts w:ascii="Times New Roman" w:hAnsi="Times New Roman" w:cs="Times New Roman"/>
          <w:b/>
          <w:i/>
        </w:rPr>
        <w:t>s</w:t>
      </w:r>
      <w:r w:rsidR="00670C2A" w:rsidRPr="00623840">
        <w:rPr>
          <w:rFonts w:ascii="Times New Roman" w:hAnsi="Times New Roman" w:cs="Times New Roman"/>
          <w:b/>
          <w:i/>
        </w:rPr>
        <w:t xml:space="preserve">ibling </w:t>
      </w:r>
      <w:r w:rsidR="00623840">
        <w:rPr>
          <w:rFonts w:ascii="Times New Roman" w:hAnsi="Times New Roman" w:cs="Times New Roman"/>
          <w:b/>
          <w:i/>
        </w:rPr>
        <w:t>b</w:t>
      </w:r>
      <w:r w:rsidR="00670C2A" w:rsidRPr="00623840">
        <w:rPr>
          <w:rFonts w:ascii="Times New Roman" w:hAnsi="Times New Roman" w:cs="Times New Roman"/>
          <w:b/>
          <w:i/>
        </w:rPr>
        <w:t>ullying</w:t>
      </w:r>
      <w:r w:rsidR="00670C2A" w:rsidRPr="00537885">
        <w:rPr>
          <w:rFonts w:ascii="Times New Roman" w:hAnsi="Times New Roman" w:cs="Times New Roman"/>
        </w:rPr>
        <w:t>.</w:t>
      </w:r>
      <w:r w:rsidR="00670C2A" w:rsidRPr="003B3648">
        <w:rPr>
          <w:rFonts w:ascii="Times New Roman" w:hAnsi="Times New Roman" w:cs="Times New Roman"/>
        </w:rPr>
        <w:t xml:space="preserve"> </w:t>
      </w:r>
      <w:r w:rsidR="0019415C" w:rsidRPr="003B3648">
        <w:rPr>
          <w:rFonts w:ascii="Times New Roman" w:hAnsi="Times New Roman" w:cs="Times New Roman"/>
        </w:rPr>
        <w:t>When the child was</w:t>
      </w:r>
      <w:r w:rsidR="00670C2A" w:rsidRPr="003B3648">
        <w:rPr>
          <w:rFonts w:ascii="Times New Roman" w:hAnsi="Times New Roman" w:cs="Times New Roman"/>
        </w:rPr>
        <w:t xml:space="preserve"> 11</w:t>
      </w:r>
      <w:r w:rsidR="0019415C" w:rsidRPr="003B3648">
        <w:rPr>
          <w:rFonts w:ascii="Times New Roman" w:hAnsi="Times New Roman" w:cs="Times New Roman"/>
        </w:rPr>
        <w:t xml:space="preserve"> and 14</w:t>
      </w:r>
      <w:r w:rsidR="00670C2A" w:rsidRPr="003B3648">
        <w:rPr>
          <w:rFonts w:ascii="Times New Roman" w:hAnsi="Times New Roman" w:cs="Times New Roman"/>
        </w:rPr>
        <w:t xml:space="preserve"> years</w:t>
      </w:r>
      <w:r w:rsidR="0019415C" w:rsidRPr="003B3648">
        <w:rPr>
          <w:rFonts w:ascii="Times New Roman" w:hAnsi="Times New Roman" w:cs="Times New Roman"/>
        </w:rPr>
        <w:t xml:space="preserve"> old</w:t>
      </w:r>
      <w:r w:rsidR="00670C2A" w:rsidRPr="003B3648">
        <w:rPr>
          <w:rFonts w:ascii="Times New Roman" w:hAnsi="Times New Roman" w:cs="Times New Roman"/>
        </w:rPr>
        <w:t>, he/she was asked to respond to two questions on a six-point scale (never, less often, every few months, approximately once a month, approximately once a week, most days): “how often do your brothers or sisters hurt you or pick on you on purpose?” (victimi</w:t>
      </w:r>
      <w:r w:rsidR="00141BCD" w:rsidRPr="003B3648">
        <w:rPr>
          <w:rFonts w:ascii="Times New Roman" w:hAnsi="Times New Roman" w:cs="Times New Roman"/>
        </w:rPr>
        <w:t>s</w:t>
      </w:r>
      <w:r w:rsidR="00670C2A" w:rsidRPr="003B3648">
        <w:rPr>
          <w:rFonts w:ascii="Times New Roman" w:hAnsi="Times New Roman" w:cs="Times New Roman"/>
        </w:rPr>
        <w:t xml:space="preserve">ation) and “how often do you hurt or pick on your brothers or sisters on purpose?” (perpetration).  Based on previous work </w:t>
      </w:r>
      <w:r w:rsidR="00670C2A" w:rsidRPr="003B3648">
        <w:rPr>
          <w:rFonts w:ascii="Times New Roman" w:hAnsi="Times New Roman" w:cs="Times New Roman"/>
        </w:rPr>
        <w:fldChar w:fldCharType="begin">
          <w:fldData xml:space="preserve">PEVuZE5vdGU+PENpdGU+PEF1dGhvcj5Xb2xrZTwvQXV0aG9yPjxZZWFyPjIwMDQ8L1llYXI+PFJl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</w:fldData>
        </w:fldChar>
      </w:r>
      <w:r w:rsidR="005F34A0">
        <w:rPr>
          <w:rFonts w:ascii="Times New Roman" w:hAnsi="Times New Roman" w:cs="Times New Roman"/>
        </w:rPr>
        <w:instrText xml:space="preserve"> ADDIN EN.CITE </w:instrText>
      </w:r>
      <w:r w:rsidR="005F34A0">
        <w:rPr>
          <w:rFonts w:ascii="Times New Roman" w:hAnsi="Times New Roman" w:cs="Times New Roman"/>
        </w:rPr>
        <w:fldChar w:fldCharType="begin">
          <w:fldData xml:space="preserve">PEVuZE5vdGU+PENpdGU+PEF1dGhvcj5Xb2xrZTwvQXV0aG9yPjxZZWFyPjIwMDQ8L1llYXI+PFJl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</w:fldData>
        </w:fldChar>
      </w:r>
      <w:r w:rsidR="005F34A0">
        <w:rPr>
          <w:rFonts w:ascii="Times New Roman" w:hAnsi="Times New Roman" w:cs="Times New Roman"/>
        </w:rPr>
        <w:instrText xml:space="preserve"> ADDIN EN.CITE.DATA </w:instrText>
      </w:r>
      <w:r w:rsidR="005F34A0">
        <w:rPr>
          <w:rFonts w:ascii="Times New Roman" w:hAnsi="Times New Roman" w:cs="Times New Roman"/>
        </w:rPr>
      </w:r>
      <w:r w:rsidR="005F34A0">
        <w:rPr>
          <w:rFonts w:ascii="Times New Roman" w:hAnsi="Times New Roman" w:cs="Times New Roman"/>
        </w:rPr>
        <w:fldChar w:fldCharType="end"/>
      </w:r>
      <w:r w:rsidR="00670C2A" w:rsidRPr="003B3648">
        <w:rPr>
          <w:rFonts w:ascii="Times New Roman" w:hAnsi="Times New Roman" w:cs="Times New Roman"/>
        </w:rPr>
      </w:r>
      <w:r w:rsidR="00670C2A" w:rsidRPr="003B3648">
        <w:rPr>
          <w:rFonts w:ascii="Times New Roman" w:hAnsi="Times New Roman" w:cs="Times New Roman"/>
        </w:rPr>
        <w:fldChar w:fldCharType="separate"/>
      </w:r>
      <w:r w:rsidR="005F34A0">
        <w:rPr>
          <w:rFonts w:ascii="Times New Roman" w:hAnsi="Times New Roman" w:cs="Times New Roman"/>
          <w:noProof/>
        </w:rPr>
        <w:t>(Dantchev &amp; Wolke, 2018, 2019; Wolke &amp; Samara, 2004)</w:t>
      </w:r>
      <w:r w:rsidR="00670C2A" w:rsidRPr="003B3648">
        <w:rPr>
          <w:rFonts w:ascii="Times New Roman" w:hAnsi="Times New Roman" w:cs="Times New Roman"/>
        </w:rPr>
        <w:fldChar w:fldCharType="end"/>
      </w:r>
      <w:r w:rsidR="00670C2A" w:rsidRPr="003B3648">
        <w:rPr>
          <w:rFonts w:ascii="Times New Roman" w:hAnsi="Times New Roman" w:cs="Times New Roman"/>
        </w:rPr>
        <w:t xml:space="preserve">, </w:t>
      </w:r>
      <w:r w:rsidR="00B446BB">
        <w:rPr>
          <w:rFonts w:ascii="Times New Roman" w:hAnsi="Times New Roman" w:cs="Times New Roman"/>
        </w:rPr>
        <w:t>three</w:t>
      </w:r>
      <w:r w:rsidR="005C65F0">
        <w:rPr>
          <w:rFonts w:ascii="Times New Roman" w:hAnsi="Times New Roman" w:cs="Times New Roman"/>
        </w:rPr>
        <w:t xml:space="preserve"> </w:t>
      </w:r>
      <w:r w:rsidR="00670C2A" w:rsidRPr="003B3648">
        <w:rPr>
          <w:rFonts w:ascii="Times New Roman" w:hAnsi="Times New Roman" w:cs="Times New Roman"/>
        </w:rPr>
        <w:t>mutually exclusive sibling bullying groups were then defined as follows</w:t>
      </w:r>
      <w:r w:rsidR="00010989" w:rsidRPr="003B3648">
        <w:rPr>
          <w:rFonts w:ascii="Times New Roman" w:hAnsi="Times New Roman" w:cs="Times New Roman"/>
        </w:rPr>
        <w:t>:</w:t>
      </w:r>
      <w:r w:rsidR="00670C2A" w:rsidRPr="003B3648">
        <w:rPr>
          <w:rFonts w:ascii="Times New Roman" w:hAnsi="Times New Roman" w:cs="Times New Roman"/>
        </w:rPr>
        <w:t xml:space="preserve"> victim</w:t>
      </w:r>
      <w:r w:rsidR="00C82331" w:rsidRPr="003B3648">
        <w:rPr>
          <w:rFonts w:ascii="Times New Roman" w:hAnsi="Times New Roman" w:cs="Times New Roman"/>
        </w:rPr>
        <w:t>-</w:t>
      </w:r>
      <w:r w:rsidR="00670C2A" w:rsidRPr="003B3648">
        <w:rPr>
          <w:rFonts w:ascii="Times New Roman" w:hAnsi="Times New Roman" w:cs="Times New Roman"/>
        </w:rPr>
        <w:t>only: victimised at least once a week but not perpetrated at least once a week; bully</w:t>
      </w:r>
      <w:r w:rsidR="00C82331" w:rsidRPr="003B3648">
        <w:rPr>
          <w:rFonts w:ascii="Times New Roman" w:hAnsi="Times New Roman" w:cs="Times New Roman"/>
        </w:rPr>
        <w:t>-</w:t>
      </w:r>
      <w:r w:rsidR="00670C2A" w:rsidRPr="003B3648">
        <w:rPr>
          <w:rFonts w:ascii="Times New Roman" w:hAnsi="Times New Roman" w:cs="Times New Roman"/>
        </w:rPr>
        <w:t>only: perpetrated at least once a week but not victimised at least once a week; bully-victim: both perpetrated and victimi</w:t>
      </w:r>
      <w:r w:rsidR="00141BCD" w:rsidRPr="003B3648">
        <w:rPr>
          <w:rFonts w:ascii="Times New Roman" w:hAnsi="Times New Roman" w:cs="Times New Roman"/>
        </w:rPr>
        <w:t>s</w:t>
      </w:r>
      <w:r w:rsidR="00670C2A" w:rsidRPr="003B3648">
        <w:rPr>
          <w:rFonts w:ascii="Times New Roman" w:hAnsi="Times New Roman" w:cs="Times New Roman"/>
        </w:rPr>
        <w:t>ed at least and once a week.</w:t>
      </w:r>
      <w:r w:rsidR="0086464D">
        <w:rPr>
          <w:rFonts w:ascii="Times New Roman" w:hAnsi="Times New Roman" w:cs="Times New Roman"/>
        </w:rPr>
        <w:t xml:space="preserve">  The correlations between a one item scale, such as the one used here, and multi item scales was calculated in an independent sample</w:t>
      </w:r>
      <w:r w:rsidR="00042FF2">
        <w:rPr>
          <w:rFonts w:ascii="Times New Roman" w:hAnsi="Times New Roman" w:cs="Times New Roman"/>
        </w:rPr>
        <w:t xml:space="preserve"> (</w:t>
      </w:r>
      <w:r w:rsidR="00BE7BF6">
        <w:rPr>
          <w:rFonts w:ascii="Times New Roman" w:hAnsi="Times New Roman" w:cs="Times New Roman"/>
        </w:rPr>
        <w:t xml:space="preserve">the </w:t>
      </w:r>
      <w:r w:rsidR="00042FF2">
        <w:rPr>
          <w:rFonts w:ascii="Times New Roman" w:hAnsi="Times New Roman" w:cs="Times New Roman"/>
        </w:rPr>
        <w:t xml:space="preserve">Avon Longitudinal Study of Parents and Children </w:t>
      </w:r>
      <w:r w:rsidR="00042FF2">
        <w:rPr>
          <w:rFonts w:ascii="Times New Roman" w:hAnsi="Times New Roman" w:cs="Times New Roman"/>
        </w:rPr>
        <w:fldChar w:fldCharType="begin">
          <w:fldData xml:space="preserve">PEVuZE5vdGU+PENpdGU+PEF1dGhvcj5Cb3lkPC9BdXRob3I+PFllYXI+MjAxMzwvWWVhcj48UmVj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</w:fldData>
        </w:fldChar>
      </w:r>
      <w:r w:rsidR="00042FF2">
        <w:rPr>
          <w:rFonts w:ascii="Times New Roman" w:hAnsi="Times New Roman" w:cs="Times New Roman"/>
        </w:rPr>
        <w:instrText xml:space="preserve"> ADDIN EN.CITE </w:instrText>
      </w:r>
      <w:r w:rsidR="00042FF2">
        <w:rPr>
          <w:rFonts w:ascii="Times New Roman" w:hAnsi="Times New Roman" w:cs="Times New Roman"/>
        </w:rPr>
        <w:fldChar w:fldCharType="begin">
          <w:fldData xml:space="preserve">PEVuZE5vdGU+PENpdGU+PEF1dGhvcj5Cb3lkPC9BdXRob3I+PFllYXI+MjAxMzwvWWVhcj48UmVj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</w:fldData>
        </w:fldChar>
      </w:r>
      <w:r w:rsidR="00042FF2">
        <w:rPr>
          <w:rFonts w:ascii="Times New Roman" w:hAnsi="Times New Roman" w:cs="Times New Roman"/>
        </w:rPr>
        <w:instrText xml:space="preserve"> ADDIN EN.CITE.DATA </w:instrText>
      </w:r>
      <w:r w:rsidR="00042FF2">
        <w:rPr>
          <w:rFonts w:ascii="Times New Roman" w:hAnsi="Times New Roman" w:cs="Times New Roman"/>
        </w:rPr>
      </w:r>
      <w:r w:rsidR="00042FF2">
        <w:rPr>
          <w:rFonts w:ascii="Times New Roman" w:hAnsi="Times New Roman" w:cs="Times New Roman"/>
        </w:rPr>
        <w:fldChar w:fldCharType="end"/>
      </w:r>
      <w:r w:rsidR="00042FF2">
        <w:rPr>
          <w:rFonts w:ascii="Times New Roman" w:hAnsi="Times New Roman" w:cs="Times New Roman"/>
        </w:rPr>
      </w:r>
      <w:r w:rsidR="00042FF2">
        <w:rPr>
          <w:rFonts w:ascii="Times New Roman" w:hAnsi="Times New Roman" w:cs="Times New Roman"/>
        </w:rPr>
        <w:fldChar w:fldCharType="separate"/>
      </w:r>
      <w:r w:rsidR="00042FF2">
        <w:rPr>
          <w:rFonts w:ascii="Times New Roman" w:hAnsi="Times New Roman" w:cs="Times New Roman"/>
          <w:noProof/>
        </w:rPr>
        <w:t>(Boyd et al., 2013; Fraser et al., 2013)</w:t>
      </w:r>
      <w:r w:rsidR="00042FF2">
        <w:rPr>
          <w:rFonts w:ascii="Times New Roman" w:hAnsi="Times New Roman" w:cs="Times New Roman"/>
        </w:rPr>
        <w:fldChar w:fldCharType="end"/>
      </w:r>
      <w:r w:rsidR="00042FF2">
        <w:rPr>
          <w:rFonts w:ascii="Times New Roman" w:hAnsi="Times New Roman" w:cs="Times New Roman"/>
        </w:rPr>
        <w:t>)</w:t>
      </w:r>
      <w:r w:rsidR="0086464D">
        <w:rPr>
          <w:rFonts w:ascii="Times New Roman" w:hAnsi="Times New Roman" w:cs="Times New Roman"/>
        </w:rPr>
        <w:t>, and it was shown to be high (</w:t>
      </w:r>
      <w:r w:rsidR="00042FF2">
        <w:rPr>
          <w:rFonts w:ascii="Times New Roman" w:hAnsi="Times New Roman" w:cs="Times New Roman"/>
        </w:rPr>
        <w:t>victimisation:</w:t>
      </w:r>
      <w:r w:rsidR="00F8085F">
        <w:rPr>
          <w:rFonts w:ascii="Times New Roman" w:hAnsi="Times New Roman" w:cs="Times New Roman"/>
        </w:rPr>
        <w:t xml:space="preserve"> </w:t>
      </w:r>
      <w:r w:rsidR="0014758B" w:rsidRPr="00115CE7">
        <w:rPr>
          <w:rFonts w:ascii="Times" w:hAnsi="Times"/>
          <w:i/>
        </w:rPr>
        <w:t>r</w:t>
      </w:r>
      <w:r w:rsidR="0014758B" w:rsidRPr="00115CE7">
        <w:rPr>
          <w:rFonts w:ascii="Times" w:hAnsi="Times"/>
        </w:rPr>
        <w:t xml:space="preserve"> = .9</w:t>
      </w:r>
      <w:r w:rsidR="0014758B">
        <w:rPr>
          <w:rFonts w:ascii="Times" w:hAnsi="Times"/>
        </w:rPr>
        <w:t>1</w:t>
      </w:r>
      <w:r w:rsidR="0014758B" w:rsidRPr="00115CE7">
        <w:rPr>
          <w:rFonts w:ascii="Times" w:hAnsi="Times"/>
        </w:rPr>
        <w:t xml:space="preserve">, </w:t>
      </w:r>
      <w:r w:rsidR="0014758B" w:rsidRPr="00115CE7">
        <w:rPr>
          <w:rFonts w:ascii="Times" w:hAnsi="Times"/>
          <w:i/>
        </w:rPr>
        <w:t xml:space="preserve">n </w:t>
      </w:r>
      <w:r w:rsidR="0014758B" w:rsidRPr="00115CE7">
        <w:rPr>
          <w:rFonts w:ascii="Times" w:hAnsi="Times"/>
        </w:rPr>
        <w:t xml:space="preserve">= 6,909, </w:t>
      </w:r>
      <w:r w:rsidR="0014758B" w:rsidRPr="00115CE7">
        <w:rPr>
          <w:rFonts w:ascii="Times" w:hAnsi="Times"/>
          <w:i/>
        </w:rPr>
        <w:t xml:space="preserve">p </w:t>
      </w:r>
      <w:r w:rsidR="0014758B" w:rsidRPr="00115CE7">
        <w:rPr>
          <w:rFonts w:ascii="Times" w:hAnsi="Times"/>
        </w:rPr>
        <w:t>&lt; .01</w:t>
      </w:r>
      <w:r w:rsidR="00042FF2">
        <w:rPr>
          <w:rFonts w:ascii="Times" w:hAnsi="Times"/>
        </w:rPr>
        <w:t>; perpetration:</w:t>
      </w:r>
      <w:r w:rsidR="00042FF2" w:rsidRPr="00042FF2">
        <w:rPr>
          <w:rFonts w:ascii="Times" w:hAnsi="Times"/>
          <w:i/>
        </w:rPr>
        <w:t xml:space="preserve"> </w:t>
      </w:r>
      <w:proofErr w:type="spellStart"/>
      <w:r w:rsidR="00042FF2" w:rsidRPr="00115CE7">
        <w:rPr>
          <w:rFonts w:ascii="Times" w:hAnsi="Times"/>
          <w:i/>
        </w:rPr>
        <w:t>r</w:t>
      </w:r>
      <w:r w:rsidR="00042FF2">
        <w:rPr>
          <w:rFonts w:ascii="Times" w:hAnsi="Times"/>
          <w:i/>
          <w:vertAlign w:val="subscript"/>
        </w:rPr>
        <w:t>pb</w:t>
      </w:r>
      <w:proofErr w:type="spellEnd"/>
      <w:r w:rsidR="00042FF2" w:rsidRPr="00115CE7">
        <w:rPr>
          <w:rFonts w:ascii="Times" w:hAnsi="Times"/>
        </w:rPr>
        <w:t xml:space="preserve"> =.8</w:t>
      </w:r>
      <w:r w:rsidR="00042FF2">
        <w:rPr>
          <w:rFonts w:ascii="Times" w:hAnsi="Times"/>
        </w:rPr>
        <w:t>5</w:t>
      </w:r>
      <w:r w:rsidR="00042FF2" w:rsidRPr="00115CE7">
        <w:rPr>
          <w:rFonts w:ascii="Times" w:hAnsi="Times"/>
        </w:rPr>
        <w:t xml:space="preserve">, </w:t>
      </w:r>
      <w:r w:rsidR="00042FF2" w:rsidRPr="00115CE7">
        <w:rPr>
          <w:rFonts w:ascii="Times" w:hAnsi="Times"/>
          <w:i/>
        </w:rPr>
        <w:t>n</w:t>
      </w:r>
      <w:r w:rsidR="00042FF2" w:rsidRPr="00115CE7">
        <w:rPr>
          <w:rFonts w:ascii="Times" w:hAnsi="Times"/>
        </w:rPr>
        <w:t xml:space="preserve"> = 6,856, </w:t>
      </w:r>
      <w:r w:rsidR="00042FF2" w:rsidRPr="00115CE7">
        <w:rPr>
          <w:rFonts w:ascii="Times" w:hAnsi="Times"/>
          <w:i/>
        </w:rPr>
        <w:t>p</w:t>
      </w:r>
      <w:r w:rsidR="00042FF2" w:rsidRPr="00115CE7">
        <w:rPr>
          <w:rFonts w:ascii="Times" w:hAnsi="Times"/>
        </w:rPr>
        <w:t xml:space="preserve"> &lt; .01</w:t>
      </w:r>
      <w:r w:rsidR="0086464D">
        <w:rPr>
          <w:rFonts w:ascii="Times New Roman" w:hAnsi="Times New Roman" w:cs="Times New Roman"/>
        </w:rPr>
        <w:t xml:space="preserve">).  </w:t>
      </w:r>
      <w:r w:rsidR="0086464D" w:rsidRPr="005871A9">
        <w:rPr>
          <w:rFonts w:ascii="Times New Roman" w:eastAsia="Times New Roman" w:hAnsi="Times New Roman" w:cs="Times New Roman"/>
          <w:color w:val="000000" w:themeColor="text1"/>
        </w:rPr>
        <w:t xml:space="preserve">Thus, there is good evidence for the validity of this short scale which was adopted in this multi-purpose cohort study. </w:t>
      </w:r>
    </w:p>
    <w:p w14:paraId="01A13FE1" w14:textId="461AD312" w:rsidR="00537885" w:rsidRPr="003B3648" w:rsidRDefault="00623840" w:rsidP="003951E4">
      <w:pPr>
        <w:spacing w:line="480" w:lineRule="auto"/>
        <w:outlineLvl w:val="0"/>
        <w:rPr>
          <w:rFonts w:ascii="Times New Roman" w:hAnsi="Times New Roman" w:cs="Times New Roman"/>
        </w:rPr>
      </w:pPr>
      <w:r>
        <w:rPr>
          <w:rFonts w:ascii="Times New Roman" w:hAnsi="Times New Roman" w:cs="Times New Roman"/>
        </w:rPr>
        <w:tab/>
      </w:r>
      <w:r w:rsidR="007F491E">
        <w:rPr>
          <w:rFonts w:ascii="Times New Roman" w:hAnsi="Times New Roman" w:cs="Times New Roman"/>
          <w:b/>
          <w:i/>
        </w:rPr>
        <w:t>Self</w:t>
      </w:r>
      <w:r w:rsidR="00E829A2" w:rsidRPr="00623840">
        <w:rPr>
          <w:rFonts w:ascii="Times New Roman" w:hAnsi="Times New Roman" w:cs="Times New Roman"/>
          <w:b/>
          <w:i/>
        </w:rPr>
        <w:t>-</w:t>
      </w:r>
      <w:r>
        <w:rPr>
          <w:rFonts w:ascii="Times New Roman" w:hAnsi="Times New Roman" w:cs="Times New Roman"/>
          <w:b/>
          <w:i/>
        </w:rPr>
        <w:t>r</w:t>
      </w:r>
      <w:r w:rsidR="00E829A2" w:rsidRPr="00623840">
        <w:rPr>
          <w:rFonts w:ascii="Times New Roman" w:hAnsi="Times New Roman" w:cs="Times New Roman"/>
          <w:b/>
          <w:i/>
        </w:rPr>
        <w:t xml:space="preserve">eport </w:t>
      </w:r>
      <w:r>
        <w:rPr>
          <w:rFonts w:ascii="Times New Roman" w:hAnsi="Times New Roman" w:cs="Times New Roman"/>
          <w:b/>
          <w:i/>
        </w:rPr>
        <w:t>p</w:t>
      </w:r>
      <w:r w:rsidR="00E829A2" w:rsidRPr="00623840">
        <w:rPr>
          <w:rFonts w:ascii="Times New Roman" w:hAnsi="Times New Roman" w:cs="Times New Roman"/>
          <w:b/>
          <w:i/>
        </w:rPr>
        <w:t xml:space="preserve">eer </w:t>
      </w:r>
      <w:r>
        <w:rPr>
          <w:rFonts w:ascii="Times New Roman" w:hAnsi="Times New Roman" w:cs="Times New Roman"/>
          <w:b/>
          <w:i/>
        </w:rPr>
        <w:t>b</w:t>
      </w:r>
      <w:r w:rsidR="00E829A2" w:rsidRPr="00623840">
        <w:rPr>
          <w:rFonts w:ascii="Times New Roman" w:hAnsi="Times New Roman" w:cs="Times New Roman"/>
          <w:b/>
          <w:i/>
        </w:rPr>
        <w:t>ullying</w:t>
      </w:r>
      <w:r w:rsidR="00FA6F6F" w:rsidRPr="00537885">
        <w:rPr>
          <w:rFonts w:ascii="Times New Roman" w:hAnsi="Times New Roman" w:cs="Times New Roman"/>
        </w:rPr>
        <w:t>.</w:t>
      </w:r>
      <w:r w:rsidR="00FA6F6F" w:rsidRPr="003B3648">
        <w:rPr>
          <w:rFonts w:ascii="Times New Roman" w:hAnsi="Times New Roman" w:cs="Times New Roman"/>
        </w:rPr>
        <w:t xml:space="preserve"> When the child was 11</w:t>
      </w:r>
      <w:r w:rsidR="00A4644D" w:rsidRPr="003B3648">
        <w:rPr>
          <w:rFonts w:ascii="Times New Roman" w:hAnsi="Times New Roman" w:cs="Times New Roman"/>
        </w:rPr>
        <w:t xml:space="preserve"> years old</w:t>
      </w:r>
      <w:r w:rsidR="00FA6F6F" w:rsidRPr="003B3648">
        <w:rPr>
          <w:rFonts w:ascii="Times New Roman" w:hAnsi="Times New Roman" w:cs="Times New Roman"/>
        </w:rPr>
        <w:t>, he/she was asked to respond to the following question</w:t>
      </w:r>
      <w:r w:rsidR="00A4644D" w:rsidRPr="003B3648">
        <w:rPr>
          <w:rFonts w:ascii="Times New Roman" w:hAnsi="Times New Roman" w:cs="Times New Roman"/>
        </w:rPr>
        <w:t>: “how often do other children hurt you or pick on you on purpose?” (victimi</w:t>
      </w:r>
      <w:r w:rsidR="00141BCD" w:rsidRPr="003B3648">
        <w:rPr>
          <w:rFonts w:ascii="Times New Roman" w:hAnsi="Times New Roman" w:cs="Times New Roman"/>
        </w:rPr>
        <w:t>s</w:t>
      </w:r>
      <w:r w:rsidR="00A4644D" w:rsidRPr="003B3648">
        <w:rPr>
          <w:rFonts w:ascii="Times New Roman" w:hAnsi="Times New Roman" w:cs="Times New Roman"/>
        </w:rPr>
        <w:t xml:space="preserve">ation).  Responses were </w:t>
      </w:r>
      <w:r w:rsidR="009118DF" w:rsidRPr="003B3648">
        <w:rPr>
          <w:rFonts w:ascii="Times New Roman" w:hAnsi="Times New Roman" w:cs="Times New Roman"/>
        </w:rPr>
        <w:t>coded</w:t>
      </w:r>
      <w:r w:rsidR="00A4644D" w:rsidRPr="003B3648">
        <w:rPr>
          <w:rFonts w:ascii="Times New Roman" w:hAnsi="Times New Roman" w:cs="Times New Roman"/>
        </w:rPr>
        <w:t xml:space="preserve"> </w:t>
      </w:r>
      <w:r w:rsidR="00FA6F6F" w:rsidRPr="003B3648">
        <w:rPr>
          <w:rFonts w:ascii="Times New Roman" w:hAnsi="Times New Roman" w:cs="Times New Roman"/>
        </w:rPr>
        <w:t>on a six-point scale (never, less often, every few months, approximately once a month, approximately once a week, most days</w:t>
      </w:r>
      <w:r w:rsidR="009118DF" w:rsidRPr="003B3648">
        <w:rPr>
          <w:rFonts w:ascii="Times New Roman" w:hAnsi="Times New Roman" w:cs="Times New Roman"/>
        </w:rPr>
        <w:t>)</w:t>
      </w:r>
      <w:r w:rsidR="00FA6F6F" w:rsidRPr="003B3648">
        <w:rPr>
          <w:rFonts w:ascii="Times New Roman" w:hAnsi="Times New Roman" w:cs="Times New Roman"/>
        </w:rPr>
        <w:t>.  Based on previous work</w:t>
      </w:r>
      <w:r w:rsidR="005B0E8C" w:rsidRPr="003B3648">
        <w:rPr>
          <w:rFonts w:ascii="Times New Roman" w:hAnsi="Times New Roman" w:cs="Times New Roman"/>
        </w:rPr>
        <w:t xml:space="preserve"> </w:t>
      </w:r>
      <w:r w:rsidR="005B0E8C" w:rsidRPr="003B3648">
        <w:rPr>
          <w:rFonts w:ascii="Times New Roman" w:hAnsi="Times New Roman" w:cs="Times New Roman"/>
        </w:rPr>
        <w:fldChar w:fldCharType="begin"/>
      </w:r>
      <w:r w:rsidR="005B0E8C" w:rsidRPr="003B3648">
        <w:rPr>
          <w:rFonts w:ascii="Times New Roman" w:hAnsi="Times New Roman" w:cs="Times New Roman"/>
        </w:rPr>
        <w:instrText xml:space="preserve"> ADDIN EN.CITE &lt;EndNote&gt;&lt;Cite&gt;&lt;Author&gt;Dantchev&lt;/Author&gt;&lt;Year&gt;2018&lt;/Year&gt;&lt;RecNum&gt;344&lt;/RecNum&gt;&lt;DisplayText&gt;(Dantchev et al., 2018)&lt;/DisplayText&gt;&lt;record&gt;&lt;rec-number&gt;344&lt;/rec-number&gt;&lt;foreign-keys&gt;&lt;key app="EN" db-id="peprrrza6e5xwdex2vz55wa72w59p990dtz2" timestamp="1539701980"&gt;344&lt;/key&gt;&lt;/foreign-keys&gt;&lt;ref-type name="Journal Article"&gt;17&lt;/ref-type&gt;&lt;contributors&gt;&lt;authors&gt;&lt;author&gt;Dantchev, S.&lt;/author&gt;&lt;author&gt;Zammit, S.&lt;/author&gt;&lt;author&gt;Wolke, D.&lt;/author&gt;&lt;/authors&gt;&lt;/contributors&gt;&lt;titles&gt;&lt;title&gt;Sibling bullying in middle childhood and psychotic disorder at 18 years: a prospective cohort study&lt;/title&gt;&lt;secondary-title&gt;Psychological medicine&lt;/secondary-title&gt;&lt;/titles&gt;&lt;periodical&gt;&lt;full-title&gt;Psychol Med&lt;/full-title&gt;&lt;abbr-1&gt;Psychological medicine&lt;/abbr-1&gt;&lt;/periodical&gt;&lt;pages&gt;doi: 10.1017/S0033291717003841&lt;/pages&gt;&lt;dates&gt;&lt;year&gt;2018&lt;/year&gt;&lt;/dates&gt;&lt;urls&gt;&lt;/urls&gt;&lt;/record&gt;&lt;/Cite&gt;&lt;/EndNote&gt;</w:instrText>
      </w:r>
      <w:r w:rsidR="005B0E8C" w:rsidRPr="003B3648">
        <w:rPr>
          <w:rFonts w:ascii="Times New Roman" w:hAnsi="Times New Roman" w:cs="Times New Roman"/>
        </w:rPr>
        <w:fldChar w:fldCharType="separate"/>
      </w:r>
      <w:r w:rsidR="005B0E8C" w:rsidRPr="003B3648">
        <w:rPr>
          <w:rFonts w:ascii="Times New Roman" w:hAnsi="Times New Roman" w:cs="Times New Roman"/>
          <w:noProof/>
        </w:rPr>
        <w:t>(Dantchev et al., 2018)</w:t>
      </w:r>
      <w:r w:rsidR="005B0E8C" w:rsidRPr="003B3648">
        <w:rPr>
          <w:rFonts w:ascii="Times New Roman" w:hAnsi="Times New Roman" w:cs="Times New Roman"/>
        </w:rPr>
        <w:fldChar w:fldCharType="end"/>
      </w:r>
      <w:r w:rsidR="00FA6F6F" w:rsidRPr="003B3648">
        <w:rPr>
          <w:rFonts w:ascii="Times New Roman" w:hAnsi="Times New Roman" w:cs="Times New Roman"/>
        </w:rPr>
        <w:t xml:space="preserve">, </w:t>
      </w:r>
      <w:r w:rsidR="00C52B0D" w:rsidRPr="003B3648">
        <w:rPr>
          <w:rFonts w:ascii="Times New Roman" w:hAnsi="Times New Roman" w:cs="Times New Roman"/>
        </w:rPr>
        <w:t xml:space="preserve">children were </w:t>
      </w:r>
      <w:r w:rsidR="009118DF" w:rsidRPr="003B3648">
        <w:rPr>
          <w:rFonts w:ascii="Times New Roman" w:hAnsi="Times New Roman" w:cs="Times New Roman"/>
        </w:rPr>
        <w:t>assigned</w:t>
      </w:r>
      <w:r w:rsidR="00C52B0D" w:rsidRPr="003B3648">
        <w:rPr>
          <w:rFonts w:ascii="Times New Roman" w:hAnsi="Times New Roman" w:cs="Times New Roman"/>
        </w:rPr>
        <w:t xml:space="preserve"> to the </w:t>
      </w:r>
      <w:r w:rsidR="00A4644D" w:rsidRPr="003B3648">
        <w:rPr>
          <w:rFonts w:ascii="Times New Roman" w:hAnsi="Times New Roman" w:cs="Times New Roman"/>
        </w:rPr>
        <w:t xml:space="preserve">peer bullying </w:t>
      </w:r>
      <w:r w:rsidR="00C52B0D" w:rsidRPr="003B3648">
        <w:rPr>
          <w:rFonts w:ascii="Times New Roman" w:hAnsi="Times New Roman" w:cs="Times New Roman"/>
        </w:rPr>
        <w:t xml:space="preserve">victim group </w:t>
      </w:r>
      <w:r w:rsidR="00A4644D" w:rsidRPr="003B3648">
        <w:rPr>
          <w:rFonts w:ascii="Times New Roman" w:hAnsi="Times New Roman" w:cs="Times New Roman"/>
        </w:rPr>
        <w:t xml:space="preserve">if they were </w:t>
      </w:r>
      <w:r w:rsidR="00F178E9" w:rsidRPr="003B3648">
        <w:rPr>
          <w:rFonts w:ascii="Times New Roman" w:hAnsi="Times New Roman" w:cs="Times New Roman"/>
        </w:rPr>
        <w:t xml:space="preserve">victimised </w:t>
      </w:r>
      <w:r w:rsidR="00A4644D" w:rsidRPr="003B3648">
        <w:rPr>
          <w:rFonts w:ascii="Times New Roman" w:hAnsi="Times New Roman" w:cs="Times New Roman"/>
        </w:rPr>
        <w:t xml:space="preserve">by peers </w:t>
      </w:r>
      <w:r w:rsidR="00F178E9" w:rsidRPr="003B3648">
        <w:rPr>
          <w:rFonts w:ascii="Times New Roman" w:hAnsi="Times New Roman" w:cs="Times New Roman"/>
        </w:rPr>
        <w:t>at least once a week</w:t>
      </w:r>
      <w:r w:rsidR="002A30B1" w:rsidRPr="003B3648">
        <w:rPr>
          <w:rFonts w:ascii="Times New Roman" w:hAnsi="Times New Roman" w:cs="Times New Roman"/>
        </w:rPr>
        <w:t>.</w:t>
      </w:r>
    </w:p>
    <w:p w14:paraId="7859F432" w14:textId="60DF046B" w:rsidR="00B01E4A" w:rsidRPr="00B01E4A" w:rsidRDefault="00B6223A" w:rsidP="00623840">
      <w:pPr>
        <w:spacing w:line="480" w:lineRule="auto"/>
        <w:ind w:firstLine="720"/>
        <w:rPr>
          <w:rFonts w:ascii="Times New Roman" w:hAnsi="Times New Roman" w:cs="Times New Roman"/>
          <w:b/>
        </w:rPr>
      </w:pPr>
      <w:r w:rsidRPr="00623840">
        <w:rPr>
          <w:rFonts w:ascii="Times New Roman" w:hAnsi="Times New Roman" w:cs="Times New Roman"/>
          <w:b/>
        </w:rPr>
        <w:lastRenderedPageBreak/>
        <w:t>Parent-</w:t>
      </w:r>
      <w:r w:rsidR="00623840">
        <w:rPr>
          <w:rFonts w:ascii="Times New Roman" w:hAnsi="Times New Roman" w:cs="Times New Roman"/>
          <w:b/>
        </w:rPr>
        <w:t>r</w:t>
      </w:r>
      <w:r w:rsidRPr="00B01E4A">
        <w:rPr>
          <w:rFonts w:ascii="Times New Roman" w:hAnsi="Times New Roman" w:cs="Times New Roman"/>
          <w:b/>
        </w:rPr>
        <w:t xml:space="preserve">eport </w:t>
      </w:r>
      <w:r w:rsidR="00623840">
        <w:rPr>
          <w:rFonts w:ascii="Times New Roman" w:hAnsi="Times New Roman" w:cs="Times New Roman"/>
          <w:b/>
        </w:rPr>
        <w:t>p</w:t>
      </w:r>
      <w:r w:rsidRPr="00B01E4A">
        <w:rPr>
          <w:rFonts w:ascii="Times New Roman" w:hAnsi="Times New Roman" w:cs="Times New Roman"/>
          <w:b/>
        </w:rPr>
        <w:t xml:space="preserve">sychosocial </w:t>
      </w:r>
      <w:r w:rsidR="00623840">
        <w:rPr>
          <w:rFonts w:ascii="Times New Roman" w:hAnsi="Times New Roman" w:cs="Times New Roman"/>
          <w:b/>
        </w:rPr>
        <w:t>o</w:t>
      </w:r>
      <w:r w:rsidRPr="00B01E4A">
        <w:rPr>
          <w:rFonts w:ascii="Times New Roman" w:hAnsi="Times New Roman" w:cs="Times New Roman"/>
          <w:b/>
        </w:rPr>
        <w:t>utcomes.</w:t>
      </w:r>
      <w:r w:rsidR="00623840">
        <w:rPr>
          <w:rFonts w:ascii="Times New Roman" w:hAnsi="Times New Roman" w:cs="Times New Roman"/>
        </w:rPr>
        <w:t xml:space="preserve">  </w:t>
      </w:r>
    </w:p>
    <w:p w14:paraId="57C15A75" w14:textId="2807772B" w:rsidR="00497631" w:rsidRPr="00B67721" w:rsidRDefault="00B90868" w:rsidP="00497631">
      <w:pPr>
        <w:spacing w:line="480" w:lineRule="auto"/>
        <w:rPr>
          <w:rFonts w:ascii="Times New Roman" w:eastAsia="Times New Roman" w:hAnsi="Times New Roman" w:cs="Times New Roman"/>
        </w:rPr>
      </w:pPr>
      <w:r w:rsidRPr="003B3648">
        <w:rPr>
          <w:rFonts w:ascii="Times New Roman" w:hAnsi="Times New Roman" w:cs="Times New Roman"/>
        </w:rPr>
        <w:t>T</w:t>
      </w:r>
      <w:r w:rsidR="00B6223A" w:rsidRPr="003B3648">
        <w:rPr>
          <w:rFonts w:ascii="Times New Roman" w:hAnsi="Times New Roman" w:cs="Times New Roman"/>
        </w:rPr>
        <w:t xml:space="preserve">he primary caregiver completed the Strengths and Difficulties Questionnaire, </w:t>
      </w:r>
      <w:r w:rsidR="00B6223A" w:rsidRPr="003B3648">
        <w:rPr>
          <w:rFonts w:ascii="Times New Roman" w:hAnsi="Times New Roman" w:cs="Times New Roman"/>
        </w:rPr>
        <w:fldChar w:fldCharType="begin"/>
      </w:r>
      <w:r w:rsidR="00B6223A" w:rsidRPr="003B3648">
        <w:rPr>
          <w:rFonts w:ascii="Times New Roman" w:hAnsi="Times New Roman" w:cs="Times New Roman"/>
        </w:rPr>
        <w:instrText xml:space="preserve"> ADDIN EN.CITE &lt;EndNote&gt;&lt;Cite&gt;&lt;Author&gt;Goodman&lt;/Author&gt;&lt;Year&gt;1997&lt;/Year&gt;&lt;RecNum&gt;132&lt;/RecNum&gt;&lt;Prefix&gt;SDQ`, &lt;/Prefix&gt;&lt;DisplayText&gt;(SDQ, Goodman, 1997)&lt;/DisplayText&gt;&lt;record&gt;&lt;rec-number&gt;132&lt;/rec-number&gt;&lt;foreign-keys&gt;&lt;key app="EN" db-id="peprrrza6e5xwdex2vz55wa72w59p990dtz2" timestamp="0"&gt;132&lt;/key&gt;&lt;/foreign-keys&gt;&lt;ref-type name="Journal Article"&gt;17&lt;/ref-type&gt;&lt;contributors&gt;&lt;authors&gt;&lt;author&gt;Goodman, R.&lt;/author&gt;&lt;/authors&gt;&lt;/contributors&gt;&lt;auth-address&gt;Department of Child and Adolescent Psychiatry, Institute of Psychiatry, De Crespigny Park, London, U.K.&lt;/auth-address&gt;&lt;titles&gt;&lt;title&gt;The strengths and difficulties questionnaire: a research note&lt;/title&gt;&lt;secondary-title&gt;J Child Psychol Psychiatry&lt;/secondary-title&gt;&lt;alt-title&gt;Journal of child psychology and psychiatry, and allied disciplines&lt;/alt-title&gt;&lt;/titles&gt;&lt;periodical&gt;&lt;full-title&gt;J Child Psychol Psychiatry&lt;/full-title&gt;&lt;abbr-1&gt;Journal of child psychology and psychiatry, and allied disciplines&lt;/abbr-1&gt;&lt;/periodical&gt;&lt;alt-periodical&gt;&lt;full-title&gt;J Child Psychol Psychiatry&lt;/full-title&gt;&lt;abbr-1&gt;Journal of child psychology and psychiatry, and allied disciplines&lt;/abbr-1&gt;&lt;/alt-periodical&gt;&lt;pages&gt;581-6&lt;/pages&gt;&lt;volume&gt;38&lt;/volume&gt;&lt;number&gt;5&lt;/number&gt;&lt;keywords&gt;&lt;keyword&gt;Adolescent&lt;/keyword&gt;&lt;keyword&gt;Child&lt;/keyword&gt;&lt;keyword&gt;Child Behavior/*classification&lt;/keyword&gt;&lt;keyword&gt;Child Psychiatry/*methods&lt;/keyword&gt;&lt;keyword&gt;Female&lt;/keyword&gt;&lt;keyword&gt;Humans&lt;/keyword&gt;&lt;keyword&gt;Male&lt;/keyword&gt;&lt;keyword&gt;Mental Disorders/*diagnosis&lt;/keyword&gt;&lt;keyword&gt;*Psychiatric Status Rating Scales&lt;/keyword&gt;&lt;keyword&gt;Reproducibility of Results&lt;/keyword&gt;&lt;keyword&gt;Social Behavior&lt;/keyword&gt;&lt;keyword&gt;Surveys and Questionnaires&lt;/keyword&gt;&lt;/keywords&gt;&lt;dates&gt;&lt;year&gt;1997&lt;/year&gt;&lt;pub-dates&gt;&lt;date&gt;Jul&lt;/date&gt;&lt;/pub-dates&gt;&lt;/dates&gt;&lt;isbn&gt;0021-9630 (Print)&amp;#xD;0021-9630 (Linking)&lt;/isbn&gt;&lt;accession-num&gt;9255702&lt;/accession-num&gt;&lt;urls&gt;&lt;related-urls&gt;&lt;url&gt;http://www.ncbi.nlm.nih.gov/pubmed/9255702&lt;/url&gt;&lt;/related-urls&gt;&lt;/urls&gt;&lt;/record&gt;&lt;/Cite&gt;&lt;/EndNote&gt;</w:instrText>
      </w:r>
      <w:r w:rsidR="00B6223A" w:rsidRPr="003B3648">
        <w:rPr>
          <w:rFonts w:ascii="Times New Roman" w:hAnsi="Times New Roman" w:cs="Times New Roman"/>
        </w:rPr>
        <w:fldChar w:fldCharType="separate"/>
      </w:r>
      <w:r w:rsidR="00B6223A" w:rsidRPr="003B3648">
        <w:rPr>
          <w:rFonts w:ascii="Times New Roman" w:hAnsi="Times New Roman" w:cs="Times New Roman"/>
          <w:noProof/>
        </w:rPr>
        <w:t>(SDQ, Goodman, 1997)</w:t>
      </w:r>
      <w:r w:rsidR="00B6223A" w:rsidRPr="003B3648">
        <w:rPr>
          <w:rFonts w:ascii="Times New Roman" w:hAnsi="Times New Roman" w:cs="Times New Roman"/>
        </w:rPr>
        <w:fldChar w:fldCharType="end"/>
      </w:r>
      <w:r w:rsidR="00B6223A" w:rsidRPr="003B3648">
        <w:rPr>
          <w:rFonts w:ascii="Times New Roman" w:hAnsi="Times New Roman" w:cs="Times New Roman"/>
          <w:noProof/>
        </w:rPr>
        <w:t xml:space="preserve"> when the child was 11 and 14 years old.  </w:t>
      </w:r>
      <w:r w:rsidR="0093572C" w:rsidRPr="003B3648">
        <w:rPr>
          <w:rFonts w:ascii="Times New Roman" w:hAnsi="Times New Roman" w:cs="Times New Roman"/>
          <w:noProof/>
        </w:rPr>
        <w:t xml:space="preserve">The items on the </w:t>
      </w:r>
      <w:r w:rsidR="00283F21" w:rsidRPr="003B3648">
        <w:rPr>
          <w:rFonts w:ascii="Times New Roman" w:hAnsi="Times New Roman" w:cs="Times New Roman"/>
          <w:noProof/>
        </w:rPr>
        <w:t xml:space="preserve">questionnaire </w:t>
      </w:r>
      <w:r w:rsidR="0093572C" w:rsidRPr="003B3648">
        <w:rPr>
          <w:rFonts w:ascii="Times New Roman" w:hAnsi="Times New Roman" w:cs="Times New Roman"/>
          <w:noProof/>
        </w:rPr>
        <w:t>were statements about their child.  The primary caregiver was asked to respond on a three point scale the exten</w:t>
      </w:r>
      <w:r w:rsidR="00000513">
        <w:rPr>
          <w:rFonts w:ascii="Times New Roman" w:hAnsi="Times New Roman" w:cs="Times New Roman"/>
          <w:noProof/>
        </w:rPr>
        <w:t>t</w:t>
      </w:r>
      <w:r w:rsidR="0093572C" w:rsidRPr="003B3648">
        <w:rPr>
          <w:rFonts w:ascii="Times New Roman" w:hAnsi="Times New Roman" w:cs="Times New Roman"/>
          <w:noProof/>
        </w:rPr>
        <w:t xml:space="preserve"> to which the statements applied to their child (not all, somewhat true, certainly true).  </w:t>
      </w:r>
      <w:r w:rsidR="00776BE3">
        <w:rPr>
          <w:rFonts w:ascii="Times New Roman" w:hAnsi="Times New Roman" w:cs="Times New Roman"/>
          <w:noProof/>
        </w:rPr>
        <w:t>The</w:t>
      </w:r>
      <w:r w:rsidR="0093572C" w:rsidRPr="003B3648">
        <w:rPr>
          <w:rFonts w:ascii="Times New Roman" w:hAnsi="Times New Roman" w:cs="Times New Roman"/>
          <w:noProof/>
        </w:rPr>
        <w:t xml:space="preserve"> emotional and peer problems subscales were summed to create a measure of internalising symptoms (0 to 20).  Conduct and hyperactivity subscales were summed to create a measure of externalising symptoms (0 to 20).  The prosocial subscale was used to measure prosocial skills (0 to 10).  Higher scores indicate more internalising symptoms, more externalising symptoms, and better prosocial skills.  </w:t>
      </w:r>
      <w:r w:rsidR="0093572C" w:rsidRPr="003B3648">
        <w:rPr>
          <w:rFonts w:ascii="Times New Roman" w:hAnsi="Times New Roman" w:cs="Times New Roman"/>
        </w:rPr>
        <w:t xml:space="preserve">The internal reliability for all three measures was acceptable (age 11: internalising 0.75, externalising 0.80, prosocial skills 0.65., age 14: internalising 0.72, externalising 0.65, prosocial skills 0.73).  The SDQ has previously been used to assess psychopathology in children with developmental disorders such as ASD and Developmental Language Disorder </w:t>
      </w:r>
      <w:r w:rsidR="004664CC">
        <w:rPr>
          <w:rFonts w:ascii="Times New Roman" w:hAnsi="Times New Roman" w:cs="Times New Roman"/>
        </w:rPr>
        <w:fldChar w:fldCharType="begin">
          <w:fldData xml:space="preserve">PEVuZE5vdGU+PENpdGU+PEF1dGhvcj5CYWlyZDwvQXV0aG9yPjxZZWFyPjIwMDY8L1llYXI+PFJl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</w:fldData>
        </w:fldChar>
      </w:r>
      <w:r w:rsidR="004664CC">
        <w:rPr>
          <w:rFonts w:ascii="Times New Roman" w:hAnsi="Times New Roman" w:cs="Times New Roman"/>
        </w:rPr>
        <w:instrText xml:space="preserve"> ADDIN EN.CITE </w:instrText>
      </w:r>
      <w:r w:rsidR="004664CC">
        <w:rPr>
          <w:rFonts w:ascii="Times New Roman" w:hAnsi="Times New Roman" w:cs="Times New Roman"/>
        </w:rPr>
        <w:fldChar w:fldCharType="begin">
          <w:fldData xml:space="preserve">PEVuZE5vdGU+PENpdGU+PEF1dGhvcj5CYWlyZDwvQXV0aG9yPjxZZWFyPjIwMDY8L1llYXI+PFJl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</w:fldData>
        </w:fldChar>
      </w:r>
      <w:r w:rsidR="004664CC">
        <w:rPr>
          <w:rFonts w:ascii="Times New Roman" w:hAnsi="Times New Roman" w:cs="Times New Roman"/>
        </w:rPr>
        <w:instrText xml:space="preserve"> ADDIN EN.CITE.DATA </w:instrText>
      </w:r>
      <w:r w:rsidR="004664CC">
        <w:rPr>
          <w:rFonts w:ascii="Times New Roman" w:hAnsi="Times New Roman" w:cs="Times New Roman"/>
        </w:rPr>
      </w:r>
      <w:r w:rsidR="004664CC">
        <w:rPr>
          <w:rFonts w:ascii="Times New Roman" w:hAnsi="Times New Roman" w:cs="Times New Roman"/>
        </w:rPr>
        <w:fldChar w:fldCharType="end"/>
      </w:r>
      <w:r w:rsidR="004664CC">
        <w:rPr>
          <w:rFonts w:ascii="Times New Roman" w:hAnsi="Times New Roman" w:cs="Times New Roman"/>
        </w:rPr>
      </w:r>
      <w:r w:rsidR="004664CC">
        <w:rPr>
          <w:rFonts w:ascii="Times New Roman" w:hAnsi="Times New Roman" w:cs="Times New Roman"/>
        </w:rPr>
        <w:fldChar w:fldCharType="separate"/>
      </w:r>
      <w:r w:rsidR="004664CC">
        <w:rPr>
          <w:rFonts w:ascii="Times New Roman" w:hAnsi="Times New Roman" w:cs="Times New Roman"/>
          <w:noProof/>
        </w:rPr>
        <w:t>(Baird et al., 2006; Pickles, Durkin, Mok, Toseeb, &amp; Conti-Ramsden, 2016)</w:t>
      </w:r>
      <w:r w:rsidR="004664CC">
        <w:rPr>
          <w:rFonts w:ascii="Times New Roman" w:hAnsi="Times New Roman" w:cs="Times New Roman"/>
        </w:rPr>
        <w:fldChar w:fldCharType="end"/>
      </w:r>
      <w:r w:rsidR="002954E9">
        <w:rPr>
          <w:rFonts w:ascii="Times New Roman" w:hAnsi="Times New Roman" w:cs="Times New Roman"/>
        </w:rPr>
        <w:t>.  It has also</w:t>
      </w:r>
      <w:r w:rsidR="004664CC">
        <w:rPr>
          <w:rFonts w:ascii="Times New Roman" w:hAnsi="Times New Roman" w:cs="Times New Roman"/>
        </w:rPr>
        <w:t xml:space="preserve"> been shown to be a </w:t>
      </w:r>
      <w:r w:rsidR="002954E9">
        <w:rPr>
          <w:rFonts w:ascii="Times New Roman" w:eastAsia="Times New Roman" w:hAnsi="Times New Roman" w:cs="Times New Roman"/>
        </w:rPr>
        <w:t>valid</w:t>
      </w:r>
      <w:r w:rsidR="00497631" w:rsidRPr="00B67721">
        <w:rPr>
          <w:rFonts w:ascii="Times New Roman" w:eastAsia="Times New Roman" w:hAnsi="Times New Roman" w:cs="Times New Roman"/>
        </w:rPr>
        <w:t xml:space="preserve"> screening tool for identifying mental health problems in children with cognitive, behavioural and developmental problems</w:t>
      </w:r>
      <w:r w:rsidR="00497631">
        <w:rPr>
          <w:rFonts w:ascii="Times New Roman" w:eastAsia="Times New Roman" w:hAnsi="Times New Roman" w:cs="Times New Roman"/>
        </w:rPr>
        <w:t xml:space="preserve"> </w:t>
      </w:r>
      <w:r w:rsidR="00497631">
        <w:rPr>
          <w:rFonts w:ascii="Times New Roman" w:eastAsia="Times New Roman" w:hAnsi="Times New Roman" w:cs="Times New Roman"/>
        </w:rPr>
        <w:fldChar w:fldCharType="begin"/>
      </w:r>
      <w:r w:rsidR="00497631">
        <w:rPr>
          <w:rFonts w:ascii="Times New Roman" w:eastAsia="Times New Roman" w:hAnsi="Times New Roman" w:cs="Times New Roman"/>
        </w:rPr>
        <w:instrText xml:space="preserve"> ADDIN EN.CITE &lt;EndNote&gt;&lt;Cite&gt;&lt;Author&gt;Bryant&lt;/Author&gt;&lt;Year&gt;2019&lt;/Year&gt;&lt;RecNum&gt;524&lt;/RecNum&gt;&lt;DisplayText&gt;(Bryant, Guy, Team, &amp;amp; Holmes, 2019)&lt;/DisplayText&gt;&lt;record&gt;&lt;rec-number&gt;524&lt;/rec-number&gt;&lt;foreign-keys&gt;&lt;key app="EN" db-id="peprrrza6e5xwdex2vz55wa72w59p990dtz2" timestamp="1559902688"&gt;524&lt;/key&gt;&lt;/foreign-keys&gt;&lt;ref-type name="Electronic Article"&gt;43&lt;/ref-type&gt;&lt;contributors&gt;&lt;authors&gt;&lt;author&gt;Bryant, A &lt;/author&gt;&lt;author&gt;Guy, J&lt;/author&gt;&lt;author&gt;Team, The Calm &lt;/author&gt;&lt;author&gt;Holmes, J&lt;/author&gt;&lt;/authors&gt;&lt;/contributors&gt;&lt;titles&gt;&lt;title&gt;Behaviour and mental health in poor learners&lt;/title&gt;&lt;secondary-title&gt;PsyArXiv Preprints&lt;/secondary-title&gt;&lt;/titles&gt;&lt;periodical&gt;&lt;full-title&gt;PsyArXiv Preprints&lt;/full-title&gt;&lt;/periodical&gt;&lt;dates&gt;&lt;year&gt;2019&lt;/year&gt;&lt;/dates&gt;&lt;urls&gt;&lt;/urls&gt;&lt;electronic-resource-num&gt;https://doi.org/10.31234/osf.io/wpj8y&lt;/electronic-resource-num&gt;&lt;/record&gt;&lt;/Cite&gt;&lt;/EndNote&gt;</w:instrText>
      </w:r>
      <w:r w:rsidR="00497631">
        <w:rPr>
          <w:rFonts w:ascii="Times New Roman" w:eastAsia="Times New Roman" w:hAnsi="Times New Roman" w:cs="Times New Roman"/>
        </w:rPr>
        <w:fldChar w:fldCharType="separate"/>
      </w:r>
      <w:r w:rsidR="00497631">
        <w:rPr>
          <w:rFonts w:ascii="Times New Roman" w:eastAsia="Times New Roman" w:hAnsi="Times New Roman" w:cs="Times New Roman"/>
          <w:noProof/>
        </w:rPr>
        <w:t>(Bryant, Guy, Team, &amp; Holmes, 2019)</w:t>
      </w:r>
      <w:r w:rsidR="00497631">
        <w:rPr>
          <w:rFonts w:ascii="Times New Roman" w:eastAsia="Times New Roman" w:hAnsi="Times New Roman" w:cs="Times New Roman"/>
        </w:rPr>
        <w:fldChar w:fldCharType="end"/>
      </w:r>
      <w:r w:rsidR="00497631">
        <w:rPr>
          <w:rFonts w:ascii="Times New Roman" w:eastAsia="Times New Roman" w:hAnsi="Times New Roman" w:cs="Times New Roman"/>
        </w:rPr>
        <w:t>.</w:t>
      </w:r>
    </w:p>
    <w:p w14:paraId="018D62F1" w14:textId="17B323A2" w:rsidR="00492C84" w:rsidRPr="00B01E4A" w:rsidRDefault="00B01E4A" w:rsidP="003951E4">
      <w:pPr>
        <w:spacing w:line="480" w:lineRule="auto"/>
        <w:rPr>
          <w:rFonts w:ascii="Times New Roman" w:hAnsi="Times New Roman" w:cs="Times New Roman"/>
          <w:b/>
        </w:rPr>
      </w:pPr>
      <w:r>
        <w:rPr>
          <w:rFonts w:ascii="Times New Roman" w:hAnsi="Times New Roman" w:cs="Times New Roman"/>
          <w:i/>
        </w:rPr>
        <w:tab/>
      </w:r>
      <w:r w:rsidR="00B6223A" w:rsidRPr="00B01E4A">
        <w:rPr>
          <w:rFonts w:ascii="Times New Roman" w:hAnsi="Times New Roman" w:cs="Times New Roman"/>
          <w:b/>
        </w:rPr>
        <w:t xml:space="preserve">Potential </w:t>
      </w:r>
      <w:r w:rsidR="00492C84">
        <w:rPr>
          <w:rFonts w:ascii="Times New Roman" w:hAnsi="Times New Roman" w:cs="Times New Roman"/>
          <w:b/>
        </w:rPr>
        <w:t>c</w:t>
      </w:r>
      <w:r w:rsidR="00B6223A" w:rsidRPr="00B01E4A">
        <w:rPr>
          <w:rFonts w:ascii="Times New Roman" w:hAnsi="Times New Roman" w:cs="Times New Roman"/>
          <w:b/>
        </w:rPr>
        <w:t>onfounders</w:t>
      </w:r>
      <w:r w:rsidR="00492C84">
        <w:rPr>
          <w:rFonts w:ascii="Times New Roman" w:hAnsi="Times New Roman" w:cs="Times New Roman"/>
          <w:b/>
        </w:rPr>
        <w:t>.</w:t>
      </w:r>
    </w:p>
    <w:p w14:paraId="11DC9348" w14:textId="20252DB2" w:rsidR="00670C2A" w:rsidRPr="003B3648" w:rsidRDefault="00E91B56" w:rsidP="00492C84">
      <w:pPr>
        <w:spacing w:line="480" w:lineRule="auto"/>
        <w:ind w:firstLine="720"/>
        <w:rPr>
          <w:rFonts w:ascii="Times New Roman" w:hAnsi="Times New Roman" w:cs="Times New Roman"/>
        </w:rPr>
      </w:pPr>
      <w:r w:rsidRPr="00492C84">
        <w:rPr>
          <w:rFonts w:ascii="Times New Roman" w:hAnsi="Times New Roman" w:cs="Times New Roman"/>
          <w:b/>
          <w:i/>
        </w:rPr>
        <w:t>Structural</w:t>
      </w:r>
      <w:r w:rsidR="00A743F0" w:rsidRPr="00492C84">
        <w:rPr>
          <w:rFonts w:ascii="Times New Roman" w:hAnsi="Times New Roman" w:cs="Times New Roman"/>
          <w:b/>
          <w:i/>
        </w:rPr>
        <w:t xml:space="preserve"> family variables</w:t>
      </w:r>
      <w:r w:rsidR="00670C2A" w:rsidRPr="003B3648">
        <w:rPr>
          <w:rFonts w:ascii="Times New Roman" w:hAnsi="Times New Roman" w:cs="Times New Roman"/>
          <w:i/>
        </w:rPr>
        <w:t xml:space="preserve">. </w:t>
      </w:r>
      <w:r w:rsidR="00670C2A" w:rsidRPr="003B3648">
        <w:rPr>
          <w:rFonts w:ascii="Times New Roman" w:hAnsi="Times New Roman" w:cs="Times New Roman"/>
        </w:rPr>
        <w:t xml:space="preserve"> </w:t>
      </w:r>
      <w:r w:rsidRPr="003B3648">
        <w:rPr>
          <w:rFonts w:ascii="Times New Roman" w:hAnsi="Times New Roman" w:cs="Times New Roman"/>
        </w:rPr>
        <w:t>Primary caregivers completed a grid about other members of the household.  This was used to determine lone parent status (one parent/carer or two parents/carers), number of siblings (1,2,3,4 or more), and birth order (1</w:t>
      </w:r>
      <w:r w:rsidRPr="003B3648">
        <w:rPr>
          <w:rFonts w:ascii="Times New Roman" w:hAnsi="Times New Roman" w:cs="Times New Roman"/>
          <w:vertAlign w:val="superscript"/>
        </w:rPr>
        <w:t>st</w:t>
      </w:r>
      <w:r w:rsidRPr="003B3648">
        <w:rPr>
          <w:rFonts w:ascii="Times New Roman" w:hAnsi="Times New Roman" w:cs="Times New Roman"/>
        </w:rPr>
        <w:t>, 2</w:t>
      </w:r>
      <w:r w:rsidRPr="003B3648">
        <w:rPr>
          <w:rFonts w:ascii="Times New Roman" w:hAnsi="Times New Roman" w:cs="Times New Roman"/>
          <w:vertAlign w:val="superscript"/>
        </w:rPr>
        <w:t>nd</w:t>
      </w:r>
      <w:r w:rsidRPr="003B3648">
        <w:rPr>
          <w:rFonts w:ascii="Times New Roman" w:hAnsi="Times New Roman" w:cs="Times New Roman"/>
        </w:rPr>
        <w:t>, 3</w:t>
      </w:r>
      <w:r w:rsidRPr="003B3648">
        <w:rPr>
          <w:rFonts w:ascii="Times New Roman" w:hAnsi="Times New Roman" w:cs="Times New Roman"/>
          <w:vertAlign w:val="superscript"/>
        </w:rPr>
        <w:t>rd</w:t>
      </w:r>
      <w:r w:rsidRPr="003B3648">
        <w:rPr>
          <w:rFonts w:ascii="Times New Roman" w:hAnsi="Times New Roman" w:cs="Times New Roman"/>
        </w:rPr>
        <w:t>, 4</w:t>
      </w:r>
      <w:r w:rsidRPr="003B3648">
        <w:rPr>
          <w:rFonts w:ascii="Times New Roman" w:hAnsi="Times New Roman" w:cs="Times New Roman"/>
          <w:vertAlign w:val="superscript"/>
        </w:rPr>
        <w:t>th</w:t>
      </w:r>
      <w:r w:rsidRPr="003B3648">
        <w:rPr>
          <w:rFonts w:ascii="Times New Roman" w:hAnsi="Times New Roman" w:cs="Times New Roman"/>
        </w:rPr>
        <w:t xml:space="preserve"> or later). Primary caregivers were asked to choose their child’s ethnicity from a list of options.  A dummy variable was created (non-White or White).</w:t>
      </w:r>
      <w:r w:rsidR="00670C2A" w:rsidRPr="003B3648">
        <w:rPr>
          <w:rFonts w:ascii="Times New Roman" w:hAnsi="Times New Roman" w:cs="Times New Roman"/>
        </w:rPr>
        <w:t xml:space="preserve"> They were also asked to list income from all sources (e.g. main job, government benefits etc.), which was used to calculate their overall income.  This was standardised using the OECD-modified scale </w:t>
      </w:r>
      <w:r w:rsidR="00670C2A" w:rsidRPr="003B3648">
        <w:rPr>
          <w:rFonts w:ascii="Times New Roman" w:hAnsi="Times New Roman" w:cs="Times New Roman"/>
        </w:rPr>
        <w:fldChar w:fldCharType="begin"/>
      </w:r>
      <w:r w:rsidR="005C3A7B" w:rsidRPr="003B3648">
        <w:rPr>
          <w:rFonts w:ascii="Times New Roman" w:hAnsi="Times New Roman" w:cs="Times New Roman"/>
        </w:rPr>
        <w:instrText xml:space="preserve"> ADDIN EN.CITE &lt;EndNote&gt;&lt;Cite&gt;&lt;Author&gt;Hagenaars&lt;/Author&gt;&lt;Year&gt;1994&lt;/Year&gt;&lt;RecNum&gt;212&lt;/RecNum&gt;&lt;DisplayText&gt;(Hagenaars, de Vos, &amp;amp; Zaida, 1994)&lt;/DisplayText&gt;&lt;record&gt;&lt;rec-number&gt;212&lt;/rec-number&gt;&lt;foreign-keys&gt;&lt;key app="EN" db-id="peprrrza6e5xwdex2vz55wa72w59p990dtz2" timestamp="0"&gt;212&lt;/key&gt;&lt;/foreign-keys&gt;&lt;ref-type name="Report"&gt;27&lt;/ref-type&gt;&lt;contributors&gt;&lt;authors&gt;&lt;author&gt;Hagenaars, A.&lt;/author&gt;&lt;author&gt;de Vos, K.&lt;/author&gt;&lt;author&gt;Zaida, M A.&lt;/author&gt;&lt;/authors&gt;&lt;/contributors&gt;&lt;titles&gt;&lt;title&gt;Poverty statistics in the late 1980s: Research based on micro-data&lt;/title&gt;&lt;/titles&gt;&lt;dates&gt;&lt;year&gt;1994&lt;/year&gt;&lt;/dates&gt;&lt;pub-location&gt;Luxembourg&lt;/pub-location&gt;&lt;publisher&gt;Office for Official Publications of the European Communities&lt;/publisher&gt;&lt;urls&gt;&lt;/urls&gt;&lt;/record&gt;&lt;/Cite&gt;&lt;/EndNote&gt;</w:instrText>
      </w:r>
      <w:r w:rsidR="00670C2A" w:rsidRPr="003B3648">
        <w:rPr>
          <w:rFonts w:ascii="Times New Roman" w:hAnsi="Times New Roman" w:cs="Times New Roman"/>
        </w:rPr>
        <w:fldChar w:fldCharType="separate"/>
      </w:r>
      <w:r w:rsidR="00670C2A" w:rsidRPr="003B3648">
        <w:rPr>
          <w:rFonts w:ascii="Times New Roman" w:hAnsi="Times New Roman" w:cs="Times New Roman"/>
          <w:noProof/>
        </w:rPr>
        <w:t xml:space="preserve">(Hagenaars, de Vos, </w:t>
      </w:r>
      <w:r w:rsidR="00670C2A" w:rsidRPr="003B3648">
        <w:rPr>
          <w:rFonts w:ascii="Times New Roman" w:hAnsi="Times New Roman" w:cs="Times New Roman"/>
          <w:noProof/>
        </w:rPr>
        <w:lastRenderedPageBreak/>
        <w:t>&amp; Zaida, 1994)</w:t>
      </w:r>
      <w:r w:rsidR="00670C2A" w:rsidRPr="003B3648">
        <w:rPr>
          <w:rFonts w:ascii="Times New Roman" w:hAnsi="Times New Roman" w:cs="Times New Roman"/>
        </w:rPr>
        <w:fldChar w:fldCharType="end"/>
      </w:r>
      <w:r w:rsidR="00670C2A" w:rsidRPr="003B3648">
        <w:rPr>
          <w:rFonts w:ascii="Times New Roman" w:hAnsi="Times New Roman" w:cs="Times New Roman"/>
        </w:rPr>
        <w:t xml:space="preserve">.  Those families who were below the 60% median income level were categorised as low household income.  </w:t>
      </w:r>
    </w:p>
    <w:p w14:paraId="4B258C9D" w14:textId="3272EE3A" w:rsidR="00E91B56" w:rsidRPr="003B3648" w:rsidRDefault="00492C84" w:rsidP="003951E4">
      <w:pPr>
        <w:spacing w:line="480" w:lineRule="auto"/>
        <w:rPr>
          <w:rFonts w:ascii="Times New Roman" w:hAnsi="Times New Roman" w:cs="Times New Roman"/>
          <w:noProof/>
        </w:rPr>
      </w:pPr>
      <w:r>
        <w:rPr>
          <w:rFonts w:ascii="Times New Roman" w:hAnsi="Times New Roman" w:cs="Times New Roman"/>
        </w:rPr>
        <w:tab/>
      </w:r>
      <w:r w:rsidR="00E91B56" w:rsidRPr="00492C84">
        <w:rPr>
          <w:rFonts w:ascii="Times New Roman" w:hAnsi="Times New Roman" w:cs="Times New Roman"/>
          <w:b/>
          <w:i/>
        </w:rPr>
        <w:t xml:space="preserve">Individual </w:t>
      </w:r>
      <w:r>
        <w:rPr>
          <w:rFonts w:ascii="Times New Roman" w:hAnsi="Times New Roman" w:cs="Times New Roman"/>
          <w:b/>
          <w:i/>
        </w:rPr>
        <w:t>d</w:t>
      </w:r>
      <w:r w:rsidR="00E91B56" w:rsidRPr="00492C84">
        <w:rPr>
          <w:rFonts w:ascii="Times New Roman" w:hAnsi="Times New Roman" w:cs="Times New Roman"/>
          <w:b/>
          <w:i/>
        </w:rPr>
        <w:t xml:space="preserve">ifference </w:t>
      </w:r>
      <w:r>
        <w:rPr>
          <w:rFonts w:ascii="Times New Roman" w:hAnsi="Times New Roman" w:cs="Times New Roman"/>
          <w:b/>
          <w:i/>
        </w:rPr>
        <w:t>v</w:t>
      </w:r>
      <w:r w:rsidR="00E91B56" w:rsidRPr="00492C84">
        <w:rPr>
          <w:rFonts w:ascii="Times New Roman" w:hAnsi="Times New Roman" w:cs="Times New Roman"/>
          <w:b/>
          <w:i/>
        </w:rPr>
        <w:t>ariables</w:t>
      </w:r>
      <w:r w:rsidR="005234C4" w:rsidRPr="003B3648">
        <w:rPr>
          <w:rFonts w:ascii="Times New Roman" w:hAnsi="Times New Roman" w:cs="Times New Roman"/>
          <w:i/>
        </w:rPr>
        <w:t xml:space="preserve">. </w:t>
      </w:r>
      <w:r w:rsidR="00E91B56" w:rsidRPr="003B3648">
        <w:rPr>
          <w:rFonts w:ascii="Times New Roman" w:hAnsi="Times New Roman" w:cs="Times New Roman"/>
        </w:rPr>
        <w:t>Child sex was determined at wave 1 assessment as female or male.</w:t>
      </w:r>
      <w:r w:rsidR="00120BC4" w:rsidRPr="003B3648">
        <w:rPr>
          <w:rFonts w:ascii="Times New Roman" w:hAnsi="Times New Roman" w:cs="Times New Roman"/>
        </w:rPr>
        <w:t xml:space="preserve">  To determine pre-existing psychopathology t</w:t>
      </w:r>
      <w:r w:rsidR="00E91B56" w:rsidRPr="003B3648">
        <w:rPr>
          <w:rFonts w:ascii="Times New Roman" w:hAnsi="Times New Roman" w:cs="Times New Roman"/>
        </w:rPr>
        <w:t xml:space="preserve">he primary caregiver completed the Strengths and Difficulties Questionnaire </w:t>
      </w:r>
      <w:r w:rsidR="00E91B56" w:rsidRPr="003B3648">
        <w:rPr>
          <w:rFonts w:ascii="Times New Roman" w:hAnsi="Times New Roman" w:cs="Times New Roman"/>
        </w:rPr>
        <w:fldChar w:fldCharType="begin"/>
      </w:r>
      <w:r w:rsidR="005C3A7B" w:rsidRPr="003B3648">
        <w:rPr>
          <w:rFonts w:ascii="Times New Roman" w:hAnsi="Times New Roman" w:cs="Times New Roman"/>
        </w:rPr>
        <w:instrText xml:space="preserve"> ADDIN EN.CITE &lt;EndNote&gt;&lt;Cite&gt;&lt;Author&gt;Goodman&lt;/Author&gt;&lt;Year&gt;1997&lt;/Year&gt;&lt;RecNum&gt;132&lt;/RecNum&gt;&lt;Prefix&gt;SDQ`, &lt;/Prefix&gt;&lt;DisplayText&gt;(SDQ, Goodman, 1997)&lt;/DisplayText&gt;&lt;record&gt;&lt;rec-number&gt;132&lt;/rec-number&gt;&lt;foreign-keys&gt;&lt;key app="EN" db-id="peprrrza6e5xwdex2vz55wa72w59p990dtz2" timestamp="0"&gt;132&lt;/key&gt;&lt;/foreign-keys&gt;&lt;ref-type name="Journal Article"&gt;17&lt;/ref-type&gt;&lt;contributors&gt;&lt;authors&gt;&lt;author&gt;Goodman, R.&lt;/author&gt;&lt;/authors&gt;&lt;/contributors&gt;&lt;auth-address&gt;Department of Child and Adolescent Psychiatry, Institute of Psychiatry, De Crespigny Park, London, U.K.&lt;/auth-address&gt;&lt;titles&gt;&lt;title&gt;The strengths and difficulties questionnaire: a research note&lt;/title&gt;&lt;secondary-title&gt;J Child Psychol Psychiatry&lt;/secondary-title&gt;&lt;alt-title&gt;Journal of child psychology and psychiatry, and allied disciplines&lt;/alt-title&gt;&lt;/titles&gt;&lt;periodical&gt;&lt;full-title&gt;J Child Psychol Psychiatry&lt;/full-title&gt;&lt;abbr-1&gt;Journal of child psychology and psychiatry, and allied disciplines&lt;/abbr-1&gt;&lt;/periodical&gt;&lt;alt-periodical&gt;&lt;full-title&gt;J Child Psychol Psychiatry&lt;/full-title&gt;&lt;abbr-1&gt;Journal of child psychology and psychiatry, and allied disciplines&lt;/abbr-1&gt;&lt;/alt-periodical&gt;&lt;pages&gt;581-6&lt;/pages&gt;&lt;volume&gt;38&lt;/volume&gt;&lt;number&gt;5&lt;/number&gt;&lt;keywords&gt;&lt;keyword&gt;Adolescent&lt;/keyword&gt;&lt;keyword&gt;Child&lt;/keyword&gt;&lt;keyword&gt;Child Behavior/*classification&lt;/keyword&gt;&lt;keyword&gt;Child Psychiatry/*methods&lt;/keyword&gt;&lt;keyword&gt;Female&lt;/keyword&gt;&lt;keyword&gt;Humans&lt;/keyword&gt;&lt;keyword&gt;Male&lt;/keyword&gt;&lt;keyword&gt;Mental Disorders/*diagnosis&lt;/keyword&gt;&lt;keyword&gt;*Psychiatric Status Rating Scales&lt;/keyword&gt;&lt;keyword&gt;Reproducibility of Results&lt;/keyword&gt;&lt;keyword&gt;Social Behavior&lt;/keyword&gt;&lt;keyword&gt;Surveys and Questionnaires&lt;/keyword&gt;&lt;/keywords&gt;&lt;dates&gt;&lt;year&gt;1997&lt;/year&gt;&lt;pub-dates&gt;&lt;date&gt;Jul&lt;/date&gt;&lt;/pub-dates&gt;&lt;/dates&gt;&lt;isbn&gt;0021-9630 (Print)&amp;#xD;0021-9630 (Linking)&lt;/isbn&gt;&lt;accession-num&gt;9255702&lt;/accession-num&gt;&lt;urls&gt;&lt;related-urls&gt;&lt;url&gt;http://www.ncbi.nlm.nih.gov/pubmed/9255702&lt;/url&gt;&lt;/related-urls&gt;&lt;/urls&gt;&lt;/record&gt;&lt;/Cite&gt;&lt;/EndNote&gt;</w:instrText>
      </w:r>
      <w:r w:rsidR="00E91B56" w:rsidRPr="003B3648">
        <w:rPr>
          <w:rFonts w:ascii="Times New Roman" w:hAnsi="Times New Roman" w:cs="Times New Roman"/>
        </w:rPr>
        <w:fldChar w:fldCharType="separate"/>
      </w:r>
      <w:r w:rsidR="00E91B56" w:rsidRPr="003B3648">
        <w:rPr>
          <w:rFonts w:ascii="Times New Roman" w:hAnsi="Times New Roman" w:cs="Times New Roman"/>
          <w:noProof/>
        </w:rPr>
        <w:t>(SDQ, Goodman, 1997)</w:t>
      </w:r>
      <w:r w:rsidR="00E91B56" w:rsidRPr="003B3648">
        <w:rPr>
          <w:rFonts w:ascii="Times New Roman" w:hAnsi="Times New Roman" w:cs="Times New Roman"/>
        </w:rPr>
        <w:fldChar w:fldCharType="end"/>
      </w:r>
      <w:r w:rsidR="00E91B56" w:rsidRPr="003B3648">
        <w:rPr>
          <w:rFonts w:ascii="Times New Roman" w:hAnsi="Times New Roman" w:cs="Times New Roman"/>
          <w:noProof/>
        </w:rPr>
        <w:t xml:space="preserve"> when the child was 3 years.</w:t>
      </w:r>
      <w:r w:rsidR="0093572C" w:rsidRPr="003B3648">
        <w:rPr>
          <w:rFonts w:ascii="Times New Roman" w:hAnsi="Times New Roman" w:cs="Times New Roman"/>
          <w:noProof/>
        </w:rPr>
        <w:t xml:space="preserve">  </w:t>
      </w:r>
      <w:r w:rsidR="0093572C" w:rsidRPr="003B3648">
        <w:rPr>
          <w:rFonts w:ascii="Times New Roman" w:hAnsi="Times New Roman" w:cs="Times New Roman"/>
        </w:rPr>
        <w:t xml:space="preserve">The internal reliability for all three measures was high (internalising 0.61, externalising 0.78, prosocial skills 0.66). </w:t>
      </w:r>
      <w:r w:rsidR="001C2D87" w:rsidRPr="003B3648">
        <w:rPr>
          <w:rFonts w:ascii="Times New Roman" w:hAnsi="Times New Roman" w:cs="Times New Roman"/>
          <w:noProof/>
        </w:rPr>
        <w:t xml:space="preserve">  </w:t>
      </w:r>
    </w:p>
    <w:p w14:paraId="438A4F18" w14:textId="70FCCA28" w:rsidR="005234C4" w:rsidRPr="003B3648" w:rsidRDefault="00492C84" w:rsidP="003951E4">
      <w:pPr>
        <w:spacing w:line="480" w:lineRule="auto"/>
        <w:rPr>
          <w:rFonts w:ascii="Times New Roman" w:hAnsi="Times New Roman" w:cs="Times New Roman"/>
        </w:rPr>
      </w:pPr>
      <w:r>
        <w:rPr>
          <w:rFonts w:ascii="Times New Roman" w:hAnsi="Times New Roman" w:cs="Times New Roman"/>
        </w:rPr>
        <w:tab/>
      </w:r>
      <w:r w:rsidR="00726C66" w:rsidRPr="00492C84">
        <w:rPr>
          <w:rFonts w:ascii="Times New Roman" w:hAnsi="Times New Roman" w:cs="Times New Roman"/>
          <w:b/>
          <w:i/>
        </w:rPr>
        <w:t xml:space="preserve">Cognition and </w:t>
      </w:r>
      <w:r>
        <w:rPr>
          <w:rFonts w:ascii="Times New Roman" w:hAnsi="Times New Roman" w:cs="Times New Roman"/>
          <w:b/>
          <w:i/>
        </w:rPr>
        <w:t>v</w:t>
      </w:r>
      <w:r w:rsidR="00726C66" w:rsidRPr="00492C84">
        <w:rPr>
          <w:rFonts w:ascii="Times New Roman" w:hAnsi="Times New Roman" w:cs="Times New Roman"/>
          <w:b/>
          <w:i/>
        </w:rPr>
        <w:t xml:space="preserve">erbal </w:t>
      </w:r>
      <w:r>
        <w:rPr>
          <w:rFonts w:ascii="Times New Roman" w:hAnsi="Times New Roman" w:cs="Times New Roman"/>
          <w:b/>
          <w:i/>
        </w:rPr>
        <w:t>a</w:t>
      </w:r>
      <w:r w:rsidR="00726C66" w:rsidRPr="00492C84">
        <w:rPr>
          <w:rFonts w:ascii="Times New Roman" w:hAnsi="Times New Roman" w:cs="Times New Roman"/>
          <w:b/>
          <w:i/>
        </w:rPr>
        <w:t>bility</w:t>
      </w:r>
      <w:r w:rsidR="00726C66" w:rsidRPr="003B3648">
        <w:rPr>
          <w:rFonts w:ascii="Times New Roman" w:hAnsi="Times New Roman" w:cs="Times New Roman"/>
          <w:i/>
        </w:rPr>
        <w:t xml:space="preserve">.  </w:t>
      </w:r>
      <w:r w:rsidR="005234C4" w:rsidRPr="003B3648">
        <w:rPr>
          <w:rFonts w:ascii="Times New Roman" w:hAnsi="Times New Roman" w:cs="Times New Roman"/>
        </w:rPr>
        <w:t xml:space="preserve">At age 11 years, the verbal similarities subscale of the British Ability Scales </w:t>
      </w:r>
      <w:r w:rsidR="005234C4" w:rsidRPr="003B3648">
        <w:rPr>
          <w:rFonts w:ascii="Times New Roman" w:hAnsi="Times New Roman" w:cs="Times New Roman"/>
        </w:rPr>
        <w:fldChar w:fldCharType="begin"/>
      </w:r>
      <w:r w:rsidR="00A0146C" w:rsidRPr="003B3648">
        <w:rPr>
          <w:rFonts w:ascii="Times New Roman" w:hAnsi="Times New Roman" w:cs="Times New Roman"/>
        </w:rPr>
        <w:instrText xml:space="preserve"> ADDIN EN.CITE &lt;EndNote&gt;&lt;Cite&gt;&lt;Author&gt;Elliot&lt;/Author&gt;&lt;Year&gt;1996&lt;/Year&gt;&lt;RecNum&gt;238&lt;/RecNum&gt;&lt;Prefix&gt;BAS`, &lt;/Prefix&gt;&lt;DisplayText&gt;(BAS, Elliot, Smith, &amp;amp; McCulloch, 1996)&lt;/DisplayText&gt;&lt;record&gt;&lt;rec-number&gt;238&lt;/rec-number&gt;&lt;foreign-keys&gt;&lt;key app="EN" db-id="peprrrza6e5xwdex2vz55wa72w59p990dtz2" timestamp="0"&gt;238&lt;/key&gt;&lt;/foreign-keys&gt;&lt;ref-type name="Book"&gt;6&lt;/ref-type&gt;&lt;contributors&gt;&lt;authors&gt;&lt;author&gt;Elliot, C. D&lt;/author&gt;&lt;author&gt;Smith, P&lt;/author&gt;&lt;author&gt;McCulloch, K&lt;/author&gt;&lt;/authors&gt;&lt;/contributors&gt;&lt;titles&gt;&lt;title&gt;British Ability Scales Second Edition (BAS II). Administration and Scoring Manual&lt;/title&gt;&lt;/titles&gt;&lt;dates&gt;&lt;year&gt;1996&lt;/year&gt;&lt;/dates&gt;&lt;pub-location&gt;London&lt;/pub-location&gt;&lt;publisher&gt;Nelson&lt;/publisher&gt;&lt;urls&gt;&lt;/urls&gt;&lt;/record&gt;&lt;/Cite&gt;&lt;Cite&gt;&lt;Author&gt;Elliot&lt;/Author&gt;&lt;Year&gt;1996&lt;/Year&gt;&lt;RecNum&gt;238&lt;/RecNum&gt;&lt;record&gt;&lt;rec-number&gt;238&lt;/rec-number&gt;&lt;foreign-keys&gt;&lt;key app="EN" db-id="peprrrza6e5xwdex2vz55wa72w59p990dtz2" timestamp="0"&gt;238&lt;/key&gt;&lt;/foreign-keys&gt;&lt;ref-type name="Book"&gt;6&lt;/ref-type&gt;&lt;contributors&gt;&lt;authors&gt;&lt;author&gt;Elliot, C. D&lt;/author&gt;&lt;author&gt;Smith, P&lt;/author&gt;&lt;author&gt;McCulloch, K&lt;/author&gt;&lt;/authors&gt;&lt;/contributors&gt;&lt;titles&gt;&lt;title&gt;British Ability Scales Second Edition (BAS II). Administration and Scoring Manual&lt;/title&gt;&lt;/titles&gt;&lt;dates&gt;&lt;year&gt;1996&lt;/year&gt;&lt;/dates&gt;&lt;pub-location&gt;London&lt;/pub-location&gt;&lt;publisher&gt;Nelson&lt;/publisher&gt;&lt;urls&gt;&lt;/urls&gt;&lt;/record&gt;&lt;/Cite&gt;&lt;/EndNote&gt;</w:instrText>
      </w:r>
      <w:r w:rsidR="005234C4" w:rsidRPr="003B3648">
        <w:rPr>
          <w:rFonts w:ascii="Times New Roman" w:hAnsi="Times New Roman" w:cs="Times New Roman"/>
        </w:rPr>
        <w:fldChar w:fldCharType="separate"/>
      </w:r>
      <w:r w:rsidR="00A0146C" w:rsidRPr="003B3648">
        <w:rPr>
          <w:rFonts w:ascii="Times New Roman" w:hAnsi="Times New Roman" w:cs="Times New Roman"/>
          <w:noProof/>
        </w:rPr>
        <w:t>(BAS, Elliot, Smith, &amp; McCulloch, 1996)</w:t>
      </w:r>
      <w:r w:rsidR="005234C4" w:rsidRPr="003B3648">
        <w:rPr>
          <w:rFonts w:ascii="Times New Roman" w:hAnsi="Times New Roman" w:cs="Times New Roman"/>
        </w:rPr>
        <w:fldChar w:fldCharType="end"/>
      </w:r>
      <w:r w:rsidR="005234C4" w:rsidRPr="003B3648">
        <w:rPr>
          <w:rFonts w:ascii="Times New Roman" w:hAnsi="Times New Roman" w:cs="Times New Roman"/>
        </w:rPr>
        <w:t xml:space="preserve"> was used to assess the child’s verbal ability</w:t>
      </w:r>
      <w:r w:rsidR="00A0146C" w:rsidRPr="003B3648">
        <w:rPr>
          <w:rFonts w:ascii="Times New Roman" w:hAnsi="Times New Roman" w:cs="Times New Roman"/>
        </w:rPr>
        <w:t xml:space="preserve">  The BAS is </w:t>
      </w:r>
      <w:r w:rsidR="00776BE3">
        <w:rPr>
          <w:rFonts w:ascii="Times New Roman" w:hAnsi="Times New Roman" w:cs="Times New Roman"/>
        </w:rPr>
        <w:t xml:space="preserve">a </w:t>
      </w:r>
      <w:r w:rsidR="00A0146C" w:rsidRPr="003B3648">
        <w:rPr>
          <w:rFonts w:ascii="Times New Roman" w:hAnsi="Times New Roman" w:cs="Times New Roman"/>
        </w:rPr>
        <w:t xml:space="preserve">battery </w:t>
      </w:r>
      <w:r w:rsidR="006824E7" w:rsidRPr="003B3648">
        <w:rPr>
          <w:rFonts w:ascii="Times New Roman" w:hAnsi="Times New Roman" w:cs="Times New Roman"/>
        </w:rPr>
        <w:t xml:space="preserve">of tests </w:t>
      </w:r>
      <w:r w:rsidR="00A0146C" w:rsidRPr="003B3648">
        <w:rPr>
          <w:rFonts w:ascii="Times New Roman" w:hAnsi="Times New Roman" w:cs="Times New Roman"/>
        </w:rPr>
        <w:t xml:space="preserve">which directly assesses the child’s cognitive </w:t>
      </w:r>
      <w:r w:rsidR="006824E7" w:rsidRPr="003B3648">
        <w:rPr>
          <w:rFonts w:ascii="Times New Roman" w:hAnsi="Times New Roman" w:cs="Times New Roman"/>
        </w:rPr>
        <w:t>ability</w:t>
      </w:r>
      <w:r w:rsidR="005234C4" w:rsidRPr="003B3648">
        <w:rPr>
          <w:rFonts w:ascii="Times New Roman" w:hAnsi="Times New Roman" w:cs="Times New Roman"/>
        </w:rPr>
        <w:t>.</w:t>
      </w:r>
      <w:r w:rsidR="00E445FE" w:rsidRPr="003B3648">
        <w:rPr>
          <w:rFonts w:ascii="Times New Roman" w:hAnsi="Times New Roman" w:cs="Times New Roman"/>
        </w:rPr>
        <w:t xml:space="preserve">  The</w:t>
      </w:r>
      <w:r w:rsidR="00EE66BA" w:rsidRPr="003B3648">
        <w:rPr>
          <w:rFonts w:ascii="Times New Roman" w:hAnsi="Times New Roman" w:cs="Times New Roman"/>
        </w:rPr>
        <w:t xml:space="preserve"> format is as follows</w:t>
      </w:r>
      <w:r w:rsidR="008B3639">
        <w:rPr>
          <w:rFonts w:ascii="Times New Roman" w:hAnsi="Times New Roman" w:cs="Times New Roman"/>
        </w:rPr>
        <w:t>;</w:t>
      </w:r>
      <w:r w:rsidR="00776BE3">
        <w:rPr>
          <w:rFonts w:ascii="Times New Roman" w:hAnsi="Times New Roman" w:cs="Times New Roman"/>
        </w:rPr>
        <w:t xml:space="preserve">  The </w:t>
      </w:r>
      <w:r w:rsidR="00E445FE" w:rsidRPr="003B3648">
        <w:rPr>
          <w:rFonts w:ascii="Times New Roman" w:hAnsi="Times New Roman" w:cs="Times New Roman"/>
        </w:rPr>
        <w:t xml:space="preserve">interviewer reads out </w:t>
      </w:r>
      <w:r w:rsidR="00EE66BA" w:rsidRPr="003B3648">
        <w:rPr>
          <w:rFonts w:ascii="Times New Roman" w:hAnsi="Times New Roman" w:cs="Times New Roman"/>
        </w:rPr>
        <w:t xml:space="preserve">a series of </w:t>
      </w:r>
      <w:r w:rsidR="00E445FE" w:rsidRPr="003B3648">
        <w:rPr>
          <w:rFonts w:ascii="Times New Roman" w:hAnsi="Times New Roman" w:cs="Times New Roman"/>
        </w:rPr>
        <w:t>three words and</w:t>
      </w:r>
      <w:r w:rsidR="00EE66BA" w:rsidRPr="003B3648">
        <w:rPr>
          <w:rFonts w:ascii="Times New Roman" w:hAnsi="Times New Roman" w:cs="Times New Roman"/>
        </w:rPr>
        <w:t xml:space="preserve"> </w:t>
      </w:r>
      <w:r w:rsidR="00776BE3">
        <w:rPr>
          <w:rFonts w:ascii="Times New Roman" w:hAnsi="Times New Roman" w:cs="Times New Roman"/>
        </w:rPr>
        <w:t xml:space="preserve">the </w:t>
      </w:r>
      <w:r w:rsidR="00EE66BA" w:rsidRPr="003B3648">
        <w:rPr>
          <w:rFonts w:ascii="Times New Roman" w:hAnsi="Times New Roman" w:cs="Times New Roman"/>
        </w:rPr>
        <w:t>child is asked to say how the three words are related.</w:t>
      </w:r>
      <w:r w:rsidR="002C090F" w:rsidRPr="003B3648">
        <w:rPr>
          <w:rFonts w:ascii="Times New Roman" w:hAnsi="Times New Roman" w:cs="Times New Roman"/>
        </w:rPr>
        <w:t xml:space="preserve">  </w:t>
      </w:r>
      <w:r w:rsidR="005234C4" w:rsidRPr="003B3648">
        <w:rPr>
          <w:rFonts w:ascii="Times New Roman" w:hAnsi="Times New Roman" w:cs="Times New Roman"/>
        </w:rPr>
        <w:t xml:space="preserve">Scoring instructions were used to generate standardised scores.  Higher scores indicated better verbal ability. The </w:t>
      </w:r>
      <w:r w:rsidR="005234C4" w:rsidRPr="003B3648">
        <w:rPr>
          <w:rFonts w:ascii="Times New Roman" w:eastAsia="Times New Roman" w:hAnsi="Times New Roman" w:cs="Times New Roman"/>
        </w:rPr>
        <w:t>Cambridge Neuropsychological Test Automated Battery (</w:t>
      </w:r>
      <w:proofErr w:type="spellStart"/>
      <w:r w:rsidR="005234C4" w:rsidRPr="003B3648">
        <w:rPr>
          <w:rFonts w:ascii="Times New Roman" w:eastAsia="Times New Roman" w:hAnsi="Times New Roman" w:cs="Times New Roman"/>
        </w:rPr>
        <w:t>CANTAB</w:t>
      </w:r>
      <w:proofErr w:type="spellEnd"/>
      <w:r w:rsidR="005234C4" w:rsidRPr="003B3648">
        <w:rPr>
          <w:rFonts w:ascii="Times New Roman" w:eastAsia="Times New Roman" w:hAnsi="Times New Roman" w:cs="Times New Roman"/>
        </w:rPr>
        <w:t>) Spatial Working Memory Task</w:t>
      </w:r>
      <w:r w:rsidR="005234C4" w:rsidRPr="003B3648">
        <w:rPr>
          <w:rFonts w:ascii="Times New Roman" w:hAnsi="Times New Roman" w:cs="Times New Roman"/>
        </w:rPr>
        <w:t xml:space="preserve"> </w:t>
      </w:r>
      <w:r w:rsidR="005234C4" w:rsidRPr="003B3648">
        <w:rPr>
          <w:rFonts w:ascii="Times New Roman" w:hAnsi="Times New Roman" w:cs="Times New Roman"/>
        </w:rPr>
        <w:fldChar w:fldCharType="begin"/>
      </w:r>
      <w:r w:rsidR="005C3A7B" w:rsidRPr="003B3648">
        <w:rPr>
          <w:rFonts w:ascii="Times New Roman" w:hAnsi="Times New Roman" w:cs="Times New Roman"/>
        </w:rPr>
        <w:instrText xml:space="preserve"> ADDIN EN.CITE &lt;EndNote&gt;&lt;Cite&gt;&lt;Author&gt;Robbins&lt;/Author&gt;&lt;Year&gt;1994&lt;/Year&gt;&lt;RecNum&gt;247&lt;/RecNum&gt;&lt;DisplayText&gt;(Robbins et al., 1994)&lt;/DisplayText&gt;&lt;record&gt;&lt;rec-number&gt;247&lt;/rec-number&gt;&lt;foreign-keys&gt;&lt;key app="EN" db-id="peprrrza6e5xwdex2vz55wa72w59p990dtz2" timestamp="0"&gt;247&lt;/key&gt;&lt;/foreign-keys&gt;&lt;ref-type name="Journal Article"&gt;17&lt;/ref-type&gt;&lt;contributors&gt;&lt;authors&gt;&lt;author&gt;Robbins, T. W.&lt;/author&gt;&lt;author&gt;James, M.&lt;/author&gt;&lt;author&gt;Owen, A. M.&lt;/author&gt;&lt;author&gt;Sahakian, B. J.&lt;/author&gt;&lt;author&gt;McInnes, L.&lt;/author&gt;&lt;author&gt;Rabbitt, P.&lt;/author&gt;&lt;/authors&gt;&lt;/contributors&gt;&lt;auth-address&gt;Department of Experimental Psychology, University of Cambridge, UK.&lt;/auth-address&gt;&lt;titles&gt;&lt;title&gt;Cambridge Neuropsychological Test Automated Battery (CANTAB): a factor analytic study of a large sample of normal elderly volunteers&lt;/title&gt;&lt;secondary-title&gt;Dementia&lt;/secondary-title&gt;&lt;alt-title&gt;Dementia (Basel, Switzerland)&lt;/alt-title&gt;&lt;/titles&gt;&lt;pages&gt;266-81&lt;/pages&gt;&lt;volume&gt;5&lt;/volume&gt;&lt;number&gt;5&lt;/number&gt;&lt;edition&gt;1994/09/01&lt;/edition&gt;&lt;keywords&gt;&lt;keyword&gt;Aged/*psychology&lt;/keyword&gt;&lt;keyword&gt;Aged, 80 and over&lt;/keyword&gt;&lt;keyword&gt;Analysis of Variance&lt;/keyword&gt;&lt;keyword&gt;Factor Analysis, Statistical&lt;/keyword&gt;&lt;keyword&gt;Female&lt;/keyword&gt;&lt;keyword&gt;Humans&lt;/keyword&gt;&lt;keyword&gt;Male&lt;/keyword&gt;&lt;keyword&gt;Memory/physiology&lt;/keyword&gt;&lt;keyword&gt;Mental Status Schedule&lt;/keyword&gt;&lt;keyword&gt;Middle Aged&lt;/keyword&gt;&lt;keyword&gt;*Neuropsychological Tests&lt;/keyword&gt;&lt;keyword&gt;Pattern Recognition, Visual/physiology&lt;/keyword&gt;&lt;keyword&gt;Reaction Time/physiology&lt;/keyword&gt;&lt;keyword&gt;Reference Values&lt;/keyword&gt;&lt;keyword&gt;Space Perception/physiology&lt;/keyword&gt;&lt;/keywords&gt;&lt;dates&gt;&lt;year&gt;1994&lt;/year&gt;&lt;pub-dates&gt;&lt;date&gt;Sep-Oct&lt;/date&gt;&lt;/pub-dates&gt;&lt;/dates&gt;&lt;isbn&gt;1013-7424 (Print)&amp;#xD;1013-7424&lt;/isbn&gt;&lt;accession-num&gt;7951684&lt;/accession-num&gt;&lt;urls&gt;&lt;/urls&gt;&lt;remote-database-provider&gt;NLM&lt;/remote-database-provider&gt;&lt;language&gt;eng&lt;/language&gt;&lt;/record&gt;&lt;/Cite&gt;&lt;/EndNote&gt;</w:instrText>
      </w:r>
      <w:r w:rsidR="005234C4" w:rsidRPr="003B3648">
        <w:rPr>
          <w:rFonts w:ascii="Times New Roman" w:hAnsi="Times New Roman" w:cs="Times New Roman"/>
        </w:rPr>
        <w:fldChar w:fldCharType="separate"/>
      </w:r>
      <w:r w:rsidR="005234C4" w:rsidRPr="003B3648">
        <w:rPr>
          <w:rFonts w:ascii="Times New Roman" w:hAnsi="Times New Roman" w:cs="Times New Roman"/>
          <w:noProof/>
        </w:rPr>
        <w:t>(Robbins et al., 1994)</w:t>
      </w:r>
      <w:r w:rsidR="005234C4" w:rsidRPr="003B3648">
        <w:rPr>
          <w:rFonts w:ascii="Times New Roman" w:hAnsi="Times New Roman" w:cs="Times New Roman"/>
        </w:rPr>
        <w:fldChar w:fldCharType="end"/>
      </w:r>
      <w:r w:rsidR="005234C4" w:rsidRPr="003B3648">
        <w:rPr>
          <w:rFonts w:ascii="Times New Roman" w:hAnsi="Times New Roman" w:cs="Times New Roman"/>
        </w:rPr>
        <w:t xml:space="preserve"> was used as a proxy for cognitive function.</w:t>
      </w:r>
      <w:r w:rsidR="00F36B0E" w:rsidRPr="003B3648">
        <w:rPr>
          <w:rFonts w:ascii="Times New Roman" w:hAnsi="Times New Roman" w:cs="Times New Roman"/>
        </w:rPr>
        <w:t xml:space="preserve">  The task is a touch-screen assessment</w:t>
      </w:r>
      <w:r w:rsidR="00297AAF" w:rsidRPr="003B3648">
        <w:rPr>
          <w:rFonts w:ascii="Times New Roman" w:hAnsi="Times New Roman" w:cs="Times New Roman"/>
        </w:rPr>
        <w:t xml:space="preserve"> which tests the child’s ability to retain spatial information and to manipulate remembered items in working memory.  </w:t>
      </w:r>
      <w:r w:rsidR="005234C4" w:rsidRPr="003B3648">
        <w:rPr>
          <w:rFonts w:ascii="Times New Roman" w:hAnsi="Times New Roman" w:cs="Times New Roman"/>
        </w:rPr>
        <w:t xml:space="preserve">The total number of errors </w:t>
      </w:r>
      <w:r w:rsidR="00CC6F53" w:rsidRPr="003B3648">
        <w:rPr>
          <w:rFonts w:ascii="Times New Roman" w:hAnsi="Times New Roman" w:cs="Times New Roman"/>
        </w:rPr>
        <w:t xml:space="preserve">were </w:t>
      </w:r>
      <w:r w:rsidR="005234C4" w:rsidRPr="003B3648">
        <w:rPr>
          <w:rFonts w:ascii="Times New Roman" w:hAnsi="Times New Roman" w:cs="Times New Roman"/>
        </w:rPr>
        <w:t>used and reverse scored so that a higher score indicated better cognitive function.  Both measures were used as indicative of wider cognitive function in the absence of a full battery of cognitive data being available.</w:t>
      </w:r>
      <w:r w:rsidR="00F8438F">
        <w:rPr>
          <w:rFonts w:ascii="Times New Roman" w:hAnsi="Times New Roman" w:cs="Times New Roman"/>
        </w:rPr>
        <w:t xml:space="preserve">  Scores </w:t>
      </w:r>
      <w:r w:rsidR="001F11C6">
        <w:rPr>
          <w:rFonts w:ascii="Times New Roman" w:hAnsi="Times New Roman" w:cs="Times New Roman"/>
        </w:rPr>
        <w:t xml:space="preserve">on these two measures </w:t>
      </w:r>
      <w:r w:rsidR="00F8438F">
        <w:rPr>
          <w:rFonts w:ascii="Times New Roman" w:hAnsi="Times New Roman" w:cs="Times New Roman"/>
        </w:rPr>
        <w:t>were standardised to generate z-scores</w:t>
      </w:r>
      <w:r w:rsidR="001F11C6">
        <w:rPr>
          <w:rFonts w:ascii="Times New Roman" w:hAnsi="Times New Roman" w:cs="Times New Roman"/>
        </w:rPr>
        <w:t xml:space="preserve">.  </w:t>
      </w:r>
    </w:p>
    <w:p w14:paraId="32C0FDD5" w14:textId="11674969" w:rsidR="009A2C96" w:rsidRPr="003B3648" w:rsidRDefault="00492C84" w:rsidP="003951E4">
      <w:pPr>
        <w:spacing w:line="480" w:lineRule="auto"/>
        <w:outlineLvl w:val="0"/>
        <w:rPr>
          <w:rFonts w:ascii="Times New Roman" w:hAnsi="Times New Roman" w:cs="Times New Roman"/>
        </w:rPr>
      </w:pPr>
      <w:r>
        <w:rPr>
          <w:rFonts w:ascii="Times New Roman" w:hAnsi="Times New Roman" w:cs="Times New Roman"/>
        </w:rPr>
        <w:tab/>
      </w:r>
      <w:r w:rsidR="00464370" w:rsidRPr="00492C84">
        <w:rPr>
          <w:rFonts w:ascii="Times New Roman" w:hAnsi="Times New Roman" w:cs="Times New Roman"/>
          <w:b/>
          <w:i/>
        </w:rPr>
        <w:t>Parent-</w:t>
      </w:r>
      <w:r>
        <w:rPr>
          <w:rFonts w:ascii="Times New Roman" w:hAnsi="Times New Roman" w:cs="Times New Roman"/>
          <w:b/>
          <w:i/>
        </w:rPr>
        <w:t>r</w:t>
      </w:r>
      <w:r w:rsidR="00464370" w:rsidRPr="00492C84">
        <w:rPr>
          <w:rFonts w:ascii="Times New Roman" w:hAnsi="Times New Roman" w:cs="Times New Roman"/>
          <w:b/>
          <w:i/>
        </w:rPr>
        <w:t xml:space="preserve">eport </w:t>
      </w:r>
      <w:r>
        <w:rPr>
          <w:rFonts w:ascii="Times New Roman" w:hAnsi="Times New Roman" w:cs="Times New Roman"/>
          <w:b/>
          <w:i/>
        </w:rPr>
        <w:t>h</w:t>
      </w:r>
      <w:r w:rsidR="00E41BAE" w:rsidRPr="00492C84">
        <w:rPr>
          <w:rFonts w:ascii="Times New Roman" w:hAnsi="Times New Roman" w:cs="Times New Roman"/>
          <w:b/>
          <w:i/>
        </w:rPr>
        <w:t xml:space="preserve">arsh </w:t>
      </w:r>
      <w:r>
        <w:rPr>
          <w:rFonts w:ascii="Times New Roman" w:hAnsi="Times New Roman" w:cs="Times New Roman"/>
          <w:b/>
          <w:i/>
        </w:rPr>
        <w:t>d</w:t>
      </w:r>
      <w:r w:rsidR="00E41BAE" w:rsidRPr="00492C84">
        <w:rPr>
          <w:rFonts w:ascii="Times New Roman" w:hAnsi="Times New Roman" w:cs="Times New Roman"/>
          <w:b/>
          <w:i/>
        </w:rPr>
        <w:t>iscipline</w:t>
      </w:r>
      <w:r w:rsidR="00E41BAE" w:rsidRPr="003B3648">
        <w:rPr>
          <w:rFonts w:ascii="Times New Roman" w:hAnsi="Times New Roman" w:cs="Times New Roman"/>
          <w:i/>
        </w:rPr>
        <w:t>.</w:t>
      </w:r>
      <w:r w:rsidR="00E41BAE" w:rsidRPr="003B3648">
        <w:rPr>
          <w:rFonts w:ascii="Times New Roman" w:hAnsi="Times New Roman" w:cs="Times New Roman"/>
        </w:rPr>
        <w:t xml:space="preserve">  When the child was 5</w:t>
      </w:r>
      <w:r w:rsidR="005234C4" w:rsidRPr="003B3648">
        <w:rPr>
          <w:rFonts w:ascii="Times New Roman" w:hAnsi="Times New Roman" w:cs="Times New Roman"/>
        </w:rPr>
        <w:t xml:space="preserve"> years old</w:t>
      </w:r>
      <w:r w:rsidR="00E41BAE" w:rsidRPr="003B3648">
        <w:rPr>
          <w:rFonts w:ascii="Times New Roman" w:hAnsi="Times New Roman" w:cs="Times New Roman"/>
        </w:rPr>
        <w:t xml:space="preserve">, primary caregivers were asked to complete the Straus Conflict Tactics Scale </w:t>
      </w:r>
      <w:r w:rsidR="00E41BAE" w:rsidRPr="003B3648">
        <w:rPr>
          <w:rFonts w:ascii="Times New Roman" w:hAnsi="Times New Roman" w:cs="Times New Roman"/>
        </w:rPr>
        <w:fldChar w:fldCharType="begin"/>
      </w:r>
      <w:r w:rsidR="005C3A7B" w:rsidRPr="003B3648">
        <w:rPr>
          <w:rFonts w:ascii="Times New Roman" w:hAnsi="Times New Roman" w:cs="Times New Roman"/>
        </w:rPr>
        <w:instrText xml:space="preserve"> ADDIN EN.CITE &lt;EndNote&gt;&lt;Cite&gt;&lt;Author&gt;Straus&lt;/Author&gt;&lt;Year&gt;1997&lt;/Year&gt;&lt;RecNum&gt;277&lt;/RecNum&gt;&lt;DisplayText&gt;(Straus &amp;amp; Hamby, 1997)&lt;/DisplayText&gt;&lt;record&gt;&lt;rec-number&gt;277&lt;/rec-number&gt;&lt;foreign-keys&gt;&lt;key app="EN" db-id="peprrrza6e5xwdex2vz55wa72w59p990dtz2" timestamp="1509551585"&gt;277&lt;/key&gt;&lt;/foreign-keys&gt;&lt;ref-type name="Book Section"&gt;5&lt;/ref-type&gt;&lt;contributors&gt;&lt;authors&gt;&lt;author&gt;Straus, M. A.&lt;/author&gt;&lt;author&gt;Hamby, S. L.&lt;/author&gt;&lt;/authors&gt;&lt;secondary-authors&gt;&lt;author&gt;Kaufman Kantor, G.&lt;/author&gt;&lt;author&gt;Jasinski, J. L.&lt;/author&gt;&lt;/secondary-authors&gt;&lt;/contributors&gt;&lt;titles&gt;&lt;title&gt;Measuring physical and psychological maltreatment of children with the conflicts tactics scale&lt;/title&gt;&lt;secondary-title&gt;Out of Darkness: contemporary perspectives on family violence&lt;/secondary-title&gt;&lt;/titles&gt;&lt;dates&gt;&lt;year&gt;1997&lt;/year&gt;&lt;/dates&gt;&lt;pub-location&gt;Thousand Oaks, CA&lt;/pub-location&gt;&lt;publisher&gt;Sage&lt;/publisher&gt;&lt;urls&gt;&lt;/urls&gt;&lt;/record&gt;&lt;/Cite&gt;&lt;/EndNote&gt;</w:instrText>
      </w:r>
      <w:r w:rsidR="00E41BAE" w:rsidRPr="003B3648">
        <w:rPr>
          <w:rFonts w:ascii="Times New Roman" w:hAnsi="Times New Roman" w:cs="Times New Roman"/>
        </w:rPr>
        <w:fldChar w:fldCharType="separate"/>
      </w:r>
      <w:r w:rsidR="00E41BAE" w:rsidRPr="003B3648">
        <w:rPr>
          <w:rFonts w:ascii="Times New Roman" w:hAnsi="Times New Roman" w:cs="Times New Roman"/>
          <w:noProof/>
        </w:rPr>
        <w:t>(Straus &amp; Hamby, 1997)</w:t>
      </w:r>
      <w:r w:rsidR="00E41BAE" w:rsidRPr="003B3648">
        <w:rPr>
          <w:rFonts w:ascii="Times New Roman" w:hAnsi="Times New Roman" w:cs="Times New Roman"/>
        </w:rPr>
        <w:fldChar w:fldCharType="end"/>
      </w:r>
      <w:r w:rsidR="00E91B56" w:rsidRPr="003B3648">
        <w:rPr>
          <w:rFonts w:ascii="Times New Roman" w:hAnsi="Times New Roman" w:cs="Times New Roman"/>
        </w:rPr>
        <w:t xml:space="preserve"> to assess harsh disciplining of their child</w:t>
      </w:r>
      <w:r w:rsidR="00E41BAE" w:rsidRPr="003B3648">
        <w:rPr>
          <w:rFonts w:ascii="Times New Roman" w:hAnsi="Times New Roman" w:cs="Times New Roman"/>
        </w:rPr>
        <w:t>.  The scale consists of six items</w:t>
      </w:r>
      <w:r w:rsidR="001862D3" w:rsidRPr="003B3648">
        <w:rPr>
          <w:rFonts w:ascii="Times New Roman" w:hAnsi="Times New Roman" w:cs="Times New Roman"/>
        </w:rPr>
        <w:t xml:space="preserve"> measuring how the primary care</w:t>
      </w:r>
      <w:r w:rsidR="00E41BAE" w:rsidRPr="003B3648">
        <w:rPr>
          <w:rFonts w:ascii="Times New Roman" w:hAnsi="Times New Roman" w:cs="Times New Roman"/>
        </w:rPr>
        <w:t>giver deals with conflict with the child</w:t>
      </w:r>
      <w:r w:rsidR="008343B3" w:rsidRPr="003B3648">
        <w:rPr>
          <w:rFonts w:ascii="Times New Roman" w:hAnsi="Times New Roman" w:cs="Times New Roman"/>
        </w:rPr>
        <w:t xml:space="preserve"> (e.g. </w:t>
      </w:r>
      <w:r w:rsidR="00D348F1" w:rsidRPr="003B3648">
        <w:rPr>
          <w:rFonts w:ascii="Times New Roman" w:hAnsi="Times New Roman" w:cs="Times New Roman"/>
        </w:rPr>
        <w:t>how often child</w:t>
      </w:r>
      <w:r w:rsidR="00D559FC" w:rsidRPr="003B3648">
        <w:rPr>
          <w:rFonts w:ascii="Times New Roman" w:hAnsi="Times New Roman" w:cs="Times New Roman"/>
        </w:rPr>
        <w:t xml:space="preserve"> is shouted at</w:t>
      </w:r>
      <w:r w:rsidR="00D348F1" w:rsidRPr="003B3648">
        <w:rPr>
          <w:rFonts w:ascii="Times New Roman" w:hAnsi="Times New Roman" w:cs="Times New Roman"/>
        </w:rPr>
        <w:t xml:space="preserve"> when naughty).  Responses were coded on a five</w:t>
      </w:r>
      <w:r w:rsidR="00D559FC" w:rsidRPr="003B3648">
        <w:rPr>
          <w:rFonts w:ascii="Times New Roman" w:hAnsi="Times New Roman" w:cs="Times New Roman"/>
        </w:rPr>
        <w:t>-</w:t>
      </w:r>
      <w:r w:rsidR="00D348F1" w:rsidRPr="003B3648">
        <w:rPr>
          <w:rFonts w:ascii="Times New Roman" w:hAnsi="Times New Roman" w:cs="Times New Roman"/>
        </w:rPr>
        <w:t xml:space="preserve">point scale (never, rarely, sometimes (~once a month), often </w:t>
      </w:r>
      <w:r w:rsidR="00D348F1" w:rsidRPr="003B3648">
        <w:rPr>
          <w:rFonts w:ascii="Times New Roman" w:hAnsi="Times New Roman" w:cs="Times New Roman"/>
        </w:rPr>
        <w:lastRenderedPageBreak/>
        <w:t>(~once a week), daily)</w:t>
      </w:r>
      <w:r w:rsidR="00D559FC" w:rsidRPr="003B3648">
        <w:rPr>
          <w:rFonts w:ascii="Times New Roman" w:hAnsi="Times New Roman" w:cs="Times New Roman"/>
        </w:rPr>
        <w:t xml:space="preserve">.  </w:t>
      </w:r>
      <w:r w:rsidR="00E41BAE" w:rsidRPr="003B3648">
        <w:rPr>
          <w:rFonts w:ascii="Times New Roman" w:hAnsi="Times New Roman" w:cs="Times New Roman"/>
        </w:rPr>
        <w:t xml:space="preserve">Sum scores were generated (range 6 to 30).  Higher scores indicated </w:t>
      </w:r>
      <w:r w:rsidR="00E91B56" w:rsidRPr="003B3648">
        <w:rPr>
          <w:rFonts w:ascii="Times New Roman" w:hAnsi="Times New Roman" w:cs="Times New Roman"/>
        </w:rPr>
        <w:t>high rates of harsh discipline</w:t>
      </w:r>
      <w:r w:rsidR="00E41BAE" w:rsidRPr="003B3648">
        <w:rPr>
          <w:rFonts w:ascii="Times New Roman" w:hAnsi="Times New Roman" w:cs="Times New Roman"/>
        </w:rPr>
        <w:t>.  The internal reliability of the measure was good (α =0.71).</w:t>
      </w:r>
    </w:p>
    <w:p w14:paraId="413D0AA6" w14:textId="38705C25" w:rsidR="00670C2A" w:rsidRPr="00492C84" w:rsidRDefault="00670C2A" w:rsidP="00492C84">
      <w:pPr>
        <w:spacing w:line="480" w:lineRule="auto"/>
        <w:rPr>
          <w:rFonts w:ascii="Times New Roman" w:hAnsi="Times New Roman" w:cs="Times New Roman"/>
          <w:b/>
        </w:rPr>
      </w:pPr>
      <w:r w:rsidRPr="00492C84">
        <w:rPr>
          <w:rFonts w:ascii="Times New Roman" w:hAnsi="Times New Roman" w:cs="Times New Roman"/>
          <w:b/>
        </w:rPr>
        <w:t>Statistical Analyses</w:t>
      </w:r>
    </w:p>
    <w:p w14:paraId="049C6302" w14:textId="0F828EB1" w:rsidR="00685241" w:rsidRPr="003B3648" w:rsidRDefault="00670C2A" w:rsidP="00492C84">
      <w:pPr>
        <w:spacing w:line="480" w:lineRule="auto"/>
        <w:ind w:firstLine="720"/>
        <w:rPr>
          <w:rFonts w:ascii="Times New Roman" w:hAnsi="Times New Roman" w:cs="Times New Roman"/>
        </w:rPr>
      </w:pPr>
      <w:r w:rsidRPr="003B3648">
        <w:rPr>
          <w:rFonts w:ascii="Times New Roman" w:hAnsi="Times New Roman" w:cs="Times New Roman"/>
          <w:lang w:val="en-US"/>
        </w:rPr>
        <w:t>All analyses were conducted using Stata/SE 14.2</w:t>
      </w:r>
      <w:r w:rsidR="00D37348" w:rsidRPr="003B3648">
        <w:rPr>
          <w:rFonts w:ascii="Times New Roman" w:hAnsi="Times New Roman" w:cs="Times New Roman"/>
          <w:lang w:val="en-US"/>
        </w:rPr>
        <w:t xml:space="preserve"> </w:t>
      </w:r>
      <w:r w:rsidRPr="003B3648">
        <w:rPr>
          <w:rFonts w:ascii="Times New Roman" w:hAnsi="Times New Roman" w:cs="Times New Roman"/>
          <w:lang w:val="en-US"/>
        </w:rPr>
        <w:fldChar w:fldCharType="begin"/>
      </w:r>
      <w:r w:rsidR="005C3A7B" w:rsidRPr="003B3648">
        <w:rPr>
          <w:rFonts w:ascii="Times New Roman" w:hAnsi="Times New Roman" w:cs="Times New Roman"/>
          <w:lang w:val="en-US"/>
        </w:rPr>
        <w:instrText xml:space="preserve"> ADDIN EN.CITE &lt;EndNote&gt;&lt;Cite&gt;&lt;Author&gt;StataCorp&lt;/Author&gt;&lt;Year&gt;2015&lt;/Year&gt;&lt;RecNum&gt;213&lt;/RecNum&gt;&lt;DisplayText&gt;(StataCorp, 2015)&lt;/DisplayText&gt;&lt;record&gt;&lt;rec-number&gt;213&lt;/rec-number&gt;&lt;foreign-keys&gt;&lt;key app="EN" db-id="peprrrza6e5xwdex2vz55wa72w59p990dtz2" timestamp="0"&gt;213&lt;/key&gt;&lt;/foreign-keys&gt;&lt;ref-type name="Report"&gt;27&lt;/ref-type&gt;&lt;contributors&gt;&lt;authors&gt;&lt;author&gt;StataCorp&lt;/author&gt;&lt;/authors&gt;&lt;/contributors&gt;&lt;titles&gt;&lt;title&gt;Stata Statistical Software: Release 14&lt;/title&gt;&lt;/titles&gt;&lt;dates&gt;&lt;year&gt;2015&lt;/year&gt;&lt;/dates&gt;&lt;pub-location&gt;College Station: Texas&lt;/pub-location&gt;&lt;publisher&gt;StataCorp &lt;/publisher&gt;&lt;urls&gt;&lt;/urls&gt;&lt;/record&gt;&lt;/Cite&gt;&lt;/EndNote&gt;</w:instrText>
      </w:r>
      <w:r w:rsidRPr="003B3648">
        <w:rPr>
          <w:rFonts w:ascii="Times New Roman" w:hAnsi="Times New Roman" w:cs="Times New Roman"/>
          <w:lang w:val="en-US"/>
        </w:rPr>
        <w:fldChar w:fldCharType="separate"/>
      </w:r>
      <w:r w:rsidRPr="003B3648">
        <w:rPr>
          <w:rFonts w:ascii="Times New Roman" w:hAnsi="Times New Roman" w:cs="Times New Roman"/>
          <w:noProof/>
          <w:lang w:val="en-US"/>
        </w:rPr>
        <w:t>(StataCorp, 2015)</w:t>
      </w:r>
      <w:r w:rsidRPr="003B3648">
        <w:rPr>
          <w:rFonts w:ascii="Times New Roman" w:hAnsi="Times New Roman" w:cs="Times New Roman"/>
          <w:lang w:val="en-US"/>
        </w:rPr>
        <w:fldChar w:fldCharType="end"/>
      </w:r>
      <w:r w:rsidRPr="003B3648">
        <w:rPr>
          <w:rFonts w:ascii="Times New Roman" w:hAnsi="Times New Roman" w:cs="Times New Roman"/>
          <w:lang w:val="en-US"/>
        </w:rPr>
        <w:t xml:space="preserve"> and two tailed tests, p&lt;.05, were used.</w:t>
      </w:r>
      <w:r w:rsidR="00FC626D" w:rsidRPr="003B3648">
        <w:rPr>
          <w:rFonts w:ascii="Times New Roman" w:hAnsi="Times New Roman" w:cs="Times New Roman"/>
          <w:lang w:val="en-US"/>
        </w:rPr>
        <w:t xml:space="preserve">  Confidence intervals were used in conjunction with the </w:t>
      </w:r>
      <w:r w:rsidR="009B6EE8" w:rsidRPr="003B3648">
        <w:rPr>
          <w:rFonts w:ascii="Times New Roman" w:hAnsi="Times New Roman" w:cs="Times New Roman"/>
          <w:lang w:val="en-US"/>
        </w:rPr>
        <w:t>significance</w:t>
      </w:r>
      <w:r w:rsidR="00FC626D" w:rsidRPr="003B3648">
        <w:rPr>
          <w:rFonts w:ascii="Times New Roman" w:hAnsi="Times New Roman" w:cs="Times New Roman"/>
          <w:lang w:val="en-US"/>
        </w:rPr>
        <w:t xml:space="preserve"> value to </w:t>
      </w:r>
      <w:r w:rsidR="008616F0">
        <w:rPr>
          <w:rFonts w:ascii="Times New Roman" w:hAnsi="Times New Roman" w:cs="Times New Roman"/>
          <w:lang w:val="en-US"/>
        </w:rPr>
        <w:t>make inferences</w:t>
      </w:r>
      <w:r w:rsidR="008616F0" w:rsidRPr="003B3648">
        <w:rPr>
          <w:rFonts w:ascii="Times New Roman" w:hAnsi="Times New Roman" w:cs="Times New Roman"/>
          <w:lang w:val="en-US"/>
        </w:rPr>
        <w:t xml:space="preserve"> </w:t>
      </w:r>
      <w:r w:rsidR="008616F0">
        <w:rPr>
          <w:rFonts w:ascii="Times New Roman" w:hAnsi="Times New Roman" w:cs="Times New Roman"/>
          <w:lang w:val="en-US"/>
        </w:rPr>
        <w:t xml:space="preserve">about </w:t>
      </w:r>
      <w:r w:rsidR="00FC626D" w:rsidRPr="003B3648">
        <w:rPr>
          <w:rFonts w:ascii="Times New Roman" w:hAnsi="Times New Roman" w:cs="Times New Roman"/>
          <w:lang w:val="en-US"/>
        </w:rPr>
        <w:t>statistical significance</w:t>
      </w:r>
      <w:r w:rsidR="00B35260" w:rsidRPr="003B3648">
        <w:rPr>
          <w:rFonts w:ascii="Times New Roman" w:hAnsi="Times New Roman" w:cs="Times New Roman"/>
          <w:lang w:val="en-US"/>
        </w:rPr>
        <w:t xml:space="preserve">.  </w:t>
      </w:r>
      <w:r w:rsidRPr="003B3648">
        <w:rPr>
          <w:rFonts w:ascii="Times New Roman" w:hAnsi="Times New Roman" w:cs="Times New Roman"/>
        </w:rPr>
        <w:t xml:space="preserve">To account </w:t>
      </w:r>
      <w:r w:rsidR="00E3247C" w:rsidRPr="003B3648">
        <w:rPr>
          <w:rFonts w:ascii="Times New Roman" w:hAnsi="Times New Roman" w:cs="Times New Roman"/>
        </w:rPr>
        <w:t>for unequal sample attrition,</w:t>
      </w:r>
      <w:r w:rsidRPr="003B3648">
        <w:rPr>
          <w:rFonts w:ascii="Times New Roman" w:hAnsi="Times New Roman" w:cs="Times New Roman"/>
        </w:rPr>
        <w:t xml:space="preserve"> the application of disproportionate stratification,</w:t>
      </w:r>
      <w:r w:rsidR="00E3247C" w:rsidRPr="003B3648">
        <w:rPr>
          <w:rFonts w:ascii="Times New Roman" w:hAnsi="Times New Roman" w:cs="Times New Roman"/>
        </w:rPr>
        <w:t xml:space="preserve"> and missing data</w:t>
      </w:r>
      <w:r w:rsidR="00776BE3">
        <w:rPr>
          <w:rFonts w:ascii="Times New Roman" w:hAnsi="Times New Roman" w:cs="Times New Roman"/>
        </w:rPr>
        <w:t>,</w:t>
      </w:r>
      <w:r w:rsidRPr="003B3648">
        <w:rPr>
          <w:rFonts w:ascii="Times New Roman" w:hAnsi="Times New Roman" w:cs="Times New Roman"/>
        </w:rPr>
        <w:t xml:space="preserve"> all estimates were weighted to population level</w:t>
      </w:r>
      <w:r w:rsidR="00FC5CDF" w:rsidRPr="003B3648">
        <w:rPr>
          <w:rFonts w:ascii="Times New Roman" w:hAnsi="Times New Roman" w:cs="Times New Roman"/>
        </w:rPr>
        <w:t xml:space="preserve"> </w:t>
      </w:r>
      <w:r w:rsidR="00FC5CDF" w:rsidRPr="003B3648">
        <w:rPr>
          <w:rFonts w:ascii="Times New Roman" w:hAnsi="Times New Roman" w:cs="Times New Roman"/>
        </w:rPr>
        <w:fldChar w:fldCharType="begin"/>
      </w:r>
      <w:r w:rsidR="00FC5CDF" w:rsidRPr="003B3648">
        <w:rPr>
          <w:rFonts w:ascii="Times New Roman" w:hAnsi="Times New Roman" w:cs="Times New Roman"/>
        </w:rPr>
        <w:instrText xml:space="preserve"> ADDIN EN.CITE &lt;EndNote&gt;&lt;Cite&gt;&lt;Author&gt;Mostafa&lt;/Author&gt;&lt;Year&gt;2014&lt;/Year&gt;&lt;RecNum&gt;351&lt;/RecNum&gt;&lt;DisplayText&gt;(Mostafa, 2014)&lt;/DisplayText&gt;&lt;record&gt;&lt;rec-number&gt;351&lt;/rec-number&gt;&lt;foreign-keys&gt;&lt;key app="EN" db-id="peprrrza6e5xwdex2vz55wa72w59p990dtz2" timestamp="1540552573"&gt;351&lt;/key&gt;&lt;/foreign-keys&gt;&lt;ref-type name="Report"&gt;27&lt;/ref-type&gt;&lt;contributors&gt;&lt;authors&gt;&lt;author&gt;Mostafa, T.&lt;/author&gt;&lt;/authors&gt;&lt;/contributors&gt;&lt;titles&gt;&lt;title&gt;Millennium Cohort Study: Technical report on response in sweep 5 (age 11)&lt;/title&gt;&lt;/titles&gt;&lt;dates&gt;&lt;year&gt;2014&lt;/year&gt;&lt;pub-dates&gt;&lt;date&gt;April 2014&lt;/date&gt;&lt;/pub-dates&gt;&lt;/dates&gt;&lt;pub-location&gt;London&lt;/pub-location&gt;&lt;publisher&gt;Centre for Longitudinal Studies, Institute of Education, University of London&lt;/publisher&gt;&lt;urls&gt;&lt;related-urls&gt;&lt;url&gt;http://discovery.ucl.ac.uk/10018759/1 Technical_Report_on_Response_in_Sweep5_for_web_TM.pdf&lt;/url&gt;&lt;/related-urls&gt;&lt;/urls&gt;&lt;/record&gt;&lt;/Cite&gt;&lt;/EndNote&gt;</w:instrText>
      </w:r>
      <w:r w:rsidR="00FC5CDF" w:rsidRPr="003B3648">
        <w:rPr>
          <w:rFonts w:ascii="Times New Roman" w:hAnsi="Times New Roman" w:cs="Times New Roman"/>
        </w:rPr>
        <w:fldChar w:fldCharType="separate"/>
      </w:r>
      <w:r w:rsidR="00FC5CDF" w:rsidRPr="003B3648">
        <w:rPr>
          <w:rFonts w:ascii="Times New Roman" w:hAnsi="Times New Roman" w:cs="Times New Roman"/>
          <w:noProof/>
        </w:rPr>
        <w:t>(Mostafa, 2014)</w:t>
      </w:r>
      <w:r w:rsidR="00FC5CDF" w:rsidRPr="003B3648">
        <w:rPr>
          <w:rFonts w:ascii="Times New Roman" w:hAnsi="Times New Roman" w:cs="Times New Roman"/>
        </w:rPr>
        <w:fldChar w:fldCharType="end"/>
      </w:r>
      <w:r w:rsidRPr="003B3648">
        <w:rPr>
          <w:rFonts w:ascii="Times New Roman" w:hAnsi="Times New Roman" w:cs="Times New Roman"/>
        </w:rPr>
        <w:t xml:space="preserve">.  All reported values are weighted estimates.    </w:t>
      </w:r>
    </w:p>
    <w:p w14:paraId="62C77281" w14:textId="731E4ED9" w:rsidR="008B4DCE" w:rsidRDefault="00492C84" w:rsidP="008B4DCE">
      <w:pPr>
        <w:spacing w:line="480" w:lineRule="auto"/>
        <w:rPr>
          <w:rFonts w:ascii="Times New Roman" w:hAnsi="Times New Roman" w:cs="Times New Roman"/>
        </w:rPr>
      </w:pPr>
      <w:r>
        <w:rPr>
          <w:rFonts w:ascii="Times New Roman" w:hAnsi="Times New Roman" w:cs="Times New Roman"/>
        </w:rPr>
        <w:tab/>
      </w:r>
      <w:r w:rsidR="00B94F77" w:rsidRPr="003B3648">
        <w:rPr>
          <w:rFonts w:ascii="Times New Roman" w:hAnsi="Times New Roman" w:cs="Times New Roman"/>
        </w:rPr>
        <w:t xml:space="preserve">To address research question 1, </w:t>
      </w:r>
      <w:r w:rsidR="00C83375">
        <w:rPr>
          <w:rFonts w:ascii="Times New Roman" w:hAnsi="Times New Roman" w:cs="Times New Roman"/>
        </w:rPr>
        <w:t xml:space="preserve">multiple </w:t>
      </w:r>
      <w:r w:rsidR="00E06521" w:rsidRPr="003B3648">
        <w:rPr>
          <w:rFonts w:ascii="Times New Roman" w:hAnsi="Times New Roman" w:cs="Times New Roman"/>
        </w:rPr>
        <w:t xml:space="preserve">logistic regression models were run to investigate whether there was a change in the </w:t>
      </w:r>
      <w:r w:rsidR="00696801">
        <w:rPr>
          <w:rFonts w:ascii="Times New Roman" w:hAnsi="Times New Roman" w:cs="Times New Roman"/>
        </w:rPr>
        <w:t xml:space="preserve">self-reported </w:t>
      </w:r>
      <w:r w:rsidR="00E06521" w:rsidRPr="003B3648">
        <w:rPr>
          <w:rFonts w:ascii="Times New Roman" w:hAnsi="Times New Roman" w:cs="Times New Roman"/>
        </w:rPr>
        <w:t xml:space="preserve">types of sibling bullying </w:t>
      </w:r>
      <w:r w:rsidR="001D6B17" w:rsidRPr="003B3648">
        <w:rPr>
          <w:rFonts w:ascii="Times New Roman" w:hAnsi="Times New Roman" w:cs="Times New Roman"/>
        </w:rPr>
        <w:t xml:space="preserve">involvement </w:t>
      </w:r>
      <w:r w:rsidR="00CD0109">
        <w:rPr>
          <w:rFonts w:ascii="Times New Roman" w:hAnsi="Times New Roman" w:cs="Times New Roman"/>
        </w:rPr>
        <w:t>between</w:t>
      </w:r>
      <w:r w:rsidR="00CD0109" w:rsidRPr="003B3648">
        <w:rPr>
          <w:rFonts w:ascii="Times New Roman" w:hAnsi="Times New Roman" w:cs="Times New Roman"/>
        </w:rPr>
        <w:t xml:space="preserve"> </w:t>
      </w:r>
      <w:r w:rsidR="001D6B17" w:rsidRPr="003B3648">
        <w:rPr>
          <w:rFonts w:ascii="Times New Roman" w:hAnsi="Times New Roman" w:cs="Times New Roman"/>
        </w:rPr>
        <w:t>the two time points</w:t>
      </w:r>
      <w:r w:rsidR="00E7041A" w:rsidRPr="003B3648">
        <w:rPr>
          <w:rFonts w:ascii="Times New Roman" w:hAnsi="Times New Roman" w:cs="Times New Roman"/>
        </w:rPr>
        <w:t xml:space="preserve"> (11 and 14 years)</w:t>
      </w:r>
      <w:r w:rsidR="001D6B17" w:rsidRPr="003B3648">
        <w:rPr>
          <w:rFonts w:ascii="Times New Roman" w:hAnsi="Times New Roman" w:cs="Times New Roman"/>
        </w:rPr>
        <w:t>.  For each model</w:t>
      </w:r>
      <w:r w:rsidR="0095514A" w:rsidRPr="003B3648">
        <w:rPr>
          <w:rFonts w:ascii="Times New Roman" w:hAnsi="Times New Roman" w:cs="Times New Roman"/>
        </w:rPr>
        <w:t>,</w:t>
      </w:r>
      <w:r w:rsidR="001D6B17" w:rsidRPr="003B3648">
        <w:rPr>
          <w:rFonts w:ascii="Times New Roman" w:hAnsi="Times New Roman" w:cs="Times New Roman"/>
        </w:rPr>
        <w:t xml:space="preserve"> the outcome was entered as the bullying involvement type (</w:t>
      </w:r>
      <w:r w:rsidR="00A419EF">
        <w:rPr>
          <w:rFonts w:ascii="Times New Roman" w:hAnsi="Times New Roman" w:cs="Times New Roman"/>
        </w:rPr>
        <w:t>un</w:t>
      </w:r>
      <w:r w:rsidR="00006288" w:rsidRPr="003B3648">
        <w:rPr>
          <w:rFonts w:ascii="Times New Roman" w:hAnsi="Times New Roman" w:cs="Times New Roman"/>
        </w:rPr>
        <w:t>involved</w:t>
      </w:r>
      <w:r w:rsidR="001D6B17" w:rsidRPr="003B3648">
        <w:rPr>
          <w:rFonts w:ascii="Times New Roman" w:hAnsi="Times New Roman" w:cs="Times New Roman"/>
        </w:rPr>
        <w:t>, victim</w:t>
      </w:r>
      <w:r w:rsidR="00C82331" w:rsidRPr="003B3648">
        <w:rPr>
          <w:rFonts w:ascii="Times New Roman" w:hAnsi="Times New Roman" w:cs="Times New Roman"/>
        </w:rPr>
        <w:t>-</w:t>
      </w:r>
      <w:r w:rsidR="001D6B17" w:rsidRPr="003B3648">
        <w:rPr>
          <w:rFonts w:ascii="Times New Roman" w:hAnsi="Times New Roman" w:cs="Times New Roman"/>
        </w:rPr>
        <w:t>only, bully</w:t>
      </w:r>
      <w:r w:rsidR="00C82331" w:rsidRPr="003B3648">
        <w:rPr>
          <w:rFonts w:ascii="Times New Roman" w:hAnsi="Times New Roman" w:cs="Times New Roman"/>
        </w:rPr>
        <w:t>-</w:t>
      </w:r>
      <w:r w:rsidR="001D6B17" w:rsidRPr="003B3648">
        <w:rPr>
          <w:rFonts w:ascii="Times New Roman" w:hAnsi="Times New Roman" w:cs="Times New Roman"/>
        </w:rPr>
        <w:t>only, or bully-victim</w:t>
      </w:r>
      <w:r w:rsidR="00EB5374" w:rsidRPr="003B3648">
        <w:rPr>
          <w:rFonts w:ascii="Times New Roman" w:hAnsi="Times New Roman" w:cs="Times New Roman"/>
        </w:rPr>
        <w:t>)</w:t>
      </w:r>
      <w:r w:rsidR="003A1112" w:rsidRPr="003B3648">
        <w:rPr>
          <w:rFonts w:ascii="Times New Roman" w:hAnsi="Times New Roman" w:cs="Times New Roman"/>
        </w:rPr>
        <w:t>.</w:t>
      </w:r>
      <w:r w:rsidR="0009497A" w:rsidRPr="003B3648">
        <w:rPr>
          <w:rFonts w:ascii="Times New Roman" w:hAnsi="Times New Roman" w:cs="Times New Roman"/>
        </w:rPr>
        <w:t xml:space="preserve">  The predictors were entered as age (11 or 14</w:t>
      </w:r>
      <w:r w:rsidR="00CD0109">
        <w:rPr>
          <w:rFonts w:ascii="Times New Roman" w:hAnsi="Times New Roman" w:cs="Times New Roman"/>
        </w:rPr>
        <w:t xml:space="preserve"> years</w:t>
      </w:r>
      <w:r w:rsidR="0009497A" w:rsidRPr="003B3648">
        <w:rPr>
          <w:rFonts w:ascii="Times New Roman" w:hAnsi="Times New Roman" w:cs="Times New Roman"/>
        </w:rPr>
        <w:t>), ASD status (without ASD or with ASD)</w:t>
      </w:r>
      <w:r w:rsidR="00CB7737" w:rsidRPr="003B3648">
        <w:rPr>
          <w:rFonts w:ascii="Times New Roman" w:hAnsi="Times New Roman" w:cs="Times New Roman"/>
        </w:rPr>
        <w:t>, the interaction between age and ASD status</w:t>
      </w:r>
      <w:r w:rsidR="0082495C">
        <w:rPr>
          <w:rFonts w:ascii="Times New Roman" w:hAnsi="Times New Roman" w:cs="Times New Roman"/>
        </w:rPr>
        <w:t>.  S</w:t>
      </w:r>
      <w:r w:rsidR="002D5058" w:rsidRPr="003B3648">
        <w:rPr>
          <w:rFonts w:ascii="Times New Roman" w:hAnsi="Times New Roman" w:cs="Times New Roman"/>
        </w:rPr>
        <w:t>ex,</w:t>
      </w:r>
      <w:r w:rsidR="0009497A" w:rsidRPr="003B3648">
        <w:rPr>
          <w:rFonts w:ascii="Times New Roman" w:hAnsi="Times New Roman" w:cs="Times New Roman"/>
        </w:rPr>
        <w:t xml:space="preserve"> ethnicity, </w:t>
      </w:r>
      <w:r w:rsidR="00620CCF" w:rsidRPr="003B3648">
        <w:rPr>
          <w:rFonts w:ascii="Times New Roman" w:hAnsi="Times New Roman" w:cs="Times New Roman"/>
        </w:rPr>
        <w:t xml:space="preserve">verbal ability, cognitive function, </w:t>
      </w:r>
      <w:r w:rsidR="00B1633C" w:rsidRPr="003B3648">
        <w:rPr>
          <w:rFonts w:ascii="Times New Roman" w:hAnsi="Times New Roman" w:cs="Times New Roman"/>
        </w:rPr>
        <w:t xml:space="preserve">poverty, </w:t>
      </w:r>
      <w:r w:rsidR="00620CCF" w:rsidRPr="003B3648">
        <w:rPr>
          <w:rFonts w:ascii="Times New Roman" w:hAnsi="Times New Roman" w:cs="Times New Roman"/>
        </w:rPr>
        <w:t xml:space="preserve">lone parent status, number of siblings, birth order, </w:t>
      </w:r>
      <w:r w:rsidR="009F76B0" w:rsidRPr="003B3648">
        <w:rPr>
          <w:rFonts w:ascii="Times New Roman" w:hAnsi="Times New Roman" w:cs="Times New Roman"/>
        </w:rPr>
        <w:t>and harsh discipline</w:t>
      </w:r>
      <w:r w:rsidR="0082495C">
        <w:rPr>
          <w:rFonts w:ascii="Times New Roman" w:hAnsi="Times New Roman" w:cs="Times New Roman"/>
        </w:rPr>
        <w:t xml:space="preserve"> were entered as covariates</w:t>
      </w:r>
      <w:r w:rsidR="00E7041A" w:rsidRPr="003B3648">
        <w:rPr>
          <w:rFonts w:ascii="Times New Roman" w:hAnsi="Times New Roman" w:cs="Times New Roman"/>
        </w:rPr>
        <w:t xml:space="preserve">.  </w:t>
      </w:r>
    </w:p>
    <w:p w14:paraId="288FF7E1" w14:textId="6C8D9F93" w:rsidR="00EB5374" w:rsidRPr="003B3648" w:rsidRDefault="008B4DCE" w:rsidP="008B4DCE">
      <w:pPr>
        <w:spacing w:line="480" w:lineRule="auto"/>
        <w:ind w:firstLine="720"/>
        <w:rPr>
          <w:rFonts w:ascii="Times New Roman" w:hAnsi="Times New Roman" w:cs="Times New Roman"/>
        </w:rPr>
      </w:pPr>
      <w:r>
        <w:rPr>
          <w:rFonts w:ascii="Times New Roman" w:hAnsi="Times New Roman" w:cs="Times New Roman"/>
        </w:rPr>
        <w:t>To</w:t>
      </w:r>
      <w:r w:rsidRPr="003B3648">
        <w:rPr>
          <w:rFonts w:ascii="Times New Roman" w:hAnsi="Times New Roman" w:cs="Times New Roman"/>
        </w:rPr>
        <w:t xml:space="preserve"> address research question 2, multiple </w:t>
      </w:r>
      <w:r>
        <w:rPr>
          <w:rFonts w:ascii="Times New Roman" w:hAnsi="Times New Roman" w:cs="Times New Roman"/>
        </w:rPr>
        <w:t xml:space="preserve">linear </w:t>
      </w:r>
      <w:r w:rsidRPr="003B3648">
        <w:rPr>
          <w:rFonts w:ascii="Times New Roman" w:hAnsi="Times New Roman" w:cs="Times New Roman"/>
        </w:rPr>
        <w:t xml:space="preserve">regression models were run to investigate whether </w:t>
      </w:r>
      <w:r w:rsidR="00696801">
        <w:rPr>
          <w:rFonts w:ascii="Times New Roman" w:hAnsi="Times New Roman" w:cs="Times New Roman"/>
        </w:rPr>
        <w:t xml:space="preserve">self-reported </w:t>
      </w:r>
      <w:r w:rsidRPr="003B3648">
        <w:rPr>
          <w:rFonts w:ascii="Times New Roman" w:hAnsi="Times New Roman" w:cs="Times New Roman"/>
        </w:rPr>
        <w:t>sibling bullying involvement at age 11 years predicted psychosocial</w:t>
      </w:r>
      <w:r>
        <w:rPr>
          <w:rFonts w:ascii="Times New Roman" w:hAnsi="Times New Roman" w:cs="Times New Roman"/>
        </w:rPr>
        <w:t xml:space="preserve"> outcomes</w:t>
      </w:r>
      <w:r w:rsidRPr="003B3648">
        <w:rPr>
          <w:rFonts w:ascii="Times New Roman" w:hAnsi="Times New Roman" w:cs="Times New Roman"/>
        </w:rPr>
        <w:t xml:space="preserve"> at age 14 years</w:t>
      </w:r>
      <w:r>
        <w:rPr>
          <w:rFonts w:ascii="Times New Roman" w:hAnsi="Times New Roman" w:cs="Times New Roman"/>
        </w:rPr>
        <w:t xml:space="preserve">.  </w:t>
      </w:r>
      <w:r w:rsidR="00E7041A" w:rsidRPr="003B3648">
        <w:rPr>
          <w:rFonts w:ascii="Times New Roman" w:hAnsi="Times New Roman" w:cs="Times New Roman"/>
        </w:rPr>
        <w:t>Outcomes were</w:t>
      </w:r>
      <w:r w:rsidR="00771CCA" w:rsidRPr="003B3648">
        <w:rPr>
          <w:rFonts w:ascii="Times New Roman" w:hAnsi="Times New Roman" w:cs="Times New Roman"/>
        </w:rPr>
        <w:t xml:space="preserve"> either internali</w:t>
      </w:r>
      <w:r w:rsidR="00141BCD" w:rsidRPr="003B3648">
        <w:rPr>
          <w:rFonts w:ascii="Times New Roman" w:hAnsi="Times New Roman" w:cs="Times New Roman"/>
        </w:rPr>
        <w:t>s</w:t>
      </w:r>
      <w:r w:rsidR="00771CCA" w:rsidRPr="003B3648">
        <w:rPr>
          <w:rFonts w:ascii="Times New Roman" w:hAnsi="Times New Roman" w:cs="Times New Roman"/>
        </w:rPr>
        <w:t>ing problems, externali</w:t>
      </w:r>
      <w:r w:rsidR="00141BCD" w:rsidRPr="003B3648">
        <w:rPr>
          <w:rFonts w:ascii="Times New Roman" w:hAnsi="Times New Roman" w:cs="Times New Roman"/>
        </w:rPr>
        <w:t>s</w:t>
      </w:r>
      <w:r w:rsidR="00771CCA" w:rsidRPr="003B3648">
        <w:rPr>
          <w:rFonts w:ascii="Times New Roman" w:hAnsi="Times New Roman" w:cs="Times New Roman"/>
        </w:rPr>
        <w:t xml:space="preserve">ing </w:t>
      </w:r>
      <w:r w:rsidR="00EE5BC7" w:rsidRPr="003B3648">
        <w:rPr>
          <w:rFonts w:ascii="Times New Roman" w:hAnsi="Times New Roman" w:cs="Times New Roman"/>
        </w:rPr>
        <w:t>symptoms</w:t>
      </w:r>
      <w:r w:rsidR="00771CCA" w:rsidRPr="003B3648">
        <w:rPr>
          <w:rFonts w:ascii="Times New Roman" w:hAnsi="Times New Roman" w:cs="Times New Roman"/>
        </w:rPr>
        <w:t xml:space="preserve">, or prosociality.  The predictors were </w:t>
      </w:r>
      <w:r w:rsidR="00696801">
        <w:rPr>
          <w:rFonts w:ascii="Times New Roman" w:hAnsi="Times New Roman" w:cs="Times New Roman"/>
        </w:rPr>
        <w:t xml:space="preserve">self-reported </w:t>
      </w:r>
      <w:r w:rsidR="005B13BD" w:rsidRPr="003B3648">
        <w:rPr>
          <w:rFonts w:ascii="Times New Roman" w:hAnsi="Times New Roman" w:cs="Times New Roman"/>
        </w:rPr>
        <w:t>sibling bullying involvement (</w:t>
      </w:r>
      <w:r w:rsidR="00D24907">
        <w:rPr>
          <w:rFonts w:ascii="Times New Roman" w:hAnsi="Times New Roman" w:cs="Times New Roman"/>
        </w:rPr>
        <w:t>uninvolved</w:t>
      </w:r>
      <w:r w:rsidR="005B13BD" w:rsidRPr="003B3648">
        <w:rPr>
          <w:rFonts w:ascii="Times New Roman" w:hAnsi="Times New Roman" w:cs="Times New Roman"/>
        </w:rPr>
        <w:t>, victi</w:t>
      </w:r>
      <w:r w:rsidR="00C82331" w:rsidRPr="003B3648">
        <w:rPr>
          <w:rFonts w:ascii="Times New Roman" w:hAnsi="Times New Roman" w:cs="Times New Roman"/>
        </w:rPr>
        <w:t>m-</w:t>
      </w:r>
      <w:r w:rsidR="005B13BD" w:rsidRPr="003B3648">
        <w:rPr>
          <w:rFonts w:ascii="Times New Roman" w:hAnsi="Times New Roman" w:cs="Times New Roman"/>
        </w:rPr>
        <w:t>only, bully</w:t>
      </w:r>
      <w:r w:rsidR="00C82331" w:rsidRPr="003B3648">
        <w:rPr>
          <w:rFonts w:ascii="Times New Roman" w:hAnsi="Times New Roman" w:cs="Times New Roman"/>
        </w:rPr>
        <w:t>-</w:t>
      </w:r>
      <w:r w:rsidR="005B13BD" w:rsidRPr="003B3648">
        <w:rPr>
          <w:rFonts w:ascii="Times New Roman" w:hAnsi="Times New Roman" w:cs="Times New Roman"/>
        </w:rPr>
        <w:t xml:space="preserve">only, bully-victim), </w:t>
      </w:r>
      <w:r w:rsidR="0095273F" w:rsidRPr="003B3648">
        <w:rPr>
          <w:rFonts w:ascii="Times New Roman" w:hAnsi="Times New Roman" w:cs="Times New Roman"/>
        </w:rPr>
        <w:t xml:space="preserve">ASD </w:t>
      </w:r>
      <w:r w:rsidR="005B13BD" w:rsidRPr="003B3648">
        <w:rPr>
          <w:rFonts w:ascii="Times New Roman" w:hAnsi="Times New Roman" w:cs="Times New Roman"/>
        </w:rPr>
        <w:t>status</w:t>
      </w:r>
      <w:r w:rsidR="0082495C">
        <w:rPr>
          <w:rFonts w:ascii="Times New Roman" w:hAnsi="Times New Roman" w:cs="Times New Roman"/>
        </w:rPr>
        <w:t xml:space="preserve"> </w:t>
      </w:r>
      <w:r w:rsidR="0082495C" w:rsidRPr="003B3648">
        <w:rPr>
          <w:rFonts w:ascii="Times New Roman" w:hAnsi="Times New Roman" w:cs="Times New Roman"/>
        </w:rPr>
        <w:t>(without ASD or with ASD)</w:t>
      </w:r>
      <w:r w:rsidR="005B13BD" w:rsidRPr="003B3648">
        <w:rPr>
          <w:rFonts w:ascii="Times New Roman" w:hAnsi="Times New Roman" w:cs="Times New Roman"/>
        </w:rPr>
        <w:t xml:space="preserve">, </w:t>
      </w:r>
      <w:r w:rsidR="009559A7">
        <w:rPr>
          <w:rFonts w:ascii="Times New Roman" w:hAnsi="Times New Roman" w:cs="Times New Roman"/>
        </w:rPr>
        <w:t xml:space="preserve">self-reported </w:t>
      </w:r>
      <w:r w:rsidR="005B13BD" w:rsidRPr="003B3648">
        <w:rPr>
          <w:rFonts w:ascii="Times New Roman" w:hAnsi="Times New Roman" w:cs="Times New Roman"/>
        </w:rPr>
        <w:t>sibling bullyi</w:t>
      </w:r>
      <w:r w:rsidR="00F8351B" w:rsidRPr="003B3648">
        <w:rPr>
          <w:rFonts w:ascii="Times New Roman" w:hAnsi="Times New Roman" w:cs="Times New Roman"/>
        </w:rPr>
        <w:t>n</w:t>
      </w:r>
      <w:r w:rsidR="009444AF" w:rsidRPr="003B3648">
        <w:rPr>
          <w:rFonts w:ascii="Times New Roman" w:hAnsi="Times New Roman" w:cs="Times New Roman"/>
        </w:rPr>
        <w:t>g</w:t>
      </w:r>
      <w:r w:rsidR="005B13BD" w:rsidRPr="003B3648">
        <w:rPr>
          <w:rFonts w:ascii="Times New Roman" w:hAnsi="Times New Roman" w:cs="Times New Roman"/>
        </w:rPr>
        <w:t xml:space="preserve"> involv</w:t>
      </w:r>
      <w:r w:rsidR="009444AF" w:rsidRPr="003B3648">
        <w:rPr>
          <w:rFonts w:ascii="Times New Roman" w:hAnsi="Times New Roman" w:cs="Times New Roman"/>
        </w:rPr>
        <w:t>em</w:t>
      </w:r>
      <w:r w:rsidR="005B13BD" w:rsidRPr="003B3648">
        <w:rPr>
          <w:rFonts w:ascii="Times New Roman" w:hAnsi="Times New Roman" w:cs="Times New Roman"/>
        </w:rPr>
        <w:t xml:space="preserve">ent x </w:t>
      </w:r>
      <w:r w:rsidR="0095273F" w:rsidRPr="003B3648">
        <w:rPr>
          <w:rFonts w:ascii="Times New Roman" w:hAnsi="Times New Roman" w:cs="Times New Roman"/>
        </w:rPr>
        <w:t xml:space="preserve">ASD </w:t>
      </w:r>
      <w:r w:rsidR="005B13BD" w:rsidRPr="003B3648">
        <w:rPr>
          <w:rFonts w:ascii="Times New Roman" w:hAnsi="Times New Roman" w:cs="Times New Roman"/>
        </w:rPr>
        <w:t>status interaction</w:t>
      </w:r>
      <w:r w:rsidR="0082495C">
        <w:rPr>
          <w:rFonts w:ascii="Times New Roman" w:hAnsi="Times New Roman" w:cs="Times New Roman"/>
        </w:rPr>
        <w:t>.  S</w:t>
      </w:r>
      <w:r w:rsidR="00B94F77" w:rsidRPr="003B3648">
        <w:rPr>
          <w:rFonts w:ascii="Times New Roman" w:hAnsi="Times New Roman" w:cs="Times New Roman"/>
        </w:rPr>
        <w:t>ex</w:t>
      </w:r>
      <w:r w:rsidR="005B13BD" w:rsidRPr="003B3648">
        <w:rPr>
          <w:rFonts w:ascii="Times New Roman" w:hAnsi="Times New Roman" w:cs="Times New Roman"/>
        </w:rPr>
        <w:t xml:space="preserve">, </w:t>
      </w:r>
      <w:r w:rsidR="00B1633C" w:rsidRPr="003B3648">
        <w:rPr>
          <w:rFonts w:ascii="Times New Roman" w:hAnsi="Times New Roman" w:cs="Times New Roman"/>
        </w:rPr>
        <w:t xml:space="preserve">ethnicity, verbal ability, cognitive function, </w:t>
      </w:r>
      <w:r w:rsidR="005B13BD" w:rsidRPr="003B3648">
        <w:rPr>
          <w:rFonts w:ascii="Times New Roman" w:hAnsi="Times New Roman" w:cs="Times New Roman"/>
        </w:rPr>
        <w:t xml:space="preserve">poverty, lone parent status, number of siblings, birth order, </w:t>
      </w:r>
      <w:r w:rsidR="006C0B9F" w:rsidRPr="003B3648">
        <w:rPr>
          <w:rFonts w:ascii="Times New Roman" w:hAnsi="Times New Roman" w:cs="Times New Roman"/>
        </w:rPr>
        <w:t xml:space="preserve">harsh discipline, </w:t>
      </w:r>
      <w:r w:rsidR="005B13BD" w:rsidRPr="003B3648">
        <w:rPr>
          <w:rFonts w:ascii="Times New Roman" w:hAnsi="Times New Roman" w:cs="Times New Roman"/>
        </w:rPr>
        <w:t>and early psychopathology</w:t>
      </w:r>
      <w:r w:rsidR="0082495C">
        <w:rPr>
          <w:rFonts w:ascii="Times New Roman" w:hAnsi="Times New Roman" w:cs="Times New Roman"/>
        </w:rPr>
        <w:t xml:space="preserve"> were entered as covariates</w:t>
      </w:r>
      <w:r w:rsidR="005B13BD" w:rsidRPr="003B3648">
        <w:rPr>
          <w:rFonts w:ascii="Times New Roman" w:hAnsi="Times New Roman" w:cs="Times New Roman"/>
        </w:rPr>
        <w:t xml:space="preserve">.  </w:t>
      </w:r>
    </w:p>
    <w:p w14:paraId="02457C10" w14:textId="31873668" w:rsidR="00492C84" w:rsidRDefault="00492C84" w:rsidP="00492C84">
      <w:pPr>
        <w:spacing w:line="480" w:lineRule="auto"/>
        <w:rPr>
          <w:rFonts w:ascii="Times New Roman" w:hAnsi="Times New Roman" w:cs="Times New Roman"/>
        </w:rPr>
      </w:pPr>
      <w:r>
        <w:rPr>
          <w:rFonts w:ascii="Times New Roman" w:hAnsi="Times New Roman" w:cs="Times New Roman"/>
        </w:rPr>
        <w:lastRenderedPageBreak/>
        <w:tab/>
      </w:r>
      <w:r w:rsidR="00B94F77" w:rsidRPr="003B3648">
        <w:rPr>
          <w:rFonts w:ascii="Times New Roman" w:hAnsi="Times New Roman" w:cs="Times New Roman"/>
        </w:rPr>
        <w:t xml:space="preserve">To address research question 3, </w:t>
      </w:r>
      <w:r w:rsidR="00C10EFE" w:rsidRPr="003B3648">
        <w:rPr>
          <w:rFonts w:ascii="Times New Roman" w:hAnsi="Times New Roman" w:cs="Times New Roman"/>
        </w:rPr>
        <w:t xml:space="preserve">a new variable was created </w:t>
      </w:r>
      <w:r w:rsidR="003564DF" w:rsidRPr="003B3648">
        <w:rPr>
          <w:rFonts w:ascii="Times New Roman" w:hAnsi="Times New Roman" w:cs="Times New Roman"/>
        </w:rPr>
        <w:t>based on</w:t>
      </w:r>
      <w:r w:rsidR="00C10EFE" w:rsidRPr="003B3648">
        <w:rPr>
          <w:rFonts w:ascii="Times New Roman" w:hAnsi="Times New Roman" w:cs="Times New Roman"/>
        </w:rPr>
        <w:t xml:space="preserve"> the child’s responses to the sibling and peer bullying victimisation question</w:t>
      </w:r>
      <w:r w:rsidR="00046602" w:rsidRPr="003B3648">
        <w:rPr>
          <w:rFonts w:ascii="Times New Roman" w:hAnsi="Times New Roman" w:cs="Times New Roman"/>
        </w:rPr>
        <w:t>s</w:t>
      </w:r>
      <w:r w:rsidR="009559A7">
        <w:rPr>
          <w:rFonts w:ascii="Times New Roman" w:hAnsi="Times New Roman" w:cs="Times New Roman"/>
        </w:rPr>
        <w:t xml:space="preserve"> at age 11 years</w:t>
      </w:r>
      <w:r w:rsidR="003564DF" w:rsidRPr="003B3648">
        <w:rPr>
          <w:rFonts w:ascii="Times New Roman" w:hAnsi="Times New Roman" w:cs="Times New Roman"/>
        </w:rPr>
        <w:t xml:space="preserve">.  Children were </w:t>
      </w:r>
      <w:r w:rsidR="00046602" w:rsidRPr="003B3648">
        <w:rPr>
          <w:rFonts w:ascii="Times New Roman" w:hAnsi="Times New Roman" w:cs="Times New Roman"/>
        </w:rPr>
        <w:t>assigned</w:t>
      </w:r>
      <w:r w:rsidR="003564DF" w:rsidRPr="003B3648">
        <w:rPr>
          <w:rFonts w:ascii="Times New Roman" w:hAnsi="Times New Roman" w:cs="Times New Roman"/>
        </w:rPr>
        <w:t xml:space="preserve"> to three mutually </w:t>
      </w:r>
      <w:r w:rsidR="00321930" w:rsidRPr="003B3648">
        <w:rPr>
          <w:rFonts w:ascii="Times New Roman" w:hAnsi="Times New Roman" w:cs="Times New Roman"/>
        </w:rPr>
        <w:t>exclusive “multi-victimisation”</w:t>
      </w:r>
      <w:r w:rsidR="003564DF" w:rsidRPr="003B3648">
        <w:rPr>
          <w:rFonts w:ascii="Times New Roman" w:hAnsi="Times New Roman" w:cs="Times New Roman"/>
        </w:rPr>
        <w:t xml:space="preserve"> groups; </w:t>
      </w:r>
      <w:r w:rsidR="00A419EF">
        <w:rPr>
          <w:rFonts w:ascii="Times New Roman" w:hAnsi="Times New Roman" w:cs="Times New Roman"/>
        </w:rPr>
        <w:t>un</w:t>
      </w:r>
      <w:r w:rsidR="003564DF" w:rsidRPr="003B3648">
        <w:rPr>
          <w:rFonts w:ascii="Times New Roman" w:hAnsi="Times New Roman" w:cs="Times New Roman"/>
        </w:rPr>
        <w:t>involved (</w:t>
      </w:r>
      <w:r w:rsidR="00633E79" w:rsidRPr="003B3648">
        <w:rPr>
          <w:rFonts w:ascii="Times New Roman" w:hAnsi="Times New Roman" w:cs="Times New Roman"/>
        </w:rPr>
        <w:t xml:space="preserve">picked on by sibling </w:t>
      </w:r>
      <w:r w:rsidR="00633E79" w:rsidRPr="00F827EE">
        <w:rPr>
          <w:rFonts w:ascii="Times New Roman" w:hAnsi="Times New Roman" w:cs="Times New Roman"/>
        </w:rPr>
        <w:t xml:space="preserve">and </w:t>
      </w:r>
      <w:r w:rsidR="00633E79" w:rsidRPr="003B3648">
        <w:rPr>
          <w:rFonts w:ascii="Times New Roman" w:hAnsi="Times New Roman" w:cs="Times New Roman"/>
        </w:rPr>
        <w:t>peers less than once per week</w:t>
      </w:r>
      <w:r w:rsidR="00257DCC" w:rsidRPr="003B3648">
        <w:rPr>
          <w:rFonts w:ascii="Times New Roman" w:hAnsi="Times New Roman" w:cs="Times New Roman"/>
        </w:rPr>
        <w:t xml:space="preserve"> or never</w:t>
      </w:r>
      <w:r w:rsidR="00633E79" w:rsidRPr="003B3648">
        <w:rPr>
          <w:rFonts w:ascii="Times New Roman" w:hAnsi="Times New Roman" w:cs="Times New Roman"/>
        </w:rPr>
        <w:t>), sibling or peer victimisation (picked on by sibling</w:t>
      </w:r>
      <w:r w:rsidR="00E93A48" w:rsidRPr="003B3648">
        <w:rPr>
          <w:rFonts w:ascii="Times New Roman" w:hAnsi="Times New Roman" w:cs="Times New Roman"/>
        </w:rPr>
        <w:t>s</w:t>
      </w:r>
      <w:r w:rsidR="00633E79" w:rsidRPr="003B3648">
        <w:rPr>
          <w:rFonts w:ascii="Times New Roman" w:hAnsi="Times New Roman" w:cs="Times New Roman"/>
        </w:rPr>
        <w:t xml:space="preserve"> </w:t>
      </w:r>
      <w:r w:rsidR="00633E79" w:rsidRPr="003B3648">
        <w:rPr>
          <w:rFonts w:ascii="Times New Roman" w:hAnsi="Times New Roman" w:cs="Times New Roman"/>
          <w:i/>
        </w:rPr>
        <w:t>or</w:t>
      </w:r>
      <w:r w:rsidR="00633E79" w:rsidRPr="003B3648">
        <w:rPr>
          <w:rFonts w:ascii="Times New Roman" w:hAnsi="Times New Roman" w:cs="Times New Roman"/>
        </w:rPr>
        <w:t xml:space="preserve"> peers more than once per week), or sibling and peer victimisation </w:t>
      </w:r>
      <w:r w:rsidR="00E93A48" w:rsidRPr="003B3648">
        <w:rPr>
          <w:rFonts w:ascii="Times New Roman" w:hAnsi="Times New Roman" w:cs="Times New Roman"/>
        </w:rPr>
        <w:t xml:space="preserve">(picked on by siblings </w:t>
      </w:r>
      <w:r w:rsidR="00E93A48" w:rsidRPr="003B3648">
        <w:rPr>
          <w:rFonts w:ascii="Times New Roman" w:hAnsi="Times New Roman" w:cs="Times New Roman"/>
          <w:i/>
        </w:rPr>
        <w:t>and</w:t>
      </w:r>
      <w:r w:rsidR="00E93A48" w:rsidRPr="003B3648">
        <w:rPr>
          <w:rFonts w:ascii="Times New Roman" w:hAnsi="Times New Roman" w:cs="Times New Roman"/>
        </w:rPr>
        <w:t xml:space="preserve"> peers more than once per week).  </w:t>
      </w:r>
      <w:r w:rsidR="00C83375">
        <w:rPr>
          <w:rFonts w:ascii="Times New Roman" w:hAnsi="Times New Roman" w:cs="Times New Roman"/>
        </w:rPr>
        <w:t>Multiple l</w:t>
      </w:r>
      <w:r w:rsidR="00E93A48" w:rsidRPr="003B3648">
        <w:rPr>
          <w:rFonts w:ascii="Times New Roman" w:hAnsi="Times New Roman" w:cs="Times New Roman"/>
        </w:rPr>
        <w:t xml:space="preserve">ogistic regression models were run </w:t>
      </w:r>
      <w:r w:rsidR="00321930" w:rsidRPr="003B3648">
        <w:rPr>
          <w:rFonts w:ascii="Times New Roman" w:hAnsi="Times New Roman" w:cs="Times New Roman"/>
        </w:rPr>
        <w:t xml:space="preserve">to compare whether </w:t>
      </w:r>
      <w:r w:rsidR="00050BA4" w:rsidRPr="003B3648">
        <w:rPr>
          <w:rFonts w:ascii="Times New Roman" w:hAnsi="Times New Roman" w:cs="Times New Roman"/>
        </w:rPr>
        <w:t>membership of the three multi-victimisation groups was different based on ASD status</w:t>
      </w:r>
      <w:r w:rsidR="00F827EE">
        <w:rPr>
          <w:rFonts w:ascii="Times New Roman" w:hAnsi="Times New Roman" w:cs="Times New Roman"/>
        </w:rPr>
        <w:t xml:space="preserve"> </w:t>
      </w:r>
      <w:r w:rsidR="00F827EE" w:rsidRPr="003B3648">
        <w:rPr>
          <w:rFonts w:ascii="Times New Roman" w:hAnsi="Times New Roman" w:cs="Times New Roman"/>
        </w:rPr>
        <w:t>(without ASD or with ASD)</w:t>
      </w:r>
      <w:r w:rsidR="00050BA4" w:rsidRPr="003B3648">
        <w:rPr>
          <w:rFonts w:ascii="Times New Roman" w:hAnsi="Times New Roman" w:cs="Times New Roman"/>
        </w:rPr>
        <w:t>.  The dependent variables were entered as one of the following (</w:t>
      </w:r>
      <w:r w:rsidR="00A419EF">
        <w:rPr>
          <w:rFonts w:ascii="Times New Roman" w:hAnsi="Times New Roman" w:cs="Times New Roman"/>
        </w:rPr>
        <w:t>un</w:t>
      </w:r>
      <w:r w:rsidR="00050BA4" w:rsidRPr="003B3648">
        <w:rPr>
          <w:rFonts w:ascii="Times New Roman" w:hAnsi="Times New Roman" w:cs="Times New Roman"/>
        </w:rPr>
        <w:t xml:space="preserve">involved vs other two groups combined, </w:t>
      </w:r>
      <w:r w:rsidR="005152BC" w:rsidRPr="003B3648">
        <w:rPr>
          <w:rFonts w:ascii="Times New Roman" w:hAnsi="Times New Roman" w:cs="Times New Roman"/>
        </w:rPr>
        <w:t xml:space="preserve">sibling </w:t>
      </w:r>
      <w:r w:rsidR="005152BC" w:rsidRPr="003B3648">
        <w:rPr>
          <w:rFonts w:ascii="Times New Roman" w:hAnsi="Times New Roman" w:cs="Times New Roman"/>
          <w:i/>
        </w:rPr>
        <w:t>or</w:t>
      </w:r>
      <w:r w:rsidR="005152BC" w:rsidRPr="003B3648">
        <w:rPr>
          <w:rFonts w:ascii="Times New Roman" w:hAnsi="Times New Roman" w:cs="Times New Roman"/>
        </w:rPr>
        <w:t xml:space="preserve"> peer victim vs other two groups combined, or peer </w:t>
      </w:r>
      <w:r w:rsidR="005152BC" w:rsidRPr="003B3648">
        <w:rPr>
          <w:rFonts w:ascii="Times New Roman" w:hAnsi="Times New Roman" w:cs="Times New Roman"/>
          <w:i/>
        </w:rPr>
        <w:t>and</w:t>
      </w:r>
      <w:r w:rsidR="005152BC" w:rsidRPr="003B3648">
        <w:rPr>
          <w:rFonts w:ascii="Times New Roman" w:hAnsi="Times New Roman" w:cs="Times New Roman"/>
        </w:rPr>
        <w:t xml:space="preserve"> sibling victim vs other two groups combined).</w:t>
      </w:r>
      <w:r w:rsidR="0010102B" w:rsidRPr="003B3648">
        <w:rPr>
          <w:rFonts w:ascii="Times New Roman" w:hAnsi="Times New Roman" w:cs="Times New Roman"/>
        </w:rPr>
        <w:t xml:space="preserve">  The predictor was entered as ASD status</w:t>
      </w:r>
      <w:r w:rsidR="00AE7ABE" w:rsidRPr="003B3648">
        <w:rPr>
          <w:rFonts w:ascii="Times New Roman" w:hAnsi="Times New Roman" w:cs="Times New Roman"/>
        </w:rPr>
        <w:t xml:space="preserve"> and the covariates were sex, ethnicity, verbal ability, cognitive function, poverty, lone parent status, number of siblings, birth order, and harsh discipline.</w:t>
      </w:r>
      <w:r w:rsidR="004F1F41" w:rsidRPr="003B3648">
        <w:rPr>
          <w:rFonts w:ascii="Times New Roman" w:hAnsi="Times New Roman" w:cs="Times New Roman"/>
        </w:rPr>
        <w:t xml:space="preserve">  </w:t>
      </w:r>
      <w:r w:rsidR="00AE7ABE" w:rsidRPr="003B3648">
        <w:rPr>
          <w:rFonts w:ascii="Times New Roman" w:hAnsi="Times New Roman" w:cs="Times New Roman"/>
        </w:rPr>
        <w:t>Following this</w:t>
      </w:r>
      <w:r w:rsidR="004F1F41" w:rsidRPr="003B3648">
        <w:rPr>
          <w:rFonts w:ascii="Times New Roman" w:hAnsi="Times New Roman" w:cs="Times New Roman"/>
        </w:rPr>
        <w:t xml:space="preserve">, </w:t>
      </w:r>
      <w:r w:rsidR="00D80F8E" w:rsidRPr="003B3648">
        <w:rPr>
          <w:rFonts w:ascii="Times New Roman" w:hAnsi="Times New Roman" w:cs="Times New Roman"/>
        </w:rPr>
        <w:t>the multiple regression models that were run for research question 2</w:t>
      </w:r>
      <w:r w:rsidR="00782DC4">
        <w:rPr>
          <w:rFonts w:ascii="Times New Roman" w:hAnsi="Times New Roman" w:cs="Times New Roman"/>
        </w:rPr>
        <w:t xml:space="preserve"> were repeated,</w:t>
      </w:r>
      <w:r w:rsidR="00D80F8E" w:rsidRPr="003B3648">
        <w:rPr>
          <w:rFonts w:ascii="Times New Roman" w:hAnsi="Times New Roman" w:cs="Times New Roman"/>
        </w:rPr>
        <w:t xml:space="preserve"> </w:t>
      </w:r>
      <w:r w:rsidR="004F1F41" w:rsidRPr="003B3648">
        <w:rPr>
          <w:rFonts w:ascii="Times New Roman" w:hAnsi="Times New Roman" w:cs="Times New Roman"/>
        </w:rPr>
        <w:t>except that the</w:t>
      </w:r>
      <w:r w:rsidR="00D80F8E" w:rsidRPr="003B3648">
        <w:rPr>
          <w:rFonts w:ascii="Times New Roman" w:hAnsi="Times New Roman" w:cs="Times New Roman"/>
        </w:rPr>
        <w:t xml:space="preserve"> </w:t>
      </w:r>
      <w:r w:rsidR="006C6BB2">
        <w:rPr>
          <w:rFonts w:ascii="Times New Roman" w:hAnsi="Times New Roman" w:cs="Times New Roman"/>
        </w:rPr>
        <w:t>in</w:t>
      </w:r>
      <w:r w:rsidR="00AE7ABE" w:rsidRPr="003B3648">
        <w:rPr>
          <w:rFonts w:ascii="Times New Roman" w:hAnsi="Times New Roman" w:cs="Times New Roman"/>
        </w:rPr>
        <w:t>dependent</w:t>
      </w:r>
      <w:r w:rsidR="00D80F8E" w:rsidRPr="003B3648">
        <w:rPr>
          <w:rFonts w:ascii="Times New Roman" w:hAnsi="Times New Roman" w:cs="Times New Roman"/>
        </w:rPr>
        <w:t xml:space="preserve"> variable </w:t>
      </w:r>
      <w:r w:rsidR="00AE7ABE" w:rsidRPr="003B3648">
        <w:rPr>
          <w:rFonts w:ascii="Times New Roman" w:hAnsi="Times New Roman" w:cs="Times New Roman"/>
        </w:rPr>
        <w:t xml:space="preserve">was changed to </w:t>
      </w:r>
      <w:r w:rsidR="004F1F41" w:rsidRPr="003B3648">
        <w:rPr>
          <w:rFonts w:ascii="Times New Roman" w:hAnsi="Times New Roman" w:cs="Times New Roman"/>
        </w:rPr>
        <w:t xml:space="preserve">multi-victimisation </w:t>
      </w:r>
      <w:r w:rsidR="00D80F8E" w:rsidRPr="003B3648">
        <w:rPr>
          <w:rFonts w:ascii="Times New Roman" w:hAnsi="Times New Roman" w:cs="Times New Roman"/>
        </w:rPr>
        <w:t>(</w:t>
      </w:r>
      <w:r w:rsidR="004F1F41" w:rsidRPr="003B3648">
        <w:rPr>
          <w:rFonts w:ascii="Times New Roman" w:hAnsi="Times New Roman" w:cs="Times New Roman"/>
        </w:rPr>
        <w:t xml:space="preserve">peer </w:t>
      </w:r>
      <w:r w:rsidR="004F1F41" w:rsidRPr="003B3648">
        <w:rPr>
          <w:rFonts w:ascii="Times New Roman" w:hAnsi="Times New Roman" w:cs="Times New Roman"/>
          <w:i/>
        </w:rPr>
        <w:t>and</w:t>
      </w:r>
      <w:r w:rsidR="004F1F41" w:rsidRPr="003B3648">
        <w:rPr>
          <w:rFonts w:ascii="Times New Roman" w:hAnsi="Times New Roman" w:cs="Times New Roman"/>
        </w:rPr>
        <w:t xml:space="preserve"> sibling victim vs other two groups combined</w:t>
      </w:r>
      <w:r>
        <w:rPr>
          <w:rFonts w:ascii="Times New Roman" w:hAnsi="Times New Roman" w:cs="Times New Roman"/>
        </w:rPr>
        <w:t>).</w:t>
      </w:r>
    </w:p>
    <w:p w14:paraId="2E21B87C" w14:textId="23AB6B70" w:rsidR="00DA27FF" w:rsidRPr="00492C84" w:rsidRDefault="00E7041A" w:rsidP="00492C84">
      <w:pPr>
        <w:spacing w:line="480" w:lineRule="auto"/>
        <w:jc w:val="center"/>
        <w:rPr>
          <w:rFonts w:ascii="Times New Roman" w:hAnsi="Times New Roman" w:cs="Times New Roman"/>
          <w:b/>
        </w:rPr>
      </w:pPr>
      <w:r w:rsidRPr="00492C84">
        <w:rPr>
          <w:rFonts w:ascii="Times New Roman" w:hAnsi="Times New Roman" w:cs="Times New Roman"/>
          <w:b/>
        </w:rPr>
        <w:t>Results</w:t>
      </w:r>
    </w:p>
    <w:p w14:paraId="5E8B8D4F" w14:textId="319C0990" w:rsidR="00E7041A" w:rsidRPr="0007146B" w:rsidRDefault="00095848" w:rsidP="00492C84">
      <w:pPr>
        <w:spacing w:line="480" w:lineRule="auto"/>
        <w:rPr>
          <w:rFonts w:ascii="Times New Roman" w:hAnsi="Times New Roman" w:cs="Times New Roman"/>
          <w:b/>
        </w:rPr>
      </w:pPr>
      <w:r w:rsidRPr="0007146B">
        <w:rPr>
          <w:rFonts w:ascii="Times New Roman" w:hAnsi="Times New Roman" w:cs="Times New Roman"/>
          <w:b/>
        </w:rPr>
        <w:t xml:space="preserve">Change in </w:t>
      </w:r>
      <w:r w:rsidR="00492C84">
        <w:rPr>
          <w:rFonts w:ascii="Times New Roman" w:hAnsi="Times New Roman" w:cs="Times New Roman"/>
          <w:b/>
        </w:rPr>
        <w:t>O</w:t>
      </w:r>
      <w:r w:rsidR="009F5233" w:rsidRPr="0007146B">
        <w:rPr>
          <w:rFonts w:ascii="Times New Roman" w:hAnsi="Times New Roman" w:cs="Times New Roman"/>
          <w:b/>
        </w:rPr>
        <w:t>verall</w:t>
      </w:r>
      <w:r w:rsidR="00492C84">
        <w:rPr>
          <w:rFonts w:ascii="Times New Roman" w:hAnsi="Times New Roman" w:cs="Times New Roman"/>
          <w:b/>
        </w:rPr>
        <w:t xml:space="preserve"> L</w:t>
      </w:r>
      <w:r w:rsidR="009F5233" w:rsidRPr="0007146B">
        <w:rPr>
          <w:rFonts w:ascii="Times New Roman" w:hAnsi="Times New Roman" w:cs="Times New Roman"/>
          <w:b/>
        </w:rPr>
        <w:t xml:space="preserve">evels of </w:t>
      </w:r>
      <w:r w:rsidR="00492C84">
        <w:rPr>
          <w:rFonts w:ascii="Times New Roman" w:hAnsi="Times New Roman" w:cs="Times New Roman"/>
          <w:b/>
        </w:rPr>
        <w:t>S</w:t>
      </w:r>
      <w:r w:rsidR="009F5233" w:rsidRPr="0007146B">
        <w:rPr>
          <w:rFonts w:ascii="Times New Roman" w:hAnsi="Times New Roman" w:cs="Times New Roman"/>
          <w:b/>
        </w:rPr>
        <w:t xml:space="preserve">ibling </w:t>
      </w:r>
      <w:r w:rsidR="00492C84">
        <w:rPr>
          <w:rFonts w:ascii="Times New Roman" w:hAnsi="Times New Roman" w:cs="Times New Roman"/>
          <w:b/>
        </w:rPr>
        <w:t>B</w:t>
      </w:r>
      <w:r w:rsidR="009F5233" w:rsidRPr="0007146B">
        <w:rPr>
          <w:rFonts w:ascii="Times New Roman" w:hAnsi="Times New Roman" w:cs="Times New Roman"/>
          <w:b/>
        </w:rPr>
        <w:t xml:space="preserve">ullying </w:t>
      </w:r>
      <w:r w:rsidR="00492C84">
        <w:rPr>
          <w:rFonts w:ascii="Times New Roman" w:hAnsi="Times New Roman" w:cs="Times New Roman"/>
          <w:b/>
        </w:rPr>
        <w:t>I</w:t>
      </w:r>
      <w:r w:rsidR="009F5233" w:rsidRPr="0007146B">
        <w:rPr>
          <w:rFonts w:ascii="Times New Roman" w:hAnsi="Times New Roman" w:cs="Times New Roman"/>
          <w:b/>
        </w:rPr>
        <w:t>nvolvement</w:t>
      </w:r>
    </w:p>
    <w:p w14:paraId="6682D0CC" w14:textId="5E0FD27D" w:rsidR="00E7041A" w:rsidRPr="003B3648" w:rsidRDefault="00095848" w:rsidP="0007146B">
      <w:pPr>
        <w:spacing w:line="480" w:lineRule="auto"/>
        <w:ind w:firstLine="720"/>
        <w:rPr>
          <w:rFonts w:ascii="Times New Roman" w:hAnsi="Times New Roman" w:cs="Times New Roman"/>
          <w:b/>
        </w:rPr>
      </w:pPr>
      <w:r w:rsidRPr="003B3648">
        <w:rPr>
          <w:rFonts w:ascii="Times New Roman" w:hAnsi="Times New Roman" w:cs="Times New Roman"/>
        </w:rPr>
        <w:t>Descriptive</w:t>
      </w:r>
      <w:r w:rsidR="003F7297" w:rsidRPr="003B3648">
        <w:rPr>
          <w:rFonts w:ascii="Times New Roman" w:hAnsi="Times New Roman" w:cs="Times New Roman"/>
        </w:rPr>
        <w:t xml:space="preserve"> statistics for the </w:t>
      </w:r>
      <w:r w:rsidRPr="003B3648">
        <w:rPr>
          <w:rFonts w:ascii="Times New Roman" w:hAnsi="Times New Roman" w:cs="Times New Roman"/>
        </w:rPr>
        <w:t xml:space="preserve">prevalence of </w:t>
      </w:r>
      <w:r w:rsidR="00601032">
        <w:rPr>
          <w:rFonts w:ascii="Times New Roman" w:hAnsi="Times New Roman" w:cs="Times New Roman"/>
        </w:rPr>
        <w:t xml:space="preserve">self-reported </w:t>
      </w:r>
      <w:r w:rsidRPr="003B3648">
        <w:rPr>
          <w:rFonts w:ascii="Times New Roman" w:hAnsi="Times New Roman" w:cs="Times New Roman"/>
        </w:rPr>
        <w:t xml:space="preserve">sibling bullying </w:t>
      </w:r>
      <w:r w:rsidR="00E92698" w:rsidRPr="003B3648">
        <w:rPr>
          <w:rFonts w:ascii="Times New Roman" w:hAnsi="Times New Roman" w:cs="Times New Roman"/>
        </w:rPr>
        <w:t xml:space="preserve">involvement </w:t>
      </w:r>
      <w:r w:rsidR="00601032">
        <w:rPr>
          <w:rFonts w:ascii="Times New Roman" w:hAnsi="Times New Roman" w:cs="Times New Roman"/>
        </w:rPr>
        <w:t>at age</w:t>
      </w:r>
      <w:r w:rsidRPr="003B3648">
        <w:rPr>
          <w:rFonts w:ascii="Times New Roman" w:hAnsi="Times New Roman" w:cs="Times New Roman"/>
        </w:rPr>
        <w:t xml:space="preserve"> 11 and 14 years </w:t>
      </w:r>
      <w:r w:rsidR="00601032">
        <w:rPr>
          <w:rFonts w:ascii="Times New Roman" w:hAnsi="Times New Roman" w:cs="Times New Roman"/>
        </w:rPr>
        <w:t>are</w:t>
      </w:r>
      <w:r w:rsidRPr="003B3648">
        <w:rPr>
          <w:rFonts w:ascii="Times New Roman" w:hAnsi="Times New Roman" w:cs="Times New Roman"/>
        </w:rPr>
        <w:t xml:space="preserve"> shown in Table 1. Logistic regression models </w:t>
      </w:r>
      <w:r w:rsidR="00E92698" w:rsidRPr="003B3648">
        <w:rPr>
          <w:rFonts w:ascii="Times New Roman" w:hAnsi="Times New Roman" w:cs="Times New Roman"/>
        </w:rPr>
        <w:t xml:space="preserve">(Table 2) showed </w:t>
      </w:r>
      <w:r w:rsidR="00AD31B1" w:rsidRPr="003B3648">
        <w:rPr>
          <w:rFonts w:ascii="Times New Roman" w:hAnsi="Times New Roman" w:cs="Times New Roman"/>
        </w:rPr>
        <w:t>that</w:t>
      </w:r>
      <w:r w:rsidR="005C1EA9" w:rsidRPr="003B3648">
        <w:rPr>
          <w:rFonts w:ascii="Times New Roman" w:hAnsi="Times New Roman" w:cs="Times New Roman"/>
        </w:rPr>
        <w:t>,</w:t>
      </w:r>
      <w:r w:rsidR="00AD31B1" w:rsidRPr="003B3648">
        <w:rPr>
          <w:rFonts w:ascii="Times New Roman" w:hAnsi="Times New Roman" w:cs="Times New Roman"/>
        </w:rPr>
        <w:t xml:space="preserve"> </w:t>
      </w:r>
      <w:r w:rsidR="005C1EA9" w:rsidRPr="003B3648">
        <w:rPr>
          <w:rFonts w:ascii="Times New Roman" w:hAnsi="Times New Roman" w:cs="Times New Roman"/>
        </w:rPr>
        <w:t>on the whole,</w:t>
      </w:r>
      <w:r w:rsidR="00AD31B1" w:rsidRPr="003B3648">
        <w:rPr>
          <w:rFonts w:ascii="Times New Roman" w:hAnsi="Times New Roman" w:cs="Times New Roman"/>
        </w:rPr>
        <w:t xml:space="preserve"> the </w:t>
      </w:r>
      <w:r w:rsidR="00892DD1">
        <w:rPr>
          <w:rFonts w:ascii="Times New Roman" w:hAnsi="Times New Roman" w:cs="Times New Roman"/>
        </w:rPr>
        <w:t xml:space="preserve">self-reported </w:t>
      </w:r>
      <w:r w:rsidR="009F5233" w:rsidRPr="003B3648">
        <w:rPr>
          <w:rFonts w:ascii="Times New Roman" w:hAnsi="Times New Roman" w:cs="Times New Roman"/>
        </w:rPr>
        <w:t>levels of sibling bullying involvement</w:t>
      </w:r>
      <w:r w:rsidR="00AD31B1" w:rsidRPr="003B3648">
        <w:rPr>
          <w:rFonts w:ascii="Times New Roman" w:hAnsi="Times New Roman" w:cs="Times New Roman"/>
        </w:rPr>
        <w:t xml:space="preserve"> </w:t>
      </w:r>
      <w:r w:rsidR="00B62AD2" w:rsidRPr="003B3648">
        <w:rPr>
          <w:rFonts w:ascii="Times New Roman" w:hAnsi="Times New Roman" w:cs="Times New Roman"/>
        </w:rPr>
        <w:t xml:space="preserve">were different depending on age and ASD </w:t>
      </w:r>
      <w:r w:rsidR="00C13F0A">
        <w:rPr>
          <w:rFonts w:ascii="Times New Roman" w:hAnsi="Times New Roman" w:cs="Times New Roman"/>
        </w:rPr>
        <w:t>status</w:t>
      </w:r>
      <w:r w:rsidR="001E702A" w:rsidRPr="003B3648">
        <w:rPr>
          <w:rFonts w:ascii="Times New Roman" w:hAnsi="Times New Roman" w:cs="Times New Roman"/>
        </w:rPr>
        <w:t xml:space="preserve">.  The </w:t>
      </w:r>
      <w:r w:rsidR="005B23DB" w:rsidRPr="003B3648">
        <w:rPr>
          <w:rFonts w:ascii="Times New Roman" w:hAnsi="Times New Roman" w:cs="Times New Roman"/>
        </w:rPr>
        <w:t>confidence intervals for the</w:t>
      </w:r>
      <w:r w:rsidR="001E702A" w:rsidRPr="003B3648">
        <w:rPr>
          <w:rFonts w:ascii="Times New Roman" w:hAnsi="Times New Roman" w:cs="Times New Roman"/>
        </w:rPr>
        <w:t xml:space="preserve"> interaction between age and ASD</w:t>
      </w:r>
      <w:r w:rsidR="00BF3FF1">
        <w:rPr>
          <w:rFonts w:ascii="Times New Roman" w:hAnsi="Times New Roman" w:cs="Times New Roman"/>
        </w:rPr>
        <w:t xml:space="preserve"> status</w:t>
      </w:r>
      <w:r w:rsidR="001E702A" w:rsidRPr="003B3648">
        <w:rPr>
          <w:rFonts w:ascii="Times New Roman" w:hAnsi="Times New Roman" w:cs="Times New Roman"/>
        </w:rPr>
        <w:t xml:space="preserve"> warranted further investigation into the difference in change </w:t>
      </w:r>
      <w:r w:rsidR="00162C20" w:rsidRPr="003B3648">
        <w:rPr>
          <w:rFonts w:ascii="Times New Roman" w:hAnsi="Times New Roman" w:cs="Times New Roman"/>
        </w:rPr>
        <w:t>over time</w:t>
      </w:r>
      <w:r w:rsidR="00B62AD2" w:rsidRPr="003B3648">
        <w:rPr>
          <w:rFonts w:ascii="Times New Roman" w:hAnsi="Times New Roman" w:cs="Times New Roman"/>
        </w:rPr>
        <w:t>,</w:t>
      </w:r>
      <w:r w:rsidR="006F0DBB" w:rsidRPr="003B3648">
        <w:rPr>
          <w:rFonts w:ascii="Times New Roman" w:hAnsi="Times New Roman" w:cs="Times New Roman"/>
        </w:rPr>
        <w:t xml:space="preserve"> separately</w:t>
      </w:r>
      <w:r w:rsidR="00162C20" w:rsidRPr="003B3648">
        <w:rPr>
          <w:rFonts w:ascii="Times New Roman" w:hAnsi="Times New Roman" w:cs="Times New Roman"/>
        </w:rPr>
        <w:t xml:space="preserve"> </w:t>
      </w:r>
      <w:r w:rsidR="001E702A" w:rsidRPr="003B3648">
        <w:rPr>
          <w:rFonts w:ascii="Times New Roman" w:hAnsi="Times New Roman" w:cs="Times New Roman"/>
        </w:rPr>
        <w:t xml:space="preserve">for </w:t>
      </w:r>
      <w:r w:rsidR="00601032">
        <w:rPr>
          <w:rFonts w:ascii="Times New Roman" w:hAnsi="Times New Roman" w:cs="Times New Roman"/>
        </w:rPr>
        <w:t>individuals</w:t>
      </w:r>
      <w:r w:rsidR="00601032" w:rsidRPr="003B3648">
        <w:rPr>
          <w:rFonts w:ascii="Times New Roman" w:hAnsi="Times New Roman" w:cs="Times New Roman"/>
        </w:rPr>
        <w:t xml:space="preserve"> </w:t>
      </w:r>
      <w:r w:rsidR="001E702A" w:rsidRPr="003B3648">
        <w:rPr>
          <w:rFonts w:ascii="Times New Roman" w:hAnsi="Times New Roman" w:cs="Times New Roman"/>
        </w:rPr>
        <w:t>with and without ASD.</w:t>
      </w:r>
      <w:r w:rsidR="006C3184" w:rsidRPr="003B3648">
        <w:rPr>
          <w:rFonts w:ascii="Times New Roman" w:hAnsi="Times New Roman" w:cs="Times New Roman"/>
        </w:rPr>
        <w:t xml:space="preserve">  T</w:t>
      </w:r>
      <w:r w:rsidR="00B33556" w:rsidRPr="003B3648">
        <w:rPr>
          <w:rFonts w:ascii="Times New Roman" w:hAnsi="Times New Roman" w:cs="Times New Roman"/>
        </w:rPr>
        <w:t>he odds of</w:t>
      </w:r>
      <w:r w:rsidR="005E1874" w:rsidRPr="003B3648">
        <w:rPr>
          <w:rFonts w:ascii="Times New Roman" w:hAnsi="Times New Roman" w:cs="Times New Roman"/>
        </w:rPr>
        <w:t xml:space="preserve"> </w:t>
      </w:r>
      <w:r w:rsidR="009C5169" w:rsidRPr="003B3648">
        <w:rPr>
          <w:rFonts w:ascii="Times New Roman" w:hAnsi="Times New Roman" w:cs="Times New Roman"/>
        </w:rPr>
        <w:t xml:space="preserve">not </w:t>
      </w:r>
      <w:r w:rsidR="005E1874" w:rsidRPr="003B3648">
        <w:rPr>
          <w:rFonts w:ascii="Times New Roman" w:hAnsi="Times New Roman" w:cs="Times New Roman"/>
        </w:rPr>
        <w:t>being in</w:t>
      </w:r>
      <w:r w:rsidR="006C3184" w:rsidRPr="003B3648">
        <w:rPr>
          <w:rFonts w:ascii="Times New Roman" w:hAnsi="Times New Roman" w:cs="Times New Roman"/>
        </w:rPr>
        <w:t xml:space="preserve">volved in </w:t>
      </w:r>
      <w:r w:rsidR="009F5233" w:rsidRPr="003B3648">
        <w:rPr>
          <w:rFonts w:ascii="Times New Roman" w:hAnsi="Times New Roman" w:cs="Times New Roman"/>
        </w:rPr>
        <w:t xml:space="preserve">sibling bullying </w:t>
      </w:r>
      <w:r w:rsidR="00CC5D29" w:rsidRPr="003B3648">
        <w:rPr>
          <w:rFonts w:ascii="Times New Roman" w:hAnsi="Times New Roman" w:cs="Times New Roman"/>
        </w:rPr>
        <w:t>in</w:t>
      </w:r>
      <w:r w:rsidR="009F5233" w:rsidRPr="003B3648">
        <w:rPr>
          <w:rFonts w:ascii="Times New Roman" w:hAnsi="Times New Roman" w:cs="Times New Roman"/>
        </w:rPr>
        <w:t xml:space="preserve">creased </w:t>
      </w:r>
      <w:r w:rsidR="005E1874" w:rsidRPr="003B3648">
        <w:rPr>
          <w:rFonts w:ascii="Times New Roman" w:hAnsi="Times New Roman" w:cs="Times New Roman"/>
        </w:rPr>
        <w:t>between age of 11 and 14</w:t>
      </w:r>
      <w:r w:rsidR="006C3184" w:rsidRPr="003B3648">
        <w:rPr>
          <w:rFonts w:ascii="Times New Roman" w:hAnsi="Times New Roman" w:cs="Times New Roman"/>
        </w:rPr>
        <w:t xml:space="preserve"> for both </w:t>
      </w:r>
      <w:r w:rsidR="00601032">
        <w:rPr>
          <w:rFonts w:ascii="Times New Roman" w:hAnsi="Times New Roman" w:cs="Times New Roman"/>
        </w:rPr>
        <w:t>individuals</w:t>
      </w:r>
      <w:r w:rsidR="00601032" w:rsidRPr="003B3648">
        <w:rPr>
          <w:rFonts w:ascii="Times New Roman" w:hAnsi="Times New Roman" w:cs="Times New Roman"/>
        </w:rPr>
        <w:t xml:space="preserve"> </w:t>
      </w:r>
      <w:r w:rsidR="006C3184" w:rsidRPr="003B3648">
        <w:rPr>
          <w:rFonts w:ascii="Times New Roman" w:hAnsi="Times New Roman" w:cs="Times New Roman"/>
        </w:rPr>
        <w:t xml:space="preserve">with and without ASD although, the odds were greater for </w:t>
      </w:r>
      <w:proofErr w:type="spellStart"/>
      <w:r w:rsidR="00601032">
        <w:rPr>
          <w:rFonts w:ascii="Times New Roman" w:hAnsi="Times New Roman" w:cs="Times New Roman"/>
        </w:rPr>
        <w:t>indviduals</w:t>
      </w:r>
      <w:proofErr w:type="spellEnd"/>
      <w:r w:rsidR="00601032" w:rsidRPr="003B3648">
        <w:rPr>
          <w:rFonts w:ascii="Times New Roman" w:hAnsi="Times New Roman" w:cs="Times New Roman"/>
        </w:rPr>
        <w:t xml:space="preserve"> </w:t>
      </w:r>
      <w:r w:rsidR="006C3184" w:rsidRPr="003B3648">
        <w:rPr>
          <w:rFonts w:ascii="Times New Roman" w:hAnsi="Times New Roman" w:cs="Times New Roman"/>
        </w:rPr>
        <w:t xml:space="preserve">with </w:t>
      </w:r>
      <w:proofErr w:type="spellStart"/>
      <w:r w:rsidR="006C3184" w:rsidRPr="003B3648">
        <w:rPr>
          <w:rFonts w:ascii="Times New Roman" w:hAnsi="Times New Roman" w:cs="Times New Roman"/>
        </w:rPr>
        <w:t>ASD</w:t>
      </w:r>
      <w:proofErr w:type="spellEnd"/>
      <w:r w:rsidR="006C3184" w:rsidRPr="003B3648">
        <w:rPr>
          <w:rFonts w:ascii="Times New Roman" w:hAnsi="Times New Roman" w:cs="Times New Roman"/>
        </w:rPr>
        <w:t xml:space="preserve">.  </w:t>
      </w:r>
      <w:r w:rsidR="005C0334" w:rsidRPr="003B3648">
        <w:rPr>
          <w:rFonts w:ascii="Times New Roman" w:hAnsi="Times New Roman" w:cs="Times New Roman"/>
        </w:rPr>
        <w:t xml:space="preserve">Moreover, </w:t>
      </w:r>
      <w:r w:rsidR="00683EBD">
        <w:rPr>
          <w:rFonts w:ascii="Times New Roman" w:hAnsi="Times New Roman" w:cs="Times New Roman"/>
        </w:rPr>
        <w:t xml:space="preserve">self-reports showed that </w:t>
      </w:r>
      <w:r w:rsidR="00601032">
        <w:rPr>
          <w:rFonts w:ascii="Times New Roman" w:hAnsi="Times New Roman" w:cs="Times New Roman"/>
        </w:rPr>
        <w:lastRenderedPageBreak/>
        <w:t>individuals</w:t>
      </w:r>
      <w:r w:rsidR="00601032" w:rsidRPr="003B3648">
        <w:rPr>
          <w:rFonts w:ascii="Times New Roman" w:hAnsi="Times New Roman" w:cs="Times New Roman"/>
        </w:rPr>
        <w:t xml:space="preserve"> </w:t>
      </w:r>
      <w:r w:rsidR="00E92698" w:rsidRPr="003B3648">
        <w:rPr>
          <w:rFonts w:ascii="Times New Roman" w:hAnsi="Times New Roman" w:cs="Times New Roman"/>
        </w:rPr>
        <w:t xml:space="preserve">with ASD </w:t>
      </w:r>
      <w:r w:rsidR="003B7DE2">
        <w:rPr>
          <w:rFonts w:ascii="Times New Roman" w:hAnsi="Times New Roman" w:cs="Times New Roman"/>
        </w:rPr>
        <w:t xml:space="preserve">were </w:t>
      </w:r>
      <w:r w:rsidR="00E36FBA" w:rsidRPr="003B3648">
        <w:rPr>
          <w:rFonts w:ascii="Times New Roman" w:hAnsi="Times New Roman" w:cs="Times New Roman"/>
        </w:rPr>
        <w:t xml:space="preserve">less </w:t>
      </w:r>
      <w:r w:rsidR="00E7041A" w:rsidRPr="003B3648">
        <w:rPr>
          <w:rFonts w:ascii="Times New Roman" w:hAnsi="Times New Roman" w:cs="Times New Roman"/>
        </w:rPr>
        <w:t xml:space="preserve">likely </w:t>
      </w:r>
      <w:r w:rsidR="008C12B8" w:rsidRPr="003B3648">
        <w:rPr>
          <w:rFonts w:ascii="Times New Roman" w:hAnsi="Times New Roman" w:cs="Times New Roman"/>
        </w:rPr>
        <w:t xml:space="preserve">than </w:t>
      </w:r>
      <w:r w:rsidR="00505EC9" w:rsidRPr="003B3648">
        <w:rPr>
          <w:rFonts w:ascii="Times New Roman" w:hAnsi="Times New Roman" w:cs="Times New Roman"/>
        </w:rPr>
        <w:t>those</w:t>
      </w:r>
      <w:r w:rsidR="008C12B8" w:rsidRPr="003B3648">
        <w:rPr>
          <w:rFonts w:ascii="Times New Roman" w:hAnsi="Times New Roman" w:cs="Times New Roman"/>
        </w:rPr>
        <w:t xml:space="preserve"> without ASD </w:t>
      </w:r>
      <w:r w:rsidR="00CB67E9" w:rsidRPr="003B3648">
        <w:rPr>
          <w:rFonts w:ascii="Times New Roman" w:hAnsi="Times New Roman" w:cs="Times New Roman"/>
        </w:rPr>
        <w:t xml:space="preserve">to </w:t>
      </w:r>
      <w:r w:rsidR="00E36FBA" w:rsidRPr="003B3648">
        <w:rPr>
          <w:rFonts w:ascii="Times New Roman" w:hAnsi="Times New Roman" w:cs="Times New Roman"/>
        </w:rPr>
        <w:t>be</w:t>
      </w:r>
      <w:r w:rsidR="00E7041A" w:rsidRPr="003B3648">
        <w:rPr>
          <w:rFonts w:ascii="Times New Roman" w:hAnsi="Times New Roman" w:cs="Times New Roman"/>
        </w:rPr>
        <w:t xml:space="preserve"> </w:t>
      </w:r>
      <w:r w:rsidR="00FF6ADD">
        <w:rPr>
          <w:rFonts w:ascii="Times New Roman" w:hAnsi="Times New Roman" w:cs="Times New Roman"/>
        </w:rPr>
        <w:t>un</w:t>
      </w:r>
      <w:r w:rsidR="00220AC9" w:rsidRPr="003B3648">
        <w:rPr>
          <w:rFonts w:ascii="Times New Roman" w:hAnsi="Times New Roman" w:cs="Times New Roman"/>
        </w:rPr>
        <w:t xml:space="preserve">involved in </w:t>
      </w:r>
      <w:r w:rsidR="008B43EB" w:rsidRPr="003B3648">
        <w:rPr>
          <w:rFonts w:ascii="Times New Roman" w:hAnsi="Times New Roman" w:cs="Times New Roman"/>
        </w:rPr>
        <w:t xml:space="preserve">any </w:t>
      </w:r>
      <w:r w:rsidR="00CB67E9" w:rsidRPr="003B3648">
        <w:rPr>
          <w:rFonts w:ascii="Times New Roman" w:hAnsi="Times New Roman" w:cs="Times New Roman"/>
        </w:rPr>
        <w:t xml:space="preserve">form of </w:t>
      </w:r>
      <w:r w:rsidR="00220AC9" w:rsidRPr="003B3648">
        <w:rPr>
          <w:rFonts w:ascii="Times New Roman" w:hAnsi="Times New Roman" w:cs="Times New Roman"/>
        </w:rPr>
        <w:t>sibling bullying</w:t>
      </w:r>
      <w:r w:rsidR="00E7041A" w:rsidRPr="003B3648">
        <w:rPr>
          <w:rFonts w:ascii="Times New Roman" w:hAnsi="Times New Roman" w:cs="Times New Roman"/>
        </w:rPr>
        <w:t xml:space="preserve"> </w:t>
      </w:r>
      <w:r w:rsidR="00CB180B" w:rsidRPr="003B3648">
        <w:rPr>
          <w:rFonts w:ascii="Times New Roman" w:hAnsi="Times New Roman" w:cs="Times New Roman"/>
        </w:rPr>
        <w:t xml:space="preserve">at the age of 11 but not at the age of 14.  </w:t>
      </w:r>
      <w:r w:rsidR="00117C5A" w:rsidRPr="003B3648">
        <w:rPr>
          <w:rFonts w:ascii="Times New Roman" w:hAnsi="Times New Roman" w:cs="Times New Roman"/>
        </w:rPr>
        <w:t>As shown in Figure 1, w</w:t>
      </w:r>
      <w:r w:rsidR="008C12B8" w:rsidRPr="003B3648">
        <w:rPr>
          <w:rFonts w:ascii="Times New Roman" w:hAnsi="Times New Roman" w:cs="Times New Roman"/>
        </w:rPr>
        <w:t>hen they were 11 years old</w:t>
      </w:r>
      <w:r w:rsidR="00632B29" w:rsidRPr="003B3648">
        <w:rPr>
          <w:rFonts w:ascii="Times New Roman" w:hAnsi="Times New Roman" w:cs="Times New Roman"/>
        </w:rPr>
        <w:t>, 36</w:t>
      </w:r>
      <w:r w:rsidR="00CB180B" w:rsidRPr="003B3648">
        <w:rPr>
          <w:rFonts w:ascii="Times New Roman" w:hAnsi="Times New Roman" w:cs="Times New Roman"/>
        </w:rPr>
        <w:t xml:space="preserve">% of </w:t>
      </w:r>
      <w:r w:rsidR="003240F8">
        <w:rPr>
          <w:rFonts w:ascii="Times New Roman" w:hAnsi="Times New Roman" w:cs="Times New Roman"/>
        </w:rPr>
        <w:t>individuals</w:t>
      </w:r>
      <w:r w:rsidR="003240F8" w:rsidRPr="003B3648">
        <w:rPr>
          <w:rFonts w:ascii="Times New Roman" w:hAnsi="Times New Roman" w:cs="Times New Roman"/>
        </w:rPr>
        <w:t xml:space="preserve"> </w:t>
      </w:r>
      <w:r w:rsidR="00CB180B" w:rsidRPr="003B3648">
        <w:rPr>
          <w:rFonts w:ascii="Times New Roman" w:hAnsi="Times New Roman" w:cs="Times New Roman"/>
        </w:rPr>
        <w:t xml:space="preserve">with ASD </w:t>
      </w:r>
      <w:r w:rsidR="0062352A">
        <w:rPr>
          <w:rFonts w:ascii="Times New Roman" w:hAnsi="Times New Roman" w:cs="Times New Roman"/>
        </w:rPr>
        <w:t xml:space="preserve">reported that they </w:t>
      </w:r>
      <w:r w:rsidR="00CB180B" w:rsidRPr="003B3648">
        <w:rPr>
          <w:rFonts w:ascii="Times New Roman" w:hAnsi="Times New Roman" w:cs="Times New Roman"/>
        </w:rPr>
        <w:t xml:space="preserve">were </w:t>
      </w:r>
      <w:r w:rsidR="00FF6ADD">
        <w:rPr>
          <w:rFonts w:ascii="Times New Roman" w:hAnsi="Times New Roman" w:cs="Times New Roman"/>
        </w:rPr>
        <w:t>un</w:t>
      </w:r>
      <w:r w:rsidR="00CB180B" w:rsidRPr="003B3648">
        <w:rPr>
          <w:rFonts w:ascii="Times New Roman" w:hAnsi="Times New Roman" w:cs="Times New Roman"/>
        </w:rPr>
        <w:t xml:space="preserve">involved in any sibling bullying </w:t>
      </w:r>
      <w:r w:rsidR="00D51737" w:rsidRPr="003B3648">
        <w:rPr>
          <w:rFonts w:ascii="Times New Roman" w:hAnsi="Times New Roman" w:cs="Times New Roman"/>
        </w:rPr>
        <w:t xml:space="preserve">(compared to </w:t>
      </w:r>
      <w:r w:rsidR="00117C5A" w:rsidRPr="003B3648">
        <w:rPr>
          <w:rFonts w:ascii="Times New Roman" w:hAnsi="Times New Roman" w:cs="Times New Roman"/>
        </w:rPr>
        <w:t xml:space="preserve">52% of children without ASD), </w:t>
      </w:r>
      <w:r w:rsidR="00CB180B" w:rsidRPr="003B3648">
        <w:rPr>
          <w:rFonts w:ascii="Times New Roman" w:hAnsi="Times New Roman" w:cs="Times New Roman"/>
        </w:rPr>
        <w:t xml:space="preserve">which increased to </w:t>
      </w:r>
      <w:r w:rsidR="0048382C" w:rsidRPr="003B3648">
        <w:rPr>
          <w:rFonts w:ascii="Times New Roman" w:hAnsi="Times New Roman" w:cs="Times New Roman"/>
        </w:rPr>
        <w:t>64</w:t>
      </w:r>
      <w:r w:rsidR="00D626FE" w:rsidRPr="003B3648">
        <w:rPr>
          <w:rFonts w:ascii="Times New Roman" w:hAnsi="Times New Roman" w:cs="Times New Roman"/>
        </w:rPr>
        <w:t>%</w:t>
      </w:r>
      <w:r w:rsidR="008C12B8" w:rsidRPr="003B3648">
        <w:rPr>
          <w:rFonts w:ascii="Times New Roman" w:hAnsi="Times New Roman" w:cs="Times New Roman"/>
        </w:rPr>
        <w:t xml:space="preserve"> </w:t>
      </w:r>
      <w:r w:rsidR="00D626FE" w:rsidRPr="003B3648">
        <w:rPr>
          <w:rFonts w:ascii="Times New Roman" w:hAnsi="Times New Roman" w:cs="Times New Roman"/>
        </w:rPr>
        <w:t>by the time th</w:t>
      </w:r>
      <w:r w:rsidR="00D51737" w:rsidRPr="003B3648">
        <w:rPr>
          <w:rFonts w:ascii="Times New Roman" w:hAnsi="Times New Roman" w:cs="Times New Roman"/>
        </w:rPr>
        <w:t xml:space="preserve">ey were 14 years old (compared </w:t>
      </w:r>
      <w:r w:rsidR="00EE5BC7" w:rsidRPr="003B3648">
        <w:rPr>
          <w:rFonts w:ascii="Times New Roman" w:hAnsi="Times New Roman" w:cs="Times New Roman"/>
        </w:rPr>
        <w:t xml:space="preserve">to </w:t>
      </w:r>
      <w:r w:rsidR="00117C5A" w:rsidRPr="003B3648">
        <w:rPr>
          <w:rFonts w:ascii="Times New Roman" w:hAnsi="Times New Roman" w:cs="Times New Roman"/>
        </w:rPr>
        <w:t>67% of children without ASD)</w:t>
      </w:r>
      <w:r w:rsidR="00E5533F" w:rsidRPr="003B3648">
        <w:rPr>
          <w:rFonts w:ascii="Times New Roman" w:hAnsi="Times New Roman" w:cs="Times New Roman"/>
        </w:rPr>
        <w:t>.</w:t>
      </w:r>
      <w:r w:rsidR="00132C90" w:rsidRPr="003B3648">
        <w:rPr>
          <w:rFonts w:ascii="Times New Roman" w:hAnsi="Times New Roman" w:cs="Times New Roman"/>
        </w:rPr>
        <w:t xml:space="preserve">  Therefore</w:t>
      </w:r>
      <w:r w:rsidR="00B81C63" w:rsidRPr="003B3648">
        <w:rPr>
          <w:rFonts w:ascii="Times New Roman" w:hAnsi="Times New Roman" w:cs="Times New Roman"/>
        </w:rPr>
        <w:t>,</w:t>
      </w:r>
      <w:r w:rsidR="00132C90" w:rsidRPr="003B3648">
        <w:rPr>
          <w:rFonts w:ascii="Times New Roman" w:hAnsi="Times New Roman" w:cs="Times New Roman"/>
        </w:rPr>
        <w:t xml:space="preserve"> </w:t>
      </w:r>
      <w:r w:rsidR="00194C0E" w:rsidRPr="003B3648">
        <w:rPr>
          <w:rFonts w:ascii="Times New Roman" w:hAnsi="Times New Roman" w:cs="Times New Roman"/>
        </w:rPr>
        <w:t>the de</w:t>
      </w:r>
      <w:r w:rsidR="00ED3BDD" w:rsidRPr="003B3648">
        <w:rPr>
          <w:rFonts w:ascii="Times New Roman" w:hAnsi="Times New Roman" w:cs="Times New Roman"/>
        </w:rPr>
        <w:t>-e</w:t>
      </w:r>
      <w:r w:rsidR="00220AC9" w:rsidRPr="003B3648">
        <w:rPr>
          <w:rFonts w:ascii="Times New Roman" w:hAnsi="Times New Roman" w:cs="Times New Roman"/>
        </w:rPr>
        <w:t xml:space="preserve">scalation in </w:t>
      </w:r>
      <w:r w:rsidR="00194C0E" w:rsidRPr="003B3648">
        <w:rPr>
          <w:rFonts w:ascii="Times New Roman" w:hAnsi="Times New Roman" w:cs="Times New Roman"/>
        </w:rPr>
        <w:t>sibling bul</w:t>
      </w:r>
      <w:r w:rsidR="00ED3BDD" w:rsidRPr="003B3648">
        <w:rPr>
          <w:rFonts w:ascii="Times New Roman" w:hAnsi="Times New Roman" w:cs="Times New Roman"/>
        </w:rPr>
        <w:t>lying involvement between age 11 and 14</w:t>
      </w:r>
      <w:r w:rsidR="00B96679" w:rsidRPr="003B3648">
        <w:rPr>
          <w:rFonts w:ascii="Times New Roman" w:hAnsi="Times New Roman" w:cs="Times New Roman"/>
        </w:rPr>
        <w:t xml:space="preserve"> was</w:t>
      </w:r>
      <w:r w:rsidR="00ED3BDD" w:rsidRPr="003B3648">
        <w:rPr>
          <w:rFonts w:ascii="Times New Roman" w:hAnsi="Times New Roman" w:cs="Times New Roman"/>
        </w:rPr>
        <w:t xml:space="preserve"> greater for </w:t>
      </w:r>
      <w:r w:rsidR="003240F8">
        <w:rPr>
          <w:rFonts w:ascii="Times New Roman" w:hAnsi="Times New Roman" w:cs="Times New Roman"/>
        </w:rPr>
        <w:t>individuals</w:t>
      </w:r>
      <w:r w:rsidR="003240F8" w:rsidRPr="003B3648">
        <w:rPr>
          <w:rFonts w:ascii="Times New Roman" w:hAnsi="Times New Roman" w:cs="Times New Roman"/>
        </w:rPr>
        <w:t xml:space="preserve"> </w:t>
      </w:r>
      <w:r w:rsidR="00ED3BDD" w:rsidRPr="003B3648">
        <w:rPr>
          <w:rFonts w:ascii="Times New Roman" w:hAnsi="Times New Roman" w:cs="Times New Roman"/>
        </w:rPr>
        <w:t xml:space="preserve">with ASD compared to those without </w:t>
      </w:r>
      <w:r w:rsidR="00A03B93" w:rsidRPr="003B3648">
        <w:rPr>
          <w:rFonts w:ascii="Times New Roman" w:hAnsi="Times New Roman" w:cs="Times New Roman"/>
        </w:rPr>
        <w:t>ASD.  To this</w:t>
      </w:r>
      <w:r w:rsidR="00ED3BDD" w:rsidRPr="003B3648">
        <w:rPr>
          <w:rFonts w:ascii="Times New Roman" w:hAnsi="Times New Roman" w:cs="Times New Roman"/>
        </w:rPr>
        <w:t xml:space="preserve"> end</w:t>
      </w:r>
      <w:r w:rsidR="00A03B93" w:rsidRPr="003B3648">
        <w:rPr>
          <w:rFonts w:ascii="Times New Roman" w:hAnsi="Times New Roman" w:cs="Times New Roman"/>
        </w:rPr>
        <w:t>,</w:t>
      </w:r>
      <w:r w:rsidR="00ED3BDD" w:rsidRPr="003B3648">
        <w:rPr>
          <w:rFonts w:ascii="Times New Roman" w:hAnsi="Times New Roman" w:cs="Times New Roman"/>
        </w:rPr>
        <w:t xml:space="preserve"> </w:t>
      </w:r>
      <w:r w:rsidR="00B96679" w:rsidRPr="003B3648">
        <w:rPr>
          <w:rFonts w:ascii="Times New Roman" w:hAnsi="Times New Roman" w:cs="Times New Roman"/>
          <w:i/>
        </w:rPr>
        <w:t>by the time they reached age 14</w:t>
      </w:r>
      <w:r w:rsidR="00B9417B">
        <w:rPr>
          <w:rFonts w:ascii="Times New Roman" w:hAnsi="Times New Roman" w:cs="Times New Roman"/>
          <w:i/>
        </w:rPr>
        <w:t xml:space="preserve"> years</w:t>
      </w:r>
      <w:r w:rsidR="00B96679" w:rsidRPr="003B3648">
        <w:rPr>
          <w:rFonts w:ascii="Times New Roman" w:hAnsi="Times New Roman" w:cs="Times New Roman"/>
          <w:i/>
        </w:rPr>
        <w:t xml:space="preserve">, there was no difference in the overall levels of </w:t>
      </w:r>
      <w:r w:rsidR="0062352A">
        <w:rPr>
          <w:rFonts w:ascii="Times New Roman" w:hAnsi="Times New Roman" w:cs="Times New Roman"/>
          <w:i/>
        </w:rPr>
        <w:t xml:space="preserve">self-reported </w:t>
      </w:r>
      <w:r w:rsidR="00B96679" w:rsidRPr="003B3648">
        <w:rPr>
          <w:rFonts w:ascii="Times New Roman" w:hAnsi="Times New Roman" w:cs="Times New Roman"/>
          <w:i/>
        </w:rPr>
        <w:t xml:space="preserve">sibling bullying involvement between </w:t>
      </w:r>
      <w:r w:rsidR="003240F8">
        <w:rPr>
          <w:rFonts w:ascii="Times New Roman" w:hAnsi="Times New Roman" w:cs="Times New Roman"/>
          <w:i/>
        </w:rPr>
        <w:t>individuals</w:t>
      </w:r>
      <w:r w:rsidR="003240F8" w:rsidRPr="003B3648">
        <w:rPr>
          <w:rFonts w:ascii="Times New Roman" w:hAnsi="Times New Roman" w:cs="Times New Roman"/>
          <w:i/>
        </w:rPr>
        <w:t xml:space="preserve"> </w:t>
      </w:r>
      <w:r w:rsidR="00B96679" w:rsidRPr="003B3648">
        <w:rPr>
          <w:rFonts w:ascii="Times New Roman" w:hAnsi="Times New Roman" w:cs="Times New Roman"/>
          <w:i/>
        </w:rPr>
        <w:t>with and without ASD.</w:t>
      </w:r>
      <w:r w:rsidR="00B96679" w:rsidRPr="003B3648">
        <w:rPr>
          <w:rFonts w:ascii="Times New Roman" w:hAnsi="Times New Roman" w:cs="Times New Roman"/>
        </w:rPr>
        <w:t xml:space="preserve">  </w:t>
      </w:r>
    </w:p>
    <w:p w14:paraId="50E3A80E" w14:textId="40858DAE" w:rsidR="00B96679" w:rsidRPr="00492C84" w:rsidRDefault="00B96679" w:rsidP="00492C84">
      <w:pPr>
        <w:spacing w:line="480" w:lineRule="auto"/>
        <w:rPr>
          <w:rFonts w:ascii="Times New Roman" w:hAnsi="Times New Roman" w:cs="Times New Roman"/>
          <w:b/>
        </w:rPr>
      </w:pPr>
      <w:r w:rsidRPr="00492C84">
        <w:rPr>
          <w:rFonts w:ascii="Times New Roman" w:hAnsi="Times New Roman" w:cs="Times New Roman"/>
          <w:b/>
        </w:rPr>
        <w:t xml:space="preserve">Changes </w:t>
      </w:r>
      <w:r w:rsidR="00492C84">
        <w:rPr>
          <w:rFonts w:ascii="Times New Roman" w:hAnsi="Times New Roman" w:cs="Times New Roman"/>
          <w:b/>
        </w:rPr>
        <w:t>i</w:t>
      </w:r>
      <w:r w:rsidR="00492C84" w:rsidRPr="00492C84">
        <w:rPr>
          <w:rFonts w:ascii="Times New Roman" w:hAnsi="Times New Roman" w:cs="Times New Roman"/>
          <w:b/>
        </w:rPr>
        <w:t xml:space="preserve">n Specific Types </w:t>
      </w:r>
      <w:r w:rsidR="00492C84">
        <w:rPr>
          <w:rFonts w:ascii="Times New Roman" w:hAnsi="Times New Roman" w:cs="Times New Roman"/>
          <w:b/>
        </w:rPr>
        <w:t>o</w:t>
      </w:r>
      <w:r w:rsidR="00492C84" w:rsidRPr="00492C84">
        <w:rPr>
          <w:rFonts w:ascii="Times New Roman" w:hAnsi="Times New Roman" w:cs="Times New Roman"/>
          <w:b/>
        </w:rPr>
        <w:t>f Sibling Bullying Involvement</w:t>
      </w:r>
    </w:p>
    <w:p w14:paraId="766C9A77" w14:textId="14BBC5AB" w:rsidR="002B5561" w:rsidRPr="003B3648" w:rsidRDefault="00492C84" w:rsidP="002B5561">
      <w:pPr>
        <w:tabs>
          <w:tab w:val="left" w:pos="709"/>
          <w:tab w:val="left" w:pos="1698"/>
        </w:tabs>
        <w:spacing w:line="480" w:lineRule="auto"/>
        <w:rPr>
          <w:rFonts w:ascii="Times New Roman" w:hAnsi="Times New Roman" w:cs="Times New Roman"/>
        </w:rPr>
      </w:pPr>
      <w:r>
        <w:rPr>
          <w:rFonts w:ascii="Times New Roman" w:hAnsi="Times New Roman" w:cs="Times New Roman"/>
        </w:rPr>
        <w:tab/>
      </w:r>
      <w:r w:rsidR="00A36329" w:rsidRPr="00F22B2F">
        <w:rPr>
          <w:rFonts w:ascii="Times New Roman" w:hAnsi="Times New Roman" w:cs="Times New Roman"/>
          <w:b/>
          <w:iCs/>
        </w:rPr>
        <w:t>Victim-</w:t>
      </w:r>
      <w:r w:rsidR="002B5561" w:rsidRPr="00F22B2F">
        <w:rPr>
          <w:rFonts w:ascii="Times New Roman" w:hAnsi="Times New Roman" w:cs="Times New Roman"/>
          <w:b/>
          <w:iCs/>
        </w:rPr>
        <w:t>o</w:t>
      </w:r>
      <w:r w:rsidR="00A36329" w:rsidRPr="00F22B2F">
        <w:rPr>
          <w:rFonts w:ascii="Times New Roman" w:hAnsi="Times New Roman" w:cs="Times New Roman"/>
          <w:b/>
          <w:iCs/>
        </w:rPr>
        <w:t>nly</w:t>
      </w:r>
      <w:r w:rsidR="00A36329" w:rsidRPr="00537885">
        <w:rPr>
          <w:rFonts w:ascii="Times New Roman" w:hAnsi="Times New Roman" w:cs="Times New Roman"/>
        </w:rPr>
        <w:t>.</w:t>
      </w:r>
      <w:r w:rsidR="00A36329" w:rsidRPr="003B3648">
        <w:rPr>
          <w:rFonts w:ascii="Times New Roman" w:hAnsi="Times New Roman" w:cs="Times New Roman"/>
          <w:i/>
        </w:rPr>
        <w:t xml:space="preserve">  </w:t>
      </w:r>
      <w:r w:rsidR="00A92C27" w:rsidRPr="003B3648">
        <w:rPr>
          <w:rFonts w:ascii="Times New Roman" w:hAnsi="Times New Roman" w:cs="Times New Roman"/>
        </w:rPr>
        <w:t>As shown in Table 2, t</w:t>
      </w:r>
      <w:r w:rsidR="00903AED" w:rsidRPr="003B3648">
        <w:rPr>
          <w:rFonts w:ascii="Times New Roman" w:hAnsi="Times New Roman" w:cs="Times New Roman"/>
        </w:rPr>
        <w:t xml:space="preserve">he odds of </w:t>
      </w:r>
      <w:r w:rsidR="003240F8">
        <w:rPr>
          <w:rFonts w:ascii="Times New Roman" w:hAnsi="Times New Roman" w:cs="Times New Roman"/>
        </w:rPr>
        <w:t xml:space="preserve">self-reported involvement </w:t>
      </w:r>
      <w:r w:rsidR="00903AED" w:rsidRPr="003B3648">
        <w:rPr>
          <w:rFonts w:ascii="Times New Roman" w:hAnsi="Times New Roman" w:cs="Times New Roman"/>
        </w:rPr>
        <w:t>in sibling bullying as a victi</w:t>
      </w:r>
      <w:r w:rsidR="00A36329" w:rsidRPr="003B3648">
        <w:rPr>
          <w:rFonts w:ascii="Times New Roman" w:hAnsi="Times New Roman" w:cs="Times New Roman"/>
        </w:rPr>
        <w:t>m-</w:t>
      </w:r>
      <w:r w:rsidR="00903AED" w:rsidRPr="003B3648">
        <w:rPr>
          <w:rFonts w:ascii="Times New Roman" w:hAnsi="Times New Roman" w:cs="Times New Roman"/>
        </w:rPr>
        <w:t xml:space="preserve">only decreased between age 11 and age 14.  This effect was </w:t>
      </w:r>
      <w:r w:rsidR="00882503">
        <w:rPr>
          <w:rFonts w:ascii="Times New Roman" w:hAnsi="Times New Roman" w:cs="Times New Roman"/>
        </w:rPr>
        <w:t>similar</w:t>
      </w:r>
      <w:r w:rsidR="00903AED" w:rsidRPr="003B3648">
        <w:rPr>
          <w:rFonts w:ascii="Times New Roman" w:hAnsi="Times New Roman" w:cs="Times New Roman"/>
        </w:rPr>
        <w:t xml:space="preserve"> for </w:t>
      </w:r>
      <w:r w:rsidR="00F57527">
        <w:rPr>
          <w:rFonts w:ascii="Times New Roman" w:hAnsi="Times New Roman" w:cs="Times New Roman"/>
        </w:rPr>
        <w:t>individuals</w:t>
      </w:r>
      <w:r w:rsidR="00F57527" w:rsidRPr="003B3648">
        <w:rPr>
          <w:rFonts w:ascii="Times New Roman" w:hAnsi="Times New Roman" w:cs="Times New Roman"/>
        </w:rPr>
        <w:t xml:space="preserve"> </w:t>
      </w:r>
      <w:r w:rsidR="00774DC7" w:rsidRPr="003B3648">
        <w:rPr>
          <w:rFonts w:ascii="Times New Roman" w:hAnsi="Times New Roman" w:cs="Times New Roman"/>
        </w:rPr>
        <w:t xml:space="preserve">with and without ASD.  </w:t>
      </w:r>
      <w:r w:rsidR="00D646D6" w:rsidRPr="003B3648">
        <w:rPr>
          <w:rFonts w:ascii="Times New Roman" w:hAnsi="Times New Roman" w:cs="Times New Roman"/>
        </w:rPr>
        <w:t xml:space="preserve">When they were 11 years old, </w:t>
      </w:r>
      <w:r w:rsidR="0048382C" w:rsidRPr="003B3648">
        <w:rPr>
          <w:rFonts w:ascii="Times New Roman" w:hAnsi="Times New Roman" w:cs="Times New Roman"/>
        </w:rPr>
        <w:t>18</w:t>
      </w:r>
      <w:r w:rsidR="008143BD" w:rsidRPr="003B3648">
        <w:rPr>
          <w:rFonts w:ascii="Times New Roman" w:hAnsi="Times New Roman" w:cs="Times New Roman"/>
        </w:rPr>
        <w:t xml:space="preserve">% of </w:t>
      </w:r>
      <w:r w:rsidR="00F57527">
        <w:rPr>
          <w:rFonts w:ascii="Times New Roman" w:hAnsi="Times New Roman" w:cs="Times New Roman"/>
        </w:rPr>
        <w:t>individuals</w:t>
      </w:r>
      <w:r w:rsidR="00F57527" w:rsidRPr="003B3648">
        <w:rPr>
          <w:rFonts w:ascii="Times New Roman" w:hAnsi="Times New Roman" w:cs="Times New Roman"/>
        </w:rPr>
        <w:t xml:space="preserve"> </w:t>
      </w:r>
      <w:r w:rsidR="00D646D6" w:rsidRPr="003B3648">
        <w:rPr>
          <w:rFonts w:ascii="Times New Roman" w:hAnsi="Times New Roman" w:cs="Times New Roman"/>
        </w:rPr>
        <w:t>with ASD</w:t>
      </w:r>
      <w:r w:rsidR="00132C90" w:rsidRPr="003B3648">
        <w:rPr>
          <w:rFonts w:ascii="Times New Roman" w:hAnsi="Times New Roman" w:cs="Times New Roman"/>
        </w:rPr>
        <w:t xml:space="preserve"> (compared to 16</w:t>
      </w:r>
      <w:r w:rsidR="008143BD" w:rsidRPr="003B3648">
        <w:rPr>
          <w:rFonts w:ascii="Times New Roman" w:hAnsi="Times New Roman" w:cs="Times New Roman"/>
        </w:rPr>
        <w:t xml:space="preserve">% of </w:t>
      </w:r>
      <w:r w:rsidR="00F57527">
        <w:rPr>
          <w:rFonts w:ascii="Times New Roman" w:hAnsi="Times New Roman" w:cs="Times New Roman"/>
        </w:rPr>
        <w:t>individuals</w:t>
      </w:r>
      <w:r w:rsidR="00F57527" w:rsidRPr="003B3648">
        <w:rPr>
          <w:rFonts w:ascii="Times New Roman" w:hAnsi="Times New Roman" w:cs="Times New Roman"/>
        </w:rPr>
        <w:t xml:space="preserve"> </w:t>
      </w:r>
      <w:r w:rsidR="008143BD" w:rsidRPr="003B3648">
        <w:rPr>
          <w:rFonts w:ascii="Times New Roman" w:hAnsi="Times New Roman" w:cs="Times New Roman"/>
        </w:rPr>
        <w:t>without ASD)</w:t>
      </w:r>
      <w:r w:rsidR="00D5337B" w:rsidRPr="003B3648">
        <w:rPr>
          <w:rFonts w:ascii="Times New Roman" w:hAnsi="Times New Roman" w:cs="Times New Roman"/>
        </w:rPr>
        <w:t xml:space="preserve"> w</w:t>
      </w:r>
      <w:r w:rsidR="008F3AF9" w:rsidRPr="003B3648">
        <w:rPr>
          <w:rFonts w:ascii="Times New Roman" w:hAnsi="Times New Roman" w:cs="Times New Roman"/>
        </w:rPr>
        <w:t>ere in the vi</w:t>
      </w:r>
      <w:r w:rsidR="008A5717" w:rsidRPr="003B3648">
        <w:rPr>
          <w:rFonts w:ascii="Times New Roman" w:hAnsi="Times New Roman" w:cs="Times New Roman"/>
        </w:rPr>
        <w:t>ctim</w:t>
      </w:r>
      <w:r w:rsidR="00C82331" w:rsidRPr="003B3648">
        <w:rPr>
          <w:rFonts w:ascii="Times New Roman" w:hAnsi="Times New Roman" w:cs="Times New Roman"/>
        </w:rPr>
        <w:t>-</w:t>
      </w:r>
      <w:r w:rsidR="008A5717" w:rsidRPr="003B3648">
        <w:rPr>
          <w:rFonts w:ascii="Times New Roman" w:hAnsi="Times New Roman" w:cs="Times New Roman"/>
        </w:rPr>
        <w:t xml:space="preserve">only group, which decreased </w:t>
      </w:r>
      <w:r w:rsidR="0048382C" w:rsidRPr="003B3648">
        <w:rPr>
          <w:rFonts w:ascii="Times New Roman" w:hAnsi="Times New Roman" w:cs="Times New Roman"/>
        </w:rPr>
        <w:t xml:space="preserve">to </w:t>
      </w:r>
      <w:r w:rsidR="00B840A7">
        <w:rPr>
          <w:rFonts w:ascii="Times New Roman" w:hAnsi="Times New Roman" w:cs="Times New Roman"/>
        </w:rPr>
        <w:t>9</w:t>
      </w:r>
      <w:r w:rsidR="00371875" w:rsidRPr="003B3648">
        <w:rPr>
          <w:rFonts w:ascii="Times New Roman" w:hAnsi="Times New Roman" w:cs="Times New Roman"/>
        </w:rPr>
        <w:t xml:space="preserve">% </w:t>
      </w:r>
      <w:r w:rsidR="008328E9" w:rsidRPr="003B3648">
        <w:rPr>
          <w:rFonts w:ascii="Times New Roman" w:hAnsi="Times New Roman" w:cs="Times New Roman"/>
        </w:rPr>
        <w:t xml:space="preserve">when they were 14 years old (compared to 8% of </w:t>
      </w:r>
      <w:r w:rsidR="00F57527">
        <w:rPr>
          <w:rFonts w:ascii="Times New Roman" w:hAnsi="Times New Roman" w:cs="Times New Roman"/>
        </w:rPr>
        <w:t>individuals</w:t>
      </w:r>
      <w:r w:rsidR="00F57527" w:rsidRPr="003B3648">
        <w:rPr>
          <w:rFonts w:ascii="Times New Roman" w:hAnsi="Times New Roman" w:cs="Times New Roman"/>
        </w:rPr>
        <w:t xml:space="preserve"> </w:t>
      </w:r>
      <w:r w:rsidR="008328E9" w:rsidRPr="003B3648">
        <w:rPr>
          <w:rFonts w:ascii="Times New Roman" w:hAnsi="Times New Roman" w:cs="Times New Roman"/>
        </w:rPr>
        <w:t>without ASD).</w:t>
      </w:r>
      <w:r w:rsidR="007922B5" w:rsidRPr="003B3648">
        <w:rPr>
          <w:rFonts w:ascii="Times New Roman" w:hAnsi="Times New Roman" w:cs="Times New Roman"/>
        </w:rPr>
        <w:t xml:space="preserve">  </w:t>
      </w:r>
      <w:r w:rsidR="007922B5" w:rsidRPr="003B3648">
        <w:rPr>
          <w:rFonts w:ascii="Times New Roman" w:hAnsi="Times New Roman" w:cs="Times New Roman"/>
          <w:i/>
        </w:rPr>
        <w:t xml:space="preserve">That is, </w:t>
      </w:r>
      <w:r w:rsidR="007620AE" w:rsidRPr="003B3648">
        <w:rPr>
          <w:rFonts w:ascii="Times New Roman" w:hAnsi="Times New Roman" w:cs="Times New Roman"/>
          <w:i/>
        </w:rPr>
        <w:t xml:space="preserve">between </w:t>
      </w:r>
      <w:r w:rsidR="007922B5" w:rsidRPr="003B3648">
        <w:rPr>
          <w:rFonts w:ascii="Times New Roman" w:hAnsi="Times New Roman" w:cs="Times New Roman"/>
          <w:i/>
        </w:rPr>
        <w:t xml:space="preserve">age 11 and 14 years, </w:t>
      </w:r>
      <w:r w:rsidR="00802E17" w:rsidRPr="003B3648">
        <w:rPr>
          <w:rFonts w:ascii="Times New Roman" w:hAnsi="Times New Roman" w:cs="Times New Roman"/>
          <w:i/>
        </w:rPr>
        <w:t xml:space="preserve">there was a decrease in the </w:t>
      </w:r>
      <w:r w:rsidR="00DD5966">
        <w:rPr>
          <w:rFonts w:ascii="Times New Roman" w:hAnsi="Times New Roman" w:cs="Times New Roman"/>
          <w:i/>
        </w:rPr>
        <w:t xml:space="preserve">self-reported </w:t>
      </w:r>
      <w:r w:rsidR="00802E17" w:rsidRPr="003B3648">
        <w:rPr>
          <w:rFonts w:ascii="Times New Roman" w:hAnsi="Times New Roman" w:cs="Times New Roman"/>
          <w:i/>
        </w:rPr>
        <w:t>levels of sibling bullying involvement as a victim-only</w:t>
      </w:r>
      <w:r w:rsidR="0037212C">
        <w:rPr>
          <w:rFonts w:ascii="Times New Roman" w:hAnsi="Times New Roman" w:cs="Times New Roman"/>
          <w:i/>
        </w:rPr>
        <w:t xml:space="preserve"> for both groups</w:t>
      </w:r>
      <w:r w:rsidR="00802E17" w:rsidRPr="003B3648">
        <w:rPr>
          <w:rFonts w:ascii="Times New Roman" w:hAnsi="Times New Roman" w:cs="Times New Roman"/>
          <w:i/>
        </w:rPr>
        <w:t xml:space="preserve"> but </w:t>
      </w:r>
      <w:r w:rsidR="007922B5" w:rsidRPr="003B3648">
        <w:rPr>
          <w:rFonts w:ascii="Times New Roman" w:hAnsi="Times New Roman" w:cs="Times New Roman"/>
          <w:i/>
        </w:rPr>
        <w:t>there was no difference</w:t>
      </w:r>
      <w:r w:rsidR="00802E17" w:rsidRPr="003B3648">
        <w:rPr>
          <w:rFonts w:ascii="Times New Roman" w:hAnsi="Times New Roman" w:cs="Times New Roman"/>
          <w:i/>
        </w:rPr>
        <w:t xml:space="preserve"> in the magnitude of the decrease</w:t>
      </w:r>
      <w:r w:rsidR="007922B5" w:rsidRPr="003B3648">
        <w:rPr>
          <w:rFonts w:ascii="Times New Roman" w:hAnsi="Times New Roman" w:cs="Times New Roman"/>
          <w:i/>
        </w:rPr>
        <w:t xml:space="preserve"> between </w:t>
      </w:r>
      <w:r w:rsidR="00F57527">
        <w:rPr>
          <w:rFonts w:ascii="Times New Roman" w:hAnsi="Times New Roman" w:cs="Times New Roman"/>
          <w:i/>
        </w:rPr>
        <w:t>individuals</w:t>
      </w:r>
      <w:r w:rsidR="00F57527" w:rsidRPr="003B3648">
        <w:rPr>
          <w:rFonts w:ascii="Times New Roman" w:hAnsi="Times New Roman" w:cs="Times New Roman"/>
          <w:i/>
        </w:rPr>
        <w:t xml:space="preserve"> </w:t>
      </w:r>
      <w:r w:rsidR="003240CB" w:rsidRPr="003B3648">
        <w:rPr>
          <w:rFonts w:ascii="Times New Roman" w:hAnsi="Times New Roman" w:cs="Times New Roman"/>
          <w:i/>
        </w:rPr>
        <w:t xml:space="preserve">with and without </w:t>
      </w:r>
      <w:r w:rsidR="00802E17" w:rsidRPr="003B3648">
        <w:rPr>
          <w:rFonts w:ascii="Times New Roman" w:hAnsi="Times New Roman" w:cs="Times New Roman"/>
          <w:i/>
        </w:rPr>
        <w:t>ASD.</w:t>
      </w:r>
    </w:p>
    <w:p w14:paraId="56D59871" w14:textId="04C1CF84" w:rsidR="002B5561" w:rsidRPr="003B3648" w:rsidRDefault="002B5561" w:rsidP="002B5561">
      <w:pPr>
        <w:tabs>
          <w:tab w:val="left" w:pos="709"/>
          <w:tab w:val="left" w:pos="1698"/>
        </w:tabs>
        <w:spacing w:line="480" w:lineRule="auto"/>
        <w:rPr>
          <w:rFonts w:ascii="Times New Roman" w:hAnsi="Times New Roman" w:cs="Times New Roman"/>
        </w:rPr>
      </w:pPr>
      <w:r>
        <w:rPr>
          <w:rFonts w:ascii="Times New Roman" w:hAnsi="Times New Roman" w:cs="Times New Roman"/>
        </w:rPr>
        <w:tab/>
      </w:r>
      <w:r w:rsidR="00A36329" w:rsidRPr="00F22B2F">
        <w:rPr>
          <w:rFonts w:ascii="Times New Roman" w:hAnsi="Times New Roman" w:cs="Times New Roman"/>
          <w:b/>
          <w:iCs/>
        </w:rPr>
        <w:t>Bully-</w:t>
      </w:r>
      <w:r w:rsidRPr="00F22B2F">
        <w:rPr>
          <w:rFonts w:ascii="Times New Roman" w:hAnsi="Times New Roman" w:cs="Times New Roman"/>
          <w:b/>
          <w:iCs/>
        </w:rPr>
        <w:t>o</w:t>
      </w:r>
      <w:r w:rsidR="00A36329" w:rsidRPr="00F22B2F">
        <w:rPr>
          <w:rFonts w:ascii="Times New Roman" w:hAnsi="Times New Roman" w:cs="Times New Roman"/>
          <w:b/>
          <w:iCs/>
        </w:rPr>
        <w:t>nly</w:t>
      </w:r>
      <w:r w:rsidR="00A36329" w:rsidRPr="00537885">
        <w:rPr>
          <w:rFonts w:ascii="Times New Roman" w:hAnsi="Times New Roman" w:cs="Times New Roman"/>
        </w:rPr>
        <w:t>.</w:t>
      </w:r>
      <w:r w:rsidR="00A36329" w:rsidRPr="003B3648">
        <w:rPr>
          <w:rFonts w:ascii="Times New Roman" w:hAnsi="Times New Roman" w:cs="Times New Roman"/>
        </w:rPr>
        <w:t xml:space="preserve">  </w:t>
      </w:r>
      <w:r w:rsidR="00787CAF" w:rsidRPr="003B3648">
        <w:rPr>
          <w:rFonts w:ascii="Times New Roman" w:hAnsi="Times New Roman" w:cs="Times New Roman"/>
        </w:rPr>
        <w:t xml:space="preserve">In terms of </w:t>
      </w:r>
      <w:r w:rsidR="00F57527">
        <w:rPr>
          <w:rFonts w:ascii="Times New Roman" w:hAnsi="Times New Roman" w:cs="Times New Roman"/>
        </w:rPr>
        <w:t xml:space="preserve">self-reported </w:t>
      </w:r>
      <w:r w:rsidR="00787CAF" w:rsidRPr="003B3648">
        <w:rPr>
          <w:rFonts w:ascii="Times New Roman" w:hAnsi="Times New Roman" w:cs="Times New Roman"/>
        </w:rPr>
        <w:t xml:space="preserve">sibling </w:t>
      </w:r>
      <w:r w:rsidR="00F15B47" w:rsidRPr="003B3648">
        <w:rPr>
          <w:rFonts w:ascii="Times New Roman" w:hAnsi="Times New Roman" w:cs="Times New Roman"/>
        </w:rPr>
        <w:t>bullying involvement as a bully-</w:t>
      </w:r>
      <w:r w:rsidR="00787CAF" w:rsidRPr="003B3648">
        <w:rPr>
          <w:rFonts w:ascii="Times New Roman" w:hAnsi="Times New Roman" w:cs="Times New Roman"/>
        </w:rPr>
        <w:t>only, overall there was no change between the ages of 11 and 14 years.</w:t>
      </w:r>
      <w:r w:rsidR="00637438" w:rsidRPr="003B3648">
        <w:rPr>
          <w:rFonts w:ascii="Times New Roman" w:hAnsi="Times New Roman" w:cs="Times New Roman"/>
        </w:rPr>
        <w:t xml:space="preserve">  </w:t>
      </w:r>
      <w:r w:rsidR="0048382C" w:rsidRPr="003B3648">
        <w:rPr>
          <w:rFonts w:ascii="Times New Roman" w:hAnsi="Times New Roman" w:cs="Times New Roman"/>
        </w:rPr>
        <w:t>When they were 11 years old, 7</w:t>
      </w:r>
      <w:r w:rsidR="00637438" w:rsidRPr="003B3648">
        <w:rPr>
          <w:rFonts w:ascii="Times New Roman" w:hAnsi="Times New Roman" w:cs="Times New Roman"/>
        </w:rPr>
        <w:t xml:space="preserve">% of </w:t>
      </w:r>
      <w:r w:rsidR="00713D28">
        <w:rPr>
          <w:rFonts w:ascii="Times New Roman" w:hAnsi="Times New Roman" w:cs="Times New Roman"/>
        </w:rPr>
        <w:t>individuals</w:t>
      </w:r>
      <w:r w:rsidR="00713D28" w:rsidRPr="003B3648">
        <w:rPr>
          <w:rFonts w:ascii="Times New Roman" w:hAnsi="Times New Roman" w:cs="Times New Roman"/>
        </w:rPr>
        <w:t xml:space="preserve"> </w:t>
      </w:r>
      <w:r w:rsidR="00637438" w:rsidRPr="003B3648">
        <w:rPr>
          <w:rFonts w:ascii="Times New Roman" w:hAnsi="Times New Roman" w:cs="Times New Roman"/>
        </w:rPr>
        <w:t xml:space="preserve">with ASD (compared to 4% of </w:t>
      </w:r>
      <w:r w:rsidR="00713D28">
        <w:rPr>
          <w:rFonts w:ascii="Times New Roman" w:hAnsi="Times New Roman" w:cs="Times New Roman"/>
        </w:rPr>
        <w:t>individuals</w:t>
      </w:r>
      <w:r w:rsidR="00713D28" w:rsidRPr="003B3648">
        <w:rPr>
          <w:rFonts w:ascii="Times New Roman" w:hAnsi="Times New Roman" w:cs="Times New Roman"/>
        </w:rPr>
        <w:t xml:space="preserve"> </w:t>
      </w:r>
      <w:r w:rsidR="00637438" w:rsidRPr="003B3648">
        <w:rPr>
          <w:rFonts w:ascii="Times New Roman" w:hAnsi="Times New Roman" w:cs="Times New Roman"/>
        </w:rPr>
        <w:t>without ASD) were in the bully</w:t>
      </w:r>
      <w:r w:rsidR="00C82331" w:rsidRPr="003B3648">
        <w:rPr>
          <w:rFonts w:ascii="Times New Roman" w:hAnsi="Times New Roman" w:cs="Times New Roman"/>
        </w:rPr>
        <w:t>-</w:t>
      </w:r>
      <w:r w:rsidR="00637438" w:rsidRPr="003B3648">
        <w:rPr>
          <w:rFonts w:ascii="Times New Roman" w:hAnsi="Times New Roman" w:cs="Times New Roman"/>
        </w:rPr>
        <w:t xml:space="preserve">only group, which decreased to 2% (compared to 5% of </w:t>
      </w:r>
      <w:r w:rsidR="00713D28">
        <w:rPr>
          <w:rFonts w:ascii="Times New Roman" w:hAnsi="Times New Roman" w:cs="Times New Roman"/>
        </w:rPr>
        <w:t>individuals</w:t>
      </w:r>
      <w:r w:rsidR="00713D28" w:rsidRPr="003B3648">
        <w:rPr>
          <w:rFonts w:ascii="Times New Roman" w:hAnsi="Times New Roman" w:cs="Times New Roman"/>
        </w:rPr>
        <w:t xml:space="preserve"> </w:t>
      </w:r>
      <w:r w:rsidR="00637438" w:rsidRPr="003B3648">
        <w:rPr>
          <w:rFonts w:ascii="Times New Roman" w:hAnsi="Times New Roman" w:cs="Times New Roman"/>
        </w:rPr>
        <w:t>without ASD) when they were 14 years old.</w:t>
      </w:r>
      <w:r w:rsidR="009F0154" w:rsidRPr="003B3648">
        <w:rPr>
          <w:rFonts w:ascii="Times New Roman" w:hAnsi="Times New Roman" w:cs="Times New Roman"/>
        </w:rPr>
        <w:t xml:space="preserve">  </w:t>
      </w:r>
      <w:r w:rsidR="00787CAF" w:rsidRPr="003B3648">
        <w:rPr>
          <w:rFonts w:ascii="Times New Roman" w:hAnsi="Times New Roman" w:cs="Times New Roman"/>
        </w:rPr>
        <w:t xml:space="preserve">The </w:t>
      </w:r>
      <w:r w:rsidR="00535FAB" w:rsidRPr="003B3648">
        <w:rPr>
          <w:rFonts w:ascii="Times New Roman" w:hAnsi="Times New Roman" w:cs="Times New Roman"/>
        </w:rPr>
        <w:t xml:space="preserve">confidence intervals for the </w:t>
      </w:r>
      <w:r w:rsidR="00787CAF" w:rsidRPr="003B3648">
        <w:rPr>
          <w:rFonts w:ascii="Times New Roman" w:hAnsi="Times New Roman" w:cs="Times New Roman"/>
        </w:rPr>
        <w:t xml:space="preserve">interaction between age and ASD </w:t>
      </w:r>
      <w:r w:rsidR="002455D9">
        <w:rPr>
          <w:rFonts w:ascii="Times New Roman" w:hAnsi="Times New Roman" w:cs="Times New Roman"/>
        </w:rPr>
        <w:t>status</w:t>
      </w:r>
      <w:r w:rsidR="002455D9" w:rsidRPr="003B3648">
        <w:rPr>
          <w:rFonts w:ascii="Times New Roman" w:hAnsi="Times New Roman" w:cs="Times New Roman"/>
        </w:rPr>
        <w:t xml:space="preserve"> </w:t>
      </w:r>
      <w:r w:rsidR="00535FAB" w:rsidRPr="003B3648">
        <w:rPr>
          <w:rFonts w:ascii="Times New Roman" w:hAnsi="Times New Roman" w:cs="Times New Roman"/>
        </w:rPr>
        <w:t>warranted further investigation of this effect</w:t>
      </w:r>
      <w:r w:rsidR="009F0154" w:rsidRPr="003B3648">
        <w:rPr>
          <w:rFonts w:ascii="Times New Roman" w:hAnsi="Times New Roman" w:cs="Times New Roman"/>
        </w:rPr>
        <w:t xml:space="preserve"> using </w:t>
      </w:r>
      <w:r w:rsidR="00787CAF" w:rsidRPr="003B3648">
        <w:rPr>
          <w:rFonts w:ascii="Times New Roman" w:hAnsi="Times New Roman" w:cs="Times New Roman"/>
        </w:rPr>
        <w:t>post</w:t>
      </w:r>
      <w:r w:rsidR="00637438" w:rsidRPr="003B3648">
        <w:rPr>
          <w:rFonts w:ascii="Times New Roman" w:hAnsi="Times New Roman" w:cs="Times New Roman"/>
        </w:rPr>
        <w:t xml:space="preserve"> </w:t>
      </w:r>
      <w:r w:rsidR="00787CAF" w:rsidRPr="003B3648">
        <w:rPr>
          <w:rFonts w:ascii="Times New Roman" w:hAnsi="Times New Roman" w:cs="Times New Roman"/>
        </w:rPr>
        <w:t>hoc analyses (see Table 2)</w:t>
      </w:r>
      <w:r w:rsidR="006F133E" w:rsidRPr="003B3648">
        <w:rPr>
          <w:rFonts w:ascii="Times New Roman" w:hAnsi="Times New Roman" w:cs="Times New Roman"/>
        </w:rPr>
        <w:t>.  T</w:t>
      </w:r>
      <w:r w:rsidR="00077338" w:rsidRPr="003B3648">
        <w:rPr>
          <w:rFonts w:ascii="Times New Roman" w:hAnsi="Times New Roman" w:cs="Times New Roman"/>
        </w:rPr>
        <w:t xml:space="preserve">here was some indication that </w:t>
      </w:r>
      <w:r w:rsidR="00BE3C55" w:rsidRPr="003B3648">
        <w:rPr>
          <w:rFonts w:ascii="Times New Roman" w:hAnsi="Times New Roman" w:cs="Times New Roman"/>
        </w:rPr>
        <w:t xml:space="preserve">the proportion of bully-only involvement in </w:t>
      </w:r>
      <w:r w:rsidR="00713D28">
        <w:rPr>
          <w:rFonts w:ascii="Times New Roman" w:hAnsi="Times New Roman" w:cs="Times New Roman"/>
        </w:rPr>
        <w:t>individuals</w:t>
      </w:r>
      <w:r w:rsidR="00713D28" w:rsidRPr="003B3648">
        <w:rPr>
          <w:rFonts w:ascii="Times New Roman" w:hAnsi="Times New Roman" w:cs="Times New Roman"/>
        </w:rPr>
        <w:t xml:space="preserve"> </w:t>
      </w:r>
      <w:r w:rsidR="00BE3C55" w:rsidRPr="003B3648">
        <w:rPr>
          <w:rFonts w:ascii="Times New Roman" w:hAnsi="Times New Roman" w:cs="Times New Roman"/>
        </w:rPr>
        <w:lastRenderedPageBreak/>
        <w:t xml:space="preserve">with ASD reduced between </w:t>
      </w:r>
      <w:r w:rsidR="00C316DC" w:rsidRPr="003B3648">
        <w:rPr>
          <w:rFonts w:ascii="Times New Roman" w:hAnsi="Times New Roman" w:cs="Times New Roman"/>
        </w:rPr>
        <w:t>age 11</w:t>
      </w:r>
      <w:r w:rsidR="00014954" w:rsidRPr="003B3648">
        <w:rPr>
          <w:rFonts w:ascii="Times New Roman" w:hAnsi="Times New Roman" w:cs="Times New Roman"/>
        </w:rPr>
        <w:t xml:space="preserve"> (n=18)</w:t>
      </w:r>
      <w:r w:rsidR="00C316DC" w:rsidRPr="003B3648">
        <w:rPr>
          <w:rFonts w:ascii="Times New Roman" w:hAnsi="Times New Roman" w:cs="Times New Roman"/>
        </w:rPr>
        <w:t xml:space="preserve"> and</w:t>
      </w:r>
      <w:r w:rsidR="00077338" w:rsidRPr="003B3648">
        <w:rPr>
          <w:rFonts w:ascii="Times New Roman" w:hAnsi="Times New Roman" w:cs="Times New Roman"/>
        </w:rPr>
        <w:t xml:space="preserve"> 14 </w:t>
      </w:r>
      <w:r w:rsidR="00014954" w:rsidRPr="003B3648">
        <w:rPr>
          <w:rFonts w:ascii="Times New Roman" w:hAnsi="Times New Roman" w:cs="Times New Roman"/>
        </w:rPr>
        <w:t>(n=7)</w:t>
      </w:r>
      <w:r w:rsidR="00DC0977">
        <w:rPr>
          <w:rFonts w:ascii="Times New Roman" w:hAnsi="Times New Roman" w:cs="Times New Roman"/>
        </w:rPr>
        <w:t>,</w:t>
      </w:r>
      <w:r w:rsidR="00014954" w:rsidRPr="003B3648">
        <w:rPr>
          <w:rFonts w:ascii="Times New Roman" w:hAnsi="Times New Roman" w:cs="Times New Roman"/>
        </w:rPr>
        <w:t xml:space="preserve"> </w:t>
      </w:r>
      <w:r w:rsidR="00077338" w:rsidRPr="003B3648">
        <w:rPr>
          <w:rFonts w:ascii="Times New Roman" w:hAnsi="Times New Roman" w:cs="Times New Roman"/>
        </w:rPr>
        <w:t>but this effect did not remain after c</w:t>
      </w:r>
      <w:r w:rsidR="00014954" w:rsidRPr="003B3648">
        <w:rPr>
          <w:rFonts w:ascii="Times New Roman" w:hAnsi="Times New Roman" w:cs="Times New Roman"/>
        </w:rPr>
        <w:t>orrecting for multiple testing.</w:t>
      </w:r>
    </w:p>
    <w:p w14:paraId="1D462F74" w14:textId="24290C01" w:rsidR="00E7041A" w:rsidRPr="003B3648" w:rsidRDefault="002B5561" w:rsidP="002B5561">
      <w:pPr>
        <w:tabs>
          <w:tab w:val="left" w:pos="709"/>
          <w:tab w:val="left" w:pos="1698"/>
        </w:tabs>
        <w:spacing w:line="480" w:lineRule="auto"/>
        <w:rPr>
          <w:rFonts w:ascii="Times New Roman" w:hAnsi="Times New Roman" w:cs="Times New Roman"/>
        </w:rPr>
      </w:pPr>
      <w:r>
        <w:rPr>
          <w:rFonts w:ascii="Times New Roman" w:hAnsi="Times New Roman" w:cs="Times New Roman"/>
          <w:b/>
        </w:rPr>
        <w:tab/>
      </w:r>
      <w:r w:rsidR="00F15B47" w:rsidRPr="00F22B2F">
        <w:rPr>
          <w:rFonts w:ascii="Times New Roman" w:hAnsi="Times New Roman" w:cs="Times New Roman"/>
          <w:b/>
          <w:iCs/>
        </w:rPr>
        <w:t>Bully-</w:t>
      </w:r>
      <w:r w:rsidR="00D27499" w:rsidRPr="00F22B2F">
        <w:rPr>
          <w:rFonts w:ascii="Times New Roman" w:hAnsi="Times New Roman" w:cs="Times New Roman"/>
          <w:b/>
          <w:iCs/>
        </w:rPr>
        <w:t>victim</w:t>
      </w:r>
      <w:r w:rsidR="001D73E5" w:rsidRPr="003B3648">
        <w:rPr>
          <w:rFonts w:ascii="Times New Roman" w:hAnsi="Times New Roman" w:cs="Times New Roman"/>
        </w:rPr>
        <w:t xml:space="preserve">.  Overall, the odds of </w:t>
      </w:r>
      <w:r w:rsidR="00AD58BA">
        <w:rPr>
          <w:rFonts w:ascii="Times New Roman" w:hAnsi="Times New Roman" w:cs="Times New Roman"/>
        </w:rPr>
        <w:t xml:space="preserve">reporting </w:t>
      </w:r>
      <w:r w:rsidR="001D73E5" w:rsidRPr="003B3648">
        <w:rPr>
          <w:rFonts w:ascii="Times New Roman" w:hAnsi="Times New Roman" w:cs="Times New Roman"/>
        </w:rPr>
        <w:t>sibling bullying</w:t>
      </w:r>
      <w:r w:rsidR="00AD58BA">
        <w:rPr>
          <w:rFonts w:ascii="Times New Roman" w:hAnsi="Times New Roman" w:cs="Times New Roman"/>
        </w:rPr>
        <w:t xml:space="preserve"> involvement</w:t>
      </w:r>
      <w:r w:rsidR="001D73E5" w:rsidRPr="003B3648">
        <w:rPr>
          <w:rFonts w:ascii="Times New Roman" w:hAnsi="Times New Roman" w:cs="Times New Roman"/>
        </w:rPr>
        <w:t xml:space="preserve"> as a</w:t>
      </w:r>
      <w:r w:rsidR="00957E4E" w:rsidRPr="003B3648">
        <w:rPr>
          <w:rFonts w:ascii="Times New Roman" w:hAnsi="Times New Roman" w:cs="Times New Roman"/>
        </w:rPr>
        <w:t xml:space="preserve"> bully-victim decreased </w:t>
      </w:r>
      <w:r w:rsidR="00722C52" w:rsidRPr="003B3648">
        <w:rPr>
          <w:rFonts w:ascii="Times New Roman" w:hAnsi="Times New Roman" w:cs="Times New Roman"/>
        </w:rPr>
        <w:t>between age 11 and 14</w:t>
      </w:r>
      <w:r w:rsidR="00DD5966">
        <w:rPr>
          <w:rFonts w:ascii="Times New Roman" w:hAnsi="Times New Roman" w:cs="Times New Roman"/>
        </w:rPr>
        <w:t xml:space="preserve"> years</w:t>
      </w:r>
      <w:r w:rsidR="00347489">
        <w:rPr>
          <w:rFonts w:ascii="Times New Roman" w:hAnsi="Times New Roman" w:cs="Times New Roman"/>
        </w:rPr>
        <w:t>.  At both time points</w:t>
      </w:r>
      <w:r w:rsidR="00957E4E" w:rsidRPr="003B3648">
        <w:rPr>
          <w:rFonts w:ascii="Times New Roman" w:hAnsi="Times New Roman" w:cs="Times New Roman"/>
        </w:rPr>
        <w:t xml:space="preserve"> </w:t>
      </w:r>
      <w:r w:rsidR="00AD58BA">
        <w:rPr>
          <w:rFonts w:ascii="Times New Roman" w:hAnsi="Times New Roman" w:cs="Times New Roman"/>
        </w:rPr>
        <w:t>individuals</w:t>
      </w:r>
      <w:r w:rsidR="00AD58BA" w:rsidRPr="003B3648">
        <w:rPr>
          <w:rFonts w:ascii="Times New Roman" w:hAnsi="Times New Roman" w:cs="Times New Roman"/>
        </w:rPr>
        <w:t xml:space="preserve"> </w:t>
      </w:r>
      <w:r w:rsidR="00957E4E" w:rsidRPr="003B3648">
        <w:rPr>
          <w:rFonts w:ascii="Times New Roman" w:hAnsi="Times New Roman" w:cs="Times New Roman"/>
        </w:rPr>
        <w:t>with ASD had increased odds of being involved in sibling bullying as a bully-victim</w:t>
      </w:r>
      <w:r w:rsidR="00B840C7" w:rsidRPr="003B3648">
        <w:rPr>
          <w:rFonts w:ascii="Times New Roman" w:hAnsi="Times New Roman" w:cs="Times New Roman"/>
        </w:rPr>
        <w:t xml:space="preserve"> compared to </w:t>
      </w:r>
      <w:r w:rsidR="00AD58BA">
        <w:rPr>
          <w:rFonts w:ascii="Times New Roman" w:hAnsi="Times New Roman" w:cs="Times New Roman"/>
        </w:rPr>
        <w:t>individuals</w:t>
      </w:r>
      <w:r w:rsidR="00AD58BA" w:rsidRPr="003B3648">
        <w:rPr>
          <w:rFonts w:ascii="Times New Roman" w:hAnsi="Times New Roman" w:cs="Times New Roman"/>
        </w:rPr>
        <w:t xml:space="preserve"> </w:t>
      </w:r>
      <w:r w:rsidR="00B840C7" w:rsidRPr="003B3648">
        <w:rPr>
          <w:rFonts w:ascii="Times New Roman" w:hAnsi="Times New Roman" w:cs="Times New Roman"/>
        </w:rPr>
        <w:t xml:space="preserve">without ASD.  There was, however, </w:t>
      </w:r>
      <w:r w:rsidR="00957E4E" w:rsidRPr="003B3648">
        <w:rPr>
          <w:rFonts w:ascii="Times New Roman" w:hAnsi="Times New Roman" w:cs="Times New Roman"/>
        </w:rPr>
        <w:t xml:space="preserve">no </w:t>
      </w:r>
      <w:r w:rsidR="003560CC" w:rsidRPr="003B3648">
        <w:rPr>
          <w:rFonts w:ascii="Times New Roman" w:hAnsi="Times New Roman" w:cs="Times New Roman"/>
        </w:rPr>
        <w:t xml:space="preserve">significant difference in the magnitude of the difference between the groups at age 11 or age 14 or </w:t>
      </w:r>
      <w:r w:rsidR="00B840C7" w:rsidRPr="003B3648">
        <w:rPr>
          <w:rFonts w:ascii="Times New Roman" w:hAnsi="Times New Roman" w:cs="Times New Roman"/>
        </w:rPr>
        <w:t>in</w:t>
      </w:r>
      <w:r w:rsidR="003560CC" w:rsidRPr="003B3648">
        <w:rPr>
          <w:rFonts w:ascii="Times New Roman" w:hAnsi="Times New Roman" w:cs="Times New Roman"/>
        </w:rPr>
        <w:t xml:space="preserve"> the rate of change between age 11 and 14.  </w:t>
      </w:r>
      <w:r w:rsidR="0048382C" w:rsidRPr="003B3648">
        <w:rPr>
          <w:rFonts w:ascii="Times New Roman" w:hAnsi="Times New Roman" w:cs="Times New Roman"/>
        </w:rPr>
        <w:t xml:space="preserve">When they were 11 years old, </w:t>
      </w:r>
      <w:r w:rsidR="00B840A7">
        <w:rPr>
          <w:rFonts w:ascii="Times New Roman" w:hAnsi="Times New Roman" w:cs="Times New Roman"/>
        </w:rPr>
        <w:t>39</w:t>
      </w:r>
      <w:r w:rsidR="004D0F0B" w:rsidRPr="003B3648">
        <w:rPr>
          <w:rFonts w:ascii="Times New Roman" w:hAnsi="Times New Roman" w:cs="Times New Roman"/>
        </w:rPr>
        <w:t xml:space="preserve">% of </w:t>
      </w:r>
      <w:r w:rsidR="005065C1">
        <w:rPr>
          <w:rFonts w:ascii="Times New Roman" w:hAnsi="Times New Roman" w:cs="Times New Roman"/>
        </w:rPr>
        <w:t>individuals</w:t>
      </w:r>
      <w:r w:rsidR="005065C1" w:rsidRPr="003B3648">
        <w:rPr>
          <w:rFonts w:ascii="Times New Roman" w:hAnsi="Times New Roman" w:cs="Times New Roman"/>
        </w:rPr>
        <w:t xml:space="preserve"> </w:t>
      </w:r>
      <w:r w:rsidR="008E0FBF" w:rsidRPr="003B3648">
        <w:rPr>
          <w:rFonts w:ascii="Times New Roman" w:hAnsi="Times New Roman" w:cs="Times New Roman"/>
        </w:rPr>
        <w:t xml:space="preserve">with ASD were in the bully-victim group (compared to 28% of </w:t>
      </w:r>
      <w:r w:rsidR="005065C1">
        <w:rPr>
          <w:rFonts w:ascii="Times New Roman" w:hAnsi="Times New Roman" w:cs="Times New Roman"/>
        </w:rPr>
        <w:t>individuals</w:t>
      </w:r>
      <w:r w:rsidR="005065C1" w:rsidRPr="003B3648">
        <w:rPr>
          <w:rFonts w:ascii="Times New Roman" w:hAnsi="Times New Roman" w:cs="Times New Roman"/>
        </w:rPr>
        <w:t xml:space="preserve"> </w:t>
      </w:r>
      <w:r w:rsidR="008E0FBF" w:rsidRPr="003B3648">
        <w:rPr>
          <w:rFonts w:ascii="Times New Roman" w:hAnsi="Times New Roman" w:cs="Times New Roman"/>
        </w:rPr>
        <w:t>without ASD), which decrease</w:t>
      </w:r>
      <w:r w:rsidR="00852679" w:rsidRPr="003B3648">
        <w:rPr>
          <w:rFonts w:ascii="Times New Roman" w:hAnsi="Times New Roman" w:cs="Times New Roman"/>
        </w:rPr>
        <w:t>d to 2</w:t>
      </w:r>
      <w:r w:rsidR="0048382C" w:rsidRPr="003B3648">
        <w:rPr>
          <w:rFonts w:ascii="Times New Roman" w:hAnsi="Times New Roman" w:cs="Times New Roman"/>
        </w:rPr>
        <w:t>5</w:t>
      </w:r>
      <w:r w:rsidR="00852679" w:rsidRPr="003B3648">
        <w:rPr>
          <w:rFonts w:ascii="Times New Roman" w:hAnsi="Times New Roman" w:cs="Times New Roman"/>
        </w:rPr>
        <w:t xml:space="preserve">% when they were 14 years old (compared to </w:t>
      </w:r>
      <w:r w:rsidR="00AB2578" w:rsidRPr="003B3648">
        <w:rPr>
          <w:rFonts w:ascii="Times New Roman" w:hAnsi="Times New Roman" w:cs="Times New Roman"/>
        </w:rPr>
        <w:t xml:space="preserve">21% of </w:t>
      </w:r>
      <w:r w:rsidR="005065C1">
        <w:rPr>
          <w:rFonts w:ascii="Times New Roman" w:hAnsi="Times New Roman" w:cs="Times New Roman"/>
        </w:rPr>
        <w:t>individuals</w:t>
      </w:r>
      <w:r w:rsidR="005065C1" w:rsidRPr="003B3648">
        <w:rPr>
          <w:rFonts w:ascii="Times New Roman" w:hAnsi="Times New Roman" w:cs="Times New Roman"/>
        </w:rPr>
        <w:t xml:space="preserve"> </w:t>
      </w:r>
      <w:r w:rsidR="00AB2578" w:rsidRPr="003B3648">
        <w:rPr>
          <w:rFonts w:ascii="Times New Roman" w:hAnsi="Times New Roman" w:cs="Times New Roman"/>
        </w:rPr>
        <w:t xml:space="preserve">without ASD).  Therefore, </w:t>
      </w:r>
      <w:r w:rsidR="00AB2578" w:rsidRPr="003B3648">
        <w:rPr>
          <w:rFonts w:ascii="Times New Roman" w:hAnsi="Times New Roman" w:cs="Times New Roman"/>
          <w:i/>
        </w:rPr>
        <w:t>although there was a reduction in</w:t>
      </w:r>
      <w:r w:rsidR="00A43D24">
        <w:rPr>
          <w:rFonts w:ascii="Times New Roman" w:hAnsi="Times New Roman" w:cs="Times New Roman"/>
          <w:i/>
        </w:rPr>
        <w:t xml:space="preserve"> self-reported</w:t>
      </w:r>
      <w:r w:rsidR="00AB2578" w:rsidRPr="003B3648">
        <w:rPr>
          <w:rFonts w:ascii="Times New Roman" w:hAnsi="Times New Roman" w:cs="Times New Roman"/>
          <w:i/>
        </w:rPr>
        <w:t xml:space="preserve"> sibling bullying involvement as bully-victim for </w:t>
      </w:r>
      <w:r w:rsidR="005065C1">
        <w:rPr>
          <w:rFonts w:ascii="Times New Roman" w:hAnsi="Times New Roman" w:cs="Times New Roman"/>
          <w:i/>
        </w:rPr>
        <w:t>individuals</w:t>
      </w:r>
      <w:r w:rsidR="005065C1" w:rsidRPr="003B3648">
        <w:rPr>
          <w:rFonts w:ascii="Times New Roman" w:hAnsi="Times New Roman" w:cs="Times New Roman"/>
          <w:i/>
        </w:rPr>
        <w:t xml:space="preserve"> </w:t>
      </w:r>
      <w:r w:rsidR="00505EC9" w:rsidRPr="003B3648">
        <w:rPr>
          <w:rFonts w:ascii="Times New Roman" w:hAnsi="Times New Roman" w:cs="Times New Roman"/>
          <w:i/>
        </w:rPr>
        <w:t>with a</w:t>
      </w:r>
      <w:r w:rsidR="0092774F" w:rsidRPr="003B3648">
        <w:rPr>
          <w:rFonts w:ascii="Times New Roman" w:hAnsi="Times New Roman" w:cs="Times New Roman"/>
          <w:i/>
        </w:rPr>
        <w:t>nd without ASD,</w:t>
      </w:r>
      <w:r w:rsidR="00505EC9" w:rsidRPr="003B3648">
        <w:rPr>
          <w:rFonts w:ascii="Times New Roman" w:hAnsi="Times New Roman" w:cs="Times New Roman"/>
          <w:i/>
        </w:rPr>
        <w:t xml:space="preserve"> the difference between </w:t>
      </w:r>
      <w:r w:rsidR="0092774F" w:rsidRPr="003B3648">
        <w:rPr>
          <w:rFonts w:ascii="Times New Roman" w:hAnsi="Times New Roman" w:cs="Times New Roman"/>
          <w:i/>
        </w:rPr>
        <w:t xml:space="preserve">the </w:t>
      </w:r>
      <w:r w:rsidR="00505EC9" w:rsidRPr="003B3648">
        <w:rPr>
          <w:rFonts w:ascii="Times New Roman" w:hAnsi="Times New Roman" w:cs="Times New Roman"/>
          <w:i/>
        </w:rPr>
        <w:t>groups remained</w:t>
      </w:r>
      <w:r w:rsidR="0037212C" w:rsidRPr="0037212C">
        <w:rPr>
          <w:rFonts w:ascii="Times New Roman" w:hAnsi="Times New Roman" w:cs="Times New Roman"/>
          <w:i/>
        </w:rPr>
        <w:t xml:space="preserve">; </w:t>
      </w:r>
      <w:r w:rsidR="005065C1">
        <w:rPr>
          <w:rFonts w:ascii="Times New Roman" w:hAnsi="Times New Roman" w:cs="Times New Roman"/>
          <w:i/>
        </w:rPr>
        <w:t>individuals</w:t>
      </w:r>
      <w:r w:rsidR="005065C1" w:rsidRPr="0037212C">
        <w:rPr>
          <w:rFonts w:ascii="Times New Roman" w:hAnsi="Times New Roman" w:cs="Times New Roman"/>
          <w:i/>
        </w:rPr>
        <w:t xml:space="preserve"> </w:t>
      </w:r>
      <w:r w:rsidR="0037212C" w:rsidRPr="0037212C">
        <w:rPr>
          <w:rFonts w:ascii="Times New Roman" w:hAnsi="Times New Roman" w:cs="Times New Roman"/>
          <w:i/>
        </w:rPr>
        <w:t xml:space="preserve">with ASD were more likely to </w:t>
      </w:r>
      <w:r w:rsidR="00646054">
        <w:rPr>
          <w:rFonts w:ascii="Times New Roman" w:hAnsi="Times New Roman" w:cs="Times New Roman"/>
          <w:i/>
        </w:rPr>
        <w:t>report being</w:t>
      </w:r>
      <w:r w:rsidR="00646054" w:rsidRPr="0037212C">
        <w:rPr>
          <w:rFonts w:ascii="Times New Roman" w:hAnsi="Times New Roman" w:cs="Times New Roman"/>
          <w:i/>
        </w:rPr>
        <w:t xml:space="preserve"> </w:t>
      </w:r>
      <w:r w:rsidR="0037212C" w:rsidRPr="0037212C">
        <w:rPr>
          <w:rFonts w:ascii="Times New Roman" w:hAnsi="Times New Roman" w:cs="Times New Roman"/>
          <w:i/>
        </w:rPr>
        <w:t>involved in two</w:t>
      </w:r>
      <w:r w:rsidR="00EA6CC5">
        <w:rPr>
          <w:rFonts w:ascii="Times New Roman" w:hAnsi="Times New Roman" w:cs="Times New Roman"/>
          <w:i/>
        </w:rPr>
        <w:t>-</w:t>
      </w:r>
      <w:r w:rsidR="0037212C" w:rsidRPr="0037212C">
        <w:rPr>
          <w:rFonts w:ascii="Times New Roman" w:hAnsi="Times New Roman" w:cs="Times New Roman"/>
          <w:i/>
        </w:rPr>
        <w:t>way sibling bullying, as a perpetrator and a victim.</w:t>
      </w:r>
    </w:p>
    <w:p w14:paraId="0B821C76" w14:textId="5093529F" w:rsidR="00FC3F86" w:rsidRPr="002B5561" w:rsidRDefault="005E27E1" w:rsidP="002B5561">
      <w:pPr>
        <w:spacing w:line="480" w:lineRule="auto"/>
        <w:rPr>
          <w:rFonts w:ascii="Times New Roman" w:hAnsi="Times New Roman" w:cs="Times New Roman"/>
          <w:b/>
        </w:rPr>
      </w:pPr>
      <w:r w:rsidRPr="002B5561">
        <w:rPr>
          <w:rFonts w:ascii="Times New Roman" w:hAnsi="Times New Roman" w:cs="Times New Roman"/>
          <w:b/>
        </w:rPr>
        <w:t>Prospective Psychosocial Outcomes</w:t>
      </w:r>
      <w:r w:rsidR="00FC3F86" w:rsidRPr="002B5561">
        <w:rPr>
          <w:rFonts w:ascii="Times New Roman" w:hAnsi="Times New Roman" w:cs="Times New Roman"/>
          <w:b/>
        </w:rPr>
        <w:t xml:space="preserve"> of Sibling Bullying</w:t>
      </w:r>
    </w:p>
    <w:p w14:paraId="1A182262" w14:textId="369B207F" w:rsidR="00E7041A" w:rsidRPr="003B3648" w:rsidRDefault="00254E62" w:rsidP="004706F7">
      <w:pPr>
        <w:spacing w:line="480" w:lineRule="auto"/>
        <w:ind w:firstLine="720"/>
        <w:rPr>
          <w:rFonts w:ascii="Times New Roman" w:hAnsi="Times New Roman" w:cs="Times New Roman"/>
        </w:rPr>
      </w:pPr>
      <w:r w:rsidRPr="00F22B2F">
        <w:rPr>
          <w:rFonts w:ascii="Times New Roman" w:hAnsi="Times New Roman" w:cs="Times New Roman"/>
          <w:b/>
          <w:iCs/>
        </w:rPr>
        <w:t>Internali</w:t>
      </w:r>
      <w:r w:rsidR="00141BCD" w:rsidRPr="00F22B2F">
        <w:rPr>
          <w:rFonts w:ascii="Times New Roman" w:hAnsi="Times New Roman" w:cs="Times New Roman"/>
          <w:b/>
          <w:iCs/>
        </w:rPr>
        <w:t>s</w:t>
      </w:r>
      <w:r w:rsidRPr="00F22B2F">
        <w:rPr>
          <w:rFonts w:ascii="Times New Roman" w:hAnsi="Times New Roman" w:cs="Times New Roman"/>
          <w:b/>
          <w:iCs/>
        </w:rPr>
        <w:t>ing</w:t>
      </w:r>
      <w:r w:rsidR="003466E2" w:rsidRPr="00F22B2F">
        <w:rPr>
          <w:rFonts w:ascii="Times New Roman" w:hAnsi="Times New Roman" w:cs="Times New Roman"/>
          <w:b/>
          <w:iCs/>
        </w:rPr>
        <w:t xml:space="preserve"> and </w:t>
      </w:r>
      <w:r w:rsidR="002B5561" w:rsidRPr="00F22B2F">
        <w:rPr>
          <w:rFonts w:ascii="Times New Roman" w:hAnsi="Times New Roman" w:cs="Times New Roman"/>
          <w:b/>
          <w:iCs/>
        </w:rPr>
        <w:t>e</w:t>
      </w:r>
      <w:r w:rsidR="003466E2" w:rsidRPr="00F22B2F">
        <w:rPr>
          <w:rFonts w:ascii="Times New Roman" w:hAnsi="Times New Roman" w:cs="Times New Roman"/>
          <w:b/>
          <w:iCs/>
        </w:rPr>
        <w:t>xternali</w:t>
      </w:r>
      <w:r w:rsidR="00141BCD" w:rsidRPr="00F22B2F">
        <w:rPr>
          <w:rFonts w:ascii="Times New Roman" w:hAnsi="Times New Roman" w:cs="Times New Roman"/>
          <w:b/>
          <w:iCs/>
        </w:rPr>
        <w:t>s</w:t>
      </w:r>
      <w:r w:rsidR="003466E2" w:rsidRPr="00F22B2F">
        <w:rPr>
          <w:rFonts w:ascii="Times New Roman" w:hAnsi="Times New Roman" w:cs="Times New Roman"/>
          <w:b/>
          <w:iCs/>
        </w:rPr>
        <w:t>ing</w:t>
      </w:r>
      <w:r w:rsidRPr="00F22B2F">
        <w:rPr>
          <w:rFonts w:ascii="Times New Roman" w:hAnsi="Times New Roman" w:cs="Times New Roman"/>
          <w:b/>
          <w:iCs/>
        </w:rPr>
        <w:t xml:space="preserve"> </w:t>
      </w:r>
      <w:r w:rsidR="002B5561" w:rsidRPr="00F22B2F">
        <w:rPr>
          <w:rFonts w:ascii="Times New Roman" w:hAnsi="Times New Roman" w:cs="Times New Roman"/>
          <w:b/>
          <w:iCs/>
        </w:rPr>
        <w:t>s</w:t>
      </w:r>
      <w:r w:rsidRPr="00F22B2F">
        <w:rPr>
          <w:rFonts w:ascii="Times New Roman" w:hAnsi="Times New Roman" w:cs="Times New Roman"/>
          <w:b/>
          <w:iCs/>
        </w:rPr>
        <w:t>ymptoms</w:t>
      </w:r>
      <w:r w:rsidRPr="003B3648">
        <w:rPr>
          <w:rFonts w:ascii="Times New Roman" w:hAnsi="Times New Roman" w:cs="Times New Roman"/>
          <w:i/>
        </w:rPr>
        <w:t>.</w:t>
      </w:r>
      <w:r w:rsidRPr="003B3648">
        <w:rPr>
          <w:rFonts w:ascii="Times New Roman" w:hAnsi="Times New Roman" w:cs="Times New Roman"/>
        </w:rPr>
        <w:t xml:space="preserve">  </w:t>
      </w:r>
      <w:r w:rsidR="00800462" w:rsidRPr="003B3648">
        <w:rPr>
          <w:rFonts w:ascii="Times New Roman" w:hAnsi="Times New Roman" w:cs="Times New Roman"/>
        </w:rPr>
        <w:t xml:space="preserve">As shown in Table 3, </w:t>
      </w:r>
      <w:r w:rsidR="005065C1">
        <w:rPr>
          <w:rFonts w:ascii="Times New Roman" w:hAnsi="Times New Roman" w:cs="Times New Roman"/>
        </w:rPr>
        <w:t xml:space="preserve">self-reports of </w:t>
      </w:r>
      <w:r w:rsidR="00FA0D0D" w:rsidRPr="003B3648">
        <w:rPr>
          <w:rFonts w:ascii="Times New Roman" w:hAnsi="Times New Roman" w:cs="Times New Roman"/>
        </w:rPr>
        <w:t xml:space="preserve">being </w:t>
      </w:r>
      <w:r w:rsidR="00B840C7" w:rsidRPr="003B3648">
        <w:rPr>
          <w:rFonts w:ascii="Times New Roman" w:hAnsi="Times New Roman" w:cs="Times New Roman"/>
        </w:rPr>
        <w:t xml:space="preserve">involved in any type of sibling bullying </w:t>
      </w:r>
      <w:r w:rsidR="00E7041A" w:rsidRPr="003B3648">
        <w:rPr>
          <w:rFonts w:ascii="Times New Roman" w:hAnsi="Times New Roman" w:cs="Times New Roman"/>
        </w:rPr>
        <w:t>at age 11 was associated with higher internali</w:t>
      </w:r>
      <w:r w:rsidR="00141BCD" w:rsidRPr="003B3648">
        <w:rPr>
          <w:rFonts w:ascii="Times New Roman" w:hAnsi="Times New Roman" w:cs="Times New Roman"/>
        </w:rPr>
        <w:t>s</w:t>
      </w:r>
      <w:r w:rsidR="00E7041A" w:rsidRPr="003B3648">
        <w:rPr>
          <w:rFonts w:ascii="Times New Roman" w:hAnsi="Times New Roman" w:cs="Times New Roman"/>
        </w:rPr>
        <w:t>ing problems at age 14</w:t>
      </w:r>
      <w:r w:rsidR="00B31D97" w:rsidRPr="003B3648">
        <w:rPr>
          <w:rFonts w:ascii="Times New Roman" w:hAnsi="Times New Roman" w:cs="Times New Roman"/>
        </w:rPr>
        <w:t xml:space="preserve">, when compared to those not </w:t>
      </w:r>
      <w:r w:rsidR="0087596F">
        <w:rPr>
          <w:rFonts w:ascii="Times New Roman" w:hAnsi="Times New Roman" w:cs="Times New Roman"/>
        </w:rPr>
        <w:t>reporting</w:t>
      </w:r>
      <w:r w:rsidR="00B31D97" w:rsidRPr="003B3648">
        <w:rPr>
          <w:rFonts w:ascii="Times New Roman" w:hAnsi="Times New Roman" w:cs="Times New Roman"/>
        </w:rPr>
        <w:t xml:space="preserve"> any sibling bullying at age 11.  This effect was </w:t>
      </w:r>
      <w:r w:rsidR="00882503">
        <w:rPr>
          <w:rFonts w:ascii="Times New Roman" w:hAnsi="Times New Roman" w:cs="Times New Roman"/>
        </w:rPr>
        <w:t>similar</w:t>
      </w:r>
      <w:r w:rsidR="00B31D97" w:rsidRPr="003B3648">
        <w:rPr>
          <w:rFonts w:ascii="Times New Roman" w:hAnsi="Times New Roman" w:cs="Times New Roman"/>
        </w:rPr>
        <w:t xml:space="preserve"> for </w:t>
      </w:r>
      <w:r w:rsidR="005065C1">
        <w:rPr>
          <w:rFonts w:ascii="Times New Roman" w:hAnsi="Times New Roman" w:cs="Times New Roman"/>
        </w:rPr>
        <w:t>individuals</w:t>
      </w:r>
      <w:r w:rsidR="005065C1" w:rsidRPr="003B3648">
        <w:rPr>
          <w:rFonts w:ascii="Times New Roman" w:hAnsi="Times New Roman" w:cs="Times New Roman"/>
        </w:rPr>
        <w:t xml:space="preserve"> </w:t>
      </w:r>
      <w:r w:rsidR="00B31D97" w:rsidRPr="003B3648">
        <w:rPr>
          <w:rFonts w:ascii="Times New Roman" w:hAnsi="Times New Roman" w:cs="Times New Roman"/>
        </w:rPr>
        <w:t>with and without ASD.</w:t>
      </w:r>
      <w:r w:rsidR="006E3BFC" w:rsidRPr="003B3648">
        <w:rPr>
          <w:rFonts w:ascii="Times New Roman" w:hAnsi="Times New Roman" w:cs="Times New Roman"/>
        </w:rPr>
        <w:t xml:space="preserve">  Children who </w:t>
      </w:r>
      <w:r w:rsidR="0087596F">
        <w:rPr>
          <w:rFonts w:ascii="Times New Roman" w:hAnsi="Times New Roman" w:cs="Times New Roman"/>
        </w:rPr>
        <w:t>reported being</w:t>
      </w:r>
      <w:r w:rsidR="0087596F" w:rsidRPr="003B3648">
        <w:rPr>
          <w:rFonts w:ascii="Times New Roman" w:hAnsi="Times New Roman" w:cs="Times New Roman"/>
        </w:rPr>
        <w:t xml:space="preserve"> </w:t>
      </w:r>
      <w:r w:rsidR="006E3BFC" w:rsidRPr="003B3648">
        <w:rPr>
          <w:rFonts w:ascii="Times New Roman" w:hAnsi="Times New Roman" w:cs="Times New Roman"/>
        </w:rPr>
        <w:t>involved in sibling bullying as a bully-only at age 11 had more externali</w:t>
      </w:r>
      <w:r w:rsidR="00141BCD" w:rsidRPr="003B3648">
        <w:rPr>
          <w:rFonts w:ascii="Times New Roman" w:hAnsi="Times New Roman" w:cs="Times New Roman"/>
        </w:rPr>
        <w:t>s</w:t>
      </w:r>
      <w:r w:rsidR="006E3BFC" w:rsidRPr="003B3648">
        <w:rPr>
          <w:rFonts w:ascii="Times New Roman" w:hAnsi="Times New Roman" w:cs="Times New Roman"/>
        </w:rPr>
        <w:t>ing symptoms at age 14</w:t>
      </w:r>
      <w:r w:rsidR="00DC0977">
        <w:rPr>
          <w:rFonts w:ascii="Times New Roman" w:hAnsi="Times New Roman" w:cs="Times New Roman"/>
        </w:rPr>
        <w:t xml:space="preserve">.  </w:t>
      </w:r>
      <w:r w:rsidR="004C1879">
        <w:rPr>
          <w:rFonts w:ascii="Times New Roman" w:hAnsi="Times New Roman" w:cs="Times New Roman"/>
        </w:rPr>
        <w:t>Again, t</w:t>
      </w:r>
      <w:r w:rsidR="00DC0977">
        <w:rPr>
          <w:rFonts w:ascii="Times New Roman" w:hAnsi="Times New Roman" w:cs="Times New Roman"/>
        </w:rPr>
        <w:t xml:space="preserve">his </w:t>
      </w:r>
      <w:r w:rsidR="006E3BFC" w:rsidRPr="003B3648">
        <w:rPr>
          <w:rFonts w:ascii="Times New Roman" w:hAnsi="Times New Roman" w:cs="Times New Roman"/>
        </w:rPr>
        <w:t xml:space="preserve">effect was </w:t>
      </w:r>
      <w:r w:rsidR="00882503">
        <w:rPr>
          <w:rFonts w:ascii="Times New Roman" w:hAnsi="Times New Roman" w:cs="Times New Roman"/>
        </w:rPr>
        <w:t>similar</w:t>
      </w:r>
      <w:r w:rsidR="006E3BFC" w:rsidRPr="003B3648">
        <w:rPr>
          <w:rFonts w:ascii="Times New Roman" w:hAnsi="Times New Roman" w:cs="Times New Roman"/>
        </w:rPr>
        <w:t xml:space="preserve"> for </w:t>
      </w:r>
      <w:r w:rsidR="009623D1">
        <w:rPr>
          <w:rFonts w:ascii="Times New Roman" w:hAnsi="Times New Roman" w:cs="Times New Roman"/>
        </w:rPr>
        <w:t>individuals</w:t>
      </w:r>
      <w:r w:rsidR="009623D1" w:rsidRPr="003B3648">
        <w:rPr>
          <w:rFonts w:ascii="Times New Roman" w:hAnsi="Times New Roman" w:cs="Times New Roman"/>
        </w:rPr>
        <w:t xml:space="preserve"> </w:t>
      </w:r>
      <w:r w:rsidR="006E3BFC" w:rsidRPr="003B3648">
        <w:rPr>
          <w:rFonts w:ascii="Times New Roman" w:hAnsi="Times New Roman" w:cs="Times New Roman"/>
        </w:rPr>
        <w:t xml:space="preserve">with and without ASD.  </w:t>
      </w:r>
      <w:r w:rsidR="007C16BE">
        <w:rPr>
          <w:rFonts w:ascii="Times New Roman" w:hAnsi="Times New Roman" w:cs="Times New Roman"/>
        </w:rPr>
        <w:t>Thus</w:t>
      </w:r>
      <w:r w:rsidR="00BB7848" w:rsidRPr="003B3648">
        <w:rPr>
          <w:rFonts w:ascii="Times New Roman" w:hAnsi="Times New Roman" w:cs="Times New Roman"/>
        </w:rPr>
        <w:t xml:space="preserve">, </w:t>
      </w:r>
      <w:r w:rsidR="00A24A3F" w:rsidRPr="00A24A3F">
        <w:rPr>
          <w:rFonts w:ascii="Times New Roman" w:hAnsi="Times New Roman" w:cs="Times New Roman"/>
          <w:i/>
        </w:rPr>
        <w:t xml:space="preserve">self-report </w:t>
      </w:r>
      <w:r w:rsidR="000F5707" w:rsidRPr="00A24A3F">
        <w:rPr>
          <w:rFonts w:ascii="Times New Roman" w:hAnsi="Times New Roman" w:cs="Times New Roman"/>
          <w:i/>
        </w:rPr>
        <w:t>sibling bullying</w:t>
      </w:r>
      <w:r w:rsidR="00A24A3F" w:rsidRPr="00A24A3F">
        <w:rPr>
          <w:rFonts w:ascii="Times New Roman" w:hAnsi="Times New Roman" w:cs="Times New Roman"/>
          <w:i/>
        </w:rPr>
        <w:t xml:space="preserve"> involvement</w:t>
      </w:r>
      <w:r w:rsidR="000F5707" w:rsidRPr="003B3648">
        <w:rPr>
          <w:rFonts w:ascii="Times New Roman" w:hAnsi="Times New Roman" w:cs="Times New Roman"/>
          <w:i/>
        </w:rPr>
        <w:t xml:space="preserve"> at</w:t>
      </w:r>
      <w:r w:rsidR="00BB7848" w:rsidRPr="003B3648">
        <w:rPr>
          <w:rFonts w:ascii="Times New Roman" w:hAnsi="Times New Roman" w:cs="Times New Roman"/>
          <w:i/>
        </w:rPr>
        <w:t xml:space="preserve"> age 11 </w:t>
      </w:r>
      <w:r w:rsidR="004C1879">
        <w:rPr>
          <w:rFonts w:ascii="Times New Roman" w:hAnsi="Times New Roman" w:cs="Times New Roman"/>
          <w:i/>
        </w:rPr>
        <w:t xml:space="preserve">years </w:t>
      </w:r>
      <w:r w:rsidR="00A022FC">
        <w:rPr>
          <w:rFonts w:ascii="Times New Roman" w:hAnsi="Times New Roman" w:cs="Times New Roman"/>
          <w:i/>
        </w:rPr>
        <w:t>was equally associated with</w:t>
      </w:r>
      <w:r w:rsidR="00BB7848" w:rsidRPr="003B3648">
        <w:rPr>
          <w:rFonts w:ascii="Times New Roman" w:hAnsi="Times New Roman" w:cs="Times New Roman"/>
          <w:i/>
        </w:rPr>
        <w:t xml:space="preserve"> internali</w:t>
      </w:r>
      <w:r w:rsidR="00141BCD" w:rsidRPr="003B3648">
        <w:rPr>
          <w:rFonts w:ascii="Times New Roman" w:hAnsi="Times New Roman" w:cs="Times New Roman"/>
          <w:i/>
        </w:rPr>
        <w:t>s</w:t>
      </w:r>
      <w:r w:rsidR="00BB7848" w:rsidRPr="003B3648">
        <w:rPr>
          <w:rFonts w:ascii="Times New Roman" w:hAnsi="Times New Roman" w:cs="Times New Roman"/>
          <w:i/>
        </w:rPr>
        <w:t xml:space="preserve">ing symptoms at age 14 </w:t>
      </w:r>
      <w:r w:rsidR="004C1879">
        <w:rPr>
          <w:rFonts w:ascii="Times New Roman" w:hAnsi="Times New Roman" w:cs="Times New Roman"/>
          <w:i/>
        </w:rPr>
        <w:t xml:space="preserve">years </w:t>
      </w:r>
      <w:r w:rsidR="00BB7848" w:rsidRPr="003B3648">
        <w:rPr>
          <w:rFonts w:ascii="Times New Roman" w:hAnsi="Times New Roman" w:cs="Times New Roman"/>
          <w:i/>
        </w:rPr>
        <w:t xml:space="preserve">for </w:t>
      </w:r>
      <w:r w:rsidR="009623D1">
        <w:rPr>
          <w:rFonts w:ascii="Times New Roman" w:hAnsi="Times New Roman" w:cs="Times New Roman"/>
          <w:i/>
        </w:rPr>
        <w:t>individuals</w:t>
      </w:r>
      <w:r w:rsidR="009623D1" w:rsidRPr="003B3648">
        <w:rPr>
          <w:rFonts w:ascii="Times New Roman" w:hAnsi="Times New Roman" w:cs="Times New Roman"/>
          <w:i/>
        </w:rPr>
        <w:t xml:space="preserve"> </w:t>
      </w:r>
      <w:r w:rsidR="00BB7848" w:rsidRPr="003B3648">
        <w:rPr>
          <w:rFonts w:ascii="Times New Roman" w:hAnsi="Times New Roman" w:cs="Times New Roman"/>
          <w:i/>
        </w:rPr>
        <w:t>with and without ASD</w:t>
      </w:r>
      <w:r w:rsidR="00BB7848" w:rsidRPr="003B3648">
        <w:rPr>
          <w:rFonts w:ascii="Times New Roman" w:hAnsi="Times New Roman" w:cs="Times New Roman"/>
        </w:rPr>
        <w:t>.</w:t>
      </w:r>
      <w:r w:rsidR="008D348F" w:rsidRPr="003B3648">
        <w:rPr>
          <w:rFonts w:ascii="Times New Roman" w:hAnsi="Times New Roman" w:cs="Times New Roman"/>
        </w:rPr>
        <w:t xml:space="preserve"> </w:t>
      </w:r>
    </w:p>
    <w:p w14:paraId="5D873D5A" w14:textId="05367854" w:rsidR="00E7041A" w:rsidRPr="003B3648" w:rsidRDefault="00CF57ED" w:rsidP="002B5561">
      <w:pPr>
        <w:spacing w:line="480" w:lineRule="auto"/>
        <w:ind w:firstLine="720"/>
        <w:rPr>
          <w:rFonts w:ascii="Times New Roman" w:hAnsi="Times New Roman" w:cs="Times New Roman"/>
          <w:i/>
        </w:rPr>
      </w:pPr>
      <w:r w:rsidRPr="00F22B2F">
        <w:rPr>
          <w:rFonts w:ascii="Times New Roman" w:hAnsi="Times New Roman" w:cs="Times New Roman"/>
          <w:b/>
          <w:iCs/>
        </w:rPr>
        <w:t xml:space="preserve">Prosocial </w:t>
      </w:r>
      <w:r w:rsidR="002B5561" w:rsidRPr="00F22B2F">
        <w:rPr>
          <w:rFonts w:ascii="Times New Roman" w:hAnsi="Times New Roman" w:cs="Times New Roman"/>
          <w:b/>
          <w:iCs/>
        </w:rPr>
        <w:t>s</w:t>
      </w:r>
      <w:r w:rsidRPr="00F22B2F">
        <w:rPr>
          <w:rFonts w:ascii="Times New Roman" w:hAnsi="Times New Roman" w:cs="Times New Roman"/>
          <w:b/>
          <w:iCs/>
        </w:rPr>
        <w:t>kills</w:t>
      </w:r>
      <w:r w:rsidR="00EE5BC7" w:rsidRPr="00AF031E">
        <w:rPr>
          <w:rFonts w:ascii="Times New Roman" w:hAnsi="Times New Roman" w:cs="Times New Roman"/>
        </w:rPr>
        <w:t>.</w:t>
      </w:r>
      <w:r w:rsidR="00A91BC5" w:rsidRPr="003B3648">
        <w:rPr>
          <w:rFonts w:ascii="Times New Roman" w:hAnsi="Times New Roman" w:cs="Times New Roman"/>
          <w:b/>
        </w:rPr>
        <w:t xml:space="preserve">  </w:t>
      </w:r>
      <w:r w:rsidR="00E7041A" w:rsidRPr="003B3648">
        <w:rPr>
          <w:rFonts w:ascii="Times New Roman" w:hAnsi="Times New Roman" w:cs="Times New Roman"/>
        </w:rPr>
        <w:t xml:space="preserve">Being a </w:t>
      </w:r>
      <w:r w:rsidR="004E1474" w:rsidRPr="003B3648">
        <w:rPr>
          <w:rFonts w:ascii="Times New Roman" w:hAnsi="Times New Roman" w:cs="Times New Roman"/>
        </w:rPr>
        <w:t xml:space="preserve">bully-only or </w:t>
      </w:r>
      <w:r w:rsidR="00E7041A" w:rsidRPr="003B3648">
        <w:rPr>
          <w:rFonts w:ascii="Times New Roman" w:hAnsi="Times New Roman" w:cs="Times New Roman"/>
        </w:rPr>
        <w:t>bully-victim at age 11 was as</w:t>
      </w:r>
      <w:r w:rsidR="00A91BC5" w:rsidRPr="003B3648">
        <w:rPr>
          <w:rFonts w:ascii="Times New Roman" w:hAnsi="Times New Roman" w:cs="Times New Roman"/>
        </w:rPr>
        <w:t>sociated with lower prosocial skills</w:t>
      </w:r>
      <w:r w:rsidR="00E7041A" w:rsidRPr="003B3648">
        <w:rPr>
          <w:rFonts w:ascii="Times New Roman" w:hAnsi="Times New Roman" w:cs="Times New Roman"/>
        </w:rPr>
        <w:t xml:space="preserve"> at age 14 </w:t>
      </w:r>
      <w:r w:rsidR="00A91BC5" w:rsidRPr="003B3648">
        <w:rPr>
          <w:rFonts w:ascii="Times New Roman" w:hAnsi="Times New Roman" w:cs="Times New Roman"/>
        </w:rPr>
        <w:t xml:space="preserve">compared to those not </w:t>
      </w:r>
      <w:r w:rsidR="0087596F">
        <w:rPr>
          <w:rFonts w:ascii="Times New Roman" w:hAnsi="Times New Roman" w:cs="Times New Roman"/>
        </w:rPr>
        <w:t>reporting</w:t>
      </w:r>
      <w:r w:rsidR="00A91BC5" w:rsidRPr="003B3648">
        <w:rPr>
          <w:rFonts w:ascii="Times New Roman" w:hAnsi="Times New Roman" w:cs="Times New Roman"/>
        </w:rPr>
        <w:t xml:space="preserve"> a</w:t>
      </w:r>
      <w:r w:rsidR="003466E2" w:rsidRPr="003B3648">
        <w:rPr>
          <w:rFonts w:ascii="Times New Roman" w:hAnsi="Times New Roman" w:cs="Times New Roman"/>
        </w:rPr>
        <w:t xml:space="preserve">ny </w:t>
      </w:r>
      <w:r w:rsidR="0087596F">
        <w:rPr>
          <w:rFonts w:ascii="Times New Roman" w:hAnsi="Times New Roman" w:cs="Times New Roman"/>
        </w:rPr>
        <w:t xml:space="preserve">involvement in </w:t>
      </w:r>
      <w:r w:rsidR="003466E2" w:rsidRPr="003B3648">
        <w:rPr>
          <w:rFonts w:ascii="Times New Roman" w:hAnsi="Times New Roman" w:cs="Times New Roman"/>
        </w:rPr>
        <w:t xml:space="preserve">sibling </w:t>
      </w:r>
      <w:r w:rsidR="003466E2" w:rsidRPr="003B3648">
        <w:rPr>
          <w:rFonts w:ascii="Times New Roman" w:hAnsi="Times New Roman" w:cs="Times New Roman"/>
        </w:rPr>
        <w:lastRenderedPageBreak/>
        <w:t>bullying at age 11.  Th</w:t>
      </w:r>
      <w:r w:rsidR="00B30C96">
        <w:rPr>
          <w:rFonts w:ascii="Times New Roman" w:hAnsi="Times New Roman" w:cs="Times New Roman"/>
        </w:rPr>
        <w:t>ere was no difference in the effect</w:t>
      </w:r>
      <w:r w:rsidR="003466E2" w:rsidRPr="003B3648">
        <w:rPr>
          <w:rFonts w:ascii="Times New Roman" w:hAnsi="Times New Roman" w:cs="Times New Roman"/>
        </w:rPr>
        <w:t xml:space="preserve"> for </w:t>
      </w:r>
      <w:r w:rsidR="009623D1">
        <w:rPr>
          <w:rFonts w:ascii="Times New Roman" w:hAnsi="Times New Roman" w:cs="Times New Roman"/>
        </w:rPr>
        <w:t>individuals</w:t>
      </w:r>
      <w:r w:rsidR="009623D1" w:rsidRPr="003B3648">
        <w:rPr>
          <w:rFonts w:ascii="Times New Roman" w:hAnsi="Times New Roman" w:cs="Times New Roman"/>
        </w:rPr>
        <w:t xml:space="preserve"> </w:t>
      </w:r>
      <w:r w:rsidR="004E1474" w:rsidRPr="003B3648">
        <w:rPr>
          <w:rFonts w:ascii="Times New Roman" w:hAnsi="Times New Roman" w:cs="Times New Roman"/>
        </w:rPr>
        <w:t>wi</w:t>
      </w:r>
      <w:r w:rsidR="000F5707" w:rsidRPr="003B3648">
        <w:rPr>
          <w:rFonts w:ascii="Times New Roman" w:hAnsi="Times New Roman" w:cs="Times New Roman"/>
        </w:rPr>
        <w:t>th and without ASD.  That is,</w:t>
      </w:r>
      <w:r w:rsidR="000F5707" w:rsidRPr="00B30C96">
        <w:rPr>
          <w:rFonts w:ascii="Times New Roman" w:hAnsi="Times New Roman" w:cs="Times New Roman"/>
          <w:i/>
        </w:rPr>
        <w:t xml:space="preserve"> </w:t>
      </w:r>
      <w:r w:rsidR="00B30C96" w:rsidRPr="00B30C96">
        <w:rPr>
          <w:rFonts w:ascii="Times New Roman" w:hAnsi="Times New Roman" w:cs="Times New Roman"/>
          <w:i/>
        </w:rPr>
        <w:t>on the whole</w:t>
      </w:r>
      <w:r w:rsidR="00B30C96">
        <w:rPr>
          <w:rFonts w:ascii="Times New Roman" w:hAnsi="Times New Roman" w:cs="Times New Roman"/>
          <w:i/>
        </w:rPr>
        <w:t>,</w:t>
      </w:r>
      <w:r w:rsidR="00B30C96" w:rsidRPr="00B30C96">
        <w:rPr>
          <w:rFonts w:ascii="Times New Roman" w:hAnsi="Times New Roman" w:cs="Times New Roman"/>
          <w:i/>
        </w:rPr>
        <w:t xml:space="preserve"> </w:t>
      </w:r>
      <w:r w:rsidR="000F5707" w:rsidRPr="003B3648">
        <w:rPr>
          <w:rFonts w:ascii="Times New Roman" w:hAnsi="Times New Roman" w:cs="Times New Roman"/>
          <w:i/>
        </w:rPr>
        <w:t xml:space="preserve">children who </w:t>
      </w:r>
      <w:r w:rsidR="001E6C32">
        <w:rPr>
          <w:rFonts w:ascii="Times New Roman" w:hAnsi="Times New Roman" w:cs="Times New Roman"/>
          <w:i/>
        </w:rPr>
        <w:t xml:space="preserve">reported being </w:t>
      </w:r>
      <w:r w:rsidR="003F125D" w:rsidRPr="003B3648">
        <w:rPr>
          <w:rFonts w:ascii="Times New Roman" w:hAnsi="Times New Roman" w:cs="Times New Roman"/>
          <w:i/>
        </w:rPr>
        <w:t>perpetrators of sibling bullying at age 11</w:t>
      </w:r>
      <w:r w:rsidR="004C1879">
        <w:rPr>
          <w:rFonts w:ascii="Times New Roman" w:hAnsi="Times New Roman" w:cs="Times New Roman"/>
          <w:i/>
        </w:rPr>
        <w:t xml:space="preserve"> years</w:t>
      </w:r>
      <w:r w:rsidR="003F125D" w:rsidRPr="003B3648">
        <w:rPr>
          <w:rFonts w:ascii="Times New Roman" w:hAnsi="Times New Roman" w:cs="Times New Roman"/>
          <w:i/>
        </w:rPr>
        <w:t xml:space="preserve"> (either as bully-only or bully-victim) were less prosocial when they were 14 years old.</w:t>
      </w:r>
    </w:p>
    <w:p w14:paraId="0A1A1523" w14:textId="11D6B2C8" w:rsidR="0001045B" w:rsidRPr="002B5561" w:rsidRDefault="003D4079" w:rsidP="002B5561">
      <w:pPr>
        <w:spacing w:line="480" w:lineRule="auto"/>
        <w:rPr>
          <w:rFonts w:ascii="Times New Roman" w:hAnsi="Times New Roman" w:cs="Times New Roman"/>
          <w:b/>
        </w:rPr>
      </w:pPr>
      <w:r w:rsidRPr="002B5561">
        <w:rPr>
          <w:rFonts w:ascii="Times New Roman" w:hAnsi="Times New Roman" w:cs="Times New Roman"/>
          <w:b/>
        </w:rPr>
        <w:t>Vic</w:t>
      </w:r>
      <w:r w:rsidR="001E5566" w:rsidRPr="002B5561">
        <w:rPr>
          <w:rFonts w:ascii="Times New Roman" w:hAnsi="Times New Roman" w:cs="Times New Roman"/>
          <w:b/>
        </w:rPr>
        <w:t xml:space="preserve">timisation </w:t>
      </w:r>
      <w:r w:rsidR="002B5561">
        <w:rPr>
          <w:rFonts w:ascii="Times New Roman" w:hAnsi="Times New Roman" w:cs="Times New Roman"/>
          <w:b/>
        </w:rPr>
        <w:t>A</w:t>
      </w:r>
      <w:r w:rsidR="00670A32" w:rsidRPr="002B5561">
        <w:rPr>
          <w:rFonts w:ascii="Times New Roman" w:hAnsi="Times New Roman" w:cs="Times New Roman"/>
          <w:b/>
        </w:rPr>
        <w:t xml:space="preserve">cross </w:t>
      </w:r>
      <w:r w:rsidR="002B5561">
        <w:rPr>
          <w:rFonts w:ascii="Times New Roman" w:hAnsi="Times New Roman" w:cs="Times New Roman"/>
          <w:b/>
        </w:rPr>
        <w:t>M</w:t>
      </w:r>
      <w:r w:rsidR="001E5566" w:rsidRPr="002B5561">
        <w:rPr>
          <w:rFonts w:ascii="Times New Roman" w:hAnsi="Times New Roman" w:cs="Times New Roman"/>
          <w:b/>
        </w:rPr>
        <w:t xml:space="preserve">ultiple </w:t>
      </w:r>
      <w:r w:rsidR="002B5561">
        <w:rPr>
          <w:rFonts w:ascii="Times New Roman" w:hAnsi="Times New Roman" w:cs="Times New Roman"/>
          <w:b/>
        </w:rPr>
        <w:t>C</w:t>
      </w:r>
      <w:r w:rsidR="001E5566" w:rsidRPr="002B5561">
        <w:rPr>
          <w:rFonts w:ascii="Times New Roman" w:hAnsi="Times New Roman" w:cs="Times New Roman"/>
          <w:b/>
        </w:rPr>
        <w:t>ontexts</w:t>
      </w:r>
    </w:p>
    <w:p w14:paraId="64712F81" w14:textId="67BD2968" w:rsidR="003D4079" w:rsidRPr="003B3648" w:rsidRDefault="003D4079" w:rsidP="00260830">
      <w:pPr>
        <w:spacing w:line="480" w:lineRule="auto"/>
        <w:ind w:firstLine="720"/>
        <w:rPr>
          <w:rFonts w:ascii="Times New Roman" w:hAnsi="Times New Roman" w:cs="Times New Roman"/>
        </w:rPr>
      </w:pPr>
      <w:r w:rsidRPr="003B3648">
        <w:rPr>
          <w:rFonts w:ascii="Times New Roman" w:hAnsi="Times New Roman" w:cs="Times New Roman"/>
        </w:rPr>
        <w:t xml:space="preserve">As shown in Table </w:t>
      </w:r>
      <w:r w:rsidR="00DD77BB" w:rsidRPr="003B3648">
        <w:rPr>
          <w:rFonts w:ascii="Times New Roman" w:hAnsi="Times New Roman" w:cs="Times New Roman"/>
        </w:rPr>
        <w:t>4</w:t>
      </w:r>
      <w:r w:rsidRPr="003B3648">
        <w:rPr>
          <w:rFonts w:ascii="Times New Roman" w:hAnsi="Times New Roman" w:cs="Times New Roman"/>
        </w:rPr>
        <w:t>,</w:t>
      </w:r>
      <w:r w:rsidR="00DD77BB" w:rsidRPr="003B3648">
        <w:rPr>
          <w:rFonts w:ascii="Times New Roman" w:hAnsi="Times New Roman" w:cs="Times New Roman"/>
        </w:rPr>
        <w:t xml:space="preserve">  </w:t>
      </w:r>
      <w:r w:rsidR="009623D1">
        <w:rPr>
          <w:rFonts w:ascii="Times New Roman" w:hAnsi="Times New Roman" w:cs="Times New Roman"/>
        </w:rPr>
        <w:t xml:space="preserve">at the age of 11 years old, </w:t>
      </w:r>
      <w:r w:rsidR="00DD77BB" w:rsidRPr="003B3648">
        <w:rPr>
          <w:rFonts w:ascii="Times New Roman" w:hAnsi="Times New Roman" w:cs="Times New Roman"/>
        </w:rPr>
        <w:t xml:space="preserve">children with ASD were more likely </w:t>
      </w:r>
      <w:r w:rsidR="00545EAF" w:rsidRPr="003B3648">
        <w:rPr>
          <w:rFonts w:ascii="Times New Roman" w:hAnsi="Times New Roman" w:cs="Times New Roman"/>
        </w:rPr>
        <w:t xml:space="preserve">than children without ASD </w:t>
      </w:r>
      <w:r w:rsidR="00DD77BB" w:rsidRPr="003B3648">
        <w:rPr>
          <w:rFonts w:ascii="Times New Roman" w:hAnsi="Times New Roman" w:cs="Times New Roman"/>
        </w:rPr>
        <w:t xml:space="preserve">to </w:t>
      </w:r>
      <w:r w:rsidR="00D12522">
        <w:rPr>
          <w:rFonts w:ascii="Times New Roman" w:hAnsi="Times New Roman" w:cs="Times New Roman"/>
        </w:rPr>
        <w:t>report being</w:t>
      </w:r>
      <w:r w:rsidR="00D12522" w:rsidRPr="003B3648">
        <w:rPr>
          <w:rFonts w:ascii="Times New Roman" w:hAnsi="Times New Roman" w:cs="Times New Roman"/>
        </w:rPr>
        <w:t xml:space="preserve"> </w:t>
      </w:r>
      <w:r w:rsidR="00DD77BB" w:rsidRPr="003B3648">
        <w:rPr>
          <w:rFonts w:ascii="Times New Roman" w:hAnsi="Times New Roman" w:cs="Times New Roman"/>
        </w:rPr>
        <w:t xml:space="preserve">victimised </w:t>
      </w:r>
      <w:r w:rsidR="006B6096" w:rsidRPr="003B3648">
        <w:rPr>
          <w:rFonts w:ascii="Times New Roman" w:hAnsi="Times New Roman" w:cs="Times New Roman"/>
        </w:rPr>
        <w:t>by both</w:t>
      </w:r>
      <w:r w:rsidR="00DD77BB" w:rsidRPr="003B3648">
        <w:rPr>
          <w:rFonts w:ascii="Times New Roman" w:hAnsi="Times New Roman" w:cs="Times New Roman"/>
        </w:rPr>
        <w:t xml:space="preserve"> their siblings </w:t>
      </w:r>
      <w:r w:rsidR="00DD77BB" w:rsidRPr="003B3648">
        <w:rPr>
          <w:rFonts w:ascii="Times New Roman" w:hAnsi="Times New Roman" w:cs="Times New Roman"/>
          <w:i/>
        </w:rPr>
        <w:t>and</w:t>
      </w:r>
      <w:r w:rsidR="00DD77BB" w:rsidRPr="003B3648">
        <w:rPr>
          <w:rFonts w:ascii="Times New Roman" w:hAnsi="Times New Roman" w:cs="Times New Roman"/>
        </w:rPr>
        <w:t xml:space="preserve"> </w:t>
      </w:r>
      <w:r w:rsidR="002A1EEE" w:rsidRPr="003B3648">
        <w:rPr>
          <w:rFonts w:ascii="Times New Roman" w:hAnsi="Times New Roman" w:cs="Times New Roman"/>
        </w:rPr>
        <w:t>their peers.</w:t>
      </w:r>
      <w:r w:rsidR="00DD77BB" w:rsidRPr="003B3648">
        <w:rPr>
          <w:rFonts w:ascii="Times New Roman" w:hAnsi="Times New Roman" w:cs="Times New Roman"/>
        </w:rPr>
        <w:t xml:space="preserve">  This </w:t>
      </w:r>
      <w:r w:rsidR="003328D0" w:rsidRPr="003B3648">
        <w:rPr>
          <w:rFonts w:ascii="Times New Roman" w:hAnsi="Times New Roman" w:cs="Times New Roman"/>
        </w:rPr>
        <w:t>bullying in multiple contexts was investigated further to</w:t>
      </w:r>
      <w:r w:rsidR="001E5566" w:rsidRPr="003B3648">
        <w:rPr>
          <w:rFonts w:ascii="Times New Roman" w:hAnsi="Times New Roman" w:cs="Times New Roman"/>
        </w:rPr>
        <w:t xml:space="preserve"> understand</w:t>
      </w:r>
      <w:r w:rsidR="003328D0" w:rsidRPr="003B3648">
        <w:rPr>
          <w:rFonts w:ascii="Times New Roman" w:hAnsi="Times New Roman" w:cs="Times New Roman"/>
        </w:rPr>
        <w:t xml:space="preserve"> its </w:t>
      </w:r>
      <w:r w:rsidR="00A022FC">
        <w:rPr>
          <w:rFonts w:ascii="Times New Roman" w:hAnsi="Times New Roman" w:cs="Times New Roman"/>
        </w:rPr>
        <w:t>associations with</w:t>
      </w:r>
      <w:r w:rsidR="003328D0" w:rsidRPr="003B3648">
        <w:rPr>
          <w:rFonts w:ascii="Times New Roman" w:hAnsi="Times New Roman" w:cs="Times New Roman"/>
        </w:rPr>
        <w:t xml:space="preserve"> psychosocial outcomes both concurrently and </w:t>
      </w:r>
      <w:r w:rsidR="00302DC9" w:rsidRPr="003B3648">
        <w:rPr>
          <w:rFonts w:ascii="Times New Roman" w:hAnsi="Times New Roman" w:cs="Times New Roman"/>
        </w:rPr>
        <w:t xml:space="preserve">prospectively.  As </w:t>
      </w:r>
      <w:r w:rsidR="00194BE5" w:rsidRPr="003B3648">
        <w:rPr>
          <w:rFonts w:ascii="Times New Roman" w:hAnsi="Times New Roman" w:cs="Times New Roman"/>
        </w:rPr>
        <w:t>expected,</w:t>
      </w:r>
      <w:r w:rsidR="008E6828" w:rsidRPr="003B3648">
        <w:rPr>
          <w:rFonts w:ascii="Times New Roman" w:hAnsi="Times New Roman" w:cs="Times New Roman"/>
        </w:rPr>
        <w:t xml:space="preserve"> and shown in Table 5</w:t>
      </w:r>
      <w:r w:rsidR="00302DC9" w:rsidRPr="003B3648">
        <w:rPr>
          <w:rFonts w:ascii="Times New Roman" w:hAnsi="Times New Roman" w:cs="Times New Roman"/>
        </w:rPr>
        <w:t xml:space="preserve">, children who </w:t>
      </w:r>
      <w:r w:rsidR="00D12522">
        <w:rPr>
          <w:rFonts w:ascii="Times New Roman" w:hAnsi="Times New Roman" w:cs="Times New Roman"/>
        </w:rPr>
        <w:t>reported that they were</w:t>
      </w:r>
      <w:r w:rsidR="00D12522" w:rsidRPr="003B3648">
        <w:rPr>
          <w:rFonts w:ascii="Times New Roman" w:hAnsi="Times New Roman" w:cs="Times New Roman"/>
        </w:rPr>
        <w:t xml:space="preserve"> </w:t>
      </w:r>
      <w:r w:rsidR="00302DC9" w:rsidRPr="003B3648">
        <w:rPr>
          <w:rFonts w:ascii="Times New Roman" w:hAnsi="Times New Roman" w:cs="Times New Roman"/>
        </w:rPr>
        <w:t>victimised in multiple contexts had more externali</w:t>
      </w:r>
      <w:r w:rsidR="00141BCD" w:rsidRPr="003B3648">
        <w:rPr>
          <w:rFonts w:ascii="Times New Roman" w:hAnsi="Times New Roman" w:cs="Times New Roman"/>
        </w:rPr>
        <w:t>s</w:t>
      </w:r>
      <w:r w:rsidR="00302DC9" w:rsidRPr="003B3648">
        <w:rPr>
          <w:rFonts w:ascii="Times New Roman" w:hAnsi="Times New Roman" w:cs="Times New Roman"/>
        </w:rPr>
        <w:t>ing symptoms (at age 11 and age 14 years) and lower prosocial skills (at age 11 and age 14 years)</w:t>
      </w:r>
      <w:r w:rsidR="00114AFA" w:rsidRPr="003B3648">
        <w:rPr>
          <w:rFonts w:ascii="Times New Roman" w:hAnsi="Times New Roman" w:cs="Times New Roman"/>
        </w:rPr>
        <w:t xml:space="preserve"> than those who </w:t>
      </w:r>
      <w:r w:rsidR="00D12522">
        <w:rPr>
          <w:rFonts w:ascii="Times New Roman" w:hAnsi="Times New Roman" w:cs="Times New Roman"/>
        </w:rPr>
        <w:t xml:space="preserve">did not report that they </w:t>
      </w:r>
      <w:r w:rsidR="00114AFA" w:rsidRPr="003B3648">
        <w:rPr>
          <w:rFonts w:ascii="Times New Roman" w:hAnsi="Times New Roman" w:cs="Times New Roman"/>
        </w:rPr>
        <w:t>victimised in multiple contexts</w:t>
      </w:r>
      <w:r w:rsidR="00302DC9" w:rsidRPr="003B3648">
        <w:rPr>
          <w:rFonts w:ascii="Times New Roman" w:hAnsi="Times New Roman" w:cs="Times New Roman"/>
        </w:rPr>
        <w:t>.</w:t>
      </w:r>
      <w:r w:rsidR="005D0539" w:rsidRPr="003B3648">
        <w:rPr>
          <w:rFonts w:ascii="Times New Roman" w:hAnsi="Times New Roman" w:cs="Times New Roman"/>
        </w:rPr>
        <w:t xml:space="preserve">  The</w:t>
      </w:r>
      <w:r w:rsidR="00962615">
        <w:rPr>
          <w:rFonts w:ascii="Times New Roman" w:hAnsi="Times New Roman" w:cs="Times New Roman"/>
        </w:rPr>
        <w:t>re was no difference in these</w:t>
      </w:r>
      <w:r w:rsidR="005D0539" w:rsidRPr="003B3648">
        <w:rPr>
          <w:rFonts w:ascii="Times New Roman" w:hAnsi="Times New Roman" w:cs="Times New Roman"/>
        </w:rPr>
        <w:t xml:space="preserve"> effects for </w:t>
      </w:r>
      <w:r w:rsidR="00D0178E">
        <w:rPr>
          <w:rFonts w:ascii="Times New Roman" w:hAnsi="Times New Roman" w:cs="Times New Roman"/>
        </w:rPr>
        <w:t>individuals</w:t>
      </w:r>
      <w:r w:rsidR="00D0178E" w:rsidRPr="003B3648">
        <w:rPr>
          <w:rFonts w:ascii="Times New Roman" w:hAnsi="Times New Roman" w:cs="Times New Roman"/>
        </w:rPr>
        <w:t xml:space="preserve"> </w:t>
      </w:r>
      <w:r w:rsidR="005D0539" w:rsidRPr="003B3648">
        <w:rPr>
          <w:rFonts w:ascii="Times New Roman" w:hAnsi="Times New Roman" w:cs="Times New Roman"/>
        </w:rPr>
        <w:t>with and without ASD.  For internali</w:t>
      </w:r>
      <w:r w:rsidR="00141BCD" w:rsidRPr="003B3648">
        <w:rPr>
          <w:rFonts w:ascii="Times New Roman" w:hAnsi="Times New Roman" w:cs="Times New Roman"/>
        </w:rPr>
        <w:t>s</w:t>
      </w:r>
      <w:r w:rsidR="005D0539" w:rsidRPr="003B3648">
        <w:rPr>
          <w:rFonts w:ascii="Times New Roman" w:hAnsi="Times New Roman" w:cs="Times New Roman"/>
        </w:rPr>
        <w:t>ing symptoms</w:t>
      </w:r>
      <w:r w:rsidR="00114AFA" w:rsidRPr="003B3648">
        <w:rPr>
          <w:rFonts w:ascii="Times New Roman" w:hAnsi="Times New Roman" w:cs="Times New Roman"/>
        </w:rPr>
        <w:t>,</w:t>
      </w:r>
      <w:r w:rsidR="000A0DCE" w:rsidRPr="003B3648">
        <w:rPr>
          <w:rFonts w:ascii="Times New Roman" w:hAnsi="Times New Roman" w:cs="Times New Roman"/>
        </w:rPr>
        <w:t xml:space="preserve"> </w:t>
      </w:r>
      <w:r w:rsidR="00114AFA" w:rsidRPr="003B3648">
        <w:rPr>
          <w:rFonts w:ascii="Times New Roman" w:hAnsi="Times New Roman" w:cs="Times New Roman"/>
        </w:rPr>
        <w:t>at age 11</w:t>
      </w:r>
      <w:r w:rsidR="00A022FC">
        <w:rPr>
          <w:rFonts w:ascii="Times New Roman" w:hAnsi="Times New Roman" w:cs="Times New Roman"/>
        </w:rPr>
        <w:t xml:space="preserve"> years</w:t>
      </w:r>
      <w:r w:rsidR="00114AFA" w:rsidRPr="003B3648">
        <w:rPr>
          <w:rFonts w:ascii="Times New Roman" w:hAnsi="Times New Roman" w:cs="Times New Roman"/>
        </w:rPr>
        <w:t xml:space="preserve">, </w:t>
      </w:r>
      <w:r w:rsidR="000A0DCE" w:rsidRPr="003B3648">
        <w:rPr>
          <w:rFonts w:ascii="Times New Roman" w:hAnsi="Times New Roman" w:cs="Times New Roman"/>
        </w:rPr>
        <w:t xml:space="preserve">the findings </w:t>
      </w:r>
      <w:r w:rsidR="006C2033" w:rsidRPr="003B3648">
        <w:rPr>
          <w:rFonts w:ascii="Times New Roman" w:hAnsi="Times New Roman" w:cs="Times New Roman"/>
        </w:rPr>
        <w:t>followed a different pattern</w:t>
      </w:r>
      <w:r w:rsidR="00495786" w:rsidRPr="003B3648">
        <w:rPr>
          <w:rFonts w:ascii="Times New Roman" w:hAnsi="Times New Roman" w:cs="Times New Roman"/>
        </w:rPr>
        <w:t xml:space="preserve"> as shown in the </w:t>
      </w:r>
      <w:proofErr w:type="spellStart"/>
      <w:r w:rsidR="00B351F6" w:rsidRPr="003B3648">
        <w:rPr>
          <w:rFonts w:ascii="Times New Roman" w:hAnsi="Times New Roman" w:cs="Times New Roman"/>
        </w:rPr>
        <w:t>posthoc</w:t>
      </w:r>
      <w:proofErr w:type="spellEnd"/>
      <w:r w:rsidR="00B351F6" w:rsidRPr="003B3648">
        <w:rPr>
          <w:rFonts w:ascii="Times New Roman" w:hAnsi="Times New Roman" w:cs="Times New Roman"/>
        </w:rPr>
        <w:t xml:space="preserve"> analyses of the interaction between bullying in multiple contexts X ASD group interaction.  </w:t>
      </w:r>
      <w:r w:rsidR="00D20D09">
        <w:rPr>
          <w:rFonts w:ascii="Times New Roman" w:hAnsi="Times New Roman" w:cs="Times New Roman"/>
        </w:rPr>
        <w:t xml:space="preserve">When those who </w:t>
      </w:r>
      <w:r w:rsidR="00D12522">
        <w:rPr>
          <w:rFonts w:ascii="Times New Roman" w:hAnsi="Times New Roman" w:cs="Times New Roman"/>
        </w:rPr>
        <w:t xml:space="preserve">reported </w:t>
      </w:r>
      <w:r w:rsidR="002134AC">
        <w:rPr>
          <w:rFonts w:ascii="Times New Roman" w:hAnsi="Times New Roman" w:cs="Times New Roman"/>
        </w:rPr>
        <w:t xml:space="preserve">that they </w:t>
      </w:r>
      <w:r w:rsidR="00D20D09">
        <w:rPr>
          <w:rFonts w:ascii="Times New Roman" w:hAnsi="Times New Roman" w:cs="Times New Roman"/>
        </w:rPr>
        <w:t>were victimised in multiple contexts were c</w:t>
      </w:r>
      <w:r w:rsidR="00DC0977">
        <w:rPr>
          <w:rFonts w:ascii="Times New Roman" w:hAnsi="Times New Roman" w:cs="Times New Roman"/>
        </w:rPr>
        <w:t xml:space="preserve">ompared to those who were not, </w:t>
      </w:r>
      <w:r w:rsidR="00D0178E">
        <w:rPr>
          <w:rFonts w:ascii="Times New Roman" w:hAnsi="Times New Roman" w:cs="Times New Roman"/>
        </w:rPr>
        <w:t xml:space="preserve">individuals </w:t>
      </w:r>
      <w:r w:rsidR="00DC0977">
        <w:rPr>
          <w:rFonts w:ascii="Times New Roman" w:hAnsi="Times New Roman" w:cs="Times New Roman"/>
        </w:rPr>
        <w:t>without ASD</w:t>
      </w:r>
      <w:r w:rsidR="001E5566" w:rsidRPr="003B3648">
        <w:rPr>
          <w:rFonts w:ascii="Times New Roman" w:hAnsi="Times New Roman" w:cs="Times New Roman"/>
        </w:rPr>
        <w:t xml:space="preserve"> </w:t>
      </w:r>
      <w:r w:rsidR="00F409E1" w:rsidRPr="003B3648">
        <w:rPr>
          <w:rFonts w:ascii="Times New Roman" w:hAnsi="Times New Roman" w:cs="Times New Roman"/>
        </w:rPr>
        <w:t>h</w:t>
      </w:r>
      <w:r w:rsidR="000A0DCE" w:rsidRPr="003B3648">
        <w:rPr>
          <w:rFonts w:ascii="Times New Roman" w:hAnsi="Times New Roman" w:cs="Times New Roman"/>
        </w:rPr>
        <w:t>ad more internali</w:t>
      </w:r>
      <w:r w:rsidR="00141BCD" w:rsidRPr="003B3648">
        <w:rPr>
          <w:rFonts w:ascii="Times New Roman" w:hAnsi="Times New Roman" w:cs="Times New Roman"/>
        </w:rPr>
        <w:t>s</w:t>
      </w:r>
      <w:r w:rsidR="000A0DCE" w:rsidRPr="003B3648">
        <w:rPr>
          <w:rFonts w:ascii="Times New Roman" w:hAnsi="Times New Roman" w:cs="Times New Roman"/>
        </w:rPr>
        <w:t>ing symptoms</w:t>
      </w:r>
      <w:r w:rsidR="00DC0977">
        <w:rPr>
          <w:rFonts w:ascii="Times New Roman" w:hAnsi="Times New Roman" w:cs="Times New Roman"/>
        </w:rPr>
        <w:t>,</w:t>
      </w:r>
      <w:r w:rsidR="000A0DCE" w:rsidRPr="003B3648">
        <w:rPr>
          <w:rFonts w:ascii="Times New Roman" w:hAnsi="Times New Roman" w:cs="Times New Roman"/>
        </w:rPr>
        <w:t xml:space="preserve"> </w:t>
      </w:r>
      <w:r w:rsidR="00DC0977">
        <w:rPr>
          <w:rFonts w:ascii="Times New Roman" w:hAnsi="Times New Roman" w:cs="Times New Roman"/>
        </w:rPr>
        <w:t>whilst</w:t>
      </w:r>
      <w:r w:rsidR="00DC0977" w:rsidRPr="003B3648">
        <w:rPr>
          <w:rFonts w:ascii="Times New Roman" w:hAnsi="Times New Roman" w:cs="Times New Roman"/>
        </w:rPr>
        <w:t xml:space="preserve"> </w:t>
      </w:r>
      <w:r w:rsidR="00D0178E">
        <w:rPr>
          <w:rFonts w:ascii="Times New Roman" w:hAnsi="Times New Roman" w:cs="Times New Roman"/>
        </w:rPr>
        <w:t>individuals</w:t>
      </w:r>
      <w:r w:rsidR="00D0178E" w:rsidRPr="003B3648">
        <w:rPr>
          <w:rFonts w:ascii="Times New Roman" w:hAnsi="Times New Roman" w:cs="Times New Roman"/>
        </w:rPr>
        <w:t xml:space="preserve"> </w:t>
      </w:r>
      <w:r w:rsidR="00F409E1" w:rsidRPr="003B3648">
        <w:rPr>
          <w:rFonts w:ascii="Times New Roman" w:hAnsi="Times New Roman" w:cs="Times New Roman"/>
        </w:rPr>
        <w:t>with ASD</w:t>
      </w:r>
      <w:r w:rsidR="000A0DCE" w:rsidRPr="003B3648">
        <w:rPr>
          <w:rFonts w:ascii="Times New Roman" w:hAnsi="Times New Roman" w:cs="Times New Roman"/>
        </w:rPr>
        <w:t xml:space="preserve"> </w:t>
      </w:r>
      <w:r w:rsidR="00DC0977">
        <w:rPr>
          <w:rFonts w:ascii="Times New Roman" w:hAnsi="Times New Roman" w:cs="Times New Roman"/>
        </w:rPr>
        <w:t>did not</w:t>
      </w:r>
      <w:r w:rsidR="00D20D09">
        <w:rPr>
          <w:rFonts w:ascii="Times New Roman" w:hAnsi="Times New Roman" w:cs="Times New Roman"/>
        </w:rPr>
        <w:t>.</w:t>
      </w:r>
      <w:r w:rsidR="00C24161" w:rsidRPr="003B3648">
        <w:rPr>
          <w:rFonts w:ascii="Times New Roman" w:hAnsi="Times New Roman" w:cs="Times New Roman"/>
        </w:rPr>
        <w:t xml:space="preserve"> That is, </w:t>
      </w:r>
      <w:r w:rsidR="00C24161" w:rsidRPr="003B3648">
        <w:rPr>
          <w:rFonts w:ascii="Times New Roman" w:hAnsi="Times New Roman" w:cs="Times New Roman"/>
          <w:i/>
        </w:rPr>
        <w:t>on the whole</w:t>
      </w:r>
      <w:r w:rsidR="00930E61" w:rsidRPr="003B3648">
        <w:rPr>
          <w:rFonts w:ascii="Times New Roman" w:hAnsi="Times New Roman" w:cs="Times New Roman"/>
          <w:i/>
        </w:rPr>
        <w:t>,</w:t>
      </w:r>
      <w:r w:rsidR="00C24161" w:rsidRPr="003B3648">
        <w:rPr>
          <w:rFonts w:ascii="Times New Roman" w:hAnsi="Times New Roman" w:cs="Times New Roman"/>
          <w:i/>
        </w:rPr>
        <w:t xml:space="preserve"> </w:t>
      </w:r>
      <w:r w:rsidR="002134AC">
        <w:rPr>
          <w:rFonts w:ascii="Times New Roman" w:hAnsi="Times New Roman" w:cs="Times New Roman"/>
          <w:i/>
        </w:rPr>
        <w:t xml:space="preserve">self-reports of being </w:t>
      </w:r>
      <w:r w:rsidR="00C24161" w:rsidRPr="003B3648">
        <w:rPr>
          <w:rFonts w:ascii="Times New Roman" w:hAnsi="Times New Roman" w:cs="Times New Roman"/>
          <w:i/>
        </w:rPr>
        <w:t>bullied by both siblings and peers</w:t>
      </w:r>
      <w:r w:rsidR="00930E61" w:rsidRPr="003B3648">
        <w:rPr>
          <w:rFonts w:ascii="Times New Roman" w:hAnsi="Times New Roman" w:cs="Times New Roman"/>
          <w:i/>
        </w:rPr>
        <w:t xml:space="preserve"> </w:t>
      </w:r>
      <w:r w:rsidR="003A2DB3">
        <w:rPr>
          <w:rFonts w:ascii="Times New Roman" w:hAnsi="Times New Roman" w:cs="Times New Roman"/>
          <w:i/>
        </w:rPr>
        <w:t>were</w:t>
      </w:r>
      <w:r w:rsidR="002134AC" w:rsidRPr="003B3648">
        <w:rPr>
          <w:rFonts w:ascii="Times New Roman" w:hAnsi="Times New Roman" w:cs="Times New Roman"/>
          <w:i/>
        </w:rPr>
        <w:t xml:space="preserve"> </w:t>
      </w:r>
      <w:r w:rsidR="00C24161" w:rsidRPr="003B3648">
        <w:rPr>
          <w:rFonts w:ascii="Times New Roman" w:hAnsi="Times New Roman" w:cs="Times New Roman"/>
          <w:i/>
        </w:rPr>
        <w:t xml:space="preserve">associated with </w:t>
      </w:r>
      <w:r w:rsidR="00930E61" w:rsidRPr="003B3648">
        <w:rPr>
          <w:rFonts w:ascii="Times New Roman" w:hAnsi="Times New Roman" w:cs="Times New Roman"/>
          <w:i/>
        </w:rPr>
        <w:t xml:space="preserve">worse </w:t>
      </w:r>
      <w:r w:rsidR="002B1ABB" w:rsidRPr="003B3648">
        <w:rPr>
          <w:rFonts w:ascii="Times New Roman" w:hAnsi="Times New Roman" w:cs="Times New Roman"/>
          <w:i/>
        </w:rPr>
        <w:t xml:space="preserve">psychosocial outcomes concurrently and prospectively </w:t>
      </w:r>
      <w:r w:rsidR="00E120E3" w:rsidRPr="003B3648">
        <w:rPr>
          <w:rFonts w:ascii="Times New Roman" w:hAnsi="Times New Roman" w:cs="Times New Roman"/>
          <w:i/>
        </w:rPr>
        <w:t xml:space="preserve">compared to not being bullied by both siblings and peers, </w:t>
      </w:r>
      <w:r w:rsidR="002B1ABB" w:rsidRPr="003B3648">
        <w:rPr>
          <w:rFonts w:ascii="Times New Roman" w:hAnsi="Times New Roman" w:cs="Times New Roman"/>
          <w:i/>
        </w:rPr>
        <w:t>wit</w:t>
      </w:r>
      <w:r w:rsidR="00972FFA" w:rsidRPr="003B3648">
        <w:rPr>
          <w:rFonts w:ascii="Times New Roman" w:hAnsi="Times New Roman" w:cs="Times New Roman"/>
          <w:i/>
        </w:rPr>
        <w:t xml:space="preserve">h the exception of concurrent </w:t>
      </w:r>
      <w:r w:rsidR="002B1ABB" w:rsidRPr="003B3648">
        <w:rPr>
          <w:rFonts w:ascii="Times New Roman" w:hAnsi="Times New Roman" w:cs="Times New Roman"/>
          <w:i/>
        </w:rPr>
        <w:t>internali</w:t>
      </w:r>
      <w:r w:rsidR="00141BCD" w:rsidRPr="003B3648">
        <w:rPr>
          <w:rFonts w:ascii="Times New Roman" w:hAnsi="Times New Roman" w:cs="Times New Roman"/>
          <w:i/>
        </w:rPr>
        <w:t>s</w:t>
      </w:r>
      <w:r w:rsidR="002B1ABB" w:rsidRPr="003B3648">
        <w:rPr>
          <w:rFonts w:ascii="Times New Roman" w:hAnsi="Times New Roman" w:cs="Times New Roman"/>
          <w:i/>
        </w:rPr>
        <w:t>ing symptoms</w:t>
      </w:r>
      <w:r w:rsidR="007B31F5">
        <w:rPr>
          <w:rFonts w:ascii="Times New Roman" w:hAnsi="Times New Roman" w:cs="Times New Roman"/>
          <w:i/>
        </w:rPr>
        <w:t>.</w:t>
      </w:r>
      <w:r w:rsidR="00F409E1" w:rsidRPr="003B3648">
        <w:rPr>
          <w:rFonts w:ascii="Times New Roman" w:hAnsi="Times New Roman" w:cs="Times New Roman"/>
        </w:rPr>
        <w:t xml:space="preserve"> </w:t>
      </w:r>
    </w:p>
    <w:p w14:paraId="06ABC58A" w14:textId="19DF64D4" w:rsidR="00BF7F94" w:rsidRPr="007B31F5" w:rsidRDefault="00202921" w:rsidP="007B31F5">
      <w:pPr>
        <w:spacing w:line="480" w:lineRule="auto"/>
        <w:jc w:val="center"/>
        <w:rPr>
          <w:rFonts w:ascii="Times New Roman" w:hAnsi="Times New Roman" w:cs="Times New Roman"/>
          <w:b/>
        </w:rPr>
      </w:pPr>
      <w:r w:rsidRPr="007B31F5">
        <w:rPr>
          <w:rFonts w:ascii="Times New Roman" w:hAnsi="Times New Roman" w:cs="Times New Roman"/>
          <w:b/>
        </w:rPr>
        <w:t>Discussion</w:t>
      </w:r>
    </w:p>
    <w:p w14:paraId="2A2BC90C" w14:textId="2BC1383E" w:rsidR="00C95E44" w:rsidRPr="007B31F5" w:rsidRDefault="00C95E44" w:rsidP="007B31F5">
      <w:pPr>
        <w:spacing w:line="480" w:lineRule="auto"/>
        <w:rPr>
          <w:rFonts w:ascii="Times New Roman" w:hAnsi="Times New Roman" w:cs="Times New Roman"/>
          <w:b/>
        </w:rPr>
      </w:pPr>
      <w:r w:rsidRPr="007B31F5">
        <w:rPr>
          <w:rFonts w:ascii="Times New Roman" w:hAnsi="Times New Roman" w:cs="Times New Roman"/>
          <w:b/>
        </w:rPr>
        <w:t>Change in Sibling Bullying Over Time</w:t>
      </w:r>
    </w:p>
    <w:p w14:paraId="1EF652E4" w14:textId="55E14901" w:rsidR="00CC01F9" w:rsidRDefault="00FE50D5" w:rsidP="004874A3">
      <w:pPr>
        <w:spacing w:line="480" w:lineRule="auto"/>
        <w:ind w:firstLine="720"/>
        <w:rPr>
          <w:rFonts w:ascii="Times New Roman" w:hAnsi="Times New Roman" w:cs="Times New Roman"/>
        </w:rPr>
      </w:pPr>
      <w:r w:rsidRPr="003B3648">
        <w:rPr>
          <w:rFonts w:ascii="Times New Roman" w:hAnsi="Times New Roman" w:cs="Times New Roman"/>
        </w:rPr>
        <w:t xml:space="preserve">In this population based longitudinal </w:t>
      </w:r>
      <w:r w:rsidR="005B62D8" w:rsidRPr="003B3648">
        <w:rPr>
          <w:rFonts w:ascii="Times New Roman" w:hAnsi="Times New Roman" w:cs="Times New Roman"/>
        </w:rPr>
        <w:t>cohort study</w:t>
      </w:r>
      <w:r w:rsidRPr="003B3648">
        <w:rPr>
          <w:rFonts w:ascii="Times New Roman" w:hAnsi="Times New Roman" w:cs="Times New Roman"/>
        </w:rPr>
        <w:t xml:space="preserve">, we </w:t>
      </w:r>
      <w:r w:rsidR="00946BF1" w:rsidRPr="003B3648">
        <w:rPr>
          <w:rFonts w:ascii="Times New Roman" w:hAnsi="Times New Roman" w:cs="Times New Roman"/>
        </w:rPr>
        <w:t xml:space="preserve">found that the </w:t>
      </w:r>
      <w:r w:rsidR="00946BF1" w:rsidRPr="003B3648">
        <w:rPr>
          <w:rFonts w:ascii="Times New Roman" w:hAnsi="Times New Roman" w:cs="Times New Roman"/>
          <w:i/>
        </w:rPr>
        <w:t>overall levels</w:t>
      </w:r>
      <w:r w:rsidR="00946BF1" w:rsidRPr="003B3648">
        <w:rPr>
          <w:rFonts w:ascii="Times New Roman" w:hAnsi="Times New Roman" w:cs="Times New Roman"/>
        </w:rPr>
        <w:t xml:space="preserve"> of </w:t>
      </w:r>
      <w:r w:rsidR="00943A00">
        <w:rPr>
          <w:rFonts w:ascii="Times New Roman" w:hAnsi="Times New Roman" w:cs="Times New Roman"/>
        </w:rPr>
        <w:t xml:space="preserve">self-reported </w:t>
      </w:r>
      <w:r w:rsidR="00946BF1" w:rsidRPr="003B3648">
        <w:rPr>
          <w:rFonts w:ascii="Times New Roman" w:hAnsi="Times New Roman" w:cs="Times New Roman"/>
        </w:rPr>
        <w:t xml:space="preserve">sibling bullying involvement </w:t>
      </w:r>
      <w:r w:rsidR="00DD312D" w:rsidRPr="003B3648">
        <w:rPr>
          <w:rFonts w:ascii="Times New Roman" w:hAnsi="Times New Roman" w:cs="Times New Roman"/>
        </w:rPr>
        <w:t>decrease</w:t>
      </w:r>
      <w:r w:rsidR="006C0DFC">
        <w:rPr>
          <w:rFonts w:ascii="Times New Roman" w:hAnsi="Times New Roman" w:cs="Times New Roman"/>
        </w:rPr>
        <w:t>d</w:t>
      </w:r>
      <w:r w:rsidR="00946BF1" w:rsidRPr="003B3648">
        <w:rPr>
          <w:rFonts w:ascii="Times New Roman" w:hAnsi="Times New Roman" w:cs="Times New Roman"/>
        </w:rPr>
        <w:t xml:space="preserve"> betwe</w:t>
      </w:r>
      <w:r w:rsidR="009A50EB" w:rsidRPr="003B3648">
        <w:rPr>
          <w:rFonts w:ascii="Times New Roman" w:hAnsi="Times New Roman" w:cs="Times New Roman"/>
        </w:rPr>
        <w:t xml:space="preserve">en </w:t>
      </w:r>
      <w:r w:rsidR="000968ED">
        <w:rPr>
          <w:rFonts w:ascii="Times New Roman" w:hAnsi="Times New Roman" w:cs="Times New Roman"/>
        </w:rPr>
        <w:t>middle childhood</w:t>
      </w:r>
      <w:r w:rsidR="009A50EB" w:rsidRPr="003B3648">
        <w:rPr>
          <w:rFonts w:ascii="Times New Roman" w:hAnsi="Times New Roman" w:cs="Times New Roman"/>
        </w:rPr>
        <w:t xml:space="preserve"> and </w:t>
      </w:r>
      <w:r w:rsidR="000968ED">
        <w:rPr>
          <w:rFonts w:ascii="Times New Roman" w:hAnsi="Times New Roman" w:cs="Times New Roman"/>
        </w:rPr>
        <w:t xml:space="preserve">early </w:t>
      </w:r>
      <w:r w:rsidR="000968ED">
        <w:rPr>
          <w:rFonts w:ascii="Times New Roman" w:hAnsi="Times New Roman" w:cs="Times New Roman"/>
        </w:rPr>
        <w:lastRenderedPageBreak/>
        <w:t>adolescence</w:t>
      </w:r>
      <w:r w:rsidR="009A50EB" w:rsidRPr="003B3648">
        <w:rPr>
          <w:rFonts w:ascii="Times New Roman" w:hAnsi="Times New Roman" w:cs="Times New Roman"/>
        </w:rPr>
        <w:t>.</w:t>
      </w:r>
      <w:r w:rsidR="00CB46F1" w:rsidRPr="003B3648">
        <w:rPr>
          <w:rFonts w:ascii="Times New Roman" w:hAnsi="Times New Roman" w:cs="Times New Roman"/>
        </w:rPr>
        <w:t xml:space="preserve"> This is consistent with previous reports in the general population</w:t>
      </w:r>
      <w:r w:rsidR="00147177" w:rsidRPr="003B3648">
        <w:rPr>
          <w:rFonts w:ascii="Times New Roman" w:hAnsi="Times New Roman" w:cs="Times New Roman"/>
        </w:rPr>
        <w:t xml:space="preserve"> </w:t>
      </w:r>
      <w:r w:rsidR="00147177" w:rsidRPr="003B3648">
        <w:rPr>
          <w:rFonts w:ascii="Times New Roman" w:hAnsi="Times New Roman" w:cs="Times New Roman"/>
        </w:rPr>
        <w:fldChar w:fldCharType="begin"/>
      </w:r>
      <w:r w:rsidR="00147177" w:rsidRPr="003B3648">
        <w:rPr>
          <w:rFonts w:ascii="Times New Roman" w:hAnsi="Times New Roman" w:cs="Times New Roman"/>
        </w:rPr>
        <w:instrText xml:space="preserve"> ADDIN EN.CITE &lt;EndNote&gt;&lt;Cite&gt;&lt;Author&gt;Tucker&lt;/Author&gt;&lt;Year&gt;2014&lt;/Year&gt;&lt;RecNum&gt;214&lt;/RecNum&gt;&lt;DisplayText&gt;(Tucker et al., 2014b)&lt;/DisplayText&gt;&lt;record&gt;&lt;rec-number&gt;214&lt;/rec-number&gt;&lt;foreign-keys&gt;&lt;key app="EN" db-id="peprrrza6e5xwdex2vz55wa72w59p990dtz2" timestamp="0"&gt;214&lt;/key&gt;&lt;/foreign-keys&gt;&lt;ref-type name="Journal Article"&gt;17&lt;/ref-type&gt;&lt;contributors&gt;&lt;authors&gt;&lt;author&gt;Tucker, C. J.&lt;/author&gt;&lt;author&gt;Finkelhor, D.&lt;/author&gt;&lt;author&gt;Turner, H.&lt;/author&gt;&lt;author&gt;Shattuck, A. M.&lt;/author&gt;&lt;/authors&gt;&lt;/contributors&gt;&lt;titles&gt;&lt;title&gt;Sibling and peer victimization in childhood and adolescence&lt;/title&gt;&lt;secondary-title&gt;Child Abuse &amp;amp; Neglect&lt;/secondary-title&gt;&lt;/titles&gt;&lt;pages&gt;1599-1606&lt;/pages&gt;&lt;volume&gt;38&lt;/volume&gt;&lt;number&gt;10&lt;/number&gt;&lt;dates&gt;&lt;year&gt;2014&lt;/year&gt;&lt;pub-dates&gt;&lt;date&gt;Oct&lt;/date&gt;&lt;/pub-dates&gt;&lt;/dates&gt;&lt;isbn&gt;0145-2134&lt;/isbn&gt;&lt;accession-num&gt;WOS:000343967800004&lt;/accession-num&gt;&lt;urls&gt;&lt;related-urls&gt;&lt;url&gt;&amp;lt;Go to ISI&amp;gt;://WOS:000343967800004&lt;/url&gt;&lt;/related-urls&gt;&lt;/urls&gt;&lt;electronic-resource-num&gt;10.1016/j.chiabu.2014.05.007&lt;/electronic-resource-num&gt;&lt;/record&gt;&lt;/Cite&gt;&lt;/EndNote&gt;</w:instrText>
      </w:r>
      <w:r w:rsidR="00147177" w:rsidRPr="003B3648">
        <w:rPr>
          <w:rFonts w:ascii="Times New Roman" w:hAnsi="Times New Roman" w:cs="Times New Roman"/>
        </w:rPr>
        <w:fldChar w:fldCharType="separate"/>
      </w:r>
      <w:r w:rsidR="00147177" w:rsidRPr="003B3648">
        <w:rPr>
          <w:rFonts w:ascii="Times New Roman" w:hAnsi="Times New Roman" w:cs="Times New Roman"/>
          <w:noProof/>
        </w:rPr>
        <w:t>(Tucker et al., 2014b)</w:t>
      </w:r>
      <w:r w:rsidR="00147177" w:rsidRPr="003B3648">
        <w:rPr>
          <w:rFonts w:ascii="Times New Roman" w:hAnsi="Times New Roman" w:cs="Times New Roman"/>
        </w:rPr>
        <w:fldChar w:fldCharType="end"/>
      </w:r>
      <w:r w:rsidR="00147177" w:rsidRPr="003B3648">
        <w:rPr>
          <w:rFonts w:ascii="Times New Roman" w:hAnsi="Times New Roman" w:cs="Times New Roman"/>
        </w:rPr>
        <w:t xml:space="preserve">.  </w:t>
      </w:r>
      <w:r w:rsidR="00B93D8C">
        <w:rPr>
          <w:rFonts w:ascii="Times New Roman" w:hAnsi="Times New Roman" w:cs="Times New Roman"/>
        </w:rPr>
        <w:t>In middle childhood</w:t>
      </w:r>
      <w:r w:rsidR="00A25054" w:rsidRPr="003B3648">
        <w:rPr>
          <w:rFonts w:ascii="Times New Roman" w:hAnsi="Times New Roman" w:cs="Times New Roman"/>
        </w:rPr>
        <w:t xml:space="preserve">, children with </w:t>
      </w:r>
      <w:r w:rsidR="00D3245F" w:rsidRPr="003B3648">
        <w:rPr>
          <w:rFonts w:ascii="Times New Roman" w:hAnsi="Times New Roman" w:cs="Times New Roman"/>
        </w:rPr>
        <w:t xml:space="preserve">ASD </w:t>
      </w:r>
      <w:r w:rsidR="00127577" w:rsidRPr="003B3648">
        <w:rPr>
          <w:rFonts w:ascii="Times New Roman" w:hAnsi="Times New Roman" w:cs="Times New Roman"/>
        </w:rPr>
        <w:t>are</w:t>
      </w:r>
      <w:r w:rsidR="00D3245F" w:rsidRPr="003B3648">
        <w:rPr>
          <w:rFonts w:ascii="Times New Roman" w:hAnsi="Times New Roman" w:cs="Times New Roman"/>
        </w:rPr>
        <w:t xml:space="preserve"> </w:t>
      </w:r>
      <w:r w:rsidR="009A50EB" w:rsidRPr="003B3648">
        <w:rPr>
          <w:rFonts w:ascii="Times New Roman" w:hAnsi="Times New Roman" w:cs="Times New Roman"/>
        </w:rPr>
        <w:t>more</w:t>
      </w:r>
      <w:r w:rsidR="00D3245F" w:rsidRPr="003B3648">
        <w:rPr>
          <w:rFonts w:ascii="Times New Roman" w:hAnsi="Times New Roman" w:cs="Times New Roman"/>
        </w:rPr>
        <w:t xml:space="preserve"> likely than those without ASD to </w:t>
      </w:r>
      <w:r w:rsidR="00943A00">
        <w:rPr>
          <w:rFonts w:ascii="Times New Roman" w:hAnsi="Times New Roman" w:cs="Times New Roman"/>
        </w:rPr>
        <w:t>report being</w:t>
      </w:r>
      <w:r w:rsidR="00943A00" w:rsidRPr="003B3648">
        <w:rPr>
          <w:rFonts w:ascii="Times New Roman" w:hAnsi="Times New Roman" w:cs="Times New Roman"/>
        </w:rPr>
        <w:t xml:space="preserve"> </w:t>
      </w:r>
      <w:r w:rsidR="009A50EB" w:rsidRPr="003B3648">
        <w:rPr>
          <w:rFonts w:ascii="Times New Roman" w:hAnsi="Times New Roman" w:cs="Times New Roman"/>
        </w:rPr>
        <w:t xml:space="preserve">involved in </w:t>
      </w:r>
      <w:r w:rsidR="00331714" w:rsidRPr="003B3648">
        <w:rPr>
          <w:rFonts w:ascii="Times New Roman" w:hAnsi="Times New Roman" w:cs="Times New Roman"/>
        </w:rPr>
        <w:t xml:space="preserve">any type of </w:t>
      </w:r>
      <w:r w:rsidR="009A50EB" w:rsidRPr="003B3648">
        <w:rPr>
          <w:rFonts w:ascii="Times New Roman" w:hAnsi="Times New Roman" w:cs="Times New Roman"/>
        </w:rPr>
        <w:t>sibling</w:t>
      </w:r>
      <w:r w:rsidR="00AF33BA" w:rsidRPr="003B3648">
        <w:rPr>
          <w:rFonts w:ascii="Times New Roman" w:hAnsi="Times New Roman" w:cs="Times New Roman"/>
        </w:rPr>
        <w:t xml:space="preserve"> bullying.  B</w:t>
      </w:r>
      <w:r w:rsidR="008B3C7A" w:rsidRPr="003B3648">
        <w:rPr>
          <w:rFonts w:ascii="Times New Roman" w:hAnsi="Times New Roman" w:cs="Times New Roman"/>
        </w:rPr>
        <w:t xml:space="preserve">y the time they reach </w:t>
      </w:r>
      <w:r w:rsidR="00B93D8C">
        <w:rPr>
          <w:rFonts w:ascii="Times New Roman" w:hAnsi="Times New Roman" w:cs="Times New Roman"/>
        </w:rPr>
        <w:t xml:space="preserve">early adolescence </w:t>
      </w:r>
      <w:r w:rsidR="00127577" w:rsidRPr="003B3648">
        <w:rPr>
          <w:rFonts w:ascii="Times New Roman" w:hAnsi="Times New Roman" w:cs="Times New Roman"/>
        </w:rPr>
        <w:t xml:space="preserve">this difference </w:t>
      </w:r>
      <w:r w:rsidR="00985032" w:rsidRPr="003B3648">
        <w:rPr>
          <w:rFonts w:ascii="Times New Roman" w:hAnsi="Times New Roman" w:cs="Times New Roman"/>
        </w:rPr>
        <w:t>no longer</w:t>
      </w:r>
      <w:r w:rsidR="00773A1E" w:rsidRPr="003B3648">
        <w:rPr>
          <w:rFonts w:ascii="Times New Roman" w:hAnsi="Times New Roman" w:cs="Times New Roman"/>
        </w:rPr>
        <w:t xml:space="preserve"> exist</w:t>
      </w:r>
      <w:r w:rsidR="00985032" w:rsidRPr="003B3648">
        <w:rPr>
          <w:rFonts w:ascii="Times New Roman" w:hAnsi="Times New Roman" w:cs="Times New Roman"/>
        </w:rPr>
        <w:t>s</w:t>
      </w:r>
      <w:r w:rsidR="00773A1E" w:rsidRPr="003B3648">
        <w:rPr>
          <w:rFonts w:ascii="Times New Roman" w:hAnsi="Times New Roman" w:cs="Times New Roman"/>
        </w:rPr>
        <w:t xml:space="preserve">.  </w:t>
      </w:r>
      <w:r w:rsidR="004173E0" w:rsidRPr="003B3648">
        <w:rPr>
          <w:rFonts w:ascii="Times New Roman" w:hAnsi="Times New Roman" w:cs="Times New Roman"/>
        </w:rPr>
        <w:t xml:space="preserve">That is, </w:t>
      </w:r>
      <w:r w:rsidR="00B93D8C">
        <w:rPr>
          <w:rFonts w:ascii="Times New Roman" w:hAnsi="Times New Roman" w:cs="Times New Roman"/>
        </w:rPr>
        <w:t>in early adolescence</w:t>
      </w:r>
      <w:r w:rsidR="00D828D2" w:rsidRPr="003B3648">
        <w:rPr>
          <w:rFonts w:ascii="Times New Roman" w:hAnsi="Times New Roman" w:cs="Times New Roman"/>
        </w:rPr>
        <w:t xml:space="preserve">, </w:t>
      </w:r>
      <w:r w:rsidR="00944314">
        <w:rPr>
          <w:rFonts w:ascii="Times New Roman" w:hAnsi="Times New Roman" w:cs="Times New Roman"/>
        </w:rPr>
        <w:t>those</w:t>
      </w:r>
      <w:r w:rsidR="00944314" w:rsidRPr="003B3648">
        <w:rPr>
          <w:rFonts w:ascii="Times New Roman" w:hAnsi="Times New Roman" w:cs="Times New Roman"/>
        </w:rPr>
        <w:t xml:space="preserve"> </w:t>
      </w:r>
      <w:r w:rsidR="00D828D2" w:rsidRPr="003B3648">
        <w:rPr>
          <w:rFonts w:ascii="Times New Roman" w:hAnsi="Times New Roman" w:cs="Times New Roman"/>
        </w:rPr>
        <w:t>with ASD</w:t>
      </w:r>
      <w:r w:rsidR="003F1CB7" w:rsidRPr="003B3648">
        <w:rPr>
          <w:rFonts w:ascii="Times New Roman" w:hAnsi="Times New Roman" w:cs="Times New Roman"/>
        </w:rPr>
        <w:t xml:space="preserve">, on the whole </w:t>
      </w:r>
      <w:r w:rsidR="004706F7">
        <w:rPr>
          <w:rFonts w:ascii="Times New Roman" w:hAnsi="Times New Roman" w:cs="Times New Roman"/>
        </w:rPr>
        <w:t>reported similar levels of</w:t>
      </w:r>
      <w:r w:rsidR="00D828D2" w:rsidRPr="003B3648">
        <w:rPr>
          <w:rFonts w:ascii="Times New Roman" w:hAnsi="Times New Roman" w:cs="Times New Roman"/>
        </w:rPr>
        <w:t xml:space="preserve"> sibling bullying </w:t>
      </w:r>
      <w:r w:rsidR="004706F7">
        <w:rPr>
          <w:rFonts w:ascii="Times New Roman" w:hAnsi="Times New Roman" w:cs="Times New Roman"/>
        </w:rPr>
        <w:t xml:space="preserve">involvement as </w:t>
      </w:r>
      <w:r w:rsidR="003F1CB7" w:rsidRPr="003B3648">
        <w:rPr>
          <w:rFonts w:ascii="Times New Roman" w:hAnsi="Times New Roman" w:cs="Times New Roman"/>
        </w:rPr>
        <w:t xml:space="preserve">their peers without ASD (differences in the specific types of sibling bullying involvement still exist, which are discussed later).  </w:t>
      </w:r>
      <w:r w:rsidR="00127577" w:rsidRPr="003B3648">
        <w:rPr>
          <w:rFonts w:ascii="Times New Roman" w:hAnsi="Times New Roman" w:cs="Times New Roman"/>
        </w:rPr>
        <w:t>This is</w:t>
      </w:r>
      <w:r w:rsidR="00B56E35" w:rsidRPr="003B3648">
        <w:rPr>
          <w:rFonts w:ascii="Times New Roman" w:hAnsi="Times New Roman" w:cs="Times New Roman"/>
        </w:rPr>
        <w:t xml:space="preserve"> due to </w:t>
      </w:r>
      <w:r w:rsidR="00AD12EF" w:rsidRPr="003B3648">
        <w:rPr>
          <w:rFonts w:ascii="Times New Roman" w:hAnsi="Times New Roman" w:cs="Times New Roman"/>
        </w:rPr>
        <w:t xml:space="preserve">the </w:t>
      </w:r>
      <w:r w:rsidR="00B56E35" w:rsidRPr="003B3648">
        <w:rPr>
          <w:rFonts w:ascii="Times New Roman" w:hAnsi="Times New Roman" w:cs="Times New Roman"/>
        </w:rPr>
        <w:t xml:space="preserve">greater </w:t>
      </w:r>
      <w:r w:rsidR="00247D0B">
        <w:rPr>
          <w:rFonts w:ascii="Times New Roman" w:hAnsi="Times New Roman" w:cs="Times New Roman"/>
        </w:rPr>
        <w:t xml:space="preserve">self-reported </w:t>
      </w:r>
      <w:r w:rsidR="00B56E35" w:rsidRPr="003B3648">
        <w:rPr>
          <w:rFonts w:ascii="Times New Roman" w:hAnsi="Times New Roman" w:cs="Times New Roman"/>
        </w:rPr>
        <w:t xml:space="preserve">de-escalation of sibling bullying involvement between </w:t>
      </w:r>
      <w:r w:rsidR="00B93D8C">
        <w:rPr>
          <w:rFonts w:ascii="Times New Roman" w:hAnsi="Times New Roman" w:cs="Times New Roman"/>
        </w:rPr>
        <w:t xml:space="preserve">middle childhood and early adolescence </w:t>
      </w:r>
      <w:r w:rsidR="00B56E35" w:rsidRPr="003B3648">
        <w:rPr>
          <w:rFonts w:ascii="Times New Roman" w:hAnsi="Times New Roman" w:cs="Times New Roman"/>
        </w:rPr>
        <w:t xml:space="preserve">for </w:t>
      </w:r>
      <w:r w:rsidR="000F582B">
        <w:rPr>
          <w:rFonts w:ascii="Times New Roman" w:hAnsi="Times New Roman" w:cs="Times New Roman"/>
        </w:rPr>
        <w:t>individuals</w:t>
      </w:r>
      <w:r w:rsidR="000F582B" w:rsidRPr="003B3648">
        <w:rPr>
          <w:rFonts w:ascii="Times New Roman" w:hAnsi="Times New Roman" w:cs="Times New Roman"/>
        </w:rPr>
        <w:t xml:space="preserve"> </w:t>
      </w:r>
      <w:r w:rsidR="00B56E35" w:rsidRPr="003B3648">
        <w:rPr>
          <w:rFonts w:ascii="Times New Roman" w:hAnsi="Times New Roman" w:cs="Times New Roman"/>
        </w:rPr>
        <w:t xml:space="preserve">with ASD compared to </w:t>
      </w:r>
      <w:r w:rsidR="000F582B">
        <w:rPr>
          <w:rFonts w:ascii="Times New Roman" w:hAnsi="Times New Roman" w:cs="Times New Roman"/>
        </w:rPr>
        <w:t>those</w:t>
      </w:r>
      <w:r w:rsidR="000F582B" w:rsidRPr="003B3648">
        <w:rPr>
          <w:rFonts w:ascii="Times New Roman" w:hAnsi="Times New Roman" w:cs="Times New Roman"/>
        </w:rPr>
        <w:t xml:space="preserve"> </w:t>
      </w:r>
      <w:r w:rsidR="00B56E35" w:rsidRPr="003B3648">
        <w:rPr>
          <w:rFonts w:ascii="Times New Roman" w:hAnsi="Times New Roman" w:cs="Times New Roman"/>
        </w:rPr>
        <w:t xml:space="preserve">without </w:t>
      </w:r>
      <w:r w:rsidR="00AF33BA" w:rsidRPr="003B3648">
        <w:rPr>
          <w:rFonts w:ascii="Times New Roman" w:hAnsi="Times New Roman" w:cs="Times New Roman"/>
        </w:rPr>
        <w:t>ASD.</w:t>
      </w:r>
      <w:r w:rsidR="00B52DD6" w:rsidRPr="003B3648">
        <w:rPr>
          <w:rFonts w:ascii="Times New Roman" w:hAnsi="Times New Roman" w:cs="Times New Roman"/>
        </w:rPr>
        <w:t xml:space="preserve">  </w:t>
      </w:r>
      <w:r w:rsidR="00AA5101">
        <w:rPr>
          <w:rFonts w:ascii="Times New Roman" w:hAnsi="Times New Roman" w:cs="Times New Roman"/>
        </w:rPr>
        <w:t xml:space="preserve">It </w:t>
      </w:r>
      <w:r w:rsidR="00247D0B">
        <w:rPr>
          <w:rFonts w:ascii="Times New Roman" w:hAnsi="Times New Roman" w:cs="Times New Roman"/>
        </w:rPr>
        <w:t>may be</w:t>
      </w:r>
      <w:r w:rsidR="00AA5101">
        <w:rPr>
          <w:rFonts w:ascii="Times New Roman" w:hAnsi="Times New Roman" w:cs="Times New Roman"/>
        </w:rPr>
        <w:t xml:space="preserve"> that</w:t>
      </w:r>
      <w:r w:rsidR="00245E86" w:rsidRPr="003B3648">
        <w:rPr>
          <w:rFonts w:ascii="Times New Roman" w:hAnsi="Times New Roman" w:cs="Times New Roman"/>
        </w:rPr>
        <w:t xml:space="preserve"> the increasing importance of peers during adolescence </w:t>
      </w:r>
      <w:r w:rsidR="00CC6F53" w:rsidRPr="003B3648">
        <w:rPr>
          <w:rFonts w:ascii="Times New Roman" w:hAnsi="Times New Roman" w:cs="Times New Roman"/>
        </w:rPr>
        <w:fldChar w:fldCharType="begin"/>
      </w:r>
      <w:r w:rsidR="00CC6F53" w:rsidRPr="003B3648">
        <w:rPr>
          <w:rFonts w:ascii="Times New Roman" w:hAnsi="Times New Roman" w:cs="Times New Roman"/>
        </w:rPr>
        <w:instrText xml:space="preserve"> ADDIN EN.CITE &lt;EndNote&gt;&lt;Cite&gt;&lt;Author&gt;Wilkinson&lt;/Author&gt;&lt;Year&gt;2008&lt;/Year&gt;&lt;RecNum&gt;356&lt;/RecNum&gt;&lt;DisplayText&gt;(Wilkinson, 2008)&lt;/DisplayText&gt;&lt;record&gt;&lt;rec-number&gt;356&lt;/rec-number&gt;&lt;foreign-keys&gt;&lt;key app="EN" db-id="peprrrza6e5xwdex2vz55wa72w59p990dtz2" timestamp="1540553111"&gt;356&lt;/key&gt;&lt;/foreign-keys&gt;&lt;ref-type name="Journal Article"&gt;17&lt;/ref-type&gt;&lt;contributors&gt;&lt;authors&gt;&lt;author&gt;Wilkinson, Ross B.&lt;/author&gt;&lt;/authors&gt;&lt;/contributors&gt;&lt;titles&gt;&lt;title&gt;Development and Properties of the Adolescent Friendship Attachment Scale&lt;/title&gt;&lt;secondary-title&gt;Journal of Youth and Adolescence&lt;/secondary-title&gt;&lt;/titles&gt;&lt;periodical&gt;&lt;full-title&gt;Journal of Youth and Adolescence&lt;/full-title&gt;&lt;/periodical&gt;&lt;pages&gt;1270-1279&lt;/pages&gt;&lt;volume&gt;37&lt;/volume&gt;&lt;number&gt;10&lt;/number&gt;&lt;dates&gt;&lt;year&gt;2008&lt;/year&gt;&lt;pub-dates&gt;&lt;date&gt;2008/11/01&lt;/date&gt;&lt;/pub-dates&gt;&lt;/dates&gt;&lt;isbn&gt;1573-6601&lt;/isbn&gt;&lt;urls&gt;&lt;related-urls&gt;&lt;url&gt;https://doi.org/10.1007/s10964-006-9141-7&lt;/url&gt;&lt;/related-urls&gt;&lt;/urls&gt;&lt;electronic-resource-num&gt;10.1007/s10964-006-9141-7&lt;/electronic-resource-num&gt;&lt;/record&gt;&lt;/Cite&gt;&lt;/EndNote&gt;</w:instrText>
      </w:r>
      <w:r w:rsidR="00CC6F53" w:rsidRPr="003B3648">
        <w:rPr>
          <w:rFonts w:ascii="Times New Roman" w:hAnsi="Times New Roman" w:cs="Times New Roman"/>
        </w:rPr>
        <w:fldChar w:fldCharType="separate"/>
      </w:r>
      <w:r w:rsidR="00CC6F53" w:rsidRPr="003B3648">
        <w:rPr>
          <w:rFonts w:ascii="Times New Roman" w:hAnsi="Times New Roman" w:cs="Times New Roman"/>
          <w:noProof/>
        </w:rPr>
        <w:t>(Wilkinson, 2008)</w:t>
      </w:r>
      <w:r w:rsidR="00CC6F53" w:rsidRPr="003B3648">
        <w:rPr>
          <w:rFonts w:ascii="Times New Roman" w:hAnsi="Times New Roman" w:cs="Times New Roman"/>
        </w:rPr>
        <w:fldChar w:fldCharType="end"/>
      </w:r>
      <w:r w:rsidR="00245E86" w:rsidRPr="003B3648">
        <w:rPr>
          <w:rFonts w:ascii="Times New Roman" w:hAnsi="Times New Roman" w:cs="Times New Roman"/>
        </w:rPr>
        <w:t xml:space="preserve"> </w:t>
      </w:r>
      <w:r w:rsidR="00AA5101">
        <w:rPr>
          <w:rFonts w:ascii="Times New Roman" w:hAnsi="Times New Roman" w:cs="Times New Roman"/>
        </w:rPr>
        <w:t>decreases</w:t>
      </w:r>
      <w:r w:rsidR="00245E86" w:rsidRPr="003B3648">
        <w:rPr>
          <w:rFonts w:ascii="Times New Roman" w:hAnsi="Times New Roman" w:cs="Times New Roman"/>
        </w:rPr>
        <w:t xml:space="preserve"> the competition for parental resources.</w:t>
      </w:r>
      <w:r w:rsidR="00283BBD" w:rsidRPr="003B3648">
        <w:rPr>
          <w:rFonts w:ascii="Times New Roman" w:hAnsi="Times New Roman" w:cs="Times New Roman"/>
        </w:rPr>
        <w:t xml:space="preserve">  </w:t>
      </w:r>
      <w:r w:rsidR="008F6DC6" w:rsidRPr="003B3648">
        <w:rPr>
          <w:rFonts w:ascii="Times New Roman" w:hAnsi="Times New Roman" w:cs="Times New Roman"/>
        </w:rPr>
        <w:t xml:space="preserve">It </w:t>
      </w:r>
      <w:r w:rsidR="00AA5101">
        <w:rPr>
          <w:rFonts w:ascii="Times New Roman" w:hAnsi="Times New Roman" w:cs="Times New Roman"/>
        </w:rPr>
        <w:t xml:space="preserve">is possible that </w:t>
      </w:r>
      <w:r w:rsidR="008F6DC6" w:rsidRPr="003B3648">
        <w:rPr>
          <w:rFonts w:ascii="Times New Roman" w:hAnsi="Times New Roman" w:cs="Times New Roman"/>
        </w:rPr>
        <w:t xml:space="preserve">the siblings of </w:t>
      </w:r>
      <w:r w:rsidR="00C12422">
        <w:rPr>
          <w:rFonts w:ascii="Times New Roman" w:hAnsi="Times New Roman" w:cs="Times New Roman"/>
        </w:rPr>
        <w:t>individuals</w:t>
      </w:r>
      <w:r w:rsidR="000F582B" w:rsidRPr="003B3648">
        <w:rPr>
          <w:rFonts w:ascii="Times New Roman" w:hAnsi="Times New Roman" w:cs="Times New Roman"/>
        </w:rPr>
        <w:t xml:space="preserve"> </w:t>
      </w:r>
      <w:r w:rsidR="00147177" w:rsidRPr="003B3648">
        <w:rPr>
          <w:rFonts w:ascii="Times New Roman" w:hAnsi="Times New Roman" w:cs="Times New Roman"/>
        </w:rPr>
        <w:t xml:space="preserve">with </w:t>
      </w:r>
      <w:r w:rsidR="008F6DC6" w:rsidRPr="003B3648">
        <w:rPr>
          <w:rFonts w:ascii="Times New Roman" w:hAnsi="Times New Roman" w:cs="Times New Roman"/>
        </w:rPr>
        <w:t>ASD may orientate themselves more outside the family and thus less conflict between siblings arises</w:t>
      </w:r>
      <w:r w:rsidR="000B52F5">
        <w:rPr>
          <w:rFonts w:ascii="Times New Roman" w:hAnsi="Times New Roman" w:cs="Times New Roman"/>
        </w:rPr>
        <w:t xml:space="preserve">.  </w:t>
      </w:r>
      <w:r w:rsidR="004E26DE">
        <w:rPr>
          <w:rFonts w:ascii="Times New Roman" w:hAnsi="Times New Roman" w:cs="Times New Roman"/>
        </w:rPr>
        <w:t xml:space="preserve">Furthermore, research shows that the nature of bullying changes over the course of childhood development, with early adolescence seeing a rise in the role peers play in supporting and promoting bullying </w:t>
      </w:r>
      <w:r w:rsidR="000B52F5">
        <w:rPr>
          <w:rFonts w:ascii="Times New Roman" w:hAnsi="Times New Roman" w:cs="Times New Roman"/>
        </w:rPr>
        <w:fldChar w:fldCharType="begin"/>
      </w:r>
      <w:r w:rsidR="000B52F5">
        <w:rPr>
          <w:rFonts w:ascii="Times New Roman" w:hAnsi="Times New Roman" w:cs="Times New Roman"/>
        </w:rPr>
        <w:instrText xml:space="preserve"> ADDIN EN.CITE &lt;EndNote&gt;&lt;Cite&gt;&lt;Author&gt;Craig&lt;/Author&gt;&lt;Year&gt;2003&lt;/Year&gt;&lt;RecNum&gt;462&lt;/RecNum&gt;&lt;DisplayText&gt;(Craig &amp;amp; Pepler, 2003)&lt;/DisplayText&gt;&lt;record&gt;&lt;rec-number&gt;462&lt;/rec-number&gt;&lt;foreign-keys&gt;&lt;key app="EN" db-id="peprrrza6e5xwdex2vz55wa72w59p990dtz2" timestamp="1551703695"&gt;462&lt;/key&gt;&lt;/foreign-keys&gt;&lt;ref-type name="Journal Article"&gt;17&lt;/ref-type&gt;&lt;contributors&gt;&lt;authors&gt;&lt;author&gt;Craig, W. M.&lt;/author&gt;&lt;author&gt;Pepler, D. J.&lt;/author&gt;&lt;/authors&gt;&lt;/contributors&gt;&lt;auth-address&gt;Department of Psychology, Queen&amp;apos;s University, Kingston, Ontario. craigw@psyc.queensu.ca&lt;/auth-address&gt;&lt;titles&gt;&lt;title&gt;Identifying and targeting risk for involvement in bullying and victimization&lt;/title&gt;&lt;secondary-title&gt;Can J Psychiatry&lt;/secondary-title&gt;&lt;alt-title&gt;Canadian journal of psychiatry. Revue canadienne de psychiatrie&lt;/alt-title&gt;&lt;/titles&gt;&lt;periodical&gt;&lt;full-title&gt;Can J Psychiatry&lt;/full-title&gt;&lt;abbr-1&gt;Canadian journal of psychiatry. Revue canadienne de psychiatrie&lt;/abbr-1&gt;&lt;/periodical&gt;&lt;alt-periodical&gt;&lt;full-title&gt;Can J Psychiatry&lt;/full-title&gt;&lt;abbr-1&gt;Canadian journal of psychiatry. Revue canadienne de psychiatrie&lt;/abbr-1&gt;&lt;/alt-periodical&gt;&lt;pages&gt;577-82&lt;/pages&gt;&lt;volume&gt;48&lt;/volume&gt;&lt;number&gt;9&lt;/number&gt;&lt;edition&gt;2003/11/25&lt;/edition&gt;&lt;keywords&gt;&lt;keyword&gt;Age Factors&lt;/keyword&gt;&lt;keyword&gt;*Aggression&lt;/keyword&gt;&lt;keyword&gt;Child&lt;/keyword&gt;&lt;keyword&gt;Child Behavior Disorders/*prevention &amp;amp; control/*psychology&lt;/keyword&gt;&lt;keyword&gt;Child, Preschool&lt;/keyword&gt;&lt;keyword&gt;Crime Victims/*psychology&lt;/keyword&gt;&lt;keyword&gt;Female&lt;/keyword&gt;&lt;keyword&gt;Humans&lt;/keyword&gt;&lt;keyword&gt;Interpersonal Relations&lt;/keyword&gt;&lt;keyword&gt;Male&lt;/keyword&gt;&lt;keyword&gt;Risk Factors&lt;/keyword&gt;&lt;keyword&gt;*Violence&lt;/keyword&gt;&lt;/keywords&gt;&lt;dates&gt;&lt;year&gt;2003&lt;/year&gt;&lt;pub-dates&gt;&lt;date&gt;Oct&lt;/date&gt;&lt;/pub-dates&gt;&lt;/dates&gt;&lt;isbn&gt;0706-7437 (Print)&amp;#xD;0706-7437&lt;/isbn&gt;&lt;accession-num&gt;14631877&lt;/accession-num&gt;&lt;urls&gt;&lt;/urls&gt;&lt;electronic-resource-num&gt;10.1177/070674370304800903&lt;/electronic-resource-num&gt;&lt;remote-database-provider&gt;NLM&lt;/remote-database-provider&gt;&lt;language&gt;eng&lt;/language&gt;&lt;/record&gt;&lt;/Cite&gt;&lt;/EndNote&gt;</w:instrText>
      </w:r>
      <w:r w:rsidR="000B52F5">
        <w:rPr>
          <w:rFonts w:ascii="Times New Roman" w:hAnsi="Times New Roman" w:cs="Times New Roman"/>
        </w:rPr>
        <w:fldChar w:fldCharType="separate"/>
      </w:r>
      <w:r w:rsidR="000B52F5">
        <w:rPr>
          <w:rFonts w:ascii="Times New Roman" w:hAnsi="Times New Roman" w:cs="Times New Roman"/>
          <w:noProof/>
        </w:rPr>
        <w:t>(Craig &amp; Pepler, 2003)</w:t>
      </w:r>
      <w:r w:rsidR="000B52F5">
        <w:rPr>
          <w:rFonts w:ascii="Times New Roman" w:hAnsi="Times New Roman" w:cs="Times New Roman"/>
        </w:rPr>
        <w:fldChar w:fldCharType="end"/>
      </w:r>
      <w:r w:rsidR="000B52F5">
        <w:rPr>
          <w:rFonts w:ascii="Times New Roman" w:hAnsi="Times New Roman" w:cs="Times New Roman"/>
        </w:rPr>
        <w:t>.</w:t>
      </w:r>
      <w:r w:rsidR="00161952">
        <w:rPr>
          <w:rFonts w:ascii="Times New Roman" w:hAnsi="Times New Roman" w:cs="Times New Roman"/>
        </w:rPr>
        <w:t xml:space="preserve">  </w:t>
      </w:r>
      <w:r w:rsidR="00A84FA8">
        <w:rPr>
          <w:rFonts w:ascii="Times New Roman" w:hAnsi="Times New Roman" w:cs="Times New Roman"/>
        </w:rPr>
        <w:t>On</w:t>
      </w:r>
      <w:r w:rsidR="00A5345D" w:rsidRPr="003B3648">
        <w:rPr>
          <w:rFonts w:ascii="Times New Roman" w:hAnsi="Times New Roman" w:cs="Times New Roman"/>
        </w:rPr>
        <w:t xml:space="preserve"> the whole</w:t>
      </w:r>
      <w:r w:rsidR="00A84FA8">
        <w:rPr>
          <w:rFonts w:ascii="Times New Roman" w:hAnsi="Times New Roman" w:cs="Times New Roman"/>
        </w:rPr>
        <w:t xml:space="preserve">, </w:t>
      </w:r>
      <w:r w:rsidR="00943A00">
        <w:rPr>
          <w:rFonts w:ascii="Times New Roman" w:hAnsi="Times New Roman" w:cs="Times New Roman"/>
        </w:rPr>
        <w:t xml:space="preserve">self-reported </w:t>
      </w:r>
      <w:r w:rsidR="00A5345D" w:rsidRPr="003B3648">
        <w:rPr>
          <w:rFonts w:ascii="Times New Roman" w:hAnsi="Times New Roman" w:cs="Times New Roman"/>
        </w:rPr>
        <w:t>difference</w:t>
      </w:r>
      <w:r w:rsidR="00943A00">
        <w:rPr>
          <w:rFonts w:ascii="Times New Roman" w:hAnsi="Times New Roman" w:cs="Times New Roman"/>
        </w:rPr>
        <w:t>s</w:t>
      </w:r>
      <w:r w:rsidR="00A5345D" w:rsidRPr="003B3648">
        <w:rPr>
          <w:rFonts w:ascii="Times New Roman" w:hAnsi="Times New Roman" w:cs="Times New Roman"/>
        </w:rPr>
        <w:t xml:space="preserve"> </w:t>
      </w:r>
      <w:r w:rsidR="002D0FC4" w:rsidRPr="003B3648">
        <w:rPr>
          <w:rFonts w:ascii="Times New Roman" w:hAnsi="Times New Roman" w:cs="Times New Roman"/>
        </w:rPr>
        <w:t xml:space="preserve">in sibling bullying involvement </w:t>
      </w:r>
      <w:r w:rsidR="00A5345D" w:rsidRPr="003B3648">
        <w:rPr>
          <w:rFonts w:ascii="Times New Roman" w:hAnsi="Times New Roman" w:cs="Times New Roman"/>
        </w:rPr>
        <w:t xml:space="preserve">between </w:t>
      </w:r>
      <w:r w:rsidR="000F582B">
        <w:rPr>
          <w:rFonts w:ascii="Times New Roman" w:hAnsi="Times New Roman" w:cs="Times New Roman"/>
        </w:rPr>
        <w:t>individuals</w:t>
      </w:r>
      <w:r w:rsidR="000F582B" w:rsidRPr="003B3648">
        <w:rPr>
          <w:rFonts w:ascii="Times New Roman" w:hAnsi="Times New Roman" w:cs="Times New Roman"/>
        </w:rPr>
        <w:t xml:space="preserve"> </w:t>
      </w:r>
      <w:r w:rsidR="00A5345D" w:rsidRPr="003B3648">
        <w:rPr>
          <w:rFonts w:ascii="Times New Roman" w:hAnsi="Times New Roman" w:cs="Times New Roman"/>
        </w:rPr>
        <w:t>with and without ASD cease to exist</w:t>
      </w:r>
      <w:r w:rsidR="002D0FC4" w:rsidRPr="003B3648">
        <w:rPr>
          <w:rFonts w:ascii="Times New Roman" w:hAnsi="Times New Roman" w:cs="Times New Roman"/>
        </w:rPr>
        <w:t xml:space="preserve"> by the time </w:t>
      </w:r>
      <w:r w:rsidR="000F582B">
        <w:rPr>
          <w:rFonts w:ascii="Times New Roman" w:hAnsi="Times New Roman" w:cs="Times New Roman"/>
        </w:rPr>
        <w:t>they</w:t>
      </w:r>
      <w:r w:rsidR="002D0FC4" w:rsidRPr="003B3648">
        <w:rPr>
          <w:rFonts w:ascii="Times New Roman" w:hAnsi="Times New Roman" w:cs="Times New Roman"/>
        </w:rPr>
        <w:t xml:space="preserve"> reach</w:t>
      </w:r>
      <w:r w:rsidR="00302C1C">
        <w:rPr>
          <w:rFonts w:ascii="Times New Roman" w:hAnsi="Times New Roman" w:cs="Times New Roman"/>
        </w:rPr>
        <w:t xml:space="preserve"> </w:t>
      </w:r>
      <w:r w:rsidR="000E4AD7">
        <w:rPr>
          <w:rFonts w:ascii="Times New Roman" w:hAnsi="Times New Roman" w:cs="Times New Roman"/>
        </w:rPr>
        <w:t>early adolescence</w:t>
      </w:r>
      <w:r w:rsidR="00A84FA8">
        <w:rPr>
          <w:rFonts w:ascii="Times New Roman" w:hAnsi="Times New Roman" w:cs="Times New Roman"/>
        </w:rPr>
        <w:t xml:space="preserve">.  That said, </w:t>
      </w:r>
      <w:r w:rsidR="002D0FC4" w:rsidRPr="003B3648">
        <w:rPr>
          <w:rFonts w:ascii="Times New Roman" w:hAnsi="Times New Roman" w:cs="Times New Roman"/>
        </w:rPr>
        <w:t xml:space="preserve">when </w:t>
      </w:r>
      <w:r w:rsidR="004118E5" w:rsidRPr="003B3648">
        <w:rPr>
          <w:rFonts w:ascii="Times New Roman" w:hAnsi="Times New Roman" w:cs="Times New Roman"/>
        </w:rPr>
        <w:t>focussing on</w:t>
      </w:r>
      <w:r w:rsidR="00BC7583" w:rsidRPr="003B3648">
        <w:rPr>
          <w:rFonts w:ascii="Times New Roman" w:hAnsi="Times New Roman" w:cs="Times New Roman"/>
        </w:rPr>
        <w:t xml:space="preserve"> </w:t>
      </w:r>
      <w:r w:rsidR="007F00A5" w:rsidRPr="003B3648">
        <w:rPr>
          <w:rFonts w:ascii="Times New Roman" w:hAnsi="Times New Roman" w:cs="Times New Roman"/>
        </w:rPr>
        <w:t>two</w:t>
      </w:r>
      <w:r w:rsidR="004118E5" w:rsidRPr="003B3648">
        <w:rPr>
          <w:rFonts w:ascii="Times New Roman" w:hAnsi="Times New Roman" w:cs="Times New Roman"/>
        </w:rPr>
        <w:t>-</w:t>
      </w:r>
      <w:r w:rsidR="007F00A5" w:rsidRPr="003B3648">
        <w:rPr>
          <w:rFonts w:ascii="Times New Roman" w:hAnsi="Times New Roman" w:cs="Times New Roman"/>
        </w:rPr>
        <w:t xml:space="preserve">way involvement in sibling bullying, as a victim and a preparator, </w:t>
      </w:r>
      <w:r w:rsidR="00BC7583" w:rsidRPr="003B3648">
        <w:rPr>
          <w:rFonts w:ascii="Times New Roman" w:hAnsi="Times New Roman" w:cs="Times New Roman"/>
        </w:rPr>
        <w:t xml:space="preserve">even </w:t>
      </w:r>
      <w:r w:rsidR="000E4AD7">
        <w:rPr>
          <w:rFonts w:ascii="Times New Roman" w:hAnsi="Times New Roman" w:cs="Times New Roman"/>
        </w:rPr>
        <w:t>in early adolescence</w:t>
      </w:r>
      <w:r w:rsidR="00D04E16" w:rsidRPr="003B3648">
        <w:rPr>
          <w:rFonts w:ascii="Times New Roman" w:hAnsi="Times New Roman" w:cs="Times New Roman"/>
        </w:rPr>
        <w:t>,</w:t>
      </w:r>
      <w:r w:rsidR="00BC7583" w:rsidRPr="003B3648">
        <w:rPr>
          <w:rFonts w:ascii="Times New Roman" w:hAnsi="Times New Roman" w:cs="Times New Roman"/>
        </w:rPr>
        <w:t xml:space="preserve"> </w:t>
      </w:r>
      <w:r w:rsidR="008D2F92">
        <w:rPr>
          <w:rFonts w:ascii="Times New Roman" w:hAnsi="Times New Roman" w:cs="Times New Roman"/>
        </w:rPr>
        <w:t>those</w:t>
      </w:r>
      <w:r w:rsidR="008D2F92" w:rsidRPr="003B3648">
        <w:rPr>
          <w:rFonts w:ascii="Times New Roman" w:hAnsi="Times New Roman" w:cs="Times New Roman"/>
        </w:rPr>
        <w:t xml:space="preserve"> </w:t>
      </w:r>
      <w:r w:rsidR="00BC7583" w:rsidRPr="003B3648">
        <w:rPr>
          <w:rFonts w:ascii="Times New Roman" w:hAnsi="Times New Roman" w:cs="Times New Roman"/>
        </w:rPr>
        <w:t xml:space="preserve">with ASD are more likely than those without ASD to </w:t>
      </w:r>
      <w:r w:rsidR="00943A00">
        <w:rPr>
          <w:rFonts w:ascii="Times New Roman" w:hAnsi="Times New Roman" w:cs="Times New Roman"/>
        </w:rPr>
        <w:t>report being</w:t>
      </w:r>
      <w:r w:rsidR="00943A00" w:rsidRPr="003B3648">
        <w:rPr>
          <w:rFonts w:ascii="Times New Roman" w:hAnsi="Times New Roman" w:cs="Times New Roman"/>
        </w:rPr>
        <w:t xml:space="preserve"> </w:t>
      </w:r>
      <w:r w:rsidR="00BC7583" w:rsidRPr="003B3648">
        <w:rPr>
          <w:rFonts w:ascii="Times New Roman" w:hAnsi="Times New Roman" w:cs="Times New Roman"/>
        </w:rPr>
        <w:t>involved in two-way sibling bullying.</w:t>
      </w:r>
      <w:r w:rsidR="00C37416">
        <w:rPr>
          <w:rFonts w:ascii="Times New Roman" w:hAnsi="Times New Roman" w:cs="Times New Roman"/>
        </w:rPr>
        <w:t xml:space="preserve">  </w:t>
      </w:r>
    </w:p>
    <w:p w14:paraId="100F6519" w14:textId="7ACAAD34" w:rsidR="004F2DC3" w:rsidRDefault="00031806" w:rsidP="00CC01F9">
      <w:pPr>
        <w:spacing w:line="480" w:lineRule="auto"/>
        <w:ind w:firstLine="720"/>
        <w:rPr>
          <w:rFonts w:ascii="Times New Roman" w:hAnsi="Times New Roman" w:cs="Times New Roman"/>
          <w:noProof/>
        </w:rPr>
      </w:pPr>
      <w:r w:rsidRPr="003B3648">
        <w:rPr>
          <w:rFonts w:ascii="Times New Roman" w:eastAsia="Times New Roman" w:hAnsi="Times New Roman" w:cs="Times New Roman"/>
        </w:rPr>
        <w:t xml:space="preserve">There are a number of reasons why one might expect sibling bullying experiences </w:t>
      </w:r>
      <w:r w:rsidR="00C37416">
        <w:rPr>
          <w:rFonts w:ascii="Times New Roman" w:eastAsia="Times New Roman" w:hAnsi="Times New Roman" w:cs="Times New Roman"/>
        </w:rPr>
        <w:t xml:space="preserve">to persist </w:t>
      </w:r>
      <w:r w:rsidRPr="003B3648">
        <w:rPr>
          <w:rFonts w:ascii="Times New Roman" w:eastAsia="Times New Roman" w:hAnsi="Times New Roman" w:cs="Times New Roman"/>
        </w:rPr>
        <w:t>in</w:t>
      </w:r>
      <w:r w:rsidR="00D92289">
        <w:rPr>
          <w:rFonts w:ascii="Times New Roman" w:eastAsia="Times New Roman" w:hAnsi="Times New Roman" w:cs="Times New Roman"/>
        </w:rPr>
        <w:t>to adolescence for those</w:t>
      </w:r>
      <w:r w:rsidRPr="003B3648">
        <w:rPr>
          <w:rFonts w:ascii="Times New Roman" w:eastAsia="Times New Roman" w:hAnsi="Times New Roman" w:cs="Times New Roman"/>
        </w:rPr>
        <w:t xml:space="preserve"> with ASD.</w:t>
      </w:r>
      <w:r w:rsidR="00764890">
        <w:rPr>
          <w:rFonts w:ascii="Times New Roman" w:eastAsia="Times New Roman" w:hAnsi="Times New Roman" w:cs="Times New Roman"/>
        </w:rPr>
        <w:t xml:space="preserve">  </w:t>
      </w:r>
      <w:r w:rsidR="00764890">
        <w:rPr>
          <w:rFonts w:ascii="Times New Roman" w:hAnsi="Times New Roman" w:cs="Times New Roman"/>
        </w:rPr>
        <w:t>S</w:t>
      </w:r>
      <w:r w:rsidRPr="003B3648">
        <w:rPr>
          <w:rFonts w:ascii="Times New Roman" w:hAnsi="Times New Roman" w:cs="Times New Roman"/>
        </w:rPr>
        <w:t>ocial and communication difficulties</w:t>
      </w:r>
      <w:r w:rsidR="00AF6807">
        <w:rPr>
          <w:rFonts w:ascii="Times New Roman" w:hAnsi="Times New Roman" w:cs="Times New Roman"/>
        </w:rPr>
        <w:t xml:space="preserve"> may </w:t>
      </w:r>
      <w:r w:rsidR="000E4AD7">
        <w:rPr>
          <w:rFonts w:ascii="Times New Roman" w:hAnsi="Times New Roman" w:cs="Times New Roman"/>
        </w:rPr>
        <w:t xml:space="preserve">make </w:t>
      </w:r>
      <w:r w:rsidR="00764890">
        <w:rPr>
          <w:rFonts w:ascii="Times New Roman" w:hAnsi="Times New Roman" w:cs="Times New Roman"/>
        </w:rPr>
        <w:t>individuals with ASD</w:t>
      </w:r>
      <w:r w:rsidR="00AF6807">
        <w:rPr>
          <w:rFonts w:ascii="Times New Roman" w:hAnsi="Times New Roman" w:cs="Times New Roman"/>
        </w:rPr>
        <w:t xml:space="preserve"> more prone to persistent sibling bullying involvement</w:t>
      </w:r>
      <w:r w:rsidRPr="003B3648">
        <w:rPr>
          <w:rFonts w:ascii="Times New Roman" w:hAnsi="Times New Roman" w:cs="Times New Roman"/>
        </w:rPr>
        <w:t xml:space="preserve">, </w:t>
      </w:r>
      <w:r w:rsidR="00AF6807">
        <w:rPr>
          <w:rFonts w:ascii="Times New Roman" w:hAnsi="Times New Roman" w:cs="Times New Roman"/>
        </w:rPr>
        <w:t xml:space="preserve">indeed </w:t>
      </w:r>
      <w:r w:rsidR="00764890">
        <w:rPr>
          <w:rFonts w:ascii="Times New Roman" w:hAnsi="Times New Roman" w:cs="Times New Roman"/>
        </w:rPr>
        <w:t>such difficulties are</w:t>
      </w:r>
      <w:r w:rsidRPr="003B3648">
        <w:rPr>
          <w:rFonts w:ascii="Times New Roman" w:hAnsi="Times New Roman" w:cs="Times New Roman"/>
        </w:rPr>
        <w:t xml:space="preserve"> related to peer bullying in children with ASD </w:t>
      </w:r>
      <w:r w:rsidRPr="003B3648">
        <w:rPr>
          <w:rFonts w:ascii="Times New Roman" w:hAnsi="Times New Roman" w:cs="Times New Roman"/>
        </w:rPr>
        <w:fldChar w:fldCharType="begin"/>
      </w:r>
      <w:r w:rsidRPr="003B3648">
        <w:rPr>
          <w:rFonts w:ascii="Times New Roman" w:hAnsi="Times New Roman" w:cs="Times New Roman"/>
        </w:rPr>
        <w:instrText xml:space="preserve"> ADDIN EN.CITE &lt;EndNote&gt;&lt;Cite&gt;&lt;Author&gt;Cappadocia&lt;/Author&gt;&lt;Year&gt;2012&lt;/Year&gt;&lt;RecNum&gt;200&lt;/RecNum&gt;&lt;DisplayText&gt;(Cappadocia, Weiss, &amp;amp; Pepler, 2012)&lt;/DisplayText&gt;&lt;record&gt;&lt;rec-number&gt;200&lt;/rec-number&gt;&lt;foreign-keys&gt;&lt;key app="EN" db-id="peprrrza6e5xwdex2vz55wa72w59p990dtz2" timestamp="0"&gt;200&lt;/key&gt;&lt;/foreign-keys&gt;&lt;ref-type name="Journal Article"&gt;17&lt;/ref-type&gt;&lt;contributors&gt;&lt;authors&gt;&lt;author&gt;Cappadocia, M. C.&lt;/author&gt;&lt;author&gt;Weiss, J. A.&lt;/author&gt;&lt;author&gt;Pepler, D.&lt;/author&gt;&lt;/authors&gt;&lt;/contributors&gt;&lt;titles&gt;&lt;title&gt;Bullying experiences among children and youth with autism spectrum disorders&lt;/title&gt;&lt;secondary-title&gt;Journal of Autism and Developmental Disorders&lt;/secondary-title&gt;&lt;/titles&gt;&lt;periodical&gt;&lt;full-title&gt;Journal of Autism and Developmental Disorders&lt;/full-title&gt;&lt;/periodical&gt;&lt;pages&gt;266-277&lt;/pages&gt;&lt;volume&gt;42&lt;/volume&gt;&lt;number&gt;2&lt;/number&gt;&lt;dates&gt;&lt;year&gt;2012&lt;/year&gt;&lt;pub-dates&gt;&lt;date&gt;Feb&lt;/date&gt;&lt;/pub-dates&gt;&lt;/dates&gt;&lt;isbn&gt;0162-3257&lt;/isbn&gt;&lt;accession-num&gt;WOS:000299526100012&lt;/accession-num&gt;&lt;urls&gt;&lt;related-urls&gt;&lt;url&gt;&amp;lt;Go to ISI&amp;gt;://WOS:000299526100012&lt;/url&gt;&lt;/related-urls&gt;&lt;/urls&gt;&lt;electronic-resource-num&gt;10.1007/s10803-011-1241-x&lt;/electronic-resource-num&gt;&lt;/record&gt;&lt;/Cite&gt;&lt;/EndNote&gt;</w:instrText>
      </w:r>
      <w:r w:rsidRPr="003B3648">
        <w:rPr>
          <w:rFonts w:ascii="Times New Roman" w:hAnsi="Times New Roman" w:cs="Times New Roman"/>
        </w:rPr>
        <w:fldChar w:fldCharType="separate"/>
      </w:r>
      <w:r w:rsidRPr="003B3648">
        <w:rPr>
          <w:rFonts w:ascii="Times New Roman" w:hAnsi="Times New Roman" w:cs="Times New Roman"/>
          <w:noProof/>
        </w:rPr>
        <w:t>(Cappadocia, Weiss, &amp; Pepler, 2012)</w:t>
      </w:r>
      <w:r w:rsidRPr="003B3648">
        <w:rPr>
          <w:rFonts w:ascii="Times New Roman" w:hAnsi="Times New Roman" w:cs="Times New Roman"/>
        </w:rPr>
        <w:fldChar w:fldCharType="end"/>
      </w:r>
      <w:r w:rsidRPr="003B3648">
        <w:rPr>
          <w:rFonts w:ascii="Times New Roman" w:hAnsi="Times New Roman" w:cs="Times New Roman"/>
        </w:rPr>
        <w:t xml:space="preserve">.  Alternatively, sibling bullying may be more likely in families who have a child </w:t>
      </w:r>
      <w:r w:rsidR="00F23BC0">
        <w:rPr>
          <w:rFonts w:ascii="Times New Roman" w:hAnsi="Times New Roman" w:cs="Times New Roman"/>
        </w:rPr>
        <w:t xml:space="preserve">or adolescent </w:t>
      </w:r>
      <w:r w:rsidRPr="003B3648">
        <w:rPr>
          <w:rFonts w:ascii="Times New Roman" w:hAnsi="Times New Roman" w:cs="Times New Roman"/>
        </w:rPr>
        <w:t xml:space="preserve">with ASD due to a higher risk of poorer communication skills within </w:t>
      </w:r>
      <w:r w:rsidRPr="003B3648">
        <w:rPr>
          <w:rFonts w:ascii="Times New Roman" w:hAnsi="Times New Roman" w:cs="Times New Roman"/>
        </w:rPr>
        <w:lastRenderedPageBreak/>
        <w:t xml:space="preserve">these families. There is evidence for social impairment </w:t>
      </w:r>
      <w:r w:rsidRPr="003B3648">
        <w:rPr>
          <w:rFonts w:ascii="Times New Roman" w:hAnsi="Times New Roman" w:cs="Times New Roman"/>
        </w:rPr>
        <w:fldChar w:fldCharType="begin">
          <w:fldData xml:space="preserve">PEVuZE5vdGU+PENpdGU+PEF1dGhvcj5Db25zdGFudGlubzwvQXV0aG9yPjxZZWFyPjIwMDY8L1ll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</w:fldData>
        </w:fldChar>
      </w:r>
      <w:r w:rsidR="004664CC">
        <w:rPr>
          <w:rFonts w:ascii="Times New Roman" w:hAnsi="Times New Roman" w:cs="Times New Roman"/>
        </w:rPr>
        <w:instrText xml:space="preserve"> ADDIN EN.CITE </w:instrText>
      </w:r>
      <w:r w:rsidR="004664CC">
        <w:rPr>
          <w:rFonts w:ascii="Times New Roman" w:hAnsi="Times New Roman" w:cs="Times New Roman"/>
        </w:rPr>
        <w:fldChar w:fldCharType="begin">
          <w:fldData xml:space="preserve">PEVuZE5vdGU+PENpdGU+PEF1dGhvcj5Db25zdGFudGlubzwvQXV0aG9yPjxZZWFyPjIwMDY8L1ll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</w:fldData>
        </w:fldChar>
      </w:r>
      <w:r w:rsidR="004664CC">
        <w:rPr>
          <w:rFonts w:ascii="Times New Roman" w:hAnsi="Times New Roman" w:cs="Times New Roman"/>
        </w:rPr>
        <w:instrText xml:space="preserve"> ADDIN EN.CITE.DATA </w:instrText>
      </w:r>
      <w:r w:rsidR="004664CC">
        <w:rPr>
          <w:rFonts w:ascii="Times New Roman" w:hAnsi="Times New Roman" w:cs="Times New Roman"/>
        </w:rPr>
      </w:r>
      <w:r w:rsidR="004664CC">
        <w:rPr>
          <w:rFonts w:ascii="Times New Roman" w:hAnsi="Times New Roman" w:cs="Times New Roman"/>
        </w:rPr>
        <w:fldChar w:fldCharType="end"/>
      </w:r>
      <w:r w:rsidRPr="003B3648">
        <w:rPr>
          <w:rFonts w:ascii="Times New Roman" w:hAnsi="Times New Roman" w:cs="Times New Roman"/>
        </w:rPr>
      </w:r>
      <w:r w:rsidRPr="003B3648">
        <w:rPr>
          <w:rFonts w:ascii="Times New Roman" w:hAnsi="Times New Roman" w:cs="Times New Roman"/>
        </w:rPr>
        <w:fldChar w:fldCharType="separate"/>
      </w:r>
      <w:r w:rsidRPr="003B3648">
        <w:rPr>
          <w:rFonts w:ascii="Times New Roman" w:hAnsi="Times New Roman" w:cs="Times New Roman"/>
          <w:noProof/>
        </w:rPr>
        <w:t>(Constantino et al., 2006)</w:t>
      </w:r>
      <w:r w:rsidRPr="003B3648">
        <w:rPr>
          <w:rFonts w:ascii="Times New Roman" w:hAnsi="Times New Roman" w:cs="Times New Roman"/>
        </w:rPr>
        <w:fldChar w:fldCharType="end"/>
      </w:r>
      <w:r w:rsidRPr="003B3648">
        <w:rPr>
          <w:rFonts w:ascii="Times New Roman" w:hAnsi="Times New Roman" w:cs="Times New Roman"/>
        </w:rPr>
        <w:t xml:space="preserve">, language difficulties </w:t>
      </w:r>
      <w:r w:rsidRPr="003B3648">
        <w:rPr>
          <w:rFonts w:ascii="Times New Roman" w:hAnsi="Times New Roman" w:cs="Times New Roman"/>
        </w:rPr>
        <w:fldChar w:fldCharType="begin">
          <w:fldData xml:space="preserve">PEVuZE5vdGU+PENpdGU+PEF1dGhvcj5Ub3RoPC9BdXRob3I+PFllYXI+MjAwNzwvWWVhcj48UmVj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</w:fldData>
        </w:fldChar>
      </w:r>
      <w:r w:rsidRPr="003B3648">
        <w:rPr>
          <w:rFonts w:ascii="Times New Roman" w:hAnsi="Times New Roman" w:cs="Times New Roman"/>
        </w:rPr>
        <w:instrText xml:space="preserve"> ADDIN EN.CITE </w:instrText>
      </w:r>
      <w:r w:rsidRPr="003B3648">
        <w:rPr>
          <w:rFonts w:ascii="Times New Roman" w:hAnsi="Times New Roman" w:cs="Times New Roman"/>
        </w:rPr>
        <w:fldChar w:fldCharType="begin">
          <w:fldData xml:space="preserve">PEVuZE5vdGU+PENpdGU+PEF1dGhvcj5Ub3RoPC9BdXRob3I+PFllYXI+MjAwNzwvWWVhcj48UmVj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</w:fldData>
        </w:fldChar>
      </w:r>
      <w:r w:rsidRPr="003B3648">
        <w:rPr>
          <w:rFonts w:ascii="Times New Roman" w:hAnsi="Times New Roman" w:cs="Times New Roman"/>
        </w:rPr>
        <w:instrText xml:space="preserve"> ADDIN EN.CITE.DATA </w:instrText>
      </w:r>
      <w:r w:rsidRPr="003B3648">
        <w:rPr>
          <w:rFonts w:ascii="Times New Roman" w:hAnsi="Times New Roman" w:cs="Times New Roman"/>
        </w:rPr>
      </w:r>
      <w:r w:rsidRPr="003B3648">
        <w:rPr>
          <w:rFonts w:ascii="Times New Roman" w:hAnsi="Times New Roman" w:cs="Times New Roman"/>
        </w:rPr>
        <w:fldChar w:fldCharType="end"/>
      </w:r>
      <w:r w:rsidRPr="003B3648">
        <w:rPr>
          <w:rFonts w:ascii="Times New Roman" w:hAnsi="Times New Roman" w:cs="Times New Roman"/>
        </w:rPr>
      </w:r>
      <w:r w:rsidRPr="003B3648">
        <w:rPr>
          <w:rFonts w:ascii="Times New Roman" w:hAnsi="Times New Roman" w:cs="Times New Roman"/>
        </w:rPr>
        <w:fldChar w:fldCharType="separate"/>
      </w:r>
      <w:r w:rsidRPr="003B3648">
        <w:rPr>
          <w:rFonts w:ascii="Times New Roman" w:hAnsi="Times New Roman" w:cs="Times New Roman"/>
          <w:noProof/>
        </w:rPr>
        <w:t>(Toth, Dawson, Meltzoff, Greenson, &amp; Fein, 2007)</w:t>
      </w:r>
      <w:r w:rsidRPr="003B3648">
        <w:rPr>
          <w:rFonts w:ascii="Times New Roman" w:hAnsi="Times New Roman" w:cs="Times New Roman"/>
        </w:rPr>
        <w:fldChar w:fldCharType="end"/>
      </w:r>
      <w:r w:rsidRPr="003B3648">
        <w:rPr>
          <w:rFonts w:ascii="Times New Roman" w:hAnsi="Times New Roman" w:cs="Times New Roman"/>
        </w:rPr>
        <w:t xml:space="preserve">, and </w:t>
      </w:r>
      <w:r w:rsidR="00CC01F9">
        <w:rPr>
          <w:rFonts w:ascii="Times New Roman" w:hAnsi="Times New Roman" w:cs="Times New Roman"/>
        </w:rPr>
        <w:t>poorer</w:t>
      </w:r>
      <w:r w:rsidRPr="003B3648">
        <w:rPr>
          <w:rFonts w:ascii="Times New Roman" w:hAnsi="Times New Roman" w:cs="Times New Roman"/>
        </w:rPr>
        <w:t xml:space="preserve"> social-communicative interactions </w:t>
      </w:r>
      <w:r w:rsidRPr="003B3648">
        <w:rPr>
          <w:rFonts w:ascii="Times New Roman" w:hAnsi="Times New Roman" w:cs="Times New Roman"/>
        </w:rPr>
        <w:fldChar w:fldCharType="begin"/>
      </w:r>
      <w:r w:rsidRPr="003B3648">
        <w:rPr>
          <w:rFonts w:ascii="Times New Roman" w:hAnsi="Times New Roman" w:cs="Times New Roman"/>
        </w:rPr>
        <w:instrText xml:space="preserve"> ADDIN EN.CITE &lt;EndNote&gt;&lt;Cite&gt;&lt;Author&gt;Stoner&lt;/Author&gt;&lt;Year&gt;2007&lt;/Year&gt;&lt;RecNum&gt;204&lt;/RecNum&gt;&lt;DisplayText&gt;(Stoner, Angell, House, &amp;amp; Bock, 2007)&lt;/DisplayText&gt;&lt;record&gt;&lt;rec-number&gt;204&lt;/rec-number&gt;&lt;foreign-keys&gt;&lt;key app="EN" db-id="peprrrza6e5xwdex2vz55wa72w59p990dtz2" timestamp="0"&gt;204&lt;/key&gt;&lt;/foreign-keys&gt;&lt;ref-type name="Journal Article"&gt;17&lt;/ref-type&gt;&lt;contributors&gt;&lt;authors&gt;&lt;author&gt;Stoner, J. B.&lt;/author&gt;&lt;author&gt;Angell, M. E.&lt;/author&gt;&lt;author&gt;House, J. J.&lt;/author&gt;&lt;author&gt;Bock, S. J.&lt;/author&gt;&lt;/authors&gt;&lt;/contributors&gt;&lt;titles&gt;&lt;title&gt;Transitions: Perspectives from parents of young children with autism spectrum disorder (ASD)&lt;/title&gt;&lt;secondary-title&gt;Journal of Developmental and Physical Disabilities&lt;/secondary-title&gt;&lt;/titles&gt;&lt;pages&gt;23-39&lt;/pages&gt;&lt;volume&gt;19&lt;/volume&gt;&lt;number&gt;1&lt;/number&gt;&lt;dates&gt;&lt;year&gt;2007&lt;/year&gt;&lt;pub-dates&gt;&lt;date&gt;Feb&lt;/date&gt;&lt;/pub-dates&gt;&lt;/dates&gt;&lt;isbn&gt;1056-263X&lt;/isbn&gt;&lt;accession-num&gt;WOS:000244297000003&lt;/accession-num&gt;&lt;urls&gt;&lt;related-urls&gt;&lt;url&gt;&amp;lt;Go to ISI&amp;gt;://WOS:000244297000003&lt;/url&gt;&lt;/related-urls&gt;&lt;/urls&gt;&lt;electronic-resource-num&gt;10.1007/s10882-007-9034-z&lt;/electronic-resource-num&gt;&lt;/record&gt;&lt;/Cite&gt;&lt;/EndNote&gt;</w:instrText>
      </w:r>
      <w:r w:rsidRPr="003B3648">
        <w:rPr>
          <w:rFonts w:ascii="Times New Roman" w:hAnsi="Times New Roman" w:cs="Times New Roman"/>
        </w:rPr>
        <w:fldChar w:fldCharType="separate"/>
      </w:r>
      <w:r w:rsidRPr="003B3648">
        <w:rPr>
          <w:rFonts w:ascii="Times New Roman" w:hAnsi="Times New Roman" w:cs="Times New Roman"/>
          <w:noProof/>
        </w:rPr>
        <w:t>(Stoner, Angell, House, &amp; Bock, 2007)</w:t>
      </w:r>
      <w:r w:rsidRPr="003B3648">
        <w:rPr>
          <w:rFonts w:ascii="Times New Roman" w:hAnsi="Times New Roman" w:cs="Times New Roman"/>
        </w:rPr>
        <w:fldChar w:fldCharType="end"/>
      </w:r>
      <w:r w:rsidRPr="003B3648">
        <w:rPr>
          <w:rFonts w:ascii="Times New Roman" w:hAnsi="Times New Roman" w:cs="Times New Roman"/>
        </w:rPr>
        <w:t xml:space="preserve"> in siblings of children with ASD. This also extends to parents of </w:t>
      </w:r>
      <w:r w:rsidR="007A153E">
        <w:rPr>
          <w:rFonts w:ascii="Times New Roman" w:hAnsi="Times New Roman" w:cs="Times New Roman"/>
        </w:rPr>
        <w:t>children</w:t>
      </w:r>
      <w:r w:rsidRPr="003B3648">
        <w:rPr>
          <w:rFonts w:ascii="Times New Roman" w:hAnsi="Times New Roman" w:cs="Times New Roman"/>
        </w:rPr>
        <w:t xml:space="preserve"> with ASD </w:t>
      </w:r>
      <w:r w:rsidRPr="003B3648">
        <w:rPr>
          <w:rFonts w:ascii="Times New Roman" w:hAnsi="Times New Roman" w:cs="Times New Roman"/>
        </w:rPr>
        <w:fldChar w:fldCharType="begin">
          <w:fldData xml:space="preserve">PEVuZE5vdGU+PENpdGU+PEF1dGhvcj5EYXdzb248L0F1dGhvcj48WWVhcj4yMDA3PC9ZZWFyPjxS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</w:fldData>
        </w:fldChar>
      </w:r>
      <w:r w:rsidRPr="003B3648">
        <w:rPr>
          <w:rFonts w:ascii="Times New Roman" w:hAnsi="Times New Roman" w:cs="Times New Roman"/>
        </w:rPr>
        <w:instrText xml:space="preserve"> ADDIN EN.CITE </w:instrText>
      </w:r>
      <w:r w:rsidRPr="003B3648">
        <w:rPr>
          <w:rFonts w:ascii="Times New Roman" w:hAnsi="Times New Roman" w:cs="Times New Roman"/>
        </w:rPr>
        <w:fldChar w:fldCharType="begin">
          <w:fldData xml:space="preserve">PEVuZE5vdGU+PENpdGU+PEF1dGhvcj5EYXdzb248L0F1dGhvcj48WWVhcj4yMDA3PC9ZZWFyPjxS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</w:fldData>
        </w:fldChar>
      </w:r>
      <w:r w:rsidRPr="003B3648">
        <w:rPr>
          <w:rFonts w:ascii="Times New Roman" w:hAnsi="Times New Roman" w:cs="Times New Roman"/>
        </w:rPr>
        <w:instrText xml:space="preserve"> ADDIN EN.CITE.DATA </w:instrText>
      </w:r>
      <w:r w:rsidRPr="003B3648">
        <w:rPr>
          <w:rFonts w:ascii="Times New Roman" w:hAnsi="Times New Roman" w:cs="Times New Roman"/>
        </w:rPr>
      </w:r>
      <w:r w:rsidRPr="003B3648">
        <w:rPr>
          <w:rFonts w:ascii="Times New Roman" w:hAnsi="Times New Roman" w:cs="Times New Roman"/>
        </w:rPr>
        <w:fldChar w:fldCharType="end"/>
      </w:r>
      <w:r w:rsidRPr="003B3648">
        <w:rPr>
          <w:rFonts w:ascii="Times New Roman" w:hAnsi="Times New Roman" w:cs="Times New Roman"/>
        </w:rPr>
      </w:r>
      <w:r w:rsidRPr="003B3648">
        <w:rPr>
          <w:rFonts w:ascii="Times New Roman" w:hAnsi="Times New Roman" w:cs="Times New Roman"/>
        </w:rPr>
        <w:fldChar w:fldCharType="separate"/>
      </w:r>
      <w:r w:rsidRPr="003B3648">
        <w:rPr>
          <w:rFonts w:ascii="Times New Roman" w:hAnsi="Times New Roman" w:cs="Times New Roman"/>
          <w:noProof/>
        </w:rPr>
        <w:t>(Dawson et al., 2007)</w:t>
      </w:r>
      <w:r w:rsidRPr="003B3648">
        <w:rPr>
          <w:rFonts w:ascii="Times New Roman" w:hAnsi="Times New Roman" w:cs="Times New Roman"/>
        </w:rPr>
        <w:fldChar w:fldCharType="end"/>
      </w:r>
      <w:r w:rsidRPr="003B3648">
        <w:rPr>
          <w:rFonts w:ascii="Times New Roman" w:hAnsi="Times New Roman" w:cs="Times New Roman"/>
        </w:rPr>
        <w:t xml:space="preserve">. Therefore, the broader autism phenotype in family members might make undiagnosed siblings </w:t>
      </w:r>
      <w:r w:rsidR="005D58BC">
        <w:rPr>
          <w:rFonts w:ascii="Times New Roman" w:hAnsi="Times New Roman" w:cs="Times New Roman"/>
        </w:rPr>
        <w:t xml:space="preserve">(i.e. those who have not been diagnosed with ASD but display signs) </w:t>
      </w:r>
      <w:r w:rsidRPr="003B3648">
        <w:rPr>
          <w:rFonts w:ascii="Times New Roman" w:hAnsi="Times New Roman" w:cs="Times New Roman"/>
        </w:rPr>
        <w:t xml:space="preserve">more likely to bully and subsequently it may exacerbate social difficulties experienced by </w:t>
      </w:r>
      <w:r w:rsidR="00F23BC0">
        <w:rPr>
          <w:rFonts w:ascii="Times New Roman" w:hAnsi="Times New Roman" w:cs="Times New Roman"/>
        </w:rPr>
        <w:t>children and adolescents</w:t>
      </w:r>
      <w:r w:rsidRPr="003B3648">
        <w:rPr>
          <w:rFonts w:ascii="Times New Roman" w:hAnsi="Times New Roman" w:cs="Times New Roman"/>
        </w:rPr>
        <w:t xml:space="preserve"> with ASD.</w:t>
      </w:r>
      <w:r w:rsidRPr="003B3648">
        <w:rPr>
          <w:rFonts w:ascii="Times New Roman" w:hAnsi="Times New Roman" w:cs="Times New Roman"/>
          <w:noProof/>
        </w:rPr>
        <w:t xml:space="preserve">  </w:t>
      </w:r>
    </w:p>
    <w:p w14:paraId="42A899BB" w14:textId="307E6540" w:rsidR="0054677A" w:rsidRDefault="00031806" w:rsidP="00CC01F9">
      <w:pPr>
        <w:spacing w:line="480" w:lineRule="auto"/>
        <w:ind w:firstLine="720"/>
        <w:rPr>
          <w:rFonts w:ascii="Times New Roman" w:hAnsi="Times New Roman" w:cs="Times New Roman"/>
        </w:rPr>
      </w:pPr>
      <w:r w:rsidRPr="003B3648">
        <w:rPr>
          <w:rFonts w:ascii="Times New Roman" w:hAnsi="Times New Roman" w:cs="Times New Roman"/>
          <w:noProof/>
        </w:rPr>
        <w:t xml:space="preserve">Structural family-level factors may also be important from an </w:t>
      </w:r>
      <w:r w:rsidRPr="003B3648">
        <w:rPr>
          <w:rFonts w:ascii="Times New Roman" w:eastAsia="Times New Roman" w:hAnsi="Times New Roman" w:cs="Times New Roman"/>
          <w:bCs/>
        </w:rPr>
        <w:t xml:space="preserve">evolutionary perspective where siblings are considered as natural born competitors for limited parental resources including affection, attention or material goods </w:t>
      </w:r>
      <w:r w:rsidRPr="003B3648">
        <w:rPr>
          <w:rFonts w:ascii="Times New Roman" w:eastAsia="Times New Roman" w:hAnsi="Times New Roman" w:cs="Times New Roman"/>
          <w:bCs/>
        </w:rPr>
        <w:fldChar w:fldCharType="begin">
          <w:fldData xml:space="preserve">PEVuZE5vdGU+PENpdGU+PEF1dGhvcj5UYW5za2FuZW48L0F1dGhvcj48WWVhcj4yMDE3PC9ZZWFy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</w:fldData>
        </w:fldChar>
      </w:r>
      <w:r w:rsidR="004F2DC3">
        <w:rPr>
          <w:rFonts w:ascii="Times New Roman" w:eastAsia="Times New Roman" w:hAnsi="Times New Roman" w:cs="Times New Roman"/>
          <w:bCs/>
        </w:rPr>
        <w:instrText xml:space="preserve"> ADDIN EN.CITE </w:instrText>
      </w:r>
      <w:r w:rsidR="004F2DC3">
        <w:rPr>
          <w:rFonts w:ascii="Times New Roman" w:eastAsia="Times New Roman" w:hAnsi="Times New Roman" w:cs="Times New Roman"/>
          <w:bCs/>
        </w:rPr>
        <w:fldChar w:fldCharType="begin">
          <w:fldData xml:space="preserve">PEVuZE5vdGU+PENpdGU+PEF1dGhvcj5UYW5za2FuZW48L0F1dGhvcj48WWVhcj4yMDE3PC9ZZWFy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</w:fldData>
        </w:fldChar>
      </w:r>
      <w:r w:rsidR="004F2DC3">
        <w:rPr>
          <w:rFonts w:ascii="Times New Roman" w:eastAsia="Times New Roman" w:hAnsi="Times New Roman" w:cs="Times New Roman"/>
          <w:bCs/>
        </w:rPr>
        <w:instrText xml:space="preserve"> ADDIN EN.CITE.DATA </w:instrText>
      </w:r>
      <w:r w:rsidR="004F2DC3">
        <w:rPr>
          <w:rFonts w:ascii="Times New Roman" w:eastAsia="Times New Roman" w:hAnsi="Times New Roman" w:cs="Times New Roman"/>
          <w:bCs/>
        </w:rPr>
      </w:r>
      <w:r w:rsidR="004F2DC3">
        <w:rPr>
          <w:rFonts w:ascii="Times New Roman" w:eastAsia="Times New Roman" w:hAnsi="Times New Roman" w:cs="Times New Roman"/>
          <w:bCs/>
        </w:rPr>
        <w:fldChar w:fldCharType="end"/>
      </w:r>
      <w:r w:rsidRPr="003B3648">
        <w:rPr>
          <w:rFonts w:ascii="Times New Roman" w:eastAsia="Times New Roman" w:hAnsi="Times New Roman" w:cs="Times New Roman"/>
          <w:bCs/>
        </w:rPr>
      </w:r>
      <w:r w:rsidRPr="003B3648">
        <w:rPr>
          <w:rFonts w:ascii="Times New Roman" w:eastAsia="Times New Roman" w:hAnsi="Times New Roman" w:cs="Times New Roman"/>
          <w:bCs/>
        </w:rPr>
        <w:fldChar w:fldCharType="separate"/>
      </w:r>
      <w:r w:rsidR="004F2DC3">
        <w:rPr>
          <w:rFonts w:ascii="Times New Roman" w:eastAsia="Times New Roman" w:hAnsi="Times New Roman" w:cs="Times New Roman"/>
          <w:bCs/>
          <w:noProof/>
        </w:rPr>
        <w:t>(Dantchev &amp; Wolke, 2019; Tanskanen, Danielsbacka, Jokela, &amp; Rotkirch, 2017)</w:t>
      </w:r>
      <w:r w:rsidRPr="003B3648">
        <w:rPr>
          <w:rFonts w:ascii="Times New Roman" w:eastAsia="Times New Roman" w:hAnsi="Times New Roman" w:cs="Times New Roman"/>
          <w:bCs/>
        </w:rPr>
        <w:fldChar w:fldCharType="end"/>
      </w:r>
      <w:r w:rsidRPr="003B3648">
        <w:rPr>
          <w:rFonts w:ascii="Times New Roman" w:eastAsia="Times New Roman" w:hAnsi="Times New Roman" w:cs="Times New Roman"/>
          <w:bCs/>
        </w:rPr>
        <w:t xml:space="preserve">.  Children </w:t>
      </w:r>
      <w:r w:rsidR="00F23BC0">
        <w:rPr>
          <w:rFonts w:ascii="Times New Roman" w:eastAsia="Times New Roman" w:hAnsi="Times New Roman" w:cs="Times New Roman"/>
          <w:bCs/>
        </w:rPr>
        <w:t xml:space="preserve">and adolescents </w:t>
      </w:r>
      <w:r w:rsidRPr="003B3648">
        <w:rPr>
          <w:rFonts w:ascii="Times New Roman" w:eastAsia="Times New Roman" w:hAnsi="Times New Roman" w:cs="Times New Roman"/>
          <w:bCs/>
        </w:rPr>
        <w:t xml:space="preserve">with ASD might get priority access to these limited parental resources.  This varying access may lead to conflictual competitive behaviour, such as sibling aggression, to develop </w:t>
      </w:r>
      <w:r w:rsidRPr="003B3648">
        <w:rPr>
          <w:rFonts w:ascii="Times New Roman" w:eastAsia="Times New Roman" w:hAnsi="Times New Roman" w:cs="Times New Roman"/>
          <w:bCs/>
        </w:rPr>
        <w:fldChar w:fldCharType="begin">
          <w:fldData xml:space="preserve">PEVuZE5vdGU+PENpdGU+PEF1dGhvcj5GZWxzb248L0F1dGhvcj48WWVhcj4xOTgzPC9ZZWFyPjxS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</w:fldData>
        </w:fldChar>
      </w:r>
      <w:r w:rsidRPr="003B3648">
        <w:rPr>
          <w:rFonts w:ascii="Times New Roman" w:eastAsia="Times New Roman" w:hAnsi="Times New Roman" w:cs="Times New Roman"/>
          <w:bCs/>
        </w:rPr>
        <w:instrText xml:space="preserve"> ADDIN EN.CITE </w:instrText>
      </w:r>
      <w:r w:rsidRPr="003B3648">
        <w:rPr>
          <w:rFonts w:ascii="Times New Roman" w:eastAsia="Times New Roman" w:hAnsi="Times New Roman" w:cs="Times New Roman"/>
          <w:bCs/>
        </w:rPr>
        <w:fldChar w:fldCharType="begin">
          <w:fldData xml:space="preserve">PEVuZE5vdGU+PENpdGU+PEF1dGhvcj5GZWxzb248L0F1dGhvcj48WWVhcj4xOTgzPC9ZZWFyPjxS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</w:fldData>
        </w:fldChar>
      </w:r>
      <w:r w:rsidRPr="003B3648">
        <w:rPr>
          <w:rFonts w:ascii="Times New Roman" w:eastAsia="Times New Roman" w:hAnsi="Times New Roman" w:cs="Times New Roman"/>
          <w:bCs/>
        </w:rPr>
        <w:instrText xml:space="preserve"> ADDIN EN.CITE.DATA </w:instrText>
      </w:r>
      <w:r w:rsidRPr="003B3648">
        <w:rPr>
          <w:rFonts w:ascii="Times New Roman" w:eastAsia="Times New Roman" w:hAnsi="Times New Roman" w:cs="Times New Roman"/>
          <w:bCs/>
        </w:rPr>
      </w:r>
      <w:r w:rsidRPr="003B3648">
        <w:rPr>
          <w:rFonts w:ascii="Times New Roman" w:eastAsia="Times New Roman" w:hAnsi="Times New Roman" w:cs="Times New Roman"/>
          <w:bCs/>
        </w:rPr>
        <w:fldChar w:fldCharType="end"/>
      </w:r>
      <w:r w:rsidRPr="003B3648">
        <w:rPr>
          <w:rFonts w:ascii="Times New Roman" w:eastAsia="Times New Roman" w:hAnsi="Times New Roman" w:cs="Times New Roman"/>
          <w:bCs/>
        </w:rPr>
      </w:r>
      <w:r w:rsidRPr="003B3648">
        <w:rPr>
          <w:rFonts w:ascii="Times New Roman" w:eastAsia="Times New Roman" w:hAnsi="Times New Roman" w:cs="Times New Roman"/>
          <w:bCs/>
        </w:rPr>
        <w:fldChar w:fldCharType="separate"/>
      </w:r>
      <w:r w:rsidRPr="003B3648">
        <w:rPr>
          <w:rFonts w:ascii="Times New Roman" w:eastAsia="Times New Roman" w:hAnsi="Times New Roman" w:cs="Times New Roman"/>
          <w:bCs/>
          <w:noProof/>
        </w:rPr>
        <w:t>(Archer, 2013; Felson, 1983)</w:t>
      </w:r>
      <w:r w:rsidRPr="003B3648">
        <w:rPr>
          <w:rFonts w:ascii="Times New Roman" w:eastAsia="Times New Roman" w:hAnsi="Times New Roman" w:cs="Times New Roman"/>
          <w:bCs/>
        </w:rPr>
        <w:fldChar w:fldCharType="end"/>
      </w:r>
      <w:r w:rsidRPr="003B3648">
        <w:rPr>
          <w:rFonts w:ascii="Times New Roman" w:eastAsia="Times New Roman" w:hAnsi="Times New Roman" w:cs="Times New Roman"/>
          <w:bCs/>
        </w:rPr>
        <w:t>.</w:t>
      </w:r>
      <w:r>
        <w:rPr>
          <w:rFonts w:ascii="Times New Roman" w:hAnsi="Times New Roman" w:cs="Times New Roman"/>
        </w:rPr>
        <w:t xml:space="preserve">  </w:t>
      </w:r>
      <w:r w:rsidR="00F546FB" w:rsidRPr="003B3648">
        <w:rPr>
          <w:rFonts w:ascii="Times New Roman" w:hAnsi="Times New Roman" w:cs="Times New Roman"/>
        </w:rPr>
        <w:t xml:space="preserve">Data on siblings was not available for the current study and so we are unable to </w:t>
      </w:r>
      <w:r w:rsidR="004118E5" w:rsidRPr="003B3648">
        <w:rPr>
          <w:rFonts w:ascii="Times New Roman" w:hAnsi="Times New Roman" w:cs="Times New Roman"/>
        </w:rPr>
        <w:t xml:space="preserve">provide </w:t>
      </w:r>
      <w:r w:rsidR="00F546FB" w:rsidRPr="003B3648">
        <w:rPr>
          <w:rFonts w:ascii="Times New Roman" w:hAnsi="Times New Roman" w:cs="Times New Roman"/>
        </w:rPr>
        <w:t>evidence</w:t>
      </w:r>
      <w:r w:rsidR="004118E5" w:rsidRPr="003B3648">
        <w:rPr>
          <w:rFonts w:ascii="Times New Roman" w:hAnsi="Times New Roman" w:cs="Times New Roman"/>
        </w:rPr>
        <w:t xml:space="preserve"> for</w:t>
      </w:r>
      <w:r w:rsidR="00F546FB" w:rsidRPr="003B3648">
        <w:rPr>
          <w:rFonts w:ascii="Times New Roman" w:hAnsi="Times New Roman" w:cs="Times New Roman"/>
        </w:rPr>
        <w:t xml:space="preserve"> these </w:t>
      </w:r>
      <w:r w:rsidR="00904179">
        <w:rPr>
          <w:rFonts w:ascii="Times New Roman" w:hAnsi="Times New Roman" w:cs="Times New Roman"/>
        </w:rPr>
        <w:t>interpretations</w:t>
      </w:r>
      <w:r w:rsidR="00F546FB" w:rsidRPr="003B3648">
        <w:rPr>
          <w:rFonts w:ascii="Times New Roman" w:hAnsi="Times New Roman" w:cs="Times New Roman"/>
        </w:rPr>
        <w:t>.</w:t>
      </w:r>
      <w:r w:rsidR="004D2773">
        <w:rPr>
          <w:rFonts w:ascii="Times New Roman" w:hAnsi="Times New Roman" w:cs="Times New Roman"/>
        </w:rPr>
        <w:t xml:space="preserve">  </w:t>
      </w:r>
      <w:r w:rsidR="00481E21">
        <w:rPr>
          <w:rFonts w:ascii="Times New Roman" w:hAnsi="Times New Roman" w:cs="Times New Roman"/>
        </w:rPr>
        <w:t>It may be</w:t>
      </w:r>
      <w:r w:rsidR="00AF1C1A">
        <w:rPr>
          <w:rFonts w:ascii="Times New Roman" w:hAnsi="Times New Roman" w:cs="Times New Roman"/>
        </w:rPr>
        <w:t xml:space="preserve"> that</w:t>
      </w:r>
      <w:r w:rsidR="00A6688E">
        <w:rPr>
          <w:rFonts w:ascii="Times New Roman" w:hAnsi="Times New Roman" w:cs="Times New Roman"/>
        </w:rPr>
        <w:t xml:space="preserve"> the factors that make individuals with ASD more likely to be involved in two-way sibling bullying during childhood persist and continue to have an effect during adolescence.</w:t>
      </w:r>
      <w:r w:rsidR="008523F7" w:rsidRPr="003B3648">
        <w:rPr>
          <w:rFonts w:ascii="Times New Roman" w:hAnsi="Times New Roman" w:cs="Times New Roman"/>
        </w:rPr>
        <w:t xml:space="preserve">  </w:t>
      </w:r>
    </w:p>
    <w:p w14:paraId="392B1FC8" w14:textId="6252C7A0" w:rsidR="0019138A" w:rsidRPr="007B31F5" w:rsidRDefault="0054677A" w:rsidP="007B31F5">
      <w:pPr>
        <w:spacing w:line="480" w:lineRule="auto"/>
        <w:rPr>
          <w:rFonts w:ascii="Times New Roman" w:hAnsi="Times New Roman" w:cs="Times New Roman"/>
          <w:b/>
        </w:rPr>
      </w:pPr>
      <w:r w:rsidRPr="007B31F5">
        <w:rPr>
          <w:rFonts w:ascii="Times New Roman" w:hAnsi="Times New Roman" w:cs="Times New Roman"/>
          <w:b/>
        </w:rPr>
        <w:t xml:space="preserve">Prospective </w:t>
      </w:r>
      <w:r w:rsidR="007B31F5" w:rsidRPr="007B31F5">
        <w:rPr>
          <w:rFonts w:ascii="Times New Roman" w:hAnsi="Times New Roman" w:cs="Times New Roman"/>
          <w:b/>
        </w:rPr>
        <w:t xml:space="preserve">Associations </w:t>
      </w:r>
      <w:r w:rsidR="007B31F5">
        <w:rPr>
          <w:rFonts w:ascii="Times New Roman" w:hAnsi="Times New Roman" w:cs="Times New Roman"/>
          <w:b/>
        </w:rPr>
        <w:t>o</w:t>
      </w:r>
      <w:r w:rsidR="007B31F5" w:rsidRPr="007B31F5">
        <w:rPr>
          <w:rFonts w:ascii="Times New Roman" w:hAnsi="Times New Roman" w:cs="Times New Roman"/>
          <w:b/>
        </w:rPr>
        <w:t>f Sibling Bullying Involvement</w:t>
      </w:r>
    </w:p>
    <w:p w14:paraId="4080DE82" w14:textId="69801E91" w:rsidR="00575B7C" w:rsidRPr="003B3648" w:rsidRDefault="00AD03DE" w:rsidP="007B31F5">
      <w:pPr>
        <w:spacing w:line="480" w:lineRule="auto"/>
        <w:ind w:firstLine="720"/>
        <w:rPr>
          <w:rFonts w:ascii="Times New Roman" w:hAnsi="Times New Roman" w:cs="Times New Roman"/>
        </w:rPr>
      </w:pPr>
      <w:r w:rsidRPr="003B3648">
        <w:rPr>
          <w:rFonts w:ascii="Times New Roman" w:hAnsi="Times New Roman" w:cs="Times New Roman"/>
        </w:rPr>
        <w:t xml:space="preserve">Our findings show that </w:t>
      </w:r>
      <w:r w:rsidR="00674B50">
        <w:rPr>
          <w:rFonts w:ascii="Times New Roman" w:hAnsi="Times New Roman" w:cs="Times New Roman"/>
        </w:rPr>
        <w:t>individuals</w:t>
      </w:r>
      <w:r w:rsidR="00674B50" w:rsidRPr="003B3648">
        <w:rPr>
          <w:rFonts w:ascii="Times New Roman" w:hAnsi="Times New Roman" w:cs="Times New Roman"/>
        </w:rPr>
        <w:t xml:space="preserve"> </w:t>
      </w:r>
      <w:r w:rsidR="00083C7F" w:rsidRPr="003B3648">
        <w:rPr>
          <w:rFonts w:ascii="Times New Roman" w:hAnsi="Times New Roman" w:cs="Times New Roman"/>
        </w:rPr>
        <w:t>with and without ASD</w:t>
      </w:r>
      <w:r w:rsidR="00F23BC0">
        <w:rPr>
          <w:rFonts w:ascii="Times New Roman" w:hAnsi="Times New Roman" w:cs="Times New Roman"/>
        </w:rPr>
        <w:t>,</w:t>
      </w:r>
      <w:r w:rsidR="00083C7F" w:rsidRPr="003B3648">
        <w:rPr>
          <w:rFonts w:ascii="Times New Roman" w:hAnsi="Times New Roman" w:cs="Times New Roman"/>
        </w:rPr>
        <w:t xml:space="preserve"> who </w:t>
      </w:r>
      <w:r w:rsidR="00943A00">
        <w:rPr>
          <w:rFonts w:ascii="Times New Roman" w:hAnsi="Times New Roman" w:cs="Times New Roman"/>
        </w:rPr>
        <w:t>report being</w:t>
      </w:r>
      <w:r w:rsidR="00943A00" w:rsidRPr="003B3648">
        <w:rPr>
          <w:rFonts w:ascii="Times New Roman" w:hAnsi="Times New Roman" w:cs="Times New Roman"/>
        </w:rPr>
        <w:t xml:space="preserve"> </w:t>
      </w:r>
      <w:r w:rsidR="004F398C" w:rsidRPr="003B3648">
        <w:rPr>
          <w:rFonts w:ascii="Times New Roman" w:hAnsi="Times New Roman" w:cs="Times New Roman"/>
        </w:rPr>
        <w:t xml:space="preserve">involved in </w:t>
      </w:r>
      <w:r w:rsidR="00A337F8" w:rsidRPr="003B3648">
        <w:rPr>
          <w:rFonts w:ascii="Times New Roman" w:hAnsi="Times New Roman" w:cs="Times New Roman"/>
        </w:rPr>
        <w:t>any type</w:t>
      </w:r>
      <w:r w:rsidR="00931FDA" w:rsidRPr="003B3648">
        <w:rPr>
          <w:rFonts w:ascii="Times New Roman" w:hAnsi="Times New Roman" w:cs="Times New Roman"/>
        </w:rPr>
        <w:t xml:space="preserve"> of</w:t>
      </w:r>
      <w:r w:rsidR="00A337F8" w:rsidRPr="003B3648">
        <w:rPr>
          <w:rFonts w:ascii="Times New Roman" w:hAnsi="Times New Roman" w:cs="Times New Roman"/>
        </w:rPr>
        <w:t xml:space="preserve"> </w:t>
      </w:r>
      <w:r w:rsidR="004F398C" w:rsidRPr="003B3648">
        <w:rPr>
          <w:rFonts w:ascii="Times New Roman" w:hAnsi="Times New Roman" w:cs="Times New Roman"/>
        </w:rPr>
        <w:t xml:space="preserve">sibling bullying </w:t>
      </w:r>
      <w:r w:rsidR="00674B50">
        <w:rPr>
          <w:rFonts w:ascii="Times New Roman" w:hAnsi="Times New Roman" w:cs="Times New Roman"/>
        </w:rPr>
        <w:t>in middle childhood</w:t>
      </w:r>
      <w:r w:rsidR="00F23BC0">
        <w:rPr>
          <w:rFonts w:ascii="Times New Roman" w:hAnsi="Times New Roman" w:cs="Times New Roman"/>
        </w:rPr>
        <w:t>,</w:t>
      </w:r>
      <w:r w:rsidR="00407041" w:rsidRPr="003B3648">
        <w:rPr>
          <w:rFonts w:ascii="Times New Roman" w:hAnsi="Times New Roman" w:cs="Times New Roman"/>
        </w:rPr>
        <w:t xml:space="preserve"> have</w:t>
      </w:r>
      <w:r w:rsidR="00A337F8" w:rsidRPr="003B3648">
        <w:rPr>
          <w:rFonts w:ascii="Times New Roman" w:hAnsi="Times New Roman" w:cs="Times New Roman"/>
        </w:rPr>
        <w:t xml:space="preserve"> higher levels of internali</w:t>
      </w:r>
      <w:r w:rsidR="00141BCD" w:rsidRPr="003B3648">
        <w:rPr>
          <w:rFonts w:ascii="Times New Roman" w:hAnsi="Times New Roman" w:cs="Times New Roman"/>
        </w:rPr>
        <w:t>s</w:t>
      </w:r>
      <w:r w:rsidR="00A337F8" w:rsidRPr="003B3648">
        <w:rPr>
          <w:rFonts w:ascii="Times New Roman" w:hAnsi="Times New Roman" w:cs="Times New Roman"/>
        </w:rPr>
        <w:t xml:space="preserve">ing </w:t>
      </w:r>
      <w:r w:rsidR="007C06B6" w:rsidRPr="003B3648">
        <w:rPr>
          <w:rFonts w:ascii="Times New Roman" w:hAnsi="Times New Roman" w:cs="Times New Roman"/>
        </w:rPr>
        <w:t>symptoms</w:t>
      </w:r>
      <w:r w:rsidR="00A337F8" w:rsidRPr="003B3648">
        <w:rPr>
          <w:rFonts w:ascii="Times New Roman" w:hAnsi="Times New Roman" w:cs="Times New Roman"/>
        </w:rPr>
        <w:t xml:space="preserve"> </w:t>
      </w:r>
      <w:r w:rsidR="00674B50">
        <w:rPr>
          <w:rFonts w:ascii="Times New Roman" w:hAnsi="Times New Roman" w:cs="Times New Roman"/>
        </w:rPr>
        <w:t>in early adolescence</w:t>
      </w:r>
      <w:r w:rsidR="00FC2C40">
        <w:rPr>
          <w:rFonts w:ascii="Times New Roman" w:hAnsi="Times New Roman" w:cs="Times New Roman"/>
        </w:rPr>
        <w:t xml:space="preserve"> </w:t>
      </w:r>
      <w:r w:rsidR="00A337F8" w:rsidRPr="003B3648">
        <w:rPr>
          <w:rFonts w:ascii="Times New Roman" w:hAnsi="Times New Roman" w:cs="Times New Roman"/>
        </w:rPr>
        <w:t xml:space="preserve">compared to those </w:t>
      </w:r>
      <w:r w:rsidR="00B30099" w:rsidRPr="003B3648">
        <w:rPr>
          <w:rFonts w:ascii="Times New Roman" w:hAnsi="Times New Roman" w:cs="Times New Roman"/>
        </w:rPr>
        <w:t>not involved in any sibling bullying.</w:t>
      </w:r>
      <w:r w:rsidR="008B5754" w:rsidRPr="003B3648">
        <w:rPr>
          <w:rFonts w:ascii="Times New Roman" w:hAnsi="Times New Roman" w:cs="Times New Roman"/>
        </w:rPr>
        <w:t xml:space="preserve">  These findings support previous work on the longitudinal effects of sibling bullying on </w:t>
      </w:r>
      <w:r w:rsidR="00050CB7">
        <w:rPr>
          <w:rFonts w:ascii="Times New Roman" w:hAnsi="Times New Roman" w:cs="Times New Roman"/>
        </w:rPr>
        <w:t>psychosocial difficulties</w:t>
      </w:r>
      <w:r w:rsidR="008B5754" w:rsidRPr="003B3648">
        <w:rPr>
          <w:rFonts w:ascii="Times New Roman" w:hAnsi="Times New Roman" w:cs="Times New Roman"/>
        </w:rPr>
        <w:t xml:space="preserve"> </w:t>
      </w:r>
      <w:r w:rsidR="00EB2F8E" w:rsidRPr="003B3648">
        <w:rPr>
          <w:rFonts w:ascii="Times New Roman" w:hAnsi="Times New Roman" w:cs="Times New Roman"/>
        </w:rPr>
        <w:t>in the general population</w:t>
      </w:r>
      <w:r w:rsidR="008F6DC6" w:rsidRPr="003B3648">
        <w:rPr>
          <w:rFonts w:ascii="Times New Roman" w:hAnsi="Times New Roman" w:cs="Times New Roman"/>
        </w:rPr>
        <w:t xml:space="preserve"> over and above pre-existing </w:t>
      </w:r>
      <w:r w:rsidR="00050CB7">
        <w:rPr>
          <w:rFonts w:ascii="Times New Roman" w:hAnsi="Times New Roman" w:cs="Times New Roman"/>
        </w:rPr>
        <w:t>psychosocial difficulties</w:t>
      </w:r>
      <w:r w:rsidR="008F6DC6" w:rsidRPr="003B3648">
        <w:rPr>
          <w:rFonts w:ascii="Times New Roman" w:hAnsi="Times New Roman" w:cs="Times New Roman"/>
        </w:rPr>
        <w:t xml:space="preserve"> and other household or parenting factors</w:t>
      </w:r>
      <w:r w:rsidR="00EB2F8E" w:rsidRPr="003B3648">
        <w:rPr>
          <w:rFonts w:ascii="Times New Roman" w:hAnsi="Times New Roman" w:cs="Times New Roman"/>
        </w:rPr>
        <w:t xml:space="preserve"> </w:t>
      </w:r>
      <w:r w:rsidR="008B5754" w:rsidRPr="003B3648">
        <w:rPr>
          <w:rFonts w:ascii="Times New Roman" w:hAnsi="Times New Roman" w:cs="Times New Roman"/>
        </w:rPr>
        <w:fldChar w:fldCharType="begin"/>
      </w:r>
      <w:r w:rsidR="00E80037" w:rsidRPr="003B3648">
        <w:rPr>
          <w:rFonts w:ascii="Times New Roman" w:hAnsi="Times New Roman" w:cs="Times New Roman"/>
        </w:rPr>
        <w:instrText xml:space="preserve"> ADDIN EN.CITE &lt;EndNote&gt;&lt;Cite&gt;&lt;Author&gt;Bowes&lt;/Author&gt;&lt;Year&gt;2014&lt;/Year&gt;&lt;RecNum&gt;194&lt;/RecNum&gt;&lt;DisplayText&gt;(Bowes et al., 2014; Dantchev et al., 2018)&lt;/DisplayText&gt;&lt;record&gt;&lt;rec-number&gt;194&lt;/rec-number&gt;&lt;foreign-keys&gt;&lt;key app="EN" db-id="peprrrza6e5xwdex2vz55wa72w59p990dtz2" timestamp="0"&gt;194&lt;/key&gt;&lt;/foreign-keys&gt;&lt;ref-type name="Journal Article"&gt;17&lt;/ref-type&gt;&lt;contributors&gt;&lt;authors&gt;&lt;author&gt;Bowes, L.&lt;/author&gt;&lt;author&gt;Wolke, D.&lt;/author&gt;&lt;author&gt;Joinson, C.&lt;/author&gt;&lt;author&gt;Lereya, S. T.&lt;/author&gt;&lt;author&gt;Lewis, G.&lt;/author&gt;&lt;/authors&gt;&lt;/contributors&gt;&lt;titles&gt;&lt;title&gt;Sibling bullying and risk of depression, anxiety, and self-harm: A prospective cohort study&lt;/title&gt;&lt;secondary-title&gt;Pediatrics&lt;/secondary-title&gt;&lt;/titles&gt;&lt;periodical&gt;&lt;full-title&gt;Pediatrics&lt;/full-title&gt;&lt;/periodical&gt;&lt;pages&gt;E1032-E1039&lt;/pages&gt;&lt;volume&gt;134&lt;/volume&gt;&lt;number&gt;4&lt;/number&gt;&lt;dates&gt;&lt;year&gt;2014&lt;/year&gt;&lt;pub-dates&gt;&lt;date&gt;Oct&lt;/date&gt;&lt;/pub-dates&gt;&lt;/dates&gt;&lt;isbn&gt;0031-4005&lt;/isbn&gt;&lt;accession-num&gt;WOS:000343140500013&lt;/accession-num&gt;&lt;urls&gt;&lt;related-urls&gt;&lt;url&gt;&amp;lt;Go to ISI&amp;gt;://WOS:000343140500013&lt;/url&gt;&lt;/related-urls&gt;&lt;/urls&gt;&lt;electronic-resource-num&gt;10.1542/peds.2014-0832&lt;/electronic-resource-num&gt;&lt;/record&gt;&lt;/Cite&gt;&lt;Cite&gt;&lt;Author&gt;Dantchev&lt;/Author&gt;&lt;Year&gt;2018&lt;/Year&gt;&lt;RecNum&gt;344&lt;/RecNum&gt;&lt;record&gt;&lt;rec-number&gt;344&lt;/rec-number&gt;&lt;foreign-keys&gt;&lt;key app="EN" db-id="peprrrza6e5xwdex2vz55wa72w59p990dtz2" timestamp="1539701980"&gt;344&lt;/key&gt;&lt;/foreign-keys&gt;&lt;ref-type name="Journal Article"&gt;17&lt;/ref-type&gt;&lt;contributors&gt;&lt;authors&gt;&lt;author&gt;Dantchev, S.&lt;/author&gt;&lt;author&gt;Zammit, S.&lt;/author&gt;&lt;author&gt;Wolke, D.&lt;/author&gt;&lt;/authors&gt;&lt;/contributors&gt;&lt;titles&gt;&lt;title&gt;Sibling bullying in middle childhood and psychotic disorder at 18 years: a prospective cohort study&lt;/title&gt;&lt;secondary-title&gt;Psychological medicine&lt;/secondary-title&gt;&lt;/titles&gt;&lt;periodical&gt;&lt;full-title&gt;Psychol Med&lt;/full-title&gt;&lt;abbr-1&gt;Psychological medicine&lt;/abbr-1&gt;&lt;/periodical&gt;&lt;pages&gt;doi: 10.1017/S0033291717003841&lt;/pages&gt;&lt;dates&gt;&lt;year&gt;2018&lt;/year&gt;&lt;/dates&gt;&lt;urls&gt;&lt;/urls&gt;&lt;/record&gt;&lt;/Cite&gt;&lt;/EndNote&gt;</w:instrText>
      </w:r>
      <w:r w:rsidR="008B5754" w:rsidRPr="003B3648">
        <w:rPr>
          <w:rFonts w:ascii="Times New Roman" w:hAnsi="Times New Roman" w:cs="Times New Roman"/>
        </w:rPr>
        <w:fldChar w:fldCharType="separate"/>
      </w:r>
      <w:r w:rsidR="00E80037" w:rsidRPr="003B3648">
        <w:rPr>
          <w:rFonts w:ascii="Times New Roman" w:hAnsi="Times New Roman" w:cs="Times New Roman"/>
          <w:noProof/>
        </w:rPr>
        <w:t xml:space="preserve">(Bowes et al., 2014; Dantchev et al., </w:t>
      </w:r>
      <w:r w:rsidR="00E80037" w:rsidRPr="003B3648">
        <w:rPr>
          <w:rFonts w:ascii="Times New Roman" w:hAnsi="Times New Roman" w:cs="Times New Roman"/>
          <w:noProof/>
        </w:rPr>
        <w:lastRenderedPageBreak/>
        <w:t>2018)</w:t>
      </w:r>
      <w:r w:rsidR="008B5754" w:rsidRPr="003B3648">
        <w:rPr>
          <w:rFonts w:ascii="Times New Roman" w:hAnsi="Times New Roman" w:cs="Times New Roman"/>
        </w:rPr>
        <w:fldChar w:fldCharType="end"/>
      </w:r>
      <w:r w:rsidR="008B5754" w:rsidRPr="003B3648">
        <w:rPr>
          <w:rFonts w:ascii="Times New Roman" w:hAnsi="Times New Roman" w:cs="Times New Roman"/>
        </w:rPr>
        <w:t>.</w:t>
      </w:r>
      <w:r w:rsidR="00E80037" w:rsidRPr="003B3648">
        <w:rPr>
          <w:rFonts w:ascii="Times New Roman" w:hAnsi="Times New Roman" w:cs="Times New Roman"/>
        </w:rPr>
        <w:t xml:space="preserve">  </w:t>
      </w:r>
      <w:r w:rsidR="00F546FB" w:rsidRPr="003B3648">
        <w:rPr>
          <w:rFonts w:ascii="Times New Roman" w:hAnsi="Times New Roman" w:cs="Times New Roman"/>
        </w:rPr>
        <w:t xml:space="preserve">Our findings represent an important replication </w:t>
      </w:r>
      <w:r w:rsidR="00DE6770" w:rsidRPr="003B3648">
        <w:rPr>
          <w:rFonts w:ascii="Times New Roman" w:hAnsi="Times New Roman" w:cs="Times New Roman"/>
        </w:rPr>
        <w:t>as</w:t>
      </w:r>
      <w:r w:rsidR="001E00A0" w:rsidRPr="003B3648">
        <w:rPr>
          <w:rFonts w:ascii="Times New Roman" w:hAnsi="Times New Roman" w:cs="Times New Roman"/>
        </w:rPr>
        <w:t xml:space="preserve"> </w:t>
      </w:r>
      <w:r w:rsidR="005978C8">
        <w:rPr>
          <w:rFonts w:ascii="Times New Roman" w:hAnsi="Times New Roman" w:cs="Times New Roman"/>
        </w:rPr>
        <w:t>we</w:t>
      </w:r>
      <w:r w:rsidR="005978C8" w:rsidRPr="003B3648">
        <w:rPr>
          <w:rFonts w:ascii="Times New Roman" w:hAnsi="Times New Roman" w:cs="Times New Roman"/>
        </w:rPr>
        <w:t xml:space="preserve"> </w:t>
      </w:r>
      <w:r w:rsidR="001E00A0" w:rsidRPr="003B3648">
        <w:rPr>
          <w:rFonts w:ascii="Times New Roman" w:hAnsi="Times New Roman" w:cs="Times New Roman"/>
        </w:rPr>
        <w:t>use</w:t>
      </w:r>
      <w:r w:rsidR="00DE6770" w:rsidRPr="003B3648">
        <w:rPr>
          <w:rFonts w:ascii="Times New Roman" w:hAnsi="Times New Roman" w:cs="Times New Roman"/>
        </w:rPr>
        <w:t>d</w:t>
      </w:r>
      <w:r w:rsidR="001E00A0" w:rsidRPr="003B3648">
        <w:rPr>
          <w:rFonts w:ascii="Times New Roman" w:hAnsi="Times New Roman" w:cs="Times New Roman"/>
        </w:rPr>
        <w:t xml:space="preserve"> </w:t>
      </w:r>
      <w:r w:rsidR="00F546FB" w:rsidRPr="003B3648">
        <w:rPr>
          <w:rFonts w:ascii="Times New Roman" w:hAnsi="Times New Roman" w:cs="Times New Roman"/>
        </w:rPr>
        <w:t>an independent sample</w:t>
      </w:r>
      <w:r w:rsidR="001E00A0" w:rsidRPr="003B3648">
        <w:rPr>
          <w:rFonts w:ascii="Times New Roman" w:hAnsi="Times New Roman" w:cs="Times New Roman"/>
        </w:rPr>
        <w:t xml:space="preserve"> and</w:t>
      </w:r>
      <w:r w:rsidR="00EB561B" w:rsidRPr="003B3648">
        <w:rPr>
          <w:rFonts w:ascii="Times New Roman" w:hAnsi="Times New Roman" w:cs="Times New Roman"/>
        </w:rPr>
        <w:t xml:space="preserve"> different </w:t>
      </w:r>
      <w:r w:rsidR="00EB2F8E" w:rsidRPr="003B3648">
        <w:rPr>
          <w:rFonts w:ascii="Times New Roman" w:hAnsi="Times New Roman" w:cs="Times New Roman"/>
        </w:rPr>
        <w:t>measures</w:t>
      </w:r>
      <w:r w:rsidR="00EB561B" w:rsidRPr="003B3648">
        <w:rPr>
          <w:rFonts w:ascii="Times New Roman" w:hAnsi="Times New Roman" w:cs="Times New Roman"/>
        </w:rPr>
        <w:t xml:space="preserve"> of </w:t>
      </w:r>
      <w:r w:rsidR="00050CB7">
        <w:rPr>
          <w:rFonts w:ascii="Times New Roman" w:hAnsi="Times New Roman" w:cs="Times New Roman"/>
        </w:rPr>
        <w:t>psychosocial difficulties</w:t>
      </w:r>
      <w:r w:rsidR="00EB561B" w:rsidRPr="003B3648">
        <w:rPr>
          <w:rFonts w:ascii="Times New Roman" w:hAnsi="Times New Roman" w:cs="Times New Roman"/>
        </w:rPr>
        <w:t xml:space="preserve"> compared to previous work by </w:t>
      </w:r>
      <w:r w:rsidR="00EB561B" w:rsidRPr="003B3648">
        <w:rPr>
          <w:rFonts w:ascii="Times New Roman" w:hAnsi="Times New Roman" w:cs="Times New Roman"/>
        </w:rPr>
        <w:fldChar w:fldCharType="begin"/>
      </w:r>
      <w:r w:rsidR="00EB561B" w:rsidRPr="003B3648">
        <w:rPr>
          <w:rFonts w:ascii="Times New Roman" w:hAnsi="Times New Roman" w:cs="Times New Roman"/>
        </w:rPr>
        <w:instrText xml:space="preserve"> ADDIN EN.CITE &lt;EndNote&gt;&lt;Cite AuthorYear="1"&gt;&lt;Author&gt;Bowes&lt;/Author&gt;&lt;Year&gt;2014&lt;/Year&gt;&lt;RecNum&gt;194&lt;/RecNum&gt;&lt;DisplayText&gt;Bowes et al. (2014)&lt;/DisplayText&gt;&lt;record&gt;&lt;rec-number&gt;194&lt;/rec-number&gt;&lt;foreign-keys&gt;&lt;key app="EN" db-id="peprrrza6e5xwdex2vz55wa72w59p990dtz2" timestamp="0"&gt;194&lt;/key&gt;&lt;/foreign-keys&gt;&lt;ref-type name="Journal Article"&gt;17&lt;/ref-type&gt;&lt;contributors&gt;&lt;authors&gt;&lt;author&gt;Bowes, L.&lt;/author&gt;&lt;author&gt;Wolke, D.&lt;/author&gt;&lt;author&gt;Joinson, C.&lt;/author&gt;&lt;author&gt;Lereya, S. T.&lt;/author&gt;&lt;author&gt;Lewis, G.&lt;/author&gt;&lt;/authors&gt;&lt;/contributors&gt;&lt;titles&gt;&lt;title&gt;Sibling bullying and risk of depression, anxiety, and self-harm: A prospective cohort study&lt;/title&gt;&lt;secondary-title&gt;Pediatrics&lt;/secondary-title&gt;&lt;/titles&gt;&lt;periodical&gt;&lt;full-title&gt;Pediatrics&lt;/full-title&gt;&lt;/periodical&gt;&lt;pages&gt;E1032-E1039&lt;/pages&gt;&lt;volume&gt;134&lt;/volume&gt;&lt;number&gt;4&lt;/number&gt;&lt;dates&gt;&lt;year&gt;2014&lt;/year&gt;&lt;pub-dates&gt;&lt;date&gt;Oct&lt;/date&gt;&lt;/pub-dates&gt;&lt;/dates&gt;&lt;isbn&gt;0031-4005&lt;/isbn&gt;&lt;accession-num&gt;WOS:000343140500013&lt;/accession-num&gt;&lt;urls&gt;&lt;related-urls&gt;&lt;url&gt;&amp;lt;Go to ISI&amp;gt;://WOS:000343140500013&lt;/url&gt;&lt;/related-urls&gt;&lt;/urls&gt;&lt;electronic-resource-num&gt;10.1542/peds.2014-0832&lt;/electronic-resource-num&gt;&lt;/record&gt;&lt;/Cite&gt;&lt;/EndNote&gt;</w:instrText>
      </w:r>
      <w:r w:rsidR="00EB561B" w:rsidRPr="003B3648">
        <w:rPr>
          <w:rFonts w:ascii="Times New Roman" w:hAnsi="Times New Roman" w:cs="Times New Roman"/>
        </w:rPr>
        <w:fldChar w:fldCharType="separate"/>
      </w:r>
      <w:r w:rsidR="00EB561B" w:rsidRPr="003B3648">
        <w:rPr>
          <w:rFonts w:ascii="Times New Roman" w:hAnsi="Times New Roman" w:cs="Times New Roman"/>
          <w:noProof/>
        </w:rPr>
        <w:t>Bowes et al. (2014)</w:t>
      </w:r>
      <w:r w:rsidR="00EB561B" w:rsidRPr="003B3648">
        <w:rPr>
          <w:rFonts w:ascii="Times New Roman" w:hAnsi="Times New Roman" w:cs="Times New Roman"/>
        </w:rPr>
        <w:fldChar w:fldCharType="end"/>
      </w:r>
      <w:r w:rsidR="00EB561B" w:rsidRPr="003B3648">
        <w:rPr>
          <w:rFonts w:ascii="Times New Roman" w:hAnsi="Times New Roman" w:cs="Times New Roman"/>
        </w:rPr>
        <w:t xml:space="preserve"> and </w:t>
      </w:r>
      <w:r w:rsidR="00EB561B" w:rsidRPr="003B3648">
        <w:rPr>
          <w:rFonts w:ascii="Times New Roman" w:hAnsi="Times New Roman" w:cs="Times New Roman"/>
        </w:rPr>
        <w:fldChar w:fldCharType="begin"/>
      </w:r>
      <w:r w:rsidR="00EB561B" w:rsidRPr="003B3648">
        <w:rPr>
          <w:rFonts w:ascii="Times New Roman" w:hAnsi="Times New Roman" w:cs="Times New Roman"/>
        </w:rPr>
        <w:instrText xml:space="preserve"> ADDIN EN.CITE &lt;EndNote&gt;&lt;Cite AuthorYear="1"&gt;&lt;Author&gt;Dantchev&lt;/Author&gt;&lt;Year&gt;2018&lt;/Year&gt;&lt;RecNum&gt;344&lt;/RecNum&gt;&lt;DisplayText&gt;Dantchev et al. (2018)&lt;/DisplayText&gt;&lt;record&gt;&lt;rec-number&gt;344&lt;/rec-number&gt;&lt;foreign-keys&gt;&lt;key app="EN" db-id="peprrrza6e5xwdex2vz55wa72w59p990dtz2" timestamp="1539701980"&gt;344&lt;/key&gt;&lt;/foreign-keys&gt;&lt;ref-type name="Journal Article"&gt;17&lt;/ref-type&gt;&lt;contributors&gt;&lt;authors&gt;&lt;author&gt;Dantchev, S.&lt;/author&gt;&lt;author&gt;Zammit, S.&lt;/author&gt;&lt;author&gt;Wolke, D.&lt;/author&gt;&lt;/authors&gt;&lt;/contributors&gt;&lt;titles&gt;&lt;title&gt;Sibling bullying in middle childhood and psychotic disorder at 18 years: a prospective cohort study&lt;/title&gt;&lt;secondary-title&gt;Psychological medicine&lt;/secondary-title&gt;&lt;/titles&gt;&lt;periodical&gt;&lt;full-title&gt;Psychol Med&lt;/full-title&gt;&lt;abbr-1&gt;Psychological medicine&lt;/abbr-1&gt;&lt;/periodical&gt;&lt;pages&gt;doi: 10.1017/S0033291717003841&lt;/pages&gt;&lt;dates&gt;&lt;year&gt;2018&lt;/year&gt;&lt;/dates&gt;&lt;urls&gt;&lt;/urls&gt;&lt;/record&gt;&lt;/Cite&gt;&lt;/EndNote&gt;</w:instrText>
      </w:r>
      <w:r w:rsidR="00EB561B" w:rsidRPr="003B3648">
        <w:rPr>
          <w:rFonts w:ascii="Times New Roman" w:hAnsi="Times New Roman" w:cs="Times New Roman"/>
        </w:rPr>
        <w:fldChar w:fldCharType="separate"/>
      </w:r>
      <w:r w:rsidR="00EB561B" w:rsidRPr="003B3648">
        <w:rPr>
          <w:rFonts w:ascii="Times New Roman" w:hAnsi="Times New Roman" w:cs="Times New Roman"/>
          <w:noProof/>
        </w:rPr>
        <w:t>Dantchev et al. (2018)</w:t>
      </w:r>
      <w:r w:rsidR="00EB561B" w:rsidRPr="003B3648">
        <w:rPr>
          <w:rFonts w:ascii="Times New Roman" w:hAnsi="Times New Roman" w:cs="Times New Roman"/>
        </w:rPr>
        <w:fldChar w:fldCharType="end"/>
      </w:r>
      <w:r w:rsidR="00EB2F8E" w:rsidRPr="003B3648">
        <w:rPr>
          <w:rFonts w:ascii="Times New Roman" w:hAnsi="Times New Roman" w:cs="Times New Roman"/>
        </w:rPr>
        <w:t xml:space="preserve">.  </w:t>
      </w:r>
      <w:r w:rsidR="000E6A24" w:rsidRPr="003B3648">
        <w:rPr>
          <w:rFonts w:ascii="Times New Roman" w:hAnsi="Times New Roman" w:cs="Times New Roman"/>
        </w:rPr>
        <w:t xml:space="preserve">This study adds that even in children </w:t>
      </w:r>
      <w:r w:rsidR="00CE358C">
        <w:rPr>
          <w:rFonts w:ascii="Times New Roman" w:hAnsi="Times New Roman" w:cs="Times New Roman"/>
        </w:rPr>
        <w:t xml:space="preserve">and adolescents </w:t>
      </w:r>
      <w:r w:rsidR="000E6A24" w:rsidRPr="003B3648">
        <w:rPr>
          <w:rFonts w:ascii="Times New Roman" w:hAnsi="Times New Roman" w:cs="Times New Roman"/>
        </w:rPr>
        <w:t>with</w:t>
      </w:r>
      <w:r w:rsidR="00A35B1F" w:rsidRPr="003B3648">
        <w:rPr>
          <w:rFonts w:ascii="Times New Roman" w:hAnsi="Times New Roman" w:cs="Times New Roman"/>
        </w:rPr>
        <w:t xml:space="preserve"> a</w:t>
      </w:r>
      <w:r w:rsidR="000E6A24" w:rsidRPr="003B3648">
        <w:rPr>
          <w:rFonts w:ascii="Times New Roman" w:hAnsi="Times New Roman" w:cs="Times New Roman"/>
        </w:rPr>
        <w:t xml:space="preserve"> pervasive developmental disorder, sibling bullying is an additional environmental risk factor that </w:t>
      </w:r>
      <w:r w:rsidR="00050CB7">
        <w:rPr>
          <w:rFonts w:ascii="Times New Roman" w:hAnsi="Times New Roman" w:cs="Times New Roman"/>
        </w:rPr>
        <w:t xml:space="preserve">is associated with an </w:t>
      </w:r>
      <w:r w:rsidR="000E6A24" w:rsidRPr="003B3648">
        <w:rPr>
          <w:rFonts w:ascii="Times New Roman" w:hAnsi="Times New Roman" w:cs="Times New Roman"/>
        </w:rPr>
        <w:t>increase</w:t>
      </w:r>
      <w:r w:rsidR="009B29FC">
        <w:rPr>
          <w:rFonts w:ascii="Times New Roman" w:hAnsi="Times New Roman" w:cs="Times New Roman"/>
        </w:rPr>
        <w:t xml:space="preserve"> in</w:t>
      </w:r>
      <w:r w:rsidR="000E6A24" w:rsidRPr="003B3648">
        <w:rPr>
          <w:rFonts w:ascii="Times New Roman" w:hAnsi="Times New Roman" w:cs="Times New Roman"/>
        </w:rPr>
        <w:t xml:space="preserve"> symptoms of internali</w:t>
      </w:r>
      <w:r w:rsidR="00F0565A" w:rsidRPr="003B3648">
        <w:rPr>
          <w:rFonts w:ascii="Times New Roman" w:hAnsi="Times New Roman" w:cs="Times New Roman"/>
        </w:rPr>
        <w:t>s</w:t>
      </w:r>
      <w:r w:rsidR="000E6A24" w:rsidRPr="003B3648">
        <w:rPr>
          <w:rFonts w:ascii="Times New Roman" w:hAnsi="Times New Roman" w:cs="Times New Roman"/>
        </w:rPr>
        <w:t xml:space="preserve">ing disorder.  </w:t>
      </w:r>
      <w:r w:rsidR="00BF7F94" w:rsidRPr="003B3648">
        <w:rPr>
          <w:rFonts w:ascii="Times New Roman" w:hAnsi="Times New Roman" w:cs="Times New Roman"/>
        </w:rPr>
        <w:t>Moreover, irrespective of ASD status, c</w:t>
      </w:r>
      <w:r w:rsidR="00575B7C" w:rsidRPr="003B3648">
        <w:rPr>
          <w:rFonts w:ascii="Times New Roman" w:hAnsi="Times New Roman" w:cs="Times New Roman"/>
        </w:rPr>
        <w:t xml:space="preserve">hildren who </w:t>
      </w:r>
      <w:r w:rsidR="00943A00">
        <w:rPr>
          <w:rFonts w:ascii="Times New Roman" w:hAnsi="Times New Roman" w:cs="Times New Roman"/>
        </w:rPr>
        <w:t>report being</w:t>
      </w:r>
      <w:r w:rsidR="00943A00" w:rsidRPr="003B3648">
        <w:rPr>
          <w:rFonts w:ascii="Times New Roman" w:hAnsi="Times New Roman" w:cs="Times New Roman"/>
        </w:rPr>
        <w:t xml:space="preserve"> </w:t>
      </w:r>
      <w:r w:rsidR="00575B7C" w:rsidRPr="003B3648">
        <w:rPr>
          <w:rFonts w:ascii="Times New Roman" w:hAnsi="Times New Roman" w:cs="Times New Roman"/>
        </w:rPr>
        <w:t>involved in sibling bull</w:t>
      </w:r>
      <w:r w:rsidR="00A46120" w:rsidRPr="003B3648">
        <w:rPr>
          <w:rFonts w:ascii="Times New Roman" w:hAnsi="Times New Roman" w:cs="Times New Roman"/>
        </w:rPr>
        <w:t xml:space="preserve">ying </w:t>
      </w:r>
      <w:r w:rsidR="00EB2F8E" w:rsidRPr="003B3648">
        <w:rPr>
          <w:rFonts w:ascii="Times New Roman" w:hAnsi="Times New Roman" w:cs="Times New Roman"/>
        </w:rPr>
        <w:t xml:space="preserve">as a perpetrator </w:t>
      </w:r>
      <w:r w:rsidR="009322A8">
        <w:rPr>
          <w:rFonts w:ascii="Times New Roman" w:hAnsi="Times New Roman" w:cs="Times New Roman"/>
        </w:rPr>
        <w:t>in middle childhood</w:t>
      </w:r>
      <w:r w:rsidR="00A46120" w:rsidRPr="003B3648">
        <w:rPr>
          <w:rFonts w:ascii="Times New Roman" w:hAnsi="Times New Roman" w:cs="Times New Roman"/>
        </w:rPr>
        <w:t xml:space="preserve">, have lower prosocial skills </w:t>
      </w:r>
      <w:r w:rsidR="009322A8">
        <w:rPr>
          <w:rFonts w:ascii="Times New Roman" w:hAnsi="Times New Roman" w:cs="Times New Roman"/>
        </w:rPr>
        <w:t>in early adolescence</w:t>
      </w:r>
      <w:r w:rsidR="00A46120" w:rsidRPr="003B3648">
        <w:rPr>
          <w:rFonts w:ascii="Times New Roman" w:hAnsi="Times New Roman" w:cs="Times New Roman"/>
        </w:rPr>
        <w:t>.</w:t>
      </w:r>
      <w:r w:rsidR="00B33EC5" w:rsidRPr="003B3648">
        <w:rPr>
          <w:rFonts w:ascii="Times New Roman" w:hAnsi="Times New Roman" w:cs="Times New Roman"/>
        </w:rPr>
        <w:t xml:space="preserve">  These findings </w:t>
      </w:r>
      <w:r w:rsidR="00DE6770" w:rsidRPr="003B3648">
        <w:rPr>
          <w:rFonts w:ascii="Times New Roman" w:hAnsi="Times New Roman" w:cs="Times New Roman"/>
        </w:rPr>
        <w:t>may be intuitive</w:t>
      </w:r>
      <w:r w:rsidR="00B33EC5" w:rsidRPr="003B3648">
        <w:rPr>
          <w:rFonts w:ascii="Times New Roman" w:hAnsi="Times New Roman" w:cs="Times New Roman"/>
        </w:rPr>
        <w:t xml:space="preserve"> as </w:t>
      </w:r>
      <w:r w:rsidR="00916429" w:rsidRPr="003B3648">
        <w:rPr>
          <w:rFonts w:ascii="Times New Roman" w:hAnsi="Times New Roman" w:cs="Times New Roman"/>
        </w:rPr>
        <w:t xml:space="preserve">the presence of </w:t>
      </w:r>
      <w:r w:rsidR="007B0050" w:rsidRPr="003B3648">
        <w:rPr>
          <w:rFonts w:ascii="Times New Roman" w:hAnsi="Times New Roman" w:cs="Times New Roman"/>
        </w:rPr>
        <w:t>some</w:t>
      </w:r>
      <w:r w:rsidR="00916429" w:rsidRPr="003B3648">
        <w:rPr>
          <w:rFonts w:ascii="Times New Roman" w:hAnsi="Times New Roman" w:cs="Times New Roman"/>
        </w:rPr>
        <w:t xml:space="preserve"> (but not all)</w:t>
      </w:r>
      <w:r w:rsidR="007B0050" w:rsidRPr="003B3648">
        <w:rPr>
          <w:rFonts w:ascii="Times New Roman" w:hAnsi="Times New Roman" w:cs="Times New Roman"/>
        </w:rPr>
        <w:t xml:space="preserve"> bullying behaviours might</w:t>
      </w:r>
      <w:r w:rsidR="00916429" w:rsidRPr="003B3648">
        <w:rPr>
          <w:rFonts w:ascii="Times New Roman" w:hAnsi="Times New Roman" w:cs="Times New Roman"/>
        </w:rPr>
        <w:t xml:space="preserve"> indicate the absence of</w:t>
      </w:r>
      <w:r w:rsidR="007B0050" w:rsidRPr="003B3648">
        <w:rPr>
          <w:rFonts w:ascii="Times New Roman" w:hAnsi="Times New Roman" w:cs="Times New Roman"/>
        </w:rPr>
        <w:t xml:space="preserve"> prosocial behaviours.  For example, </w:t>
      </w:r>
      <w:r w:rsidR="00441D13" w:rsidRPr="003B3648">
        <w:rPr>
          <w:rFonts w:ascii="Times New Roman" w:hAnsi="Times New Roman" w:cs="Times New Roman"/>
        </w:rPr>
        <w:t xml:space="preserve">picking on </w:t>
      </w:r>
      <w:r w:rsidR="003166A5" w:rsidRPr="003B3648">
        <w:rPr>
          <w:rFonts w:ascii="Times New Roman" w:hAnsi="Times New Roman" w:cs="Times New Roman"/>
        </w:rPr>
        <w:t>a</w:t>
      </w:r>
      <w:r w:rsidR="00441D13" w:rsidRPr="003B3648">
        <w:rPr>
          <w:rFonts w:ascii="Times New Roman" w:hAnsi="Times New Roman" w:cs="Times New Roman"/>
        </w:rPr>
        <w:t xml:space="preserve"> sibling (bullying behaviour) may mean that </w:t>
      </w:r>
      <w:r w:rsidR="00954420" w:rsidRPr="003B3648">
        <w:rPr>
          <w:rFonts w:ascii="Times New Roman" w:hAnsi="Times New Roman" w:cs="Times New Roman"/>
        </w:rPr>
        <w:t xml:space="preserve">the child is </w:t>
      </w:r>
      <w:r w:rsidR="00441D13" w:rsidRPr="003B3648">
        <w:rPr>
          <w:rFonts w:ascii="Times New Roman" w:hAnsi="Times New Roman" w:cs="Times New Roman"/>
        </w:rPr>
        <w:t>not considerate of others’ feelings or kind to younger children (prosocial behaviours).</w:t>
      </w:r>
      <w:r w:rsidR="003166A5" w:rsidRPr="003B3648">
        <w:rPr>
          <w:rFonts w:ascii="Times New Roman" w:hAnsi="Times New Roman" w:cs="Times New Roman"/>
        </w:rPr>
        <w:t xml:space="preserve">  </w:t>
      </w:r>
      <w:r w:rsidR="00CB5713" w:rsidRPr="003B3648">
        <w:rPr>
          <w:rFonts w:ascii="Times New Roman" w:hAnsi="Times New Roman" w:cs="Times New Roman"/>
        </w:rPr>
        <w:t xml:space="preserve">This is not the case for all prosocial behaviours.  For example, </w:t>
      </w:r>
      <w:r w:rsidR="00590AB3" w:rsidRPr="003B3648">
        <w:rPr>
          <w:rFonts w:ascii="Times New Roman" w:hAnsi="Times New Roman" w:cs="Times New Roman"/>
        </w:rPr>
        <w:t>picking on a sibling (bullying behaviour) does not mean that the child does not share readily with other children (prosocial behaviour).</w:t>
      </w:r>
      <w:r w:rsidR="003166A5" w:rsidRPr="003B3648">
        <w:rPr>
          <w:rFonts w:ascii="Times New Roman" w:hAnsi="Times New Roman" w:cs="Times New Roman"/>
        </w:rPr>
        <w:t xml:space="preserve">  </w:t>
      </w:r>
      <w:r w:rsidR="00441D13" w:rsidRPr="003B3648">
        <w:rPr>
          <w:rFonts w:ascii="Times New Roman" w:hAnsi="Times New Roman" w:cs="Times New Roman"/>
        </w:rPr>
        <w:t xml:space="preserve">  </w:t>
      </w:r>
      <w:r w:rsidR="005A7F0D" w:rsidRPr="003B3648">
        <w:rPr>
          <w:rFonts w:ascii="Times New Roman" w:hAnsi="Times New Roman" w:cs="Times New Roman"/>
        </w:rPr>
        <w:t xml:space="preserve">  </w:t>
      </w:r>
    </w:p>
    <w:p w14:paraId="42460BA9" w14:textId="607D7451" w:rsidR="00862845" w:rsidRPr="00D077C2" w:rsidRDefault="00862845" w:rsidP="00D077C2">
      <w:pPr>
        <w:spacing w:line="480" w:lineRule="auto"/>
        <w:rPr>
          <w:rFonts w:ascii="Times New Roman" w:hAnsi="Times New Roman" w:cs="Times New Roman"/>
          <w:b/>
        </w:rPr>
      </w:pPr>
      <w:r w:rsidRPr="00D077C2">
        <w:rPr>
          <w:rFonts w:ascii="Times New Roman" w:hAnsi="Times New Roman" w:cs="Times New Roman"/>
          <w:b/>
        </w:rPr>
        <w:t xml:space="preserve">Victimisation </w:t>
      </w:r>
      <w:r w:rsidR="00D077C2" w:rsidRPr="00D077C2">
        <w:rPr>
          <w:rFonts w:ascii="Times New Roman" w:hAnsi="Times New Roman" w:cs="Times New Roman"/>
          <w:b/>
        </w:rPr>
        <w:t>Across Multiple Contexts</w:t>
      </w:r>
    </w:p>
    <w:p w14:paraId="7D601BE3" w14:textId="1124DBD8" w:rsidR="00FB21B5" w:rsidRPr="003B3648" w:rsidRDefault="00887AFC" w:rsidP="00D077C2">
      <w:pPr>
        <w:spacing w:line="480" w:lineRule="auto"/>
        <w:ind w:firstLine="720"/>
        <w:rPr>
          <w:rFonts w:ascii="Times New Roman" w:hAnsi="Times New Roman" w:cs="Times New Roman"/>
        </w:rPr>
      </w:pPr>
      <w:r w:rsidRPr="003B3648">
        <w:rPr>
          <w:rFonts w:ascii="Times New Roman" w:hAnsi="Times New Roman" w:cs="Times New Roman"/>
        </w:rPr>
        <w:t xml:space="preserve">Children with ASD are more likely than those without ASD to </w:t>
      </w:r>
      <w:r w:rsidR="00943A00">
        <w:rPr>
          <w:rFonts w:ascii="Times New Roman" w:hAnsi="Times New Roman" w:cs="Times New Roman"/>
        </w:rPr>
        <w:t>report being</w:t>
      </w:r>
      <w:r w:rsidR="00943A00" w:rsidRPr="003B3648">
        <w:rPr>
          <w:rFonts w:ascii="Times New Roman" w:hAnsi="Times New Roman" w:cs="Times New Roman"/>
        </w:rPr>
        <w:t xml:space="preserve"> </w:t>
      </w:r>
      <w:r w:rsidRPr="003B3648">
        <w:rPr>
          <w:rFonts w:ascii="Times New Roman" w:hAnsi="Times New Roman" w:cs="Times New Roman"/>
        </w:rPr>
        <w:t xml:space="preserve">bullied </w:t>
      </w:r>
      <w:r w:rsidR="004914EC" w:rsidRPr="003B3648">
        <w:rPr>
          <w:rFonts w:ascii="Times New Roman" w:hAnsi="Times New Roman" w:cs="Times New Roman"/>
        </w:rPr>
        <w:t>by</w:t>
      </w:r>
      <w:r w:rsidR="00481CEE" w:rsidRPr="003B3648">
        <w:rPr>
          <w:rFonts w:ascii="Times New Roman" w:hAnsi="Times New Roman" w:cs="Times New Roman"/>
        </w:rPr>
        <w:t xml:space="preserve"> both</w:t>
      </w:r>
      <w:r w:rsidR="004914EC" w:rsidRPr="003B3648">
        <w:rPr>
          <w:rFonts w:ascii="Times New Roman" w:hAnsi="Times New Roman" w:cs="Times New Roman"/>
        </w:rPr>
        <w:t xml:space="preserve"> their peers and their siblings</w:t>
      </w:r>
      <w:r w:rsidR="009E5FF3" w:rsidRPr="003B3648">
        <w:rPr>
          <w:rFonts w:ascii="Times New Roman" w:hAnsi="Times New Roman" w:cs="Times New Roman"/>
        </w:rPr>
        <w:t>.  This suggests that</w:t>
      </w:r>
      <w:r w:rsidR="000B47EB" w:rsidRPr="003B3648">
        <w:rPr>
          <w:rFonts w:ascii="Times New Roman" w:hAnsi="Times New Roman" w:cs="Times New Roman"/>
        </w:rPr>
        <w:t>,</w:t>
      </w:r>
      <w:r w:rsidR="009E5FF3" w:rsidRPr="003B3648">
        <w:rPr>
          <w:rFonts w:ascii="Times New Roman" w:hAnsi="Times New Roman" w:cs="Times New Roman"/>
        </w:rPr>
        <w:t xml:space="preserve"> </w:t>
      </w:r>
      <w:r w:rsidR="008A25D2" w:rsidRPr="003B3648">
        <w:rPr>
          <w:rFonts w:ascii="Times New Roman" w:hAnsi="Times New Roman" w:cs="Times New Roman"/>
        </w:rPr>
        <w:t xml:space="preserve">for some children </w:t>
      </w:r>
      <w:r w:rsidR="000B47EB" w:rsidRPr="003B3648">
        <w:rPr>
          <w:rFonts w:ascii="Times New Roman" w:hAnsi="Times New Roman" w:cs="Times New Roman"/>
        </w:rPr>
        <w:t xml:space="preserve">with ASD, </w:t>
      </w:r>
      <w:r w:rsidR="009E5FF3" w:rsidRPr="003B3648">
        <w:rPr>
          <w:rFonts w:ascii="Times New Roman" w:hAnsi="Times New Roman" w:cs="Times New Roman"/>
        </w:rPr>
        <w:t>the vulnerabilities</w:t>
      </w:r>
      <w:r w:rsidR="009E39DC" w:rsidRPr="003B3648">
        <w:rPr>
          <w:rFonts w:ascii="Times New Roman" w:hAnsi="Times New Roman" w:cs="Times New Roman"/>
        </w:rPr>
        <w:t xml:space="preserve"> which make </w:t>
      </w:r>
      <w:r w:rsidR="000B47EB" w:rsidRPr="003B3648">
        <w:rPr>
          <w:rFonts w:ascii="Times New Roman" w:hAnsi="Times New Roman" w:cs="Times New Roman"/>
        </w:rPr>
        <w:t>them</w:t>
      </w:r>
      <w:r w:rsidR="009E39DC" w:rsidRPr="003B3648">
        <w:rPr>
          <w:rFonts w:ascii="Times New Roman" w:hAnsi="Times New Roman" w:cs="Times New Roman"/>
        </w:rPr>
        <w:t xml:space="preserve"> susceptible to </w:t>
      </w:r>
      <w:r w:rsidR="00481CEE" w:rsidRPr="003B3648">
        <w:rPr>
          <w:rFonts w:ascii="Times New Roman" w:hAnsi="Times New Roman" w:cs="Times New Roman"/>
        </w:rPr>
        <w:t xml:space="preserve">being victims of bullying </w:t>
      </w:r>
      <w:r w:rsidR="009E39DC" w:rsidRPr="003B3648">
        <w:rPr>
          <w:rFonts w:ascii="Times New Roman" w:hAnsi="Times New Roman" w:cs="Times New Roman"/>
        </w:rPr>
        <w:t>are similar in both contexts.</w:t>
      </w:r>
      <w:r w:rsidR="00FA6031" w:rsidRPr="003B3648">
        <w:rPr>
          <w:rFonts w:ascii="Times New Roman" w:hAnsi="Times New Roman" w:cs="Times New Roman"/>
        </w:rPr>
        <w:t xml:space="preserve">  </w:t>
      </w:r>
      <w:r w:rsidR="000E6A24" w:rsidRPr="003B3648">
        <w:rPr>
          <w:rFonts w:ascii="Times New Roman" w:hAnsi="Times New Roman" w:cs="Times New Roman"/>
        </w:rPr>
        <w:t>It does mean that when they return from school they have no respite from further victimisation at home.</w:t>
      </w:r>
      <w:r w:rsidR="00BF1DF0">
        <w:rPr>
          <w:rFonts w:ascii="Times New Roman" w:hAnsi="Times New Roman" w:cs="Times New Roman"/>
        </w:rPr>
        <w:t xml:space="preserve">  </w:t>
      </w:r>
      <w:r w:rsidR="00700F3B">
        <w:rPr>
          <w:rFonts w:ascii="Times New Roman" w:hAnsi="Times New Roman" w:cs="Times New Roman"/>
        </w:rPr>
        <w:t>Moreover</w:t>
      </w:r>
      <w:r w:rsidR="00433963">
        <w:rPr>
          <w:rFonts w:ascii="Times New Roman" w:hAnsi="Times New Roman" w:cs="Times New Roman"/>
        </w:rPr>
        <w:t>,</w:t>
      </w:r>
      <w:r w:rsidR="00700F3B">
        <w:rPr>
          <w:rFonts w:ascii="Times New Roman" w:hAnsi="Times New Roman" w:cs="Times New Roman"/>
        </w:rPr>
        <w:t xml:space="preserve"> the emotional difficulties experienced by children with ASD </w:t>
      </w:r>
      <w:r w:rsidR="003C1908">
        <w:rPr>
          <w:rFonts w:ascii="Times New Roman" w:hAnsi="Times New Roman" w:cs="Times New Roman"/>
        </w:rPr>
        <w:t>migh</w:t>
      </w:r>
      <w:r w:rsidR="004F2DC3">
        <w:rPr>
          <w:rFonts w:ascii="Times New Roman" w:hAnsi="Times New Roman" w:cs="Times New Roman"/>
        </w:rPr>
        <w:t>t</w:t>
      </w:r>
      <w:r w:rsidR="003C1908">
        <w:rPr>
          <w:rFonts w:ascii="Times New Roman" w:hAnsi="Times New Roman" w:cs="Times New Roman"/>
        </w:rPr>
        <w:t xml:space="preserve"> make</w:t>
      </w:r>
      <w:r w:rsidR="00700F3B">
        <w:rPr>
          <w:rFonts w:ascii="Times New Roman" w:hAnsi="Times New Roman" w:cs="Times New Roman"/>
        </w:rPr>
        <w:t xml:space="preserve"> them the </w:t>
      </w:r>
      <w:r w:rsidR="00700F3B">
        <w:rPr>
          <w:rFonts w:ascii="Times New Roman" w:hAnsi="Times New Roman" w:cs="Times New Roman"/>
          <w:i/>
        </w:rPr>
        <w:t xml:space="preserve">perfect </w:t>
      </w:r>
      <w:r w:rsidR="00700F3B" w:rsidRPr="00F22BF0">
        <w:rPr>
          <w:rFonts w:ascii="Times New Roman" w:hAnsi="Times New Roman" w:cs="Times New Roman"/>
        </w:rPr>
        <w:t>victim</w:t>
      </w:r>
      <w:r w:rsidR="003C1908" w:rsidRPr="00F22BF0">
        <w:rPr>
          <w:rFonts w:ascii="Times New Roman" w:hAnsi="Times New Roman" w:cs="Times New Roman"/>
        </w:rPr>
        <w:t xml:space="preserve"> </w:t>
      </w:r>
      <w:r w:rsidR="003C1908" w:rsidRPr="00F22BF0">
        <w:rPr>
          <w:rFonts w:ascii="Times New Roman" w:hAnsi="Times New Roman" w:cs="Times New Roman"/>
        </w:rPr>
        <w:fldChar w:fldCharType="begin">
          <w:fldData xml:space="preserve">PEVuZE5vdGU+PENpdGU+PEF1dGhvcj5aYWJsb3Rza3k8L0F1dGhvcj48WWVhcj4yMDEzPC9ZZWFy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</w:fldData>
        </w:fldChar>
      </w:r>
      <w:r w:rsidR="003C1908" w:rsidRPr="00F22BF0">
        <w:rPr>
          <w:rFonts w:ascii="Times New Roman" w:hAnsi="Times New Roman" w:cs="Times New Roman"/>
        </w:rPr>
        <w:instrText xml:space="preserve"> ADDIN EN.CITE </w:instrText>
      </w:r>
      <w:r w:rsidR="003C1908" w:rsidRPr="00F22BF0">
        <w:rPr>
          <w:rFonts w:ascii="Times New Roman" w:hAnsi="Times New Roman" w:cs="Times New Roman"/>
        </w:rPr>
        <w:fldChar w:fldCharType="begin">
          <w:fldData xml:space="preserve">PEVuZE5vdGU+PENpdGU+PEF1dGhvcj5aYWJsb3Rza3k8L0F1dGhvcj48WWVhcj4yMDEzPC9ZZWFy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</w:fldData>
        </w:fldChar>
      </w:r>
      <w:r w:rsidR="003C1908" w:rsidRPr="00F22BF0">
        <w:rPr>
          <w:rFonts w:ascii="Times New Roman" w:hAnsi="Times New Roman" w:cs="Times New Roman"/>
        </w:rPr>
        <w:instrText xml:space="preserve"> ADDIN EN.CITE.DATA </w:instrText>
      </w:r>
      <w:r w:rsidR="003C1908" w:rsidRPr="00F22BF0">
        <w:rPr>
          <w:rFonts w:ascii="Times New Roman" w:hAnsi="Times New Roman" w:cs="Times New Roman"/>
        </w:rPr>
      </w:r>
      <w:r w:rsidR="003C1908" w:rsidRPr="00F22BF0">
        <w:rPr>
          <w:rFonts w:ascii="Times New Roman" w:hAnsi="Times New Roman" w:cs="Times New Roman"/>
        </w:rPr>
        <w:fldChar w:fldCharType="end"/>
      </w:r>
      <w:r w:rsidR="003C1908" w:rsidRPr="00F22BF0">
        <w:rPr>
          <w:rFonts w:ascii="Times New Roman" w:hAnsi="Times New Roman" w:cs="Times New Roman"/>
        </w:rPr>
      </w:r>
      <w:r w:rsidR="003C1908" w:rsidRPr="00F22BF0">
        <w:rPr>
          <w:rFonts w:ascii="Times New Roman" w:hAnsi="Times New Roman" w:cs="Times New Roman"/>
        </w:rPr>
        <w:fldChar w:fldCharType="separate"/>
      </w:r>
      <w:r w:rsidR="003C1908" w:rsidRPr="00F22BF0">
        <w:rPr>
          <w:rFonts w:ascii="Times New Roman" w:hAnsi="Times New Roman" w:cs="Times New Roman"/>
          <w:noProof/>
        </w:rPr>
        <w:t>(Zablotsky, Bradshaw, Anderson, &amp; Law, 2013)</w:t>
      </w:r>
      <w:r w:rsidR="003C1908" w:rsidRPr="00F22BF0">
        <w:rPr>
          <w:rFonts w:ascii="Times New Roman" w:hAnsi="Times New Roman" w:cs="Times New Roman"/>
        </w:rPr>
        <w:fldChar w:fldCharType="end"/>
      </w:r>
      <w:r w:rsidR="00700F3B">
        <w:rPr>
          <w:rFonts w:ascii="Times New Roman" w:hAnsi="Times New Roman" w:cs="Times New Roman"/>
        </w:rPr>
        <w:t xml:space="preserve">.  </w:t>
      </w:r>
      <w:r w:rsidR="00D30120" w:rsidRPr="003B3648">
        <w:rPr>
          <w:rFonts w:ascii="Times New Roman" w:hAnsi="Times New Roman" w:cs="Times New Roman"/>
        </w:rPr>
        <w:t>In terms of externali</w:t>
      </w:r>
      <w:r w:rsidR="00141BCD" w:rsidRPr="003B3648">
        <w:rPr>
          <w:rFonts w:ascii="Times New Roman" w:hAnsi="Times New Roman" w:cs="Times New Roman"/>
        </w:rPr>
        <w:t>s</w:t>
      </w:r>
      <w:r w:rsidR="00D30120" w:rsidRPr="003B3648">
        <w:rPr>
          <w:rFonts w:ascii="Times New Roman" w:hAnsi="Times New Roman" w:cs="Times New Roman"/>
        </w:rPr>
        <w:t xml:space="preserve">ing problems and </w:t>
      </w:r>
      <w:r w:rsidR="003C7061" w:rsidRPr="003B3648">
        <w:rPr>
          <w:rFonts w:ascii="Times New Roman" w:hAnsi="Times New Roman" w:cs="Times New Roman"/>
        </w:rPr>
        <w:t xml:space="preserve">prosocial skills, </w:t>
      </w:r>
      <w:r w:rsidR="00B106E5" w:rsidRPr="003B3648">
        <w:rPr>
          <w:rFonts w:ascii="Times New Roman" w:hAnsi="Times New Roman" w:cs="Times New Roman"/>
        </w:rPr>
        <w:t xml:space="preserve">consistent with previous work in general population samples </w:t>
      </w:r>
      <w:r w:rsidR="00B106E5" w:rsidRPr="003B3648">
        <w:rPr>
          <w:rFonts w:ascii="Times New Roman" w:hAnsi="Times New Roman" w:cs="Times New Roman"/>
        </w:rPr>
        <w:fldChar w:fldCharType="begin">
          <w:fldData xml:space="preserve">PEVuZE5vdGU+PENpdGU+PEF1dGhvcj5Xb2xrZTwvQXV0aG9yPjxZZWFyPjIwMTI8L1llYXI+PFJl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</w:fldData>
        </w:fldChar>
      </w:r>
      <w:r w:rsidR="00B106E5" w:rsidRPr="003B3648">
        <w:rPr>
          <w:rFonts w:ascii="Times New Roman" w:hAnsi="Times New Roman" w:cs="Times New Roman"/>
        </w:rPr>
        <w:instrText xml:space="preserve"> ADDIN EN.CITE </w:instrText>
      </w:r>
      <w:r w:rsidR="00B106E5" w:rsidRPr="003B3648">
        <w:rPr>
          <w:rFonts w:ascii="Times New Roman" w:hAnsi="Times New Roman" w:cs="Times New Roman"/>
        </w:rPr>
        <w:fldChar w:fldCharType="begin">
          <w:fldData xml:space="preserve">PEVuZE5vdGU+PENpdGU+PEF1dGhvcj5Xb2xrZTwvQXV0aG9yPjxZZWFyPjIwMTI8L1llYXI+PFJl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</w:fldData>
        </w:fldChar>
      </w:r>
      <w:r w:rsidR="00B106E5" w:rsidRPr="003B3648">
        <w:rPr>
          <w:rFonts w:ascii="Times New Roman" w:hAnsi="Times New Roman" w:cs="Times New Roman"/>
        </w:rPr>
        <w:instrText xml:space="preserve"> ADDIN EN.CITE.DATA </w:instrText>
      </w:r>
      <w:r w:rsidR="00B106E5" w:rsidRPr="003B3648">
        <w:rPr>
          <w:rFonts w:ascii="Times New Roman" w:hAnsi="Times New Roman" w:cs="Times New Roman"/>
        </w:rPr>
      </w:r>
      <w:r w:rsidR="00B106E5" w:rsidRPr="003B3648">
        <w:rPr>
          <w:rFonts w:ascii="Times New Roman" w:hAnsi="Times New Roman" w:cs="Times New Roman"/>
        </w:rPr>
        <w:fldChar w:fldCharType="end"/>
      </w:r>
      <w:r w:rsidR="00B106E5" w:rsidRPr="003B3648">
        <w:rPr>
          <w:rFonts w:ascii="Times New Roman" w:hAnsi="Times New Roman" w:cs="Times New Roman"/>
        </w:rPr>
      </w:r>
      <w:r w:rsidR="00B106E5" w:rsidRPr="003B3648">
        <w:rPr>
          <w:rFonts w:ascii="Times New Roman" w:hAnsi="Times New Roman" w:cs="Times New Roman"/>
        </w:rPr>
        <w:fldChar w:fldCharType="separate"/>
      </w:r>
      <w:r w:rsidR="00B106E5" w:rsidRPr="003B3648">
        <w:rPr>
          <w:rFonts w:ascii="Times New Roman" w:hAnsi="Times New Roman" w:cs="Times New Roman"/>
          <w:noProof/>
        </w:rPr>
        <w:t>(Tucker et al., 2014b; Wolke &amp; Skew, 2012)</w:t>
      </w:r>
      <w:r w:rsidR="00B106E5" w:rsidRPr="003B3648">
        <w:rPr>
          <w:rFonts w:ascii="Times New Roman" w:hAnsi="Times New Roman" w:cs="Times New Roman"/>
        </w:rPr>
        <w:fldChar w:fldCharType="end"/>
      </w:r>
      <w:r w:rsidR="00B106E5" w:rsidRPr="003B3648">
        <w:rPr>
          <w:rFonts w:ascii="Times New Roman" w:hAnsi="Times New Roman" w:cs="Times New Roman"/>
        </w:rPr>
        <w:t xml:space="preserve">, </w:t>
      </w:r>
      <w:r w:rsidR="003C7061" w:rsidRPr="003B3648">
        <w:rPr>
          <w:rFonts w:ascii="Times New Roman" w:hAnsi="Times New Roman" w:cs="Times New Roman"/>
        </w:rPr>
        <w:t xml:space="preserve">being victimised in multiple contexts </w:t>
      </w:r>
      <w:r w:rsidR="003C1908">
        <w:rPr>
          <w:rFonts w:ascii="Times New Roman" w:hAnsi="Times New Roman" w:cs="Times New Roman"/>
        </w:rPr>
        <w:t>in middle childhood is</w:t>
      </w:r>
      <w:r w:rsidR="003C7061" w:rsidRPr="003B3648">
        <w:rPr>
          <w:rFonts w:ascii="Times New Roman" w:hAnsi="Times New Roman" w:cs="Times New Roman"/>
        </w:rPr>
        <w:t xml:space="preserve"> associated with worse psychosocial outcomes bot</w:t>
      </w:r>
      <w:r w:rsidR="000E6A24" w:rsidRPr="003B3648">
        <w:rPr>
          <w:rFonts w:ascii="Times New Roman" w:hAnsi="Times New Roman" w:cs="Times New Roman"/>
        </w:rPr>
        <w:t>h</w:t>
      </w:r>
      <w:r w:rsidR="003C7061" w:rsidRPr="003B3648">
        <w:rPr>
          <w:rFonts w:ascii="Times New Roman" w:hAnsi="Times New Roman" w:cs="Times New Roman"/>
        </w:rPr>
        <w:t xml:space="preserve"> concurrently and longitudinally</w:t>
      </w:r>
      <w:r w:rsidR="00BE115C">
        <w:rPr>
          <w:rFonts w:ascii="Times New Roman" w:hAnsi="Times New Roman" w:cs="Times New Roman"/>
        </w:rPr>
        <w:t>.  This</w:t>
      </w:r>
      <w:r w:rsidR="003C7061" w:rsidRPr="003B3648">
        <w:rPr>
          <w:rFonts w:ascii="Times New Roman" w:hAnsi="Times New Roman" w:cs="Times New Roman"/>
        </w:rPr>
        <w:t xml:space="preserve"> </w:t>
      </w:r>
      <w:r w:rsidR="00CE2A84">
        <w:rPr>
          <w:rFonts w:ascii="Times New Roman" w:hAnsi="Times New Roman" w:cs="Times New Roman"/>
        </w:rPr>
        <w:t>is</w:t>
      </w:r>
      <w:r w:rsidR="00CE2A84" w:rsidRPr="003B3648">
        <w:rPr>
          <w:rFonts w:ascii="Times New Roman" w:hAnsi="Times New Roman" w:cs="Times New Roman"/>
        </w:rPr>
        <w:t xml:space="preserve"> </w:t>
      </w:r>
      <w:r w:rsidR="00B30C96">
        <w:rPr>
          <w:rFonts w:ascii="Times New Roman" w:hAnsi="Times New Roman" w:cs="Times New Roman"/>
        </w:rPr>
        <w:t>similar</w:t>
      </w:r>
      <w:r w:rsidR="003C7061" w:rsidRPr="003B3648">
        <w:rPr>
          <w:rFonts w:ascii="Times New Roman" w:hAnsi="Times New Roman" w:cs="Times New Roman"/>
        </w:rPr>
        <w:t xml:space="preserve"> for </w:t>
      </w:r>
      <w:r w:rsidR="004D0DB1">
        <w:rPr>
          <w:rFonts w:ascii="Times New Roman" w:hAnsi="Times New Roman" w:cs="Times New Roman"/>
        </w:rPr>
        <w:t>individuals</w:t>
      </w:r>
      <w:r w:rsidR="004D0DB1" w:rsidRPr="003B3648">
        <w:rPr>
          <w:rFonts w:ascii="Times New Roman" w:hAnsi="Times New Roman" w:cs="Times New Roman"/>
        </w:rPr>
        <w:t xml:space="preserve"> </w:t>
      </w:r>
      <w:r w:rsidR="003C7061" w:rsidRPr="003B3648">
        <w:rPr>
          <w:rFonts w:ascii="Times New Roman" w:hAnsi="Times New Roman" w:cs="Times New Roman"/>
        </w:rPr>
        <w:t xml:space="preserve">with and without ASD.  Therefore, the effects of </w:t>
      </w:r>
      <w:r w:rsidR="00481019" w:rsidRPr="003B3648">
        <w:rPr>
          <w:rFonts w:ascii="Times New Roman" w:hAnsi="Times New Roman" w:cs="Times New Roman"/>
        </w:rPr>
        <w:t>multiple context victimisation on externali</w:t>
      </w:r>
      <w:r w:rsidR="00141BCD" w:rsidRPr="003B3648">
        <w:rPr>
          <w:rFonts w:ascii="Times New Roman" w:hAnsi="Times New Roman" w:cs="Times New Roman"/>
        </w:rPr>
        <w:t>s</w:t>
      </w:r>
      <w:r w:rsidR="00481019" w:rsidRPr="003B3648">
        <w:rPr>
          <w:rFonts w:ascii="Times New Roman" w:hAnsi="Times New Roman" w:cs="Times New Roman"/>
        </w:rPr>
        <w:t xml:space="preserve">ing problems and </w:t>
      </w:r>
      <w:r w:rsidR="00481019" w:rsidRPr="003B3648">
        <w:rPr>
          <w:rFonts w:ascii="Times New Roman" w:hAnsi="Times New Roman" w:cs="Times New Roman"/>
        </w:rPr>
        <w:lastRenderedPageBreak/>
        <w:t xml:space="preserve">prosocial skills </w:t>
      </w:r>
      <w:r w:rsidR="00CE2A84">
        <w:rPr>
          <w:rFonts w:ascii="Times New Roman" w:hAnsi="Times New Roman" w:cs="Times New Roman"/>
        </w:rPr>
        <w:t>are</w:t>
      </w:r>
      <w:r w:rsidR="004D0DB1" w:rsidRPr="003B3648">
        <w:rPr>
          <w:rFonts w:ascii="Times New Roman" w:hAnsi="Times New Roman" w:cs="Times New Roman"/>
        </w:rPr>
        <w:t xml:space="preserve"> </w:t>
      </w:r>
      <w:r w:rsidR="00481019" w:rsidRPr="003B3648">
        <w:rPr>
          <w:rFonts w:ascii="Times New Roman" w:hAnsi="Times New Roman" w:cs="Times New Roman"/>
        </w:rPr>
        <w:t xml:space="preserve">similar for </w:t>
      </w:r>
      <w:r w:rsidR="004D0DB1">
        <w:rPr>
          <w:rFonts w:ascii="Times New Roman" w:hAnsi="Times New Roman" w:cs="Times New Roman"/>
        </w:rPr>
        <w:t>those</w:t>
      </w:r>
      <w:r w:rsidR="004D0DB1" w:rsidRPr="003B3648">
        <w:rPr>
          <w:rFonts w:ascii="Times New Roman" w:hAnsi="Times New Roman" w:cs="Times New Roman"/>
        </w:rPr>
        <w:t xml:space="preserve"> </w:t>
      </w:r>
      <w:r w:rsidR="00481019" w:rsidRPr="003B3648">
        <w:rPr>
          <w:rFonts w:ascii="Times New Roman" w:hAnsi="Times New Roman" w:cs="Times New Roman"/>
        </w:rPr>
        <w:t>with and without ASD.  There was, however, an anomaly in terms of the findings for concurrent internali</w:t>
      </w:r>
      <w:r w:rsidR="00141BCD" w:rsidRPr="003B3648">
        <w:rPr>
          <w:rFonts w:ascii="Times New Roman" w:hAnsi="Times New Roman" w:cs="Times New Roman"/>
        </w:rPr>
        <w:t>s</w:t>
      </w:r>
      <w:r w:rsidR="00481019" w:rsidRPr="003B3648">
        <w:rPr>
          <w:rFonts w:ascii="Times New Roman" w:hAnsi="Times New Roman" w:cs="Times New Roman"/>
        </w:rPr>
        <w:t xml:space="preserve">ing problems.  </w:t>
      </w:r>
      <w:r w:rsidR="002B40D4">
        <w:rPr>
          <w:rFonts w:ascii="Times New Roman" w:hAnsi="Times New Roman" w:cs="Times New Roman"/>
        </w:rPr>
        <w:t>For c</w:t>
      </w:r>
      <w:r w:rsidR="00481019" w:rsidRPr="003B3648">
        <w:rPr>
          <w:rFonts w:ascii="Times New Roman" w:hAnsi="Times New Roman" w:cs="Times New Roman"/>
        </w:rPr>
        <w:t>hildren with</w:t>
      </w:r>
      <w:r w:rsidR="00F75B35">
        <w:rPr>
          <w:rFonts w:ascii="Times New Roman" w:hAnsi="Times New Roman" w:cs="Times New Roman"/>
        </w:rPr>
        <w:t>out</w:t>
      </w:r>
      <w:r w:rsidR="00481019" w:rsidRPr="003B3648">
        <w:rPr>
          <w:rFonts w:ascii="Times New Roman" w:hAnsi="Times New Roman" w:cs="Times New Roman"/>
        </w:rPr>
        <w:t xml:space="preserve"> ASD</w:t>
      </w:r>
      <w:r w:rsidR="00F75B35">
        <w:rPr>
          <w:rFonts w:ascii="Times New Roman" w:hAnsi="Times New Roman" w:cs="Times New Roman"/>
        </w:rPr>
        <w:t>, but not those with ASD</w:t>
      </w:r>
      <w:r w:rsidR="002B40D4">
        <w:rPr>
          <w:rFonts w:ascii="Times New Roman" w:hAnsi="Times New Roman" w:cs="Times New Roman"/>
        </w:rPr>
        <w:t xml:space="preserve">, being </w:t>
      </w:r>
      <w:r w:rsidR="00481019" w:rsidRPr="003B3648">
        <w:rPr>
          <w:rFonts w:ascii="Times New Roman" w:hAnsi="Times New Roman" w:cs="Times New Roman"/>
        </w:rPr>
        <w:t>bullied in multiple contexts</w:t>
      </w:r>
      <w:r w:rsidR="001D6F81" w:rsidRPr="003B3648">
        <w:rPr>
          <w:rFonts w:ascii="Times New Roman" w:hAnsi="Times New Roman" w:cs="Times New Roman"/>
        </w:rPr>
        <w:t xml:space="preserve"> </w:t>
      </w:r>
      <w:r w:rsidR="00CE2A84">
        <w:rPr>
          <w:rFonts w:ascii="Times New Roman" w:hAnsi="Times New Roman" w:cs="Times New Roman"/>
        </w:rPr>
        <w:t xml:space="preserve">in middle childhood </w:t>
      </w:r>
      <w:r w:rsidR="002B40D4">
        <w:rPr>
          <w:rFonts w:ascii="Times New Roman" w:hAnsi="Times New Roman" w:cs="Times New Roman"/>
        </w:rPr>
        <w:t>is associated with</w:t>
      </w:r>
      <w:r w:rsidR="00CE2A84" w:rsidRPr="003B3648">
        <w:rPr>
          <w:rFonts w:ascii="Times New Roman" w:hAnsi="Times New Roman" w:cs="Times New Roman"/>
        </w:rPr>
        <w:t xml:space="preserve"> </w:t>
      </w:r>
      <w:r w:rsidR="0013791B">
        <w:rPr>
          <w:rFonts w:ascii="Times New Roman" w:hAnsi="Times New Roman" w:cs="Times New Roman"/>
        </w:rPr>
        <w:t>more</w:t>
      </w:r>
      <w:r w:rsidR="0013791B" w:rsidRPr="003B3648">
        <w:rPr>
          <w:rFonts w:ascii="Times New Roman" w:hAnsi="Times New Roman" w:cs="Times New Roman"/>
        </w:rPr>
        <w:t xml:space="preserve"> </w:t>
      </w:r>
      <w:r w:rsidR="001D6F81" w:rsidRPr="003B3648">
        <w:rPr>
          <w:rFonts w:ascii="Times New Roman" w:hAnsi="Times New Roman" w:cs="Times New Roman"/>
        </w:rPr>
        <w:t>internali</w:t>
      </w:r>
      <w:r w:rsidR="00141BCD" w:rsidRPr="003B3648">
        <w:rPr>
          <w:rFonts w:ascii="Times New Roman" w:hAnsi="Times New Roman" w:cs="Times New Roman"/>
        </w:rPr>
        <w:t>s</w:t>
      </w:r>
      <w:r w:rsidR="001D6F81" w:rsidRPr="003B3648">
        <w:rPr>
          <w:rFonts w:ascii="Times New Roman" w:hAnsi="Times New Roman" w:cs="Times New Roman"/>
        </w:rPr>
        <w:t>ing problems</w:t>
      </w:r>
      <w:r w:rsidR="004D0DB1">
        <w:rPr>
          <w:rFonts w:ascii="Times New Roman" w:hAnsi="Times New Roman" w:cs="Times New Roman"/>
        </w:rPr>
        <w:t xml:space="preserve"> </w:t>
      </w:r>
      <w:r w:rsidR="00CE2A84">
        <w:rPr>
          <w:rFonts w:ascii="Times New Roman" w:hAnsi="Times New Roman" w:cs="Times New Roman"/>
        </w:rPr>
        <w:t>in early adolescence</w:t>
      </w:r>
      <w:r w:rsidR="00F75B35">
        <w:rPr>
          <w:rFonts w:ascii="Times New Roman" w:hAnsi="Times New Roman" w:cs="Times New Roman"/>
        </w:rPr>
        <w:t xml:space="preserve">.  </w:t>
      </w:r>
    </w:p>
    <w:p w14:paraId="7A02E6BC" w14:textId="1ACE1D6D" w:rsidR="00357ADD" w:rsidRPr="00D077C2" w:rsidRDefault="00357ADD" w:rsidP="00D077C2">
      <w:pPr>
        <w:tabs>
          <w:tab w:val="left" w:pos="4817"/>
        </w:tabs>
        <w:spacing w:line="480" w:lineRule="auto"/>
        <w:outlineLvl w:val="0"/>
        <w:rPr>
          <w:rFonts w:ascii="Times New Roman" w:hAnsi="Times New Roman" w:cs="Times New Roman"/>
          <w:b/>
        </w:rPr>
      </w:pPr>
      <w:r w:rsidRPr="00D077C2">
        <w:rPr>
          <w:rFonts w:ascii="Times New Roman" w:hAnsi="Times New Roman" w:cs="Times New Roman"/>
          <w:b/>
        </w:rPr>
        <w:t>Strengths</w:t>
      </w:r>
      <w:r w:rsidR="00127011">
        <w:rPr>
          <w:rFonts w:ascii="Times New Roman" w:hAnsi="Times New Roman" w:cs="Times New Roman"/>
          <w:b/>
        </w:rPr>
        <w:t xml:space="preserve">, </w:t>
      </w:r>
      <w:r w:rsidRPr="00D077C2">
        <w:rPr>
          <w:rFonts w:ascii="Times New Roman" w:hAnsi="Times New Roman" w:cs="Times New Roman"/>
          <w:b/>
        </w:rPr>
        <w:t>Limitations</w:t>
      </w:r>
      <w:r w:rsidR="00127011">
        <w:rPr>
          <w:rFonts w:ascii="Times New Roman" w:hAnsi="Times New Roman" w:cs="Times New Roman"/>
          <w:b/>
        </w:rPr>
        <w:t>, and Implications</w:t>
      </w:r>
    </w:p>
    <w:p w14:paraId="0556FA64" w14:textId="73219C61" w:rsidR="00196370" w:rsidRPr="003B3648" w:rsidRDefault="00196370" w:rsidP="00D077C2">
      <w:pPr>
        <w:spacing w:line="480" w:lineRule="auto"/>
        <w:ind w:firstLine="720"/>
        <w:rPr>
          <w:rFonts w:ascii="Times New Roman" w:hAnsi="Times New Roman" w:cs="Times New Roman"/>
        </w:rPr>
      </w:pPr>
      <w:r w:rsidRPr="003B3648">
        <w:rPr>
          <w:rFonts w:ascii="Times New Roman" w:hAnsi="Times New Roman" w:cs="Times New Roman"/>
        </w:rPr>
        <w:t>This study utilised of a large representative population</w:t>
      </w:r>
      <w:r w:rsidR="00595672" w:rsidRPr="003B3648">
        <w:rPr>
          <w:rFonts w:ascii="Times New Roman" w:hAnsi="Times New Roman" w:cs="Times New Roman"/>
        </w:rPr>
        <w:t>-</w:t>
      </w:r>
      <w:r w:rsidRPr="003B3648">
        <w:rPr>
          <w:rFonts w:ascii="Times New Roman" w:hAnsi="Times New Roman" w:cs="Times New Roman"/>
        </w:rPr>
        <w:t xml:space="preserve">based sample. A clear advantage of this method is that accurate estimates of sibling bullying in </w:t>
      </w:r>
      <w:r w:rsidR="00A36709">
        <w:rPr>
          <w:rFonts w:ascii="Times New Roman" w:hAnsi="Times New Roman" w:cs="Times New Roman"/>
        </w:rPr>
        <w:t>individuals</w:t>
      </w:r>
      <w:r w:rsidR="00A36709" w:rsidRPr="003B3648">
        <w:rPr>
          <w:rFonts w:ascii="Times New Roman" w:hAnsi="Times New Roman" w:cs="Times New Roman"/>
        </w:rPr>
        <w:t xml:space="preserve"> </w:t>
      </w:r>
      <w:r w:rsidRPr="003B3648">
        <w:rPr>
          <w:rFonts w:ascii="Times New Roman" w:hAnsi="Times New Roman" w:cs="Times New Roman"/>
        </w:rPr>
        <w:t>with and without ASD could be attained. This method has benefits over clinical population studies, which have been criticised for leading to inaccurate estimates due to issues with referral biases. By using a representative population</w:t>
      </w:r>
      <w:r w:rsidR="00595672" w:rsidRPr="003B3648">
        <w:rPr>
          <w:rFonts w:ascii="Times New Roman" w:hAnsi="Times New Roman" w:cs="Times New Roman"/>
        </w:rPr>
        <w:t>-</w:t>
      </w:r>
      <w:r w:rsidRPr="003B3648">
        <w:rPr>
          <w:rFonts w:ascii="Times New Roman" w:hAnsi="Times New Roman" w:cs="Times New Roman"/>
        </w:rPr>
        <w:t>based sample</w:t>
      </w:r>
      <w:r w:rsidR="00CE358C">
        <w:rPr>
          <w:rFonts w:ascii="Times New Roman" w:hAnsi="Times New Roman" w:cs="Times New Roman"/>
        </w:rPr>
        <w:t>,</w:t>
      </w:r>
      <w:r w:rsidRPr="003B3648">
        <w:rPr>
          <w:rFonts w:ascii="Times New Roman" w:hAnsi="Times New Roman" w:cs="Times New Roman"/>
        </w:rPr>
        <w:t xml:space="preserve"> a number of potentially important variables were collected from each participants’ family. This enabled statistical models to include these additional variables as covariates and ensure that the effects observed were attributable to the variables investigated. It should be noted however, that residual confounding cannot be discounted.  </w:t>
      </w:r>
    </w:p>
    <w:p w14:paraId="6774E3D6" w14:textId="5972DAB4" w:rsidR="00042FFA" w:rsidRPr="00042FFA" w:rsidRDefault="00D077C2" w:rsidP="00042FFA">
      <w:pPr>
        <w:spacing w:line="480" w:lineRule="auto"/>
        <w:rPr>
          <w:rFonts w:ascii="Times New Roman" w:hAnsi="Times New Roman" w:cs="Times New Roman"/>
        </w:rPr>
      </w:pPr>
      <w:r>
        <w:rPr>
          <w:rFonts w:ascii="Times New Roman" w:hAnsi="Times New Roman" w:cs="Times New Roman"/>
        </w:rPr>
        <w:tab/>
      </w:r>
      <w:r w:rsidR="00042FFA" w:rsidRPr="00042FFA">
        <w:rPr>
          <w:rFonts w:ascii="Times New Roman" w:hAnsi="Times New Roman" w:cs="Times New Roman"/>
        </w:rPr>
        <w:t xml:space="preserve">Nonetheless, despite the strengths of this large representative sample and study design, there are some limitations that should be acknowledged.  </w:t>
      </w:r>
      <w:r w:rsidR="005C685F">
        <w:rPr>
          <w:rFonts w:ascii="Times New Roman" w:hAnsi="Times New Roman" w:cs="Times New Roman"/>
        </w:rPr>
        <w:t>One limitation</w:t>
      </w:r>
      <w:r w:rsidR="00042FFA" w:rsidRPr="00042FFA">
        <w:rPr>
          <w:rFonts w:ascii="Times New Roman" w:hAnsi="Times New Roman" w:cs="Times New Roman"/>
        </w:rPr>
        <w:t xml:space="preserve"> </w:t>
      </w:r>
      <w:r w:rsidR="005C685F">
        <w:rPr>
          <w:rFonts w:ascii="Times New Roman" w:hAnsi="Times New Roman" w:cs="Times New Roman"/>
        </w:rPr>
        <w:t xml:space="preserve">of </w:t>
      </w:r>
      <w:r w:rsidR="00042FFA" w:rsidRPr="00042FFA">
        <w:rPr>
          <w:rFonts w:ascii="Times New Roman" w:hAnsi="Times New Roman" w:cs="Times New Roman"/>
        </w:rPr>
        <w:t xml:space="preserve">this study is the use of parental-report to </w:t>
      </w:r>
      <w:r w:rsidR="005C685F">
        <w:rPr>
          <w:rFonts w:ascii="Times New Roman" w:hAnsi="Times New Roman" w:cs="Times New Roman"/>
        </w:rPr>
        <w:t>determine</w:t>
      </w:r>
      <w:r w:rsidR="00042FFA" w:rsidRPr="00042FFA">
        <w:rPr>
          <w:rFonts w:ascii="Times New Roman" w:hAnsi="Times New Roman" w:cs="Times New Roman"/>
        </w:rPr>
        <w:t xml:space="preserve"> ASD</w:t>
      </w:r>
      <w:r w:rsidR="005C685F">
        <w:rPr>
          <w:rFonts w:ascii="Times New Roman" w:hAnsi="Times New Roman" w:cs="Times New Roman"/>
        </w:rPr>
        <w:t xml:space="preserve"> status</w:t>
      </w:r>
      <w:r w:rsidR="00042FFA" w:rsidRPr="00042FFA">
        <w:rPr>
          <w:rFonts w:ascii="Times New Roman" w:hAnsi="Times New Roman" w:cs="Times New Roman"/>
        </w:rPr>
        <w:t xml:space="preserve">, rather than </w:t>
      </w:r>
      <w:r w:rsidR="005C685F">
        <w:rPr>
          <w:rFonts w:ascii="Times New Roman" w:hAnsi="Times New Roman" w:cs="Times New Roman"/>
        </w:rPr>
        <w:t>a clinical diagnosis</w:t>
      </w:r>
      <w:r w:rsidR="00042FFA" w:rsidRPr="00042FFA">
        <w:rPr>
          <w:rFonts w:ascii="Times New Roman" w:hAnsi="Times New Roman" w:cs="Times New Roman"/>
        </w:rPr>
        <w:t>.</w:t>
      </w:r>
      <w:r w:rsidR="005C685F">
        <w:rPr>
          <w:rFonts w:ascii="Times New Roman" w:hAnsi="Times New Roman" w:cs="Times New Roman"/>
        </w:rPr>
        <w:t xml:space="preserve">  </w:t>
      </w:r>
      <w:r w:rsidR="00042FFA" w:rsidRPr="00042FFA">
        <w:rPr>
          <w:rFonts w:ascii="Times New Roman" w:hAnsi="Times New Roman" w:cs="Times New Roman"/>
        </w:rPr>
        <w:t>That said, parental</w:t>
      </w:r>
      <w:r w:rsidR="00DD77E0">
        <w:rPr>
          <w:rFonts w:ascii="Times New Roman" w:hAnsi="Times New Roman" w:cs="Times New Roman"/>
        </w:rPr>
        <w:t>-</w:t>
      </w:r>
      <w:r w:rsidR="00042FFA" w:rsidRPr="00042FFA">
        <w:rPr>
          <w:rFonts w:ascii="Times New Roman" w:hAnsi="Times New Roman" w:cs="Times New Roman"/>
        </w:rPr>
        <w:t>reports have consistently been used to estimate</w:t>
      </w:r>
      <w:r w:rsidR="00DD77E0">
        <w:rPr>
          <w:rFonts w:ascii="Times New Roman" w:hAnsi="Times New Roman" w:cs="Times New Roman"/>
        </w:rPr>
        <w:t xml:space="preserve"> the prevalence of</w:t>
      </w:r>
      <w:r w:rsidR="00042FFA" w:rsidRPr="00042FFA">
        <w:rPr>
          <w:rFonts w:ascii="Times New Roman" w:hAnsi="Times New Roman" w:cs="Times New Roman"/>
        </w:rPr>
        <w:t xml:space="preserve"> ASD</w:t>
      </w:r>
      <w:r w:rsidR="009C64E7">
        <w:rPr>
          <w:rFonts w:ascii="Times New Roman" w:hAnsi="Times New Roman" w:cs="Times New Roman"/>
        </w:rPr>
        <w:t xml:space="preserve"> </w:t>
      </w:r>
      <w:r w:rsidR="009C64E7">
        <w:rPr>
          <w:rFonts w:ascii="Times New Roman" w:hAnsi="Times New Roman" w:cs="Times New Roman"/>
        </w:rPr>
        <w:fldChar w:fldCharType="begin">
          <w:fldData xml:space="preserve">PEVuZE5vdGU+PENpdGU+PEF1dGhvcj5Cb3lsZTwvQXV0aG9yPjxZZWFyPjIwMTE8L1llYXI+PFJl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</w:fldData>
        </w:fldChar>
      </w:r>
      <w:r w:rsidR="009C64E7">
        <w:rPr>
          <w:rFonts w:ascii="Times New Roman" w:hAnsi="Times New Roman" w:cs="Times New Roman"/>
        </w:rPr>
        <w:instrText xml:space="preserve"> ADDIN EN.CITE </w:instrText>
      </w:r>
      <w:r w:rsidR="009C64E7">
        <w:rPr>
          <w:rFonts w:ascii="Times New Roman" w:hAnsi="Times New Roman" w:cs="Times New Roman"/>
        </w:rPr>
        <w:fldChar w:fldCharType="begin">
          <w:fldData xml:space="preserve">PEVuZE5vdGU+PENpdGU+PEF1dGhvcj5Cb3lsZTwvQXV0aG9yPjxZZWFyPjIwMTE8L1llYXI+PFJl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</w:fldData>
        </w:fldChar>
      </w:r>
      <w:r w:rsidR="009C64E7">
        <w:rPr>
          <w:rFonts w:ascii="Times New Roman" w:hAnsi="Times New Roman" w:cs="Times New Roman"/>
        </w:rPr>
        <w:instrText xml:space="preserve"> ADDIN EN.CITE.DATA </w:instrText>
      </w:r>
      <w:r w:rsidR="009C64E7">
        <w:rPr>
          <w:rFonts w:ascii="Times New Roman" w:hAnsi="Times New Roman" w:cs="Times New Roman"/>
        </w:rPr>
      </w:r>
      <w:r w:rsidR="009C64E7">
        <w:rPr>
          <w:rFonts w:ascii="Times New Roman" w:hAnsi="Times New Roman" w:cs="Times New Roman"/>
        </w:rPr>
        <w:fldChar w:fldCharType="end"/>
      </w:r>
      <w:r w:rsidR="009C64E7">
        <w:rPr>
          <w:rFonts w:ascii="Times New Roman" w:hAnsi="Times New Roman" w:cs="Times New Roman"/>
        </w:rPr>
      </w:r>
      <w:r w:rsidR="009C64E7">
        <w:rPr>
          <w:rFonts w:ascii="Times New Roman" w:hAnsi="Times New Roman" w:cs="Times New Roman"/>
        </w:rPr>
        <w:fldChar w:fldCharType="separate"/>
      </w:r>
      <w:r w:rsidR="009C64E7">
        <w:rPr>
          <w:rFonts w:ascii="Times New Roman" w:hAnsi="Times New Roman" w:cs="Times New Roman"/>
          <w:noProof/>
        </w:rPr>
        <w:t>(Boyle et al., 2011)</w:t>
      </w:r>
      <w:r w:rsidR="009C64E7">
        <w:rPr>
          <w:rFonts w:ascii="Times New Roman" w:hAnsi="Times New Roman" w:cs="Times New Roman"/>
        </w:rPr>
        <w:fldChar w:fldCharType="end"/>
      </w:r>
      <w:r w:rsidR="00042FFA" w:rsidRPr="00042FFA">
        <w:rPr>
          <w:rFonts w:ascii="Times New Roman" w:hAnsi="Times New Roman" w:cs="Times New Roman"/>
        </w:rPr>
        <w:t>.</w:t>
      </w:r>
      <w:r w:rsidR="00862E5D">
        <w:rPr>
          <w:rFonts w:ascii="Times New Roman" w:hAnsi="Times New Roman" w:cs="Times New Roman"/>
        </w:rPr>
        <w:t xml:space="preserve">  R</w:t>
      </w:r>
      <w:r w:rsidR="00042FFA" w:rsidRPr="00042FFA">
        <w:rPr>
          <w:rFonts w:ascii="Times New Roman" w:hAnsi="Times New Roman" w:cs="Times New Roman"/>
        </w:rPr>
        <w:t xml:space="preserve">ises in </w:t>
      </w:r>
      <w:r w:rsidR="00DD77E0">
        <w:rPr>
          <w:rFonts w:ascii="Times New Roman" w:hAnsi="Times New Roman" w:cs="Times New Roman"/>
        </w:rPr>
        <w:t xml:space="preserve">the prevalence of </w:t>
      </w:r>
      <w:r w:rsidR="00042FFA" w:rsidRPr="00042FFA">
        <w:rPr>
          <w:rFonts w:ascii="Times New Roman" w:hAnsi="Times New Roman" w:cs="Times New Roman"/>
        </w:rPr>
        <w:t xml:space="preserve">ASD indicated through parental report </w:t>
      </w:r>
      <w:r w:rsidR="00862E5D">
        <w:rPr>
          <w:rFonts w:ascii="Times New Roman" w:hAnsi="Times New Roman" w:cs="Times New Roman"/>
        </w:rPr>
        <w:t xml:space="preserve">are </w:t>
      </w:r>
      <w:r w:rsidR="00042FFA" w:rsidRPr="00042FFA">
        <w:rPr>
          <w:rFonts w:ascii="Times New Roman" w:hAnsi="Times New Roman" w:cs="Times New Roman"/>
        </w:rPr>
        <w:t>found to be similar to increases identified through clinical diagnoses</w:t>
      </w:r>
      <w:r w:rsidR="00683524">
        <w:rPr>
          <w:rFonts w:ascii="Times New Roman" w:hAnsi="Times New Roman" w:cs="Times New Roman"/>
        </w:rPr>
        <w:t xml:space="preserve"> </w:t>
      </w:r>
      <w:r w:rsidR="00683524">
        <w:rPr>
          <w:rFonts w:ascii="Times New Roman" w:hAnsi="Times New Roman" w:cs="Times New Roman"/>
        </w:rPr>
        <w:fldChar w:fldCharType="begin"/>
      </w:r>
      <w:r w:rsidR="00683524">
        <w:rPr>
          <w:rFonts w:ascii="Times New Roman" w:hAnsi="Times New Roman" w:cs="Times New Roman"/>
        </w:rPr>
        <w:instrText xml:space="preserve"> ADDIN EN.CITE &lt;EndNote&gt;&lt;Cite&gt;&lt;Author&gt;Van Naarden Braun&lt;/Author&gt;&lt;Year&gt;2015&lt;/Year&gt;&lt;RecNum&gt;465&lt;/RecNum&gt;&lt;DisplayText&gt;(Van Naarden Braun et al., 2015)&lt;/DisplayText&gt;&lt;record&gt;&lt;rec-number&gt;465&lt;/rec-number&gt;&lt;foreign-keys&gt;&lt;key app="EN" db-id="peprrrza6e5xwdex2vz55wa72w59p990dtz2" timestamp="1551704491"&gt;465&lt;/key&gt;&lt;/foreign-keys&gt;&lt;ref-type name="Journal Article"&gt;17&lt;/ref-type&gt;&lt;contributors&gt;&lt;authors&gt;&lt;author&gt;Van Naarden Braun, Kim&lt;/author&gt;&lt;author&gt;Christensen, Deborah&lt;/author&gt;&lt;author&gt;Doernberg, Nancy&lt;/author&gt;&lt;author&gt;Schieve, Laura&lt;/author&gt;&lt;author&gt;Rice, Catherine&lt;/author&gt;&lt;author&gt;Wiggins, Lisa&lt;/author&gt;&lt;author&gt;Schendel, Diana&lt;/author&gt;&lt;author&gt;Yeargin-Allsopp, Marshalyn&lt;/author&gt;&lt;/authors&gt;&lt;/contributors&gt;&lt;titles&gt;&lt;title&gt;Trends in the Prevalence of Autism Spectrum Disorder, Cerebral Palsy, Hearing Loss, Intellectual Disability, and Vision Impairment, Metropolitan Atlanta, 1991–2010&lt;/title&gt;&lt;secondary-title&gt;PLOS ONE&lt;/secondary-title&gt;&lt;/titles&gt;&lt;periodical&gt;&lt;full-title&gt;PLoS One&lt;/full-title&gt;&lt;abbr-1&gt;PloS one&lt;/abbr-1&gt;&lt;/periodical&gt;&lt;pages&gt;e0124120&lt;/pages&gt;&lt;volume&gt;10&lt;/volume&gt;&lt;number&gt;4&lt;/number&gt;&lt;dates&gt;&lt;year&gt;2015&lt;/year&gt;&lt;/dates&gt;&lt;publisher&gt;Public Library of Science&lt;/publisher&gt;&lt;urls&gt;&lt;related-urls&gt;&lt;url&gt;https://doi.org/10.1371/journal.pone.0124120&lt;/url&gt;&lt;/related-urls&gt;&lt;/urls&gt;&lt;electronic-resource-num&gt;10.1371/journal.pone.0124120&lt;/electronic-resource-num&gt;&lt;/record&gt;&lt;/Cite&gt;&lt;/EndNote&gt;</w:instrText>
      </w:r>
      <w:r w:rsidR="00683524">
        <w:rPr>
          <w:rFonts w:ascii="Times New Roman" w:hAnsi="Times New Roman" w:cs="Times New Roman"/>
        </w:rPr>
        <w:fldChar w:fldCharType="separate"/>
      </w:r>
      <w:r w:rsidR="00683524">
        <w:rPr>
          <w:rFonts w:ascii="Times New Roman" w:hAnsi="Times New Roman" w:cs="Times New Roman"/>
          <w:noProof/>
        </w:rPr>
        <w:t>(Van Naarden Braun et al., 2015)</w:t>
      </w:r>
      <w:r w:rsidR="00683524">
        <w:rPr>
          <w:rFonts w:ascii="Times New Roman" w:hAnsi="Times New Roman" w:cs="Times New Roman"/>
        </w:rPr>
        <w:fldChar w:fldCharType="end"/>
      </w:r>
      <w:r w:rsidR="00683524">
        <w:rPr>
          <w:rFonts w:ascii="Times New Roman" w:hAnsi="Times New Roman" w:cs="Times New Roman"/>
          <w:noProof/>
        </w:rPr>
        <w:t>.</w:t>
      </w:r>
      <w:r w:rsidR="00042FFA" w:rsidRPr="00042FFA">
        <w:rPr>
          <w:rFonts w:ascii="Times New Roman" w:hAnsi="Times New Roman" w:cs="Times New Roman"/>
        </w:rPr>
        <w:t xml:space="preserve">  Whilst it is not a perfect indicator of </w:t>
      </w:r>
      <w:r w:rsidR="00862E5D">
        <w:rPr>
          <w:rFonts w:ascii="Times New Roman" w:hAnsi="Times New Roman" w:cs="Times New Roman"/>
        </w:rPr>
        <w:t xml:space="preserve">a </w:t>
      </w:r>
      <w:r w:rsidR="00042FFA" w:rsidRPr="00042FFA">
        <w:rPr>
          <w:rFonts w:ascii="Times New Roman" w:hAnsi="Times New Roman" w:cs="Times New Roman"/>
        </w:rPr>
        <w:t>clinical diagnos</w:t>
      </w:r>
      <w:r w:rsidR="00862E5D">
        <w:rPr>
          <w:rFonts w:ascii="Times New Roman" w:hAnsi="Times New Roman" w:cs="Times New Roman"/>
        </w:rPr>
        <w:t>i</w:t>
      </w:r>
      <w:r w:rsidR="00042FFA" w:rsidRPr="00042FFA">
        <w:rPr>
          <w:rFonts w:ascii="Times New Roman" w:hAnsi="Times New Roman" w:cs="Times New Roman"/>
        </w:rPr>
        <w:t xml:space="preserve">s, the sensitivity of parental reports in identifying </w:t>
      </w:r>
      <w:r w:rsidR="00862E5D">
        <w:rPr>
          <w:rFonts w:ascii="Times New Roman" w:hAnsi="Times New Roman" w:cs="Times New Roman"/>
        </w:rPr>
        <w:t xml:space="preserve">children with </w:t>
      </w:r>
      <w:r w:rsidR="00042FFA" w:rsidRPr="00042FFA">
        <w:rPr>
          <w:rFonts w:ascii="Times New Roman" w:hAnsi="Times New Roman" w:cs="Times New Roman"/>
        </w:rPr>
        <w:t xml:space="preserve">ASD have been found to be 95%, with specificity at 99% </w:t>
      </w:r>
      <w:r w:rsidR="00683524">
        <w:rPr>
          <w:rFonts w:ascii="Times New Roman" w:hAnsi="Times New Roman" w:cs="Times New Roman"/>
        </w:rPr>
        <w:fldChar w:fldCharType="begin"/>
      </w:r>
      <w:r w:rsidR="00683524">
        <w:rPr>
          <w:rFonts w:ascii="Times New Roman" w:hAnsi="Times New Roman" w:cs="Times New Roman"/>
        </w:rPr>
        <w:instrText xml:space="preserve"> ADDIN EN.CITE &lt;EndNote&gt;&lt;Cite&gt;&lt;Author&gt;Russell&lt;/Author&gt;&lt;Year&gt;2015&lt;/Year&gt;&lt;RecNum&gt;466&lt;/RecNum&gt;&lt;DisplayText&gt;(Russell, Collishaw, Golding, Kelly, &amp;amp; Ford, 2015)&lt;/DisplayText&gt;&lt;record&gt;&lt;rec-number&gt;466&lt;/rec-number&gt;&lt;foreign-keys&gt;&lt;key app="EN" db-id="peprrrza6e5xwdex2vz55wa72w59p990dtz2" timestamp="1551704560"&gt;466&lt;/key&gt;&lt;/foreign-keys&gt;&lt;ref-type name="Journal Article"&gt;17&lt;/ref-type&gt;&lt;contributors&gt;&lt;authors&gt;&lt;author&gt;Russell, Ginny&lt;/author&gt;&lt;author&gt;Collishaw, Stephan&lt;/author&gt;&lt;author&gt;Golding, Jean&lt;/author&gt;&lt;author&gt;Kelly, Susan E.&lt;/author&gt;&lt;author&gt;Ford, Tamsin&lt;/author&gt;&lt;/authors&gt;&lt;/contributors&gt;&lt;titles&gt;&lt;title&gt;Changes in diagnosis rates and behavioural traits of autism spectrum disorder over time&lt;/title&gt;&lt;secondary-title&gt;BJPsych open&lt;/secondary-title&gt;&lt;/titles&gt;&lt;periodical&gt;&lt;full-title&gt;BJPsych open&lt;/full-title&gt;&lt;/periodical&gt;&lt;pages&gt;110-115&lt;/pages&gt;&lt;volume&gt;1&lt;/volume&gt;&lt;number&gt;2&lt;/number&gt;&lt;dates&gt;&lt;year&gt;2015&lt;/year&gt;&lt;/dates&gt;&lt;publisher&gt;The Royal College of Psychiatrists&lt;/publisher&gt;&lt;isbn&gt;2056-4724&lt;/isbn&gt;&lt;accession-num&gt;27703734&lt;/accession-num&gt;&lt;urls&gt;&lt;related-urls&gt;&lt;url&gt;https://www.ncbi.nlm.nih.gov/pubmed/27703734&lt;/url&gt;&lt;url&gt;https://www.ncbi.nlm.nih.gov/pmc/PMC4995558/&lt;/url&gt;&lt;/related-urls&gt;&lt;/urls&gt;&lt;electronic-resource-num&gt;10.1192/bjpo.bp.115.000976&lt;/electronic-resource-num&gt;&lt;remote-database-name&gt;PubMed&lt;/remote-database-name&gt;&lt;/record&gt;&lt;/Cite&gt;&lt;/EndNote&gt;</w:instrText>
      </w:r>
      <w:r w:rsidR="00683524">
        <w:rPr>
          <w:rFonts w:ascii="Times New Roman" w:hAnsi="Times New Roman" w:cs="Times New Roman"/>
        </w:rPr>
        <w:fldChar w:fldCharType="separate"/>
      </w:r>
      <w:r w:rsidR="00683524">
        <w:rPr>
          <w:rFonts w:ascii="Times New Roman" w:hAnsi="Times New Roman" w:cs="Times New Roman"/>
          <w:noProof/>
        </w:rPr>
        <w:t>(Russell, Collishaw, Golding, Kelly, &amp; Ford, 2015)</w:t>
      </w:r>
      <w:r w:rsidR="00683524">
        <w:rPr>
          <w:rFonts w:ascii="Times New Roman" w:hAnsi="Times New Roman" w:cs="Times New Roman"/>
        </w:rPr>
        <w:fldChar w:fldCharType="end"/>
      </w:r>
      <w:r w:rsidR="00683524">
        <w:rPr>
          <w:rFonts w:ascii="Times New Roman" w:hAnsi="Times New Roman" w:cs="Times New Roman"/>
        </w:rPr>
        <w:t>.</w:t>
      </w:r>
    </w:p>
    <w:p w14:paraId="6B3EBAFC" w14:textId="536AEF35" w:rsidR="00850F41" w:rsidRDefault="00D077C2" w:rsidP="003951E4">
      <w:pPr>
        <w:spacing w:line="480" w:lineRule="auto"/>
        <w:rPr>
          <w:rFonts w:ascii="Times New Roman" w:hAnsi="Times New Roman" w:cs="Times New Roman"/>
        </w:rPr>
      </w:pPr>
      <w:r>
        <w:rPr>
          <w:rFonts w:ascii="Times New Roman" w:hAnsi="Times New Roman" w:cs="Times New Roman"/>
        </w:rPr>
        <w:tab/>
      </w:r>
      <w:r w:rsidR="00683524">
        <w:rPr>
          <w:rFonts w:ascii="Times New Roman" w:hAnsi="Times New Roman" w:cs="Times New Roman"/>
        </w:rPr>
        <w:t>G</w:t>
      </w:r>
      <w:r w:rsidR="00042FFA" w:rsidRPr="00042FFA">
        <w:rPr>
          <w:rFonts w:ascii="Times New Roman" w:hAnsi="Times New Roman" w:cs="Times New Roman"/>
        </w:rPr>
        <w:t>iven that children with ASD may have limited insight into the nature of social relationships, being unable to properly characteri</w:t>
      </w:r>
      <w:r w:rsidR="00BE115C">
        <w:rPr>
          <w:rFonts w:ascii="Times New Roman" w:hAnsi="Times New Roman" w:cs="Times New Roman"/>
        </w:rPr>
        <w:t>s</w:t>
      </w:r>
      <w:r w:rsidR="00042FFA" w:rsidRPr="00042FFA">
        <w:rPr>
          <w:rFonts w:ascii="Times New Roman" w:hAnsi="Times New Roman" w:cs="Times New Roman"/>
        </w:rPr>
        <w:t>e</w:t>
      </w:r>
      <w:r w:rsidR="00064635">
        <w:rPr>
          <w:rFonts w:ascii="Times New Roman" w:hAnsi="Times New Roman" w:cs="Times New Roman"/>
        </w:rPr>
        <w:t xml:space="preserve"> and report</w:t>
      </w:r>
      <w:r w:rsidR="00042FFA" w:rsidRPr="00042FFA">
        <w:rPr>
          <w:rFonts w:ascii="Times New Roman" w:hAnsi="Times New Roman" w:cs="Times New Roman"/>
        </w:rPr>
        <w:t xml:space="preserve"> experiences such as bullying</w:t>
      </w:r>
      <w:r w:rsidR="00064635">
        <w:rPr>
          <w:rFonts w:ascii="Times New Roman" w:hAnsi="Times New Roman" w:cs="Times New Roman"/>
        </w:rPr>
        <w:t xml:space="preserve"> </w:t>
      </w:r>
      <w:r w:rsidR="00064635">
        <w:rPr>
          <w:rFonts w:ascii="Times New Roman" w:hAnsi="Times New Roman" w:cs="Times New Roman"/>
        </w:rPr>
        <w:lastRenderedPageBreak/>
        <w:t>may be problematic</w:t>
      </w:r>
      <w:r w:rsidR="00042FFA" w:rsidRPr="00042FFA">
        <w:rPr>
          <w:rFonts w:ascii="Times New Roman" w:hAnsi="Times New Roman" w:cs="Times New Roman"/>
        </w:rPr>
        <w:t>.  However, research has shown that when parent and child reports of bullying experiences are compared, parental reports of bullying and victimization experiences for children with ASD were more in agreement than parental reports of typically developing offspring</w:t>
      </w:r>
      <w:r w:rsidR="00125714">
        <w:rPr>
          <w:rFonts w:ascii="Times New Roman" w:hAnsi="Times New Roman" w:cs="Times New Roman"/>
          <w:noProof/>
        </w:rPr>
        <w:t xml:space="preserve"> </w:t>
      </w:r>
      <w:r w:rsidR="00125714">
        <w:rPr>
          <w:rFonts w:ascii="Times New Roman" w:hAnsi="Times New Roman" w:cs="Times New Roman"/>
          <w:noProof/>
        </w:rPr>
        <w:fldChar w:fldCharType="begin"/>
      </w:r>
      <w:r w:rsidR="00125714">
        <w:rPr>
          <w:rFonts w:ascii="Times New Roman" w:hAnsi="Times New Roman" w:cs="Times New Roman"/>
          <w:noProof/>
        </w:rPr>
        <w:instrText xml:space="preserve"> ADDIN EN.CITE &lt;EndNote&gt;&lt;Cite&gt;&lt;Author&gt;Kloosterman&lt;/Author&gt;&lt;Year&gt;2013&lt;/Year&gt;&lt;RecNum&gt;467&lt;/RecNum&gt;&lt;DisplayText&gt;(Kloosterman, Kelley, Craig, Parker, &amp;amp; Javier, 2013)&lt;/DisplayText&gt;&lt;record&gt;&lt;rec-number&gt;467&lt;/rec-number&gt;&lt;foreign-keys&gt;&lt;key app="EN" db-id="peprrrza6e5xwdex2vz55wa72w59p990dtz2" timestamp="1551704703"&gt;467&lt;/key&gt;&lt;/foreign-keys&gt;&lt;ref-type name="Journal Article"&gt;17&lt;/ref-type&gt;&lt;contributors&gt;&lt;authors&gt;&lt;author&gt;Kloosterman, Patricia H.&lt;/author&gt;&lt;author&gt;Kelley, Elizabeth A.&lt;/author&gt;&lt;author&gt;Craig, Wendy M.&lt;/author&gt;&lt;author&gt;Parker, James D. A.&lt;/author&gt;&lt;author&gt;Javier, Christine&lt;/author&gt;&lt;/authors&gt;&lt;/contributors&gt;&lt;titles&gt;&lt;title&gt;Types and experiences of bullying in adolescents with an autism spectrum disorder&lt;/title&gt;&lt;secondary-title&gt;Research in Autism Spectrum Disorders&lt;/secondary-title&gt;&lt;/titles&gt;&lt;periodical&gt;&lt;full-title&gt;Research in Autism Spectrum Disorders&lt;/full-title&gt;&lt;/periodical&gt;&lt;pages&gt;824-832&lt;/pages&gt;&lt;volume&gt;7&lt;/volume&gt;&lt;number&gt;7&lt;/number&gt;&lt;keywords&gt;&lt;keyword&gt;Autism spectrum disorders&lt;/keyword&gt;&lt;keyword&gt;Parental reports&lt;/keyword&gt;&lt;keyword&gt;Self-report&lt;/keyword&gt;&lt;keyword&gt;Bullying&lt;/keyword&gt;&lt;keyword&gt;Victimization&lt;/keyword&gt;&lt;/keywords&gt;&lt;dates&gt;&lt;year&gt;2013&lt;/year&gt;&lt;pub-dates&gt;&lt;date&gt;2013/07/01/&lt;/date&gt;&lt;/pub-dates&gt;&lt;/dates&gt;&lt;isbn&gt;1750-9467&lt;/isbn&gt;&lt;urls&gt;&lt;related-urls&gt;&lt;url&gt;http://www.sciencedirect.com/science/article/pii/S175094671300038X&lt;/url&gt;&lt;/related-urls&gt;&lt;/urls&gt;&lt;electronic-resource-num&gt;https://doi.org/10.1016/j.rasd.2013.02.013&lt;/electronic-resource-num&gt;&lt;/record&gt;&lt;/Cite&gt;&lt;/EndNote&gt;</w:instrText>
      </w:r>
      <w:r w:rsidR="00125714">
        <w:rPr>
          <w:rFonts w:ascii="Times New Roman" w:hAnsi="Times New Roman" w:cs="Times New Roman"/>
          <w:noProof/>
        </w:rPr>
        <w:fldChar w:fldCharType="separate"/>
      </w:r>
      <w:r w:rsidR="00125714">
        <w:rPr>
          <w:rFonts w:ascii="Times New Roman" w:hAnsi="Times New Roman" w:cs="Times New Roman"/>
          <w:noProof/>
        </w:rPr>
        <w:t>(Kloosterman, Kelley, Craig, Parker, &amp; Javier, 2013)</w:t>
      </w:r>
      <w:r w:rsidR="00125714">
        <w:rPr>
          <w:rFonts w:ascii="Times New Roman" w:hAnsi="Times New Roman" w:cs="Times New Roman"/>
          <w:noProof/>
        </w:rPr>
        <w:fldChar w:fldCharType="end"/>
      </w:r>
      <w:r w:rsidR="00042FFA" w:rsidRPr="00042FFA">
        <w:rPr>
          <w:rFonts w:ascii="Times New Roman" w:hAnsi="Times New Roman" w:cs="Times New Roman"/>
        </w:rPr>
        <w:t>.</w:t>
      </w:r>
      <w:r w:rsidR="00034047">
        <w:rPr>
          <w:rFonts w:ascii="Times New Roman" w:hAnsi="Times New Roman" w:cs="Times New Roman"/>
        </w:rPr>
        <w:t xml:space="preserve">  </w:t>
      </w:r>
      <w:r w:rsidR="0058606B">
        <w:rPr>
          <w:rFonts w:ascii="Times New Roman" w:hAnsi="Times New Roman" w:cs="Times New Roman"/>
        </w:rPr>
        <w:t xml:space="preserve">We take this as </w:t>
      </w:r>
      <w:r w:rsidR="00064635">
        <w:rPr>
          <w:rFonts w:ascii="Times New Roman" w:hAnsi="Times New Roman" w:cs="Times New Roman"/>
        </w:rPr>
        <w:t xml:space="preserve">providing some </w:t>
      </w:r>
      <w:r w:rsidR="0058606B">
        <w:rPr>
          <w:rFonts w:ascii="Times New Roman" w:hAnsi="Times New Roman" w:cs="Times New Roman"/>
        </w:rPr>
        <w:t xml:space="preserve">evidence in support of </w:t>
      </w:r>
      <w:r w:rsidR="00034047">
        <w:rPr>
          <w:rFonts w:ascii="Times New Roman" w:hAnsi="Times New Roman" w:cs="Times New Roman"/>
        </w:rPr>
        <w:t>us</w:t>
      </w:r>
      <w:r w:rsidR="0058606B">
        <w:rPr>
          <w:rFonts w:ascii="Times New Roman" w:hAnsi="Times New Roman" w:cs="Times New Roman"/>
        </w:rPr>
        <w:t>ing</w:t>
      </w:r>
      <w:r w:rsidR="00034047">
        <w:rPr>
          <w:rFonts w:ascii="Times New Roman" w:hAnsi="Times New Roman" w:cs="Times New Roman"/>
        </w:rPr>
        <w:t xml:space="preserve"> of self-report</w:t>
      </w:r>
      <w:r w:rsidR="00672509">
        <w:rPr>
          <w:rFonts w:ascii="Times New Roman" w:hAnsi="Times New Roman" w:cs="Times New Roman"/>
        </w:rPr>
        <w:t xml:space="preserve"> measures of bullying</w:t>
      </w:r>
      <w:r w:rsidR="00034047">
        <w:rPr>
          <w:rFonts w:ascii="Times New Roman" w:hAnsi="Times New Roman" w:cs="Times New Roman"/>
        </w:rPr>
        <w:t xml:space="preserve"> in this study</w:t>
      </w:r>
      <w:r w:rsidR="00B10318">
        <w:rPr>
          <w:rFonts w:ascii="Times New Roman" w:hAnsi="Times New Roman" w:cs="Times New Roman"/>
        </w:rPr>
        <w:t>.</w:t>
      </w:r>
      <w:r w:rsidR="00850F41">
        <w:rPr>
          <w:rFonts w:ascii="Times New Roman" w:hAnsi="Times New Roman" w:cs="Times New Roman"/>
        </w:rPr>
        <w:t xml:space="preserve">  </w:t>
      </w:r>
      <w:r w:rsidR="00042FFA" w:rsidRPr="00042FFA">
        <w:rPr>
          <w:rFonts w:ascii="Times New Roman" w:hAnsi="Times New Roman" w:cs="Times New Roman"/>
        </w:rPr>
        <w:t>That said, the use of self-report raise</w:t>
      </w:r>
      <w:r w:rsidR="00BB7178">
        <w:rPr>
          <w:rFonts w:ascii="Times New Roman" w:hAnsi="Times New Roman" w:cs="Times New Roman"/>
        </w:rPr>
        <w:t>s</w:t>
      </w:r>
      <w:r w:rsidR="00042FFA" w:rsidRPr="00042FFA">
        <w:rPr>
          <w:rFonts w:ascii="Times New Roman" w:hAnsi="Times New Roman" w:cs="Times New Roman"/>
        </w:rPr>
        <w:t xml:space="preserve"> a further limitation.</w:t>
      </w:r>
      <w:r w:rsidR="005C1A4C">
        <w:rPr>
          <w:rFonts w:ascii="Times New Roman" w:hAnsi="Times New Roman" w:cs="Times New Roman"/>
        </w:rPr>
        <w:t xml:space="preserve">  </w:t>
      </w:r>
      <w:r w:rsidR="00042FFA" w:rsidRPr="00042FFA">
        <w:rPr>
          <w:rFonts w:ascii="Times New Roman" w:hAnsi="Times New Roman" w:cs="Times New Roman"/>
        </w:rPr>
        <w:t xml:space="preserve">Those who </w:t>
      </w:r>
      <w:r w:rsidR="005C1A4C">
        <w:rPr>
          <w:rFonts w:ascii="Times New Roman" w:hAnsi="Times New Roman" w:cs="Times New Roman"/>
        </w:rPr>
        <w:t xml:space="preserve">with poor literacy skills </w:t>
      </w:r>
      <w:r w:rsidR="00042FFA" w:rsidRPr="00042FFA">
        <w:rPr>
          <w:rFonts w:ascii="Times New Roman" w:hAnsi="Times New Roman" w:cs="Times New Roman"/>
        </w:rPr>
        <w:t>may therefore have been excluded due to non-completion of the self-report questionnaire</w:t>
      </w:r>
      <w:r w:rsidR="005C1A4C">
        <w:rPr>
          <w:rFonts w:ascii="Times New Roman" w:hAnsi="Times New Roman" w:cs="Times New Roman"/>
        </w:rPr>
        <w:t xml:space="preserve"> or they might have dropped out</w:t>
      </w:r>
      <w:r w:rsidR="00042FFA" w:rsidRPr="00042FFA">
        <w:rPr>
          <w:rFonts w:ascii="Times New Roman" w:hAnsi="Times New Roman" w:cs="Times New Roman"/>
        </w:rPr>
        <w:t>.</w:t>
      </w:r>
      <w:r w:rsidR="005C1A4C">
        <w:rPr>
          <w:rFonts w:ascii="Times New Roman" w:hAnsi="Times New Roman" w:cs="Times New Roman"/>
        </w:rPr>
        <w:t xml:space="preserve">  </w:t>
      </w:r>
      <w:r w:rsidR="00BB7178">
        <w:rPr>
          <w:rFonts w:ascii="Times New Roman" w:hAnsi="Times New Roman" w:cs="Times New Roman"/>
        </w:rPr>
        <w:t>P</w:t>
      </w:r>
      <w:r w:rsidR="00196370" w:rsidRPr="003B3648">
        <w:rPr>
          <w:rFonts w:ascii="Times New Roman" w:hAnsi="Times New Roman" w:cs="Times New Roman"/>
        </w:rPr>
        <w:t xml:space="preserve">opulation and sample weights were utilised in order to minimise unequal attrition across the groups. </w:t>
      </w:r>
    </w:p>
    <w:p w14:paraId="6A2D133C" w14:textId="1416BA5B" w:rsidR="00127011" w:rsidRDefault="00F73457" w:rsidP="00850F41">
      <w:pPr>
        <w:spacing w:line="480" w:lineRule="auto"/>
        <w:ind w:firstLine="720"/>
        <w:rPr>
          <w:rFonts w:ascii="Times New Roman" w:hAnsi="Times New Roman" w:cs="Times New Roman"/>
        </w:rPr>
      </w:pPr>
      <w:r>
        <w:rPr>
          <w:rFonts w:ascii="Times New Roman" w:hAnsi="Times New Roman" w:cs="Times New Roman"/>
        </w:rPr>
        <w:t>Whilst t</w:t>
      </w:r>
      <w:r w:rsidR="00196370" w:rsidRPr="003B3648">
        <w:rPr>
          <w:rFonts w:ascii="Times New Roman" w:hAnsi="Times New Roman" w:cs="Times New Roman"/>
        </w:rPr>
        <w:t>he use of self-report questionnaires is problematic</w:t>
      </w:r>
      <w:r w:rsidR="001042D0" w:rsidRPr="003B3648">
        <w:rPr>
          <w:rFonts w:ascii="Times New Roman" w:hAnsi="Times New Roman" w:cs="Times New Roman"/>
        </w:rPr>
        <w:t>,</w:t>
      </w:r>
      <w:r w:rsidR="00196370" w:rsidRPr="003B3648">
        <w:rPr>
          <w:rFonts w:ascii="Times New Roman" w:hAnsi="Times New Roman" w:cs="Times New Roman"/>
        </w:rPr>
        <w:t xml:space="preserve"> it is difficult </w:t>
      </w:r>
      <w:r w:rsidR="00BE115C">
        <w:rPr>
          <w:rFonts w:ascii="Times New Roman" w:hAnsi="Times New Roman" w:cs="Times New Roman"/>
        </w:rPr>
        <w:t xml:space="preserve">to </w:t>
      </w:r>
      <w:r w:rsidR="00196370" w:rsidRPr="003B3648">
        <w:rPr>
          <w:rFonts w:ascii="Times New Roman" w:hAnsi="Times New Roman" w:cs="Times New Roman"/>
        </w:rPr>
        <w:t xml:space="preserve">see a more reliable way to measure sibling bullying </w:t>
      </w:r>
      <w:r>
        <w:rPr>
          <w:rFonts w:ascii="Times New Roman" w:hAnsi="Times New Roman" w:cs="Times New Roman"/>
        </w:rPr>
        <w:t>as</w:t>
      </w:r>
      <w:r w:rsidRPr="003B3648">
        <w:rPr>
          <w:rFonts w:ascii="Times New Roman" w:hAnsi="Times New Roman" w:cs="Times New Roman"/>
        </w:rPr>
        <w:t xml:space="preserve"> </w:t>
      </w:r>
      <w:r w:rsidR="00196370" w:rsidRPr="003B3648">
        <w:rPr>
          <w:rFonts w:ascii="Times New Roman" w:hAnsi="Times New Roman" w:cs="Times New Roman"/>
        </w:rPr>
        <w:t>it often occurs outside of the presence of parents. Perhaps in future studies adopting an approach that allows for independent corroboration of sibling bullying e.g. by the sibling</w:t>
      </w:r>
      <w:r w:rsidR="00C62A25">
        <w:rPr>
          <w:rFonts w:ascii="Times New Roman" w:hAnsi="Times New Roman" w:cs="Times New Roman"/>
        </w:rPr>
        <w:t>,</w:t>
      </w:r>
      <w:r w:rsidR="00196370" w:rsidRPr="003B3648">
        <w:rPr>
          <w:rFonts w:ascii="Times New Roman" w:hAnsi="Times New Roman" w:cs="Times New Roman"/>
        </w:rPr>
        <w:t xml:space="preserve"> would </w:t>
      </w:r>
      <w:r w:rsidR="00A00CA9">
        <w:rPr>
          <w:rFonts w:ascii="Times New Roman" w:hAnsi="Times New Roman" w:cs="Times New Roman"/>
        </w:rPr>
        <w:t>help determine the extent to which this is a concern</w:t>
      </w:r>
      <w:r w:rsidR="00196370" w:rsidRPr="003B3648">
        <w:rPr>
          <w:rFonts w:ascii="Times New Roman" w:hAnsi="Times New Roman" w:cs="Times New Roman"/>
        </w:rPr>
        <w:t xml:space="preserve">. </w:t>
      </w:r>
      <w:r w:rsidR="000D04F5" w:rsidRPr="003B3648">
        <w:rPr>
          <w:rFonts w:ascii="Times New Roman" w:hAnsi="Times New Roman" w:cs="Times New Roman"/>
        </w:rPr>
        <w:t xml:space="preserve">Finally, </w:t>
      </w:r>
      <w:r w:rsidR="00196370" w:rsidRPr="003B3648">
        <w:rPr>
          <w:rFonts w:ascii="Times New Roman" w:hAnsi="Times New Roman" w:cs="Times New Roman"/>
        </w:rPr>
        <w:t xml:space="preserve">the ASD status of the siblings </w:t>
      </w:r>
      <w:r w:rsidR="005F1A48" w:rsidRPr="003B3648">
        <w:rPr>
          <w:rFonts w:ascii="Times New Roman" w:hAnsi="Times New Roman" w:cs="Times New Roman"/>
        </w:rPr>
        <w:t xml:space="preserve">was not accounted for here, which </w:t>
      </w:r>
      <w:r>
        <w:rPr>
          <w:rFonts w:ascii="Times New Roman" w:hAnsi="Times New Roman" w:cs="Times New Roman"/>
        </w:rPr>
        <w:t>should be borne in mind when interpreting the findings</w:t>
      </w:r>
      <w:r w:rsidR="00465D68" w:rsidRPr="003B3648">
        <w:rPr>
          <w:rFonts w:ascii="Times New Roman" w:hAnsi="Times New Roman" w:cs="Times New Roman"/>
        </w:rPr>
        <w:t>.</w:t>
      </w:r>
      <w:r w:rsidR="00A06E14" w:rsidRPr="003B3648">
        <w:rPr>
          <w:rFonts w:ascii="Times New Roman" w:hAnsi="Times New Roman" w:cs="Times New Roman"/>
        </w:rPr>
        <w:t xml:space="preserve">  </w:t>
      </w:r>
    </w:p>
    <w:p w14:paraId="47C46EFA" w14:textId="46856089" w:rsidR="00357ADD" w:rsidRPr="003B3648" w:rsidRDefault="00127011" w:rsidP="009C7C88">
      <w:pPr>
        <w:spacing w:line="480" w:lineRule="auto"/>
        <w:ind w:firstLine="720"/>
        <w:rPr>
          <w:rFonts w:ascii="Times New Roman" w:hAnsi="Times New Roman" w:cs="Times New Roman"/>
        </w:rPr>
      </w:pPr>
      <w:r w:rsidRPr="002C5075">
        <w:rPr>
          <w:rFonts w:ascii="Times New Roman" w:hAnsi="Times New Roman" w:cs="Times New Roman"/>
        </w:rPr>
        <w:t xml:space="preserve">These findings have important implications for the provision of resources for children </w:t>
      </w:r>
      <w:r w:rsidR="00986BF0">
        <w:rPr>
          <w:rFonts w:ascii="Times New Roman" w:hAnsi="Times New Roman" w:cs="Times New Roman"/>
        </w:rPr>
        <w:t xml:space="preserve">and adolescents </w:t>
      </w:r>
      <w:r w:rsidRPr="002C5075">
        <w:rPr>
          <w:rFonts w:ascii="Times New Roman" w:hAnsi="Times New Roman" w:cs="Times New Roman"/>
        </w:rPr>
        <w:t xml:space="preserve">with ASD.  </w:t>
      </w:r>
      <w:r w:rsidR="00EC46A5">
        <w:rPr>
          <w:rFonts w:ascii="Times New Roman" w:hAnsi="Times New Roman" w:cs="Times New Roman"/>
        </w:rPr>
        <w:t>Anti-bullying p</w:t>
      </w:r>
      <w:r w:rsidRPr="002C5075">
        <w:rPr>
          <w:rFonts w:ascii="Times New Roman" w:hAnsi="Times New Roman" w:cs="Times New Roman"/>
        </w:rPr>
        <w:t xml:space="preserve">rogrammes specifically for </w:t>
      </w:r>
      <w:r w:rsidR="00986BF0">
        <w:rPr>
          <w:rFonts w:ascii="Times New Roman" w:hAnsi="Times New Roman" w:cs="Times New Roman"/>
        </w:rPr>
        <w:t>those</w:t>
      </w:r>
      <w:r w:rsidR="00986BF0" w:rsidRPr="002C5075">
        <w:rPr>
          <w:rFonts w:ascii="Times New Roman" w:hAnsi="Times New Roman" w:cs="Times New Roman"/>
        </w:rPr>
        <w:t xml:space="preserve"> </w:t>
      </w:r>
      <w:r w:rsidRPr="002C5075">
        <w:rPr>
          <w:rFonts w:ascii="Times New Roman" w:hAnsi="Times New Roman" w:cs="Times New Roman"/>
        </w:rPr>
        <w:t xml:space="preserve">with ASD, whilst scarce, have proven effective.  </w:t>
      </w:r>
      <w:r w:rsidR="00AA020E">
        <w:rPr>
          <w:rFonts w:ascii="Times New Roman" w:hAnsi="Times New Roman" w:cs="Times New Roman"/>
        </w:rPr>
        <w:t>Video modelling techniques</w:t>
      </w:r>
      <w:r w:rsidRPr="002C5075">
        <w:rPr>
          <w:rFonts w:ascii="Times New Roman" w:hAnsi="Times New Roman" w:cs="Times New Roman"/>
        </w:rPr>
        <w:t xml:space="preserve">, in particular, </w:t>
      </w:r>
      <w:r w:rsidR="00986BF0" w:rsidRPr="002C5075">
        <w:rPr>
          <w:rFonts w:ascii="Times New Roman" w:hAnsi="Times New Roman" w:cs="Times New Roman"/>
        </w:rPr>
        <w:t>ha</w:t>
      </w:r>
      <w:r w:rsidR="00986BF0">
        <w:rPr>
          <w:rFonts w:ascii="Times New Roman" w:hAnsi="Times New Roman" w:cs="Times New Roman"/>
        </w:rPr>
        <w:t>ve</w:t>
      </w:r>
      <w:r w:rsidR="00986BF0" w:rsidRPr="002C5075">
        <w:rPr>
          <w:rFonts w:ascii="Times New Roman" w:hAnsi="Times New Roman" w:cs="Times New Roman"/>
        </w:rPr>
        <w:t xml:space="preserve"> </w:t>
      </w:r>
      <w:r w:rsidRPr="002C5075">
        <w:rPr>
          <w:rFonts w:ascii="Times New Roman" w:hAnsi="Times New Roman" w:cs="Times New Roman"/>
        </w:rPr>
        <w:t xml:space="preserve">been used </w:t>
      </w:r>
      <w:r w:rsidR="00986BF0">
        <w:rPr>
          <w:rFonts w:ascii="Times New Roman" w:hAnsi="Times New Roman" w:cs="Times New Roman"/>
        </w:rPr>
        <w:t xml:space="preserve">to </w:t>
      </w:r>
      <w:r w:rsidRPr="002C5075">
        <w:rPr>
          <w:rFonts w:ascii="Times New Roman" w:hAnsi="Times New Roman" w:cs="Times New Roman"/>
        </w:rPr>
        <w:t>teach children with ASD how to respond to bullying.  For example, video modelling has taught children with ASD to make appropriate and assertive responses to bullying</w:t>
      </w:r>
      <w:r w:rsidR="009C7C88">
        <w:rPr>
          <w:rFonts w:ascii="Times New Roman" w:hAnsi="Times New Roman" w:cs="Times New Roman"/>
        </w:rPr>
        <w:t xml:space="preserve"> </w:t>
      </w:r>
      <w:r w:rsidR="009C7C88">
        <w:rPr>
          <w:rFonts w:ascii="Times New Roman" w:hAnsi="Times New Roman" w:cs="Times New Roman"/>
        </w:rPr>
        <w:fldChar w:fldCharType="begin"/>
      </w:r>
      <w:r w:rsidR="009C7C88">
        <w:rPr>
          <w:rFonts w:ascii="Times New Roman" w:hAnsi="Times New Roman" w:cs="Times New Roman"/>
        </w:rPr>
        <w:instrText xml:space="preserve"> ADDIN EN.CITE &lt;EndNote&gt;&lt;Cite&gt;&lt;Author&gt;Rex&lt;/Author&gt;&lt;Year&gt;2018&lt;/Year&gt;&lt;RecNum&gt;468&lt;/RecNum&gt;&lt;DisplayText&gt;(Rex, Charlop, &amp;amp; Spector, 2018)&lt;/DisplayText&gt;&lt;record&gt;&lt;rec-number&gt;468&lt;/rec-number&gt;&lt;foreign-keys&gt;&lt;key app="EN" db-id="peprrrza6e5xwdex2vz55wa72w59p990dtz2" timestamp="1551705071"&gt;468&lt;/key&gt;&lt;/foreign-keys&gt;&lt;ref-type name="Journal Article"&gt;17&lt;/ref-type&gt;&lt;contributors&gt;&lt;authors&gt;&lt;author&gt;Rex, Catherine&lt;/author&gt;&lt;author&gt;Charlop, Marjorie H.&lt;/author&gt;&lt;author&gt;Spector, Vicki&lt;/author&gt;&lt;/authors&gt;&lt;/contributors&gt;&lt;auth-address&gt;Spector, Vicki: Claremont Graduate University, 150 E. 10th St., Claremont, CA, US, 91711, vicki.spector@cgu.edu&lt;/auth-address&gt;&lt;titles&gt;&lt;title&gt;Using video modeling as an anti-bullying intervention for children with autism spectrum disorder&lt;/title&gt;&lt;secondary-title&gt;Journal of Autism and Developmental Disorders&lt;/secondary-title&gt;&lt;/titles&gt;&lt;periodical&gt;&lt;full-title&gt;Journal of Autism and Developmental Disorders&lt;/full-title&gt;&lt;/periodical&gt;&lt;pages&gt;2701-2713&lt;/pages&gt;&lt;volume&gt;48&lt;/volume&gt;&lt;number&gt;8&lt;/number&gt;&lt;keywords&gt;&lt;keyword&gt;*Autism Spectrum Disorders&lt;/keyword&gt;&lt;keyword&gt;*Imitation (Learning)&lt;/keyword&gt;&lt;keyword&gt;*Intervention&lt;/keyword&gt;&lt;keyword&gt;*Bullying&lt;/keyword&gt;&lt;keyword&gt;Social Behavior&lt;/keyword&gt;&lt;/keywords&gt;&lt;dates&gt;&lt;year&gt;2018&lt;/year&gt;&lt;/dates&gt;&lt;pub-location&gt;Germany&lt;/pub-location&gt;&lt;publisher&gt;Springer&lt;/publisher&gt;&lt;isbn&gt;1573-3432(Electronic),0162-3257(Print)&lt;/isbn&gt;&lt;urls&gt;&lt;/urls&gt;&lt;electronic-resource-num&gt;10.1007/s10803-018-3527-8&lt;/electronic-resource-num&gt;&lt;/record&gt;&lt;/Cite&gt;&lt;/EndNote&gt;</w:instrText>
      </w:r>
      <w:r w:rsidR="009C7C88">
        <w:rPr>
          <w:rFonts w:ascii="Times New Roman" w:hAnsi="Times New Roman" w:cs="Times New Roman"/>
        </w:rPr>
        <w:fldChar w:fldCharType="separate"/>
      </w:r>
      <w:r w:rsidR="009C7C88">
        <w:rPr>
          <w:rFonts w:ascii="Times New Roman" w:hAnsi="Times New Roman" w:cs="Times New Roman"/>
          <w:noProof/>
        </w:rPr>
        <w:t>(Rex, Charlop, &amp; Spector, 2018)</w:t>
      </w:r>
      <w:r w:rsidR="009C7C88">
        <w:rPr>
          <w:rFonts w:ascii="Times New Roman" w:hAnsi="Times New Roman" w:cs="Times New Roman"/>
        </w:rPr>
        <w:fldChar w:fldCharType="end"/>
      </w:r>
      <w:r w:rsidR="009C7C88">
        <w:rPr>
          <w:rFonts w:ascii="Times New Roman" w:hAnsi="Times New Roman" w:cs="Times New Roman"/>
        </w:rPr>
        <w:t xml:space="preserve">.  </w:t>
      </w:r>
      <w:r w:rsidRPr="002C5075">
        <w:rPr>
          <w:rFonts w:ascii="Times New Roman" w:hAnsi="Times New Roman" w:cs="Times New Roman"/>
        </w:rPr>
        <w:t>The provision of more resources for children</w:t>
      </w:r>
      <w:r w:rsidR="00986BF0">
        <w:rPr>
          <w:rFonts w:ascii="Times New Roman" w:hAnsi="Times New Roman" w:cs="Times New Roman"/>
        </w:rPr>
        <w:t xml:space="preserve"> and adolescents</w:t>
      </w:r>
      <w:r w:rsidRPr="002C5075">
        <w:rPr>
          <w:rFonts w:ascii="Times New Roman" w:hAnsi="Times New Roman" w:cs="Times New Roman"/>
        </w:rPr>
        <w:t xml:space="preserve"> with ASD could not only identify bullying behaviours and teach appropriate responses amongst their peers but could </w:t>
      </w:r>
      <w:r w:rsidR="009C7C88">
        <w:rPr>
          <w:rFonts w:ascii="Times New Roman" w:hAnsi="Times New Roman" w:cs="Times New Roman"/>
        </w:rPr>
        <w:t xml:space="preserve">also be </w:t>
      </w:r>
      <w:r w:rsidRPr="002C5075">
        <w:rPr>
          <w:rFonts w:ascii="Times New Roman" w:hAnsi="Times New Roman" w:cs="Times New Roman"/>
        </w:rPr>
        <w:t>translate</w:t>
      </w:r>
      <w:r w:rsidR="009C7C88">
        <w:rPr>
          <w:rFonts w:ascii="Times New Roman" w:hAnsi="Times New Roman" w:cs="Times New Roman"/>
        </w:rPr>
        <w:t>d</w:t>
      </w:r>
      <w:r w:rsidRPr="002C5075">
        <w:rPr>
          <w:rFonts w:ascii="Times New Roman" w:hAnsi="Times New Roman" w:cs="Times New Roman"/>
        </w:rPr>
        <w:t xml:space="preserve"> to the home.  </w:t>
      </w:r>
    </w:p>
    <w:p w14:paraId="27EC8048" w14:textId="2B64281F" w:rsidR="000D04F5" w:rsidRPr="00D077C2" w:rsidRDefault="00357ADD" w:rsidP="00D077C2">
      <w:pPr>
        <w:spacing w:line="480" w:lineRule="auto"/>
        <w:outlineLvl w:val="0"/>
        <w:rPr>
          <w:rFonts w:ascii="Times New Roman" w:hAnsi="Times New Roman" w:cs="Times New Roman"/>
          <w:b/>
        </w:rPr>
      </w:pPr>
      <w:r w:rsidRPr="00D077C2">
        <w:rPr>
          <w:rFonts w:ascii="Times New Roman" w:hAnsi="Times New Roman" w:cs="Times New Roman"/>
          <w:b/>
        </w:rPr>
        <w:t>Conclusions</w:t>
      </w:r>
    </w:p>
    <w:p w14:paraId="3061DF31" w14:textId="2BD62020" w:rsidR="00016999" w:rsidRDefault="00B2777A" w:rsidP="0026739F">
      <w:pPr>
        <w:spacing w:line="480" w:lineRule="auto"/>
        <w:ind w:firstLine="720"/>
        <w:rPr>
          <w:rFonts w:ascii="Times New Roman" w:hAnsi="Times New Roman" w:cs="Times New Roman"/>
        </w:rPr>
        <w:sectPr w:rsidR="00016999" w:rsidSect="00E7041A">
          <w:pgSz w:w="11900" w:h="16840"/>
          <w:pgMar w:top="1440" w:right="1440" w:bottom="1440" w:left="1440" w:header="708" w:footer="708" w:gutter="0"/>
          <w:cols w:space="708"/>
          <w:docGrid w:linePitch="360"/>
        </w:sectPr>
      </w:pPr>
      <w:r w:rsidRPr="003B3648">
        <w:rPr>
          <w:rFonts w:ascii="Times New Roman" w:hAnsi="Times New Roman" w:cs="Times New Roman"/>
        </w:rPr>
        <w:lastRenderedPageBreak/>
        <w:t xml:space="preserve">In this population-based sample of </w:t>
      </w:r>
      <w:r w:rsidR="00A36709">
        <w:rPr>
          <w:rFonts w:ascii="Times New Roman" w:hAnsi="Times New Roman" w:cs="Times New Roman"/>
        </w:rPr>
        <w:t>individuals</w:t>
      </w:r>
      <w:r w:rsidR="00A36709" w:rsidRPr="003B3648">
        <w:rPr>
          <w:rFonts w:ascii="Times New Roman" w:hAnsi="Times New Roman" w:cs="Times New Roman"/>
        </w:rPr>
        <w:t xml:space="preserve"> </w:t>
      </w:r>
      <w:r w:rsidRPr="003B3648">
        <w:rPr>
          <w:rFonts w:ascii="Times New Roman" w:hAnsi="Times New Roman" w:cs="Times New Roman"/>
        </w:rPr>
        <w:t xml:space="preserve">with and without ASD, </w:t>
      </w:r>
      <w:r w:rsidR="00A36709">
        <w:rPr>
          <w:rFonts w:ascii="Times New Roman" w:hAnsi="Times New Roman" w:cs="Times New Roman"/>
        </w:rPr>
        <w:t>we</w:t>
      </w:r>
      <w:r w:rsidRPr="003B3648">
        <w:rPr>
          <w:rFonts w:ascii="Times New Roman" w:hAnsi="Times New Roman" w:cs="Times New Roman"/>
        </w:rPr>
        <w:t xml:space="preserve"> found that</w:t>
      </w:r>
      <w:r w:rsidR="006763E5" w:rsidRPr="003B3648">
        <w:rPr>
          <w:rFonts w:ascii="Times New Roman" w:hAnsi="Times New Roman" w:cs="Times New Roman"/>
        </w:rPr>
        <w:t>,</w:t>
      </w:r>
      <w:r w:rsidRPr="003B3648">
        <w:rPr>
          <w:rFonts w:ascii="Times New Roman" w:hAnsi="Times New Roman" w:cs="Times New Roman"/>
        </w:rPr>
        <w:t xml:space="preserve"> on the whole</w:t>
      </w:r>
      <w:r w:rsidR="004601C3" w:rsidRPr="003B3648">
        <w:rPr>
          <w:rFonts w:ascii="Times New Roman" w:hAnsi="Times New Roman" w:cs="Times New Roman"/>
        </w:rPr>
        <w:t>,</w:t>
      </w:r>
      <w:r w:rsidRPr="003B3648">
        <w:rPr>
          <w:rFonts w:ascii="Times New Roman" w:hAnsi="Times New Roman" w:cs="Times New Roman"/>
        </w:rPr>
        <w:t xml:space="preserve"> </w:t>
      </w:r>
      <w:r w:rsidR="008055D9">
        <w:rPr>
          <w:rFonts w:ascii="Times New Roman" w:hAnsi="Times New Roman" w:cs="Times New Roman"/>
        </w:rPr>
        <w:t xml:space="preserve">self-reported </w:t>
      </w:r>
      <w:r w:rsidRPr="003B3648">
        <w:rPr>
          <w:rFonts w:ascii="Times New Roman" w:hAnsi="Times New Roman" w:cs="Times New Roman"/>
        </w:rPr>
        <w:t xml:space="preserve">levels of sibling bullying involvement decreased </w:t>
      </w:r>
      <w:r w:rsidR="006B50F5" w:rsidRPr="003B3648">
        <w:rPr>
          <w:rFonts w:ascii="Times New Roman" w:hAnsi="Times New Roman" w:cs="Times New Roman"/>
        </w:rPr>
        <w:t xml:space="preserve">between </w:t>
      </w:r>
      <w:r w:rsidR="009C7C88">
        <w:rPr>
          <w:rFonts w:ascii="Times New Roman" w:hAnsi="Times New Roman" w:cs="Times New Roman"/>
        </w:rPr>
        <w:t>middle childhood and early adolescence</w:t>
      </w:r>
      <w:r w:rsidR="00507852" w:rsidRPr="003B3648">
        <w:rPr>
          <w:rFonts w:ascii="Times New Roman" w:hAnsi="Times New Roman" w:cs="Times New Roman"/>
        </w:rPr>
        <w:t xml:space="preserve">.  </w:t>
      </w:r>
      <w:r w:rsidR="00C10295" w:rsidRPr="003B3648">
        <w:rPr>
          <w:rFonts w:ascii="Times New Roman" w:hAnsi="Times New Roman" w:cs="Times New Roman"/>
        </w:rPr>
        <w:t xml:space="preserve">Despite this </w:t>
      </w:r>
      <w:r w:rsidR="00B32DF4">
        <w:rPr>
          <w:rFonts w:ascii="Times New Roman" w:hAnsi="Times New Roman" w:cs="Times New Roman"/>
        </w:rPr>
        <w:t xml:space="preserve">overall </w:t>
      </w:r>
      <w:r w:rsidR="00D44B52" w:rsidRPr="003B3648">
        <w:rPr>
          <w:rFonts w:ascii="Times New Roman" w:hAnsi="Times New Roman" w:cs="Times New Roman"/>
        </w:rPr>
        <w:t>decrease</w:t>
      </w:r>
      <w:r w:rsidR="00C10295" w:rsidRPr="003B3648">
        <w:rPr>
          <w:rFonts w:ascii="Times New Roman" w:hAnsi="Times New Roman" w:cs="Times New Roman"/>
        </w:rPr>
        <w:t xml:space="preserve">, </w:t>
      </w:r>
      <w:r w:rsidR="00986BF0">
        <w:rPr>
          <w:rFonts w:ascii="Times New Roman" w:hAnsi="Times New Roman" w:cs="Times New Roman"/>
        </w:rPr>
        <w:t>those</w:t>
      </w:r>
      <w:r w:rsidR="00986BF0" w:rsidRPr="003B3648">
        <w:rPr>
          <w:rFonts w:ascii="Times New Roman" w:hAnsi="Times New Roman" w:cs="Times New Roman"/>
        </w:rPr>
        <w:t xml:space="preserve"> </w:t>
      </w:r>
      <w:r w:rsidR="00C10295" w:rsidRPr="003B3648">
        <w:rPr>
          <w:rFonts w:ascii="Times New Roman" w:hAnsi="Times New Roman" w:cs="Times New Roman"/>
        </w:rPr>
        <w:t xml:space="preserve">with ASD were </w:t>
      </w:r>
      <w:r w:rsidR="00D44B52" w:rsidRPr="003B3648">
        <w:rPr>
          <w:rFonts w:ascii="Times New Roman" w:hAnsi="Times New Roman" w:cs="Times New Roman"/>
        </w:rPr>
        <w:t xml:space="preserve">still </w:t>
      </w:r>
      <w:r w:rsidR="00C10295" w:rsidRPr="003B3648">
        <w:rPr>
          <w:rFonts w:ascii="Times New Roman" w:hAnsi="Times New Roman" w:cs="Times New Roman"/>
        </w:rPr>
        <w:t xml:space="preserve">more likely to </w:t>
      </w:r>
      <w:r w:rsidR="008055D9">
        <w:rPr>
          <w:rFonts w:ascii="Times New Roman" w:hAnsi="Times New Roman" w:cs="Times New Roman"/>
        </w:rPr>
        <w:t xml:space="preserve">report </w:t>
      </w:r>
      <w:r w:rsidR="00C10295" w:rsidRPr="003B3648">
        <w:rPr>
          <w:rFonts w:ascii="Times New Roman" w:hAnsi="Times New Roman" w:cs="Times New Roman"/>
        </w:rPr>
        <w:t>be</w:t>
      </w:r>
      <w:r w:rsidR="008055D9">
        <w:rPr>
          <w:rFonts w:ascii="Times New Roman" w:hAnsi="Times New Roman" w:cs="Times New Roman"/>
        </w:rPr>
        <w:t>ing</w:t>
      </w:r>
      <w:r w:rsidR="00C10295" w:rsidRPr="003B3648">
        <w:rPr>
          <w:rFonts w:ascii="Times New Roman" w:hAnsi="Times New Roman" w:cs="Times New Roman"/>
        </w:rPr>
        <w:t xml:space="preserve"> </w:t>
      </w:r>
      <w:r w:rsidR="00D44B52" w:rsidRPr="003B3648">
        <w:rPr>
          <w:rFonts w:ascii="Times New Roman" w:hAnsi="Times New Roman" w:cs="Times New Roman"/>
        </w:rPr>
        <w:t>involved</w:t>
      </w:r>
      <w:r w:rsidR="00C10295" w:rsidRPr="003B3648">
        <w:rPr>
          <w:rFonts w:ascii="Times New Roman" w:hAnsi="Times New Roman" w:cs="Times New Roman"/>
        </w:rPr>
        <w:t xml:space="preserve"> in </w:t>
      </w:r>
      <w:r w:rsidR="00600DD7">
        <w:rPr>
          <w:rFonts w:ascii="Times New Roman" w:hAnsi="Times New Roman" w:cs="Times New Roman"/>
        </w:rPr>
        <w:t xml:space="preserve">two-way </w:t>
      </w:r>
      <w:r w:rsidR="00C10295" w:rsidRPr="003B3648">
        <w:rPr>
          <w:rFonts w:ascii="Times New Roman" w:hAnsi="Times New Roman" w:cs="Times New Roman"/>
        </w:rPr>
        <w:t>sibling bullying</w:t>
      </w:r>
      <w:r w:rsidR="00600DD7">
        <w:rPr>
          <w:rFonts w:ascii="Times New Roman" w:hAnsi="Times New Roman" w:cs="Times New Roman"/>
        </w:rPr>
        <w:t>,</w:t>
      </w:r>
      <w:r w:rsidR="00C10295" w:rsidRPr="003B3648">
        <w:rPr>
          <w:rFonts w:ascii="Times New Roman" w:hAnsi="Times New Roman" w:cs="Times New Roman"/>
        </w:rPr>
        <w:t xml:space="preserve"> as </w:t>
      </w:r>
      <w:r w:rsidR="00D81E43" w:rsidRPr="003B3648">
        <w:rPr>
          <w:rFonts w:ascii="Times New Roman" w:hAnsi="Times New Roman" w:cs="Times New Roman"/>
        </w:rPr>
        <w:t>both a</w:t>
      </w:r>
      <w:r w:rsidR="00C10295" w:rsidRPr="003B3648">
        <w:rPr>
          <w:rFonts w:ascii="Times New Roman" w:hAnsi="Times New Roman" w:cs="Times New Roman"/>
        </w:rPr>
        <w:t xml:space="preserve"> </w:t>
      </w:r>
      <w:r w:rsidR="00D44B52" w:rsidRPr="003B3648">
        <w:rPr>
          <w:rFonts w:ascii="Times New Roman" w:hAnsi="Times New Roman" w:cs="Times New Roman"/>
        </w:rPr>
        <w:t>perpetrator</w:t>
      </w:r>
      <w:r w:rsidR="00C10295" w:rsidRPr="003B3648">
        <w:rPr>
          <w:rFonts w:ascii="Times New Roman" w:hAnsi="Times New Roman" w:cs="Times New Roman"/>
        </w:rPr>
        <w:t xml:space="preserve"> and victim </w:t>
      </w:r>
      <w:r w:rsidR="009C7C88">
        <w:rPr>
          <w:rFonts w:ascii="Times New Roman" w:hAnsi="Times New Roman" w:cs="Times New Roman"/>
        </w:rPr>
        <w:t>in early adolescence</w:t>
      </w:r>
      <w:r w:rsidR="00C10295" w:rsidRPr="003B3648">
        <w:rPr>
          <w:rFonts w:ascii="Times New Roman" w:hAnsi="Times New Roman" w:cs="Times New Roman"/>
        </w:rPr>
        <w:t>.</w:t>
      </w:r>
      <w:r w:rsidR="00D44B52" w:rsidRPr="003B3648">
        <w:rPr>
          <w:rFonts w:ascii="Times New Roman" w:hAnsi="Times New Roman" w:cs="Times New Roman"/>
        </w:rPr>
        <w:t xml:space="preserve">  </w:t>
      </w:r>
      <w:r w:rsidRPr="003B3648">
        <w:rPr>
          <w:rFonts w:ascii="Times New Roman" w:hAnsi="Times New Roman" w:cs="Times New Roman"/>
        </w:rPr>
        <w:t xml:space="preserve"> Sibling bullying </w:t>
      </w:r>
      <w:r w:rsidR="009C7C88">
        <w:rPr>
          <w:rFonts w:ascii="Times New Roman" w:hAnsi="Times New Roman" w:cs="Times New Roman"/>
        </w:rPr>
        <w:t>in middle childhood</w:t>
      </w:r>
      <w:r w:rsidR="00D44B52" w:rsidRPr="003B3648">
        <w:rPr>
          <w:rFonts w:ascii="Times New Roman" w:hAnsi="Times New Roman" w:cs="Times New Roman"/>
        </w:rPr>
        <w:t xml:space="preserve"> </w:t>
      </w:r>
      <w:r w:rsidRPr="003B3648">
        <w:rPr>
          <w:rFonts w:ascii="Times New Roman" w:hAnsi="Times New Roman" w:cs="Times New Roman"/>
        </w:rPr>
        <w:t>was associated with more internali</w:t>
      </w:r>
      <w:r w:rsidR="00141BCD" w:rsidRPr="003B3648">
        <w:rPr>
          <w:rFonts w:ascii="Times New Roman" w:hAnsi="Times New Roman" w:cs="Times New Roman"/>
        </w:rPr>
        <w:t>s</w:t>
      </w:r>
      <w:r w:rsidRPr="003B3648">
        <w:rPr>
          <w:rFonts w:ascii="Times New Roman" w:hAnsi="Times New Roman" w:cs="Times New Roman"/>
        </w:rPr>
        <w:t xml:space="preserve">ing problems </w:t>
      </w:r>
      <w:r w:rsidR="00507852" w:rsidRPr="003B3648">
        <w:rPr>
          <w:rFonts w:ascii="Times New Roman" w:hAnsi="Times New Roman" w:cs="Times New Roman"/>
        </w:rPr>
        <w:t xml:space="preserve">and lower prosocial skills </w:t>
      </w:r>
      <w:r w:rsidR="009C7C88">
        <w:rPr>
          <w:rFonts w:ascii="Times New Roman" w:hAnsi="Times New Roman" w:cs="Times New Roman"/>
        </w:rPr>
        <w:t>in early adolescence</w:t>
      </w:r>
      <w:r w:rsidR="00507852" w:rsidRPr="003B3648">
        <w:rPr>
          <w:rFonts w:ascii="Times New Roman" w:hAnsi="Times New Roman" w:cs="Times New Roman"/>
        </w:rPr>
        <w:t xml:space="preserve"> </w:t>
      </w:r>
      <w:r w:rsidRPr="003B3648">
        <w:rPr>
          <w:rFonts w:ascii="Times New Roman" w:hAnsi="Times New Roman" w:cs="Times New Roman"/>
        </w:rPr>
        <w:t>irrespective of ASD status</w:t>
      </w:r>
      <w:r w:rsidR="00CB46F1" w:rsidRPr="003B3648">
        <w:rPr>
          <w:rFonts w:ascii="Times New Roman" w:hAnsi="Times New Roman" w:cs="Times New Roman"/>
        </w:rPr>
        <w:t xml:space="preserve"> over and above other known risk factors</w:t>
      </w:r>
      <w:r w:rsidRPr="003B3648">
        <w:rPr>
          <w:rFonts w:ascii="Times New Roman" w:hAnsi="Times New Roman" w:cs="Times New Roman"/>
        </w:rPr>
        <w:t>.</w:t>
      </w:r>
      <w:r w:rsidR="00D81E43" w:rsidRPr="003B3648">
        <w:rPr>
          <w:rFonts w:ascii="Times New Roman" w:hAnsi="Times New Roman" w:cs="Times New Roman"/>
        </w:rPr>
        <w:t xml:space="preserve">  Moreover, children with ASD were more likely to </w:t>
      </w:r>
      <w:r w:rsidR="008055D9">
        <w:rPr>
          <w:rFonts w:ascii="Times New Roman" w:hAnsi="Times New Roman" w:cs="Times New Roman"/>
        </w:rPr>
        <w:t>report being</w:t>
      </w:r>
      <w:r w:rsidR="008055D9" w:rsidRPr="003B3648">
        <w:rPr>
          <w:rFonts w:ascii="Times New Roman" w:hAnsi="Times New Roman" w:cs="Times New Roman"/>
        </w:rPr>
        <w:t xml:space="preserve"> </w:t>
      </w:r>
      <w:r w:rsidR="00D81E43" w:rsidRPr="003B3648">
        <w:rPr>
          <w:rFonts w:ascii="Times New Roman" w:hAnsi="Times New Roman" w:cs="Times New Roman"/>
        </w:rPr>
        <w:t xml:space="preserve">bullied in multiple contexts (i.e. by their siblings and their peers) </w:t>
      </w:r>
      <w:r w:rsidR="009C7C88">
        <w:rPr>
          <w:rFonts w:ascii="Times New Roman" w:hAnsi="Times New Roman" w:cs="Times New Roman"/>
        </w:rPr>
        <w:t xml:space="preserve">in middle childhood </w:t>
      </w:r>
      <w:r w:rsidR="00D81E43" w:rsidRPr="003B3648">
        <w:rPr>
          <w:rFonts w:ascii="Times New Roman" w:hAnsi="Times New Roman" w:cs="Times New Roman"/>
        </w:rPr>
        <w:t>and this</w:t>
      </w:r>
      <w:r w:rsidR="00EB3AED" w:rsidRPr="003B3648">
        <w:rPr>
          <w:rFonts w:ascii="Times New Roman" w:hAnsi="Times New Roman" w:cs="Times New Roman"/>
        </w:rPr>
        <w:t xml:space="preserve"> pattern of victimisation was associated with lower prosocial skills as well as more internalising and externali</w:t>
      </w:r>
      <w:r w:rsidR="00141BCD" w:rsidRPr="003B3648">
        <w:rPr>
          <w:rFonts w:ascii="Times New Roman" w:hAnsi="Times New Roman" w:cs="Times New Roman"/>
        </w:rPr>
        <w:t>s</w:t>
      </w:r>
      <w:r w:rsidR="00EB3AED" w:rsidRPr="003B3648">
        <w:rPr>
          <w:rFonts w:ascii="Times New Roman" w:hAnsi="Times New Roman" w:cs="Times New Roman"/>
        </w:rPr>
        <w:t xml:space="preserve">ing problems </w:t>
      </w:r>
      <w:r w:rsidR="009C7C88">
        <w:rPr>
          <w:rFonts w:ascii="Times New Roman" w:hAnsi="Times New Roman" w:cs="Times New Roman"/>
        </w:rPr>
        <w:t>in</w:t>
      </w:r>
      <w:r w:rsidR="009C7C88" w:rsidRPr="003B3648">
        <w:rPr>
          <w:rFonts w:ascii="Times New Roman" w:hAnsi="Times New Roman" w:cs="Times New Roman"/>
        </w:rPr>
        <w:t xml:space="preserve"> </w:t>
      </w:r>
      <w:r w:rsidR="00EB3AED" w:rsidRPr="003B3648">
        <w:rPr>
          <w:rFonts w:ascii="Times New Roman" w:hAnsi="Times New Roman" w:cs="Times New Roman"/>
        </w:rPr>
        <w:t>both</w:t>
      </w:r>
      <w:r w:rsidR="009C7C88">
        <w:rPr>
          <w:rFonts w:ascii="Times New Roman" w:hAnsi="Times New Roman" w:cs="Times New Roman"/>
        </w:rPr>
        <w:t xml:space="preserve"> middle childhood and early adolescence</w:t>
      </w:r>
      <w:r w:rsidR="00EB3AED" w:rsidRPr="003B3648">
        <w:rPr>
          <w:rFonts w:ascii="Times New Roman" w:hAnsi="Times New Roman" w:cs="Times New Roman"/>
        </w:rPr>
        <w:t>.</w:t>
      </w:r>
      <w:r w:rsidR="0026739F">
        <w:rPr>
          <w:rFonts w:ascii="Times New Roman" w:hAnsi="Times New Roman" w:cs="Times New Roman"/>
        </w:rPr>
        <w:t xml:space="preserve">  </w:t>
      </w:r>
      <w:r w:rsidR="00243884">
        <w:rPr>
          <w:rFonts w:ascii="Times New Roman" w:hAnsi="Times New Roman" w:cs="Times New Roman"/>
        </w:rPr>
        <w:t>I</w:t>
      </w:r>
      <w:r w:rsidR="00CF2909">
        <w:rPr>
          <w:rFonts w:ascii="Times New Roman" w:hAnsi="Times New Roman" w:cs="Times New Roman"/>
        </w:rPr>
        <w:t xml:space="preserve">f future studies are able to establish causation, </w:t>
      </w:r>
      <w:r w:rsidR="0026739F" w:rsidRPr="002C5075">
        <w:rPr>
          <w:rFonts w:ascii="Times New Roman" w:hAnsi="Times New Roman" w:cs="Times New Roman"/>
        </w:rPr>
        <w:t xml:space="preserve">a reduction in sibling bullying is likely to reduce the psychosocial </w:t>
      </w:r>
      <w:r w:rsidR="00DE60D5">
        <w:rPr>
          <w:rFonts w:ascii="Times New Roman" w:hAnsi="Times New Roman" w:cs="Times New Roman"/>
        </w:rPr>
        <w:t>difficulties</w:t>
      </w:r>
      <w:r w:rsidR="00DE60D5" w:rsidRPr="002C5075">
        <w:rPr>
          <w:rFonts w:ascii="Times New Roman" w:hAnsi="Times New Roman" w:cs="Times New Roman"/>
        </w:rPr>
        <w:t xml:space="preserve"> </w:t>
      </w:r>
      <w:r w:rsidR="00DE60D5">
        <w:rPr>
          <w:rFonts w:ascii="Times New Roman" w:hAnsi="Times New Roman" w:cs="Times New Roman"/>
        </w:rPr>
        <w:t>for individuals</w:t>
      </w:r>
      <w:r w:rsidR="0026739F" w:rsidRPr="002C5075">
        <w:rPr>
          <w:rFonts w:ascii="Times New Roman" w:hAnsi="Times New Roman" w:cs="Times New Roman"/>
        </w:rPr>
        <w:t xml:space="preserve"> with and without </w:t>
      </w:r>
      <w:proofErr w:type="spellStart"/>
      <w:r w:rsidR="0026739F" w:rsidRPr="002C5075">
        <w:rPr>
          <w:rFonts w:ascii="Times New Roman" w:hAnsi="Times New Roman" w:cs="Times New Roman"/>
        </w:rPr>
        <w:t>ASD</w:t>
      </w:r>
      <w:proofErr w:type="spellEnd"/>
      <w:r w:rsidR="0026739F" w:rsidRPr="002C5075">
        <w:rPr>
          <w:rFonts w:ascii="Times New Roman" w:hAnsi="Times New Roman" w:cs="Times New Roman"/>
        </w:rPr>
        <w:t>.</w:t>
      </w:r>
    </w:p>
    <w:p w14:paraId="387343A0" w14:textId="77777777" w:rsidR="00016999" w:rsidRPr="007D298E" w:rsidRDefault="00016999" w:rsidP="006D3E6C">
      <w:pPr>
        <w:spacing w:line="480" w:lineRule="auto"/>
        <w:jc w:val="center"/>
        <w:rPr>
          <w:rFonts w:ascii="Times New Roman" w:hAnsi="Times New Roman" w:cs="Times New Roman"/>
          <w:b/>
        </w:rPr>
      </w:pPr>
      <w:bookmarkStart w:id="0" w:name="_GoBack"/>
      <w:bookmarkEnd w:id="0"/>
      <w:r w:rsidRPr="007D298E">
        <w:rPr>
          <w:rFonts w:ascii="Times New Roman" w:hAnsi="Times New Roman" w:cs="Times New Roman"/>
          <w:b/>
        </w:rPr>
        <w:lastRenderedPageBreak/>
        <w:t>Ethical Approval</w:t>
      </w:r>
    </w:p>
    <w:p w14:paraId="38F61F0D" w14:textId="6304786E" w:rsidR="00016999" w:rsidRPr="003B3648" w:rsidRDefault="00016999" w:rsidP="00016999">
      <w:pPr>
        <w:spacing w:line="480" w:lineRule="auto"/>
        <w:rPr>
          <w:rFonts w:ascii="Times New Roman" w:hAnsi="Times New Roman" w:cs="Times New Roman"/>
        </w:rPr>
      </w:pPr>
      <w:r w:rsidRPr="003B3648">
        <w:rPr>
          <w:rFonts w:ascii="Times New Roman" w:eastAsia="Times New Roman" w:hAnsi="Times New Roman" w:cs="Times New Roman"/>
        </w:rPr>
        <w:t xml:space="preserve">All procedures performed in studies involving human participants were in accordance with the ethical standards of the institutional and/or national research committee and with the 1964 Helsinki declaration and its later amendments or comparable ethical standards.  </w:t>
      </w:r>
      <w:r w:rsidRPr="003B3648">
        <w:rPr>
          <w:rFonts w:ascii="Times New Roman" w:hAnsi="Times New Roman" w:cs="Times New Roman"/>
        </w:rPr>
        <w:t>The University of London research governance ensured covering of ethical requirements.</w:t>
      </w:r>
      <w:r w:rsidR="00BB1110">
        <w:rPr>
          <w:rFonts w:ascii="Times New Roman" w:hAnsi="Times New Roman" w:cs="Times New Roman"/>
        </w:rPr>
        <w:t xml:space="preserve">  Informed consent was obtained from all individual participants included in the study.  </w:t>
      </w:r>
      <w:r w:rsidRPr="003B3648">
        <w:rPr>
          <w:rFonts w:ascii="Times New Roman" w:hAnsi="Times New Roman" w:cs="Times New Roman"/>
        </w:rPr>
        <w:t>Secondary analysis of this data was approved by the Education Ethics Committee at the University of York, UK (ref: 18/34).</w:t>
      </w:r>
    </w:p>
    <w:p w14:paraId="0C97611A" w14:textId="5B6F2AE6" w:rsidR="00016999" w:rsidRPr="003B3648" w:rsidRDefault="00016999" w:rsidP="003951E4">
      <w:pPr>
        <w:spacing w:line="480" w:lineRule="auto"/>
        <w:rPr>
          <w:rFonts w:ascii="Times New Roman" w:hAnsi="Times New Roman" w:cs="Times New Roman"/>
        </w:rPr>
        <w:sectPr w:rsidR="00016999" w:rsidRPr="003B3648" w:rsidSect="00E7041A">
          <w:pgSz w:w="11900" w:h="16840"/>
          <w:pgMar w:top="1440" w:right="1440" w:bottom="1440" w:left="1440" w:header="708" w:footer="708" w:gutter="0"/>
          <w:cols w:space="708"/>
          <w:docGrid w:linePitch="360"/>
        </w:sectPr>
      </w:pPr>
    </w:p>
    <w:p w14:paraId="57FB4D66" w14:textId="3C63ED67" w:rsidR="00DC5F9F" w:rsidRPr="007D298E" w:rsidRDefault="00DC5F9F">
      <w:pPr>
        <w:spacing w:line="360" w:lineRule="auto"/>
        <w:jc w:val="center"/>
        <w:rPr>
          <w:rFonts w:ascii="Times New Roman" w:hAnsi="Times New Roman" w:cs="Times New Roman"/>
          <w:b/>
        </w:rPr>
      </w:pPr>
      <w:r w:rsidRPr="007D298E">
        <w:rPr>
          <w:rFonts w:ascii="Times New Roman" w:hAnsi="Times New Roman" w:cs="Times New Roman"/>
          <w:b/>
        </w:rPr>
        <w:lastRenderedPageBreak/>
        <w:t>References</w:t>
      </w:r>
    </w:p>
    <w:p w14:paraId="0766C7B6" w14:textId="77777777" w:rsidR="00497631" w:rsidRPr="00497631" w:rsidRDefault="00926EDC" w:rsidP="00497631">
      <w:pPr>
        <w:pStyle w:val="EndNoteBibliography"/>
        <w:ind w:left="720" w:hanging="720"/>
        <w:rPr>
          <w:noProof/>
        </w:rPr>
      </w:pPr>
      <w:r w:rsidRPr="003B3648">
        <w:fldChar w:fldCharType="begin"/>
      </w:r>
      <w:r w:rsidRPr="003B3648">
        <w:instrText xml:space="preserve"> ADDIN EN.REFLIST </w:instrText>
      </w:r>
      <w:r w:rsidRPr="003B3648">
        <w:fldChar w:fldCharType="separate"/>
      </w:r>
      <w:r w:rsidR="00497631" w:rsidRPr="00497631">
        <w:rPr>
          <w:noProof/>
        </w:rPr>
        <w:t xml:space="preserve">American Psychiatric Association. (2013). </w:t>
      </w:r>
      <w:r w:rsidR="00497631" w:rsidRPr="00497631">
        <w:rPr>
          <w:i/>
          <w:noProof/>
        </w:rPr>
        <w:t>Diagnostic and statistical manual of mental disorders (5th edition)</w:t>
      </w:r>
      <w:r w:rsidR="00497631" w:rsidRPr="00497631">
        <w:rPr>
          <w:noProof/>
        </w:rPr>
        <w:t>. Arlington, VA: American Psychiatric Publishing.</w:t>
      </w:r>
    </w:p>
    <w:p w14:paraId="35C53E78" w14:textId="77777777" w:rsidR="00497631" w:rsidRPr="00497631" w:rsidRDefault="00497631" w:rsidP="00497631">
      <w:pPr>
        <w:pStyle w:val="EndNoteBibliography"/>
        <w:ind w:left="720" w:hanging="720"/>
        <w:rPr>
          <w:noProof/>
        </w:rPr>
      </w:pPr>
      <w:r w:rsidRPr="00497631">
        <w:rPr>
          <w:noProof/>
        </w:rPr>
        <w:t xml:space="preserve">Archer, J. (2013). Can evolutionary principles explain patterns of family violence? </w:t>
      </w:r>
      <w:r w:rsidRPr="00497631">
        <w:rPr>
          <w:i/>
          <w:noProof/>
        </w:rPr>
        <w:t>Psychol Bull, 139</w:t>
      </w:r>
      <w:r w:rsidRPr="00497631">
        <w:rPr>
          <w:noProof/>
        </w:rPr>
        <w:t>(2), 403-440. doi:10.1037/a0029114</w:t>
      </w:r>
    </w:p>
    <w:p w14:paraId="3E17444D" w14:textId="77777777" w:rsidR="00497631" w:rsidRPr="00497631" w:rsidRDefault="00497631" w:rsidP="00497631">
      <w:pPr>
        <w:pStyle w:val="EndNoteBibliography"/>
        <w:ind w:left="720" w:hanging="720"/>
        <w:rPr>
          <w:noProof/>
        </w:rPr>
      </w:pPr>
      <w:r w:rsidRPr="00497631">
        <w:rPr>
          <w:noProof/>
        </w:rPr>
        <w:t xml:space="preserve">Baird, G., Simonoff, E., Pickles, A., Chandler, S., Loucas, T., Meldrum, D., &amp; Charman, T. (2006). Prevalence of disorders of the autism spectrum in a population cohort of children in South Thames: the Special Needs and Autism Project (SNAP). </w:t>
      </w:r>
      <w:r w:rsidRPr="00497631">
        <w:rPr>
          <w:i/>
          <w:noProof/>
        </w:rPr>
        <w:t>Lancet, 368</w:t>
      </w:r>
      <w:r w:rsidRPr="00497631">
        <w:rPr>
          <w:noProof/>
        </w:rPr>
        <w:t>(9531), 210-215. doi:10.1016/s0140-6736(06)69041-7</w:t>
      </w:r>
    </w:p>
    <w:p w14:paraId="6410D4FC" w14:textId="77777777" w:rsidR="00497631" w:rsidRPr="00497631" w:rsidRDefault="00497631" w:rsidP="00497631">
      <w:pPr>
        <w:pStyle w:val="EndNoteBibliography"/>
        <w:ind w:left="720" w:hanging="720"/>
        <w:rPr>
          <w:noProof/>
        </w:rPr>
      </w:pPr>
      <w:r w:rsidRPr="00497631">
        <w:rPr>
          <w:noProof/>
        </w:rPr>
        <w:t xml:space="preserve">Bowes, L., Wolke, D., Joinson, C., Lereya, S. T., &amp; Lewis, G. (2014). Sibling bullying and risk of depression, anxiety, and self-harm: A prospective cohort study. </w:t>
      </w:r>
      <w:r w:rsidRPr="00497631">
        <w:rPr>
          <w:i/>
          <w:noProof/>
        </w:rPr>
        <w:t>Pediatrics, 134</w:t>
      </w:r>
      <w:r w:rsidRPr="00497631">
        <w:rPr>
          <w:noProof/>
        </w:rPr>
        <w:t>(4), E1032-E1039. doi:10.1542/peds.2014-0832</w:t>
      </w:r>
    </w:p>
    <w:p w14:paraId="05185AB4" w14:textId="77777777" w:rsidR="00497631" w:rsidRPr="00497631" w:rsidRDefault="00497631" w:rsidP="00497631">
      <w:pPr>
        <w:pStyle w:val="EndNoteBibliography"/>
        <w:ind w:left="720" w:hanging="720"/>
        <w:rPr>
          <w:noProof/>
        </w:rPr>
      </w:pPr>
      <w:r w:rsidRPr="00497631">
        <w:rPr>
          <w:noProof/>
        </w:rPr>
        <w:t xml:space="preserve">Boyd, A., Golding, J., Macleod, J., Lawlor, D. A., Fraser, A., Henderson, J., . . . Smith, G. D. (2013). Cohort Profile: The 'Children of the 90s'-the index offspring of the Avon Longitudinal Study of Parents and Children. </w:t>
      </w:r>
      <w:r w:rsidRPr="00497631">
        <w:rPr>
          <w:i/>
          <w:noProof/>
        </w:rPr>
        <w:t>Int J Epidemiol, 42</w:t>
      </w:r>
      <w:r w:rsidRPr="00497631">
        <w:rPr>
          <w:noProof/>
        </w:rPr>
        <w:t>(1), 111-127. doi:10.1093/ije/dys064</w:t>
      </w:r>
    </w:p>
    <w:p w14:paraId="2775317B" w14:textId="77777777" w:rsidR="00497631" w:rsidRPr="00497631" w:rsidRDefault="00497631" w:rsidP="00497631">
      <w:pPr>
        <w:pStyle w:val="EndNoteBibliography"/>
        <w:ind w:left="720" w:hanging="720"/>
        <w:rPr>
          <w:noProof/>
        </w:rPr>
      </w:pPr>
      <w:r w:rsidRPr="00497631">
        <w:rPr>
          <w:noProof/>
        </w:rPr>
        <w:t xml:space="preserve">Boyle, C. A., Boulet, S., Schieve, L. A., Cohen, R. A., Blumberg, S. J., Yeargin-Allsopp, M., . . . Kogan, M. D. (2011). Trends in the prevalence of developmental disabilities in US children, 1997-2008. </w:t>
      </w:r>
      <w:r w:rsidRPr="00497631">
        <w:rPr>
          <w:i/>
          <w:noProof/>
        </w:rPr>
        <w:t>Pediatrics, 127</w:t>
      </w:r>
      <w:r w:rsidRPr="00497631">
        <w:rPr>
          <w:noProof/>
        </w:rPr>
        <w:t>(6), 1034-1042. doi:10.1542/peds.2010-2989</w:t>
      </w:r>
    </w:p>
    <w:p w14:paraId="4E2CC784" w14:textId="77777777" w:rsidR="00497631" w:rsidRPr="00497631" w:rsidRDefault="00497631" w:rsidP="00497631">
      <w:pPr>
        <w:pStyle w:val="EndNoteBibliography"/>
        <w:ind w:left="720" w:hanging="720"/>
        <w:rPr>
          <w:noProof/>
        </w:rPr>
      </w:pPr>
      <w:r w:rsidRPr="00497631">
        <w:rPr>
          <w:noProof/>
        </w:rPr>
        <w:t xml:space="preserve">Brown, J. R., Donelan-McCall, N., &amp; Dunn, J. (1996). Why talk about mental states? The significance of children's conversations with friends, siblings, and mothers. </w:t>
      </w:r>
      <w:r w:rsidRPr="00497631">
        <w:rPr>
          <w:i/>
          <w:noProof/>
        </w:rPr>
        <w:t>Child Dev, 67</w:t>
      </w:r>
      <w:r w:rsidRPr="00497631">
        <w:rPr>
          <w:noProof/>
        </w:rPr>
        <w:t>(3), 836-849. doi:10.1111/j.1467-8624.1996.tb01767.x</w:t>
      </w:r>
    </w:p>
    <w:p w14:paraId="3957BE64" w14:textId="2A80E54F" w:rsidR="00497631" w:rsidRPr="00497631" w:rsidRDefault="00497631" w:rsidP="00497631">
      <w:pPr>
        <w:pStyle w:val="EndNoteBibliography"/>
        <w:ind w:left="720" w:hanging="720"/>
        <w:rPr>
          <w:noProof/>
        </w:rPr>
      </w:pPr>
      <w:r w:rsidRPr="00497631">
        <w:rPr>
          <w:noProof/>
        </w:rPr>
        <w:t xml:space="preserve">Bryant, A., Guy, J., Team, T. C., &amp; Holmes, J. (2019). Behaviour and mental health in poor learners. </w:t>
      </w:r>
      <w:r w:rsidRPr="00497631">
        <w:rPr>
          <w:i/>
          <w:noProof/>
        </w:rPr>
        <w:t>PsyArXiv Preprints</w:t>
      </w:r>
      <w:r w:rsidRPr="00497631">
        <w:rPr>
          <w:noProof/>
        </w:rPr>
        <w:t>. Retrieved from  doi:</w:t>
      </w:r>
      <w:hyperlink r:id="rId8" w:history="1">
        <w:r w:rsidRPr="00497631">
          <w:rPr>
            <w:rStyle w:val="Hyperlink"/>
            <w:noProof/>
          </w:rPr>
          <w:t>https://doi.org/10.31234/osf.io/wpj8y</w:t>
        </w:r>
      </w:hyperlink>
    </w:p>
    <w:p w14:paraId="7AD9219F" w14:textId="77777777" w:rsidR="00497631" w:rsidRPr="00497631" w:rsidRDefault="00497631" w:rsidP="00497631">
      <w:pPr>
        <w:pStyle w:val="EndNoteBibliography"/>
        <w:ind w:left="720" w:hanging="720"/>
        <w:rPr>
          <w:noProof/>
        </w:rPr>
      </w:pPr>
      <w:r w:rsidRPr="00497631">
        <w:rPr>
          <w:noProof/>
        </w:rPr>
        <w:t xml:space="preserve">Cappadocia, M. C., Weiss, J. A., &amp; Pepler, D. (2012). Bullying experiences among children and youth with autism spectrum disorders. </w:t>
      </w:r>
      <w:r w:rsidRPr="00497631">
        <w:rPr>
          <w:i/>
          <w:noProof/>
        </w:rPr>
        <w:t>Journal of Autism and Developmental Disorders, 42</w:t>
      </w:r>
      <w:r w:rsidRPr="00497631">
        <w:rPr>
          <w:noProof/>
        </w:rPr>
        <w:t>(2), 266-277. doi:10.1007/s10803-011-1241-x</w:t>
      </w:r>
    </w:p>
    <w:p w14:paraId="7A34BC43" w14:textId="77777777" w:rsidR="00497631" w:rsidRPr="00497631" w:rsidRDefault="00497631" w:rsidP="00497631">
      <w:pPr>
        <w:pStyle w:val="EndNoteBibliography"/>
        <w:ind w:left="720" w:hanging="720"/>
        <w:rPr>
          <w:noProof/>
        </w:rPr>
      </w:pPr>
      <w:r w:rsidRPr="00497631">
        <w:rPr>
          <w:noProof/>
        </w:rPr>
        <w:t xml:space="preserve">Connelly, R., &amp; Platt, L. (2014). Cohort profile: UK Millennium Cohort Study (MCS). </w:t>
      </w:r>
      <w:r w:rsidRPr="00497631">
        <w:rPr>
          <w:i/>
          <w:noProof/>
        </w:rPr>
        <w:t>Int J Epidemiol, 43</w:t>
      </w:r>
      <w:r w:rsidRPr="00497631">
        <w:rPr>
          <w:noProof/>
        </w:rPr>
        <w:t>(6), 1719-1725. doi:10.1093/ije/dyu001</w:t>
      </w:r>
    </w:p>
    <w:p w14:paraId="5441957B" w14:textId="77777777" w:rsidR="00497631" w:rsidRPr="00497631" w:rsidRDefault="00497631" w:rsidP="00497631">
      <w:pPr>
        <w:pStyle w:val="EndNoteBibliography"/>
        <w:ind w:left="720" w:hanging="720"/>
        <w:rPr>
          <w:noProof/>
        </w:rPr>
      </w:pPr>
      <w:r w:rsidRPr="00497631">
        <w:rPr>
          <w:noProof/>
        </w:rPr>
        <w:t xml:space="preserve">Constantino, J. N., Lajonchere, C., Lutz, M., Gray, T., Abbacchi, A., McKenna, K., . . . Todd, R. D. (2006). Autistic social impairment in the siblings of children with pervasive developmental disorders. </w:t>
      </w:r>
      <w:r w:rsidRPr="00497631">
        <w:rPr>
          <w:i/>
          <w:noProof/>
        </w:rPr>
        <w:t>Am J Psychiatry, 163</w:t>
      </w:r>
      <w:r w:rsidRPr="00497631">
        <w:rPr>
          <w:noProof/>
        </w:rPr>
        <w:t>(2), 294-296. doi:10.1176/appi.ajp.163.2.294</w:t>
      </w:r>
    </w:p>
    <w:p w14:paraId="1265521E" w14:textId="77777777" w:rsidR="00497631" w:rsidRPr="00497631" w:rsidRDefault="00497631" w:rsidP="00497631">
      <w:pPr>
        <w:pStyle w:val="EndNoteBibliography"/>
        <w:ind w:left="720" w:hanging="720"/>
        <w:rPr>
          <w:noProof/>
        </w:rPr>
      </w:pPr>
      <w:r w:rsidRPr="00497631">
        <w:rPr>
          <w:noProof/>
        </w:rPr>
        <w:t xml:space="preserve">Craig, W. M., &amp; Pepler, D. J. (2003). Identifying and targeting risk for involvement in bullying and victimization. </w:t>
      </w:r>
      <w:r w:rsidRPr="00497631">
        <w:rPr>
          <w:i/>
          <w:noProof/>
        </w:rPr>
        <w:t>Can J Psychiatry, 48</w:t>
      </w:r>
      <w:r w:rsidRPr="00497631">
        <w:rPr>
          <w:noProof/>
        </w:rPr>
        <w:t>(9), 577-582. doi:10.1177/070674370304800903</w:t>
      </w:r>
    </w:p>
    <w:p w14:paraId="69F4EB05" w14:textId="77777777" w:rsidR="00497631" w:rsidRPr="00497631" w:rsidRDefault="00497631" w:rsidP="00497631">
      <w:pPr>
        <w:pStyle w:val="EndNoteBibliography"/>
        <w:ind w:left="720" w:hanging="720"/>
        <w:rPr>
          <w:noProof/>
        </w:rPr>
      </w:pPr>
      <w:r w:rsidRPr="00497631">
        <w:rPr>
          <w:noProof/>
        </w:rPr>
        <w:t xml:space="preserve">Dantchev, S., &amp; Wolke, D. (2018). Sibling bullying at 12 years and high-risk behavior in early adulthood: A prospective cohort study. </w:t>
      </w:r>
      <w:r w:rsidRPr="00497631">
        <w:rPr>
          <w:i/>
          <w:noProof/>
        </w:rPr>
        <w:t>Aggress Behav</w:t>
      </w:r>
      <w:r w:rsidRPr="00497631">
        <w:rPr>
          <w:noProof/>
        </w:rPr>
        <w:t>. doi:10.1002/ab.21793</w:t>
      </w:r>
    </w:p>
    <w:p w14:paraId="33C3D443" w14:textId="77777777" w:rsidR="00497631" w:rsidRPr="00497631" w:rsidRDefault="00497631" w:rsidP="00497631">
      <w:pPr>
        <w:pStyle w:val="EndNoteBibliography"/>
        <w:ind w:left="720" w:hanging="720"/>
        <w:rPr>
          <w:noProof/>
        </w:rPr>
      </w:pPr>
      <w:r w:rsidRPr="00497631">
        <w:rPr>
          <w:noProof/>
        </w:rPr>
        <w:t xml:space="preserve">Dantchev, S., &amp; Wolke, D. (2019). Trouble in the nest: Antecedents of sibling bullying victimization and perpetration. </w:t>
      </w:r>
      <w:r w:rsidRPr="00497631">
        <w:rPr>
          <w:i/>
          <w:noProof/>
        </w:rPr>
        <w:t>Dev Psychol</w:t>
      </w:r>
      <w:r w:rsidRPr="00497631">
        <w:rPr>
          <w:noProof/>
        </w:rPr>
        <w:t>. doi:10.1037/dev0000700</w:t>
      </w:r>
    </w:p>
    <w:p w14:paraId="45241ACA" w14:textId="77777777" w:rsidR="00497631" w:rsidRPr="00497631" w:rsidRDefault="00497631" w:rsidP="00497631">
      <w:pPr>
        <w:pStyle w:val="EndNoteBibliography"/>
        <w:ind w:left="720" w:hanging="720"/>
        <w:rPr>
          <w:noProof/>
        </w:rPr>
      </w:pPr>
      <w:r w:rsidRPr="00497631">
        <w:rPr>
          <w:noProof/>
        </w:rPr>
        <w:t xml:space="preserve">Dantchev, S., Zammit, S., &amp; Wolke, D. (2018). Sibling bullying in middle childhood and psychotic disorder at 18 years: a prospective cohort study. </w:t>
      </w:r>
      <w:r w:rsidRPr="00497631">
        <w:rPr>
          <w:i/>
          <w:noProof/>
        </w:rPr>
        <w:t>Psychol Med</w:t>
      </w:r>
      <w:r w:rsidRPr="00497631">
        <w:rPr>
          <w:noProof/>
        </w:rPr>
        <w:t xml:space="preserve">, doi: 10.1017/S0033291717003841. </w:t>
      </w:r>
    </w:p>
    <w:p w14:paraId="463ED512" w14:textId="77777777" w:rsidR="00497631" w:rsidRPr="00497631" w:rsidRDefault="00497631" w:rsidP="00497631">
      <w:pPr>
        <w:pStyle w:val="EndNoteBibliography"/>
        <w:ind w:left="720" w:hanging="720"/>
        <w:rPr>
          <w:noProof/>
        </w:rPr>
      </w:pPr>
      <w:r w:rsidRPr="00497631">
        <w:rPr>
          <w:noProof/>
        </w:rPr>
        <w:t xml:space="preserve">Dawson, G., Estes, A., Munson, J., Schellenberg, G., Bernier, R., &amp; Abbott, R. (2007). Quantitative assessment of autism symptom-related traits in probands and parents: Broader Phenotype Autism Symptom Scale. </w:t>
      </w:r>
      <w:r w:rsidRPr="00497631">
        <w:rPr>
          <w:i/>
          <w:noProof/>
        </w:rPr>
        <w:t>J Autism Dev Disord, 37</w:t>
      </w:r>
      <w:r w:rsidRPr="00497631">
        <w:rPr>
          <w:noProof/>
        </w:rPr>
        <w:t>(3), 523-536. doi:10.1007/s10803-006-0182-2</w:t>
      </w:r>
    </w:p>
    <w:p w14:paraId="7C56A941" w14:textId="77777777" w:rsidR="00497631" w:rsidRPr="00497631" w:rsidRDefault="00497631" w:rsidP="00497631">
      <w:pPr>
        <w:pStyle w:val="EndNoteBibliography"/>
        <w:ind w:left="720" w:hanging="720"/>
        <w:rPr>
          <w:noProof/>
        </w:rPr>
      </w:pPr>
      <w:r w:rsidRPr="00497631">
        <w:rPr>
          <w:noProof/>
        </w:rPr>
        <w:lastRenderedPageBreak/>
        <w:t xml:space="preserve">Downey, D. B., &amp; Condron, D. J. (2004). Playing well with others in kindergarten: The benefit of siblings at home. </w:t>
      </w:r>
      <w:r w:rsidRPr="00497631">
        <w:rPr>
          <w:i/>
          <w:noProof/>
        </w:rPr>
        <w:t>Journal of Marriage and Family, 66</w:t>
      </w:r>
      <w:r w:rsidRPr="00497631">
        <w:rPr>
          <w:noProof/>
        </w:rPr>
        <w:t>(2), 333-350. doi:10.1111/j.1741-3737.2004.00024.x</w:t>
      </w:r>
    </w:p>
    <w:p w14:paraId="03E22289" w14:textId="77777777" w:rsidR="00497631" w:rsidRPr="00497631" w:rsidRDefault="00497631" w:rsidP="00497631">
      <w:pPr>
        <w:pStyle w:val="EndNoteBibliography"/>
        <w:ind w:left="720" w:hanging="720"/>
        <w:rPr>
          <w:noProof/>
        </w:rPr>
      </w:pPr>
      <w:r w:rsidRPr="00497631">
        <w:rPr>
          <w:noProof/>
        </w:rPr>
        <w:t xml:space="preserve">Elliot, C. D., Smith, P., &amp; McCulloch, K. (1996). </w:t>
      </w:r>
      <w:r w:rsidRPr="00497631">
        <w:rPr>
          <w:i/>
          <w:noProof/>
        </w:rPr>
        <w:t>British Ability Scales Second Edition (BAS II). Administration and Scoring Manual</w:t>
      </w:r>
      <w:r w:rsidRPr="00497631">
        <w:rPr>
          <w:noProof/>
        </w:rPr>
        <w:t>. London: Nelson.</w:t>
      </w:r>
    </w:p>
    <w:p w14:paraId="4E945214" w14:textId="77777777" w:rsidR="00497631" w:rsidRPr="00497631" w:rsidRDefault="00497631" w:rsidP="00497631">
      <w:pPr>
        <w:pStyle w:val="EndNoteBibliography"/>
        <w:ind w:left="720" w:hanging="720"/>
        <w:rPr>
          <w:noProof/>
        </w:rPr>
      </w:pPr>
      <w:r w:rsidRPr="00497631">
        <w:rPr>
          <w:noProof/>
        </w:rPr>
        <w:t xml:space="preserve">Eriksen, S., &amp; Jensen, V. (2009). A Push or a Punch: Distinguishing the Severity of Sibling Violence. </w:t>
      </w:r>
      <w:r w:rsidRPr="00497631">
        <w:rPr>
          <w:i/>
          <w:noProof/>
        </w:rPr>
        <w:t>J Interpers Violence</w:t>
      </w:r>
      <w:r w:rsidRPr="00497631">
        <w:rPr>
          <w:noProof/>
        </w:rPr>
        <w:t xml:space="preserve">, 24(21): 183-208. </w:t>
      </w:r>
    </w:p>
    <w:p w14:paraId="2CE9FEC1" w14:textId="77777777" w:rsidR="00497631" w:rsidRPr="00497631" w:rsidRDefault="00497631" w:rsidP="00497631">
      <w:pPr>
        <w:pStyle w:val="EndNoteBibliography"/>
        <w:ind w:left="720" w:hanging="720"/>
        <w:rPr>
          <w:noProof/>
        </w:rPr>
      </w:pPr>
      <w:r w:rsidRPr="00497631">
        <w:rPr>
          <w:noProof/>
        </w:rPr>
        <w:t xml:space="preserve">Felson, R. B. (1983). Aggression and violence between siblings. </w:t>
      </w:r>
      <w:r w:rsidRPr="00497631">
        <w:rPr>
          <w:i/>
          <w:noProof/>
        </w:rPr>
        <w:t>Soc Psychol Q, 46</w:t>
      </w:r>
      <w:r w:rsidRPr="00497631">
        <w:rPr>
          <w:noProof/>
        </w:rPr>
        <w:t xml:space="preserve">(4), 271-285. </w:t>
      </w:r>
    </w:p>
    <w:p w14:paraId="1293AABC" w14:textId="77777777" w:rsidR="00497631" w:rsidRPr="00497631" w:rsidRDefault="00497631" w:rsidP="00497631">
      <w:pPr>
        <w:pStyle w:val="EndNoteBibliography"/>
        <w:ind w:left="720" w:hanging="720"/>
        <w:rPr>
          <w:noProof/>
        </w:rPr>
      </w:pPr>
      <w:r w:rsidRPr="00497631">
        <w:rPr>
          <w:noProof/>
        </w:rPr>
        <w:t xml:space="preserve">Fraser, A., Macdonald-Wallis, C., Tilling, K., Boyd, A., Golding, J., Smith, G. D., . . . Lawlor, D. A. (2013). Cohort Profile: The Avon Longitudinal Study of Parents and Children: ALSPAC mothers cohort. </w:t>
      </w:r>
      <w:r w:rsidRPr="00497631">
        <w:rPr>
          <w:i/>
          <w:noProof/>
        </w:rPr>
        <w:t>Int J Epidemiol, 42</w:t>
      </w:r>
      <w:r w:rsidRPr="00497631">
        <w:rPr>
          <w:noProof/>
        </w:rPr>
        <w:t>(1), 97-110. doi:10.1093/ije/dys066</w:t>
      </w:r>
    </w:p>
    <w:p w14:paraId="2B7D5EB4" w14:textId="77777777" w:rsidR="00497631" w:rsidRPr="00497631" w:rsidRDefault="00497631" w:rsidP="00497631">
      <w:pPr>
        <w:pStyle w:val="EndNoteBibliography"/>
        <w:ind w:left="720" w:hanging="720"/>
        <w:rPr>
          <w:noProof/>
        </w:rPr>
      </w:pPr>
      <w:r w:rsidRPr="00497631">
        <w:rPr>
          <w:noProof/>
        </w:rPr>
        <w:t xml:space="preserve">Goodman, R. (1997). The strengths and difficulties questionnaire: a research note. </w:t>
      </w:r>
      <w:r w:rsidRPr="00497631">
        <w:rPr>
          <w:i/>
          <w:noProof/>
        </w:rPr>
        <w:t>J Child Psychol Psychiatry, 38</w:t>
      </w:r>
      <w:r w:rsidRPr="00497631">
        <w:rPr>
          <w:noProof/>
        </w:rPr>
        <w:t xml:space="preserve">(5), 581-586. </w:t>
      </w:r>
    </w:p>
    <w:p w14:paraId="361630BB" w14:textId="77777777" w:rsidR="00497631" w:rsidRPr="00497631" w:rsidRDefault="00497631" w:rsidP="00497631">
      <w:pPr>
        <w:pStyle w:val="EndNoteBibliography"/>
        <w:ind w:left="720" w:hanging="720"/>
        <w:rPr>
          <w:noProof/>
        </w:rPr>
      </w:pPr>
      <w:r w:rsidRPr="00497631">
        <w:rPr>
          <w:noProof/>
        </w:rPr>
        <w:t xml:space="preserve">Hagenaars, A., de Vos, K., &amp; Zaida, M. A. (1994). </w:t>
      </w:r>
      <w:r w:rsidRPr="00497631">
        <w:rPr>
          <w:i/>
          <w:noProof/>
        </w:rPr>
        <w:t>Poverty statistics in the late 1980s: Research based on micro-data</w:t>
      </w:r>
      <w:r w:rsidRPr="00497631">
        <w:rPr>
          <w:noProof/>
        </w:rPr>
        <w:t xml:space="preserve">. Retrieved from Luxembourg: </w:t>
      </w:r>
    </w:p>
    <w:p w14:paraId="5C535FBB" w14:textId="3E0E326D" w:rsidR="00497631" w:rsidRPr="00497631" w:rsidRDefault="00497631" w:rsidP="00497631">
      <w:pPr>
        <w:pStyle w:val="EndNoteBibliography"/>
        <w:ind w:left="720" w:hanging="720"/>
        <w:rPr>
          <w:noProof/>
        </w:rPr>
      </w:pPr>
      <w:r w:rsidRPr="00497631">
        <w:rPr>
          <w:noProof/>
        </w:rPr>
        <w:t xml:space="preserve">Kloosterman, P. H., Kelley, E. A., Craig, W. M., Parker, J. D. A., &amp; Javier, C. (2013). Types and experiences of bullying in adolescents with an autism spectrum disorder. </w:t>
      </w:r>
      <w:r w:rsidRPr="00497631">
        <w:rPr>
          <w:i/>
          <w:noProof/>
        </w:rPr>
        <w:t>Research in Autism Spectrum Disorders, 7</w:t>
      </w:r>
      <w:r w:rsidRPr="00497631">
        <w:rPr>
          <w:noProof/>
        </w:rPr>
        <w:t>(7), 824-832. doi:</w:t>
      </w:r>
      <w:hyperlink r:id="rId9" w:history="1">
        <w:r w:rsidRPr="00497631">
          <w:rPr>
            <w:rStyle w:val="Hyperlink"/>
            <w:noProof/>
          </w:rPr>
          <w:t>https://doi.org/10.1016/j.rasd.2013.02.013</w:t>
        </w:r>
      </w:hyperlink>
    </w:p>
    <w:p w14:paraId="053A8F53" w14:textId="21BB6E5B" w:rsidR="00497631" w:rsidRPr="00497631" w:rsidRDefault="00497631" w:rsidP="00497631">
      <w:pPr>
        <w:pStyle w:val="EndNoteBibliography"/>
        <w:ind w:left="720" w:hanging="720"/>
        <w:rPr>
          <w:noProof/>
        </w:rPr>
      </w:pPr>
      <w:r w:rsidRPr="00497631">
        <w:rPr>
          <w:noProof/>
        </w:rPr>
        <w:t xml:space="preserve">Mostafa, T. (2014). </w:t>
      </w:r>
      <w:r w:rsidRPr="00497631">
        <w:rPr>
          <w:i/>
          <w:noProof/>
        </w:rPr>
        <w:t>Millennium Cohort Study: Technical report on response in sweep 5 (age 11)</w:t>
      </w:r>
      <w:r w:rsidRPr="00497631">
        <w:rPr>
          <w:noProof/>
        </w:rPr>
        <w:t xml:space="preserve">. Retrieved from London: </w:t>
      </w:r>
      <w:hyperlink r:id="rId10" w:history="1">
        <w:r w:rsidRPr="00497631">
          <w:rPr>
            <w:rStyle w:val="Hyperlink"/>
            <w:noProof/>
          </w:rPr>
          <w:t>http://discovery.ucl.ac.uk/10018759/1</w:t>
        </w:r>
      </w:hyperlink>
      <w:r w:rsidRPr="00497631">
        <w:rPr>
          <w:noProof/>
        </w:rPr>
        <w:t xml:space="preserve"> Technical_Report_on_Response_in_Sweep5_for_web_TM.pdf</w:t>
      </w:r>
    </w:p>
    <w:p w14:paraId="75D87426" w14:textId="77777777" w:rsidR="00497631" w:rsidRPr="00497631" w:rsidRDefault="00497631" w:rsidP="00497631">
      <w:pPr>
        <w:pStyle w:val="EndNoteBibliography"/>
        <w:ind w:left="720" w:hanging="720"/>
        <w:rPr>
          <w:noProof/>
        </w:rPr>
      </w:pPr>
      <w:r w:rsidRPr="00497631">
        <w:rPr>
          <w:noProof/>
        </w:rPr>
        <w:t xml:space="preserve">Pickles, A., Durkin, K., Mok, P. L. H., Toseeb, U., &amp; Conti-Ramsden, G. (2016). Conduct problems co-occur with hyperactivity in children with language impairment: A longitudinal study from childhood to adolescence. </w:t>
      </w:r>
      <w:r w:rsidRPr="00497631">
        <w:rPr>
          <w:i/>
          <w:noProof/>
        </w:rPr>
        <w:t>Autism &amp; Developmental Language Impairments, 1</w:t>
      </w:r>
      <w:r w:rsidRPr="00497631">
        <w:rPr>
          <w:noProof/>
        </w:rPr>
        <w:t xml:space="preserve">, 1-11. </w:t>
      </w:r>
    </w:p>
    <w:p w14:paraId="543DDEC4" w14:textId="77777777" w:rsidR="00497631" w:rsidRPr="00497631" w:rsidRDefault="00497631" w:rsidP="00497631">
      <w:pPr>
        <w:pStyle w:val="EndNoteBibliography"/>
        <w:ind w:left="720" w:hanging="720"/>
        <w:rPr>
          <w:noProof/>
        </w:rPr>
      </w:pPr>
      <w:r w:rsidRPr="00497631">
        <w:rPr>
          <w:noProof/>
        </w:rPr>
        <w:t xml:space="preserve">Rex, C., Charlop, M. H., &amp; Spector, V. (2018). Using video modeling as an anti-bullying intervention for children with autism spectrum disorder. </w:t>
      </w:r>
      <w:r w:rsidRPr="00497631">
        <w:rPr>
          <w:i/>
          <w:noProof/>
        </w:rPr>
        <w:t>Journal of Autism and Developmental Disorders, 48</w:t>
      </w:r>
      <w:r w:rsidRPr="00497631">
        <w:rPr>
          <w:noProof/>
        </w:rPr>
        <w:t>(8), 2701-2713. doi:10.1007/s10803-018-3527-8</w:t>
      </w:r>
    </w:p>
    <w:p w14:paraId="3FCF501D" w14:textId="77777777" w:rsidR="00497631" w:rsidRPr="00497631" w:rsidRDefault="00497631" w:rsidP="00497631">
      <w:pPr>
        <w:pStyle w:val="EndNoteBibliography"/>
        <w:ind w:left="720" w:hanging="720"/>
        <w:rPr>
          <w:noProof/>
        </w:rPr>
      </w:pPr>
      <w:r w:rsidRPr="00497631">
        <w:rPr>
          <w:noProof/>
        </w:rPr>
        <w:t xml:space="preserve">Robbins, T. W., James, M., Owen, A. M., Sahakian, B. J., McInnes, L., &amp; Rabbitt, P. (1994). Cambridge Neuropsychological Test Automated Battery (CANTAB): a factor analytic study of a large sample of normal elderly volunteers. </w:t>
      </w:r>
      <w:r w:rsidRPr="00497631">
        <w:rPr>
          <w:i/>
          <w:noProof/>
        </w:rPr>
        <w:t>Dementia, 5</w:t>
      </w:r>
      <w:r w:rsidRPr="00497631">
        <w:rPr>
          <w:noProof/>
        </w:rPr>
        <w:t xml:space="preserve">(5), 266-281. </w:t>
      </w:r>
    </w:p>
    <w:p w14:paraId="6FB7742A" w14:textId="77777777" w:rsidR="00497631" w:rsidRPr="00497631" w:rsidRDefault="00497631" w:rsidP="00497631">
      <w:pPr>
        <w:pStyle w:val="EndNoteBibliography"/>
        <w:ind w:left="720" w:hanging="720"/>
        <w:rPr>
          <w:noProof/>
        </w:rPr>
      </w:pPr>
      <w:r w:rsidRPr="00497631">
        <w:rPr>
          <w:noProof/>
        </w:rPr>
        <w:t xml:space="preserve">Russell, G., Collishaw, S., Golding, J., Kelly, S. E., &amp; Ford, T. (2015). Changes in diagnosis rates and behavioural traits of autism spectrum disorder over time. </w:t>
      </w:r>
      <w:r w:rsidRPr="00497631">
        <w:rPr>
          <w:i/>
          <w:noProof/>
        </w:rPr>
        <w:t>BJPsych open, 1</w:t>
      </w:r>
      <w:r w:rsidRPr="00497631">
        <w:rPr>
          <w:noProof/>
        </w:rPr>
        <w:t>(2), 110-115. doi:10.1192/bjpo.bp.115.000976</w:t>
      </w:r>
    </w:p>
    <w:p w14:paraId="133D4B07" w14:textId="77777777" w:rsidR="00497631" w:rsidRPr="00497631" w:rsidRDefault="00497631" w:rsidP="00497631">
      <w:pPr>
        <w:pStyle w:val="EndNoteBibliography"/>
        <w:ind w:left="720" w:hanging="720"/>
        <w:rPr>
          <w:noProof/>
        </w:rPr>
      </w:pPr>
      <w:r w:rsidRPr="00497631">
        <w:rPr>
          <w:noProof/>
        </w:rPr>
        <w:t xml:space="preserve">Russell, G., Rodgers, L. R., &amp; Ford, T. (2013). The Strengths and Difficulties Questionnaire as a Predictor of Parent-Reported Diagnosis of Autism Spectrum Disorder and Attention Deficit Hyperactivity Disorder. </w:t>
      </w:r>
      <w:r w:rsidRPr="00497631">
        <w:rPr>
          <w:i/>
          <w:noProof/>
        </w:rPr>
        <w:t>PLoS One, 8</w:t>
      </w:r>
      <w:r w:rsidRPr="00497631">
        <w:rPr>
          <w:noProof/>
        </w:rPr>
        <w:t>(12), e80247. doi:10.1371/journal.pone.0080247</w:t>
      </w:r>
    </w:p>
    <w:p w14:paraId="621C3C4C" w14:textId="77777777" w:rsidR="00497631" w:rsidRPr="00497631" w:rsidRDefault="00497631" w:rsidP="00497631">
      <w:pPr>
        <w:pStyle w:val="EndNoteBibliography"/>
        <w:ind w:left="720" w:hanging="720"/>
        <w:rPr>
          <w:noProof/>
        </w:rPr>
      </w:pPr>
      <w:r w:rsidRPr="00497631">
        <w:rPr>
          <w:noProof/>
        </w:rPr>
        <w:t xml:space="preserve">Russell, G., Rodgers, L. R., Ukoumunne, O. C., &amp; Ford, T. (2014). Prevalence of parent-reported ASD and ADHD in the UK: findings from the Millennium Cohort Study. </w:t>
      </w:r>
      <w:r w:rsidRPr="00497631">
        <w:rPr>
          <w:i/>
          <w:noProof/>
        </w:rPr>
        <w:t>J Autism Dev Disord, 44</w:t>
      </w:r>
      <w:r w:rsidRPr="00497631">
        <w:rPr>
          <w:noProof/>
        </w:rPr>
        <w:t>(1), 31-40. doi:10.1007/s10803-013-1849-0</w:t>
      </w:r>
    </w:p>
    <w:p w14:paraId="32A798F9" w14:textId="77777777" w:rsidR="00497631" w:rsidRPr="00497631" w:rsidRDefault="00497631" w:rsidP="00497631">
      <w:pPr>
        <w:pStyle w:val="EndNoteBibliography"/>
        <w:ind w:left="720" w:hanging="720"/>
        <w:rPr>
          <w:noProof/>
        </w:rPr>
      </w:pPr>
      <w:r w:rsidRPr="00497631">
        <w:rPr>
          <w:noProof/>
        </w:rPr>
        <w:t xml:space="preserve">Skinner, J. A., &amp; Kowalski, R. M. (2013). Profiles of sibling bullying. </w:t>
      </w:r>
      <w:r w:rsidRPr="00497631">
        <w:rPr>
          <w:i/>
          <w:noProof/>
        </w:rPr>
        <w:t>J Interpers Violence, 28</w:t>
      </w:r>
      <w:r w:rsidRPr="00497631">
        <w:rPr>
          <w:noProof/>
        </w:rPr>
        <w:t>(8), 1726-1736. doi:10.1177/0886260512468327</w:t>
      </w:r>
    </w:p>
    <w:p w14:paraId="0FF7702C" w14:textId="77777777" w:rsidR="00497631" w:rsidRPr="00497631" w:rsidRDefault="00497631" w:rsidP="00497631">
      <w:pPr>
        <w:pStyle w:val="EndNoteBibliography"/>
        <w:ind w:left="720" w:hanging="720"/>
        <w:rPr>
          <w:noProof/>
        </w:rPr>
      </w:pPr>
      <w:r w:rsidRPr="00497631">
        <w:rPr>
          <w:noProof/>
        </w:rPr>
        <w:t xml:space="preserve">StataCorp. (2015). </w:t>
      </w:r>
      <w:r w:rsidRPr="00497631">
        <w:rPr>
          <w:i/>
          <w:noProof/>
        </w:rPr>
        <w:t>Stata Statistical Software: Release 14</w:t>
      </w:r>
      <w:r w:rsidRPr="00497631">
        <w:rPr>
          <w:noProof/>
        </w:rPr>
        <w:t xml:space="preserve">. Retrieved from College Station: Texas: </w:t>
      </w:r>
    </w:p>
    <w:p w14:paraId="203BC599" w14:textId="77777777" w:rsidR="00497631" w:rsidRPr="00497631" w:rsidRDefault="00497631" w:rsidP="00497631">
      <w:pPr>
        <w:pStyle w:val="EndNoteBibliography"/>
        <w:ind w:left="720" w:hanging="720"/>
        <w:rPr>
          <w:noProof/>
        </w:rPr>
      </w:pPr>
      <w:r w:rsidRPr="00497631">
        <w:rPr>
          <w:noProof/>
        </w:rPr>
        <w:lastRenderedPageBreak/>
        <w:t xml:space="preserve">Sterzing, P. R., Shattuck, P. T., Narendorf, S. C., Wagner, M., &amp; Cooper, B. P. (2012). Bullying involvement and autism spectrum disorders prevalence and correlates of bullying involvement among adolescents with an autism spectrum disorder. </w:t>
      </w:r>
      <w:r w:rsidRPr="00497631">
        <w:rPr>
          <w:i/>
          <w:noProof/>
        </w:rPr>
        <w:t>Archives of Pediatrics &amp; Adolescent Medicine, 166</w:t>
      </w:r>
      <w:r w:rsidRPr="00497631">
        <w:rPr>
          <w:noProof/>
        </w:rPr>
        <w:t>(11), 1058-1064. doi:10.1001/archpediatrics.2012.790</w:t>
      </w:r>
    </w:p>
    <w:p w14:paraId="2AD9B804" w14:textId="77777777" w:rsidR="00497631" w:rsidRPr="00497631" w:rsidRDefault="00497631" w:rsidP="00497631">
      <w:pPr>
        <w:pStyle w:val="EndNoteBibliography"/>
        <w:ind w:left="720" w:hanging="720"/>
        <w:rPr>
          <w:noProof/>
        </w:rPr>
      </w:pPr>
      <w:r w:rsidRPr="00497631">
        <w:rPr>
          <w:noProof/>
        </w:rPr>
        <w:t xml:space="preserve">Stoner, J. B., Angell, M. E., House, J. J., &amp; Bock, S. J. (2007). Transitions: Perspectives from parents of young children with autism spectrum disorder (ASD). </w:t>
      </w:r>
      <w:r w:rsidRPr="00497631">
        <w:rPr>
          <w:i/>
          <w:noProof/>
        </w:rPr>
        <w:t>Journal of Developmental and Physical Disabilities, 19</w:t>
      </w:r>
      <w:r w:rsidRPr="00497631">
        <w:rPr>
          <w:noProof/>
        </w:rPr>
        <w:t>(1), 23-39. doi:10.1007/s10882-007-9034-z</w:t>
      </w:r>
    </w:p>
    <w:p w14:paraId="6311F87D" w14:textId="77777777" w:rsidR="00497631" w:rsidRPr="00497631" w:rsidRDefault="00497631" w:rsidP="00497631">
      <w:pPr>
        <w:pStyle w:val="EndNoteBibliography"/>
        <w:ind w:left="720" w:hanging="720"/>
        <w:rPr>
          <w:noProof/>
        </w:rPr>
      </w:pPr>
      <w:r w:rsidRPr="00497631">
        <w:rPr>
          <w:noProof/>
        </w:rPr>
        <w:t xml:space="preserve">Stormshak, E. A., Bellanti, C. J., &amp; Bierman, K. L. (1996). The quality of sibling relationships and the development of social competence and behavioral control in aggressive children. </w:t>
      </w:r>
      <w:r w:rsidRPr="00497631">
        <w:rPr>
          <w:i/>
          <w:noProof/>
        </w:rPr>
        <w:t>Developmental Psychology, 32</w:t>
      </w:r>
      <w:r w:rsidRPr="00497631">
        <w:rPr>
          <w:noProof/>
        </w:rPr>
        <w:t>(1), 79-89. doi:10.1037/0012-1649.32.1.79</w:t>
      </w:r>
    </w:p>
    <w:p w14:paraId="07C1C047" w14:textId="77777777" w:rsidR="00497631" w:rsidRPr="00497631" w:rsidRDefault="00497631" w:rsidP="00497631">
      <w:pPr>
        <w:pStyle w:val="EndNoteBibliography"/>
        <w:ind w:left="720" w:hanging="720"/>
        <w:rPr>
          <w:noProof/>
        </w:rPr>
      </w:pPr>
      <w:r w:rsidRPr="00497631">
        <w:rPr>
          <w:noProof/>
        </w:rPr>
        <w:t xml:space="preserve">Straus, M. A., &amp; Hamby, S. L. (1997). Measuring physical and psychological maltreatment of children with the conflicts tactics scale. In G. Kaufman Kantor &amp; J. L. Jasinski (Eds.), </w:t>
      </w:r>
      <w:r w:rsidRPr="00497631">
        <w:rPr>
          <w:i/>
          <w:noProof/>
        </w:rPr>
        <w:t>Out of Darkness: contemporary perspectives on family violence</w:t>
      </w:r>
      <w:r w:rsidRPr="00497631">
        <w:rPr>
          <w:noProof/>
        </w:rPr>
        <w:t>. Thousand Oaks, CA: Sage.</w:t>
      </w:r>
    </w:p>
    <w:p w14:paraId="3002B2B7" w14:textId="77777777" w:rsidR="00497631" w:rsidRPr="00497631" w:rsidRDefault="00497631" w:rsidP="00497631">
      <w:pPr>
        <w:pStyle w:val="EndNoteBibliography"/>
        <w:ind w:left="720" w:hanging="720"/>
        <w:rPr>
          <w:noProof/>
        </w:rPr>
      </w:pPr>
      <w:r w:rsidRPr="00497631">
        <w:rPr>
          <w:noProof/>
        </w:rPr>
        <w:t xml:space="preserve">Tanskanen, A. O., Danielsbacka, M., Jokela, M., &amp; Rotkirch, A. (2017). Sibling conflicts in full- and half-sibling households in the UK. </w:t>
      </w:r>
      <w:r w:rsidRPr="00497631">
        <w:rPr>
          <w:i/>
          <w:noProof/>
        </w:rPr>
        <w:t>J Biosoc Sci, 49</w:t>
      </w:r>
      <w:r w:rsidRPr="00497631">
        <w:rPr>
          <w:noProof/>
        </w:rPr>
        <w:t>(1), 31-47. doi:10.1017/s0021932016000043</w:t>
      </w:r>
    </w:p>
    <w:p w14:paraId="742CC88E" w14:textId="77777777" w:rsidR="00497631" w:rsidRPr="00497631" w:rsidRDefault="00497631" w:rsidP="00497631">
      <w:pPr>
        <w:pStyle w:val="EndNoteBibliography"/>
        <w:ind w:left="720" w:hanging="720"/>
        <w:rPr>
          <w:noProof/>
        </w:rPr>
      </w:pPr>
      <w:r w:rsidRPr="00497631">
        <w:rPr>
          <w:noProof/>
        </w:rPr>
        <w:t xml:space="preserve">Tippett, N., &amp; Wolke, D. (2015). Aggression between siblings: Associations with the home environment and peer bullying. </w:t>
      </w:r>
      <w:r w:rsidRPr="00497631">
        <w:rPr>
          <w:i/>
          <w:noProof/>
        </w:rPr>
        <w:t>Aggress Behav, 41</w:t>
      </w:r>
      <w:r w:rsidRPr="00497631">
        <w:rPr>
          <w:noProof/>
        </w:rPr>
        <w:t>(1), 14-24. doi:10.1002/ab.21557</w:t>
      </w:r>
    </w:p>
    <w:p w14:paraId="14072F42" w14:textId="77777777" w:rsidR="00497631" w:rsidRPr="00497631" w:rsidRDefault="00497631" w:rsidP="00497631">
      <w:pPr>
        <w:pStyle w:val="EndNoteBibliography"/>
        <w:ind w:left="720" w:hanging="720"/>
        <w:rPr>
          <w:noProof/>
        </w:rPr>
      </w:pPr>
      <w:r w:rsidRPr="00497631">
        <w:rPr>
          <w:noProof/>
        </w:rPr>
        <w:t xml:space="preserve">Toseeb, U., McChesney, G., &amp; Wolke, D. (2018). The Prevalence and Psychopathological Correlates of Sibling Bullying in Children with and without Autism Spectrum Disorder. </w:t>
      </w:r>
      <w:r w:rsidRPr="00497631">
        <w:rPr>
          <w:i/>
          <w:noProof/>
        </w:rPr>
        <w:t>Journal of Autism and Developmental Disorders</w:t>
      </w:r>
      <w:r w:rsidRPr="00497631">
        <w:rPr>
          <w:noProof/>
        </w:rPr>
        <w:t>. doi:10.1007/s10803-018-3484-2</w:t>
      </w:r>
    </w:p>
    <w:p w14:paraId="2A43BF0B" w14:textId="79F8B7FA" w:rsidR="00497631" w:rsidRPr="00497631" w:rsidRDefault="00497631" w:rsidP="00497631">
      <w:pPr>
        <w:pStyle w:val="EndNoteBibliography"/>
        <w:ind w:left="720" w:hanging="720"/>
        <w:rPr>
          <w:noProof/>
        </w:rPr>
      </w:pPr>
      <w:r w:rsidRPr="00497631">
        <w:rPr>
          <w:noProof/>
        </w:rPr>
        <w:t xml:space="preserve">Toseeb, U., Pickles, A., Durkin, K., Botting, N., &amp; Conti-Ramsden, G. (2017). Prosociality from early adolescence to young adulthood: A longitudinal study of individuals with a history of language impairment. </w:t>
      </w:r>
      <w:r w:rsidRPr="00497631">
        <w:rPr>
          <w:i/>
          <w:noProof/>
        </w:rPr>
        <w:t>Res Dev Disabil, 62</w:t>
      </w:r>
      <w:r w:rsidRPr="00497631">
        <w:rPr>
          <w:noProof/>
        </w:rPr>
        <w:t>, 148-159. doi:</w:t>
      </w:r>
      <w:hyperlink r:id="rId11" w:history="1">
        <w:r w:rsidRPr="00497631">
          <w:rPr>
            <w:rStyle w:val="Hyperlink"/>
            <w:noProof/>
          </w:rPr>
          <w:t>http://dx.doi.org/10.1016/j.ridd.2017.01.018</w:t>
        </w:r>
      </w:hyperlink>
    </w:p>
    <w:p w14:paraId="321F9CC2" w14:textId="77777777" w:rsidR="00497631" w:rsidRPr="00497631" w:rsidRDefault="00497631" w:rsidP="00497631">
      <w:pPr>
        <w:pStyle w:val="EndNoteBibliography"/>
        <w:ind w:left="720" w:hanging="720"/>
        <w:rPr>
          <w:noProof/>
        </w:rPr>
      </w:pPr>
      <w:r w:rsidRPr="00497631">
        <w:rPr>
          <w:noProof/>
        </w:rPr>
        <w:t xml:space="preserve">Toth, K., Dawson, G., Meltzoff, A. N., Greenson, J., &amp; Fein, D. (2007). Early social, imitation, play, and language abilities of young non-autistic siblings of children with autism. </w:t>
      </w:r>
      <w:r w:rsidRPr="00497631">
        <w:rPr>
          <w:i/>
          <w:noProof/>
        </w:rPr>
        <w:t>J Autism Dev Disord, 37</w:t>
      </w:r>
      <w:r w:rsidRPr="00497631">
        <w:rPr>
          <w:noProof/>
        </w:rPr>
        <w:t>(1), 145-157. doi:10.1007/s10803-006-0336-2</w:t>
      </w:r>
    </w:p>
    <w:p w14:paraId="44A74C23" w14:textId="77777777" w:rsidR="00497631" w:rsidRPr="00497631" w:rsidRDefault="00497631" w:rsidP="00497631">
      <w:pPr>
        <w:pStyle w:val="EndNoteBibliography"/>
        <w:ind w:left="720" w:hanging="720"/>
        <w:rPr>
          <w:noProof/>
        </w:rPr>
      </w:pPr>
      <w:r w:rsidRPr="00497631">
        <w:rPr>
          <w:noProof/>
        </w:rPr>
        <w:t xml:space="preserve">Tucker, C. J., Finkelhor, D., Shattuck, A. M., &amp; Turner, H. (2013). Prevalence and correlates of sibling victimization types. </w:t>
      </w:r>
      <w:r w:rsidRPr="00497631">
        <w:rPr>
          <w:i/>
          <w:noProof/>
        </w:rPr>
        <w:t>Child Abuse &amp; Neglect, 37</w:t>
      </w:r>
      <w:r w:rsidRPr="00497631">
        <w:rPr>
          <w:noProof/>
        </w:rPr>
        <w:t>(4), 213-223. doi:10.1016/j.chiabu.2013.01.006</w:t>
      </w:r>
    </w:p>
    <w:p w14:paraId="68BECF90" w14:textId="77777777" w:rsidR="00497631" w:rsidRPr="00497631" w:rsidRDefault="00497631" w:rsidP="00497631">
      <w:pPr>
        <w:pStyle w:val="EndNoteBibliography"/>
        <w:ind w:left="720" w:hanging="720"/>
        <w:rPr>
          <w:noProof/>
        </w:rPr>
      </w:pPr>
      <w:r w:rsidRPr="00497631">
        <w:rPr>
          <w:noProof/>
        </w:rPr>
        <w:t xml:space="preserve">Tucker, C. J., Finkelhor, D., &amp; Turner, H. (2017). Victimization by Siblings in Children with Disability or Weight Problems. </w:t>
      </w:r>
      <w:r w:rsidRPr="00497631">
        <w:rPr>
          <w:i/>
          <w:noProof/>
        </w:rPr>
        <w:t>J Dev Behav Pediatr, 38</w:t>
      </w:r>
      <w:r w:rsidRPr="00497631">
        <w:rPr>
          <w:noProof/>
        </w:rPr>
        <w:t>(6), 378-384. doi:10.1097/dbp.0000000000000456</w:t>
      </w:r>
    </w:p>
    <w:p w14:paraId="277ED3CA" w14:textId="77777777" w:rsidR="00497631" w:rsidRPr="00497631" w:rsidRDefault="00497631" w:rsidP="00497631">
      <w:pPr>
        <w:pStyle w:val="EndNoteBibliography"/>
        <w:ind w:left="720" w:hanging="720"/>
        <w:rPr>
          <w:noProof/>
        </w:rPr>
      </w:pPr>
      <w:r w:rsidRPr="00497631">
        <w:rPr>
          <w:noProof/>
        </w:rPr>
        <w:t xml:space="preserve">Tucker, C. J., Finkelhor, D., Turner, H., &amp; Shattuck, A. M. (2014a). Family dynamics and young children's sibling victimization. </w:t>
      </w:r>
      <w:r w:rsidRPr="00497631">
        <w:rPr>
          <w:i/>
          <w:noProof/>
        </w:rPr>
        <w:t>Journal of Family Psychology, 28</w:t>
      </w:r>
      <w:r w:rsidRPr="00497631">
        <w:rPr>
          <w:noProof/>
        </w:rPr>
        <w:t>(5), 625-633. doi:10.1037/fam0000016</w:t>
      </w:r>
    </w:p>
    <w:p w14:paraId="5C4C94FA" w14:textId="77777777" w:rsidR="00497631" w:rsidRPr="00497631" w:rsidRDefault="00497631" w:rsidP="00497631">
      <w:pPr>
        <w:pStyle w:val="EndNoteBibliography"/>
        <w:ind w:left="720" w:hanging="720"/>
        <w:rPr>
          <w:noProof/>
        </w:rPr>
      </w:pPr>
      <w:r w:rsidRPr="00497631">
        <w:rPr>
          <w:noProof/>
        </w:rPr>
        <w:t xml:space="preserve">Tucker, C. J., Finkelhor, D., Turner, H., &amp; Shattuck, A. M. (2014b). Sibling and peer victimization in childhood and adolescence. </w:t>
      </w:r>
      <w:r w:rsidRPr="00497631">
        <w:rPr>
          <w:i/>
          <w:noProof/>
        </w:rPr>
        <w:t>Child Abuse &amp; Neglect, 38</w:t>
      </w:r>
      <w:r w:rsidRPr="00497631">
        <w:rPr>
          <w:noProof/>
        </w:rPr>
        <w:t>(10), 1599-1606. doi:10.1016/j.chiabu.2014.05.007</w:t>
      </w:r>
    </w:p>
    <w:p w14:paraId="63AB524E" w14:textId="77777777" w:rsidR="00497631" w:rsidRPr="00497631" w:rsidRDefault="00497631" w:rsidP="00497631">
      <w:pPr>
        <w:pStyle w:val="EndNoteBibliography"/>
        <w:ind w:left="720" w:hanging="720"/>
        <w:rPr>
          <w:noProof/>
        </w:rPr>
      </w:pPr>
      <w:r w:rsidRPr="00497631">
        <w:rPr>
          <w:noProof/>
        </w:rPr>
        <w:t xml:space="preserve">University of London, I. o. E., Centre for Longitudinal Studies. (2017a). </w:t>
      </w:r>
      <w:r w:rsidRPr="00497631">
        <w:rPr>
          <w:i/>
          <w:noProof/>
        </w:rPr>
        <w:t>Millennium Cohort Study: Fifth Survey, 2012. [data collection]. 4th Edition</w:t>
      </w:r>
      <w:r w:rsidRPr="00497631">
        <w:rPr>
          <w:noProof/>
        </w:rPr>
        <w:t xml:space="preserve">. </w:t>
      </w:r>
    </w:p>
    <w:p w14:paraId="2C5D08D4" w14:textId="77777777" w:rsidR="00497631" w:rsidRPr="00497631" w:rsidRDefault="00497631" w:rsidP="00497631">
      <w:pPr>
        <w:pStyle w:val="EndNoteBibliography"/>
        <w:ind w:left="720" w:hanging="720"/>
        <w:rPr>
          <w:noProof/>
        </w:rPr>
      </w:pPr>
      <w:r w:rsidRPr="00497631">
        <w:rPr>
          <w:noProof/>
        </w:rPr>
        <w:t xml:space="preserve">University of London, I. o. E., Centre for Longitudinal Studies. (2017b). </w:t>
      </w:r>
      <w:r w:rsidRPr="00497631">
        <w:rPr>
          <w:i/>
          <w:noProof/>
        </w:rPr>
        <w:t>Millennium Cohort Study: First Survey, 2001-2003. [data collection]. 12th Edition</w:t>
      </w:r>
      <w:r w:rsidRPr="00497631">
        <w:rPr>
          <w:noProof/>
        </w:rPr>
        <w:t xml:space="preserve">. </w:t>
      </w:r>
    </w:p>
    <w:p w14:paraId="32D8187D" w14:textId="77777777" w:rsidR="00497631" w:rsidRPr="00497631" w:rsidRDefault="00497631" w:rsidP="00497631">
      <w:pPr>
        <w:pStyle w:val="EndNoteBibliography"/>
        <w:ind w:left="720" w:hanging="720"/>
        <w:rPr>
          <w:noProof/>
        </w:rPr>
      </w:pPr>
      <w:r w:rsidRPr="00497631">
        <w:rPr>
          <w:noProof/>
        </w:rPr>
        <w:lastRenderedPageBreak/>
        <w:t xml:space="preserve">University of London, I. o. E., Centre for Longitudinal Studies. (2017c). </w:t>
      </w:r>
      <w:r w:rsidRPr="00497631">
        <w:rPr>
          <w:i/>
          <w:noProof/>
        </w:rPr>
        <w:t>Millennium Cohort Study: Fourth Survey, 2008. [data collection]. 7th Edition</w:t>
      </w:r>
      <w:r w:rsidRPr="00497631">
        <w:rPr>
          <w:noProof/>
        </w:rPr>
        <w:t xml:space="preserve">. </w:t>
      </w:r>
    </w:p>
    <w:p w14:paraId="03835CC1" w14:textId="77777777" w:rsidR="00497631" w:rsidRPr="00497631" w:rsidRDefault="00497631" w:rsidP="00497631">
      <w:pPr>
        <w:pStyle w:val="EndNoteBibliography"/>
        <w:ind w:left="720" w:hanging="720"/>
        <w:rPr>
          <w:noProof/>
        </w:rPr>
      </w:pPr>
      <w:r w:rsidRPr="00497631">
        <w:rPr>
          <w:noProof/>
        </w:rPr>
        <w:t xml:space="preserve">University of London, I. o. E., Centre for Longitudinal Studies. (2017d). </w:t>
      </w:r>
      <w:r w:rsidRPr="00497631">
        <w:rPr>
          <w:i/>
          <w:noProof/>
        </w:rPr>
        <w:t>Millennium Cohort Study: Second Survey, 2003-2005. [data collection]. 9th Edition</w:t>
      </w:r>
      <w:r w:rsidRPr="00497631">
        <w:rPr>
          <w:noProof/>
        </w:rPr>
        <w:t xml:space="preserve">. </w:t>
      </w:r>
    </w:p>
    <w:p w14:paraId="5EF9C6B5" w14:textId="77777777" w:rsidR="00497631" w:rsidRPr="00497631" w:rsidRDefault="00497631" w:rsidP="00497631">
      <w:pPr>
        <w:pStyle w:val="EndNoteBibliography"/>
        <w:ind w:left="720" w:hanging="720"/>
        <w:rPr>
          <w:noProof/>
        </w:rPr>
      </w:pPr>
      <w:r w:rsidRPr="00497631">
        <w:rPr>
          <w:noProof/>
        </w:rPr>
        <w:t xml:space="preserve">University of London, I. o. E., Centre for Longitudinal Studies. (2017e). </w:t>
      </w:r>
      <w:r w:rsidRPr="00497631">
        <w:rPr>
          <w:i/>
          <w:noProof/>
        </w:rPr>
        <w:t>Millennium Cohort Study: Third Survey, 2006. [data collection]. 7th Edition</w:t>
      </w:r>
      <w:r w:rsidRPr="00497631">
        <w:rPr>
          <w:noProof/>
        </w:rPr>
        <w:t xml:space="preserve">. </w:t>
      </w:r>
    </w:p>
    <w:p w14:paraId="1BCC99AD" w14:textId="77777777" w:rsidR="00497631" w:rsidRPr="00497631" w:rsidRDefault="00497631" w:rsidP="00497631">
      <w:pPr>
        <w:pStyle w:val="EndNoteBibliography"/>
        <w:ind w:left="720" w:hanging="720"/>
        <w:rPr>
          <w:noProof/>
        </w:rPr>
      </w:pPr>
      <w:r w:rsidRPr="00497631">
        <w:rPr>
          <w:noProof/>
        </w:rPr>
        <w:t xml:space="preserve">University of London, I. o. E., Centre for Longitudinal Studies. (2018). </w:t>
      </w:r>
      <w:r w:rsidRPr="00497631">
        <w:rPr>
          <w:i/>
          <w:noProof/>
        </w:rPr>
        <w:t>Millennium Cohort Study: Sixth Survey, 2015. [data collection].  4th Edition</w:t>
      </w:r>
      <w:r w:rsidRPr="00497631">
        <w:rPr>
          <w:noProof/>
        </w:rPr>
        <w:t xml:space="preserve">. </w:t>
      </w:r>
    </w:p>
    <w:p w14:paraId="1AA9FFF2" w14:textId="77777777" w:rsidR="00497631" w:rsidRPr="00497631" w:rsidRDefault="00497631" w:rsidP="00497631">
      <w:pPr>
        <w:pStyle w:val="EndNoteBibliography"/>
        <w:ind w:left="720" w:hanging="720"/>
        <w:rPr>
          <w:noProof/>
        </w:rPr>
      </w:pPr>
      <w:r w:rsidRPr="00497631">
        <w:rPr>
          <w:noProof/>
        </w:rPr>
        <w:t xml:space="preserve">van Berkel, S. R., Tucker, C. J., &amp; Finkelhor, D. (2018). The Combination of Sibling Victimization and Parental Child Maltreatment on Mental Health Problems and Delinquency. </w:t>
      </w:r>
      <w:r w:rsidRPr="00497631">
        <w:rPr>
          <w:i/>
          <w:noProof/>
        </w:rPr>
        <w:t>Child maltreatment, 23</w:t>
      </w:r>
      <w:r w:rsidRPr="00497631">
        <w:rPr>
          <w:noProof/>
        </w:rPr>
        <w:t>(3), 244-253. doi:10.1177/1077559517751670</w:t>
      </w:r>
    </w:p>
    <w:p w14:paraId="1ECF9520" w14:textId="77777777" w:rsidR="00497631" w:rsidRPr="00497631" w:rsidRDefault="00497631" w:rsidP="00497631">
      <w:pPr>
        <w:pStyle w:val="EndNoteBibliography"/>
        <w:ind w:left="720" w:hanging="720"/>
        <w:rPr>
          <w:noProof/>
        </w:rPr>
      </w:pPr>
      <w:r w:rsidRPr="00497631">
        <w:rPr>
          <w:noProof/>
        </w:rPr>
        <w:t xml:space="preserve">Van Naarden Braun, K., Christensen, D., Doernberg, N., Schieve, L., Rice, C., Wiggins, L., . . . Yeargin-Allsopp, M. (2015). Trends in the Prevalence of Autism Spectrum Disorder, Cerebral Palsy, Hearing Loss, Intellectual Disability, and Vision Impairment, Metropolitan Atlanta, 1991–2010. </w:t>
      </w:r>
      <w:r w:rsidRPr="00497631">
        <w:rPr>
          <w:i/>
          <w:noProof/>
        </w:rPr>
        <w:t>PLoS One, 10</w:t>
      </w:r>
      <w:r w:rsidRPr="00497631">
        <w:rPr>
          <w:noProof/>
        </w:rPr>
        <w:t>(4), e0124120. doi:10.1371/journal.pone.0124120</w:t>
      </w:r>
    </w:p>
    <w:p w14:paraId="26BE718F" w14:textId="77777777" w:rsidR="00497631" w:rsidRPr="00497631" w:rsidRDefault="00497631" w:rsidP="00497631">
      <w:pPr>
        <w:pStyle w:val="EndNoteBibliography"/>
        <w:ind w:left="720" w:hanging="720"/>
        <w:rPr>
          <w:noProof/>
        </w:rPr>
      </w:pPr>
      <w:r w:rsidRPr="00497631">
        <w:rPr>
          <w:noProof/>
        </w:rPr>
        <w:t xml:space="preserve">Volkmar, F. R., Paul, R., Rogers, S. J., &amp; Pelphrey, K. A. (2014). </w:t>
      </w:r>
      <w:r w:rsidRPr="00497631">
        <w:rPr>
          <w:i/>
          <w:noProof/>
        </w:rPr>
        <w:t>Handbook of Autism and Pervasive Developmental Disorders</w:t>
      </w:r>
      <w:r w:rsidRPr="00497631">
        <w:rPr>
          <w:noProof/>
        </w:rPr>
        <w:t xml:space="preserve"> (Vol. 1). Hoboken, New Jersey: John Wiley &amp; Sons.</w:t>
      </w:r>
    </w:p>
    <w:p w14:paraId="7E9DA6DD" w14:textId="77777777" w:rsidR="00497631" w:rsidRPr="00497631" w:rsidRDefault="00497631" w:rsidP="00497631">
      <w:pPr>
        <w:pStyle w:val="EndNoteBibliography"/>
        <w:ind w:left="720" w:hanging="720"/>
        <w:rPr>
          <w:noProof/>
        </w:rPr>
      </w:pPr>
      <w:r w:rsidRPr="00497631">
        <w:rPr>
          <w:noProof/>
        </w:rPr>
        <w:t xml:space="preserve">Wilkinson, R. B. (2008). Development and Properties of the Adolescent Friendship Attachment Scale. </w:t>
      </w:r>
      <w:r w:rsidRPr="00497631">
        <w:rPr>
          <w:i/>
          <w:noProof/>
        </w:rPr>
        <w:t>Journal of Youth and Adolescence, 37</w:t>
      </w:r>
      <w:r w:rsidRPr="00497631">
        <w:rPr>
          <w:noProof/>
        </w:rPr>
        <w:t>(10), 1270-1279. doi:10.1007/s10964-006-9141-7</w:t>
      </w:r>
    </w:p>
    <w:p w14:paraId="21D1712E" w14:textId="77777777" w:rsidR="00497631" w:rsidRPr="00497631" w:rsidRDefault="00497631" w:rsidP="00497631">
      <w:pPr>
        <w:pStyle w:val="EndNoteBibliography"/>
        <w:ind w:left="720" w:hanging="720"/>
        <w:rPr>
          <w:noProof/>
        </w:rPr>
      </w:pPr>
      <w:r w:rsidRPr="00497631">
        <w:rPr>
          <w:noProof/>
        </w:rPr>
        <w:t xml:space="preserve">Wolke, D., &amp; Samara, M. M. (2004). Bullied by siblings: association with peer victimisation and behaviour problems in Israeli lower secondary school children. </w:t>
      </w:r>
      <w:r w:rsidRPr="00497631">
        <w:rPr>
          <w:i/>
          <w:noProof/>
        </w:rPr>
        <w:t>Journal of Child Psychology and Psychiatry, 45</w:t>
      </w:r>
      <w:r w:rsidRPr="00497631">
        <w:rPr>
          <w:noProof/>
        </w:rPr>
        <w:t>(5), 1015-1029. doi:10.1111/j.1469-7610.2004.t01-1-00293.x</w:t>
      </w:r>
    </w:p>
    <w:p w14:paraId="10F7B8F9" w14:textId="77777777" w:rsidR="00497631" w:rsidRPr="00497631" w:rsidRDefault="00497631" w:rsidP="00497631">
      <w:pPr>
        <w:pStyle w:val="EndNoteBibliography"/>
        <w:ind w:left="720" w:hanging="720"/>
        <w:rPr>
          <w:noProof/>
        </w:rPr>
      </w:pPr>
      <w:r w:rsidRPr="00497631">
        <w:rPr>
          <w:noProof/>
        </w:rPr>
        <w:t xml:space="preserve">Wolke, D., &amp; Skew, A. J. (2012). Bullying among siblings. </w:t>
      </w:r>
      <w:r w:rsidRPr="00497631">
        <w:rPr>
          <w:i/>
          <w:noProof/>
        </w:rPr>
        <w:t>Int J Adolesc Med Health, 24</w:t>
      </w:r>
      <w:r w:rsidRPr="00497631">
        <w:rPr>
          <w:noProof/>
        </w:rPr>
        <w:t>(1), 17-25. doi:10.1515/ijamh.2012.004</w:t>
      </w:r>
    </w:p>
    <w:p w14:paraId="66AC4B6A" w14:textId="77777777" w:rsidR="00497631" w:rsidRPr="00497631" w:rsidRDefault="00497631" w:rsidP="00497631">
      <w:pPr>
        <w:pStyle w:val="EndNoteBibliography"/>
        <w:ind w:left="720" w:hanging="720"/>
        <w:rPr>
          <w:noProof/>
        </w:rPr>
      </w:pPr>
      <w:r w:rsidRPr="00497631">
        <w:rPr>
          <w:noProof/>
        </w:rPr>
        <w:t xml:space="preserve">Wolke, D., Tippett, N., &amp; Dantchev, S. (2015). Bullying in the family: sibling bullying. </w:t>
      </w:r>
      <w:r w:rsidRPr="00497631">
        <w:rPr>
          <w:i/>
          <w:noProof/>
        </w:rPr>
        <w:t>Lancet Psychiatry, 2</w:t>
      </w:r>
      <w:r w:rsidRPr="00497631">
        <w:rPr>
          <w:noProof/>
        </w:rPr>
        <w:t xml:space="preserve">(10), 917-929. </w:t>
      </w:r>
    </w:p>
    <w:p w14:paraId="391B903D" w14:textId="77777777" w:rsidR="00497631" w:rsidRPr="00497631" w:rsidRDefault="00497631" w:rsidP="00497631">
      <w:pPr>
        <w:pStyle w:val="EndNoteBibliography"/>
        <w:ind w:left="720" w:hanging="720"/>
        <w:rPr>
          <w:noProof/>
        </w:rPr>
      </w:pPr>
      <w:r w:rsidRPr="00497631">
        <w:rPr>
          <w:noProof/>
        </w:rPr>
        <w:t xml:space="preserve">Zablotsky, B., Bradshaw, C. P., Anderson, C., &amp; Law, P. A. (2013). The association between bullying and the psychological functioning of children with autism spectrum disorders. </w:t>
      </w:r>
      <w:r w:rsidRPr="00497631">
        <w:rPr>
          <w:i/>
          <w:noProof/>
        </w:rPr>
        <w:t>J Dev Behav Pediatr, 34</w:t>
      </w:r>
      <w:r w:rsidRPr="00497631">
        <w:rPr>
          <w:noProof/>
        </w:rPr>
        <w:t>(1), 1-8. doi:10.1097/DBP.0b013e31827a7c3a</w:t>
      </w:r>
    </w:p>
    <w:p w14:paraId="1054E750" w14:textId="037EF8CD" w:rsidR="00CE54DC" w:rsidRPr="003B3648" w:rsidRDefault="00926EDC" w:rsidP="003D63CF">
      <w:pPr>
        <w:rPr>
          <w:rFonts w:ascii="Times New Roman" w:hAnsi="Times New Roman" w:cs="Times New Roman"/>
        </w:rPr>
      </w:pPr>
      <w:r w:rsidRPr="003B3648">
        <w:rPr>
          <w:rFonts w:ascii="Times New Roman" w:hAnsi="Times New Roman" w:cs="Times New Roman"/>
        </w:rPr>
        <w:fldChar w:fldCharType="end"/>
      </w:r>
    </w:p>
    <w:p w14:paraId="38C2544D" w14:textId="77777777" w:rsidR="0092774F" w:rsidRPr="003B3648" w:rsidRDefault="0092774F" w:rsidP="003D63CF">
      <w:pPr>
        <w:rPr>
          <w:rFonts w:ascii="Times New Roman" w:hAnsi="Times New Roman" w:cs="Times New Roman"/>
        </w:rPr>
        <w:sectPr w:rsidR="0092774F" w:rsidRPr="003B3648" w:rsidSect="00E7041A">
          <w:pgSz w:w="11900" w:h="16840"/>
          <w:pgMar w:top="1440" w:right="1440" w:bottom="1440" w:left="1440" w:header="708" w:footer="708" w:gutter="0"/>
          <w:cols w:space="708"/>
          <w:docGrid w:linePitch="360"/>
        </w:sectPr>
      </w:pPr>
    </w:p>
    <w:p w14:paraId="569B64CC" w14:textId="61D468A9" w:rsidR="00000302" w:rsidRDefault="0014699E" w:rsidP="003D63CF">
      <w:pPr>
        <w:rPr>
          <w:rFonts w:ascii="Times New Roman" w:hAnsi="Times New Roman" w:cs="Times New Roman"/>
        </w:rPr>
      </w:pPr>
      <w:r>
        <w:rPr>
          <w:rFonts w:ascii="Times New Roman" w:hAnsi="Times New Roman" w:cs="Times New Roman"/>
          <w:noProof/>
        </w:rPr>
        <w:lastRenderedPageBreak/>
        <w:drawing>
          <wp:inline distT="0" distB="0" distL="0" distR="0" wp14:anchorId="2CC01455" wp14:editId="18830D9C">
            <wp:extent cx="50292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pdf"/>
                    <pic:cNvPicPr/>
                  </pic:nvPicPr>
                  <pic:blipFill>
                    <a:blip r:embed="rId12"/>
                    <a:stretch>
                      <a:fillRect/>
                    </a:stretch>
                  </pic:blipFill>
                  <pic:spPr>
                    <a:xfrm>
                      <a:off x="0" y="0"/>
                      <a:ext cx="5029200" cy="3657600"/>
                    </a:xfrm>
                    <a:prstGeom prst="rect">
                      <a:avLst/>
                    </a:prstGeom>
                  </pic:spPr>
                </pic:pic>
              </a:graphicData>
            </a:graphic>
          </wp:inline>
        </w:drawing>
      </w:r>
    </w:p>
    <w:p w14:paraId="2276D8E7" w14:textId="397B354D" w:rsidR="00CE5B52" w:rsidRPr="003B3648" w:rsidRDefault="00CE5B52" w:rsidP="00CE5B52">
      <w:pPr>
        <w:rPr>
          <w:rFonts w:ascii="Times New Roman" w:hAnsi="Times New Roman" w:cs="Times New Roman"/>
        </w:rPr>
      </w:pPr>
      <w:r w:rsidRPr="003B3648">
        <w:rPr>
          <w:rFonts w:ascii="Times New Roman" w:hAnsi="Times New Roman" w:cs="Times New Roman"/>
        </w:rPr>
        <w:t xml:space="preserve">Figure 1.  Breakdown of the different type of sibling bullying involvement by age and </w:t>
      </w:r>
      <w:r w:rsidR="00261DB1">
        <w:rPr>
          <w:rFonts w:ascii="Times New Roman" w:hAnsi="Times New Roman" w:cs="Times New Roman"/>
        </w:rPr>
        <w:t>Autism Spectrum Disorder (</w:t>
      </w:r>
      <w:proofErr w:type="spellStart"/>
      <w:r w:rsidR="00261DB1">
        <w:rPr>
          <w:rFonts w:ascii="Times New Roman" w:hAnsi="Times New Roman" w:cs="Times New Roman"/>
        </w:rPr>
        <w:t>ASD</w:t>
      </w:r>
      <w:proofErr w:type="spellEnd"/>
      <w:r w:rsidR="00261DB1">
        <w:rPr>
          <w:rFonts w:ascii="Times New Roman" w:hAnsi="Times New Roman" w:cs="Times New Roman"/>
        </w:rPr>
        <w:t xml:space="preserve">) </w:t>
      </w:r>
      <w:r w:rsidRPr="003B3648">
        <w:rPr>
          <w:rFonts w:ascii="Times New Roman" w:hAnsi="Times New Roman" w:cs="Times New Roman"/>
        </w:rPr>
        <w:t>status.</w:t>
      </w:r>
    </w:p>
    <w:p w14:paraId="1F92E3FC" w14:textId="541F7A15" w:rsidR="00CE5B52" w:rsidRPr="003B3648" w:rsidRDefault="00CE5B52" w:rsidP="003D63CF">
      <w:pPr>
        <w:rPr>
          <w:rFonts w:ascii="Times New Roman" w:hAnsi="Times New Roman" w:cs="Times New Roman"/>
        </w:rPr>
        <w:sectPr w:rsidR="00CE5B52" w:rsidRPr="003B3648" w:rsidSect="00E7041A">
          <w:pgSz w:w="11900" w:h="16840"/>
          <w:pgMar w:top="1440" w:right="1440" w:bottom="1440" w:left="1440" w:header="708" w:footer="708" w:gutter="0"/>
          <w:cols w:space="708"/>
          <w:docGrid w:linePitch="360"/>
        </w:sectPr>
      </w:pPr>
    </w:p>
    <w:p w14:paraId="64AFE3AE" w14:textId="6861E88E" w:rsidR="00A271B0" w:rsidRDefault="003D63CF" w:rsidP="00922DE5">
      <w:pPr>
        <w:spacing w:line="480" w:lineRule="auto"/>
        <w:rPr>
          <w:rFonts w:ascii="Times New Roman" w:hAnsi="Times New Roman" w:cs="Times New Roman"/>
        </w:rPr>
      </w:pPr>
      <w:r w:rsidRPr="003B3648">
        <w:rPr>
          <w:rFonts w:ascii="Times New Roman" w:hAnsi="Times New Roman" w:cs="Times New Roman"/>
        </w:rPr>
        <w:lastRenderedPageBreak/>
        <w:t>Table 1</w:t>
      </w:r>
    </w:p>
    <w:p w14:paraId="14460083" w14:textId="4ABE7967" w:rsidR="003D63CF" w:rsidRPr="003448C6" w:rsidRDefault="003D63CF" w:rsidP="00922DE5">
      <w:pPr>
        <w:spacing w:line="480" w:lineRule="auto"/>
        <w:rPr>
          <w:rFonts w:ascii="Times New Roman" w:hAnsi="Times New Roman" w:cs="Times New Roman"/>
          <w:i/>
        </w:rPr>
      </w:pPr>
      <w:r w:rsidRPr="003448C6">
        <w:rPr>
          <w:rFonts w:ascii="Times New Roman" w:hAnsi="Times New Roman" w:cs="Times New Roman"/>
          <w:i/>
        </w:rPr>
        <w:t>Prevalence of sibling bullying at age 11 and 14 years</w:t>
      </w:r>
      <w:r w:rsidR="002C194B" w:rsidRPr="003448C6">
        <w:rPr>
          <w:rFonts w:ascii="Times New Roman" w:hAnsi="Times New Roman" w:cs="Times New Roman"/>
          <w:i/>
        </w:rPr>
        <w:t xml:space="preserve"> according to ASD status, </w:t>
      </w:r>
      <w:r w:rsidR="00CA0424" w:rsidRPr="003448C6">
        <w:rPr>
          <w:rFonts w:ascii="Times New Roman" w:hAnsi="Times New Roman" w:cs="Times New Roman"/>
          <w:i/>
        </w:rPr>
        <w:t>s</w:t>
      </w:r>
      <w:r w:rsidR="002C194B" w:rsidRPr="003448C6">
        <w:rPr>
          <w:rFonts w:ascii="Times New Roman" w:hAnsi="Times New Roman" w:cs="Times New Roman"/>
          <w:i/>
        </w:rPr>
        <w:t>ex and household characteristics</w:t>
      </w:r>
    </w:p>
    <w:tbl>
      <w:tblPr>
        <w:tblStyle w:val="TableGrid"/>
        <w:tblW w:w="5000"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4"/>
        <w:gridCol w:w="1279"/>
        <w:gridCol w:w="1134"/>
        <w:gridCol w:w="1270"/>
        <w:gridCol w:w="1270"/>
        <w:gridCol w:w="1276"/>
        <w:gridCol w:w="1270"/>
        <w:gridCol w:w="1270"/>
        <w:gridCol w:w="1270"/>
        <w:gridCol w:w="1262"/>
        <w:gridCol w:w="1245"/>
      </w:tblGrid>
      <w:tr w:rsidR="003D63CF" w:rsidRPr="003B3648" w14:paraId="30649B2A" w14:textId="77777777" w:rsidTr="004040DE">
        <w:tc>
          <w:tcPr>
            <w:tcW w:w="506" w:type="pct"/>
            <w:tcBorders>
              <w:bottom w:val="nil"/>
            </w:tcBorders>
          </w:tcPr>
          <w:p w14:paraId="5C8E6626" w14:textId="77777777" w:rsidR="003D63CF" w:rsidRPr="003B3648" w:rsidRDefault="003D63CF" w:rsidP="003D63CF">
            <w:pPr>
              <w:rPr>
                <w:rFonts w:ascii="Times New Roman" w:hAnsi="Times New Roman" w:cs="Times New Roman"/>
              </w:rPr>
            </w:pPr>
          </w:p>
        </w:tc>
        <w:tc>
          <w:tcPr>
            <w:tcW w:w="2230" w:type="pct"/>
            <w:gridSpan w:val="5"/>
            <w:tcBorders>
              <w:top w:val="single" w:sz="4" w:space="0" w:color="auto"/>
              <w:bottom w:val="single" w:sz="4" w:space="0" w:color="auto"/>
            </w:tcBorders>
          </w:tcPr>
          <w:p w14:paraId="5DF1A15C" w14:textId="77777777" w:rsidR="003D63CF" w:rsidRPr="003B3648" w:rsidRDefault="003D63CF" w:rsidP="003D63CF">
            <w:pPr>
              <w:jc w:val="center"/>
              <w:rPr>
                <w:rFonts w:ascii="Times New Roman" w:hAnsi="Times New Roman" w:cs="Times New Roman"/>
                <w:b/>
              </w:rPr>
            </w:pPr>
            <w:proofErr w:type="spellStart"/>
            <w:r w:rsidRPr="003B3648">
              <w:rPr>
                <w:rFonts w:ascii="Times New Roman" w:hAnsi="Times New Roman" w:cs="Times New Roman"/>
                <w:b/>
              </w:rPr>
              <w:t>Age</w:t>
            </w:r>
            <w:proofErr w:type="spellEnd"/>
            <w:r w:rsidRPr="003B3648">
              <w:rPr>
                <w:rFonts w:ascii="Times New Roman" w:hAnsi="Times New Roman" w:cs="Times New Roman"/>
                <w:b/>
              </w:rPr>
              <w:t xml:space="preserve"> 11</w:t>
            </w:r>
          </w:p>
        </w:tc>
        <w:tc>
          <w:tcPr>
            <w:tcW w:w="2263" w:type="pct"/>
            <w:gridSpan w:val="5"/>
            <w:tcBorders>
              <w:top w:val="single" w:sz="4" w:space="0" w:color="auto"/>
              <w:bottom w:val="single" w:sz="4" w:space="0" w:color="auto"/>
            </w:tcBorders>
          </w:tcPr>
          <w:p w14:paraId="19C8334C" w14:textId="77777777" w:rsidR="003D63CF" w:rsidRPr="003B3648" w:rsidRDefault="003D63CF" w:rsidP="003D63CF">
            <w:pPr>
              <w:jc w:val="center"/>
              <w:rPr>
                <w:rFonts w:ascii="Times New Roman" w:hAnsi="Times New Roman" w:cs="Times New Roman"/>
                <w:b/>
              </w:rPr>
            </w:pPr>
            <w:r w:rsidRPr="003B3648">
              <w:rPr>
                <w:rFonts w:ascii="Times New Roman" w:hAnsi="Times New Roman" w:cs="Times New Roman"/>
                <w:b/>
              </w:rPr>
              <w:t>Age 14</w:t>
            </w:r>
          </w:p>
        </w:tc>
      </w:tr>
      <w:tr w:rsidR="003D63CF" w:rsidRPr="003B3648" w14:paraId="774F4C0B" w14:textId="77777777" w:rsidTr="004040DE">
        <w:tc>
          <w:tcPr>
            <w:tcW w:w="506" w:type="pct"/>
            <w:tcBorders>
              <w:top w:val="nil"/>
              <w:bottom w:val="single" w:sz="4" w:space="0" w:color="auto"/>
            </w:tcBorders>
          </w:tcPr>
          <w:p w14:paraId="1EA168B6" w14:textId="77777777" w:rsidR="003D63CF" w:rsidRPr="003B3648" w:rsidRDefault="003D63CF" w:rsidP="003D63CF">
            <w:pPr>
              <w:rPr>
                <w:rFonts w:ascii="Times New Roman" w:hAnsi="Times New Roman" w:cs="Times New Roman"/>
              </w:rPr>
            </w:pPr>
          </w:p>
        </w:tc>
        <w:tc>
          <w:tcPr>
            <w:tcW w:w="457" w:type="pct"/>
            <w:tcBorders>
              <w:top w:val="single" w:sz="4" w:space="0" w:color="auto"/>
              <w:bottom w:val="single" w:sz="4" w:space="0" w:color="auto"/>
            </w:tcBorders>
          </w:tcPr>
          <w:p w14:paraId="313AC86A" w14:textId="77777777" w:rsidR="003D63CF" w:rsidRPr="003B3648" w:rsidRDefault="003D63CF" w:rsidP="003D63CF">
            <w:pPr>
              <w:jc w:val="center"/>
              <w:rPr>
                <w:rFonts w:ascii="Times New Roman" w:hAnsi="Times New Roman" w:cs="Times New Roman"/>
                <w:b/>
              </w:rPr>
            </w:pPr>
            <w:r w:rsidRPr="003B3648">
              <w:rPr>
                <w:rFonts w:ascii="Times New Roman" w:hAnsi="Times New Roman" w:cs="Times New Roman"/>
                <w:b/>
              </w:rPr>
              <w:t>Total N</w:t>
            </w:r>
          </w:p>
        </w:tc>
        <w:tc>
          <w:tcPr>
            <w:tcW w:w="406" w:type="pct"/>
            <w:tcBorders>
              <w:top w:val="single" w:sz="4" w:space="0" w:color="auto"/>
              <w:bottom w:val="single" w:sz="4" w:space="0" w:color="auto"/>
            </w:tcBorders>
          </w:tcPr>
          <w:p w14:paraId="37274A1F" w14:textId="07336466" w:rsidR="003D63CF" w:rsidRPr="003B3648" w:rsidRDefault="00A419EF" w:rsidP="003D63CF">
            <w:pPr>
              <w:jc w:val="center"/>
              <w:rPr>
                <w:rFonts w:ascii="Times New Roman" w:hAnsi="Times New Roman" w:cs="Times New Roman"/>
                <w:b/>
              </w:rPr>
            </w:pPr>
            <w:r>
              <w:rPr>
                <w:rFonts w:ascii="Times New Roman" w:hAnsi="Times New Roman" w:cs="Times New Roman"/>
                <w:b/>
              </w:rPr>
              <w:t>Un</w:t>
            </w:r>
            <w:r w:rsidR="000D100F">
              <w:rPr>
                <w:rFonts w:ascii="Times New Roman" w:hAnsi="Times New Roman" w:cs="Times New Roman"/>
                <w:b/>
              </w:rPr>
              <w:t>involved</w:t>
            </w:r>
          </w:p>
        </w:tc>
        <w:tc>
          <w:tcPr>
            <w:tcW w:w="455" w:type="pct"/>
            <w:tcBorders>
              <w:top w:val="single" w:sz="4" w:space="0" w:color="auto"/>
              <w:bottom w:val="single" w:sz="4" w:space="0" w:color="auto"/>
            </w:tcBorders>
          </w:tcPr>
          <w:p w14:paraId="79536944" w14:textId="6097657A" w:rsidR="003D63CF" w:rsidRPr="003B3648" w:rsidRDefault="003D63CF" w:rsidP="003D63CF">
            <w:pPr>
              <w:jc w:val="center"/>
              <w:rPr>
                <w:rFonts w:ascii="Times New Roman" w:hAnsi="Times New Roman" w:cs="Times New Roman"/>
                <w:b/>
              </w:rPr>
            </w:pPr>
            <w:r w:rsidRPr="003B3648">
              <w:rPr>
                <w:rFonts w:ascii="Times New Roman" w:hAnsi="Times New Roman" w:cs="Times New Roman"/>
                <w:b/>
              </w:rPr>
              <w:t>Victim</w:t>
            </w:r>
            <w:r w:rsidR="00C82331" w:rsidRPr="003B3648">
              <w:rPr>
                <w:rFonts w:ascii="Times New Roman" w:hAnsi="Times New Roman" w:cs="Times New Roman"/>
                <w:b/>
              </w:rPr>
              <w:t>-</w:t>
            </w:r>
            <w:r w:rsidRPr="003B3648">
              <w:rPr>
                <w:rFonts w:ascii="Times New Roman" w:hAnsi="Times New Roman" w:cs="Times New Roman"/>
                <w:b/>
              </w:rPr>
              <w:t>Only</w:t>
            </w:r>
          </w:p>
        </w:tc>
        <w:tc>
          <w:tcPr>
            <w:tcW w:w="455" w:type="pct"/>
            <w:tcBorders>
              <w:top w:val="single" w:sz="4" w:space="0" w:color="auto"/>
              <w:bottom w:val="single" w:sz="4" w:space="0" w:color="auto"/>
            </w:tcBorders>
          </w:tcPr>
          <w:p w14:paraId="0FFA4606" w14:textId="2B1CEA17" w:rsidR="003D63CF" w:rsidRPr="003B3648" w:rsidRDefault="003D63CF" w:rsidP="003D63CF">
            <w:pPr>
              <w:jc w:val="center"/>
              <w:rPr>
                <w:rFonts w:ascii="Times New Roman" w:hAnsi="Times New Roman" w:cs="Times New Roman"/>
                <w:b/>
              </w:rPr>
            </w:pPr>
            <w:r w:rsidRPr="003B3648">
              <w:rPr>
                <w:rFonts w:ascii="Times New Roman" w:hAnsi="Times New Roman" w:cs="Times New Roman"/>
                <w:b/>
              </w:rPr>
              <w:t>Bully</w:t>
            </w:r>
            <w:r w:rsidR="00C82331" w:rsidRPr="003B3648">
              <w:rPr>
                <w:rFonts w:ascii="Times New Roman" w:hAnsi="Times New Roman" w:cs="Times New Roman"/>
                <w:b/>
              </w:rPr>
              <w:t>-</w:t>
            </w:r>
            <w:r w:rsidRPr="003B3648">
              <w:rPr>
                <w:rFonts w:ascii="Times New Roman" w:hAnsi="Times New Roman" w:cs="Times New Roman"/>
                <w:b/>
              </w:rPr>
              <w:t>Only</w:t>
            </w:r>
          </w:p>
        </w:tc>
        <w:tc>
          <w:tcPr>
            <w:tcW w:w="457" w:type="pct"/>
            <w:tcBorders>
              <w:top w:val="single" w:sz="4" w:space="0" w:color="auto"/>
              <w:bottom w:val="single" w:sz="4" w:space="0" w:color="auto"/>
            </w:tcBorders>
          </w:tcPr>
          <w:p w14:paraId="0F5D1273" w14:textId="77777777" w:rsidR="003D63CF" w:rsidRPr="003B3648" w:rsidRDefault="003D63CF" w:rsidP="003D63CF">
            <w:pPr>
              <w:jc w:val="center"/>
              <w:rPr>
                <w:rFonts w:ascii="Times New Roman" w:hAnsi="Times New Roman" w:cs="Times New Roman"/>
                <w:b/>
              </w:rPr>
            </w:pPr>
            <w:r w:rsidRPr="003B3648">
              <w:rPr>
                <w:rFonts w:ascii="Times New Roman" w:hAnsi="Times New Roman" w:cs="Times New Roman"/>
                <w:b/>
              </w:rPr>
              <w:t>Bully-Victim</w:t>
            </w:r>
          </w:p>
        </w:tc>
        <w:tc>
          <w:tcPr>
            <w:tcW w:w="455" w:type="pct"/>
            <w:tcBorders>
              <w:top w:val="single" w:sz="4" w:space="0" w:color="auto"/>
              <w:bottom w:val="single" w:sz="4" w:space="0" w:color="auto"/>
            </w:tcBorders>
          </w:tcPr>
          <w:p w14:paraId="00997716" w14:textId="77777777" w:rsidR="003D63CF" w:rsidRPr="003B3648" w:rsidRDefault="003D63CF" w:rsidP="003D63CF">
            <w:pPr>
              <w:jc w:val="center"/>
              <w:rPr>
                <w:rFonts w:ascii="Times New Roman" w:hAnsi="Times New Roman" w:cs="Times New Roman"/>
                <w:b/>
              </w:rPr>
            </w:pPr>
            <w:r w:rsidRPr="003B3648">
              <w:rPr>
                <w:rFonts w:ascii="Times New Roman" w:hAnsi="Times New Roman" w:cs="Times New Roman"/>
                <w:b/>
              </w:rPr>
              <w:t>Total N</w:t>
            </w:r>
          </w:p>
        </w:tc>
        <w:tc>
          <w:tcPr>
            <w:tcW w:w="455" w:type="pct"/>
            <w:tcBorders>
              <w:top w:val="single" w:sz="4" w:space="0" w:color="auto"/>
              <w:bottom w:val="single" w:sz="4" w:space="0" w:color="auto"/>
            </w:tcBorders>
          </w:tcPr>
          <w:p w14:paraId="1A7A280A" w14:textId="018E0A5B" w:rsidR="003D63CF" w:rsidRPr="003B3648" w:rsidRDefault="00A419EF" w:rsidP="003D63CF">
            <w:pPr>
              <w:jc w:val="center"/>
              <w:rPr>
                <w:rFonts w:ascii="Times New Roman" w:hAnsi="Times New Roman" w:cs="Times New Roman"/>
                <w:b/>
              </w:rPr>
            </w:pPr>
            <w:r>
              <w:rPr>
                <w:rFonts w:ascii="Times New Roman" w:hAnsi="Times New Roman" w:cs="Times New Roman"/>
                <w:b/>
              </w:rPr>
              <w:t>Un</w:t>
            </w:r>
            <w:r w:rsidR="000D100F">
              <w:rPr>
                <w:rFonts w:ascii="Times New Roman" w:hAnsi="Times New Roman" w:cs="Times New Roman"/>
                <w:b/>
              </w:rPr>
              <w:t>involved</w:t>
            </w:r>
          </w:p>
        </w:tc>
        <w:tc>
          <w:tcPr>
            <w:tcW w:w="455" w:type="pct"/>
            <w:tcBorders>
              <w:top w:val="single" w:sz="4" w:space="0" w:color="auto"/>
              <w:bottom w:val="single" w:sz="4" w:space="0" w:color="auto"/>
            </w:tcBorders>
          </w:tcPr>
          <w:p w14:paraId="5B5EBF14" w14:textId="0F4D35FF" w:rsidR="003D63CF" w:rsidRPr="003B3648" w:rsidRDefault="003D63CF" w:rsidP="003D63CF">
            <w:pPr>
              <w:jc w:val="center"/>
              <w:rPr>
                <w:rFonts w:ascii="Times New Roman" w:hAnsi="Times New Roman" w:cs="Times New Roman"/>
                <w:b/>
              </w:rPr>
            </w:pPr>
            <w:r w:rsidRPr="003B3648">
              <w:rPr>
                <w:rFonts w:ascii="Times New Roman" w:hAnsi="Times New Roman" w:cs="Times New Roman"/>
                <w:b/>
              </w:rPr>
              <w:t>Victim</w:t>
            </w:r>
            <w:r w:rsidR="00C82331" w:rsidRPr="003B3648">
              <w:rPr>
                <w:rFonts w:ascii="Times New Roman" w:hAnsi="Times New Roman" w:cs="Times New Roman"/>
                <w:b/>
              </w:rPr>
              <w:t>-</w:t>
            </w:r>
            <w:r w:rsidRPr="003B3648">
              <w:rPr>
                <w:rFonts w:ascii="Times New Roman" w:hAnsi="Times New Roman" w:cs="Times New Roman"/>
                <w:b/>
              </w:rPr>
              <w:t>Only</w:t>
            </w:r>
          </w:p>
        </w:tc>
        <w:tc>
          <w:tcPr>
            <w:tcW w:w="452" w:type="pct"/>
            <w:tcBorders>
              <w:top w:val="single" w:sz="4" w:space="0" w:color="auto"/>
              <w:bottom w:val="single" w:sz="4" w:space="0" w:color="auto"/>
            </w:tcBorders>
          </w:tcPr>
          <w:p w14:paraId="5CD5577D" w14:textId="201D2F9C" w:rsidR="003D63CF" w:rsidRPr="003B3648" w:rsidRDefault="003D63CF" w:rsidP="003D63CF">
            <w:pPr>
              <w:jc w:val="center"/>
              <w:rPr>
                <w:rFonts w:ascii="Times New Roman" w:hAnsi="Times New Roman" w:cs="Times New Roman"/>
                <w:b/>
              </w:rPr>
            </w:pPr>
            <w:r w:rsidRPr="003B3648">
              <w:rPr>
                <w:rFonts w:ascii="Times New Roman" w:hAnsi="Times New Roman" w:cs="Times New Roman"/>
                <w:b/>
              </w:rPr>
              <w:t>Bully</w:t>
            </w:r>
            <w:r w:rsidR="00C82331" w:rsidRPr="003B3648">
              <w:rPr>
                <w:rFonts w:ascii="Times New Roman" w:hAnsi="Times New Roman" w:cs="Times New Roman"/>
                <w:b/>
              </w:rPr>
              <w:t>-</w:t>
            </w:r>
            <w:r w:rsidRPr="003B3648">
              <w:rPr>
                <w:rFonts w:ascii="Times New Roman" w:hAnsi="Times New Roman" w:cs="Times New Roman"/>
                <w:b/>
              </w:rPr>
              <w:t>Only</w:t>
            </w:r>
          </w:p>
        </w:tc>
        <w:tc>
          <w:tcPr>
            <w:tcW w:w="447" w:type="pct"/>
            <w:tcBorders>
              <w:top w:val="single" w:sz="4" w:space="0" w:color="auto"/>
              <w:bottom w:val="single" w:sz="4" w:space="0" w:color="auto"/>
            </w:tcBorders>
          </w:tcPr>
          <w:p w14:paraId="7F8A4A3F" w14:textId="77777777" w:rsidR="003D63CF" w:rsidRPr="003B3648" w:rsidRDefault="003D63CF" w:rsidP="003D63CF">
            <w:pPr>
              <w:jc w:val="center"/>
              <w:rPr>
                <w:rFonts w:ascii="Times New Roman" w:hAnsi="Times New Roman" w:cs="Times New Roman"/>
                <w:b/>
              </w:rPr>
            </w:pPr>
            <w:r w:rsidRPr="003B3648">
              <w:rPr>
                <w:rFonts w:ascii="Times New Roman" w:hAnsi="Times New Roman" w:cs="Times New Roman"/>
                <w:b/>
              </w:rPr>
              <w:t>Bully-Victim</w:t>
            </w:r>
          </w:p>
        </w:tc>
      </w:tr>
      <w:tr w:rsidR="003D63CF" w:rsidRPr="003B3648" w14:paraId="3A5B1803" w14:textId="77777777" w:rsidTr="004040DE">
        <w:trPr>
          <w:trHeight w:val="467"/>
        </w:trPr>
        <w:tc>
          <w:tcPr>
            <w:tcW w:w="506" w:type="pct"/>
            <w:tcBorders>
              <w:top w:val="single" w:sz="4" w:space="0" w:color="auto"/>
            </w:tcBorders>
          </w:tcPr>
          <w:p w14:paraId="38253742" w14:textId="77777777" w:rsidR="003D63CF" w:rsidRPr="003B3648" w:rsidRDefault="003D63CF" w:rsidP="003D63CF">
            <w:pPr>
              <w:rPr>
                <w:rFonts w:ascii="Times New Roman" w:hAnsi="Times New Roman" w:cs="Times New Roman"/>
                <w:b/>
              </w:rPr>
            </w:pPr>
            <w:r w:rsidRPr="003B3648">
              <w:rPr>
                <w:rFonts w:ascii="Times New Roman" w:hAnsi="Times New Roman" w:cs="Times New Roman"/>
                <w:b/>
              </w:rPr>
              <w:t>Overall</w:t>
            </w:r>
          </w:p>
        </w:tc>
        <w:tc>
          <w:tcPr>
            <w:tcW w:w="457" w:type="pct"/>
            <w:tcBorders>
              <w:top w:val="single" w:sz="4" w:space="0" w:color="auto"/>
            </w:tcBorders>
          </w:tcPr>
          <w:p w14:paraId="06C5C329" w14:textId="3257D3B3" w:rsidR="003D63CF" w:rsidRPr="003B3648" w:rsidRDefault="0090495E" w:rsidP="003D63CF">
            <w:pPr>
              <w:jc w:val="center"/>
              <w:rPr>
                <w:rFonts w:ascii="Times New Roman" w:hAnsi="Times New Roman" w:cs="Times New Roman"/>
              </w:rPr>
            </w:pPr>
            <w:r w:rsidRPr="003B3648">
              <w:rPr>
                <w:rFonts w:ascii="Times New Roman" w:hAnsi="Times New Roman" w:cs="Times New Roman"/>
              </w:rPr>
              <w:t>8411</w:t>
            </w:r>
            <w:r w:rsidR="003D63CF" w:rsidRPr="003B3648">
              <w:rPr>
                <w:rFonts w:ascii="Times New Roman" w:hAnsi="Times New Roman" w:cs="Times New Roman"/>
              </w:rPr>
              <w:t xml:space="preserve"> (100%)</w:t>
            </w:r>
          </w:p>
        </w:tc>
        <w:tc>
          <w:tcPr>
            <w:tcW w:w="406" w:type="pct"/>
            <w:tcBorders>
              <w:top w:val="single" w:sz="4" w:space="0" w:color="auto"/>
            </w:tcBorders>
          </w:tcPr>
          <w:p w14:paraId="6BDCA9C0" w14:textId="63C0C117" w:rsidR="003D63CF" w:rsidRPr="003B3648" w:rsidRDefault="001873D0" w:rsidP="003D63CF">
            <w:pPr>
              <w:jc w:val="center"/>
              <w:rPr>
                <w:rFonts w:ascii="Times New Roman" w:hAnsi="Times New Roman" w:cs="Times New Roman"/>
              </w:rPr>
            </w:pPr>
            <w:r w:rsidRPr="003B3648">
              <w:rPr>
                <w:rFonts w:ascii="Times New Roman" w:hAnsi="Times New Roman" w:cs="Times New Roman"/>
              </w:rPr>
              <w:t>4220</w:t>
            </w:r>
            <w:r w:rsidR="00F53D55" w:rsidRPr="003B3648">
              <w:rPr>
                <w:rFonts w:ascii="Times New Roman" w:hAnsi="Times New Roman" w:cs="Times New Roman"/>
              </w:rPr>
              <w:t xml:space="preserve"> (50%)</w:t>
            </w:r>
          </w:p>
        </w:tc>
        <w:tc>
          <w:tcPr>
            <w:tcW w:w="455" w:type="pct"/>
            <w:tcBorders>
              <w:top w:val="single" w:sz="4" w:space="0" w:color="auto"/>
            </w:tcBorders>
          </w:tcPr>
          <w:p w14:paraId="7B952F67" w14:textId="77777777" w:rsidR="003D63CF" w:rsidRPr="003B3648" w:rsidRDefault="001873D0" w:rsidP="003D63CF">
            <w:pPr>
              <w:jc w:val="center"/>
              <w:rPr>
                <w:rFonts w:ascii="Times New Roman" w:hAnsi="Times New Roman" w:cs="Times New Roman"/>
              </w:rPr>
            </w:pPr>
            <w:r w:rsidRPr="003B3648">
              <w:rPr>
                <w:rFonts w:ascii="Times New Roman" w:hAnsi="Times New Roman" w:cs="Times New Roman"/>
              </w:rPr>
              <w:t>1356</w:t>
            </w:r>
          </w:p>
          <w:p w14:paraId="0B690AE3" w14:textId="5B5FC4D1" w:rsidR="00F53D55" w:rsidRPr="003B3648" w:rsidRDefault="00F53D55" w:rsidP="003D63CF">
            <w:pPr>
              <w:jc w:val="center"/>
              <w:rPr>
                <w:rFonts w:ascii="Times New Roman" w:hAnsi="Times New Roman" w:cs="Times New Roman"/>
              </w:rPr>
            </w:pPr>
            <w:r w:rsidRPr="003B3648">
              <w:rPr>
                <w:rFonts w:ascii="Times New Roman" w:hAnsi="Times New Roman" w:cs="Times New Roman"/>
              </w:rPr>
              <w:t>(16%)</w:t>
            </w:r>
          </w:p>
        </w:tc>
        <w:tc>
          <w:tcPr>
            <w:tcW w:w="455" w:type="pct"/>
            <w:tcBorders>
              <w:top w:val="single" w:sz="4" w:space="0" w:color="auto"/>
            </w:tcBorders>
          </w:tcPr>
          <w:p w14:paraId="39511349" w14:textId="77777777" w:rsidR="003D63CF" w:rsidRPr="003B3648" w:rsidRDefault="001873D0" w:rsidP="003D63CF">
            <w:pPr>
              <w:jc w:val="center"/>
              <w:rPr>
                <w:rFonts w:ascii="Times New Roman" w:hAnsi="Times New Roman" w:cs="Times New Roman"/>
              </w:rPr>
            </w:pPr>
            <w:r w:rsidRPr="003B3648">
              <w:rPr>
                <w:rFonts w:ascii="Times New Roman" w:hAnsi="Times New Roman" w:cs="Times New Roman"/>
              </w:rPr>
              <w:t>370</w:t>
            </w:r>
          </w:p>
          <w:p w14:paraId="57D35BBD" w14:textId="4CE069E2" w:rsidR="00F53D55" w:rsidRPr="003B3648" w:rsidRDefault="00F53D55" w:rsidP="003D63CF">
            <w:pPr>
              <w:jc w:val="center"/>
              <w:rPr>
                <w:rFonts w:ascii="Times New Roman" w:hAnsi="Times New Roman" w:cs="Times New Roman"/>
              </w:rPr>
            </w:pPr>
            <w:r w:rsidRPr="003B3648">
              <w:rPr>
                <w:rFonts w:ascii="Times New Roman" w:hAnsi="Times New Roman" w:cs="Times New Roman"/>
              </w:rPr>
              <w:t>(4%)</w:t>
            </w:r>
          </w:p>
        </w:tc>
        <w:tc>
          <w:tcPr>
            <w:tcW w:w="457" w:type="pct"/>
            <w:tcBorders>
              <w:top w:val="single" w:sz="4" w:space="0" w:color="auto"/>
            </w:tcBorders>
          </w:tcPr>
          <w:p w14:paraId="4B8F1546" w14:textId="77777777" w:rsidR="003D63CF" w:rsidRPr="003B3648" w:rsidRDefault="001873D0" w:rsidP="003D63CF">
            <w:pPr>
              <w:jc w:val="center"/>
              <w:rPr>
                <w:rFonts w:ascii="Times New Roman" w:hAnsi="Times New Roman" w:cs="Times New Roman"/>
              </w:rPr>
            </w:pPr>
            <w:r w:rsidRPr="003B3648">
              <w:rPr>
                <w:rFonts w:ascii="Times New Roman" w:hAnsi="Times New Roman" w:cs="Times New Roman"/>
              </w:rPr>
              <w:t>2464</w:t>
            </w:r>
          </w:p>
          <w:p w14:paraId="6273411E" w14:textId="1195F2E4" w:rsidR="00F53D55" w:rsidRPr="003B3648" w:rsidRDefault="00F53D55" w:rsidP="003D63CF">
            <w:pPr>
              <w:jc w:val="center"/>
              <w:rPr>
                <w:rFonts w:ascii="Times New Roman" w:hAnsi="Times New Roman" w:cs="Times New Roman"/>
              </w:rPr>
            </w:pPr>
            <w:r w:rsidRPr="003B3648">
              <w:rPr>
                <w:rFonts w:ascii="Times New Roman" w:hAnsi="Times New Roman" w:cs="Times New Roman"/>
              </w:rPr>
              <w:t>(29%)</w:t>
            </w:r>
          </w:p>
        </w:tc>
        <w:tc>
          <w:tcPr>
            <w:tcW w:w="455" w:type="pct"/>
            <w:tcBorders>
              <w:top w:val="single" w:sz="4" w:space="0" w:color="auto"/>
            </w:tcBorders>
          </w:tcPr>
          <w:p w14:paraId="7A960578" w14:textId="58026241" w:rsidR="003D63CF" w:rsidRPr="003B3648" w:rsidRDefault="001873D0" w:rsidP="003D63CF">
            <w:pPr>
              <w:jc w:val="center"/>
              <w:rPr>
                <w:rFonts w:ascii="Times New Roman" w:hAnsi="Times New Roman" w:cs="Times New Roman"/>
              </w:rPr>
            </w:pPr>
            <w:r w:rsidRPr="003B3648">
              <w:rPr>
                <w:rFonts w:ascii="Times New Roman" w:hAnsi="Times New Roman" w:cs="Times New Roman"/>
              </w:rPr>
              <w:t>8411</w:t>
            </w:r>
          </w:p>
          <w:p w14:paraId="685CCA2C" w14:textId="77777777" w:rsidR="003D63CF" w:rsidRPr="003B3648" w:rsidRDefault="003D63CF" w:rsidP="003D63CF">
            <w:pPr>
              <w:jc w:val="center"/>
              <w:rPr>
                <w:rFonts w:ascii="Times New Roman" w:hAnsi="Times New Roman" w:cs="Times New Roman"/>
              </w:rPr>
            </w:pPr>
            <w:r w:rsidRPr="003B3648">
              <w:rPr>
                <w:rFonts w:ascii="Times New Roman" w:hAnsi="Times New Roman" w:cs="Times New Roman"/>
              </w:rPr>
              <w:t>(100%)</w:t>
            </w:r>
          </w:p>
        </w:tc>
        <w:tc>
          <w:tcPr>
            <w:tcW w:w="455" w:type="pct"/>
            <w:tcBorders>
              <w:top w:val="single" w:sz="4" w:space="0" w:color="auto"/>
            </w:tcBorders>
          </w:tcPr>
          <w:p w14:paraId="2CB99E30" w14:textId="77777777" w:rsidR="003D63CF" w:rsidRPr="003B3648" w:rsidRDefault="001873D0" w:rsidP="003D63CF">
            <w:pPr>
              <w:jc w:val="center"/>
              <w:rPr>
                <w:rFonts w:ascii="Times New Roman" w:hAnsi="Times New Roman" w:cs="Times New Roman"/>
              </w:rPr>
            </w:pPr>
            <w:r w:rsidRPr="003B3648">
              <w:rPr>
                <w:rFonts w:ascii="Times New Roman" w:hAnsi="Times New Roman" w:cs="Times New Roman"/>
              </w:rPr>
              <w:t>5586</w:t>
            </w:r>
          </w:p>
          <w:p w14:paraId="4AC4E44F" w14:textId="5F0F9ACF" w:rsidR="00AE7EE8" w:rsidRPr="003B3648" w:rsidRDefault="00AE7EE8" w:rsidP="003D63CF">
            <w:pPr>
              <w:jc w:val="center"/>
              <w:rPr>
                <w:rFonts w:ascii="Times New Roman" w:hAnsi="Times New Roman" w:cs="Times New Roman"/>
              </w:rPr>
            </w:pPr>
            <w:r w:rsidRPr="003B3648">
              <w:rPr>
                <w:rFonts w:ascii="Times New Roman" w:hAnsi="Times New Roman" w:cs="Times New Roman"/>
              </w:rPr>
              <w:t>(66%)</w:t>
            </w:r>
          </w:p>
        </w:tc>
        <w:tc>
          <w:tcPr>
            <w:tcW w:w="455" w:type="pct"/>
            <w:tcBorders>
              <w:top w:val="single" w:sz="4" w:space="0" w:color="auto"/>
            </w:tcBorders>
          </w:tcPr>
          <w:p w14:paraId="0C912CB8" w14:textId="77777777" w:rsidR="003D63CF" w:rsidRPr="003B3648" w:rsidRDefault="001873D0" w:rsidP="003D63CF">
            <w:pPr>
              <w:jc w:val="center"/>
              <w:rPr>
                <w:rFonts w:ascii="Times New Roman" w:hAnsi="Times New Roman" w:cs="Times New Roman"/>
              </w:rPr>
            </w:pPr>
            <w:r w:rsidRPr="003B3648">
              <w:rPr>
                <w:rFonts w:ascii="Times New Roman" w:hAnsi="Times New Roman" w:cs="Times New Roman"/>
              </w:rPr>
              <w:t>653</w:t>
            </w:r>
          </w:p>
          <w:p w14:paraId="7E777ADE" w14:textId="5422FEF1" w:rsidR="00AE7EE8" w:rsidRPr="003B3648" w:rsidRDefault="00AE7EE8" w:rsidP="003D63CF">
            <w:pPr>
              <w:jc w:val="center"/>
              <w:rPr>
                <w:rFonts w:ascii="Times New Roman" w:hAnsi="Times New Roman" w:cs="Times New Roman"/>
              </w:rPr>
            </w:pPr>
            <w:r w:rsidRPr="003B3648">
              <w:rPr>
                <w:rFonts w:ascii="Times New Roman" w:hAnsi="Times New Roman" w:cs="Times New Roman"/>
              </w:rPr>
              <w:t>(8%)</w:t>
            </w:r>
          </w:p>
        </w:tc>
        <w:tc>
          <w:tcPr>
            <w:tcW w:w="452" w:type="pct"/>
            <w:tcBorders>
              <w:top w:val="single" w:sz="4" w:space="0" w:color="auto"/>
            </w:tcBorders>
          </w:tcPr>
          <w:p w14:paraId="2B3DCC95" w14:textId="77777777" w:rsidR="003D63CF" w:rsidRPr="003B3648" w:rsidRDefault="001873D0" w:rsidP="003D63CF">
            <w:pPr>
              <w:jc w:val="center"/>
              <w:rPr>
                <w:rFonts w:ascii="Times New Roman" w:hAnsi="Times New Roman" w:cs="Times New Roman"/>
              </w:rPr>
            </w:pPr>
            <w:r w:rsidRPr="003B3648">
              <w:rPr>
                <w:rFonts w:ascii="Times New Roman" w:hAnsi="Times New Roman" w:cs="Times New Roman"/>
              </w:rPr>
              <w:t>434</w:t>
            </w:r>
          </w:p>
          <w:p w14:paraId="48B1A47D" w14:textId="0E25B1DA" w:rsidR="00AE7EE8" w:rsidRPr="003B3648" w:rsidRDefault="00AE7EE8" w:rsidP="003D63CF">
            <w:pPr>
              <w:jc w:val="center"/>
              <w:rPr>
                <w:rFonts w:ascii="Times New Roman" w:hAnsi="Times New Roman" w:cs="Times New Roman"/>
              </w:rPr>
            </w:pPr>
            <w:r w:rsidRPr="003B3648">
              <w:rPr>
                <w:rFonts w:ascii="Times New Roman" w:hAnsi="Times New Roman" w:cs="Times New Roman"/>
              </w:rPr>
              <w:t>(</w:t>
            </w:r>
            <w:r w:rsidR="00693FF9" w:rsidRPr="003B3648">
              <w:rPr>
                <w:rFonts w:ascii="Times New Roman" w:hAnsi="Times New Roman" w:cs="Times New Roman"/>
              </w:rPr>
              <w:t>5%)</w:t>
            </w:r>
          </w:p>
        </w:tc>
        <w:tc>
          <w:tcPr>
            <w:tcW w:w="447" w:type="pct"/>
            <w:tcBorders>
              <w:top w:val="single" w:sz="4" w:space="0" w:color="auto"/>
            </w:tcBorders>
          </w:tcPr>
          <w:p w14:paraId="35593178" w14:textId="77777777" w:rsidR="003D63CF" w:rsidRPr="003B3648" w:rsidRDefault="001873D0" w:rsidP="003D63CF">
            <w:pPr>
              <w:jc w:val="center"/>
              <w:rPr>
                <w:rFonts w:ascii="Times New Roman" w:hAnsi="Times New Roman" w:cs="Times New Roman"/>
              </w:rPr>
            </w:pPr>
            <w:r w:rsidRPr="003B3648">
              <w:rPr>
                <w:rFonts w:ascii="Times New Roman" w:hAnsi="Times New Roman" w:cs="Times New Roman"/>
              </w:rPr>
              <w:t>1739</w:t>
            </w:r>
          </w:p>
          <w:p w14:paraId="62002367" w14:textId="61D092D6" w:rsidR="00693FF9" w:rsidRPr="003B3648" w:rsidRDefault="00693FF9" w:rsidP="003D63CF">
            <w:pPr>
              <w:jc w:val="center"/>
              <w:rPr>
                <w:rFonts w:ascii="Times New Roman" w:hAnsi="Times New Roman" w:cs="Times New Roman"/>
              </w:rPr>
            </w:pPr>
            <w:r w:rsidRPr="003B3648">
              <w:rPr>
                <w:rFonts w:ascii="Times New Roman" w:hAnsi="Times New Roman" w:cs="Times New Roman"/>
              </w:rPr>
              <w:t>(21%)</w:t>
            </w:r>
          </w:p>
        </w:tc>
      </w:tr>
      <w:tr w:rsidR="003D63CF" w:rsidRPr="003B3648" w14:paraId="7919D7D8" w14:textId="77777777" w:rsidTr="004040DE">
        <w:tc>
          <w:tcPr>
            <w:tcW w:w="506" w:type="pct"/>
          </w:tcPr>
          <w:p w14:paraId="53B4ECA7" w14:textId="77777777" w:rsidR="003D63CF" w:rsidRPr="003B3648" w:rsidRDefault="003D63CF" w:rsidP="003D63CF">
            <w:pPr>
              <w:rPr>
                <w:rFonts w:ascii="Times New Roman" w:hAnsi="Times New Roman" w:cs="Times New Roman"/>
                <w:b/>
              </w:rPr>
            </w:pPr>
            <w:r w:rsidRPr="003B3648">
              <w:rPr>
                <w:rFonts w:ascii="Times New Roman" w:hAnsi="Times New Roman" w:cs="Times New Roman"/>
                <w:b/>
              </w:rPr>
              <w:t>ASD Status</w:t>
            </w:r>
          </w:p>
        </w:tc>
        <w:tc>
          <w:tcPr>
            <w:tcW w:w="457" w:type="pct"/>
          </w:tcPr>
          <w:p w14:paraId="5EE79A08" w14:textId="77777777" w:rsidR="003D63CF" w:rsidRPr="003B3648" w:rsidRDefault="003D63CF" w:rsidP="003D63CF">
            <w:pPr>
              <w:jc w:val="center"/>
              <w:rPr>
                <w:rFonts w:ascii="Times New Roman" w:hAnsi="Times New Roman" w:cs="Times New Roman"/>
              </w:rPr>
            </w:pPr>
          </w:p>
        </w:tc>
        <w:tc>
          <w:tcPr>
            <w:tcW w:w="406" w:type="pct"/>
          </w:tcPr>
          <w:p w14:paraId="760D1D2A" w14:textId="77777777" w:rsidR="003D63CF" w:rsidRPr="003B3648" w:rsidRDefault="003D63CF" w:rsidP="003D63CF">
            <w:pPr>
              <w:jc w:val="center"/>
              <w:rPr>
                <w:rFonts w:ascii="Times New Roman" w:hAnsi="Times New Roman" w:cs="Times New Roman"/>
              </w:rPr>
            </w:pPr>
          </w:p>
        </w:tc>
        <w:tc>
          <w:tcPr>
            <w:tcW w:w="455" w:type="pct"/>
          </w:tcPr>
          <w:p w14:paraId="7024C28D" w14:textId="77777777" w:rsidR="003D63CF" w:rsidRPr="003B3648" w:rsidRDefault="003D63CF" w:rsidP="003D63CF">
            <w:pPr>
              <w:jc w:val="center"/>
              <w:rPr>
                <w:rFonts w:ascii="Times New Roman" w:hAnsi="Times New Roman" w:cs="Times New Roman"/>
              </w:rPr>
            </w:pPr>
          </w:p>
        </w:tc>
        <w:tc>
          <w:tcPr>
            <w:tcW w:w="455" w:type="pct"/>
          </w:tcPr>
          <w:p w14:paraId="4D488373" w14:textId="77777777" w:rsidR="003D63CF" w:rsidRPr="003B3648" w:rsidRDefault="003D63CF" w:rsidP="003D63CF">
            <w:pPr>
              <w:jc w:val="center"/>
              <w:rPr>
                <w:rFonts w:ascii="Times New Roman" w:hAnsi="Times New Roman" w:cs="Times New Roman"/>
              </w:rPr>
            </w:pPr>
          </w:p>
        </w:tc>
        <w:tc>
          <w:tcPr>
            <w:tcW w:w="457" w:type="pct"/>
          </w:tcPr>
          <w:p w14:paraId="71E79FBA" w14:textId="77777777" w:rsidR="003D63CF" w:rsidRPr="003B3648" w:rsidRDefault="003D63CF" w:rsidP="003D63CF">
            <w:pPr>
              <w:jc w:val="center"/>
              <w:rPr>
                <w:rFonts w:ascii="Times New Roman" w:hAnsi="Times New Roman" w:cs="Times New Roman"/>
              </w:rPr>
            </w:pPr>
          </w:p>
        </w:tc>
        <w:tc>
          <w:tcPr>
            <w:tcW w:w="455" w:type="pct"/>
          </w:tcPr>
          <w:p w14:paraId="5DE79150" w14:textId="77777777" w:rsidR="003D63CF" w:rsidRPr="003B3648" w:rsidRDefault="003D63CF" w:rsidP="003D63CF">
            <w:pPr>
              <w:jc w:val="center"/>
              <w:rPr>
                <w:rFonts w:ascii="Times New Roman" w:hAnsi="Times New Roman" w:cs="Times New Roman"/>
              </w:rPr>
            </w:pPr>
          </w:p>
        </w:tc>
        <w:tc>
          <w:tcPr>
            <w:tcW w:w="455" w:type="pct"/>
          </w:tcPr>
          <w:p w14:paraId="17BE95E3" w14:textId="77777777" w:rsidR="003D63CF" w:rsidRPr="003B3648" w:rsidRDefault="003D63CF" w:rsidP="003D63CF">
            <w:pPr>
              <w:jc w:val="center"/>
              <w:rPr>
                <w:rFonts w:ascii="Times New Roman" w:hAnsi="Times New Roman" w:cs="Times New Roman"/>
              </w:rPr>
            </w:pPr>
          </w:p>
        </w:tc>
        <w:tc>
          <w:tcPr>
            <w:tcW w:w="455" w:type="pct"/>
          </w:tcPr>
          <w:p w14:paraId="0588E78E" w14:textId="77777777" w:rsidR="003D63CF" w:rsidRPr="003B3648" w:rsidRDefault="003D63CF" w:rsidP="003D63CF">
            <w:pPr>
              <w:jc w:val="center"/>
              <w:rPr>
                <w:rFonts w:ascii="Times New Roman" w:hAnsi="Times New Roman" w:cs="Times New Roman"/>
              </w:rPr>
            </w:pPr>
          </w:p>
        </w:tc>
        <w:tc>
          <w:tcPr>
            <w:tcW w:w="452" w:type="pct"/>
          </w:tcPr>
          <w:p w14:paraId="7027EE00" w14:textId="77777777" w:rsidR="003D63CF" w:rsidRPr="003B3648" w:rsidRDefault="003D63CF" w:rsidP="003D63CF">
            <w:pPr>
              <w:jc w:val="center"/>
              <w:rPr>
                <w:rFonts w:ascii="Times New Roman" w:hAnsi="Times New Roman" w:cs="Times New Roman"/>
              </w:rPr>
            </w:pPr>
          </w:p>
        </w:tc>
        <w:tc>
          <w:tcPr>
            <w:tcW w:w="447" w:type="pct"/>
          </w:tcPr>
          <w:p w14:paraId="46E277C7" w14:textId="77777777" w:rsidR="003D63CF" w:rsidRPr="003B3648" w:rsidRDefault="003D63CF" w:rsidP="003D63CF">
            <w:pPr>
              <w:jc w:val="center"/>
              <w:rPr>
                <w:rFonts w:ascii="Times New Roman" w:hAnsi="Times New Roman" w:cs="Times New Roman"/>
              </w:rPr>
            </w:pPr>
          </w:p>
        </w:tc>
      </w:tr>
      <w:tr w:rsidR="003D63CF" w:rsidRPr="003B3648" w14:paraId="6164EB42" w14:textId="77777777" w:rsidTr="004040DE">
        <w:tc>
          <w:tcPr>
            <w:tcW w:w="506" w:type="pct"/>
          </w:tcPr>
          <w:p w14:paraId="6F7A6F67" w14:textId="77777777" w:rsidR="003D63CF" w:rsidRPr="003B3648" w:rsidRDefault="003D63CF" w:rsidP="003D63CF">
            <w:pPr>
              <w:ind w:right="63"/>
              <w:rPr>
                <w:rFonts w:ascii="Times New Roman" w:hAnsi="Times New Roman" w:cs="Times New Roman"/>
              </w:rPr>
            </w:pPr>
            <w:r w:rsidRPr="003B3648">
              <w:rPr>
                <w:rFonts w:ascii="Times New Roman" w:hAnsi="Times New Roman" w:cs="Times New Roman"/>
              </w:rPr>
              <w:t>Without ASD</w:t>
            </w:r>
          </w:p>
        </w:tc>
        <w:tc>
          <w:tcPr>
            <w:tcW w:w="457" w:type="pct"/>
          </w:tcPr>
          <w:p w14:paraId="4710BF06" w14:textId="5E53BBFE" w:rsidR="003D63CF" w:rsidRPr="003B3648" w:rsidRDefault="004F4195" w:rsidP="003D63CF">
            <w:pPr>
              <w:ind w:right="63"/>
              <w:jc w:val="center"/>
              <w:rPr>
                <w:rFonts w:ascii="Times New Roman" w:hAnsi="Times New Roman" w:cs="Times New Roman"/>
              </w:rPr>
            </w:pPr>
            <w:r w:rsidRPr="003B3648">
              <w:rPr>
                <w:rFonts w:ascii="Times New Roman" w:hAnsi="Times New Roman" w:cs="Times New Roman"/>
              </w:rPr>
              <w:t>8180</w:t>
            </w:r>
            <w:r w:rsidR="003D63CF" w:rsidRPr="003B3648">
              <w:rPr>
                <w:rFonts w:ascii="Times New Roman" w:hAnsi="Times New Roman" w:cs="Times New Roman"/>
              </w:rPr>
              <w:t xml:space="preserve"> (100%)</w:t>
            </w:r>
          </w:p>
        </w:tc>
        <w:tc>
          <w:tcPr>
            <w:tcW w:w="406" w:type="pct"/>
          </w:tcPr>
          <w:p w14:paraId="5FB75AB3" w14:textId="77777777" w:rsidR="003D63CF" w:rsidRPr="003B3648" w:rsidRDefault="004F4195" w:rsidP="003D63CF">
            <w:pPr>
              <w:ind w:right="63"/>
              <w:jc w:val="center"/>
              <w:rPr>
                <w:rFonts w:ascii="Times New Roman" w:hAnsi="Times New Roman" w:cs="Times New Roman"/>
              </w:rPr>
            </w:pPr>
            <w:r w:rsidRPr="003B3648">
              <w:rPr>
                <w:rFonts w:ascii="Times New Roman" w:hAnsi="Times New Roman" w:cs="Times New Roman"/>
              </w:rPr>
              <w:t>4146</w:t>
            </w:r>
          </w:p>
          <w:p w14:paraId="687D25B7" w14:textId="48D60877" w:rsidR="00693FF9" w:rsidRPr="003B3648" w:rsidRDefault="00693FF9" w:rsidP="003D63CF">
            <w:pPr>
              <w:ind w:right="63"/>
              <w:jc w:val="center"/>
              <w:rPr>
                <w:rFonts w:ascii="Times New Roman" w:hAnsi="Times New Roman" w:cs="Times New Roman"/>
              </w:rPr>
            </w:pPr>
            <w:r w:rsidRPr="003B3648">
              <w:rPr>
                <w:rFonts w:ascii="Times New Roman" w:hAnsi="Times New Roman" w:cs="Times New Roman"/>
              </w:rPr>
              <w:t>(51%)</w:t>
            </w:r>
          </w:p>
        </w:tc>
        <w:tc>
          <w:tcPr>
            <w:tcW w:w="455" w:type="pct"/>
          </w:tcPr>
          <w:p w14:paraId="31230831" w14:textId="77777777" w:rsidR="003D63CF" w:rsidRPr="003B3648" w:rsidRDefault="004F4195" w:rsidP="003D63CF">
            <w:pPr>
              <w:ind w:right="63"/>
              <w:jc w:val="center"/>
              <w:rPr>
                <w:rFonts w:ascii="Times New Roman" w:hAnsi="Times New Roman" w:cs="Times New Roman"/>
              </w:rPr>
            </w:pPr>
            <w:r w:rsidRPr="003B3648">
              <w:rPr>
                <w:rFonts w:ascii="Times New Roman" w:hAnsi="Times New Roman" w:cs="Times New Roman"/>
              </w:rPr>
              <w:t>1311</w:t>
            </w:r>
          </w:p>
          <w:p w14:paraId="241CC3D6" w14:textId="26DF0480" w:rsidR="00693FF9" w:rsidRPr="003B3648" w:rsidRDefault="00693FF9" w:rsidP="003D63CF">
            <w:pPr>
              <w:ind w:right="63"/>
              <w:jc w:val="center"/>
              <w:rPr>
                <w:rFonts w:ascii="Times New Roman" w:hAnsi="Times New Roman" w:cs="Times New Roman"/>
              </w:rPr>
            </w:pPr>
            <w:r w:rsidRPr="003B3648">
              <w:rPr>
                <w:rFonts w:ascii="Times New Roman" w:hAnsi="Times New Roman" w:cs="Times New Roman"/>
              </w:rPr>
              <w:t>(16%)</w:t>
            </w:r>
          </w:p>
        </w:tc>
        <w:tc>
          <w:tcPr>
            <w:tcW w:w="455" w:type="pct"/>
          </w:tcPr>
          <w:p w14:paraId="5929BEC2" w14:textId="77777777" w:rsidR="003D63CF" w:rsidRPr="003B3648" w:rsidRDefault="004F4195" w:rsidP="003D63CF">
            <w:pPr>
              <w:ind w:right="63"/>
              <w:jc w:val="center"/>
              <w:rPr>
                <w:rFonts w:ascii="Times New Roman" w:hAnsi="Times New Roman" w:cs="Times New Roman"/>
              </w:rPr>
            </w:pPr>
            <w:r w:rsidRPr="003B3648">
              <w:rPr>
                <w:rFonts w:ascii="Times New Roman" w:hAnsi="Times New Roman" w:cs="Times New Roman"/>
              </w:rPr>
              <w:t>352</w:t>
            </w:r>
          </w:p>
          <w:p w14:paraId="7E91A0DC" w14:textId="1EC89C64" w:rsidR="00693FF9" w:rsidRPr="003B3648" w:rsidRDefault="00693FF9" w:rsidP="003D63CF">
            <w:pPr>
              <w:ind w:right="63"/>
              <w:jc w:val="center"/>
              <w:rPr>
                <w:rFonts w:ascii="Times New Roman" w:hAnsi="Times New Roman" w:cs="Times New Roman"/>
              </w:rPr>
            </w:pPr>
            <w:r w:rsidRPr="003B3648">
              <w:rPr>
                <w:rFonts w:ascii="Times New Roman" w:hAnsi="Times New Roman" w:cs="Times New Roman"/>
              </w:rPr>
              <w:t>(4%)</w:t>
            </w:r>
          </w:p>
        </w:tc>
        <w:tc>
          <w:tcPr>
            <w:tcW w:w="457" w:type="pct"/>
          </w:tcPr>
          <w:p w14:paraId="3D722206" w14:textId="77777777" w:rsidR="003D63CF" w:rsidRPr="003B3648" w:rsidRDefault="004F4195" w:rsidP="003D63CF">
            <w:pPr>
              <w:ind w:right="63"/>
              <w:jc w:val="center"/>
              <w:rPr>
                <w:rFonts w:ascii="Times New Roman" w:hAnsi="Times New Roman" w:cs="Times New Roman"/>
              </w:rPr>
            </w:pPr>
            <w:r w:rsidRPr="003B3648">
              <w:rPr>
                <w:rFonts w:ascii="Times New Roman" w:hAnsi="Times New Roman" w:cs="Times New Roman"/>
              </w:rPr>
              <w:t>2371</w:t>
            </w:r>
          </w:p>
          <w:p w14:paraId="33D51A00" w14:textId="5B788294" w:rsidR="00693FF9" w:rsidRPr="003B3648" w:rsidRDefault="00693FF9" w:rsidP="003D63CF">
            <w:pPr>
              <w:ind w:right="63"/>
              <w:jc w:val="center"/>
              <w:rPr>
                <w:rFonts w:ascii="Times New Roman" w:hAnsi="Times New Roman" w:cs="Times New Roman"/>
              </w:rPr>
            </w:pPr>
            <w:r w:rsidRPr="003B3648">
              <w:rPr>
                <w:rFonts w:ascii="Times New Roman" w:hAnsi="Times New Roman" w:cs="Times New Roman"/>
              </w:rPr>
              <w:t>(29%)</w:t>
            </w:r>
          </w:p>
        </w:tc>
        <w:tc>
          <w:tcPr>
            <w:tcW w:w="455" w:type="pct"/>
          </w:tcPr>
          <w:p w14:paraId="11533211" w14:textId="433E258C" w:rsidR="003D63CF" w:rsidRPr="003B3648" w:rsidRDefault="004F4195" w:rsidP="003D63CF">
            <w:pPr>
              <w:ind w:right="63"/>
              <w:jc w:val="center"/>
              <w:rPr>
                <w:rFonts w:ascii="Times New Roman" w:hAnsi="Times New Roman" w:cs="Times New Roman"/>
              </w:rPr>
            </w:pPr>
            <w:r w:rsidRPr="003B3648">
              <w:rPr>
                <w:rFonts w:ascii="Times New Roman" w:hAnsi="Times New Roman" w:cs="Times New Roman"/>
              </w:rPr>
              <w:t>8180</w:t>
            </w:r>
          </w:p>
          <w:p w14:paraId="3FB47544" w14:textId="77777777" w:rsidR="003D63CF" w:rsidRPr="003B3648" w:rsidRDefault="003D63CF" w:rsidP="003D63CF">
            <w:pPr>
              <w:ind w:right="63"/>
              <w:jc w:val="center"/>
              <w:rPr>
                <w:rFonts w:ascii="Times New Roman" w:hAnsi="Times New Roman" w:cs="Times New Roman"/>
              </w:rPr>
            </w:pPr>
            <w:r w:rsidRPr="003B3648">
              <w:rPr>
                <w:rFonts w:ascii="Times New Roman" w:hAnsi="Times New Roman" w:cs="Times New Roman"/>
              </w:rPr>
              <w:t>(100%)</w:t>
            </w:r>
          </w:p>
        </w:tc>
        <w:tc>
          <w:tcPr>
            <w:tcW w:w="455" w:type="pct"/>
          </w:tcPr>
          <w:p w14:paraId="72B8FAE2" w14:textId="77777777" w:rsidR="003D63CF" w:rsidRPr="003B3648" w:rsidRDefault="004F4195" w:rsidP="003D63CF">
            <w:pPr>
              <w:ind w:right="63"/>
              <w:jc w:val="center"/>
              <w:rPr>
                <w:rFonts w:ascii="Times New Roman" w:hAnsi="Times New Roman" w:cs="Times New Roman"/>
              </w:rPr>
            </w:pPr>
            <w:r w:rsidRPr="003B3648">
              <w:rPr>
                <w:rFonts w:ascii="Times New Roman" w:hAnsi="Times New Roman" w:cs="Times New Roman"/>
              </w:rPr>
              <w:t>5443</w:t>
            </w:r>
          </w:p>
          <w:p w14:paraId="0903894C" w14:textId="5F62D19F" w:rsidR="00693FF9" w:rsidRPr="003B3648" w:rsidRDefault="00693FF9" w:rsidP="003D63CF">
            <w:pPr>
              <w:ind w:right="63"/>
              <w:jc w:val="center"/>
              <w:rPr>
                <w:rFonts w:ascii="Times New Roman" w:hAnsi="Times New Roman" w:cs="Times New Roman"/>
              </w:rPr>
            </w:pPr>
            <w:r w:rsidRPr="003B3648">
              <w:rPr>
                <w:rFonts w:ascii="Times New Roman" w:hAnsi="Times New Roman" w:cs="Times New Roman"/>
              </w:rPr>
              <w:t>(67%)</w:t>
            </w:r>
          </w:p>
        </w:tc>
        <w:tc>
          <w:tcPr>
            <w:tcW w:w="455" w:type="pct"/>
          </w:tcPr>
          <w:p w14:paraId="34C22CAF" w14:textId="77777777" w:rsidR="003D63CF" w:rsidRPr="003B3648" w:rsidRDefault="004F4195" w:rsidP="003D63CF">
            <w:pPr>
              <w:ind w:right="63"/>
              <w:jc w:val="center"/>
              <w:rPr>
                <w:rFonts w:ascii="Times New Roman" w:hAnsi="Times New Roman" w:cs="Times New Roman"/>
              </w:rPr>
            </w:pPr>
            <w:r w:rsidRPr="003B3648">
              <w:rPr>
                <w:rFonts w:ascii="Times New Roman" w:hAnsi="Times New Roman" w:cs="Times New Roman"/>
              </w:rPr>
              <w:t>633</w:t>
            </w:r>
          </w:p>
          <w:p w14:paraId="67B6E90C" w14:textId="212792EC" w:rsidR="00693FF9" w:rsidRPr="003B3648" w:rsidRDefault="00693FF9" w:rsidP="003D63CF">
            <w:pPr>
              <w:ind w:right="63"/>
              <w:jc w:val="center"/>
              <w:rPr>
                <w:rFonts w:ascii="Times New Roman" w:hAnsi="Times New Roman" w:cs="Times New Roman"/>
              </w:rPr>
            </w:pPr>
            <w:r w:rsidRPr="003B3648">
              <w:rPr>
                <w:rFonts w:ascii="Times New Roman" w:hAnsi="Times New Roman" w:cs="Times New Roman"/>
              </w:rPr>
              <w:t>(8%)</w:t>
            </w:r>
          </w:p>
        </w:tc>
        <w:tc>
          <w:tcPr>
            <w:tcW w:w="452" w:type="pct"/>
          </w:tcPr>
          <w:p w14:paraId="4C232A52" w14:textId="77777777" w:rsidR="003D63CF" w:rsidRPr="003B3648" w:rsidRDefault="004F4195" w:rsidP="003D63CF">
            <w:pPr>
              <w:ind w:right="63"/>
              <w:jc w:val="center"/>
              <w:rPr>
                <w:rFonts w:ascii="Times New Roman" w:hAnsi="Times New Roman" w:cs="Times New Roman"/>
              </w:rPr>
            </w:pPr>
            <w:r w:rsidRPr="003B3648">
              <w:rPr>
                <w:rFonts w:ascii="Times New Roman" w:hAnsi="Times New Roman" w:cs="Times New Roman"/>
              </w:rPr>
              <w:t>427</w:t>
            </w:r>
          </w:p>
          <w:p w14:paraId="6F17534A" w14:textId="2B1673A9" w:rsidR="00693FF9" w:rsidRPr="003B3648" w:rsidRDefault="00693FF9" w:rsidP="003D63CF">
            <w:pPr>
              <w:ind w:right="63"/>
              <w:jc w:val="center"/>
              <w:rPr>
                <w:rFonts w:ascii="Times New Roman" w:hAnsi="Times New Roman" w:cs="Times New Roman"/>
              </w:rPr>
            </w:pPr>
            <w:r w:rsidRPr="003B3648">
              <w:rPr>
                <w:rFonts w:ascii="Times New Roman" w:hAnsi="Times New Roman" w:cs="Times New Roman"/>
              </w:rPr>
              <w:t>(</w:t>
            </w:r>
            <w:r w:rsidR="009C54E0" w:rsidRPr="003B3648">
              <w:rPr>
                <w:rFonts w:ascii="Times New Roman" w:hAnsi="Times New Roman" w:cs="Times New Roman"/>
              </w:rPr>
              <w:t>5%)</w:t>
            </w:r>
          </w:p>
        </w:tc>
        <w:tc>
          <w:tcPr>
            <w:tcW w:w="447" w:type="pct"/>
          </w:tcPr>
          <w:p w14:paraId="55B0E469" w14:textId="77777777" w:rsidR="003D63CF" w:rsidRPr="003B3648" w:rsidRDefault="004F4195" w:rsidP="003D63CF">
            <w:pPr>
              <w:ind w:right="63"/>
              <w:jc w:val="center"/>
              <w:rPr>
                <w:rFonts w:ascii="Times New Roman" w:hAnsi="Times New Roman" w:cs="Times New Roman"/>
              </w:rPr>
            </w:pPr>
            <w:r w:rsidRPr="003B3648">
              <w:rPr>
                <w:rFonts w:ascii="Times New Roman" w:hAnsi="Times New Roman" w:cs="Times New Roman"/>
              </w:rPr>
              <w:t>1677</w:t>
            </w:r>
          </w:p>
          <w:p w14:paraId="6CE3273B" w14:textId="1076B7C4" w:rsidR="009C54E0" w:rsidRPr="003B3648" w:rsidRDefault="009C54E0" w:rsidP="003D63CF">
            <w:pPr>
              <w:ind w:right="63"/>
              <w:jc w:val="center"/>
              <w:rPr>
                <w:rFonts w:ascii="Times New Roman" w:hAnsi="Times New Roman" w:cs="Times New Roman"/>
              </w:rPr>
            </w:pPr>
            <w:r w:rsidRPr="003B3648">
              <w:rPr>
                <w:rFonts w:ascii="Times New Roman" w:hAnsi="Times New Roman" w:cs="Times New Roman"/>
              </w:rPr>
              <w:t>(21%)</w:t>
            </w:r>
          </w:p>
        </w:tc>
      </w:tr>
      <w:tr w:rsidR="003D63CF" w:rsidRPr="003B3648" w14:paraId="72FB8CF0" w14:textId="77777777" w:rsidTr="004040DE">
        <w:tc>
          <w:tcPr>
            <w:tcW w:w="506" w:type="pct"/>
          </w:tcPr>
          <w:p w14:paraId="77A2214F" w14:textId="77777777" w:rsidR="003D63CF" w:rsidRPr="003B3648" w:rsidRDefault="003D63CF" w:rsidP="003D63CF">
            <w:pPr>
              <w:rPr>
                <w:rFonts w:ascii="Times New Roman" w:hAnsi="Times New Roman" w:cs="Times New Roman"/>
              </w:rPr>
            </w:pPr>
            <w:r w:rsidRPr="003B3648">
              <w:rPr>
                <w:rFonts w:ascii="Times New Roman" w:hAnsi="Times New Roman" w:cs="Times New Roman"/>
              </w:rPr>
              <w:t>With ASD</w:t>
            </w:r>
          </w:p>
        </w:tc>
        <w:tc>
          <w:tcPr>
            <w:tcW w:w="457" w:type="pct"/>
          </w:tcPr>
          <w:p w14:paraId="21E4C7D7" w14:textId="1A0D5D4C" w:rsidR="003D63CF" w:rsidRPr="003B3648" w:rsidRDefault="004F4195" w:rsidP="003D63CF">
            <w:pPr>
              <w:jc w:val="center"/>
              <w:rPr>
                <w:rFonts w:ascii="Times New Roman" w:hAnsi="Times New Roman" w:cs="Times New Roman"/>
              </w:rPr>
            </w:pPr>
            <w:r w:rsidRPr="003B3648">
              <w:rPr>
                <w:rFonts w:ascii="Times New Roman" w:hAnsi="Times New Roman" w:cs="Times New Roman"/>
              </w:rPr>
              <w:t>231</w:t>
            </w:r>
            <w:r w:rsidR="003D63CF" w:rsidRPr="003B3648">
              <w:rPr>
                <w:rFonts w:ascii="Times New Roman" w:hAnsi="Times New Roman" w:cs="Times New Roman"/>
              </w:rPr>
              <w:t xml:space="preserve"> </w:t>
            </w:r>
          </w:p>
          <w:p w14:paraId="60D34B8F" w14:textId="77777777" w:rsidR="003D63CF" w:rsidRPr="003B3648" w:rsidRDefault="003D63CF" w:rsidP="003D63CF">
            <w:pPr>
              <w:jc w:val="center"/>
              <w:rPr>
                <w:rFonts w:ascii="Times New Roman" w:hAnsi="Times New Roman" w:cs="Times New Roman"/>
              </w:rPr>
            </w:pPr>
            <w:r w:rsidRPr="003B3648">
              <w:rPr>
                <w:rFonts w:ascii="Times New Roman" w:hAnsi="Times New Roman" w:cs="Times New Roman"/>
              </w:rPr>
              <w:t>(100%)</w:t>
            </w:r>
          </w:p>
        </w:tc>
        <w:tc>
          <w:tcPr>
            <w:tcW w:w="406" w:type="pct"/>
          </w:tcPr>
          <w:p w14:paraId="53693E03" w14:textId="77777777" w:rsidR="003D63CF" w:rsidRPr="003B3648" w:rsidRDefault="004F4195" w:rsidP="003D63CF">
            <w:pPr>
              <w:jc w:val="center"/>
              <w:rPr>
                <w:rFonts w:ascii="Times New Roman" w:hAnsi="Times New Roman" w:cs="Times New Roman"/>
              </w:rPr>
            </w:pPr>
            <w:r w:rsidRPr="003B3648">
              <w:rPr>
                <w:rFonts w:ascii="Times New Roman" w:hAnsi="Times New Roman" w:cs="Times New Roman"/>
              </w:rPr>
              <w:t>75</w:t>
            </w:r>
          </w:p>
          <w:p w14:paraId="25069F97" w14:textId="5FA37E28" w:rsidR="009C54E0" w:rsidRPr="003B3648" w:rsidRDefault="009C54E0" w:rsidP="003D63CF">
            <w:pPr>
              <w:jc w:val="center"/>
              <w:rPr>
                <w:rFonts w:ascii="Times New Roman" w:hAnsi="Times New Roman" w:cs="Times New Roman"/>
              </w:rPr>
            </w:pPr>
            <w:r w:rsidRPr="003B3648">
              <w:rPr>
                <w:rFonts w:ascii="Times New Roman" w:hAnsi="Times New Roman" w:cs="Times New Roman"/>
              </w:rPr>
              <w:t>(32%)</w:t>
            </w:r>
          </w:p>
        </w:tc>
        <w:tc>
          <w:tcPr>
            <w:tcW w:w="455" w:type="pct"/>
          </w:tcPr>
          <w:p w14:paraId="0D4A32F3" w14:textId="77777777" w:rsidR="003D63CF" w:rsidRPr="003B3648" w:rsidRDefault="004F4195" w:rsidP="003D63CF">
            <w:pPr>
              <w:jc w:val="center"/>
              <w:rPr>
                <w:rFonts w:ascii="Times New Roman" w:hAnsi="Times New Roman" w:cs="Times New Roman"/>
              </w:rPr>
            </w:pPr>
            <w:r w:rsidRPr="003B3648">
              <w:rPr>
                <w:rFonts w:ascii="Times New Roman" w:hAnsi="Times New Roman" w:cs="Times New Roman"/>
              </w:rPr>
              <w:t>45</w:t>
            </w:r>
          </w:p>
          <w:p w14:paraId="0A253A40" w14:textId="0839011D" w:rsidR="009C54E0" w:rsidRPr="003B3648" w:rsidRDefault="009C54E0" w:rsidP="003D63CF">
            <w:pPr>
              <w:jc w:val="center"/>
              <w:rPr>
                <w:rFonts w:ascii="Times New Roman" w:hAnsi="Times New Roman" w:cs="Times New Roman"/>
              </w:rPr>
            </w:pPr>
            <w:r w:rsidRPr="003B3648">
              <w:rPr>
                <w:rFonts w:ascii="Times New Roman" w:hAnsi="Times New Roman" w:cs="Times New Roman"/>
              </w:rPr>
              <w:t>(19%)</w:t>
            </w:r>
          </w:p>
        </w:tc>
        <w:tc>
          <w:tcPr>
            <w:tcW w:w="455" w:type="pct"/>
          </w:tcPr>
          <w:p w14:paraId="41040F95" w14:textId="77777777" w:rsidR="003D63CF" w:rsidRPr="003B3648" w:rsidRDefault="004F4195" w:rsidP="003D63CF">
            <w:pPr>
              <w:jc w:val="center"/>
              <w:rPr>
                <w:rFonts w:ascii="Times New Roman" w:hAnsi="Times New Roman" w:cs="Times New Roman"/>
              </w:rPr>
            </w:pPr>
            <w:r w:rsidRPr="003B3648">
              <w:rPr>
                <w:rFonts w:ascii="Times New Roman" w:hAnsi="Times New Roman" w:cs="Times New Roman"/>
              </w:rPr>
              <w:t>18</w:t>
            </w:r>
          </w:p>
          <w:p w14:paraId="51386D49" w14:textId="47679E24" w:rsidR="009C54E0" w:rsidRPr="003B3648" w:rsidRDefault="009C54E0" w:rsidP="003D63CF">
            <w:pPr>
              <w:jc w:val="center"/>
              <w:rPr>
                <w:rFonts w:ascii="Times New Roman" w:hAnsi="Times New Roman" w:cs="Times New Roman"/>
              </w:rPr>
            </w:pPr>
            <w:r w:rsidRPr="003B3648">
              <w:rPr>
                <w:rFonts w:ascii="Times New Roman" w:hAnsi="Times New Roman" w:cs="Times New Roman"/>
              </w:rPr>
              <w:t>(8%)</w:t>
            </w:r>
          </w:p>
        </w:tc>
        <w:tc>
          <w:tcPr>
            <w:tcW w:w="457" w:type="pct"/>
          </w:tcPr>
          <w:p w14:paraId="1A0825E5" w14:textId="77777777" w:rsidR="003D63CF" w:rsidRPr="003B3648" w:rsidRDefault="004F4195" w:rsidP="003D63CF">
            <w:pPr>
              <w:jc w:val="center"/>
              <w:rPr>
                <w:rFonts w:ascii="Times New Roman" w:hAnsi="Times New Roman" w:cs="Times New Roman"/>
              </w:rPr>
            </w:pPr>
            <w:r w:rsidRPr="003B3648">
              <w:rPr>
                <w:rFonts w:ascii="Times New Roman" w:hAnsi="Times New Roman" w:cs="Times New Roman"/>
              </w:rPr>
              <w:t>93</w:t>
            </w:r>
          </w:p>
          <w:p w14:paraId="7CC560A8" w14:textId="03364637" w:rsidR="009C54E0" w:rsidRPr="003B3648" w:rsidRDefault="009C54E0" w:rsidP="003D63CF">
            <w:pPr>
              <w:jc w:val="center"/>
              <w:rPr>
                <w:rFonts w:ascii="Times New Roman" w:hAnsi="Times New Roman" w:cs="Times New Roman"/>
              </w:rPr>
            </w:pPr>
            <w:r w:rsidRPr="003B3648">
              <w:rPr>
                <w:rFonts w:ascii="Times New Roman" w:hAnsi="Times New Roman" w:cs="Times New Roman"/>
              </w:rPr>
              <w:t>(40%)</w:t>
            </w:r>
          </w:p>
        </w:tc>
        <w:tc>
          <w:tcPr>
            <w:tcW w:w="455" w:type="pct"/>
          </w:tcPr>
          <w:p w14:paraId="3B1A16C0" w14:textId="71CE8A20" w:rsidR="003D63CF" w:rsidRPr="003B3648" w:rsidRDefault="001A7292" w:rsidP="003D63CF">
            <w:pPr>
              <w:jc w:val="center"/>
              <w:rPr>
                <w:rFonts w:ascii="Times New Roman" w:hAnsi="Times New Roman" w:cs="Times New Roman"/>
              </w:rPr>
            </w:pPr>
            <w:r w:rsidRPr="003B3648">
              <w:rPr>
                <w:rFonts w:ascii="Times New Roman" w:hAnsi="Times New Roman" w:cs="Times New Roman"/>
              </w:rPr>
              <w:t>231</w:t>
            </w:r>
          </w:p>
          <w:p w14:paraId="72E79831" w14:textId="77777777" w:rsidR="003D63CF" w:rsidRPr="003B3648" w:rsidRDefault="003D63CF" w:rsidP="003D63CF">
            <w:pPr>
              <w:jc w:val="center"/>
              <w:rPr>
                <w:rFonts w:ascii="Times New Roman" w:hAnsi="Times New Roman" w:cs="Times New Roman"/>
              </w:rPr>
            </w:pPr>
            <w:r w:rsidRPr="003B3648">
              <w:rPr>
                <w:rFonts w:ascii="Times New Roman" w:hAnsi="Times New Roman" w:cs="Times New Roman"/>
              </w:rPr>
              <w:t>(100%)</w:t>
            </w:r>
          </w:p>
        </w:tc>
        <w:tc>
          <w:tcPr>
            <w:tcW w:w="455" w:type="pct"/>
          </w:tcPr>
          <w:p w14:paraId="5FBF322F" w14:textId="77777777" w:rsidR="003D63CF" w:rsidRPr="003B3648" w:rsidRDefault="001A7292" w:rsidP="003D63CF">
            <w:pPr>
              <w:jc w:val="center"/>
              <w:rPr>
                <w:rFonts w:ascii="Times New Roman" w:hAnsi="Times New Roman" w:cs="Times New Roman"/>
              </w:rPr>
            </w:pPr>
            <w:r w:rsidRPr="003B3648">
              <w:rPr>
                <w:rFonts w:ascii="Times New Roman" w:hAnsi="Times New Roman" w:cs="Times New Roman"/>
              </w:rPr>
              <w:t>142</w:t>
            </w:r>
          </w:p>
          <w:p w14:paraId="39C684D7" w14:textId="56AA7E15" w:rsidR="009C54E0" w:rsidRPr="003B3648" w:rsidRDefault="009C54E0" w:rsidP="003D63CF">
            <w:pPr>
              <w:jc w:val="center"/>
              <w:rPr>
                <w:rFonts w:ascii="Times New Roman" w:hAnsi="Times New Roman" w:cs="Times New Roman"/>
              </w:rPr>
            </w:pPr>
            <w:r w:rsidRPr="003B3648">
              <w:rPr>
                <w:rFonts w:ascii="Times New Roman" w:hAnsi="Times New Roman" w:cs="Times New Roman"/>
              </w:rPr>
              <w:t>(61%)</w:t>
            </w:r>
          </w:p>
        </w:tc>
        <w:tc>
          <w:tcPr>
            <w:tcW w:w="455" w:type="pct"/>
          </w:tcPr>
          <w:p w14:paraId="3C69413E" w14:textId="77777777" w:rsidR="003D63CF" w:rsidRPr="003B3648" w:rsidRDefault="001A7292" w:rsidP="003D63CF">
            <w:pPr>
              <w:jc w:val="center"/>
              <w:rPr>
                <w:rFonts w:ascii="Times New Roman" w:hAnsi="Times New Roman" w:cs="Times New Roman"/>
              </w:rPr>
            </w:pPr>
            <w:r w:rsidRPr="003B3648">
              <w:rPr>
                <w:rFonts w:ascii="Times New Roman" w:hAnsi="Times New Roman" w:cs="Times New Roman"/>
              </w:rPr>
              <w:t>19</w:t>
            </w:r>
          </w:p>
          <w:p w14:paraId="0FE2FB75" w14:textId="382DE240" w:rsidR="009C54E0" w:rsidRPr="003B3648" w:rsidRDefault="009C54E0" w:rsidP="003D63CF">
            <w:pPr>
              <w:jc w:val="center"/>
              <w:rPr>
                <w:rFonts w:ascii="Times New Roman" w:hAnsi="Times New Roman" w:cs="Times New Roman"/>
              </w:rPr>
            </w:pPr>
            <w:r w:rsidRPr="003B3648">
              <w:rPr>
                <w:rFonts w:ascii="Times New Roman" w:hAnsi="Times New Roman" w:cs="Times New Roman"/>
              </w:rPr>
              <w:t>(8%)</w:t>
            </w:r>
          </w:p>
        </w:tc>
        <w:tc>
          <w:tcPr>
            <w:tcW w:w="452" w:type="pct"/>
          </w:tcPr>
          <w:p w14:paraId="6136DF04" w14:textId="77777777" w:rsidR="003D63CF" w:rsidRPr="003B3648" w:rsidRDefault="001A7292" w:rsidP="003D63CF">
            <w:pPr>
              <w:jc w:val="center"/>
              <w:rPr>
                <w:rFonts w:ascii="Times New Roman" w:hAnsi="Times New Roman" w:cs="Times New Roman"/>
              </w:rPr>
            </w:pPr>
            <w:r w:rsidRPr="003B3648">
              <w:rPr>
                <w:rFonts w:ascii="Times New Roman" w:hAnsi="Times New Roman" w:cs="Times New Roman"/>
              </w:rPr>
              <w:t>7</w:t>
            </w:r>
          </w:p>
          <w:p w14:paraId="11D578B2" w14:textId="6E9E9FE8" w:rsidR="009C54E0" w:rsidRPr="003B3648" w:rsidRDefault="009C54E0" w:rsidP="003D63CF">
            <w:pPr>
              <w:jc w:val="center"/>
              <w:rPr>
                <w:rFonts w:ascii="Times New Roman" w:hAnsi="Times New Roman" w:cs="Times New Roman"/>
              </w:rPr>
            </w:pPr>
            <w:r w:rsidRPr="003B3648">
              <w:rPr>
                <w:rFonts w:ascii="Times New Roman" w:hAnsi="Times New Roman" w:cs="Times New Roman"/>
              </w:rPr>
              <w:t>(3%)</w:t>
            </w:r>
          </w:p>
        </w:tc>
        <w:tc>
          <w:tcPr>
            <w:tcW w:w="447" w:type="pct"/>
          </w:tcPr>
          <w:p w14:paraId="276BA9CC" w14:textId="77777777" w:rsidR="003D63CF" w:rsidRPr="003B3648" w:rsidRDefault="001A7292" w:rsidP="003D63CF">
            <w:pPr>
              <w:jc w:val="center"/>
              <w:rPr>
                <w:rFonts w:ascii="Times New Roman" w:hAnsi="Times New Roman" w:cs="Times New Roman"/>
              </w:rPr>
            </w:pPr>
            <w:r w:rsidRPr="003B3648">
              <w:rPr>
                <w:rFonts w:ascii="Times New Roman" w:hAnsi="Times New Roman" w:cs="Times New Roman"/>
              </w:rPr>
              <w:t>62</w:t>
            </w:r>
          </w:p>
          <w:p w14:paraId="4583F930" w14:textId="2C6FAC98" w:rsidR="009C54E0" w:rsidRPr="003B3648" w:rsidRDefault="009C54E0" w:rsidP="003D63CF">
            <w:pPr>
              <w:jc w:val="center"/>
              <w:rPr>
                <w:rFonts w:ascii="Times New Roman" w:hAnsi="Times New Roman" w:cs="Times New Roman"/>
              </w:rPr>
            </w:pPr>
            <w:r w:rsidRPr="003B3648">
              <w:rPr>
                <w:rFonts w:ascii="Times New Roman" w:hAnsi="Times New Roman" w:cs="Times New Roman"/>
              </w:rPr>
              <w:t>(27%)</w:t>
            </w:r>
          </w:p>
        </w:tc>
      </w:tr>
      <w:tr w:rsidR="003D63CF" w:rsidRPr="003B3648" w14:paraId="46530A0D" w14:textId="77777777" w:rsidTr="004040DE">
        <w:tc>
          <w:tcPr>
            <w:tcW w:w="506" w:type="pct"/>
          </w:tcPr>
          <w:p w14:paraId="375ABF9C" w14:textId="3DD2AF0E" w:rsidR="003D63CF" w:rsidRPr="003B3648" w:rsidRDefault="008F302B" w:rsidP="003D63CF">
            <w:pPr>
              <w:rPr>
                <w:rFonts w:ascii="Times New Roman" w:hAnsi="Times New Roman" w:cs="Times New Roman"/>
                <w:b/>
              </w:rPr>
            </w:pPr>
            <w:r w:rsidRPr="003B3648">
              <w:rPr>
                <w:rFonts w:ascii="Times New Roman" w:hAnsi="Times New Roman" w:cs="Times New Roman"/>
                <w:b/>
              </w:rPr>
              <w:t>Sex</w:t>
            </w:r>
          </w:p>
        </w:tc>
        <w:tc>
          <w:tcPr>
            <w:tcW w:w="457" w:type="pct"/>
          </w:tcPr>
          <w:p w14:paraId="2F759738" w14:textId="77777777" w:rsidR="003D63CF" w:rsidRPr="003B3648" w:rsidRDefault="003D63CF" w:rsidP="003D63CF">
            <w:pPr>
              <w:jc w:val="center"/>
              <w:rPr>
                <w:rFonts w:ascii="Times New Roman" w:hAnsi="Times New Roman" w:cs="Times New Roman"/>
              </w:rPr>
            </w:pPr>
          </w:p>
        </w:tc>
        <w:tc>
          <w:tcPr>
            <w:tcW w:w="406" w:type="pct"/>
          </w:tcPr>
          <w:p w14:paraId="4D370720" w14:textId="77777777" w:rsidR="003D63CF" w:rsidRPr="003B3648" w:rsidRDefault="003D63CF" w:rsidP="003D63CF">
            <w:pPr>
              <w:jc w:val="center"/>
              <w:rPr>
                <w:rFonts w:ascii="Times New Roman" w:hAnsi="Times New Roman" w:cs="Times New Roman"/>
              </w:rPr>
            </w:pPr>
          </w:p>
        </w:tc>
        <w:tc>
          <w:tcPr>
            <w:tcW w:w="455" w:type="pct"/>
          </w:tcPr>
          <w:p w14:paraId="531930EA" w14:textId="77777777" w:rsidR="003D63CF" w:rsidRPr="003B3648" w:rsidRDefault="003D63CF" w:rsidP="003D63CF">
            <w:pPr>
              <w:jc w:val="center"/>
              <w:rPr>
                <w:rFonts w:ascii="Times New Roman" w:hAnsi="Times New Roman" w:cs="Times New Roman"/>
              </w:rPr>
            </w:pPr>
          </w:p>
        </w:tc>
        <w:tc>
          <w:tcPr>
            <w:tcW w:w="455" w:type="pct"/>
          </w:tcPr>
          <w:p w14:paraId="08765621" w14:textId="77777777" w:rsidR="003D63CF" w:rsidRPr="003B3648" w:rsidRDefault="003D63CF" w:rsidP="003D63CF">
            <w:pPr>
              <w:jc w:val="center"/>
              <w:rPr>
                <w:rFonts w:ascii="Times New Roman" w:hAnsi="Times New Roman" w:cs="Times New Roman"/>
              </w:rPr>
            </w:pPr>
          </w:p>
        </w:tc>
        <w:tc>
          <w:tcPr>
            <w:tcW w:w="457" w:type="pct"/>
          </w:tcPr>
          <w:p w14:paraId="3ED2F0A7" w14:textId="77777777" w:rsidR="003D63CF" w:rsidRPr="003B3648" w:rsidRDefault="003D63CF" w:rsidP="003D63CF">
            <w:pPr>
              <w:jc w:val="center"/>
              <w:rPr>
                <w:rFonts w:ascii="Times New Roman" w:hAnsi="Times New Roman" w:cs="Times New Roman"/>
              </w:rPr>
            </w:pPr>
          </w:p>
        </w:tc>
        <w:tc>
          <w:tcPr>
            <w:tcW w:w="455" w:type="pct"/>
          </w:tcPr>
          <w:p w14:paraId="3D670724" w14:textId="77777777" w:rsidR="003D63CF" w:rsidRPr="003B3648" w:rsidRDefault="003D63CF" w:rsidP="003D63CF">
            <w:pPr>
              <w:jc w:val="center"/>
              <w:rPr>
                <w:rFonts w:ascii="Times New Roman" w:hAnsi="Times New Roman" w:cs="Times New Roman"/>
              </w:rPr>
            </w:pPr>
          </w:p>
        </w:tc>
        <w:tc>
          <w:tcPr>
            <w:tcW w:w="455" w:type="pct"/>
          </w:tcPr>
          <w:p w14:paraId="3489CD11" w14:textId="77777777" w:rsidR="003D63CF" w:rsidRPr="003B3648" w:rsidRDefault="003D63CF" w:rsidP="003D63CF">
            <w:pPr>
              <w:jc w:val="center"/>
              <w:rPr>
                <w:rFonts w:ascii="Times New Roman" w:hAnsi="Times New Roman" w:cs="Times New Roman"/>
              </w:rPr>
            </w:pPr>
          </w:p>
        </w:tc>
        <w:tc>
          <w:tcPr>
            <w:tcW w:w="455" w:type="pct"/>
          </w:tcPr>
          <w:p w14:paraId="258CC89D" w14:textId="77777777" w:rsidR="003D63CF" w:rsidRPr="003B3648" w:rsidRDefault="003D63CF" w:rsidP="003D63CF">
            <w:pPr>
              <w:jc w:val="center"/>
              <w:rPr>
                <w:rFonts w:ascii="Times New Roman" w:hAnsi="Times New Roman" w:cs="Times New Roman"/>
              </w:rPr>
            </w:pPr>
          </w:p>
        </w:tc>
        <w:tc>
          <w:tcPr>
            <w:tcW w:w="452" w:type="pct"/>
          </w:tcPr>
          <w:p w14:paraId="24F8F4CC" w14:textId="77777777" w:rsidR="003D63CF" w:rsidRPr="003B3648" w:rsidRDefault="003D63CF" w:rsidP="003D63CF">
            <w:pPr>
              <w:jc w:val="center"/>
              <w:rPr>
                <w:rFonts w:ascii="Times New Roman" w:hAnsi="Times New Roman" w:cs="Times New Roman"/>
              </w:rPr>
            </w:pPr>
          </w:p>
        </w:tc>
        <w:tc>
          <w:tcPr>
            <w:tcW w:w="447" w:type="pct"/>
          </w:tcPr>
          <w:p w14:paraId="7DD3EDB4" w14:textId="77777777" w:rsidR="003D63CF" w:rsidRPr="003B3648" w:rsidRDefault="003D63CF" w:rsidP="003D63CF">
            <w:pPr>
              <w:jc w:val="center"/>
              <w:rPr>
                <w:rFonts w:ascii="Times New Roman" w:hAnsi="Times New Roman" w:cs="Times New Roman"/>
              </w:rPr>
            </w:pPr>
          </w:p>
        </w:tc>
      </w:tr>
      <w:tr w:rsidR="003D63CF" w:rsidRPr="003B3648" w14:paraId="4F160681" w14:textId="77777777" w:rsidTr="004040DE">
        <w:tc>
          <w:tcPr>
            <w:tcW w:w="506" w:type="pct"/>
          </w:tcPr>
          <w:p w14:paraId="7AB571B5" w14:textId="77777777" w:rsidR="003D63CF" w:rsidRPr="003B3648" w:rsidRDefault="003D63CF" w:rsidP="003D63CF">
            <w:pPr>
              <w:rPr>
                <w:rFonts w:ascii="Times New Roman" w:hAnsi="Times New Roman" w:cs="Times New Roman"/>
              </w:rPr>
            </w:pPr>
            <w:r w:rsidRPr="003B3648">
              <w:rPr>
                <w:rFonts w:ascii="Times New Roman" w:hAnsi="Times New Roman" w:cs="Times New Roman"/>
              </w:rPr>
              <w:t>Boys</w:t>
            </w:r>
          </w:p>
        </w:tc>
        <w:tc>
          <w:tcPr>
            <w:tcW w:w="457" w:type="pct"/>
          </w:tcPr>
          <w:p w14:paraId="1DD8168E" w14:textId="380C40AE" w:rsidR="003D63CF" w:rsidRPr="003B3648" w:rsidRDefault="001A7292" w:rsidP="003D63CF">
            <w:pPr>
              <w:jc w:val="center"/>
              <w:rPr>
                <w:rFonts w:ascii="Times New Roman" w:hAnsi="Times New Roman" w:cs="Times New Roman"/>
              </w:rPr>
            </w:pPr>
            <w:r w:rsidRPr="003B3648">
              <w:rPr>
                <w:rFonts w:ascii="Times New Roman" w:hAnsi="Times New Roman" w:cs="Times New Roman"/>
              </w:rPr>
              <w:t>4273</w:t>
            </w:r>
            <w:r w:rsidR="003D63CF" w:rsidRPr="003B3648">
              <w:rPr>
                <w:rFonts w:ascii="Times New Roman" w:hAnsi="Times New Roman" w:cs="Times New Roman"/>
              </w:rPr>
              <w:t xml:space="preserve"> (100%)</w:t>
            </w:r>
          </w:p>
        </w:tc>
        <w:tc>
          <w:tcPr>
            <w:tcW w:w="406" w:type="pct"/>
          </w:tcPr>
          <w:p w14:paraId="69D2E2A8" w14:textId="77777777" w:rsidR="003D63CF" w:rsidRPr="003B3648" w:rsidRDefault="001A7292" w:rsidP="003D63CF">
            <w:pPr>
              <w:jc w:val="center"/>
              <w:rPr>
                <w:rFonts w:ascii="Times New Roman" w:hAnsi="Times New Roman" w:cs="Times New Roman"/>
              </w:rPr>
            </w:pPr>
            <w:r w:rsidRPr="003B3648">
              <w:rPr>
                <w:rFonts w:ascii="Times New Roman" w:hAnsi="Times New Roman" w:cs="Times New Roman"/>
              </w:rPr>
              <w:t>2114</w:t>
            </w:r>
          </w:p>
          <w:p w14:paraId="05E60B59" w14:textId="0D490107" w:rsidR="009C54E0" w:rsidRPr="003B3648" w:rsidRDefault="009C54E0" w:rsidP="003D63CF">
            <w:pPr>
              <w:jc w:val="center"/>
              <w:rPr>
                <w:rFonts w:ascii="Times New Roman" w:hAnsi="Times New Roman" w:cs="Times New Roman"/>
              </w:rPr>
            </w:pPr>
            <w:r w:rsidRPr="003B3648">
              <w:rPr>
                <w:rFonts w:ascii="Times New Roman" w:hAnsi="Times New Roman" w:cs="Times New Roman"/>
              </w:rPr>
              <w:t>(</w:t>
            </w:r>
            <w:r w:rsidR="00D22BEA" w:rsidRPr="003B3648">
              <w:rPr>
                <w:rFonts w:ascii="Times New Roman" w:hAnsi="Times New Roman" w:cs="Times New Roman"/>
              </w:rPr>
              <w:t>49</w:t>
            </w:r>
            <w:r w:rsidRPr="003B3648">
              <w:rPr>
                <w:rFonts w:ascii="Times New Roman" w:hAnsi="Times New Roman" w:cs="Times New Roman"/>
              </w:rPr>
              <w:t>%)</w:t>
            </w:r>
          </w:p>
        </w:tc>
        <w:tc>
          <w:tcPr>
            <w:tcW w:w="455" w:type="pct"/>
          </w:tcPr>
          <w:p w14:paraId="0D8C8FA1" w14:textId="77777777" w:rsidR="003D63CF" w:rsidRPr="003B3648" w:rsidRDefault="001A7292" w:rsidP="003D63CF">
            <w:pPr>
              <w:jc w:val="center"/>
              <w:rPr>
                <w:rFonts w:ascii="Times New Roman" w:hAnsi="Times New Roman" w:cs="Times New Roman"/>
              </w:rPr>
            </w:pPr>
            <w:r w:rsidRPr="003B3648">
              <w:rPr>
                <w:rFonts w:ascii="Times New Roman" w:hAnsi="Times New Roman" w:cs="Times New Roman"/>
              </w:rPr>
              <w:t>700</w:t>
            </w:r>
          </w:p>
          <w:p w14:paraId="654E0CED" w14:textId="3BE2FADC" w:rsidR="00D22BEA" w:rsidRPr="003B3648" w:rsidRDefault="00D22BEA" w:rsidP="003D63CF">
            <w:pPr>
              <w:jc w:val="center"/>
              <w:rPr>
                <w:rFonts w:ascii="Times New Roman" w:hAnsi="Times New Roman" w:cs="Times New Roman"/>
              </w:rPr>
            </w:pPr>
            <w:r w:rsidRPr="003B3648">
              <w:rPr>
                <w:rFonts w:ascii="Times New Roman" w:hAnsi="Times New Roman" w:cs="Times New Roman"/>
              </w:rPr>
              <w:t>(16%)</w:t>
            </w:r>
          </w:p>
        </w:tc>
        <w:tc>
          <w:tcPr>
            <w:tcW w:w="455" w:type="pct"/>
          </w:tcPr>
          <w:p w14:paraId="63B7775E" w14:textId="77777777" w:rsidR="003D63CF" w:rsidRPr="003B3648" w:rsidRDefault="001A7292" w:rsidP="003D63CF">
            <w:pPr>
              <w:jc w:val="center"/>
              <w:rPr>
                <w:rFonts w:ascii="Times New Roman" w:hAnsi="Times New Roman" w:cs="Times New Roman"/>
              </w:rPr>
            </w:pPr>
            <w:r w:rsidRPr="003B3648">
              <w:rPr>
                <w:rFonts w:ascii="Times New Roman" w:hAnsi="Times New Roman" w:cs="Times New Roman"/>
              </w:rPr>
              <w:t>253</w:t>
            </w:r>
          </w:p>
          <w:p w14:paraId="7E52D7C1" w14:textId="1D24997F" w:rsidR="00D22BEA" w:rsidRPr="003B3648" w:rsidRDefault="00D22BEA" w:rsidP="003D63CF">
            <w:pPr>
              <w:jc w:val="center"/>
              <w:rPr>
                <w:rFonts w:ascii="Times New Roman" w:hAnsi="Times New Roman" w:cs="Times New Roman"/>
              </w:rPr>
            </w:pPr>
            <w:r w:rsidRPr="003B3648">
              <w:rPr>
                <w:rFonts w:ascii="Times New Roman" w:hAnsi="Times New Roman" w:cs="Times New Roman"/>
              </w:rPr>
              <w:t>(6%)</w:t>
            </w:r>
          </w:p>
        </w:tc>
        <w:tc>
          <w:tcPr>
            <w:tcW w:w="457" w:type="pct"/>
          </w:tcPr>
          <w:p w14:paraId="3AD0752E" w14:textId="77777777" w:rsidR="003D63CF" w:rsidRPr="003B3648" w:rsidRDefault="001A7292" w:rsidP="003D63CF">
            <w:pPr>
              <w:jc w:val="center"/>
              <w:rPr>
                <w:rFonts w:ascii="Times New Roman" w:hAnsi="Times New Roman" w:cs="Times New Roman"/>
              </w:rPr>
            </w:pPr>
            <w:r w:rsidRPr="003B3648">
              <w:rPr>
                <w:rFonts w:ascii="Times New Roman" w:hAnsi="Times New Roman" w:cs="Times New Roman"/>
              </w:rPr>
              <w:t>1207</w:t>
            </w:r>
          </w:p>
          <w:p w14:paraId="4B2C0A63" w14:textId="7761CEE6" w:rsidR="00D22BEA" w:rsidRPr="003B3648" w:rsidRDefault="00D22BEA" w:rsidP="003D63CF">
            <w:pPr>
              <w:jc w:val="center"/>
              <w:rPr>
                <w:rFonts w:ascii="Times New Roman" w:hAnsi="Times New Roman" w:cs="Times New Roman"/>
              </w:rPr>
            </w:pPr>
            <w:r w:rsidRPr="003B3648">
              <w:rPr>
                <w:rFonts w:ascii="Times New Roman" w:hAnsi="Times New Roman" w:cs="Times New Roman"/>
              </w:rPr>
              <w:t>(28%)</w:t>
            </w:r>
          </w:p>
        </w:tc>
        <w:tc>
          <w:tcPr>
            <w:tcW w:w="455" w:type="pct"/>
          </w:tcPr>
          <w:p w14:paraId="73975ACB" w14:textId="38B07024" w:rsidR="003D63CF" w:rsidRPr="003B3648" w:rsidRDefault="009034B0" w:rsidP="003D63CF">
            <w:pPr>
              <w:jc w:val="center"/>
              <w:rPr>
                <w:rFonts w:ascii="Times New Roman" w:hAnsi="Times New Roman" w:cs="Times New Roman"/>
              </w:rPr>
            </w:pPr>
            <w:r w:rsidRPr="003B3648">
              <w:rPr>
                <w:rFonts w:ascii="Times New Roman" w:hAnsi="Times New Roman" w:cs="Times New Roman"/>
              </w:rPr>
              <w:t>4273</w:t>
            </w:r>
          </w:p>
          <w:p w14:paraId="10830DFE" w14:textId="77777777" w:rsidR="003D63CF" w:rsidRPr="003B3648" w:rsidRDefault="003D63CF" w:rsidP="003D63CF">
            <w:pPr>
              <w:jc w:val="center"/>
              <w:rPr>
                <w:rFonts w:ascii="Times New Roman" w:hAnsi="Times New Roman" w:cs="Times New Roman"/>
              </w:rPr>
            </w:pPr>
            <w:r w:rsidRPr="003B3648">
              <w:rPr>
                <w:rFonts w:ascii="Times New Roman" w:hAnsi="Times New Roman" w:cs="Times New Roman"/>
              </w:rPr>
              <w:t>(100%)</w:t>
            </w:r>
          </w:p>
        </w:tc>
        <w:tc>
          <w:tcPr>
            <w:tcW w:w="455" w:type="pct"/>
          </w:tcPr>
          <w:p w14:paraId="27637AB6" w14:textId="77777777" w:rsidR="003D63CF" w:rsidRPr="003B3648" w:rsidRDefault="009034B0" w:rsidP="003D63CF">
            <w:pPr>
              <w:jc w:val="center"/>
              <w:rPr>
                <w:rFonts w:ascii="Times New Roman" w:hAnsi="Times New Roman" w:cs="Times New Roman"/>
              </w:rPr>
            </w:pPr>
            <w:r w:rsidRPr="003B3648">
              <w:rPr>
                <w:rFonts w:ascii="Times New Roman" w:hAnsi="Times New Roman" w:cs="Times New Roman"/>
              </w:rPr>
              <w:t>2964</w:t>
            </w:r>
          </w:p>
          <w:p w14:paraId="0EBC80A6" w14:textId="5EB13740" w:rsidR="00D22BEA" w:rsidRPr="003B3648" w:rsidRDefault="00D22BEA" w:rsidP="003D63CF">
            <w:pPr>
              <w:jc w:val="center"/>
              <w:rPr>
                <w:rFonts w:ascii="Times New Roman" w:hAnsi="Times New Roman" w:cs="Times New Roman"/>
              </w:rPr>
            </w:pPr>
            <w:r w:rsidRPr="003B3648">
              <w:rPr>
                <w:rFonts w:ascii="Times New Roman" w:hAnsi="Times New Roman" w:cs="Times New Roman"/>
              </w:rPr>
              <w:t>(69%)</w:t>
            </w:r>
          </w:p>
        </w:tc>
        <w:tc>
          <w:tcPr>
            <w:tcW w:w="455" w:type="pct"/>
          </w:tcPr>
          <w:p w14:paraId="7EDC1E9A" w14:textId="77777777" w:rsidR="003D63CF" w:rsidRPr="003B3648" w:rsidRDefault="009034B0" w:rsidP="003D63CF">
            <w:pPr>
              <w:jc w:val="center"/>
              <w:rPr>
                <w:rFonts w:ascii="Times New Roman" w:hAnsi="Times New Roman" w:cs="Times New Roman"/>
              </w:rPr>
            </w:pPr>
            <w:r w:rsidRPr="003B3648">
              <w:rPr>
                <w:rFonts w:ascii="Times New Roman" w:hAnsi="Times New Roman" w:cs="Times New Roman"/>
              </w:rPr>
              <w:t>308</w:t>
            </w:r>
          </w:p>
          <w:p w14:paraId="70A01CB2" w14:textId="0C34CA46" w:rsidR="00D22BEA" w:rsidRPr="003B3648" w:rsidRDefault="00D22BEA" w:rsidP="003D63CF">
            <w:pPr>
              <w:jc w:val="center"/>
              <w:rPr>
                <w:rFonts w:ascii="Times New Roman" w:hAnsi="Times New Roman" w:cs="Times New Roman"/>
              </w:rPr>
            </w:pPr>
            <w:r w:rsidRPr="003B3648">
              <w:rPr>
                <w:rFonts w:ascii="Times New Roman" w:hAnsi="Times New Roman" w:cs="Times New Roman"/>
              </w:rPr>
              <w:t>(7%)</w:t>
            </w:r>
          </w:p>
        </w:tc>
        <w:tc>
          <w:tcPr>
            <w:tcW w:w="452" w:type="pct"/>
          </w:tcPr>
          <w:p w14:paraId="26B59273" w14:textId="77777777" w:rsidR="003D63CF" w:rsidRPr="003B3648" w:rsidRDefault="009034B0" w:rsidP="003D63CF">
            <w:pPr>
              <w:jc w:val="center"/>
              <w:rPr>
                <w:rFonts w:ascii="Times New Roman" w:hAnsi="Times New Roman" w:cs="Times New Roman"/>
              </w:rPr>
            </w:pPr>
            <w:r w:rsidRPr="003B3648">
              <w:rPr>
                <w:rFonts w:ascii="Times New Roman" w:hAnsi="Times New Roman" w:cs="Times New Roman"/>
              </w:rPr>
              <w:t>275</w:t>
            </w:r>
          </w:p>
          <w:p w14:paraId="4979C1F0" w14:textId="3596F62A" w:rsidR="00D22BEA" w:rsidRPr="003B3648" w:rsidRDefault="00D22BEA" w:rsidP="003D63CF">
            <w:pPr>
              <w:jc w:val="center"/>
              <w:rPr>
                <w:rFonts w:ascii="Times New Roman" w:hAnsi="Times New Roman" w:cs="Times New Roman"/>
              </w:rPr>
            </w:pPr>
            <w:r w:rsidRPr="003B3648">
              <w:rPr>
                <w:rFonts w:ascii="Times New Roman" w:hAnsi="Times New Roman" w:cs="Times New Roman"/>
              </w:rPr>
              <w:t>(6%)</w:t>
            </w:r>
          </w:p>
        </w:tc>
        <w:tc>
          <w:tcPr>
            <w:tcW w:w="447" w:type="pct"/>
          </w:tcPr>
          <w:p w14:paraId="5AD03A6F" w14:textId="77777777" w:rsidR="003D63CF" w:rsidRPr="003B3648" w:rsidRDefault="009034B0" w:rsidP="003D63CF">
            <w:pPr>
              <w:jc w:val="center"/>
              <w:rPr>
                <w:rFonts w:ascii="Times New Roman" w:hAnsi="Times New Roman" w:cs="Times New Roman"/>
              </w:rPr>
            </w:pPr>
            <w:r w:rsidRPr="003B3648">
              <w:rPr>
                <w:rFonts w:ascii="Times New Roman" w:hAnsi="Times New Roman" w:cs="Times New Roman"/>
              </w:rPr>
              <w:t>725</w:t>
            </w:r>
          </w:p>
          <w:p w14:paraId="5F11F5F8" w14:textId="336D66A8" w:rsidR="00D22BEA" w:rsidRPr="003B3648" w:rsidRDefault="00D22BEA" w:rsidP="003D63CF">
            <w:pPr>
              <w:jc w:val="center"/>
              <w:rPr>
                <w:rFonts w:ascii="Times New Roman" w:hAnsi="Times New Roman" w:cs="Times New Roman"/>
              </w:rPr>
            </w:pPr>
            <w:r w:rsidRPr="003B3648">
              <w:rPr>
                <w:rFonts w:ascii="Times New Roman" w:hAnsi="Times New Roman" w:cs="Times New Roman"/>
              </w:rPr>
              <w:t>(17%)</w:t>
            </w:r>
          </w:p>
        </w:tc>
      </w:tr>
      <w:tr w:rsidR="003D63CF" w:rsidRPr="003B3648" w14:paraId="11278F2D" w14:textId="77777777" w:rsidTr="004040DE">
        <w:tc>
          <w:tcPr>
            <w:tcW w:w="506" w:type="pct"/>
          </w:tcPr>
          <w:p w14:paraId="1B0473C8" w14:textId="77777777" w:rsidR="003D63CF" w:rsidRPr="003B3648" w:rsidRDefault="003D63CF" w:rsidP="003D63CF">
            <w:pPr>
              <w:rPr>
                <w:rFonts w:ascii="Times New Roman" w:hAnsi="Times New Roman" w:cs="Times New Roman"/>
              </w:rPr>
            </w:pPr>
            <w:r w:rsidRPr="003B3648">
              <w:rPr>
                <w:rFonts w:ascii="Times New Roman" w:hAnsi="Times New Roman" w:cs="Times New Roman"/>
              </w:rPr>
              <w:t>Girls</w:t>
            </w:r>
          </w:p>
        </w:tc>
        <w:tc>
          <w:tcPr>
            <w:tcW w:w="457" w:type="pct"/>
          </w:tcPr>
          <w:p w14:paraId="14DA8F3C" w14:textId="531A37CB" w:rsidR="003D63CF" w:rsidRPr="003B3648" w:rsidRDefault="001A7292" w:rsidP="003D63CF">
            <w:pPr>
              <w:jc w:val="center"/>
              <w:rPr>
                <w:rFonts w:ascii="Times New Roman" w:hAnsi="Times New Roman" w:cs="Times New Roman"/>
              </w:rPr>
            </w:pPr>
            <w:r w:rsidRPr="003B3648">
              <w:rPr>
                <w:rFonts w:ascii="Times New Roman" w:hAnsi="Times New Roman" w:cs="Times New Roman"/>
              </w:rPr>
              <w:t>4138</w:t>
            </w:r>
            <w:r w:rsidR="003D63CF" w:rsidRPr="003B3648">
              <w:rPr>
                <w:rFonts w:ascii="Times New Roman" w:hAnsi="Times New Roman" w:cs="Times New Roman"/>
              </w:rPr>
              <w:t xml:space="preserve"> (100%)</w:t>
            </w:r>
          </w:p>
        </w:tc>
        <w:tc>
          <w:tcPr>
            <w:tcW w:w="406" w:type="pct"/>
          </w:tcPr>
          <w:p w14:paraId="5D4632F9" w14:textId="77777777" w:rsidR="003D63CF" w:rsidRPr="003B3648" w:rsidRDefault="001A7292" w:rsidP="003D63CF">
            <w:pPr>
              <w:jc w:val="center"/>
              <w:rPr>
                <w:rFonts w:ascii="Times New Roman" w:hAnsi="Times New Roman" w:cs="Times New Roman"/>
              </w:rPr>
            </w:pPr>
            <w:r w:rsidRPr="003B3648">
              <w:rPr>
                <w:rFonts w:ascii="Times New Roman" w:hAnsi="Times New Roman" w:cs="Times New Roman"/>
              </w:rPr>
              <w:t>2106</w:t>
            </w:r>
          </w:p>
          <w:p w14:paraId="1FB5A087" w14:textId="734940B0" w:rsidR="00D22BEA" w:rsidRPr="003B3648" w:rsidRDefault="00D22BEA" w:rsidP="003D63CF">
            <w:pPr>
              <w:jc w:val="center"/>
              <w:rPr>
                <w:rFonts w:ascii="Times New Roman" w:hAnsi="Times New Roman" w:cs="Times New Roman"/>
              </w:rPr>
            </w:pPr>
            <w:r w:rsidRPr="003B3648">
              <w:rPr>
                <w:rFonts w:ascii="Times New Roman" w:hAnsi="Times New Roman" w:cs="Times New Roman"/>
              </w:rPr>
              <w:t>(</w:t>
            </w:r>
            <w:r w:rsidR="00BA7651" w:rsidRPr="003B3648">
              <w:rPr>
                <w:rFonts w:ascii="Times New Roman" w:hAnsi="Times New Roman" w:cs="Times New Roman"/>
              </w:rPr>
              <w:t>51</w:t>
            </w:r>
            <w:r w:rsidRPr="003B3648">
              <w:rPr>
                <w:rFonts w:ascii="Times New Roman" w:hAnsi="Times New Roman" w:cs="Times New Roman"/>
              </w:rPr>
              <w:t>%)</w:t>
            </w:r>
          </w:p>
        </w:tc>
        <w:tc>
          <w:tcPr>
            <w:tcW w:w="455" w:type="pct"/>
          </w:tcPr>
          <w:p w14:paraId="2A57ABC2" w14:textId="77777777" w:rsidR="003D63CF" w:rsidRPr="003B3648" w:rsidRDefault="001A7292" w:rsidP="003D63CF">
            <w:pPr>
              <w:jc w:val="center"/>
              <w:rPr>
                <w:rFonts w:ascii="Times New Roman" w:hAnsi="Times New Roman" w:cs="Times New Roman"/>
              </w:rPr>
            </w:pPr>
            <w:r w:rsidRPr="003B3648">
              <w:rPr>
                <w:rFonts w:ascii="Times New Roman" w:hAnsi="Times New Roman" w:cs="Times New Roman"/>
              </w:rPr>
              <w:t>657</w:t>
            </w:r>
          </w:p>
          <w:p w14:paraId="15DC2992" w14:textId="0E198192" w:rsidR="00BA7651" w:rsidRPr="003B3648" w:rsidRDefault="00BA7651" w:rsidP="003D63CF">
            <w:pPr>
              <w:jc w:val="center"/>
              <w:rPr>
                <w:rFonts w:ascii="Times New Roman" w:hAnsi="Times New Roman" w:cs="Times New Roman"/>
              </w:rPr>
            </w:pPr>
            <w:r w:rsidRPr="003B3648">
              <w:rPr>
                <w:rFonts w:ascii="Times New Roman" w:hAnsi="Times New Roman" w:cs="Times New Roman"/>
              </w:rPr>
              <w:t>(16%)</w:t>
            </w:r>
          </w:p>
        </w:tc>
        <w:tc>
          <w:tcPr>
            <w:tcW w:w="455" w:type="pct"/>
          </w:tcPr>
          <w:p w14:paraId="3DD4A7A9" w14:textId="77777777" w:rsidR="003D63CF" w:rsidRPr="003B3648" w:rsidRDefault="001A7292" w:rsidP="003D63CF">
            <w:pPr>
              <w:jc w:val="center"/>
              <w:rPr>
                <w:rFonts w:ascii="Times New Roman" w:hAnsi="Times New Roman" w:cs="Times New Roman"/>
              </w:rPr>
            </w:pPr>
            <w:r w:rsidRPr="003B3648">
              <w:rPr>
                <w:rFonts w:ascii="Times New Roman" w:hAnsi="Times New Roman" w:cs="Times New Roman"/>
              </w:rPr>
              <w:t>117</w:t>
            </w:r>
          </w:p>
          <w:p w14:paraId="3A33874D" w14:textId="3243E4F5" w:rsidR="00BA7651" w:rsidRPr="003B3648" w:rsidRDefault="00BA7651" w:rsidP="003D63CF">
            <w:pPr>
              <w:jc w:val="center"/>
              <w:rPr>
                <w:rFonts w:ascii="Times New Roman" w:hAnsi="Times New Roman" w:cs="Times New Roman"/>
              </w:rPr>
            </w:pPr>
            <w:r w:rsidRPr="003B3648">
              <w:rPr>
                <w:rFonts w:ascii="Times New Roman" w:hAnsi="Times New Roman" w:cs="Times New Roman"/>
              </w:rPr>
              <w:t>(3%)</w:t>
            </w:r>
          </w:p>
        </w:tc>
        <w:tc>
          <w:tcPr>
            <w:tcW w:w="457" w:type="pct"/>
          </w:tcPr>
          <w:p w14:paraId="08FFD1DA" w14:textId="77777777" w:rsidR="003D63CF" w:rsidRPr="003B3648" w:rsidRDefault="001A7292" w:rsidP="003D63CF">
            <w:pPr>
              <w:jc w:val="center"/>
              <w:rPr>
                <w:rFonts w:ascii="Times New Roman" w:hAnsi="Times New Roman" w:cs="Times New Roman"/>
              </w:rPr>
            </w:pPr>
            <w:r w:rsidRPr="003B3648">
              <w:rPr>
                <w:rFonts w:ascii="Times New Roman" w:hAnsi="Times New Roman" w:cs="Times New Roman"/>
              </w:rPr>
              <w:t>1258</w:t>
            </w:r>
          </w:p>
          <w:p w14:paraId="65DA76D4" w14:textId="15E7D0F8" w:rsidR="00BA7651" w:rsidRPr="003B3648" w:rsidRDefault="00BA7651" w:rsidP="003D63CF">
            <w:pPr>
              <w:jc w:val="center"/>
              <w:rPr>
                <w:rFonts w:ascii="Times New Roman" w:hAnsi="Times New Roman" w:cs="Times New Roman"/>
              </w:rPr>
            </w:pPr>
            <w:r w:rsidRPr="003B3648">
              <w:rPr>
                <w:rFonts w:ascii="Times New Roman" w:hAnsi="Times New Roman" w:cs="Times New Roman"/>
              </w:rPr>
              <w:t>(30%)</w:t>
            </w:r>
          </w:p>
        </w:tc>
        <w:tc>
          <w:tcPr>
            <w:tcW w:w="455" w:type="pct"/>
          </w:tcPr>
          <w:p w14:paraId="090D8566" w14:textId="064BCD29" w:rsidR="003D63CF" w:rsidRPr="003B3648" w:rsidRDefault="009034B0" w:rsidP="003D63CF">
            <w:pPr>
              <w:jc w:val="center"/>
              <w:rPr>
                <w:rFonts w:ascii="Times New Roman" w:hAnsi="Times New Roman" w:cs="Times New Roman"/>
              </w:rPr>
            </w:pPr>
            <w:r w:rsidRPr="003B3648">
              <w:rPr>
                <w:rFonts w:ascii="Times New Roman" w:hAnsi="Times New Roman" w:cs="Times New Roman"/>
              </w:rPr>
              <w:t>4138</w:t>
            </w:r>
          </w:p>
          <w:p w14:paraId="66C3607C" w14:textId="77777777" w:rsidR="003D63CF" w:rsidRPr="003B3648" w:rsidRDefault="003D63CF" w:rsidP="003D63CF">
            <w:pPr>
              <w:jc w:val="center"/>
              <w:rPr>
                <w:rFonts w:ascii="Times New Roman" w:hAnsi="Times New Roman" w:cs="Times New Roman"/>
              </w:rPr>
            </w:pPr>
            <w:r w:rsidRPr="003B3648">
              <w:rPr>
                <w:rFonts w:ascii="Times New Roman" w:hAnsi="Times New Roman" w:cs="Times New Roman"/>
              </w:rPr>
              <w:t>(100%)</w:t>
            </w:r>
          </w:p>
        </w:tc>
        <w:tc>
          <w:tcPr>
            <w:tcW w:w="455" w:type="pct"/>
          </w:tcPr>
          <w:p w14:paraId="6D9449B2" w14:textId="77777777" w:rsidR="003D63CF" w:rsidRPr="003B3648" w:rsidRDefault="009034B0" w:rsidP="003D63CF">
            <w:pPr>
              <w:jc w:val="center"/>
              <w:rPr>
                <w:rFonts w:ascii="Times New Roman" w:hAnsi="Times New Roman" w:cs="Times New Roman"/>
              </w:rPr>
            </w:pPr>
            <w:r w:rsidRPr="003B3648">
              <w:rPr>
                <w:rFonts w:ascii="Times New Roman" w:hAnsi="Times New Roman" w:cs="Times New Roman"/>
              </w:rPr>
              <w:t>2621</w:t>
            </w:r>
          </w:p>
          <w:p w14:paraId="70596B5B" w14:textId="6C4B9535" w:rsidR="00BA7651" w:rsidRPr="003B3648" w:rsidRDefault="00BA7651" w:rsidP="003D63CF">
            <w:pPr>
              <w:jc w:val="center"/>
              <w:rPr>
                <w:rFonts w:ascii="Times New Roman" w:hAnsi="Times New Roman" w:cs="Times New Roman"/>
              </w:rPr>
            </w:pPr>
            <w:r w:rsidRPr="003B3648">
              <w:rPr>
                <w:rFonts w:ascii="Times New Roman" w:hAnsi="Times New Roman" w:cs="Times New Roman"/>
              </w:rPr>
              <w:t>(64%)</w:t>
            </w:r>
          </w:p>
        </w:tc>
        <w:tc>
          <w:tcPr>
            <w:tcW w:w="455" w:type="pct"/>
          </w:tcPr>
          <w:p w14:paraId="0B71947F" w14:textId="77777777" w:rsidR="003D63CF" w:rsidRPr="003B3648" w:rsidRDefault="009034B0" w:rsidP="003D63CF">
            <w:pPr>
              <w:jc w:val="center"/>
              <w:rPr>
                <w:rFonts w:ascii="Times New Roman" w:hAnsi="Times New Roman" w:cs="Times New Roman"/>
              </w:rPr>
            </w:pPr>
            <w:r w:rsidRPr="003B3648">
              <w:rPr>
                <w:rFonts w:ascii="Times New Roman" w:hAnsi="Times New Roman" w:cs="Times New Roman"/>
              </w:rPr>
              <w:t>344</w:t>
            </w:r>
          </w:p>
          <w:p w14:paraId="31787AFE" w14:textId="3C5BFAC1" w:rsidR="00BA7651" w:rsidRPr="003B3648" w:rsidRDefault="00BA7651" w:rsidP="003D63CF">
            <w:pPr>
              <w:jc w:val="center"/>
              <w:rPr>
                <w:rFonts w:ascii="Times New Roman" w:hAnsi="Times New Roman" w:cs="Times New Roman"/>
              </w:rPr>
            </w:pPr>
            <w:r w:rsidRPr="003B3648">
              <w:rPr>
                <w:rFonts w:ascii="Times New Roman" w:hAnsi="Times New Roman" w:cs="Times New Roman"/>
              </w:rPr>
              <w:t>(8%)</w:t>
            </w:r>
          </w:p>
        </w:tc>
        <w:tc>
          <w:tcPr>
            <w:tcW w:w="452" w:type="pct"/>
          </w:tcPr>
          <w:p w14:paraId="7E6DDCEC" w14:textId="77777777" w:rsidR="003D63CF" w:rsidRPr="003B3648" w:rsidRDefault="009034B0" w:rsidP="003D63CF">
            <w:pPr>
              <w:jc w:val="center"/>
              <w:rPr>
                <w:rFonts w:ascii="Times New Roman" w:hAnsi="Times New Roman" w:cs="Times New Roman"/>
              </w:rPr>
            </w:pPr>
            <w:r w:rsidRPr="003B3648">
              <w:rPr>
                <w:rFonts w:ascii="Times New Roman" w:hAnsi="Times New Roman" w:cs="Times New Roman"/>
              </w:rPr>
              <w:t>159</w:t>
            </w:r>
          </w:p>
          <w:p w14:paraId="761342B4" w14:textId="0B8D9A9E" w:rsidR="00BA7651" w:rsidRPr="003B3648" w:rsidRDefault="00BA7651" w:rsidP="003D63CF">
            <w:pPr>
              <w:jc w:val="center"/>
              <w:rPr>
                <w:rFonts w:ascii="Times New Roman" w:hAnsi="Times New Roman" w:cs="Times New Roman"/>
              </w:rPr>
            </w:pPr>
            <w:r w:rsidRPr="003B3648">
              <w:rPr>
                <w:rFonts w:ascii="Times New Roman" w:hAnsi="Times New Roman" w:cs="Times New Roman"/>
              </w:rPr>
              <w:t>(4%)</w:t>
            </w:r>
          </w:p>
        </w:tc>
        <w:tc>
          <w:tcPr>
            <w:tcW w:w="447" w:type="pct"/>
          </w:tcPr>
          <w:p w14:paraId="626AF730" w14:textId="77777777" w:rsidR="003D63CF" w:rsidRPr="003B3648" w:rsidRDefault="009034B0" w:rsidP="003D63CF">
            <w:pPr>
              <w:jc w:val="center"/>
              <w:rPr>
                <w:rFonts w:ascii="Times New Roman" w:hAnsi="Times New Roman" w:cs="Times New Roman"/>
              </w:rPr>
            </w:pPr>
            <w:r w:rsidRPr="003B3648">
              <w:rPr>
                <w:rFonts w:ascii="Times New Roman" w:hAnsi="Times New Roman" w:cs="Times New Roman"/>
              </w:rPr>
              <w:t>1013</w:t>
            </w:r>
          </w:p>
          <w:p w14:paraId="5BF2EAD3" w14:textId="1B4CFA3A" w:rsidR="00BA7651" w:rsidRPr="003B3648" w:rsidRDefault="00BA7651" w:rsidP="003D63CF">
            <w:pPr>
              <w:jc w:val="center"/>
              <w:rPr>
                <w:rFonts w:ascii="Times New Roman" w:hAnsi="Times New Roman" w:cs="Times New Roman"/>
              </w:rPr>
            </w:pPr>
            <w:r w:rsidRPr="003B3648">
              <w:rPr>
                <w:rFonts w:ascii="Times New Roman" w:hAnsi="Times New Roman" w:cs="Times New Roman"/>
              </w:rPr>
              <w:t>(24%)</w:t>
            </w:r>
          </w:p>
        </w:tc>
      </w:tr>
      <w:tr w:rsidR="003D63CF" w:rsidRPr="003B3648" w14:paraId="5EDD45C3" w14:textId="77777777" w:rsidTr="004040DE">
        <w:tc>
          <w:tcPr>
            <w:tcW w:w="506" w:type="pct"/>
          </w:tcPr>
          <w:p w14:paraId="35AC61C1" w14:textId="77777777" w:rsidR="003D63CF" w:rsidRPr="003B3648" w:rsidRDefault="003D63CF" w:rsidP="003D63CF">
            <w:pPr>
              <w:rPr>
                <w:rFonts w:ascii="Times New Roman" w:hAnsi="Times New Roman" w:cs="Times New Roman"/>
                <w:b/>
              </w:rPr>
            </w:pPr>
            <w:r w:rsidRPr="003B3648">
              <w:rPr>
                <w:rFonts w:ascii="Times New Roman" w:hAnsi="Times New Roman" w:cs="Times New Roman"/>
                <w:b/>
              </w:rPr>
              <w:t>Ethnicity</w:t>
            </w:r>
          </w:p>
        </w:tc>
        <w:tc>
          <w:tcPr>
            <w:tcW w:w="457" w:type="pct"/>
          </w:tcPr>
          <w:p w14:paraId="312EE9A1" w14:textId="77777777" w:rsidR="003D63CF" w:rsidRPr="003B3648" w:rsidRDefault="003D63CF" w:rsidP="003D63CF">
            <w:pPr>
              <w:jc w:val="center"/>
              <w:rPr>
                <w:rFonts w:ascii="Times New Roman" w:hAnsi="Times New Roman" w:cs="Times New Roman"/>
              </w:rPr>
            </w:pPr>
          </w:p>
        </w:tc>
        <w:tc>
          <w:tcPr>
            <w:tcW w:w="406" w:type="pct"/>
          </w:tcPr>
          <w:p w14:paraId="6FC58806" w14:textId="77777777" w:rsidR="003D63CF" w:rsidRPr="003B3648" w:rsidRDefault="003D63CF" w:rsidP="003D63CF">
            <w:pPr>
              <w:jc w:val="center"/>
              <w:rPr>
                <w:rFonts w:ascii="Times New Roman" w:hAnsi="Times New Roman" w:cs="Times New Roman"/>
              </w:rPr>
            </w:pPr>
          </w:p>
        </w:tc>
        <w:tc>
          <w:tcPr>
            <w:tcW w:w="455" w:type="pct"/>
          </w:tcPr>
          <w:p w14:paraId="08003369" w14:textId="77777777" w:rsidR="003D63CF" w:rsidRPr="003B3648" w:rsidRDefault="003D63CF" w:rsidP="003D63CF">
            <w:pPr>
              <w:jc w:val="center"/>
              <w:rPr>
                <w:rFonts w:ascii="Times New Roman" w:hAnsi="Times New Roman" w:cs="Times New Roman"/>
              </w:rPr>
            </w:pPr>
          </w:p>
        </w:tc>
        <w:tc>
          <w:tcPr>
            <w:tcW w:w="455" w:type="pct"/>
          </w:tcPr>
          <w:p w14:paraId="0AC105E9" w14:textId="77777777" w:rsidR="003D63CF" w:rsidRPr="003B3648" w:rsidRDefault="003D63CF" w:rsidP="003D63CF">
            <w:pPr>
              <w:jc w:val="center"/>
              <w:rPr>
                <w:rFonts w:ascii="Times New Roman" w:hAnsi="Times New Roman" w:cs="Times New Roman"/>
              </w:rPr>
            </w:pPr>
          </w:p>
        </w:tc>
        <w:tc>
          <w:tcPr>
            <w:tcW w:w="457" w:type="pct"/>
          </w:tcPr>
          <w:p w14:paraId="2A0C690E" w14:textId="77777777" w:rsidR="003D63CF" w:rsidRPr="003B3648" w:rsidRDefault="003D63CF" w:rsidP="003D63CF">
            <w:pPr>
              <w:jc w:val="center"/>
              <w:rPr>
                <w:rFonts w:ascii="Times New Roman" w:hAnsi="Times New Roman" w:cs="Times New Roman"/>
              </w:rPr>
            </w:pPr>
          </w:p>
        </w:tc>
        <w:tc>
          <w:tcPr>
            <w:tcW w:w="455" w:type="pct"/>
          </w:tcPr>
          <w:p w14:paraId="3926F469" w14:textId="77777777" w:rsidR="003D63CF" w:rsidRPr="003B3648" w:rsidRDefault="003D63CF" w:rsidP="003D63CF">
            <w:pPr>
              <w:jc w:val="center"/>
              <w:rPr>
                <w:rFonts w:ascii="Times New Roman" w:hAnsi="Times New Roman" w:cs="Times New Roman"/>
              </w:rPr>
            </w:pPr>
          </w:p>
        </w:tc>
        <w:tc>
          <w:tcPr>
            <w:tcW w:w="455" w:type="pct"/>
          </w:tcPr>
          <w:p w14:paraId="267B2E12" w14:textId="77777777" w:rsidR="003D63CF" w:rsidRPr="003B3648" w:rsidRDefault="003D63CF" w:rsidP="003D63CF">
            <w:pPr>
              <w:jc w:val="center"/>
              <w:rPr>
                <w:rFonts w:ascii="Times New Roman" w:hAnsi="Times New Roman" w:cs="Times New Roman"/>
              </w:rPr>
            </w:pPr>
          </w:p>
        </w:tc>
        <w:tc>
          <w:tcPr>
            <w:tcW w:w="455" w:type="pct"/>
          </w:tcPr>
          <w:p w14:paraId="5EA33EC8" w14:textId="77777777" w:rsidR="003D63CF" w:rsidRPr="003B3648" w:rsidRDefault="003D63CF" w:rsidP="003D63CF">
            <w:pPr>
              <w:jc w:val="center"/>
              <w:rPr>
                <w:rFonts w:ascii="Times New Roman" w:hAnsi="Times New Roman" w:cs="Times New Roman"/>
              </w:rPr>
            </w:pPr>
          </w:p>
        </w:tc>
        <w:tc>
          <w:tcPr>
            <w:tcW w:w="452" w:type="pct"/>
          </w:tcPr>
          <w:p w14:paraId="37AC5B1E" w14:textId="77777777" w:rsidR="003D63CF" w:rsidRPr="003B3648" w:rsidRDefault="003D63CF" w:rsidP="003D63CF">
            <w:pPr>
              <w:jc w:val="center"/>
              <w:rPr>
                <w:rFonts w:ascii="Times New Roman" w:hAnsi="Times New Roman" w:cs="Times New Roman"/>
              </w:rPr>
            </w:pPr>
          </w:p>
        </w:tc>
        <w:tc>
          <w:tcPr>
            <w:tcW w:w="447" w:type="pct"/>
          </w:tcPr>
          <w:p w14:paraId="6A306D48" w14:textId="77777777" w:rsidR="003D63CF" w:rsidRPr="003B3648" w:rsidRDefault="003D63CF" w:rsidP="003D63CF">
            <w:pPr>
              <w:jc w:val="center"/>
              <w:rPr>
                <w:rFonts w:ascii="Times New Roman" w:hAnsi="Times New Roman" w:cs="Times New Roman"/>
              </w:rPr>
            </w:pPr>
          </w:p>
        </w:tc>
      </w:tr>
      <w:tr w:rsidR="003D63CF" w:rsidRPr="003B3648" w14:paraId="14A79304" w14:textId="77777777" w:rsidTr="004040DE">
        <w:tc>
          <w:tcPr>
            <w:tcW w:w="506" w:type="pct"/>
          </w:tcPr>
          <w:p w14:paraId="69CA252D" w14:textId="77777777" w:rsidR="003D63CF" w:rsidRPr="003B3648" w:rsidRDefault="003D63CF" w:rsidP="003D63CF">
            <w:pPr>
              <w:rPr>
                <w:rFonts w:ascii="Times New Roman" w:hAnsi="Times New Roman" w:cs="Times New Roman"/>
              </w:rPr>
            </w:pPr>
            <w:r w:rsidRPr="003B3648">
              <w:rPr>
                <w:rFonts w:ascii="Times New Roman" w:hAnsi="Times New Roman" w:cs="Times New Roman"/>
              </w:rPr>
              <w:t>Non-White</w:t>
            </w:r>
          </w:p>
        </w:tc>
        <w:tc>
          <w:tcPr>
            <w:tcW w:w="457" w:type="pct"/>
          </w:tcPr>
          <w:p w14:paraId="0B01194D" w14:textId="5A314180" w:rsidR="003D63CF" w:rsidRPr="003B3648" w:rsidRDefault="00272E0C" w:rsidP="003D63CF">
            <w:pPr>
              <w:jc w:val="center"/>
              <w:rPr>
                <w:rFonts w:ascii="Times New Roman" w:hAnsi="Times New Roman" w:cs="Times New Roman"/>
              </w:rPr>
            </w:pPr>
            <w:r w:rsidRPr="003B3648">
              <w:rPr>
                <w:rFonts w:ascii="Times New Roman" w:hAnsi="Times New Roman" w:cs="Times New Roman"/>
              </w:rPr>
              <w:t>1361</w:t>
            </w:r>
            <w:r w:rsidR="003D63CF" w:rsidRPr="003B3648">
              <w:rPr>
                <w:rFonts w:ascii="Times New Roman" w:hAnsi="Times New Roman" w:cs="Times New Roman"/>
              </w:rPr>
              <w:t xml:space="preserve"> (100%)</w:t>
            </w:r>
          </w:p>
        </w:tc>
        <w:tc>
          <w:tcPr>
            <w:tcW w:w="406" w:type="pct"/>
          </w:tcPr>
          <w:p w14:paraId="6A709721" w14:textId="77777777" w:rsidR="003D63CF" w:rsidRPr="003B3648" w:rsidRDefault="00DB013D" w:rsidP="003D63CF">
            <w:pPr>
              <w:jc w:val="center"/>
              <w:rPr>
                <w:rFonts w:ascii="Times New Roman" w:hAnsi="Times New Roman" w:cs="Times New Roman"/>
              </w:rPr>
            </w:pPr>
            <w:r w:rsidRPr="003B3648">
              <w:rPr>
                <w:rFonts w:ascii="Times New Roman" w:hAnsi="Times New Roman" w:cs="Times New Roman"/>
              </w:rPr>
              <w:t>813</w:t>
            </w:r>
          </w:p>
          <w:p w14:paraId="44344C4E" w14:textId="5F610C04" w:rsidR="00BA7651" w:rsidRPr="003B3648" w:rsidRDefault="00BE7885" w:rsidP="003D63CF">
            <w:pPr>
              <w:jc w:val="center"/>
              <w:rPr>
                <w:rFonts w:ascii="Times New Roman" w:hAnsi="Times New Roman" w:cs="Times New Roman"/>
              </w:rPr>
            </w:pPr>
            <w:r w:rsidRPr="003B3648">
              <w:rPr>
                <w:rFonts w:ascii="Times New Roman" w:hAnsi="Times New Roman" w:cs="Times New Roman"/>
              </w:rPr>
              <w:t>(60%)</w:t>
            </w:r>
          </w:p>
        </w:tc>
        <w:tc>
          <w:tcPr>
            <w:tcW w:w="455" w:type="pct"/>
          </w:tcPr>
          <w:p w14:paraId="6E291EBD" w14:textId="77777777" w:rsidR="003D63CF" w:rsidRPr="003B3648" w:rsidRDefault="00DB013D" w:rsidP="003D63CF">
            <w:pPr>
              <w:jc w:val="center"/>
              <w:rPr>
                <w:rFonts w:ascii="Times New Roman" w:hAnsi="Times New Roman" w:cs="Times New Roman"/>
              </w:rPr>
            </w:pPr>
            <w:r w:rsidRPr="003B3648">
              <w:rPr>
                <w:rFonts w:ascii="Times New Roman" w:hAnsi="Times New Roman" w:cs="Times New Roman"/>
              </w:rPr>
              <w:t>167</w:t>
            </w:r>
          </w:p>
          <w:p w14:paraId="2560220E" w14:textId="76C9B0DB" w:rsidR="00BE7885" w:rsidRPr="003B3648" w:rsidRDefault="00BE7885" w:rsidP="003D63CF">
            <w:pPr>
              <w:jc w:val="center"/>
              <w:rPr>
                <w:rFonts w:ascii="Times New Roman" w:hAnsi="Times New Roman" w:cs="Times New Roman"/>
              </w:rPr>
            </w:pPr>
            <w:r w:rsidRPr="003B3648">
              <w:rPr>
                <w:rFonts w:ascii="Times New Roman" w:hAnsi="Times New Roman" w:cs="Times New Roman"/>
              </w:rPr>
              <w:t>(12%)</w:t>
            </w:r>
          </w:p>
        </w:tc>
        <w:tc>
          <w:tcPr>
            <w:tcW w:w="455" w:type="pct"/>
          </w:tcPr>
          <w:p w14:paraId="43C12058" w14:textId="77777777" w:rsidR="003D63CF" w:rsidRPr="003B3648" w:rsidRDefault="00DB013D" w:rsidP="003D63CF">
            <w:pPr>
              <w:jc w:val="center"/>
              <w:rPr>
                <w:rFonts w:ascii="Times New Roman" w:hAnsi="Times New Roman" w:cs="Times New Roman"/>
              </w:rPr>
            </w:pPr>
            <w:r w:rsidRPr="003B3648">
              <w:rPr>
                <w:rFonts w:ascii="Times New Roman" w:hAnsi="Times New Roman" w:cs="Times New Roman"/>
              </w:rPr>
              <w:t>60</w:t>
            </w:r>
          </w:p>
          <w:p w14:paraId="74074521" w14:textId="080E04AA" w:rsidR="00BE7885" w:rsidRPr="003B3648" w:rsidRDefault="00BE7885" w:rsidP="003D63CF">
            <w:pPr>
              <w:jc w:val="center"/>
              <w:rPr>
                <w:rFonts w:ascii="Times New Roman" w:hAnsi="Times New Roman" w:cs="Times New Roman"/>
              </w:rPr>
            </w:pPr>
            <w:r w:rsidRPr="003B3648">
              <w:rPr>
                <w:rFonts w:ascii="Times New Roman" w:hAnsi="Times New Roman" w:cs="Times New Roman"/>
              </w:rPr>
              <w:t>(4%)</w:t>
            </w:r>
          </w:p>
        </w:tc>
        <w:tc>
          <w:tcPr>
            <w:tcW w:w="457" w:type="pct"/>
          </w:tcPr>
          <w:p w14:paraId="4CC7D340" w14:textId="77777777" w:rsidR="003D63CF" w:rsidRPr="003B3648" w:rsidRDefault="00DB013D" w:rsidP="003D63CF">
            <w:pPr>
              <w:jc w:val="center"/>
              <w:rPr>
                <w:rFonts w:ascii="Times New Roman" w:hAnsi="Times New Roman" w:cs="Times New Roman"/>
              </w:rPr>
            </w:pPr>
            <w:r w:rsidRPr="003B3648">
              <w:rPr>
                <w:rFonts w:ascii="Times New Roman" w:hAnsi="Times New Roman" w:cs="Times New Roman"/>
              </w:rPr>
              <w:t>231</w:t>
            </w:r>
          </w:p>
          <w:p w14:paraId="55F3FF38" w14:textId="64AAE539" w:rsidR="00BE7885" w:rsidRPr="003B3648" w:rsidRDefault="00BE7885" w:rsidP="003D63CF">
            <w:pPr>
              <w:jc w:val="center"/>
              <w:rPr>
                <w:rFonts w:ascii="Times New Roman" w:hAnsi="Times New Roman" w:cs="Times New Roman"/>
              </w:rPr>
            </w:pPr>
            <w:r w:rsidRPr="003B3648">
              <w:rPr>
                <w:rFonts w:ascii="Times New Roman" w:hAnsi="Times New Roman" w:cs="Times New Roman"/>
              </w:rPr>
              <w:t>(17%)</w:t>
            </w:r>
          </w:p>
        </w:tc>
        <w:tc>
          <w:tcPr>
            <w:tcW w:w="455" w:type="pct"/>
          </w:tcPr>
          <w:p w14:paraId="0C92E77B" w14:textId="558FCDD1" w:rsidR="003D63CF" w:rsidRPr="003B3648" w:rsidRDefault="00DB013D" w:rsidP="003D63CF">
            <w:pPr>
              <w:jc w:val="center"/>
              <w:rPr>
                <w:rFonts w:ascii="Times New Roman" w:hAnsi="Times New Roman" w:cs="Times New Roman"/>
              </w:rPr>
            </w:pPr>
            <w:r w:rsidRPr="003B3648">
              <w:rPr>
                <w:rFonts w:ascii="Times New Roman" w:hAnsi="Times New Roman" w:cs="Times New Roman"/>
              </w:rPr>
              <w:t>1361</w:t>
            </w:r>
          </w:p>
          <w:p w14:paraId="7AC70EE1" w14:textId="77777777" w:rsidR="003D63CF" w:rsidRPr="003B3648" w:rsidRDefault="003D63CF" w:rsidP="003D63CF">
            <w:pPr>
              <w:jc w:val="center"/>
              <w:rPr>
                <w:rFonts w:ascii="Times New Roman" w:hAnsi="Times New Roman" w:cs="Times New Roman"/>
              </w:rPr>
            </w:pPr>
            <w:r w:rsidRPr="003B3648">
              <w:rPr>
                <w:rFonts w:ascii="Times New Roman" w:hAnsi="Times New Roman" w:cs="Times New Roman"/>
              </w:rPr>
              <w:t>(100%)</w:t>
            </w:r>
          </w:p>
        </w:tc>
        <w:tc>
          <w:tcPr>
            <w:tcW w:w="455" w:type="pct"/>
          </w:tcPr>
          <w:p w14:paraId="310ED5BD" w14:textId="77777777" w:rsidR="003D63CF" w:rsidRPr="003B3648" w:rsidRDefault="00DB013D" w:rsidP="003D63CF">
            <w:pPr>
              <w:jc w:val="center"/>
              <w:rPr>
                <w:rFonts w:ascii="Times New Roman" w:hAnsi="Times New Roman" w:cs="Times New Roman"/>
              </w:rPr>
            </w:pPr>
            <w:r w:rsidRPr="003B3648">
              <w:rPr>
                <w:rFonts w:ascii="Times New Roman" w:hAnsi="Times New Roman" w:cs="Times New Roman"/>
              </w:rPr>
              <w:t>900</w:t>
            </w:r>
          </w:p>
          <w:p w14:paraId="4192CC98" w14:textId="74F45F48" w:rsidR="00BE7885" w:rsidRPr="003B3648" w:rsidRDefault="00BE7885" w:rsidP="003D63CF">
            <w:pPr>
              <w:jc w:val="center"/>
              <w:rPr>
                <w:rFonts w:ascii="Times New Roman" w:hAnsi="Times New Roman" w:cs="Times New Roman"/>
              </w:rPr>
            </w:pPr>
            <w:r w:rsidRPr="003B3648">
              <w:rPr>
                <w:rFonts w:ascii="Times New Roman" w:hAnsi="Times New Roman" w:cs="Times New Roman"/>
              </w:rPr>
              <w:t>(66%)</w:t>
            </w:r>
          </w:p>
        </w:tc>
        <w:tc>
          <w:tcPr>
            <w:tcW w:w="455" w:type="pct"/>
          </w:tcPr>
          <w:p w14:paraId="16C2D685" w14:textId="77777777" w:rsidR="003D63CF" w:rsidRPr="003B3648" w:rsidRDefault="00DB013D" w:rsidP="003D63CF">
            <w:pPr>
              <w:jc w:val="center"/>
              <w:rPr>
                <w:rFonts w:ascii="Times New Roman" w:hAnsi="Times New Roman" w:cs="Times New Roman"/>
              </w:rPr>
            </w:pPr>
            <w:r w:rsidRPr="003B3648">
              <w:rPr>
                <w:rFonts w:ascii="Times New Roman" w:hAnsi="Times New Roman" w:cs="Times New Roman"/>
              </w:rPr>
              <w:t>121</w:t>
            </w:r>
          </w:p>
          <w:p w14:paraId="37BFAAA0" w14:textId="40F98FB5" w:rsidR="00BE7885" w:rsidRPr="003B3648" w:rsidRDefault="00BE7885" w:rsidP="003D63CF">
            <w:pPr>
              <w:jc w:val="center"/>
              <w:rPr>
                <w:rFonts w:ascii="Times New Roman" w:hAnsi="Times New Roman" w:cs="Times New Roman"/>
              </w:rPr>
            </w:pPr>
            <w:r w:rsidRPr="003B3648">
              <w:rPr>
                <w:rFonts w:ascii="Times New Roman" w:hAnsi="Times New Roman" w:cs="Times New Roman"/>
              </w:rPr>
              <w:t>(9%)</w:t>
            </w:r>
          </w:p>
        </w:tc>
        <w:tc>
          <w:tcPr>
            <w:tcW w:w="452" w:type="pct"/>
          </w:tcPr>
          <w:p w14:paraId="5C1D69A3" w14:textId="77777777" w:rsidR="003D63CF" w:rsidRPr="003B3648" w:rsidRDefault="00DB013D" w:rsidP="003D63CF">
            <w:pPr>
              <w:jc w:val="center"/>
              <w:rPr>
                <w:rFonts w:ascii="Times New Roman" w:hAnsi="Times New Roman" w:cs="Times New Roman"/>
              </w:rPr>
            </w:pPr>
            <w:r w:rsidRPr="003B3648">
              <w:rPr>
                <w:rFonts w:ascii="Times New Roman" w:hAnsi="Times New Roman" w:cs="Times New Roman"/>
              </w:rPr>
              <w:t>69</w:t>
            </w:r>
          </w:p>
          <w:p w14:paraId="4F0199EF" w14:textId="1C4C3A75" w:rsidR="00BE7885" w:rsidRPr="003B3648" w:rsidRDefault="00BE7885" w:rsidP="003D63CF">
            <w:pPr>
              <w:jc w:val="center"/>
              <w:rPr>
                <w:rFonts w:ascii="Times New Roman" w:hAnsi="Times New Roman" w:cs="Times New Roman"/>
              </w:rPr>
            </w:pPr>
            <w:r w:rsidRPr="003B3648">
              <w:rPr>
                <w:rFonts w:ascii="Times New Roman" w:hAnsi="Times New Roman" w:cs="Times New Roman"/>
              </w:rPr>
              <w:t>(5%)</w:t>
            </w:r>
          </w:p>
        </w:tc>
        <w:tc>
          <w:tcPr>
            <w:tcW w:w="447" w:type="pct"/>
          </w:tcPr>
          <w:p w14:paraId="387E5221" w14:textId="77777777" w:rsidR="003D63CF" w:rsidRPr="003B3648" w:rsidRDefault="00DB013D" w:rsidP="003D63CF">
            <w:pPr>
              <w:jc w:val="center"/>
              <w:rPr>
                <w:rFonts w:ascii="Times New Roman" w:hAnsi="Times New Roman" w:cs="Times New Roman"/>
              </w:rPr>
            </w:pPr>
            <w:r w:rsidRPr="003B3648">
              <w:rPr>
                <w:rFonts w:ascii="Times New Roman" w:hAnsi="Times New Roman" w:cs="Times New Roman"/>
              </w:rPr>
              <w:t>271</w:t>
            </w:r>
          </w:p>
          <w:p w14:paraId="0B7B4F8D" w14:textId="2DAEAFB5" w:rsidR="00BE7885" w:rsidRPr="003B3648" w:rsidRDefault="00BE7885" w:rsidP="003D63CF">
            <w:pPr>
              <w:jc w:val="center"/>
              <w:rPr>
                <w:rFonts w:ascii="Times New Roman" w:hAnsi="Times New Roman" w:cs="Times New Roman"/>
              </w:rPr>
            </w:pPr>
            <w:r w:rsidRPr="003B3648">
              <w:rPr>
                <w:rFonts w:ascii="Times New Roman" w:hAnsi="Times New Roman" w:cs="Times New Roman"/>
              </w:rPr>
              <w:t>(20%)</w:t>
            </w:r>
          </w:p>
        </w:tc>
      </w:tr>
      <w:tr w:rsidR="003D63CF" w:rsidRPr="003B3648" w14:paraId="1F3D964D" w14:textId="77777777" w:rsidTr="004040DE">
        <w:tc>
          <w:tcPr>
            <w:tcW w:w="506" w:type="pct"/>
          </w:tcPr>
          <w:p w14:paraId="7BBFBC2B" w14:textId="77777777" w:rsidR="003D63CF" w:rsidRPr="003B3648" w:rsidRDefault="003D63CF" w:rsidP="003D63CF">
            <w:pPr>
              <w:rPr>
                <w:rFonts w:ascii="Times New Roman" w:hAnsi="Times New Roman" w:cs="Times New Roman"/>
              </w:rPr>
            </w:pPr>
            <w:r w:rsidRPr="003B3648">
              <w:rPr>
                <w:rFonts w:ascii="Times New Roman" w:hAnsi="Times New Roman" w:cs="Times New Roman"/>
              </w:rPr>
              <w:t>White</w:t>
            </w:r>
          </w:p>
        </w:tc>
        <w:tc>
          <w:tcPr>
            <w:tcW w:w="457" w:type="pct"/>
          </w:tcPr>
          <w:p w14:paraId="05A2B4E9" w14:textId="40C3745C" w:rsidR="003D63CF" w:rsidRPr="003B3648" w:rsidRDefault="00DB013D" w:rsidP="003D63CF">
            <w:pPr>
              <w:jc w:val="center"/>
              <w:rPr>
                <w:rFonts w:ascii="Times New Roman" w:hAnsi="Times New Roman" w:cs="Times New Roman"/>
              </w:rPr>
            </w:pPr>
            <w:r w:rsidRPr="003B3648">
              <w:rPr>
                <w:rFonts w:ascii="Times New Roman" w:hAnsi="Times New Roman" w:cs="Times New Roman"/>
              </w:rPr>
              <w:t>7050</w:t>
            </w:r>
            <w:r w:rsidR="003D63CF" w:rsidRPr="003B3648">
              <w:rPr>
                <w:rFonts w:ascii="Times New Roman" w:hAnsi="Times New Roman" w:cs="Times New Roman"/>
              </w:rPr>
              <w:t xml:space="preserve"> (100%)</w:t>
            </w:r>
          </w:p>
        </w:tc>
        <w:tc>
          <w:tcPr>
            <w:tcW w:w="406" w:type="pct"/>
          </w:tcPr>
          <w:p w14:paraId="4C8C6551" w14:textId="77777777" w:rsidR="003D63CF" w:rsidRPr="003B3648" w:rsidRDefault="00DB013D" w:rsidP="003D63CF">
            <w:pPr>
              <w:jc w:val="center"/>
              <w:rPr>
                <w:rFonts w:ascii="Times New Roman" w:hAnsi="Times New Roman" w:cs="Times New Roman"/>
              </w:rPr>
            </w:pPr>
            <w:r w:rsidRPr="003B3648">
              <w:rPr>
                <w:rFonts w:ascii="Times New Roman" w:hAnsi="Times New Roman" w:cs="Times New Roman"/>
              </w:rPr>
              <w:t>3407</w:t>
            </w:r>
          </w:p>
          <w:p w14:paraId="4E0308B7" w14:textId="6E0E84C3" w:rsidR="00BE7885" w:rsidRPr="003B3648" w:rsidRDefault="00BE7885" w:rsidP="003D63CF">
            <w:pPr>
              <w:jc w:val="center"/>
              <w:rPr>
                <w:rFonts w:ascii="Times New Roman" w:hAnsi="Times New Roman" w:cs="Times New Roman"/>
              </w:rPr>
            </w:pPr>
            <w:r w:rsidRPr="003B3648">
              <w:rPr>
                <w:rFonts w:ascii="Times New Roman" w:hAnsi="Times New Roman" w:cs="Times New Roman"/>
              </w:rPr>
              <w:t>(</w:t>
            </w:r>
            <w:r w:rsidR="00C177A1" w:rsidRPr="003B3648">
              <w:rPr>
                <w:rFonts w:ascii="Times New Roman" w:hAnsi="Times New Roman" w:cs="Times New Roman"/>
              </w:rPr>
              <w:t>48</w:t>
            </w:r>
            <w:r w:rsidRPr="003B3648">
              <w:rPr>
                <w:rFonts w:ascii="Times New Roman" w:hAnsi="Times New Roman" w:cs="Times New Roman"/>
              </w:rPr>
              <w:t>%)</w:t>
            </w:r>
          </w:p>
        </w:tc>
        <w:tc>
          <w:tcPr>
            <w:tcW w:w="455" w:type="pct"/>
          </w:tcPr>
          <w:p w14:paraId="58CF06AC" w14:textId="77777777" w:rsidR="003D63CF" w:rsidRPr="003B3648" w:rsidRDefault="00DB013D" w:rsidP="003D63CF">
            <w:pPr>
              <w:jc w:val="center"/>
              <w:rPr>
                <w:rFonts w:ascii="Times New Roman" w:hAnsi="Times New Roman" w:cs="Times New Roman"/>
              </w:rPr>
            </w:pPr>
            <w:r w:rsidRPr="003B3648">
              <w:rPr>
                <w:rFonts w:ascii="Times New Roman" w:hAnsi="Times New Roman" w:cs="Times New Roman"/>
              </w:rPr>
              <w:t>1189</w:t>
            </w:r>
          </w:p>
          <w:p w14:paraId="6572258D" w14:textId="5A090A07" w:rsidR="00C177A1" w:rsidRPr="003B3648" w:rsidRDefault="00C177A1" w:rsidP="003D63CF">
            <w:pPr>
              <w:jc w:val="center"/>
              <w:rPr>
                <w:rFonts w:ascii="Times New Roman" w:hAnsi="Times New Roman" w:cs="Times New Roman"/>
              </w:rPr>
            </w:pPr>
            <w:r w:rsidRPr="003B3648">
              <w:rPr>
                <w:rFonts w:ascii="Times New Roman" w:hAnsi="Times New Roman" w:cs="Times New Roman"/>
              </w:rPr>
              <w:t>(17%)</w:t>
            </w:r>
          </w:p>
        </w:tc>
        <w:tc>
          <w:tcPr>
            <w:tcW w:w="455" w:type="pct"/>
          </w:tcPr>
          <w:p w14:paraId="55D4C619" w14:textId="77777777" w:rsidR="003D63CF" w:rsidRPr="003B3648" w:rsidRDefault="00DB013D" w:rsidP="003D63CF">
            <w:pPr>
              <w:jc w:val="center"/>
              <w:rPr>
                <w:rFonts w:ascii="Times New Roman" w:hAnsi="Times New Roman" w:cs="Times New Roman"/>
              </w:rPr>
            </w:pPr>
            <w:r w:rsidRPr="003B3648">
              <w:rPr>
                <w:rFonts w:ascii="Times New Roman" w:hAnsi="Times New Roman" w:cs="Times New Roman"/>
              </w:rPr>
              <w:t>310</w:t>
            </w:r>
          </w:p>
          <w:p w14:paraId="67178097" w14:textId="58AF4648" w:rsidR="00C177A1" w:rsidRPr="003B3648" w:rsidRDefault="00C177A1" w:rsidP="003D63CF">
            <w:pPr>
              <w:jc w:val="center"/>
              <w:rPr>
                <w:rFonts w:ascii="Times New Roman" w:hAnsi="Times New Roman" w:cs="Times New Roman"/>
              </w:rPr>
            </w:pPr>
            <w:r w:rsidRPr="003B3648">
              <w:rPr>
                <w:rFonts w:ascii="Times New Roman" w:hAnsi="Times New Roman" w:cs="Times New Roman"/>
              </w:rPr>
              <w:t>(4%)</w:t>
            </w:r>
          </w:p>
        </w:tc>
        <w:tc>
          <w:tcPr>
            <w:tcW w:w="457" w:type="pct"/>
          </w:tcPr>
          <w:p w14:paraId="39F35688" w14:textId="77777777" w:rsidR="003D63CF" w:rsidRPr="003B3648" w:rsidRDefault="00DB013D" w:rsidP="003D63CF">
            <w:pPr>
              <w:jc w:val="center"/>
              <w:rPr>
                <w:rFonts w:ascii="Times New Roman" w:hAnsi="Times New Roman" w:cs="Times New Roman"/>
              </w:rPr>
            </w:pPr>
            <w:r w:rsidRPr="003B3648">
              <w:rPr>
                <w:rFonts w:ascii="Times New Roman" w:hAnsi="Times New Roman" w:cs="Times New Roman"/>
              </w:rPr>
              <w:t>2143</w:t>
            </w:r>
          </w:p>
          <w:p w14:paraId="0BAD100D" w14:textId="38219EE9" w:rsidR="00C177A1" w:rsidRPr="003B3648" w:rsidRDefault="00C177A1" w:rsidP="003D63CF">
            <w:pPr>
              <w:jc w:val="center"/>
              <w:rPr>
                <w:rFonts w:ascii="Times New Roman" w:hAnsi="Times New Roman" w:cs="Times New Roman"/>
              </w:rPr>
            </w:pPr>
            <w:r w:rsidRPr="003B3648">
              <w:rPr>
                <w:rFonts w:ascii="Times New Roman" w:hAnsi="Times New Roman" w:cs="Times New Roman"/>
              </w:rPr>
              <w:t>(30%)</w:t>
            </w:r>
          </w:p>
        </w:tc>
        <w:tc>
          <w:tcPr>
            <w:tcW w:w="455" w:type="pct"/>
          </w:tcPr>
          <w:p w14:paraId="094D8B7B" w14:textId="0C9E4DB8" w:rsidR="003D63CF" w:rsidRPr="003B3648" w:rsidRDefault="00DB013D" w:rsidP="003D63CF">
            <w:pPr>
              <w:jc w:val="center"/>
              <w:rPr>
                <w:rFonts w:ascii="Times New Roman" w:hAnsi="Times New Roman" w:cs="Times New Roman"/>
              </w:rPr>
            </w:pPr>
            <w:r w:rsidRPr="003B3648">
              <w:rPr>
                <w:rFonts w:ascii="Times New Roman" w:hAnsi="Times New Roman" w:cs="Times New Roman"/>
              </w:rPr>
              <w:t>7050</w:t>
            </w:r>
          </w:p>
          <w:p w14:paraId="7EECAF78" w14:textId="77777777" w:rsidR="003D63CF" w:rsidRPr="003B3648" w:rsidRDefault="003D63CF" w:rsidP="003D63CF">
            <w:pPr>
              <w:jc w:val="center"/>
              <w:rPr>
                <w:rFonts w:ascii="Times New Roman" w:hAnsi="Times New Roman" w:cs="Times New Roman"/>
              </w:rPr>
            </w:pPr>
            <w:r w:rsidRPr="003B3648">
              <w:rPr>
                <w:rFonts w:ascii="Times New Roman" w:hAnsi="Times New Roman" w:cs="Times New Roman"/>
              </w:rPr>
              <w:t>(100%)</w:t>
            </w:r>
          </w:p>
        </w:tc>
        <w:tc>
          <w:tcPr>
            <w:tcW w:w="455" w:type="pct"/>
          </w:tcPr>
          <w:p w14:paraId="5671E1AD" w14:textId="77777777" w:rsidR="003D63CF" w:rsidRPr="003B3648" w:rsidRDefault="00DB013D" w:rsidP="003D63CF">
            <w:pPr>
              <w:jc w:val="center"/>
              <w:rPr>
                <w:rFonts w:ascii="Times New Roman" w:hAnsi="Times New Roman" w:cs="Times New Roman"/>
              </w:rPr>
            </w:pPr>
            <w:r w:rsidRPr="003B3648">
              <w:rPr>
                <w:rFonts w:ascii="Times New Roman" w:hAnsi="Times New Roman" w:cs="Times New Roman"/>
              </w:rPr>
              <w:t>4685</w:t>
            </w:r>
          </w:p>
          <w:p w14:paraId="59147ADD" w14:textId="3E0DE810" w:rsidR="00C177A1" w:rsidRPr="003B3648" w:rsidRDefault="00C177A1" w:rsidP="003D63CF">
            <w:pPr>
              <w:jc w:val="center"/>
              <w:rPr>
                <w:rFonts w:ascii="Times New Roman" w:hAnsi="Times New Roman" w:cs="Times New Roman"/>
              </w:rPr>
            </w:pPr>
            <w:r w:rsidRPr="003B3648">
              <w:rPr>
                <w:rFonts w:ascii="Times New Roman" w:hAnsi="Times New Roman" w:cs="Times New Roman"/>
              </w:rPr>
              <w:t>(66%)</w:t>
            </w:r>
          </w:p>
        </w:tc>
        <w:tc>
          <w:tcPr>
            <w:tcW w:w="455" w:type="pct"/>
          </w:tcPr>
          <w:p w14:paraId="49CF513C" w14:textId="77777777" w:rsidR="003D63CF" w:rsidRPr="003B3648" w:rsidRDefault="00DB013D" w:rsidP="003D63CF">
            <w:pPr>
              <w:jc w:val="center"/>
              <w:rPr>
                <w:rFonts w:ascii="Times New Roman" w:hAnsi="Times New Roman" w:cs="Times New Roman"/>
              </w:rPr>
            </w:pPr>
            <w:r w:rsidRPr="003B3648">
              <w:rPr>
                <w:rFonts w:ascii="Times New Roman" w:hAnsi="Times New Roman" w:cs="Times New Roman"/>
              </w:rPr>
              <w:t>532</w:t>
            </w:r>
          </w:p>
          <w:p w14:paraId="01BA5C43" w14:textId="4382C583" w:rsidR="00C177A1" w:rsidRPr="003B3648" w:rsidRDefault="00C177A1" w:rsidP="003D63CF">
            <w:pPr>
              <w:jc w:val="center"/>
              <w:rPr>
                <w:rFonts w:ascii="Times New Roman" w:hAnsi="Times New Roman" w:cs="Times New Roman"/>
              </w:rPr>
            </w:pPr>
            <w:r w:rsidRPr="003B3648">
              <w:rPr>
                <w:rFonts w:ascii="Times New Roman" w:hAnsi="Times New Roman" w:cs="Times New Roman"/>
              </w:rPr>
              <w:t>(8%)</w:t>
            </w:r>
          </w:p>
        </w:tc>
        <w:tc>
          <w:tcPr>
            <w:tcW w:w="452" w:type="pct"/>
          </w:tcPr>
          <w:p w14:paraId="50666857" w14:textId="77777777" w:rsidR="003D63CF" w:rsidRPr="003B3648" w:rsidRDefault="00DB013D" w:rsidP="003D63CF">
            <w:pPr>
              <w:jc w:val="center"/>
              <w:rPr>
                <w:rFonts w:ascii="Times New Roman" w:hAnsi="Times New Roman" w:cs="Times New Roman"/>
              </w:rPr>
            </w:pPr>
            <w:r w:rsidRPr="003B3648">
              <w:rPr>
                <w:rFonts w:ascii="Times New Roman" w:hAnsi="Times New Roman" w:cs="Times New Roman"/>
              </w:rPr>
              <w:t>365</w:t>
            </w:r>
          </w:p>
          <w:p w14:paraId="65721FFF" w14:textId="2CAADBE8" w:rsidR="00C177A1" w:rsidRPr="003B3648" w:rsidRDefault="00C177A1" w:rsidP="003D63CF">
            <w:pPr>
              <w:jc w:val="center"/>
              <w:rPr>
                <w:rFonts w:ascii="Times New Roman" w:hAnsi="Times New Roman" w:cs="Times New Roman"/>
              </w:rPr>
            </w:pPr>
            <w:r w:rsidRPr="003B3648">
              <w:rPr>
                <w:rFonts w:ascii="Times New Roman" w:hAnsi="Times New Roman" w:cs="Times New Roman"/>
              </w:rPr>
              <w:t>(5%)</w:t>
            </w:r>
          </w:p>
        </w:tc>
        <w:tc>
          <w:tcPr>
            <w:tcW w:w="447" w:type="pct"/>
          </w:tcPr>
          <w:p w14:paraId="25C3E5AA" w14:textId="77777777" w:rsidR="003D63CF" w:rsidRPr="003B3648" w:rsidRDefault="00DB013D" w:rsidP="003D63CF">
            <w:pPr>
              <w:jc w:val="center"/>
              <w:rPr>
                <w:rFonts w:ascii="Times New Roman" w:hAnsi="Times New Roman" w:cs="Times New Roman"/>
              </w:rPr>
            </w:pPr>
            <w:r w:rsidRPr="003B3648">
              <w:rPr>
                <w:rFonts w:ascii="Times New Roman" w:hAnsi="Times New Roman" w:cs="Times New Roman"/>
              </w:rPr>
              <w:t>1467</w:t>
            </w:r>
          </w:p>
          <w:p w14:paraId="6642798A" w14:textId="30A4C26C" w:rsidR="00C177A1" w:rsidRPr="003B3648" w:rsidRDefault="00C177A1" w:rsidP="003D63CF">
            <w:pPr>
              <w:jc w:val="center"/>
              <w:rPr>
                <w:rFonts w:ascii="Times New Roman" w:hAnsi="Times New Roman" w:cs="Times New Roman"/>
              </w:rPr>
            </w:pPr>
            <w:r w:rsidRPr="003B3648">
              <w:rPr>
                <w:rFonts w:ascii="Times New Roman" w:hAnsi="Times New Roman" w:cs="Times New Roman"/>
              </w:rPr>
              <w:t>(</w:t>
            </w:r>
            <w:r w:rsidR="00AB038C" w:rsidRPr="003B3648">
              <w:rPr>
                <w:rFonts w:ascii="Times New Roman" w:hAnsi="Times New Roman" w:cs="Times New Roman"/>
              </w:rPr>
              <w:t>21</w:t>
            </w:r>
            <w:r w:rsidRPr="003B3648">
              <w:rPr>
                <w:rFonts w:ascii="Times New Roman" w:hAnsi="Times New Roman" w:cs="Times New Roman"/>
              </w:rPr>
              <w:t>%)</w:t>
            </w:r>
          </w:p>
        </w:tc>
      </w:tr>
      <w:tr w:rsidR="003D63CF" w:rsidRPr="003B3648" w14:paraId="09A0056D" w14:textId="77777777" w:rsidTr="004040DE">
        <w:tc>
          <w:tcPr>
            <w:tcW w:w="964" w:type="pct"/>
            <w:gridSpan w:val="2"/>
          </w:tcPr>
          <w:p w14:paraId="18BBC26B" w14:textId="77777777" w:rsidR="003D63CF" w:rsidRPr="003B3648" w:rsidRDefault="003D63CF" w:rsidP="003D63CF">
            <w:pPr>
              <w:rPr>
                <w:rFonts w:ascii="Times New Roman" w:hAnsi="Times New Roman" w:cs="Times New Roman"/>
              </w:rPr>
            </w:pPr>
            <w:r w:rsidRPr="003B3648">
              <w:rPr>
                <w:rFonts w:ascii="Times New Roman" w:hAnsi="Times New Roman" w:cs="Times New Roman"/>
                <w:b/>
              </w:rPr>
              <w:t>Household Income</w:t>
            </w:r>
          </w:p>
        </w:tc>
        <w:tc>
          <w:tcPr>
            <w:tcW w:w="406" w:type="pct"/>
          </w:tcPr>
          <w:p w14:paraId="761E506B" w14:textId="77777777" w:rsidR="003D63CF" w:rsidRPr="003B3648" w:rsidRDefault="003D63CF" w:rsidP="003D63CF">
            <w:pPr>
              <w:rPr>
                <w:rFonts w:ascii="Times New Roman" w:hAnsi="Times New Roman" w:cs="Times New Roman"/>
              </w:rPr>
            </w:pPr>
          </w:p>
        </w:tc>
        <w:tc>
          <w:tcPr>
            <w:tcW w:w="455" w:type="pct"/>
          </w:tcPr>
          <w:p w14:paraId="04001901" w14:textId="77777777" w:rsidR="003D63CF" w:rsidRPr="003B3648" w:rsidRDefault="003D63CF" w:rsidP="003D63CF">
            <w:pPr>
              <w:rPr>
                <w:rFonts w:ascii="Times New Roman" w:hAnsi="Times New Roman" w:cs="Times New Roman"/>
              </w:rPr>
            </w:pPr>
          </w:p>
        </w:tc>
        <w:tc>
          <w:tcPr>
            <w:tcW w:w="455" w:type="pct"/>
          </w:tcPr>
          <w:p w14:paraId="12CBDFDB" w14:textId="77777777" w:rsidR="003D63CF" w:rsidRPr="003B3648" w:rsidRDefault="003D63CF" w:rsidP="003D63CF">
            <w:pPr>
              <w:rPr>
                <w:rFonts w:ascii="Times New Roman" w:hAnsi="Times New Roman" w:cs="Times New Roman"/>
              </w:rPr>
            </w:pPr>
          </w:p>
        </w:tc>
        <w:tc>
          <w:tcPr>
            <w:tcW w:w="457" w:type="pct"/>
          </w:tcPr>
          <w:p w14:paraId="325799A5" w14:textId="77777777" w:rsidR="003D63CF" w:rsidRPr="003B3648" w:rsidRDefault="003D63CF" w:rsidP="003D63CF">
            <w:pPr>
              <w:rPr>
                <w:rFonts w:ascii="Times New Roman" w:hAnsi="Times New Roman" w:cs="Times New Roman"/>
              </w:rPr>
            </w:pPr>
          </w:p>
        </w:tc>
        <w:tc>
          <w:tcPr>
            <w:tcW w:w="455" w:type="pct"/>
          </w:tcPr>
          <w:p w14:paraId="65AE148C" w14:textId="77777777" w:rsidR="003D63CF" w:rsidRPr="003B3648" w:rsidRDefault="003D63CF" w:rsidP="003D63CF">
            <w:pPr>
              <w:rPr>
                <w:rFonts w:ascii="Times New Roman" w:hAnsi="Times New Roman" w:cs="Times New Roman"/>
              </w:rPr>
            </w:pPr>
          </w:p>
        </w:tc>
        <w:tc>
          <w:tcPr>
            <w:tcW w:w="455" w:type="pct"/>
          </w:tcPr>
          <w:p w14:paraId="6257353F" w14:textId="77777777" w:rsidR="003D63CF" w:rsidRPr="003B3648" w:rsidRDefault="003D63CF" w:rsidP="003D63CF">
            <w:pPr>
              <w:rPr>
                <w:rFonts w:ascii="Times New Roman" w:hAnsi="Times New Roman" w:cs="Times New Roman"/>
              </w:rPr>
            </w:pPr>
          </w:p>
        </w:tc>
        <w:tc>
          <w:tcPr>
            <w:tcW w:w="455" w:type="pct"/>
          </w:tcPr>
          <w:p w14:paraId="46A28B6D" w14:textId="77777777" w:rsidR="003D63CF" w:rsidRPr="003B3648" w:rsidRDefault="003D63CF" w:rsidP="003D63CF">
            <w:pPr>
              <w:rPr>
                <w:rFonts w:ascii="Times New Roman" w:hAnsi="Times New Roman" w:cs="Times New Roman"/>
              </w:rPr>
            </w:pPr>
          </w:p>
        </w:tc>
        <w:tc>
          <w:tcPr>
            <w:tcW w:w="452" w:type="pct"/>
          </w:tcPr>
          <w:p w14:paraId="64CBB0C2" w14:textId="77777777" w:rsidR="003D63CF" w:rsidRPr="003B3648" w:rsidRDefault="003D63CF" w:rsidP="003D63CF">
            <w:pPr>
              <w:rPr>
                <w:rFonts w:ascii="Times New Roman" w:hAnsi="Times New Roman" w:cs="Times New Roman"/>
              </w:rPr>
            </w:pPr>
          </w:p>
        </w:tc>
        <w:tc>
          <w:tcPr>
            <w:tcW w:w="447" w:type="pct"/>
          </w:tcPr>
          <w:p w14:paraId="7548EC59" w14:textId="77777777" w:rsidR="003D63CF" w:rsidRPr="003B3648" w:rsidRDefault="003D63CF" w:rsidP="003D63CF">
            <w:pPr>
              <w:rPr>
                <w:rFonts w:ascii="Times New Roman" w:hAnsi="Times New Roman" w:cs="Times New Roman"/>
              </w:rPr>
            </w:pPr>
          </w:p>
        </w:tc>
      </w:tr>
      <w:tr w:rsidR="003D63CF" w:rsidRPr="003B3648" w14:paraId="2C798D6F" w14:textId="77777777" w:rsidTr="004040DE">
        <w:tc>
          <w:tcPr>
            <w:tcW w:w="506" w:type="pct"/>
          </w:tcPr>
          <w:p w14:paraId="5AFCDA12" w14:textId="77777777" w:rsidR="003D63CF" w:rsidRPr="003B3648" w:rsidRDefault="003D63CF" w:rsidP="003D63CF">
            <w:pPr>
              <w:rPr>
                <w:rFonts w:ascii="Times New Roman" w:hAnsi="Times New Roman" w:cs="Times New Roman"/>
              </w:rPr>
            </w:pPr>
            <w:r w:rsidRPr="003B3648">
              <w:rPr>
                <w:rFonts w:ascii="Times New Roman" w:hAnsi="Times New Roman" w:cs="Times New Roman"/>
              </w:rPr>
              <w:t>High</w:t>
            </w:r>
          </w:p>
        </w:tc>
        <w:tc>
          <w:tcPr>
            <w:tcW w:w="457" w:type="pct"/>
          </w:tcPr>
          <w:p w14:paraId="3146DC93" w14:textId="2E8E5075" w:rsidR="003D63CF" w:rsidRPr="003B3648" w:rsidRDefault="00DB013D" w:rsidP="003D63CF">
            <w:pPr>
              <w:jc w:val="center"/>
              <w:rPr>
                <w:rFonts w:ascii="Times New Roman" w:hAnsi="Times New Roman" w:cs="Times New Roman"/>
              </w:rPr>
            </w:pPr>
            <w:r w:rsidRPr="003B3648">
              <w:rPr>
                <w:rFonts w:ascii="Times New Roman" w:hAnsi="Times New Roman" w:cs="Times New Roman"/>
              </w:rPr>
              <w:t>6396</w:t>
            </w:r>
            <w:r w:rsidR="003D63CF" w:rsidRPr="003B3648">
              <w:rPr>
                <w:rFonts w:ascii="Times New Roman" w:hAnsi="Times New Roman" w:cs="Times New Roman"/>
              </w:rPr>
              <w:t xml:space="preserve"> (100%)</w:t>
            </w:r>
          </w:p>
        </w:tc>
        <w:tc>
          <w:tcPr>
            <w:tcW w:w="406" w:type="pct"/>
          </w:tcPr>
          <w:p w14:paraId="54D6351A" w14:textId="77777777" w:rsidR="003D63CF" w:rsidRPr="003B3648" w:rsidRDefault="003F2CAC" w:rsidP="003D63CF">
            <w:pPr>
              <w:jc w:val="center"/>
              <w:rPr>
                <w:rFonts w:ascii="Times New Roman" w:hAnsi="Times New Roman" w:cs="Times New Roman"/>
              </w:rPr>
            </w:pPr>
            <w:r w:rsidRPr="003B3648">
              <w:rPr>
                <w:rFonts w:ascii="Times New Roman" w:hAnsi="Times New Roman" w:cs="Times New Roman"/>
              </w:rPr>
              <w:t>3233</w:t>
            </w:r>
          </w:p>
          <w:p w14:paraId="0688CCCC" w14:textId="000BEDC8" w:rsidR="00AB038C" w:rsidRPr="003B3648" w:rsidRDefault="00AB038C" w:rsidP="003D63CF">
            <w:pPr>
              <w:jc w:val="center"/>
              <w:rPr>
                <w:rFonts w:ascii="Times New Roman" w:hAnsi="Times New Roman" w:cs="Times New Roman"/>
              </w:rPr>
            </w:pPr>
            <w:r w:rsidRPr="003B3648">
              <w:rPr>
                <w:rFonts w:ascii="Times New Roman" w:hAnsi="Times New Roman" w:cs="Times New Roman"/>
              </w:rPr>
              <w:t>(51%)</w:t>
            </w:r>
          </w:p>
        </w:tc>
        <w:tc>
          <w:tcPr>
            <w:tcW w:w="455" w:type="pct"/>
          </w:tcPr>
          <w:p w14:paraId="7A6D6FA4" w14:textId="77777777" w:rsidR="003D63CF" w:rsidRPr="003B3648" w:rsidRDefault="003F2CAC" w:rsidP="003D63CF">
            <w:pPr>
              <w:jc w:val="center"/>
              <w:rPr>
                <w:rFonts w:ascii="Times New Roman" w:hAnsi="Times New Roman" w:cs="Times New Roman"/>
              </w:rPr>
            </w:pPr>
            <w:r w:rsidRPr="003B3648">
              <w:rPr>
                <w:rFonts w:ascii="Times New Roman" w:hAnsi="Times New Roman" w:cs="Times New Roman"/>
              </w:rPr>
              <w:t>1015</w:t>
            </w:r>
          </w:p>
          <w:p w14:paraId="492555F9" w14:textId="3C686385" w:rsidR="00AB038C" w:rsidRPr="003B3648" w:rsidRDefault="00AB038C" w:rsidP="003D63CF">
            <w:pPr>
              <w:jc w:val="center"/>
              <w:rPr>
                <w:rFonts w:ascii="Times New Roman" w:hAnsi="Times New Roman" w:cs="Times New Roman"/>
              </w:rPr>
            </w:pPr>
            <w:r w:rsidRPr="003B3648">
              <w:rPr>
                <w:rFonts w:ascii="Times New Roman" w:hAnsi="Times New Roman" w:cs="Times New Roman"/>
              </w:rPr>
              <w:t>(16%)</w:t>
            </w:r>
          </w:p>
        </w:tc>
        <w:tc>
          <w:tcPr>
            <w:tcW w:w="455" w:type="pct"/>
          </w:tcPr>
          <w:p w14:paraId="2D904C09" w14:textId="77777777" w:rsidR="003D63CF" w:rsidRPr="003B3648" w:rsidRDefault="003F2CAC" w:rsidP="003D63CF">
            <w:pPr>
              <w:jc w:val="center"/>
              <w:rPr>
                <w:rFonts w:ascii="Times New Roman" w:hAnsi="Times New Roman" w:cs="Times New Roman"/>
              </w:rPr>
            </w:pPr>
            <w:r w:rsidRPr="003B3648">
              <w:rPr>
                <w:rFonts w:ascii="Times New Roman" w:hAnsi="Times New Roman" w:cs="Times New Roman"/>
              </w:rPr>
              <w:t>252</w:t>
            </w:r>
          </w:p>
          <w:p w14:paraId="385FFD36" w14:textId="19D21F00" w:rsidR="00AB038C" w:rsidRPr="003B3648" w:rsidRDefault="00AB038C" w:rsidP="003D63CF">
            <w:pPr>
              <w:jc w:val="center"/>
              <w:rPr>
                <w:rFonts w:ascii="Times New Roman" w:hAnsi="Times New Roman" w:cs="Times New Roman"/>
              </w:rPr>
            </w:pPr>
            <w:r w:rsidRPr="003B3648">
              <w:rPr>
                <w:rFonts w:ascii="Times New Roman" w:hAnsi="Times New Roman" w:cs="Times New Roman"/>
              </w:rPr>
              <w:t>(4%)</w:t>
            </w:r>
          </w:p>
        </w:tc>
        <w:tc>
          <w:tcPr>
            <w:tcW w:w="457" w:type="pct"/>
          </w:tcPr>
          <w:p w14:paraId="5DD18273" w14:textId="77777777" w:rsidR="003D63CF" w:rsidRPr="003B3648" w:rsidRDefault="003F2CAC" w:rsidP="003D63CF">
            <w:pPr>
              <w:jc w:val="center"/>
              <w:rPr>
                <w:rFonts w:ascii="Times New Roman" w:hAnsi="Times New Roman" w:cs="Times New Roman"/>
              </w:rPr>
            </w:pPr>
            <w:r w:rsidRPr="003B3648">
              <w:rPr>
                <w:rFonts w:ascii="Times New Roman" w:hAnsi="Times New Roman" w:cs="Times New Roman"/>
              </w:rPr>
              <w:t>1895</w:t>
            </w:r>
          </w:p>
          <w:p w14:paraId="5581CC98" w14:textId="19A1FA1C" w:rsidR="00AB038C" w:rsidRPr="003B3648" w:rsidRDefault="00AB038C" w:rsidP="003D63CF">
            <w:pPr>
              <w:jc w:val="center"/>
              <w:rPr>
                <w:rFonts w:ascii="Times New Roman" w:hAnsi="Times New Roman" w:cs="Times New Roman"/>
              </w:rPr>
            </w:pPr>
            <w:r w:rsidRPr="003B3648">
              <w:rPr>
                <w:rFonts w:ascii="Times New Roman" w:hAnsi="Times New Roman" w:cs="Times New Roman"/>
              </w:rPr>
              <w:t>(30%)</w:t>
            </w:r>
          </w:p>
        </w:tc>
        <w:tc>
          <w:tcPr>
            <w:tcW w:w="455" w:type="pct"/>
          </w:tcPr>
          <w:p w14:paraId="6F92C419" w14:textId="2A24B9CB" w:rsidR="003D63CF" w:rsidRPr="003B3648" w:rsidRDefault="003F2CAC" w:rsidP="003D63CF">
            <w:pPr>
              <w:jc w:val="center"/>
              <w:rPr>
                <w:rFonts w:ascii="Times New Roman" w:hAnsi="Times New Roman" w:cs="Times New Roman"/>
              </w:rPr>
            </w:pPr>
            <w:r w:rsidRPr="003B3648">
              <w:rPr>
                <w:rFonts w:ascii="Times New Roman" w:hAnsi="Times New Roman" w:cs="Times New Roman"/>
              </w:rPr>
              <w:t>5663</w:t>
            </w:r>
          </w:p>
          <w:p w14:paraId="6C79EDF6" w14:textId="77777777" w:rsidR="003D63CF" w:rsidRPr="003B3648" w:rsidRDefault="003D63CF" w:rsidP="003D63CF">
            <w:pPr>
              <w:jc w:val="center"/>
              <w:rPr>
                <w:rFonts w:ascii="Times New Roman" w:hAnsi="Times New Roman" w:cs="Times New Roman"/>
              </w:rPr>
            </w:pPr>
            <w:r w:rsidRPr="003B3648">
              <w:rPr>
                <w:rFonts w:ascii="Times New Roman" w:hAnsi="Times New Roman" w:cs="Times New Roman"/>
              </w:rPr>
              <w:t>(100%)</w:t>
            </w:r>
          </w:p>
        </w:tc>
        <w:tc>
          <w:tcPr>
            <w:tcW w:w="455" w:type="pct"/>
          </w:tcPr>
          <w:p w14:paraId="2D1D5774" w14:textId="77777777" w:rsidR="003D63CF" w:rsidRPr="003B3648" w:rsidRDefault="003F2CAC" w:rsidP="003D63CF">
            <w:pPr>
              <w:jc w:val="center"/>
              <w:rPr>
                <w:rFonts w:ascii="Times New Roman" w:hAnsi="Times New Roman" w:cs="Times New Roman"/>
              </w:rPr>
            </w:pPr>
            <w:r w:rsidRPr="003B3648">
              <w:rPr>
                <w:rFonts w:ascii="Times New Roman" w:hAnsi="Times New Roman" w:cs="Times New Roman"/>
              </w:rPr>
              <w:t>3842</w:t>
            </w:r>
          </w:p>
          <w:p w14:paraId="1CAAF260" w14:textId="4DD0C22F" w:rsidR="00AB038C" w:rsidRPr="003B3648" w:rsidRDefault="00AB038C" w:rsidP="003D63CF">
            <w:pPr>
              <w:jc w:val="center"/>
              <w:rPr>
                <w:rFonts w:ascii="Times New Roman" w:hAnsi="Times New Roman" w:cs="Times New Roman"/>
              </w:rPr>
            </w:pPr>
            <w:r w:rsidRPr="003B3648">
              <w:rPr>
                <w:rFonts w:ascii="Times New Roman" w:hAnsi="Times New Roman" w:cs="Times New Roman"/>
              </w:rPr>
              <w:t>(68%)</w:t>
            </w:r>
          </w:p>
        </w:tc>
        <w:tc>
          <w:tcPr>
            <w:tcW w:w="455" w:type="pct"/>
          </w:tcPr>
          <w:p w14:paraId="5DA8AE8E" w14:textId="77777777" w:rsidR="003D63CF" w:rsidRPr="003B3648" w:rsidRDefault="003F2CAC" w:rsidP="003D63CF">
            <w:pPr>
              <w:jc w:val="center"/>
              <w:rPr>
                <w:rFonts w:ascii="Times New Roman" w:hAnsi="Times New Roman" w:cs="Times New Roman"/>
              </w:rPr>
            </w:pPr>
            <w:r w:rsidRPr="003B3648">
              <w:rPr>
                <w:rFonts w:ascii="Times New Roman" w:hAnsi="Times New Roman" w:cs="Times New Roman"/>
              </w:rPr>
              <w:t>381</w:t>
            </w:r>
          </w:p>
          <w:p w14:paraId="65211807" w14:textId="2DA276D1" w:rsidR="00AB038C" w:rsidRPr="003B3648" w:rsidRDefault="00AB038C" w:rsidP="003D63CF">
            <w:pPr>
              <w:jc w:val="center"/>
              <w:rPr>
                <w:rFonts w:ascii="Times New Roman" w:hAnsi="Times New Roman" w:cs="Times New Roman"/>
              </w:rPr>
            </w:pPr>
            <w:r w:rsidRPr="003B3648">
              <w:rPr>
                <w:rFonts w:ascii="Times New Roman" w:hAnsi="Times New Roman" w:cs="Times New Roman"/>
              </w:rPr>
              <w:t>(7%)</w:t>
            </w:r>
          </w:p>
        </w:tc>
        <w:tc>
          <w:tcPr>
            <w:tcW w:w="452" w:type="pct"/>
          </w:tcPr>
          <w:p w14:paraId="53D508F5" w14:textId="77777777" w:rsidR="003D63CF" w:rsidRPr="003B3648" w:rsidRDefault="003F2CAC" w:rsidP="003D63CF">
            <w:pPr>
              <w:jc w:val="center"/>
              <w:rPr>
                <w:rFonts w:ascii="Times New Roman" w:hAnsi="Times New Roman" w:cs="Times New Roman"/>
              </w:rPr>
            </w:pPr>
            <w:r w:rsidRPr="003B3648">
              <w:rPr>
                <w:rFonts w:ascii="Times New Roman" w:hAnsi="Times New Roman" w:cs="Times New Roman"/>
              </w:rPr>
              <w:t>251</w:t>
            </w:r>
          </w:p>
          <w:p w14:paraId="41A3A580" w14:textId="0590B36B" w:rsidR="00AB038C" w:rsidRPr="003B3648" w:rsidRDefault="00AB038C" w:rsidP="003D63CF">
            <w:pPr>
              <w:jc w:val="center"/>
              <w:rPr>
                <w:rFonts w:ascii="Times New Roman" w:hAnsi="Times New Roman" w:cs="Times New Roman"/>
              </w:rPr>
            </w:pPr>
            <w:r w:rsidRPr="003B3648">
              <w:rPr>
                <w:rFonts w:ascii="Times New Roman" w:hAnsi="Times New Roman" w:cs="Times New Roman"/>
              </w:rPr>
              <w:t>(4%)</w:t>
            </w:r>
          </w:p>
        </w:tc>
        <w:tc>
          <w:tcPr>
            <w:tcW w:w="447" w:type="pct"/>
          </w:tcPr>
          <w:p w14:paraId="779DA5DB" w14:textId="77777777" w:rsidR="003D63CF" w:rsidRPr="003B3648" w:rsidRDefault="003F2CAC" w:rsidP="003D63CF">
            <w:pPr>
              <w:jc w:val="center"/>
              <w:rPr>
                <w:rFonts w:ascii="Times New Roman" w:hAnsi="Times New Roman" w:cs="Times New Roman"/>
              </w:rPr>
            </w:pPr>
            <w:r w:rsidRPr="003B3648">
              <w:rPr>
                <w:rFonts w:ascii="Times New Roman" w:hAnsi="Times New Roman" w:cs="Times New Roman"/>
              </w:rPr>
              <w:t>1188</w:t>
            </w:r>
          </w:p>
          <w:p w14:paraId="3E10FAFD" w14:textId="7FFD0DA3" w:rsidR="00AB038C" w:rsidRPr="003B3648" w:rsidRDefault="00AB038C" w:rsidP="003D63CF">
            <w:pPr>
              <w:jc w:val="center"/>
              <w:rPr>
                <w:rFonts w:ascii="Times New Roman" w:hAnsi="Times New Roman" w:cs="Times New Roman"/>
              </w:rPr>
            </w:pPr>
            <w:r w:rsidRPr="003B3648">
              <w:rPr>
                <w:rFonts w:ascii="Times New Roman" w:hAnsi="Times New Roman" w:cs="Times New Roman"/>
              </w:rPr>
              <w:t>(21%)</w:t>
            </w:r>
          </w:p>
        </w:tc>
      </w:tr>
      <w:tr w:rsidR="003D63CF" w:rsidRPr="003B3648" w14:paraId="0B5D554D" w14:textId="77777777" w:rsidTr="004040DE">
        <w:tc>
          <w:tcPr>
            <w:tcW w:w="506" w:type="pct"/>
          </w:tcPr>
          <w:p w14:paraId="4E33A6C7" w14:textId="77777777" w:rsidR="003D63CF" w:rsidRPr="003B3648" w:rsidRDefault="003D63CF" w:rsidP="003D63CF">
            <w:pPr>
              <w:rPr>
                <w:rFonts w:ascii="Times New Roman" w:hAnsi="Times New Roman" w:cs="Times New Roman"/>
              </w:rPr>
            </w:pPr>
            <w:r w:rsidRPr="003B3648">
              <w:rPr>
                <w:rFonts w:ascii="Times New Roman" w:hAnsi="Times New Roman" w:cs="Times New Roman"/>
              </w:rPr>
              <w:t>Low</w:t>
            </w:r>
          </w:p>
        </w:tc>
        <w:tc>
          <w:tcPr>
            <w:tcW w:w="457" w:type="pct"/>
          </w:tcPr>
          <w:p w14:paraId="2E91F6C3" w14:textId="3241C1E3" w:rsidR="003D63CF" w:rsidRPr="003B3648" w:rsidRDefault="003F2CAC" w:rsidP="003D63CF">
            <w:pPr>
              <w:jc w:val="center"/>
              <w:rPr>
                <w:rFonts w:ascii="Times New Roman" w:hAnsi="Times New Roman" w:cs="Times New Roman"/>
              </w:rPr>
            </w:pPr>
            <w:r w:rsidRPr="003B3648">
              <w:rPr>
                <w:rFonts w:ascii="Times New Roman" w:hAnsi="Times New Roman" w:cs="Times New Roman"/>
              </w:rPr>
              <w:t>2015</w:t>
            </w:r>
            <w:r w:rsidR="003D63CF" w:rsidRPr="003B3648">
              <w:rPr>
                <w:rFonts w:ascii="Times New Roman" w:hAnsi="Times New Roman" w:cs="Times New Roman"/>
              </w:rPr>
              <w:t xml:space="preserve"> (100%)</w:t>
            </w:r>
          </w:p>
        </w:tc>
        <w:tc>
          <w:tcPr>
            <w:tcW w:w="406" w:type="pct"/>
          </w:tcPr>
          <w:p w14:paraId="0A4DFB7C" w14:textId="77777777" w:rsidR="003D63CF" w:rsidRPr="003B3648" w:rsidRDefault="003F2CAC" w:rsidP="003D63CF">
            <w:pPr>
              <w:jc w:val="center"/>
              <w:rPr>
                <w:rFonts w:ascii="Times New Roman" w:hAnsi="Times New Roman" w:cs="Times New Roman"/>
              </w:rPr>
            </w:pPr>
            <w:r w:rsidRPr="003B3648">
              <w:rPr>
                <w:rFonts w:ascii="Times New Roman" w:hAnsi="Times New Roman" w:cs="Times New Roman"/>
              </w:rPr>
              <w:t>987</w:t>
            </w:r>
          </w:p>
          <w:p w14:paraId="30B461D8" w14:textId="44AB969D" w:rsidR="00AB038C" w:rsidRPr="003B3648" w:rsidRDefault="00AB038C" w:rsidP="003D63CF">
            <w:pPr>
              <w:jc w:val="center"/>
              <w:rPr>
                <w:rFonts w:ascii="Times New Roman" w:hAnsi="Times New Roman" w:cs="Times New Roman"/>
              </w:rPr>
            </w:pPr>
            <w:r w:rsidRPr="003B3648">
              <w:rPr>
                <w:rFonts w:ascii="Times New Roman" w:hAnsi="Times New Roman" w:cs="Times New Roman"/>
              </w:rPr>
              <w:t>(49%)</w:t>
            </w:r>
          </w:p>
        </w:tc>
        <w:tc>
          <w:tcPr>
            <w:tcW w:w="455" w:type="pct"/>
          </w:tcPr>
          <w:p w14:paraId="5F053597" w14:textId="77777777" w:rsidR="003D63CF" w:rsidRPr="003B3648" w:rsidRDefault="003F2CAC" w:rsidP="003D63CF">
            <w:pPr>
              <w:jc w:val="center"/>
              <w:rPr>
                <w:rFonts w:ascii="Times New Roman" w:hAnsi="Times New Roman" w:cs="Times New Roman"/>
              </w:rPr>
            </w:pPr>
            <w:r w:rsidRPr="003B3648">
              <w:rPr>
                <w:rFonts w:ascii="Times New Roman" w:hAnsi="Times New Roman" w:cs="Times New Roman"/>
              </w:rPr>
              <w:t>341</w:t>
            </w:r>
          </w:p>
          <w:p w14:paraId="131A6E7E" w14:textId="27F6FD37" w:rsidR="00AB038C" w:rsidRPr="003B3648" w:rsidRDefault="00AB038C" w:rsidP="003D63CF">
            <w:pPr>
              <w:jc w:val="center"/>
              <w:rPr>
                <w:rFonts w:ascii="Times New Roman" w:hAnsi="Times New Roman" w:cs="Times New Roman"/>
              </w:rPr>
            </w:pPr>
            <w:r w:rsidRPr="003B3648">
              <w:rPr>
                <w:rFonts w:ascii="Times New Roman" w:hAnsi="Times New Roman" w:cs="Times New Roman"/>
              </w:rPr>
              <w:t>(17%)</w:t>
            </w:r>
          </w:p>
        </w:tc>
        <w:tc>
          <w:tcPr>
            <w:tcW w:w="455" w:type="pct"/>
          </w:tcPr>
          <w:p w14:paraId="0D7446CE" w14:textId="77777777" w:rsidR="003D63CF" w:rsidRPr="003B3648" w:rsidRDefault="003F2CAC" w:rsidP="003D63CF">
            <w:pPr>
              <w:jc w:val="center"/>
              <w:rPr>
                <w:rFonts w:ascii="Times New Roman" w:hAnsi="Times New Roman" w:cs="Times New Roman"/>
              </w:rPr>
            </w:pPr>
            <w:r w:rsidRPr="003B3648">
              <w:rPr>
                <w:rFonts w:ascii="Times New Roman" w:hAnsi="Times New Roman" w:cs="Times New Roman"/>
              </w:rPr>
              <w:t>118</w:t>
            </w:r>
          </w:p>
          <w:p w14:paraId="780D9523" w14:textId="1ECBD87E" w:rsidR="00AB038C" w:rsidRPr="003B3648" w:rsidRDefault="00AB038C" w:rsidP="003D63CF">
            <w:pPr>
              <w:jc w:val="center"/>
              <w:rPr>
                <w:rFonts w:ascii="Times New Roman" w:hAnsi="Times New Roman" w:cs="Times New Roman"/>
              </w:rPr>
            </w:pPr>
            <w:r w:rsidRPr="003B3648">
              <w:rPr>
                <w:rFonts w:ascii="Times New Roman" w:hAnsi="Times New Roman" w:cs="Times New Roman"/>
              </w:rPr>
              <w:t>(</w:t>
            </w:r>
            <w:r w:rsidR="004F6515" w:rsidRPr="003B3648">
              <w:rPr>
                <w:rFonts w:ascii="Times New Roman" w:hAnsi="Times New Roman" w:cs="Times New Roman"/>
              </w:rPr>
              <w:t>6</w:t>
            </w:r>
            <w:r w:rsidRPr="003B3648">
              <w:rPr>
                <w:rFonts w:ascii="Times New Roman" w:hAnsi="Times New Roman" w:cs="Times New Roman"/>
              </w:rPr>
              <w:t>%)</w:t>
            </w:r>
          </w:p>
        </w:tc>
        <w:tc>
          <w:tcPr>
            <w:tcW w:w="457" w:type="pct"/>
          </w:tcPr>
          <w:p w14:paraId="7D541DD6" w14:textId="77777777" w:rsidR="003D63CF" w:rsidRPr="003B3648" w:rsidRDefault="003F2CAC" w:rsidP="003D63CF">
            <w:pPr>
              <w:jc w:val="center"/>
              <w:rPr>
                <w:rFonts w:ascii="Times New Roman" w:hAnsi="Times New Roman" w:cs="Times New Roman"/>
              </w:rPr>
            </w:pPr>
            <w:r w:rsidRPr="003B3648">
              <w:rPr>
                <w:rFonts w:ascii="Times New Roman" w:hAnsi="Times New Roman" w:cs="Times New Roman"/>
              </w:rPr>
              <w:t>569</w:t>
            </w:r>
          </w:p>
          <w:p w14:paraId="3C1F56DA" w14:textId="5A5023D1" w:rsidR="004F6515" w:rsidRPr="003B3648" w:rsidRDefault="004F6515" w:rsidP="003D63CF">
            <w:pPr>
              <w:jc w:val="center"/>
              <w:rPr>
                <w:rFonts w:ascii="Times New Roman" w:hAnsi="Times New Roman" w:cs="Times New Roman"/>
              </w:rPr>
            </w:pPr>
            <w:r w:rsidRPr="003B3648">
              <w:rPr>
                <w:rFonts w:ascii="Times New Roman" w:hAnsi="Times New Roman" w:cs="Times New Roman"/>
              </w:rPr>
              <w:t>(28%)</w:t>
            </w:r>
          </w:p>
        </w:tc>
        <w:tc>
          <w:tcPr>
            <w:tcW w:w="455" w:type="pct"/>
          </w:tcPr>
          <w:p w14:paraId="1953BBD8" w14:textId="0A2A73B7" w:rsidR="003D63CF" w:rsidRPr="003B3648" w:rsidRDefault="003F2CAC" w:rsidP="003D63CF">
            <w:pPr>
              <w:jc w:val="center"/>
              <w:rPr>
                <w:rFonts w:ascii="Times New Roman" w:hAnsi="Times New Roman" w:cs="Times New Roman"/>
              </w:rPr>
            </w:pPr>
            <w:r w:rsidRPr="003B3648">
              <w:rPr>
                <w:rFonts w:ascii="Times New Roman" w:hAnsi="Times New Roman" w:cs="Times New Roman"/>
              </w:rPr>
              <w:t>2747</w:t>
            </w:r>
          </w:p>
          <w:p w14:paraId="3C5A0E5B" w14:textId="77777777" w:rsidR="003D63CF" w:rsidRPr="003B3648" w:rsidRDefault="003D63CF" w:rsidP="003D63CF">
            <w:pPr>
              <w:jc w:val="center"/>
              <w:rPr>
                <w:rFonts w:ascii="Times New Roman" w:hAnsi="Times New Roman" w:cs="Times New Roman"/>
              </w:rPr>
            </w:pPr>
            <w:r w:rsidRPr="003B3648">
              <w:rPr>
                <w:rFonts w:ascii="Times New Roman" w:hAnsi="Times New Roman" w:cs="Times New Roman"/>
              </w:rPr>
              <w:t>(100%)</w:t>
            </w:r>
          </w:p>
        </w:tc>
        <w:tc>
          <w:tcPr>
            <w:tcW w:w="455" w:type="pct"/>
          </w:tcPr>
          <w:p w14:paraId="3D033535" w14:textId="77777777" w:rsidR="003D63CF" w:rsidRPr="003B3648" w:rsidRDefault="003F2CAC" w:rsidP="003D63CF">
            <w:pPr>
              <w:jc w:val="center"/>
              <w:rPr>
                <w:rFonts w:ascii="Times New Roman" w:hAnsi="Times New Roman" w:cs="Times New Roman"/>
              </w:rPr>
            </w:pPr>
            <w:r w:rsidRPr="003B3648">
              <w:rPr>
                <w:rFonts w:ascii="Times New Roman" w:hAnsi="Times New Roman" w:cs="Times New Roman"/>
              </w:rPr>
              <w:t>1743</w:t>
            </w:r>
          </w:p>
          <w:p w14:paraId="65E59E6F" w14:textId="0A7FE7AE" w:rsidR="004F6515" w:rsidRPr="003B3648" w:rsidRDefault="004F6515" w:rsidP="003D63CF">
            <w:pPr>
              <w:jc w:val="center"/>
              <w:rPr>
                <w:rFonts w:ascii="Times New Roman" w:hAnsi="Times New Roman" w:cs="Times New Roman"/>
              </w:rPr>
            </w:pPr>
            <w:r w:rsidRPr="003B3648">
              <w:rPr>
                <w:rFonts w:ascii="Times New Roman" w:hAnsi="Times New Roman" w:cs="Times New Roman"/>
              </w:rPr>
              <w:t>(63%)</w:t>
            </w:r>
          </w:p>
        </w:tc>
        <w:tc>
          <w:tcPr>
            <w:tcW w:w="455" w:type="pct"/>
          </w:tcPr>
          <w:p w14:paraId="3C5C7859" w14:textId="77777777" w:rsidR="003D63CF" w:rsidRPr="003B3648" w:rsidRDefault="003F2CAC" w:rsidP="003D63CF">
            <w:pPr>
              <w:jc w:val="center"/>
              <w:rPr>
                <w:rFonts w:ascii="Times New Roman" w:hAnsi="Times New Roman" w:cs="Times New Roman"/>
              </w:rPr>
            </w:pPr>
            <w:r w:rsidRPr="003B3648">
              <w:rPr>
                <w:rFonts w:ascii="Times New Roman" w:hAnsi="Times New Roman" w:cs="Times New Roman"/>
              </w:rPr>
              <w:t>271</w:t>
            </w:r>
          </w:p>
          <w:p w14:paraId="34FBFF50" w14:textId="6AA7626B" w:rsidR="004F6515" w:rsidRPr="003B3648" w:rsidRDefault="004F6515" w:rsidP="003D63CF">
            <w:pPr>
              <w:jc w:val="center"/>
              <w:rPr>
                <w:rFonts w:ascii="Times New Roman" w:hAnsi="Times New Roman" w:cs="Times New Roman"/>
              </w:rPr>
            </w:pPr>
            <w:r w:rsidRPr="003B3648">
              <w:rPr>
                <w:rFonts w:ascii="Times New Roman" w:hAnsi="Times New Roman" w:cs="Times New Roman"/>
              </w:rPr>
              <w:t>(10%)</w:t>
            </w:r>
          </w:p>
        </w:tc>
        <w:tc>
          <w:tcPr>
            <w:tcW w:w="452" w:type="pct"/>
          </w:tcPr>
          <w:p w14:paraId="2E3175B2" w14:textId="77777777" w:rsidR="003D63CF" w:rsidRPr="003B3648" w:rsidRDefault="003F2CAC" w:rsidP="003D63CF">
            <w:pPr>
              <w:jc w:val="center"/>
              <w:rPr>
                <w:rFonts w:ascii="Times New Roman" w:hAnsi="Times New Roman" w:cs="Times New Roman"/>
              </w:rPr>
            </w:pPr>
            <w:r w:rsidRPr="003B3648">
              <w:rPr>
                <w:rFonts w:ascii="Times New Roman" w:hAnsi="Times New Roman" w:cs="Times New Roman"/>
              </w:rPr>
              <w:t>183</w:t>
            </w:r>
          </w:p>
          <w:p w14:paraId="427E649F" w14:textId="22CE8E4D" w:rsidR="004F6515" w:rsidRPr="003B3648" w:rsidRDefault="004F6515" w:rsidP="003D63CF">
            <w:pPr>
              <w:jc w:val="center"/>
              <w:rPr>
                <w:rFonts w:ascii="Times New Roman" w:hAnsi="Times New Roman" w:cs="Times New Roman"/>
              </w:rPr>
            </w:pPr>
            <w:r w:rsidRPr="003B3648">
              <w:rPr>
                <w:rFonts w:ascii="Times New Roman" w:hAnsi="Times New Roman" w:cs="Times New Roman"/>
              </w:rPr>
              <w:t>(7%)</w:t>
            </w:r>
          </w:p>
        </w:tc>
        <w:tc>
          <w:tcPr>
            <w:tcW w:w="447" w:type="pct"/>
          </w:tcPr>
          <w:p w14:paraId="53E632F4" w14:textId="77777777" w:rsidR="003D63CF" w:rsidRPr="003B3648" w:rsidRDefault="003F2CAC" w:rsidP="003D63CF">
            <w:pPr>
              <w:jc w:val="center"/>
              <w:rPr>
                <w:rFonts w:ascii="Times New Roman" w:hAnsi="Times New Roman" w:cs="Times New Roman"/>
              </w:rPr>
            </w:pPr>
            <w:r w:rsidRPr="003B3648">
              <w:rPr>
                <w:rFonts w:ascii="Times New Roman" w:hAnsi="Times New Roman" w:cs="Times New Roman"/>
              </w:rPr>
              <w:t>550</w:t>
            </w:r>
          </w:p>
          <w:p w14:paraId="05E70952" w14:textId="1FE3A589" w:rsidR="004F6515" w:rsidRPr="003B3648" w:rsidRDefault="004F6515" w:rsidP="003D63CF">
            <w:pPr>
              <w:jc w:val="center"/>
              <w:rPr>
                <w:rFonts w:ascii="Times New Roman" w:hAnsi="Times New Roman" w:cs="Times New Roman"/>
              </w:rPr>
            </w:pPr>
            <w:r w:rsidRPr="003B3648">
              <w:rPr>
                <w:rFonts w:ascii="Times New Roman" w:hAnsi="Times New Roman" w:cs="Times New Roman"/>
              </w:rPr>
              <w:t>(20%)</w:t>
            </w:r>
          </w:p>
        </w:tc>
      </w:tr>
      <w:tr w:rsidR="003D63CF" w:rsidRPr="003B3648" w14:paraId="68B9BA0F" w14:textId="77777777" w:rsidTr="004040DE">
        <w:tc>
          <w:tcPr>
            <w:tcW w:w="964" w:type="pct"/>
            <w:gridSpan w:val="2"/>
          </w:tcPr>
          <w:p w14:paraId="169E1B87" w14:textId="77777777" w:rsidR="003D63CF" w:rsidRPr="003B3648" w:rsidRDefault="003D63CF" w:rsidP="003D63CF">
            <w:pPr>
              <w:rPr>
                <w:rFonts w:ascii="Times New Roman" w:hAnsi="Times New Roman" w:cs="Times New Roman"/>
              </w:rPr>
            </w:pPr>
            <w:r w:rsidRPr="003B3648">
              <w:rPr>
                <w:rFonts w:ascii="Times New Roman" w:hAnsi="Times New Roman" w:cs="Times New Roman"/>
                <w:b/>
              </w:rPr>
              <w:t xml:space="preserve">Lone Parent </w:t>
            </w:r>
          </w:p>
        </w:tc>
        <w:tc>
          <w:tcPr>
            <w:tcW w:w="406" w:type="pct"/>
          </w:tcPr>
          <w:p w14:paraId="4A92D87E" w14:textId="77777777" w:rsidR="003D63CF" w:rsidRPr="003B3648" w:rsidRDefault="003D63CF" w:rsidP="003D63CF">
            <w:pPr>
              <w:rPr>
                <w:rFonts w:ascii="Times New Roman" w:hAnsi="Times New Roman" w:cs="Times New Roman"/>
              </w:rPr>
            </w:pPr>
          </w:p>
        </w:tc>
        <w:tc>
          <w:tcPr>
            <w:tcW w:w="455" w:type="pct"/>
          </w:tcPr>
          <w:p w14:paraId="7E883A6D" w14:textId="77777777" w:rsidR="003D63CF" w:rsidRPr="003B3648" w:rsidRDefault="003D63CF" w:rsidP="003D63CF">
            <w:pPr>
              <w:rPr>
                <w:rFonts w:ascii="Times New Roman" w:hAnsi="Times New Roman" w:cs="Times New Roman"/>
              </w:rPr>
            </w:pPr>
          </w:p>
        </w:tc>
        <w:tc>
          <w:tcPr>
            <w:tcW w:w="455" w:type="pct"/>
          </w:tcPr>
          <w:p w14:paraId="4B3673F0" w14:textId="77777777" w:rsidR="003D63CF" w:rsidRPr="003B3648" w:rsidRDefault="003D63CF" w:rsidP="003D63CF">
            <w:pPr>
              <w:rPr>
                <w:rFonts w:ascii="Times New Roman" w:hAnsi="Times New Roman" w:cs="Times New Roman"/>
              </w:rPr>
            </w:pPr>
          </w:p>
        </w:tc>
        <w:tc>
          <w:tcPr>
            <w:tcW w:w="457" w:type="pct"/>
          </w:tcPr>
          <w:p w14:paraId="030AA046" w14:textId="77777777" w:rsidR="003D63CF" w:rsidRPr="003B3648" w:rsidRDefault="003D63CF" w:rsidP="003D63CF">
            <w:pPr>
              <w:rPr>
                <w:rFonts w:ascii="Times New Roman" w:hAnsi="Times New Roman" w:cs="Times New Roman"/>
              </w:rPr>
            </w:pPr>
          </w:p>
        </w:tc>
        <w:tc>
          <w:tcPr>
            <w:tcW w:w="455" w:type="pct"/>
          </w:tcPr>
          <w:p w14:paraId="49B347FD" w14:textId="77777777" w:rsidR="003D63CF" w:rsidRPr="003B3648" w:rsidRDefault="003D63CF" w:rsidP="003D63CF">
            <w:pPr>
              <w:rPr>
                <w:rFonts w:ascii="Times New Roman" w:hAnsi="Times New Roman" w:cs="Times New Roman"/>
              </w:rPr>
            </w:pPr>
          </w:p>
        </w:tc>
        <w:tc>
          <w:tcPr>
            <w:tcW w:w="455" w:type="pct"/>
          </w:tcPr>
          <w:p w14:paraId="7DDD9557" w14:textId="77777777" w:rsidR="003D63CF" w:rsidRPr="003B3648" w:rsidRDefault="003D63CF" w:rsidP="003D63CF">
            <w:pPr>
              <w:rPr>
                <w:rFonts w:ascii="Times New Roman" w:hAnsi="Times New Roman" w:cs="Times New Roman"/>
              </w:rPr>
            </w:pPr>
          </w:p>
        </w:tc>
        <w:tc>
          <w:tcPr>
            <w:tcW w:w="455" w:type="pct"/>
          </w:tcPr>
          <w:p w14:paraId="38B7390C" w14:textId="77777777" w:rsidR="003D63CF" w:rsidRPr="003B3648" w:rsidRDefault="003D63CF" w:rsidP="003D63CF">
            <w:pPr>
              <w:rPr>
                <w:rFonts w:ascii="Times New Roman" w:hAnsi="Times New Roman" w:cs="Times New Roman"/>
              </w:rPr>
            </w:pPr>
          </w:p>
        </w:tc>
        <w:tc>
          <w:tcPr>
            <w:tcW w:w="452" w:type="pct"/>
          </w:tcPr>
          <w:p w14:paraId="6814405F" w14:textId="77777777" w:rsidR="003D63CF" w:rsidRPr="003B3648" w:rsidRDefault="003D63CF" w:rsidP="003D63CF">
            <w:pPr>
              <w:rPr>
                <w:rFonts w:ascii="Times New Roman" w:hAnsi="Times New Roman" w:cs="Times New Roman"/>
              </w:rPr>
            </w:pPr>
          </w:p>
        </w:tc>
        <w:tc>
          <w:tcPr>
            <w:tcW w:w="447" w:type="pct"/>
          </w:tcPr>
          <w:p w14:paraId="6BF6737F" w14:textId="77777777" w:rsidR="003D63CF" w:rsidRPr="003B3648" w:rsidRDefault="003D63CF" w:rsidP="003D63CF">
            <w:pPr>
              <w:rPr>
                <w:rFonts w:ascii="Times New Roman" w:hAnsi="Times New Roman" w:cs="Times New Roman"/>
              </w:rPr>
            </w:pPr>
          </w:p>
        </w:tc>
      </w:tr>
      <w:tr w:rsidR="003D63CF" w:rsidRPr="003B3648" w14:paraId="4DE851DB" w14:textId="77777777" w:rsidTr="004040DE">
        <w:tc>
          <w:tcPr>
            <w:tcW w:w="506" w:type="pct"/>
          </w:tcPr>
          <w:p w14:paraId="3823B315" w14:textId="77777777" w:rsidR="003D63CF" w:rsidRPr="003B3648" w:rsidRDefault="003D63CF" w:rsidP="003D63CF">
            <w:pPr>
              <w:rPr>
                <w:rFonts w:ascii="Times New Roman" w:hAnsi="Times New Roman" w:cs="Times New Roman"/>
              </w:rPr>
            </w:pPr>
            <w:r w:rsidRPr="003B3648">
              <w:rPr>
                <w:rFonts w:ascii="Times New Roman" w:hAnsi="Times New Roman" w:cs="Times New Roman"/>
              </w:rPr>
              <w:t>No</w:t>
            </w:r>
          </w:p>
        </w:tc>
        <w:tc>
          <w:tcPr>
            <w:tcW w:w="457" w:type="pct"/>
          </w:tcPr>
          <w:p w14:paraId="4C99FA1B" w14:textId="75F4EA34" w:rsidR="003D63CF" w:rsidRPr="003B3648" w:rsidRDefault="003F2CAC" w:rsidP="003D63CF">
            <w:pPr>
              <w:jc w:val="center"/>
              <w:rPr>
                <w:rFonts w:ascii="Times New Roman" w:hAnsi="Times New Roman" w:cs="Times New Roman"/>
              </w:rPr>
            </w:pPr>
            <w:r w:rsidRPr="003B3648">
              <w:rPr>
                <w:rFonts w:ascii="Times New Roman" w:hAnsi="Times New Roman" w:cs="Times New Roman"/>
              </w:rPr>
              <w:t>6415</w:t>
            </w:r>
            <w:r w:rsidR="003D63CF" w:rsidRPr="003B3648">
              <w:rPr>
                <w:rFonts w:ascii="Times New Roman" w:hAnsi="Times New Roman" w:cs="Times New Roman"/>
              </w:rPr>
              <w:t xml:space="preserve"> (100%)</w:t>
            </w:r>
          </w:p>
        </w:tc>
        <w:tc>
          <w:tcPr>
            <w:tcW w:w="406" w:type="pct"/>
          </w:tcPr>
          <w:p w14:paraId="1D0D60D1" w14:textId="77777777" w:rsidR="003D63CF" w:rsidRPr="003B3648" w:rsidRDefault="003F2CAC" w:rsidP="003D63CF">
            <w:pPr>
              <w:jc w:val="center"/>
              <w:rPr>
                <w:rFonts w:ascii="Times New Roman" w:hAnsi="Times New Roman" w:cs="Times New Roman"/>
              </w:rPr>
            </w:pPr>
            <w:r w:rsidRPr="003B3648">
              <w:rPr>
                <w:rFonts w:ascii="Times New Roman" w:hAnsi="Times New Roman" w:cs="Times New Roman"/>
              </w:rPr>
              <w:t>3260</w:t>
            </w:r>
          </w:p>
          <w:p w14:paraId="4A1CB09B" w14:textId="402C2DEC" w:rsidR="004F6515" w:rsidRPr="003B3648" w:rsidRDefault="004F6515" w:rsidP="003D63CF">
            <w:pPr>
              <w:jc w:val="center"/>
              <w:rPr>
                <w:rFonts w:ascii="Times New Roman" w:hAnsi="Times New Roman" w:cs="Times New Roman"/>
              </w:rPr>
            </w:pPr>
            <w:r w:rsidRPr="003B3648">
              <w:rPr>
                <w:rFonts w:ascii="Times New Roman" w:hAnsi="Times New Roman" w:cs="Times New Roman"/>
              </w:rPr>
              <w:t>(51%)</w:t>
            </w:r>
          </w:p>
        </w:tc>
        <w:tc>
          <w:tcPr>
            <w:tcW w:w="455" w:type="pct"/>
          </w:tcPr>
          <w:p w14:paraId="386E156B" w14:textId="77777777" w:rsidR="003D63CF" w:rsidRPr="003B3648" w:rsidRDefault="003F2CAC" w:rsidP="003D63CF">
            <w:pPr>
              <w:jc w:val="center"/>
              <w:rPr>
                <w:rFonts w:ascii="Times New Roman" w:hAnsi="Times New Roman" w:cs="Times New Roman"/>
              </w:rPr>
            </w:pPr>
            <w:r w:rsidRPr="003B3648">
              <w:rPr>
                <w:rFonts w:ascii="Times New Roman" w:hAnsi="Times New Roman" w:cs="Times New Roman"/>
              </w:rPr>
              <w:t>989</w:t>
            </w:r>
          </w:p>
          <w:p w14:paraId="49AFF922" w14:textId="67B5108B" w:rsidR="004F6515" w:rsidRPr="003B3648" w:rsidRDefault="004F6515" w:rsidP="003D63CF">
            <w:pPr>
              <w:jc w:val="center"/>
              <w:rPr>
                <w:rFonts w:ascii="Times New Roman" w:hAnsi="Times New Roman" w:cs="Times New Roman"/>
              </w:rPr>
            </w:pPr>
            <w:r w:rsidRPr="003B3648">
              <w:rPr>
                <w:rFonts w:ascii="Times New Roman" w:hAnsi="Times New Roman" w:cs="Times New Roman"/>
              </w:rPr>
              <w:t>(15%)</w:t>
            </w:r>
          </w:p>
        </w:tc>
        <w:tc>
          <w:tcPr>
            <w:tcW w:w="455" w:type="pct"/>
          </w:tcPr>
          <w:p w14:paraId="00CD134A" w14:textId="77777777" w:rsidR="003D63CF" w:rsidRPr="003B3648" w:rsidRDefault="003F2CAC" w:rsidP="003D63CF">
            <w:pPr>
              <w:jc w:val="center"/>
              <w:rPr>
                <w:rFonts w:ascii="Times New Roman" w:hAnsi="Times New Roman" w:cs="Times New Roman"/>
              </w:rPr>
            </w:pPr>
            <w:r w:rsidRPr="003B3648">
              <w:rPr>
                <w:rFonts w:ascii="Times New Roman" w:hAnsi="Times New Roman" w:cs="Times New Roman"/>
              </w:rPr>
              <w:t>286</w:t>
            </w:r>
          </w:p>
          <w:p w14:paraId="7EF56A7C" w14:textId="57AA760A" w:rsidR="004F6515" w:rsidRPr="003B3648" w:rsidRDefault="004F6515" w:rsidP="003D63CF">
            <w:pPr>
              <w:jc w:val="center"/>
              <w:rPr>
                <w:rFonts w:ascii="Times New Roman" w:hAnsi="Times New Roman" w:cs="Times New Roman"/>
              </w:rPr>
            </w:pPr>
            <w:r w:rsidRPr="003B3648">
              <w:rPr>
                <w:rFonts w:ascii="Times New Roman" w:hAnsi="Times New Roman" w:cs="Times New Roman"/>
              </w:rPr>
              <w:t>(4%)</w:t>
            </w:r>
          </w:p>
        </w:tc>
        <w:tc>
          <w:tcPr>
            <w:tcW w:w="457" w:type="pct"/>
          </w:tcPr>
          <w:p w14:paraId="4797191B" w14:textId="77777777" w:rsidR="003D63CF" w:rsidRPr="003B3648" w:rsidRDefault="003F2CAC" w:rsidP="003D63CF">
            <w:pPr>
              <w:jc w:val="center"/>
              <w:rPr>
                <w:rFonts w:ascii="Times New Roman" w:hAnsi="Times New Roman" w:cs="Times New Roman"/>
              </w:rPr>
            </w:pPr>
            <w:r w:rsidRPr="003B3648">
              <w:rPr>
                <w:rFonts w:ascii="Times New Roman" w:hAnsi="Times New Roman" w:cs="Times New Roman"/>
              </w:rPr>
              <w:t>1880</w:t>
            </w:r>
          </w:p>
          <w:p w14:paraId="28030EC9" w14:textId="5A8B4824" w:rsidR="004F6515" w:rsidRPr="003B3648" w:rsidRDefault="004F6515" w:rsidP="003D63CF">
            <w:pPr>
              <w:jc w:val="center"/>
              <w:rPr>
                <w:rFonts w:ascii="Times New Roman" w:hAnsi="Times New Roman" w:cs="Times New Roman"/>
              </w:rPr>
            </w:pPr>
            <w:r w:rsidRPr="003B3648">
              <w:rPr>
                <w:rFonts w:ascii="Times New Roman" w:hAnsi="Times New Roman" w:cs="Times New Roman"/>
              </w:rPr>
              <w:t>(</w:t>
            </w:r>
            <w:r w:rsidR="00864793" w:rsidRPr="003B3648">
              <w:rPr>
                <w:rFonts w:ascii="Times New Roman" w:hAnsi="Times New Roman" w:cs="Times New Roman"/>
              </w:rPr>
              <w:t>29</w:t>
            </w:r>
            <w:r w:rsidRPr="003B3648">
              <w:rPr>
                <w:rFonts w:ascii="Times New Roman" w:hAnsi="Times New Roman" w:cs="Times New Roman"/>
              </w:rPr>
              <w:t>%)</w:t>
            </w:r>
          </w:p>
        </w:tc>
        <w:tc>
          <w:tcPr>
            <w:tcW w:w="455" w:type="pct"/>
          </w:tcPr>
          <w:p w14:paraId="185AF2B0" w14:textId="6F1EA3BB" w:rsidR="003D63CF" w:rsidRPr="003B3648" w:rsidRDefault="003F2CAC" w:rsidP="003D63CF">
            <w:pPr>
              <w:jc w:val="center"/>
              <w:rPr>
                <w:rFonts w:ascii="Times New Roman" w:hAnsi="Times New Roman" w:cs="Times New Roman"/>
              </w:rPr>
            </w:pPr>
            <w:r w:rsidRPr="003B3648">
              <w:rPr>
                <w:rFonts w:ascii="Times New Roman" w:hAnsi="Times New Roman" w:cs="Times New Roman"/>
              </w:rPr>
              <w:t>6283</w:t>
            </w:r>
          </w:p>
          <w:p w14:paraId="741D1038" w14:textId="77777777" w:rsidR="003D63CF" w:rsidRPr="003B3648" w:rsidRDefault="003D63CF" w:rsidP="003D63CF">
            <w:pPr>
              <w:jc w:val="center"/>
              <w:rPr>
                <w:rFonts w:ascii="Times New Roman" w:hAnsi="Times New Roman" w:cs="Times New Roman"/>
              </w:rPr>
            </w:pPr>
            <w:r w:rsidRPr="003B3648">
              <w:rPr>
                <w:rFonts w:ascii="Times New Roman" w:hAnsi="Times New Roman" w:cs="Times New Roman"/>
              </w:rPr>
              <w:t>(100%)</w:t>
            </w:r>
          </w:p>
        </w:tc>
        <w:tc>
          <w:tcPr>
            <w:tcW w:w="455" w:type="pct"/>
          </w:tcPr>
          <w:p w14:paraId="48EFD4E6" w14:textId="77777777" w:rsidR="003D63CF" w:rsidRPr="003B3648" w:rsidRDefault="003F2CAC" w:rsidP="003D63CF">
            <w:pPr>
              <w:jc w:val="center"/>
              <w:rPr>
                <w:rFonts w:ascii="Times New Roman" w:hAnsi="Times New Roman" w:cs="Times New Roman"/>
              </w:rPr>
            </w:pPr>
            <w:r w:rsidRPr="003B3648">
              <w:rPr>
                <w:rFonts w:ascii="Times New Roman" w:hAnsi="Times New Roman" w:cs="Times New Roman"/>
              </w:rPr>
              <w:t>4234</w:t>
            </w:r>
          </w:p>
          <w:p w14:paraId="1A041CB9" w14:textId="57CC7949" w:rsidR="00864793" w:rsidRPr="003B3648" w:rsidRDefault="00864793" w:rsidP="003D63CF">
            <w:pPr>
              <w:jc w:val="center"/>
              <w:rPr>
                <w:rFonts w:ascii="Times New Roman" w:hAnsi="Times New Roman" w:cs="Times New Roman"/>
              </w:rPr>
            </w:pPr>
            <w:r w:rsidRPr="003B3648">
              <w:rPr>
                <w:rFonts w:ascii="Times New Roman" w:hAnsi="Times New Roman" w:cs="Times New Roman"/>
              </w:rPr>
              <w:t>(67%)</w:t>
            </w:r>
          </w:p>
        </w:tc>
        <w:tc>
          <w:tcPr>
            <w:tcW w:w="455" w:type="pct"/>
          </w:tcPr>
          <w:p w14:paraId="27A09254" w14:textId="77777777" w:rsidR="003D63CF" w:rsidRPr="003B3648" w:rsidRDefault="003F2CAC" w:rsidP="003D63CF">
            <w:pPr>
              <w:jc w:val="center"/>
              <w:rPr>
                <w:rFonts w:ascii="Times New Roman" w:hAnsi="Times New Roman" w:cs="Times New Roman"/>
              </w:rPr>
            </w:pPr>
            <w:r w:rsidRPr="003B3648">
              <w:rPr>
                <w:rFonts w:ascii="Times New Roman" w:hAnsi="Times New Roman" w:cs="Times New Roman"/>
              </w:rPr>
              <w:t>466</w:t>
            </w:r>
          </w:p>
          <w:p w14:paraId="2ACE99BC" w14:textId="30477D91" w:rsidR="00864793" w:rsidRPr="003B3648" w:rsidRDefault="00864793" w:rsidP="003D63CF">
            <w:pPr>
              <w:jc w:val="center"/>
              <w:rPr>
                <w:rFonts w:ascii="Times New Roman" w:hAnsi="Times New Roman" w:cs="Times New Roman"/>
              </w:rPr>
            </w:pPr>
            <w:r w:rsidRPr="003B3648">
              <w:rPr>
                <w:rFonts w:ascii="Times New Roman" w:hAnsi="Times New Roman" w:cs="Times New Roman"/>
              </w:rPr>
              <w:t>(7%)</w:t>
            </w:r>
          </w:p>
        </w:tc>
        <w:tc>
          <w:tcPr>
            <w:tcW w:w="452" w:type="pct"/>
          </w:tcPr>
          <w:p w14:paraId="519B9BD3" w14:textId="77777777" w:rsidR="003D63CF" w:rsidRPr="003B3648" w:rsidRDefault="003F2CAC" w:rsidP="003D63CF">
            <w:pPr>
              <w:jc w:val="center"/>
              <w:rPr>
                <w:rFonts w:ascii="Times New Roman" w:hAnsi="Times New Roman" w:cs="Times New Roman"/>
              </w:rPr>
            </w:pPr>
            <w:r w:rsidRPr="003B3648">
              <w:rPr>
                <w:rFonts w:ascii="Times New Roman" w:hAnsi="Times New Roman" w:cs="Times New Roman"/>
              </w:rPr>
              <w:t>293</w:t>
            </w:r>
          </w:p>
          <w:p w14:paraId="52EC816F" w14:textId="41A9030F" w:rsidR="00864793" w:rsidRPr="003B3648" w:rsidRDefault="00864793" w:rsidP="003D63CF">
            <w:pPr>
              <w:jc w:val="center"/>
              <w:rPr>
                <w:rFonts w:ascii="Times New Roman" w:hAnsi="Times New Roman" w:cs="Times New Roman"/>
              </w:rPr>
            </w:pPr>
            <w:r w:rsidRPr="003B3648">
              <w:rPr>
                <w:rFonts w:ascii="Times New Roman" w:hAnsi="Times New Roman" w:cs="Times New Roman"/>
              </w:rPr>
              <w:t>(5%)</w:t>
            </w:r>
          </w:p>
        </w:tc>
        <w:tc>
          <w:tcPr>
            <w:tcW w:w="447" w:type="pct"/>
          </w:tcPr>
          <w:p w14:paraId="4084A96C" w14:textId="77777777" w:rsidR="003D63CF" w:rsidRPr="003B3648" w:rsidRDefault="003F2CAC" w:rsidP="003D63CF">
            <w:pPr>
              <w:jc w:val="center"/>
              <w:rPr>
                <w:rFonts w:ascii="Times New Roman" w:hAnsi="Times New Roman" w:cs="Times New Roman"/>
              </w:rPr>
            </w:pPr>
            <w:r w:rsidRPr="003B3648">
              <w:rPr>
                <w:rFonts w:ascii="Times New Roman" w:hAnsi="Times New Roman" w:cs="Times New Roman"/>
              </w:rPr>
              <w:t>1291</w:t>
            </w:r>
          </w:p>
          <w:p w14:paraId="562E6BBF" w14:textId="7B90B18B" w:rsidR="00864793" w:rsidRPr="003B3648" w:rsidRDefault="00864793" w:rsidP="003D63CF">
            <w:pPr>
              <w:jc w:val="center"/>
              <w:rPr>
                <w:rFonts w:ascii="Times New Roman" w:hAnsi="Times New Roman" w:cs="Times New Roman"/>
              </w:rPr>
            </w:pPr>
            <w:r w:rsidRPr="003B3648">
              <w:rPr>
                <w:rFonts w:ascii="Times New Roman" w:hAnsi="Times New Roman" w:cs="Times New Roman"/>
              </w:rPr>
              <w:t>(21%)</w:t>
            </w:r>
          </w:p>
        </w:tc>
      </w:tr>
      <w:tr w:rsidR="003D63CF" w:rsidRPr="003B3648" w14:paraId="06E1C381" w14:textId="77777777" w:rsidTr="004040DE">
        <w:tc>
          <w:tcPr>
            <w:tcW w:w="506" w:type="pct"/>
          </w:tcPr>
          <w:p w14:paraId="649925BC" w14:textId="77777777" w:rsidR="003D63CF" w:rsidRPr="003B3648" w:rsidRDefault="003D63CF" w:rsidP="003D63CF">
            <w:pPr>
              <w:rPr>
                <w:rFonts w:ascii="Times New Roman" w:hAnsi="Times New Roman" w:cs="Times New Roman"/>
              </w:rPr>
            </w:pPr>
            <w:r w:rsidRPr="003B3648">
              <w:rPr>
                <w:rFonts w:ascii="Times New Roman" w:hAnsi="Times New Roman" w:cs="Times New Roman"/>
              </w:rPr>
              <w:lastRenderedPageBreak/>
              <w:t>Yes</w:t>
            </w:r>
          </w:p>
        </w:tc>
        <w:tc>
          <w:tcPr>
            <w:tcW w:w="457" w:type="pct"/>
          </w:tcPr>
          <w:p w14:paraId="62497BB4" w14:textId="16E24336" w:rsidR="003D63CF" w:rsidRPr="003B3648" w:rsidRDefault="003F2CAC" w:rsidP="003D63CF">
            <w:pPr>
              <w:jc w:val="center"/>
              <w:rPr>
                <w:rFonts w:ascii="Times New Roman" w:hAnsi="Times New Roman" w:cs="Times New Roman"/>
              </w:rPr>
            </w:pPr>
            <w:r w:rsidRPr="003B3648">
              <w:rPr>
                <w:rFonts w:ascii="Times New Roman" w:hAnsi="Times New Roman" w:cs="Times New Roman"/>
              </w:rPr>
              <w:t>1996</w:t>
            </w:r>
            <w:r w:rsidR="003D63CF" w:rsidRPr="003B3648">
              <w:rPr>
                <w:rFonts w:ascii="Times New Roman" w:hAnsi="Times New Roman" w:cs="Times New Roman"/>
              </w:rPr>
              <w:t xml:space="preserve"> (100%)</w:t>
            </w:r>
          </w:p>
        </w:tc>
        <w:tc>
          <w:tcPr>
            <w:tcW w:w="406" w:type="pct"/>
          </w:tcPr>
          <w:p w14:paraId="60D0119B" w14:textId="77777777" w:rsidR="003D63CF" w:rsidRPr="003B3648" w:rsidRDefault="003F2CAC" w:rsidP="003D63CF">
            <w:pPr>
              <w:jc w:val="center"/>
              <w:rPr>
                <w:rFonts w:ascii="Times New Roman" w:hAnsi="Times New Roman" w:cs="Times New Roman"/>
              </w:rPr>
            </w:pPr>
            <w:r w:rsidRPr="003B3648">
              <w:rPr>
                <w:rFonts w:ascii="Times New Roman" w:hAnsi="Times New Roman" w:cs="Times New Roman"/>
              </w:rPr>
              <w:t>960</w:t>
            </w:r>
          </w:p>
          <w:p w14:paraId="381BA380" w14:textId="2999C5AD" w:rsidR="00864793" w:rsidRPr="003B3648" w:rsidRDefault="00A62117" w:rsidP="003D63CF">
            <w:pPr>
              <w:jc w:val="center"/>
              <w:rPr>
                <w:rFonts w:ascii="Times New Roman" w:hAnsi="Times New Roman" w:cs="Times New Roman"/>
              </w:rPr>
            </w:pPr>
            <w:r w:rsidRPr="003B3648">
              <w:rPr>
                <w:rFonts w:ascii="Times New Roman" w:hAnsi="Times New Roman" w:cs="Times New Roman"/>
              </w:rPr>
              <w:t>(48%)</w:t>
            </w:r>
          </w:p>
        </w:tc>
        <w:tc>
          <w:tcPr>
            <w:tcW w:w="455" w:type="pct"/>
          </w:tcPr>
          <w:p w14:paraId="60F6B8D6" w14:textId="77777777" w:rsidR="003D63CF" w:rsidRPr="003B3648" w:rsidRDefault="003F2CAC" w:rsidP="003D63CF">
            <w:pPr>
              <w:jc w:val="center"/>
              <w:rPr>
                <w:rFonts w:ascii="Times New Roman" w:hAnsi="Times New Roman" w:cs="Times New Roman"/>
              </w:rPr>
            </w:pPr>
            <w:r w:rsidRPr="003B3648">
              <w:rPr>
                <w:rFonts w:ascii="Times New Roman" w:hAnsi="Times New Roman" w:cs="Times New Roman"/>
              </w:rPr>
              <w:t>367</w:t>
            </w:r>
          </w:p>
          <w:p w14:paraId="175C29B0" w14:textId="19B7B765" w:rsidR="00A62117" w:rsidRPr="003B3648" w:rsidRDefault="00A62117" w:rsidP="003D63CF">
            <w:pPr>
              <w:jc w:val="center"/>
              <w:rPr>
                <w:rFonts w:ascii="Times New Roman" w:hAnsi="Times New Roman" w:cs="Times New Roman"/>
              </w:rPr>
            </w:pPr>
            <w:r w:rsidRPr="003B3648">
              <w:rPr>
                <w:rFonts w:ascii="Times New Roman" w:hAnsi="Times New Roman" w:cs="Times New Roman"/>
              </w:rPr>
              <w:t>(18%)</w:t>
            </w:r>
          </w:p>
        </w:tc>
        <w:tc>
          <w:tcPr>
            <w:tcW w:w="455" w:type="pct"/>
          </w:tcPr>
          <w:p w14:paraId="717619FD" w14:textId="77777777" w:rsidR="003D63CF" w:rsidRPr="003B3648" w:rsidRDefault="003F2CAC" w:rsidP="003D63CF">
            <w:pPr>
              <w:jc w:val="center"/>
              <w:rPr>
                <w:rFonts w:ascii="Times New Roman" w:hAnsi="Times New Roman" w:cs="Times New Roman"/>
              </w:rPr>
            </w:pPr>
            <w:r w:rsidRPr="003B3648">
              <w:rPr>
                <w:rFonts w:ascii="Times New Roman" w:hAnsi="Times New Roman" w:cs="Times New Roman"/>
              </w:rPr>
              <w:t>84</w:t>
            </w:r>
          </w:p>
          <w:p w14:paraId="45B803A7" w14:textId="64DAE7C2" w:rsidR="00A62117" w:rsidRPr="003B3648" w:rsidRDefault="00A62117" w:rsidP="003D63CF">
            <w:pPr>
              <w:jc w:val="center"/>
              <w:rPr>
                <w:rFonts w:ascii="Times New Roman" w:hAnsi="Times New Roman" w:cs="Times New Roman"/>
              </w:rPr>
            </w:pPr>
            <w:r w:rsidRPr="003B3648">
              <w:rPr>
                <w:rFonts w:ascii="Times New Roman" w:hAnsi="Times New Roman" w:cs="Times New Roman"/>
              </w:rPr>
              <w:t>(4%)</w:t>
            </w:r>
          </w:p>
        </w:tc>
        <w:tc>
          <w:tcPr>
            <w:tcW w:w="457" w:type="pct"/>
          </w:tcPr>
          <w:p w14:paraId="5CF90B39" w14:textId="77777777" w:rsidR="003D63CF" w:rsidRPr="003B3648" w:rsidRDefault="003F2CAC" w:rsidP="003D63CF">
            <w:pPr>
              <w:jc w:val="center"/>
              <w:rPr>
                <w:rFonts w:ascii="Times New Roman" w:hAnsi="Times New Roman" w:cs="Times New Roman"/>
              </w:rPr>
            </w:pPr>
            <w:r w:rsidRPr="003B3648">
              <w:rPr>
                <w:rFonts w:ascii="Times New Roman" w:hAnsi="Times New Roman" w:cs="Times New Roman"/>
              </w:rPr>
              <w:t>584</w:t>
            </w:r>
          </w:p>
          <w:p w14:paraId="3F70F8C8" w14:textId="7569A2F2" w:rsidR="00A62117" w:rsidRPr="003B3648" w:rsidRDefault="00A62117" w:rsidP="003D63CF">
            <w:pPr>
              <w:jc w:val="center"/>
              <w:rPr>
                <w:rFonts w:ascii="Times New Roman" w:hAnsi="Times New Roman" w:cs="Times New Roman"/>
              </w:rPr>
            </w:pPr>
            <w:r w:rsidRPr="003B3648">
              <w:rPr>
                <w:rFonts w:ascii="Times New Roman" w:hAnsi="Times New Roman" w:cs="Times New Roman"/>
              </w:rPr>
              <w:t>(29%)</w:t>
            </w:r>
          </w:p>
        </w:tc>
        <w:tc>
          <w:tcPr>
            <w:tcW w:w="455" w:type="pct"/>
          </w:tcPr>
          <w:p w14:paraId="6C04E5B3" w14:textId="33282902" w:rsidR="003D63CF" w:rsidRPr="003B3648" w:rsidRDefault="003F2CAC" w:rsidP="003D63CF">
            <w:pPr>
              <w:jc w:val="center"/>
              <w:rPr>
                <w:rFonts w:ascii="Times New Roman" w:hAnsi="Times New Roman" w:cs="Times New Roman"/>
              </w:rPr>
            </w:pPr>
            <w:r w:rsidRPr="003B3648">
              <w:rPr>
                <w:rFonts w:ascii="Times New Roman" w:hAnsi="Times New Roman" w:cs="Times New Roman"/>
              </w:rPr>
              <w:t>2128</w:t>
            </w:r>
          </w:p>
          <w:p w14:paraId="12ECE417" w14:textId="77777777" w:rsidR="003D63CF" w:rsidRPr="003B3648" w:rsidRDefault="003D63CF" w:rsidP="003D63CF">
            <w:pPr>
              <w:jc w:val="center"/>
              <w:rPr>
                <w:rFonts w:ascii="Times New Roman" w:hAnsi="Times New Roman" w:cs="Times New Roman"/>
              </w:rPr>
            </w:pPr>
            <w:r w:rsidRPr="003B3648">
              <w:rPr>
                <w:rFonts w:ascii="Times New Roman" w:hAnsi="Times New Roman" w:cs="Times New Roman"/>
              </w:rPr>
              <w:t>(100%)</w:t>
            </w:r>
          </w:p>
        </w:tc>
        <w:tc>
          <w:tcPr>
            <w:tcW w:w="455" w:type="pct"/>
          </w:tcPr>
          <w:p w14:paraId="52D0824D" w14:textId="77777777" w:rsidR="003D63CF" w:rsidRPr="003B3648" w:rsidRDefault="003F2CAC" w:rsidP="003D63CF">
            <w:pPr>
              <w:jc w:val="center"/>
              <w:rPr>
                <w:rFonts w:ascii="Times New Roman" w:hAnsi="Times New Roman" w:cs="Times New Roman"/>
              </w:rPr>
            </w:pPr>
            <w:r w:rsidRPr="003B3648">
              <w:rPr>
                <w:rFonts w:ascii="Times New Roman" w:hAnsi="Times New Roman" w:cs="Times New Roman"/>
              </w:rPr>
              <w:t>1352</w:t>
            </w:r>
          </w:p>
          <w:p w14:paraId="24F6F4BD" w14:textId="7255C24D" w:rsidR="00A62117" w:rsidRPr="003B3648" w:rsidRDefault="00A62117" w:rsidP="003D63CF">
            <w:pPr>
              <w:jc w:val="center"/>
              <w:rPr>
                <w:rFonts w:ascii="Times New Roman" w:hAnsi="Times New Roman" w:cs="Times New Roman"/>
              </w:rPr>
            </w:pPr>
            <w:r w:rsidRPr="003B3648">
              <w:rPr>
                <w:rFonts w:ascii="Times New Roman" w:hAnsi="Times New Roman" w:cs="Times New Roman"/>
              </w:rPr>
              <w:t>(64%)</w:t>
            </w:r>
          </w:p>
        </w:tc>
        <w:tc>
          <w:tcPr>
            <w:tcW w:w="455" w:type="pct"/>
          </w:tcPr>
          <w:p w14:paraId="6B9B9D92" w14:textId="77777777" w:rsidR="003D63CF" w:rsidRPr="003B3648" w:rsidRDefault="003F2CAC" w:rsidP="003D63CF">
            <w:pPr>
              <w:jc w:val="center"/>
              <w:rPr>
                <w:rFonts w:ascii="Times New Roman" w:hAnsi="Times New Roman" w:cs="Times New Roman"/>
              </w:rPr>
            </w:pPr>
            <w:r w:rsidRPr="003B3648">
              <w:rPr>
                <w:rFonts w:ascii="Times New Roman" w:hAnsi="Times New Roman" w:cs="Times New Roman"/>
              </w:rPr>
              <w:t>187</w:t>
            </w:r>
          </w:p>
          <w:p w14:paraId="3117BAD9" w14:textId="4850B56A" w:rsidR="00A62117" w:rsidRPr="003B3648" w:rsidRDefault="00A62117" w:rsidP="003D63CF">
            <w:pPr>
              <w:jc w:val="center"/>
              <w:rPr>
                <w:rFonts w:ascii="Times New Roman" w:hAnsi="Times New Roman" w:cs="Times New Roman"/>
              </w:rPr>
            </w:pPr>
            <w:r w:rsidRPr="003B3648">
              <w:rPr>
                <w:rFonts w:ascii="Times New Roman" w:hAnsi="Times New Roman" w:cs="Times New Roman"/>
              </w:rPr>
              <w:t>(9%)</w:t>
            </w:r>
          </w:p>
        </w:tc>
        <w:tc>
          <w:tcPr>
            <w:tcW w:w="452" w:type="pct"/>
          </w:tcPr>
          <w:p w14:paraId="1E410A3A" w14:textId="77777777" w:rsidR="003D63CF" w:rsidRPr="003B3648" w:rsidRDefault="003F2CAC" w:rsidP="003D63CF">
            <w:pPr>
              <w:jc w:val="center"/>
              <w:rPr>
                <w:rFonts w:ascii="Times New Roman" w:hAnsi="Times New Roman" w:cs="Times New Roman"/>
              </w:rPr>
            </w:pPr>
            <w:r w:rsidRPr="003B3648">
              <w:rPr>
                <w:rFonts w:ascii="Times New Roman" w:hAnsi="Times New Roman" w:cs="Times New Roman"/>
              </w:rPr>
              <w:t>141</w:t>
            </w:r>
          </w:p>
          <w:p w14:paraId="7667D58B" w14:textId="34D265A5" w:rsidR="00A62117" w:rsidRPr="003B3648" w:rsidRDefault="00A62117" w:rsidP="003D63CF">
            <w:pPr>
              <w:jc w:val="center"/>
              <w:rPr>
                <w:rFonts w:ascii="Times New Roman" w:hAnsi="Times New Roman" w:cs="Times New Roman"/>
              </w:rPr>
            </w:pPr>
            <w:r w:rsidRPr="003B3648">
              <w:rPr>
                <w:rFonts w:ascii="Times New Roman" w:hAnsi="Times New Roman" w:cs="Times New Roman"/>
              </w:rPr>
              <w:t>(7%)</w:t>
            </w:r>
          </w:p>
        </w:tc>
        <w:tc>
          <w:tcPr>
            <w:tcW w:w="447" w:type="pct"/>
          </w:tcPr>
          <w:p w14:paraId="327434B4" w14:textId="77777777" w:rsidR="003D63CF" w:rsidRPr="003B3648" w:rsidRDefault="003F2CAC" w:rsidP="003D63CF">
            <w:pPr>
              <w:jc w:val="center"/>
              <w:rPr>
                <w:rFonts w:ascii="Times New Roman" w:hAnsi="Times New Roman" w:cs="Times New Roman"/>
              </w:rPr>
            </w:pPr>
            <w:r w:rsidRPr="003B3648">
              <w:rPr>
                <w:rFonts w:ascii="Times New Roman" w:hAnsi="Times New Roman" w:cs="Times New Roman"/>
              </w:rPr>
              <w:t>448</w:t>
            </w:r>
          </w:p>
          <w:p w14:paraId="087836FA" w14:textId="6AC1E85E" w:rsidR="00A62117" w:rsidRPr="003B3648" w:rsidRDefault="00A62117" w:rsidP="003D63CF">
            <w:pPr>
              <w:jc w:val="center"/>
              <w:rPr>
                <w:rFonts w:ascii="Times New Roman" w:hAnsi="Times New Roman" w:cs="Times New Roman"/>
              </w:rPr>
            </w:pPr>
            <w:r w:rsidRPr="003B3648">
              <w:rPr>
                <w:rFonts w:ascii="Times New Roman" w:hAnsi="Times New Roman" w:cs="Times New Roman"/>
              </w:rPr>
              <w:t>(</w:t>
            </w:r>
            <w:r w:rsidR="00D1136F" w:rsidRPr="003B3648">
              <w:rPr>
                <w:rFonts w:ascii="Times New Roman" w:hAnsi="Times New Roman" w:cs="Times New Roman"/>
              </w:rPr>
              <w:t>21</w:t>
            </w:r>
            <w:r w:rsidRPr="003B3648">
              <w:rPr>
                <w:rFonts w:ascii="Times New Roman" w:hAnsi="Times New Roman" w:cs="Times New Roman"/>
              </w:rPr>
              <w:t>%)</w:t>
            </w:r>
          </w:p>
        </w:tc>
      </w:tr>
      <w:tr w:rsidR="003D63CF" w:rsidRPr="003B3648" w14:paraId="78E96D08" w14:textId="77777777" w:rsidTr="004040DE">
        <w:tc>
          <w:tcPr>
            <w:tcW w:w="964" w:type="pct"/>
            <w:gridSpan w:val="2"/>
          </w:tcPr>
          <w:p w14:paraId="1E15E58F" w14:textId="0B9B6A41" w:rsidR="003D63CF" w:rsidRPr="003B3648" w:rsidRDefault="003D63CF" w:rsidP="003D63CF">
            <w:pPr>
              <w:rPr>
                <w:rFonts w:ascii="Times New Roman" w:hAnsi="Times New Roman" w:cs="Times New Roman"/>
              </w:rPr>
            </w:pPr>
            <w:r w:rsidRPr="003B3648">
              <w:rPr>
                <w:rFonts w:ascii="Times New Roman" w:hAnsi="Times New Roman" w:cs="Times New Roman"/>
                <w:b/>
              </w:rPr>
              <w:t>Number of Siblings</w:t>
            </w:r>
          </w:p>
        </w:tc>
        <w:tc>
          <w:tcPr>
            <w:tcW w:w="406" w:type="pct"/>
          </w:tcPr>
          <w:p w14:paraId="4914738B" w14:textId="77777777" w:rsidR="003D63CF" w:rsidRPr="003B3648" w:rsidRDefault="003D63CF" w:rsidP="003D63CF">
            <w:pPr>
              <w:rPr>
                <w:rFonts w:ascii="Times New Roman" w:hAnsi="Times New Roman" w:cs="Times New Roman"/>
              </w:rPr>
            </w:pPr>
          </w:p>
        </w:tc>
        <w:tc>
          <w:tcPr>
            <w:tcW w:w="455" w:type="pct"/>
          </w:tcPr>
          <w:p w14:paraId="30A1781C" w14:textId="77777777" w:rsidR="003D63CF" w:rsidRPr="003B3648" w:rsidRDefault="003D63CF" w:rsidP="003D63CF">
            <w:pPr>
              <w:rPr>
                <w:rFonts w:ascii="Times New Roman" w:hAnsi="Times New Roman" w:cs="Times New Roman"/>
              </w:rPr>
            </w:pPr>
          </w:p>
        </w:tc>
        <w:tc>
          <w:tcPr>
            <w:tcW w:w="455" w:type="pct"/>
          </w:tcPr>
          <w:p w14:paraId="3D899121" w14:textId="77777777" w:rsidR="003D63CF" w:rsidRPr="003B3648" w:rsidRDefault="003D63CF" w:rsidP="003D63CF">
            <w:pPr>
              <w:rPr>
                <w:rFonts w:ascii="Times New Roman" w:hAnsi="Times New Roman" w:cs="Times New Roman"/>
              </w:rPr>
            </w:pPr>
          </w:p>
        </w:tc>
        <w:tc>
          <w:tcPr>
            <w:tcW w:w="457" w:type="pct"/>
          </w:tcPr>
          <w:p w14:paraId="6191795A" w14:textId="77777777" w:rsidR="003D63CF" w:rsidRPr="003B3648" w:rsidRDefault="003D63CF" w:rsidP="003D63CF">
            <w:pPr>
              <w:rPr>
                <w:rFonts w:ascii="Times New Roman" w:hAnsi="Times New Roman" w:cs="Times New Roman"/>
              </w:rPr>
            </w:pPr>
          </w:p>
        </w:tc>
        <w:tc>
          <w:tcPr>
            <w:tcW w:w="455" w:type="pct"/>
          </w:tcPr>
          <w:p w14:paraId="24E94DC9" w14:textId="77777777" w:rsidR="003D63CF" w:rsidRPr="003B3648" w:rsidRDefault="003D63CF" w:rsidP="003D63CF">
            <w:pPr>
              <w:rPr>
                <w:rFonts w:ascii="Times New Roman" w:hAnsi="Times New Roman" w:cs="Times New Roman"/>
              </w:rPr>
            </w:pPr>
          </w:p>
        </w:tc>
        <w:tc>
          <w:tcPr>
            <w:tcW w:w="455" w:type="pct"/>
          </w:tcPr>
          <w:p w14:paraId="2559D490" w14:textId="77777777" w:rsidR="003D63CF" w:rsidRPr="003B3648" w:rsidRDefault="003D63CF" w:rsidP="003D63CF">
            <w:pPr>
              <w:rPr>
                <w:rFonts w:ascii="Times New Roman" w:hAnsi="Times New Roman" w:cs="Times New Roman"/>
              </w:rPr>
            </w:pPr>
          </w:p>
        </w:tc>
        <w:tc>
          <w:tcPr>
            <w:tcW w:w="455" w:type="pct"/>
          </w:tcPr>
          <w:p w14:paraId="023C692A" w14:textId="77777777" w:rsidR="003D63CF" w:rsidRPr="003B3648" w:rsidRDefault="003D63CF" w:rsidP="003D63CF">
            <w:pPr>
              <w:rPr>
                <w:rFonts w:ascii="Times New Roman" w:hAnsi="Times New Roman" w:cs="Times New Roman"/>
              </w:rPr>
            </w:pPr>
          </w:p>
        </w:tc>
        <w:tc>
          <w:tcPr>
            <w:tcW w:w="452" w:type="pct"/>
          </w:tcPr>
          <w:p w14:paraId="629B235B" w14:textId="77777777" w:rsidR="003D63CF" w:rsidRPr="003B3648" w:rsidRDefault="003D63CF" w:rsidP="003D63CF">
            <w:pPr>
              <w:rPr>
                <w:rFonts w:ascii="Times New Roman" w:hAnsi="Times New Roman" w:cs="Times New Roman"/>
              </w:rPr>
            </w:pPr>
          </w:p>
        </w:tc>
        <w:tc>
          <w:tcPr>
            <w:tcW w:w="447" w:type="pct"/>
          </w:tcPr>
          <w:p w14:paraId="74A8559D" w14:textId="77777777" w:rsidR="003D63CF" w:rsidRPr="003B3648" w:rsidRDefault="003D63CF" w:rsidP="003D63CF">
            <w:pPr>
              <w:rPr>
                <w:rFonts w:ascii="Times New Roman" w:hAnsi="Times New Roman" w:cs="Times New Roman"/>
              </w:rPr>
            </w:pPr>
          </w:p>
        </w:tc>
      </w:tr>
      <w:tr w:rsidR="003D63CF" w:rsidRPr="003B3648" w14:paraId="73E6B087" w14:textId="77777777" w:rsidTr="004040DE">
        <w:tc>
          <w:tcPr>
            <w:tcW w:w="506" w:type="pct"/>
          </w:tcPr>
          <w:p w14:paraId="2E08B5A2" w14:textId="77777777" w:rsidR="003D63CF" w:rsidRPr="003B3648" w:rsidRDefault="003D63CF" w:rsidP="003D63CF">
            <w:pPr>
              <w:rPr>
                <w:rFonts w:ascii="Times New Roman" w:hAnsi="Times New Roman" w:cs="Times New Roman"/>
              </w:rPr>
            </w:pPr>
            <w:r w:rsidRPr="003B3648">
              <w:rPr>
                <w:rFonts w:ascii="Times New Roman" w:hAnsi="Times New Roman" w:cs="Times New Roman"/>
              </w:rPr>
              <w:t>1</w:t>
            </w:r>
          </w:p>
        </w:tc>
        <w:tc>
          <w:tcPr>
            <w:tcW w:w="457" w:type="pct"/>
          </w:tcPr>
          <w:p w14:paraId="1F2CC6B8" w14:textId="315AED24" w:rsidR="003D63CF" w:rsidRPr="003B3648" w:rsidRDefault="002253CD" w:rsidP="003D63CF">
            <w:pPr>
              <w:jc w:val="center"/>
              <w:rPr>
                <w:rFonts w:ascii="Times New Roman" w:hAnsi="Times New Roman" w:cs="Times New Roman"/>
              </w:rPr>
            </w:pPr>
            <w:r w:rsidRPr="003B3648">
              <w:rPr>
                <w:rFonts w:ascii="Times New Roman" w:hAnsi="Times New Roman" w:cs="Times New Roman"/>
              </w:rPr>
              <w:t>4012</w:t>
            </w:r>
            <w:r w:rsidR="003D63CF" w:rsidRPr="003B3648">
              <w:rPr>
                <w:rFonts w:ascii="Times New Roman" w:hAnsi="Times New Roman" w:cs="Times New Roman"/>
              </w:rPr>
              <w:t xml:space="preserve"> (100%)</w:t>
            </w:r>
          </w:p>
        </w:tc>
        <w:tc>
          <w:tcPr>
            <w:tcW w:w="406" w:type="pct"/>
          </w:tcPr>
          <w:p w14:paraId="0963AF66" w14:textId="77777777" w:rsidR="003D63CF" w:rsidRPr="003B3648" w:rsidRDefault="002253CD" w:rsidP="003D63CF">
            <w:pPr>
              <w:jc w:val="center"/>
              <w:rPr>
                <w:rFonts w:ascii="Times New Roman" w:hAnsi="Times New Roman" w:cs="Times New Roman"/>
              </w:rPr>
            </w:pPr>
            <w:r w:rsidRPr="003B3648">
              <w:rPr>
                <w:rFonts w:ascii="Times New Roman" w:hAnsi="Times New Roman" w:cs="Times New Roman"/>
              </w:rPr>
              <w:t>2142</w:t>
            </w:r>
          </w:p>
          <w:p w14:paraId="13D04388" w14:textId="1549E743" w:rsidR="00D1136F" w:rsidRPr="003B3648" w:rsidRDefault="00D1136F" w:rsidP="003D63CF">
            <w:pPr>
              <w:jc w:val="center"/>
              <w:rPr>
                <w:rFonts w:ascii="Times New Roman" w:hAnsi="Times New Roman" w:cs="Times New Roman"/>
              </w:rPr>
            </w:pPr>
            <w:r w:rsidRPr="003B3648">
              <w:rPr>
                <w:rFonts w:ascii="Times New Roman" w:hAnsi="Times New Roman" w:cs="Times New Roman"/>
              </w:rPr>
              <w:t>(53%)</w:t>
            </w:r>
          </w:p>
        </w:tc>
        <w:tc>
          <w:tcPr>
            <w:tcW w:w="455" w:type="pct"/>
          </w:tcPr>
          <w:p w14:paraId="75BFE10C" w14:textId="77777777" w:rsidR="003D63CF" w:rsidRPr="003B3648" w:rsidRDefault="002253CD" w:rsidP="003D63CF">
            <w:pPr>
              <w:jc w:val="center"/>
              <w:rPr>
                <w:rFonts w:ascii="Times New Roman" w:hAnsi="Times New Roman" w:cs="Times New Roman"/>
              </w:rPr>
            </w:pPr>
            <w:r w:rsidRPr="003B3648">
              <w:rPr>
                <w:rFonts w:ascii="Times New Roman" w:hAnsi="Times New Roman" w:cs="Times New Roman"/>
              </w:rPr>
              <w:t>545</w:t>
            </w:r>
          </w:p>
          <w:p w14:paraId="37BB8535" w14:textId="3BF30B6C" w:rsidR="00D1136F" w:rsidRPr="003B3648" w:rsidRDefault="00D1136F" w:rsidP="003D63CF">
            <w:pPr>
              <w:jc w:val="center"/>
              <w:rPr>
                <w:rFonts w:ascii="Times New Roman" w:hAnsi="Times New Roman" w:cs="Times New Roman"/>
              </w:rPr>
            </w:pPr>
            <w:r w:rsidRPr="003B3648">
              <w:rPr>
                <w:rFonts w:ascii="Times New Roman" w:hAnsi="Times New Roman" w:cs="Times New Roman"/>
              </w:rPr>
              <w:t>(14%)</w:t>
            </w:r>
          </w:p>
        </w:tc>
        <w:tc>
          <w:tcPr>
            <w:tcW w:w="455" w:type="pct"/>
          </w:tcPr>
          <w:p w14:paraId="799F95AD" w14:textId="77777777" w:rsidR="003D63CF" w:rsidRPr="003B3648" w:rsidRDefault="002253CD" w:rsidP="003D63CF">
            <w:pPr>
              <w:jc w:val="center"/>
              <w:rPr>
                <w:rFonts w:ascii="Times New Roman" w:hAnsi="Times New Roman" w:cs="Times New Roman"/>
              </w:rPr>
            </w:pPr>
            <w:r w:rsidRPr="003B3648">
              <w:rPr>
                <w:rFonts w:ascii="Times New Roman" w:hAnsi="Times New Roman" w:cs="Times New Roman"/>
              </w:rPr>
              <w:t>158</w:t>
            </w:r>
          </w:p>
          <w:p w14:paraId="2FF22310" w14:textId="7DC90701" w:rsidR="00D1136F" w:rsidRPr="003B3648" w:rsidRDefault="00D1136F" w:rsidP="003D63CF">
            <w:pPr>
              <w:jc w:val="center"/>
              <w:rPr>
                <w:rFonts w:ascii="Times New Roman" w:hAnsi="Times New Roman" w:cs="Times New Roman"/>
              </w:rPr>
            </w:pPr>
            <w:r w:rsidRPr="003B3648">
              <w:rPr>
                <w:rFonts w:ascii="Times New Roman" w:hAnsi="Times New Roman" w:cs="Times New Roman"/>
              </w:rPr>
              <w:t>(4%)</w:t>
            </w:r>
          </w:p>
        </w:tc>
        <w:tc>
          <w:tcPr>
            <w:tcW w:w="457" w:type="pct"/>
          </w:tcPr>
          <w:p w14:paraId="47022B45" w14:textId="77777777" w:rsidR="003D63CF" w:rsidRPr="003B3648" w:rsidRDefault="002253CD" w:rsidP="003D63CF">
            <w:pPr>
              <w:jc w:val="center"/>
              <w:rPr>
                <w:rFonts w:ascii="Times New Roman" w:hAnsi="Times New Roman" w:cs="Times New Roman"/>
              </w:rPr>
            </w:pPr>
            <w:r w:rsidRPr="003B3648">
              <w:rPr>
                <w:rFonts w:ascii="Times New Roman" w:hAnsi="Times New Roman" w:cs="Times New Roman"/>
              </w:rPr>
              <w:t>1167</w:t>
            </w:r>
          </w:p>
          <w:p w14:paraId="7737EA5C" w14:textId="5EA3DD12" w:rsidR="00D1136F" w:rsidRPr="003B3648" w:rsidRDefault="00D1136F" w:rsidP="003D63CF">
            <w:pPr>
              <w:jc w:val="center"/>
              <w:rPr>
                <w:rFonts w:ascii="Times New Roman" w:hAnsi="Times New Roman" w:cs="Times New Roman"/>
              </w:rPr>
            </w:pPr>
            <w:r w:rsidRPr="003B3648">
              <w:rPr>
                <w:rFonts w:ascii="Times New Roman" w:hAnsi="Times New Roman" w:cs="Times New Roman"/>
              </w:rPr>
              <w:t>(29%)</w:t>
            </w:r>
          </w:p>
        </w:tc>
        <w:tc>
          <w:tcPr>
            <w:tcW w:w="455" w:type="pct"/>
          </w:tcPr>
          <w:p w14:paraId="3726CB8D" w14:textId="41DF416E" w:rsidR="003D63CF" w:rsidRPr="003B3648" w:rsidRDefault="002253CD" w:rsidP="003D63CF">
            <w:pPr>
              <w:jc w:val="center"/>
              <w:rPr>
                <w:rFonts w:ascii="Times New Roman" w:hAnsi="Times New Roman" w:cs="Times New Roman"/>
              </w:rPr>
            </w:pPr>
            <w:r w:rsidRPr="003B3648">
              <w:rPr>
                <w:rFonts w:ascii="Times New Roman" w:hAnsi="Times New Roman" w:cs="Times New Roman"/>
              </w:rPr>
              <w:t>4185</w:t>
            </w:r>
          </w:p>
          <w:p w14:paraId="665BAB13" w14:textId="77777777" w:rsidR="003D63CF" w:rsidRPr="003B3648" w:rsidRDefault="003D63CF" w:rsidP="003D63CF">
            <w:pPr>
              <w:jc w:val="center"/>
              <w:rPr>
                <w:rFonts w:ascii="Times New Roman" w:hAnsi="Times New Roman" w:cs="Times New Roman"/>
              </w:rPr>
            </w:pPr>
            <w:r w:rsidRPr="003B3648">
              <w:rPr>
                <w:rFonts w:ascii="Times New Roman" w:hAnsi="Times New Roman" w:cs="Times New Roman"/>
              </w:rPr>
              <w:t>(100%)</w:t>
            </w:r>
          </w:p>
        </w:tc>
        <w:tc>
          <w:tcPr>
            <w:tcW w:w="455" w:type="pct"/>
          </w:tcPr>
          <w:p w14:paraId="6CD5FF54" w14:textId="77777777" w:rsidR="003D63CF" w:rsidRPr="003B3648" w:rsidRDefault="002253CD" w:rsidP="003D63CF">
            <w:pPr>
              <w:jc w:val="center"/>
              <w:rPr>
                <w:rFonts w:ascii="Times New Roman" w:hAnsi="Times New Roman" w:cs="Times New Roman"/>
              </w:rPr>
            </w:pPr>
            <w:r w:rsidRPr="003B3648">
              <w:rPr>
                <w:rFonts w:ascii="Times New Roman" w:hAnsi="Times New Roman" w:cs="Times New Roman"/>
              </w:rPr>
              <w:t>2910</w:t>
            </w:r>
          </w:p>
          <w:p w14:paraId="65BEE359" w14:textId="48F7F100" w:rsidR="00D1136F" w:rsidRPr="003B3648" w:rsidRDefault="00D1136F" w:rsidP="003D63CF">
            <w:pPr>
              <w:jc w:val="center"/>
              <w:rPr>
                <w:rFonts w:ascii="Times New Roman" w:hAnsi="Times New Roman" w:cs="Times New Roman"/>
              </w:rPr>
            </w:pPr>
            <w:r w:rsidRPr="003B3648">
              <w:rPr>
                <w:rFonts w:ascii="Times New Roman" w:hAnsi="Times New Roman" w:cs="Times New Roman"/>
              </w:rPr>
              <w:t>(70%)</w:t>
            </w:r>
          </w:p>
        </w:tc>
        <w:tc>
          <w:tcPr>
            <w:tcW w:w="455" w:type="pct"/>
          </w:tcPr>
          <w:p w14:paraId="7DD515B4" w14:textId="77777777" w:rsidR="003D63CF" w:rsidRPr="003B3648" w:rsidRDefault="002253CD" w:rsidP="003D63CF">
            <w:pPr>
              <w:jc w:val="center"/>
              <w:rPr>
                <w:rFonts w:ascii="Times New Roman" w:hAnsi="Times New Roman" w:cs="Times New Roman"/>
              </w:rPr>
            </w:pPr>
            <w:r w:rsidRPr="003B3648">
              <w:rPr>
                <w:rFonts w:ascii="Times New Roman" w:hAnsi="Times New Roman" w:cs="Times New Roman"/>
              </w:rPr>
              <w:t>302</w:t>
            </w:r>
          </w:p>
          <w:p w14:paraId="6724B94D" w14:textId="43AA26B8" w:rsidR="00D1136F" w:rsidRPr="003B3648" w:rsidRDefault="00D1136F" w:rsidP="003D63CF">
            <w:pPr>
              <w:jc w:val="center"/>
              <w:rPr>
                <w:rFonts w:ascii="Times New Roman" w:hAnsi="Times New Roman" w:cs="Times New Roman"/>
              </w:rPr>
            </w:pPr>
            <w:r w:rsidRPr="003B3648">
              <w:rPr>
                <w:rFonts w:ascii="Times New Roman" w:hAnsi="Times New Roman" w:cs="Times New Roman"/>
              </w:rPr>
              <w:t>(7%)</w:t>
            </w:r>
          </w:p>
        </w:tc>
        <w:tc>
          <w:tcPr>
            <w:tcW w:w="452" w:type="pct"/>
          </w:tcPr>
          <w:p w14:paraId="0FB27233" w14:textId="77777777" w:rsidR="003D63CF" w:rsidRPr="003B3648" w:rsidRDefault="002253CD" w:rsidP="003D63CF">
            <w:pPr>
              <w:jc w:val="center"/>
              <w:rPr>
                <w:rFonts w:ascii="Times New Roman" w:hAnsi="Times New Roman" w:cs="Times New Roman"/>
              </w:rPr>
            </w:pPr>
            <w:r w:rsidRPr="003B3648">
              <w:rPr>
                <w:rFonts w:ascii="Times New Roman" w:hAnsi="Times New Roman" w:cs="Times New Roman"/>
              </w:rPr>
              <w:t>195</w:t>
            </w:r>
          </w:p>
          <w:p w14:paraId="06E5B55D" w14:textId="63D5269E" w:rsidR="00D1136F" w:rsidRPr="003B3648" w:rsidRDefault="00D1136F" w:rsidP="003D63CF">
            <w:pPr>
              <w:jc w:val="center"/>
              <w:rPr>
                <w:rFonts w:ascii="Times New Roman" w:hAnsi="Times New Roman" w:cs="Times New Roman"/>
              </w:rPr>
            </w:pPr>
            <w:r w:rsidRPr="003B3648">
              <w:rPr>
                <w:rFonts w:ascii="Times New Roman" w:hAnsi="Times New Roman" w:cs="Times New Roman"/>
              </w:rPr>
              <w:t>(</w:t>
            </w:r>
            <w:r w:rsidR="00DC38EC" w:rsidRPr="003B3648">
              <w:rPr>
                <w:rFonts w:ascii="Times New Roman" w:hAnsi="Times New Roman" w:cs="Times New Roman"/>
              </w:rPr>
              <w:t>5</w:t>
            </w:r>
            <w:r w:rsidRPr="003B3648">
              <w:rPr>
                <w:rFonts w:ascii="Times New Roman" w:hAnsi="Times New Roman" w:cs="Times New Roman"/>
              </w:rPr>
              <w:t>%)</w:t>
            </w:r>
          </w:p>
        </w:tc>
        <w:tc>
          <w:tcPr>
            <w:tcW w:w="447" w:type="pct"/>
          </w:tcPr>
          <w:p w14:paraId="7F5A5979" w14:textId="77777777" w:rsidR="003D63CF" w:rsidRPr="003B3648" w:rsidRDefault="002253CD" w:rsidP="003D63CF">
            <w:pPr>
              <w:jc w:val="center"/>
              <w:rPr>
                <w:rFonts w:ascii="Times New Roman" w:hAnsi="Times New Roman" w:cs="Times New Roman"/>
              </w:rPr>
            </w:pPr>
            <w:r w:rsidRPr="003B3648">
              <w:rPr>
                <w:rFonts w:ascii="Times New Roman" w:hAnsi="Times New Roman" w:cs="Times New Roman"/>
              </w:rPr>
              <w:t>777</w:t>
            </w:r>
          </w:p>
          <w:p w14:paraId="356B63F6" w14:textId="7163CCB7" w:rsidR="00DC38EC" w:rsidRPr="003B3648" w:rsidRDefault="00DC38EC" w:rsidP="003D63CF">
            <w:pPr>
              <w:jc w:val="center"/>
              <w:rPr>
                <w:rFonts w:ascii="Times New Roman" w:hAnsi="Times New Roman" w:cs="Times New Roman"/>
              </w:rPr>
            </w:pPr>
            <w:r w:rsidRPr="003B3648">
              <w:rPr>
                <w:rFonts w:ascii="Times New Roman" w:hAnsi="Times New Roman" w:cs="Times New Roman"/>
              </w:rPr>
              <w:t>(19%)</w:t>
            </w:r>
          </w:p>
        </w:tc>
      </w:tr>
      <w:tr w:rsidR="003D63CF" w:rsidRPr="003B3648" w14:paraId="053D8866" w14:textId="77777777" w:rsidTr="004040DE">
        <w:tc>
          <w:tcPr>
            <w:tcW w:w="506" w:type="pct"/>
          </w:tcPr>
          <w:p w14:paraId="740F14EA" w14:textId="77777777" w:rsidR="003D63CF" w:rsidRPr="003B3648" w:rsidRDefault="003D63CF" w:rsidP="003D63CF">
            <w:pPr>
              <w:rPr>
                <w:rFonts w:ascii="Times New Roman" w:hAnsi="Times New Roman" w:cs="Times New Roman"/>
              </w:rPr>
            </w:pPr>
            <w:r w:rsidRPr="003B3648">
              <w:rPr>
                <w:rFonts w:ascii="Times New Roman" w:hAnsi="Times New Roman" w:cs="Times New Roman"/>
              </w:rPr>
              <w:t>2</w:t>
            </w:r>
          </w:p>
        </w:tc>
        <w:tc>
          <w:tcPr>
            <w:tcW w:w="457" w:type="pct"/>
          </w:tcPr>
          <w:p w14:paraId="01A2482D" w14:textId="39DFCA80" w:rsidR="003D63CF" w:rsidRPr="003B3648" w:rsidRDefault="002253CD" w:rsidP="003D63CF">
            <w:pPr>
              <w:jc w:val="center"/>
              <w:rPr>
                <w:rFonts w:ascii="Times New Roman" w:hAnsi="Times New Roman" w:cs="Times New Roman"/>
              </w:rPr>
            </w:pPr>
            <w:r w:rsidRPr="003B3648">
              <w:rPr>
                <w:rFonts w:ascii="Times New Roman" w:hAnsi="Times New Roman" w:cs="Times New Roman"/>
              </w:rPr>
              <w:t>2619</w:t>
            </w:r>
            <w:r w:rsidR="003D63CF" w:rsidRPr="003B3648">
              <w:rPr>
                <w:rFonts w:ascii="Times New Roman" w:hAnsi="Times New Roman" w:cs="Times New Roman"/>
              </w:rPr>
              <w:t xml:space="preserve"> (100%)</w:t>
            </w:r>
          </w:p>
        </w:tc>
        <w:tc>
          <w:tcPr>
            <w:tcW w:w="406" w:type="pct"/>
          </w:tcPr>
          <w:p w14:paraId="5E601B27" w14:textId="77777777" w:rsidR="003D63CF" w:rsidRPr="003B3648" w:rsidRDefault="002253CD" w:rsidP="003D63CF">
            <w:pPr>
              <w:jc w:val="center"/>
              <w:rPr>
                <w:rFonts w:ascii="Times New Roman" w:hAnsi="Times New Roman" w:cs="Times New Roman"/>
              </w:rPr>
            </w:pPr>
            <w:r w:rsidRPr="003B3648">
              <w:rPr>
                <w:rFonts w:ascii="Times New Roman" w:hAnsi="Times New Roman" w:cs="Times New Roman"/>
              </w:rPr>
              <w:t>1216</w:t>
            </w:r>
          </w:p>
          <w:p w14:paraId="49B7A0DE" w14:textId="6291A4AB" w:rsidR="00DC38EC" w:rsidRPr="003B3648" w:rsidRDefault="00DC38EC" w:rsidP="003D63CF">
            <w:pPr>
              <w:jc w:val="center"/>
              <w:rPr>
                <w:rFonts w:ascii="Times New Roman" w:hAnsi="Times New Roman" w:cs="Times New Roman"/>
              </w:rPr>
            </w:pPr>
            <w:r w:rsidRPr="003B3648">
              <w:rPr>
                <w:rFonts w:ascii="Times New Roman" w:hAnsi="Times New Roman" w:cs="Times New Roman"/>
              </w:rPr>
              <w:t>(46%)</w:t>
            </w:r>
          </w:p>
        </w:tc>
        <w:tc>
          <w:tcPr>
            <w:tcW w:w="455" w:type="pct"/>
          </w:tcPr>
          <w:p w14:paraId="762795AC" w14:textId="77777777" w:rsidR="003D63CF" w:rsidRPr="003B3648" w:rsidRDefault="002253CD" w:rsidP="003D63CF">
            <w:pPr>
              <w:jc w:val="center"/>
              <w:rPr>
                <w:rFonts w:ascii="Times New Roman" w:hAnsi="Times New Roman" w:cs="Times New Roman"/>
              </w:rPr>
            </w:pPr>
            <w:r w:rsidRPr="003B3648">
              <w:rPr>
                <w:rFonts w:ascii="Times New Roman" w:hAnsi="Times New Roman" w:cs="Times New Roman"/>
              </w:rPr>
              <w:t>509</w:t>
            </w:r>
          </w:p>
          <w:p w14:paraId="24A3392C" w14:textId="2FCC6175" w:rsidR="00DC38EC" w:rsidRPr="003B3648" w:rsidRDefault="00DC38EC" w:rsidP="003D63CF">
            <w:pPr>
              <w:jc w:val="center"/>
              <w:rPr>
                <w:rFonts w:ascii="Times New Roman" w:hAnsi="Times New Roman" w:cs="Times New Roman"/>
              </w:rPr>
            </w:pPr>
            <w:r w:rsidRPr="003B3648">
              <w:rPr>
                <w:rFonts w:ascii="Times New Roman" w:hAnsi="Times New Roman" w:cs="Times New Roman"/>
              </w:rPr>
              <w:t>(19%)</w:t>
            </w:r>
          </w:p>
        </w:tc>
        <w:tc>
          <w:tcPr>
            <w:tcW w:w="455" w:type="pct"/>
          </w:tcPr>
          <w:p w14:paraId="3FD93AC1" w14:textId="77777777" w:rsidR="003D63CF" w:rsidRPr="003B3648" w:rsidRDefault="002253CD" w:rsidP="003D63CF">
            <w:pPr>
              <w:jc w:val="center"/>
              <w:rPr>
                <w:rFonts w:ascii="Times New Roman" w:hAnsi="Times New Roman" w:cs="Times New Roman"/>
              </w:rPr>
            </w:pPr>
            <w:r w:rsidRPr="003B3648">
              <w:rPr>
                <w:rFonts w:ascii="Times New Roman" w:hAnsi="Times New Roman" w:cs="Times New Roman"/>
              </w:rPr>
              <w:t>129</w:t>
            </w:r>
          </w:p>
          <w:p w14:paraId="24D507BB" w14:textId="3AFC6879" w:rsidR="00DC38EC" w:rsidRPr="003B3648" w:rsidRDefault="00DC38EC" w:rsidP="003D63CF">
            <w:pPr>
              <w:jc w:val="center"/>
              <w:rPr>
                <w:rFonts w:ascii="Times New Roman" w:hAnsi="Times New Roman" w:cs="Times New Roman"/>
              </w:rPr>
            </w:pPr>
            <w:r w:rsidRPr="003B3648">
              <w:rPr>
                <w:rFonts w:ascii="Times New Roman" w:hAnsi="Times New Roman" w:cs="Times New Roman"/>
              </w:rPr>
              <w:t>(5%)</w:t>
            </w:r>
          </w:p>
        </w:tc>
        <w:tc>
          <w:tcPr>
            <w:tcW w:w="457" w:type="pct"/>
          </w:tcPr>
          <w:p w14:paraId="4EAFE5C6" w14:textId="77777777" w:rsidR="003D63CF" w:rsidRPr="003B3648" w:rsidRDefault="002253CD" w:rsidP="003D63CF">
            <w:pPr>
              <w:jc w:val="center"/>
              <w:rPr>
                <w:rFonts w:ascii="Times New Roman" w:hAnsi="Times New Roman" w:cs="Times New Roman"/>
              </w:rPr>
            </w:pPr>
            <w:r w:rsidRPr="003B3648">
              <w:rPr>
                <w:rFonts w:ascii="Times New Roman" w:hAnsi="Times New Roman" w:cs="Times New Roman"/>
              </w:rPr>
              <w:t>765</w:t>
            </w:r>
          </w:p>
          <w:p w14:paraId="1B9653FF" w14:textId="37BFE8F1" w:rsidR="00DC38EC" w:rsidRPr="003B3648" w:rsidRDefault="00DC38EC" w:rsidP="003D63CF">
            <w:pPr>
              <w:jc w:val="center"/>
              <w:rPr>
                <w:rFonts w:ascii="Times New Roman" w:hAnsi="Times New Roman" w:cs="Times New Roman"/>
              </w:rPr>
            </w:pPr>
            <w:r w:rsidRPr="003B3648">
              <w:rPr>
                <w:rFonts w:ascii="Times New Roman" w:hAnsi="Times New Roman" w:cs="Times New Roman"/>
              </w:rPr>
              <w:t>(29%)</w:t>
            </w:r>
          </w:p>
        </w:tc>
        <w:tc>
          <w:tcPr>
            <w:tcW w:w="455" w:type="pct"/>
          </w:tcPr>
          <w:p w14:paraId="712126EA" w14:textId="44B8319F" w:rsidR="003D63CF" w:rsidRPr="003B3648" w:rsidRDefault="0031682A" w:rsidP="003D63CF">
            <w:pPr>
              <w:jc w:val="center"/>
              <w:rPr>
                <w:rFonts w:ascii="Times New Roman" w:hAnsi="Times New Roman" w:cs="Times New Roman"/>
              </w:rPr>
            </w:pPr>
            <w:r w:rsidRPr="003B3648">
              <w:rPr>
                <w:rFonts w:ascii="Times New Roman" w:hAnsi="Times New Roman" w:cs="Times New Roman"/>
              </w:rPr>
              <w:t>2489</w:t>
            </w:r>
          </w:p>
          <w:p w14:paraId="1FDED193" w14:textId="77777777" w:rsidR="003D63CF" w:rsidRPr="003B3648" w:rsidRDefault="003D63CF" w:rsidP="003D63CF">
            <w:pPr>
              <w:jc w:val="center"/>
              <w:rPr>
                <w:rFonts w:ascii="Times New Roman" w:hAnsi="Times New Roman" w:cs="Times New Roman"/>
              </w:rPr>
            </w:pPr>
            <w:r w:rsidRPr="003B3648">
              <w:rPr>
                <w:rFonts w:ascii="Times New Roman" w:hAnsi="Times New Roman" w:cs="Times New Roman"/>
              </w:rPr>
              <w:t>(100%)</w:t>
            </w:r>
          </w:p>
        </w:tc>
        <w:tc>
          <w:tcPr>
            <w:tcW w:w="455" w:type="pct"/>
          </w:tcPr>
          <w:p w14:paraId="4DE920F7" w14:textId="77777777" w:rsidR="003D63CF" w:rsidRPr="003B3648" w:rsidRDefault="0031682A" w:rsidP="003D63CF">
            <w:pPr>
              <w:jc w:val="center"/>
              <w:rPr>
                <w:rFonts w:ascii="Times New Roman" w:hAnsi="Times New Roman" w:cs="Times New Roman"/>
              </w:rPr>
            </w:pPr>
            <w:r w:rsidRPr="003B3648">
              <w:rPr>
                <w:rFonts w:ascii="Times New Roman" w:hAnsi="Times New Roman" w:cs="Times New Roman"/>
              </w:rPr>
              <w:t>1583</w:t>
            </w:r>
          </w:p>
          <w:p w14:paraId="421AC3E7" w14:textId="3CF38C50" w:rsidR="00DC38EC" w:rsidRPr="003B3648" w:rsidRDefault="00DC38EC" w:rsidP="003D63CF">
            <w:pPr>
              <w:jc w:val="center"/>
              <w:rPr>
                <w:rFonts w:ascii="Times New Roman" w:hAnsi="Times New Roman" w:cs="Times New Roman"/>
              </w:rPr>
            </w:pPr>
            <w:r w:rsidRPr="003B3648">
              <w:rPr>
                <w:rFonts w:ascii="Times New Roman" w:hAnsi="Times New Roman" w:cs="Times New Roman"/>
              </w:rPr>
              <w:t>(64%)</w:t>
            </w:r>
          </w:p>
        </w:tc>
        <w:tc>
          <w:tcPr>
            <w:tcW w:w="455" w:type="pct"/>
          </w:tcPr>
          <w:p w14:paraId="4257307E" w14:textId="77777777" w:rsidR="003D63CF" w:rsidRPr="003B3648" w:rsidRDefault="0031682A" w:rsidP="003D63CF">
            <w:pPr>
              <w:jc w:val="center"/>
              <w:rPr>
                <w:rFonts w:ascii="Times New Roman" w:hAnsi="Times New Roman" w:cs="Times New Roman"/>
              </w:rPr>
            </w:pPr>
            <w:r w:rsidRPr="003B3648">
              <w:rPr>
                <w:rFonts w:ascii="Times New Roman" w:hAnsi="Times New Roman" w:cs="Times New Roman"/>
              </w:rPr>
              <w:t>190</w:t>
            </w:r>
          </w:p>
          <w:p w14:paraId="17DA440C" w14:textId="2A78057F" w:rsidR="00DC38EC" w:rsidRPr="003B3648" w:rsidRDefault="00DC38EC" w:rsidP="003D63CF">
            <w:pPr>
              <w:jc w:val="center"/>
              <w:rPr>
                <w:rFonts w:ascii="Times New Roman" w:hAnsi="Times New Roman" w:cs="Times New Roman"/>
              </w:rPr>
            </w:pPr>
            <w:r w:rsidRPr="003B3648">
              <w:rPr>
                <w:rFonts w:ascii="Times New Roman" w:hAnsi="Times New Roman" w:cs="Times New Roman"/>
              </w:rPr>
              <w:t>(8%)</w:t>
            </w:r>
          </w:p>
        </w:tc>
        <w:tc>
          <w:tcPr>
            <w:tcW w:w="452" w:type="pct"/>
          </w:tcPr>
          <w:p w14:paraId="5FAFA2C7" w14:textId="77777777" w:rsidR="003D63CF" w:rsidRPr="003B3648" w:rsidRDefault="0031682A" w:rsidP="003D63CF">
            <w:pPr>
              <w:jc w:val="center"/>
              <w:rPr>
                <w:rFonts w:ascii="Times New Roman" w:hAnsi="Times New Roman" w:cs="Times New Roman"/>
              </w:rPr>
            </w:pPr>
            <w:r w:rsidRPr="003B3648">
              <w:rPr>
                <w:rFonts w:ascii="Times New Roman" w:hAnsi="Times New Roman" w:cs="Times New Roman"/>
              </w:rPr>
              <w:t>139</w:t>
            </w:r>
          </w:p>
          <w:p w14:paraId="2B712CA5" w14:textId="7CDABE19" w:rsidR="00DC38EC" w:rsidRPr="003B3648" w:rsidRDefault="00DC38EC" w:rsidP="003D63CF">
            <w:pPr>
              <w:jc w:val="center"/>
              <w:rPr>
                <w:rFonts w:ascii="Times New Roman" w:hAnsi="Times New Roman" w:cs="Times New Roman"/>
              </w:rPr>
            </w:pPr>
            <w:r w:rsidRPr="003B3648">
              <w:rPr>
                <w:rFonts w:ascii="Times New Roman" w:hAnsi="Times New Roman" w:cs="Times New Roman"/>
              </w:rPr>
              <w:t>(6%)</w:t>
            </w:r>
          </w:p>
        </w:tc>
        <w:tc>
          <w:tcPr>
            <w:tcW w:w="447" w:type="pct"/>
          </w:tcPr>
          <w:p w14:paraId="3170172A" w14:textId="77777777" w:rsidR="003D63CF" w:rsidRPr="003B3648" w:rsidRDefault="0031682A" w:rsidP="003D63CF">
            <w:pPr>
              <w:jc w:val="center"/>
              <w:rPr>
                <w:rFonts w:ascii="Times New Roman" w:hAnsi="Times New Roman" w:cs="Times New Roman"/>
              </w:rPr>
            </w:pPr>
            <w:r w:rsidRPr="003B3648">
              <w:rPr>
                <w:rFonts w:ascii="Times New Roman" w:hAnsi="Times New Roman" w:cs="Times New Roman"/>
              </w:rPr>
              <w:t>576</w:t>
            </w:r>
          </w:p>
          <w:p w14:paraId="2FCA76D5" w14:textId="215B0EC7" w:rsidR="00DC38EC" w:rsidRPr="003B3648" w:rsidRDefault="00DC38EC" w:rsidP="003D63CF">
            <w:pPr>
              <w:jc w:val="center"/>
              <w:rPr>
                <w:rFonts w:ascii="Times New Roman" w:hAnsi="Times New Roman" w:cs="Times New Roman"/>
              </w:rPr>
            </w:pPr>
            <w:r w:rsidRPr="003B3648">
              <w:rPr>
                <w:rFonts w:ascii="Times New Roman" w:hAnsi="Times New Roman" w:cs="Times New Roman"/>
              </w:rPr>
              <w:t>(23%)</w:t>
            </w:r>
          </w:p>
        </w:tc>
      </w:tr>
      <w:tr w:rsidR="003D63CF" w:rsidRPr="003B3648" w14:paraId="698E2F13" w14:textId="77777777" w:rsidTr="004040DE">
        <w:tc>
          <w:tcPr>
            <w:tcW w:w="506" w:type="pct"/>
          </w:tcPr>
          <w:p w14:paraId="24A65B51" w14:textId="77777777" w:rsidR="003D63CF" w:rsidRPr="003B3648" w:rsidRDefault="003D63CF" w:rsidP="003D63CF">
            <w:pPr>
              <w:rPr>
                <w:rFonts w:ascii="Times New Roman" w:hAnsi="Times New Roman" w:cs="Times New Roman"/>
              </w:rPr>
            </w:pPr>
            <w:r w:rsidRPr="003B3648">
              <w:rPr>
                <w:rFonts w:ascii="Times New Roman" w:hAnsi="Times New Roman" w:cs="Times New Roman"/>
              </w:rPr>
              <w:t>3</w:t>
            </w:r>
          </w:p>
        </w:tc>
        <w:tc>
          <w:tcPr>
            <w:tcW w:w="457" w:type="pct"/>
          </w:tcPr>
          <w:p w14:paraId="1D09F6FD" w14:textId="47B4FB17" w:rsidR="003D63CF" w:rsidRPr="003B3648" w:rsidRDefault="002253CD" w:rsidP="003D63CF">
            <w:pPr>
              <w:jc w:val="center"/>
              <w:rPr>
                <w:rFonts w:ascii="Times New Roman" w:hAnsi="Times New Roman" w:cs="Times New Roman"/>
              </w:rPr>
            </w:pPr>
            <w:r w:rsidRPr="003B3648">
              <w:rPr>
                <w:rFonts w:ascii="Times New Roman" w:hAnsi="Times New Roman" w:cs="Times New Roman"/>
              </w:rPr>
              <w:t>1197</w:t>
            </w:r>
            <w:r w:rsidR="003D63CF" w:rsidRPr="003B3648">
              <w:rPr>
                <w:rFonts w:ascii="Times New Roman" w:hAnsi="Times New Roman" w:cs="Times New Roman"/>
              </w:rPr>
              <w:t xml:space="preserve"> (100%)</w:t>
            </w:r>
          </w:p>
        </w:tc>
        <w:tc>
          <w:tcPr>
            <w:tcW w:w="406" w:type="pct"/>
          </w:tcPr>
          <w:p w14:paraId="261A5BA3" w14:textId="77777777" w:rsidR="003D63CF" w:rsidRPr="003B3648" w:rsidRDefault="002253CD" w:rsidP="003D63CF">
            <w:pPr>
              <w:jc w:val="center"/>
              <w:rPr>
                <w:rFonts w:ascii="Times New Roman" w:hAnsi="Times New Roman" w:cs="Times New Roman"/>
              </w:rPr>
            </w:pPr>
            <w:r w:rsidRPr="003B3648">
              <w:rPr>
                <w:rFonts w:ascii="Times New Roman" w:hAnsi="Times New Roman" w:cs="Times New Roman"/>
              </w:rPr>
              <w:t>568</w:t>
            </w:r>
          </w:p>
          <w:p w14:paraId="2255031B" w14:textId="603148D5" w:rsidR="00DC38EC" w:rsidRPr="003B3648" w:rsidRDefault="00DC38EC" w:rsidP="003D63CF">
            <w:pPr>
              <w:jc w:val="center"/>
              <w:rPr>
                <w:rFonts w:ascii="Times New Roman" w:hAnsi="Times New Roman" w:cs="Times New Roman"/>
              </w:rPr>
            </w:pPr>
            <w:r w:rsidRPr="003B3648">
              <w:rPr>
                <w:rFonts w:ascii="Times New Roman" w:hAnsi="Times New Roman" w:cs="Times New Roman"/>
              </w:rPr>
              <w:t>(</w:t>
            </w:r>
            <w:r w:rsidR="00AB0A8F" w:rsidRPr="003B3648">
              <w:rPr>
                <w:rFonts w:ascii="Times New Roman" w:hAnsi="Times New Roman" w:cs="Times New Roman"/>
              </w:rPr>
              <w:t>47</w:t>
            </w:r>
            <w:r w:rsidRPr="003B3648">
              <w:rPr>
                <w:rFonts w:ascii="Times New Roman" w:hAnsi="Times New Roman" w:cs="Times New Roman"/>
              </w:rPr>
              <w:t>%)</w:t>
            </w:r>
          </w:p>
        </w:tc>
        <w:tc>
          <w:tcPr>
            <w:tcW w:w="455" w:type="pct"/>
          </w:tcPr>
          <w:p w14:paraId="3A595187" w14:textId="77777777" w:rsidR="003D63CF" w:rsidRPr="003B3648" w:rsidRDefault="002253CD" w:rsidP="00AB0A8F">
            <w:pPr>
              <w:jc w:val="center"/>
              <w:rPr>
                <w:rFonts w:ascii="Times New Roman" w:hAnsi="Times New Roman" w:cs="Times New Roman"/>
              </w:rPr>
            </w:pPr>
            <w:r w:rsidRPr="003B3648">
              <w:rPr>
                <w:rFonts w:ascii="Times New Roman" w:hAnsi="Times New Roman" w:cs="Times New Roman"/>
              </w:rPr>
              <w:t>204</w:t>
            </w:r>
          </w:p>
          <w:p w14:paraId="3264E951" w14:textId="34B0D0A0" w:rsidR="00AB0A8F" w:rsidRPr="003B3648" w:rsidRDefault="00AB0A8F" w:rsidP="00AB0A8F">
            <w:pPr>
              <w:jc w:val="center"/>
              <w:rPr>
                <w:rFonts w:ascii="Times New Roman" w:hAnsi="Times New Roman" w:cs="Times New Roman"/>
              </w:rPr>
            </w:pPr>
            <w:r w:rsidRPr="003B3648">
              <w:rPr>
                <w:rFonts w:ascii="Times New Roman" w:hAnsi="Times New Roman" w:cs="Times New Roman"/>
              </w:rPr>
              <w:t>(17%)</w:t>
            </w:r>
          </w:p>
        </w:tc>
        <w:tc>
          <w:tcPr>
            <w:tcW w:w="455" w:type="pct"/>
          </w:tcPr>
          <w:p w14:paraId="04D80878" w14:textId="77777777" w:rsidR="003D63CF" w:rsidRPr="003B3648" w:rsidRDefault="002253CD" w:rsidP="003D63CF">
            <w:pPr>
              <w:jc w:val="center"/>
              <w:rPr>
                <w:rFonts w:ascii="Times New Roman" w:hAnsi="Times New Roman" w:cs="Times New Roman"/>
              </w:rPr>
            </w:pPr>
            <w:r w:rsidRPr="003B3648">
              <w:rPr>
                <w:rFonts w:ascii="Times New Roman" w:hAnsi="Times New Roman" w:cs="Times New Roman"/>
              </w:rPr>
              <w:t>55</w:t>
            </w:r>
          </w:p>
          <w:p w14:paraId="64579F57" w14:textId="55E17E2D" w:rsidR="00AB0A8F" w:rsidRPr="003B3648" w:rsidRDefault="00AB0A8F" w:rsidP="003D63CF">
            <w:pPr>
              <w:jc w:val="center"/>
              <w:rPr>
                <w:rFonts w:ascii="Times New Roman" w:hAnsi="Times New Roman" w:cs="Times New Roman"/>
              </w:rPr>
            </w:pPr>
            <w:r w:rsidRPr="003B3648">
              <w:rPr>
                <w:rFonts w:ascii="Times New Roman" w:hAnsi="Times New Roman" w:cs="Times New Roman"/>
              </w:rPr>
              <w:t>(5%)</w:t>
            </w:r>
          </w:p>
        </w:tc>
        <w:tc>
          <w:tcPr>
            <w:tcW w:w="457" w:type="pct"/>
          </w:tcPr>
          <w:p w14:paraId="46AE4843" w14:textId="77777777" w:rsidR="003D63CF" w:rsidRPr="003B3648" w:rsidRDefault="002253CD" w:rsidP="003D63CF">
            <w:pPr>
              <w:jc w:val="center"/>
              <w:rPr>
                <w:rFonts w:ascii="Times New Roman" w:hAnsi="Times New Roman" w:cs="Times New Roman"/>
              </w:rPr>
            </w:pPr>
            <w:r w:rsidRPr="003B3648">
              <w:rPr>
                <w:rFonts w:ascii="Times New Roman" w:hAnsi="Times New Roman" w:cs="Times New Roman"/>
              </w:rPr>
              <w:t>369</w:t>
            </w:r>
          </w:p>
          <w:p w14:paraId="1088C16C" w14:textId="4D4BE22A" w:rsidR="00AB0A8F" w:rsidRPr="003B3648" w:rsidRDefault="00AB0A8F" w:rsidP="003D63CF">
            <w:pPr>
              <w:jc w:val="center"/>
              <w:rPr>
                <w:rFonts w:ascii="Times New Roman" w:hAnsi="Times New Roman" w:cs="Times New Roman"/>
              </w:rPr>
            </w:pPr>
            <w:r w:rsidRPr="003B3648">
              <w:rPr>
                <w:rFonts w:ascii="Times New Roman" w:hAnsi="Times New Roman" w:cs="Times New Roman"/>
              </w:rPr>
              <w:t>(31%)</w:t>
            </w:r>
          </w:p>
        </w:tc>
        <w:tc>
          <w:tcPr>
            <w:tcW w:w="455" w:type="pct"/>
          </w:tcPr>
          <w:p w14:paraId="69710687" w14:textId="17337167" w:rsidR="003D63CF" w:rsidRPr="003B3648" w:rsidRDefault="0031682A" w:rsidP="003D63CF">
            <w:pPr>
              <w:jc w:val="center"/>
              <w:rPr>
                <w:rFonts w:ascii="Times New Roman" w:hAnsi="Times New Roman" w:cs="Times New Roman"/>
              </w:rPr>
            </w:pPr>
            <w:r w:rsidRPr="003B3648">
              <w:rPr>
                <w:rFonts w:ascii="Times New Roman" w:hAnsi="Times New Roman" w:cs="Times New Roman"/>
              </w:rPr>
              <w:t>1137</w:t>
            </w:r>
          </w:p>
          <w:p w14:paraId="30144F06" w14:textId="77777777" w:rsidR="003D63CF" w:rsidRPr="003B3648" w:rsidRDefault="003D63CF" w:rsidP="003D63CF">
            <w:pPr>
              <w:jc w:val="center"/>
              <w:rPr>
                <w:rFonts w:ascii="Times New Roman" w:hAnsi="Times New Roman" w:cs="Times New Roman"/>
              </w:rPr>
            </w:pPr>
            <w:r w:rsidRPr="003B3648">
              <w:rPr>
                <w:rFonts w:ascii="Times New Roman" w:hAnsi="Times New Roman" w:cs="Times New Roman"/>
              </w:rPr>
              <w:t>(100%)</w:t>
            </w:r>
          </w:p>
        </w:tc>
        <w:tc>
          <w:tcPr>
            <w:tcW w:w="455" w:type="pct"/>
          </w:tcPr>
          <w:p w14:paraId="1E8C8143" w14:textId="77777777" w:rsidR="003D63CF" w:rsidRPr="003B3648" w:rsidRDefault="0031682A" w:rsidP="003D63CF">
            <w:pPr>
              <w:jc w:val="center"/>
              <w:rPr>
                <w:rFonts w:ascii="Times New Roman" w:hAnsi="Times New Roman" w:cs="Times New Roman"/>
              </w:rPr>
            </w:pPr>
            <w:r w:rsidRPr="003B3648">
              <w:rPr>
                <w:rFonts w:ascii="Times New Roman" w:hAnsi="Times New Roman" w:cs="Times New Roman"/>
              </w:rPr>
              <w:t>695</w:t>
            </w:r>
          </w:p>
          <w:p w14:paraId="162854D3" w14:textId="1A02AF4C" w:rsidR="00AB0A8F" w:rsidRPr="003B3648" w:rsidRDefault="00AB0A8F" w:rsidP="003D63CF">
            <w:pPr>
              <w:jc w:val="center"/>
              <w:rPr>
                <w:rFonts w:ascii="Times New Roman" w:hAnsi="Times New Roman" w:cs="Times New Roman"/>
              </w:rPr>
            </w:pPr>
            <w:r w:rsidRPr="003B3648">
              <w:rPr>
                <w:rFonts w:ascii="Times New Roman" w:hAnsi="Times New Roman" w:cs="Times New Roman"/>
              </w:rPr>
              <w:t>(61%)</w:t>
            </w:r>
          </w:p>
        </w:tc>
        <w:tc>
          <w:tcPr>
            <w:tcW w:w="455" w:type="pct"/>
          </w:tcPr>
          <w:p w14:paraId="7ED67C2B" w14:textId="77777777" w:rsidR="003D63CF" w:rsidRPr="003B3648" w:rsidRDefault="0031682A" w:rsidP="003D63CF">
            <w:pPr>
              <w:jc w:val="center"/>
              <w:rPr>
                <w:rFonts w:ascii="Times New Roman" w:hAnsi="Times New Roman" w:cs="Times New Roman"/>
              </w:rPr>
            </w:pPr>
            <w:r w:rsidRPr="003B3648">
              <w:rPr>
                <w:rFonts w:ascii="Times New Roman" w:hAnsi="Times New Roman" w:cs="Times New Roman"/>
              </w:rPr>
              <w:t>95</w:t>
            </w:r>
          </w:p>
          <w:p w14:paraId="244AEC9C" w14:textId="18926F56" w:rsidR="00AB0A8F" w:rsidRPr="003B3648" w:rsidRDefault="00AB0A8F" w:rsidP="003D63CF">
            <w:pPr>
              <w:jc w:val="center"/>
              <w:rPr>
                <w:rFonts w:ascii="Times New Roman" w:hAnsi="Times New Roman" w:cs="Times New Roman"/>
              </w:rPr>
            </w:pPr>
            <w:r w:rsidRPr="003B3648">
              <w:rPr>
                <w:rFonts w:ascii="Times New Roman" w:hAnsi="Times New Roman" w:cs="Times New Roman"/>
              </w:rPr>
              <w:t>(8%)</w:t>
            </w:r>
          </w:p>
        </w:tc>
        <w:tc>
          <w:tcPr>
            <w:tcW w:w="452" w:type="pct"/>
          </w:tcPr>
          <w:p w14:paraId="770BB05E" w14:textId="77777777" w:rsidR="003D63CF" w:rsidRPr="003B3648" w:rsidRDefault="0031682A" w:rsidP="003D63CF">
            <w:pPr>
              <w:jc w:val="center"/>
              <w:rPr>
                <w:rFonts w:ascii="Times New Roman" w:hAnsi="Times New Roman" w:cs="Times New Roman"/>
              </w:rPr>
            </w:pPr>
            <w:r w:rsidRPr="003B3648">
              <w:rPr>
                <w:rFonts w:ascii="Times New Roman" w:hAnsi="Times New Roman" w:cs="Times New Roman"/>
              </w:rPr>
              <w:t>71</w:t>
            </w:r>
          </w:p>
          <w:p w14:paraId="6963DADC" w14:textId="761C9A4E" w:rsidR="00AB0A8F" w:rsidRPr="003B3648" w:rsidRDefault="00AB0A8F" w:rsidP="003D63CF">
            <w:pPr>
              <w:jc w:val="center"/>
              <w:rPr>
                <w:rFonts w:ascii="Times New Roman" w:hAnsi="Times New Roman" w:cs="Times New Roman"/>
              </w:rPr>
            </w:pPr>
            <w:r w:rsidRPr="003B3648">
              <w:rPr>
                <w:rFonts w:ascii="Times New Roman" w:hAnsi="Times New Roman" w:cs="Times New Roman"/>
              </w:rPr>
              <w:t>(6%)</w:t>
            </w:r>
          </w:p>
        </w:tc>
        <w:tc>
          <w:tcPr>
            <w:tcW w:w="447" w:type="pct"/>
          </w:tcPr>
          <w:p w14:paraId="5B0D5493" w14:textId="77777777" w:rsidR="003D63CF" w:rsidRPr="003B3648" w:rsidRDefault="0031682A" w:rsidP="003D63CF">
            <w:pPr>
              <w:jc w:val="center"/>
              <w:rPr>
                <w:rFonts w:ascii="Times New Roman" w:hAnsi="Times New Roman" w:cs="Times New Roman"/>
              </w:rPr>
            </w:pPr>
            <w:r w:rsidRPr="003B3648">
              <w:rPr>
                <w:rFonts w:ascii="Times New Roman" w:hAnsi="Times New Roman" w:cs="Times New Roman"/>
              </w:rPr>
              <w:t>275</w:t>
            </w:r>
          </w:p>
          <w:p w14:paraId="36D020FC" w14:textId="09004E7F" w:rsidR="00AB0A8F" w:rsidRPr="003B3648" w:rsidRDefault="00AB0A8F" w:rsidP="003D63CF">
            <w:pPr>
              <w:jc w:val="center"/>
              <w:rPr>
                <w:rFonts w:ascii="Times New Roman" w:hAnsi="Times New Roman" w:cs="Times New Roman"/>
              </w:rPr>
            </w:pPr>
            <w:r w:rsidRPr="003B3648">
              <w:rPr>
                <w:rFonts w:ascii="Times New Roman" w:hAnsi="Times New Roman" w:cs="Times New Roman"/>
              </w:rPr>
              <w:t>(</w:t>
            </w:r>
            <w:r w:rsidR="00C8529A" w:rsidRPr="003B3648">
              <w:rPr>
                <w:rFonts w:ascii="Times New Roman" w:hAnsi="Times New Roman" w:cs="Times New Roman"/>
              </w:rPr>
              <w:t>24</w:t>
            </w:r>
            <w:r w:rsidRPr="003B3648">
              <w:rPr>
                <w:rFonts w:ascii="Times New Roman" w:hAnsi="Times New Roman" w:cs="Times New Roman"/>
              </w:rPr>
              <w:t>%)</w:t>
            </w:r>
          </w:p>
        </w:tc>
      </w:tr>
      <w:tr w:rsidR="003D63CF" w:rsidRPr="003B3648" w14:paraId="63D17046" w14:textId="77777777" w:rsidTr="004040DE">
        <w:trPr>
          <w:trHeight w:val="105"/>
        </w:trPr>
        <w:tc>
          <w:tcPr>
            <w:tcW w:w="506" w:type="pct"/>
          </w:tcPr>
          <w:p w14:paraId="0EB0C957" w14:textId="77777777" w:rsidR="003D63CF" w:rsidRPr="003B3648" w:rsidRDefault="003D63CF" w:rsidP="003D63CF">
            <w:pPr>
              <w:ind w:left="284" w:hanging="284"/>
              <w:rPr>
                <w:rFonts w:ascii="Times New Roman" w:hAnsi="Times New Roman" w:cs="Times New Roman"/>
              </w:rPr>
            </w:pPr>
            <w:r w:rsidRPr="003B3648">
              <w:rPr>
                <w:rFonts w:ascii="Times New Roman" w:hAnsi="Times New Roman" w:cs="Times New Roman"/>
              </w:rPr>
              <w:t>4 or more</w:t>
            </w:r>
          </w:p>
        </w:tc>
        <w:tc>
          <w:tcPr>
            <w:tcW w:w="457" w:type="pct"/>
          </w:tcPr>
          <w:p w14:paraId="2F28D57D" w14:textId="5142F5A8" w:rsidR="003D63CF" w:rsidRPr="003B3648" w:rsidRDefault="002253CD" w:rsidP="003D63CF">
            <w:pPr>
              <w:ind w:left="284" w:hanging="284"/>
              <w:jc w:val="center"/>
              <w:rPr>
                <w:rFonts w:ascii="Times New Roman" w:hAnsi="Times New Roman" w:cs="Times New Roman"/>
              </w:rPr>
            </w:pPr>
            <w:r w:rsidRPr="003B3648">
              <w:rPr>
                <w:rFonts w:ascii="Times New Roman" w:hAnsi="Times New Roman" w:cs="Times New Roman"/>
              </w:rPr>
              <w:t>583</w:t>
            </w:r>
          </w:p>
          <w:p w14:paraId="4C92EFCE" w14:textId="77777777" w:rsidR="003D63CF" w:rsidRPr="003B3648" w:rsidRDefault="003D63CF" w:rsidP="003D63CF">
            <w:pPr>
              <w:ind w:left="284" w:hanging="284"/>
              <w:jc w:val="center"/>
              <w:rPr>
                <w:rFonts w:ascii="Times New Roman" w:hAnsi="Times New Roman" w:cs="Times New Roman"/>
              </w:rPr>
            </w:pPr>
            <w:r w:rsidRPr="003B3648">
              <w:rPr>
                <w:rFonts w:ascii="Times New Roman" w:hAnsi="Times New Roman" w:cs="Times New Roman"/>
              </w:rPr>
              <w:t>(100%)</w:t>
            </w:r>
          </w:p>
        </w:tc>
        <w:tc>
          <w:tcPr>
            <w:tcW w:w="406" w:type="pct"/>
          </w:tcPr>
          <w:p w14:paraId="2823C701" w14:textId="77777777" w:rsidR="003D63CF" w:rsidRPr="003B3648" w:rsidRDefault="002253CD" w:rsidP="003D63CF">
            <w:pPr>
              <w:ind w:left="284" w:hanging="284"/>
              <w:jc w:val="center"/>
              <w:rPr>
                <w:rFonts w:ascii="Times New Roman" w:hAnsi="Times New Roman" w:cs="Times New Roman"/>
              </w:rPr>
            </w:pPr>
            <w:r w:rsidRPr="003B3648">
              <w:rPr>
                <w:rFonts w:ascii="Times New Roman" w:hAnsi="Times New Roman" w:cs="Times New Roman"/>
              </w:rPr>
              <w:t>294</w:t>
            </w:r>
          </w:p>
          <w:p w14:paraId="3C06920B" w14:textId="11C2A2D1" w:rsidR="00C8529A" w:rsidRPr="003B3648" w:rsidRDefault="00C8529A" w:rsidP="003D63CF">
            <w:pPr>
              <w:ind w:left="284" w:hanging="284"/>
              <w:jc w:val="center"/>
              <w:rPr>
                <w:rFonts w:ascii="Times New Roman" w:hAnsi="Times New Roman" w:cs="Times New Roman"/>
              </w:rPr>
            </w:pPr>
            <w:r w:rsidRPr="003B3648">
              <w:rPr>
                <w:rFonts w:ascii="Times New Roman" w:hAnsi="Times New Roman" w:cs="Times New Roman"/>
              </w:rPr>
              <w:t>(50%)</w:t>
            </w:r>
          </w:p>
        </w:tc>
        <w:tc>
          <w:tcPr>
            <w:tcW w:w="455" w:type="pct"/>
          </w:tcPr>
          <w:p w14:paraId="06FAE4CC" w14:textId="77777777" w:rsidR="003D63CF" w:rsidRPr="003B3648" w:rsidRDefault="002253CD" w:rsidP="003D63CF">
            <w:pPr>
              <w:ind w:left="284" w:hanging="284"/>
              <w:jc w:val="center"/>
              <w:rPr>
                <w:rFonts w:ascii="Times New Roman" w:hAnsi="Times New Roman" w:cs="Times New Roman"/>
              </w:rPr>
            </w:pPr>
            <w:r w:rsidRPr="003B3648">
              <w:rPr>
                <w:rFonts w:ascii="Times New Roman" w:hAnsi="Times New Roman" w:cs="Times New Roman"/>
              </w:rPr>
              <w:t>97</w:t>
            </w:r>
          </w:p>
          <w:p w14:paraId="631D9286" w14:textId="58992EAE" w:rsidR="00C8529A" w:rsidRPr="003B3648" w:rsidRDefault="00C8529A" w:rsidP="003D63CF">
            <w:pPr>
              <w:ind w:left="284" w:hanging="284"/>
              <w:jc w:val="center"/>
              <w:rPr>
                <w:rFonts w:ascii="Times New Roman" w:hAnsi="Times New Roman" w:cs="Times New Roman"/>
              </w:rPr>
            </w:pPr>
            <w:r w:rsidRPr="003B3648">
              <w:rPr>
                <w:rFonts w:ascii="Times New Roman" w:hAnsi="Times New Roman" w:cs="Times New Roman"/>
              </w:rPr>
              <w:t>(17%)</w:t>
            </w:r>
          </w:p>
        </w:tc>
        <w:tc>
          <w:tcPr>
            <w:tcW w:w="455" w:type="pct"/>
          </w:tcPr>
          <w:p w14:paraId="3D226747" w14:textId="77777777" w:rsidR="003D63CF" w:rsidRPr="003B3648" w:rsidRDefault="002253CD" w:rsidP="003D63CF">
            <w:pPr>
              <w:ind w:left="284" w:hanging="284"/>
              <w:jc w:val="center"/>
              <w:rPr>
                <w:rFonts w:ascii="Times New Roman" w:hAnsi="Times New Roman" w:cs="Times New Roman"/>
              </w:rPr>
            </w:pPr>
            <w:r w:rsidRPr="003B3648">
              <w:rPr>
                <w:rFonts w:ascii="Times New Roman" w:hAnsi="Times New Roman" w:cs="Times New Roman"/>
              </w:rPr>
              <w:t>28</w:t>
            </w:r>
          </w:p>
          <w:p w14:paraId="008B196B" w14:textId="225C3A6A" w:rsidR="00C8529A" w:rsidRPr="003B3648" w:rsidRDefault="00C8529A" w:rsidP="003D63CF">
            <w:pPr>
              <w:ind w:left="284" w:hanging="284"/>
              <w:jc w:val="center"/>
              <w:rPr>
                <w:rFonts w:ascii="Times New Roman" w:hAnsi="Times New Roman" w:cs="Times New Roman"/>
              </w:rPr>
            </w:pPr>
            <w:r w:rsidRPr="003B3648">
              <w:rPr>
                <w:rFonts w:ascii="Times New Roman" w:hAnsi="Times New Roman" w:cs="Times New Roman"/>
              </w:rPr>
              <w:t>(5%)</w:t>
            </w:r>
          </w:p>
        </w:tc>
        <w:tc>
          <w:tcPr>
            <w:tcW w:w="457" w:type="pct"/>
          </w:tcPr>
          <w:p w14:paraId="0B21D262" w14:textId="77777777" w:rsidR="003D63CF" w:rsidRPr="003B3648" w:rsidRDefault="002253CD" w:rsidP="003D63CF">
            <w:pPr>
              <w:ind w:left="284" w:hanging="284"/>
              <w:jc w:val="center"/>
              <w:rPr>
                <w:rFonts w:ascii="Times New Roman" w:hAnsi="Times New Roman" w:cs="Times New Roman"/>
              </w:rPr>
            </w:pPr>
            <w:r w:rsidRPr="003B3648">
              <w:rPr>
                <w:rFonts w:ascii="Times New Roman" w:hAnsi="Times New Roman" w:cs="Times New Roman"/>
              </w:rPr>
              <w:t>163</w:t>
            </w:r>
          </w:p>
          <w:p w14:paraId="735ABF36" w14:textId="0BF72BD6" w:rsidR="00C8529A" w:rsidRPr="003B3648" w:rsidRDefault="00C8529A" w:rsidP="003D63CF">
            <w:pPr>
              <w:ind w:left="284" w:hanging="284"/>
              <w:jc w:val="center"/>
              <w:rPr>
                <w:rFonts w:ascii="Times New Roman" w:hAnsi="Times New Roman" w:cs="Times New Roman"/>
              </w:rPr>
            </w:pPr>
            <w:r w:rsidRPr="003B3648">
              <w:rPr>
                <w:rFonts w:ascii="Times New Roman" w:hAnsi="Times New Roman" w:cs="Times New Roman"/>
              </w:rPr>
              <w:t>(28%)</w:t>
            </w:r>
          </w:p>
        </w:tc>
        <w:tc>
          <w:tcPr>
            <w:tcW w:w="455" w:type="pct"/>
          </w:tcPr>
          <w:p w14:paraId="7B66744C" w14:textId="3373B0AB" w:rsidR="003D63CF" w:rsidRPr="003B3648" w:rsidRDefault="0031682A" w:rsidP="003D63CF">
            <w:pPr>
              <w:ind w:left="284" w:hanging="284"/>
              <w:jc w:val="center"/>
              <w:rPr>
                <w:rFonts w:ascii="Times New Roman" w:hAnsi="Times New Roman" w:cs="Times New Roman"/>
              </w:rPr>
            </w:pPr>
            <w:r w:rsidRPr="003B3648">
              <w:rPr>
                <w:rFonts w:ascii="Times New Roman" w:hAnsi="Times New Roman" w:cs="Times New Roman"/>
              </w:rPr>
              <w:t>601</w:t>
            </w:r>
          </w:p>
          <w:p w14:paraId="248892C1" w14:textId="77777777" w:rsidR="003D63CF" w:rsidRPr="003B3648" w:rsidRDefault="003D63CF" w:rsidP="003D63CF">
            <w:pPr>
              <w:ind w:left="284" w:hanging="284"/>
              <w:jc w:val="center"/>
              <w:rPr>
                <w:rFonts w:ascii="Times New Roman" w:hAnsi="Times New Roman" w:cs="Times New Roman"/>
              </w:rPr>
            </w:pPr>
            <w:r w:rsidRPr="003B3648">
              <w:rPr>
                <w:rFonts w:ascii="Times New Roman" w:hAnsi="Times New Roman" w:cs="Times New Roman"/>
              </w:rPr>
              <w:t>(100%)</w:t>
            </w:r>
          </w:p>
        </w:tc>
        <w:tc>
          <w:tcPr>
            <w:tcW w:w="455" w:type="pct"/>
          </w:tcPr>
          <w:p w14:paraId="13021A0E" w14:textId="77777777" w:rsidR="003D63CF" w:rsidRPr="003B3648" w:rsidRDefault="0031682A" w:rsidP="003D63CF">
            <w:pPr>
              <w:ind w:left="284" w:hanging="284"/>
              <w:jc w:val="center"/>
              <w:rPr>
                <w:rFonts w:ascii="Times New Roman" w:hAnsi="Times New Roman" w:cs="Times New Roman"/>
              </w:rPr>
            </w:pPr>
            <w:r w:rsidRPr="003B3648">
              <w:rPr>
                <w:rFonts w:ascii="Times New Roman" w:hAnsi="Times New Roman" w:cs="Times New Roman"/>
              </w:rPr>
              <w:t>397</w:t>
            </w:r>
          </w:p>
          <w:p w14:paraId="2672B56E" w14:textId="6D063EB6" w:rsidR="00C8529A" w:rsidRPr="003B3648" w:rsidRDefault="00C8529A" w:rsidP="003D63CF">
            <w:pPr>
              <w:ind w:left="284" w:hanging="284"/>
              <w:jc w:val="center"/>
              <w:rPr>
                <w:rFonts w:ascii="Times New Roman" w:hAnsi="Times New Roman" w:cs="Times New Roman"/>
              </w:rPr>
            </w:pPr>
            <w:r w:rsidRPr="003B3648">
              <w:rPr>
                <w:rFonts w:ascii="Times New Roman" w:hAnsi="Times New Roman" w:cs="Times New Roman"/>
              </w:rPr>
              <w:t>(66%)</w:t>
            </w:r>
          </w:p>
        </w:tc>
        <w:tc>
          <w:tcPr>
            <w:tcW w:w="455" w:type="pct"/>
          </w:tcPr>
          <w:p w14:paraId="65DA7070" w14:textId="77777777" w:rsidR="003D63CF" w:rsidRPr="003B3648" w:rsidRDefault="0031682A" w:rsidP="003D63CF">
            <w:pPr>
              <w:ind w:left="284" w:hanging="284"/>
              <w:jc w:val="center"/>
              <w:rPr>
                <w:rFonts w:ascii="Times New Roman" w:hAnsi="Times New Roman" w:cs="Times New Roman"/>
              </w:rPr>
            </w:pPr>
            <w:r w:rsidRPr="003B3648">
              <w:rPr>
                <w:rFonts w:ascii="Times New Roman" w:hAnsi="Times New Roman" w:cs="Times New Roman"/>
              </w:rPr>
              <w:t>64</w:t>
            </w:r>
          </w:p>
          <w:p w14:paraId="19A70319" w14:textId="52BD93C3" w:rsidR="00C8529A" w:rsidRPr="003B3648" w:rsidRDefault="00C8529A" w:rsidP="003D63CF">
            <w:pPr>
              <w:ind w:left="284" w:hanging="284"/>
              <w:jc w:val="center"/>
              <w:rPr>
                <w:rFonts w:ascii="Times New Roman" w:hAnsi="Times New Roman" w:cs="Times New Roman"/>
              </w:rPr>
            </w:pPr>
            <w:r w:rsidRPr="003B3648">
              <w:rPr>
                <w:rFonts w:ascii="Times New Roman" w:hAnsi="Times New Roman" w:cs="Times New Roman"/>
              </w:rPr>
              <w:t>(11%)</w:t>
            </w:r>
          </w:p>
        </w:tc>
        <w:tc>
          <w:tcPr>
            <w:tcW w:w="452" w:type="pct"/>
          </w:tcPr>
          <w:p w14:paraId="5474979C" w14:textId="77777777" w:rsidR="003D63CF" w:rsidRPr="003B3648" w:rsidRDefault="0031682A" w:rsidP="003D63CF">
            <w:pPr>
              <w:ind w:left="284" w:hanging="284"/>
              <w:jc w:val="center"/>
              <w:rPr>
                <w:rFonts w:ascii="Times New Roman" w:hAnsi="Times New Roman" w:cs="Times New Roman"/>
              </w:rPr>
            </w:pPr>
            <w:r w:rsidRPr="003B3648">
              <w:rPr>
                <w:rFonts w:ascii="Times New Roman" w:hAnsi="Times New Roman" w:cs="Times New Roman"/>
              </w:rPr>
              <w:t>29</w:t>
            </w:r>
          </w:p>
          <w:p w14:paraId="372E8A28" w14:textId="3619A54C" w:rsidR="00C8529A" w:rsidRPr="003B3648" w:rsidRDefault="00C8529A" w:rsidP="003D63CF">
            <w:pPr>
              <w:ind w:left="284" w:hanging="284"/>
              <w:jc w:val="center"/>
              <w:rPr>
                <w:rFonts w:ascii="Times New Roman" w:hAnsi="Times New Roman" w:cs="Times New Roman"/>
              </w:rPr>
            </w:pPr>
            <w:r w:rsidRPr="003B3648">
              <w:rPr>
                <w:rFonts w:ascii="Times New Roman" w:hAnsi="Times New Roman" w:cs="Times New Roman"/>
              </w:rPr>
              <w:t>(5%)</w:t>
            </w:r>
          </w:p>
        </w:tc>
        <w:tc>
          <w:tcPr>
            <w:tcW w:w="447" w:type="pct"/>
          </w:tcPr>
          <w:p w14:paraId="10A2DB4E" w14:textId="77777777" w:rsidR="003D63CF" w:rsidRPr="003B3648" w:rsidRDefault="0031682A" w:rsidP="003D63CF">
            <w:pPr>
              <w:ind w:left="284" w:hanging="284"/>
              <w:jc w:val="center"/>
              <w:rPr>
                <w:rFonts w:ascii="Times New Roman" w:hAnsi="Times New Roman" w:cs="Times New Roman"/>
              </w:rPr>
            </w:pPr>
            <w:r w:rsidRPr="003B3648">
              <w:rPr>
                <w:rFonts w:ascii="Times New Roman" w:hAnsi="Times New Roman" w:cs="Times New Roman"/>
              </w:rPr>
              <w:t>110</w:t>
            </w:r>
          </w:p>
          <w:p w14:paraId="0F770397" w14:textId="30779003" w:rsidR="00C8529A" w:rsidRPr="003B3648" w:rsidRDefault="00C8529A" w:rsidP="003D63CF">
            <w:pPr>
              <w:ind w:left="284" w:hanging="284"/>
              <w:jc w:val="center"/>
              <w:rPr>
                <w:rFonts w:ascii="Times New Roman" w:hAnsi="Times New Roman" w:cs="Times New Roman"/>
              </w:rPr>
            </w:pPr>
            <w:r w:rsidRPr="003B3648">
              <w:rPr>
                <w:rFonts w:ascii="Times New Roman" w:hAnsi="Times New Roman" w:cs="Times New Roman"/>
              </w:rPr>
              <w:t>(18%)</w:t>
            </w:r>
          </w:p>
        </w:tc>
      </w:tr>
      <w:tr w:rsidR="003D63CF" w:rsidRPr="003B3648" w14:paraId="13FFBC8E" w14:textId="77777777" w:rsidTr="004040DE">
        <w:trPr>
          <w:trHeight w:val="105"/>
        </w:trPr>
        <w:tc>
          <w:tcPr>
            <w:tcW w:w="506" w:type="pct"/>
          </w:tcPr>
          <w:p w14:paraId="74CD2503" w14:textId="77777777" w:rsidR="003D63CF" w:rsidRPr="003B3648" w:rsidRDefault="003D63CF" w:rsidP="003D63CF">
            <w:pPr>
              <w:ind w:left="284" w:hanging="284"/>
              <w:rPr>
                <w:rFonts w:ascii="Times New Roman" w:hAnsi="Times New Roman" w:cs="Times New Roman"/>
                <w:b/>
              </w:rPr>
            </w:pPr>
            <w:r w:rsidRPr="003B3648">
              <w:rPr>
                <w:rFonts w:ascii="Times New Roman" w:hAnsi="Times New Roman" w:cs="Times New Roman"/>
                <w:b/>
              </w:rPr>
              <w:t>Birth Order</w:t>
            </w:r>
          </w:p>
        </w:tc>
        <w:tc>
          <w:tcPr>
            <w:tcW w:w="457" w:type="pct"/>
          </w:tcPr>
          <w:p w14:paraId="7D11E064" w14:textId="77777777" w:rsidR="003D63CF" w:rsidRPr="003B3648" w:rsidRDefault="003D63CF" w:rsidP="003D63CF">
            <w:pPr>
              <w:ind w:left="284" w:hanging="284"/>
              <w:rPr>
                <w:rFonts w:ascii="Times New Roman" w:hAnsi="Times New Roman" w:cs="Times New Roman"/>
              </w:rPr>
            </w:pPr>
          </w:p>
        </w:tc>
        <w:tc>
          <w:tcPr>
            <w:tcW w:w="406" w:type="pct"/>
          </w:tcPr>
          <w:p w14:paraId="31DA69B8" w14:textId="77777777" w:rsidR="003D63CF" w:rsidRPr="003B3648" w:rsidRDefault="003D63CF" w:rsidP="003D63CF">
            <w:pPr>
              <w:ind w:left="284" w:hanging="284"/>
              <w:rPr>
                <w:rFonts w:ascii="Times New Roman" w:hAnsi="Times New Roman" w:cs="Times New Roman"/>
              </w:rPr>
            </w:pPr>
          </w:p>
        </w:tc>
        <w:tc>
          <w:tcPr>
            <w:tcW w:w="455" w:type="pct"/>
          </w:tcPr>
          <w:p w14:paraId="23168865" w14:textId="77777777" w:rsidR="003D63CF" w:rsidRPr="003B3648" w:rsidRDefault="003D63CF" w:rsidP="003D63CF">
            <w:pPr>
              <w:ind w:left="284" w:hanging="284"/>
              <w:rPr>
                <w:rFonts w:ascii="Times New Roman" w:hAnsi="Times New Roman" w:cs="Times New Roman"/>
              </w:rPr>
            </w:pPr>
          </w:p>
        </w:tc>
        <w:tc>
          <w:tcPr>
            <w:tcW w:w="455" w:type="pct"/>
          </w:tcPr>
          <w:p w14:paraId="327B4849" w14:textId="77777777" w:rsidR="003D63CF" w:rsidRPr="003B3648" w:rsidRDefault="003D63CF" w:rsidP="003D63CF">
            <w:pPr>
              <w:ind w:left="284" w:hanging="284"/>
              <w:rPr>
                <w:rFonts w:ascii="Times New Roman" w:hAnsi="Times New Roman" w:cs="Times New Roman"/>
              </w:rPr>
            </w:pPr>
          </w:p>
        </w:tc>
        <w:tc>
          <w:tcPr>
            <w:tcW w:w="457" w:type="pct"/>
          </w:tcPr>
          <w:p w14:paraId="3E90D7D6" w14:textId="77777777" w:rsidR="003D63CF" w:rsidRPr="003B3648" w:rsidRDefault="003D63CF" w:rsidP="003D63CF">
            <w:pPr>
              <w:ind w:left="284" w:hanging="284"/>
              <w:rPr>
                <w:rFonts w:ascii="Times New Roman" w:hAnsi="Times New Roman" w:cs="Times New Roman"/>
              </w:rPr>
            </w:pPr>
          </w:p>
        </w:tc>
        <w:tc>
          <w:tcPr>
            <w:tcW w:w="455" w:type="pct"/>
          </w:tcPr>
          <w:p w14:paraId="55B4F2E0" w14:textId="77777777" w:rsidR="003D63CF" w:rsidRPr="003B3648" w:rsidRDefault="003D63CF" w:rsidP="003D63CF">
            <w:pPr>
              <w:ind w:left="284" w:hanging="284"/>
              <w:rPr>
                <w:rFonts w:ascii="Times New Roman" w:hAnsi="Times New Roman" w:cs="Times New Roman"/>
              </w:rPr>
            </w:pPr>
          </w:p>
        </w:tc>
        <w:tc>
          <w:tcPr>
            <w:tcW w:w="455" w:type="pct"/>
          </w:tcPr>
          <w:p w14:paraId="19D655D1" w14:textId="77777777" w:rsidR="003D63CF" w:rsidRPr="003B3648" w:rsidRDefault="003D63CF" w:rsidP="003D63CF">
            <w:pPr>
              <w:ind w:left="284" w:hanging="284"/>
              <w:rPr>
                <w:rFonts w:ascii="Times New Roman" w:hAnsi="Times New Roman" w:cs="Times New Roman"/>
              </w:rPr>
            </w:pPr>
          </w:p>
        </w:tc>
        <w:tc>
          <w:tcPr>
            <w:tcW w:w="455" w:type="pct"/>
          </w:tcPr>
          <w:p w14:paraId="4EA6EF9E" w14:textId="77777777" w:rsidR="003D63CF" w:rsidRPr="003B3648" w:rsidRDefault="003D63CF" w:rsidP="003D63CF">
            <w:pPr>
              <w:ind w:left="284" w:hanging="284"/>
              <w:rPr>
                <w:rFonts w:ascii="Times New Roman" w:hAnsi="Times New Roman" w:cs="Times New Roman"/>
              </w:rPr>
            </w:pPr>
          </w:p>
        </w:tc>
        <w:tc>
          <w:tcPr>
            <w:tcW w:w="452" w:type="pct"/>
          </w:tcPr>
          <w:p w14:paraId="75435F2E" w14:textId="77777777" w:rsidR="003D63CF" w:rsidRPr="003B3648" w:rsidRDefault="003D63CF" w:rsidP="003D63CF">
            <w:pPr>
              <w:ind w:left="284" w:hanging="284"/>
              <w:rPr>
                <w:rFonts w:ascii="Times New Roman" w:hAnsi="Times New Roman" w:cs="Times New Roman"/>
              </w:rPr>
            </w:pPr>
          </w:p>
        </w:tc>
        <w:tc>
          <w:tcPr>
            <w:tcW w:w="447" w:type="pct"/>
          </w:tcPr>
          <w:p w14:paraId="34A75F4C" w14:textId="77777777" w:rsidR="003D63CF" w:rsidRPr="003B3648" w:rsidRDefault="003D63CF" w:rsidP="003D63CF">
            <w:pPr>
              <w:ind w:left="284" w:hanging="284"/>
              <w:rPr>
                <w:rFonts w:ascii="Times New Roman" w:hAnsi="Times New Roman" w:cs="Times New Roman"/>
              </w:rPr>
            </w:pPr>
          </w:p>
        </w:tc>
      </w:tr>
      <w:tr w:rsidR="003D63CF" w:rsidRPr="003B3648" w14:paraId="2325C05A" w14:textId="77777777" w:rsidTr="004040DE">
        <w:trPr>
          <w:trHeight w:val="105"/>
        </w:trPr>
        <w:tc>
          <w:tcPr>
            <w:tcW w:w="506" w:type="pct"/>
          </w:tcPr>
          <w:p w14:paraId="54F1542C" w14:textId="77777777" w:rsidR="003D63CF" w:rsidRPr="003B3648" w:rsidRDefault="003D63CF" w:rsidP="003D63CF">
            <w:pPr>
              <w:ind w:left="284" w:hanging="284"/>
              <w:rPr>
                <w:rFonts w:ascii="Times New Roman" w:hAnsi="Times New Roman" w:cs="Times New Roman"/>
              </w:rPr>
            </w:pPr>
            <w:r w:rsidRPr="003B3648">
              <w:rPr>
                <w:rFonts w:ascii="Times New Roman" w:hAnsi="Times New Roman" w:cs="Times New Roman"/>
              </w:rPr>
              <w:t>1</w:t>
            </w:r>
            <w:r w:rsidRPr="003B3648">
              <w:rPr>
                <w:rFonts w:ascii="Times New Roman" w:hAnsi="Times New Roman" w:cs="Times New Roman"/>
                <w:vertAlign w:val="superscript"/>
              </w:rPr>
              <w:t>st</w:t>
            </w:r>
          </w:p>
        </w:tc>
        <w:tc>
          <w:tcPr>
            <w:tcW w:w="457" w:type="pct"/>
          </w:tcPr>
          <w:p w14:paraId="49370BDA" w14:textId="2C2DB4E3" w:rsidR="003D63CF" w:rsidRPr="003B3648" w:rsidRDefault="0031682A" w:rsidP="003D63CF">
            <w:pPr>
              <w:ind w:left="284" w:hanging="284"/>
              <w:jc w:val="center"/>
              <w:rPr>
                <w:rFonts w:ascii="Times New Roman" w:hAnsi="Times New Roman" w:cs="Times New Roman"/>
              </w:rPr>
            </w:pPr>
            <w:r w:rsidRPr="003B3648">
              <w:rPr>
                <w:rFonts w:ascii="Times New Roman" w:hAnsi="Times New Roman" w:cs="Times New Roman"/>
              </w:rPr>
              <w:t>3016</w:t>
            </w:r>
          </w:p>
          <w:p w14:paraId="5FCE8B4D" w14:textId="77777777" w:rsidR="003D63CF" w:rsidRPr="003B3648" w:rsidRDefault="003D63CF" w:rsidP="003D63CF">
            <w:pPr>
              <w:ind w:left="284" w:hanging="284"/>
              <w:jc w:val="center"/>
              <w:rPr>
                <w:rFonts w:ascii="Times New Roman" w:hAnsi="Times New Roman" w:cs="Times New Roman"/>
              </w:rPr>
            </w:pPr>
            <w:r w:rsidRPr="003B3648">
              <w:rPr>
                <w:rFonts w:ascii="Times New Roman" w:hAnsi="Times New Roman" w:cs="Times New Roman"/>
              </w:rPr>
              <w:t>(100%)</w:t>
            </w:r>
          </w:p>
        </w:tc>
        <w:tc>
          <w:tcPr>
            <w:tcW w:w="406" w:type="pct"/>
          </w:tcPr>
          <w:p w14:paraId="2B776865" w14:textId="77777777" w:rsidR="003D63CF" w:rsidRPr="003B3648" w:rsidRDefault="0031682A" w:rsidP="003D63CF">
            <w:pPr>
              <w:ind w:left="284" w:hanging="284"/>
              <w:jc w:val="center"/>
              <w:rPr>
                <w:rFonts w:ascii="Times New Roman" w:hAnsi="Times New Roman" w:cs="Times New Roman"/>
              </w:rPr>
            </w:pPr>
            <w:r w:rsidRPr="003B3648">
              <w:rPr>
                <w:rFonts w:ascii="Times New Roman" w:hAnsi="Times New Roman" w:cs="Times New Roman"/>
              </w:rPr>
              <w:t>1456</w:t>
            </w:r>
          </w:p>
          <w:p w14:paraId="11C2F266" w14:textId="275F1B20" w:rsidR="00C8529A" w:rsidRPr="003B3648" w:rsidRDefault="00C8529A" w:rsidP="003D63CF">
            <w:pPr>
              <w:ind w:left="284" w:hanging="284"/>
              <w:jc w:val="center"/>
              <w:rPr>
                <w:rFonts w:ascii="Times New Roman" w:hAnsi="Times New Roman" w:cs="Times New Roman"/>
              </w:rPr>
            </w:pPr>
            <w:r w:rsidRPr="003B3648">
              <w:rPr>
                <w:rFonts w:ascii="Times New Roman" w:hAnsi="Times New Roman" w:cs="Times New Roman"/>
              </w:rPr>
              <w:t>(48%)</w:t>
            </w:r>
          </w:p>
        </w:tc>
        <w:tc>
          <w:tcPr>
            <w:tcW w:w="455" w:type="pct"/>
          </w:tcPr>
          <w:p w14:paraId="53C9349A" w14:textId="77777777" w:rsidR="003D63CF" w:rsidRPr="003B3648" w:rsidRDefault="0031682A" w:rsidP="003D63CF">
            <w:pPr>
              <w:ind w:left="284" w:hanging="284"/>
              <w:jc w:val="center"/>
              <w:rPr>
                <w:rFonts w:ascii="Times New Roman" w:hAnsi="Times New Roman" w:cs="Times New Roman"/>
              </w:rPr>
            </w:pPr>
            <w:r w:rsidRPr="003B3648">
              <w:rPr>
                <w:rFonts w:ascii="Times New Roman" w:hAnsi="Times New Roman" w:cs="Times New Roman"/>
              </w:rPr>
              <w:t>402</w:t>
            </w:r>
          </w:p>
          <w:p w14:paraId="7ED9FC55" w14:textId="166B79B3" w:rsidR="00C8529A" w:rsidRPr="003B3648" w:rsidRDefault="00C8529A" w:rsidP="003D63CF">
            <w:pPr>
              <w:ind w:left="284" w:hanging="284"/>
              <w:jc w:val="center"/>
              <w:rPr>
                <w:rFonts w:ascii="Times New Roman" w:hAnsi="Times New Roman" w:cs="Times New Roman"/>
              </w:rPr>
            </w:pPr>
            <w:r w:rsidRPr="003B3648">
              <w:rPr>
                <w:rFonts w:ascii="Times New Roman" w:hAnsi="Times New Roman" w:cs="Times New Roman"/>
              </w:rPr>
              <w:t>(</w:t>
            </w:r>
            <w:r w:rsidR="00656424" w:rsidRPr="003B3648">
              <w:rPr>
                <w:rFonts w:ascii="Times New Roman" w:hAnsi="Times New Roman" w:cs="Times New Roman"/>
              </w:rPr>
              <w:t>13</w:t>
            </w:r>
            <w:r w:rsidRPr="003B3648">
              <w:rPr>
                <w:rFonts w:ascii="Times New Roman" w:hAnsi="Times New Roman" w:cs="Times New Roman"/>
              </w:rPr>
              <w:t>%)</w:t>
            </w:r>
          </w:p>
        </w:tc>
        <w:tc>
          <w:tcPr>
            <w:tcW w:w="455" w:type="pct"/>
          </w:tcPr>
          <w:p w14:paraId="106751EB" w14:textId="77777777" w:rsidR="003D63CF" w:rsidRPr="003B3648" w:rsidRDefault="008661C6" w:rsidP="003D63CF">
            <w:pPr>
              <w:ind w:left="284" w:hanging="284"/>
              <w:jc w:val="center"/>
              <w:rPr>
                <w:rFonts w:ascii="Times New Roman" w:hAnsi="Times New Roman" w:cs="Times New Roman"/>
              </w:rPr>
            </w:pPr>
            <w:r w:rsidRPr="003B3648">
              <w:rPr>
                <w:rFonts w:ascii="Times New Roman" w:hAnsi="Times New Roman" w:cs="Times New Roman"/>
              </w:rPr>
              <w:t>203</w:t>
            </w:r>
          </w:p>
          <w:p w14:paraId="0BB23B73" w14:textId="7F6658CF" w:rsidR="00656424" w:rsidRPr="003B3648" w:rsidRDefault="00656424" w:rsidP="003D63CF">
            <w:pPr>
              <w:ind w:left="284" w:hanging="284"/>
              <w:jc w:val="center"/>
              <w:rPr>
                <w:rFonts w:ascii="Times New Roman" w:hAnsi="Times New Roman" w:cs="Times New Roman"/>
              </w:rPr>
            </w:pPr>
            <w:r w:rsidRPr="003B3648">
              <w:rPr>
                <w:rFonts w:ascii="Times New Roman" w:hAnsi="Times New Roman" w:cs="Times New Roman"/>
              </w:rPr>
              <w:t>(7%)</w:t>
            </w:r>
          </w:p>
        </w:tc>
        <w:tc>
          <w:tcPr>
            <w:tcW w:w="457" w:type="pct"/>
          </w:tcPr>
          <w:p w14:paraId="3E961373" w14:textId="77777777" w:rsidR="003D63CF" w:rsidRPr="003B3648" w:rsidRDefault="008661C6" w:rsidP="003D63CF">
            <w:pPr>
              <w:ind w:left="284" w:hanging="284"/>
              <w:jc w:val="center"/>
              <w:rPr>
                <w:rFonts w:ascii="Times New Roman" w:hAnsi="Times New Roman" w:cs="Times New Roman"/>
              </w:rPr>
            </w:pPr>
            <w:r w:rsidRPr="003B3648">
              <w:rPr>
                <w:rFonts w:ascii="Times New Roman" w:hAnsi="Times New Roman" w:cs="Times New Roman"/>
              </w:rPr>
              <w:t>955</w:t>
            </w:r>
          </w:p>
          <w:p w14:paraId="4F9F53EA" w14:textId="56CD9FF3" w:rsidR="00656424" w:rsidRPr="003B3648" w:rsidRDefault="00656424" w:rsidP="003D63CF">
            <w:pPr>
              <w:ind w:left="284" w:hanging="284"/>
              <w:jc w:val="center"/>
              <w:rPr>
                <w:rFonts w:ascii="Times New Roman" w:hAnsi="Times New Roman" w:cs="Times New Roman"/>
              </w:rPr>
            </w:pPr>
            <w:r w:rsidRPr="003B3648">
              <w:rPr>
                <w:rFonts w:ascii="Times New Roman" w:hAnsi="Times New Roman" w:cs="Times New Roman"/>
              </w:rPr>
              <w:t>(32%)</w:t>
            </w:r>
          </w:p>
        </w:tc>
        <w:tc>
          <w:tcPr>
            <w:tcW w:w="455" w:type="pct"/>
          </w:tcPr>
          <w:p w14:paraId="2E630722" w14:textId="2C3BD0B9" w:rsidR="003D63CF" w:rsidRPr="003B3648" w:rsidRDefault="006D120D" w:rsidP="003D63CF">
            <w:pPr>
              <w:ind w:left="284" w:hanging="284"/>
              <w:jc w:val="center"/>
              <w:rPr>
                <w:rFonts w:ascii="Times New Roman" w:hAnsi="Times New Roman" w:cs="Times New Roman"/>
              </w:rPr>
            </w:pPr>
            <w:r w:rsidRPr="003B3648">
              <w:rPr>
                <w:rFonts w:ascii="Times New Roman" w:hAnsi="Times New Roman" w:cs="Times New Roman"/>
              </w:rPr>
              <w:t>3016</w:t>
            </w:r>
          </w:p>
          <w:p w14:paraId="28157600" w14:textId="77777777" w:rsidR="003D63CF" w:rsidRPr="003B3648" w:rsidRDefault="003D63CF" w:rsidP="003D63CF">
            <w:pPr>
              <w:ind w:left="284" w:hanging="284"/>
              <w:jc w:val="center"/>
              <w:rPr>
                <w:rFonts w:ascii="Times New Roman" w:hAnsi="Times New Roman" w:cs="Times New Roman"/>
              </w:rPr>
            </w:pPr>
            <w:r w:rsidRPr="003B3648">
              <w:rPr>
                <w:rFonts w:ascii="Times New Roman" w:hAnsi="Times New Roman" w:cs="Times New Roman"/>
              </w:rPr>
              <w:t>(100%)</w:t>
            </w:r>
          </w:p>
        </w:tc>
        <w:tc>
          <w:tcPr>
            <w:tcW w:w="455" w:type="pct"/>
          </w:tcPr>
          <w:p w14:paraId="20002EF8" w14:textId="77777777" w:rsidR="003D63CF" w:rsidRPr="003B3648" w:rsidRDefault="006D120D" w:rsidP="003D63CF">
            <w:pPr>
              <w:ind w:left="284" w:hanging="284"/>
              <w:jc w:val="center"/>
              <w:rPr>
                <w:rFonts w:ascii="Times New Roman" w:hAnsi="Times New Roman" w:cs="Times New Roman"/>
              </w:rPr>
            </w:pPr>
            <w:r w:rsidRPr="003B3648">
              <w:rPr>
                <w:rFonts w:ascii="Times New Roman" w:hAnsi="Times New Roman" w:cs="Times New Roman"/>
              </w:rPr>
              <w:t>1859</w:t>
            </w:r>
          </w:p>
          <w:p w14:paraId="5A5C9EE3" w14:textId="3E212549" w:rsidR="00DD65A0" w:rsidRPr="003B3648" w:rsidRDefault="00DD65A0" w:rsidP="003D63CF">
            <w:pPr>
              <w:ind w:left="284" w:hanging="284"/>
              <w:jc w:val="center"/>
              <w:rPr>
                <w:rFonts w:ascii="Times New Roman" w:hAnsi="Times New Roman" w:cs="Times New Roman"/>
              </w:rPr>
            </w:pPr>
            <w:r w:rsidRPr="003B3648">
              <w:rPr>
                <w:rFonts w:ascii="Times New Roman" w:hAnsi="Times New Roman" w:cs="Times New Roman"/>
              </w:rPr>
              <w:t>(62%)</w:t>
            </w:r>
          </w:p>
        </w:tc>
        <w:tc>
          <w:tcPr>
            <w:tcW w:w="455" w:type="pct"/>
          </w:tcPr>
          <w:p w14:paraId="584570BF" w14:textId="77777777" w:rsidR="003D63CF" w:rsidRPr="003B3648" w:rsidRDefault="006D120D" w:rsidP="003D63CF">
            <w:pPr>
              <w:ind w:left="284" w:hanging="284"/>
              <w:jc w:val="center"/>
              <w:rPr>
                <w:rFonts w:ascii="Times New Roman" w:hAnsi="Times New Roman" w:cs="Times New Roman"/>
              </w:rPr>
            </w:pPr>
            <w:r w:rsidRPr="003B3648">
              <w:rPr>
                <w:rFonts w:ascii="Times New Roman" w:hAnsi="Times New Roman" w:cs="Times New Roman"/>
              </w:rPr>
              <w:t>186</w:t>
            </w:r>
          </w:p>
          <w:p w14:paraId="2E484FD8" w14:textId="42EFAC24" w:rsidR="00DD65A0" w:rsidRPr="003B3648" w:rsidRDefault="00DD65A0" w:rsidP="003D63CF">
            <w:pPr>
              <w:ind w:left="284" w:hanging="284"/>
              <w:jc w:val="center"/>
              <w:rPr>
                <w:rFonts w:ascii="Times New Roman" w:hAnsi="Times New Roman" w:cs="Times New Roman"/>
              </w:rPr>
            </w:pPr>
            <w:r w:rsidRPr="003B3648">
              <w:rPr>
                <w:rFonts w:ascii="Times New Roman" w:hAnsi="Times New Roman" w:cs="Times New Roman"/>
              </w:rPr>
              <w:t>(6%)</w:t>
            </w:r>
          </w:p>
        </w:tc>
        <w:tc>
          <w:tcPr>
            <w:tcW w:w="452" w:type="pct"/>
          </w:tcPr>
          <w:p w14:paraId="781DB2D6" w14:textId="77777777" w:rsidR="003D63CF" w:rsidRPr="003B3648" w:rsidRDefault="006D120D" w:rsidP="003D63CF">
            <w:pPr>
              <w:ind w:left="284" w:hanging="284"/>
              <w:jc w:val="center"/>
              <w:rPr>
                <w:rFonts w:ascii="Times New Roman" w:hAnsi="Times New Roman" w:cs="Times New Roman"/>
              </w:rPr>
            </w:pPr>
            <w:r w:rsidRPr="003B3648">
              <w:rPr>
                <w:rFonts w:ascii="Times New Roman" w:hAnsi="Times New Roman" w:cs="Times New Roman"/>
              </w:rPr>
              <w:t>251</w:t>
            </w:r>
          </w:p>
          <w:p w14:paraId="272BE218" w14:textId="25321BB8" w:rsidR="00DD65A0" w:rsidRPr="003B3648" w:rsidRDefault="00DD65A0" w:rsidP="003D63CF">
            <w:pPr>
              <w:ind w:left="284" w:hanging="284"/>
              <w:jc w:val="center"/>
              <w:rPr>
                <w:rFonts w:ascii="Times New Roman" w:hAnsi="Times New Roman" w:cs="Times New Roman"/>
              </w:rPr>
            </w:pPr>
            <w:r w:rsidRPr="003B3648">
              <w:rPr>
                <w:rFonts w:ascii="Times New Roman" w:hAnsi="Times New Roman" w:cs="Times New Roman"/>
              </w:rPr>
              <w:t>(8%)</w:t>
            </w:r>
          </w:p>
        </w:tc>
        <w:tc>
          <w:tcPr>
            <w:tcW w:w="447" w:type="pct"/>
          </w:tcPr>
          <w:p w14:paraId="67915D4F" w14:textId="77777777" w:rsidR="003D63CF" w:rsidRPr="003B3648" w:rsidRDefault="006D120D" w:rsidP="003D63CF">
            <w:pPr>
              <w:ind w:left="284" w:hanging="284"/>
              <w:jc w:val="center"/>
              <w:rPr>
                <w:rFonts w:ascii="Times New Roman" w:hAnsi="Times New Roman" w:cs="Times New Roman"/>
              </w:rPr>
            </w:pPr>
            <w:r w:rsidRPr="003B3648">
              <w:rPr>
                <w:rFonts w:ascii="Times New Roman" w:hAnsi="Times New Roman" w:cs="Times New Roman"/>
              </w:rPr>
              <w:t>721</w:t>
            </w:r>
          </w:p>
          <w:p w14:paraId="598D7747" w14:textId="7A18C8FD" w:rsidR="00DD65A0" w:rsidRPr="003B3648" w:rsidRDefault="00DD65A0" w:rsidP="003D63CF">
            <w:pPr>
              <w:ind w:left="284" w:hanging="284"/>
              <w:jc w:val="center"/>
              <w:rPr>
                <w:rFonts w:ascii="Times New Roman" w:hAnsi="Times New Roman" w:cs="Times New Roman"/>
              </w:rPr>
            </w:pPr>
            <w:r w:rsidRPr="003B3648">
              <w:rPr>
                <w:rFonts w:ascii="Times New Roman" w:hAnsi="Times New Roman" w:cs="Times New Roman"/>
              </w:rPr>
              <w:t>(</w:t>
            </w:r>
            <w:r w:rsidR="00E930B7" w:rsidRPr="003B3648">
              <w:rPr>
                <w:rFonts w:ascii="Times New Roman" w:hAnsi="Times New Roman" w:cs="Times New Roman"/>
              </w:rPr>
              <w:t>24</w:t>
            </w:r>
            <w:r w:rsidRPr="003B3648">
              <w:rPr>
                <w:rFonts w:ascii="Times New Roman" w:hAnsi="Times New Roman" w:cs="Times New Roman"/>
              </w:rPr>
              <w:t>%)</w:t>
            </w:r>
          </w:p>
        </w:tc>
      </w:tr>
      <w:tr w:rsidR="003D63CF" w:rsidRPr="003B3648" w14:paraId="2CEAF4F1" w14:textId="77777777" w:rsidTr="004040DE">
        <w:trPr>
          <w:trHeight w:val="105"/>
        </w:trPr>
        <w:tc>
          <w:tcPr>
            <w:tcW w:w="506" w:type="pct"/>
          </w:tcPr>
          <w:p w14:paraId="7A510333" w14:textId="77777777" w:rsidR="003D63CF" w:rsidRPr="003B3648" w:rsidRDefault="003D63CF" w:rsidP="003D63CF">
            <w:pPr>
              <w:ind w:left="284" w:hanging="284"/>
              <w:rPr>
                <w:rFonts w:ascii="Times New Roman" w:hAnsi="Times New Roman" w:cs="Times New Roman"/>
              </w:rPr>
            </w:pPr>
            <w:r w:rsidRPr="003B3648">
              <w:rPr>
                <w:rFonts w:ascii="Times New Roman" w:hAnsi="Times New Roman" w:cs="Times New Roman"/>
              </w:rPr>
              <w:t>2</w:t>
            </w:r>
            <w:r w:rsidRPr="003B3648">
              <w:rPr>
                <w:rFonts w:ascii="Times New Roman" w:hAnsi="Times New Roman" w:cs="Times New Roman"/>
                <w:vertAlign w:val="superscript"/>
              </w:rPr>
              <w:t>nd</w:t>
            </w:r>
            <w:r w:rsidRPr="003B3648">
              <w:rPr>
                <w:rFonts w:ascii="Times New Roman" w:hAnsi="Times New Roman" w:cs="Times New Roman"/>
              </w:rPr>
              <w:t xml:space="preserve"> </w:t>
            </w:r>
          </w:p>
        </w:tc>
        <w:tc>
          <w:tcPr>
            <w:tcW w:w="457" w:type="pct"/>
          </w:tcPr>
          <w:p w14:paraId="10F4B8D0" w14:textId="2CC3B94B" w:rsidR="003D63CF" w:rsidRPr="003B3648" w:rsidRDefault="008661C6" w:rsidP="003D63CF">
            <w:pPr>
              <w:ind w:left="284" w:hanging="284"/>
              <w:jc w:val="center"/>
              <w:rPr>
                <w:rFonts w:ascii="Times New Roman" w:hAnsi="Times New Roman" w:cs="Times New Roman"/>
              </w:rPr>
            </w:pPr>
            <w:r w:rsidRPr="003B3648">
              <w:rPr>
                <w:rFonts w:ascii="Times New Roman" w:hAnsi="Times New Roman" w:cs="Times New Roman"/>
              </w:rPr>
              <w:t>3076</w:t>
            </w:r>
          </w:p>
          <w:p w14:paraId="1762ABA7" w14:textId="77777777" w:rsidR="003D63CF" w:rsidRPr="003B3648" w:rsidRDefault="003D63CF" w:rsidP="003D63CF">
            <w:pPr>
              <w:ind w:left="284" w:hanging="284"/>
              <w:jc w:val="center"/>
              <w:rPr>
                <w:rFonts w:ascii="Times New Roman" w:hAnsi="Times New Roman" w:cs="Times New Roman"/>
              </w:rPr>
            </w:pPr>
            <w:r w:rsidRPr="003B3648">
              <w:rPr>
                <w:rFonts w:ascii="Times New Roman" w:hAnsi="Times New Roman" w:cs="Times New Roman"/>
              </w:rPr>
              <w:t>(100%)</w:t>
            </w:r>
          </w:p>
        </w:tc>
        <w:tc>
          <w:tcPr>
            <w:tcW w:w="406" w:type="pct"/>
          </w:tcPr>
          <w:p w14:paraId="639053CF" w14:textId="77777777" w:rsidR="003D63CF" w:rsidRPr="003B3648" w:rsidRDefault="008661C6" w:rsidP="003D63CF">
            <w:pPr>
              <w:ind w:left="284" w:hanging="284"/>
              <w:jc w:val="center"/>
              <w:rPr>
                <w:rFonts w:ascii="Times New Roman" w:hAnsi="Times New Roman" w:cs="Times New Roman"/>
              </w:rPr>
            </w:pPr>
            <w:r w:rsidRPr="003B3648">
              <w:rPr>
                <w:rFonts w:ascii="Times New Roman" w:hAnsi="Times New Roman" w:cs="Times New Roman"/>
              </w:rPr>
              <w:t>1534</w:t>
            </w:r>
          </w:p>
          <w:p w14:paraId="3F5FDFF6" w14:textId="0587AA55" w:rsidR="00656424" w:rsidRPr="003B3648" w:rsidRDefault="00656424" w:rsidP="003D63CF">
            <w:pPr>
              <w:ind w:left="284" w:hanging="284"/>
              <w:jc w:val="center"/>
              <w:rPr>
                <w:rFonts w:ascii="Times New Roman" w:hAnsi="Times New Roman" w:cs="Times New Roman"/>
              </w:rPr>
            </w:pPr>
            <w:r w:rsidRPr="003B3648">
              <w:rPr>
                <w:rFonts w:ascii="Times New Roman" w:hAnsi="Times New Roman" w:cs="Times New Roman"/>
              </w:rPr>
              <w:t>(50%)</w:t>
            </w:r>
          </w:p>
        </w:tc>
        <w:tc>
          <w:tcPr>
            <w:tcW w:w="455" w:type="pct"/>
          </w:tcPr>
          <w:p w14:paraId="125D2372" w14:textId="77777777" w:rsidR="003D63CF" w:rsidRPr="003B3648" w:rsidRDefault="008661C6" w:rsidP="003D63CF">
            <w:pPr>
              <w:ind w:left="284" w:hanging="284"/>
              <w:jc w:val="center"/>
              <w:rPr>
                <w:rFonts w:ascii="Times New Roman" w:hAnsi="Times New Roman" w:cs="Times New Roman"/>
              </w:rPr>
            </w:pPr>
            <w:r w:rsidRPr="003B3648">
              <w:rPr>
                <w:rFonts w:ascii="Times New Roman" w:hAnsi="Times New Roman" w:cs="Times New Roman"/>
              </w:rPr>
              <w:t>534</w:t>
            </w:r>
          </w:p>
          <w:p w14:paraId="5C1FC658" w14:textId="7F2F8AD8" w:rsidR="00656424" w:rsidRPr="003B3648" w:rsidRDefault="00656424" w:rsidP="003D63CF">
            <w:pPr>
              <w:ind w:left="284" w:hanging="284"/>
              <w:jc w:val="center"/>
              <w:rPr>
                <w:rFonts w:ascii="Times New Roman" w:hAnsi="Times New Roman" w:cs="Times New Roman"/>
              </w:rPr>
            </w:pPr>
            <w:r w:rsidRPr="003B3648">
              <w:rPr>
                <w:rFonts w:ascii="Times New Roman" w:hAnsi="Times New Roman" w:cs="Times New Roman"/>
              </w:rPr>
              <w:t>(17%)</w:t>
            </w:r>
          </w:p>
        </w:tc>
        <w:tc>
          <w:tcPr>
            <w:tcW w:w="455" w:type="pct"/>
          </w:tcPr>
          <w:p w14:paraId="239143CD" w14:textId="77777777" w:rsidR="003D63CF" w:rsidRPr="003B3648" w:rsidRDefault="008661C6" w:rsidP="003D63CF">
            <w:pPr>
              <w:ind w:left="284" w:hanging="284"/>
              <w:jc w:val="center"/>
              <w:rPr>
                <w:rFonts w:ascii="Times New Roman" w:hAnsi="Times New Roman" w:cs="Times New Roman"/>
              </w:rPr>
            </w:pPr>
            <w:r w:rsidRPr="003B3648">
              <w:rPr>
                <w:rFonts w:ascii="Times New Roman" w:hAnsi="Times New Roman" w:cs="Times New Roman"/>
              </w:rPr>
              <w:t>95</w:t>
            </w:r>
          </w:p>
          <w:p w14:paraId="4A08FFFA" w14:textId="158008E4" w:rsidR="00656424" w:rsidRPr="003B3648" w:rsidRDefault="00656424" w:rsidP="003D63CF">
            <w:pPr>
              <w:ind w:left="284" w:hanging="284"/>
              <w:jc w:val="center"/>
              <w:rPr>
                <w:rFonts w:ascii="Times New Roman" w:hAnsi="Times New Roman" w:cs="Times New Roman"/>
              </w:rPr>
            </w:pPr>
            <w:r w:rsidRPr="003B3648">
              <w:rPr>
                <w:rFonts w:ascii="Times New Roman" w:hAnsi="Times New Roman" w:cs="Times New Roman"/>
              </w:rPr>
              <w:t>(3%)</w:t>
            </w:r>
          </w:p>
        </w:tc>
        <w:tc>
          <w:tcPr>
            <w:tcW w:w="457" w:type="pct"/>
          </w:tcPr>
          <w:p w14:paraId="504D86D3" w14:textId="77777777" w:rsidR="003D63CF" w:rsidRPr="003B3648" w:rsidRDefault="008661C6" w:rsidP="003D63CF">
            <w:pPr>
              <w:ind w:left="284" w:hanging="284"/>
              <w:jc w:val="center"/>
              <w:rPr>
                <w:rFonts w:ascii="Times New Roman" w:hAnsi="Times New Roman" w:cs="Times New Roman"/>
              </w:rPr>
            </w:pPr>
            <w:r w:rsidRPr="003B3648">
              <w:rPr>
                <w:rFonts w:ascii="Times New Roman" w:hAnsi="Times New Roman" w:cs="Times New Roman"/>
              </w:rPr>
              <w:t>913</w:t>
            </w:r>
          </w:p>
          <w:p w14:paraId="5650E3C6" w14:textId="1012BB78" w:rsidR="00656424" w:rsidRPr="003B3648" w:rsidRDefault="00656424" w:rsidP="003D63CF">
            <w:pPr>
              <w:ind w:left="284" w:hanging="284"/>
              <w:jc w:val="center"/>
              <w:rPr>
                <w:rFonts w:ascii="Times New Roman" w:hAnsi="Times New Roman" w:cs="Times New Roman"/>
              </w:rPr>
            </w:pPr>
            <w:r w:rsidRPr="003B3648">
              <w:rPr>
                <w:rFonts w:ascii="Times New Roman" w:hAnsi="Times New Roman" w:cs="Times New Roman"/>
              </w:rPr>
              <w:t>(30%)</w:t>
            </w:r>
          </w:p>
        </w:tc>
        <w:tc>
          <w:tcPr>
            <w:tcW w:w="455" w:type="pct"/>
          </w:tcPr>
          <w:p w14:paraId="783F077B" w14:textId="01C5B8F8" w:rsidR="003D63CF" w:rsidRPr="003B3648" w:rsidRDefault="006D120D" w:rsidP="003D63CF">
            <w:pPr>
              <w:ind w:left="284" w:hanging="284"/>
              <w:jc w:val="center"/>
              <w:rPr>
                <w:rFonts w:ascii="Times New Roman" w:hAnsi="Times New Roman" w:cs="Times New Roman"/>
              </w:rPr>
            </w:pPr>
            <w:r w:rsidRPr="003B3648">
              <w:rPr>
                <w:rFonts w:ascii="Times New Roman" w:hAnsi="Times New Roman" w:cs="Times New Roman"/>
              </w:rPr>
              <w:t>3076</w:t>
            </w:r>
          </w:p>
          <w:p w14:paraId="250EF0BF" w14:textId="77777777" w:rsidR="003D63CF" w:rsidRPr="003B3648" w:rsidRDefault="003D63CF" w:rsidP="003D63CF">
            <w:pPr>
              <w:ind w:left="284" w:hanging="284"/>
              <w:jc w:val="center"/>
              <w:rPr>
                <w:rFonts w:ascii="Times New Roman" w:hAnsi="Times New Roman" w:cs="Times New Roman"/>
              </w:rPr>
            </w:pPr>
            <w:r w:rsidRPr="003B3648">
              <w:rPr>
                <w:rFonts w:ascii="Times New Roman" w:hAnsi="Times New Roman" w:cs="Times New Roman"/>
              </w:rPr>
              <w:t>(100%)</w:t>
            </w:r>
          </w:p>
        </w:tc>
        <w:tc>
          <w:tcPr>
            <w:tcW w:w="455" w:type="pct"/>
          </w:tcPr>
          <w:p w14:paraId="6C4995A1" w14:textId="77777777" w:rsidR="003D63CF" w:rsidRPr="003B3648" w:rsidRDefault="006D120D" w:rsidP="003D63CF">
            <w:pPr>
              <w:ind w:left="284" w:hanging="284"/>
              <w:jc w:val="center"/>
              <w:rPr>
                <w:rFonts w:ascii="Times New Roman" w:hAnsi="Times New Roman" w:cs="Times New Roman"/>
              </w:rPr>
            </w:pPr>
            <w:r w:rsidRPr="003B3648">
              <w:rPr>
                <w:rFonts w:ascii="Times New Roman" w:hAnsi="Times New Roman" w:cs="Times New Roman"/>
              </w:rPr>
              <w:t>2116</w:t>
            </w:r>
          </w:p>
          <w:p w14:paraId="49369AFD" w14:textId="3E24C20E" w:rsidR="00E930B7" w:rsidRPr="003B3648" w:rsidRDefault="00E930B7" w:rsidP="003D63CF">
            <w:pPr>
              <w:ind w:left="284" w:hanging="284"/>
              <w:jc w:val="center"/>
              <w:rPr>
                <w:rFonts w:ascii="Times New Roman" w:hAnsi="Times New Roman" w:cs="Times New Roman"/>
              </w:rPr>
            </w:pPr>
            <w:r w:rsidRPr="003B3648">
              <w:rPr>
                <w:rFonts w:ascii="Times New Roman" w:hAnsi="Times New Roman" w:cs="Times New Roman"/>
              </w:rPr>
              <w:t>(69%)</w:t>
            </w:r>
          </w:p>
        </w:tc>
        <w:tc>
          <w:tcPr>
            <w:tcW w:w="455" w:type="pct"/>
          </w:tcPr>
          <w:p w14:paraId="558EFB86" w14:textId="77777777" w:rsidR="003D63CF" w:rsidRPr="003B3648" w:rsidRDefault="006D120D" w:rsidP="003D63CF">
            <w:pPr>
              <w:ind w:left="284" w:hanging="284"/>
              <w:jc w:val="center"/>
              <w:rPr>
                <w:rFonts w:ascii="Times New Roman" w:hAnsi="Times New Roman" w:cs="Times New Roman"/>
              </w:rPr>
            </w:pPr>
            <w:r w:rsidRPr="003B3648">
              <w:rPr>
                <w:rFonts w:ascii="Times New Roman" w:hAnsi="Times New Roman" w:cs="Times New Roman"/>
              </w:rPr>
              <w:t>250</w:t>
            </w:r>
          </w:p>
          <w:p w14:paraId="4EE4C050" w14:textId="5DEE671A" w:rsidR="00E930B7" w:rsidRPr="003B3648" w:rsidRDefault="00E930B7" w:rsidP="003D63CF">
            <w:pPr>
              <w:ind w:left="284" w:hanging="284"/>
              <w:jc w:val="center"/>
              <w:rPr>
                <w:rFonts w:ascii="Times New Roman" w:hAnsi="Times New Roman" w:cs="Times New Roman"/>
              </w:rPr>
            </w:pPr>
            <w:r w:rsidRPr="003B3648">
              <w:rPr>
                <w:rFonts w:ascii="Times New Roman" w:hAnsi="Times New Roman" w:cs="Times New Roman"/>
              </w:rPr>
              <w:t>(8%)</w:t>
            </w:r>
          </w:p>
        </w:tc>
        <w:tc>
          <w:tcPr>
            <w:tcW w:w="452" w:type="pct"/>
          </w:tcPr>
          <w:p w14:paraId="547D9E2B" w14:textId="77777777" w:rsidR="003D63CF" w:rsidRPr="003B3648" w:rsidRDefault="006D120D" w:rsidP="00E930B7">
            <w:pPr>
              <w:ind w:left="284" w:hanging="284"/>
              <w:jc w:val="center"/>
              <w:rPr>
                <w:rFonts w:ascii="Times New Roman" w:hAnsi="Times New Roman" w:cs="Times New Roman"/>
              </w:rPr>
            </w:pPr>
            <w:r w:rsidRPr="003B3648">
              <w:rPr>
                <w:rFonts w:ascii="Times New Roman" w:hAnsi="Times New Roman" w:cs="Times New Roman"/>
              </w:rPr>
              <w:t>82</w:t>
            </w:r>
          </w:p>
          <w:p w14:paraId="38B2A630" w14:textId="4621FB2D" w:rsidR="00E930B7" w:rsidRPr="003B3648" w:rsidRDefault="00E930B7" w:rsidP="00E930B7">
            <w:pPr>
              <w:ind w:left="284" w:hanging="284"/>
              <w:jc w:val="center"/>
              <w:rPr>
                <w:rFonts w:ascii="Times New Roman" w:hAnsi="Times New Roman" w:cs="Times New Roman"/>
              </w:rPr>
            </w:pPr>
            <w:r w:rsidRPr="003B3648">
              <w:rPr>
                <w:rFonts w:ascii="Times New Roman" w:hAnsi="Times New Roman" w:cs="Times New Roman"/>
              </w:rPr>
              <w:t>(3%)</w:t>
            </w:r>
          </w:p>
        </w:tc>
        <w:tc>
          <w:tcPr>
            <w:tcW w:w="447" w:type="pct"/>
          </w:tcPr>
          <w:p w14:paraId="44385FB3" w14:textId="77777777" w:rsidR="003D63CF" w:rsidRPr="003B3648" w:rsidRDefault="006D120D" w:rsidP="003D63CF">
            <w:pPr>
              <w:ind w:left="284" w:hanging="284"/>
              <w:jc w:val="center"/>
              <w:rPr>
                <w:rFonts w:ascii="Times New Roman" w:hAnsi="Times New Roman" w:cs="Times New Roman"/>
              </w:rPr>
            </w:pPr>
            <w:r w:rsidRPr="003B3648">
              <w:rPr>
                <w:rFonts w:ascii="Times New Roman" w:hAnsi="Times New Roman" w:cs="Times New Roman"/>
              </w:rPr>
              <w:t>628</w:t>
            </w:r>
          </w:p>
          <w:p w14:paraId="389E5335" w14:textId="31E5D2B4" w:rsidR="00E930B7" w:rsidRPr="003B3648" w:rsidRDefault="00E930B7" w:rsidP="003D63CF">
            <w:pPr>
              <w:ind w:left="284" w:hanging="284"/>
              <w:jc w:val="center"/>
              <w:rPr>
                <w:rFonts w:ascii="Times New Roman" w:hAnsi="Times New Roman" w:cs="Times New Roman"/>
              </w:rPr>
            </w:pPr>
            <w:r w:rsidRPr="003B3648">
              <w:rPr>
                <w:rFonts w:ascii="Times New Roman" w:hAnsi="Times New Roman" w:cs="Times New Roman"/>
              </w:rPr>
              <w:t>(20%)</w:t>
            </w:r>
          </w:p>
        </w:tc>
      </w:tr>
      <w:tr w:rsidR="003D63CF" w:rsidRPr="003B3648" w14:paraId="77BC5A9B" w14:textId="77777777" w:rsidTr="004040DE">
        <w:trPr>
          <w:trHeight w:val="105"/>
        </w:trPr>
        <w:tc>
          <w:tcPr>
            <w:tcW w:w="506" w:type="pct"/>
          </w:tcPr>
          <w:p w14:paraId="4CC38F7A" w14:textId="77777777" w:rsidR="003D63CF" w:rsidRPr="003B3648" w:rsidRDefault="003D63CF" w:rsidP="003D63CF">
            <w:pPr>
              <w:ind w:left="284" w:hanging="284"/>
              <w:rPr>
                <w:rFonts w:ascii="Times New Roman" w:hAnsi="Times New Roman" w:cs="Times New Roman"/>
              </w:rPr>
            </w:pPr>
            <w:r w:rsidRPr="003B3648">
              <w:rPr>
                <w:rFonts w:ascii="Times New Roman" w:hAnsi="Times New Roman" w:cs="Times New Roman"/>
              </w:rPr>
              <w:t>3</w:t>
            </w:r>
            <w:r w:rsidRPr="003B3648">
              <w:rPr>
                <w:rFonts w:ascii="Times New Roman" w:hAnsi="Times New Roman" w:cs="Times New Roman"/>
                <w:vertAlign w:val="superscript"/>
              </w:rPr>
              <w:t>rd</w:t>
            </w:r>
            <w:r w:rsidRPr="003B3648">
              <w:rPr>
                <w:rFonts w:ascii="Times New Roman" w:hAnsi="Times New Roman" w:cs="Times New Roman"/>
              </w:rPr>
              <w:t xml:space="preserve"> </w:t>
            </w:r>
          </w:p>
        </w:tc>
        <w:tc>
          <w:tcPr>
            <w:tcW w:w="457" w:type="pct"/>
          </w:tcPr>
          <w:p w14:paraId="05641191" w14:textId="3906344F" w:rsidR="003D63CF" w:rsidRPr="003B3648" w:rsidRDefault="008661C6" w:rsidP="003D63CF">
            <w:pPr>
              <w:ind w:left="284" w:hanging="284"/>
              <w:jc w:val="center"/>
              <w:rPr>
                <w:rFonts w:ascii="Times New Roman" w:hAnsi="Times New Roman" w:cs="Times New Roman"/>
              </w:rPr>
            </w:pPr>
            <w:r w:rsidRPr="003B3648">
              <w:rPr>
                <w:rFonts w:ascii="Times New Roman" w:hAnsi="Times New Roman" w:cs="Times New Roman"/>
              </w:rPr>
              <w:t>1285</w:t>
            </w:r>
          </w:p>
          <w:p w14:paraId="6B029DC6" w14:textId="77777777" w:rsidR="003D63CF" w:rsidRPr="003B3648" w:rsidRDefault="003D63CF" w:rsidP="003D63CF">
            <w:pPr>
              <w:ind w:left="284" w:hanging="284"/>
              <w:jc w:val="center"/>
              <w:rPr>
                <w:rFonts w:ascii="Times New Roman" w:hAnsi="Times New Roman" w:cs="Times New Roman"/>
              </w:rPr>
            </w:pPr>
            <w:r w:rsidRPr="003B3648">
              <w:rPr>
                <w:rFonts w:ascii="Times New Roman" w:hAnsi="Times New Roman" w:cs="Times New Roman"/>
              </w:rPr>
              <w:t>(100%)</w:t>
            </w:r>
          </w:p>
        </w:tc>
        <w:tc>
          <w:tcPr>
            <w:tcW w:w="406" w:type="pct"/>
          </w:tcPr>
          <w:p w14:paraId="7DE6E832" w14:textId="77777777" w:rsidR="003D63CF" w:rsidRPr="003B3648" w:rsidRDefault="008661C6" w:rsidP="003D63CF">
            <w:pPr>
              <w:ind w:left="284" w:hanging="284"/>
              <w:jc w:val="center"/>
              <w:rPr>
                <w:rFonts w:ascii="Times New Roman" w:hAnsi="Times New Roman" w:cs="Times New Roman"/>
              </w:rPr>
            </w:pPr>
            <w:r w:rsidRPr="003B3648">
              <w:rPr>
                <w:rFonts w:ascii="Times New Roman" w:hAnsi="Times New Roman" w:cs="Times New Roman"/>
              </w:rPr>
              <w:t>690</w:t>
            </w:r>
          </w:p>
          <w:p w14:paraId="5E6B9450" w14:textId="002559AA" w:rsidR="00656424" w:rsidRPr="003B3648" w:rsidRDefault="00656424" w:rsidP="003D63CF">
            <w:pPr>
              <w:ind w:left="284" w:hanging="284"/>
              <w:jc w:val="center"/>
              <w:rPr>
                <w:rFonts w:ascii="Times New Roman" w:hAnsi="Times New Roman" w:cs="Times New Roman"/>
              </w:rPr>
            </w:pPr>
            <w:r w:rsidRPr="003B3648">
              <w:rPr>
                <w:rFonts w:ascii="Times New Roman" w:hAnsi="Times New Roman" w:cs="Times New Roman"/>
              </w:rPr>
              <w:t>(54%)</w:t>
            </w:r>
          </w:p>
        </w:tc>
        <w:tc>
          <w:tcPr>
            <w:tcW w:w="455" w:type="pct"/>
          </w:tcPr>
          <w:p w14:paraId="43F9DB70" w14:textId="77777777" w:rsidR="003D63CF" w:rsidRPr="003B3648" w:rsidRDefault="008661C6" w:rsidP="003D63CF">
            <w:pPr>
              <w:ind w:left="284" w:hanging="284"/>
              <w:jc w:val="center"/>
              <w:rPr>
                <w:rFonts w:ascii="Times New Roman" w:hAnsi="Times New Roman" w:cs="Times New Roman"/>
              </w:rPr>
            </w:pPr>
            <w:r w:rsidRPr="003B3648">
              <w:rPr>
                <w:rFonts w:ascii="Times New Roman" w:hAnsi="Times New Roman" w:cs="Times New Roman"/>
              </w:rPr>
              <w:t>216</w:t>
            </w:r>
          </w:p>
          <w:p w14:paraId="6025A3BE" w14:textId="2DB226AC" w:rsidR="00656424" w:rsidRPr="003B3648" w:rsidRDefault="00656424" w:rsidP="003D63CF">
            <w:pPr>
              <w:ind w:left="284" w:hanging="284"/>
              <w:jc w:val="center"/>
              <w:rPr>
                <w:rFonts w:ascii="Times New Roman" w:hAnsi="Times New Roman" w:cs="Times New Roman"/>
              </w:rPr>
            </w:pPr>
            <w:r w:rsidRPr="003B3648">
              <w:rPr>
                <w:rFonts w:ascii="Times New Roman" w:hAnsi="Times New Roman" w:cs="Times New Roman"/>
              </w:rPr>
              <w:t>(</w:t>
            </w:r>
            <w:r w:rsidR="00DD65A0" w:rsidRPr="003B3648">
              <w:rPr>
                <w:rFonts w:ascii="Times New Roman" w:hAnsi="Times New Roman" w:cs="Times New Roman"/>
              </w:rPr>
              <w:t>17</w:t>
            </w:r>
            <w:r w:rsidRPr="003B3648">
              <w:rPr>
                <w:rFonts w:ascii="Times New Roman" w:hAnsi="Times New Roman" w:cs="Times New Roman"/>
              </w:rPr>
              <w:t>%)</w:t>
            </w:r>
          </w:p>
        </w:tc>
        <w:tc>
          <w:tcPr>
            <w:tcW w:w="455" w:type="pct"/>
          </w:tcPr>
          <w:p w14:paraId="72E0CE11" w14:textId="77777777" w:rsidR="003D63CF" w:rsidRPr="003B3648" w:rsidRDefault="008661C6" w:rsidP="003D63CF">
            <w:pPr>
              <w:ind w:left="284" w:hanging="284"/>
              <w:jc w:val="center"/>
              <w:rPr>
                <w:rFonts w:ascii="Times New Roman" w:hAnsi="Times New Roman" w:cs="Times New Roman"/>
              </w:rPr>
            </w:pPr>
            <w:r w:rsidRPr="003B3648">
              <w:rPr>
                <w:rFonts w:ascii="Times New Roman" w:hAnsi="Times New Roman" w:cs="Times New Roman"/>
              </w:rPr>
              <w:t>36</w:t>
            </w:r>
          </w:p>
          <w:p w14:paraId="1F079255" w14:textId="2EAD73FD" w:rsidR="00DD65A0" w:rsidRPr="003B3648" w:rsidRDefault="00DD65A0" w:rsidP="003D63CF">
            <w:pPr>
              <w:ind w:left="284" w:hanging="284"/>
              <w:jc w:val="center"/>
              <w:rPr>
                <w:rFonts w:ascii="Times New Roman" w:hAnsi="Times New Roman" w:cs="Times New Roman"/>
              </w:rPr>
            </w:pPr>
            <w:r w:rsidRPr="003B3648">
              <w:rPr>
                <w:rFonts w:ascii="Times New Roman" w:hAnsi="Times New Roman" w:cs="Times New Roman"/>
              </w:rPr>
              <w:t>(3%)</w:t>
            </w:r>
          </w:p>
        </w:tc>
        <w:tc>
          <w:tcPr>
            <w:tcW w:w="457" w:type="pct"/>
          </w:tcPr>
          <w:p w14:paraId="5305F1DD" w14:textId="77777777" w:rsidR="003D63CF" w:rsidRPr="003B3648" w:rsidRDefault="008661C6" w:rsidP="003D63CF">
            <w:pPr>
              <w:ind w:left="284" w:hanging="284"/>
              <w:jc w:val="center"/>
              <w:rPr>
                <w:rFonts w:ascii="Times New Roman" w:hAnsi="Times New Roman" w:cs="Times New Roman"/>
              </w:rPr>
            </w:pPr>
            <w:r w:rsidRPr="003B3648">
              <w:rPr>
                <w:rFonts w:ascii="Times New Roman" w:hAnsi="Times New Roman" w:cs="Times New Roman"/>
              </w:rPr>
              <w:t>342</w:t>
            </w:r>
          </w:p>
          <w:p w14:paraId="00858659" w14:textId="04FF0C4F" w:rsidR="00DD65A0" w:rsidRPr="003B3648" w:rsidRDefault="00DD65A0" w:rsidP="003D63CF">
            <w:pPr>
              <w:ind w:left="284" w:hanging="284"/>
              <w:jc w:val="center"/>
              <w:rPr>
                <w:rFonts w:ascii="Times New Roman" w:hAnsi="Times New Roman" w:cs="Times New Roman"/>
              </w:rPr>
            </w:pPr>
            <w:r w:rsidRPr="003B3648">
              <w:rPr>
                <w:rFonts w:ascii="Times New Roman" w:hAnsi="Times New Roman" w:cs="Times New Roman"/>
              </w:rPr>
              <w:t>(27%)</w:t>
            </w:r>
          </w:p>
        </w:tc>
        <w:tc>
          <w:tcPr>
            <w:tcW w:w="455" w:type="pct"/>
          </w:tcPr>
          <w:p w14:paraId="1D7FB20A" w14:textId="2F2649CC" w:rsidR="003D63CF" w:rsidRPr="003B3648" w:rsidRDefault="006D120D" w:rsidP="003D63CF">
            <w:pPr>
              <w:ind w:left="284" w:hanging="284"/>
              <w:jc w:val="center"/>
              <w:rPr>
                <w:rFonts w:ascii="Times New Roman" w:hAnsi="Times New Roman" w:cs="Times New Roman"/>
              </w:rPr>
            </w:pPr>
            <w:r w:rsidRPr="003B3648">
              <w:rPr>
                <w:rFonts w:ascii="Times New Roman" w:hAnsi="Times New Roman" w:cs="Times New Roman"/>
              </w:rPr>
              <w:t>1285</w:t>
            </w:r>
          </w:p>
          <w:p w14:paraId="46DDFBD5" w14:textId="77777777" w:rsidR="003D63CF" w:rsidRPr="003B3648" w:rsidRDefault="003D63CF" w:rsidP="003D63CF">
            <w:pPr>
              <w:ind w:left="284" w:hanging="284"/>
              <w:jc w:val="center"/>
              <w:rPr>
                <w:rFonts w:ascii="Times New Roman" w:hAnsi="Times New Roman" w:cs="Times New Roman"/>
              </w:rPr>
            </w:pPr>
            <w:r w:rsidRPr="003B3648">
              <w:rPr>
                <w:rFonts w:ascii="Times New Roman" w:hAnsi="Times New Roman" w:cs="Times New Roman"/>
              </w:rPr>
              <w:t>(100%)</w:t>
            </w:r>
          </w:p>
        </w:tc>
        <w:tc>
          <w:tcPr>
            <w:tcW w:w="455" w:type="pct"/>
          </w:tcPr>
          <w:p w14:paraId="678C66ED" w14:textId="77777777" w:rsidR="003D63CF" w:rsidRPr="003B3648" w:rsidRDefault="006D120D" w:rsidP="003D63CF">
            <w:pPr>
              <w:ind w:left="284" w:hanging="284"/>
              <w:jc w:val="center"/>
              <w:rPr>
                <w:rFonts w:ascii="Times New Roman" w:hAnsi="Times New Roman" w:cs="Times New Roman"/>
              </w:rPr>
            </w:pPr>
            <w:r w:rsidRPr="003B3648">
              <w:rPr>
                <w:rFonts w:ascii="Times New Roman" w:hAnsi="Times New Roman" w:cs="Times New Roman"/>
              </w:rPr>
              <w:t>898</w:t>
            </w:r>
          </w:p>
          <w:p w14:paraId="4D12E352" w14:textId="67887675" w:rsidR="00E930B7" w:rsidRPr="003B3648" w:rsidRDefault="00E930B7" w:rsidP="003D63CF">
            <w:pPr>
              <w:ind w:left="284" w:hanging="284"/>
              <w:jc w:val="center"/>
              <w:rPr>
                <w:rFonts w:ascii="Times New Roman" w:hAnsi="Times New Roman" w:cs="Times New Roman"/>
              </w:rPr>
            </w:pPr>
            <w:r w:rsidRPr="003B3648">
              <w:rPr>
                <w:rFonts w:ascii="Times New Roman" w:hAnsi="Times New Roman" w:cs="Times New Roman"/>
              </w:rPr>
              <w:t>(70%)</w:t>
            </w:r>
          </w:p>
        </w:tc>
        <w:tc>
          <w:tcPr>
            <w:tcW w:w="455" w:type="pct"/>
          </w:tcPr>
          <w:p w14:paraId="2D497A58" w14:textId="77777777" w:rsidR="003D63CF" w:rsidRPr="003B3648" w:rsidRDefault="006D120D" w:rsidP="003D63CF">
            <w:pPr>
              <w:ind w:left="284" w:hanging="284"/>
              <w:jc w:val="center"/>
              <w:rPr>
                <w:rFonts w:ascii="Times New Roman" w:hAnsi="Times New Roman" w:cs="Times New Roman"/>
              </w:rPr>
            </w:pPr>
            <w:r w:rsidRPr="003B3648">
              <w:rPr>
                <w:rFonts w:ascii="Times New Roman" w:hAnsi="Times New Roman" w:cs="Times New Roman"/>
              </w:rPr>
              <w:t>114</w:t>
            </w:r>
          </w:p>
          <w:p w14:paraId="68A7A724" w14:textId="2E378523" w:rsidR="00E930B7" w:rsidRPr="003B3648" w:rsidRDefault="00E930B7" w:rsidP="003D63CF">
            <w:pPr>
              <w:ind w:left="284" w:hanging="284"/>
              <w:jc w:val="center"/>
              <w:rPr>
                <w:rFonts w:ascii="Times New Roman" w:hAnsi="Times New Roman" w:cs="Times New Roman"/>
              </w:rPr>
            </w:pPr>
            <w:r w:rsidRPr="003B3648">
              <w:rPr>
                <w:rFonts w:ascii="Times New Roman" w:hAnsi="Times New Roman" w:cs="Times New Roman"/>
              </w:rPr>
              <w:t>(</w:t>
            </w:r>
            <w:r w:rsidR="000E244C" w:rsidRPr="003B3648">
              <w:rPr>
                <w:rFonts w:ascii="Times New Roman" w:hAnsi="Times New Roman" w:cs="Times New Roman"/>
              </w:rPr>
              <w:t>9</w:t>
            </w:r>
            <w:r w:rsidRPr="003B3648">
              <w:rPr>
                <w:rFonts w:ascii="Times New Roman" w:hAnsi="Times New Roman" w:cs="Times New Roman"/>
              </w:rPr>
              <w:t>%)</w:t>
            </w:r>
          </w:p>
        </w:tc>
        <w:tc>
          <w:tcPr>
            <w:tcW w:w="452" w:type="pct"/>
          </w:tcPr>
          <w:p w14:paraId="22523B28" w14:textId="77777777" w:rsidR="003D63CF" w:rsidRPr="003B3648" w:rsidRDefault="006D120D" w:rsidP="003D63CF">
            <w:pPr>
              <w:ind w:left="284" w:hanging="284"/>
              <w:jc w:val="center"/>
              <w:rPr>
                <w:rFonts w:ascii="Times New Roman" w:hAnsi="Times New Roman" w:cs="Times New Roman"/>
              </w:rPr>
            </w:pPr>
            <w:r w:rsidRPr="003B3648">
              <w:rPr>
                <w:rFonts w:ascii="Times New Roman" w:hAnsi="Times New Roman" w:cs="Times New Roman"/>
              </w:rPr>
              <w:t>62</w:t>
            </w:r>
          </w:p>
          <w:p w14:paraId="02C3EE91" w14:textId="66BEC03D" w:rsidR="000E244C" w:rsidRPr="003B3648" w:rsidRDefault="000E244C" w:rsidP="003D63CF">
            <w:pPr>
              <w:ind w:left="284" w:hanging="284"/>
              <w:jc w:val="center"/>
              <w:rPr>
                <w:rFonts w:ascii="Times New Roman" w:hAnsi="Times New Roman" w:cs="Times New Roman"/>
              </w:rPr>
            </w:pPr>
            <w:r w:rsidRPr="003B3648">
              <w:rPr>
                <w:rFonts w:ascii="Times New Roman" w:hAnsi="Times New Roman" w:cs="Times New Roman"/>
              </w:rPr>
              <w:t>(5%)</w:t>
            </w:r>
          </w:p>
        </w:tc>
        <w:tc>
          <w:tcPr>
            <w:tcW w:w="447" w:type="pct"/>
          </w:tcPr>
          <w:p w14:paraId="77BB3B38" w14:textId="77777777" w:rsidR="003D63CF" w:rsidRPr="003B3648" w:rsidRDefault="006D120D" w:rsidP="003D63CF">
            <w:pPr>
              <w:ind w:left="284" w:hanging="284"/>
              <w:jc w:val="center"/>
              <w:rPr>
                <w:rFonts w:ascii="Times New Roman" w:hAnsi="Times New Roman" w:cs="Times New Roman"/>
              </w:rPr>
            </w:pPr>
            <w:r w:rsidRPr="003B3648">
              <w:rPr>
                <w:rFonts w:ascii="Times New Roman" w:hAnsi="Times New Roman" w:cs="Times New Roman"/>
              </w:rPr>
              <w:t>212</w:t>
            </w:r>
          </w:p>
          <w:p w14:paraId="31A3E607" w14:textId="3E1B10F3" w:rsidR="000E244C" w:rsidRPr="003B3648" w:rsidRDefault="000E244C" w:rsidP="003D63CF">
            <w:pPr>
              <w:ind w:left="284" w:hanging="284"/>
              <w:jc w:val="center"/>
              <w:rPr>
                <w:rFonts w:ascii="Times New Roman" w:hAnsi="Times New Roman" w:cs="Times New Roman"/>
              </w:rPr>
            </w:pPr>
            <w:r w:rsidRPr="003B3648">
              <w:rPr>
                <w:rFonts w:ascii="Times New Roman" w:hAnsi="Times New Roman" w:cs="Times New Roman"/>
              </w:rPr>
              <w:t>(</w:t>
            </w:r>
            <w:r w:rsidR="008E611F" w:rsidRPr="003B3648">
              <w:rPr>
                <w:rFonts w:ascii="Times New Roman" w:hAnsi="Times New Roman" w:cs="Times New Roman"/>
              </w:rPr>
              <w:t>16</w:t>
            </w:r>
            <w:r w:rsidRPr="003B3648">
              <w:rPr>
                <w:rFonts w:ascii="Times New Roman" w:hAnsi="Times New Roman" w:cs="Times New Roman"/>
              </w:rPr>
              <w:t>%)</w:t>
            </w:r>
          </w:p>
        </w:tc>
      </w:tr>
      <w:tr w:rsidR="003D63CF" w:rsidRPr="003B3648" w14:paraId="526A15DD" w14:textId="77777777" w:rsidTr="004040DE">
        <w:trPr>
          <w:trHeight w:val="105"/>
        </w:trPr>
        <w:tc>
          <w:tcPr>
            <w:tcW w:w="506" w:type="pct"/>
          </w:tcPr>
          <w:p w14:paraId="0FECE8C5" w14:textId="77777777" w:rsidR="003D63CF" w:rsidRPr="003B3648" w:rsidRDefault="003D63CF" w:rsidP="003D63CF">
            <w:pPr>
              <w:ind w:left="284" w:hanging="284"/>
              <w:rPr>
                <w:rFonts w:ascii="Times New Roman" w:hAnsi="Times New Roman" w:cs="Times New Roman"/>
              </w:rPr>
            </w:pPr>
            <w:r w:rsidRPr="003B3648">
              <w:rPr>
                <w:rFonts w:ascii="Times New Roman" w:hAnsi="Times New Roman" w:cs="Times New Roman"/>
              </w:rPr>
              <w:t>4</w:t>
            </w:r>
            <w:r w:rsidRPr="003B3648">
              <w:rPr>
                <w:rFonts w:ascii="Times New Roman" w:hAnsi="Times New Roman" w:cs="Times New Roman"/>
                <w:vertAlign w:val="superscript"/>
              </w:rPr>
              <w:t>th</w:t>
            </w:r>
            <w:r w:rsidRPr="003B3648">
              <w:rPr>
                <w:rFonts w:ascii="Times New Roman" w:hAnsi="Times New Roman" w:cs="Times New Roman"/>
              </w:rPr>
              <w:t xml:space="preserve"> or later</w:t>
            </w:r>
          </w:p>
        </w:tc>
        <w:tc>
          <w:tcPr>
            <w:tcW w:w="457" w:type="pct"/>
          </w:tcPr>
          <w:p w14:paraId="0EAA75CE" w14:textId="59F8A0A6" w:rsidR="003D63CF" w:rsidRPr="003B3648" w:rsidRDefault="008661C6" w:rsidP="003D63CF">
            <w:pPr>
              <w:ind w:left="284" w:hanging="284"/>
              <w:jc w:val="center"/>
              <w:rPr>
                <w:rFonts w:ascii="Times New Roman" w:hAnsi="Times New Roman" w:cs="Times New Roman"/>
              </w:rPr>
            </w:pPr>
            <w:r w:rsidRPr="003B3648">
              <w:rPr>
                <w:rFonts w:ascii="Times New Roman" w:hAnsi="Times New Roman" w:cs="Times New Roman"/>
              </w:rPr>
              <w:t>675</w:t>
            </w:r>
          </w:p>
          <w:p w14:paraId="3C762811" w14:textId="77777777" w:rsidR="003D63CF" w:rsidRPr="003B3648" w:rsidRDefault="003D63CF" w:rsidP="003D63CF">
            <w:pPr>
              <w:ind w:left="284" w:hanging="284"/>
              <w:jc w:val="center"/>
              <w:rPr>
                <w:rFonts w:ascii="Times New Roman" w:hAnsi="Times New Roman" w:cs="Times New Roman"/>
              </w:rPr>
            </w:pPr>
            <w:r w:rsidRPr="003B3648">
              <w:rPr>
                <w:rFonts w:ascii="Times New Roman" w:hAnsi="Times New Roman" w:cs="Times New Roman"/>
              </w:rPr>
              <w:t>(100%)</w:t>
            </w:r>
          </w:p>
        </w:tc>
        <w:tc>
          <w:tcPr>
            <w:tcW w:w="406" w:type="pct"/>
          </w:tcPr>
          <w:p w14:paraId="41B333BF" w14:textId="77777777" w:rsidR="003D63CF" w:rsidRPr="003B3648" w:rsidRDefault="008661C6" w:rsidP="003D63CF">
            <w:pPr>
              <w:ind w:left="284" w:hanging="284"/>
              <w:jc w:val="center"/>
              <w:rPr>
                <w:rFonts w:ascii="Times New Roman" w:hAnsi="Times New Roman" w:cs="Times New Roman"/>
              </w:rPr>
            </w:pPr>
            <w:r w:rsidRPr="003B3648">
              <w:rPr>
                <w:rFonts w:ascii="Times New Roman" w:hAnsi="Times New Roman" w:cs="Times New Roman"/>
              </w:rPr>
              <w:t>355</w:t>
            </w:r>
          </w:p>
          <w:p w14:paraId="1BEBF1EA" w14:textId="5C24B000" w:rsidR="00DD65A0" w:rsidRPr="003B3648" w:rsidRDefault="00DD65A0" w:rsidP="003D63CF">
            <w:pPr>
              <w:ind w:left="284" w:hanging="284"/>
              <w:jc w:val="center"/>
              <w:rPr>
                <w:rFonts w:ascii="Times New Roman" w:hAnsi="Times New Roman" w:cs="Times New Roman"/>
              </w:rPr>
            </w:pPr>
            <w:r w:rsidRPr="003B3648">
              <w:rPr>
                <w:rFonts w:ascii="Times New Roman" w:hAnsi="Times New Roman" w:cs="Times New Roman"/>
              </w:rPr>
              <w:t>(53%)</w:t>
            </w:r>
          </w:p>
        </w:tc>
        <w:tc>
          <w:tcPr>
            <w:tcW w:w="455" w:type="pct"/>
          </w:tcPr>
          <w:p w14:paraId="6E75FE71" w14:textId="77777777" w:rsidR="003D63CF" w:rsidRPr="003B3648" w:rsidRDefault="008661C6" w:rsidP="003D63CF">
            <w:pPr>
              <w:ind w:left="284" w:hanging="284"/>
              <w:jc w:val="center"/>
              <w:rPr>
                <w:rFonts w:ascii="Times New Roman" w:hAnsi="Times New Roman" w:cs="Times New Roman"/>
              </w:rPr>
            </w:pPr>
            <w:r w:rsidRPr="003B3648">
              <w:rPr>
                <w:rFonts w:ascii="Times New Roman" w:hAnsi="Times New Roman" w:cs="Times New Roman"/>
              </w:rPr>
              <w:t>136</w:t>
            </w:r>
          </w:p>
          <w:p w14:paraId="45AC5A66" w14:textId="156D330C" w:rsidR="00DD65A0" w:rsidRPr="003B3648" w:rsidRDefault="00DD65A0" w:rsidP="003D63CF">
            <w:pPr>
              <w:ind w:left="284" w:hanging="284"/>
              <w:jc w:val="center"/>
              <w:rPr>
                <w:rFonts w:ascii="Times New Roman" w:hAnsi="Times New Roman" w:cs="Times New Roman"/>
              </w:rPr>
            </w:pPr>
            <w:r w:rsidRPr="003B3648">
              <w:rPr>
                <w:rFonts w:ascii="Times New Roman" w:hAnsi="Times New Roman" w:cs="Times New Roman"/>
              </w:rPr>
              <w:t>(20%)</w:t>
            </w:r>
          </w:p>
        </w:tc>
        <w:tc>
          <w:tcPr>
            <w:tcW w:w="455" w:type="pct"/>
          </w:tcPr>
          <w:p w14:paraId="315A36C2" w14:textId="77777777" w:rsidR="003D63CF" w:rsidRPr="003B3648" w:rsidRDefault="008661C6" w:rsidP="003D63CF">
            <w:pPr>
              <w:ind w:left="284" w:hanging="284"/>
              <w:jc w:val="center"/>
              <w:rPr>
                <w:rFonts w:ascii="Times New Roman" w:hAnsi="Times New Roman" w:cs="Times New Roman"/>
              </w:rPr>
            </w:pPr>
            <w:r w:rsidRPr="003B3648">
              <w:rPr>
                <w:rFonts w:ascii="Times New Roman" w:hAnsi="Times New Roman" w:cs="Times New Roman"/>
              </w:rPr>
              <w:t>23</w:t>
            </w:r>
          </w:p>
          <w:p w14:paraId="0014E455" w14:textId="68C41522" w:rsidR="00DD65A0" w:rsidRPr="003B3648" w:rsidRDefault="00DD65A0" w:rsidP="003D63CF">
            <w:pPr>
              <w:ind w:left="284" w:hanging="284"/>
              <w:jc w:val="center"/>
              <w:rPr>
                <w:rFonts w:ascii="Times New Roman" w:hAnsi="Times New Roman" w:cs="Times New Roman"/>
              </w:rPr>
            </w:pPr>
            <w:r w:rsidRPr="003B3648">
              <w:rPr>
                <w:rFonts w:ascii="Times New Roman" w:hAnsi="Times New Roman" w:cs="Times New Roman"/>
              </w:rPr>
              <w:t>(3%)</w:t>
            </w:r>
          </w:p>
        </w:tc>
        <w:tc>
          <w:tcPr>
            <w:tcW w:w="457" w:type="pct"/>
          </w:tcPr>
          <w:p w14:paraId="17BFCE1C" w14:textId="77777777" w:rsidR="003D63CF" w:rsidRPr="003B3648" w:rsidRDefault="008661C6" w:rsidP="003D63CF">
            <w:pPr>
              <w:ind w:left="284" w:hanging="284"/>
              <w:jc w:val="center"/>
              <w:rPr>
                <w:rFonts w:ascii="Times New Roman" w:hAnsi="Times New Roman" w:cs="Times New Roman"/>
              </w:rPr>
            </w:pPr>
            <w:r w:rsidRPr="003B3648">
              <w:rPr>
                <w:rFonts w:ascii="Times New Roman" w:hAnsi="Times New Roman" w:cs="Times New Roman"/>
              </w:rPr>
              <w:t>161</w:t>
            </w:r>
          </w:p>
          <w:p w14:paraId="3C884C39" w14:textId="4E44CA94" w:rsidR="00DD65A0" w:rsidRPr="003B3648" w:rsidRDefault="00DD65A0" w:rsidP="003D63CF">
            <w:pPr>
              <w:ind w:left="284" w:hanging="284"/>
              <w:jc w:val="center"/>
              <w:rPr>
                <w:rFonts w:ascii="Times New Roman" w:hAnsi="Times New Roman" w:cs="Times New Roman"/>
              </w:rPr>
            </w:pPr>
            <w:r w:rsidRPr="003B3648">
              <w:rPr>
                <w:rFonts w:ascii="Times New Roman" w:hAnsi="Times New Roman" w:cs="Times New Roman"/>
              </w:rPr>
              <w:t>(24%)</w:t>
            </w:r>
          </w:p>
        </w:tc>
        <w:tc>
          <w:tcPr>
            <w:tcW w:w="455" w:type="pct"/>
          </w:tcPr>
          <w:p w14:paraId="53E0FB27" w14:textId="19269689" w:rsidR="003D63CF" w:rsidRPr="003B3648" w:rsidRDefault="009D7F2E" w:rsidP="003D63CF">
            <w:pPr>
              <w:ind w:left="284" w:hanging="284"/>
              <w:jc w:val="center"/>
              <w:rPr>
                <w:rFonts w:ascii="Times New Roman" w:hAnsi="Times New Roman" w:cs="Times New Roman"/>
              </w:rPr>
            </w:pPr>
            <w:r w:rsidRPr="003B3648">
              <w:rPr>
                <w:rFonts w:ascii="Times New Roman" w:hAnsi="Times New Roman" w:cs="Times New Roman"/>
              </w:rPr>
              <w:t>674</w:t>
            </w:r>
          </w:p>
          <w:p w14:paraId="790FE37A" w14:textId="77777777" w:rsidR="003D63CF" w:rsidRPr="003B3648" w:rsidRDefault="003D63CF" w:rsidP="003D63CF">
            <w:pPr>
              <w:ind w:left="284" w:hanging="284"/>
              <w:jc w:val="center"/>
              <w:rPr>
                <w:rFonts w:ascii="Times New Roman" w:hAnsi="Times New Roman" w:cs="Times New Roman"/>
              </w:rPr>
            </w:pPr>
            <w:r w:rsidRPr="003B3648">
              <w:rPr>
                <w:rFonts w:ascii="Times New Roman" w:hAnsi="Times New Roman" w:cs="Times New Roman"/>
              </w:rPr>
              <w:t>(100%)</w:t>
            </w:r>
          </w:p>
        </w:tc>
        <w:tc>
          <w:tcPr>
            <w:tcW w:w="455" w:type="pct"/>
          </w:tcPr>
          <w:p w14:paraId="77A910E4" w14:textId="77777777" w:rsidR="003D63CF" w:rsidRPr="003B3648" w:rsidRDefault="009D7F2E" w:rsidP="003D63CF">
            <w:pPr>
              <w:ind w:left="284" w:hanging="284"/>
              <w:jc w:val="center"/>
              <w:rPr>
                <w:rFonts w:ascii="Times New Roman" w:hAnsi="Times New Roman" w:cs="Times New Roman"/>
              </w:rPr>
            </w:pPr>
            <w:r w:rsidRPr="003B3648">
              <w:rPr>
                <w:rFonts w:ascii="Times New Roman" w:hAnsi="Times New Roman" w:cs="Times New Roman"/>
              </w:rPr>
              <w:t>464</w:t>
            </w:r>
          </w:p>
          <w:p w14:paraId="7196B721" w14:textId="1BF04F20" w:rsidR="008E611F" w:rsidRPr="003B3648" w:rsidRDefault="008E611F" w:rsidP="003D63CF">
            <w:pPr>
              <w:ind w:left="284" w:hanging="284"/>
              <w:jc w:val="center"/>
              <w:rPr>
                <w:rFonts w:ascii="Times New Roman" w:hAnsi="Times New Roman" w:cs="Times New Roman"/>
              </w:rPr>
            </w:pPr>
            <w:r w:rsidRPr="003B3648">
              <w:rPr>
                <w:rFonts w:ascii="Times New Roman" w:hAnsi="Times New Roman" w:cs="Times New Roman"/>
              </w:rPr>
              <w:t>(70%)</w:t>
            </w:r>
          </w:p>
        </w:tc>
        <w:tc>
          <w:tcPr>
            <w:tcW w:w="455" w:type="pct"/>
          </w:tcPr>
          <w:p w14:paraId="54919DC1" w14:textId="77777777" w:rsidR="003D63CF" w:rsidRPr="003B3648" w:rsidRDefault="009D7F2E" w:rsidP="003D63CF">
            <w:pPr>
              <w:ind w:left="284" w:hanging="284"/>
              <w:jc w:val="center"/>
              <w:rPr>
                <w:rFonts w:ascii="Times New Roman" w:hAnsi="Times New Roman" w:cs="Times New Roman"/>
              </w:rPr>
            </w:pPr>
            <w:r w:rsidRPr="003B3648">
              <w:rPr>
                <w:rFonts w:ascii="Times New Roman" w:hAnsi="Times New Roman" w:cs="Times New Roman"/>
              </w:rPr>
              <w:t>72</w:t>
            </w:r>
          </w:p>
          <w:p w14:paraId="3DFC57E9" w14:textId="59D38BAB" w:rsidR="008E611F" w:rsidRPr="003B3648" w:rsidRDefault="008E611F" w:rsidP="003D63CF">
            <w:pPr>
              <w:ind w:left="284" w:hanging="284"/>
              <w:jc w:val="center"/>
              <w:rPr>
                <w:rFonts w:ascii="Times New Roman" w:hAnsi="Times New Roman" w:cs="Times New Roman"/>
              </w:rPr>
            </w:pPr>
            <w:r w:rsidRPr="003B3648">
              <w:rPr>
                <w:rFonts w:ascii="Times New Roman" w:hAnsi="Times New Roman" w:cs="Times New Roman"/>
              </w:rPr>
              <w:t>(11%)</w:t>
            </w:r>
          </w:p>
        </w:tc>
        <w:tc>
          <w:tcPr>
            <w:tcW w:w="452" w:type="pct"/>
          </w:tcPr>
          <w:p w14:paraId="180F6496" w14:textId="77777777" w:rsidR="003D63CF" w:rsidRPr="003B3648" w:rsidRDefault="009D7F2E" w:rsidP="003D63CF">
            <w:pPr>
              <w:ind w:left="284" w:hanging="284"/>
              <w:jc w:val="center"/>
              <w:rPr>
                <w:rFonts w:ascii="Times New Roman" w:hAnsi="Times New Roman" w:cs="Times New Roman"/>
              </w:rPr>
            </w:pPr>
            <w:r w:rsidRPr="003B3648">
              <w:rPr>
                <w:rFonts w:ascii="Times New Roman" w:hAnsi="Times New Roman" w:cs="Times New Roman"/>
              </w:rPr>
              <w:t>26</w:t>
            </w:r>
          </w:p>
          <w:p w14:paraId="14C56747" w14:textId="0C433C43" w:rsidR="008E611F" w:rsidRPr="003B3648" w:rsidRDefault="008E611F" w:rsidP="003D63CF">
            <w:pPr>
              <w:ind w:left="284" w:hanging="284"/>
              <w:jc w:val="center"/>
              <w:rPr>
                <w:rFonts w:ascii="Times New Roman" w:hAnsi="Times New Roman" w:cs="Times New Roman"/>
              </w:rPr>
            </w:pPr>
            <w:r w:rsidRPr="003B3648">
              <w:rPr>
                <w:rFonts w:ascii="Times New Roman" w:hAnsi="Times New Roman" w:cs="Times New Roman"/>
              </w:rPr>
              <w:t>(4%)</w:t>
            </w:r>
          </w:p>
        </w:tc>
        <w:tc>
          <w:tcPr>
            <w:tcW w:w="447" w:type="pct"/>
          </w:tcPr>
          <w:p w14:paraId="59EF0FF8" w14:textId="77777777" w:rsidR="003D63CF" w:rsidRPr="003B3648" w:rsidRDefault="009D7F2E" w:rsidP="003D63CF">
            <w:pPr>
              <w:ind w:left="284" w:hanging="284"/>
              <w:jc w:val="center"/>
              <w:rPr>
                <w:rFonts w:ascii="Times New Roman" w:hAnsi="Times New Roman" w:cs="Times New Roman"/>
              </w:rPr>
            </w:pPr>
            <w:r w:rsidRPr="003B3648">
              <w:rPr>
                <w:rFonts w:ascii="Times New Roman" w:hAnsi="Times New Roman" w:cs="Times New Roman"/>
              </w:rPr>
              <w:t>113</w:t>
            </w:r>
          </w:p>
          <w:p w14:paraId="7417DC44" w14:textId="2762F54C" w:rsidR="008E611F" w:rsidRPr="003B3648" w:rsidRDefault="008E611F" w:rsidP="003D63CF">
            <w:pPr>
              <w:ind w:left="284" w:hanging="284"/>
              <w:jc w:val="center"/>
              <w:rPr>
                <w:rFonts w:ascii="Times New Roman" w:hAnsi="Times New Roman" w:cs="Times New Roman"/>
              </w:rPr>
            </w:pPr>
            <w:r w:rsidRPr="003B3648">
              <w:rPr>
                <w:rFonts w:ascii="Times New Roman" w:hAnsi="Times New Roman" w:cs="Times New Roman"/>
              </w:rPr>
              <w:t>(17%)</w:t>
            </w:r>
          </w:p>
        </w:tc>
      </w:tr>
    </w:tbl>
    <w:p w14:paraId="4AD58E2F" w14:textId="77777777" w:rsidR="003D63CF" w:rsidRPr="003B3648" w:rsidRDefault="003D63CF" w:rsidP="003D63CF">
      <w:pPr>
        <w:rPr>
          <w:rFonts w:ascii="Times New Roman" w:hAnsi="Times New Roman" w:cs="Times New Roman"/>
        </w:rPr>
      </w:pPr>
    </w:p>
    <w:p w14:paraId="275995EC" w14:textId="77777777" w:rsidR="00E610D7" w:rsidRPr="003B3648" w:rsidRDefault="00E610D7" w:rsidP="003D63CF">
      <w:pPr>
        <w:rPr>
          <w:rFonts w:ascii="Times New Roman" w:hAnsi="Times New Roman" w:cs="Times New Roman"/>
        </w:rPr>
        <w:sectPr w:rsidR="00E610D7" w:rsidRPr="003B3648" w:rsidSect="003D63CF">
          <w:pgSz w:w="16840" w:h="11900" w:orient="landscape"/>
          <w:pgMar w:top="1440" w:right="1440" w:bottom="1440" w:left="1440" w:header="708" w:footer="708" w:gutter="0"/>
          <w:cols w:space="708"/>
          <w:docGrid w:linePitch="360"/>
        </w:sectPr>
      </w:pPr>
    </w:p>
    <w:p w14:paraId="07E8D180" w14:textId="09B9CC35" w:rsidR="009429DF" w:rsidRDefault="00E610D7" w:rsidP="00922DE5">
      <w:pPr>
        <w:spacing w:line="480" w:lineRule="auto"/>
        <w:rPr>
          <w:rFonts w:ascii="Times New Roman" w:hAnsi="Times New Roman" w:cs="Times New Roman"/>
        </w:rPr>
      </w:pPr>
      <w:r w:rsidRPr="003B3648">
        <w:rPr>
          <w:rFonts w:ascii="Times New Roman" w:hAnsi="Times New Roman" w:cs="Times New Roman"/>
        </w:rPr>
        <w:lastRenderedPageBreak/>
        <w:t xml:space="preserve">Table 2 </w:t>
      </w:r>
    </w:p>
    <w:p w14:paraId="32D9416C" w14:textId="19C3CEFF" w:rsidR="00E610D7" w:rsidRPr="009429DF" w:rsidRDefault="007C3DBD" w:rsidP="00922DE5">
      <w:pPr>
        <w:spacing w:line="480" w:lineRule="auto"/>
        <w:rPr>
          <w:rFonts w:ascii="Times New Roman" w:hAnsi="Times New Roman" w:cs="Times New Roman"/>
          <w:i/>
        </w:rPr>
      </w:pPr>
      <w:r w:rsidRPr="009429DF">
        <w:rPr>
          <w:rFonts w:ascii="Times New Roman" w:hAnsi="Times New Roman" w:cs="Times New Roman"/>
          <w:i/>
        </w:rPr>
        <w:t xml:space="preserve">Predicting sibling bullying involvement as a function of age </w:t>
      </w:r>
      <w:r w:rsidR="006C4262" w:rsidRPr="009429DF">
        <w:rPr>
          <w:rFonts w:ascii="Times New Roman" w:hAnsi="Times New Roman" w:cs="Times New Roman"/>
          <w:i/>
        </w:rPr>
        <w:t>(11 and 14 years) and ASD status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gridCol w:w="2056"/>
        <w:gridCol w:w="1996"/>
        <w:gridCol w:w="1896"/>
        <w:gridCol w:w="2056"/>
      </w:tblGrid>
      <w:tr w:rsidR="008A085A" w:rsidRPr="003B3648" w14:paraId="3A24CEB1" w14:textId="77777777" w:rsidTr="00E76341">
        <w:trPr>
          <w:trHeight w:val="323"/>
        </w:trPr>
        <w:tc>
          <w:tcPr>
            <w:tcW w:w="0" w:type="auto"/>
            <w:tcBorders>
              <w:bottom w:val="nil"/>
            </w:tcBorders>
          </w:tcPr>
          <w:p w14:paraId="53AF9909" w14:textId="77777777" w:rsidR="00E610D7" w:rsidRPr="003B3648" w:rsidRDefault="00E610D7" w:rsidP="008D456F">
            <w:pPr>
              <w:rPr>
                <w:rFonts w:ascii="Times New Roman" w:hAnsi="Times New Roman" w:cs="Times New Roman"/>
              </w:rPr>
            </w:pPr>
          </w:p>
        </w:tc>
        <w:tc>
          <w:tcPr>
            <w:tcW w:w="0" w:type="auto"/>
            <w:gridSpan w:val="4"/>
            <w:tcBorders>
              <w:top w:val="single" w:sz="4" w:space="0" w:color="auto"/>
              <w:bottom w:val="single" w:sz="4" w:space="0" w:color="auto"/>
            </w:tcBorders>
          </w:tcPr>
          <w:p w14:paraId="128ECF14" w14:textId="42D3B629" w:rsidR="00E610D7" w:rsidRPr="003B3648" w:rsidRDefault="00E610D7" w:rsidP="008D456F">
            <w:pPr>
              <w:jc w:val="center"/>
              <w:rPr>
                <w:rFonts w:ascii="Times New Roman" w:hAnsi="Times New Roman" w:cs="Times New Roman"/>
                <w:b/>
              </w:rPr>
            </w:pPr>
            <w:r w:rsidRPr="003B3648">
              <w:rPr>
                <w:rFonts w:ascii="Times New Roman" w:hAnsi="Times New Roman" w:cs="Times New Roman"/>
                <w:b/>
              </w:rPr>
              <w:t>Odds Ratio [95% CI]</w:t>
            </w:r>
          </w:p>
        </w:tc>
      </w:tr>
      <w:tr w:rsidR="009E221F" w:rsidRPr="003B3648" w14:paraId="65D08376" w14:textId="77777777" w:rsidTr="00E76341">
        <w:trPr>
          <w:trHeight w:val="323"/>
        </w:trPr>
        <w:tc>
          <w:tcPr>
            <w:tcW w:w="0" w:type="auto"/>
            <w:tcBorders>
              <w:top w:val="nil"/>
              <w:bottom w:val="single" w:sz="4" w:space="0" w:color="auto"/>
            </w:tcBorders>
          </w:tcPr>
          <w:p w14:paraId="311A2701" w14:textId="77777777" w:rsidR="00E610D7" w:rsidRPr="003B3648" w:rsidRDefault="00E610D7" w:rsidP="008D456F">
            <w:pPr>
              <w:rPr>
                <w:rFonts w:ascii="Times New Roman" w:hAnsi="Times New Roman" w:cs="Times New Roman"/>
              </w:rPr>
            </w:pPr>
          </w:p>
        </w:tc>
        <w:tc>
          <w:tcPr>
            <w:tcW w:w="0" w:type="auto"/>
            <w:tcBorders>
              <w:top w:val="single" w:sz="4" w:space="0" w:color="auto"/>
              <w:bottom w:val="single" w:sz="4" w:space="0" w:color="auto"/>
            </w:tcBorders>
          </w:tcPr>
          <w:p w14:paraId="53572EDF" w14:textId="665A1139" w:rsidR="00E610D7" w:rsidRPr="003B3648" w:rsidRDefault="00A419EF" w:rsidP="00D70680">
            <w:pPr>
              <w:jc w:val="center"/>
              <w:rPr>
                <w:rFonts w:ascii="Times New Roman" w:hAnsi="Times New Roman" w:cs="Times New Roman"/>
                <w:b/>
                <w:i/>
              </w:rPr>
            </w:pPr>
            <w:r>
              <w:rPr>
                <w:rFonts w:ascii="Times New Roman" w:hAnsi="Times New Roman" w:cs="Times New Roman"/>
                <w:b/>
              </w:rPr>
              <w:t>Uni</w:t>
            </w:r>
            <w:r w:rsidR="00634921" w:rsidRPr="003B3648">
              <w:rPr>
                <w:rFonts w:ascii="Times New Roman" w:hAnsi="Times New Roman" w:cs="Times New Roman"/>
                <w:b/>
              </w:rPr>
              <w:t>nvolved</w:t>
            </w:r>
          </w:p>
        </w:tc>
        <w:tc>
          <w:tcPr>
            <w:tcW w:w="0" w:type="auto"/>
            <w:tcBorders>
              <w:top w:val="single" w:sz="4" w:space="0" w:color="auto"/>
              <w:bottom w:val="single" w:sz="4" w:space="0" w:color="auto"/>
            </w:tcBorders>
          </w:tcPr>
          <w:p w14:paraId="52AE153A" w14:textId="4C4FA683" w:rsidR="00E610D7" w:rsidRPr="003B3648" w:rsidRDefault="00E610D7" w:rsidP="00D03D0A">
            <w:pPr>
              <w:jc w:val="center"/>
              <w:rPr>
                <w:rFonts w:ascii="Times New Roman" w:hAnsi="Times New Roman" w:cs="Times New Roman"/>
                <w:b/>
                <w:i/>
              </w:rPr>
            </w:pPr>
            <w:r w:rsidRPr="003B3648">
              <w:rPr>
                <w:rFonts w:ascii="Times New Roman" w:hAnsi="Times New Roman" w:cs="Times New Roman"/>
                <w:b/>
              </w:rPr>
              <w:t>Victim</w:t>
            </w:r>
            <w:r w:rsidR="00AF49EC" w:rsidRPr="003B3648">
              <w:rPr>
                <w:rFonts w:ascii="Times New Roman" w:hAnsi="Times New Roman" w:cs="Times New Roman"/>
                <w:b/>
              </w:rPr>
              <w:t>-</w:t>
            </w:r>
            <w:r w:rsidRPr="003B3648">
              <w:rPr>
                <w:rFonts w:ascii="Times New Roman" w:hAnsi="Times New Roman" w:cs="Times New Roman"/>
                <w:b/>
              </w:rPr>
              <w:t>Only</w:t>
            </w:r>
          </w:p>
        </w:tc>
        <w:tc>
          <w:tcPr>
            <w:tcW w:w="0" w:type="auto"/>
            <w:tcBorders>
              <w:top w:val="single" w:sz="4" w:space="0" w:color="auto"/>
              <w:bottom w:val="single" w:sz="4" w:space="0" w:color="auto"/>
            </w:tcBorders>
          </w:tcPr>
          <w:p w14:paraId="7B712157" w14:textId="26B3D951" w:rsidR="00E610D7" w:rsidRPr="003B3648" w:rsidRDefault="00E610D7" w:rsidP="00D70680">
            <w:pPr>
              <w:jc w:val="center"/>
              <w:rPr>
                <w:rFonts w:ascii="Times New Roman" w:hAnsi="Times New Roman" w:cs="Times New Roman"/>
                <w:b/>
                <w:i/>
              </w:rPr>
            </w:pPr>
            <w:r w:rsidRPr="003B3648">
              <w:rPr>
                <w:rFonts w:ascii="Times New Roman" w:hAnsi="Times New Roman" w:cs="Times New Roman"/>
                <w:b/>
              </w:rPr>
              <w:t>Bully</w:t>
            </w:r>
            <w:r w:rsidR="00AF49EC" w:rsidRPr="003B3648">
              <w:rPr>
                <w:rFonts w:ascii="Times New Roman" w:hAnsi="Times New Roman" w:cs="Times New Roman"/>
                <w:b/>
              </w:rPr>
              <w:t>-</w:t>
            </w:r>
            <w:r w:rsidRPr="003B3648">
              <w:rPr>
                <w:rFonts w:ascii="Times New Roman" w:hAnsi="Times New Roman" w:cs="Times New Roman"/>
                <w:b/>
              </w:rPr>
              <w:t>Only</w:t>
            </w:r>
          </w:p>
        </w:tc>
        <w:tc>
          <w:tcPr>
            <w:tcW w:w="0" w:type="auto"/>
            <w:tcBorders>
              <w:top w:val="single" w:sz="4" w:space="0" w:color="auto"/>
              <w:bottom w:val="single" w:sz="4" w:space="0" w:color="auto"/>
            </w:tcBorders>
          </w:tcPr>
          <w:p w14:paraId="3E190D8D" w14:textId="0D6A6189" w:rsidR="00E610D7" w:rsidRPr="003B3648" w:rsidRDefault="00E610D7" w:rsidP="00D70680">
            <w:pPr>
              <w:jc w:val="center"/>
              <w:rPr>
                <w:rFonts w:ascii="Times New Roman" w:hAnsi="Times New Roman" w:cs="Times New Roman"/>
                <w:b/>
                <w:i/>
              </w:rPr>
            </w:pPr>
            <w:r w:rsidRPr="003B3648">
              <w:rPr>
                <w:rFonts w:ascii="Times New Roman" w:hAnsi="Times New Roman" w:cs="Times New Roman"/>
                <w:b/>
              </w:rPr>
              <w:t>Bully-Victim</w:t>
            </w:r>
          </w:p>
        </w:tc>
      </w:tr>
      <w:tr w:rsidR="008A085A" w:rsidRPr="003B3648" w14:paraId="3F3D834D" w14:textId="77777777" w:rsidTr="00E76341">
        <w:tc>
          <w:tcPr>
            <w:tcW w:w="0" w:type="auto"/>
            <w:tcBorders>
              <w:top w:val="single" w:sz="4" w:space="0" w:color="auto"/>
            </w:tcBorders>
          </w:tcPr>
          <w:p w14:paraId="568A747C" w14:textId="4FB236F4" w:rsidR="00384F5B" w:rsidRPr="003B3648" w:rsidRDefault="007E750D" w:rsidP="008D456F">
            <w:pPr>
              <w:rPr>
                <w:rFonts w:ascii="Times New Roman" w:hAnsi="Times New Roman" w:cs="Times New Roman"/>
              </w:rPr>
            </w:pPr>
            <w:r w:rsidRPr="003B3648">
              <w:rPr>
                <w:rFonts w:ascii="Times New Roman" w:hAnsi="Times New Roman" w:cs="Times New Roman"/>
              </w:rPr>
              <w:t>Age</w:t>
            </w:r>
            <w:r w:rsidR="00247467" w:rsidRPr="003B3648">
              <w:rPr>
                <w:rFonts w:ascii="Times New Roman" w:hAnsi="Times New Roman" w:cs="Times New Roman"/>
              </w:rPr>
              <w:t xml:space="preserve"> </w:t>
            </w:r>
          </w:p>
        </w:tc>
        <w:tc>
          <w:tcPr>
            <w:tcW w:w="0" w:type="auto"/>
            <w:tcBorders>
              <w:top w:val="single" w:sz="4" w:space="0" w:color="auto"/>
            </w:tcBorders>
          </w:tcPr>
          <w:p w14:paraId="18A39BE1" w14:textId="052DA016" w:rsidR="00384F5B" w:rsidRPr="003B3648" w:rsidRDefault="00DC4C7D" w:rsidP="00D70680">
            <w:pPr>
              <w:jc w:val="center"/>
              <w:rPr>
                <w:rFonts w:ascii="Times New Roman" w:hAnsi="Times New Roman" w:cs="Times New Roman"/>
              </w:rPr>
            </w:pPr>
            <w:r w:rsidRPr="003B3648">
              <w:rPr>
                <w:rFonts w:ascii="Times New Roman" w:hAnsi="Times New Roman" w:cs="Times New Roman"/>
              </w:rPr>
              <w:t>1.97</w:t>
            </w:r>
            <w:r w:rsidR="008B3948" w:rsidRPr="003B3648">
              <w:rPr>
                <w:rFonts w:ascii="Times New Roman" w:hAnsi="Times New Roman" w:cs="Times New Roman"/>
              </w:rPr>
              <w:t xml:space="preserve"> [</w:t>
            </w:r>
            <w:r w:rsidRPr="003B3648">
              <w:rPr>
                <w:rFonts w:ascii="Times New Roman" w:hAnsi="Times New Roman" w:cs="Times New Roman"/>
              </w:rPr>
              <w:t>1.83</w:t>
            </w:r>
            <w:r w:rsidR="00384F5B" w:rsidRPr="003B3648">
              <w:rPr>
                <w:rFonts w:ascii="Times New Roman" w:hAnsi="Times New Roman" w:cs="Times New Roman"/>
              </w:rPr>
              <w:t xml:space="preserve">, </w:t>
            </w:r>
            <w:r w:rsidRPr="003B3648">
              <w:rPr>
                <w:rFonts w:ascii="Times New Roman" w:hAnsi="Times New Roman" w:cs="Times New Roman"/>
              </w:rPr>
              <w:t>2</w:t>
            </w:r>
            <w:r w:rsidR="008B3948" w:rsidRPr="003B3648">
              <w:rPr>
                <w:rFonts w:ascii="Times New Roman" w:hAnsi="Times New Roman" w:cs="Times New Roman"/>
              </w:rPr>
              <w:t>.</w:t>
            </w:r>
            <w:r w:rsidRPr="003B3648">
              <w:rPr>
                <w:rFonts w:ascii="Times New Roman" w:hAnsi="Times New Roman" w:cs="Times New Roman"/>
              </w:rPr>
              <w:t>13</w:t>
            </w:r>
            <w:r w:rsidR="00384F5B" w:rsidRPr="003B3648">
              <w:rPr>
                <w:rFonts w:ascii="Times New Roman" w:hAnsi="Times New Roman" w:cs="Times New Roman"/>
              </w:rPr>
              <w:t>]</w:t>
            </w:r>
            <w:r w:rsidR="00384F5B" w:rsidRPr="003B3648">
              <w:rPr>
                <w:rFonts w:ascii="Times New Roman" w:hAnsi="Times New Roman" w:cs="Times New Roman"/>
                <w:vertAlign w:val="superscript"/>
              </w:rPr>
              <w:t>***</w:t>
            </w:r>
          </w:p>
        </w:tc>
        <w:tc>
          <w:tcPr>
            <w:tcW w:w="0" w:type="auto"/>
            <w:tcBorders>
              <w:top w:val="single" w:sz="4" w:space="0" w:color="auto"/>
            </w:tcBorders>
          </w:tcPr>
          <w:p w14:paraId="579FD09E" w14:textId="5F630E99" w:rsidR="00384F5B" w:rsidRPr="003B3648" w:rsidRDefault="001F3DEF" w:rsidP="00D03D0A">
            <w:pPr>
              <w:jc w:val="center"/>
              <w:rPr>
                <w:rFonts w:ascii="Times New Roman" w:hAnsi="Times New Roman" w:cs="Times New Roman"/>
              </w:rPr>
            </w:pPr>
            <w:r w:rsidRPr="003B3648">
              <w:rPr>
                <w:rFonts w:ascii="Times New Roman" w:hAnsi="Times New Roman" w:cs="Times New Roman"/>
              </w:rPr>
              <w:t>0.44 [0.</w:t>
            </w:r>
            <w:r w:rsidR="002C1B1F" w:rsidRPr="003B3648">
              <w:rPr>
                <w:rFonts w:ascii="Times New Roman" w:hAnsi="Times New Roman" w:cs="Times New Roman"/>
              </w:rPr>
              <w:t>39</w:t>
            </w:r>
            <w:r w:rsidRPr="003B3648">
              <w:rPr>
                <w:rFonts w:ascii="Times New Roman" w:hAnsi="Times New Roman" w:cs="Times New Roman"/>
              </w:rPr>
              <w:t>,0.50</w:t>
            </w:r>
            <w:r w:rsidR="004C0FAD" w:rsidRPr="003B3648">
              <w:rPr>
                <w:rFonts w:ascii="Times New Roman" w:hAnsi="Times New Roman" w:cs="Times New Roman"/>
              </w:rPr>
              <w:t>]</w:t>
            </w:r>
            <w:r w:rsidR="004C0FAD" w:rsidRPr="003B3648">
              <w:rPr>
                <w:rFonts w:ascii="Times New Roman" w:hAnsi="Times New Roman" w:cs="Times New Roman"/>
                <w:vertAlign w:val="superscript"/>
              </w:rPr>
              <w:t>***</w:t>
            </w:r>
          </w:p>
        </w:tc>
        <w:tc>
          <w:tcPr>
            <w:tcW w:w="0" w:type="auto"/>
            <w:tcBorders>
              <w:top w:val="single" w:sz="4" w:space="0" w:color="auto"/>
            </w:tcBorders>
          </w:tcPr>
          <w:p w14:paraId="29131AFC" w14:textId="58D35B6A" w:rsidR="00384F5B" w:rsidRPr="003B3648" w:rsidRDefault="0013033B" w:rsidP="00D70680">
            <w:pPr>
              <w:jc w:val="center"/>
              <w:rPr>
                <w:rFonts w:ascii="Times New Roman" w:hAnsi="Times New Roman" w:cs="Times New Roman"/>
              </w:rPr>
            </w:pPr>
            <w:r w:rsidRPr="003B3648">
              <w:rPr>
                <w:rFonts w:ascii="Times New Roman" w:hAnsi="Times New Roman" w:cs="Times New Roman"/>
              </w:rPr>
              <w:t>1.</w:t>
            </w:r>
            <w:r w:rsidR="00F274D2" w:rsidRPr="003B3648">
              <w:rPr>
                <w:rFonts w:ascii="Times New Roman" w:hAnsi="Times New Roman" w:cs="Times New Roman"/>
              </w:rPr>
              <w:t>2</w:t>
            </w:r>
            <w:r w:rsidR="00F274D2">
              <w:rPr>
                <w:rFonts w:ascii="Times New Roman" w:hAnsi="Times New Roman" w:cs="Times New Roman"/>
              </w:rPr>
              <w:t>1</w:t>
            </w:r>
            <w:r w:rsidR="00F274D2" w:rsidRPr="003B3648">
              <w:rPr>
                <w:rFonts w:ascii="Times New Roman" w:hAnsi="Times New Roman" w:cs="Times New Roman"/>
              </w:rPr>
              <w:t xml:space="preserve"> </w:t>
            </w:r>
            <w:r w:rsidRPr="003B3648">
              <w:rPr>
                <w:rFonts w:ascii="Times New Roman" w:hAnsi="Times New Roman" w:cs="Times New Roman"/>
              </w:rPr>
              <w:t>[0.97, 1.50</w:t>
            </w:r>
            <w:r w:rsidR="00E03DDC" w:rsidRPr="003B3648">
              <w:rPr>
                <w:rFonts w:ascii="Times New Roman" w:hAnsi="Times New Roman" w:cs="Times New Roman"/>
              </w:rPr>
              <w:t>]</w:t>
            </w:r>
          </w:p>
        </w:tc>
        <w:tc>
          <w:tcPr>
            <w:tcW w:w="0" w:type="auto"/>
            <w:tcBorders>
              <w:top w:val="single" w:sz="4" w:space="0" w:color="auto"/>
            </w:tcBorders>
          </w:tcPr>
          <w:p w14:paraId="5CFF0A5D" w14:textId="134152DA" w:rsidR="00384F5B" w:rsidRPr="003B3648" w:rsidRDefault="0034134C" w:rsidP="00D70680">
            <w:pPr>
              <w:jc w:val="center"/>
              <w:rPr>
                <w:rFonts w:ascii="Times New Roman" w:hAnsi="Times New Roman" w:cs="Times New Roman"/>
              </w:rPr>
            </w:pPr>
            <w:r w:rsidRPr="003B3648">
              <w:rPr>
                <w:rFonts w:ascii="Times New Roman" w:hAnsi="Times New Roman" w:cs="Times New Roman"/>
              </w:rPr>
              <w:t>0.62 [0.57</w:t>
            </w:r>
            <w:r w:rsidR="00A165E9" w:rsidRPr="003B3648">
              <w:rPr>
                <w:rFonts w:ascii="Times New Roman" w:hAnsi="Times New Roman" w:cs="Times New Roman"/>
              </w:rPr>
              <w:t>, 0.68</w:t>
            </w:r>
            <w:r w:rsidR="00DE1D64" w:rsidRPr="003B3648">
              <w:rPr>
                <w:rFonts w:ascii="Times New Roman" w:hAnsi="Times New Roman" w:cs="Times New Roman"/>
              </w:rPr>
              <w:t>]</w:t>
            </w:r>
            <w:r w:rsidR="001D73E5" w:rsidRPr="003B3648">
              <w:rPr>
                <w:rFonts w:ascii="Times New Roman" w:hAnsi="Times New Roman" w:cs="Times New Roman"/>
                <w:vertAlign w:val="superscript"/>
              </w:rPr>
              <w:t>***</w:t>
            </w:r>
          </w:p>
        </w:tc>
      </w:tr>
      <w:tr w:rsidR="009E221F" w:rsidRPr="003B3648" w14:paraId="37554E3C" w14:textId="77777777" w:rsidTr="00E76341">
        <w:tc>
          <w:tcPr>
            <w:tcW w:w="0" w:type="auto"/>
          </w:tcPr>
          <w:p w14:paraId="0B50342A" w14:textId="7D2C80CC" w:rsidR="00E610D7" w:rsidRPr="003B3648" w:rsidRDefault="009E5DB7" w:rsidP="008D456F">
            <w:pPr>
              <w:rPr>
                <w:rFonts w:ascii="Times New Roman" w:hAnsi="Times New Roman" w:cs="Times New Roman"/>
              </w:rPr>
            </w:pPr>
            <w:r w:rsidRPr="003B3648">
              <w:rPr>
                <w:rFonts w:ascii="Times New Roman" w:hAnsi="Times New Roman" w:cs="Times New Roman"/>
              </w:rPr>
              <w:t xml:space="preserve">with </w:t>
            </w:r>
            <w:r w:rsidR="00E610D7" w:rsidRPr="003B3648">
              <w:rPr>
                <w:rFonts w:ascii="Times New Roman" w:hAnsi="Times New Roman" w:cs="Times New Roman"/>
              </w:rPr>
              <w:t>ASD</w:t>
            </w:r>
          </w:p>
        </w:tc>
        <w:tc>
          <w:tcPr>
            <w:tcW w:w="0" w:type="auto"/>
          </w:tcPr>
          <w:p w14:paraId="2947FF24" w14:textId="756190C7" w:rsidR="00E610D7" w:rsidRPr="003B3648" w:rsidRDefault="00DC4C7D" w:rsidP="00D70680">
            <w:pPr>
              <w:jc w:val="center"/>
              <w:rPr>
                <w:rFonts w:ascii="Times New Roman" w:hAnsi="Times New Roman" w:cs="Times New Roman"/>
              </w:rPr>
            </w:pPr>
            <w:r w:rsidRPr="003B3648">
              <w:rPr>
                <w:rFonts w:ascii="Times New Roman" w:hAnsi="Times New Roman" w:cs="Times New Roman"/>
              </w:rPr>
              <w:t>0.54</w:t>
            </w:r>
            <w:r w:rsidR="00E610D7" w:rsidRPr="003B3648">
              <w:rPr>
                <w:rFonts w:ascii="Times New Roman" w:hAnsi="Times New Roman" w:cs="Times New Roman"/>
              </w:rPr>
              <w:t xml:space="preserve"> </w:t>
            </w:r>
            <w:r w:rsidR="007E02A1" w:rsidRPr="003B3648">
              <w:rPr>
                <w:rFonts w:ascii="Times New Roman" w:hAnsi="Times New Roman" w:cs="Times New Roman"/>
              </w:rPr>
              <w:t>[</w:t>
            </w:r>
            <w:r w:rsidRPr="003B3648">
              <w:rPr>
                <w:rFonts w:ascii="Times New Roman" w:hAnsi="Times New Roman" w:cs="Times New Roman"/>
              </w:rPr>
              <w:t>0.36</w:t>
            </w:r>
            <w:r w:rsidR="00384F5B" w:rsidRPr="003B3648">
              <w:rPr>
                <w:rFonts w:ascii="Times New Roman" w:hAnsi="Times New Roman" w:cs="Times New Roman"/>
              </w:rPr>
              <w:t>,</w:t>
            </w:r>
            <w:r w:rsidRPr="003B3648">
              <w:rPr>
                <w:rFonts w:ascii="Times New Roman" w:hAnsi="Times New Roman" w:cs="Times New Roman"/>
              </w:rPr>
              <w:t>0.81</w:t>
            </w:r>
            <w:r w:rsidR="00E610D7" w:rsidRPr="003B3648">
              <w:rPr>
                <w:rFonts w:ascii="Times New Roman" w:hAnsi="Times New Roman" w:cs="Times New Roman"/>
              </w:rPr>
              <w:t>]</w:t>
            </w:r>
            <w:r w:rsidR="00E610D7" w:rsidRPr="003B3648">
              <w:rPr>
                <w:rFonts w:ascii="Times New Roman" w:hAnsi="Times New Roman" w:cs="Times New Roman"/>
                <w:vertAlign w:val="superscript"/>
              </w:rPr>
              <w:t>**</w:t>
            </w:r>
          </w:p>
        </w:tc>
        <w:tc>
          <w:tcPr>
            <w:tcW w:w="0" w:type="auto"/>
          </w:tcPr>
          <w:p w14:paraId="7425B033" w14:textId="4B5F7274" w:rsidR="00E610D7" w:rsidRPr="003B3648" w:rsidRDefault="001F3DEF" w:rsidP="00D03D0A">
            <w:pPr>
              <w:jc w:val="center"/>
              <w:rPr>
                <w:rFonts w:ascii="Times New Roman" w:hAnsi="Times New Roman" w:cs="Times New Roman"/>
              </w:rPr>
            </w:pPr>
            <w:r w:rsidRPr="003B3648">
              <w:rPr>
                <w:rFonts w:ascii="Times New Roman" w:hAnsi="Times New Roman" w:cs="Times New Roman"/>
              </w:rPr>
              <w:t>1.</w:t>
            </w:r>
            <w:r w:rsidR="00D03D0A" w:rsidRPr="003B3648">
              <w:rPr>
                <w:rFonts w:ascii="Times New Roman" w:hAnsi="Times New Roman" w:cs="Times New Roman"/>
              </w:rPr>
              <w:t>08</w:t>
            </w:r>
            <w:r w:rsidR="00E610D7" w:rsidRPr="003B3648">
              <w:rPr>
                <w:rFonts w:ascii="Times New Roman" w:hAnsi="Times New Roman" w:cs="Times New Roman"/>
              </w:rPr>
              <w:t xml:space="preserve"> </w:t>
            </w:r>
            <w:r w:rsidRPr="003B3648">
              <w:rPr>
                <w:rFonts w:ascii="Times New Roman" w:hAnsi="Times New Roman" w:cs="Times New Roman"/>
              </w:rPr>
              <w:t>[0.</w:t>
            </w:r>
            <w:r w:rsidR="00D03D0A" w:rsidRPr="003B3648">
              <w:rPr>
                <w:rFonts w:ascii="Times New Roman" w:hAnsi="Times New Roman" w:cs="Times New Roman"/>
              </w:rPr>
              <w:t>62</w:t>
            </w:r>
            <w:r w:rsidR="00E610D7" w:rsidRPr="003B3648">
              <w:rPr>
                <w:rFonts w:ascii="Times New Roman" w:hAnsi="Times New Roman" w:cs="Times New Roman"/>
              </w:rPr>
              <w:t>,</w:t>
            </w:r>
            <w:r w:rsidR="00D03D0A" w:rsidRPr="003B3648">
              <w:rPr>
                <w:rFonts w:ascii="Times New Roman" w:hAnsi="Times New Roman" w:cs="Times New Roman"/>
              </w:rPr>
              <w:t>1.87</w:t>
            </w:r>
            <w:r w:rsidR="00E610D7" w:rsidRPr="003B3648">
              <w:rPr>
                <w:rFonts w:ascii="Times New Roman" w:hAnsi="Times New Roman" w:cs="Times New Roman"/>
              </w:rPr>
              <w:t>]</w:t>
            </w:r>
          </w:p>
        </w:tc>
        <w:tc>
          <w:tcPr>
            <w:tcW w:w="0" w:type="auto"/>
          </w:tcPr>
          <w:p w14:paraId="56931B29" w14:textId="4183AA9A" w:rsidR="00E610D7" w:rsidRPr="003B3648" w:rsidRDefault="00935EF9" w:rsidP="00D70680">
            <w:pPr>
              <w:jc w:val="center"/>
              <w:rPr>
                <w:rFonts w:ascii="Times New Roman" w:hAnsi="Times New Roman" w:cs="Times New Roman"/>
              </w:rPr>
            </w:pPr>
            <w:r w:rsidRPr="003B3648">
              <w:rPr>
                <w:rFonts w:ascii="Times New Roman" w:hAnsi="Times New Roman" w:cs="Times New Roman"/>
              </w:rPr>
              <w:t>1.44</w:t>
            </w:r>
            <w:r w:rsidR="00E610D7" w:rsidRPr="003B3648">
              <w:rPr>
                <w:rFonts w:ascii="Times New Roman" w:hAnsi="Times New Roman" w:cs="Times New Roman"/>
              </w:rPr>
              <w:t xml:space="preserve"> </w:t>
            </w:r>
            <w:r w:rsidR="00E03DDC" w:rsidRPr="003B3648">
              <w:rPr>
                <w:rFonts w:ascii="Times New Roman" w:hAnsi="Times New Roman" w:cs="Times New Roman"/>
              </w:rPr>
              <w:t>[0.6</w:t>
            </w:r>
            <w:r w:rsidRPr="003B3648">
              <w:rPr>
                <w:rFonts w:ascii="Times New Roman" w:hAnsi="Times New Roman" w:cs="Times New Roman"/>
              </w:rPr>
              <w:t>1,</w:t>
            </w:r>
            <w:r w:rsidR="00014FFC">
              <w:rPr>
                <w:rFonts w:ascii="Times New Roman" w:hAnsi="Times New Roman" w:cs="Times New Roman"/>
              </w:rPr>
              <w:t xml:space="preserve"> </w:t>
            </w:r>
            <w:r w:rsidRPr="003B3648">
              <w:rPr>
                <w:rFonts w:ascii="Times New Roman" w:hAnsi="Times New Roman" w:cs="Times New Roman"/>
              </w:rPr>
              <w:t>3.40</w:t>
            </w:r>
            <w:r w:rsidR="00E610D7" w:rsidRPr="003B3648">
              <w:rPr>
                <w:rFonts w:ascii="Times New Roman" w:hAnsi="Times New Roman" w:cs="Times New Roman"/>
              </w:rPr>
              <w:t>]</w:t>
            </w:r>
          </w:p>
        </w:tc>
        <w:tc>
          <w:tcPr>
            <w:tcW w:w="0" w:type="auto"/>
          </w:tcPr>
          <w:p w14:paraId="0073E5F5" w14:textId="303CD8FA" w:rsidR="00E610D7" w:rsidRPr="003B3648" w:rsidRDefault="0034134C" w:rsidP="00D70680">
            <w:pPr>
              <w:jc w:val="center"/>
              <w:rPr>
                <w:rFonts w:ascii="Times New Roman" w:hAnsi="Times New Roman" w:cs="Times New Roman"/>
              </w:rPr>
            </w:pPr>
            <w:r w:rsidRPr="003B3648">
              <w:rPr>
                <w:rFonts w:ascii="Times New Roman" w:hAnsi="Times New Roman" w:cs="Times New Roman"/>
              </w:rPr>
              <w:t>1.60</w:t>
            </w:r>
            <w:r w:rsidR="00E610D7" w:rsidRPr="003B3648">
              <w:rPr>
                <w:rFonts w:ascii="Times New Roman" w:hAnsi="Times New Roman" w:cs="Times New Roman"/>
              </w:rPr>
              <w:t xml:space="preserve"> </w:t>
            </w:r>
            <w:r w:rsidRPr="003B3648">
              <w:rPr>
                <w:rFonts w:ascii="Times New Roman" w:hAnsi="Times New Roman" w:cs="Times New Roman"/>
              </w:rPr>
              <w:t>[1.03 ,2.50</w:t>
            </w:r>
            <w:r w:rsidR="00E610D7" w:rsidRPr="003B3648">
              <w:rPr>
                <w:rFonts w:ascii="Times New Roman" w:hAnsi="Times New Roman" w:cs="Times New Roman"/>
              </w:rPr>
              <w:t>]</w:t>
            </w:r>
            <w:r w:rsidR="00E610D7" w:rsidRPr="003B3648">
              <w:rPr>
                <w:rFonts w:ascii="Times New Roman" w:hAnsi="Times New Roman" w:cs="Times New Roman"/>
                <w:vertAlign w:val="superscript"/>
              </w:rPr>
              <w:t>*</w:t>
            </w:r>
          </w:p>
        </w:tc>
      </w:tr>
      <w:tr w:rsidR="008A085A" w:rsidRPr="003B3648" w14:paraId="1C7BF822" w14:textId="77777777" w:rsidTr="00E76341">
        <w:tc>
          <w:tcPr>
            <w:tcW w:w="0" w:type="auto"/>
          </w:tcPr>
          <w:p w14:paraId="38D80EDD" w14:textId="3A5468ED" w:rsidR="00384F5B" w:rsidRPr="003B3648" w:rsidRDefault="007E750D" w:rsidP="008D456F">
            <w:pPr>
              <w:rPr>
                <w:rFonts w:ascii="Times New Roman" w:hAnsi="Times New Roman" w:cs="Times New Roman"/>
              </w:rPr>
            </w:pPr>
            <w:r w:rsidRPr="003B3648">
              <w:rPr>
                <w:rFonts w:ascii="Times New Roman" w:hAnsi="Times New Roman" w:cs="Times New Roman"/>
              </w:rPr>
              <w:t>Age</w:t>
            </w:r>
            <w:r w:rsidR="009E5DB7" w:rsidRPr="003B3648">
              <w:rPr>
                <w:rFonts w:ascii="Times New Roman" w:hAnsi="Times New Roman" w:cs="Times New Roman"/>
              </w:rPr>
              <w:t xml:space="preserve"> </w:t>
            </w:r>
            <w:r w:rsidR="00384F5B" w:rsidRPr="003B3648">
              <w:rPr>
                <w:rFonts w:ascii="Times New Roman" w:hAnsi="Times New Roman" w:cs="Times New Roman"/>
              </w:rPr>
              <w:t>X ASD</w:t>
            </w:r>
            <w:r w:rsidR="00247467" w:rsidRPr="003B3648">
              <w:rPr>
                <w:rFonts w:ascii="Times New Roman" w:hAnsi="Times New Roman" w:cs="Times New Roman"/>
              </w:rPr>
              <w:t xml:space="preserve"> </w:t>
            </w:r>
            <w:r w:rsidR="00384F5B" w:rsidRPr="003B3648">
              <w:rPr>
                <w:rFonts w:ascii="Times New Roman" w:hAnsi="Times New Roman" w:cs="Times New Roman"/>
              </w:rPr>
              <w:t xml:space="preserve"> </w:t>
            </w:r>
          </w:p>
        </w:tc>
        <w:tc>
          <w:tcPr>
            <w:tcW w:w="0" w:type="auto"/>
          </w:tcPr>
          <w:p w14:paraId="53BF13AB" w14:textId="061162E3" w:rsidR="00384F5B" w:rsidRPr="003B3648" w:rsidRDefault="00DC4C7D" w:rsidP="00D70680">
            <w:pPr>
              <w:jc w:val="center"/>
              <w:rPr>
                <w:rFonts w:ascii="Times New Roman" w:hAnsi="Times New Roman" w:cs="Times New Roman"/>
              </w:rPr>
            </w:pPr>
            <w:r w:rsidRPr="003B3648">
              <w:rPr>
                <w:rFonts w:ascii="Times New Roman" w:hAnsi="Times New Roman" w:cs="Times New Roman"/>
              </w:rPr>
              <w:t>1</w:t>
            </w:r>
            <w:r w:rsidR="007E02A1" w:rsidRPr="003B3648">
              <w:rPr>
                <w:rFonts w:ascii="Times New Roman" w:hAnsi="Times New Roman" w:cs="Times New Roman"/>
              </w:rPr>
              <w:t>.</w:t>
            </w:r>
            <w:r w:rsidR="00DC256E" w:rsidRPr="003B3648">
              <w:rPr>
                <w:rFonts w:ascii="Times New Roman" w:hAnsi="Times New Roman" w:cs="Times New Roman"/>
              </w:rPr>
              <w:t>6</w:t>
            </w:r>
            <w:r w:rsidRPr="003B3648">
              <w:rPr>
                <w:rFonts w:ascii="Times New Roman" w:hAnsi="Times New Roman" w:cs="Times New Roman"/>
              </w:rPr>
              <w:t>1</w:t>
            </w:r>
            <w:r w:rsidR="00384F5B" w:rsidRPr="003B3648">
              <w:rPr>
                <w:rFonts w:ascii="Times New Roman" w:hAnsi="Times New Roman" w:cs="Times New Roman"/>
              </w:rPr>
              <w:t xml:space="preserve"> [</w:t>
            </w:r>
            <w:r w:rsidR="007E02A1" w:rsidRPr="003B3648">
              <w:rPr>
                <w:rFonts w:ascii="Times New Roman" w:hAnsi="Times New Roman" w:cs="Times New Roman"/>
              </w:rPr>
              <w:t>0.</w:t>
            </w:r>
            <w:r w:rsidRPr="003B3648">
              <w:rPr>
                <w:rFonts w:ascii="Times New Roman" w:hAnsi="Times New Roman" w:cs="Times New Roman"/>
              </w:rPr>
              <w:t>9</w:t>
            </w:r>
            <w:r w:rsidR="00DC256E" w:rsidRPr="003B3648">
              <w:rPr>
                <w:rFonts w:ascii="Times New Roman" w:hAnsi="Times New Roman" w:cs="Times New Roman"/>
              </w:rPr>
              <w:t>7</w:t>
            </w:r>
            <w:r w:rsidR="009E5DB7" w:rsidRPr="003B3648">
              <w:rPr>
                <w:rFonts w:ascii="Times New Roman" w:hAnsi="Times New Roman" w:cs="Times New Roman"/>
              </w:rPr>
              <w:t xml:space="preserve">, </w:t>
            </w:r>
            <w:r w:rsidRPr="003B3648">
              <w:rPr>
                <w:rFonts w:ascii="Times New Roman" w:hAnsi="Times New Roman" w:cs="Times New Roman"/>
              </w:rPr>
              <w:t>2.68</w:t>
            </w:r>
            <w:r w:rsidR="009E5DB7" w:rsidRPr="003B3648">
              <w:rPr>
                <w:rFonts w:ascii="Times New Roman" w:hAnsi="Times New Roman" w:cs="Times New Roman"/>
              </w:rPr>
              <w:t>]</w:t>
            </w:r>
          </w:p>
        </w:tc>
        <w:tc>
          <w:tcPr>
            <w:tcW w:w="0" w:type="auto"/>
          </w:tcPr>
          <w:p w14:paraId="646269BA" w14:textId="53359EBB" w:rsidR="00384F5B" w:rsidRPr="003B3648" w:rsidRDefault="00D03D0A" w:rsidP="00D03D0A">
            <w:pPr>
              <w:jc w:val="center"/>
              <w:rPr>
                <w:rFonts w:ascii="Times New Roman" w:hAnsi="Times New Roman" w:cs="Times New Roman"/>
              </w:rPr>
            </w:pPr>
            <w:r w:rsidRPr="003B3648">
              <w:rPr>
                <w:rFonts w:ascii="Times New Roman" w:hAnsi="Times New Roman" w:cs="Times New Roman"/>
              </w:rPr>
              <w:t>0.93 [0.39</w:t>
            </w:r>
            <w:r w:rsidR="001F3DEF" w:rsidRPr="003B3648">
              <w:rPr>
                <w:rFonts w:ascii="Times New Roman" w:hAnsi="Times New Roman" w:cs="Times New Roman"/>
              </w:rPr>
              <w:t xml:space="preserve">, </w:t>
            </w:r>
            <w:r w:rsidRPr="003B3648">
              <w:rPr>
                <w:rFonts w:ascii="Times New Roman" w:hAnsi="Times New Roman" w:cs="Times New Roman"/>
              </w:rPr>
              <w:t>2.18</w:t>
            </w:r>
            <w:r w:rsidR="004C0FAD" w:rsidRPr="003B3648">
              <w:rPr>
                <w:rFonts w:ascii="Times New Roman" w:hAnsi="Times New Roman" w:cs="Times New Roman"/>
              </w:rPr>
              <w:t>]</w:t>
            </w:r>
          </w:p>
        </w:tc>
        <w:tc>
          <w:tcPr>
            <w:tcW w:w="0" w:type="auto"/>
          </w:tcPr>
          <w:p w14:paraId="2E7EDFE9" w14:textId="2CC3DAAA" w:rsidR="00384F5B" w:rsidRPr="003B3648" w:rsidRDefault="00935EF9" w:rsidP="00D70680">
            <w:pPr>
              <w:jc w:val="center"/>
              <w:rPr>
                <w:rFonts w:ascii="Times New Roman" w:hAnsi="Times New Roman" w:cs="Times New Roman"/>
              </w:rPr>
            </w:pPr>
            <w:r w:rsidRPr="003B3648">
              <w:rPr>
                <w:rFonts w:ascii="Times New Roman" w:hAnsi="Times New Roman" w:cs="Times New Roman"/>
              </w:rPr>
              <w:t>0.24 [0.06, 1.04</w:t>
            </w:r>
            <w:r w:rsidR="00E03DDC" w:rsidRPr="003B3648">
              <w:rPr>
                <w:rFonts w:ascii="Times New Roman" w:hAnsi="Times New Roman" w:cs="Times New Roman"/>
              </w:rPr>
              <w:t>]</w:t>
            </w:r>
          </w:p>
        </w:tc>
        <w:tc>
          <w:tcPr>
            <w:tcW w:w="0" w:type="auto"/>
          </w:tcPr>
          <w:p w14:paraId="5460B13B" w14:textId="7511540B" w:rsidR="00384F5B" w:rsidRPr="003B3648" w:rsidRDefault="0034134C" w:rsidP="00D70680">
            <w:pPr>
              <w:jc w:val="center"/>
              <w:rPr>
                <w:rFonts w:ascii="Times New Roman" w:hAnsi="Times New Roman" w:cs="Times New Roman"/>
              </w:rPr>
            </w:pPr>
            <w:r w:rsidRPr="003B3648">
              <w:rPr>
                <w:rFonts w:ascii="Times New Roman" w:hAnsi="Times New Roman" w:cs="Times New Roman"/>
              </w:rPr>
              <w:t>0.93 [0.49</w:t>
            </w:r>
            <w:r w:rsidR="00DE1D64" w:rsidRPr="003B3648">
              <w:rPr>
                <w:rFonts w:ascii="Times New Roman" w:hAnsi="Times New Roman" w:cs="Times New Roman"/>
              </w:rPr>
              <w:t xml:space="preserve">, </w:t>
            </w:r>
            <w:r w:rsidRPr="003B3648">
              <w:rPr>
                <w:rFonts w:ascii="Times New Roman" w:hAnsi="Times New Roman" w:cs="Times New Roman"/>
              </w:rPr>
              <w:t>1.77</w:t>
            </w:r>
            <w:r w:rsidR="00D85EBE" w:rsidRPr="003B3648">
              <w:rPr>
                <w:rFonts w:ascii="Times New Roman" w:hAnsi="Times New Roman" w:cs="Times New Roman"/>
              </w:rPr>
              <w:t>]</w:t>
            </w:r>
          </w:p>
        </w:tc>
      </w:tr>
      <w:tr w:rsidR="00E31D90" w:rsidRPr="003B3648" w14:paraId="36305B26" w14:textId="77777777" w:rsidTr="00E76341">
        <w:tc>
          <w:tcPr>
            <w:tcW w:w="0" w:type="auto"/>
          </w:tcPr>
          <w:p w14:paraId="4C271AEA" w14:textId="6929E1FC" w:rsidR="00E31D90" w:rsidRPr="003B3648" w:rsidRDefault="008A085A" w:rsidP="00987018">
            <w:pPr>
              <w:ind w:firstLine="171"/>
              <w:rPr>
                <w:rFonts w:ascii="Times New Roman" w:hAnsi="Times New Roman" w:cs="Times New Roman"/>
              </w:rPr>
            </w:pPr>
            <w:r w:rsidRPr="003B3648">
              <w:rPr>
                <w:rFonts w:ascii="Times New Roman" w:hAnsi="Times New Roman" w:cs="Times New Roman"/>
              </w:rPr>
              <w:t>E</w:t>
            </w:r>
            <w:r w:rsidR="009E221F" w:rsidRPr="003B3648">
              <w:rPr>
                <w:rFonts w:ascii="Times New Roman" w:hAnsi="Times New Roman" w:cs="Times New Roman"/>
              </w:rPr>
              <w:t xml:space="preserve">ffect of </w:t>
            </w:r>
            <w:r w:rsidRPr="003B3648">
              <w:rPr>
                <w:rFonts w:ascii="Times New Roman" w:hAnsi="Times New Roman" w:cs="Times New Roman"/>
              </w:rPr>
              <w:t>age</w:t>
            </w:r>
            <w:r w:rsidR="009E221F" w:rsidRPr="003B3648">
              <w:rPr>
                <w:rFonts w:ascii="Times New Roman" w:hAnsi="Times New Roman" w:cs="Times New Roman"/>
              </w:rPr>
              <w:t xml:space="preserve"> for children with</w:t>
            </w:r>
            <w:r w:rsidR="0028169B" w:rsidRPr="003B3648">
              <w:rPr>
                <w:rFonts w:ascii="Times New Roman" w:hAnsi="Times New Roman" w:cs="Times New Roman"/>
              </w:rPr>
              <w:t>out</w:t>
            </w:r>
            <w:r w:rsidR="009E221F" w:rsidRPr="003B3648">
              <w:rPr>
                <w:rFonts w:ascii="Times New Roman" w:hAnsi="Times New Roman" w:cs="Times New Roman"/>
              </w:rPr>
              <w:t xml:space="preserve"> </w:t>
            </w:r>
            <w:proofErr w:type="spellStart"/>
            <w:r w:rsidR="009E221F" w:rsidRPr="003B3648">
              <w:rPr>
                <w:rFonts w:ascii="Times New Roman" w:hAnsi="Times New Roman" w:cs="Times New Roman"/>
              </w:rPr>
              <w:t>ASD</w:t>
            </w:r>
            <w:r w:rsidR="00900E8A" w:rsidRPr="003B3648">
              <w:rPr>
                <w:rFonts w:ascii="Times New Roman" w:hAnsi="Times New Roman" w:cs="Times New Roman"/>
                <w:vertAlign w:val="superscript"/>
              </w:rPr>
              <w:t>a</w:t>
            </w:r>
            <w:proofErr w:type="spellEnd"/>
          </w:p>
        </w:tc>
        <w:tc>
          <w:tcPr>
            <w:tcW w:w="0" w:type="auto"/>
          </w:tcPr>
          <w:p w14:paraId="13406744" w14:textId="067ECDF0" w:rsidR="00E31D90" w:rsidRPr="003B3648" w:rsidRDefault="00EF2D77" w:rsidP="00D70680">
            <w:pPr>
              <w:jc w:val="center"/>
              <w:rPr>
                <w:rFonts w:ascii="Times New Roman" w:hAnsi="Times New Roman" w:cs="Times New Roman"/>
              </w:rPr>
            </w:pPr>
            <w:r w:rsidRPr="003B3648">
              <w:rPr>
                <w:rFonts w:ascii="Times New Roman" w:hAnsi="Times New Roman" w:cs="Times New Roman"/>
              </w:rPr>
              <w:t>1</w:t>
            </w:r>
            <w:r w:rsidR="008D456F" w:rsidRPr="003B3648">
              <w:rPr>
                <w:rFonts w:ascii="Times New Roman" w:hAnsi="Times New Roman" w:cs="Times New Roman"/>
              </w:rPr>
              <w:t>.</w:t>
            </w:r>
            <w:r w:rsidRPr="003B3648">
              <w:rPr>
                <w:rFonts w:ascii="Times New Roman" w:hAnsi="Times New Roman" w:cs="Times New Roman"/>
              </w:rPr>
              <w:t>25</w:t>
            </w:r>
            <w:r w:rsidR="008D456F" w:rsidRPr="003B3648">
              <w:rPr>
                <w:rFonts w:ascii="Times New Roman" w:hAnsi="Times New Roman" w:cs="Times New Roman"/>
              </w:rPr>
              <w:t xml:space="preserve"> [</w:t>
            </w:r>
            <w:r w:rsidRPr="003B3648">
              <w:rPr>
                <w:rFonts w:ascii="Times New Roman" w:hAnsi="Times New Roman" w:cs="Times New Roman"/>
              </w:rPr>
              <w:t>1.22</w:t>
            </w:r>
            <w:r w:rsidR="008D456F" w:rsidRPr="003B3648">
              <w:rPr>
                <w:rFonts w:ascii="Times New Roman" w:hAnsi="Times New Roman" w:cs="Times New Roman"/>
              </w:rPr>
              <w:t xml:space="preserve">, </w:t>
            </w:r>
            <w:r w:rsidRPr="003B3648">
              <w:rPr>
                <w:rFonts w:ascii="Times New Roman" w:hAnsi="Times New Roman" w:cs="Times New Roman"/>
              </w:rPr>
              <w:t>1.29</w:t>
            </w:r>
            <w:r w:rsidR="0028169B" w:rsidRPr="003B3648">
              <w:rPr>
                <w:rFonts w:ascii="Times New Roman" w:hAnsi="Times New Roman" w:cs="Times New Roman"/>
              </w:rPr>
              <w:t>]</w:t>
            </w:r>
            <w:r w:rsidR="0028169B" w:rsidRPr="003B3648">
              <w:rPr>
                <w:rFonts w:ascii="Times New Roman" w:hAnsi="Times New Roman" w:cs="Times New Roman"/>
                <w:vertAlign w:val="superscript"/>
              </w:rPr>
              <w:t>***</w:t>
            </w:r>
          </w:p>
        </w:tc>
        <w:tc>
          <w:tcPr>
            <w:tcW w:w="0" w:type="auto"/>
          </w:tcPr>
          <w:p w14:paraId="28C65088" w14:textId="4BAA9030" w:rsidR="00E31D90" w:rsidRPr="003B3648" w:rsidRDefault="008A085A" w:rsidP="00D03D0A">
            <w:pPr>
              <w:jc w:val="center"/>
              <w:rPr>
                <w:rFonts w:ascii="Times New Roman" w:hAnsi="Times New Roman" w:cs="Times New Roman"/>
              </w:rPr>
            </w:pPr>
            <w:r w:rsidRPr="003B3648">
              <w:rPr>
                <w:rFonts w:ascii="Times New Roman" w:hAnsi="Times New Roman" w:cs="Times New Roman"/>
              </w:rPr>
              <w:t>-</w:t>
            </w:r>
          </w:p>
        </w:tc>
        <w:tc>
          <w:tcPr>
            <w:tcW w:w="0" w:type="auto"/>
          </w:tcPr>
          <w:p w14:paraId="5B0C270E" w14:textId="4A6A66B9" w:rsidR="00E31D90" w:rsidRPr="003B3648" w:rsidRDefault="002D0E1D" w:rsidP="00D70680">
            <w:pPr>
              <w:jc w:val="center"/>
              <w:rPr>
                <w:rFonts w:ascii="Times New Roman" w:hAnsi="Times New Roman" w:cs="Times New Roman"/>
              </w:rPr>
            </w:pPr>
            <w:r w:rsidRPr="003B3648">
              <w:rPr>
                <w:rFonts w:ascii="Times New Roman" w:hAnsi="Times New Roman" w:cs="Times New Roman"/>
              </w:rPr>
              <w:t>1.06</w:t>
            </w:r>
            <w:r w:rsidR="004B051C" w:rsidRPr="003B3648">
              <w:rPr>
                <w:rFonts w:ascii="Times New Roman" w:hAnsi="Times New Roman" w:cs="Times New Roman"/>
              </w:rPr>
              <w:t xml:space="preserve"> [0.99, 1.15</w:t>
            </w:r>
            <w:r w:rsidR="00CD4CBE" w:rsidRPr="003B3648">
              <w:rPr>
                <w:rFonts w:ascii="Times New Roman" w:hAnsi="Times New Roman" w:cs="Times New Roman"/>
              </w:rPr>
              <w:t>]</w:t>
            </w:r>
          </w:p>
        </w:tc>
        <w:tc>
          <w:tcPr>
            <w:tcW w:w="0" w:type="auto"/>
          </w:tcPr>
          <w:p w14:paraId="7C432005" w14:textId="5B1F86B5" w:rsidR="00E31D90" w:rsidRPr="003B3648" w:rsidRDefault="0028169B" w:rsidP="00D70680">
            <w:pPr>
              <w:jc w:val="center"/>
              <w:rPr>
                <w:rFonts w:ascii="Times New Roman" w:hAnsi="Times New Roman" w:cs="Times New Roman"/>
              </w:rPr>
            </w:pPr>
            <w:r w:rsidRPr="003B3648">
              <w:rPr>
                <w:rFonts w:ascii="Times New Roman" w:hAnsi="Times New Roman" w:cs="Times New Roman"/>
              </w:rPr>
              <w:t>-</w:t>
            </w:r>
          </w:p>
        </w:tc>
      </w:tr>
      <w:tr w:rsidR="00E31D90" w:rsidRPr="003B3648" w14:paraId="03841528" w14:textId="77777777" w:rsidTr="00E76341">
        <w:tc>
          <w:tcPr>
            <w:tcW w:w="0" w:type="auto"/>
          </w:tcPr>
          <w:p w14:paraId="7A49D4E9" w14:textId="5ED376B8" w:rsidR="00E31D90" w:rsidRPr="003B3648" w:rsidRDefault="008A085A" w:rsidP="00987018">
            <w:pPr>
              <w:ind w:firstLine="171"/>
              <w:rPr>
                <w:rFonts w:ascii="Times New Roman" w:hAnsi="Times New Roman" w:cs="Times New Roman"/>
              </w:rPr>
            </w:pPr>
            <w:r w:rsidRPr="003B3648">
              <w:rPr>
                <w:rFonts w:ascii="Times New Roman" w:hAnsi="Times New Roman" w:cs="Times New Roman"/>
              </w:rPr>
              <w:t>E</w:t>
            </w:r>
            <w:r w:rsidR="009E221F" w:rsidRPr="003B3648">
              <w:rPr>
                <w:rFonts w:ascii="Times New Roman" w:hAnsi="Times New Roman" w:cs="Times New Roman"/>
              </w:rPr>
              <w:t xml:space="preserve">ffect of </w:t>
            </w:r>
            <w:r w:rsidRPr="003B3648">
              <w:rPr>
                <w:rFonts w:ascii="Times New Roman" w:hAnsi="Times New Roman" w:cs="Times New Roman"/>
              </w:rPr>
              <w:t>age</w:t>
            </w:r>
            <w:r w:rsidR="009E221F" w:rsidRPr="003B3648">
              <w:rPr>
                <w:rFonts w:ascii="Times New Roman" w:hAnsi="Times New Roman" w:cs="Times New Roman"/>
              </w:rPr>
              <w:t xml:space="preserve"> for children </w:t>
            </w:r>
            <w:r w:rsidR="0028169B" w:rsidRPr="003B3648">
              <w:rPr>
                <w:rFonts w:ascii="Times New Roman" w:hAnsi="Times New Roman" w:cs="Times New Roman"/>
              </w:rPr>
              <w:t>with</w:t>
            </w:r>
            <w:r w:rsidR="009E221F" w:rsidRPr="003B3648">
              <w:rPr>
                <w:rFonts w:ascii="Times New Roman" w:hAnsi="Times New Roman" w:cs="Times New Roman"/>
              </w:rPr>
              <w:t xml:space="preserve"> </w:t>
            </w:r>
            <w:proofErr w:type="spellStart"/>
            <w:r w:rsidR="009E221F" w:rsidRPr="003B3648">
              <w:rPr>
                <w:rFonts w:ascii="Times New Roman" w:hAnsi="Times New Roman" w:cs="Times New Roman"/>
              </w:rPr>
              <w:t>ASD</w:t>
            </w:r>
            <w:r w:rsidR="00900E8A" w:rsidRPr="003B3648">
              <w:rPr>
                <w:rFonts w:ascii="Times New Roman" w:hAnsi="Times New Roman" w:cs="Times New Roman"/>
                <w:vertAlign w:val="superscript"/>
              </w:rPr>
              <w:t>a</w:t>
            </w:r>
            <w:proofErr w:type="spellEnd"/>
          </w:p>
        </w:tc>
        <w:tc>
          <w:tcPr>
            <w:tcW w:w="0" w:type="auto"/>
          </w:tcPr>
          <w:p w14:paraId="7D79DFDC" w14:textId="5FCEEE55" w:rsidR="00E31D90" w:rsidRPr="003B3648" w:rsidRDefault="00EF2D77" w:rsidP="00D70680">
            <w:pPr>
              <w:jc w:val="center"/>
              <w:rPr>
                <w:rFonts w:ascii="Times New Roman" w:hAnsi="Times New Roman" w:cs="Times New Roman"/>
              </w:rPr>
            </w:pPr>
            <w:r w:rsidRPr="003B3648">
              <w:rPr>
                <w:rFonts w:ascii="Times New Roman" w:hAnsi="Times New Roman" w:cs="Times New Roman"/>
              </w:rPr>
              <w:t>1.50</w:t>
            </w:r>
            <w:r w:rsidR="00012683" w:rsidRPr="003B3648">
              <w:rPr>
                <w:rFonts w:ascii="Times New Roman" w:hAnsi="Times New Roman" w:cs="Times New Roman"/>
              </w:rPr>
              <w:t xml:space="preserve"> [</w:t>
            </w:r>
            <w:r w:rsidRPr="003B3648">
              <w:rPr>
                <w:rFonts w:ascii="Times New Roman" w:hAnsi="Times New Roman" w:cs="Times New Roman"/>
              </w:rPr>
              <w:t>1.24</w:t>
            </w:r>
            <w:r w:rsidR="008D456F" w:rsidRPr="003B3648">
              <w:rPr>
                <w:rFonts w:ascii="Times New Roman" w:hAnsi="Times New Roman" w:cs="Times New Roman"/>
              </w:rPr>
              <w:t xml:space="preserve">, </w:t>
            </w:r>
            <w:r w:rsidRPr="003B3648">
              <w:rPr>
                <w:rFonts w:ascii="Times New Roman" w:hAnsi="Times New Roman" w:cs="Times New Roman"/>
              </w:rPr>
              <w:t>1</w:t>
            </w:r>
            <w:r w:rsidR="008D456F" w:rsidRPr="003B3648">
              <w:rPr>
                <w:rFonts w:ascii="Times New Roman" w:hAnsi="Times New Roman" w:cs="Times New Roman"/>
              </w:rPr>
              <w:t>.</w:t>
            </w:r>
            <w:r w:rsidR="00C02E14" w:rsidRPr="003B3648">
              <w:rPr>
                <w:rFonts w:ascii="Times New Roman" w:hAnsi="Times New Roman" w:cs="Times New Roman"/>
              </w:rPr>
              <w:t>8</w:t>
            </w:r>
            <w:r w:rsidRPr="003B3648">
              <w:rPr>
                <w:rFonts w:ascii="Times New Roman" w:hAnsi="Times New Roman" w:cs="Times New Roman"/>
              </w:rPr>
              <w:t>2</w:t>
            </w:r>
            <w:r w:rsidR="007A76FA" w:rsidRPr="003B3648">
              <w:rPr>
                <w:rFonts w:ascii="Times New Roman" w:hAnsi="Times New Roman" w:cs="Times New Roman"/>
              </w:rPr>
              <w:t>]</w:t>
            </w:r>
            <w:r w:rsidR="007A76FA" w:rsidRPr="003B3648">
              <w:rPr>
                <w:rFonts w:ascii="Times New Roman" w:hAnsi="Times New Roman" w:cs="Times New Roman"/>
                <w:vertAlign w:val="superscript"/>
              </w:rPr>
              <w:t>***</w:t>
            </w:r>
          </w:p>
        </w:tc>
        <w:tc>
          <w:tcPr>
            <w:tcW w:w="0" w:type="auto"/>
          </w:tcPr>
          <w:p w14:paraId="478DE672" w14:textId="696A64CA" w:rsidR="00E31D90" w:rsidRPr="003B3648" w:rsidRDefault="008A085A" w:rsidP="00D03D0A">
            <w:pPr>
              <w:jc w:val="center"/>
              <w:rPr>
                <w:rFonts w:ascii="Times New Roman" w:hAnsi="Times New Roman" w:cs="Times New Roman"/>
              </w:rPr>
            </w:pPr>
            <w:r w:rsidRPr="003B3648">
              <w:rPr>
                <w:rFonts w:ascii="Times New Roman" w:hAnsi="Times New Roman" w:cs="Times New Roman"/>
              </w:rPr>
              <w:t>-</w:t>
            </w:r>
          </w:p>
        </w:tc>
        <w:tc>
          <w:tcPr>
            <w:tcW w:w="0" w:type="auto"/>
          </w:tcPr>
          <w:p w14:paraId="29CE7011" w14:textId="6FC44726" w:rsidR="00E31D90" w:rsidRPr="003B3648" w:rsidRDefault="005B161C" w:rsidP="00D70680">
            <w:pPr>
              <w:jc w:val="center"/>
              <w:rPr>
                <w:rFonts w:ascii="Times New Roman" w:hAnsi="Times New Roman" w:cs="Times New Roman"/>
              </w:rPr>
            </w:pPr>
            <w:r w:rsidRPr="003B3648">
              <w:rPr>
                <w:rFonts w:ascii="Times New Roman" w:hAnsi="Times New Roman" w:cs="Times New Roman"/>
              </w:rPr>
              <w:t>0.63 [0.41, 0.98</w:t>
            </w:r>
            <w:r w:rsidR="00CD4CBE" w:rsidRPr="003B3648">
              <w:rPr>
                <w:rFonts w:ascii="Times New Roman" w:hAnsi="Times New Roman" w:cs="Times New Roman"/>
              </w:rPr>
              <w:t>]</w:t>
            </w:r>
            <w:r w:rsidR="002D0E1D" w:rsidRPr="003B3648">
              <w:rPr>
                <w:rFonts w:ascii="Times New Roman" w:hAnsi="Times New Roman" w:cs="Times New Roman"/>
                <w:vertAlign w:val="superscript"/>
              </w:rPr>
              <w:t>*</w:t>
            </w:r>
          </w:p>
        </w:tc>
        <w:tc>
          <w:tcPr>
            <w:tcW w:w="0" w:type="auto"/>
          </w:tcPr>
          <w:p w14:paraId="6FAE0F0B" w14:textId="637FA6EB" w:rsidR="00E31D90" w:rsidRPr="003B3648" w:rsidRDefault="0028169B" w:rsidP="00D70680">
            <w:pPr>
              <w:jc w:val="center"/>
              <w:rPr>
                <w:rFonts w:ascii="Times New Roman" w:hAnsi="Times New Roman" w:cs="Times New Roman"/>
              </w:rPr>
            </w:pPr>
            <w:r w:rsidRPr="003B3648">
              <w:rPr>
                <w:rFonts w:ascii="Times New Roman" w:hAnsi="Times New Roman" w:cs="Times New Roman"/>
              </w:rPr>
              <w:t>-</w:t>
            </w:r>
          </w:p>
        </w:tc>
      </w:tr>
      <w:tr w:rsidR="00E31D90" w:rsidRPr="003B3648" w14:paraId="418996A6" w14:textId="77777777" w:rsidTr="00E76341">
        <w:tc>
          <w:tcPr>
            <w:tcW w:w="0" w:type="auto"/>
          </w:tcPr>
          <w:p w14:paraId="65B7B441" w14:textId="14ECEE49" w:rsidR="00E31D90" w:rsidRPr="003B3648" w:rsidRDefault="008A085A" w:rsidP="00987018">
            <w:pPr>
              <w:ind w:firstLine="171"/>
              <w:rPr>
                <w:rFonts w:ascii="Times New Roman" w:hAnsi="Times New Roman" w:cs="Times New Roman"/>
              </w:rPr>
            </w:pPr>
            <w:r w:rsidRPr="003B3648">
              <w:rPr>
                <w:rFonts w:ascii="Times New Roman" w:hAnsi="Times New Roman" w:cs="Times New Roman"/>
              </w:rPr>
              <w:t>E</w:t>
            </w:r>
            <w:r w:rsidR="009E221F" w:rsidRPr="003B3648">
              <w:rPr>
                <w:rFonts w:ascii="Times New Roman" w:hAnsi="Times New Roman" w:cs="Times New Roman"/>
              </w:rPr>
              <w:t xml:space="preserve">ffect of ASD </w:t>
            </w:r>
            <w:r w:rsidRPr="003B3648">
              <w:rPr>
                <w:rFonts w:ascii="Times New Roman" w:hAnsi="Times New Roman" w:cs="Times New Roman"/>
              </w:rPr>
              <w:t xml:space="preserve">at </w:t>
            </w:r>
            <w:r w:rsidR="009E221F" w:rsidRPr="003B3648">
              <w:rPr>
                <w:rFonts w:ascii="Times New Roman" w:hAnsi="Times New Roman" w:cs="Times New Roman"/>
              </w:rPr>
              <w:t>age 11</w:t>
            </w:r>
            <w:r w:rsidR="00900E8A" w:rsidRPr="003B3648">
              <w:rPr>
                <w:rFonts w:ascii="Times New Roman" w:hAnsi="Times New Roman" w:cs="Times New Roman"/>
                <w:vertAlign w:val="superscript"/>
              </w:rPr>
              <w:t>a</w:t>
            </w:r>
          </w:p>
        </w:tc>
        <w:tc>
          <w:tcPr>
            <w:tcW w:w="0" w:type="auto"/>
          </w:tcPr>
          <w:p w14:paraId="538B0E2F" w14:textId="2ED70716" w:rsidR="00E31D90" w:rsidRPr="003B3648" w:rsidRDefault="00EF2D77" w:rsidP="00D70680">
            <w:pPr>
              <w:jc w:val="center"/>
              <w:rPr>
                <w:rFonts w:ascii="Times New Roman" w:hAnsi="Times New Roman" w:cs="Times New Roman"/>
              </w:rPr>
            </w:pPr>
            <w:r w:rsidRPr="003B3648">
              <w:rPr>
                <w:rFonts w:ascii="Times New Roman" w:hAnsi="Times New Roman" w:cs="Times New Roman"/>
              </w:rPr>
              <w:t>0.58</w:t>
            </w:r>
            <w:r w:rsidR="007A76FA" w:rsidRPr="003B3648">
              <w:rPr>
                <w:rFonts w:ascii="Times New Roman" w:hAnsi="Times New Roman" w:cs="Times New Roman"/>
              </w:rPr>
              <w:t xml:space="preserve"> [</w:t>
            </w:r>
            <w:r w:rsidRPr="003B3648">
              <w:rPr>
                <w:rFonts w:ascii="Times New Roman" w:hAnsi="Times New Roman" w:cs="Times New Roman"/>
              </w:rPr>
              <w:t>0.38</w:t>
            </w:r>
            <w:r w:rsidR="00C02E14" w:rsidRPr="003B3648">
              <w:rPr>
                <w:rFonts w:ascii="Times New Roman" w:hAnsi="Times New Roman" w:cs="Times New Roman"/>
              </w:rPr>
              <w:t>,</w:t>
            </w:r>
            <w:r w:rsidR="007A76FA" w:rsidRPr="003B3648">
              <w:rPr>
                <w:rFonts w:ascii="Times New Roman" w:hAnsi="Times New Roman" w:cs="Times New Roman"/>
              </w:rPr>
              <w:t xml:space="preserve"> </w:t>
            </w:r>
            <w:r w:rsidRPr="003B3648">
              <w:rPr>
                <w:rFonts w:ascii="Times New Roman" w:hAnsi="Times New Roman" w:cs="Times New Roman"/>
              </w:rPr>
              <w:t>0.86</w:t>
            </w:r>
            <w:r w:rsidR="007A76FA" w:rsidRPr="003B3648">
              <w:rPr>
                <w:rFonts w:ascii="Times New Roman" w:hAnsi="Times New Roman" w:cs="Times New Roman"/>
              </w:rPr>
              <w:t>]</w:t>
            </w:r>
            <w:r w:rsidR="007A76FA" w:rsidRPr="003B3648">
              <w:rPr>
                <w:rFonts w:ascii="Times New Roman" w:hAnsi="Times New Roman" w:cs="Times New Roman"/>
                <w:vertAlign w:val="superscript"/>
              </w:rPr>
              <w:t>**</w:t>
            </w:r>
          </w:p>
        </w:tc>
        <w:tc>
          <w:tcPr>
            <w:tcW w:w="0" w:type="auto"/>
          </w:tcPr>
          <w:p w14:paraId="18AC027C" w14:textId="0BD7CADB" w:rsidR="00E31D90" w:rsidRPr="003B3648" w:rsidRDefault="008A085A" w:rsidP="00D03D0A">
            <w:pPr>
              <w:jc w:val="center"/>
              <w:rPr>
                <w:rFonts w:ascii="Times New Roman" w:hAnsi="Times New Roman" w:cs="Times New Roman"/>
              </w:rPr>
            </w:pPr>
            <w:r w:rsidRPr="003B3648">
              <w:rPr>
                <w:rFonts w:ascii="Times New Roman" w:hAnsi="Times New Roman" w:cs="Times New Roman"/>
              </w:rPr>
              <w:t>-</w:t>
            </w:r>
          </w:p>
        </w:tc>
        <w:tc>
          <w:tcPr>
            <w:tcW w:w="0" w:type="auto"/>
          </w:tcPr>
          <w:p w14:paraId="19E8079F" w14:textId="41D07261" w:rsidR="00E31D90" w:rsidRPr="003B3648" w:rsidRDefault="005B161C" w:rsidP="00D70680">
            <w:pPr>
              <w:jc w:val="center"/>
              <w:rPr>
                <w:rFonts w:ascii="Times New Roman" w:hAnsi="Times New Roman" w:cs="Times New Roman"/>
              </w:rPr>
            </w:pPr>
            <w:r w:rsidRPr="003B3648">
              <w:rPr>
                <w:rFonts w:ascii="Times New Roman" w:hAnsi="Times New Roman" w:cs="Times New Roman"/>
              </w:rPr>
              <w:t>1.49 [0.62, 3.59</w:t>
            </w:r>
            <w:r w:rsidR="00CD4CBE" w:rsidRPr="003B3648">
              <w:rPr>
                <w:rFonts w:ascii="Times New Roman" w:hAnsi="Times New Roman" w:cs="Times New Roman"/>
              </w:rPr>
              <w:t>]</w:t>
            </w:r>
          </w:p>
        </w:tc>
        <w:tc>
          <w:tcPr>
            <w:tcW w:w="0" w:type="auto"/>
          </w:tcPr>
          <w:p w14:paraId="7579178E" w14:textId="3333650E" w:rsidR="00E31D90" w:rsidRPr="003B3648" w:rsidRDefault="0028169B" w:rsidP="00D70680">
            <w:pPr>
              <w:jc w:val="center"/>
              <w:rPr>
                <w:rFonts w:ascii="Times New Roman" w:hAnsi="Times New Roman" w:cs="Times New Roman"/>
              </w:rPr>
            </w:pPr>
            <w:r w:rsidRPr="003B3648">
              <w:rPr>
                <w:rFonts w:ascii="Times New Roman" w:hAnsi="Times New Roman" w:cs="Times New Roman"/>
              </w:rPr>
              <w:t>-</w:t>
            </w:r>
          </w:p>
        </w:tc>
      </w:tr>
      <w:tr w:rsidR="00E31D90" w:rsidRPr="003B3648" w14:paraId="05E1CC55" w14:textId="77777777" w:rsidTr="00E76341">
        <w:tc>
          <w:tcPr>
            <w:tcW w:w="0" w:type="auto"/>
          </w:tcPr>
          <w:p w14:paraId="56BEB7DC" w14:textId="5FDDA723" w:rsidR="00E31D90" w:rsidRPr="003B3648" w:rsidRDefault="008A085A" w:rsidP="00987018">
            <w:pPr>
              <w:ind w:firstLine="171"/>
              <w:rPr>
                <w:rFonts w:ascii="Times New Roman" w:hAnsi="Times New Roman" w:cs="Times New Roman"/>
              </w:rPr>
            </w:pPr>
            <w:r w:rsidRPr="003B3648">
              <w:rPr>
                <w:rFonts w:ascii="Times New Roman" w:hAnsi="Times New Roman" w:cs="Times New Roman"/>
              </w:rPr>
              <w:t>E</w:t>
            </w:r>
            <w:r w:rsidR="009E221F" w:rsidRPr="003B3648">
              <w:rPr>
                <w:rFonts w:ascii="Times New Roman" w:hAnsi="Times New Roman" w:cs="Times New Roman"/>
              </w:rPr>
              <w:t xml:space="preserve">ffect of ASD </w:t>
            </w:r>
            <w:r w:rsidRPr="003B3648">
              <w:rPr>
                <w:rFonts w:ascii="Times New Roman" w:hAnsi="Times New Roman" w:cs="Times New Roman"/>
              </w:rPr>
              <w:t xml:space="preserve">at </w:t>
            </w:r>
            <w:r w:rsidR="009E221F" w:rsidRPr="003B3648">
              <w:rPr>
                <w:rFonts w:ascii="Times New Roman" w:hAnsi="Times New Roman" w:cs="Times New Roman"/>
              </w:rPr>
              <w:t>age 14</w:t>
            </w:r>
            <w:r w:rsidR="00900E8A" w:rsidRPr="003B3648">
              <w:rPr>
                <w:rFonts w:ascii="Times New Roman" w:hAnsi="Times New Roman" w:cs="Times New Roman"/>
                <w:vertAlign w:val="superscript"/>
              </w:rPr>
              <w:t>a</w:t>
            </w:r>
          </w:p>
        </w:tc>
        <w:tc>
          <w:tcPr>
            <w:tcW w:w="0" w:type="auto"/>
          </w:tcPr>
          <w:p w14:paraId="6DA04797" w14:textId="07573B47" w:rsidR="00E31D90" w:rsidRPr="003B3648" w:rsidRDefault="00354E6B" w:rsidP="00D70680">
            <w:pPr>
              <w:jc w:val="center"/>
              <w:rPr>
                <w:rFonts w:ascii="Times New Roman" w:hAnsi="Times New Roman" w:cs="Times New Roman"/>
              </w:rPr>
            </w:pPr>
            <w:r w:rsidRPr="003B3648">
              <w:rPr>
                <w:rFonts w:ascii="Times New Roman" w:hAnsi="Times New Roman" w:cs="Times New Roman"/>
              </w:rPr>
              <w:t>0.83</w:t>
            </w:r>
            <w:r w:rsidR="001F3DEF" w:rsidRPr="003B3648">
              <w:rPr>
                <w:rFonts w:ascii="Times New Roman" w:hAnsi="Times New Roman" w:cs="Times New Roman"/>
              </w:rPr>
              <w:t xml:space="preserve"> [0.</w:t>
            </w:r>
            <w:r w:rsidRPr="003B3648">
              <w:rPr>
                <w:rFonts w:ascii="Times New Roman" w:hAnsi="Times New Roman" w:cs="Times New Roman"/>
              </w:rPr>
              <w:t>57</w:t>
            </w:r>
            <w:r w:rsidR="00FA6B27" w:rsidRPr="003B3648">
              <w:rPr>
                <w:rFonts w:ascii="Times New Roman" w:hAnsi="Times New Roman" w:cs="Times New Roman"/>
              </w:rPr>
              <w:t>, 1.</w:t>
            </w:r>
            <w:r w:rsidRPr="003B3648">
              <w:rPr>
                <w:rFonts w:ascii="Times New Roman" w:hAnsi="Times New Roman" w:cs="Times New Roman"/>
              </w:rPr>
              <w:t>21</w:t>
            </w:r>
            <w:r w:rsidR="007A76FA" w:rsidRPr="003B3648">
              <w:rPr>
                <w:rFonts w:ascii="Times New Roman" w:hAnsi="Times New Roman" w:cs="Times New Roman"/>
              </w:rPr>
              <w:t>]</w:t>
            </w:r>
          </w:p>
        </w:tc>
        <w:tc>
          <w:tcPr>
            <w:tcW w:w="0" w:type="auto"/>
          </w:tcPr>
          <w:p w14:paraId="38E74F70" w14:textId="708DF5DE" w:rsidR="00E31D90" w:rsidRPr="003B3648" w:rsidRDefault="008A085A" w:rsidP="00D03D0A">
            <w:pPr>
              <w:jc w:val="center"/>
              <w:rPr>
                <w:rFonts w:ascii="Times New Roman" w:hAnsi="Times New Roman" w:cs="Times New Roman"/>
              </w:rPr>
            </w:pPr>
            <w:r w:rsidRPr="003B3648">
              <w:rPr>
                <w:rFonts w:ascii="Times New Roman" w:hAnsi="Times New Roman" w:cs="Times New Roman"/>
              </w:rPr>
              <w:t>-</w:t>
            </w:r>
          </w:p>
        </w:tc>
        <w:tc>
          <w:tcPr>
            <w:tcW w:w="0" w:type="auto"/>
          </w:tcPr>
          <w:p w14:paraId="1CDF3E9A" w14:textId="2E1B3B38" w:rsidR="00E31D90" w:rsidRPr="003B3648" w:rsidRDefault="005B161C" w:rsidP="00D70680">
            <w:pPr>
              <w:jc w:val="center"/>
              <w:rPr>
                <w:rFonts w:ascii="Times New Roman" w:hAnsi="Times New Roman" w:cs="Times New Roman"/>
              </w:rPr>
            </w:pPr>
            <w:r w:rsidRPr="003B3648">
              <w:rPr>
                <w:rFonts w:ascii="Times New Roman" w:hAnsi="Times New Roman" w:cs="Times New Roman"/>
              </w:rPr>
              <w:t>0.33 [0.09,1.15</w:t>
            </w:r>
            <w:r w:rsidR="006201A1" w:rsidRPr="003B3648">
              <w:rPr>
                <w:rFonts w:ascii="Times New Roman" w:hAnsi="Times New Roman" w:cs="Times New Roman"/>
              </w:rPr>
              <w:t>]</w:t>
            </w:r>
          </w:p>
        </w:tc>
        <w:tc>
          <w:tcPr>
            <w:tcW w:w="0" w:type="auto"/>
          </w:tcPr>
          <w:p w14:paraId="3B71554A" w14:textId="55B8A233" w:rsidR="00E31D90" w:rsidRPr="003B3648" w:rsidRDefault="0028169B" w:rsidP="00D70680">
            <w:pPr>
              <w:jc w:val="center"/>
              <w:rPr>
                <w:rFonts w:ascii="Times New Roman" w:hAnsi="Times New Roman" w:cs="Times New Roman"/>
              </w:rPr>
            </w:pPr>
            <w:r w:rsidRPr="003B3648">
              <w:rPr>
                <w:rFonts w:ascii="Times New Roman" w:hAnsi="Times New Roman" w:cs="Times New Roman"/>
              </w:rPr>
              <w:t>-</w:t>
            </w:r>
          </w:p>
        </w:tc>
      </w:tr>
    </w:tbl>
    <w:p w14:paraId="2115E6C0" w14:textId="03F9D0B8" w:rsidR="00B76C89" w:rsidRPr="003B3648" w:rsidRDefault="00E610D7" w:rsidP="00B76C89">
      <w:pPr>
        <w:rPr>
          <w:rFonts w:ascii="Times New Roman" w:hAnsi="Times New Roman" w:cs="Times New Roman"/>
        </w:rPr>
      </w:pPr>
      <w:r w:rsidRPr="003B3648">
        <w:rPr>
          <w:rFonts w:ascii="Times New Roman" w:hAnsi="Times New Roman" w:cs="Times New Roman"/>
          <w:vertAlign w:val="superscript"/>
        </w:rPr>
        <w:t>*</w:t>
      </w:r>
      <w:r w:rsidRPr="003B3648">
        <w:rPr>
          <w:rFonts w:ascii="Times New Roman" w:hAnsi="Times New Roman" w:cs="Times New Roman"/>
        </w:rPr>
        <w:t xml:space="preserve">p&lt;.05, </w:t>
      </w:r>
      <w:r w:rsidRPr="003B3648">
        <w:rPr>
          <w:rFonts w:ascii="Times New Roman" w:hAnsi="Times New Roman" w:cs="Times New Roman"/>
          <w:vertAlign w:val="superscript"/>
        </w:rPr>
        <w:t>**</w:t>
      </w:r>
      <w:r w:rsidRPr="003B3648">
        <w:rPr>
          <w:rFonts w:ascii="Times New Roman" w:hAnsi="Times New Roman" w:cs="Times New Roman"/>
        </w:rPr>
        <w:t xml:space="preserve">p&lt;.01, </w:t>
      </w:r>
      <w:r w:rsidRPr="003B3648">
        <w:rPr>
          <w:rFonts w:ascii="Times New Roman" w:hAnsi="Times New Roman" w:cs="Times New Roman"/>
          <w:vertAlign w:val="superscript"/>
        </w:rPr>
        <w:t>***</w:t>
      </w:r>
      <w:r w:rsidRPr="003B3648">
        <w:rPr>
          <w:rFonts w:ascii="Times New Roman" w:hAnsi="Times New Roman" w:cs="Times New Roman"/>
        </w:rPr>
        <w:t>p&lt;.001</w:t>
      </w:r>
      <w:r w:rsidR="00B76C89" w:rsidRPr="003B3648">
        <w:rPr>
          <w:rFonts w:ascii="Times New Roman" w:hAnsi="Times New Roman" w:cs="Times New Roman"/>
        </w:rPr>
        <w:t>.</w:t>
      </w:r>
      <w:r w:rsidR="00D14561" w:rsidRPr="003B3648">
        <w:rPr>
          <w:rFonts w:ascii="Times New Roman" w:hAnsi="Times New Roman" w:cs="Times New Roman"/>
        </w:rPr>
        <w:t xml:space="preserve">  There were four log</w:t>
      </w:r>
      <w:r w:rsidR="004850D2" w:rsidRPr="003B3648">
        <w:rPr>
          <w:rFonts w:ascii="Times New Roman" w:hAnsi="Times New Roman" w:cs="Times New Roman"/>
        </w:rPr>
        <w:t>istic regression models</w:t>
      </w:r>
      <w:r w:rsidR="00D14561" w:rsidRPr="003B3648">
        <w:rPr>
          <w:rFonts w:ascii="Times New Roman" w:hAnsi="Times New Roman" w:cs="Times New Roman"/>
        </w:rPr>
        <w:t xml:space="preserve"> each with </w:t>
      </w:r>
      <w:r w:rsidR="00C70488" w:rsidRPr="003B3648">
        <w:rPr>
          <w:rFonts w:ascii="Times New Roman" w:hAnsi="Times New Roman" w:cs="Times New Roman"/>
        </w:rPr>
        <w:t xml:space="preserve">a </w:t>
      </w:r>
      <w:r w:rsidR="00D14561" w:rsidRPr="003B3648">
        <w:rPr>
          <w:rFonts w:ascii="Times New Roman" w:hAnsi="Times New Roman" w:cs="Times New Roman"/>
        </w:rPr>
        <w:t xml:space="preserve">different </w:t>
      </w:r>
      <w:r w:rsidR="00C70488" w:rsidRPr="003B3648">
        <w:rPr>
          <w:rFonts w:ascii="Times New Roman" w:hAnsi="Times New Roman" w:cs="Times New Roman"/>
        </w:rPr>
        <w:t>outcome variable</w:t>
      </w:r>
      <w:r w:rsidR="00D14561" w:rsidRPr="003B3648">
        <w:rPr>
          <w:rFonts w:ascii="Times New Roman" w:hAnsi="Times New Roman" w:cs="Times New Roman"/>
        </w:rPr>
        <w:t xml:space="preserve">: </w:t>
      </w:r>
      <w:r w:rsidR="00A419EF">
        <w:rPr>
          <w:rFonts w:ascii="Times New Roman" w:hAnsi="Times New Roman" w:cs="Times New Roman"/>
        </w:rPr>
        <w:t>un</w:t>
      </w:r>
      <w:r w:rsidR="00E31B89" w:rsidRPr="003B3648">
        <w:rPr>
          <w:rFonts w:ascii="Times New Roman" w:hAnsi="Times New Roman" w:cs="Times New Roman"/>
        </w:rPr>
        <w:t>involved</w:t>
      </w:r>
      <w:r w:rsidR="003B1453" w:rsidRPr="003B3648">
        <w:rPr>
          <w:rFonts w:ascii="Times New Roman" w:hAnsi="Times New Roman" w:cs="Times New Roman"/>
        </w:rPr>
        <w:t xml:space="preserve"> (yes or no)</w:t>
      </w:r>
      <w:r w:rsidR="00D14561" w:rsidRPr="003B3648">
        <w:rPr>
          <w:rFonts w:ascii="Times New Roman" w:hAnsi="Times New Roman" w:cs="Times New Roman"/>
        </w:rPr>
        <w:t>, victim</w:t>
      </w:r>
      <w:r w:rsidR="00C82331" w:rsidRPr="003B3648">
        <w:rPr>
          <w:rFonts w:ascii="Times New Roman" w:hAnsi="Times New Roman" w:cs="Times New Roman"/>
        </w:rPr>
        <w:t>-</w:t>
      </w:r>
      <w:r w:rsidR="00D14561" w:rsidRPr="003B3648">
        <w:rPr>
          <w:rFonts w:ascii="Times New Roman" w:hAnsi="Times New Roman" w:cs="Times New Roman"/>
        </w:rPr>
        <w:t>only</w:t>
      </w:r>
      <w:r w:rsidR="003B1453" w:rsidRPr="003B3648">
        <w:rPr>
          <w:rFonts w:ascii="Times New Roman" w:hAnsi="Times New Roman" w:cs="Times New Roman"/>
        </w:rPr>
        <w:t xml:space="preserve"> (yes or no)</w:t>
      </w:r>
      <w:r w:rsidR="00D14561" w:rsidRPr="003B3648">
        <w:rPr>
          <w:rFonts w:ascii="Times New Roman" w:hAnsi="Times New Roman" w:cs="Times New Roman"/>
        </w:rPr>
        <w:t>, bully</w:t>
      </w:r>
      <w:r w:rsidR="00C82331" w:rsidRPr="003B3648">
        <w:rPr>
          <w:rFonts w:ascii="Times New Roman" w:hAnsi="Times New Roman" w:cs="Times New Roman"/>
        </w:rPr>
        <w:t>-</w:t>
      </w:r>
      <w:r w:rsidR="00D14561" w:rsidRPr="003B3648">
        <w:rPr>
          <w:rFonts w:ascii="Times New Roman" w:hAnsi="Times New Roman" w:cs="Times New Roman"/>
        </w:rPr>
        <w:t>only</w:t>
      </w:r>
      <w:r w:rsidR="003B1453" w:rsidRPr="003B3648">
        <w:rPr>
          <w:rFonts w:ascii="Times New Roman" w:hAnsi="Times New Roman" w:cs="Times New Roman"/>
        </w:rPr>
        <w:t xml:space="preserve"> (yes or no)</w:t>
      </w:r>
      <w:r w:rsidR="00D14561" w:rsidRPr="003B3648">
        <w:rPr>
          <w:rFonts w:ascii="Times New Roman" w:hAnsi="Times New Roman" w:cs="Times New Roman"/>
        </w:rPr>
        <w:t>, or bully-victim</w:t>
      </w:r>
      <w:r w:rsidR="003B1453" w:rsidRPr="003B3648">
        <w:rPr>
          <w:rFonts w:ascii="Times New Roman" w:hAnsi="Times New Roman" w:cs="Times New Roman"/>
        </w:rPr>
        <w:t xml:space="preserve"> (yes or no)</w:t>
      </w:r>
      <w:r w:rsidR="00D14561" w:rsidRPr="003B3648">
        <w:rPr>
          <w:rFonts w:ascii="Times New Roman" w:hAnsi="Times New Roman" w:cs="Times New Roman"/>
        </w:rPr>
        <w:t xml:space="preserve">.  </w:t>
      </w:r>
      <w:r w:rsidR="00CE2D7C" w:rsidRPr="003B3648">
        <w:rPr>
          <w:rFonts w:ascii="Times New Roman" w:hAnsi="Times New Roman" w:cs="Times New Roman"/>
        </w:rPr>
        <w:t>All models include</w:t>
      </w:r>
      <w:r w:rsidR="008847E6" w:rsidRPr="003B3648">
        <w:rPr>
          <w:rFonts w:ascii="Times New Roman" w:hAnsi="Times New Roman" w:cs="Times New Roman"/>
        </w:rPr>
        <w:t>d</w:t>
      </w:r>
      <w:r w:rsidR="00817BE1" w:rsidRPr="003B3648">
        <w:rPr>
          <w:rFonts w:ascii="Times New Roman" w:hAnsi="Times New Roman" w:cs="Times New Roman"/>
        </w:rPr>
        <w:t xml:space="preserve"> </w:t>
      </w:r>
      <w:r w:rsidR="00744B01" w:rsidRPr="003B3648">
        <w:rPr>
          <w:rFonts w:ascii="Times New Roman" w:hAnsi="Times New Roman" w:cs="Times New Roman"/>
        </w:rPr>
        <w:t xml:space="preserve">the predictors listed in the first column of the table </w:t>
      </w:r>
      <w:r w:rsidR="00600140" w:rsidRPr="003B3648">
        <w:rPr>
          <w:rFonts w:ascii="Times New Roman" w:hAnsi="Times New Roman" w:cs="Times New Roman"/>
        </w:rPr>
        <w:t>and a number of covariates</w:t>
      </w:r>
      <w:r w:rsidR="00744B01" w:rsidRPr="003B3648">
        <w:rPr>
          <w:rFonts w:ascii="Times New Roman" w:hAnsi="Times New Roman" w:cs="Times New Roman"/>
        </w:rPr>
        <w:t>.  The covariates</w:t>
      </w:r>
      <w:r w:rsidR="008304FD" w:rsidRPr="003B3648">
        <w:rPr>
          <w:rFonts w:ascii="Times New Roman" w:hAnsi="Times New Roman" w:cs="Times New Roman"/>
        </w:rPr>
        <w:t xml:space="preserve"> been omitted from this table for ease of comprehension but have been in included in the supplementary materials (Table S1).  </w:t>
      </w:r>
      <w:proofErr w:type="spellStart"/>
      <w:r w:rsidR="00900E8A" w:rsidRPr="003B3648">
        <w:rPr>
          <w:rFonts w:ascii="Times New Roman" w:hAnsi="Times New Roman" w:cs="Times New Roman"/>
          <w:vertAlign w:val="superscript"/>
        </w:rPr>
        <w:t>a</w:t>
      </w:r>
      <w:r w:rsidR="00B76C89" w:rsidRPr="003B3648">
        <w:rPr>
          <w:rFonts w:ascii="Times New Roman" w:hAnsi="Times New Roman" w:cs="Times New Roman"/>
        </w:rPr>
        <w:t>These</w:t>
      </w:r>
      <w:proofErr w:type="spellEnd"/>
      <w:r w:rsidR="00B76C89" w:rsidRPr="003B3648">
        <w:rPr>
          <w:rFonts w:ascii="Times New Roman" w:hAnsi="Times New Roman" w:cs="Times New Roman"/>
        </w:rPr>
        <w:t xml:space="preserve"> are post hoc analyses which were run separately from the original</w:t>
      </w:r>
      <w:r w:rsidR="009D1DE4" w:rsidRPr="003B3648">
        <w:rPr>
          <w:rFonts w:ascii="Times New Roman" w:hAnsi="Times New Roman" w:cs="Times New Roman"/>
        </w:rPr>
        <w:t xml:space="preserve"> logistics</w:t>
      </w:r>
      <w:r w:rsidR="00B76C89" w:rsidRPr="003B3648">
        <w:rPr>
          <w:rFonts w:ascii="Times New Roman" w:hAnsi="Times New Roman" w:cs="Times New Roman"/>
        </w:rPr>
        <w:t xml:space="preserve"> regression model</w:t>
      </w:r>
      <w:r w:rsidR="009D1DE4" w:rsidRPr="003B3648">
        <w:rPr>
          <w:rFonts w:ascii="Times New Roman" w:hAnsi="Times New Roman" w:cs="Times New Roman"/>
        </w:rPr>
        <w:t xml:space="preserve">s only for those models </w:t>
      </w:r>
      <w:r w:rsidR="00935EF9" w:rsidRPr="003B3648">
        <w:rPr>
          <w:rFonts w:ascii="Times New Roman" w:hAnsi="Times New Roman" w:cs="Times New Roman"/>
        </w:rPr>
        <w:t xml:space="preserve">where the confidence </w:t>
      </w:r>
      <w:r w:rsidR="002C1BC6" w:rsidRPr="003B3648">
        <w:rPr>
          <w:rFonts w:ascii="Times New Roman" w:hAnsi="Times New Roman" w:cs="Times New Roman"/>
        </w:rPr>
        <w:t xml:space="preserve">intervals were close to </w:t>
      </w:r>
      <w:r w:rsidR="002967E7" w:rsidRPr="003B3648">
        <w:rPr>
          <w:rFonts w:ascii="Times New Roman" w:hAnsi="Times New Roman" w:cs="Times New Roman"/>
        </w:rPr>
        <w:t>1</w:t>
      </w:r>
      <w:r w:rsidR="00E31B89" w:rsidRPr="003B3648">
        <w:rPr>
          <w:rFonts w:ascii="Times New Roman" w:hAnsi="Times New Roman" w:cs="Times New Roman"/>
        </w:rPr>
        <w:t xml:space="preserve"> </w:t>
      </w:r>
      <w:r w:rsidR="00935EF9" w:rsidRPr="003B3648">
        <w:rPr>
          <w:rFonts w:ascii="Times New Roman" w:hAnsi="Times New Roman" w:cs="Times New Roman"/>
        </w:rPr>
        <w:t>for the</w:t>
      </w:r>
      <w:r w:rsidR="009D1DE4" w:rsidRPr="003B3648">
        <w:rPr>
          <w:rFonts w:ascii="Times New Roman" w:hAnsi="Times New Roman" w:cs="Times New Roman"/>
        </w:rPr>
        <w:t xml:space="preserve"> age X ASD interaction.</w:t>
      </w:r>
      <w:r w:rsidR="00B76C89" w:rsidRPr="003B3648">
        <w:rPr>
          <w:rFonts w:ascii="Times New Roman" w:hAnsi="Times New Roman" w:cs="Times New Roman"/>
        </w:rPr>
        <w:t xml:space="preserve"> </w:t>
      </w:r>
    </w:p>
    <w:p w14:paraId="226A9F10" w14:textId="18842897" w:rsidR="00E610D7" w:rsidRPr="003B3648" w:rsidRDefault="00E610D7" w:rsidP="00E610D7">
      <w:pPr>
        <w:rPr>
          <w:rFonts w:ascii="Times New Roman" w:hAnsi="Times New Roman" w:cs="Times New Roman"/>
        </w:rPr>
      </w:pPr>
    </w:p>
    <w:p w14:paraId="22692C7F" w14:textId="287EE666" w:rsidR="00E610D7" w:rsidRPr="003B3648" w:rsidRDefault="00E610D7" w:rsidP="003D63CF">
      <w:pPr>
        <w:rPr>
          <w:rFonts w:ascii="Times New Roman" w:hAnsi="Times New Roman" w:cs="Times New Roman"/>
        </w:rPr>
        <w:sectPr w:rsidR="00E610D7" w:rsidRPr="003B3648" w:rsidSect="00DD43B6">
          <w:pgSz w:w="16840" w:h="11900" w:orient="landscape"/>
          <w:pgMar w:top="1440" w:right="1440" w:bottom="1440" w:left="1440" w:header="708" w:footer="708" w:gutter="0"/>
          <w:cols w:space="708"/>
          <w:docGrid w:linePitch="360"/>
        </w:sectPr>
      </w:pPr>
    </w:p>
    <w:p w14:paraId="0D0598F3" w14:textId="0805A923" w:rsidR="00872A4D" w:rsidRDefault="003D63CF" w:rsidP="00922DE5">
      <w:pPr>
        <w:spacing w:line="480" w:lineRule="auto"/>
        <w:outlineLvl w:val="0"/>
        <w:rPr>
          <w:rFonts w:ascii="Times New Roman" w:hAnsi="Times New Roman" w:cs="Times New Roman"/>
        </w:rPr>
      </w:pPr>
      <w:r w:rsidRPr="003B3648">
        <w:rPr>
          <w:rFonts w:ascii="Times New Roman" w:hAnsi="Times New Roman" w:cs="Times New Roman"/>
        </w:rPr>
        <w:lastRenderedPageBreak/>
        <w:t>Table 3</w:t>
      </w:r>
    </w:p>
    <w:p w14:paraId="37DCC507" w14:textId="03847EEA" w:rsidR="003D63CF" w:rsidRPr="00872A4D" w:rsidRDefault="00553352" w:rsidP="00922DE5">
      <w:pPr>
        <w:spacing w:line="480" w:lineRule="auto"/>
        <w:outlineLvl w:val="0"/>
        <w:rPr>
          <w:rFonts w:ascii="Times New Roman" w:hAnsi="Times New Roman" w:cs="Times New Roman"/>
          <w:i/>
        </w:rPr>
      </w:pPr>
      <w:r w:rsidRPr="00872A4D">
        <w:rPr>
          <w:rFonts w:ascii="Times New Roman" w:hAnsi="Times New Roman" w:cs="Times New Roman"/>
          <w:i/>
        </w:rPr>
        <w:t xml:space="preserve">Predicting </w:t>
      </w:r>
      <w:r w:rsidR="00DD5D60" w:rsidRPr="00872A4D">
        <w:rPr>
          <w:rFonts w:ascii="Times New Roman" w:hAnsi="Times New Roman" w:cs="Times New Roman"/>
          <w:i/>
        </w:rPr>
        <w:t>psychosocial outcomes at age 14 years</w:t>
      </w:r>
      <w:r w:rsidRPr="00872A4D">
        <w:rPr>
          <w:rFonts w:ascii="Times New Roman" w:hAnsi="Times New Roman" w:cs="Times New Roman"/>
          <w:i/>
        </w:rPr>
        <w:t xml:space="preserve"> from sibling bullying role at </w:t>
      </w:r>
      <w:r w:rsidR="00DD5D60" w:rsidRPr="00872A4D">
        <w:rPr>
          <w:rFonts w:ascii="Times New Roman" w:hAnsi="Times New Roman" w:cs="Times New Roman"/>
          <w:i/>
        </w:rPr>
        <w:t xml:space="preserve">age </w:t>
      </w:r>
      <w:r w:rsidRPr="00872A4D">
        <w:rPr>
          <w:rFonts w:ascii="Times New Roman" w:hAnsi="Times New Roman" w:cs="Times New Roman"/>
          <w:i/>
        </w:rPr>
        <w:t xml:space="preserve">11 years </w:t>
      </w:r>
    </w:p>
    <w:tbl>
      <w:tblPr>
        <w:tblStyle w:val="TableGrid"/>
        <w:tblW w:w="14914" w:type="dxa"/>
        <w:tblInd w:w="-31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7"/>
        <w:gridCol w:w="3519"/>
        <w:gridCol w:w="3544"/>
        <w:gridCol w:w="3544"/>
      </w:tblGrid>
      <w:tr w:rsidR="00C16B13" w:rsidRPr="003B3648" w14:paraId="3A77951B" w14:textId="77777777" w:rsidTr="00CE2D7C">
        <w:tc>
          <w:tcPr>
            <w:tcW w:w="0" w:type="auto"/>
            <w:tcBorders>
              <w:top w:val="single" w:sz="4" w:space="0" w:color="auto"/>
              <w:bottom w:val="nil"/>
            </w:tcBorders>
          </w:tcPr>
          <w:p w14:paraId="129DEAEF" w14:textId="77777777" w:rsidR="00C16B13" w:rsidRPr="003B3648" w:rsidRDefault="00C16B13" w:rsidP="003D63CF">
            <w:pPr>
              <w:rPr>
                <w:rFonts w:ascii="Times New Roman" w:hAnsi="Times New Roman" w:cs="Times New Roman"/>
              </w:rPr>
            </w:pPr>
          </w:p>
        </w:tc>
        <w:tc>
          <w:tcPr>
            <w:tcW w:w="3519" w:type="dxa"/>
            <w:vMerge w:val="restart"/>
            <w:tcBorders>
              <w:top w:val="single" w:sz="4" w:space="0" w:color="auto"/>
              <w:bottom w:val="nil"/>
            </w:tcBorders>
          </w:tcPr>
          <w:p w14:paraId="507AAC48" w14:textId="34F9B2B4" w:rsidR="00C16B13" w:rsidRPr="003B3648" w:rsidRDefault="00C16B13" w:rsidP="003D63CF">
            <w:pPr>
              <w:jc w:val="center"/>
              <w:rPr>
                <w:rFonts w:ascii="Times New Roman" w:hAnsi="Times New Roman" w:cs="Times New Roman"/>
                <w:b/>
              </w:rPr>
            </w:pPr>
            <w:r w:rsidRPr="003B3648">
              <w:rPr>
                <w:rFonts w:ascii="Times New Roman" w:hAnsi="Times New Roman" w:cs="Times New Roman"/>
                <w:b/>
              </w:rPr>
              <w:t>Internali</w:t>
            </w:r>
            <w:r w:rsidR="00141BCD" w:rsidRPr="003B3648">
              <w:rPr>
                <w:rFonts w:ascii="Times New Roman" w:hAnsi="Times New Roman" w:cs="Times New Roman"/>
                <w:b/>
              </w:rPr>
              <w:t>s</w:t>
            </w:r>
            <w:r w:rsidRPr="003B3648">
              <w:rPr>
                <w:rFonts w:ascii="Times New Roman" w:hAnsi="Times New Roman" w:cs="Times New Roman"/>
                <w:b/>
              </w:rPr>
              <w:t>ing Symptoms (14y)</w:t>
            </w:r>
          </w:p>
          <w:p w14:paraId="4F4A8DA4" w14:textId="6A4969E5" w:rsidR="00C16B13" w:rsidRPr="003B3648" w:rsidRDefault="00C16B13" w:rsidP="00F305B2">
            <w:pPr>
              <w:jc w:val="center"/>
              <w:rPr>
                <w:rFonts w:ascii="Times New Roman" w:hAnsi="Times New Roman" w:cs="Times New Roman"/>
                <w:b/>
              </w:rPr>
            </w:pPr>
            <w:proofErr w:type="spellStart"/>
            <w:r w:rsidRPr="003B3648">
              <w:rPr>
                <w:rFonts w:ascii="Times New Roman" w:hAnsi="Times New Roman" w:cs="Times New Roman"/>
                <w:b/>
              </w:rPr>
              <w:t>Unstandardi</w:t>
            </w:r>
            <w:r w:rsidR="00141BCD" w:rsidRPr="003B3648">
              <w:rPr>
                <w:rFonts w:ascii="Times New Roman" w:hAnsi="Times New Roman" w:cs="Times New Roman"/>
                <w:b/>
              </w:rPr>
              <w:t>s</w:t>
            </w:r>
            <w:r w:rsidRPr="003B3648">
              <w:rPr>
                <w:rFonts w:ascii="Times New Roman" w:hAnsi="Times New Roman" w:cs="Times New Roman"/>
                <w:b/>
              </w:rPr>
              <w:t>ed</w:t>
            </w:r>
            <w:proofErr w:type="spellEnd"/>
            <w:r w:rsidRPr="003B3648">
              <w:rPr>
                <w:rFonts w:ascii="Times New Roman" w:hAnsi="Times New Roman" w:cs="Times New Roman"/>
                <w:b/>
              </w:rPr>
              <w:t xml:space="preserve"> Beta [95% CI]</w:t>
            </w:r>
          </w:p>
        </w:tc>
        <w:tc>
          <w:tcPr>
            <w:tcW w:w="3544" w:type="dxa"/>
            <w:vMerge w:val="restart"/>
            <w:tcBorders>
              <w:top w:val="single" w:sz="4" w:space="0" w:color="auto"/>
              <w:bottom w:val="nil"/>
            </w:tcBorders>
          </w:tcPr>
          <w:p w14:paraId="1F42726C" w14:textId="1D707379" w:rsidR="00C16B13" w:rsidRPr="003B3648" w:rsidRDefault="00C16B13" w:rsidP="003D63CF">
            <w:pPr>
              <w:jc w:val="center"/>
              <w:rPr>
                <w:rFonts w:ascii="Times New Roman" w:hAnsi="Times New Roman" w:cs="Times New Roman"/>
                <w:b/>
              </w:rPr>
            </w:pPr>
            <w:r w:rsidRPr="003B3648">
              <w:rPr>
                <w:rFonts w:ascii="Times New Roman" w:hAnsi="Times New Roman" w:cs="Times New Roman"/>
                <w:b/>
              </w:rPr>
              <w:t>Externali</w:t>
            </w:r>
            <w:r w:rsidR="00141BCD" w:rsidRPr="003B3648">
              <w:rPr>
                <w:rFonts w:ascii="Times New Roman" w:hAnsi="Times New Roman" w:cs="Times New Roman"/>
                <w:b/>
              </w:rPr>
              <w:t>s</w:t>
            </w:r>
            <w:r w:rsidRPr="003B3648">
              <w:rPr>
                <w:rFonts w:ascii="Times New Roman" w:hAnsi="Times New Roman" w:cs="Times New Roman"/>
                <w:b/>
              </w:rPr>
              <w:t>ing Symptoms  (14y)</w:t>
            </w:r>
          </w:p>
          <w:p w14:paraId="07E6619F" w14:textId="7E0AB767" w:rsidR="00C16B13" w:rsidRPr="003B3648" w:rsidRDefault="00C16B13" w:rsidP="00F305B2">
            <w:pPr>
              <w:jc w:val="center"/>
              <w:rPr>
                <w:rFonts w:ascii="Times New Roman" w:hAnsi="Times New Roman" w:cs="Times New Roman"/>
                <w:b/>
              </w:rPr>
            </w:pPr>
            <w:proofErr w:type="spellStart"/>
            <w:r w:rsidRPr="003B3648">
              <w:rPr>
                <w:rFonts w:ascii="Times New Roman" w:hAnsi="Times New Roman" w:cs="Times New Roman"/>
                <w:b/>
              </w:rPr>
              <w:t>Unstandardi</w:t>
            </w:r>
            <w:r w:rsidR="00141BCD" w:rsidRPr="003B3648">
              <w:rPr>
                <w:rFonts w:ascii="Times New Roman" w:hAnsi="Times New Roman" w:cs="Times New Roman"/>
                <w:b/>
              </w:rPr>
              <w:t>s</w:t>
            </w:r>
            <w:r w:rsidRPr="003B3648">
              <w:rPr>
                <w:rFonts w:ascii="Times New Roman" w:hAnsi="Times New Roman" w:cs="Times New Roman"/>
                <w:b/>
              </w:rPr>
              <w:t>ed</w:t>
            </w:r>
            <w:proofErr w:type="spellEnd"/>
            <w:r w:rsidRPr="003B3648">
              <w:rPr>
                <w:rFonts w:ascii="Times New Roman" w:hAnsi="Times New Roman" w:cs="Times New Roman"/>
                <w:b/>
              </w:rPr>
              <w:t xml:space="preserve"> Beta [95% CI]</w:t>
            </w:r>
          </w:p>
        </w:tc>
        <w:tc>
          <w:tcPr>
            <w:tcW w:w="3544" w:type="dxa"/>
            <w:vMerge w:val="restart"/>
            <w:tcBorders>
              <w:top w:val="single" w:sz="4" w:space="0" w:color="auto"/>
              <w:bottom w:val="nil"/>
            </w:tcBorders>
          </w:tcPr>
          <w:p w14:paraId="1A5FB56D" w14:textId="77777777" w:rsidR="00C16B13" w:rsidRPr="003B3648" w:rsidRDefault="00C16B13" w:rsidP="003D63CF">
            <w:pPr>
              <w:jc w:val="center"/>
              <w:rPr>
                <w:rFonts w:ascii="Times New Roman" w:hAnsi="Times New Roman" w:cs="Times New Roman"/>
                <w:b/>
              </w:rPr>
            </w:pPr>
            <w:r w:rsidRPr="003B3648">
              <w:rPr>
                <w:rFonts w:ascii="Times New Roman" w:hAnsi="Times New Roman" w:cs="Times New Roman"/>
                <w:b/>
              </w:rPr>
              <w:t>Prosocial Skills (14y)</w:t>
            </w:r>
          </w:p>
          <w:p w14:paraId="09EA4099" w14:textId="7C2AF16F" w:rsidR="00C16B13" w:rsidRPr="003B3648" w:rsidRDefault="00C16B13" w:rsidP="00F305B2">
            <w:pPr>
              <w:jc w:val="center"/>
              <w:rPr>
                <w:rFonts w:ascii="Times New Roman" w:hAnsi="Times New Roman" w:cs="Times New Roman"/>
                <w:b/>
              </w:rPr>
            </w:pPr>
            <w:proofErr w:type="spellStart"/>
            <w:r w:rsidRPr="003B3648">
              <w:rPr>
                <w:rFonts w:ascii="Times New Roman" w:hAnsi="Times New Roman" w:cs="Times New Roman"/>
                <w:b/>
              </w:rPr>
              <w:t>Unstandardi</w:t>
            </w:r>
            <w:r w:rsidR="00141BCD" w:rsidRPr="003B3648">
              <w:rPr>
                <w:rFonts w:ascii="Times New Roman" w:hAnsi="Times New Roman" w:cs="Times New Roman"/>
                <w:b/>
              </w:rPr>
              <w:t>s</w:t>
            </w:r>
            <w:r w:rsidRPr="003B3648">
              <w:rPr>
                <w:rFonts w:ascii="Times New Roman" w:hAnsi="Times New Roman" w:cs="Times New Roman"/>
                <w:b/>
              </w:rPr>
              <w:t>ed</w:t>
            </w:r>
            <w:proofErr w:type="spellEnd"/>
            <w:r w:rsidRPr="003B3648">
              <w:rPr>
                <w:rFonts w:ascii="Times New Roman" w:hAnsi="Times New Roman" w:cs="Times New Roman"/>
                <w:b/>
              </w:rPr>
              <w:t xml:space="preserve"> Beta [95% CI]</w:t>
            </w:r>
          </w:p>
        </w:tc>
      </w:tr>
      <w:tr w:rsidR="00C16B13" w:rsidRPr="003B3648" w14:paraId="187F32D5" w14:textId="77777777" w:rsidTr="00CE2D7C">
        <w:tc>
          <w:tcPr>
            <w:tcW w:w="0" w:type="auto"/>
            <w:tcBorders>
              <w:top w:val="nil"/>
              <w:bottom w:val="single" w:sz="4" w:space="0" w:color="auto"/>
            </w:tcBorders>
          </w:tcPr>
          <w:p w14:paraId="23182D96" w14:textId="77777777" w:rsidR="00C16B13" w:rsidRPr="003B3648" w:rsidRDefault="00C16B13" w:rsidP="003D63CF">
            <w:pPr>
              <w:rPr>
                <w:rFonts w:ascii="Times New Roman" w:hAnsi="Times New Roman" w:cs="Times New Roman"/>
              </w:rPr>
            </w:pPr>
          </w:p>
        </w:tc>
        <w:tc>
          <w:tcPr>
            <w:tcW w:w="3519" w:type="dxa"/>
            <w:vMerge/>
            <w:tcBorders>
              <w:top w:val="nil"/>
              <w:bottom w:val="single" w:sz="4" w:space="0" w:color="auto"/>
            </w:tcBorders>
          </w:tcPr>
          <w:p w14:paraId="2D2BA39E" w14:textId="7B142FCC" w:rsidR="00C16B13" w:rsidRPr="003B3648" w:rsidRDefault="00C16B13" w:rsidP="003D63CF">
            <w:pPr>
              <w:jc w:val="center"/>
              <w:rPr>
                <w:rFonts w:ascii="Times New Roman" w:hAnsi="Times New Roman" w:cs="Times New Roman"/>
                <w:b/>
              </w:rPr>
            </w:pPr>
          </w:p>
        </w:tc>
        <w:tc>
          <w:tcPr>
            <w:tcW w:w="3544" w:type="dxa"/>
            <w:vMerge/>
            <w:tcBorders>
              <w:top w:val="nil"/>
              <w:bottom w:val="single" w:sz="4" w:space="0" w:color="auto"/>
            </w:tcBorders>
          </w:tcPr>
          <w:p w14:paraId="5097DEE9" w14:textId="5F035E38" w:rsidR="00C16B13" w:rsidRPr="003B3648" w:rsidRDefault="00C16B13" w:rsidP="003D63CF">
            <w:pPr>
              <w:jc w:val="center"/>
              <w:rPr>
                <w:rFonts w:ascii="Times New Roman" w:hAnsi="Times New Roman" w:cs="Times New Roman"/>
                <w:b/>
              </w:rPr>
            </w:pPr>
          </w:p>
        </w:tc>
        <w:tc>
          <w:tcPr>
            <w:tcW w:w="3544" w:type="dxa"/>
            <w:vMerge/>
            <w:tcBorders>
              <w:top w:val="nil"/>
              <w:bottom w:val="single" w:sz="4" w:space="0" w:color="auto"/>
            </w:tcBorders>
          </w:tcPr>
          <w:p w14:paraId="07A54F0D" w14:textId="60FB0E47" w:rsidR="00C16B13" w:rsidRPr="003B3648" w:rsidRDefault="00C16B13" w:rsidP="003D63CF">
            <w:pPr>
              <w:jc w:val="center"/>
              <w:rPr>
                <w:rFonts w:ascii="Times New Roman" w:hAnsi="Times New Roman" w:cs="Times New Roman"/>
                <w:b/>
              </w:rPr>
            </w:pPr>
          </w:p>
        </w:tc>
      </w:tr>
      <w:tr w:rsidR="00C16B13" w:rsidRPr="003B3648" w14:paraId="3896C2F4" w14:textId="77777777" w:rsidTr="00CE2D7C">
        <w:tc>
          <w:tcPr>
            <w:tcW w:w="0" w:type="auto"/>
            <w:tcBorders>
              <w:top w:val="single" w:sz="4" w:space="0" w:color="auto"/>
            </w:tcBorders>
          </w:tcPr>
          <w:p w14:paraId="62CDD571" w14:textId="77777777" w:rsidR="00C16B13" w:rsidRPr="003B3648" w:rsidRDefault="00C16B13" w:rsidP="003D63CF">
            <w:pPr>
              <w:rPr>
                <w:rFonts w:ascii="Times New Roman" w:hAnsi="Times New Roman" w:cs="Times New Roman"/>
              </w:rPr>
            </w:pPr>
            <w:r w:rsidRPr="003B3648">
              <w:rPr>
                <w:rFonts w:ascii="Times New Roman" w:hAnsi="Times New Roman" w:cs="Times New Roman"/>
              </w:rPr>
              <w:t>Bullying Involvement Group (Age 11)</w:t>
            </w:r>
          </w:p>
        </w:tc>
        <w:tc>
          <w:tcPr>
            <w:tcW w:w="3519" w:type="dxa"/>
            <w:tcBorders>
              <w:top w:val="single" w:sz="4" w:space="0" w:color="auto"/>
            </w:tcBorders>
          </w:tcPr>
          <w:p w14:paraId="0D823582" w14:textId="77777777" w:rsidR="00C16B13" w:rsidRPr="003B3648" w:rsidRDefault="00C16B13" w:rsidP="003D63CF">
            <w:pPr>
              <w:jc w:val="center"/>
              <w:rPr>
                <w:rFonts w:ascii="Times New Roman" w:hAnsi="Times New Roman" w:cs="Times New Roman"/>
              </w:rPr>
            </w:pPr>
          </w:p>
        </w:tc>
        <w:tc>
          <w:tcPr>
            <w:tcW w:w="3544" w:type="dxa"/>
            <w:tcBorders>
              <w:top w:val="single" w:sz="4" w:space="0" w:color="auto"/>
            </w:tcBorders>
          </w:tcPr>
          <w:p w14:paraId="03B2E1F2" w14:textId="77777777" w:rsidR="00C16B13" w:rsidRPr="003B3648" w:rsidRDefault="00C16B13" w:rsidP="003D63CF">
            <w:pPr>
              <w:jc w:val="center"/>
              <w:rPr>
                <w:rFonts w:ascii="Times New Roman" w:hAnsi="Times New Roman" w:cs="Times New Roman"/>
              </w:rPr>
            </w:pPr>
          </w:p>
        </w:tc>
        <w:tc>
          <w:tcPr>
            <w:tcW w:w="3544" w:type="dxa"/>
            <w:tcBorders>
              <w:top w:val="single" w:sz="4" w:space="0" w:color="auto"/>
            </w:tcBorders>
          </w:tcPr>
          <w:p w14:paraId="1855A409" w14:textId="77777777" w:rsidR="00C16B13" w:rsidRPr="003B3648" w:rsidRDefault="00C16B13" w:rsidP="003D63CF">
            <w:pPr>
              <w:jc w:val="center"/>
              <w:rPr>
                <w:rFonts w:ascii="Times New Roman" w:hAnsi="Times New Roman" w:cs="Times New Roman"/>
              </w:rPr>
            </w:pPr>
          </w:p>
        </w:tc>
      </w:tr>
      <w:tr w:rsidR="00C16B13" w:rsidRPr="003B3648" w14:paraId="1FA42A85" w14:textId="77777777" w:rsidTr="00CE2D7C">
        <w:tc>
          <w:tcPr>
            <w:tcW w:w="0" w:type="auto"/>
          </w:tcPr>
          <w:p w14:paraId="0AC1E858" w14:textId="22B7DE13" w:rsidR="00C16B13" w:rsidRPr="003B3648" w:rsidRDefault="00D24907" w:rsidP="003D63CF">
            <w:pPr>
              <w:ind w:firstLine="284"/>
              <w:rPr>
                <w:rFonts w:ascii="Times New Roman" w:hAnsi="Times New Roman" w:cs="Times New Roman"/>
              </w:rPr>
            </w:pPr>
            <w:r>
              <w:rPr>
                <w:rFonts w:ascii="Times New Roman" w:hAnsi="Times New Roman" w:cs="Times New Roman"/>
              </w:rPr>
              <w:t>Uninvolved</w:t>
            </w:r>
          </w:p>
        </w:tc>
        <w:tc>
          <w:tcPr>
            <w:tcW w:w="3519" w:type="dxa"/>
          </w:tcPr>
          <w:p w14:paraId="4BFB1DBB" w14:textId="77777777" w:rsidR="00C16B13" w:rsidRPr="003B3648" w:rsidRDefault="00C16B13" w:rsidP="003D63CF">
            <w:pPr>
              <w:jc w:val="center"/>
              <w:rPr>
                <w:rFonts w:ascii="Times New Roman" w:hAnsi="Times New Roman" w:cs="Times New Roman"/>
              </w:rPr>
            </w:pPr>
            <w:r w:rsidRPr="003B3648">
              <w:rPr>
                <w:rFonts w:ascii="Times New Roman" w:hAnsi="Times New Roman" w:cs="Times New Roman"/>
              </w:rPr>
              <w:t>0 [Reference]</w:t>
            </w:r>
          </w:p>
        </w:tc>
        <w:tc>
          <w:tcPr>
            <w:tcW w:w="3544" w:type="dxa"/>
          </w:tcPr>
          <w:p w14:paraId="3CD52164" w14:textId="77777777" w:rsidR="00C16B13" w:rsidRPr="003B3648" w:rsidRDefault="00C16B13" w:rsidP="003D63CF">
            <w:pPr>
              <w:jc w:val="center"/>
              <w:rPr>
                <w:rFonts w:ascii="Times New Roman" w:hAnsi="Times New Roman" w:cs="Times New Roman"/>
              </w:rPr>
            </w:pPr>
            <w:r w:rsidRPr="003B3648">
              <w:rPr>
                <w:rFonts w:ascii="Times New Roman" w:hAnsi="Times New Roman" w:cs="Times New Roman"/>
              </w:rPr>
              <w:t>0 [Reference]</w:t>
            </w:r>
          </w:p>
        </w:tc>
        <w:tc>
          <w:tcPr>
            <w:tcW w:w="3544" w:type="dxa"/>
          </w:tcPr>
          <w:p w14:paraId="51296FFC" w14:textId="77777777" w:rsidR="00C16B13" w:rsidRPr="003B3648" w:rsidRDefault="00C16B13" w:rsidP="003D63CF">
            <w:pPr>
              <w:jc w:val="center"/>
              <w:rPr>
                <w:rFonts w:ascii="Times New Roman" w:hAnsi="Times New Roman" w:cs="Times New Roman"/>
              </w:rPr>
            </w:pPr>
            <w:r w:rsidRPr="003B3648">
              <w:rPr>
                <w:rFonts w:ascii="Times New Roman" w:hAnsi="Times New Roman" w:cs="Times New Roman"/>
              </w:rPr>
              <w:t>0 [Reference]</w:t>
            </w:r>
          </w:p>
        </w:tc>
      </w:tr>
      <w:tr w:rsidR="00C16B13" w:rsidRPr="003B3648" w14:paraId="7F96656A" w14:textId="77777777" w:rsidTr="00CE2D7C">
        <w:tc>
          <w:tcPr>
            <w:tcW w:w="0" w:type="auto"/>
          </w:tcPr>
          <w:p w14:paraId="77FFFD90" w14:textId="167D3BD1" w:rsidR="00C16B13" w:rsidRPr="003B3648" w:rsidRDefault="00C16B13" w:rsidP="003D63CF">
            <w:pPr>
              <w:ind w:firstLine="284"/>
              <w:rPr>
                <w:rFonts w:ascii="Times New Roman" w:hAnsi="Times New Roman" w:cs="Times New Roman"/>
              </w:rPr>
            </w:pPr>
            <w:r w:rsidRPr="003B3648">
              <w:rPr>
                <w:rFonts w:ascii="Times New Roman" w:hAnsi="Times New Roman" w:cs="Times New Roman"/>
              </w:rPr>
              <w:t>Victim</w:t>
            </w:r>
            <w:r w:rsidR="00C82331" w:rsidRPr="003B3648">
              <w:rPr>
                <w:rFonts w:ascii="Times New Roman" w:hAnsi="Times New Roman" w:cs="Times New Roman"/>
              </w:rPr>
              <w:t>-</w:t>
            </w:r>
            <w:r w:rsidRPr="003B3648">
              <w:rPr>
                <w:rFonts w:ascii="Times New Roman" w:hAnsi="Times New Roman" w:cs="Times New Roman"/>
              </w:rPr>
              <w:t>Only</w:t>
            </w:r>
          </w:p>
        </w:tc>
        <w:tc>
          <w:tcPr>
            <w:tcW w:w="3519" w:type="dxa"/>
          </w:tcPr>
          <w:p w14:paraId="32AF87EE" w14:textId="698BBFFC" w:rsidR="00C16B13" w:rsidRPr="003B3648" w:rsidRDefault="00C16B13" w:rsidP="003D63CF">
            <w:pPr>
              <w:jc w:val="center"/>
              <w:rPr>
                <w:rFonts w:ascii="Times New Roman" w:hAnsi="Times New Roman" w:cs="Times New Roman"/>
              </w:rPr>
            </w:pPr>
            <w:r w:rsidRPr="003B3648">
              <w:rPr>
                <w:rFonts w:ascii="Times New Roman" w:hAnsi="Times New Roman" w:cs="Times New Roman"/>
              </w:rPr>
              <w:t>0.28 [0.02, 0.53]</w:t>
            </w:r>
            <w:r w:rsidRPr="003B3648">
              <w:rPr>
                <w:rFonts w:ascii="Times New Roman" w:hAnsi="Times New Roman" w:cs="Times New Roman"/>
                <w:vertAlign w:val="superscript"/>
              </w:rPr>
              <w:t>*</w:t>
            </w:r>
          </w:p>
        </w:tc>
        <w:tc>
          <w:tcPr>
            <w:tcW w:w="3544" w:type="dxa"/>
          </w:tcPr>
          <w:p w14:paraId="4B05CC0F" w14:textId="22D787DF" w:rsidR="00C16B13" w:rsidRPr="003B3648" w:rsidRDefault="00E82884" w:rsidP="003D63CF">
            <w:pPr>
              <w:jc w:val="center"/>
              <w:rPr>
                <w:rFonts w:ascii="Times New Roman" w:hAnsi="Times New Roman" w:cs="Times New Roman"/>
              </w:rPr>
            </w:pPr>
            <w:r w:rsidRPr="003B3648">
              <w:rPr>
                <w:rFonts w:ascii="Times New Roman" w:hAnsi="Times New Roman" w:cs="Times New Roman"/>
              </w:rPr>
              <w:t xml:space="preserve">-0.11 [-0.28, </w:t>
            </w:r>
            <w:r w:rsidR="00B748B2" w:rsidRPr="003B3648">
              <w:rPr>
                <w:rFonts w:ascii="Times New Roman" w:hAnsi="Times New Roman" w:cs="Times New Roman"/>
              </w:rPr>
              <w:t>0.06</w:t>
            </w:r>
            <w:r w:rsidR="00C16B13" w:rsidRPr="003B3648">
              <w:rPr>
                <w:rFonts w:ascii="Times New Roman" w:hAnsi="Times New Roman" w:cs="Times New Roman"/>
              </w:rPr>
              <w:t>]</w:t>
            </w:r>
          </w:p>
        </w:tc>
        <w:tc>
          <w:tcPr>
            <w:tcW w:w="3544" w:type="dxa"/>
          </w:tcPr>
          <w:p w14:paraId="0F87742A" w14:textId="3B46B9FD" w:rsidR="00C16B13" w:rsidRPr="003B3648" w:rsidRDefault="00295BD8" w:rsidP="003D63CF">
            <w:pPr>
              <w:jc w:val="center"/>
              <w:rPr>
                <w:rFonts w:ascii="Times New Roman" w:hAnsi="Times New Roman" w:cs="Times New Roman"/>
              </w:rPr>
            </w:pPr>
            <w:r w:rsidRPr="003B3648">
              <w:rPr>
                <w:rFonts w:ascii="Times New Roman" w:hAnsi="Times New Roman" w:cs="Times New Roman"/>
              </w:rPr>
              <w:t>-0.04 [-0.20, 0.12</w:t>
            </w:r>
            <w:r w:rsidR="00C16B13" w:rsidRPr="003B3648">
              <w:rPr>
                <w:rFonts w:ascii="Times New Roman" w:hAnsi="Times New Roman" w:cs="Times New Roman"/>
              </w:rPr>
              <w:t>]</w:t>
            </w:r>
          </w:p>
        </w:tc>
      </w:tr>
      <w:tr w:rsidR="00C16B13" w:rsidRPr="003B3648" w14:paraId="442F790E" w14:textId="77777777" w:rsidTr="00CE2D7C">
        <w:tc>
          <w:tcPr>
            <w:tcW w:w="0" w:type="auto"/>
          </w:tcPr>
          <w:p w14:paraId="47BD99DB" w14:textId="5D6C8A94" w:rsidR="00C16B13" w:rsidRPr="003B3648" w:rsidRDefault="00C16B13" w:rsidP="003D63CF">
            <w:pPr>
              <w:ind w:firstLine="284"/>
              <w:rPr>
                <w:rFonts w:ascii="Times New Roman" w:hAnsi="Times New Roman" w:cs="Times New Roman"/>
              </w:rPr>
            </w:pPr>
            <w:r w:rsidRPr="003B3648">
              <w:rPr>
                <w:rFonts w:ascii="Times New Roman" w:hAnsi="Times New Roman" w:cs="Times New Roman"/>
              </w:rPr>
              <w:t>Bully</w:t>
            </w:r>
            <w:r w:rsidR="00C82331" w:rsidRPr="003B3648">
              <w:rPr>
                <w:rFonts w:ascii="Times New Roman" w:hAnsi="Times New Roman" w:cs="Times New Roman"/>
              </w:rPr>
              <w:t>-</w:t>
            </w:r>
            <w:r w:rsidRPr="003B3648">
              <w:rPr>
                <w:rFonts w:ascii="Times New Roman" w:hAnsi="Times New Roman" w:cs="Times New Roman"/>
              </w:rPr>
              <w:t>Only</w:t>
            </w:r>
          </w:p>
        </w:tc>
        <w:tc>
          <w:tcPr>
            <w:tcW w:w="3519" w:type="dxa"/>
          </w:tcPr>
          <w:p w14:paraId="4FC43442" w14:textId="6FFD8752" w:rsidR="00C16B13" w:rsidRPr="003B3648" w:rsidRDefault="00041735" w:rsidP="003D63CF">
            <w:pPr>
              <w:jc w:val="center"/>
              <w:rPr>
                <w:rFonts w:ascii="Times New Roman" w:hAnsi="Times New Roman" w:cs="Times New Roman"/>
              </w:rPr>
            </w:pPr>
            <w:r w:rsidRPr="003B3648">
              <w:rPr>
                <w:rFonts w:ascii="Times New Roman" w:hAnsi="Times New Roman" w:cs="Times New Roman"/>
              </w:rPr>
              <w:t>0.54 [0.12, 0.96</w:t>
            </w:r>
            <w:r w:rsidR="00C16B13" w:rsidRPr="003B3648">
              <w:rPr>
                <w:rFonts w:ascii="Times New Roman" w:hAnsi="Times New Roman" w:cs="Times New Roman"/>
              </w:rPr>
              <w:t>]</w:t>
            </w:r>
            <w:r w:rsidR="00C16B13" w:rsidRPr="003B3648">
              <w:rPr>
                <w:rFonts w:ascii="Times New Roman" w:hAnsi="Times New Roman" w:cs="Times New Roman"/>
                <w:vertAlign w:val="superscript"/>
              </w:rPr>
              <w:t>*</w:t>
            </w:r>
          </w:p>
        </w:tc>
        <w:tc>
          <w:tcPr>
            <w:tcW w:w="3544" w:type="dxa"/>
          </w:tcPr>
          <w:p w14:paraId="1C0168AD" w14:textId="539A6D3F" w:rsidR="00C16B13" w:rsidRPr="003B3648" w:rsidRDefault="00B748B2" w:rsidP="003D63CF">
            <w:pPr>
              <w:jc w:val="center"/>
              <w:rPr>
                <w:rFonts w:ascii="Times New Roman" w:hAnsi="Times New Roman" w:cs="Times New Roman"/>
              </w:rPr>
            </w:pPr>
            <w:r w:rsidRPr="003B3648">
              <w:rPr>
                <w:rFonts w:ascii="Times New Roman" w:hAnsi="Times New Roman" w:cs="Times New Roman"/>
              </w:rPr>
              <w:t>0.36 [0.05, 0.67</w:t>
            </w:r>
            <w:r w:rsidR="00C16B13" w:rsidRPr="003B3648">
              <w:rPr>
                <w:rFonts w:ascii="Times New Roman" w:hAnsi="Times New Roman" w:cs="Times New Roman"/>
              </w:rPr>
              <w:t>]</w:t>
            </w:r>
            <w:r w:rsidRPr="003B3648">
              <w:rPr>
                <w:rFonts w:ascii="Times New Roman" w:hAnsi="Times New Roman" w:cs="Times New Roman"/>
                <w:vertAlign w:val="superscript"/>
              </w:rPr>
              <w:t>*</w:t>
            </w:r>
          </w:p>
        </w:tc>
        <w:tc>
          <w:tcPr>
            <w:tcW w:w="3544" w:type="dxa"/>
          </w:tcPr>
          <w:p w14:paraId="536DA231" w14:textId="5DB05603" w:rsidR="00C16B13" w:rsidRPr="003B3648" w:rsidRDefault="00295BD8" w:rsidP="003D63CF">
            <w:pPr>
              <w:jc w:val="center"/>
              <w:rPr>
                <w:rFonts w:ascii="Times New Roman" w:hAnsi="Times New Roman" w:cs="Times New Roman"/>
              </w:rPr>
            </w:pPr>
            <w:r w:rsidRPr="003B3648">
              <w:rPr>
                <w:rFonts w:ascii="Times New Roman" w:hAnsi="Times New Roman" w:cs="Times New Roman"/>
              </w:rPr>
              <w:t>-0.34</w:t>
            </w:r>
            <w:r w:rsidR="00C16B13" w:rsidRPr="003B3648">
              <w:rPr>
                <w:rFonts w:ascii="Times New Roman" w:hAnsi="Times New Roman" w:cs="Times New Roman"/>
              </w:rPr>
              <w:t xml:space="preserve"> [</w:t>
            </w:r>
            <w:r w:rsidRPr="003B3648">
              <w:rPr>
                <w:rFonts w:ascii="Times New Roman" w:hAnsi="Times New Roman" w:cs="Times New Roman"/>
              </w:rPr>
              <w:t>-0.60</w:t>
            </w:r>
            <w:r w:rsidR="00C16B13" w:rsidRPr="003B3648">
              <w:rPr>
                <w:rFonts w:ascii="Times New Roman" w:hAnsi="Times New Roman" w:cs="Times New Roman"/>
              </w:rPr>
              <w:t>, -</w:t>
            </w:r>
            <w:r w:rsidRPr="003B3648">
              <w:rPr>
                <w:rFonts w:ascii="Times New Roman" w:hAnsi="Times New Roman" w:cs="Times New Roman"/>
              </w:rPr>
              <w:t>0.08</w:t>
            </w:r>
            <w:r w:rsidR="00C16B13" w:rsidRPr="003B3648">
              <w:rPr>
                <w:rFonts w:ascii="Times New Roman" w:hAnsi="Times New Roman" w:cs="Times New Roman"/>
              </w:rPr>
              <w:t>]</w:t>
            </w:r>
            <w:r w:rsidR="00C16B13" w:rsidRPr="003B3648">
              <w:rPr>
                <w:rFonts w:ascii="Times New Roman" w:hAnsi="Times New Roman" w:cs="Times New Roman"/>
                <w:vertAlign w:val="superscript"/>
              </w:rPr>
              <w:t>*</w:t>
            </w:r>
            <w:r w:rsidRPr="003B3648">
              <w:rPr>
                <w:rFonts w:ascii="Times New Roman" w:hAnsi="Times New Roman" w:cs="Times New Roman"/>
                <w:vertAlign w:val="superscript"/>
              </w:rPr>
              <w:t>*</w:t>
            </w:r>
          </w:p>
        </w:tc>
      </w:tr>
      <w:tr w:rsidR="00C16B13" w:rsidRPr="003B3648" w14:paraId="06151A40" w14:textId="77777777" w:rsidTr="00CE2D7C">
        <w:tc>
          <w:tcPr>
            <w:tcW w:w="0" w:type="auto"/>
          </w:tcPr>
          <w:p w14:paraId="6C43EC1E" w14:textId="77777777" w:rsidR="00C16B13" w:rsidRPr="003B3648" w:rsidRDefault="00C16B13" w:rsidP="003D63CF">
            <w:pPr>
              <w:ind w:firstLine="284"/>
              <w:rPr>
                <w:rFonts w:ascii="Times New Roman" w:hAnsi="Times New Roman" w:cs="Times New Roman"/>
              </w:rPr>
            </w:pPr>
            <w:r w:rsidRPr="003B3648">
              <w:rPr>
                <w:rFonts w:ascii="Times New Roman" w:hAnsi="Times New Roman" w:cs="Times New Roman"/>
              </w:rPr>
              <w:t>Bully-Victim</w:t>
            </w:r>
          </w:p>
        </w:tc>
        <w:tc>
          <w:tcPr>
            <w:tcW w:w="3519" w:type="dxa"/>
          </w:tcPr>
          <w:p w14:paraId="04C63988" w14:textId="6F568436" w:rsidR="00C16B13" w:rsidRPr="003B3648" w:rsidRDefault="00041735" w:rsidP="003D63CF">
            <w:pPr>
              <w:jc w:val="center"/>
              <w:rPr>
                <w:rFonts w:ascii="Times New Roman" w:hAnsi="Times New Roman" w:cs="Times New Roman"/>
              </w:rPr>
            </w:pPr>
            <w:r w:rsidRPr="003B3648">
              <w:rPr>
                <w:rFonts w:ascii="Times New Roman" w:hAnsi="Times New Roman" w:cs="Times New Roman"/>
              </w:rPr>
              <w:t>0.32 [0.13</w:t>
            </w:r>
            <w:r w:rsidR="00C16B13" w:rsidRPr="003B3648">
              <w:rPr>
                <w:rFonts w:ascii="Times New Roman" w:hAnsi="Times New Roman" w:cs="Times New Roman"/>
              </w:rPr>
              <w:t xml:space="preserve">, </w:t>
            </w:r>
            <w:r w:rsidRPr="003B3648">
              <w:rPr>
                <w:rFonts w:ascii="Times New Roman" w:hAnsi="Times New Roman" w:cs="Times New Roman"/>
              </w:rPr>
              <w:t>0.51</w:t>
            </w:r>
            <w:r w:rsidR="00C16B13" w:rsidRPr="003B3648">
              <w:rPr>
                <w:rFonts w:ascii="Times New Roman" w:hAnsi="Times New Roman" w:cs="Times New Roman"/>
              </w:rPr>
              <w:t>]</w:t>
            </w:r>
            <w:r w:rsidR="00C16B13" w:rsidRPr="003B3648">
              <w:rPr>
                <w:rFonts w:ascii="Times New Roman" w:hAnsi="Times New Roman" w:cs="Times New Roman"/>
                <w:vertAlign w:val="superscript"/>
              </w:rPr>
              <w:t>**</w:t>
            </w:r>
          </w:p>
        </w:tc>
        <w:tc>
          <w:tcPr>
            <w:tcW w:w="3544" w:type="dxa"/>
          </w:tcPr>
          <w:p w14:paraId="7DC03652" w14:textId="49B8DA45" w:rsidR="00C16B13" w:rsidRPr="003B3648" w:rsidRDefault="00B748B2" w:rsidP="003D63CF">
            <w:pPr>
              <w:jc w:val="center"/>
              <w:rPr>
                <w:rFonts w:ascii="Times New Roman" w:hAnsi="Times New Roman" w:cs="Times New Roman"/>
              </w:rPr>
            </w:pPr>
            <w:r w:rsidRPr="003B3648">
              <w:rPr>
                <w:rFonts w:ascii="Times New Roman" w:hAnsi="Times New Roman" w:cs="Times New Roman"/>
              </w:rPr>
              <w:t>0.04 [-0.11</w:t>
            </w:r>
            <w:r w:rsidR="00C16B13" w:rsidRPr="003B3648">
              <w:rPr>
                <w:rFonts w:ascii="Times New Roman" w:hAnsi="Times New Roman" w:cs="Times New Roman"/>
              </w:rPr>
              <w:t>,</w:t>
            </w:r>
            <w:r w:rsidRPr="003B3648">
              <w:rPr>
                <w:rFonts w:ascii="Times New Roman" w:hAnsi="Times New Roman" w:cs="Times New Roman"/>
              </w:rPr>
              <w:t xml:space="preserve"> 0.19</w:t>
            </w:r>
            <w:r w:rsidR="00C16B13" w:rsidRPr="003B3648">
              <w:rPr>
                <w:rFonts w:ascii="Times New Roman" w:hAnsi="Times New Roman" w:cs="Times New Roman"/>
              </w:rPr>
              <w:t>]</w:t>
            </w:r>
          </w:p>
        </w:tc>
        <w:tc>
          <w:tcPr>
            <w:tcW w:w="3544" w:type="dxa"/>
          </w:tcPr>
          <w:p w14:paraId="2398FAA8" w14:textId="4B9436C6" w:rsidR="00C16B13" w:rsidRPr="003B3648" w:rsidRDefault="00295BD8" w:rsidP="003D63CF">
            <w:pPr>
              <w:jc w:val="center"/>
              <w:rPr>
                <w:rFonts w:ascii="Times New Roman" w:hAnsi="Times New Roman" w:cs="Times New Roman"/>
              </w:rPr>
            </w:pPr>
            <w:r w:rsidRPr="003B3648">
              <w:rPr>
                <w:rFonts w:ascii="Times New Roman" w:hAnsi="Times New Roman" w:cs="Times New Roman"/>
              </w:rPr>
              <w:t>-0.19 [-0.33, -0.05</w:t>
            </w:r>
            <w:r w:rsidR="00C16B13" w:rsidRPr="003B3648">
              <w:rPr>
                <w:rFonts w:ascii="Times New Roman" w:hAnsi="Times New Roman" w:cs="Times New Roman"/>
              </w:rPr>
              <w:t>]</w:t>
            </w:r>
            <w:r w:rsidR="00C16B13" w:rsidRPr="003B3648">
              <w:rPr>
                <w:rFonts w:ascii="Times New Roman" w:hAnsi="Times New Roman" w:cs="Times New Roman"/>
                <w:vertAlign w:val="superscript"/>
              </w:rPr>
              <w:t>*</w:t>
            </w:r>
          </w:p>
        </w:tc>
      </w:tr>
      <w:tr w:rsidR="00C16B13" w:rsidRPr="003B3648" w14:paraId="25C16366" w14:textId="77777777" w:rsidTr="00CE2D7C">
        <w:tc>
          <w:tcPr>
            <w:tcW w:w="0" w:type="auto"/>
          </w:tcPr>
          <w:p w14:paraId="729CADAA" w14:textId="77777777" w:rsidR="00C16B13" w:rsidRPr="003B3648" w:rsidRDefault="00C16B13" w:rsidP="003D63CF">
            <w:pPr>
              <w:rPr>
                <w:rFonts w:ascii="Times New Roman" w:hAnsi="Times New Roman" w:cs="Times New Roman"/>
              </w:rPr>
            </w:pPr>
            <w:r w:rsidRPr="003B3648">
              <w:rPr>
                <w:rFonts w:ascii="Times New Roman" w:hAnsi="Times New Roman" w:cs="Times New Roman"/>
              </w:rPr>
              <w:t>ASD Group</w:t>
            </w:r>
          </w:p>
        </w:tc>
        <w:tc>
          <w:tcPr>
            <w:tcW w:w="3519" w:type="dxa"/>
          </w:tcPr>
          <w:p w14:paraId="7FBF373C" w14:textId="77777777" w:rsidR="00C16B13" w:rsidRPr="003B3648" w:rsidRDefault="00C16B13" w:rsidP="003D63CF">
            <w:pPr>
              <w:jc w:val="center"/>
              <w:rPr>
                <w:rFonts w:ascii="Times New Roman" w:hAnsi="Times New Roman" w:cs="Times New Roman"/>
              </w:rPr>
            </w:pPr>
          </w:p>
        </w:tc>
        <w:tc>
          <w:tcPr>
            <w:tcW w:w="3544" w:type="dxa"/>
          </w:tcPr>
          <w:p w14:paraId="3514226C" w14:textId="77777777" w:rsidR="00C16B13" w:rsidRPr="003B3648" w:rsidRDefault="00C16B13" w:rsidP="003D63CF">
            <w:pPr>
              <w:jc w:val="center"/>
              <w:rPr>
                <w:rFonts w:ascii="Times New Roman" w:hAnsi="Times New Roman" w:cs="Times New Roman"/>
              </w:rPr>
            </w:pPr>
          </w:p>
        </w:tc>
        <w:tc>
          <w:tcPr>
            <w:tcW w:w="3544" w:type="dxa"/>
          </w:tcPr>
          <w:p w14:paraId="2CC3771A" w14:textId="77777777" w:rsidR="00C16B13" w:rsidRPr="003B3648" w:rsidRDefault="00C16B13" w:rsidP="003D63CF">
            <w:pPr>
              <w:jc w:val="center"/>
              <w:rPr>
                <w:rFonts w:ascii="Times New Roman" w:hAnsi="Times New Roman" w:cs="Times New Roman"/>
              </w:rPr>
            </w:pPr>
          </w:p>
        </w:tc>
      </w:tr>
      <w:tr w:rsidR="00C16B13" w:rsidRPr="003B3648" w14:paraId="348338BE" w14:textId="77777777" w:rsidTr="00CE2D7C">
        <w:tc>
          <w:tcPr>
            <w:tcW w:w="0" w:type="auto"/>
          </w:tcPr>
          <w:p w14:paraId="070EFB1A" w14:textId="77777777" w:rsidR="00C16B13" w:rsidRPr="003B3648" w:rsidRDefault="00C16B13" w:rsidP="003D63CF">
            <w:pPr>
              <w:ind w:firstLine="284"/>
              <w:rPr>
                <w:rFonts w:ascii="Times New Roman" w:hAnsi="Times New Roman" w:cs="Times New Roman"/>
              </w:rPr>
            </w:pPr>
            <w:r w:rsidRPr="003B3648">
              <w:rPr>
                <w:rFonts w:ascii="Times New Roman" w:hAnsi="Times New Roman" w:cs="Times New Roman"/>
              </w:rPr>
              <w:t>Without ASD</w:t>
            </w:r>
          </w:p>
        </w:tc>
        <w:tc>
          <w:tcPr>
            <w:tcW w:w="3519" w:type="dxa"/>
          </w:tcPr>
          <w:p w14:paraId="64C3CD04" w14:textId="77777777" w:rsidR="00C16B13" w:rsidRPr="003B3648" w:rsidRDefault="00C16B13" w:rsidP="003D63CF">
            <w:pPr>
              <w:jc w:val="center"/>
              <w:rPr>
                <w:rFonts w:ascii="Times New Roman" w:hAnsi="Times New Roman" w:cs="Times New Roman"/>
              </w:rPr>
            </w:pPr>
            <w:r w:rsidRPr="003B3648">
              <w:rPr>
                <w:rFonts w:ascii="Times New Roman" w:hAnsi="Times New Roman" w:cs="Times New Roman"/>
              </w:rPr>
              <w:t>0 [Reference]</w:t>
            </w:r>
          </w:p>
        </w:tc>
        <w:tc>
          <w:tcPr>
            <w:tcW w:w="3544" w:type="dxa"/>
          </w:tcPr>
          <w:p w14:paraId="0DEDE1BD" w14:textId="77777777" w:rsidR="00C16B13" w:rsidRPr="003B3648" w:rsidRDefault="00C16B13" w:rsidP="003D63CF">
            <w:pPr>
              <w:jc w:val="center"/>
              <w:rPr>
                <w:rFonts w:ascii="Times New Roman" w:hAnsi="Times New Roman" w:cs="Times New Roman"/>
              </w:rPr>
            </w:pPr>
            <w:r w:rsidRPr="003B3648">
              <w:rPr>
                <w:rFonts w:ascii="Times New Roman" w:hAnsi="Times New Roman" w:cs="Times New Roman"/>
              </w:rPr>
              <w:t>0 [Reference]</w:t>
            </w:r>
          </w:p>
        </w:tc>
        <w:tc>
          <w:tcPr>
            <w:tcW w:w="3544" w:type="dxa"/>
          </w:tcPr>
          <w:p w14:paraId="7FD3AF75" w14:textId="77777777" w:rsidR="00C16B13" w:rsidRPr="003B3648" w:rsidRDefault="00C16B13" w:rsidP="003D63CF">
            <w:pPr>
              <w:jc w:val="center"/>
              <w:rPr>
                <w:rFonts w:ascii="Times New Roman" w:hAnsi="Times New Roman" w:cs="Times New Roman"/>
              </w:rPr>
            </w:pPr>
            <w:r w:rsidRPr="003B3648">
              <w:rPr>
                <w:rFonts w:ascii="Times New Roman" w:hAnsi="Times New Roman" w:cs="Times New Roman"/>
              </w:rPr>
              <w:t>0 [Reference]</w:t>
            </w:r>
          </w:p>
        </w:tc>
      </w:tr>
      <w:tr w:rsidR="00C16B13" w:rsidRPr="003B3648" w14:paraId="583AAAD1" w14:textId="77777777" w:rsidTr="00CE2D7C">
        <w:tc>
          <w:tcPr>
            <w:tcW w:w="0" w:type="auto"/>
          </w:tcPr>
          <w:p w14:paraId="2924A060" w14:textId="77777777" w:rsidR="00C16B13" w:rsidRPr="003B3648" w:rsidRDefault="00C16B13" w:rsidP="003D63CF">
            <w:pPr>
              <w:ind w:firstLine="284"/>
              <w:rPr>
                <w:rFonts w:ascii="Times New Roman" w:hAnsi="Times New Roman" w:cs="Times New Roman"/>
              </w:rPr>
            </w:pPr>
            <w:r w:rsidRPr="003B3648">
              <w:rPr>
                <w:rFonts w:ascii="Times New Roman" w:hAnsi="Times New Roman" w:cs="Times New Roman"/>
              </w:rPr>
              <w:t>With ASD</w:t>
            </w:r>
          </w:p>
        </w:tc>
        <w:tc>
          <w:tcPr>
            <w:tcW w:w="3519" w:type="dxa"/>
          </w:tcPr>
          <w:p w14:paraId="7D29440F" w14:textId="00509CD6" w:rsidR="00C16B13" w:rsidRPr="003B3648" w:rsidRDefault="00041735" w:rsidP="003D63CF">
            <w:pPr>
              <w:jc w:val="center"/>
              <w:rPr>
                <w:rFonts w:ascii="Times New Roman" w:hAnsi="Times New Roman" w:cs="Times New Roman"/>
              </w:rPr>
            </w:pPr>
            <w:r w:rsidRPr="003B3648">
              <w:rPr>
                <w:rFonts w:ascii="Times New Roman" w:hAnsi="Times New Roman" w:cs="Times New Roman"/>
              </w:rPr>
              <w:t>3.27 [1.94, 4.60</w:t>
            </w:r>
            <w:r w:rsidR="00C16B13" w:rsidRPr="003B3648">
              <w:rPr>
                <w:rFonts w:ascii="Times New Roman" w:hAnsi="Times New Roman" w:cs="Times New Roman"/>
              </w:rPr>
              <w:t>]</w:t>
            </w:r>
            <w:r w:rsidR="00C16B13" w:rsidRPr="003B3648">
              <w:rPr>
                <w:rFonts w:ascii="Times New Roman" w:hAnsi="Times New Roman" w:cs="Times New Roman"/>
                <w:vertAlign w:val="superscript"/>
              </w:rPr>
              <w:t>***</w:t>
            </w:r>
          </w:p>
        </w:tc>
        <w:tc>
          <w:tcPr>
            <w:tcW w:w="3544" w:type="dxa"/>
          </w:tcPr>
          <w:p w14:paraId="2BCC5D9B" w14:textId="20C27CE4" w:rsidR="00C16B13" w:rsidRPr="003B3648" w:rsidRDefault="00B748B2" w:rsidP="003D63CF">
            <w:pPr>
              <w:jc w:val="center"/>
              <w:rPr>
                <w:rFonts w:ascii="Times New Roman" w:hAnsi="Times New Roman" w:cs="Times New Roman"/>
              </w:rPr>
            </w:pPr>
            <w:r w:rsidRPr="003B3648">
              <w:rPr>
                <w:rFonts w:ascii="Times New Roman" w:hAnsi="Times New Roman" w:cs="Times New Roman"/>
              </w:rPr>
              <w:t>1.61 [</w:t>
            </w:r>
            <w:r w:rsidR="00C16B13" w:rsidRPr="003B3648">
              <w:rPr>
                <w:rFonts w:ascii="Times New Roman" w:hAnsi="Times New Roman" w:cs="Times New Roman"/>
              </w:rPr>
              <w:t>0.</w:t>
            </w:r>
            <w:r w:rsidRPr="003B3648">
              <w:rPr>
                <w:rFonts w:ascii="Times New Roman" w:hAnsi="Times New Roman" w:cs="Times New Roman"/>
              </w:rPr>
              <w:t>40</w:t>
            </w:r>
            <w:r w:rsidR="00C16B13" w:rsidRPr="003B3648">
              <w:rPr>
                <w:rFonts w:ascii="Times New Roman" w:hAnsi="Times New Roman" w:cs="Times New Roman"/>
              </w:rPr>
              <w:t>, 2.</w:t>
            </w:r>
            <w:r w:rsidRPr="003B3648">
              <w:rPr>
                <w:rFonts w:ascii="Times New Roman" w:hAnsi="Times New Roman" w:cs="Times New Roman"/>
              </w:rPr>
              <w:t>82</w:t>
            </w:r>
            <w:r w:rsidR="00C16B13" w:rsidRPr="003B3648">
              <w:rPr>
                <w:rFonts w:ascii="Times New Roman" w:hAnsi="Times New Roman" w:cs="Times New Roman"/>
              </w:rPr>
              <w:t>]</w:t>
            </w:r>
            <w:r w:rsidRPr="003B3648">
              <w:rPr>
                <w:rFonts w:ascii="Times New Roman" w:hAnsi="Times New Roman" w:cs="Times New Roman"/>
                <w:vertAlign w:val="superscript"/>
              </w:rPr>
              <w:t>**</w:t>
            </w:r>
          </w:p>
        </w:tc>
        <w:tc>
          <w:tcPr>
            <w:tcW w:w="3544" w:type="dxa"/>
          </w:tcPr>
          <w:p w14:paraId="77584297" w14:textId="56D2ECAD" w:rsidR="00C16B13" w:rsidRPr="003B3648" w:rsidRDefault="000B1A30" w:rsidP="003D63CF">
            <w:pPr>
              <w:jc w:val="center"/>
              <w:rPr>
                <w:rFonts w:ascii="Times New Roman" w:hAnsi="Times New Roman" w:cs="Times New Roman"/>
              </w:rPr>
            </w:pPr>
            <w:r w:rsidRPr="003B3648">
              <w:rPr>
                <w:rFonts w:ascii="Times New Roman" w:hAnsi="Times New Roman" w:cs="Times New Roman"/>
              </w:rPr>
              <w:t>-1.42</w:t>
            </w:r>
            <w:r w:rsidR="00C16B13" w:rsidRPr="003B3648">
              <w:rPr>
                <w:rFonts w:ascii="Times New Roman" w:hAnsi="Times New Roman" w:cs="Times New Roman"/>
              </w:rPr>
              <w:t xml:space="preserve"> [</w:t>
            </w:r>
            <w:r w:rsidRPr="003B3648">
              <w:rPr>
                <w:rFonts w:ascii="Times New Roman" w:hAnsi="Times New Roman" w:cs="Times New Roman"/>
              </w:rPr>
              <w:t>-2.09, -0</w:t>
            </w:r>
            <w:r w:rsidR="00C16B13" w:rsidRPr="003B3648">
              <w:rPr>
                <w:rFonts w:ascii="Times New Roman" w:hAnsi="Times New Roman" w:cs="Times New Roman"/>
              </w:rPr>
              <w:t>.</w:t>
            </w:r>
            <w:r w:rsidRPr="003B3648">
              <w:rPr>
                <w:rFonts w:ascii="Times New Roman" w:hAnsi="Times New Roman" w:cs="Times New Roman"/>
              </w:rPr>
              <w:t>76</w:t>
            </w:r>
            <w:r w:rsidR="00C16B13" w:rsidRPr="003B3648">
              <w:rPr>
                <w:rFonts w:ascii="Times New Roman" w:hAnsi="Times New Roman" w:cs="Times New Roman"/>
              </w:rPr>
              <w:t>]</w:t>
            </w:r>
            <w:r w:rsidR="00C16B13" w:rsidRPr="003B3648">
              <w:rPr>
                <w:rFonts w:ascii="Times New Roman" w:hAnsi="Times New Roman" w:cs="Times New Roman"/>
                <w:vertAlign w:val="superscript"/>
              </w:rPr>
              <w:t>***</w:t>
            </w:r>
          </w:p>
        </w:tc>
      </w:tr>
      <w:tr w:rsidR="00C16B13" w:rsidRPr="003B3648" w14:paraId="2922F630" w14:textId="77777777" w:rsidTr="00CE2D7C">
        <w:tc>
          <w:tcPr>
            <w:tcW w:w="0" w:type="auto"/>
          </w:tcPr>
          <w:p w14:paraId="5DB8085D" w14:textId="77777777" w:rsidR="00C16B13" w:rsidRPr="003B3648" w:rsidRDefault="00C16B13" w:rsidP="003D63CF">
            <w:pPr>
              <w:rPr>
                <w:rFonts w:ascii="Times New Roman" w:hAnsi="Times New Roman" w:cs="Times New Roman"/>
              </w:rPr>
            </w:pPr>
            <w:r w:rsidRPr="003B3648">
              <w:rPr>
                <w:rFonts w:ascii="Times New Roman" w:hAnsi="Times New Roman" w:cs="Times New Roman"/>
              </w:rPr>
              <w:t xml:space="preserve">Bullying Involvement Group X ASD Group </w:t>
            </w:r>
          </w:p>
        </w:tc>
        <w:tc>
          <w:tcPr>
            <w:tcW w:w="3519" w:type="dxa"/>
          </w:tcPr>
          <w:p w14:paraId="7825BBF6" w14:textId="77777777" w:rsidR="00C16B13" w:rsidRPr="003B3648" w:rsidRDefault="00C16B13" w:rsidP="003D63CF">
            <w:pPr>
              <w:jc w:val="center"/>
              <w:rPr>
                <w:rFonts w:ascii="Times New Roman" w:hAnsi="Times New Roman" w:cs="Times New Roman"/>
              </w:rPr>
            </w:pPr>
          </w:p>
        </w:tc>
        <w:tc>
          <w:tcPr>
            <w:tcW w:w="3544" w:type="dxa"/>
          </w:tcPr>
          <w:p w14:paraId="17E5386A" w14:textId="77777777" w:rsidR="00C16B13" w:rsidRPr="003B3648" w:rsidRDefault="00C16B13" w:rsidP="003D63CF">
            <w:pPr>
              <w:jc w:val="center"/>
              <w:rPr>
                <w:rFonts w:ascii="Times New Roman" w:hAnsi="Times New Roman" w:cs="Times New Roman"/>
              </w:rPr>
            </w:pPr>
          </w:p>
        </w:tc>
        <w:tc>
          <w:tcPr>
            <w:tcW w:w="3544" w:type="dxa"/>
          </w:tcPr>
          <w:p w14:paraId="7845CB3E" w14:textId="77777777" w:rsidR="00C16B13" w:rsidRPr="003B3648" w:rsidRDefault="00C16B13" w:rsidP="003D63CF">
            <w:pPr>
              <w:jc w:val="center"/>
              <w:rPr>
                <w:rFonts w:ascii="Times New Roman" w:hAnsi="Times New Roman" w:cs="Times New Roman"/>
              </w:rPr>
            </w:pPr>
          </w:p>
        </w:tc>
      </w:tr>
      <w:tr w:rsidR="00C16B13" w:rsidRPr="003B3648" w14:paraId="531C3B12" w14:textId="77777777" w:rsidTr="00CE2D7C">
        <w:tc>
          <w:tcPr>
            <w:tcW w:w="0" w:type="auto"/>
          </w:tcPr>
          <w:p w14:paraId="3D4B56EB" w14:textId="02CF5287" w:rsidR="00C16B13" w:rsidRPr="003B3648" w:rsidRDefault="00D24907" w:rsidP="003D63CF">
            <w:pPr>
              <w:ind w:firstLine="284"/>
              <w:rPr>
                <w:rFonts w:ascii="Times New Roman" w:hAnsi="Times New Roman" w:cs="Times New Roman"/>
              </w:rPr>
            </w:pPr>
            <w:r>
              <w:rPr>
                <w:rFonts w:ascii="Times New Roman" w:hAnsi="Times New Roman" w:cs="Times New Roman"/>
              </w:rPr>
              <w:t xml:space="preserve">Uninvolved </w:t>
            </w:r>
            <w:r w:rsidR="00C16B13" w:rsidRPr="003B3648">
              <w:rPr>
                <w:rFonts w:ascii="Times New Roman" w:hAnsi="Times New Roman" w:cs="Times New Roman"/>
              </w:rPr>
              <w:t xml:space="preserve">X ASD </w:t>
            </w:r>
          </w:p>
        </w:tc>
        <w:tc>
          <w:tcPr>
            <w:tcW w:w="3519" w:type="dxa"/>
          </w:tcPr>
          <w:p w14:paraId="0E525A27" w14:textId="77777777" w:rsidR="00C16B13" w:rsidRPr="003B3648" w:rsidRDefault="00C16B13" w:rsidP="003D63CF">
            <w:pPr>
              <w:jc w:val="center"/>
              <w:rPr>
                <w:rFonts w:ascii="Times New Roman" w:hAnsi="Times New Roman" w:cs="Times New Roman"/>
              </w:rPr>
            </w:pPr>
            <w:r w:rsidRPr="003B3648">
              <w:rPr>
                <w:rFonts w:ascii="Times New Roman" w:hAnsi="Times New Roman" w:cs="Times New Roman"/>
              </w:rPr>
              <w:t>0 [Reference]</w:t>
            </w:r>
          </w:p>
        </w:tc>
        <w:tc>
          <w:tcPr>
            <w:tcW w:w="3544" w:type="dxa"/>
          </w:tcPr>
          <w:p w14:paraId="6462004F" w14:textId="77777777" w:rsidR="00C16B13" w:rsidRPr="003B3648" w:rsidRDefault="00C16B13" w:rsidP="003D63CF">
            <w:pPr>
              <w:jc w:val="center"/>
              <w:rPr>
                <w:rFonts w:ascii="Times New Roman" w:hAnsi="Times New Roman" w:cs="Times New Roman"/>
              </w:rPr>
            </w:pPr>
            <w:r w:rsidRPr="003B3648">
              <w:rPr>
                <w:rFonts w:ascii="Times New Roman" w:hAnsi="Times New Roman" w:cs="Times New Roman"/>
              </w:rPr>
              <w:t>0 [Reference]</w:t>
            </w:r>
          </w:p>
        </w:tc>
        <w:tc>
          <w:tcPr>
            <w:tcW w:w="3544" w:type="dxa"/>
          </w:tcPr>
          <w:p w14:paraId="48E087A8" w14:textId="77777777" w:rsidR="00C16B13" w:rsidRPr="003B3648" w:rsidRDefault="00C16B13" w:rsidP="003D63CF">
            <w:pPr>
              <w:jc w:val="center"/>
              <w:rPr>
                <w:rFonts w:ascii="Times New Roman" w:hAnsi="Times New Roman" w:cs="Times New Roman"/>
              </w:rPr>
            </w:pPr>
            <w:r w:rsidRPr="003B3648">
              <w:rPr>
                <w:rFonts w:ascii="Times New Roman" w:hAnsi="Times New Roman" w:cs="Times New Roman"/>
              </w:rPr>
              <w:t>0 [Reference]</w:t>
            </w:r>
          </w:p>
        </w:tc>
      </w:tr>
      <w:tr w:rsidR="00C16B13" w:rsidRPr="003B3648" w14:paraId="6640FB30" w14:textId="77777777" w:rsidTr="00CE2D7C">
        <w:tc>
          <w:tcPr>
            <w:tcW w:w="0" w:type="auto"/>
          </w:tcPr>
          <w:p w14:paraId="7D12F59B" w14:textId="280D3ED0" w:rsidR="00C16B13" w:rsidRPr="003B3648" w:rsidRDefault="00C16B13" w:rsidP="003D63CF">
            <w:pPr>
              <w:ind w:firstLine="284"/>
              <w:rPr>
                <w:rFonts w:ascii="Times New Roman" w:hAnsi="Times New Roman" w:cs="Times New Roman"/>
              </w:rPr>
            </w:pPr>
            <w:r w:rsidRPr="003B3648">
              <w:rPr>
                <w:rFonts w:ascii="Times New Roman" w:hAnsi="Times New Roman" w:cs="Times New Roman"/>
              </w:rPr>
              <w:t>Victim</w:t>
            </w:r>
            <w:r w:rsidR="00C82331" w:rsidRPr="003B3648">
              <w:rPr>
                <w:rFonts w:ascii="Times New Roman" w:hAnsi="Times New Roman" w:cs="Times New Roman"/>
              </w:rPr>
              <w:t>-</w:t>
            </w:r>
            <w:r w:rsidRPr="003B3648">
              <w:rPr>
                <w:rFonts w:ascii="Times New Roman" w:hAnsi="Times New Roman" w:cs="Times New Roman"/>
              </w:rPr>
              <w:t xml:space="preserve">Only X ASD </w:t>
            </w:r>
          </w:p>
        </w:tc>
        <w:tc>
          <w:tcPr>
            <w:tcW w:w="3519" w:type="dxa"/>
          </w:tcPr>
          <w:p w14:paraId="5B6533DE" w14:textId="54BCB7A5" w:rsidR="00C16B13" w:rsidRPr="003B3648" w:rsidRDefault="0073298F" w:rsidP="003D63CF">
            <w:pPr>
              <w:jc w:val="center"/>
              <w:rPr>
                <w:rFonts w:ascii="Times New Roman" w:hAnsi="Times New Roman" w:cs="Times New Roman"/>
              </w:rPr>
            </w:pPr>
            <w:r w:rsidRPr="003B3648">
              <w:rPr>
                <w:rFonts w:ascii="Times New Roman" w:hAnsi="Times New Roman" w:cs="Times New Roman"/>
              </w:rPr>
              <w:t>0.22 [-1.65, 2.09</w:t>
            </w:r>
            <w:r w:rsidR="00C16B13" w:rsidRPr="003B3648">
              <w:rPr>
                <w:rFonts w:ascii="Times New Roman" w:hAnsi="Times New Roman" w:cs="Times New Roman"/>
              </w:rPr>
              <w:t>]</w:t>
            </w:r>
          </w:p>
        </w:tc>
        <w:tc>
          <w:tcPr>
            <w:tcW w:w="3544" w:type="dxa"/>
          </w:tcPr>
          <w:p w14:paraId="5AF1ACC0" w14:textId="5DD21990" w:rsidR="00C16B13" w:rsidRPr="003B3648" w:rsidRDefault="00F142B3" w:rsidP="003D63CF">
            <w:pPr>
              <w:jc w:val="center"/>
              <w:rPr>
                <w:rFonts w:ascii="Times New Roman" w:hAnsi="Times New Roman" w:cs="Times New Roman"/>
              </w:rPr>
            </w:pPr>
            <w:r w:rsidRPr="003B3648">
              <w:rPr>
                <w:rFonts w:ascii="Times New Roman" w:hAnsi="Times New Roman" w:cs="Times New Roman"/>
              </w:rPr>
              <w:t>0.17 [-1.70, 2.0</w:t>
            </w:r>
            <w:r w:rsidR="00C16B13" w:rsidRPr="003B3648">
              <w:rPr>
                <w:rFonts w:ascii="Times New Roman" w:hAnsi="Times New Roman" w:cs="Times New Roman"/>
              </w:rPr>
              <w:t>5]</w:t>
            </w:r>
          </w:p>
        </w:tc>
        <w:tc>
          <w:tcPr>
            <w:tcW w:w="3544" w:type="dxa"/>
          </w:tcPr>
          <w:p w14:paraId="52021A36" w14:textId="5AEA6E34" w:rsidR="00C16B13" w:rsidRPr="003B3648" w:rsidRDefault="000B1A30" w:rsidP="003D63CF">
            <w:pPr>
              <w:jc w:val="center"/>
              <w:rPr>
                <w:rFonts w:ascii="Times New Roman" w:hAnsi="Times New Roman" w:cs="Times New Roman"/>
              </w:rPr>
            </w:pPr>
            <w:r w:rsidRPr="003B3648">
              <w:rPr>
                <w:rFonts w:ascii="Times New Roman" w:hAnsi="Times New Roman" w:cs="Times New Roman"/>
              </w:rPr>
              <w:t>-0.83 [-2.00</w:t>
            </w:r>
            <w:r w:rsidR="00C16B13" w:rsidRPr="003B3648">
              <w:rPr>
                <w:rFonts w:ascii="Times New Roman" w:hAnsi="Times New Roman" w:cs="Times New Roman"/>
              </w:rPr>
              <w:t>,</w:t>
            </w:r>
            <w:r w:rsidRPr="003B3648">
              <w:rPr>
                <w:rFonts w:ascii="Times New Roman" w:hAnsi="Times New Roman" w:cs="Times New Roman"/>
              </w:rPr>
              <w:t xml:space="preserve"> 0.34</w:t>
            </w:r>
            <w:r w:rsidR="00C16B13" w:rsidRPr="003B3648">
              <w:rPr>
                <w:rFonts w:ascii="Times New Roman" w:hAnsi="Times New Roman" w:cs="Times New Roman"/>
              </w:rPr>
              <w:t xml:space="preserve">] </w:t>
            </w:r>
          </w:p>
        </w:tc>
      </w:tr>
      <w:tr w:rsidR="00C16B13" w:rsidRPr="003B3648" w14:paraId="439DFCFE" w14:textId="77777777" w:rsidTr="00CE2D7C">
        <w:tc>
          <w:tcPr>
            <w:tcW w:w="0" w:type="auto"/>
          </w:tcPr>
          <w:p w14:paraId="65F15626" w14:textId="1F2F6C62" w:rsidR="00C16B13" w:rsidRPr="003B3648" w:rsidRDefault="00C16B13" w:rsidP="003D63CF">
            <w:pPr>
              <w:ind w:firstLine="284"/>
              <w:rPr>
                <w:rFonts w:ascii="Times New Roman" w:hAnsi="Times New Roman" w:cs="Times New Roman"/>
              </w:rPr>
            </w:pPr>
            <w:r w:rsidRPr="003B3648">
              <w:rPr>
                <w:rFonts w:ascii="Times New Roman" w:hAnsi="Times New Roman" w:cs="Times New Roman"/>
              </w:rPr>
              <w:t>Bully</w:t>
            </w:r>
            <w:r w:rsidR="00C82331" w:rsidRPr="003B3648">
              <w:rPr>
                <w:rFonts w:ascii="Times New Roman" w:hAnsi="Times New Roman" w:cs="Times New Roman"/>
              </w:rPr>
              <w:t>-</w:t>
            </w:r>
            <w:r w:rsidRPr="003B3648">
              <w:rPr>
                <w:rFonts w:ascii="Times New Roman" w:hAnsi="Times New Roman" w:cs="Times New Roman"/>
              </w:rPr>
              <w:t xml:space="preserve">Only X ASD </w:t>
            </w:r>
          </w:p>
        </w:tc>
        <w:tc>
          <w:tcPr>
            <w:tcW w:w="3519" w:type="dxa"/>
          </w:tcPr>
          <w:p w14:paraId="7682D75A" w14:textId="0826221E" w:rsidR="00C16B13" w:rsidRPr="003B3648" w:rsidRDefault="0073298F" w:rsidP="003D63CF">
            <w:pPr>
              <w:jc w:val="center"/>
              <w:rPr>
                <w:rFonts w:ascii="Times New Roman" w:hAnsi="Times New Roman" w:cs="Times New Roman"/>
              </w:rPr>
            </w:pPr>
            <w:r w:rsidRPr="003B3648">
              <w:rPr>
                <w:rFonts w:ascii="Times New Roman" w:hAnsi="Times New Roman" w:cs="Times New Roman"/>
              </w:rPr>
              <w:t>-2.18 [-5.25, 0.89</w:t>
            </w:r>
            <w:r w:rsidR="00C16B13" w:rsidRPr="003B3648">
              <w:rPr>
                <w:rFonts w:ascii="Times New Roman" w:hAnsi="Times New Roman" w:cs="Times New Roman"/>
              </w:rPr>
              <w:t>]</w:t>
            </w:r>
          </w:p>
        </w:tc>
        <w:tc>
          <w:tcPr>
            <w:tcW w:w="3544" w:type="dxa"/>
          </w:tcPr>
          <w:p w14:paraId="70D4627D" w14:textId="36CCE56B" w:rsidR="00C16B13" w:rsidRPr="003B3648" w:rsidRDefault="00C16B13" w:rsidP="003D63CF">
            <w:pPr>
              <w:jc w:val="center"/>
              <w:rPr>
                <w:rFonts w:ascii="Times New Roman" w:hAnsi="Times New Roman" w:cs="Times New Roman"/>
              </w:rPr>
            </w:pPr>
            <w:r w:rsidRPr="003B3648">
              <w:rPr>
                <w:rFonts w:ascii="Times New Roman" w:hAnsi="Times New Roman" w:cs="Times New Roman"/>
              </w:rPr>
              <w:t>0.6</w:t>
            </w:r>
            <w:r w:rsidR="00F142B3" w:rsidRPr="003B3648">
              <w:rPr>
                <w:rFonts w:ascii="Times New Roman" w:hAnsi="Times New Roman" w:cs="Times New Roman"/>
              </w:rPr>
              <w:t>5</w:t>
            </w:r>
            <w:r w:rsidRPr="003B3648">
              <w:rPr>
                <w:rFonts w:ascii="Times New Roman" w:hAnsi="Times New Roman" w:cs="Times New Roman"/>
              </w:rPr>
              <w:t xml:space="preserve"> </w:t>
            </w:r>
            <w:r w:rsidR="00F142B3" w:rsidRPr="003B3648">
              <w:rPr>
                <w:rFonts w:ascii="Times New Roman" w:hAnsi="Times New Roman" w:cs="Times New Roman"/>
              </w:rPr>
              <w:t>[-0.81, 2.11</w:t>
            </w:r>
            <w:r w:rsidRPr="003B3648">
              <w:rPr>
                <w:rFonts w:ascii="Times New Roman" w:hAnsi="Times New Roman" w:cs="Times New Roman"/>
              </w:rPr>
              <w:t>]</w:t>
            </w:r>
          </w:p>
        </w:tc>
        <w:tc>
          <w:tcPr>
            <w:tcW w:w="3544" w:type="dxa"/>
          </w:tcPr>
          <w:p w14:paraId="2A9CAFD3" w14:textId="4389C633" w:rsidR="00C16B13" w:rsidRPr="003B3648" w:rsidRDefault="000B1A30" w:rsidP="003D63CF">
            <w:pPr>
              <w:jc w:val="center"/>
              <w:rPr>
                <w:rFonts w:ascii="Times New Roman" w:hAnsi="Times New Roman" w:cs="Times New Roman"/>
              </w:rPr>
            </w:pPr>
            <w:r w:rsidRPr="003B3648">
              <w:rPr>
                <w:rFonts w:ascii="Times New Roman" w:hAnsi="Times New Roman" w:cs="Times New Roman"/>
              </w:rPr>
              <w:t>0.47 [-2.72, 3.66</w:t>
            </w:r>
            <w:r w:rsidR="00C16B13" w:rsidRPr="003B3648">
              <w:rPr>
                <w:rFonts w:ascii="Times New Roman" w:hAnsi="Times New Roman" w:cs="Times New Roman"/>
              </w:rPr>
              <w:t>]</w:t>
            </w:r>
          </w:p>
        </w:tc>
      </w:tr>
      <w:tr w:rsidR="00C16B13" w:rsidRPr="003B3648" w14:paraId="7B30F8C9" w14:textId="77777777" w:rsidTr="00CE2D7C">
        <w:tc>
          <w:tcPr>
            <w:tcW w:w="0" w:type="auto"/>
          </w:tcPr>
          <w:p w14:paraId="1EFF82C7" w14:textId="77777777" w:rsidR="00C16B13" w:rsidRPr="003B3648" w:rsidRDefault="00C16B13" w:rsidP="003D63CF">
            <w:pPr>
              <w:ind w:firstLine="284"/>
              <w:rPr>
                <w:rFonts w:ascii="Times New Roman" w:hAnsi="Times New Roman" w:cs="Times New Roman"/>
              </w:rPr>
            </w:pPr>
            <w:r w:rsidRPr="003B3648">
              <w:rPr>
                <w:rFonts w:ascii="Times New Roman" w:hAnsi="Times New Roman" w:cs="Times New Roman"/>
              </w:rPr>
              <w:t xml:space="preserve">Bully-Victim X ASD </w:t>
            </w:r>
          </w:p>
        </w:tc>
        <w:tc>
          <w:tcPr>
            <w:tcW w:w="3519" w:type="dxa"/>
          </w:tcPr>
          <w:p w14:paraId="4B48D25A" w14:textId="54729F4D" w:rsidR="00C16B13" w:rsidRPr="003B3648" w:rsidRDefault="0073298F" w:rsidP="003D63CF">
            <w:pPr>
              <w:jc w:val="center"/>
              <w:rPr>
                <w:rFonts w:ascii="Times New Roman" w:hAnsi="Times New Roman" w:cs="Times New Roman"/>
              </w:rPr>
            </w:pPr>
            <w:r w:rsidRPr="003B3648">
              <w:rPr>
                <w:rFonts w:ascii="Times New Roman" w:hAnsi="Times New Roman" w:cs="Times New Roman"/>
              </w:rPr>
              <w:t>-1.16 [-2.76</w:t>
            </w:r>
            <w:r w:rsidR="00C16B13" w:rsidRPr="003B3648">
              <w:rPr>
                <w:rFonts w:ascii="Times New Roman" w:hAnsi="Times New Roman" w:cs="Times New Roman"/>
              </w:rPr>
              <w:t xml:space="preserve">, </w:t>
            </w:r>
            <w:r w:rsidR="000D14D5" w:rsidRPr="003B3648">
              <w:rPr>
                <w:rFonts w:ascii="Times New Roman" w:hAnsi="Times New Roman" w:cs="Times New Roman"/>
              </w:rPr>
              <w:t>0.42</w:t>
            </w:r>
            <w:r w:rsidR="00C16B13" w:rsidRPr="003B3648">
              <w:rPr>
                <w:rFonts w:ascii="Times New Roman" w:hAnsi="Times New Roman" w:cs="Times New Roman"/>
              </w:rPr>
              <w:t>]</w:t>
            </w:r>
          </w:p>
        </w:tc>
        <w:tc>
          <w:tcPr>
            <w:tcW w:w="3544" w:type="dxa"/>
          </w:tcPr>
          <w:p w14:paraId="68B9246F" w14:textId="06A27194" w:rsidR="00C16B13" w:rsidRPr="003B3648" w:rsidRDefault="00F142B3" w:rsidP="003D63CF">
            <w:pPr>
              <w:jc w:val="center"/>
              <w:rPr>
                <w:rFonts w:ascii="Times New Roman" w:hAnsi="Times New Roman" w:cs="Times New Roman"/>
              </w:rPr>
            </w:pPr>
            <w:r w:rsidRPr="003B3648">
              <w:rPr>
                <w:rFonts w:ascii="Times New Roman" w:hAnsi="Times New Roman" w:cs="Times New Roman"/>
              </w:rPr>
              <w:t>-0.95 [-2.55, 0.65</w:t>
            </w:r>
            <w:r w:rsidR="00C16B13" w:rsidRPr="003B3648">
              <w:rPr>
                <w:rFonts w:ascii="Times New Roman" w:hAnsi="Times New Roman" w:cs="Times New Roman"/>
              </w:rPr>
              <w:t>]</w:t>
            </w:r>
          </w:p>
        </w:tc>
        <w:tc>
          <w:tcPr>
            <w:tcW w:w="3544" w:type="dxa"/>
          </w:tcPr>
          <w:p w14:paraId="1AD1C50B" w14:textId="6FC01473" w:rsidR="00C16B13" w:rsidRPr="003B3648" w:rsidRDefault="007767E5" w:rsidP="003D63CF">
            <w:pPr>
              <w:jc w:val="center"/>
              <w:rPr>
                <w:rFonts w:ascii="Times New Roman" w:hAnsi="Times New Roman" w:cs="Times New Roman"/>
              </w:rPr>
            </w:pPr>
            <w:r w:rsidRPr="003B3648">
              <w:rPr>
                <w:rFonts w:ascii="Times New Roman" w:hAnsi="Times New Roman" w:cs="Times New Roman"/>
              </w:rPr>
              <w:t>0.08 [-0.89</w:t>
            </w:r>
            <w:r w:rsidR="00C16B13" w:rsidRPr="003B3648">
              <w:rPr>
                <w:rFonts w:ascii="Times New Roman" w:hAnsi="Times New Roman" w:cs="Times New Roman"/>
              </w:rPr>
              <w:t xml:space="preserve">, </w:t>
            </w:r>
            <w:r w:rsidRPr="003B3648">
              <w:rPr>
                <w:rFonts w:ascii="Times New Roman" w:hAnsi="Times New Roman" w:cs="Times New Roman"/>
              </w:rPr>
              <w:t>1.04</w:t>
            </w:r>
            <w:r w:rsidR="00C16B13" w:rsidRPr="003B3648">
              <w:rPr>
                <w:rFonts w:ascii="Times New Roman" w:hAnsi="Times New Roman" w:cs="Times New Roman"/>
              </w:rPr>
              <w:t>]</w:t>
            </w:r>
          </w:p>
        </w:tc>
      </w:tr>
    </w:tbl>
    <w:p w14:paraId="4C4515DE" w14:textId="1B0DCD03" w:rsidR="003D63CF" w:rsidRPr="003B3648" w:rsidRDefault="00900E8A" w:rsidP="003D63CF">
      <w:pPr>
        <w:rPr>
          <w:rFonts w:ascii="Times New Roman" w:hAnsi="Times New Roman" w:cs="Times New Roman"/>
        </w:rPr>
      </w:pPr>
      <w:r w:rsidRPr="003B3648">
        <w:rPr>
          <w:rFonts w:ascii="Times New Roman" w:hAnsi="Times New Roman" w:cs="Times New Roman"/>
          <w:vertAlign w:val="superscript"/>
        </w:rPr>
        <w:t>*</w:t>
      </w:r>
      <w:r w:rsidRPr="003B3648">
        <w:rPr>
          <w:rFonts w:ascii="Times New Roman" w:hAnsi="Times New Roman" w:cs="Times New Roman"/>
        </w:rPr>
        <w:t xml:space="preserve">p&lt;.05, </w:t>
      </w:r>
      <w:r w:rsidRPr="003B3648">
        <w:rPr>
          <w:rFonts w:ascii="Times New Roman" w:hAnsi="Times New Roman" w:cs="Times New Roman"/>
          <w:vertAlign w:val="superscript"/>
        </w:rPr>
        <w:t>**</w:t>
      </w:r>
      <w:r w:rsidRPr="003B3648">
        <w:rPr>
          <w:rFonts w:ascii="Times New Roman" w:hAnsi="Times New Roman" w:cs="Times New Roman"/>
        </w:rPr>
        <w:t xml:space="preserve">p&lt;.01, </w:t>
      </w:r>
      <w:r w:rsidRPr="003B3648">
        <w:rPr>
          <w:rFonts w:ascii="Times New Roman" w:hAnsi="Times New Roman" w:cs="Times New Roman"/>
          <w:vertAlign w:val="superscript"/>
        </w:rPr>
        <w:t>***</w:t>
      </w:r>
      <w:r w:rsidRPr="003B3648">
        <w:rPr>
          <w:rFonts w:ascii="Times New Roman" w:hAnsi="Times New Roman" w:cs="Times New Roman"/>
        </w:rPr>
        <w:t>p&lt;.001.</w:t>
      </w:r>
      <w:r w:rsidR="00C030F7" w:rsidRPr="003B3648">
        <w:rPr>
          <w:rFonts w:ascii="Times New Roman" w:hAnsi="Times New Roman" w:cs="Times New Roman"/>
        </w:rPr>
        <w:t xml:space="preserve">  There were three </w:t>
      </w:r>
      <w:r w:rsidR="00D14561" w:rsidRPr="003B3648">
        <w:rPr>
          <w:rFonts w:ascii="Times New Roman" w:hAnsi="Times New Roman" w:cs="Times New Roman"/>
        </w:rPr>
        <w:t>multiple regression models each with</w:t>
      </w:r>
      <w:r w:rsidR="00F37751" w:rsidRPr="003B3648">
        <w:rPr>
          <w:rFonts w:ascii="Times New Roman" w:hAnsi="Times New Roman" w:cs="Times New Roman"/>
        </w:rPr>
        <w:t xml:space="preserve"> a</w:t>
      </w:r>
      <w:r w:rsidR="00D14561" w:rsidRPr="003B3648">
        <w:rPr>
          <w:rFonts w:ascii="Times New Roman" w:hAnsi="Times New Roman" w:cs="Times New Roman"/>
        </w:rPr>
        <w:t xml:space="preserve"> dif</w:t>
      </w:r>
      <w:r w:rsidR="00F37751" w:rsidRPr="003B3648">
        <w:rPr>
          <w:rFonts w:ascii="Times New Roman" w:hAnsi="Times New Roman" w:cs="Times New Roman"/>
        </w:rPr>
        <w:t>fering outcome variable</w:t>
      </w:r>
      <w:r w:rsidR="00D14561" w:rsidRPr="003B3648">
        <w:rPr>
          <w:rFonts w:ascii="Times New Roman" w:hAnsi="Times New Roman" w:cs="Times New Roman"/>
        </w:rPr>
        <w:t>: internali</w:t>
      </w:r>
      <w:r w:rsidR="00141BCD" w:rsidRPr="003B3648">
        <w:rPr>
          <w:rFonts w:ascii="Times New Roman" w:hAnsi="Times New Roman" w:cs="Times New Roman"/>
        </w:rPr>
        <w:t>s</w:t>
      </w:r>
      <w:r w:rsidR="00D14561" w:rsidRPr="003B3648">
        <w:rPr>
          <w:rFonts w:ascii="Times New Roman" w:hAnsi="Times New Roman" w:cs="Times New Roman"/>
        </w:rPr>
        <w:t>ing symptoms, externali</w:t>
      </w:r>
      <w:r w:rsidR="00141BCD" w:rsidRPr="003B3648">
        <w:rPr>
          <w:rFonts w:ascii="Times New Roman" w:hAnsi="Times New Roman" w:cs="Times New Roman"/>
        </w:rPr>
        <w:t>s</w:t>
      </w:r>
      <w:r w:rsidR="00D14561" w:rsidRPr="003B3648">
        <w:rPr>
          <w:rFonts w:ascii="Times New Roman" w:hAnsi="Times New Roman" w:cs="Times New Roman"/>
        </w:rPr>
        <w:t xml:space="preserve">ing symptoms, or prosocial skills.  </w:t>
      </w:r>
      <w:r w:rsidR="00C82AB9" w:rsidRPr="003B3648">
        <w:rPr>
          <w:rFonts w:ascii="Times New Roman" w:hAnsi="Times New Roman" w:cs="Times New Roman"/>
        </w:rPr>
        <w:t>All models include</w:t>
      </w:r>
      <w:r w:rsidR="008847E6" w:rsidRPr="003B3648">
        <w:rPr>
          <w:rFonts w:ascii="Times New Roman" w:hAnsi="Times New Roman" w:cs="Times New Roman"/>
        </w:rPr>
        <w:t>d</w:t>
      </w:r>
      <w:r w:rsidR="00C82AB9" w:rsidRPr="003B3648">
        <w:rPr>
          <w:rFonts w:ascii="Times New Roman" w:hAnsi="Times New Roman" w:cs="Times New Roman"/>
        </w:rPr>
        <w:t xml:space="preserve"> </w:t>
      </w:r>
      <w:r w:rsidR="00744B01" w:rsidRPr="003B3648">
        <w:rPr>
          <w:rFonts w:ascii="Times New Roman" w:hAnsi="Times New Roman" w:cs="Times New Roman"/>
        </w:rPr>
        <w:t xml:space="preserve">the predictors listed in the first column of the table </w:t>
      </w:r>
      <w:r w:rsidR="00600140" w:rsidRPr="003B3648">
        <w:rPr>
          <w:rFonts w:ascii="Times New Roman" w:hAnsi="Times New Roman" w:cs="Times New Roman"/>
        </w:rPr>
        <w:t>and a number of covariates</w:t>
      </w:r>
      <w:r w:rsidR="0022272B" w:rsidRPr="003B3648">
        <w:rPr>
          <w:rFonts w:ascii="Times New Roman" w:hAnsi="Times New Roman" w:cs="Times New Roman"/>
        </w:rPr>
        <w:t>.  The</w:t>
      </w:r>
      <w:r w:rsidR="00C82AB9" w:rsidRPr="003B3648">
        <w:rPr>
          <w:rFonts w:ascii="Times New Roman" w:hAnsi="Times New Roman" w:cs="Times New Roman"/>
        </w:rPr>
        <w:t xml:space="preserve"> </w:t>
      </w:r>
      <w:r w:rsidR="0022272B" w:rsidRPr="003B3648">
        <w:rPr>
          <w:rFonts w:ascii="Times New Roman" w:hAnsi="Times New Roman" w:cs="Times New Roman"/>
        </w:rPr>
        <w:t xml:space="preserve">covariates </w:t>
      </w:r>
      <w:r w:rsidR="00C82AB9" w:rsidRPr="003B3648">
        <w:rPr>
          <w:rFonts w:ascii="Times New Roman" w:hAnsi="Times New Roman" w:cs="Times New Roman"/>
        </w:rPr>
        <w:t xml:space="preserve">have been omitted from this table for ease of comprehension but have been in included in the supplementary materials (Table S2).  </w:t>
      </w:r>
    </w:p>
    <w:p w14:paraId="35941921" w14:textId="0D94E194" w:rsidR="006E5498" w:rsidRPr="003B3648" w:rsidRDefault="006E5498" w:rsidP="003D63CF">
      <w:pPr>
        <w:rPr>
          <w:rFonts w:ascii="Times New Roman" w:hAnsi="Times New Roman" w:cs="Times New Roman"/>
        </w:rPr>
      </w:pPr>
    </w:p>
    <w:p w14:paraId="497261C5" w14:textId="77777777" w:rsidR="006E5498" w:rsidRPr="003B3648" w:rsidRDefault="006E5498" w:rsidP="003D63CF">
      <w:pPr>
        <w:rPr>
          <w:rFonts w:ascii="Times New Roman" w:hAnsi="Times New Roman" w:cs="Times New Roman"/>
        </w:rPr>
        <w:sectPr w:rsidR="006E5498" w:rsidRPr="003B3648" w:rsidSect="003D63CF">
          <w:pgSz w:w="16840" w:h="11900" w:orient="landscape"/>
          <w:pgMar w:top="1440" w:right="1440" w:bottom="1440" w:left="1440" w:header="708" w:footer="708" w:gutter="0"/>
          <w:cols w:space="708"/>
          <w:docGrid w:linePitch="360"/>
        </w:sectPr>
      </w:pPr>
    </w:p>
    <w:p w14:paraId="2954A026" w14:textId="7EF32C29" w:rsidR="00872A4D" w:rsidRDefault="006E5498" w:rsidP="00922DE5">
      <w:pPr>
        <w:spacing w:line="480" w:lineRule="auto"/>
        <w:rPr>
          <w:rFonts w:ascii="Times New Roman" w:hAnsi="Times New Roman" w:cs="Times New Roman"/>
          <w:lang w:val="en-US"/>
        </w:rPr>
      </w:pPr>
      <w:r w:rsidRPr="003B3648">
        <w:rPr>
          <w:rFonts w:ascii="Times New Roman" w:hAnsi="Times New Roman" w:cs="Times New Roman"/>
        </w:rPr>
        <w:lastRenderedPageBreak/>
        <w:t>Table 4</w:t>
      </w:r>
    </w:p>
    <w:p w14:paraId="046D357C" w14:textId="5C364728" w:rsidR="006E5498" w:rsidRPr="00872A4D" w:rsidRDefault="006A0E19" w:rsidP="00922DE5">
      <w:pPr>
        <w:spacing w:line="480" w:lineRule="auto"/>
        <w:rPr>
          <w:rFonts w:ascii="Times New Roman" w:hAnsi="Times New Roman" w:cs="Times New Roman"/>
          <w:i/>
        </w:rPr>
      </w:pPr>
      <w:r w:rsidRPr="00872A4D">
        <w:rPr>
          <w:rFonts w:ascii="Times New Roman" w:hAnsi="Times New Roman" w:cs="Times New Roman"/>
          <w:i/>
          <w:lang w:val="en-US"/>
        </w:rPr>
        <w:t xml:space="preserve">Prevalence and odds ratios of </w:t>
      </w:r>
      <w:proofErr w:type="spellStart"/>
      <w:r w:rsidRPr="00872A4D">
        <w:rPr>
          <w:rFonts w:ascii="Times New Roman" w:hAnsi="Times New Roman" w:cs="Times New Roman"/>
          <w:i/>
          <w:lang w:val="en-US"/>
        </w:rPr>
        <w:t>victimisation</w:t>
      </w:r>
      <w:proofErr w:type="spellEnd"/>
      <w:r w:rsidRPr="00872A4D">
        <w:rPr>
          <w:rFonts w:ascii="Times New Roman" w:hAnsi="Times New Roman" w:cs="Times New Roman"/>
          <w:i/>
          <w:lang w:val="en-US"/>
        </w:rPr>
        <w:t xml:space="preserve"> in multiple contexts at age 11</w:t>
      </w:r>
      <w:r w:rsidR="008E6828" w:rsidRPr="00872A4D">
        <w:rPr>
          <w:rFonts w:ascii="Times New Roman" w:hAnsi="Times New Roman" w:cs="Times New Roman"/>
          <w:i/>
          <w:lang w:val="en-US"/>
        </w:rPr>
        <w:t xml:space="preserve"> </w:t>
      </w:r>
      <w:r w:rsidRPr="00872A4D">
        <w:rPr>
          <w:rFonts w:ascii="Times New Roman" w:hAnsi="Times New Roman" w:cs="Times New Roman"/>
          <w:i/>
          <w:lang w:val="en-US"/>
        </w:rPr>
        <w:t>years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9"/>
        <w:gridCol w:w="2056"/>
        <w:gridCol w:w="2279"/>
        <w:gridCol w:w="2409"/>
      </w:tblGrid>
      <w:tr w:rsidR="00BB1632" w:rsidRPr="003B3648" w14:paraId="1CBD48CC" w14:textId="77777777" w:rsidTr="0022272B">
        <w:tc>
          <w:tcPr>
            <w:tcW w:w="0" w:type="auto"/>
            <w:tcBorders>
              <w:top w:val="single" w:sz="4" w:space="0" w:color="auto"/>
              <w:bottom w:val="single" w:sz="4" w:space="0" w:color="auto"/>
            </w:tcBorders>
          </w:tcPr>
          <w:p w14:paraId="6AF5CCD9" w14:textId="77777777" w:rsidR="00E57552" w:rsidRPr="003B3648" w:rsidRDefault="00E57552" w:rsidP="003D63CF">
            <w:pPr>
              <w:rPr>
                <w:rFonts w:ascii="Times New Roman" w:hAnsi="Times New Roman" w:cs="Times New Roman"/>
              </w:rPr>
            </w:pPr>
          </w:p>
        </w:tc>
        <w:tc>
          <w:tcPr>
            <w:tcW w:w="0" w:type="auto"/>
            <w:tcBorders>
              <w:top w:val="single" w:sz="4" w:space="0" w:color="auto"/>
              <w:bottom w:val="single" w:sz="4" w:space="0" w:color="auto"/>
            </w:tcBorders>
          </w:tcPr>
          <w:p w14:paraId="72C08D1A" w14:textId="39A94CCC" w:rsidR="00E57552" w:rsidRPr="003B3648" w:rsidRDefault="00A419EF" w:rsidP="0022272B">
            <w:pPr>
              <w:jc w:val="center"/>
              <w:rPr>
                <w:rFonts w:ascii="Times New Roman" w:hAnsi="Times New Roman" w:cs="Times New Roman"/>
                <w:b/>
              </w:rPr>
            </w:pPr>
            <w:r>
              <w:rPr>
                <w:rFonts w:ascii="Times New Roman" w:hAnsi="Times New Roman" w:cs="Times New Roman"/>
                <w:b/>
              </w:rPr>
              <w:t>Uninvolved</w:t>
            </w:r>
          </w:p>
        </w:tc>
        <w:tc>
          <w:tcPr>
            <w:tcW w:w="2279" w:type="dxa"/>
            <w:tcBorders>
              <w:top w:val="single" w:sz="4" w:space="0" w:color="auto"/>
              <w:bottom w:val="single" w:sz="4" w:space="0" w:color="auto"/>
            </w:tcBorders>
          </w:tcPr>
          <w:p w14:paraId="5FF20A6A" w14:textId="65B09327" w:rsidR="00E57552" w:rsidRPr="003B3648" w:rsidRDefault="00E57552" w:rsidP="0022272B">
            <w:pPr>
              <w:jc w:val="center"/>
              <w:rPr>
                <w:rFonts w:ascii="Times New Roman" w:hAnsi="Times New Roman" w:cs="Times New Roman"/>
                <w:b/>
              </w:rPr>
            </w:pPr>
            <w:r w:rsidRPr="003B3648">
              <w:rPr>
                <w:rFonts w:ascii="Times New Roman" w:hAnsi="Times New Roman" w:cs="Times New Roman"/>
                <w:b/>
              </w:rPr>
              <w:t>Victim of sibling OR peer bullying</w:t>
            </w:r>
          </w:p>
        </w:tc>
        <w:tc>
          <w:tcPr>
            <w:tcW w:w="2409" w:type="dxa"/>
            <w:tcBorders>
              <w:top w:val="single" w:sz="4" w:space="0" w:color="auto"/>
              <w:bottom w:val="single" w:sz="4" w:space="0" w:color="auto"/>
            </w:tcBorders>
          </w:tcPr>
          <w:p w14:paraId="63867AF8" w14:textId="0EE67D4A" w:rsidR="00E57552" w:rsidRPr="003B3648" w:rsidRDefault="00E57552" w:rsidP="0022272B">
            <w:pPr>
              <w:jc w:val="center"/>
              <w:rPr>
                <w:rFonts w:ascii="Times New Roman" w:hAnsi="Times New Roman" w:cs="Times New Roman"/>
                <w:b/>
              </w:rPr>
            </w:pPr>
            <w:r w:rsidRPr="003B3648">
              <w:rPr>
                <w:rFonts w:ascii="Times New Roman" w:hAnsi="Times New Roman" w:cs="Times New Roman"/>
                <w:b/>
              </w:rPr>
              <w:t>Victim of sibling AND peer bullying</w:t>
            </w:r>
          </w:p>
        </w:tc>
      </w:tr>
      <w:tr w:rsidR="00BB1632" w:rsidRPr="003B3648" w14:paraId="5C8EC5B7" w14:textId="77777777" w:rsidTr="0022272B">
        <w:tc>
          <w:tcPr>
            <w:tcW w:w="0" w:type="auto"/>
            <w:tcBorders>
              <w:top w:val="single" w:sz="4" w:space="0" w:color="auto"/>
            </w:tcBorders>
          </w:tcPr>
          <w:p w14:paraId="5DFDF805" w14:textId="1F0591B5" w:rsidR="00E57552" w:rsidRPr="003B3648" w:rsidRDefault="00E57552" w:rsidP="003D63CF">
            <w:pPr>
              <w:rPr>
                <w:rFonts w:ascii="Times New Roman" w:hAnsi="Times New Roman" w:cs="Times New Roman"/>
              </w:rPr>
            </w:pPr>
            <w:r w:rsidRPr="003B3648">
              <w:rPr>
                <w:rFonts w:ascii="Times New Roman" w:hAnsi="Times New Roman" w:cs="Times New Roman"/>
              </w:rPr>
              <w:t>ASD Status</w:t>
            </w:r>
          </w:p>
        </w:tc>
        <w:tc>
          <w:tcPr>
            <w:tcW w:w="0" w:type="auto"/>
            <w:tcBorders>
              <w:top w:val="single" w:sz="4" w:space="0" w:color="auto"/>
            </w:tcBorders>
          </w:tcPr>
          <w:p w14:paraId="4CC4583B" w14:textId="77777777" w:rsidR="00E57552" w:rsidRPr="003B3648" w:rsidRDefault="00E57552" w:rsidP="0022272B">
            <w:pPr>
              <w:jc w:val="center"/>
              <w:rPr>
                <w:rFonts w:ascii="Times New Roman" w:hAnsi="Times New Roman" w:cs="Times New Roman"/>
              </w:rPr>
            </w:pPr>
          </w:p>
        </w:tc>
        <w:tc>
          <w:tcPr>
            <w:tcW w:w="2279" w:type="dxa"/>
            <w:tcBorders>
              <w:top w:val="single" w:sz="4" w:space="0" w:color="auto"/>
            </w:tcBorders>
          </w:tcPr>
          <w:p w14:paraId="2379B244" w14:textId="77777777" w:rsidR="00E57552" w:rsidRPr="003B3648" w:rsidRDefault="00E57552" w:rsidP="0022272B">
            <w:pPr>
              <w:jc w:val="center"/>
              <w:rPr>
                <w:rFonts w:ascii="Times New Roman" w:hAnsi="Times New Roman" w:cs="Times New Roman"/>
              </w:rPr>
            </w:pPr>
          </w:p>
        </w:tc>
        <w:tc>
          <w:tcPr>
            <w:tcW w:w="2409" w:type="dxa"/>
            <w:tcBorders>
              <w:top w:val="single" w:sz="4" w:space="0" w:color="auto"/>
            </w:tcBorders>
          </w:tcPr>
          <w:p w14:paraId="0EB8A496" w14:textId="77777777" w:rsidR="00E57552" w:rsidRPr="003B3648" w:rsidRDefault="00E57552" w:rsidP="0022272B">
            <w:pPr>
              <w:jc w:val="center"/>
              <w:rPr>
                <w:rFonts w:ascii="Times New Roman" w:hAnsi="Times New Roman" w:cs="Times New Roman"/>
              </w:rPr>
            </w:pPr>
          </w:p>
        </w:tc>
      </w:tr>
      <w:tr w:rsidR="00BB1632" w:rsidRPr="003B3648" w14:paraId="5574CA61" w14:textId="77777777" w:rsidTr="0022272B">
        <w:tc>
          <w:tcPr>
            <w:tcW w:w="0" w:type="auto"/>
          </w:tcPr>
          <w:p w14:paraId="1E232FC8" w14:textId="461EE402" w:rsidR="00E57552" w:rsidRPr="003B3648" w:rsidRDefault="00E57552" w:rsidP="00ED1F16">
            <w:pPr>
              <w:ind w:firstLine="315"/>
              <w:rPr>
                <w:rFonts w:ascii="Times New Roman" w:hAnsi="Times New Roman" w:cs="Times New Roman"/>
              </w:rPr>
            </w:pPr>
            <w:r w:rsidRPr="003B3648">
              <w:rPr>
                <w:rFonts w:ascii="Times New Roman" w:hAnsi="Times New Roman" w:cs="Times New Roman"/>
              </w:rPr>
              <w:t>Without ASD (n=8154)</w:t>
            </w:r>
          </w:p>
        </w:tc>
        <w:tc>
          <w:tcPr>
            <w:tcW w:w="0" w:type="auto"/>
          </w:tcPr>
          <w:p w14:paraId="46ECD409" w14:textId="1EE125EA" w:rsidR="00E57552" w:rsidRPr="003B3648" w:rsidRDefault="00E57552" w:rsidP="0022272B">
            <w:pPr>
              <w:jc w:val="center"/>
              <w:rPr>
                <w:rFonts w:ascii="Times New Roman" w:hAnsi="Times New Roman" w:cs="Times New Roman"/>
              </w:rPr>
            </w:pPr>
            <w:r w:rsidRPr="003B3648">
              <w:rPr>
                <w:rFonts w:ascii="Times New Roman" w:hAnsi="Times New Roman" w:cs="Times New Roman"/>
              </w:rPr>
              <w:t>4121</w:t>
            </w:r>
            <w:r w:rsidR="00C81417" w:rsidRPr="003B3648">
              <w:rPr>
                <w:rFonts w:ascii="Times New Roman" w:hAnsi="Times New Roman" w:cs="Times New Roman"/>
              </w:rPr>
              <w:t xml:space="preserve"> (</w:t>
            </w:r>
            <w:r w:rsidR="00BB1632" w:rsidRPr="003B3648">
              <w:rPr>
                <w:rFonts w:ascii="Times New Roman" w:hAnsi="Times New Roman" w:cs="Times New Roman"/>
              </w:rPr>
              <w:t>50%)</w:t>
            </w:r>
          </w:p>
        </w:tc>
        <w:tc>
          <w:tcPr>
            <w:tcW w:w="2279" w:type="dxa"/>
          </w:tcPr>
          <w:p w14:paraId="068F48F2" w14:textId="4A09BB4B" w:rsidR="00E57552" w:rsidRPr="003B3648" w:rsidRDefault="00E57552" w:rsidP="0022272B">
            <w:pPr>
              <w:jc w:val="center"/>
              <w:rPr>
                <w:rFonts w:ascii="Times New Roman" w:hAnsi="Times New Roman" w:cs="Times New Roman"/>
              </w:rPr>
            </w:pPr>
            <w:r w:rsidRPr="003B3648">
              <w:rPr>
                <w:rFonts w:ascii="Times New Roman" w:hAnsi="Times New Roman" w:cs="Times New Roman"/>
              </w:rPr>
              <w:t>3078</w:t>
            </w:r>
            <w:r w:rsidR="00BB1632" w:rsidRPr="003B3648">
              <w:rPr>
                <w:rFonts w:ascii="Times New Roman" w:hAnsi="Times New Roman" w:cs="Times New Roman"/>
              </w:rPr>
              <w:t xml:space="preserve"> (</w:t>
            </w:r>
            <w:r w:rsidR="00D66695" w:rsidRPr="003B3648">
              <w:rPr>
                <w:rFonts w:ascii="Times New Roman" w:hAnsi="Times New Roman" w:cs="Times New Roman"/>
              </w:rPr>
              <w:t>38%)</w:t>
            </w:r>
          </w:p>
        </w:tc>
        <w:tc>
          <w:tcPr>
            <w:tcW w:w="2409" w:type="dxa"/>
          </w:tcPr>
          <w:p w14:paraId="41EE2010" w14:textId="3E55A600" w:rsidR="00E57552" w:rsidRPr="003B3648" w:rsidRDefault="00E57552" w:rsidP="0022272B">
            <w:pPr>
              <w:jc w:val="center"/>
              <w:rPr>
                <w:rFonts w:ascii="Times New Roman" w:hAnsi="Times New Roman" w:cs="Times New Roman"/>
              </w:rPr>
            </w:pPr>
            <w:r w:rsidRPr="003B3648">
              <w:rPr>
                <w:rFonts w:ascii="Times New Roman" w:hAnsi="Times New Roman" w:cs="Times New Roman"/>
              </w:rPr>
              <w:t>955</w:t>
            </w:r>
            <w:r w:rsidR="00D66695" w:rsidRPr="003B3648">
              <w:rPr>
                <w:rFonts w:ascii="Times New Roman" w:hAnsi="Times New Roman" w:cs="Times New Roman"/>
              </w:rPr>
              <w:t xml:space="preserve"> (12%)</w:t>
            </w:r>
          </w:p>
        </w:tc>
      </w:tr>
      <w:tr w:rsidR="00BB1632" w:rsidRPr="003B3648" w14:paraId="75E90F46" w14:textId="77777777" w:rsidTr="0022272B">
        <w:tc>
          <w:tcPr>
            <w:tcW w:w="0" w:type="auto"/>
          </w:tcPr>
          <w:p w14:paraId="7C84BDA8" w14:textId="1F63C0C3" w:rsidR="00E57552" w:rsidRPr="003B3648" w:rsidRDefault="00E57552" w:rsidP="00ED1F16">
            <w:pPr>
              <w:ind w:firstLine="315"/>
              <w:rPr>
                <w:rFonts w:ascii="Times New Roman" w:hAnsi="Times New Roman" w:cs="Times New Roman"/>
              </w:rPr>
            </w:pPr>
            <w:r w:rsidRPr="003B3648">
              <w:rPr>
                <w:rFonts w:ascii="Times New Roman" w:hAnsi="Times New Roman" w:cs="Times New Roman"/>
              </w:rPr>
              <w:t>With ASD (n=229)</w:t>
            </w:r>
          </w:p>
        </w:tc>
        <w:tc>
          <w:tcPr>
            <w:tcW w:w="0" w:type="auto"/>
          </w:tcPr>
          <w:p w14:paraId="0B6CCEBF" w14:textId="5AEAE7A9" w:rsidR="00E57552" w:rsidRPr="003B3648" w:rsidRDefault="00E57552" w:rsidP="0022272B">
            <w:pPr>
              <w:jc w:val="center"/>
              <w:rPr>
                <w:rFonts w:ascii="Times New Roman" w:hAnsi="Times New Roman" w:cs="Times New Roman"/>
              </w:rPr>
            </w:pPr>
            <w:r w:rsidRPr="003B3648">
              <w:rPr>
                <w:rFonts w:ascii="Times New Roman" w:hAnsi="Times New Roman" w:cs="Times New Roman"/>
              </w:rPr>
              <w:t>65</w:t>
            </w:r>
            <w:r w:rsidR="00D66695" w:rsidRPr="003B3648">
              <w:rPr>
                <w:rFonts w:ascii="Times New Roman" w:hAnsi="Times New Roman" w:cs="Times New Roman"/>
              </w:rPr>
              <w:t xml:space="preserve"> (28%)</w:t>
            </w:r>
          </w:p>
        </w:tc>
        <w:tc>
          <w:tcPr>
            <w:tcW w:w="2279" w:type="dxa"/>
          </w:tcPr>
          <w:p w14:paraId="68441A79" w14:textId="4816601E" w:rsidR="00E57552" w:rsidRPr="003B3648" w:rsidRDefault="00E57552" w:rsidP="0022272B">
            <w:pPr>
              <w:jc w:val="center"/>
              <w:rPr>
                <w:rFonts w:ascii="Times New Roman" w:hAnsi="Times New Roman" w:cs="Times New Roman"/>
              </w:rPr>
            </w:pPr>
            <w:r w:rsidRPr="003B3648">
              <w:rPr>
                <w:rFonts w:ascii="Times New Roman" w:hAnsi="Times New Roman" w:cs="Times New Roman"/>
              </w:rPr>
              <w:t>100</w:t>
            </w:r>
            <w:r w:rsidR="00D66695" w:rsidRPr="003B3648">
              <w:rPr>
                <w:rFonts w:ascii="Times New Roman" w:hAnsi="Times New Roman" w:cs="Times New Roman"/>
              </w:rPr>
              <w:t xml:space="preserve"> (44%)</w:t>
            </w:r>
          </w:p>
        </w:tc>
        <w:tc>
          <w:tcPr>
            <w:tcW w:w="2409" w:type="dxa"/>
          </w:tcPr>
          <w:p w14:paraId="17B890CA" w14:textId="1D2A0260" w:rsidR="00E57552" w:rsidRPr="003B3648" w:rsidRDefault="00E57552" w:rsidP="0022272B">
            <w:pPr>
              <w:jc w:val="center"/>
              <w:rPr>
                <w:rFonts w:ascii="Times New Roman" w:hAnsi="Times New Roman" w:cs="Times New Roman"/>
              </w:rPr>
            </w:pPr>
            <w:r w:rsidRPr="003B3648">
              <w:rPr>
                <w:rFonts w:ascii="Times New Roman" w:hAnsi="Times New Roman" w:cs="Times New Roman"/>
              </w:rPr>
              <w:t>64</w:t>
            </w:r>
            <w:r w:rsidR="00D66695" w:rsidRPr="003B3648">
              <w:rPr>
                <w:rFonts w:ascii="Times New Roman" w:hAnsi="Times New Roman" w:cs="Times New Roman"/>
              </w:rPr>
              <w:t xml:space="preserve"> (</w:t>
            </w:r>
            <w:r w:rsidR="006D6182" w:rsidRPr="003B3648">
              <w:rPr>
                <w:rFonts w:ascii="Times New Roman" w:hAnsi="Times New Roman" w:cs="Times New Roman"/>
              </w:rPr>
              <w:t>28%)</w:t>
            </w:r>
          </w:p>
        </w:tc>
      </w:tr>
      <w:tr w:rsidR="00BB1632" w:rsidRPr="003B3648" w14:paraId="1838BA58" w14:textId="77777777" w:rsidTr="0022272B">
        <w:tc>
          <w:tcPr>
            <w:tcW w:w="0" w:type="auto"/>
          </w:tcPr>
          <w:p w14:paraId="0FE06C08" w14:textId="57EF609D" w:rsidR="00E57552" w:rsidRPr="003B3648" w:rsidRDefault="00D2208D" w:rsidP="003D63CF">
            <w:pPr>
              <w:rPr>
                <w:rFonts w:ascii="Times New Roman" w:hAnsi="Times New Roman" w:cs="Times New Roman"/>
              </w:rPr>
            </w:pPr>
            <w:r w:rsidRPr="003B3648">
              <w:rPr>
                <w:rFonts w:ascii="Times New Roman" w:hAnsi="Times New Roman" w:cs="Times New Roman"/>
              </w:rPr>
              <w:t>Odds Ratio [95% Confidence Intervals]</w:t>
            </w:r>
          </w:p>
        </w:tc>
        <w:tc>
          <w:tcPr>
            <w:tcW w:w="0" w:type="auto"/>
          </w:tcPr>
          <w:p w14:paraId="39E3BF48" w14:textId="66A7DE22" w:rsidR="00E57552" w:rsidRPr="003B3648" w:rsidRDefault="00243057" w:rsidP="0022272B">
            <w:pPr>
              <w:jc w:val="center"/>
              <w:rPr>
                <w:rFonts w:ascii="Times New Roman" w:hAnsi="Times New Roman" w:cs="Times New Roman"/>
              </w:rPr>
            </w:pPr>
            <w:r w:rsidRPr="003B3648">
              <w:rPr>
                <w:rFonts w:ascii="Times New Roman" w:hAnsi="Times New Roman" w:cs="Times New Roman"/>
              </w:rPr>
              <w:t>0.4</w:t>
            </w:r>
            <w:r w:rsidR="00675261" w:rsidRPr="003B3648">
              <w:rPr>
                <w:rFonts w:ascii="Times New Roman" w:hAnsi="Times New Roman" w:cs="Times New Roman"/>
              </w:rPr>
              <w:t>6</w:t>
            </w:r>
            <w:r w:rsidRPr="003B3648">
              <w:rPr>
                <w:rFonts w:ascii="Times New Roman" w:hAnsi="Times New Roman" w:cs="Times New Roman"/>
              </w:rPr>
              <w:t xml:space="preserve"> [0.</w:t>
            </w:r>
            <w:r w:rsidR="00675261" w:rsidRPr="003B3648">
              <w:rPr>
                <w:rFonts w:ascii="Times New Roman" w:hAnsi="Times New Roman" w:cs="Times New Roman"/>
              </w:rPr>
              <w:t>31</w:t>
            </w:r>
            <w:r w:rsidRPr="003B3648">
              <w:rPr>
                <w:rFonts w:ascii="Times New Roman" w:hAnsi="Times New Roman" w:cs="Times New Roman"/>
              </w:rPr>
              <w:t>, 0.6</w:t>
            </w:r>
            <w:r w:rsidR="00CE694D" w:rsidRPr="003B3648">
              <w:rPr>
                <w:rFonts w:ascii="Times New Roman" w:hAnsi="Times New Roman" w:cs="Times New Roman"/>
              </w:rPr>
              <w:t>9</w:t>
            </w:r>
            <w:r w:rsidRPr="003B3648">
              <w:rPr>
                <w:rFonts w:ascii="Times New Roman" w:hAnsi="Times New Roman" w:cs="Times New Roman"/>
              </w:rPr>
              <w:t>]</w:t>
            </w:r>
            <w:r w:rsidRPr="003B3648">
              <w:rPr>
                <w:rFonts w:ascii="Times New Roman" w:hAnsi="Times New Roman" w:cs="Times New Roman"/>
                <w:vertAlign w:val="superscript"/>
              </w:rPr>
              <w:t>***</w:t>
            </w:r>
          </w:p>
        </w:tc>
        <w:tc>
          <w:tcPr>
            <w:tcW w:w="2279" w:type="dxa"/>
          </w:tcPr>
          <w:p w14:paraId="712E1335" w14:textId="01229B37" w:rsidR="00E57552" w:rsidRPr="003B3648" w:rsidRDefault="00243057" w:rsidP="0022272B">
            <w:pPr>
              <w:jc w:val="center"/>
              <w:rPr>
                <w:rFonts w:ascii="Times New Roman" w:hAnsi="Times New Roman" w:cs="Times New Roman"/>
              </w:rPr>
            </w:pPr>
            <w:r w:rsidRPr="003B3648">
              <w:rPr>
                <w:rFonts w:ascii="Times New Roman" w:hAnsi="Times New Roman" w:cs="Times New Roman"/>
              </w:rPr>
              <w:t>1.2</w:t>
            </w:r>
            <w:r w:rsidR="00675261" w:rsidRPr="003B3648">
              <w:rPr>
                <w:rFonts w:ascii="Times New Roman" w:hAnsi="Times New Roman" w:cs="Times New Roman"/>
              </w:rPr>
              <w:t>4</w:t>
            </w:r>
            <w:r w:rsidRPr="003B3648">
              <w:rPr>
                <w:rFonts w:ascii="Times New Roman" w:hAnsi="Times New Roman" w:cs="Times New Roman"/>
              </w:rPr>
              <w:t>[0.8</w:t>
            </w:r>
            <w:r w:rsidR="00675261" w:rsidRPr="003B3648">
              <w:rPr>
                <w:rFonts w:ascii="Times New Roman" w:hAnsi="Times New Roman" w:cs="Times New Roman"/>
              </w:rPr>
              <w:t>6</w:t>
            </w:r>
            <w:r w:rsidR="00E57552" w:rsidRPr="003B3648">
              <w:rPr>
                <w:rFonts w:ascii="Times New Roman" w:hAnsi="Times New Roman" w:cs="Times New Roman"/>
              </w:rPr>
              <w:t xml:space="preserve">, </w:t>
            </w:r>
            <w:r w:rsidRPr="003B3648">
              <w:rPr>
                <w:rFonts w:ascii="Times New Roman" w:hAnsi="Times New Roman" w:cs="Times New Roman"/>
              </w:rPr>
              <w:t>1.</w:t>
            </w:r>
            <w:r w:rsidR="00675261" w:rsidRPr="003B3648">
              <w:rPr>
                <w:rFonts w:ascii="Times New Roman" w:hAnsi="Times New Roman" w:cs="Times New Roman"/>
              </w:rPr>
              <w:t>79</w:t>
            </w:r>
            <w:r w:rsidR="00E57552" w:rsidRPr="003B3648">
              <w:rPr>
                <w:rFonts w:ascii="Times New Roman" w:hAnsi="Times New Roman" w:cs="Times New Roman"/>
              </w:rPr>
              <w:t>]</w:t>
            </w:r>
          </w:p>
        </w:tc>
        <w:tc>
          <w:tcPr>
            <w:tcW w:w="2409" w:type="dxa"/>
          </w:tcPr>
          <w:p w14:paraId="0FA3C13B" w14:textId="23004C36" w:rsidR="00E57552" w:rsidRPr="003B3648" w:rsidRDefault="000B107C" w:rsidP="0022272B">
            <w:pPr>
              <w:jc w:val="center"/>
              <w:rPr>
                <w:rFonts w:ascii="Times New Roman" w:hAnsi="Times New Roman" w:cs="Times New Roman"/>
              </w:rPr>
            </w:pPr>
            <w:r w:rsidRPr="003B3648">
              <w:rPr>
                <w:rFonts w:ascii="Times New Roman" w:hAnsi="Times New Roman" w:cs="Times New Roman"/>
              </w:rPr>
              <w:t>2.</w:t>
            </w:r>
            <w:r w:rsidR="00675261" w:rsidRPr="003B3648">
              <w:rPr>
                <w:rFonts w:ascii="Times New Roman" w:hAnsi="Times New Roman" w:cs="Times New Roman"/>
              </w:rPr>
              <w:t xml:space="preserve">13 </w:t>
            </w:r>
            <w:r w:rsidRPr="003B3648">
              <w:rPr>
                <w:rFonts w:ascii="Times New Roman" w:hAnsi="Times New Roman" w:cs="Times New Roman"/>
              </w:rPr>
              <w:t>[1.</w:t>
            </w:r>
            <w:r w:rsidR="00675261" w:rsidRPr="003B3648">
              <w:rPr>
                <w:rFonts w:ascii="Times New Roman" w:hAnsi="Times New Roman" w:cs="Times New Roman"/>
              </w:rPr>
              <w:t>27</w:t>
            </w:r>
            <w:r w:rsidRPr="003B3648">
              <w:rPr>
                <w:rFonts w:ascii="Times New Roman" w:hAnsi="Times New Roman" w:cs="Times New Roman"/>
              </w:rPr>
              <w:t>, 3.</w:t>
            </w:r>
            <w:r w:rsidR="00675261" w:rsidRPr="003B3648">
              <w:rPr>
                <w:rFonts w:ascii="Times New Roman" w:hAnsi="Times New Roman" w:cs="Times New Roman"/>
              </w:rPr>
              <w:t>5</w:t>
            </w:r>
            <w:r w:rsidR="00CE694D" w:rsidRPr="003B3648">
              <w:rPr>
                <w:rFonts w:ascii="Times New Roman" w:hAnsi="Times New Roman" w:cs="Times New Roman"/>
              </w:rPr>
              <w:t>9</w:t>
            </w:r>
            <w:r w:rsidR="00E57552" w:rsidRPr="003B3648">
              <w:rPr>
                <w:rFonts w:ascii="Times New Roman" w:hAnsi="Times New Roman" w:cs="Times New Roman"/>
              </w:rPr>
              <w:t>]</w:t>
            </w:r>
            <w:r w:rsidR="00A52524" w:rsidRPr="003B3648">
              <w:rPr>
                <w:rFonts w:ascii="Times New Roman" w:hAnsi="Times New Roman" w:cs="Times New Roman"/>
                <w:vertAlign w:val="superscript"/>
              </w:rPr>
              <w:t>**</w:t>
            </w:r>
          </w:p>
        </w:tc>
      </w:tr>
    </w:tbl>
    <w:p w14:paraId="123C99A4" w14:textId="2C4596EE" w:rsidR="0038024E" w:rsidRPr="003B3648" w:rsidRDefault="00263894" w:rsidP="003D63CF">
      <w:pPr>
        <w:rPr>
          <w:rFonts w:ascii="Times New Roman" w:hAnsi="Times New Roman" w:cs="Times New Roman"/>
        </w:rPr>
        <w:sectPr w:rsidR="0038024E" w:rsidRPr="003B3648" w:rsidSect="003D63CF">
          <w:pgSz w:w="16840" w:h="11900" w:orient="landscape"/>
          <w:pgMar w:top="1440" w:right="1440" w:bottom="1440" w:left="1440" w:header="708" w:footer="708" w:gutter="0"/>
          <w:cols w:space="708"/>
          <w:docGrid w:linePitch="360"/>
        </w:sectPr>
      </w:pPr>
      <w:r w:rsidRPr="003B3648">
        <w:rPr>
          <w:rFonts w:ascii="Times New Roman" w:hAnsi="Times New Roman" w:cs="Times New Roman"/>
          <w:vertAlign w:val="superscript"/>
        </w:rPr>
        <w:t>*</w:t>
      </w:r>
      <w:r w:rsidRPr="003B3648">
        <w:rPr>
          <w:rFonts w:ascii="Times New Roman" w:hAnsi="Times New Roman" w:cs="Times New Roman"/>
        </w:rPr>
        <w:t xml:space="preserve">p&lt;.05, </w:t>
      </w:r>
      <w:r w:rsidRPr="003B3648">
        <w:rPr>
          <w:rFonts w:ascii="Times New Roman" w:hAnsi="Times New Roman" w:cs="Times New Roman"/>
          <w:vertAlign w:val="superscript"/>
        </w:rPr>
        <w:t>**</w:t>
      </w:r>
      <w:r w:rsidRPr="003B3648">
        <w:rPr>
          <w:rFonts w:ascii="Times New Roman" w:hAnsi="Times New Roman" w:cs="Times New Roman"/>
        </w:rPr>
        <w:t xml:space="preserve">p&lt;.01, </w:t>
      </w:r>
      <w:r w:rsidRPr="003B3648">
        <w:rPr>
          <w:rFonts w:ascii="Times New Roman" w:hAnsi="Times New Roman" w:cs="Times New Roman"/>
          <w:vertAlign w:val="superscript"/>
        </w:rPr>
        <w:t>***</w:t>
      </w:r>
      <w:r w:rsidRPr="003B3648">
        <w:rPr>
          <w:rFonts w:ascii="Times New Roman" w:hAnsi="Times New Roman" w:cs="Times New Roman"/>
        </w:rPr>
        <w:t>p&lt;.001</w:t>
      </w:r>
      <w:r w:rsidR="00C8267D" w:rsidRPr="003B3648">
        <w:rPr>
          <w:rFonts w:ascii="Times New Roman" w:hAnsi="Times New Roman" w:cs="Times New Roman"/>
        </w:rPr>
        <w:t xml:space="preserve">.  There were three logistic regression models each with a differing outcome variable: </w:t>
      </w:r>
      <w:r w:rsidR="00A419EF">
        <w:rPr>
          <w:rFonts w:ascii="Times New Roman" w:hAnsi="Times New Roman" w:cs="Times New Roman"/>
        </w:rPr>
        <w:t>un</w:t>
      </w:r>
      <w:r w:rsidR="003B1453" w:rsidRPr="003B3648">
        <w:rPr>
          <w:rFonts w:ascii="Times New Roman" w:hAnsi="Times New Roman" w:cs="Times New Roman"/>
        </w:rPr>
        <w:t>involved (yes or no),</w:t>
      </w:r>
      <w:r w:rsidR="00C8267D" w:rsidRPr="003B3648">
        <w:rPr>
          <w:rFonts w:ascii="Times New Roman" w:hAnsi="Times New Roman" w:cs="Times New Roman"/>
        </w:rPr>
        <w:t xml:space="preserve"> </w:t>
      </w:r>
      <w:r w:rsidR="003B1453" w:rsidRPr="003B3648">
        <w:rPr>
          <w:rFonts w:ascii="Times New Roman" w:hAnsi="Times New Roman" w:cs="Times New Roman"/>
        </w:rPr>
        <w:t xml:space="preserve">victim or sibling or peer bullying (yes or no) </w:t>
      </w:r>
      <w:r w:rsidR="00C8267D" w:rsidRPr="003B3648">
        <w:rPr>
          <w:rFonts w:ascii="Times New Roman" w:hAnsi="Times New Roman" w:cs="Times New Roman"/>
        </w:rPr>
        <w:t xml:space="preserve">or </w:t>
      </w:r>
      <w:r w:rsidR="003B1453" w:rsidRPr="003B3648">
        <w:rPr>
          <w:rFonts w:ascii="Times New Roman" w:hAnsi="Times New Roman" w:cs="Times New Roman"/>
        </w:rPr>
        <w:t>victim of sibling and peer bullying (yes or no)</w:t>
      </w:r>
      <w:r w:rsidR="00C8267D" w:rsidRPr="003B3648">
        <w:rPr>
          <w:rFonts w:ascii="Times New Roman" w:hAnsi="Times New Roman" w:cs="Times New Roman"/>
        </w:rPr>
        <w:t>.  All models include</w:t>
      </w:r>
      <w:r w:rsidR="008847E6" w:rsidRPr="003B3648">
        <w:rPr>
          <w:rFonts w:ascii="Times New Roman" w:hAnsi="Times New Roman" w:cs="Times New Roman"/>
        </w:rPr>
        <w:t>d</w:t>
      </w:r>
      <w:r w:rsidR="00C8267D" w:rsidRPr="003B3648">
        <w:rPr>
          <w:rFonts w:ascii="Times New Roman" w:hAnsi="Times New Roman" w:cs="Times New Roman"/>
        </w:rPr>
        <w:t xml:space="preserve"> </w:t>
      </w:r>
      <w:r w:rsidR="003A2DA6" w:rsidRPr="003B3648">
        <w:rPr>
          <w:rFonts w:ascii="Times New Roman" w:hAnsi="Times New Roman" w:cs="Times New Roman"/>
        </w:rPr>
        <w:t>ASD status</w:t>
      </w:r>
      <w:r w:rsidR="00C8267D" w:rsidRPr="003B3648">
        <w:rPr>
          <w:rFonts w:ascii="Times New Roman" w:hAnsi="Times New Roman" w:cs="Times New Roman"/>
        </w:rPr>
        <w:t xml:space="preserve"> </w:t>
      </w:r>
      <w:r w:rsidR="00600140" w:rsidRPr="003B3648">
        <w:rPr>
          <w:rFonts w:ascii="Times New Roman" w:hAnsi="Times New Roman" w:cs="Times New Roman"/>
        </w:rPr>
        <w:t>and a number of covariates</w:t>
      </w:r>
      <w:r w:rsidR="00C8267D" w:rsidRPr="003B3648">
        <w:rPr>
          <w:rFonts w:ascii="Times New Roman" w:hAnsi="Times New Roman" w:cs="Times New Roman"/>
        </w:rPr>
        <w:t>.  The covariates have been omitted from this table for ease of comprehension but have been in included in the supplementary materials (Table S</w:t>
      </w:r>
      <w:r w:rsidR="003A2DA6" w:rsidRPr="003B3648">
        <w:rPr>
          <w:rFonts w:ascii="Times New Roman" w:hAnsi="Times New Roman" w:cs="Times New Roman"/>
        </w:rPr>
        <w:t>3</w:t>
      </w:r>
      <w:r w:rsidR="00C8267D" w:rsidRPr="003B3648">
        <w:rPr>
          <w:rFonts w:ascii="Times New Roman" w:hAnsi="Times New Roman" w:cs="Times New Roman"/>
        </w:rPr>
        <w:t xml:space="preserve">).  </w:t>
      </w:r>
    </w:p>
    <w:p w14:paraId="122AE93C" w14:textId="764A46B0" w:rsidR="00184FF8" w:rsidRDefault="00BB6B5B" w:rsidP="00922DE5">
      <w:pPr>
        <w:spacing w:line="480" w:lineRule="auto"/>
        <w:rPr>
          <w:rFonts w:ascii="Times New Roman" w:hAnsi="Times New Roman" w:cs="Times New Roman"/>
        </w:rPr>
      </w:pPr>
      <w:r w:rsidRPr="003B3648">
        <w:rPr>
          <w:rFonts w:ascii="Times New Roman" w:hAnsi="Times New Roman" w:cs="Times New Roman"/>
        </w:rPr>
        <w:lastRenderedPageBreak/>
        <w:t>Table 5</w:t>
      </w:r>
      <w:r w:rsidR="008E6828" w:rsidRPr="003B3648">
        <w:rPr>
          <w:rFonts w:ascii="Times New Roman" w:hAnsi="Times New Roman" w:cs="Times New Roman"/>
        </w:rPr>
        <w:t xml:space="preserve"> </w:t>
      </w:r>
    </w:p>
    <w:p w14:paraId="4BF22ACA" w14:textId="2A7629B6" w:rsidR="003D63CF" w:rsidRPr="00184FF8" w:rsidRDefault="008E6828" w:rsidP="00922DE5">
      <w:pPr>
        <w:spacing w:line="480" w:lineRule="auto"/>
        <w:rPr>
          <w:rFonts w:ascii="Times New Roman" w:hAnsi="Times New Roman" w:cs="Times New Roman"/>
          <w:i/>
        </w:rPr>
      </w:pPr>
      <w:r w:rsidRPr="00184FF8">
        <w:rPr>
          <w:rFonts w:ascii="Times New Roman" w:hAnsi="Times New Roman" w:cs="Times New Roman"/>
          <w:i/>
        </w:rPr>
        <w:t xml:space="preserve">Predicting </w:t>
      </w:r>
      <w:r w:rsidR="007C0430" w:rsidRPr="00184FF8">
        <w:rPr>
          <w:rFonts w:ascii="Times New Roman" w:hAnsi="Times New Roman" w:cs="Times New Roman"/>
          <w:i/>
        </w:rPr>
        <w:t xml:space="preserve">concurrent (age 11 years) and longitudinal (age 14) </w:t>
      </w:r>
      <w:r w:rsidRPr="00184FF8">
        <w:rPr>
          <w:rFonts w:ascii="Times New Roman" w:hAnsi="Times New Roman" w:cs="Times New Roman"/>
          <w:i/>
        </w:rPr>
        <w:t xml:space="preserve">psychosocial outcomes from multiple </w:t>
      </w:r>
      <w:r w:rsidR="00AE4E4D" w:rsidRPr="00184FF8">
        <w:rPr>
          <w:rFonts w:ascii="Times New Roman" w:hAnsi="Times New Roman" w:cs="Times New Roman"/>
          <w:i/>
        </w:rPr>
        <w:t xml:space="preserve">context </w:t>
      </w:r>
      <w:r w:rsidRPr="00184FF8">
        <w:rPr>
          <w:rFonts w:ascii="Times New Roman" w:hAnsi="Times New Roman" w:cs="Times New Roman"/>
          <w:i/>
        </w:rPr>
        <w:t>victimisation group at age 11 years</w:t>
      </w:r>
    </w:p>
    <w:tbl>
      <w:tblPr>
        <w:tblStyle w:val="TableGrid"/>
        <w:tblW w:w="15764" w:type="dxa"/>
        <w:tblInd w:w="-31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1"/>
        <w:gridCol w:w="2273"/>
        <w:gridCol w:w="2127"/>
        <w:gridCol w:w="2126"/>
        <w:gridCol w:w="1984"/>
        <w:gridCol w:w="2410"/>
        <w:gridCol w:w="2263"/>
      </w:tblGrid>
      <w:tr w:rsidR="00AB455E" w:rsidRPr="003B3648" w14:paraId="6FB85FD3" w14:textId="77777777" w:rsidTr="00F409E1">
        <w:tc>
          <w:tcPr>
            <w:tcW w:w="2581" w:type="dxa"/>
          </w:tcPr>
          <w:p w14:paraId="778683A0" w14:textId="77777777" w:rsidR="00387E4D" w:rsidRPr="003B3648" w:rsidRDefault="00387E4D" w:rsidP="00493C5E">
            <w:pPr>
              <w:rPr>
                <w:rFonts w:ascii="Times New Roman" w:hAnsi="Times New Roman" w:cs="Times New Roman"/>
              </w:rPr>
            </w:pPr>
          </w:p>
        </w:tc>
        <w:tc>
          <w:tcPr>
            <w:tcW w:w="4400" w:type="dxa"/>
            <w:gridSpan w:val="2"/>
            <w:vMerge w:val="restart"/>
          </w:tcPr>
          <w:p w14:paraId="1E081033" w14:textId="5D787C25" w:rsidR="00387E4D" w:rsidRPr="003B3648" w:rsidRDefault="00387E4D" w:rsidP="00AB455E">
            <w:pPr>
              <w:pBdr>
                <w:bottom w:val="single" w:sz="4" w:space="1" w:color="auto"/>
              </w:pBdr>
              <w:jc w:val="center"/>
              <w:rPr>
                <w:rFonts w:ascii="Times New Roman" w:hAnsi="Times New Roman" w:cs="Times New Roman"/>
                <w:b/>
              </w:rPr>
            </w:pPr>
            <w:r w:rsidRPr="003B3648">
              <w:rPr>
                <w:rFonts w:ascii="Times New Roman" w:hAnsi="Times New Roman" w:cs="Times New Roman"/>
                <w:b/>
              </w:rPr>
              <w:t>Internali</w:t>
            </w:r>
            <w:r w:rsidR="00141BCD" w:rsidRPr="003B3648">
              <w:rPr>
                <w:rFonts w:ascii="Times New Roman" w:hAnsi="Times New Roman" w:cs="Times New Roman"/>
                <w:b/>
              </w:rPr>
              <w:t>s</w:t>
            </w:r>
            <w:r w:rsidRPr="003B3648">
              <w:rPr>
                <w:rFonts w:ascii="Times New Roman" w:hAnsi="Times New Roman" w:cs="Times New Roman"/>
                <w:b/>
              </w:rPr>
              <w:t xml:space="preserve">ing Symptoms </w:t>
            </w:r>
          </w:p>
          <w:p w14:paraId="553240B7" w14:textId="723F910C" w:rsidR="00387E4D" w:rsidRPr="003B3648" w:rsidRDefault="00387E4D" w:rsidP="004B0649">
            <w:pPr>
              <w:jc w:val="center"/>
              <w:rPr>
                <w:rFonts w:ascii="Times New Roman" w:hAnsi="Times New Roman" w:cs="Times New Roman"/>
                <w:b/>
              </w:rPr>
            </w:pPr>
            <w:proofErr w:type="spellStart"/>
            <w:r w:rsidRPr="003B3648">
              <w:rPr>
                <w:rFonts w:ascii="Times New Roman" w:hAnsi="Times New Roman" w:cs="Times New Roman"/>
                <w:b/>
              </w:rPr>
              <w:t>Unstandardi</w:t>
            </w:r>
            <w:r w:rsidR="00141BCD" w:rsidRPr="003B3648">
              <w:rPr>
                <w:rFonts w:ascii="Times New Roman" w:hAnsi="Times New Roman" w:cs="Times New Roman"/>
                <w:b/>
              </w:rPr>
              <w:t>s</w:t>
            </w:r>
            <w:r w:rsidRPr="003B3648">
              <w:rPr>
                <w:rFonts w:ascii="Times New Roman" w:hAnsi="Times New Roman" w:cs="Times New Roman"/>
                <w:b/>
              </w:rPr>
              <w:t>ed</w:t>
            </w:r>
            <w:proofErr w:type="spellEnd"/>
            <w:r w:rsidRPr="003B3648">
              <w:rPr>
                <w:rFonts w:ascii="Times New Roman" w:hAnsi="Times New Roman" w:cs="Times New Roman"/>
                <w:b/>
              </w:rPr>
              <w:t xml:space="preserve"> Beta [95% CI]</w:t>
            </w:r>
          </w:p>
        </w:tc>
        <w:tc>
          <w:tcPr>
            <w:tcW w:w="4110" w:type="dxa"/>
            <w:gridSpan w:val="2"/>
            <w:vMerge w:val="restart"/>
          </w:tcPr>
          <w:p w14:paraId="60BBEE23" w14:textId="0BAC71FF" w:rsidR="00387E4D" w:rsidRPr="003B3648" w:rsidRDefault="00387E4D" w:rsidP="00AB455E">
            <w:pPr>
              <w:pBdr>
                <w:bottom w:val="single" w:sz="4" w:space="1" w:color="auto"/>
              </w:pBdr>
              <w:jc w:val="center"/>
              <w:rPr>
                <w:rFonts w:ascii="Times New Roman" w:hAnsi="Times New Roman" w:cs="Times New Roman"/>
                <w:b/>
              </w:rPr>
            </w:pPr>
            <w:r w:rsidRPr="003B3648">
              <w:rPr>
                <w:rFonts w:ascii="Times New Roman" w:hAnsi="Times New Roman" w:cs="Times New Roman"/>
                <w:b/>
              </w:rPr>
              <w:t>Externali</w:t>
            </w:r>
            <w:r w:rsidR="00141BCD" w:rsidRPr="003B3648">
              <w:rPr>
                <w:rFonts w:ascii="Times New Roman" w:hAnsi="Times New Roman" w:cs="Times New Roman"/>
                <w:b/>
              </w:rPr>
              <w:t>s</w:t>
            </w:r>
            <w:r w:rsidRPr="003B3648">
              <w:rPr>
                <w:rFonts w:ascii="Times New Roman" w:hAnsi="Times New Roman" w:cs="Times New Roman"/>
                <w:b/>
              </w:rPr>
              <w:t xml:space="preserve">ing Symptoms  </w:t>
            </w:r>
          </w:p>
          <w:p w14:paraId="3259B7E0" w14:textId="719E0832" w:rsidR="00387E4D" w:rsidRPr="003B3648" w:rsidRDefault="00387E4D" w:rsidP="004B0649">
            <w:pPr>
              <w:jc w:val="center"/>
              <w:rPr>
                <w:rFonts w:ascii="Times New Roman" w:hAnsi="Times New Roman" w:cs="Times New Roman"/>
                <w:b/>
              </w:rPr>
            </w:pPr>
            <w:proofErr w:type="spellStart"/>
            <w:r w:rsidRPr="003B3648">
              <w:rPr>
                <w:rFonts w:ascii="Times New Roman" w:hAnsi="Times New Roman" w:cs="Times New Roman"/>
                <w:b/>
              </w:rPr>
              <w:t>Unstandardi</w:t>
            </w:r>
            <w:r w:rsidR="00141BCD" w:rsidRPr="003B3648">
              <w:rPr>
                <w:rFonts w:ascii="Times New Roman" w:hAnsi="Times New Roman" w:cs="Times New Roman"/>
                <w:b/>
              </w:rPr>
              <w:t>s</w:t>
            </w:r>
            <w:r w:rsidRPr="003B3648">
              <w:rPr>
                <w:rFonts w:ascii="Times New Roman" w:hAnsi="Times New Roman" w:cs="Times New Roman"/>
                <w:b/>
              </w:rPr>
              <w:t>ed</w:t>
            </w:r>
            <w:proofErr w:type="spellEnd"/>
            <w:r w:rsidRPr="003B3648">
              <w:rPr>
                <w:rFonts w:ascii="Times New Roman" w:hAnsi="Times New Roman" w:cs="Times New Roman"/>
                <w:b/>
              </w:rPr>
              <w:t xml:space="preserve"> Beta [95% CI]</w:t>
            </w:r>
          </w:p>
        </w:tc>
        <w:tc>
          <w:tcPr>
            <w:tcW w:w="4673" w:type="dxa"/>
            <w:gridSpan w:val="2"/>
            <w:vMerge w:val="restart"/>
          </w:tcPr>
          <w:p w14:paraId="55E01F46" w14:textId="49492EA0" w:rsidR="00387E4D" w:rsidRPr="003B3648" w:rsidRDefault="00387E4D" w:rsidP="00AB455E">
            <w:pPr>
              <w:pBdr>
                <w:bottom w:val="single" w:sz="4" w:space="1" w:color="auto"/>
              </w:pBdr>
              <w:jc w:val="center"/>
              <w:rPr>
                <w:rFonts w:ascii="Times New Roman" w:hAnsi="Times New Roman" w:cs="Times New Roman"/>
                <w:b/>
              </w:rPr>
            </w:pPr>
            <w:r w:rsidRPr="003B3648">
              <w:rPr>
                <w:rFonts w:ascii="Times New Roman" w:hAnsi="Times New Roman" w:cs="Times New Roman"/>
                <w:b/>
              </w:rPr>
              <w:t xml:space="preserve">Prosocial Skills </w:t>
            </w:r>
          </w:p>
          <w:p w14:paraId="28CD86C8" w14:textId="56AD47B8" w:rsidR="00387E4D" w:rsidRPr="003B3648" w:rsidRDefault="00387E4D" w:rsidP="004B0649">
            <w:pPr>
              <w:jc w:val="center"/>
              <w:rPr>
                <w:rFonts w:ascii="Times New Roman" w:hAnsi="Times New Roman" w:cs="Times New Roman"/>
                <w:b/>
              </w:rPr>
            </w:pPr>
            <w:proofErr w:type="spellStart"/>
            <w:r w:rsidRPr="003B3648">
              <w:rPr>
                <w:rFonts w:ascii="Times New Roman" w:hAnsi="Times New Roman" w:cs="Times New Roman"/>
                <w:b/>
              </w:rPr>
              <w:t>Unstandardi</w:t>
            </w:r>
            <w:r w:rsidR="00141BCD" w:rsidRPr="003B3648">
              <w:rPr>
                <w:rFonts w:ascii="Times New Roman" w:hAnsi="Times New Roman" w:cs="Times New Roman"/>
                <w:b/>
              </w:rPr>
              <w:t>s</w:t>
            </w:r>
            <w:r w:rsidRPr="003B3648">
              <w:rPr>
                <w:rFonts w:ascii="Times New Roman" w:hAnsi="Times New Roman" w:cs="Times New Roman"/>
                <w:b/>
              </w:rPr>
              <w:t>ed</w:t>
            </w:r>
            <w:proofErr w:type="spellEnd"/>
            <w:r w:rsidRPr="003B3648">
              <w:rPr>
                <w:rFonts w:ascii="Times New Roman" w:hAnsi="Times New Roman" w:cs="Times New Roman"/>
                <w:b/>
              </w:rPr>
              <w:t xml:space="preserve"> Beta [95% CI]</w:t>
            </w:r>
          </w:p>
        </w:tc>
      </w:tr>
      <w:tr w:rsidR="00AB455E" w:rsidRPr="003B3648" w14:paraId="52C84F18" w14:textId="77777777" w:rsidTr="00F409E1">
        <w:tc>
          <w:tcPr>
            <w:tcW w:w="2581" w:type="dxa"/>
          </w:tcPr>
          <w:p w14:paraId="1B236E50" w14:textId="77777777" w:rsidR="00387E4D" w:rsidRPr="003B3648" w:rsidRDefault="00387E4D" w:rsidP="00493C5E">
            <w:pPr>
              <w:rPr>
                <w:rFonts w:ascii="Times New Roman" w:hAnsi="Times New Roman" w:cs="Times New Roman"/>
              </w:rPr>
            </w:pPr>
          </w:p>
        </w:tc>
        <w:tc>
          <w:tcPr>
            <w:tcW w:w="4400" w:type="dxa"/>
            <w:gridSpan w:val="2"/>
            <w:vMerge/>
            <w:tcBorders>
              <w:bottom w:val="nil"/>
            </w:tcBorders>
          </w:tcPr>
          <w:p w14:paraId="28D31031" w14:textId="601ED35E" w:rsidR="00387E4D" w:rsidRPr="003B3648" w:rsidRDefault="00387E4D" w:rsidP="00493C5E">
            <w:pPr>
              <w:jc w:val="center"/>
              <w:rPr>
                <w:rFonts w:ascii="Times New Roman" w:hAnsi="Times New Roman" w:cs="Times New Roman"/>
                <w:b/>
              </w:rPr>
            </w:pPr>
          </w:p>
        </w:tc>
        <w:tc>
          <w:tcPr>
            <w:tcW w:w="4110" w:type="dxa"/>
            <w:gridSpan w:val="2"/>
            <w:vMerge/>
            <w:tcBorders>
              <w:bottom w:val="nil"/>
            </w:tcBorders>
          </w:tcPr>
          <w:p w14:paraId="3DC50ABB" w14:textId="538829D7" w:rsidR="00387E4D" w:rsidRPr="003B3648" w:rsidRDefault="00387E4D" w:rsidP="00493C5E">
            <w:pPr>
              <w:jc w:val="center"/>
              <w:rPr>
                <w:rFonts w:ascii="Times New Roman" w:hAnsi="Times New Roman" w:cs="Times New Roman"/>
                <w:b/>
              </w:rPr>
            </w:pPr>
          </w:p>
        </w:tc>
        <w:tc>
          <w:tcPr>
            <w:tcW w:w="4673" w:type="dxa"/>
            <w:gridSpan w:val="2"/>
            <w:vMerge/>
            <w:tcBorders>
              <w:bottom w:val="nil"/>
            </w:tcBorders>
          </w:tcPr>
          <w:p w14:paraId="75F85456" w14:textId="2FBB66F8" w:rsidR="00387E4D" w:rsidRPr="003B3648" w:rsidRDefault="00387E4D" w:rsidP="00493C5E">
            <w:pPr>
              <w:jc w:val="center"/>
              <w:rPr>
                <w:rFonts w:ascii="Times New Roman" w:hAnsi="Times New Roman" w:cs="Times New Roman"/>
                <w:b/>
              </w:rPr>
            </w:pPr>
          </w:p>
        </w:tc>
      </w:tr>
      <w:tr w:rsidR="00084793" w:rsidRPr="003B3648" w14:paraId="4843FA88" w14:textId="77777777" w:rsidTr="00F409E1">
        <w:trPr>
          <w:trHeight w:val="140"/>
        </w:trPr>
        <w:tc>
          <w:tcPr>
            <w:tcW w:w="2581" w:type="dxa"/>
          </w:tcPr>
          <w:p w14:paraId="67BBC3F3" w14:textId="77777777" w:rsidR="00493C5E" w:rsidRPr="003B3648" w:rsidRDefault="00493C5E" w:rsidP="00493C5E">
            <w:pPr>
              <w:rPr>
                <w:rFonts w:ascii="Times New Roman" w:hAnsi="Times New Roman" w:cs="Times New Roman"/>
              </w:rPr>
            </w:pPr>
          </w:p>
        </w:tc>
        <w:tc>
          <w:tcPr>
            <w:tcW w:w="2273" w:type="dxa"/>
            <w:tcBorders>
              <w:top w:val="nil"/>
              <w:bottom w:val="single" w:sz="4" w:space="0" w:color="auto"/>
            </w:tcBorders>
          </w:tcPr>
          <w:p w14:paraId="5E09F62F" w14:textId="62148501" w:rsidR="00493C5E" w:rsidRPr="003B3648" w:rsidRDefault="00387E4D" w:rsidP="00493C5E">
            <w:pPr>
              <w:jc w:val="center"/>
              <w:rPr>
                <w:rFonts w:ascii="Times New Roman" w:hAnsi="Times New Roman" w:cs="Times New Roman"/>
                <w:b/>
              </w:rPr>
            </w:pPr>
            <w:proofErr w:type="spellStart"/>
            <w:r w:rsidRPr="003B3648">
              <w:rPr>
                <w:rFonts w:ascii="Times New Roman" w:hAnsi="Times New Roman" w:cs="Times New Roman"/>
                <w:b/>
              </w:rPr>
              <w:t>Age</w:t>
            </w:r>
            <w:proofErr w:type="spellEnd"/>
            <w:r w:rsidRPr="003B3648">
              <w:rPr>
                <w:rFonts w:ascii="Times New Roman" w:hAnsi="Times New Roman" w:cs="Times New Roman"/>
                <w:b/>
              </w:rPr>
              <w:t xml:space="preserve"> 11</w:t>
            </w:r>
          </w:p>
        </w:tc>
        <w:tc>
          <w:tcPr>
            <w:tcW w:w="2127" w:type="dxa"/>
            <w:tcBorders>
              <w:top w:val="nil"/>
              <w:bottom w:val="single" w:sz="4" w:space="0" w:color="auto"/>
            </w:tcBorders>
          </w:tcPr>
          <w:p w14:paraId="3F365A71" w14:textId="5D0347E9" w:rsidR="00493C5E" w:rsidRPr="003B3648" w:rsidRDefault="00387E4D" w:rsidP="00493C5E">
            <w:pPr>
              <w:jc w:val="center"/>
              <w:rPr>
                <w:rFonts w:ascii="Times New Roman" w:hAnsi="Times New Roman" w:cs="Times New Roman"/>
                <w:b/>
              </w:rPr>
            </w:pPr>
            <w:r w:rsidRPr="003B3648">
              <w:rPr>
                <w:rFonts w:ascii="Times New Roman" w:hAnsi="Times New Roman" w:cs="Times New Roman"/>
                <w:b/>
              </w:rPr>
              <w:t>Age 14</w:t>
            </w:r>
          </w:p>
        </w:tc>
        <w:tc>
          <w:tcPr>
            <w:tcW w:w="2126" w:type="dxa"/>
            <w:tcBorders>
              <w:top w:val="nil"/>
              <w:bottom w:val="single" w:sz="4" w:space="0" w:color="auto"/>
            </w:tcBorders>
          </w:tcPr>
          <w:p w14:paraId="47C9BA45" w14:textId="56E9DE2C" w:rsidR="00493C5E" w:rsidRPr="003B3648" w:rsidRDefault="00387E4D" w:rsidP="00493C5E">
            <w:pPr>
              <w:jc w:val="center"/>
              <w:rPr>
                <w:rFonts w:ascii="Times New Roman" w:hAnsi="Times New Roman" w:cs="Times New Roman"/>
                <w:b/>
              </w:rPr>
            </w:pPr>
            <w:proofErr w:type="spellStart"/>
            <w:r w:rsidRPr="003B3648">
              <w:rPr>
                <w:rFonts w:ascii="Times New Roman" w:hAnsi="Times New Roman" w:cs="Times New Roman"/>
                <w:b/>
              </w:rPr>
              <w:t>Age</w:t>
            </w:r>
            <w:proofErr w:type="spellEnd"/>
            <w:r w:rsidRPr="003B3648">
              <w:rPr>
                <w:rFonts w:ascii="Times New Roman" w:hAnsi="Times New Roman" w:cs="Times New Roman"/>
                <w:b/>
              </w:rPr>
              <w:t xml:space="preserve"> 11</w:t>
            </w:r>
          </w:p>
        </w:tc>
        <w:tc>
          <w:tcPr>
            <w:tcW w:w="1984" w:type="dxa"/>
            <w:tcBorders>
              <w:top w:val="nil"/>
              <w:bottom w:val="single" w:sz="4" w:space="0" w:color="auto"/>
            </w:tcBorders>
          </w:tcPr>
          <w:p w14:paraId="20FBB9D7" w14:textId="5A4CA2F4" w:rsidR="00493C5E" w:rsidRPr="003B3648" w:rsidRDefault="00387E4D" w:rsidP="00493C5E">
            <w:pPr>
              <w:jc w:val="center"/>
              <w:rPr>
                <w:rFonts w:ascii="Times New Roman" w:hAnsi="Times New Roman" w:cs="Times New Roman"/>
                <w:b/>
              </w:rPr>
            </w:pPr>
            <w:r w:rsidRPr="003B3648">
              <w:rPr>
                <w:rFonts w:ascii="Times New Roman" w:hAnsi="Times New Roman" w:cs="Times New Roman"/>
                <w:b/>
              </w:rPr>
              <w:t>Age 14</w:t>
            </w:r>
          </w:p>
        </w:tc>
        <w:tc>
          <w:tcPr>
            <w:tcW w:w="2410" w:type="dxa"/>
            <w:tcBorders>
              <w:top w:val="nil"/>
              <w:bottom w:val="single" w:sz="4" w:space="0" w:color="auto"/>
            </w:tcBorders>
          </w:tcPr>
          <w:p w14:paraId="6E35D042" w14:textId="5F144DF7" w:rsidR="00493C5E" w:rsidRPr="003B3648" w:rsidRDefault="00387E4D" w:rsidP="00493C5E">
            <w:pPr>
              <w:jc w:val="center"/>
              <w:rPr>
                <w:rFonts w:ascii="Times New Roman" w:hAnsi="Times New Roman" w:cs="Times New Roman"/>
                <w:b/>
              </w:rPr>
            </w:pPr>
            <w:proofErr w:type="spellStart"/>
            <w:r w:rsidRPr="003B3648">
              <w:rPr>
                <w:rFonts w:ascii="Times New Roman" w:hAnsi="Times New Roman" w:cs="Times New Roman"/>
                <w:b/>
              </w:rPr>
              <w:t>Age</w:t>
            </w:r>
            <w:proofErr w:type="spellEnd"/>
            <w:r w:rsidRPr="003B3648">
              <w:rPr>
                <w:rFonts w:ascii="Times New Roman" w:hAnsi="Times New Roman" w:cs="Times New Roman"/>
                <w:b/>
              </w:rPr>
              <w:t xml:space="preserve"> 11</w:t>
            </w:r>
          </w:p>
        </w:tc>
        <w:tc>
          <w:tcPr>
            <w:tcW w:w="2263" w:type="dxa"/>
            <w:tcBorders>
              <w:top w:val="nil"/>
              <w:bottom w:val="single" w:sz="4" w:space="0" w:color="auto"/>
            </w:tcBorders>
          </w:tcPr>
          <w:p w14:paraId="21836199" w14:textId="49145C28" w:rsidR="00493C5E" w:rsidRPr="003B3648" w:rsidRDefault="00387E4D" w:rsidP="00493C5E">
            <w:pPr>
              <w:jc w:val="center"/>
              <w:rPr>
                <w:rFonts w:ascii="Times New Roman" w:hAnsi="Times New Roman" w:cs="Times New Roman"/>
                <w:b/>
              </w:rPr>
            </w:pPr>
            <w:r w:rsidRPr="003B3648">
              <w:rPr>
                <w:rFonts w:ascii="Times New Roman" w:hAnsi="Times New Roman" w:cs="Times New Roman"/>
                <w:b/>
              </w:rPr>
              <w:t>Age 14</w:t>
            </w:r>
          </w:p>
        </w:tc>
      </w:tr>
      <w:tr w:rsidR="00084793" w:rsidRPr="003B3648" w14:paraId="08DEDBD5" w14:textId="77777777" w:rsidTr="00F409E1">
        <w:trPr>
          <w:trHeight w:val="701"/>
        </w:trPr>
        <w:tc>
          <w:tcPr>
            <w:tcW w:w="2581" w:type="dxa"/>
          </w:tcPr>
          <w:p w14:paraId="72EF05F9" w14:textId="66313A9F" w:rsidR="00493C5E" w:rsidRPr="003B3648" w:rsidRDefault="00493C5E" w:rsidP="00493C5E">
            <w:pPr>
              <w:rPr>
                <w:rFonts w:ascii="Times New Roman" w:hAnsi="Times New Roman" w:cs="Times New Roman"/>
                <w:b/>
              </w:rPr>
            </w:pPr>
            <w:r w:rsidRPr="003B3648">
              <w:rPr>
                <w:rFonts w:ascii="Times New Roman" w:hAnsi="Times New Roman" w:cs="Times New Roman"/>
                <w:b/>
              </w:rPr>
              <w:t>Multiple contexts victim (Age 11)</w:t>
            </w:r>
          </w:p>
        </w:tc>
        <w:tc>
          <w:tcPr>
            <w:tcW w:w="2273" w:type="dxa"/>
            <w:tcBorders>
              <w:top w:val="single" w:sz="4" w:space="0" w:color="auto"/>
            </w:tcBorders>
          </w:tcPr>
          <w:p w14:paraId="56C5281A" w14:textId="77777777" w:rsidR="00493C5E" w:rsidRPr="003B3648" w:rsidRDefault="00493C5E" w:rsidP="00493C5E">
            <w:pPr>
              <w:jc w:val="center"/>
              <w:rPr>
                <w:rFonts w:ascii="Times New Roman" w:hAnsi="Times New Roman" w:cs="Times New Roman"/>
              </w:rPr>
            </w:pPr>
          </w:p>
        </w:tc>
        <w:tc>
          <w:tcPr>
            <w:tcW w:w="2127" w:type="dxa"/>
            <w:tcBorders>
              <w:top w:val="single" w:sz="4" w:space="0" w:color="auto"/>
            </w:tcBorders>
          </w:tcPr>
          <w:p w14:paraId="64A05704" w14:textId="77777777" w:rsidR="00493C5E" w:rsidRPr="003B3648" w:rsidRDefault="00493C5E" w:rsidP="00493C5E">
            <w:pPr>
              <w:jc w:val="center"/>
              <w:rPr>
                <w:rFonts w:ascii="Times New Roman" w:hAnsi="Times New Roman" w:cs="Times New Roman"/>
              </w:rPr>
            </w:pPr>
          </w:p>
        </w:tc>
        <w:tc>
          <w:tcPr>
            <w:tcW w:w="2126" w:type="dxa"/>
            <w:tcBorders>
              <w:top w:val="single" w:sz="4" w:space="0" w:color="auto"/>
            </w:tcBorders>
          </w:tcPr>
          <w:p w14:paraId="76373208" w14:textId="77777777" w:rsidR="00493C5E" w:rsidRPr="003B3648" w:rsidRDefault="00493C5E" w:rsidP="00493C5E">
            <w:pPr>
              <w:jc w:val="center"/>
              <w:rPr>
                <w:rFonts w:ascii="Times New Roman" w:hAnsi="Times New Roman" w:cs="Times New Roman"/>
              </w:rPr>
            </w:pPr>
          </w:p>
        </w:tc>
        <w:tc>
          <w:tcPr>
            <w:tcW w:w="1984" w:type="dxa"/>
            <w:tcBorders>
              <w:top w:val="single" w:sz="4" w:space="0" w:color="auto"/>
            </w:tcBorders>
          </w:tcPr>
          <w:p w14:paraId="3E87473B" w14:textId="77777777" w:rsidR="00493C5E" w:rsidRPr="003B3648" w:rsidRDefault="00493C5E" w:rsidP="00493C5E">
            <w:pPr>
              <w:jc w:val="center"/>
              <w:rPr>
                <w:rFonts w:ascii="Times New Roman" w:hAnsi="Times New Roman" w:cs="Times New Roman"/>
              </w:rPr>
            </w:pPr>
          </w:p>
        </w:tc>
        <w:tc>
          <w:tcPr>
            <w:tcW w:w="2410" w:type="dxa"/>
            <w:tcBorders>
              <w:top w:val="single" w:sz="4" w:space="0" w:color="auto"/>
            </w:tcBorders>
          </w:tcPr>
          <w:p w14:paraId="66C472AE" w14:textId="77777777" w:rsidR="00493C5E" w:rsidRPr="003B3648" w:rsidRDefault="00493C5E" w:rsidP="00493C5E">
            <w:pPr>
              <w:jc w:val="center"/>
              <w:rPr>
                <w:rFonts w:ascii="Times New Roman" w:hAnsi="Times New Roman" w:cs="Times New Roman"/>
              </w:rPr>
            </w:pPr>
          </w:p>
        </w:tc>
        <w:tc>
          <w:tcPr>
            <w:tcW w:w="2263" w:type="dxa"/>
            <w:tcBorders>
              <w:top w:val="single" w:sz="4" w:space="0" w:color="auto"/>
            </w:tcBorders>
          </w:tcPr>
          <w:p w14:paraId="19706BA8" w14:textId="77777777" w:rsidR="00493C5E" w:rsidRPr="003B3648" w:rsidRDefault="00493C5E" w:rsidP="00493C5E">
            <w:pPr>
              <w:jc w:val="center"/>
              <w:rPr>
                <w:rFonts w:ascii="Times New Roman" w:hAnsi="Times New Roman" w:cs="Times New Roman"/>
              </w:rPr>
            </w:pPr>
          </w:p>
        </w:tc>
      </w:tr>
      <w:tr w:rsidR="00084793" w:rsidRPr="003B3648" w14:paraId="175539AB" w14:textId="77777777" w:rsidTr="00F409E1">
        <w:tc>
          <w:tcPr>
            <w:tcW w:w="2581" w:type="dxa"/>
          </w:tcPr>
          <w:p w14:paraId="68A43F03" w14:textId="77777777" w:rsidR="00493C5E" w:rsidRPr="003B3648" w:rsidRDefault="00493C5E" w:rsidP="00493C5E">
            <w:pPr>
              <w:ind w:firstLine="284"/>
              <w:rPr>
                <w:rFonts w:ascii="Times New Roman" w:hAnsi="Times New Roman" w:cs="Times New Roman"/>
              </w:rPr>
            </w:pPr>
            <w:r w:rsidRPr="003B3648">
              <w:rPr>
                <w:rFonts w:ascii="Times New Roman" w:hAnsi="Times New Roman" w:cs="Times New Roman"/>
              </w:rPr>
              <w:t>No</w:t>
            </w:r>
          </w:p>
        </w:tc>
        <w:tc>
          <w:tcPr>
            <w:tcW w:w="2273" w:type="dxa"/>
          </w:tcPr>
          <w:p w14:paraId="00123E9E" w14:textId="77777777" w:rsidR="00493C5E" w:rsidRPr="003B3648" w:rsidRDefault="00493C5E" w:rsidP="00493C5E">
            <w:pPr>
              <w:jc w:val="center"/>
              <w:rPr>
                <w:rFonts w:ascii="Times New Roman" w:hAnsi="Times New Roman" w:cs="Times New Roman"/>
              </w:rPr>
            </w:pPr>
            <w:r w:rsidRPr="003B3648">
              <w:rPr>
                <w:rFonts w:ascii="Times New Roman" w:hAnsi="Times New Roman" w:cs="Times New Roman"/>
              </w:rPr>
              <w:t>0 [Reference]</w:t>
            </w:r>
          </w:p>
        </w:tc>
        <w:tc>
          <w:tcPr>
            <w:tcW w:w="2127" w:type="dxa"/>
          </w:tcPr>
          <w:p w14:paraId="56F8F5C9" w14:textId="4E0DC331" w:rsidR="00493C5E" w:rsidRPr="003B3648" w:rsidRDefault="004B0649" w:rsidP="00493C5E">
            <w:pPr>
              <w:jc w:val="center"/>
              <w:rPr>
                <w:rFonts w:ascii="Times New Roman" w:hAnsi="Times New Roman" w:cs="Times New Roman"/>
              </w:rPr>
            </w:pPr>
            <w:r w:rsidRPr="003B3648">
              <w:rPr>
                <w:rFonts w:ascii="Times New Roman" w:hAnsi="Times New Roman" w:cs="Times New Roman"/>
              </w:rPr>
              <w:t>0 [Reference]</w:t>
            </w:r>
          </w:p>
        </w:tc>
        <w:tc>
          <w:tcPr>
            <w:tcW w:w="2126" w:type="dxa"/>
          </w:tcPr>
          <w:p w14:paraId="27F9F750" w14:textId="77777777" w:rsidR="00493C5E" w:rsidRPr="003B3648" w:rsidRDefault="00493C5E" w:rsidP="00493C5E">
            <w:pPr>
              <w:jc w:val="center"/>
              <w:rPr>
                <w:rFonts w:ascii="Times New Roman" w:hAnsi="Times New Roman" w:cs="Times New Roman"/>
              </w:rPr>
            </w:pPr>
            <w:r w:rsidRPr="003B3648">
              <w:rPr>
                <w:rFonts w:ascii="Times New Roman" w:hAnsi="Times New Roman" w:cs="Times New Roman"/>
              </w:rPr>
              <w:t>0 [Reference]</w:t>
            </w:r>
          </w:p>
        </w:tc>
        <w:tc>
          <w:tcPr>
            <w:tcW w:w="1984" w:type="dxa"/>
          </w:tcPr>
          <w:p w14:paraId="3B9190A1" w14:textId="0105FD68" w:rsidR="00493C5E" w:rsidRPr="003B3648" w:rsidRDefault="004B0649" w:rsidP="00493C5E">
            <w:pPr>
              <w:jc w:val="center"/>
              <w:rPr>
                <w:rFonts w:ascii="Times New Roman" w:hAnsi="Times New Roman" w:cs="Times New Roman"/>
              </w:rPr>
            </w:pPr>
            <w:r w:rsidRPr="003B3648">
              <w:rPr>
                <w:rFonts w:ascii="Times New Roman" w:hAnsi="Times New Roman" w:cs="Times New Roman"/>
              </w:rPr>
              <w:t>0 [Reference]</w:t>
            </w:r>
          </w:p>
        </w:tc>
        <w:tc>
          <w:tcPr>
            <w:tcW w:w="2410" w:type="dxa"/>
          </w:tcPr>
          <w:p w14:paraId="5A663EC9" w14:textId="77777777" w:rsidR="00493C5E" w:rsidRPr="003B3648" w:rsidRDefault="00493C5E" w:rsidP="00493C5E">
            <w:pPr>
              <w:jc w:val="center"/>
              <w:rPr>
                <w:rFonts w:ascii="Times New Roman" w:hAnsi="Times New Roman" w:cs="Times New Roman"/>
              </w:rPr>
            </w:pPr>
            <w:r w:rsidRPr="003B3648">
              <w:rPr>
                <w:rFonts w:ascii="Times New Roman" w:hAnsi="Times New Roman" w:cs="Times New Roman"/>
              </w:rPr>
              <w:t>0 [Reference]</w:t>
            </w:r>
          </w:p>
        </w:tc>
        <w:tc>
          <w:tcPr>
            <w:tcW w:w="2263" w:type="dxa"/>
          </w:tcPr>
          <w:p w14:paraId="1F839E1B" w14:textId="5DD720A6" w:rsidR="00493C5E" w:rsidRPr="003B3648" w:rsidRDefault="004B0649" w:rsidP="00493C5E">
            <w:pPr>
              <w:jc w:val="center"/>
              <w:rPr>
                <w:rFonts w:ascii="Times New Roman" w:hAnsi="Times New Roman" w:cs="Times New Roman"/>
              </w:rPr>
            </w:pPr>
            <w:r w:rsidRPr="003B3648">
              <w:rPr>
                <w:rFonts w:ascii="Times New Roman" w:hAnsi="Times New Roman" w:cs="Times New Roman"/>
              </w:rPr>
              <w:t>0 [Reference]</w:t>
            </w:r>
          </w:p>
        </w:tc>
      </w:tr>
      <w:tr w:rsidR="00084793" w:rsidRPr="003B3648" w14:paraId="256E48A0" w14:textId="77777777" w:rsidTr="00F409E1">
        <w:tc>
          <w:tcPr>
            <w:tcW w:w="2581" w:type="dxa"/>
          </w:tcPr>
          <w:p w14:paraId="3B921004" w14:textId="77777777" w:rsidR="00493C5E" w:rsidRPr="003B3648" w:rsidRDefault="00493C5E" w:rsidP="00493C5E">
            <w:pPr>
              <w:ind w:firstLine="284"/>
              <w:rPr>
                <w:rFonts w:ascii="Times New Roman" w:hAnsi="Times New Roman" w:cs="Times New Roman"/>
              </w:rPr>
            </w:pPr>
            <w:r w:rsidRPr="003B3648">
              <w:rPr>
                <w:rFonts w:ascii="Times New Roman" w:hAnsi="Times New Roman" w:cs="Times New Roman"/>
              </w:rPr>
              <w:t>Yes</w:t>
            </w:r>
          </w:p>
        </w:tc>
        <w:tc>
          <w:tcPr>
            <w:tcW w:w="2273" w:type="dxa"/>
          </w:tcPr>
          <w:p w14:paraId="6D7D3A73" w14:textId="50A54ADD" w:rsidR="00493C5E" w:rsidRPr="003B3648" w:rsidRDefault="00493C5E" w:rsidP="00493C5E">
            <w:pPr>
              <w:jc w:val="center"/>
              <w:rPr>
                <w:rFonts w:ascii="Times New Roman" w:hAnsi="Times New Roman" w:cs="Times New Roman"/>
              </w:rPr>
            </w:pPr>
            <w:r w:rsidRPr="003B3648">
              <w:rPr>
                <w:rFonts w:ascii="Times New Roman" w:hAnsi="Times New Roman" w:cs="Times New Roman"/>
              </w:rPr>
              <w:t>1.17 [0.8</w:t>
            </w:r>
            <w:r w:rsidR="00CD3618" w:rsidRPr="003B3648">
              <w:rPr>
                <w:rFonts w:ascii="Times New Roman" w:hAnsi="Times New Roman" w:cs="Times New Roman"/>
              </w:rPr>
              <w:t>4</w:t>
            </w:r>
            <w:r w:rsidRPr="003B3648">
              <w:rPr>
                <w:rFonts w:ascii="Times New Roman" w:hAnsi="Times New Roman" w:cs="Times New Roman"/>
              </w:rPr>
              <w:t>, 1.50]</w:t>
            </w:r>
            <w:r w:rsidR="00AE28B6" w:rsidRPr="003B3648">
              <w:rPr>
                <w:rFonts w:ascii="Times New Roman" w:hAnsi="Times New Roman" w:cs="Times New Roman"/>
                <w:vertAlign w:val="superscript"/>
              </w:rPr>
              <w:t>***</w:t>
            </w:r>
          </w:p>
        </w:tc>
        <w:tc>
          <w:tcPr>
            <w:tcW w:w="2127" w:type="dxa"/>
          </w:tcPr>
          <w:p w14:paraId="7838352D" w14:textId="1A3A5EBA" w:rsidR="00493C5E" w:rsidRPr="003B3648" w:rsidRDefault="0032110D" w:rsidP="00493C5E">
            <w:pPr>
              <w:jc w:val="center"/>
              <w:rPr>
                <w:rFonts w:ascii="Times New Roman" w:hAnsi="Times New Roman" w:cs="Times New Roman"/>
              </w:rPr>
            </w:pPr>
            <w:r w:rsidRPr="003B3648">
              <w:rPr>
                <w:rFonts w:ascii="Times New Roman" w:hAnsi="Times New Roman" w:cs="Times New Roman"/>
              </w:rPr>
              <w:t>0.68 [0.36, 0.99]</w:t>
            </w:r>
            <w:r w:rsidRPr="003B3648">
              <w:rPr>
                <w:rFonts w:ascii="Times New Roman" w:hAnsi="Times New Roman" w:cs="Times New Roman"/>
                <w:vertAlign w:val="superscript"/>
              </w:rPr>
              <w:t>***</w:t>
            </w:r>
          </w:p>
        </w:tc>
        <w:tc>
          <w:tcPr>
            <w:tcW w:w="2126" w:type="dxa"/>
          </w:tcPr>
          <w:p w14:paraId="1F5CF2AA" w14:textId="5FC929F1" w:rsidR="00493C5E" w:rsidRPr="003B3648" w:rsidRDefault="00493C5E" w:rsidP="00493C5E">
            <w:pPr>
              <w:jc w:val="center"/>
              <w:rPr>
                <w:rFonts w:ascii="Times New Roman" w:hAnsi="Times New Roman" w:cs="Times New Roman"/>
              </w:rPr>
            </w:pPr>
            <w:r w:rsidRPr="003B3648">
              <w:rPr>
                <w:rFonts w:ascii="Times New Roman" w:hAnsi="Times New Roman" w:cs="Times New Roman"/>
              </w:rPr>
              <w:t>0.99 [0.68, 1.31]</w:t>
            </w:r>
            <w:r w:rsidR="006115C3" w:rsidRPr="003B3648">
              <w:rPr>
                <w:rFonts w:ascii="Times New Roman" w:hAnsi="Times New Roman" w:cs="Times New Roman"/>
                <w:vertAlign w:val="superscript"/>
              </w:rPr>
              <w:t xml:space="preserve"> ***</w:t>
            </w:r>
          </w:p>
        </w:tc>
        <w:tc>
          <w:tcPr>
            <w:tcW w:w="1984" w:type="dxa"/>
          </w:tcPr>
          <w:p w14:paraId="4BD62C37" w14:textId="78F532CA" w:rsidR="00493C5E" w:rsidRPr="003B3648" w:rsidRDefault="00160BD0" w:rsidP="00493C5E">
            <w:pPr>
              <w:jc w:val="center"/>
              <w:rPr>
                <w:rFonts w:ascii="Times New Roman" w:hAnsi="Times New Roman" w:cs="Times New Roman"/>
              </w:rPr>
            </w:pPr>
            <w:r w:rsidRPr="003B3648">
              <w:rPr>
                <w:rFonts w:ascii="Times New Roman" w:hAnsi="Times New Roman" w:cs="Times New Roman"/>
              </w:rPr>
              <w:t>0.22 [0.00, 0.43]</w:t>
            </w:r>
            <w:r w:rsidRPr="003B3648">
              <w:rPr>
                <w:rFonts w:ascii="Times New Roman" w:hAnsi="Times New Roman" w:cs="Times New Roman"/>
                <w:vertAlign w:val="superscript"/>
              </w:rPr>
              <w:t>*</w:t>
            </w:r>
          </w:p>
        </w:tc>
        <w:tc>
          <w:tcPr>
            <w:tcW w:w="2410" w:type="dxa"/>
          </w:tcPr>
          <w:p w14:paraId="726B0641" w14:textId="7035E523" w:rsidR="00493C5E" w:rsidRPr="003B3648" w:rsidRDefault="00493C5E" w:rsidP="00493C5E">
            <w:pPr>
              <w:jc w:val="center"/>
              <w:rPr>
                <w:rFonts w:ascii="Times New Roman" w:hAnsi="Times New Roman" w:cs="Times New Roman"/>
              </w:rPr>
            </w:pPr>
            <w:r w:rsidRPr="003B3648">
              <w:rPr>
                <w:rFonts w:ascii="Times New Roman" w:hAnsi="Times New Roman" w:cs="Times New Roman"/>
              </w:rPr>
              <w:t>-0.23 [-0.37, -0.08]</w:t>
            </w:r>
            <w:r w:rsidR="006115C3" w:rsidRPr="003B3648">
              <w:rPr>
                <w:rFonts w:ascii="Times New Roman" w:hAnsi="Times New Roman" w:cs="Times New Roman"/>
                <w:vertAlign w:val="superscript"/>
              </w:rPr>
              <w:t xml:space="preserve"> **</w:t>
            </w:r>
          </w:p>
        </w:tc>
        <w:tc>
          <w:tcPr>
            <w:tcW w:w="2263" w:type="dxa"/>
          </w:tcPr>
          <w:p w14:paraId="0EDBE85F" w14:textId="3511724E" w:rsidR="00493C5E" w:rsidRPr="003B3648" w:rsidRDefault="006D1BC7" w:rsidP="00493C5E">
            <w:pPr>
              <w:jc w:val="center"/>
              <w:rPr>
                <w:rFonts w:ascii="Times New Roman" w:hAnsi="Times New Roman" w:cs="Times New Roman"/>
              </w:rPr>
            </w:pPr>
            <w:r w:rsidRPr="003B3648">
              <w:rPr>
                <w:rFonts w:ascii="Times New Roman" w:hAnsi="Times New Roman" w:cs="Times New Roman"/>
              </w:rPr>
              <w:t>-0.30 [0.51, -0.09]</w:t>
            </w:r>
            <w:r w:rsidRPr="003B3648">
              <w:rPr>
                <w:rFonts w:ascii="Times New Roman" w:hAnsi="Times New Roman" w:cs="Times New Roman"/>
                <w:vertAlign w:val="superscript"/>
              </w:rPr>
              <w:t>**</w:t>
            </w:r>
          </w:p>
        </w:tc>
      </w:tr>
      <w:tr w:rsidR="00084793" w:rsidRPr="003B3648" w14:paraId="1BEC3C2D" w14:textId="77777777" w:rsidTr="00F409E1">
        <w:tc>
          <w:tcPr>
            <w:tcW w:w="2581" w:type="dxa"/>
          </w:tcPr>
          <w:p w14:paraId="12E4D9E0" w14:textId="77777777" w:rsidR="00493C5E" w:rsidRPr="003B3648" w:rsidRDefault="00493C5E" w:rsidP="00493C5E">
            <w:pPr>
              <w:rPr>
                <w:rFonts w:ascii="Times New Roman" w:hAnsi="Times New Roman" w:cs="Times New Roman"/>
                <w:b/>
              </w:rPr>
            </w:pPr>
            <w:r w:rsidRPr="003B3648">
              <w:rPr>
                <w:rFonts w:ascii="Times New Roman" w:hAnsi="Times New Roman" w:cs="Times New Roman"/>
                <w:b/>
              </w:rPr>
              <w:t>ASD Group</w:t>
            </w:r>
          </w:p>
        </w:tc>
        <w:tc>
          <w:tcPr>
            <w:tcW w:w="2273" w:type="dxa"/>
          </w:tcPr>
          <w:p w14:paraId="70871F3E" w14:textId="77777777" w:rsidR="00493C5E" w:rsidRPr="003B3648" w:rsidRDefault="00493C5E" w:rsidP="00493C5E">
            <w:pPr>
              <w:jc w:val="center"/>
              <w:rPr>
                <w:rFonts w:ascii="Times New Roman" w:hAnsi="Times New Roman" w:cs="Times New Roman"/>
              </w:rPr>
            </w:pPr>
          </w:p>
        </w:tc>
        <w:tc>
          <w:tcPr>
            <w:tcW w:w="2127" w:type="dxa"/>
          </w:tcPr>
          <w:p w14:paraId="0AC6888F" w14:textId="77777777" w:rsidR="00493C5E" w:rsidRPr="003B3648" w:rsidRDefault="00493C5E" w:rsidP="00493C5E">
            <w:pPr>
              <w:jc w:val="center"/>
              <w:rPr>
                <w:rFonts w:ascii="Times New Roman" w:hAnsi="Times New Roman" w:cs="Times New Roman"/>
              </w:rPr>
            </w:pPr>
          </w:p>
        </w:tc>
        <w:tc>
          <w:tcPr>
            <w:tcW w:w="2126" w:type="dxa"/>
          </w:tcPr>
          <w:p w14:paraId="7D719350" w14:textId="77777777" w:rsidR="00493C5E" w:rsidRPr="003B3648" w:rsidRDefault="00493C5E" w:rsidP="00493C5E">
            <w:pPr>
              <w:jc w:val="center"/>
              <w:rPr>
                <w:rFonts w:ascii="Times New Roman" w:hAnsi="Times New Roman" w:cs="Times New Roman"/>
              </w:rPr>
            </w:pPr>
          </w:p>
        </w:tc>
        <w:tc>
          <w:tcPr>
            <w:tcW w:w="1984" w:type="dxa"/>
          </w:tcPr>
          <w:p w14:paraId="092D5B34" w14:textId="77777777" w:rsidR="00493C5E" w:rsidRPr="003B3648" w:rsidRDefault="00493C5E" w:rsidP="00493C5E">
            <w:pPr>
              <w:jc w:val="center"/>
              <w:rPr>
                <w:rFonts w:ascii="Times New Roman" w:hAnsi="Times New Roman" w:cs="Times New Roman"/>
              </w:rPr>
            </w:pPr>
          </w:p>
        </w:tc>
        <w:tc>
          <w:tcPr>
            <w:tcW w:w="2410" w:type="dxa"/>
          </w:tcPr>
          <w:p w14:paraId="2C10862D" w14:textId="77777777" w:rsidR="00493C5E" w:rsidRPr="003B3648" w:rsidRDefault="00493C5E" w:rsidP="00493C5E">
            <w:pPr>
              <w:jc w:val="center"/>
              <w:rPr>
                <w:rFonts w:ascii="Times New Roman" w:hAnsi="Times New Roman" w:cs="Times New Roman"/>
              </w:rPr>
            </w:pPr>
          </w:p>
        </w:tc>
        <w:tc>
          <w:tcPr>
            <w:tcW w:w="2263" w:type="dxa"/>
          </w:tcPr>
          <w:p w14:paraId="10F82D3D" w14:textId="77777777" w:rsidR="00493C5E" w:rsidRPr="003B3648" w:rsidRDefault="00493C5E" w:rsidP="00493C5E">
            <w:pPr>
              <w:jc w:val="center"/>
              <w:rPr>
                <w:rFonts w:ascii="Times New Roman" w:hAnsi="Times New Roman" w:cs="Times New Roman"/>
              </w:rPr>
            </w:pPr>
          </w:p>
        </w:tc>
      </w:tr>
      <w:tr w:rsidR="00084793" w:rsidRPr="003B3648" w14:paraId="216DCE8B" w14:textId="77777777" w:rsidTr="00F409E1">
        <w:tc>
          <w:tcPr>
            <w:tcW w:w="2581" w:type="dxa"/>
          </w:tcPr>
          <w:p w14:paraId="50CD5AF8" w14:textId="77777777" w:rsidR="00493C5E" w:rsidRPr="003B3648" w:rsidRDefault="00493C5E" w:rsidP="00493C5E">
            <w:pPr>
              <w:ind w:firstLine="284"/>
              <w:rPr>
                <w:rFonts w:ascii="Times New Roman" w:hAnsi="Times New Roman" w:cs="Times New Roman"/>
              </w:rPr>
            </w:pPr>
            <w:r w:rsidRPr="003B3648">
              <w:rPr>
                <w:rFonts w:ascii="Times New Roman" w:hAnsi="Times New Roman" w:cs="Times New Roman"/>
              </w:rPr>
              <w:t>Without ASD</w:t>
            </w:r>
          </w:p>
        </w:tc>
        <w:tc>
          <w:tcPr>
            <w:tcW w:w="2273" w:type="dxa"/>
          </w:tcPr>
          <w:p w14:paraId="7127C704" w14:textId="77777777" w:rsidR="00493C5E" w:rsidRPr="003B3648" w:rsidRDefault="00493C5E" w:rsidP="00493C5E">
            <w:pPr>
              <w:jc w:val="center"/>
              <w:rPr>
                <w:rFonts w:ascii="Times New Roman" w:hAnsi="Times New Roman" w:cs="Times New Roman"/>
              </w:rPr>
            </w:pPr>
            <w:r w:rsidRPr="003B3648">
              <w:rPr>
                <w:rFonts w:ascii="Times New Roman" w:hAnsi="Times New Roman" w:cs="Times New Roman"/>
              </w:rPr>
              <w:t>0 [Reference]</w:t>
            </w:r>
          </w:p>
        </w:tc>
        <w:tc>
          <w:tcPr>
            <w:tcW w:w="2127" w:type="dxa"/>
          </w:tcPr>
          <w:p w14:paraId="1E0AC603" w14:textId="210C5E0B" w:rsidR="00493C5E" w:rsidRPr="003B3648" w:rsidRDefault="004B0649" w:rsidP="00493C5E">
            <w:pPr>
              <w:jc w:val="center"/>
              <w:rPr>
                <w:rFonts w:ascii="Times New Roman" w:hAnsi="Times New Roman" w:cs="Times New Roman"/>
              </w:rPr>
            </w:pPr>
            <w:r w:rsidRPr="003B3648">
              <w:rPr>
                <w:rFonts w:ascii="Times New Roman" w:hAnsi="Times New Roman" w:cs="Times New Roman"/>
              </w:rPr>
              <w:t>0 [Reference]</w:t>
            </w:r>
          </w:p>
        </w:tc>
        <w:tc>
          <w:tcPr>
            <w:tcW w:w="2126" w:type="dxa"/>
          </w:tcPr>
          <w:p w14:paraId="1E5B27C0" w14:textId="77777777" w:rsidR="00493C5E" w:rsidRPr="003B3648" w:rsidRDefault="00493C5E" w:rsidP="00493C5E">
            <w:pPr>
              <w:jc w:val="center"/>
              <w:rPr>
                <w:rFonts w:ascii="Times New Roman" w:hAnsi="Times New Roman" w:cs="Times New Roman"/>
              </w:rPr>
            </w:pPr>
            <w:r w:rsidRPr="003B3648">
              <w:rPr>
                <w:rFonts w:ascii="Times New Roman" w:hAnsi="Times New Roman" w:cs="Times New Roman"/>
              </w:rPr>
              <w:t>0 [Reference]</w:t>
            </w:r>
          </w:p>
        </w:tc>
        <w:tc>
          <w:tcPr>
            <w:tcW w:w="1984" w:type="dxa"/>
          </w:tcPr>
          <w:p w14:paraId="2A10AF3E" w14:textId="728093D9" w:rsidR="00493C5E" w:rsidRPr="003B3648" w:rsidRDefault="004B0649" w:rsidP="00493C5E">
            <w:pPr>
              <w:jc w:val="center"/>
              <w:rPr>
                <w:rFonts w:ascii="Times New Roman" w:hAnsi="Times New Roman" w:cs="Times New Roman"/>
              </w:rPr>
            </w:pPr>
            <w:r w:rsidRPr="003B3648">
              <w:rPr>
                <w:rFonts w:ascii="Times New Roman" w:hAnsi="Times New Roman" w:cs="Times New Roman"/>
              </w:rPr>
              <w:t>0 [Reference]</w:t>
            </w:r>
          </w:p>
        </w:tc>
        <w:tc>
          <w:tcPr>
            <w:tcW w:w="2410" w:type="dxa"/>
          </w:tcPr>
          <w:p w14:paraId="5D1FA3BB" w14:textId="77777777" w:rsidR="00493C5E" w:rsidRPr="003B3648" w:rsidRDefault="00493C5E" w:rsidP="00493C5E">
            <w:pPr>
              <w:jc w:val="center"/>
              <w:rPr>
                <w:rFonts w:ascii="Times New Roman" w:hAnsi="Times New Roman" w:cs="Times New Roman"/>
              </w:rPr>
            </w:pPr>
            <w:r w:rsidRPr="003B3648">
              <w:rPr>
                <w:rFonts w:ascii="Times New Roman" w:hAnsi="Times New Roman" w:cs="Times New Roman"/>
              </w:rPr>
              <w:t>0 [Reference]</w:t>
            </w:r>
          </w:p>
        </w:tc>
        <w:tc>
          <w:tcPr>
            <w:tcW w:w="2263" w:type="dxa"/>
          </w:tcPr>
          <w:p w14:paraId="21D91E58" w14:textId="49B4F374" w:rsidR="00493C5E" w:rsidRPr="003B3648" w:rsidRDefault="004B0649" w:rsidP="00493C5E">
            <w:pPr>
              <w:jc w:val="center"/>
              <w:rPr>
                <w:rFonts w:ascii="Times New Roman" w:hAnsi="Times New Roman" w:cs="Times New Roman"/>
              </w:rPr>
            </w:pPr>
            <w:r w:rsidRPr="003B3648">
              <w:rPr>
                <w:rFonts w:ascii="Times New Roman" w:hAnsi="Times New Roman" w:cs="Times New Roman"/>
              </w:rPr>
              <w:t>0 [Reference]</w:t>
            </w:r>
          </w:p>
        </w:tc>
      </w:tr>
      <w:tr w:rsidR="00084793" w:rsidRPr="003B3648" w14:paraId="41EA8327" w14:textId="77777777" w:rsidTr="00F409E1">
        <w:tc>
          <w:tcPr>
            <w:tcW w:w="2581" w:type="dxa"/>
          </w:tcPr>
          <w:p w14:paraId="0C99634C" w14:textId="77777777" w:rsidR="00493C5E" w:rsidRPr="003B3648" w:rsidRDefault="00493C5E" w:rsidP="00493C5E">
            <w:pPr>
              <w:ind w:firstLine="284"/>
              <w:rPr>
                <w:rFonts w:ascii="Times New Roman" w:hAnsi="Times New Roman" w:cs="Times New Roman"/>
              </w:rPr>
            </w:pPr>
            <w:r w:rsidRPr="003B3648">
              <w:rPr>
                <w:rFonts w:ascii="Times New Roman" w:hAnsi="Times New Roman" w:cs="Times New Roman"/>
              </w:rPr>
              <w:t>With ASD</w:t>
            </w:r>
          </w:p>
        </w:tc>
        <w:tc>
          <w:tcPr>
            <w:tcW w:w="2273" w:type="dxa"/>
          </w:tcPr>
          <w:p w14:paraId="738301F2" w14:textId="70B49248" w:rsidR="00493C5E" w:rsidRPr="003B3648" w:rsidRDefault="00493C5E" w:rsidP="00493C5E">
            <w:pPr>
              <w:jc w:val="center"/>
              <w:rPr>
                <w:rFonts w:ascii="Times New Roman" w:hAnsi="Times New Roman" w:cs="Times New Roman"/>
              </w:rPr>
            </w:pPr>
            <w:r w:rsidRPr="003B3648">
              <w:rPr>
                <w:rFonts w:ascii="Times New Roman" w:hAnsi="Times New Roman" w:cs="Times New Roman"/>
              </w:rPr>
              <w:t>4.29 [3.35, 5.23]</w:t>
            </w:r>
            <w:r w:rsidR="00AE28B6" w:rsidRPr="003B3648">
              <w:rPr>
                <w:rFonts w:ascii="Times New Roman" w:hAnsi="Times New Roman" w:cs="Times New Roman"/>
                <w:vertAlign w:val="superscript"/>
              </w:rPr>
              <w:t>***</w:t>
            </w:r>
          </w:p>
        </w:tc>
        <w:tc>
          <w:tcPr>
            <w:tcW w:w="2127" w:type="dxa"/>
          </w:tcPr>
          <w:p w14:paraId="03EE889E" w14:textId="40F431E6" w:rsidR="00493C5E" w:rsidRPr="003B3648" w:rsidRDefault="0032110D" w:rsidP="00493C5E">
            <w:pPr>
              <w:jc w:val="center"/>
              <w:rPr>
                <w:rFonts w:ascii="Times New Roman" w:hAnsi="Times New Roman" w:cs="Times New Roman"/>
              </w:rPr>
            </w:pPr>
            <w:r w:rsidRPr="003B3648">
              <w:rPr>
                <w:rFonts w:ascii="Times New Roman" w:hAnsi="Times New Roman" w:cs="Times New Roman"/>
              </w:rPr>
              <w:t>2.69 [1.87, 3.51]</w:t>
            </w:r>
            <w:r w:rsidRPr="003B3648">
              <w:rPr>
                <w:rFonts w:ascii="Times New Roman" w:hAnsi="Times New Roman" w:cs="Times New Roman"/>
                <w:vertAlign w:val="superscript"/>
              </w:rPr>
              <w:t>***</w:t>
            </w:r>
          </w:p>
        </w:tc>
        <w:tc>
          <w:tcPr>
            <w:tcW w:w="2126" w:type="dxa"/>
          </w:tcPr>
          <w:p w14:paraId="70FBD7DB" w14:textId="123E1D8D" w:rsidR="00493C5E" w:rsidRPr="003B3648" w:rsidRDefault="00493C5E" w:rsidP="00493C5E">
            <w:pPr>
              <w:jc w:val="center"/>
              <w:rPr>
                <w:rFonts w:ascii="Times New Roman" w:hAnsi="Times New Roman" w:cs="Times New Roman"/>
              </w:rPr>
            </w:pPr>
            <w:r w:rsidRPr="003B3648">
              <w:rPr>
                <w:rFonts w:ascii="Times New Roman" w:hAnsi="Times New Roman" w:cs="Times New Roman"/>
              </w:rPr>
              <w:t>2.73 [1.97, 3.49]</w:t>
            </w:r>
            <w:r w:rsidR="006115C3" w:rsidRPr="003B3648">
              <w:rPr>
                <w:rFonts w:ascii="Times New Roman" w:hAnsi="Times New Roman" w:cs="Times New Roman"/>
                <w:vertAlign w:val="superscript"/>
              </w:rPr>
              <w:t xml:space="preserve"> ***</w:t>
            </w:r>
          </w:p>
        </w:tc>
        <w:tc>
          <w:tcPr>
            <w:tcW w:w="1984" w:type="dxa"/>
          </w:tcPr>
          <w:p w14:paraId="0894F12F" w14:textId="1B65BD10" w:rsidR="00493C5E" w:rsidRPr="003B3648" w:rsidRDefault="00160BD0" w:rsidP="00493C5E">
            <w:pPr>
              <w:jc w:val="center"/>
              <w:rPr>
                <w:rFonts w:ascii="Times New Roman" w:hAnsi="Times New Roman" w:cs="Times New Roman"/>
              </w:rPr>
            </w:pPr>
            <w:r w:rsidRPr="003B3648">
              <w:rPr>
                <w:rFonts w:ascii="Times New Roman" w:hAnsi="Times New Roman" w:cs="Times New Roman"/>
              </w:rPr>
              <w:t>1.29 [0.57, 2.01]</w:t>
            </w:r>
            <w:r w:rsidR="00D67CE9" w:rsidRPr="003B3648">
              <w:rPr>
                <w:rFonts w:ascii="Times New Roman" w:hAnsi="Times New Roman" w:cs="Times New Roman"/>
                <w:vertAlign w:val="superscript"/>
              </w:rPr>
              <w:t>***</w:t>
            </w:r>
          </w:p>
        </w:tc>
        <w:tc>
          <w:tcPr>
            <w:tcW w:w="2410" w:type="dxa"/>
          </w:tcPr>
          <w:p w14:paraId="54F55F08" w14:textId="5A2CED00" w:rsidR="00493C5E" w:rsidRPr="003B3648" w:rsidRDefault="00493C5E" w:rsidP="00493C5E">
            <w:pPr>
              <w:jc w:val="center"/>
              <w:rPr>
                <w:rFonts w:ascii="Times New Roman" w:hAnsi="Times New Roman" w:cs="Times New Roman"/>
              </w:rPr>
            </w:pPr>
            <w:r w:rsidRPr="003B3648">
              <w:rPr>
                <w:rFonts w:ascii="Times New Roman" w:hAnsi="Times New Roman" w:cs="Times New Roman"/>
              </w:rPr>
              <w:t>-0.74 [-1.15, -0.33]</w:t>
            </w:r>
            <w:r w:rsidR="006115C3" w:rsidRPr="003B3648">
              <w:rPr>
                <w:rFonts w:ascii="Times New Roman" w:hAnsi="Times New Roman" w:cs="Times New Roman"/>
                <w:vertAlign w:val="superscript"/>
              </w:rPr>
              <w:t xml:space="preserve"> ***</w:t>
            </w:r>
          </w:p>
        </w:tc>
        <w:tc>
          <w:tcPr>
            <w:tcW w:w="2263" w:type="dxa"/>
          </w:tcPr>
          <w:p w14:paraId="644B9045" w14:textId="21907F79" w:rsidR="00493C5E" w:rsidRPr="003B3648" w:rsidRDefault="006D1BC7" w:rsidP="00493C5E">
            <w:pPr>
              <w:jc w:val="center"/>
              <w:rPr>
                <w:rFonts w:ascii="Times New Roman" w:hAnsi="Times New Roman" w:cs="Times New Roman"/>
              </w:rPr>
            </w:pPr>
            <w:r w:rsidRPr="003B3648">
              <w:rPr>
                <w:rFonts w:ascii="Times New Roman" w:hAnsi="Times New Roman" w:cs="Times New Roman"/>
              </w:rPr>
              <w:t>-1.30 [-1.78, -0.81]</w:t>
            </w:r>
            <w:r w:rsidRPr="003B3648">
              <w:rPr>
                <w:rFonts w:ascii="Times New Roman" w:hAnsi="Times New Roman" w:cs="Times New Roman"/>
                <w:vertAlign w:val="superscript"/>
              </w:rPr>
              <w:t>***</w:t>
            </w:r>
          </w:p>
        </w:tc>
      </w:tr>
      <w:tr w:rsidR="0032110D" w:rsidRPr="003B3648" w14:paraId="02D48445" w14:textId="77777777" w:rsidTr="00F409E1">
        <w:tc>
          <w:tcPr>
            <w:tcW w:w="2581" w:type="dxa"/>
          </w:tcPr>
          <w:p w14:paraId="5CB65212" w14:textId="375245F0" w:rsidR="00493C5E" w:rsidRPr="003B3648" w:rsidRDefault="00493C5E" w:rsidP="00493C5E">
            <w:pPr>
              <w:rPr>
                <w:rFonts w:ascii="Times New Roman" w:hAnsi="Times New Roman" w:cs="Times New Roman"/>
                <w:b/>
              </w:rPr>
            </w:pPr>
            <w:r w:rsidRPr="003B3648">
              <w:rPr>
                <w:rFonts w:ascii="Times New Roman" w:hAnsi="Times New Roman" w:cs="Times New Roman"/>
                <w:b/>
              </w:rPr>
              <w:t xml:space="preserve">Multiple contexts victim </w:t>
            </w:r>
            <w:r w:rsidR="00A955EB" w:rsidRPr="003B3648">
              <w:rPr>
                <w:rFonts w:ascii="Times New Roman" w:hAnsi="Times New Roman" w:cs="Times New Roman"/>
                <w:b/>
              </w:rPr>
              <w:t xml:space="preserve">(Age 11) </w:t>
            </w:r>
            <w:r w:rsidRPr="003B3648">
              <w:rPr>
                <w:rFonts w:ascii="Times New Roman" w:hAnsi="Times New Roman" w:cs="Times New Roman"/>
                <w:b/>
              </w:rPr>
              <w:t xml:space="preserve">X ASD </w:t>
            </w:r>
          </w:p>
        </w:tc>
        <w:tc>
          <w:tcPr>
            <w:tcW w:w="2273" w:type="dxa"/>
          </w:tcPr>
          <w:p w14:paraId="597773C0" w14:textId="791C5B98" w:rsidR="00493C5E" w:rsidRPr="003B3648" w:rsidRDefault="00493C5E" w:rsidP="00493C5E">
            <w:pPr>
              <w:jc w:val="center"/>
              <w:rPr>
                <w:rFonts w:ascii="Times New Roman" w:hAnsi="Times New Roman" w:cs="Times New Roman"/>
              </w:rPr>
            </w:pPr>
            <w:r w:rsidRPr="003B3648">
              <w:rPr>
                <w:rFonts w:ascii="Times New Roman" w:hAnsi="Times New Roman" w:cs="Times New Roman"/>
              </w:rPr>
              <w:t>-1.84 [-3.75, 0.06]</w:t>
            </w:r>
          </w:p>
        </w:tc>
        <w:tc>
          <w:tcPr>
            <w:tcW w:w="2127" w:type="dxa"/>
          </w:tcPr>
          <w:p w14:paraId="56A06637" w14:textId="2D876554" w:rsidR="00493C5E" w:rsidRPr="003B3648" w:rsidRDefault="0032110D" w:rsidP="00493C5E">
            <w:pPr>
              <w:jc w:val="center"/>
              <w:rPr>
                <w:rFonts w:ascii="Times New Roman" w:hAnsi="Times New Roman" w:cs="Times New Roman"/>
              </w:rPr>
            </w:pPr>
            <w:r w:rsidRPr="003B3648">
              <w:rPr>
                <w:rFonts w:ascii="Times New Roman" w:hAnsi="Times New Roman" w:cs="Times New Roman"/>
              </w:rPr>
              <w:t>-0.42 [-1.74, 0.91</w:t>
            </w:r>
            <w:r w:rsidR="00387E4D" w:rsidRPr="003B3648">
              <w:rPr>
                <w:rFonts w:ascii="Times New Roman" w:hAnsi="Times New Roman" w:cs="Times New Roman"/>
              </w:rPr>
              <w:t>]</w:t>
            </w:r>
          </w:p>
        </w:tc>
        <w:tc>
          <w:tcPr>
            <w:tcW w:w="2126" w:type="dxa"/>
          </w:tcPr>
          <w:p w14:paraId="627E212C" w14:textId="76753EE1" w:rsidR="00493C5E" w:rsidRPr="003B3648" w:rsidRDefault="00493C5E" w:rsidP="00493C5E">
            <w:pPr>
              <w:jc w:val="center"/>
              <w:rPr>
                <w:rFonts w:ascii="Times New Roman" w:hAnsi="Times New Roman" w:cs="Times New Roman"/>
              </w:rPr>
            </w:pPr>
            <w:r w:rsidRPr="003B3648">
              <w:rPr>
                <w:rFonts w:ascii="Times New Roman" w:hAnsi="Times New Roman" w:cs="Times New Roman"/>
              </w:rPr>
              <w:t>-0.39 [-2.29, 1.52]</w:t>
            </w:r>
          </w:p>
        </w:tc>
        <w:tc>
          <w:tcPr>
            <w:tcW w:w="1984" w:type="dxa"/>
          </w:tcPr>
          <w:p w14:paraId="1BCB82FB" w14:textId="3B305B68" w:rsidR="00493C5E" w:rsidRPr="003B3648" w:rsidRDefault="0089018A" w:rsidP="00493C5E">
            <w:pPr>
              <w:jc w:val="center"/>
              <w:rPr>
                <w:rFonts w:ascii="Times New Roman" w:hAnsi="Times New Roman" w:cs="Times New Roman"/>
              </w:rPr>
            </w:pPr>
            <w:r w:rsidRPr="003B3648">
              <w:rPr>
                <w:rFonts w:ascii="Times New Roman" w:hAnsi="Times New Roman" w:cs="Times New Roman"/>
              </w:rPr>
              <w:t>-0.33 [-2.16, 1.51</w:t>
            </w:r>
            <w:r w:rsidR="00387E4D" w:rsidRPr="003B3648">
              <w:rPr>
                <w:rFonts w:ascii="Times New Roman" w:hAnsi="Times New Roman" w:cs="Times New Roman"/>
              </w:rPr>
              <w:t>]</w:t>
            </w:r>
          </w:p>
        </w:tc>
        <w:tc>
          <w:tcPr>
            <w:tcW w:w="2410" w:type="dxa"/>
          </w:tcPr>
          <w:p w14:paraId="696CA389" w14:textId="307A2F26" w:rsidR="00493C5E" w:rsidRPr="003B3648" w:rsidRDefault="00493C5E" w:rsidP="00493C5E">
            <w:pPr>
              <w:jc w:val="center"/>
              <w:rPr>
                <w:rFonts w:ascii="Times New Roman" w:hAnsi="Times New Roman" w:cs="Times New Roman"/>
              </w:rPr>
            </w:pPr>
            <w:r w:rsidRPr="003B3648">
              <w:rPr>
                <w:rFonts w:ascii="Times New Roman" w:hAnsi="Times New Roman" w:cs="Times New Roman"/>
              </w:rPr>
              <w:t>-0.15 [-1.24, 0.94]</w:t>
            </w:r>
          </w:p>
        </w:tc>
        <w:tc>
          <w:tcPr>
            <w:tcW w:w="2263" w:type="dxa"/>
          </w:tcPr>
          <w:p w14:paraId="07CA9C22" w14:textId="08614579" w:rsidR="00493C5E" w:rsidRPr="003B3648" w:rsidRDefault="006D1BC7" w:rsidP="00493C5E">
            <w:pPr>
              <w:jc w:val="center"/>
              <w:rPr>
                <w:rFonts w:ascii="Times New Roman" w:hAnsi="Times New Roman" w:cs="Times New Roman"/>
              </w:rPr>
            </w:pPr>
            <w:r w:rsidRPr="003B3648">
              <w:rPr>
                <w:rFonts w:ascii="Times New Roman" w:hAnsi="Times New Roman" w:cs="Times New Roman"/>
              </w:rPr>
              <w:t>-0.63 [-2.02, 0</w:t>
            </w:r>
            <w:r w:rsidR="00387E4D" w:rsidRPr="003B3648">
              <w:rPr>
                <w:rFonts w:ascii="Times New Roman" w:hAnsi="Times New Roman" w:cs="Times New Roman"/>
              </w:rPr>
              <w:t>.</w:t>
            </w:r>
            <w:r w:rsidRPr="003B3648">
              <w:rPr>
                <w:rFonts w:ascii="Times New Roman" w:hAnsi="Times New Roman" w:cs="Times New Roman"/>
              </w:rPr>
              <w:t>77</w:t>
            </w:r>
            <w:r w:rsidR="00387E4D" w:rsidRPr="003B3648">
              <w:rPr>
                <w:rFonts w:ascii="Times New Roman" w:hAnsi="Times New Roman" w:cs="Times New Roman"/>
              </w:rPr>
              <w:t>]</w:t>
            </w:r>
          </w:p>
        </w:tc>
      </w:tr>
      <w:tr w:rsidR="00F409E1" w:rsidRPr="003B3648" w14:paraId="6EDB4BCA" w14:textId="77777777" w:rsidTr="00F409E1">
        <w:tc>
          <w:tcPr>
            <w:tcW w:w="2581" w:type="dxa"/>
          </w:tcPr>
          <w:p w14:paraId="3BFFB92B" w14:textId="6A16685A" w:rsidR="00493C5E" w:rsidRPr="003B3648" w:rsidRDefault="000D2D19" w:rsidP="008A5F16">
            <w:pPr>
              <w:ind w:left="205"/>
              <w:rPr>
                <w:rFonts w:ascii="Times New Roman" w:hAnsi="Times New Roman" w:cs="Times New Roman"/>
              </w:rPr>
            </w:pPr>
            <w:r w:rsidRPr="003B3648">
              <w:rPr>
                <w:rFonts w:ascii="Times New Roman" w:hAnsi="Times New Roman" w:cs="Times New Roman"/>
              </w:rPr>
              <w:t>Non-victim (with</w:t>
            </w:r>
            <w:r w:rsidR="00A12F3E" w:rsidRPr="003B3648">
              <w:rPr>
                <w:rFonts w:ascii="Times New Roman" w:hAnsi="Times New Roman" w:cs="Times New Roman"/>
              </w:rPr>
              <w:t>out ASD vs with</w:t>
            </w:r>
            <w:r w:rsidRPr="003B3648">
              <w:rPr>
                <w:rFonts w:ascii="Times New Roman" w:hAnsi="Times New Roman" w:cs="Times New Roman"/>
              </w:rPr>
              <w:t xml:space="preserve"> ASD)</w:t>
            </w:r>
            <w:r w:rsidR="000C65D1" w:rsidRPr="003B3648">
              <w:rPr>
                <w:rFonts w:ascii="Times New Roman" w:hAnsi="Times New Roman" w:cs="Times New Roman"/>
                <w:vertAlign w:val="superscript"/>
              </w:rPr>
              <w:t>a</w:t>
            </w:r>
          </w:p>
        </w:tc>
        <w:tc>
          <w:tcPr>
            <w:tcW w:w="2273" w:type="dxa"/>
          </w:tcPr>
          <w:p w14:paraId="5C6F8DB9" w14:textId="41A5D5A3" w:rsidR="00493C5E" w:rsidRPr="003B3648" w:rsidRDefault="00AE28B6" w:rsidP="00493C5E">
            <w:pPr>
              <w:jc w:val="center"/>
              <w:rPr>
                <w:rFonts w:ascii="Times New Roman" w:hAnsi="Times New Roman" w:cs="Times New Roman"/>
              </w:rPr>
            </w:pPr>
            <w:r w:rsidRPr="003B3648">
              <w:rPr>
                <w:rFonts w:ascii="Times New Roman" w:hAnsi="Times New Roman" w:cs="Times New Roman"/>
              </w:rPr>
              <w:t xml:space="preserve">4.27 [3.33, </w:t>
            </w:r>
            <w:r w:rsidR="008A5F16" w:rsidRPr="003B3648">
              <w:rPr>
                <w:rFonts w:ascii="Times New Roman" w:hAnsi="Times New Roman" w:cs="Times New Roman"/>
              </w:rPr>
              <w:t>5.22]</w:t>
            </w:r>
            <w:r w:rsidRPr="003B3648">
              <w:rPr>
                <w:rFonts w:ascii="Times New Roman" w:hAnsi="Times New Roman" w:cs="Times New Roman"/>
                <w:vertAlign w:val="superscript"/>
              </w:rPr>
              <w:t>***</w:t>
            </w:r>
          </w:p>
        </w:tc>
        <w:tc>
          <w:tcPr>
            <w:tcW w:w="2127" w:type="dxa"/>
          </w:tcPr>
          <w:p w14:paraId="3E9CD51D" w14:textId="51B6625C" w:rsidR="00493C5E" w:rsidRPr="003B3648" w:rsidRDefault="00F770D8" w:rsidP="00493C5E">
            <w:pPr>
              <w:jc w:val="center"/>
              <w:rPr>
                <w:rFonts w:ascii="Times New Roman" w:hAnsi="Times New Roman" w:cs="Times New Roman"/>
              </w:rPr>
            </w:pPr>
            <w:r w:rsidRPr="003B3648">
              <w:rPr>
                <w:rFonts w:ascii="Times New Roman" w:hAnsi="Times New Roman" w:cs="Times New Roman"/>
              </w:rPr>
              <w:t>-</w:t>
            </w:r>
          </w:p>
        </w:tc>
        <w:tc>
          <w:tcPr>
            <w:tcW w:w="2126" w:type="dxa"/>
          </w:tcPr>
          <w:p w14:paraId="21A88A63" w14:textId="102F22EA" w:rsidR="00493C5E" w:rsidRPr="003B3648" w:rsidRDefault="008A5F16" w:rsidP="00493C5E">
            <w:pPr>
              <w:jc w:val="center"/>
              <w:rPr>
                <w:rFonts w:ascii="Times New Roman" w:hAnsi="Times New Roman" w:cs="Times New Roman"/>
              </w:rPr>
            </w:pPr>
            <w:r w:rsidRPr="003B3648">
              <w:rPr>
                <w:rFonts w:ascii="Times New Roman" w:hAnsi="Times New Roman" w:cs="Times New Roman"/>
              </w:rPr>
              <w:t>-</w:t>
            </w:r>
          </w:p>
        </w:tc>
        <w:tc>
          <w:tcPr>
            <w:tcW w:w="1984" w:type="dxa"/>
          </w:tcPr>
          <w:p w14:paraId="59D1AB11" w14:textId="492F84C4" w:rsidR="00493C5E" w:rsidRPr="003B3648" w:rsidRDefault="0089018A" w:rsidP="00493C5E">
            <w:pPr>
              <w:jc w:val="center"/>
              <w:rPr>
                <w:rFonts w:ascii="Times New Roman" w:hAnsi="Times New Roman" w:cs="Times New Roman"/>
              </w:rPr>
            </w:pPr>
            <w:r w:rsidRPr="003B3648">
              <w:rPr>
                <w:rFonts w:ascii="Times New Roman" w:hAnsi="Times New Roman" w:cs="Times New Roman"/>
              </w:rPr>
              <w:t>-</w:t>
            </w:r>
          </w:p>
        </w:tc>
        <w:tc>
          <w:tcPr>
            <w:tcW w:w="2410" w:type="dxa"/>
          </w:tcPr>
          <w:p w14:paraId="5B9C805E" w14:textId="61B788C5" w:rsidR="00493C5E" w:rsidRPr="003B3648" w:rsidRDefault="008A5F16" w:rsidP="00493C5E">
            <w:pPr>
              <w:jc w:val="center"/>
              <w:rPr>
                <w:rFonts w:ascii="Times New Roman" w:hAnsi="Times New Roman" w:cs="Times New Roman"/>
              </w:rPr>
            </w:pPr>
            <w:r w:rsidRPr="003B3648">
              <w:rPr>
                <w:rFonts w:ascii="Times New Roman" w:hAnsi="Times New Roman" w:cs="Times New Roman"/>
              </w:rPr>
              <w:t>-</w:t>
            </w:r>
          </w:p>
        </w:tc>
        <w:tc>
          <w:tcPr>
            <w:tcW w:w="2263" w:type="dxa"/>
          </w:tcPr>
          <w:p w14:paraId="1DF58425" w14:textId="4CA0F860" w:rsidR="00493C5E" w:rsidRPr="003B3648" w:rsidRDefault="006D1BC7" w:rsidP="00493C5E">
            <w:pPr>
              <w:jc w:val="center"/>
              <w:rPr>
                <w:rFonts w:ascii="Times New Roman" w:hAnsi="Times New Roman" w:cs="Times New Roman"/>
              </w:rPr>
            </w:pPr>
            <w:r w:rsidRPr="003B3648">
              <w:rPr>
                <w:rFonts w:ascii="Times New Roman" w:hAnsi="Times New Roman" w:cs="Times New Roman"/>
              </w:rPr>
              <w:t>-</w:t>
            </w:r>
          </w:p>
        </w:tc>
      </w:tr>
      <w:tr w:rsidR="00F409E1" w:rsidRPr="003B3648" w14:paraId="1DD6C48D" w14:textId="77777777" w:rsidTr="00F409E1">
        <w:tc>
          <w:tcPr>
            <w:tcW w:w="2581" w:type="dxa"/>
          </w:tcPr>
          <w:p w14:paraId="5709D6BF" w14:textId="0CA73E29" w:rsidR="00493C5E" w:rsidRPr="003B3648" w:rsidRDefault="000D2D19" w:rsidP="008A5F16">
            <w:pPr>
              <w:ind w:left="205"/>
              <w:rPr>
                <w:rFonts w:ascii="Times New Roman" w:hAnsi="Times New Roman" w:cs="Times New Roman"/>
              </w:rPr>
            </w:pPr>
            <w:r w:rsidRPr="003B3648">
              <w:rPr>
                <w:rFonts w:ascii="Times New Roman" w:hAnsi="Times New Roman" w:cs="Times New Roman"/>
              </w:rPr>
              <w:t>Victim (with</w:t>
            </w:r>
            <w:r w:rsidR="00A12F3E" w:rsidRPr="003B3648">
              <w:rPr>
                <w:rFonts w:ascii="Times New Roman" w:hAnsi="Times New Roman" w:cs="Times New Roman"/>
              </w:rPr>
              <w:t>out ASD vs with</w:t>
            </w:r>
            <w:r w:rsidRPr="003B3648">
              <w:rPr>
                <w:rFonts w:ascii="Times New Roman" w:hAnsi="Times New Roman" w:cs="Times New Roman"/>
              </w:rPr>
              <w:t xml:space="preserve"> ASD)</w:t>
            </w:r>
            <w:r w:rsidR="000C65D1" w:rsidRPr="003B3648">
              <w:rPr>
                <w:rFonts w:ascii="Times New Roman" w:hAnsi="Times New Roman" w:cs="Times New Roman"/>
                <w:vertAlign w:val="superscript"/>
              </w:rPr>
              <w:t xml:space="preserve"> a</w:t>
            </w:r>
          </w:p>
        </w:tc>
        <w:tc>
          <w:tcPr>
            <w:tcW w:w="2273" w:type="dxa"/>
          </w:tcPr>
          <w:p w14:paraId="2F803DE5" w14:textId="5D594600" w:rsidR="00493C5E" w:rsidRPr="003B3648" w:rsidRDefault="004458A4" w:rsidP="00493C5E">
            <w:pPr>
              <w:jc w:val="center"/>
              <w:rPr>
                <w:rFonts w:ascii="Times New Roman" w:hAnsi="Times New Roman" w:cs="Times New Roman"/>
              </w:rPr>
            </w:pPr>
            <w:r w:rsidRPr="003B3648">
              <w:rPr>
                <w:rFonts w:ascii="Times New Roman" w:hAnsi="Times New Roman" w:cs="Times New Roman"/>
              </w:rPr>
              <w:t>2.38 [0.60, 4.17]</w:t>
            </w:r>
            <w:r w:rsidR="00AE28B6" w:rsidRPr="003B3648">
              <w:rPr>
                <w:rFonts w:ascii="Times New Roman" w:hAnsi="Times New Roman" w:cs="Times New Roman"/>
                <w:vertAlign w:val="superscript"/>
              </w:rPr>
              <w:t>**</w:t>
            </w:r>
            <w:r w:rsidR="00AE28B6" w:rsidRPr="003B3648">
              <w:rPr>
                <w:rFonts w:ascii="Times New Roman" w:hAnsi="Times New Roman" w:cs="Times New Roman"/>
              </w:rPr>
              <w:t xml:space="preserve"> </w:t>
            </w:r>
          </w:p>
        </w:tc>
        <w:tc>
          <w:tcPr>
            <w:tcW w:w="2127" w:type="dxa"/>
          </w:tcPr>
          <w:p w14:paraId="65D3523B" w14:textId="5CE84F3E" w:rsidR="00493C5E" w:rsidRPr="003B3648" w:rsidRDefault="00F770D8" w:rsidP="00493C5E">
            <w:pPr>
              <w:jc w:val="center"/>
              <w:rPr>
                <w:rFonts w:ascii="Times New Roman" w:hAnsi="Times New Roman" w:cs="Times New Roman"/>
              </w:rPr>
            </w:pPr>
            <w:r w:rsidRPr="003B3648">
              <w:rPr>
                <w:rFonts w:ascii="Times New Roman" w:hAnsi="Times New Roman" w:cs="Times New Roman"/>
              </w:rPr>
              <w:t>-</w:t>
            </w:r>
          </w:p>
        </w:tc>
        <w:tc>
          <w:tcPr>
            <w:tcW w:w="2126" w:type="dxa"/>
          </w:tcPr>
          <w:p w14:paraId="77068BAE" w14:textId="7B5B2260" w:rsidR="00493C5E" w:rsidRPr="003B3648" w:rsidRDefault="008A5F16" w:rsidP="00493C5E">
            <w:pPr>
              <w:jc w:val="center"/>
              <w:rPr>
                <w:rFonts w:ascii="Times New Roman" w:hAnsi="Times New Roman" w:cs="Times New Roman"/>
              </w:rPr>
            </w:pPr>
            <w:r w:rsidRPr="003B3648">
              <w:rPr>
                <w:rFonts w:ascii="Times New Roman" w:hAnsi="Times New Roman" w:cs="Times New Roman"/>
              </w:rPr>
              <w:t>-</w:t>
            </w:r>
          </w:p>
        </w:tc>
        <w:tc>
          <w:tcPr>
            <w:tcW w:w="1984" w:type="dxa"/>
          </w:tcPr>
          <w:p w14:paraId="512981C7" w14:textId="3F0520D4" w:rsidR="00493C5E" w:rsidRPr="003B3648" w:rsidRDefault="0089018A" w:rsidP="00493C5E">
            <w:pPr>
              <w:jc w:val="center"/>
              <w:rPr>
                <w:rFonts w:ascii="Times New Roman" w:hAnsi="Times New Roman" w:cs="Times New Roman"/>
              </w:rPr>
            </w:pPr>
            <w:r w:rsidRPr="003B3648">
              <w:rPr>
                <w:rFonts w:ascii="Times New Roman" w:hAnsi="Times New Roman" w:cs="Times New Roman"/>
              </w:rPr>
              <w:t>-</w:t>
            </w:r>
          </w:p>
        </w:tc>
        <w:tc>
          <w:tcPr>
            <w:tcW w:w="2410" w:type="dxa"/>
          </w:tcPr>
          <w:p w14:paraId="40649AF7" w14:textId="0A7FBE63" w:rsidR="00493C5E" w:rsidRPr="003B3648" w:rsidRDefault="008A5F16" w:rsidP="00493C5E">
            <w:pPr>
              <w:jc w:val="center"/>
              <w:rPr>
                <w:rFonts w:ascii="Times New Roman" w:hAnsi="Times New Roman" w:cs="Times New Roman"/>
              </w:rPr>
            </w:pPr>
            <w:r w:rsidRPr="003B3648">
              <w:rPr>
                <w:rFonts w:ascii="Times New Roman" w:hAnsi="Times New Roman" w:cs="Times New Roman"/>
              </w:rPr>
              <w:t>-</w:t>
            </w:r>
          </w:p>
        </w:tc>
        <w:tc>
          <w:tcPr>
            <w:tcW w:w="2263" w:type="dxa"/>
          </w:tcPr>
          <w:p w14:paraId="6E99D03E" w14:textId="566567DB" w:rsidR="00493C5E" w:rsidRPr="003B3648" w:rsidRDefault="006D1BC7" w:rsidP="00493C5E">
            <w:pPr>
              <w:jc w:val="center"/>
              <w:rPr>
                <w:rFonts w:ascii="Times New Roman" w:hAnsi="Times New Roman" w:cs="Times New Roman"/>
              </w:rPr>
            </w:pPr>
            <w:r w:rsidRPr="003B3648">
              <w:rPr>
                <w:rFonts w:ascii="Times New Roman" w:hAnsi="Times New Roman" w:cs="Times New Roman"/>
              </w:rPr>
              <w:t>-</w:t>
            </w:r>
          </w:p>
        </w:tc>
      </w:tr>
      <w:tr w:rsidR="00F409E1" w:rsidRPr="003B3648" w14:paraId="7DE6B2D9" w14:textId="77777777" w:rsidTr="00F409E1">
        <w:tc>
          <w:tcPr>
            <w:tcW w:w="2581" w:type="dxa"/>
          </w:tcPr>
          <w:p w14:paraId="0082B90E" w14:textId="6707F4F5" w:rsidR="00493C5E" w:rsidRPr="003B3648" w:rsidRDefault="000D2D19" w:rsidP="008A5F16">
            <w:pPr>
              <w:ind w:left="205"/>
              <w:rPr>
                <w:rFonts w:ascii="Times New Roman" w:hAnsi="Times New Roman" w:cs="Times New Roman"/>
              </w:rPr>
            </w:pPr>
            <w:r w:rsidRPr="003B3648">
              <w:rPr>
                <w:rFonts w:ascii="Times New Roman" w:hAnsi="Times New Roman" w:cs="Times New Roman"/>
              </w:rPr>
              <w:t>With</w:t>
            </w:r>
            <w:r w:rsidR="00A12F3E" w:rsidRPr="003B3648">
              <w:rPr>
                <w:rFonts w:ascii="Times New Roman" w:hAnsi="Times New Roman" w:cs="Times New Roman"/>
              </w:rPr>
              <w:t>out</w:t>
            </w:r>
            <w:r w:rsidRPr="003B3648">
              <w:rPr>
                <w:rFonts w:ascii="Times New Roman" w:hAnsi="Times New Roman" w:cs="Times New Roman"/>
              </w:rPr>
              <w:t xml:space="preserve"> ASD (victim vs no victim)</w:t>
            </w:r>
            <w:r w:rsidR="000C65D1" w:rsidRPr="003B3648">
              <w:rPr>
                <w:rFonts w:ascii="Times New Roman" w:hAnsi="Times New Roman" w:cs="Times New Roman"/>
                <w:vertAlign w:val="superscript"/>
              </w:rPr>
              <w:t xml:space="preserve"> a</w:t>
            </w:r>
          </w:p>
        </w:tc>
        <w:tc>
          <w:tcPr>
            <w:tcW w:w="2273" w:type="dxa"/>
          </w:tcPr>
          <w:p w14:paraId="3201F799" w14:textId="6628015D" w:rsidR="00493C5E" w:rsidRPr="003B3648" w:rsidRDefault="00DB236B" w:rsidP="00493C5E">
            <w:pPr>
              <w:jc w:val="center"/>
              <w:rPr>
                <w:rFonts w:ascii="Times New Roman" w:hAnsi="Times New Roman" w:cs="Times New Roman"/>
              </w:rPr>
            </w:pPr>
            <w:r w:rsidRPr="003B3648">
              <w:rPr>
                <w:rFonts w:ascii="Times New Roman" w:hAnsi="Times New Roman" w:cs="Times New Roman"/>
              </w:rPr>
              <w:t>1.29</w:t>
            </w:r>
            <w:r w:rsidR="00A12F3E" w:rsidRPr="003B3648">
              <w:rPr>
                <w:rFonts w:ascii="Times New Roman" w:hAnsi="Times New Roman" w:cs="Times New Roman"/>
              </w:rPr>
              <w:t xml:space="preserve"> [</w:t>
            </w:r>
            <w:r w:rsidRPr="003B3648">
              <w:rPr>
                <w:rFonts w:ascii="Times New Roman" w:hAnsi="Times New Roman" w:cs="Times New Roman"/>
              </w:rPr>
              <w:t>0.95, 1.6</w:t>
            </w:r>
            <w:r w:rsidR="00A12F3E" w:rsidRPr="003B3648">
              <w:rPr>
                <w:rFonts w:ascii="Times New Roman" w:hAnsi="Times New Roman" w:cs="Times New Roman"/>
              </w:rPr>
              <w:t>3]</w:t>
            </w:r>
            <w:r w:rsidRPr="003B3648">
              <w:rPr>
                <w:rFonts w:ascii="Times New Roman" w:hAnsi="Times New Roman" w:cs="Times New Roman"/>
                <w:vertAlign w:val="superscript"/>
              </w:rPr>
              <w:t>***</w:t>
            </w:r>
          </w:p>
        </w:tc>
        <w:tc>
          <w:tcPr>
            <w:tcW w:w="2127" w:type="dxa"/>
          </w:tcPr>
          <w:p w14:paraId="10847430" w14:textId="5734E5F9" w:rsidR="00493C5E" w:rsidRPr="003B3648" w:rsidRDefault="00F770D8" w:rsidP="00493C5E">
            <w:pPr>
              <w:jc w:val="center"/>
              <w:rPr>
                <w:rFonts w:ascii="Times New Roman" w:hAnsi="Times New Roman" w:cs="Times New Roman"/>
              </w:rPr>
            </w:pPr>
            <w:r w:rsidRPr="003B3648">
              <w:rPr>
                <w:rFonts w:ascii="Times New Roman" w:hAnsi="Times New Roman" w:cs="Times New Roman"/>
              </w:rPr>
              <w:t>-</w:t>
            </w:r>
          </w:p>
        </w:tc>
        <w:tc>
          <w:tcPr>
            <w:tcW w:w="2126" w:type="dxa"/>
          </w:tcPr>
          <w:p w14:paraId="446A1EFB" w14:textId="7242C5FE" w:rsidR="00493C5E" w:rsidRPr="003B3648" w:rsidRDefault="008A5F16" w:rsidP="00493C5E">
            <w:pPr>
              <w:jc w:val="center"/>
              <w:rPr>
                <w:rFonts w:ascii="Times New Roman" w:hAnsi="Times New Roman" w:cs="Times New Roman"/>
              </w:rPr>
            </w:pPr>
            <w:r w:rsidRPr="003B3648">
              <w:rPr>
                <w:rFonts w:ascii="Times New Roman" w:hAnsi="Times New Roman" w:cs="Times New Roman"/>
              </w:rPr>
              <w:t>-</w:t>
            </w:r>
          </w:p>
        </w:tc>
        <w:tc>
          <w:tcPr>
            <w:tcW w:w="1984" w:type="dxa"/>
          </w:tcPr>
          <w:p w14:paraId="36335498" w14:textId="42C945C0" w:rsidR="00493C5E" w:rsidRPr="003B3648" w:rsidRDefault="0089018A" w:rsidP="00493C5E">
            <w:pPr>
              <w:jc w:val="center"/>
              <w:rPr>
                <w:rFonts w:ascii="Times New Roman" w:hAnsi="Times New Roman" w:cs="Times New Roman"/>
              </w:rPr>
            </w:pPr>
            <w:r w:rsidRPr="003B3648">
              <w:rPr>
                <w:rFonts w:ascii="Times New Roman" w:hAnsi="Times New Roman" w:cs="Times New Roman"/>
              </w:rPr>
              <w:t>-</w:t>
            </w:r>
          </w:p>
        </w:tc>
        <w:tc>
          <w:tcPr>
            <w:tcW w:w="2410" w:type="dxa"/>
          </w:tcPr>
          <w:p w14:paraId="6A411F70" w14:textId="5906DF3B" w:rsidR="00493C5E" w:rsidRPr="003B3648" w:rsidRDefault="008A5F16" w:rsidP="00493C5E">
            <w:pPr>
              <w:jc w:val="center"/>
              <w:rPr>
                <w:rFonts w:ascii="Times New Roman" w:hAnsi="Times New Roman" w:cs="Times New Roman"/>
              </w:rPr>
            </w:pPr>
            <w:r w:rsidRPr="003B3648">
              <w:rPr>
                <w:rFonts w:ascii="Times New Roman" w:hAnsi="Times New Roman" w:cs="Times New Roman"/>
              </w:rPr>
              <w:t>-</w:t>
            </w:r>
          </w:p>
        </w:tc>
        <w:tc>
          <w:tcPr>
            <w:tcW w:w="2263" w:type="dxa"/>
          </w:tcPr>
          <w:p w14:paraId="5F5FEBD2" w14:textId="0B4E3127" w:rsidR="00493C5E" w:rsidRPr="003B3648" w:rsidRDefault="006D1BC7" w:rsidP="00493C5E">
            <w:pPr>
              <w:jc w:val="center"/>
              <w:rPr>
                <w:rFonts w:ascii="Times New Roman" w:hAnsi="Times New Roman" w:cs="Times New Roman"/>
              </w:rPr>
            </w:pPr>
            <w:r w:rsidRPr="003B3648">
              <w:rPr>
                <w:rFonts w:ascii="Times New Roman" w:hAnsi="Times New Roman" w:cs="Times New Roman"/>
              </w:rPr>
              <w:t>-</w:t>
            </w:r>
          </w:p>
        </w:tc>
      </w:tr>
      <w:tr w:rsidR="00084793" w:rsidRPr="003B3648" w14:paraId="040ECA6C" w14:textId="77777777" w:rsidTr="00F409E1">
        <w:tc>
          <w:tcPr>
            <w:tcW w:w="2581" w:type="dxa"/>
          </w:tcPr>
          <w:p w14:paraId="1C863FE1" w14:textId="2B946A3E" w:rsidR="000D2D19" w:rsidRPr="003B3648" w:rsidRDefault="000D2D19" w:rsidP="008A5F16">
            <w:pPr>
              <w:ind w:left="205"/>
              <w:rPr>
                <w:rFonts w:ascii="Times New Roman" w:hAnsi="Times New Roman" w:cs="Times New Roman"/>
              </w:rPr>
            </w:pPr>
            <w:r w:rsidRPr="003B3648">
              <w:rPr>
                <w:rFonts w:ascii="Times New Roman" w:hAnsi="Times New Roman" w:cs="Times New Roman"/>
              </w:rPr>
              <w:t>W</w:t>
            </w:r>
            <w:r w:rsidR="00A12F3E" w:rsidRPr="003B3648">
              <w:rPr>
                <w:rFonts w:ascii="Times New Roman" w:hAnsi="Times New Roman" w:cs="Times New Roman"/>
              </w:rPr>
              <w:t>ith</w:t>
            </w:r>
            <w:r w:rsidRPr="003B3648">
              <w:rPr>
                <w:rFonts w:ascii="Times New Roman" w:hAnsi="Times New Roman" w:cs="Times New Roman"/>
              </w:rPr>
              <w:t xml:space="preserve"> ASD (victim vs no victim)</w:t>
            </w:r>
            <w:r w:rsidR="000C65D1" w:rsidRPr="003B3648">
              <w:rPr>
                <w:rFonts w:ascii="Times New Roman" w:hAnsi="Times New Roman" w:cs="Times New Roman"/>
                <w:vertAlign w:val="superscript"/>
              </w:rPr>
              <w:t xml:space="preserve"> a</w:t>
            </w:r>
          </w:p>
        </w:tc>
        <w:tc>
          <w:tcPr>
            <w:tcW w:w="2273" w:type="dxa"/>
          </w:tcPr>
          <w:p w14:paraId="654D64EA" w14:textId="71D4112B" w:rsidR="000D2D19" w:rsidRPr="003B3648" w:rsidRDefault="00DB236B" w:rsidP="00493C5E">
            <w:pPr>
              <w:jc w:val="center"/>
              <w:rPr>
                <w:rFonts w:ascii="Times New Roman" w:hAnsi="Times New Roman" w:cs="Times New Roman"/>
              </w:rPr>
            </w:pPr>
            <w:r w:rsidRPr="003B3648">
              <w:rPr>
                <w:rFonts w:ascii="Times New Roman" w:hAnsi="Times New Roman" w:cs="Times New Roman"/>
              </w:rPr>
              <w:t>0.80 [-1.27</w:t>
            </w:r>
            <w:r w:rsidR="00A12F3E" w:rsidRPr="003B3648">
              <w:rPr>
                <w:rFonts w:ascii="Times New Roman" w:hAnsi="Times New Roman" w:cs="Times New Roman"/>
              </w:rPr>
              <w:t xml:space="preserve">, </w:t>
            </w:r>
            <w:r w:rsidRPr="003B3648">
              <w:rPr>
                <w:rFonts w:ascii="Times New Roman" w:hAnsi="Times New Roman" w:cs="Times New Roman"/>
              </w:rPr>
              <w:t>2.87</w:t>
            </w:r>
            <w:r w:rsidR="00A12F3E" w:rsidRPr="003B3648">
              <w:rPr>
                <w:rFonts w:ascii="Times New Roman" w:hAnsi="Times New Roman" w:cs="Times New Roman"/>
              </w:rPr>
              <w:t>]</w:t>
            </w:r>
          </w:p>
        </w:tc>
        <w:tc>
          <w:tcPr>
            <w:tcW w:w="2127" w:type="dxa"/>
          </w:tcPr>
          <w:p w14:paraId="65255E77" w14:textId="2367633E" w:rsidR="000D2D19" w:rsidRPr="003B3648" w:rsidRDefault="00F770D8" w:rsidP="00493C5E">
            <w:pPr>
              <w:jc w:val="center"/>
              <w:rPr>
                <w:rFonts w:ascii="Times New Roman" w:hAnsi="Times New Roman" w:cs="Times New Roman"/>
              </w:rPr>
            </w:pPr>
            <w:r w:rsidRPr="003B3648">
              <w:rPr>
                <w:rFonts w:ascii="Times New Roman" w:hAnsi="Times New Roman" w:cs="Times New Roman"/>
              </w:rPr>
              <w:t>-</w:t>
            </w:r>
          </w:p>
        </w:tc>
        <w:tc>
          <w:tcPr>
            <w:tcW w:w="2126" w:type="dxa"/>
          </w:tcPr>
          <w:p w14:paraId="65A5E5ED" w14:textId="06B28AB4" w:rsidR="000D2D19" w:rsidRPr="003B3648" w:rsidRDefault="008A5F16" w:rsidP="00493C5E">
            <w:pPr>
              <w:jc w:val="center"/>
              <w:rPr>
                <w:rFonts w:ascii="Times New Roman" w:hAnsi="Times New Roman" w:cs="Times New Roman"/>
              </w:rPr>
            </w:pPr>
            <w:r w:rsidRPr="003B3648">
              <w:rPr>
                <w:rFonts w:ascii="Times New Roman" w:hAnsi="Times New Roman" w:cs="Times New Roman"/>
              </w:rPr>
              <w:t>-</w:t>
            </w:r>
          </w:p>
        </w:tc>
        <w:tc>
          <w:tcPr>
            <w:tcW w:w="1984" w:type="dxa"/>
          </w:tcPr>
          <w:p w14:paraId="2872A81D" w14:textId="3E859D55" w:rsidR="000D2D19" w:rsidRPr="003B3648" w:rsidRDefault="0089018A" w:rsidP="00493C5E">
            <w:pPr>
              <w:jc w:val="center"/>
              <w:rPr>
                <w:rFonts w:ascii="Times New Roman" w:hAnsi="Times New Roman" w:cs="Times New Roman"/>
              </w:rPr>
            </w:pPr>
            <w:r w:rsidRPr="003B3648">
              <w:rPr>
                <w:rFonts w:ascii="Times New Roman" w:hAnsi="Times New Roman" w:cs="Times New Roman"/>
              </w:rPr>
              <w:t>-</w:t>
            </w:r>
          </w:p>
        </w:tc>
        <w:tc>
          <w:tcPr>
            <w:tcW w:w="2410" w:type="dxa"/>
          </w:tcPr>
          <w:p w14:paraId="51A83368" w14:textId="77AEC953" w:rsidR="000D2D19" w:rsidRPr="003B3648" w:rsidRDefault="008A5F16" w:rsidP="00493C5E">
            <w:pPr>
              <w:jc w:val="center"/>
              <w:rPr>
                <w:rFonts w:ascii="Times New Roman" w:hAnsi="Times New Roman" w:cs="Times New Roman"/>
              </w:rPr>
            </w:pPr>
            <w:r w:rsidRPr="003B3648">
              <w:rPr>
                <w:rFonts w:ascii="Times New Roman" w:hAnsi="Times New Roman" w:cs="Times New Roman"/>
              </w:rPr>
              <w:t>-</w:t>
            </w:r>
          </w:p>
        </w:tc>
        <w:tc>
          <w:tcPr>
            <w:tcW w:w="2263" w:type="dxa"/>
          </w:tcPr>
          <w:p w14:paraId="3CC8F293" w14:textId="51C04A8E" w:rsidR="000D2D19" w:rsidRPr="003B3648" w:rsidRDefault="006D1BC7" w:rsidP="00493C5E">
            <w:pPr>
              <w:jc w:val="center"/>
              <w:rPr>
                <w:rFonts w:ascii="Times New Roman" w:hAnsi="Times New Roman" w:cs="Times New Roman"/>
              </w:rPr>
            </w:pPr>
            <w:r w:rsidRPr="003B3648">
              <w:rPr>
                <w:rFonts w:ascii="Times New Roman" w:hAnsi="Times New Roman" w:cs="Times New Roman"/>
              </w:rPr>
              <w:t>-</w:t>
            </w:r>
          </w:p>
        </w:tc>
      </w:tr>
    </w:tbl>
    <w:p w14:paraId="7A14CE94" w14:textId="77777777" w:rsidR="00C355EA" w:rsidRDefault="00263894" w:rsidP="003D63CF">
      <w:pPr>
        <w:rPr>
          <w:rFonts w:ascii="Times New Roman" w:hAnsi="Times New Roman" w:cs="Times New Roman"/>
        </w:rPr>
        <w:sectPr w:rsidR="00C355EA" w:rsidSect="0084299C">
          <w:pgSz w:w="16840" w:h="11900" w:orient="landscape"/>
          <w:pgMar w:top="1440" w:right="1440" w:bottom="1440" w:left="1440" w:header="708" w:footer="708" w:gutter="0"/>
          <w:cols w:space="708"/>
          <w:docGrid w:linePitch="360"/>
        </w:sectPr>
      </w:pPr>
      <w:r w:rsidRPr="003B3648">
        <w:rPr>
          <w:rFonts w:ascii="Times New Roman" w:hAnsi="Times New Roman" w:cs="Times New Roman"/>
          <w:vertAlign w:val="superscript"/>
        </w:rPr>
        <w:t>*</w:t>
      </w:r>
      <w:r w:rsidRPr="003B3648">
        <w:rPr>
          <w:rFonts w:ascii="Times New Roman" w:hAnsi="Times New Roman" w:cs="Times New Roman"/>
        </w:rPr>
        <w:t xml:space="preserve">p&lt;.05, </w:t>
      </w:r>
      <w:r w:rsidRPr="003B3648">
        <w:rPr>
          <w:rFonts w:ascii="Times New Roman" w:hAnsi="Times New Roman" w:cs="Times New Roman"/>
          <w:vertAlign w:val="superscript"/>
        </w:rPr>
        <w:t>**</w:t>
      </w:r>
      <w:r w:rsidRPr="003B3648">
        <w:rPr>
          <w:rFonts w:ascii="Times New Roman" w:hAnsi="Times New Roman" w:cs="Times New Roman"/>
        </w:rPr>
        <w:t>p&lt;.01,</w:t>
      </w:r>
      <w:r w:rsidRPr="003B3648">
        <w:rPr>
          <w:rFonts w:ascii="Times New Roman" w:hAnsi="Times New Roman" w:cs="Times New Roman"/>
          <w:vertAlign w:val="superscript"/>
        </w:rPr>
        <w:t xml:space="preserve"> ***</w:t>
      </w:r>
      <w:r w:rsidRPr="003B3648">
        <w:rPr>
          <w:rFonts w:ascii="Times New Roman" w:hAnsi="Times New Roman" w:cs="Times New Roman"/>
        </w:rPr>
        <w:t>p&lt;.001</w:t>
      </w:r>
      <w:r w:rsidR="00CA74A8" w:rsidRPr="003B3648">
        <w:rPr>
          <w:rFonts w:ascii="Times New Roman" w:hAnsi="Times New Roman" w:cs="Times New Roman"/>
        </w:rPr>
        <w:t>. There were six multiple regression models each with a differing outcome variable: internali</w:t>
      </w:r>
      <w:r w:rsidR="00141BCD" w:rsidRPr="003B3648">
        <w:rPr>
          <w:rFonts w:ascii="Times New Roman" w:hAnsi="Times New Roman" w:cs="Times New Roman"/>
        </w:rPr>
        <w:t>s</w:t>
      </w:r>
      <w:r w:rsidR="00CA74A8" w:rsidRPr="003B3648">
        <w:rPr>
          <w:rFonts w:ascii="Times New Roman" w:hAnsi="Times New Roman" w:cs="Times New Roman"/>
        </w:rPr>
        <w:t>ing symptoms age 11, internali</w:t>
      </w:r>
      <w:r w:rsidR="00141BCD" w:rsidRPr="003B3648">
        <w:rPr>
          <w:rFonts w:ascii="Times New Roman" w:hAnsi="Times New Roman" w:cs="Times New Roman"/>
        </w:rPr>
        <w:t>s</w:t>
      </w:r>
      <w:r w:rsidR="00CA74A8" w:rsidRPr="003B3648">
        <w:rPr>
          <w:rFonts w:ascii="Times New Roman" w:hAnsi="Times New Roman" w:cs="Times New Roman"/>
        </w:rPr>
        <w:t>ing symptoms age 14, external</w:t>
      </w:r>
      <w:r w:rsidR="00141BCD" w:rsidRPr="003B3648">
        <w:rPr>
          <w:rFonts w:ascii="Times New Roman" w:hAnsi="Times New Roman" w:cs="Times New Roman"/>
        </w:rPr>
        <w:t>is</w:t>
      </w:r>
      <w:r w:rsidR="00CA74A8" w:rsidRPr="003B3648">
        <w:rPr>
          <w:rFonts w:ascii="Times New Roman" w:hAnsi="Times New Roman" w:cs="Times New Roman"/>
        </w:rPr>
        <w:t>ing symptoms age 11, externali</w:t>
      </w:r>
      <w:r w:rsidR="00141BCD" w:rsidRPr="003B3648">
        <w:rPr>
          <w:rFonts w:ascii="Times New Roman" w:hAnsi="Times New Roman" w:cs="Times New Roman"/>
        </w:rPr>
        <w:t>s</w:t>
      </w:r>
      <w:r w:rsidR="00CA74A8" w:rsidRPr="003B3648">
        <w:rPr>
          <w:rFonts w:ascii="Times New Roman" w:hAnsi="Times New Roman" w:cs="Times New Roman"/>
        </w:rPr>
        <w:t xml:space="preserve">ing symptoms age 14, prosocial skills age 11, or prosocial skills age 11.  All models included all the variables listed in the first column </w:t>
      </w:r>
      <w:r w:rsidR="00600140" w:rsidRPr="003B3648">
        <w:rPr>
          <w:rFonts w:ascii="Times New Roman" w:hAnsi="Times New Roman" w:cs="Times New Roman"/>
        </w:rPr>
        <w:t>and a number of covariates</w:t>
      </w:r>
      <w:r w:rsidR="00CA74A8" w:rsidRPr="003B3648">
        <w:rPr>
          <w:rFonts w:ascii="Times New Roman" w:hAnsi="Times New Roman" w:cs="Times New Roman"/>
        </w:rPr>
        <w:t>.  The covariates have been omitted from this table for ease of comprehension but have been in included in the supplementary materials (Table S</w:t>
      </w:r>
      <w:r w:rsidR="000C65D1" w:rsidRPr="003B3648">
        <w:rPr>
          <w:rFonts w:ascii="Times New Roman" w:hAnsi="Times New Roman" w:cs="Times New Roman"/>
        </w:rPr>
        <w:t>4</w:t>
      </w:r>
      <w:r w:rsidR="00CA74A8" w:rsidRPr="003B3648">
        <w:rPr>
          <w:rFonts w:ascii="Times New Roman" w:hAnsi="Times New Roman" w:cs="Times New Roman"/>
        </w:rPr>
        <w:t>).</w:t>
      </w:r>
      <w:r w:rsidR="000C65D1" w:rsidRPr="003B3648">
        <w:rPr>
          <w:rFonts w:ascii="Times New Roman" w:hAnsi="Times New Roman" w:cs="Times New Roman"/>
        </w:rPr>
        <w:t xml:space="preserve">  </w:t>
      </w:r>
      <w:proofErr w:type="spellStart"/>
      <w:r w:rsidR="000C65D1" w:rsidRPr="003B3648">
        <w:rPr>
          <w:rFonts w:ascii="Times New Roman" w:hAnsi="Times New Roman" w:cs="Times New Roman"/>
          <w:vertAlign w:val="superscript"/>
        </w:rPr>
        <w:t>a</w:t>
      </w:r>
      <w:r w:rsidR="000C65D1" w:rsidRPr="003B3648">
        <w:rPr>
          <w:rFonts w:ascii="Times New Roman" w:hAnsi="Times New Roman" w:cs="Times New Roman"/>
        </w:rPr>
        <w:t>These</w:t>
      </w:r>
      <w:proofErr w:type="spellEnd"/>
      <w:r w:rsidR="000C65D1" w:rsidRPr="003B3648">
        <w:rPr>
          <w:rFonts w:ascii="Times New Roman" w:hAnsi="Times New Roman" w:cs="Times New Roman"/>
        </w:rPr>
        <w:t xml:space="preserve"> are post hoc analyses which were run separately from the original logistics regression models only for those models where the confidence intervals </w:t>
      </w:r>
      <w:r w:rsidR="002C1BC6" w:rsidRPr="003B3648">
        <w:rPr>
          <w:rFonts w:ascii="Times New Roman" w:hAnsi="Times New Roman" w:cs="Times New Roman"/>
        </w:rPr>
        <w:t xml:space="preserve">were close to zero </w:t>
      </w:r>
      <w:r w:rsidR="000C65D1" w:rsidRPr="003B3648">
        <w:rPr>
          <w:rFonts w:ascii="Times New Roman" w:hAnsi="Times New Roman" w:cs="Times New Roman"/>
        </w:rPr>
        <w:t xml:space="preserve">for the age X ASD interaction. </w:t>
      </w:r>
    </w:p>
    <w:p w14:paraId="0B4603BF" w14:textId="77777777" w:rsidR="00C355EA" w:rsidRDefault="00C355EA" w:rsidP="00C355EA">
      <w:pPr>
        <w:jc w:val="center"/>
        <w:rPr>
          <w:rFonts w:ascii="Times New Roman" w:hAnsi="Times New Roman" w:cs="Times New Roman"/>
          <w:b/>
          <w:u w:val="single"/>
        </w:rPr>
      </w:pPr>
      <w:r w:rsidRPr="0042293F">
        <w:rPr>
          <w:rFonts w:ascii="Times New Roman" w:hAnsi="Times New Roman" w:cs="Times New Roman"/>
          <w:b/>
          <w:u w:val="single"/>
        </w:rPr>
        <w:lastRenderedPageBreak/>
        <w:t>Supplementary Material</w:t>
      </w:r>
    </w:p>
    <w:p w14:paraId="180A7328" w14:textId="77777777" w:rsidR="00C355EA" w:rsidRPr="0042293F" w:rsidRDefault="00C355EA" w:rsidP="00C355EA">
      <w:pPr>
        <w:jc w:val="center"/>
        <w:rPr>
          <w:rFonts w:ascii="Times New Roman" w:hAnsi="Times New Roman" w:cs="Times New Roman"/>
          <w:b/>
          <w:u w:val="single"/>
        </w:rPr>
      </w:pPr>
    </w:p>
    <w:p w14:paraId="63F084EB" w14:textId="77777777" w:rsidR="00C355EA" w:rsidRDefault="00C355EA" w:rsidP="00C355EA">
      <w:pPr>
        <w:spacing w:line="480" w:lineRule="auto"/>
        <w:rPr>
          <w:rFonts w:ascii="Times New Roman" w:hAnsi="Times New Roman" w:cs="Times New Roman"/>
        </w:rPr>
      </w:pPr>
      <w:r w:rsidRPr="00EF6B19">
        <w:rPr>
          <w:rFonts w:ascii="Times New Roman" w:hAnsi="Times New Roman" w:cs="Times New Roman"/>
        </w:rPr>
        <w:t>Table S1.</w:t>
      </w:r>
      <w:r w:rsidRPr="000C7609">
        <w:rPr>
          <w:rFonts w:ascii="Times New Roman" w:hAnsi="Times New Roman" w:cs="Times New Roman"/>
        </w:rPr>
        <w:t xml:space="preserve"> </w:t>
      </w:r>
    </w:p>
    <w:p w14:paraId="1D281ED7" w14:textId="77777777" w:rsidR="00C355EA" w:rsidRPr="00E52576" w:rsidRDefault="00C355EA" w:rsidP="00C355EA">
      <w:pPr>
        <w:spacing w:line="480" w:lineRule="auto"/>
        <w:rPr>
          <w:rFonts w:ascii="Times New Roman" w:hAnsi="Times New Roman" w:cs="Times New Roman"/>
          <w:i/>
        </w:rPr>
      </w:pPr>
      <w:r w:rsidRPr="00E52576">
        <w:rPr>
          <w:rFonts w:ascii="Times New Roman" w:hAnsi="Times New Roman" w:cs="Times New Roman"/>
          <w:i/>
        </w:rPr>
        <w:t xml:space="preserve">Predicting sibling bullying involvement by age (11 and 14 years) and </w:t>
      </w:r>
      <w:proofErr w:type="spellStart"/>
      <w:r w:rsidRPr="00E52576">
        <w:rPr>
          <w:rFonts w:ascii="Times New Roman" w:hAnsi="Times New Roman" w:cs="Times New Roman"/>
          <w:i/>
        </w:rPr>
        <w:t>ASD</w:t>
      </w:r>
      <w:proofErr w:type="spellEnd"/>
      <w:r w:rsidRPr="00E52576">
        <w:rPr>
          <w:rFonts w:ascii="Times New Roman" w:hAnsi="Times New Roman" w:cs="Times New Roman"/>
          <w:i/>
        </w:rPr>
        <w:t xml:space="preserve"> status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gridCol w:w="2056"/>
        <w:gridCol w:w="2056"/>
        <w:gridCol w:w="1996"/>
        <w:gridCol w:w="2056"/>
      </w:tblGrid>
      <w:tr w:rsidR="00C355EA" w:rsidRPr="000C7609" w14:paraId="677CAB00" w14:textId="77777777" w:rsidTr="00F22B2F">
        <w:trPr>
          <w:trHeight w:val="323"/>
        </w:trPr>
        <w:tc>
          <w:tcPr>
            <w:tcW w:w="0" w:type="auto"/>
            <w:tcBorders>
              <w:bottom w:val="nil"/>
            </w:tcBorders>
          </w:tcPr>
          <w:p w14:paraId="2733CE10" w14:textId="77777777" w:rsidR="00C355EA" w:rsidRPr="000C7609" w:rsidRDefault="00C355EA" w:rsidP="00F22B2F">
            <w:pPr>
              <w:rPr>
                <w:rFonts w:ascii="Times New Roman" w:hAnsi="Times New Roman" w:cs="Times New Roman"/>
              </w:rPr>
            </w:pPr>
          </w:p>
        </w:tc>
        <w:tc>
          <w:tcPr>
            <w:tcW w:w="0" w:type="auto"/>
            <w:gridSpan w:val="4"/>
            <w:tcBorders>
              <w:top w:val="single" w:sz="4" w:space="0" w:color="auto"/>
              <w:bottom w:val="single" w:sz="4" w:space="0" w:color="auto"/>
            </w:tcBorders>
          </w:tcPr>
          <w:p w14:paraId="0974F8E2" w14:textId="77777777" w:rsidR="00C355EA" w:rsidRPr="000C7609" w:rsidRDefault="00C355EA" w:rsidP="00F22B2F">
            <w:pPr>
              <w:jc w:val="center"/>
              <w:rPr>
                <w:rFonts w:ascii="Times New Roman" w:hAnsi="Times New Roman" w:cs="Times New Roman"/>
                <w:b/>
              </w:rPr>
            </w:pPr>
            <w:r w:rsidRPr="000C7609">
              <w:rPr>
                <w:rFonts w:ascii="Times New Roman" w:hAnsi="Times New Roman" w:cs="Times New Roman"/>
                <w:b/>
              </w:rPr>
              <w:t>Odds Ratio [95% CI]</w:t>
            </w:r>
          </w:p>
        </w:tc>
      </w:tr>
      <w:tr w:rsidR="00C355EA" w:rsidRPr="000C7609" w14:paraId="3D361AA2" w14:textId="77777777" w:rsidTr="00F22B2F">
        <w:trPr>
          <w:trHeight w:val="323"/>
        </w:trPr>
        <w:tc>
          <w:tcPr>
            <w:tcW w:w="0" w:type="auto"/>
            <w:tcBorders>
              <w:top w:val="nil"/>
              <w:bottom w:val="single" w:sz="4" w:space="0" w:color="auto"/>
            </w:tcBorders>
          </w:tcPr>
          <w:p w14:paraId="34B901FB" w14:textId="77777777" w:rsidR="00C355EA" w:rsidRPr="000C7609" w:rsidRDefault="00C355EA" w:rsidP="00F22B2F">
            <w:pPr>
              <w:rPr>
                <w:rFonts w:ascii="Times New Roman" w:hAnsi="Times New Roman" w:cs="Times New Roman"/>
              </w:rPr>
            </w:pPr>
          </w:p>
        </w:tc>
        <w:tc>
          <w:tcPr>
            <w:tcW w:w="0" w:type="auto"/>
            <w:tcBorders>
              <w:top w:val="single" w:sz="4" w:space="0" w:color="auto"/>
              <w:bottom w:val="single" w:sz="4" w:space="0" w:color="auto"/>
            </w:tcBorders>
          </w:tcPr>
          <w:p w14:paraId="388DD200" w14:textId="77777777" w:rsidR="00C355EA" w:rsidRPr="000C7609" w:rsidRDefault="00C355EA" w:rsidP="00F22B2F">
            <w:pPr>
              <w:jc w:val="center"/>
              <w:rPr>
                <w:rFonts w:ascii="Times New Roman" w:hAnsi="Times New Roman" w:cs="Times New Roman"/>
                <w:b/>
                <w:i/>
              </w:rPr>
            </w:pPr>
            <w:r>
              <w:rPr>
                <w:rFonts w:ascii="Times New Roman" w:hAnsi="Times New Roman" w:cs="Times New Roman"/>
                <w:b/>
              </w:rPr>
              <w:t>Non-Involved</w:t>
            </w:r>
          </w:p>
        </w:tc>
        <w:tc>
          <w:tcPr>
            <w:tcW w:w="0" w:type="auto"/>
            <w:tcBorders>
              <w:top w:val="single" w:sz="4" w:space="0" w:color="auto"/>
              <w:bottom w:val="single" w:sz="4" w:space="0" w:color="auto"/>
            </w:tcBorders>
          </w:tcPr>
          <w:p w14:paraId="33BE1F58" w14:textId="77777777" w:rsidR="00C355EA" w:rsidRPr="000C7609" w:rsidRDefault="00C355EA" w:rsidP="00F22B2F">
            <w:pPr>
              <w:jc w:val="center"/>
              <w:rPr>
                <w:rFonts w:ascii="Times New Roman" w:hAnsi="Times New Roman" w:cs="Times New Roman"/>
                <w:b/>
                <w:i/>
              </w:rPr>
            </w:pPr>
            <w:r w:rsidRPr="000C7609">
              <w:rPr>
                <w:rFonts w:ascii="Times New Roman" w:hAnsi="Times New Roman" w:cs="Times New Roman"/>
                <w:b/>
              </w:rPr>
              <w:t>Victim Only</w:t>
            </w:r>
          </w:p>
        </w:tc>
        <w:tc>
          <w:tcPr>
            <w:tcW w:w="0" w:type="auto"/>
            <w:tcBorders>
              <w:top w:val="single" w:sz="4" w:space="0" w:color="auto"/>
              <w:bottom w:val="single" w:sz="4" w:space="0" w:color="auto"/>
            </w:tcBorders>
          </w:tcPr>
          <w:p w14:paraId="1FC5488A" w14:textId="77777777" w:rsidR="00C355EA" w:rsidRPr="000C7609" w:rsidRDefault="00C355EA" w:rsidP="00F22B2F">
            <w:pPr>
              <w:jc w:val="center"/>
              <w:rPr>
                <w:rFonts w:ascii="Times New Roman" w:hAnsi="Times New Roman" w:cs="Times New Roman"/>
                <w:b/>
                <w:i/>
              </w:rPr>
            </w:pPr>
            <w:r w:rsidRPr="000C7609">
              <w:rPr>
                <w:rFonts w:ascii="Times New Roman" w:hAnsi="Times New Roman" w:cs="Times New Roman"/>
                <w:b/>
              </w:rPr>
              <w:t>Bully Only</w:t>
            </w:r>
          </w:p>
        </w:tc>
        <w:tc>
          <w:tcPr>
            <w:tcW w:w="0" w:type="auto"/>
            <w:tcBorders>
              <w:top w:val="single" w:sz="4" w:space="0" w:color="auto"/>
              <w:bottom w:val="single" w:sz="4" w:space="0" w:color="auto"/>
            </w:tcBorders>
          </w:tcPr>
          <w:p w14:paraId="6E7C9A3D" w14:textId="77777777" w:rsidR="00C355EA" w:rsidRPr="000C7609" w:rsidRDefault="00C355EA" w:rsidP="00F22B2F">
            <w:pPr>
              <w:jc w:val="center"/>
              <w:rPr>
                <w:rFonts w:ascii="Times New Roman" w:hAnsi="Times New Roman" w:cs="Times New Roman"/>
                <w:b/>
                <w:i/>
              </w:rPr>
            </w:pPr>
            <w:r w:rsidRPr="000C7609">
              <w:rPr>
                <w:rFonts w:ascii="Times New Roman" w:hAnsi="Times New Roman" w:cs="Times New Roman"/>
                <w:b/>
              </w:rPr>
              <w:t>Bully-Victim</w:t>
            </w:r>
          </w:p>
        </w:tc>
      </w:tr>
      <w:tr w:rsidR="00C355EA" w:rsidRPr="000C7609" w14:paraId="3A369022" w14:textId="77777777" w:rsidTr="00F22B2F">
        <w:tc>
          <w:tcPr>
            <w:tcW w:w="0" w:type="auto"/>
            <w:tcBorders>
              <w:top w:val="single" w:sz="4" w:space="0" w:color="auto"/>
            </w:tcBorders>
          </w:tcPr>
          <w:p w14:paraId="5FA89815" w14:textId="77777777" w:rsidR="00C355EA" w:rsidRPr="000C7609" w:rsidRDefault="00C355EA" w:rsidP="00F22B2F">
            <w:pPr>
              <w:rPr>
                <w:rFonts w:ascii="Times New Roman" w:hAnsi="Times New Roman" w:cs="Times New Roman"/>
              </w:rPr>
            </w:pPr>
            <w:r w:rsidRPr="000C7609">
              <w:rPr>
                <w:rFonts w:ascii="Times New Roman" w:hAnsi="Times New Roman" w:cs="Times New Roman"/>
              </w:rPr>
              <w:t xml:space="preserve">Age </w:t>
            </w:r>
          </w:p>
        </w:tc>
        <w:tc>
          <w:tcPr>
            <w:tcW w:w="0" w:type="auto"/>
            <w:tcBorders>
              <w:top w:val="single" w:sz="4" w:space="0" w:color="auto"/>
            </w:tcBorders>
          </w:tcPr>
          <w:p w14:paraId="61DF58A9"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1.97</w:t>
            </w:r>
            <w:r w:rsidRPr="000C7609">
              <w:rPr>
                <w:rFonts w:ascii="Times New Roman" w:hAnsi="Times New Roman" w:cs="Times New Roman"/>
              </w:rPr>
              <w:t xml:space="preserve"> [</w:t>
            </w:r>
            <w:r>
              <w:rPr>
                <w:rFonts w:ascii="Times New Roman" w:hAnsi="Times New Roman" w:cs="Times New Roman"/>
              </w:rPr>
              <w:t>1.82</w:t>
            </w:r>
            <w:r w:rsidRPr="000C7609">
              <w:rPr>
                <w:rFonts w:ascii="Times New Roman" w:hAnsi="Times New Roman" w:cs="Times New Roman"/>
              </w:rPr>
              <w:t xml:space="preserve">, </w:t>
            </w:r>
            <w:r>
              <w:rPr>
                <w:rFonts w:ascii="Times New Roman" w:hAnsi="Times New Roman" w:cs="Times New Roman"/>
              </w:rPr>
              <w:t>2.13</w:t>
            </w:r>
            <w:r w:rsidRPr="000C7609">
              <w:rPr>
                <w:rFonts w:ascii="Times New Roman" w:hAnsi="Times New Roman" w:cs="Times New Roman"/>
              </w:rPr>
              <w:t>]</w:t>
            </w:r>
            <w:r w:rsidRPr="000C7609">
              <w:rPr>
                <w:rFonts w:ascii="Times New Roman" w:hAnsi="Times New Roman" w:cs="Times New Roman"/>
                <w:vertAlign w:val="superscript"/>
              </w:rPr>
              <w:t>***</w:t>
            </w:r>
          </w:p>
        </w:tc>
        <w:tc>
          <w:tcPr>
            <w:tcW w:w="0" w:type="auto"/>
            <w:tcBorders>
              <w:top w:val="single" w:sz="4" w:space="0" w:color="auto"/>
            </w:tcBorders>
          </w:tcPr>
          <w:p w14:paraId="50592EF9" w14:textId="77777777" w:rsidR="00C355EA" w:rsidRPr="000C7609" w:rsidRDefault="00C355EA" w:rsidP="00F22B2F">
            <w:pPr>
              <w:jc w:val="center"/>
              <w:rPr>
                <w:rFonts w:ascii="Times New Roman" w:hAnsi="Times New Roman" w:cs="Times New Roman"/>
              </w:rPr>
            </w:pPr>
            <w:r w:rsidRPr="000C7609">
              <w:rPr>
                <w:rFonts w:ascii="Times New Roman" w:hAnsi="Times New Roman" w:cs="Times New Roman"/>
              </w:rPr>
              <w:t>0.44 [0.</w:t>
            </w:r>
            <w:r>
              <w:rPr>
                <w:rFonts w:ascii="Times New Roman" w:hAnsi="Times New Roman" w:cs="Times New Roman"/>
              </w:rPr>
              <w:t>39</w:t>
            </w:r>
            <w:r w:rsidRPr="000C7609">
              <w:rPr>
                <w:rFonts w:ascii="Times New Roman" w:hAnsi="Times New Roman" w:cs="Times New Roman"/>
              </w:rPr>
              <w:t>,0.50]</w:t>
            </w:r>
            <w:r w:rsidRPr="000C7609">
              <w:rPr>
                <w:rFonts w:ascii="Times New Roman" w:hAnsi="Times New Roman" w:cs="Times New Roman"/>
                <w:vertAlign w:val="superscript"/>
              </w:rPr>
              <w:t>***</w:t>
            </w:r>
          </w:p>
        </w:tc>
        <w:tc>
          <w:tcPr>
            <w:tcW w:w="0" w:type="auto"/>
            <w:tcBorders>
              <w:top w:val="single" w:sz="4" w:space="0" w:color="auto"/>
            </w:tcBorders>
          </w:tcPr>
          <w:p w14:paraId="086BEFA9"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1.21 [0.97, 1.50</w:t>
            </w:r>
            <w:r w:rsidRPr="000C7609">
              <w:rPr>
                <w:rFonts w:ascii="Times New Roman" w:hAnsi="Times New Roman" w:cs="Times New Roman"/>
              </w:rPr>
              <w:t>]</w:t>
            </w:r>
          </w:p>
        </w:tc>
        <w:tc>
          <w:tcPr>
            <w:tcW w:w="0" w:type="auto"/>
            <w:tcBorders>
              <w:top w:val="single" w:sz="4" w:space="0" w:color="auto"/>
            </w:tcBorders>
          </w:tcPr>
          <w:p w14:paraId="2FD5DAC5"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0.62 [0.57</w:t>
            </w:r>
            <w:r w:rsidRPr="000C7609">
              <w:rPr>
                <w:rFonts w:ascii="Times New Roman" w:hAnsi="Times New Roman" w:cs="Times New Roman"/>
              </w:rPr>
              <w:t>, 0.68]</w:t>
            </w:r>
            <w:r w:rsidRPr="000C7609">
              <w:rPr>
                <w:rFonts w:ascii="Times New Roman" w:hAnsi="Times New Roman" w:cs="Times New Roman"/>
                <w:vertAlign w:val="superscript"/>
              </w:rPr>
              <w:t>***</w:t>
            </w:r>
          </w:p>
        </w:tc>
      </w:tr>
      <w:tr w:rsidR="00C355EA" w:rsidRPr="000C7609" w14:paraId="6FF2F8C6" w14:textId="77777777" w:rsidTr="00F22B2F">
        <w:tc>
          <w:tcPr>
            <w:tcW w:w="0" w:type="auto"/>
          </w:tcPr>
          <w:p w14:paraId="5A4436A6" w14:textId="77777777" w:rsidR="00C355EA" w:rsidRPr="000C7609" w:rsidRDefault="00C355EA" w:rsidP="00F22B2F">
            <w:pPr>
              <w:rPr>
                <w:rFonts w:ascii="Times New Roman" w:hAnsi="Times New Roman" w:cs="Times New Roman"/>
              </w:rPr>
            </w:pPr>
            <w:r w:rsidRPr="000C7609">
              <w:rPr>
                <w:rFonts w:ascii="Times New Roman" w:hAnsi="Times New Roman" w:cs="Times New Roman"/>
              </w:rPr>
              <w:t xml:space="preserve">with </w:t>
            </w:r>
            <w:proofErr w:type="spellStart"/>
            <w:r w:rsidRPr="000C7609">
              <w:rPr>
                <w:rFonts w:ascii="Times New Roman" w:hAnsi="Times New Roman" w:cs="Times New Roman"/>
              </w:rPr>
              <w:t>ASD</w:t>
            </w:r>
            <w:proofErr w:type="spellEnd"/>
          </w:p>
        </w:tc>
        <w:tc>
          <w:tcPr>
            <w:tcW w:w="0" w:type="auto"/>
          </w:tcPr>
          <w:p w14:paraId="05F17765"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0.54</w:t>
            </w:r>
            <w:r w:rsidRPr="000C7609">
              <w:rPr>
                <w:rFonts w:ascii="Times New Roman" w:hAnsi="Times New Roman" w:cs="Times New Roman"/>
              </w:rPr>
              <w:t xml:space="preserve"> [</w:t>
            </w:r>
            <w:r>
              <w:rPr>
                <w:rFonts w:ascii="Times New Roman" w:hAnsi="Times New Roman" w:cs="Times New Roman"/>
              </w:rPr>
              <w:t>0.36,0.81</w:t>
            </w:r>
            <w:r w:rsidRPr="000C7609">
              <w:rPr>
                <w:rFonts w:ascii="Times New Roman" w:hAnsi="Times New Roman" w:cs="Times New Roman"/>
              </w:rPr>
              <w:t>]</w:t>
            </w:r>
            <w:r w:rsidRPr="000C7609">
              <w:rPr>
                <w:rFonts w:ascii="Times New Roman" w:hAnsi="Times New Roman" w:cs="Times New Roman"/>
                <w:vertAlign w:val="superscript"/>
              </w:rPr>
              <w:t>**</w:t>
            </w:r>
          </w:p>
        </w:tc>
        <w:tc>
          <w:tcPr>
            <w:tcW w:w="0" w:type="auto"/>
          </w:tcPr>
          <w:p w14:paraId="1B7DFF30" w14:textId="77777777" w:rsidR="00C355EA" w:rsidRPr="000C7609" w:rsidRDefault="00C355EA" w:rsidP="00F22B2F">
            <w:pPr>
              <w:jc w:val="center"/>
              <w:rPr>
                <w:rFonts w:ascii="Times New Roman" w:hAnsi="Times New Roman" w:cs="Times New Roman"/>
              </w:rPr>
            </w:pPr>
            <w:r w:rsidRPr="000C7609">
              <w:rPr>
                <w:rFonts w:ascii="Times New Roman" w:hAnsi="Times New Roman" w:cs="Times New Roman"/>
              </w:rPr>
              <w:t>1.</w:t>
            </w:r>
            <w:r>
              <w:rPr>
                <w:rFonts w:ascii="Times New Roman" w:hAnsi="Times New Roman" w:cs="Times New Roman"/>
              </w:rPr>
              <w:t>08</w:t>
            </w:r>
            <w:r w:rsidRPr="000C7609">
              <w:rPr>
                <w:rFonts w:ascii="Times New Roman" w:hAnsi="Times New Roman" w:cs="Times New Roman"/>
              </w:rPr>
              <w:t xml:space="preserve"> [0.</w:t>
            </w:r>
            <w:r>
              <w:rPr>
                <w:rFonts w:ascii="Times New Roman" w:hAnsi="Times New Roman" w:cs="Times New Roman"/>
              </w:rPr>
              <w:t>62</w:t>
            </w:r>
            <w:r w:rsidRPr="000C7609">
              <w:rPr>
                <w:rFonts w:ascii="Times New Roman" w:hAnsi="Times New Roman" w:cs="Times New Roman"/>
              </w:rPr>
              <w:t>,</w:t>
            </w:r>
            <w:r>
              <w:rPr>
                <w:rFonts w:ascii="Times New Roman" w:hAnsi="Times New Roman" w:cs="Times New Roman"/>
              </w:rPr>
              <w:t>1.87</w:t>
            </w:r>
            <w:r w:rsidRPr="000C7609">
              <w:rPr>
                <w:rFonts w:ascii="Times New Roman" w:hAnsi="Times New Roman" w:cs="Times New Roman"/>
              </w:rPr>
              <w:t>]</w:t>
            </w:r>
          </w:p>
        </w:tc>
        <w:tc>
          <w:tcPr>
            <w:tcW w:w="0" w:type="auto"/>
          </w:tcPr>
          <w:p w14:paraId="4BB38F55"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1.44</w:t>
            </w:r>
            <w:r w:rsidRPr="000C7609">
              <w:rPr>
                <w:rFonts w:ascii="Times New Roman" w:hAnsi="Times New Roman" w:cs="Times New Roman"/>
              </w:rPr>
              <w:t xml:space="preserve"> [0.6</w:t>
            </w:r>
            <w:r>
              <w:rPr>
                <w:rFonts w:ascii="Times New Roman" w:hAnsi="Times New Roman" w:cs="Times New Roman"/>
              </w:rPr>
              <w:t>1,3.40</w:t>
            </w:r>
            <w:r w:rsidRPr="000C7609">
              <w:rPr>
                <w:rFonts w:ascii="Times New Roman" w:hAnsi="Times New Roman" w:cs="Times New Roman"/>
              </w:rPr>
              <w:t>]</w:t>
            </w:r>
          </w:p>
        </w:tc>
        <w:tc>
          <w:tcPr>
            <w:tcW w:w="0" w:type="auto"/>
          </w:tcPr>
          <w:p w14:paraId="428E80E0"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1.60</w:t>
            </w:r>
            <w:r w:rsidRPr="000C7609">
              <w:rPr>
                <w:rFonts w:ascii="Times New Roman" w:hAnsi="Times New Roman" w:cs="Times New Roman"/>
              </w:rPr>
              <w:t xml:space="preserve"> </w:t>
            </w:r>
            <w:r>
              <w:rPr>
                <w:rFonts w:ascii="Times New Roman" w:hAnsi="Times New Roman" w:cs="Times New Roman"/>
              </w:rPr>
              <w:t>[1.03 ,2.50</w:t>
            </w:r>
            <w:r w:rsidRPr="000C7609">
              <w:rPr>
                <w:rFonts w:ascii="Times New Roman" w:hAnsi="Times New Roman" w:cs="Times New Roman"/>
              </w:rPr>
              <w:t>]</w:t>
            </w:r>
            <w:r w:rsidRPr="000C7609">
              <w:rPr>
                <w:rFonts w:ascii="Times New Roman" w:hAnsi="Times New Roman" w:cs="Times New Roman"/>
                <w:vertAlign w:val="superscript"/>
              </w:rPr>
              <w:t>*</w:t>
            </w:r>
          </w:p>
        </w:tc>
      </w:tr>
      <w:tr w:rsidR="00C355EA" w:rsidRPr="000C7609" w14:paraId="0D8863F2" w14:textId="77777777" w:rsidTr="00F22B2F">
        <w:tc>
          <w:tcPr>
            <w:tcW w:w="0" w:type="auto"/>
          </w:tcPr>
          <w:p w14:paraId="573EB73E" w14:textId="77777777" w:rsidR="00C355EA" w:rsidRPr="000C7609" w:rsidRDefault="00C355EA" w:rsidP="00F22B2F">
            <w:pPr>
              <w:rPr>
                <w:rFonts w:ascii="Times New Roman" w:hAnsi="Times New Roman" w:cs="Times New Roman"/>
              </w:rPr>
            </w:pPr>
            <w:r w:rsidRPr="000C7609">
              <w:rPr>
                <w:rFonts w:ascii="Times New Roman" w:hAnsi="Times New Roman" w:cs="Times New Roman"/>
              </w:rPr>
              <w:t xml:space="preserve">Age X </w:t>
            </w:r>
            <w:proofErr w:type="spellStart"/>
            <w:r w:rsidRPr="000C7609">
              <w:rPr>
                <w:rFonts w:ascii="Times New Roman" w:hAnsi="Times New Roman" w:cs="Times New Roman"/>
              </w:rPr>
              <w:t>ASD</w:t>
            </w:r>
            <w:proofErr w:type="spellEnd"/>
            <w:r w:rsidRPr="000C7609">
              <w:rPr>
                <w:rFonts w:ascii="Times New Roman" w:hAnsi="Times New Roman" w:cs="Times New Roman"/>
              </w:rPr>
              <w:t xml:space="preserve">  </w:t>
            </w:r>
          </w:p>
        </w:tc>
        <w:tc>
          <w:tcPr>
            <w:tcW w:w="0" w:type="auto"/>
          </w:tcPr>
          <w:p w14:paraId="1C08B458"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1</w:t>
            </w:r>
            <w:r w:rsidRPr="000C7609">
              <w:rPr>
                <w:rFonts w:ascii="Times New Roman" w:hAnsi="Times New Roman" w:cs="Times New Roman"/>
              </w:rPr>
              <w:t>.</w:t>
            </w:r>
            <w:r>
              <w:rPr>
                <w:rFonts w:ascii="Times New Roman" w:hAnsi="Times New Roman" w:cs="Times New Roman"/>
              </w:rPr>
              <w:t>61</w:t>
            </w:r>
            <w:r w:rsidRPr="000C7609">
              <w:rPr>
                <w:rFonts w:ascii="Times New Roman" w:hAnsi="Times New Roman" w:cs="Times New Roman"/>
              </w:rPr>
              <w:t xml:space="preserve"> [0.</w:t>
            </w:r>
            <w:r>
              <w:rPr>
                <w:rFonts w:ascii="Times New Roman" w:hAnsi="Times New Roman" w:cs="Times New Roman"/>
              </w:rPr>
              <w:t>97</w:t>
            </w:r>
            <w:r w:rsidRPr="000C7609">
              <w:rPr>
                <w:rFonts w:ascii="Times New Roman" w:hAnsi="Times New Roman" w:cs="Times New Roman"/>
              </w:rPr>
              <w:t xml:space="preserve">, </w:t>
            </w:r>
            <w:r>
              <w:rPr>
                <w:rFonts w:ascii="Times New Roman" w:hAnsi="Times New Roman" w:cs="Times New Roman"/>
              </w:rPr>
              <w:t>2.68</w:t>
            </w:r>
            <w:r w:rsidRPr="000C7609">
              <w:rPr>
                <w:rFonts w:ascii="Times New Roman" w:hAnsi="Times New Roman" w:cs="Times New Roman"/>
              </w:rPr>
              <w:t>]</w:t>
            </w:r>
          </w:p>
        </w:tc>
        <w:tc>
          <w:tcPr>
            <w:tcW w:w="0" w:type="auto"/>
          </w:tcPr>
          <w:p w14:paraId="14FB6040"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0.93 [0.39</w:t>
            </w:r>
            <w:r w:rsidRPr="000C7609">
              <w:rPr>
                <w:rFonts w:ascii="Times New Roman" w:hAnsi="Times New Roman" w:cs="Times New Roman"/>
              </w:rPr>
              <w:t xml:space="preserve">, </w:t>
            </w:r>
            <w:r>
              <w:rPr>
                <w:rFonts w:ascii="Times New Roman" w:hAnsi="Times New Roman" w:cs="Times New Roman"/>
              </w:rPr>
              <w:t>2.18</w:t>
            </w:r>
            <w:r w:rsidRPr="000C7609">
              <w:rPr>
                <w:rFonts w:ascii="Times New Roman" w:hAnsi="Times New Roman" w:cs="Times New Roman"/>
              </w:rPr>
              <w:t>]</w:t>
            </w:r>
          </w:p>
        </w:tc>
        <w:tc>
          <w:tcPr>
            <w:tcW w:w="0" w:type="auto"/>
          </w:tcPr>
          <w:p w14:paraId="0AA82748"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0.24 [0.06, 1.04</w:t>
            </w:r>
            <w:r w:rsidRPr="000C7609">
              <w:rPr>
                <w:rFonts w:ascii="Times New Roman" w:hAnsi="Times New Roman" w:cs="Times New Roman"/>
              </w:rPr>
              <w:t>]</w:t>
            </w:r>
          </w:p>
        </w:tc>
        <w:tc>
          <w:tcPr>
            <w:tcW w:w="0" w:type="auto"/>
          </w:tcPr>
          <w:p w14:paraId="6FF7B930"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0.93 [0.49</w:t>
            </w:r>
            <w:r w:rsidRPr="000C7609">
              <w:rPr>
                <w:rFonts w:ascii="Times New Roman" w:hAnsi="Times New Roman" w:cs="Times New Roman"/>
              </w:rPr>
              <w:t xml:space="preserve">, </w:t>
            </w:r>
            <w:r>
              <w:rPr>
                <w:rFonts w:ascii="Times New Roman" w:hAnsi="Times New Roman" w:cs="Times New Roman"/>
              </w:rPr>
              <w:t>1.77</w:t>
            </w:r>
            <w:r w:rsidRPr="000C7609">
              <w:rPr>
                <w:rFonts w:ascii="Times New Roman" w:hAnsi="Times New Roman" w:cs="Times New Roman"/>
              </w:rPr>
              <w:t>]</w:t>
            </w:r>
          </w:p>
        </w:tc>
      </w:tr>
      <w:tr w:rsidR="00C355EA" w:rsidRPr="000C7609" w14:paraId="3C7FF580" w14:textId="77777777" w:rsidTr="00F22B2F">
        <w:tc>
          <w:tcPr>
            <w:tcW w:w="0" w:type="auto"/>
          </w:tcPr>
          <w:p w14:paraId="446EF7FB" w14:textId="77777777" w:rsidR="00C355EA" w:rsidRPr="000C7609" w:rsidRDefault="00C355EA" w:rsidP="00F22B2F">
            <w:pPr>
              <w:ind w:firstLine="171"/>
              <w:rPr>
                <w:rFonts w:ascii="Times New Roman" w:hAnsi="Times New Roman" w:cs="Times New Roman"/>
              </w:rPr>
            </w:pPr>
            <w:r w:rsidRPr="000C7609">
              <w:rPr>
                <w:rFonts w:ascii="Times New Roman" w:hAnsi="Times New Roman" w:cs="Times New Roman"/>
              </w:rPr>
              <w:t xml:space="preserve">Effect of age for children without </w:t>
            </w:r>
            <w:proofErr w:type="spellStart"/>
            <w:r w:rsidRPr="000C7609">
              <w:rPr>
                <w:rFonts w:ascii="Times New Roman" w:hAnsi="Times New Roman" w:cs="Times New Roman"/>
              </w:rPr>
              <w:t>ASD</w:t>
            </w:r>
            <w:r>
              <w:rPr>
                <w:rFonts w:ascii="Times New Roman" w:hAnsi="Times New Roman" w:cs="Times New Roman"/>
                <w:vertAlign w:val="superscript"/>
              </w:rPr>
              <w:t>a</w:t>
            </w:r>
            <w:proofErr w:type="spellEnd"/>
          </w:p>
        </w:tc>
        <w:tc>
          <w:tcPr>
            <w:tcW w:w="0" w:type="auto"/>
          </w:tcPr>
          <w:p w14:paraId="702C3372"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1.25</w:t>
            </w:r>
            <w:r w:rsidRPr="000C7609">
              <w:rPr>
                <w:rFonts w:ascii="Times New Roman" w:hAnsi="Times New Roman" w:cs="Times New Roman"/>
              </w:rPr>
              <w:t xml:space="preserve"> [</w:t>
            </w:r>
            <w:r>
              <w:rPr>
                <w:rFonts w:ascii="Times New Roman" w:hAnsi="Times New Roman" w:cs="Times New Roman"/>
              </w:rPr>
              <w:t>1.22</w:t>
            </w:r>
            <w:r w:rsidRPr="000C7609">
              <w:rPr>
                <w:rFonts w:ascii="Times New Roman" w:hAnsi="Times New Roman" w:cs="Times New Roman"/>
              </w:rPr>
              <w:t xml:space="preserve">, </w:t>
            </w:r>
            <w:r>
              <w:rPr>
                <w:rFonts w:ascii="Times New Roman" w:hAnsi="Times New Roman" w:cs="Times New Roman"/>
              </w:rPr>
              <w:t>1.29</w:t>
            </w:r>
            <w:r w:rsidRPr="000C7609">
              <w:rPr>
                <w:rFonts w:ascii="Times New Roman" w:hAnsi="Times New Roman" w:cs="Times New Roman"/>
              </w:rPr>
              <w:t>]</w:t>
            </w:r>
            <w:r w:rsidRPr="000C7609">
              <w:rPr>
                <w:rFonts w:ascii="Times New Roman" w:hAnsi="Times New Roman" w:cs="Times New Roman"/>
                <w:vertAlign w:val="superscript"/>
              </w:rPr>
              <w:t>***</w:t>
            </w:r>
          </w:p>
        </w:tc>
        <w:tc>
          <w:tcPr>
            <w:tcW w:w="0" w:type="auto"/>
          </w:tcPr>
          <w:p w14:paraId="6ABE7F64" w14:textId="77777777" w:rsidR="00C355EA" w:rsidRPr="000C7609" w:rsidRDefault="00C355EA" w:rsidP="00F22B2F">
            <w:pPr>
              <w:jc w:val="center"/>
              <w:rPr>
                <w:rFonts w:ascii="Times New Roman" w:hAnsi="Times New Roman" w:cs="Times New Roman"/>
              </w:rPr>
            </w:pPr>
            <w:r w:rsidRPr="000C7609">
              <w:rPr>
                <w:rFonts w:ascii="Times New Roman" w:hAnsi="Times New Roman" w:cs="Times New Roman"/>
              </w:rPr>
              <w:t>-</w:t>
            </w:r>
          </w:p>
        </w:tc>
        <w:tc>
          <w:tcPr>
            <w:tcW w:w="0" w:type="auto"/>
          </w:tcPr>
          <w:p w14:paraId="292A1D96" w14:textId="77777777" w:rsidR="00C355EA" w:rsidRPr="000C7609" w:rsidRDefault="00C355EA" w:rsidP="00F22B2F">
            <w:pPr>
              <w:jc w:val="center"/>
              <w:rPr>
                <w:rFonts w:ascii="Times New Roman" w:hAnsi="Times New Roman" w:cs="Times New Roman"/>
              </w:rPr>
            </w:pPr>
            <w:r w:rsidRPr="000C7609">
              <w:rPr>
                <w:rFonts w:ascii="Times New Roman" w:hAnsi="Times New Roman" w:cs="Times New Roman"/>
              </w:rPr>
              <w:t>1.06</w:t>
            </w:r>
            <w:r>
              <w:rPr>
                <w:rFonts w:ascii="Times New Roman" w:hAnsi="Times New Roman" w:cs="Times New Roman"/>
              </w:rPr>
              <w:t xml:space="preserve"> [0.99, 1.15</w:t>
            </w:r>
            <w:r w:rsidRPr="000C7609">
              <w:rPr>
                <w:rFonts w:ascii="Times New Roman" w:hAnsi="Times New Roman" w:cs="Times New Roman"/>
              </w:rPr>
              <w:t>]</w:t>
            </w:r>
          </w:p>
        </w:tc>
        <w:tc>
          <w:tcPr>
            <w:tcW w:w="0" w:type="auto"/>
          </w:tcPr>
          <w:p w14:paraId="4FBDB971" w14:textId="77777777" w:rsidR="00C355EA" w:rsidRPr="000C7609" w:rsidRDefault="00C355EA" w:rsidP="00F22B2F">
            <w:pPr>
              <w:jc w:val="center"/>
              <w:rPr>
                <w:rFonts w:ascii="Times New Roman" w:hAnsi="Times New Roman" w:cs="Times New Roman"/>
              </w:rPr>
            </w:pPr>
            <w:r w:rsidRPr="000C7609">
              <w:rPr>
                <w:rFonts w:ascii="Times New Roman" w:hAnsi="Times New Roman" w:cs="Times New Roman"/>
              </w:rPr>
              <w:t>-</w:t>
            </w:r>
          </w:p>
        </w:tc>
      </w:tr>
      <w:tr w:rsidR="00C355EA" w:rsidRPr="000C7609" w14:paraId="50FC0236" w14:textId="77777777" w:rsidTr="00F22B2F">
        <w:tc>
          <w:tcPr>
            <w:tcW w:w="0" w:type="auto"/>
          </w:tcPr>
          <w:p w14:paraId="13F9F3FD" w14:textId="77777777" w:rsidR="00C355EA" w:rsidRPr="000C7609" w:rsidRDefault="00C355EA" w:rsidP="00F22B2F">
            <w:pPr>
              <w:ind w:firstLine="171"/>
              <w:rPr>
                <w:rFonts w:ascii="Times New Roman" w:hAnsi="Times New Roman" w:cs="Times New Roman"/>
              </w:rPr>
            </w:pPr>
            <w:r w:rsidRPr="000C7609">
              <w:rPr>
                <w:rFonts w:ascii="Times New Roman" w:hAnsi="Times New Roman" w:cs="Times New Roman"/>
              </w:rPr>
              <w:t xml:space="preserve">Effect of age for children with </w:t>
            </w:r>
            <w:proofErr w:type="spellStart"/>
            <w:r w:rsidRPr="000C7609">
              <w:rPr>
                <w:rFonts w:ascii="Times New Roman" w:hAnsi="Times New Roman" w:cs="Times New Roman"/>
              </w:rPr>
              <w:t>ASD</w:t>
            </w:r>
            <w:r>
              <w:rPr>
                <w:rFonts w:ascii="Times New Roman" w:hAnsi="Times New Roman" w:cs="Times New Roman"/>
                <w:vertAlign w:val="superscript"/>
              </w:rPr>
              <w:t>a</w:t>
            </w:r>
            <w:proofErr w:type="spellEnd"/>
          </w:p>
        </w:tc>
        <w:tc>
          <w:tcPr>
            <w:tcW w:w="0" w:type="auto"/>
          </w:tcPr>
          <w:p w14:paraId="7711E522"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1.50</w:t>
            </w:r>
            <w:r w:rsidRPr="000C7609">
              <w:rPr>
                <w:rFonts w:ascii="Times New Roman" w:hAnsi="Times New Roman" w:cs="Times New Roman"/>
              </w:rPr>
              <w:t xml:space="preserve"> [</w:t>
            </w:r>
            <w:r>
              <w:rPr>
                <w:rFonts w:ascii="Times New Roman" w:hAnsi="Times New Roman" w:cs="Times New Roman"/>
              </w:rPr>
              <w:t>1.24</w:t>
            </w:r>
            <w:r w:rsidRPr="000C7609">
              <w:rPr>
                <w:rFonts w:ascii="Times New Roman" w:hAnsi="Times New Roman" w:cs="Times New Roman"/>
              </w:rPr>
              <w:t>,</w:t>
            </w:r>
            <w:r>
              <w:rPr>
                <w:rFonts w:ascii="Times New Roman" w:hAnsi="Times New Roman" w:cs="Times New Roman"/>
              </w:rPr>
              <w:t xml:space="preserve"> 1</w:t>
            </w:r>
            <w:r w:rsidRPr="000C7609">
              <w:rPr>
                <w:rFonts w:ascii="Times New Roman" w:hAnsi="Times New Roman" w:cs="Times New Roman"/>
              </w:rPr>
              <w:t>.</w:t>
            </w:r>
            <w:r>
              <w:rPr>
                <w:rFonts w:ascii="Times New Roman" w:hAnsi="Times New Roman" w:cs="Times New Roman"/>
              </w:rPr>
              <w:t>82</w:t>
            </w:r>
            <w:r w:rsidRPr="000C7609">
              <w:rPr>
                <w:rFonts w:ascii="Times New Roman" w:hAnsi="Times New Roman" w:cs="Times New Roman"/>
              </w:rPr>
              <w:t>]</w:t>
            </w:r>
            <w:r w:rsidRPr="000C7609">
              <w:rPr>
                <w:rFonts w:ascii="Times New Roman" w:hAnsi="Times New Roman" w:cs="Times New Roman"/>
                <w:vertAlign w:val="superscript"/>
              </w:rPr>
              <w:t>***</w:t>
            </w:r>
          </w:p>
        </w:tc>
        <w:tc>
          <w:tcPr>
            <w:tcW w:w="0" w:type="auto"/>
          </w:tcPr>
          <w:p w14:paraId="04903A59" w14:textId="77777777" w:rsidR="00C355EA" w:rsidRPr="000C7609" w:rsidRDefault="00C355EA" w:rsidP="00F22B2F">
            <w:pPr>
              <w:jc w:val="center"/>
              <w:rPr>
                <w:rFonts w:ascii="Times New Roman" w:hAnsi="Times New Roman" w:cs="Times New Roman"/>
              </w:rPr>
            </w:pPr>
            <w:r w:rsidRPr="000C7609">
              <w:rPr>
                <w:rFonts w:ascii="Times New Roman" w:hAnsi="Times New Roman" w:cs="Times New Roman"/>
              </w:rPr>
              <w:t>-</w:t>
            </w:r>
          </w:p>
        </w:tc>
        <w:tc>
          <w:tcPr>
            <w:tcW w:w="0" w:type="auto"/>
          </w:tcPr>
          <w:p w14:paraId="2C1B1883"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0.63 [0.41, 0.98</w:t>
            </w:r>
            <w:r w:rsidRPr="000C7609">
              <w:rPr>
                <w:rFonts w:ascii="Times New Roman" w:hAnsi="Times New Roman" w:cs="Times New Roman"/>
              </w:rPr>
              <w:t>]</w:t>
            </w:r>
            <w:r w:rsidRPr="000C7609">
              <w:rPr>
                <w:rFonts w:ascii="Times New Roman" w:hAnsi="Times New Roman" w:cs="Times New Roman"/>
                <w:vertAlign w:val="superscript"/>
              </w:rPr>
              <w:t>*</w:t>
            </w:r>
          </w:p>
        </w:tc>
        <w:tc>
          <w:tcPr>
            <w:tcW w:w="0" w:type="auto"/>
          </w:tcPr>
          <w:p w14:paraId="26882B90" w14:textId="77777777" w:rsidR="00C355EA" w:rsidRPr="000C7609" w:rsidRDefault="00C355EA" w:rsidP="00F22B2F">
            <w:pPr>
              <w:jc w:val="center"/>
              <w:rPr>
                <w:rFonts w:ascii="Times New Roman" w:hAnsi="Times New Roman" w:cs="Times New Roman"/>
              </w:rPr>
            </w:pPr>
            <w:r w:rsidRPr="000C7609">
              <w:rPr>
                <w:rFonts w:ascii="Times New Roman" w:hAnsi="Times New Roman" w:cs="Times New Roman"/>
              </w:rPr>
              <w:t>-</w:t>
            </w:r>
          </w:p>
        </w:tc>
      </w:tr>
      <w:tr w:rsidR="00C355EA" w:rsidRPr="000C7609" w14:paraId="19D9BAB5" w14:textId="77777777" w:rsidTr="00F22B2F">
        <w:tc>
          <w:tcPr>
            <w:tcW w:w="0" w:type="auto"/>
          </w:tcPr>
          <w:p w14:paraId="6EEDB5B8" w14:textId="77777777" w:rsidR="00C355EA" w:rsidRPr="000C7609" w:rsidRDefault="00C355EA" w:rsidP="00F22B2F">
            <w:pPr>
              <w:ind w:firstLine="171"/>
              <w:rPr>
                <w:rFonts w:ascii="Times New Roman" w:hAnsi="Times New Roman" w:cs="Times New Roman"/>
              </w:rPr>
            </w:pPr>
            <w:r w:rsidRPr="000C7609">
              <w:rPr>
                <w:rFonts w:ascii="Times New Roman" w:hAnsi="Times New Roman" w:cs="Times New Roman"/>
              </w:rPr>
              <w:t xml:space="preserve">Effect of </w:t>
            </w:r>
            <w:proofErr w:type="spellStart"/>
            <w:r w:rsidRPr="000C7609">
              <w:rPr>
                <w:rFonts w:ascii="Times New Roman" w:hAnsi="Times New Roman" w:cs="Times New Roman"/>
              </w:rPr>
              <w:t>ASD</w:t>
            </w:r>
            <w:proofErr w:type="spellEnd"/>
            <w:r w:rsidRPr="000C7609">
              <w:rPr>
                <w:rFonts w:ascii="Times New Roman" w:hAnsi="Times New Roman" w:cs="Times New Roman"/>
              </w:rPr>
              <w:t xml:space="preserve"> at age 11</w:t>
            </w:r>
            <w:r>
              <w:rPr>
                <w:rFonts w:ascii="Times New Roman" w:hAnsi="Times New Roman" w:cs="Times New Roman"/>
                <w:vertAlign w:val="superscript"/>
              </w:rPr>
              <w:t>a</w:t>
            </w:r>
          </w:p>
        </w:tc>
        <w:tc>
          <w:tcPr>
            <w:tcW w:w="0" w:type="auto"/>
          </w:tcPr>
          <w:p w14:paraId="30614776"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0.58</w:t>
            </w:r>
            <w:r w:rsidRPr="000C7609">
              <w:rPr>
                <w:rFonts w:ascii="Times New Roman" w:hAnsi="Times New Roman" w:cs="Times New Roman"/>
              </w:rPr>
              <w:t xml:space="preserve"> [</w:t>
            </w:r>
            <w:r>
              <w:rPr>
                <w:rFonts w:ascii="Times New Roman" w:hAnsi="Times New Roman" w:cs="Times New Roman"/>
              </w:rPr>
              <w:t>0.38,</w:t>
            </w:r>
            <w:r w:rsidRPr="000C7609">
              <w:rPr>
                <w:rFonts w:ascii="Times New Roman" w:hAnsi="Times New Roman" w:cs="Times New Roman"/>
              </w:rPr>
              <w:t xml:space="preserve"> </w:t>
            </w:r>
            <w:r>
              <w:rPr>
                <w:rFonts w:ascii="Times New Roman" w:hAnsi="Times New Roman" w:cs="Times New Roman"/>
              </w:rPr>
              <w:t>0.86</w:t>
            </w:r>
            <w:r w:rsidRPr="000C7609">
              <w:rPr>
                <w:rFonts w:ascii="Times New Roman" w:hAnsi="Times New Roman" w:cs="Times New Roman"/>
              </w:rPr>
              <w:t>]</w:t>
            </w:r>
            <w:r w:rsidRPr="000C7609">
              <w:rPr>
                <w:rFonts w:ascii="Times New Roman" w:hAnsi="Times New Roman" w:cs="Times New Roman"/>
                <w:vertAlign w:val="superscript"/>
              </w:rPr>
              <w:t>**</w:t>
            </w:r>
          </w:p>
        </w:tc>
        <w:tc>
          <w:tcPr>
            <w:tcW w:w="0" w:type="auto"/>
          </w:tcPr>
          <w:p w14:paraId="1EFF37D6" w14:textId="77777777" w:rsidR="00C355EA" w:rsidRPr="000C7609" w:rsidRDefault="00C355EA" w:rsidP="00F22B2F">
            <w:pPr>
              <w:jc w:val="center"/>
              <w:rPr>
                <w:rFonts w:ascii="Times New Roman" w:hAnsi="Times New Roman" w:cs="Times New Roman"/>
              </w:rPr>
            </w:pPr>
            <w:r w:rsidRPr="000C7609">
              <w:rPr>
                <w:rFonts w:ascii="Times New Roman" w:hAnsi="Times New Roman" w:cs="Times New Roman"/>
              </w:rPr>
              <w:t>-</w:t>
            </w:r>
          </w:p>
        </w:tc>
        <w:tc>
          <w:tcPr>
            <w:tcW w:w="0" w:type="auto"/>
          </w:tcPr>
          <w:p w14:paraId="400DC889"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1.49 [0.62, 3.59</w:t>
            </w:r>
            <w:r w:rsidRPr="000C7609">
              <w:rPr>
                <w:rFonts w:ascii="Times New Roman" w:hAnsi="Times New Roman" w:cs="Times New Roman"/>
              </w:rPr>
              <w:t>]</w:t>
            </w:r>
          </w:p>
        </w:tc>
        <w:tc>
          <w:tcPr>
            <w:tcW w:w="0" w:type="auto"/>
          </w:tcPr>
          <w:p w14:paraId="6BD307A8" w14:textId="77777777" w:rsidR="00C355EA" w:rsidRPr="000C7609" w:rsidRDefault="00C355EA" w:rsidP="00F22B2F">
            <w:pPr>
              <w:jc w:val="center"/>
              <w:rPr>
                <w:rFonts w:ascii="Times New Roman" w:hAnsi="Times New Roman" w:cs="Times New Roman"/>
              </w:rPr>
            </w:pPr>
            <w:r w:rsidRPr="000C7609">
              <w:rPr>
                <w:rFonts w:ascii="Times New Roman" w:hAnsi="Times New Roman" w:cs="Times New Roman"/>
              </w:rPr>
              <w:t>-</w:t>
            </w:r>
          </w:p>
        </w:tc>
      </w:tr>
      <w:tr w:rsidR="00C355EA" w:rsidRPr="000C7609" w14:paraId="7C9F8B46" w14:textId="77777777" w:rsidTr="00F22B2F">
        <w:tc>
          <w:tcPr>
            <w:tcW w:w="0" w:type="auto"/>
          </w:tcPr>
          <w:p w14:paraId="50DC8333" w14:textId="77777777" w:rsidR="00C355EA" w:rsidRPr="000C7609" w:rsidRDefault="00C355EA" w:rsidP="00F22B2F">
            <w:pPr>
              <w:ind w:firstLine="171"/>
              <w:rPr>
                <w:rFonts w:ascii="Times New Roman" w:hAnsi="Times New Roman" w:cs="Times New Roman"/>
              </w:rPr>
            </w:pPr>
            <w:r w:rsidRPr="000C7609">
              <w:rPr>
                <w:rFonts w:ascii="Times New Roman" w:hAnsi="Times New Roman" w:cs="Times New Roman"/>
              </w:rPr>
              <w:t xml:space="preserve">Effect of </w:t>
            </w:r>
            <w:proofErr w:type="spellStart"/>
            <w:r w:rsidRPr="000C7609">
              <w:rPr>
                <w:rFonts w:ascii="Times New Roman" w:hAnsi="Times New Roman" w:cs="Times New Roman"/>
              </w:rPr>
              <w:t>ASD</w:t>
            </w:r>
            <w:proofErr w:type="spellEnd"/>
            <w:r w:rsidRPr="000C7609">
              <w:rPr>
                <w:rFonts w:ascii="Times New Roman" w:hAnsi="Times New Roman" w:cs="Times New Roman"/>
              </w:rPr>
              <w:t xml:space="preserve"> at age 14</w:t>
            </w:r>
            <w:r>
              <w:rPr>
                <w:rFonts w:ascii="Times New Roman" w:hAnsi="Times New Roman" w:cs="Times New Roman"/>
                <w:vertAlign w:val="superscript"/>
              </w:rPr>
              <w:t>a</w:t>
            </w:r>
          </w:p>
        </w:tc>
        <w:tc>
          <w:tcPr>
            <w:tcW w:w="0" w:type="auto"/>
          </w:tcPr>
          <w:p w14:paraId="36A22660"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0.83</w:t>
            </w:r>
            <w:r w:rsidRPr="000C7609">
              <w:rPr>
                <w:rFonts w:ascii="Times New Roman" w:hAnsi="Times New Roman" w:cs="Times New Roman"/>
              </w:rPr>
              <w:t xml:space="preserve"> [0.</w:t>
            </w:r>
            <w:r>
              <w:rPr>
                <w:rFonts w:ascii="Times New Roman" w:hAnsi="Times New Roman" w:cs="Times New Roman"/>
              </w:rPr>
              <w:t>57</w:t>
            </w:r>
            <w:r w:rsidRPr="000C7609">
              <w:rPr>
                <w:rFonts w:ascii="Times New Roman" w:hAnsi="Times New Roman" w:cs="Times New Roman"/>
              </w:rPr>
              <w:t>, 1.</w:t>
            </w:r>
            <w:r>
              <w:rPr>
                <w:rFonts w:ascii="Times New Roman" w:hAnsi="Times New Roman" w:cs="Times New Roman"/>
              </w:rPr>
              <w:t>21</w:t>
            </w:r>
            <w:r w:rsidRPr="000C7609">
              <w:rPr>
                <w:rFonts w:ascii="Times New Roman" w:hAnsi="Times New Roman" w:cs="Times New Roman"/>
              </w:rPr>
              <w:t>]</w:t>
            </w:r>
          </w:p>
        </w:tc>
        <w:tc>
          <w:tcPr>
            <w:tcW w:w="0" w:type="auto"/>
          </w:tcPr>
          <w:p w14:paraId="05A70B78" w14:textId="77777777" w:rsidR="00C355EA" w:rsidRPr="000C7609" w:rsidRDefault="00C355EA" w:rsidP="00F22B2F">
            <w:pPr>
              <w:jc w:val="center"/>
              <w:rPr>
                <w:rFonts w:ascii="Times New Roman" w:hAnsi="Times New Roman" w:cs="Times New Roman"/>
              </w:rPr>
            </w:pPr>
            <w:r w:rsidRPr="000C7609">
              <w:rPr>
                <w:rFonts w:ascii="Times New Roman" w:hAnsi="Times New Roman" w:cs="Times New Roman"/>
              </w:rPr>
              <w:t>-</w:t>
            </w:r>
          </w:p>
        </w:tc>
        <w:tc>
          <w:tcPr>
            <w:tcW w:w="0" w:type="auto"/>
          </w:tcPr>
          <w:p w14:paraId="746F9EDB"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0.33 [0.09,1.15</w:t>
            </w:r>
            <w:r w:rsidRPr="000C7609">
              <w:rPr>
                <w:rFonts w:ascii="Times New Roman" w:hAnsi="Times New Roman" w:cs="Times New Roman"/>
              </w:rPr>
              <w:t>]</w:t>
            </w:r>
          </w:p>
        </w:tc>
        <w:tc>
          <w:tcPr>
            <w:tcW w:w="0" w:type="auto"/>
          </w:tcPr>
          <w:p w14:paraId="792E3476" w14:textId="77777777" w:rsidR="00C355EA" w:rsidRPr="000C7609" w:rsidRDefault="00C355EA" w:rsidP="00F22B2F">
            <w:pPr>
              <w:jc w:val="center"/>
              <w:rPr>
                <w:rFonts w:ascii="Times New Roman" w:hAnsi="Times New Roman" w:cs="Times New Roman"/>
              </w:rPr>
            </w:pPr>
            <w:r w:rsidRPr="000C7609">
              <w:rPr>
                <w:rFonts w:ascii="Times New Roman" w:hAnsi="Times New Roman" w:cs="Times New Roman"/>
              </w:rPr>
              <w:t>-</w:t>
            </w:r>
          </w:p>
        </w:tc>
      </w:tr>
      <w:tr w:rsidR="00C355EA" w:rsidRPr="000C7609" w14:paraId="0DDA0F38" w14:textId="77777777" w:rsidTr="00F22B2F">
        <w:tc>
          <w:tcPr>
            <w:tcW w:w="0" w:type="auto"/>
          </w:tcPr>
          <w:p w14:paraId="0FAEF8BD" w14:textId="77777777" w:rsidR="00C355EA" w:rsidRPr="000C7609" w:rsidRDefault="00C355EA" w:rsidP="00F22B2F">
            <w:pPr>
              <w:rPr>
                <w:rFonts w:ascii="Times New Roman" w:hAnsi="Times New Roman" w:cs="Times New Roman"/>
              </w:rPr>
            </w:pPr>
            <w:r w:rsidRPr="000C7609">
              <w:rPr>
                <w:rFonts w:ascii="Times New Roman" w:hAnsi="Times New Roman" w:cs="Times New Roman"/>
              </w:rPr>
              <w:t>Female</w:t>
            </w:r>
          </w:p>
        </w:tc>
        <w:tc>
          <w:tcPr>
            <w:tcW w:w="0" w:type="auto"/>
          </w:tcPr>
          <w:p w14:paraId="46892B53"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0.92</w:t>
            </w:r>
            <w:r w:rsidRPr="000C7609">
              <w:rPr>
                <w:rFonts w:ascii="Times New Roman" w:hAnsi="Times New Roman" w:cs="Times New Roman"/>
              </w:rPr>
              <w:t xml:space="preserve"> [0.</w:t>
            </w:r>
            <w:r>
              <w:rPr>
                <w:rFonts w:ascii="Times New Roman" w:hAnsi="Times New Roman" w:cs="Times New Roman"/>
              </w:rPr>
              <w:t>84</w:t>
            </w:r>
            <w:r w:rsidRPr="000C7609">
              <w:rPr>
                <w:rFonts w:ascii="Times New Roman" w:hAnsi="Times New Roman" w:cs="Times New Roman"/>
              </w:rPr>
              <w:t>,1.</w:t>
            </w:r>
            <w:r>
              <w:rPr>
                <w:rFonts w:ascii="Times New Roman" w:hAnsi="Times New Roman" w:cs="Times New Roman"/>
              </w:rPr>
              <w:t>01</w:t>
            </w:r>
            <w:r w:rsidRPr="000C7609">
              <w:rPr>
                <w:rFonts w:ascii="Times New Roman" w:hAnsi="Times New Roman" w:cs="Times New Roman"/>
              </w:rPr>
              <w:t>]</w:t>
            </w:r>
          </w:p>
        </w:tc>
        <w:tc>
          <w:tcPr>
            <w:tcW w:w="0" w:type="auto"/>
          </w:tcPr>
          <w:p w14:paraId="174FDFA1"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0.95</w:t>
            </w:r>
            <w:r w:rsidRPr="000C7609">
              <w:rPr>
                <w:rFonts w:ascii="Times New Roman" w:hAnsi="Times New Roman" w:cs="Times New Roman"/>
              </w:rPr>
              <w:t xml:space="preserve"> </w:t>
            </w:r>
            <w:r>
              <w:rPr>
                <w:rFonts w:ascii="Times New Roman" w:hAnsi="Times New Roman" w:cs="Times New Roman"/>
              </w:rPr>
              <w:t>[0.81,1.10</w:t>
            </w:r>
            <w:r w:rsidRPr="000C7609">
              <w:rPr>
                <w:rFonts w:ascii="Times New Roman" w:hAnsi="Times New Roman" w:cs="Times New Roman"/>
              </w:rPr>
              <w:t>]</w:t>
            </w:r>
          </w:p>
        </w:tc>
        <w:tc>
          <w:tcPr>
            <w:tcW w:w="0" w:type="auto"/>
          </w:tcPr>
          <w:p w14:paraId="6E42DA1C"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0.54</w:t>
            </w:r>
            <w:r w:rsidRPr="000C7609">
              <w:rPr>
                <w:rFonts w:ascii="Times New Roman" w:hAnsi="Times New Roman" w:cs="Times New Roman"/>
              </w:rPr>
              <w:t xml:space="preserve"> </w:t>
            </w:r>
            <w:r>
              <w:rPr>
                <w:rFonts w:ascii="Times New Roman" w:hAnsi="Times New Roman" w:cs="Times New Roman"/>
              </w:rPr>
              <w:t>[0.44,0.68</w:t>
            </w:r>
            <w:r w:rsidRPr="000C7609">
              <w:rPr>
                <w:rFonts w:ascii="Times New Roman" w:hAnsi="Times New Roman" w:cs="Times New Roman"/>
              </w:rPr>
              <w:t>]</w:t>
            </w:r>
            <w:r w:rsidRPr="000C7609">
              <w:rPr>
                <w:rFonts w:ascii="Times New Roman" w:hAnsi="Times New Roman" w:cs="Times New Roman"/>
                <w:vertAlign w:val="superscript"/>
              </w:rPr>
              <w:t>***</w:t>
            </w:r>
          </w:p>
        </w:tc>
        <w:tc>
          <w:tcPr>
            <w:tcW w:w="0" w:type="auto"/>
          </w:tcPr>
          <w:p w14:paraId="15B64DF9"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1.32 [1.18</w:t>
            </w:r>
            <w:r w:rsidRPr="000C7609">
              <w:rPr>
                <w:rFonts w:ascii="Times New Roman" w:hAnsi="Times New Roman" w:cs="Times New Roman"/>
              </w:rPr>
              <w:t>,1.</w:t>
            </w:r>
            <w:r>
              <w:rPr>
                <w:rFonts w:ascii="Times New Roman" w:hAnsi="Times New Roman" w:cs="Times New Roman"/>
              </w:rPr>
              <w:t>47</w:t>
            </w:r>
            <w:r w:rsidRPr="000C7609">
              <w:rPr>
                <w:rFonts w:ascii="Times New Roman" w:hAnsi="Times New Roman" w:cs="Times New Roman"/>
              </w:rPr>
              <w:t>]</w:t>
            </w:r>
          </w:p>
        </w:tc>
      </w:tr>
      <w:tr w:rsidR="00C355EA" w:rsidRPr="000C7609" w14:paraId="6ECAFF93" w14:textId="77777777" w:rsidTr="00F22B2F">
        <w:tc>
          <w:tcPr>
            <w:tcW w:w="0" w:type="auto"/>
          </w:tcPr>
          <w:p w14:paraId="01868EF2" w14:textId="77777777" w:rsidR="00C355EA" w:rsidRPr="000C7609" w:rsidRDefault="00C355EA" w:rsidP="00F22B2F">
            <w:pPr>
              <w:rPr>
                <w:rFonts w:ascii="Times New Roman" w:hAnsi="Times New Roman" w:cs="Times New Roman"/>
              </w:rPr>
            </w:pPr>
            <w:r w:rsidRPr="000C7609">
              <w:rPr>
                <w:rFonts w:ascii="Times New Roman" w:hAnsi="Times New Roman" w:cs="Times New Roman"/>
              </w:rPr>
              <w:t>White</w:t>
            </w:r>
          </w:p>
        </w:tc>
        <w:tc>
          <w:tcPr>
            <w:tcW w:w="0" w:type="auto"/>
          </w:tcPr>
          <w:p w14:paraId="222684DA"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0.80</w:t>
            </w:r>
            <w:r w:rsidRPr="000C7609">
              <w:rPr>
                <w:rFonts w:ascii="Times New Roman" w:hAnsi="Times New Roman" w:cs="Times New Roman"/>
              </w:rPr>
              <w:t>[</w:t>
            </w:r>
            <w:r>
              <w:rPr>
                <w:rFonts w:ascii="Times New Roman" w:hAnsi="Times New Roman" w:cs="Times New Roman"/>
              </w:rPr>
              <w:t>0.68</w:t>
            </w:r>
            <w:r w:rsidRPr="000C7609">
              <w:rPr>
                <w:rFonts w:ascii="Times New Roman" w:hAnsi="Times New Roman" w:cs="Times New Roman"/>
              </w:rPr>
              <w:t xml:space="preserve">, </w:t>
            </w:r>
            <w:r>
              <w:rPr>
                <w:rFonts w:ascii="Times New Roman" w:hAnsi="Times New Roman" w:cs="Times New Roman"/>
              </w:rPr>
              <w:t>0.94</w:t>
            </w:r>
            <w:r w:rsidRPr="000C7609">
              <w:rPr>
                <w:rFonts w:ascii="Times New Roman" w:hAnsi="Times New Roman" w:cs="Times New Roman"/>
              </w:rPr>
              <w:t>]</w:t>
            </w:r>
            <w:r w:rsidRPr="000C7609">
              <w:rPr>
                <w:rFonts w:ascii="Times New Roman" w:hAnsi="Times New Roman" w:cs="Times New Roman"/>
                <w:vertAlign w:val="superscript"/>
              </w:rPr>
              <w:t>**</w:t>
            </w:r>
          </w:p>
        </w:tc>
        <w:tc>
          <w:tcPr>
            <w:tcW w:w="0" w:type="auto"/>
          </w:tcPr>
          <w:p w14:paraId="3AC355BF"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1.21</w:t>
            </w:r>
            <w:r w:rsidRPr="000C7609">
              <w:rPr>
                <w:rFonts w:ascii="Times New Roman" w:hAnsi="Times New Roman" w:cs="Times New Roman"/>
              </w:rPr>
              <w:t xml:space="preserve"> </w:t>
            </w:r>
            <w:r>
              <w:rPr>
                <w:rFonts w:ascii="Times New Roman" w:hAnsi="Times New Roman" w:cs="Times New Roman"/>
              </w:rPr>
              <w:t>[0.97,1.51</w:t>
            </w:r>
            <w:r w:rsidRPr="000C7609">
              <w:rPr>
                <w:rFonts w:ascii="Times New Roman" w:hAnsi="Times New Roman" w:cs="Times New Roman"/>
              </w:rPr>
              <w:t>]</w:t>
            </w:r>
          </w:p>
        </w:tc>
        <w:tc>
          <w:tcPr>
            <w:tcW w:w="0" w:type="auto"/>
          </w:tcPr>
          <w:p w14:paraId="72BD485A"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1.24</w:t>
            </w:r>
            <w:r w:rsidRPr="000C7609">
              <w:rPr>
                <w:rFonts w:ascii="Times New Roman" w:hAnsi="Times New Roman" w:cs="Times New Roman"/>
              </w:rPr>
              <w:t xml:space="preserve"> </w:t>
            </w:r>
            <w:r>
              <w:rPr>
                <w:rFonts w:ascii="Times New Roman" w:hAnsi="Times New Roman" w:cs="Times New Roman"/>
              </w:rPr>
              <w:t>[0.88, 1.75</w:t>
            </w:r>
            <w:r w:rsidRPr="000C7609">
              <w:rPr>
                <w:rFonts w:ascii="Times New Roman" w:hAnsi="Times New Roman" w:cs="Times New Roman"/>
              </w:rPr>
              <w:t>]</w:t>
            </w:r>
          </w:p>
        </w:tc>
        <w:tc>
          <w:tcPr>
            <w:tcW w:w="0" w:type="auto"/>
          </w:tcPr>
          <w:p w14:paraId="628DA39F"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1.13</w:t>
            </w:r>
            <w:r w:rsidRPr="000C7609">
              <w:rPr>
                <w:rFonts w:ascii="Times New Roman" w:hAnsi="Times New Roman" w:cs="Times New Roman"/>
              </w:rPr>
              <w:t xml:space="preserve"> </w:t>
            </w:r>
            <w:r>
              <w:rPr>
                <w:rFonts w:ascii="Times New Roman" w:hAnsi="Times New Roman" w:cs="Times New Roman"/>
              </w:rPr>
              <w:t>[0.94</w:t>
            </w:r>
            <w:r w:rsidRPr="000C7609">
              <w:rPr>
                <w:rFonts w:ascii="Times New Roman" w:hAnsi="Times New Roman" w:cs="Times New Roman"/>
              </w:rPr>
              <w:t>, 1.</w:t>
            </w:r>
            <w:r>
              <w:rPr>
                <w:rFonts w:ascii="Times New Roman" w:hAnsi="Times New Roman" w:cs="Times New Roman"/>
              </w:rPr>
              <w:t>36</w:t>
            </w:r>
            <w:r w:rsidRPr="000C7609">
              <w:rPr>
                <w:rFonts w:ascii="Times New Roman" w:hAnsi="Times New Roman" w:cs="Times New Roman"/>
              </w:rPr>
              <w:t>]</w:t>
            </w:r>
          </w:p>
        </w:tc>
      </w:tr>
      <w:tr w:rsidR="00C355EA" w:rsidRPr="000C7609" w14:paraId="791EB1D4" w14:textId="77777777" w:rsidTr="00F22B2F">
        <w:tc>
          <w:tcPr>
            <w:tcW w:w="0" w:type="auto"/>
          </w:tcPr>
          <w:p w14:paraId="7CBB8B0E" w14:textId="77777777" w:rsidR="00C355EA" w:rsidRPr="000C7609" w:rsidRDefault="00C355EA" w:rsidP="00F22B2F">
            <w:pPr>
              <w:rPr>
                <w:rFonts w:ascii="Times New Roman" w:hAnsi="Times New Roman" w:cs="Times New Roman"/>
              </w:rPr>
            </w:pPr>
            <w:r w:rsidRPr="000C7609">
              <w:rPr>
                <w:rFonts w:ascii="Times New Roman" w:hAnsi="Times New Roman" w:cs="Times New Roman"/>
              </w:rPr>
              <w:t>Verbal Ability</w:t>
            </w:r>
          </w:p>
        </w:tc>
        <w:tc>
          <w:tcPr>
            <w:tcW w:w="0" w:type="auto"/>
          </w:tcPr>
          <w:p w14:paraId="41D2A494" w14:textId="77777777" w:rsidR="00C355EA" w:rsidRPr="000C7609" w:rsidRDefault="00C355EA" w:rsidP="00F22B2F">
            <w:pPr>
              <w:jc w:val="center"/>
              <w:rPr>
                <w:rFonts w:ascii="Times New Roman" w:hAnsi="Times New Roman" w:cs="Times New Roman"/>
              </w:rPr>
            </w:pPr>
            <w:r w:rsidRPr="000C7609">
              <w:rPr>
                <w:rFonts w:ascii="Times New Roman" w:hAnsi="Times New Roman" w:cs="Times New Roman"/>
              </w:rPr>
              <w:t>1.</w:t>
            </w:r>
            <w:r>
              <w:rPr>
                <w:rFonts w:ascii="Times New Roman" w:hAnsi="Times New Roman" w:cs="Times New Roman"/>
              </w:rPr>
              <w:t>07</w:t>
            </w:r>
            <w:r w:rsidRPr="000C7609">
              <w:rPr>
                <w:rFonts w:ascii="Times New Roman" w:hAnsi="Times New Roman" w:cs="Times New Roman"/>
              </w:rPr>
              <w:t xml:space="preserve"> [</w:t>
            </w:r>
            <w:r>
              <w:rPr>
                <w:rFonts w:ascii="Times New Roman" w:hAnsi="Times New Roman" w:cs="Times New Roman"/>
              </w:rPr>
              <w:t>1.02</w:t>
            </w:r>
            <w:r w:rsidRPr="000C7609">
              <w:rPr>
                <w:rFonts w:ascii="Times New Roman" w:hAnsi="Times New Roman" w:cs="Times New Roman"/>
              </w:rPr>
              <w:t>,</w:t>
            </w:r>
            <w:r>
              <w:rPr>
                <w:rFonts w:ascii="Times New Roman" w:hAnsi="Times New Roman" w:cs="Times New Roman"/>
              </w:rPr>
              <w:t>1.13</w:t>
            </w:r>
            <w:r w:rsidRPr="000C7609">
              <w:rPr>
                <w:rFonts w:ascii="Times New Roman" w:hAnsi="Times New Roman" w:cs="Times New Roman"/>
              </w:rPr>
              <w:t>]</w:t>
            </w:r>
            <w:r w:rsidRPr="00D03D0A">
              <w:rPr>
                <w:rFonts w:ascii="Times New Roman" w:hAnsi="Times New Roman" w:cs="Times New Roman"/>
                <w:vertAlign w:val="superscript"/>
              </w:rPr>
              <w:t>*</w:t>
            </w:r>
          </w:p>
        </w:tc>
        <w:tc>
          <w:tcPr>
            <w:tcW w:w="0" w:type="auto"/>
          </w:tcPr>
          <w:p w14:paraId="49008B6B"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0.99</w:t>
            </w:r>
            <w:r w:rsidRPr="000C7609">
              <w:rPr>
                <w:rFonts w:ascii="Times New Roman" w:hAnsi="Times New Roman" w:cs="Times New Roman"/>
              </w:rPr>
              <w:t xml:space="preserve"> [</w:t>
            </w:r>
            <w:r>
              <w:rPr>
                <w:rFonts w:ascii="Times New Roman" w:hAnsi="Times New Roman" w:cs="Times New Roman"/>
              </w:rPr>
              <w:t>0.93</w:t>
            </w:r>
            <w:r w:rsidRPr="000C7609">
              <w:rPr>
                <w:rFonts w:ascii="Times New Roman" w:hAnsi="Times New Roman" w:cs="Times New Roman"/>
              </w:rPr>
              <w:t>,1.0</w:t>
            </w:r>
            <w:r>
              <w:rPr>
                <w:rFonts w:ascii="Times New Roman" w:hAnsi="Times New Roman" w:cs="Times New Roman"/>
              </w:rPr>
              <w:t>6</w:t>
            </w:r>
            <w:r w:rsidRPr="000C7609">
              <w:rPr>
                <w:rFonts w:ascii="Times New Roman" w:hAnsi="Times New Roman" w:cs="Times New Roman"/>
              </w:rPr>
              <w:t>]</w:t>
            </w:r>
          </w:p>
        </w:tc>
        <w:tc>
          <w:tcPr>
            <w:tcW w:w="0" w:type="auto"/>
          </w:tcPr>
          <w:p w14:paraId="34F176EA"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0.92</w:t>
            </w:r>
            <w:r w:rsidRPr="000C7609">
              <w:rPr>
                <w:rFonts w:ascii="Times New Roman" w:hAnsi="Times New Roman" w:cs="Times New Roman"/>
              </w:rPr>
              <w:t xml:space="preserve"> [0.</w:t>
            </w:r>
            <w:r>
              <w:rPr>
                <w:rFonts w:ascii="Times New Roman" w:hAnsi="Times New Roman" w:cs="Times New Roman"/>
              </w:rPr>
              <w:t>82</w:t>
            </w:r>
            <w:r w:rsidRPr="000C7609">
              <w:rPr>
                <w:rFonts w:ascii="Times New Roman" w:hAnsi="Times New Roman" w:cs="Times New Roman"/>
              </w:rPr>
              <w:t>,1.0</w:t>
            </w:r>
            <w:r>
              <w:rPr>
                <w:rFonts w:ascii="Times New Roman" w:hAnsi="Times New Roman" w:cs="Times New Roman"/>
              </w:rPr>
              <w:t>4</w:t>
            </w:r>
            <w:r w:rsidRPr="000C7609">
              <w:rPr>
                <w:rFonts w:ascii="Times New Roman" w:hAnsi="Times New Roman" w:cs="Times New Roman"/>
              </w:rPr>
              <w:t>]</w:t>
            </w:r>
          </w:p>
        </w:tc>
        <w:tc>
          <w:tcPr>
            <w:tcW w:w="0" w:type="auto"/>
          </w:tcPr>
          <w:p w14:paraId="2E6BD031"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0.94</w:t>
            </w:r>
            <w:r w:rsidRPr="000C7609">
              <w:rPr>
                <w:rFonts w:ascii="Times New Roman" w:hAnsi="Times New Roman" w:cs="Times New Roman"/>
              </w:rPr>
              <w:t xml:space="preserve"> [</w:t>
            </w:r>
            <w:r>
              <w:rPr>
                <w:rFonts w:ascii="Times New Roman" w:hAnsi="Times New Roman" w:cs="Times New Roman"/>
              </w:rPr>
              <w:t>0.88</w:t>
            </w:r>
            <w:r w:rsidRPr="000C7609">
              <w:rPr>
                <w:rFonts w:ascii="Times New Roman" w:hAnsi="Times New Roman" w:cs="Times New Roman"/>
              </w:rPr>
              <w:t>,1.00]</w:t>
            </w:r>
            <w:r w:rsidRPr="00485083">
              <w:rPr>
                <w:rFonts w:ascii="Times New Roman" w:hAnsi="Times New Roman" w:cs="Times New Roman"/>
                <w:vertAlign w:val="superscript"/>
              </w:rPr>
              <w:t>*</w:t>
            </w:r>
          </w:p>
        </w:tc>
      </w:tr>
      <w:tr w:rsidR="00C355EA" w:rsidRPr="000C7609" w14:paraId="38707BD2" w14:textId="77777777" w:rsidTr="00F22B2F">
        <w:tc>
          <w:tcPr>
            <w:tcW w:w="0" w:type="auto"/>
          </w:tcPr>
          <w:p w14:paraId="2998FD8A" w14:textId="77777777" w:rsidR="00C355EA" w:rsidRPr="000C7609" w:rsidRDefault="00C355EA" w:rsidP="00F22B2F">
            <w:pPr>
              <w:rPr>
                <w:rFonts w:ascii="Times New Roman" w:hAnsi="Times New Roman" w:cs="Times New Roman"/>
              </w:rPr>
            </w:pPr>
            <w:r w:rsidRPr="000C7609">
              <w:rPr>
                <w:rFonts w:ascii="Times New Roman" w:hAnsi="Times New Roman" w:cs="Times New Roman"/>
              </w:rPr>
              <w:t>Cognitive Function</w:t>
            </w:r>
          </w:p>
        </w:tc>
        <w:tc>
          <w:tcPr>
            <w:tcW w:w="0" w:type="auto"/>
          </w:tcPr>
          <w:p w14:paraId="6D4363C8" w14:textId="77777777" w:rsidR="00C355EA" w:rsidRPr="000C7609" w:rsidRDefault="00C355EA" w:rsidP="00F22B2F">
            <w:pPr>
              <w:jc w:val="center"/>
              <w:rPr>
                <w:rFonts w:ascii="Times New Roman" w:hAnsi="Times New Roman" w:cs="Times New Roman"/>
              </w:rPr>
            </w:pPr>
            <w:r w:rsidRPr="000C7609">
              <w:rPr>
                <w:rFonts w:ascii="Times New Roman" w:hAnsi="Times New Roman" w:cs="Times New Roman"/>
              </w:rPr>
              <w:t>1.0</w:t>
            </w:r>
            <w:r>
              <w:rPr>
                <w:rFonts w:ascii="Times New Roman" w:hAnsi="Times New Roman" w:cs="Times New Roman"/>
              </w:rPr>
              <w:t>2</w:t>
            </w:r>
            <w:r w:rsidRPr="000C7609">
              <w:rPr>
                <w:rFonts w:ascii="Times New Roman" w:hAnsi="Times New Roman" w:cs="Times New Roman"/>
              </w:rPr>
              <w:t xml:space="preserve"> [</w:t>
            </w:r>
            <w:r>
              <w:rPr>
                <w:rFonts w:ascii="Times New Roman" w:hAnsi="Times New Roman" w:cs="Times New Roman"/>
              </w:rPr>
              <w:t>0.98</w:t>
            </w:r>
            <w:r w:rsidRPr="000C7609">
              <w:rPr>
                <w:rFonts w:ascii="Times New Roman" w:hAnsi="Times New Roman" w:cs="Times New Roman"/>
              </w:rPr>
              <w:t>,1.0</w:t>
            </w:r>
            <w:r>
              <w:rPr>
                <w:rFonts w:ascii="Times New Roman" w:hAnsi="Times New Roman" w:cs="Times New Roman"/>
              </w:rPr>
              <w:t>7</w:t>
            </w:r>
            <w:r w:rsidRPr="000C7609">
              <w:rPr>
                <w:rFonts w:ascii="Times New Roman" w:hAnsi="Times New Roman" w:cs="Times New Roman"/>
              </w:rPr>
              <w:t>]</w:t>
            </w:r>
          </w:p>
        </w:tc>
        <w:tc>
          <w:tcPr>
            <w:tcW w:w="0" w:type="auto"/>
          </w:tcPr>
          <w:p w14:paraId="4D57E8E4"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0.99</w:t>
            </w:r>
            <w:r w:rsidRPr="000C7609">
              <w:rPr>
                <w:rFonts w:ascii="Times New Roman" w:hAnsi="Times New Roman" w:cs="Times New Roman"/>
              </w:rPr>
              <w:t xml:space="preserve"> [</w:t>
            </w:r>
            <w:r>
              <w:rPr>
                <w:rFonts w:ascii="Times New Roman" w:hAnsi="Times New Roman" w:cs="Times New Roman"/>
              </w:rPr>
              <w:t>0.92</w:t>
            </w:r>
            <w:r w:rsidRPr="000C7609">
              <w:rPr>
                <w:rFonts w:ascii="Times New Roman" w:hAnsi="Times New Roman" w:cs="Times New Roman"/>
              </w:rPr>
              <w:t>, 1.0</w:t>
            </w:r>
            <w:r>
              <w:rPr>
                <w:rFonts w:ascii="Times New Roman" w:hAnsi="Times New Roman" w:cs="Times New Roman"/>
              </w:rPr>
              <w:t>6</w:t>
            </w:r>
            <w:r w:rsidRPr="000C7609">
              <w:rPr>
                <w:rFonts w:ascii="Times New Roman" w:hAnsi="Times New Roman" w:cs="Times New Roman"/>
              </w:rPr>
              <w:t>]</w:t>
            </w:r>
          </w:p>
        </w:tc>
        <w:tc>
          <w:tcPr>
            <w:tcW w:w="0" w:type="auto"/>
          </w:tcPr>
          <w:p w14:paraId="408E48C5"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0.98 [0.89,1.09</w:t>
            </w:r>
            <w:r w:rsidRPr="000C7609">
              <w:rPr>
                <w:rFonts w:ascii="Times New Roman" w:hAnsi="Times New Roman" w:cs="Times New Roman"/>
              </w:rPr>
              <w:t>]</w:t>
            </w:r>
          </w:p>
        </w:tc>
        <w:tc>
          <w:tcPr>
            <w:tcW w:w="0" w:type="auto"/>
          </w:tcPr>
          <w:p w14:paraId="2D8A9485"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0.98</w:t>
            </w:r>
            <w:r w:rsidRPr="000C7609">
              <w:rPr>
                <w:rFonts w:ascii="Times New Roman" w:hAnsi="Times New Roman" w:cs="Times New Roman"/>
              </w:rPr>
              <w:t xml:space="preserve"> [</w:t>
            </w:r>
            <w:r>
              <w:rPr>
                <w:rFonts w:ascii="Times New Roman" w:hAnsi="Times New Roman" w:cs="Times New Roman"/>
              </w:rPr>
              <w:t>0.93</w:t>
            </w:r>
            <w:r w:rsidRPr="000C7609">
              <w:rPr>
                <w:rFonts w:ascii="Times New Roman" w:hAnsi="Times New Roman" w:cs="Times New Roman"/>
              </w:rPr>
              <w:t>, 1.0</w:t>
            </w:r>
            <w:r>
              <w:rPr>
                <w:rFonts w:ascii="Times New Roman" w:hAnsi="Times New Roman" w:cs="Times New Roman"/>
              </w:rPr>
              <w:t>4</w:t>
            </w:r>
            <w:r w:rsidRPr="000C7609">
              <w:rPr>
                <w:rFonts w:ascii="Times New Roman" w:hAnsi="Times New Roman" w:cs="Times New Roman"/>
              </w:rPr>
              <w:t>]</w:t>
            </w:r>
          </w:p>
        </w:tc>
      </w:tr>
      <w:tr w:rsidR="00C355EA" w:rsidRPr="000C7609" w14:paraId="01D0765B" w14:textId="77777777" w:rsidTr="00F22B2F">
        <w:tc>
          <w:tcPr>
            <w:tcW w:w="0" w:type="auto"/>
          </w:tcPr>
          <w:p w14:paraId="4E4B0865" w14:textId="77777777" w:rsidR="00C355EA" w:rsidRPr="000C7609" w:rsidRDefault="00C355EA" w:rsidP="00F22B2F">
            <w:pPr>
              <w:rPr>
                <w:rFonts w:ascii="Times New Roman" w:hAnsi="Times New Roman" w:cs="Times New Roman"/>
              </w:rPr>
            </w:pPr>
            <w:r w:rsidRPr="000C7609">
              <w:rPr>
                <w:rFonts w:ascii="Times New Roman" w:hAnsi="Times New Roman" w:cs="Times New Roman"/>
              </w:rPr>
              <w:t>Low Income</w:t>
            </w:r>
          </w:p>
        </w:tc>
        <w:tc>
          <w:tcPr>
            <w:tcW w:w="0" w:type="auto"/>
          </w:tcPr>
          <w:p w14:paraId="2F8DF41E"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0.88</w:t>
            </w:r>
            <w:r w:rsidRPr="000C7609">
              <w:rPr>
                <w:rFonts w:ascii="Times New Roman" w:hAnsi="Times New Roman" w:cs="Times New Roman"/>
              </w:rPr>
              <w:t xml:space="preserve"> [</w:t>
            </w:r>
            <w:r>
              <w:rPr>
                <w:rFonts w:ascii="Times New Roman" w:hAnsi="Times New Roman" w:cs="Times New Roman"/>
              </w:rPr>
              <w:t>0.78</w:t>
            </w:r>
            <w:r w:rsidRPr="000C7609">
              <w:rPr>
                <w:rFonts w:ascii="Times New Roman" w:hAnsi="Times New Roman" w:cs="Times New Roman"/>
              </w:rPr>
              <w:t>,1.</w:t>
            </w:r>
            <w:r>
              <w:rPr>
                <w:rFonts w:ascii="Times New Roman" w:hAnsi="Times New Roman" w:cs="Times New Roman"/>
              </w:rPr>
              <w:t>00</w:t>
            </w:r>
            <w:r w:rsidRPr="000C7609">
              <w:rPr>
                <w:rFonts w:ascii="Times New Roman" w:hAnsi="Times New Roman" w:cs="Times New Roman"/>
              </w:rPr>
              <w:t>]</w:t>
            </w:r>
            <w:r w:rsidRPr="00D03D0A">
              <w:rPr>
                <w:rFonts w:ascii="Times New Roman" w:hAnsi="Times New Roman" w:cs="Times New Roman"/>
                <w:vertAlign w:val="superscript"/>
              </w:rPr>
              <w:t>*</w:t>
            </w:r>
          </w:p>
        </w:tc>
        <w:tc>
          <w:tcPr>
            <w:tcW w:w="0" w:type="auto"/>
          </w:tcPr>
          <w:p w14:paraId="73DAEC2D"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1.14</w:t>
            </w:r>
            <w:r w:rsidRPr="000C7609">
              <w:rPr>
                <w:rFonts w:ascii="Times New Roman" w:hAnsi="Times New Roman" w:cs="Times New Roman"/>
              </w:rPr>
              <w:t xml:space="preserve"> </w:t>
            </w:r>
            <w:r>
              <w:rPr>
                <w:rFonts w:ascii="Times New Roman" w:hAnsi="Times New Roman" w:cs="Times New Roman"/>
              </w:rPr>
              <w:t>[0.92</w:t>
            </w:r>
            <w:r w:rsidRPr="000C7609">
              <w:rPr>
                <w:rFonts w:ascii="Times New Roman" w:hAnsi="Times New Roman" w:cs="Times New Roman"/>
              </w:rPr>
              <w:t>,1.4</w:t>
            </w:r>
            <w:r>
              <w:rPr>
                <w:rFonts w:ascii="Times New Roman" w:hAnsi="Times New Roman" w:cs="Times New Roman"/>
              </w:rPr>
              <w:t>2</w:t>
            </w:r>
            <w:r w:rsidRPr="000C7609">
              <w:rPr>
                <w:rFonts w:ascii="Times New Roman" w:hAnsi="Times New Roman" w:cs="Times New Roman"/>
              </w:rPr>
              <w:t>]</w:t>
            </w:r>
          </w:p>
        </w:tc>
        <w:tc>
          <w:tcPr>
            <w:tcW w:w="0" w:type="auto"/>
          </w:tcPr>
          <w:p w14:paraId="30A36CEA"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1.71</w:t>
            </w:r>
            <w:r w:rsidRPr="000C7609">
              <w:rPr>
                <w:rFonts w:ascii="Times New Roman" w:hAnsi="Times New Roman" w:cs="Times New Roman"/>
              </w:rPr>
              <w:t xml:space="preserve"> </w:t>
            </w:r>
            <w:r>
              <w:rPr>
                <w:rFonts w:ascii="Times New Roman" w:hAnsi="Times New Roman" w:cs="Times New Roman"/>
              </w:rPr>
              <w:t>[1.29,2.27</w:t>
            </w:r>
            <w:r w:rsidRPr="000C7609">
              <w:rPr>
                <w:rFonts w:ascii="Times New Roman" w:hAnsi="Times New Roman" w:cs="Times New Roman"/>
              </w:rPr>
              <w:t>]</w:t>
            </w:r>
            <w:r w:rsidRPr="000C7609">
              <w:rPr>
                <w:rFonts w:ascii="Times New Roman" w:hAnsi="Times New Roman" w:cs="Times New Roman"/>
                <w:vertAlign w:val="superscript"/>
              </w:rPr>
              <w:t>*</w:t>
            </w:r>
            <w:r>
              <w:rPr>
                <w:rFonts w:ascii="Times New Roman" w:hAnsi="Times New Roman" w:cs="Times New Roman"/>
                <w:vertAlign w:val="superscript"/>
              </w:rPr>
              <w:t>*</w:t>
            </w:r>
            <w:r w:rsidRPr="000C7609">
              <w:rPr>
                <w:rFonts w:ascii="Times New Roman" w:hAnsi="Times New Roman" w:cs="Times New Roman"/>
                <w:vertAlign w:val="superscript"/>
              </w:rPr>
              <w:t>*</w:t>
            </w:r>
          </w:p>
        </w:tc>
        <w:tc>
          <w:tcPr>
            <w:tcW w:w="0" w:type="auto"/>
          </w:tcPr>
          <w:p w14:paraId="08961C83"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0.94</w:t>
            </w:r>
            <w:r w:rsidRPr="000C7609">
              <w:rPr>
                <w:rFonts w:ascii="Times New Roman" w:hAnsi="Times New Roman" w:cs="Times New Roman"/>
              </w:rPr>
              <w:t xml:space="preserve"> </w:t>
            </w:r>
            <w:r>
              <w:rPr>
                <w:rFonts w:ascii="Times New Roman" w:hAnsi="Times New Roman" w:cs="Times New Roman"/>
              </w:rPr>
              <w:t>[0.81</w:t>
            </w:r>
            <w:r w:rsidRPr="000C7609">
              <w:rPr>
                <w:rFonts w:ascii="Times New Roman" w:hAnsi="Times New Roman" w:cs="Times New Roman"/>
              </w:rPr>
              <w:t xml:space="preserve">, </w:t>
            </w:r>
            <w:r>
              <w:rPr>
                <w:rFonts w:ascii="Times New Roman" w:hAnsi="Times New Roman" w:cs="Times New Roman"/>
              </w:rPr>
              <w:t>1.10</w:t>
            </w:r>
            <w:r w:rsidRPr="000C7609">
              <w:rPr>
                <w:rFonts w:ascii="Times New Roman" w:hAnsi="Times New Roman" w:cs="Times New Roman"/>
              </w:rPr>
              <w:t>]</w:t>
            </w:r>
          </w:p>
        </w:tc>
      </w:tr>
      <w:tr w:rsidR="00C355EA" w:rsidRPr="000C7609" w14:paraId="0FCF4B12" w14:textId="77777777" w:rsidTr="00F22B2F">
        <w:tc>
          <w:tcPr>
            <w:tcW w:w="0" w:type="auto"/>
          </w:tcPr>
          <w:p w14:paraId="35592D58" w14:textId="77777777" w:rsidR="00C355EA" w:rsidRPr="000C7609" w:rsidRDefault="00C355EA" w:rsidP="00F22B2F">
            <w:pPr>
              <w:rPr>
                <w:rFonts w:ascii="Times New Roman" w:hAnsi="Times New Roman" w:cs="Times New Roman"/>
              </w:rPr>
            </w:pPr>
            <w:r w:rsidRPr="000C7609">
              <w:rPr>
                <w:rFonts w:ascii="Times New Roman" w:hAnsi="Times New Roman" w:cs="Times New Roman"/>
              </w:rPr>
              <w:t>Lone Parent Family</w:t>
            </w:r>
          </w:p>
        </w:tc>
        <w:tc>
          <w:tcPr>
            <w:tcW w:w="0" w:type="auto"/>
          </w:tcPr>
          <w:p w14:paraId="392D49DC"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0.87</w:t>
            </w:r>
            <w:r w:rsidRPr="000C7609">
              <w:rPr>
                <w:rFonts w:ascii="Times New Roman" w:hAnsi="Times New Roman" w:cs="Times New Roman"/>
              </w:rPr>
              <w:t xml:space="preserve"> [</w:t>
            </w:r>
            <w:r>
              <w:rPr>
                <w:rFonts w:ascii="Times New Roman" w:hAnsi="Times New Roman" w:cs="Times New Roman"/>
              </w:rPr>
              <w:t>0.77</w:t>
            </w:r>
            <w:r w:rsidRPr="000C7609">
              <w:rPr>
                <w:rFonts w:ascii="Times New Roman" w:hAnsi="Times New Roman" w:cs="Times New Roman"/>
              </w:rPr>
              <w:t>,</w:t>
            </w:r>
            <w:r>
              <w:rPr>
                <w:rFonts w:ascii="Times New Roman" w:hAnsi="Times New Roman" w:cs="Times New Roman"/>
              </w:rPr>
              <w:t>0.98</w:t>
            </w:r>
            <w:r w:rsidRPr="000C7609">
              <w:rPr>
                <w:rFonts w:ascii="Times New Roman" w:hAnsi="Times New Roman" w:cs="Times New Roman"/>
              </w:rPr>
              <w:t>]</w:t>
            </w:r>
            <w:r w:rsidRPr="000C7609">
              <w:rPr>
                <w:rFonts w:ascii="Times New Roman" w:hAnsi="Times New Roman" w:cs="Times New Roman"/>
                <w:vertAlign w:val="superscript"/>
              </w:rPr>
              <w:t>*</w:t>
            </w:r>
          </w:p>
        </w:tc>
        <w:tc>
          <w:tcPr>
            <w:tcW w:w="0" w:type="auto"/>
          </w:tcPr>
          <w:p w14:paraId="197752F1"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1.19</w:t>
            </w:r>
            <w:r w:rsidRPr="000C7609">
              <w:rPr>
                <w:rFonts w:ascii="Times New Roman" w:hAnsi="Times New Roman" w:cs="Times New Roman"/>
              </w:rPr>
              <w:t xml:space="preserve"> </w:t>
            </w:r>
            <w:r>
              <w:rPr>
                <w:rFonts w:ascii="Times New Roman" w:hAnsi="Times New Roman" w:cs="Times New Roman"/>
              </w:rPr>
              <w:t>[0.95,1.4</w:t>
            </w:r>
            <w:r w:rsidRPr="000C7609">
              <w:rPr>
                <w:rFonts w:ascii="Times New Roman" w:hAnsi="Times New Roman" w:cs="Times New Roman"/>
              </w:rPr>
              <w:t>9]</w:t>
            </w:r>
          </w:p>
        </w:tc>
        <w:tc>
          <w:tcPr>
            <w:tcW w:w="0" w:type="auto"/>
          </w:tcPr>
          <w:p w14:paraId="11B5AF1C"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0.99</w:t>
            </w:r>
            <w:r w:rsidRPr="000C7609">
              <w:rPr>
                <w:rFonts w:ascii="Times New Roman" w:hAnsi="Times New Roman" w:cs="Times New Roman"/>
              </w:rPr>
              <w:t xml:space="preserve"> [0.</w:t>
            </w:r>
            <w:r>
              <w:rPr>
                <w:rFonts w:ascii="Times New Roman" w:hAnsi="Times New Roman" w:cs="Times New Roman"/>
              </w:rPr>
              <w:t>74</w:t>
            </w:r>
            <w:r w:rsidRPr="000C7609">
              <w:rPr>
                <w:rFonts w:ascii="Times New Roman" w:hAnsi="Times New Roman" w:cs="Times New Roman"/>
              </w:rPr>
              <w:t>,1.</w:t>
            </w:r>
            <w:r>
              <w:rPr>
                <w:rFonts w:ascii="Times New Roman" w:hAnsi="Times New Roman" w:cs="Times New Roman"/>
              </w:rPr>
              <w:t>33</w:t>
            </w:r>
            <w:r w:rsidRPr="000C7609">
              <w:rPr>
                <w:rFonts w:ascii="Times New Roman" w:hAnsi="Times New Roman" w:cs="Times New Roman"/>
              </w:rPr>
              <w:t>]</w:t>
            </w:r>
          </w:p>
        </w:tc>
        <w:tc>
          <w:tcPr>
            <w:tcW w:w="0" w:type="auto"/>
          </w:tcPr>
          <w:p w14:paraId="020B8A8F"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1.08</w:t>
            </w:r>
            <w:r w:rsidRPr="000C7609">
              <w:rPr>
                <w:rFonts w:ascii="Times New Roman" w:hAnsi="Times New Roman" w:cs="Times New Roman"/>
              </w:rPr>
              <w:t xml:space="preserve"> </w:t>
            </w:r>
            <w:r>
              <w:rPr>
                <w:rFonts w:ascii="Times New Roman" w:hAnsi="Times New Roman" w:cs="Times New Roman"/>
              </w:rPr>
              <w:t>[0.94, 1.24</w:t>
            </w:r>
            <w:r w:rsidRPr="000C7609">
              <w:rPr>
                <w:rFonts w:ascii="Times New Roman" w:hAnsi="Times New Roman" w:cs="Times New Roman"/>
              </w:rPr>
              <w:t>]</w:t>
            </w:r>
          </w:p>
        </w:tc>
      </w:tr>
      <w:tr w:rsidR="00C355EA" w:rsidRPr="000C7609" w14:paraId="7EA103EC" w14:textId="77777777" w:rsidTr="00F22B2F">
        <w:tc>
          <w:tcPr>
            <w:tcW w:w="0" w:type="auto"/>
          </w:tcPr>
          <w:p w14:paraId="1E7FB115" w14:textId="77777777" w:rsidR="00C355EA" w:rsidRPr="000C7609" w:rsidRDefault="00C355EA" w:rsidP="00F22B2F">
            <w:pPr>
              <w:rPr>
                <w:rFonts w:ascii="Times New Roman" w:hAnsi="Times New Roman" w:cs="Times New Roman"/>
              </w:rPr>
            </w:pPr>
            <w:r w:rsidRPr="000C7609">
              <w:rPr>
                <w:rFonts w:ascii="Times New Roman" w:hAnsi="Times New Roman" w:cs="Times New Roman"/>
              </w:rPr>
              <w:t>Number of Siblings</w:t>
            </w:r>
          </w:p>
        </w:tc>
        <w:tc>
          <w:tcPr>
            <w:tcW w:w="0" w:type="auto"/>
          </w:tcPr>
          <w:p w14:paraId="23B93E4F"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0.84</w:t>
            </w:r>
            <w:r w:rsidRPr="000C7609">
              <w:rPr>
                <w:rFonts w:ascii="Times New Roman" w:hAnsi="Times New Roman" w:cs="Times New Roman"/>
              </w:rPr>
              <w:t xml:space="preserve"> [</w:t>
            </w:r>
            <w:r>
              <w:rPr>
                <w:rFonts w:ascii="Times New Roman" w:hAnsi="Times New Roman" w:cs="Times New Roman"/>
              </w:rPr>
              <w:t>0.78</w:t>
            </w:r>
            <w:r w:rsidRPr="000C7609">
              <w:rPr>
                <w:rFonts w:ascii="Times New Roman" w:hAnsi="Times New Roman" w:cs="Times New Roman"/>
              </w:rPr>
              <w:t>,</w:t>
            </w:r>
            <w:r>
              <w:rPr>
                <w:rFonts w:ascii="Times New Roman" w:hAnsi="Times New Roman" w:cs="Times New Roman"/>
              </w:rPr>
              <w:t>0.</w:t>
            </w:r>
            <w:r w:rsidRPr="000C7609">
              <w:rPr>
                <w:rFonts w:ascii="Times New Roman" w:hAnsi="Times New Roman" w:cs="Times New Roman"/>
              </w:rPr>
              <w:t>8</w:t>
            </w:r>
            <w:r>
              <w:rPr>
                <w:rFonts w:ascii="Times New Roman" w:hAnsi="Times New Roman" w:cs="Times New Roman"/>
              </w:rPr>
              <w:t>9</w:t>
            </w:r>
            <w:r w:rsidRPr="000C7609">
              <w:rPr>
                <w:rFonts w:ascii="Times New Roman" w:hAnsi="Times New Roman" w:cs="Times New Roman"/>
              </w:rPr>
              <w:t>]</w:t>
            </w:r>
            <w:r w:rsidRPr="000C7609">
              <w:rPr>
                <w:rFonts w:ascii="Times New Roman" w:hAnsi="Times New Roman" w:cs="Times New Roman"/>
                <w:vertAlign w:val="superscript"/>
              </w:rPr>
              <w:t>***</w:t>
            </w:r>
          </w:p>
        </w:tc>
        <w:tc>
          <w:tcPr>
            <w:tcW w:w="0" w:type="auto"/>
          </w:tcPr>
          <w:p w14:paraId="149821B6"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1.04 [0.93</w:t>
            </w:r>
            <w:r w:rsidRPr="000C7609">
              <w:rPr>
                <w:rFonts w:ascii="Times New Roman" w:hAnsi="Times New Roman" w:cs="Times New Roman"/>
              </w:rPr>
              <w:t>,1.17]</w:t>
            </w:r>
          </w:p>
        </w:tc>
        <w:tc>
          <w:tcPr>
            <w:tcW w:w="0" w:type="auto"/>
          </w:tcPr>
          <w:p w14:paraId="2B5201C2"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1.11 [0.97</w:t>
            </w:r>
            <w:r w:rsidRPr="000C7609">
              <w:rPr>
                <w:rFonts w:ascii="Times New Roman" w:hAnsi="Times New Roman" w:cs="Times New Roman"/>
              </w:rPr>
              <w:t>,1.</w:t>
            </w:r>
            <w:r>
              <w:rPr>
                <w:rFonts w:ascii="Times New Roman" w:hAnsi="Times New Roman" w:cs="Times New Roman"/>
              </w:rPr>
              <w:t>27</w:t>
            </w:r>
            <w:r w:rsidRPr="000C7609">
              <w:rPr>
                <w:rFonts w:ascii="Times New Roman" w:hAnsi="Times New Roman" w:cs="Times New Roman"/>
              </w:rPr>
              <w:t>]</w:t>
            </w:r>
          </w:p>
        </w:tc>
        <w:tc>
          <w:tcPr>
            <w:tcW w:w="0" w:type="auto"/>
          </w:tcPr>
          <w:p w14:paraId="041A43A0"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1.18</w:t>
            </w:r>
            <w:r w:rsidRPr="000C7609">
              <w:rPr>
                <w:rFonts w:ascii="Times New Roman" w:hAnsi="Times New Roman" w:cs="Times New Roman"/>
              </w:rPr>
              <w:t xml:space="preserve"> </w:t>
            </w:r>
            <w:r>
              <w:rPr>
                <w:rFonts w:ascii="Times New Roman" w:hAnsi="Times New Roman" w:cs="Times New Roman"/>
              </w:rPr>
              <w:t>[1.10, 1.27</w:t>
            </w:r>
            <w:r w:rsidRPr="000C7609">
              <w:rPr>
                <w:rFonts w:ascii="Times New Roman" w:hAnsi="Times New Roman" w:cs="Times New Roman"/>
              </w:rPr>
              <w:t>]</w:t>
            </w:r>
            <w:r w:rsidRPr="000C7609">
              <w:rPr>
                <w:rFonts w:ascii="Times New Roman" w:hAnsi="Times New Roman" w:cs="Times New Roman"/>
                <w:vertAlign w:val="superscript"/>
              </w:rPr>
              <w:t>***</w:t>
            </w:r>
          </w:p>
        </w:tc>
      </w:tr>
      <w:tr w:rsidR="00C355EA" w:rsidRPr="000C7609" w14:paraId="6AA2BC15" w14:textId="77777777" w:rsidTr="00F22B2F">
        <w:tc>
          <w:tcPr>
            <w:tcW w:w="0" w:type="auto"/>
          </w:tcPr>
          <w:p w14:paraId="02207AC9" w14:textId="77777777" w:rsidR="00C355EA" w:rsidRPr="000C7609" w:rsidRDefault="00C355EA" w:rsidP="00F22B2F">
            <w:pPr>
              <w:rPr>
                <w:rFonts w:ascii="Times New Roman" w:hAnsi="Times New Roman" w:cs="Times New Roman"/>
              </w:rPr>
            </w:pPr>
            <w:r w:rsidRPr="000C7609">
              <w:rPr>
                <w:rFonts w:ascii="Times New Roman" w:hAnsi="Times New Roman" w:cs="Times New Roman"/>
              </w:rPr>
              <w:t>Birth Order</w:t>
            </w:r>
          </w:p>
        </w:tc>
        <w:tc>
          <w:tcPr>
            <w:tcW w:w="0" w:type="auto"/>
          </w:tcPr>
          <w:p w14:paraId="331322D9"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1.17</w:t>
            </w:r>
            <w:r w:rsidRPr="000C7609">
              <w:rPr>
                <w:rFonts w:ascii="Times New Roman" w:hAnsi="Times New Roman" w:cs="Times New Roman"/>
              </w:rPr>
              <w:t xml:space="preserve"> [</w:t>
            </w:r>
            <w:r>
              <w:rPr>
                <w:rFonts w:ascii="Times New Roman" w:hAnsi="Times New Roman" w:cs="Times New Roman"/>
              </w:rPr>
              <w:t>1.11</w:t>
            </w:r>
            <w:r w:rsidRPr="000C7609">
              <w:rPr>
                <w:rFonts w:ascii="Times New Roman" w:hAnsi="Times New Roman" w:cs="Times New Roman"/>
              </w:rPr>
              <w:t>,</w:t>
            </w:r>
            <w:r>
              <w:rPr>
                <w:rFonts w:ascii="Times New Roman" w:hAnsi="Times New Roman" w:cs="Times New Roman"/>
              </w:rPr>
              <w:t>1.24</w:t>
            </w:r>
            <w:r w:rsidRPr="000C7609">
              <w:rPr>
                <w:rFonts w:ascii="Times New Roman" w:hAnsi="Times New Roman" w:cs="Times New Roman"/>
              </w:rPr>
              <w:t>]</w:t>
            </w:r>
            <w:r w:rsidRPr="000C7609">
              <w:rPr>
                <w:rFonts w:ascii="Times New Roman" w:hAnsi="Times New Roman" w:cs="Times New Roman"/>
                <w:vertAlign w:val="superscript"/>
              </w:rPr>
              <w:t>***</w:t>
            </w:r>
          </w:p>
        </w:tc>
        <w:tc>
          <w:tcPr>
            <w:tcW w:w="0" w:type="auto"/>
          </w:tcPr>
          <w:p w14:paraId="002CB0A9"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1.22</w:t>
            </w:r>
            <w:r w:rsidRPr="000C7609">
              <w:rPr>
                <w:rFonts w:ascii="Times New Roman" w:hAnsi="Times New Roman" w:cs="Times New Roman"/>
              </w:rPr>
              <w:t xml:space="preserve">  </w:t>
            </w:r>
            <w:r>
              <w:rPr>
                <w:rFonts w:ascii="Times New Roman" w:hAnsi="Times New Roman" w:cs="Times New Roman"/>
              </w:rPr>
              <w:t>[1.12,1.32</w:t>
            </w:r>
            <w:r w:rsidRPr="000C7609">
              <w:rPr>
                <w:rFonts w:ascii="Times New Roman" w:hAnsi="Times New Roman" w:cs="Times New Roman"/>
              </w:rPr>
              <w:t>]</w:t>
            </w:r>
            <w:r w:rsidRPr="000C7609">
              <w:rPr>
                <w:rFonts w:ascii="Times New Roman" w:hAnsi="Times New Roman" w:cs="Times New Roman"/>
                <w:vertAlign w:val="superscript"/>
              </w:rPr>
              <w:t>***</w:t>
            </w:r>
          </w:p>
        </w:tc>
        <w:tc>
          <w:tcPr>
            <w:tcW w:w="0" w:type="auto"/>
          </w:tcPr>
          <w:p w14:paraId="4D81F4FF"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0.64 [0.55,0.73</w:t>
            </w:r>
            <w:r w:rsidRPr="000C7609">
              <w:rPr>
                <w:rFonts w:ascii="Times New Roman" w:hAnsi="Times New Roman" w:cs="Times New Roman"/>
              </w:rPr>
              <w:t>]</w:t>
            </w:r>
            <w:r w:rsidRPr="000C7609">
              <w:rPr>
                <w:rFonts w:ascii="Times New Roman" w:hAnsi="Times New Roman" w:cs="Times New Roman"/>
                <w:vertAlign w:val="superscript"/>
              </w:rPr>
              <w:t>***</w:t>
            </w:r>
          </w:p>
        </w:tc>
        <w:tc>
          <w:tcPr>
            <w:tcW w:w="0" w:type="auto"/>
          </w:tcPr>
          <w:p w14:paraId="0DA0BDEC" w14:textId="77777777" w:rsidR="00C355EA" w:rsidRPr="000C7609" w:rsidRDefault="00C355EA" w:rsidP="00F22B2F">
            <w:pPr>
              <w:jc w:val="center"/>
              <w:rPr>
                <w:rFonts w:ascii="Times New Roman" w:hAnsi="Times New Roman" w:cs="Times New Roman"/>
              </w:rPr>
            </w:pPr>
            <w:r w:rsidRPr="000C7609">
              <w:rPr>
                <w:rFonts w:ascii="Times New Roman" w:hAnsi="Times New Roman" w:cs="Times New Roman"/>
              </w:rPr>
              <w:t xml:space="preserve">0.81 </w:t>
            </w:r>
            <w:r>
              <w:rPr>
                <w:rFonts w:ascii="Times New Roman" w:hAnsi="Times New Roman" w:cs="Times New Roman"/>
              </w:rPr>
              <w:t>[0.76</w:t>
            </w:r>
            <w:r w:rsidRPr="000C7609">
              <w:rPr>
                <w:rFonts w:ascii="Times New Roman" w:hAnsi="Times New Roman" w:cs="Times New Roman"/>
              </w:rPr>
              <w:t>,0.86]</w:t>
            </w:r>
            <w:r w:rsidRPr="000C7609">
              <w:rPr>
                <w:rFonts w:ascii="Times New Roman" w:hAnsi="Times New Roman" w:cs="Times New Roman"/>
                <w:vertAlign w:val="superscript"/>
              </w:rPr>
              <w:t>***</w:t>
            </w:r>
          </w:p>
        </w:tc>
      </w:tr>
      <w:tr w:rsidR="00C355EA" w:rsidRPr="000C7609" w14:paraId="6C6D8D5F" w14:textId="77777777" w:rsidTr="00F22B2F">
        <w:tc>
          <w:tcPr>
            <w:tcW w:w="0" w:type="auto"/>
          </w:tcPr>
          <w:p w14:paraId="0016580F" w14:textId="77777777" w:rsidR="00C355EA" w:rsidRPr="000C7609" w:rsidRDefault="00C355EA" w:rsidP="00F22B2F">
            <w:pPr>
              <w:rPr>
                <w:rFonts w:ascii="Times New Roman" w:hAnsi="Times New Roman" w:cs="Times New Roman"/>
              </w:rPr>
            </w:pPr>
            <w:r>
              <w:rPr>
                <w:rFonts w:ascii="Times New Roman" w:hAnsi="Times New Roman" w:cs="Times New Roman"/>
              </w:rPr>
              <w:t>Harsh Discipline</w:t>
            </w:r>
          </w:p>
        </w:tc>
        <w:tc>
          <w:tcPr>
            <w:tcW w:w="0" w:type="auto"/>
          </w:tcPr>
          <w:p w14:paraId="743CF689"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0.96 [0.95, 0.97]</w:t>
            </w:r>
            <w:r w:rsidRPr="00D03D0A">
              <w:rPr>
                <w:rFonts w:ascii="Times New Roman" w:hAnsi="Times New Roman" w:cs="Times New Roman"/>
                <w:vertAlign w:val="superscript"/>
              </w:rPr>
              <w:t>***</w:t>
            </w:r>
          </w:p>
        </w:tc>
        <w:tc>
          <w:tcPr>
            <w:tcW w:w="0" w:type="auto"/>
          </w:tcPr>
          <w:p w14:paraId="61CAE3B9"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1.01 [0.99, 1.03]</w:t>
            </w:r>
          </w:p>
        </w:tc>
        <w:tc>
          <w:tcPr>
            <w:tcW w:w="0" w:type="auto"/>
          </w:tcPr>
          <w:p w14:paraId="3F8F24B9"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1.02 [0.99, 1.05]</w:t>
            </w:r>
          </w:p>
        </w:tc>
        <w:tc>
          <w:tcPr>
            <w:tcW w:w="0" w:type="auto"/>
          </w:tcPr>
          <w:p w14:paraId="718091FD"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1.04 [1.03, 1.06]</w:t>
            </w:r>
            <w:r w:rsidRPr="008130CA">
              <w:rPr>
                <w:rFonts w:ascii="Times New Roman" w:hAnsi="Times New Roman" w:cs="Times New Roman"/>
                <w:vertAlign w:val="superscript"/>
              </w:rPr>
              <w:t>***</w:t>
            </w:r>
          </w:p>
        </w:tc>
      </w:tr>
    </w:tbl>
    <w:p w14:paraId="41D55618" w14:textId="77777777" w:rsidR="00C355EA" w:rsidRDefault="00C355EA" w:rsidP="00C355EA">
      <w:pPr>
        <w:sectPr w:rsidR="00C355EA" w:rsidSect="00F22B2F">
          <w:pgSz w:w="16840" w:h="11900" w:orient="landscape"/>
          <w:pgMar w:top="1440" w:right="1440" w:bottom="1440" w:left="1440" w:header="708" w:footer="708" w:gutter="0"/>
          <w:cols w:space="708"/>
          <w:docGrid w:linePitch="360"/>
        </w:sectPr>
      </w:pPr>
      <w:r w:rsidRPr="000C7609">
        <w:rPr>
          <w:rFonts w:ascii="Times New Roman" w:hAnsi="Times New Roman" w:cs="Times New Roman"/>
        </w:rPr>
        <w:t xml:space="preserve">*p&lt;.05, **p&lt;.01, ***p&lt;.001.  </w:t>
      </w:r>
      <w:proofErr w:type="spellStart"/>
      <w:r>
        <w:rPr>
          <w:rFonts w:ascii="Times New Roman" w:hAnsi="Times New Roman" w:cs="Times New Roman"/>
          <w:vertAlign w:val="superscript"/>
        </w:rPr>
        <w:t>a</w:t>
      </w:r>
      <w:r w:rsidRPr="000C7609">
        <w:rPr>
          <w:rFonts w:ascii="Times New Roman" w:hAnsi="Times New Roman" w:cs="Times New Roman"/>
        </w:rPr>
        <w:t>These</w:t>
      </w:r>
      <w:proofErr w:type="spellEnd"/>
      <w:r w:rsidRPr="000C7609">
        <w:rPr>
          <w:rFonts w:ascii="Times New Roman" w:hAnsi="Times New Roman" w:cs="Times New Roman"/>
        </w:rPr>
        <w:t xml:space="preserve"> are post hoc analyses which were run separately from the original logistics regression models only for those models </w:t>
      </w:r>
      <w:r>
        <w:rPr>
          <w:rFonts w:ascii="Times New Roman" w:hAnsi="Times New Roman" w:cs="Times New Roman"/>
        </w:rPr>
        <w:t>where the confidence intervals were close to 1 for the</w:t>
      </w:r>
      <w:r w:rsidRPr="000C7609">
        <w:rPr>
          <w:rFonts w:ascii="Times New Roman" w:hAnsi="Times New Roman" w:cs="Times New Roman"/>
        </w:rPr>
        <w:t xml:space="preserve"> age X </w:t>
      </w:r>
      <w:proofErr w:type="spellStart"/>
      <w:r w:rsidRPr="000C7609">
        <w:rPr>
          <w:rFonts w:ascii="Times New Roman" w:hAnsi="Times New Roman" w:cs="Times New Roman"/>
        </w:rPr>
        <w:t>ASD</w:t>
      </w:r>
      <w:proofErr w:type="spellEnd"/>
      <w:r w:rsidRPr="000C7609">
        <w:rPr>
          <w:rFonts w:ascii="Times New Roman" w:hAnsi="Times New Roman" w:cs="Times New Roman"/>
        </w:rPr>
        <w:t xml:space="preserve"> interaction.</w:t>
      </w:r>
    </w:p>
    <w:p w14:paraId="3054B5CE" w14:textId="77777777" w:rsidR="00C355EA" w:rsidRDefault="00C355EA" w:rsidP="00C355EA">
      <w:pPr>
        <w:spacing w:line="480" w:lineRule="auto"/>
        <w:outlineLvl w:val="0"/>
        <w:rPr>
          <w:rFonts w:ascii="Times New Roman" w:hAnsi="Times New Roman" w:cs="Times New Roman"/>
        </w:rPr>
      </w:pPr>
      <w:r w:rsidRPr="00EF6B19">
        <w:rPr>
          <w:rFonts w:ascii="Times New Roman" w:hAnsi="Times New Roman" w:cs="Times New Roman"/>
        </w:rPr>
        <w:lastRenderedPageBreak/>
        <w:t>Table S2.</w:t>
      </w:r>
      <w:r w:rsidRPr="000C7609">
        <w:rPr>
          <w:rFonts w:ascii="Times New Roman" w:hAnsi="Times New Roman" w:cs="Times New Roman"/>
        </w:rPr>
        <w:t xml:space="preserve"> </w:t>
      </w:r>
    </w:p>
    <w:p w14:paraId="3CCF6692" w14:textId="77777777" w:rsidR="00C355EA" w:rsidRPr="00E52576" w:rsidRDefault="00C355EA" w:rsidP="00C355EA">
      <w:pPr>
        <w:spacing w:line="480" w:lineRule="auto"/>
        <w:outlineLvl w:val="0"/>
        <w:rPr>
          <w:rFonts w:ascii="Times New Roman" w:hAnsi="Times New Roman" w:cs="Times New Roman"/>
          <w:i/>
        </w:rPr>
      </w:pPr>
      <w:r w:rsidRPr="00E52576">
        <w:rPr>
          <w:rFonts w:ascii="Times New Roman" w:hAnsi="Times New Roman" w:cs="Times New Roman"/>
          <w:i/>
        </w:rPr>
        <w:t xml:space="preserve">Predicting psychosocial outcomes at age 14 years from sibling bullying role at age 11 years </w:t>
      </w:r>
    </w:p>
    <w:tbl>
      <w:tblPr>
        <w:tblStyle w:val="TableGrid"/>
        <w:tblW w:w="14914" w:type="dxa"/>
        <w:tblInd w:w="-31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7"/>
        <w:gridCol w:w="3519"/>
        <w:gridCol w:w="3544"/>
        <w:gridCol w:w="3544"/>
      </w:tblGrid>
      <w:tr w:rsidR="00C355EA" w:rsidRPr="000C7609" w14:paraId="4798E197" w14:textId="77777777" w:rsidTr="00F22B2F">
        <w:tc>
          <w:tcPr>
            <w:tcW w:w="0" w:type="auto"/>
            <w:tcBorders>
              <w:top w:val="single" w:sz="4" w:space="0" w:color="auto"/>
              <w:bottom w:val="nil"/>
            </w:tcBorders>
          </w:tcPr>
          <w:p w14:paraId="7B9EB47F" w14:textId="77777777" w:rsidR="00C355EA" w:rsidRPr="000C7609" w:rsidRDefault="00C355EA" w:rsidP="00F22B2F">
            <w:pPr>
              <w:rPr>
                <w:rFonts w:ascii="Times New Roman" w:hAnsi="Times New Roman" w:cs="Times New Roman"/>
              </w:rPr>
            </w:pPr>
          </w:p>
        </w:tc>
        <w:tc>
          <w:tcPr>
            <w:tcW w:w="3519" w:type="dxa"/>
            <w:vMerge w:val="restart"/>
            <w:tcBorders>
              <w:top w:val="single" w:sz="4" w:space="0" w:color="auto"/>
              <w:bottom w:val="nil"/>
            </w:tcBorders>
          </w:tcPr>
          <w:p w14:paraId="127F5497" w14:textId="77777777" w:rsidR="00C355EA" w:rsidRPr="000C7609" w:rsidRDefault="00C355EA" w:rsidP="00F22B2F">
            <w:pPr>
              <w:jc w:val="center"/>
              <w:rPr>
                <w:rFonts w:ascii="Times New Roman" w:hAnsi="Times New Roman" w:cs="Times New Roman"/>
                <w:b/>
              </w:rPr>
            </w:pPr>
            <w:r w:rsidRPr="000C7609">
              <w:rPr>
                <w:rFonts w:ascii="Times New Roman" w:hAnsi="Times New Roman" w:cs="Times New Roman"/>
                <w:b/>
              </w:rPr>
              <w:t>Internali</w:t>
            </w:r>
            <w:r>
              <w:rPr>
                <w:rFonts w:ascii="Times New Roman" w:hAnsi="Times New Roman" w:cs="Times New Roman"/>
                <w:b/>
              </w:rPr>
              <w:t>s</w:t>
            </w:r>
            <w:r w:rsidRPr="000C7609">
              <w:rPr>
                <w:rFonts w:ascii="Times New Roman" w:hAnsi="Times New Roman" w:cs="Times New Roman"/>
                <w:b/>
              </w:rPr>
              <w:t>ing Symptoms (14y)</w:t>
            </w:r>
          </w:p>
          <w:p w14:paraId="39DCE06D" w14:textId="77777777" w:rsidR="00C355EA" w:rsidRPr="000C7609" w:rsidRDefault="00C355EA" w:rsidP="00F22B2F">
            <w:pPr>
              <w:jc w:val="center"/>
              <w:rPr>
                <w:rFonts w:ascii="Times New Roman" w:hAnsi="Times New Roman" w:cs="Times New Roman"/>
                <w:b/>
              </w:rPr>
            </w:pPr>
            <w:proofErr w:type="spellStart"/>
            <w:r w:rsidRPr="000C7609">
              <w:rPr>
                <w:rFonts w:ascii="Times New Roman" w:hAnsi="Times New Roman" w:cs="Times New Roman"/>
                <w:b/>
              </w:rPr>
              <w:t>Unstandardi</w:t>
            </w:r>
            <w:r>
              <w:rPr>
                <w:rFonts w:ascii="Times New Roman" w:hAnsi="Times New Roman" w:cs="Times New Roman"/>
                <w:b/>
              </w:rPr>
              <w:t>s</w:t>
            </w:r>
            <w:r w:rsidRPr="000C7609">
              <w:rPr>
                <w:rFonts w:ascii="Times New Roman" w:hAnsi="Times New Roman" w:cs="Times New Roman"/>
                <w:b/>
              </w:rPr>
              <w:t>ed</w:t>
            </w:r>
            <w:proofErr w:type="spellEnd"/>
            <w:r w:rsidRPr="000C7609">
              <w:rPr>
                <w:rFonts w:ascii="Times New Roman" w:hAnsi="Times New Roman" w:cs="Times New Roman"/>
                <w:b/>
              </w:rPr>
              <w:t xml:space="preserve"> Beta [95% CI]</w:t>
            </w:r>
          </w:p>
        </w:tc>
        <w:tc>
          <w:tcPr>
            <w:tcW w:w="3544" w:type="dxa"/>
            <w:vMerge w:val="restart"/>
            <w:tcBorders>
              <w:top w:val="single" w:sz="4" w:space="0" w:color="auto"/>
              <w:bottom w:val="nil"/>
            </w:tcBorders>
          </w:tcPr>
          <w:p w14:paraId="699A7895" w14:textId="77777777" w:rsidR="00C355EA" w:rsidRPr="000C7609" w:rsidRDefault="00C355EA" w:rsidP="00F22B2F">
            <w:pPr>
              <w:jc w:val="center"/>
              <w:rPr>
                <w:rFonts w:ascii="Times New Roman" w:hAnsi="Times New Roman" w:cs="Times New Roman"/>
                <w:b/>
              </w:rPr>
            </w:pPr>
            <w:r w:rsidRPr="000C7609">
              <w:rPr>
                <w:rFonts w:ascii="Times New Roman" w:hAnsi="Times New Roman" w:cs="Times New Roman"/>
                <w:b/>
              </w:rPr>
              <w:t>Externali</w:t>
            </w:r>
            <w:r>
              <w:rPr>
                <w:rFonts w:ascii="Times New Roman" w:hAnsi="Times New Roman" w:cs="Times New Roman"/>
                <w:b/>
              </w:rPr>
              <w:t>s</w:t>
            </w:r>
            <w:r w:rsidRPr="000C7609">
              <w:rPr>
                <w:rFonts w:ascii="Times New Roman" w:hAnsi="Times New Roman" w:cs="Times New Roman"/>
                <w:b/>
              </w:rPr>
              <w:t>ing Symptoms  (14y)</w:t>
            </w:r>
          </w:p>
          <w:p w14:paraId="6610D4CD" w14:textId="77777777" w:rsidR="00C355EA" w:rsidRPr="000C7609" w:rsidRDefault="00C355EA" w:rsidP="00F22B2F">
            <w:pPr>
              <w:jc w:val="center"/>
              <w:rPr>
                <w:rFonts w:ascii="Times New Roman" w:hAnsi="Times New Roman" w:cs="Times New Roman"/>
                <w:b/>
              </w:rPr>
            </w:pPr>
            <w:proofErr w:type="spellStart"/>
            <w:r w:rsidRPr="000C7609">
              <w:rPr>
                <w:rFonts w:ascii="Times New Roman" w:hAnsi="Times New Roman" w:cs="Times New Roman"/>
                <w:b/>
              </w:rPr>
              <w:t>Unstandardi</w:t>
            </w:r>
            <w:r>
              <w:rPr>
                <w:rFonts w:ascii="Times New Roman" w:hAnsi="Times New Roman" w:cs="Times New Roman"/>
                <w:b/>
              </w:rPr>
              <w:t>s</w:t>
            </w:r>
            <w:r w:rsidRPr="000C7609">
              <w:rPr>
                <w:rFonts w:ascii="Times New Roman" w:hAnsi="Times New Roman" w:cs="Times New Roman"/>
                <w:b/>
              </w:rPr>
              <w:t>ed</w:t>
            </w:r>
            <w:proofErr w:type="spellEnd"/>
            <w:r w:rsidRPr="000C7609">
              <w:rPr>
                <w:rFonts w:ascii="Times New Roman" w:hAnsi="Times New Roman" w:cs="Times New Roman"/>
                <w:b/>
              </w:rPr>
              <w:t xml:space="preserve"> Beta [95% CI]</w:t>
            </w:r>
          </w:p>
        </w:tc>
        <w:tc>
          <w:tcPr>
            <w:tcW w:w="3544" w:type="dxa"/>
            <w:vMerge w:val="restart"/>
            <w:tcBorders>
              <w:top w:val="single" w:sz="4" w:space="0" w:color="auto"/>
              <w:bottom w:val="nil"/>
            </w:tcBorders>
          </w:tcPr>
          <w:p w14:paraId="2EC0B329" w14:textId="77777777" w:rsidR="00C355EA" w:rsidRPr="000C7609" w:rsidRDefault="00C355EA" w:rsidP="00F22B2F">
            <w:pPr>
              <w:jc w:val="center"/>
              <w:rPr>
                <w:rFonts w:ascii="Times New Roman" w:hAnsi="Times New Roman" w:cs="Times New Roman"/>
                <w:b/>
              </w:rPr>
            </w:pPr>
            <w:r w:rsidRPr="000C7609">
              <w:rPr>
                <w:rFonts w:ascii="Times New Roman" w:hAnsi="Times New Roman" w:cs="Times New Roman"/>
                <w:b/>
              </w:rPr>
              <w:t>Prosocial Skills (14y)</w:t>
            </w:r>
          </w:p>
          <w:p w14:paraId="31A5FAF2" w14:textId="77777777" w:rsidR="00C355EA" w:rsidRPr="000C7609" w:rsidRDefault="00C355EA" w:rsidP="00F22B2F">
            <w:pPr>
              <w:jc w:val="center"/>
              <w:rPr>
                <w:rFonts w:ascii="Times New Roman" w:hAnsi="Times New Roman" w:cs="Times New Roman"/>
                <w:b/>
              </w:rPr>
            </w:pPr>
            <w:proofErr w:type="spellStart"/>
            <w:r w:rsidRPr="000C7609">
              <w:rPr>
                <w:rFonts w:ascii="Times New Roman" w:hAnsi="Times New Roman" w:cs="Times New Roman"/>
                <w:b/>
              </w:rPr>
              <w:t>Unstandardi</w:t>
            </w:r>
            <w:r>
              <w:rPr>
                <w:rFonts w:ascii="Times New Roman" w:hAnsi="Times New Roman" w:cs="Times New Roman"/>
                <w:b/>
              </w:rPr>
              <w:t>s</w:t>
            </w:r>
            <w:r w:rsidRPr="000C7609">
              <w:rPr>
                <w:rFonts w:ascii="Times New Roman" w:hAnsi="Times New Roman" w:cs="Times New Roman"/>
                <w:b/>
              </w:rPr>
              <w:t>ed</w:t>
            </w:r>
            <w:proofErr w:type="spellEnd"/>
            <w:r w:rsidRPr="000C7609">
              <w:rPr>
                <w:rFonts w:ascii="Times New Roman" w:hAnsi="Times New Roman" w:cs="Times New Roman"/>
                <w:b/>
              </w:rPr>
              <w:t xml:space="preserve"> Beta [95% CI]</w:t>
            </w:r>
          </w:p>
        </w:tc>
      </w:tr>
      <w:tr w:rsidR="00C355EA" w:rsidRPr="000C7609" w14:paraId="78B24183" w14:textId="77777777" w:rsidTr="00F22B2F">
        <w:tc>
          <w:tcPr>
            <w:tcW w:w="0" w:type="auto"/>
            <w:tcBorders>
              <w:top w:val="nil"/>
              <w:bottom w:val="single" w:sz="4" w:space="0" w:color="auto"/>
            </w:tcBorders>
          </w:tcPr>
          <w:p w14:paraId="4F13493A" w14:textId="77777777" w:rsidR="00C355EA" w:rsidRPr="000C7609" w:rsidRDefault="00C355EA" w:rsidP="00F22B2F">
            <w:pPr>
              <w:rPr>
                <w:rFonts w:ascii="Times New Roman" w:hAnsi="Times New Roman" w:cs="Times New Roman"/>
              </w:rPr>
            </w:pPr>
          </w:p>
        </w:tc>
        <w:tc>
          <w:tcPr>
            <w:tcW w:w="3519" w:type="dxa"/>
            <w:vMerge/>
            <w:tcBorders>
              <w:top w:val="nil"/>
              <w:bottom w:val="single" w:sz="4" w:space="0" w:color="auto"/>
            </w:tcBorders>
          </w:tcPr>
          <w:p w14:paraId="31ED1B13" w14:textId="77777777" w:rsidR="00C355EA" w:rsidRPr="000C7609" w:rsidRDefault="00C355EA" w:rsidP="00F22B2F">
            <w:pPr>
              <w:jc w:val="center"/>
              <w:rPr>
                <w:rFonts w:ascii="Times New Roman" w:hAnsi="Times New Roman" w:cs="Times New Roman"/>
                <w:b/>
              </w:rPr>
            </w:pPr>
          </w:p>
        </w:tc>
        <w:tc>
          <w:tcPr>
            <w:tcW w:w="3544" w:type="dxa"/>
            <w:vMerge/>
            <w:tcBorders>
              <w:top w:val="nil"/>
              <w:bottom w:val="single" w:sz="4" w:space="0" w:color="auto"/>
            </w:tcBorders>
          </w:tcPr>
          <w:p w14:paraId="70347C0B" w14:textId="77777777" w:rsidR="00C355EA" w:rsidRPr="000C7609" w:rsidRDefault="00C355EA" w:rsidP="00F22B2F">
            <w:pPr>
              <w:jc w:val="center"/>
              <w:rPr>
                <w:rFonts w:ascii="Times New Roman" w:hAnsi="Times New Roman" w:cs="Times New Roman"/>
                <w:b/>
              </w:rPr>
            </w:pPr>
          </w:p>
        </w:tc>
        <w:tc>
          <w:tcPr>
            <w:tcW w:w="3544" w:type="dxa"/>
            <w:vMerge/>
            <w:tcBorders>
              <w:top w:val="nil"/>
              <w:bottom w:val="single" w:sz="4" w:space="0" w:color="auto"/>
            </w:tcBorders>
          </w:tcPr>
          <w:p w14:paraId="2887B187" w14:textId="77777777" w:rsidR="00C355EA" w:rsidRPr="000C7609" w:rsidRDefault="00C355EA" w:rsidP="00F22B2F">
            <w:pPr>
              <w:jc w:val="center"/>
              <w:rPr>
                <w:rFonts w:ascii="Times New Roman" w:hAnsi="Times New Roman" w:cs="Times New Roman"/>
                <w:b/>
              </w:rPr>
            </w:pPr>
          </w:p>
        </w:tc>
      </w:tr>
      <w:tr w:rsidR="00C355EA" w:rsidRPr="000C7609" w14:paraId="5E06440E" w14:textId="77777777" w:rsidTr="00F22B2F">
        <w:tc>
          <w:tcPr>
            <w:tcW w:w="0" w:type="auto"/>
            <w:tcBorders>
              <w:top w:val="single" w:sz="4" w:space="0" w:color="auto"/>
            </w:tcBorders>
          </w:tcPr>
          <w:p w14:paraId="698824A4" w14:textId="77777777" w:rsidR="00C355EA" w:rsidRPr="000C7609" w:rsidRDefault="00C355EA" w:rsidP="00F22B2F">
            <w:pPr>
              <w:rPr>
                <w:rFonts w:ascii="Times New Roman" w:hAnsi="Times New Roman" w:cs="Times New Roman"/>
              </w:rPr>
            </w:pPr>
            <w:r w:rsidRPr="000C7609">
              <w:rPr>
                <w:rFonts w:ascii="Times New Roman" w:hAnsi="Times New Roman" w:cs="Times New Roman"/>
              </w:rPr>
              <w:t>Bullying Involvement Group (Age 11)</w:t>
            </w:r>
          </w:p>
        </w:tc>
        <w:tc>
          <w:tcPr>
            <w:tcW w:w="3519" w:type="dxa"/>
            <w:tcBorders>
              <w:top w:val="single" w:sz="4" w:space="0" w:color="auto"/>
            </w:tcBorders>
          </w:tcPr>
          <w:p w14:paraId="26F290B4" w14:textId="77777777" w:rsidR="00C355EA" w:rsidRPr="000C7609" w:rsidRDefault="00C355EA" w:rsidP="00F22B2F">
            <w:pPr>
              <w:jc w:val="center"/>
              <w:rPr>
                <w:rFonts w:ascii="Times New Roman" w:hAnsi="Times New Roman" w:cs="Times New Roman"/>
              </w:rPr>
            </w:pPr>
          </w:p>
        </w:tc>
        <w:tc>
          <w:tcPr>
            <w:tcW w:w="3544" w:type="dxa"/>
            <w:tcBorders>
              <w:top w:val="single" w:sz="4" w:space="0" w:color="auto"/>
            </w:tcBorders>
          </w:tcPr>
          <w:p w14:paraId="42A61D29" w14:textId="77777777" w:rsidR="00C355EA" w:rsidRPr="000C7609" w:rsidRDefault="00C355EA" w:rsidP="00F22B2F">
            <w:pPr>
              <w:jc w:val="center"/>
              <w:rPr>
                <w:rFonts w:ascii="Times New Roman" w:hAnsi="Times New Roman" w:cs="Times New Roman"/>
              </w:rPr>
            </w:pPr>
          </w:p>
        </w:tc>
        <w:tc>
          <w:tcPr>
            <w:tcW w:w="3544" w:type="dxa"/>
            <w:tcBorders>
              <w:top w:val="single" w:sz="4" w:space="0" w:color="auto"/>
            </w:tcBorders>
          </w:tcPr>
          <w:p w14:paraId="79B98A94" w14:textId="77777777" w:rsidR="00C355EA" w:rsidRPr="000C7609" w:rsidRDefault="00C355EA" w:rsidP="00F22B2F">
            <w:pPr>
              <w:jc w:val="center"/>
              <w:rPr>
                <w:rFonts w:ascii="Times New Roman" w:hAnsi="Times New Roman" w:cs="Times New Roman"/>
              </w:rPr>
            </w:pPr>
          </w:p>
        </w:tc>
      </w:tr>
      <w:tr w:rsidR="00C355EA" w:rsidRPr="000C7609" w14:paraId="66FA8F79" w14:textId="77777777" w:rsidTr="00F22B2F">
        <w:tc>
          <w:tcPr>
            <w:tcW w:w="0" w:type="auto"/>
          </w:tcPr>
          <w:p w14:paraId="316DA354" w14:textId="77777777" w:rsidR="00C355EA" w:rsidRPr="000C7609" w:rsidRDefault="00C355EA" w:rsidP="00F22B2F">
            <w:pPr>
              <w:ind w:firstLine="284"/>
              <w:rPr>
                <w:rFonts w:ascii="Times New Roman" w:hAnsi="Times New Roman" w:cs="Times New Roman"/>
              </w:rPr>
            </w:pPr>
            <w:r w:rsidRPr="000C7609">
              <w:rPr>
                <w:rFonts w:ascii="Times New Roman" w:hAnsi="Times New Roman" w:cs="Times New Roman"/>
              </w:rPr>
              <w:t>Neither</w:t>
            </w:r>
          </w:p>
        </w:tc>
        <w:tc>
          <w:tcPr>
            <w:tcW w:w="3519" w:type="dxa"/>
          </w:tcPr>
          <w:p w14:paraId="561FA9FA" w14:textId="77777777" w:rsidR="00C355EA" w:rsidRPr="000C7609" w:rsidRDefault="00C355EA" w:rsidP="00F22B2F">
            <w:pPr>
              <w:jc w:val="center"/>
              <w:rPr>
                <w:rFonts w:ascii="Times New Roman" w:hAnsi="Times New Roman" w:cs="Times New Roman"/>
              </w:rPr>
            </w:pPr>
            <w:r w:rsidRPr="000C7609">
              <w:rPr>
                <w:rFonts w:ascii="Times New Roman" w:hAnsi="Times New Roman" w:cs="Times New Roman"/>
              </w:rPr>
              <w:t>0 [Reference]</w:t>
            </w:r>
          </w:p>
        </w:tc>
        <w:tc>
          <w:tcPr>
            <w:tcW w:w="3544" w:type="dxa"/>
          </w:tcPr>
          <w:p w14:paraId="17C8BB35" w14:textId="77777777" w:rsidR="00C355EA" w:rsidRPr="000C7609" w:rsidRDefault="00C355EA" w:rsidP="00F22B2F">
            <w:pPr>
              <w:jc w:val="center"/>
              <w:rPr>
                <w:rFonts w:ascii="Times New Roman" w:hAnsi="Times New Roman" w:cs="Times New Roman"/>
              </w:rPr>
            </w:pPr>
            <w:r w:rsidRPr="000C7609">
              <w:rPr>
                <w:rFonts w:ascii="Times New Roman" w:hAnsi="Times New Roman" w:cs="Times New Roman"/>
              </w:rPr>
              <w:t>0 [Reference]</w:t>
            </w:r>
          </w:p>
        </w:tc>
        <w:tc>
          <w:tcPr>
            <w:tcW w:w="3544" w:type="dxa"/>
          </w:tcPr>
          <w:p w14:paraId="0AC29C80" w14:textId="77777777" w:rsidR="00C355EA" w:rsidRPr="000C7609" w:rsidRDefault="00C355EA" w:rsidP="00F22B2F">
            <w:pPr>
              <w:jc w:val="center"/>
              <w:rPr>
                <w:rFonts w:ascii="Times New Roman" w:hAnsi="Times New Roman" w:cs="Times New Roman"/>
              </w:rPr>
            </w:pPr>
            <w:r w:rsidRPr="000C7609">
              <w:rPr>
                <w:rFonts w:ascii="Times New Roman" w:hAnsi="Times New Roman" w:cs="Times New Roman"/>
              </w:rPr>
              <w:t>0 [Reference]</w:t>
            </w:r>
          </w:p>
        </w:tc>
      </w:tr>
      <w:tr w:rsidR="00C355EA" w:rsidRPr="000C7609" w14:paraId="557E3794" w14:textId="77777777" w:rsidTr="00F22B2F">
        <w:tc>
          <w:tcPr>
            <w:tcW w:w="0" w:type="auto"/>
          </w:tcPr>
          <w:p w14:paraId="355EFEE8" w14:textId="77777777" w:rsidR="00C355EA" w:rsidRPr="000C7609" w:rsidRDefault="00C355EA" w:rsidP="00F22B2F">
            <w:pPr>
              <w:ind w:firstLine="284"/>
              <w:rPr>
                <w:rFonts w:ascii="Times New Roman" w:hAnsi="Times New Roman" w:cs="Times New Roman"/>
              </w:rPr>
            </w:pPr>
            <w:r w:rsidRPr="000C7609">
              <w:rPr>
                <w:rFonts w:ascii="Times New Roman" w:hAnsi="Times New Roman" w:cs="Times New Roman"/>
              </w:rPr>
              <w:t>Victim Only</w:t>
            </w:r>
          </w:p>
        </w:tc>
        <w:tc>
          <w:tcPr>
            <w:tcW w:w="3519" w:type="dxa"/>
          </w:tcPr>
          <w:p w14:paraId="1865DDFB" w14:textId="77777777" w:rsidR="00C355EA" w:rsidRPr="000C7609" w:rsidRDefault="00C355EA" w:rsidP="00F22B2F">
            <w:pPr>
              <w:jc w:val="center"/>
              <w:rPr>
                <w:rFonts w:ascii="Times New Roman" w:hAnsi="Times New Roman" w:cs="Times New Roman"/>
              </w:rPr>
            </w:pPr>
            <w:r w:rsidRPr="000C7609">
              <w:rPr>
                <w:rFonts w:ascii="Times New Roman" w:hAnsi="Times New Roman" w:cs="Times New Roman"/>
              </w:rPr>
              <w:t>0.28 [0.02, 0.53]</w:t>
            </w:r>
            <w:r w:rsidRPr="00C16B13">
              <w:rPr>
                <w:rFonts w:ascii="Times New Roman" w:hAnsi="Times New Roman" w:cs="Times New Roman"/>
                <w:vertAlign w:val="superscript"/>
              </w:rPr>
              <w:t>*</w:t>
            </w:r>
          </w:p>
        </w:tc>
        <w:tc>
          <w:tcPr>
            <w:tcW w:w="3544" w:type="dxa"/>
          </w:tcPr>
          <w:p w14:paraId="1701958B"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-0.11 [-0.28, 0.06</w:t>
            </w:r>
            <w:r w:rsidRPr="000C7609">
              <w:rPr>
                <w:rFonts w:ascii="Times New Roman" w:hAnsi="Times New Roman" w:cs="Times New Roman"/>
              </w:rPr>
              <w:t>]</w:t>
            </w:r>
          </w:p>
        </w:tc>
        <w:tc>
          <w:tcPr>
            <w:tcW w:w="3544" w:type="dxa"/>
          </w:tcPr>
          <w:p w14:paraId="32D2A12E"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-0.04 [-0.20, 0.12</w:t>
            </w:r>
            <w:r w:rsidRPr="000C7609">
              <w:rPr>
                <w:rFonts w:ascii="Times New Roman" w:hAnsi="Times New Roman" w:cs="Times New Roman"/>
              </w:rPr>
              <w:t>]</w:t>
            </w:r>
          </w:p>
        </w:tc>
      </w:tr>
      <w:tr w:rsidR="00C355EA" w:rsidRPr="000C7609" w14:paraId="009EDF81" w14:textId="77777777" w:rsidTr="00F22B2F">
        <w:tc>
          <w:tcPr>
            <w:tcW w:w="0" w:type="auto"/>
          </w:tcPr>
          <w:p w14:paraId="662708BF" w14:textId="77777777" w:rsidR="00C355EA" w:rsidRPr="000C7609" w:rsidRDefault="00C355EA" w:rsidP="00F22B2F">
            <w:pPr>
              <w:ind w:firstLine="284"/>
              <w:rPr>
                <w:rFonts w:ascii="Times New Roman" w:hAnsi="Times New Roman" w:cs="Times New Roman"/>
              </w:rPr>
            </w:pPr>
            <w:r w:rsidRPr="000C7609">
              <w:rPr>
                <w:rFonts w:ascii="Times New Roman" w:hAnsi="Times New Roman" w:cs="Times New Roman"/>
              </w:rPr>
              <w:t>Bully Only</w:t>
            </w:r>
          </w:p>
        </w:tc>
        <w:tc>
          <w:tcPr>
            <w:tcW w:w="3519" w:type="dxa"/>
          </w:tcPr>
          <w:p w14:paraId="02877B61"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0.54 [0.12, 0.96</w:t>
            </w:r>
            <w:r w:rsidRPr="000C7609">
              <w:rPr>
                <w:rFonts w:ascii="Times New Roman" w:hAnsi="Times New Roman" w:cs="Times New Roman"/>
              </w:rPr>
              <w:t>]</w:t>
            </w:r>
            <w:r w:rsidRPr="00C16B13">
              <w:rPr>
                <w:rFonts w:ascii="Times New Roman" w:hAnsi="Times New Roman" w:cs="Times New Roman"/>
                <w:vertAlign w:val="superscript"/>
              </w:rPr>
              <w:t>*</w:t>
            </w:r>
          </w:p>
        </w:tc>
        <w:tc>
          <w:tcPr>
            <w:tcW w:w="3544" w:type="dxa"/>
          </w:tcPr>
          <w:p w14:paraId="2294F29C"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0.36 [0.05, 0.67</w:t>
            </w:r>
            <w:r w:rsidRPr="000C7609">
              <w:rPr>
                <w:rFonts w:ascii="Times New Roman" w:hAnsi="Times New Roman" w:cs="Times New Roman"/>
              </w:rPr>
              <w:t>]</w:t>
            </w:r>
            <w:r w:rsidRPr="00B748B2">
              <w:rPr>
                <w:rFonts w:ascii="Times New Roman" w:hAnsi="Times New Roman" w:cs="Times New Roman"/>
                <w:vertAlign w:val="superscript"/>
              </w:rPr>
              <w:t>*</w:t>
            </w:r>
          </w:p>
        </w:tc>
        <w:tc>
          <w:tcPr>
            <w:tcW w:w="3544" w:type="dxa"/>
          </w:tcPr>
          <w:p w14:paraId="472C1142"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-0.34</w:t>
            </w:r>
            <w:r w:rsidRPr="000C7609">
              <w:rPr>
                <w:rFonts w:ascii="Times New Roman" w:hAnsi="Times New Roman" w:cs="Times New Roman"/>
              </w:rPr>
              <w:t xml:space="preserve"> [</w:t>
            </w:r>
            <w:r>
              <w:rPr>
                <w:rFonts w:ascii="Times New Roman" w:hAnsi="Times New Roman" w:cs="Times New Roman"/>
              </w:rPr>
              <w:t>-0.60</w:t>
            </w:r>
            <w:r w:rsidRPr="000C7609">
              <w:rPr>
                <w:rFonts w:ascii="Times New Roman" w:hAnsi="Times New Roman" w:cs="Times New Roman"/>
              </w:rPr>
              <w:t>, -</w:t>
            </w:r>
            <w:r>
              <w:rPr>
                <w:rFonts w:ascii="Times New Roman" w:hAnsi="Times New Roman" w:cs="Times New Roman"/>
              </w:rPr>
              <w:t>0.08</w:t>
            </w:r>
            <w:r w:rsidRPr="000C7609">
              <w:rPr>
                <w:rFonts w:ascii="Times New Roman" w:hAnsi="Times New Roman" w:cs="Times New Roman"/>
              </w:rPr>
              <w:t>]</w:t>
            </w:r>
            <w:r w:rsidRPr="00C16B13">
              <w:rPr>
                <w:rFonts w:ascii="Times New Roman" w:hAnsi="Times New Roman" w:cs="Times New Roman"/>
                <w:vertAlign w:val="superscript"/>
              </w:rPr>
              <w:t>*</w:t>
            </w:r>
            <w:r>
              <w:rPr>
                <w:rFonts w:ascii="Times New Roman" w:hAnsi="Times New Roman" w:cs="Times New Roman"/>
                <w:vertAlign w:val="superscript"/>
              </w:rPr>
              <w:t>*</w:t>
            </w:r>
          </w:p>
        </w:tc>
      </w:tr>
      <w:tr w:rsidR="00C355EA" w:rsidRPr="000C7609" w14:paraId="03BEA6E5" w14:textId="77777777" w:rsidTr="00F22B2F">
        <w:tc>
          <w:tcPr>
            <w:tcW w:w="0" w:type="auto"/>
          </w:tcPr>
          <w:p w14:paraId="69F11920" w14:textId="77777777" w:rsidR="00C355EA" w:rsidRPr="000C7609" w:rsidRDefault="00C355EA" w:rsidP="00F22B2F">
            <w:pPr>
              <w:ind w:firstLine="284"/>
              <w:rPr>
                <w:rFonts w:ascii="Times New Roman" w:hAnsi="Times New Roman" w:cs="Times New Roman"/>
              </w:rPr>
            </w:pPr>
            <w:r w:rsidRPr="000C7609">
              <w:rPr>
                <w:rFonts w:ascii="Times New Roman" w:hAnsi="Times New Roman" w:cs="Times New Roman"/>
              </w:rPr>
              <w:t>Bully-Victim</w:t>
            </w:r>
          </w:p>
        </w:tc>
        <w:tc>
          <w:tcPr>
            <w:tcW w:w="3519" w:type="dxa"/>
          </w:tcPr>
          <w:p w14:paraId="615DC27B"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0.32 [0.13</w:t>
            </w:r>
            <w:r w:rsidRPr="000C7609">
              <w:rPr>
                <w:rFonts w:ascii="Times New Roman" w:hAnsi="Times New Roman" w:cs="Times New Roman"/>
              </w:rPr>
              <w:t xml:space="preserve">, </w:t>
            </w:r>
            <w:r>
              <w:rPr>
                <w:rFonts w:ascii="Times New Roman" w:hAnsi="Times New Roman" w:cs="Times New Roman"/>
              </w:rPr>
              <w:t>0.51</w:t>
            </w:r>
            <w:r w:rsidRPr="000C7609">
              <w:rPr>
                <w:rFonts w:ascii="Times New Roman" w:hAnsi="Times New Roman" w:cs="Times New Roman"/>
              </w:rPr>
              <w:t>]</w:t>
            </w:r>
            <w:r w:rsidRPr="00C16B13">
              <w:rPr>
                <w:rFonts w:ascii="Times New Roman" w:hAnsi="Times New Roman" w:cs="Times New Roman"/>
                <w:vertAlign w:val="superscript"/>
              </w:rPr>
              <w:t>**</w:t>
            </w:r>
          </w:p>
        </w:tc>
        <w:tc>
          <w:tcPr>
            <w:tcW w:w="3544" w:type="dxa"/>
          </w:tcPr>
          <w:p w14:paraId="64FAD687"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0.04 [-0.11</w:t>
            </w:r>
            <w:r w:rsidRPr="000C7609">
              <w:rPr>
                <w:rFonts w:ascii="Times New Roman" w:hAnsi="Times New Roman" w:cs="Times New Roman"/>
              </w:rPr>
              <w:t>,</w:t>
            </w:r>
            <w:r>
              <w:rPr>
                <w:rFonts w:ascii="Times New Roman" w:hAnsi="Times New Roman" w:cs="Times New Roman"/>
              </w:rPr>
              <w:t xml:space="preserve"> 0.19</w:t>
            </w:r>
            <w:r w:rsidRPr="000C7609">
              <w:rPr>
                <w:rFonts w:ascii="Times New Roman" w:hAnsi="Times New Roman" w:cs="Times New Roman"/>
              </w:rPr>
              <w:t>]</w:t>
            </w:r>
          </w:p>
        </w:tc>
        <w:tc>
          <w:tcPr>
            <w:tcW w:w="3544" w:type="dxa"/>
          </w:tcPr>
          <w:p w14:paraId="0604DDD3"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-0.19 [-0.33, -0.05</w:t>
            </w:r>
            <w:r w:rsidRPr="000C7609">
              <w:rPr>
                <w:rFonts w:ascii="Times New Roman" w:hAnsi="Times New Roman" w:cs="Times New Roman"/>
              </w:rPr>
              <w:t>]</w:t>
            </w:r>
            <w:r w:rsidRPr="00C16B13">
              <w:rPr>
                <w:rFonts w:ascii="Times New Roman" w:hAnsi="Times New Roman" w:cs="Times New Roman"/>
                <w:vertAlign w:val="superscript"/>
              </w:rPr>
              <w:t>*</w:t>
            </w:r>
          </w:p>
        </w:tc>
      </w:tr>
      <w:tr w:rsidR="00C355EA" w:rsidRPr="000C7609" w14:paraId="06E2EDE0" w14:textId="77777777" w:rsidTr="00F22B2F">
        <w:tc>
          <w:tcPr>
            <w:tcW w:w="0" w:type="auto"/>
          </w:tcPr>
          <w:p w14:paraId="44155E5B" w14:textId="77777777" w:rsidR="00C355EA" w:rsidRPr="000C7609" w:rsidRDefault="00C355EA" w:rsidP="00F22B2F">
            <w:pPr>
              <w:rPr>
                <w:rFonts w:ascii="Times New Roman" w:hAnsi="Times New Roman" w:cs="Times New Roman"/>
              </w:rPr>
            </w:pPr>
            <w:proofErr w:type="spellStart"/>
            <w:r w:rsidRPr="000C7609">
              <w:rPr>
                <w:rFonts w:ascii="Times New Roman" w:hAnsi="Times New Roman" w:cs="Times New Roman"/>
              </w:rPr>
              <w:t>ASD</w:t>
            </w:r>
            <w:proofErr w:type="spellEnd"/>
            <w:r w:rsidRPr="000C7609">
              <w:rPr>
                <w:rFonts w:ascii="Times New Roman" w:hAnsi="Times New Roman" w:cs="Times New Roman"/>
              </w:rPr>
              <w:t xml:space="preserve"> Group</w:t>
            </w:r>
          </w:p>
        </w:tc>
        <w:tc>
          <w:tcPr>
            <w:tcW w:w="3519" w:type="dxa"/>
          </w:tcPr>
          <w:p w14:paraId="02D1A79F" w14:textId="77777777" w:rsidR="00C355EA" w:rsidRPr="000C7609" w:rsidRDefault="00C355EA" w:rsidP="00F22B2F">
            <w:pPr>
              <w:jc w:val="center"/>
              <w:rPr>
                <w:rFonts w:ascii="Times New Roman" w:hAnsi="Times New Roman" w:cs="Times New Roman"/>
              </w:rPr>
            </w:pPr>
          </w:p>
        </w:tc>
        <w:tc>
          <w:tcPr>
            <w:tcW w:w="3544" w:type="dxa"/>
          </w:tcPr>
          <w:p w14:paraId="40183B14" w14:textId="77777777" w:rsidR="00C355EA" w:rsidRPr="000C7609" w:rsidRDefault="00C355EA" w:rsidP="00F22B2F">
            <w:pPr>
              <w:jc w:val="center"/>
              <w:rPr>
                <w:rFonts w:ascii="Times New Roman" w:hAnsi="Times New Roman" w:cs="Times New Roman"/>
              </w:rPr>
            </w:pPr>
          </w:p>
        </w:tc>
        <w:tc>
          <w:tcPr>
            <w:tcW w:w="3544" w:type="dxa"/>
          </w:tcPr>
          <w:p w14:paraId="7C9F5092" w14:textId="77777777" w:rsidR="00C355EA" w:rsidRPr="000C7609" w:rsidRDefault="00C355EA" w:rsidP="00F22B2F">
            <w:pPr>
              <w:jc w:val="center"/>
              <w:rPr>
                <w:rFonts w:ascii="Times New Roman" w:hAnsi="Times New Roman" w:cs="Times New Roman"/>
              </w:rPr>
            </w:pPr>
          </w:p>
        </w:tc>
      </w:tr>
      <w:tr w:rsidR="00C355EA" w:rsidRPr="000C7609" w14:paraId="700ABF59" w14:textId="77777777" w:rsidTr="00F22B2F">
        <w:tc>
          <w:tcPr>
            <w:tcW w:w="0" w:type="auto"/>
          </w:tcPr>
          <w:p w14:paraId="4ACC4F2A" w14:textId="77777777" w:rsidR="00C355EA" w:rsidRPr="000C7609" w:rsidRDefault="00C355EA" w:rsidP="00F22B2F">
            <w:pPr>
              <w:ind w:firstLine="284"/>
              <w:rPr>
                <w:rFonts w:ascii="Times New Roman" w:hAnsi="Times New Roman" w:cs="Times New Roman"/>
              </w:rPr>
            </w:pPr>
            <w:r w:rsidRPr="000C7609">
              <w:rPr>
                <w:rFonts w:ascii="Times New Roman" w:hAnsi="Times New Roman" w:cs="Times New Roman"/>
              </w:rPr>
              <w:t xml:space="preserve">Without </w:t>
            </w:r>
            <w:proofErr w:type="spellStart"/>
            <w:r w:rsidRPr="000C7609">
              <w:rPr>
                <w:rFonts w:ascii="Times New Roman" w:hAnsi="Times New Roman" w:cs="Times New Roman"/>
              </w:rPr>
              <w:t>ASD</w:t>
            </w:r>
            <w:proofErr w:type="spellEnd"/>
          </w:p>
        </w:tc>
        <w:tc>
          <w:tcPr>
            <w:tcW w:w="3519" w:type="dxa"/>
          </w:tcPr>
          <w:p w14:paraId="1B05DF38" w14:textId="77777777" w:rsidR="00C355EA" w:rsidRPr="000C7609" w:rsidRDefault="00C355EA" w:rsidP="00F22B2F">
            <w:pPr>
              <w:jc w:val="center"/>
              <w:rPr>
                <w:rFonts w:ascii="Times New Roman" w:hAnsi="Times New Roman" w:cs="Times New Roman"/>
              </w:rPr>
            </w:pPr>
            <w:r w:rsidRPr="000C7609">
              <w:rPr>
                <w:rFonts w:ascii="Times New Roman" w:hAnsi="Times New Roman" w:cs="Times New Roman"/>
              </w:rPr>
              <w:t>0 [Reference]</w:t>
            </w:r>
          </w:p>
        </w:tc>
        <w:tc>
          <w:tcPr>
            <w:tcW w:w="3544" w:type="dxa"/>
          </w:tcPr>
          <w:p w14:paraId="4B511C78" w14:textId="77777777" w:rsidR="00C355EA" w:rsidRPr="000C7609" w:rsidRDefault="00C355EA" w:rsidP="00F22B2F">
            <w:pPr>
              <w:jc w:val="center"/>
              <w:rPr>
                <w:rFonts w:ascii="Times New Roman" w:hAnsi="Times New Roman" w:cs="Times New Roman"/>
              </w:rPr>
            </w:pPr>
            <w:r w:rsidRPr="000C7609">
              <w:rPr>
                <w:rFonts w:ascii="Times New Roman" w:hAnsi="Times New Roman" w:cs="Times New Roman"/>
              </w:rPr>
              <w:t>0 [Reference]</w:t>
            </w:r>
          </w:p>
        </w:tc>
        <w:tc>
          <w:tcPr>
            <w:tcW w:w="3544" w:type="dxa"/>
          </w:tcPr>
          <w:p w14:paraId="01BDF91F" w14:textId="77777777" w:rsidR="00C355EA" w:rsidRPr="000C7609" w:rsidRDefault="00C355EA" w:rsidP="00F22B2F">
            <w:pPr>
              <w:jc w:val="center"/>
              <w:rPr>
                <w:rFonts w:ascii="Times New Roman" w:hAnsi="Times New Roman" w:cs="Times New Roman"/>
              </w:rPr>
            </w:pPr>
            <w:r w:rsidRPr="000C7609">
              <w:rPr>
                <w:rFonts w:ascii="Times New Roman" w:hAnsi="Times New Roman" w:cs="Times New Roman"/>
              </w:rPr>
              <w:t>0 [Reference]</w:t>
            </w:r>
          </w:p>
        </w:tc>
      </w:tr>
      <w:tr w:rsidR="00C355EA" w:rsidRPr="000C7609" w14:paraId="05078979" w14:textId="77777777" w:rsidTr="00F22B2F">
        <w:tc>
          <w:tcPr>
            <w:tcW w:w="0" w:type="auto"/>
          </w:tcPr>
          <w:p w14:paraId="675BB62A" w14:textId="77777777" w:rsidR="00C355EA" w:rsidRPr="000C7609" w:rsidRDefault="00C355EA" w:rsidP="00F22B2F">
            <w:pPr>
              <w:ind w:firstLine="284"/>
              <w:rPr>
                <w:rFonts w:ascii="Times New Roman" w:hAnsi="Times New Roman" w:cs="Times New Roman"/>
              </w:rPr>
            </w:pPr>
            <w:r w:rsidRPr="000C7609">
              <w:rPr>
                <w:rFonts w:ascii="Times New Roman" w:hAnsi="Times New Roman" w:cs="Times New Roman"/>
              </w:rPr>
              <w:t xml:space="preserve">With </w:t>
            </w:r>
            <w:proofErr w:type="spellStart"/>
            <w:r w:rsidRPr="000C7609">
              <w:rPr>
                <w:rFonts w:ascii="Times New Roman" w:hAnsi="Times New Roman" w:cs="Times New Roman"/>
              </w:rPr>
              <w:t>ASD</w:t>
            </w:r>
            <w:proofErr w:type="spellEnd"/>
          </w:p>
        </w:tc>
        <w:tc>
          <w:tcPr>
            <w:tcW w:w="3519" w:type="dxa"/>
          </w:tcPr>
          <w:p w14:paraId="44684B57"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3.27 [1.94, 4.60</w:t>
            </w:r>
            <w:r w:rsidRPr="000C7609">
              <w:rPr>
                <w:rFonts w:ascii="Times New Roman" w:hAnsi="Times New Roman" w:cs="Times New Roman"/>
              </w:rPr>
              <w:t>]</w:t>
            </w:r>
            <w:r w:rsidRPr="00C16B13">
              <w:rPr>
                <w:rFonts w:ascii="Times New Roman" w:hAnsi="Times New Roman" w:cs="Times New Roman"/>
                <w:vertAlign w:val="superscript"/>
              </w:rPr>
              <w:t>***</w:t>
            </w:r>
          </w:p>
        </w:tc>
        <w:tc>
          <w:tcPr>
            <w:tcW w:w="3544" w:type="dxa"/>
          </w:tcPr>
          <w:p w14:paraId="701F1987"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1.61 [</w:t>
            </w:r>
            <w:r w:rsidRPr="000C7609">
              <w:rPr>
                <w:rFonts w:ascii="Times New Roman" w:hAnsi="Times New Roman" w:cs="Times New Roman"/>
              </w:rPr>
              <w:t>0.</w:t>
            </w:r>
            <w:r>
              <w:rPr>
                <w:rFonts w:ascii="Times New Roman" w:hAnsi="Times New Roman" w:cs="Times New Roman"/>
              </w:rPr>
              <w:t>40</w:t>
            </w:r>
            <w:r w:rsidRPr="000C7609">
              <w:rPr>
                <w:rFonts w:ascii="Times New Roman" w:hAnsi="Times New Roman" w:cs="Times New Roman"/>
              </w:rPr>
              <w:t>, 2.</w:t>
            </w:r>
            <w:r>
              <w:rPr>
                <w:rFonts w:ascii="Times New Roman" w:hAnsi="Times New Roman" w:cs="Times New Roman"/>
              </w:rPr>
              <w:t>82</w:t>
            </w:r>
            <w:r w:rsidRPr="000C7609">
              <w:rPr>
                <w:rFonts w:ascii="Times New Roman" w:hAnsi="Times New Roman" w:cs="Times New Roman"/>
              </w:rPr>
              <w:t>]</w:t>
            </w:r>
            <w:r w:rsidRPr="00B748B2">
              <w:rPr>
                <w:rFonts w:ascii="Times New Roman" w:hAnsi="Times New Roman" w:cs="Times New Roman"/>
                <w:vertAlign w:val="superscript"/>
              </w:rPr>
              <w:t>**</w:t>
            </w:r>
          </w:p>
        </w:tc>
        <w:tc>
          <w:tcPr>
            <w:tcW w:w="3544" w:type="dxa"/>
          </w:tcPr>
          <w:p w14:paraId="74233079"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-1.42</w:t>
            </w:r>
            <w:r w:rsidRPr="000C7609">
              <w:rPr>
                <w:rFonts w:ascii="Times New Roman" w:hAnsi="Times New Roman" w:cs="Times New Roman"/>
              </w:rPr>
              <w:t xml:space="preserve"> [</w:t>
            </w:r>
            <w:r>
              <w:rPr>
                <w:rFonts w:ascii="Times New Roman" w:hAnsi="Times New Roman" w:cs="Times New Roman"/>
              </w:rPr>
              <w:t>-2.09, -0</w:t>
            </w:r>
            <w:r w:rsidRPr="000C7609">
              <w:rPr>
                <w:rFonts w:ascii="Times New Roman" w:hAnsi="Times New Roman" w:cs="Times New Roman"/>
              </w:rPr>
              <w:t>.</w:t>
            </w:r>
            <w:r>
              <w:rPr>
                <w:rFonts w:ascii="Times New Roman" w:hAnsi="Times New Roman" w:cs="Times New Roman"/>
              </w:rPr>
              <w:t>76</w:t>
            </w:r>
            <w:r w:rsidRPr="000C7609">
              <w:rPr>
                <w:rFonts w:ascii="Times New Roman" w:hAnsi="Times New Roman" w:cs="Times New Roman"/>
              </w:rPr>
              <w:t>]</w:t>
            </w:r>
            <w:r w:rsidRPr="00C16B13">
              <w:rPr>
                <w:rFonts w:ascii="Times New Roman" w:hAnsi="Times New Roman" w:cs="Times New Roman"/>
                <w:vertAlign w:val="superscript"/>
              </w:rPr>
              <w:t>***</w:t>
            </w:r>
          </w:p>
        </w:tc>
      </w:tr>
      <w:tr w:rsidR="00C355EA" w:rsidRPr="000C7609" w14:paraId="0DDCE730" w14:textId="77777777" w:rsidTr="00F22B2F">
        <w:tc>
          <w:tcPr>
            <w:tcW w:w="0" w:type="auto"/>
          </w:tcPr>
          <w:p w14:paraId="0D318FA6" w14:textId="77777777" w:rsidR="00C355EA" w:rsidRPr="000C7609" w:rsidRDefault="00C355EA" w:rsidP="00F22B2F">
            <w:pPr>
              <w:rPr>
                <w:rFonts w:ascii="Times New Roman" w:hAnsi="Times New Roman" w:cs="Times New Roman"/>
              </w:rPr>
            </w:pPr>
            <w:r w:rsidRPr="000C7609">
              <w:rPr>
                <w:rFonts w:ascii="Times New Roman" w:hAnsi="Times New Roman" w:cs="Times New Roman"/>
              </w:rPr>
              <w:t xml:space="preserve">Bullying Involvement Group X </w:t>
            </w:r>
            <w:proofErr w:type="spellStart"/>
            <w:r w:rsidRPr="000C7609">
              <w:rPr>
                <w:rFonts w:ascii="Times New Roman" w:hAnsi="Times New Roman" w:cs="Times New Roman"/>
              </w:rPr>
              <w:t>ASD</w:t>
            </w:r>
            <w:proofErr w:type="spellEnd"/>
            <w:r w:rsidRPr="000C7609">
              <w:rPr>
                <w:rFonts w:ascii="Times New Roman" w:hAnsi="Times New Roman" w:cs="Times New Roman"/>
              </w:rPr>
              <w:t xml:space="preserve"> Group </w:t>
            </w:r>
          </w:p>
        </w:tc>
        <w:tc>
          <w:tcPr>
            <w:tcW w:w="3519" w:type="dxa"/>
          </w:tcPr>
          <w:p w14:paraId="4160789F" w14:textId="77777777" w:rsidR="00C355EA" w:rsidRPr="000C7609" w:rsidRDefault="00C355EA" w:rsidP="00F22B2F">
            <w:pPr>
              <w:jc w:val="center"/>
              <w:rPr>
                <w:rFonts w:ascii="Times New Roman" w:hAnsi="Times New Roman" w:cs="Times New Roman"/>
              </w:rPr>
            </w:pPr>
          </w:p>
        </w:tc>
        <w:tc>
          <w:tcPr>
            <w:tcW w:w="3544" w:type="dxa"/>
          </w:tcPr>
          <w:p w14:paraId="2D0030C6" w14:textId="77777777" w:rsidR="00C355EA" w:rsidRPr="000C7609" w:rsidRDefault="00C355EA" w:rsidP="00F22B2F">
            <w:pPr>
              <w:jc w:val="center"/>
              <w:rPr>
                <w:rFonts w:ascii="Times New Roman" w:hAnsi="Times New Roman" w:cs="Times New Roman"/>
              </w:rPr>
            </w:pPr>
          </w:p>
        </w:tc>
        <w:tc>
          <w:tcPr>
            <w:tcW w:w="3544" w:type="dxa"/>
          </w:tcPr>
          <w:p w14:paraId="7B5BDA91" w14:textId="77777777" w:rsidR="00C355EA" w:rsidRPr="000C7609" w:rsidRDefault="00C355EA" w:rsidP="00F22B2F">
            <w:pPr>
              <w:jc w:val="center"/>
              <w:rPr>
                <w:rFonts w:ascii="Times New Roman" w:hAnsi="Times New Roman" w:cs="Times New Roman"/>
              </w:rPr>
            </w:pPr>
          </w:p>
        </w:tc>
      </w:tr>
      <w:tr w:rsidR="00C355EA" w:rsidRPr="000C7609" w14:paraId="77984BB7" w14:textId="77777777" w:rsidTr="00F22B2F">
        <w:tc>
          <w:tcPr>
            <w:tcW w:w="0" w:type="auto"/>
          </w:tcPr>
          <w:p w14:paraId="6E9DCF50" w14:textId="77777777" w:rsidR="00C355EA" w:rsidRPr="000C7609" w:rsidRDefault="00C355EA" w:rsidP="00F22B2F">
            <w:pPr>
              <w:ind w:firstLine="284"/>
              <w:rPr>
                <w:rFonts w:ascii="Times New Roman" w:hAnsi="Times New Roman" w:cs="Times New Roman"/>
              </w:rPr>
            </w:pPr>
            <w:r w:rsidRPr="000C7609">
              <w:rPr>
                <w:rFonts w:ascii="Times New Roman" w:hAnsi="Times New Roman" w:cs="Times New Roman"/>
              </w:rPr>
              <w:t xml:space="preserve">Neither X </w:t>
            </w:r>
            <w:proofErr w:type="spellStart"/>
            <w:r w:rsidRPr="000C7609">
              <w:rPr>
                <w:rFonts w:ascii="Times New Roman" w:hAnsi="Times New Roman" w:cs="Times New Roman"/>
              </w:rPr>
              <w:t>ASD</w:t>
            </w:r>
            <w:proofErr w:type="spellEnd"/>
            <w:r w:rsidRPr="000C7609">
              <w:rPr>
                <w:rFonts w:ascii="Times New Roman" w:hAnsi="Times New Roman" w:cs="Times New Roman"/>
              </w:rPr>
              <w:t xml:space="preserve"> </w:t>
            </w:r>
          </w:p>
        </w:tc>
        <w:tc>
          <w:tcPr>
            <w:tcW w:w="3519" w:type="dxa"/>
          </w:tcPr>
          <w:p w14:paraId="372716B7" w14:textId="77777777" w:rsidR="00C355EA" w:rsidRPr="000C7609" w:rsidRDefault="00C355EA" w:rsidP="00F22B2F">
            <w:pPr>
              <w:jc w:val="center"/>
              <w:rPr>
                <w:rFonts w:ascii="Times New Roman" w:hAnsi="Times New Roman" w:cs="Times New Roman"/>
              </w:rPr>
            </w:pPr>
            <w:r w:rsidRPr="000C7609">
              <w:rPr>
                <w:rFonts w:ascii="Times New Roman" w:hAnsi="Times New Roman" w:cs="Times New Roman"/>
              </w:rPr>
              <w:t>0 [Reference]</w:t>
            </w:r>
          </w:p>
        </w:tc>
        <w:tc>
          <w:tcPr>
            <w:tcW w:w="3544" w:type="dxa"/>
          </w:tcPr>
          <w:p w14:paraId="719F3E9F" w14:textId="77777777" w:rsidR="00C355EA" w:rsidRPr="000C7609" w:rsidRDefault="00C355EA" w:rsidP="00F22B2F">
            <w:pPr>
              <w:jc w:val="center"/>
              <w:rPr>
                <w:rFonts w:ascii="Times New Roman" w:hAnsi="Times New Roman" w:cs="Times New Roman"/>
              </w:rPr>
            </w:pPr>
            <w:r w:rsidRPr="000C7609">
              <w:rPr>
                <w:rFonts w:ascii="Times New Roman" w:hAnsi="Times New Roman" w:cs="Times New Roman"/>
              </w:rPr>
              <w:t>0 [Reference]</w:t>
            </w:r>
          </w:p>
        </w:tc>
        <w:tc>
          <w:tcPr>
            <w:tcW w:w="3544" w:type="dxa"/>
          </w:tcPr>
          <w:p w14:paraId="0532594B" w14:textId="77777777" w:rsidR="00C355EA" w:rsidRPr="000C7609" w:rsidRDefault="00C355EA" w:rsidP="00F22B2F">
            <w:pPr>
              <w:jc w:val="center"/>
              <w:rPr>
                <w:rFonts w:ascii="Times New Roman" w:hAnsi="Times New Roman" w:cs="Times New Roman"/>
              </w:rPr>
            </w:pPr>
            <w:r w:rsidRPr="000C7609">
              <w:rPr>
                <w:rFonts w:ascii="Times New Roman" w:hAnsi="Times New Roman" w:cs="Times New Roman"/>
              </w:rPr>
              <w:t>0 [Reference]</w:t>
            </w:r>
          </w:p>
        </w:tc>
      </w:tr>
      <w:tr w:rsidR="00C355EA" w:rsidRPr="000C7609" w14:paraId="6BD3E631" w14:textId="77777777" w:rsidTr="00F22B2F">
        <w:tc>
          <w:tcPr>
            <w:tcW w:w="0" w:type="auto"/>
          </w:tcPr>
          <w:p w14:paraId="289D9189" w14:textId="77777777" w:rsidR="00C355EA" w:rsidRPr="000C7609" w:rsidRDefault="00C355EA" w:rsidP="00F22B2F">
            <w:pPr>
              <w:ind w:firstLine="284"/>
              <w:rPr>
                <w:rFonts w:ascii="Times New Roman" w:hAnsi="Times New Roman" w:cs="Times New Roman"/>
              </w:rPr>
            </w:pPr>
            <w:r w:rsidRPr="000C7609">
              <w:rPr>
                <w:rFonts w:ascii="Times New Roman" w:hAnsi="Times New Roman" w:cs="Times New Roman"/>
              </w:rPr>
              <w:t xml:space="preserve">Victim Only X </w:t>
            </w:r>
            <w:proofErr w:type="spellStart"/>
            <w:r w:rsidRPr="000C7609">
              <w:rPr>
                <w:rFonts w:ascii="Times New Roman" w:hAnsi="Times New Roman" w:cs="Times New Roman"/>
              </w:rPr>
              <w:t>ASD</w:t>
            </w:r>
            <w:proofErr w:type="spellEnd"/>
            <w:r w:rsidRPr="000C7609">
              <w:rPr>
                <w:rFonts w:ascii="Times New Roman" w:hAnsi="Times New Roman" w:cs="Times New Roman"/>
              </w:rPr>
              <w:t xml:space="preserve"> </w:t>
            </w:r>
          </w:p>
        </w:tc>
        <w:tc>
          <w:tcPr>
            <w:tcW w:w="3519" w:type="dxa"/>
          </w:tcPr>
          <w:p w14:paraId="3FE4F788"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0.22 [-1.65, 2.09</w:t>
            </w:r>
            <w:r w:rsidRPr="000C7609">
              <w:rPr>
                <w:rFonts w:ascii="Times New Roman" w:hAnsi="Times New Roman" w:cs="Times New Roman"/>
              </w:rPr>
              <w:t>]</w:t>
            </w:r>
          </w:p>
        </w:tc>
        <w:tc>
          <w:tcPr>
            <w:tcW w:w="3544" w:type="dxa"/>
          </w:tcPr>
          <w:p w14:paraId="4DF8F02D"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0.17 [-1.70, 2.0</w:t>
            </w:r>
            <w:r w:rsidRPr="000C7609">
              <w:rPr>
                <w:rFonts w:ascii="Times New Roman" w:hAnsi="Times New Roman" w:cs="Times New Roman"/>
              </w:rPr>
              <w:t>5]</w:t>
            </w:r>
          </w:p>
        </w:tc>
        <w:tc>
          <w:tcPr>
            <w:tcW w:w="3544" w:type="dxa"/>
          </w:tcPr>
          <w:p w14:paraId="6222CB08"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-0.83 [-2.00</w:t>
            </w:r>
            <w:r w:rsidRPr="000C7609">
              <w:rPr>
                <w:rFonts w:ascii="Times New Roman" w:hAnsi="Times New Roman" w:cs="Times New Roman"/>
              </w:rPr>
              <w:t>,</w:t>
            </w:r>
            <w:r>
              <w:rPr>
                <w:rFonts w:ascii="Times New Roman" w:hAnsi="Times New Roman" w:cs="Times New Roman"/>
              </w:rPr>
              <w:t xml:space="preserve"> 0.34</w:t>
            </w:r>
            <w:r w:rsidRPr="000C7609">
              <w:rPr>
                <w:rFonts w:ascii="Times New Roman" w:hAnsi="Times New Roman" w:cs="Times New Roman"/>
              </w:rPr>
              <w:t xml:space="preserve">] </w:t>
            </w:r>
          </w:p>
        </w:tc>
      </w:tr>
      <w:tr w:rsidR="00C355EA" w:rsidRPr="000C7609" w14:paraId="0D306B02" w14:textId="77777777" w:rsidTr="00F22B2F">
        <w:tc>
          <w:tcPr>
            <w:tcW w:w="0" w:type="auto"/>
          </w:tcPr>
          <w:p w14:paraId="3B32E268" w14:textId="77777777" w:rsidR="00C355EA" w:rsidRPr="000C7609" w:rsidRDefault="00C355EA" w:rsidP="00F22B2F">
            <w:pPr>
              <w:ind w:firstLine="284"/>
              <w:rPr>
                <w:rFonts w:ascii="Times New Roman" w:hAnsi="Times New Roman" w:cs="Times New Roman"/>
              </w:rPr>
            </w:pPr>
            <w:r w:rsidRPr="000C7609">
              <w:rPr>
                <w:rFonts w:ascii="Times New Roman" w:hAnsi="Times New Roman" w:cs="Times New Roman"/>
              </w:rPr>
              <w:t xml:space="preserve">Bully Only X </w:t>
            </w:r>
            <w:proofErr w:type="spellStart"/>
            <w:r w:rsidRPr="000C7609">
              <w:rPr>
                <w:rFonts w:ascii="Times New Roman" w:hAnsi="Times New Roman" w:cs="Times New Roman"/>
              </w:rPr>
              <w:t>ASD</w:t>
            </w:r>
            <w:proofErr w:type="spellEnd"/>
            <w:r w:rsidRPr="000C7609">
              <w:rPr>
                <w:rFonts w:ascii="Times New Roman" w:hAnsi="Times New Roman" w:cs="Times New Roman"/>
              </w:rPr>
              <w:t xml:space="preserve"> </w:t>
            </w:r>
          </w:p>
        </w:tc>
        <w:tc>
          <w:tcPr>
            <w:tcW w:w="3519" w:type="dxa"/>
          </w:tcPr>
          <w:p w14:paraId="2A248C52"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-2.18 [-5.25, 0.89</w:t>
            </w:r>
            <w:r w:rsidRPr="000C7609">
              <w:rPr>
                <w:rFonts w:ascii="Times New Roman" w:hAnsi="Times New Roman" w:cs="Times New Roman"/>
              </w:rPr>
              <w:t>]</w:t>
            </w:r>
          </w:p>
        </w:tc>
        <w:tc>
          <w:tcPr>
            <w:tcW w:w="3544" w:type="dxa"/>
          </w:tcPr>
          <w:p w14:paraId="5727E5C7" w14:textId="77777777" w:rsidR="00C355EA" w:rsidRPr="000C7609" w:rsidRDefault="00C355EA" w:rsidP="00F22B2F">
            <w:pPr>
              <w:jc w:val="center"/>
              <w:rPr>
                <w:rFonts w:ascii="Times New Roman" w:hAnsi="Times New Roman" w:cs="Times New Roman"/>
              </w:rPr>
            </w:pPr>
            <w:r w:rsidRPr="000C7609">
              <w:rPr>
                <w:rFonts w:ascii="Times New Roman" w:hAnsi="Times New Roman" w:cs="Times New Roman"/>
              </w:rPr>
              <w:t>0.6</w:t>
            </w:r>
            <w:r>
              <w:rPr>
                <w:rFonts w:ascii="Times New Roman" w:hAnsi="Times New Roman" w:cs="Times New Roman"/>
              </w:rPr>
              <w:t>5</w:t>
            </w:r>
            <w:r w:rsidRPr="000C7609">
              <w:rPr>
                <w:rFonts w:ascii="Times New Roman" w:hAnsi="Times New Roman" w:cs="Times New Roman"/>
              </w:rPr>
              <w:t xml:space="preserve"> </w:t>
            </w:r>
            <w:r>
              <w:rPr>
                <w:rFonts w:ascii="Times New Roman" w:hAnsi="Times New Roman" w:cs="Times New Roman"/>
              </w:rPr>
              <w:t>[-0.81, 2.11</w:t>
            </w:r>
            <w:r w:rsidRPr="000C7609">
              <w:rPr>
                <w:rFonts w:ascii="Times New Roman" w:hAnsi="Times New Roman" w:cs="Times New Roman"/>
              </w:rPr>
              <w:t>]</w:t>
            </w:r>
          </w:p>
        </w:tc>
        <w:tc>
          <w:tcPr>
            <w:tcW w:w="3544" w:type="dxa"/>
          </w:tcPr>
          <w:p w14:paraId="30A6E1C7"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0.47 [-2.72, 3.66</w:t>
            </w:r>
            <w:r w:rsidRPr="000C7609">
              <w:rPr>
                <w:rFonts w:ascii="Times New Roman" w:hAnsi="Times New Roman" w:cs="Times New Roman"/>
              </w:rPr>
              <w:t>]</w:t>
            </w:r>
          </w:p>
        </w:tc>
      </w:tr>
      <w:tr w:rsidR="00C355EA" w:rsidRPr="000C7609" w14:paraId="497ACA24" w14:textId="77777777" w:rsidTr="00F22B2F">
        <w:tc>
          <w:tcPr>
            <w:tcW w:w="0" w:type="auto"/>
          </w:tcPr>
          <w:p w14:paraId="1585EBCB" w14:textId="77777777" w:rsidR="00C355EA" w:rsidRPr="000C7609" w:rsidRDefault="00C355EA" w:rsidP="00F22B2F">
            <w:pPr>
              <w:ind w:firstLine="284"/>
              <w:rPr>
                <w:rFonts w:ascii="Times New Roman" w:hAnsi="Times New Roman" w:cs="Times New Roman"/>
              </w:rPr>
            </w:pPr>
            <w:r w:rsidRPr="000C7609">
              <w:rPr>
                <w:rFonts w:ascii="Times New Roman" w:hAnsi="Times New Roman" w:cs="Times New Roman"/>
              </w:rPr>
              <w:t xml:space="preserve">Bully-Victim X </w:t>
            </w:r>
            <w:proofErr w:type="spellStart"/>
            <w:r w:rsidRPr="000C7609">
              <w:rPr>
                <w:rFonts w:ascii="Times New Roman" w:hAnsi="Times New Roman" w:cs="Times New Roman"/>
              </w:rPr>
              <w:t>ASD</w:t>
            </w:r>
            <w:proofErr w:type="spellEnd"/>
            <w:r w:rsidRPr="000C7609">
              <w:rPr>
                <w:rFonts w:ascii="Times New Roman" w:hAnsi="Times New Roman" w:cs="Times New Roman"/>
              </w:rPr>
              <w:t xml:space="preserve"> </w:t>
            </w:r>
          </w:p>
        </w:tc>
        <w:tc>
          <w:tcPr>
            <w:tcW w:w="3519" w:type="dxa"/>
          </w:tcPr>
          <w:p w14:paraId="4DB389D6"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-1.16 [-2.76</w:t>
            </w:r>
            <w:r w:rsidRPr="000C7609">
              <w:rPr>
                <w:rFonts w:ascii="Times New Roman" w:hAnsi="Times New Roman" w:cs="Times New Roman"/>
              </w:rPr>
              <w:t xml:space="preserve">, </w:t>
            </w:r>
            <w:r>
              <w:rPr>
                <w:rFonts w:ascii="Times New Roman" w:hAnsi="Times New Roman" w:cs="Times New Roman"/>
              </w:rPr>
              <w:t>0.42</w:t>
            </w:r>
            <w:r w:rsidRPr="000C7609">
              <w:rPr>
                <w:rFonts w:ascii="Times New Roman" w:hAnsi="Times New Roman" w:cs="Times New Roman"/>
              </w:rPr>
              <w:t>]</w:t>
            </w:r>
          </w:p>
        </w:tc>
        <w:tc>
          <w:tcPr>
            <w:tcW w:w="3544" w:type="dxa"/>
          </w:tcPr>
          <w:p w14:paraId="7BBBAE54"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-0.95 [-2.55, 0.65</w:t>
            </w:r>
            <w:r w:rsidRPr="000C7609">
              <w:rPr>
                <w:rFonts w:ascii="Times New Roman" w:hAnsi="Times New Roman" w:cs="Times New Roman"/>
              </w:rPr>
              <w:t>]</w:t>
            </w:r>
          </w:p>
        </w:tc>
        <w:tc>
          <w:tcPr>
            <w:tcW w:w="3544" w:type="dxa"/>
          </w:tcPr>
          <w:p w14:paraId="6A1BD9AE"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0.08 [-0.89</w:t>
            </w:r>
            <w:r w:rsidRPr="000C7609">
              <w:rPr>
                <w:rFonts w:ascii="Times New Roman" w:hAnsi="Times New Roman" w:cs="Times New Roman"/>
              </w:rPr>
              <w:t xml:space="preserve">, </w:t>
            </w:r>
            <w:r>
              <w:rPr>
                <w:rFonts w:ascii="Times New Roman" w:hAnsi="Times New Roman" w:cs="Times New Roman"/>
              </w:rPr>
              <w:t>1.04</w:t>
            </w:r>
            <w:r w:rsidRPr="000C7609">
              <w:rPr>
                <w:rFonts w:ascii="Times New Roman" w:hAnsi="Times New Roman" w:cs="Times New Roman"/>
              </w:rPr>
              <w:t>]</w:t>
            </w:r>
          </w:p>
        </w:tc>
      </w:tr>
      <w:tr w:rsidR="00C355EA" w:rsidRPr="000C7609" w14:paraId="477D60EF" w14:textId="77777777" w:rsidTr="00F22B2F">
        <w:tc>
          <w:tcPr>
            <w:tcW w:w="0" w:type="auto"/>
          </w:tcPr>
          <w:p w14:paraId="06A9B06E" w14:textId="77777777" w:rsidR="00C355EA" w:rsidRPr="000C7609" w:rsidRDefault="00C355EA" w:rsidP="00F22B2F">
            <w:pPr>
              <w:rPr>
                <w:rFonts w:ascii="Times New Roman" w:hAnsi="Times New Roman" w:cs="Times New Roman"/>
              </w:rPr>
            </w:pPr>
            <w:r>
              <w:rPr>
                <w:rFonts w:ascii="Times New Roman" w:hAnsi="Times New Roman" w:cs="Times New Roman"/>
              </w:rPr>
              <w:t>Sex</w:t>
            </w:r>
            <w:r w:rsidRPr="000C7609">
              <w:rPr>
                <w:rFonts w:ascii="Times New Roman" w:hAnsi="Times New Roman" w:cs="Times New Roman"/>
              </w:rPr>
              <w:t xml:space="preserve"> </w:t>
            </w:r>
          </w:p>
        </w:tc>
        <w:tc>
          <w:tcPr>
            <w:tcW w:w="3519" w:type="dxa"/>
          </w:tcPr>
          <w:p w14:paraId="36E22E46" w14:textId="77777777" w:rsidR="00C355EA" w:rsidRPr="000C7609" w:rsidRDefault="00C355EA" w:rsidP="00F22B2F">
            <w:pPr>
              <w:jc w:val="center"/>
              <w:rPr>
                <w:rFonts w:ascii="Times New Roman" w:hAnsi="Times New Roman" w:cs="Times New Roman"/>
              </w:rPr>
            </w:pPr>
          </w:p>
        </w:tc>
        <w:tc>
          <w:tcPr>
            <w:tcW w:w="3544" w:type="dxa"/>
          </w:tcPr>
          <w:p w14:paraId="1E1603C1" w14:textId="77777777" w:rsidR="00C355EA" w:rsidRPr="000C7609" w:rsidRDefault="00C355EA" w:rsidP="00F22B2F">
            <w:pPr>
              <w:jc w:val="center"/>
              <w:rPr>
                <w:rFonts w:ascii="Times New Roman" w:hAnsi="Times New Roman" w:cs="Times New Roman"/>
              </w:rPr>
            </w:pPr>
          </w:p>
        </w:tc>
        <w:tc>
          <w:tcPr>
            <w:tcW w:w="3544" w:type="dxa"/>
          </w:tcPr>
          <w:p w14:paraId="4D9AD22A" w14:textId="77777777" w:rsidR="00C355EA" w:rsidRPr="000C7609" w:rsidRDefault="00C355EA" w:rsidP="00F22B2F">
            <w:pPr>
              <w:jc w:val="center"/>
              <w:rPr>
                <w:rFonts w:ascii="Times New Roman" w:hAnsi="Times New Roman" w:cs="Times New Roman"/>
              </w:rPr>
            </w:pPr>
          </w:p>
        </w:tc>
      </w:tr>
      <w:tr w:rsidR="00C355EA" w:rsidRPr="000C7609" w14:paraId="1290C5D6" w14:textId="77777777" w:rsidTr="00F22B2F">
        <w:tc>
          <w:tcPr>
            <w:tcW w:w="0" w:type="auto"/>
          </w:tcPr>
          <w:p w14:paraId="2FFC9C33" w14:textId="77777777" w:rsidR="00C355EA" w:rsidRPr="000C7609" w:rsidRDefault="00C355EA" w:rsidP="00F22B2F">
            <w:pPr>
              <w:ind w:firstLine="284"/>
              <w:rPr>
                <w:rFonts w:ascii="Times New Roman" w:hAnsi="Times New Roman" w:cs="Times New Roman"/>
              </w:rPr>
            </w:pPr>
            <w:r w:rsidRPr="000C7609">
              <w:rPr>
                <w:rFonts w:ascii="Times New Roman" w:hAnsi="Times New Roman" w:cs="Times New Roman"/>
              </w:rPr>
              <w:t>Boys</w:t>
            </w:r>
          </w:p>
        </w:tc>
        <w:tc>
          <w:tcPr>
            <w:tcW w:w="3519" w:type="dxa"/>
          </w:tcPr>
          <w:p w14:paraId="09010F2C" w14:textId="77777777" w:rsidR="00C355EA" w:rsidRPr="000C7609" w:rsidRDefault="00C355EA" w:rsidP="00F22B2F">
            <w:pPr>
              <w:jc w:val="center"/>
              <w:rPr>
                <w:rFonts w:ascii="Times New Roman" w:hAnsi="Times New Roman" w:cs="Times New Roman"/>
              </w:rPr>
            </w:pPr>
            <w:r w:rsidRPr="000C7609">
              <w:rPr>
                <w:rFonts w:ascii="Times New Roman" w:hAnsi="Times New Roman" w:cs="Times New Roman"/>
              </w:rPr>
              <w:t>0 [Reference]</w:t>
            </w:r>
          </w:p>
        </w:tc>
        <w:tc>
          <w:tcPr>
            <w:tcW w:w="3544" w:type="dxa"/>
          </w:tcPr>
          <w:p w14:paraId="08AFB8C5" w14:textId="77777777" w:rsidR="00C355EA" w:rsidRPr="000C7609" w:rsidRDefault="00C355EA" w:rsidP="00F22B2F">
            <w:pPr>
              <w:jc w:val="center"/>
              <w:rPr>
                <w:rFonts w:ascii="Times New Roman" w:hAnsi="Times New Roman" w:cs="Times New Roman"/>
              </w:rPr>
            </w:pPr>
            <w:r w:rsidRPr="000C7609">
              <w:rPr>
                <w:rFonts w:ascii="Times New Roman" w:hAnsi="Times New Roman" w:cs="Times New Roman"/>
              </w:rPr>
              <w:t>0 [Reference]</w:t>
            </w:r>
          </w:p>
        </w:tc>
        <w:tc>
          <w:tcPr>
            <w:tcW w:w="3544" w:type="dxa"/>
          </w:tcPr>
          <w:p w14:paraId="5850105E" w14:textId="77777777" w:rsidR="00C355EA" w:rsidRPr="000C7609" w:rsidRDefault="00C355EA" w:rsidP="00F22B2F">
            <w:pPr>
              <w:jc w:val="center"/>
              <w:rPr>
                <w:rFonts w:ascii="Times New Roman" w:hAnsi="Times New Roman" w:cs="Times New Roman"/>
              </w:rPr>
            </w:pPr>
            <w:r w:rsidRPr="000C7609">
              <w:rPr>
                <w:rFonts w:ascii="Times New Roman" w:hAnsi="Times New Roman" w:cs="Times New Roman"/>
              </w:rPr>
              <w:t>0 [Reference]</w:t>
            </w:r>
          </w:p>
        </w:tc>
      </w:tr>
      <w:tr w:rsidR="00C355EA" w:rsidRPr="000C7609" w14:paraId="2479E0EF" w14:textId="77777777" w:rsidTr="00F22B2F">
        <w:tc>
          <w:tcPr>
            <w:tcW w:w="0" w:type="auto"/>
          </w:tcPr>
          <w:p w14:paraId="5702547E" w14:textId="77777777" w:rsidR="00C355EA" w:rsidRPr="000C7609" w:rsidRDefault="00C355EA" w:rsidP="00F22B2F">
            <w:pPr>
              <w:ind w:firstLine="284"/>
              <w:rPr>
                <w:rFonts w:ascii="Times New Roman" w:hAnsi="Times New Roman" w:cs="Times New Roman"/>
              </w:rPr>
            </w:pPr>
            <w:r w:rsidRPr="000C7609">
              <w:rPr>
                <w:rFonts w:ascii="Times New Roman" w:hAnsi="Times New Roman" w:cs="Times New Roman"/>
              </w:rPr>
              <w:t>Girls</w:t>
            </w:r>
          </w:p>
        </w:tc>
        <w:tc>
          <w:tcPr>
            <w:tcW w:w="3519" w:type="dxa"/>
          </w:tcPr>
          <w:p w14:paraId="0F7056FE"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0.77</w:t>
            </w:r>
            <w:r w:rsidRPr="000C7609">
              <w:rPr>
                <w:rFonts w:ascii="Times New Roman" w:hAnsi="Times New Roman" w:cs="Times New Roman"/>
              </w:rPr>
              <w:t xml:space="preserve"> [0.</w:t>
            </w:r>
            <w:r>
              <w:rPr>
                <w:rFonts w:ascii="Times New Roman" w:hAnsi="Times New Roman" w:cs="Times New Roman"/>
              </w:rPr>
              <w:t>60, 0.9</w:t>
            </w:r>
            <w:r w:rsidRPr="000C7609">
              <w:rPr>
                <w:rFonts w:ascii="Times New Roman" w:hAnsi="Times New Roman" w:cs="Times New Roman"/>
              </w:rPr>
              <w:t>4]</w:t>
            </w:r>
            <w:r w:rsidRPr="00C16B13">
              <w:rPr>
                <w:rFonts w:ascii="Times New Roman" w:hAnsi="Times New Roman" w:cs="Times New Roman"/>
                <w:vertAlign w:val="superscript"/>
              </w:rPr>
              <w:t>***</w:t>
            </w:r>
          </w:p>
        </w:tc>
        <w:tc>
          <w:tcPr>
            <w:tcW w:w="3544" w:type="dxa"/>
          </w:tcPr>
          <w:p w14:paraId="63C6135B"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-0.07</w:t>
            </w:r>
            <w:r w:rsidRPr="000C7609">
              <w:rPr>
                <w:rFonts w:ascii="Times New Roman" w:hAnsi="Times New Roman" w:cs="Times New Roman"/>
              </w:rPr>
              <w:t xml:space="preserve"> </w:t>
            </w:r>
            <w:r>
              <w:rPr>
                <w:rFonts w:ascii="Times New Roman" w:hAnsi="Times New Roman" w:cs="Times New Roman"/>
              </w:rPr>
              <w:t>[-0.19, 0.06</w:t>
            </w:r>
            <w:r w:rsidRPr="000C7609">
              <w:rPr>
                <w:rFonts w:ascii="Times New Roman" w:hAnsi="Times New Roman" w:cs="Times New Roman"/>
              </w:rPr>
              <w:t>]</w:t>
            </w:r>
          </w:p>
        </w:tc>
        <w:tc>
          <w:tcPr>
            <w:tcW w:w="3544" w:type="dxa"/>
          </w:tcPr>
          <w:p w14:paraId="40E17608"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0.39 [0.28</w:t>
            </w:r>
            <w:r w:rsidRPr="000C7609">
              <w:rPr>
                <w:rFonts w:ascii="Times New Roman" w:hAnsi="Times New Roman" w:cs="Times New Roman"/>
              </w:rPr>
              <w:t>, 0.51]</w:t>
            </w:r>
            <w:r w:rsidRPr="00C16B13">
              <w:rPr>
                <w:rFonts w:ascii="Times New Roman" w:hAnsi="Times New Roman" w:cs="Times New Roman"/>
                <w:vertAlign w:val="superscript"/>
              </w:rPr>
              <w:t>**</w:t>
            </w:r>
          </w:p>
        </w:tc>
      </w:tr>
      <w:tr w:rsidR="00C355EA" w:rsidRPr="000C7609" w14:paraId="07AC02BE" w14:textId="77777777" w:rsidTr="00F22B2F">
        <w:tc>
          <w:tcPr>
            <w:tcW w:w="0" w:type="auto"/>
          </w:tcPr>
          <w:p w14:paraId="72B6E3FF" w14:textId="77777777" w:rsidR="00C355EA" w:rsidRPr="000C7609" w:rsidRDefault="00C355EA" w:rsidP="00F22B2F">
            <w:pPr>
              <w:ind w:firstLine="63"/>
              <w:rPr>
                <w:rFonts w:ascii="Times New Roman" w:hAnsi="Times New Roman" w:cs="Times New Roman"/>
              </w:rPr>
            </w:pPr>
            <w:r w:rsidRPr="000C7609">
              <w:rPr>
                <w:rFonts w:ascii="Times New Roman" w:hAnsi="Times New Roman" w:cs="Times New Roman"/>
              </w:rPr>
              <w:t>Ethnicity</w:t>
            </w:r>
          </w:p>
        </w:tc>
        <w:tc>
          <w:tcPr>
            <w:tcW w:w="3519" w:type="dxa"/>
          </w:tcPr>
          <w:p w14:paraId="6D55B029" w14:textId="77777777" w:rsidR="00C355EA" w:rsidRPr="000C7609" w:rsidRDefault="00C355EA" w:rsidP="00F22B2F">
            <w:pPr>
              <w:jc w:val="center"/>
              <w:rPr>
                <w:rFonts w:ascii="Times New Roman" w:hAnsi="Times New Roman" w:cs="Times New Roman"/>
              </w:rPr>
            </w:pPr>
          </w:p>
        </w:tc>
        <w:tc>
          <w:tcPr>
            <w:tcW w:w="3544" w:type="dxa"/>
          </w:tcPr>
          <w:p w14:paraId="0B53FEEC" w14:textId="77777777" w:rsidR="00C355EA" w:rsidRPr="000C7609" w:rsidRDefault="00C355EA" w:rsidP="00F22B2F">
            <w:pPr>
              <w:jc w:val="center"/>
              <w:rPr>
                <w:rFonts w:ascii="Times New Roman" w:hAnsi="Times New Roman" w:cs="Times New Roman"/>
              </w:rPr>
            </w:pPr>
          </w:p>
        </w:tc>
        <w:tc>
          <w:tcPr>
            <w:tcW w:w="3544" w:type="dxa"/>
          </w:tcPr>
          <w:p w14:paraId="3067581C" w14:textId="77777777" w:rsidR="00C355EA" w:rsidRPr="000C7609" w:rsidRDefault="00C355EA" w:rsidP="00F22B2F">
            <w:pPr>
              <w:jc w:val="center"/>
              <w:rPr>
                <w:rFonts w:ascii="Times New Roman" w:hAnsi="Times New Roman" w:cs="Times New Roman"/>
              </w:rPr>
            </w:pPr>
          </w:p>
        </w:tc>
      </w:tr>
      <w:tr w:rsidR="00C355EA" w:rsidRPr="000C7609" w14:paraId="78CD6E5F" w14:textId="77777777" w:rsidTr="00F22B2F">
        <w:tc>
          <w:tcPr>
            <w:tcW w:w="0" w:type="auto"/>
          </w:tcPr>
          <w:p w14:paraId="6CF1DAF5" w14:textId="77777777" w:rsidR="00C355EA" w:rsidRPr="000C7609" w:rsidRDefault="00C355EA" w:rsidP="00F22B2F">
            <w:pPr>
              <w:ind w:firstLine="284"/>
              <w:rPr>
                <w:rFonts w:ascii="Times New Roman" w:hAnsi="Times New Roman" w:cs="Times New Roman"/>
              </w:rPr>
            </w:pPr>
            <w:r w:rsidRPr="000C7609">
              <w:rPr>
                <w:rFonts w:ascii="Times New Roman" w:hAnsi="Times New Roman" w:cs="Times New Roman"/>
              </w:rPr>
              <w:t>Non-White</w:t>
            </w:r>
          </w:p>
        </w:tc>
        <w:tc>
          <w:tcPr>
            <w:tcW w:w="3519" w:type="dxa"/>
          </w:tcPr>
          <w:p w14:paraId="1569E217" w14:textId="77777777" w:rsidR="00C355EA" w:rsidRPr="000C7609" w:rsidRDefault="00C355EA" w:rsidP="00F22B2F">
            <w:pPr>
              <w:jc w:val="center"/>
              <w:rPr>
                <w:rFonts w:ascii="Times New Roman" w:hAnsi="Times New Roman" w:cs="Times New Roman"/>
              </w:rPr>
            </w:pPr>
            <w:r w:rsidRPr="000C7609">
              <w:rPr>
                <w:rFonts w:ascii="Times New Roman" w:hAnsi="Times New Roman" w:cs="Times New Roman"/>
              </w:rPr>
              <w:t>0 [Reference]</w:t>
            </w:r>
          </w:p>
        </w:tc>
        <w:tc>
          <w:tcPr>
            <w:tcW w:w="3544" w:type="dxa"/>
          </w:tcPr>
          <w:p w14:paraId="1A135437" w14:textId="77777777" w:rsidR="00C355EA" w:rsidRPr="000C7609" w:rsidRDefault="00C355EA" w:rsidP="00F22B2F">
            <w:pPr>
              <w:jc w:val="center"/>
              <w:rPr>
                <w:rFonts w:ascii="Times New Roman" w:hAnsi="Times New Roman" w:cs="Times New Roman"/>
              </w:rPr>
            </w:pPr>
            <w:r w:rsidRPr="000C7609">
              <w:rPr>
                <w:rFonts w:ascii="Times New Roman" w:hAnsi="Times New Roman" w:cs="Times New Roman"/>
              </w:rPr>
              <w:t>0 [Reference]</w:t>
            </w:r>
          </w:p>
        </w:tc>
        <w:tc>
          <w:tcPr>
            <w:tcW w:w="3544" w:type="dxa"/>
          </w:tcPr>
          <w:p w14:paraId="72927CDF" w14:textId="77777777" w:rsidR="00C355EA" w:rsidRPr="000C7609" w:rsidRDefault="00C355EA" w:rsidP="00F22B2F">
            <w:pPr>
              <w:jc w:val="center"/>
              <w:rPr>
                <w:rFonts w:ascii="Times New Roman" w:hAnsi="Times New Roman" w:cs="Times New Roman"/>
              </w:rPr>
            </w:pPr>
            <w:r w:rsidRPr="000C7609">
              <w:rPr>
                <w:rFonts w:ascii="Times New Roman" w:hAnsi="Times New Roman" w:cs="Times New Roman"/>
              </w:rPr>
              <w:t>0 [Reference]</w:t>
            </w:r>
          </w:p>
        </w:tc>
      </w:tr>
      <w:tr w:rsidR="00C355EA" w:rsidRPr="000C7609" w14:paraId="2E92716D" w14:textId="77777777" w:rsidTr="00F22B2F">
        <w:tc>
          <w:tcPr>
            <w:tcW w:w="0" w:type="auto"/>
          </w:tcPr>
          <w:p w14:paraId="7C1019FC" w14:textId="77777777" w:rsidR="00C355EA" w:rsidRPr="000C7609" w:rsidRDefault="00C355EA" w:rsidP="00F22B2F">
            <w:pPr>
              <w:ind w:firstLine="284"/>
              <w:rPr>
                <w:rFonts w:ascii="Times New Roman" w:hAnsi="Times New Roman" w:cs="Times New Roman"/>
              </w:rPr>
            </w:pPr>
            <w:r w:rsidRPr="000C7609">
              <w:rPr>
                <w:rFonts w:ascii="Times New Roman" w:hAnsi="Times New Roman" w:cs="Times New Roman"/>
              </w:rPr>
              <w:t>White</w:t>
            </w:r>
          </w:p>
        </w:tc>
        <w:tc>
          <w:tcPr>
            <w:tcW w:w="3519" w:type="dxa"/>
          </w:tcPr>
          <w:p w14:paraId="10C1D2E8"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0.40 [0.03, 0.77</w:t>
            </w:r>
            <w:r w:rsidRPr="000C7609">
              <w:rPr>
                <w:rFonts w:ascii="Times New Roman" w:hAnsi="Times New Roman" w:cs="Times New Roman"/>
              </w:rPr>
              <w:t>]</w:t>
            </w:r>
            <w:r w:rsidRPr="00C16B13">
              <w:rPr>
                <w:rFonts w:ascii="Times New Roman" w:hAnsi="Times New Roman" w:cs="Times New Roman"/>
                <w:vertAlign w:val="superscript"/>
              </w:rPr>
              <w:t>*</w:t>
            </w:r>
          </w:p>
        </w:tc>
        <w:tc>
          <w:tcPr>
            <w:tcW w:w="3544" w:type="dxa"/>
          </w:tcPr>
          <w:p w14:paraId="76C4D995"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-0.07 [-0.29</w:t>
            </w:r>
            <w:r w:rsidRPr="000C7609">
              <w:rPr>
                <w:rFonts w:ascii="Times New Roman" w:hAnsi="Times New Roman" w:cs="Times New Roman"/>
              </w:rPr>
              <w:t>, 0.16]</w:t>
            </w:r>
          </w:p>
        </w:tc>
        <w:tc>
          <w:tcPr>
            <w:tcW w:w="3544" w:type="dxa"/>
          </w:tcPr>
          <w:p w14:paraId="78DC1805"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0.15</w:t>
            </w:r>
            <w:r w:rsidRPr="000C7609">
              <w:rPr>
                <w:rFonts w:ascii="Times New Roman" w:hAnsi="Times New Roman" w:cs="Times New Roman"/>
              </w:rPr>
              <w:t xml:space="preserve"> [-</w:t>
            </w:r>
            <w:r>
              <w:rPr>
                <w:rFonts w:ascii="Times New Roman" w:hAnsi="Times New Roman" w:cs="Times New Roman"/>
              </w:rPr>
              <w:t>0.07</w:t>
            </w:r>
            <w:r w:rsidRPr="000C7609">
              <w:rPr>
                <w:rFonts w:ascii="Times New Roman" w:hAnsi="Times New Roman" w:cs="Times New Roman"/>
              </w:rPr>
              <w:t>, 0.</w:t>
            </w:r>
            <w:r>
              <w:rPr>
                <w:rFonts w:ascii="Times New Roman" w:hAnsi="Times New Roman" w:cs="Times New Roman"/>
              </w:rPr>
              <w:t>38</w:t>
            </w:r>
            <w:r w:rsidRPr="000C7609">
              <w:rPr>
                <w:rFonts w:ascii="Times New Roman" w:hAnsi="Times New Roman" w:cs="Times New Roman"/>
              </w:rPr>
              <w:t>]</w:t>
            </w:r>
          </w:p>
        </w:tc>
      </w:tr>
      <w:tr w:rsidR="00C355EA" w:rsidRPr="000C7609" w14:paraId="06F8953D" w14:textId="77777777" w:rsidTr="00F22B2F">
        <w:tc>
          <w:tcPr>
            <w:tcW w:w="0" w:type="auto"/>
          </w:tcPr>
          <w:p w14:paraId="431634F2" w14:textId="77777777" w:rsidR="00C355EA" w:rsidRPr="000C7609" w:rsidRDefault="00C355EA" w:rsidP="00F22B2F">
            <w:pPr>
              <w:rPr>
                <w:rFonts w:ascii="Times New Roman" w:hAnsi="Times New Roman" w:cs="Times New Roman"/>
              </w:rPr>
            </w:pPr>
            <w:r w:rsidRPr="000C7609">
              <w:rPr>
                <w:rFonts w:ascii="Times New Roman" w:hAnsi="Times New Roman" w:cs="Times New Roman"/>
              </w:rPr>
              <w:t>Verbal Ability</w:t>
            </w:r>
          </w:p>
        </w:tc>
        <w:tc>
          <w:tcPr>
            <w:tcW w:w="3519" w:type="dxa"/>
          </w:tcPr>
          <w:p w14:paraId="45F9F34B"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-0.23 [-0.32, -0.13</w:t>
            </w:r>
            <w:r w:rsidRPr="000C7609">
              <w:rPr>
                <w:rFonts w:ascii="Times New Roman" w:hAnsi="Times New Roman" w:cs="Times New Roman"/>
              </w:rPr>
              <w:t>]</w:t>
            </w:r>
            <w:r w:rsidRPr="00C16B13">
              <w:rPr>
                <w:rFonts w:ascii="Times New Roman" w:hAnsi="Times New Roman" w:cs="Times New Roman"/>
                <w:vertAlign w:val="superscript"/>
              </w:rPr>
              <w:t>***</w:t>
            </w:r>
          </w:p>
        </w:tc>
        <w:tc>
          <w:tcPr>
            <w:tcW w:w="3544" w:type="dxa"/>
          </w:tcPr>
          <w:p w14:paraId="20F753BF"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 xml:space="preserve">-0.05 [-0.11, </w:t>
            </w:r>
            <w:r w:rsidRPr="000C7609">
              <w:rPr>
                <w:rFonts w:ascii="Times New Roman" w:hAnsi="Times New Roman" w:cs="Times New Roman"/>
              </w:rPr>
              <w:t>0.0</w:t>
            </w:r>
            <w:r>
              <w:rPr>
                <w:rFonts w:ascii="Times New Roman" w:hAnsi="Times New Roman" w:cs="Times New Roman"/>
              </w:rPr>
              <w:t>2</w:t>
            </w:r>
            <w:r w:rsidRPr="000C7609">
              <w:rPr>
                <w:rFonts w:ascii="Times New Roman" w:hAnsi="Times New Roman" w:cs="Times New Roman"/>
              </w:rPr>
              <w:t>]</w:t>
            </w:r>
          </w:p>
        </w:tc>
        <w:tc>
          <w:tcPr>
            <w:tcW w:w="3544" w:type="dxa"/>
          </w:tcPr>
          <w:p w14:paraId="4B549583" w14:textId="77777777" w:rsidR="00C355EA" w:rsidRPr="000C7609" w:rsidRDefault="00C355EA" w:rsidP="00F22B2F">
            <w:pPr>
              <w:jc w:val="center"/>
              <w:rPr>
                <w:rFonts w:ascii="Times New Roman" w:hAnsi="Times New Roman" w:cs="Times New Roman"/>
              </w:rPr>
            </w:pPr>
            <w:r w:rsidRPr="000C7609">
              <w:rPr>
                <w:rFonts w:ascii="Times New Roman" w:hAnsi="Times New Roman" w:cs="Times New Roman"/>
              </w:rPr>
              <w:t>0.0</w:t>
            </w:r>
            <w:r>
              <w:rPr>
                <w:rFonts w:ascii="Times New Roman" w:hAnsi="Times New Roman" w:cs="Times New Roman"/>
              </w:rPr>
              <w:t>6</w:t>
            </w:r>
            <w:r w:rsidRPr="000C7609">
              <w:rPr>
                <w:rFonts w:ascii="Times New Roman" w:hAnsi="Times New Roman" w:cs="Times New Roman"/>
              </w:rPr>
              <w:t xml:space="preserve"> [-0.00, 0.</w:t>
            </w:r>
            <w:r>
              <w:rPr>
                <w:rFonts w:ascii="Times New Roman" w:hAnsi="Times New Roman" w:cs="Times New Roman"/>
              </w:rPr>
              <w:t>12</w:t>
            </w:r>
            <w:r w:rsidRPr="000C7609">
              <w:rPr>
                <w:rFonts w:ascii="Times New Roman" w:hAnsi="Times New Roman" w:cs="Times New Roman"/>
              </w:rPr>
              <w:t>]</w:t>
            </w:r>
          </w:p>
        </w:tc>
      </w:tr>
      <w:tr w:rsidR="00C355EA" w:rsidRPr="000C7609" w14:paraId="7ED077D2" w14:textId="77777777" w:rsidTr="00F22B2F">
        <w:tc>
          <w:tcPr>
            <w:tcW w:w="0" w:type="auto"/>
          </w:tcPr>
          <w:p w14:paraId="0982060D" w14:textId="77777777" w:rsidR="00C355EA" w:rsidRPr="000C7609" w:rsidRDefault="00C355EA" w:rsidP="00F22B2F">
            <w:pPr>
              <w:rPr>
                <w:rFonts w:ascii="Times New Roman" w:hAnsi="Times New Roman" w:cs="Times New Roman"/>
              </w:rPr>
            </w:pPr>
            <w:r w:rsidRPr="000C7609">
              <w:rPr>
                <w:rFonts w:ascii="Times New Roman" w:hAnsi="Times New Roman" w:cs="Times New Roman"/>
              </w:rPr>
              <w:t>Cognitive Function</w:t>
            </w:r>
          </w:p>
        </w:tc>
        <w:tc>
          <w:tcPr>
            <w:tcW w:w="3519" w:type="dxa"/>
          </w:tcPr>
          <w:p w14:paraId="5C2EDFBC" w14:textId="77777777" w:rsidR="00C355EA" w:rsidRPr="000C7609" w:rsidRDefault="00C355EA" w:rsidP="00F22B2F">
            <w:pPr>
              <w:jc w:val="center"/>
              <w:rPr>
                <w:rFonts w:ascii="Times New Roman" w:hAnsi="Times New Roman" w:cs="Times New Roman"/>
              </w:rPr>
            </w:pPr>
            <w:r w:rsidRPr="000C7609">
              <w:rPr>
                <w:rFonts w:ascii="Times New Roman" w:hAnsi="Times New Roman" w:cs="Times New Roman"/>
              </w:rPr>
              <w:t>-0.1</w:t>
            </w:r>
            <w:r>
              <w:rPr>
                <w:rFonts w:ascii="Times New Roman" w:hAnsi="Times New Roman" w:cs="Times New Roman"/>
              </w:rPr>
              <w:t>3</w:t>
            </w:r>
            <w:r w:rsidRPr="000C7609">
              <w:rPr>
                <w:rFonts w:ascii="Times New Roman" w:hAnsi="Times New Roman" w:cs="Times New Roman"/>
              </w:rPr>
              <w:t xml:space="preserve"> [-0.</w:t>
            </w:r>
            <w:r>
              <w:rPr>
                <w:rFonts w:ascii="Times New Roman" w:hAnsi="Times New Roman" w:cs="Times New Roman"/>
              </w:rPr>
              <w:t>22</w:t>
            </w:r>
            <w:r w:rsidRPr="000C7609">
              <w:rPr>
                <w:rFonts w:ascii="Times New Roman" w:hAnsi="Times New Roman" w:cs="Times New Roman"/>
              </w:rPr>
              <w:t>, -0.0</w:t>
            </w:r>
            <w:r>
              <w:rPr>
                <w:rFonts w:ascii="Times New Roman" w:hAnsi="Times New Roman" w:cs="Times New Roman"/>
              </w:rPr>
              <w:t>4</w:t>
            </w:r>
            <w:r w:rsidRPr="000C7609">
              <w:rPr>
                <w:rFonts w:ascii="Times New Roman" w:hAnsi="Times New Roman" w:cs="Times New Roman"/>
              </w:rPr>
              <w:t>]</w:t>
            </w:r>
            <w:r w:rsidRPr="00C16B13">
              <w:rPr>
                <w:rFonts w:ascii="Times New Roman" w:hAnsi="Times New Roman" w:cs="Times New Roman"/>
                <w:vertAlign w:val="superscript"/>
              </w:rPr>
              <w:t>**</w:t>
            </w:r>
          </w:p>
        </w:tc>
        <w:tc>
          <w:tcPr>
            <w:tcW w:w="3544" w:type="dxa"/>
          </w:tcPr>
          <w:p w14:paraId="0D4A2649" w14:textId="77777777" w:rsidR="00C355EA" w:rsidRPr="000C7609" w:rsidRDefault="00C355EA" w:rsidP="00F22B2F">
            <w:pPr>
              <w:jc w:val="center"/>
              <w:rPr>
                <w:rFonts w:ascii="Times New Roman" w:hAnsi="Times New Roman" w:cs="Times New Roman"/>
              </w:rPr>
            </w:pPr>
            <w:r w:rsidRPr="000C7609">
              <w:rPr>
                <w:rFonts w:ascii="Times New Roman" w:hAnsi="Times New Roman" w:cs="Times New Roman"/>
              </w:rPr>
              <w:t>-0.0</w:t>
            </w:r>
            <w:r>
              <w:rPr>
                <w:rFonts w:ascii="Times New Roman" w:hAnsi="Times New Roman" w:cs="Times New Roman"/>
              </w:rPr>
              <w:t>5</w:t>
            </w:r>
            <w:r w:rsidRPr="000C7609">
              <w:rPr>
                <w:rFonts w:ascii="Times New Roman" w:hAnsi="Times New Roman" w:cs="Times New Roman"/>
              </w:rPr>
              <w:t xml:space="preserve"> [-0.</w:t>
            </w:r>
            <w:r>
              <w:rPr>
                <w:rFonts w:ascii="Times New Roman" w:hAnsi="Times New Roman" w:cs="Times New Roman"/>
              </w:rPr>
              <w:t>1</w:t>
            </w:r>
            <w:r w:rsidRPr="000C7609">
              <w:rPr>
                <w:rFonts w:ascii="Times New Roman" w:hAnsi="Times New Roman" w:cs="Times New Roman"/>
              </w:rPr>
              <w:t>1, 0.0</w:t>
            </w:r>
            <w:r>
              <w:rPr>
                <w:rFonts w:ascii="Times New Roman" w:hAnsi="Times New Roman" w:cs="Times New Roman"/>
              </w:rPr>
              <w:t>1</w:t>
            </w:r>
            <w:r w:rsidRPr="000C7609">
              <w:rPr>
                <w:rFonts w:ascii="Times New Roman" w:hAnsi="Times New Roman" w:cs="Times New Roman"/>
              </w:rPr>
              <w:t>]</w:t>
            </w:r>
          </w:p>
        </w:tc>
        <w:tc>
          <w:tcPr>
            <w:tcW w:w="3544" w:type="dxa"/>
          </w:tcPr>
          <w:p w14:paraId="70AB8314" w14:textId="77777777" w:rsidR="00C355EA" w:rsidRPr="000C7609" w:rsidRDefault="00C355EA" w:rsidP="00F22B2F">
            <w:pPr>
              <w:jc w:val="center"/>
              <w:rPr>
                <w:rFonts w:ascii="Times New Roman" w:hAnsi="Times New Roman" w:cs="Times New Roman"/>
              </w:rPr>
            </w:pPr>
            <w:r w:rsidRPr="000C7609">
              <w:rPr>
                <w:rFonts w:ascii="Times New Roman" w:hAnsi="Times New Roman" w:cs="Times New Roman"/>
              </w:rPr>
              <w:t>0.0</w:t>
            </w:r>
            <w:r>
              <w:rPr>
                <w:rFonts w:ascii="Times New Roman" w:hAnsi="Times New Roman" w:cs="Times New Roman"/>
              </w:rPr>
              <w:t>6</w:t>
            </w:r>
            <w:r w:rsidRPr="000C7609">
              <w:rPr>
                <w:rFonts w:ascii="Times New Roman" w:hAnsi="Times New Roman" w:cs="Times New Roman"/>
              </w:rPr>
              <w:t xml:space="preserve"> [-0.00,0.</w:t>
            </w:r>
            <w:r>
              <w:rPr>
                <w:rFonts w:ascii="Times New Roman" w:hAnsi="Times New Roman" w:cs="Times New Roman"/>
              </w:rPr>
              <w:t>1</w:t>
            </w:r>
            <w:r w:rsidRPr="000C7609">
              <w:rPr>
                <w:rFonts w:ascii="Times New Roman" w:hAnsi="Times New Roman" w:cs="Times New Roman"/>
              </w:rPr>
              <w:t xml:space="preserve">1] </w:t>
            </w:r>
          </w:p>
        </w:tc>
      </w:tr>
      <w:tr w:rsidR="00C355EA" w:rsidRPr="000C7609" w14:paraId="15B47C4F" w14:textId="77777777" w:rsidTr="00F22B2F">
        <w:trPr>
          <w:trHeight w:val="75"/>
        </w:trPr>
        <w:tc>
          <w:tcPr>
            <w:tcW w:w="0" w:type="auto"/>
          </w:tcPr>
          <w:p w14:paraId="1E91A050" w14:textId="77777777" w:rsidR="00C355EA" w:rsidRPr="000C7609" w:rsidRDefault="00C355EA" w:rsidP="00F22B2F">
            <w:pPr>
              <w:rPr>
                <w:rFonts w:ascii="Times New Roman" w:hAnsi="Times New Roman" w:cs="Times New Roman"/>
              </w:rPr>
            </w:pPr>
            <w:r>
              <w:rPr>
                <w:rFonts w:ascii="Times New Roman" w:hAnsi="Times New Roman" w:cs="Times New Roman"/>
              </w:rPr>
              <w:t xml:space="preserve">Pre-existing </w:t>
            </w:r>
            <w:proofErr w:type="spellStart"/>
            <w:r w:rsidRPr="000C7609">
              <w:rPr>
                <w:rFonts w:ascii="Times New Roman" w:hAnsi="Times New Roman" w:cs="Times New Roman"/>
              </w:rPr>
              <w:t>Psychopathology</w:t>
            </w:r>
            <w:r>
              <w:rPr>
                <w:rFonts w:ascii="Times New Roman" w:hAnsi="Times New Roman" w:cs="Times New Roman"/>
                <w:vertAlign w:val="superscript"/>
              </w:rPr>
              <w:t>a</w:t>
            </w:r>
            <w:proofErr w:type="spellEnd"/>
          </w:p>
        </w:tc>
        <w:tc>
          <w:tcPr>
            <w:tcW w:w="3519" w:type="dxa"/>
          </w:tcPr>
          <w:p w14:paraId="53BFDBA0"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0.24 [0.20, 0.29</w:t>
            </w:r>
            <w:r w:rsidRPr="000C7609">
              <w:rPr>
                <w:rFonts w:ascii="Times New Roman" w:hAnsi="Times New Roman" w:cs="Times New Roman"/>
              </w:rPr>
              <w:t>]</w:t>
            </w:r>
            <w:r w:rsidRPr="00C16B13">
              <w:rPr>
                <w:rFonts w:ascii="Times New Roman" w:hAnsi="Times New Roman" w:cs="Times New Roman"/>
                <w:vertAlign w:val="superscript"/>
              </w:rPr>
              <w:t>***</w:t>
            </w:r>
          </w:p>
        </w:tc>
        <w:tc>
          <w:tcPr>
            <w:tcW w:w="3544" w:type="dxa"/>
          </w:tcPr>
          <w:p w14:paraId="02597CAB" w14:textId="77777777" w:rsidR="00C355EA" w:rsidRPr="000C7609" w:rsidRDefault="00C355EA" w:rsidP="00F22B2F">
            <w:pPr>
              <w:jc w:val="center"/>
              <w:rPr>
                <w:rFonts w:ascii="Times New Roman" w:hAnsi="Times New Roman" w:cs="Times New Roman"/>
              </w:rPr>
            </w:pPr>
            <w:r w:rsidRPr="000C7609">
              <w:rPr>
                <w:rFonts w:ascii="Times New Roman" w:hAnsi="Times New Roman" w:cs="Times New Roman"/>
              </w:rPr>
              <w:t>0.09[0.07, 0.11]</w:t>
            </w:r>
            <w:r w:rsidRPr="00C16B13">
              <w:rPr>
                <w:rFonts w:ascii="Times New Roman" w:hAnsi="Times New Roman" w:cs="Times New Roman"/>
                <w:vertAlign w:val="superscript"/>
              </w:rPr>
              <w:t>***</w:t>
            </w:r>
          </w:p>
        </w:tc>
        <w:tc>
          <w:tcPr>
            <w:tcW w:w="3544" w:type="dxa"/>
          </w:tcPr>
          <w:p w14:paraId="3E10630B"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0.19 [0.15, 0.23</w:t>
            </w:r>
            <w:r w:rsidRPr="000C7609">
              <w:rPr>
                <w:rFonts w:ascii="Times New Roman" w:hAnsi="Times New Roman" w:cs="Times New Roman"/>
              </w:rPr>
              <w:t>]</w:t>
            </w:r>
            <w:r w:rsidRPr="00C16B13">
              <w:rPr>
                <w:rFonts w:ascii="Times New Roman" w:hAnsi="Times New Roman" w:cs="Times New Roman"/>
                <w:vertAlign w:val="superscript"/>
              </w:rPr>
              <w:t>***</w:t>
            </w:r>
          </w:p>
        </w:tc>
      </w:tr>
      <w:tr w:rsidR="00C355EA" w:rsidRPr="000C7609" w14:paraId="30327B93" w14:textId="77777777" w:rsidTr="00F22B2F">
        <w:trPr>
          <w:trHeight w:val="75"/>
        </w:trPr>
        <w:tc>
          <w:tcPr>
            <w:tcW w:w="0" w:type="auto"/>
          </w:tcPr>
          <w:p w14:paraId="4811AEFA" w14:textId="77777777" w:rsidR="00C355EA" w:rsidRPr="000C7609" w:rsidRDefault="00C355EA" w:rsidP="00F22B2F">
            <w:pPr>
              <w:tabs>
                <w:tab w:val="left" w:pos="1783"/>
              </w:tabs>
              <w:rPr>
                <w:rFonts w:ascii="Times New Roman" w:hAnsi="Times New Roman" w:cs="Times New Roman"/>
              </w:rPr>
            </w:pPr>
            <w:r w:rsidRPr="000C7609">
              <w:rPr>
                <w:rFonts w:ascii="Times New Roman" w:hAnsi="Times New Roman" w:cs="Times New Roman"/>
              </w:rPr>
              <w:t>Household Income</w:t>
            </w:r>
          </w:p>
        </w:tc>
        <w:tc>
          <w:tcPr>
            <w:tcW w:w="3519" w:type="dxa"/>
          </w:tcPr>
          <w:p w14:paraId="69728336" w14:textId="77777777" w:rsidR="00C355EA" w:rsidRPr="000C7609" w:rsidRDefault="00C355EA" w:rsidP="00F22B2F">
            <w:pPr>
              <w:jc w:val="center"/>
              <w:rPr>
                <w:rFonts w:ascii="Times New Roman" w:hAnsi="Times New Roman" w:cs="Times New Roman"/>
              </w:rPr>
            </w:pPr>
          </w:p>
        </w:tc>
        <w:tc>
          <w:tcPr>
            <w:tcW w:w="3544" w:type="dxa"/>
          </w:tcPr>
          <w:p w14:paraId="69209903" w14:textId="77777777" w:rsidR="00C355EA" w:rsidRPr="000C7609" w:rsidRDefault="00C355EA" w:rsidP="00F22B2F">
            <w:pPr>
              <w:jc w:val="center"/>
              <w:rPr>
                <w:rFonts w:ascii="Times New Roman" w:hAnsi="Times New Roman" w:cs="Times New Roman"/>
              </w:rPr>
            </w:pPr>
          </w:p>
        </w:tc>
        <w:tc>
          <w:tcPr>
            <w:tcW w:w="3544" w:type="dxa"/>
          </w:tcPr>
          <w:p w14:paraId="229B0599" w14:textId="77777777" w:rsidR="00C355EA" w:rsidRPr="000C7609" w:rsidRDefault="00C355EA" w:rsidP="00F22B2F">
            <w:pPr>
              <w:jc w:val="center"/>
              <w:rPr>
                <w:rFonts w:ascii="Times New Roman" w:hAnsi="Times New Roman" w:cs="Times New Roman"/>
              </w:rPr>
            </w:pPr>
          </w:p>
        </w:tc>
      </w:tr>
      <w:tr w:rsidR="00C355EA" w:rsidRPr="000C7609" w14:paraId="47BFC202" w14:textId="77777777" w:rsidTr="00F22B2F">
        <w:trPr>
          <w:trHeight w:val="75"/>
        </w:trPr>
        <w:tc>
          <w:tcPr>
            <w:tcW w:w="0" w:type="auto"/>
          </w:tcPr>
          <w:p w14:paraId="1BBB8AB3" w14:textId="77777777" w:rsidR="00C355EA" w:rsidRPr="000C7609" w:rsidRDefault="00C355EA" w:rsidP="00F22B2F">
            <w:pPr>
              <w:tabs>
                <w:tab w:val="left" w:pos="1783"/>
              </w:tabs>
              <w:ind w:firstLine="347"/>
              <w:rPr>
                <w:rFonts w:ascii="Times New Roman" w:hAnsi="Times New Roman" w:cs="Times New Roman"/>
              </w:rPr>
            </w:pPr>
            <w:r w:rsidRPr="000C7609">
              <w:rPr>
                <w:rFonts w:ascii="Times New Roman" w:hAnsi="Times New Roman" w:cs="Times New Roman"/>
              </w:rPr>
              <w:t xml:space="preserve">High </w:t>
            </w:r>
          </w:p>
        </w:tc>
        <w:tc>
          <w:tcPr>
            <w:tcW w:w="3519" w:type="dxa"/>
          </w:tcPr>
          <w:p w14:paraId="04C4B5C5" w14:textId="77777777" w:rsidR="00C355EA" w:rsidRPr="000C7609" w:rsidRDefault="00C355EA" w:rsidP="00F22B2F">
            <w:pPr>
              <w:jc w:val="center"/>
              <w:rPr>
                <w:rFonts w:ascii="Times New Roman" w:hAnsi="Times New Roman" w:cs="Times New Roman"/>
              </w:rPr>
            </w:pPr>
            <w:r w:rsidRPr="000C7609">
              <w:rPr>
                <w:rFonts w:ascii="Times New Roman" w:hAnsi="Times New Roman" w:cs="Times New Roman"/>
              </w:rPr>
              <w:t>0 [Reference]</w:t>
            </w:r>
          </w:p>
        </w:tc>
        <w:tc>
          <w:tcPr>
            <w:tcW w:w="3544" w:type="dxa"/>
          </w:tcPr>
          <w:p w14:paraId="097DF7A6" w14:textId="77777777" w:rsidR="00C355EA" w:rsidRPr="000C7609" w:rsidRDefault="00C355EA" w:rsidP="00F22B2F">
            <w:pPr>
              <w:jc w:val="center"/>
              <w:rPr>
                <w:rFonts w:ascii="Times New Roman" w:hAnsi="Times New Roman" w:cs="Times New Roman"/>
              </w:rPr>
            </w:pPr>
            <w:r w:rsidRPr="000C7609">
              <w:rPr>
                <w:rFonts w:ascii="Times New Roman" w:hAnsi="Times New Roman" w:cs="Times New Roman"/>
              </w:rPr>
              <w:t>0 [Reference]</w:t>
            </w:r>
          </w:p>
        </w:tc>
        <w:tc>
          <w:tcPr>
            <w:tcW w:w="3544" w:type="dxa"/>
          </w:tcPr>
          <w:p w14:paraId="40924DCF" w14:textId="77777777" w:rsidR="00C355EA" w:rsidRPr="000C7609" w:rsidRDefault="00C355EA" w:rsidP="00F22B2F">
            <w:pPr>
              <w:jc w:val="center"/>
              <w:rPr>
                <w:rFonts w:ascii="Times New Roman" w:hAnsi="Times New Roman" w:cs="Times New Roman"/>
              </w:rPr>
            </w:pPr>
            <w:r w:rsidRPr="000C7609">
              <w:rPr>
                <w:rFonts w:ascii="Times New Roman" w:hAnsi="Times New Roman" w:cs="Times New Roman"/>
              </w:rPr>
              <w:t>0 [Reference]</w:t>
            </w:r>
          </w:p>
        </w:tc>
      </w:tr>
      <w:tr w:rsidR="00C355EA" w:rsidRPr="000C7609" w14:paraId="67F977C4" w14:textId="77777777" w:rsidTr="00F22B2F">
        <w:trPr>
          <w:trHeight w:val="75"/>
        </w:trPr>
        <w:tc>
          <w:tcPr>
            <w:tcW w:w="0" w:type="auto"/>
          </w:tcPr>
          <w:p w14:paraId="2282AF54" w14:textId="77777777" w:rsidR="00C355EA" w:rsidRPr="000C7609" w:rsidRDefault="00C355EA" w:rsidP="00F22B2F">
            <w:pPr>
              <w:tabs>
                <w:tab w:val="left" w:pos="1783"/>
              </w:tabs>
              <w:ind w:firstLine="347"/>
              <w:rPr>
                <w:rFonts w:ascii="Times New Roman" w:hAnsi="Times New Roman" w:cs="Times New Roman"/>
              </w:rPr>
            </w:pPr>
            <w:r w:rsidRPr="000C7609">
              <w:rPr>
                <w:rFonts w:ascii="Times New Roman" w:hAnsi="Times New Roman" w:cs="Times New Roman"/>
              </w:rPr>
              <w:t xml:space="preserve">Low </w:t>
            </w:r>
          </w:p>
        </w:tc>
        <w:tc>
          <w:tcPr>
            <w:tcW w:w="3519" w:type="dxa"/>
          </w:tcPr>
          <w:p w14:paraId="0A8CF2E0"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0.48 [0.18, 0.78</w:t>
            </w:r>
            <w:r w:rsidRPr="000C7609">
              <w:rPr>
                <w:rFonts w:ascii="Times New Roman" w:hAnsi="Times New Roman" w:cs="Times New Roman"/>
              </w:rPr>
              <w:t>]</w:t>
            </w:r>
            <w:r w:rsidRPr="00C16B13">
              <w:rPr>
                <w:rFonts w:ascii="Times New Roman" w:hAnsi="Times New Roman" w:cs="Times New Roman"/>
                <w:vertAlign w:val="superscript"/>
              </w:rPr>
              <w:t>**</w:t>
            </w:r>
          </w:p>
        </w:tc>
        <w:tc>
          <w:tcPr>
            <w:tcW w:w="3544" w:type="dxa"/>
          </w:tcPr>
          <w:p w14:paraId="5C4E282E"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0.53 [0.33</w:t>
            </w:r>
            <w:r w:rsidRPr="000C7609">
              <w:rPr>
                <w:rFonts w:ascii="Times New Roman" w:hAnsi="Times New Roman" w:cs="Times New Roman"/>
              </w:rPr>
              <w:t>,0.72]</w:t>
            </w:r>
            <w:r w:rsidRPr="00C16B13">
              <w:rPr>
                <w:rFonts w:ascii="Times New Roman" w:hAnsi="Times New Roman" w:cs="Times New Roman"/>
                <w:vertAlign w:val="superscript"/>
              </w:rPr>
              <w:t>***</w:t>
            </w:r>
          </w:p>
        </w:tc>
        <w:tc>
          <w:tcPr>
            <w:tcW w:w="3544" w:type="dxa"/>
          </w:tcPr>
          <w:p w14:paraId="3D685E61"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-0.37 [-0.55, -0.19</w:t>
            </w:r>
            <w:r w:rsidRPr="000C7609">
              <w:rPr>
                <w:rFonts w:ascii="Times New Roman" w:hAnsi="Times New Roman" w:cs="Times New Roman"/>
              </w:rPr>
              <w:t>]</w:t>
            </w:r>
            <w:r w:rsidRPr="00C16B13">
              <w:rPr>
                <w:rFonts w:ascii="Times New Roman" w:hAnsi="Times New Roman" w:cs="Times New Roman"/>
                <w:vertAlign w:val="superscript"/>
              </w:rPr>
              <w:t>***</w:t>
            </w:r>
          </w:p>
        </w:tc>
      </w:tr>
      <w:tr w:rsidR="00C355EA" w:rsidRPr="000C7609" w14:paraId="4B5C2D22" w14:textId="77777777" w:rsidTr="00F22B2F">
        <w:trPr>
          <w:trHeight w:val="75"/>
        </w:trPr>
        <w:tc>
          <w:tcPr>
            <w:tcW w:w="0" w:type="auto"/>
          </w:tcPr>
          <w:p w14:paraId="687493CF" w14:textId="77777777" w:rsidR="00C355EA" w:rsidRPr="000C7609" w:rsidRDefault="00C355EA" w:rsidP="00F22B2F">
            <w:pPr>
              <w:tabs>
                <w:tab w:val="left" w:pos="1783"/>
              </w:tabs>
              <w:rPr>
                <w:rFonts w:ascii="Times New Roman" w:hAnsi="Times New Roman" w:cs="Times New Roman"/>
              </w:rPr>
            </w:pPr>
            <w:r w:rsidRPr="000C7609">
              <w:rPr>
                <w:rFonts w:ascii="Times New Roman" w:hAnsi="Times New Roman" w:cs="Times New Roman"/>
              </w:rPr>
              <w:lastRenderedPageBreak/>
              <w:t>Lone Parent</w:t>
            </w:r>
            <w:r w:rsidRPr="000C7609">
              <w:rPr>
                <w:rFonts w:ascii="Times New Roman" w:hAnsi="Times New Roman" w:cs="Times New Roman"/>
              </w:rPr>
              <w:tab/>
            </w:r>
          </w:p>
        </w:tc>
        <w:tc>
          <w:tcPr>
            <w:tcW w:w="3519" w:type="dxa"/>
          </w:tcPr>
          <w:p w14:paraId="5B5764D5" w14:textId="77777777" w:rsidR="00C355EA" w:rsidRPr="000C7609" w:rsidRDefault="00C355EA" w:rsidP="00F22B2F">
            <w:pPr>
              <w:jc w:val="center"/>
              <w:rPr>
                <w:rFonts w:ascii="Times New Roman" w:hAnsi="Times New Roman" w:cs="Times New Roman"/>
              </w:rPr>
            </w:pPr>
          </w:p>
        </w:tc>
        <w:tc>
          <w:tcPr>
            <w:tcW w:w="3544" w:type="dxa"/>
          </w:tcPr>
          <w:p w14:paraId="42C42A27" w14:textId="77777777" w:rsidR="00C355EA" w:rsidRPr="000C7609" w:rsidRDefault="00C355EA" w:rsidP="00F22B2F">
            <w:pPr>
              <w:jc w:val="center"/>
              <w:rPr>
                <w:rFonts w:ascii="Times New Roman" w:hAnsi="Times New Roman" w:cs="Times New Roman"/>
              </w:rPr>
            </w:pPr>
          </w:p>
        </w:tc>
        <w:tc>
          <w:tcPr>
            <w:tcW w:w="3544" w:type="dxa"/>
          </w:tcPr>
          <w:p w14:paraId="7A91EDC9" w14:textId="77777777" w:rsidR="00C355EA" w:rsidRPr="000C7609" w:rsidRDefault="00C355EA" w:rsidP="00F22B2F">
            <w:pPr>
              <w:jc w:val="center"/>
              <w:rPr>
                <w:rFonts w:ascii="Times New Roman" w:hAnsi="Times New Roman" w:cs="Times New Roman"/>
              </w:rPr>
            </w:pPr>
          </w:p>
        </w:tc>
      </w:tr>
      <w:tr w:rsidR="00C355EA" w:rsidRPr="000C7609" w14:paraId="364606FE" w14:textId="77777777" w:rsidTr="00F22B2F">
        <w:trPr>
          <w:trHeight w:val="75"/>
        </w:trPr>
        <w:tc>
          <w:tcPr>
            <w:tcW w:w="0" w:type="auto"/>
          </w:tcPr>
          <w:p w14:paraId="2A3C4798" w14:textId="77777777" w:rsidR="00C355EA" w:rsidRPr="000C7609" w:rsidRDefault="00C355EA" w:rsidP="00F22B2F">
            <w:pPr>
              <w:tabs>
                <w:tab w:val="left" w:pos="1783"/>
              </w:tabs>
              <w:ind w:firstLine="284"/>
              <w:rPr>
                <w:rFonts w:ascii="Times New Roman" w:hAnsi="Times New Roman" w:cs="Times New Roman"/>
              </w:rPr>
            </w:pPr>
            <w:r w:rsidRPr="000C7609">
              <w:rPr>
                <w:rFonts w:ascii="Times New Roman" w:hAnsi="Times New Roman" w:cs="Times New Roman"/>
              </w:rPr>
              <w:t>No</w:t>
            </w:r>
          </w:p>
        </w:tc>
        <w:tc>
          <w:tcPr>
            <w:tcW w:w="3519" w:type="dxa"/>
          </w:tcPr>
          <w:p w14:paraId="65936EAE" w14:textId="77777777" w:rsidR="00C355EA" w:rsidRPr="000C7609" w:rsidRDefault="00C355EA" w:rsidP="00F22B2F">
            <w:pPr>
              <w:jc w:val="center"/>
              <w:rPr>
                <w:rFonts w:ascii="Times New Roman" w:hAnsi="Times New Roman" w:cs="Times New Roman"/>
              </w:rPr>
            </w:pPr>
            <w:r w:rsidRPr="000C7609">
              <w:rPr>
                <w:rFonts w:ascii="Times New Roman" w:hAnsi="Times New Roman" w:cs="Times New Roman"/>
              </w:rPr>
              <w:t>0 [Reference]</w:t>
            </w:r>
          </w:p>
        </w:tc>
        <w:tc>
          <w:tcPr>
            <w:tcW w:w="3544" w:type="dxa"/>
          </w:tcPr>
          <w:p w14:paraId="6409E898" w14:textId="77777777" w:rsidR="00C355EA" w:rsidRPr="000C7609" w:rsidRDefault="00C355EA" w:rsidP="00F22B2F">
            <w:pPr>
              <w:jc w:val="center"/>
              <w:rPr>
                <w:rFonts w:ascii="Times New Roman" w:hAnsi="Times New Roman" w:cs="Times New Roman"/>
              </w:rPr>
            </w:pPr>
            <w:r w:rsidRPr="000C7609">
              <w:rPr>
                <w:rFonts w:ascii="Times New Roman" w:hAnsi="Times New Roman" w:cs="Times New Roman"/>
              </w:rPr>
              <w:t>0 [Reference]</w:t>
            </w:r>
          </w:p>
        </w:tc>
        <w:tc>
          <w:tcPr>
            <w:tcW w:w="3544" w:type="dxa"/>
          </w:tcPr>
          <w:p w14:paraId="6B2CF1D2" w14:textId="77777777" w:rsidR="00C355EA" w:rsidRPr="000C7609" w:rsidRDefault="00C355EA" w:rsidP="00F22B2F">
            <w:pPr>
              <w:jc w:val="center"/>
              <w:rPr>
                <w:rFonts w:ascii="Times New Roman" w:hAnsi="Times New Roman" w:cs="Times New Roman"/>
              </w:rPr>
            </w:pPr>
            <w:r w:rsidRPr="000C7609">
              <w:rPr>
                <w:rFonts w:ascii="Times New Roman" w:hAnsi="Times New Roman" w:cs="Times New Roman"/>
              </w:rPr>
              <w:t>0 [Reference]</w:t>
            </w:r>
          </w:p>
        </w:tc>
      </w:tr>
      <w:tr w:rsidR="00C355EA" w:rsidRPr="000C7609" w14:paraId="7079A426" w14:textId="77777777" w:rsidTr="00F22B2F">
        <w:trPr>
          <w:trHeight w:val="75"/>
        </w:trPr>
        <w:tc>
          <w:tcPr>
            <w:tcW w:w="0" w:type="auto"/>
          </w:tcPr>
          <w:p w14:paraId="378701EF" w14:textId="77777777" w:rsidR="00C355EA" w:rsidRPr="000C7609" w:rsidRDefault="00C355EA" w:rsidP="00F22B2F">
            <w:pPr>
              <w:tabs>
                <w:tab w:val="left" w:pos="1783"/>
              </w:tabs>
              <w:ind w:firstLine="284"/>
              <w:rPr>
                <w:rFonts w:ascii="Times New Roman" w:hAnsi="Times New Roman" w:cs="Times New Roman"/>
              </w:rPr>
            </w:pPr>
            <w:r w:rsidRPr="000C7609">
              <w:rPr>
                <w:rFonts w:ascii="Times New Roman" w:hAnsi="Times New Roman" w:cs="Times New Roman"/>
              </w:rPr>
              <w:t>Yes</w:t>
            </w:r>
          </w:p>
        </w:tc>
        <w:tc>
          <w:tcPr>
            <w:tcW w:w="3519" w:type="dxa"/>
          </w:tcPr>
          <w:p w14:paraId="5162087D"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0.43 [0.18, 0.68</w:t>
            </w:r>
            <w:r w:rsidRPr="000C7609">
              <w:rPr>
                <w:rFonts w:ascii="Times New Roman" w:hAnsi="Times New Roman" w:cs="Times New Roman"/>
              </w:rPr>
              <w:t>]</w:t>
            </w:r>
            <w:r w:rsidRPr="00C16B13">
              <w:rPr>
                <w:rFonts w:ascii="Times New Roman" w:hAnsi="Times New Roman" w:cs="Times New Roman"/>
                <w:vertAlign w:val="superscript"/>
              </w:rPr>
              <w:t>**</w:t>
            </w:r>
          </w:p>
        </w:tc>
        <w:tc>
          <w:tcPr>
            <w:tcW w:w="3544" w:type="dxa"/>
          </w:tcPr>
          <w:p w14:paraId="38EC7502"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-0.07 [-0.28, 0.15</w:t>
            </w:r>
            <w:r w:rsidRPr="000C7609">
              <w:rPr>
                <w:rFonts w:ascii="Times New Roman" w:hAnsi="Times New Roman" w:cs="Times New Roman"/>
              </w:rPr>
              <w:t>]</w:t>
            </w:r>
          </w:p>
        </w:tc>
        <w:tc>
          <w:tcPr>
            <w:tcW w:w="3544" w:type="dxa"/>
          </w:tcPr>
          <w:p w14:paraId="6251A025"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-0.16 [-0.31</w:t>
            </w:r>
            <w:r w:rsidRPr="000C7609">
              <w:rPr>
                <w:rFonts w:ascii="Times New Roman" w:hAnsi="Times New Roman" w:cs="Times New Roman"/>
              </w:rPr>
              <w:t>, -0.</w:t>
            </w:r>
            <w:r>
              <w:rPr>
                <w:rFonts w:ascii="Times New Roman" w:hAnsi="Times New Roman" w:cs="Times New Roman"/>
              </w:rPr>
              <w:t>01</w:t>
            </w:r>
            <w:r w:rsidRPr="000C7609">
              <w:rPr>
                <w:rFonts w:ascii="Times New Roman" w:hAnsi="Times New Roman" w:cs="Times New Roman"/>
              </w:rPr>
              <w:t>]</w:t>
            </w:r>
            <w:r>
              <w:rPr>
                <w:rFonts w:ascii="Times New Roman" w:hAnsi="Times New Roman" w:cs="Times New Roman"/>
                <w:vertAlign w:val="superscript"/>
              </w:rPr>
              <w:t>*</w:t>
            </w:r>
          </w:p>
        </w:tc>
      </w:tr>
      <w:tr w:rsidR="00C355EA" w:rsidRPr="000C7609" w14:paraId="25D98686" w14:textId="77777777" w:rsidTr="00F22B2F">
        <w:trPr>
          <w:trHeight w:val="75"/>
        </w:trPr>
        <w:tc>
          <w:tcPr>
            <w:tcW w:w="0" w:type="auto"/>
          </w:tcPr>
          <w:p w14:paraId="059B378D" w14:textId="77777777" w:rsidR="00C355EA" w:rsidRPr="000C7609" w:rsidRDefault="00C355EA" w:rsidP="00F22B2F">
            <w:pPr>
              <w:rPr>
                <w:rFonts w:ascii="Times New Roman" w:hAnsi="Times New Roman" w:cs="Times New Roman"/>
              </w:rPr>
            </w:pPr>
            <w:r w:rsidRPr="000C7609">
              <w:rPr>
                <w:rFonts w:ascii="Times New Roman" w:hAnsi="Times New Roman" w:cs="Times New Roman"/>
              </w:rPr>
              <w:t>Number of Siblings</w:t>
            </w:r>
          </w:p>
        </w:tc>
        <w:tc>
          <w:tcPr>
            <w:tcW w:w="3519" w:type="dxa"/>
          </w:tcPr>
          <w:p w14:paraId="2EAEC582"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w:t>
            </w:r>
            <w:r w:rsidRPr="000C7609">
              <w:rPr>
                <w:rFonts w:ascii="Times New Roman" w:hAnsi="Times New Roman" w:cs="Times New Roman"/>
              </w:rPr>
              <w:t>0.00 [-0.1</w:t>
            </w:r>
            <w:r>
              <w:rPr>
                <w:rFonts w:ascii="Times New Roman" w:hAnsi="Times New Roman" w:cs="Times New Roman"/>
              </w:rPr>
              <w:t>3</w:t>
            </w:r>
            <w:r w:rsidRPr="000C7609">
              <w:rPr>
                <w:rFonts w:ascii="Times New Roman" w:hAnsi="Times New Roman" w:cs="Times New Roman"/>
              </w:rPr>
              <w:t>, 0.12]</w:t>
            </w:r>
          </w:p>
        </w:tc>
        <w:tc>
          <w:tcPr>
            <w:tcW w:w="3544" w:type="dxa"/>
          </w:tcPr>
          <w:p w14:paraId="01DBE94B"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0.05 [-0.06</w:t>
            </w:r>
            <w:r w:rsidRPr="000C7609">
              <w:rPr>
                <w:rFonts w:ascii="Times New Roman" w:hAnsi="Times New Roman" w:cs="Times New Roman"/>
              </w:rPr>
              <w:t>, 0.16]</w:t>
            </w:r>
          </w:p>
        </w:tc>
        <w:tc>
          <w:tcPr>
            <w:tcW w:w="3544" w:type="dxa"/>
          </w:tcPr>
          <w:p w14:paraId="6C918649"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-0.15 [-0.23, -0.07</w:t>
            </w:r>
            <w:r w:rsidRPr="000C7609">
              <w:rPr>
                <w:rFonts w:ascii="Times New Roman" w:hAnsi="Times New Roman" w:cs="Times New Roman"/>
              </w:rPr>
              <w:t>]</w:t>
            </w:r>
            <w:r w:rsidRPr="00C16B13">
              <w:rPr>
                <w:rFonts w:ascii="Times New Roman" w:hAnsi="Times New Roman" w:cs="Times New Roman"/>
                <w:vertAlign w:val="superscript"/>
              </w:rPr>
              <w:t>***</w:t>
            </w:r>
          </w:p>
        </w:tc>
      </w:tr>
      <w:tr w:rsidR="00C355EA" w:rsidRPr="000C7609" w14:paraId="339E7525" w14:textId="77777777" w:rsidTr="00F22B2F">
        <w:trPr>
          <w:trHeight w:val="153"/>
        </w:trPr>
        <w:tc>
          <w:tcPr>
            <w:tcW w:w="0" w:type="auto"/>
          </w:tcPr>
          <w:p w14:paraId="250A91BB" w14:textId="77777777" w:rsidR="00C355EA" w:rsidRPr="000C7609" w:rsidRDefault="00C355EA" w:rsidP="00F22B2F">
            <w:pPr>
              <w:rPr>
                <w:rFonts w:ascii="Times New Roman" w:hAnsi="Times New Roman" w:cs="Times New Roman"/>
              </w:rPr>
            </w:pPr>
            <w:r w:rsidRPr="000C7609">
              <w:rPr>
                <w:rFonts w:ascii="Times New Roman" w:hAnsi="Times New Roman" w:cs="Times New Roman"/>
              </w:rPr>
              <w:t>Birth Order</w:t>
            </w:r>
          </w:p>
        </w:tc>
        <w:tc>
          <w:tcPr>
            <w:tcW w:w="3519" w:type="dxa"/>
          </w:tcPr>
          <w:p w14:paraId="21857E9D" w14:textId="77777777" w:rsidR="00C355EA" w:rsidRPr="000C7609" w:rsidRDefault="00C355EA" w:rsidP="00F22B2F">
            <w:pPr>
              <w:tabs>
                <w:tab w:val="left" w:pos="371"/>
              </w:tabs>
              <w:jc w:val="center"/>
              <w:rPr>
                <w:rFonts w:ascii="Times New Roman" w:hAnsi="Times New Roman" w:cs="Times New Roman"/>
              </w:rPr>
            </w:pPr>
            <w:r>
              <w:rPr>
                <w:rFonts w:ascii="Times New Roman" w:hAnsi="Times New Roman" w:cs="Times New Roman"/>
              </w:rPr>
              <w:t>0.06 [-0.06, 0.17</w:t>
            </w:r>
            <w:r w:rsidRPr="000C7609">
              <w:rPr>
                <w:rFonts w:ascii="Times New Roman" w:hAnsi="Times New Roman" w:cs="Times New Roman"/>
              </w:rPr>
              <w:t>]</w:t>
            </w:r>
          </w:p>
        </w:tc>
        <w:tc>
          <w:tcPr>
            <w:tcW w:w="3544" w:type="dxa"/>
          </w:tcPr>
          <w:p w14:paraId="1957120C"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0.10 [0.01, 0.18</w:t>
            </w:r>
            <w:r w:rsidRPr="000C7609">
              <w:rPr>
                <w:rFonts w:ascii="Times New Roman" w:hAnsi="Times New Roman" w:cs="Times New Roman"/>
              </w:rPr>
              <w:t>]</w:t>
            </w:r>
            <w:r w:rsidRPr="00C16B13">
              <w:rPr>
                <w:rFonts w:ascii="Times New Roman" w:hAnsi="Times New Roman" w:cs="Times New Roman"/>
                <w:vertAlign w:val="superscript"/>
              </w:rPr>
              <w:t>*</w:t>
            </w:r>
          </w:p>
        </w:tc>
        <w:tc>
          <w:tcPr>
            <w:tcW w:w="3544" w:type="dxa"/>
          </w:tcPr>
          <w:p w14:paraId="3C5C1500"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0.19 [0.11, 0.27</w:t>
            </w:r>
            <w:r w:rsidRPr="000C7609">
              <w:rPr>
                <w:rFonts w:ascii="Times New Roman" w:hAnsi="Times New Roman" w:cs="Times New Roman"/>
              </w:rPr>
              <w:t>]</w:t>
            </w:r>
            <w:r w:rsidRPr="00C16B13">
              <w:rPr>
                <w:rFonts w:ascii="Times New Roman" w:hAnsi="Times New Roman" w:cs="Times New Roman"/>
                <w:vertAlign w:val="superscript"/>
              </w:rPr>
              <w:t>***</w:t>
            </w:r>
          </w:p>
        </w:tc>
      </w:tr>
      <w:tr w:rsidR="00C355EA" w:rsidRPr="000C7609" w14:paraId="200FB529" w14:textId="77777777" w:rsidTr="00F22B2F">
        <w:trPr>
          <w:trHeight w:val="153"/>
        </w:trPr>
        <w:tc>
          <w:tcPr>
            <w:tcW w:w="0" w:type="auto"/>
          </w:tcPr>
          <w:p w14:paraId="6100E59B" w14:textId="77777777" w:rsidR="00C355EA" w:rsidRPr="000C7609" w:rsidRDefault="00C355EA" w:rsidP="00F22B2F">
            <w:pPr>
              <w:rPr>
                <w:rFonts w:ascii="Times New Roman" w:hAnsi="Times New Roman" w:cs="Times New Roman"/>
              </w:rPr>
            </w:pPr>
            <w:r>
              <w:rPr>
                <w:rFonts w:ascii="Times New Roman" w:hAnsi="Times New Roman" w:cs="Times New Roman"/>
              </w:rPr>
              <w:t>Harsh Parenting</w:t>
            </w:r>
          </w:p>
        </w:tc>
        <w:tc>
          <w:tcPr>
            <w:tcW w:w="3519" w:type="dxa"/>
          </w:tcPr>
          <w:p w14:paraId="7A754AFD" w14:textId="77777777" w:rsidR="00C355EA" w:rsidRPr="000C7609" w:rsidRDefault="00C355EA" w:rsidP="00F22B2F">
            <w:pPr>
              <w:tabs>
                <w:tab w:val="left" w:pos="371"/>
              </w:tabs>
              <w:jc w:val="center"/>
              <w:rPr>
                <w:rFonts w:ascii="Times New Roman" w:hAnsi="Times New Roman" w:cs="Times New Roman"/>
              </w:rPr>
            </w:pPr>
            <w:r>
              <w:rPr>
                <w:rFonts w:ascii="Times New Roman" w:hAnsi="Times New Roman" w:cs="Times New Roman"/>
              </w:rPr>
              <w:t>0.04 [-0.02, 0.07]</w:t>
            </w:r>
            <w:r w:rsidRPr="00CC3DAE">
              <w:rPr>
                <w:rFonts w:ascii="Times New Roman" w:hAnsi="Times New Roman" w:cs="Times New Roman"/>
                <w:vertAlign w:val="superscript"/>
              </w:rPr>
              <w:t>**</w:t>
            </w:r>
          </w:p>
        </w:tc>
        <w:tc>
          <w:tcPr>
            <w:tcW w:w="3544" w:type="dxa"/>
          </w:tcPr>
          <w:p w14:paraId="00CACA65"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0.04 [0.02, 0.06]</w:t>
            </w:r>
            <w:r w:rsidRPr="00295BD8">
              <w:rPr>
                <w:rFonts w:ascii="Times New Roman" w:hAnsi="Times New Roman" w:cs="Times New Roman"/>
                <w:vertAlign w:val="superscript"/>
              </w:rPr>
              <w:t>***</w:t>
            </w:r>
          </w:p>
        </w:tc>
        <w:tc>
          <w:tcPr>
            <w:tcW w:w="3544" w:type="dxa"/>
          </w:tcPr>
          <w:p w14:paraId="7EC3292E"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-0.06 [-0.08, -0.04]</w:t>
            </w:r>
            <w:r w:rsidRPr="00CF1F48">
              <w:rPr>
                <w:rFonts w:ascii="Times New Roman" w:hAnsi="Times New Roman" w:cs="Times New Roman"/>
                <w:vertAlign w:val="superscript"/>
              </w:rPr>
              <w:t>***</w:t>
            </w:r>
          </w:p>
        </w:tc>
      </w:tr>
    </w:tbl>
    <w:p w14:paraId="15A5B70B" w14:textId="77777777" w:rsidR="00C355EA" w:rsidRDefault="00C355EA" w:rsidP="00C355EA">
      <w:pPr>
        <w:rPr>
          <w:rFonts w:ascii="Times New Roman" w:hAnsi="Times New Roman" w:cs="Times New Roman"/>
        </w:rPr>
      </w:pPr>
      <w:r w:rsidRPr="00900E8A">
        <w:rPr>
          <w:rFonts w:ascii="Times New Roman" w:hAnsi="Times New Roman" w:cs="Times New Roman"/>
          <w:vertAlign w:val="superscript"/>
        </w:rPr>
        <w:t>+</w:t>
      </w:r>
      <w:r>
        <w:rPr>
          <w:rFonts w:ascii="Times New Roman" w:hAnsi="Times New Roman" w:cs="Times New Roman"/>
        </w:rPr>
        <w:t xml:space="preserve">p&lt;.1, </w:t>
      </w:r>
      <w:r w:rsidRPr="000C7609">
        <w:rPr>
          <w:rFonts w:ascii="Times New Roman" w:hAnsi="Times New Roman" w:cs="Times New Roman"/>
        </w:rPr>
        <w:t>*p&lt;.05, **p&lt;.01, ***p&lt;.001</w:t>
      </w:r>
      <w:r>
        <w:rPr>
          <w:rFonts w:ascii="Times New Roman" w:hAnsi="Times New Roman" w:cs="Times New Roman"/>
        </w:rPr>
        <w:t xml:space="preserve">. </w:t>
      </w:r>
      <w:proofErr w:type="spellStart"/>
      <w:r>
        <w:rPr>
          <w:rFonts w:ascii="Times New Roman" w:hAnsi="Times New Roman" w:cs="Times New Roman"/>
          <w:vertAlign w:val="superscript"/>
        </w:rPr>
        <w:t>a</w:t>
      </w:r>
      <w:r w:rsidRPr="000C7609">
        <w:rPr>
          <w:rFonts w:ascii="Times New Roman" w:hAnsi="Times New Roman" w:cs="Times New Roman"/>
        </w:rPr>
        <w:t>Psychopathological</w:t>
      </w:r>
      <w:proofErr w:type="spellEnd"/>
      <w:r w:rsidRPr="000C7609">
        <w:rPr>
          <w:rFonts w:ascii="Times New Roman" w:hAnsi="Times New Roman" w:cs="Times New Roman"/>
        </w:rPr>
        <w:t xml:space="preserve"> scores at age 3.  For internali</w:t>
      </w:r>
      <w:r>
        <w:rPr>
          <w:rFonts w:ascii="Times New Roman" w:hAnsi="Times New Roman" w:cs="Times New Roman"/>
        </w:rPr>
        <w:t>s</w:t>
      </w:r>
      <w:r w:rsidRPr="000C7609">
        <w:rPr>
          <w:rFonts w:ascii="Times New Roman" w:hAnsi="Times New Roman" w:cs="Times New Roman"/>
        </w:rPr>
        <w:t>ing symptoms, early psychopathology refers to internali</w:t>
      </w:r>
      <w:r>
        <w:rPr>
          <w:rFonts w:ascii="Times New Roman" w:hAnsi="Times New Roman" w:cs="Times New Roman"/>
        </w:rPr>
        <w:t>s</w:t>
      </w:r>
      <w:r w:rsidRPr="000C7609">
        <w:rPr>
          <w:rFonts w:ascii="Times New Roman" w:hAnsi="Times New Roman" w:cs="Times New Roman"/>
        </w:rPr>
        <w:t xml:space="preserve">ing symptoms in the </w:t>
      </w:r>
      <w:proofErr w:type="spellStart"/>
      <w:r w:rsidRPr="000C7609">
        <w:rPr>
          <w:rFonts w:ascii="Times New Roman" w:hAnsi="Times New Roman" w:cs="Times New Roman"/>
        </w:rPr>
        <w:t>SDQ</w:t>
      </w:r>
      <w:proofErr w:type="spellEnd"/>
      <w:r w:rsidRPr="000C7609">
        <w:rPr>
          <w:rFonts w:ascii="Times New Roman" w:hAnsi="Times New Roman" w:cs="Times New Roman"/>
        </w:rPr>
        <w:t xml:space="preserve"> at age 3.  For externalising symptoms, early psychopathology refers to externali</w:t>
      </w:r>
      <w:r>
        <w:rPr>
          <w:rFonts w:ascii="Times New Roman" w:hAnsi="Times New Roman" w:cs="Times New Roman"/>
        </w:rPr>
        <w:t>s</w:t>
      </w:r>
      <w:r w:rsidRPr="000C7609">
        <w:rPr>
          <w:rFonts w:ascii="Times New Roman" w:hAnsi="Times New Roman" w:cs="Times New Roman"/>
        </w:rPr>
        <w:t xml:space="preserve">ing symptoms in the </w:t>
      </w:r>
      <w:proofErr w:type="spellStart"/>
      <w:r w:rsidRPr="000C7609">
        <w:rPr>
          <w:rFonts w:ascii="Times New Roman" w:hAnsi="Times New Roman" w:cs="Times New Roman"/>
        </w:rPr>
        <w:t>SDQ</w:t>
      </w:r>
      <w:proofErr w:type="spellEnd"/>
      <w:r w:rsidRPr="000C7609">
        <w:rPr>
          <w:rFonts w:ascii="Times New Roman" w:hAnsi="Times New Roman" w:cs="Times New Roman"/>
        </w:rPr>
        <w:t xml:space="preserve"> at age 3.  For prosocial skills, early psychopathology refers to prosocial scale of the </w:t>
      </w:r>
      <w:proofErr w:type="spellStart"/>
      <w:r w:rsidRPr="000C7609">
        <w:rPr>
          <w:rFonts w:ascii="Times New Roman" w:hAnsi="Times New Roman" w:cs="Times New Roman"/>
        </w:rPr>
        <w:t>SDQ</w:t>
      </w:r>
      <w:proofErr w:type="spellEnd"/>
      <w:r w:rsidRPr="000C7609">
        <w:rPr>
          <w:rFonts w:ascii="Times New Roman" w:hAnsi="Times New Roman" w:cs="Times New Roman"/>
        </w:rPr>
        <w:t xml:space="preserve"> at age 3.  </w:t>
      </w:r>
    </w:p>
    <w:p w14:paraId="116BEFF9" w14:textId="77777777" w:rsidR="00C355EA" w:rsidRDefault="00C355EA" w:rsidP="00C355EA">
      <w:pPr>
        <w:rPr>
          <w:rFonts w:ascii="Times New Roman" w:hAnsi="Times New Roman" w:cs="Times New Roman"/>
        </w:rPr>
      </w:pPr>
    </w:p>
    <w:p w14:paraId="74E1E82A" w14:textId="77777777" w:rsidR="00C355EA" w:rsidRDefault="00C355EA" w:rsidP="00C355EA">
      <w:pPr>
        <w:rPr>
          <w:rFonts w:ascii="Times New Roman" w:hAnsi="Times New Roman" w:cs="Times New Roman"/>
        </w:rPr>
        <w:sectPr w:rsidR="00C355EA" w:rsidSect="00F22B2F">
          <w:pgSz w:w="16840" w:h="11900" w:orient="landscape"/>
          <w:pgMar w:top="1440" w:right="1440" w:bottom="1440" w:left="1440" w:header="708" w:footer="708" w:gutter="0"/>
          <w:cols w:space="708"/>
          <w:docGrid w:linePitch="360"/>
        </w:sectPr>
      </w:pPr>
    </w:p>
    <w:p w14:paraId="199482C1" w14:textId="77777777" w:rsidR="00C355EA" w:rsidRDefault="00C355EA" w:rsidP="00C355EA">
      <w:pPr>
        <w:spacing w:line="480" w:lineRule="auto"/>
        <w:rPr>
          <w:rFonts w:ascii="Times New Roman" w:hAnsi="Times New Roman" w:cs="Times New Roman"/>
        </w:rPr>
      </w:pPr>
      <w:r>
        <w:rPr>
          <w:rFonts w:ascii="Times New Roman" w:hAnsi="Times New Roman" w:cs="Times New Roman"/>
        </w:rPr>
        <w:lastRenderedPageBreak/>
        <w:t xml:space="preserve">Table S3. </w:t>
      </w:r>
    </w:p>
    <w:p w14:paraId="7168E460" w14:textId="77777777" w:rsidR="00C355EA" w:rsidRPr="00E52576" w:rsidRDefault="00C355EA" w:rsidP="00C355EA">
      <w:pPr>
        <w:spacing w:line="480" w:lineRule="auto"/>
        <w:rPr>
          <w:rFonts w:ascii="Times New Roman" w:hAnsi="Times New Roman" w:cs="Times New Roman"/>
          <w:i/>
        </w:rPr>
      </w:pPr>
      <w:r w:rsidRPr="00E52576">
        <w:rPr>
          <w:rFonts w:ascii="Times New Roman" w:hAnsi="Times New Roman" w:cs="Times New Roman"/>
          <w:i/>
          <w:lang w:val="en-US"/>
        </w:rPr>
        <w:t xml:space="preserve">Prevalence and odds ratios of </w:t>
      </w:r>
      <w:proofErr w:type="spellStart"/>
      <w:r w:rsidRPr="00E52576">
        <w:rPr>
          <w:rFonts w:ascii="Times New Roman" w:hAnsi="Times New Roman" w:cs="Times New Roman"/>
          <w:i/>
          <w:lang w:val="en-US"/>
        </w:rPr>
        <w:t>victimisation</w:t>
      </w:r>
      <w:proofErr w:type="spellEnd"/>
      <w:r w:rsidRPr="00E52576">
        <w:rPr>
          <w:rFonts w:ascii="Times New Roman" w:hAnsi="Times New Roman" w:cs="Times New Roman"/>
          <w:i/>
          <w:lang w:val="en-US"/>
        </w:rPr>
        <w:t xml:space="preserve"> in multiple contexts at age 11 years</w:t>
      </w:r>
      <w:r w:rsidRPr="00E52576">
        <w:rPr>
          <w:rFonts w:ascii="Times New Roman" w:hAnsi="Times New Roman" w:cs="Times New Roman"/>
          <w:i/>
        </w:rPr>
        <w:t xml:space="preserv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9"/>
        <w:gridCol w:w="2056"/>
        <w:gridCol w:w="2279"/>
        <w:gridCol w:w="2409"/>
      </w:tblGrid>
      <w:tr w:rsidR="00C355EA" w14:paraId="56F88CBB" w14:textId="77777777" w:rsidTr="00F22B2F">
        <w:tc>
          <w:tcPr>
            <w:tcW w:w="0" w:type="auto"/>
            <w:tcBorders>
              <w:top w:val="single" w:sz="4" w:space="0" w:color="auto"/>
              <w:bottom w:val="single" w:sz="4" w:space="0" w:color="auto"/>
            </w:tcBorders>
          </w:tcPr>
          <w:p w14:paraId="600E34E7" w14:textId="77777777" w:rsidR="00C355EA" w:rsidRDefault="00C355EA" w:rsidP="00F22B2F">
            <w:pPr>
              <w:rPr>
                <w:rFonts w:ascii="Times New Roman" w:hAnsi="Times New Roman" w:cs="Times New Roman"/>
              </w:rPr>
            </w:pPr>
          </w:p>
        </w:tc>
        <w:tc>
          <w:tcPr>
            <w:tcW w:w="0" w:type="auto"/>
            <w:tcBorders>
              <w:top w:val="single" w:sz="4" w:space="0" w:color="auto"/>
              <w:bottom w:val="single" w:sz="4" w:space="0" w:color="auto"/>
            </w:tcBorders>
          </w:tcPr>
          <w:p w14:paraId="1C106FD7" w14:textId="77777777" w:rsidR="00C355EA" w:rsidRPr="00EE1E4E" w:rsidRDefault="00C355EA" w:rsidP="00F22B2F">
            <w:pPr>
              <w:jc w:val="center"/>
              <w:rPr>
                <w:rFonts w:ascii="Times New Roman" w:hAnsi="Times New Roman" w:cs="Times New Roman"/>
                <w:b/>
              </w:rPr>
            </w:pPr>
            <w:r w:rsidRPr="00EE1E4E">
              <w:rPr>
                <w:rFonts w:ascii="Times New Roman" w:hAnsi="Times New Roman" w:cs="Times New Roman"/>
                <w:b/>
              </w:rPr>
              <w:t>Non-involved</w:t>
            </w:r>
          </w:p>
        </w:tc>
        <w:tc>
          <w:tcPr>
            <w:tcW w:w="2279" w:type="dxa"/>
            <w:tcBorders>
              <w:top w:val="single" w:sz="4" w:space="0" w:color="auto"/>
              <w:bottom w:val="single" w:sz="4" w:space="0" w:color="auto"/>
            </w:tcBorders>
          </w:tcPr>
          <w:p w14:paraId="3D9F507D" w14:textId="77777777" w:rsidR="00C355EA" w:rsidRPr="00EE1E4E" w:rsidRDefault="00C355EA" w:rsidP="00F22B2F">
            <w:pPr>
              <w:jc w:val="center"/>
              <w:rPr>
                <w:rFonts w:ascii="Times New Roman" w:hAnsi="Times New Roman" w:cs="Times New Roman"/>
                <w:b/>
              </w:rPr>
            </w:pPr>
            <w:r w:rsidRPr="00EE1E4E">
              <w:rPr>
                <w:rFonts w:ascii="Times New Roman" w:hAnsi="Times New Roman" w:cs="Times New Roman"/>
                <w:b/>
              </w:rPr>
              <w:t>Victim of sibling OR peer bullying</w:t>
            </w:r>
          </w:p>
        </w:tc>
        <w:tc>
          <w:tcPr>
            <w:tcW w:w="2409" w:type="dxa"/>
            <w:tcBorders>
              <w:top w:val="single" w:sz="4" w:space="0" w:color="auto"/>
              <w:bottom w:val="single" w:sz="4" w:space="0" w:color="auto"/>
            </w:tcBorders>
          </w:tcPr>
          <w:p w14:paraId="23DFACE5" w14:textId="77777777" w:rsidR="00C355EA" w:rsidRPr="00EE1E4E" w:rsidRDefault="00C355EA" w:rsidP="00F22B2F">
            <w:pPr>
              <w:jc w:val="center"/>
              <w:rPr>
                <w:rFonts w:ascii="Times New Roman" w:hAnsi="Times New Roman" w:cs="Times New Roman"/>
                <w:b/>
              </w:rPr>
            </w:pPr>
            <w:r w:rsidRPr="00EE1E4E">
              <w:rPr>
                <w:rFonts w:ascii="Times New Roman" w:hAnsi="Times New Roman" w:cs="Times New Roman"/>
                <w:b/>
              </w:rPr>
              <w:t>Victim of sibling AND peer bullying</w:t>
            </w:r>
          </w:p>
        </w:tc>
      </w:tr>
      <w:tr w:rsidR="00C355EA" w14:paraId="4772BB40" w14:textId="77777777" w:rsidTr="00F22B2F">
        <w:tc>
          <w:tcPr>
            <w:tcW w:w="0" w:type="auto"/>
            <w:tcBorders>
              <w:top w:val="single" w:sz="4" w:space="0" w:color="auto"/>
            </w:tcBorders>
          </w:tcPr>
          <w:p w14:paraId="183BBCF9" w14:textId="77777777" w:rsidR="00C355EA" w:rsidRDefault="00C355EA" w:rsidP="00F22B2F">
            <w:pPr>
              <w:rPr>
                <w:rFonts w:ascii="Times New Roman" w:hAnsi="Times New Roman" w:cs="Times New Roman"/>
              </w:rPr>
            </w:pPr>
            <w:proofErr w:type="spellStart"/>
            <w:r>
              <w:rPr>
                <w:rFonts w:ascii="Times New Roman" w:hAnsi="Times New Roman" w:cs="Times New Roman"/>
              </w:rPr>
              <w:t>ASD</w:t>
            </w:r>
            <w:proofErr w:type="spellEnd"/>
            <w:r>
              <w:rPr>
                <w:rFonts w:ascii="Times New Roman" w:hAnsi="Times New Roman" w:cs="Times New Roman"/>
              </w:rPr>
              <w:t xml:space="preserve"> Status</w:t>
            </w:r>
          </w:p>
        </w:tc>
        <w:tc>
          <w:tcPr>
            <w:tcW w:w="0" w:type="auto"/>
            <w:tcBorders>
              <w:top w:val="single" w:sz="4" w:space="0" w:color="auto"/>
            </w:tcBorders>
          </w:tcPr>
          <w:p w14:paraId="46CD6A88" w14:textId="77777777" w:rsidR="00C355EA" w:rsidRDefault="00C355EA" w:rsidP="00F22B2F">
            <w:pPr>
              <w:jc w:val="center"/>
              <w:rPr>
                <w:rFonts w:ascii="Times New Roman" w:hAnsi="Times New Roman" w:cs="Times New Roman"/>
              </w:rPr>
            </w:pPr>
          </w:p>
        </w:tc>
        <w:tc>
          <w:tcPr>
            <w:tcW w:w="2279" w:type="dxa"/>
            <w:tcBorders>
              <w:top w:val="single" w:sz="4" w:space="0" w:color="auto"/>
            </w:tcBorders>
          </w:tcPr>
          <w:p w14:paraId="517CC796" w14:textId="77777777" w:rsidR="00C355EA" w:rsidRDefault="00C355EA" w:rsidP="00F22B2F">
            <w:pPr>
              <w:jc w:val="center"/>
              <w:rPr>
                <w:rFonts w:ascii="Times New Roman" w:hAnsi="Times New Roman" w:cs="Times New Roman"/>
              </w:rPr>
            </w:pPr>
          </w:p>
        </w:tc>
        <w:tc>
          <w:tcPr>
            <w:tcW w:w="2409" w:type="dxa"/>
            <w:tcBorders>
              <w:top w:val="single" w:sz="4" w:space="0" w:color="auto"/>
            </w:tcBorders>
          </w:tcPr>
          <w:p w14:paraId="3B0199B6" w14:textId="77777777" w:rsidR="00C355EA" w:rsidRDefault="00C355EA" w:rsidP="00F22B2F">
            <w:pPr>
              <w:jc w:val="center"/>
              <w:rPr>
                <w:rFonts w:ascii="Times New Roman" w:hAnsi="Times New Roman" w:cs="Times New Roman"/>
              </w:rPr>
            </w:pPr>
          </w:p>
        </w:tc>
      </w:tr>
      <w:tr w:rsidR="00C355EA" w14:paraId="34855BF7" w14:textId="77777777" w:rsidTr="00F22B2F">
        <w:tc>
          <w:tcPr>
            <w:tcW w:w="0" w:type="auto"/>
          </w:tcPr>
          <w:p w14:paraId="178661D1" w14:textId="77777777" w:rsidR="00C355EA" w:rsidRDefault="00C355EA" w:rsidP="00F22B2F">
            <w:pPr>
              <w:ind w:firstLine="315"/>
              <w:rPr>
                <w:rFonts w:ascii="Times New Roman" w:hAnsi="Times New Roman" w:cs="Times New Roman"/>
              </w:rPr>
            </w:pPr>
            <w:r>
              <w:rPr>
                <w:rFonts w:ascii="Times New Roman" w:hAnsi="Times New Roman" w:cs="Times New Roman"/>
              </w:rPr>
              <w:t xml:space="preserve">Without </w:t>
            </w:r>
            <w:proofErr w:type="spellStart"/>
            <w:r>
              <w:rPr>
                <w:rFonts w:ascii="Times New Roman" w:hAnsi="Times New Roman" w:cs="Times New Roman"/>
              </w:rPr>
              <w:t>ASD</w:t>
            </w:r>
            <w:proofErr w:type="spellEnd"/>
            <w:r>
              <w:rPr>
                <w:rFonts w:ascii="Times New Roman" w:hAnsi="Times New Roman" w:cs="Times New Roman"/>
              </w:rPr>
              <w:t xml:space="preserve"> (n=8154)</w:t>
            </w:r>
          </w:p>
        </w:tc>
        <w:tc>
          <w:tcPr>
            <w:tcW w:w="0" w:type="auto"/>
          </w:tcPr>
          <w:p w14:paraId="1963410E" w14:textId="77777777" w:rsidR="00C355EA" w:rsidRDefault="00C355EA" w:rsidP="00F22B2F">
            <w:pPr>
              <w:jc w:val="center"/>
              <w:rPr>
                <w:rFonts w:ascii="Times New Roman" w:hAnsi="Times New Roman" w:cs="Times New Roman"/>
              </w:rPr>
            </w:pPr>
            <w:r>
              <w:rPr>
                <w:rFonts w:ascii="Times New Roman" w:hAnsi="Times New Roman" w:cs="Times New Roman"/>
              </w:rPr>
              <w:t>4121 (50%)</w:t>
            </w:r>
          </w:p>
        </w:tc>
        <w:tc>
          <w:tcPr>
            <w:tcW w:w="2279" w:type="dxa"/>
          </w:tcPr>
          <w:p w14:paraId="0FC37D6C" w14:textId="77777777" w:rsidR="00C355EA" w:rsidRDefault="00C355EA" w:rsidP="00F22B2F">
            <w:pPr>
              <w:jc w:val="center"/>
              <w:rPr>
                <w:rFonts w:ascii="Times New Roman" w:hAnsi="Times New Roman" w:cs="Times New Roman"/>
              </w:rPr>
            </w:pPr>
            <w:r>
              <w:rPr>
                <w:rFonts w:ascii="Times New Roman" w:hAnsi="Times New Roman" w:cs="Times New Roman"/>
              </w:rPr>
              <w:t>3078 (38%)</w:t>
            </w:r>
          </w:p>
        </w:tc>
        <w:tc>
          <w:tcPr>
            <w:tcW w:w="2409" w:type="dxa"/>
          </w:tcPr>
          <w:p w14:paraId="59AF48B6" w14:textId="77777777" w:rsidR="00C355EA" w:rsidRDefault="00C355EA" w:rsidP="00F22B2F">
            <w:pPr>
              <w:jc w:val="center"/>
              <w:rPr>
                <w:rFonts w:ascii="Times New Roman" w:hAnsi="Times New Roman" w:cs="Times New Roman"/>
              </w:rPr>
            </w:pPr>
            <w:r>
              <w:rPr>
                <w:rFonts w:ascii="Times New Roman" w:hAnsi="Times New Roman" w:cs="Times New Roman"/>
              </w:rPr>
              <w:t>955 (12%)</w:t>
            </w:r>
          </w:p>
        </w:tc>
      </w:tr>
      <w:tr w:rsidR="00C355EA" w14:paraId="7DC826B5" w14:textId="77777777" w:rsidTr="00F22B2F">
        <w:tc>
          <w:tcPr>
            <w:tcW w:w="0" w:type="auto"/>
          </w:tcPr>
          <w:p w14:paraId="7B25D124" w14:textId="77777777" w:rsidR="00C355EA" w:rsidRDefault="00C355EA" w:rsidP="00F22B2F">
            <w:pPr>
              <w:ind w:firstLine="315"/>
              <w:rPr>
                <w:rFonts w:ascii="Times New Roman" w:hAnsi="Times New Roman" w:cs="Times New Roman"/>
              </w:rPr>
            </w:pPr>
            <w:r>
              <w:rPr>
                <w:rFonts w:ascii="Times New Roman" w:hAnsi="Times New Roman" w:cs="Times New Roman"/>
              </w:rPr>
              <w:t xml:space="preserve">With </w:t>
            </w:r>
            <w:proofErr w:type="spellStart"/>
            <w:r>
              <w:rPr>
                <w:rFonts w:ascii="Times New Roman" w:hAnsi="Times New Roman" w:cs="Times New Roman"/>
              </w:rPr>
              <w:t>ASD</w:t>
            </w:r>
            <w:proofErr w:type="spellEnd"/>
            <w:r>
              <w:rPr>
                <w:rFonts w:ascii="Times New Roman" w:hAnsi="Times New Roman" w:cs="Times New Roman"/>
              </w:rPr>
              <w:t xml:space="preserve"> (n=229)</w:t>
            </w:r>
          </w:p>
        </w:tc>
        <w:tc>
          <w:tcPr>
            <w:tcW w:w="0" w:type="auto"/>
          </w:tcPr>
          <w:p w14:paraId="74D55E0B" w14:textId="77777777" w:rsidR="00C355EA" w:rsidRDefault="00C355EA" w:rsidP="00F22B2F">
            <w:pPr>
              <w:jc w:val="center"/>
              <w:rPr>
                <w:rFonts w:ascii="Times New Roman" w:hAnsi="Times New Roman" w:cs="Times New Roman"/>
              </w:rPr>
            </w:pPr>
            <w:r>
              <w:rPr>
                <w:rFonts w:ascii="Times New Roman" w:hAnsi="Times New Roman" w:cs="Times New Roman"/>
              </w:rPr>
              <w:t>65 (28%)</w:t>
            </w:r>
          </w:p>
        </w:tc>
        <w:tc>
          <w:tcPr>
            <w:tcW w:w="2279" w:type="dxa"/>
          </w:tcPr>
          <w:p w14:paraId="3885B186" w14:textId="77777777" w:rsidR="00C355EA" w:rsidRDefault="00C355EA" w:rsidP="00F22B2F">
            <w:pPr>
              <w:jc w:val="center"/>
              <w:rPr>
                <w:rFonts w:ascii="Times New Roman" w:hAnsi="Times New Roman" w:cs="Times New Roman"/>
              </w:rPr>
            </w:pPr>
            <w:r>
              <w:rPr>
                <w:rFonts w:ascii="Times New Roman" w:hAnsi="Times New Roman" w:cs="Times New Roman"/>
              </w:rPr>
              <w:t>100 (44%)</w:t>
            </w:r>
          </w:p>
        </w:tc>
        <w:tc>
          <w:tcPr>
            <w:tcW w:w="2409" w:type="dxa"/>
          </w:tcPr>
          <w:p w14:paraId="7BF84050" w14:textId="77777777" w:rsidR="00C355EA" w:rsidRDefault="00C355EA" w:rsidP="00F22B2F">
            <w:pPr>
              <w:jc w:val="center"/>
              <w:rPr>
                <w:rFonts w:ascii="Times New Roman" w:hAnsi="Times New Roman" w:cs="Times New Roman"/>
              </w:rPr>
            </w:pPr>
            <w:r>
              <w:rPr>
                <w:rFonts w:ascii="Times New Roman" w:hAnsi="Times New Roman" w:cs="Times New Roman"/>
              </w:rPr>
              <w:t>64 (28%)</w:t>
            </w:r>
          </w:p>
        </w:tc>
      </w:tr>
      <w:tr w:rsidR="00C355EA" w14:paraId="38B6695C" w14:textId="77777777" w:rsidTr="00F22B2F">
        <w:tc>
          <w:tcPr>
            <w:tcW w:w="0" w:type="auto"/>
          </w:tcPr>
          <w:p w14:paraId="0281F275" w14:textId="77777777" w:rsidR="00C355EA" w:rsidRDefault="00C355EA" w:rsidP="00F22B2F">
            <w:pPr>
              <w:rPr>
                <w:rFonts w:ascii="Times New Roman" w:hAnsi="Times New Roman" w:cs="Times New Roman"/>
              </w:rPr>
            </w:pPr>
            <w:r>
              <w:rPr>
                <w:rFonts w:ascii="Times New Roman" w:hAnsi="Times New Roman" w:cs="Times New Roman"/>
              </w:rPr>
              <w:t>Odds Ratio [95% Confidence Intervals]</w:t>
            </w:r>
          </w:p>
        </w:tc>
        <w:tc>
          <w:tcPr>
            <w:tcW w:w="0" w:type="auto"/>
          </w:tcPr>
          <w:p w14:paraId="4E3F19FE" w14:textId="77777777" w:rsidR="00C355EA" w:rsidRDefault="00C355EA" w:rsidP="00F22B2F">
            <w:pPr>
              <w:jc w:val="center"/>
              <w:rPr>
                <w:rFonts w:ascii="Times New Roman" w:hAnsi="Times New Roman" w:cs="Times New Roman"/>
              </w:rPr>
            </w:pPr>
            <w:r>
              <w:rPr>
                <w:rFonts w:ascii="Times New Roman" w:hAnsi="Times New Roman" w:cs="Times New Roman"/>
              </w:rPr>
              <w:t>0.46 [0.31, 0.69]</w:t>
            </w:r>
            <w:r w:rsidRPr="00243057">
              <w:rPr>
                <w:rFonts w:ascii="Times New Roman" w:hAnsi="Times New Roman" w:cs="Times New Roman"/>
                <w:vertAlign w:val="superscript"/>
              </w:rPr>
              <w:t>***</w:t>
            </w:r>
          </w:p>
        </w:tc>
        <w:tc>
          <w:tcPr>
            <w:tcW w:w="2279" w:type="dxa"/>
          </w:tcPr>
          <w:p w14:paraId="65D4F48C" w14:textId="77777777" w:rsidR="00C355EA" w:rsidRDefault="00C355EA" w:rsidP="00F22B2F">
            <w:pPr>
              <w:jc w:val="center"/>
              <w:rPr>
                <w:rFonts w:ascii="Times New Roman" w:hAnsi="Times New Roman" w:cs="Times New Roman"/>
              </w:rPr>
            </w:pPr>
            <w:r>
              <w:rPr>
                <w:rFonts w:ascii="Times New Roman" w:hAnsi="Times New Roman" w:cs="Times New Roman"/>
              </w:rPr>
              <w:t>1.24[0.86, 1.79]</w:t>
            </w:r>
          </w:p>
        </w:tc>
        <w:tc>
          <w:tcPr>
            <w:tcW w:w="2409" w:type="dxa"/>
          </w:tcPr>
          <w:p w14:paraId="35B69672" w14:textId="77777777" w:rsidR="00C355EA" w:rsidRDefault="00C355EA" w:rsidP="00F22B2F">
            <w:pPr>
              <w:jc w:val="center"/>
              <w:rPr>
                <w:rFonts w:ascii="Times New Roman" w:hAnsi="Times New Roman" w:cs="Times New Roman"/>
              </w:rPr>
            </w:pPr>
            <w:r>
              <w:rPr>
                <w:rFonts w:ascii="Times New Roman" w:hAnsi="Times New Roman" w:cs="Times New Roman"/>
              </w:rPr>
              <w:t>2.13 [1.27, 3.59]</w:t>
            </w:r>
            <w:r w:rsidRPr="00AE294D">
              <w:rPr>
                <w:rFonts w:ascii="Times New Roman" w:hAnsi="Times New Roman" w:cs="Times New Roman"/>
                <w:vertAlign w:val="superscript"/>
              </w:rPr>
              <w:t>**</w:t>
            </w:r>
          </w:p>
        </w:tc>
      </w:tr>
      <w:tr w:rsidR="00C355EA" w14:paraId="64E33F0B" w14:textId="77777777" w:rsidTr="00F22B2F">
        <w:tc>
          <w:tcPr>
            <w:tcW w:w="0" w:type="auto"/>
          </w:tcPr>
          <w:p w14:paraId="48F4AF03" w14:textId="77777777" w:rsidR="00C355EA" w:rsidRDefault="00C355EA" w:rsidP="00F22B2F">
            <w:pPr>
              <w:rPr>
                <w:rFonts w:ascii="Times New Roman" w:hAnsi="Times New Roman" w:cs="Times New Roman"/>
              </w:rPr>
            </w:pPr>
            <w:r w:rsidRPr="000C7609">
              <w:rPr>
                <w:rFonts w:ascii="Times New Roman" w:hAnsi="Times New Roman" w:cs="Times New Roman"/>
              </w:rPr>
              <w:t>Female</w:t>
            </w:r>
          </w:p>
        </w:tc>
        <w:tc>
          <w:tcPr>
            <w:tcW w:w="0" w:type="auto"/>
          </w:tcPr>
          <w:p w14:paraId="6DEACF98" w14:textId="77777777" w:rsidR="00C355EA" w:rsidRDefault="00C355EA" w:rsidP="00F22B2F">
            <w:pPr>
              <w:jc w:val="center"/>
              <w:rPr>
                <w:rFonts w:ascii="Times New Roman" w:hAnsi="Times New Roman" w:cs="Times New Roman"/>
              </w:rPr>
            </w:pPr>
            <w:r>
              <w:rPr>
                <w:rFonts w:ascii="Times New Roman" w:hAnsi="Times New Roman" w:cs="Times New Roman"/>
              </w:rPr>
              <w:t>1.04 [0.93,1.17]</w:t>
            </w:r>
          </w:p>
        </w:tc>
        <w:tc>
          <w:tcPr>
            <w:tcW w:w="2279" w:type="dxa"/>
          </w:tcPr>
          <w:p w14:paraId="642ADB53" w14:textId="77777777" w:rsidR="00C355EA" w:rsidRDefault="00C355EA" w:rsidP="00F22B2F">
            <w:pPr>
              <w:jc w:val="center"/>
              <w:rPr>
                <w:rFonts w:ascii="Times New Roman" w:hAnsi="Times New Roman" w:cs="Times New Roman"/>
              </w:rPr>
            </w:pPr>
            <w:r>
              <w:rPr>
                <w:rFonts w:ascii="Times New Roman" w:hAnsi="Times New Roman" w:cs="Times New Roman"/>
              </w:rPr>
              <w:t>0.99 [0.88, 1.12]</w:t>
            </w:r>
          </w:p>
        </w:tc>
        <w:tc>
          <w:tcPr>
            <w:tcW w:w="2409" w:type="dxa"/>
          </w:tcPr>
          <w:p w14:paraId="5B2CE893" w14:textId="77777777" w:rsidR="00C355EA" w:rsidRDefault="00C355EA" w:rsidP="00F22B2F">
            <w:pPr>
              <w:jc w:val="center"/>
              <w:rPr>
                <w:rFonts w:ascii="Times New Roman" w:hAnsi="Times New Roman" w:cs="Times New Roman"/>
              </w:rPr>
            </w:pPr>
            <w:r>
              <w:rPr>
                <w:rFonts w:ascii="Times New Roman" w:hAnsi="Times New Roman" w:cs="Times New Roman"/>
              </w:rPr>
              <w:t>0.93 [0.76, 1.14]</w:t>
            </w:r>
          </w:p>
        </w:tc>
      </w:tr>
      <w:tr w:rsidR="00C355EA" w14:paraId="2854B954" w14:textId="77777777" w:rsidTr="00F22B2F">
        <w:tc>
          <w:tcPr>
            <w:tcW w:w="0" w:type="auto"/>
          </w:tcPr>
          <w:p w14:paraId="7CF67B8F" w14:textId="77777777" w:rsidR="00C355EA" w:rsidRDefault="00C355EA" w:rsidP="00F22B2F">
            <w:pPr>
              <w:rPr>
                <w:rFonts w:ascii="Times New Roman" w:hAnsi="Times New Roman" w:cs="Times New Roman"/>
              </w:rPr>
            </w:pPr>
            <w:r w:rsidRPr="000C7609">
              <w:rPr>
                <w:rFonts w:ascii="Times New Roman" w:hAnsi="Times New Roman" w:cs="Times New Roman"/>
              </w:rPr>
              <w:t>White</w:t>
            </w:r>
          </w:p>
        </w:tc>
        <w:tc>
          <w:tcPr>
            <w:tcW w:w="0" w:type="auto"/>
          </w:tcPr>
          <w:p w14:paraId="16EF12BD" w14:textId="77777777" w:rsidR="00C355EA" w:rsidRDefault="00C355EA" w:rsidP="00F22B2F">
            <w:pPr>
              <w:jc w:val="center"/>
              <w:rPr>
                <w:rFonts w:ascii="Times New Roman" w:hAnsi="Times New Roman" w:cs="Times New Roman"/>
              </w:rPr>
            </w:pPr>
            <w:r>
              <w:rPr>
                <w:rFonts w:ascii="Times New Roman" w:hAnsi="Times New Roman" w:cs="Times New Roman"/>
              </w:rPr>
              <w:t>0.65 [0.51, 0.83]</w:t>
            </w:r>
            <w:r w:rsidRPr="00DC1C8E">
              <w:rPr>
                <w:rFonts w:ascii="Times New Roman" w:hAnsi="Times New Roman" w:cs="Times New Roman"/>
                <w:vertAlign w:val="superscript"/>
              </w:rPr>
              <w:t>**</w:t>
            </w:r>
          </w:p>
        </w:tc>
        <w:tc>
          <w:tcPr>
            <w:tcW w:w="2279" w:type="dxa"/>
          </w:tcPr>
          <w:p w14:paraId="6CAEA4D0" w14:textId="77777777" w:rsidR="00C355EA" w:rsidRDefault="00C355EA" w:rsidP="00F22B2F">
            <w:pPr>
              <w:jc w:val="center"/>
              <w:rPr>
                <w:rFonts w:ascii="Times New Roman" w:hAnsi="Times New Roman" w:cs="Times New Roman"/>
              </w:rPr>
            </w:pPr>
            <w:r>
              <w:rPr>
                <w:rFonts w:ascii="Times New Roman" w:hAnsi="Times New Roman" w:cs="Times New Roman"/>
              </w:rPr>
              <w:t>1.32 [1.03, 1.69]</w:t>
            </w:r>
            <w:r w:rsidRPr="00521FC2">
              <w:rPr>
                <w:rFonts w:ascii="Times New Roman" w:hAnsi="Times New Roman" w:cs="Times New Roman"/>
                <w:vertAlign w:val="superscript"/>
              </w:rPr>
              <w:t>*</w:t>
            </w:r>
          </w:p>
        </w:tc>
        <w:tc>
          <w:tcPr>
            <w:tcW w:w="2409" w:type="dxa"/>
          </w:tcPr>
          <w:p w14:paraId="02F5BCB2" w14:textId="77777777" w:rsidR="00C355EA" w:rsidRDefault="00C355EA" w:rsidP="00F22B2F">
            <w:pPr>
              <w:jc w:val="center"/>
              <w:rPr>
                <w:rFonts w:ascii="Times New Roman" w:hAnsi="Times New Roman" w:cs="Times New Roman"/>
              </w:rPr>
            </w:pPr>
            <w:r>
              <w:rPr>
                <w:rFonts w:ascii="Times New Roman" w:hAnsi="Times New Roman" w:cs="Times New Roman"/>
              </w:rPr>
              <w:t>1.50 [0.99, 2.27]</w:t>
            </w:r>
          </w:p>
        </w:tc>
      </w:tr>
      <w:tr w:rsidR="00C355EA" w14:paraId="4176CFFD" w14:textId="77777777" w:rsidTr="00F22B2F">
        <w:tc>
          <w:tcPr>
            <w:tcW w:w="0" w:type="auto"/>
          </w:tcPr>
          <w:p w14:paraId="55569BFD" w14:textId="77777777" w:rsidR="00C355EA" w:rsidRDefault="00C355EA" w:rsidP="00F22B2F">
            <w:pPr>
              <w:rPr>
                <w:rFonts w:ascii="Times New Roman" w:hAnsi="Times New Roman" w:cs="Times New Roman"/>
              </w:rPr>
            </w:pPr>
            <w:r w:rsidRPr="000C7609">
              <w:rPr>
                <w:rFonts w:ascii="Times New Roman" w:hAnsi="Times New Roman" w:cs="Times New Roman"/>
              </w:rPr>
              <w:t>Verbal Ability</w:t>
            </w:r>
          </w:p>
        </w:tc>
        <w:tc>
          <w:tcPr>
            <w:tcW w:w="0" w:type="auto"/>
          </w:tcPr>
          <w:p w14:paraId="76AB2CE5" w14:textId="77777777" w:rsidR="00C355EA" w:rsidRDefault="00C355EA" w:rsidP="00F22B2F">
            <w:pPr>
              <w:jc w:val="center"/>
              <w:rPr>
                <w:rFonts w:ascii="Times New Roman" w:hAnsi="Times New Roman" w:cs="Times New Roman"/>
              </w:rPr>
            </w:pPr>
            <w:r>
              <w:rPr>
                <w:rFonts w:ascii="Times New Roman" w:hAnsi="Times New Roman" w:cs="Times New Roman"/>
              </w:rPr>
              <w:t>1.15 [1.07, 1.22]</w:t>
            </w:r>
            <w:r w:rsidRPr="00DC1C8E">
              <w:rPr>
                <w:rFonts w:ascii="Times New Roman" w:hAnsi="Times New Roman" w:cs="Times New Roman"/>
                <w:vertAlign w:val="superscript"/>
              </w:rPr>
              <w:t>**</w:t>
            </w:r>
          </w:p>
        </w:tc>
        <w:tc>
          <w:tcPr>
            <w:tcW w:w="2279" w:type="dxa"/>
          </w:tcPr>
          <w:p w14:paraId="1FE6544A" w14:textId="77777777" w:rsidR="00C355EA" w:rsidRDefault="00C355EA" w:rsidP="00F22B2F">
            <w:pPr>
              <w:jc w:val="center"/>
              <w:rPr>
                <w:rFonts w:ascii="Times New Roman" w:hAnsi="Times New Roman" w:cs="Times New Roman"/>
              </w:rPr>
            </w:pPr>
            <w:r>
              <w:rPr>
                <w:rFonts w:ascii="Times New Roman" w:hAnsi="Times New Roman" w:cs="Times New Roman"/>
              </w:rPr>
              <w:t>0.95 [0.89, 1.01]</w:t>
            </w:r>
          </w:p>
        </w:tc>
        <w:tc>
          <w:tcPr>
            <w:tcW w:w="2409" w:type="dxa"/>
          </w:tcPr>
          <w:p w14:paraId="623C618A" w14:textId="77777777" w:rsidR="00C355EA" w:rsidRDefault="00C355EA" w:rsidP="00F22B2F">
            <w:pPr>
              <w:jc w:val="center"/>
              <w:rPr>
                <w:rFonts w:ascii="Times New Roman" w:hAnsi="Times New Roman" w:cs="Times New Roman"/>
              </w:rPr>
            </w:pPr>
            <w:r>
              <w:rPr>
                <w:rFonts w:ascii="Times New Roman" w:hAnsi="Times New Roman" w:cs="Times New Roman"/>
              </w:rPr>
              <w:t>0.83 [0.76, 0.92]</w:t>
            </w:r>
            <w:r w:rsidRPr="0043438D">
              <w:rPr>
                <w:rFonts w:ascii="Times New Roman" w:hAnsi="Times New Roman" w:cs="Times New Roman"/>
                <w:vertAlign w:val="superscript"/>
              </w:rPr>
              <w:t>***</w:t>
            </w:r>
          </w:p>
        </w:tc>
      </w:tr>
      <w:tr w:rsidR="00C355EA" w14:paraId="5DED96C5" w14:textId="77777777" w:rsidTr="00F22B2F">
        <w:tc>
          <w:tcPr>
            <w:tcW w:w="0" w:type="auto"/>
          </w:tcPr>
          <w:p w14:paraId="0615E31F" w14:textId="77777777" w:rsidR="00C355EA" w:rsidRDefault="00C355EA" w:rsidP="00F22B2F">
            <w:pPr>
              <w:rPr>
                <w:rFonts w:ascii="Times New Roman" w:hAnsi="Times New Roman" w:cs="Times New Roman"/>
              </w:rPr>
            </w:pPr>
            <w:r w:rsidRPr="000C7609">
              <w:rPr>
                <w:rFonts w:ascii="Times New Roman" w:hAnsi="Times New Roman" w:cs="Times New Roman"/>
              </w:rPr>
              <w:t>Cognitive Function</w:t>
            </w:r>
          </w:p>
        </w:tc>
        <w:tc>
          <w:tcPr>
            <w:tcW w:w="0" w:type="auto"/>
          </w:tcPr>
          <w:p w14:paraId="10B6D74F" w14:textId="77777777" w:rsidR="00C355EA" w:rsidRDefault="00C355EA" w:rsidP="00F22B2F">
            <w:pPr>
              <w:jc w:val="center"/>
              <w:rPr>
                <w:rFonts w:ascii="Times New Roman" w:hAnsi="Times New Roman" w:cs="Times New Roman"/>
              </w:rPr>
            </w:pPr>
            <w:r>
              <w:rPr>
                <w:rFonts w:ascii="Times New Roman" w:hAnsi="Times New Roman" w:cs="Times New Roman"/>
              </w:rPr>
              <w:t>1.07 [1.01, 1.13]</w:t>
            </w:r>
            <w:r w:rsidRPr="00DC1C8E">
              <w:rPr>
                <w:rFonts w:ascii="Times New Roman" w:hAnsi="Times New Roman" w:cs="Times New Roman"/>
                <w:vertAlign w:val="superscript"/>
              </w:rPr>
              <w:t>*</w:t>
            </w:r>
          </w:p>
        </w:tc>
        <w:tc>
          <w:tcPr>
            <w:tcW w:w="2279" w:type="dxa"/>
          </w:tcPr>
          <w:p w14:paraId="516EAA45" w14:textId="77777777" w:rsidR="00C355EA" w:rsidRDefault="00C355EA" w:rsidP="00F22B2F">
            <w:pPr>
              <w:jc w:val="center"/>
              <w:rPr>
                <w:rFonts w:ascii="Times New Roman" w:hAnsi="Times New Roman" w:cs="Times New Roman"/>
              </w:rPr>
            </w:pPr>
            <w:r>
              <w:rPr>
                <w:rFonts w:ascii="Times New Roman" w:hAnsi="Times New Roman" w:cs="Times New Roman"/>
              </w:rPr>
              <w:t>0.95 [0.89, 1.01]</w:t>
            </w:r>
          </w:p>
        </w:tc>
        <w:tc>
          <w:tcPr>
            <w:tcW w:w="2409" w:type="dxa"/>
          </w:tcPr>
          <w:p w14:paraId="1D86F83A" w14:textId="77777777" w:rsidR="00C355EA" w:rsidRDefault="00C355EA" w:rsidP="00F22B2F">
            <w:pPr>
              <w:jc w:val="center"/>
              <w:rPr>
                <w:rFonts w:ascii="Times New Roman" w:hAnsi="Times New Roman" w:cs="Times New Roman"/>
              </w:rPr>
            </w:pPr>
            <w:r>
              <w:rPr>
                <w:rFonts w:ascii="Times New Roman" w:hAnsi="Times New Roman" w:cs="Times New Roman"/>
              </w:rPr>
              <w:t>0.97 [0.87, 1.06]</w:t>
            </w:r>
          </w:p>
        </w:tc>
      </w:tr>
      <w:tr w:rsidR="00C355EA" w14:paraId="56ECF5E8" w14:textId="77777777" w:rsidTr="00F22B2F">
        <w:tc>
          <w:tcPr>
            <w:tcW w:w="0" w:type="auto"/>
          </w:tcPr>
          <w:p w14:paraId="7EBDEB43" w14:textId="77777777" w:rsidR="00C355EA" w:rsidRDefault="00C355EA" w:rsidP="00F22B2F">
            <w:pPr>
              <w:rPr>
                <w:rFonts w:ascii="Times New Roman" w:hAnsi="Times New Roman" w:cs="Times New Roman"/>
              </w:rPr>
            </w:pPr>
            <w:r w:rsidRPr="000C7609">
              <w:rPr>
                <w:rFonts w:ascii="Times New Roman" w:hAnsi="Times New Roman" w:cs="Times New Roman"/>
              </w:rPr>
              <w:t>Low Income</w:t>
            </w:r>
          </w:p>
        </w:tc>
        <w:tc>
          <w:tcPr>
            <w:tcW w:w="0" w:type="auto"/>
          </w:tcPr>
          <w:p w14:paraId="56F77887" w14:textId="77777777" w:rsidR="00C355EA" w:rsidRDefault="00C355EA" w:rsidP="00F22B2F">
            <w:pPr>
              <w:jc w:val="center"/>
              <w:rPr>
                <w:rFonts w:ascii="Times New Roman" w:hAnsi="Times New Roman" w:cs="Times New Roman"/>
              </w:rPr>
            </w:pPr>
            <w:r>
              <w:rPr>
                <w:rFonts w:ascii="Times New Roman" w:hAnsi="Times New Roman" w:cs="Times New Roman"/>
              </w:rPr>
              <w:t>1.07 [0.91, 1.26]</w:t>
            </w:r>
          </w:p>
        </w:tc>
        <w:tc>
          <w:tcPr>
            <w:tcW w:w="2279" w:type="dxa"/>
          </w:tcPr>
          <w:p w14:paraId="6ED7B160" w14:textId="77777777" w:rsidR="00C355EA" w:rsidRDefault="00C355EA" w:rsidP="00F22B2F">
            <w:pPr>
              <w:jc w:val="center"/>
              <w:rPr>
                <w:rFonts w:ascii="Times New Roman" w:hAnsi="Times New Roman" w:cs="Times New Roman"/>
              </w:rPr>
            </w:pPr>
            <w:r>
              <w:rPr>
                <w:rFonts w:ascii="Times New Roman" w:hAnsi="Times New Roman" w:cs="Times New Roman"/>
              </w:rPr>
              <w:t>0.84 [0.70, 1.01]</w:t>
            </w:r>
          </w:p>
        </w:tc>
        <w:tc>
          <w:tcPr>
            <w:tcW w:w="2409" w:type="dxa"/>
          </w:tcPr>
          <w:p w14:paraId="63BCA403" w14:textId="77777777" w:rsidR="00C355EA" w:rsidRDefault="00C355EA" w:rsidP="00F22B2F">
            <w:pPr>
              <w:jc w:val="center"/>
              <w:rPr>
                <w:rFonts w:ascii="Times New Roman" w:hAnsi="Times New Roman" w:cs="Times New Roman"/>
              </w:rPr>
            </w:pPr>
            <w:r>
              <w:rPr>
                <w:rFonts w:ascii="Times New Roman" w:hAnsi="Times New Roman" w:cs="Times New Roman"/>
              </w:rPr>
              <w:t>1.21 [0.91, 1.62]</w:t>
            </w:r>
          </w:p>
        </w:tc>
      </w:tr>
      <w:tr w:rsidR="00C355EA" w14:paraId="4B742725" w14:textId="77777777" w:rsidTr="00F22B2F">
        <w:tc>
          <w:tcPr>
            <w:tcW w:w="0" w:type="auto"/>
          </w:tcPr>
          <w:p w14:paraId="5BA2B7EC" w14:textId="77777777" w:rsidR="00C355EA" w:rsidRDefault="00C355EA" w:rsidP="00F22B2F">
            <w:pPr>
              <w:rPr>
                <w:rFonts w:ascii="Times New Roman" w:hAnsi="Times New Roman" w:cs="Times New Roman"/>
              </w:rPr>
            </w:pPr>
            <w:r w:rsidRPr="000C7609">
              <w:rPr>
                <w:rFonts w:ascii="Times New Roman" w:hAnsi="Times New Roman" w:cs="Times New Roman"/>
              </w:rPr>
              <w:t>Lone Parent Family</w:t>
            </w:r>
          </w:p>
        </w:tc>
        <w:tc>
          <w:tcPr>
            <w:tcW w:w="0" w:type="auto"/>
          </w:tcPr>
          <w:p w14:paraId="0C76AF21" w14:textId="77777777" w:rsidR="00C355EA" w:rsidRDefault="00C355EA" w:rsidP="00F22B2F">
            <w:pPr>
              <w:jc w:val="center"/>
              <w:rPr>
                <w:rFonts w:ascii="Times New Roman" w:hAnsi="Times New Roman" w:cs="Times New Roman"/>
              </w:rPr>
            </w:pPr>
            <w:r>
              <w:rPr>
                <w:rFonts w:ascii="Times New Roman" w:hAnsi="Times New Roman" w:cs="Times New Roman"/>
              </w:rPr>
              <w:t>0.80 [0.68, 0.95]</w:t>
            </w:r>
            <w:r w:rsidRPr="008551A7">
              <w:rPr>
                <w:rFonts w:ascii="Times New Roman" w:hAnsi="Times New Roman" w:cs="Times New Roman"/>
                <w:vertAlign w:val="superscript"/>
              </w:rPr>
              <w:t>**</w:t>
            </w:r>
          </w:p>
        </w:tc>
        <w:tc>
          <w:tcPr>
            <w:tcW w:w="2279" w:type="dxa"/>
          </w:tcPr>
          <w:p w14:paraId="40294906" w14:textId="77777777" w:rsidR="00C355EA" w:rsidRDefault="00C355EA" w:rsidP="00F22B2F">
            <w:pPr>
              <w:jc w:val="center"/>
              <w:rPr>
                <w:rFonts w:ascii="Times New Roman" w:hAnsi="Times New Roman" w:cs="Times New Roman"/>
              </w:rPr>
            </w:pPr>
            <w:r>
              <w:rPr>
                <w:rFonts w:ascii="Times New Roman" w:hAnsi="Times New Roman" w:cs="Times New Roman"/>
              </w:rPr>
              <w:t>1.14 [0.94, 1.38]</w:t>
            </w:r>
          </w:p>
        </w:tc>
        <w:tc>
          <w:tcPr>
            <w:tcW w:w="2409" w:type="dxa"/>
          </w:tcPr>
          <w:p w14:paraId="0AE34253" w14:textId="77777777" w:rsidR="00C355EA" w:rsidRDefault="00C355EA" w:rsidP="00F22B2F">
            <w:pPr>
              <w:jc w:val="center"/>
              <w:rPr>
                <w:rFonts w:ascii="Times New Roman" w:hAnsi="Times New Roman" w:cs="Times New Roman"/>
              </w:rPr>
            </w:pPr>
            <w:r>
              <w:rPr>
                <w:rFonts w:ascii="Times New Roman" w:hAnsi="Times New Roman" w:cs="Times New Roman"/>
              </w:rPr>
              <w:t>1.24 [0.93, 1.67]</w:t>
            </w:r>
          </w:p>
        </w:tc>
      </w:tr>
      <w:tr w:rsidR="00C355EA" w14:paraId="6CC6D02C" w14:textId="77777777" w:rsidTr="00F22B2F">
        <w:tc>
          <w:tcPr>
            <w:tcW w:w="0" w:type="auto"/>
          </w:tcPr>
          <w:p w14:paraId="420E8ABC" w14:textId="77777777" w:rsidR="00C355EA" w:rsidRDefault="00C355EA" w:rsidP="00F22B2F">
            <w:pPr>
              <w:rPr>
                <w:rFonts w:ascii="Times New Roman" w:hAnsi="Times New Roman" w:cs="Times New Roman"/>
              </w:rPr>
            </w:pPr>
            <w:r w:rsidRPr="000C7609">
              <w:rPr>
                <w:rFonts w:ascii="Times New Roman" w:hAnsi="Times New Roman" w:cs="Times New Roman"/>
              </w:rPr>
              <w:t>Number of Siblings</w:t>
            </w:r>
          </w:p>
        </w:tc>
        <w:tc>
          <w:tcPr>
            <w:tcW w:w="0" w:type="auto"/>
          </w:tcPr>
          <w:p w14:paraId="42ED3566" w14:textId="77777777" w:rsidR="00C355EA" w:rsidRDefault="00C355EA" w:rsidP="00F22B2F">
            <w:pPr>
              <w:jc w:val="center"/>
              <w:rPr>
                <w:rFonts w:ascii="Times New Roman" w:hAnsi="Times New Roman" w:cs="Times New Roman"/>
              </w:rPr>
            </w:pPr>
            <w:r>
              <w:rPr>
                <w:rFonts w:ascii="Times New Roman" w:hAnsi="Times New Roman" w:cs="Times New Roman"/>
              </w:rPr>
              <w:t>0.85 [0.78, 0.92]</w:t>
            </w:r>
            <w:r w:rsidRPr="008551A7">
              <w:rPr>
                <w:rFonts w:ascii="Times New Roman" w:hAnsi="Times New Roman" w:cs="Times New Roman"/>
                <w:vertAlign w:val="superscript"/>
              </w:rPr>
              <w:t>***</w:t>
            </w:r>
          </w:p>
        </w:tc>
        <w:tc>
          <w:tcPr>
            <w:tcW w:w="2279" w:type="dxa"/>
          </w:tcPr>
          <w:p w14:paraId="21266180" w14:textId="77777777" w:rsidR="00C355EA" w:rsidRDefault="00C355EA" w:rsidP="00F22B2F">
            <w:pPr>
              <w:jc w:val="center"/>
              <w:rPr>
                <w:rFonts w:ascii="Times New Roman" w:hAnsi="Times New Roman" w:cs="Times New Roman"/>
              </w:rPr>
            </w:pPr>
            <w:r>
              <w:rPr>
                <w:rFonts w:ascii="Times New Roman" w:hAnsi="Times New Roman" w:cs="Times New Roman"/>
              </w:rPr>
              <w:t>1.11 [1.02, 1.21]</w:t>
            </w:r>
            <w:r w:rsidRPr="00AE294D">
              <w:rPr>
                <w:rFonts w:ascii="Times New Roman" w:hAnsi="Times New Roman" w:cs="Times New Roman"/>
                <w:vertAlign w:val="superscript"/>
              </w:rPr>
              <w:t>*</w:t>
            </w:r>
          </w:p>
        </w:tc>
        <w:tc>
          <w:tcPr>
            <w:tcW w:w="2409" w:type="dxa"/>
          </w:tcPr>
          <w:p w14:paraId="58771E00" w14:textId="77777777" w:rsidR="00C355EA" w:rsidRDefault="00C355EA" w:rsidP="00F22B2F">
            <w:pPr>
              <w:jc w:val="center"/>
              <w:rPr>
                <w:rFonts w:ascii="Times New Roman" w:hAnsi="Times New Roman" w:cs="Times New Roman"/>
              </w:rPr>
            </w:pPr>
            <w:r>
              <w:rPr>
                <w:rFonts w:ascii="Times New Roman" w:hAnsi="Times New Roman" w:cs="Times New Roman"/>
              </w:rPr>
              <w:t>1.14 [1.02, 1.27]</w:t>
            </w:r>
            <w:r w:rsidRPr="0043438D">
              <w:rPr>
                <w:rFonts w:ascii="Times New Roman" w:hAnsi="Times New Roman" w:cs="Times New Roman"/>
                <w:vertAlign w:val="superscript"/>
              </w:rPr>
              <w:t>*</w:t>
            </w:r>
          </w:p>
        </w:tc>
      </w:tr>
      <w:tr w:rsidR="00C355EA" w14:paraId="28746CA7" w14:textId="77777777" w:rsidTr="00F22B2F">
        <w:tc>
          <w:tcPr>
            <w:tcW w:w="0" w:type="auto"/>
          </w:tcPr>
          <w:p w14:paraId="222D1096" w14:textId="77777777" w:rsidR="00C355EA" w:rsidRDefault="00C355EA" w:rsidP="00F22B2F">
            <w:pPr>
              <w:rPr>
                <w:rFonts w:ascii="Times New Roman" w:hAnsi="Times New Roman" w:cs="Times New Roman"/>
              </w:rPr>
            </w:pPr>
            <w:r w:rsidRPr="000C7609">
              <w:rPr>
                <w:rFonts w:ascii="Times New Roman" w:hAnsi="Times New Roman" w:cs="Times New Roman"/>
              </w:rPr>
              <w:t>Birth Order</w:t>
            </w:r>
          </w:p>
        </w:tc>
        <w:tc>
          <w:tcPr>
            <w:tcW w:w="0" w:type="auto"/>
          </w:tcPr>
          <w:p w14:paraId="35E213D9" w14:textId="77777777" w:rsidR="00C355EA" w:rsidRDefault="00C355EA" w:rsidP="00F22B2F">
            <w:pPr>
              <w:jc w:val="center"/>
              <w:rPr>
                <w:rFonts w:ascii="Times New Roman" w:hAnsi="Times New Roman" w:cs="Times New Roman"/>
              </w:rPr>
            </w:pPr>
            <w:r>
              <w:rPr>
                <w:rFonts w:ascii="Times New Roman" w:hAnsi="Times New Roman" w:cs="Times New Roman"/>
              </w:rPr>
              <w:t>1.08 [1.00, 1.16]</w:t>
            </w:r>
            <w:r w:rsidRPr="008551A7">
              <w:rPr>
                <w:rFonts w:ascii="Times New Roman" w:hAnsi="Times New Roman" w:cs="Times New Roman"/>
                <w:vertAlign w:val="superscript"/>
              </w:rPr>
              <w:t>*</w:t>
            </w:r>
          </w:p>
        </w:tc>
        <w:tc>
          <w:tcPr>
            <w:tcW w:w="2279" w:type="dxa"/>
          </w:tcPr>
          <w:p w14:paraId="3D203F01" w14:textId="77777777" w:rsidR="00C355EA" w:rsidRDefault="00C355EA" w:rsidP="00F22B2F">
            <w:pPr>
              <w:jc w:val="center"/>
              <w:rPr>
                <w:rFonts w:ascii="Times New Roman" w:hAnsi="Times New Roman" w:cs="Times New Roman"/>
              </w:rPr>
            </w:pPr>
            <w:r>
              <w:rPr>
                <w:rFonts w:ascii="Times New Roman" w:hAnsi="Times New Roman" w:cs="Times New Roman"/>
              </w:rPr>
              <w:t>0.96 [0.89, 1.03]</w:t>
            </w:r>
          </w:p>
        </w:tc>
        <w:tc>
          <w:tcPr>
            <w:tcW w:w="2409" w:type="dxa"/>
          </w:tcPr>
          <w:p w14:paraId="191DD4AB" w14:textId="77777777" w:rsidR="00C355EA" w:rsidRDefault="00C355EA" w:rsidP="00F22B2F">
            <w:pPr>
              <w:jc w:val="center"/>
              <w:rPr>
                <w:rFonts w:ascii="Times New Roman" w:hAnsi="Times New Roman" w:cs="Times New Roman"/>
              </w:rPr>
            </w:pPr>
            <w:r>
              <w:rPr>
                <w:rFonts w:ascii="Times New Roman" w:hAnsi="Times New Roman" w:cs="Times New Roman"/>
              </w:rPr>
              <w:t>0.93 [0.82, 1.05]</w:t>
            </w:r>
          </w:p>
        </w:tc>
      </w:tr>
      <w:tr w:rsidR="00C355EA" w14:paraId="1CA2DA5D" w14:textId="77777777" w:rsidTr="00F22B2F">
        <w:tc>
          <w:tcPr>
            <w:tcW w:w="0" w:type="auto"/>
          </w:tcPr>
          <w:p w14:paraId="157915EB" w14:textId="77777777" w:rsidR="00C355EA" w:rsidRDefault="00C355EA" w:rsidP="00F22B2F">
            <w:pPr>
              <w:rPr>
                <w:rFonts w:ascii="Times New Roman" w:hAnsi="Times New Roman" w:cs="Times New Roman"/>
              </w:rPr>
            </w:pPr>
            <w:r>
              <w:rPr>
                <w:rFonts w:ascii="Times New Roman" w:hAnsi="Times New Roman" w:cs="Times New Roman"/>
              </w:rPr>
              <w:t>Harsh Discipline</w:t>
            </w:r>
          </w:p>
        </w:tc>
        <w:tc>
          <w:tcPr>
            <w:tcW w:w="0" w:type="auto"/>
          </w:tcPr>
          <w:p w14:paraId="614A8447" w14:textId="77777777" w:rsidR="00C355EA" w:rsidRDefault="00C355EA" w:rsidP="00F22B2F">
            <w:pPr>
              <w:jc w:val="center"/>
              <w:rPr>
                <w:rFonts w:ascii="Times New Roman" w:hAnsi="Times New Roman" w:cs="Times New Roman"/>
              </w:rPr>
            </w:pPr>
            <w:r>
              <w:rPr>
                <w:rFonts w:ascii="Times New Roman" w:hAnsi="Times New Roman" w:cs="Times New Roman"/>
              </w:rPr>
              <w:t>0.95 [0.93, 0.96]</w:t>
            </w:r>
            <w:r w:rsidRPr="008551A7">
              <w:rPr>
                <w:rFonts w:ascii="Times New Roman" w:hAnsi="Times New Roman" w:cs="Times New Roman"/>
                <w:vertAlign w:val="superscript"/>
              </w:rPr>
              <w:t>***</w:t>
            </w:r>
          </w:p>
        </w:tc>
        <w:tc>
          <w:tcPr>
            <w:tcW w:w="2279" w:type="dxa"/>
          </w:tcPr>
          <w:p w14:paraId="02C18292" w14:textId="77777777" w:rsidR="00C355EA" w:rsidRDefault="00C355EA" w:rsidP="00F22B2F">
            <w:pPr>
              <w:jc w:val="center"/>
              <w:rPr>
                <w:rFonts w:ascii="Times New Roman" w:hAnsi="Times New Roman" w:cs="Times New Roman"/>
              </w:rPr>
            </w:pPr>
            <w:r>
              <w:rPr>
                <w:rFonts w:ascii="Times New Roman" w:hAnsi="Times New Roman" w:cs="Times New Roman"/>
              </w:rPr>
              <w:t>1.03 [1.01, 1.05]</w:t>
            </w:r>
            <w:r w:rsidRPr="00AE294D">
              <w:rPr>
                <w:rFonts w:ascii="Times New Roman" w:hAnsi="Times New Roman" w:cs="Times New Roman"/>
                <w:vertAlign w:val="superscript"/>
              </w:rPr>
              <w:t>***</w:t>
            </w:r>
          </w:p>
        </w:tc>
        <w:tc>
          <w:tcPr>
            <w:tcW w:w="2409" w:type="dxa"/>
          </w:tcPr>
          <w:p w14:paraId="54BAC84B" w14:textId="77777777" w:rsidR="00C355EA" w:rsidRDefault="00C355EA" w:rsidP="00F22B2F">
            <w:pPr>
              <w:jc w:val="center"/>
              <w:rPr>
                <w:rFonts w:ascii="Times New Roman" w:hAnsi="Times New Roman" w:cs="Times New Roman"/>
              </w:rPr>
            </w:pPr>
            <w:r>
              <w:rPr>
                <w:rFonts w:ascii="Times New Roman" w:hAnsi="Times New Roman" w:cs="Times New Roman"/>
              </w:rPr>
              <w:t>1.05 [1.03, 1.08]</w:t>
            </w:r>
            <w:r w:rsidRPr="0043438D">
              <w:rPr>
                <w:rFonts w:ascii="Times New Roman" w:hAnsi="Times New Roman" w:cs="Times New Roman"/>
                <w:vertAlign w:val="superscript"/>
              </w:rPr>
              <w:t>***</w:t>
            </w:r>
          </w:p>
        </w:tc>
      </w:tr>
    </w:tbl>
    <w:p w14:paraId="2E9FE898" w14:textId="77777777" w:rsidR="00C355EA" w:rsidRDefault="00C355EA" w:rsidP="00C355EA">
      <w:pPr>
        <w:rPr>
          <w:rFonts w:ascii="Times New Roman" w:hAnsi="Times New Roman" w:cs="Times New Roman"/>
        </w:rPr>
      </w:pPr>
      <w:r w:rsidRPr="00900E8A">
        <w:rPr>
          <w:rFonts w:ascii="Times New Roman" w:hAnsi="Times New Roman" w:cs="Times New Roman"/>
          <w:vertAlign w:val="superscript"/>
        </w:rPr>
        <w:t>+</w:t>
      </w:r>
      <w:r>
        <w:rPr>
          <w:rFonts w:ascii="Times New Roman" w:hAnsi="Times New Roman" w:cs="Times New Roman"/>
        </w:rPr>
        <w:t xml:space="preserve">p&lt;.1, </w:t>
      </w:r>
      <w:r w:rsidRPr="000C7609">
        <w:rPr>
          <w:rFonts w:ascii="Times New Roman" w:hAnsi="Times New Roman" w:cs="Times New Roman"/>
        </w:rPr>
        <w:t>*p&lt;.05, **p&lt;.01, ***p&lt;.001</w:t>
      </w:r>
      <w:r>
        <w:rPr>
          <w:rFonts w:ascii="Times New Roman" w:hAnsi="Times New Roman" w:cs="Times New Roman"/>
        </w:rPr>
        <w:t xml:space="preserve">.  </w:t>
      </w:r>
      <w:proofErr w:type="spellStart"/>
      <w:r>
        <w:rPr>
          <w:rFonts w:ascii="Times New Roman" w:hAnsi="Times New Roman" w:cs="Times New Roman"/>
          <w:vertAlign w:val="superscript"/>
        </w:rPr>
        <w:t>a</w:t>
      </w:r>
      <w:r w:rsidRPr="000C7609">
        <w:rPr>
          <w:rFonts w:ascii="Times New Roman" w:hAnsi="Times New Roman" w:cs="Times New Roman"/>
        </w:rPr>
        <w:t>Psychopathological</w:t>
      </w:r>
      <w:proofErr w:type="spellEnd"/>
      <w:r w:rsidRPr="000C7609">
        <w:rPr>
          <w:rFonts w:ascii="Times New Roman" w:hAnsi="Times New Roman" w:cs="Times New Roman"/>
        </w:rPr>
        <w:t xml:space="preserve"> scores at age 3.  For internali</w:t>
      </w:r>
      <w:r>
        <w:rPr>
          <w:rFonts w:ascii="Times New Roman" w:hAnsi="Times New Roman" w:cs="Times New Roman"/>
        </w:rPr>
        <w:t>s</w:t>
      </w:r>
      <w:r w:rsidRPr="000C7609">
        <w:rPr>
          <w:rFonts w:ascii="Times New Roman" w:hAnsi="Times New Roman" w:cs="Times New Roman"/>
        </w:rPr>
        <w:t>ing symptoms, early psychopathology refers to internali</w:t>
      </w:r>
      <w:r>
        <w:rPr>
          <w:rFonts w:ascii="Times New Roman" w:hAnsi="Times New Roman" w:cs="Times New Roman"/>
        </w:rPr>
        <w:t>s</w:t>
      </w:r>
      <w:r w:rsidRPr="000C7609">
        <w:rPr>
          <w:rFonts w:ascii="Times New Roman" w:hAnsi="Times New Roman" w:cs="Times New Roman"/>
        </w:rPr>
        <w:t xml:space="preserve">ing symptoms in the </w:t>
      </w:r>
      <w:proofErr w:type="spellStart"/>
      <w:r w:rsidRPr="000C7609">
        <w:rPr>
          <w:rFonts w:ascii="Times New Roman" w:hAnsi="Times New Roman" w:cs="Times New Roman"/>
        </w:rPr>
        <w:t>SDQ</w:t>
      </w:r>
      <w:proofErr w:type="spellEnd"/>
      <w:r w:rsidRPr="000C7609">
        <w:rPr>
          <w:rFonts w:ascii="Times New Roman" w:hAnsi="Times New Roman" w:cs="Times New Roman"/>
        </w:rPr>
        <w:t xml:space="preserve"> at age 3.  For externalising symptoms, early psychopathology refers to externali</w:t>
      </w:r>
      <w:r>
        <w:rPr>
          <w:rFonts w:ascii="Times New Roman" w:hAnsi="Times New Roman" w:cs="Times New Roman"/>
        </w:rPr>
        <w:t>s</w:t>
      </w:r>
      <w:r w:rsidRPr="000C7609">
        <w:rPr>
          <w:rFonts w:ascii="Times New Roman" w:hAnsi="Times New Roman" w:cs="Times New Roman"/>
        </w:rPr>
        <w:t xml:space="preserve">ing symptoms in the </w:t>
      </w:r>
      <w:proofErr w:type="spellStart"/>
      <w:r w:rsidRPr="000C7609">
        <w:rPr>
          <w:rFonts w:ascii="Times New Roman" w:hAnsi="Times New Roman" w:cs="Times New Roman"/>
        </w:rPr>
        <w:t>SDQ</w:t>
      </w:r>
      <w:proofErr w:type="spellEnd"/>
      <w:r w:rsidRPr="000C7609">
        <w:rPr>
          <w:rFonts w:ascii="Times New Roman" w:hAnsi="Times New Roman" w:cs="Times New Roman"/>
        </w:rPr>
        <w:t xml:space="preserve"> at age 3.  For prosocial skills, early psychopathology refers to prosocial scale of the </w:t>
      </w:r>
      <w:proofErr w:type="spellStart"/>
      <w:r w:rsidRPr="000C7609">
        <w:rPr>
          <w:rFonts w:ascii="Times New Roman" w:hAnsi="Times New Roman" w:cs="Times New Roman"/>
        </w:rPr>
        <w:t>SDQ</w:t>
      </w:r>
      <w:proofErr w:type="spellEnd"/>
      <w:r w:rsidRPr="000C7609">
        <w:rPr>
          <w:rFonts w:ascii="Times New Roman" w:hAnsi="Times New Roman" w:cs="Times New Roman"/>
        </w:rPr>
        <w:t xml:space="preserve"> at age 3.  </w:t>
      </w:r>
    </w:p>
    <w:p w14:paraId="47AADBA5" w14:textId="77777777" w:rsidR="00C355EA" w:rsidRDefault="00C355EA" w:rsidP="00C355EA">
      <w:pPr>
        <w:rPr>
          <w:rFonts w:ascii="Times New Roman" w:hAnsi="Times New Roman" w:cs="Times New Roman"/>
        </w:rPr>
      </w:pPr>
    </w:p>
    <w:p w14:paraId="00B92D46" w14:textId="77777777" w:rsidR="00C355EA" w:rsidRDefault="00C355EA" w:rsidP="00C355EA">
      <w:pPr>
        <w:rPr>
          <w:rFonts w:ascii="Times New Roman" w:hAnsi="Times New Roman" w:cs="Times New Roman"/>
        </w:rPr>
      </w:pPr>
    </w:p>
    <w:p w14:paraId="5B0A9239" w14:textId="77777777" w:rsidR="00C355EA" w:rsidRDefault="00C355EA" w:rsidP="00C355EA">
      <w:pPr>
        <w:rPr>
          <w:rFonts w:ascii="Times New Roman" w:hAnsi="Times New Roman" w:cs="Times New Roman"/>
        </w:rPr>
        <w:sectPr w:rsidR="00C355EA" w:rsidSect="00F22B2F">
          <w:pgSz w:w="16840" w:h="11900" w:orient="landscape"/>
          <w:pgMar w:top="1440" w:right="1440" w:bottom="1440" w:left="1440" w:header="708" w:footer="708" w:gutter="0"/>
          <w:cols w:space="708"/>
          <w:docGrid w:linePitch="360"/>
        </w:sectPr>
      </w:pPr>
    </w:p>
    <w:p w14:paraId="3F986C99" w14:textId="77777777" w:rsidR="00C355EA" w:rsidRDefault="00C355EA" w:rsidP="00C355EA">
      <w:pPr>
        <w:spacing w:line="480" w:lineRule="auto"/>
        <w:rPr>
          <w:rFonts w:ascii="Times New Roman" w:hAnsi="Times New Roman" w:cs="Times New Roman"/>
        </w:rPr>
      </w:pPr>
      <w:r w:rsidRPr="00EF6B19">
        <w:rPr>
          <w:rFonts w:ascii="Times New Roman" w:hAnsi="Times New Roman" w:cs="Times New Roman"/>
        </w:rPr>
        <w:lastRenderedPageBreak/>
        <w:t>Table S4.</w:t>
      </w:r>
      <w:r>
        <w:rPr>
          <w:rFonts w:ascii="Times New Roman" w:hAnsi="Times New Roman" w:cs="Times New Roman"/>
        </w:rPr>
        <w:t xml:space="preserve">  </w:t>
      </w:r>
    </w:p>
    <w:p w14:paraId="558B115B" w14:textId="77777777" w:rsidR="00C355EA" w:rsidRPr="00E52576" w:rsidRDefault="00C355EA" w:rsidP="00C355EA">
      <w:pPr>
        <w:spacing w:line="480" w:lineRule="auto"/>
        <w:rPr>
          <w:rFonts w:ascii="Times New Roman" w:hAnsi="Times New Roman" w:cs="Times New Roman"/>
          <w:i/>
        </w:rPr>
      </w:pPr>
      <w:r w:rsidRPr="00E52576">
        <w:rPr>
          <w:rFonts w:ascii="Times New Roman" w:hAnsi="Times New Roman" w:cs="Times New Roman"/>
          <w:i/>
        </w:rPr>
        <w:t xml:space="preserve">Predicting concurrent (age 11 years) and longitudinal (age 14) psychosocial outcomes from multiple context victimisation group at age 11 years </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5"/>
        <w:gridCol w:w="1936"/>
        <w:gridCol w:w="1936"/>
        <w:gridCol w:w="2091"/>
        <w:gridCol w:w="1974"/>
        <w:gridCol w:w="1974"/>
        <w:gridCol w:w="1974"/>
      </w:tblGrid>
      <w:tr w:rsidR="00C355EA" w:rsidRPr="000C7609" w14:paraId="7D68E19C" w14:textId="77777777" w:rsidTr="00F22B2F">
        <w:tc>
          <w:tcPr>
            <w:tcW w:w="726" w:type="pct"/>
          </w:tcPr>
          <w:p w14:paraId="5325BFDA" w14:textId="77777777" w:rsidR="00C355EA" w:rsidRPr="000C7609" w:rsidRDefault="00C355EA" w:rsidP="00F22B2F">
            <w:pPr>
              <w:rPr>
                <w:rFonts w:ascii="Times New Roman" w:hAnsi="Times New Roman" w:cs="Times New Roman"/>
              </w:rPr>
            </w:pPr>
          </w:p>
        </w:tc>
        <w:tc>
          <w:tcPr>
            <w:tcW w:w="1356" w:type="pct"/>
            <w:gridSpan w:val="2"/>
            <w:vMerge w:val="restart"/>
          </w:tcPr>
          <w:p w14:paraId="6A3DE855" w14:textId="77777777" w:rsidR="00C355EA" w:rsidRPr="000C7609" w:rsidRDefault="00C355EA" w:rsidP="00F22B2F">
            <w:pPr>
              <w:pBdr>
                <w:bottom w:val="single" w:sz="4" w:space="1" w:color="auto"/>
              </w:pBdr>
              <w:jc w:val="center"/>
              <w:rPr>
                <w:rFonts w:ascii="Times New Roman" w:hAnsi="Times New Roman" w:cs="Times New Roman"/>
                <w:b/>
              </w:rPr>
            </w:pPr>
            <w:r w:rsidRPr="000C7609">
              <w:rPr>
                <w:rFonts w:ascii="Times New Roman" w:hAnsi="Times New Roman" w:cs="Times New Roman"/>
                <w:b/>
              </w:rPr>
              <w:t>Internali</w:t>
            </w:r>
            <w:r>
              <w:rPr>
                <w:rFonts w:ascii="Times New Roman" w:hAnsi="Times New Roman" w:cs="Times New Roman"/>
                <w:b/>
              </w:rPr>
              <w:t>s</w:t>
            </w:r>
            <w:r w:rsidRPr="000C7609">
              <w:rPr>
                <w:rFonts w:ascii="Times New Roman" w:hAnsi="Times New Roman" w:cs="Times New Roman"/>
                <w:b/>
              </w:rPr>
              <w:t xml:space="preserve">ing Symptoms </w:t>
            </w:r>
          </w:p>
          <w:p w14:paraId="6406F26C" w14:textId="77777777" w:rsidR="00C355EA" w:rsidRPr="000C7609" w:rsidRDefault="00C355EA" w:rsidP="00F22B2F">
            <w:pPr>
              <w:jc w:val="center"/>
              <w:rPr>
                <w:rFonts w:ascii="Times New Roman" w:hAnsi="Times New Roman" w:cs="Times New Roman"/>
                <w:b/>
              </w:rPr>
            </w:pPr>
            <w:proofErr w:type="spellStart"/>
            <w:r w:rsidRPr="000C7609">
              <w:rPr>
                <w:rFonts w:ascii="Times New Roman" w:hAnsi="Times New Roman" w:cs="Times New Roman"/>
                <w:b/>
              </w:rPr>
              <w:t>Unstandardi</w:t>
            </w:r>
            <w:r>
              <w:rPr>
                <w:rFonts w:ascii="Times New Roman" w:hAnsi="Times New Roman" w:cs="Times New Roman"/>
                <w:b/>
              </w:rPr>
              <w:t>s</w:t>
            </w:r>
            <w:r w:rsidRPr="000C7609">
              <w:rPr>
                <w:rFonts w:ascii="Times New Roman" w:hAnsi="Times New Roman" w:cs="Times New Roman"/>
                <w:b/>
              </w:rPr>
              <w:t>ed</w:t>
            </w:r>
            <w:proofErr w:type="spellEnd"/>
            <w:r w:rsidRPr="000C7609">
              <w:rPr>
                <w:rFonts w:ascii="Times New Roman" w:hAnsi="Times New Roman" w:cs="Times New Roman"/>
                <w:b/>
              </w:rPr>
              <w:t xml:space="preserve"> Beta [95% CI]</w:t>
            </w:r>
          </w:p>
        </w:tc>
        <w:tc>
          <w:tcPr>
            <w:tcW w:w="1480" w:type="pct"/>
            <w:gridSpan w:val="2"/>
            <w:vMerge w:val="restart"/>
          </w:tcPr>
          <w:p w14:paraId="798F0880" w14:textId="77777777" w:rsidR="00C355EA" w:rsidRPr="000C7609" w:rsidRDefault="00C355EA" w:rsidP="00F22B2F">
            <w:pPr>
              <w:pBdr>
                <w:bottom w:val="single" w:sz="4" w:space="1" w:color="auto"/>
              </w:pBdr>
              <w:jc w:val="center"/>
              <w:rPr>
                <w:rFonts w:ascii="Times New Roman" w:hAnsi="Times New Roman" w:cs="Times New Roman"/>
                <w:b/>
              </w:rPr>
            </w:pPr>
            <w:r w:rsidRPr="000C7609">
              <w:rPr>
                <w:rFonts w:ascii="Times New Roman" w:hAnsi="Times New Roman" w:cs="Times New Roman"/>
                <w:b/>
              </w:rPr>
              <w:t>Externali</w:t>
            </w:r>
            <w:r>
              <w:rPr>
                <w:rFonts w:ascii="Times New Roman" w:hAnsi="Times New Roman" w:cs="Times New Roman"/>
                <w:b/>
              </w:rPr>
              <w:t>s</w:t>
            </w:r>
            <w:r w:rsidRPr="000C7609">
              <w:rPr>
                <w:rFonts w:ascii="Times New Roman" w:hAnsi="Times New Roman" w:cs="Times New Roman"/>
                <w:b/>
              </w:rPr>
              <w:t xml:space="preserve">ing Symptoms </w:t>
            </w:r>
            <w:r>
              <w:rPr>
                <w:rFonts w:ascii="Times New Roman" w:hAnsi="Times New Roman" w:cs="Times New Roman"/>
                <w:b/>
              </w:rPr>
              <w:t xml:space="preserve"> </w:t>
            </w:r>
          </w:p>
          <w:p w14:paraId="7F460C95" w14:textId="77777777" w:rsidR="00C355EA" w:rsidRPr="000C7609" w:rsidRDefault="00C355EA" w:rsidP="00F22B2F">
            <w:pPr>
              <w:jc w:val="center"/>
              <w:rPr>
                <w:rFonts w:ascii="Times New Roman" w:hAnsi="Times New Roman" w:cs="Times New Roman"/>
                <w:b/>
              </w:rPr>
            </w:pPr>
            <w:proofErr w:type="spellStart"/>
            <w:r w:rsidRPr="000C7609">
              <w:rPr>
                <w:rFonts w:ascii="Times New Roman" w:hAnsi="Times New Roman" w:cs="Times New Roman"/>
                <w:b/>
              </w:rPr>
              <w:t>Unstandardi</w:t>
            </w:r>
            <w:r>
              <w:rPr>
                <w:rFonts w:ascii="Times New Roman" w:hAnsi="Times New Roman" w:cs="Times New Roman"/>
                <w:b/>
              </w:rPr>
              <w:t>s</w:t>
            </w:r>
            <w:r w:rsidRPr="000C7609">
              <w:rPr>
                <w:rFonts w:ascii="Times New Roman" w:hAnsi="Times New Roman" w:cs="Times New Roman"/>
                <w:b/>
              </w:rPr>
              <w:t>ed</w:t>
            </w:r>
            <w:proofErr w:type="spellEnd"/>
            <w:r w:rsidRPr="000C7609">
              <w:rPr>
                <w:rFonts w:ascii="Times New Roman" w:hAnsi="Times New Roman" w:cs="Times New Roman"/>
                <w:b/>
              </w:rPr>
              <w:t xml:space="preserve"> Beta [95% CI]</w:t>
            </w:r>
          </w:p>
        </w:tc>
        <w:tc>
          <w:tcPr>
            <w:tcW w:w="1439" w:type="pct"/>
            <w:gridSpan w:val="2"/>
            <w:vMerge w:val="restart"/>
          </w:tcPr>
          <w:p w14:paraId="3D5DBA86" w14:textId="77777777" w:rsidR="00C355EA" w:rsidRPr="000C7609" w:rsidRDefault="00C355EA" w:rsidP="00F22B2F">
            <w:pPr>
              <w:pBdr>
                <w:bottom w:val="single" w:sz="4" w:space="1" w:color="auto"/>
              </w:pBdr>
              <w:jc w:val="center"/>
              <w:rPr>
                <w:rFonts w:ascii="Times New Roman" w:hAnsi="Times New Roman" w:cs="Times New Roman"/>
                <w:b/>
              </w:rPr>
            </w:pPr>
            <w:r w:rsidRPr="000C7609">
              <w:rPr>
                <w:rFonts w:ascii="Times New Roman" w:hAnsi="Times New Roman" w:cs="Times New Roman"/>
                <w:b/>
              </w:rPr>
              <w:t xml:space="preserve">Prosocial Skills </w:t>
            </w:r>
          </w:p>
          <w:p w14:paraId="4FC96D09" w14:textId="77777777" w:rsidR="00C355EA" w:rsidRPr="000C7609" w:rsidRDefault="00C355EA" w:rsidP="00F22B2F">
            <w:pPr>
              <w:jc w:val="center"/>
              <w:rPr>
                <w:rFonts w:ascii="Times New Roman" w:hAnsi="Times New Roman" w:cs="Times New Roman"/>
                <w:b/>
              </w:rPr>
            </w:pPr>
            <w:proofErr w:type="spellStart"/>
            <w:r w:rsidRPr="000C7609">
              <w:rPr>
                <w:rFonts w:ascii="Times New Roman" w:hAnsi="Times New Roman" w:cs="Times New Roman"/>
                <w:b/>
              </w:rPr>
              <w:t>Unstandardi</w:t>
            </w:r>
            <w:r>
              <w:rPr>
                <w:rFonts w:ascii="Times New Roman" w:hAnsi="Times New Roman" w:cs="Times New Roman"/>
                <w:b/>
              </w:rPr>
              <w:t>s</w:t>
            </w:r>
            <w:r w:rsidRPr="000C7609">
              <w:rPr>
                <w:rFonts w:ascii="Times New Roman" w:hAnsi="Times New Roman" w:cs="Times New Roman"/>
                <w:b/>
              </w:rPr>
              <w:t>ed</w:t>
            </w:r>
            <w:proofErr w:type="spellEnd"/>
            <w:r w:rsidRPr="000C7609">
              <w:rPr>
                <w:rFonts w:ascii="Times New Roman" w:hAnsi="Times New Roman" w:cs="Times New Roman"/>
                <w:b/>
              </w:rPr>
              <w:t xml:space="preserve"> Beta [95% CI]</w:t>
            </w:r>
          </w:p>
        </w:tc>
      </w:tr>
      <w:tr w:rsidR="00C355EA" w:rsidRPr="000C7609" w14:paraId="723ECD46" w14:textId="77777777" w:rsidTr="00F22B2F">
        <w:tc>
          <w:tcPr>
            <w:tcW w:w="726" w:type="pct"/>
            <w:tcBorders>
              <w:bottom w:val="nil"/>
            </w:tcBorders>
          </w:tcPr>
          <w:p w14:paraId="3BA41ABA" w14:textId="77777777" w:rsidR="00C355EA" w:rsidRPr="000C7609" w:rsidRDefault="00C355EA" w:rsidP="00F22B2F">
            <w:pPr>
              <w:rPr>
                <w:rFonts w:ascii="Times New Roman" w:hAnsi="Times New Roman" w:cs="Times New Roman"/>
              </w:rPr>
            </w:pPr>
          </w:p>
        </w:tc>
        <w:tc>
          <w:tcPr>
            <w:tcW w:w="1356" w:type="pct"/>
            <w:gridSpan w:val="2"/>
            <w:vMerge/>
            <w:tcBorders>
              <w:bottom w:val="nil"/>
            </w:tcBorders>
          </w:tcPr>
          <w:p w14:paraId="21A2318E" w14:textId="77777777" w:rsidR="00C355EA" w:rsidRPr="000C7609" w:rsidRDefault="00C355EA" w:rsidP="00F22B2F">
            <w:pPr>
              <w:jc w:val="center"/>
              <w:rPr>
                <w:rFonts w:ascii="Times New Roman" w:hAnsi="Times New Roman" w:cs="Times New Roman"/>
                <w:b/>
              </w:rPr>
            </w:pPr>
          </w:p>
        </w:tc>
        <w:tc>
          <w:tcPr>
            <w:tcW w:w="1480" w:type="pct"/>
            <w:gridSpan w:val="2"/>
            <w:vMerge/>
            <w:tcBorders>
              <w:bottom w:val="nil"/>
            </w:tcBorders>
          </w:tcPr>
          <w:p w14:paraId="6653E236" w14:textId="77777777" w:rsidR="00C355EA" w:rsidRPr="000C7609" w:rsidRDefault="00C355EA" w:rsidP="00F22B2F">
            <w:pPr>
              <w:jc w:val="center"/>
              <w:rPr>
                <w:rFonts w:ascii="Times New Roman" w:hAnsi="Times New Roman" w:cs="Times New Roman"/>
                <w:b/>
              </w:rPr>
            </w:pPr>
          </w:p>
        </w:tc>
        <w:tc>
          <w:tcPr>
            <w:tcW w:w="1439" w:type="pct"/>
            <w:gridSpan w:val="2"/>
            <w:vMerge/>
            <w:tcBorders>
              <w:bottom w:val="nil"/>
            </w:tcBorders>
          </w:tcPr>
          <w:p w14:paraId="3B1A125A" w14:textId="77777777" w:rsidR="00C355EA" w:rsidRPr="000C7609" w:rsidRDefault="00C355EA" w:rsidP="00F22B2F">
            <w:pPr>
              <w:jc w:val="center"/>
              <w:rPr>
                <w:rFonts w:ascii="Times New Roman" w:hAnsi="Times New Roman" w:cs="Times New Roman"/>
                <w:b/>
              </w:rPr>
            </w:pPr>
          </w:p>
        </w:tc>
      </w:tr>
      <w:tr w:rsidR="00C355EA" w:rsidRPr="000C7609" w14:paraId="50869AD8" w14:textId="77777777" w:rsidTr="00F22B2F">
        <w:trPr>
          <w:trHeight w:val="140"/>
        </w:trPr>
        <w:tc>
          <w:tcPr>
            <w:tcW w:w="726" w:type="pct"/>
            <w:tcBorders>
              <w:top w:val="nil"/>
              <w:bottom w:val="single" w:sz="4" w:space="0" w:color="auto"/>
            </w:tcBorders>
          </w:tcPr>
          <w:p w14:paraId="6E55FAAD" w14:textId="77777777" w:rsidR="00C355EA" w:rsidRPr="000C7609" w:rsidRDefault="00C355EA" w:rsidP="00F22B2F">
            <w:pPr>
              <w:rPr>
                <w:rFonts w:ascii="Times New Roman" w:hAnsi="Times New Roman" w:cs="Times New Roman"/>
              </w:rPr>
            </w:pPr>
          </w:p>
        </w:tc>
        <w:tc>
          <w:tcPr>
            <w:tcW w:w="677" w:type="pct"/>
            <w:tcBorders>
              <w:top w:val="nil"/>
              <w:bottom w:val="single" w:sz="4" w:space="0" w:color="auto"/>
            </w:tcBorders>
          </w:tcPr>
          <w:p w14:paraId="737EAF9D" w14:textId="77777777" w:rsidR="00C355EA" w:rsidRPr="000C7609" w:rsidRDefault="00C355EA" w:rsidP="00F22B2F">
            <w:pPr>
              <w:jc w:val="center"/>
              <w:rPr>
                <w:rFonts w:ascii="Times New Roman" w:hAnsi="Times New Roman" w:cs="Times New Roman"/>
                <w:b/>
              </w:rPr>
            </w:pPr>
            <w:proofErr w:type="spellStart"/>
            <w:r>
              <w:rPr>
                <w:rFonts w:ascii="Times New Roman" w:hAnsi="Times New Roman" w:cs="Times New Roman"/>
                <w:b/>
              </w:rPr>
              <w:t>Age</w:t>
            </w:r>
            <w:proofErr w:type="spellEnd"/>
            <w:r>
              <w:rPr>
                <w:rFonts w:ascii="Times New Roman" w:hAnsi="Times New Roman" w:cs="Times New Roman"/>
                <w:b/>
              </w:rPr>
              <w:t xml:space="preserve"> 11</w:t>
            </w:r>
          </w:p>
        </w:tc>
        <w:tc>
          <w:tcPr>
            <w:tcW w:w="678" w:type="pct"/>
            <w:tcBorders>
              <w:top w:val="nil"/>
              <w:bottom w:val="single" w:sz="4" w:space="0" w:color="auto"/>
            </w:tcBorders>
          </w:tcPr>
          <w:p w14:paraId="5E24021C" w14:textId="77777777" w:rsidR="00C355EA" w:rsidRPr="000C7609" w:rsidRDefault="00C355EA" w:rsidP="00F22B2F">
            <w:pPr>
              <w:jc w:val="center"/>
              <w:rPr>
                <w:rFonts w:ascii="Times New Roman" w:hAnsi="Times New Roman" w:cs="Times New Roman"/>
                <w:b/>
              </w:rPr>
            </w:pPr>
            <w:r>
              <w:rPr>
                <w:rFonts w:ascii="Times New Roman" w:hAnsi="Times New Roman" w:cs="Times New Roman"/>
                <w:b/>
              </w:rPr>
              <w:t>Age 14</w:t>
            </w:r>
          </w:p>
        </w:tc>
        <w:tc>
          <w:tcPr>
            <w:tcW w:w="761" w:type="pct"/>
            <w:tcBorders>
              <w:top w:val="nil"/>
              <w:bottom w:val="single" w:sz="4" w:space="0" w:color="auto"/>
            </w:tcBorders>
          </w:tcPr>
          <w:p w14:paraId="2671D18D" w14:textId="77777777" w:rsidR="00C355EA" w:rsidRPr="000C7609" w:rsidRDefault="00C355EA" w:rsidP="00F22B2F">
            <w:pPr>
              <w:jc w:val="center"/>
              <w:rPr>
                <w:rFonts w:ascii="Times New Roman" w:hAnsi="Times New Roman" w:cs="Times New Roman"/>
                <w:b/>
              </w:rPr>
            </w:pPr>
            <w:proofErr w:type="spellStart"/>
            <w:r>
              <w:rPr>
                <w:rFonts w:ascii="Times New Roman" w:hAnsi="Times New Roman" w:cs="Times New Roman"/>
                <w:b/>
              </w:rPr>
              <w:t>Age</w:t>
            </w:r>
            <w:proofErr w:type="spellEnd"/>
            <w:r>
              <w:rPr>
                <w:rFonts w:ascii="Times New Roman" w:hAnsi="Times New Roman" w:cs="Times New Roman"/>
                <w:b/>
              </w:rPr>
              <w:t xml:space="preserve"> 11</w:t>
            </w:r>
          </w:p>
        </w:tc>
        <w:tc>
          <w:tcPr>
            <w:tcW w:w="719" w:type="pct"/>
            <w:tcBorders>
              <w:top w:val="nil"/>
              <w:bottom w:val="single" w:sz="4" w:space="0" w:color="auto"/>
            </w:tcBorders>
          </w:tcPr>
          <w:p w14:paraId="7780DED8" w14:textId="77777777" w:rsidR="00C355EA" w:rsidRPr="000C7609" w:rsidRDefault="00C355EA" w:rsidP="00F22B2F">
            <w:pPr>
              <w:jc w:val="center"/>
              <w:rPr>
                <w:rFonts w:ascii="Times New Roman" w:hAnsi="Times New Roman" w:cs="Times New Roman"/>
                <w:b/>
              </w:rPr>
            </w:pPr>
            <w:r>
              <w:rPr>
                <w:rFonts w:ascii="Times New Roman" w:hAnsi="Times New Roman" w:cs="Times New Roman"/>
                <w:b/>
              </w:rPr>
              <w:t>Age 14</w:t>
            </w:r>
          </w:p>
        </w:tc>
        <w:tc>
          <w:tcPr>
            <w:tcW w:w="719" w:type="pct"/>
            <w:tcBorders>
              <w:top w:val="nil"/>
              <w:bottom w:val="single" w:sz="4" w:space="0" w:color="auto"/>
            </w:tcBorders>
          </w:tcPr>
          <w:p w14:paraId="25F1EF65" w14:textId="77777777" w:rsidR="00C355EA" w:rsidRPr="000C7609" w:rsidRDefault="00C355EA" w:rsidP="00F22B2F">
            <w:pPr>
              <w:jc w:val="center"/>
              <w:rPr>
                <w:rFonts w:ascii="Times New Roman" w:hAnsi="Times New Roman" w:cs="Times New Roman"/>
                <w:b/>
              </w:rPr>
            </w:pPr>
            <w:proofErr w:type="spellStart"/>
            <w:r>
              <w:rPr>
                <w:rFonts w:ascii="Times New Roman" w:hAnsi="Times New Roman" w:cs="Times New Roman"/>
                <w:b/>
              </w:rPr>
              <w:t>Age</w:t>
            </w:r>
            <w:proofErr w:type="spellEnd"/>
            <w:r>
              <w:rPr>
                <w:rFonts w:ascii="Times New Roman" w:hAnsi="Times New Roman" w:cs="Times New Roman"/>
                <w:b/>
              </w:rPr>
              <w:t xml:space="preserve"> 11</w:t>
            </w:r>
          </w:p>
        </w:tc>
        <w:tc>
          <w:tcPr>
            <w:tcW w:w="719" w:type="pct"/>
            <w:tcBorders>
              <w:top w:val="nil"/>
              <w:bottom w:val="single" w:sz="4" w:space="0" w:color="auto"/>
            </w:tcBorders>
          </w:tcPr>
          <w:p w14:paraId="4D79B0F6" w14:textId="77777777" w:rsidR="00C355EA" w:rsidRPr="000C7609" w:rsidRDefault="00C355EA" w:rsidP="00F22B2F">
            <w:pPr>
              <w:jc w:val="center"/>
              <w:rPr>
                <w:rFonts w:ascii="Times New Roman" w:hAnsi="Times New Roman" w:cs="Times New Roman"/>
                <w:b/>
              </w:rPr>
            </w:pPr>
            <w:r>
              <w:rPr>
                <w:rFonts w:ascii="Times New Roman" w:hAnsi="Times New Roman" w:cs="Times New Roman"/>
                <w:b/>
              </w:rPr>
              <w:t>Age 14</w:t>
            </w:r>
          </w:p>
        </w:tc>
      </w:tr>
      <w:tr w:rsidR="00C355EA" w:rsidRPr="000C7609" w14:paraId="085B881E" w14:textId="77777777" w:rsidTr="00F22B2F">
        <w:trPr>
          <w:trHeight w:val="701"/>
        </w:trPr>
        <w:tc>
          <w:tcPr>
            <w:tcW w:w="726" w:type="pct"/>
            <w:tcBorders>
              <w:top w:val="single" w:sz="4" w:space="0" w:color="auto"/>
            </w:tcBorders>
          </w:tcPr>
          <w:p w14:paraId="56EF2343" w14:textId="77777777" w:rsidR="00C355EA" w:rsidRPr="00921096" w:rsidRDefault="00C355EA" w:rsidP="00F22B2F">
            <w:pPr>
              <w:rPr>
                <w:rFonts w:ascii="Times New Roman" w:hAnsi="Times New Roman" w:cs="Times New Roman"/>
                <w:b/>
              </w:rPr>
            </w:pPr>
            <w:r w:rsidRPr="00921096">
              <w:rPr>
                <w:rFonts w:ascii="Times New Roman" w:hAnsi="Times New Roman" w:cs="Times New Roman"/>
                <w:b/>
              </w:rPr>
              <w:t>Multiple contexts victim (Age 11)</w:t>
            </w:r>
          </w:p>
        </w:tc>
        <w:tc>
          <w:tcPr>
            <w:tcW w:w="677" w:type="pct"/>
            <w:tcBorders>
              <w:top w:val="single" w:sz="4" w:space="0" w:color="auto"/>
            </w:tcBorders>
          </w:tcPr>
          <w:p w14:paraId="2F28B687" w14:textId="77777777" w:rsidR="00C355EA" w:rsidRPr="000C7609" w:rsidRDefault="00C355EA" w:rsidP="00F22B2F">
            <w:pPr>
              <w:jc w:val="center"/>
              <w:rPr>
                <w:rFonts w:ascii="Times New Roman" w:hAnsi="Times New Roman" w:cs="Times New Roman"/>
              </w:rPr>
            </w:pPr>
          </w:p>
        </w:tc>
        <w:tc>
          <w:tcPr>
            <w:tcW w:w="678" w:type="pct"/>
            <w:tcBorders>
              <w:top w:val="single" w:sz="4" w:space="0" w:color="auto"/>
            </w:tcBorders>
          </w:tcPr>
          <w:p w14:paraId="47EF362E" w14:textId="77777777" w:rsidR="00C355EA" w:rsidRPr="000C7609" w:rsidRDefault="00C355EA" w:rsidP="00F22B2F">
            <w:pPr>
              <w:jc w:val="center"/>
              <w:rPr>
                <w:rFonts w:ascii="Times New Roman" w:hAnsi="Times New Roman" w:cs="Times New Roman"/>
              </w:rPr>
            </w:pPr>
          </w:p>
        </w:tc>
        <w:tc>
          <w:tcPr>
            <w:tcW w:w="761" w:type="pct"/>
            <w:tcBorders>
              <w:top w:val="single" w:sz="4" w:space="0" w:color="auto"/>
            </w:tcBorders>
          </w:tcPr>
          <w:p w14:paraId="3EFE5415" w14:textId="77777777" w:rsidR="00C355EA" w:rsidRPr="000C7609" w:rsidRDefault="00C355EA" w:rsidP="00F22B2F">
            <w:pPr>
              <w:jc w:val="center"/>
              <w:rPr>
                <w:rFonts w:ascii="Times New Roman" w:hAnsi="Times New Roman" w:cs="Times New Roman"/>
              </w:rPr>
            </w:pPr>
          </w:p>
        </w:tc>
        <w:tc>
          <w:tcPr>
            <w:tcW w:w="719" w:type="pct"/>
            <w:tcBorders>
              <w:top w:val="single" w:sz="4" w:space="0" w:color="auto"/>
            </w:tcBorders>
          </w:tcPr>
          <w:p w14:paraId="3DEC8D82" w14:textId="77777777" w:rsidR="00C355EA" w:rsidRPr="000C7609" w:rsidRDefault="00C355EA" w:rsidP="00F22B2F">
            <w:pPr>
              <w:jc w:val="center"/>
              <w:rPr>
                <w:rFonts w:ascii="Times New Roman" w:hAnsi="Times New Roman" w:cs="Times New Roman"/>
              </w:rPr>
            </w:pPr>
          </w:p>
        </w:tc>
        <w:tc>
          <w:tcPr>
            <w:tcW w:w="719" w:type="pct"/>
            <w:tcBorders>
              <w:top w:val="single" w:sz="4" w:space="0" w:color="auto"/>
            </w:tcBorders>
          </w:tcPr>
          <w:p w14:paraId="36FD92F0" w14:textId="77777777" w:rsidR="00C355EA" w:rsidRPr="000C7609" w:rsidRDefault="00C355EA" w:rsidP="00F22B2F">
            <w:pPr>
              <w:jc w:val="center"/>
              <w:rPr>
                <w:rFonts w:ascii="Times New Roman" w:hAnsi="Times New Roman" w:cs="Times New Roman"/>
              </w:rPr>
            </w:pPr>
          </w:p>
        </w:tc>
        <w:tc>
          <w:tcPr>
            <w:tcW w:w="719" w:type="pct"/>
            <w:tcBorders>
              <w:top w:val="single" w:sz="4" w:space="0" w:color="auto"/>
            </w:tcBorders>
          </w:tcPr>
          <w:p w14:paraId="38FACB71" w14:textId="77777777" w:rsidR="00C355EA" w:rsidRPr="000C7609" w:rsidRDefault="00C355EA" w:rsidP="00F22B2F">
            <w:pPr>
              <w:jc w:val="center"/>
              <w:rPr>
                <w:rFonts w:ascii="Times New Roman" w:hAnsi="Times New Roman" w:cs="Times New Roman"/>
              </w:rPr>
            </w:pPr>
          </w:p>
        </w:tc>
      </w:tr>
      <w:tr w:rsidR="00C355EA" w:rsidRPr="000C7609" w14:paraId="0D9E4C36" w14:textId="77777777" w:rsidTr="00F22B2F">
        <w:tc>
          <w:tcPr>
            <w:tcW w:w="726" w:type="pct"/>
          </w:tcPr>
          <w:p w14:paraId="3A81A71D" w14:textId="77777777" w:rsidR="00C355EA" w:rsidRPr="000C7609" w:rsidRDefault="00C355EA" w:rsidP="00F22B2F">
            <w:pPr>
              <w:ind w:firstLine="284"/>
              <w:rPr>
                <w:rFonts w:ascii="Times New Roman" w:hAnsi="Times New Roman" w:cs="Times New Roman"/>
              </w:rPr>
            </w:pPr>
            <w:r>
              <w:rPr>
                <w:rFonts w:ascii="Times New Roman" w:hAnsi="Times New Roman" w:cs="Times New Roman"/>
              </w:rPr>
              <w:t>No</w:t>
            </w:r>
          </w:p>
        </w:tc>
        <w:tc>
          <w:tcPr>
            <w:tcW w:w="677" w:type="pct"/>
          </w:tcPr>
          <w:p w14:paraId="1AF4D090" w14:textId="77777777" w:rsidR="00C355EA" w:rsidRPr="000C7609" w:rsidRDefault="00C355EA" w:rsidP="00F22B2F">
            <w:pPr>
              <w:jc w:val="center"/>
              <w:rPr>
                <w:rFonts w:ascii="Times New Roman" w:hAnsi="Times New Roman" w:cs="Times New Roman"/>
              </w:rPr>
            </w:pPr>
            <w:r w:rsidRPr="000C7609">
              <w:rPr>
                <w:rFonts w:ascii="Times New Roman" w:hAnsi="Times New Roman" w:cs="Times New Roman"/>
              </w:rPr>
              <w:t>0 [Reference]</w:t>
            </w:r>
          </w:p>
        </w:tc>
        <w:tc>
          <w:tcPr>
            <w:tcW w:w="678" w:type="pct"/>
          </w:tcPr>
          <w:p w14:paraId="3CF1F3A9" w14:textId="77777777" w:rsidR="00C355EA" w:rsidRPr="000C7609" w:rsidRDefault="00C355EA" w:rsidP="00F22B2F">
            <w:pPr>
              <w:jc w:val="center"/>
              <w:rPr>
                <w:rFonts w:ascii="Times New Roman" w:hAnsi="Times New Roman" w:cs="Times New Roman"/>
              </w:rPr>
            </w:pPr>
            <w:r w:rsidRPr="000C7609">
              <w:rPr>
                <w:rFonts w:ascii="Times New Roman" w:hAnsi="Times New Roman" w:cs="Times New Roman"/>
              </w:rPr>
              <w:t>0 [Reference]</w:t>
            </w:r>
          </w:p>
        </w:tc>
        <w:tc>
          <w:tcPr>
            <w:tcW w:w="761" w:type="pct"/>
          </w:tcPr>
          <w:p w14:paraId="291D81F2" w14:textId="77777777" w:rsidR="00C355EA" w:rsidRPr="000C7609" w:rsidRDefault="00C355EA" w:rsidP="00F22B2F">
            <w:pPr>
              <w:jc w:val="center"/>
              <w:rPr>
                <w:rFonts w:ascii="Times New Roman" w:hAnsi="Times New Roman" w:cs="Times New Roman"/>
              </w:rPr>
            </w:pPr>
            <w:r w:rsidRPr="000C7609">
              <w:rPr>
                <w:rFonts w:ascii="Times New Roman" w:hAnsi="Times New Roman" w:cs="Times New Roman"/>
              </w:rPr>
              <w:t>0 [Reference]</w:t>
            </w:r>
          </w:p>
        </w:tc>
        <w:tc>
          <w:tcPr>
            <w:tcW w:w="719" w:type="pct"/>
          </w:tcPr>
          <w:p w14:paraId="6C0EFBCD" w14:textId="77777777" w:rsidR="00C355EA" w:rsidRPr="000C7609" w:rsidRDefault="00C355EA" w:rsidP="00F22B2F">
            <w:pPr>
              <w:jc w:val="center"/>
              <w:rPr>
                <w:rFonts w:ascii="Times New Roman" w:hAnsi="Times New Roman" w:cs="Times New Roman"/>
              </w:rPr>
            </w:pPr>
            <w:r w:rsidRPr="000C7609">
              <w:rPr>
                <w:rFonts w:ascii="Times New Roman" w:hAnsi="Times New Roman" w:cs="Times New Roman"/>
              </w:rPr>
              <w:t>0 [Reference]</w:t>
            </w:r>
          </w:p>
        </w:tc>
        <w:tc>
          <w:tcPr>
            <w:tcW w:w="719" w:type="pct"/>
          </w:tcPr>
          <w:p w14:paraId="15DECDFA" w14:textId="77777777" w:rsidR="00C355EA" w:rsidRPr="000C7609" w:rsidRDefault="00C355EA" w:rsidP="00F22B2F">
            <w:pPr>
              <w:jc w:val="center"/>
              <w:rPr>
                <w:rFonts w:ascii="Times New Roman" w:hAnsi="Times New Roman" w:cs="Times New Roman"/>
              </w:rPr>
            </w:pPr>
            <w:r w:rsidRPr="000C7609">
              <w:rPr>
                <w:rFonts w:ascii="Times New Roman" w:hAnsi="Times New Roman" w:cs="Times New Roman"/>
              </w:rPr>
              <w:t>0 [Reference]</w:t>
            </w:r>
          </w:p>
        </w:tc>
        <w:tc>
          <w:tcPr>
            <w:tcW w:w="719" w:type="pct"/>
          </w:tcPr>
          <w:p w14:paraId="1F90B5E1" w14:textId="77777777" w:rsidR="00C355EA" w:rsidRPr="000C7609" w:rsidRDefault="00C355EA" w:rsidP="00F22B2F">
            <w:pPr>
              <w:jc w:val="center"/>
              <w:rPr>
                <w:rFonts w:ascii="Times New Roman" w:hAnsi="Times New Roman" w:cs="Times New Roman"/>
              </w:rPr>
            </w:pPr>
            <w:r w:rsidRPr="000C7609">
              <w:rPr>
                <w:rFonts w:ascii="Times New Roman" w:hAnsi="Times New Roman" w:cs="Times New Roman"/>
              </w:rPr>
              <w:t>0 [Reference]</w:t>
            </w:r>
          </w:p>
        </w:tc>
      </w:tr>
      <w:tr w:rsidR="00C355EA" w:rsidRPr="000C7609" w14:paraId="1EE546B0" w14:textId="77777777" w:rsidTr="00F22B2F">
        <w:tc>
          <w:tcPr>
            <w:tcW w:w="726" w:type="pct"/>
          </w:tcPr>
          <w:p w14:paraId="0CDE746F" w14:textId="77777777" w:rsidR="00C355EA" w:rsidRPr="000C7609" w:rsidRDefault="00C355EA" w:rsidP="00F22B2F">
            <w:pPr>
              <w:ind w:firstLine="284"/>
              <w:rPr>
                <w:rFonts w:ascii="Times New Roman" w:hAnsi="Times New Roman" w:cs="Times New Roman"/>
              </w:rPr>
            </w:pPr>
            <w:r>
              <w:rPr>
                <w:rFonts w:ascii="Times New Roman" w:hAnsi="Times New Roman" w:cs="Times New Roman"/>
              </w:rPr>
              <w:t>Yes</w:t>
            </w:r>
          </w:p>
        </w:tc>
        <w:tc>
          <w:tcPr>
            <w:tcW w:w="677" w:type="pct"/>
          </w:tcPr>
          <w:p w14:paraId="4D257E5F"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1.17</w:t>
            </w:r>
            <w:r w:rsidRPr="000C7609">
              <w:rPr>
                <w:rFonts w:ascii="Times New Roman" w:hAnsi="Times New Roman" w:cs="Times New Roman"/>
              </w:rPr>
              <w:t xml:space="preserve"> [0.</w:t>
            </w:r>
            <w:r>
              <w:rPr>
                <w:rFonts w:ascii="Times New Roman" w:hAnsi="Times New Roman" w:cs="Times New Roman"/>
              </w:rPr>
              <w:t>84</w:t>
            </w:r>
            <w:r w:rsidRPr="000C7609">
              <w:rPr>
                <w:rFonts w:ascii="Times New Roman" w:hAnsi="Times New Roman" w:cs="Times New Roman"/>
              </w:rPr>
              <w:t xml:space="preserve">, </w:t>
            </w:r>
            <w:r>
              <w:rPr>
                <w:rFonts w:ascii="Times New Roman" w:hAnsi="Times New Roman" w:cs="Times New Roman"/>
              </w:rPr>
              <w:t>1.50</w:t>
            </w:r>
            <w:r w:rsidRPr="000C7609">
              <w:rPr>
                <w:rFonts w:ascii="Times New Roman" w:hAnsi="Times New Roman" w:cs="Times New Roman"/>
              </w:rPr>
              <w:t>]</w:t>
            </w:r>
            <w:r w:rsidRPr="00AE28B6">
              <w:rPr>
                <w:rFonts w:ascii="Times New Roman" w:hAnsi="Times New Roman" w:cs="Times New Roman"/>
                <w:vertAlign w:val="superscript"/>
              </w:rPr>
              <w:t>***</w:t>
            </w:r>
          </w:p>
        </w:tc>
        <w:tc>
          <w:tcPr>
            <w:tcW w:w="678" w:type="pct"/>
          </w:tcPr>
          <w:p w14:paraId="326DD742"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0.68 [0.36, 0.99]</w:t>
            </w:r>
            <w:r w:rsidRPr="0032110D">
              <w:rPr>
                <w:rFonts w:ascii="Times New Roman" w:hAnsi="Times New Roman" w:cs="Times New Roman"/>
                <w:vertAlign w:val="superscript"/>
              </w:rPr>
              <w:t>***</w:t>
            </w:r>
          </w:p>
        </w:tc>
        <w:tc>
          <w:tcPr>
            <w:tcW w:w="761" w:type="pct"/>
          </w:tcPr>
          <w:p w14:paraId="3AE7C329"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0.99 [0.68, 1.31</w:t>
            </w:r>
            <w:r w:rsidRPr="000C7609">
              <w:rPr>
                <w:rFonts w:ascii="Times New Roman" w:hAnsi="Times New Roman" w:cs="Times New Roman"/>
              </w:rPr>
              <w:t>]</w:t>
            </w:r>
            <w:r w:rsidRPr="00AE28B6">
              <w:rPr>
                <w:rFonts w:ascii="Times New Roman" w:hAnsi="Times New Roman" w:cs="Times New Roman"/>
                <w:vertAlign w:val="superscript"/>
              </w:rPr>
              <w:t xml:space="preserve"> ***</w:t>
            </w:r>
          </w:p>
        </w:tc>
        <w:tc>
          <w:tcPr>
            <w:tcW w:w="719" w:type="pct"/>
          </w:tcPr>
          <w:p w14:paraId="6836E0F8"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0.22 [0.00, 0.43]</w:t>
            </w:r>
            <w:r w:rsidRPr="00160BD0">
              <w:rPr>
                <w:rFonts w:ascii="Times New Roman" w:hAnsi="Times New Roman" w:cs="Times New Roman"/>
                <w:vertAlign w:val="superscript"/>
              </w:rPr>
              <w:t>*</w:t>
            </w:r>
          </w:p>
        </w:tc>
        <w:tc>
          <w:tcPr>
            <w:tcW w:w="719" w:type="pct"/>
          </w:tcPr>
          <w:p w14:paraId="1C618B93"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-0.23 [-0.37</w:t>
            </w:r>
            <w:r w:rsidRPr="000C7609">
              <w:rPr>
                <w:rFonts w:ascii="Times New Roman" w:hAnsi="Times New Roman" w:cs="Times New Roman"/>
              </w:rPr>
              <w:t xml:space="preserve">, </w:t>
            </w:r>
            <w:r>
              <w:rPr>
                <w:rFonts w:ascii="Times New Roman" w:hAnsi="Times New Roman" w:cs="Times New Roman"/>
              </w:rPr>
              <w:t>-0.08</w:t>
            </w:r>
            <w:r w:rsidRPr="000C7609">
              <w:rPr>
                <w:rFonts w:ascii="Times New Roman" w:hAnsi="Times New Roman" w:cs="Times New Roman"/>
              </w:rPr>
              <w:t>]</w:t>
            </w:r>
            <w:r w:rsidRPr="00AE28B6">
              <w:rPr>
                <w:rFonts w:ascii="Times New Roman" w:hAnsi="Times New Roman" w:cs="Times New Roman"/>
                <w:vertAlign w:val="superscript"/>
              </w:rPr>
              <w:t xml:space="preserve"> **</w:t>
            </w:r>
          </w:p>
        </w:tc>
        <w:tc>
          <w:tcPr>
            <w:tcW w:w="719" w:type="pct"/>
          </w:tcPr>
          <w:p w14:paraId="65343515"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-0.30 [-0.51, -0.09]</w:t>
            </w:r>
            <w:r w:rsidRPr="006D1BC7">
              <w:rPr>
                <w:rFonts w:ascii="Times New Roman" w:hAnsi="Times New Roman" w:cs="Times New Roman"/>
                <w:vertAlign w:val="superscript"/>
              </w:rPr>
              <w:t>**</w:t>
            </w:r>
          </w:p>
        </w:tc>
      </w:tr>
      <w:tr w:rsidR="00C355EA" w:rsidRPr="000C7609" w14:paraId="22741131" w14:textId="77777777" w:rsidTr="00F22B2F">
        <w:tc>
          <w:tcPr>
            <w:tcW w:w="726" w:type="pct"/>
          </w:tcPr>
          <w:p w14:paraId="5CD5A288" w14:textId="77777777" w:rsidR="00C355EA" w:rsidRPr="00921096" w:rsidRDefault="00C355EA" w:rsidP="00F22B2F">
            <w:pPr>
              <w:rPr>
                <w:rFonts w:ascii="Times New Roman" w:hAnsi="Times New Roman" w:cs="Times New Roman"/>
                <w:b/>
              </w:rPr>
            </w:pPr>
            <w:proofErr w:type="spellStart"/>
            <w:r w:rsidRPr="00921096">
              <w:rPr>
                <w:rFonts w:ascii="Times New Roman" w:hAnsi="Times New Roman" w:cs="Times New Roman"/>
                <w:b/>
              </w:rPr>
              <w:t>ASD</w:t>
            </w:r>
            <w:proofErr w:type="spellEnd"/>
            <w:r w:rsidRPr="00921096">
              <w:rPr>
                <w:rFonts w:ascii="Times New Roman" w:hAnsi="Times New Roman" w:cs="Times New Roman"/>
                <w:b/>
              </w:rPr>
              <w:t xml:space="preserve"> Group</w:t>
            </w:r>
          </w:p>
        </w:tc>
        <w:tc>
          <w:tcPr>
            <w:tcW w:w="677" w:type="pct"/>
          </w:tcPr>
          <w:p w14:paraId="0AC91805" w14:textId="77777777" w:rsidR="00C355EA" w:rsidRPr="000C7609" w:rsidRDefault="00C355EA" w:rsidP="00F22B2F">
            <w:pPr>
              <w:jc w:val="center"/>
              <w:rPr>
                <w:rFonts w:ascii="Times New Roman" w:hAnsi="Times New Roman" w:cs="Times New Roman"/>
              </w:rPr>
            </w:pPr>
          </w:p>
        </w:tc>
        <w:tc>
          <w:tcPr>
            <w:tcW w:w="678" w:type="pct"/>
          </w:tcPr>
          <w:p w14:paraId="5FAB3EC6" w14:textId="77777777" w:rsidR="00C355EA" w:rsidRPr="000C7609" w:rsidRDefault="00C355EA" w:rsidP="00F22B2F">
            <w:pPr>
              <w:jc w:val="center"/>
              <w:rPr>
                <w:rFonts w:ascii="Times New Roman" w:hAnsi="Times New Roman" w:cs="Times New Roman"/>
              </w:rPr>
            </w:pPr>
          </w:p>
        </w:tc>
        <w:tc>
          <w:tcPr>
            <w:tcW w:w="761" w:type="pct"/>
          </w:tcPr>
          <w:p w14:paraId="47940C4B" w14:textId="77777777" w:rsidR="00C355EA" w:rsidRPr="000C7609" w:rsidRDefault="00C355EA" w:rsidP="00F22B2F">
            <w:pPr>
              <w:jc w:val="center"/>
              <w:rPr>
                <w:rFonts w:ascii="Times New Roman" w:hAnsi="Times New Roman" w:cs="Times New Roman"/>
              </w:rPr>
            </w:pPr>
          </w:p>
        </w:tc>
        <w:tc>
          <w:tcPr>
            <w:tcW w:w="719" w:type="pct"/>
          </w:tcPr>
          <w:p w14:paraId="15A87556" w14:textId="77777777" w:rsidR="00C355EA" w:rsidRPr="000C7609" w:rsidRDefault="00C355EA" w:rsidP="00F22B2F">
            <w:pPr>
              <w:jc w:val="center"/>
              <w:rPr>
                <w:rFonts w:ascii="Times New Roman" w:hAnsi="Times New Roman" w:cs="Times New Roman"/>
              </w:rPr>
            </w:pPr>
          </w:p>
        </w:tc>
        <w:tc>
          <w:tcPr>
            <w:tcW w:w="719" w:type="pct"/>
          </w:tcPr>
          <w:p w14:paraId="7AAA20C8" w14:textId="77777777" w:rsidR="00C355EA" w:rsidRPr="000C7609" w:rsidRDefault="00C355EA" w:rsidP="00F22B2F">
            <w:pPr>
              <w:jc w:val="center"/>
              <w:rPr>
                <w:rFonts w:ascii="Times New Roman" w:hAnsi="Times New Roman" w:cs="Times New Roman"/>
              </w:rPr>
            </w:pPr>
          </w:p>
        </w:tc>
        <w:tc>
          <w:tcPr>
            <w:tcW w:w="719" w:type="pct"/>
          </w:tcPr>
          <w:p w14:paraId="6BB88FDD" w14:textId="77777777" w:rsidR="00C355EA" w:rsidRPr="000C7609" w:rsidRDefault="00C355EA" w:rsidP="00F22B2F">
            <w:pPr>
              <w:jc w:val="center"/>
              <w:rPr>
                <w:rFonts w:ascii="Times New Roman" w:hAnsi="Times New Roman" w:cs="Times New Roman"/>
              </w:rPr>
            </w:pPr>
          </w:p>
        </w:tc>
      </w:tr>
      <w:tr w:rsidR="00C355EA" w:rsidRPr="000C7609" w14:paraId="2C4E6E0E" w14:textId="77777777" w:rsidTr="00F22B2F">
        <w:tc>
          <w:tcPr>
            <w:tcW w:w="726" w:type="pct"/>
          </w:tcPr>
          <w:p w14:paraId="59C43AAC" w14:textId="77777777" w:rsidR="00C355EA" w:rsidRPr="000C7609" w:rsidRDefault="00C355EA" w:rsidP="00F22B2F">
            <w:pPr>
              <w:ind w:firstLine="284"/>
              <w:rPr>
                <w:rFonts w:ascii="Times New Roman" w:hAnsi="Times New Roman" w:cs="Times New Roman"/>
              </w:rPr>
            </w:pPr>
            <w:r w:rsidRPr="000C7609">
              <w:rPr>
                <w:rFonts w:ascii="Times New Roman" w:hAnsi="Times New Roman" w:cs="Times New Roman"/>
              </w:rPr>
              <w:t xml:space="preserve">Without </w:t>
            </w:r>
            <w:proofErr w:type="spellStart"/>
            <w:r w:rsidRPr="000C7609">
              <w:rPr>
                <w:rFonts w:ascii="Times New Roman" w:hAnsi="Times New Roman" w:cs="Times New Roman"/>
              </w:rPr>
              <w:t>ASD</w:t>
            </w:r>
            <w:proofErr w:type="spellEnd"/>
          </w:p>
        </w:tc>
        <w:tc>
          <w:tcPr>
            <w:tcW w:w="677" w:type="pct"/>
          </w:tcPr>
          <w:p w14:paraId="580BC953" w14:textId="77777777" w:rsidR="00C355EA" w:rsidRPr="000C7609" w:rsidRDefault="00C355EA" w:rsidP="00F22B2F">
            <w:pPr>
              <w:jc w:val="center"/>
              <w:rPr>
                <w:rFonts w:ascii="Times New Roman" w:hAnsi="Times New Roman" w:cs="Times New Roman"/>
              </w:rPr>
            </w:pPr>
            <w:r w:rsidRPr="000C7609">
              <w:rPr>
                <w:rFonts w:ascii="Times New Roman" w:hAnsi="Times New Roman" w:cs="Times New Roman"/>
              </w:rPr>
              <w:t>0 [Reference]</w:t>
            </w:r>
          </w:p>
        </w:tc>
        <w:tc>
          <w:tcPr>
            <w:tcW w:w="678" w:type="pct"/>
          </w:tcPr>
          <w:p w14:paraId="5737641F" w14:textId="77777777" w:rsidR="00C355EA" w:rsidRPr="000C7609" w:rsidRDefault="00C355EA" w:rsidP="00F22B2F">
            <w:pPr>
              <w:jc w:val="center"/>
              <w:rPr>
                <w:rFonts w:ascii="Times New Roman" w:hAnsi="Times New Roman" w:cs="Times New Roman"/>
              </w:rPr>
            </w:pPr>
            <w:r w:rsidRPr="000C7609">
              <w:rPr>
                <w:rFonts w:ascii="Times New Roman" w:hAnsi="Times New Roman" w:cs="Times New Roman"/>
              </w:rPr>
              <w:t>0 [Reference]</w:t>
            </w:r>
          </w:p>
        </w:tc>
        <w:tc>
          <w:tcPr>
            <w:tcW w:w="761" w:type="pct"/>
          </w:tcPr>
          <w:p w14:paraId="0308D37B" w14:textId="77777777" w:rsidR="00C355EA" w:rsidRPr="000C7609" w:rsidRDefault="00C355EA" w:rsidP="00F22B2F">
            <w:pPr>
              <w:jc w:val="center"/>
              <w:rPr>
                <w:rFonts w:ascii="Times New Roman" w:hAnsi="Times New Roman" w:cs="Times New Roman"/>
              </w:rPr>
            </w:pPr>
            <w:r w:rsidRPr="000C7609">
              <w:rPr>
                <w:rFonts w:ascii="Times New Roman" w:hAnsi="Times New Roman" w:cs="Times New Roman"/>
              </w:rPr>
              <w:t>0 [Reference]</w:t>
            </w:r>
          </w:p>
        </w:tc>
        <w:tc>
          <w:tcPr>
            <w:tcW w:w="719" w:type="pct"/>
          </w:tcPr>
          <w:p w14:paraId="04A5BD79" w14:textId="77777777" w:rsidR="00C355EA" w:rsidRPr="000C7609" w:rsidRDefault="00C355EA" w:rsidP="00F22B2F">
            <w:pPr>
              <w:jc w:val="center"/>
              <w:rPr>
                <w:rFonts w:ascii="Times New Roman" w:hAnsi="Times New Roman" w:cs="Times New Roman"/>
              </w:rPr>
            </w:pPr>
            <w:r w:rsidRPr="000C7609">
              <w:rPr>
                <w:rFonts w:ascii="Times New Roman" w:hAnsi="Times New Roman" w:cs="Times New Roman"/>
              </w:rPr>
              <w:t>0 [Reference]</w:t>
            </w:r>
          </w:p>
        </w:tc>
        <w:tc>
          <w:tcPr>
            <w:tcW w:w="719" w:type="pct"/>
          </w:tcPr>
          <w:p w14:paraId="65628FBE" w14:textId="77777777" w:rsidR="00C355EA" w:rsidRPr="000C7609" w:rsidRDefault="00C355EA" w:rsidP="00F22B2F">
            <w:pPr>
              <w:jc w:val="center"/>
              <w:rPr>
                <w:rFonts w:ascii="Times New Roman" w:hAnsi="Times New Roman" w:cs="Times New Roman"/>
              </w:rPr>
            </w:pPr>
            <w:r w:rsidRPr="000C7609">
              <w:rPr>
                <w:rFonts w:ascii="Times New Roman" w:hAnsi="Times New Roman" w:cs="Times New Roman"/>
              </w:rPr>
              <w:t>0 [Reference]</w:t>
            </w:r>
          </w:p>
        </w:tc>
        <w:tc>
          <w:tcPr>
            <w:tcW w:w="719" w:type="pct"/>
          </w:tcPr>
          <w:p w14:paraId="1131531E" w14:textId="77777777" w:rsidR="00C355EA" w:rsidRPr="000C7609" w:rsidRDefault="00C355EA" w:rsidP="00F22B2F">
            <w:pPr>
              <w:jc w:val="center"/>
              <w:rPr>
                <w:rFonts w:ascii="Times New Roman" w:hAnsi="Times New Roman" w:cs="Times New Roman"/>
              </w:rPr>
            </w:pPr>
            <w:r w:rsidRPr="000C7609">
              <w:rPr>
                <w:rFonts w:ascii="Times New Roman" w:hAnsi="Times New Roman" w:cs="Times New Roman"/>
              </w:rPr>
              <w:t>0 [Reference]</w:t>
            </w:r>
          </w:p>
        </w:tc>
      </w:tr>
      <w:tr w:rsidR="00C355EA" w:rsidRPr="000C7609" w14:paraId="5D41BA00" w14:textId="77777777" w:rsidTr="00F22B2F">
        <w:tc>
          <w:tcPr>
            <w:tcW w:w="726" w:type="pct"/>
          </w:tcPr>
          <w:p w14:paraId="57E0E5DA" w14:textId="77777777" w:rsidR="00C355EA" w:rsidRPr="000C7609" w:rsidRDefault="00C355EA" w:rsidP="00F22B2F">
            <w:pPr>
              <w:ind w:firstLine="284"/>
              <w:rPr>
                <w:rFonts w:ascii="Times New Roman" w:hAnsi="Times New Roman" w:cs="Times New Roman"/>
              </w:rPr>
            </w:pPr>
            <w:r w:rsidRPr="000C7609">
              <w:rPr>
                <w:rFonts w:ascii="Times New Roman" w:hAnsi="Times New Roman" w:cs="Times New Roman"/>
              </w:rPr>
              <w:t xml:space="preserve">With </w:t>
            </w:r>
            <w:proofErr w:type="spellStart"/>
            <w:r w:rsidRPr="000C7609">
              <w:rPr>
                <w:rFonts w:ascii="Times New Roman" w:hAnsi="Times New Roman" w:cs="Times New Roman"/>
              </w:rPr>
              <w:t>ASD</w:t>
            </w:r>
            <w:proofErr w:type="spellEnd"/>
          </w:p>
        </w:tc>
        <w:tc>
          <w:tcPr>
            <w:tcW w:w="677" w:type="pct"/>
          </w:tcPr>
          <w:p w14:paraId="69DEC312"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4.29 [3.35, 5.23</w:t>
            </w:r>
            <w:r w:rsidRPr="000C7609">
              <w:rPr>
                <w:rFonts w:ascii="Times New Roman" w:hAnsi="Times New Roman" w:cs="Times New Roman"/>
              </w:rPr>
              <w:t>]</w:t>
            </w:r>
            <w:r w:rsidRPr="00AE28B6">
              <w:rPr>
                <w:rFonts w:ascii="Times New Roman" w:hAnsi="Times New Roman" w:cs="Times New Roman"/>
                <w:vertAlign w:val="superscript"/>
              </w:rPr>
              <w:t>***</w:t>
            </w:r>
          </w:p>
        </w:tc>
        <w:tc>
          <w:tcPr>
            <w:tcW w:w="678" w:type="pct"/>
          </w:tcPr>
          <w:p w14:paraId="21EE7271"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2.69 [1.87, 3.51]</w:t>
            </w:r>
            <w:r w:rsidRPr="0032110D">
              <w:rPr>
                <w:rFonts w:ascii="Times New Roman" w:hAnsi="Times New Roman" w:cs="Times New Roman"/>
                <w:vertAlign w:val="superscript"/>
              </w:rPr>
              <w:t>***</w:t>
            </w:r>
          </w:p>
        </w:tc>
        <w:tc>
          <w:tcPr>
            <w:tcW w:w="761" w:type="pct"/>
          </w:tcPr>
          <w:p w14:paraId="53A917EA"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2.73 [1.97, 3.49</w:t>
            </w:r>
            <w:r w:rsidRPr="000C7609">
              <w:rPr>
                <w:rFonts w:ascii="Times New Roman" w:hAnsi="Times New Roman" w:cs="Times New Roman"/>
              </w:rPr>
              <w:t>]</w:t>
            </w:r>
            <w:r w:rsidRPr="00AE28B6">
              <w:rPr>
                <w:rFonts w:ascii="Times New Roman" w:hAnsi="Times New Roman" w:cs="Times New Roman"/>
                <w:vertAlign w:val="superscript"/>
              </w:rPr>
              <w:t xml:space="preserve"> ***</w:t>
            </w:r>
          </w:p>
        </w:tc>
        <w:tc>
          <w:tcPr>
            <w:tcW w:w="719" w:type="pct"/>
          </w:tcPr>
          <w:p w14:paraId="1907550F"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1.29 [0.57, 2.01]</w:t>
            </w:r>
            <w:r w:rsidRPr="00B311AD">
              <w:rPr>
                <w:rFonts w:ascii="Times New Roman" w:hAnsi="Times New Roman" w:cs="Times New Roman"/>
                <w:vertAlign w:val="superscript"/>
              </w:rPr>
              <w:t>***</w:t>
            </w:r>
          </w:p>
        </w:tc>
        <w:tc>
          <w:tcPr>
            <w:tcW w:w="719" w:type="pct"/>
          </w:tcPr>
          <w:p w14:paraId="4956ED40"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-0.74 [-1.15, -0.33</w:t>
            </w:r>
            <w:r w:rsidRPr="000C7609">
              <w:rPr>
                <w:rFonts w:ascii="Times New Roman" w:hAnsi="Times New Roman" w:cs="Times New Roman"/>
              </w:rPr>
              <w:t>]</w:t>
            </w:r>
            <w:r w:rsidRPr="00AE28B6">
              <w:rPr>
                <w:rFonts w:ascii="Times New Roman" w:hAnsi="Times New Roman" w:cs="Times New Roman"/>
                <w:vertAlign w:val="superscript"/>
              </w:rPr>
              <w:t xml:space="preserve"> ***</w:t>
            </w:r>
          </w:p>
        </w:tc>
        <w:tc>
          <w:tcPr>
            <w:tcW w:w="719" w:type="pct"/>
          </w:tcPr>
          <w:p w14:paraId="26D8910F"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-1.30 [-1.78, -0.81]</w:t>
            </w:r>
            <w:r w:rsidRPr="006D1BC7">
              <w:rPr>
                <w:rFonts w:ascii="Times New Roman" w:hAnsi="Times New Roman" w:cs="Times New Roman"/>
                <w:vertAlign w:val="superscript"/>
              </w:rPr>
              <w:t>***</w:t>
            </w:r>
          </w:p>
        </w:tc>
      </w:tr>
      <w:tr w:rsidR="00C355EA" w:rsidRPr="000C7609" w14:paraId="5DEDB21E" w14:textId="77777777" w:rsidTr="00F22B2F">
        <w:tc>
          <w:tcPr>
            <w:tcW w:w="726" w:type="pct"/>
          </w:tcPr>
          <w:p w14:paraId="3D896BC4" w14:textId="77777777" w:rsidR="00C355EA" w:rsidRPr="00921096" w:rsidRDefault="00C355EA" w:rsidP="00F22B2F">
            <w:pPr>
              <w:rPr>
                <w:rFonts w:ascii="Times New Roman" w:hAnsi="Times New Roman" w:cs="Times New Roman"/>
                <w:b/>
              </w:rPr>
            </w:pPr>
            <w:r w:rsidRPr="00921096">
              <w:rPr>
                <w:rFonts w:ascii="Times New Roman" w:hAnsi="Times New Roman" w:cs="Times New Roman"/>
                <w:b/>
              </w:rPr>
              <w:t xml:space="preserve">Multiple contexts victim </w:t>
            </w:r>
            <w:r>
              <w:rPr>
                <w:rFonts w:ascii="Times New Roman" w:hAnsi="Times New Roman" w:cs="Times New Roman"/>
                <w:b/>
              </w:rPr>
              <w:t xml:space="preserve">(Age 11) </w:t>
            </w:r>
            <w:r w:rsidRPr="00921096">
              <w:rPr>
                <w:rFonts w:ascii="Times New Roman" w:hAnsi="Times New Roman" w:cs="Times New Roman"/>
                <w:b/>
              </w:rPr>
              <w:t xml:space="preserve">X </w:t>
            </w:r>
            <w:proofErr w:type="spellStart"/>
            <w:r w:rsidRPr="00921096">
              <w:rPr>
                <w:rFonts w:ascii="Times New Roman" w:hAnsi="Times New Roman" w:cs="Times New Roman"/>
                <w:b/>
              </w:rPr>
              <w:t>ASD</w:t>
            </w:r>
            <w:proofErr w:type="spellEnd"/>
            <w:r w:rsidRPr="00921096">
              <w:rPr>
                <w:rFonts w:ascii="Times New Roman" w:hAnsi="Times New Roman" w:cs="Times New Roman"/>
                <w:b/>
              </w:rPr>
              <w:t xml:space="preserve"> </w:t>
            </w:r>
          </w:p>
        </w:tc>
        <w:tc>
          <w:tcPr>
            <w:tcW w:w="677" w:type="pct"/>
          </w:tcPr>
          <w:p w14:paraId="5BF808E8"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-1.84 [-3.75, 0.06]</w:t>
            </w:r>
          </w:p>
        </w:tc>
        <w:tc>
          <w:tcPr>
            <w:tcW w:w="678" w:type="pct"/>
          </w:tcPr>
          <w:p w14:paraId="557A89CA"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-0.42 [-1.74, 0.91]</w:t>
            </w:r>
          </w:p>
        </w:tc>
        <w:tc>
          <w:tcPr>
            <w:tcW w:w="761" w:type="pct"/>
          </w:tcPr>
          <w:p w14:paraId="5904FE98"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-0.39 [-2.29, 1.52]</w:t>
            </w:r>
          </w:p>
        </w:tc>
        <w:tc>
          <w:tcPr>
            <w:tcW w:w="719" w:type="pct"/>
          </w:tcPr>
          <w:p w14:paraId="2FA802DC"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-0.33 [-2.16, 1.51]</w:t>
            </w:r>
          </w:p>
        </w:tc>
        <w:tc>
          <w:tcPr>
            <w:tcW w:w="719" w:type="pct"/>
          </w:tcPr>
          <w:p w14:paraId="5B826C24"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-0.15 [-1.24, 0.94]</w:t>
            </w:r>
          </w:p>
        </w:tc>
        <w:tc>
          <w:tcPr>
            <w:tcW w:w="719" w:type="pct"/>
          </w:tcPr>
          <w:p w14:paraId="357B8017" w14:textId="77777777" w:rsidR="00C355EA" w:rsidRPr="000C7609" w:rsidRDefault="00C355EA" w:rsidP="00F22B2F">
            <w:pPr>
              <w:jc w:val="center"/>
              <w:rPr>
                <w:rFonts w:ascii="Times New Roman" w:hAnsi="Times New Roman" w:cs="Times New Roman"/>
              </w:rPr>
            </w:pPr>
            <w:r>
              <w:rPr>
                <w:rFonts w:ascii="Times New Roman" w:hAnsi="Times New Roman" w:cs="Times New Roman"/>
              </w:rPr>
              <w:t>-0.63 [-2.02, 0.77]</w:t>
            </w:r>
          </w:p>
        </w:tc>
      </w:tr>
      <w:tr w:rsidR="00C355EA" w:rsidRPr="000C7609" w14:paraId="04DE4483" w14:textId="77777777" w:rsidTr="00F22B2F">
        <w:tc>
          <w:tcPr>
            <w:tcW w:w="726" w:type="pct"/>
          </w:tcPr>
          <w:p w14:paraId="02D718D8" w14:textId="77777777" w:rsidR="00C355EA" w:rsidRDefault="00C355EA" w:rsidP="00F22B2F">
            <w:pPr>
              <w:ind w:left="205"/>
              <w:rPr>
                <w:rFonts w:ascii="Times New Roman" w:hAnsi="Times New Roman" w:cs="Times New Roman"/>
              </w:rPr>
            </w:pPr>
            <w:r>
              <w:rPr>
                <w:rFonts w:ascii="Times New Roman" w:hAnsi="Times New Roman" w:cs="Times New Roman"/>
              </w:rPr>
              <w:t xml:space="preserve">Non-victim (without </w:t>
            </w:r>
            <w:proofErr w:type="spellStart"/>
            <w:r>
              <w:rPr>
                <w:rFonts w:ascii="Times New Roman" w:hAnsi="Times New Roman" w:cs="Times New Roman"/>
              </w:rPr>
              <w:t>ASD</w:t>
            </w:r>
            <w:proofErr w:type="spellEnd"/>
            <w:r>
              <w:rPr>
                <w:rFonts w:ascii="Times New Roman" w:hAnsi="Times New Roman" w:cs="Times New Roman"/>
              </w:rPr>
              <w:t xml:space="preserve"> vs with </w:t>
            </w:r>
            <w:proofErr w:type="spellStart"/>
            <w:r>
              <w:rPr>
                <w:rFonts w:ascii="Times New Roman" w:hAnsi="Times New Roman" w:cs="Times New Roman"/>
              </w:rPr>
              <w:t>ASD</w:t>
            </w:r>
            <w:proofErr w:type="spellEnd"/>
            <w:r>
              <w:rPr>
                <w:rFonts w:ascii="Times New Roman" w:hAnsi="Times New Roman" w:cs="Times New Roman"/>
              </w:rPr>
              <w:t>)</w:t>
            </w:r>
            <w:r w:rsidRPr="000C65D1">
              <w:rPr>
                <w:rFonts w:ascii="Times New Roman" w:hAnsi="Times New Roman" w:cs="Times New Roman"/>
                <w:vertAlign w:val="superscript"/>
              </w:rPr>
              <w:t>a</w:t>
            </w:r>
          </w:p>
        </w:tc>
        <w:tc>
          <w:tcPr>
            <w:tcW w:w="677" w:type="pct"/>
          </w:tcPr>
          <w:p w14:paraId="10E0D82F" w14:textId="77777777" w:rsidR="00C355EA" w:rsidRDefault="00C355EA" w:rsidP="00F22B2F">
            <w:pPr>
              <w:jc w:val="center"/>
              <w:rPr>
                <w:rFonts w:ascii="Times New Roman" w:hAnsi="Times New Roman" w:cs="Times New Roman"/>
              </w:rPr>
            </w:pPr>
            <w:r>
              <w:rPr>
                <w:rFonts w:ascii="Times New Roman" w:hAnsi="Times New Roman" w:cs="Times New Roman"/>
              </w:rPr>
              <w:t>4.27 [3.33, 5.22]</w:t>
            </w:r>
            <w:r w:rsidRPr="00A12F3E">
              <w:rPr>
                <w:rFonts w:ascii="Times New Roman" w:hAnsi="Times New Roman" w:cs="Times New Roman"/>
                <w:vertAlign w:val="superscript"/>
              </w:rPr>
              <w:t>***</w:t>
            </w:r>
          </w:p>
        </w:tc>
        <w:tc>
          <w:tcPr>
            <w:tcW w:w="678" w:type="pct"/>
          </w:tcPr>
          <w:p w14:paraId="1CD24205" w14:textId="77777777" w:rsidR="00C355EA" w:rsidRDefault="00C355EA" w:rsidP="00F22B2F">
            <w:pPr>
              <w:jc w:val="center"/>
              <w:rPr>
                <w:rFonts w:ascii="Times New Roman" w:hAnsi="Times New Roman" w:cs="Times New Roman"/>
              </w:rPr>
            </w:pPr>
            <w:r>
              <w:rPr>
                <w:rFonts w:ascii="Times New Roman" w:hAnsi="Times New Roman" w:cs="Times New Roman"/>
              </w:rPr>
              <w:t>-</w:t>
            </w:r>
          </w:p>
        </w:tc>
        <w:tc>
          <w:tcPr>
            <w:tcW w:w="761" w:type="pct"/>
          </w:tcPr>
          <w:p w14:paraId="493B741C" w14:textId="77777777" w:rsidR="00C355EA" w:rsidRDefault="00C355EA" w:rsidP="00F22B2F">
            <w:pPr>
              <w:jc w:val="center"/>
              <w:rPr>
                <w:rFonts w:ascii="Times New Roman" w:hAnsi="Times New Roman" w:cs="Times New Roman"/>
              </w:rPr>
            </w:pPr>
            <w:r>
              <w:rPr>
                <w:rFonts w:ascii="Times New Roman" w:hAnsi="Times New Roman" w:cs="Times New Roman"/>
              </w:rPr>
              <w:t>-</w:t>
            </w:r>
          </w:p>
        </w:tc>
        <w:tc>
          <w:tcPr>
            <w:tcW w:w="719" w:type="pct"/>
          </w:tcPr>
          <w:p w14:paraId="08E23C27" w14:textId="77777777" w:rsidR="00C355EA" w:rsidRDefault="00C355EA" w:rsidP="00F22B2F">
            <w:pPr>
              <w:jc w:val="center"/>
              <w:rPr>
                <w:rFonts w:ascii="Times New Roman" w:hAnsi="Times New Roman" w:cs="Times New Roman"/>
              </w:rPr>
            </w:pPr>
            <w:r>
              <w:rPr>
                <w:rFonts w:ascii="Times New Roman" w:hAnsi="Times New Roman" w:cs="Times New Roman"/>
              </w:rPr>
              <w:t>-</w:t>
            </w:r>
          </w:p>
        </w:tc>
        <w:tc>
          <w:tcPr>
            <w:tcW w:w="719" w:type="pct"/>
          </w:tcPr>
          <w:p w14:paraId="6A2A5FCF" w14:textId="77777777" w:rsidR="00C355EA" w:rsidRDefault="00C355EA" w:rsidP="00F22B2F">
            <w:pPr>
              <w:jc w:val="center"/>
              <w:rPr>
                <w:rFonts w:ascii="Times New Roman" w:hAnsi="Times New Roman" w:cs="Times New Roman"/>
              </w:rPr>
            </w:pPr>
            <w:r>
              <w:rPr>
                <w:rFonts w:ascii="Times New Roman" w:hAnsi="Times New Roman" w:cs="Times New Roman"/>
              </w:rPr>
              <w:t>-</w:t>
            </w:r>
          </w:p>
        </w:tc>
        <w:tc>
          <w:tcPr>
            <w:tcW w:w="719" w:type="pct"/>
          </w:tcPr>
          <w:p w14:paraId="76AA7884" w14:textId="77777777" w:rsidR="00C355EA" w:rsidRDefault="00C355EA" w:rsidP="00F22B2F">
            <w:pPr>
              <w:jc w:val="center"/>
              <w:rPr>
                <w:rFonts w:ascii="Times New Roman" w:hAnsi="Times New Roman" w:cs="Times New Roman"/>
              </w:rPr>
            </w:pPr>
            <w:r>
              <w:rPr>
                <w:rFonts w:ascii="Times New Roman" w:hAnsi="Times New Roman" w:cs="Times New Roman"/>
              </w:rPr>
              <w:t>-</w:t>
            </w:r>
          </w:p>
        </w:tc>
      </w:tr>
      <w:tr w:rsidR="00C355EA" w:rsidRPr="000C7609" w14:paraId="5D271C07" w14:textId="77777777" w:rsidTr="00F22B2F">
        <w:tc>
          <w:tcPr>
            <w:tcW w:w="726" w:type="pct"/>
          </w:tcPr>
          <w:p w14:paraId="5DF70013" w14:textId="77777777" w:rsidR="00C355EA" w:rsidRDefault="00C355EA" w:rsidP="00F22B2F">
            <w:pPr>
              <w:ind w:left="205"/>
              <w:rPr>
                <w:rFonts w:ascii="Times New Roman" w:hAnsi="Times New Roman" w:cs="Times New Roman"/>
              </w:rPr>
            </w:pPr>
            <w:r>
              <w:rPr>
                <w:rFonts w:ascii="Times New Roman" w:hAnsi="Times New Roman" w:cs="Times New Roman"/>
              </w:rPr>
              <w:t xml:space="preserve">Victim (without </w:t>
            </w:r>
            <w:proofErr w:type="spellStart"/>
            <w:r>
              <w:rPr>
                <w:rFonts w:ascii="Times New Roman" w:hAnsi="Times New Roman" w:cs="Times New Roman"/>
              </w:rPr>
              <w:t>ASD</w:t>
            </w:r>
            <w:proofErr w:type="spellEnd"/>
            <w:r>
              <w:rPr>
                <w:rFonts w:ascii="Times New Roman" w:hAnsi="Times New Roman" w:cs="Times New Roman"/>
              </w:rPr>
              <w:t xml:space="preserve"> vs with </w:t>
            </w:r>
            <w:proofErr w:type="spellStart"/>
            <w:r>
              <w:rPr>
                <w:rFonts w:ascii="Times New Roman" w:hAnsi="Times New Roman" w:cs="Times New Roman"/>
              </w:rPr>
              <w:t>ASD</w:t>
            </w:r>
            <w:proofErr w:type="spellEnd"/>
            <w:r>
              <w:rPr>
                <w:rFonts w:ascii="Times New Roman" w:hAnsi="Times New Roman" w:cs="Times New Roman"/>
              </w:rPr>
              <w:t>)</w:t>
            </w:r>
            <w:r w:rsidRPr="000C65D1">
              <w:rPr>
                <w:rFonts w:ascii="Times New Roman" w:hAnsi="Times New Roman" w:cs="Times New Roman"/>
                <w:vertAlign w:val="superscript"/>
              </w:rPr>
              <w:t xml:space="preserve"> a</w:t>
            </w:r>
          </w:p>
        </w:tc>
        <w:tc>
          <w:tcPr>
            <w:tcW w:w="677" w:type="pct"/>
          </w:tcPr>
          <w:p w14:paraId="67CAB25D" w14:textId="77777777" w:rsidR="00C355EA" w:rsidRDefault="00C355EA" w:rsidP="00F22B2F">
            <w:pPr>
              <w:jc w:val="center"/>
              <w:rPr>
                <w:rFonts w:ascii="Times New Roman" w:hAnsi="Times New Roman" w:cs="Times New Roman"/>
              </w:rPr>
            </w:pPr>
            <w:r>
              <w:rPr>
                <w:rFonts w:ascii="Times New Roman" w:hAnsi="Times New Roman" w:cs="Times New Roman"/>
              </w:rPr>
              <w:t>2.38 [0.60, 4.17]</w:t>
            </w:r>
            <w:r w:rsidRPr="00A12F3E">
              <w:rPr>
                <w:rFonts w:ascii="Times New Roman" w:hAnsi="Times New Roman" w:cs="Times New Roman"/>
                <w:vertAlign w:val="superscript"/>
              </w:rPr>
              <w:t>***</w:t>
            </w:r>
            <w:r>
              <w:rPr>
                <w:rFonts w:ascii="Times New Roman" w:hAnsi="Times New Roman" w:cs="Times New Roman"/>
              </w:rPr>
              <w:t xml:space="preserve"> </w:t>
            </w:r>
          </w:p>
        </w:tc>
        <w:tc>
          <w:tcPr>
            <w:tcW w:w="678" w:type="pct"/>
          </w:tcPr>
          <w:p w14:paraId="66299557" w14:textId="77777777" w:rsidR="00C355EA" w:rsidRDefault="00C355EA" w:rsidP="00F22B2F">
            <w:pPr>
              <w:jc w:val="center"/>
              <w:rPr>
                <w:rFonts w:ascii="Times New Roman" w:hAnsi="Times New Roman" w:cs="Times New Roman"/>
              </w:rPr>
            </w:pPr>
            <w:r>
              <w:rPr>
                <w:rFonts w:ascii="Times New Roman" w:hAnsi="Times New Roman" w:cs="Times New Roman"/>
              </w:rPr>
              <w:t>-</w:t>
            </w:r>
          </w:p>
        </w:tc>
        <w:tc>
          <w:tcPr>
            <w:tcW w:w="761" w:type="pct"/>
          </w:tcPr>
          <w:p w14:paraId="64531899" w14:textId="77777777" w:rsidR="00C355EA" w:rsidRDefault="00C355EA" w:rsidP="00F22B2F">
            <w:pPr>
              <w:jc w:val="center"/>
              <w:rPr>
                <w:rFonts w:ascii="Times New Roman" w:hAnsi="Times New Roman" w:cs="Times New Roman"/>
              </w:rPr>
            </w:pPr>
            <w:r>
              <w:rPr>
                <w:rFonts w:ascii="Times New Roman" w:hAnsi="Times New Roman" w:cs="Times New Roman"/>
              </w:rPr>
              <w:t>-</w:t>
            </w:r>
          </w:p>
        </w:tc>
        <w:tc>
          <w:tcPr>
            <w:tcW w:w="719" w:type="pct"/>
          </w:tcPr>
          <w:p w14:paraId="62E3984C" w14:textId="77777777" w:rsidR="00C355EA" w:rsidRDefault="00C355EA" w:rsidP="00F22B2F">
            <w:pPr>
              <w:jc w:val="center"/>
              <w:rPr>
                <w:rFonts w:ascii="Times New Roman" w:hAnsi="Times New Roman" w:cs="Times New Roman"/>
              </w:rPr>
            </w:pPr>
            <w:r>
              <w:rPr>
                <w:rFonts w:ascii="Times New Roman" w:hAnsi="Times New Roman" w:cs="Times New Roman"/>
              </w:rPr>
              <w:t>-</w:t>
            </w:r>
          </w:p>
        </w:tc>
        <w:tc>
          <w:tcPr>
            <w:tcW w:w="719" w:type="pct"/>
          </w:tcPr>
          <w:p w14:paraId="505678F8" w14:textId="77777777" w:rsidR="00C355EA" w:rsidRDefault="00C355EA" w:rsidP="00F22B2F">
            <w:pPr>
              <w:jc w:val="center"/>
              <w:rPr>
                <w:rFonts w:ascii="Times New Roman" w:hAnsi="Times New Roman" w:cs="Times New Roman"/>
              </w:rPr>
            </w:pPr>
            <w:r>
              <w:rPr>
                <w:rFonts w:ascii="Times New Roman" w:hAnsi="Times New Roman" w:cs="Times New Roman"/>
              </w:rPr>
              <w:t>-</w:t>
            </w:r>
          </w:p>
        </w:tc>
        <w:tc>
          <w:tcPr>
            <w:tcW w:w="719" w:type="pct"/>
          </w:tcPr>
          <w:p w14:paraId="206BA860" w14:textId="77777777" w:rsidR="00C355EA" w:rsidRDefault="00C355EA" w:rsidP="00F22B2F">
            <w:pPr>
              <w:jc w:val="center"/>
              <w:rPr>
                <w:rFonts w:ascii="Times New Roman" w:hAnsi="Times New Roman" w:cs="Times New Roman"/>
              </w:rPr>
            </w:pPr>
            <w:r>
              <w:rPr>
                <w:rFonts w:ascii="Times New Roman" w:hAnsi="Times New Roman" w:cs="Times New Roman"/>
              </w:rPr>
              <w:t>-</w:t>
            </w:r>
          </w:p>
        </w:tc>
      </w:tr>
      <w:tr w:rsidR="00C355EA" w:rsidRPr="000C7609" w14:paraId="054AF74C" w14:textId="77777777" w:rsidTr="00F22B2F">
        <w:tc>
          <w:tcPr>
            <w:tcW w:w="726" w:type="pct"/>
          </w:tcPr>
          <w:p w14:paraId="406B1860" w14:textId="77777777" w:rsidR="00C355EA" w:rsidRDefault="00C355EA" w:rsidP="00F22B2F">
            <w:pPr>
              <w:ind w:left="205"/>
              <w:rPr>
                <w:rFonts w:ascii="Times New Roman" w:hAnsi="Times New Roman" w:cs="Times New Roman"/>
              </w:rPr>
            </w:pPr>
            <w:r>
              <w:rPr>
                <w:rFonts w:ascii="Times New Roman" w:hAnsi="Times New Roman" w:cs="Times New Roman"/>
              </w:rPr>
              <w:t xml:space="preserve">Without </w:t>
            </w:r>
            <w:proofErr w:type="spellStart"/>
            <w:r>
              <w:rPr>
                <w:rFonts w:ascii="Times New Roman" w:hAnsi="Times New Roman" w:cs="Times New Roman"/>
              </w:rPr>
              <w:t>ASD</w:t>
            </w:r>
            <w:proofErr w:type="spellEnd"/>
            <w:r>
              <w:rPr>
                <w:rFonts w:ascii="Times New Roman" w:hAnsi="Times New Roman" w:cs="Times New Roman"/>
              </w:rPr>
              <w:t xml:space="preserve"> (victim vs no victim)</w:t>
            </w:r>
            <w:r w:rsidRPr="000C65D1">
              <w:rPr>
                <w:rFonts w:ascii="Times New Roman" w:hAnsi="Times New Roman" w:cs="Times New Roman"/>
                <w:vertAlign w:val="superscript"/>
              </w:rPr>
              <w:t xml:space="preserve"> a</w:t>
            </w:r>
          </w:p>
        </w:tc>
        <w:tc>
          <w:tcPr>
            <w:tcW w:w="677" w:type="pct"/>
          </w:tcPr>
          <w:p w14:paraId="679300ED" w14:textId="77777777" w:rsidR="00C355EA" w:rsidRDefault="00C355EA" w:rsidP="00F22B2F">
            <w:pPr>
              <w:jc w:val="center"/>
              <w:rPr>
                <w:rFonts w:ascii="Times New Roman" w:hAnsi="Times New Roman" w:cs="Times New Roman"/>
              </w:rPr>
            </w:pPr>
            <w:r>
              <w:rPr>
                <w:rFonts w:ascii="Times New Roman" w:hAnsi="Times New Roman" w:cs="Times New Roman"/>
              </w:rPr>
              <w:t>-0.35 [2.43, 1.73]</w:t>
            </w:r>
          </w:p>
        </w:tc>
        <w:tc>
          <w:tcPr>
            <w:tcW w:w="678" w:type="pct"/>
          </w:tcPr>
          <w:p w14:paraId="0D976D13" w14:textId="77777777" w:rsidR="00C355EA" w:rsidRDefault="00C355EA" w:rsidP="00F22B2F">
            <w:pPr>
              <w:jc w:val="center"/>
              <w:rPr>
                <w:rFonts w:ascii="Times New Roman" w:hAnsi="Times New Roman" w:cs="Times New Roman"/>
              </w:rPr>
            </w:pPr>
            <w:r>
              <w:rPr>
                <w:rFonts w:ascii="Times New Roman" w:hAnsi="Times New Roman" w:cs="Times New Roman"/>
              </w:rPr>
              <w:t>-</w:t>
            </w:r>
          </w:p>
        </w:tc>
        <w:tc>
          <w:tcPr>
            <w:tcW w:w="761" w:type="pct"/>
          </w:tcPr>
          <w:p w14:paraId="054037BD" w14:textId="77777777" w:rsidR="00C355EA" w:rsidRDefault="00C355EA" w:rsidP="00F22B2F">
            <w:pPr>
              <w:jc w:val="center"/>
              <w:rPr>
                <w:rFonts w:ascii="Times New Roman" w:hAnsi="Times New Roman" w:cs="Times New Roman"/>
              </w:rPr>
            </w:pPr>
            <w:r>
              <w:rPr>
                <w:rFonts w:ascii="Times New Roman" w:hAnsi="Times New Roman" w:cs="Times New Roman"/>
              </w:rPr>
              <w:t>-</w:t>
            </w:r>
          </w:p>
        </w:tc>
        <w:tc>
          <w:tcPr>
            <w:tcW w:w="719" w:type="pct"/>
          </w:tcPr>
          <w:p w14:paraId="0BA70C3B" w14:textId="77777777" w:rsidR="00C355EA" w:rsidRDefault="00C355EA" w:rsidP="00F22B2F">
            <w:pPr>
              <w:jc w:val="center"/>
              <w:rPr>
                <w:rFonts w:ascii="Times New Roman" w:hAnsi="Times New Roman" w:cs="Times New Roman"/>
              </w:rPr>
            </w:pPr>
            <w:r>
              <w:rPr>
                <w:rFonts w:ascii="Times New Roman" w:hAnsi="Times New Roman" w:cs="Times New Roman"/>
              </w:rPr>
              <w:t>-</w:t>
            </w:r>
          </w:p>
        </w:tc>
        <w:tc>
          <w:tcPr>
            <w:tcW w:w="719" w:type="pct"/>
          </w:tcPr>
          <w:p w14:paraId="228CDA40" w14:textId="77777777" w:rsidR="00C355EA" w:rsidRDefault="00C355EA" w:rsidP="00F22B2F">
            <w:pPr>
              <w:jc w:val="center"/>
              <w:rPr>
                <w:rFonts w:ascii="Times New Roman" w:hAnsi="Times New Roman" w:cs="Times New Roman"/>
              </w:rPr>
            </w:pPr>
            <w:r>
              <w:rPr>
                <w:rFonts w:ascii="Times New Roman" w:hAnsi="Times New Roman" w:cs="Times New Roman"/>
              </w:rPr>
              <w:t>-</w:t>
            </w:r>
          </w:p>
        </w:tc>
        <w:tc>
          <w:tcPr>
            <w:tcW w:w="719" w:type="pct"/>
          </w:tcPr>
          <w:p w14:paraId="109D802D" w14:textId="77777777" w:rsidR="00C355EA" w:rsidRDefault="00C355EA" w:rsidP="00F22B2F">
            <w:pPr>
              <w:jc w:val="center"/>
              <w:rPr>
                <w:rFonts w:ascii="Times New Roman" w:hAnsi="Times New Roman" w:cs="Times New Roman"/>
              </w:rPr>
            </w:pPr>
            <w:r>
              <w:rPr>
                <w:rFonts w:ascii="Times New Roman" w:hAnsi="Times New Roman" w:cs="Times New Roman"/>
              </w:rPr>
              <w:t>-</w:t>
            </w:r>
          </w:p>
        </w:tc>
      </w:tr>
      <w:tr w:rsidR="00C355EA" w:rsidRPr="000C7609" w14:paraId="100F6971" w14:textId="77777777" w:rsidTr="00F22B2F">
        <w:tc>
          <w:tcPr>
            <w:tcW w:w="726" w:type="pct"/>
          </w:tcPr>
          <w:p w14:paraId="27FDD3E3" w14:textId="77777777" w:rsidR="00C355EA" w:rsidRDefault="00C355EA" w:rsidP="00F22B2F">
            <w:pPr>
              <w:ind w:left="205"/>
              <w:rPr>
                <w:rFonts w:ascii="Times New Roman" w:hAnsi="Times New Roman" w:cs="Times New Roman"/>
              </w:rPr>
            </w:pPr>
            <w:r>
              <w:rPr>
                <w:rFonts w:ascii="Times New Roman" w:hAnsi="Times New Roman" w:cs="Times New Roman"/>
              </w:rPr>
              <w:t xml:space="preserve">With </w:t>
            </w:r>
            <w:proofErr w:type="spellStart"/>
            <w:r>
              <w:rPr>
                <w:rFonts w:ascii="Times New Roman" w:hAnsi="Times New Roman" w:cs="Times New Roman"/>
              </w:rPr>
              <w:t>ASD</w:t>
            </w:r>
            <w:proofErr w:type="spellEnd"/>
            <w:r>
              <w:rPr>
                <w:rFonts w:ascii="Times New Roman" w:hAnsi="Times New Roman" w:cs="Times New Roman"/>
              </w:rPr>
              <w:t xml:space="preserve"> (victim vs no victim)</w:t>
            </w:r>
            <w:r w:rsidRPr="000C65D1">
              <w:rPr>
                <w:rFonts w:ascii="Times New Roman" w:hAnsi="Times New Roman" w:cs="Times New Roman"/>
                <w:vertAlign w:val="superscript"/>
              </w:rPr>
              <w:t xml:space="preserve"> a</w:t>
            </w:r>
          </w:p>
        </w:tc>
        <w:tc>
          <w:tcPr>
            <w:tcW w:w="677" w:type="pct"/>
          </w:tcPr>
          <w:p w14:paraId="4FB6648F" w14:textId="77777777" w:rsidR="00C355EA" w:rsidRDefault="00C355EA" w:rsidP="00F22B2F">
            <w:pPr>
              <w:jc w:val="center"/>
              <w:rPr>
                <w:rFonts w:ascii="Times New Roman" w:hAnsi="Times New Roman" w:cs="Times New Roman"/>
              </w:rPr>
            </w:pPr>
            <w:r>
              <w:rPr>
                <w:rFonts w:ascii="Times New Roman" w:hAnsi="Times New Roman" w:cs="Times New Roman"/>
              </w:rPr>
              <w:t>1.17 [0.84, 1.51]</w:t>
            </w:r>
            <w:r w:rsidRPr="00A12F3E">
              <w:rPr>
                <w:rFonts w:ascii="Times New Roman" w:hAnsi="Times New Roman" w:cs="Times New Roman"/>
                <w:vertAlign w:val="superscript"/>
              </w:rPr>
              <w:t>***</w:t>
            </w:r>
          </w:p>
        </w:tc>
        <w:tc>
          <w:tcPr>
            <w:tcW w:w="678" w:type="pct"/>
          </w:tcPr>
          <w:p w14:paraId="233CAB86" w14:textId="77777777" w:rsidR="00C355EA" w:rsidRDefault="00C355EA" w:rsidP="00F22B2F">
            <w:pPr>
              <w:jc w:val="center"/>
              <w:rPr>
                <w:rFonts w:ascii="Times New Roman" w:hAnsi="Times New Roman" w:cs="Times New Roman"/>
              </w:rPr>
            </w:pPr>
            <w:r>
              <w:rPr>
                <w:rFonts w:ascii="Times New Roman" w:hAnsi="Times New Roman" w:cs="Times New Roman"/>
              </w:rPr>
              <w:t>-</w:t>
            </w:r>
          </w:p>
        </w:tc>
        <w:tc>
          <w:tcPr>
            <w:tcW w:w="761" w:type="pct"/>
          </w:tcPr>
          <w:p w14:paraId="698D0AE5" w14:textId="77777777" w:rsidR="00C355EA" w:rsidRDefault="00C355EA" w:rsidP="00F22B2F">
            <w:pPr>
              <w:jc w:val="center"/>
              <w:rPr>
                <w:rFonts w:ascii="Times New Roman" w:hAnsi="Times New Roman" w:cs="Times New Roman"/>
              </w:rPr>
            </w:pPr>
            <w:r>
              <w:rPr>
                <w:rFonts w:ascii="Times New Roman" w:hAnsi="Times New Roman" w:cs="Times New Roman"/>
              </w:rPr>
              <w:t>-</w:t>
            </w:r>
          </w:p>
        </w:tc>
        <w:tc>
          <w:tcPr>
            <w:tcW w:w="719" w:type="pct"/>
          </w:tcPr>
          <w:p w14:paraId="62E7DD83" w14:textId="77777777" w:rsidR="00C355EA" w:rsidRDefault="00C355EA" w:rsidP="00F22B2F">
            <w:pPr>
              <w:jc w:val="center"/>
              <w:rPr>
                <w:rFonts w:ascii="Times New Roman" w:hAnsi="Times New Roman" w:cs="Times New Roman"/>
              </w:rPr>
            </w:pPr>
            <w:r>
              <w:rPr>
                <w:rFonts w:ascii="Times New Roman" w:hAnsi="Times New Roman" w:cs="Times New Roman"/>
              </w:rPr>
              <w:t>-</w:t>
            </w:r>
          </w:p>
        </w:tc>
        <w:tc>
          <w:tcPr>
            <w:tcW w:w="719" w:type="pct"/>
          </w:tcPr>
          <w:p w14:paraId="7429E120" w14:textId="77777777" w:rsidR="00C355EA" w:rsidRDefault="00C355EA" w:rsidP="00F22B2F">
            <w:pPr>
              <w:jc w:val="center"/>
              <w:rPr>
                <w:rFonts w:ascii="Times New Roman" w:hAnsi="Times New Roman" w:cs="Times New Roman"/>
              </w:rPr>
            </w:pPr>
            <w:r>
              <w:rPr>
                <w:rFonts w:ascii="Times New Roman" w:hAnsi="Times New Roman" w:cs="Times New Roman"/>
              </w:rPr>
              <w:t>-</w:t>
            </w:r>
          </w:p>
        </w:tc>
        <w:tc>
          <w:tcPr>
            <w:tcW w:w="719" w:type="pct"/>
          </w:tcPr>
          <w:p w14:paraId="05AE701B" w14:textId="77777777" w:rsidR="00C355EA" w:rsidRDefault="00C355EA" w:rsidP="00F22B2F">
            <w:pPr>
              <w:jc w:val="center"/>
              <w:rPr>
                <w:rFonts w:ascii="Times New Roman" w:hAnsi="Times New Roman" w:cs="Times New Roman"/>
              </w:rPr>
            </w:pPr>
            <w:r>
              <w:rPr>
                <w:rFonts w:ascii="Times New Roman" w:hAnsi="Times New Roman" w:cs="Times New Roman"/>
              </w:rPr>
              <w:t>-</w:t>
            </w:r>
          </w:p>
        </w:tc>
      </w:tr>
      <w:tr w:rsidR="00C355EA" w:rsidRPr="000C7609" w14:paraId="28B8551B" w14:textId="77777777" w:rsidTr="00F22B2F">
        <w:tc>
          <w:tcPr>
            <w:tcW w:w="726" w:type="pct"/>
          </w:tcPr>
          <w:p w14:paraId="3A4CDF48" w14:textId="77777777" w:rsidR="00C355EA" w:rsidRDefault="00C355EA" w:rsidP="00F22B2F">
            <w:pPr>
              <w:ind w:left="205"/>
              <w:rPr>
                <w:rFonts w:ascii="Times New Roman" w:hAnsi="Times New Roman" w:cs="Times New Roman"/>
              </w:rPr>
            </w:pPr>
            <w:r w:rsidRPr="000C7609">
              <w:rPr>
                <w:rFonts w:ascii="Times New Roman" w:hAnsi="Times New Roman" w:cs="Times New Roman"/>
              </w:rPr>
              <w:lastRenderedPageBreak/>
              <w:t>Female</w:t>
            </w:r>
          </w:p>
        </w:tc>
        <w:tc>
          <w:tcPr>
            <w:tcW w:w="677" w:type="pct"/>
          </w:tcPr>
          <w:p w14:paraId="321E8EB8" w14:textId="77777777" w:rsidR="00C355EA" w:rsidRDefault="00C355EA" w:rsidP="00F22B2F">
            <w:pPr>
              <w:jc w:val="center"/>
              <w:rPr>
                <w:rFonts w:ascii="Times New Roman" w:hAnsi="Times New Roman" w:cs="Times New Roman"/>
              </w:rPr>
            </w:pPr>
            <w:r>
              <w:rPr>
                <w:rFonts w:ascii="Times New Roman" w:hAnsi="Times New Roman" w:cs="Times New Roman"/>
              </w:rPr>
              <w:t>0.25 [0.05,0.44]</w:t>
            </w:r>
            <w:r w:rsidRPr="002D4E9E">
              <w:rPr>
                <w:rFonts w:ascii="Times New Roman" w:hAnsi="Times New Roman" w:cs="Times New Roman"/>
                <w:vertAlign w:val="superscript"/>
              </w:rPr>
              <w:t>*</w:t>
            </w:r>
          </w:p>
        </w:tc>
        <w:tc>
          <w:tcPr>
            <w:tcW w:w="678" w:type="pct"/>
          </w:tcPr>
          <w:p w14:paraId="59560035" w14:textId="77777777" w:rsidR="00C355EA" w:rsidRDefault="00C355EA" w:rsidP="00F22B2F">
            <w:pPr>
              <w:jc w:val="center"/>
              <w:rPr>
                <w:rFonts w:ascii="Times New Roman" w:hAnsi="Times New Roman" w:cs="Times New Roman"/>
              </w:rPr>
            </w:pPr>
            <w:r>
              <w:rPr>
                <w:rFonts w:ascii="Times New Roman" w:hAnsi="Times New Roman" w:cs="Times New Roman"/>
              </w:rPr>
              <w:t>0.77[0.61,0.94</w:t>
            </w:r>
            <w:r w:rsidRPr="007E3C94">
              <w:rPr>
                <w:rFonts w:ascii="Times New Roman" w:hAnsi="Times New Roman" w:cs="Times New Roman"/>
              </w:rPr>
              <w:t>]</w:t>
            </w:r>
            <w:r w:rsidRPr="00B311AD">
              <w:rPr>
                <w:rFonts w:ascii="Times New Roman" w:hAnsi="Times New Roman" w:cs="Times New Roman"/>
                <w:vertAlign w:val="superscript"/>
              </w:rPr>
              <w:t>***</w:t>
            </w:r>
          </w:p>
        </w:tc>
        <w:tc>
          <w:tcPr>
            <w:tcW w:w="761" w:type="pct"/>
          </w:tcPr>
          <w:p w14:paraId="5352E983" w14:textId="77777777" w:rsidR="00C355EA" w:rsidRDefault="00C355EA" w:rsidP="00F22B2F">
            <w:pPr>
              <w:jc w:val="center"/>
              <w:rPr>
                <w:rFonts w:ascii="Times New Roman" w:hAnsi="Times New Roman" w:cs="Times New Roman"/>
              </w:rPr>
            </w:pPr>
            <w:r>
              <w:rPr>
                <w:rFonts w:ascii="Times New Roman" w:hAnsi="Times New Roman" w:cs="Times New Roman"/>
              </w:rPr>
              <w:t>-0.68[-0.89,-0.48]</w:t>
            </w:r>
            <w:r w:rsidRPr="00B311AD">
              <w:rPr>
                <w:rFonts w:ascii="Times New Roman" w:hAnsi="Times New Roman" w:cs="Times New Roman"/>
                <w:vertAlign w:val="superscript"/>
              </w:rPr>
              <w:t>***</w:t>
            </w:r>
          </w:p>
        </w:tc>
        <w:tc>
          <w:tcPr>
            <w:tcW w:w="719" w:type="pct"/>
          </w:tcPr>
          <w:p w14:paraId="2ED534E3" w14:textId="77777777" w:rsidR="00C355EA" w:rsidRDefault="00C355EA" w:rsidP="00F22B2F">
            <w:pPr>
              <w:jc w:val="center"/>
              <w:rPr>
                <w:rFonts w:ascii="Times New Roman" w:hAnsi="Times New Roman" w:cs="Times New Roman"/>
              </w:rPr>
            </w:pPr>
            <w:r>
              <w:rPr>
                <w:rFonts w:ascii="Times New Roman" w:hAnsi="Times New Roman" w:cs="Times New Roman"/>
              </w:rPr>
              <w:t>-0.07[-0.20,-0.25]</w:t>
            </w:r>
          </w:p>
        </w:tc>
        <w:tc>
          <w:tcPr>
            <w:tcW w:w="719" w:type="pct"/>
          </w:tcPr>
          <w:p w14:paraId="445AAA54" w14:textId="77777777" w:rsidR="00C355EA" w:rsidRDefault="00C355EA" w:rsidP="00F22B2F">
            <w:pPr>
              <w:jc w:val="center"/>
              <w:rPr>
                <w:rFonts w:ascii="Times New Roman" w:hAnsi="Times New Roman" w:cs="Times New Roman"/>
              </w:rPr>
            </w:pPr>
            <w:r>
              <w:rPr>
                <w:rFonts w:ascii="Times New Roman" w:hAnsi="Times New Roman" w:cs="Times New Roman"/>
              </w:rPr>
              <w:t>0.43[0.33,0.54]</w:t>
            </w:r>
            <w:r w:rsidRPr="00B311AD">
              <w:rPr>
                <w:rFonts w:ascii="Times New Roman" w:hAnsi="Times New Roman" w:cs="Times New Roman"/>
                <w:vertAlign w:val="superscript"/>
              </w:rPr>
              <w:t>***</w:t>
            </w:r>
          </w:p>
        </w:tc>
        <w:tc>
          <w:tcPr>
            <w:tcW w:w="719" w:type="pct"/>
          </w:tcPr>
          <w:p w14:paraId="65452564" w14:textId="77777777" w:rsidR="00C355EA" w:rsidRDefault="00C355EA" w:rsidP="00F22B2F">
            <w:pPr>
              <w:jc w:val="center"/>
              <w:rPr>
                <w:rFonts w:ascii="Times New Roman" w:hAnsi="Times New Roman" w:cs="Times New Roman"/>
              </w:rPr>
            </w:pPr>
            <w:r>
              <w:rPr>
                <w:rFonts w:ascii="Times New Roman" w:hAnsi="Times New Roman" w:cs="Times New Roman"/>
              </w:rPr>
              <w:t>0.39[0.27,0.51]</w:t>
            </w:r>
            <w:r w:rsidRPr="00B311AD">
              <w:rPr>
                <w:rFonts w:ascii="Times New Roman" w:hAnsi="Times New Roman" w:cs="Times New Roman"/>
                <w:vertAlign w:val="superscript"/>
              </w:rPr>
              <w:t>***</w:t>
            </w:r>
          </w:p>
        </w:tc>
      </w:tr>
      <w:tr w:rsidR="00C355EA" w:rsidRPr="000C7609" w14:paraId="2C6DC4DD" w14:textId="77777777" w:rsidTr="00F22B2F">
        <w:tc>
          <w:tcPr>
            <w:tcW w:w="726" w:type="pct"/>
          </w:tcPr>
          <w:p w14:paraId="42A5B63D" w14:textId="77777777" w:rsidR="00C355EA" w:rsidRDefault="00C355EA" w:rsidP="00F22B2F">
            <w:pPr>
              <w:ind w:left="205"/>
              <w:rPr>
                <w:rFonts w:ascii="Times New Roman" w:hAnsi="Times New Roman" w:cs="Times New Roman"/>
              </w:rPr>
            </w:pPr>
            <w:r w:rsidRPr="000C7609">
              <w:rPr>
                <w:rFonts w:ascii="Times New Roman" w:hAnsi="Times New Roman" w:cs="Times New Roman"/>
              </w:rPr>
              <w:t>White</w:t>
            </w:r>
          </w:p>
        </w:tc>
        <w:tc>
          <w:tcPr>
            <w:tcW w:w="677" w:type="pct"/>
          </w:tcPr>
          <w:p w14:paraId="6A4D1C4C" w14:textId="77777777" w:rsidR="00C355EA" w:rsidRDefault="00C355EA" w:rsidP="00F22B2F">
            <w:pPr>
              <w:jc w:val="center"/>
              <w:rPr>
                <w:rFonts w:ascii="Times New Roman" w:hAnsi="Times New Roman" w:cs="Times New Roman"/>
              </w:rPr>
            </w:pPr>
            <w:r>
              <w:rPr>
                <w:rFonts w:ascii="Times New Roman" w:hAnsi="Times New Roman" w:cs="Times New Roman"/>
              </w:rPr>
              <w:t>0.10[-0.30,0.50]</w:t>
            </w:r>
          </w:p>
        </w:tc>
        <w:tc>
          <w:tcPr>
            <w:tcW w:w="678" w:type="pct"/>
          </w:tcPr>
          <w:p w14:paraId="2B437D28" w14:textId="77777777" w:rsidR="00C355EA" w:rsidRDefault="00C355EA" w:rsidP="00F22B2F">
            <w:pPr>
              <w:jc w:val="center"/>
              <w:rPr>
                <w:rFonts w:ascii="Times New Roman" w:hAnsi="Times New Roman" w:cs="Times New Roman"/>
              </w:rPr>
            </w:pPr>
            <w:r>
              <w:rPr>
                <w:rFonts w:ascii="Times New Roman" w:hAnsi="Times New Roman" w:cs="Times New Roman"/>
              </w:rPr>
              <w:t>0.42[0.04,0.80]</w:t>
            </w:r>
            <w:r w:rsidRPr="00694DF4">
              <w:rPr>
                <w:rFonts w:ascii="Times New Roman" w:hAnsi="Times New Roman" w:cs="Times New Roman"/>
                <w:vertAlign w:val="superscript"/>
              </w:rPr>
              <w:t>*</w:t>
            </w:r>
          </w:p>
        </w:tc>
        <w:tc>
          <w:tcPr>
            <w:tcW w:w="761" w:type="pct"/>
          </w:tcPr>
          <w:p w14:paraId="5725306F" w14:textId="77777777" w:rsidR="00C355EA" w:rsidRDefault="00C355EA" w:rsidP="00F22B2F">
            <w:pPr>
              <w:jc w:val="center"/>
              <w:rPr>
                <w:rFonts w:ascii="Times New Roman" w:hAnsi="Times New Roman" w:cs="Times New Roman"/>
              </w:rPr>
            </w:pPr>
            <w:r>
              <w:rPr>
                <w:rFonts w:ascii="Times New Roman" w:hAnsi="Times New Roman" w:cs="Times New Roman"/>
              </w:rPr>
              <w:t>-0.29[-0.11,0.69]</w:t>
            </w:r>
          </w:p>
        </w:tc>
        <w:tc>
          <w:tcPr>
            <w:tcW w:w="719" w:type="pct"/>
          </w:tcPr>
          <w:p w14:paraId="48C00869" w14:textId="77777777" w:rsidR="00C355EA" w:rsidRDefault="00C355EA" w:rsidP="00F22B2F">
            <w:pPr>
              <w:jc w:val="center"/>
              <w:rPr>
                <w:rFonts w:ascii="Times New Roman" w:hAnsi="Times New Roman" w:cs="Times New Roman"/>
              </w:rPr>
            </w:pPr>
            <w:r>
              <w:rPr>
                <w:rFonts w:ascii="Times New Roman" w:hAnsi="Times New Roman" w:cs="Times New Roman"/>
              </w:rPr>
              <w:t>-0.01[-0.32,023]</w:t>
            </w:r>
          </w:p>
        </w:tc>
        <w:tc>
          <w:tcPr>
            <w:tcW w:w="719" w:type="pct"/>
          </w:tcPr>
          <w:p w14:paraId="0A0F882D" w14:textId="77777777" w:rsidR="00C355EA" w:rsidRDefault="00C355EA" w:rsidP="00F22B2F">
            <w:pPr>
              <w:jc w:val="center"/>
              <w:rPr>
                <w:rFonts w:ascii="Times New Roman" w:hAnsi="Times New Roman" w:cs="Times New Roman"/>
              </w:rPr>
            </w:pPr>
            <w:r>
              <w:rPr>
                <w:rFonts w:ascii="Times New Roman" w:hAnsi="Times New Roman" w:cs="Times New Roman"/>
              </w:rPr>
              <w:t>0.06[-0.13,0.25]</w:t>
            </w:r>
          </w:p>
        </w:tc>
        <w:tc>
          <w:tcPr>
            <w:tcW w:w="719" w:type="pct"/>
          </w:tcPr>
          <w:p w14:paraId="10E7ECA2" w14:textId="77777777" w:rsidR="00C355EA" w:rsidRDefault="00C355EA" w:rsidP="00F22B2F">
            <w:pPr>
              <w:jc w:val="center"/>
              <w:rPr>
                <w:rFonts w:ascii="Times New Roman" w:hAnsi="Times New Roman" w:cs="Times New Roman"/>
              </w:rPr>
            </w:pPr>
            <w:r>
              <w:rPr>
                <w:rFonts w:ascii="Times New Roman" w:hAnsi="Times New Roman" w:cs="Times New Roman"/>
              </w:rPr>
              <w:t>0.14[-0.08,0.36]</w:t>
            </w:r>
          </w:p>
        </w:tc>
      </w:tr>
      <w:tr w:rsidR="00C355EA" w:rsidRPr="000C7609" w14:paraId="03BD22C6" w14:textId="77777777" w:rsidTr="00F22B2F">
        <w:tc>
          <w:tcPr>
            <w:tcW w:w="726" w:type="pct"/>
          </w:tcPr>
          <w:p w14:paraId="0A262D1A" w14:textId="77777777" w:rsidR="00C355EA" w:rsidRDefault="00C355EA" w:rsidP="00F22B2F">
            <w:pPr>
              <w:ind w:left="205"/>
              <w:rPr>
                <w:rFonts w:ascii="Times New Roman" w:hAnsi="Times New Roman" w:cs="Times New Roman"/>
              </w:rPr>
            </w:pPr>
            <w:r w:rsidRPr="000C7609">
              <w:rPr>
                <w:rFonts w:ascii="Times New Roman" w:hAnsi="Times New Roman" w:cs="Times New Roman"/>
              </w:rPr>
              <w:t>Verbal Ability</w:t>
            </w:r>
          </w:p>
        </w:tc>
        <w:tc>
          <w:tcPr>
            <w:tcW w:w="677" w:type="pct"/>
          </w:tcPr>
          <w:p w14:paraId="759CF79D" w14:textId="77777777" w:rsidR="00C355EA" w:rsidRDefault="00C355EA" w:rsidP="00F22B2F">
            <w:pPr>
              <w:jc w:val="center"/>
              <w:rPr>
                <w:rFonts w:ascii="Times New Roman" w:hAnsi="Times New Roman" w:cs="Times New Roman"/>
              </w:rPr>
            </w:pPr>
            <w:r>
              <w:rPr>
                <w:rFonts w:ascii="Times New Roman" w:hAnsi="Times New Roman" w:cs="Times New Roman"/>
              </w:rPr>
              <w:t>-0.26[-0.37,-0.16]</w:t>
            </w:r>
            <w:r w:rsidRPr="00B311AD">
              <w:rPr>
                <w:rFonts w:ascii="Times New Roman" w:hAnsi="Times New Roman" w:cs="Times New Roman"/>
                <w:vertAlign w:val="superscript"/>
              </w:rPr>
              <w:t>***</w:t>
            </w:r>
          </w:p>
        </w:tc>
        <w:tc>
          <w:tcPr>
            <w:tcW w:w="678" w:type="pct"/>
          </w:tcPr>
          <w:p w14:paraId="21D43294" w14:textId="77777777" w:rsidR="00C355EA" w:rsidRDefault="00C355EA" w:rsidP="00F22B2F">
            <w:pPr>
              <w:jc w:val="center"/>
              <w:rPr>
                <w:rFonts w:ascii="Times New Roman" w:hAnsi="Times New Roman" w:cs="Times New Roman"/>
              </w:rPr>
            </w:pPr>
            <w:r>
              <w:rPr>
                <w:rFonts w:ascii="Times New Roman" w:hAnsi="Times New Roman" w:cs="Times New Roman"/>
              </w:rPr>
              <w:t>-0.22[-0.31,-0.12]</w:t>
            </w:r>
            <w:r w:rsidRPr="00B311AD">
              <w:rPr>
                <w:rFonts w:ascii="Times New Roman" w:hAnsi="Times New Roman" w:cs="Times New Roman"/>
                <w:vertAlign w:val="superscript"/>
              </w:rPr>
              <w:t>***</w:t>
            </w:r>
          </w:p>
        </w:tc>
        <w:tc>
          <w:tcPr>
            <w:tcW w:w="761" w:type="pct"/>
          </w:tcPr>
          <w:p w14:paraId="64A52B02" w14:textId="77777777" w:rsidR="00C355EA" w:rsidRDefault="00C355EA" w:rsidP="00F22B2F">
            <w:pPr>
              <w:jc w:val="center"/>
              <w:rPr>
                <w:rFonts w:ascii="Times New Roman" w:hAnsi="Times New Roman" w:cs="Times New Roman"/>
              </w:rPr>
            </w:pPr>
            <w:r>
              <w:rPr>
                <w:rFonts w:ascii="Times New Roman" w:hAnsi="Times New Roman" w:cs="Times New Roman"/>
              </w:rPr>
              <w:t>-0.43[-0.55,-0.32]</w:t>
            </w:r>
            <w:r w:rsidRPr="00B535CB">
              <w:rPr>
                <w:rFonts w:ascii="Times New Roman" w:hAnsi="Times New Roman" w:cs="Times New Roman"/>
                <w:vertAlign w:val="superscript"/>
              </w:rPr>
              <w:t>***</w:t>
            </w:r>
          </w:p>
        </w:tc>
        <w:tc>
          <w:tcPr>
            <w:tcW w:w="719" w:type="pct"/>
          </w:tcPr>
          <w:p w14:paraId="2F6FE45D" w14:textId="77777777" w:rsidR="00C355EA" w:rsidRDefault="00C355EA" w:rsidP="00F22B2F">
            <w:pPr>
              <w:jc w:val="center"/>
              <w:rPr>
                <w:rFonts w:ascii="Times New Roman" w:hAnsi="Times New Roman" w:cs="Times New Roman"/>
              </w:rPr>
            </w:pPr>
            <w:r>
              <w:rPr>
                <w:rFonts w:ascii="Times New Roman" w:hAnsi="Times New Roman" w:cs="Times New Roman"/>
              </w:rPr>
              <w:t>-0.04[-0.11,0.02]</w:t>
            </w:r>
          </w:p>
        </w:tc>
        <w:tc>
          <w:tcPr>
            <w:tcW w:w="719" w:type="pct"/>
          </w:tcPr>
          <w:p w14:paraId="72988831" w14:textId="77777777" w:rsidR="00C355EA" w:rsidRDefault="00C355EA" w:rsidP="00F22B2F">
            <w:pPr>
              <w:jc w:val="center"/>
              <w:rPr>
                <w:rFonts w:ascii="Times New Roman" w:hAnsi="Times New Roman" w:cs="Times New Roman"/>
              </w:rPr>
            </w:pPr>
            <w:r>
              <w:rPr>
                <w:rFonts w:ascii="Times New Roman" w:hAnsi="Times New Roman" w:cs="Times New Roman"/>
              </w:rPr>
              <w:t>0.08[0.02,0.13]</w:t>
            </w:r>
            <w:r w:rsidRPr="00B311AD">
              <w:rPr>
                <w:rFonts w:ascii="Times New Roman" w:hAnsi="Times New Roman" w:cs="Times New Roman"/>
                <w:vertAlign w:val="superscript"/>
              </w:rPr>
              <w:t>*</w:t>
            </w:r>
          </w:p>
        </w:tc>
        <w:tc>
          <w:tcPr>
            <w:tcW w:w="719" w:type="pct"/>
          </w:tcPr>
          <w:p w14:paraId="60ADB9C8" w14:textId="77777777" w:rsidR="00C355EA" w:rsidRDefault="00C355EA" w:rsidP="00F22B2F">
            <w:pPr>
              <w:jc w:val="center"/>
              <w:rPr>
                <w:rFonts w:ascii="Times New Roman" w:hAnsi="Times New Roman" w:cs="Times New Roman"/>
              </w:rPr>
            </w:pPr>
            <w:r>
              <w:rPr>
                <w:rFonts w:ascii="Times New Roman" w:hAnsi="Times New Roman" w:cs="Times New Roman"/>
              </w:rPr>
              <w:t>0.05[-0.01,0.11]</w:t>
            </w:r>
          </w:p>
        </w:tc>
      </w:tr>
      <w:tr w:rsidR="00C355EA" w:rsidRPr="000C7609" w14:paraId="66804193" w14:textId="77777777" w:rsidTr="00F22B2F">
        <w:tc>
          <w:tcPr>
            <w:tcW w:w="726" w:type="pct"/>
          </w:tcPr>
          <w:p w14:paraId="09EBB5BD" w14:textId="77777777" w:rsidR="00C355EA" w:rsidRDefault="00C355EA" w:rsidP="00F22B2F">
            <w:pPr>
              <w:ind w:left="205"/>
              <w:rPr>
                <w:rFonts w:ascii="Times New Roman" w:hAnsi="Times New Roman" w:cs="Times New Roman"/>
              </w:rPr>
            </w:pPr>
            <w:r w:rsidRPr="000C7609">
              <w:rPr>
                <w:rFonts w:ascii="Times New Roman" w:hAnsi="Times New Roman" w:cs="Times New Roman"/>
              </w:rPr>
              <w:t>Cognitive Function</w:t>
            </w:r>
          </w:p>
        </w:tc>
        <w:tc>
          <w:tcPr>
            <w:tcW w:w="677" w:type="pct"/>
          </w:tcPr>
          <w:p w14:paraId="32A7C2CB" w14:textId="77777777" w:rsidR="00C355EA" w:rsidRDefault="00C355EA" w:rsidP="00F22B2F">
            <w:pPr>
              <w:jc w:val="center"/>
              <w:rPr>
                <w:rFonts w:ascii="Times New Roman" w:hAnsi="Times New Roman" w:cs="Times New Roman"/>
              </w:rPr>
            </w:pPr>
            <w:r>
              <w:rPr>
                <w:rFonts w:ascii="Times New Roman" w:hAnsi="Times New Roman" w:cs="Times New Roman"/>
              </w:rPr>
              <w:t>-0.19[-0.28,-0.09]</w:t>
            </w:r>
            <w:r w:rsidRPr="00B311AD">
              <w:rPr>
                <w:rFonts w:ascii="Times New Roman" w:hAnsi="Times New Roman" w:cs="Times New Roman"/>
                <w:vertAlign w:val="superscript"/>
              </w:rPr>
              <w:t>***</w:t>
            </w:r>
          </w:p>
        </w:tc>
        <w:tc>
          <w:tcPr>
            <w:tcW w:w="678" w:type="pct"/>
          </w:tcPr>
          <w:p w14:paraId="68E8A2E3" w14:textId="77777777" w:rsidR="00C355EA" w:rsidRDefault="00C355EA" w:rsidP="00F22B2F">
            <w:pPr>
              <w:jc w:val="center"/>
              <w:rPr>
                <w:rFonts w:ascii="Times New Roman" w:hAnsi="Times New Roman" w:cs="Times New Roman"/>
              </w:rPr>
            </w:pPr>
            <w:r>
              <w:rPr>
                <w:rFonts w:ascii="Times New Roman" w:hAnsi="Times New Roman" w:cs="Times New Roman"/>
              </w:rPr>
              <w:t>-0.13[-0.23,-0.04]</w:t>
            </w:r>
            <w:r w:rsidRPr="00B311AD">
              <w:rPr>
                <w:rFonts w:ascii="Times New Roman" w:hAnsi="Times New Roman" w:cs="Times New Roman"/>
                <w:vertAlign w:val="superscript"/>
              </w:rPr>
              <w:t>**</w:t>
            </w:r>
          </w:p>
        </w:tc>
        <w:tc>
          <w:tcPr>
            <w:tcW w:w="761" w:type="pct"/>
          </w:tcPr>
          <w:p w14:paraId="3FBDC0B2" w14:textId="77777777" w:rsidR="00C355EA" w:rsidRDefault="00C355EA" w:rsidP="00F22B2F">
            <w:pPr>
              <w:jc w:val="center"/>
              <w:rPr>
                <w:rFonts w:ascii="Times New Roman" w:hAnsi="Times New Roman" w:cs="Times New Roman"/>
              </w:rPr>
            </w:pPr>
            <w:r>
              <w:rPr>
                <w:rFonts w:ascii="Times New Roman" w:hAnsi="Times New Roman" w:cs="Times New Roman"/>
              </w:rPr>
              <w:t>-0.42[-0.51,-0.33]</w:t>
            </w:r>
            <w:r w:rsidRPr="00B535CB">
              <w:rPr>
                <w:rFonts w:ascii="Times New Roman" w:hAnsi="Times New Roman" w:cs="Times New Roman"/>
                <w:vertAlign w:val="superscript"/>
              </w:rPr>
              <w:t>***</w:t>
            </w:r>
          </w:p>
        </w:tc>
        <w:tc>
          <w:tcPr>
            <w:tcW w:w="719" w:type="pct"/>
          </w:tcPr>
          <w:p w14:paraId="6D964B85" w14:textId="77777777" w:rsidR="00C355EA" w:rsidRDefault="00C355EA" w:rsidP="00F22B2F">
            <w:pPr>
              <w:jc w:val="center"/>
              <w:rPr>
                <w:rFonts w:ascii="Times New Roman" w:hAnsi="Times New Roman" w:cs="Times New Roman"/>
              </w:rPr>
            </w:pPr>
            <w:r>
              <w:rPr>
                <w:rFonts w:ascii="Times New Roman" w:hAnsi="Times New Roman" w:cs="Times New Roman"/>
              </w:rPr>
              <w:t>-0.05[-0.11,0.01]</w:t>
            </w:r>
          </w:p>
        </w:tc>
        <w:tc>
          <w:tcPr>
            <w:tcW w:w="719" w:type="pct"/>
          </w:tcPr>
          <w:p w14:paraId="39DC2BDF" w14:textId="77777777" w:rsidR="00C355EA" w:rsidRDefault="00C355EA" w:rsidP="00F22B2F">
            <w:pPr>
              <w:jc w:val="center"/>
              <w:rPr>
                <w:rFonts w:ascii="Times New Roman" w:hAnsi="Times New Roman" w:cs="Times New Roman"/>
              </w:rPr>
            </w:pPr>
            <w:r>
              <w:rPr>
                <w:rFonts w:ascii="Times New Roman" w:hAnsi="Times New Roman" w:cs="Times New Roman"/>
              </w:rPr>
              <w:t>0.02[-0.02,0.06]</w:t>
            </w:r>
          </w:p>
        </w:tc>
        <w:tc>
          <w:tcPr>
            <w:tcW w:w="719" w:type="pct"/>
          </w:tcPr>
          <w:p w14:paraId="4E8BDBE8" w14:textId="77777777" w:rsidR="00C355EA" w:rsidRDefault="00C355EA" w:rsidP="00F22B2F">
            <w:pPr>
              <w:jc w:val="center"/>
              <w:rPr>
                <w:rFonts w:ascii="Times New Roman" w:hAnsi="Times New Roman" w:cs="Times New Roman"/>
              </w:rPr>
            </w:pPr>
            <w:r>
              <w:rPr>
                <w:rFonts w:ascii="Times New Roman" w:hAnsi="Times New Roman" w:cs="Times New Roman"/>
              </w:rPr>
              <w:t>0.06[-0.00,0.11]</w:t>
            </w:r>
          </w:p>
        </w:tc>
      </w:tr>
      <w:tr w:rsidR="00C355EA" w:rsidRPr="000C7609" w14:paraId="76915BB9" w14:textId="77777777" w:rsidTr="00F22B2F">
        <w:tc>
          <w:tcPr>
            <w:tcW w:w="726" w:type="pct"/>
          </w:tcPr>
          <w:p w14:paraId="61608CA0" w14:textId="77777777" w:rsidR="00C355EA" w:rsidRPr="000C7609" w:rsidRDefault="00C355EA" w:rsidP="00F22B2F">
            <w:pPr>
              <w:ind w:left="205"/>
              <w:rPr>
                <w:rFonts w:ascii="Times New Roman" w:hAnsi="Times New Roman" w:cs="Times New Roman"/>
              </w:rPr>
            </w:pPr>
            <w:r>
              <w:rPr>
                <w:rFonts w:ascii="Times New Roman" w:hAnsi="Times New Roman" w:cs="Times New Roman"/>
              </w:rPr>
              <w:t xml:space="preserve">Pre-existing </w:t>
            </w:r>
            <w:r w:rsidRPr="000C7609">
              <w:rPr>
                <w:rFonts w:ascii="Times New Roman" w:hAnsi="Times New Roman" w:cs="Times New Roman"/>
              </w:rPr>
              <w:t>Psychopathology</w:t>
            </w:r>
          </w:p>
        </w:tc>
        <w:tc>
          <w:tcPr>
            <w:tcW w:w="677" w:type="pct"/>
          </w:tcPr>
          <w:p w14:paraId="4FFFC95D" w14:textId="77777777" w:rsidR="00C355EA" w:rsidRDefault="00C355EA" w:rsidP="00F22B2F">
            <w:pPr>
              <w:jc w:val="center"/>
              <w:rPr>
                <w:rFonts w:ascii="Times New Roman" w:hAnsi="Times New Roman" w:cs="Times New Roman"/>
              </w:rPr>
            </w:pPr>
            <w:r>
              <w:rPr>
                <w:rFonts w:ascii="Times New Roman" w:hAnsi="Times New Roman" w:cs="Times New Roman"/>
              </w:rPr>
              <w:t>0.36[0.31,0.41]</w:t>
            </w:r>
            <w:r w:rsidRPr="00B311AD">
              <w:rPr>
                <w:rFonts w:ascii="Times New Roman" w:hAnsi="Times New Roman" w:cs="Times New Roman"/>
                <w:vertAlign w:val="superscript"/>
              </w:rPr>
              <w:t>***</w:t>
            </w:r>
          </w:p>
        </w:tc>
        <w:tc>
          <w:tcPr>
            <w:tcW w:w="678" w:type="pct"/>
          </w:tcPr>
          <w:p w14:paraId="22DCDC90" w14:textId="77777777" w:rsidR="00C355EA" w:rsidRDefault="00C355EA" w:rsidP="00F22B2F">
            <w:pPr>
              <w:jc w:val="center"/>
              <w:rPr>
                <w:rFonts w:ascii="Times New Roman" w:hAnsi="Times New Roman" w:cs="Times New Roman"/>
              </w:rPr>
            </w:pPr>
            <w:r>
              <w:rPr>
                <w:rFonts w:ascii="Times New Roman" w:hAnsi="Times New Roman" w:cs="Times New Roman"/>
              </w:rPr>
              <w:t>0.25[0.20,0.29]</w:t>
            </w:r>
            <w:r w:rsidRPr="00B311AD">
              <w:rPr>
                <w:rFonts w:ascii="Times New Roman" w:hAnsi="Times New Roman" w:cs="Times New Roman"/>
                <w:vertAlign w:val="superscript"/>
              </w:rPr>
              <w:t>**</w:t>
            </w:r>
          </w:p>
        </w:tc>
        <w:tc>
          <w:tcPr>
            <w:tcW w:w="761" w:type="pct"/>
          </w:tcPr>
          <w:p w14:paraId="0E0649BF" w14:textId="77777777" w:rsidR="00C355EA" w:rsidRDefault="00C355EA" w:rsidP="00F22B2F">
            <w:pPr>
              <w:jc w:val="center"/>
              <w:rPr>
                <w:rFonts w:ascii="Times New Roman" w:hAnsi="Times New Roman" w:cs="Times New Roman"/>
              </w:rPr>
            </w:pPr>
            <w:r>
              <w:rPr>
                <w:rFonts w:ascii="Times New Roman" w:hAnsi="Times New Roman" w:cs="Times New Roman"/>
              </w:rPr>
              <w:t>0.31[0.28,0.34]</w:t>
            </w:r>
            <w:r w:rsidRPr="00B535CB">
              <w:rPr>
                <w:rFonts w:ascii="Times New Roman" w:hAnsi="Times New Roman" w:cs="Times New Roman"/>
                <w:vertAlign w:val="superscript"/>
              </w:rPr>
              <w:t>***</w:t>
            </w:r>
          </w:p>
        </w:tc>
        <w:tc>
          <w:tcPr>
            <w:tcW w:w="719" w:type="pct"/>
          </w:tcPr>
          <w:p w14:paraId="2247D82A" w14:textId="77777777" w:rsidR="00C355EA" w:rsidRDefault="00C355EA" w:rsidP="00F22B2F">
            <w:pPr>
              <w:jc w:val="center"/>
              <w:rPr>
                <w:rFonts w:ascii="Times New Roman" w:hAnsi="Times New Roman" w:cs="Times New Roman"/>
              </w:rPr>
            </w:pPr>
            <w:r>
              <w:rPr>
                <w:rFonts w:ascii="Times New Roman" w:hAnsi="Times New Roman" w:cs="Times New Roman"/>
              </w:rPr>
              <w:t>0.09[0.07,0.11]</w:t>
            </w:r>
            <w:r w:rsidRPr="00B311AD">
              <w:rPr>
                <w:rFonts w:ascii="Times New Roman" w:hAnsi="Times New Roman" w:cs="Times New Roman"/>
                <w:vertAlign w:val="superscript"/>
              </w:rPr>
              <w:t>***</w:t>
            </w:r>
          </w:p>
        </w:tc>
        <w:tc>
          <w:tcPr>
            <w:tcW w:w="719" w:type="pct"/>
          </w:tcPr>
          <w:p w14:paraId="393C8A71" w14:textId="77777777" w:rsidR="00C355EA" w:rsidRDefault="00C355EA" w:rsidP="00F22B2F">
            <w:pPr>
              <w:jc w:val="center"/>
              <w:rPr>
                <w:rFonts w:ascii="Times New Roman" w:hAnsi="Times New Roman" w:cs="Times New Roman"/>
              </w:rPr>
            </w:pPr>
            <w:r>
              <w:rPr>
                <w:rFonts w:ascii="Times New Roman" w:hAnsi="Times New Roman" w:cs="Times New Roman"/>
              </w:rPr>
              <w:t>0.17[0.14,0.20]</w:t>
            </w:r>
            <w:r w:rsidRPr="00B311AD">
              <w:rPr>
                <w:rFonts w:ascii="Times New Roman" w:hAnsi="Times New Roman" w:cs="Times New Roman"/>
                <w:vertAlign w:val="superscript"/>
              </w:rPr>
              <w:t>***</w:t>
            </w:r>
          </w:p>
        </w:tc>
        <w:tc>
          <w:tcPr>
            <w:tcW w:w="719" w:type="pct"/>
          </w:tcPr>
          <w:p w14:paraId="6297D9F4" w14:textId="77777777" w:rsidR="00C355EA" w:rsidRDefault="00C355EA" w:rsidP="00F22B2F">
            <w:pPr>
              <w:jc w:val="center"/>
              <w:rPr>
                <w:rFonts w:ascii="Times New Roman" w:hAnsi="Times New Roman" w:cs="Times New Roman"/>
              </w:rPr>
            </w:pPr>
            <w:r>
              <w:rPr>
                <w:rFonts w:ascii="Times New Roman" w:hAnsi="Times New Roman" w:cs="Times New Roman"/>
              </w:rPr>
              <w:t>0.19[0.16,0.23]</w:t>
            </w:r>
            <w:r w:rsidRPr="00F8351A">
              <w:rPr>
                <w:rFonts w:ascii="Times New Roman" w:hAnsi="Times New Roman" w:cs="Times New Roman"/>
                <w:vertAlign w:val="superscript"/>
              </w:rPr>
              <w:t>***</w:t>
            </w:r>
          </w:p>
        </w:tc>
      </w:tr>
      <w:tr w:rsidR="00C355EA" w:rsidRPr="000C7609" w14:paraId="5F99A2B7" w14:textId="77777777" w:rsidTr="00F22B2F">
        <w:tc>
          <w:tcPr>
            <w:tcW w:w="726" w:type="pct"/>
          </w:tcPr>
          <w:p w14:paraId="4178D29A" w14:textId="77777777" w:rsidR="00C355EA" w:rsidRDefault="00C355EA" w:rsidP="00F22B2F">
            <w:pPr>
              <w:ind w:left="205"/>
              <w:rPr>
                <w:rFonts w:ascii="Times New Roman" w:hAnsi="Times New Roman" w:cs="Times New Roman"/>
              </w:rPr>
            </w:pPr>
            <w:r w:rsidRPr="000C7609">
              <w:rPr>
                <w:rFonts w:ascii="Times New Roman" w:hAnsi="Times New Roman" w:cs="Times New Roman"/>
              </w:rPr>
              <w:t>Low Income</w:t>
            </w:r>
          </w:p>
        </w:tc>
        <w:tc>
          <w:tcPr>
            <w:tcW w:w="677" w:type="pct"/>
          </w:tcPr>
          <w:p w14:paraId="5334244D" w14:textId="77777777" w:rsidR="00C355EA" w:rsidRDefault="00C355EA" w:rsidP="00F22B2F">
            <w:pPr>
              <w:jc w:val="center"/>
              <w:rPr>
                <w:rFonts w:ascii="Times New Roman" w:hAnsi="Times New Roman" w:cs="Times New Roman"/>
              </w:rPr>
            </w:pPr>
            <w:r>
              <w:rPr>
                <w:rFonts w:ascii="Times New Roman" w:hAnsi="Times New Roman" w:cs="Times New Roman"/>
              </w:rPr>
              <w:t>0.47[0.09,0.86]</w:t>
            </w:r>
            <w:r w:rsidRPr="00B311AD">
              <w:rPr>
                <w:rFonts w:ascii="Times New Roman" w:hAnsi="Times New Roman" w:cs="Times New Roman"/>
                <w:vertAlign w:val="superscript"/>
              </w:rPr>
              <w:t>*</w:t>
            </w:r>
          </w:p>
        </w:tc>
        <w:tc>
          <w:tcPr>
            <w:tcW w:w="678" w:type="pct"/>
          </w:tcPr>
          <w:p w14:paraId="12618D52" w14:textId="77777777" w:rsidR="00C355EA" w:rsidRDefault="00C355EA" w:rsidP="00F22B2F">
            <w:pPr>
              <w:jc w:val="center"/>
              <w:rPr>
                <w:rFonts w:ascii="Times New Roman" w:hAnsi="Times New Roman" w:cs="Times New Roman"/>
              </w:rPr>
            </w:pPr>
            <w:r>
              <w:rPr>
                <w:rFonts w:ascii="Times New Roman" w:hAnsi="Times New Roman" w:cs="Times New Roman"/>
              </w:rPr>
              <w:t>0.46[0.16,0.77]</w:t>
            </w:r>
            <w:r w:rsidRPr="00B311AD">
              <w:rPr>
                <w:rFonts w:ascii="Times New Roman" w:hAnsi="Times New Roman" w:cs="Times New Roman"/>
                <w:vertAlign w:val="superscript"/>
              </w:rPr>
              <w:t>**</w:t>
            </w:r>
          </w:p>
        </w:tc>
        <w:tc>
          <w:tcPr>
            <w:tcW w:w="761" w:type="pct"/>
          </w:tcPr>
          <w:p w14:paraId="4377331E" w14:textId="77777777" w:rsidR="00C355EA" w:rsidRDefault="00C355EA" w:rsidP="00F22B2F">
            <w:pPr>
              <w:jc w:val="center"/>
              <w:rPr>
                <w:rFonts w:ascii="Times New Roman" w:hAnsi="Times New Roman" w:cs="Times New Roman"/>
              </w:rPr>
            </w:pPr>
            <w:r>
              <w:rPr>
                <w:rFonts w:ascii="Times New Roman" w:hAnsi="Times New Roman" w:cs="Times New Roman"/>
              </w:rPr>
              <w:t>0.82[0.42,1.21]</w:t>
            </w:r>
            <w:r w:rsidRPr="00B311AD">
              <w:rPr>
                <w:rFonts w:ascii="Times New Roman" w:hAnsi="Times New Roman" w:cs="Times New Roman"/>
                <w:vertAlign w:val="superscript"/>
              </w:rPr>
              <w:t>***</w:t>
            </w:r>
          </w:p>
        </w:tc>
        <w:tc>
          <w:tcPr>
            <w:tcW w:w="719" w:type="pct"/>
          </w:tcPr>
          <w:p w14:paraId="4EF0E5CE" w14:textId="77777777" w:rsidR="00C355EA" w:rsidRDefault="00C355EA" w:rsidP="00F22B2F">
            <w:pPr>
              <w:jc w:val="center"/>
              <w:rPr>
                <w:rFonts w:ascii="Times New Roman" w:hAnsi="Times New Roman" w:cs="Times New Roman"/>
              </w:rPr>
            </w:pPr>
            <w:r>
              <w:rPr>
                <w:rFonts w:ascii="Times New Roman" w:hAnsi="Times New Roman" w:cs="Times New Roman"/>
              </w:rPr>
              <w:t>0.54[0.34,0.74]</w:t>
            </w:r>
            <w:r w:rsidRPr="00B311AD">
              <w:rPr>
                <w:rFonts w:ascii="Times New Roman" w:hAnsi="Times New Roman" w:cs="Times New Roman"/>
                <w:vertAlign w:val="superscript"/>
              </w:rPr>
              <w:t>***</w:t>
            </w:r>
          </w:p>
        </w:tc>
        <w:tc>
          <w:tcPr>
            <w:tcW w:w="719" w:type="pct"/>
          </w:tcPr>
          <w:p w14:paraId="0AACFCDC" w14:textId="77777777" w:rsidR="00C355EA" w:rsidRDefault="00C355EA" w:rsidP="00F22B2F">
            <w:pPr>
              <w:jc w:val="center"/>
              <w:rPr>
                <w:rFonts w:ascii="Times New Roman" w:hAnsi="Times New Roman" w:cs="Times New Roman"/>
              </w:rPr>
            </w:pPr>
            <w:r>
              <w:rPr>
                <w:rFonts w:ascii="Times New Roman" w:hAnsi="Times New Roman" w:cs="Times New Roman"/>
              </w:rPr>
              <w:t>-0.26[-0.43,-0.09]</w:t>
            </w:r>
            <w:r w:rsidRPr="00B311AD">
              <w:rPr>
                <w:rFonts w:ascii="Times New Roman" w:hAnsi="Times New Roman" w:cs="Times New Roman"/>
                <w:vertAlign w:val="superscript"/>
              </w:rPr>
              <w:t>**</w:t>
            </w:r>
          </w:p>
        </w:tc>
        <w:tc>
          <w:tcPr>
            <w:tcW w:w="719" w:type="pct"/>
          </w:tcPr>
          <w:p w14:paraId="296D426A" w14:textId="77777777" w:rsidR="00C355EA" w:rsidRDefault="00C355EA" w:rsidP="00F22B2F">
            <w:pPr>
              <w:jc w:val="center"/>
              <w:rPr>
                <w:rFonts w:ascii="Times New Roman" w:hAnsi="Times New Roman" w:cs="Times New Roman"/>
              </w:rPr>
            </w:pPr>
            <w:r>
              <w:rPr>
                <w:rFonts w:ascii="Times New Roman" w:hAnsi="Times New Roman" w:cs="Times New Roman"/>
              </w:rPr>
              <w:t>-0.36[-0.54,-0.18]</w:t>
            </w:r>
            <w:r w:rsidRPr="00B311AD">
              <w:rPr>
                <w:rFonts w:ascii="Times New Roman" w:hAnsi="Times New Roman" w:cs="Times New Roman"/>
                <w:vertAlign w:val="superscript"/>
              </w:rPr>
              <w:t>***</w:t>
            </w:r>
          </w:p>
        </w:tc>
      </w:tr>
      <w:tr w:rsidR="00C355EA" w:rsidRPr="000C7609" w14:paraId="7C6F5B5D" w14:textId="77777777" w:rsidTr="00F22B2F">
        <w:tc>
          <w:tcPr>
            <w:tcW w:w="726" w:type="pct"/>
          </w:tcPr>
          <w:p w14:paraId="240427E4" w14:textId="77777777" w:rsidR="00C355EA" w:rsidRDefault="00C355EA" w:rsidP="00F22B2F">
            <w:pPr>
              <w:ind w:left="205"/>
              <w:rPr>
                <w:rFonts w:ascii="Times New Roman" w:hAnsi="Times New Roman" w:cs="Times New Roman"/>
              </w:rPr>
            </w:pPr>
            <w:r w:rsidRPr="000C7609">
              <w:rPr>
                <w:rFonts w:ascii="Times New Roman" w:hAnsi="Times New Roman" w:cs="Times New Roman"/>
              </w:rPr>
              <w:t>Lone Parent Family</w:t>
            </w:r>
          </w:p>
        </w:tc>
        <w:tc>
          <w:tcPr>
            <w:tcW w:w="677" w:type="pct"/>
          </w:tcPr>
          <w:p w14:paraId="4E7B0E66" w14:textId="77777777" w:rsidR="00C355EA" w:rsidRDefault="00C355EA" w:rsidP="00F22B2F">
            <w:pPr>
              <w:jc w:val="center"/>
              <w:rPr>
                <w:rFonts w:ascii="Times New Roman" w:hAnsi="Times New Roman" w:cs="Times New Roman"/>
              </w:rPr>
            </w:pPr>
            <w:r>
              <w:rPr>
                <w:rFonts w:ascii="Times New Roman" w:hAnsi="Times New Roman" w:cs="Times New Roman"/>
              </w:rPr>
              <w:t>0.49[0.23,0.76]</w:t>
            </w:r>
            <w:r w:rsidRPr="00B311AD">
              <w:rPr>
                <w:rFonts w:ascii="Times New Roman" w:hAnsi="Times New Roman" w:cs="Times New Roman"/>
                <w:vertAlign w:val="superscript"/>
              </w:rPr>
              <w:t>***</w:t>
            </w:r>
          </w:p>
        </w:tc>
        <w:tc>
          <w:tcPr>
            <w:tcW w:w="678" w:type="pct"/>
          </w:tcPr>
          <w:p w14:paraId="61E43E36" w14:textId="77777777" w:rsidR="00C355EA" w:rsidRDefault="00C355EA" w:rsidP="00F22B2F">
            <w:pPr>
              <w:jc w:val="center"/>
              <w:rPr>
                <w:rFonts w:ascii="Times New Roman" w:hAnsi="Times New Roman" w:cs="Times New Roman"/>
              </w:rPr>
            </w:pPr>
            <w:r>
              <w:rPr>
                <w:rFonts w:ascii="Times New Roman" w:hAnsi="Times New Roman" w:cs="Times New Roman"/>
              </w:rPr>
              <w:t>0.43[0.18,0.68]</w:t>
            </w:r>
            <w:r w:rsidRPr="00B311AD">
              <w:rPr>
                <w:rFonts w:ascii="Times New Roman" w:hAnsi="Times New Roman" w:cs="Times New Roman"/>
                <w:vertAlign w:val="superscript"/>
              </w:rPr>
              <w:t>**</w:t>
            </w:r>
          </w:p>
        </w:tc>
        <w:tc>
          <w:tcPr>
            <w:tcW w:w="761" w:type="pct"/>
          </w:tcPr>
          <w:p w14:paraId="0C3391AF" w14:textId="77777777" w:rsidR="00C355EA" w:rsidRDefault="00C355EA" w:rsidP="00F22B2F">
            <w:pPr>
              <w:jc w:val="center"/>
              <w:rPr>
                <w:rFonts w:ascii="Times New Roman" w:hAnsi="Times New Roman" w:cs="Times New Roman"/>
              </w:rPr>
            </w:pPr>
            <w:r>
              <w:rPr>
                <w:rFonts w:ascii="Times New Roman" w:hAnsi="Times New Roman" w:cs="Times New Roman"/>
              </w:rPr>
              <w:t>0.40[0.11,0.68]</w:t>
            </w:r>
            <w:r w:rsidRPr="00B311AD">
              <w:rPr>
                <w:rFonts w:ascii="Times New Roman" w:hAnsi="Times New Roman" w:cs="Times New Roman"/>
                <w:vertAlign w:val="superscript"/>
              </w:rPr>
              <w:t>**</w:t>
            </w:r>
          </w:p>
        </w:tc>
        <w:tc>
          <w:tcPr>
            <w:tcW w:w="719" w:type="pct"/>
          </w:tcPr>
          <w:p w14:paraId="3168A7EA" w14:textId="77777777" w:rsidR="00C355EA" w:rsidRDefault="00C355EA" w:rsidP="00F22B2F">
            <w:pPr>
              <w:jc w:val="center"/>
              <w:rPr>
                <w:rFonts w:ascii="Times New Roman" w:hAnsi="Times New Roman" w:cs="Times New Roman"/>
              </w:rPr>
            </w:pPr>
            <w:r>
              <w:rPr>
                <w:rFonts w:ascii="Times New Roman" w:hAnsi="Times New Roman" w:cs="Times New Roman"/>
              </w:rPr>
              <w:t>-0.08[-0.30,0.03]</w:t>
            </w:r>
          </w:p>
        </w:tc>
        <w:tc>
          <w:tcPr>
            <w:tcW w:w="719" w:type="pct"/>
          </w:tcPr>
          <w:p w14:paraId="16FE7E79" w14:textId="77777777" w:rsidR="00C355EA" w:rsidRDefault="00C355EA" w:rsidP="00F22B2F">
            <w:pPr>
              <w:jc w:val="center"/>
              <w:rPr>
                <w:rFonts w:ascii="Times New Roman" w:hAnsi="Times New Roman" w:cs="Times New Roman"/>
              </w:rPr>
            </w:pPr>
            <w:r>
              <w:rPr>
                <w:rFonts w:ascii="Times New Roman" w:hAnsi="Times New Roman" w:cs="Times New Roman"/>
              </w:rPr>
              <w:t>-0.14[-0.27,-0.01]</w:t>
            </w:r>
            <w:r w:rsidRPr="00B311AD">
              <w:rPr>
                <w:rFonts w:ascii="Times New Roman" w:hAnsi="Times New Roman" w:cs="Times New Roman"/>
                <w:vertAlign w:val="superscript"/>
              </w:rPr>
              <w:t>*</w:t>
            </w:r>
          </w:p>
        </w:tc>
        <w:tc>
          <w:tcPr>
            <w:tcW w:w="719" w:type="pct"/>
          </w:tcPr>
          <w:p w14:paraId="3C469FDB" w14:textId="77777777" w:rsidR="00C355EA" w:rsidRDefault="00C355EA" w:rsidP="00F22B2F">
            <w:pPr>
              <w:jc w:val="center"/>
              <w:rPr>
                <w:rFonts w:ascii="Times New Roman" w:hAnsi="Times New Roman" w:cs="Times New Roman"/>
              </w:rPr>
            </w:pPr>
            <w:r>
              <w:rPr>
                <w:rFonts w:ascii="Times New Roman" w:hAnsi="Times New Roman" w:cs="Times New Roman"/>
              </w:rPr>
              <w:t>-0.15[-0.30,-0.00]</w:t>
            </w:r>
            <w:r w:rsidRPr="00B311AD">
              <w:rPr>
                <w:rFonts w:ascii="Times New Roman" w:hAnsi="Times New Roman" w:cs="Times New Roman"/>
                <w:vertAlign w:val="superscript"/>
              </w:rPr>
              <w:t>*</w:t>
            </w:r>
          </w:p>
        </w:tc>
      </w:tr>
      <w:tr w:rsidR="00C355EA" w:rsidRPr="000C7609" w14:paraId="449221CC" w14:textId="77777777" w:rsidTr="00F22B2F">
        <w:tc>
          <w:tcPr>
            <w:tcW w:w="726" w:type="pct"/>
          </w:tcPr>
          <w:p w14:paraId="5710F193" w14:textId="77777777" w:rsidR="00C355EA" w:rsidRDefault="00C355EA" w:rsidP="00F22B2F">
            <w:pPr>
              <w:ind w:left="205"/>
              <w:rPr>
                <w:rFonts w:ascii="Times New Roman" w:hAnsi="Times New Roman" w:cs="Times New Roman"/>
              </w:rPr>
            </w:pPr>
            <w:r w:rsidRPr="000C7609">
              <w:rPr>
                <w:rFonts w:ascii="Times New Roman" w:hAnsi="Times New Roman" w:cs="Times New Roman"/>
              </w:rPr>
              <w:t>Number of Siblings</w:t>
            </w:r>
          </w:p>
        </w:tc>
        <w:tc>
          <w:tcPr>
            <w:tcW w:w="677" w:type="pct"/>
          </w:tcPr>
          <w:p w14:paraId="401078BB" w14:textId="77777777" w:rsidR="00C355EA" w:rsidRDefault="00C355EA" w:rsidP="00F22B2F">
            <w:pPr>
              <w:jc w:val="center"/>
              <w:rPr>
                <w:rFonts w:ascii="Times New Roman" w:hAnsi="Times New Roman" w:cs="Times New Roman"/>
              </w:rPr>
            </w:pPr>
            <w:r>
              <w:rPr>
                <w:rFonts w:ascii="Times New Roman" w:hAnsi="Times New Roman" w:cs="Times New Roman"/>
              </w:rPr>
              <w:t>0.03[-0.12,0.18]</w:t>
            </w:r>
          </w:p>
        </w:tc>
        <w:tc>
          <w:tcPr>
            <w:tcW w:w="678" w:type="pct"/>
          </w:tcPr>
          <w:p w14:paraId="52F48017" w14:textId="77777777" w:rsidR="00C355EA" w:rsidRDefault="00C355EA" w:rsidP="00F22B2F">
            <w:pPr>
              <w:jc w:val="center"/>
              <w:rPr>
                <w:rFonts w:ascii="Times New Roman" w:hAnsi="Times New Roman" w:cs="Times New Roman"/>
              </w:rPr>
            </w:pPr>
            <w:r>
              <w:rPr>
                <w:rFonts w:ascii="Times New Roman" w:hAnsi="Times New Roman" w:cs="Times New Roman"/>
              </w:rPr>
              <w:t>-0.00[-0.13,0.12]</w:t>
            </w:r>
          </w:p>
        </w:tc>
        <w:tc>
          <w:tcPr>
            <w:tcW w:w="761" w:type="pct"/>
          </w:tcPr>
          <w:p w14:paraId="08E2CA40" w14:textId="77777777" w:rsidR="00C355EA" w:rsidRDefault="00C355EA" w:rsidP="00F22B2F">
            <w:pPr>
              <w:jc w:val="center"/>
              <w:rPr>
                <w:rFonts w:ascii="Times New Roman" w:hAnsi="Times New Roman" w:cs="Times New Roman"/>
              </w:rPr>
            </w:pPr>
            <w:r>
              <w:rPr>
                <w:rFonts w:ascii="Times New Roman" w:hAnsi="Times New Roman" w:cs="Times New Roman"/>
              </w:rPr>
              <w:t>-0.03[-0.18,0.12]</w:t>
            </w:r>
          </w:p>
        </w:tc>
        <w:tc>
          <w:tcPr>
            <w:tcW w:w="719" w:type="pct"/>
          </w:tcPr>
          <w:p w14:paraId="7F75AF32" w14:textId="77777777" w:rsidR="00C355EA" w:rsidRDefault="00C355EA" w:rsidP="00F22B2F">
            <w:pPr>
              <w:jc w:val="center"/>
              <w:rPr>
                <w:rFonts w:ascii="Times New Roman" w:hAnsi="Times New Roman" w:cs="Times New Roman"/>
              </w:rPr>
            </w:pPr>
            <w:r>
              <w:rPr>
                <w:rFonts w:ascii="Times New Roman" w:hAnsi="Times New Roman" w:cs="Times New Roman"/>
              </w:rPr>
              <w:t>0.04[-0.07,0.15]</w:t>
            </w:r>
          </w:p>
        </w:tc>
        <w:tc>
          <w:tcPr>
            <w:tcW w:w="719" w:type="pct"/>
          </w:tcPr>
          <w:p w14:paraId="60CF08F9" w14:textId="77777777" w:rsidR="00C355EA" w:rsidRDefault="00C355EA" w:rsidP="00F22B2F">
            <w:pPr>
              <w:jc w:val="center"/>
              <w:rPr>
                <w:rFonts w:ascii="Times New Roman" w:hAnsi="Times New Roman" w:cs="Times New Roman"/>
              </w:rPr>
            </w:pPr>
            <w:r>
              <w:rPr>
                <w:rFonts w:ascii="Times New Roman" w:hAnsi="Times New Roman" w:cs="Times New Roman"/>
              </w:rPr>
              <w:t>-0.11[-0.19,-0.03]</w:t>
            </w:r>
            <w:r w:rsidRPr="00B311AD">
              <w:rPr>
                <w:rFonts w:ascii="Times New Roman" w:hAnsi="Times New Roman" w:cs="Times New Roman"/>
                <w:vertAlign w:val="superscript"/>
              </w:rPr>
              <w:t>**</w:t>
            </w:r>
          </w:p>
        </w:tc>
        <w:tc>
          <w:tcPr>
            <w:tcW w:w="719" w:type="pct"/>
          </w:tcPr>
          <w:p w14:paraId="01982362" w14:textId="77777777" w:rsidR="00C355EA" w:rsidRDefault="00C355EA" w:rsidP="00F22B2F">
            <w:pPr>
              <w:jc w:val="center"/>
              <w:rPr>
                <w:rFonts w:ascii="Times New Roman" w:hAnsi="Times New Roman" w:cs="Times New Roman"/>
              </w:rPr>
            </w:pPr>
            <w:r>
              <w:rPr>
                <w:rFonts w:ascii="Times New Roman" w:hAnsi="Times New Roman" w:cs="Times New Roman"/>
              </w:rPr>
              <w:t>-0.15[-0.23,-0.07]</w:t>
            </w:r>
            <w:r w:rsidRPr="007E3C94">
              <w:rPr>
                <w:rFonts w:ascii="Times New Roman" w:hAnsi="Times New Roman" w:cs="Times New Roman"/>
                <w:vertAlign w:val="superscript"/>
              </w:rPr>
              <w:t>***</w:t>
            </w:r>
          </w:p>
        </w:tc>
      </w:tr>
      <w:tr w:rsidR="00C355EA" w:rsidRPr="000C7609" w14:paraId="2DA957D0" w14:textId="77777777" w:rsidTr="00F22B2F">
        <w:tc>
          <w:tcPr>
            <w:tcW w:w="726" w:type="pct"/>
          </w:tcPr>
          <w:p w14:paraId="3527559E" w14:textId="77777777" w:rsidR="00C355EA" w:rsidRDefault="00C355EA" w:rsidP="00F22B2F">
            <w:pPr>
              <w:ind w:left="205"/>
              <w:rPr>
                <w:rFonts w:ascii="Times New Roman" w:hAnsi="Times New Roman" w:cs="Times New Roman"/>
              </w:rPr>
            </w:pPr>
            <w:r w:rsidRPr="000C7609">
              <w:rPr>
                <w:rFonts w:ascii="Times New Roman" w:hAnsi="Times New Roman" w:cs="Times New Roman"/>
              </w:rPr>
              <w:t>Birth Order</w:t>
            </w:r>
          </w:p>
        </w:tc>
        <w:tc>
          <w:tcPr>
            <w:tcW w:w="677" w:type="pct"/>
          </w:tcPr>
          <w:p w14:paraId="410C70C8" w14:textId="77777777" w:rsidR="00C355EA" w:rsidRDefault="00C355EA" w:rsidP="00F22B2F">
            <w:pPr>
              <w:jc w:val="center"/>
              <w:rPr>
                <w:rFonts w:ascii="Times New Roman" w:hAnsi="Times New Roman" w:cs="Times New Roman"/>
              </w:rPr>
            </w:pPr>
            <w:r>
              <w:rPr>
                <w:rFonts w:ascii="Times New Roman" w:hAnsi="Times New Roman" w:cs="Times New Roman"/>
              </w:rPr>
              <w:t>0.07[-0.06,0.19]</w:t>
            </w:r>
          </w:p>
        </w:tc>
        <w:tc>
          <w:tcPr>
            <w:tcW w:w="678" w:type="pct"/>
          </w:tcPr>
          <w:p w14:paraId="154F6F17" w14:textId="77777777" w:rsidR="00C355EA" w:rsidRDefault="00C355EA" w:rsidP="00F22B2F">
            <w:pPr>
              <w:jc w:val="center"/>
              <w:rPr>
                <w:rFonts w:ascii="Times New Roman" w:hAnsi="Times New Roman" w:cs="Times New Roman"/>
              </w:rPr>
            </w:pPr>
            <w:r>
              <w:rPr>
                <w:rFonts w:ascii="Times New Roman" w:hAnsi="Times New Roman" w:cs="Times New Roman"/>
              </w:rPr>
              <w:t>0.05[-0.06,0.17]</w:t>
            </w:r>
          </w:p>
        </w:tc>
        <w:tc>
          <w:tcPr>
            <w:tcW w:w="761" w:type="pct"/>
          </w:tcPr>
          <w:p w14:paraId="2365954E" w14:textId="77777777" w:rsidR="00C355EA" w:rsidRDefault="00C355EA" w:rsidP="00F22B2F">
            <w:pPr>
              <w:jc w:val="center"/>
              <w:rPr>
                <w:rFonts w:ascii="Times New Roman" w:hAnsi="Times New Roman" w:cs="Times New Roman"/>
              </w:rPr>
            </w:pPr>
            <w:r>
              <w:rPr>
                <w:rFonts w:ascii="Times New Roman" w:hAnsi="Times New Roman" w:cs="Times New Roman"/>
              </w:rPr>
              <w:t>0.10[-0.02,0.22]</w:t>
            </w:r>
          </w:p>
        </w:tc>
        <w:tc>
          <w:tcPr>
            <w:tcW w:w="719" w:type="pct"/>
          </w:tcPr>
          <w:p w14:paraId="0B1DA3E9" w14:textId="77777777" w:rsidR="00C355EA" w:rsidRDefault="00C355EA" w:rsidP="00F22B2F">
            <w:pPr>
              <w:jc w:val="center"/>
              <w:rPr>
                <w:rFonts w:ascii="Times New Roman" w:hAnsi="Times New Roman" w:cs="Times New Roman"/>
              </w:rPr>
            </w:pPr>
            <w:r>
              <w:rPr>
                <w:rFonts w:ascii="Times New Roman" w:hAnsi="Times New Roman" w:cs="Times New Roman"/>
              </w:rPr>
              <w:t>0.08[0.00,0.16]</w:t>
            </w:r>
            <w:r w:rsidRPr="00B311AD">
              <w:rPr>
                <w:rFonts w:ascii="Times New Roman" w:hAnsi="Times New Roman" w:cs="Times New Roman"/>
                <w:vertAlign w:val="superscript"/>
              </w:rPr>
              <w:t>*</w:t>
            </w:r>
          </w:p>
        </w:tc>
        <w:tc>
          <w:tcPr>
            <w:tcW w:w="719" w:type="pct"/>
          </w:tcPr>
          <w:p w14:paraId="0B25DB91" w14:textId="77777777" w:rsidR="00C355EA" w:rsidRDefault="00C355EA" w:rsidP="00F22B2F">
            <w:pPr>
              <w:jc w:val="center"/>
              <w:rPr>
                <w:rFonts w:ascii="Times New Roman" w:hAnsi="Times New Roman" w:cs="Times New Roman"/>
              </w:rPr>
            </w:pPr>
            <w:r>
              <w:rPr>
                <w:rFonts w:ascii="Times New Roman" w:hAnsi="Times New Roman" w:cs="Times New Roman"/>
              </w:rPr>
              <w:t>0.15[0.09,0.21]</w:t>
            </w:r>
            <w:r w:rsidRPr="00B311AD">
              <w:rPr>
                <w:rFonts w:ascii="Times New Roman" w:hAnsi="Times New Roman" w:cs="Times New Roman"/>
                <w:vertAlign w:val="superscript"/>
              </w:rPr>
              <w:t>***</w:t>
            </w:r>
          </w:p>
        </w:tc>
        <w:tc>
          <w:tcPr>
            <w:tcW w:w="719" w:type="pct"/>
          </w:tcPr>
          <w:p w14:paraId="46650CD0" w14:textId="77777777" w:rsidR="00C355EA" w:rsidRDefault="00C355EA" w:rsidP="00F22B2F">
            <w:pPr>
              <w:jc w:val="center"/>
              <w:rPr>
                <w:rFonts w:ascii="Times New Roman" w:hAnsi="Times New Roman" w:cs="Times New Roman"/>
              </w:rPr>
            </w:pPr>
            <w:r>
              <w:rPr>
                <w:rFonts w:ascii="Times New Roman" w:hAnsi="Times New Roman" w:cs="Times New Roman"/>
              </w:rPr>
              <w:t>0.20[0.12,0.27]</w:t>
            </w:r>
            <w:r w:rsidRPr="00B311AD">
              <w:rPr>
                <w:rFonts w:ascii="Times New Roman" w:hAnsi="Times New Roman" w:cs="Times New Roman"/>
                <w:vertAlign w:val="superscript"/>
              </w:rPr>
              <w:t>***</w:t>
            </w:r>
          </w:p>
        </w:tc>
      </w:tr>
      <w:tr w:rsidR="00C355EA" w:rsidRPr="000C7609" w14:paraId="371C0815" w14:textId="77777777" w:rsidTr="00F22B2F">
        <w:tc>
          <w:tcPr>
            <w:tcW w:w="726" w:type="pct"/>
          </w:tcPr>
          <w:p w14:paraId="549A8EA5" w14:textId="77777777" w:rsidR="00C355EA" w:rsidRDefault="00C355EA" w:rsidP="00F22B2F">
            <w:pPr>
              <w:ind w:left="205"/>
              <w:rPr>
                <w:rFonts w:ascii="Times New Roman" w:hAnsi="Times New Roman" w:cs="Times New Roman"/>
              </w:rPr>
            </w:pPr>
            <w:r>
              <w:rPr>
                <w:rFonts w:ascii="Times New Roman" w:hAnsi="Times New Roman" w:cs="Times New Roman"/>
              </w:rPr>
              <w:t>Harsh Discipline</w:t>
            </w:r>
          </w:p>
        </w:tc>
        <w:tc>
          <w:tcPr>
            <w:tcW w:w="677" w:type="pct"/>
          </w:tcPr>
          <w:p w14:paraId="485F1FBD" w14:textId="77777777" w:rsidR="00C355EA" w:rsidRDefault="00C355EA" w:rsidP="00F22B2F">
            <w:pPr>
              <w:jc w:val="center"/>
              <w:rPr>
                <w:rFonts w:ascii="Times New Roman" w:hAnsi="Times New Roman" w:cs="Times New Roman"/>
              </w:rPr>
            </w:pPr>
            <w:r>
              <w:rPr>
                <w:rFonts w:ascii="Times New Roman" w:hAnsi="Times New Roman" w:cs="Times New Roman"/>
              </w:rPr>
              <w:t>0.09[0.07,0.12]</w:t>
            </w:r>
            <w:r w:rsidRPr="00B311AD">
              <w:rPr>
                <w:rFonts w:ascii="Times New Roman" w:hAnsi="Times New Roman" w:cs="Times New Roman"/>
                <w:vertAlign w:val="superscript"/>
              </w:rPr>
              <w:t>***</w:t>
            </w:r>
          </w:p>
        </w:tc>
        <w:tc>
          <w:tcPr>
            <w:tcW w:w="678" w:type="pct"/>
          </w:tcPr>
          <w:p w14:paraId="045180A9" w14:textId="77777777" w:rsidR="00C355EA" w:rsidRDefault="00C355EA" w:rsidP="00F22B2F">
            <w:pPr>
              <w:jc w:val="center"/>
              <w:rPr>
                <w:rFonts w:ascii="Times New Roman" w:hAnsi="Times New Roman" w:cs="Times New Roman"/>
              </w:rPr>
            </w:pPr>
            <w:r>
              <w:rPr>
                <w:rFonts w:ascii="Times New Roman" w:hAnsi="Times New Roman" w:cs="Times New Roman"/>
              </w:rPr>
              <w:t>0.04[0.02,0.07]</w:t>
            </w:r>
            <w:r w:rsidRPr="00B311AD">
              <w:rPr>
                <w:rFonts w:ascii="Times New Roman" w:hAnsi="Times New Roman" w:cs="Times New Roman"/>
                <w:vertAlign w:val="superscript"/>
              </w:rPr>
              <w:t>**</w:t>
            </w:r>
          </w:p>
        </w:tc>
        <w:tc>
          <w:tcPr>
            <w:tcW w:w="761" w:type="pct"/>
          </w:tcPr>
          <w:p w14:paraId="45C1958E" w14:textId="77777777" w:rsidR="00C355EA" w:rsidRDefault="00C355EA" w:rsidP="00F22B2F">
            <w:pPr>
              <w:jc w:val="center"/>
              <w:rPr>
                <w:rFonts w:ascii="Times New Roman" w:hAnsi="Times New Roman" w:cs="Times New Roman"/>
              </w:rPr>
            </w:pPr>
            <w:r>
              <w:rPr>
                <w:rFonts w:ascii="Times New Roman" w:hAnsi="Times New Roman" w:cs="Times New Roman"/>
              </w:rPr>
              <w:t>0.21[0.18,0.23]</w:t>
            </w:r>
            <w:r w:rsidRPr="005C0A8F">
              <w:rPr>
                <w:rFonts w:ascii="Times New Roman" w:hAnsi="Times New Roman" w:cs="Times New Roman"/>
                <w:vertAlign w:val="superscript"/>
              </w:rPr>
              <w:t>***</w:t>
            </w:r>
          </w:p>
        </w:tc>
        <w:tc>
          <w:tcPr>
            <w:tcW w:w="719" w:type="pct"/>
          </w:tcPr>
          <w:p w14:paraId="2E935156" w14:textId="77777777" w:rsidR="00C355EA" w:rsidRDefault="00C355EA" w:rsidP="00F22B2F">
            <w:pPr>
              <w:jc w:val="center"/>
              <w:rPr>
                <w:rFonts w:ascii="Times New Roman" w:hAnsi="Times New Roman" w:cs="Times New Roman"/>
              </w:rPr>
            </w:pPr>
            <w:r>
              <w:rPr>
                <w:rFonts w:ascii="Times New Roman" w:hAnsi="Times New Roman" w:cs="Times New Roman"/>
              </w:rPr>
              <w:t>0.04[0.02,0.05]</w:t>
            </w:r>
            <w:r w:rsidRPr="00B311AD">
              <w:rPr>
                <w:rFonts w:ascii="Times New Roman" w:hAnsi="Times New Roman" w:cs="Times New Roman"/>
                <w:vertAlign w:val="superscript"/>
              </w:rPr>
              <w:t>***</w:t>
            </w:r>
          </w:p>
        </w:tc>
        <w:tc>
          <w:tcPr>
            <w:tcW w:w="719" w:type="pct"/>
          </w:tcPr>
          <w:p w14:paraId="64A42788" w14:textId="77777777" w:rsidR="00C355EA" w:rsidRDefault="00C355EA" w:rsidP="00F22B2F">
            <w:pPr>
              <w:jc w:val="center"/>
              <w:rPr>
                <w:rFonts w:ascii="Times New Roman" w:hAnsi="Times New Roman" w:cs="Times New Roman"/>
              </w:rPr>
            </w:pPr>
            <w:r>
              <w:rPr>
                <w:rFonts w:ascii="Times New Roman" w:hAnsi="Times New Roman" w:cs="Times New Roman"/>
              </w:rPr>
              <w:t>-0.06[-0.07,-0.04]</w:t>
            </w:r>
            <w:r w:rsidRPr="00B311AD">
              <w:rPr>
                <w:rFonts w:ascii="Times New Roman" w:hAnsi="Times New Roman" w:cs="Times New Roman"/>
                <w:vertAlign w:val="superscript"/>
              </w:rPr>
              <w:t>***</w:t>
            </w:r>
          </w:p>
        </w:tc>
        <w:tc>
          <w:tcPr>
            <w:tcW w:w="719" w:type="pct"/>
          </w:tcPr>
          <w:p w14:paraId="088D7DB4" w14:textId="77777777" w:rsidR="00C355EA" w:rsidRDefault="00C355EA" w:rsidP="00F22B2F">
            <w:pPr>
              <w:jc w:val="center"/>
              <w:rPr>
                <w:rFonts w:ascii="Times New Roman" w:hAnsi="Times New Roman" w:cs="Times New Roman"/>
              </w:rPr>
            </w:pPr>
            <w:r>
              <w:rPr>
                <w:rFonts w:ascii="Times New Roman" w:hAnsi="Times New Roman" w:cs="Times New Roman"/>
              </w:rPr>
              <w:t>-0.06[-0.08,-0.04]</w:t>
            </w:r>
            <w:r w:rsidRPr="00B311AD">
              <w:rPr>
                <w:rFonts w:ascii="Times New Roman" w:hAnsi="Times New Roman" w:cs="Times New Roman"/>
                <w:vertAlign w:val="superscript"/>
              </w:rPr>
              <w:t>***</w:t>
            </w:r>
          </w:p>
        </w:tc>
      </w:tr>
    </w:tbl>
    <w:p w14:paraId="496ECF1E" w14:textId="77777777" w:rsidR="00C355EA" w:rsidRPr="000C7609" w:rsidRDefault="00C355EA" w:rsidP="00C355EA">
      <w:pPr>
        <w:rPr>
          <w:rFonts w:ascii="Times New Roman" w:hAnsi="Times New Roman" w:cs="Times New Roman"/>
        </w:rPr>
      </w:pPr>
      <w:r w:rsidRPr="00FA046D">
        <w:rPr>
          <w:rFonts w:ascii="Times New Roman" w:hAnsi="Times New Roman" w:cs="Times New Roman"/>
          <w:vertAlign w:val="superscript"/>
        </w:rPr>
        <w:t>*</w:t>
      </w:r>
      <w:r w:rsidRPr="000C7609">
        <w:rPr>
          <w:rFonts w:ascii="Times New Roman" w:hAnsi="Times New Roman" w:cs="Times New Roman"/>
        </w:rPr>
        <w:t xml:space="preserve">p&lt;.05, </w:t>
      </w:r>
      <w:r w:rsidRPr="00FA046D">
        <w:rPr>
          <w:rFonts w:ascii="Times New Roman" w:hAnsi="Times New Roman" w:cs="Times New Roman"/>
          <w:vertAlign w:val="superscript"/>
        </w:rPr>
        <w:t>**</w:t>
      </w:r>
      <w:r w:rsidRPr="000C7609">
        <w:rPr>
          <w:rFonts w:ascii="Times New Roman" w:hAnsi="Times New Roman" w:cs="Times New Roman"/>
        </w:rPr>
        <w:t>p&lt;.01,</w:t>
      </w:r>
      <w:r w:rsidRPr="00FA046D">
        <w:rPr>
          <w:rFonts w:ascii="Times New Roman" w:hAnsi="Times New Roman" w:cs="Times New Roman"/>
          <w:vertAlign w:val="superscript"/>
        </w:rPr>
        <w:t xml:space="preserve"> ***</w:t>
      </w:r>
      <w:r w:rsidRPr="000C7609">
        <w:rPr>
          <w:rFonts w:ascii="Times New Roman" w:hAnsi="Times New Roman" w:cs="Times New Roman"/>
        </w:rPr>
        <w:t>p&lt;.001</w:t>
      </w:r>
      <w:r>
        <w:rPr>
          <w:rFonts w:ascii="Times New Roman" w:hAnsi="Times New Roman" w:cs="Times New Roman"/>
        </w:rPr>
        <w:t>. There were six multiple regression models each with a differing outcome variable: internalising symptoms age 11,</w:t>
      </w:r>
      <w:r w:rsidRPr="00CA74A8">
        <w:rPr>
          <w:rFonts w:ascii="Times New Roman" w:hAnsi="Times New Roman" w:cs="Times New Roman"/>
        </w:rPr>
        <w:t xml:space="preserve"> </w:t>
      </w:r>
      <w:r>
        <w:rPr>
          <w:rFonts w:ascii="Times New Roman" w:hAnsi="Times New Roman" w:cs="Times New Roman"/>
        </w:rPr>
        <w:t xml:space="preserve">internalising symptoms age 14, externalising symptoms age 11, externalising symptoms age 14, prosocial skills age 11, or prosocial skills age 11.  </w:t>
      </w:r>
      <w:proofErr w:type="spellStart"/>
      <w:r>
        <w:rPr>
          <w:rFonts w:ascii="Times New Roman" w:hAnsi="Times New Roman" w:cs="Times New Roman"/>
          <w:vertAlign w:val="superscript"/>
        </w:rPr>
        <w:t>a</w:t>
      </w:r>
      <w:r w:rsidRPr="000C7609">
        <w:rPr>
          <w:rFonts w:ascii="Times New Roman" w:hAnsi="Times New Roman" w:cs="Times New Roman"/>
        </w:rPr>
        <w:t>These</w:t>
      </w:r>
      <w:proofErr w:type="spellEnd"/>
      <w:r w:rsidRPr="000C7609">
        <w:rPr>
          <w:rFonts w:ascii="Times New Roman" w:hAnsi="Times New Roman" w:cs="Times New Roman"/>
        </w:rPr>
        <w:t xml:space="preserve"> are post hoc analyses which were run separately from the original logistics regression models only for those models </w:t>
      </w:r>
      <w:r>
        <w:rPr>
          <w:rFonts w:ascii="Times New Roman" w:hAnsi="Times New Roman" w:cs="Times New Roman"/>
        </w:rPr>
        <w:t>where the confidence intervals were close to zero for the</w:t>
      </w:r>
      <w:r w:rsidRPr="000C7609">
        <w:rPr>
          <w:rFonts w:ascii="Times New Roman" w:hAnsi="Times New Roman" w:cs="Times New Roman"/>
        </w:rPr>
        <w:t xml:space="preserve"> age X </w:t>
      </w:r>
      <w:proofErr w:type="spellStart"/>
      <w:r w:rsidRPr="000C7609">
        <w:rPr>
          <w:rFonts w:ascii="Times New Roman" w:hAnsi="Times New Roman" w:cs="Times New Roman"/>
        </w:rPr>
        <w:t>ASD</w:t>
      </w:r>
      <w:proofErr w:type="spellEnd"/>
      <w:r w:rsidRPr="000C7609">
        <w:rPr>
          <w:rFonts w:ascii="Times New Roman" w:hAnsi="Times New Roman" w:cs="Times New Roman"/>
        </w:rPr>
        <w:t xml:space="preserve"> interaction. </w:t>
      </w:r>
    </w:p>
    <w:p w14:paraId="3B0C824C" w14:textId="77777777" w:rsidR="00C355EA" w:rsidRDefault="00C355EA" w:rsidP="00C355EA"/>
    <w:p w14:paraId="6255C8DD" w14:textId="154102CA" w:rsidR="00BB6B5B" w:rsidRPr="003B3648" w:rsidRDefault="00BB6B5B" w:rsidP="003D63CF">
      <w:pPr>
        <w:rPr>
          <w:rFonts w:ascii="Times New Roman" w:hAnsi="Times New Roman" w:cs="Times New Roman"/>
        </w:rPr>
      </w:pPr>
    </w:p>
    <w:sectPr w:rsidR="00BB6B5B" w:rsidRPr="003B3648" w:rsidSect="00F22B2F">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00500000000000000"/>
    <w:charset w:val="00"/>
    <w:family w:val="auto"/>
    <w:pitch w:val="variable"/>
    <w:sig w:usb0="00000003" w:usb1="00000000" w:usb2="00000000" w:usb3="00000000" w:csb0="0000000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26F2"/>
    <w:multiLevelType w:val="hybridMultilevel"/>
    <w:tmpl w:val="927E8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703F2"/>
    <w:multiLevelType w:val="hybridMultilevel"/>
    <w:tmpl w:val="26CE37A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 w15:restartNumberingAfterBreak="0">
    <w:nsid w:val="44204B1F"/>
    <w:multiLevelType w:val="hybridMultilevel"/>
    <w:tmpl w:val="6540C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2C5DDB"/>
    <w:multiLevelType w:val="hybridMultilevel"/>
    <w:tmpl w:val="E384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F2517E"/>
    <w:multiLevelType w:val="hybridMultilevel"/>
    <w:tmpl w:val="ACCED7F6"/>
    <w:lvl w:ilvl="0" w:tplc="061A503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eprrrza6e5xwdex2vz55wa72w59p990dtz2&quot;&gt;Language New&lt;record-ids&gt;&lt;item&gt;55&lt;/item&gt;&lt;item&gt;86&lt;/item&gt;&lt;item&gt;132&lt;/item&gt;&lt;item&gt;186&lt;/item&gt;&lt;item&gt;189&lt;/item&gt;&lt;item&gt;190&lt;/item&gt;&lt;item&gt;193&lt;/item&gt;&lt;item&gt;194&lt;/item&gt;&lt;item&gt;197&lt;/item&gt;&lt;item&gt;198&lt;/item&gt;&lt;item&gt;200&lt;/item&gt;&lt;item&gt;204&lt;/item&gt;&lt;item&gt;212&lt;/item&gt;&lt;item&gt;213&lt;/item&gt;&lt;item&gt;214&lt;/item&gt;&lt;item&gt;216&lt;/item&gt;&lt;item&gt;218&lt;/item&gt;&lt;item&gt;223&lt;/item&gt;&lt;item&gt;237&lt;/item&gt;&lt;item&gt;238&lt;/item&gt;&lt;item&gt;241&lt;/item&gt;&lt;item&gt;244&lt;/item&gt;&lt;item&gt;245&lt;/item&gt;&lt;item&gt;246&lt;/item&gt;&lt;item&gt;247&lt;/item&gt;&lt;item&gt;250&lt;/item&gt;&lt;item&gt;272&lt;/item&gt;&lt;item&gt;277&lt;/item&gt;&lt;item&gt;282&lt;/item&gt;&lt;item&gt;321&lt;/item&gt;&lt;item&gt;322&lt;/item&gt;&lt;item&gt;327&lt;/item&gt;&lt;item&gt;342&lt;/item&gt;&lt;item&gt;343&lt;/item&gt;&lt;item&gt;344&lt;/item&gt;&lt;item&gt;347&lt;/item&gt;&lt;item&gt;349&lt;/item&gt;&lt;item&gt;351&lt;/item&gt;&lt;item&gt;353&lt;/item&gt;&lt;item&gt;354&lt;/item&gt;&lt;item&gt;355&lt;/item&gt;&lt;item&gt;356&lt;/item&gt;&lt;item&gt;357&lt;/item&gt;&lt;item&gt;358&lt;/item&gt;&lt;item&gt;359&lt;/item&gt;&lt;item&gt;360&lt;/item&gt;&lt;item&gt;361&lt;/item&gt;&lt;item&gt;362&lt;/item&gt;&lt;item&gt;369&lt;/item&gt;&lt;item&gt;370&lt;/item&gt;&lt;item&gt;461&lt;/item&gt;&lt;item&gt;462&lt;/item&gt;&lt;item&gt;464&lt;/item&gt;&lt;item&gt;465&lt;/item&gt;&lt;item&gt;466&lt;/item&gt;&lt;item&gt;467&lt;/item&gt;&lt;item&gt;468&lt;/item&gt;&lt;item&gt;491&lt;/item&gt;&lt;item&gt;503&lt;/item&gt;&lt;item&gt;524&lt;/item&gt;&lt;/record-ids&gt;&lt;/item&gt;&lt;/Libraries&gt;"/>
  </w:docVars>
  <w:rsids>
    <w:rsidRoot w:val="007A49F8"/>
    <w:rsid w:val="00000302"/>
    <w:rsid w:val="00000513"/>
    <w:rsid w:val="00002B24"/>
    <w:rsid w:val="00003104"/>
    <w:rsid w:val="0000402E"/>
    <w:rsid w:val="00006288"/>
    <w:rsid w:val="000067F9"/>
    <w:rsid w:val="0001045B"/>
    <w:rsid w:val="00010989"/>
    <w:rsid w:val="00012683"/>
    <w:rsid w:val="00014954"/>
    <w:rsid w:val="00014FFC"/>
    <w:rsid w:val="00016999"/>
    <w:rsid w:val="0001769C"/>
    <w:rsid w:val="00024D16"/>
    <w:rsid w:val="00024EF3"/>
    <w:rsid w:val="00025394"/>
    <w:rsid w:val="00026F71"/>
    <w:rsid w:val="00027D54"/>
    <w:rsid w:val="00027DF9"/>
    <w:rsid w:val="0003014A"/>
    <w:rsid w:val="0003036D"/>
    <w:rsid w:val="0003143F"/>
    <w:rsid w:val="00031806"/>
    <w:rsid w:val="00031A40"/>
    <w:rsid w:val="000320FB"/>
    <w:rsid w:val="00033448"/>
    <w:rsid w:val="00034047"/>
    <w:rsid w:val="00035438"/>
    <w:rsid w:val="00036C33"/>
    <w:rsid w:val="00041735"/>
    <w:rsid w:val="00042051"/>
    <w:rsid w:val="00042FF2"/>
    <w:rsid w:val="00042FFA"/>
    <w:rsid w:val="00045AB0"/>
    <w:rsid w:val="00046602"/>
    <w:rsid w:val="00046A85"/>
    <w:rsid w:val="00050BA4"/>
    <w:rsid w:val="00050CB7"/>
    <w:rsid w:val="00051235"/>
    <w:rsid w:val="000551B5"/>
    <w:rsid w:val="00055DB6"/>
    <w:rsid w:val="00056DAD"/>
    <w:rsid w:val="000575EE"/>
    <w:rsid w:val="00060D96"/>
    <w:rsid w:val="00060E82"/>
    <w:rsid w:val="0006224A"/>
    <w:rsid w:val="00064635"/>
    <w:rsid w:val="000650D7"/>
    <w:rsid w:val="00066F98"/>
    <w:rsid w:val="0006732A"/>
    <w:rsid w:val="000703EF"/>
    <w:rsid w:val="0007146B"/>
    <w:rsid w:val="00073836"/>
    <w:rsid w:val="00073902"/>
    <w:rsid w:val="000740F2"/>
    <w:rsid w:val="0007604D"/>
    <w:rsid w:val="00077338"/>
    <w:rsid w:val="0008295F"/>
    <w:rsid w:val="00083C7B"/>
    <w:rsid w:val="00083C7F"/>
    <w:rsid w:val="00084793"/>
    <w:rsid w:val="00085090"/>
    <w:rsid w:val="00085F96"/>
    <w:rsid w:val="00090D99"/>
    <w:rsid w:val="0009497A"/>
    <w:rsid w:val="00095848"/>
    <w:rsid w:val="000968ED"/>
    <w:rsid w:val="00097050"/>
    <w:rsid w:val="0009722C"/>
    <w:rsid w:val="000A0771"/>
    <w:rsid w:val="000A0DCE"/>
    <w:rsid w:val="000A16C4"/>
    <w:rsid w:val="000A1FDF"/>
    <w:rsid w:val="000A556E"/>
    <w:rsid w:val="000A5838"/>
    <w:rsid w:val="000B005F"/>
    <w:rsid w:val="000B107C"/>
    <w:rsid w:val="000B1A30"/>
    <w:rsid w:val="000B3443"/>
    <w:rsid w:val="000B39E1"/>
    <w:rsid w:val="000B3ACF"/>
    <w:rsid w:val="000B47EB"/>
    <w:rsid w:val="000B52F5"/>
    <w:rsid w:val="000B6A5B"/>
    <w:rsid w:val="000B6F15"/>
    <w:rsid w:val="000B71B5"/>
    <w:rsid w:val="000B720C"/>
    <w:rsid w:val="000B7D5E"/>
    <w:rsid w:val="000C55FF"/>
    <w:rsid w:val="000C65D1"/>
    <w:rsid w:val="000C7609"/>
    <w:rsid w:val="000D04F5"/>
    <w:rsid w:val="000D100F"/>
    <w:rsid w:val="000D14D5"/>
    <w:rsid w:val="000D28F6"/>
    <w:rsid w:val="000D2D19"/>
    <w:rsid w:val="000D4BDD"/>
    <w:rsid w:val="000D4DDF"/>
    <w:rsid w:val="000D5177"/>
    <w:rsid w:val="000D6470"/>
    <w:rsid w:val="000D7035"/>
    <w:rsid w:val="000D754D"/>
    <w:rsid w:val="000E044D"/>
    <w:rsid w:val="000E0BB1"/>
    <w:rsid w:val="000E1886"/>
    <w:rsid w:val="000E244C"/>
    <w:rsid w:val="000E24DB"/>
    <w:rsid w:val="000E4AD7"/>
    <w:rsid w:val="000E4D7A"/>
    <w:rsid w:val="000E6A24"/>
    <w:rsid w:val="000F29C1"/>
    <w:rsid w:val="000F3E73"/>
    <w:rsid w:val="000F5707"/>
    <w:rsid w:val="000F582B"/>
    <w:rsid w:val="000F5906"/>
    <w:rsid w:val="000F6014"/>
    <w:rsid w:val="0010102B"/>
    <w:rsid w:val="00101DF6"/>
    <w:rsid w:val="00101EDD"/>
    <w:rsid w:val="00102BE4"/>
    <w:rsid w:val="001035E1"/>
    <w:rsid w:val="00103E01"/>
    <w:rsid w:val="00104289"/>
    <w:rsid w:val="001042D0"/>
    <w:rsid w:val="001065C5"/>
    <w:rsid w:val="0010723A"/>
    <w:rsid w:val="00110908"/>
    <w:rsid w:val="00110D21"/>
    <w:rsid w:val="00110E8A"/>
    <w:rsid w:val="0011176B"/>
    <w:rsid w:val="00111F7D"/>
    <w:rsid w:val="00113DEA"/>
    <w:rsid w:val="00114AFA"/>
    <w:rsid w:val="00114DF0"/>
    <w:rsid w:val="001152F1"/>
    <w:rsid w:val="001167A5"/>
    <w:rsid w:val="00116E91"/>
    <w:rsid w:val="0011725D"/>
    <w:rsid w:val="001173AA"/>
    <w:rsid w:val="00117848"/>
    <w:rsid w:val="00117C5A"/>
    <w:rsid w:val="00120BC4"/>
    <w:rsid w:val="00120E16"/>
    <w:rsid w:val="00122342"/>
    <w:rsid w:val="00125714"/>
    <w:rsid w:val="001264B6"/>
    <w:rsid w:val="00127011"/>
    <w:rsid w:val="00127351"/>
    <w:rsid w:val="00127577"/>
    <w:rsid w:val="00127692"/>
    <w:rsid w:val="00127794"/>
    <w:rsid w:val="0013033B"/>
    <w:rsid w:val="00132A24"/>
    <w:rsid w:val="00132C90"/>
    <w:rsid w:val="00132EB7"/>
    <w:rsid w:val="001333B8"/>
    <w:rsid w:val="00133BF2"/>
    <w:rsid w:val="001347E7"/>
    <w:rsid w:val="001363A7"/>
    <w:rsid w:val="0013791B"/>
    <w:rsid w:val="00141BCD"/>
    <w:rsid w:val="00144969"/>
    <w:rsid w:val="00145893"/>
    <w:rsid w:val="0014699E"/>
    <w:rsid w:val="00146FAF"/>
    <w:rsid w:val="00147177"/>
    <w:rsid w:val="0014758B"/>
    <w:rsid w:val="0015468B"/>
    <w:rsid w:val="00154955"/>
    <w:rsid w:val="0015577C"/>
    <w:rsid w:val="001560FA"/>
    <w:rsid w:val="00156F16"/>
    <w:rsid w:val="00160351"/>
    <w:rsid w:val="00160BD0"/>
    <w:rsid w:val="00160D4A"/>
    <w:rsid w:val="00161952"/>
    <w:rsid w:val="00162203"/>
    <w:rsid w:val="00162AF3"/>
    <w:rsid w:val="00162C20"/>
    <w:rsid w:val="00163B24"/>
    <w:rsid w:val="001642B4"/>
    <w:rsid w:val="00164311"/>
    <w:rsid w:val="00167B9D"/>
    <w:rsid w:val="00170619"/>
    <w:rsid w:val="00170855"/>
    <w:rsid w:val="00171117"/>
    <w:rsid w:val="001727FB"/>
    <w:rsid w:val="00173268"/>
    <w:rsid w:val="00174185"/>
    <w:rsid w:val="00174BA9"/>
    <w:rsid w:val="00175139"/>
    <w:rsid w:val="0017707A"/>
    <w:rsid w:val="00177B64"/>
    <w:rsid w:val="00183175"/>
    <w:rsid w:val="00184FF8"/>
    <w:rsid w:val="00185963"/>
    <w:rsid w:val="001862D3"/>
    <w:rsid w:val="001873D0"/>
    <w:rsid w:val="00187C1C"/>
    <w:rsid w:val="0019138A"/>
    <w:rsid w:val="0019415C"/>
    <w:rsid w:val="00194537"/>
    <w:rsid w:val="00194BE5"/>
    <w:rsid w:val="00194C0E"/>
    <w:rsid w:val="001951EE"/>
    <w:rsid w:val="001953E4"/>
    <w:rsid w:val="00196370"/>
    <w:rsid w:val="00197D22"/>
    <w:rsid w:val="001A06AE"/>
    <w:rsid w:val="001A1A00"/>
    <w:rsid w:val="001A47A3"/>
    <w:rsid w:val="001A55F6"/>
    <w:rsid w:val="001A5A89"/>
    <w:rsid w:val="001A7038"/>
    <w:rsid w:val="001A7292"/>
    <w:rsid w:val="001A76D8"/>
    <w:rsid w:val="001B0757"/>
    <w:rsid w:val="001B50B5"/>
    <w:rsid w:val="001C15C5"/>
    <w:rsid w:val="001C2D87"/>
    <w:rsid w:val="001C54F0"/>
    <w:rsid w:val="001C7F65"/>
    <w:rsid w:val="001D0B17"/>
    <w:rsid w:val="001D2687"/>
    <w:rsid w:val="001D380A"/>
    <w:rsid w:val="001D40C6"/>
    <w:rsid w:val="001D5ACF"/>
    <w:rsid w:val="001D6A52"/>
    <w:rsid w:val="001D6B17"/>
    <w:rsid w:val="001D6F81"/>
    <w:rsid w:val="001D73E5"/>
    <w:rsid w:val="001D7636"/>
    <w:rsid w:val="001D7C2F"/>
    <w:rsid w:val="001D7FFE"/>
    <w:rsid w:val="001E00A0"/>
    <w:rsid w:val="001E0DFB"/>
    <w:rsid w:val="001E1E99"/>
    <w:rsid w:val="001E3A15"/>
    <w:rsid w:val="001E5566"/>
    <w:rsid w:val="001E6C32"/>
    <w:rsid w:val="001E6CB1"/>
    <w:rsid w:val="001E6DC2"/>
    <w:rsid w:val="001E702A"/>
    <w:rsid w:val="001E7C94"/>
    <w:rsid w:val="001F031C"/>
    <w:rsid w:val="001F11C6"/>
    <w:rsid w:val="001F2C30"/>
    <w:rsid w:val="001F303C"/>
    <w:rsid w:val="001F3DEF"/>
    <w:rsid w:val="001F41DB"/>
    <w:rsid w:val="001F4F7E"/>
    <w:rsid w:val="0020169C"/>
    <w:rsid w:val="0020253A"/>
    <w:rsid w:val="00202921"/>
    <w:rsid w:val="00206955"/>
    <w:rsid w:val="00212E89"/>
    <w:rsid w:val="002134AC"/>
    <w:rsid w:val="00216A46"/>
    <w:rsid w:val="00217492"/>
    <w:rsid w:val="00220AC9"/>
    <w:rsid w:val="0022272B"/>
    <w:rsid w:val="00222DD0"/>
    <w:rsid w:val="00223B3E"/>
    <w:rsid w:val="002253CD"/>
    <w:rsid w:val="00226AB1"/>
    <w:rsid w:val="00227450"/>
    <w:rsid w:val="002306A3"/>
    <w:rsid w:val="00236186"/>
    <w:rsid w:val="002419C0"/>
    <w:rsid w:val="00241C0E"/>
    <w:rsid w:val="00243057"/>
    <w:rsid w:val="00243884"/>
    <w:rsid w:val="00244458"/>
    <w:rsid w:val="002455D9"/>
    <w:rsid w:val="00245E86"/>
    <w:rsid w:val="00247467"/>
    <w:rsid w:val="00247907"/>
    <w:rsid w:val="00247D0B"/>
    <w:rsid w:val="00251915"/>
    <w:rsid w:val="00251CD7"/>
    <w:rsid w:val="00252A26"/>
    <w:rsid w:val="00252C81"/>
    <w:rsid w:val="002534BA"/>
    <w:rsid w:val="00254E62"/>
    <w:rsid w:val="00257412"/>
    <w:rsid w:val="002576E2"/>
    <w:rsid w:val="00257DCC"/>
    <w:rsid w:val="00260830"/>
    <w:rsid w:val="00261DB1"/>
    <w:rsid w:val="00263894"/>
    <w:rsid w:val="00265A40"/>
    <w:rsid w:val="00266745"/>
    <w:rsid w:val="0026739F"/>
    <w:rsid w:val="00271763"/>
    <w:rsid w:val="00272E0C"/>
    <w:rsid w:val="00273CFD"/>
    <w:rsid w:val="0028007D"/>
    <w:rsid w:val="00280D94"/>
    <w:rsid w:val="0028169B"/>
    <w:rsid w:val="00282DAB"/>
    <w:rsid w:val="00283BBD"/>
    <w:rsid w:val="00283F21"/>
    <w:rsid w:val="00284DF5"/>
    <w:rsid w:val="00284F6B"/>
    <w:rsid w:val="002855C0"/>
    <w:rsid w:val="00286153"/>
    <w:rsid w:val="00286B1E"/>
    <w:rsid w:val="002876EF"/>
    <w:rsid w:val="00287EB5"/>
    <w:rsid w:val="00291CB1"/>
    <w:rsid w:val="002954E9"/>
    <w:rsid w:val="00295BD8"/>
    <w:rsid w:val="002967E7"/>
    <w:rsid w:val="00297AAF"/>
    <w:rsid w:val="002A1EEE"/>
    <w:rsid w:val="002A30B1"/>
    <w:rsid w:val="002A54E7"/>
    <w:rsid w:val="002A65FA"/>
    <w:rsid w:val="002B0CB4"/>
    <w:rsid w:val="002B1ABB"/>
    <w:rsid w:val="002B2CBB"/>
    <w:rsid w:val="002B40D4"/>
    <w:rsid w:val="002B5561"/>
    <w:rsid w:val="002B63DF"/>
    <w:rsid w:val="002B7624"/>
    <w:rsid w:val="002C090F"/>
    <w:rsid w:val="002C194B"/>
    <w:rsid w:val="002C1B1F"/>
    <w:rsid w:val="002C1BC6"/>
    <w:rsid w:val="002C21CF"/>
    <w:rsid w:val="002C3087"/>
    <w:rsid w:val="002C5698"/>
    <w:rsid w:val="002C5F0A"/>
    <w:rsid w:val="002C661F"/>
    <w:rsid w:val="002D0E1D"/>
    <w:rsid w:val="002D0FC4"/>
    <w:rsid w:val="002D15C8"/>
    <w:rsid w:val="002D5058"/>
    <w:rsid w:val="002D5643"/>
    <w:rsid w:val="002D79DE"/>
    <w:rsid w:val="002E1EF3"/>
    <w:rsid w:val="002E367F"/>
    <w:rsid w:val="002E3B16"/>
    <w:rsid w:val="002E51C6"/>
    <w:rsid w:val="002E5C2B"/>
    <w:rsid w:val="002F0D58"/>
    <w:rsid w:val="002F611F"/>
    <w:rsid w:val="00300A6E"/>
    <w:rsid w:val="00300B05"/>
    <w:rsid w:val="003010FE"/>
    <w:rsid w:val="0030289F"/>
    <w:rsid w:val="00302C1C"/>
    <w:rsid w:val="00302DC9"/>
    <w:rsid w:val="0030312B"/>
    <w:rsid w:val="003166A5"/>
    <w:rsid w:val="0031682A"/>
    <w:rsid w:val="003173D4"/>
    <w:rsid w:val="00317429"/>
    <w:rsid w:val="00317AC5"/>
    <w:rsid w:val="00320380"/>
    <w:rsid w:val="0032110D"/>
    <w:rsid w:val="00321930"/>
    <w:rsid w:val="003220D7"/>
    <w:rsid w:val="0032242B"/>
    <w:rsid w:val="00322B39"/>
    <w:rsid w:val="00323BD9"/>
    <w:rsid w:val="003240CB"/>
    <w:rsid w:val="003240F8"/>
    <w:rsid w:val="00331714"/>
    <w:rsid w:val="00331E98"/>
    <w:rsid w:val="003328D0"/>
    <w:rsid w:val="00332DA6"/>
    <w:rsid w:val="0033508E"/>
    <w:rsid w:val="0034087C"/>
    <w:rsid w:val="00341024"/>
    <w:rsid w:val="003410E2"/>
    <w:rsid w:val="0034134C"/>
    <w:rsid w:val="00341436"/>
    <w:rsid w:val="00343883"/>
    <w:rsid w:val="003448C6"/>
    <w:rsid w:val="003466E2"/>
    <w:rsid w:val="00347489"/>
    <w:rsid w:val="00347CCA"/>
    <w:rsid w:val="003509BE"/>
    <w:rsid w:val="00353391"/>
    <w:rsid w:val="003537BA"/>
    <w:rsid w:val="00353ED0"/>
    <w:rsid w:val="00354E6B"/>
    <w:rsid w:val="003560CC"/>
    <w:rsid w:val="003564DF"/>
    <w:rsid w:val="00356DB2"/>
    <w:rsid w:val="00356DBA"/>
    <w:rsid w:val="0035704D"/>
    <w:rsid w:val="00357ADD"/>
    <w:rsid w:val="00361BCA"/>
    <w:rsid w:val="003646BD"/>
    <w:rsid w:val="00365C88"/>
    <w:rsid w:val="00367B7F"/>
    <w:rsid w:val="00370BD2"/>
    <w:rsid w:val="00371875"/>
    <w:rsid w:val="003720FC"/>
    <w:rsid w:val="0037212C"/>
    <w:rsid w:val="003733A6"/>
    <w:rsid w:val="0038024E"/>
    <w:rsid w:val="0038057E"/>
    <w:rsid w:val="003809BD"/>
    <w:rsid w:val="0038223A"/>
    <w:rsid w:val="00384937"/>
    <w:rsid w:val="00384F5B"/>
    <w:rsid w:val="003862D0"/>
    <w:rsid w:val="00387E4D"/>
    <w:rsid w:val="00392F81"/>
    <w:rsid w:val="00393102"/>
    <w:rsid w:val="00394529"/>
    <w:rsid w:val="003951E4"/>
    <w:rsid w:val="003975FE"/>
    <w:rsid w:val="003A1112"/>
    <w:rsid w:val="003A2DA6"/>
    <w:rsid w:val="003A2DB3"/>
    <w:rsid w:val="003A59D5"/>
    <w:rsid w:val="003A671B"/>
    <w:rsid w:val="003B1453"/>
    <w:rsid w:val="003B2405"/>
    <w:rsid w:val="003B3648"/>
    <w:rsid w:val="003B36AA"/>
    <w:rsid w:val="003B7DE2"/>
    <w:rsid w:val="003C1908"/>
    <w:rsid w:val="003C34FF"/>
    <w:rsid w:val="003C39E0"/>
    <w:rsid w:val="003C470D"/>
    <w:rsid w:val="003C6D4E"/>
    <w:rsid w:val="003C7061"/>
    <w:rsid w:val="003D06C5"/>
    <w:rsid w:val="003D2711"/>
    <w:rsid w:val="003D4079"/>
    <w:rsid w:val="003D43BD"/>
    <w:rsid w:val="003D4F44"/>
    <w:rsid w:val="003D63CF"/>
    <w:rsid w:val="003D7DC1"/>
    <w:rsid w:val="003E13E4"/>
    <w:rsid w:val="003E23D0"/>
    <w:rsid w:val="003E24CD"/>
    <w:rsid w:val="003F0386"/>
    <w:rsid w:val="003F125D"/>
    <w:rsid w:val="003F1CB7"/>
    <w:rsid w:val="003F248A"/>
    <w:rsid w:val="003F2B25"/>
    <w:rsid w:val="003F2CAC"/>
    <w:rsid w:val="003F4C81"/>
    <w:rsid w:val="003F54A7"/>
    <w:rsid w:val="003F5A4A"/>
    <w:rsid w:val="003F6A0C"/>
    <w:rsid w:val="003F7297"/>
    <w:rsid w:val="004026A3"/>
    <w:rsid w:val="00403616"/>
    <w:rsid w:val="0040368F"/>
    <w:rsid w:val="004040DA"/>
    <w:rsid w:val="004040DE"/>
    <w:rsid w:val="004043EB"/>
    <w:rsid w:val="00404FC4"/>
    <w:rsid w:val="0040614C"/>
    <w:rsid w:val="00407041"/>
    <w:rsid w:val="00407951"/>
    <w:rsid w:val="004108F0"/>
    <w:rsid w:val="00411375"/>
    <w:rsid w:val="004118E5"/>
    <w:rsid w:val="00411F78"/>
    <w:rsid w:val="00413FE9"/>
    <w:rsid w:val="00415577"/>
    <w:rsid w:val="004173E0"/>
    <w:rsid w:val="0041757C"/>
    <w:rsid w:val="00421863"/>
    <w:rsid w:val="004232D7"/>
    <w:rsid w:val="0042519A"/>
    <w:rsid w:val="00425298"/>
    <w:rsid w:val="00426255"/>
    <w:rsid w:val="00427101"/>
    <w:rsid w:val="004324BC"/>
    <w:rsid w:val="004331BA"/>
    <w:rsid w:val="00433607"/>
    <w:rsid w:val="00433963"/>
    <w:rsid w:val="004364C2"/>
    <w:rsid w:val="0043677F"/>
    <w:rsid w:val="00436952"/>
    <w:rsid w:val="00440F93"/>
    <w:rsid w:val="00441D13"/>
    <w:rsid w:val="004424CB"/>
    <w:rsid w:val="004458A4"/>
    <w:rsid w:val="00446324"/>
    <w:rsid w:val="00447594"/>
    <w:rsid w:val="00452018"/>
    <w:rsid w:val="004554DE"/>
    <w:rsid w:val="00455558"/>
    <w:rsid w:val="00456525"/>
    <w:rsid w:val="004601C3"/>
    <w:rsid w:val="00464370"/>
    <w:rsid w:val="00465144"/>
    <w:rsid w:val="00465D68"/>
    <w:rsid w:val="004664CC"/>
    <w:rsid w:val="004665ED"/>
    <w:rsid w:val="0046775F"/>
    <w:rsid w:val="0047039E"/>
    <w:rsid w:val="004706F7"/>
    <w:rsid w:val="00474F2A"/>
    <w:rsid w:val="00475C3D"/>
    <w:rsid w:val="00481019"/>
    <w:rsid w:val="00481CEE"/>
    <w:rsid w:val="00481E21"/>
    <w:rsid w:val="00482290"/>
    <w:rsid w:val="0048363E"/>
    <w:rsid w:val="00483788"/>
    <w:rsid w:val="0048382C"/>
    <w:rsid w:val="00485083"/>
    <w:rsid w:val="004850D2"/>
    <w:rsid w:val="004874A3"/>
    <w:rsid w:val="00490D31"/>
    <w:rsid w:val="004914EC"/>
    <w:rsid w:val="00491D78"/>
    <w:rsid w:val="00492466"/>
    <w:rsid w:val="004928AD"/>
    <w:rsid w:val="00492C84"/>
    <w:rsid w:val="00493C5E"/>
    <w:rsid w:val="00495250"/>
    <w:rsid w:val="00495786"/>
    <w:rsid w:val="00496277"/>
    <w:rsid w:val="0049629C"/>
    <w:rsid w:val="00497631"/>
    <w:rsid w:val="004A09E2"/>
    <w:rsid w:val="004A6255"/>
    <w:rsid w:val="004A76C2"/>
    <w:rsid w:val="004A7CD3"/>
    <w:rsid w:val="004B0001"/>
    <w:rsid w:val="004B051C"/>
    <w:rsid w:val="004B0649"/>
    <w:rsid w:val="004B1651"/>
    <w:rsid w:val="004C0FAD"/>
    <w:rsid w:val="004C1879"/>
    <w:rsid w:val="004C34C6"/>
    <w:rsid w:val="004C419B"/>
    <w:rsid w:val="004C63C9"/>
    <w:rsid w:val="004C6656"/>
    <w:rsid w:val="004D0DB1"/>
    <w:rsid w:val="004D0F0B"/>
    <w:rsid w:val="004D0FE2"/>
    <w:rsid w:val="004D150F"/>
    <w:rsid w:val="004D20D2"/>
    <w:rsid w:val="004D2773"/>
    <w:rsid w:val="004D2E19"/>
    <w:rsid w:val="004D5D40"/>
    <w:rsid w:val="004E00D1"/>
    <w:rsid w:val="004E00D5"/>
    <w:rsid w:val="004E0E51"/>
    <w:rsid w:val="004E1431"/>
    <w:rsid w:val="004E1474"/>
    <w:rsid w:val="004E1510"/>
    <w:rsid w:val="004E2280"/>
    <w:rsid w:val="004E26DE"/>
    <w:rsid w:val="004E518B"/>
    <w:rsid w:val="004E68F0"/>
    <w:rsid w:val="004F0BCC"/>
    <w:rsid w:val="004F1F41"/>
    <w:rsid w:val="004F2DC3"/>
    <w:rsid w:val="004F398C"/>
    <w:rsid w:val="004F4195"/>
    <w:rsid w:val="004F4B1A"/>
    <w:rsid w:val="004F6515"/>
    <w:rsid w:val="0050033C"/>
    <w:rsid w:val="005006E6"/>
    <w:rsid w:val="005052FB"/>
    <w:rsid w:val="00505EC9"/>
    <w:rsid w:val="005065C1"/>
    <w:rsid w:val="00506ECA"/>
    <w:rsid w:val="0050782A"/>
    <w:rsid w:val="00507852"/>
    <w:rsid w:val="00507AB3"/>
    <w:rsid w:val="005120B4"/>
    <w:rsid w:val="00512261"/>
    <w:rsid w:val="00512619"/>
    <w:rsid w:val="00513B34"/>
    <w:rsid w:val="005152BC"/>
    <w:rsid w:val="00515A3E"/>
    <w:rsid w:val="0051629C"/>
    <w:rsid w:val="00521EFF"/>
    <w:rsid w:val="005234C4"/>
    <w:rsid w:val="00523F68"/>
    <w:rsid w:val="005252BA"/>
    <w:rsid w:val="0053010B"/>
    <w:rsid w:val="005317DA"/>
    <w:rsid w:val="00532AE9"/>
    <w:rsid w:val="00533D0E"/>
    <w:rsid w:val="00535B35"/>
    <w:rsid w:val="00535FAB"/>
    <w:rsid w:val="00537885"/>
    <w:rsid w:val="005438E0"/>
    <w:rsid w:val="00545CBA"/>
    <w:rsid w:val="00545EAF"/>
    <w:rsid w:val="0054677A"/>
    <w:rsid w:val="0054750D"/>
    <w:rsid w:val="005519E2"/>
    <w:rsid w:val="00553352"/>
    <w:rsid w:val="00554544"/>
    <w:rsid w:val="00556A4E"/>
    <w:rsid w:val="00557C32"/>
    <w:rsid w:val="00560D5A"/>
    <w:rsid w:val="00563189"/>
    <w:rsid w:val="00566D0D"/>
    <w:rsid w:val="005673FD"/>
    <w:rsid w:val="00567E2D"/>
    <w:rsid w:val="00571D36"/>
    <w:rsid w:val="00574C9B"/>
    <w:rsid w:val="00575B7C"/>
    <w:rsid w:val="00576898"/>
    <w:rsid w:val="005771FE"/>
    <w:rsid w:val="00577D37"/>
    <w:rsid w:val="005801FC"/>
    <w:rsid w:val="00585F24"/>
    <w:rsid w:val="0058606B"/>
    <w:rsid w:val="005871A9"/>
    <w:rsid w:val="00590092"/>
    <w:rsid w:val="00590A6F"/>
    <w:rsid w:val="00590AB3"/>
    <w:rsid w:val="00590E0F"/>
    <w:rsid w:val="005920FC"/>
    <w:rsid w:val="00594499"/>
    <w:rsid w:val="00595672"/>
    <w:rsid w:val="005978C8"/>
    <w:rsid w:val="005A21FC"/>
    <w:rsid w:val="005A3E2F"/>
    <w:rsid w:val="005A51B2"/>
    <w:rsid w:val="005A6174"/>
    <w:rsid w:val="005A6B19"/>
    <w:rsid w:val="005A7F0D"/>
    <w:rsid w:val="005B01C4"/>
    <w:rsid w:val="005B04F8"/>
    <w:rsid w:val="005B0E8C"/>
    <w:rsid w:val="005B13BD"/>
    <w:rsid w:val="005B161C"/>
    <w:rsid w:val="005B23DB"/>
    <w:rsid w:val="005B302A"/>
    <w:rsid w:val="005B4216"/>
    <w:rsid w:val="005B5071"/>
    <w:rsid w:val="005B5D17"/>
    <w:rsid w:val="005B62D8"/>
    <w:rsid w:val="005B70AF"/>
    <w:rsid w:val="005C0334"/>
    <w:rsid w:val="005C1482"/>
    <w:rsid w:val="005C1A4C"/>
    <w:rsid w:val="005C1EA9"/>
    <w:rsid w:val="005C3A7B"/>
    <w:rsid w:val="005C65F0"/>
    <w:rsid w:val="005C685F"/>
    <w:rsid w:val="005C75FC"/>
    <w:rsid w:val="005D0539"/>
    <w:rsid w:val="005D0D27"/>
    <w:rsid w:val="005D1E08"/>
    <w:rsid w:val="005D5132"/>
    <w:rsid w:val="005D58BC"/>
    <w:rsid w:val="005D5A5F"/>
    <w:rsid w:val="005D7FCA"/>
    <w:rsid w:val="005E1874"/>
    <w:rsid w:val="005E27E1"/>
    <w:rsid w:val="005E2B7E"/>
    <w:rsid w:val="005E3DEB"/>
    <w:rsid w:val="005E3F36"/>
    <w:rsid w:val="005E4A49"/>
    <w:rsid w:val="005E4AFE"/>
    <w:rsid w:val="005E682D"/>
    <w:rsid w:val="005E71D6"/>
    <w:rsid w:val="005F0D59"/>
    <w:rsid w:val="005F150A"/>
    <w:rsid w:val="005F195D"/>
    <w:rsid w:val="005F1A48"/>
    <w:rsid w:val="005F1C8B"/>
    <w:rsid w:val="005F1F31"/>
    <w:rsid w:val="005F2F7E"/>
    <w:rsid w:val="005F307B"/>
    <w:rsid w:val="005F34A0"/>
    <w:rsid w:val="005F3E28"/>
    <w:rsid w:val="005F5AA9"/>
    <w:rsid w:val="00600140"/>
    <w:rsid w:val="00600DD7"/>
    <w:rsid w:val="00601032"/>
    <w:rsid w:val="00605130"/>
    <w:rsid w:val="0060764F"/>
    <w:rsid w:val="00607E8C"/>
    <w:rsid w:val="006115C3"/>
    <w:rsid w:val="0061320C"/>
    <w:rsid w:val="00617C4B"/>
    <w:rsid w:val="00620001"/>
    <w:rsid w:val="006201A1"/>
    <w:rsid w:val="00620CCF"/>
    <w:rsid w:val="00621E14"/>
    <w:rsid w:val="0062352A"/>
    <w:rsid w:val="00623840"/>
    <w:rsid w:val="006239AC"/>
    <w:rsid w:val="00623DB7"/>
    <w:rsid w:val="00626CF8"/>
    <w:rsid w:val="0062754B"/>
    <w:rsid w:val="00632B29"/>
    <w:rsid w:val="00633E79"/>
    <w:rsid w:val="00634921"/>
    <w:rsid w:val="00635EE3"/>
    <w:rsid w:val="00636739"/>
    <w:rsid w:val="00637438"/>
    <w:rsid w:val="00640E0D"/>
    <w:rsid w:val="00642240"/>
    <w:rsid w:val="0064241F"/>
    <w:rsid w:val="00643367"/>
    <w:rsid w:val="00646054"/>
    <w:rsid w:val="00646EC4"/>
    <w:rsid w:val="006470C1"/>
    <w:rsid w:val="00647F65"/>
    <w:rsid w:val="0065155B"/>
    <w:rsid w:val="00652793"/>
    <w:rsid w:val="00656424"/>
    <w:rsid w:val="0066003F"/>
    <w:rsid w:val="006602DC"/>
    <w:rsid w:val="006615C2"/>
    <w:rsid w:val="00661A76"/>
    <w:rsid w:val="00667729"/>
    <w:rsid w:val="00670772"/>
    <w:rsid w:val="00670A32"/>
    <w:rsid w:val="00670C2A"/>
    <w:rsid w:val="00672509"/>
    <w:rsid w:val="00673BDF"/>
    <w:rsid w:val="00674B50"/>
    <w:rsid w:val="00674D11"/>
    <w:rsid w:val="00675261"/>
    <w:rsid w:val="006763E5"/>
    <w:rsid w:val="00676A8A"/>
    <w:rsid w:val="00677E84"/>
    <w:rsid w:val="00677ED5"/>
    <w:rsid w:val="00681D05"/>
    <w:rsid w:val="006824E7"/>
    <w:rsid w:val="0068274A"/>
    <w:rsid w:val="0068332F"/>
    <w:rsid w:val="00683524"/>
    <w:rsid w:val="0068371E"/>
    <w:rsid w:val="00683B41"/>
    <w:rsid w:val="00683EBD"/>
    <w:rsid w:val="00685241"/>
    <w:rsid w:val="00693FF9"/>
    <w:rsid w:val="00696801"/>
    <w:rsid w:val="00696A8A"/>
    <w:rsid w:val="00697C5B"/>
    <w:rsid w:val="006A09D6"/>
    <w:rsid w:val="006A0E19"/>
    <w:rsid w:val="006A2114"/>
    <w:rsid w:val="006A2A37"/>
    <w:rsid w:val="006A2EEC"/>
    <w:rsid w:val="006A3C65"/>
    <w:rsid w:val="006A628A"/>
    <w:rsid w:val="006B1452"/>
    <w:rsid w:val="006B2140"/>
    <w:rsid w:val="006B26B9"/>
    <w:rsid w:val="006B4B71"/>
    <w:rsid w:val="006B50F5"/>
    <w:rsid w:val="006B6096"/>
    <w:rsid w:val="006B6F96"/>
    <w:rsid w:val="006C0B9F"/>
    <w:rsid w:val="006C0DFC"/>
    <w:rsid w:val="006C2033"/>
    <w:rsid w:val="006C2D22"/>
    <w:rsid w:val="006C3143"/>
    <w:rsid w:val="006C3184"/>
    <w:rsid w:val="006C4262"/>
    <w:rsid w:val="006C5EAC"/>
    <w:rsid w:val="006C6BB2"/>
    <w:rsid w:val="006D120D"/>
    <w:rsid w:val="006D1BC7"/>
    <w:rsid w:val="006D2C51"/>
    <w:rsid w:val="006D3E6C"/>
    <w:rsid w:val="006D3F05"/>
    <w:rsid w:val="006D4520"/>
    <w:rsid w:val="006D6182"/>
    <w:rsid w:val="006D6923"/>
    <w:rsid w:val="006E13C9"/>
    <w:rsid w:val="006E33DE"/>
    <w:rsid w:val="006E3BFC"/>
    <w:rsid w:val="006E5498"/>
    <w:rsid w:val="006F0DBB"/>
    <w:rsid w:val="006F133E"/>
    <w:rsid w:val="006F38B3"/>
    <w:rsid w:val="006F6981"/>
    <w:rsid w:val="006F6B32"/>
    <w:rsid w:val="006F6BF8"/>
    <w:rsid w:val="006F7892"/>
    <w:rsid w:val="006F7983"/>
    <w:rsid w:val="0070000A"/>
    <w:rsid w:val="0070024F"/>
    <w:rsid w:val="00700F3B"/>
    <w:rsid w:val="00702C16"/>
    <w:rsid w:val="007030A7"/>
    <w:rsid w:val="00705E0A"/>
    <w:rsid w:val="00706DA0"/>
    <w:rsid w:val="00707C0C"/>
    <w:rsid w:val="0071217D"/>
    <w:rsid w:val="00713399"/>
    <w:rsid w:val="00713D28"/>
    <w:rsid w:val="00713F4B"/>
    <w:rsid w:val="00713F5B"/>
    <w:rsid w:val="007141AF"/>
    <w:rsid w:val="007144BC"/>
    <w:rsid w:val="00714BC6"/>
    <w:rsid w:val="00716873"/>
    <w:rsid w:val="007177F5"/>
    <w:rsid w:val="007205D5"/>
    <w:rsid w:val="00721FF8"/>
    <w:rsid w:val="00722730"/>
    <w:rsid w:val="00722C52"/>
    <w:rsid w:val="00724B1B"/>
    <w:rsid w:val="007264C4"/>
    <w:rsid w:val="00726C66"/>
    <w:rsid w:val="0072701C"/>
    <w:rsid w:val="007273F9"/>
    <w:rsid w:val="007302A8"/>
    <w:rsid w:val="007307E7"/>
    <w:rsid w:val="007311C7"/>
    <w:rsid w:val="00731462"/>
    <w:rsid w:val="0073298F"/>
    <w:rsid w:val="00732E8E"/>
    <w:rsid w:val="00734C87"/>
    <w:rsid w:val="007377C5"/>
    <w:rsid w:val="007404C1"/>
    <w:rsid w:val="00741BF9"/>
    <w:rsid w:val="00741C0B"/>
    <w:rsid w:val="00744B01"/>
    <w:rsid w:val="00744D69"/>
    <w:rsid w:val="00746F47"/>
    <w:rsid w:val="0075174B"/>
    <w:rsid w:val="00753305"/>
    <w:rsid w:val="00755C1D"/>
    <w:rsid w:val="00755FD8"/>
    <w:rsid w:val="007603A5"/>
    <w:rsid w:val="00760867"/>
    <w:rsid w:val="007620AE"/>
    <w:rsid w:val="00764217"/>
    <w:rsid w:val="00764890"/>
    <w:rsid w:val="00764C97"/>
    <w:rsid w:val="007657C9"/>
    <w:rsid w:val="0076643E"/>
    <w:rsid w:val="00771CCA"/>
    <w:rsid w:val="00773A1E"/>
    <w:rsid w:val="00774DC7"/>
    <w:rsid w:val="00775C14"/>
    <w:rsid w:val="007767E5"/>
    <w:rsid w:val="00776BE3"/>
    <w:rsid w:val="007772D3"/>
    <w:rsid w:val="00777AC0"/>
    <w:rsid w:val="00781398"/>
    <w:rsid w:val="00781BA7"/>
    <w:rsid w:val="00781FF2"/>
    <w:rsid w:val="00782DC4"/>
    <w:rsid w:val="007862F3"/>
    <w:rsid w:val="00786BFB"/>
    <w:rsid w:val="007876BC"/>
    <w:rsid w:val="00787CAF"/>
    <w:rsid w:val="00790D5B"/>
    <w:rsid w:val="0079217F"/>
    <w:rsid w:val="007922B5"/>
    <w:rsid w:val="007935D3"/>
    <w:rsid w:val="007A0945"/>
    <w:rsid w:val="007A0B21"/>
    <w:rsid w:val="007A153E"/>
    <w:rsid w:val="007A2C73"/>
    <w:rsid w:val="007A3AB0"/>
    <w:rsid w:val="007A49F8"/>
    <w:rsid w:val="007A70CA"/>
    <w:rsid w:val="007A73D8"/>
    <w:rsid w:val="007A76FA"/>
    <w:rsid w:val="007B0050"/>
    <w:rsid w:val="007B0798"/>
    <w:rsid w:val="007B1B2E"/>
    <w:rsid w:val="007B2B7F"/>
    <w:rsid w:val="007B31F5"/>
    <w:rsid w:val="007B352F"/>
    <w:rsid w:val="007B580F"/>
    <w:rsid w:val="007B5BDC"/>
    <w:rsid w:val="007C0430"/>
    <w:rsid w:val="007C06B6"/>
    <w:rsid w:val="007C16BE"/>
    <w:rsid w:val="007C3DBD"/>
    <w:rsid w:val="007C53E6"/>
    <w:rsid w:val="007D015C"/>
    <w:rsid w:val="007D0199"/>
    <w:rsid w:val="007D298E"/>
    <w:rsid w:val="007D72CB"/>
    <w:rsid w:val="007D7DAC"/>
    <w:rsid w:val="007E02A1"/>
    <w:rsid w:val="007E0456"/>
    <w:rsid w:val="007E750D"/>
    <w:rsid w:val="007F00A5"/>
    <w:rsid w:val="007F1989"/>
    <w:rsid w:val="007F3095"/>
    <w:rsid w:val="007F491E"/>
    <w:rsid w:val="00800462"/>
    <w:rsid w:val="00800984"/>
    <w:rsid w:val="00800FE4"/>
    <w:rsid w:val="00801326"/>
    <w:rsid w:val="00802DD5"/>
    <w:rsid w:val="00802E17"/>
    <w:rsid w:val="00804A2C"/>
    <w:rsid w:val="00804BF8"/>
    <w:rsid w:val="008055D9"/>
    <w:rsid w:val="00805BA8"/>
    <w:rsid w:val="008110F8"/>
    <w:rsid w:val="008130CA"/>
    <w:rsid w:val="008143BD"/>
    <w:rsid w:val="0081492B"/>
    <w:rsid w:val="00815D63"/>
    <w:rsid w:val="00816476"/>
    <w:rsid w:val="00816D43"/>
    <w:rsid w:val="00817BE1"/>
    <w:rsid w:val="00817DFA"/>
    <w:rsid w:val="00821608"/>
    <w:rsid w:val="00822708"/>
    <w:rsid w:val="008247B1"/>
    <w:rsid w:val="0082495C"/>
    <w:rsid w:val="00827141"/>
    <w:rsid w:val="008304FD"/>
    <w:rsid w:val="0083158B"/>
    <w:rsid w:val="0083246B"/>
    <w:rsid w:val="008328E9"/>
    <w:rsid w:val="008343B3"/>
    <w:rsid w:val="008356CF"/>
    <w:rsid w:val="008363E9"/>
    <w:rsid w:val="008373F7"/>
    <w:rsid w:val="00840116"/>
    <w:rsid w:val="00841007"/>
    <w:rsid w:val="0084299C"/>
    <w:rsid w:val="008450FA"/>
    <w:rsid w:val="0085039C"/>
    <w:rsid w:val="00850581"/>
    <w:rsid w:val="00850F41"/>
    <w:rsid w:val="008523F7"/>
    <w:rsid w:val="00852679"/>
    <w:rsid w:val="00856820"/>
    <w:rsid w:val="00857B5F"/>
    <w:rsid w:val="008601E7"/>
    <w:rsid w:val="008616F0"/>
    <w:rsid w:val="00862845"/>
    <w:rsid w:val="00862E5D"/>
    <w:rsid w:val="0086464D"/>
    <w:rsid w:val="00864793"/>
    <w:rsid w:val="00864EB4"/>
    <w:rsid w:val="0086533F"/>
    <w:rsid w:val="008661C6"/>
    <w:rsid w:val="00866E0E"/>
    <w:rsid w:val="008715C4"/>
    <w:rsid w:val="00872A4D"/>
    <w:rsid w:val="0087596F"/>
    <w:rsid w:val="00875A76"/>
    <w:rsid w:val="00881F97"/>
    <w:rsid w:val="00882503"/>
    <w:rsid w:val="008847E6"/>
    <w:rsid w:val="00887AFC"/>
    <w:rsid w:val="0089018A"/>
    <w:rsid w:val="0089064D"/>
    <w:rsid w:val="00890817"/>
    <w:rsid w:val="00892DD1"/>
    <w:rsid w:val="0089501A"/>
    <w:rsid w:val="00897845"/>
    <w:rsid w:val="008A02EB"/>
    <w:rsid w:val="008A085A"/>
    <w:rsid w:val="008A08A4"/>
    <w:rsid w:val="008A18F0"/>
    <w:rsid w:val="008A1EDC"/>
    <w:rsid w:val="008A25D2"/>
    <w:rsid w:val="008A5717"/>
    <w:rsid w:val="008A5F16"/>
    <w:rsid w:val="008B1883"/>
    <w:rsid w:val="008B2318"/>
    <w:rsid w:val="008B3639"/>
    <w:rsid w:val="008B3948"/>
    <w:rsid w:val="008B3C7A"/>
    <w:rsid w:val="008B43EB"/>
    <w:rsid w:val="008B4DCE"/>
    <w:rsid w:val="008B5418"/>
    <w:rsid w:val="008B5754"/>
    <w:rsid w:val="008B6C04"/>
    <w:rsid w:val="008C0251"/>
    <w:rsid w:val="008C12B8"/>
    <w:rsid w:val="008C1674"/>
    <w:rsid w:val="008C5E8E"/>
    <w:rsid w:val="008C67FA"/>
    <w:rsid w:val="008C7FB0"/>
    <w:rsid w:val="008D1D85"/>
    <w:rsid w:val="008D1D95"/>
    <w:rsid w:val="008D29EB"/>
    <w:rsid w:val="008D2F92"/>
    <w:rsid w:val="008D348F"/>
    <w:rsid w:val="008D3ADC"/>
    <w:rsid w:val="008D42EB"/>
    <w:rsid w:val="008D44EC"/>
    <w:rsid w:val="008D456F"/>
    <w:rsid w:val="008D56E2"/>
    <w:rsid w:val="008E0FBF"/>
    <w:rsid w:val="008E20D8"/>
    <w:rsid w:val="008E44D4"/>
    <w:rsid w:val="008E611F"/>
    <w:rsid w:val="008E6828"/>
    <w:rsid w:val="008F1362"/>
    <w:rsid w:val="008F1CFB"/>
    <w:rsid w:val="008F302B"/>
    <w:rsid w:val="008F3AF9"/>
    <w:rsid w:val="008F6DC6"/>
    <w:rsid w:val="008F7F9A"/>
    <w:rsid w:val="009000D2"/>
    <w:rsid w:val="00900254"/>
    <w:rsid w:val="00900E8A"/>
    <w:rsid w:val="009034B0"/>
    <w:rsid w:val="00903AED"/>
    <w:rsid w:val="00904179"/>
    <w:rsid w:val="009048BD"/>
    <w:rsid w:val="0090495E"/>
    <w:rsid w:val="00905D11"/>
    <w:rsid w:val="00907A83"/>
    <w:rsid w:val="00910BC1"/>
    <w:rsid w:val="009118DF"/>
    <w:rsid w:val="0091477A"/>
    <w:rsid w:val="00914A2E"/>
    <w:rsid w:val="009158BB"/>
    <w:rsid w:val="009159A5"/>
    <w:rsid w:val="00915FC7"/>
    <w:rsid w:val="00916429"/>
    <w:rsid w:val="00920F76"/>
    <w:rsid w:val="00921096"/>
    <w:rsid w:val="00921355"/>
    <w:rsid w:val="00922DE5"/>
    <w:rsid w:val="00922F31"/>
    <w:rsid w:val="0092394B"/>
    <w:rsid w:val="009245AD"/>
    <w:rsid w:val="009247F1"/>
    <w:rsid w:val="0092560D"/>
    <w:rsid w:val="00925D33"/>
    <w:rsid w:val="00926EDC"/>
    <w:rsid w:val="0092774F"/>
    <w:rsid w:val="00930B93"/>
    <w:rsid w:val="00930E61"/>
    <w:rsid w:val="009312D3"/>
    <w:rsid w:val="00931FDA"/>
    <w:rsid w:val="009322A8"/>
    <w:rsid w:val="00934908"/>
    <w:rsid w:val="0093572C"/>
    <w:rsid w:val="00935EF9"/>
    <w:rsid w:val="00937812"/>
    <w:rsid w:val="009429DF"/>
    <w:rsid w:val="00943446"/>
    <w:rsid w:val="00943A00"/>
    <w:rsid w:val="00944314"/>
    <w:rsid w:val="00944454"/>
    <w:rsid w:val="009444AF"/>
    <w:rsid w:val="00946BF1"/>
    <w:rsid w:val="009501BE"/>
    <w:rsid w:val="0095273F"/>
    <w:rsid w:val="00954420"/>
    <w:rsid w:val="0095514A"/>
    <w:rsid w:val="009556F2"/>
    <w:rsid w:val="009559A7"/>
    <w:rsid w:val="00957E4E"/>
    <w:rsid w:val="00960D6D"/>
    <w:rsid w:val="009623D1"/>
    <w:rsid w:val="00962615"/>
    <w:rsid w:val="009630B1"/>
    <w:rsid w:val="009637D2"/>
    <w:rsid w:val="00963871"/>
    <w:rsid w:val="00970755"/>
    <w:rsid w:val="00972FFA"/>
    <w:rsid w:val="00974157"/>
    <w:rsid w:val="00974AEB"/>
    <w:rsid w:val="00974F45"/>
    <w:rsid w:val="00980FDC"/>
    <w:rsid w:val="009813C9"/>
    <w:rsid w:val="00982CDA"/>
    <w:rsid w:val="00985032"/>
    <w:rsid w:val="00986899"/>
    <w:rsid w:val="00986ABF"/>
    <w:rsid w:val="00986BF0"/>
    <w:rsid w:val="00987018"/>
    <w:rsid w:val="0098718E"/>
    <w:rsid w:val="00991005"/>
    <w:rsid w:val="00996199"/>
    <w:rsid w:val="009973BC"/>
    <w:rsid w:val="009A0054"/>
    <w:rsid w:val="009A2C96"/>
    <w:rsid w:val="009A50EB"/>
    <w:rsid w:val="009A5CE1"/>
    <w:rsid w:val="009A653E"/>
    <w:rsid w:val="009A769B"/>
    <w:rsid w:val="009B29FC"/>
    <w:rsid w:val="009B39CE"/>
    <w:rsid w:val="009B5269"/>
    <w:rsid w:val="009B54A7"/>
    <w:rsid w:val="009B55BB"/>
    <w:rsid w:val="009B6EE8"/>
    <w:rsid w:val="009B72C0"/>
    <w:rsid w:val="009C01A0"/>
    <w:rsid w:val="009C0A89"/>
    <w:rsid w:val="009C1CE9"/>
    <w:rsid w:val="009C4393"/>
    <w:rsid w:val="009C5169"/>
    <w:rsid w:val="009C54E0"/>
    <w:rsid w:val="009C64E7"/>
    <w:rsid w:val="009C7662"/>
    <w:rsid w:val="009C7C88"/>
    <w:rsid w:val="009D00E8"/>
    <w:rsid w:val="009D1058"/>
    <w:rsid w:val="009D1DE4"/>
    <w:rsid w:val="009D41F3"/>
    <w:rsid w:val="009D6777"/>
    <w:rsid w:val="009D6964"/>
    <w:rsid w:val="009D7F2E"/>
    <w:rsid w:val="009E221F"/>
    <w:rsid w:val="009E39DC"/>
    <w:rsid w:val="009E5DB7"/>
    <w:rsid w:val="009E5FF3"/>
    <w:rsid w:val="009E68B3"/>
    <w:rsid w:val="009E70C8"/>
    <w:rsid w:val="009F0154"/>
    <w:rsid w:val="009F2EAE"/>
    <w:rsid w:val="009F35FE"/>
    <w:rsid w:val="009F3C7C"/>
    <w:rsid w:val="009F4ADF"/>
    <w:rsid w:val="009F5233"/>
    <w:rsid w:val="009F6978"/>
    <w:rsid w:val="009F76B0"/>
    <w:rsid w:val="00A00CA9"/>
    <w:rsid w:val="00A0146C"/>
    <w:rsid w:val="00A022FC"/>
    <w:rsid w:val="00A0257B"/>
    <w:rsid w:val="00A034D5"/>
    <w:rsid w:val="00A03B93"/>
    <w:rsid w:val="00A04147"/>
    <w:rsid w:val="00A06D59"/>
    <w:rsid w:val="00A06E14"/>
    <w:rsid w:val="00A12F3E"/>
    <w:rsid w:val="00A14F0B"/>
    <w:rsid w:val="00A16093"/>
    <w:rsid w:val="00A165E9"/>
    <w:rsid w:val="00A165EA"/>
    <w:rsid w:val="00A24A3F"/>
    <w:rsid w:val="00A25054"/>
    <w:rsid w:val="00A25393"/>
    <w:rsid w:val="00A264BB"/>
    <w:rsid w:val="00A271B0"/>
    <w:rsid w:val="00A31014"/>
    <w:rsid w:val="00A337F8"/>
    <w:rsid w:val="00A344B6"/>
    <w:rsid w:val="00A35B1F"/>
    <w:rsid w:val="00A36329"/>
    <w:rsid w:val="00A36709"/>
    <w:rsid w:val="00A37919"/>
    <w:rsid w:val="00A41928"/>
    <w:rsid w:val="00A419EF"/>
    <w:rsid w:val="00A43D24"/>
    <w:rsid w:val="00A44FE4"/>
    <w:rsid w:val="00A46120"/>
    <w:rsid w:val="00A4644D"/>
    <w:rsid w:val="00A472DB"/>
    <w:rsid w:val="00A5083D"/>
    <w:rsid w:val="00A50FCC"/>
    <w:rsid w:val="00A51ED3"/>
    <w:rsid w:val="00A5200B"/>
    <w:rsid w:val="00A52524"/>
    <w:rsid w:val="00A5345D"/>
    <w:rsid w:val="00A56B6F"/>
    <w:rsid w:val="00A56BC1"/>
    <w:rsid w:val="00A606BC"/>
    <w:rsid w:val="00A62117"/>
    <w:rsid w:val="00A65442"/>
    <w:rsid w:val="00A66667"/>
    <w:rsid w:val="00A66699"/>
    <w:rsid w:val="00A6688E"/>
    <w:rsid w:val="00A669D5"/>
    <w:rsid w:val="00A707C6"/>
    <w:rsid w:val="00A72779"/>
    <w:rsid w:val="00A72B53"/>
    <w:rsid w:val="00A743F0"/>
    <w:rsid w:val="00A74AAF"/>
    <w:rsid w:val="00A7503B"/>
    <w:rsid w:val="00A75777"/>
    <w:rsid w:val="00A75B64"/>
    <w:rsid w:val="00A76AE1"/>
    <w:rsid w:val="00A76BC8"/>
    <w:rsid w:val="00A77D50"/>
    <w:rsid w:val="00A819A9"/>
    <w:rsid w:val="00A83602"/>
    <w:rsid w:val="00A84FA8"/>
    <w:rsid w:val="00A91BC5"/>
    <w:rsid w:val="00A9216F"/>
    <w:rsid w:val="00A922E9"/>
    <w:rsid w:val="00A92C27"/>
    <w:rsid w:val="00A93C2D"/>
    <w:rsid w:val="00A94457"/>
    <w:rsid w:val="00A955EB"/>
    <w:rsid w:val="00A9591D"/>
    <w:rsid w:val="00A96547"/>
    <w:rsid w:val="00A9790D"/>
    <w:rsid w:val="00AA020E"/>
    <w:rsid w:val="00AA5101"/>
    <w:rsid w:val="00AA79B7"/>
    <w:rsid w:val="00AB038C"/>
    <w:rsid w:val="00AB0A8F"/>
    <w:rsid w:val="00AB2578"/>
    <w:rsid w:val="00AB3231"/>
    <w:rsid w:val="00AB3E31"/>
    <w:rsid w:val="00AB455E"/>
    <w:rsid w:val="00AB6213"/>
    <w:rsid w:val="00AB69C1"/>
    <w:rsid w:val="00AC5232"/>
    <w:rsid w:val="00AC546C"/>
    <w:rsid w:val="00AD03DE"/>
    <w:rsid w:val="00AD12EF"/>
    <w:rsid w:val="00AD31B1"/>
    <w:rsid w:val="00AD58BA"/>
    <w:rsid w:val="00AD59D0"/>
    <w:rsid w:val="00AD761F"/>
    <w:rsid w:val="00AD7C68"/>
    <w:rsid w:val="00AE28B6"/>
    <w:rsid w:val="00AE4E4D"/>
    <w:rsid w:val="00AE7ABE"/>
    <w:rsid w:val="00AE7EE8"/>
    <w:rsid w:val="00AF031E"/>
    <w:rsid w:val="00AF0BD2"/>
    <w:rsid w:val="00AF1C1A"/>
    <w:rsid w:val="00AF33BA"/>
    <w:rsid w:val="00AF49EC"/>
    <w:rsid w:val="00AF578D"/>
    <w:rsid w:val="00AF6807"/>
    <w:rsid w:val="00AF7060"/>
    <w:rsid w:val="00AF7E89"/>
    <w:rsid w:val="00B00961"/>
    <w:rsid w:val="00B01E4A"/>
    <w:rsid w:val="00B079C1"/>
    <w:rsid w:val="00B10006"/>
    <w:rsid w:val="00B10318"/>
    <w:rsid w:val="00B106E5"/>
    <w:rsid w:val="00B106EA"/>
    <w:rsid w:val="00B10E1E"/>
    <w:rsid w:val="00B11670"/>
    <w:rsid w:val="00B11A92"/>
    <w:rsid w:val="00B1228B"/>
    <w:rsid w:val="00B13852"/>
    <w:rsid w:val="00B15FF3"/>
    <w:rsid w:val="00B1633C"/>
    <w:rsid w:val="00B206D1"/>
    <w:rsid w:val="00B257B9"/>
    <w:rsid w:val="00B26ACC"/>
    <w:rsid w:val="00B2777A"/>
    <w:rsid w:val="00B30099"/>
    <w:rsid w:val="00B30C96"/>
    <w:rsid w:val="00B31D97"/>
    <w:rsid w:val="00B32A59"/>
    <w:rsid w:val="00B32DF4"/>
    <w:rsid w:val="00B33328"/>
    <w:rsid w:val="00B33556"/>
    <w:rsid w:val="00B33EC5"/>
    <w:rsid w:val="00B34B65"/>
    <w:rsid w:val="00B351F6"/>
    <w:rsid w:val="00B35260"/>
    <w:rsid w:val="00B40889"/>
    <w:rsid w:val="00B436E0"/>
    <w:rsid w:val="00B446BB"/>
    <w:rsid w:val="00B468E1"/>
    <w:rsid w:val="00B4726B"/>
    <w:rsid w:val="00B52DD6"/>
    <w:rsid w:val="00B53B7E"/>
    <w:rsid w:val="00B53EFB"/>
    <w:rsid w:val="00B542FC"/>
    <w:rsid w:val="00B54C8B"/>
    <w:rsid w:val="00B55F08"/>
    <w:rsid w:val="00B5692B"/>
    <w:rsid w:val="00B569EF"/>
    <w:rsid w:val="00B56E35"/>
    <w:rsid w:val="00B57029"/>
    <w:rsid w:val="00B608A2"/>
    <w:rsid w:val="00B6223A"/>
    <w:rsid w:val="00B62AD2"/>
    <w:rsid w:val="00B651E1"/>
    <w:rsid w:val="00B67DD2"/>
    <w:rsid w:val="00B724C7"/>
    <w:rsid w:val="00B73400"/>
    <w:rsid w:val="00B748B2"/>
    <w:rsid w:val="00B75BA9"/>
    <w:rsid w:val="00B76C89"/>
    <w:rsid w:val="00B81C63"/>
    <w:rsid w:val="00B840A7"/>
    <w:rsid w:val="00B840C7"/>
    <w:rsid w:val="00B8413F"/>
    <w:rsid w:val="00B84188"/>
    <w:rsid w:val="00B85FBD"/>
    <w:rsid w:val="00B861E5"/>
    <w:rsid w:val="00B86FDD"/>
    <w:rsid w:val="00B87B23"/>
    <w:rsid w:val="00B9016F"/>
    <w:rsid w:val="00B906D2"/>
    <w:rsid w:val="00B90868"/>
    <w:rsid w:val="00B90DEF"/>
    <w:rsid w:val="00B90E4C"/>
    <w:rsid w:val="00B90EE1"/>
    <w:rsid w:val="00B91ED8"/>
    <w:rsid w:val="00B93174"/>
    <w:rsid w:val="00B93D8C"/>
    <w:rsid w:val="00B9417B"/>
    <w:rsid w:val="00B94520"/>
    <w:rsid w:val="00B94F77"/>
    <w:rsid w:val="00B96679"/>
    <w:rsid w:val="00B9796A"/>
    <w:rsid w:val="00BA0A8F"/>
    <w:rsid w:val="00BA2467"/>
    <w:rsid w:val="00BA35AD"/>
    <w:rsid w:val="00BA6B8E"/>
    <w:rsid w:val="00BA6C0A"/>
    <w:rsid w:val="00BA7651"/>
    <w:rsid w:val="00BB1110"/>
    <w:rsid w:val="00BB1632"/>
    <w:rsid w:val="00BB21EB"/>
    <w:rsid w:val="00BB42E1"/>
    <w:rsid w:val="00BB4BDB"/>
    <w:rsid w:val="00BB6B5B"/>
    <w:rsid w:val="00BB7178"/>
    <w:rsid w:val="00BB7848"/>
    <w:rsid w:val="00BC021D"/>
    <w:rsid w:val="00BC04A8"/>
    <w:rsid w:val="00BC500B"/>
    <w:rsid w:val="00BC567C"/>
    <w:rsid w:val="00BC5DB2"/>
    <w:rsid w:val="00BC7583"/>
    <w:rsid w:val="00BC7DE5"/>
    <w:rsid w:val="00BD17B0"/>
    <w:rsid w:val="00BD38C3"/>
    <w:rsid w:val="00BD4C58"/>
    <w:rsid w:val="00BD7006"/>
    <w:rsid w:val="00BD7ABA"/>
    <w:rsid w:val="00BE115C"/>
    <w:rsid w:val="00BE2ACF"/>
    <w:rsid w:val="00BE3C4A"/>
    <w:rsid w:val="00BE3C55"/>
    <w:rsid w:val="00BE4D8A"/>
    <w:rsid w:val="00BE5B8B"/>
    <w:rsid w:val="00BE5E51"/>
    <w:rsid w:val="00BE7885"/>
    <w:rsid w:val="00BE7BF6"/>
    <w:rsid w:val="00BF00F4"/>
    <w:rsid w:val="00BF1DF0"/>
    <w:rsid w:val="00BF3A2B"/>
    <w:rsid w:val="00BF3FF1"/>
    <w:rsid w:val="00BF5D5F"/>
    <w:rsid w:val="00BF726B"/>
    <w:rsid w:val="00BF7E91"/>
    <w:rsid w:val="00BF7F94"/>
    <w:rsid w:val="00C009B7"/>
    <w:rsid w:val="00C0100C"/>
    <w:rsid w:val="00C0134C"/>
    <w:rsid w:val="00C0154A"/>
    <w:rsid w:val="00C02E14"/>
    <w:rsid w:val="00C030F7"/>
    <w:rsid w:val="00C04065"/>
    <w:rsid w:val="00C05362"/>
    <w:rsid w:val="00C06C08"/>
    <w:rsid w:val="00C10295"/>
    <w:rsid w:val="00C10EFE"/>
    <w:rsid w:val="00C12422"/>
    <w:rsid w:val="00C12467"/>
    <w:rsid w:val="00C12F10"/>
    <w:rsid w:val="00C13F0A"/>
    <w:rsid w:val="00C145F5"/>
    <w:rsid w:val="00C14B7B"/>
    <w:rsid w:val="00C15DB1"/>
    <w:rsid w:val="00C15E32"/>
    <w:rsid w:val="00C16B13"/>
    <w:rsid w:val="00C177A1"/>
    <w:rsid w:val="00C21D29"/>
    <w:rsid w:val="00C236BC"/>
    <w:rsid w:val="00C24161"/>
    <w:rsid w:val="00C304D3"/>
    <w:rsid w:val="00C316DC"/>
    <w:rsid w:val="00C355EA"/>
    <w:rsid w:val="00C367D2"/>
    <w:rsid w:val="00C37416"/>
    <w:rsid w:val="00C40592"/>
    <w:rsid w:val="00C45461"/>
    <w:rsid w:val="00C45BE0"/>
    <w:rsid w:val="00C4661A"/>
    <w:rsid w:val="00C471F1"/>
    <w:rsid w:val="00C47BEA"/>
    <w:rsid w:val="00C521C6"/>
    <w:rsid w:val="00C52B0D"/>
    <w:rsid w:val="00C53129"/>
    <w:rsid w:val="00C53598"/>
    <w:rsid w:val="00C55D5D"/>
    <w:rsid w:val="00C60151"/>
    <w:rsid w:val="00C60902"/>
    <w:rsid w:val="00C609DC"/>
    <w:rsid w:val="00C62A25"/>
    <w:rsid w:val="00C70488"/>
    <w:rsid w:val="00C711D1"/>
    <w:rsid w:val="00C7132E"/>
    <w:rsid w:val="00C733FC"/>
    <w:rsid w:val="00C7357B"/>
    <w:rsid w:val="00C73F73"/>
    <w:rsid w:val="00C74EDB"/>
    <w:rsid w:val="00C763FD"/>
    <w:rsid w:val="00C76FDE"/>
    <w:rsid w:val="00C80912"/>
    <w:rsid w:val="00C81417"/>
    <w:rsid w:val="00C82331"/>
    <w:rsid w:val="00C8267D"/>
    <w:rsid w:val="00C82AB9"/>
    <w:rsid w:val="00C83375"/>
    <w:rsid w:val="00C8529A"/>
    <w:rsid w:val="00C8641A"/>
    <w:rsid w:val="00C92629"/>
    <w:rsid w:val="00C92AEC"/>
    <w:rsid w:val="00C94331"/>
    <w:rsid w:val="00C94899"/>
    <w:rsid w:val="00C95E44"/>
    <w:rsid w:val="00CA0424"/>
    <w:rsid w:val="00CA1CCC"/>
    <w:rsid w:val="00CA2279"/>
    <w:rsid w:val="00CA3C9A"/>
    <w:rsid w:val="00CA6608"/>
    <w:rsid w:val="00CA74A8"/>
    <w:rsid w:val="00CB0135"/>
    <w:rsid w:val="00CB16D0"/>
    <w:rsid w:val="00CB180B"/>
    <w:rsid w:val="00CB28EF"/>
    <w:rsid w:val="00CB3A44"/>
    <w:rsid w:val="00CB452F"/>
    <w:rsid w:val="00CB46F1"/>
    <w:rsid w:val="00CB47EC"/>
    <w:rsid w:val="00CB5713"/>
    <w:rsid w:val="00CB63FF"/>
    <w:rsid w:val="00CB67E9"/>
    <w:rsid w:val="00CB7737"/>
    <w:rsid w:val="00CC01F9"/>
    <w:rsid w:val="00CC0285"/>
    <w:rsid w:val="00CC04B9"/>
    <w:rsid w:val="00CC0B61"/>
    <w:rsid w:val="00CC3192"/>
    <w:rsid w:val="00CC3DAE"/>
    <w:rsid w:val="00CC5627"/>
    <w:rsid w:val="00CC5D29"/>
    <w:rsid w:val="00CC5E80"/>
    <w:rsid w:val="00CC6406"/>
    <w:rsid w:val="00CC6F40"/>
    <w:rsid w:val="00CC6F53"/>
    <w:rsid w:val="00CD0109"/>
    <w:rsid w:val="00CD2E6C"/>
    <w:rsid w:val="00CD3618"/>
    <w:rsid w:val="00CD41A6"/>
    <w:rsid w:val="00CD4CBE"/>
    <w:rsid w:val="00CD68D6"/>
    <w:rsid w:val="00CD6E9A"/>
    <w:rsid w:val="00CD7539"/>
    <w:rsid w:val="00CE2A84"/>
    <w:rsid w:val="00CE2D7C"/>
    <w:rsid w:val="00CE358C"/>
    <w:rsid w:val="00CE4A12"/>
    <w:rsid w:val="00CE54DC"/>
    <w:rsid w:val="00CE5B52"/>
    <w:rsid w:val="00CE694D"/>
    <w:rsid w:val="00CE729F"/>
    <w:rsid w:val="00CF0ADA"/>
    <w:rsid w:val="00CF13AA"/>
    <w:rsid w:val="00CF1F48"/>
    <w:rsid w:val="00CF2909"/>
    <w:rsid w:val="00CF448F"/>
    <w:rsid w:val="00CF45A7"/>
    <w:rsid w:val="00CF57ED"/>
    <w:rsid w:val="00CF6FF7"/>
    <w:rsid w:val="00D0178E"/>
    <w:rsid w:val="00D018A9"/>
    <w:rsid w:val="00D02DFF"/>
    <w:rsid w:val="00D031AE"/>
    <w:rsid w:val="00D03D0A"/>
    <w:rsid w:val="00D04376"/>
    <w:rsid w:val="00D0478A"/>
    <w:rsid w:val="00D04E16"/>
    <w:rsid w:val="00D05A29"/>
    <w:rsid w:val="00D06787"/>
    <w:rsid w:val="00D077C2"/>
    <w:rsid w:val="00D10443"/>
    <w:rsid w:val="00D1136F"/>
    <w:rsid w:val="00D115DE"/>
    <w:rsid w:val="00D12160"/>
    <w:rsid w:val="00D1242A"/>
    <w:rsid w:val="00D12522"/>
    <w:rsid w:val="00D1252A"/>
    <w:rsid w:val="00D143FC"/>
    <w:rsid w:val="00D14561"/>
    <w:rsid w:val="00D1686B"/>
    <w:rsid w:val="00D208FD"/>
    <w:rsid w:val="00D20D09"/>
    <w:rsid w:val="00D20F2E"/>
    <w:rsid w:val="00D2208D"/>
    <w:rsid w:val="00D222E8"/>
    <w:rsid w:val="00D22BEA"/>
    <w:rsid w:val="00D24907"/>
    <w:rsid w:val="00D24D85"/>
    <w:rsid w:val="00D24EFA"/>
    <w:rsid w:val="00D27499"/>
    <w:rsid w:val="00D30120"/>
    <w:rsid w:val="00D31839"/>
    <w:rsid w:val="00D3245F"/>
    <w:rsid w:val="00D3342E"/>
    <w:rsid w:val="00D345E5"/>
    <w:rsid w:val="00D348F1"/>
    <w:rsid w:val="00D3516D"/>
    <w:rsid w:val="00D35BAE"/>
    <w:rsid w:val="00D3728C"/>
    <w:rsid w:val="00D37348"/>
    <w:rsid w:val="00D409E7"/>
    <w:rsid w:val="00D43864"/>
    <w:rsid w:val="00D43AC1"/>
    <w:rsid w:val="00D43E43"/>
    <w:rsid w:val="00D43E72"/>
    <w:rsid w:val="00D44890"/>
    <w:rsid w:val="00D44B52"/>
    <w:rsid w:val="00D500B2"/>
    <w:rsid w:val="00D5033A"/>
    <w:rsid w:val="00D51737"/>
    <w:rsid w:val="00D51A16"/>
    <w:rsid w:val="00D5337B"/>
    <w:rsid w:val="00D559FC"/>
    <w:rsid w:val="00D6059E"/>
    <w:rsid w:val="00D61BEF"/>
    <w:rsid w:val="00D626FE"/>
    <w:rsid w:val="00D627A6"/>
    <w:rsid w:val="00D63C80"/>
    <w:rsid w:val="00D64066"/>
    <w:rsid w:val="00D646D6"/>
    <w:rsid w:val="00D66533"/>
    <w:rsid w:val="00D66695"/>
    <w:rsid w:val="00D67980"/>
    <w:rsid w:val="00D67CE9"/>
    <w:rsid w:val="00D70361"/>
    <w:rsid w:val="00D70680"/>
    <w:rsid w:val="00D712CA"/>
    <w:rsid w:val="00D74023"/>
    <w:rsid w:val="00D75718"/>
    <w:rsid w:val="00D75849"/>
    <w:rsid w:val="00D75864"/>
    <w:rsid w:val="00D75B25"/>
    <w:rsid w:val="00D7743C"/>
    <w:rsid w:val="00D77E4A"/>
    <w:rsid w:val="00D80F8E"/>
    <w:rsid w:val="00D812A1"/>
    <w:rsid w:val="00D81E43"/>
    <w:rsid w:val="00D828D2"/>
    <w:rsid w:val="00D83014"/>
    <w:rsid w:val="00D85EBE"/>
    <w:rsid w:val="00D87219"/>
    <w:rsid w:val="00D879FD"/>
    <w:rsid w:val="00D92289"/>
    <w:rsid w:val="00D9306E"/>
    <w:rsid w:val="00D93209"/>
    <w:rsid w:val="00D93E10"/>
    <w:rsid w:val="00D950C1"/>
    <w:rsid w:val="00DA07EE"/>
    <w:rsid w:val="00DA0BD2"/>
    <w:rsid w:val="00DA1B69"/>
    <w:rsid w:val="00DA2680"/>
    <w:rsid w:val="00DA27FF"/>
    <w:rsid w:val="00DA2A4D"/>
    <w:rsid w:val="00DA37C4"/>
    <w:rsid w:val="00DB013D"/>
    <w:rsid w:val="00DB03CC"/>
    <w:rsid w:val="00DB236B"/>
    <w:rsid w:val="00DB6FF6"/>
    <w:rsid w:val="00DC03C1"/>
    <w:rsid w:val="00DC0977"/>
    <w:rsid w:val="00DC256E"/>
    <w:rsid w:val="00DC38EC"/>
    <w:rsid w:val="00DC4C7D"/>
    <w:rsid w:val="00DC5F9F"/>
    <w:rsid w:val="00DD1AA2"/>
    <w:rsid w:val="00DD2004"/>
    <w:rsid w:val="00DD2B75"/>
    <w:rsid w:val="00DD312D"/>
    <w:rsid w:val="00DD3E92"/>
    <w:rsid w:val="00DD3F89"/>
    <w:rsid w:val="00DD43B6"/>
    <w:rsid w:val="00DD4BA7"/>
    <w:rsid w:val="00DD4C79"/>
    <w:rsid w:val="00DD4D18"/>
    <w:rsid w:val="00DD5966"/>
    <w:rsid w:val="00DD5D60"/>
    <w:rsid w:val="00DD65A0"/>
    <w:rsid w:val="00DD707C"/>
    <w:rsid w:val="00DD77BB"/>
    <w:rsid w:val="00DD77E0"/>
    <w:rsid w:val="00DE1D64"/>
    <w:rsid w:val="00DE25A7"/>
    <w:rsid w:val="00DE60D5"/>
    <w:rsid w:val="00DE6770"/>
    <w:rsid w:val="00DE73DA"/>
    <w:rsid w:val="00DE77B3"/>
    <w:rsid w:val="00DF02EB"/>
    <w:rsid w:val="00DF0E7C"/>
    <w:rsid w:val="00DF3294"/>
    <w:rsid w:val="00DF3E36"/>
    <w:rsid w:val="00E03DDC"/>
    <w:rsid w:val="00E051AB"/>
    <w:rsid w:val="00E06521"/>
    <w:rsid w:val="00E07689"/>
    <w:rsid w:val="00E108D6"/>
    <w:rsid w:val="00E112BF"/>
    <w:rsid w:val="00E11AF0"/>
    <w:rsid w:val="00E120E3"/>
    <w:rsid w:val="00E1351C"/>
    <w:rsid w:val="00E154FA"/>
    <w:rsid w:val="00E15A1F"/>
    <w:rsid w:val="00E16459"/>
    <w:rsid w:val="00E16CAB"/>
    <w:rsid w:val="00E224EB"/>
    <w:rsid w:val="00E245F0"/>
    <w:rsid w:val="00E24C18"/>
    <w:rsid w:val="00E25A42"/>
    <w:rsid w:val="00E310F2"/>
    <w:rsid w:val="00E31B89"/>
    <w:rsid w:val="00E31D90"/>
    <w:rsid w:val="00E3208C"/>
    <w:rsid w:val="00E3247C"/>
    <w:rsid w:val="00E36FBA"/>
    <w:rsid w:val="00E4091F"/>
    <w:rsid w:val="00E415CD"/>
    <w:rsid w:val="00E41BAE"/>
    <w:rsid w:val="00E424DF"/>
    <w:rsid w:val="00E425CC"/>
    <w:rsid w:val="00E445FE"/>
    <w:rsid w:val="00E4617E"/>
    <w:rsid w:val="00E46D32"/>
    <w:rsid w:val="00E472F4"/>
    <w:rsid w:val="00E472F7"/>
    <w:rsid w:val="00E50081"/>
    <w:rsid w:val="00E50D70"/>
    <w:rsid w:val="00E53808"/>
    <w:rsid w:val="00E53AEF"/>
    <w:rsid w:val="00E54728"/>
    <w:rsid w:val="00E5522C"/>
    <w:rsid w:val="00E5533F"/>
    <w:rsid w:val="00E55B1B"/>
    <w:rsid w:val="00E57552"/>
    <w:rsid w:val="00E610D7"/>
    <w:rsid w:val="00E6124A"/>
    <w:rsid w:val="00E62A69"/>
    <w:rsid w:val="00E63842"/>
    <w:rsid w:val="00E643DB"/>
    <w:rsid w:val="00E66507"/>
    <w:rsid w:val="00E6667C"/>
    <w:rsid w:val="00E673C2"/>
    <w:rsid w:val="00E700BE"/>
    <w:rsid w:val="00E7041A"/>
    <w:rsid w:val="00E74767"/>
    <w:rsid w:val="00E747E4"/>
    <w:rsid w:val="00E76341"/>
    <w:rsid w:val="00E778B1"/>
    <w:rsid w:val="00E77D1A"/>
    <w:rsid w:val="00E80037"/>
    <w:rsid w:val="00E82884"/>
    <w:rsid w:val="00E829A2"/>
    <w:rsid w:val="00E84435"/>
    <w:rsid w:val="00E856CC"/>
    <w:rsid w:val="00E85FBB"/>
    <w:rsid w:val="00E86AA7"/>
    <w:rsid w:val="00E9113D"/>
    <w:rsid w:val="00E918E5"/>
    <w:rsid w:val="00E91B56"/>
    <w:rsid w:val="00E92698"/>
    <w:rsid w:val="00E930B7"/>
    <w:rsid w:val="00E93A48"/>
    <w:rsid w:val="00E93BFD"/>
    <w:rsid w:val="00E9566A"/>
    <w:rsid w:val="00E977BA"/>
    <w:rsid w:val="00E97FDC"/>
    <w:rsid w:val="00EA12CA"/>
    <w:rsid w:val="00EA5BA7"/>
    <w:rsid w:val="00EA6550"/>
    <w:rsid w:val="00EA67D4"/>
    <w:rsid w:val="00EA6837"/>
    <w:rsid w:val="00EA6CC5"/>
    <w:rsid w:val="00EB08C5"/>
    <w:rsid w:val="00EB0AC7"/>
    <w:rsid w:val="00EB1758"/>
    <w:rsid w:val="00EB2F8E"/>
    <w:rsid w:val="00EB3A6B"/>
    <w:rsid w:val="00EB3AED"/>
    <w:rsid w:val="00EB4D57"/>
    <w:rsid w:val="00EB5070"/>
    <w:rsid w:val="00EB5374"/>
    <w:rsid w:val="00EB5402"/>
    <w:rsid w:val="00EB561B"/>
    <w:rsid w:val="00EB6764"/>
    <w:rsid w:val="00EB77DC"/>
    <w:rsid w:val="00EC0D0C"/>
    <w:rsid w:val="00EC2753"/>
    <w:rsid w:val="00EC31A9"/>
    <w:rsid w:val="00EC372F"/>
    <w:rsid w:val="00EC402D"/>
    <w:rsid w:val="00EC46A5"/>
    <w:rsid w:val="00EC663F"/>
    <w:rsid w:val="00ED1F16"/>
    <w:rsid w:val="00ED396C"/>
    <w:rsid w:val="00ED3BDD"/>
    <w:rsid w:val="00ED5102"/>
    <w:rsid w:val="00ED6590"/>
    <w:rsid w:val="00EE05B6"/>
    <w:rsid w:val="00EE1E4E"/>
    <w:rsid w:val="00EE5BC7"/>
    <w:rsid w:val="00EE66BA"/>
    <w:rsid w:val="00EE743E"/>
    <w:rsid w:val="00EF02DE"/>
    <w:rsid w:val="00EF1CE8"/>
    <w:rsid w:val="00EF2D77"/>
    <w:rsid w:val="00EF3F79"/>
    <w:rsid w:val="00EF45CD"/>
    <w:rsid w:val="00EF48D1"/>
    <w:rsid w:val="00EF6D8A"/>
    <w:rsid w:val="00F0185B"/>
    <w:rsid w:val="00F0227E"/>
    <w:rsid w:val="00F050B8"/>
    <w:rsid w:val="00F0565A"/>
    <w:rsid w:val="00F117CA"/>
    <w:rsid w:val="00F117E8"/>
    <w:rsid w:val="00F11C2D"/>
    <w:rsid w:val="00F142B3"/>
    <w:rsid w:val="00F1548D"/>
    <w:rsid w:val="00F15B47"/>
    <w:rsid w:val="00F16A0E"/>
    <w:rsid w:val="00F17114"/>
    <w:rsid w:val="00F178E9"/>
    <w:rsid w:val="00F2012A"/>
    <w:rsid w:val="00F2154B"/>
    <w:rsid w:val="00F217BF"/>
    <w:rsid w:val="00F21C48"/>
    <w:rsid w:val="00F22B2F"/>
    <w:rsid w:val="00F22BF0"/>
    <w:rsid w:val="00F23BC0"/>
    <w:rsid w:val="00F23FD2"/>
    <w:rsid w:val="00F2471E"/>
    <w:rsid w:val="00F2633A"/>
    <w:rsid w:val="00F274D2"/>
    <w:rsid w:val="00F305B2"/>
    <w:rsid w:val="00F32091"/>
    <w:rsid w:val="00F32B18"/>
    <w:rsid w:val="00F3308E"/>
    <w:rsid w:val="00F34404"/>
    <w:rsid w:val="00F35A14"/>
    <w:rsid w:val="00F36B0E"/>
    <w:rsid w:val="00F37751"/>
    <w:rsid w:val="00F409E1"/>
    <w:rsid w:val="00F42CAE"/>
    <w:rsid w:val="00F464D9"/>
    <w:rsid w:val="00F4797C"/>
    <w:rsid w:val="00F51354"/>
    <w:rsid w:val="00F515CC"/>
    <w:rsid w:val="00F53D55"/>
    <w:rsid w:val="00F546FB"/>
    <w:rsid w:val="00F56620"/>
    <w:rsid w:val="00F57527"/>
    <w:rsid w:val="00F64355"/>
    <w:rsid w:val="00F64CFF"/>
    <w:rsid w:val="00F655F8"/>
    <w:rsid w:val="00F65C56"/>
    <w:rsid w:val="00F65F22"/>
    <w:rsid w:val="00F66BF3"/>
    <w:rsid w:val="00F70B06"/>
    <w:rsid w:val="00F71467"/>
    <w:rsid w:val="00F73457"/>
    <w:rsid w:val="00F75B35"/>
    <w:rsid w:val="00F77099"/>
    <w:rsid w:val="00F770D8"/>
    <w:rsid w:val="00F77357"/>
    <w:rsid w:val="00F779F5"/>
    <w:rsid w:val="00F807EB"/>
    <w:rsid w:val="00F8085F"/>
    <w:rsid w:val="00F827EE"/>
    <w:rsid w:val="00F8351B"/>
    <w:rsid w:val="00F8438F"/>
    <w:rsid w:val="00F84886"/>
    <w:rsid w:val="00F84FA5"/>
    <w:rsid w:val="00F9038A"/>
    <w:rsid w:val="00F933AB"/>
    <w:rsid w:val="00F95F32"/>
    <w:rsid w:val="00FA046D"/>
    <w:rsid w:val="00FA0D0D"/>
    <w:rsid w:val="00FA15A6"/>
    <w:rsid w:val="00FA4B8D"/>
    <w:rsid w:val="00FA6031"/>
    <w:rsid w:val="00FA6B27"/>
    <w:rsid w:val="00FA6ECF"/>
    <w:rsid w:val="00FA6F6F"/>
    <w:rsid w:val="00FA747E"/>
    <w:rsid w:val="00FA7A5C"/>
    <w:rsid w:val="00FA7EAB"/>
    <w:rsid w:val="00FA7F3A"/>
    <w:rsid w:val="00FB0048"/>
    <w:rsid w:val="00FB21B5"/>
    <w:rsid w:val="00FB3782"/>
    <w:rsid w:val="00FB42EF"/>
    <w:rsid w:val="00FB4D24"/>
    <w:rsid w:val="00FB5182"/>
    <w:rsid w:val="00FB6606"/>
    <w:rsid w:val="00FC2C40"/>
    <w:rsid w:val="00FC3332"/>
    <w:rsid w:val="00FC3EE3"/>
    <w:rsid w:val="00FC3F86"/>
    <w:rsid w:val="00FC5CDF"/>
    <w:rsid w:val="00FC626D"/>
    <w:rsid w:val="00FC7968"/>
    <w:rsid w:val="00FD155B"/>
    <w:rsid w:val="00FD3DF6"/>
    <w:rsid w:val="00FD417B"/>
    <w:rsid w:val="00FD53AF"/>
    <w:rsid w:val="00FE06EE"/>
    <w:rsid w:val="00FE263B"/>
    <w:rsid w:val="00FE50D5"/>
    <w:rsid w:val="00FF0771"/>
    <w:rsid w:val="00FF0939"/>
    <w:rsid w:val="00FF0AFC"/>
    <w:rsid w:val="00FF1196"/>
    <w:rsid w:val="00FF18F2"/>
    <w:rsid w:val="00FF35AA"/>
    <w:rsid w:val="00FF6504"/>
    <w:rsid w:val="00FF6ADD"/>
    <w:rsid w:val="00FF6CD5"/>
    <w:rsid w:val="00FF7E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E67F1C"/>
  <w14:defaultImageDpi w14:val="32767"/>
  <w15:docId w15:val="{BB65ED2B-A36F-4F46-AB92-6D67CE5F9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5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2051"/>
    <w:pPr>
      <w:ind w:left="720"/>
      <w:contextualSpacing/>
    </w:pPr>
  </w:style>
  <w:style w:type="character" w:styleId="Hyperlink">
    <w:name w:val="Hyperlink"/>
    <w:basedOn w:val="DefaultParagraphFont"/>
    <w:uiPriority w:val="99"/>
    <w:unhideWhenUsed/>
    <w:rsid w:val="00D93209"/>
    <w:rPr>
      <w:color w:val="0000FF"/>
      <w:u w:val="single"/>
    </w:rPr>
  </w:style>
  <w:style w:type="character" w:customStyle="1" w:styleId="UnresolvedMention1">
    <w:name w:val="Unresolved Mention1"/>
    <w:basedOn w:val="DefaultParagraphFont"/>
    <w:uiPriority w:val="99"/>
    <w:rsid w:val="00D93209"/>
    <w:rPr>
      <w:color w:val="605E5C"/>
      <w:shd w:val="clear" w:color="auto" w:fill="E1DFDD"/>
    </w:rPr>
  </w:style>
  <w:style w:type="paragraph" w:customStyle="1" w:styleId="EndNoteBibliographyTitle">
    <w:name w:val="EndNote Bibliography Title"/>
    <w:basedOn w:val="Normal"/>
    <w:link w:val="EndNoteBibliographyTitleChar"/>
    <w:rsid w:val="00926EDC"/>
    <w:pPr>
      <w:jc w:val="center"/>
    </w:pPr>
    <w:rPr>
      <w:rFonts w:ascii="Times New Roman" w:hAnsi="Times New Roman" w:cs="Times New Roman"/>
      <w:lang w:val="en-US"/>
    </w:rPr>
  </w:style>
  <w:style w:type="character" w:customStyle="1" w:styleId="EndNoteBibliographyTitleChar">
    <w:name w:val="EndNote Bibliography Title Char"/>
    <w:basedOn w:val="DefaultParagraphFont"/>
    <w:link w:val="EndNoteBibliographyTitle"/>
    <w:rsid w:val="00926EDC"/>
    <w:rPr>
      <w:rFonts w:ascii="Times New Roman" w:hAnsi="Times New Roman" w:cs="Times New Roman"/>
      <w:lang w:val="en-US"/>
    </w:rPr>
  </w:style>
  <w:style w:type="paragraph" w:customStyle="1" w:styleId="EndNoteBibliography">
    <w:name w:val="EndNote Bibliography"/>
    <w:basedOn w:val="Normal"/>
    <w:link w:val="EndNoteBibliographyChar"/>
    <w:rsid w:val="00926EDC"/>
    <w:rPr>
      <w:rFonts w:ascii="Times New Roman" w:hAnsi="Times New Roman" w:cs="Times New Roman"/>
      <w:lang w:val="en-US"/>
    </w:rPr>
  </w:style>
  <w:style w:type="character" w:customStyle="1" w:styleId="EndNoteBibliographyChar">
    <w:name w:val="EndNote Bibliography Char"/>
    <w:basedOn w:val="DefaultParagraphFont"/>
    <w:link w:val="EndNoteBibliography"/>
    <w:rsid w:val="00926EDC"/>
    <w:rPr>
      <w:rFonts w:ascii="Times New Roman" w:hAnsi="Times New Roman" w:cs="Times New Roman"/>
      <w:lang w:val="en-US"/>
    </w:rPr>
  </w:style>
  <w:style w:type="character" w:styleId="CommentReference">
    <w:name w:val="annotation reference"/>
    <w:basedOn w:val="DefaultParagraphFont"/>
    <w:uiPriority w:val="99"/>
    <w:semiHidden/>
    <w:unhideWhenUsed/>
    <w:rsid w:val="00F933AB"/>
    <w:rPr>
      <w:sz w:val="18"/>
      <w:szCs w:val="18"/>
    </w:rPr>
  </w:style>
  <w:style w:type="paragraph" w:styleId="CommentText">
    <w:name w:val="annotation text"/>
    <w:basedOn w:val="Normal"/>
    <w:link w:val="CommentTextChar"/>
    <w:uiPriority w:val="99"/>
    <w:semiHidden/>
    <w:unhideWhenUsed/>
    <w:rsid w:val="00F933AB"/>
    <w:rPr>
      <w:rFonts w:eastAsiaTheme="minorEastAsia"/>
    </w:rPr>
  </w:style>
  <w:style w:type="character" w:customStyle="1" w:styleId="CommentTextChar">
    <w:name w:val="Comment Text Char"/>
    <w:basedOn w:val="DefaultParagraphFont"/>
    <w:link w:val="CommentText"/>
    <w:uiPriority w:val="99"/>
    <w:semiHidden/>
    <w:rsid w:val="00F933AB"/>
    <w:rPr>
      <w:rFonts w:eastAsiaTheme="minorEastAsia"/>
    </w:rPr>
  </w:style>
  <w:style w:type="paragraph" w:styleId="BalloonText">
    <w:name w:val="Balloon Text"/>
    <w:basedOn w:val="Normal"/>
    <w:link w:val="BalloonTextChar"/>
    <w:uiPriority w:val="99"/>
    <w:semiHidden/>
    <w:unhideWhenUsed/>
    <w:rsid w:val="00F933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933AB"/>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4554DE"/>
    <w:rPr>
      <w:rFonts w:eastAsiaTheme="minorHAnsi"/>
      <w:b/>
      <w:bCs/>
      <w:sz w:val="20"/>
      <w:szCs w:val="20"/>
    </w:rPr>
  </w:style>
  <w:style w:type="character" w:customStyle="1" w:styleId="CommentSubjectChar">
    <w:name w:val="Comment Subject Char"/>
    <w:basedOn w:val="CommentTextChar"/>
    <w:link w:val="CommentSubject"/>
    <w:uiPriority w:val="99"/>
    <w:semiHidden/>
    <w:rsid w:val="004554DE"/>
    <w:rPr>
      <w:rFonts w:eastAsiaTheme="minorEastAsia"/>
      <w:b/>
      <w:bCs/>
      <w:sz w:val="20"/>
      <w:szCs w:val="20"/>
    </w:rPr>
  </w:style>
  <w:style w:type="character" w:styleId="FollowedHyperlink">
    <w:name w:val="FollowedHyperlink"/>
    <w:basedOn w:val="DefaultParagraphFont"/>
    <w:uiPriority w:val="99"/>
    <w:semiHidden/>
    <w:unhideWhenUsed/>
    <w:rsid w:val="00090D99"/>
    <w:rPr>
      <w:color w:val="954F72" w:themeColor="followedHyperlink"/>
      <w:u w:val="single"/>
    </w:rPr>
  </w:style>
  <w:style w:type="paragraph" w:styleId="Bibliography">
    <w:name w:val="Bibliography"/>
    <w:basedOn w:val="Normal"/>
    <w:next w:val="Normal"/>
    <w:uiPriority w:val="37"/>
    <w:unhideWhenUsed/>
    <w:rsid w:val="008A08A4"/>
    <w:rPr>
      <w:lang w:val="en-US"/>
    </w:rPr>
  </w:style>
  <w:style w:type="character" w:customStyle="1" w:styleId="UnresolvedMention2">
    <w:name w:val="Unresolved Mention2"/>
    <w:basedOn w:val="DefaultParagraphFont"/>
    <w:uiPriority w:val="99"/>
    <w:semiHidden/>
    <w:unhideWhenUsed/>
    <w:rsid w:val="00EC402D"/>
    <w:rPr>
      <w:color w:val="605E5C"/>
      <w:shd w:val="clear" w:color="auto" w:fill="E1DFDD"/>
    </w:rPr>
  </w:style>
  <w:style w:type="character" w:customStyle="1" w:styleId="UnresolvedMention3">
    <w:name w:val="Unresolved Mention3"/>
    <w:basedOn w:val="DefaultParagraphFont"/>
    <w:uiPriority w:val="99"/>
    <w:semiHidden/>
    <w:unhideWhenUsed/>
    <w:rsid w:val="00FD417B"/>
    <w:rPr>
      <w:color w:val="605E5C"/>
      <w:shd w:val="clear" w:color="auto" w:fill="E1DFDD"/>
    </w:rPr>
  </w:style>
  <w:style w:type="paragraph" w:styleId="Revision">
    <w:name w:val="Revision"/>
    <w:hidden/>
    <w:uiPriority w:val="99"/>
    <w:semiHidden/>
    <w:rsid w:val="00B651E1"/>
  </w:style>
  <w:style w:type="character" w:customStyle="1" w:styleId="UnresolvedMention4">
    <w:name w:val="Unresolved Mention4"/>
    <w:basedOn w:val="DefaultParagraphFont"/>
    <w:uiPriority w:val="99"/>
    <w:semiHidden/>
    <w:unhideWhenUsed/>
    <w:rsid w:val="00E50081"/>
    <w:rPr>
      <w:color w:val="605E5C"/>
      <w:shd w:val="clear" w:color="auto" w:fill="E1DFDD"/>
    </w:rPr>
  </w:style>
  <w:style w:type="character" w:styleId="UnresolvedMention">
    <w:name w:val="Unresolved Mention"/>
    <w:basedOn w:val="DefaultParagraphFont"/>
    <w:uiPriority w:val="99"/>
    <w:semiHidden/>
    <w:unhideWhenUsed/>
    <w:rsid w:val="005F34A0"/>
    <w:rPr>
      <w:color w:val="605E5C"/>
      <w:shd w:val="clear" w:color="auto" w:fill="E1DFDD"/>
    </w:rPr>
  </w:style>
  <w:style w:type="paragraph" w:styleId="Header">
    <w:name w:val="header"/>
    <w:basedOn w:val="Normal"/>
    <w:link w:val="HeaderChar"/>
    <w:uiPriority w:val="99"/>
    <w:rsid w:val="00110D21"/>
    <w:pPr>
      <w:tabs>
        <w:tab w:val="center" w:pos="4513"/>
        <w:tab w:val="right" w:pos="9026"/>
      </w:tabs>
    </w:pPr>
    <w:rPr>
      <w:rFonts w:ascii="Calibri" w:eastAsia="Times New Roman" w:hAnsi="Calibri" w:cs="Times New Roman"/>
    </w:rPr>
  </w:style>
  <w:style w:type="character" w:customStyle="1" w:styleId="HeaderChar">
    <w:name w:val="Header Char"/>
    <w:basedOn w:val="DefaultParagraphFont"/>
    <w:link w:val="Header"/>
    <w:uiPriority w:val="99"/>
    <w:rsid w:val="00110D21"/>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29268">
      <w:bodyDiv w:val="1"/>
      <w:marLeft w:val="0"/>
      <w:marRight w:val="0"/>
      <w:marTop w:val="0"/>
      <w:marBottom w:val="0"/>
      <w:divBdr>
        <w:top w:val="none" w:sz="0" w:space="0" w:color="auto"/>
        <w:left w:val="none" w:sz="0" w:space="0" w:color="auto"/>
        <w:bottom w:val="none" w:sz="0" w:space="0" w:color="auto"/>
        <w:right w:val="none" w:sz="0" w:space="0" w:color="auto"/>
      </w:divBdr>
    </w:div>
    <w:div w:id="783184522">
      <w:bodyDiv w:val="1"/>
      <w:marLeft w:val="0"/>
      <w:marRight w:val="0"/>
      <w:marTop w:val="0"/>
      <w:marBottom w:val="0"/>
      <w:divBdr>
        <w:top w:val="none" w:sz="0" w:space="0" w:color="auto"/>
        <w:left w:val="none" w:sz="0" w:space="0" w:color="auto"/>
        <w:bottom w:val="none" w:sz="0" w:space="0" w:color="auto"/>
        <w:right w:val="none" w:sz="0" w:space="0" w:color="auto"/>
      </w:divBdr>
    </w:div>
    <w:div w:id="1168716577">
      <w:bodyDiv w:val="1"/>
      <w:marLeft w:val="0"/>
      <w:marRight w:val="0"/>
      <w:marTop w:val="0"/>
      <w:marBottom w:val="0"/>
      <w:divBdr>
        <w:top w:val="none" w:sz="0" w:space="0" w:color="auto"/>
        <w:left w:val="none" w:sz="0" w:space="0" w:color="auto"/>
        <w:bottom w:val="none" w:sz="0" w:space="0" w:color="auto"/>
        <w:right w:val="none" w:sz="0" w:space="0" w:color="auto"/>
      </w:divBdr>
    </w:div>
    <w:div w:id="1581058790">
      <w:bodyDiv w:val="1"/>
      <w:marLeft w:val="0"/>
      <w:marRight w:val="0"/>
      <w:marTop w:val="0"/>
      <w:marBottom w:val="0"/>
      <w:divBdr>
        <w:top w:val="none" w:sz="0" w:space="0" w:color="auto"/>
        <w:left w:val="none" w:sz="0" w:space="0" w:color="auto"/>
        <w:bottom w:val="none" w:sz="0" w:space="0" w:color="auto"/>
        <w:right w:val="none" w:sz="0" w:space="0" w:color="auto"/>
      </w:divBdr>
    </w:div>
    <w:div w:id="1736123934">
      <w:bodyDiv w:val="1"/>
      <w:marLeft w:val="0"/>
      <w:marRight w:val="0"/>
      <w:marTop w:val="0"/>
      <w:marBottom w:val="0"/>
      <w:divBdr>
        <w:top w:val="none" w:sz="0" w:space="0" w:color="auto"/>
        <w:left w:val="none" w:sz="0" w:space="0" w:color="auto"/>
        <w:bottom w:val="none" w:sz="0" w:space="0" w:color="auto"/>
        <w:right w:val="none" w:sz="0" w:space="0" w:color="auto"/>
      </w:divBdr>
    </w:div>
    <w:div w:id="193239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234/osf.io/wpj8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kdataservice.ac.uk/" TargetMode="Externa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mar.toseeb@york.ac.uk" TargetMode="External"/><Relationship Id="rId11" Type="http://schemas.openxmlformats.org/officeDocument/2006/relationships/hyperlink" Target="http://dx.doi.org/10.1016/j.ridd.2017.01.018" TargetMode="External"/><Relationship Id="rId5" Type="http://schemas.openxmlformats.org/officeDocument/2006/relationships/webSettings" Target="webSettings.xml"/><Relationship Id="rId10" Type="http://schemas.openxmlformats.org/officeDocument/2006/relationships/hyperlink" Target="http://discovery.ucl.ac.uk/10018759/1" TargetMode="External"/><Relationship Id="rId4" Type="http://schemas.openxmlformats.org/officeDocument/2006/relationships/settings" Target="settings.xml"/><Relationship Id="rId9" Type="http://schemas.openxmlformats.org/officeDocument/2006/relationships/hyperlink" Target="https://doi.org/10.1016/j.rasd.2013.02.01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Tos18</b:Tag>
    <b:SourceType>JournalArticle</b:SourceType>
    <b:Guid>{0B0AD321-0C89-6142-A669-2A04DABC630F}</b:Guid>
    <b:Title>The Prevalence and Psychopathological Correlates of Sibling Bullying in Children with and without Autism Spectrum Disorder</b:Title>
    <b:JournalName>Journal of Autism and Developmental Disorders</b:JournalName>
    <b:Year>2018</b:Year>
    <b:Pages>48(7): 2308-2318</b:Pages>
    <b:Author>
      <b:Author>
        <b:NameList>
          <b:Person>
            <b:Last>Toseeb</b:Last>
            <b:First>U</b:First>
          </b:Person>
          <b:Person>
            <b:Last>McChesney</b:Last>
            <b:First>G</b:First>
          </b:Person>
          <b:Person>
            <b:Last>Wolke</b:Last>
            <b:First>Dieter</b:First>
          </b:Person>
        </b:NameList>
      </b:Author>
    </b:Author>
    <b:RefOrder>5</b:RefOrder>
  </b:Source>
  <b:Source>
    <b:Tag>Eri09</b:Tag>
    <b:SourceType>JournalArticle</b:SourceType>
    <b:Guid>{A5DA0079-7DBE-D54D-B764-8C0F9817A66A}</b:Guid>
    <b:Title>A Push or a Punch: Distinguishing the Severity of Sibling Violence</b:Title>
    <b:JournalName>Journal of Interpersonal Violence</b:JournalName>
    <b:Year>2009</b:Year>
    <b:Pages>24(1): 183-208</b:Pages>
    <b:Author>
      <b:Author>
        <b:NameList>
          <b:Person>
            <b:Last>Eriksen</b:Last>
            <b:First>S</b:First>
          </b:Person>
          <b:Person>
            <b:Last>Jensen</b:Last>
            <b:First>V</b:First>
          </b:Person>
        </b:NameList>
      </b:Author>
    </b:Author>
    <b:RefOrder>6</b:RefOrder>
  </b:Source>
  <b:Source>
    <b:Tag>Dan18</b:Tag>
    <b:SourceType>JournalArticle</b:SourceType>
    <b:Guid>{28F6AC48-90C8-424A-8CEB-3E7C1B7C0958}</b:Guid>
    <b:Title>Sibling bullying in middle childhood and psychotic disorder at 18 years: a prospective cohort study</b:Title>
    <b:JournalName>Psychological medicine</b:JournalName>
    <b:Year>2018</b:Year>
    <b:Pages>doi: 10.1017/S0033291717003841</b:Pages>
    <b:Author>
      <b:Author>
        <b:NameList>
          <b:Person>
            <b:Last>Dantchev</b:Last>
            <b:First>S</b:First>
          </b:Person>
          <b:Person>
            <b:Last>Zammit</b:Last>
            <b:First>S</b:First>
          </b:Person>
          <b:Person>
            <b:Last>Wolke</b:Last>
            <b:First>D</b:First>
          </b:Person>
        </b:NameList>
      </b:Author>
    </b:Author>
    <b:RefOrder>7</b:RefOrder>
  </b:Source>
  <b:Source>
    <b:Tag>Har01</b:Tag>
    <b:SourceType>JournalArticle</b:SourceType>
    <b:Guid>{3A9D3702-37C8-3C4A-A175-1B79175B839B}</b:Guid>
    <b:Title>Physical Aggression and Sexual Behavior Among Siblings: A Retrospective Study</b:Title>
    <b:JournalName>Journal of Family Violence</b:JournalName>
    <b:Year>2001</b:Year>
    <b:Pages>16(3): 255-268</b:Pages>
    <b:Author>
      <b:Author>
        <b:NameList>
          <b:Person>
            <b:Last>Hardy</b:Last>
            <b:Middle>S</b:Middle>
            <b:First>M</b:First>
          </b:Person>
        </b:NameList>
      </b:Author>
    </b:Author>
    <b:RefOrder>8</b:RefOrder>
  </b:Source>
  <b:Source>
    <b:Tag>Upd05</b:Tag>
    <b:SourceType>JournalArticle</b:SourceType>
    <b:Guid>{D806CEA2-B9A4-2146-A848-D1A490BBFFC0}</b:Guid>
    <b:Title>Relational Aggression in Adolescents' Sibling Relationships: Links to Sibling and Parent-Adolescent Relationship Quality</b:Title>
    <b:JournalName>Family Relations</b:JournalName>
    <b:Year>2005</b:Year>
    <b:Pages>54(3): 373-385</b:Pages>
    <b:Author>
      <b:Author>
        <b:NameList>
          <b:Person>
            <b:Last>Updegraff</b:Last>
            <b:Middle>A</b:Middle>
            <b:First>K</b:First>
          </b:Person>
          <b:Person>
            <b:Last>Thayer</b:Last>
            <b:Middle>M</b:Middle>
            <b:First>S</b:First>
          </b:Person>
          <b:Person>
            <b:Last>Whiteman</b:Last>
            <b:Middle>D</b:Middle>
            <b:First>S</b:First>
          </b:Person>
          <b:Person>
            <b:Last>Denning</b:Last>
            <b:Middle>J</b:Middle>
            <b:First>D</b:First>
          </b:Person>
          <b:Person>
            <b:Last>McHale</b:Last>
            <b:Middle>M</b:Middle>
            <b:First>S</b:First>
          </b:Person>
        </b:NameList>
      </b:Author>
    </b:Author>
    <b:RefOrder>9</b:RefOrder>
  </b:Source>
  <b:Source>
    <b:Tag>Wol12</b:Tag>
    <b:SourceType>JournalArticle</b:SourceType>
    <b:Guid>{0D558785-E74E-8649-9038-4E35CEFDD3D2}</b:Guid>
    <b:Title>Family factors, bullying victimisation and wellbeing in adolescents</b:Title>
    <b:JournalName>Longitudinal and Life Course Studies</b:JournalName>
    <b:Year>2012</b:Year>
    <b:Pages>3(1): 101-119</b:Pages>
    <b:Author>
      <b:Author>
        <b:NameList>
          <b:Person>
            <b:Last>Wolke</b:Last>
            <b:First>D</b:First>
          </b:Person>
          <b:Person>
            <b:Last>Skew</b:Last>
            <b:Middle>J</b:Middle>
            <b:First>A</b:First>
          </b:Person>
        </b:NameList>
      </b:Author>
    </b:Author>
    <b:RefOrder>10</b:RefOrder>
  </b:Source>
  <b:Source>
    <b:Tag>Jen12</b:Tag>
    <b:SourceType>JournalArticle</b:SourceType>
    <b:Guid>{84C75874-A4A0-F546-BA25-B7712B3C15F3}</b:Guid>
    <b:Title>The role of maternal factors in sibling relationship quality: a multilevel study of multiple dyads per family</b:Title>
    <b:JournalName>Journal of Child Psychology and Psychiatry</b:JournalName>
    <b:Year>2012</b:Year>
    <b:Pages>53(6): 622-629</b:Pages>
    <b:Author>
      <b:Author>
        <b:NameList>
          <b:Person>
            <b:Last>Jenkins</b:Last>
            <b:First>J</b:First>
          </b:Person>
          <b:Person>
            <b:Last>Rasbash</b:Last>
            <b:First>J</b:First>
          </b:Person>
          <b:Person>
            <b:Last>Leckie</b:Last>
            <b:First>G</b:First>
          </b:Person>
          <b:Person>
            <b:Last>Gass</b:Last>
            <b:First>K</b:First>
          </b:Person>
          <b:Person>
            <b:Last>Dunn</b:Last>
            <b:First>J</b:First>
          </b:Person>
        </b:NameList>
      </b:Author>
    </b:Author>
    <b:RefOrder>11</b:RefOrder>
  </b:Source>
  <b:Source>
    <b:Tag>YuJ09</b:Tag>
    <b:SourceType>JournalArticle</b:SourceType>
    <b:Guid>{33D33DFE-248D-2246-8BC8-1B9DA1EBA7C0}</b:Guid>
    <b:Title>Adolescent Relations with Their Mothers, Siblings, and Peers: An Exploration of the Roles of Maternal and Adolescent Self-Criticism</b:Title>
    <b:JournalName>Journal of Clinical Child &amp; Adolescent Psychology,</b:JournalName>
    <b:Year>2009</b:Year>
    <b:Pages>38(5): 672-683</b:Pages>
    <b:Author>
      <b:Author>
        <b:NameList>
          <b:Person>
            <b:Last>Yu</b:Last>
            <b:Middle>J</b:Middle>
            <b:First>J</b:First>
          </b:Person>
          <b:Person>
            <b:Last>Gamble</b:Last>
            <b:Middle>C</b:Middle>
            <b:First>W</b:First>
          </b:Person>
        </b:NameList>
      </b:Author>
    </b:Author>
    <b:RefOrder>12</b:RefOrder>
  </b:Source>
  <b:Source>
    <b:Tag>Vol14</b:Tag>
    <b:SourceType>Book</b:SourceType>
    <b:Guid>{4A6C2B61-783C-7745-96F3-D4E1DACFCACA}</b:Guid>
    <b:Title>Handbook of Autism and Pervasive Developmental Disorders (Fourth Edition)</b:Title>
    <b:Year>2014</b:Year>
    <b:City>New Jersey</b:City>
    <b:Publisher>John Wiley &amp; Sons, Inc.</b:Publisher>
    <b:Author>
      <b:Author>
        <b:NameList>
          <b:Person>
            <b:Last>Volkmar</b:Last>
            <b:Middle>R</b:Middle>
            <b:First>F</b:First>
          </b:Person>
          <b:Person>
            <b:Last>Rogers</b:Last>
            <b:Middle>J</b:Middle>
            <b:First>S</b:First>
          </b:Person>
          <b:Person>
            <b:Last>Paul</b:Last>
            <b:First>R</b:First>
          </b:Person>
          <b:Person>
            <b:Last>Pelphrey</b:Last>
            <b:Middle>A</b:Middle>
            <b:First>K</b:First>
          </b:Person>
          <b:Person>
            <b:Last>(eds)</b:Last>
          </b:Person>
        </b:NameList>
      </b:Author>
    </b:Author>
    <b:RefOrder>13</b:RefOrder>
  </b:Source>
  <b:Source>
    <b:Tag>Boy11</b:Tag>
    <b:SourceType>JournalArticle</b:SourceType>
    <b:Guid>{05F19A05-2404-D241-A15D-6EE9DAD33E22}</b:Guid>
    <b:Title>Trends in the prevalence of developmental disabilities in US children 1997-2008</b:Title>
    <b:Year>2011</b:Year>
    <b:JournalName>Pediatrics</b:JournalName>
    <b:Pages>127(6): 1034-1042</b:Pages>
    <b:Author>
      <b:Author>
        <b:NameList>
          <b:Person>
            <b:Last>Boyle</b:Last>
            <b:Middle>A</b:Middle>
            <b:First>C</b:First>
          </b:Person>
          <b:Person>
            <b:Last>Boulet</b:Last>
            <b:First>S</b:First>
          </b:Person>
          <b:Person>
            <b:Last>Schieve</b:Last>
            <b:Middle>A</b:Middle>
            <b:First>L</b:First>
          </b:Person>
          <b:Person>
            <b:Last>Cohen</b:Last>
            <b:Middle>A</b:Middle>
            <b:First>R</b:First>
          </b:Person>
          <b:Person>
            <b:Last>Blumberg</b:Last>
            <b:Middle>J</b:Middle>
            <b:First>S</b:First>
          </b:Person>
          <b:Person>
            <b:Last>Yeargin-Allsopp</b:Last>
            <b:First>M</b:First>
          </b:Person>
          <b:Person>
            <b:Last>Visser</b:Last>
            <b:First>S</b:First>
          </b:Person>
          <b:Person>
            <b:Last>Kogan</b:Last>
            <b:Middle>D</b:Middle>
            <b:First>M</b:First>
          </b:Person>
        </b:NameList>
      </b:Author>
    </b:Author>
    <b:RefOrder>14</b:RefOrder>
  </b:Source>
  <b:Source>
    <b:Tag>Van15</b:Tag>
    <b:SourceType>JournalArticle</b:SourceType>
    <b:Guid>{045300C1-3CAD-474D-B6B1-694338ED2A3F}</b:Guid>
    <b:Title>Trends in the Prevalence of Autism Spectrum Disorder, Cerebral Palsy, Hearing Loss, Intellectual Disability, and Vision Impairment, Metropolitan Atlanta, 1991-2010</b:Title>
    <b:JournalName>PLoS ONE</b:JournalName>
    <b:Year>2015</b:Year>
    <b:Pages>10(4): e0124120. doi:10.1371/journal.pone.0124120</b:Pages>
    <b:Author>
      <b:Author>
        <b:NameList>
          <b:Person>
            <b:Last>Van Naarden Braun</b:Last>
            <b:First>K</b:First>
          </b:Person>
          <b:Person>
            <b:Last>Christensen</b:Last>
            <b:First>D</b:First>
          </b:Person>
          <b:Person>
            <b:Last>Doernberg</b:Last>
            <b:First>N</b:First>
          </b:Person>
          <b:Person>
            <b:Last>Schieve</b:Last>
            <b:First>L</b:First>
          </b:Person>
          <b:Person>
            <b:Last>Rice</b:Last>
            <b:First>C</b:First>
          </b:Person>
          <b:Person>
            <b:Last>Wiggins</b:Last>
            <b:First>L</b:First>
          </b:Person>
          <b:Person>
            <b:Last>Schendel</b:Last>
            <b:First>D</b:First>
          </b:Person>
          <b:Person>
            <b:Last>Yeargin-Allsopp</b:Last>
            <b:First>M</b:First>
          </b:Person>
        </b:NameList>
      </b:Author>
    </b:Author>
    <b:RefOrder>15</b:RefOrder>
  </b:Source>
  <b:Source>
    <b:Tag>Rus15</b:Tag>
    <b:SourceType>JournalArticle</b:SourceType>
    <b:Guid>{6B07A0F1-1543-1E42-BB20-C1A256650FA7}</b:Guid>
    <b:Title>Changes in diagnosis rates and behavioural traits of autism spectrum disorder over time</b:Title>
    <b:Year>2015</b:Year>
    <b:JournalName>BJPsych Open</b:JournalName>
    <b:Pages>1, 110–115. doi: 10.1192/bjpo.bp.115.000976</b:Pages>
    <b:Author>
      <b:Author>
        <b:NameList>
          <b:Person>
            <b:Last>Russell</b:Last>
            <b:First>G</b:First>
          </b:Person>
          <b:Person>
            <b:Last>Collishaw</b:Last>
            <b:First>S</b:First>
          </b:Person>
          <b:Person>
            <b:Last>Golding</b:Last>
            <b:First>J</b:First>
          </b:Person>
          <b:Person>
            <b:Last>Kelly</b:Last>
            <b:Middle>E</b:Middle>
            <b:First>S</b:First>
          </b:Person>
          <b:Person>
            <b:Last>Ford</b:Last>
            <b:First>T</b:First>
          </b:Person>
        </b:NameList>
      </b:Author>
    </b:Author>
    <b:RefOrder>2</b:RefOrder>
  </b:Source>
  <b:Source>
    <b:Tag>Klo13</b:Tag>
    <b:SourceType>JournalArticle</b:SourceType>
    <b:Guid>{135FD34F-FAEB-6844-A1FA-525B361B32E2}</b:Guid>
    <b:Title>Types and experiences of bullying in adolescents with an autism spectrum disorder</b:Title>
    <b:JournalName>Research in Autism Spectrum Disorders</b:JournalName>
    <b:Year>2013</b:Year>
    <b:Pages>7: 824-832</b:Pages>
    <b:Author>
      <b:Author>
        <b:NameList>
          <b:Person>
            <b:Last>Kloosterman</b:Last>
            <b:Middle>H</b:Middle>
            <b:First>P</b:First>
          </b:Person>
          <b:Person>
            <b:Last>Kelley</b:Last>
            <b:Middle>A</b:Middle>
            <b:First>E</b:First>
          </b:Person>
          <b:Person>
            <b:Last>Craig</b:Last>
            <b:Middle>M</b:Middle>
            <b:First>W</b:First>
          </b:Person>
          <b:Person>
            <b:Last>Parker</b:Last>
            <b:Middle>D.A</b:Middle>
            <b:First>J</b:First>
          </b:Person>
          <b:Person>
            <b:Last>Javier</b:Last>
            <b:First>C</b:First>
          </b:Person>
        </b:NameList>
      </b:Author>
    </b:Author>
    <b:RefOrder>16</b:RefOrder>
  </b:Source>
  <b:Source>
    <b:Tag>Rex18</b:Tag>
    <b:SourceType>JournalArticle</b:SourceType>
    <b:Guid>{19CEFFF3-24FC-B640-A9F5-A6FE4CD70D6B}</b:Guid>
    <b:Title>Using video modeling as an Anti-bullying Intervention for Children with Autism Spectrum Disorder</b:Title>
    <b:JournalName>Journal od Autism and Developmental Disorders</b:JournalName>
    <b:Year>2018</b:Year>
    <b:Pages>48(8): 2701-2713</b:Pages>
    <b:Author>
      <b:Author>
        <b:NameList>
          <b:Person>
            <b:Last>Rex</b:Last>
            <b:First>C</b:First>
          </b:Person>
          <b:Person>
            <b:Last>Charlop</b:Last>
            <b:Middle>H</b:Middle>
            <b:First>M</b:First>
          </b:Person>
          <b:Person>
            <b:Last>Spector</b:Last>
            <b:First>V</b:First>
          </b:Person>
        </b:NameList>
      </b:Author>
    </b:Author>
    <b:RefOrder>3</b:RefOrder>
  </b:Source>
  <b:Source>
    <b:Tag>Che12</b:Tag>
    <b:SourceType>JournalArticle</b:SourceType>
    <b:Guid>{77D83395-64FD-6B42-AF7C-34F5B9C6DA7B}</b:Guid>
    <b:Title>Bullying and Victimization Experiences of Students with Autism Spectrum Disorders in Elementary Schools</b:Title>
    <b:JournalName>Focus on Autism and Other Developmental Disabilities</b:JournalName>
    <b:Year>2012</b:Year>
    <b:Pages>27(4): 200-212</b:Pages>
    <b:Author>
      <b:Author>
        <b:NameList>
          <b:Person>
            <b:Last>Chen</b:Last>
            <b:First>P-Y</b:First>
          </b:Person>
          <b:Person>
            <b:Last>Schwartz</b:Last>
            <b:Middle>S</b:Middle>
            <b:First>I</b:First>
          </b:Person>
        </b:NameList>
      </b:Author>
    </b:Author>
    <b:RefOrder>4</b:RefOrder>
  </b:Source>
  <b:Source>
    <b:Tag>Tip15</b:Tag>
    <b:SourceType>JournalArticle</b:SourceType>
    <b:Guid>{70662DC8-ACDF-DA42-B448-0391CE0C8780}</b:Guid>
    <b:Title>Aggression Between Siblings: Associations With the Home Environment and Peer Bullying</b:Title>
    <b:JournalName>Aggressive Behavior</b:JournalName>
    <b:Year>2015</b:Year>
    <b:Pages>41: 14-24</b:Pages>
    <b:Author>
      <b:Author>
        <b:NameList>
          <b:Person>
            <b:Last>Tippett</b:Last>
            <b:First>N</b:First>
          </b:Person>
          <b:Person>
            <b:Last>Wolke</b:Last>
            <b:First>D</b:First>
          </b:Person>
        </b:NameList>
      </b:Author>
    </b:Author>
    <b:RefOrder>1</b:RefOrder>
  </b:Source>
</b:Sources>
</file>

<file path=customXml/itemProps1.xml><?xml version="1.0" encoding="utf-8"?>
<ds:datastoreItem xmlns:ds="http://schemas.openxmlformats.org/officeDocument/2006/customXml" ds:itemID="{AA9CE53A-EA4F-EE47-BAFF-401F6C381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39</Pages>
  <Words>18041</Words>
  <Characters>102834</Characters>
  <Application>Microsoft Office Word</Application>
  <DocSecurity>0</DocSecurity>
  <Lines>856</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 Toseeb</dc:creator>
  <cp:keywords/>
  <dc:description/>
  <cp:lastModifiedBy>Umar Toseeb</cp:lastModifiedBy>
  <cp:revision>103</cp:revision>
  <dcterms:created xsi:type="dcterms:W3CDTF">2019-03-05T09:36:00Z</dcterms:created>
  <dcterms:modified xsi:type="dcterms:W3CDTF">2019-06-13T11:03:00Z</dcterms:modified>
</cp:coreProperties>
</file>