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0D" w:rsidRDefault="001A050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Introduction May 2019- “Really Good Stuff”</w:t>
      </w:r>
    </w:p>
    <w:p w:rsidR="00FB35FD" w:rsidRDefault="00FB35F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submissions to “Really Good Stuff” continue to increase in both quantity and quality.  That fact means that selecting the stuff that is really good is both more interesting and a much great</w:t>
      </w:r>
      <w:r w:rsidR="00DB66EE">
        <w:rPr>
          <w:rFonts w:ascii="Times New Roman" w:eastAsia="Times New Roman" w:hAnsi="Times New Roman" w:cs="Times New Roman"/>
          <w:sz w:val="24"/>
          <w:szCs w:val="24"/>
          <w:lang w:eastAsia="en-GB"/>
        </w:rPr>
        <w:t>er</w:t>
      </w:r>
      <w:r>
        <w:rPr>
          <w:rFonts w:ascii="Times New Roman" w:eastAsia="Times New Roman" w:hAnsi="Times New Roman" w:cs="Times New Roman"/>
          <w:sz w:val="24"/>
          <w:szCs w:val="24"/>
          <w:lang w:eastAsia="en-GB"/>
        </w:rPr>
        <w:t xml:space="preserve"> challenge than when the section first appeared.  The reviews received for the reports are critical in selecting the reports that will be published, as well as those that are not accepted and I thank all of you who take your time to provide such useful information and insights.  </w:t>
      </w:r>
    </w:p>
    <w:p w:rsidR="00E5371A" w:rsidRDefault="00FB35F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have been most fortunate to work again with a trio of individuals who are serving this year as interns with </w:t>
      </w:r>
      <w:r>
        <w:rPr>
          <w:rFonts w:ascii="Times New Roman" w:eastAsia="Times New Roman" w:hAnsi="Times New Roman" w:cs="Times New Roman"/>
          <w:i/>
          <w:sz w:val="24"/>
          <w:szCs w:val="24"/>
          <w:lang w:eastAsia="en-GB"/>
        </w:rPr>
        <w:t xml:space="preserve">Medical Education.  </w:t>
      </w:r>
      <w:r>
        <w:rPr>
          <w:rFonts w:ascii="Times New Roman" w:eastAsia="Times New Roman" w:hAnsi="Times New Roman" w:cs="Times New Roman"/>
          <w:sz w:val="24"/>
          <w:szCs w:val="24"/>
          <w:lang w:eastAsia="en-GB"/>
        </w:rPr>
        <w:t xml:space="preserve">As has been the custom in years past, I’ve asked each of them to provide their perspective on the experience working with the selection of “Really Good Stuff” reports.  </w:t>
      </w:r>
      <w:r w:rsidR="00E5371A">
        <w:rPr>
          <w:rFonts w:ascii="Times New Roman" w:eastAsia="Times New Roman" w:hAnsi="Times New Roman" w:cs="Times New Roman"/>
          <w:sz w:val="24"/>
          <w:szCs w:val="24"/>
          <w:lang w:eastAsia="en-GB"/>
        </w:rPr>
        <w:t xml:space="preserve">Sara </w:t>
      </w:r>
      <w:proofErr w:type="spellStart"/>
      <w:r w:rsidR="00E5371A">
        <w:rPr>
          <w:rFonts w:ascii="Times New Roman" w:eastAsia="Times New Roman" w:hAnsi="Times New Roman" w:cs="Times New Roman"/>
          <w:sz w:val="24"/>
          <w:szCs w:val="24"/>
          <w:lang w:eastAsia="en-GB"/>
        </w:rPr>
        <w:t>Mortaz</w:t>
      </w:r>
      <w:proofErr w:type="spellEnd"/>
      <w:r w:rsidR="00E5371A">
        <w:rPr>
          <w:rFonts w:ascii="Times New Roman" w:eastAsia="Times New Roman" w:hAnsi="Times New Roman" w:cs="Times New Roman"/>
          <w:sz w:val="24"/>
          <w:szCs w:val="24"/>
          <w:lang w:eastAsia="en-GB"/>
        </w:rPr>
        <w:t xml:space="preserve"> </w:t>
      </w:r>
      <w:proofErr w:type="spellStart"/>
      <w:r w:rsidR="00E5371A">
        <w:rPr>
          <w:rFonts w:ascii="Times New Roman" w:eastAsia="Times New Roman" w:hAnsi="Times New Roman" w:cs="Times New Roman"/>
          <w:sz w:val="24"/>
          <w:szCs w:val="24"/>
          <w:lang w:eastAsia="en-GB"/>
        </w:rPr>
        <w:t>Hejri</w:t>
      </w:r>
      <w:proofErr w:type="spellEnd"/>
      <w:r w:rsidR="00E5371A">
        <w:rPr>
          <w:rFonts w:ascii="Times New Roman" w:eastAsia="Times New Roman" w:hAnsi="Times New Roman" w:cs="Times New Roman"/>
          <w:sz w:val="24"/>
          <w:szCs w:val="24"/>
          <w:lang w:eastAsia="en-GB"/>
        </w:rPr>
        <w:t xml:space="preserve"> suggests that it will be interesting to discover which of the “Really Good Stuff”</w:t>
      </w:r>
      <w:r w:rsidR="00211419">
        <w:rPr>
          <w:rFonts w:ascii="Times New Roman" w:eastAsia="Times New Roman" w:hAnsi="Times New Roman" w:cs="Times New Roman"/>
          <w:sz w:val="24"/>
          <w:szCs w:val="24"/>
          <w:lang w:eastAsia="en-GB"/>
        </w:rPr>
        <w:t xml:space="preserve"> reports</w:t>
      </w:r>
      <w:r w:rsidR="00E5371A">
        <w:rPr>
          <w:rFonts w:ascii="Times New Roman" w:eastAsia="Times New Roman" w:hAnsi="Times New Roman" w:cs="Times New Roman"/>
          <w:sz w:val="24"/>
          <w:szCs w:val="24"/>
          <w:lang w:eastAsia="en-GB"/>
        </w:rPr>
        <w:t xml:space="preserve"> were ultimately published as full papers.  The editor, Kevin Eva, has offered me the chance to explore that question in a future issue of this journal.</w:t>
      </w:r>
    </w:p>
    <w:p w:rsidR="00FB35FD" w:rsidRPr="00FB35FD" w:rsidRDefault="00D26D0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 want to express</w:t>
      </w:r>
      <w:r w:rsidR="00E5371A">
        <w:rPr>
          <w:rFonts w:ascii="Times New Roman" w:eastAsia="Times New Roman" w:hAnsi="Times New Roman" w:cs="Times New Roman"/>
          <w:sz w:val="24"/>
          <w:szCs w:val="24"/>
          <w:lang w:eastAsia="en-GB"/>
        </w:rPr>
        <w:t xml:space="preserve"> my sincere gratitude for the many contributions the editorial interns have </w:t>
      </w:r>
      <w:proofErr w:type="gramStart"/>
      <w:r w:rsidR="00E5371A">
        <w:rPr>
          <w:rFonts w:ascii="Times New Roman" w:eastAsia="Times New Roman" w:hAnsi="Times New Roman" w:cs="Times New Roman"/>
          <w:sz w:val="24"/>
          <w:szCs w:val="24"/>
          <w:lang w:eastAsia="en-GB"/>
        </w:rPr>
        <w:t>made</w:t>
      </w:r>
      <w:proofErr w:type="gramEnd"/>
      <w:r w:rsidR="00E5371A">
        <w:rPr>
          <w:rFonts w:ascii="Times New Roman" w:eastAsia="Times New Roman" w:hAnsi="Times New Roman" w:cs="Times New Roman"/>
          <w:sz w:val="24"/>
          <w:szCs w:val="24"/>
          <w:lang w:eastAsia="en-GB"/>
        </w:rPr>
        <w:t xml:space="preserve"> to this issue of “Really Good Stuff”.  </w:t>
      </w:r>
      <w:r w:rsidR="00FB35FD">
        <w:rPr>
          <w:rFonts w:ascii="Times New Roman" w:eastAsia="Times New Roman" w:hAnsi="Times New Roman" w:cs="Times New Roman"/>
          <w:sz w:val="24"/>
          <w:szCs w:val="24"/>
          <w:lang w:eastAsia="en-GB"/>
        </w:rPr>
        <w:t xml:space="preserve">As </w:t>
      </w:r>
      <w:r w:rsidR="00E5371A">
        <w:rPr>
          <w:rFonts w:ascii="Times New Roman" w:eastAsia="Times New Roman" w:hAnsi="Times New Roman" w:cs="Times New Roman"/>
          <w:sz w:val="24"/>
          <w:szCs w:val="24"/>
          <w:lang w:eastAsia="en-GB"/>
        </w:rPr>
        <w:t>you will see from reading their perspectives</w:t>
      </w:r>
      <w:r w:rsidR="00FB35FD">
        <w:rPr>
          <w:rFonts w:ascii="Times New Roman" w:eastAsia="Times New Roman" w:hAnsi="Times New Roman" w:cs="Times New Roman"/>
          <w:sz w:val="24"/>
          <w:szCs w:val="24"/>
          <w:lang w:eastAsia="en-GB"/>
        </w:rPr>
        <w:t xml:space="preserve">, I learned a great deal </w:t>
      </w:r>
      <w:r w:rsidR="00DB66EE">
        <w:rPr>
          <w:rFonts w:ascii="Times New Roman" w:eastAsia="Times New Roman" w:hAnsi="Times New Roman" w:cs="Times New Roman"/>
          <w:sz w:val="24"/>
          <w:szCs w:val="24"/>
          <w:lang w:eastAsia="en-GB"/>
        </w:rPr>
        <w:t>from them</w:t>
      </w:r>
      <w:r w:rsidR="00E5371A">
        <w:rPr>
          <w:rFonts w:ascii="Times New Roman" w:eastAsia="Times New Roman" w:hAnsi="Times New Roman" w:cs="Times New Roman"/>
          <w:sz w:val="24"/>
          <w:szCs w:val="24"/>
          <w:lang w:eastAsia="en-GB"/>
        </w:rPr>
        <w:t xml:space="preserve"> and I know you will too.</w:t>
      </w:r>
    </w:p>
    <w:p w:rsidR="00FB35FD" w:rsidRDefault="00FB35FD">
      <w:pPr>
        <w:rPr>
          <w:rFonts w:ascii="Times New Roman" w:eastAsia="Times New Roman" w:hAnsi="Times New Roman" w:cs="Times New Roman"/>
          <w:sz w:val="24"/>
          <w:szCs w:val="24"/>
          <w:lang w:eastAsia="en-GB"/>
        </w:rPr>
      </w:pPr>
    </w:p>
    <w:p w:rsidR="00EB5865" w:rsidRDefault="00EB5865">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Paul Crampton</w:t>
      </w:r>
    </w:p>
    <w:p w:rsidR="00905F34" w:rsidRDefault="00E00DF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B350C8">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eally </w:t>
      </w:r>
      <w:r w:rsidR="00B350C8">
        <w:rPr>
          <w:rFonts w:ascii="Times New Roman" w:eastAsia="Times New Roman" w:hAnsi="Times New Roman" w:cs="Times New Roman"/>
          <w:sz w:val="24"/>
          <w:szCs w:val="24"/>
          <w:lang w:eastAsia="en-GB"/>
        </w:rPr>
        <w:t>G</w:t>
      </w:r>
      <w:r>
        <w:rPr>
          <w:rFonts w:ascii="Times New Roman" w:eastAsia="Times New Roman" w:hAnsi="Times New Roman" w:cs="Times New Roman"/>
          <w:sz w:val="24"/>
          <w:szCs w:val="24"/>
          <w:lang w:eastAsia="en-GB"/>
        </w:rPr>
        <w:t xml:space="preserve">ood </w:t>
      </w:r>
      <w:r w:rsidR="00B350C8">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tuff’ (RGS)</w:t>
      </w:r>
      <w:r w:rsidR="00B350C8">
        <w:rPr>
          <w:rFonts w:ascii="Times New Roman" w:eastAsia="Times New Roman" w:hAnsi="Times New Roman" w:cs="Times New Roman"/>
          <w:sz w:val="24"/>
          <w:szCs w:val="24"/>
          <w:lang w:eastAsia="en-GB"/>
        </w:rPr>
        <w:t xml:space="preserve"> is a fantastic opportunity to publish</w:t>
      </w:r>
      <w:r w:rsidR="00C0402E">
        <w:rPr>
          <w:rFonts w:ascii="Times New Roman" w:eastAsia="Times New Roman" w:hAnsi="Times New Roman" w:cs="Times New Roman"/>
          <w:sz w:val="24"/>
          <w:szCs w:val="24"/>
          <w:lang w:eastAsia="en-GB"/>
        </w:rPr>
        <w:t xml:space="preserve"> and showcase</w:t>
      </w:r>
      <w:r w:rsidR="00B350C8">
        <w:rPr>
          <w:rFonts w:ascii="Times New Roman" w:eastAsia="Times New Roman" w:hAnsi="Times New Roman" w:cs="Times New Roman"/>
          <w:sz w:val="24"/>
          <w:szCs w:val="24"/>
          <w:lang w:eastAsia="en-GB"/>
        </w:rPr>
        <w:t xml:space="preserve"> a short piece of work in a world-leading medical education journal. </w:t>
      </w:r>
      <w:r>
        <w:rPr>
          <w:rFonts w:ascii="Times New Roman" w:eastAsia="Times New Roman" w:hAnsi="Times New Roman" w:cs="Times New Roman"/>
          <w:sz w:val="24"/>
          <w:szCs w:val="24"/>
          <w:lang w:eastAsia="en-GB"/>
        </w:rPr>
        <w:t>A</w:t>
      </w:r>
      <w:r w:rsidR="00B350C8">
        <w:rPr>
          <w:rFonts w:ascii="Times New Roman" w:eastAsia="Times New Roman" w:hAnsi="Times New Roman" w:cs="Times New Roman"/>
          <w:sz w:val="24"/>
          <w:szCs w:val="24"/>
          <w:lang w:eastAsia="en-GB"/>
        </w:rPr>
        <w:t>rticles</w:t>
      </w:r>
      <w:r>
        <w:rPr>
          <w:rFonts w:ascii="Times New Roman" w:eastAsia="Times New Roman" w:hAnsi="Times New Roman" w:cs="Times New Roman"/>
          <w:sz w:val="24"/>
          <w:szCs w:val="24"/>
          <w:lang w:eastAsia="en-GB"/>
        </w:rPr>
        <w:t xml:space="preserve"> often</w:t>
      </w:r>
      <w:r w:rsidR="00B350C8">
        <w:rPr>
          <w:rFonts w:ascii="Times New Roman" w:eastAsia="Times New Roman" w:hAnsi="Times New Roman" w:cs="Times New Roman"/>
          <w:sz w:val="24"/>
          <w:szCs w:val="24"/>
          <w:lang w:eastAsia="en-GB"/>
        </w:rPr>
        <w:t xml:space="preserve"> accepted in </w:t>
      </w:r>
      <w:r w:rsidR="00B350C8" w:rsidRPr="00605A0D">
        <w:rPr>
          <w:rFonts w:ascii="Times New Roman" w:eastAsia="Times New Roman" w:hAnsi="Times New Roman" w:cs="Times New Roman"/>
          <w:i/>
          <w:sz w:val="24"/>
          <w:szCs w:val="24"/>
          <w:lang w:eastAsia="en-GB"/>
        </w:rPr>
        <w:t xml:space="preserve">Medical Education </w:t>
      </w:r>
      <w:r w:rsidR="00605A0D">
        <w:rPr>
          <w:rFonts w:ascii="Times New Roman" w:eastAsia="Times New Roman" w:hAnsi="Times New Roman" w:cs="Times New Roman"/>
          <w:sz w:val="24"/>
          <w:szCs w:val="24"/>
          <w:lang w:eastAsia="en-GB"/>
        </w:rPr>
        <w:t>are</w:t>
      </w:r>
      <w:r w:rsidR="00B350C8">
        <w:rPr>
          <w:rFonts w:ascii="Times New Roman" w:eastAsia="Times New Roman" w:hAnsi="Times New Roman" w:cs="Times New Roman"/>
          <w:sz w:val="24"/>
          <w:szCs w:val="24"/>
          <w:lang w:eastAsia="en-GB"/>
        </w:rPr>
        <w:t xml:space="preserve"> conceptually grounded but given the 500 word count this is clearly not viable, hence </w:t>
      </w:r>
      <w:r w:rsidR="006C20FE">
        <w:rPr>
          <w:rFonts w:ascii="Times New Roman" w:eastAsia="Times New Roman" w:hAnsi="Times New Roman" w:cs="Times New Roman"/>
          <w:sz w:val="24"/>
          <w:szCs w:val="24"/>
          <w:lang w:eastAsia="en-GB"/>
        </w:rPr>
        <w:t>RGS allows authors to</w:t>
      </w:r>
      <w:r w:rsidR="00B350C8">
        <w:rPr>
          <w:rFonts w:ascii="Times New Roman" w:eastAsia="Times New Roman" w:hAnsi="Times New Roman" w:cs="Times New Roman"/>
          <w:sz w:val="24"/>
          <w:szCs w:val="24"/>
          <w:lang w:eastAsia="en-GB"/>
        </w:rPr>
        <w:t xml:space="preserve"> raise awareness of sma</w:t>
      </w:r>
      <w:r w:rsidR="006C20FE">
        <w:rPr>
          <w:rFonts w:ascii="Times New Roman" w:eastAsia="Times New Roman" w:hAnsi="Times New Roman" w:cs="Times New Roman"/>
          <w:sz w:val="24"/>
          <w:szCs w:val="24"/>
          <w:lang w:eastAsia="en-GB"/>
        </w:rPr>
        <w:t>ll</w:t>
      </w:r>
      <w:r w:rsidR="00B350C8">
        <w:rPr>
          <w:rFonts w:ascii="Times New Roman" w:eastAsia="Times New Roman" w:hAnsi="Times New Roman" w:cs="Times New Roman"/>
          <w:sz w:val="24"/>
          <w:szCs w:val="24"/>
          <w:lang w:eastAsia="en-GB"/>
        </w:rPr>
        <w:t xml:space="preserve"> scale</w:t>
      </w:r>
      <w:r>
        <w:rPr>
          <w:rFonts w:ascii="Times New Roman" w:eastAsia="Times New Roman" w:hAnsi="Times New Roman" w:cs="Times New Roman"/>
          <w:sz w:val="24"/>
          <w:szCs w:val="24"/>
          <w:lang w:eastAsia="en-GB"/>
        </w:rPr>
        <w:t xml:space="preserve"> developmental</w:t>
      </w:r>
      <w:r w:rsidR="00B350C8">
        <w:rPr>
          <w:rFonts w:ascii="Times New Roman" w:eastAsia="Times New Roman" w:hAnsi="Times New Roman" w:cs="Times New Roman"/>
          <w:sz w:val="24"/>
          <w:szCs w:val="24"/>
          <w:lang w:eastAsia="en-GB"/>
        </w:rPr>
        <w:t xml:space="preserve"> projects which may be of practical significance to a wide audience.</w:t>
      </w:r>
      <w:r w:rsidR="00C0402E">
        <w:rPr>
          <w:rFonts w:ascii="Times New Roman" w:eastAsia="Times New Roman" w:hAnsi="Times New Roman" w:cs="Times New Roman"/>
          <w:sz w:val="24"/>
          <w:szCs w:val="24"/>
          <w:lang w:eastAsia="en-GB"/>
        </w:rPr>
        <w:t xml:space="preserve"> </w:t>
      </w:r>
      <w:r w:rsidR="00605A0D">
        <w:rPr>
          <w:rFonts w:ascii="Times New Roman" w:eastAsia="Times New Roman" w:hAnsi="Times New Roman" w:cs="Times New Roman"/>
          <w:sz w:val="24"/>
          <w:szCs w:val="24"/>
          <w:lang w:eastAsia="en-GB"/>
        </w:rPr>
        <w:t xml:space="preserve">Additionally, </w:t>
      </w:r>
      <w:r w:rsidR="00B350C8">
        <w:rPr>
          <w:rFonts w:ascii="Times New Roman" w:eastAsia="Times New Roman" w:hAnsi="Times New Roman" w:cs="Times New Roman"/>
          <w:sz w:val="24"/>
          <w:szCs w:val="24"/>
          <w:lang w:eastAsia="en-GB"/>
        </w:rPr>
        <w:t xml:space="preserve">RGS provides a very accessible format which may help </w:t>
      </w:r>
      <w:r w:rsidR="007053AF">
        <w:rPr>
          <w:rFonts w:ascii="Times New Roman" w:eastAsia="Times New Roman" w:hAnsi="Times New Roman" w:cs="Times New Roman"/>
          <w:sz w:val="24"/>
          <w:szCs w:val="24"/>
          <w:lang w:eastAsia="en-GB"/>
        </w:rPr>
        <w:t>clinical</w:t>
      </w:r>
      <w:r w:rsidR="00B350C8">
        <w:rPr>
          <w:rFonts w:ascii="Times New Roman" w:eastAsia="Times New Roman" w:hAnsi="Times New Roman" w:cs="Times New Roman"/>
          <w:sz w:val="24"/>
          <w:szCs w:val="24"/>
          <w:lang w:eastAsia="en-GB"/>
        </w:rPr>
        <w:t xml:space="preserve"> educators and those new to medical education </w:t>
      </w:r>
      <w:r w:rsidR="007053AF">
        <w:rPr>
          <w:rFonts w:ascii="Times New Roman" w:eastAsia="Times New Roman" w:hAnsi="Times New Roman" w:cs="Times New Roman"/>
          <w:sz w:val="24"/>
          <w:szCs w:val="24"/>
          <w:lang w:eastAsia="en-GB"/>
        </w:rPr>
        <w:t>research to demonstrate their work is original and valuable to the field. I f</w:t>
      </w:r>
      <w:r>
        <w:rPr>
          <w:rFonts w:ascii="Times New Roman" w:eastAsia="Times New Roman" w:hAnsi="Times New Roman" w:cs="Times New Roman"/>
          <w:sz w:val="24"/>
          <w:szCs w:val="24"/>
          <w:lang w:eastAsia="en-GB"/>
        </w:rPr>
        <w:t>ound many of the</w:t>
      </w:r>
      <w:r w:rsidR="007053AF">
        <w:rPr>
          <w:rFonts w:ascii="Times New Roman" w:eastAsia="Times New Roman" w:hAnsi="Times New Roman" w:cs="Times New Roman"/>
          <w:sz w:val="24"/>
          <w:szCs w:val="24"/>
          <w:lang w:eastAsia="en-GB"/>
        </w:rPr>
        <w:t xml:space="preserve"> articles</w:t>
      </w:r>
      <w:r>
        <w:rPr>
          <w:rFonts w:ascii="Times New Roman" w:eastAsia="Times New Roman" w:hAnsi="Times New Roman" w:cs="Times New Roman"/>
          <w:sz w:val="24"/>
          <w:szCs w:val="24"/>
          <w:lang w:eastAsia="en-GB"/>
        </w:rPr>
        <w:t xml:space="preserve"> I reviewed</w:t>
      </w:r>
      <w:r w:rsidR="007053AF">
        <w:rPr>
          <w:rFonts w:ascii="Times New Roman" w:eastAsia="Times New Roman" w:hAnsi="Times New Roman" w:cs="Times New Roman"/>
          <w:sz w:val="24"/>
          <w:szCs w:val="24"/>
          <w:lang w:eastAsia="en-GB"/>
        </w:rPr>
        <w:t xml:space="preserve"> written by those who were clearly passi</w:t>
      </w:r>
      <w:r w:rsidR="00C0402E">
        <w:rPr>
          <w:rFonts w:ascii="Times New Roman" w:eastAsia="Times New Roman" w:hAnsi="Times New Roman" w:cs="Times New Roman"/>
          <w:sz w:val="24"/>
          <w:szCs w:val="24"/>
          <w:lang w:eastAsia="en-GB"/>
        </w:rPr>
        <w:t>onate about medical education and</w:t>
      </w:r>
      <w:r w:rsidR="007053AF">
        <w:rPr>
          <w:rFonts w:ascii="Times New Roman" w:eastAsia="Times New Roman" w:hAnsi="Times New Roman" w:cs="Times New Roman"/>
          <w:sz w:val="24"/>
          <w:szCs w:val="24"/>
          <w:lang w:eastAsia="en-GB"/>
        </w:rPr>
        <w:t xml:space="preserve"> keen to spread the news of their innovations.</w:t>
      </w:r>
      <w:r w:rsidR="00C0402E">
        <w:rPr>
          <w:rFonts w:ascii="Times New Roman" w:eastAsia="Times New Roman" w:hAnsi="Times New Roman" w:cs="Times New Roman"/>
          <w:sz w:val="24"/>
          <w:szCs w:val="24"/>
          <w:lang w:eastAsia="en-GB"/>
        </w:rPr>
        <w:t xml:space="preserve"> </w:t>
      </w:r>
    </w:p>
    <w:p w:rsidR="007053AF" w:rsidRDefault="007053A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C0402E">
        <w:rPr>
          <w:rFonts w:ascii="Times New Roman" w:eastAsia="Times New Roman" w:hAnsi="Times New Roman" w:cs="Times New Roman"/>
          <w:sz w:val="24"/>
          <w:szCs w:val="24"/>
          <w:lang w:eastAsia="en-GB"/>
        </w:rPr>
        <w:t>three key components of RGS:</w:t>
      </w:r>
      <w:r>
        <w:rPr>
          <w:rFonts w:ascii="Times New Roman" w:eastAsia="Times New Roman" w:hAnsi="Times New Roman" w:cs="Times New Roman"/>
          <w:sz w:val="24"/>
          <w:szCs w:val="24"/>
          <w:lang w:eastAsia="en-GB"/>
        </w:rPr>
        <w:t xml:space="preserve"> 1)</w:t>
      </w:r>
      <w:r w:rsidR="006C20F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problem addressed 2) what was tried,</w:t>
      </w:r>
      <w:r w:rsidR="00C0402E">
        <w:rPr>
          <w:rFonts w:ascii="Times New Roman" w:eastAsia="Times New Roman" w:hAnsi="Times New Roman" w:cs="Times New Roman"/>
          <w:sz w:val="24"/>
          <w:szCs w:val="24"/>
          <w:lang w:eastAsia="en-GB"/>
        </w:rPr>
        <w:t xml:space="preserve"> and</w:t>
      </w:r>
      <w:r>
        <w:rPr>
          <w:rFonts w:ascii="Times New Roman" w:eastAsia="Times New Roman" w:hAnsi="Times New Roman" w:cs="Times New Roman"/>
          <w:sz w:val="24"/>
          <w:szCs w:val="24"/>
          <w:lang w:eastAsia="en-GB"/>
        </w:rPr>
        <w:t xml:space="preserve"> 3) lessons learned are dif</w:t>
      </w:r>
      <w:r w:rsidR="00C0402E">
        <w:rPr>
          <w:rFonts w:ascii="Times New Roman" w:eastAsia="Times New Roman" w:hAnsi="Times New Roman" w:cs="Times New Roman"/>
          <w:sz w:val="24"/>
          <w:szCs w:val="24"/>
          <w:lang w:eastAsia="en-GB"/>
        </w:rPr>
        <w:t>ficult to sufficiently address</w:t>
      </w:r>
      <w:r>
        <w:rPr>
          <w:rFonts w:ascii="Times New Roman" w:eastAsia="Times New Roman" w:hAnsi="Times New Roman" w:cs="Times New Roman"/>
          <w:sz w:val="24"/>
          <w:szCs w:val="24"/>
          <w:lang w:eastAsia="en-GB"/>
        </w:rPr>
        <w:t xml:space="preserve"> with</w:t>
      </w:r>
      <w:r w:rsidR="00151DD4">
        <w:rPr>
          <w:rFonts w:ascii="Times New Roman" w:eastAsia="Times New Roman" w:hAnsi="Times New Roman" w:cs="Times New Roman"/>
          <w:sz w:val="24"/>
          <w:szCs w:val="24"/>
          <w:lang w:eastAsia="en-GB"/>
        </w:rPr>
        <w:t>in the articles, with the</w:t>
      </w:r>
      <w:r>
        <w:rPr>
          <w:rFonts w:ascii="Times New Roman" w:eastAsia="Times New Roman" w:hAnsi="Times New Roman" w:cs="Times New Roman"/>
          <w:sz w:val="24"/>
          <w:szCs w:val="24"/>
          <w:lang w:eastAsia="en-GB"/>
        </w:rPr>
        <w:t xml:space="preserve"> focus</w:t>
      </w:r>
      <w:r w:rsidR="00BF31B7">
        <w:rPr>
          <w:rFonts w:ascii="Times New Roman" w:eastAsia="Times New Roman" w:hAnsi="Times New Roman" w:cs="Times New Roman"/>
          <w:sz w:val="24"/>
          <w:szCs w:val="24"/>
          <w:lang w:eastAsia="en-GB"/>
        </w:rPr>
        <w:t xml:space="preserve"> often</w:t>
      </w:r>
      <w:r>
        <w:rPr>
          <w:rFonts w:ascii="Times New Roman" w:eastAsia="Times New Roman" w:hAnsi="Times New Roman" w:cs="Times New Roman"/>
          <w:sz w:val="24"/>
          <w:szCs w:val="24"/>
          <w:lang w:eastAsia="en-GB"/>
        </w:rPr>
        <w:t xml:space="preserve"> swaying between establishing a clear educational is</w:t>
      </w:r>
      <w:r w:rsidR="00BF31B7">
        <w:rPr>
          <w:rFonts w:ascii="Times New Roman" w:eastAsia="Times New Roman" w:hAnsi="Times New Roman" w:cs="Times New Roman"/>
          <w:sz w:val="24"/>
          <w:szCs w:val="24"/>
          <w:lang w:eastAsia="en-GB"/>
        </w:rPr>
        <w:t>sue</w:t>
      </w:r>
      <w:r>
        <w:rPr>
          <w:rFonts w:ascii="Times New Roman" w:eastAsia="Times New Roman" w:hAnsi="Times New Roman" w:cs="Times New Roman"/>
          <w:sz w:val="24"/>
          <w:szCs w:val="24"/>
          <w:lang w:eastAsia="en-GB"/>
        </w:rPr>
        <w:t xml:space="preserve"> and how the </w:t>
      </w:r>
      <w:r w:rsidR="00BF31B7">
        <w:rPr>
          <w:rFonts w:ascii="Times New Roman" w:eastAsia="Times New Roman" w:hAnsi="Times New Roman" w:cs="Times New Roman"/>
          <w:sz w:val="24"/>
          <w:szCs w:val="24"/>
          <w:lang w:eastAsia="en-GB"/>
        </w:rPr>
        <w:t>initiative</w:t>
      </w:r>
      <w:r>
        <w:rPr>
          <w:rFonts w:ascii="Times New Roman" w:eastAsia="Times New Roman" w:hAnsi="Times New Roman" w:cs="Times New Roman"/>
          <w:sz w:val="24"/>
          <w:szCs w:val="24"/>
          <w:lang w:eastAsia="en-GB"/>
        </w:rPr>
        <w:t xml:space="preserve"> tackled such issues. There is the important selection of the permissible one golden reference that needs to be used </w:t>
      </w:r>
      <w:r w:rsidR="00EB5865">
        <w:rPr>
          <w:rFonts w:ascii="Times New Roman" w:eastAsia="Times New Roman" w:hAnsi="Times New Roman" w:cs="Times New Roman"/>
          <w:sz w:val="24"/>
          <w:szCs w:val="24"/>
          <w:lang w:eastAsia="en-GB"/>
        </w:rPr>
        <w:t>shrewdly</w:t>
      </w:r>
      <w:r>
        <w:rPr>
          <w:rFonts w:ascii="Times New Roman" w:eastAsia="Times New Roman" w:hAnsi="Times New Roman" w:cs="Times New Roman"/>
          <w:sz w:val="24"/>
          <w:szCs w:val="24"/>
          <w:lang w:eastAsia="en-GB"/>
        </w:rPr>
        <w:t xml:space="preserve">; often </w:t>
      </w:r>
      <w:r w:rsidR="00605A0D">
        <w:rPr>
          <w:rFonts w:ascii="Times New Roman" w:eastAsia="Times New Roman" w:hAnsi="Times New Roman" w:cs="Times New Roman"/>
          <w:sz w:val="24"/>
          <w:szCs w:val="24"/>
          <w:lang w:eastAsia="en-GB"/>
        </w:rPr>
        <w:t xml:space="preserve">cited </w:t>
      </w:r>
      <w:r>
        <w:rPr>
          <w:rFonts w:ascii="Times New Roman" w:eastAsia="Times New Roman" w:hAnsi="Times New Roman" w:cs="Times New Roman"/>
          <w:sz w:val="24"/>
          <w:szCs w:val="24"/>
          <w:lang w:eastAsia="en-GB"/>
        </w:rPr>
        <w:t>when establishing the issue</w:t>
      </w:r>
      <w:r w:rsidR="00C0402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151DD4">
        <w:rPr>
          <w:rFonts w:ascii="Times New Roman" w:eastAsia="Times New Roman" w:hAnsi="Times New Roman" w:cs="Times New Roman"/>
          <w:sz w:val="24"/>
          <w:szCs w:val="24"/>
          <w:lang w:eastAsia="en-GB"/>
        </w:rPr>
        <w:t>but</w:t>
      </w:r>
      <w:r>
        <w:rPr>
          <w:rFonts w:ascii="Times New Roman" w:eastAsia="Times New Roman" w:hAnsi="Times New Roman" w:cs="Times New Roman"/>
          <w:sz w:val="24"/>
          <w:szCs w:val="24"/>
          <w:lang w:eastAsia="en-GB"/>
        </w:rPr>
        <w:t xml:space="preserve"> </w:t>
      </w:r>
      <w:r w:rsidR="00C0402E">
        <w:rPr>
          <w:rFonts w:ascii="Times New Roman" w:eastAsia="Times New Roman" w:hAnsi="Times New Roman" w:cs="Times New Roman"/>
          <w:sz w:val="24"/>
          <w:szCs w:val="24"/>
          <w:lang w:eastAsia="en-GB"/>
        </w:rPr>
        <w:t>occasionally</w:t>
      </w:r>
      <w:r>
        <w:rPr>
          <w:rFonts w:ascii="Times New Roman" w:eastAsia="Times New Roman" w:hAnsi="Times New Roman" w:cs="Times New Roman"/>
          <w:sz w:val="24"/>
          <w:szCs w:val="24"/>
          <w:lang w:eastAsia="en-GB"/>
        </w:rPr>
        <w:t xml:space="preserve"> </w:t>
      </w:r>
      <w:r w:rsidR="00151DD4">
        <w:rPr>
          <w:rFonts w:ascii="Times New Roman" w:eastAsia="Times New Roman" w:hAnsi="Times New Roman" w:cs="Times New Roman"/>
          <w:sz w:val="24"/>
          <w:szCs w:val="24"/>
          <w:lang w:eastAsia="en-GB"/>
        </w:rPr>
        <w:t>highlighting</w:t>
      </w:r>
      <w:r>
        <w:rPr>
          <w:rFonts w:ascii="Times New Roman" w:eastAsia="Times New Roman" w:hAnsi="Times New Roman" w:cs="Times New Roman"/>
          <w:sz w:val="24"/>
          <w:szCs w:val="24"/>
          <w:lang w:eastAsia="en-GB"/>
        </w:rPr>
        <w:t xml:space="preserve"> implications.</w:t>
      </w:r>
      <w:r w:rsidR="00C0402E">
        <w:rPr>
          <w:rFonts w:ascii="Times New Roman" w:eastAsia="Times New Roman" w:hAnsi="Times New Roman" w:cs="Times New Roman"/>
          <w:sz w:val="24"/>
          <w:szCs w:val="24"/>
          <w:lang w:eastAsia="en-GB"/>
        </w:rPr>
        <w:t xml:space="preserve"> RGS tends to present</w:t>
      </w:r>
      <w:r>
        <w:rPr>
          <w:rFonts w:ascii="Times New Roman" w:eastAsia="Times New Roman" w:hAnsi="Times New Roman" w:cs="Times New Roman"/>
          <w:sz w:val="24"/>
          <w:szCs w:val="24"/>
          <w:lang w:eastAsia="en-GB"/>
        </w:rPr>
        <w:t xml:space="preserve"> specific innovations in local contexts but those</w:t>
      </w:r>
      <w:r w:rsidR="00C0402E">
        <w:rPr>
          <w:rFonts w:ascii="Times New Roman" w:eastAsia="Times New Roman" w:hAnsi="Times New Roman" w:cs="Times New Roman"/>
          <w:sz w:val="24"/>
          <w:szCs w:val="24"/>
          <w:lang w:eastAsia="en-GB"/>
        </w:rPr>
        <w:t xml:space="preserve"> articles</w:t>
      </w:r>
      <w:r>
        <w:rPr>
          <w:rFonts w:ascii="Times New Roman" w:eastAsia="Times New Roman" w:hAnsi="Times New Roman" w:cs="Times New Roman"/>
          <w:sz w:val="24"/>
          <w:szCs w:val="24"/>
          <w:lang w:eastAsia="en-GB"/>
        </w:rPr>
        <w:t xml:space="preserve"> </w:t>
      </w:r>
      <w:r w:rsidR="00151DD4">
        <w:rPr>
          <w:rFonts w:ascii="Times New Roman" w:eastAsia="Times New Roman" w:hAnsi="Times New Roman" w:cs="Times New Roman"/>
          <w:sz w:val="24"/>
          <w:szCs w:val="24"/>
          <w:lang w:eastAsia="en-GB"/>
        </w:rPr>
        <w:t xml:space="preserve">I found of most interest were those </w:t>
      </w:r>
      <w:r w:rsidR="00605A0D">
        <w:rPr>
          <w:rFonts w:ascii="Times New Roman" w:eastAsia="Times New Roman" w:hAnsi="Times New Roman" w:cs="Times New Roman"/>
          <w:sz w:val="24"/>
          <w:szCs w:val="24"/>
          <w:lang w:eastAsia="en-GB"/>
        </w:rPr>
        <w:t xml:space="preserve">which provoked thoughts on </w:t>
      </w:r>
      <w:r w:rsidR="00E00DF2">
        <w:rPr>
          <w:rFonts w:ascii="Times New Roman" w:eastAsia="Times New Roman" w:hAnsi="Times New Roman" w:cs="Times New Roman"/>
          <w:sz w:val="24"/>
          <w:szCs w:val="24"/>
          <w:lang w:eastAsia="en-GB"/>
        </w:rPr>
        <w:t xml:space="preserve">how </w:t>
      </w:r>
      <w:r>
        <w:rPr>
          <w:rFonts w:ascii="Times New Roman" w:eastAsia="Times New Roman" w:hAnsi="Times New Roman" w:cs="Times New Roman"/>
          <w:sz w:val="24"/>
          <w:szCs w:val="24"/>
          <w:lang w:eastAsia="en-GB"/>
        </w:rPr>
        <w:t xml:space="preserve">relevant, </w:t>
      </w:r>
      <w:r w:rsidR="006C20FE">
        <w:rPr>
          <w:rFonts w:ascii="Times New Roman" w:eastAsia="Times New Roman" w:hAnsi="Times New Roman" w:cs="Times New Roman"/>
          <w:sz w:val="24"/>
          <w:szCs w:val="24"/>
          <w:lang w:eastAsia="en-GB"/>
        </w:rPr>
        <w:t>transferable</w:t>
      </w:r>
      <w:r>
        <w:rPr>
          <w:rFonts w:ascii="Times New Roman" w:eastAsia="Times New Roman" w:hAnsi="Times New Roman" w:cs="Times New Roman"/>
          <w:sz w:val="24"/>
          <w:szCs w:val="24"/>
          <w:lang w:eastAsia="en-GB"/>
        </w:rPr>
        <w:t xml:space="preserve"> and applicable</w:t>
      </w:r>
      <w:r w:rsidR="00E00DF2">
        <w:rPr>
          <w:rFonts w:ascii="Times New Roman" w:eastAsia="Times New Roman" w:hAnsi="Times New Roman" w:cs="Times New Roman"/>
          <w:sz w:val="24"/>
          <w:szCs w:val="24"/>
          <w:lang w:eastAsia="en-GB"/>
        </w:rPr>
        <w:t xml:space="preserve"> the innovation was</w:t>
      </w:r>
      <w:r>
        <w:rPr>
          <w:rFonts w:ascii="Times New Roman" w:eastAsia="Times New Roman" w:hAnsi="Times New Roman" w:cs="Times New Roman"/>
          <w:sz w:val="24"/>
          <w:szCs w:val="24"/>
          <w:lang w:eastAsia="en-GB"/>
        </w:rPr>
        <w:t xml:space="preserve"> to o</w:t>
      </w:r>
      <w:r w:rsidR="00E00DF2">
        <w:rPr>
          <w:rFonts w:ascii="Times New Roman" w:eastAsia="Times New Roman" w:hAnsi="Times New Roman" w:cs="Times New Roman"/>
          <w:sz w:val="24"/>
          <w:szCs w:val="24"/>
          <w:lang w:eastAsia="en-GB"/>
        </w:rPr>
        <w:t>ther situations. Whether</w:t>
      </w:r>
      <w:r w:rsidR="00151DD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it</w:t>
      </w:r>
      <w:r w:rsidR="00E00DF2">
        <w:rPr>
          <w:rFonts w:ascii="Times New Roman" w:eastAsia="Times New Roman" w:hAnsi="Times New Roman" w:cs="Times New Roman"/>
          <w:sz w:val="24"/>
          <w:szCs w:val="24"/>
          <w:lang w:eastAsia="en-GB"/>
        </w:rPr>
        <w:t xml:space="preserve"> </w:t>
      </w:r>
      <w:proofErr w:type="gramStart"/>
      <w:r w:rsidR="00E00DF2">
        <w:rPr>
          <w:rFonts w:ascii="Times New Roman" w:eastAsia="Times New Roman" w:hAnsi="Times New Roman" w:cs="Times New Roman"/>
          <w:sz w:val="24"/>
          <w:szCs w:val="24"/>
          <w:lang w:eastAsia="en-GB"/>
        </w:rPr>
        <w:t>be</w:t>
      </w:r>
      <w:proofErr w:type="gramEnd"/>
      <w:r>
        <w:rPr>
          <w:rFonts w:ascii="Times New Roman" w:eastAsia="Times New Roman" w:hAnsi="Times New Roman" w:cs="Times New Roman"/>
          <w:sz w:val="24"/>
          <w:szCs w:val="24"/>
          <w:lang w:eastAsia="en-GB"/>
        </w:rPr>
        <w:t xml:space="preserve"> </w:t>
      </w:r>
      <w:r w:rsidR="00E00DF2">
        <w:rPr>
          <w:rFonts w:ascii="Times New Roman" w:eastAsia="Times New Roman" w:hAnsi="Times New Roman" w:cs="Times New Roman"/>
          <w:sz w:val="24"/>
          <w:szCs w:val="24"/>
          <w:lang w:eastAsia="en-GB"/>
        </w:rPr>
        <w:t>how this initiative would relate to other</w:t>
      </w:r>
      <w:r>
        <w:rPr>
          <w:rFonts w:ascii="Times New Roman" w:eastAsia="Times New Roman" w:hAnsi="Times New Roman" w:cs="Times New Roman"/>
          <w:sz w:val="24"/>
          <w:szCs w:val="24"/>
          <w:lang w:eastAsia="en-GB"/>
        </w:rPr>
        <w:t xml:space="preserve"> disciplinary </w:t>
      </w:r>
      <w:r w:rsidR="00151DD4">
        <w:rPr>
          <w:rFonts w:ascii="Times New Roman" w:eastAsia="Times New Roman" w:hAnsi="Times New Roman" w:cs="Times New Roman"/>
          <w:sz w:val="24"/>
          <w:szCs w:val="24"/>
          <w:lang w:eastAsia="en-GB"/>
        </w:rPr>
        <w:t>subjects, learning settings</w:t>
      </w:r>
      <w:r w:rsidR="00E00DF2">
        <w:rPr>
          <w:rFonts w:ascii="Times New Roman" w:eastAsia="Times New Roman" w:hAnsi="Times New Roman" w:cs="Times New Roman"/>
          <w:sz w:val="24"/>
          <w:szCs w:val="24"/>
          <w:lang w:eastAsia="en-GB"/>
        </w:rPr>
        <w:t xml:space="preserve"> or learner samples, there is much to be learned from this journal format.</w:t>
      </w:r>
      <w:r>
        <w:rPr>
          <w:rFonts w:ascii="Times New Roman" w:eastAsia="Times New Roman" w:hAnsi="Times New Roman" w:cs="Times New Roman"/>
          <w:sz w:val="24"/>
          <w:szCs w:val="24"/>
          <w:lang w:eastAsia="en-GB"/>
        </w:rPr>
        <w:t xml:space="preserve"> </w:t>
      </w:r>
    </w:p>
    <w:p w:rsidR="006C20FE" w:rsidRDefault="00E00DF2" w:rsidP="00151DD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Following on from</w:t>
      </w:r>
      <w:r w:rsidR="006C20FE">
        <w:rPr>
          <w:rFonts w:ascii="Times New Roman" w:eastAsia="Times New Roman" w:hAnsi="Times New Roman" w:cs="Times New Roman"/>
          <w:sz w:val="24"/>
          <w:szCs w:val="24"/>
          <w:lang w:eastAsia="en-GB"/>
        </w:rPr>
        <w:t xml:space="preserve"> </w:t>
      </w:r>
      <w:proofErr w:type="spellStart"/>
      <w:r w:rsidR="006C20FE">
        <w:rPr>
          <w:rFonts w:ascii="Times New Roman" w:eastAsia="Times New Roman" w:hAnsi="Times New Roman" w:cs="Times New Roman"/>
          <w:sz w:val="24"/>
          <w:szCs w:val="24"/>
          <w:lang w:eastAsia="en-GB"/>
        </w:rPr>
        <w:t>Ha</w:t>
      </w:r>
      <w:r w:rsidR="007053AF">
        <w:rPr>
          <w:rFonts w:ascii="Times New Roman" w:eastAsia="Times New Roman" w:hAnsi="Times New Roman" w:cs="Times New Roman"/>
          <w:sz w:val="24"/>
          <w:szCs w:val="24"/>
          <w:lang w:eastAsia="en-GB"/>
        </w:rPr>
        <w:t>utz</w:t>
      </w:r>
      <w:r>
        <w:rPr>
          <w:rFonts w:ascii="Times New Roman" w:eastAsia="Times New Roman" w:hAnsi="Times New Roman" w:cs="Times New Roman"/>
          <w:sz w:val="24"/>
          <w:szCs w:val="24"/>
          <w:lang w:eastAsia="en-GB"/>
        </w:rPr>
        <w:t>’s</w:t>
      </w:r>
      <w:proofErr w:type="spellEnd"/>
      <w:r w:rsidR="007053AF">
        <w:rPr>
          <w:rFonts w:ascii="Times New Roman" w:eastAsia="Times New Roman" w:hAnsi="Times New Roman" w:cs="Times New Roman"/>
          <w:sz w:val="24"/>
          <w:szCs w:val="24"/>
          <w:lang w:eastAsia="en-GB"/>
        </w:rPr>
        <w:t xml:space="preserve"> commen</w:t>
      </w:r>
      <w:r w:rsidR="006C20FE">
        <w:rPr>
          <w:rFonts w:ascii="Times New Roman" w:eastAsia="Times New Roman" w:hAnsi="Times New Roman" w:cs="Times New Roman"/>
          <w:sz w:val="24"/>
          <w:szCs w:val="24"/>
          <w:lang w:eastAsia="en-GB"/>
        </w:rPr>
        <w:t>t</w:t>
      </w:r>
      <w:r w:rsidR="007053AF">
        <w:rPr>
          <w:rFonts w:ascii="Times New Roman" w:eastAsia="Times New Roman" w:hAnsi="Times New Roman" w:cs="Times New Roman"/>
          <w:sz w:val="24"/>
          <w:szCs w:val="24"/>
          <w:lang w:eastAsia="en-GB"/>
        </w:rPr>
        <w:t>s when reviewing</w:t>
      </w:r>
      <w:r w:rsidR="00EB5865">
        <w:rPr>
          <w:rFonts w:ascii="Times New Roman" w:eastAsia="Times New Roman" w:hAnsi="Times New Roman" w:cs="Times New Roman"/>
          <w:sz w:val="24"/>
          <w:szCs w:val="24"/>
          <w:lang w:eastAsia="en-GB"/>
        </w:rPr>
        <w:t xml:space="preserve"> for</w:t>
      </w:r>
      <w:r w:rsidR="007053AF">
        <w:rPr>
          <w:rFonts w:ascii="Times New Roman" w:eastAsia="Times New Roman" w:hAnsi="Times New Roman" w:cs="Times New Roman"/>
          <w:sz w:val="24"/>
          <w:szCs w:val="24"/>
          <w:lang w:eastAsia="en-GB"/>
        </w:rPr>
        <w:t xml:space="preserve"> RGS</w:t>
      </w:r>
      <w:r w:rsidR="00605A0D">
        <w:rPr>
          <w:rFonts w:ascii="Times New Roman" w:eastAsia="Times New Roman" w:hAnsi="Times New Roman" w:cs="Times New Roman"/>
          <w:sz w:val="24"/>
          <w:szCs w:val="24"/>
          <w:lang w:eastAsia="en-GB"/>
        </w:rPr>
        <w:t xml:space="preserve"> previously</w:t>
      </w:r>
      <w:r w:rsidR="007053AF">
        <w:rPr>
          <w:rFonts w:ascii="Times New Roman" w:eastAsia="Times New Roman" w:hAnsi="Times New Roman" w:cs="Times New Roman"/>
          <w:sz w:val="24"/>
          <w:szCs w:val="24"/>
          <w:lang w:eastAsia="en-GB"/>
        </w:rPr>
        <w:t>,</w:t>
      </w:r>
      <w:r w:rsidR="006C20FE">
        <w:rPr>
          <w:rFonts w:ascii="Times New Roman" w:eastAsia="Times New Roman" w:hAnsi="Times New Roman" w:cs="Times New Roman"/>
          <w:sz w:val="24"/>
          <w:szCs w:val="24"/>
          <w:vertAlign w:val="superscript"/>
          <w:lang w:eastAsia="en-GB"/>
        </w:rPr>
        <w:t>1</w:t>
      </w:r>
      <w:r w:rsidR="007053AF">
        <w:rPr>
          <w:rFonts w:ascii="Times New Roman" w:eastAsia="Times New Roman" w:hAnsi="Times New Roman" w:cs="Times New Roman"/>
          <w:sz w:val="24"/>
          <w:szCs w:val="24"/>
          <w:lang w:eastAsia="en-GB"/>
        </w:rPr>
        <w:t xml:space="preserve"> the age of technology advancements</w:t>
      </w:r>
      <w:r w:rsidR="006C20FE">
        <w:rPr>
          <w:rFonts w:ascii="Times New Roman" w:eastAsia="Times New Roman" w:hAnsi="Times New Roman" w:cs="Times New Roman"/>
          <w:sz w:val="24"/>
          <w:szCs w:val="24"/>
          <w:lang w:eastAsia="en-GB"/>
        </w:rPr>
        <w:t xml:space="preserve"> and the i-toy</w:t>
      </w:r>
      <w:r w:rsidR="007053AF">
        <w:rPr>
          <w:rFonts w:ascii="Times New Roman" w:eastAsia="Times New Roman" w:hAnsi="Times New Roman" w:cs="Times New Roman"/>
          <w:sz w:val="24"/>
          <w:szCs w:val="24"/>
          <w:lang w:eastAsia="en-GB"/>
        </w:rPr>
        <w:t xml:space="preserve"> continues to be of interest</w:t>
      </w:r>
      <w:r w:rsidR="00BA3B36">
        <w:rPr>
          <w:rFonts w:ascii="Times New Roman" w:eastAsia="Times New Roman" w:hAnsi="Times New Roman" w:cs="Times New Roman"/>
          <w:sz w:val="24"/>
          <w:szCs w:val="24"/>
          <w:lang w:eastAsia="en-GB"/>
        </w:rPr>
        <w:t>,</w:t>
      </w:r>
      <w:r w:rsidR="007053AF">
        <w:rPr>
          <w:rFonts w:ascii="Times New Roman" w:eastAsia="Times New Roman" w:hAnsi="Times New Roman" w:cs="Times New Roman"/>
          <w:sz w:val="24"/>
          <w:szCs w:val="24"/>
          <w:lang w:eastAsia="en-GB"/>
        </w:rPr>
        <w:t xml:space="preserve"> </w:t>
      </w:r>
      <w:r w:rsidR="00BA3B36">
        <w:rPr>
          <w:rFonts w:ascii="Times New Roman" w:eastAsia="Times New Roman" w:hAnsi="Times New Roman" w:cs="Times New Roman"/>
          <w:sz w:val="24"/>
          <w:szCs w:val="24"/>
          <w:lang w:eastAsia="en-GB"/>
        </w:rPr>
        <w:t>but establishing</w:t>
      </w:r>
      <w:r w:rsidR="007053AF">
        <w:rPr>
          <w:rFonts w:ascii="Times New Roman" w:eastAsia="Times New Roman" w:hAnsi="Times New Roman" w:cs="Times New Roman"/>
          <w:sz w:val="24"/>
          <w:szCs w:val="24"/>
          <w:lang w:eastAsia="en-GB"/>
        </w:rPr>
        <w:t xml:space="preserve"> links to educational issues</w:t>
      </w:r>
      <w:r w:rsidR="00BA3B36">
        <w:rPr>
          <w:rFonts w:ascii="Times New Roman" w:eastAsia="Times New Roman" w:hAnsi="Times New Roman" w:cs="Times New Roman"/>
          <w:sz w:val="24"/>
          <w:szCs w:val="24"/>
          <w:lang w:eastAsia="en-GB"/>
        </w:rPr>
        <w:t xml:space="preserve"> and how technology may enhance education</w:t>
      </w:r>
      <w:r w:rsidR="007053AF">
        <w:rPr>
          <w:rFonts w:ascii="Times New Roman" w:eastAsia="Times New Roman" w:hAnsi="Times New Roman" w:cs="Times New Roman"/>
          <w:sz w:val="24"/>
          <w:szCs w:val="24"/>
          <w:lang w:eastAsia="en-GB"/>
        </w:rPr>
        <w:t xml:space="preserve"> remain</w:t>
      </w:r>
      <w:r w:rsidR="00BA3B36">
        <w:rPr>
          <w:rFonts w:ascii="Times New Roman" w:eastAsia="Times New Roman" w:hAnsi="Times New Roman" w:cs="Times New Roman"/>
          <w:sz w:val="24"/>
          <w:szCs w:val="24"/>
          <w:lang w:eastAsia="en-GB"/>
        </w:rPr>
        <w:t>s</w:t>
      </w:r>
      <w:r w:rsidR="007053AF">
        <w:rPr>
          <w:rFonts w:ascii="Times New Roman" w:eastAsia="Times New Roman" w:hAnsi="Times New Roman" w:cs="Times New Roman"/>
          <w:sz w:val="24"/>
          <w:szCs w:val="24"/>
          <w:lang w:eastAsia="en-GB"/>
        </w:rPr>
        <w:t xml:space="preserve"> imperative. Similarly, articles </w:t>
      </w:r>
      <w:r w:rsidR="00605A0D">
        <w:rPr>
          <w:rFonts w:ascii="Times New Roman" w:eastAsia="Times New Roman" w:hAnsi="Times New Roman" w:cs="Times New Roman"/>
          <w:sz w:val="24"/>
          <w:szCs w:val="24"/>
          <w:lang w:eastAsia="en-GB"/>
        </w:rPr>
        <w:t>tackling</w:t>
      </w:r>
      <w:r w:rsidR="007053AF">
        <w:rPr>
          <w:rFonts w:ascii="Times New Roman" w:eastAsia="Times New Roman" w:hAnsi="Times New Roman" w:cs="Times New Roman"/>
          <w:sz w:val="24"/>
          <w:szCs w:val="24"/>
          <w:lang w:eastAsia="en-GB"/>
        </w:rPr>
        <w:t xml:space="preserve"> clinical issues also need to have an educational focus beyond the introduction of teaching on </w:t>
      </w:r>
      <w:r>
        <w:rPr>
          <w:rFonts w:ascii="Times New Roman" w:eastAsia="Times New Roman" w:hAnsi="Times New Roman" w:cs="Times New Roman"/>
          <w:sz w:val="24"/>
          <w:szCs w:val="24"/>
          <w:lang w:eastAsia="en-GB"/>
        </w:rPr>
        <w:t xml:space="preserve">the </w:t>
      </w:r>
      <w:r w:rsidR="007053AF">
        <w:rPr>
          <w:rFonts w:ascii="Times New Roman" w:eastAsia="Times New Roman" w:hAnsi="Times New Roman" w:cs="Times New Roman"/>
          <w:sz w:val="24"/>
          <w:szCs w:val="24"/>
          <w:lang w:eastAsia="en-GB"/>
        </w:rPr>
        <w:t>latest topic ‘x’</w:t>
      </w:r>
      <w:r w:rsidR="006C20FE">
        <w:rPr>
          <w:rFonts w:ascii="Times New Roman" w:eastAsia="Times New Roman" w:hAnsi="Times New Roman" w:cs="Times New Roman"/>
          <w:sz w:val="24"/>
          <w:szCs w:val="24"/>
          <w:lang w:eastAsia="en-GB"/>
        </w:rPr>
        <w:t xml:space="preserve">. Here the global readership of </w:t>
      </w:r>
      <w:r w:rsidR="006C20FE" w:rsidRPr="00EB5865">
        <w:rPr>
          <w:rFonts w:ascii="Times New Roman" w:eastAsia="Times New Roman" w:hAnsi="Times New Roman" w:cs="Times New Roman"/>
          <w:i/>
          <w:sz w:val="24"/>
          <w:szCs w:val="24"/>
          <w:lang w:eastAsia="en-GB"/>
        </w:rPr>
        <w:t xml:space="preserve">Medical </w:t>
      </w:r>
      <w:r w:rsidR="006C20FE" w:rsidRPr="00EB5865">
        <w:rPr>
          <w:rFonts w:ascii="Times New Roman" w:eastAsia="Times New Roman" w:hAnsi="Times New Roman" w:cs="Times New Roman"/>
          <w:i/>
          <w:sz w:val="24"/>
          <w:szCs w:val="24"/>
          <w:lang w:eastAsia="en-GB"/>
        </w:rPr>
        <w:lastRenderedPageBreak/>
        <w:t xml:space="preserve">Education </w:t>
      </w:r>
      <w:r w:rsidR="006C20FE">
        <w:rPr>
          <w:rFonts w:ascii="Times New Roman" w:eastAsia="Times New Roman" w:hAnsi="Times New Roman" w:cs="Times New Roman"/>
          <w:sz w:val="24"/>
          <w:szCs w:val="24"/>
          <w:lang w:eastAsia="en-GB"/>
        </w:rPr>
        <w:t xml:space="preserve">must be </w:t>
      </w:r>
      <w:r w:rsidR="00EB5865">
        <w:rPr>
          <w:rFonts w:ascii="Times New Roman" w:eastAsia="Times New Roman" w:hAnsi="Times New Roman" w:cs="Times New Roman"/>
          <w:sz w:val="24"/>
          <w:szCs w:val="24"/>
          <w:lang w:eastAsia="en-GB"/>
        </w:rPr>
        <w:t>considered</w:t>
      </w:r>
      <w:r>
        <w:rPr>
          <w:rFonts w:ascii="Times New Roman" w:eastAsia="Times New Roman" w:hAnsi="Times New Roman" w:cs="Times New Roman"/>
          <w:sz w:val="24"/>
          <w:szCs w:val="24"/>
          <w:lang w:eastAsia="en-GB"/>
        </w:rPr>
        <w:t>,</w:t>
      </w:r>
      <w:r w:rsidR="006C20FE">
        <w:rPr>
          <w:rFonts w:ascii="Times New Roman" w:eastAsia="Times New Roman" w:hAnsi="Times New Roman" w:cs="Times New Roman"/>
          <w:sz w:val="24"/>
          <w:szCs w:val="24"/>
          <w:lang w:eastAsia="en-GB"/>
        </w:rPr>
        <w:t xml:space="preserve"> as something new in one context may not be necessarily new in another. The lessons learned therefore should capture meaningful messages from both the perspective of develop</w:t>
      </w:r>
      <w:r w:rsidR="00151DD4">
        <w:rPr>
          <w:rFonts w:ascii="Times New Roman" w:eastAsia="Times New Roman" w:hAnsi="Times New Roman" w:cs="Times New Roman"/>
          <w:sz w:val="24"/>
          <w:szCs w:val="24"/>
          <w:lang w:eastAsia="en-GB"/>
        </w:rPr>
        <w:t>ing</w:t>
      </w:r>
      <w:r w:rsidR="006C20FE">
        <w:rPr>
          <w:rFonts w:ascii="Times New Roman" w:eastAsia="Times New Roman" w:hAnsi="Times New Roman" w:cs="Times New Roman"/>
          <w:sz w:val="24"/>
          <w:szCs w:val="24"/>
          <w:lang w:eastAsia="en-GB"/>
        </w:rPr>
        <w:t xml:space="preserve"> the innovation and the learners. A p-value with a small sample size is unlikely to be accepted if there is littl</w:t>
      </w:r>
      <w:r w:rsidR="00151DD4">
        <w:rPr>
          <w:rFonts w:ascii="Times New Roman" w:eastAsia="Times New Roman" w:hAnsi="Times New Roman" w:cs="Times New Roman"/>
          <w:sz w:val="24"/>
          <w:szCs w:val="24"/>
          <w:lang w:eastAsia="en-GB"/>
        </w:rPr>
        <w:t>e reflection from the authors, or</w:t>
      </w:r>
      <w:r w:rsidR="006C20FE">
        <w:rPr>
          <w:rFonts w:ascii="Times New Roman" w:eastAsia="Times New Roman" w:hAnsi="Times New Roman" w:cs="Times New Roman"/>
          <w:sz w:val="24"/>
          <w:szCs w:val="24"/>
          <w:lang w:eastAsia="en-GB"/>
        </w:rPr>
        <w:t xml:space="preserve"> other ways to consider what was learned.</w:t>
      </w:r>
      <w:r w:rsidR="007053AF">
        <w:rPr>
          <w:rFonts w:ascii="Times New Roman" w:eastAsia="Times New Roman" w:hAnsi="Times New Roman" w:cs="Times New Roman"/>
          <w:sz w:val="24"/>
          <w:szCs w:val="24"/>
          <w:lang w:eastAsia="en-GB"/>
        </w:rPr>
        <w:t xml:space="preserve"> </w:t>
      </w:r>
      <w:r w:rsidR="00151DD4">
        <w:rPr>
          <w:rFonts w:ascii="Times New Roman" w:eastAsia="Times New Roman" w:hAnsi="Times New Roman" w:cs="Times New Roman"/>
          <w:sz w:val="24"/>
          <w:szCs w:val="24"/>
          <w:lang w:eastAsia="en-GB"/>
        </w:rPr>
        <w:t>The range of articles this year across topics was of great interest and I hope leads to lots of inspiration for the readers.</w:t>
      </w:r>
    </w:p>
    <w:p w:rsidR="006C20FE" w:rsidRDefault="006C20FE">
      <w:pPr>
        <w:rPr>
          <w:rFonts w:ascii="Times New Roman" w:eastAsia="Times New Roman" w:hAnsi="Times New Roman" w:cs="Times New Roman"/>
          <w:sz w:val="24"/>
          <w:szCs w:val="24"/>
          <w:lang w:eastAsia="en-GB"/>
        </w:rPr>
      </w:pPr>
    </w:p>
    <w:p w:rsidR="006C20FE" w:rsidRDefault="006C20FE">
      <w:pPr>
        <w:rPr>
          <w:rFonts w:ascii="Arial" w:hAnsi="Arial" w:cs="Arial"/>
          <w:color w:val="222222"/>
          <w:sz w:val="20"/>
          <w:szCs w:val="20"/>
          <w:shd w:val="clear" w:color="auto" w:fill="FFFFFF"/>
        </w:rPr>
      </w:pPr>
      <w:r>
        <w:rPr>
          <w:rFonts w:ascii="Arial" w:hAnsi="Arial" w:cs="Arial"/>
          <w:color w:val="222222"/>
          <w:sz w:val="20"/>
          <w:szCs w:val="20"/>
          <w:shd w:val="clear" w:color="auto" w:fill="FFFFFF"/>
        </w:rPr>
        <w:t>Reference</w:t>
      </w:r>
    </w:p>
    <w:p w:rsidR="007053AF" w:rsidRDefault="006C20FE">
      <w:pPr>
        <w:rPr>
          <w:rFonts w:ascii="Times New Roman" w:eastAsia="Times New Roman" w:hAnsi="Times New Roman" w:cs="Times New Roman"/>
          <w:sz w:val="24"/>
          <w:szCs w:val="24"/>
          <w:lang w:eastAsia="en-GB"/>
        </w:rPr>
      </w:pPr>
      <w:proofErr w:type="gramStart"/>
      <w:r>
        <w:rPr>
          <w:rFonts w:ascii="Arial" w:hAnsi="Arial" w:cs="Arial"/>
          <w:color w:val="222222"/>
          <w:sz w:val="20"/>
          <w:szCs w:val="20"/>
          <w:shd w:val="clear" w:color="auto" w:fill="FFFFFF"/>
          <w:vertAlign w:val="superscript"/>
        </w:rPr>
        <w:t>1</w:t>
      </w:r>
      <w:r>
        <w:rPr>
          <w:rFonts w:ascii="Arial" w:hAnsi="Arial" w:cs="Arial"/>
          <w:color w:val="222222"/>
          <w:sz w:val="20"/>
          <w:szCs w:val="20"/>
          <w:shd w:val="clear" w:color="auto" w:fill="FFFFFF"/>
        </w:rPr>
        <w:t xml:space="preserve">Anderson, M.B., Ryan, A., Hautz, W. and </w:t>
      </w:r>
      <w:proofErr w:type="spellStart"/>
      <w:r>
        <w:rPr>
          <w:rFonts w:ascii="Arial" w:hAnsi="Arial" w:cs="Arial"/>
          <w:color w:val="222222"/>
          <w:sz w:val="20"/>
          <w:szCs w:val="20"/>
          <w:shd w:val="clear" w:color="auto" w:fill="FFFFFF"/>
        </w:rPr>
        <w:t>Zhimin</w:t>
      </w:r>
      <w:proofErr w:type="spellEnd"/>
      <w:r>
        <w:rPr>
          <w:rFonts w:ascii="Arial" w:hAnsi="Arial" w:cs="Arial"/>
          <w:color w:val="222222"/>
          <w:sz w:val="20"/>
          <w:szCs w:val="20"/>
          <w:shd w:val="clear" w:color="auto" w:fill="FFFFFF"/>
        </w:rPr>
        <w:t>, J., 2018.</w:t>
      </w:r>
      <w:proofErr w:type="gramEnd"/>
      <w:r>
        <w:rPr>
          <w:rFonts w:ascii="Arial" w:hAnsi="Arial" w:cs="Arial"/>
          <w:color w:val="222222"/>
          <w:sz w:val="20"/>
          <w:szCs w:val="20"/>
          <w:shd w:val="clear" w:color="auto" w:fill="FFFFFF"/>
        </w:rPr>
        <w:t xml:space="preserve"> Really Good Stuff Lessons learned through innovation in medical education </w:t>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peer-reviewed collection of short reports from around the world on innovative approaches to medical education Introduction.</w:t>
      </w:r>
      <w:r w:rsidR="007053AF">
        <w:rPr>
          <w:rFonts w:ascii="Times New Roman" w:eastAsia="Times New Roman" w:hAnsi="Times New Roman" w:cs="Times New Roman"/>
          <w:sz w:val="24"/>
          <w:szCs w:val="24"/>
          <w:lang w:eastAsia="en-GB"/>
        </w:rPr>
        <w:t xml:space="preserve">    </w:t>
      </w:r>
    </w:p>
    <w:p w:rsidR="00E5371A" w:rsidRDefault="00E5371A">
      <w:pPr>
        <w:rPr>
          <w:rFonts w:ascii="Times New Roman" w:eastAsia="Times New Roman" w:hAnsi="Times New Roman" w:cs="Times New Roman"/>
          <w:sz w:val="24"/>
          <w:szCs w:val="24"/>
          <w:lang w:eastAsia="en-GB"/>
        </w:rPr>
      </w:pPr>
    </w:p>
    <w:p w:rsidR="00E5371A" w:rsidRPr="00E5371A" w:rsidRDefault="00E5371A" w:rsidP="00E5371A">
      <w:pPr>
        <w:spacing w:after="0" w:line="276" w:lineRule="auto"/>
        <w:rPr>
          <w:rFonts w:ascii="Times New Roman" w:hAnsi="Times New Roman" w:cs="Times New Roman"/>
          <w:b/>
          <w:bCs/>
          <w:sz w:val="24"/>
          <w:szCs w:val="24"/>
        </w:rPr>
      </w:pPr>
      <w:r w:rsidRPr="00E5371A">
        <w:rPr>
          <w:rFonts w:ascii="Times New Roman" w:hAnsi="Times New Roman" w:cs="Times New Roman"/>
          <w:b/>
          <w:bCs/>
          <w:sz w:val="24"/>
          <w:szCs w:val="24"/>
        </w:rPr>
        <w:t xml:space="preserve">Sara </w:t>
      </w:r>
      <w:proofErr w:type="spellStart"/>
      <w:r w:rsidRPr="00E5371A">
        <w:rPr>
          <w:rFonts w:ascii="Times New Roman" w:hAnsi="Times New Roman" w:cs="Times New Roman"/>
          <w:b/>
          <w:bCs/>
          <w:sz w:val="24"/>
          <w:szCs w:val="24"/>
        </w:rPr>
        <w:t>Mortaz</w:t>
      </w:r>
      <w:proofErr w:type="spellEnd"/>
      <w:r w:rsidRPr="00E5371A">
        <w:rPr>
          <w:rFonts w:ascii="Times New Roman" w:hAnsi="Times New Roman" w:cs="Times New Roman"/>
          <w:b/>
          <w:bCs/>
          <w:sz w:val="24"/>
          <w:szCs w:val="24"/>
        </w:rPr>
        <w:t xml:space="preserve"> </w:t>
      </w:r>
      <w:proofErr w:type="spellStart"/>
      <w:r w:rsidRPr="00E5371A">
        <w:rPr>
          <w:rFonts w:ascii="Times New Roman" w:hAnsi="Times New Roman" w:cs="Times New Roman"/>
          <w:b/>
          <w:bCs/>
          <w:sz w:val="24"/>
          <w:szCs w:val="24"/>
        </w:rPr>
        <w:t>Hejri</w:t>
      </w:r>
      <w:proofErr w:type="spellEnd"/>
      <w:r w:rsidRPr="00E5371A">
        <w:rPr>
          <w:rFonts w:ascii="Times New Roman" w:hAnsi="Times New Roman" w:cs="Times New Roman"/>
          <w:b/>
          <w:bCs/>
          <w:sz w:val="24"/>
          <w:szCs w:val="24"/>
        </w:rPr>
        <w:t xml:space="preserve">, </w:t>
      </w:r>
      <w:r w:rsidRPr="00E5371A">
        <w:rPr>
          <w:rFonts w:ascii="Times New Roman" w:hAnsi="Times New Roman" w:cs="Times New Roman"/>
          <w:b/>
          <w:bCs/>
          <w:i/>
          <w:iCs/>
          <w:sz w:val="24"/>
          <w:szCs w:val="24"/>
        </w:rPr>
        <w:t>Tehran University of Medical Sciences, Iran</w:t>
      </w:r>
    </w:p>
    <w:p w:rsidR="00E5371A" w:rsidRPr="00E5371A" w:rsidRDefault="00E5371A" w:rsidP="00E5371A">
      <w:pPr>
        <w:spacing w:after="0" w:line="276" w:lineRule="auto"/>
        <w:rPr>
          <w:rFonts w:ascii="Times New Roman" w:hAnsi="Times New Roman" w:cs="Times New Roman"/>
          <w:sz w:val="24"/>
          <w:szCs w:val="24"/>
        </w:rPr>
      </w:pPr>
    </w:p>
    <w:p w:rsidR="00E5371A" w:rsidRPr="00E5371A" w:rsidRDefault="00E5371A" w:rsidP="00E5371A">
      <w:pPr>
        <w:spacing w:after="0" w:line="276" w:lineRule="auto"/>
        <w:rPr>
          <w:rFonts w:ascii="Times New Roman" w:hAnsi="Times New Roman" w:cs="Times New Roman"/>
          <w:sz w:val="24"/>
          <w:szCs w:val="24"/>
        </w:rPr>
      </w:pPr>
      <w:r w:rsidRPr="00E5371A">
        <w:rPr>
          <w:rFonts w:ascii="Times New Roman" w:hAnsi="Times New Roman" w:cs="Times New Roman"/>
          <w:sz w:val="24"/>
          <w:szCs w:val="24"/>
        </w:rPr>
        <w:t xml:space="preserve">The internship, in general, and the opportunity to review some of the RGS submissions, in particular, </w:t>
      </w:r>
      <w:proofErr w:type="gramStart"/>
      <w:r w:rsidRPr="00E5371A">
        <w:rPr>
          <w:rFonts w:ascii="Times New Roman" w:hAnsi="Times New Roman" w:cs="Times New Roman"/>
          <w:sz w:val="24"/>
          <w:szCs w:val="24"/>
        </w:rPr>
        <w:t>have</w:t>
      </w:r>
      <w:proofErr w:type="gramEnd"/>
      <w:r w:rsidRPr="00E5371A">
        <w:rPr>
          <w:rFonts w:ascii="Times New Roman" w:hAnsi="Times New Roman" w:cs="Times New Roman"/>
          <w:sz w:val="24"/>
          <w:szCs w:val="24"/>
        </w:rPr>
        <w:t xml:space="preserve"> been exciting and enlightening experiences for me. The RGS format is absolutely different from other types of submissions; and, as someone who has been on either </w:t>
      </w:r>
      <w:proofErr w:type="gramStart"/>
      <w:r w:rsidRPr="00E5371A">
        <w:rPr>
          <w:rFonts w:ascii="Times New Roman" w:hAnsi="Times New Roman" w:cs="Times New Roman"/>
          <w:sz w:val="24"/>
          <w:szCs w:val="24"/>
        </w:rPr>
        <w:t>side,</w:t>
      </w:r>
      <w:proofErr w:type="gramEnd"/>
      <w:r w:rsidRPr="00E5371A">
        <w:rPr>
          <w:rFonts w:ascii="Times New Roman" w:hAnsi="Times New Roman" w:cs="Times New Roman"/>
          <w:sz w:val="24"/>
          <w:szCs w:val="24"/>
        </w:rPr>
        <w:t xml:space="preserve"> I can pronounce that this notion holds true for both the </w:t>
      </w:r>
      <w:r w:rsidRPr="00E5371A">
        <w:rPr>
          <w:rFonts w:ascii="Times New Roman" w:hAnsi="Times New Roman" w:cs="Times New Roman"/>
          <w:i/>
          <w:iCs/>
          <w:sz w:val="24"/>
          <w:szCs w:val="24"/>
        </w:rPr>
        <w:t xml:space="preserve">writer </w:t>
      </w:r>
      <w:r w:rsidRPr="00E5371A">
        <w:rPr>
          <w:rFonts w:ascii="Times New Roman" w:hAnsi="Times New Roman" w:cs="Times New Roman"/>
          <w:sz w:val="24"/>
          <w:szCs w:val="24"/>
        </w:rPr>
        <w:t>and</w:t>
      </w:r>
      <w:r w:rsidRPr="00E5371A">
        <w:rPr>
          <w:rFonts w:ascii="Times New Roman" w:hAnsi="Times New Roman" w:cs="Times New Roman"/>
          <w:i/>
          <w:iCs/>
          <w:sz w:val="24"/>
          <w:szCs w:val="24"/>
        </w:rPr>
        <w:t xml:space="preserve"> the reviewer</w:t>
      </w:r>
      <w:r w:rsidRPr="00E5371A">
        <w:rPr>
          <w:rFonts w:ascii="Times New Roman" w:hAnsi="Times New Roman" w:cs="Times New Roman"/>
          <w:sz w:val="24"/>
          <w:szCs w:val="24"/>
        </w:rPr>
        <w:t xml:space="preserve">. </w:t>
      </w:r>
    </w:p>
    <w:p w:rsidR="00E5371A" w:rsidRPr="00E5371A" w:rsidRDefault="00E5371A" w:rsidP="00E5371A">
      <w:pPr>
        <w:spacing w:after="0" w:line="276" w:lineRule="auto"/>
        <w:rPr>
          <w:rFonts w:ascii="Times New Roman" w:hAnsi="Times New Roman" w:cs="Times New Roman"/>
          <w:sz w:val="24"/>
          <w:szCs w:val="24"/>
        </w:rPr>
      </w:pPr>
    </w:p>
    <w:p w:rsidR="00E5371A" w:rsidRPr="00E5371A" w:rsidRDefault="00E5371A" w:rsidP="00E5371A">
      <w:pPr>
        <w:spacing w:after="0" w:line="276" w:lineRule="auto"/>
        <w:rPr>
          <w:rFonts w:ascii="Times New Roman" w:hAnsi="Times New Roman" w:cs="Times New Roman"/>
          <w:sz w:val="24"/>
          <w:szCs w:val="24"/>
        </w:rPr>
      </w:pPr>
      <w:r w:rsidRPr="00E5371A">
        <w:rPr>
          <w:rFonts w:ascii="Times New Roman" w:hAnsi="Times New Roman" w:cs="Times New Roman"/>
          <w:sz w:val="24"/>
          <w:szCs w:val="24"/>
        </w:rPr>
        <w:t xml:space="preserve">Anyone who would like to write </w:t>
      </w:r>
      <w:proofErr w:type="gramStart"/>
      <w:r w:rsidRPr="00E5371A">
        <w:rPr>
          <w:rFonts w:ascii="Times New Roman" w:hAnsi="Times New Roman" w:cs="Times New Roman"/>
          <w:sz w:val="24"/>
          <w:szCs w:val="24"/>
        </w:rPr>
        <w:t>RGSs,</w:t>
      </w:r>
      <w:proofErr w:type="gramEnd"/>
      <w:r w:rsidRPr="00E5371A">
        <w:rPr>
          <w:rFonts w:ascii="Times New Roman" w:hAnsi="Times New Roman" w:cs="Times New Roman"/>
          <w:sz w:val="24"/>
          <w:szCs w:val="24"/>
        </w:rPr>
        <w:t xml:space="preserve"> is advised to follow the authors’ guideline. The previous interns also raised important points which are truly helpful. All of their tips really resonate with what I experienced during my previous publication of two RGSs, but, perhaps the most remarkable item is that drafting the whole idea in just 500 words, instead of for example 3500 words, is more challenging than you might imagine. Being concise, especially on a subject we are passionate about, is tough. This reminds me of a saying, attributed to Woodrow Wilson, about the preparation time needed for speeches of varying lengths. “If I am to speak ten minutes, I need a week for preparation; if fifteen minutes, three days; if half an hour, two days; if an hour, I am ready now!” </w:t>
      </w:r>
    </w:p>
    <w:p w:rsidR="00E5371A" w:rsidRPr="00E5371A" w:rsidRDefault="00E5371A" w:rsidP="00E5371A">
      <w:pPr>
        <w:spacing w:after="0" w:line="276" w:lineRule="auto"/>
        <w:rPr>
          <w:rFonts w:ascii="Times New Roman" w:hAnsi="Times New Roman" w:cs="Times New Roman"/>
          <w:sz w:val="24"/>
          <w:szCs w:val="24"/>
        </w:rPr>
      </w:pPr>
    </w:p>
    <w:p w:rsidR="00E5371A" w:rsidRPr="00E5371A" w:rsidRDefault="00E5371A" w:rsidP="00E5371A">
      <w:pPr>
        <w:spacing w:after="0" w:line="276" w:lineRule="auto"/>
        <w:rPr>
          <w:rFonts w:ascii="Times New Roman" w:hAnsi="Times New Roman" w:cs="Times New Roman"/>
          <w:sz w:val="24"/>
          <w:szCs w:val="24"/>
        </w:rPr>
      </w:pPr>
      <w:r w:rsidRPr="00E5371A">
        <w:rPr>
          <w:rFonts w:ascii="Times New Roman" w:hAnsi="Times New Roman" w:cs="Times New Roman"/>
          <w:sz w:val="24"/>
          <w:szCs w:val="24"/>
        </w:rPr>
        <w:t xml:space="preserve">With regard to reviewing the submissions, although I had previously reviewed full-length manuscripts for </w:t>
      </w:r>
      <w:r w:rsidRPr="00E5371A">
        <w:rPr>
          <w:rFonts w:ascii="Times New Roman" w:hAnsi="Times New Roman" w:cs="Times New Roman"/>
          <w:i/>
          <w:iCs/>
          <w:sz w:val="24"/>
          <w:szCs w:val="24"/>
        </w:rPr>
        <w:t>Medical Education</w:t>
      </w:r>
      <w:r w:rsidRPr="00E5371A">
        <w:rPr>
          <w:rFonts w:ascii="Times New Roman" w:hAnsi="Times New Roman" w:cs="Times New Roman"/>
          <w:sz w:val="24"/>
          <w:szCs w:val="24"/>
        </w:rPr>
        <w:t xml:space="preserve">, I found the recent experience unique:  Here, the reviewer is supposed to arrive at a conclusion based on limited amount of information provided within the condensed format of RGS, which actually allows for little detail. In addition, the educational scholarships are supposed to be novel in terms of idea or design, yet we should evaluate their importance and applicability for general readership of the journal, and see if they can meaningfully contribute to the field. Furthermore, at the same time that we are thrilled by the innovation and really expect the authors’ efforts to be </w:t>
      </w:r>
      <w:proofErr w:type="gramStart"/>
      <w:r w:rsidRPr="00E5371A">
        <w:rPr>
          <w:rFonts w:ascii="Times New Roman" w:hAnsi="Times New Roman" w:cs="Times New Roman"/>
          <w:sz w:val="24"/>
          <w:szCs w:val="24"/>
        </w:rPr>
        <w:t>fruitful,</w:t>
      </w:r>
      <w:proofErr w:type="gramEnd"/>
      <w:r w:rsidRPr="00E5371A">
        <w:rPr>
          <w:rFonts w:ascii="Times New Roman" w:hAnsi="Times New Roman" w:cs="Times New Roman"/>
          <w:sz w:val="24"/>
          <w:szCs w:val="24"/>
        </w:rPr>
        <w:t xml:space="preserve"> we encourage the authors to reflect more on areas that were less effective or satisfactory.</w:t>
      </w:r>
    </w:p>
    <w:p w:rsidR="00E5371A" w:rsidRPr="00E5371A" w:rsidRDefault="00E5371A" w:rsidP="00E5371A">
      <w:pPr>
        <w:spacing w:after="0" w:line="276" w:lineRule="auto"/>
        <w:rPr>
          <w:rFonts w:ascii="Times New Roman" w:hAnsi="Times New Roman" w:cs="Times New Roman"/>
          <w:sz w:val="24"/>
          <w:szCs w:val="24"/>
        </w:rPr>
      </w:pPr>
    </w:p>
    <w:p w:rsidR="00E5371A" w:rsidRPr="00E5371A" w:rsidRDefault="00E5371A" w:rsidP="00E5371A">
      <w:pPr>
        <w:spacing w:after="0" w:line="276" w:lineRule="auto"/>
        <w:rPr>
          <w:rFonts w:ascii="Times New Roman" w:hAnsi="Times New Roman" w:cs="Times New Roman"/>
          <w:sz w:val="24"/>
          <w:szCs w:val="24"/>
        </w:rPr>
      </w:pPr>
      <w:r w:rsidRPr="00E5371A">
        <w:rPr>
          <w:rFonts w:ascii="Times New Roman" w:hAnsi="Times New Roman" w:cs="Times New Roman"/>
          <w:sz w:val="24"/>
          <w:szCs w:val="24"/>
        </w:rPr>
        <w:t xml:space="preserve">As a final word, I was thinking it would be interesting if we could find out what proportion of the RGSs will eventually find their way into the world of original papers, and get the opportunity to be published as full articles. Even more importantly, I am wondering, how </w:t>
      </w:r>
      <w:r w:rsidRPr="00E5371A">
        <w:rPr>
          <w:rFonts w:ascii="Times New Roman" w:hAnsi="Times New Roman" w:cs="Times New Roman"/>
          <w:sz w:val="24"/>
          <w:szCs w:val="24"/>
        </w:rPr>
        <w:lastRenderedPageBreak/>
        <w:t xml:space="preserve">many will result in sustainable changes and permanent developments within the educational programs. </w:t>
      </w:r>
    </w:p>
    <w:p w:rsidR="00E5371A" w:rsidRDefault="00E5371A">
      <w:pPr>
        <w:rPr>
          <w:sz w:val="24"/>
          <w:szCs w:val="24"/>
        </w:rPr>
      </w:pPr>
    </w:p>
    <w:p w:rsidR="00211419" w:rsidRPr="00211419" w:rsidRDefault="00211419" w:rsidP="00211419">
      <w:pPr>
        <w:spacing w:line="240" w:lineRule="auto"/>
        <w:rPr>
          <w:rFonts w:ascii="Palatino Linotype" w:hAnsi="Palatino Linotype"/>
          <w:b/>
          <w:color w:val="000000" w:themeColor="text1"/>
        </w:rPr>
      </w:pPr>
      <w:r w:rsidRPr="00211419">
        <w:rPr>
          <w:rFonts w:ascii="Palatino Linotype" w:hAnsi="Palatino Linotype"/>
          <w:b/>
          <w:color w:val="000000" w:themeColor="text1"/>
        </w:rPr>
        <w:t>Yu-</w:t>
      </w:r>
      <w:proofErr w:type="spellStart"/>
      <w:r w:rsidRPr="00211419">
        <w:rPr>
          <w:rFonts w:ascii="Palatino Linotype" w:hAnsi="Palatino Linotype"/>
          <w:b/>
          <w:color w:val="000000" w:themeColor="text1"/>
        </w:rPr>
        <w:t>Che</w:t>
      </w:r>
      <w:proofErr w:type="spellEnd"/>
      <w:r w:rsidRPr="00211419">
        <w:rPr>
          <w:rFonts w:ascii="Palatino Linotype" w:hAnsi="Palatino Linotype"/>
          <w:b/>
          <w:color w:val="000000" w:themeColor="text1"/>
        </w:rPr>
        <w:t xml:space="preserve"> Chang, Chang Gung Memorial Hospital, </w:t>
      </w:r>
      <w:proofErr w:type="spellStart"/>
      <w:r w:rsidRPr="00211419">
        <w:rPr>
          <w:rFonts w:ascii="Palatino Linotype" w:hAnsi="Palatino Linotype"/>
          <w:b/>
          <w:color w:val="000000" w:themeColor="text1"/>
        </w:rPr>
        <w:t>Linkou</w:t>
      </w:r>
      <w:proofErr w:type="spellEnd"/>
      <w:r w:rsidRPr="00211419">
        <w:rPr>
          <w:rFonts w:ascii="Palatino Linotype" w:hAnsi="Palatino Linotype"/>
          <w:b/>
          <w:color w:val="000000" w:themeColor="text1"/>
        </w:rPr>
        <w:t>, Taiwan</w:t>
      </w:r>
    </w:p>
    <w:p w:rsidR="00211419" w:rsidRPr="00211419" w:rsidRDefault="00211419" w:rsidP="00211419">
      <w:pPr>
        <w:spacing w:line="240" w:lineRule="auto"/>
        <w:rPr>
          <w:rFonts w:ascii="Palatino Linotype" w:hAnsi="Palatino Linotype"/>
          <w:color w:val="000000" w:themeColor="text1"/>
        </w:rPr>
      </w:pPr>
      <w:r w:rsidRPr="00211419">
        <w:rPr>
          <w:rFonts w:ascii="Palatino Linotype" w:hAnsi="Palatino Linotype"/>
          <w:color w:val="000000" w:themeColor="text1"/>
        </w:rPr>
        <w:t xml:space="preserve"> </w:t>
      </w:r>
      <w:bookmarkStart w:id="0" w:name="_GoBack"/>
      <w:bookmarkEnd w:id="0"/>
      <w:r w:rsidRPr="00211419">
        <w:rPr>
          <w:rFonts w:ascii="Palatino Linotype" w:hAnsi="Palatino Linotype"/>
          <w:color w:val="000000" w:themeColor="text1"/>
        </w:rPr>
        <w:t xml:space="preserve">It has been my pleasure being invited as an editorial intern to review a lot of short structured reports in </w:t>
      </w:r>
      <w:r w:rsidRPr="00211419">
        <w:rPr>
          <w:rFonts w:ascii="Palatino Linotype" w:hAnsi="Palatino Linotype"/>
          <w:i/>
          <w:color w:val="000000" w:themeColor="text1"/>
        </w:rPr>
        <w:t>Really Good Stuff</w:t>
      </w:r>
      <w:r w:rsidRPr="00211419">
        <w:rPr>
          <w:rFonts w:ascii="Palatino Linotype" w:hAnsi="Palatino Linotype"/>
          <w:color w:val="000000" w:themeColor="text1"/>
        </w:rPr>
        <w:t xml:space="preserve">. </w:t>
      </w:r>
      <w:r w:rsidRPr="00211419">
        <w:rPr>
          <w:rFonts w:ascii="Palatino Linotype" w:hAnsi="Palatino Linotype"/>
          <w:i/>
          <w:color w:val="000000" w:themeColor="text1"/>
        </w:rPr>
        <w:t xml:space="preserve">Really Good Stuff </w:t>
      </w:r>
      <w:r w:rsidRPr="00211419">
        <w:rPr>
          <w:rFonts w:ascii="Palatino Linotype" w:hAnsi="Palatino Linotype"/>
          <w:color w:val="000000" w:themeColor="text1"/>
        </w:rPr>
        <w:t xml:space="preserve">defines the “newness” or “significant insight gained through the educational innovation” </w:t>
      </w:r>
      <w:proofErr w:type="gramStart"/>
      <w:r w:rsidRPr="00211419">
        <w:rPr>
          <w:rFonts w:ascii="Palatino Linotype" w:hAnsi="Palatino Linotype"/>
          <w:color w:val="000000" w:themeColor="text1"/>
        </w:rPr>
        <w:t>as a major or critical criteria</w:t>
      </w:r>
      <w:proofErr w:type="gramEnd"/>
      <w:r w:rsidRPr="00211419">
        <w:rPr>
          <w:rFonts w:ascii="Palatino Linotype" w:hAnsi="Palatino Linotype"/>
          <w:color w:val="000000" w:themeColor="text1"/>
        </w:rPr>
        <w:t xml:space="preserve"> for publication. This is an effective and novel way for the readers to acquire new knowledge and for them to be enriched and nourished in the development of their scholarship in medical education. </w:t>
      </w:r>
    </w:p>
    <w:p w:rsidR="00211419" w:rsidRPr="00211419" w:rsidRDefault="00211419" w:rsidP="00211419">
      <w:pPr>
        <w:spacing w:line="240" w:lineRule="auto"/>
        <w:rPr>
          <w:rFonts w:ascii="Palatino Linotype" w:hAnsi="Palatino Linotype"/>
          <w:color w:val="000000" w:themeColor="text1"/>
        </w:rPr>
      </w:pPr>
      <w:r w:rsidRPr="00211419">
        <w:rPr>
          <w:rFonts w:ascii="Palatino Linotype" w:hAnsi="Palatino Linotype"/>
          <w:color w:val="000000" w:themeColor="text1"/>
        </w:rPr>
        <w:t>“The less the better” seems to be an ideal guide for preparing the structured reports which also maximizes the capacity for sharing timely or real-world translational medical education research. Conversely,</w:t>
      </w:r>
      <w:r w:rsidRPr="00211419">
        <w:rPr>
          <w:rFonts w:ascii="Palatino Linotype" w:hAnsi="Palatino Linotype"/>
          <w:i/>
          <w:color w:val="000000" w:themeColor="text1"/>
        </w:rPr>
        <w:t xml:space="preserve"> Really Good Stuff</w:t>
      </w:r>
      <w:r w:rsidRPr="00211419">
        <w:rPr>
          <w:rFonts w:ascii="Palatino Linotype" w:hAnsi="Palatino Linotype"/>
          <w:color w:val="000000" w:themeColor="text1"/>
        </w:rPr>
        <w:t xml:space="preserve"> has also brought challenges to </w:t>
      </w:r>
      <w:r w:rsidRPr="00211419">
        <w:rPr>
          <w:rFonts w:ascii="Palatino Linotype" w:hAnsi="Palatino Linotype"/>
          <w:i/>
          <w:color w:val="000000" w:themeColor="text1"/>
        </w:rPr>
        <w:t>authors</w:t>
      </w:r>
      <w:r w:rsidRPr="00211419">
        <w:rPr>
          <w:rFonts w:ascii="Palatino Linotype" w:hAnsi="Palatino Linotype"/>
          <w:color w:val="000000" w:themeColor="text1"/>
        </w:rPr>
        <w:t xml:space="preserve"> and</w:t>
      </w:r>
      <w:r w:rsidRPr="00211419">
        <w:rPr>
          <w:rFonts w:ascii="Palatino Linotype" w:hAnsi="Palatino Linotype"/>
          <w:i/>
          <w:color w:val="000000" w:themeColor="text1"/>
        </w:rPr>
        <w:t xml:space="preserve"> reviewers</w:t>
      </w:r>
      <w:r w:rsidRPr="00211419">
        <w:rPr>
          <w:rFonts w:ascii="Palatino Linotype" w:hAnsi="Palatino Linotype"/>
          <w:color w:val="000000" w:themeColor="text1"/>
        </w:rPr>
        <w:t xml:space="preserve">. I found that the authors presented the innovative ideas by addressing </w:t>
      </w:r>
      <w:r w:rsidRPr="00211419">
        <w:rPr>
          <w:rFonts w:ascii="Palatino Linotype" w:hAnsi="Palatino Linotype"/>
          <w:i/>
          <w:color w:val="000000" w:themeColor="text1"/>
        </w:rPr>
        <w:t xml:space="preserve">what problem was tackled </w:t>
      </w:r>
      <w:r w:rsidRPr="00211419">
        <w:rPr>
          <w:rFonts w:ascii="Palatino Linotype" w:hAnsi="Palatino Linotype"/>
          <w:color w:val="000000" w:themeColor="text1"/>
        </w:rPr>
        <w:t xml:space="preserve">and </w:t>
      </w:r>
      <w:r w:rsidRPr="00211419">
        <w:rPr>
          <w:rFonts w:ascii="Palatino Linotype" w:hAnsi="Palatino Linotype"/>
          <w:i/>
          <w:color w:val="000000" w:themeColor="text1"/>
        </w:rPr>
        <w:t>what was attempted to tackle the problems</w:t>
      </w:r>
      <w:r w:rsidRPr="00211419">
        <w:rPr>
          <w:rFonts w:ascii="Palatino Linotype" w:hAnsi="Palatino Linotype"/>
          <w:color w:val="000000" w:themeColor="text1"/>
        </w:rPr>
        <w:t xml:space="preserve">. Instead of demonstrating their success or research outcome, the authors are expected to present </w:t>
      </w:r>
      <w:r w:rsidRPr="00211419">
        <w:rPr>
          <w:rFonts w:ascii="Palatino Linotype" w:hAnsi="Palatino Linotype"/>
          <w:i/>
          <w:color w:val="000000" w:themeColor="text1"/>
        </w:rPr>
        <w:t xml:space="preserve">what lessons were learned </w:t>
      </w:r>
      <w:r w:rsidRPr="00211419">
        <w:rPr>
          <w:rFonts w:ascii="Palatino Linotype" w:hAnsi="Palatino Linotype"/>
          <w:color w:val="000000" w:themeColor="text1"/>
        </w:rPr>
        <w:t xml:space="preserve">or </w:t>
      </w:r>
      <w:r w:rsidRPr="00211419">
        <w:rPr>
          <w:rFonts w:ascii="Palatino Linotype" w:hAnsi="Palatino Linotype"/>
          <w:i/>
          <w:color w:val="000000" w:themeColor="text1"/>
        </w:rPr>
        <w:t>what critical insight was gained.</w:t>
      </w:r>
      <w:r w:rsidRPr="00211419">
        <w:rPr>
          <w:rFonts w:ascii="Palatino Linotype" w:hAnsi="Palatino Linotype"/>
          <w:color w:val="000000" w:themeColor="text1"/>
        </w:rPr>
        <w:t xml:space="preserve"> The authors inevitably rack their brain to portray an image of innovation for the readers and reviewers. Even so, in the course of my review process, I still found that some reports did not successfully fit the RGS organizational structure. I also noticed a lot of variance or discrepancy between review comments, which illustrated the challenges of judgements for reviewers and final decision making for the editor as they need to draw the outline of the image being portrayed by the author based upon the limited capacity the structured report enchased. </w:t>
      </w:r>
    </w:p>
    <w:p w:rsidR="00211419" w:rsidRPr="00211419" w:rsidRDefault="00211419" w:rsidP="00211419">
      <w:pPr>
        <w:spacing w:line="240" w:lineRule="auto"/>
        <w:rPr>
          <w:rFonts w:ascii="Palatino Linotype" w:hAnsi="Palatino Linotype"/>
          <w:color w:val="000000" w:themeColor="text1"/>
        </w:rPr>
      </w:pPr>
      <w:r w:rsidRPr="00211419">
        <w:rPr>
          <w:rFonts w:ascii="Palatino Linotype" w:hAnsi="Palatino Linotype"/>
          <w:color w:val="000000" w:themeColor="text1"/>
        </w:rPr>
        <w:t xml:space="preserve">Traditionally, it takes a long time for authors to get published in medical education research, due to that the quality or reliability of the research process and outcomes has to be thoroughly checked. Personally, I think having “newness” as the key focus of RGS - presents RGS with the potential to facilitate timely propagation of educational innovation, providing novel experience of scholastic implementation in medical education community. While RGS is not concerned only about evidence as a major contribution to medical education journal, I believe that the impact of articles published in RGS is expected to be followed and explored.  </w:t>
      </w:r>
    </w:p>
    <w:p w:rsidR="00211419" w:rsidRPr="00B350C8" w:rsidRDefault="00211419">
      <w:pPr>
        <w:rPr>
          <w:sz w:val="24"/>
          <w:szCs w:val="24"/>
        </w:rPr>
      </w:pPr>
    </w:p>
    <w:sectPr w:rsidR="00211419" w:rsidRPr="00B35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67"/>
    <w:rsid w:val="00096B26"/>
    <w:rsid w:val="00151DD4"/>
    <w:rsid w:val="001A050D"/>
    <w:rsid w:val="00211419"/>
    <w:rsid w:val="00275B63"/>
    <w:rsid w:val="003554D5"/>
    <w:rsid w:val="00361C67"/>
    <w:rsid w:val="00605A0D"/>
    <w:rsid w:val="00644A80"/>
    <w:rsid w:val="006C20FE"/>
    <w:rsid w:val="007053AF"/>
    <w:rsid w:val="00753139"/>
    <w:rsid w:val="009C2F7D"/>
    <w:rsid w:val="00A04D8D"/>
    <w:rsid w:val="00B1656F"/>
    <w:rsid w:val="00B350C8"/>
    <w:rsid w:val="00BA3B36"/>
    <w:rsid w:val="00BF31B7"/>
    <w:rsid w:val="00C0402E"/>
    <w:rsid w:val="00CC7E6E"/>
    <w:rsid w:val="00D26D0E"/>
    <w:rsid w:val="00DB66EE"/>
    <w:rsid w:val="00E00DF2"/>
    <w:rsid w:val="00E5371A"/>
    <w:rsid w:val="00EB5865"/>
    <w:rsid w:val="00ED62A2"/>
    <w:rsid w:val="00FB35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361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36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0760">
      <w:bodyDiv w:val="1"/>
      <w:marLeft w:val="0"/>
      <w:marRight w:val="0"/>
      <w:marTop w:val="0"/>
      <w:marBottom w:val="0"/>
      <w:divBdr>
        <w:top w:val="none" w:sz="0" w:space="0" w:color="auto"/>
        <w:left w:val="none" w:sz="0" w:space="0" w:color="auto"/>
        <w:bottom w:val="none" w:sz="0" w:space="0" w:color="auto"/>
        <w:right w:val="none" w:sz="0" w:space="0" w:color="auto"/>
      </w:divBdr>
      <w:divsChild>
        <w:div w:id="902717072">
          <w:marLeft w:val="0"/>
          <w:marRight w:val="0"/>
          <w:marTop w:val="0"/>
          <w:marBottom w:val="0"/>
          <w:divBdr>
            <w:top w:val="none" w:sz="0" w:space="0" w:color="auto"/>
            <w:left w:val="none" w:sz="0" w:space="0" w:color="auto"/>
            <w:bottom w:val="none" w:sz="0" w:space="0" w:color="auto"/>
            <w:right w:val="none" w:sz="0" w:space="0" w:color="auto"/>
          </w:divBdr>
        </w:div>
        <w:div w:id="1588225713">
          <w:marLeft w:val="0"/>
          <w:marRight w:val="0"/>
          <w:marTop w:val="0"/>
          <w:marBottom w:val="0"/>
          <w:divBdr>
            <w:top w:val="none" w:sz="0" w:space="0" w:color="auto"/>
            <w:left w:val="none" w:sz="0" w:space="0" w:color="auto"/>
            <w:bottom w:val="none" w:sz="0" w:space="0" w:color="auto"/>
            <w:right w:val="none" w:sz="0" w:space="0" w:color="auto"/>
          </w:divBdr>
        </w:div>
        <w:div w:id="902983870">
          <w:marLeft w:val="0"/>
          <w:marRight w:val="0"/>
          <w:marTop w:val="0"/>
          <w:marBottom w:val="0"/>
          <w:divBdr>
            <w:top w:val="none" w:sz="0" w:space="0" w:color="auto"/>
            <w:left w:val="none" w:sz="0" w:space="0" w:color="auto"/>
            <w:bottom w:val="none" w:sz="0" w:space="0" w:color="auto"/>
            <w:right w:val="none" w:sz="0" w:space="0" w:color="auto"/>
          </w:divBdr>
        </w:div>
        <w:div w:id="1117484147">
          <w:marLeft w:val="0"/>
          <w:marRight w:val="0"/>
          <w:marTop w:val="0"/>
          <w:marBottom w:val="0"/>
          <w:divBdr>
            <w:top w:val="none" w:sz="0" w:space="0" w:color="auto"/>
            <w:left w:val="none" w:sz="0" w:space="0" w:color="auto"/>
            <w:bottom w:val="none" w:sz="0" w:space="0" w:color="auto"/>
            <w:right w:val="none" w:sz="0" w:space="0" w:color="auto"/>
          </w:divBdr>
        </w:div>
        <w:div w:id="263271656">
          <w:marLeft w:val="0"/>
          <w:marRight w:val="0"/>
          <w:marTop w:val="0"/>
          <w:marBottom w:val="0"/>
          <w:divBdr>
            <w:top w:val="none" w:sz="0" w:space="0" w:color="auto"/>
            <w:left w:val="none" w:sz="0" w:space="0" w:color="auto"/>
            <w:bottom w:val="none" w:sz="0" w:space="0" w:color="auto"/>
            <w:right w:val="none" w:sz="0" w:space="0" w:color="auto"/>
          </w:divBdr>
        </w:div>
        <w:div w:id="957681104">
          <w:marLeft w:val="0"/>
          <w:marRight w:val="0"/>
          <w:marTop w:val="0"/>
          <w:marBottom w:val="0"/>
          <w:divBdr>
            <w:top w:val="none" w:sz="0" w:space="0" w:color="auto"/>
            <w:left w:val="none" w:sz="0" w:space="0" w:color="auto"/>
            <w:bottom w:val="none" w:sz="0" w:space="0" w:color="auto"/>
            <w:right w:val="none" w:sz="0" w:space="0" w:color="auto"/>
          </w:divBdr>
        </w:div>
        <w:div w:id="1602839414">
          <w:marLeft w:val="0"/>
          <w:marRight w:val="0"/>
          <w:marTop w:val="0"/>
          <w:marBottom w:val="0"/>
          <w:divBdr>
            <w:top w:val="none" w:sz="0" w:space="0" w:color="auto"/>
            <w:left w:val="none" w:sz="0" w:space="0" w:color="auto"/>
            <w:bottom w:val="none" w:sz="0" w:space="0" w:color="auto"/>
            <w:right w:val="none" w:sz="0" w:space="0" w:color="auto"/>
          </w:divBdr>
        </w:div>
        <w:div w:id="1145851804">
          <w:marLeft w:val="0"/>
          <w:marRight w:val="0"/>
          <w:marTop w:val="0"/>
          <w:marBottom w:val="0"/>
          <w:divBdr>
            <w:top w:val="none" w:sz="0" w:space="0" w:color="auto"/>
            <w:left w:val="none" w:sz="0" w:space="0" w:color="auto"/>
            <w:bottom w:val="none" w:sz="0" w:space="0" w:color="auto"/>
            <w:right w:val="none" w:sz="0" w:space="0" w:color="auto"/>
          </w:divBdr>
        </w:div>
        <w:div w:id="1073117094">
          <w:marLeft w:val="0"/>
          <w:marRight w:val="0"/>
          <w:marTop w:val="0"/>
          <w:marBottom w:val="0"/>
          <w:divBdr>
            <w:top w:val="none" w:sz="0" w:space="0" w:color="auto"/>
            <w:left w:val="none" w:sz="0" w:space="0" w:color="auto"/>
            <w:bottom w:val="none" w:sz="0" w:space="0" w:color="auto"/>
            <w:right w:val="none" w:sz="0" w:space="0" w:color="auto"/>
          </w:divBdr>
        </w:div>
        <w:div w:id="1169563246">
          <w:marLeft w:val="0"/>
          <w:marRight w:val="0"/>
          <w:marTop w:val="0"/>
          <w:marBottom w:val="0"/>
          <w:divBdr>
            <w:top w:val="none" w:sz="0" w:space="0" w:color="auto"/>
            <w:left w:val="none" w:sz="0" w:space="0" w:color="auto"/>
            <w:bottom w:val="none" w:sz="0" w:space="0" w:color="auto"/>
            <w:right w:val="none" w:sz="0" w:space="0" w:color="auto"/>
          </w:divBdr>
        </w:div>
        <w:div w:id="1685127970">
          <w:marLeft w:val="0"/>
          <w:marRight w:val="0"/>
          <w:marTop w:val="0"/>
          <w:marBottom w:val="0"/>
          <w:divBdr>
            <w:top w:val="none" w:sz="0" w:space="0" w:color="auto"/>
            <w:left w:val="none" w:sz="0" w:space="0" w:color="auto"/>
            <w:bottom w:val="none" w:sz="0" w:space="0" w:color="auto"/>
            <w:right w:val="none" w:sz="0" w:space="0" w:color="auto"/>
          </w:divBdr>
        </w:div>
        <w:div w:id="979460692">
          <w:marLeft w:val="0"/>
          <w:marRight w:val="0"/>
          <w:marTop w:val="0"/>
          <w:marBottom w:val="0"/>
          <w:divBdr>
            <w:top w:val="none" w:sz="0" w:space="0" w:color="auto"/>
            <w:left w:val="none" w:sz="0" w:space="0" w:color="auto"/>
            <w:bottom w:val="none" w:sz="0" w:space="0" w:color="auto"/>
            <w:right w:val="none" w:sz="0" w:space="0" w:color="auto"/>
          </w:divBdr>
        </w:div>
        <w:div w:id="1614820572">
          <w:marLeft w:val="0"/>
          <w:marRight w:val="0"/>
          <w:marTop w:val="0"/>
          <w:marBottom w:val="0"/>
          <w:divBdr>
            <w:top w:val="none" w:sz="0" w:space="0" w:color="auto"/>
            <w:left w:val="none" w:sz="0" w:space="0" w:color="auto"/>
            <w:bottom w:val="none" w:sz="0" w:space="0" w:color="auto"/>
            <w:right w:val="none" w:sz="0" w:space="0" w:color="auto"/>
          </w:divBdr>
        </w:div>
        <w:div w:id="2100786409">
          <w:marLeft w:val="0"/>
          <w:marRight w:val="0"/>
          <w:marTop w:val="0"/>
          <w:marBottom w:val="0"/>
          <w:divBdr>
            <w:top w:val="none" w:sz="0" w:space="0" w:color="auto"/>
            <w:left w:val="none" w:sz="0" w:space="0" w:color="auto"/>
            <w:bottom w:val="none" w:sz="0" w:space="0" w:color="auto"/>
            <w:right w:val="none" w:sz="0" w:space="0" w:color="auto"/>
          </w:divBdr>
        </w:div>
        <w:div w:id="817456184">
          <w:marLeft w:val="0"/>
          <w:marRight w:val="0"/>
          <w:marTop w:val="0"/>
          <w:marBottom w:val="0"/>
          <w:divBdr>
            <w:top w:val="none" w:sz="0" w:space="0" w:color="auto"/>
            <w:left w:val="none" w:sz="0" w:space="0" w:color="auto"/>
            <w:bottom w:val="none" w:sz="0" w:space="0" w:color="auto"/>
            <w:right w:val="none" w:sz="0" w:space="0" w:color="auto"/>
          </w:divBdr>
        </w:div>
        <w:div w:id="1791361348">
          <w:marLeft w:val="0"/>
          <w:marRight w:val="0"/>
          <w:marTop w:val="0"/>
          <w:marBottom w:val="0"/>
          <w:divBdr>
            <w:top w:val="none" w:sz="0" w:space="0" w:color="auto"/>
            <w:left w:val="none" w:sz="0" w:space="0" w:color="auto"/>
            <w:bottom w:val="none" w:sz="0" w:space="0" w:color="auto"/>
            <w:right w:val="none" w:sz="0" w:space="0" w:color="auto"/>
          </w:divBdr>
        </w:div>
        <w:div w:id="441464342">
          <w:marLeft w:val="0"/>
          <w:marRight w:val="0"/>
          <w:marTop w:val="0"/>
          <w:marBottom w:val="0"/>
          <w:divBdr>
            <w:top w:val="none" w:sz="0" w:space="0" w:color="auto"/>
            <w:left w:val="none" w:sz="0" w:space="0" w:color="auto"/>
            <w:bottom w:val="none" w:sz="0" w:space="0" w:color="auto"/>
            <w:right w:val="none" w:sz="0" w:space="0" w:color="auto"/>
          </w:divBdr>
        </w:div>
        <w:div w:id="13307461">
          <w:marLeft w:val="0"/>
          <w:marRight w:val="0"/>
          <w:marTop w:val="0"/>
          <w:marBottom w:val="0"/>
          <w:divBdr>
            <w:top w:val="none" w:sz="0" w:space="0" w:color="auto"/>
            <w:left w:val="none" w:sz="0" w:space="0" w:color="auto"/>
            <w:bottom w:val="none" w:sz="0" w:space="0" w:color="auto"/>
            <w:right w:val="none" w:sz="0" w:space="0" w:color="auto"/>
          </w:divBdr>
        </w:div>
        <w:div w:id="1943956609">
          <w:marLeft w:val="0"/>
          <w:marRight w:val="0"/>
          <w:marTop w:val="0"/>
          <w:marBottom w:val="0"/>
          <w:divBdr>
            <w:top w:val="none" w:sz="0" w:space="0" w:color="auto"/>
            <w:left w:val="none" w:sz="0" w:space="0" w:color="auto"/>
            <w:bottom w:val="none" w:sz="0" w:space="0" w:color="auto"/>
            <w:right w:val="none" w:sz="0" w:space="0" w:color="auto"/>
          </w:divBdr>
        </w:div>
        <w:div w:id="947154955">
          <w:marLeft w:val="0"/>
          <w:marRight w:val="0"/>
          <w:marTop w:val="0"/>
          <w:marBottom w:val="0"/>
          <w:divBdr>
            <w:top w:val="none" w:sz="0" w:space="0" w:color="auto"/>
            <w:left w:val="none" w:sz="0" w:space="0" w:color="auto"/>
            <w:bottom w:val="none" w:sz="0" w:space="0" w:color="auto"/>
            <w:right w:val="none" w:sz="0" w:space="0" w:color="auto"/>
          </w:divBdr>
        </w:div>
        <w:div w:id="45223491">
          <w:marLeft w:val="0"/>
          <w:marRight w:val="0"/>
          <w:marTop w:val="0"/>
          <w:marBottom w:val="0"/>
          <w:divBdr>
            <w:top w:val="none" w:sz="0" w:space="0" w:color="auto"/>
            <w:left w:val="none" w:sz="0" w:space="0" w:color="auto"/>
            <w:bottom w:val="none" w:sz="0" w:space="0" w:color="auto"/>
            <w:right w:val="none" w:sz="0" w:space="0" w:color="auto"/>
          </w:divBdr>
        </w:div>
        <w:div w:id="756441347">
          <w:marLeft w:val="0"/>
          <w:marRight w:val="0"/>
          <w:marTop w:val="0"/>
          <w:marBottom w:val="0"/>
          <w:divBdr>
            <w:top w:val="none" w:sz="0" w:space="0" w:color="auto"/>
            <w:left w:val="none" w:sz="0" w:space="0" w:color="auto"/>
            <w:bottom w:val="none" w:sz="0" w:space="0" w:color="auto"/>
            <w:right w:val="none" w:sz="0" w:space="0" w:color="auto"/>
          </w:divBdr>
        </w:div>
        <w:div w:id="1221555708">
          <w:marLeft w:val="0"/>
          <w:marRight w:val="0"/>
          <w:marTop w:val="0"/>
          <w:marBottom w:val="0"/>
          <w:divBdr>
            <w:top w:val="none" w:sz="0" w:space="0" w:color="auto"/>
            <w:left w:val="none" w:sz="0" w:space="0" w:color="auto"/>
            <w:bottom w:val="none" w:sz="0" w:space="0" w:color="auto"/>
            <w:right w:val="none" w:sz="0" w:space="0" w:color="auto"/>
          </w:divBdr>
        </w:div>
        <w:div w:id="1587378960">
          <w:marLeft w:val="0"/>
          <w:marRight w:val="0"/>
          <w:marTop w:val="0"/>
          <w:marBottom w:val="0"/>
          <w:divBdr>
            <w:top w:val="none" w:sz="0" w:space="0" w:color="auto"/>
            <w:left w:val="none" w:sz="0" w:space="0" w:color="auto"/>
            <w:bottom w:val="none" w:sz="0" w:space="0" w:color="auto"/>
            <w:right w:val="none" w:sz="0" w:space="0" w:color="auto"/>
          </w:divBdr>
        </w:div>
        <w:div w:id="816185840">
          <w:marLeft w:val="0"/>
          <w:marRight w:val="0"/>
          <w:marTop w:val="0"/>
          <w:marBottom w:val="0"/>
          <w:divBdr>
            <w:top w:val="none" w:sz="0" w:space="0" w:color="auto"/>
            <w:left w:val="none" w:sz="0" w:space="0" w:color="auto"/>
            <w:bottom w:val="none" w:sz="0" w:space="0" w:color="auto"/>
            <w:right w:val="none" w:sz="0" w:space="0" w:color="auto"/>
          </w:divBdr>
        </w:div>
        <w:div w:id="1574585745">
          <w:marLeft w:val="0"/>
          <w:marRight w:val="0"/>
          <w:marTop w:val="0"/>
          <w:marBottom w:val="0"/>
          <w:divBdr>
            <w:top w:val="none" w:sz="0" w:space="0" w:color="auto"/>
            <w:left w:val="none" w:sz="0" w:space="0" w:color="auto"/>
            <w:bottom w:val="none" w:sz="0" w:space="0" w:color="auto"/>
            <w:right w:val="none" w:sz="0" w:space="0" w:color="auto"/>
          </w:divBdr>
        </w:div>
        <w:div w:id="1851527394">
          <w:marLeft w:val="0"/>
          <w:marRight w:val="0"/>
          <w:marTop w:val="0"/>
          <w:marBottom w:val="0"/>
          <w:divBdr>
            <w:top w:val="none" w:sz="0" w:space="0" w:color="auto"/>
            <w:left w:val="none" w:sz="0" w:space="0" w:color="auto"/>
            <w:bottom w:val="none" w:sz="0" w:space="0" w:color="auto"/>
            <w:right w:val="none" w:sz="0" w:space="0" w:color="auto"/>
          </w:divBdr>
        </w:div>
        <w:div w:id="950623524">
          <w:marLeft w:val="0"/>
          <w:marRight w:val="0"/>
          <w:marTop w:val="0"/>
          <w:marBottom w:val="0"/>
          <w:divBdr>
            <w:top w:val="none" w:sz="0" w:space="0" w:color="auto"/>
            <w:left w:val="none" w:sz="0" w:space="0" w:color="auto"/>
            <w:bottom w:val="none" w:sz="0" w:space="0" w:color="auto"/>
            <w:right w:val="none" w:sz="0" w:space="0" w:color="auto"/>
          </w:divBdr>
        </w:div>
        <w:div w:id="1383869275">
          <w:marLeft w:val="0"/>
          <w:marRight w:val="0"/>
          <w:marTop w:val="0"/>
          <w:marBottom w:val="0"/>
          <w:divBdr>
            <w:top w:val="none" w:sz="0" w:space="0" w:color="auto"/>
            <w:left w:val="none" w:sz="0" w:space="0" w:color="auto"/>
            <w:bottom w:val="none" w:sz="0" w:space="0" w:color="auto"/>
            <w:right w:val="none" w:sz="0" w:space="0" w:color="auto"/>
          </w:divBdr>
        </w:div>
        <w:div w:id="1489975813">
          <w:marLeft w:val="0"/>
          <w:marRight w:val="0"/>
          <w:marTop w:val="0"/>
          <w:marBottom w:val="0"/>
          <w:divBdr>
            <w:top w:val="none" w:sz="0" w:space="0" w:color="auto"/>
            <w:left w:val="none" w:sz="0" w:space="0" w:color="auto"/>
            <w:bottom w:val="none" w:sz="0" w:space="0" w:color="auto"/>
            <w:right w:val="none" w:sz="0" w:space="0" w:color="auto"/>
          </w:divBdr>
        </w:div>
        <w:div w:id="2093116195">
          <w:marLeft w:val="0"/>
          <w:marRight w:val="0"/>
          <w:marTop w:val="0"/>
          <w:marBottom w:val="0"/>
          <w:divBdr>
            <w:top w:val="none" w:sz="0" w:space="0" w:color="auto"/>
            <w:left w:val="none" w:sz="0" w:space="0" w:color="auto"/>
            <w:bottom w:val="none" w:sz="0" w:space="0" w:color="auto"/>
            <w:right w:val="none" w:sz="0" w:space="0" w:color="auto"/>
          </w:divBdr>
        </w:div>
        <w:div w:id="1455521441">
          <w:marLeft w:val="0"/>
          <w:marRight w:val="0"/>
          <w:marTop w:val="0"/>
          <w:marBottom w:val="0"/>
          <w:divBdr>
            <w:top w:val="none" w:sz="0" w:space="0" w:color="auto"/>
            <w:left w:val="none" w:sz="0" w:space="0" w:color="auto"/>
            <w:bottom w:val="none" w:sz="0" w:space="0" w:color="auto"/>
            <w:right w:val="none" w:sz="0" w:space="0" w:color="auto"/>
          </w:divBdr>
        </w:div>
        <w:div w:id="65537348">
          <w:marLeft w:val="0"/>
          <w:marRight w:val="0"/>
          <w:marTop w:val="0"/>
          <w:marBottom w:val="0"/>
          <w:divBdr>
            <w:top w:val="none" w:sz="0" w:space="0" w:color="auto"/>
            <w:left w:val="none" w:sz="0" w:space="0" w:color="auto"/>
            <w:bottom w:val="none" w:sz="0" w:space="0" w:color="auto"/>
            <w:right w:val="none" w:sz="0" w:space="0" w:color="auto"/>
          </w:divBdr>
        </w:div>
        <w:div w:id="233661351">
          <w:marLeft w:val="0"/>
          <w:marRight w:val="0"/>
          <w:marTop w:val="0"/>
          <w:marBottom w:val="0"/>
          <w:divBdr>
            <w:top w:val="none" w:sz="0" w:space="0" w:color="auto"/>
            <w:left w:val="none" w:sz="0" w:space="0" w:color="auto"/>
            <w:bottom w:val="none" w:sz="0" w:space="0" w:color="auto"/>
            <w:right w:val="none" w:sz="0" w:space="0" w:color="auto"/>
          </w:divBdr>
        </w:div>
        <w:div w:id="478111644">
          <w:marLeft w:val="0"/>
          <w:marRight w:val="0"/>
          <w:marTop w:val="0"/>
          <w:marBottom w:val="0"/>
          <w:divBdr>
            <w:top w:val="none" w:sz="0" w:space="0" w:color="auto"/>
            <w:left w:val="none" w:sz="0" w:space="0" w:color="auto"/>
            <w:bottom w:val="none" w:sz="0" w:space="0" w:color="auto"/>
            <w:right w:val="none" w:sz="0" w:space="0" w:color="auto"/>
          </w:divBdr>
        </w:div>
        <w:div w:id="1949653469">
          <w:marLeft w:val="0"/>
          <w:marRight w:val="0"/>
          <w:marTop w:val="0"/>
          <w:marBottom w:val="0"/>
          <w:divBdr>
            <w:top w:val="none" w:sz="0" w:space="0" w:color="auto"/>
            <w:left w:val="none" w:sz="0" w:space="0" w:color="auto"/>
            <w:bottom w:val="none" w:sz="0" w:space="0" w:color="auto"/>
            <w:right w:val="none" w:sz="0" w:space="0" w:color="auto"/>
          </w:divBdr>
        </w:div>
        <w:div w:id="389966515">
          <w:marLeft w:val="0"/>
          <w:marRight w:val="0"/>
          <w:marTop w:val="0"/>
          <w:marBottom w:val="0"/>
          <w:divBdr>
            <w:top w:val="none" w:sz="0" w:space="0" w:color="auto"/>
            <w:left w:val="none" w:sz="0" w:space="0" w:color="auto"/>
            <w:bottom w:val="none" w:sz="0" w:space="0" w:color="auto"/>
            <w:right w:val="none" w:sz="0" w:space="0" w:color="auto"/>
          </w:divBdr>
        </w:div>
        <w:div w:id="182280464">
          <w:marLeft w:val="0"/>
          <w:marRight w:val="0"/>
          <w:marTop w:val="0"/>
          <w:marBottom w:val="0"/>
          <w:divBdr>
            <w:top w:val="none" w:sz="0" w:space="0" w:color="auto"/>
            <w:left w:val="none" w:sz="0" w:space="0" w:color="auto"/>
            <w:bottom w:val="none" w:sz="0" w:space="0" w:color="auto"/>
            <w:right w:val="none" w:sz="0" w:space="0" w:color="auto"/>
          </w:divBdr>
        </w:div>
        <w:div w:id="1170019519">
          <w:marLeft w:val="0"/>
          <w:marRight w:val="0"/>
          <w:marTop w:val="0"/>
          <w:marBottom w:val="0"/>
          <w:divBdr>
            <w:top w:val="none" w:sz="0" w:space="0" w:color="auto"/>
            <w:left w:val="none" w:sz="0" w:space="0" w:color="auto"/>
            <w:bottom w:val="none" w:sz="0" w:space="0" w:color="auto"/>
            <w:right w:val="none" w:sz="0" w:space="0" w:color="auto"/>
          </w:divBdr>
        </w:div>
        <w:div w:id="1969966427">
          <w:marLeft w:val="0"/>
          <w:marRight w:val="0"/>
          <w:marTop w:val="0"/>
          <w:marBottom w:val="0"/>
          <w:divBdr>
            <w:top w:val="none" w:sz="0" w:space="0" w:color="auto"/>
            <w:left w:val="none" w:sz="0" w:space="0" w:color="auto"/>
            <w:bottom w:val="none" w:sz="0" w:space="0" w:color="auto"/>
            <w:right w:val="none" w:sz="0" w:space="0" w:color="auto"/>
          </w:divBdr>
        </w:div>
        <w:div w:id="678042988">
          <w:marLeft w:val="0"/>
          <w:marRight w:val="0"/>
          <w:marTop w:val="0"/>
          <w:marBottom w:val="0"/>
          <w:divBdr>
            <w:top w:val="none" w:sz="0" w:space="0" w:color="auto"/>
            <w:left w:val="none" w:sz="0" w:space="0" w:color="auto"/>
            <w:bottom w:val="none" w:sz="0" w:space="0" w:color="auto"/>
            <w:right w:val="none" w:sz="0" w:space="0" w:color="auto"/>
          </w:divBdr>
        </w:div>
        <w:div w:id="1225868018">
          <w:marLeft w:val="0"/>
          <w:marRight w:val="0"/>
          <w:marTop w:val="0"/>
          <w:marBottom w:val="0"/>
          <w:divBdr>
            <w:top w:val="none" w:sz="0" w:space="0" w:color="auto"/>
            <w:left w:val="none" w:sz="0" w:space="0" w:color="auto"/>
            <w:bottom w:val="none" w:sz="0" w:space="0" w:color="auto"/>
            <w:right w:val="none" w:sz="0" w:space="0" w:color="auto"/>
          </w:divBdr>
        </w:div>
        <w:div w:id="1199396506">
          <w:marLeft w:val="0"/>
          <w:marRight w:val="0"/>
          <w:marTop w:val="0"/>
          <w:marBottom w:val="0"/>
          <w:divBdr>
            <w:top w:val="none" w:sz="0" w:space="0" w:color="auto"/>
            <w:left w:val="none" w:sz="0" w:space="0" w:color="auto"/>
            <w:bottom w:val="none" w:sz="0" w:space="0" w:color="auto"/>
            <w:right w:val="none" w:sz="0" w:space="0" w:color="auto"/>
          </w:divBdr>
        </w:div>
        <w:div w:id="1716007057">
          <w:marLeft w:val="0"/>
          <w:marRight w:val="0"/>
          <w:marTop w:val="0"/>
          <w:marBottom w:val="0"/>
          <w:divBdr>
            <w:top w:val="none" w:sz="0" w:space="0" w:color="auto"/>
            <w:left w:val="none" w:sz="0" w:space="0" w:color="auto"/>
            <w:bottom w:val="none" w:sz="0" w:space="0" w:color="auto"/>
            <w:right w:val="none" w:sz="0" w:space="0" w:color="auto"/>
          </w:divBdr>
        </w:div>
        <w:div w:id="1226531229">
          <w:marLeft w:val="0"/>
          <w:marRight w:val="0"/>
          <w:marTop w:val="0"/>
          <w:marBottom w:val="0"/>
          <w:divBdr>
            <w:top w:val="none" w:sz="0" w:space="0" w:color="auto"/>
            <w:left w:val="none" w:sz="0" w:space="0" w:color="auto"/>
            <w:bottom w:val="none" w:sz="0" w:space="0" w:color="auto"/>
            <w:right w:val="none" w:sz="0" w:space="0" w:color="auto"/>
          </w:divBdr>
        </w:div>
        <w:div w:id="1729379633">
          <w:marLeft w:val="0"/>
          <w:marRight w:val="0"/>
          <w:marTop w:val="0"/>
          <w:marBottom w:val="0"/>
          <w:divBdr>
            <w:top w:val="none" w:sz="0" w:space="0" w:color="auto"/>
            <w:left w:val="none" w:sz="0" w:space="0" w:color="auto"/>
            <w:bottom w:val="none" w:sz="0" w:space="0" w:color="auto"/>
            <w:right w:val="none" w:sz="0" w:space="0" w:color="auto"/>
          </w:divBdr>
        </w:div>
        <w:div w:id="764956792">
          <w:marLeft w:val="0"/>
          <w:marRight w:val="0"/>
          <w:marTop w:val="0"/>
          <w:marBottom w:val="0"/>
          <w:divBdr>
            <w:top w:val="none" w:sz="0" w:space="0" w:color="auto"/>
            <w:left w:val="none" w:sz="0" w:space="0" w:color="auto"/>
            <w:bottom w:val="none" w:sz="0" w:space="0" w:color="auto"/>
            <w:right w:val="none" w:sz="0" w:space="0" w:color="auto"/>
          </w:divBdr>
        </w:div>
        <w:div w:id="447815379">
          <w:marLeft w:val="0"/>
          <w:marRight w:val="0"/>
          <w:marTop w:val="0"/>
          <w:marBottom w:val="0"/>
          <w:divBdr>
            <w:top w:val="none" w:sz="0" w:space="0" w:color="auto"/>
            <w:left w:val="none" w:sz="0" w:space="0" w:color="auto"/>
            <w:bottom w:val="none" w:sz="0" w:space="0" w:color="auto"/>
            <w:right w:val="none" w:sz="0" w:space="0" w:color="auto"/>
          </w:divBdr>
        </w:div>
        <w:div w:id="462619078">
          <w:marLeft w:val="0"/>
          <w:marRight w:val="0"/>
          <w:marTop w:val="0"/>
          <w:marBottom w:val="0"/>
          <w:divBdr>
            <w:top w:val="none" w:sz="0" w:space="0" w:color="auto"/>
            <w:left w:val="none" w:sz="0" w:space="0" w:color="auto"/>
            <w:bottom w:val="none" w:sz="0" w:space="0" w:color="auto"/>
            <w:right w:val="none" w:sz="0" w:space="0" w:color="auto"/>
          </w:divBdr>
        </w:div>
        <w:div w:id="124661262">
          <w:marLeft w:val="0"/>
          <w:marRight w:val="0"/>
          <w:marTop w:val="0"/>
          <w:marBottom w:val="0"/>
          <w:divBdr>
            <w:top w:val="none" w:sz="0" w:space="0" w:color="auto"/>
            <w:left w:val="none" w:sz="0" w:space="0" w:color="auto"/>
            <w:bottom w:val="none" w:sz="0" w:space="0" w:color="auto"/>
            <w:right w:val="none" w:sz="0" w:space="0" w:color="auto"/>
          </w:divBdr>
        </w:div>
        <w:div w:id="1858350750">
          <w:marLeft w:val="0"/>
          <w:marRight w:val="0"/>
          <w:marTop w:val="0"/>
          <w:marBottom w:val="0"/>
          <w:divBdr>
            <w:top w:val="none" w:sz="0" w:space="0" w:color="auto"/>
            <w:left w:val="none" w:sz="0" w:space="0" w:color="auto"/>
            <w:bottom w:val="none" w:sz="0" w:space="0" w:color="auto"/>
            <w:right w:val="none" w:sz="0" w:space="0" w:color="auto"/>
          </w:divBdr>
        </w:div>
        <w:div w:id="146634049">
          <w:marLeft w:val="0"/>
          <w:marRight w:val="0"/>
          <w:marTop w:val="0"/>
          <w:marBottom w:val="0"/>
          <w:divBdr>
            <w:top w:val="none" w:sz="0" w:space="0" w:color="auto"/>
            <w:left w:val="none" w:sz="0" w:space="0" w:color="auto"/>
            <w:bottom w:val="none" w:sz="0" w:space="0" w:color="auto"/>
            <w:right w:val="none" w:sz="0" w:space="0" w:color="auto"/>
          </w:divBdr>
        </w:div>
        <w:div w:id="1775829546">
          <w:marLeft w:val="0"/>
          <w:marRight w:val="0"/>
          <w:marTop w:val="0"/>
          <w:marBottom w:val="0"/>
          <w:divBdr>
            <w:top w:val="none" w:sz="0" w:space="0" w:color="auto"/>
            <w:left w:val="none" w:sz="0" w:space="0" w:color="auto"/>
            <w:bottom w:val="none" w:sz="0" w:space="0" w:color="auto"/>
            <w:right w:val="none" w:sz="0" w:space="0" w:color="auto"/>
          </w:divBdr>
        </w:div>
        <w:div w:id="96407793">
          <w:marLeft w:val="0"/>
          <w:marRight w:val="0"/>
          <w:marTop w:val="0"/>
          <w:marBottom w:val="0"/>
          <w:divBdr>
            <w:top w:val="none" w:sz="0" w:space="0" w:color="auto"/>
            <w:left w:val="none" w:sz="0" w:space="0" w:color="auto"/>
            <w:bottom w:val="none" w:sz="0" w:space="0" w:color="auto"/>
            <w:right w:val="none" w:sz="0" w:space="0" w:color="auto"/>
          </w:divBdr>
        </w:div>
        <w:div w:id="1975402542">
          <w:marLeft w:val="0"/>
          <w:marRight w:val="0"/>
          <w:marTop w:val="0"/>
          <w:marBottom w:val="0"/>
          <w:divBdr>
            <w:top w:val="none" w:sz="0" w:space="0" w:color="auto"/>
            <w:left w:val="none" w:sz="0" w:space="0" w:color="auto"/>
            <w:bottom w:val="none" w:sz="0" w:space="0" w:color="auto"/>
            <w:right w:val="none" w:sz="0" w:space="0" w:color="auto"/>
          </w:divBdr>
        </w:div>
        <w:div w:id="1178813516">
          <w:marLeft w:val="0"/>
          <w:marRight w:val="0"/>
          <w:marTop w:val="0"/>
          <w:marBottom w:val="0"/>
          <w:divBdr>
            <w:top w:val="none" w:sz="0" w:space="0" w:color="auto"/>
            <w:left w:val="none" w:sz="0" w:space="0" w:color="auto"/>
            <w:bottom w:val="none" w:sz="0" w:space="0" w:color="auto"/>
            <w:right w:val="none" w:sz="0" w:space="0" w:color="auto"/>
          </w:divBdr>
        </w:div>
        <w:div w:id="1079211971">
          <w:marLeft w:val="0"/>
          <w:marRight w:val="0"/>
          <w:marTop w:val="0"/>
          <w:marBottom w:val="0"/>
          <w:divBdr>
            <w:top w:val="none" w:sz="0" w:space="0" w:color="auto"/>
            <w:left w:val="none" w:sz="0" w:space="0" w:color="auto"/>
            <w:bottom w:val="none" w:sz="0" w:space="0" w:color="auto"/>
            <w:right w:val="none" w:sz="0" w:space="0" w:color="auto"/>
          </w:divBdr>
        </w:div>
        <w:div w:id="781655391">
          <w:marLeft w:val="0"/>
          <w:marRight w:val="0"/>
          <w:marTop w:val="0"/>
          <w:marBottom w:val="0"/>
          <w:divBdr>
            <w:top w:val="none" w:sz="0" w:space="0" w:color="auto"/>
            <w:left w:val="none" w:sz="0" w:space="0" w:color="auto"/>
            <w:bottom w:val="none" w:sz="0" w:space="0" w:color="auto"/>
            <w:right w:val="none" w:sz="0" w:space="0" w:color="auto"/>
          </w:divBdr>
        </w:div>
        <w:div w:id="1430616157">
          <w:marLeft w:val="0"/>
          <w:marRight w:val="0"/>
          <w:marTop w:val="0"/>
          <w:marBottom w:val="0"/>
          <w:divBdr>
            <w:top w:val="none" w:sz="0" w:space="0" w:color="auto"/>
            <w:left w:val="none" w:sz="0" w:space="0" w:color="auto"/>
            <w:bottom w:val="none" w:sz="0" w:space="0" w:color="auto"/>
            <w:right w:val="none" w:sz="0" w:space="0" w:color="auto"/>
          </w:divBdr>
        </w:div>
        <w:div w:id="851190408">
          <w:marLeft w:val="0"/>
          <w:marRight w:val="0"/>
          <w:marTop w:val="0"/>
          <w:marBottom w:val="0"/>
          <w:divBdr>
            <w:top w:val="none" w:sz="0" w:space="0" w:color="auto"/>
            <w:left w:val="none" w:sz="0" w:space="0" w:color="auto"/>
            <w:bottom w:val="none" w:sz="0" w:space="0" w:color="auto"/>
            <w:right w:val="none" w:sz="0" w:space="0" w:color="auto"/>
          </w:divBdr>
        </w:div>
        <w:div w:id="1433818894">
          <w:marLeft w:val="0"/>
          <w:marRight w:val="0"/>
          <w:marTop w:val="0"/>
          <w:marBottom w:val="0"/>
          <w:divBdr>
            <w:top w:val="none" w:sz="0" w:space="0" w:color="auto"/>
            <w:left w:val="none" w:sz="0" w:space="0" w:color="auto"/>
            <w:bottom w:val="none" w:sz="0" w:space="0" w:color="auto"/>
            <w:right w:val="none" w:sz="0" w:space="0" w:color="auto"/>
          </w:divBdr>
        </w:div>
        <w:div w:id="1251041255">
          <w:marLeft w:val="0"/>
          <w:marRight w:val="0"/>
          <w:marTop w:val="0"/>
          <w:marBottom w:val="0"/>
          <w:divBdr>
            <w:top w:val="none" w:sz="0" w:space="0" w:color="auto"/>
            <w:left w:val="none" w:sz="0" w:space="0" w:color="auto"/>
            <w:bottom w:val="none" w:sz="0" w:space="0" w:color="auto"/>
            <w:right w:val="none" w:sz="0" w:space="0" w:color="auto"/>
          </w:divBdr>
        </w:div>
        <w:div w:id="1067142884">
          <w:marLeft w:val="0"/>
          <w:marRight w:val="0"/>
          <w:marTop w:val="0"/>
          <w:marBottom w:val="0"/>
          <w:divBdr>
            <w:top w:val="none" w:sz="0" w:space="0" w:color="auto"/>
            <w:left w:val="none" w:sz="0" w:space="0" w:color="auto"/>
            <w:bottom w:val="none" w:sz="0" w:space="0" w:color="auto"/>
            <w:right w:val="none" w:sz="0" w:space="0" w:color="auto"/>
          </w:divBdr>
        </w:div>
        <w:div w:id="675234938">
          <w:marLeft w:val="0"/>
          <w:marRight w:val="0"/>
          <w:marTop w:val="0"/>
          <w:marBottom w:val="0"/>
          <w:divBdr>
            <w:top w:val="none" w:sz="0" w:space="0" w:color="auto"/>
            <w:left w:val="none" w:sz="0" w:space="0" w:color="auto"/>
            <w:bottom w:val="none" w:sz="0" w:space="0" w:color="auto"/>
            <w:right w:val="none" w:sz="0" w:space="0" w:color="auto"/>
          </w:divBdr>
        </w:div>
        <w:div w:id="587033919">
          <w:marLeft w:val="0"/>
          <w:marRight w:val="0"/>
          <w:marTop w:val="0"/>
          <w:marBottom w:val="0"/>
          <w:divBdr>
            <w:top w:val="none" w:sz="0" w:space="0" w:color="auto"/>
            <w:left w:val="none" w:sz="0" w:space="0" w:color="auto"/>
            <w:bottom w:val="none" w:sz="0" w:space="0" w:color="auto"/>
            <w:right w:val="none" w:sz="0" w:space="0" w:color="auto"/>
          </w:divBdr>
        </w:div>
        <w:div w:id="610091590">
          <w:marLeft w:val="0"/>
          <w:marRight w:val="0"/>
          <w:marTop w:val="0"/>
          <w:marBottom w:val="0"/>
          <w:divBdr>
            <w:top w:val="none" w:sz="0" w:space="0" w:color="auto"/>
            <w:left w:val="none" w:sz="0" w:space="0" w:color="auto"/>
            <w:bottom w:val="none" w:sz="0" w:space="0" w:color="auto"/>
            <w:right w:val="none" w:sz="0" w:space="0" w:color="auto"/>
          </w:divBdr>
        </w:div>
        <w:div w:id="62215078">
          <w:marLeft w:val="0"/>
          <w:marRight w:val="0"/>
          <w:marTop w:val="0"/>
          <w:marBottom w:val="0"/>
          <w:divBdr>
            <w:top w:val="none" w:sz="0" w:space="0" w:color="auto"/>
            <w:left w:val="none" w:sz="0" w:space="0" w:color="auto"/>
            <w:bottom w:val="none" w:sz="0" w:space="0" w:color="auto"/>
            <w:right w:val="none" w:sz="0" w:space="0" w:color="auto"/>
          </w:divBdr>
        </w:div>
        <w:div w:id="492186250">
          <w:marLeft w:val="0"/>
          <w:marRight w:val="0"/>
          <w:marTop w:val="0"/>
          <w:marBottom w:val="0"/>
          <w:divBdr>
            <w:top w:val="none" w:sz="0" w:space="0" w:color="auto"/>
            <w:left w:val="none" w:sz="0" w:space="0" w:color="auto"/>
            <w:bottom w:val="none" w:sz="0" w:space="0" w:color="auto"/>
            <w:right w:val="none" w:sz="0" w:space="0" w:color="auto"/>
          </w:divBdr>
        </w:div>
        <w:div w:id="384572012">
          <w:marLeft w:val="0"/>
          <w:marRight w:val="0"/>
          <w:marTop w:val="0"/>
          <w:marBottom w:val="0"/>
          <w:divBdr>
            <w:top w:val="none" w:sz="0" w:space="0" w:color="auto"/>
            <w:left w:val="none" w:sz="0" w:space="0" w:color="auto"/>
            <w:bottom w:val="none" w:sz="0" w:space="0" w:color="auto"/>
            <w:right w:val="none" w:sz="0" w:space="0" w:color="auto"/>
          </w:divBdr>
        </w:div>
      </w:divsChild>
    </w:div>
    <w:div w:id="1398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Crampton</dc:creator>
  <cp:lastModifiedBy>Brownie Anderson</cp:lastModifiedBy>
  <cp:revision>2</cp:revision>
  <dcterms:created xsi:type="dcterms:W3CDTF">2019-01-31T12:16:00Z</dcterms:created>
  <dcterms:modified xsi:type="dcterms:W3CDTF">2019-01-31T12:16:00Z</dcterms:modified>
</cp:coreProperties>
</file>