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BFC" w:rsidRDefault="00734BFC"/>
    <w:p w:rsidR="00400407" w:rsidRPr="007754C6" w:rsidRDefault="00400407">
      <w:pPr>
        <w:rPr>
          <w:b/>
          <w:i/>
        </w:rPr>
      </w:pPr>
      <w:r w:rsidRPr="007754C6">
        <w:rPr>
          <w:b/>
          <w:i/>
        </w:rPr>
        <w:t>Supplementary Table 1: Comparison of First</w:t>
      </w:r>
      <w:r w:rsidR="00F33DA0" w:rsidRPr="007754C6">
        <w:rPr>
          <w:b/>
          <w:i/>
        </w:rPr>
        <w:t xml:space="preserve"> </w:t>
      </w:r>
      <w:r w:rsidR="00940017">
        <w:rPr>
          <w:b/>
          <w:i/>
        </w:rPr>
        <w:t>T</w:t>
      </w:r>
      <w:r w:rsidRPr="007754C6">
        <w:rPr>
          <w:b/>
          <w:i/>
        </w:rPr>
        <w:t>ime Parent Outcomes by Risk Factors</w:t>
      </w:r>
    </w:p>
    <w:tbl>
      <w:tblPr>
        <w:tblStyle w:val="TableGrid"/>
        <w:tblW w:w="9240" w:type="dxa"/>
        <w:tblInd w:w="-43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7"/>
        <w:gridCol w:w="1632"/>
        <w:gridCol w:w="1570"/>
        <w:gridCol w:w="1316"/>
        <w:gridCol w:w="1236"/>
        <w:gridCol w:w="1159"/>
      </w:tblGrid>
      <w:tr w:rsidR="00400407" w:rsidRPr="005C688A" w:rsidTr="002B0D08">
        <w:tc>
          <w:tcPr>
            <w:tcW w:w="2327" w:type="dxa"/>
          </w:tcPr>
          <w:p w:rsidR="00400407" w:rsidRPr="005C688A" w:rsidRDefault="00400407" w:rsidP="002B0D08">
            <w:pPr>
              <w:spacing w:line="480" w:lineRule="auto"/>
            </w:pPr>
          </w:p>
        </w:tc>
        <w:tc>
          <w:tcPr>
            <w:tcW w:w="1632" w:type="dxa"/>
          </w:tcPr>
          <w:p w:rsidR="00400407" w:rsidRPr="005C688A" w:rsidRDefault="00400407" w:rsidP="002B0D08">
            <w:pPr>
              <w:spacing w:line="480" w:lineRule="auto"/>
              <w:jc w:val="both"/>
            </w:pPr>
            <w:r w:rsidRPr="005C688A">
              <w:t>‘Low Risk’</w:t>
            </w:r>
          </w:p>
          <w:p w:rsidR="00400407" w:rsidRPr="005C688A" w:rsidRDefault="0009386F" w:rsidP="002B0D08">
            <w:pPr>
              <w:spacing w:line="480" w:lineRule="auto"/>
              <w:jc w:val="both"/>
            </w:pPr>
            <w:r>
              <w:t>n=</w:t>
            </w:r>
            <w:r w:rsidR="00B23DCA">
              <w:t>47</w:t>
            </w:r>
          </w:p>
        </w:tc>
        <w:tc>
          <w:tcPr>
            <w:tcW w:w="1570" w:type="dxa"/>
          </w:tcPr>
          <w:p w:rsidR="00400407" w:rsidRPr="005C688A" w:rsidRDefault="00400407" w:rsidP="002B0D08">
            <w:pPr>
              <w:spacing w:line="480" w:lineRule="auto"/>
              <w:jc w:val="both"/>
            </w:pPr>
            <w:r w:rsidRPr="005C688A">
              <w:t>‘Medium Risk’</w:t>
            </w:r>
          </w:p>
          <w:p w:rsidR="00400407" w:rsidRPr="005C688A" w:rsidRDefault="0009386F" w:rsidP="00B23DCA">
            <w:pPr>
              <w:spacing w:line="480" w:lineRule="auto"/>
              <w:jc w:val="both"/>
            </w:pPr>
            <w:r>
              <w:t>n</w:t>
            </w:r>
            <w:r w:rsidR="00400407">
              <w:t>=3</w:t>
            </w:r>
            <w:r w:rsidR="00B23DCA">
              <w:t>9</w:t>
            </w:r>
          </w:p>
        </w:tc>
        <w:tc>
          <w:tcPr>
            <w:tcW w:w="1316" w:type="dxa"/>
          </w:tcPr>
          <w:p w:rsidR="00400407" w:rsidRPr="005C688A" w:rsidRDefault="00400407" w:rsidP="002B0D08">
            <w:pPr>
              <w:spacing w:line="480" w:lineRule="auto"/>
              <w:jc w:val="both"/>
            </w:pPr>
            <w:r w:rsidRPr="005C688A">
              <w:t>‘High Risk’</w:t>
            </w:r>
          </w:p>
          <w:p w:rsidR="00400407" w:rsidRPr="005C688A" w:rsidRDefault="0009386F" w:rsidP="002B0D08">
            <w:pPr>
              <w:spacing w:line="480" w:lineRule="auto"/>
              <w:jc w:val="both"/>
            </w:pPr>
            <w:r>
              <w:t>n</w:t>
            </w:r>
            <w:r w:rsidR="00400407">
              <w:t>=19</w:t>
            </w:r>
          </w:p>
        </w:tc>
        <w:tc>
          <w:tcPr>
            <w:tcW w:w="1236" w:type="dxa"/>
          </w:tcPr>
          <w:p w:rsidR="00400407" w:rsidRPr="005C688A" w:rsidRDefault="00400407" w:rsidP="002B0D08">
            <w:pPr>
              <w:spacing w:line="480" w:lineRule="auto"/>
              <w:jc w:val="both"/>
              <w:rPr>
                <w:b/>
              </w:rPr>
            </w:pPr>
            <w:r w:rsidRPr="005C688A">
              <w:rPr>
                <w:b/>
              </w:rPr>
              <w:t>F</w:t>
            </w:r>
          </w:p>
        </w:tc>
        <w:tc>
          <w:tcPr>
            <w:tcW w:w="1159" w:type="dxa"/>
          </w:tcPr>
          <w:p w:rsidR="00400407" w:rsidRPr="005C688A" w:rsidRDefault="00400407" w:rsidP="002B0D08">
            <w:pPr>
              <w:spacing w:line="480" w:lineRule="auto"/>
              <w:jc w:val="both"/>
            </w:pPr>
            <w:r w:rsidRPr="005C688A">
              <w:t>Effect size</w:t>
            </w:r>
          </w:p>
        </w:tc>
      </w:tr>
      <w:tr w:rsidR="00400407" w:rsidRPr="005C688A" w:rsidTr="002B0D08">
        <w:tc>
          <w:tcPr>
            <w:tcW w:w="2327" w:type="dxa"/>
          </w:tcPr>
          <w:p w:rsidR="00400407" w:rsidRPr="005C688A" w:rsidRDefault="00400407" w:rsidP="002B0D08">
            <w:pPr>
              <w:spacing w:line="480" w:lineRule="auto"/>
            </w:pPr>
            <w:r w:rsidRPr="005C688A">
              <w:t>PHQ-9</w:t>
            </w:r>
          </w:p>
        </w:tc>
        <w:tc>
          <w:tcPr>
            <w:tcW w:w="1632" w:type="dxa"/>
          </w:tcPr>
          <w:p w:rsidR="00400407" w:rsidRPr="005C688A" w:rsidRDefault="00400407" w:rsidP="002B0D08">
            <w:pPr>
              <w:spacing w:line="480" w:lineRule="auto"/>
              <w:jc w:val="both"/>
            </w:pPr>
            <w:r>
              <w:t>2.33 (2.4)</w:t>
            </w:r>
          </w:p>
        </w:tc>
        <w:tc>
          <w:tcPr>
            <w:tcW w:w="1570" w:type="dxa"/>
          </w:tcPr>
          <w:p w:rsidR="00400407" w:rsidRPr="005C688A" w:rsidRDefault="00400407" w:rsidP="002B0D08">
            <w:pPr>
              <w:spacing w:line="480" w:lineRule="auto"/>
              <w:jc w:val="both"/>
            </w:pPr>
            <w:r>
              <w:t>4.10 (3.4)</w:t>
            </w:r>
          </w:p>
        </w:tc>
        <w:tc>
          <w:tcPr>
            <w:tcW w:w="1316" w:type="dxa"/>
          </w:tcPr>
          <w:p w:rsidR="00400407" w:rsidRPr="005C688A" w:rsidRDefault="00F33DA0" w:rsidP="002B0D08">
            <w:pPr>
              <w:spacing w:line="480" w:lineRule="auto"/>
              <w:jc w:val="both"/>
            </w:pPr>
            <w:r>
              <w:t>6.05 (5.03)</w:t>
            </w:r>
          </w:p>
        </w:tc>
        <w:tc>
          <w:tcPr>
            <w:tcW w:w="1236" w:type="dxa"/>
          </w:tcPr>
          <w:p w:rsidR="00400407" w:rsidRPr="005C688A" w:rsidRDefault="00F33DA0" w:rsidP="002B0D08">
            <w:pPr>
              <w:spacing w:line="480" w:lineRule="auto"/>
              <w:jc w:val="both"/>
            </w:pPr>
            <w:r>
              <w:t>8.48**</w:t>
            </w:r>
          </w:p>
        </w:tc>
        <w:tc>
          <w:tcPr>
            <w:tcW w:w="1159" w:type="dxa"/>
          </w:tcPr>
          <w:p w:rsidR="00400407" w:rsidRPr="005C688A" w:rsidRDefault="00F33DA0" w:rsidP="002B0D08">
            <w:pPr>
              <w:spacing w:line="480" w:lineRule="auto"/>
              <w:jc w:val="both"/>
            </w:pPr>
            <w:r>
              <w:t>0.14</w:t>
            </w:r>
          </w:p>
        </w:tc>
      </w:tr>
      <w:tr w:rsidR="00400407" w:rsidRPr="005C688A" w:rsidTr="002B0D08">
        <w:tc>
          <w:tcPr>
            <w:tcW w:w="2327" w:type="dxa"/>
          </w:tcPr>
          <w:p w:rsidR="00400407" w:rsidRPr="005C688A" w:rsidRDefault="00400407" w:rsidP="002B0D08">
            <w:pPr>
              <w:spacing w:line="480" w:lineRule="auto"/>
            </w:pPr>
            <w:r w:rsidRPr="005C688A">
              <w:t>PSOC scale</w:t>
            </w:r>
          </w:p>
        </w:tc>
        <w:tc>
          <w:tcPr>
            <w:tcW w:w="1632" w:type="dxa"/>
          </w:tcPr>
          <w:p w:rsidR="00400407" w:rsidRPr="005C688A" w:rsidRDefault="00F33DA0" w:rsidP="002B0D08">
            <w:pPr>
              <w:spacing w:line="480" w:lineRule="auto"/>
              <w:jc w:val="both"/>
            </w:pPr>
            <w:r>
              <w:t>75.42 (6.5)</w:t>
            </w:r>
          </w:p>
        </w:tc>
        <w:tc>
          <w:tcPr>
            <w:tcW w:w="1570" w:type="dxa"/>
          </w:tcPr>
          <w:p w:rsidR="00400407" w:rsidRPr="005C688A" w:rsidRDefault="00F33DA0" w:rsidP="002B0D08">
            <w:pPr>
              <w:spacing w:line="480" w:lineRule="auto"/>
              <w:jc w:val="both"/>
            </w:pPr>
            <w:r>
              <w:t>73 (9.6)</w:t>
            </w:r>
          </w:p>
        </w:tc>
        <w:tc>
          <w:tcPr>
            <w:tcW w:w="1316" w:type="dxa"/>
          </w:tcPr>
          <w:p w:rsidR="00400407" w:rsidRPr="005C688A" w:rsidRDefault="00F33DA0" w:rsidP="002B0D08">
            <w:pPr>
              <w:spacing w:line="480" w:lineRule="auto"/>
              <w:jc w:val="both"/>
            </w:pPr>
            <w:r>
              <w:t>70.89 (10.2)</w:t>
            </w:r>
          </w:p>
        </w:tc>
        <w:tc>
          <w:tcPr>
            <w:tcW w:w="1236" w:type="dxa"/>
          </w:tcPr>
          <w:p w:rsidR="00400407" w:rsidRPr="005C688A" w:rsidRDefault="00F33DA0" w:rsidP="002B0D08">
            <w:pPr>
              <w:spacing w:line="480" w:lineRule="auto"/>
              <w:jc w:val="both"/>
            </w:pPr>
            <w:r>
              <w:t>1.99</w:t>
            </w:r>
          </w:p>
        </w:tc>
        <w:tc>
          <w:tcPr>
            <w:tcW w:w="1159" w:type="dxa"/>
          </w:tcPr>
          <w:p w:rsidR="00400407" w:rsidRPr="005C688A" w:rsidRDefault="00F33DA0" w:rsidP="002B0D08">
            <w:pPr>
              <w:spacing w:line="480" w:lineRule="auto"/>
              <w:jc w:val="both"/>
            </w:pPr>
            <w:r>
              <w:t>0.04</w:t>
            </w:r>
          </w:p>
        </w:tc>
      </w:tr>
      <w:tr w:rsidR="00400407" w:rsidRPr="005C688A" w:rsidTr="002B0D08">
        <w:tc>
          <w:tcPr>
            <w:tcW w:w="2327" w:type="dxa"/>
          </w:tcPr>
          <w:p w:rsidR="00400407" w:rsidRPr="005C688A" w:rsidRDefault="00400407" w:rsidP="002B0D08">
            <w:pPr>
              <w:spacing w:line="480" w:lineRule="auto"/>
            </w:pPr>
            <w:r w:rsidRPr="005C688A">
              <w:t>MPAS-Q</w:t>
            </w:r>
            <w:r w:rsidR="00F33DA0">
              <w:t xml:space="preserve">uality of </w:t>
            </w:r>
            <w:r w:rsidRPr="005C688A">
              <w:t>A</w:t>
            </w:r>
            <w:r w:rsidR="00F33DA0">
              <w:t>ttachment</w:t>
            </w:r>
            <w:r w:rsidRPr="005C688A">
              <w:t xml:space="preserve"> Subscale</w:t>
            </w:r>
          </w:p>
        </w:tc>
        <w:tc>
          <w:tcPr>
            <w:tcW w:w="1632" w:type="dxa"/>
          </w:tcPr>
          <w:p w:rsidR="00400407" w:rsidRPr="005C688A" w:rsidRDefault="00F33DA0" w:rsidP="002B0D08">
            <w:pPr>
              <w:spacing w:line="480" w:lineRule="auto"/>
              <w:jc w:val="both"/>
            </w:pPr>
            <w:r>
              <w:t>42.27 (2.6)</w:t>
            </w:r>
          </w:p>
        </w:tc>
        <w:tc>
          <w:tcPr>
            <w:tcW w:w="1570" w:type="dxa"/>
          </w:tcPr>
          <w:p w:rsidR="00400407" w:rsidRPr="005C688A" w:rsidRDefault="00F33DA0" w:rsidP="002B0D08">
            <w:pPr>
              <w:spacing w:line="480" w:lineRule="auto"/>
              <w:jc w:val="both"/>
            </w:pPr>
            <w:r>
              <w:t>41.69 (3.1)</w:t>
            </w:r>
          </w:p>
        </w:tc>
        <w:tc>
          <w:tcPr>
            <w:tcW w:w="1316" w:type="dxa"/>
          </w:tcPr>
          <w:p w:rsidR="00400407" w:rsidRPr="005C688A" w:rsidRDefault="00F33DA0" w:rsidP="002B0D08">
            <w:pPr>
              <w:spacing w:line="480" w:lineRule="auto"/>
              <w:jc w:val="both"/>
            </w:pPr>
            <w:r>
              <w:t>40.77 (4.95)</w:t>
            </w:r>
          </w:p>
        </w:tc>
        <w:tc>
          <w:tcPr>
            <w:tcW w:w="1236" w:type="dxa"/>
          </w:tcPr>
          <w:p w:rsidR="00400407" w:rsidRPr="005C688A" w:rsidRDefault="00F33DA0" w:rsidP="002B0D08">
            <w:pPr>
              <w:spacing w:line="480" w:lineRule="auto"/>
              <w:jc w:val="both"/>
            </w:pPr>
            <w:r>
              <w:t>1.37</w:t>
            </w:r>
          </w:p>
        </w:tc>
        <w:tc>
          <w:tcPr>
            <w:tcW w:w="1159" w:type="dxa"/>
          </w:tcPr>
          <w:p w:rsidR="00400407" w:rsidRPr="005C688A" w:rsidRDefault="00F33DA0" w:rsidP="002B0D08">
            <w:pPr>
              <w:spacing w:line="480" w:lineRule="auto"/>
              <w:jc w:val="both"/>
            </w:pPr>
            <w:r>
              <w:t>0.03</w:t>
            </w:r>
          </w:p>
        </w:tc>
      </w:tr>
      <w:tr w:rsidR="00400407" w:rsidRPr="005C688A" w:rsidTr="002B0D08">
        <w:tc>
          <w:tcPr>
            <w:tcW w:w="2327" w:type="dxa"/>
          </w:tcPr>
          <w:p w:rsidR="00400407" w:rsidRPr="005C688A" w:rsidRDefault="00F33DA0" w:rsidP="002B0D08">
            <w:pPr>
              <w:spacing w:line="480" w:lineRule="auto"/>
            </w:pPr>
            <w:r>
              <w:t>ICQ Fussy-</w:t>
            </w:r>
            <w:r w:rsidR="00400407" w:rsidRPr="005C688A">
              <w:t>D</w:t>
            </w:r>
            <w:r>
              <w:t>ifficult</w:t>
            </w:r>
            <w:r w:rsidR="00400407" w:rsidRPr="005C688A">
              <w:t xml:space="preserve"> subscale</w:t>
            </w:r>
          </w:p>
        </w:tc>
        <w:tc>
          <w:tcPr>
            <w:tcW w:w="1632" w:type="dxa"/>
          </w:tcPr>
          <w:p w:rsidR="00400407" w:rsidRPr="005C688A" w:rsidRDefault="00F33DA0" w:rsidP="002B0D08">
            <w:pPr>
              <w:spacing w:line="480" w:lineRule="auto"/>
              <w:jc w:val="both"/>
            </w:pPr>
            <w:r>
              <w:t>25.63 (6.9)</w:t>
            </w:r>
          </w:p>
        </w:tc>
        <w:tc>
          <w:tcPr>
            <w:tcW w:w="1570" w:type="dxa"/>
          </w:tcPr>
          <w:p w:rsidR="00400407" w:rsidRPr="005C688A" w:rsidRDefault="00F33DA0" w:rsidP="002B0D08">
            <w:pPr>
              <w:spacing w:line="480" w:lineRule="auto"/>
              <w:jc w:val="both"/>
            </w:pPr>
            <w:r>
              <w:t>26.89 (6.7)</w:t>
            </w:r>
          </w:p>
        </w:tc>
        <w:tc>
          <w:tcPr>
            <w:tcW w:w="1316" w:type="dxa"/>
          </w:tcPr>
          <w:p w:rsidR="00400407" w:rsidRPr="005C688A" w:rsidRDefault="00F33DA0" w:rsidP="002B0D08">
            <w:pPr>
              <w:spacing w:line="480" w:lineRule="auto"/>
              <w:jc w:val="both"/>
            </w:pPr>
            <w:r>
              <w:t>25.5 (10.9)</w:t>
            </w:r>
          </w:p>
        </w:tc>
        <w:tc>
          <w:tcPr>
            <w:tcW w:w="1236" w:type="dxa"/>
          </w:tcPr>
          <w:p w:rsidR="00400407" w:rsidRPr="005C688A" w:rsidRDefault="00F33DA0" w:rsidP="002B0D08">
            <w:pPr>
              <w:spacing w:line="480" w:lineRule="auto"/>
              <w:jc w:val="both"/>
            </w:pPr>
            <w:r>
              <w:t>0.329</w:t>
            </w:r>
          </w:p>
        </w:tc>
        <w:tc>
          <w:tcPr>
            <w:tcW w:w="1159" w:type="dxa"/>
          </w:tcPr>
          <w:p w:rsidR="00400407" w:rsidRPr="005C688A" w:rsidRDefault="00F33DA0" w:rsidP="002B0D08">
            <w:pPr>
              <w:spacing w:line="480" w:lineRule="auto"/>
              <w:jc w:val="both"/>
            </w:pPr>
            <w:r>
              <w:t>0.01</w:t>
            </w:r>
          </w:p>
        </w:tc>
      </w:tr>
      <w:tr w:rsidR="00400407" w:rsidRPr="005C688A" w:rsidTr="002B0D08">
        <w:tc>
          <w:tcPr>
            <w:tcW w:w="2327" w:type="dxa"/>
          </w:tcPr>
          <w:p w:rsidR="00400407" w:rsidRPr="005C688A" w:rsidRDefault="00400407" w:rsidP="002B0D08">
            <w:pPr>
              <w:spacing w:line="480" w:lineRule="auto"/>
            </w:pPr>
            <w:r w:rsidRPr="005C688A">
              <w:t>HOME-SF Cognitive Stimulation subscale</w:t>
            </w:r>
          </w:p>
        </w:tc>
        <w:tc>
          <w:tcPr>
            <w:tcW w:w="1632" w:type="dxa"/>
          </w:tcPr>
          <w:p w:rsidR="00400407" w:rsidRPr="005C688A" w:rsidRDefault="00F33DA0" w:rsidP="002B0D08">
            <w:pPr>
              <w:spacing w:line="480" w:lineRule="auto"/>
              <w:jc w:val="both"/>
            </w:pPr>
            <w:r>
              <w:t>7.13 (1.3)</w:t>
            </w:r>
          </w:p>
        </w:tc>
        <w:tc>
          <w:tcPr>
            <w:tcW w:w="1570" w:type="dxa"/>
          </w:tcPr>
          <w:p w:rsidR="00400407" w:rsidRPr="005C688A" w:rsidRDefault="00F33DA0" w:rsidP="002B0D08">
            <w:pPr>
              <w:spacing w:line="480" w:lineRule="auto"/>
              <w:jc w:val="both"/>
            </w:pPr>
            <w:r>
              <w:t>6.76 (1.56)</w:t>
            </w:r>
          </w:p>
        </w:tc>
        <w:tc>
          <w:tcPr>
            <w:tcW w:w="1316" w:type="dxa"/>
          </w:tcPr>
          <w:p w:rsidR="00400407" w:rsidRPr="005C688A" w:rsidRDefault="00F33DA0" w:rsidP="002B0D08">
            <w:pPr>
              <w:spacing w:line="480" w:lineRule="auto"/>
              <w:jc w:val="both"/>
            </w:pPr>
            <w:r>
              <w:t>6.79 (1.6)</w:t>
            </w:r>
          </w:p>
        </w:tc>
        <w:tc>
          <w:tcPr>
            <w:tcW w:w="1236" w:type="dxa"/>
          </w:tcPr>
          <w:p w:rsidR="00400407" w:rsidRPr="005C688A" w:rsidRDefault="00F33DA0" w:rsidP="002B0D08">
            <w:pPr>
              <w:spacing w:line="480" w:lineRule="auto"/>
              <w:jc w:val="both"/>
            </w:pPr>
            <w:r>
              <w:t>0.682</w:t>
            </w:r>
          </w:p>
        </w:tc>
        <w:tc>
          <w:tcPr>
            <w:tcW w:w="1159" w:type="dxa"/>
          </w:tcPr>
          <w:p w:rsidR="00400407" w:rsidRPr="005C688A" w:rsidRDefault="00F33DA0" w:rsidP="002B0D08">
            <w:pPr>
              <w:spacing w:line="480" w:lineRule="auto"/>
              <w:jc w:val="both"/>
            </w:pPr>
            <w:r>
              <w:t>0.02</w:t>
            </w:r>
          </w:p>
        </w:tc>
      </w:tr>
      <w:tr w:rsidR="00400407" w:rsidRPr="005C688A" w:rsidTr="002B0D08">
        <w:tc>
          <w:tcPr>
            <w:tcW w:w="2327" w:type="dxa"/>
          </w:tcPr>
          <w:p w:rsidR="00400407" w:rsidRPr="005C688A" w:rsidRDefault="00400407" w:rsidP="002B0D08">
            <w:pPr>
              <w:spacing w:line="480" w:lineRule="auto"/>
            </w:pPr>
            <w:r w:rsidRPr="005C688A">
              <w:t>HOME-SF Emotional Support subscale</w:t>
            </w:r>
          </w:p>
        </w:tc>
        <w:tc>
          <w:tcPr>
            <w:tcW w:w="1632" w:type="dxa"/>
          </w:tcPr>
          <w:p w:rsidR="00400407" w:rsidRPr="005C688A" w:rsidRDefault="00F33DA0" w:rsidP="002B0D08">
            <w:pPr>
              <w:spacing w:line="480" w:lineRule="auto"/>
              <w:jc w:val="both"/>
            </w:pPr>
            <w:r>
              <w:t>6.37 (1.0)</w:t>
            </w:r>
          </w:p>
        </w:tc>
        <w:tc>
          <w:tcPr>
            <w:tcW w:w="1570" w:type="dxa"/>
          </w:tcPr>
          <w:p w:rsidR="00400407" w:rsidRPr="005C688A" w:rsidRDefault="00F33DA0" w:rsidP="002B0D08">
            <w:pPr>
              <w:spacing w:line="480" w:lineRule="auto"/>
              <w:jc w:val="both"/>
            </w:pPr>
            <w:r>
              <w:t>5.97 (1.2)</w:t>
            </w:r>
          </w:p>
        </w:tc>
        <w:tc>
          <w:tcPr>
            <w:tcW w:w="1316" w:type="dxa"/>
          </w:tcPr>
          <w:p w:rsidR="00400407" w:rsidRPr="005C688A" w:rsidRDefault="00F33DA0" w:rsidP="002B0D08">
            <w:pPr>
              <w:spacing w:line="480" w:lineRule="auto"/>
              <w:jc w:val="both"/>
            </w:pPr>
            <w:r>
              <w:t>5.35 (1.5)</w:t>
            </w:r>
          </w:p>
        </w:tc>
        <w:tc>
          <w:tcPr>
            <w:tcW w:w="1236" w:type="dxa"/>
          </w:tcPr>
          <w:p w:rsidR="00400407" w:rsidRPr="005C688A" w:rsidRDefault="00F33DA0" w:rsidP="002B0D08">
            <w:pPr>
              <w:spacing w:line="480" w:lineRule="auto"/>
              <w:jc w:val="both"/>
            </w:pPr>
            <w:r>
              <w:t>4.34*</w:t>
            </w:r>
          </w:p>
        </w:tc>
        <w:tc>
          <w:tcPr>
            <w:tcW w:w="1159" w:type="dxa"/>
          </w:tcPr>
          <w:p w:rsidR="00400407" w:rsidRPr="005C688A" w:rsidRDefault="00F33DA0" w:rsidP="002B0D08">
            <w:pPr>
              <w:spacing w:line="480" w:lineRule="auto"/>
              <w:jc w:val="both"/>
            </w:pPr>
            <w:r>
              <w:t>0.1</w:t>
            </w:r>
          </w:p>
        </w:tc>
      </w:tr>
      <w:tr w:rsidR="00400407" w:rsidRPr="005C688A" w:rsidTr="002B0D08">
        <w:tc>
          <w:tcPr>
            <w:tcW w:w="2327" w:type="dxa"/>
          </w:tcPr>
          <w:p w:rsidR="00400407" w:rsidRPr="00515B4B" w:rsidRDefault="00400407" w:rsidP="002B0D08">
            <w:pPr>
              <w:spacing w:line="480" w:lineRule="auto"/>
            </w:pPr>
            <w:r w:rsidRPr="00515B4B">
              <w:t>Service utilisation †</w:t>
            </w:r>
          </w:p>
        </w:tc>
        <w:tc>
          <w:tcPr>
            <w:tcW w:w="1632" w:type="dxa"/>
          </w:tcPr>
          <w:p w:rsidR="00400407" w:rsidRPr="00515B4B" w:rsidRDefault="00515B4B" w:rsidP="002B0D08">
            <w:pPr>
              <w:spacing w:line="480" w:lineRule="auto"/>
              <w:jc w:val="both"/>
            </w:pPr>
            <w:r w:rsidRPr="00515B4B">
              <w:t>10.55 (6.5)</w:t>
            </w:r>
          </w:p>
        </w:tc>
        <w:tc>
          <w:tcPr>
            <w:tcW w:w="1570" w:type="dxa"/>
          </w:tcPr>
          <w:p w:rsidR="00400407" w:rsidRPr="00515B4B" w:rsidRDefault="00515B4B" w:rsidP="00515B4B">
            <w:pPr>
              <w:spacing w:line="480" w:lineRule="auto"/>
              <w:jc w:val="both"/>
            </w:pPr>
            <w:r w:rsidRPr="00515B4B">
              <w:t>8.89</w:t>
            </w:r>
            <w:r w:rsidR="00F33DA0" w:rsidRPr="00515B4B">
              <w:t xml:space="preserve"> (</w:t>
            </w:r>
            <w:r w:rsidRPr="00515B4B">
              <w:t>4.6</w:t>
            </w:r>
            <w:r w:rsidR="00F33DA0" w:rsidRPr="00515B4B">
              <w:t>)</w:t>
            </w:r>
          </w:p>
        </w:tc>
        <w:tc>
          <w:tcPr>
            <w:tcW w:w="1316" w:type="dxa"/>
          </w:tcPr>
          <w:p w:rsidR="00400407" w:rsidRPr="00515B4B" w:rsidRDefault="00515B4B" w:rsidP="00515B4B">
            <w:pPr>
              <w:spacing w:line="480" w:lineRule="auto"/>
              <w:jc w:val="both"/>
            </w:pPr>
            <w:r w:rsidRPr="00515B4B">
              <w:t>7.95</w:t>
            </w:r>
            <w:r w:rsidR="00F33DA0" w:rsidRPr="00515B4B">
              <w:t xml:space="preserve"> (</w:t>
            </w:r>
            <w:r w:rsidRPr="00515B4B">
              <w:t>2.4</w:t>
            </w:r>
            <w:r w:rsidR="00F33DA0" w:rsidRPr="00515B4B">
              <w:t>)</w:t>
            </w:r>
          </w:p>
        </w:tc>
        <w:tc>
          <w:tcPr>
            <w:tcW w:w="1236" w:type="dxa"/>
          </w:tcPr>
          <w:p w:rsidR="00400407" w:rsidRPr="00515B4B" w:rsidRDefault="00515B4B" w:rsidP="002B0D08">
            <w:pPr>
              <w:spacing w:line="480" w:lineRule="auto"/>
              <w:jc w:val="both"/>
            </w:pPr>
            <w:r w:rsidRPr="00515B4B">
              <w:t>1.98</w:t>
            </w:r>
          </w:p>
        </w:tc>
        <w:tc>
          <w:tcPr>
            <w:tcW w:w="1159" w:type="dxa"/>
          </w:tcPr>
          <w:p w:rsidR="00400407" w:rsidRPr="00515B4B" w:rsidRDefault="00F33DA0" w:rsidP="00515B4B">
            <w:pPr>
              <w:spacing w:line="480" w:lineRule="auto"/>
              <w:jc w:val="both"/>
            </w:pPr>
            <w:r w:rsidRPr="00515B4B">
              <w:t>0.0</w:t>
            </w:r>
            <w:r w:rsidR="00515B4B" w:rsidRPr="00515B4B">
              <w:t>4</w:t>
            </w:r>
          </w:p>
        </w:tc>
      </w:tr>
      <w:tr w:rsidR="00400407" w:rsidRPr="005C688A" w:rsidTr="002B0D08">
        <w:tc>
          <w:tcPr>
            <w:tcW w:w="9240" w:type="dxa"/>
            <w:gridSpan w:val="6"/>
          </w:tcPr>
          <w:p w:rsidR="00256A1E" w:rsidRPr="00256A1E" w:rsidRDefault="00256A1E" w:rsidP="00256A1E">
            <w:pPr>
              <w:spacing w:line="480" w:lineRule="auto"/>
              <w:jc w:val="both"/>
              <w:rPr>
                <w:b/>
                <w:i/>
              </w:rPr>
            </w:pPr>
            <w:r w:rsidRPr="00256A1E">
              <w:rPr>
                <w:b/>
              </w:rPr>
              <w:t xml:space="preserve">* </w:t>
            </w:r>
            <w:r w:rsidRPr="00256A1E">
              <w:rPr>
                <w:b/>
                <w:i/>
              </w:rPr>
              <w:t xml:space="preserve">p &lt; </w:t>
            </w:r>
            <w:r w:rsidRPr="00256A1E">
              <w:rPr>
                <w:b/>
              </w:rPr>
              <w:t>.05</w:t>
            </w:r>
            <w:r w:rsidRPr="00256A1E">
              <w:rPr>
                <w:b/>
                <w:i/>
              </w:rPr>
              <w:t xml:space="preserve">; </w:t>
            </w:r>
            <w:r w:rsidRPr="00256A1E">
              <w:rPr>
                <w:b/>
              </w:rPr>
              <w:t>**</w:t>
            </w:r>
            <w:r w:rsidRPr="00256A1E">
              <w:rPr>
                <w:b/>
                <w:i/>
              </w:rPr>
              <w:t xml:space="preserve"> p </w:t>
            </w:r>
            <w:r w:rsidRPr="00256A1E">
              <w:rPr>
                <w:b/>
              </w:rPr>
              <w:t xml:space="preserve">&lt; .01 </w:t>
            </w:r>
          </w:p>
          <w:p w:rsidR="00256A1E" w:rsidRPr="00C66D12" w:rsidRDefault="00256A1E" w:rsidP="00256A1E">
            <w:pPr>
              <w:spacing w:line="480" w:lineRule="auto"/>
              <w:jc w:val="both"/>
            </w:pPr>
            <w:r>
              <w:rPr>
                <w:i/>
              </w:rPr>
              <w:t xml:space="preserve">Note: </w:t>
            </w:r>
            <w:r>
              <w:t xml:space="preserve">Low Risk = 0 risk factors; Medium Risk = 1-2 risk factors; High Risk = 3+ risk factors; Risk factors include: </w:t>
            </w:r>
            <w:r w:rsidRPr="005C688A">
              <w:rPr>
                <w:rFonts w:cstheme="minorHAnsi"/>
              </w:rPr>
              <w:t xml:space="preserve">single parenthood, teenage parenthood, family poverty, parental history of depression, </w:t>
            </w:r>
            <w:r>
              <w:rPr>
                <w:rFonts w:cstheme="minorHAnsi"/>
              </w:rPr>
              <w:t>substance</w:t>
            </w:r>
            <w:r w:rsidRPr="005C688A">
              <w:rPr>
                <w:rFonts w:cstheme="minorHAnsi"/>
              </w:rPr>
              <w:t xml:space="preserve"> abuse, criminality, stressful life events and low social support.</w:t>
            </w:r>
          </w:p>
          <w:p w:rsidR="00400407" w:rsidRPr="005C688A" w:rsidRDefault="00400407" w:rsidP="002B0D08">
            <w:pPr>
              <w:spacing w:line="480" w:lineRule="auto"/>
              <w:jc w:val="both"/>
            </w:pPr>
            <w:r w:rsidRPr="005C688A">
              <w:rPr>
                <w:i/>
              </w:rPr>
              <w:t xml:space="preserve">† </w:t>
            </w:r>
            <w:r w:rsidRPr="005C688A">
              <w:t>Sum of reported use of health and social care services for both parents and infants</w:t>
            </w:r>
          </w:p>
        </w:tc>
      </w:tr>
    </w:tbl>
    <w:p w:rsidR="00400407" w:rsidRDefault="00400407"/>
    <w:p w:rsidR="00F33DA0" w:rsidRDefault="00F33DA0">
      <w:r>
        <w:br w:type="page"/>
      </w:r>
    </w:p>
    <w:p w:rsidR="00F33DA0" w:rsidRPr="007754C6" w:rsidRDefault="00F33DA0" w:rsidP="00F33DA0">
      <w:pPr>
        <w:rPr>
          <w:b/>
          <w:i/>
        </w:rPr>
      </w:pPr>
      <w:r w:rsidRPr="007754C6">
        <w:rPr>
          <w:b/>
          <w:i/>
        </w:rPr>
        <w:lastRenderedPageBreak/>
        <w:t>Supplementary Table 2: Comparison of non-First Time Parent Outcomes by Risk Factors</w:t>
      </w:r>
    </w:p>
    <w:tbl>
      <w:tblPr>
        <w:tblStyle w:val="TableGrid"/>
        <w:tblW w:w="9240" w:type="dxa"/>
        <w:tblInd w:w="-43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7"/>
        <w:gridCol w:w="1632"/>
        <w:gridCol w:w="1570"/>
        <w:gridCol w:w="1316"/>
        <w:gridCol w:w="1236"/>
        <w:gridCol w:w="1159"/>
      </w:tblGrid>
      <w:tr w:rsidR="00F33DA0" w:rsidRPr="005C688A" w:rsidTr="002B0D08">
        <w:tc>
          <w:tcPr>
            <w:tcW w:w="2327" w:type="dxa"/>
          </w:tcPr>
          <w:p w:rsidR="00F33DA0" w:rsidRPr="005C688A" w:rsidRDefault="00F33DA0" w:rsidP="002B0D08">
            <w:pPr>
              <w:spacing w:line="480" w:lineRule="auto"/>
            </w:pPr>
          </w:p>
        </w:tc>
        <w:tc>
          <w:tcPr>
            <w:tcW w:w="1632" w:type="dxa"/>
          </w:tcPr>
          <w:p w:rsidR="00F33DA0" w:rsidRPr="005C688A" w:rsidRDefault="00F33DA0" w:rsidP="002B0D08">
            <w:pPr>
              <w:spacing w:line="480" w:lineRule="auto"/>
              <w:jc w:val="both"/>
            </w:pPr>
            <w:r w:rsidRPr="005C688A">
              <w:t>‘Low Risk’</w:t>
            </w:r>
          </w:p>
          <w:p w:rsidR="00F33DA0" w:rsidRPr="005C688A" w:rsidRDefault="0009386F" w:rsidP="00901704">
            <w:pPr>
              <w:spacing w:line="480" w:lineRule="auto"/>
              <w:jc w:val="both"/>
            </w:pPr>
            <w:r>
              <w:t>n</w:t>
            </w:r>
            <w:r w:rsidR="00F33DA0">
              <w:t>=</w:t>
            </w:r>
            <w:r w:rsidR="00556F27">
              <w:t>23</w:t>
            </w:r>
          </w:p>
        </w:tc>
        <w:tc>
          <w:tcPr>
            <w:tcW w:w="1570" w:type="dxa"/>
          </w:tcPr>
          <w:p w:rsidR="00F33DA0" w:rsidRPr="005C688A" w:rsidRDefault="00F33DA0" w:rsidP="002B0D08">
            <w:pPr>
              <w:spacing w:line="480" w:lineRule="auto"/>
              <w:jc w:val="both"/>
            </w:pPr>
            <w:r w:rsidRPr="005C688A">
              <w:t>‘Medium Risk’</w:t>
            </w:r>
          </w:p>
          <w:p w:rsidR="00F33DA0" w:rsidRPr="005C688A" w:rsidRDefault="0009386F" w:rsidP="00901704">
            <w:pPr>
              <w:spacing w:line="480" w:lineRule="auto"/>
              <w:jc w:val="both"/>
            </w:pPr>
            <w:r>
              <w:t>n</w:t>
            </w:r>
            <w:r w:rsidR="00F33DA0">
              <w:t>=</w:t>
            </w:r>
            <w:r w:rsidR="00556F27">
              <w:t>39</w:t>
            </w:r>
          </w:p>
        </w:tc>
        <w:tc>
          <w:tcPr>
            <w:tcW w:w="1316" w:type="dxa"/>
          </w:tcPr>
          <w:p w:rsidR="00F33DA0" w:rsidRPr="005C688A" w:rsidRDefault="00F33DA0" w:rsidP="002B0D08">
            <w:pPr>
              <w:spacing w:line="480" w:lineRule="auto"/>
              <w:jc w:val="both"/>
            </w:pPr>
            <w:r w:rsidRPr="005C688A">
              <w:t>‘High Risk’</w:t>
            </w:r>
          </w:p>
          <w:p w:rsidR="00F33DA0" w:rsidRPr="005C688A" w:rsidRDefault="0009386F" w:rsidP="002B0D08">
            <w:pPr>
              <w:spacing w:line="480" w:lineRule="auto"/>
              <w:jc w:val="both"/>
            </w:pPr>
            <w:r>
              <w:t>n</w:t>
            </w:r>
            <w:r w:rsidR="00F33DA0">
              <w:t>=</w:t>
            </w:r>
            <w:r w:rsidR="00556F27">
              <w:t>23</w:t>
            </w:r>
          </w:p>
        </w:tc>
        <w:tc>
          <w:tcPr>
            <w:tcW w:w="1236" w:type="dxa"/>
          </w:tcPr>
          <w:p w:rsidR="00F33DA0" w:rsidRPr="005C688A" w:rsidRDefault="00F33DA0" w:rsidP="002B0D08">
            <w:pPr>
              <w:spacing w:line="480" w:lineRule="auto"/>
              <w:jc w:val="both"/>
              <w:rPr>
                <w:b/>
              </w:rPr>
            </w:pPr>
            <w:r w:rsidRPr="005C688A">
              <w:rPr>
                <w:b/>
              </w:rPr>
              <w:t>F</w:t>
            </w:r>
          </w:p>
        </w:tc>
        <w:tc>
          <w:tcPr>
            <w:tcW w:w="1159" w:type="dxa"/>
          </w:tcPr>
          <w:p w:rsidR="00F33DA0" w:rsidRPr="005C688A" w:rsidRDefault="00F33DA0" w:rsidP="002B0D08">
            <w:pPr>
              <w:spacing w:line="480" w:lineRule="auto"/>
              <w:jc w:val="both"/>
            </w:pPr>
            <w:r w:rsidRPr="005C688A">
              <w:t>Effect size</w:t>
            </w:r>
          </w:p>
        </w:tc>
      </w:tr>
      <w:tr w:rsidR="00F33DA0" w:rsidRPr="005C688A" w:rsidTr="002B0D08">
        <w:tc>
          <w:tcPr>
            <w:tcW w:w="2327" w:type="dxa"/>
          </w:tcPr>
          <w:p w:rsidR="00F33DA0" w:rsidRPr="005C688A" w:rsidRDefault="00F33DA0" w:rsidP="002B0D08">
            <w:pPr>
              <w:spacing w:line="480" w:lineRule="auto"/>
            </w:pPr>
            <w:r w:rsidRPr="005C688A">
              <w:t>PHQ-9</w:t>
            </w:r>
          </w:p>
        </w:tc>
        <w:tc>
          <w:tcPr>
            <w:tcW w:w="1632" w:type="dxa"/>
          </w:tcPr>
          <w:p w:rsidR="00F33DA0" w:rsidRPr="005C688A" w:rsidRDefault="00901704" w:rsidP="002B0D08">
            <w:pPr>
              <w:spacing w:line="480" w:lineRule="auto"/>
              <w:jc w:val="both"/>
            </w:pPr>
            <w:r>
              <w:t>1.83 (2.7)</w:t>
            </w:r>
          </w:p>
        </w:tc>
        <w:tc>
          <w:tcPr>
            <w:tcW w:w="1570" w:type="dxa"/>
          </w:tcPr>
          <w:p w:rsidR="00F33DA0" w:rsidRPr="005C688A" w:rsidRDefault="00901704" w:rsidP="002B0D08">
            <w:pPr>
              <w:spacing w:line="480" w:lineRule="auto"/>
              <w:jc w:val="both"/>
            </w:pPr>
            <w:r>
              <w:t>3.50 (3.8)</w:t>
            </w:r>
          </w:p>
        </w:tc>
        <w:tc>
          <w:tcPr>
            <w:tcW w:w="1316" w:type="dxa"/>
          </w:tcPr>
          <w:p w:rsidR="00F33DA0" w:rsidRPr="005C688A" w:rsidRDefault="00901704" w:rsidP="002B0D08">
            <w:pPr>
              <w:spacing w:line="480" w:lineRule="auto"/>
              <w:jc w:val="both"/>
            </w:pPr>
            <w:r>
              <w:t>8.83 (5.4)</w:t>
            </w:r>
          </w:p>
        </w:tc>
        <w:tc>
          <w:tcPr>
            <w:tcW w:w="1236" w:type="dxa"/>
          </w:tcPr>
          <w:p w:rsidR="00F33DA0" w:rsidRPr="005C688A" w:rsidRDefault="00901704" w:rsidP="002B0D08">
            <w:pPr>
              <w:spacing w:line="480" w:lineRule="auto"/>
              <w:jc w:val="both"/>
            </w:pPr>
            <w:r>
              <w:t>5.678</w:t>
            </w:r>
            <w:r w:rsidR="00CC6DC1">
              <w:t>**</w:t>
            </w:r>
          </w:p>
        </w:tc>
        <w:tc>
          <w:tcPr>
            <w:tcW w:w="1159" w:type="dxa"/>
          </w:tcPr>
          <w:p w:rsidR="00F33DA0" w:rsidRPr="005C688A" w:rsidRDefault="00901704" w:rsidP="002B0D08">
            <w:pPr>
              <w:spacing w:line="480" w:lineRule="auto"/>
              <w:jc w:val="both"/>
            </w:pPr>
            <w:r>
              <w:t>0.12</w:t>
            </w:r>
          </w:p>
        </w:tc>
      </w:tr>
      <w:tr w:rsidR="00F33DA0" w:rsidRPr="005C688A" w:rsidTr="002B0D08">
        <w:tc>
          <w:tcPr>
            <w:tcW w:w="2327" w:type="dxa"/>
          </w:tcPr>
          <w:p w:rsidR="00F33DA0" w:rsidRPr="005C688A" w:rsidRDefault="00F33DA0" w:rsidP="002B0D08">
            <w:pPr>
              <w:spacing w:line="480" w:lineRule="auto"/>
            </w:pPr>
            <w:r w:rsidRPr="005C688A">
              <w:t>PSOC scale</w:t>
            </w:r>
          </w:p>
        </w:tc>
        <w:tc>
          <w:tcPr>
            <w:tcW w:w="1632" w:type="dxa"/>
          </w:tcPr>
          <w:p w:rsidR="00F33DA0" w:rsidRPr="005C688A" w:rsidRDefault="00901704" w:rsidP="002B0D08">
            <w:pPr>
              <w:spacing w:line="480" w:lineRule="auto"/>
              <w:jc w:val="both"/>
            </w:pPr>
            <w:r>
              <w:t>80.35 (6.4)</w:t>
            </w:r>
          </w:p>
        </w:tc>
        <w:tc>
          <w:tcPr>
            <w:tcW w:w="1570" w:type="dxa"/>
          </w:tcPr>
          <w:p w:rsidR="00F33DA0" w:rsidRPr="005C688A" w:rsidRDefault="00901704" w:rsidP="002B0D08">
            <w:pPr>
              <w:spacing w:line="480" w:lineRule="auto"/>
              <w:jc w:val="both"/>
            </w:pPr>
            <w:r>
              <w:t>75.79 (9.1)</w:t>
            </w:r>
          </w:p>
        </w:tc>
        <w:tc>
          <w:tcPr>
            <w:tcW w:w="1316" w:type="dxa"/>
          </w:tcPr>
          <w:p w:rsidR="00F33DA0" w:rsidRPr="005C688A" w:rsidRDefault="00901704" w:rsidP="002B0D08">
            <w:pPr>
              <w:spacing w:line="480" w:lineRule="auto"/>
              <w:jc w:val="both"/>
            </w:pPr>
            <w:r>
              <w:t>71.79 (10.3)</w:t>
            </w:r>
          </w:p>
        </w:tc>
        <w:tc>
          <w:tcPr>
            <w:tcW w:w="1236" w:type="dxa"/>
          </w:tcPr>
          <w:p w:rsidR="00F33DA0" w:rsidRPr="005C688A" w:rsidRDefault="00901704" w:rsidP="002B0D08">
            <w:pPr>
              <w:spacing w:line="480" w:lineRule="auto"/>
              <w:jc w:val="both"/>
            </w:pPr>
            <w:r>
              <w:t>5.07</w:t>
            </w:r>
            <w:r w:rsidR="00CC6DC1">
              <w:t>**</w:t>
            </w:r>
          </w:p>
        </w:tc>
        <w:tc>
          <w:tcPr>
            <w:tcW w:w="1159" w:type="dxa"/>
          </w:tcPr>
          <w:p w:rsidR="00F33DA0" w:rsidRPr="005C688A" w:rsidRDefault="00901704" w:rsidP="002B0D08">
            <w:pPr>
              <w:spacing w:line="480" w:lineRule="auto"/>
              <w:jc w:val="both"/>
            </w:pPr>
            <w:r>
              <w:t>0.12</w:t>
            </w:r>
          </w:p>
        </w:tc>
      </w:tr>
      <w:tr w:rsidR="00F33DA0" w:rsidRPr="005C688A" w:rsidTr="002B0D08">
        <w:tc>
          <w:tcPr>
            <w:tcW w:w="2327" w:type="dxa"/>
          </w:tcPr>
          <w:p w:rsidR="00F33DA0" w:rsidRPr="005C688A" w:rsidRDefault="00F33DA0" w:rsidP="002B0D08">
            <w:pPr>
              <w:spacing w:line="480" w:lineRule="auto"/>
            </w:pPr>
            <w:r w:rsidRPr="005C688A">
              <w:t>MPAS-Q</w:t>
            </w:r>
            <w:r>
              <w:t xml:space="preserve">uality of </w:t>
            </w:r>
            <w:r w:rsidRPr="005C688A">
              <w:t>A</w:t>
            </w:r>
            <w:r>
              <w:t>ttachment</w:t>
            </w:r>
            <w:r w:rsidRPr="005C688A">
              <w:t xml:space="preserve"> Subscale</w:t>
            </w:r>
          </w:p>
        </w:tc>
        <w:tc>
          <w:tcPr>
            <w:tcW w:w="1632" w:type="dxa"/>
          </w:tcPr>
          <w:p w:rsidR="00F33DA0" w:rsidRPr="005C688A" w:rsidRDefault="00901704" w:rsidP="002B0D08">
            <w:pPr>
              <w:spacing w:line="480" w:lineRule="auto"/>
              <w:jc w:val="both"/>
            </w:pPr>
            <w:r>
              <w:t>42.59 (3.2)</w:t>
            </w:r>
          </w:p>
        </w:tc>
        <w:tc>
          <w:tcPr>
            <w:tcW w:w="1570" w:type="dxa"/>
          </w:tcPr>
          <w:p w:rsidR="00F33DA0" w:rsidRPr="005C688A" w:rsidRDefault="00901704" w:rsidP="002B0D08">
            <w:pPr>
              <w:spacing w:line="480" w:lineRule="auto"/>
              <w:jc w:val="both"/>
            </w:pPr>
            <w:r>
              <w:t>42.14 (3.7)</w:t>
            </w:r>
          </w:p>
        </w:tc>
        <w:tc>
          <w:tcPr>
            <w:tcW w:w="1316" w:type="dxa"/>
          </w:tcPr>
          <w:p w:rsidR="00F33DA0" w:rsidRPr="005C688A" w:rsidRDefault="00901704" w:rsidP="002B0D08">
            <w:pPr>
              <w:spacing w:line="480" w:lineRule="auto"/>
              <w:jc w:val="both"/>
            </w:pPr>
            <w:r>
              <w:t>41.29 (3.8)</w:t>
            </w:r>
          </w:p>
        </w:tc>
        <w:tc>
          <w:tcPr>
            <w:tcW w:w="1236" w:type="dxa"/>
          </w:tcPr>
          <w:p w:rsidR="00F33DA0" w:rsidRPr="005C688A" w:rsidRDefault="00901704" w:rsidP="002B0D08">
            <w:pPr>
              <w:spacing w:line="480" w:lineRule="auto"/>
              <w:jc w:val="both"/>
            </w:pPr>
            <w:r>
              <w:t>0.78</w:t>
            </w:r>
          </w:p>
        </w:tc>
        <w:tc>
          <w:tcPr>
            <w:tcW w:w="1159" w:type="dxa"/>
          </w:tcPr>
          <w:p w:rsidR="00F33DA0" w:rsidRPr="005C688A" w:rsidRDefault="00901704" w:rsidP="002B0D08">
            <w:pPr>
              <w:spacing w:line="480" w:lineRule="auto"/>
              <w:jc w:val="both"/>
            </w:pPr>
            <w:r>
              <w:t>0.02</w:t>
            </w:r>
          </w:p>
        </w:tc>
      </w:tr>
      <w:tr w:rsidR="00F33DA0" w:rsidRPr="005C688A" w:rsidTr="002B0D08">
        <w:tc>
          <w:tcPr>
            <w:tcW w:w="2327" w:type="dxa"/>
          </w:tcPr>
          <w:p w:rsidR="00F33DA0" w:rsidRPr="005C688A" w:rsidRDefault="00F33DA0" w:rsidP="002B0D08">
            <w:pPr>
              <w:spacing w:line="480" w:lineRule="auto"/>
            </w:pPr>
            <w:r>
              <w:t>ICQ Fussy-</w:t>
            </w:r>
            <w:r w:rsidRPr="005C688A">
              <w:t>D</w:t>
            </w:r>
            <w:r>
              <w:t>ifficult</w:t>
            </w:r>
            <w:r w:rsidRPr="005C688A">
              <w:t xml:space="preserve"> subscale</w:t>
            </w:r>
          </w:p>
        </w:tc>
        <w:tc>
          <w:tcPr>
            <w:tcW w:w="1632" w:type="dxa"/>
          </w:tcPr>
          <w:p w:rsidR="00F33DA0" w:rsidRPr="005C688A" w:rsidRDefault="00901704" w:rsidP="002B0D08">
            <w:pPr>
              <w:spacing w:line="480" w:lineRule="auto"/>
              <w:jc w:val="both"/>
            </w:pPr>
            <w:r>
              <w:t>21.27 (6.9)</w:t>
            </w:r>
          </w:p>
        </w:tc>
        <w:tc>
          <w:tcPr>
            <w:tcW w:w="1570" w:type="dxa"/>
          </w:tcPr>
          <w:p w:rsidR="00F33DA0" w:rsidRPr="005C688A" w:rsidRDefault="00901704" w:rsidP="002B0D08">
            <w:pPr>
              <w:spacing w:line="480" w:lineRule="auto"/>
              <w:jc w:val="both"/>
            </w:pPr>
            <w:r>
              <w:t>23.03 (8.7)</w:t>
            </w:r>
          </w:p>
        </w:tc>
        <w:tc>
          <w:tcPr>
            <w:tcW w:w="1316" w:type="dxa"/>
          </w:tcPr>
          <w:p w:rsidR="00F33DA0" w:rsidRPr="005C688A" w:rsidRDefault="00901704" w:rsidP="002B0D08">
            <w:pPr>
              <w:spacing w:line="480" w:lineRule="auto"/>
              <w:jc w:val="both"/>
            </w:pPr>
            <w:r>
              <w:t>23.30 (8.5)</w:t>
            </w:r>
          </w:p>
        </w:tc>
        <w:tc>
          <w:tcPr>
            <w:tcW w:w="1236" w:type="dxa"/>
          </w:tcPr>
          <w:p w:rsidR="00F33DA0" w:rsidRPr="005C688A" w:rsidRDefault="00901704" w:rsidP="002B0D08">
            <w:pPr>
              <w:spacing w:line="480" w:lineRule="auto"/>
              <w:jc w:val="both"/>
            </w:pPr>
            <w:r>
              <w:t>0.423</w:t>
            </w:r>
          </w:p>
        </w:tc>
        <w:tc>
          <w:tcPr>
            <w:tcW w:w="1159" w:type="dxa"/>
          </w:tcPr>
          <w:p w:rsidR="00F33DA0" w:rsidRPr="005C688A" w:rsidRDefault="00901704" w:rsidP="002B0D08">
            <w:pPr>
              <w:spacing w:line="480" w:lineRule="auto"/>
              <w:jc w:val="both"/>
            </w:pPr>
            <w:r>
              <w:t>0.01</w:t>
            </w:r>
          </w:p>
        </w:tc>
      </w:tr>
      <w:tr w:rsidR="00F33DA0" w:rsidRPr="005C688A" w:rsidTr="002B0D08">
        <w:tc>
          <w:tcPr>
            <w:tcW w:w="2327" w:type="dxa"/>
          </w:tcPr>
          <w:p w:rsidR="00F33DA0" w:rsidRPr="005C688A" w:rsidRDefault="00F33DA0" w:rsidP="002B0D08">
            <w:pPr>
              <w:spacing w:line="480" w:lineRule="auto"/>
            </w:pPr>
            <w:r w:rsidRPr="005C688A">
              <w:t>HOME-SF Cognitive Stimulation subscale</w:t>
            </w:r>
          </w:p>
        </w:tc>
        <w:tc>
          <w:tcPr>
            <w:tcW w:w="1632" w:type="dxa"/>
          </w:tcPr>
          <w:p w:rsidR="00F33DA0" w:rsidRPr="005C688A" w:rsidRDefault="00901704" w:rsidP="002B0D08">
            <w:pPr>
              <w:spacing w:line="480" w:lineRule="auto"/>
              <w:jc w:val="both"/>
            </w:pPr>
            <w:r>
              <w:t>7.05 (1.2)</w:t>
            </w:r>
          </w:p>
        </w:tc>
        <w:tc>
          <w:tcPr>
            <w:tcW w:w="1570" w:type="dxa"/>
          </w:tcPr>
          <w:p w:rsidR="00F33DA0" w:rsidRPr="005C688A" w:rsidRDefault="00901704" w:rsidP="002B0D08">
            <w:pPr>
              <w:spacing w:line="480" w:lineRule="auto"/>
              <w:jc w:val="both"/>
            </w:pPr>
            <w:r>
              <w:t>6.53 (1.4)</w:t>
            </w:r>
          </w:p>
        </w:tc>
        <w:tc>
          <w:tcPr>
            <w:tcW w:w="1316" w:type="dxa"/>
          </w:tcPr>
          <w:p w:rsidR="00F33DA0" w:rsidRPr="005C688A" w:rsidRDefault="00901704" w:rsidP="00901704">
            <w:pPr>
              <w:spacing w:line="480" w:lineRule="auto"/>
              <w:jc w:val="both"/>
            </w:pPr>
            <w:r>
              <w:t>5.94 (1.3)</w:t>
            </w:r>
          </w:p>
        </w:tc>
        <w:tc>
          <w:tcPr>
            <w:tcW w:w="1236" w:type="dxa"/>
          </w:tcPr>
          <w:p w:rsidR="00F33DA0" w:rsidRPr="005C688A" w:rsidRDefault="00901704" w:rsidP="002B0D08">
            <w:pPr>
              <w:spacing w:line="480" w:lineRule="auto"/>
              <w:jc w:val="both"/>
            </w:pPr>
            <w:r>
              <w:t>3.49</w:t>
            </w:r>
            <w:r w:rsidR="00CC6DC1">
              <w:t>*</w:t>
            </w:r>
          </w:p>
        </w:tc>
        <w:tc>
          <w:tcPr>
            <w:tcW w:w="1159" w:type="dxa"/>
          </w:tcPr>
          <w:p w:rsidR="00F33DA0" w:rsidRPr="005C688A" w:rsidRDefault="00901704" w:rsidP="002B0D08">
            <w:pPr>
              <w:spacing w:line="480" w:lineRule="auto"/>
              <w:jc w:val="both"/>
            </w:pPr>
            <w:r>
              <w:t>0.1</w:t>
            </w:r>
          </w:p>
        </w:tc>
      </w:tr>
      <w:tr w:rsidR="00F33DA0" w:rsidRPr="005C688A" w:rsidTr="002B0D08">
        <w:tc>
          <w:tcPr>
            <w:tcW w:w="2327" w:type="dxa"/>
          </w:tcPr>
          <w:p w:rsidR="00F33DA0" w:rsidRPr="005C688A" w:rsidRDefault="00F33DA0" w:rsidP="002B0D08">
            <w:pPr>
              <w:spacing w:line="480" w:lineRule="auto"/>
            </w:pPr>
            <w:r w:rsidRPr="005C688A">
              <w:t>HOME-SF Emotional Support subscale</w:t>
            </w:r>
          </w:p>
        </w:tc>
        <w:tc>
          <w:tcPr>
            <w:tcW w:w="1632" w:type="dxa"/>
          </w:tcPr>
          <w:p w:rsidR="00F33DA0" w:rsidRPr="005C688A" w:rsidRDefault="00901704" w:rsidP="002B0D08">
            <w:pPr>
              <w:spacing w:line="480" w:lineRule="auto"/>
              <w:jc w:val="both"/>
            </w:pPr>
            <w:r>
              <w:t>6.05 (0.99)</w:t>
            </w:r>
          </w:p>
        </w:tc>
        <w:tc>
          <w:tcPr>
            <w:tcW w:w="1570" w:type="dxa"/>
          </w:tcPr>
          <w:p w:rsidR="00F33DA0" w:rsidRPr="005C688A" w:rsidRDefault="00901704" w:rsidP="002B0D08">
            <w:pPr>
              <w:spacing w:line="480" w:lineRule="auto"/>
              <w:jc w:val="both"/>
            </w:pPr>
            <w:r>
              <w:t>5.65 (1.25)</w:t>
            </w:r>
          </w:p>
        </w:tc>
        <w:tc>
          <w:tcPr>
            <w:tcW w:w="1316" w:type="dxa"/>
          </w:tcPr>
          <w:p w:rsidR="00F33DA0" w:rsidRPr="005C688A" w:rsidRDefault="00901704" w:rsidP="002B0D08">
            <w:pPr>
              <w:spacing w:line="480" w:lineRule="auto"/>
              <w:jc w:val="both"/>
            </w:pPr>
            <w:r>
              <w:t>5.5 (1.7)</w:t>
            </w:r>
          </w:p>
        </w:tc>
        <w:tc>
          <w:tcPr>
            <w:tcW w:w="1236" w:type="dxa"/>
          </w:tcPr>
          <w:p w:rsidR="00F33DA0" w:rsidRPr="005C688A" w:rsidRDefault="00901704" w:rsidP="002B0D08">
            <w:pPr>
              <w:spacing w:line="480" w:lineRule="auto"/>
              <w:jc w:val="both"/>
            </w:pPr>
            <w:r>
              <w:t>0.923</w:t>
            </w:r>
          </w:p>
        </w:tc>
        <w:tc>
          <w:tcPr>
            <w:tcW w:w="1159" w:type="dxa"/>
          </w:tcPr>
          <w:p w:rsidR="00F33DA0" w:rsidRPr="005C688A" w:rsidRDefault="00901704" w:rsidP="002B0D08">
            <w:pPr>
              <w:spacing w:line="480" w:lineRule="auto"/>
              <w:jc w:val="both"/>
            </w:pPr>
            <w:r>
              <w:t>0.03</w:t>
            </w:r>
          </w:p>
        </w:tc>
      </w:tr>
      <w:tr w:rsidR="00F33DA0" w:rsidRPr="005C688A" w:rsidTr="002B0D08">
        <w:tc>
          <w:tcPr>
            <w:tcW w:w="2327" w:type="dxa"/>
          </w:tcPr>
          <w:p w:rsidR="00F33DA0" w:rsidRPr="00515B4B" w:rsidRDefault="00F33DA0" w:rsidP="002B0D08">
            <w:pPr>
              <w:spacing w:line="480" w:lineRule="auto"/>
            </w:pPr>
            <w:r w:rsidRPr="00515B4B">
              <w:t>Service utilisation †</w:t>
            </w:r>
          </w:p>
        </w:tc>
        <w:tc>
          <w:tcPr>
            <w:tcW w:w="1632" w:type="dxa"/>
          </w:tcPr>
          <w:p w:rsidR="00F33DA0" w:rsidRPr="00515B4B" w:rsidRDefault="00515B4B" w:rsidP="002B0D08">
            <w:pPr>
              <w:spacing w:line="480" w:lineRule="auto"/>
              <w:jc w:val="both"/>
            </w:pPr>
            <w:r w:rsidRPr="00515B4B">
              <w:t>7.96 (3.6)</w:t>
            </w:r>
          </w:p>
        </w:tc>
        <w:tc>
          <w:tcPr>
            <w:tcW w:w="1570" w:type="dxa"/>
          </w:tcPr>
          <w:p w:rsidR="00F33DA0" w:rsidRPr="00515B4B" w:rsidRDefault="00515B4B" w:rsidP="002B0D08">
            <w:pPr>
              <w:spacing w:line="480" w:lineRule="auto"/>
              <w:jc w:val="both"/>
            </w:pPr>
            <w:r w:rsidRPr="00515B4B">
              <w:t>7.87 (4.4)</w:t>
            </w:r>
          </w:p>
        </w:tc>
        <w:tc>
          <w:tcPr>
            <w:tcW w:w="1316" w:type="dxa"/>
          </w:tcPr>
          <w:p w:rsidR="00F33DA0" w:rsidRPr="00515B4B" w:rsidRDefault="00515B4B" w:rsidP="002B0D08">
            <w:pPr>
              <w:spacing w:line="480" w:lineRule="auto"/>
              <w:jc w:val="both"/>
            </w:pPr>
            <w:r w:rsidRPr="00515B4B">
              <w:t>9.2 (6.6)</w:t>
            </w:r>
          </w:p>
        </w:tc>
        <w:tc>
          <w:tcPr>
            <w:tcW w:w="1236" w:type="dxa"/>
          </w:tcPr>
          <w:p w:rsidR="00F33DA0" w:rsidRPr="00515B4B" w:rsidRDefault="00515B4B" w:rsidP="002B0D08">
            <w:pPr>
              <w:spacing w:line="480" w:lineRule="auto"/>
              <w:jc w:val="both"/>
            </w:pPr>
            <w:r w:rsidRPr="00515B4B">
              <w:t>0.602</w:t>
            </w:r>
          </w:p>
        </w:tc>
        <w:tc>
          <w:tcPr>
            <w:tcW w:w="1159" w:type="dxa"/>
          </w:tcPr>
          <w:p w:rsidR="00F33DA0" w:rsidRPr="00515B4B" w:rsidRDefault="00515B4B" w:rsidP="002B0D08">
            <w:pPr>
              <w:spacing w:line="480" w:lineRule="auto"/>
              <w:jc w:val="both"/>
            </w:pPr>
            <w:r w:rsidRPr="00515B4B">
              <w:t>0.01</w:t>
            </w:r>
          </w:p>
        </w:tc>
      </w:tr>
      <w:tr w:rsidR="00F33DA0" w:rsidRPr="005C688A" w:rsidTr="002B0D08">
        <w:tc>
          <w:tcPr>
            <w:tcW w:w="9240" w:type="dxa"/>
            <w:gridSpan w:val="6"/>
          </w:tcPr>
          <w:p w:rsidR="00F33DA0" w:rsidRPr="00256A1E" w:rsidRDefault="00F33DA0" w:rsidP="002B0D08">
            <w:pPr>
              <w:spacing w:line="480" w:lineRule="auto"/>
              <w:jc w:val="both"/>
              <w:rPr>
                <w:b/>
                <w:i/>
              </w:rPr>
            </w:pPr>
            <w:r w:rsidRPr="00256A1E">
              <w:rPr>
                <w:b/>
              </w:rPr>
              <w:t xml:space="preserve">* </w:t>
            </w:r>
            <w:r w:rsidRPr="00256A1E">
              <w:rPr>
                <w:b/>
                <w:i/>
              </w:rPr>
              <w:t xml:space="preserve">p &lt; </w:t>
            </w:r>
            <w:r w:rsidR="00256A1E" w:rsidRPr="00256A1E">
              <w:rPr>
                <w:b/>
              </w:rPr>
              <w:t>.05</w:t>
            </w:r>
            <w:r w:rsidRPr="00256A1E">
              <w:rPr>
                <w:b/>
                <w:i/>
              </w:rPr>
              <w:t>;</w:t>
            </w:r>
            <w:r w:rsidR="00256A1E" w:rsidRPr="00256A1E">
              <w:rPr>
                <w:b/>
                <w:i/>
              </w:rPr>
              <w:t xml:space="preserve"> </w:t>
            </w:r>
            <w:r w:rsidR="00256A1E" w:rsidRPr="00256A1E">
              <w:rPr>
                <w:b/>
              </w:rPr>
              <w:t>**</w:t>
            </w:r>
            <w:r w:rsidR="00256A1E" w:rsidRPr="00256A1E">
              <w:rPr>
                <w:b/>
                <w:i/>
              </w:rPr>
              <w:t xml:space="preserve"> p </w:t>
            </w:r>
            <w:r w:rsidR="00256A1E" w:rsidRPr="00256A1E">
              <w:rPr>
                <w:b/>
              </w:rPr>
              <w:t>&lt;</w:t>
            </w:r>
            <w:r w:rsidRPr="00256A1E">
              <w:rPr>
                <w:b/>
              </w:rPr>
              <w:t xml:space="preserve"> .01 </w:t>
            </w:r>
          </w:p>
          <w:p w:rsidR="00256A1E" w:rsidRPr="00C66D12" w:rsidRDefault="00256A1E" w:rsidP="00256A1E">
            <w:pPr>
              <w:spacing w:line="480" w:lineRule="auto"/>
              <w:jc w:val="both"/>
            </w:pPr>
            <w:r>
              <w:rPr>
                <w:i/>
              </w:rPr>
              <w:t xml:space="preserve">Note: </w:t>
            </w:r>
            <w:r>
              <w:t xml:space="preserve">Low Risk = 0 risk factors; Medium Risk = 1-2 risk factors; High Risk = 3+ risk factors; Risk factors include: </w:t>
            </w:r>
            <w:r w:rsidRPr="005C688A">
              <w:rPr>
                <w:rFonts w:cstheme="minorHAnsi"/>
              </w:rPr>
              <w:t xml:space="preserve">single parenthood, teenage parenthood, family poverty, parental history of depression, </w:t>
            </w:r>
            <w:r>
              <w:rPr>
                <w:rFonts w:cstheme="minorHAnsi"/>
              </w:rPr>
              <w:t>substance</w:t>
            </w:r>
            <w:r w:rsidRPr="005C688A">
              <w:rPr>
                <w:rFonts w:cstheme="minorHAnsi"/>
              </w:rPr>
              <w:t xml:space="preserve"> abuse, criminality, stressful life events and low social support.</w:t>
            </w:r>
            <w:bookmarkStart w:id="0" w:name="_GoBack"/>
            <w:bookmarkEnd w:id="0"/>
          </w:p>
          <w:p w:rsidR="00F33DA0" w:rsidRPr="005C688A" w:rsidRDefault="00F33DA0" w:rsidP="002B0D08">
            <w:pPr>
              <w:spacing w:line="480" w:lineRule="auto"/>
              <w:jc w:val="both"/>
            </w:pPr>
            <w:r w:rsidRPr="005C688A">
              <w:rPr>
                <w:i/>
              </w:rPr>
              <w:t xml:space="preserve">† </w:t>
            </w:r>
            <w:r w:rsidRPr="005C688A">
              <w:t>Sum of reported use of health and social care services for both parents and infants</w:t>
            </w:r>
          </w:p>
        </w:tc>
      </w:tr>
    </w:tbl>
    <w:p w:rsidR="00F33DA0" w:rsidRDefault="00F33DA0" w:rsidP="00F33DA0"/>
    <w:p w:rsidR="00F33DA0" w:rsidRDefault="00F33DA0" w:rsidP="00F33DA0"/>
    <w:p w:rsidR="00400407" w:rsidRDefault="00400407"/>
    <w:sectPr w:rsidR="00400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6D19"/>
    <w:multiLevelType w:val="multilevel"/>
    <w:tmpl w:val="2CC8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E3AF9"/>
    <w:multiLevelType w:val="multilevel"/>
    <w:tmpl w:val="53E4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B31620"/>
    <w:multiLevelType w:val="multilevel"/>
    <w:tmpl w:val="D7E6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FC"/>
    <w:rsid w:val="0009386F"/>
    <w:rsid w:val="00101CEE"/>
    <w:rsid w:val="00256A1E"/>
    <w:rsid w:val="00315698"/>
    <w:rsid w:val="00323C88"/>
    <w:rsid w:val="00400407"/>
    <w:rsid w:val="00515B4B"/>
    <w:rsid w:val="00556F27"/>
    <w:rsid w:val="005D3D01"/>
    <w:rsid w:val="00734BFC"/>
    <w:rsid w:val="007754C6"/>
    <w:rsid w:val="00901704"/>
    <w:rsid w:val="00940017"/>
    <w:rsid w:val="00B23DCA"/>
    <w:rsid w:val="00B61C39"/>
    <w:rsid w:val="00CC6DC1"/>
    <w:rsid w:val="00F3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2CA79"/>
  <w15:chartTrackingRefBased/>
  <w15:docId w15:val="{358F3125-D50D-4CBD-957F-71282932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34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B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B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BFC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734BFC"/>
    <w:rPr>
      <w:color w:val="0000FF"/>
      <w:u w:val="single"/>
    </w:rPr>
  </w:style>
  <w:style w:type="character" w:customStyle="1" w:styleId="number">
    <w:name w:val="number"/>
    <w:basedOn w:val="DefaultParagraphFont"/>
    <w:rsid w:val="00734BFC"/>
  </w:style>
  <w:style w:type="character" w:customStyle="1" w:styleId="Date1">
    <w:name w:val="Date1"/>
    <w:basedOn w:val="DefaultParagraphFont"/>
    <w:rsid w:val="00734BFC"/>
  </w:style>
  <w:style w:type="character" w:customStyle="1" w:styleId="separator">
    <w:name w:val="separator"/>
    <w:basedOn w:val="DefaultParagraphFont"/>
    <w:rsid w:val="00734BFC"/>
  </w:style>
  <w:style w:type="character" w:customStyle="1" w:styleId="Heading2Char">
    <w:name w:val="Heading 2 Char"/>
    <w:basedOn w:val="DefaultParagraphFont"/>
    <w:link w:val="Heading2"/>
    <w:uiPriority w:val="9"/>
    <w:semiHidden/>
    <w:rsid w:val="00734B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B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leheading">
    <w:name w:val="titleheading"/>
    <w:basedOn w:val="DefaultParagraphFont"/>
    <w:rsid w:val="00734BFC"/>
  </w:style>
  <w:style w:type="character" w:customStyle="1" w:styleId="nlmarticle-title">
    <w:name w:val="nlm_article-title"/>
    <w:basedOn w:val="DefaultParagraphFont"/>
    <w:rsid w:val="00734BFC"/>
  </w:style>
  <w:style w:type="character" w:customStyle="1" w:styleId="contribdegrees">
    <w:name w:val="contribdegrees"/>
    <w:basedOn w:val="DefaultParagraphFont"/>
    <w:rsid w:val="00734BFC"/>
  </w:style>
  <w:style w:type="character" w:customStyle="1" w:styleId="hiddenreadable">
    <w:name w:val="hiddenreadable"/>
    <w:basedOn w:val="DefaultParagraphFont"/>
    <w:rsid w:val="00101CEE"/>
  </w:style>
  <w:style w:type="table" w:styleId="TableGrid">
    <w:name w:val="Table Grid"/>
    <w:basedOn w:val="TableNormal"/>
    <w:uiPriority w:val="39"/>
    <w:rsid w:val="00400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0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5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2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4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9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58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50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56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057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621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1387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863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390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566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939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1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1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7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88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13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69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246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4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83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7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0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34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23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0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005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04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641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060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9221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940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527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440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011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17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18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8440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080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7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5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283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14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413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83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411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9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1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Grainne Hickey</dc:creator>
  <cp:keywords/>
  <dc:description/>
  <cp:lastModifiedBy>Grainne Hickey</cp:lastModifiedBy>
  <cp:revision>2</cp:revision>
  <cp:lastPrinted>2017-04-06T12:36:00Z</cp:lastPrinted>
  <dcterms:created xsi:type="dcterms:W3CDTF">2017-08-09T09:52:00Z</dcterms:created>
  <dcterms:modified xsi:type="dcterms:W3CDTF">2017-08-09T09:52:00Z</dcterms:modified>
</cp:coreProperties>
</file>