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252FD" w14:textId="744672DF" w:rsidR="00D45C9D" w:rsidRPr="00DD2B66" w:rsidRDefault="00DD2B66" w:rsidP="006C5DB2">
      <w:pPr>
        <w:spacing w:line="360" w:lineRule="auto"/>
        <w:rPr>
          <w:b/>
        </w:rPr>
      </w:pPr>
      <w:r w:rsidRPr="00DD2B66">
        <w:rPr>
          <w:b/>
        </w:rPr>
        <w:t>Does the integration of response services lead to meaningful change in healthcare activity?</w:t>
      </w:r>
      <w:r w:rsidR="00DD7704">
        <w:rPr>
          <w:b/>
        </w:rPr>
        <w:t xml:space="preserve"> A Case Study</w:t>
      </w:r>
      <w:r w:rsidR="00C84336">
        <w:rPr>
          <w:b/>
        </w:rPr>
        <w:t xml:space="preserve"> Evaluation</w:t>
      </w:r>
    </w:p>
    <w:p w14:paraId="3236EE5C" w14:textId="77777777" w:rsidR="00B92B76" w:rsidRDefault="00B92B76" w:rsidP="00B92B76">
      <w:pPr>
        <w:spacing w:after="0" w:line="360" w:lineRule="auto"/>
      </w:pPr>
    </w:p>
    <w:p w14:paraId="4CD2D717" w14:textId="0456B01F" w:rsidR="00D72724" w:rsidRDefault="00D72724" w:rsidP="006C5DB2">
      <w:pPr>
        <w:spacing w:line="360" w:lineRule="auto"/>
        <w:rPr>
          <w:b/>
        </w:rPr>
      </w:pPr>
      <w:r>
        <w:rPr>
          <w:b/>
        </w:rPr>
        <w:t>Abstract</w:t>
      </w:r>
      <w:r w:rsidR="00F55178">
        <w:rPr>
          <w:b/>
        </w:rPr>
        <w:t xml:space="preserve"> </w:t>
      </w:r>
    </w:p>
    <w:p w14:paraId="41829CC8" w14:textId="76BE6B4D" w:rsidR="00EA655E" w:rsidRDefault="00EA655E" w:rsidP="006C5DB2">
      <w:pPr>
        <w:spacing w:line="360" w:lineRule="auto"/>
        <w:rPr>
          <w:b/>
        </w:rPr>
      </w:pPr>
      <w:r w:rsidRPr="00EA655E">
        <w:rPr>
          <w:b/>
        </w:rPr>
        <w:t xml:space="preserve">Purpose </w:t>
      </w:r>
    </w:p>
    <w:p w14:paraId="02276E6D" w14:textId="6D69AA63" w:rsidR="0042106E" w:rsidRPr="0042106E" w:rsidRDefault="00DD7704" w:rsidP="006C5DB2">
      <w:pPr>
        <w:spacing w:line="360" w:lineRule="auto"/>
      </w:pPr>
      <w:r>
        <w:t xml:space="preserve">The </w:t>
      </w:r>
      <w:r w:rsidR="003142B6">
        <w:t xml:space="preserve">aim </w:t>
      </w:r>
      <w:r>
        <w:t>of the NHS England Vanguard</w:t>
      </w:r>
      <w:r w:rsidR="000D7094">
        <w:t>s</w:t>
      </w:r>
      <w:r>
        <w:t xml:space="preserve"> </w:t>
      </w:r>
      <w:r w:rsidR="000D7094">
        <w:t>of n</w:t>
      </w:r>
      <w:r>
        <w:t xml:space="preserve">ew </w:t>
      </w:r>
      <w:r w:rsidR="000D7094">
        <w:t>c</w:t>
      </w:r>
      <w:r>
        <w:t xml:space="preserve">are </w:t>
      </w:r>
      <w:r w:rsidR="000D7094">
        <w:t>m</w:t>
      </w:r>
      <w:r>
        <w:t xml:space="preserve">odels was to improve </w:t>
      </w:r>
      <w:r w:rsidR="00972086">
        <w:t>health</w:t>
      </w:r>
      <w:r>
        <w:t>care provision</w:t>
      </w:r>
      <w:r w:rsidR="003142B6">
        <w:t xml:space="preserve"> and integration</w:t>
      </w:r>
      <w:r>
        <w:t xml:space="preserve"> through </w:t>
      </w:r>
      <w:r w:rsidR="003142B6">
        <w:t xml:space="preserve">the </w:t>
      </w:r>
      <w:r>
        <w:t>coordination of services,</w:t>
      </w:r>
      <w:r w:rsidR="003142B6">
        <w:t xml:space="preserve"> seeking to deliver the Five Year Forward View</w:t>
      </w:r>
      <w:r>
        <w:t xml:space="preserve">.  This study reports on an extensive analysis of one of the Vanguard programmes, exploring whether the implemented integrated response service (IRS) </w:t>
      </w:r>
      <w:r w:rsidR="00921F7E">
        <w:t xml:space="preserve">based in Harrogate, England, </w:t>
      </w:r>
      <w:r>
        <w:t>resulted in any meaningful change in</w:t>
      </w:r>
      <w:r w:rsidR="005F66FE">
        <w:t xml:space="preserve"> secondary</w:t>
      </w:r>
      <w:r>
        <w:t xml:space="preserve"> healthcare activity.</w:t>
      </w:r>
    </w:p>
    <w:p w14:paraId="4AC57DBF" w14:textId="0DADEF86" w:rsidR="00EA655E" w:rsidRDefault="00092DDE" w:rsidP="006C5DB2">
      <w:pPr>
        <w:spacing w:line="360" w:lineRule="auto"/>
        <w:rPr>
          <w:b/>
        </w:rPr>
      </w:pPr>
      <w:r>
        <w:rPr>
          <w:b/>
        </w:rPr>
        <w:t>M</w:t>
      </w:r>
      <w:r w:rsidR="00EA655E" w:rsidRPr="00EA655E">
        <w:rPr>
          <w:b/>
        </w:rPr>
        <w:t xml:space="preserve">ethodology </w:t>
      </w:r>
    </w:p>
    <w:p w14:paraId="02E1831A" w14:textId="09BA85E3" w:rsidR="00DD7704" w:rsidRDefault="00C85D6A" w:rsidP="006C5DB2">
      <w:pPr>
        <w:spacing w:line="360" w:lineRule="auto"/>
      </w:pPr>
      <w:r>
        <w:t>We used</w:t>
      </w:r>
      <w:r w:rsidR="00DD7704">
        <w:t xml:space="preserve"> an interrupted </w:t>
      </w:r>
      <w:r>
        <w:t xml:space="preserve">time series (ITS) framework applied to aggregate secondary care data, specifically: </w:t>
      </w:r>
      <w:r w:rsidRPr="00C85D6A">
        <w:t>emergency attendances for patients 65+, emergency bed days for all adults, and non-elective admissions for 65+</w:t>
      </w:r>
      <w:r>
        <w:t>.  Synthetic and geographic comparator data w</w:t>
      </w:r>
      <w:r w:rsidR="003F622D">
        <w:t>ere</w:t>
      </w:r>
      <w:r>
        <w:t xml:space="preserve"> </w:t>
      </w:r>
      <w:r w:rsidR="00092DDE">
        <w:t>employed to inform additional scenario analyses.</w:t>
      </w:r>
    </w:p>
    <w:p w14:paraId="1575E11B" w14:textId="206F1D0B" w:rsidR="00EA655E" w:rsidRDefault="00EA655E" w:rsidP="006C5DB2">
      <w:pPr>
        <w:spacing w:line="360" w:lineRule="auto"/>
        <w:rPr>
          <w:b/>
        </w:rPr>
      </w:pPr>
      <w:r w:rsidRPr="00EA655E">
        <w:rPr>
          <w:b/>
        </w:rPr>
        <w:t xml:space="preserve">Findings </w:t>
      </w:r>
    </w:p>
    <w:p w14:paraId="61B9E2FF" w14:textId="7A26FB92" w:rsidR="00DD7704" w:rsidRPr="00092DDE" w:rsidRDefault="00092DDE" w:rsidP="006C5DB2">
      <w:pPr>
        <w:spacing w:line="360" w:lineRule="auto"/>
      </w:pPr>
      <w:r w:rsidRPr="00092DDE">
        <w:t>The majority of the analyses conducted found no statistically significant effect of the IRS team</w:t>
      </w:r>
      <w:r>
        <w:t xml:space="preserve"> in either direction</w:t>
      </w:r>
      <w:r w:rsidRPr="00092DDE">
        <w:t>, suggesting that there was no change in the metrics that could be separated from natural variation.</w:t>
      </w:r>
      <w:r>
        <w:t xml:space="preserve">  The data correlated with the</w:t>
      </w:r>
      <w:r w:rsidR="005F66FE">
        <w:t xml:space="preserve"> findings of a qualitative analysis and</w:t>
      </w:r>
      <w:r>
        <w:t xml:space="preserve"> challenges faced in staffing the team towards the end of the analysis period and the eventual disbanding of the IRS. </w:t>
      </w:r>
    </w:p>
    <w:p w14:paraId="66497EAE" w14:textId="453895EB" w:rsidR="00EA655E" w:rsidRDefault="00EA655E" w:rsidP="006C5DB2">
      <w:pPr>
        <w:spacing w:line="360" w:lineRule="auto"/>
        <w:rPr>
          <w:b/>
        </w:rPr>
      </w:pPr>
      <w:r w:rsidRPr="00EA655E">
        <w:rPr>
          <w:b/>
        </w:rPr>
        <w:t xml:space="preserve">Research limitations </w:t>
      </w:r>
    </w:p>
    <w:p w14:paraId="29A11069" w14:textId="53AF1AEC" w:rsidR="00DD7704" w:rsidRPr="00092DDE" w:rsidRDefault="00092DDE" w:rsidP="006C5DB2">
      <w:pPr>
        <w:spacing w:line="360" w:lineRule="auto"/>
      </w:pPr>
      <w:r>
        <w:t>The analysis was partially hampered by data access challenges, limited to poorly specified aggregate secondary care data</w:t>
      </w:r>
      <w:r w:rsidR="005F66FE">
        <w:t>, and a poorly specified intervention</w:t>
      </w:r>
      <w:r>
        <w:t>.  Furthermore, the follow-up period was limited by the disbanding of the service.</w:t>
      </w:r>
    </w:p>
    <w:p w14:paraId="2D34A5B0" w14:textId="3388F1B6" w:rsidR="00D72724" w:rsidRDefault="00092DDE" w:rsidP="006C5DB2">
      <w:pPr>
        <w:spacing w:line="360" w:lineRule="auto"/>
        <w:rPr>
          <w:b/>
        </w:rPr>
      </w:pPr>
      <w:r>
        <w:rPr>
          <w:b/>
        </w:rPr>
        <w:t>V</w:t>
      </w:r>
      <w:r w:rsidR="00EA655E" w:rsidRPr="00EA655E">
        <w:rPr>
          <w:b/>
        </w:rPr>
        <w:t xml:space="preserve">alue </w:t>
      </w:r>
    </w:p>
    <w:p w14:paraId="39BEF451" w14:textId="73EB5B8D" w:rsidR="00DD7704" w:rsidRDefault="00092DDE" w:rsidP="006C5DB2">
      <w:pPr>
        <w:spacing w:line="360" w:lineRule="auto"/>
      </w:pPr>
      <w:r>
        <w:t xml:space="preserve">This analysis </w:t>
      </w:r>
      <w:r w:rsidR="005F66FE">
        <w:t>indicates that</w:t>
      </w:r>
      <w:r>
        <w:t xml:space="preserve"> </w:t>
      </w:r>
      <w:r w:rsidR="00330D3F">
        <w:t xml:space="preserve">the </w:t>
      </w:r>
      <w:r>
        <w:t xml:space="preserve">Harrogate based IRS team </w:t>
      </w:r>
      <w:r w:rsidR="00972086">
        <w:t xml:space="preserve">is unlikely </w:t>
      </w:r>
      <w:r>
        <w:t xml:space="preserve">to </w:t>
      </w:r>
      <w:r w:rsidR="00972086">
        <w:t>have delivered</w:t>
      </w:r>
      <w:r>
        <w:t xml:space="preserve"> any</w:t>
      </w:r>
      <w:r w:rsidR="00921F7E">
        <w:t xml:space="preserve"> sustained</w:t>
      </w:r>
      <w:r>
        <w:t xml:space="preserve"> quantifiable impact on the intended </w:t>
      </w:r>
      <w:r w:rsidR="008F5D25">
        <w:t xml:space="preserve">secondary care outcomes.  While this does not necessarily demonstrate a failure of the core principle behind the drive for integrated care, it is an important </w:t>
      </w:r>
      <w:r w:rsidR="007D6ED9">
        <w:t xml:space="preserve">exploration </w:t>
      </w:r>
      <w:r w:rsidR="008F5D25">
        <w:t xml:space="preserve">of the challenges of </w:t>
      </w:r>
      <w:r w:rsidR="003142B6">
        <w:t xml:space="preserve">evaluating such </w:t>
      </w:r>
      <w:r w:rsidR="008F5D25">
        <w:t xml:space="preserve">a service. </w:t>
      </w:r>
    </w:p>
    <w:p w14:paraId="08D2F846" w14:textId="326467A8" w:rsidR="009D2AF1" w:rsidRPr="00921F7E" w:rsidRDefault="009D2AF1" w:rsidP="009D2AF1">
      <w:pPr>
        <w:spacing w:line="360" w:lineRule="auto"/>
        <w:rPr>
          <w:i/>
        </w:rPr>
      </w:pPr>
      <w:r w:rsidRPr="00921F7E">
        <w:rPr>
          <w:i/>
        </w:rPr>
        <w:lastRenderedPageBreak/>
        <w:t>The research was part-funded by the NIHR CLAHRC Yorkshire and Humber. www.clahrc</w:t>
      </w:r>
      <w:r>
        <w:rPr>
          <w:i/>
        </w:rPr>
        <w:t>-</w:t>
      </w:r>
      <w:r w:rsidRPr="00921F7E">
        <w:rPr>
          <w:i/>
        </w:rPr>
        <w:t>yh.nihr.ac.uk. The views expressed are those of the author(s), and not necessarily those of the NHS,</w:t>
      </w:r>
      <w:r>
        <w:rPr>
          <w:i/>
        </w:rPr>
        <w:t xml:space="preserve"> </w:t>
      </w:r>
      <w:r w:rsidRPr="00921F7E">
        <w:rPr>
          <w:i/>
        </w:rPr>
        <w:t xml:space="preserve">the NIHR or the Department of Health and Social </w:t>
      </w:r>
      <w:r>
        <w:rPr>
          <w:i/>
        </w:rPr>
        <w:t>C</w:t>
      </w:r>
      <w:r w:rsidRPr="00921F7E">
        <w:rPr>
          <w:i/>
        </w:rPr>
        <w:t>are.</w:t>
      </w:r>
      <w:r w:rsidR="00E835D3">
        <w:rPr>
          <w:i/>
        </w:rPr>
        <w:t xml:space="preserve">  We would like to express our gratitude to the HaRD CCG, Vanguard care team, and the rest of the Vanguard evaluation team</w:t>
      </w:r>
      <w:bookmarkStart w:id="0" w:name="_GoBack"/>
      <w:bookmarkEnd w:id="0"/>
      <w:r w:rsidR="00E835D3">
        <w:rPr>
          <w:i/>
        </w:rPr>
        <w:t xml:space="preserve">. </w:t>
      </w:r>
    </w:p>
    <w:p w14:paraId="79AD4F95" w14:textId="77777777" w:rsidR="009D2AF1" w:rsidRPr="00092DDE" w:rsidRDefault="009D2AF1" w:rsidP="006C5DB2">
      <w:pPr>
        <w:spacing w:line="360" w:lineRule="auto"/>
      </w:pPr>
    </w:p>
    <w:p w14:paraId="2F5E1D0F" w14:textId="17496D50" w:rsidR="00921F7E" w:rsidRDefault="00921F7E" w:rsidP="006C5DB2">
      <w:pPr>
        <w:spacing w:line="360" w:lineRule="auto"/>
        <w:rPr>
          <w:b/>
        </w:rPr>
      </w:pPr>
    </w:p>
    <w:p w14:paraId="5F5BE502" w14:textId="19B7CC18" w:rsidR="00D72724" w:rsidRDefault="00D72724" w:rsidP="006C5DB2">
      <w:pPr>
        <w:spacing w:line="360" w:lineRule="auto"/>
        <w:rPr>
          <w:b/>
        </w:rPr>
        <w:sectPr w:rsidR="00D72724">
          <w:pgSz w:w="11906" w:h="16838"/>
          <w:pgMar w:top="1440" w:right="1440" w:bottom="1440" w:left="1440" w:header="708" w:footer="708" w:gutter="0"/>
          <w:cols w:space="708"/>
          <w:docGrid w:linePitch="360"/>
        </w:sectPr>
      </w:pPr>
    </w:p>
    <w:p w14:paraId="1546A86D" w14:textId="1B37F586" w:rsidR="00476BA2" w:rsidRPr="00476BA2" w:rsidRDefault="00476BA2" w:rsidP="006C5DB2">
      <w:pPr>
        <w:spacing w:line="360" w:lineRule="auto"/>
        <w:rPr>
          <w:b/>
        </w:rPr>
      </w:pPr>
      <w:r>
        <w:rPr>
          <w:b/>
        </w:rPr>
        <w:lastRenderedPageBreak/>
        <w:t>Introduction</w:t>
      </w:r>
    </w:p>
    <w:p w14:paraId="52B82275" w14:textId="4DBF959B" w:rsidR="00D45C9D" w:rsidRDefault="00D45C9D" w:rsidP="006C5DB2">
      <w:pPr>
        <w:spacing w:line="360" w:lineRule="auto"/>
        <w:rPr>
          <w:rFonts w:ascii="Calibri" w:hAnsi="Calibri"/>
        </w:rPr>
      </w:pPr>
      <w:r>
        <w:t xml:space="preserve">In 2014/15 NHS England </w:t>
      </w:r>
      <w:r w:rsidR="0043329E">
        <w:t xml:space="preserve">funded </w:t>
      </w:r>
      <w:r>
        <w:t>50 “Vanguards”</w:t>
      </w:r>
      <w:r w:rsidR="00F50E78">
        <w:t xml:space="preserve"> of </w:t>
      </w:r>
      <w:r w:rsidR="0043329E">
        <w:t>new care models</w:t>
      </w:r>
      <w:r>
        <w:t xml:space="preserve"> in the NHS with the aim of improv</w:t>
      </w:r>
      <w:r w:rsidR="005B78FE">
        <w:t>ing</w:t>
      </w:r>
      <w:r>
        <w:t xml:space="preserve"> coordination and the level of care provided across primary, secondary and community services</w:t>
      </w:r>
      <w:r w:rsidR="00D42306">
        <w:rPr>
          <w:rFonts w:ascii="Calibri" w:hAnsi="Calibri"/>
        </w:rPr>
        <w:fldChar w:fldCharType="begin"/>
      </w:r>
      <w:r w:rsidR="003770A0">
        <w:rPr>
          <w:rFonts w:ascii="Calibri" w:hAnsi="Calibri"/>
        </w:rPr>
        <w:instrText xml:space="preserve"> ADDIN EN.CITE &lt;EndNote&gt;&lt;Cite&gt;&lt;Author&gt;NHS England&lt;/Author&gt;&lt;Year&gt;2016&lt;/Year&gt;&lt;RecNum&gt;8&lt;/RecNum&gt;&lt;DisplayText&gt;(NHS England, 2016)&lt;/DisplayText&gt;&lt;record&gt;&lt;rec-number&gt;8&lt;/rec-number&gt;&lt;foreign-keys&gt;&lt;key app="EN" db-id="svtaata5z9drpbeffempx2fn0zavwvwt0avf" timestamp="1548859170"&gt;8&lt;/key&gt;&lt;/foreign-keys&gt;&lt;ref-type name="Journal Article"&gt;17&lt;/ref-type&gt;&lt;contributors&gt;&lt;authors&gt;&lt;author&gt;NHS England,&lt;/author&gt;&lt;/authors&gt;&lt;/contributors&gt;&lt;titles&gt;&lt;title&gt;New care models: Vanguards–developing a blueprint for the future of NHS and care services&lt;/title&gt;&lt;secondary-title&gt;London: NHS England&lt;/secondary-title&gt;&lt;/titles&gt;&lt;periodical&gt;&lt;full-title&gt;London: NHS England&lt;/full-title&gt;&lt;/periodical&gt;&lt;dates&gt;&lt;year&gt;2016&lt;/year&gt;&lt;/dates&gt;&lt;urls&gt;&lt;/urls&gt;&lt;/record&gt;&lt;/Cite&gt;&lt;/EndNote&gt;</w:instrText>
      </w:r>
      <w:r w:rsidR="00D42306">
        <w:rPr>
          <w:rFonts w:ascii="Calibri" w:hAnsi="Calibri"/>
        </w:rPr>
        <w:fldChar w:fldCharType="separate"/>
      </w:r>
      <w:r w:rsidR="003770A0">
        <w:rPr>
          <w:rFonts w:ascii="Calibri" w:hAnsi="Calibri"/>
          <w:noProof/>
        </w:rPr>
        <w:t>(NHS England, 2016)</w:t>
      </w:r>
      <w:r w:rsidR="00D42306">
        <w:rPr>
          <w:rFonts w:ascii="Calibri" w:hAnsi="Calibri"/>
        </w:rPr>
        <w:fldChar w:fldCharType="end"/>
      </w:r>
      <w:r w:rsidR="00882C24">
        <w:rPr>
          <w:rFonts w:ascii="Calibri" w:hAnsi="Calibri"/>
        </w:rPr>
        <w:t>.</w:t>
      </w:r>
      <w:r w:rsidR="004B7FC7" w:rsidRPr="00B249EF">
        <w:rPr>
          <w:rFonts w:ascii="Calibri" w:hAnsi="Calibri"/>
        </w:rPr>
        <w:t xml:space="preserve"> </w:t>
      </w:r>
      <w:r w:rsidR="0043329E">
        <w:rPr>
          <w:rFonts w:ascii="Calibri" w:hAnsi="Calibri"/>
        </w:rPr>
        <w:t xml:space="preserve"> </w:t>
      </w:r>
      <w:r w:rsidR="000D7094" w:rsidRPr="00B249EF">
        <w:rPr>
          <w:rFonts w:ascii="Calibri" w:hAnsi="Calibri"/>
        </w:rPr>
        <w:t xml:space="preserve">The </w:t>
      </w:r>
      <w:r w:rsidR="000D7094">
        <w:rPr>
          <w:rFonts w:ascii="Calibri" w:hAnsi="Calibri"/>
        </w:rPr>
        <w:t>core premise was</w:t>
      </w:r>
      <w:r w:rsidR="000D7094" w:rsidRPr="00B249EF">
        <w:rPr>
          <w:rFonts w:ascii="Calibri" w:hAnsi="Calibri"/>
        </w:rPr>
        <w:t xml:space="preserve"> that a number of areas in England would spearhead the</w:t>
      </w:r>
      <w:r w:rsidR="000D7094">
        <w:rPr>
          <w:rFonts w:ascii="Calibri" w:hAnsi="Calibri"/>
        </w:rPr>
        <w:t xml:space="preserve"> goals of the</w:t>
      </w:r>
      <w:r w:rsidR="000D7094" w:rsidRPr="00B249EF">
        <w:rPr>
          <w:rFonts w:ascii="Calibri" w:hAnsi="Calibri"/>
        </w:rPr>
        <w:t xml:space="preserve"> NHS Five Year Forward View</w:t>
      </w:r>
      <w:r w:rsidR="000D7094">
        <w:rPr>
          <w:rFonts w:ascii="Calibri" w:hAnsi="Calibri"/>
        </w:rPr>
        <w:fldChar w:fldCharType="begin"/>
      </w:r>
      <w:r w:rsidR="000D7094">
        <w:rPr>
          <w:rFonts w:ascii="Calibri" w:hAnsi="Calibri"/>
        </w:rPr>
        <w:instrText xml:space="preserve"> ADDIN EN.CITE &lt;EndNote&gt;&lt;Cite&gt;&lt;Author&gt;NHS England&lt;/Author&gt;&lt;Year&gt;2014&lt;/Year&gt;&lt;RecNum&gt;9&lt;/RecNum&gt;&lt;DisplayText&gt;(NHS England, 2014, NHS England, 2017a)&lt;/DisplayText&gt;&lt;record&gt;&lt;rec-number&gt;9&lt;/rec-number&gt;&lt;foreign-keys&gt;&lt;key app="EN" db-id="svtaata5z9drpbeffempx2fn0zavwvwt0avf" timestamp="1548859265"&gt;9&lt;/key&gt;&lt;/foreign-keys&gt;&lt;ref-type name="Journal Article"&gt;17&lt;/ref-type&gt;&lt;contributors&gt;&lt;authors&gt;&lt;author&gt;NHS England,&lt;/author&gt;&lt;/authors&gt;&lt;/contributors&gt;&lt;titles&gt;&lt;title&gt;NHS Five Year Forward View&lt;/title&gt;&lt;secondary-title&gt;London: NHS England&lt;/secondary-title&gt;&lt;/titles&gt;&lt;periodical&gt;&lt;full-title&gt;London: NHS England&lt;/full-title&gt;&lt;/periodical&gt;&lt;dates&gt;&lt;year&gt;2014&lt;/year&gt;&lt;/dates&gt;&lt;urls&gt;&lt;/urls&gt;&lt;/record&gt;&lt;/Cite&gt;&lt;Cite&gt;&lt;Author&gt;NHS England&lt;/Author&gt;&lt;Year&gt;2017&lt;/Year&gt;&lt;RecNum&gt;27&lt;/RecNum&gt;&lt;record&gt;&lt;rec-number&gt;27&lt;/rec-number&gt;&lt;foreign-keys&gt;&lt;key app="EN" db-id="svtaata5z9drpbeffempx2fn0zavwvwt0avf" timestamp="1556115477"&gt;27&lt;/key&gt;&lt;/foreign-keys&gt;&lt;ref-type name="Journal Article"&gt;17&lt;/ref-type&gt;&lt;contributors&gt;&lt;authors&gt;&lt;author&gt;NHS England,&lt;/author&gt;&lt;/authors&gt;&lt;/contributors&gt;&lt;titles&gt;&lt;title&gt;Delivering the Forward View: NHS planning guidance 2016/17 – 2020/21&lt;/title&gt;&lt;secondary-title&gt;NHS England: London&lt;/secondary-title&gt;&lt;/titles&gt;&lt;periodical&gt;&lt;full-title&gt;NHS England: London&lt;/full-title&gt;&lt;/periodical&gt;&lt;dates&gt;&lt;year&gt;2017&lt;/year&gt;&lt;/dates&gt;&lt;urls&gt;&lt;/urls&gt;&lt;/record&gt;&lt;/Cite&gt;&lt;/EndNote&gt;</w:instrText>
      </w:r>
      <w:r w:rsidR="000D7094">
        <w:rPr>
          <w:rFonts w:ascii="Calibri" w:hAnsi="Calibri"/>
        </w:rPr>
        <w:fldChar w:fldCharType="separate"/>
      </w:r>
      <w:r w:rsidR="000D7094">
        <w:rPr>
          <w:rFonts w:ascii="Calibri" w:hAnsi="Calibri"/>
          <w:noProof/>
        </w:rPr>
        <w:t>(NHS England, 2014, NHS England, 2017a)</w:t>
      </w:r>
      <w:r w:rsidR="000D7094">
        <w:rPr>
          <w:rFonts w:ascii="Calibri" w:hAnsi="Calibri"/>
        </w:rPr>
        <w:fldChar w:fldCharType="end"/>
      </w:r>
      <w:r w:rsidR="000D7094" w:rsidRPr="00B249EF">
        <w:rPr>
          <w:rFonts w:ascii="Calibri" w:hAnsi="Calibri"/>
        </w:rPr>
        <w:t xml:space="preserve"> and </w:t>
      </w:r>
      <w:r w:rsidR="000D7094">
        <w:rPr>
          <w:rFonts w:ascii="Calibri" w:hAnsi="Calibri"/>
        </w:rPr>
        <w:t>stimulate a National shift towards more integrated care through local action</w:t>
      </w:r>
      <w:r w:rsidR="000D7094">
        <w:rPr>
          <w:rFonts w:ascii="Calibri" w:hAnsi="Calibri"/>
        </w:rPr>
        <w:fldChar w:fldCharType="begin">
          <w:fldData xml:space="preserve">PEVuZE5vdGU+PENpdGU+PEF1dGhvcj5JYWNvYnVjY2k8L0F1dGhvcj48WWVhcj4yMDE1PC9ZZWFy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</w:fldData>
        </w:fldChar>
      </w:r>
      <w:r w:rsidR="000D7094">
        <w:rPr>
          <w:rFonts w:ascii="Calibri" w:hAnsi="Calibri"/>
        </w:rPr>
        <w:instrText xml:space="preserve"> ADDIN EN.CITE </w:instrText>
      </w:r>
      <w:r w:rsidR="000D7094">
        <w:rPr>
          <w:rFonts w:ascii="Calibri" w:hAnsi="Calibri"/>
        </w:rPr>
        <w:fldChar w:fldCharType="begin">
          <w:fldData xml:space="preserve">PEVuZE5vdGU+PENpdGU+PEF1dGhvcj5JYWNvYnVjY2k8L0F1dGhvcj48WWVhcj4yMDE1PC9ZZWFy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</w:fldData>
        </w:fldChar>
      </w:r>
      <w:r w:rsidR="000D7094">
        <w:rPr>
          <w:rFonts w:ascii="Calibri" w:hAnsi="Calibri"/>
        </w:rPr>
        <w:instrText xml:space="preserve"> ADDIN EN.CITE.DATA </w:instrText>
      </w:r>
      <w:r w:rsidR="000D7094">
        <w:rPr>
          <w:rFonts w:ascii="Calibri" w:hAnsi="Calibri"/>
        </w:rPr>
      </w:r>
      <w:r w:rsidR="000D7094">
        <w:rPr>
          <w:rFonts w:ascii="Calibri" w:hAnsi="Calibri"/>
        </w:rPr>
        <w:fldChar w:fldCharType="end"/>
      </w:r>
      <w:r w:rsidR="000D7094">
        <w:rPr>
          <w:rFonts w:ascii="Calibri" w:hAnsi="Calibri"/>
        </w:rPr>
      </w:r>
      <w:r w:rsidR="000D7094">
        <w:rPr>
          <w:rFonts w:ascii="Calibri" w:hAnsi="Calibri"/>
        </w:rPr>
        <w:fldChar w:fldCharType="separate"/>
      </w:r>
      <w:r w:rsidR="000D7094">
        <w:rPr>
          <w:rFonts w:ascii="Calibri" w:hAnsi="Calibri"/>
          <w:noProof/>
        </w:rPr>
        <w:t>(Iacobucci, 2015, Iacobucci, 2014)</w:t>
      </w:r>
      <w:r w:rsidR="000D7094">
        <w:rPr>
          <w:rFonts w:ascii="Calibri" w:hAnsi="Calibri"/>
        </w:rPr>
        <w:fldChar w:fldCharType="end"/>
      </w:r>
      <w:r w:rsidR="00882C24">
        <w:rPr>
          <w:rFonts w:ascii="Calibri" w:hAnsi="Calibri"/>
        </w:rPr>
        <w:t>,</w:t>
      </w:r>
      <w:r w:rsidR="000D7094">
        <w:rPr>
          <w:rFonts w:ascii="Calibri" w:hAnsi="Calibri"/>
        </w:rPr>
        <w:t xml:space="preserve"> an aspiration that has been res</w:t>
      </w:r>
      <w:r w:rsidR="00882C24">
        <w:rPr>
          <w:rFonts w:ascii="Calibri" w:hAnsi="Calibri"/>
        </w:rPr>
        <w:t>tated in the NHS Long Term Plan</w:t>
      </w:r>
      <w:r w:rsidR="000D7094">
        <w:rPr>
          <w:rFonts w:ascii="Calibri" w:hAnsi="Calibri"/>
        </w:rPr>
        <w:fldChar w:fldCharType="begin"/>
      </w:r>
      <w:r w:rsidR="000D7094">
        <w:rPr>
          <w:rFonts w:ascii="Calibri" w:hAnsi="Calibri"/>
        </w:rPr>
        <w:instrText xml:space="preserve"> ADDIN EN.CITE &lt;EndNote&gt;&lt;Cite&gt;&lt;Author&gt;NHS England&lt;/Author&gt;&lt;Year&gt;2019&lt;/Year&gt;&lt;RecNum&gt;25&lt;/RecNum&gt;&lt;DisplayText&gt;(NHS England, 2019)&lt;/DisplayText&gt;&lt;record&gt;&lt;rec-number&gt;25&lt;/rec-number&gt;&lt;foreign-keys&gt;&lt;key app="EN" db-id="svtaata5z9drpbeffempx2fn0zavwvwt0avf" timestamp="1551697119"&gt;25&lt;/key&gt;&lt;/foreign-keys&gt;&lt;ref-type name="Journal Article"&gt;17&lt;/ref-type&gt;&lt;contributors&gt;&lt;authors&gt;&lt;author&gt;NHS England,&lt;/author&gt;&lt;/authors&gt;&lt;/contributors&gt;&lt;titles&gt;&lt;title&gt;NHS Long Term Plan&lt;/title&gt;&lt;secondary-title&gt;NHS England: London&lt;/secondary-title&gt;&lt;/titles&gt;&lt;periodical&gt;&lt;full-title&gt;NHS England: London&lt;/full-title&gt;&lt;/periodical&gt;&lt;dates&gt;&lt;year&gt;2019&lt;/year&gt;&lt;/dates&gt;&lt;urls&gt;&lt;/urls&gt;&lt;/record&gt;&lt;/Cite&gt;&lt;/EndNote&gt;</w:instrText>
      </w:r>
      <w:r w:rsidR="000D7094">
        <w:rPr>
          <w:rFonts w:ascii="Calibri" w:hAnsi="Calibri"/>
        </w:rPr>
        <w:fldChar w:fldCharType="separate"/>
      </w:r>
      <w:r w:rsidR="000D7094">
        <w:rPr>
          <w:rFonts w:ascii="Calibri" w:hAnsi="Calibri"/>
          <w:noProof/>
        </w:rPr>
        <w:t>(NHS England, 2019)</w:t>
      </w:r>
      <w:r w:rsidR="000D7094">
        <w:rPr>
          <w:rFonts w:ascii="Calibri" w:hAnsi="Calibri"/>
        </w:rPr>
        <w:fldChar w:fldCharType="end"/>
      </w:r>
      <w:r w:rsidR="00882C24">
        <w:rPr>
          <w:rFonts w:ascii="Calibri" w:hAnsi="Calibri"/>
        </w:rPr>
        <w:t>.</w:t>
      </w:r>
      <w:r w:rsidR="000D7094">
        <w:rPr>
          <w:rFonts w:ascii="Calibri" w:hAnsi="Calibri"/>
        </w:rPr>
        <w:t xml:space="preserve">  </w:t>
      </w:r>
      <w:r w:rsidR="004B2956">
        <w:t xml:space="preserve">There were five forms of new care model selected: the integration of primary and acute </w:t>
      </w:r>
      <w:r w:rsidR="000665EB">
        <w:t xml:space="preserve">care </w:t>
      </w:r>
      <w:r w:rsidR="004B2956">
        <w:t>systems</w:t>
      </w:r>
      <w:r w:rsidR="000665EB">
        <w:t xml:space="preserve"> (PACS)</w:t>
      </w:r>
      <w:r w:rsidR="004B2956">
        <w:t>, multispecialty community providers, enhanced health in care homes, urgent and emergency care, and acute care collaborations</w:t>
      </w:r>
      <w:r w:rsidR="004B2956">
        <w:fldChar w:fldCharType="begin"/>
      </w:r>
      <w:r w:rsidR="00E0543F">
        <w:instrText xml:space="preserve"> ADDIN EN.CITE &lt;EndNote&gt;&lt;Cite&gt;&lt;Author&gt;NHS England&lt;/Author&gt;&lt;Year&gt;2016&lt;/Year&gt;&lt;RecNum&gt;8&lt;/RecNum&gt;&lt;DisplayText&gt;(NHS England, 2016)&lt;/DisplayText&gt;&lt;record&gt;&lt;rec-number&gt;8&lt;/rec-number&gt;&lt;foreign-keys&gt;&lt;key app="EN" db-id="svtaata5z9drpbeffempx2fn0zavwvwt0avf" timestamp="1548859170"&gt;8&lt;/key&gt;&lt;/foreign-keys&gt;&lt;ref-type name="Journal Article"&gt;17&lt;/ref-type&gt;&lt;contributors&gt;&lt;authors&gt;&lt;author&gt;NHS England,&lt;/author&gt;&lt;/authors&gt;&lt;/contributors&gt;&lt;titles&gt;&lt;title&gt;New care models: Vanguards–developing a blueprint for the future of NHS and care services&lt;/title&gt;&lt;secondary-title&gt;London: NHS England&lt;/secondary-title&gt;&lt;/titles&gt;&lt;periodical&gt;&lt;full-title&gt;London: NHS England&lt;/full-title&gt;&lt;/periodical&gt;&lt;dates&gt;&lt;year&gt;2016&lt;/year&gt;&lt;/dates&gt;&lt;urls&gt;&lt;/urls&gt;&lt;/record&gt;&lt;/Cite&gt;&lt;/EndNote&gt;</w:instrText>
      </w:r>
      <w:r w:rsidR="004B2956">
        <w:fldChar w:fldCharType="separate"/>
      </w:r>
      <w:r w:rsidR="004B2956">
        <w:rPr>
          <w:noProof/>
        </w:rPr>
        <w:t>(NHS England, 2016)</w:t>
      </w:r>
      <w:r w:rsidR="004B2956">
        <w:fldChar w:fldCharType="end"/>
      </w:r>
      <w:r w:rsidR="00882C24">
        <w:t>.</w:t>
      </w:r>
      <w:r w:rsidR="004B2956">
        <w:rPr>
          <w:rFonts w:ascii="Calibri" w:hAnsi="Calibri"/>
        </w:rPr>
        <w:t xml:space="preserve"> </w:t>
      </w:r>
      <w:r w:rsidR="000665EB">
        <w:rPr>
          <w:rFonts w:ascii="Calibri" w:hAnsi="Calibri"/>
        </w:rPr>
        <w:t xml:space="preserve"> </w:t>
      </w:r>
      <w:r>
        <w:t xml:space="preserve">While the funding for the </w:t>
      </w:r>
      <w:r w:rsidR="00796EB5">
        <w:t>three-year</w:t>
      </w:r>
      <w:r>
        <w:t xml:space="preserve"> projects </w:t>
      </w:r>
      <w:r w:rsidR="00BA28B5">
        <w:t>and some commissioning</w:t>
      </w:r>
      <w:r w:rsidR="00947D33">
        <w:t xml:space="preserve"> and evaluative</w:t>
      </w:r>
      <w:r w:rsidR="00BA28B5">
        <w:t xml:space="preserve"> support </w:t>
      </w:r>
      <w:r w:rsidR="00882C24">
        <w:t>was from central government</w:t>
      </w:r>
      <w:r w:rsidR="00D0265C">
        <w:fldChar w:fldCharType="begin"/>
      </w:r>
      <w:r w:rsidR="00D0265C">
        <w:instrText xml:space="preserve"> ADDIN EN.CITE &lt;EndNote&gt;&lt;Cite&gt;&lt;Author&gt;NHS England&lt;/Author&gt;&lt;Year&gt;2015&lt;/Year&gt;&lt;RecNum&gt;28&lt;/RecNum&gt;&lt;DisplayText&gt;(NHS England, 2015b, NHS England, 2015a)&lt;/DisplayText&gt;&lt;record&gt;&lt;rec-number&gt;28&lt;/rec-number&gt;&lt;foreign-keys&gt;&lt;key app="EN" db-id="svtaata5z9drpbeffempx2fn0zavwvwt0avf" timestamp="1556115593"&gt;28&lt;/key&gt;&lt;/foreign-keys&gt;&lt;ref-type name="Journal Article"&gt;17&lt;/ref-type&gt;&lt;contributors&gt;&lt;authors&gt;&lt;author&gt;NHS England,&lt;/author&gt;&lt;/authors&gt;&lt;/contributors&gt;&lt;titles&gt;&lt;title&gt;THE FORWARD VIEW INTO ACTION: New Care Models: update and initial support&lt;/title&gt;&lt;secondary-title&gt;NHS England: London&lt;/secondary-title&gt;&lt;/titles&gt;&lt;periodical&gt;&lt;full-title&gt;NHS England: London&lt;/full-title&gt;&lt;/periodical&gt;&lt;dates&gt;&lt;year&gt;2015&lt;/year&gt;&lt;/dates&gt;&lt;urls&gt;&lt;/urls&gt;&lt;/record&gt;&lt;/Cite&gt;&lt;Cite&gt;&lt;Author&gt;NHS England&lt;/Author&gt;&lt;Year&gt;2015&lt;/Year&gt;&lt;RecNum&gt;29&lt;/RecNum&gt;&lt;record&gt;&lt;rec-number&gt;29&lt;/rec-number&gt;&lt;foreign-keys&gt;&lt;key app="EN" db-id="svtaata5z9drpbeffempx2fn0zavwvwt0avf" timestamp="1556115641"&gt;29&lt;/key&gt;&lt;/foreign-keys&gt;&lt;ref-type name="Journal Article"&gt;17&lt;/ref-type&gt;&lt;contributors&gt;&lt;authors&gt;&lt;author&gt;NHS England,&lt;/author&gt;&lt;/authors&gt;&lt;/contributors&gt;&lt;titles&gt;&lt;title&gt;THE FORWARD VIEW INTO ACTION: New Care Models: support for the vanguards&lt;/title&gt;&lt;secondary-title&gt;NHS England: London&lt;/secondary-title&gt;&lt;/titles&gt;&lt;periodical&gt;&lt;full-title&gt;NHS England: London&lt;/full-title&gt;&lt;/periodical&gt;&lt;dates&gt;&lt;year&gt;2015&lt;/year&gt;&lt;/dates&gt;&lt;urls&gt;&lt;/urls&gt;&lt;/record&gt;&lt;/Cite&gt;&lt;/EndNote&gt;</w:instrText>
      </w:r>
      <w:r w:rsidR="00D0265C">
        <w:fldChar w:fldCharType="separate"/>
      </w:r>
      <w:r w:rsidR="00D0265C">
        <w:rPr>
          <w:noProof/>
        </w:rPr>
        <w:t>(NHS England, 2015b, NHS England, 2015a)</w:t>
      </w:r>
      <w:r w:rsidR="00D0265C">
        <w:fldChar w:fldCharType="end"/>
      </w:r>
      <w:r w:rsidR="00882C24">
        <w:t>,</w:t>
      </w:r>
      <w:r>
        <w:t xml:space="preserve"> the</w:t>
      </w:r>
      <w:r w:rsidR="00BA28B5">
        <w:t xml:space="preserve"> service design and </w:t>
      </w:r>
      <w:r>
        <w:t>implementation of each project was led by local decision makers and practitioners.</w:t>
      </w:r>
      <w:r w:rsidR="004B7FC7" w:rsidRPr="00873E17">
        <w:rPr>
          <w:rFonts w:ascii="Calibri" w:hAnsi="Calibri"/>
        </w:rPr>
        <w:t xml:space="preserve"> </w:t>
      </w:r>
      <w:r w:rsidR="00796EB5">
        <w:rPr>
          <w:rFonts w:ascii="Calibri" w:hAnsi="Calibri"/>
        </w:rPr>
        <w:t xml:space="preserve"> </w:t>
      </w:r>
    </w:p>
    <w:p w14:paraId="5BF43D1F" w14:textId="78D50D02" w:rsidR="00D97822" w:rsidRDefault="000665EB" w:rsidP="00D97822">
      <w:pPr>
        <w:spacing w:line="360" w:lineRule="auto"/>
      </w:pPr>
      <w:r>
        <w:t xml:space="preserve">This study reports the findings of </w:t>
      </w:r>
      <w:r w:rsidR="007D6ED9">
        <w:t>one of the nine</w:t>
      </w:r>
      <w:r>
        <w:t xml:space="preserve"> integrated PACS </w:t>
      </w:r>
      <w:r w:rsidR="000D7094">
        <w:t>models</w:t>
      </w:r>
      <w:r>
        <w:t>, the Harrogate and Rural District (HaRD) Vanguard</w:t>
      </w:r>
      <w:r w:rsidR="000D7094">
        <w:t>, which</w:t>
      </w:r>
      <w:r>
        <w:t xml:space="preserve"> aimed to transform care provision through cooperative action of GPs, community services, hospitals, mental health and social care staff across six partner organisations, bringing them together as part of an integrated service</w:t>
      </w:r>
      <w:r w:rsidR="00D0265C">
        <w:fldChar w:fldCharType="begin"/>
      </w:r>
      <w:r w:rsidR="00D0265C">
        <w:instrText xml:space="preserve"> ADDIN EN.CITE &lt;EndNote&gt;&lt;Cite&gt;&lt;Author&gt;HaRD Vanguard&lt;/Author&gt;&lt;Year&gt;2018&lt;/Year&gt;&lt;RecNum&gt;30&lt;/RecNum&gt;&lt;DisplayText&gt;(HaRD Vanguard, 2018)&lt;/DisplayText&gt;&lt;record&gt;&lt;rec-number&gt;30&lt;/rec-number&gt;&lt;foreign-keys&gt;&lt;key app="EN" db-id="svtaata5z9drpbeffempx2fn0zavwvwt0avf" timestamp="1556115743"&gt;30&lt;/key&gt;&lt;/foreign-keys&gt;&lt;ref-type name="Journal Article"&gt;17&lt;/ref-type&gt;&lt;contributors&gt;&lt;authors&gt;&lt;author&gt;HaRD Vanguard,&lt;/author&gt;&lt;/authors&gt;&lt;/contributors&gt;&lt;titles&gt;&lt;title&gt;Sharing the biscuits: lessons from Harrogate’s new care model vanguard experience&lt;/title&gt;&lt;/titles&gt;&lt;dates&gt;&lt;year&gt;2018&lt;/year&gt;&lt;/dates&gt;&lt;urls&gt;&lt;/urls&gt;&lt;/record&gt;&lt;/Cite&gt;&lt;/EndNote&gt;</w:instrText>
      </w:r>
      <w:r w:rsidR="00D0265C">
        <w:fldChar w:fldCharType="separate"/>
      </w:r>
      <w:r w:rsidR="00D0265C">
        <w:rPr>
          <w:noProof/>
        </w:rPr>
        <w:t>(HaRD Vanguard, 2018)</w:t>
      </w:r>
      <w:r w:rsidR="00D0265C">
        <w:fldChar w:fldCharType="end"/>
      </w:r>
      <w:r w:rsidR="00882C24">
        <w:t>.</w:t>
      </w:r>
      <w:r>
        <w:t xml:space="preserve">  </w:t>
      </w:r>
      <w:r w:rsidR="00D97822">
        <w:t xml:space="preserve">In this manuscript we discuss attempts to conduct a quantitative evaluation of the HaRD programme, exploring the methodological and structural challenges of conducting such analyses, specifically the challenges relating to the availability of data and attributing causality. </w:t>
      </w:r>
    </w:p>
    <w:p w14:paraId="03BC396F" w14:textId="7C5FA359" w:rsidR="003B0059" w:rsidRPr="002E20C3" w:rsidRDefault="003B0059" w:rsidP="003B0059">
      <w:pPr>
        <w:spacing w:line="360" w:lineRule="auto"/>
      </w:pPr>
      <w:r>
        <w:t>Interventions aimed at facilitating integrated care are by no means new</w:t>
      </w:r>
      <w:r>
        <w:fldChar w:fldCharType="begin"/>
      </w:r>
      <w:r>
        <w:instrText xml:space="preserve"> ADDIN EN.CITE &lt;EndNote&gt;&lt;Cite&gt;&lt;Author&gt;Campbell&lt;/Author&gt;&lt;Year&gt;1998&lt;/Year&gt;&lt;RecNum&gt;12&lt;/RecNum&gt;&lt;DisplayText&gt;(Campbell et al., 1998)&lt;/DisplayText&gt;&lt;record&gt;&lt;rec-number&gt;12&lt;/rec-number&gt;&lt;foreign-keys&gt;&lt;key app="EN" db-id="svtaata5z9drpbeffempx2fn0zavwvwt0avf" timestamp="1548859401"&gt;12&lt;/key&gt;&lt;/foreign-keys&gt;&lt;ref-type name="Journal Article"&gt;17&lt;/ref-type&gt;&lt;contributors&gt;&lt;authors&gt;&lt;author&gt;Campbell, H.&lt;/author&gt;&lt;author&gt;Hotchkiss, R.&lt;/author&gt;&lt;author&gt;Bradshaw, N.&lt;/author&gt;&lt;author&gt;Porteous, M.&lt;/author&gt;&lt;/authors&gt;&lt;/contributors&gt;&lt;titles&gt;&lt;title&gt;Integrated care pathways&lt;/title&gt;&lt;secondary-title&gt;BMJ (Clinical research ed.)&lt;/secondary-title&gt;&lt;/titles&gt;&lt;periodical&gt;&lt;full-title&gt;Bmj&lt;/full-title&gt;&lt;abbr-1&gt;BMJ (Clinical research ed.)&lt;/abbr-1&gt;&lt;/periodical&gt;&lt;pages&gt;133-137&lt;/pages&gt;&lt;volume&gt;316&lt;/volume&gt;&lt;number&gt;7125&lt;/number&gt;&lt;dates&gt;&lt;year&gt;1998&lt;/year&gt;&lt;/dates&gt;&lt;publisher&gt;BMJ Group&lt;/publisher&gt;&lt;isbn&gt;0959-8138&amp;#xD;1468-5833&lt;/isbn&gt;&lt;accession-num&gt;9462322&lt;/accession-num&gt;&lt;urls&gt;&lt;related-urls&gt;&lt;url&gt;https://www.ncbi.nlm.nih.gov/pubmed/9462322&lt;/url&gt;&lt;url&gt;https://www.ncbi.nlm.nih.gov/pmc/PMC2665398/&lt;/url&gt;&lt;/related-urls&gt;&lt;/urls&gt;&lt;remote-database-name&gt;PubMed&lt;/remote-database-name&gt;&lt;/record&gt;&lt;/Cite&gt;&lt;/EndNote&gt;</w:instrText>
      </w:r>
      <w:r>
        <w:fldChar w:fldCharType="separate"/>
      </w:r>
      <w:r>
        <w:rPr>
          <w:noProof/>
        </w:rPr>
        <w:t>(Campbell et al., 1998)</w:t>
      </w:r>
      <w:r>
        <w:fldChar w:fldCharType="end"/>
      </w:r>
      <w:r>
        <w:t xml:space="preserve"> and have been identified through systematic reviews as having the potential to result in positive effects on service quality and efficiency</w:t>
      </w:r>
      <w:r>
        <w:fldChar w:fldCharType="begin"/>
      </w:r>
      <w:r>
        <w:instrText xml:space="preserve"> ADDIN EN.CITE &lt;EndNote&gt;&lt;Cite&gt;&lt;Author&gt;Allen&lt;/Author&gt;&lt;Year&gt;2009&lt;/Year&gt;&lt;RecNum&gt;13&lt;/RecNum&gt;&lt;DisplayText&gt;(Allen et al., 2009)&lt;/DisplayText&gt;&lt;record&gt;&lt;rec-number&gt;13&lt;/rec-number&gt;&lt;foreign-keys&gt;&lt;key app="EN" db-id="svtaata5z9drpbeffempx2fn0zavwvwt0avf" timestamp="1548859466"&gt;13&lt;/key&gt;&lt;/foreign-keys&gt;&lt;ref-type name="Journal Article"&gt;17&lt;/ref-type&gt;&lt;contributors&gt;&lt;authors&gt;&lt;author&gt;Allen, D.&lt;/author&gt;&lt;author&gt;Gillen, E.&lt;/author&gt;&lt;author&gt;Rixson, L.&lt;/author&gt;&lt;/authors&gt;&lt;/contributors&gt;&lt;auth-address&gt;Wales Centre for Evidence-Based Care: a collaborating centre of the Joanna Briggs Institute Nursing, Health and Social Care Research Centre, Cardiff School of Nursing and Midwifery Studies, Cardiff University, Cardiff, Wales, UK.&lt;/auth-address&gt;&lt;titles&gt;&lt;title&gt;The Effectiveness of Integrated Care Pathways for Adults and Children in Health Care Settings: A Systematic Review&lt;/title&gt;&lt;secondary-title&gt;JBI Libr Syst Rev&lt;/secondary-title&gt;&lt;alt-title&gt;JBI library of systematic reviews&lt;/alt-title&gt;&lt;/titles&gt;&lt;periodical&gt;&lt;full-title&gt;JBI Libr Syst Rev&lt;/full-title&gt;&lt;abbr-1&gt;JBI library of systematic reviews&lt;/abbr-1&gt;&lt;/periodical&gt;&lt;alt-periodical&gt;&lt;full-title&gt;JBI Libr Syst Rev&lt;/full-title&gt;&lt;abbr-1&gt;JBI library of systematic reviews&lt;/abbr-1&gt;&lt;/alt-periodical&gt;&lt;pages&gt;80-129&lt;/pages&gt;&lt;volume&gt;7&lt;/volume&gt;&lt;number&gt;3&lt;/number&gt;&lt;edition&gt;2009/01/01&lt;/edition&gt;&lt;dates&gt;&lt;year&gt;2009&lt;/year&gt;&lt;/dates&gt;&lt;isbn&gt;1838-2142 (Print)&amp;#xD;1838-2142&lt;/isbn&gt;&lt;accession-num&gt;27820426&lt;/accession-num&gt;&lt;urls&gt;&lt;/urls&gt;&lt;remote-database-provider&gt;NLM&lt;/remote-database-provider&gt;&lt;language&gt;eng&lt;/language&gt;&lt;/record&gt;&lt;/Cite&gt;&lt;/EndNote&gt;</w:instrText>
      </w:r>
      <w:r>
        <w:fldChar w:fldCharType="separate"/>
      </w:r>
      <w:r>
        <w:rPr>
          <w:noProof/>
        </w:rPr>
        <w:t>(Allen et al., 2009)</w:t>
      </w:r>
      <w:r>
        <w:fldChar w:fldCharType="end"/>
      </w:r>
      <w:r w:rsidR="00882C24">
        <w:t>.</w:t>
      </w:r>
      <w:r>
        <w:t xml:space="preserve">  However, the broad nature of what constitutes such interventions, and the challenges of implementing</w:t>
      </w:r>
      <w:r>
        <w:fldChar w:fldCharType="begin"/>
      </w:r>
      <w:r>
        <w:instrText xml:space="preserve"> ADDIN EN.CITE &lt;EndNote&gt;&lt;Cite&gt;&lt;Author&gt;Starling&lt;/Author&gt;&lt;Year&gt;2018&lt;/Year&gt;&lt;RecNum&gt;14&lt;/RecNum&gt;&lt;DisplayText&gt;(Starling, 2018)&lt;/DisplayText&gt;&lt;record&gt;&lt;rec-number&gt;14&lt;/rec-number&gt;&lt;foreign-keys&gt;&lt;key app="EN" db-id="svtaata5z9drpbeffempx2fn0zavwvwt0avf" timestamp="1548859507"&gt;14&lt;/key&gt;&lt;/foreign-keys&gt;&lt;ref-type name="Journal Article"&gt;17&lt;/ref-type&gt;&lt;contributors&gt;&lt;authors&gt;&lt;author&gt;Starling, A.&lt;/author&gt;&lt;/authors&gt;&lt;/contributors&gt;&lt;titles&gt;&lt;title&gt;Implementing new models of care: Lessons from the new care models programme in England&lt;/title&gt;&lt;/titles&gt;&lt;pages&gt;50-54&lt;/pages&gt;&lt;volume&gt;21&lt;/volume&gt;&lt;number&gt;1-2&lt;/number&gt;&lt;keywords&gt;&lt;keyword&gt;Health services research,integrated care,primary health care,care pathways,quality of care,health care reform&lt;/keyword&gt;&lt;/keywords&gt;&lt;dates&gt;&lt;year&gt;2018&lt;/year&gt;&lt;/dates&gt;&lt;urls&gt;&lt;related-urls&gt;&lt;url&gt;https://journals.sagepub.com/doi/abs/10.1177/2053434518770613&lt;/url&gt;&lt;/related-urls&gt;&lt;/urls&gt;&lt;electronic-resource-num&gt;10.1177/2053434518770613&lt;/electronic-resource-num&gt;&lt;/record&gt;&lt;/Cite&gt;&lt;/EndNote&gt;</w:instrText>
      </w:r>
      <w:r>
        <w:fldChar w:fldCharType="separate"/>
      </w:r>
      <w:r>
        <w:rPr>
          <w:noProof/>
        </w:rPr>
        <w:t>(Starling, 2018)</w:t>
      </w:r>
      <w:r>
        <w:fldChar w:fldCharType="end"/>
      </w:r>
      <w:r>
        <w:t xml:space="preserve"> and evaluating</w:t>
      </w:r>
      <w:r>
        <w:fldChar w:fldCharType="begin">
          <w:fldData xml:space="preserve">PEVuZE5vdGU+PENpdGU+PEF1dGhvcj5Uc2lhY2hyaXN0YXM8L0F1dGhvcj48WWVhcj4yMDE2PC9Z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==
</w:fldData>
        </w:fldChar>
      </w:r>
      <w:r>
        <w:instrText xml:space="preserve"> ADDIN EN.CITE </w:instrText>
      </w:r>
      <w:r>
        <w:fldChar w:fldCharType="begin">
          <w:fldData xml:space="preserve">PEVuZE5vdGU+PENpdGU+PEF1dGhvcj5Uc2lhY2hyaXN0YXM8L0F1dGhvcj48WWVhcj4yMDE2PC9Z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==
</w:fldData>
        </w:fldChar>
      </w:r>
      <w:r>
        <w:instrText xml:space="preserve"> ADDIN EN.CITE.DATA </w:instrText>
      </w:r>
      <w:r>
        <w:fldChar w:fldCharType="end"/>
      </w:r>
      <w:r>
        <w:fldChar w:fldCharType="separate"/>
      </w:r>
      <w:r>
        <w:rPr>
          <w:noProof/>
        </w:rPr>
        <w:t>(Tsiachristas et al., 2016)</w:t>
      </w:r>
      <w:r>
        <w:fldChar w:fldCharType="end"/>
      </w:r>
      <w:r>
        <w:t xml:space="preserve"> them has led to limited progress at local level, with inefficient and even repeated care provision common</w:t>
      </w:r>
      <w:r>
        <w:fldChar w:fldCharType="begin"/>
      </w:r>
      <w:r>
        <w:instrText xml:space="preserve"> ADDIN EN.CITE &lt;EndNote&gt;&lt;Cite&gt;&lt;Author&gt;NHS England&lt;/Author&gt;&lt;Year&gt;2016&lt;/Year&gt;&lt;RecNum&gt;8&lt;/RecNum&gt;&lt;DisplayText&gt;(NHS England, 2016, NHS England, 2014)&lt;/DisplayText&gt;&lt;record&gt;&lt;rec-number&gt;8&lt;/rec-number&gt;&lt;foreign-keys&gt;&lt;key app="EN" db-id="svtaata5z9drpbeffempx2fn0zavwvwt0avf" timestamp="1548859170"&gt;8&lt;/key&gt;&lt;/foreign-keys&gt;&lt;ref-type name="Journal Article"&gt;17&lt;/ref-type&gt;&lt;contributors&gt;&lt;authors&gt;&lt;author&gt;NHS England,&lt;/author&gt;&lt;/authors&gt;&lt;/contributors&gt;&lt;titles&gt;&lt;title&gt;New care models: Vanguards–developing a blueprint for the future of NHS and care services&lt;/title&gt;&lt;secondary-title&gt;London: NHS England&lt;/secondary-title&gt;&lt;/titles&gt;&lt;periodical&gt;&lt;full-title&gt;London: NHS England&lt;/full-title&gt;&lt;/periodical&gt;&lt;dates&gt;&lt;year&gt;2016&lt;/year&gt;&lt;/dates&gt;&lt;urls&gt;&lt;/urls&gt;&lt;/record&gt;&lt;/Cite&gt;&lt;Cite&gt;&lt;Author&gt;NHS England&lt;/Author&gt;&lt;Year&gt;2014&lt;/Year&gt;&lt;RecNum&gt;9&lt;/RecNum&gt;&lt;record&gt;&lt;rec-number&gt;9&lt;/rec-number&gt;&lt;foreign-keys&gt;&lt;key app="EN" db-id="svtaata5z9drpbeffempx2fn0zavwvwt0avf" timestamp="1548859265"&gt;9&lt;/key&gt;&lt;/foreign-keys&gt;&lt;ref-type name="Journal Article"&gt;17&lt;/ref-type&gt;&lt;contributors&gt;&lt;authors&gt;&lt;author&gt;NHS England,&lt;/author&gt;&lt;/authors&gt;&lt;/contributors&gt;&lt;titles&gt;&lt;title&gt;NHS Five Year Forward View&lt;/title&gt;&lt;secondary-title&gt;London: NHS England&lt;/secondary-title&gt;&lt;/titles&gt;&lt;periodical&gt;&lt;full-title&gt;London: NHS England&lt;/full-title&gt;&lt;/periodical&gt;&lt;dates&gt;&lt;year&gt;2014&lt;/year&gt;&lt;/dates&gt;&lt;urls&gt;&lt;/urls&gt;&lt;/record&gt;&lt;/Cite&gt;&lt;/EndNote&gt;</w:instrText>
      </w:r>
      <w:r>
        <w:fldChar w:fldCharType="separate"/>
      </w:r>
      <w:r>
        <w:rPr>
          <w:noProof/>
        </w:rPr>
        <w:t>(NHS England, 2016, NHS England, 2014)</w:t>
      </w:r>
      <w:r>
        <w:fldChar w:fldCharType="end"/>
      </w:r>
      <w:r w:rsidR="00882C24">
        <w:t>.</w:t>
      </w:r>
      <w:r>
        <w:t xml:space="preserve">  Localised evaluations of real world interventions have been proposed as a means of exploring what does and does not bring about effective change</w:t>
      </w:r>
      <w:r>
        <w:fldChar w:fldCharType="begin">
          <w:fldData xml:space="preserve">PEVuZE5vdGU+PENpdGU+PEF1dGhvcj5Uc2lhY2hyaXN0YXM8L0F1dGhvcj48WWVhcj4yMDE2PC9Z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==
</w:fldData>
        </w:fldChar>
      </w:r>
      <w:r w:rsidR="00882C24">
        <w:instrText xml:space="preserve"> ADDIN EN.CITE </w:instrText>
      </w:r>
      <w:r w:rsidR="00882C24">
        <w:fldChar w:fldCharType="begin">
          <w:fldData xml:space="preserve">PEVuZE5vdGU+PENpdGU+PEF1dGhvcj5Uc2lhY2hyaXN0YXM8L0F1dGhvcj48WWVhcj4yMDE2PC9Z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==
</w:fldData>
        </w:fldChar>
      </w:r>
      <w:r w:rsidR="00882C24">
        <w:instrText xml:space="preserve"> ADDIN EN.CITE.DATA </w:instrText>
      </w:r>
      <w:r w:rsidR="00882C24">
        <w:fldChar w:fldCharType="end"/>
      </w:r>
      <w:r>
        <w:fldChar w:fldCharType="separate"/>
      </w:r>
      <w:r w:rsidR="00882C24">
        <w:rPr>
          <w:noProof/>
        </w:rPr>
        <w:t>(Tsiachristas et al., 2016)</w:t>
      </w:r>
      <w:r>
        <w:fldChar w:fldCharType="end"/>
      </w:r>
      <w:r w:rsidR="00882C24">
        <w:t>.</w:t>
      </w:r>
    </w:p>
    <w:p w14:paraId="4E4763D5" w14:textId="77777777" w:rsidR="00173A34" w:rsidRDefault="00173A34" w:rsidP="00E0543F">
      <w:pPr>
        <w:spacing w:line="360" w:lineRule="auto"/>
      </w:pPr>
    </w:p>
    <w:p w14:paraId="25B5C456" w14:textId="77777777" w:rsidR="003B0059" w:rsidRPr="00476BA2" w:rsidRDefault="003B0059" w:rsidP="003B0059">
      <w:pPr>
        <w:spacing w:line="360" w:lineRule="auto"/>
        <w:rPr>
          <w:b/>
        </w:rPr>
      </w:pPr>
      <w:r w:rsidRPr="00476BA2">
        <w:rPr>
          <w:b/>
        </w:rPr>
        <w:t>Structure of the HaRD Vanguard</w:t>
      </w:r>
    </w:p>
    <w:p w14:paraId="5BF92054" w14:textId="7F680196" w:rsidR="00056CFF" w:rsidRDefault="00056CFF" w:rsidP="00056CFF">
      <w:pPr>
        <w:spacing w:line="360" w:lineRule="auto"/>
      </w:pPr>
      <w:r>
        <w:t xml:space="preserve">The HaRD Clinical Commissioning Group (CCG) is responsible for the commissioning of care for a population of 160,000, geographically focussed around a number of market towns (Harrogate, </w:t>
      </w:r>
      <w:r>
        <w:lastRenderedPageBreak/>
        <w:t>Knaresbrough, and Ripon).  While relatively affluent, with 58% of the area occupying the least deprived two quintiles by IMD, there are areas of large deprivation, falling within the most deprived 10% of England</w:t>
      </w:r>
      <w:r>
        <w:fldChar w:fldCharType="begin"/>
      </w:r>
      <w:r>
        <w:instrText xml:space="preserve"> ADDIN EN.CITE &lt;EndNote&gt;&lt;Cite&gt;&lt;Author&gt;Ministry of Housing&lt;/Author&gt;&lt;Year&gt;2015&lt;/Year&gt;&lt;RecNum&gt;16&lt;/RecNum&gt;&lt;DisplayText&gt;(Ministry of Housing, 2015)&lt;/DisplayText&gt;&lt;record&gt;&lt;rec-number&gt;16&lt;/rec-number&gt;&lt;foreign-keys&gt;&lt;key app="EN" db-id="svtaata5z9drpbeffempx2fn0zavwvwt0avf" timestamp="1548860270"&gt;16&lt;/key&gt;&lt;/foreign-keys&gt;&lt;ref-type name="Journal Article"&gt;17&lt;/ref-type&gt;&lt;contributors&gt;&lt;authors&gt;&lt;author&gt;Ministry of Housing, Communities &amp;amp; Local Government,&lt;/author&gt;&lt;/authors&gt;&lt;/contributors&gt;&lt;titles&gt;&lt;title&gt;English indices of deprivation 2015&lt;/title&gt;&lt;secondary-title&gt;Ministry of Housing, Communities &amp;amp; Local Government: London&lt;/secondary-title&gt;&lt;/titles&gt;&lt;periodical&gt;&lt;full-title&gt;Ministry of Housing, Communities &amp;amp; Local Government: London&lt;/full-title&gt;&lt;/periodical&gt;&lt;dates&gt;&lt;year&gt;2015&lt;/year&gt;&lt;/dates&gt;&lt;urls&gt;&lt;/urls&gt;&lt;/record&gt;&lt;/Cite&gt;&lt;/EndNote&gt;</w:instrText>
      </w:r>
      <w:r>
        <w:fldChar w:fldCharType="separate"/>
      </w:r>
      <w:r>
        <w:rPr>
          <w:noProof/>
        </w:rPr>
        <w:t>(Ministry of Housing, 2015)</w:t>
      </w:r>
      <w:r>
        <w:fldChar w:fldCharType="end"/>
      </w:r>
      <w:r w:rsidR="00882C24">
        <w:t>.</w:t>
      </w:r>
      <w:r>
        <w:t xml:space="preserve">  There is also a predominantly elderly population, with 1 in 5 over 65 years of age, 10 years ahead of the national ageing curve, and projected to increase to 1 in 3 by 2030</w:t>
      </w:r>
      <w:r>
        <w:fldChar w:fldCharType="begin"/>
      </w:r>
      <w:r>
        <w:instrText xml:space="preserve"> ADDIN EN.CITE &lt;EndNote&gt;&lt;Cite&gt;&lt;Author&gt;HaRD CCG&lt;/Author&gt;&lt;Year&gt;2015&lt;/Year&gt;&lt;RecNum&gt;21&lt;/RecNum&gt;&lt;DisplayText&gt;(HaRD CCG, 2015)&lt;/DisplayText&gt;&lt;record&gt;&lt;rec-number&gt;21&lt;/rec-number&gt;&lt;foreign-keys&gt;&lt;key app="EN" db-id="svtaata5z9drpbeffempx2fn0zavwvwt0avf" timestamp="1548933129"&gt;21&lt;/key&gt;&lt;/foreign-keys&gt;&lt;ref-type name="Journal Article"&gt;17&lt;/ref-type&gt;&lt;contributors&gt;&lt;authors&gt;&lt;author&gt;HaRD CCG,&lt;/author&gt;&lt;/authors&gt;&lt;/contributors&gt;&lt;titles&gt;&lt;title&gt;Equality Information- Protected Characteristics: Definitions, Demographics &amp;amp; Health Inequalities 2015-16&lt;/title&gt;&lt;secondary-title&gt;HaRD CCG: Harrogate&lt;/secondary-title&gt;&lt;/titles&gt;&lt;periodical&gt;&lt;full-title&gt;HaRD CCG: Harrogate&lt;/full-title&gt;&lt;/periodical&gt;&lt;dates&gt;&lt;year&gt;2015&lt;/year&gt;&lt;/dates&gt;&lt;urls&gt;&lt;/urls&gt;&lt;/record&gt;&lt;/Cite&gt;&lt;/EndNote&gt;</w:instrText>
      </w:r>
      <w:r>
        <w:fldChar w:fldCharType="separate"/>
      </w:r>
      <w:r>
        <w:rPr>
          <w:noProof/>
        </w:rPr>
        <w:t>(HaRD CCG, 2015)</w:t>
      </w:r>
      <w:r>
        <w:fldChar w:fldCharType="end"/>
      </w:r>
      <w:r w:rsidR="00882C24">
        <w:t>.</w:t>
      </w:r>
    </w:p>
    <w:p w14:paraId="7F5A26FB" w14:textId="4BA39860" w:rsidR="00056CFF" w:rsidRDefault="00D97822" w:rsidP="00056CFF">
      <w:pPr>
        <w:spacing w:line="360" w:lineRule="auto"/>
      </w:pPr>
      <w:r>
        <w:t>T</w:t>
      </w:r>
      <w:r w:rsidR="00056CFF">
        <w:t xml:space="preserve">he </w:t>
      </w:r>
      <w:r>
        <w:t xml:space="preserve">HaRD </w:t>
      </w:r>
      <w:r w:rsidR="00056CFF">
        <w:t>CCG</w:t>
      </w:r>
      <w:r w:rsidR="000A60D4">
        <w:t xml:space="preserve"> concluded that the</w:t>
      </w:r>
      <w:r w:rsidR="00056CFF">
        <w:t xml:space="preserve"> </w:t>
      </w:r>
      <w:r w:rsidR="000A60D4">
        <w:t>current service delivery was unsustainable</w:t>
      </w:r>
      <w:r w:rsidR="006A468B">
        <w:fldChar w:fldCharType="begin"/>
      </w:r>
      <w:r w:rsidR="006A468B">
        <w:instrText xml:space="preserve"> ADDIN EN.CITE &lt;EndNote&gt;&lt;Cite&gt;&lt;Author&gt;HaRD Vanguard&lt;/Author&gt;&lt;Year&gt;2018&lt;/Year&gt;&lt;RecNum&gt;30&lt;/RecNum&gt;&lt;DisplayText&gt;(HaRD Vanguard, 2018)&lt;/DisplayText&gt;&lt;record&gt;&lt;rec-number&gt;30&lt;/rec-number&gt;&lt;foreign-keys&gt;&lt;key app="EN" db-id="svtaata5z9drpbeffempx2fn0zavwvwt0avf" timestamp="1556115743"&gt;30&lt;/key&gt;&lt;/foreign-keys&gt;&lt;ref-type name="Journal Article"&gt;17&lt;/ref-type&gt;&lt;contributors&gt;&lt;authors&gt;&lt;author&gt;HaRD Vanguard,&lt;/author&gt;&lt;/authors&gt;&lt;/contributors&gt;&lt;titles&gt;&lt;title&gt;Sharing the biscuits: lessons from Harrogate’s new care model vanguard experience&lt;/title&gt;&lt;/titles&gt;&lt;dates&gt;&lt;year&gt;2018&lt;/year&gt;&lt;/dates&gt;&lt;urls&gt;&lt;/urls&gt;&lt;/record&gt;&lt;/Cite&gt;&lt;/EndNote&gt;</w:instrText>
      </w:r>
      <w:r w:rsidR="006A468B">
        <w:fldChar w:fldCharType="separate"/>
      </w:r>
      <w:r w:rsidR="006A468B">
        <w:rPr>
          <w:noProof/>
        </w:rPr>
        <w:t>(HaRD Vanguard, 2018)</w:t>
      </w:r>
      <w:r w:rsidR="006A468B">
        <w:fldChar w:fldCharType="end"/>
      </w:r>
      <w:r w:rsidR="00882C24">
        <w:t>,</w:t>
      </w:r>
      <w:r w:rsidR="000A60D4">
        <w:t xml:space="preserve"> </w:t>
      </w:r>
      <w:r w:rsidR="00F638DB">
        <w:t>estimating</w:t>
      </w:r>
      <w:r w:rsidR="00056CFF">
        <w:t xml:space="preserve"> that 20% of acute admissions and 67% of occupied acute beds had the potential to be managed in a less acute setting, </w:t>
      </w:r>
      <w:r w:rsidR="00A827AE">
        <w:t>including at home</w:t>
      </w:r>
      <w:r w:rsidR="000A60D4">
        <w:t xml:space="preserve">. There was also a </w:t>
      </w:r>
      <w:r w:rsidR="00056CFF">
        <w:t>lack of joined up care and care duplication to motivate a redesign of their core care pathway.</w:t>
      </w:r>
    </w:p>
    <w:p w14:paraId="40965DAD" w14:textId="194CE481" w:rsidR="00056CFF" w:rsidRDefault="00A827AE" w:rsidP="00056CFF">
      <w:pPr>
        <w:spacing w:line="360" w:lineRule="auto"/>
      </w:pPr>
      <w:r>
        <w:t xml:space="preserve">The HaRD Vanguard programme </w:t>
      </w:r>
      <w:r w:rsidR="00056CFF">
        <w:t>was launched with the key intention of removing existing boundaries between</w:t>
      </w:r>
      <w:r w:rsidR="00056CFF" w:rsidRPr="00431465">
        <w:t xml:space="preserve"> primary, community, acute, mental health</w:t>
      </w:r>
      <w:r w:rsidR="00056CFF">
        <w:t>,</w:t>
      </w:r>
      <w:r w:rsidR="00056CFF" w:rsidRPr="00431465">
        <w:t xml:space="preserve"> and social care</w:t>
      </w:r>
      <w:r w:rsidR="00056CFF">
        <w:t xml:space="preserve">, with the expectation that this would improve the quality and sustainability of services both clinically and financially, </w:t>
      </w:r>
      <w:r w:rsidR="00F638DB">
        <w:t>largely by</w:t>
      </w:r>
      <w:r w:rsidR="00056CFF">
        <w:t xml:space="preserve"> reduc</w:t>
      </w:r>
      <w:r w:rsidR="00F638DB">
        <w:t>ing</w:t>
      </w:r>
      <w:r w:rsidR="00056CFF">
        <w:t xml:space="preserve"> unnecessary hospital admissions and attendances.</w:t>
      </w:r>
    </w:p>
    <w:p w14:paraId="7BB6F5DC" w14:textId="13686D98" w:rsidR="00056CFF" w:rsidRDefault="001A478F" w:rsidP="006C5DB2">
      <w:pPr>
        <w:spacing w:line="360" w:lineRule="auto"/>
      </w:pPr>
      <w:r>
        <w:t>Throughout the funding period (2015</w:t>
      </w:r>
      <w:r w:rsidR="002B6DF0">
        <w:t>/16</w:t>
      </w:r>
      <w:r>
        <w:t>-20</w:t>
      </w:r>
      <w:r w:rsidR="002B6DF0">
        <w:t>17/</w:t>
      </w:r>
      <w:r>
        <w:t xml:space="preserve">18) the HaRD Vanguard </w:t>
      </w:r>
      <w:r w:rsidR="00D72250">
        <w:t xml:space="preserve">attempted to facilitate integration of care through a number of activities, including the setting up of community care teams, training programmes, and the creation of an IRS pop-up team.  </w:t>
      </w:r>
      <w:r w:rsidR="00DC2AFC">
        <w:t xml:space="preserve">From November 2016 four community care team hubs were created, </w:t>
      </w:r>
      <w:r w:rsidR="00D72250">
        <w:t>Details of the evolution of the programme are published elsewhere</w:t>
      </w:r>
      <w:r w:rsidR="00E3627B">
        <w:fldChar w:fldCharType="begin"/>
      </w:r>
      <w:r w:rsidR="00B91B5F">
        <w:instrText xml:space="preserve"> ADDIN EN.CITE &lt;EndNote&gt;&lt;Cite&gt;&lt;Author&gt;HaRD Vanguard&lt;/Author&gt;&lt;Year&gt;2018&lt;/Year&gt;&lt;RecNum&gt;30&lt;/RecNum&gt;&lt;DisplayText&gt;(HaRD Vanguard, 2018, Ariss et al., 2018)&lt;/DisplayText&gt;&lt;record&gt;&lt;rec-number&gt;30&lt;/rec-number&gt;&lt;foreign-keys&gt;&lt;key app="EN" db-id="svtaata5z9drpbeffempx2fn0zavwvwt0avf" timestamp="1556115743"&gt;30&lt;/key&gt;&lt;/foreign-keys&gt;&lt;ref-type name="Journal Article"&gt;17&lt;/ref-type&gt;&lt;contributors&gt;&lt;authors&gt;&lt;author&gt;HaRD Vanguard,&lt;/author&gt;&lt;/authors&gt;&lt;/contributors&gt;&lt;titles&gt;&lt;title&gt;Sharing the biscuits: lessons from Harrogate’s new care model vanguard experience&lt;/title&gt;&lt;/titles&gt;&lt;dates&gt;&lt;year&gt;2018&lt;/year&gt;&lt;/dates&gt;&lt;urls&gt;&lt;/urls&gt;&lt;/record&gt;&lt;/Cite&gt;&lt;Cite&gt;&lt;Author&gt;Ariss&lt;/Author&gt;&lt;Year&gt;2018&lt;/Year&gt;&lt;RecNum&gt;31&lt;/RecNum&gt;&lt;record&gt;&lt;rec-number&gt;31&lt;/rec-number&gt;&lt;foreign-keys&gt;&lt;key app="EN" db-id="svtaata5z9drpbeffempx2fn0zavwvwt0avf" timestamp="1556116233"&gt;31&lt;/key&gt;&lt;/foreign-keys&gt;&lt;ref-type name="Web Page"&gt;12&lt;/ref-type&gt;&lt;contributors&gt;&lt;authors&gt;&lt;author&gt;Ariss, S., &lt;/author&gt;&lt;author&gt;L. Bojke,&lt;/author&gt;&lt;author&gt;S. Fowler-Davis, &lt;/author&gt;&lt;author&gt;N.Hex, &lt;/author&gt;&lt;author&gt;S. Hinde, &lt;/author&gt;&lt;author&gt;K. Lowrie, &lt;/author&gt;&lt;author&gt;N. Nasr, &lt;/author&gt;&lt;author&gt;G. Richardson, &lt;/author&gt;&lt;author&gt;E. Scott, &lt;/author&gt;&lt;author&gt;J. Setters&lt;/author&gt;&lt;/authors&gt;&lt;/contributors&gt;&lt;titles&gt;&lt;title&gt;Harrogate and Rural District New Care Model Vanguard - Final Evaluation report&lt;/title&gt;&lt;/titles&gt;&lt;volume&gt;accessed: 24/4/2019&lt;/volume&gt;&lt;dates&gt;&lt;year&gt;2018&lt;/year&gt;&lt;/dates&gt;&lt;pub-location&gt;http://clahrc-yh.nihr.ac.uk/our-themes/health-economics-and-outcome-measurement/resources&lt;/pub-location&gt;&lt;urls&gt;&lt;/urls&gt;&lt;/record&gt;&lt;/Cite&gt;&lt;/EndNote&gt;</w:instrText>
      </w:r>
      <w:r w:rsidR="00E3627B">
        <w:fldChar w:fldCharType="separate"/>
      </w:r>
      <w:r w:rsidR="00B91B5F">
        <w:rPr>
          <w:noProof/>
        </w:rPr>
        <w:t>(HaRD Vanguard, 2018, Ariss et al., 2018)</w:t>
      </w:r>
      <w:r w:rsidR="00E3627B">
        <w:fldChar w:fldCharType="end"/>
      </w:r>
      <w:r w:rsidR="00007CB7">
        <w:t xml:space="preserve">. </w:t>
      </w:r>
      <w:r w:rsidR="00D72250">
        <w:t xml:space="preserve"> </w:t>
      </w:r>
      <w:r w:rsidR="007B6E1A">
        <w:t xml:space="preserve">This initial attempt at care integration was stopped in March 2017 </w:t>
      </w:r>
      <w:r w:rsidR="00A827AE">
        <w:t>for</w:t>
      </w:r>
      <w:r w:rsidR="007B6E1A">
        <w:t xml:space="preserve"> </w:t>
      </w:r>
      <w:r w:rsidR="003B0059">
        <w:t>a number of reasons including failures to engage GPs, a poorly defined set of aims of the teams, and insufficient initial planning leading to poor buy in from partner groups</w:t>
      </w:r>
      <w:r w:rsidR="00B91B5F">
        <w:fldChar w:fldCharType="begin"/>
      </w:r>
      <w:r w:rsidR="00065743">
        <w:instrText xml:space="preserve"> ADDIN EN.CITE &lt;EndNote&gt;&lt;Cite&gt;&lt;Author&gt;HaRD Vanguard&lt;/Author&gt;&lt;Year&gt;2018&lt;/Year&gt;&lt;RecNum&gt;30&lt;/RecNum&gt;&lt;DisplayText&gt;(HaRD Vanguard, 2018, Thomas, 2017)&lt;/DisplayText&gt;&lt;record&gt;&lt;rec-number&gt;30&lt;/rec-number&gt;&lt;foreign-keys&gt;&lt;key app="EN" db-id="svtaata5z9drpbeffempx2fn0zavwvwt0avf" timestamp="1556115743"&gt;30&lt;/key&gt;&lt;/foreign-keys&gt;&lt;ref-type name="Journal Article"&gt;17&lt;/ref-type&gt;&lt;contributors&gt;&lt;authors&gt;&lt;author&gt;HaRD Vanguard,&lt;/author&gt;&lt;/authors&gt;&lt;/contributors&gt;&lt;titles&gt;&lt;title&gt;Sharing the biscuits: lessons from Harrogate’s new care model vanguard experience&lt;/title&gt;&lt;/titles&gt;&lt;dates&gt;&lt;year&gt;2018&lt;/year&gt;&lt;/dates&gt;&lt;urls&gt;&lt;/urls&gt;&lt;/record&gt;&lt;/Cite&gt;&lt;Cite&gt;&lt;Author&gt;Thomas&lt;/Author&gt;&lt;Year&gt;2017&lt;/Year&gt;&lt;RecNum&gt;32&lt;/RecNum&gt;&lt;record&gt;&lt;rec-number&gt;32&lt;/rec-number&gt;&lt;foreign-keys&gt;&lt;key app="EN" db-id="svtaata5z9drpbeffempx2fn0zavwvwt0avf" timestamp="1557220321"&gt;32&lt;/key&gt;&lt;/foreign-keys&gt;&lt;ref-type name="Web Page"&gt;12&lt;/ref-type&gt;&lt;contributors&gt;&lt;authors&gt;&lt;author&gt;Thomas, R.&lt;/author&gt;&lt;/authors&gt;&lt;/contributors&gt;&lt;titles&gt;&lt;title&gt;Vanguard turned to plan B after first model &amp;apos;didn&amp;apos;t work&amp;apos;, accessed 7/5/2019&lt;/title&gt;&lt;/titles&gt;&lt;dates&gt;&lt;year&gt;2017&lt;/year&gt;&lt;/dates&gt;&lt;urls&gt;&lt;related-urls&gt;&lt;url&gt;https://www.hsj.co.uk/nhs-harrogate-and-rural-district-ccg/vanguard-turned-to-plan-b-after-first-model-didnt-work/7020192.article&lt;/url&gt;&lt;/related-urls&gt;&lt;/urls&gt;&lt;/record&gt;&lt;/Cite&gt;&lt;/EndNote&gt;</w:instrText>
      </w:r>
      <w:r w:rsidR="00B91B5F">
        <w:fldChar w:fldCharType="separate"/>
      </w:r>
      <w:r w:rsidR="00065743">
        <w:rPr>
          <w:noProof/>
        </w:rPr>
        <w:t>(HaRD Vanguard, 2018, Thomas, 2017)</w:t>
      </w:r>
      <w:r w:rsidR="00B91B5F">
        <w:fldChar w:fldCharType="end"/>
      </w:r>
      <w:r w:rsidR="00882C24">
        <w:t>.</w:t>
      </w:r>
    </w:p>
    <w:p w14:paraId="1CA9D18C" w14:textId="3647A031" w:rsidR="00243979" w:rsidRPr="001F082C" w:rsidRDefault="00AF04C2" w:rsidP="00243979">
      <w:pPr>
        <w:spacing w:line="360" w:lineRule="auto"/>
      </w:pPr>
      <w:r>
        <w:t>On the 15</w:t>
      </w:r>
      <w:r w:rsidRPr="007B4686">
        <w:rPr>
          <w:vertAlign w:val="superscript"/>
        </w:rPr>
        <w:t>th</w:t>
      </w:r>
      <w:r>
        <w:t xml:space="preserve"> </w:t>
      </w:r>
      <w:r w:rsidR="003B0059">
        <w:t>May 2017 a new attempt at integration was launched</w:t>
      </w:r>
      <w:r w:rsidR="00A827AE">
        <w:t xml:space="preserve">, </w:t>
      </w:r>
      <w:r w:rsidR="00F638DB">
        <w:t>aiming</w:t>
      </w:r>
      <w:r w:rsidR="00A827AE">
        <w:t xml:space="preserve"> to build on the learning of the community care team hubs.</w:t>
      </w:r>
      <w:r w:rsidR="00056CFF">
        <w:t xml:space="preserve"> </w:t>
      </w:r>
      <w:r w:rsidR="00A827AE">
        <w:t>The</w:t>
      </w:r>
      <w:r w:rsidR="00056CFF">
        <w:t xml:space="preserve"> integrate</w:t>
      </w:r>
      <w:r w:rsidR="00007CB7">
        <w:t>d</w:t>
      </w:r>
      <w:r w:rsidR="00056CFF">
        <w:t xml:space="preserve"> response service (IRS)</w:t>
      </w:r>
      <w:r w:rsidR="00A827AE">
        <w:t xml:space="preserve"> team was</w:t>
      </w:r>
      <w:r w:rsidR="00056CFF">
        <w:t xml:space="preserve"> an attempt to implement a genuine integration of mental health, social care, primary care, and community health services</w:t>
      </w:r>
      <w:r w:rsidR="00A827AE">
        <w:t xml:space="preserve"> in a single team</w:t>
      </w:r>
      <w:r w:rsidR="00092559">
        <w:fldChar w:fldCharType="begin"/>
      </w:r>
      <w:r w:rsidR="00092559">
        <w:instrText xml:space="preserve"> ADDIN EN.CITE &lt;EndNote&gt;&lt;Cite&gt;&lt;Author&gt;HaRD Vanguard&lt;/Author&gt;&lt;Year&gt;2018&lt;/Year&gt;&lt;RecNum&gt;30&lt;/RecNum&gt;&lt;DisplayText&gt;(HaRD Vanguard, 2018)&lt;/DisplayText&gt;&lt;record&gt;&lt;rec-number&gt;30&lt;/rec-number&gt;&lt;foreign-keys&gt;&lt;key app="EN" db-id="svtaata5z9drpbeffempx2fn0zavwvwt0avf" timestamp="1556115743"&gt;30&lt;/key&gt;&lt;/foreign-keys&gt;&lt;ref-type name="Journal Article"&gt;17&lt;/ref-type&gt;&lt;contributors&gt;&lt;authors&gt;&lt;author&gt;HaRD Vanguard,&lt;/author&gt;&lt;/authors&gt;&lt;/contributors&gt;&lt;titles&gt;&lt;title&gt;Sharing the biscuits: lessons from Harrogate’s new care model vanguard experience&lt;/title&gt;&lt;/titles&gt;&lt;dates&gt;&lt;year&gt;2018&lt;/year&gt;&lt;/dates&gt;&lt;urls&gt;&lt;/urls&gt;&lt;/record&gt;&lt;/Cite&gt;&lt;/EndNote&gt;</w:instrText>
      </w:r>
      <w:r w:rsidR="00092559">
        <w:fldChar w:fldCharType="separate"/>
      </w:r>
      <w:r w:rsidR="00092559">
        <w:rPr>
          <w:noProof/>
        </w:rPr>
        <w:t>(HaRD Vanguard, 2018)</w:t>
      </w:r>
      <w:r w:rsidR="00092559">
        <w:fldChar w:fldCharType="end"/>
      </w:r>
      <w:r w:rsidR="00882C24">
        <w:t xml:space="preserve">. </w:t>
      </w:r>
      <w:r w:rsidR="00056CFF">
        <w:t xml:space="preserve"> The IRS team had shared access to patient records, daily care discussions, joint visits, and co-location at a single site. It was piloted to </w:t>
      </w:r>
      <w:r w:rsidR="00A827AE">
        <w:t>accept referrals from</w:t>
      </w:r>
      <w:r w:rsidR="00056CFF">
        <w:t xml:space="preserve"> three s</w:t>
      </w:r>
      <w:r w:rsidR="00445F99">
        <w:t>elf-selecting</w:t>
      </w:r>
      <w:r w:rsidR="00056CFF">
        <w:t xml:space="preserve"> GP </w:t>
      </w:r>
      <w:r w:rsidR="00A827AE">
        <w:t>practices</w:t>
      </w:r>
      <w:r w:rsidR="00056CFF">
        <w:t xml:space="preserve"> within the HaRD area</w:t>
      </w:r>
      <w:r w:rsidR="00445F99">
        <w:t>, covering 44,120 of the 160,000 registered patients in the HaRD area</w:t>
      </w:r>
      <w:r w:rsidR="00056CFF">
        <w:t>.  The key aims of the IRS were to offer a 7-day a week rapid response intervention from an interdisciplinary team and, wherever possible, to avoid hospital admission.</w:t>
      </w:r>
      <w:r w:rsidR="00056CFF" w:rsidRPr="005904EE">
        <w:t xml:space="preserve"> </w:t>
      </w:r>
      <w:r w:rsidR="00056CFF">
        <w:t xml:space="preserve"> Skill mix included mental and physical health nursing, physiotherapy, pharmacy and social care.  The team consisted of </w:t>
      </w:r>
      <w:r w:rsidR="002B6DF0">
        <w:t>15 active staff members</w:t>
      </w:r>
      <w:r w:rsidR="00056CFF">
        <w:t>, not including two roles that were never recruited onto</w:t>
      </w:r>
      <w:r w:rsidR="00C9043F">
        <w:t xml:space="preserve"> due to inability to identify suitable candidates</w:t>
      </w:r>
      <w:r w:rsidR="00092559">
        <w:t>, t</w:t>
      </w:r>
      <w:r w:rsidR="00056CFF">
        <w:t xml:space="preserve">he breakdown of </w:t>
      </w:r>
      <w:r w:rsidR="00A827AE">
        <w:t>staff</w:t>
      </w:r>
      <w:r w:rsidR="00056CFF">
        <w:t xml:space="preserve"> is detailed in Supplementary Appendix 1.  Patients identified as high</w:t>
      </w:r>
      <w:r w:rsidR="00173A34">
        <w:t xml:space="preserve"> need, with no specific criteria set, </w:t>
      </w:r>
      <w:r w:rsidR="003C5D39">
        <w:t xml:space="preserve">could be </w:t>
      </w:r>
      <w:r w:rsidR="00056CFF">
        <w:lastRenderedPageBreak/>
        <w:t xml:space="preserve">referred to the team by any of the local care partners, at which point an integrated care plan was initiated by the team.  </w:t>
      </w:r>
      <w:r>
        <w:t>On 8th</w:t>
      </w:r>
      <w:r w:rsidR="00445F99">
        <w:t xml:space="preserve"> January 2018, referrals were stopped, as sustained staffing was no longer possible. </w:t>
      </w:r>
      <w:r w:rsidR="00243979">
        <w:t xml:space="preserve"> </w:t>
      </w:r>
      <w:r>
        <w:t>Final estimates of the number of patient interactions were not recorded but in the first 193 days (until 24</w:t>
      </w:r>
      <w:r w:rsidRPr="007B4686">
        <w:rPr>
          <w:vertAlign w:val="superscript"/>
        </w:rPr>
        <w:t>th</w:t>
      </w:r>
      <w:r>
        <w:t xml:space="preserve"> November 2017)</w:t>
      </w:r>
      <w:r w:rsidR="003C5D39">
        <w:t>,</w:t>
      </w:r>
      <w:r>
        <w:t xml:space="preserve"> of the 239 days of the IRS</w:t>
      </w:r>
      <w:r w:rsidR="003C5D39">
        <w:t xml:space="preserve"> funding,</w:t>
      </w:r>
      <w:r>
        <w:t xml:space="preserve"> the team saw 279 patients. </w:t>
      </w:r>
    </w:p>
    <w:p w14:paraId="2D1EF1B0" w14:textId="3FD33E58" w:rsidR="000D5EFF" w:rsidRDefault="000D5EFF" w:rsidP="006C5DB2">
      <w:pPr>
        <w:spacing w:line="360" w:lineRule="auto"/>
      </w:pPr>
    </w:p>
    <w:p w14:paraId="0E002F89" w14:textId="310A5893" w:rsidR="00445F99" w:rsidRPr="00E0543F" w:rsidRDefault="00445F99" w:rsidP="006C5DB2">
      <w:pPr>
        <w:spacing w:line="360" w:lineRule="auto"/>
        <w:rPr>
          <w:b/>
        </w:rPr>
      </w:pPr>
      <w:r>
        <w:rPr>
          <w:b/>
        </w:rPr>
        <w:t>Mixed Method Evaluation</w:t>
      </w:r>
    </w:p>
    <w:p w14:paraId="68F846B8" w14:textId="2498A7B2" w:rsidR="00317F5A" w:rsidRDefault="00D76894" w:rsidP="006C5DB2">
      <w:pPr>
        <w:spacing w:line="360" w:lineRule="auto"/>
      </w:pPr>
      <w:r>
        <w:t>T</w:t>
      </w:r>
      <w:r w:rsidR="00C7486D">
        <w:t xml:space="preserve">hroughout the </w:t>
      </w:r>
      <w:r w:rsidR="00AE7755">
        <w:t xml:space="preserve">programme the HaRD Vanguard </w:t>
      </w:r>
      <w:r w:rsidR="009E79A3">
        <w:t xml:space="preserve">was </w:t>
      </w:r>
      <w:r w:rsidR="00AE7755">
        <w:t>engaged with a multi-disciplinary team of academic researchers, contracted to conduct a mixed method evaluation of the programme</w:t>
      </w:r>
      <w:r>
        <w:t>, in line with guidance from NHS England regarding Vanguard evaluation</w:t>
      </w:r>
      <w:r>
        <w:fldChar w:fldCharType="begin"/>
      </w:r>
      <w:r w:rsidR="00E7713C">
        <w:instrText xml:space="preserve"> ADDIN EN.CITE &lt;EndNote&gt;&lt;Cite&gt;&lt;Author&gt;NHS England&lt;/Author&gt;&lt;Year&gt;2017&lt;/Year&gt;&lt;RecNum&gt;22&lt;/RecNum&gt;&lt;DisplayText&gt;(NHS England, 2017b)&lt;/DisplayText&gt;&lt;record&gt;&lt;rec-number&gt;22&lt;/rec-number&gt;&lt;foreign-keys&gt;&lt;key app="EN" db-id="svtaata5z9drpbeffempx2fn0zavwvwt0avf" timestamp="1548935056"&gt;22&lt;/key&gt;&lt;/foreign-keys&gt;&lt;ref-type name="Journal Article"&gt;17&lt;/ref-type&gt;&lt;contributors&gt;&lt;authors&gt;&lt;author&gt;NHS England,&lt;/author&gt;&lt;/authors&gt;&lt;/contributors&gt;&lt;titles&gt;&lt;title&gt;Evaluation strategy for new care model vanguards&lt;/title&gt;&lt;secondary-title&gt;NHS England: London&lt;/secondary-title&gt;&lt;/titles&gt;&lt;periodical&gt;&lt;full-title&gt;NHS England: London&lt;/full-title&gt;&lt;/periodical&gt;&lt;dates&gt;&lt;year&gt;2017&lt;/year&gt;&lt;/dates&gt;&lt;urls&gt;&lt;/urls&gt;&lt;/record&gt;&lt;/Cite&gt;&lt;/EndNote&gt;</w:instrText>
      </w:r>
      <w:r>
        <w:fldChar w:fldCharType="separate"/>
      </w:r>
      <w:r w:rsidR="00E7713C">
        <w:rPr>
          <w:noProof/>
        </w:rPr>
        <w:t>(NHS England, 2017b)</w:t>
      </w:r>
      <w:r>
        <w:fldChar w:fldCharType="end"/>
      </w:r>
      <w:r w:rsidR="00AE7755">
        <w:t xml:space="preserve">.  </w:t>
      </w:r>
      <w:r w:rsidR="009F1288">
        <w:t>This</w:t>
      </w:r>
      <w:r w:rsidR="00317F5A">
        <w:t xml:space="preserve"> evaluation consisted of a theory led qualitative </w:t>
      </w:r>
      <w:r w:rsidR="009E79A3">
        <w:t>evaluation</w:t>
      </w:r>
      <w:r w:rsidR="0030388B">
        <w:t xml:space="preserve"> and</w:t>
      </w:r>
      <w:r w:rsidR="00317F5A">
        <w:t xml:space="preserve"> a quantitative economic evaluation.  Due to the rapid evolution of the HaRD Vanguard</w:t>
      </w:r>
      <w:r w:rsidR="0030388B">
        <w:t>, contractual challenges between the evaluation team and the Vanguard,</w:t>
      </w:r>
      <w:r w:rsidR="00317F5A">
        <w:t xml:space="preserve"> and the failure of the initial community care team</w:t>
      </w:r>
      <w:r w:rsidR="00DC2AFC">
        <w:t>,</w:t>
      </w:r>
      <w:r w:rsidR="00317F5A">
        <w:t xml:space="preserve"> the evaluation focussed on the IRS portion of the programme.</w:t>
      </w:r>
    </w:p>
    <w:p w14:paraId="6DC3167F" w14:textId="0A450F20" w:rsidR="00AE7755" w:rsidRDefault="00B55FF8" w:rsidP="006C5DB2">
      <w:pPr>
        <w:spacing w:line="360" w:lineRule="auto"/>
      </w:pPr>
      <w:r>
        <w:t>Findings of the qualitative evaluation are published elsewhere</w:t>
      </w:r>
      <w:r w:rsidR="00B91B5F">
        <w:fldChar w:fldCharType="begin"/>
      </w:r>
      <w:r w:rsidR="00B91B5F">
        <w:instrText xml:space="preserve"> ADDIN EN.CITE &lt;EndNote&gt;&lt;Cite&gt;&lt;Author&gt;Ariss&lt;/Author&gt;&lt;Year&gt;2018&lt;/Year&gt;&lt;RecNum&gt;31&lt;/RecNum&gt;&lt;DisplayText&gt;(Ariss et al., 2018)&lt;/DisplayText&gt;&lt;record&gt;&lt;rec-number&gt;31&lt;/rec-number&gt;&lt;foreign-keys&gt;&lt;key app="EN" db-id="svtaata5z9drpbeffempx2fn0zavwvwt0avf" timestamp="1556116233"&gt;31&lt;/key&gt;&lt;/foreign-keys&gt;&lt;ref-type name="Web Page"&gt;12&lt;/ref-type&gt;&lt;contributors&gt;&lt;authors&gt;&lt;author&gt;Ariss, S., &lt;/author&gt;&lt;author&gt;L. Bojke,&lt;/author&gt;&lt;author&gt;S. Fowler-Davis, &lt;/author&gt;&lt;author&gt;N.Hex, &lt;/author&gt;&lt;author&gt;S. Hinde, &lt;/author&gt;&lt;author&gt;K. Lowrie, &lt;/author&gt;&lt;author&gt;N. Nasr, &lt;/author&gt;&lt;author&gt;G. Richardson, &lt;/author&gt;&lt;author&gt;E. Scott, &lt;/author&gt;&lt;author&gt;J. Setters&lt;/author&gt;&lt;/authors&gt;&lt;/contributors&gt;&lt;titles&gt;&lt;title&gt;Harrogate and Rural District New Care Model Vanguard - Final Evaluation report&lt;/title&gt;&lt;/titles&gt;&lt;volume&gt;accessed: 24/4/2019&lt;/volume&gt;&lt;dates&gt;&lt;year&gt;2018&lt;/year&gt;&lt;/dates&gt;&lt;pub-location&gt;http://clahrc-yh.nihr.ac.uk/our-themes/health-economics-and-outcome-measurement/resources&lt;/pub-location&gt;&lt;urls&gt;&lt;/urls&gt;&lt;/record&gt;&lt;/Cite&gt;&lt;/EndNote&gt;</w:instrText>
      </w:r>
      <w:r w:rsidR="00B91B5F">
        <w:fldChar w:fldCharType="separate"/>
      </w:r>
      <w:r w:rsidR="00B91B5F">
        <w:rPr>
          <w:noProof/>
        </w:rPr>
        <w:t>(Ariss et al., 2018)</w:t>
      </w:r>
      <w:r w:rsidR="00B91B5F">
        <w:fldChar w:fldCharType="end"/>
      </w:r>
      <w:r>
        <w:t xml:space="preserve"> but in brief the analysis aimed to understand the underlying programme theory of the Vanguard and explore the implementation process from a multi-stakeholder perspective</w:t>
      </w:r>
      <w:r w:rsidR="009E79A3">
        <w:t xml:space="preserve"> through a series of interviews, surveys and observations</w:t>
      </w:r>
      <w:r>
        <w:t>.  The analysis concluded that while the IRS team provided a ‘gold standard’ level of integrated care, the ambiguity about many staff roles, lack of clear referral criteria to the team or service specification, and unc</w:t>
      </w:r>
      <w:r w:rsidR="0030388B">
        <w:t xml:space="preserve">ertain onward referral pathways, greatly limited the potential of the service and its ability to effect change.  </w:t>
      </w:r>
      <w:r w:rsidR="00E7713C">
        <w:t xml:space="preserve">These were reflected in low satisfaction and high levels of uncertainty of team members surveyed through a workforce dynamics questionnaire.  </w:t>
      </w:r>
      <w:r w:rsidR="0030388B">
        <w:t>Throughout, the evaluation team struggled to engage patient representatives or collect survey data</w:t>
      </w:r>
      <w:r w:rsidR="00E7713C">
        <w:t>, with only a single patient experience survey being returned</w:t>
      </w:r>
      <w:r w:rsidR="0030388B">
        <w:t xml:space="preserve">, </w:t>
      </w:r>
      <w:r w:rsidR="00AB380B">
        <w:t xml:space="preserve">limiting the scope of the </w:t>
      </w:r>
      <w:r w:rsidR="0030388B">
        <w:t xml:space="preserve">qualitative analysis.  </w:t>
      </w:r>
    </w:p>
    <w:p w14:paraId="4D7B6076" w14:textId="341F700E" w:rsidR="00B55FF8" w:rsidRDefault="00E7713C" w:rsidP="006C5DB2">
      <w:pPr>
        <w:spacing w:line="360" w:lineRule="auto"/>
      </w:pPr>
      <w:r>
        <w:t>T</w:t>
      </w:r>
      <w:r w:rsidR="0030388B">
        <w:t>he methods and results of the quantitative analysis</w:t>
      </w:r>
      <w:r>
        <w:t xml:space="preserve"> are reported below</w:t>
      </w:r>
      <w:r w:rsidR="0030388B">
        <w:t>, the findings of which should be viewed in light of the challenges and limitations identified</w:t>
      </w:r>
      <w:r>
        <w:t xml:space="preserve"> by the qualitative study</w:t>
      </w:r>
      <w:r w:rsidR="0030388B">
        <w:t>.</w:t>
      </w:r>
    </w:p>
    <w:p w14:paraId="5D05416A" w14:textId="34AE456A" w:rsidR="0063382A" w:rsidRDefault="0063382A" w:rsidP="006C5DB2">
      <w:pPr>
        <w:spacing w:line="360" w:lineRule="auto"/>
      </w:pPr>
    </w:p>
    <w:p w14:paraId="387C98E7" w14:textId="26E6C022" w:rsidR="00476BA2" w:rsidRDefault="00E65A6C" w:rsidP="006C5DB2">
      <w:pPr>
        <w:spacing w:line="360" w:lineRule="auto"/>
        <w:rPr>
          <w:b/>
        </w:rPr>
      </w:pPr>
      <w:r>
        <w:rPr>
          <w:b/>
        </w:rPr>
        <w:t>Methods</w:t>
      </w:r>
      <w:r w:rsidR="00445F99">
        <w:rPr>
          <w:b/>
        </w:rPr>
        <w:t xml:space="preserve"> </w:t>
      </w:r>
    </w:p>
    <w:p w14:paraId="148FB6FA" w14:textId="4F7CD97E" w:rsidR="00C04186" w:rsidRDefault="00DC2AFC" w:rsidP="00C04186">
      <w:pPr>
        <w:spacing w:line="360" w:lineRule="auto"/>
      </w:pPr>
      <w:r>
        <w:t>This</w:t>
      </w:r>
      <w:r w:rsidR="0030388B">
        <w:t xml:space="preserve"> evaluation considers the </w:t>
      </w:r>
      <w:r w:rsidR="00D76894">
        <w:t>role</w:t>
      </w:r>
      <w:r w:rsidR="0030388B">
        <w:t xml:space="preserve"> of the HaRD IRS in </w:t>
      </w:r>
      <w:r w:rsidR="00D76894">
        <w:t>effecting</w:t>
      </w:r>
      <w:r w:rsidR="0030388B">
        <w:t xml:space="preserve"> a change in NHS utilisation</w:t>
      </w:r>
      <w:r>
        <w:t xml:space="preserve">, using </w:t>
      </w:r>
      <w:r w:rsidR="00D76894">
        <w:t xml:space="preserve">available </w:t>
      </w:r>
      <w:r w:rsidR="002B6DF0">
        <w:t xml:space="preserve">secondary care </w:t>
      </w:r>
      <w:r w:rsidR="00D76894">
        <w:t>activity data.</w:t>
      </w:r>
      <w:r w:rsidR="00C04186">
        <w:t xml:space="preserve"> </w:t>
      </w:r>
      <w:r w:rsidR="00C04186" w:rsidRPr="00C04186">
        <w:t xml:space="preserve"> </w:t>
      </w:r>
      <w:r w:rsidR="00C04186">
        <w:t xml:space="preserve">To explore the impact of the IRS team on NHS activity </w:t>
      </w:r>
      <w:r w:rsidR="00594F87">
        <w:t>we conducted an</w:t>
      </w:r>
      <w:r w:rsidR="00C04186">
        <w:t xml:space="preserve"> interrupted time series (ITS), </w:t>
      </w:r>
      <w:r w:rsidR="00C04186" w:rsidRPr="000716FC">
        <w:t xml:space="preserve">or ‘segmented regression’, </w:t>
      </w:r>
      <w:r w:rsidR="000A643D">
        <w:t xml:space="preserve">analysis </w:t>
      </w:r>
      <w:r w:rsidR="00594F87">
        <w:t>which</w:t>
      </w:r>
      <w:r w:rsidR="00C04186" w:rsidRPr="000716FC">
        <w:t xml:space="preserve"> </w:t>
      </w:r>
      <w:r w:rsidR="00C04186">
        <w:t xml:space="preserve">is considered a </w:t>
      </w:r>
      <w:r w:rsidR="00C04186">
        <w:lastRenderedPageBreak/>
        <w:t>robust statistical approach in such settings</w:t>
      </w:r>
      <w:r w:rsidR="00C04186" w:rsidRPr="000716FC">
        <w:fldChar w:fldCharType="begin"/>
      </w:r>
      <w:r w:rsidR="00C04186">
        <w:instrText xml:space="preserve"> ADDIN EN.CITE &lt;EndNote&gt;&lt;Cite&gt;&lt;Author&gt;Linden&lt;/Author&gt;&lt;Year&gt;2015&lt;/Year&gt;&lt;RecNum&gt;1&lt;/RecNum&gt;&lt;DisplayText&gt;(Linden, 2015, Bernal et al., 2016)&lt;/DisplayText&gt;&lt;record&gt;&lt;rec-number&gt;1&lt;/rec-number&gt;&lt;foreign-keys&gt;&lt;key app="EN" db-id="svtaata5z9drpbeffempx2fn0zavwvwt0avf" timestamp="1519896425"&gt;1&lt;/key&gt;&lt;/foreign-keys&gt;&lt;ref-type name="Journal Article"&gt;17&lt;/ref-type&gt;&lt;contributors&gt;&lt;authors&gt;&lt;author&gt;Linden, A.&lt;/author&gt;&lt;/authors&gt;&lt;/contributors&gt;&lt;titles&gt;&lt;title&gt;Conducting interrupted time-series analysis for single- and multiple-group comparisons&lt;/title&gt;&lt;secondary-title&gt;The Stata Journal&lt;/secondary-title&gt;&lt;/titles&gt;&lt;periodical&gt;&lt;full-title&gt;The Stata Journal&lt;/full-title&gt;&lt;/periodical&gt;&lt;volume&gt;15, Number 2, pp. 480–500&lt;/volume&gt;&lt;dates&gt;&lt;year&gt;2015&lt;/year&gt;&lt;/dates&gt;&lt;urls&gt;&lt;/urls&gt;&lt;/record&gt;&lt;/Cite&gt;&lt;Cite&gt;&lt;Author&gt;Bernal&lt;/Author&gt;&lt;Year&gt;2016&lt;/Year&gt;&lt;RecNum&gt;17&lt;/RecNum&gt;&lt;record&gt;&lt;rec-number&gt;17&lt;/rec-number&gt;&lt;foreign-keys&gt;&lt;key app="EN" db-id="svtaata5z9drpbeffempx2fn0zavwvwt0avf" timestamp="1548860474"&gt;17&lt;/key&gt;&lt;/foreign-keys&gt;&lt;ref-type name="Journal Article"&gt;17&lt;/ref-type&gt;&lt;contributors&gt;&lt;authors&gt;&lt;author&gt;Bernal, J L&lt;/author&gt;&lt;author&gt;Gasparrini, A&lt;/author&gt;&lt;author&gt;Cummins, S&lt;/author&gt;&lt;/authors&gt;&lt;/contributors&gt;&lt;titles&gt;&lt;title&gt;Interrupted time series regression for the evaluation of public health interventions: a tutorial&lt;/title&gt;&lt;secondary-title&gt;International Journal of Epidemiology&lt;/secondary-title&gt;&lt;/titles&gt;&lt;periodical&gt;&lt;full-title&gt;International Journal of Epidemiology&lt;/full-title&gt;&lt;/periodical&gt;&lt;pages&gt;348-355&lt;/pages&gt;&lt;volume&gt;46&lt;/volume&gt;&lt;number&gt;1&lt;/number&gt;&lt;dates&gt;&lt;year&gt;2016&lt;/year&gt;&lt;/dates&gt;&lt;isbn&gt;0300-5771&lt;/isbn&gt;&lt;urls&gt;&lt;related-urls&gt;&lt;url&gt;https://dx.doi.org/10.1093/ije/dyw098&lt;/url&gt;&lt;/related-urls&gt;&lt;/urls&gt;&lt;electronic-resource-num&gt;10.1093/ije/dyw098 %J International Journal of Epidemiology&lt;/electronic-resource-num&gt;&lt;access-date&gt;1/30/2019&lt;/access-date&gt;&lt;/record&gt;&lt;/Cite&gt;&lt;/EndNote&gt;</w:instrText>
      </w:r>
      <w:r w:rsidR="00C04186" w:rsidRPr="000716FC">
        <w:fldChar w:fldCharType="separate"/>
      </w:r>
      <w:r w:rsidR="00C04186">
        <w:rPr>
          <w:noProof/>
        </w:rPr>
        <w:t>(Linden, 2015, Bernal et al., 2016)</w:t>
      </w:r>
      <w:r w:rsidR="00C04186" w:rsidRPr="000716FC">
        <w:fldChar w:fldCharType="end"/>
      </w:r>
      <w:r w:rsidR="00882C24">
        <w:t>.</w:t>
      </w:r>
      <w:r w:rsidR="00C04186" w:rsidRPr="000716FC">
        <w:t xml:space="preserve">  </w:t>
      </w:r>
      <w:r w:rsidR="00330D3F">
        <w:t>W</w:t>
      </w:r>
      <w:r w:rsidR="00CB0C8A">
        <w:t xml:space="preserve">e </w:t>
      </w:r>
      <w:r w:rsidR="000A643D">
        <w:t xml:space="preserve">sought to test the </w:t>
      </w:r>
      <w:r w:rsidR="00CB0C8A">
        <w:t>hypothesis that the</w:t>
      </w:r>
      <w:r w:rsidR="004071FA">
        <w:t xml:space="preserve"> creation of the </w:t>
      </w:r>
      <w:r w:rsidR="00CB0C8A">
        <w:t xml:space="preserve">IRS team would lead to a decrease in secondary care activity levels in patients in the intervention area.  </w:t>
      </w:r>
    </w:p>
    <w:p w14:paraId="2FD371B9" w14:textId="4017394B" w:rsidR="00D76894" w:rsidRDefault="00D76894" w:rsidP="006C5DB2">
      <w:pPr>
        <w:spacing w:line="360" w:lineRule="auto"/>
      </w:pPr>
    </w:p>
    <w:p w14:paraId="30E9F2AF" w14:textId="4C80F9CC" w:rsidR="00D76894" w:rsidRPr="007B4686" w:rsidRDefault="00C04186" w:rsidP="006C5DB2">
      <w:pPr>
        <w:spacing w:line="360" w:lineRule="auto"/>
        <w:rPr>
          <w:i/>
        </w:rPr>
      </w:pPr>
      <w:r>
        <w:rPr>
          <w:i/>
        </w:rPr>
        <w:t>The analytical framework</w:t>
      </w:r>
    </w:p>
    <w:p w14:paraId="0A7DBAF1" w14:textId="4576A8B5" w:rsidR="00C04186" w:rsidRDefault="00C04186" w:rsidP="00C04186">
      <w:pPr>
        <w:spacing w:line="360" w:lineRule="auto"/>
      </w:pPr>
      <w:r>
        <w:t xml:space="preserve">The </w:t>
      </w:r>
      <w:r w:rsidR="00723764">
        <w:t xml:space="preserve">ITS </w:t>
      </w:r>
      <w:r>
        <w:t xml:space="preserve">method considers the trend in an outcome of interest over time, shown by the solid line in the explanatory </w:t>
      </w:r>
      <w:r>
        <w:fldChar w:fldCharType="begin"/>
      </w:r>
      <w:r>
        <w:instrText xml:space="preserve"> REF _Ref536624142 \h  \* MERGEFORMAT </w:instrText>
      </w:r>
      <w:r>
        <w:fldChar w:fldCharType="separate"/>
      </w:r>
      <w:r>
        <w:t xml:space="preserve">Figure </w:t>
      </w:r>
      <w:r>
        <w:rPr>
          <w:noProof/>
        </w:rPr>
        <w:t>1</w:t>
      </w:r>
      <w:r>
        <w:fldChar w:fldCharType="end"/>
      </w:r>
      <w:r>
        <w:t>, segmenting it into the period before the IRS team was active, and after it.  Using the framework described by Bernal</w:t>
      </w:r>
      <w:r>
        <w:fldChar w:fldCharType="begin"/>
      </w:r>
      <w:r>
        <w:instrText xml:space="preserve"> ADDIN EN.CITE &lt;EndNote&gt;&lt;Cite&gt;&lt;Author&gt;Bernal&lt;/Author&gt;&lt;Year&gt;2016&lt;/Year&gt;&lt;RecNum&gt;17&lt;/RecNum&gt;&lt;DisplayText&gt;(Bernal et al., 2016)&lt;/DisplayText&gt;&lt;record&gt;&lt;rec-number&gt;17&lt;/rec-number&gt;&lt;foreign-keys&gt;&lt;key app="EN" db-id="svtaata5z9drpbeffempx2fn0zavwvwt0avf" timestamp="1548860474"&gt;17&lt;/key&gt;&lt;/foreign-keys&gt;&lt;ref-type name="Journal Article"&gt;17&lt;/ref-type&gt;&lt;contributors&gt;&lt;authors&gt;&lt;author&gt;Bernal, J L&lt;/author&gt;&lt;author&gt;Gasparrini, A&lt;/author&gt;&lt;author&gt;Cummins, S&lt;/author&gt;&lt;/authors&gt;&lt;/contributors&gt;&lt;titles&gt;&lt;title&gt;Interrupted time series regression for the evaluation of public health interventions: a tutorial&lt;/title&gt;&lt;secondary-title&gt;International Journal of Epidemiology&lt;/secondary-title&gt;&lt;/titles&gt;&lt;periodical&gt;&lt;full-title&gt;International Journal of Epidemiology&lt;/full-title&gt;&lt;/periodical&gt;&lt;pages&gt;348-355&lt;/pages&gt;&lt;volume&gt;46&lt;/volume&gt;&lt;number&gt;1&lt;/number&gt;&lt;dates&gt;&lt;year&gt;2016&lt;/year&gt;&lt;/dates&gt;&lt;isbn&gt;0300-5771&lt;/isbn&gt;&lt;urls&gt;&lt;related-urls&gt;&lt;url&gt;https://dx.doi.org/10.1093/ije/dyw098&lt;/url&gt;&lt;/related-urls&gt;&lt;/urls&gt;&lt;electronic-resource-num&gt;10.1093/ije/dyw098 %J International Journal of Epidemiology&lt;/electronic-resource-num&gt;&lt;access-date&gt;1/30/2019&lt;/access-date&gt;&lt;/record&gt;&lt;/Cite&gt;&lt;/EndNote&gt;</w:instrText>
      </w:r>
      <w:r>
        <w:fldChar w:fldCharType="separate"/>
      </w:r>
      <w:r>
        <w:rPr>
          <w:noProof/>
        </w:rPr>
        <w:t>(Bernal et al., 2016)</w:t>
      </w:r>
      <w:r>
        <w:fldChar w:fldCharType="end"/>
      </w:r>
      <w:r>
        <w:t xml:space="preserve"> we defined the regression model </w:t>
      </w:r>
      <w:r w:rsidRPr="007B4686">
        <w:rPr>
          <w:i/>
        </w:rPr>
        <w:t>a-priori</w:t>
      </w:r>
      <w:r>
        <w:t xml:space="preserve"> as being associated with a level and slope change in each of the analysed metrics, using the following r</w:t>
      </w:r>
      <w:r w:rsidR="00882C24">
        <w:t>egression as outlined elsewhere</w:t>
      </w:r>
      <w:r>
        <w:fldChar w:fldCharType="begin"/>
      </w:r>
      <w:r>
        <w:instrText xml:space="preserve"> ADDIN EN.CITE &lt;EndNote&gt;&lt;Cite&gt;&lt;Author&gt;Bernal&lt;/Author&gt;&lt;Year&gt;2016&lt;/Year&gt;&lt;RecNum&gt;17&lt;/RecNum&gt;&lt;DisplayText&gt;(Bernal et al., 2016, Linden, 2015)&lt;/DisplayText&gt;&lt;record&gt;&lt;rec-number&gt;17&lt;/rec-number&gt;&lt;foreign-keys&gt;&lt;key app="EN" db-id="svtaata5z9drpbeffempx2fn0zavwvwt0avf" timestamp="1548860474"&gt;17&lt;/key&gt;&lt;/foreign-keys&gt;&lt;ref-type name="Journal Article"&gt;17&lt;/ref-type&gt;&lt;contributors&gt;&lt;authors&gt;&lt;author&gt;Bernal, J L&lt;/author&gt;&lt;author&gt;Gasparrini, A&lt;/author&gt;&lt;author&gt;Cummins, S&lt;/author&gt;&lt;/authors&gt;&lt;/contributors&gt;&lt;titles&gt;&lt;title&gt;Interrupted time series regression for the evaluation of public health interventions: a tutorial&lt;/title&gt;&lt;secondary-title&gt;International Journal of Epidemiology&lt;/secondary-title&gt;&lt;/titles&gt;&lt;periodical&gt;&lt;full-title&gt;International Journal of Epidemiology&lt;/full-title&gt;&lt;/periodical&gt;&lt;pages&gt;348-355&lt;/pages&gt;&lt;volume&gt;46&lt;/volume&gt;&lt;number&gt;1&lt;/number&gt;&lt;dates&gt;&lt;year&gt;2016&lt;/year&gt;&lt;/dates&gt;&lt;isbn&gt;0300-5771&lt;/isbn&gt;&lt;urls&gt;&lt;related-urls&gt;&lt;url&gt;https://dx.doi.org/10.1093/ije/dyw098&lt;/url&gt;&lt;/related-urls&gt;&lt;/urls&gt;&lt;electronic-resource-num&gt;10.1093/ije/dyw098 %J International Journal of Epidemiology&lt;/electronic-resource-num&gt;&lt;access-date&gt;1/30/2019&lt;/access-date&gt;&lt;/record&gt;&lt;/Cite&gt;&lt;Cite&gt;&lt;Author&gt;Linden&lt;/Author&gt;&lt;Year&gt;2015&lt;/Year&gt;&lt;RecNum&gt;1&lt;/RecNum&gt;&lt;record&gt;&lt;rec-number&gt;1&lt;/rec-number&gt;&lt;foreign-keys&gt;&lt;key app="EN" db-id="svtaata5z9drpbeffempx2fn0zavwvwt0avf" timestamp="1519896425"&gt;1&lt;/key&gt;&lt;/foreign-keys&gt;&lt;ref-type name="Journal Article"&gt;17&lt;/ref-type&gt;&lt;contributors&gt;&lt;authors&gt;&lt;author&gt;Linden, A.&lt;/author&gt;&lt;/authors&gt;&lt;/contributors&gt;&lt;titles&gt;&lt;title&gt;Conducting interrupted time-series analysis for single- and multiple-group comparisons&lt;/title&gt;&lt;secondary-title&gt;The Stata Journal&lt;/secondary-title&gt;&lt;/titles&gt;&lt;periodical&gt;&lt;full-title&gt;The Stata Journal&lt;/full-title&gt;&lt;/periodical&gt;&lt;volume&gt;15, Number 2, pp. 480–500&lt;/volume&gt;&lt;dates&gt;&lt;year&gt;2015&lt;/year&gt;&lt;/dates&gt;&lt;urls&gt;&lt;/urls&gt;&lt;/record&gt;&lt;/Cite&gt;&lt;/EndNote&gt;</w:instrText>
      </w:r>
      <w:r>
        <w:fldChar w:fldCharType="separate"/>
      </w:r>
      <w:r>
        <w:rPr>
          <w:noProof/>
        </w:rPr>
        <w:t>(Bernal et al., 2016, Linden, 2015)</w:t>
      </w:r>
      <w:r>
        <w:fldChar w:fldCharType="end"/>
      </w:r>
      <w:r w:rsidR="00882C24">
        <w:t>:</w:t>
      </w:r>
    </w:p>
    <w:p w14:paraId="147961D5" w14:textId="77777777" w:rsidR="00C04186" w:rsidRDefault="00C04186" w:rsidP="00C04186">
      <w:pPr>
        <w:spacing w:line="360" w:lineRule="auto"/>
      </w:pPr>
    </w:p>
    <w:p w14:paraId="0FAAD74A" w14:textId="77777777" w:rsidR="00C04186" w:rsidRDefault="00E835D3" w:rsidP="00C04186">
      <w:pPr>
        <w:spacing w:line="360" w:lineRule="auto"/>
      </w:pPr>
      <m:oMathPara>
        <m:oMath>
          <m:sSub>
            <m:sSubPr>
              <m:ctrlPr>
                <w:rPr>
                  <w:rFonts w:ascii="Cambria Math" w:hAnsi="Cambria Math"/>
                  <w:i/>
                </w:rPr>
              </m:ctrlPr>
            </m:sSubPr>
            <m:e>
              <m:r>
                <w:rPr>
                  <w:rFonts w:ascii="Cambria Math" w:hAnsi="Cambria Math"/>
                </w:rPr>
                <m:t>Y</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T</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2</m:t>
              </m:r>
            </m:sub>
          </m:sSub>
          <m:sSub>
            <m:sSubPr>
              <m:ctrlPr>
                <w:rPr>
                  <w:rFonts w:ascii="Cambria Math" w:hAnsi="Cambria Math"/>
                  <w:i/>
                </w:rPr>
              </m:ctrlPr>
            </m:sSubPr>
            <m:e>
              <m:r>
                <w:rPr>
                  <w:rFonts w:ascii="Cambria Math" w:hAnsi="Cambria Math"/>
                </w:rPr>
                <m:t>X</m:t>
              </m:r>
            </m:e>
            <m:sub>
              <m:r>
                <w:rPr>
                  <w:rFonts w:ascii="Cambria Math" w:hAnsi="Cambria Math"/>
                </w:rPr>
                <m:t>t</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3</m:t>
              </m:r>
            </m:sub>
          </m:sSub>
          <m:sSub>
            <m:sSubPr>
              <m:ctrlPr>
                <w:rPr>
                  <w:rFonts w:ascii="Cambria Math" w:hAnsi="Cambria Math"/>
                  <w:i/>
                </w:rPr>
              </m:ctrlPr>
            </m:sSubPr>
            <m:e>
              <m:r>
                <w:rPr>
                  <w:rFonts w:ascii="Cambria Math" w:hAnsi="Cambria Math"/>
                </w:rPr>
                <m:t>X</m:t>
              </m:r>
            </m:e>
            <m:sub>
              <m:r>
                <w:rPr>
                  <w:rFonts w:ascii="Cambria Math" w:hAnsi="Cambria Math"/>
                </w:rPr>
                <m:t>t</m:t>
              </m:r>
            </m:sub>
          </m:sSub>
          <m:sSub>
            <m:sSubPr>
              <m:ctrlPr>
                <w:rPr>
                  <w:rFonts w:ascii="Cambria Math" w:hAnsi="Cambria Math"/>
                  <w:i/>
                </w:rPr>
              </m:ctrlPr>
            </m:sSubPr>
            <m:e>
              <m:r>
                <w:rPr>
                  <w:rFonts w:ascii="Cambria Math" w:hAnsi="Cambria Math"/>
                </w:rPr>
                <m:t>T</m:t>
              </m:r>
            </m:e>
            <m:sub>
              <m:r>
                <w:rPr>
                  <w:rFonts w:ascii="Cambria Math" w:hAnsi="Cambria Math"/>
                </w:rPr>
                <m:t>t</m:t>
              </m:r>
            </m:sub>
          </m:sSub>
          <m:r>
            <w:rPr>
              <w:rFonts w:ascii="Cambria Math" w:hAnsi="Cambria Math"/>
            </w:rPr>
            <m:t xml:space="preserve"> + </m:t>
          </m:r>
          <m:sSub>
            <m:sSubPr>
              <m:ctrlPr>
                <w:rPr>
                  <w:rFonts w:ascii="Cambria Math" w:hAnsi="Cambria Math"/>
                  <w:i/>
                </w:rPr>
              </m:ctrlPr>
            </m:sSubPr>
            <m:e>
              <m:r>
                <w:rPr>
                  <w:rFonts w:ascii="Cambria Math" w:hAnsi="Cambria Math"/>
                </w:rPr>
                <m:t>ε</m:t>
              </m:r>
            </m:e>
            <m:sub>
              <m:r>
                <w:rPr>
                  <w:rFonts w:ascii="Cambria Math" w:hAnsi="Cambria Math"/>
                </w:rPr>
                <m:t>t</m:t>
              </m:r>
            </m:sub>
          </m:sSub>
        </m:oMath>
      </m:oMathPara>
    </w:p>
    <w:p w14:paraId="2811DA1F" w14:textId="77777777" w:rsidR="00C04186" w:rsidRDefault="00C04186" w:rsidP="00C04186">
      <w:pPr>
        <w:spacing w:line="360" w:lineRule="auto"/>
      </w:pPr>
    </w:p>
    <w:p w14:paraId="4FE99F7E" w14:textId="77777777" w:rsidR="00C04186" w:rsidRDefault="00C04186" w:rsidP="00C04186">
      <w:pPr>
        <w:spacing w:line="360" w:lineRule="auto"/>
      </w:pPr>
      <w:r>
        <w:t xml:space="preserve">In its simplest form, by assuming that the slope of the outcome data (β1) during the historic control period is indicative of the expected trend had the intervention not been implemented (the dotted line in </w:t>
      </w:r>
      <w:r>
        <w:fldChar w:fldCharType="begin"/>
      </w:r>
      <w:r>
        <w:instrText xml:space="preserve"> REF _Ref536624142 \h  \* MERGEFORMAT </w:instrText>
      </w:r>
      <w:r>
        <w:fldChar w:fldCharType="separate"/>
      </w:r>
      <w:r>
        <w:t xml:space="preserve">Figure </w:t>
      </w:r>
      <w:r>
        <w:rPr>
          <w:noProof/>
        </w:rPr>
        <w:t>1</w:t>
      </w:r>
      <w:r>
        <w:fldChar w:fldCharType="end"/>
      </w:r>
      <w:r>
        <w:t xml:space="preserve">), it is possible to estimate the impact of the intervention by comparing the two.  By considering the change in the observed outcome at the point of intervention as both a one off short-term change (β2) and a longer-term change in the slope (β3), the analytical method is flexible to different rates of impact.  The analysis was conducted using a monthly time interval, </w:t>
      </w:r>
      <m:oMath>
        <m:sSub>
          <m:sSubPr>
            <m:ctrlPr>
              <w:rPr>
                <w:rFonts w:ascii="Cambria Math" w:hAnsi="Cambria Math"/>
                <w:i/>
              </w:rPr>
            </m:ctrlPr>
          </m:sSubPr>
          <m:e>
            <m:r>
              <w:rPr>
                <w:rFonts w:ascii="Cambria Math" w:hAnsi="Cambria Math"/>
              </w:rPr>
              <m:t>T</m:t>
            </m:r>
          </m:e>
          <m:sub>
            <m:r>
              <w:rPr>
                <w:rFonts w:ascii="Cambria Math" w:hAnsi="Cambria Math"/>
              </w:rPr>
              <m:t>t</m:t>
            </m:r>
          </m:sub>
        </m:sSub>
      </m:oMath>
      <w:r>
        <w:rPr>
          <w:rFonts w:eastAsiaTheme="minorEastAsia"/>
        </w:rPr>
        <w:t xml:space="preserve"> in the formula, and with an error term </w:t>
      </w:r>
      <m:oMath>
        <m:sSub>
          <m:sSubPr>
            <m:ctrlPr>
              <w:rPr>
                <w:rFonts w:ascii="Cambria Math" w:hAnsi="Cambria Math"/>
                <w:i/>
              </w:rPr>
            </m:ctrlPr>
          </m:sSubPr>
          <m:e>
            <m:r>
              <w:rPr>
                <w:rFonts w:ascii="Cambria Math" w:hAnsi="Cambria Math"/>
              </w:rPr>
              <m:t>ε</m:t>
            </m:r>
          </m:e>
          <m:sub>
            <m:r>
              <w:rPr>
                <w:rFonts w:ascii="Cambria Math" w:hAnsi="Cambria Math"/>
              </w:rPr>
              <m:t>t</m:t>
            </m:r>
          </m:sub>
        </m:sSub>
      </m:oMath>
      <w:r>
        <w:t>.</w:t>
      </w:r>
    </w:p>
    <w:p w14:paraId="50988282" w14:textId="77777777" w:rsidR="00C04186" w:rsidRDefault="00C04186" w:rsidP="00C04186">
      <w:pPr>
        <w:pStyle w:val="Caption"/>
        <w:keepNext/>
        <w:spacing w:line="360" w:lineRule="auto"/>
      </w:pPr>
      <w:r>
        <w:lastRenderedPageBreak/>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t xml:space="preserve">: </w:t>
      </w:r>
      <w:r w:rsidRPr="007935C5">
        <w:t>ITS analytical method</w:t>
      </w:r>
    </w:p>
    <w:p w14:paraId="05D397FC" w14:textId="77777777" w:rsidR="00C04186" w:rsidRDefault="00C04186" w:rsidP="00C04186">
      <w:pPr>
        <w:keepNext/>
        <w:spacing w:line="360" w:lineRule="auto"/>
      </w:pPr>
      <w:r w:rsidRPr="00511C27">
        <w:rPr>
          <w:rFonts w:ascii="Cambria" w:hAnsi="Cambria"/>
          <w:noProof/>
          <w:lang w:eastAsia="en-GB"/>
        </w:rPr>
        <w:drawing>
          <wp:inline distT="0" distB="0" distL="0" distR="0" wp14:anchorId="5561DD8E" wp14:editId="267D6D0D">
            <wp:extent cx="5267960" cy="2943860"/>
            <wp:effectExtent l="0" t="0" r="889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960" cy="2943860"/>
                    </a:xfrm>
                    <a:prstGeom prst="rect">
                      <a:avLst/>
                    </a:prstGeom>
                    <a:noFill/>
                  </pic:spPr>
                </pic:pic>
              </a:graphicData>
            </a:graphic>
          </wp:inline>
        </w:drawing>
      </w:r>
    </w:p>
    <w:p w14:paraId="217A6176" w14:textId="77777777" w:rsidR="00C04186" w:rsidRDefault="00C04186" w:rsidP="00C04186">
      <w:pPr>
        <w:spacing w:line="360" w:lineRule="auto"/>
      </w:pPr>
    </w:p>
    <w:p w14:paraId="6EF9A735" w14:textId="624CE759" w:rsidR="00C04186" w:rsidRDefault="00C04186" w:rsidP="00C04186">
      <w:pPr>
        <w:spacing w:line="360" w:lineRule="auto"/>
      </w:pPr>
      <w:r>
        <w:t>In addition to the ‘standard’ ITS assumption regarding the counterfactual, it is possible to directly incorporate comparator data using the method reported in detail by Linden</w:t>
      </w:r>
      <w:r>
        <w:fldChar w:fldCharType="begin"/>
      </w:r>
      <w:r>
        <w:instrText xml:space="preserve"> ADDIN EN.CITE &lt;EndNote&gt;&lt;Cite&gt;&lt;Author&gt;Linden&lt;/Author&gt;&lt;Year&gt;2015&lt;/Year&gt;&lt;RecNum&gt;1&lt;/RecNum&gt;&lt;DisplayText&gt;(Linden, 2015)&lt;/DisplayText&gt;&lt;record&gt;&lt;rec-number&gt;1&lt;/rec-number&gt;&lt;foreign-keys&gt;&lt;key app="EN" db-id="svtaata5z9drpbeffempx2fn0zavwvwt0avf" timestamp="1519896425"&gt;1&lt;/key&gt;&lt;/foreign-keys&gt;&lt;ref-type name="Journal Article"&gt;17&lt;/ref-type&gt;&lt;contributors&gt;&lt;authors&gt;&lt;author&gt;Linden, A.&lt;/author&gt;&lt;/authors&gt;&lt;/contributors&gt;&lt;titles&gt;&lt;title&gt;Conducting interrupted time-series analysis for single- and multiple-group comparisons&lt;/title&gt;&lt;secondary-title&gt;The Stata Journal&lt;/secondary-title&gt;&lt;/titles&gt;&lt;periodical&gt;&lt;full-title&gt;The Stata Journal&lt;/full-title&gt;&lt;/periodical&gt;&lt;volume&gt;15, Number 2, pp. 480–500&lt;/volume&gt;&lt;dates&gt;&lt;year&gt;2015&lt;/year&gt;&lt;/dates&gt;&lt;urls&gt;&lt;/urls&gt;&lt;/record&gt;&lt;/Cite&gt;&lt;/EndNote&gt;</w:instrText>
      </w:r>
      <w:r>
        <w:fldChar w:fldCharType="separate"/>
      </w:r>
      <w:r>
        <w:rPr>
          <w:noProof/>
        </w:rPr>
        <w:t>(Linden, 2015)</w:t>
      </w:r>
      <w:r>
        <w:fldChar w:fldCharType="end"/>
      </w:r>
      <w:r w:rsidR="00882C24">
        <w:t>,</w:t>
      </w:r>
      <w:r>
        <w:t xml:space="preserve"> through the equation: </w:t>
      </w:r>
    </w:p>
    <w:p w14:paraId="7A90970F" w14:textId="77777777" w:rsidR="00C04186" w:rsidRDefault="00E835D3" w:rsidP="00C04186">
      <w:pPr>
        <w:spacing w:line="360" w:lineRule="auto"/>
      </w:pPr>
      <m:oMathPara>
        <m:oMath>
          <m:sSub>
            <m:sSubPr>
              <m:ctrlPr>
                <w:rPr>
                  <w:rFonts w:ascii="Cambria Math" w:hAnsi="Cambria Math"/>
                  <w:i/>
                </w:rPr>
              </m:ctrlPr>
            </m:sSubPr>
            <m:e>
              <m:r>
                <w:rPr>
                  <w:rFonts w:ascii="Cambria Math" w:hAnsi="Cambria Math"/>
                </w:rPr>
                <m:t>Y</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T</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2</m:t>
              </m:r>
            </m:sub>
          </m:sSub>
          <m:sSub>
            <m:sSubPr>
              <m:ctrlPr>
                <w:rPr>
                  <w:rFonts w:ascii="Cambria Math" w:hAnsi="Cambria Math"/>
                  <w:i/>
                </w:rPr>
              </m:ctrlPr>
            </m:sSubPr>
            <m:e>
              <m:r>
                <w:rPr>
                  <w:rFonts w:ascii="Cambria Math" w:hAnsi="Cambria Math"/>
                </w:rPr>
                <m:t>X</m:t>
              </m:r>
            </m:e>
            <m:sub>
              <m:r>
                <w:rPr>
                  <w:rFonts w:ascii="Cambria Math" w:hAnsi="Cambria Math"/>
                </w:rPr>
                <m:t>t</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3</m:t>
              </m:r>
            </m:sub>
          </m:sSub>
          <m:sSub>
            <m:sSubPr>
              <m:ctrlPr>
                <w:rPr>
                  <w:rFonts w:ascii="Cambria Math" w:hAnsi="Cambria Math"/>
                  <w:i/>
                </w:rPr>
              </m:ctrlPr>
            </m:sSubPr>
            <m:e>
              <m:r>
                <w:rPr>
                  <w:rFonts w:ascii="Cambria Math" w:hAnsi="Cambria Math"/>
                </w:rPr>
                <m:t>X</m:t>
              </m:r>
            </m:e>
            <m:sub>
              <m:r>
                <w:rPr>
                  <w:rFonts w:ascii="Cambria Math" w:hAnsi="Cambria Math"/>
                </w:rPr>
                <m:t>t</m:t>
              </m:r>
            </m:sub>
          </m:sSub>
          <m:sSub>
            <m:sSubPr>
              <m:ctrlPr>
                <w:rPr>
                  <w:rFonts w:ascii="Cambria Math" w:hAnsi="Cambria Math"/>
                  <w:i/>
                </w:rPr>
              </m:ctrlPr>
            </m:sSubPr>
            <m:e>
              <m:r>
                <w:rPr>
                  <w:rFonts w:ascii="Cambria Math" w:hAnsi="Cambria Math"/>
                </w:rPr>
                <m:t>T</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4</m:t>
              </m:r>
            </m:sub>
          </m:sSub>
          <m:r>
            <w:rPr>
              <w:rFonts w:ascii="Cambria Math" w:hAnsi="Cambria Math"/>
            </w:rPr>
            <m:t>Z</m:t>
          </m:r>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5</m:t>
              </m:r>
            </m:sub>
          </m:sSub>
          <m:sSub>
            <m:sSubPr>
              <m:ctrlPr>
                <w:rPr>
                  <w:rFonts w:ascii="Cambria Math" w:hAnsi="Cambria Math"/>
                  <w:i/>
                </w:rPr>
              </m:ctrlPr>
            </m:sSubPr>
            <m:e>
              <m:r>
                <w:rPr>
                  <w:rFonts w:ascii="Cambria Math" w:hAnsi="Cambria Math"/>
                </w:rPr>
                <m:t>Z</m:t>
              </m:r>
            </m:e>
            <m:sub>
              <m:r>
                <w:rPr>
                  <w:rFonts w:ascii="Cambria Math" w:hAnsi="Cambria Math"/>
                </w:rPr>
                <m:t>t</m:t>
              </m:r>
            </m:sub>
          </m:sSub>
          <m:sSub>
            <m:sSubPr>
              <m:ctrlPr>
                <w:rPr>
                  <w:rFonts w:ascii="Cambria Math" w:hAnsi="Cambria Math"/>
                  <w:i/>
                </w:rPr>
              </m:ctrlPr>
            </m:sSubPr>
            <m:e>
              <m:r>
                <w:rPr>
                  <w:rFonts w:ascii="Cambria Math" w:hAnsi="Cambria Math"/>
                </w:rPr>
                <m:t>T</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6</m:t>
              </m:r>
            </m:sub>
          </m:sSub>
          <m:sSub>
            <m:sSubPr>
              <m:ctrlPr>
                <w:rPr>
                  <w:rFonts w:ascii="Cambria Math" w:hAnsi="Cambria Math"/>
                  <w:i/>
                </w:rPr>
              </m:ctrlPr>
            </m:sSubPr>
            <m:e>
              <m:r>
                <w:rPr>
                  <w:rFonts w:ascii="Cambria Math" w:hAnsi="Cambria Math"/>
                </w:rPr>
                <m:t>ZX</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7</m:t>
              </m:r>
            </m:sub>
          </m:sSub>
          <m:sSub>
            <m:sSubPr>
              <m:ctrlPr>
                <w:rPr>
                  <w:rFonts w:ascii="Cambria Math" w:hAnsi="Cambria Math"/>
                  <w:i/>
                </w:rPr>
              </m:ctrlPr>
            </m:sSubPr>
            <m:e>
              <m:r>
                <w:rPr>
                  <w:rFonts w:ascii="Cambria Math" w:hAnsi="Cambria Math"/>
                </w:rPr>
                <m:t>ZX</m:t>
              </m:r>
            </m:e>
            <m:sub>
              <m:r>
                <w:rPr>
                  <w:rFonts w:ascii="Cambria Math" w:hAnsi="Cambria Math"/>
                </w:rPr>
                <m:t>t</m:t>
              </m:r>
            </m:sub>
          </m:sSub>
          <m:sSub>
            <m:sSubPr>
              <m:ctrlPr>
                <w:rPr>
                  <w:rFonts w:ascii="Cambria Math" w:hAnsi="Cambria Math"/>
                  <w:i/>
                </w:rPr>
              </m:ctrlPr>
            </m:sSubPr>
            <m:e>
              <m:r>
                <w:rPr>
                  <w:rFonts w:ascii="Cambria Math" w:hAnsi="Cambria Math"/>
                </w:rPr>
                <m:t>T</m:t>
              </m:r>
            </m:e>
            <m:sub>
              <m:r>
                <w:rPr>
                  <w:rFonts w:ascii="Cambria Math" w:hAnsi="Cambria Math"/>
                </w:rPr>
                <m:t>t</m:t>
              </m:r>
            </m:sub>
          </m:sSub>
          <m:r>
            <w:rPr>
              <w:rFonts w:ascii="Cambria Math" w:hAnsi="Cambria Math"/>
            </w:rPr>
            <m:t xml:space="preserve"> + </m:t>
          </m:r>
          <m:sSub>
            <m:sSubPr>
              <m:ctrlPr>
                <w:rPr>
                  <w:rFonts w:ascii="Cambria Math" w:hAnsi="Cambria Math"/>
                  <w:i/>
                </w:rPr>
              </m:ctrlPr>
            </m:sSubPr>
            <m:e>
              <m:r>
                <w:rPr>
                  <w:rFonts w:ascii="Cambria Math" w:hAnsi="Cambria Math"/>
                </w:rPr>
                <m:t>ε</m:t>
              </m:r>
            </m:e>
            <m:sub>
              <m:r>
                <w:rPr>
                  <w:rFonts w:ascii="Cambria Math" w:hAnsi="Cambria Math"/>
                </w:rPr>
                <m:t>t</m:t>
              </m:r>
            </m:sub>
          </m:sSub>
        </m:oMath>
      </m:oMathPara>
    </w:p>
    <w:p w14:paraId="18000F91" w14:textId="77777777" w:rsidR="00C04186" w:rsidRDefault="00C04186" w:rsidP="00C04186">
      <w:pPr>
        <w:spacing w:line="360" w:lineRule="auto"/>
      </w:pPr>
      <w:r>
        <w:t>Where the additional variables represent interaction terms to describe the features of the comparator population.  The Linden method allows us to compare the similarities between the intervention and control areas in the pre-intervention period, adjusting the outcome regression if needed to ensure a good match.  Once a good match is achieved we can use the post-intervention outcome in the control area to directly represent our counterfactual, and therefore estimate the impact of the IRS team.</w:t>
      </w:r>
    </w:p>
    <w:p w14:paraId="6C708DE3" w14:textId="3B542E0E" w:rsidR="00C04186" w:rsidRDefault="00286957" w:rsidP="006C5DB2">
      <w:pPr>
        <w:spacing w:line="360" w:lineRule="auto"/>
        <w:rPr>
          <w:rFonts w:eastAsiaTheme="minorEastAsia"/>
        </w:rPr>
      </w:pPr>
      <w:r>
        <w:t xml:space="preserve">In addition to these analyses, which assume linear trends on a natural scale, </w:t>
      </w:r>
      <w:r w:rsidR="00AB1849">
        <w:t xml:space="preserve">during the interim analysis period </w:t>
      </w:r>
      <w:r>
        <w:t xml:space="preserve">we </w:t>
      </w:r>
      <w:r w:rsidR="004071FA">
        <w:t xml:space="preserve">explored different </w:t>
      </w:r>
      <w:r>
        <w:t>model specifications</w:t>
      </w:r>
      <w:r w:rsidR="00B5577E">
        <w:t>, including</w:t>
      </w:r>
      <w:r>
        <w:t xml:space="preserve"> conduct</w:t>
      </w:r>
      <w:r w:rsidR="00AB1849">
        <w:t xml:space="preserve">ing the analyses on a log scale, removal of the </w:t>
      </w:r>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2</m:t>
            </m:r>
          </m:sub>
        </m:sSub>
      </m:oMath>
      <w:r w:rsidR="00AB1849">
        <w:rPr>
          <w:rFonts w:eastAsiaTheme="minorEastAsia"/>
        </w:rPr>
        <w:t xml:space="preserve"> and</w:t>
      </w:r>
      <w:r w:rsidR="00AB1849">
        <w:t xml:space="preserve"> </w:t>
      </w:r>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3</m:t>
            </m:r>
          </m:sub>
        </m:sSub>
      </m:oMath>
      <w:r w:rsidR="00AB1849">
        <w:rPr>
          <w:rFonts w:eastAsiaTheme="minorEastAsia"/>
        </w:rPr>
        <w:t xml:space="preserve">elements of the ITS equation, exploring an exponential trend as the </w:t>
      </w:r>
      <w:r w:rsidR="00AB1849">
        <w:t xml:space="preserve"> </w:t>
      </w:r>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3</m:t>
            </m:r>
          </m:sub>
        </m:sSub>
      </m:oMath>
      <w:r w:rsidR="00AB1849">
        <w:rPr>
          <w:rFonts w:eastAsiaTheme="minorEastAsia"/>
        </w:rPr>
        <w:t xml:space="preserve"> parameter, and lagging the effect of the IRS team launch date on the outcome.  However, these failed to provide more robust models, </w:t>
      </w:r>
      <w:r w:rsidR="00D72D72">
        <w:rPr>
          <w:rFonts w:eastAsiaTheme="minorEastAsia"/>
        </w:rPr>
        <w:t xml:space="preserve">and </w:t>
      </w:r>
      <w:r w:rsidR="00AB1849">
        <w:rPr>
          <w:rFonts w:eastAsiaTheme="minorEastAsia"/>
        </w:rPr>
        <w:t xml:space="preserve">were not considered </w:t>
      </w:r>
      <w:r w:rsidR="00D72D72">
        <w:rPr>
          <w:rFonts w:eastAsiaTheme="minorEastAsia"/>
        </w:rPr>
        <w:t xml:space="preserve">informative by </w:t>
      </w:r>
      <w:r w:rsidR="00AB1849">
        <w:rPr>
          <w:rFonts w:eastAsiaTheme="minorEastAsia"/>
        </w:rPr>
        <w:t>the Vanguard team, and as such were not undertaken for the final analysis.</w:t>
      </w:r>
    </w:p>
    <w:p w14:paraId="4945590A" w14:textId="77777777" w:rsidR="00D76894" w:rsidRDefault="00D76894" w:rsidP="006C5DB2">
      <w:pPr>
        <w:spacing w:line="360" w:lineRule="auto"/>
      </w:pPr>
      <w:r>
        <w:rPr>
          <w:i/>
        </w:rPr>
        <w:t>The data</w:t>
      </w:r>
    </w:p>
    <w:p w14:paraId="75479B49" w14:textId="4AE4F017" w:rsidR="00C04186" w:rsidRDefault="00D76894" w:rsidP="00C04186">
      <w:pPr>
        <w:spacing w:line="360" w:lineRule="auto"/>
      </w:pPr>
      <w:r>
        <w:lastRenderedPageBreak/>
        <w:t xml:space="preserve"> </w:t>
      </w:r>
      <w:r w:rsidR="00C04186">
        <w:t>As identified by Tsiachristas</w:t>
      </w:r>
      <w:r w:rsidR="00C04186">
        <w:fldChar w:fldCharType="begin">
          <w:fldData xml:space="preserve">PEVuZE5vdGU+PENpdGU+PEF1dGhvcj5Uc2lhY2hyaXN0YXM8L0F1dGhvcj48WWVhcj4yMDE2PC9Z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==
</w:fldData>
        </w:fldChar>
      </w:r>
      <w:r w:rsidR="00C04186">
        <w:instrText xml:space="preserve"> ADDIN EN.CITE </w:instrText>
      </w:r>
      <w:r w:rsidR="00C04186">
        <w:fldChar w:fldCharType="begin">
          <w:fldData xml:space="preserve">PEVuZE5vdGU+PENpdGU+PEF1dGhvcj5Uc2lhY2hyaXN0YXM8L0F1dGhvcj48WWVhcj4yMDE2PC9Z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==
</w:fldData>
        </w:fldChar>
      </w:r>
      <w:r w:rsidR="00C04186">
        <w:instrText xml:space="preserve"> ADDIN EN.CITE.DATA </w:instrText>
      </w:r>
      <w:r w:rsidR="00C04186">
        <w:fldChar w:fldCharType="end"/>
      </w:r>
      <w:r w:rsidR="00C04186">
        <w:fldChar w:fldCharType="separate"/>
      </w:r>
      <w:r w:rsidR="00C04186">
        <w:rPr>
          <w:noProof/>
        </w:rPr>
        <w:t>(Tsiachristas et al., 2016)</w:t>
      </w:r>
      <w:r w:rsidR="00C04186">
        <w:fldChar w:fldCharType="end"/>
      </w:r>
      <w:r w:rsidR="00C04186">
        <w:t xml:space="preserve"> the evaluation of integrated services, such as the IRS in this evaluation, are typically reliant on observational evidence with poor comparator </w:t>
      </w:r>
      <w:r w:rsidR="00FE508A">
        <w:t>data</w:t>
      </w:r>
      <w:r w:rsidR="00C04186">
        <w:t xml:space="preserve">.  In this </w:t>
      </w:r>
      <w:r w:rsidR="00B835ED">
        <w:t>analysis</w:t>
      </w:r>
      <w:r w:rsidR="00C04186">
        <w:t xml:space="preserve">, the use of observational data was inevitable due to the limited funding and time over which the service could be conducted and evaluated, making any other form of data collection impossible.  To overcome these issues we sought to supplement the available observational data with additional data </w:t>
      </w:r>
      <w:r w:rsidR="00B835ED">
        <w:t xml:space="preserve">to </w:t>
      </w:r>
      <w:r w:rsidR="00C04186">
        <w:t xml:space="preserve">inform the causal impact of the IRS team, including historical data on the intervention area </w:t>
      </w:r>
      <w:r w:rsidR="00B835ED">
        <w:t>to</w:t>
      </w:r>
      <w:r w:rsidR="00C04186">
        <w:t xml:space="preserve"> </w:t>
      </w:r>
      <w:r w:rsidR="00B05004">
        <w:t>generate a historical comparator</w:t>
      </w:r>
      <w:r w:rsidR="004071FA">
        <w:t>.</w:t>
      </w:r>
      <w:r w:rsidR="00C04186">
        <w:t xml:space="preserve">  </w:t>
      </w:r>
    </w:p>
    <w:p w14:paraId="411F4CFE" w14:textId="0FFF2478" w:rsidR="004777F4" w:rsidRDefault="001D5BC5" w:rsidP="00C04186">
      <w:pPr>
        <w:spacing w:line="360" w:lineRule="auto"/>
      </w:pPr>
      <w:r>
        <w:t>Data was provided directly from the</w:t>
      </w:r>
      <w:r w:rsidR="00FE508A">
        <w:t xml:space="preserve"> HaRD</w:t>
      </w:r>
      <w:r>
        <w:t xml:space="preserve"> Foundation Trust on </w:t>
      </w:r>
      <w:r w:rsidR="004777F4">
        <w:t>three</w:t>
      </w:r>
      <w:r>
        <w:t xml:space="preserve"> metrics agreed with the Vanguard programme prior to the commencement </w:t>
      </w:r>
      <w:r w:rsidR="004777F4">
        <w:t>of our analysis</w:t>
      </w:r>
      <w:r w:rsidR="00B835ED">
        <w:t>, with the use of those aged 65+ as a proxy for the high need referral criteria stipulated by the Vanguard team</w:t>
      </w:r>
      <w:r w:rsidR="004777F4">
        <w:t>:</w:t>
      </w:r>
    </w:p>
    <w:p w14:paraId="13802DC5" w14:textId="6079E28A" w:rsidR="004777F4" w:rsidRDefault="004777F4" w:rsidP="007B4686">
      <w:pPr>
        <w:pStyle w:val="ListParagraph"/>
        <w:numPr>
          <w:ilvl w:val="0"/>
          <w:numId w:val="17"/>
        </w:numPr>
        <w:spacing w:line="360" w:lineRule="auto"/>
      </w:pPr>
      <w:r>
        <w:t>Accident and Emergency attendances for</w:t>
      </w:r>
      <w:r w:rsidR="00B835ED">
        <w:t xml:space="preserve"> those aged</w:t>
      </w:r>
      <w:r>
        <w:t xml:space="preserve"> 65+</w:t>
      </w:r>
    </w:p>
    <w:p w14:paraId="3768AA2B" w14:textId="26CE9DA2" w:rsidR="004777F4" w:rsidRDefault="004777F4" w:rsidP="007B4686">
      <w:pPr>
        <w:pStyle w:val="ListParagraph"/>
        <w:numPr>
          <w:ilvl w:val="0"/>
          <w:numId w:val="17"/>
        </w:numPr>
        <w:spacing w:line="360" w:lineRule="auto"/>
      </w:pPr>
      <w:r>
        <w:t>Emergency bed days all adults</w:t>
      </w:r>
      <w:r w:rsidR="00B835ED">
        <w:t xml:space="preserve"> (18+)</w:t>
      </w:r>
    </w:p>
    <w:p w14:paraId="45551806" w14:textId="2B98C078" w:rsidR="004777F4" w:rsidRDefault="004777F4" w:rsidP="007B4686">
      <w:pPr>
        <w:pStyle w:val="ListParagraph"/>
        <w:numPr>
          <w:ilvl w:val="0"/>
          <w:numId w:val="17"/>
        </w:numPr>
        <w:spacing w:line="360" w:lineRule="auto"/>
      </w:pPr>
      <w:r>
        <w:t xml:space="preserve">Non-elective admissions </w:t>
      </w:r>
      <w:r w:rsidR="00B835ED">
        <w:t xml:space="preserve">for those aged </w:t>
      </w:r>
      <w:r>
        <w:t>65+</w:t>
      </w:r>
    </w:p>
    <w:p w14:paraId="39E5990D" w14:textId="2CFDD484" w:rsidR="004777F4" w:rsidRDefault="004777F4" w:rsidP="00E0543F">
      <w:pPr>
        <w:spacing w:line="360" w:lineRule="auto"/>
      </w:pPr>
      <w:r>
        <w:t>Attempts were also made to collect data on GP and mental health activity, however it was not possible to collect sufficient data to inform a meaningful ITS analysis, primarily due to a lack of readily available pre-intervention data.</w:t>
      </w:r>
    </w:p>
    <w:p w14:paraId="70B6AC0D" w14:textId="16C9EA00" w:rsidR="000D2582" w:rsidRDefault="001D5BC5" w:rsidP="00C04186">
      <w:pPr>
        <w:spacing w:line="360" w:lineRule="auto"/>
      </w:pPr>
      <w:r>
        <w:t>The data consisted of aggregate summaries o</w:t>
      </w:r>
      <w:r w:rsidR="004071FA">
        <w:t>n</w:t>
      </w:r>
      <w:r>
        <w:t xml:space="preserve"> a range of secondary care activities, stratified by</w:t>
      </w:r>
      <w:r w:rsidR="00D543E1">
        <w:t xml:space="preserve"> the</w:t>
      </w:r>
      <w:r>
        <w:t xml:space="preserve"> GP practice the patient was </w:t>
      </w:r>
      <w:r w:rsidR="00427D26">
        <w:t>resident in</w:t>
      </w:r>
      <w:r>
        <w:t xml:space="preserve">, </w:t>
      </w:r>
      <w:r w:rsidR="00B835ED">
        <w:t>specifically whether</w:t>
      </w:r>
      <w:r>
        <w:t xml:space="preserve"> the </w:t>
      </w:r>
      <w:r w:rsidR="00B835ED">
        <w:t xml:space="preserve">patient was in an eligible practice for the </w:t>
      </w:r>
      <w:r>
        <w:t xml:space="preserve">IRS or the </w:t>
      </w:r>
      <w:r w:rsidR="00B835ED">
        <w:t xml:space="preserve">rest of the </w:t>
      </w:r>
      <w:r>
        <w:t xml:space="preserve">HaRD area. </w:t>
      </w:r>
      <w:r w:rsidR="00FE508A">
        <w:t xml:space="preserve"> </w:t>
      </w:r>
      <w:r w:rsidR="004071FA">
        <w:t>H</w:t>
      </w:r>
      <w:r w:rsidR="000D2582">
        <w:t>istoric data was provided for 16 months before the launch of the IRS (from January 2016) and 8 after the launch</w:t>
      </w:r>
      <w:r w:rsidR="00FE508A">
        <w:t xml:space="preserve"> (until the end of the IRS)</w:t>
      </w:r>
      <w:r w:rsidR="00637B31">
        <w:t>, this level of data was available for the</w:t>
      </w:r>
      <w:r w:rsidR="00B835ED">
        <w:t xml:space="preserve"> intervention area and the</w:t>
      </w:r>
      <w:r w:rsidR="00637B31">
        <w:t xml:space="preserve"> two comparator datasets detailed below</w:t>
      </w:r>
      <w:r w:rsidR="000D2582">
        <w:t xml:space="preserve">. </w:t>
      </w:r>
    </w:p>
    <w:p w14:paraId="0B0EB808" w14:textId="7F4EB29A" w:rsidR="00A8039F" w:rsidRDefault="00964B9F">
      <w:pPr>
        <w:spacing w:line="360" w:lineRule="auto"/>
      </w:pPr>
      <w:r>
        <w:t xml:space="preserve">Due to the lack of specific referral criteria to the IRS team and no flagging of patients who were referred in the </w:t>
      </w:r>
      <w:r w:rsidR="00B835ED">
        <w:t xml:space="preserve">secondary care </w:t>
      </w:r>
      <w:r>
        <w:t xml:space="preserve">data, it was not possible to directly identify patients who had been seen by the IRS.  As a result the intervention arm of our analysis is the </w:t>
      </w:r>
      <w:r w:rsidR="00B835ED">
        <w:t xml:space="preserve">resident </w:t>
      </w:r>
      <w:r>
        <w:t xml:space="preserve">population </w:t>
      </w:r>
      <w:r w:rsidR="00B835ED">
        <w:t>of the three GP practices</w:t>
      </w:r>
      <w:r>
        <w:t xml:space="preserve"> that were covered by the IRS team, with the rest of HaRD used as a comparator region.  </w:t>
      </w:r>
    </w:p>
    <w:p w14:paraId="1A21E0F2" w14:textId="769E1004" w:rsidR="002A538F" w:rsidRDefault="00A8039F" w:rsidP="006C5DB2">
      <w:pPr>
        <w:spacing w:line="360" w:lineRule="auto"/>
      </w:pPr>
      <w:r>
        <w:t xml:space="preserve">As the whole of HaRD was included in the </w:t>
      </w:r>
      <w:r w:rsidR="00D92A92">
        <w:t>original</w:t>
      </w:r>
      <w:r>
        <w:t xml:space="preserve"> plans for the Vanguard, and subjected to the initial community care team intervention</w:t>
      </w:r>
      <w:r w:rsidR="00D92A92">
        <w:t>,</w:t>
      </w:r>
      <w:r>
        <w:t xml:space="preserve"> and wider structural changes</w:t>
      </w:r>
      <w:r w:rsidR="00D92A92">
        <w:t>,</w:t>
      </w:r>
      <w:r>
        <w:t xml:space="preserve"> including the launch of the Supported Discharge Service at the Harrogate Foundation Trust</w:t>
      </w:r>
      <w:r w:rsidR="00F47302">
        <w:t>, in August 2017</w:t>
      </w:r>
      <w:r>
        <w:t xml:space="preserve">, it may </w:t>
      </w:r>
      <w:r w:rsidR="00AF3D8D">
        <w:t>not represent a fair</w:t>
      </w:r>
      <w:r>
        <w:t xml:space="preserve"> comparator to the IRS team.  Therefore </w:t>
      </w:r>
      <w:r w:rsidR="00E71E5D">
        <w:t>a</w:t>
      </w:r>
      <w:r>
        <w:t xml:space="preserve"> synthetic comparator was included in this analysis to explore an alternative realisation of the counterfactual.  The synthetic</w:t>
      </w:r>
      <w:r w:rsidR="00E71E5D">
        <w:t xml:space="preserve"> area</w:t>
      </w:r>
      <w:r>
        <w:t xml:space="preserve"> was created </w:t>
      </w:r>
      <w:r w:rsidR="003A39EB">
        <w:t>by</w:t>
      </w:r>
      <w:r w:rsidR="00E71E5D">
        <w:t xml:space="preserve"> NHS England as part of their support of the local evaluations</w:t>
      </w:r>
      <w:r w:rsidR="00E71E5D">
        <w:fldChar w:fldCharType="begin"/>
      </w:r>
      <w:r w:rsidR="00E71E5D">
        <w:instrText xml:space="preserve"> ADDIN EN.CITE &lt;EndNote&gt;&lt;Cite&gt;&lt;Author&gt;NHS England&lt;/Author&gt;&lt;Year&gt;2015&lt;/Year&gt;&lt;RecNum&gt;29&lt;/RecNum&gt;&lt;DisplayText&gt;(NHS England, 2015a)&lt;/DisplayText&gt;&lt;record&gt;&lt;rec-number&gt;29&lt;/rec-number&gt;&lt;foreign-keys&gt;&lt;key app="EN" db-id="svtaata5z9drpbeffempx2fn0zavwvwt0avf" timestamp="1556115641"&gt;29&lt;/key&gt;&lt;/foreign-keys&gt;&lt;ref-type name="Journal Article"&gt;17&lt;/ref-type&gt;&lt;contributors&gt;&lt;authors&gt;&lt;author&gt;NHS England,&lt;/author&gt;&lt;/authors&gt;&lt;/contributors&gt;&lt;titles&gt;&lt;title&gt;THE FORWARD VIEW INTO ACTION: New Care Models: support for the vanguards&lt;/title&gt;&lt;secondary-title&gt;NHS England: London&lt;/secondary-title&gt;&lt;/titles&gt;&lt;periodical&gt;&lt;full-title&gt;NHS England: London&lt;/full-title&gt;&lt;/periodical&gt;&lt;dates&gt;&lt;year&gt;2015&lt;/year&gt;&lt;/dates&gt;&lt;urls&gt;&lt;/urls&gt;&lt;/record&gt;&lt;/Cite&gt;&lt;/EndNote&gt;</w:instrText>
      </w:r>
      <w:r w:rsidR="00E71E5D">
        <w:fldChar w:fldCharType="separate"/>
      </w:r>
      <w:r w:rsidR="00E71E5D">
        <w:rPr>
          <w:noProof/>
        </w:rPr>
        <w:t>(NHS England, 2015a)</w:t>
      </w:r>
      <w:r w:rsidR="00E71E5D">
        <w:fldChar w:fldCharType="end"/>
      </w:r>
      <w:r w:rsidR="00882C24">
        <w:t>,</w:t>
      </w:r>
      <w:r w:rsidR="003A39EB">
        <w:t xml:space="preserve"> matching the </w:t>
      </w:r>
      <w:r w:rsidR="003A39EB">
        <w:lastRenderedPageBreak/>
        <w:t xml:space="preserve">demographic profile of the HaRD region to </w:t>
      </w:r>
      <w:r w:rsidR="003A39EB" w:rsidRPr="002B6DF0">
        <w:t>those no</w:t>
      </w:r>
      <w:r w:rsidR="004442A2">
        <w:t>t</w:t>
      </w:r>
      <w:r w:rsidR="003A39EB" w:rsidRPr="002B6DF0">
        <w:t xml:space="preserve"> in the Vanguard programme, matched between </w:t>
      </w:r>
      <w:r w:rsidR="002A538F" w:rsidRPr="007B4686">
        <w:rPr>
          <w:rFonts w:cstheme="minorHAnsi"/>
        </w:rPr>
        <w:t>April 2012 and March 2015</w:t>
      </w:r>
      <w:r w:rsidR="003A39EB" w:rsidRPr="007B4686">
        <w:rPr>
          <w:rFonts w:cstheme="minorHAnsi"/>
        </w:rPr>
        <w:t xml:space="preserve">, using </w:t>
      </w:r>
      <w:r w:rsidR="00FE508A">
        <w:rPr>
          <w:rFonts w:cstheme="minorHAnsi"/>
        </w:rPr>
        <w:t xml:space="preserve">existing </w:t>
      </w:r>
      <w:r w:rsidR="003A39EB" w:rsidRPr="007B4686">
        <w:rPr>
          <w:rFonts w:cstheme="minorHAnsi"/>
        </w:rPr>
        <w:t>methods to produce an</w:t>
      </w:r>
      <w:r w:rsidR="00882C24">
        <w:rPr>
          <w:rFonts w:cstheme="minorHAnsi"/>
        </w:rPr>
        <w:t xml:space="preserve"> estimate of the counterfactual</w:t>
      </w:r>
      <w:r w:rsidR="003A39EB" w:rsidRPr="007B4686">
        <w:rPr>
          <w:rFonts w:cstheme="minorHAnsi"/>
        </w:rPr>
        <w:fldChar w:fldCharType="begin">
          <w:fldData xml:space="preserve">PEVuZE5vdGU+PENpdGU+PEF1dGhvcj5BYmFkaWU8L0F1dGhvcj48WWVhcj4yMDE1PC9ZZWFyPjxS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</w:fldData>
        </w:fldChar>
      </w:r>
      <w:r w:rsidR="00D92A92">
        <w:rPr>
          <w:rFonts w:cstheme="minorHAnsi"/>
        </w:rPr>
        <w:instrText xml:space="preserve"> ADDIN EN.CITE </w:instrText>
      </w:r>
      <w:r w:rsidR="00D92A92">
        <w:rPr>
          <w:rFonts w:cstheme="minorHAnsi"/>
        </w:rPr>
        <w:fldChar w:fldCharType="begin">
          <w:fldData xml:space="preserve">PEVuZE5vdGU+PENpdGU+PEF1dGhvcj5BYmFkaWU8L0F1dGhvcj48WWVhcj4yMDE1PC9ZZWFyPjxS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</w:fldData>
        </w:fldChar>
      </w:r>
      <w:r w:rsidR="00D92A92">
        <w:rPr>
          <w:rFonts w:cstheme="minorHAnsi"/>
        </w:rPr>
        <w:instrText xml:space="preserve"> ADDIN EN.CITE.DATA </w:instrText>
      </w:r>
      <w:r w:rsidR="00D92A92">
        <w:rPr>
          <w:rFonts w:cstheme="minorHAnsi"/>
        </w:rPr>
      </w:r>
      <w:r w:rsidR="00D92A92">
        <w:rPr>
          <w:rFonts w:cstheme="minorHAnsi"/>
        </w:rPr>
        <w:fldChar w:fldCharType="end"/>
      </w:r>
      <w:r w:rsidR="003A39EB" w:rsidRPr="007B4686">
        <w:rPr>
          <w:rFonts w:cstheme="minorHAnsi"/>
        </w:rPr>
      </w:r>
      <w:r w:rsidR="003A39EB" w:rsidRPr="007B4686">
        <w:rPr>
          <w:rFonts w:cstheme="minorHAnsi"/>
        </w:rPr>
        <w:fldChar w:fldCharType="separate"/>
      </w:r>
      <w:r w:rsidR="00D92A92">
        <w:rPr>
          <w:rFonts w:cstheme="minorHAnsi"/>
          <w:noProof/>
        </w:rPr>
        <w:t>(Abadie et al., 2015, Crosbie, 2018, Crosbie, unpublished)</w:t>
      </w:r>
      <w:r w:rsidR="003A39EB" w:rsidRPr="007B4686">
        <w:rPr>
          <w:rFonts w:cstheme="minorHAnsi"/>
        </w:rPr>
        <w:fldChar w:fldCharType="end"/>
      </w:r>
      <w:r w:rsidR="00882C24">
        <w:rPr>
          <w:rFonts w:cstheme="minorHAnsi"/>
        </w:rPr>
        <w:t>.</w:t>
      </w:r>
      <w:r w:rsidR="003A39EB" w:rsidRPr="007B4686" w:rsidDel="003A39EB">
        <w:rPr>
          <w:rFonts w:cstheme="minorHAnsi"/>
        </w:rPr>
        <w:t xml:space="preserve"> </w:t>
      </w:r>
      <w:r w:rsidR="002A538F" w:rsidRPr="007B4686">
        <w:rPr>
          <w:rFonts w:cstheme="minorHAnsi"/>
        </w:rPr>
        <w:t xml:space="preserve"> </w:t>
      </w:r>
      <w:r w:rsidR="002A538F">
        <w:t xml:space="preserve">Unfortunately, the synthetic comparator was not </w:t>
      </w:r>
      <w:r>
        <w:t xml:space="preserve">created </w:t>
      </w:r>
      <w:r w:rsidR="002A538F">
        <w:t xml:space="preserve">to inform the emergency department attendances </w:t>
      </w:r>
      <w:r w:rsidR="00B86675">
        <w:t>analysis</w:t>
      </w:r>
      <w:r w:rsidR="00FE508A">
        <w:t>,</w:t>
      </w:r>
      <w:r w:rsidR="00B86675">
        <w:t xml:space="preserve">  </w:t>
      </w:r>
      <w:r w:rsidR="00FE508A">
        <w:t>making</w:t>
      </w:r>
      <w:r w:rsidR="00B86675">
        <w:t xml:space="preserve"> only the analyses presented in</w:t>
      </w:r>
      <w:r w:rsidR="000C0CAD">
        <w:t xml:space="preserve"> </w:t>
      </w:r>
      <w:r w:rsidR="000C0CAD">
        <w:fldChar w:fldCharType="begin"/>
      </w:r>
      <w:r w:rsidR="000C0CAD">
        <w:instrText xml:space="preserve"> REF _Ref536625175 \h </w:instrText>
      </w:r>
      <w:r w:rsidR="006C5DB2">
        <w:instrText xml:space="preserve"> \* MERGEFORMAT </w:instrText>
      </w:r>
      <w:r w:rsidR="000C0CAD">
        <w:fldChar w:fldCharType="separate"/>
      </w:r>
      <w:r w:rsidR="000C0CAD">
        <w:t xml:space="preserve">Table </w:t>
      </w:r>
      <w:r w:rsidR="000C0CAD">
        <w:rPr>
          <w:noProof/>
        </w:rPr>
        <w:t>1</w:t>
      </w:r>
      <w:r w:rsidR="000C0CAD">
        <w:fldChar w:fldCharType="end"/>
      </w:r>
      <w:r w:rsidR="00B86675">
        <w:t xml:space="preserve"> possible</w:t>
      </w:r>
      <w:r w:rsidR="00FE508A">
        <w:t>.</w:t>
      </w:r>
      <w:r w:rsidR="00B86675">
        <w:t xml:space="preserve"> </w:t>
      </w:r>
    </w:p>
    <w:p w14:paraId="6ABCB49A" w14:textId="47262B20" w:rsidR="000C0CAD" w:rsidRDefault="000C0CAD" w:rsidP="006C5DB2">
      <w:pPr>
        <w:pStyle w:val="Caption"/>
        <w:keepNext/>
        <w:spacing w:line="360" w:lineRule="auto"/>
      </w:pPr>
      <w:bookmarkStart w:id="1" w:name="_Ref536625175"/>
      <w:r>
        <w:t xml:space="preserve">Table </w:t>
      </w:r>
      <w:r w:rsidR="00EF6C91">
        <w:rPr>
          <w:noProof/>
        </w:rPr>
        <w:fldChar w:fldCharType="begin"/>
      </w:r>
      <w:r w:rsidR="00EF6C91">
        <w:rPr>
          <w:noProof/>
        </w:rPr>
        <w:instrText xml:space="preserve"> SEQ Table \* ARABIC </w:instrText>
      </w:r>
      <w:r w:rsidR="00EF6C91">
        <w:rPr>
          <w:noProof/>
        </w:rPr>
        <w:fldChar w:fldCharType="separate"/>
      </w:r>
      <w:r w:rsidR="00454DD9">
        <w:rPr>
          <w:noProof/>
        </w:rPr>
        <w:t>1</w:t>
      </w:r>
      <w:r w:rsidR="00EF6C91">
        <w:rPr>
          <w:noProof/>
        </w:rPr>
        <w:fldChar w:fldCharType="end"/>
      </w:r>
      <w:bookmarkEnd w:id="1"/>
      <w:r>
        <w:t>: analyses that were possible given the available data</w:t>
      </w:r>
    </w:p>
    <w:tbl>
      <w:tblPr>
        <w:tblStyle w:val="TableGrid"/>
        <w:tblW w:w="9065" w:type="dxa"/>
        <w:tblInd w:w="-5" w:type="dxa"/>
        <w:tblLook w:val="04A0" w:firstRow="1" w:lastRow="0" w:firstColumn="1" w:lastColumn="0" w:noHBand="0" w:noVBand="1"/>
      </w:tblPr>
      <w:tblGrid>
        <w:gridCol w:w="2410"/>
        <w:gridCol w:w="2218"/>
        <w:gridCol w:w="2218"/>
        <w:gridCol w:w="2219"/>
      </w:tblGrid>
      <w:tr w:rsidR="002A538F" w:rsidRPr="002A538F" w14:paraId="6C9E0AD4" w14:textId="77777777" w:rsidTr="000C0CAD">
        <w:trPr>
          <w:trHeight w:val="486"/>
        </w:trPr>
        <w:tc>
          <w:tcPr>
            <w:tcW w:w="2410" w:type="dxa"/>
          </w:tcPr>
          <w:p w14:paraId="5BD701C3" w14:textId="77777777" w:rsidR="002A538F" w:rsidRPr="002A538F" w:rsidRDefault="002A538F" w:rsidP="006C5DB2">
            <w:pPr>
              <w:spacing w:line="360" w:lineRule="auto"/>
              <w:rPr>
                <w:rFonts w:cstheme="minorHAnsi"/>
                <w:b/>
              </w:rPr>
            </w:pPr>
            <w:r w:rsidRPr="002A538F">
              <w:rPr>
                <w:rFonts w:cstheme="minorHAnsi"/>
                <w:b/>
              </w:rPr>
              <w:t>Metric</w:t>
            </w:r>
          </w:p>
        </w:tc>
        <w:tc>
          <w:tcPr>
            <w:tcW w:w="2218" w:type="dxa"/>
          </w:tcPr>
          <w:p w14:paraId="728162E6" w14:textId="77777777" w:rsidR="002A538F" w:rsidRPr="002A538F" w:rsidRDefault="002A538F" w:rsidP="006C5DB2">
            <w:pPr>
              <w:spacing w:line="360" w:lineRule="auto"/>
              <w:rPr>
                <w:rFonts w:cstheme="minorHAnsi"/>
                <w:b/>
              </w:rPr>
            </w:pPr>
            <w:r w:rsidRPr="002A538F">
              <w:rPr>
                <w:rFonts w:cstheme="minorHAnsi"/>
                <w:b/>
              </w:rPr>
              <w:t>ITS analysis – no comparator</w:t>
            </w:r>
          </w:p>
        </w:tc>
        <w:tc>
          <w:tcPr>
            <w:tcW w:w="2218" w:type="dxa"/>
          </w:tcPr>
          <w:p w14:paraId="68BC0BD6" w14:textId="108AF563" w:rsidR="002A538F" w:rsidRPr="002A538F" w:rsidRDefault="002A538F" w:rsidP="006C5DB2">
            <w:pPr>
              <w:spacing w:line="360" w:lineRule="auto"/>
              <w:rPr>
                <w:rFonts w:cstheme="minorHAnsi"/>
                <w:b/>
              </w:rPr>
            </w:pPr>
            <w:r w:rsidRPr="002A538F">
              <w:rPr>
                <w:rFonts w:cstheme="minorHAnsi"/>
                <w:b/>
              </w:rPr>
              <w:t xml:space="preserve">ITS analysis – rest of HaRD </w:t>
            </w:r>
            <w:r w:rsidR="00FE508A">
              <w:rPr>
                <w:rFonts w:cstheme="minorHAnsi"/>
                <w:b/>
              </w:rPr>
              <w:t>comparator</w:t>
            </w:r>
          </w:p>
        </w:tc>
        <w:tc>
          <w:tcPr>
            <w:tcW w:w="2219" w:type="dxa"/>
          </w:tcPr>
          <w:p w14:paraId="111EFB5E" w14:textId="77777777" w:rsidR="002A538F" w:rsidRPr="002A538F" w:rsidRDefault="002A538F" w:rsidP="006C5DB2">
            <w:pPr>
              <w:spacing w:line="360" w:lineRule="auto"/>
              <w:rPr>
                <w:rFonts w:cstheme="minorHAnsi"/>
                <w:b/>
              </w:rPr>
            </w:pPr>
            <w:r w:rsidRPr="002A538F">
              <w:rPr>
                <w:rFonts w:cstheme="minorHAnsi"/>
                <w:b/>
              </w:rPr>
              <w:t>ITS analysis – synthetic comparator</w:t>
            </w:r>
          </w:p>
        </w:tc>
      </w:tr>
      <w:tr w:rsidR="002A538F" w:rsidRPr="002A538F" w14:paraId="692FA383" w14:textId="77777777" w:rsidTr="000C0CAD">
        <w:trPr>
          <w:trHeight w:val="64"/>
        </w:trPr>
        <w:tc>
          <w:tcPr>
            <w:tcW w:w="2410" w:type="dxa"/>
            <w:vAlign w:val="center"/>
          </w:tcPr>
          <w:p w14:paraId="06126460" w14:textId="77777777" w:rsidR="002A538F" w:rsidRPr="002A538F" w:rsidRDefault="002A538F" w:rsidP="006C5DB2">
            <w:pPr>
              <w:spacing w:line="360" w:lineRule="auto"/>
              <w:rPr>
                <w:rFonts w:cstheme="minorHAnsi"/>
                <w:b/>
              </w:rPr>
            </w:pPr>
            <w:r w:rsidRPr="002A538F">
              <w:rPr>
                <w:rFonts w:cstheme="minorHAnsi"/>
                <w:b/>
                <w:sz w:val="20"/>
                <w:szCs w:val="20"/>
              </w:rPr>
              <w:t>ED attendances (65+)</w:t>
            </w:r>
          </w:p>
        </w:tc>
        <w:tc>
          <w:tcPr>
            <w:tcW w:w="2218" w:type="dxa"/>
            <w:vAlign w:val="center"/>
          </w:tcPr>
          <w:p w14:paraId="794781E0" w14:textId="77777777" w:rsidR="002A538F" w:rsidRPr="002A538F" w:rsidRDefault="002A538F" w:rsidP="006C5DB2">
            <w:pPr>
              <w:spacing w:line="360" w:lineRule="auto"/>
              <w:jc w:val="center"/>
              <w:rPr>
                <w:rFonts w:cstheme="minorHAnsi"/>
              </w:rPr>
            </w:pPr>
            <w:r w:rsidRPr="002A538F">
              <w:rPr>
                <w:rFonts w:cstheme="minorHAnsi"/>
              </w:rPr>
              <w:t>Yes</w:t>
            </w:r>
          </w:p>
        </w:tc>
        <w:tc>
          <w:tcPr>
            <w:tcW w:w="2218" w:type="dxa"/>
            <w:vAlign w:val="center"/>
          </w:tcPr>
          <w:p w14:paraId="474E73AC" w14:textId="77777777" w:rsidR="002A538F" w:rsidRPr="002A538F" w:rsidRDefault="002A538F" w:rsidP="006C5DB2">
            <w:pPr>
              <w:spacing w:line="360" w:lineRule="auto"/>
              <w:jc w:val="center"/>
              <w:rPr>
                <w:rFonts w:cstheme="minorHAnsi"/>
              </w:rPr>
            </w:pPr>
            <w:r w:rsidRPr="002A538F">
              <w:rPr>
                <w:rFonts w:cstheme="minorHAnsi"/>
              </w:rPr>
              <w:t>Yes</w:t>
            </w:r>
          </w:p>
        </w:tc>
        <w:tc>
          <w:tcPr>
            <w:tcW w:w="2219" w:type="dxa"/>
            <w:vAlign w:val="center"/>
          </w:tcPr>
          <w:p w14:paraId="27B86CB8" w14:textId="77777777" w:rsidR="002A538F" w:rsidRPr="002A538F" w:rsidRDefault="002A538F" w:rsidP="006C5DB2">
            <w:pPr>
              <w:spacing w:line="360" w:lineRule="auto"/>
              <w:jc w:val="center"/>
              <w:rPr>
                <w:rFonts w:cstheme="minorHAnsi"/>
              </w:rPr>
            </w:pPr>
            <w:r w:rsidRPr="002A538F">
              <w:rPr>
                <w:rFonts w:cstheme="minorHAnsi"/>
              </w:rPr>
              <w:t>No</w:t>
            </w:r>
          </w:p>
        </w:tc>
      </w:tr>
      <w:tr w:rsidR="000A42F9" w:rsidRPr="002A538F" w14:paraId="2FBA3CDA" w14:textId="77777777" w:rsidTr="000C0CAD">
        <w:trPr>
          <w:trHeight w:val="64"/>
        </w:trPr>
        <w:tc>
          <w:tcPr>
            <w:tcW w:w="2410" w:type="dxa"/>
            <w:vAlign w:val="center"/>
          </w:tcPr>
          <w:p w14:paraId="63A0BC2B" w14:textId="77777777" w:rsidR="000A42F9" w:rsidRPr="002A538F" w:rsidRDefault="000A42F9" w:rsidP="006C5DB2">
            <w:pPr>
              <w:spacing w:line="360" w:lineRule="auto"/>
              <w:rPr>
                <w:rFonts w:cstheme="minorHAnsi"/>
                <w:b/>
              </w:rPr>
            </w:pPr>
            <w:r w:rsidRPr="002A538F">
              <w:rPr>
                <w:rFonts w:cstheme="minorHAnsi"/>
                <w:b/>
                <w:sz w:val="20"/>
                <w:szCs w:val="20"/>
              </w:rPr>
              <w:t>NEL admissions (65+)</w:t>
            </w:r>
          </w:p>
        </w:tc>
        <w:tc>
          <w:tcPr>
            <w:tcW w:w="2218" w:type="dxa"/>
            <w:vAlign w:val="center"/>
          </w:tcPr>
          <w:p w14:paraId="3921621C" w14:textId="77777777" w:rsidR="000A42F9" w:rsidRPr="002A538F" w:rsidRDefault="000A42F9" w:rsidP="006C5DB2">
            <w:pPr>
              <w:spacing w:line="360" w:lineRule="auto"/>
              <w:jc w:val="center"/>
              <w:rPr>
                <w:rFonts w:cstheme="minorHAnsi"/>
              </w:rPr>
            </w:pPr>
            <w:r w:rsidRPr="002A538F">
              <w:rPr>
                <w:rFonts w:cstheme="minorHAnsi"/>
              </w:rPr>
              <w:t>Yes</w:t>
            </w:r>
          </w:p>
        </w:tc>
        <w:tc>
          <w:tcPr>
            <w:tcW w:w="2218" w:type="dxa"/>
            <w:vAlign w:val="center"/>
          </w:tcPr>
          <w:p w14:paraId="50BD9A9F" w14:textId="77777777" w:rsidR="000A42F9" w:rsidRPr="002A538F" w:rsidRDefault="000A42F9" w:rsidP="006C5DB2">
            <w:pPr>
              <w:spacing w:line="360" w:lineRule="auto"/>
              <w:jc w:val="center"/>
              <w:rPr>
                <w:rFonts w:cstheme="minorHAnsi"/>
              </w:rPr>
            </w:pPr>
            <w:r w:rsidRPr="002A538F">
              <w:rPr>
                <w:rFonts w:cstheme="minorHAnsi"/>
              </w:rPr>
              <w:t>Yes</w:t>
            </w:r>
          </w:p>
        </w:tc>
        <w:tc>
          <w:tcPr>
            <w:tcW w:w="2219" w:type="dxa"/>
            <w:vAlign w:val="center"/>
          </w:tcPr>
          <w:p w14:paraId="14E1A66C" w14:textId="77777777" w:rsidR="000A42F9" w:rsidRPr="002A538F" w:rsidRDefault="000A42F9" w:rsidP="006C5DB2">
            <w:pPr>
              <w:spacing w:line="360" w:lineRule="auto"/>
              <w:jc w:val="center"/>
              <w:rPr>
                <w:rFonts w:cstheme="minorHAnsi"/>
              </w:rPr>
            </w:pPr>
            <w:r w:rsidRPr="002A538F">
              <w:rPr>
                <w:rFonts w:cstheme="minorHAnsi"/>
              </w:rPr>
              <w:t>Yes</w:t>
            </w:r>
          </w:p>
        </w:tc>
      </w:tr>
      <w:tr w:rsidR="000A42F9" w:rsidRPr="002A538F" w14:paraId="2F08CE53" w14:textId="77777777" w:rsidTr="000C0CAD">
        <w:trPr>
          <w:trHeight w:val="64"/>
        </w:trPr>
        <w:tc>
          <w:tcPr>
            <w:tcW w:w="2410" w:type="dxa"/>
            <w:vAlign w:val="center"/>
          </w:tcPr>
          <w:p w14:paraId="16BD32D7" w14:textId="7A75D996" w:rsidR="000A42F9" w:rsidRPr="002A538F" w:rsidRDefault="000A42F9" w:rsidP="006C5DB2">
            <w:pPr>
              <w:spacing w:line="360" w:lineRule="auto"/>
              <w:rPr>
                <w:rFonts w:cstheme="minorHAnsi"/>
                <w:b/>
              </w:rPr>
            </w:pPr>
            <w:r w:rsidRPr="002A538F">
              <w:rPr>
                <w:rFonts w:cstheme="minorHAnsi"/>
                <w:b/>
                <w:sz w:val="20"/>
                <w:szCs w:val="20"/>
              </w:rPr>
              <w:t>Emergency bed days (18+)</w:t>
            </w:r>
          </w:p>
        </w:tc>
        <w:tc>
          <w:tcPr>
            <w:tcW w:w="2218" w:type="dxa"/>
            <w:vAlign w:val="center"/>
          </w:tcPr>
          <w:p w14:paraId="34779736" w14:textId="162957FA" w:rsidR="000A42F9" w:rsidRPr="002A538F" w:rsidRDefault="000A42F9" w:rsidP="006C5DB2">
            <w:pPr>
              <w:spacing w:line="360" w:lineRule="auto"/>
              <w:jc w:val="center"/>
              <w:rPr>
                <w:rFonts w:cstheme="minorHAnsi"/>
              </w:rPr>
            </w:pPr>
            <w:r w:rsidRPr="002A538F">
              <w:rPr>
                <w:rFonts w:cstheme="minorHAnsi"/>
              </w:rPr>
              <w:t>Yes</w:t>
            </w:r>
          </w:p>
        </w:tc>
        <w:tc>
          <w:tcPr>
            <w:tcW w:w="2218" w:type="dxa"/>
            <w:vAlign w:val="center"/>
          </w:tcPr>
          <w:p w14:paraId="6AF0CC27" w14:textId="4B20D315" w:rsidR="000A42F9" w:rsidRPr="002A538F" w:rsidRDefault="000A42F9" w:rsidP="006C5DB2">
            <w:pPr>
              <w:spacing w:line="360" w:lineRule="auto"/>
              <w:jc w:val="center"/>
              <w:rPr>
                <w:rFonts w:cstheme="minorHAnsi"/>
              </w:rPr>
            </w:pPr>
            <w:r w:rsidRPr="002A538F">
              <w:rPr>
                <w:rFonts w:cstheme="minorHAnsi"/>
              </w:rPr>
              <w:t>Yes</w:t>
            </w:r>
          </w:p>
        </w:tc>
        <w:tc>
          <w:tcPr>
            <w:tcW w:w="2219" w:type="dxa"/>
            <w:vAlign w:val="center"/>
          </w:tcPr>
          <w:p w14:paraId="32D4F6B2" w14:textId="454EAE7C" w:rsidR="000A42F9" w:rsidRPr="002A538F" w:rsidRDefault="000A42F9" w:rsidP="006C5DB2">
            <w:pPr>
              <w:spacing w:line="360" w:lineRule="auto"/>
              <w:jc w:val="center"/>
              <w:rPr>
                <w:rFonts w:cstheme="minorHAnsi"/>
              </w:rPr>
            </w:pPr>
            <w:r w:rsidRPr="002A538F">
              <w:rPr>
                <w:rFonts w:cstheme="minorHAnsi"/>
              </w:rPr>
              <w:t>Yes</w:t>
            </w:r>
          </w:p>
        </w:tc>
      </w:tr>
    </w:tbl>
    <w:p w14:paraId="72E8AC92" w14:textId="77777777" w:rsidR="00040AD0" w:rsidRDefault="00040AD0" w:rsidP="006C5DB2">
      <w:pPr>
        <w:spacing w:line="360" w:lineRule="auto"/>
      </w:pPr>
    </w:p>
    <w:p w14:paraId="3DF56963" w14:textId="553AC02E" w:rsidR="008B5695" w:rsidRDefault="008B5695" w:rsidP="006C5DB2">
      <w:pPr>
        <w:spacing w:line="360" w:lineRule="auto"/>
      </w:pPr>
      <w:r>
        <w:t xml:space="preserve">When using </w:t>
      </w:r>
      <w:r w:rsidR="00C14705">
        <w:t>a</w:t>
      </w:r>
      <w:r>
        <w:t xml:space="preserve"> comparator in an ITS analysis, the question of comparability of the observed data must be considered.  For a comparator to be considered meaningful the value of </w:t>
      </w:r>
      <w:r w:rsidR="00890C2E">
        <w:t>the</w:t>
      </w:r>
      <w:r>
        <w:t xml:space="preserve"> metric</w:t>
      </w:r>
      <w:r w:rsidR="00890C2E">
        <w:t>s</w:t>
      </w:r>
      <w:r>
        <w:t xml:space="preserve"> must be comparable between both comparator and intervention area, with any change that occurs in a metric that is not related to the intervention having equal impact on both areas.  Furthermore, the launch of an intervention </w:t>
      </w:r>
      <w:r w:rsidR="00890C2E">
        <w:t xml:space="preserve">should </w:t>
      </w:r>
      <w:r>
        <w:t>only impact the metric of in</w:t>
      </w:r>
      <w:r w:rsidR="006C5DB2">
        <w:t>terest in the intervention area, and</w:t>
      </w:r>
      <w:r>
        <w:t xml:space="preserve"> the pre-intervention line (β1) shown in </w:t>
      </w:r>
      <w:r w:rsidR="006C5DB2">
        <w:fldChar w:fldCharType="begin"/>
      </w:r>
      <w:r w:rsidR="006C5DB2">
        <w:instrText xml:space="preserve"> REF _Ref536624142 \h </w:instrText>
      </w:r>
      <w:r w:rsidR="006C5DB2">
        <w:fldChar w:fldCharType="separate"/>
      </w:r>
      <w:r w:rsidR="006C5DB2">
        <w:t xml:space="preserve">Figure </w:t>
      </w:r>
      <w:r w:rsidR="006C5DB2">
        <w:rPr>
          <w:noProof/>
        </w:rPr>
        <w:t>1</w:t>
      </w:r>
      <w:r w:rsidR="006C5DB2">
        <w:fldChar w:fldCharType="end"/>
      </w:r>
      <w:r w:rsidR="006C5DB2">
        <w:t xml:space="preserve"> </w:t>
      </w:r>
      <w:r>
        <w:t>must be statistically similar for both areas.</w:t>
      </w:r>
    </w:p>
    <w:p w14:paraId="2AF83667" w14:textId="6FDB94C0" w:rsidR="005C656F" w:rsidRDefault="008B5695" w:rsidP="002B6DF0">
      <w:pPr>
        <w:spacing w:line="360" w:lineRule="auto"/>
      </w:pPr>
      <w:r>
        <w:t xml:space="preserve">While both the ‘rest of HaRD’ and ‘synthetic’ controls </w:t>
      </w:r>
      <w:r w:rsidR="00882959">
        <w:t>were</w:t>
      </w:r>
      <w:r>
        <w:t xml:space="preserve"> selected as theoretical matches to the GP practice areas covered by the IRS</w:t>
      </w:r>
      <w:r w:rsidR="00890C2E">
        <w:t>,</w:t>
      </w:r>
      <w:r w:rsidR="00882959">
        <w:t xml:space="preserve"> significant differences were observed in the pre-IRS launch data for both controls.  </w:t>
      </w:r>
      <w:r w:rsidR="005C656F">
        <w:t xml:space="preserve">This was in spite of a comparison of the demographics listed in the </w:t>
      </w:r>
      <w:r w:rsidR="00857A6B">
        <w:t>Public Health England’s Na</w:t>
      </w:r>
      <w:r w:rsidR="000C0CAD">
        <w:t>tional General Practice Profile</w:t>
      </w:r>
      <w:r w:rsidR="000C0CAD">
        <w:fldChar w:fldCharType="begin"/>
      </w:r>
      <w:r w:rsidR="003770A0">
        <w:instrText xml:space="preserve"> ADDIN EN.CITE &lt;EndNote&gt;&lt;Cite&gt;&lt;Author&gt;Public Health England&lt;/Author&gt;&lt;Year&gt;accessed: 01/03/2018&lt;/Year&gt;&lt;RecNum&gt;7&lt;/RecNum&gt;&lt;DisplayText&gt;(Public Health England, accessed: 01/03/2018)&lt;/DisplayText&gt;&lt;record&gt;&lt;rec-number&gt;7&lt;/rec-number&gt;&lt;foreign-keys&gt;&lt;key app="EN" db-id="svtaata5z9drpbeffempx2fn0zavwvwt0avf" timestamp="1519911279"&gt;7&lt;/key&gt;&lt;/foreign-keys&gt;&lt;ref-type name="Journal Article"&gt;17&lt;/ref-type&gt;&lt;contributors&gt;&lt;authors&gt;&lt;author&gt;Public Health England,&lt;/author&gt;&lt;/authors&gt;&lt;/contributors&gt;&lt;titles&gt;&lt;title&gt;Public Health Profiles&lt;/title&gt;&lt;secondary-title&gt;https://fingertips.phe.org.uk/&lt;/secondary-title&gt;&lt;/titles&gt;&lt;periodical&gt;&lt;full-title&gt;https://fingertips.phe.org.uk/&lt;/full-title&gt;&lt;/periodical&gt;&lt;volume&gt;Public Health England: London&lt;/volume&gt;&lt;dates&gt;&lt;year&gt;accessed: 01/03/2018&lt;/year&gt;&lt;/dates&gt;&lt;urls&gt;&lt;/urls&gt;&lt;/record&gt;&lt;/Cite&gt;&lt;/EndNote&gt;</w:instrText>
      </w:r>
      <w:r w:rsidR="000C0CAD">
        <w:fldChar w:fldCharType="separate"/>
      </w:r>
      <w:r w:rsidR="003770A0">
        <w:rPr>
          <w:noProof/>
        </w:rPr>
        <w:t>(Public Health England, accessed: 01/03/2018)</w:t>
      </w:r>
      <w:r w:rsidR="000C0CAD">
        <w:fldChar w:fldCharType="end"/>
      </w:r>
      <w:r w:rsidR="006C5DB2">
        <w:t xml:space="preserve"> </w:t>
      </w:r>
      <w:r w:rsidR="005C656F">
        <w:t>suggesting the three GP practice areas were reasonable matches to the rest of HaRD.  It was therefore con</w:t>
      </w:r>
      <w:r w:rsidR="00AF3D8D">
        <w:t>cluded</w:t>
      </w:r>
      <w:r w:rsidR="005C656F">
        <w:t xml:space="preserve"> that the difference must be the result of unobserved factors, making their inclusion into any regression analysis challenging.</w:t>
      </w:r>
    </w:p>
    <w:p w14:paraId="59309DA9" w14:textId="1B8228D9" w:rsidR="002A538F" w:rsidRDefault="00857A6B" w:rsidP="006C5DB2">
      <w:pPr>
        <w:spacing w:line="360" w:lineRule="auto"/>
      </w:pPr>
      <w:r>
        <w:t>Therefore, in the base-case analyses</w:t>
      </w:r>
      <w:r w:rsidR="00382BF5">
        <w:t>,</w:t>
      </w:r>
      <w:r>
        <w:t xml:space="preserve"> </w:t>
      </w:r>
      <w:r w:rsidR="008B5695">
        <w:t xml:space="preserve">adjustment </w:t>
      </w:r>
      <w:r>
        <w:t xml:space="preserve">of </w:t>
      </w:r>
      <w:r w:rsidR="00382BF5">
        <w:t>all contemporaneous</w:t>
      </w:r>
      <w:r>
        <w:t xml:space="preserve"> comparator data </w:t>
      </w:r>
      <w:r w:rsidR="008B5695">
        <w:t xml:space="preserve">was deemed </w:t>
      </w:r>
      <w:r>
        <w:t>necessary</w:t>
      </w:r>
      <w:r w:rsidR="008B5695">
        <w:t xml:space="preserve"> to ensure the validity of these analysis</w:t>
      </w:r>
      <w:r>
        <w:t>, as the alternative was to exclude all comparator evidence (equivalent of the ‘ITS - no comparator’ analysis) or use</w:t>
      </w:r>
      <w:r w:rsidR="00873787">
        <w:t xml:space="preserve"> evidence known to be bias</w:t>
      </w:r>
      <w:r w:rsidR="009E0352">
        <w:t>ed</w:t>
      </w:r>
      <w:r w:rsidR="00873787">
        <w:t>.  This</w:t>
      </w:r>
      <w:r>
        <w:t xml:space="preserve"> crude</w:t>
      </w:r>
      <w:r w:rsidR="008B5695">
        <w:t xml:space="preserve"> method adjusts the observed level of the metric in the pre-intervention comparator area such that the estimated regression line is the same for both the intervention and comparator areas.  Therefore, this method artificially adjusts the observed data to create a </w:t>
      </w:r>
      <w:r w:rsidR="00873787">
        <w:t>well matched</w:t>
      </w:r>
      <w:r w:rsidR="008B5695">
        <w:t xml:space="preserve"> comparator to the intervention area.  </w:t>
      </w:r>
      <w:r w:rsidR="00382BF5">
        <w:t xml:space="preserve">In this paper, we </w:t>
      </w:r>
      <w:r w:rsidR="00E71E5D">
        <w:t xml:space="preserve">focus on </w:t>
      </w:r>
      <w:r w:rsidR="008B5695">
        <w:t xml:space="preserve">the outcome of the </w:t>
      </w:r>
      <w:r w:rsidR="008B5695">
        <w:lastRenderedPageBreak/>
        <w:t>analyses after regression adjustment has been conducted</w:t>
      </w:r>
      <w:r w:rsidR="00382BF5">
        <w:t>, as in all cases the unadjusted comparison failed the test of comparability in the pre-IRS period</w:t>
      </w:r>
      <w:r w:rsidR="00E71E5D">
        <w:t>, the unadjusted analyses are presented in Appendix 2</w:t>
      </w:r>
      <w:r w:rsidR="00382BF5">
        <w:t>.</w:t>
      </w:r>
      <w:r w:rsidR="008B5695">
        <w:t xml:space="preserve">  </w:t>
      </w:r>
    </w:p>
    <w:p w14:paraId="622E3E59" w14:textId="3825EDC1" w:rsidR="002A538F" w:rsidRDefault="00CB3544" w:rsidP="006C5DB2">
      <w:pPr>
        <w:spacing w:line="360" w:lineRule="auto"/>
      </w:pPr>
      <w:r>
        <w:t xml:space="preserve"> </w:t>
      </w:r>
    </w:p>
    <w:p w14:paraId="45F5C09D" w14:textId="77777777" w:rsidR="004D212A" w:rsidRPr="008B5695" w:rsidRDefault="004D212A" w:rsidP="006C5DB2">
      <w:pPr>
        <w:spacing w:line="360" w:lineRule="auto"/>
        <w:rPr>
          <w:i/>
        </w:rPr>
      </w:pPr>
      <w:r>
        <w:rPr>
          <w:i/>
        </w:rPr>
        <w:t xml:space="preserve">Cost impact of change in metric </w:t>
      </w:r>
    </w:p>
    <w:p w14:paraId="0F1361B3" w14:textId="6B65D5BC" w:rsidR="0029632C" w:rsidRDefault="004D212A" w:rsidP="006C5DB2">
      <w:pPr>
        <w:spacing w:line="360" w:lineRule="auto"/>
      </w:pPr>
      <w:r>
        <w:t xml:space="preserve">The results of the ITS analyses conducted are primarily presented in terms of the change and statistical significance of the coefficient which estimates the change in the slope of the regression line from before </w:t>
      </w:r>
      <w:r w:rsidR="0029632C">
        <w:t>to after the intervention</w:t>
      </w:r>
      <w:r>
        <w:t xml:space="preserve">.  </w:t>
      </w:r>
      <w:r w:rsidR="0029632C">
        <w:t xml:space="preserve">As an extension of our analysis, at the request of the </w:t>
      </w:r>
      <w:r w:rsidR="00431067">
        <w:t>HaRD Vanguard</w:t>
      </w:r>
      <w:r w:rsidR="0029632C">
        <w:t xml:space="preserve">, we extended this approach to consider the net cost impact of the IRS over the analysis period.  To do so we used the regression analyses </w:t>
      </w:r>
      <w:r>
        <w:t xml:space="preserve">to calculate a predicted total increase or reduction in </w:t>
      </w:r>
      <w:r w:rsidR="0029632C">
        <w:t>each</w:t>
      </w:r>
      <w:r>
        <w:t xml:space="preserve"> metric, for example a </w:t>
      </w:r>
      <w:r w:rsidR="0029632C">
        <w:t>count of</w:t>
      </w:r>
      <w:r>
        <w:t xml:space="preserve"> non-elective admissions </w:t>
      </w:r>
      <w:r w:rsidR="0029632C">
        <w:t xml:space="preserve">saved </w:t>
      </w:r>
      <w:r>
        <w:t>as a</w:t>
      </w:r>
      <w:r w:rsidR="0029632C">
        <w:t xml:space="preserve"> result of the IRS team launch.  </w:t>
      </w:r>
      <w:r>
        <w:t>To the</w:t>
      </w:r>
      <w:r w:rsidR="0029632C">
        <w:t>se estimates we applied</w:t>
      </w:r>
      <w:r>
        <w:t xml:space="preserve"> a unit cost for each metric to </w:t>
      </w:r>
      <w:r w:rsidR="0029632C">
        <w:t>calculate</w:t>
      </w:r>
      <w:r>
        <w:t xml:space="preserve"> the</w:t>
      </w:r>
      <w:r w:rsidR="0029632C">
        <w:t xml:space="preserve"> net</w:t>
      </w:r>
      <w:r>
        <w:t xml:space="preserve"> cost impact of the change in outcome to the NHS </w:t>
      </w:r>
      <w:r w:rsidR="0029632C">
        <w:t>as a</w:t>
      </w:r>
      <w:r>
        <w:t xml:space="preserve"> result </w:t>
      </w:r>
      <w:r w:rsidR="0029632C">
        <w:t xml:space="preserve">of the </w:t>
      </w:r>
      <w:r>
        <w:t xml:space="preserve">IRS team.  </w:t>
      </w:r>
    </w:p>
    <w:p w14:paraId="78A416B4" w14:textId="6C69829C" w:rsidR="004D212A" w:rsidRDefault="004D212A" w:rsidP="006C5DB2">
      <w:pPr>
        <w:spacing w:line="360" w:lineRule="auto"/>
      </w:pPr>
      <w:r>
        <w:t xml:space="preserve">The unit costs used to estimate the total cost impact are reported in </w:t>
      </w:r>
      <w:r w:rsidR="00454DD9">
        <w:fldChar w:fldCharType="begin"/>
      </w:r>
      <w:r w:rsidR="00454DD9">
        <w:instrText xml:space="preserve"> REF _Ref536625441 \h </w:instrText>
      </w:r>
      <w:r w:rsidR="006C5DB2">
        <w:instrText xml:space="preserve"> \* MERGEFORMAT </w:instrText>
      </w:r>
      <w:r w:rsidR="00454DD9">
        <w:fldChar w:fldCharType="separate"/>
      </w:r>
      <w:r w:rsidR="00454DD9">
        <w:t xml:space="preserve">Table </w:t>
      </w:r>
      <w:r w:rsidR="00454DD9">
        <w:rPr>
          <w:noProof/>
        </w:rPr>
        <w:t>2</w:t>
      </w:r>
      <w:r w:rsidR="00454DD9">
        <w:fldChar w:fldCharType="end"/>
      </w:r>
      <w:r w:rsidR="00454DD9">
        <w:t>,</w:t>
      </w:r>
      <w:r>
        <w:t xml:space="preserve"> using categories from the NHS Reference costs (2015/16)</w:t>
      </w:r>
      <w:r w:rsidR="00454DD9">
        <w:fldChar w:fldCharType="begin"/>
      </w:r>
      <w:r w:rsidR="003770A0">
        <w:instrText xml:space="preserve"> ADDIN EN.CITE &lt;EndNote&gt;&lt;Cite&gt;&lt;Author&gt;Department of Health and Social Care&lt;/Author&gt;&lt;Year&gt;2016&lt;/Year&gt;&lt;RecNum&gt;4&lt;/RecNum&gt;&lt;DisplayText&gt;(Department of Health and Social Care, 2016)&lt;/DisplayText&gt;&lt;record&gt;&lt;rec-number&gt;4&lt;/rec-number&gt;&lt;foreign-keys&gt;&lt;key app="EN" db-id="svtaata5z9drpbeffempx2fn0zavwvwt0avf" timestamp="1519899514"&gt;4&lt;/key&gt;&lt;/foreign-keys&gt;&lt;ref-type name="Journal Article"&gt;17&lt;/ref-type&gt;&lt;contributors&gt;&lt;authors&gt;&lt;author&gt;Department of Health and Social Care,&lt;/author&gt;&lt;/authors&gt;&lt;/contributors&gt;&lt;titles&gt;&lt;title&gt;NHS reference costs 2015 to 2016 &lt;/title&gt;&lt;secondary-title&gt;Department of Health and Social Care: London&lt;/secondary-title&gt;&lt;/titles&gt;&lt;periodical&gt;&lt;full-title&gt;Department of Health and Social Care: London&lt;/full-title&gt;&lt;/periodical&gt;&lt;dates&gt;&lt;year&gt;2016&lt;/year&gt;&lt;/dates&gt;&lt;urls&gt;&lt;/urls&gt;&lt;/record&gt;&lt;/Cite&gt;&lt;/EndNote&gt;</w:instrText>
      </w:r>
      <w:r w:rsidR="00454DD9">
        <w:fldChar w:fldCharType="separate"/>
      </w:r>
      <w:r w:rsidR="003770A0">
        <w:rPr>
          <w:noProof/>
        </w:rPr>
        <w:t>(Department of Health and Social Care, 2016)</w:t>
      </w:r>
      <w:r w:rsidR="00454DD9">
        <w:fldChar w:fldCharType="end"/>
      </w:r>
      <w:r>
        <w:t xml:space="preserve"> which most closely match the recorded referrals made to the IRS team (44% of all referrals were for falls and mental health related care needs).</w:t>
      </w:r>
    </w:p>
    <w:p w14:paraId="4A07DD85" w14:textId="783F04BC" w:rsidR="004D212A" w:rsidRDefault="004D212A" w:rsidP="006C5DB2">
      <w:pPr>
        <w:spacing w:line="360" w:lineRule="auto"/>
      </w:pPr>
    </w:p>
    <w:p w14:paraId="67A0EBA0" w14:textId="6E20FA7E" w:rsidR="00454DD9" w:rsidRDefault="00454DD9" w:rsidP="006C5DB2">
      <w:pPr>
        <w:pStyle w:val="Caption"/>
        <w:keepNext/>
        <w:spacing w:line="360" w:lineRule="auto"/>
      </w:pPr>
      <w:bookmarkStart w:id="2" w:name="_Ref536625441"/>
      <w:r>
        <w:t xml:space="preserve">Table </w:t>
      </w:r>
      <w:r w:rsidR="00EF6C91">
        <w:rPr>
          <w:noProof/>
        </w:rPr>
        <w:fldChar w:fldCharType="begin"/>
      </w:r>
      <w:r w:rsidR="00EF6C91">
        <w:rPr>
          <w:noProof/>
        </w:rPr>
        <w:instrText xml:space="preserve"> SEQ Table \* ARABIC </w:instrText>
      </w:r>
      <w:r w:rsidR="00EF6C91">
        <w:rPr>
          <w:noProof/>
        </w:rPr>
        <w:fldChar w:fldCharType="separate"/>
      </w:r>
      <w:r>
        <w:rPr>
          <w:noProof/>
        </w:rPr>
        <w:t>2</w:t>
      </w:r>
      <w:r w:rsidR="00EF6C91">
        <w:rPr>
          <w:noProof/>
        </w:rPr>
        <w:fldChar w:fldCharType="end"/>
      </w:r>
      <w:bookmarkEnd w:id="2"/>
      <w:r>
        <w:t>: Unit costs used to estimate the cost impact of the IRS</w:t>
      </w:r>
    </w:p>
    <w:tbl>
      <w:tblPr>
        <w:tblStyle w:val="TableGrid"/>
        <w:tblW w:w="9776" w:type="dxa"/>
        <w:tblLook w:val="04A0" w:firstRow="1" w:lastRow="0" w:firstColumn="1" w:lastColumn="0" w:noHBand="0" w:noVBand="1"/>
      </w:tblPr>
      <w:tblGrid>
        <w:gridCol w:w="2547"/>
        <w:gridCol w:w="1994"/>
        <w:gridCol w:w="5235"/>
      </w:tblGrid>
      <w:tr w:rsidR="004D212A" w:rsidRPr="00873787" w14:paraId="451B2595" w14:textId="77777777" w:rsidTr="00EF6C91">
        <w:tc>
          <w:tcPr>
            <w:tcW w:w="2547" w:type="dxa"/>
          </w:tcPr>
          <w:p w14:paraId="2ACA00F9" w14:textId="77777777" w:rsidR="004D212A" w:rsidRPr="00873787" w:rsidRDefault="004D212A" w:rsidP="006C5DB2">
            <w:pPr>
              <w:spacing w:line="360" w:lineRule="auto"/>
              <w:rPr>
                <w:rFonts w:cstheme="minorHAnsi"/>
                <w:b/>
              </w:rPr>
            </w:pPr>
            <w:r w:rsidRPr="00873787">
              <w:rPr>
                <w:rFonts w:cstheme="minorHAnsi"/>
                <w:b/>
              </w:rPr>
              <w:t>Metric</w:t>
            </w:r>
          </w:p>
        </w:tc>
        <w:tc>
          <w:tcPr>
            <w:tcW w:w="1994" w:type="dxa"/>
          </w:tcPr>
          <w:p w14:paraId="22941924" w14:textId="77777777" w:rsidR="004D212A" w:rsidRPr="00873787" w:rsidRDefault="004D212A" w:rsidP="006C5DB2">
            <w:pPr>
              <w:spacing w:line="360" w:lineRule="auto"/>
              <w:rPr>
                <w:rFonts w:cstheme="minorHAnsi"/>
                <w:b/>
              </w:rPr>
            </w:pPr>
            <w:r w:rsidRPr="00873787">
              <w:rPr>
                <w:rFonts w:cstheme="minorHAnsi"/>
                <w:b/>
              </w:rPr>
              <w:t xml:space="preserve">Unit Cost </w:t>
            </w:r>
          </w:p>
        </w:tc>
        <w:tc>
          <w:tcPr>
            <w:tcW w:w="5235" w:type="dxa"/>
          </w:tcPr>
          <w:p w14:paraId="269534E6" w14:textId="77777777" w:rsidR="004D212A" w:rsidRPr="00873787" w:rsidRDefault="004D212A" w:rsidP="006C5DB2">
            <w:pPr>
              <w:spacing w:line="360" w:lineRule="auto"/>
              <w:rPr>
                <w:rFonts w:cstheme="minorHAnsi"/>
                <w:b/>
              </w:rPr>
            </w:pPr>
            <w:r w:rsidRPr="00873787">
              <w:rPr>
                <w:rFonts w:cstheme="minorHAnsi"/>
                <w:b/>
              </w:rPr>
              <w:t>Source</w:t>
            </w:r>
          </w:p>
        </w:tc>
      </w:tr>
      <w:tr w:rsidR="004D212A" w:rsidRPr="00873787" w14:paraId="161F6A41" w14:textId="77777777" w:rsidTr="00EF6C91">
        <w:tc>
          <w:tcPr>
            <w:tcW w:w="2547" w:type="dxa"/>
            <w:vAlign w:val="center"/>
          </w:tcPr>
          <w:p w14:paraId="3D7DB0A7" w14:textId="77777777" w:rsidR="004D212A" w:rsidRPr="00873787" w:rsidRDefault="004D212A" w:rsidP="006C5DB2">
            <w:pPr>
              <w:spacing w:line="360" w:lineRule="auto"/>
              <w:jc w:val="center"/>
              <w:rPr>
                <w:rFonts w:cstheme="minorHAnsi"/>
                <w:sz w:val="20"/>
                <w:szCs w:val="20"/>
              </w:rPr>
            </w:pPr>
            <w:r w:rsidRPr="00873787">
              <w:rPr>
                <w:rFonts w:cstheme="minorHAnsi"/>
                <w:sz w:val="20"/>
                <w:szCs w:val="20"/>
              </w:rPr>
              <w:t>ED attendances (65+)</w:t>
            </w:r>
          </w:p>
        </w:tc>
        <w:tc>
          <w:tcPr>
            <w:tcW w:w="1994" w:type="dxa"/>
            <w:vAlign w:val="center"/>
          </w:tcPr>
          <w:p w14:paraId="19EEC33F" w14:textId="77777777" w:rsidR="004D212A" w:rsidRPr="00873787" w:rsidRDefault="004D212A" w:rsidP="006C5DB2">
            <w:pPr>
              <w:spacing w:line="360" w:lineRule="auto"/>
              <w:jc w:val="center"/>
              <w:rPr>
                <w:rFonts w:cstheme="minorHAnsi"/>
              </w:rPr>
            </w:pPr>
            <w:r w:rsidRPr="00873787">
              <w:rPr>
                <w:rFonts w:cstheme="minorHAnsi"/>
              </w:rPr>
              <w:t>£138</w:t>
            </w:r>
          </w:p>
        </w:tc>
        <w:tc>
          <w:tcPr>
            <w:tcW w:w="5235" w:type="dxa"/>
          </w:tcPr>
          <w:p w14:paraId="77C513C9" w14:textId="0C94C327" w:rsidR="004D212A" w:rsidRPr="00873787" w:rsidRDefault="004D212A" w:rsidP="006C5DB2">
            <w:pPr>
              <w:spacing w:line="360" w:lineRule="auto"/>
              <w:rPr>
                <w:rFonts w:cstheme="minorHAnsi"/>
                <w:b/>
              </w:rPr>
            </w:pPr>
            <w:r w:rsidRPr="00873787">
              <w:rPr>
                <w:rFonts w:cstheme="minorHAnsi"/>
                <w:b/>
              </w:rPr>
              <w:t xml:space="preserve">Reference Costs 2015/16 </w:t>
            </w:r>
            <w:r w:rsidRPr="00873787">
              <w:rPr>
                <w:rFonts w:cstheme="minorHAnsi"/>
                <w:b/>
              </w:rPr>
              <w:fldChar w:fldCharType="begin"/>
            </w:r>
            <w:r w:rsidR="003770A0">
              <w:rPr>
                <w:rFonts w:cstheme="minorHAnsi"/>
                <w:b/>
              </w:rPr>
              <w:instrText xml:space="preserve"> ADDIN EN.CITE &lt;EndNote&gt;&lt;Cite&gt;&lt;Author&gt;Department of Health and Social Care&lt;/Author&gt;&lt;Year&gt;2016&lt;/Year&gt;&lt;RecNum&gt;4&lt;/RecNum&gt;&lt;DisplayText&gt;(Department of Health and Social Care, 2016)&lt;/DisplayText&gt;&lt;record&gt;&lt;rec-number&gt;4&lt;/rec-number&gt;&lt;foreign-keys&gt;&lt;key app="EN" db-id="svtaata5z9drpbeffempx2fn0zavwvwt0avf" timestamp="1519899514"&gt;4&lt;/key&gt;&lt;/foreign-keys&gt;&lt;ref-type name="Journal Article"&gt;17&lt;/ref-type&gt;&lt;contributors&gt;&lt;authors&gt;&lt;author&gt;Department of Health and Social Care,&lt;/author&gt;&lt;/authors&gt;&lt;/contributors&gt;&lt;titles&gt;&lt;title&gt;NHS reference costs 2015 to 2016 &lt;/title&gt;&lt;secondary-title&gt;Department of Health and Social Care: London&lt;/secondary-title&gt;&lt;/titles&gt;&lt;periodical&gt;&lt;full-title&gt;Department of Health and Social Care: London&lt;/full-title&gt;&lt;/periodical&gt;&lt;dates&gt;&lt;year&gt;2016&lt;/year&gt;&lt;/dates&gt;&lt;urls&gt;&lt;/urls&gt;&lt;/record&gt;&lt;/Cite&gt;&lt;/EndNote&gt;</w:instrText>
            </w:r>
            <w:r w:rsidRPr="00873787">
              <w:rPr>
                <w:rFonts w:cstheme="minorHAnsi"/>
                <w:b/>
              </w:rPr>
              <w:fldChar w:fldCharType="separate"/>
            </w:r>
            <w:r w:rsidR="003770A0">
              <w:rPr>
                <w:rFonts w:cstheme="minorHAnsi"/>
                <w:b/>
                <w:noProof/>
              </w:rPr>
              <w:t>(Department of Health and Social Care, 2016)</w:t>
            </w:r>
            <w:r w:rsidRPr="00873787">
              <w:rPr>
                <w:rFonts w:cstheme="minorHAnsi"/>
                <w:b/>
              </w:rPr>
              <w:fldChar w:fldCharType="end"/>
            </w:r>
          </w:p>
          <w:p w14:paraId="5E95064C" w14:textId="77777777" w:rsidR="004D212A" w:rsidRPr="00873787" w:rsidRDefault="004D212A" w:rsidP="006C5DB2">
            <w:pPr>
              <w:spacing w:line="360" w:lineRule="auto"/>
              <w:rPr>
                <w:rFonts w:cstheme="minorHAnsi"/>
              </w:rPr>
            </w:pPr>
            <w:r w:rsidRPr="00873787">
              <w:rPr>
                <w:rFonts w:cstheme="minorHAnsi"/>
              </w:rPr>
              <w:t>Average of all adult emergency medicine categories weighted by frequency of occurrence across the four types of emergency medicine centre (emergency department, A&amp;E, other types such as minor injury units, walk in centres).  Does not include any follow on care which is considered under e.g. admissions</w:t>
            </w:r>
          </w:p>
        </w:tc>
      </w:tr>
      <w:tr w:rsidR="004D212A" w:rsidRPr="00873787" w14:paraId="2020B3F8" w14:textId="77777777" w:rsidTr="00EF6C91">
        <w:tc>
          <w:tcPr>
            <w:tcW w:w="2547" w:type="dxa"/>
            <w:vAlign w:val="center"/>
          </w:tcPr>
          <w:p w14:paraId="4E3BEE85" w14:textId="77777777" w:rsidR="004D212A" w:rsidRPr="00873787" w:rsidRDefault="004D212A" w:rsidP="006C5DB2">
            <w:pPr>
              <w:spacing w:line="360" w:lineRule="auto"/>
              <w:jc w:val="center"/>
              <w:rPr>
                <w:rFonts w:cstheme="minorHAnsi"/>
                <w:sz w:val="20"/>
                <w:szCs w:val="20"/>
              </w:rPr>
            </w:pPr>
            <w:r w:rsidRPr="00873787">
              <w:rPr>
                <w:rFonts w:cstheme="minorHAnsi"/>
                <w:sz w:val="20"/>
                <w:szCs w:val="20"/>
              </w:rPr>
              <w:t>NEL admissions (65+)</w:t>
            </w:r>
          </w:p>
        </w:tc>
        <w:tc>
          <w:tcPr>
            <w:tcW w:w="1994" w:type="dxa"/>
            <w:vAlign w:val="center"/>
          </w:tcPr>
          <w:p w14:paraId="6C3A32EA" w14:textId="77777777" w:rsidR="004D212A" w:rsidRPr="00873787" w:rsidRDefault="004D212A" w:rsidP="006C5DB2">
            <w:pPr>
              <w:spacing w:line="360" w:lineRule="auto"/>
              <w:jc w:val="center"/>
              <w:rPr>
                <w:rFonts w:cstheme="minorHAnsi"/>
              </w:rPr>
            </w:pPr>
            <w:r w:rsidRPr="00873787">
              <w:rPr>
                <w:rFonts w:cstheme="minorHAnsi"/>
              </w:rPr>
              <w:t>£1,339</w:t>
            </w:r>
          </w:p>
        </w:tc>
        <w:tc>
          <w:tcPr>
            <w:tcW w:w="5235" w:type="dxa"/>
          </w:tcPr>
          <w:p w14:paraId="0FC0299B" w14:textId="5B69C264" w:rsidR="004D212A" w:rsidRPr="00873787" w:rsidRDefault="004D212A" w:rsidP="006C5DB2">
            <w:pPr>
              <w:spacing w:line="360" w:lineRule="auto"/>
              <w:rPr>
                <w:rFonts w:cstheme="minorHAnsi"/>
              </w:rPr>
            </w:pPr>
            <w:r w:rsidRPr="00873787">
              <w:rPr>
                <w:rFonts w:cstheme="minorHAnsi"/>
                <w:b/>
              </w:rPr>
              <w:t>Reference Costs 2015/16</w:t>
            </w:r>
            <w:r w:rsidRPr="00873787">
              <w:rPr>
                <w:rFonts w:cstheme="minorHAnsi"/>
              </w:rPr>
              <w:t xml:space="preserve">  </w:t>
            </w:r>
            <w:r w:rsidRPr="00873787">
              <w:rPr>
                <w:rFonts w:cstheme="minorHAnsi"/>
              </w:rPr>
              <w:fldChar w:fldCharType="begin"/>
            </w:r>
            <w:r w:rsidR="003770A0">
              <w:rPr>
                <w:rFonts w:cstheme="minorHAnsi"/>
              </w:rPr>
              <w:instrText xml:space="preserve"> ADDIN EN.CITE &lt;EndNote&gt;&lt;Cite&gt;&lt;Author&gt;Department of Health and Social Care&lt;/Author&gt;&lt;Year&gt;2016&lt;/Year&gt;&lt;RecNum&gt;4&lt;/RecNum&gt;&lt;DisplayText&gt;(Department of Health and Social Care, 2016)&lt;/DisplayText&gt;&lt;record&gt;&lt;rec-number&gt;4&lt;/rec-number&gt;&lt;foreign-keys&gt;&lt;key app="EN" db-id="svtaata5z9drpbeffempx2fn0zavwvwt0avf" timestamp="1519899514"&gt;4&lt;/key&gt;&lt;/foreign-keys&gt;&lt;ref-type name="Journal Article"&gt;17&lt;/ref-type&gt;&lt;contributors&gt;&lt;authors&gt;&lt;author&gt;Department of Health and Social Care,&lt;/author&gt;&lt;/authors&gt;&lt;/contributors&gt;&lt;titles&gt;&lt;title&gt;NHS reference costs 2015 to 2016 &lt;/title&gt;&lt;secondary-title&gt;Department of Health and Social Care: London&lt;/secondary-title&gt;&lt;/titles&gt;&lt;periodical&gt;&lt;full-title&gt;Department of Health and Social Care: London&lt;/full-title&gt;&lt;/periodical&gt;&lt;dates&gt;&lt;year&gt;2016&lt;/year&gt;&lt;/dates&gt;&lt;urls&gt;&lt;/urls&gt;&lt;/record&gt;&lt;/Cite&gt;&lt;/EndNote&gt;</w:instrText>
            </w:r>
            <w:r w:rsidRPr="00873787">
              <w:rPr>
                <w:rFonts w:cstheme="minorHAnsi"/>
              </w:rPr>
              <w:fldChar w:fldCharType="separate"/>
            </w:r>
            <w:r w:rsidR="003770A0">
              <w:rPr>
                <w:rFonts w:cstheme="minorHAnsi"/>
                <w:noProof/>
              </w:rPr>
              <w:t>(Department of Health and Social Care, 2016)</w:t>
            </w:r>
            <w:r w:rsidRPr="00873787">
              <w:rPr>
                <w:rFonts w:cstheme="minorHAnsi"/>
              </w:rPr>
              <w:fldChar w:fldCharType="end"/>
            </w:r>
            <w:r w:rsidRPr="00873787">
              <w:rPr>
                <w:rFonts w:cstheme="minorHAnsi"/>
              </w:rPr>
              <w:t xml:space="preserve"> </w:t>
            </w:r>
          </w:p>
          <w:p w14:paraId="5A08D6AE" w14:textId="77777777" w:rsidR="004D212A" w:rsidRPr="00873787" w:rsidRDefault="004D212A" w:rsidP="006C5DB2">
            <w:pPr>
              <w:spacing w:line="360" w:lineRule="auto"/>
              <w:rPr>
                <w:rFonts w:cstheme="minorHAnsi"/>
                <w:b/>
              </w:rPr>
            </w:pPr>
            <w:r w:rsidRPr="00873787">
              <w:rPr>
                <w:rFonts w:cstheme="minorHAnsi"/>
              </w:rPr>
              <w:lastRenderedPageBreak/>
              <w:t>average of: 1) a frequency weighted average of all those which are adult injury and fracture related needs (£1,054), and 2) frequency weighted mental health HRGs (£1,634)</w:t>
            </w:r>
          </w:p>
        </w:tc>
      </w:tr>
      <w:tr w:rsidR="004D212A" w:rsidRPr="00873787" w14:paraId="4A649EE5" w14:textId="77777777" w:rsidTr="00EF6C91">
        <w:tc>
          <w:tcPr>
            <w:tcW w:w="2547" w:type="dxa"/>
            <w:vAlign w:val="center"/>
          </w:tcPr>
          <w:p w14:paraId="21A4F402" w14:textId="77777777" w:rsidR="004D212A" w:rsidRPr="00873787" w:rsidRDefault="004D212A" w:rsidP="006C5DB2">
            <w:pPr>
              <w:spacing w:line="360" w:lineRule="auto"/>
              <w:jc w:val="center"/>
              <w:rPr>
                <w:rFonts w:cstheme="minorHAnsi"/>
                <w:sz w:val="20"/>
                <w:szCs w:val="20"/>
              </w:rPr>
            </w:pPr>
            <w:r w:rsidRPr="00873787">
              <w:rPr>
                <w:rFonts w:cstheme="minorHAnsi"/>
                <w:sz w:val="20"/>
                <w:szCs w:val="20"/>
              </w:rPr>
              <w:lastRenderedPageBreak/>
              <w:t>Emergency bed days (18+)</w:t>
            </w:r>
          </w:p>
        </w:tc>
        <w:tc>
          <w:tcPr>
            <w:tcW w:w="1994" w:type="dxa"/>
            <w:vAlign w:val="center"/>
          </w:tcPr>
          <w:p w14:paraId="5031AC12" w14:textId="77777777" w:rsidR="004D212A" w:rsidRPr="00873787" w:rsidRDefault="004D212A" w:rsidP="006C5DB2">
            <w:pPr>
              <w:spacing w:line="360" w:lineRule="auto"/>
              <w:jc w:val="center"/>
              <w:rPr>
                <w:rFonts w:cstheme="minorHAnsi"/>
              </w:rPr>
            </w:pPr>
            <w:r w:rsidRPr="00873787">
              <w:rPr>
                <w:rFonts w:cstheme="minorHAnsi"/>
              </w:rPr>
              <w:t>£336</w:t>
            </w:r>
          </w:p>
          <w:p w14:paraId="1CA302FC" w14:textId="77777777" w:rsidR="004D212A" w:rsidRPr="00873787" w:rsidRDefault="004D212A" w:rsidP="006C5DB2">
            <w:pPr>
              <w:spacing w:line="360" w:lineRule="auto"/>
              <w:jc w:val="center"/>
              <w:rPr>
                <w:rFonts w:cstheme="minorHAnsi"/>
              </w:rPr>
            </w:pPr>
          </w:p>
        </w:tc>
        <w:tc>
          <w:tcPr>
            <w:tcW w:w="5235" w:type="dxa"/>
          </w:tcPr>
          <w:p w14:paraId="34B64C39" w14:textId="18CA7A76" w:rsidR="004D212A" w:rsidRPr="00873787" w:rsidRDefault="004D212A" w:rsidP="006C5DB2">
            <w:pPr>
              <w:spacing w:line="360" w:lineRule="auto"/>
              <w:rPr>
                <w:rFonts w:cstheme="minorHAnsi"/>
              </w:rPr>
            </w:pPr>
            <w:r w:rsidRPr="00873787">
              <w:rPr>
                <w:rFonts w:cstheme="minorHAnsi"/>
                <w:b/>
              </w:rPr>
              <w:t>Reference Costs 2015/16</w:t>
            </w:r>
            <w:r w:rsidRPr="00873787">
              <w:rPr>
                <w:rFonts w:cstheme="minorHAnsi"/>
              </w:rPr>
              <w:t xml:space="preserve">  </w:t>
            </w:r>
            <w:r w:rsidRPr="00873787">
              <w:rPr>
                <w:rFonts w:cstheme="minorHAnsi"/>
              </w:rPr>
              <w:fldChar w:fldCharType="begin"/>
            </w:r>
            <w:r w:rsidR="003770A0">
              <w:rPr>
                <w:rFonts w:cstheme="minorHAnsi"/>
              </w:rPr>
              <w:instrText xml:space="preserve"> ADDIN EN.CITE &lt;EndNote&gt;&lt;Cite&gt;&lt;Author&gt;Department of Health and Social Care&lt;/Author&gt;&lt;Year&gt;2016&lt;/Year&gt;&lt;RecNum&gt;4&lt;/RecNum&gt;&lt;DisplayText&gt;(Department of Health and Social Care, 2016)&lt;/DisplayText&gt;&lt;record&gt;&lt;rec-number&gt;4&lt;/rec-number&gt;&lt;foreign-keys&gt;&lt;key app="EN" db-id="svtaata5z9drpbeffempx2fn0zavwvwt0avf" timestamp="1519899514"&gt;4&lt;/key&gt;&lt;/foreign-keys&gt;&lt;ref-type name="Journal Article"&gt;17&lt;/ref-type&gt;&lt;contributors&gt;&lt;authors&gt;&lt;author&gt;Department of Health and Social Care,&lt;/author&gt;&lt;/authors&gt;&lt;/contributors&gt;&lt;titles&gt;&lt;title&gt;NHS reference costs 2015 to 2016 &lt;/title&gt;&lt;secondary-title&gt;Department of Health and Social Care: London&lt;/secondary-title&gt;&lt;/titles&gt;&lt;periodical&gt;&lt;full-title&gt;Department of Health and Social Care: London&lt;/full-title&gt;&lt;/periodical&gt;&lt;dates&gt;&lt;year&gt;2016&lt;/year&gt;&lt;/dates&gt;&lt;urls&gt;&lt;/urls&gt;&lt;/record&gt;&lt;/Cite&gt;&lt;/EndNote&gt;</w:instrText>
            </w:r>
            <w:r w:rsidRPr="00873787">
              <w:rPr>
                <w:rFonts w:cstheme="minorHAnsi"/>
              </w:rPr>
              <w:fldChar w:fldCharType="separate"/>
            </w:r>
            <w:r w:rsidR="003770A0">
              <w:rPr>
                <w:rFonts w:cstheme="minorHAnsi"/>
                <w:noProof/>
              </w:rPr>
              <w:t>(Department of Health and Social Care, 2016)</w:t>
            </w:r>
            <w:r w:rsidRPr="00873787">
              <w:rPr>
                <w:rFonts w:cstheme="minorHAnsi"/>
              </w:rPr>
              <w:fldChar w:fldCharType="end"/>
            </w:r>
          </w:p>
          <w:p w14:paraId="5096F5E8" w14:textId="77777777" w:rsidR="004D212A" w:rsidRPr="00873787" w:rsidRDefault="004D212A" w:rsidP="006C5DB2">
            <w:pPr>
              <w:spacing w:line="360" w:lineRule="auto"/>
              <w:rPr>
                <w:rFonts w:cstheme="minorHAnsi"/>
              </w:rPr>
            </w:pPr>
            <w:r w:rsidRPr="00873787">
              <w:rPr>
                <w:rFonts w:cstheme="minorHAnsi"/>
              </w:rPr>
              <w:t>average of: 1) a frequency weighted average of all those which are adult injury and fracture related needs (£284), and 2) frequency weighted mental health HRGs (£387)</w:t>
            </w:r>
          </w:p>
        </w:tc>
      </w:tr>
    </w:tbl>
    <w:p w14:paraId="507BC0C0" w14:textId="77777777" w:rsidR="002B6DF0" w:rsidRDefault="002B6DF0" w:rsidP="006C5DB2">
      <w:pPr>
        <w:spacing w:line="360" w:lineRule="auto"/>
      </w:pPr>
    </w:p>
    <w:p w14:paraId="46812C1E" w14:textId="62C4011B" w:rsidR="00127315" w:rsidRDefault="00E65A6C" w:rsidP="006C5DB2">
      <w:pPr>
        <w:spacing w:line="360" w:lineRule="auto"/>
      </w:pPr>
      <w:r>
        <w:rPr>
          <w:b/>
        </w:rPr>
        <w:t>Results</w:t>
      </w:r>
    </w:p>
    <w:p w14:paraId="20E341D3" w14:textId="5AD2F12B" w:rsidR="001F0540" w:rsidRPr="003C0B91" w:rsidRDefault="005603C8" w:rsidP="001F0540">
      <w:pPr>
        <w:spacing w:line="360" w:lineRule="auto"/>
      </w:pPr>
      <w:r>
        <w:t>The results of the analyses are presented in</w:t>
      </w:r>
      <w:r w:rsidR="00C623EB">
        <w:t xml:space="preserve"> </w:t>
      </w:r>
      <w:r w:rsidR="00C623EB">
        <w:fldChar w:fldCharType="begin"/>
      </w:r>
      <w:r w:rsidR="00C623EB">
        <w:instrText xml:space="preserve"> REF _Ref529868329 \h </w:instrText>
      </w:r>
      <w:r w:rsidR="006C5DB2">
        <w:instrText xml:space="preserve"> \* MERGEFORMAT </w:instrText>
      </w:r>
      <w:r w:rsidR="00C623EB">
        <w:fldChar w:fldCharType="separate"/>
      </w:r>
      <w:r w:rsidR="00C623EB">
        <w:t xml:space="preserve">Figure </w:t>
      </w:r>
      <w:r w:rsidR="00C623EB">
        <w:rPr>
          <w:noProof/>
        </w:rPr>
        <w:t>2</w:t>
      </w:r>
      <w:r w:rsidR="00C623EB">
        <w:fldChar w:fldCharType="end"/>
      </w:r>
      <w:r w:rsidR="00890C2E">
        <w:t>, with th</w:t>
      </w:r>
      <w:r w:rsidR="001F0540">
        <w:t xml:space="preserve">e results of the </w:t>
      </w:r>
      <w:r w:rsidR="00890C2E">
        <w:t xml:space="preserve">ITS analyses </w:t>
      </w:r>
      <w:r w:rsidR="001F0540">
        <w:t xml:space="preserve">combined with the total change in the metrics over the analysis period, and the estimated </w:t>
      </w:r>
      <w:r w:rsidR="00890C2E">
        <w:t xml:space="preserve">total </w:t>
      </w:r>
      <w:r w:rsidR="001F0540">
        <w:t xml:space="preserve">cost in </w:t>
      </w:r>
      <w:r w:rsidR="001F0540">
        <w:fldChar w:fldCharType="begin"/>
      </w:r>
      <w:r w:rsidR="001F0540">
        <w:instrText xml:space="preserve"> REF _Ref529875555 \h  \* MERGEFORMAT </w:instrText>
      </w:r>
      <w:r w:rsidR="001F0540">
        <w:fldChar w:fldCharType="separate"/>
      </w:r>
      <w:r w:rsidR="001F0540">
        <w:t xml:space="preserve">Table </w:t>
      </w:r>
      <w:r w:rsidR="001F0540">
        <w:rPr>
          <w:noProof/>
        </w:rPr>
        <w:t>3</w:t>
      </w:r>
      <w:r w:rsidR="001F0540">
        <w:fldChar w:fldCharType="end"/>
      </w:r>
      <w:r w:rsidR="001F0540">
        <w:t>.  It is important to note that while it is possible to estimate the change in the metric from the ITS analyses, without statistical significance of the regression and robust narrative behind the change, the estimates can be meaningless or potentially misleading.  While we present the estimated change for all of the analyses conducted, they must be interpreted alongside the statistical significance of the regression and nature of the comparator evidence used.</w:t>
      </w:r>
    </w:p>
    <w:p w14:paraId="17B6BA89" w14:textId="146044D6" w:rsidR="004125D4" w:rsidRDefault="004125D4" w:rsidP="006C5DB2">
      <w:pPr>
        <w:spacing w:line="360" w:lineRule="auto"/>
      </w:pPr>
    </w:p>
    <w:p w14:paraId="7AFCED5B" w14:textId="542AC314" w:rsidR="005603C8" w:rsidRDefault="005603C8" w:rsidP="006C5DB2">
      <w:pPr>
        <w:spacing w:line="360" w:lineRule="auto"/>
      </w:pPr>
    </w:p>
    <w:p w14:paraId="078ABC66" w14:textId="706A3845" w:rsidR="005603C8" w:rsidRDefault="005603C8" w:rsidP="006C5DB2">
      <w:pPr>
        <w:spacing w:line="360" w:lineRule="auto"/>
      </w:pPr>
    </w:p>
    <w:p w14:paraId="35FD9725" w14:textId="5C9C2574" w:rsidR="005603C8" w:rsidRDefault="005603C8" w:rsidP="006C5DB2">
      <w:pPr>
        <w:spacing w:line="360" w:lineRule="auto"/>
      </w:pPr>
    </w:p>
    <w:p w14:paraId="6D55CA20" w14:textId="0F38188D" w:rsidR="005603C8" w:rsidRDefault="005603C8" w:rsidP="006C5DB2">
      <w:pPr>
        <w:spacing w:line="360" w:lineRule="auto"/>
      </w:pPr>
    </w:p>
    <w:p w14:paraId="7612947D" w14:textId="41D77340" w:rsidR="005603C8" w:rsidRDefault="005603C8" w:rsidP="006C5DB2">
      <w:pPr>
        <w:spacing w:line="360" w:lineRule="auto"/>
      </w:pPr>
    </w:p>
    <w:p w14:paraId="016D3133" w14:textId="77777777" w:rsidR="005603C8" w:rsidRPr="00315DE6" w:rsidRDefault="005603C8" w:rsidP="006C5DB2">
      <w:pPr>
        <w:spacing w:line="360" w:lineRule="auto"/>
        <w:sectPr w:rsidR="005603C8" w:rsidRPr="00315DE6">
          <w:pgSz w:w="11906" w:h="16838"/>
          <w:pgMar w:top="1440" w:right="1440" w:bottom="1440" w:left="1440" w:header="708" w:footer="708" w:gutter="0"/>
          <w:cols w:space="708"/>
          <w:docGrid w:linePitch="360"/>
        </w:sectPr>
      </w:pPr>
    </w:p>
    <w:p w14:paraId="3800CFEB" w14:textId="3702591F" w:rsidR="004125D4" w:rsidRPr="004125D4" w:rsidRDefault="005603C8" w:rsidP="006C5DB2">
      <w:pPr>
        <w:tabs>
          <w:tab w:val="left" w:pos="883"/>
        </w:tabs>
        <w:spacing w:line="360" w:lineRule="auto"/>
        <w:sectPr w:rsidR="004125D4" w:rsidRPr="004125D4" w:rsidSect="004125D4">
          <w:pgSz w:w="16838" w:h="11906" w:orient="landscape"/>
          <w:pgMar w:top="1440" w:right="1440" w:bottom="1440" w:left="1440" w:header="708" w:footer="708" w:gutter="0"/>
          <w:cols w:space="708"/>
          <w:docGrid w:linePitch="360"/>
        </w:sectPr>
      </w:pPr>
      <w:r>
        <w:rPr>
          <w:noProof/>
          <w:lang w:eastAsia="en-GB"/>
        </w:rPr>
        <w:lastRenderedPageBreak/>
        <mc:AlternateContent>
          <mc:Choice Requires="wps">
            <w:drawing>
              <wp:anchor distT="0" distB="0" distL="114300" distR="114300" simplePos="0" relativeHeight="251663360" behindDoc="0" locked="0" layoutInCell="1" allowOverlap="1" wp14:anchorId="7F29D4F6" wp14:editId="59AF29AC">
                <wp:simplePos x="0" y="0"/>
                <wp:positionH relativeFrom="column">
                  <wp:posOffset>-327178</wp:posOffset>
                </wp:positionH>
                <wp:positionV relativeFrom="paragraph">
                  <wp:posOffset>-207010</wp:posOffset>
                </wp:positionV>
                <wp:extent cx="9324975" cy="207034"/>
                <wp:effectExtent l="0" t="0" r="9525" b="2540"/>
                <wp:wrapNone/>
                <wp:docPr id="1" name="Text Box 1"/>
                <wp:cNvGraphicFramePr/>
                <a:graphic xmlns:a="http://schemas.openxmlformats.org/drawingml/2006/main">
                  <a:graphicData uri="http://schemas.microsoft.com/office/word/2010/wordprocessingShape">
                    <wps:wsp>
                      <wps:cNvSpPr txBox="1"/>
                      <wps:spPr>
                        <a:xfrm>
                          <a:off x="0" y="0"/>
                          <a:ext cx="9324975" cy="207034"/>
                        </a:xfrm>
                        <a:prstGeom prst="rect">
                          <a:avLst/>
                        </a:prstGeom>
                        <a:solidFill>
                          <a:prstClr val="white"/>
                        </a:solidFill>
                        <a:ln>
                          <a:noFill/>
                        </a:ln>
                      </wps:spPr>
                      <wps:txbx>
                        <w:txbxContent>
                          <w:p w14:paraId="259FB6D7" w14:textId="09D37856" w:rsidR="00CC4B71" w:rsidRPr="00952A90" w:rsidRDefault="00CC4B71" w:rsidP="005603C8">
                            <w:pPr>
                              <w:pStyle w:val="Caption"/>
                              <w:rPr>
                                <w:noProof/>
                              </w:rPr>
                            </w:pPr>
                            <w:bookmarkStart w:id="3" w:name="_Ref529868329"/>
                            <w: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3"/>
                            <w:r>
                              <w:t>: ITS regression results across all data sets on a scale of outcome of interest per 1,000 population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29D4F6" id="_x0000_t202" coordsize="21600,21600" o:spt="202" path="m,l,21600r21600,l21600,xe">
                <v:stroke joinstyle="miter"/>
                <v:path gradientshapeok="t" o:connecttype="rect"/>
              </v:shapetype>
              <v:shape id="Text Box 1" o:spid="_x0000_s1026" type="#_x0000_t202" style="position:absolute;margin-left:-25.75pt;margin-top:-16.3pt;width:734.25pt;height:16.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" stroked="f">
                <v:textbox inset="0,0,0,0">
                  <w:txbxContent>
                    <w:p w14:paraId="259FB6D7" w14:textId="09D37856" w:rsidR="00CC4B71" w:rsidRPr="00952A90" w:rsidRDefault="00CC4B71" w:rsidP="005603C8">
                      <w:pPr>
                        <w:pStyle w:val="Caption"/>
                        <w:rPr>
                          <w:noProof/>
                        </w:rPr>
                      </w:pPr>
                      <w:bookmarkStart w:id="4" w:name="_Ref529868329"/>
                      <w: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4"/>
                      <w:r>
                        <w:t>: ITS regression results across all data sets on a scale of outcome of interest per 1,000 population</w:t>
                      </w:r>
                    </w:p>
                  </w:txbxContent>
                </v:textbox>
              </v:shape>
            </w:pict>
          </mc:Fallback>
        </mc:AlternateContent>
      </w:r>
      <w:r w:rsidR="00954F7D">
        <w:rPr>
          <w:noProof/>
          <w:lang w:eastAsia="en-GB"/>
        </w:rPr>
        <mc:AlternateContent>
          <mc:Choice Requires="wps">
            <w:drawing>
              <wp:anchor distT="0" distB="0" distL="114300" distR="114300" simplePos="0" relativeHeight="251661312" behindDoc="0" locked="0" layoutInCell="1" allowOverlap="1" wp14:anchorId="49C0ED20" wp14:editId="30D84173">
                <wp:simplePos x="0" y="0"/>
                <wp:positionH relativeFrom="margin">
                  <wp:align>right</wp:align>
                </wp:positionH>
                <wp:positionV relativeFrom="paragraph">
                  <wp:posOffset>483074</wp:posOffset>
                </wp:positionV>
                <wp:extent cx="9238711" cy="0"/>
                <wp:effectExtent l="0" t="0" r="19685" b="19050"/>
                <wp:wrapNone/>
                <wp:docPr id="3" name="Straight Connector 3"/>
                <wp:cNvGraphicFramePr/>
                <a:graphic xmlns:a="http://schemas.openxmlformats.org/drawingml/2006/main">
                  <a:graphicData uri="http://schemas.microsoft.com/office/word/2010/wordprocessingShape">
                    <wps:wsp>
                      <wps:cNvCnPr/>
                      <wps:spPr>
                        <a:xfrm>
                          <a:off x="0" y="0"/>
                          <a:ext cx="9238711"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27286B" id="Straight Connector 3" o:spid="_x0000_s1026" style="position:absolute;z-index:251661312;visibility:visible;mso-wrap-style:square;mso-wrap-distance-left:9pt;mso-wrap-distance-top:0;mso-wrap-distance-right:9pt;mso-wrap-distance-bottom:0;mso-position-horizontal:right;mso-position-horizontal-relative:margin;mso-position-vertical:absolute;mso-position-vertical-relative:text" from="676.25pt,38.05pt" to="1403.7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" strokecolor="black [3213]" strokeweight=".5pt">
                <v:stroke dashstyle="1 1" joinstyle="miter"/>
                <w10:wrap anchorx="margin"/>
              </v:line>
            </w:pict>
          </mc:Fallback>
        </mc:AlternateContent>
      </w:r>
      <w:r w:rsidR="004125D4" w:rsidRPr="00511C27">
        <w:rPr>
          <w:rFonts w:ascii="Cambria" w:hAnsi="Cambria"/>
          <w:noProof/>
          <w:lang w:eastAsia="en-GB"/>
        </w:rPr>
        <mc:AlternateContent>
          <mc:Choice Requires="wpc">
            <w:drawing>
              <wp:anchor distT="0" distB="0" distL="114300" distR="114300" simplePos="0" relativeHeight="251659264" behindDoc="0" locked="0" layoutInCell="1" allowOverlap="1" wp14:anchorId="285F8AB6" wp14:editId="45594E41">
                <wp:simplePos x="0" y="0"/>
                <wp:positionH relativeFrom="column">
                  <wp:posOffset>-354234</wp:posOffset>
                </wp:positionH>
                <wp:positionV relativeFrom="paragraph">
                  <wp:posOffset>0</wp:posOffset>
                </wp:positionV>
                <wp:extent cx="9324975" cy="5788025"/>
                <wp:effectExtent l="0" t="0" r="0" b="3175"/>
                <wp:wrapTopAndBottom/>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2" name="Picture 1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682" t="15083" r="3387" b="17347"/>
                          <a:stretch/>
                        </pic:blipFill>
                        <pic:spPr bwMode="auto">
                          <a:xfrm>
                            <a:off x="724622" y="517580"/>
                            <a:ext cx="2648310" cy="1569708"/>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5"/>
                        <wps:cNvSpPr txBox="1"/>
                        <wps:spPr>
                          <a:xfrm>
                            <a:off x="43131" y="629721"/>
                            <a:ext cx="698742" cy="10089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FFD5D1" w14:textId="2D2F412C" w:rsidR="00CC4B71" w:rsidRPr="00180EAF" w:rsidRDefault="00CC4B71" w:rsidP="004125D4">
                              <w:pPr>
                                <w:rPr>
                                  <w:rFonts w:ascii="Cambria" w:hAnsi="Cambria"/>
                                  <w:sz w:val="20"/>
                                  <w:szCs w:val="20"/>
                                </w:rPr>
                              </w:pPr>
                              <w:r>
                                <w:rPr>
                                  <w:rFonts w:ascii="Cambria" w:hAnsi="Cambria"/>
                                  <w:sz w:val="20"/>
                                  <w:szCs w:val="20"/>
                                </w:rPr>
                                <w:t>ED</w:t>
                              </w:r>
                              <w:r w:rsidRPr="00180EAF">
                                <w:rPr>
                                  <w:rFonts w:ascii="Cambria" w:hAnsi="Cambria"/>
                                  <w:sz w:val="20"/>
                                  <w:szCs w:val="20"/>
                                </w:rPr>
                                <w:t xml:space="preserve"> attendances</w:t>
                              </w:r>
                              <w:r>
                                <w:rPr>
                                  <w:rFonts w:ascii="Cambria" w:hAnsi="Cambria"/>
                                  <w:sz w:val="20"/>
                                  <w:szCs w:val="20"/>
                                </w:rPr>
                                <w:t>,</w:t>
                              </w:r>
                              <w:r w:rsidRPr="00180EAF">
                                <w:rPr>
                                  <w:rFonts w:ascii="Cambria" w:hAnsi="Cambria"/>
                                  <w:sz w:val="20"/>
                                  <w:szCs w:val="20"/>
                                </w:rPr>
                                <w:t xml:space="preserve"> 65+</w:t>
                              </w:r>
                              <w:r>
                                <w:rPr>
                                  <w:rFonts w:ascii="Cambria" w:hAnsi="Cambria"/>
                                  <w:sz w:val="20"/>
                                  <w:szCs w:val="20"/>
                                </w:rPr>
                                <w:t>, per 1,000 population</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s:wsp>
                        <wps:cNvPr id="16" name="Text Box 5"/>
                        <wps:cNvSpPr txBox="1"/>
                        <wps:spPr>
                          <a:xfrm>
                            <a:off x="1" y="3698572"/>
                            <a:ext cx="707365" cy="9096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5CC064" w14:textId="2A074CF9" w:rsidR="00CC4B71" w:rsidRPr="00180EAF" w:rsidRDefault="00CC4B71" w:rsidP="004125D4">
                              <w:pPr>
                                <w:pStyle w:val="NormalWeb"/>
                                <w:spacing w:before="0" w:beforeAutospacing="0" w:after="160" w:afterAutospacing="0" w:line="256" w:lineRule="auto"/>
                                <w:rPr>
                                  <w:rFonts w:ascii="Cambria" w:hAnsi="Cambria"/>
                                  <w:sz w:val="20"/>
                                  <w:szCs w:val="20"/>
                                </w:rPr>
                              </w:pPr>
                              <w:r>
                                <w:rPr>
                                  <w:rFonts w:ascii="Cambria" w:eastAsia="Calibri" w:hAnsi="Cambria"/>
                                  <w:sz w:val="20"/>
                                  <w:szCs w:val="20"/>
                                </w:rPr>
                                <w:t>Emergency Bed Days,</w:t>
                              </w:r>
                              <w:r w:rsidRPr="00180EAF">
                                <w:rPr>
                                  <w:rFonts w:ascii="Cambria" w:eastAsia="Calibri" w:hAnsi="Cambria"/>
                                  <w:sz w:val="20"/>
                                  <w:szCs w:val="20"/>
                                </w:rPr>
                                <w:t xml:space="preserve"> 18+ </w:t>
                              </w:r>
                              <w:r>
                                <w:rPr>
                                  <w:rFonts w:ascii="Cambria" w:hAnsi="Cambria"/>
                                  <w:sz w:val="20"/>
                                  <w:szCs w:val="20"/>
                                </w:rPr>
                                <w:t>, per 1,000 population</w:t>
                              </w:r>
                            </w:p>
                          </w:txbxContent>
                        </wps:txbx>
                        <wps:bodyPr rot="0" spcFirstLastPara="0" vert="horz" wrap="square" lIns="0" tIns="45720" rIns="0" bIns="45720" numCol="1" spcCol="0" rtlCol="0" fromWordArt="0" anchor="t" anchorCtr="0" forceAA="0" compatLnSpc="1">
                          <a:prstTxWarp prst="textNoShape">
                            <a:avLst/>
                          </a:prstTxWarp>
                          <a:noAutofit/>
                        </wps:bodyPr>
                      </wps:wsp>
                      <wps:wsp>
                        <wps:cNvPr id="25" name="Text Box 5"/>
                        <wps:cNvSpPr txBox="1"/>
                        <wps:spPr>
                          <a:xfrm>
                            <a:off x="1" y="2147776"/>
                            <a:ext cx="715992" cy="93040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05B7FD" w14:textId="50F2BB18" w:rsidR="00CC4B71" w:rsidRDefault="00CC4B71" w:rsidP="004125D4">
                              <w:pPr>
                                <w:pStyle w:val="NormalWeb"/>
                                <w:spacing w:before="0" w:beforeAutospacing="0" w:after="160" w:afterAutospacing="0" w:line="252" w:lineRule="auto"/>
                              </w:pPr>
                              <w:r>
                                <w:rPr>
                                  <w:rFonts w:ascii="Cambria" w:eastAsia="Calibri" w:hAnsi="Cambria"/>
                                  <w:sz w:val="20"/>
                                  <w:szCs w:val="20"/>
                                </w:rPr>
                                <w:t>Non-elective admissions, 65+</w:t>
                              </w:r>
                              <w:r>
                                <w:rPr>
                                  <w:rFonts w:ascii="Cambria" w:hAnsi="Cambria"/>
                                  <w:sz w:val="20"/>
                                  <w:szCs w:val="20"/>
                                </w:rPr>
                                <w:t>, per 1,000 population</w:t>
                              </w:r>
                            </w:p>
                          </w:txbxContent>
                        </wps:txbx>
                        <wps:bodyPr rot="0" spcFirstLastPara="0" vert="horz" wrap="square" lIns="0" tIns="45720" rIns="0" bIns="45720" numCol="1" spcCol="0" rtlCol="0" fromWordArt="0" anchor="t" anchorCtr="0" forceAA="0" compatLnSpc="1">
                          <a:prstTxWarp prst="textNoShape">
                            <a:avLst/>
                          </a:prstTxWarp>
                          <a:noAutofit/>
                        </wps:bodyPr>
                      </wps:wsp>
                      <pic:pic xmlns:pic="http://schemas.openxmlformats.org/drawingml/2006/picture">
                        <pic:nvPicPr>
                          <pic:cNvPr id="26" name="Picture 26"/>
                          <pic:cNvPicPr/>
                        </pic:nvPicPr>
                        <pic:blipFill rotWithShape="1">
                          <a:blip r:embed="rId10" cstate="print">
                            <a:extLst>
                              <a:ext uri="{28A0092B-C50C-407E-A947-70E740481C1C}">
                                <a14:useLocalDpi xmlns:a14="http://schemas.microsoft.com/office/drawing/2010/main" val="0"/>
                              </a:ext>
                            </a:extLst>
                          </a:blip>
                          <a:srcRect l="3160" t="14721" r="3347" b="17259"/>
                          <a:stretch/>
                        </pic:blipFill>
                        <pic:spPr bwMode="auto">
                          <a:xfrm>
                            <a:off x="724622" y="2070340"/>
                            <a:ext cx="2639680" cy="1552760"/>
                          </a:xfrm>
                          <a:prstGeom prst="rect">
                            <a:avLst/>
                          </a:prstGeom>
                          <a:noFill/>
                          <a:extLst>
                            <a:ext uri="{909E8E84-426E-40DD-AFC4-6F175D3DCCD1}">
                              <a14:hiddenFill xmlns:a14="http://schemas.microsoft.com/office/drawing/2010/main">
                                <a:solidFill>
                                  <a:srgbClr val="FFFFFF"/>
                                </a:solidFill>
                              </a14:hiddenFill>
                            </a:ext>
                          </a:extLst>
                        </pic:spPr>
                      </pic:pic>
                      <wps:wsp>
                        <wps:cNvPr id="15" name="Text Box 5"/>
                        <wps:cNvSpPr txBox="1"/>
                        <wps:spPr>
                          <a:xfrm>
                            <a:off x="1112808" y="136868"/>
                            <a:ext cx="2091470" cy="251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D4EE7C" w14:textId="012F7684" w:rsidR="00CC4B71" w:rsidRDefault="00CC4B71" w:rsidP="004125D4">
                              <w:pPr>
                                <w:pStyle w:val="NormalWeb"/>
                                <w:spacing w:before="0" w:beforeAutospacing="0" w:after="160" w:afterAutospacing="0" w:line="256" w:lineRule="auto"/>
                              </w:pPr>
                              <w:r>
                                <w:rPr>
                                  <w:rFonts w:ascii="Cambria" w:eastAsia="Calibri" w:hAnsi="Cambria"/>
                                  <w:sz w:val="20"/>
                                  <w:szCs w:val="20"/>
                                </w:rPr>
                                <w:t>IRS intervention GP practices only</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387" t="9646" r="3159" b="17258"/>
                          <a:stretch/>
                        </pic:blipFill>
                        <pic:spPr bwMode="auto">
                          <a:xfrm>
                            <a:off x="715993" y="3603682"/>
                            <a:ext cx="2631247" cy="1589420"/>
                          </a:xfrm>
                          <a:prstGeom prst="rect">
                            <a:avLst/>
                          </a:prstGeom>
                          <a:noFill/>
                          <a:extLst>
                            <a:ext uri="{909E8E84-426E-40DD-AFC4-6F175D3DCCD1}">
                              <a14:hiddenFill xmlns:a14="http://schemas.microsoft.com/office/drawing/2010/main">
                                <a:solidFill>
                                  <a:srgbClr val="FFFFFF"/>
                                </a:solidFill>
                              </a14:hiddenFill>
                            </a:ext>
                          </a:extLst>
                        </pic:spPr>
                      </pic:pic>
                      <wps:wsp>
                        <wps:cNvPr id="17" name="Text Box 5"/>
                        <wps:cNvSpPr txBox="1"/>
                        <wps:spPr>
                          <a:xfrm>
                            <a:off x="3803094" y="110989"/>
                            <a:ext cx="2091055" cy="40659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CADADC" w14:textId="2549DE1A" w:rsidR="00CC4B71" w:rsidRDefault="00CC4B71" w:rsidP="004125D4">
                              <w:pPr>
                                <w:pStyle w:val="NormalWeb"/>
                                <w:spacing w:before="0" w:beforeAutospacing="0" w:after="160" w:afterAutospacing="0" w:line="254" w:lineRule="auto"/>
                              </w:pPr>
                              <w:r>
                                <w:rPr>
                                  <w:rFonts w:ascii="Cambria" w:eastAsia="Calibri" w:hAnsi="Cambria"/>
                                  <w:sz w:val="20"/>
                                  <w:szCs w:val="20"/>
                                </w:rPr>
                                <w:t>IRS intervention GP practices with rest of HaRD comparator</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 name="Picture 18"/>
                          <pic:cNvPicPr/>
                        </pic:nvPicPr>
                        <pic:blipFill rotWithShape="1">
                          <a:blip r:embed="rId12" cstate="print">
                            <a:extLst>
                              <a:ext uri="{28A0092B-C50C-407E-A947-70E740481C1C}">
                                <a14:useLocalDpi xmlns:a14="http://schemas.microsoft.com/office/drawing/2010/main" val="0"/>
                              </a:ext>
                            </a:extLst>
                          </a:blip>
                          <a:srcRect l="2963" t="14953" r="1654" b="20237"/>
                          <a:stretch/>
                        </pic:blipFill>
                        <pic:spPr bwMode="auto">
                          <a:xfrm>
                            <a:off x="3631724" y="483074"/>
                            <a:ext cx="2648310" cy="1578639"/>
                          </a:xfrm>
                          <a:prstGeom prst="rect">
                            <a:avLst/>
                          </a:prstGeom>
                          <a:noFill/>
                          <a:ln>
                            <a:noFill/>
                          </a:ln>
                        </pic:spPr>
                      </pic:pic>
                      <pic:pic xmlns:pic="http://schemas.openxmlformats.org/drawingml/2006/picture">
                        <pic:nvPicPr>
                          <pic:cNvPr id="23" name="Picture 23"/>
                          <pic:cNvPicPr/>
                        </pic:nvPicPr>
                        <pic:blipFill rotWithShape="1">
                          <a:blip r:embed="rId13" cstate="print">
                            <a:extLst>
                              <a:ext uri="{28A0092B-C50C-407E-A947-70E740481C1C}">
                                <a14:useLocalDpi xmlns:a14="http://schemas.microsoft.com/office/drawing/2010/main" val="0"/>
                              </a:ext>
                            </a:extLst>
                          </a:blip>
                          <a:srcRect l="2463" t="13501" r="1874" b="20719"/>
                          <a:stretch/>
                        </pic:blipFill>
                        <pic:spPr bwMode="auto">
                          <a:xfrm>
                            <a:off x="3640355" y="2061713"/>
                            <a:ext cx="2639679" cy="1572912"/>
                          </a:xfrm>
                          <a:prstGeom prst="rect">
                            <a:avLst/>
                          </a:prstGeom>
                          <a:noFill/>
                          <a:ln>
                            <a:noFill/>
                          </a:ln>
                        </pic:spPr>
                      </pic:pic>
                      <pic:pic xmlns:pic="http://schemas.openxmlformats.org/drawingml/2006/picture">
                        <pic:nvPicPr>
                          <pic:cNvPr id="24" name="Picture 24"/>
                          <pic:cNvPicPr/>
                        </pic:nvPicPr>
                        <pic:blipFill rotWithShape="1">
                          <a:blip r:embed="rId14" cstate="print">
                            <a:extLst>
                              <a:ext uri="{28A0092B-C50C-407E-A947-70E740481C1C}">
                                <a14:useLocalDpi xmlns:a14="http://schemas.microsoft.com/office/drawing/2010/main" val="0"/>
                              </a:ext>
                            </a:extLst>
                          </a:blip>
                          <a:srcRect l="2454" t="14229" r="2254" b="21097"/>
                          <a:stretch/>
                        </pic:blipFill>
                        <pic:spPr bwMode="auto">
                          <a:xfrm>
                            <a:off x="3614476" y="3634625"/>
                            <a:ext cx="2639675" cy="1549850"/>
                          </a:xfrm>
                          <a:prstGeom prst="rect">
                            <a:avLst/>
                          </a:prstGeom>
                          <a:noFill/>
                          <a:ln>
                            <a:noFill/>
                          </a:ln>
                        </pic:spPr>
                      </pic:pic>
                      <wps:wsp>
                        <wps:cNvPr id="27" name="Text Box 5"/>
                        <wps:cNvSpPr txBox="1"/>
                        <wps:spPr>
                          <a:xfrm>
                            <a:off x="6511788" y="102362"/>
                            <a:ext cx="2091055" cy="406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711F14" w14:textId="04D46E3B" w:rsidR="00CC4B71" w:rsidRDefault="00CC4B71" w:rsidP="00954F7D">
                              <w:pPr>
                                <w:pStyle w:val="NormalWeb"/>
                                <w:spacing w:before="0" w:beforeAutospacing="0" w:after="160" w:afterAutospacing="0" w:line="252" w:lineRule="auto"/>
                              </w:pPr>
                              <w:r>
                                <w:rPr>
                                  <w:rFonts w:ascii="Cambria" w:eastAsia="Calibri" w:hAnsi="Cambria"/>
                                  <w:sz w:val="20"/>
                                  <w:szCs w:val="20"/>
                                </w:rPr>
                                <w:t>IRS intervention GP practices with synthetic comparator</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8" name="Picture 28"/>
                          <pic:cNvPicPr/>
                        </pic:nvPicPr>
                        <pic:blipFill rotWithShape="1">
                          <a:blip r:embed="rId15" cstate="print">
                            <a:extLst>
                              <a:ext uri="{28A0092B-C50C-407E-A947-70E740481C1C}">
                                <a14:useLocalDpi xmlns:a14="http://schemas.microsoft.com/office/drawing/2010/main" val="0"/>
                              </a:ext>
                            </a:extLst>
                          </a:blip>
                          <a:srcRect l="2378" t="14863" r="1431" b="21236"/>
                          <a:stretch/>
                        </pic:blipFill>
                        <pic:spPr bwMode="auto">
                          <a:xfrm>
                            <a:off x="6418069" y="2055383"/>
                            <a:ext cx="2656919" cy="1548299"/>
                          </a:xfrm>
                          <a:prstGeom prst="rect">
                            <a:avLst/>
                          </a:prstGeom>
                          <a:noFill/>
                          <a:ln>
                            <a:noFill/>
                          </a:ln>
                        </pic:spPr>
                      </pic:pic>
                      <pic:pic xmlns:pic="http://schemas.openxmlformats.org/drawingml/2006/picture">
                        <pic:nvPicPr>
                          <pic:cNvPr id="29" name="Picture 29"/>
                          <pic:cNvPicPr/>
                        </pic:nvPicPr>
                        <pic:blipFill rotWithShape="1">
                          <a:blip r:embed="rId16" cstate="print">
                            <a:extLst>
                              <a:ext uri="{28A0092B-C50C-407E-A947-70E740481C1C}">
                                <a14:useLocalDpi xmlns:a14="http://schemas.microsoft.com/office/drawing/2010/main" val="0"/>
                              </a:ext>
                            </a:extLst>
                          </a:blip>
                          <a:srcRect l="2292" t="14090" r="1496" b="21263"/>
                          <a:stretch/>
                        </pic:blipFill>
                        <pic:spPr bwMode="auto">
                          <a:xfrm>
                            <a:off x="6435313" y="3603682"/>
                            <a:ext cx="2631049" cy="1683805"/>
                          </a:xfrm>
                          <a:prstGeom prst="rect">
                            <a:avLst/>
                          </a:prstGeom>
                          <a:noFill/>
                          <a:ln>
                            <a:noFill/>
                          </a:ln>
                        </pic:spPr>
                      </pic:pic>
                      <wps:wsp>
                        <wps:cNvPr id="30" name="Text Box 5"/>
                        <wps:cNvSpPr txBox="1"/>
                        <wps:spPr>
                          <a:xfrm>
                            <a:off x="7339924" y="982256"/>
                            <a:ext cx="751654" cy="250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5C2942" w14:textId="1CDE8F46" w:rsidR="00CC4B71" w:rsidRDefault="00CC4B71" w:rsidP="00954F7D">
                              <w:pPr>
                                <w:pStyle w:val="NormalWeb"/>
                                <w:spacing w:before="0" w:beforeAutospacing="0" w:after="160" w:afterAutospacing="0" w:line="254" w:lineRule="auto"/>
                                <w:jc w:val="center"/>
                              </w:pPr>
                              <w:r>
                                <w:rPr>
                                  <w:rFonts w:ascii="Cambria" w:eastAsia="Calibri" w:hAnsi="Cambria"/>
                                  <w:sz w:val="20"/>
                                  <w:szCs w:val="20"/>
                                </w:rPr>
                                <w:t>N/A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 name="Straight Connector 2"/>
                        <wps:cNvCnPr/>
                        <wps:spPr>
                          <a:xfrm>
                            <a:off x="3493698" y="0"/>
                            <a:ext cx="0" cy="5313872"/>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a:off x="6347311" y="67856"/>
                            <a:ext cx="0" cy="531368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a:off x="25882" y="2053086"/>
                            <a:ext cx="9238711"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1" y="3603682"/>
                            <a:ext cx="9238615"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a:off x="722889" y="0"/>
                            <a:ext cx="0" cy="531368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35" name="Text Box 5"/>
                        <wps:cNvSpPr txBox="1"/>
                        <wps:spPr>
                          <a:xfrm>
                            <a:off x="741873" y="5193102"/>
                            <a:ext cx="5366784" cy="5920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A68D0C" w14:textId="426D9944" w:rsidR="00CC4B71" w:rsidRDefault="00CC4B71" w:rsidP="000A42F9">
                              <w:pPr>
                                <w:pStyle w:val="NormalWeb"/>
                                <w:spacing w:before="0" w:beforeAutospacing="0" w:after="0" w:afterAutospacing="0"/>
                                <w:rPr>
                                  <w:rFonts w:ascii="Cambria" w:eastAsia="Calibri" w:hAnsi="Cambria"/>
                                  <w:sz w:val="16"/>
                                  <w:szCs w:val="20"/>
                                </w:rPr>
                              </w:pPr>
                              <w:r>
                                <w:rPr>
                                  <w:rFonts w:ascii="Cambria" w:eastAsia="Calibri" w:hAnsi="Cambria"/>
                                  <w:sz w:val="16"/>
                                  <w:szCs w:val="20"/>
                                </w:rPr>
                                <w:t>Filled dots are data observed for the IRS intervention area, hollow dots for the comparator under consideration</w:t>
                              </w:r>
                            </w:p>
                            <w:p w14:paraId="7FB5AF01" w14:textId="77777777" w:rsidR="00CC4B71" w:rsidRDefault="00CC4B71" w:rsidP="007B4686">
                              <w:pPr>
                                <w:pStyle w:val="NormalWeb"/>
                                <w:spacing w:before="0" w:beforeAutospacing="0" w:after="0" w:afterAutospacing="0" w:line="254" w:lineRule="auto"/>
                                <w:rPr>
                                  <w:rFonts w:ascii="Cambria" w:eastAsia="Calibri" w:hAnsi="Cambria"/>
                                  <w:sz w:val="16"/>
                                  <w:szCs w:val="20"/>
                                </w:rPr>
                              </w:pPr>
                              <w:r w:rsidRPr="004157F2">
                                <w:rPr>
                                  <w:rFonts w:ascii="Cambria" w:eastAsia="Calibri" w:hAnsi="Cambria"/>
                                  <w:sz w:val="16"/>
                                  <w:szCs w:val="20"/>
                                </w:rPr>
                                <w:t xml:space="preserve">Solid line represents regression for IRS area, dotted line for the comparator being considered </w:t>
                              </w:r>
                            </w:p>
                            <w:p w14:paraId="464A492B" w14:textId="0C04A115" w:rsidR="00CC4B71" w:rsidRPr="007B4686" w:rsidRDefault="00CC4B71" w:rsidP="004157F2">
                              <w:pPr>
                                <w:pStyle w:val="NormalWeb"/>
                                <w:spacing w:before="0" w:beforeAutospacing="0" w:after="160" w:afterAutospacing="0" w:line="254" w:lineRule="auto"/>
                                <w:rPr>
                                  <w:rFonts w:ascii="Cambria" w:eastAsia="Calibri" w:hAnsi="Cambria"/>
                                  <w:sz w:val="16"/>
                                  <w:szCs w:val="20"/>
                                </w:rPr>
                              </w:pPr>
                              <w:r>
                                <w:rPr>
                                  <w:rFonts w:ascii="Cambria" w:eastAsia="Calibri" w:hAnsi="Cambria"/>
                                  <w:sz w:val="16"/>
                                  <w:szCs w:val="20"/>
                                </w:rPr>
                                <w:t>The y axis are months since January 2016, with the IRS launching in month 17 (May 2017)</w:t>
                              </w:r>
                            </w:p>
                          </w:txbxContent>
                        </wps:txbx>
                        <wps:bodyPr rot="0" spcFirstLastPara="0" vert="horz" wrap="square" lIns="0" tIns="45720" rIns="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285F8AB6" id="Canvas 4" o:spid="_x0000_s1027" editas="canvas" style="position:absolute;margin-left:-27.9pt;margin-top:0;width:734.25pt;height:455.75pt;z-index:251659264;mso-width-relative:margin;mso-height-relative:margin" coordsize="93249,5788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93249;height:57880;visibility:visible;mso-wrap-style:square">
                  <v:fill o:detectmouseclick="t"/>
                  <v:path o:connecttype="none"/>
                </v:shape>
                <v:shape id="Picture 12" o:spid="_x0000_s1029" type="#_x0000_t75" style="position:absolute;left:7246;top:5175;width:26483;height:156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">
                  <v:imagedata r:id="rId17" o:title="" croptop="9885f" cropbottom="11369f" cropleft="2413f" cropright="2220f"/>
                </v:shape>
                <v:shape id="Text Box 5" o:spid="_x0000_s1030" type="#_x0000_t202" style="position:absolute;left:431;top:6297;width:6987;height:10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" fillcolor="white [3201]" stroked="f" strokeweight=".5pt">
                  <v:textbox inset="0,,0">
                    <w:txbxContent>
                      <w:p w14:paraId="7DFFD5D1" w14:textId="2D2F412C" w:rsidR="00CC4B71" w:rsidRPr="00180EAF" w:rsidRDefault="00CC4B71" w:rsidP="004125D4">
                        <w:pPr>
                          <w:rPr>
                            <w:rFonts w:ascii="Cambria" w:hAnsi="Cambria"/>
                            <w:sz w:val="20"/>
                            <w:szCs w:val="20"/>
                          </w:rPr>
                        </w:pPr>
                        <w:r>
                          <w:rPr>
                            <w:rFonts w:ascii="Cambria" w:hAnsi="Cambria"/>
                            <w:sz w:val="20"/>
                            <w:szCs w:val="20"/>
                          </w:rPr>
                          <w:t>ED</w:t>
                        </w:r>
                        <w:r w:rsidRPr="00180EAF">
                          <w:rPr>
                            <w:rFonts w:ascii="Cambria" w:hAnsi="Cambria"/>
                            <w:sz w:val="20"/>
                            <w:szCs w:val="20"/>
                          </w:rPr>
                          <w:t xml:space="preserve"> attendances</w:t>
                        </w:r>
                        <w:r>
                          <w:rPr>
                            <w:rFonts w:ascii="Cambria" w:hAnsi="Cambria"/>
                            <w:sz w:val="20"/>
                            <w:szCs w:val="20"/>
                          </w:rPr>
                          <w:t>,</w:t>
                        </w:r>
                        <w:r w:rsidRPr="00180EAF">
                          <w:rPr>
                            <w:rFonts w:ascii="Cambria" w:hAnsi="Cambria"/>
                            <w:sz w:val="20"/>
                            <w:szCs w:val="20"/>
                          </w:rPr>
                          <w:t xml:space="preserve"> 65+</w:t>
                        </w:r>
                        <w:r>
                          <w:rPr>
                            <w:rFonts w:ascii="Cambria" w:hAnsi="Cambria"/>
                            <w:sz w:val="20"/>
                            <w:szCs w:val="20"/>
                          </w:rPr>
                          <w:t>, per 1,000 population</w:t>
                        </w:r>
                      </w:p>
                    </w:txbxContent>
                  </v:textbox>
                </v:shape>
                <v:shape id="Text Box 5" o:spid="_x0000_s1031" type="#_x0000_t202" style="position:absolute;top:36985;width:7073;height:9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" fillcolor="white [3201]" stroked="f" strokeweight=".5pt">
                  <v:textbox inset="0,,0">
                    <w:txbxContent>
                      <w:p w14:paraId="485CC064" w14:textId="2A074CF9" w:rsidR="00CC4B71" w:rsidRPr="00180EAF" w:rsidRDefault="00CC4B71" w:rsidP="004125D4">
                        <w:pPr>
                          <w:pStyle w:val="NormalWeb"/>
                          <w:spacing w:before="0" w:beforeAutospacing="0" w:after="160" w:afterAutospacing="0" w:line="256" w:lineRule="auto"/>
                          <w:rPr>
                            <w:rFonts w:ascii="Cambria" w:hAnsi="Cambria"/>
                            <w:sz w:val="20"/>
                            <w:szCs w:val="20"/>
                          </w:rPr>
                        </w:pPr>
                        <w:r>
                          <w:rPr>
                            <w:rFonts w:ascii="Cambria" w:eastAsia="Calibri" w:hAnsi="Cambria"/>
                            <w:sz w:val="20"/>
                            <w:szCs w:val="20"/>
                          </w:rPr>
                          <w:t>Emergency Bed Days,</w:t>
                        </w:r>
                        <w:r w:rsidRPr="00180EAF">
                          <w:rPr>
                            <w:rFonts w:ascii="Cambria" w:eastAsia="Calibri" w:hAnsi="Cambria"/>
                            <w:sz w:val="20"/>
                            <w:szCs w:val="20"/>
                          </w:rPr>
                          <w:t xml:space="preserve"> 18+ </w:t>
                        </w:r>
                        <w:r>
                          <w:rPr>
                            <w:rFonts w:ascii="Cambria" w:hAnsi="Cambria"/>
                            <w:sz w:val="20"/>
                            <w:szCs w:val="20"/>
                          </w:rPr>
                          <w:t>, per 1,000 population</w:t>
                        </w:r>
                      </w:p>
                    </w:txbxContent>
                  </v:textbox>
                </v:shape>
                <v:shape id="Text Box 5" o:spid="_x0000_s1032" type="#_x0000_t202" style="position:absolute;top:21477;width:7159;height:9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" fillcolor="white [3201]" stroked="f" strokeweight=".5pt">
                  <v:textbox inset="0,,0">
                    <w:txbxContent>
                      <w:p w14:paraId="3205B7FD" w14:textId="50F2BB18" w:rsidR="00CC4B71" w:rsidRDefault="00CC4B71" w:rsidP="004125D4">
                        <w:pPr>
                          <w:pStyle w:val="NormalWeb"/>
                          <w:spacing w:before="0" w:beforeAutospacing="0" w:after="160" w:afterAutospacing="0" w:line="252" w:lineRule="auto"/>
                        </w:pPr>
                        <w:r>
                          <w:rPr>
                            <w:rFonts w:ascii="Cambria" w:eastAsia="Calibri" w:hAnsi="Cambria"/>
                            <w:sz w:val="20"/>
                            <w:szCs w:val="20"/>
                          </w:rPr>
                          <w:t>Non-elective admissions, 65+</w:t>
                        </w:r>
                        <w:r>
                          <w:rPr>
                            <w:rFonts w:ascii="Cambria" w:hAnsi="Cambria"/>
                            <w:sz w:val="20"/>
                            <w:szCs w:val="20"/>
                          </w:rPr>
                          <w:t>, per 1,000 population</w:t>
                        </w:r>
                      </w:p>
                    </w:txbxContent>
                  </v:textbox>
                </v:shape>
                <v:shape id="Picture 26" o:spid="_x0000_s1033" type="#_x0000_t75" style="position:absolute;left:7246;top:20703;width:26397;height:15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">
                  <v:imagedata r:id="rId18" o:title="" croptop="9648f" cropbottom="11311f" cropleft="2071f" cropright="2193f"/>
                </v:shape>
                <v:shape id="Text Box 5" o:spid="_x0000_s1034" type="#_x0000_t202" style="position:absolute;left:11128;top:1368;width:20914;height:2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" fillcolor="white [3201]" stroked="f" strokeweight=".5pt">
                  <v:textbox>
                    <w:txbxContent>
                      <w:p w14:paraId="34D4EE7C" w14:textId="012F7684" w:rsidR="00CC4B71" w:rsidRDefault="00CC4B71" w:rsidP="004125D4">
                        <w:pPr>
                          <w:pStyle w:val="NormalWeb"/>
                          <w:spacing w:before="0" w:beforeAutospacing="0" w:after="160" w:afterAutospacing="0" w:line="256" w:lineRule="auto"/>
                        </w:pPr>
                        <w:r>
                          <w:rPr>
                            <w:rFonts w:ascii="Cambria" w:eastAsia="Calibri" w:hAnsi="Cambria"/>
                            <w:sz w:val="20"/>
                            <w:szCs w:val="20"/>
                          </w:rPr>
                          <w:t>IRS intervention GP practices only</w:t>
                        </w:r>
                      </w:p>
                    </w:txbxContent>
                  </v:textbox>
                </v:shape>
                <v:shape id="Picture 14" o:spid="_x0000_s1035" type="#_x0000_t75" style="position:absolute;left:7159;top:36036;width:26313;height:15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">
                  <v:imagedata r:id="rId19" o:title="" croptop="6322f" cropbottom="11310f" cropleft="2220f" cropright="2070f"/>
                </v:shape>
                <v:shape id="Text Box 5" o:spid="_x0000_s1036" type="#_x0000_t202" style="position:absolute;left:38030;top:1109;width:20911;height:4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" fillcolor="white [3201]" stroked="f" strokeweight=".5pt">
                  <v:textbox>
                    <w:txbxContent>
                      <w:p w14:paraId="0BCADADC" w14:textId="2549DE1A" w:rsidR="00CC4B71" w:rsidRDefault="00CC4B71" w:rsidP="004125D4">
                        <w:pPr>
                          <w:pStyle w:val="NormalWeb"/>
                          <w:spacing w:before="0" w:beforeAutospacing="0" w:after="160" w:afterAutospacing="0" w:line="254" w:lineRule="auto"/>
                        </w:pPr>
                        <w:r>
                          <w:rPr>
                            <w:rFonts w:ascii="Cambria" w:eastAsia="Calibri" w:hAnsi="Cambria"/>
                            <w:sz w:val="20"/>
                            <w:szCs w:val="20"/>
                          </w:rPr>
                          <w:t>IRS intervention GP practices with rest of HaRD comparator</w:t>
                        </w:r>
                      </w:p>
                    </w:txbxContent>
                  </v:textbox>
                </v:shape>
                <v:shape id="Picture 18" o:spid="_x0000_s1037" type="#_x0000_t75" style="position:absolute;left:36317;top:4830;width:26483;height:15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">
                  <v:imagedata r:id="rId20" o:title="" croptop="9800f" cropbottom="13263f" cropleft="1942f" cropright="1084f"/>
                </v:shape>
                <v:shape id="Picture 23" o:spid="_x0000_s1038" type="#_x0000_t75" style="position:absolute;left:36403;top:20617;width:26397;height:15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">
                  <v:imagedata r:id="rId21" o:title="" croptop="8848f" cropbottom="13578f" cropleft="1614f" cropright="1228f"/>
                </v:shape>
                <v:shape id="Picture 24" o:spid="_x0000_s1039" type="#_x0000_t75" style="position:absolute;left:36144;top:36346;width:26397;height:15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">
                  <v:imagedata r:id="rId22" o:title="" croptop="9325f" cropbottom="13826f" cropleft="1608f" cropright="1477f"/>
                </v:shape>
                <v:shape id="Text Box 5" o:spid="_x0000_s1040" type="#_x0000_t202" style="position:absolute;left:65117;top:1023;width:20911;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" fillcolor="white [3201]" stroked="f" strokeweight=".5pt">
                  <v:textbox>
                    <w:txbxContent>
                      <w:p w14:paraId="15711F14" w14:textId="04D46E3B" w:rsidR="00CC4B71" w:rsidRDefault="00CC4B71" w:rsidP="00954F7D">
                        <w:pPr>
                          <w:pStyle w:val="NormalWeb"/>
                          <w:spacing w:before="0" w:beforeAutospacing="0" w:after="160" w:afterAutospacing="0" w:line="252" w:lineRule="auto"/>
                        </w:pPr>
                        <w:r>
                          <w:rPr>
                            <w:rFonts w:ascii="Cambria" w:eastAsia="Calibri" w:hAnsi="Cambria"/>
                            <w:sz w:val="20"/>
                            <w:szCs w:val="20"/>
                          </w:rPr>
                          <w:t>IRS intervention GP practices with synthetic comparator</w:t>
                        </w:r>
                      </w:p>
                    </w:txbxContent>
                  </v:textbox>
                </v:shape>
                <v:shape id="Picture 28" o:spid="_x0000_s1041" type="#_x0000_t75" style="position:absolute;left:64180;top:20553;width:26569;height:15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">
                  <v:imagedata r:id="rId23" o:title="" croptop="9741f" cropbottom="13917f" cropleft="1558f" cropright="938f"/>
                </v:shape>
                <v:shape id="Picture 29" o:spid="_x0000_s1042" type="#_x0000_t75" style="position:absolute;left:64353;top:36036;width:26310;height:16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">
                  <v:imagedata r:id="rId24" o:title="" croptop="9234f" cropbottom="13935f" cropleft="1502f" cropright="980f"/>
                </v:shape>
                <v:shape id="Text Box 5" o:spid="_x0000_s1043" type="#_x0000_t202" style="position:absolute;left:73399;top:9822;width:7516;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" fillcolor="white [3201]" stroked="f" strokeweight=".5pt">
                  <v:textbox>
                    <w:txbxContent>
                      <w:p w14:paraId="295C2942" w14:textId="1CDE8F46" w:rsidR="00CC4B71" w:rsidRDefault="00CC4B71" w:rsidP="00954F7D">
                        <w:pPr>
                          <w:pStyle w:val="NormalWeb"/>
                          <w:spacing w:before="0" w:beforeAutospacing="0" w:after="160" w:afterAutospacing="0" w:line="254" w:lineRule="auto"/>
                          <w:jc w:val="center"/>
                        </w:pPr>
                        <w:r>
                          <w:rPr>
                            <w:rFonts w:ascii="Cambria" w:eastAsia="Calibri" w:hAnsi="Cambria"/>
                            <w:sz w:val="20"/>
                            <w:szCs w:val="20"/>
                          </w:rPr>
                          <w:t>N/A</w:t>
                        </w:r>
                      </w:p>
                    </w:txbxContent>
                  </v:textbox>
                </v:shape>
                <v:line id="Straight Connector 2" o:spid="_x0000_s1044" style="position:absolute;visibility:visible;mso-wrap-style:square" from="34936,0" to="34936,53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" strokecolor="black [3213]" strokeweight=".5pt">
                  <v:stroke dashstyle="1 1" joinstyle="miter"/>
                </v:line>
                <v:line id="Straight Connector 31" o:spid="_x0000_s1045" style="position:absolute;visibility:visible;mso-wrap-style:square" from="63473,678" to="63473,53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" strokecolor="black [3213]" strokeweight=".5pt">
                  <v:stroke dashstyle="1 1" joinstyle="miter"/>
                </v:line>
                <v:line id="Straight Connector 32" o:spid="_x0000_s1046" style="position:absolute;visibility:visible;mso-wrap-style:square" from="258,20530" to="92645,20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" strokecolor="black [3213]" strokeweight=".5pt">
                  <v:stroke dashstyle="1 1" joinstyle="miter"/>
                </v:line>
                <v:line id="Straight Connector 33" o:spid="_x0000_s1047" style="position:absolute;visibility:visible;mso-wrap-style:square" from="0,36036" to="92386,36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" strokecolor="black [3213]" strokeweight=".5pt">
                  <v:stroke dashstyle="1 1" joinstyle="miter"/>
                </v:line>
                <v:line id="Straight Connector 34" o:spid="_x0000_s1048" style="position:absolute;visibility:visible;mso-wrap-style:square" from="7228,0" to="7228,53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" strokecolor="black [3213]" strokeweight=".5pt">
                  <v:stroke dashstyle="1 1" joinstyle="miter"/>
                </v:line>
                <v:shape id="Text Box 5" o:spid="_x0000_s1049" type="#_x0000_t202" style="position:absolute;left:7418;top:51931;width:53668;height:5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" fillcolor="white [3201]" stroked="f" strokeweight=".5pt">
                  <v:textbox inset="0,,0">
                    <w:txbxContent>
                      <w:p w14:paraId="50A68D0C" w14:textId="426D9944" w:rsidR="00CC4B71" w:rsidRDefault="00CC4B71" w:rsidP="000A42F9">
                        <w:pPr>
                          <w:pStyle w:val="NormalWeb"/>
                          <w:spacing w:before="0" w:beforeAutospacing="0" w:after="0" w:afterAutospacing="0"/>
                          <w:rPr>
                            <w:rFonts w:ascii="Cambria" w:eastAsia="Calibri" w:hAnsi="Cambria"/>
                            <w:sz w:val="16"/>
                            <w:szCs w:val="20"/>
                          </w:rPr>
                        </w:pPr>
                        <w:r>
                          <w:rPr>
                            <w:rFonts w:ascii="Cambria" w:eastAsia="Calibri" w:hAnsi="Cambria"/>
                            <w:sz w:val="16"/>
                            <w:szCs w:val="20"/>
                          </w:rPr>
                          <w:t>Filled dots are data observed for the IRS intervention area, hollow dots for the comparator under consideration</w:t>
                        </w:r>
                      </w:p>
                      <w:p w14:paraId="7FB5AF01" w14:textId="77777777" w:rsidR="00CC4B71" w:rsidRDefault="00CC4B71" w:rsidP="007B4686">
                        <w:pPr>
                          <w:pStyle w:val="NormalWeb"/>
                          <w:spacing w:before="0" w:beforeAutospacing="0" w:after="0" w:afterAutospacing="0" w:line="254" w:lineRule="auto"/>
                          <w:rPr>
                            <w:rFonts w:ascii="Cambria" w:eastAsia="Calibri" w:hAnsi="Cambria"/>
                            <w:sz w:val="16"/>
                            <w:szCs w:val="20"/>
                          </w:rPr>
                        </w:pPr>
                        <w:r w:rsidRPr="004157F2">
                          <w:rPr>
                            <w:rFonts w:ascii="Cambria" w:eastAsia="Calibri" w:hAnsi="Cambria"/>
                            <w:sz w:val="16"/>
                            <w:szCs w:val="20"/>
                          </w:rPr>
                          <w:t xml:space="preserve">Solid line represents regression for IRS area, dotted line for the comparator being considered </w:t>
                        </w:r>
                      </w:p>
                      <w:p w14:paraId="464A492B" w14:textId="0C04A115" w:rsidR="00CC4B71" w:rsidRPr="007B4686" w:rsidRDefault="00CC4B71" w:rsidP="004157F2">
                        <w:pPr>
                          <w:pStyle w:val="NormalWeb"/>
                          <w:spacing w:before="0" w:beforeAutospacing="0" w:after="160" w:afterAutospacing="0" w:line="254" w:lineRule="auto"/>
                          <w:rPr>
                            <w:rFonts w:ascii="Cambria" w:eastAsia="Calibri" w:hAnsi="Cambria"/>
                            <w:sz w:val="16"/>
                            <w:szCs w:val="20"/>
                          </w:rPr>
                        </w:pPr>
                        <w:r>
                          <w:rPr>
                            <w:rFonts w:ascii="Cambria" w:eastAsia="Calibri" w:hAnsi="Cambria"/>
                            <w:sz w:val="16"/>
                            <w:szCs w:val="20"/>
                          </w:rPr>
                          <w:t>The y axis are months since January 2016, with the IRS launching in month 17 (May 2017)</w:t>
                        </w:r>
                      </w:p>
                    </w:txbxContent>
                  </v:textbox>
                </v:shape>
                <w10:wrap type="topAndBottom"/>
              </v:group>
            </w:pict>
          </mc:Fallback>
        </mc:AlternateContent>
      </w:r>
      <w:r w:rsidR="004125D4">
        <w:tab/>
      </w:r>
    </w:p>
    <w:p w14:paraId="643CA59F" w14:textId="42BDE815" w:rsidR="003C0B91" w:rsidRDefault="003C0B91" w:rsidP="006C5DB2">
      <w:pPr>
        <w:pStyle w:val="Caption"/>
        <w:keepNext/>
        <w:spacing w:line="360" w:lineRule="auto"/>
      </w:pPr>
      <w:bookmarkStart w:id="5" w:name="_Ref529875555"/>
      <w:r>
        <w:lastRenderedPageBreak/>
        <w:t xml:space="preserve">Table </w:t>
      </w:r>
      <w:r w:rsidR="00796EB5">
        <w:rPr>
          <w:noProof/>
        </w:rPr>
        <w:fldChar w:fldCharType="begin"/>
      </w:r>
      <w:r w:rsidR="00796EB5">
        <w:rPr>
          <w:noProof/>
        </w:rPr>
        <w:instrText xml:space="preserve"> SEQ Table \* ARABIC </w:instrText>
      </w:r>
      <w:r w:rsidR="00796EB5">
        <w:rPr>
          <w:noProof/>
        </w:rPr>
        <w:fldChar w:fldCharType="separate"/>
      </w:r>
      <w:r w:rsidR="00454DD9">
        <w:rPr>
          <w:noProof/>
        </w:rPr>
        <w:t>3</w:t>
      </w:r>
      <w:r w:rsidR="00796EB5">
        <w:rPr>
          <w:noProof/>
        </w:rPr>
        <w:fldChar w:fldCharType="end"/>
      </w:r>
      <w:bookmarkEnd w:id="5"/>
      <w:r>
        <w:t xml:space="preserve">: </w:t>
      </w:r>
      <w:r w:rsidRPr="00F31EDD">
        <w:t>Overall results of the different analytical approaches and resultant cost estimates</w:t>
      </w:r>
    </w:p>
    <w:tbl>
      <w:tblPr>
        <w:tblW w:w="929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2715"/>
        <w:gridCol w:w="1465"/>
        <w:gridCol w:w="1276"/>
        <w:gridCol w:w="1559"/>
        <w:gridCol w:w="1776"/>
      </w:tblGrid>
      <w:tr w:rsidR="003C0B91" w:rsidRPr="003C0B91" w14:paraId="30192270" w14:textId="77777777" w:rsidTr="003C0B91">
        <w:trPr>
          <w:trHeight w:val="714"/>
        </w:trPr>
        <w:tc>
          <w:tcPr>
            <w:tcW w:w="499" w:type="dxa"/>
            <w:vAlign w:val="bottom"/>
          </w:tcPr>
          <w:p w14:paraId="6D07CCA3" w14:textId="77777777" w:rsidR="003C0B91" w:rsidRPr="003C0B91" w:rsidRDefault="003C0B91" w:rsidP="006C5DB2">
            <w:pPr>
              <w:spacing w:line="360" w:lineRule="auto"/>
            </w:pPr>
            <w:r w:rsidRPr="003C0B91">
              <w:t>#</w:t>
            </w:r>
          </w:p>
        </w:tc>
        <w:tc>
          <w:tcPr>
            <w:tcW w:w="2715" w:type="dxa"/>
            <w:shd w:val="clear" w:color="auto" w:fill="auto"/>
            <w:noWrap/>
            <w:vAlign w:val="bottom"/>
            <w:hideMark/>
          </w:tcPr>
          <w:p w14:paraId="5F426813" w14:textId="77777777" w:rsidR="003C0B91" w:rsidRPr="003C0B91" w:rsidRDefault="003C0B91" w:rsidP="006C5DB2">
            <w:pPr>
              <w:spacing w:line="360" w:lineRule="auto"/>
            </w:pPr>
            <w:r w:rsidRPr="003C0B91">
              <w:t>Scenario</w:t>
            </w:r>
          </w:p>
        </w:tc>
        <w:tc>
          <w:tcPr>
            <w:tcW w:w="1465" w:type="dxa"/>
            <w:shd w:val="clear" w:color="auto" w:fill="auto"/>
            <w:vAlign w:val="bottom"/>
            <w:hideMark/>
          </w:tcPr>
          <w:p w14:paraId="119F793F" w14:textId="77777777" w:rsidR="003C0B91" w:rsidRPr="003C0B91" w:rsidRDefault="003C0B91" w:rsidP="006C5DB2">
            <w:pPr>
              <w:spacing w:line="360" w:lineRule="auto"/>
            </w:pPr>
            <w:r w:rsidRPr="003C0B91">
              <w:t>short term change in outcome</w:t>
            </w:r>
          </w:p>
        </w:tc>
        <w:tc>
          <w:tcPr>
            <w:tcW w:w="1276" w:type="dxa"/>
            <w:shd w:val="clear" w:color="auto" w:fill="auto"/>
            <w:vAlign w:val="bottom"/>
            <w:hideMark/>
          </w:tcPr>
          <w:p w14:paraId="2DFB1F49" w14:textId="77777777" w:rsidR="003C0B91" w:rsidRPr="003C0B91" w:rsidRDefault="003C0B91" w:rsidP="006C5DB2">
            <w:pPr>
              <w:spacing w:line="360" w:lineRule="auto"/>
            </w:pPr>
            <w:r w:rsidRPr="003C0B91">
              <w:t xml:space="preserve">change in slope </w:t>
            </w:r>
          </w:p>
        </w:tc>
        <w:tc>
          <w:tcPr>
            <w:tcW w:w="1559" w:type="dxa"/>
            <w:shd w:val="clear" w:color="auto" w:fill="auto"/>
            <w:vAlign w:val="bottom"/>
            <w:hideMark/>
          </w:tcPr>
          <w:p w14:paraId="15EBEC3E" w14:textId="6CEAB61E" w:rsidR="003C0B91" w:rsidRPr="003C0B91" w:rsidRDefault="003C0B91" w:rsidP="006C5DB2">
            <w:pPr>
              <w:spacing w:line="360" w:lineRule="auto"/>
            </w:pPr>
            <w:r w:rsidRPr="003C0B91">
              <w:t>Estimated change in metric over period</w:t>
            </w:r>
          </w:p>
        </w:tc>
        <w:tc>
          <w:tcPr>
            <w:tcW w:w="1776" w:type="dxa"/>
            <w:shd w:val="clear" w:color="auto" w:fill="auto"/>
            <w:vAlign w:val="bottom"/>
            <w:hideMark/>
          </w:tcPr>
          <w:p w14:paraId="16D2CD42" w14:textId="77777777" w:rsidR="003C0B91" w:rsidRPr="003C0B91" w:rsidRDefault="003C0B91" w:rsidP="006C5DB2">
            <w:pPr>
              <w:spacing w:line="360" w:lineRule="auto"/>
            </w:pPr>
            <w:r w:rsidRPr="003C0B91">
              <w:t>Estimated change in cost, not including cost of the team</w:t>
            </w:r>
          </w:p>
        </w:tc>
      </w:tr>
      <w:tr w:rsidR="003C0B91" w:rsidRPr="003C0B91" w14:paraId="073761B7" w14:textId="77777777" w:rsidTr="003C0B91">
        <w:trPr>
          <w:trHeight w:val="183"/>
        </w:trPr>
        <w:tc>
          <w:tcPr>
            <w:tcW w:w="9290" w:type="dxa"/>
            <w:gridSpan w:val="6"/>
          </w:tcPr>
          <w:p w14:paraId="4F4AE4C6" w14:textId="77777777" w:rsidR="003C0B91" w:rsidRPr="003C0B91" w:rsidRDefault="003C0B91" w:rsidP="006C5DB2">
            <w:pPr>
              <w:spacing w:line="360" w:lineRule="auto"/>
            </w:pPr>
            <w:r w:rsidRPr="003C0B91">
              <w:rPr>
                <w:b/>
              </w:rPr>
              <w:t>GP only ITS</w:t>
            </w:r>
          </w:p>
        </w:tc>
      </w:tr>
      <w:tr w:rsidR="003C0B91" w:rsidRPr="003C0B91" w14:paraId="10CCC6CA" w14:textId="77777777" w:rsidTr="003C0B91">
        <w:trPr>
          <w:trHeight w:val="307"/>
        </w:trPr>
        <w:tc>
          <w:tcPr>
            <w:tcW w:w="499" w:type="dxa"/>
          </w:tcPr>
          <w:p w14:paraId="72AC5E87" w14:textId="77777777" w:rsidR="003C0B91" w:rsidRPr="003C0B91" w:rsidRDefault="003C0B91" w:rsidP="006C5DB2">
            <w:pPr>
              <w:spacing w:line="360" w:lineRule="auto"/>
            </w:pPr>
            <w:r>
              <w:t>A</w:t>
            </w:r>
            <w:r w:rsidRPr="003C0B91">
              <w:t>1</w:t>
            </w:r>
          </w:p>
        </w:tc>
        <w:tc>
          <w:tcPr>
            <w:tcW w:w="2715" w:type="dxa"/>
            <w:shd w:val="clear" w:color="auto" w:fill="auto"/>
            <w:vAlign w:val="center"/>
            <w:hideMark/>
          </w:tcPr>
          <w:p w14:paraId="59B351F5" w14:textId="77777777" w:rsidR="003C0B91" w:rsidRPr="003C0B91" w:rsidRDefault="003C0B91" w:rsidP="006C5DB2">
            <w:pPr>
              <w:spacing w:line="360" w:lineRule="auto"/>
            </w:pPr>
            <w:r w:rsidRPr="003C0B91">
              <w:t>ED attendances (65+)</w:t>
            </w:r>
          </w:p>
        </w:tc>
        <w:tc>
          <w:tcPr>
            <w:tcW w:w="1465" w:type="dxa"/>
            <w:shd w:val="clear" w:color="auto" w:fill="auto"/>
            <w:noWrap/>
            <w:hideMark/>
          </w:tcPr>
          <w:p w14:paraId="4F5C1A04" w14:textId="77777777" w:rsidR="003C0B91" w:rsidRPr="003C0B91" w:rsidRDefault="003C0B91" w:rsidP="006C5DB2">
            <w:pPr>
              <w:spacing w:line="360" w:lineRule="auto"/>
            </w:pPr>
            <w:r w:rsidRPr="003C0B91">
              <w:t>-1.031956</w:t>
            </w:r>
          </w:p>
        </w:tc>
        <w:tc>
          <w:tcPr>
            <w:tcW w:w="1276" w:type="dxa"/>
            <w:shd w:val="clear" w:color="auto" w:fill="auto"/>
            <w:noWrap/>
            <w:hideMark/>
          </w:tcPr>
          <w:p w14:paraId="1B5EE884" w14:textId="77777777" w:rsidR="003C0B91" w:rsidRPr="003C0B91" w:rsidRDefault="003C0B91" w:rsidP="006C5DB2">
            <w:pPr>
              <w:spacing w:line="360" w:lineRule="auto"/>
            </w:pPr>
            <w:r w:rsidRPr="003C0B91">
              <w:t>0.4247</w:t>
            </w:r>
          </w:p>
        </w:tc>
        <w:tc>
          <w:tcPr>
            <w:tcW w:w="1559" w:type="dxa"/>
            <w:shd w:val="clear" w:color="auto" w:fill="auto"/>
            <w:noWrap/>
            <w:hideMark/>
          </w:tcPr>
          <w:p w14:paraId="230ADA5C" w14:textId="77777777" w:rsidR="003C0B91" w:rsidRPr="003C0B91" w:rsidRDefault="003C0B91" w:rsidP="006C5DB2">
            <w:pPr>
              <w:spacing w:line="360" w:lineRule="auto"/>
            </w:pPr>
            <w:r w:rsidRPr="003C0B91">
              <w:t>32</w:t>
            </w:r>
          </w:p>
        </w:tc>
        <w:tc>
          <w:tcPr>
            <w:tcW w:w="1776" w:type="dxa"/>
            <w:shd w:val="clear" w:color="auto" w:fill="auto"/>
            <w:noWrap/>
            <w:hideMark/>
          </w:tcPr>
          <w:p w14:paraId="7267BD0E" w14:textId="77777777" w:rsidR="003C0B91" w:rsidRPr="003C0B91" w:rsidRDefault="003C0B91" w:rsidP="006C5DB2">
            <w:pPr>
              <w:spacing w:line="360" w:lineRule="auto"/>
            </w:pPr>
            <w:r w:rsidRPr="003C0B91">
              <w:t>£4,359</w:t>
            </w:r>
          </w:p>
        </w:tc>
      </w:tr>
      <w:tr w:rsidR="003C0B91" w:rsidRPr="003C0B91" w14:paraId="6E04F51C" w14:textId="77777777" w:rsidTr="003C0B91">
        <w:trPr>
          <w:trHeight w:val="307"/>
        </w:trPr>
        <w:tc>
          <w:tcPr>
            <w:tcW w:w="499" w:type="dxa"/>
          </w:tcPr>
          <w:p w14:paraId="1AF2DADF" w14:textId="77777777" w:rsidR="003C0B91" w:rsidRPr="003C0B91" w:rsidRDefault="003C0B91" w:rsidP="006C5DB2">
            <w:pPr>
              <w:spacing w:line="360" w:lineRule="auto"/>
            </w:pPr>
            <w:r>
              <w:t>A</w:t>
            </w:r>
            <w:r w:rsidRPr="003C0B91">
              <w:t>2</w:t>
            </w:r>
          </w:p>
        </w:tc>
        <w:tc>
          <w:tcPr>
            <w:tcW w:w="2715" w:type="dxa"/>
            <w:shd w:val="clear" w:color="auto" w:fill="auto"/>
            <w:vAlign w:val="center"/>
            <w:hideMark/>
          </w:tcPr>
          <w:p w14:paraId="71C36C48" w14:textId="77777777" w:rsidR="003C0B91" w:rsidRPr="003C0B91" w:rsidRDefault="003C0B91" w:rsidP="006C5DB2">
            <w:pPr>
              <w:spacing w:line="360" w:lineRule="auto"/>
            </w:pPr>
            <w:r w:rsidRPr="003C0B91">
              <w:t>NEL admissions (65+)</w:t>
            </w:r>
          </w:p>
        </w:tc>
        <w:tc>
          <w:tcPr>
            <w:tcW w:w="1465" w:type="dxa"/>
            <w:shd w:val="clear" w:color="auto" w:fill="auto"/>
            <w:noWrap/>
            <w:hideMark/>
          </w:tcPr>
          <w:p w14:paraId="711E0D19" w14:textId="77777777" w:rsidR="003C0B91" w:rsidRPr="003C0B91" w:rsidRDefault="003C0B91" w:rsidP="006C5DB2">
            <w:pPr>
              <w:spacing w:line="360" w:lineRule="auto"/>
            </w:pPr>
            <w:r w:rsidRPr="003C0B91">
              <w:t>-1.083746</w:t>
            </w:r>
          </w:p>
        </w:tc>
        <w:tc>
          <w:tcPr>
            <w:tcW w:w="1276" w:type="dxa"/>
            <w:shd w:val="clear" w:color="auto" w:fill="auto"/>
            <w:noWrap/>
            <w:hideMark/>
          </w:tcPr>
          <w:p w14:paraId="28E97D88" w14:textId="77777777" w:rsidR="003C0B91" w:rsidRPr="003C0B91" w:rsidRDefault="003C0B91" w:rsidP="006C5DB2">
            <w:pPr>
              <w:spacing w:line="360" w:lineRule="auto"/>
            </w:pPr>
            <w:r w:rsidRPr="003C0B91">
              <w:t>0.4206</w:t>
            </w:r>
          </w:p>
        </w:tc>
        <w:tc>
          <w:tcPr>
            <w:tcW w:w="1559" w:type="dxa"/>
            <w:shd w:val="clear" w:color="auto" w:fill="auto"/>
            <w:noWrap/>
            <w:hideMark/>
          </w:tcPr>
          <w:p w14:paraId="20819137" w14:textId="77777777" w:rsidR="003C0B91" w:rsidRPr="003C0B91" w:rsidRDefault="003C0B91" w:rsidP="006C5DB2">
            <w:pPr>
              <w:spacing w:line="360" w:lineRule="auto"/>
            </w:pPr>
            <w:r w:rsidRPr="003C0B91">
              <w:t>27</w:t>
            </w:r>
          </w:p>
        </w:tc>
        <w:tc>
          <w:tcPr>
            <w:tcW w:w="1776" w:type="dxa"/>
            <w:shd w:val="clear" w:color="auto" w:fill="auto"/>
            <w:noWrap/>
            <w:hideMark/>
          </w:tcPr>
          <w:p w14:paraId="25ACB769" w14:textId="77777777" w:rsidR="003C0B91" w:rsidRPr="003C0B91" w:rsidRDefault="003C0B91" w:rsidP="006C5DB2">
            <w:pPr>
              <w:spacing w:line="360" w:lineRule="auto"/>
            </w:pPr>
            <w:r>
              <w:t>£36,146</w:t>
            </w:r>
          </w:p>
        </w:tc>
      </w:tr>
      <w:tr w:rsidR="003C0B91" w:rsidRPr="003C0B91" w14:paraId="36E6DE42" w14:textId="77777777" w:rsidTr="003C0B91">
        <w:trPr>
          <w:trHeight w:val="307"/>
        </w:trPr>
        <w:tc>
          <w:tcPr>
            <w:tcW w:w="499" w:type="dxa"/>
          </w:tcPr>
          <w:p w14:paraId="4F3C1554" w14:textId="77777777" w:rsidR="003C0B91" w:rsidRPr="003C0B91" w:rsidRDefault="003C0B91" w:rsidP="006C5DB2">
            <w:pPr>
              <w:spacing w:line="360" w:lineRule="auto"/>
            </w:pPr>
            <w:r>
              <w:t>A</w:t>
            </w:r>
            <w:r w:rsidRPr="003C0B91">
              <w:t>3</w:t>
            </w:r>
          </w:p>
        </w:tc>
        <w:tc>
          <w:tcPr>
            <w:tcW w:w="2715" w:type="dxa"/>
            <w:shd w:val="clear" w:color="auto" w:fill="auto"/>
            <w:vAlign w:val="center"/>
            <w:hideMark/>
          </w:tcPr>
          <w:p w14:paraId="4F0B0F8E" w14:textId="77777777" w:rsidR="003C0B91" w:rsidRPr="003C0B91" w:rsidRDefault="003C0B91" w:rsidP="006C5DB2">
            <w:pPr>
              <w:spacing w:line="360" w:lineRule="auto"/>
            </w:pPr>
            <w:r w:rsidRPr="003C0B91">
              <w:t>Emergency bed days (18+)</w:t>
            </w:r>
          </w:p>
        </w:tc>
        <w:tc>
          <w:tcPr>
            <w:tcW w:w="1465" w:type="dxa"/>
            <w:shd w:val="clear" w:color="auto" w:fill="auto"/>
            <w:noWrap/>
            <w:hideMark/>
          </w:tcPr>
          <w:p w14:paraId="7660A4D5" w14:textId="77777777" w:rsidR="003C0B91" w:rsidRPr="003C0B91" w:rsidRDefault="003C0B91" w:rsidP="006C5DB2">
            <w:pPr>
              <w:spacing w:line="360" w:lineRule="auto"/>
            </w:pPr>
            <w:r w:rsidRPr="003C0B91">
              <w:t>-4.042384**</w:t>
            </w:r>
          </w:p>
        </w:tc>
        <w:tc>
          <w:tcPr>
            <w:tcW w:w="1276" w:type="dxa"/>
            <w:shd w:val="clear" w:color="auto" w:fill="auto"/>
            <w:noWrap/>
            <w:hideMark/>
          </w:tcPr>
          <w:p w14:paraId="74A06EF2" w14:textId="77777777" w:rsidR="003C0B91" w:rsidRPr="003C0B91" w:rsidRDefault="003C0B91" w:rsidP="006C5DB2">
            <w:pPr>
              <w:spacing w:line="360" w:lineRule="auto"/>
            </w:pPr>
            <w:r w:rsidRPr="003C0B91">
              <w:t>1.1778***</w:t>
            </w:r>
          </w:p>
        </w:tc>
        <w:tc>
          <w:tcPr>
            <w:tcW w:w="1559" w:type="dxa"/>
            <w:shd w:val="clear" w:color="auto" w:fill="auto"/>
            <w:noWrap/>
            <w:hideMark/>
          </w:tcPr>
          <w:p w14:paraId="49CD2596" w14:textId="77777777" w:rsidR="003C0B91" w:rsidRPr="003C0B91" w:rsidRDefault="003C0B91" w:rsidP="006C5DB2">
            <w:pPr>
              <w:spacing w:line="360" w:lineRule="auto"/>
            </w:pPr>
            <w:r w:rsidRPr="003C0B91">
              <w:t>28</w:t>
            </w:r>
          </w:p>
        </w:tc>
        <w:tc>
          <w:tcPr>
            <w:tcW w:w="1776" w:type="dxa"/>
            <w:shd w:val="clear" w:color="auto" w:fill="auto"/>
            <w:noWrap/>
            <w:hideMark/>
          </w:tcPr>
          <w:p w14:paraId="5E27C614" w14:textId="77777777" w:rsidR="003C0B91" w:rsidRPr="003C0B91" w:rsidRDefault="003C0B91" w:rsidP="006C5DB2">
            <w:pPr>
              <w:spacing w:line="360" w:lineRule="auto"/>
            </w:pPr>
            <w:r>
              <w:t>£9,477</w:t>
            </w:r>
          </w:p>
        </w:tc>
      </w:tr>
      <w:tr w:rsidR="003C0B91" w:rsidRPr="003C0B91" w14:paraId="0128A04B" w14:textId="77777777" w:rsidTr="003C0B91">
        <w:trPr>
          <w:trHeight w:val="307"/>
        </w:trPr>
        <w:tc>
          <w:tcPr>
            <w:tcW w:w="9290" w:type="dxa"/>
            <w:gridSpan w:val="6"/>
          </w:tcPr>
          <w:p w14:paraId="51E96085" w14:textId="77777777" w:rsidR="003C0B91" w:rsidRPr="003C0B91" w:rsidRDefault="003C0B91" w:rsidP="006C5DB2">
            <w:pPr>
              <w:spacing w:line="360" w:lineRule="auto"/>
            </w:pPr>
            <w:r w:rsidRPr="003C0B91">
              <w:rPr>
                <w:b/>
                <w:bCs/>
              </w:rPr>
              <w:t>GP and HaRD ITS comparator, regression adjusted</w:t>
            </w:r>
          </w:p>
        </w:tc>
      </w:tr>
      <w:tr w:rsidR="003C0B91" w:rsidRPr="003C0B91" w14:paraId="6BD3AF00" w14:textId="77777777" w:rsidTr="003C0B91">
        <w:trPr>
          <w:trHeight w:val="307"/>
        </w:trPr>
        <w:tc>
          <w:tcPr>
            <w:tcW w:w="499" w:type="dxa"/>
          </w:tcPr>
          <w:p w14:paraId="0E9A05C9" w14:textId="77777777" w:rsidR="003C0B91" w:rsidRPr="003C0B91" w:rsidRDefault="003C0B91" w:rsidP="006C5DB2">
            <w:pPr>
              <w:spacing w:line="360" w:lineRule="auto"/>
            </w:pPr>
            <w:r>
              <w:t>B</w:t>
            </w:r>
            <w:r w:rsidRPr="003C0B91">
              <w:t>1</w:t>
            </w:r>
          </w:p>
        </w:tc>
        <w:tc>
          <w:tcPr>
            <w:tcW w:w="2715" w:type="dxa"/>
            <w:shd w:val="clear" w:color="auto" w:fill="auto"/>
            <w:vAlign w:val="center"/>
            <w:hideMark/>
          </w:tcPr>
          <w:p w14:paraId="45DCADC3" w14:textId="77777777" w:rsidR="003C0B91" w:rsidRPr="003C0B91" w:rsidRDefault="003C0B91" w:rsidP="006C5DB2">
            <w:pPr>
              <w:spacing w:line="360" w:lineRule="auto"/>
            </w:pPr>
            <w:r w:rsidRPr="003C0B91">
              <w:t>ED attendances (65+)</w:t>
            </w:r>
          </w:p>
        </w:tc>
        <w:tc>
          <w:tcPr>
            <w:tcW w:w="1465" w:type="dxa"/>
            <w:shd w:val="clear" w:color="auto" w:fill="auto"/>
            <w:noWrap/>
            <w:hideMark/>
          </w:tcPr>
          <w:p w14:paraId="3E02EA98" w14:textId="77777777" w:rsidR="003C0B91" w:rsidRPr="003C0B91" w:rsidRDefault="003C0B91" w:rsidP="006C5DB2">
            <w:pPr>
              <w:spacing w:line="360" w:lineRule="auto"/>
            </w:pPr>
            <w:r w:rsidRPr="003C0B91">
              <w:t>1.992762</w:t>
            </w:r>
          </w:p>
        </w:tc>
        <w:tc>
          <w:tcPr>
            <w:tcW w:w="1276" w:type="dxa"/>
            <w:shd w:val="clear" w:color="auto" w:fill="auto"/>
            <w:noWrap/>
            <w:hideMark/>
          </w:tcPr>
          <w:p w14:paraId="10EE95CC" w14:textId="77777777" w:rsidR="003C0B91" w:rsidRPr="003C0B91" w:rsidRDefault="003C0B91" w:rsidP="006C5DB2">
            <w:pPr>
              <w:spacing w:line="360" w:lineRule="auto"/>
            </w:pPr>
            <w:r w:rsidRPr="003C0B91">
              <w:t>-0.0312</w:t>
            </w:r>
          </w:p>
        </w:tc>
        <w:tc>
          <w:tcPr>
            <w:tcW w:w="1559" w:type="dxa"/>
            <w:shd w:val="clear" w:color="auto" w:fill="auto"/>
            <w:noWrap/>
            <w:hideMark/>
          </w:tcPr>
          <w:p w14:paraId="2BF57F03" w14:textId="77777777" w:rsidR="003C0B91" w:rsidRPr="003C0B91" w:rsidRDefault="003C0B91" w:rsidP="006C5DB2">
            <w:pPr>
              <w:spacing w:line="360" w:lineRule="auto"/>
            </w:pPr>
            <w:r w:rsidRPr="003C0B91">
              <w:t>131</w:t>
            </w:r>
          </w:p>
        </w:tc>
        <w:tc>
          <w:tcPr>
            <w:tcW w:w="1776" w:type="dxa"/>
            <w:shd w:val="clear" w:color="auto" w:fill="auto"/>
            <w:noWrap/>
            <w:hideMark/>
          </w:tcPr>
          <w:p w14:paraId="04167002" w14:textId="77777777" w:rsidR="003C0B91" w:rsidRPr="003C0B91" w:rsidRDefault="003C0B91" w:rsidP="006C5DB2">
            <w:pPr>
              <w:spacing w:line="360" w:lineRule="auto"/>
            </w:pPr>
            <w:r>
              <w:t>£18,068</w:t>
            </w:r>
          </w:p>
        </w:tc>
      </w:tr>
      <w:tr w:rsidR="003C0B91" w:rsidRPr="003C0B91" w14:paraId="537F64B7" w14:textId="77777777" w:rsidTr="003C0B91">
        <w:trPr>
          <w:trHeight w:val="307"/>
        </w:trPr>
        <w:tc>
          <w:tcPr>
            <w:tcW w:w="499" w:type="dxa"/>
          </w:tcPr>
          <w:p w14:paraId="32ED8EA2" w14:textId="77777777" w:rsidR="003C0B91" w:rsidRPr="003C0B91" w:rsidRDefault="003C0B91" w:rsidP="006C5DB2">
            <w:pPr>
              <w:spacing w:line="360" w:lineRule="auto"/>
            </w:pPr>
            <w:r>
              <w:t>B</w:t>
            </w:r>
            <w:r w:rsidRPr="003C0B91">
              <w:t>2</w:t>
            </w:r>
          </w:p>
        </w:tc>
        <w:tc>
          <w:tcPr>
            <w:tcW w:w="2715" w:type="dxa"/>
            <w:shd w:val="clear" w:color="auto" w:fill="auto"/>
            <w:vAlign w:val="center"/>
            <w:hideMark/>
          </w:tcPr>
          <w:p w14:paraId="5E85AB9A" w14:textId="77777777" w:rsidR="003C0B91" w:rsidRPr="003C0B91" w:rsidRDefault="003C0B91" w:rsidP="006C5DB2">
            <w:pPr>
              <w:spacing w:line="360" w:lineRule="auto"/>
            </w:pPr>
            <w:r w:rsidRPr="003C0B91">
              <w:t>NEL admissions (65+)</w:t>
            </w:r>
          </w:p>
        </w:tc>
        <w:tc>
          <w:tcPr>
            <w:tcW w:w="1465" w:type="dxa"/>
            <w:shd w:val="clear" w:color="auto" w:fill="auto"/>
            <w:noWrap/>
            <w:hideMark/>
          </w:tcPr>
          <w:p w14:paraId="4915091D" w14:textId="77777777" w:rsidR="003C0B91" w:rsidRPr="003C0B91" w:rsidRDefault="003C0B91" w:rsidP="006C5DB2">
            <w:pPr>
              <w:spacing w:line="360" w:lineRule="auto"/>
            </w:pPr>
            <w:r w:rsidRPr="003C0B91">
              <w:t>2.225563</w:t>
            </w:r>
          </w:p>
        </w:tc>
        <w:tc>
          <w:tcPr>
            <w:tcW w:w="1276" w:type="dxa"/>
            <w:shd w:val="clear" w:color="auto" w:fill="auto"/>
            <w:noWrap/>
            <w:hideMark/>
          </w:tcPr>
          <w:p w14:paraId="470B7307" w14:textId="77777777" w:rsidR="003C0B91" w:rsidRPr="003C0B91" w:rsidRDefault="003C0B91" w:rsidP="006C5DB2">
            <w:pPr>
              <w:spacing w:line="360" w:lineRule="auto"/>
            </w:pPr>
            <w:r w:rsidRPr="003C0B91">
              <w:t>0.168</w:t>
            </w:r>
          </w:p>
        </w:tc>
        <w:tc>
          <w:tcPr>
            <w:tcW w:w="1559" w:type="dxa"/>
            <w:shd w:val="clear" w:color="auto" w:fill="auto"/>
            <w:noWrap/>
            <w:hideMark/>
          </w:tcPr>
          <w:p w14:paraId="1D48B70D" w14:textId="77777777" w:rsidR="003C0B91" w:rsidRPr="003C0B91" w:rsidRDefault="003C0B91" w:rsidP="006C5DB2">
            <w:pPr>
              <w:spacing w:line="360" w:lineRule="auto"/>
            </w:pPr>
            <w:r w:rsidRPr="003C0B91">
              <w:t>196</w:t>
            </w:r>
          </w:p>
        </w:tc>
        <w:tc>
          <w:tcPr>
            <w:tcW w:w="1776" w:type="dxa"/>
            <w:shd w:val="clear" w:color="auto" w:fill="auto"/>
            <w:noWrap/>
            <w:hideMark/>
          </w:tcPr>
          <w:p w14:paraId="09A32998" w14:textId="77777777" w:rsidR="003C0B91" w:rsidRPr="003C0B91" w:rsidRDefault="003C0B91" w:rsidP="006C5DB2">
            <w:pPr>
              <w:spacing w:line="360" w:lineRule="auto"/>
            </w:pPr>
            <w:r w:rsidRPr="003C0B91">
              <w:t>£261,876</w:t>
            </w:r>
          </w:p>
        </w:tc>
      </w:tr>
      <w:tr w:rsidR="003C0B91" w:rsidRPr="003C0B91" w14:paraId="020536DC" w14:textId="77777777" w:rsidTr="003C0B91">
        <w:trPr>
          <w:trHeight w:val="307"/>
        </w:trPr>
        <w:tc>
          <w:tcPr>
            <w:tcW w:w="499" w:type="dxa"/>
          </w:tcPr>
          <w:p w14:paraId="594798AB" w14:textId="77777777" w:rsidR="003C0B91" w:rsidRPr="003C0B91" w:rsidRDefault="003C0B91" w:rsidP="006C5DB2">
            <w:pPr>
              <w:spacing w:line="360" w:lineRule="auto"/>
            </w:pPr>
            <w:r>
              <w:t>B</w:t>
            </w:r>
            <w:r w:rsidRPr="003C0B91">
              <w:t>3</w:t>
            </w:r>
          </w:p>
        </w:tc>
        <w:tc>
          <w:tcPr>
            <w:tcW w:w="2715" w:type="dxa"/>
            <w:shd w:val="clear" w:color="auto" w:fill="auto"/>
            <w:vAlign w:val="center"/>
            <w:hideMark/>
          </w:tcPr>
          <w:p w14:paraId="2AB8D04F" w14:textId="77777777" w:rsidR="003C0B91" w:rsidRPr="003C0B91" w:rsidRDefault="003C0B91" w:rsidP="006C5DB2">
            <w:pPr>
              <w:spacing w:line="360" w:lineRule="auto"/>
            </w:pPr>
            <w:r w:rsidRPr="003C0B91">
              <w:t>Emergency bed days (18+)</w:t>
            </w:r>
          </w:p>
        </w:tc>
        <w:tc>
          <w:tcPr>
            <w:tcW w:w="1465" w:type="dxa"/>
            <w:shd w:val="clear" w:color="auto" w:fill="auto"/>
            <w:noWrap/>
            <w:hideMark/>
          </w:tcPr>
          <w:p w14:paraId="0F1C27AA" w14:textId="77777777" w:rsidR="003C0B91" w:rsidRPr="003C0B91" w:rsidRDefault="003C0B91" w:rsidP="006C5DB2">
            <w:pPr>
              <w:spacing w:line="360" w:lineRule="auto"/>
            </w:pPr>
            <w:r w:rsidRPr="003C0B91">
              <w:t>0.3514153</w:t>
            </w:r>
          </w:p>
        </w:tc>
        <w:tc>
          <w:tcPr>
            <w:tcW w:w="1276" w:type="dxa"/>
            <w:shd w:val="clear" w:color="auto" w:fill="auto"/>
            <w:noWrap/>
            <w:hideMark/>
          </w:tcPr>
          <w:p w14:paraId="462A6ABE" w14:textId="77777777" w:rsidR="003C0B91" w:rsidRPr="003C0B91" w:rsidRDefault="003C0B91" w:rsidP="006C5DB2">
            <w:pPr>
              <w:spacing w:line="360" w:lineRule="auto"/>
            </w:pPr>
            <w:r w:rsidRPr="003C0B91">
              <w:t>0.685</w:t>
            </w:r>
          </w:p>
        </w:tc>
        <w:tc>
          <w:tcPr>
            <w:tcW w:w="1559" w:type="dxa"/>
            <w:shd w:val="clear" w:color="auto" w:fill="auto"/>
            <w:noWrap/>
            <w:hideMark/>
          </w:tcPr>
          <w:p w14:paraId="644DC786" w14:textId="77777777" w:rsidR="003C0B91" w:rsidRPr="003C0B91" w:rsidRDefault="003C0B91" w:rsidP="006C5DB2">
            <w:pPr>
              <w:spacing w:line="360" w:lineRule="auto"/>
            </w:pPr>
            <w:r w:rsidRPr="003C0B91">
              <w:t>970</w:t>
            </w:r>
          </w:p>
        </w:tc>
        <w:tc>
          <w:tcPr>
            <w:tcW w:w="1776" w:type="dxa"/>
            <w:shd w:val="clear" w:color="auto" w:fill="auto"/>
            <w:noWrap/>
            <w:hideMark/>
          </w:tcPr>
          <w:p w14:paraId="16EC4AFB" w14:textId="77777777" w:rsidR="003C0B91" w:rsidRPr="003C0B91" w:rsidRDefault="003C0B91" w:rsidP="006C5DB2">
            <w:pPr>
              <w:spacing w:line="360" w:lineRule="auto"/>
            </w:pPr>
            <w:r w:rsidRPr="003C0B91">
              <w:t>£326,006</w:t>
            </w:r>
          </w:p>
        </w:tc>
      </w:tr>
      <w:tr w:rsidR="003C0B91" w:rsidRPr="003C0B91" w14:paraId="7ACE4271" w14:textId="77777777" w:rsidTr="003C0B91">
        <w:trPr>
          <w:trHeight w:val="299"/>
        </w:trPr>
        <w:tc>
          <w:tcPr>
            <w:tcW w:w="9290" w:type="dxa"/>
            <w:gridSpan w:val="6"/>
          </w:tcPr>
          <w:p w14:paraId="1D1647D4" w14:textId="77777777" w:rsidR="003C0B91" w:rsidRPr="003C0B91" w:rsidRDefault="003C0B91" w:rsidP="006C5DB2">
            <w:pPr>
              <w:spacing w:line="360" w:lineRule="auto"/>
            </w:pPr>
            <w:r w:rsidRPr="003C0B91">
              <w:rPr>
                <w:b/>
                <w:bCs/>
              </w:rPr>
              <w:t>GP and synthetic comparator, regression adjusted</w:t>
            </w:r>
          </w:p>
        </w:tc>
      </w:tr>
      <w:tr w:rsidR="003C0B91" w:rsidRPr="003C0B91" w14:paraId="36634009" w14:textId="77777777" w:rsidTr="003C0B91">
        <w:trPr>
          <w:trHeight w:val="307"/>
        </w:trPr>
        <w:tc>
          <w:tcPr>
            <w:tcW w:w="499" w:type="dxa"/>
          </w:tcPr>
          <w:p w14:paraId="55D7E342" w14:textId="77777777" w:rsidR="003C0B91" w:rsidRPr="003C0B91" w:rsidRDefault="003C0B91" w:rsidP="006C5DB2">
            <w:pPr>
              <w:spacing w:line="360" w:lineRule="auto"/>
            </w:pPr>
            <w:r>
              <w:t>C</w:t>
            </w:r>
            <w:r w:rsidRPr="003C0B91">
              <w:t>1</w:t>
            </w:r>
          </w:p>
        </w:tc>
        <w:tc>
          <w:tcPr>
            <w:tcW w:w="2715" w:type="dxa"/>
            <w:shd w:val="clear" w:color="auto" w:fill="auto"/>
            <w:vAlign w:val="center"/>
            <w:hideMark/>
          </w:tcPr>
          <w:p w14:paraId="56363EB5" w14:textId="77777777" w:rsidR="003C0B91" w:rsidRPr="003C0B91" w:rsidRDefault="003C0B91" w:rsidP="006C5DB2">
            <w:pPr>
              <w:spacing w:line="360" w:lineRule="auto"/>
            </w:pPr>
            <w:r w:rsidRPr="003C0B91">
              <w:t>NEL admissions (65+)</w:t>
            </w:r>
          </w:p>
        </w:tc>
        <w:tc>
          <w:tcPr>
            <w:tcW w:w="1465" w:type="dxa"/>
            <w:shd w:val="clear" w:color="auto" w:fill="auto"/>
            <w:noWrap/>
            <w:hideMark/>
          </w:tcPr>
          <w:p w14:paraId="7A107686" w14:textId="77777777" w:rsidR="003C0B91" w:rsidRPr="003C0B91" w:rsidRDefault="003C0B91" w:rsidP="006C5DB2">
            <w:pPr>
              <w:spacing w:line="360" w:lineRule="auto"/>
            </w:pPr>
            <w:r w:rsidRPr="003C0B91">
              <w:t>-1.109747</w:t>
            </w:r>
          </w:p>
        </w:tc>
        <w:tc>
          <w:tcPr>
            <w:tcW w:w="1276" w:type="dxa"/>
            <w:shd w:val="clear" w:color="auto" w:fill="auto"/>
            <w:noWrap/>
            <w:hideMark/>
          </w:tcPr>
          <w:p w14:paraId="649FEB8A" w14:textId="77777777" w:rsidR="003C0B91" w:rsidRPr="003C0B91" w:rsidRDefault="003C0B91" w:rsidP="006C5DB2">
            <w:pPr>
              <w:spacing w:line="360" w:lineRule="auto"/>
            </w:pPr>
            <w:r w:rsidRPr="003C0B91">
              <w:t>0.3451</w:t>
            </w:r>
          </w:p>
        </w:tc>
        <w:tc>
          <w:tcPr>
            <w:tcW w:w="1559" w:type="dxa"/>
            <w:shd w:val="clear" w:color="auto" w:fill="auto"/>
            <w:noWrap/>
            <w:hideMark/>
          </w:tcPr>
          <w:p w14:paraId="661BE685" w14:textId="77777777" w:rsidR="003C0B91" w:rsidRPr="003C0B91" w:rsidRDefault="003C0B91" w:rsidP="006C5DB2">
            <w:pPr>
              <w:spacing w:line="360" w:lineRule="auto"/>
            </w:pPr>
            <w:r w:rsidRPr="003C0B91">
              <w:t>7</w:t>
            </w:r>
          </w:p>
        </w:tc>
        <w:tc>
          <w:tcPr>
            <w:tcW w:w="1776" w:type="dxa"/>
            <w:shd w:val="clear" w:color="auto" w:fill="auto"/>
            <w:noWrap/>
            <w:hideMark/>
          </w:tcPr>
          <w:p w14:paraId="576770E7" w14:textId="77777777" w:rsidR="003C0B91" w:rsidRPr="003C0B91" w:rsidRDefault="003C0B91" w:rsidP="006C5DB2">
            <w:pPr>
              <w:spacing w:line="360" w:lineRule="auto"/>
            </w:pPr>
            <w:r w:rsidRPr="003C0B91">
              <w:t>£9,131</w:t>
            </w:r>
          </w:p>
        </w:tc>
      </w:tr>
      <w:tr w:rsidR="003C0B91" w:rsidRPr="003C0B91" w14:paraId="5C2E297B" w14:textId="77777777" w:rsidTr="003C0B91">
        <w:trPr>
          <w:trHeight w:val="307"/>
        </w:trPr>
        <w:tc>
          <w:tcPr>
            <w:tcW w:w="499" w:type="dxa"/>
          </w:tcPr>
          <w:p w14:paraId="189C6540" w14:textId="77777777" w:rsidR="003C0B91" w:rsidRPr="003C0B91" w:rsidRDefault="003C0B91" w:rsidP="006C5DB2">
            <w:pPr>
              <w:spacing w:line="360" w:lineRule="auto"/>
            </w:pPr>
            <w:r>
              <w:t>C</w:t>
            </w:r>
            <w:r w:rsidRPr="003C0B91">
              <w:t>2</w:t>
            </w:r>
          </w:p>
        </w:tc>
        <w:tc>
          <w:tcPr>
            <w:tcW w:w="2715" w:type="dxa"/>
            <w:shd w:val="clear" w:color="auto" w:fill="auto"/>
            <w:vAlign w:val="center"/>
            <w:hideMark/>
          </w:tcPr>
          <w:p w14:paraId="42E502C5" w14:textId="77777777" w:rsidR="003C0B91" w:rsidRPr="003C0B91" w:rsidRDefault="003C0B91" w:rsidP="006C5DB2">
            <w:pPr>
              <w:spacing w:line="360" w:lineRule="auto"/>
            </w:pPr>
            <w:r w:rsidRPr="003C0B91">
              <w:t>Emergency bed days (18+)</w:t>
            </w:r>
          </w:p>
        </w:tc>
        <w:tc>
          <w:tcPr>
            <w:tcW w:w="1465" w:type="dxa"/>
            <w:shd w:val="clear" w:color="auto" w:fill="auto"/>
            <w:noWrap/>
            <w:hideMark/>
          </w:tcPr>
          <w:p w14:paraId="66A81415" w14:textId="77777777" w:rsidR="003C0B91" w:rsidRPr="003C0B91" w:rsidRDefault="003C0B91" w:rsidP="006C5DB2">
            <w:pPr>
              <w:spacing w:line="360" w:lineRule="auto"/>
            </w:pPr>
            <w:r w:rsidRPr="003C0B91">
              <w:t>-3.932133*</w:t>
            </w:r>
          </w:p>
        </w:tc>
        <w:tc>
          <w:tcPr>
            <w:tcW w:w="1276" w:type="dxa"/>
            <w:shd w:val="clear" w:color="auto" w:fill="auto"/>
            <w:noWrap/>
            <w:hideMark/>
          </w:tcPr>
          <w:p w14:paraId="591765A2" w14:textId="77777777" w:rsidR="003C0B91" w:rsidRPr="003C0B91" w:rsidRDefault="003C0B91" w:rsidP="006C5DB2">
            <w:pPr>
              <w:spacing w:line="360" w:lineRule="auto"/>
            </w:pPr>
            <w:r w:rsidRPr="003C0B91">
              <w:t>0.8902**</w:t>
            </w:r>
          </w:p>
        </w:tc>
        <w:tc>
          <w:tcPr>
            <w:tcW w:w="1559" w:type="dxa"/>
            <w:shd w:val="clear" w:color="auto" w:fill="auto"/>
            <w:noWrap/>
            <w:hideMark/>
          </w:tcPr>
          <w:p w14:paraId="71A2E94A" w14:textId="77777777" w:rsidR="003C0B91" w:rsidRPr="003C0B91" w:rsidRDefault="003C0B91" w:rsidP="006C5DB2">
            <w:pPr>
              <w:spacing w:line="360" w:lineRule="auto"/>
            </w:pPr>
            <w:r w:rsidRPr="003C0B91">
              <w:t>-288</w:t>
            </w:r>
          </w:p>
        </w:tc>
        <w:tc>
          <w:tcPr>
            <w:tcW w:w="1776" w:type="dxa"/>
            <w:shd w:val="clear" w:color="auto" w:fill="auto"/>
            <w:noWrap/>
            <w:hideMark/>
          </w:tcPr>
          <w:p w14:paraId="11DCBC3D" w14:textId="77777777" w:rsidR="003C0B91" w:rsidRPr="003C0B91" w:rsidRDefault="003C0B91" w:rsidP="006C5DB2">
            <w:pPr>
              <w:spacing w:line="360" w:lineRule="auto"/>
            </w:pPr>
            <w:r w:rsidRPr="003C0B91">
              <w:t>-£96,824</w:t>
            </w:r>
          </w:p>
        </w:tc>
      </w:tr>
    </w:tbl>
    <w:p w14:paraId="0F73A4F5" w14:textId="6B2393B3" w:rsidR="003C0B91" w:rsidRPr="003C0B91" w:rsidRDefault="003C0B91" w:rsidP="006C5DB2">
      <w:pPr>
        <w:spacing w:line="360" w:lineRule="auto"/>
        <w:rPr>
          <w:i/>
        </w:rPr>
      </w:pPr>
      <w:r w:rsidRPr="003C0B91">
        <w:rPr>
          <w:i/>
        </w:rPr>
        <w:t>*significant at 10% significance level, **significant at 5% significance level, ***significant at 1% significance level</w:t>
      </w:r>
    </w:p>
    <w:p w14:paraId="2C2D88B9" w14:textId="79BF4A1D" w:rsidR="00890C2E" w:rsidRDefault="00CF0873" w:rsidP="00CF0873">
      <w:pPr>
        <w:spacing w:line="360" w:lineRule="auto"/>
      </w:pPr>
      <w:r>
        <w:t xml:space="preserve">Across all of the analyses, only in </w:t>
      </w:r>
      <w:r w:rsidR="001F0540">
        <w:t xml:space="preserve">two of </w:t>
      </w:r>
      <w:r w:rsidRPr="00192E69">
        <w:t xml:space="preserve">the emergency bed day </w:t>
      </w:r>
      <w:r w:rsidR="001F0540">
        <w:t xml:space="preserve">regressions </w:t>
      </w:r>
      <w:r w:rsidRPr="00192E69">
        <w:t>w</w:t>
      </w:r>
      <w:r>
        <w:t>ere statistically significant changes in the coefficients observed</w:t>
      </w:r>
      <w:r w:rsidRPr="00192E69">
        <w:t xml:space="preserve">, both in the without comparator (analysis </w:t>
      </w:r>
      <w:r>
        <w:t>A</w:t>
      </w:r>
      <w:r w:rsidRPr="00192E69">
        <w:t>3) and with the synthetic control (</w:t>
      </w:r>
      <w:r>
        <w:t>C</w:t>
      </w:r>
      <w:r w:rsidRPr="00192E69">
        <w:t>2).  Wh</w:t>
      </w:r>
      <w:r>
        <w:t xml:space="preserve">ile these two bed day analyses </w:t>
      </w:r>
      <w:r w:rsidRPr="00192E69">
        <w:t xml:space="preserve">result in different total impacts on the metric (an increase of 28 and decrease of 228 respectively), the consistent statistical significance on the regression outputs is indicative that the IRS team </w:t>
      </w:r>
      <w:r>
        <w:t>was identified as having</w:t>
      </w:r>
      <w:r w:rsidRPr="00192E69">
        <w:t xml:space="preserve"> a</w:t>
      </w:r>
      <w:r>
        <w:t>n</w:t>
      </w:r>
      <w:r w:rsidRPr="00192E69">
        <w:t xml:space="preserve"> impact on the metric</w:t>
      </w:r>
      <w:r>
        <w:t xml:space="preserve">.  However, when considered alongside the trend over time, as shown in </w:t>
      </w:r>
      <w:r>
        <w:fldChar w:fldCharType="begin"/>
      </w:r>
      <w:r>
        <w:instrText xml:space="preserve"> REF _Ref529868329 \h </w:instrText>
      </w:r>
      <w:r>
        <w:fldChar w:fldCharType="separate"/>
      </w:r>
      <w:r>
        <w:t xml:space="preserve">Figure </w:t>
      </w:r>
      <w:r>
        <w:rPr>
          <w:noProof/>
        </w:rPr>
        <w:t>2</w:t>
      </w:r>
      <w:r>
        <w:fldChar w:fldCharType="end"/>
      </w:r>
      <w:r>
        <w:t xml:space="preserve">, and the </w:t>
      </w:r>
      <w:r w:rsidR="00890C2E">
        <w:t xml:space="preserve">known </w:t>
      </w:r>
      <w:r>
        <w:t xml:space="preserve">challenges faced by the IRS team over time, it becomes clear that any beneficial change is driven by an initial decrease in the bed days metric that was eroded over the analytical time period.  </w:t>
      </w:r>
    </w:p>
    <w:p w14:paraId="27B739F4" w14:textId="76E0E13B" w:rsidR="00CF0873" w:rsidRDefault="00CF0873" w:rsidP="00CF0873">
      <w:pPr>
        <w:spacing w:line="360" w:lineRule="auto"/>
      </w:pPr>
      <w:r>
        <w:t xml:space="preserve">Furthermore, when the </w:t>
      </w:r>
      <w:r w:rsidR="004376B4">
        <w:t xml:space="preserve">comparison with the rest of HaRD is considered we see that a similar fall in bed days may have occurred throughout the intervention and control areas in HaRD, suggesting that </w:t>
      </w:r>
      <w:r w:rsidR="004376B4">
        <w:lastRenderedPageBreak/>
        <w:t>this may have been the result of some unobserved co-founder, unrelated to the IRS team.</w:t>
      </w:r>
      <w:r w:rsidR="00A52D26">
        <w:t xml:space="preserve">  Therefore, when taken as a complete analysis, we do not believe our analyses demonstrate any evidence of a statistically significant and narratively robust impact of the IRS team on the secondary care metrics of interest.  </w:t>
      </w:r>
    </w:p>
    <w:p w14:paraId="32CA4BBA" w14:textId="77777777" w:rsidR="003A39EB" w:rsidRDefault="003A39EB" w:rsidP="006C5DB2">
      <w:pPr>
        <w:spacing w:line="360" w:lineRule="auto"/>
      </w:pPr>
    </w:p>
    <w:p w14:paraId="09DAB2A4" w14:textId="7F1515DA" w:rsidR="003C0B91" w:rsidRPr="00192E69" w:rsidRDefault="00192E69" w:rsidP="006C5DB2">
      <w:pPr>
        <w:spacing w:line="360" w:lineRule="auto"/>
      </w:pPr>
      <w:r>
        <w:rPr>
          <w:b/>
        </w:rPr>
        <w:t>Discussion</w:t>
      </w:r>
    </w:p>
    <w:p w14:paraId="57BE4A91" w14:textId="37E521B6" w:rsidR="00EA779A" w:rsidRDefault="00D72724" w:rsidP="006C5DB2">
      <w:pPr>
        <w:spacing w:line="360" w:lineRule="auto"/>
      </w:pPr>
      <w:r>
        <w:t>In this analysis we have explored the potential impact of an IRS team across a number of key metrics, using a range of sources of e</w:t>
      </w:r>
      <w:r w:rsidR="00EA779A">
        <w:t>vidence to inform the counterfactual.</w:t>
      </w:r>
      <w:r>
        <w:t xml:space="preserve">  </w:t>
      </w:r>
      <w:r w:rsidR="00EA779A">
        <w:t xml:space="preserve">The majority of the analyses conducted found no statistically significant effect of the IRS team, suggesting that there was no change in the metrics that could be separated from natural variation.  Some evidence was observed of an initial impact of the team in reducing emergency bed days, however </w:t>
      </w:r>
      <w:r w:rsidR="00AF67E7">
        <w:t>any</w:t>
      </w:r>
      <w:r w:rsidR="00EA779A">
        <w:t xml:space="preserve"> </w:t>
      </w:r>
      <w:r w:rsidR="00DC1929">
        <w:t xml:space="preserve">change </w:t>
      </w:r>
      <w:r w:rsidR="00EA779A">
        <w:t xml:space="preserve">was eroded over the course of the </w:t>
      </w:r>
      <w:r w:rsidR="00AF3D8D">
        <w:t>analysis</w:t>
      </w:r>
      <w:r w:rsidR="001F0540">
        <w:t xml:space="preserve"> and the change was not statistically significant when the rest of HaRD was used as a comparator area</w:t>
      </w:r>
      <w:r w:rsidR="00EA779A">
        <w:t>.</w:t>
      </w:r>
      <w:r w:rsidR="00B56B0E">
        <w:t xml:space="preserve">  When </w:t>
      </w:r>
      <w:r w:rsidR="001F0540">
        <w:t xml:space="preserve">these findings are </w:t>
      </w:r>
      <w:r w:rsidR="00B56B0E">
        <w:t>combined with the £500,000 cost of funding the IRS over the full period</w:t>
      </w:r>
      <w:r w:rsidR="002B6DF0">
        <w:fldChar w:fldCharType="begin"/>
      </w:r>
      <w:r w:rsidR="002B6DF0">
        <w:instrText xml:space="preserve"> ADDIN EN.CITE &lt;EndNote&gt;&lt;Cite&gt;&lt;Author&gt;HaRD IRS manager&lt;/Author&gt;&lt;RecNum&gt;23&lt;/RecNum&gt;&lt;DisplayText&gt;(HaRD IRS manager, 2017)&lt;/DisplayText&gt;&lt;record&gt;&lt;rec-number&gt;23&lt;/rec-number&gt;&lt;foreign-keys&gt;&lt;key app="EN" db-id="svtaata5z9drpbeffempx2fn0zavwvwt0avf" timestamp="1548943850"&gt;23&lt;/key&gt;&lt;/foreign-keys&gt;&lt;ref-type name="Personal Communication"&gt;26&lt;/ref-type&gt;&lt;contributors&gt;&lt;authors&gt;&lt;author&gt; HaRD IRS manager, &lt;/author&gt;&lt;/authors&gt;&lt;/contributors&gt;&lt;titles&gt;&lt;title&gt;Personal communication with HaRD IRS manager, 8th October 2017&lt;/title&gt;&lt;/titles&gt;&lt;dates&gt;&lt;year&gt;2017&lt;/year&gt;&lt;/dates&gt;&lt;urls&gt;&lt;/urls&gt;&lt;/record&gt;&lt;/Cite&gt;&lt;/EndNote&gt;</w:instrText>
      </w:r>
      <w:r w:rsidR="002B6DF0">
        <w:fldChar w:fldCharType="separate"/>
      </w:r>
      <w:r w:rsidR="002B6DF0">
        <w:rPr>
          <w:noProof/>
        </w:rPr>
        <w:t>(HaRD IRS manager, 2017)</w:t>
      </w:r>
      <w:r w:rsidR="002B6DF0">
        <w:fldChar w:fldCharType="end"/>
      </w:r>
      <w:r w:rsidR="00882C24">
        <w:t>,</w:t>
      </w:r>
      <w:r w:rsidR="00E0543F">
        <w:t xml:space="preserve"> </w:t>
      </w:r>
      <w:r w:rsidR="00C92969">
        <w:t>the</w:t>
      </w:r>
      <w:r w:rsidR="002D21E1">
        <w:t xml:space="preserve">y </w:t>
      </w:r>
      <w:r w:rsidR="00C92969">
        <w:t>highlight a lack of support for</w:t>
      </w:r>
      <w:r w:rsidR="002D21E1">
        <w:t xml:space="preserve"> the</w:t>
      </w:r>
      <w:r w:rsidR="00C92969">
        <w:t xml:space="preserve"> </w:t>
      </w:r>
      <w:r w:rsidR="001F0540">
        <w:t>initial hypothesis that the IRS team would cause a reduction in secondary care activity that would outweigh the cost of c</w:t>
      </w:r>
      <w:r w:rsidR="00C92969">
        <w:t xml:space="preserve">ommissioning the service. </w:t>
      </w:r>
    </w:p>
    <w:p w14:paraId="7B7ED387" w14:textId="29AFEF0A" w:rsidR="00EA779A" w:rsidRDefault="00EA779A" w:rsidP="006C5DB2">
      <w:pPr>
        <w:spacing w:line="360" w:lineRule="auto"/>
      </w:pPr>
      <w:r>
        <w:t>While th</w:t>
      </w:r>
      <w:r w:rsidR="002D21E1">
        <w:t>is</w:t>
      </w:r>
      <w:r>
        <w:t xml:space="preserve"> analysis suggests the team had no overall impact on the metrics analysed over the time-period, it is important to consider the results alongside a qualitative understanding of the team.  </w:t>
      </w:r>
      <w:r w:rsidR="002D21E1">
        <w:t>In a</w:t>
      </w:r>
      <w:r>
        <w:t xml:space="preserve">ll three </w:t>
      </w:r>
      <w:r w:rsidR="002D21E1">
        <w:t xml:space="preserve">metrics </w:t>
      </w:r>
      <w:r>
        <w:t>an initial decrease after the launch of the IRS team followed by a consistent increase to levels greater than the pre-launch baseline</w:t>
      </w:r>
      <w:r w:rsidR="002D21E1">
        <w:t xml:space="preserve"> appears to have occurred</w:t>
      </w:r>
      <w:r>
        <w:t xml:space="preserve">.  Considered alongside the known issues faced by the team, including </w:t>
      </w:r>
      <w:r w:rsidR="00AF67E7">
        <w:t>an inability</w:t>
      </w:r>
      <w:r>
        <w:t xml:space="preserve"> to maintain the required level of staffing</w:t>
      </w:r>
      <w:r w:rsidR="00E61FE7">
        <w:t xml:space="preserve"> and a lack of clarity about referral criteria and pathways,</w:t>
      </w:r>
      <w:r w:rsidR="00DC1929">
        <w:fldChar w:fldCharType="begin"/>
      </w:r>
      <w:r w:rsidR="00DC1929">
        <w:instrText xml:space="preserve"> ADDIN EN.CITE &lt;EndNote&gt;&lt;Cite&gt;&lt;Author&gt;HaRD Vanguard&lt;/Author&gt;&lt;Year&gt;2018&lt;/Year&gt;&lt;RecNum&gt;30&lt;/RecNum&gt;&lt;DisplayText&gt;(HaRD Vanguard, 2018, Ariss et al., 2018)&lt;/DisplayText&gt;&lt;record&gt;&lt;rec-number&gt;30&lt;/rec-number&gt;&lt;foreign-keys&gt;&lt;key app="EN" db-id="svtaata5z9drpbeffempx2fn0zavwvwt0avf" timestamp="1556115743"&gt;30&lt;/key&gt;&lt;/foreign-keys&gt;&lt;ref-type name="Journal Article"&gt;17&lt;/ref-type&gt;&lt;contributors&gt;&lt;authors&gt;&lt;author&gt;HaRD Vanguard,&lt;/author&gt;&lt;/authors&gt;&lt;/contributors&gt;&lt;titles&gt;&lt;title&gt;Sharing the biscuits: lessons from Harrogate’s new care model vanguard experience&lt;/title&gt;&lt;/titles&gt;&lt;dates&gt;&lt;year&gt;2018&lt;/year&gt;&lt;/dates&gt;&lt;urls&gt;&lt;/urls&gt;&lt;/record&gt;&lt;/Cite&gt;&lt;Cite&gt;&lt;Author&gt;Ariss&lt;/Author&gt;&lt;Year&gt;2018&lt;/Year&gt;&lt;RecNum&gt;31&lt;/RecNum&gt;&lt;record&gt;&lt;rec-number&gt;31&lt;/rec-number&gt;&lt;foreign-keys&gt;&lt;key app="EN" db-id="svtaata5z9drpbeffempx2fn0zavwvwt0avf" timestamp="1556116233"&gt;31&lt;/key&gt;&lt;/foreign-keys&gt;&lt;ref-type name="Web Page"&gt;12&lt;/ref-type&gt;&lt;contributors&gt;&lt;authors&gt;&lt;author&gt;Ariss, S., &lt;/author&gt;&lt;author&gt;L. Bojke,&lt;/author&gt;&lt;author&gt;S. Fowler-Davis, &lt;/author&gt;&lt;author&gt;N.Hex, &lt;/author&gt;&lt;author&gt;S. Hinde, &lt;/author&gt;&lt;author&gt;K. Lowrie, &lt;/author&gt;&lt;author&gt;N. Nasr, &lt;/author&gt;&lt;author&gt;G. Richardson, &lt;/author&gt;&lt;author&gt;E. Scott, &lt;/author&gt;&lt;author&gt;J. Setters&lt;/author&gt;&lt;/authors&gt;&lt;/contributors&gt;&lt;titles&gt;&lt;title&gt;Harrogate and Rural District New Care Model Vanguard - Final Evaluation report&lt;/title&gt;&lt;/titles&gt;&lt;volume&gt;accessed: 24/4/2019&lt;/volume&gt;&lt;dates&gt;&lt;year&gt;2018&lt;/year&gt;&lt;/dates&gt;&lt;pub-location&gt;http://clahrc-yh.nihr.ac.uk/our-themes/health-economics-and-outcome-measurement/resources&lt;/pub-location&gt;&lt;urls&gt;&lt;/urls&gt;&lt;/record&gt;&lt;/Cite&gt;&lt;/EndNote&gt;</w:instrText>
      </w:r>
      <w:r w:rsidR="00DC1929">
        <w:fldChar w:fldCharType="separate"/>
      </w:r>
      <w:r w:rsidR="00DC1929">
        <w:rPr>
          <w:noProof/>
        </w:rPr>
        <w:t>(HaRD Vanguard, 2018, Ariss et al., 2018)</w:t>
      </w:r>
      <w:r w:rsidR="00DC1929">
        <w:fldChar w:fldCharType="end"/>
      </w:r>
      <w:r>
        <w:t xml:space="preserve"> an overall picture emerges of a intervention that ha</w:t>
      </w:r>
      <w:r w:rsidR="00AF67E7">
        <w:t>d</w:t>
      </w:r>
      <w:r>
        <w:t xml:space="preserve"> the potential to lead to beneficial outcome, as </w:t>
      </w:r>
      <w:r w:rsidR="002D21E1">
        <w:t xml:space="preserve">envisaged </w:t>
      </w:r>
      <w:r>
        <w:t>in the init</w:t>
      </w:r>
      <w:r w:rsidR="00882C24">
        <w:t>ial NHS England plan</w:t>
      </w:r>
      <w:r>
        <w:fldChar w:fldCharType="begin"/>
      </w:r>
      <w:r w:rsidR="003770A0">
        <w:instrText xml:space="preserve"> ADDIN EN.CITE &lt;EndNote&gt;&lt;Cite&gt;&lt;Author&gt;NHS England&lt;/Author&gt;&lt;Year&gt;2016&lt;/Year&gt;&lt;RecNum&gt;8&lt;/RecNum&gt;&lt;DisplayText&gt;(NHS England, 2016)&lt;/DisplayText&gt;&lt;record&gt;&lt;rec-number&gt;8&lt;/rec-number&gt;&lt;foreign-keys&gt;&lt;key app="EN" db-id="svtaata5z9drpbeffempx2fn0zavwvwt0avf" timestamp="1548859170"&gt;8&lt;/key&gt;&lt;/foreign-keys&gt;&lt;ref-type name="Journal Article"&gt;17&lt;/ref-type&gt;&lt;contributors&gt;&lt;authors&gt;&lt;author&gt;NHS England,&lt;/author&gt;&lt;/authors&gt;&lt;/contributors&gt;&lt;titles&gt;&lt;title&gt;New care models: Vanguards–developing a blueprint for the future of NHS and care services&lt;/title&gt;&lt;secondary-title&gt;London: NHS England&lt;/secondary-title&gt;&lt;/titles&gt;&lt;periodical&gt;&lt;full-title&gt;London: NHS England&lt;/full-title&gt;&lt;/periodical&gt;&lt;dates&gt;&lt;year&gt;2016&lt;/year&gt;&lt;/dates&gt;&lt;urls&gt;&lt;/urls&gt;&lt;/record&gt;&lt;/Cite&gt;&lt;/EndNote&gt;</w:instrText>
      </w:r>
      <w:r>
        <w:fldChar w:fldCharType="separate"/>
      </w:r>
      <w:r w:rsidR="003770A0">
        <w:rPr>
          <w:noProof/>
        </w:rPr>
        <w:t>(NHS England, 2016)</w:t>
      </w:r>
      <w:r>
        <w:fldChar w:fldCharType="end"/>
      </w:r>
      <w:r w:rsidR="00882C24">
        <w:t>,</w:t>
      </w:r>
      <w:r>
        <w:t xml:space="preserve"> but was unable </w:t>
      </w:r>
      <w:r w:rsidR="00AF67E7">
        <w:t>to</w:t>
      </w:r>
      <w:r>
        <w:t xml:space="preserve"> </w:t>
      </w:r>
      <w:r w:rsidR="002D21E1">
        <w:t>cause a sustained</w:t>
      </w:r>
      <w:r>
        <w:t xml:space="preserve"> beneficial change to local care provision</w:t>
      </w:r>
      <w:r w:rsidR="00AF67E7">
        <w:t xml:space="preserve"> throughout the analysis period</w:t>
      </w:r>
      <w:r>
        <w:t xml:space="preserve">.    </w:t>
      </w:r>
    </w:p>
    <w:p w14:paraId="2F44239B" w14:textId="0762F34D" w:rsidR="00EA779A" w:rsidRDefault="00EA779A" w:rsidP="006C5DB2">
      <w:pPr>
        <w:spacing w:line="360" w:lineRule="auto"/>
      </w:pPr>
      <w:r>
        <w:t>While this result may be evidence of a limited impact of the IRS as</w:t>
      </w:r>
      <w:r w:rsidR="00232CE1">
        <w:t xml:space="preserve"> it was</w:t>
      </w:r>
      <w:r>
        <w:t xml:space="preserve"> implemented, it may also be the result of limitatio</w:t>
      </w:r>
      <w:r w:rsidR="00930D4E">
        <w:t>ns of this analysis to identify the full impact of the team</w:t>
      </w:r>
      <w:r>
        <w:t>. Tsiachristas et al.</w:t>
      </w:r>
      <w:r>
        <w:fldChar w:fldCharType="begin">
          <w:fldData xml:space="preserve">PEVuZE5vdGU+PENpdGU+PEF1dGhvcj5Uc2lhY2hyaXN0YXM8L0F1dGhvcj48WWVhcj4yMDE2PC9Z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==
</w:fldData>
        </w:fldChar>
      </w:r>
      <w:r w:rsidR="003770A0">
        <w:instrText xml:space="preserve"> ADDIN EN.CITE </w:instrText>
      </w:r>
      <w:r w:rsidR="003770A0">
        <w:fldChar w:fldCharType="begin">
          <w:fldData xml:space="preserve">PEVuZE5vdGU+PENpdGU+PEF1dGhvcj5Uc2lhY2hyaXN0YXM8L0F1dGhvcj48WWVhcj4yMDE2PC9Z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==
</w:fldData>
        </w:fldChar>
      </w:r>
      <w:r w:rsidR="003770A0">
        <w:instrText xml:space="preserve"> ADDIN EN.CITE.DATA </w:instrText>
      </w:r>
      <w:r w:rsidR="003770A0">
        <w:fldChar w:fldCharType="end"/>
      </w:r>
      <w:r>
        <w:fldChar w:fldCharType="separate"/>
      </w:r>
      <w:r w:rsidR="003770A0">
        <w:rPr>
          <w:noProof/>
        </w:rPr>
        <w:t>(Tsiachristas et al., 2016)</w:t>
      </w:r>
      <w:r>
        <w:fldChar w:fldCharType="end"/>
      </w:r>
      <w:r>
        <w:t xml:space="preserve"> expl</w:t>
      </w:r>
      <w:r w:rsidR="008A6125">
        <w:t>ored the challenges of conducting</w:t>
      </w:r>
      <w:r>
        <w:t xml:space="preserve"> economic evaluation</w:t>
      </w:r>
      <w:r w:rsidR="008A6125">
        <w:t>s</w:t>
      </w:r>
      <w:r>
        <w:t xml:space="preserve"> of integrated </w:t>
      </w:r>
      <w:r w:rsidR="008A6125">
        <w:t xml:space="preserve">care interventions, </w:t>
      </w:r>
      <w:r w:rsidR="00232CE1">
        <w:t>recognising</w:t>
      </w:r>
      <w:r>
        <w:t xml:space="preserve"> a number of challenges, including </w:t>
      </w:r>
      <w:r w:rsidRPr="00F67094">
        <w:t>identifying</w:t>
      </w:r>
      <w:r>
        <w:t xml:space="preserve"> the</w:t>
      </w:r>
      <w:r w:rsidRPr="00F67094">
        <w:t xml:space="preserve"> comparator, </w:t>
      </w:r>
      <w:r>
        <w:t xml:space="preserve">the observational nature of data generation relating to integrated care, the typically short period of evaluation, a lack of clarity of suitable outcome measures, and the measurement and </w:t>
      </w:r>
      <w:r>
        <w:lastRenderedPageBreak/>
        <w:t>valuation of costs.  These are all challenges that were faced in this evaluation</w:t>
      </w:r>
      <w:r w:rsidR="008A6125">
        <w:t xml:space="preserve">, and while some have been </w:t>
      </w:r>
      <w:r w:rsidR="00AF67E7">
        <w:t>addressed</w:t>
      </w:r>
      <w:r w:rsidR="008A6125">
        <w:t xml:space="preserve"> through the construction of extensive comparator scenarios, some have not.</w:t>
      </w:r>
    </w:p>
    <w:p w14:paraId="5DA31F7E" w14:textId="30999DE7" w:rsidR="00785DF5" w:rsidRDefault="00EA779A" w:rsidP="006C5DB2">
      <w:pPr>
        <w:spacing w:line="360" w:lineRule="auto"/>
      </w:pPr>
      <w:r>
        <w:t xml:space="preserve">For example, </w:t>
      </w:r>
      <w:r w:rsidR="008A6125">
        <w:t xml:space="preserve">regarding the nature of the data generation, </w:t>
      </w:r>
      <w:r>
        <w:t xml:space="preserve">all of the metrics analysed </w:t>
      </w:r>
      <w:r w:rsidR="00AF67E7">
        <w:t>consist of</w:t>
      </w:r>
      <w:r>
        <w:t xml:space="preserve"> </w:t>
      </w:r>
      <w:r w:rsidR="00AF67E7">
        <w:t xml:space="preserve">secondary care </w:t>
      </w:r>
      <w:r>
        <w:t>activity levels</w:t>
      </w:r>
      <w:r w:rsidR="008F4423">
        <w:t xml:space="preserve"> defined by the HaRD CCG as of direct policy interest, but</w:t>
      </w:r>
      <w:r>
        <w:t xml:space="preserve"> at</w:t>
      </w:r>
      <w:r w:rsidR="008A6125">
        <w:t xml:space="preserve"> a relatively </w:t>
      </w:r>
      <w:r w:rsidR="008F4423">
        <w:t xml:space="preserve">poor level of </w:t>
      </w:r>
      <w:r w:rsidR="00DC1929">
        <w:t>disaggregation</w:t>
      </w:r>
      <w:r w:rsidR="008A6125">
        <w:t>.  This implies that</w:t>
      </w:r>
      <w:r>
        <w:t xml:space="preserve"> any change seen at a primary or social care level would not be observed in this analysis, and that any change seen in secondary care may be lost in the poor specificity of the metrics.</w:t>
      </w:r>
      <w:r w:rsidR="008A6125">
        <w:t xml:space="preserve">  </w:t>
      </w:r>
      <w:r w:rsidR="00785DF5">
        <w:t xml:space="preserve">Efforts were made to improve the </w:t>
      </w:r>
      <w:r w:rsidR="00AF67E7">
        <w:t xml:space="preserve">quality of the </w:t>
      </w:r>
      <w:r w:rsidR="00785DF5">
        <w:t>data in two ways.  Firstly, attempt</w:t>
      </w:r>
      <w:r w:rsidR="008A6125">
        <w:t>s</w:t>
      </w:r>
      <w:r w:rsidR="00785DF5">
        <w:t xml:space="preserve"> were made to reduce the scale of the data provided from the NHS Trust to only include patient</w:t>
      </w:r>
      <w:r w:rsidR="009E0352">
        <w:t>s</w:t>
      </w:r>
      <w:r w:rsidR="00785DF5">
        <w:t xml:space="preserve"> who were expected to hav</w:t>
      </w:r>
      <w:r w:rsidR="0087587C">
        <w:t>e interacted with the IRS team.  H</w:t>
      </w:r>
      <w:r w:rsidR="00785DF5">
        <w:t xml:space="preserve">owever, it was not possible to individually identify patients nor to reduce the eligible population due to the wide scope of the IRS team and the lack of patient flagging within the data.  Secondly, </w:t>
      </w:r>
      <w:r w:rsidR="008A6125">
        <w:t xml:space="preserve">an exploration was made of the ability of members of the IRS care team to estimate the impact of their activity on saving unnecessary hospital admissions and attendances, </w:t>
      </w:r>
      <w:r w:rsidR="00AF67E7">
        <w:t>however, as this</w:t>
      </w:r>
      <w:r w:rsidR="00785DF5">
        <w:t xml:space="preserve"> data was self-</w:t>
      </w:r>
      <w:r w:rsidR="008A6125">
        <w:t>reported</w:t>
      </w:r>
      <w:r w:rsidR="00785DF5">
        <w:t xml:space="preserve"> by the team and lacking a comparator it was not considered sufficiently robust to </w:t>
      </w:r>
      <w:r w:rsidR="00162E48">
        <w:t>analyse in detail but indicated a perceived substantial impact of their work in reducing unnecessary admissions and lengthy hospital stays</w:t>
      </w:r>
      <w:r w:rsidR="00785DF5">
        <w:t xml:space="preserve">. </w:t>
      </w:r>
    </w:p>
    <w:p w14:paraId="6924D4ED" w14:textId="2A61BE10" w:rsidR="008466ED" w:rsidRDefault="008466ED" w:rsidP="006C5DB2">
      <w:pPr>
        <w:spacing w:line="360" w:lineRule="auto"/>
      </w:pPr>
    </w:p>
    <w:p w14:paraId="350621AD" w14:textId="01D5F273" w:rsidR="00192E69" w:rsidRPr="00935655" w:rsidRDefault="00935655" w:rsidP="006C5DB2">
      <w:pPr>
        <w:spacing w:line="360" w:lineRule="auto"/>
        <w:rPr>
          <w:b/>
        </w:rPr>
      </w:pPr>
      <w:r>
        <w:rPr>
          <w:b/>
        </w:rPr>
        <w:t>Conclusions</w:t>
      </w:r>
    </w:p>
    <w:p w14:paraId="325D8790" w14:textId="1B72F6DF" w:rsidR="00204A62" w:rsidRDefault="00BE158C" w:rsidP="006C5DB2">
      <w:pPr>
        <w:spacing w:line="360" w:lineRule="auto"/>
      </w:pPr>
      <w:r w:rsidRPr="00BE158C">
        <w:t xml:space="preserve">While the conclusion of this </w:t>
      </w:r>
      <w:r>
        <w:t>analysis</w:t>
      </w:r>
      <w:r w:rsidRPr="00BE158C">
        <w:t xml:space="preserve"> must be that, given the available evidence, there is no </w:t>
      </w:r>
      <w:r w:rsidR="00D72724">
        <w:t>indication</w:t>
      </w:r>
      <w:r w:rsidRPr="00BE158C">
        <w:t xml:space="preserve"> that the IRS</w:t>
      </w:r>
      <w:r w:rsidR="00D72724">
        <w:t xml:space="preserve"> intervention</w:t>
      </w:r>
      <w:r w:rsidR="00B56B0E">
        <w:t xml:space="preserve"> in HaRD</w:t>
      </w:r>
      <w:r w:rsidRPr="00BE158C">
        <w:t xml:space="preserve"> has</w:t>
      </w:r>
      <w:r w:rsidR="00B56B0E">
        <w:t xml:space="preserve"> beneficially</w:t>
      </w:r>
      <w:r w:rsidRPr="00BE158C">
        <w:t xml:space="preserve"> </w:t>
      </w:r>
      <w:r w:rsidR="00B56B0E" w:rsidRPr="00BE158C">
        <w:t>affected</w:t>
      </w:r>
      <w:r w:rsidRPr="00BE158C">
        <w:t xml:space="preserve"> the levels of </w:t>
      </w:r>
      <w:r w:rsidR="00B967EA">
        <w:t xml:space="preserve">healthcare </w:t>
      </w:r>
      <w:r w:rsidRPr="00BE158C">
        <w:t xml:space="preserve">activity, </w:t>
      </w:r>
      <w:r w:rsidR="004C575E">
        <w:t>there are caveats</w:t>
      </w:r>
      <w:r w:rsidRPr="00BE158C">
        <w:t xml:space="preserve">.  </w:t>
      </w:r>
      <w:r w:rsidR="00E61FE7">
        <w:t>L</w:t>
      </w:r>
      <w:r w:rsidRPr="00BE158C">
        <w:t>imitations in the available evidence means that a</w:t>
      </w:r>
      <w:r w:rsidR="00B56B0E">
        <w:t>ny</w:t>
      </w:r>
      <w:r w:rsidRPr="00BE158C">
        <w:t xml:space="preserve"> potential impact of the IRS may have been missed due to the insensitivity of the data available.  </w:t>
      </w:r>
      <w:r w:rsidR="00204A62">
        <w:t xml:space="preserve">Analyses using frameworks such as those discussed here </w:t>
      </w:r>
      <w:r w:rsidR="00DC1929">
        <w:t xml:space="preserve">ideally </w:t>
      </w:r>
      <w:r w:rsidR="00204A62">
        <w:t xml:space="preserve">require either access to richer data, enabling the identification of specific patients who interacted with the service, or a bigger intervention population, </w:t>
      </w:r>
      <w:r w:rsidR="004C575E">
        <w:t>which may</w:t>
      </w:r>
      <w:r w:rsidR="00204A62">
        <w:t xml:space="preserve"> be achieved by the national Vanguard evaluation. </w:t>
      </w:r>
    </w:p>
    <w:p w14:paraId="557D8CEC" w14:textId="5901BA86" w:rsidR="00907F28" w:rsidRDefault="00BE158C" w:rsidP="006C5DB2">
      <w:pPr>
        <w:spacing w:line="360" w:lineRule="auto"/>
      </w:pPr>
      <w:r w:rsidRPr="00BE158C">
        <w:t>Furthermore, the challenges faced on the ground by the IRS team, are in many ways reflected in th</w:t>
      </w:r>
      <w:r w:rsidR="00B967EA">
        <w:t>ese findings</w:t>
      </w:r>
      <w:r w:rsidRPr="00BE158C">
        <w:t xml:space="preserve">, as </w:t>
      </w:r>
      <w:r w:rsidR="00B56B0E">
        <w:t xml:space="preserve">possible </w:t>
      </w:r>
      <w:r w:rsidRPr="00BE158C">
        <w:t xml:space="preserve">initial </w:t>
      </w:r>
      <w:r w:rsidR="00B56B0E">
        <w:t>reductions in</w:t>
      </w:r>
      <w:r w:rsidRPr="00BE158C">
        <w:t xml:space="preserve"> the metrics were </w:t>
      </w:r>
      <w:r w:rsidR="00B56B0E">
        <w:t>eroded over time,</w:t>
      </w:r>
      <w:r w:rsidRPr="00BE158C">
        <w:t xml:space="preserve"> as the team began to struggle with workforce issues.  </w:t>
      </w:r>
    </w:p>
    <w:p w14:paraId="7F85438D" w14:textId="1413524E" w:rsidR="0087587C" w:rsidRDefault="00A1072C" w:rsidP="006C5DB2">
      <w:pPr>
        <w:spacing w:line="360" w:lineRule="auto"/>
        <w:rPr>
          <w:b/>
        </w:rPr>
        <w:sectPr w:rsidR="0087587C">
          <w:pgSz w:w="11906" w:h="16838"/>
          <w:pgMar w:top="1440" w:right="1440" w:bottom="1440" w:left="1440" w:header="708" w:footer="708" w:gutter="0"/>
          <w:cols w:space="708"/>
          <w:docGrid w:linePitch="360"/>
        </w:sectPr>
      </w:pPr>
      <w:r>
        <w:t>While there may be theoretical benefits of integrated care systems</w:t>
      </w:r>
      <w:r w:rsidR="00E47F12">
        <w:t xml:space="preserve"> as envisaged in the Vanguard launch</w:t>
      </w:r>
      <w:r w:rsidR="0087587C">
        <w:fldChar w:fldCharType="begin"/>
      </w:r>
      <w:r w:rsidR="003770A0">
        <w:instrText xml:space="preserve"> ADDIN EN.CITE &lt;EndNote&gt;&lt;Cite&gt;&lt;Author&gt;NHS England&lt;/Author&gt;&lt;Year&gt;2016&lt;/Year&gt;&lt;RecNum&gt;8&lt;/RecNum&gt;&lt;DisplayText&gt;(NHS England, 2016, Starling, 2018)&lt;/DisplayText&gt;&lt;record&gt;&lt;rec-number&gt;8&lt;/rec-number&gt;&lt;foreign-keys&gt;&lt;key app="EN" db-id="svtaata5z9drpbeffempx2fn0zavwvwt0avf" timestamp="1548859170"&gt;8&lt;/key&gt;&lt;/foreign-keys&gt;&lt;ref-type name="Journal Article"&gt;17&lt;/ref-type&gt;&lt;contributors&gt;&lt;authors&gt;&lt;author&gt;NHS England,&lt;/author&gt;&lt;/authors&gt;&lt;/contributors&gt;&lt;titles&gt;&lt;title&gt;New care models: Vanguards–developing a blueprint for the future of NHS and care services&lt;/title&gt;&lt;secondary-title&gt;London: NHS England&lt;/secondary-title&gt;&lt;/titles&gt;&lt;periodical&gt;&lt;full-title&gt;London: NHS England&lt;/full-title&gt;&lt;/periodical&gt;&lt;dates&gt;&lt;year&gt;2016&lt;/year&gt;&lt;/dates&gt;&lt;urls&gt;&lt;/urls&gt;&lt;/record&gt;&lt;/Cite&gt;&lt;Cite&gt;&lt;Author&gt;Starling&lt;/Author&gt;&lt;Year&gt;2018&lt;/Year&gt;&lt;RecNum&gt;14&lt;/RecNum&gt;&lt;record&gt;&lt;rec-number&gt;14&lt;/rec-number&gt;&lt;foreign-keys&gt;&lt;key app="EN" db-id="svtaata5z9drpbeffempx2fn0zavwvwt0avf" timestamp="1548859507"&gt;14&lt;/key&gt;&lt;/foreign-keys&gt;&lt;ref-type name="Journal Article"&gt;17&lt;/ref-type&gt;&lt;contributors&gt;&lt;authors&gt;&lt;author&gt;Starling, A.&lt;/author&gt;&lt;/authors&gt;&lt;/contributors&gt;&lt;titles&gt;&lt;title&gt;Implementing new models of care: Lessons from the new care models programme in England&lt;/title&gt;&lt;/titles&gt;&lt;pages&gt;50-54&lt;/pages&gt;&lt;volume&gt;21&lt;/volume&gt;&lt;number&gt;1-2&lt;/number&gt;&lt;keywords&gt;&lt;keyword&gt;Health services research,integrated care,primary health care,care pathways,quality of care,health care reform&lt;/keyword&gt;&lt;/keywords&gt;&lt;dates&gt;&lt;year&gt;2018&lt;/year&gt;&lt;/dates&gt;&lt;urls&gt;&lt;related-urls&gt;&lt;url&gt;https://journals.sagepub.com/doi/abs/10.1177/2053434518770613&lt;/url&gt;&lt;/related-urls&gt;&lt;/urls&gt;&lt;electronic-resource-num&gt;10.1177/2053434518770613&lt;/electronic-resource-num&gt;&lt;/record&gt;&lt;/Cite&gt;&lt;/EndNote&gt;</w:instrText>
      </w:r>
      <w:r w:rsidR="0087587C">
        <w:fldChar w:fldCharType="separate"/>
      </w:r>
      <w:r w:rsidR="003770A0">
        <w:rPr>
          <w:noProof/>
        </w:rPr>
        <w:t>(NHS England, 2016, Starling, 2018)</w:t>
      </w:r>
      <w:r w:rsidR="0087587C">
        <w:fldChar w:fldCharType="end"/>
      </w:r>
      <w:r>
        <w:t xml:space="preserve"> </w:t>
      </w:r>
      <w:r w:rsidR="00E61FE7">
        <w:t xml:space="preserve">and the </w:t>
      </w:r>
      <w:r w:rsidR="00B56B0E">
        <w:t xml:space="preserve">HaRD </w:t>
      </w:r>
      <w:r w:rsidR="00E61FE7">
        <w:t xml:space="preserve">Vanguard </w:t>
      </w:r>
      <w:r w:rsidR="00B56B0E">
        <w:t>team</w:t>
      </w:r>
      <w:r w:rsidR="00B91B5F">
        <w:fldChar w:fldCharType="begin"/>
      </w:r>
      <w:r w:rsidR="00B91B5F">
        <w:instrText xml:space="preserve"> ADDIN EN.CITE &lt;EndNote&gt;&lt;Cite&gt;&lt;Author&gt;HaRD Vanguard&lt;/Author&gt;&lt;Year&gt;2018&lt;/Year&gt;&lt;RecNum&gt;30&lt;/RecNum&gt;&lt;DisplayText&gt;(HaRD Vanguard, 2018)&lt;/DisplayText&gt;&lt;record&gt;&lt;rec-number&gt;30&lt;/rec-number&gt;&lt;foreign-keys&gt;&lt;key app="EN" db-id="svtaata5z9drpbeffempx2fn0zavwvwt0avf" timestamp="1556115743"&gt;30&lt;/key&gt;&lt;/foreign-keys&gt;&lt;ref-type name="Journal Article"&gt;17&lt;/ref-type&gt;&lt;contributors&gt;&lt;authors&gt;&lt;author&gt;HaRD Vanguard,&lt;/author&gt;&lt;/authors&gt;&lt;/contributors&gt;&lt;titles&gt;&lt;title&gt;Sharing the biscuits: lessons from Harrogate’s new care model vanguard experience&lt;/title&gt;&lt;/titles&gt;&lt;dates&gt;&lt;year&gt;2018&lt;/year&gt;&lt;/dates&gt;&lt;urls&gt;&lt;/urls&gt;&lt;/record&gt;&lt;/Cite&gt;&lt;/EndNote&gt;</w:instrText>
      </w:r>
      <w:r w:rsidR="00B91B5F">
        <w:fldChar w:fldCharType="separate"/>
      </w:r>
      <w:r w:rsidR="00B91B5F">
        <w:rPr>
          <w:noProof/>
        </w:rPr>
        <w:t>(HaRD Vanguard, 2018)</w:t>
      </w:r>
      <w:r w:rsidR="00B91B5F">
        <w:fldChar w:fldCharType="end"/>
      </w:r>
      <w:r w:rsidR="00882C24">
        <w:t>,</w:t>
      </w:r>
      <w:r w:rsidR="00B56B0E">
        <w:t xml:space="preserve"> </w:t>
      </w:r>
      <w:r>
        <w:t xml:space="preserve">the reality at a local level is </w:t>
      </w:r>
      <w:r w:rsidR="00E47F12">
        <w:t xml:space="preserve">often </w:t>
      </w:r>
      <w:r>
        <w:t>different, with many barriers to such change, both financial and structural.  It is vital</w:t>
      </w:r>
      <w:r w:rsidR="00B56B0E">
        <w:t>, therefore, that any</w:t>
      </w:r>
      <w:r>
        <w:t xml:space="preserve"> attempts to achieve the </w:t>
      </w:r>
      <w:r w:rsidR="00B56B0E">
        <w:t>conjectured</w:t>
      </w:r>
      <w:r>
        <w:t xml:space="preserve"> benefits </w:t>
      </w:r>
      <w:r w:rsidR="00B56B0E">
        <w:t xml:space="preserve">in the future </w:t>
      </w:r>
      <w:r>
        <w:lastRenderedPageBreak/>
        <w:t xml:space="preserve">are accompanied with robust evaluation in order to ensure that the costs of such service redesign </w:t>
      </w:r>
      <w:r w:rsidR="002D21E1">
        <w:t xml:space="preserve">can be </w:t>
      </w:r>
      <w:r>
        <w:t>justified by the gains to the healthcare sector and its patients.</w:t>
      </w:r>
      <w:r w:rsidR="00E61FE7">
        <w:t xml:space="preserve">  Such an evaluation </w:t>
      </w:r>
      <w:r w:rsidR="002D21E1">
        <w:t>should</w:t>
      </w:r>
      <w:r w:rsidR="00E61FE7">
        <w:t xml:space="preserve"> consist of detailed qualitative and quantitative analyses, where both are integrated into the service delivery plan throughout the programme. </w:t>
      </w:r>
    </w:p>
    <w:p w14:paraId="256C189C" w14:textId="1857E8A8" w:rsidR="00D42306" w:rsidRPr="0087587C" w:rsidRDefault="0087587C" w:rsidP="006C5DB2">
      <w:pPr>
        <w:spacing w:line="360" w:lineRule="auto"/>
        <w:rPr>
          <w:b/>
        </w:rPr>
      </w:pPr>
      <w:r>
        <w:rPr>
          <w:b/>
        </w:rPr>
        <w:lastRenderedPageBreak/>
        <w:t>References</w:t>
      </w:r>
    </w:p>
    <w:p w14:paraId="25E12174" w14:textId="77777777" w:rsidR="00882C24" w:rsidRPr="00882C24" w:rsidRDefault="00D42306" w:rsidP="00882C24">
      <w:pPr>
        <w:pStyle w:val="EndNoteBibliography"/>
        <w:spacing w:after="0"/>
        <w:ind w:left="720" w:hanging="720"/>
      </w:pPr>
      <w:r>
        <w:fldChar w:fldCharType="begin"/>
      </w:r>
      <w:r>
        <w:instrText xml:space="preserve"> ADDIN EN.REFLIST </w:instrText>
      </w:r>
      <w:r>
        <w:fldChar w:fldCharType="separate"/>
      </w:r>
      <w:r w:rsidR="00882C24" w:rsidRPr="00882C24">
        <w:t>ABADIE, A., DIAMOND, A. &amp; HAINMUELLER, J. 2015. Comparative Politics and the Synthetic Control Method. 59</w:t>
      </w:r>
      <w:r w:rsidR="00882C24" w:rsidRPr="00882C24">
        <w:rPr>
          <w:b/>
        </w:rPr>
        <w:t>,</w:t>
      </w:r>
      <w:r w:rsidR="00882C24" w:rsidRPr="00882C24">
        <w:t xml:space="preserve"> 495-510.</w:t>
      </w:r>
    </w:p>
    <w:p w14:paraId="31C881C0" w14:textId="77777777" w:rsidR="00882C24" w:rsidRPr="00882C24" w:rsidRDefault="00882C24" w:rsidP="00882C24">
      <w:pPr>
        <w:pStyle w:val="EndNoteBibliography"/>
        <w:spacing w:after="0"/>
        <w:ind w:left="720" w:hanging="720"/>
      </w:pPr>
      <w:r w:rsidRPr="00882C24">
        <w:t xml:space="preserve">ALLEN, D., GILLEN, E. &amp; RIXSON, L. 2009. The Effectiveness of Integrated Care Pathways for Adults and Children in Health Care Settings: A Systematic Review. </w:t>
      </w:r>
      <w:r w:rsidRPr="00882C24">
        <w:rPr>
          <w:i/>
        </w:rPr>
        <w:t>JBI Libr Syst Rev,</w:t>
      </w:r>
      <w:r w:rsidRPr="00882C24">
        <w:t xml:space="preserve"> 7</w:t>
      </w:r>
      <w:r w:rsidRPr="00882C24">
        <w:rPr>
          <w:b/>
        </w:rPr>
        <w:t>,</w:t>
      </w:r>
      <w:r w:rsidRPr="00882C24">
        <w:t xml:space="preserve"> 80-129.</w:t>
      </w:r>
    </w:p>
    <w:p w14:paraId="18AEDDB5" w14:textId="0821702E" w:rsidR="00882C24" w:rsidRPr="00882C24" w:rsidRDefault="00882C24" w:rsidP="00882C24">
      <w:pPr>
        <w:pStyle w:val="EndNoteBibliography"/>
        <w:spacing w:after="0"/>
        <w:ind w:left="720" w:hanging="720"/>
      </w:pPr>
      <w:r w:rsidRPr="00882C24">
        <w:t xml:space="preserve">ARISS, S., L. BOJKE, S. FOWLER-DAVIS, N.HEX, S. HINDE, K. LOWRIE, N. NASR, G. RICHARDSON, E. SCOTT &amp; SETTERS, J. 2018. </w:t>
      </w:r>
      <w:r w:rsidRPr="00882C24">
        <w:rPr>
          <w:i/>
        </w:rPr>
        <w:t xml:space="preserve">Harrogate and Rural District New Care Model Vanguard - Final Evaluation report </w:t>
      </w:r>
      <w:r w:rsidRPr="00882C24">
        <w:t xml:space="preserve">[Online]. </w:t>
      </w:r>
      <w:hyperlink r:id="rId25" w:history="1">
        <w:r w:rsidRPr="00882C24">
          <w:rPr>
            <w:rStyle w:val="Hyperlink"/>
          </w:rPr>
          <w:t>http://clahrc-yh.nihr.ac.uk/our-themes/health-economics-and-outcome-measurement/resources</w:t>
        </w:r>
      </w:hyperlink>
      <w:r w:rsidRPr="00882C24">
        <w:t>.  [Accessed accessed: 24/4/2019].</w:t>
      </w:r>
    </w:p>
    <w:p w14:paraId="486B2AAC" w14:textId="77777777" w:rsidR="00882C24" w:rsidRPr="00882C24" w:rsidRDefault="00882C24" w:rsidP="00882C24">
      <w:pPr>
        <w:pStyle w:val="EndNoteBibliography"/>
        <w:spacing w:after="0"/>
        <w:ind w:left="720" w:hanging="720"/>
      </w:pPr>
      <w:r w:rsidRPr="00882C24">
        <w:t xml:space="preserve">BERNAL, J. L., GASPARRINI, A. &amp; CUMMINS, S. 2016. Interrupted time series regression for the evaluation of public health interventions: a tutorial. </w:t>
      </w:r>
      <w:r w:rsidRPr="00882C24">
        <w:rPr>
          <w:i/>
        </w:rPr>
        <w:t>International Journal of Epidemiology,</w:t>
      </w:r>
      <w:r w:rsidRPr="00882C24">
        <w:t xml:space="preserve"> 46</w:t>
      </w:r>
      <w:r w:rsidRPr="00882C24">
        <w:rPr>
          <w:b/>
        </w:rPr>
        <w:t>,</w:t>
      </w:r>
      <w:r w:rsidRPr="00882C24">
        <w:t xml:space="preserve"> 348-355.</w:t>
      </w:r>
    </w:p>
    <w:p w14:paraId="05D06744" w14:textId="77777777" w:rsidR="00882C24" w:rsidRPr="00882C24" w:rsidRDefault="00882C24" w:rsidP="00882C24">
      <w:pPr>
        <w:pStyle w:val="EndNoteBibliography"/>
        <w:spacing w:after="0"/>
        <w:ind w:left="720" w:hanging="720"/>
      </w:pPr>
      <w:r w:rsidRPr="00882C24">
        <w:t xml:space="preserve">CAMPBELL, H., HOTCHKISS, R., BRADSHAW, N. &amp; PORTEOUS, M. 1998. Integrated care pathways. </w:t>
      </w:r>
      <w:r w:rsidRPr="00882C24">
        <w:rPr>
          <w:i/>
        </w:rPr>
        <w:t>BMJ (Clinical research ed.),</w:t>
      </w:r>
      <w:r w:rsidRPr="00882C24">
        <w:t xml:space="preserve"> 316</w:t>
      </w:r>
      <w:r w:rsidRPr="00882C24">
        <w:rPr>
          <w:b/>
        </w:rPr>
        <w:t>,</w:t>
      </w:r>
      <w:r w:rsidRPr="00882C24">
        <w:t xml:space="preserve"> 133-137.</w:t>
      </w:r>
    </w:p>
    <w:p w14:paraId="39323D21" w14:textId="77777777" w:rsidR="00882C24" w:rsidRPr="00882C24" w:rsidRDefault="00882C24" w:rsidP="00882C24">
      <w:pPr>
        <w:pStyle w:val="EndNoteBibliography"/>
        <w:spacing w:after="0"/>
        <w:ind w:left="720" w:hanging="720"/>
        <w:rPr>
          <w:i/>
        </w:rPr>
      </w:pPr>
      <w:r w:rsidRPr="00882C24">
        <w:t xml:space="preserve">CROSBIE, J. 2018. </w:t>
      </w:r>
      <w:r w:rsidRPr="00882C24">
        <w:rPr>
          <w:i/>
        </w:rPr>
        <w:t>RE: Personal communication with James Crosbie, NHS England, 19th February 2018.</w:t>
      </w:r>
    </w:p>
    <w:p w14:paraId="189EEAEA" w14:textId="77777777" w:rsidR="00882C24" w:rsidRPr="00882C24" w:rsidRDefault="00882C24" w:rsidP="00882C24">
      <w:pPr>
        <w:pStyle w:val="EndNoteBibliography"/>
        <w:spacing w:after="0"/>
        <w:ind w:left="720" w:hanging="720"/>
      </w:pPr>
      <w:r w:rsidRPr="00882C24">
        <w:t>CROSBIE, J. unpublished. Developing and monitoring performance of the NCM programme through the application of synthetic control regions and the amalgamation of statistical process control methodologies.</w:t>
      </w:r>
    </w:p>
    <w:p w14:paraId="1E531ECC" w14:textId="77777777" w:rsidR="00882C24" w:rsidRPr="00882C24" w:rsidRDefault="00882C24" w:rsidP="00882C24">
      <w:pPr>
        <w:pStyle w:val="EndNoteBibliography"/>
        <w:spacing w:after="0"/>
        <w:ind w:left="720" w:hanging="720"/>
      </w:pPr>
      <w:r w:rsidRPr="00882C24">
        <w:t xml:space="preserve">DEPARTMENT OF HEALTH AND SOCIAL CARE 2016. NHS reference costs 2015 to 2016 </w:t>
      </w:r>
      <w:r w:rsidRPr="00882C24">
        <w:rPr>
          <w:i/>
        </w:rPr>
        <w:t>Department of Health and Social Care: London</w:t>
      </w:r>
      <w:r w:rsidRPr="00882C24">
        <w:t>.</w:t>
      </w:r>
    </w:p>
    <w:p w14:paraId="44D5177D" w14:textId="77777777" w:rsidR="00882C24" w:rsidRPr="00882C24" w:rsidRDefault="00882C24" w:rsidP="00882C24">
      <w:pPr>
        <w:pStyle w:val="EndNoteBibliography"/>
        <w:spacing w:after="0"/>
        <w:ind w:left="720" w:hanging="720"/>
      </w:pPr>
      <w:r w:rsidRPr="00882C24">
        <w:t xml:space="preserve">HARD CCG 2015. Equality Information- Protected Characteristics: Definitions, Demographics &amp; Health Inequalities 2015-16. </w:t>
      </w:r>
      <w:r w:rsidRPr="00882C24">
        <w:rPr>
          <w:i/>
        </w:rPr>
        <w:t>HaRD CCG: Harrogate</w:t>
      </w:r>
      <w:r w:rsidRPr="00882C24">
        <w:t>.</w:t>
      </w:r>
    </w:p>
    <w:p w14:paraId="2E7B7BF4" w14:textId="77777777" w:rsidR="00882C24" w:rsidRPr="00882C24" w:rsidRDefault="00882C24" w:rsidP="00882C24">
      <w:pPr>
        <w:pStyle w:val="EndNoteBibliography"/>
        <w:spacing w:after="0"/>
        <w:ind w:left="720" w:hanging="720"/>
        <w:rPr>
          <w:i/>
        </w:rPr>
      </w:pPr>
      <w:r w:rsidRPr="00882C24">
        <w:t xml:space="preserve">HARD IRS MANAGER. 2017. </w:t>
      </w:r>
      <w:r w:rsidRPr="00882C24">
        <w:rPr>
          <w:i/>
        </w:rPr>
        <w:t>RE: Personal communication with HaRD IRS manager, 8th October 2017.</w:t>
      </w:r>
    </w:p>
    <w:p w14:paraId="3F241A45" w14:textId="77777777" w:rsidR="00882C24" w:rsidRPr="00882C24" w:rsidRDefault="00882C24" w:rsidP="00882C24">
      <w:pPr>
        <w:pStyle w:val="EndNoteBibliography"/>
        <w:spacing w:after="0"/>
        <w:ind w:left="720" w:hanging="720"/>
      </w:pPr>
      <w:r w:rsidRPr="00882C24">
        <w:t>HARD VANGUARD 2018. Sharing the biscuits: lessons from Harrogate’s new care model vanguard experience.</w:t>
      </w:r>
    </w:p>
    <w:p w14:paraId="1F28A119" w14:textId="77777777" w:rsidR="00882C24" w:rsidRPr="00882C24" w:rsidRDefault="00882C24" w:rsidP="00882C24">
      <w:pPr>
        <w:pStyle w:val="EndNoteBibliography"/>
        <w:spacing w:after="0"/>
        <w:ind w:left="720" w:hanging="720"/>
      </w:pPr>
      <w:r w:rsidRPr="00882C24">
        <w:t xml:space="preserve">IACOBUCCI, G. 2014. NHS plan calls for new models of care and greater emphasis on prevention. </w:t>
      </w:r>
      <w:r w:rsidRPr="00882C24">
        <w:rPr>
          <w:i/>
        </w:rPr>
        <w:t>Bmj,</w:t>
      </w:r>
      <w:r w:rsidRPr="00882C24">
        <w:t xml:space="preserve"> 349</w:t>
      </w:r>
      <w:r w:rsidRPr="00882C24">
        <w:rPr>
          <w:b/>
        </w:rPr>
        <w:t>,</w:t>
      </w:r>
      <w:r w:rsidRPr="00882C24">
        <w:t xml:space="preserve"> g6430.</w:t>
      </w:r>
    </w:p>
    <w:p w14:paraId="7612EF63" w14:textId="77777777" w:rsidR="00882C24" w:rsidRPr="00882C24" w:rsidRDefault="00882C24" w:rsidP="00882C24">
      <w:pPr>
        <w:pStyle w:val="EndNoteBibliography"/>
        <w:spacing w:after="0"/>
        <w:ind w:left="720" w:hanging="720"/>
      </w:pPr>
      <w:r w:rsidRPr="00882C24">
        <w:t>IACOBUCCI, G. 2015. NHS England announces 29 sites to spearhead integrated care models. 350</w:t>
      </w:r>
      <w:r w:rsidRPr="00882C24">
        <w:rPr>
          <w:b/>
        </w:rPr>
        <w:t>,</w:t>
      </w:r>
      <w:r w:rsidRPr="00882C24">
        <w:t xml:space="preserve"> h1362.</w:t>
      </w:r>
    </w:p>
    <w:p w14:paraId="0910BD6F" w14:textId="77777777" w:rsidR="00882C24" w:rsidRPr="00882C24" w:rsidRDefault="00882C24" w:rsidP="00882C24">
      <w:pPr>
        <w:pStyle w:val="EndNoteBibliography"/>
        <w:spacing w:after="0"/>
        <w:ind w:left="720" w:hanging="720"/>
      </w:pPr>
      <w:r w:rsidRPr="00882C24">
        <w:t xml:space="preserve">LINDEN, A. 2015. Conducting interrupted time-series analysis for single- and multiple-group comparisons. </w:t>
      </w:r>
      <w:r w:rsidRPr="00882C24">
        <w:rPr>
          <w:i/>
        </w:rPr>
        <w:t>The Stata Journal,</w:t>
      </w:r>
      <w:r w:rsidRPr="00882C24">
        <w:t xml:space="preserve"> 15, Number 2, pp. 480–500.</w:t>
      </w:r>
    </w:p>
    <w:p w14:paraId="4CC588A5" w14:textId="77777777" w:rsidR="00882C24" w:rsidRPr="00882C24" w:rsidRDefault="00882C24" w:rsidP="00882C24">
      <w:pPr>
        <w:pStyle w:val="EndNoteBibliography"/>
        <w:spacing w:after="0"/>
        <w:ind w:left="720" w:hanging="720"/>
      </w:pPr>
      <w:r w:rsidRPr="00882C24">
        <w:t xml:space="preserve">MINISTRY OF HOUSING, C. L. G. 2015. English indices of deprivation 2015. </w:t>
      </w:r>
      <w:r w:rsidRPr="00882C24">
        <w:rPr>
          <w:i/>
        </w:rPr>
        <w:t>Ministry of Housing, Communities &amp; Local Government: London</w:t>
      </w:r>
      <w:r w:rsidRPr="00882C24">
        <w:t>.</w:t>
      </w:r>
    </w:p>
    <w:p w14:paraId="1EBE895E" w14:textId="77777777" w:rsidR="00882C24" w:rsidRPr="00882C24" w:rsidRDefault="00882C24" w:rsidP="00882C24">
      <w:pPr>
        <w:pStyle w:val="EndNoteBibliography"/>
        <w:spacing w:after="0"/>
        <w:ind w:left="720" w:hanging="720"/>
      </w:pPr>
      <w:r w:rsidRPr="00882C24">
        <w:t xml:space="preserve">NHS ENGLAND 2014. NHS Five Year Forward View. </w:t>
      </w:r>
      <w:r w:rsidRPr="00882C24">
        <w:rPr>
          <w:i/>
        </w:rPr>
        <w:t>London: NHS England</w:t>
      </w:r>
      <w:r w:rsidRPr="00882C24">
        <w:t>.</w:t>
      </w:r>
    </w:p>
    <w:p w14:paraId="624E0339" w14:textId="77777777" w:rsidR="00882C24" w:rsidRPr="00882C24" w:rsidRDefault="00882C24" w:rsidP="00882C24">
      <w:pPr>
        <w:pStyle w:val="EndNoteBibliography"/>
        <w:spacing w:after="0"/>
        <w:ind w:left="720" w:hanging="720"/>
      </w:pPr>
      <w:r w:rsidRPr="00882C24">
        <w:t xml:space="preserve">NHS ENGLAND 2015a. THE FORWARD VIEW INTO ACTION: New Care Models: support for the vanguards. </w:t>
      </w:r>
      <w:r w:rsidRPr="00882C24">
        <w:rPr>
          <w:i/>
        </w:rPr>
        <w:t>NHS England: London</w:t>
      </w:r>
      <w:r w:rsidRPr="00882C24">
        <w:t>.</w:t>
      </w:r>
    </w:p>
    <w:p w14:paraId="249AEB7F" w14:textId="77777777" w:rsidR="00882C24" w:rsidRPr="00882C24" w:rsidRDefault="00882C24" w:rsidP="00882C24">
      <w:pPr>
        <w:pStyle w:val="EndNoteBibliography"/>
        <w:spacing w:after="0"/>
        <w:ind w:left="720" w:hanging="720"/>
      </w:pPr>
      <w:r w:rsidRPr="00882C24">
        <w:t xml:space="preserve">NHS ENGLAND 2015b. THE FORWARD VIEW INTO ACTION: New Care Models: update and initial support. </w:t>
      </w:r>
      <w:r w:rsidRPr="00882C24">
        <w:rPr>
          <w:i/>
        </w:rPr>
        <w:t>NHS England: London</w:t>
      </w:r>
      <w:r w:rsidRPr="00882C24">
        <w:t>.</w:t>
      </w:r>
    </w:p>
    <w:p w14:paraId="5C14D1C0" w14:textId="77777777" w:rsidR="00882C24" w:rsidRPr="00882C24" w:rsidRDefault="00882C24" w:rsidP="00882C24">
      <w:pPr>
        <w:pStyle w:val="EndNoteBibliography"/>
        <w:spacing w:after="0"/>
        <w:ind w:left="720" w:hanging="720"/>
      </w:pPr>
      <w:r w:rsidRPr="00882C24">
        <w:t xml:space="preserve">NHS ENGLAND 2016. New care models: Vanguards–developing a blueprint for the future of NHS and care services. </w:t>
      </w:r>
      <w:r w:rsidRPr="00882C24">
        <w:rPr>
          <w:i/>
        </w:rPr>
        <w:t>London: NHS England</w:t>
      </w:r>
      <w:r w:rsidRPr="00882C24">
        <w:t>.</w:t>
      </w:r>
    </w:p>
    <w:p w14:paraId="40B7EC12" w14:textId="77777777" w:rsidR="00882C24" w:rsidRPr="00882C24" w:rsidRDefault="00882C24" w:rsidP="00882C24">
      <w:pPr>
        <w:pStyle w:val="EndNoteBibliography"/>
        <w:spacing w:after="0"/>
        <w:ind w:left="720" w:hanging="720"/>
      </w:pPr>
      <w:r w:rsidRPr="00882C24">
        <w:t xml:space="preserve">NHS ENGLAND 2017a. Delivering the Forward View: NHS planning guidance 2016/17 – 2020/21. </w:t>
      </w:r>
      <w:r w:rsidRPr="00882C24">
        <w:rPr>
          <w:i/>
        </w:rPr>
        <w:t>NHS England: London</w:t>
      </w:r>
      <w:r w:rsidRPr="00882C24">
        <w:t>.</w:t>
      </w:r>
    </w:p>
    <w:p w14:paraId="0796D311" w14:textId="77777777" w:rsidR="00882C24" w:rsidRPr="00882C24" w:rsidRDefault="00882C24" w:rsidP="00882C24">
      <w:pPr>
        <w:pStyle w:val="EndNoteBibliography"/>
        <w:spacing w:after="0"/>
        <w:ind w:left="720" w:hanging="720"/>
      </w:pPr>
      <w:r w:rsidRPr="00882C24">
        <w:t xml:space="preserve">NHS ENGLAND 2017b. Evaluation strategy for new care model vanguards. </w:t>
      </w:r>
      <w:r w:rsidRPr="00882C24">
        <w:rPr>
          <w:i/>
        </w:rPr>
        <w:t>NHS England: London</w:t>
      </w:r>
      <w:r w:rsidRPr="00882C24">
        <w:t>.</w:t>
      </w:r>
    </w:p>
    <w:p w14:paraId="6D08FFAF" w14:textId="77777777" w:rsidR="00882C24" w:rsidRPr="00882C24" w:rsidRDefault="00882C24" w:rsidP="00882C24">
      <w:pPr>
        <w:pStyle w:val="EndNoteBibliography"/>
        <w:spacing w:after="0"/>
        <w:ind w:left="720" w:hanging="720"/>
      </w:pPr>
      <w:r w:rsidRPr="00882C24">
        <w:t xml:space="preserve">NHS ENGLAND 2019. NHS Long Term Plan. </w:t>
      </w:r>
      <w:r w:rsidRPr="00882C24">
        <w:rPr>
          <w:i/>
        </w:rPr>
        <w:t>NHS England: London</w:t>
      </w:r>
      <w:r w:rsidRPr="00882C24">
        <w:t>.</w:t>
      </w:r>
    </w:p>
    <w:p w14:paraId="4C72CD32" w14:textId="413DC8A3" w:rsidR="00882C24" w:rsidRPr="00882C24" w:rsidRDefault="00882C24" w:rsidP="00882C24">
      <w:pPr>
        <w:pStyle w:val="EndNoteBibliography"/>
        <w:spacing w:after="0"/>
        <w:ind w:left="720" w:hanging="720"/>
      </w:pPr>
      <w:r w:rsidRPr="00882C24">
        <w:t xml:space="preserve">PUBLIC HEALTH ENGLAND accessed: 01/03/2018. Public Health Profiles. </w:t>
      </w:r>
      <w:hyperlink r:id="rId26" w:history="1">
        <w:r w:rsidRPr="00882C24">
          <w:rPr>
            <w:rStyle w:val="Hyperlink"/>
            <w:i/>
          </w:rPr>
          <w:t>https://fingertips.phe.org.uk/</w:t>
        </w:r>
      </w:hyperlink>
      <w:r w:rsidRPr="00882C24">
        <w:rPr>
          <w:i/>
        </w:rPr>
        <w:t>,</w:t>
      </w:r>
      <w:r w:rsidRPr="00882C24">
        <w:t xml:space="preserve"> Public Health England: London.</w:t>
      </w:r>
    </w:p>
    <w:p w14:paraId="4BB0708F" w14:textId="77777777" w:rsidR="00882C24" w:rsidRPr="00882C24" w:rsidRDefault="00882C24" w:rsidP="00882C24">
      <w:pPr>
        <w:pStyle w:val="EndNoteBibliography"/>
        <w:spacing w:after="0"/>
        <w:ind w:left="720" w:hanging="720"/>
      </w:pPr>
      <w:r w:rsidRPr="00882C24">
        <w:t>STARLING, A. 2018. Implementing new models of care: Lessons from the new care models programme in England. 21</w:t>
      </w:r>
      <w:r w:rsidRPr="00882C24">
        <w:rPr>
          <w:b/>
        </w:rPr>
        <w:t>,</w:t>
      </w:r>
      <w:r w:rsidRPr="00882C24">
        <w:t xml:space="preserve"> 50-54.</w:t>
      </w:r>
    </w:p>
    <w:p w14:paraId="34069F66" w14:textId="131594F4" w:rsidR="00882C24" w:rsidRPr="00882C24" w:rsidRDefault="00882C24" w:rsidP="00882C24">
      <w:pPr>
        <w:pStyle w:val="EndNoteBibliography"/>
        <w:spacing w:after="0"/>
        <w:ind w:left="720" w:hanging="720"/>
      </w:pPr>
      <w:r w:rsidRPr="00882C24">
        <w:lastRenderedPageBreak/>
        <w:t xml:space="preserve">THOMAS, R. 2017. </w:t>
      </w:r>
      <w:r w:rsidRPr="00882C24">
        <w:rPr>
          <w:i/>
        </w:rPr>
        <w:t xml:space="preserve">Vanguard turned to plan B after first model 'didn't work', accessed 7/5/2019 </w:t>
      </w:r>
      <w:r w:rsidRPr="00882C24">
        <w:t xml:space="preserve">[Online]. Available: </w:t>
      </w:r>
      <w:hyperlink r:id="rId27" w:history="1">
        <w:r w:rsidRPr="00882C24">
          <w:rPr>
            <w:rStyle w:val="Hyperlink"/>
          </w:rPr>
          <w:t>https://www.hsj.co.uk/nhs-harrogate-and-rural-district-ccg/vanguard-turned-to-plan-b-after-first-model-didnt-work/7020192.article</w:t>
        </w:r>
      </w:hyperlink>
      <w:r w:rsidRPr="00882C24">
        <w:t xml:space="preserve"> [Accessed].</w:t>
      </w:r>
    </w:p>
    <w:p w14:paraId="735DF05F" w14:textId="77777777" w:rsidR="00882C24" w:rsidRPr="00882C24" w:rsidRDefault="00882C24" w:rsidP="00882C24">
      <w:pPr>
        <w:pStyle w:val="EndNoteBibliography"/>
        <w:ind w:left="720" w:hanging="720"/>
      </w:pPr>
      <w:r w:rsidRPr="00882C24">
        <w:t xml:space="preserve">TSIACHRISTAS, A., STEIN, K. V., EVERS, S. &amp; RUTTEN-VAN MOLKEN, M. 2016. Performing Economic Evaluation of Integrated Care: Highway to Hell or Stairway to Heaven? </w:t>
      </w:r>
      <w:r w:rsidRPr="00882C24">
        <w:rPr>
          <w:i/>
        </w:rPr>
        <w:t>Int J Integr Care,</w:t>
      </w:r>
      <w:r w:rsidRPr="00882C24">
        <w:t xml:space="preserve"> 16</w:t>
      </w:r>
      <w:r w:rsidRPr="00882C24">
        <w:rPr>
          <w:b/>
        </w:rPr>
        <w:t>,</w:t>
      </w:r>
      <w:r w:rsidRPr="00882C24">
        <w:t xml:space="preserve"> 3.</w:t>
      </w:r>
    </w:p>
    <w:p w14:paraId="31623590" w14:textId="7AC50501" w:rsidR="003976F3" w:rsidRPr="00E8653F" w:rsidRDefault="00D42306" w:rsidP="00054C51">
      <w:pPr>
        <w:pStyle w:val="EndNoteBibliography"/>
        <w:ind w:left="720" w:hanging="720"/>
        <w:rPr>
          <w:rFonts w:cstheme="minorHAnsi"/>
          <w:b/>
        </w:rPr>
      </w:pPr>
      <w:r>
        <w:fldChar w:fldCharType="end"/>
      </w:r>
    </w:p>
    <w:sectPr w:rsidR="003976F3" w:rsidRPr="00E865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661AF" w14:textId="77777777" w:rsidR="00CC4B71" w:rsidRDefault="00CC4B71" w:rsidP="00B45628">
      <w:pPr>
        <w:spacing w:after="0" w:line="240" w:lineRule="auto"/>
      </w:pPr>
      <w:r>
        <w:separator/>
      </w:r>
    </w:p>
  </w:endnote>
  <w:endnote w:type="continuationSeparator" w:id="0">
    <w:p w14:paraId="437E9142" w14:textId="77777777" w:rsidR="00CC4B71" w:rsidRDefault="00CC4B71" w:rsidP="00B45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B3490" w14:textId="77777777" w:rsidR="00CC4B71" w:rsidRDefault="00CC4B71" w:rsidP="00B45628">
      <w:pPr>
        <w:spacing w:after="0" w:line="240" w:lineRule="auto"/>
      </w:pPr>
      <w:r>
        <w:separator/>
      </w:r>
    </w:p>
  </w:footnote>
  <w:footnote w:type="continuationSeparator" w:id="0">
    <w:p w14:paraId="64B3B928" w14:textId="77777777" w:rsidR="00CC4B71" w:rsidRDefault="00CC4B71" w:rsidP="00B456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23D3D"/>
    <w:multiLevelType w:val="hybridMultilevel"/>
    <w:tmpl w:val="5BECF49A"/>
    <w:lvl w:ilvl="0" w:tplc="E1226E6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43ABC"/>
    <w:multiLevelType w:val="hybridMultilevel"/>
    <w:tmpl w:val="F79EF6A8"/>
    <w:lvl w:ilvl="0" w:tplc="7CD094AA">
      <w:numFmt w:val="bullet"/>
      <w:lvlText w:val="-"/>
      <w:lvlJc w:val="left"/>
      <w:pPr>
        <w:ind w:left="720" w:hanging="360"/>
      </w:pPr>
      <w:rPr>
        <w:rFonts w:ascii="Calibri" w:eastAsiaTheme="minorHAnsi" w:hAnsi="Calibri" w:cs="Calibri" w:hint="default"/>
      </w:rPr>
    </w:lvl>
    <w:lvl w:ilvl="1" w:tplc="4ED0116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4F0A47"/>
    <w:multiLevelType w:val="hybridMultilevel"/>
    <w:tmpl w:val="E062B8DE"/>
    <w:lvl w:ilvl="0" w:tplc="B2E696C0">
      <w:start w:val="3"/>
      <w:numFmt w:val="bullet"/>
      <w:lvlText w:val="•"/>
      <w:lvlJc w:val="left"/>
      <w:pPr>
        <w:ind w:left="720" w:hanging="360"/>
      </w:pPr>
      <w:rPr>
        <w:rFonts w:ascii="Calibri" w:eastAsiaTheme="minorHAnsi" w:hAnsi="Calibri" w:cs="Calibri" w:hint="default"/>
      </w:rPr>
    </w:lvl>
    <w:lvl w:ilvl="1" w:tplc="CCDCB11E">
      <w:start w:val="3"/>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385AFF"/>
    <w:multiLevelType w:val="hybridMultilevel"/>
    <w:tmpl w:val="C826EC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2B2157"/>
    <w:multiLevelType w:val="hybridMultilevel"/>
    <w:tmpl w:val="B9C0804A"/>
    <w:lvl w:ilvl="0" w:tplc="BCE65DBE">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B06900"/>
    <w:multiLevelType w:val="hybridMultilevel"/>
    <w:tmpl w:val="083C4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000F19"/>
    <w:multiLevelType w:val="hybridMultilevel"/>
    <w:tmpl w:val="BAEA2472"/>
    <w:lvl w:ilvl="0" w:tplc="B2E696C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793408"/>
    <w:multiLevelType w:val="hybridMultilevel"/>
    <w:tmpl w:val="A6AA4B12"/>
    <w:lvl w:ilvl="0" w:tplc="36F24348">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B84F10"/>
    <w:multiLevelType w:val="hybridMultilevel"/>
    <w:tmpl w:val="8EA83CD4"/>
    <w:lvl w:ilvl="0" w:tplc="A900000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C84762"/>
    <w:multiLevelType w:val="hybridMultilevel"/>
    <w:tmpl w:val="66BC934E"/>
    <w:lvl w:ilvl="0" w:tplc="7CD094A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D0772A"/>
    <w:multiLevelType w:val="hybridMultilevel"/>
    <w:tmpl w:val="EFD8C82A"/>
    <w:lvl w:ilvl="0" w:tplc="940C3F6E">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D52990"/>
    <w:multiLevelType w:val="hybridMultilevel"/>
    <w:tmpl w:val="A98268D6"/>
    <w:lvl w:ilvl="0" w:tplc="36F24348">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202D8B"/>
    <w:multiLevelType w:val="hybridMultilevel"/>
    <w:tmpl w:val="4B0C7928"/>
    <w:lvl w:ilvl="0" w:tplc="A316F7F6">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AD03A0"/>
    <w:multiLevelType w:val="hybridMultilevel"/>
    <w:tmpl w:val="19D669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5E5E7E"/>
    <w:multiLevelType w:val="hybridMultilevel"/>
    <w:tmpl w:val="C0447B38"/>
    <w:lvl w:ilvl="0" w:tplc="7CD094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333CF8"/>
    <w:multiLevelType w:val="hybridMultilevel"/>
    <w:tmpl w:val="82FA39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F347ED"/>
    <w:multiLevelType w:val="hybridMultilevel"/>
    <w:tmpl w:val="22B26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6"/>
  </w:num>
  <w:num w:numId="5">
    <w:abstractNumId w:val="3"/>
  </w:num>
  <w:num w:numId="6">
    <w:abstractNumId w:val="11"/>
  </w:num>
  <w:num w:numId="7">
    <w:abstractNumId w:val="7"/>
  </w:num>
  <w:num w:numId="8">
    <w:abstractNumId w:val="2"/>
  </w:num>
  <w:num w:numId="9">
    <w:abstractNumId w:val="6"/>
  </w:num>
  <w:num w:numId="10">
    <w:abstractNumId w:val="4"/>
  </w:num>
  <w:num w:numId="11">
    <w:abstractNumId w:val="12"/>
  </w:num>
  <w:num w:numId="12">
    <w:abstractNumId w:val="10"/>
  </w:num>
  <w:num w:numId="13">
    <w:abstractNumId w:val="15"/>
  </w:num>
  <w:num w:numId="14">
    <w:abstractNumId w:val="13"/>
  </w:num>
  <w:num w:numId="15">
    <w:abstractNumId w:val="14"/>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vtaata5z9drpbeffempx2fn0zavwvwt0avf&quot;&gt;Vanguard library&lt;record-ids&gt;&lt;item&gt;1&lt;/item&gt;&lt;item&gt;4&lt;/item&gt;&lt;item&gt;7&lt;/item&gt;&lt;item&gt;8&lt;/item&gt;&lt;item&gt;9&lt;/item&gt;&lt;item&gt;10&lt;/item&gt;&lt;item&gt;11&lt;/item&gt;&lt;item&gt;12&lt;/item&gt;&lt;item&gt;13&lt;/item&gt;&lt;item&gt;14&lt;/item&gt;&lt;item&gt;15&lt;/item&gt;&lt;item&gt;16&lt;/item&gt;&lt;item&gt;17&lt;/item&gt;&lt;item&gt;18&lt;/item&gt;&lt;item&gt;21&lt;/item&gt;&lt;item&gt;22&lt;/item&gt;&lt;item&gt;23&lt;/item&gt;&lt;item&gt;25&lt;/item&gt;&lt;item&gt;26&lt;/item&gt;&lt;item&gt;27&lt;/item&gt;&lt;item&gt;28&lt;/item&gt;&lt;item&gt;29&lt;/item&gt;&lt;item&gt;30&lt;/item&gt;&lt;item&gt;31&lt;/item&gt;&lt;item&gt;32&lt;/item&gt;&lt;item&gt;33&lt;/item&gt;&lt;/record-ids&gt;&lt;/item&gt;&lt;/Libraries&gt;"/>
  </w:docVars>
  <w:rsids>
    <w:rsidRoot w:val="00D37B61"/>
    <w:rsid w:val="000048B8"/>
    <w:rsid w:val="00007CB7"/>
    <w:rsid w:val="0001166D"/>
    <w:rsid w:val="0002620A"/>
    <w:rsid w:val="000349D6"/>
    <w:rsid w:val="000400BD"/>
    <w:rsid w:val="00040AD0"/>
    <w:rsid w:val="00054C51"/>
    <w:rsid w:val="00056CFF"/>
    <w:rsid w:val="00057F32"/>
    <w:rsid w:val="00065743"/>
    <w:rsid w:val="000665EB"/>
    <w:rsid w:val="000716FC"/>
    <w:rsid w:val="0007486E"/>
    <w:rsid w:val="00076153"/>
    <w:rsid w:val="00087755"/>
    <w:rsid w:val="00092559"/>
    <w:rsid w:val="00092DDE"/>
    <w:rsid w:val="000A2119"/>
    <w:rsid w:val="000A42F9"/>
    <w:rsid w:val="000A60D4"/>
    <w:rsid w:val="000A643D"/>
    <w:rsid w:val="000B4125"/>
    <w:rsid w:val="000C0CAD"/>
    <w:rsid w:val="000D2582"/>
    <w:rsid w:val="000D5EFF"/>
    <w:rsid w:val="000D7094"/>
    <w:rsid w:val="00101528"/>
    <w:rsid w:val="00127315"/>
    <w:rsid w:val="001501E5"/>
    <w:rsid w:val="001519F3"/>
    <w:rsid w:val="00152F8E"/>
    <w:rsid w:val="001601EC"/>
    <w:rsid w:val="00160329"/>
    <w:rsid w:val="00162E48"/>
    <w:rsid w:val="00173667"/>
    <w:rsid w:val="00173A34"/>
    <w:rsid w:val="00192E69"/>
    <w:rsid w:val="001A478F"/>
    <w:rsid w:val="001D5BC5"/>
    <w:rsid w:val="001F0540"/>
    <w:rsid w:val="001F082C"/>
    <w:rsid w:val="00204A62"/>
    <w:rsid w:val="00207AEE"/>
    <w:rsid w:val="00211567"/>
    <w:rsid w:val="00232CE1"/>
    <w:rsid w:val="00236FD3"/>
    <w:rsid w:val="00237962"/>
    <w:rsid w:val="002409D0"/>
    <w:rsid w:val="00243979"/>
    <w:rsid w:val="002623C8"/>
    <w:rsid w:val="00273559"/>
    <w:rsid w:val="00283F7F"/>
    <w:rsid w:val="00286957"/>
    <w:rsid w:val="0029144B"/>
    <w:rsid w:val="0029632C"/>
    <w:rsid w:val="002A538F"/>
    <w:rsid w:val="002B4CA0"/>
    <w:rsid w:val="002B52C4"/>
    <w:rsid w:val="002B6DF0"/>
    <w:rsid w:val="002C2772"/>
    <w:rsid w:val="002D021A"/>
    <w:rsid w:val="002D10FD"/>
    <w:rsid w:val="002D21E1"/>
    <w:rsid w:val="002E20C3"/>
    <w:rsid w:val="0030388B"/>
    <w:rsid w:val="003142B6"/>
    <w:rsid w:val="00315DE6"/>
    <w:rsid w:val="00317F5A"/>
    <w:rsid w:val="00330D3F"/>
    <w:rsid w:val="0033297D"/>
    <w:rsid w:val="00332A62"/>
    <w:rsid w:val="0036498C"/>
    <w:rsid w:val="003668FB"/>
    <w:rsid w:val="00376294"/>
    <w:rsid w:val="003770A0"/>
    <w:rsid w:val="00382BF5"/>
    <w:rsid w:val="0038300A"/>
    <w:rsid w:val="0038342D"/>
    <w:rsid w:val="003976F3"/>
    <w:rsid w:val="003A39EB"/>
    <w:rsid w:val="003B0059"/>
    <w:rsid w:val="003B3BC8"/>
    <w:rsid w:val="003C0B91"/>
    <w:rsid w:val="003C5D39"/>
    <w:rsid w:val="003E2AED"/>
    <w:rsid w:val="003F622D"/>
    <w:rsid w:val="003F7A32"/>
    <w:rsid w:val="004071FA"/>
    <w:rsid w:val="004125D4"/>
    <w:rsid w:val="004157F2"/>
    <w:rsid w:val="004203FB"/>
    <w:rsid w:val="0042106E"/>
    <w:rsid w:val="00421A7A"/>
    <w:rsid w:val="00427D26"/>
    <w:rsid w:val="00431067"/>
    <w:rsid w:val="00431465"/>
    <w:rsid w:val="0043329E"/>
    <w:rsid w:val="004376B4"/>
    <w:rsid w:val="004442A2"/>
    <w:rsid w:val="00445F99"/>
    <w:rsid w:val="004519C7"/>
    <w:rsid w:val="00454DD9"/>
    <w:rsid w:val="00466386"/>
    <w:rsid w:val="00476BA2"/>
    <w:rsid w:val="004777F4"/>
    <w:rsid w:val="004949BA"/>
    <w:rsid w:val="004B2956"/>
    <w:rsid w:val="004B7FC7"/>
    <w:rsid w:val="004C575E"/>
    <w:rsid w:val="004D212A"/>
    <w:rsid w:val="004E127F"/>
    <w:rsid w:val="004F4CDE"/>
    <w:rsid w:val="00513084"/>
    <w:rsid w:val="00535019"/>
    <w:rsid w:val="00537B39"/>
    <w:rsid w:val="0054124A"/>
    <w:rsid w:val="00541BDF"/>
    <w:rsid w:val="005603C8"/>
    <w:rsid w:val="00564164"/>
    <w:rsid w:val="005711DE"/>
    <w:rsid w:val="00571E37"/>
    <w:rsid w:val="005904EE"/>
    <w:rsid w:val="00593053"/>
    <w:rsid w:val="00594F87"/>
    <w:rsid w:val="00596F88"/>
    <w:rsid w:val="005B6A54"/>
    <w:rsid w:val="005B78FE"/>
    <w:rsid w:val="005C1CCD"/>
    <w:rsid w:val="005C6224"/>
    <w:rsid w:val="005C656F"/>
    <w:rsid w:val="005D54C7"/>
    <w:rsid w:val="005E58D6"/>
    <w:rsid w:val="005F66FE"/>
    <w:rsid w:val="006011E6"/>
    <w:rsid w:val="0060715C"/>
    <w:rsid w:val="0063382A"/>
    <w:rsid w:val="00637B31"/>
    <w:rsid w:val="00650A9F"/>
    <w:rsid w:val="006600DE"/>
    <w:rsid w:val="00666297"/>
    <w:rsid w:val="00670273"/>
    <w:rsid w:val="0067400F"/>
    <w:rsid w:val="006A468B"/>
    <w:rsid w:val="006B32E4"/>
    <w:rsid w:val="006C2BC9"/>
    <w:rsid w:val="006C428F"/>
    <w:rsid w:val="006C5DB2"/>
    <w:rsid w:val="006E70EF"/>
    <w:rsid w:val="006F010E"/>
    <w:rsid w:val="0070272B"/>
    <w:rsid w:val="00723764"/>
    <w:rsid w:val="00724774"/>
    <w:rsid w:val="00726D85"/>
    <w:rsid w:val="00742A19"/>
    <w:rsid w:val="00745271"/>
    <w:rsid w:val="00784BAD"/>
    <w:rsid w:val="00785DF5"/>
    <w:rsid w:val="007928FA"/>
    <w:rsid w:val="007940B1"/>
    <w:rsid w:val="00796EB5"/>
    <w:rsid w:val="007B4686"/>
    <w:rsid w:val="007B6E1A"/>
    <w:rsid w:val="007D0DE8"/>
    <w:rsid w:val="007D6ED9"/>
    <w:rsid w:val="007E0D56"/>
    <w:rsid w:val="00814BE0"/>
    <w:rsid w:val="0083337D"/>
    <w:rsid w:val="008466ED"/>
    <w:rsid w:val="008554C1"/>
    <w:rsid w:val="00857A6B"/>
    <w:rsid w:val="00873787"/>
    <w:rsid w:val="0087587C"/>
    <w:rsid w:val="00882959"/>
    <w:rsid w:val="00882C24"/>
    <w:rsid w:val="00890C2E"/>
    <w:rsid w:val="00890DCB"/>
    <w:rsid w:val="00897795"/>
    <w:rsid w:val="008A2E2F"/>
    <w:rsid w:val="008A6125"/>
    <w:rsid w:val="008B5695"/>
    <w:rsid w:val="008C1DA6"/>
    <w:rsid w:val="008C4BE0"/>
    <w:rsid w:val="008D3FA6"/>
    <w:rsid w:val="008D4CAD"/>
    <w:rsid w:val="008E58F1"/>
    <w:rsid w:val="008F4423"/>
    <w:rsid w:val="008F5D25"/>
    <w:rsid w:val="00907F28"/>
    <w:rsid w:val="00914FB8"/>
    <w:rsid w:val="00921AF0"/>
    <w:rsid w:val="00921F7E"/>
    <w:rsid w:val="009231B7"/>
    <w:rsid w:val="009246B0"/>
    <w:rsid w:val="00930D4E"/>
    <w:rsid w:val="009344EB"/>
    <w:rsid w:val="00935655"/>
    <w:rsid w:val="0094085A"/>
    <w:rsid w:val="009456A8"/>
    <w:rsid w:val="00947D33"/>
    <w:rsid w:val="00954F7D"/>
    <w:rsid w:val="00964B9F"/>
    <w:rsid w:val="00967A87"/>
    <w:rsid w:val="00972086"/>
    <w:rsid w:val="00974A6A"/>
    <w:rsid w:val="00982F7C"/>
    <w:rsid w:val="009846B7"/>
    <w:rsid w:val="009A410A"/>
    <w:rsid w:val="009B3576"/>
    <w:rsid w:val="009B5CDB"/>
    <w:rsid w:val="009C0694"/>
    <w:rsid w:val="009D03AD"/>
    <w:rsid w:val="009D2AF1"/>
    <w:rsid w:val="009D603D"/>
    <w:rsid w:val="009D6735"/>
    <w:rsid w:val="009E0352"/>
    <w:rsid w:val="009E11B9"/>
    <w:rsid w:val="009E79A3"/>
    <w:rsid w:val="009F1288"/>
    <w:rsid w:val="009F731F"/>
    <w:rsid w:val="00A1072C"/>
    <w:rsid w:val="00A121B7"/>
    <w:rsid w:val="00A33E1B"/>
    <w:rsid w:val="00A37A59"/>
    <w:rsid w:val="00A5011F"/>
    <w:rsid w:val="00A52D26"/>
    <w:rsid w:val="00A557A1"/>
    <w:rsid w:val="00A669FC"/>
    <w:rsid w:val="00A700F6"/>
    <w:rsid w:val="00A8039F"/>
    <w:rsid w:val="00A827AE"/>
    <w:rsid w:val="00A84BA8"/>
    <w:rsid w:val="00A92860"/>
    <w:rsid w:val="00A96C13"/>
    <w:rsid w:val="00AA5B9D"/>
    <w:rsid w:val="00AB1849"/>
    <w:rsid w:val="00AB380B"/>
    <w:rsid w:val="00AB7150"/>
    <w:rsid w:val="00AD2037"/>
    <w:rsid w:val="00AE7755"/>
    <w:rsid w:val="00AF04C2"/>
    <w:rsid w:val="00AF3D8D"/>
    <w:rsid w:val="00AF67E7"/>
    <w:rsid w:val="00B05004"/>
    <w:rsid w:val="00B332E0"/>
    <w:rsid w:val="00B34A8D"/>
    <w:rsid w:val="00B45628"/>
    <w:rsid w:val="00B46A1A"/>
    <w:rsid w:val="00B53727"/>
    <w:rsid w:val="00B5577E"/>
    <w:rsid w:val="00B55FF8"/>
    <w:rsid w:val="00B56B0E"/>
    <w:rsid w:val="00B601B9"/>
    <w:rsid w:val="00B7749B"/>
    <w:rsid w:val="00B835ED"/>
    <w:rsid w:val="00B86675"/>
    <w:rsid w:val="00B91B5F"/>
    <w:rsid w:val="00B92B76"/>
    <w:rsid w:val="00B967EA"/>
    <w:rsid w:val="00BA1134"/>
    <w:rsid w:val="00BA28B5"/>
    <w:rsid w:val="00BA67E2"/>
    <w:rsid w:val="00BB1BD4"/>
    <w:rsid w:val="00BD3224"/>
    <w:rsid w:val="00BD528C"/>
    <w:rsid w:val="00BE158C"/>
    <w:rsid w:val="00BE3E79"/>
    <w:rsid w:val="00BE678A"/>
    <w:rsid w:val="00C02189"/>
    <w:rsid w:val="00C02791"/>
    <w:rsid w:val="00C04186"/>
    <w:rsid w:val="00C12582"/>
    <w:rsid w:val="00C14705"/>
    <w:rsid w:val="00C47B9F"/>
    <w:rsid w:val="00C623EB"/>
    <w:rsid w:val="00C7486D"/>
    <w:rsid w:val="00C84336"/>
    <w:rsid w:val="00C85D6A"/>
    <w:rsid w:val="00C9043F"/>
    <w:rsid w:val="00C90DAC"/>
    <w:rsid w:val="00C92969"/>
    <w:rsid w:val="00C92CF6"/>
    <w:rsid w:val="00CA4BD6"/>
    <w:rsid w:val="00CB06B5"/>
    <w:rsid w:val="00CB0C8A"/>
    <w:rsid w:val="00CB3544"/>
    <w:rsid w:val="00CC4B71"/>
    <w:rsid w:val="00CE1A93"/>
    <w:rsid w:val="00CF0873"/>
    <w:rsid w:val="00CF3929"/>
    <w:rsid w:val="00D0265C"/>
    <w:rsid w:val="00D36E95"/>
    <w:rsid w:val="00D37B61"/>
    <w:rsid w:val="00D42306"/>
    <w:rsid w:val="00D45C9D"/>
    <w:rsid w:val="00D538C8"/>
    <w:rsid w:val="00D543E1"/>
    <w:rsid w:val="00D556D1"/>
    <w:rsid w:val="00D63173"/>
    <w:rsid w:val="00D72250"/>
    <w:rsid w:val="00D72724"/>
    <w:rsid w:val="00D72D72"/>
    <w:rsid w:val="00D743EF"/>
    <w:rsid w:val="00D76894"/>
    <w:rsid w:val="00D85718"/>
    <w:rsid w:val="00D92A92"/>
    <w:rsid w:val="00D97822"/>
    <w:rsid w:val="00DB3DD3"/>
    <w:rsid w:val="00DC1929"/>
    <w:rsid w:val="00DC2AFC"/>
    <w:rsid w:val="00DD2B66"/>
    <w:rsid w:val="00DD4EAA"/>
    <w:rsid w:val="00DD7704"/>
    <w:rsid w:val="00DD7AE8"/>
    <w:rsid w:val="00DE367E"/>
    <w:rsid w:val="00DE58DD"/>
    <w:rsid w:val="00DF44A9"/>
    <w:rsid w:val="00E020C2"/>
    <w:rsid w:val="00E0543F"/>
    <w:rsid w:val="00E21204"/>
    <w:rsid w:val="00E30B66"/>
    <w:rsid w:val="00E314FF"/>
    <w:rsid w:val="00E3627B"/>
    <w:rsid w:val="00E372E2"/>
    <w:rsid w:val="00E45B86"/>
    <w:rsid w:val="00E47B69"/>
    <w:rsid w:val="00E47F12"/>
    <w:rsid w:val="00E61FE7"/>
    <w:rsid w:val="00E65A6C"/>
    <w:rsid w:val="00E66FCD"/>
    <w:rsid w:val="00E67D43"/>
    <w:rsid w:val="00E71E5D"/>
    <w:rsid w:val="00E7713C"/>
    <w:rsid w:val="00E835D3"/>
    <w:rsid w:val="00E8653F"/>
    <w:rsid w:val="00E90DEC"/>
    <w:rsid w:val="00E9673C"/>
    <w:rsid w:val="00EA655E"/>
    <w:rsid w:val="00EA779A"/>
    <w:rsid w:val="00EC43B3"/>
    <w:rsid w:val="00EE5C37"/>
    <w:rsid w:val="00EF6C91"/>
    <w:rsid w:val="00EF7977"/>
    <w:rsid w:val="00F438E5"/>
    <w:rsid w:val="00F47302"/>
    <w:rsid w:val="00F47949"/>
    <w:rsid w:val="00F50E78"/>
    <w:rsid w:val="00F523EF"/>
    <w:rsid w:val="00F5277A"/>
    <w:rsid w:val="00F52BC7"/>
    <w:rsid w:val="00F533F0"/>
    <w:rsid w:val="00F55178"/>
    <w:rsid w:val="00F638DB"/>
    <w:rsid w:val="00F67094"/>
    <w:rsid w:val="00F946BA"/>
    <w:rsid w:val="00F96DE1"/>
    <w:rsid w:val="00FA1987"/>
    <w:rsid w:val="00FC41CE"/>
    <w:rsid w:val="00FE50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8572B2"/>
  <w15:docId w15:val="{C503DF79-9D56-476C-8890-6D3F3890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865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4EB"/>
    <w:pPr>
      <w:ind w:left="720"/>
      <w:contextualSpacing/>
    </w:pPr>
  </w:style>
  <w:style w:type="paragraph" w:styleId="FootnoteText">
    <w:name w:val="footnote text"/>
    <w:basedOn w:val="Normal"/>
    <w:link w:val="FootnoteTextChar"/>
    <w:uiPriority w:val="99"/>
    <w:semiHidden/>
    <w:unhideWhenUsed/>
    <w:rsid w:val="00B456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5628"/>
    <w:rPr>
      <w:sz w:val="20"/>
      <w:szCs w:val="20"/>
    </w:rPr>
  </w:style>
  <w:style w:type="character" w:styleId="FootnoteReference">
    <w:name w:val="footnote reference"/>
    <w:basedOn w:val="DefaultParagraphFont"/>
    <w:uiPriority w:val="99"/>
    <w:semiHidden/>
    <w:unhideWhenUsed/>
    <w:rsid w:val="00B45628"/>
    <w:rPr>
      <w:vertAlign w:val="superscript"/>
    </w:rPr>
  </w:style>
  <w:style w:type="character" w:styleId="CommentReference">
    <w:name w:val="annotation reference"/>
    <w:basedOn w:val="DefaultParagraphFont"/>
    <w:uiPriority w:val="99"/>
    <w:semiHidden/>
    <w:unhideWhenUsed/>
    <w:rsid w:val="005904EE"/>
    <w:rPr>
      <w:sz w:val="16"/>
      <w:szCs w:val="16"/>
    </w:rPr>
  </w:style>
  <w:style w:type="paragraph" w:styleId="CommentText">
    <w:name w:val="annotation text"/>
    <w:basedOn w:val="Normal"/>
    <w:link w:val="CommentTextChar"/>
    <w:uiPriority w:val="99"/>
    <w:semiHidden/>
    <w:unhideWhenUsed/>
    <w:rsid w:val="005904EE"/>
    <w:pPr>
      <w:spacing w:line="240" w:lineRule="auto"/>
    </w:pPr>
    <w:rPr>
      <w:sz w:val="20"/>
      <w:szCs w:val="20"/>
    </w:rPr>
  </w:style>
  <w:style w:type="character" w:customStyle="1" w:styleId="CommentTextChar">
    <w:name w:val="Comment Text Char"/>
    <w:basedOn w:val="DefaultParagraphFont"/>
    <w:link w:val="CommentText"/>
    <w:uiPriority w:val="99"/>
    <w:semiHidden/>
    <w:rsid w:val="005904EE"/>
    <w:rPr>
      <w:sz w:val="20"/>
      <w:szCs w:val="20"/>
    </w:rPr>
  </w:style>
  <w:style w:type="paragraph" w:styleId="CommentSubject">
    <w:name w:val="annotation subject"/>
    <w:basedOn w:val="CommentText"/>
    <w:next w:val="CommentText"/>
    <w:link w:val="CommentSubjectChar"/>
    <w:uiPriority w:val="99"/>
    <w:semiHidden/>
    <w:unhideWhenUsed/>
    <w:rsid w:val="005904EE"/>
    <w:rPr>
      <w:b/>
      <w:bCs/>
    </w:rPr>
  </w:style>
  <w:style w:type="character" w:customStyle="1" w:styleId="CommentSubjectChar">
    <w:name w:val="Comment Subject Char"/>
    <w:basedOn w:val="CommentTextChar"/>
    <w:link w:val="CommentSubject"/>
    <w:uiPriority w:val="99"/>
    <w:semiHidden/>
    <w:rsid w:val="005904EE"/>
    <w:rPr>
      <w:b/>
      <w:bCs/>
      <w:sz w:val="20"/>
      <w:szCs w:val="20"/>
    </w:rPr>
  </w:style>
  <w:style w:type="paragraph" w:styleId="BalloonText">
    <w:name w:val="Balloon Text"/>
    <w:basedOn w:val="Normal"/>
    <w:link w:val="BalloonTextChar"/>
    <w:uiPriority w:val="99"/>
    <w:semiHidden/>
    <w:unhideWhenUsed/>
    <w:rsid w:val="00590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4EE"/>
    <w:rPr>
      <w:rFonts w:ascii="Segoe UI" w:hAnsi="Segoe UI" w:cs="Segoe UI"/>
      <w:sz w:val="18"/>
      <w:szCs w:val="18"/>
    </w:rPr>
  </w:style>
  <w:style w:type="paragraph" w:customStyle="1" w:styleId="Default">
    <w:name w:val="Default"/>
    <w:rsid w:val="000048B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B7F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FC7"/>
  </w:style>
  <w:style w:type="paragraph" w:styleId="Footer">
    <w:name w:val="footer"/>
    <w:basedOn w:val="Normal"/>
    <w:link w:val="FooterChar"/>
    <w:uiPriority w:val="99"/>
    <w:unhideWhenUsed/>
    <w:rsid w:val="004B7F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FC7"/>
  </w:style>
  <w:style w:type="table" w:styleId="TableGrid">
    <w:name w:val="Table Grid"/>
    <w:basedOn w:val="TableNormal"/>
    <w:uiPriority w:val="39"/>
    <w:rsid w:val="00A33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B5695"/>
    <w:pPr>
      <w:spacing w:after="200" w:line="240" w:lineRule="auto"/>
    </w:pPr>
    <w:rPr>
      <w:i/>
      <w:iCs/>
      <w:color w:val="44546A" w:themeColor="text2"/>
      <w:sz w:val="18"/>
      <w:szCs w:val="18"/>
    </w:rPr>
  </w:style>
  <w:style w:type="paragraph" w:styleId="NormalWeb">
    <w:name w:val="Normal (Web)"/>
    <w:basedOn w:val="Normal"/>
    <w:uiPriority w:val="99"/>
    <w:semiHidden/>
    <w:unhideWhenUsed/>
    <w:rsid w:val="004125D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EndNoteBibliographyTitle">
    <w:name w:val="EndNote Bibliography Title"/>
    <w:basedOn w:val="Normal"/>
    <w:link w:val="EndNoteBibliographyTitleChar"/>
    <w:rsid w:val="00D42306"/>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D42306"/>
    <w:rPr>
      <w:rFonts w:ascii="Calibri" w:hAnsi="Calibri" w:cs="Calibri"/>
      <w:noProof/>
      <w:lang w:val="en-US"/>
    </w:rPr>
  </w:style>
  <w:style w:type="paragraph" w:customStyle="1" w:styleId="EndNoteBibliography">
    <w:name w:val="EndNote Bibliography"/>
    <w:basedOn w:val="Normal"/>
    <w:link w:val="EndNoteBibliographyChar"/>
    <w:rsid w:val="00D42306"/>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D42306"/>
    <w:rPr>
      <w:rFonts w:ascii="Calibri" w:hAnsi="Calibri" w:cs="Calibri"/>
      <w:noProof/>
      <w:lang w:val="en-US"/>
    </w:rPr>
  </w:style>
  <w:style w:type="character" w:styleId="PlaceholderText">
    <w:name w:val="Placeholder Text"/>
    <w:basedOn w:val="DefaultParagraphFont"/>
    <w:uiPriority w:val="99"/>
    <w:semiHidden/>
    <w:rsid w:val="00BD3224"/>
    <w:rPr>
      <w:color w:val="808080"/>
    </w:rPr>
  </w:style>
  <w:style w:type="character" w:styleId="Hyperlink">
    <w:name w:val="Hyperlink"/>
    <w:basedOn w:val="DefaultParagraphFont"/>
    <w:uiPriority w:val="99"/>
    <w:unhideWhenUsed/>
    <w:rsid w:val="000C0CAD"/>
    <w:rPr>
      <w:color w:val="0563C1" w:themeColor="hyperlink"/>
      <w:u w:val="single"/>
    </w:rPr>
  </w:style>
  <w:style w:type="character" w:customStyle="1" w:styleId="Heading1Char">
    <w:name w:val="Heading 1 Char"/>
    <w:basedOn w:val="DefaultParagraphFont"/>
    <w:link w:val="Heading1"/>
    <w:uiPriority w:val="9"/>
    <w:rsid w:val="00E8653F"/>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E771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382479">
      <w:bodyDiv w:val="1"/>
      <w:marLeft w:val="0"/>
      <w:marRight w:val="0"/>
      <w:marTop w:val="0"/>
      <w:marBottom w:val="0"/>
      <w:divBdr>
        <w:top w:val="none" w:sz="0" w:space="0" w:color="auto"/>
        <w:left w:val="none" w:sz="0" w:space="0" w:color="auto"/>
        <w:bottom w:val="none" w:sz="0" w:space="0" w:color="auto"/>
        <w:right w:val="none" w:sz="0" w:space="0" w:color="auto"/>
      </w:divBdr>
    </w:div>
    <w:div w:id="1406338382">
      <w:bodyDiv w:val="1"/>
      <w:marLeft w:val="0"/>
      <w:marRight w:val="0"/>
      <w:marTop w:val="0"/>
      <w:marBottom w:val="0"/>
      <w:divBdr>
        <w:top w:val="none" w:sz="0" w:space="0" w:color="auto"/>
        <w:left w:val="none" w:sz="0" w:space="0" w:color="auto"/>
        <w:bottom w:val="none" w:sz="0" w:space="0" w:color="auto"/>
        <w:right w:val="none" w:sz="0" w:space="0" w:color="auto"/>
      </w:divBdr>
    </w:div>
    <w:div w:id="1805540850">
      <w:bodyDiv w:val="1"/>
      <w:marLeft w:val="0"/>
      <w:marRight w:val="0"/>
      <w:marTop w:val="0"/>
      <w:marBottom w:val="0"/>
      <w:divBdr>
        <w:top w:val="none" w:sz="0" w:space="0" w:color="auto"/>
        <w:left w:val="none" w:sz="0" w:space="0" w:color="auto"/>
        <w:bottom w:val="none" w:sz="0" w:space="0" w:color="auto"/>
        <w:right w:val="none" w:sz="0" w:space="0" w:color="auto"/>
      </w:divBdr>
    </w:div>
    <w:div w:id="198338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hyperlink" Target="https://fingertips.phe.org.uk/" TargetMode="Externa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yperlink" Target="http://clahrc-yh.nihr.ac.uk/our-themes/health-economics-and-outcome-measurement/resources" TargetMode="Externa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hyperlink" Target="https://www.hsj.co.uk/nhs-harrogate-and-rural-district-ccg/vanguard-turned-to-plan-b-after-first-model-didnt-work/7020192.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C8B5E-F96D-404F-ABD6-0F14B44B9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10071</Words>
  <Characters>57410</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67347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Hinde</dc:creator>
  <cp:lastModifiedBy>Sebastian Hinde</cp:lastModifiedBy>
  <cp:revision>4</cp:revision>
  <dcterms:created xsi:type="dcterms:W3CDTF">2019-05-13T08:20:00Z</dcterms:created>
  <dcterms:modified xsi:type="dcterms:W3CDTF">2019-05-13T08:29:00Z</dcterms:modified>
</cp:coreProperties>
</file>