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AA5" w:rsidRPr="00852BD2" w:rsidRDefault="00624D23" w:rsidP="00C1251F">
      <w:pPr>
        <w:spacing w:line="480" w:lineRule="auto"/>
        <w:rPr>
          <w:rFonts w:ascii="Times" w:hAnsi="Times" w:cs="Times"/>
          <w:sz w:val="24"/>
          <w:szCs w:val="24"/>
        </w:rPr>
      </w:pPr>
      <w:bookmarkStart w:id="0" w:name="_GoBack"/>
      <w:bookmarkEnd w:id="0"/>
      <w:r>
        <w:rPr>
          <w:rFonts w:ascii="Times" w:hAnsi="Times" w:cs="Times"/>
          <w:sz w:val="24"/>
          <w:szCs w:val="24"/>
        </w:rPr>
        <w:t>The evidence base for the treatment of</w:t>
      </w:r>
      <w:r w:rsidR="00C1251F">
        <w:rPr>
          <w:rFonts w:ascii="Times" w:hAnsi="Times" w:cs="Times"/>
          <w:sz w:val="24"/>
          <w:szCs w:val="24"/>
        </w:rPr>
        <w:t xml:space="preserve"> </w:t>
      </w:r>
      <w:r w:rsidR="00E37013">
        <w:rPr>
          <w:rFonts w:ascii="Times" w:hAnsi="Times" w:cs="Times"/>
          <w:sz w:val="24"/>
          <w:szCs w:val="24"/>
        </w:rPr>
        <w:t>dependent personality d</w:t>
      </w:r>
      <w:r w:rsidR="00CF07FC">
        <w:rPr>
          <w:rFonts w:ascii="Times" w:hAnsi="Times" w:cs="Times"/>
          <w:sz w:val="24"/>
          <w:szCs w:val="24"/>
        </w:rPr>
        <w:t xml:space="preserve">isorder </w:t>
      </w:r>
      <w:r w:rsidR="00660B44">
        <w:rPr>
          <w:rFonts w:ascii="Times" w:hAnsi="Times" w:cs="Times"/>
          <w:sz w:val="24"/>
          <w:szCs w:val="24"/>
        </w:rPr>
        <w:t>(</w:t>
      </w:r>
      <w:r w:rsidR="00CF07FC">
        <w:rPr>
          <w:rFonts w:ascii="Times" w:hAnsi="Times" w:cs="Times"/>
          <w:sz w:val="24"/>
          <w:szCs w:val="24"/>
        </w:rPr>
        <w:t>DPD</w:t>
      </w:r>
      <w:r w:rsidR="00660B44">
        <w:rPr>
          <w:rFonts w:ascii="Times" w:hAnsi="Times" w:cs="Times"/>
          <w:sz w:val="24"/>
          <w:szCs w:val="24"/>
        </w:rPr>
        <w:t>)</w:t>
      </w:r>
      <w:r>
        <w:rPr>
          <w:rFonts w:ascii="Times" w:hAnsi="Times" w:cs="Times"/>
          <w:sz w:val="24"/>
          <w:szCs w:val="24"/>
        </w:rPr>
        <w:t xml:space="preserve"> </w:t>
      </w:r>
      <w:r w:rsidR="00C1251F">
        <w:rPr>
          <w:rFonts w:ascii="Times" w:hAnsi="Times" w:cs="Times"/>
          <w:sz w:val="24"/>
          <w:szCs w:val="24"/>
        </w:rPr>
        <w:t>is sparse</w:t>
      </w:r>
      <w:r w:rsidR="005F3578">
        <w:rPr>
          <w:rFonts w:ascii="Times" w:hAnsi="Times" w:cs="Times"/>
          <w:sz w:val="24"/>
          <w:szCs w:val="24"/>
        </w:rPr>
        <w:t xml:space="preserve"> and there are few </w:t>
      </w:r>
      <w:r w:rsidR="00660B44">
        <w:rPr>
          <w:rFonts w:ascii="Times" w:hAnsi="Times" w:cs="Times"/>
          <w:sz w:val="24"/>
          <w:szCs w:val="24"/>
        </w:rPr>
        <w:t xml:space="preserve">credible </w:t>
      </w:r>
      <w:r w:rsidR="005F3578">
        <w:rPr>
          <w:rFonts w:ascii="Times" w:hAnsi="Times" w:cs="Times"/>
          <w:sz w:val="24"/>
          <w:szCs w:val="24"/>
        </w:rPr>
        <w:t xml:space="preserve">evaluations of the </w:t>
      </w:r>
      <w:r w:rsidR="00660B44">
        <w:rPr>
          <w:rFonts w:ascii="Times" w:hAnsi="Times" w:cs="Times"/>
          <w:sz w:val="24"/>
          <w:szCs w:val="24"/>
        </w:rPr>
        <w:t>effectiveness</w:t>
      </w:r>
      <w:r w:rsidR="005F3578">
        <w:rPr>
          <w:rFonts w:ascii="Times" w:hAnsi="Times" w:cs="Times"/>
          <w:sz w:val="24"/>
          <w:szCs w:val="24"/>
        </w:rPr>
        <w:t xml:space="preserve"> of integrative psychotherapies.  </w:t>
      </w:r>
      <w:r w:rsidR="00C1251F">
        <w:rPr>
          <w:rFonts w:ascii="Times" w:hAnsi="Times" w:cs="Times"/>
          <w:sz w:val="24"/>
          <w:szCs w:val="24"/>
        </w:rPr>
        <w:t xml:space="preserve">This </w:t>
      </w:r>
      <w:r w:rsidR="00C95EEE">
        <w:rPr>
          <w:rFonts w:ascii="Times" w:hAnsi="Times" w:cs="Times"/>
          <w:sz w:val="24"/>
          <w:szCs w:val="24"/>
        </w:rPr>
        <w:t xml:space="preserve">study </w:t>
      </w:r>
      <w:r w:rsidR="005F3578">
        <w:rPr>
          <w:rFonts w:ascii="Times" w:hAnsi="Times" w:cs="Times"/>
          <w:sz w:val="24"/>
          <w:szCs w:val="24"/>
        </w:rPr>
        <w:t xml:space="preserve">therefore </w:t>
      </w:r>
      <w:r w:rsidR="00C95EEE">
        <w:rPr>
          <w:rFonts w:ascii="Times" w:hAnsi="Times" w:cs="Times"/>
          <w:sz w:val="24"/>
          <w:szCs w:val="24"/>
        </w:rPr>
        <w:t>employed</w:t>
      </w:r>
      <w:r w:rsidR="00CF07FC">
        <w:rPr>
          <w:rFonts w:ascii="Times" w:hAnsi="Times" w:cs="Times"/>
          <w:sz w:val="24"/>
          <w:szCs w:val="24"/>
        </w:rPr>
        <w:t xml:space="preserve"> a</w:t>
      </w:r>
      <w:r w:rsidR="00C1251F">
        <w:rPr>
          <w:rFonts w:ascii="Times" w:hAnsi="Times" w:cs="Times"/>
          <w:sz w:val="24"/>
          <w:szCs w:val="24"/>
        </w:rPr>
        <w:t>n A/B with extended follow-up single case design with a female patient meeting diagnostic criteria for HPD</w:t>
      </w:r>
      <w:r w:rsidR="00660B44">
        <w:rPr>
          <w:rFonts w:ascii="Times" w:hAnsi="Times" w:cs="Times"/>
          <w:sz w:val="24"/>
          <w:szCs w:val="24"/>
        </w:rPr>
        <w:t xml:space="preserve"> treated with an integrative psychotherapy</w:t>
      </w:r>
      <w:r w:rsidR="00C1251F">
        <w:rPr>
          <w:rFonts w:ascii="Times" w:hAnsi="Times" w:cs="Times"/>
          <w:sz w:val="24"/>
          <w:szCs w:val="24"/>
        </w:rPr>
        <w:t xml:space="preserve">.  The patient was treated with 24 sessions of </w:t>
      </w:r>
      <w:r w:rsidR="00660B44">
        <w:rPr>
          <w:rFonts w:ascii="Times" w:hAnsi="Times" w:cs="Times"/>
          <w:sz w:val="24"/>
          <w:szCs w:val="24"/>
        </w:rPr>
        <w:t>cognitive analytic therapy (CAT)</w:t>
      </w:r>
      <w:r w:rsidR="00C1251F">
        <w:rPr>
          <w:rFonts w:ascii="Times" w:hAnsi="Times" w:cs="Times"/>
          <w:sz w:val="24"/>
          <w:szCs w:val="24"/>
        </w:rPr>
        <w:t xml:space="preserve"> with six-month follow-up and fidelity to the treatment model was found to be sufficient</w:t>
      </w:r>
      <w:r w:rsidR="00DF4B93">
        <w:rPr>
          <w:rFonts w:ascii="Times" w:hAnsi="Times" w:cs="Times"/>
          <w:sz w:val="24"/>
          <w:szCs w:val="24"/>
        </w:rPr>
        <w:t xml:space="preserve"> and satisfactory</w:t>
      </w:r>
      <w:r w:rsidR="00C1251F">
        <w:rPr>
          <w:rFonts w:ascii="Times" w:hAnsi="Times" w:cs="Times"/>
          <w:sz w:val="24"/>
          <w:szCs w:val="24"/>
        </w:rPr>
        <w:t xml:space="preserve">.  There was a significant </w:t>
      </w:r>
      <w:r w:rsidR="005709BE">
        <w:rPr>
          <w:rFonts w:ascii="Times" w:hAnsi="Times" w:cs="Times"/>
          <w:sz w:val="24"/>
          <w:szCs w:val="24"/>
        </w:rPr>
        <w:t xml:space="preserve">effect of phase of study </w:t>
      </w:r>
      <w:r w:rsidR="00CB3FB0">
        <w:rPr>
          <w:rFonts w:ascii="Times" w:hAnsi="Times" w:cs="Times"/>
          <w:sz w:val="24"/>
          <w:szCs w:val="24"/>
        </w:rPr>
        <w:t>in the time series of the</w:t>
      </w:r>
      <w:r w:rsidR="00C1251F">
        <w:rPr>
          <w:rFonts w:ascii="Times" w:hAnsi="Times" w:cs="Times"/>
          <w:sz w:val="24"/>
          <w:szCs w:val="24"/>
        </w:rPr>
        <w:t xml:space="preserve"> primary </w:t>
      </w:r>
      <w:r w:rsidR="005F3578">
        <w:rPr>
          <w:rFonts w:ascii="Times" w:hAnsi="Times" w:cs="Times"/>
          <w:sz w:val="24"/>
          <w:szCs w:val="24"/>
        </w:rPr>
        <w:t xml:space="preserve">intensively measured </w:t>
      </w:r>
      <w:r w:rsidR="00C1251F">
        <w:rPr>
          <w:rFonts w:ascii="Times" w:hAnsi="Times" w:cs="Times"/>
          <w:sz w:val="24"/>
          <w:szCs w:val="24"/>
        </w:rPr>
        <w:t>ideographic measure of reassurance</w:t>
      </w:r>
      <w:r w:rsidR="005F3578">
        <w:rPr>
          <w:rFonts w:ascii="Times" w:hAnsi="Times" w:cs="Times"/>
          <w:sz w:val="24"/>
          <w:szCs w:val="24"/>
        </w:rPr>
        <w:t>-</w:t>
      </w:r>
      <w:r w:rsidR="00C1251F">
        <w:rPr>
          <w:rFonts w:ascii="Times" w:hAnsi="Times" w:cs="Times"/>
          <w:sz w:val="24"/>
          <w:szCs w:val="24"/>
        </w:rPr>
        <w:t>seeking</w:t>
      </w:r>
      <w:r w:rsidR="00E37013">
        <w:rPr>
          <w:rFonts w:ascii="Times" w:hAnsi="Times" w:cs="Times"/>
          <w:sz w:val="24"/>
          <w:szCs w:val="24"/>
        </w:rPr>
        <w:t>,</w:t>
      </w:r>
      <w:r w:rsidR="005F3578">
        <w:rPr>
          <w:rFonts w:ascii="Times" w:hAnsi="Times" w:cs="Times"/>
          <w:sz w:val="24"/>
          <w:szCs w:val="24"/>
        </w:rPr>
        <w:t xml:space="preserve"> after controlling for autocorrelation in the time series</w:t>
      </w:r>
      <w:r w:rsidR="00C1251F">
        <w:rPr>
          <w:rFonts w:ascii="Times" w:hAnsi="Times" w:cs="Times"/>
          <w:sz w:val="24"/>
          <w:szCs w:val="24"/>
        </w:rPr>
        <w:t xml:space="preserve">.  </w:t>
      </w:r>
      <w:r w:rsidR="005F3578">
        <w:rPr>
          <w:rFonts w:ascii="Times" w:hAnsi="Times" w:cs="Times"/>
          <w:sz w:val="24"/>
          <w:szCs w:val="24"/>
        </w:rPr>
        <w:t>On the primary nomothetic measure (</w:t>
      </w:r>
      <w:r w:rsidR="005709BE">
        <w:rPr>
          <w:rFonts w:ascii="Times" w:hAnsi="Times" w:cs="Times"/>
          <w:sz w:val="24"/>
          <w:szCs w:val="24"/>
        </w:rPr>
        <w:t xml:space="preserve">i.e. </w:t>
      </w:r>
      <w:r w:rsidR="005F3578">
        <w:rPr>
          <w:rFonts w:ascii="Times" w:hAnsi="Times" w:cs="Times"/>
          <w:sz w:val="24"/>
          <w:szCs w:val="24"/>
        </w:rPr>
        <w:t xml:space="preserve">Interpersonal Dependency </w:t>
      </w:r>
      <w:r w:rsidR="00E00869">
        <w:rPr>
          <w:rFonts w:ascii="Times" w:hAnsi="Times" w:cs="Times"/>
          <w:sz w:val="24"/>
          <w:szCs w:val="24"/>
        </w:rPr>
        <w:t>Inventory</w:t>
      </w:r>
      <w:r w:rsidR="005F3578">
        <w:rPr>
          <w:rFonts w:ascii="Times" w:hAnsi="Times" w:cs="Times"/>
          <w:sz w:val="24"/>
          <w:szCs w:val="24"/>
        </w:rPr>
        <w:t>)</w:t>
      </w:r>
      <w:r w:rsidR="00C95508">
        <w:rPr>
          <w:rFonts w:ascii="Times" w:hAnsi="Times" w:cs="Times"/>
          <w:sz w:val="24"/>
          <w:szCs w:val="24"/>
        </w:rPr>
        <w:t>,</w:t>
      </w:r>
      <w:r w:rsidR="005F3578">
        <w:rPr>
          <w:rFonts w:ascii="Times" w:hAnsi="Times" w:cs="Times"/>
          <w:sz w:val="24"/>
          <w:szCs w:val="24"/>
        </w:rPr>
        <w:t xml:space="preserve"> there was a reliable </w:t>
      </w:r>
      <w:r w:rsidR="00660B44">
        <w:rPr>
          <w:rFonts w:ascii="Times" w:hAnsi="Times" w:cs="Times"/>
          <w:sz w:val="24"/>
          <w:szCs w:val="24"/>
        </w:rPr>
        <w:t xml:space="preserve">increase </w:t>
      </w:r>
      <w:r w:rsidR="00DF4B93">
        <w:rPr>
          <w:rFonts w:ascii="Times" w:hAnsi="Times" w:cs="Times"/>
          <w:sz w:val="24"/>
          <w:szCs w:val="24"/>
        </w:rPr>
        <w:t>in self-confidence on</w:t>
      </w:r>
      <w:r w:rsidR="005F3578">
        <w:rPr>
          <w:rFonts w:ascii="Times" w:hAnsi="Times" w:cs="Times"/>
          <w:sz w:val="24"/>
          <w:szCs w:val="24"/>
        </w:rPr>
        <w:t xml:space="preserve"> assessment-termination comparisons.  </w:t>
      </w:r>
      <w:r w:rsidR="005709BE">
        <w:rPr>
          <w:rFonts w:ascii="Times" w:hAnsi="Times" w:cs="Times"/>
          <w:sz w:val="24"/>
          <w:szCs w:val="24"/>
        </w:rPr>
        <w:t xml:space="preserve">Confidence in the reliability of the </w:t>
      </w:r>
      <w:r w:rsidR="00660B44">
        <w:rPr>
          <w:rFonts w:ascii="Times" w:hAnsi="Times" w:cs="Times"/>
          <w:sz w:val="24"/>
          <w:szCs w:val="24"/>
        </w:rPr>
        <w:t xml:space="preserve">ideographic </w:t>
      </w:r>
      <w:r w:rsidR="005709BE">
        <w:rPr>
          <w:rFonts w:ascii="Times" w:hAnsi="Times" w:cs="Times"/>
          <w:sz w:val="24"/>
          <w:szCs w:val="24"/>
        </w:rPr>
        <w:t xml:space="preserve">results is </w:t>
      </w:r>
      <w:r w:rsidR="005F3578">
        <w:rPr>
          <w:rFonts w:ascii="Times" w:hAnsi="Times" w:cs="Times"/>
          <w:sz w:val="24"/>
          <w:szCs w:val="24"/>
        </w:rPr>
        <w:t xml:space="preserve">limited by evidence of </w:t>
      </w:r>
      <w:r w:rsidR="00660B44">
        <w:rPr>
          <w:rFonts w:ascii="Times" w:hAnsi="Times" w:cs="Times"/>
          <w:sz w:val="24"/>
          <w:szCs w:val="24"/>
        </w:rPr>
        <w:t>improvements occurring during the baseline phase</w:t>
      </w:r>
      <w:r w:rsidR="005709BE">
        <w:rPr>
          <w:rFonts w:ascii="Times" w:hAnsi="Times" w:cs="Times"/>
          <w:sz w:val="24"/>
          <w:szCs w:val="24"/>
        </w:rPr>
        <w:t>.</w:t>
      </w:r>
      <w:r w:rsidR="00D04C07">
        <w:rPr>
          <w:rFonts w:ascii="Times" w:hAnsi="Times" w:cs="Times"/>
          <w:sz w:val="24"/>
          <w:szCs w:val="24"/>
        </w:rPr>
        <w:t xml:space="preserve"> </w:t>
      </w:r>
      <w:r w:rsidR="005709BE">
        <w:rPr>
          <w:rFonts w:ascii="Times" w:hAnsi="Times" w:cs="Times"/>
          <w:sz w:val="24"/>
          <w:szCs w:val="24"/>
        </w:rPr>
        <w:t xml:space="preserve"> </w:t>
      </w:r>
      <w:r w:rsidR="005F3578">
        <w:rPr>
          <w:rFonts w:ascii="Times" w:hAnsi="Times" w:cs="Times"/>
          <w:sz w:val="24"/>
          <w:szCs w:val="24"/>
        </w:rPr>
        <w:t xml:space="preserve">The methodological limitations and clinical/theoretical implications are discussed for the use of CAT with patients with strong dependent traits or DPD.  </w:t>
      </w:r>
      <w:r w:rsidR="00DB6AA5">
        <w:rPr>
          <w:rFonts w:ascii="Times" w:hAnsi="Times" w:cs="Times"/>
          <w:b/>
          <w:sz w:val="24"/>
          <w:szCs w:val="24"/>
        </w:rPr>
        <w:br w:type="page"/>
      </w:r>
    </w:p>
    <w:p w:rsidR="00D00589" w:rsidRDefault="00473067" w:rsidP="00DF4B93">
      <w:pPr>
        <w:spacing w:line="480" w:lineRule="auto"/>
        <w:ind w:firstLine="567"/>
        <w:rPr>
          <w:rFonts w:ascii="Times" w:hAnsi="Times" w:cs="Times"/>
          <w:sz w:val="24"/>
          <w:szCs w:val="24"/>
        </w:rPr>
      </w:pPr>
      <w:r>
        <w:rPr>
          <w:rFonts w:ascii="Times" w:hAnsi="Times" w:cs="Times"/>
          <w:sz w:val="24"/>
          <w:szCs w:val="24"/>
        </w:rPr>
        <w:lastRenderedPageBreak/>
        <w:t xml:space="preserve">Excessive interpersonal dependency is a personality feature underpinned by two orthogonal factors (a) functional dependency and (b) emotional dependency (McClintock, McCarrick, Anderson, Himawan &amp; Hirschfield, 2017).  </w:t>
      </w:r>
      <w:r w:rsidR="00C464BE">
        <w:rPr>
          <w:rFonts w:ascii="Times" w:hAnsi="Times" w:cs="Times"/>
          <w:sz w:val="24"/>
          <w:szCs w:val="24"/>
        </w:rPr>
        <w:t xml:space="preserve">Highly </w:t>
      </w:r>
      <w:r w:rsidR="00DF4394">
        <w:rPr>
          <w:rFonts w:ascii="Times" w:hAnsi="Times" w:cs="Times"/>
          <w:sz w:val="24"/>
          <w:szCs w:val="24"/>
        </w:rPr>
        <w:t>f</w:t>
      </w:r>
      <w:r w:rsidR="007A7347">
        <w:rPr>
          <w:rFonts w:ascii="Times" w:hAnsi="Times" w:cs="Times"/>
          <w:sz w:val="24"/>
          <w:szCs w:val="24"/>
        </w:rPr>
        <w:t>unctional dependen</w:t>
      </w:r>
      <w:r w:rsidR="00C464BE">
        <w:rPr>
          <w:rFonts w:ascii="Times" w:hAnsi="Times" w:cs="Times"/>
          <w:sz w:val="24"/>
          <w:szCs w:val="24"/>
        </w:rPr>
        <w:t>t</w:t>
      </w:r>
      <w:r w:rsidR="007A7347">
        <w:rPr>
          <w:rFonts w:ascii="Times" w:hAnsi="Times" w:cs="Times"/>
          <w:sz w:val="24"/>
          <w:szCs w:val="24"/>
        </w:rPr>
        <w:t xml:space="preserve"> </w:t>
      </w:r>
      <w:r w:rsidR="00C464BE">
        <w:rPr>
          <w:rFonts w:ascii="Times" w:hAnsi="Times" w:cs="Times"/>
          <w:sz w:val="24"/>
          <w:szCs w:val="24"/>
        </w:rPr>
        <w:t xml:space="preserve">patients view themselves as incompetent </w:t>
      </w:r>
      <w:r w:rsidR="00624D23">
        <w:rPr>
          <w:rFonts w:ascii="Times" w:hAnsi="Times" w:cs="Times"/>
          <w:sz w:val="24"/>
          <w:szCs w:val="24"/>
        </w:rPr>
        <w:t xml:space="preserve">and are characterised by marked social anxiety, passivity and poor self-confidence </w:t>
      </w:r>
      <w:r w:rsidR="00C464BE">
        <w:rPr>
          <w:rFonts w:ascii="Times" w:hAnsi="Times" w:cs="Times"/>
          <w:sz w:val="24"/>
          <w:szCs w:val="24"/>
        </w:rPr>
        <w:t xml:space="preserve">and so relate to others as </w:t>
      </w:r>
      <w:r w:rsidR="00624D23">
        <w:rPr>
          <w:rFonts w:ascii="Times" w:hAnsi="Times" w:cs="Times"/>
          <w:sz w:val="24"/>
          <w:szCs w:val="24"/>
        </w:rPr>
        <w:t xml:space="preserve">key </w:t>
      </w:r>
      <w:r w:rsidR="00C464BE">
        <w:rPr>
          <w:rFonts w:ascii="Times" w:hAnsi="Times" w:cs="Times"/>
          <w:sz w:val="24"/>
          <w:szCs w:val="24"/>
        </w:rPr>
        <w:t xml:space="preserve">sources of agentic support and instructional guidance </w:t>
      </w:r>
      <w:r w:rsidR="007A7347">
        <w:rPr>
          <w:rFonts w:ascii="Times" w:hAnsi="Times" w:cs="Times"/>
          <w:sz w:val="24"/>
          <w:szCs w:val="24"/>
        </w:rPr>
        <w:t>(</w:t>
      </w:r>
      <w:r w:rsidR="00496116">
        <w:rPr>
          <w:rFonts w:ascii="Times" w:hAnsi="Times" w:cs="Times"/>
          <w:sz w:val="24"/>
          <w:szCs w:val="24"/>
        </w:rPr>
        <w:t>Morgan &amp; Clark, 2010</w:t>
      </w:r>
      <w:r w:rsidR="00C464BE">
        <w:rPr>
          <w:rFonts w:ascii="Times" w:hAnsi="Times" w:cs="Times"/>
          <w:sz w:val="24"/>
          <w:szCs w:val="24"/>
        </w:rPr>
        <w:t xml:space="preserve">; </w:t>
      </w:r>
      <w:r w:rsidR="003A1167">
        <w:rPr>
          <w:rFonts w:ascii="Times" w:hAnsi="Times" w:cs="Times"/>
          <w:sz w:val="24"/>
          <w:szCs w:val="24"/>
        </w:rPr>
        <w:t xml:space="preserve">McClintock, </w:t>
      </w:r>
      <w:r w:rsidR="00C464BE">
        <w:rPr>
          <w:rFonts w:ascii="Times" w:hAnsi="Times" w:cs="Times"/>
          <w:sz w:val="24"/>
          <w:szCs w:val="24"/>
        </w:rPr>
        <w:t>et al., 2017</w:t>
      </w:r>
      <w:r w:rsidR="00496116">
        <w:rPr>
          <w:rFonts w:ascii="Times" w:hAnsi="Times" w:cs="Times"/>
          <w:sz w:val="24"/>
          <w:szCs w:val="24"/>
        </w:rPr>
        <w:t>)</w:t>
      </w:r>
      <w:r w:rsidR="00C464BE">
        <w:rPr>
          <w:rFonts w:ascii="Times" w:hAnsi="Times" w:cs="Times"/>
          <w:sz w:val="24"/>
          <w:szCs w:val="24"/>
        </w:rPr>
        <w:t xml:space="preserve">.  Highly </w:t>
      </w:r>
      <w:r w:rsidR="00496116">
        <w:rPr>
          <w:rFonts w:ascii="Times" w:hAnsi="Times" w:cs="Times"/>
          <w:sz w:val="24"/>
          <w:szCs w:val="24"/>
        </w:rPr>
        <w:t xml:space="preserve">emotional dependent </w:t>
      </w:r>
      <w:r w:rsidR="00C464BE">
        <w:rPr>
          <w:rFonts w:ascii="Times" w:hAnsi="Times" w:cs="Times"/>
          <w:sz w:val="24"/>
          <w:szCs w:val="24"/>
        </w:rPr>
        <w:t>patients view themselves as helpless and so crave ongoing emotional support and reassurance from others and are</w:t>
      </w:r>
      <w:r w:rsidR="00496116">
        <w:rPr>
          <w:rFonts w:ascii="Times" w:hAnsi="Times" w:cs="Times"/>
          <w:sz w:val="24"/>
          <w:szCs w:val="24"/>
        </w:rPr>
        <w:t xml:space="preserve"> characterised by a pathological attachment to a significant figure, separation anxiety</w:t>
      </w:r>
      <w:r w:rsidR="00C464BE">
        <w:rPr>
          <w:rFonts w:ascii="Times" w:hAnsi="Times" w:cs="Times"/>
          <w:sz w:val="24"/>
          <w:szCs w:val="24"/>
        </w:rPr>
        <w:t xml:space="preserve"> and </w:t>
      </w:r>
      <w:r w:rsidR="00C95508">
        <w:rPr>
          <w:rFonts w:ascii="Times" w:hAnsi="Times" w:cs="Times"/>
          <w:sz w:val="24"/>
          <w:szCs w:val="24"/>
        </w:rPr>
        <w:t xml:space="preserve">insecurity </w:t>
      </w:r>
      <w:r w:rsidR="00496116">
        <w:rPr>
          <w:rFonts w:ascii="Times" w:hAnsi="Times" w:cs="Times"/>
          <w:sz w:val="24"/>
          <w:szCs w:val="24"/>
        </w:rPr>
        <w:t>(Arntz, 2005</w:t>
      </w:r>
      <w:r w:rsidR="00C464BE">
        <w:rPr>
          <w:rFonts w:ascii="Times" w:hAnsi="Times" w:cs="Times"/>
          <w:sz w:val="24"/>
          <w:szCs w:val="24"/>
        </w:rPr>
        <w:t xml:space="preserve">; </w:t>
      </w:r>
      <w:r w:rsidR="003A1167">
        <w:rPr>
          <w:rFonts w:ascii="Times" w:hAnsi="Times" w:cs="Times"/>
          <w:sz w:val="24"/>
          <w:szCs w:val="24"/>
        </w:rPr>
        <w:t xml:space="preserve">McClintock, </w:t>
      </w:r>
      <w:r w:rsidR="00C464BE">
        <w:rPr>
          <w:rFonts w:ascii="Times" w:hAnsi="Times" w:cs="Times"/>
          <w:sz w:val="24"/>
          <w:szCs w:val="24"/>
        </w:rPr>
        <w:t>et al., 2017</w:t>
      </w:r>
      <w:r w:rsidR="00496116">
        <w:rPr>
          <w:rFonts w:ascii="Times" w:hAnsi="Times" w:cs="Times"/>
          <w:sz w:val="24"/>
          <w:szCs w:val="24"/>
        </w:rPr>
        <w:t xml:space="preserve">).  </w:t>
      </w:r>
      <w:r w:rsidR="00687DF4">
        <w:rPr>
          <w:rFonts w:ascii="Times" w:hAnsi="Times" w:cs="Times"/>
          <w:sz w:val="24"/>
          <w:szCs w:val="24"/>
        </w:rPr>
        <w:t xml:space="preserve">Functional dependency appears to account for more distress and difficulties than </w:t>
      </w:r>
      <w:r w:rsidR="00CB3FB0">
        <w:rPr>
          <w:rFonts w:ascii="Times" w:hAnsi="Times" w:cs="Times"/>
          <w:sz w:val="24"/>
          <w:szCs w:val="24"/>
        </w:rPr>
        <w:t xml:space="preserve">does </w:t>
      </w:r>
      <w:r w:rsidR="00687DF4">
        <w:rPr>
          <w:rFonts w:ascii="Times" w:hAnsi="Times" w:cs="Times"/>
          <w:sz w:val="24"/>
          <w:szCs w:val="24"/>
        </w:rPr>
        <w:t>emotional dependency (Schulte, Mongrain &amp; Flora, 2008)</w:t>
      </w:r>
      <w:r w:rsidR="00D00589">
        <w:rPr>
          <w:rFonts w:ascii="Times" w:hAnsi="Times" w:cs="Times"/>
          <w:sz w:val="24"/>
          <w:szCs w:val="24"/>
        </w:rPr>
        <w:t xml:space="preserve">.  </w:t>
      </w:r>
    </w:p>
    <w:p w:rsidR="00DB6AA5" w:rsidRDefault="00687DF4" w:rsidP="00DF4B93">
      <w:pPr>
        <w:spacing w:line="480" w:lineRule="auto"/>
        <w:ind w:firstLine="567"/>
        <w:rPr>
          <w:rFonts w:ascii="Times" w:hAnsi="Times" w:cs="Times"/>
          <w:sz w:val="24"/>
          <w:szCs w:val="24"/>
        </w:rPr>
      </w:pPr>
      <w:r>
        <w:rPr>
          <w:rFonts w:ascii="Times" w:hAnsi="Times" w:cs="Times"/>
          <w:sz w:val="24"/>
          <w:szCs w:val="24"/>
        </w:rPr>
        <w:t xml:space="preserve">The </w:t>
      </w:r>
      <w:r w:rsidR="00DB6AA5">
        <w:rPr>
          <w:rFonts w:ascii="Times" w:hAnsi="Times" w:cs="Times"/>
          <w:sz w:val="24"/>
          <w:szCs w:val="24"/>
        </w:rPr>
        <w:t xml:space="preserve">DSM-5 </w:t>
      </w:r>
      <w:r w:rsidR="00496116">
        <w:rPr>
          <w:rFonts w:ascii="Times" w:hAnsi="Times" w:cs="Times"/>
          <w:sz w:val="24"/>
          <w:szCs w:val="24"/>
        </w:rPr>
        <w:t>diagnostic</w:t>
      </w:r>
      <w:r>
        <w:rPr>
          <w:rFonts w:ascii="Times" w:hAnsi="Times" w:cs="Times"/>
          <w:sz w:val="24"/>
          <w:szCs w:val="24"/>
        </w:rPr>
        <w:t xml:space="preserve"> criteria </w:t>
      </w:r>
      <w:r w:rsidR="00C33BC2">
        <w:rPr>
          <w:rFonts w:ascii="Times" w:hAnsi="Times" w:cs="Times"/>
          <w:sz w:val="24"/>
          <w:szCs w:val="24"/>
        </w:rPr>
        <w:t>take</w:t>
      </w:r>
      <w:r>
        <w:rPr>
          <w:rFonts w:ascii="Times" w:hAnsi="Times" w:cs="Times"/>
          <w:sz w:val="24"/>
          <w:szCs w:val="24"/>
        </w:rPr>
        <w:t xml:space="preserve"> account of both functional and emotional dependency to label</w:t>
      </w:r>
      <w:r w:rsidR="00662FA7">
        <w:rPr>
          <w:rFonts w:ascii="Times" w:hAnsi="Times" w:cs="Times"/>
          <w:sz w:val="24"/>
          <w:szCs w:val="24"/>
        </w:rPr>
        <w:t xml:space="preserve"> </w:t>
      </w:r>
      <w:r w:rsidR="00C464BE">
        <w:rPr>
          <w:rFonts w:ascii="Times" w:hAnsi="Times" w:cs="Times"/>
          <w:sz w:val="24"/>
          <w:szCs w:val="24"/>
        </w:rPr>
        <w:t xml:space="preserve">dependent personality disorder (DPD) </w:t>
      </w:r>
      <w:r w:rsidR="00662FA7">
        <w:rPr>
          <w:rFonts w:ascii="Times" w:hAnsi="Times" w:cs="Times"/>
          <w:sz w:val="24"/>
          <w:szCs w:val="24"/>
        </w:rPr>
        <w:t xml:space="preserve">as </w:t>
      </w:r>
      <w:r w:rsidR="00DB6AA5">
        <w:rPr>
          <w:rFonts w:ascii="Times" w:hAnsi="Times" w:cs="Times"/>
          <w:sz w:val="24"/>
          <w:szCs w:val="24"/>
        </w:rPr>
        <w:t xml:space="preserve">a </w:t>
      </w:r>
      <w:r w:rsidR="00C33BC2">
        <w:rPr>
          <w:rFonts w:ascii="Times" w:hAnsi="Times" w:cs="Times"/>
          <w:sz w:val="24"/>
          <w:szCs w:val="24"/>
        </w:rPr>
        <w:t xml:space="preserve">long-standing, </w:t>
      </w:r>
      <w:r w:rsidR="00DB6AA5" w:rsidRPr="00116196">
        <w:rPr>
          <w:rFonts w:ascii="Times" w:hAnsi="Times" w:cs="Times"/>
          <w:sz w:val="24"/>
          <w:szCs w:val="24"/>
        </w:rPr>
        <w:t xml:space="preserve">pervasive and excessive need to be taken care of </w:t>
      </w:r>
      <w:r w:rsidR="00C471B6">
        <w:rPr>
          <w:rFonts w:ascii="Times" w:hAnsi="Times" w:cs="Times"/>
          <w:sz w:val="24"/>
          <w:szCs w:val="24"/>
        </w:rPr>
        <w:t>(that emerges in early adulthood</w:t>
      </w:r>
      <w:r w:rsidR="00496116">
        <w:rPr>
          <w:rFonts w:ascii="Times" w:hAnsi="Times" w:cs="Times"/>
          <w:sz w:val="24"/>
          <w:szCs w:val="24"/>
        </w:rPr>
        <w:t xml:space="preserve"> and is evident in the adult regardless of context</w:t>
      </w:r>
      <w:r w:rsidR="00C471B6">
        <w:rPr>
          <w:rFonts w:ascii="Times" w:hAnsi="Times" w:cs="Times"/>
          <w:sz w:val="24"/>
          <w:szCs w:val="24"/>
        </w:rPr>
        <w:t xml:space="preserve">), </w:t>
      </w:r>
      <w:r w:rsidR="004F7BF0">
        <w:rPr>
          <w:rFonts w:ascii="Times" w:hAnsi="Times" w:cs="Times"/>
          <w:sz w:val="24"/>
          <w:szCs w:val="24"/>
        </w:rPr>
        <w:t>that leads to submissive/</w:t>
      </w:r>
      <w:r w:rsidR="00DB6AA5" w:rsidRPr="00116196">
        <w:rPr>
          <w:rFonts w:ascii="Times" w:hAnsi="Times" w:cs="Times"/>
          <w:sz w:val="24"/>
          <w:szCs w:val="24"/>
        </w:rPr>
        <w:t>clinging behaviour a</w:t>
      </w:r>
      <w:r w:rsidR="00DB6AA5">
        <w:rPr>
          <w:rFonts w:ascii="Times" w:hAnsi="Times" w:cs="Times"/>
          <w:sz w:val="24"/>
          <w:szCs w:val="24"/>
        </w:rPr>
        <w:t>nd fears of separation</w:t>
      </w:r>
      <w:r w:rsidR="00496116">
        <w:rPr>
          <w:rFonts w:ascii="Times" w:hAnsi="Times" w:cs="Times"/>
          <w:sz w:val="24"/>
          <w:szCs w:val="24"/>
        </w:rPr>
        <w:t xml:space="preserve"> (APA, 2013)</w:t>
      </w:r>
      <w:r w:rsidR="00DB6AA5">
        <w:rPr>
          <w:rFonts w:ascii="Times" w:hAnsi="Times" w:cs="Times"/>
          <w:sz w:val="24"/>
          <w:szCs w:val="24"/>
        </w:rPr>
        <w:t xml:space="preserve">. </w:t>
      </w:r>
      <w:r w:rsidR="004A72CC">
        <w:rPr>
          <w:rFonts w:ascii="Times" w:hAnsi="Times" w:cs="Times"/>
          <w:sz w:val="24"/>
          <w:szCs w:val="24"/>
        </w:rPr>
        <w:t xml:space="preserve"> </w:t>
      </w:r>
      <w:r w:rsidR="00C471B6">
        <w:rPr>
          <w:rFonts w:ascii="Times" w:hAnsi="Times" w:cs="Times"/>
          <w:sz w:val="24"/>
          <w:szCs w:val="24"/>
        </w:rPr>
        <w:t xml:space="preserve">Dependency </w:t>
      </w:r>
      <w:r w:rsidR="004A72CC">
        <w:rPr>
          <w:rFonts w:ascii="Times" w:hAnsi="Times" w:cs="Times"/>
          <w:sz w:val="24"/>
          <w:szCs w:val="24"/>
        </w:rPr>
        <w:t xml:space="preserve">creates associated problems with </w:t>
      </w:r>
      <w:r w:rsidR="00DB6AA5" w:rsidRPr="004B532E">
        <w:rPr>
          <w:rFonts w:ascii="Times" w:hAnsi="Times" w:cs="Times"/>
          <w:sz w:val="24"/>
          <w:szCs w:val="24"/>
        </w:rPr>
        <w:t xml:space="preserve">making decisions, taking </w:t>
      </w:r>
      <w:r w:rsidR="004A72CC">
        <w:rPr>
          <w:rFonts w:ascii="Times" w:hAnsi="Times" w:cs="Times"/>
          <w:sz w:val="24"/>
          <w:szCs w:val="24"/>
        </w:rPr>
        <w:t xml:space="preserve">the </w:t>
      </w:r>
      <w:r w:rsidR="00DB6AA5" w:rsidRPr="004B532E">
        <w:rPr>
          <w:rFonts w:ascii="Times" w:hAnsi="Times" w:cs="Times"/>
          <w:sz w:val="24"/>
          <w:szCs w:val="24"/>
        </w:rPr>
        <w:t>initiative</w:t>
      </w:r>
      <w:r w:rsidR="004A72CC">
        <w:rPr>
          <w:rFonts w:ascii="Times" w:hAnsi="Times" w:cs="Times"/>
          <w:sz w:val="24"/>
          <w:szCs w:val="24"/>
        </w:rPr>
        <w:t>,</w:t>
      </w:r>
      <w:r w:rsidR="00DB6AA5" w:rsidRPr="004B532E">
        <w:rPr>
          <w:rFonts w:ascii="Times" w:hAnsi="Times" w:cs="Times"/>
          <w:sz w:val="24"/>
          <w:szCs w:val="24"/>
        </w:rPr>
        <w:t xml:space="preserve"> disagreeing with others</w:t>
      </w:r>
      <w:r w:rsidR="004A72CC">
        <w:rPr>
          <w:rFonts w:ascii="Times" w:hAnsi="Times" w:cs="Times"/>
          <w:sz w:val="24"/>
          <w:szCs w:val="24"/>
        </w:rPr>
        <w:t xml:space="preserve">, </w:t>
      </w:r>
      <w:r w:rsidR="00DB6AA5" w:rsidRPr="004B532E">
        <w:rPr>
          <w:rFonts w:ascii="Times" w:hAnsi="Times" w:cs="Times"/>
          <w:sz w:val="24"/>
          <w:szCs w:val="24"/>
        </w:rPr>
        <w:t xml:space="preserve">starting projects, </w:t>
      </w:r>
      <w:r w:rsidR="004A72CC">
        <w:rPr>
          <w:rFonts w:ascii="Times" w:hAnsi="Times" w:cs="Times"/>
          <w:sz w:val="24"/>
          <w:szCs w:val="24"/>
        </w:rPr>
        <w:t>low se</w:t>
      </w:r>
      <w:r w:rsidR="00DB6AA5" w:rsidRPr="004B532E">
        <w:rPr>
          <w:rFonts w:ascii="Times" w:hAnsi="Times" w:cs="Times"/>
          <w:sz w:val="24"/>
          <w:szCs w:val="24"/>
        </w:rPr>
        <w:t>lf-confidence, fear of abandon</w:t>
      </w:r>
      <w:r w:rsidR="004A72CC">
        <w:rPr>
          <w:rFonts w:ascii="Times" w:hAnsi="Times" w:cs="Times"/>
          <w:sz w:val="24"/>
          <w:szCs w:val="24"/>
        </w:rPr>
        <w:t>ment</w:t>
      </w:r>
      <w:r w:rsidR="00DB6AA5" w:rsidRPr="004B532E">
        <w:rPr>
          <w:rFonts w:ascii="Times" w:hAnsi="Times" w:cs="Times"/>
          <w:sz w:val="24"/>
          <w:szCs w:val="24"/>
        </w:rPr>
        <w:t>, pessimism and self-doubt</w:t>
      </w:r>
      <w:r w:rsidR="00DB6AA5">
        <w:rPr>
          <w:rFonts w:ascii="Times" w:hAnsi="Times" w:cs="Times"/>
          <w:sz w:val="24"/>
          <w:szCs w:val="24"/>
        </w:rPr>
        <w:t xml:space="preserve"> </w:t>
      </w:r>
      <w:r w:rsidR="004A72CC">
        <w:rPr>
          <w:rFonts w:ascii="Times" w:hAnsi="Times" w:cs="Times"/>
          <w:sz w:val="24"/>
          <w:szCs w:val="24"/>
        </w:rPr>
        <w:t xml:space="preserve">and </w:t>
      </w:r>
      <w:r w:rsidR="00624D23">
        <w:rPr>
          <w:rFonts w:ascii="Times" w:hAnsi="Times" w:cs="Times"/>
          <w:sz w:val="24"/>
          <w:szCs w:val="24"/>
        </w:rPr>
        <w:t xml:space="preserve">has </w:t>
      </w:r>
      <w:r w:rsidR="004A72CC">
        <w:rPr>
          <w:rFonts w:ascii="Times" w:hAnsi="Times" w:cs="Times"/>
          <w:sz w:val="24"/>
          <w:szCs w:val="24"/>
        </w:rPr>
        <w:t>a significant impact on everyday functioning</w:t>
      </w:r>
      <w:r w:rsidR="00496116">
        <w:rPr>
          <w:rFonts w:ascii="Times" w:hAnsi="Times" w:cs="Times"/>
          <w:sz w:val="24"/>
          <w:szCs w:val="24"/>
        </w:rPr>
        <w:t xml:space="preserve"> (APA, 2013)</w:t>
      </w:r>
      <w:r w:rsidR="00852BD2">
        <w:rPr>
          <w:rFonts w:ascii="Times" w:hAnsi="Times" w:cs="Times"/>
          <w:sz w:val="24"/>
          <w:szCs w:val="24"/>
        </w:rPr>
        <w:t>.</w:t>
      </w:r>
      <w:r w:rsidR="004A72CC">
        <w:rPr>
          <w:rFonts w:ascii="Times" w:hAnsi="Times" w:cs="Times"/>
          <w:sz w:val="24"/>
          <w:szCs w:val="24"/>
        </w:rPr>
        <w:t xml:space="preserve"> </w:t>
      </w:r>
      <w:r w:rsidR="00852BD2">
        <w:rPr>
          <w:rFonts w:ascii="Times" w:hAnsi="Times" w:cs="Times"/>
          <w:sz w:val="24"/>
          <w:szCs w:val="24"/>
        </w:rPr>
        <w:t xml:space="preserve"> </w:t>
      </w:r>
      <w:r>
        <w:rPr>
          <w:rFonts w:ascii="Times" w:hAnsi="Times" w:cs="Times"/>
          <w:sz w:val="24"/>
          <w:szCs w:val="24"/>
        </w:rPr>
        <w:t xml:space="preserve">McClintock et al., (2017) speculated that the low </w:t>
      </w:r>
      <w:r w:rsidR="004F7BF0">
        <w:rPr>
          <w:rFonts w:ascii="Times" w:hAnsi="Times" w:cs="Times"/>
          <w:sz w:val="24"/>
          <w:szCs w:val="24"/>
        </w:rPr>
        <w:t>prevalence rate of DPD (i.e. 1%;</w:t>
      </w:r>
      <w:r>
        <w:rPr>
          <w:rFonts w:ascii="Times" w:hAnsi="Times" w:cs="Times"/>
          <w:sz w:val="24"/>
          <w:szCs w:val="24"/>
        </w:rPr>
        <w:t xml:space="preserve"> APA, 2013) </w:t>
      </w:r>
      <w:r w:rsidR="00C464BE">
        <w:rPr>
          <w:rFonts w:ascii="Times" w:hAnsi="Times" w:cs="Times"/>
          <w:sz w:val="24"/>
          <w:szCs w:val="24"/>
        </w:rPr>
        <w:t>was</w:t>
      </w:r>
      <w:r>
        <w:rPr>
          <w:rFonts w:ascii="Times" w:hAnsi="Times" w:cs="Times"/>
          <w:sz w:val="24"/>
          <w:szCs w:val="24"/>
        </w:rPr>
        <w:t xml:space="preserve"> due to rarity of patients present</w:t>
      </w:r>
      <w:r w:rsidR="00C464BE">
        <w:rPr>
          <w:rFonts w:ascii="Times" w:hAnsi="Times" w:cs="Times"/>
          <w:sz w:val="24"/>
          <w:szCs w:val="24"/>
        </w:rPr>
        <w:t>ing</w:t>
      </w:r>
      <w:r>
        <w:rPr>
          <w:rFonts w:ascii="Times" w:hAnsi="Times" w:cs="Times"/>
          <w:sz w:val="24"/>
          <w:szCs w:val="24"/>
        </w:rPr>
        <w:t xml:space="preserve"> with comorbid chronic functional and emotional dependency.  </w:t>
      </w:r>
      <w:r w:rsidR="00717A3D">
        <w:rPr>
          <w:rFonts w:ascii="Times" w:hAnsi="Times" w:cs="Times"/>
          <w:sz w:val="24"/>
          <w:szCs w:val="24"/>
        </w:rPr>
        <w:t xml:space="preserve">Functional and emotionally dependent </w:t>
      </w:r>
      <w:r w:rsidR="00C471B6">
        <w:rPr>
          <w:rFonts w:ascii="Times" w:hAnsi="Times" w:cs="Times"/>
          <w:sz w:val="24"/>
          <w:szCs w:val="24"/>
        </w:rPr>
        <w:t xml:space="preserve">traits are </w:t>
      </w:r>
      <w:r w:rsidR="00F85CF8">
        <w:rPr>
          <w:rFonts w:ascii="Times" w:hAnsi="Times" w:cs="Times"/>
          <w:sz w:val="24"/>
          <w:szCs w:val="24"/>
        </w:rPr>
        <w:t>often</w:t>
      </w:r>
      <w:r w:rsidR="00CB3FB0">
        <w:rPr>
          <w:rFonts w:ascii="Times" w:hAnsi="Times" w:cs="Times"/>
          <w:sz w:val="24"/>
          <w:szCs w:val="24"/>
        </w:rPr>
        <w:t xml:space="preserve"> then</w:t>
      </w:r>
      <w:r w:rsidR="00F85CF8">
        <w:rPr>
          <w:rFonts w:ascii="Times" w:hAnsi="Times" w:cs="Times"/>
          <w:sz w:val="24"/>
          <w:szCs w:val="24"/>
        </w:rPr>
        <w:t xml:space="preserve"> unfortunately transferred and mirrored </w:t>
      </w:r>
      <w:r w:rsidR="00C471B6">
        <w:rPr>
          <w:rFonts w:ascii="Times" w:hAnsi="Times" w:cs="Times"/>
          <w:sz w:val="24"/>
          <w:szCs w:val="24"/>
        </w:rPr>
        <w:t xml:space="preserve">in the relationships formed with </w:t>
      </w:r>
      <w:r w:rsidR="00092776">
        <w:rPr>
          <w:rFonts w:ascii="Times" w:hAnsi="Times" w:cs="Times"/>
          <w:sz w:val="24"/>
          <w:szCs w:val="24"/>
        </w:rPr>
        <w:t>psychotherapists</w:t>
      </w:r>
      <w:r w:rsidR="00F77B62">
        <w:rPr>
          <w:rFonts w:ascii="Times" w:hAnsi="Times" w:cs="Times"/>
          <w:sz w:val="24"/>
          <w:szCs w:val="24"/>
        </w:rPr>
        <w:t xml:space="preserve">, </w:t>
      </w:r>
      <w:r w:rsidR="00092776">
        <w:rPr>
          <w:rFonts w:ascii="Times" w:hAnsi="Times" w:cs="Times"/>
          <w:sz w:val="24"/>
          <w:szCs w:val="24"/>
        </w:rPr>
        <w:t xml:space="preserve">potentially </w:t>
      </w:r>
      <w:r w:rsidR="00F77B62">
        <w:rPr>
          <w:rFonts w:ascii="Times" w:hAnsi="Times" w:cs="Times"/>
          <w:sz w:val="24"/>
          <w:szCs w:val="24"/>
        </w:rPr>
        <w:t>risking lengthy and ineffective interventions</w:t>
      </w:r>
      <w:r w:rsidR="00717A3D">
        <w:rPr>
          <w:rFonts w:ascii="Times" w:hAnsi="Times" w:cs="Times"/>
          <w:sz w:val="24"/>
          <w:szCs w:val="24"/>
        </w:rPr>
        <w:t>,</w:t>
      </w:r>
      <w:r w:rsidR="00F77B62">
        <w:rPr>
          <w:rFonts w:ascii="Times" w:hAnsi="Times" w:cs="Times"/>
          <w:sz w:val="24"/>
          <w:szCs w:val="24"/>
        </w:rPr>
        <w:t xml:space="preserve"> in which the patient does not learn appropriate independence </w:t>
      </w:r>
      <w:r w:rsidR="00092776">
        <w:rPr>
          <w:rFonts w:ascii="Times" w:hAnsi="Times" w:cs="Times"/>
          <w:sz w:val="24"/>
          <w:szCs w:val="24"/>
        </w:rPr>
        <w:t xml:space="preserve">and self-confidence </w:t>
      </w:r>
      <w:r w:rsidR="00F77B62">
        <w:rPr>
          <w:rFonts w:ascii="Times" w:hAnsi="Times" w:cs="Times"/>
          <w:sz w:val="24"/>
          <w:szCs w:val="24"/>
        </w:rPr>
        <w:t>(</w:t>
      </w:r>
      <w:r w:rsidR="00852BD2">
        <w:rPr>
          <w:rFonts w:ascii="Times" w:hAnsi="Times" w:cs="Times"/>
          <w:sz w:val="24"/>
          <w:szCs w:val="24"/>
        </w:rPr>
        <w:t>Beck et al., 1990).</w:t>
      </w:r>
      <w:r w:rsidR="00001742">
        <w:rPr>
          <w:rFonts w:ascii="Times" w:hAnsi="Times" w:cs="Times"/>
          <w:sz w:val="24"/>
          <w:szCs w:val="24"/>
        </w:rPr>
        <w:t xml:space="preserve">  Psychotherapists are likely </w:t>
      </w:r>
      <w:r w:rsidR="00001742">
        <w:rPr>
          <w:rFonts w:ascii="Times" w:hAnsi="Times" w:cs="Times"/>
          <w:sz w:val="24"/>
          <w:szCs w:val="24"/>
        </w:rPr>
        <w:lastRenderedPageBreak/>
        <w:t xml:space="preserve">to </w:t>
      </w:r>
      <w:r w:rsidR="00C95508">
        <w:rPr>
          <w:rFonts w:ascii="Times" w:hAnsi="Times" w:cs="Times"/>
          <w:sz w:val="24"/>
          <w:szCs w:val="24"/>
        </w:rPr>
        <w:t xml:space="preserve">attempt to </w:t>
      </w:r>
      <w:r w:rsidR="00001742">
        <w:rPr>
          <w:rFonts w:ascii="Times" w:hAnsi="Times" w:cs="Times"/>
          <w:sz w:val="24"/>
          <w:szCs w:val="24"/>
        </w:rPr>
        <w:t xml:space="preserve">treat female patients with DPD, as women </w:t>
      </w:r>
      <w:r w:rsidR="004F7BF0">
        <w:rPr>
          <w:rFonts w:ascii="Times" w:hAnsi="Times" w:cs="Times"/>
          <w:sz w:val="24"/>
          <w:szCs w:val="24"/>
        </w:rPr>
        <w:t>are</w:t>
      </w:r>
      <w:r w:rsidR="00001742">
        <w:rPr>
          <w:rFonts w:ascii="Times" w:hAnsi="Times" w:cs="Times"/>
          <w:sz w:val="24"/>
          <w:szCs w:val="24"/>
        </w:rPr>
        <w:t xml:space="preserve"> more likely than males to receive a DPD diagnosis (Bornstein, 2007).    </w:t>
      </w:r>
      <w:r>
        <w:rPr>
          <w:rFonts w:ascii="Times" w:hAnsi="Times" w:cs="Times"/>
          <w:sz w:val="24"/>
          <w:szCs w:val="24"/>
        </w:rPr>
        <w:t xml:space="preserve"> </w:t>
      </w:r>
      <w:r w:rsidR="006C7550">
        <w:rPr>
          <w:rFonts w:ascii="Times" w:hAnsi="Times" w:cs="Times"/>
          <w:sz w:val="24"/>
          <w:szCs w:val="24"/>
        </w:rPr>
        <w:t xml:space="preserve"> </w:t>
      </w:r>
      <w:r w:rsidR="00F77B62">
        <w:rPr>
          <w:rFonts w:ascii="Times" w:hAnsi="Times" w:cs="Times"/>
          <w:sz w:val="24"/>
          <w:szCs w:val="24"/>
        </w:rPr>
        <w:t xml:space="preserve"> </w:t>
      </w:r>
    </w:p>
    <w:p w:rsidR="00B5248B" w:rsidRDefault="00452BCF" w:rsidP="00B5248B">
      <w:pPr>
        <w:spacing w:line="480" w:lineRule="auto"/>
        <w:ind w:firstLine="567"/>
        <w:rPr>
          <w:rFonts w:ascii="Times" w:hAnsi="Times" w:cs="Times"/>
          <w:sz w:val="24"/>
          <w:szCs w:val="24"/>
        </w:rPr>
      </w:pPr>
      <w:r>
        <w:rPr>
          <w:rFonts w:ascii="Times" w:hAnsi="Times" w:cs="Times"/>
          <w:sz w:val="24"/>
          <w:szCs w:val="24"/>
          <w:shd w:val="clear" w:color="auto" w:fill="FFFFFF"/>
        </w:rPr>
        <w:t xml:space="preserve">Increasing the </w:t>
      </w:r>
      <w:r w:rsidR="00F77B62">
        <w:rPr>
          <w:rFonts w:ascii="Times" w:hAnsi="Times" w:cs="Times"/>
          <w:sz w:val="24"/>
          <w:szCs w:val="24"/>
          <w:shd w:val="clear" w:color="auto" w:fill="FFFFFF"/>
        </w:rPr>
        <w:t xml:space="preserve">patient’s </w:t>
      </w:r>
      <w:r w:rsidR="008A4E6A">
        <w:rPr>
          <w:rFonts w:ascii="Times" w:hAnsi="Times" w:cs="Times"/>
          <w:sz w:val="24"/>
          <w:szCs w:val="24"/>
          <w:shd w:val="clear" w:color="auto" w:fill="FFFFFF"/>
        </w:rPr>
        <w:t xml:space="preserve">confidence and </w:t>
      </w:r>
      <w:r w:rsidR="00F77B62">
        <w:rPr>
          <w:rFonts w:ascii="Times" w:hAnsi="Times" w:cs="Times"/>
          <w:sz w:val="24"/>
          <w:szCs w:val="24"/>
          <w:shd w:val="clear" w:color="auto" w:fill="FFFFFF"/>
        </w:rPr>
        <w:t xml:space="preserve">sense of </w:t>
      </w:r>
      <w:r w:rsidR="00C464BE">
        <w:rPr>
          <w:rFonts w:ascii="Times" w:hAnsi="Times" w:cs="Times"/>
          <w:sz w:val="24"/>
          <w:szCs w:val="24"/>
          <w:shd w:val="clear" w:color="auto" w:fill="FFFFFF"/>
        </w:rPr>
        <w:t xml:space="preserve">appropriate independence </w:t>
      </w:r>
      <w:r w:rsidR="00F77B62">
        <w:rPr>
          <w:rFonts w:ascii="Times" w:hAnsi="Times" w:cs="Times"/>
          <w:sz w:val="24"/>
          <w:szCs w:val="24"/>
          <w:shd w:val="clear" w:color="auto" w:fill="FFFFFF"/>
        </w:rPr>
        <w:t>is</w:t>
      </w:r>
      <w:r>
        <w:rPr>
          <w:rFonts w:ascii="Times" w:hAnsi="Times" w:cs="Times"/>
          <w:sz w:val="24"/>
          <w:szCs w:val="24"/>
          <w:shd w:val="clear" w:color="auto" w:fill="FFFFFF"/>
        </w:rPr>
        <w:t xml:space="preserve"> </w:t>
      </w:r>
      <w:r w:rsidR="00F77B62">
        <w:rPr>
          <w:rFonts w:ascii="Times" w:hAnsi="Times" w:cs="Times"/>
          <w:sz w:val="24"/>
          <w:szCs w:val="24"/>
          <w:shd w:val="clear" w:color="auto" w:fill="FFFFFF"/>
        </w:rPr>
        <w:t xml:space="preserve">seen as the core purpose of any psychotherapeutic intervention with HPD </w:t>
      </w:r>
      <w:r>
        <w:rPr>
          <w:rFonts w:ascii="Times" w:hAnsi="Times" w:cs="Times"/>
          <w:sz w:val="24"/>
          <w:szCs w:val="24"/>
          <w:shd w:val="clear" w:color="auto" w:fill="FFFFFF"/>
        </w:rPr>
        <w:t>(</w:t>
      </w:r>
      <w:r w:rsidR="00A5156C">
        <w:rPr>
          <w:rFonts w:ascii="Times" w:hAnsi="Times" w:cs="Times"/>
          <w:sz w:val="24"/>
          <w:szCs w:val="24"/>
          <w:shd w:val="clear" w:color="auto" w:fill="FFFFFF"/>
        </w:rPr>
        <w:t>Versaevel, 2012</w:t>
      </w:r>
      <w:r w:rsidRPr="001A130B">
        <w:rPr>
          <w:rFonts w:ascii="Times" w:hAnsi="Times" w:cs="Times"/>
          <w:sz w:val="24"/>
          <w:szCs w:val="24"/>
          <w:shd w:val="clear" w:color="auto" w:fill="FFFFFF"/>
        </w:rPr>
        <w:t>)</w:t>
      </w:r>
      <w:r w:rsidR="00F77B62">
        <w:rPr>
          <w:rFonts w:ascii="Times" w:hAnsi="Times" w:cs="Times"/>
          <w:sz w:val="24"/>
          <w:szCs w:val="24"/>
          <w:shd w:val="clear" w:color="auto" w:fill="FFFFFF"/>
        </w:rPr>
        <w:t xml:space="preserve"> and a wide variety of theoretical approaches have been used </w:t>
      </w:r>
      <w:r w:rsidR="00092776">
        <w:rPr>
          <w:rFonts w:ascii="Times" w:hAnsi="Times" w:cs="Times"/>
          <w:sz w:val="24"/>
          <w:szCs w:val="24"/>
          <w:shd w:val="clear" w:color="auto" w:fill="FFFFFF"/>
        </w:rPr>
        <w:t>during</w:t>
      </w:r>
      <w:r w:rsidR="00F77B62">
        <w:rPr>
          <w:rFonts w:ascii="Times" w:hAnsi="Times" w:cs="Times"/>
          <w:sz w:val="24"/>
          <w:szCs w:val="24"/>
          <w:shd w:val="clear" w:color="auto" w:fill="FFFFFF"/>
        </w:rPr>
        <w:t xml:space="preserve"> individual therapy</w:t>
      </w:r>
      <w:r>
        <w:rPr>
          <w:rFonts w:ascii="Times" w:hAnsi="Times" w:cs="Times"/>
          <w:color w:val="222222"/>
          <w:sz w:val="24"/>
          <w:szCs w:val="24"/>
          <w:shd w:val="clear" w:color="auto" w:fill="FFFFFF"/>
        </w:rPr>
        <w:t xml:space="preserve">. </w:t>
      </w:r>
      <w:r w:rsidR="00F77B62">
        <w:rPr>
          <w:rFonts w:ascii="Times" w:hAnsi="Times" w:cs="Times"/>
          <w:color w:val="222222"/>
          <w:sz w:val="24"/>
          <w:szCs w:val="24"/>
          <w:shd w:val="clear" w:color="auto" w:fill="FFFFFF"/>
        </w:rPr>
        <w:t xml:space="preserve"> In a variety of </w:t>
      </w:r>
      <w:r w:rsidR="00D244E2">
        <w:rPr>
          <w:rFonts w:ascii="Times" w:hAnsi="Times" w:cs="Times"/>
          <w:color w:val="222222"/>
          <w:sz w:val="24"/>
          <w:szCs w:val="24"/>
          <w:shd w:val="clear" w:color="auto" w:fill="FFFFFF"/>
        </w:rPr>
        <w:t xml:space="preserve">N=1 and </w:t>
      </w:r>
      <w:r w:rsidR="00F77B62">
        <w:rPr>
          <w:rFonts w:ascii="Times" w:hAnsi="Times" w:cs="Times"/>
          <w:color w:val="222222"/>
          <w:sz w:val="24"/>
          <w:szCs w:val="24"/>
          <w:shd w:val="clear" w:color="auto" w:fill="FFFFFF"/>
        </w:rPr>
        <w:t xml:space="preserve">controlled and uncontrolled </w:t>
      </w:r>
      <w:r w:rsidR="00D244E2">
        <w:rPr>
          <w:rFonts w:ascii="Times" w:hAnsi="Times" w:cs="Times"/>
          <w:color w:val="222222"/>
          <w:sz w:val="24"/>
          <w:szCs w:val="24"/>
          <w:shd w:val="clear" w:color="auto" w:fill="FFFFFF"/>
        </w:rPr>
        <w:t xml:space="preserve">group </w:t>
      </w:r>
      <w:r w:rsidR="00F77B62">
        <w:rPr>
          <w:rFonts w:ascii="Times" w:hAnsi="Times" w:cs="Times"/>
          <w:color w:val="222222"/>
          <w:sz w:val="24"/>
          <w:szCs w:val="24"/>
          <w:shd w:val="clear" w:color="auto" w:fill="FFFFFF"/>
        </w:rPr>
        <w:t>studies,</w:t>
      </w:r>
      <w:r w:rsidR="00D244E2">
        <w:rPr>
          <w:rFonts w:ascii="Times" w:hAnsi="Times" w:cs="Times"/>
          <w:color w:val="222222"/>
          <w:sz w:val="24"/>
          <w:szCs w:val="24"/>
          <w:shd w:val="clear" w:color="auto" w:fill="FFFFFF"/>
        </w:rPr>
        <w:t xml:space="preserve"> then </w:t>
      </w:r>
      <w:r w:rsidR="00F77B62">
        <w:rPr>
          <w:rFonts w:ascii="Times" w:hAnsi="Times" w:cs="Times"/>
          <w:color w:val="222222"/>
          <w:sz w:val="24"/>
          <w:szCs w:val="24"/>
          <w:shd w:val="clear" w:color="auto" w:fill="FFFFFF"/>
        </w:rPr>
        <w:t>s</w:t>
      </w:r>
      <w:r>
        <w:rPr>
          <w:rFonts w:ascii="Times" w:hAnsi="Times" w:cs="Times"/>
          <w:color w:val="222222"/>
          <w:sz w:val="24"/>
          <w:szCs w:val="24"/>
          <w:shd w:val="clear" w:color="auto" w:fill="FFFFFF"/>
        </w:rPr>
        <w:t>hort-term dynamic psychotherapy (</w:t>
      </w:r>
      <w:r>
        <w:rPr>
          <w:rFonts w:ascii="Times" w:hAnsi="Times" w:cs="Times"/>
          <w:noProof/>
          <w:sz w:val="24"/>
          <w:szCs w:val="24"/>
        </w:rPr>
        <w:t xml:space="preserve">Abbass, Sheldon, Gyra, &amp; Kalpin, 2008; </w:t>
      </w:r>
      <w:r>
        <w:rPr>
          <w:rFonts w:ascii="Times" w:hAnsi="Times" w:cs="Times"/>
          <w:color w:val="222222"/>
          <w:sz w:val="24"/>
          <w:szCs w:val="24"/>
          <w:shd w:val="clear" w:color="auto" w:fill="FFFFFF"/>
        </w:rPr>
        <w:t xml:space="preserve">Hellerstein et al., 1998; </w:t>
      </w:r>
      <w:r>
        <w:rPr>
          <w:rFonts w:ascii="Times" w:hAnsi="Times" w:cs="Times"/>
          <w:noProof/>
          <w:sz w:val="24"/>
          <w:szCs w:val="24"/>
        </w:rPr>
        <w:t>Svartberg, Stiles &amp; Seltzer, 2005</w:t>
      </w:r>
      <w:r>
        <w:rPr>
          <w:rFonts w:ascii="Times" w:hAnsi="Times" w:cs="Times"/>
          <w:color w:val="222222"/>
          <w:sz w:val="24"/>
          <w:szCs w:val="24"/>
          <w:shd w:val="clear" w:color="auto" w:fill="FFFFFF"/>
        </w:rPr>
        <w:t xml:space="preserve">), </w:t>
      </w:r>
      <w:r w:rsidR="00D244E2">
        <w:rPr>
          <w:rFonts w:ascii="Times" w:hAnsi="Times" w:cs="Times"/>
          <w:noProof/>
          <w:sz w:val="24"/>
          <w:szCs w:val="24"/>
        </w:rPr>
        <w:t xml:space="preserve">supportive-expressive psychotherapy and psychodynamic therapy (Vinnars, Barber, Norén, Gallop &amp; Weinryb, 2005), </w:t>
      </w:r>
      <w:r>
        <w:rPr>
          <w:rFonts w:ascii="Times" w:hAnsi="Times" w:cs="Times"/>
          <w:color w:val="222222"/>
          <w:sz w:val="24"/>
          <w:szCs w:val="24"/>
          <w:shd w:val="clear" w:color="auto" w:fill="FFFFFF"/>
        </w:rPr>
        <w:t>brief supportive expressive therap</w:t>
      </w:r>
      <w:r w:rsidR="002303FD">
        <w:rPr>
          <w:rFonts w:ascii="Times" w:hAnsi="Times" w:cs="Times"/>
          <w:color w:val="222222"/>
          <w:sz w:val="24"/>
          <w:szCs w:val="24"/>
          <w:shd w:val="clear" w:color="auto" w:fill="FFFFFF"/>
        </w:rPr>
        <w:t>y</w:t>
      </w:r>
      <w:r w:rsidR="00C45033">
        <w:rPr>
          <w:rFonts w:ascii="Times" w:hAnsi="Times" w:cs="Times"/>
          <w:color w:val="222222"/>
          <w:sz w:val="24"/>
          <w:szCs w:val="24"/>
          <w:shd w:val="clear" w:color="auto" w:fill="FFFFFF"/>
        </w:rPr>
        <w:t xml:space="preserve"> (Hellerstein et al., 1998), </w:t>
      </w:r>
      <w:r>
        <w:rPr>
          <w:rFonts w:ascii="Times" w:hAnsi="Times" w:cs="Times"/>
          <w:color w:val="222222"/>
          <w:sz w:val="24"/>
          <w:szCs w:val="24"/>
          <w:shd w:val="clear" w:color="auto" w:fill="FFFFFF"/>
        </w:rPr>
        <w:t>cognitive therapy (</w:t>
      </w:r>
      <w:r>
        <w:rPr>
          <w:rFonts w:ascii="Times" w:hAnsi="Times" w:cs="Times"/>
          <w:noProof/>
          <w:sz w:val="24"/>
          <w:szCs w:val="24"/>
        </w:rPr>
        <w:t xml:space="preserve">Nelson-Gray et al., 1996; </w:t>
      </w:r>
      <w:r>
        <w:rPr>
          <w:rFonts w:ascii="Times" w:hAnsi="Times" w:cs="Times"/>
          <w:color w:val="222222"/>
          <w:sz w:val="24"/>
          <w:szCs w:val="24"/>
          <w:shd w:val="clear" w:color="auto" w:fill="FFFFFF"/>
        </w:rPr>
        <w:t>Svartberg et al., 2005</w:t>
      </w:r>
      <w:r w:rsidR="00F77B62">
        <w:rPr>
          <w:rFonts w:ascii="Times" w:hAnsi="Times" w:cs="Times"/>
          <w:noProof/>
          <w:sz w:val="24"/>
          <w:szCs w:val="24"/>
        </w:rPr>
        <w:t>)</w:t>
      </w:r>
      <w:r w:rsidR="00D244E2">
        <w:rPr>
          <w:rFonts w:ascii="Times" w:hAnsi="Times" w:cs="Times"/>
          <w:noProof/>
          <w:sz w:val="24"/>
          <w:szCs w:val="24"/>
        </w:rPr>
        <w:t xml:space="preserve">, cognitive behaviour therpay (Abramovich, 2006) </w:t>
      </w:r>
      <w:r w:rsidR="00C45033">
        <w:rPr>
          <w:rFonts w:ascii="Times" w:hAnsi="Times" w:cs="Times"/>
          <w:noProof/>
          <w:sz w:val="24"/>
          <w:szCs w:val="24"/>
        </w:rPr>
        <w:t xml:space="preserve">and logotherapy (Rogina &amp; Quilitch, 2006) </w:t>
      </w:r>
      <w:r>
        <w:rPr>
          <w:rFonts w:ascii="Times" w:hAnsi="Times" w:cs="Times"/>
          <w:color w:val="222222"/>
          <w:sz w:val="24"/>
          <w:szCs w:val="24"/>
          <w:shd w:val="clear" w:color="auto" w:fill="FFFFFF"/>
        </w:rPr>
        <w:t>ha</w:t>
      </w:r>
      <w:r w:rsidR="00157CD4">
        <w:rPr>
          <w:rFonts w:ascii="Times" w:hAnsi="Times" w:cs="Times"/>
          <w:color w:val="222222"/>
          <w:sz w:val="24"/>
          <w:szCs w:val="24"/>
          <w:shd w:val="clear" w:color="auto" w:fill="FFFFFF"/>
        </w:rPr>
        <w:t xml:space="preserve">ve </w:t>
      </w:r>
      <w:r w:rsidR="00D244E2">
        <w:rPr>
          <w:rFonts w:ascii="Times" w:hAnsi="Times" w:cs="Times"/>
          <w:color w:val="222222"/>
          <w:sz w:val="24"/>
          <w:szCs w:val="24"/>
          <w:shd w:val="clear" w:color="auto" w:fill="FFFFFF"/>
        </w:rPr>
        <w:t xml:space="preserve">all </w:t>
      </w:r>
      <w:r w:rsidR="00157CD4">
        <w:rPr>
          <w:rFonts w:ascii="Times" w:hAnsi="Times" w:cs="Times"/>
          <w:color w:val="222222"/>
          <w:sz w:val="24"/>
          <w:szCs w:val="24"/>
          <w:shd w:val="clear" w:color="auto" w:fill="FFFFFF"/>
        </w:rPr>
        <w:t>been found to lead to</w:t>
      </w:r>
      <w:r>
        <w:rPr>
          <w:rFonts w:ascii="Times" w:hAnsi="Times" w:cs="Times"/>
          <w:color w:val="222222"/>
          <w:sz w:val="24"/>
          <w:szCs w:val="24"/>
          <w:shd w:val="clear" w:color="auto" w:fill="FFFFFF"/>
        </w:rPr>
        <w:t xml:space="preserve"> improvements in DPD </w:t>
      </w:r>
      <w:r w:rsidR="00F77B62">
        <w:rPr>
          <w:rFonts w:ascii="Times" w:hAnsi="Times" w:cs="Times"/>
          <w:color w:val="222222"/>
          <w:sz w:val="24"/>
          <w:szCs w:val="24"/>
          <w:shd w:val="clear" w:color="auto" w:fill="FFFFFF"/>
        </w:rPr>
        <w:t xml:space="preserve">(or associated) </w:t>
      </w:r>
      <w:r>
        <w:rPr>
          <w:rFonts w:ascii="Times" w:hAnsi="Times" w:cs="Times"/>
          <w:color w:val="222222"/>
          <w:sz w:val="24"/>
          <w:szCs w:val="24"/>
          <w:shd w:val="clear" w:color="auto" w:fill="FFFFFF"/>
        </w:rPr>
        <w:t>symptomology.</w:t>
      </w:r>
      <w:r>
        <w:rPr>
          <w:rFonts w:ascii="Times" w:hAnsi="Times" w:cs="Times"/>
          <w:sz w:val="24"/>
          <w:szCs w:val="24"/>
        </w:rPr>
        <w:t xml:space="preserve"> </w:t>
      </w:r>
      <w:r w:rsidR="00F77B62">
        <w:rPr>
          <w:rFonts w:ascii="Times" w:hAnsi="Times" w:cs="Times"/>
          <w:sz w:val="24"/>
          <w:szCs w:val="24"/>
        </w:rPr>
        <w:t xml:space="preserve"> </w:t>
      </w:r>
      <w:r w:rsidR="00C45033">
        <w:rPr>
          <w:rFonts w:ascii="Times" w:hAnsi="Times" w:cs="Times"/>
          <w:sz w:val="24"/>
          <w:szCs w:val="24"/>
        </w:rPr>
        <w:t>The</w:t>
      </w:r>
      <w:r w:rsidR="00D244E2">
        <w:rPr>
          <w:rFonts w:ascii="Times" w:hAnsi="Times" w:cs="Times"/>
          <w:sz w:val="24"/>
          <w:szCs w:val="24"/>
        </w:rPr>
        <w:t>re</w:t>
      </w:r>
      <w:r>
        <w:rPr>
          <w:rFonts w:ascii="Times" w:hAnsi="Times" w:cs="Times"/>
          <w:sz w:val="24"/>
          <w:szCs w:val="24"/>
        </w:rPr>
        <w:t xml:space="preserve"> </w:t>
      </w:r>
      <w:r w:rsidR="00D244E2">
        <w:rPr>
          <w:rFonts w:ascii="Times" w:hAnsi="Times" w:cs="Times"/>
          <w:sz w:val="24"/>
          <w:szCs w:val="24"/>
        </w:rPr>
        <w:t xml:space="preserve">is insufficient </w:t>
      </w:r>
      <w:r>
        <w:rPr>
          <w:rFonts w:ascii="Times" w:hAnsi="Times" w:cs="Times"/>
          <w:sz w:val="24"/>
          <w:szCs w:val="24"/>
        </w:rPr>
        <w:t xml:space="preserve">evidence to </w:t>
      </w:r>
      <w:r w:rsidR="00D244E2">
        <w:rPr>
          <w:rFonts w:ascii="Times" w:hAnsi="Times" w:cs="Times"/>
          <w:sz w:val="24"/>
          <w:szCs w:val="24"/>
        </w:rPr>
        <w:t xml:space="preserve">currently </w:t>
      </w:r>
      <w:r>
        <w:rPr>
          <w:rFonts w:ascii="Times" w:hAnsi="Times" w:cs="Times"/>
          <w:sz w:val="24"/>
          <w:szCs w:val="24"/>
        </w:rPr>
        <w:t xml:space="preserve">recommend </w:t>
      </w:r>
      <w:r w:rsidR="00D244E2">
        <w:rPr>
          <w:rFonts w:ascii="Times" w:hAnsi="Times" w:cs="Times"/>
          <w:sz w:val="24"/>
          <w:szCs w:val="24"/>
        </w:rPr>
        <w:t>a single psychotherapy as the treatment of choice</w:t>
      </w:r>
      <w:r>
        <w:rPr>
          <w:rFonts w:ascii="Times" w:hAnsi="Times" w:cs="Times"/>
          <w:sz w:val="24"/>
          <w:szCs w:val="24"/>
        </w:rPr>
        <w:t>.</w:t>
      </w:r>
    </w:p>
    <w:p w:rsidR="008E0F00" w:rsidRPr="008A4E6A" w:rsidRDefault="00B5248B" w:rsidP="008A4E6A">
      <w:pPr>
        <w:spacing w:line="480" w:lineRule="auto"/>
        <w:ind w:firstLine="567"/>
        <w:rPr>
          <w:rStyle w:val="Emphasis"/>
          <w:rFonts w:ascii="Times" w:hAnsi="Times" w:cs="Times"/>
          <w:i w:val="0"/>
          <w:iCs w:val="0"/>
          <w:sz w:val="24"/>
          <w:szCs w:val="24"/>
        </w:rPr>
      </w:pPr>
      <w:r>
        <w:rPr>
          <w:rFonts w:ascii="Times" w:hAnsi="Times" w:cs="Times"/>
          <w:sz w:val="24"/>
          <w:szCs w:val="24"/>
          <w:shd w:val="clear" w:color="auto" w:fill="FFFFFF"/>
        </w:rPr>
        <w:t xml:space="preserve">Whilst CAT has been shown to be effective when treating </w:t>
      </w:r>
      <w:r w:rsidRPr="00FE38D5">
        <w:rPr>
          <w:rFonts w:ascii="Times" w:hAnsi="Times" w:cs="Times"/>
          <w:sz w:val="24"/>
          <w:szCs w:val="24"/>
          <w:shd w:val="clear" w:color="auto" w:fill="FFFFFF"/>
        </w:rPr>
        <w:t>personality disorders</w:t>
      </w:r>
      <w:r w:rsidR="008E0F00">
        <w:rPr>
          <w:rFonts w:ascii="Times" w:hAnsi="Times" w:cs="Times"/>
          <w:sz w:val="24"/>
          <w:szCs w:val="24"/>
          <w:shd w:val="clear" w:color="auto" w:fill="FFFFFF"/>
        </w:rPr>
        <w:t>, its evidence base tends to be based on the treatment of borderline personality disorder</w:t>
      </w:r>
      <w:r w:rsidRPr="00FE38D5">
        <w:rPr>
          <w:rFonts w:ascii="Times" w:hAnsi="Times" w:cs="Times"/>
          <w:sz w:val="24"/>
          <w:szCs w:val="24"/>
          <w:shd w:val="clear" w:color="auto" w:fill="FFFFFF"/>
        </w:rPr>
        <w:t xml:space="preserve"> (Bateman, Ryle, Fonagy &amp; Kerr, 2007; </w:t>
      </w:r>
      <w:r>
        <w:rPr>
          <w:rFonts w:ascii="Times" w:hAnsi="Times" w:cs="Times"/>
          <w:sz w:val="24"/>
          <w:szCs w:val="24"/>
          <w:shd w:val="clear" w:color="auto" w:fill="FFFFFF"/>
        </w:rPr>
        <w:t>Chanen et al., 2008;</w:t>
      </w:r>
      <w:r w:rsidRPr="00FE38D5">
        <w:rPr>
          <w:rFonts w:ascii="Times" w:hAnsi="Times" w:cs="Times"/>
          <w:sz w:val="24"/>
          <w:szCs w:val="24"/>
          <w:shd w:val="clear" w:color="auto" w:fill="FFFFFF"/>
        </w:rPr>
        <w:t xml:space="preserve"> Kelle</w:t>
      </w:r>
      <w:r w:rsidR="00001742">
        <w:rPr>
          <w:rFonts w:ascii="Times" w:hAnsi="Times" w:cs="Times"/>
          <w:sz w:val="24"/>
          <w:szCs w:val="24"/>
          <w:shd w:val="clear" w:color="auto" w:fill="FFFFFF"/>
        </w:rPr>
        <w:t>tt, Bennett, Ryle &amp; Thake, 2011</w:t>
      </w:r>
      <w:r w:rsidRPr="00FE38D5">
        <w:rPr>
          <w:rFonts w:ascii="Times" w:hAnsi="Times" w:cs="Times"/>
          <w:sz w:val="24"/>
          <w:szCs w:val="24"/>
          <w:shd w:val="clear" w:color="auto" w:fill="FFFFFF"/>
        </w:rPr>
        <w:t>).</w:t>
      </w:r>
      <w:r w:rsidR="008E0F00">
        <w:rPr>
          <w:rFonts w:ascii="Times" w:hAnsi="Times" w:cs="Times"/>
          <w:sz w:val="24"/>
          <w:szCs w:val="24"/>
          <w:shd w:val="clear" w:color="auto" w:fill="FFFFFF"/>
        </w:rPr>
        <w:t xml:space="preserve">  As </w:t>
      </w:r>
      <w:r w:rsidR="008E0F00">
        <w:rPr>
          <w:rFonts w:ascii="Times New Roman" w:eastAsia="Times New Roman" w:hAnsi="Times New Roman" w:cs="Times New Roman"/>
          <w:sz w:val="24"/>
          <w:szCs w:val="24"/>
        </w:rPr>
        <w:t>t</w:t>
      </w:r>
      <w:r w:rsidR="00BC5C6B">
        <w:rPr>
          <w:rFonts w:ascii="Times New Roman" w:eastAsia="Times New Roman" w:hAnsi="Times New Roman" w:cs="Times New Roman"/>
          <w:sz w:val="24"/>
          <w:szCs w:val="24"/>
        </w:rPr>
        <w:t xml:space="preserve">he </w:t>
      </w:r>
      <w:r w:rsidR="008E0F00">
        <w:rPr>
          <w:rFonts w:ascii="Times New Roman" w:eastAsia="Times New Roman" w:hAnsi="Times New Roman" w:cs="Times New Roman"/>
          <w:sz w:val="24"/>
          <w:szCs w:val="24"/>
        </w:rPr>
        <w:t>current</w:t>
      </w:r>
      <w:r w:rsidR="00BC5C6B">
        <w:rPr>
          <w:rFonts w:ascii="Times New Roman" w:eastAsia="Times New Roman" w:hAnsi="Times New Roman" w:cs="Times New Roman"/>
          <w:sz w:val="24"/>
          <w:szCs w:val="24"/>
        </w:rPr>
        <w:t xml:space="preserve"> study is the first to attempt to deliver and evaluate </w:t>
      </w:r>
      <w:r w:rsidR="008E0F00">
        <w:rPr>
          <w:rFonts w:ascii="Times New Roman" w:eastAsia="Times New Roman" w:hAnsi="Times New Roman" w:cs="Times New Roman"/>
          <w:sz w:val="24"/>
          <w:szCs w:val="24"/>
        </w:rPr>
        <w:t xml:space="preserve">CAT for DPD, </w:t>
      </w:r>
      <w:r w:rsidR="00BC5C6B">
        <w:rPr>
          <w:rFonts w:ascii="Times New Roman" w:eastAsia="Times New Roman" w:hAnsi="Times New Roman" w:cs="Times New Roman"/>
          <w:sz w:val="24"/>
          <w:szCs w:val="24"/>
        </w:rPr>
        <w:t xml:space="preserve">the </w:t>
      </w:r>
      <w:r w:rsidR="008E0F00">
        <w:rPr>
          <w:rFonts w:ascii="Times New Roman" w:eastAsia="Times New Roman" w:hAnsi="Times New Roman" w:cs="Times New Roman"/>
          <w:sz w:val="24"/>
          <w:szCs w:val="24"/>
        </w:rPr>
        <w:t>rationale for using CAT will now be presented</w:t>
      </w:r>
      <w:r w:rsidR="00BC5C6B">
        <w:rPr>
          <w:rFonts w:ascii="Times New Roman" w:eastAsia="Times New Roman" w:hAnsi="Times New Roman" w:cs="Times New Roman"/>
          <w:sz w:val="24"/>
          <w:szCs w:val="24"/>
        </w:rPr>
        <w:t>.  CAT</w:t>
      </w:r>
      <w:r w:rsidR="00F05AC4" w:rsidRPr="00F05AC4">
        <w:rPr>
          <w:rFonts w:ascii="Times New Roman" w:eastAsia="Times New Roman" w:hAnsi="Times New Roman" w:cs="Times New Roman"/>
          <w:sz w:val="24"/>
          <w:szCs w:val="24"/>
        </w:rPr>
        <w:t xml:space="preserve"> uses a time-limited, collaborative and relational therapeutic approach to facilitating change (Ryle et al. 2014), whose theory and clinical procedures and practice </w:t>
      </w:r>
      <w:r w:rsidR="00BC5C6B">
        <w:rPr>
          <w:rFonts w:ascii="Times New Roman" w:eastAsia="Times New Roman" w:hAnsi="Times New Roman" w:cs="Times New Roman"/>
          <w:sz w:val="24"/>
          <w:szCs w:val="24"/>
        </w:rPr>
        <w:t xml:space="preserve">with personality disorders have been </w:t>
      </w:r>
      <w:r w:rsidR="00417138">
        <w:rPr>
          <w:rFonts w:ascii="Times New Roman" w:eastAsia="Times New Roman" w:hAnsi="Times New Roman" w:cs="Times New Roman"/>
          <w:sz w:val="24"/>
          <w:szCs w:val="24"/>
        </w:rPr>
        <w:t xml:space="preserve">recently </w:t>
      </w:r>
      <w:r w:rsidR="00BC5C6B">
        <w:rPr>
          <w:rFonts w:ascii="Times New Roman" w:eastAsia="Times New Roman" w:hAnsi="Times New Roman" w:cs="Times New Roman"/>
          <w:sz w:val="24"/>
          <w:szCs w:val="24"/>
        </w:rPr>
        <w:t xml:space="preserve">spelt out </w:t>
      </w:r>
      <w:r w:rsidR="00F05AC4" w:rsidRPr="00F05AC4">
        <w:rPr>
          <w:rFonts w:ascii="Times New Roman" w:eastAsia="Times New Roman" w:hAnsi="Times New Roman" w:cs="Times New Roman"/>
          <w:sz w:val="24"/>
          <w:szCs w:val="24"/>
        </w:rPr>
        <w:t xml:space="preserve">(Ryle &amp; Kellett, 2018).  </w:t>
      </w:r>
      <w:r w:rsidR="00F05AC4" w:rsidRPr="00F05AC4">
        <w:rPr>
          <w:rFonts w:ascii="Times New Roman" w:hAnsi="Times New Roman" w:cs="Times New Roman"/>
          <w:sz w:val="24"/>
          <w:szCs w:val="24"/>
        </w:rPr>
        <w:t xml:space="preserve">Theoretically, CAT integrates personal construct and object relations theory </w:t>
      </w:r>
      <w:r w:rsidR="00F05AC4" w:rsidRPr="00F05AC4">
        <w:rPr>
          <w:rFonts w:ascii="Times New Roman" w:hAnsi="Times New Roman" w:cs="Times New Roman"/>
          <w:sz w:val="24"/>
          <w:szCs w:val="24"/>
        </w:rPr>
        <w:fldChar w:fldCharType="begin"/>
      </w:r>
      <w:r w:rsidR="00F05AC4" w:rsidRPr="00F05AC4">
        <w:rPr>
          <w:rFonts w:ascii="Times New Roman" w:hAnsi="Times New Roman" w:cs="Times New Roman"/>
          <w:sz w:val="24"/>
          <w:szCs w:val="24"/>
        </w:rPr>
        <w:instrText xml:space="preserve"> ADDIN EN.CITE &lt;EndNote&gt;&lt;Cite&gt;&lt;Author&gt;Ryle&lt;/Author&gt;&lt;Year&gt;1985&lt;/Year&gt;&lt;RecNum&gt;71&lt;/RecNum&gt;&lt;record&gt;&lt;rec-number&gt;71&lt;/rec-number&gt;&lt;foreign-keys&gt;&lt;key app="EN" db-id="wrfpa0fwbvsxeke5a0hvfp5bareex0zazzaf"&gt;71&lt;/key&gt;&lt;/foreign-keys&gt;&lt;ref-type name="Journal Article"&gt;17&lt;/ref-type&gt;&lt;contributors&gt;&lt;authors&gt;&lt;author&gt;A. Ryle&lt;/author&gt;&lt;/authors&gt;&lt;/contributors&gt;&lt;titles&gt;&lt;title&gt;Cognitive theory, object relations and the self&lt;/title&gt;&lt;secondary-title&gt;British Journal of Medical Psychology&lt;/secondary-title&gt;&lt;/titles&gt;&lt;periodical&gt;&lt;full-title&gt;British Journal of Medical Psychology&lt;/full-title&gt;&lt;/periodical&gt;&lt;pages&gt;1-7&lt;/pages&gt;&lt;volume&gt;58&lt;/volume&gt;&lt;dates&gt;&lt;year&gt;1985&lt;/year&gt;&lt;/dates&gt;&lt;urls&gt;&lt;/urls&gt;&lt;/record&gt;&lt;/Cite&gt;&lt;/EndNote&gt;</w:instrText>
      </w:r>
      <w:r w:rsidR="00F05AC4" w:rsidRPr="00F05AC4">
        <w:rPr>
          <w:rFonts w:ascii="Times New Roman" w:hAnsi="Times New Roman" w:cs="Times New Roman"/>
          <w:sz w:val="24"/>
          <w:szCs w:val="24"/>
        </w:rPr>
        <w:fldChar w:fldCharType="separate"/>
      </w:r>
      <w:r w:rsidR="00F05AC4" w:rsidRPr="00F05AC4">
        <w:rPr>
          <w:rFonts w:ascii="Times New Roman" w:hAnsi="Times New Roman" w:cs="Times New Roman"/>
          <w:noProof/>
          <w:sz w:val="24"/>
          <w:szCs w:val="24"/>
        </w:rPr>
        <w:t>(Ryle, 1985)</w:t>
      </w:r>
      <w:r w:rsidR="00F05AC4" w:rsidRPr="00F05AC4">
        <w:rPr>
          <w:rFonts w:ascii="Times New Roman" w:hAnsi="Times New Roman" w:cs="Times New Roman"/>
          <w:sz w:val="24"/>
          <w:szCs w:val="24"/>
        </w:rPr>
        <w:fldChar w:fldCharType="end"/>
      </w:r>
      <w:r w:rsidR="00F05AC4" w:rsidRPr="00F05AC4">
        <w:rPr>
          <w:rFonts w:ascii="Times New Roman" w:hAnsi="Times New Roman" w:cs="Times New Roman"/>
          <w:sz w:val="24"/>
          <w:szCs w:val="24"/>
        </w:rPr>
        <w:t xml:space="preserve">, to </w:t>
      </w:r>
      <w:r w:rsidR="00BC5C6B">
        <w:rPr>
          <w:rFonts w:ascii="Times New Roman" w:hAnsi="Times New Roman" w:cs="Times New Roman"/>
          <w:sz w:val="24"/>
          <w:szCs w:val="24"/>
        </w:rPr>
        <w:t xml:space="preserve">propose </w:t>
      </w:r>
      <w:r w:rsidR="00F05AC4" w:rsidRPr="00F05AC4">
        <w:rPr>
          <w:rFonts w:ascii="Times New Roman" w:hAnsi="Times New Roman" w:cs="Times New Roman"/>
          <w:sz w:val="24"/>
          <w:szCs w:val="24"/>
        </w:rPr>
        <w:t xml:space="preserve">that mental representations of the self and others are founded in (and then maintained) by developmental early interactions with care providers and other significant figures </w:t>
      </w:r>
      <w:r w:rsidR="00F05AC4" w:rsidRPr="00F05AC4">
        <w:rPr>
          <w:rFonts w:ascii="Times New Roman" w:hAnsi="Times New Roman" w:cs="Times New Roman"/>
          <w:sz w:val="24"/>
          <w:szCs w:val="24"/>
        </w:rPr>
        <w:fldChar w:fldCharType="begin"/>
      </w:r>
      <w:r w:rsidR="00F05AC4" w:rsidRPr="00F05AC4">
        <w:rPr>
          <w:rFonts w:ascii="Times New Roman" w:hAnsi="Times New Roman" w:cs="Times New Roman"/>
          <w:sz w:val="24"/>
          <w:szCs w:val="24"/>
        </w:rPr>
        <w:instrText xml:space="preserve"> ADDIN EN.CITE &lt;EndNote&gt;&lt;Cite&gt;&lt;Author&gt;Ryle&lt;/Author&gt;&lt;Year&gt;2002&lt;/Year&gt;&lt;RecNum&gt;65&lt;/RecNum&gt;&lt;record&gt;&lt;rec-number&gt;65&lt;/rec-number&gt;&lt;foreign-keys&gt;&lt;key app="EN" db-id="wrfpa0fwbvsxeke5a0hvfp5bareex0zazzaf"&gt;65&lt;/key&gt;&lt;/foreign-keys&gt;&lt;ref-type name="Book"&gt;6&lt;/ref-type&gt;&lt;contributors&gt;&lt;authors&gt;&lt;author&gt;A. Ryle&lt;/author&gt;&lt;author&gt;I. Kerr&lt;/author&gt;&lt;/authors&gt;&lt;/contributors&gt;&lt;titles&gt;&lt;title&gt;Introducing Cognitive Analytic Therapy: Principles and Practice&lt;/title&gt;&lt;/titles&gt;&lt;dates&gt;&lt;year&gt;2002&lt;/year&gt;&lt;/dates&gt;&lt;pub-location&gt;Chichester&lt;/pub-location&gt;&lt;publisher&gt;John Wiley &amp;amp; Sons&lt;/publisher&gt;&lt;urls&gt;&lt;/urls&gt;&lt;/record&gt;&lt;/Cite&gt;&lt;/EndNote&gt;</w:instrText>
      </w:r>
      <w:r w:rsidR="00F05AC4" w:rsidRPr="00F05AC4">
        <w:rPr>
          <w:rFonts w:ascii="Times New Roman" w:hAnsi="Times New Roman" w:cs="Times New Roman"/>
          <w:sz w:val="24"/>
          <w:szCs w:val="24"/>
        </w:rPr>
        <w:fldChar w:fldCharType="separate"/>
      </w:r>
      <w:r w:rsidR="00F05AC4" w:rsidRPr="00F05AC4">
        <w:rPr>
          <w:rFonts w:ascii="Times New Roman" w:hAnsi="Times New Roman" w:cs="Times New Roman"/>
          <w:noProof/>
          <w:sz w:val="24"/>
          <w:szCs w:val="24"/>
        </w:rPr>
        <w:t>(Ryle &amp; Kerr, 2002)</w:t>
      </w:r>
      <w:r w:rsidR="00F05AC4" w:rsidRPr="00F05AC4">
        <w:rPr>
          <w:rFonts w:ascii="Times New Roman" w:hAnsi="Times New Roman" w:cs="Times New Roman"/>
          <w:sz w:val="24"/>
          <w:szCs w:val="24"/>
        </w:rPr>
        <w:fldChar w:fldCharType="end"/>
      </w:r>
      <w:r w:rsidR="00F05AC4" w:rsidRPr="00F05AC4">
        <w:rPr>
          <w:rFonts w:ascii="Times New Roman" w:hAnsi="Times New Roman" w:cs="Times New Roman"/>
          <w:sz w:val="24"/>
          <w:szCs w:val="24"/>
        </w:rPr>
        <w:t xml:space="preserve">. </w:t>
      </w:r>
      <w:r w:rsidR="00BC5C6B">
        <w:rPr>
          <w:rFonts w:ascii="Times New Roman" w:hAnsi="Times New Roman" w:cs="Times New Roman"/>
          <w:sz w:val="24"/>
          <w:szCs w:val="24"/>
        </w:rPr>
        <w:t xml:space="preserve"> </w:t>
      </w:r>
      <w:r w:rsidR="00F05AC4" w:rsidRPr="00F05AC4">
        <w:rPr>
          <w:rFonts w:ascii="Times New Roman" w:hAnsi="Times New Roman" w:cs="Times New Roman"/>
          <w:sz w:val="24"/>
          <w:szCs w:val="24"/>
        </w:rPr>
        <w:t xml:space="preserve">CAT </w:t>
      </w:r>
      <w:r w:rsidR="00BC5C6B">
        <w:rPr>
          <w:rFonts w:ascii="Times New Roman" w:hAnsi="Times New Roman" w:cs="Times New Roman"/>
          <w:sz w:val="24"/>
          <w:szCs w:val="24"/>
        </w:rPr>
        <w:t xml:space="preserve">has </w:t>
      </w:r>
      <w:r w:rsidR="00F05AC4" w:rsidRPr="00F05AC4">
        <w:rPr>
          <w:rFonts w:ascii="Times New Roman" w:hAnsi="Times New Roman"/>
          <w:sz w:val="24"/>
          <w:szCs w:val="24"/>
        </w:rPr>
        <w:t>three theoretical foundation</w:t>
      </w:r>
      <w:r w:rsidR="00BC5C6B">
        <w:rPr>
          <w:rFonts w:ascii="Times New Roman" w:hAnsi="Times New Roman"/>
          <w:sz w:val="24"/>
          <w:szCs w:val="24"/>
        </w:rPr>
        <w:t>s</w:t>
      </w:r>
      <w:r w:rsidR="00F05AC4" w:rsidRPr="00F05AC4">
        <w:rPr>
          <w:rFonts w:ascii="Times New Roman" w:hAnsi="Times New Roman"/>
          <w:sz w:val="24"/>
          <w:szCs w:val="24"/>
        </w:rPr>
        <w:t xml:space="preserve">; </w:t>
      </w:r>
      <w:r w:rsidR="00F05AC4" w:rsidRPr="00F05AC4">
        <w:rPr>
          <w:rFonts w:ascii="Times New Roman" w:hAnsi="Times New Roman"/>
          <w:i/>
          <w:sz w:val="24"/>
          <w:szCs w:val="24"/>
        </w:rPr>
        <w:t xml:space="preserve">reciprocal </w:t>
      </w:r>
      <w:r w:rsidR="00F05AC4" w:rsidRPr="00F05AC4">
        <w:rPr>
          <w:rFonts w:ascii="Times New Roman" w:hAnsi="Times New Roman"/>
          <w:i/>
          <w:sz w:val="24"/>
          <w:szCs w:val="24"/>
        </w:rPr>
        <w:lastRenderedPageBreak/>
        <w:t xml:space="preserve">roles, target problem procedures </w:t>
      </w:r>
      <w:r w:rsidR="00F05AC4" w:rsidRPr="00F05AC4">
        <w:rPr>
          <w:rFonts w:ascii="Times New Roman" w:hAnsi="Times New Roman"/>
          <w:sz w:val="24"/>
          <w:szCs w:val="24"/>
        </w:rPr>
        <w:t>and the</w:t>
      </w:r>
      <w:r w:rsidR="00F05AC4" w:rsidRPr="00F05AC4">
        <w:rPr>
          <w:rFonts w:ascii="Times New Roman" w:hAnsi="Times New Roman"/>
          <w:i/>
          <w:sz w:val="24"/>
          <w:szCs w:val="24"/>
        </w:rPr>
        <w:t xml:space="preserve"> multiple self-states model</w:t>
      </w:r>
      <w:r w:rsidR="00F05AC4" w:rsidRPr="00F05AC4">
        <w:rPr>
          <w:rFonts w:ascii="Times New Roman" w:hAnsi="Times New Roman"/>
          <w:sz w:val="24"/>
          <w:szCs w:val="24"/>
        </w:rPr>
        <w:t xml:space="preserve"> (MSSM).  </w:t>
      </w:r>
      <w:r w:rsidR="00F05AC4" w:rsidRPr="00F05AC4">
        <w:rPr>
          <w:rFonts w:ascii="Times New Roman" w:hAnsi="Times New Roman" w:cs="Times New Roman"/>
          <w:sz w:val="24"/>
          <w:szCs w:val="24"/>
        </w:rPr>
        <w:t>Internalized early object relations are termed ‘</w:t>
      </w:r>
      <w:r w:rsidR="00F05AC4" w:rsidRPr="00F05AC4">
        <w:rPr>
          <w:rFonts w:ascii="Times New Roman" w:hAnsi="Times New Roman" w:cs="Times New Roman"/>
          <w:i/>
          <w:iCs/>
          <w:sz w:val="24"/>
          <w:szCs w:val="24"/>
        </w:rPr>
        <w:t>reciprocal roles’</w:t>
      </w:r>
      <w:r w:rsidR="00F05AC4" w:rsidRPr="00F05AC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F05AC4" w:rsidRPr="00F05AC4">
        <w:rPr>
          <w:rFonts w:ascii="Times New Roman" w:hAnsi="Times New Roman" w:cs="Times New Roman"/>
          <w:sz w:val="24"/>
          <w:szCs w:val="24"/>
        </w:rPr>
        <w:t>influenc</w:t>
      </w:r>
      <w:r w:rsidR="00A76AC8">
        <w:rPr>
          <w:rFonts w:ascii="Times New Roman" w:hAnsi="Times New Roman" w:cs="Times New Roman"/>
          <w:sz w:val="24"/>
          <w:szCs w:val="24"/>
        </w:rPr>
        <w:t>e</w:t>
      </w:r>
      <w:r w:rsidR="00F05AC4" w:rsidRPr="00F05AC4">
        <w:rPr>
          <w:rFonts w:ascii="Times New Roman" w:hAnsi="Times New Roman" w:cs="Times New Roman"/>
          <w:sz w:val="24"/>
          <w:szCs w:val="24"/>
        </w:rPr>
        <w:t xml:space="preserve"> the manner in which a</w:t>
      </w:r>
      <w:r w:rsidR="00BC5C6B">
        <w:rPr>
          <w:rFonts w:ascii="Times New Roman" w:hAnsi="Times New Roman" w:cs="Times New Roman"/>
          <w:sz w:val="24"/>
          <w:szCs w:val="24"/>
        </w:rPr>
        <w:t xml:space="preserve"> DPD patient </w:t>
      </w:r>
      <w:r w:rsidR="00F05AC4" w:rsidRPr="00F05AC4">
        <w:rPr>
          <w:rFonts w:ascii="Times New Roman" w:hAnsi="Times New Roman" w:cs="Times New Roman"/>
          <w:sz w:val="24"/>
          <w:szCs w:val="24"/>
        </w:rPr>
        <w:t>might predict, establish, experience, maintain and respond to relationships</w:t>
      </w:r>
      <w:r w:rsidR="00CB3FB0">
        <w:rPr>
          <w:rFonts w:ascii="Times New Roman" w:hAnsi="Times New Roman" w:cs="Times New Roman"/>
          <w:sz w:val="24"/>
          <w:szCs w:val="24"/>
        </w:rPr>
        <w:t>,</w:t>
      </w:r>
      <w:r w:rsidR="003B4227">
        <w:rPr>
          <w:rFonts w:ascii="Times New Roman" w:hAnsi="Times New Roman" w:cs="Times New Roman"/>
          <w:sz w:val="24"/>
          <w:szCs w:val="24"/>
        </w:rPr>
        <w:t xml:space="preserve"> </w:t>
      </w:r>
      <w:r w:rsidR="00BC5C6B">
        <w:rPr>
          <w:rFonts w:ascii="Times New Roman" w:hAnsi="Times New Roman" w:cs="Times New Roman"/>
          <w:sz w:val="24"/>
          <w:szCs w:val="24"/>
        </w:rPr>
        <w:t>includi</w:t>
      </w:r>
      <w:r w:rsidR="00CB3FB0">
        <w:rPr>
          <w:rFonts w:ascii="Times New Roman" w:hAnsi="Times New Roman" w:cs="Times New Roman"/>
          <w:sz w:val="24"/>
          <w:szCs w:val="24"/>
        </w:rPr>
        <w:t>ng the therapeutic relationship</w:t>
      </w:r>
      <w:r w:rsidR="00F05AC4" w:rsidRPr="00F05AC4">
        <w:rPr>
          <w:rFonts w:ascii="Times New Roman" w:hAnsi="Times New Roman" w:cs="Times New Roman"/>
          <w:sz w:val="24"/>
          <w:szCs w:val="24"/>
        </w:rPr>
        <w:t>.  Recip</w:t>
      </w:r>
      <w:r w:rsidR="00A76AC8">
        <w:rPr>
          <w:rFonts w:ascii="Times New Roman" w:hAnsi="Times New Roman" w:cs="Times New Roman"/>
          <w:sz w:val="24"/>
          <w:szCs w:val="24"/>
        </w:rPr>
        <w:t xml:space="preserve">rocal roles are </w:t>
      </w:r>
      <w:r w:rsidR="00A76AC8" w:rsidRPr="00F05AC4">
        <w:rPr>
          <w:rFonts w:ascii="Times New Roman" w:hAnsi="Times New Roman" w:cs="Times New Roman"/>
          <w:sz w:val="24"/>
          <w:szCs w:val="24"/>
        </w:rPr>
        <w:t xml:space="preserve">the analytic </w:t>
      </w:r>
      <w:r w:rsidR="00A76AC8">
        <w:rPr>
          <w:rFonts w:ascii="Times New Roman" w:hAnsi="Times New Roman" w:cs="Times New Roman"/>
          <w:sz w:val="24"/>
          <w:szCs w:val="24"/>
        </w:rPr>
        <w:t xml:space="preserve">aspect </w:t>
      </w:r>
      <w:r w:rsidR="00A76AC8" w:rsidRPr="00F05AC4">
        <w:rPr>
          <w:rFonts w:ascii="Times New Roman" w:hAnsi="Times New Roman" w:cs="Times New Roman"/>
          <w:sz w:val="24"/>
          <w:szCs w:val="24"/>
        </w:rPr>
        <w:t>of the C</w:t>
      </w:r>
      <w:r w:rsidR="00A76AC8">
        <w:rPr>
          <w:rFonts w:ascii="Times New Roman" w:hAnsi="Times New Roman" w:cs="Times New Roman"/>
          <w:sz w:val="24"/>
          <w:szCs w:val="24"/>
        </w:rPr>
        <w:t>AT model (Ryle &amp; Kellett, 2018) and range from self-to-</w:t>
      </w:r>
      <w:r w:rsidR="00F05AC4" w:rsidRPr="00F05AC4">
        <w:rPr>
          <w:rFonts w:ascii="Times New Roman" w:hAnsi="Times New Roman" w:cs="Times New Roman"/>
          <w:sz w:val="24"/>
          <w:szCs w:val="24"/>
        </w:rPr>
        <w:t xml:space="preserve">self (i.e. the relationship the </w:t>
      </w:r>
      <w:r w:rsidR="00A76AC8">
        <w:rPr>
          <w:rFonts w:ascii="Times New Roman" w:hAnsi="Times New Roman" w:cs="Times New Roman"/>
          <w:sz w:val="24"/>
          <w:szCs w:val="24"/>
        </w:rPr>
        <w:t>DPD</w:t>
      </w:r>
      <w:r w:rsidR="00F05AC4" w:rsidRPr="00F05AC4">
        <w:rPr>
          <w:rFonts w:ascii="Times New Roman" w:hAnsi="Times New Roman" w:cs="Times New Roman"/>
          <w:sz w:val="24"/>
          <w:szCs w:val="24"/>
        </w:rPr>
        <w:t xml:space="preserve"> </w:t>
      </w:r>
      <w:r w:rsidR="00A76AC8">
        <w:rPr>
          <w:rFonts w:ascii="Times New Roman" w:hAnsi="Times New Roman" w:cs="Times New Roman"/>
          <w:sz w:val="24"/>
          <w:szCs w:val="24"/>
        </w:rPr>
        <w:t xml:space="preserve">patient </w:t>
      </w:r>
      <w:r w:rsidR="00F05AC4" w:rsidRPr="00F05AC4">
        <w:rPr>
          <w:rFonts w:ascii="Times New Roman" w:hAnsi="Times New Roman" w:cs="Times New Roman"/>
          <w:sz w:val="24"/>
          <w:szCs w:val="24"/>
        </w:rPr>
        <w:t>has with themselves</w:t>
      </w:r>
      <w:r w:rsidR="00A76AC8">
        <w:rPr>
          <w:rFonts w:ascii="Times New Roman" w:hAnsi="Times New Roman" w:cs="Times New Roman"/>
          <w:sz w:val="24"/>
          <w:szCs w:val="24"/>
        </w:rPr>
        <w:t>, to formulate low self-confidence</w:t>
      </w:r>
      <w:r w:rsidR="00F05AC4" w:rsidRPr="00F05AC4">
        <w:rPr>
          <w:rFonts w:ascii="Times New Roman" w:hAnsi="Times New Roman" w:cs="Times New Roman"/>
          <w:sz w:val="24"/>
          <w:szCs w:val="24"/>
        </w:rPr>
        <w:t>), self</w:t>
      </w:r>
      <w:r w:rsidR="00A76AC8">
        <w:rPr>
          <w:rFonts w:ascii="Times New Roman" w:hAnsi="Times New Roman" w:cs="Times New Roman"/>
          <w:sz w:val="24"/>
          <w:szCs w:val="24"/>
        </w:rPr>
        <w:t>-to-</w:t>
      </w:r>
      <w:r w:rsidR="00F05AC4" w:rsidRPr="00F05AC4">
        <w:rPr>
          <w:rFonts w:ascii="Times New Roman" w:hAnsi="Times New Roman" w:cs="Times New Roman"/>
          <w:sz w:val="24"/>
          <w:szCs w:val="24"/>
        </w:rPr>
        <w:t xml:space="preserve">other (i.e. how the </w:t>
      </w:r>
      <w:r w:rsidR="00A76AC8">
        <w:rPr>
          <w:rFonts w:ascii="Times New Roman" w:hAnsi="Times New Roman" w:cs="Times New Roman"/>
          <w:sz w:val="24"/>
          <w:szCs w:val="24"/>
        </w:rPr>
        <w:t>DPD patient</w:t>
      </w:r>
      <w:r w:rsidR="00F05AC4" w:rsidRPr="00F05AC4">
        <w:rPr>
          <w:rFonts w:ascii="Times New Roman" w:hAnsi="Times New Roman" w:cs="Times New Roman"/>
          <w:sz w:val="24"/>
          <w:szCs w:val="24"/>
        </w:rPr>
        <w:t xml:space="preserve"> relates to others</w:t>
      </w:r>
      <w:r w:rsidR="004F7BF0">
        <w:rPr>
          <w:rFonts w:ascii="Times New Roman" w:hAnsi="Times New Roman" w:cs="Times New Roman"/>
          <w:sz w:val="24"/>
          <w:szCs w:val="24"/>
        </w:rPr>
        <w:t>, to formulate the reassurance-</w:t>
      </w:r>
      <w:r w:rsidR="00A76AC8">
        <w:rPr>
          <w:rFonts w:ascii="Times New Roman" w:hAnsi="Times New Roman" w:cs="Times New Roman"/>
          <w:sz w:val="24"/>
          <w:szCs w:val="24"/>
        </w:rPr>
        <w:t>seeking)</w:t>
      </w:r>
      <w:r w:rsidR="00F05AC4" w:rsidRPr="00F05AC4">
        <w:rPr>
          <w:rFonts w:ascii="Times New Roman" w:hAnsi="Times New Roman" w:cs="Times New Roman"/>
          <w:sz w:val="24"/>
          <w:szCs w:val="24"/>
        </w:rPr>
        <w:t xml:space="preserve"> </w:t>
      </w:r>
      <w:r w:rsidR="00A76AC8">
        <w:rPr>
          <w:rFonts w:ascii="Times New Roman" w:hAnsi="Times New Roman" w:cs="Times New Roman"/>
          <w:sz w:val="24"/>
          <w:szCs w:val="24"/>
        </w:rPr>
        <w:t>and other-to-</w:t>
      </w:r>
      <w:r w:rsidR="00F05AC4" w:rsidRPr="00F05AC4">
        <w:rPr>
          <w:rFonts w:ascii="Times New Roman" w:hAnsi="Times New Roman" w:cs="Times New Roman"/>
          <w:sz w:val="24"/>
          <w:szCs w:val="24"/>
        </w:rPr>
        <w:t xml:space="preserve">self (i.e. </w:t>
      </w:r>
      <w:r w:rsidR="00A76AC8">
        <w:rPr>
          <w:rFonts w:ascii="Times New Roman" w:hAnsi="Times New Roman" w:cs="Times New Roman"/>
          <w:sz w:val="24"/>
          <w:szCs w:val="24"/>
        </w:rPr>
        <w:t xml:space="preserve">to formulate </w:t>
      </w:r>
      <w:r w:rsidR="00F05AC4" w:rsidRPr="00F05AC4">
        <w:rPr>
          <w:rFonts w:ascii="Times New Roman" w:hAnsi="Times New Roman" w:cs="Times New Roman"/>
          <w:sz w:val="24"/>
          <w:szCs w:val="24"/>
        </w:rPr>
        <w:t xml:space="preserve">what the </w:t>
      </w:r>
      <w:r w:rsidR="00A76AC8">
        <w:rPr>
          <w:rFonts w:ascii="Times New Roman" w:hAnsi="Times New Roman" w:cs="Times New Roman"/>
          <w:sz w:val="24"/>
          <w:szCs w:val="24"/>
        </w:rPr>
        <w:t xml:space="preserve">DPD patient elicits </w:t>
      </w:r>
      <w:r w:rsidR="00F05AC4" w:rsidRPr="00F05AC4">
        <w:rPr>
          <w:rFonts w:ascii="Times New Roman" w:hAnsi="Times New Roman" w:cs="Times New Roman"/>
          <w:sz w:val="24"/>
          <w:szCs w:val="24"/>
        </w:rPr>
        <w:t xml:space="preserve">from others and also how they experience others, including the </w:t>
      </w:r>
      <w:r w:rsidR="00A76AC8">
        <w:rPr>
          <w:rFonts w:ascii="Times New Roman" w:hAnsi="Times New Roman" w:cs="Times New Roman"/>
          <w:sz w:val="24"/>
          <w:szCs w:val="24"/>
        </w:rPr>
        <w:t>psycho</w:t>
      </w:r>
      <w:r w:rsidR="00F05AC4" w:rsidRPr="00F05AC4">
        <w:rPr>
          <w:rFonts w:ascii="Times New Roman" w:hAnsi="Times New Roman" w:cs="Times New Roman"/>
          <w:sz w:val="24"/>
          <w:szCs w:val="24"/>
        </w:rPr>
        <w:t xml:space="preserve">therapist).  </w:t>
      </w:r>
      <w:r w:rsidR="00F05AC4" w:rsidRPr="00BC5C6B">
        <w:rPr>
          <w:rFonts w:ascii="Times New Roman" w:hAnsi="Times New Roman" w:cs="Times New Roman"/>
          <w:sz w:val="24"/>
          <w:szCs w:val="24"/>
        </w:rPr>
        <w:t xml:space="preserve">CAT </w:t>
      </w:r>
      <w:r w:rsidR="00A76AC8">
        <w:rPr>
          <w:rFonts w:ascii="Times New Roman" w:hAnsi="Times New Roman" w:cs="Times New Roman"/>
          <w:sz w:val="24"/>
          <w:szCs w:val="24"/>
        </w:rPr>
        <w:t xml:space="preserve">would </w:t>
      </w:r>
      <w:r w:rsidR="00A76AC8">
        <w:rPr>
          <w:rStyle w:val="Emphasis"/>
          <w:rFonts w:ascii="Times New Roman" w:hAnsi="Times New Roman" w:cs="Times New Roman"/>
          <w:i w:val="0"/>
          <w:sz w:val="24"/>
          <w:szCs w:val="24"/>
        </w:rPr>
        <w:t xml:space="preserve">conceptualize the relational dynamics of DPD </w:t>
      </w:r>
      <w:r w:rsidR="00F05AC4" w:rsidRPr="00BC5C6B">
        <w:rPr>
          <w:rStyle w:val="Emphasis"/>
          <w:rFonts w:ascii="Times New Roman" w:hAnsi="Times New Roman" w:cs="Times New Roman"/>
          <w:i w:val="0"/>
          <w:sz w:val="24"/>
          <w:szCs w:val="24"/>
        </w:rPr>
        <w:t xml:space="preserve">as a consequence of </w:t>
      </w:r>
      <w:r w:rsidR="00A76AC8">
        <w:rPr>
          <w:rStyle w:val="Emphasis"/>
          <w:rFonts w:ascii="Times New Roman" w:hAnsi="Times New Roman" w:cs="Times New Roman"/>
          <w:i w:val="0"/>
          <w:sz w:val="24"/>
          <w:szCs w:val="24"/>
        </w:rPr>
        <w:t xml:space="preserve">parental over-caring, </w:t>
      </w:r>
      <w:r w:rsidR="00F05AC4" w:rsidRPr="00BC5C6B">
        <w:rPr>
          <w:rStyle w:val="Emphasis"/>
          <w:rFonts w:ascii="Times New Roman" w:hAnsi="Times New Roman" w:cs="Times New Roman"/>
          <w:i w:val="0"/>
          <w:sz w:val="24"/>
          <w:szCs w:val="24"/>
        </w:rPr>
        <w:t xml:space="preserve">leading to the internalization and then acting out of pathological </w:t>
      </w:r>
      <w:r w:rsidR="003B4227" w:rsidRPr="00BC5C6B">
        <w:rPr>
          <w:rStyle w:val="Emphasis"/>
          <w:rFonts w:ascii="Times New Roman" w:hAnsi="Times New Roman" w:cs="Times New Roman"/>
          <w:i w:val="0"/>
          <w:sz w:val="24"/>
          <w:szCs w:val="24"/>
        </w:rPr>
        <w:t>reciprocal roles</w:t>
      </w:r>
      <w:r w:rsidR="004F7BF0">
        <w:rPr>
          <w:rStyle w:val="Emphasis"/>
          <w:rFonts w:ascii="Times New Roman" w:hAnsi="Times New Roman" w:cs="Times New Roman"/>
          <w:i w:val="0"/>
          <w:sz w:val="24"/>
          <w:szCs w:val="24"/>
        </w:rPr>
        <w:t>,</w:t>
      </w:r>
      <w:r w:rsidR="003B4227">
        <w:rPr>
          <w:rStyle w:val="Emphasis"/>
          <w:rFonts w:ascii="Times New Roman" w:hAnsi="Times New Roman" w:cs="Times New Roman"/>
          <w:i w:val="0"/>
          <w:sz w:val="24"/>
          <w:szCs w:val="24"/>
        </w:rPr>
        <w:t xml:space="preserve"> mean</w:t>
      </w:r>
      <w:r w:rsidR="004F7BF0">
        <w:rPr>
          <w:rStyle w:val="Emphasis"/>
          <w:rFonts w:ascii="Times New Roman" w:hAnsi="Times New Roman" w:cs="Times New Roman"/>
          <w:i w:val="0"/>
          <w:sz w:val="24"/>
          <w:szCs w:val="24"/>
        </w:rPr>
        <w:t>ing that</w:t>
      </w:r>
      <w:r w:rsidR="003B4227">
        <w:rPr>
          <w:rStyle w:val="Emphasis"/>
          <w:rFonts w:ascii="Times New Roman" w:hAnsi="Times New Roman" w:cs="Times New Roman"/>
          <w:i w:val="0"/>
          <w:sz w:val="24"/>
          <w:szCs w:val="24"/>
        </w:rPr>
        <w:t xml:space="preserve"> </w:t>
      </w:r>
      <w:r w:rsidR="008A4E6A">
        <w:rPr>
          <w:rStyle w:val="Emphasis"/>
          <w:rFonts w:ascii="Times New Roman" w:hAnsi="Times New Roman" w:cs="Times New Roman"/>
          <w:i w:val="0"/>
          <w:sz w:val="24"/>
          <w:szCs w:val="24"/>
        </w:rPr>
        <w:t xml:space="preserve">appropriate </w:t>
      </w:r>
      <w:r w:rsidR="003B4227">
        <w:rPr>
          <w:rStyle w:val="Emphasis"/>
          <w:rFonts w:ascii="Times New Roman" w:hAnsi="Times New Roman" w:cs="Times New Roman"/>
          <w:i w:val="0"/>
          <w:sz w:val="24"/>
          <w:szCs w:val="24"/>
        </w:rPr>
        <w:t>individuation is postponed or delayed (</w:t>
      </w:r>
      <w:r w:rsidR="008A4E6A">
        <w:rPr>
          <w:rFonts w:ascii="Times" w:hAnsi="Times" w:cs="Times"/>
          <w:sz w:val="24"/>
          <w:szCs w:val="24"/>
        </w:rPr>
        <w:t xml:space="preserve">Head, Baker &amp; Williamson, 1991).  </w:t>
      </w:r>
    </w:p>
    <w:p w:rsidR="008E0F00" w:rsidRDefault="00F05AC4" w:rsidP="008E0F00">
      <w:pPr>
        <w:spacing w:line="480" w:lineRule="auto"/>
        <w:ind w:firstLine="567"/>
        <w:rPr>
          <w:rFonts w:ascii="Times New Roman" w:hAnsi="Times New Roman" w:cs="Times New Roman"/>
          <w:sz w:val="24"/>
          <w:szCs w:val="24"/>
        </w:rPr>
      </w:pPr>
      <w:r w:rsidRPr="00A76AC8">
        <w:rPr>
          <w:rStyle w:val="Emphasis"/>
          <w:rFonts w:ascii="Times New Roman" w:hAnsi="Times New Roman" w:cs="Times New Roman"/>
          <w:i w:val="0"/>
          <w:sz w:val="24"/>
          <w:szCs w:val="24"/>
        </w:rPr>
        <w:t>In CAT</w:t>
      </w:r>
      <w:r w:rsidRPr="00F05AC4">
        <w:rPr>
          <w:rStyle w:val="Emphasis"/>
          <w:rFonts w:ascii="Times New Roman" w:hAnsi="Times New Roman" w:cs="Times New Roman"/>
          <w:sz w:val="24"/>
          <w:szCs w:val="24"/>
        </w:rPr>
        <w:t xml:space="preserve">, </w:t>
      </w:r>
      <w:r w:rsidRPr="00F05AC4">
        <w:rPr>
          <w:rFonts w:ascii="Times New Roman" w:hAnsi="Times New Roman" w:cs="Times New Roman"/>
          <w:i/>
          <w:iCs/>
          <w:sz w:val="24"/>
          <w:szCs w:val="24"/>
        </w:rPr>
        <w:t xml:space="preserve">target problem procedures </w:t>
      </w:r>
      <w:r w:rsidRPr="00F05AC4">
        <w:rPr>
          <w:rFonts w:ascii="Times New Roman" w:hAnsi="Times New Roman" w:cs="Times New Roman"/>
          <w:sz w:val="24"/>
          <w:szCs w:val="24"/>
        </w:rPr>
        <w:t>(</w:t>
      </w:r>
      <w:r w:rsidRPr="00F05AC4">
        <w:rPr>
          <w:rFonts w:ascii="Times New Roman" w:hAnsi="Times New Roman" w:cs="Times New Roman"/>
          <w:i/>
          <w:sz w:val="24"/>
          <w:szCs w:val="24"/>
        </w:rPr>
        <w:t>TPPs;</w:t>
      </w:r>
      <w:r w:rsidRPr="00F05AC4">
        <w:rPr>
          <w:rFonts w:ascii="Times New Roman" w:hAnsi="Times New Roman" w:cs="Times New Roman"/>
          <w:sz w:val="24"/>
          <w:szCs w:val="24"/>
        </w:rPr>
        <w:t xml:space="preserve"> Ryle &amp; Kerr, 2002)</w:t>
      </w:r>
      <w:r w:rsidRPr="00F05AC4">
        <w:rPr>
          <w:rFonts w:ascii="Times New Roman" w:hAnsi="Times New Roman" w:cs="Times New Roman"/>
          <w:i/>
          <w:sz w:val="24"/>
          <w:szCs w:val="24"/>
        </w:rPr>
        <w:t xml:space="preserve"> </w:t>
      </w:r>
      <w:r w:rsidRPr="00F05AC4">
        <w:rPr>
          <w:rFonts w:ascii="Times New Roman" w:hAnsi="Times New Roman" w:cs="Times New Roman"/>
          <w:sz w:val="24"/>
          <w:szCs w:val="24"/>
        </w:rPr>
        <w:t xml:space="preserve">are </w:t>
      </w:r>
      <w:r w:rsidR="00A76AC8" w:rsidRPr="00F05AC4">
        <w:rPr>
          <w:rFonts w:ascii="Times New Roman" w:hAnsi="Times New Roman" w:cs="Times New Roman"/>
          <w:sz w:val="24"/>
          <w:szCs w:val="24"/>
        </w:rPr>
        <w:t>the cognitive component o</w:t>
      </w:r>
      <w:r w:rsidR="00A76AC8">
        <w:rPr>
          <w:rFonts w:ascii="Times New Roman" w:hAnsi="Times New Roman" w:cs="Times New Roman"/>
          <w:sz w:val="24"/>
          <w:szCs w:val="24"/>
        </w:rPr>
        <w:t xml:space="preserve">f CAT (Ryle &amp; Kellett, 2018) and in the current context would be </w:t>
      </w:r>
      <w:r w:rsidRPr="00F05AC4">
        <w:rPr>
          <w:rFonts w:ascii="Times New Roman" w:hAnsi="Times New Roman" w:cs="Times New Roman"/>
          <w:sz w:val="24"/>
          <w:szCs w:val="24"/>
        </w:rPr>
        <w:t xml:space="preserve">labelled as </w:t>
      </w:r>
      <w:r w:rsidR="00A76AC8">
        <w:rPr>
          <w:rFonts w:ascii="Times New Roman" w:hAnsi="Times New Roman" w:cs="Times New Roman"/>
          <w:sz w:val="24"/>
          <w:szCs w:val="24"/>
        </w:rPr>
        <w:t xml:space="preserve">dependent </w:t>
      </w:r>
      <w:r w:rsidRPr="00F05AC4">
        <w:rPr>
          <w:rFonts w:ascii="Times New Roman" w:hAnsi="Times New Roman" w:cs="Times New Roman"/>
          <w:sz w:val="24"/>
          <w:szCs w:val="24"/>
        </w:rPr>
        <w:t>traps (i.e. vicious circles</w:t>
      </w:r>
      <w:r w:rsidR="00A76AC8">
        <w:rPr>
          <w:rFonts w:ascii="Times New Roman" w:hAnsi="Times New Roman" w:cs="Times New Roman"/>
          <w:sz w:val="24"/>
          <w:szCs w:val="24"/>
        </w:rPr>
        <w:t xml:space="preserve"> that recreate </w:t>
      </w:r>
      <w:r w:rsidR="00CB3FB0">
        <w:rPr>
          <w:rFonts w:ascii="Times New Roman" w:hAnsi="Times New Roman" w:cs="Times New Roman"/>
          <w:sz w:val="24"/>
          <w:szCs w:val="24"/>
        </w:rPr>
        <w:t>the sense of being helpless and incompetent</w:t>
      </w:r>
      <w:r w:rsidRPr="00F05AC4">
        <w:rPr>
          <w:rFonts w:ascii="Times New Roman" w:hAnsi="Times New Roman" w:cs="Times New Roman"/>
          <w:sz w:val="24"/>
          <w:szCs w:val="24"/>
        </w:rPr>
        <w:t>), snags (i.e. self-sabotage</w:t>
      </w:r>
      <w:r w:rsidR="00A76AC8">
        <w:rPr>
          <w:rFonts w:ascii="Times New Roman" w:hAnsi="Times New Roman" w:cs="Times New Roman"/>
          <w:sz w:val="24"/>
          <w:szCs w:val="24"/>
        </w:rPr>
        <w:t xml:space="preserve"> of appropriate independence</w:t>
      </w:r>
      <w:r w:rsidR="00417138">
        <w:rPr>
          <w:rFonts w:ascii="Times New Roman" w:hAnsi="Times New Roman" w:cs="Times New Roman"/>
          <w:sz w:val="24"/>
          <w:szCs w:val="24"/>
        </w:rPr>
        <w:t>) and dilemmas (i.e. either/</w:t>
      </w:r>
      <w:r w:rsidRPr="00F05AC4">
        <w:rPr>
          <w:rFonts w:ascii="Times New Roman" w:hAnsi="Times New Roman" w:cs="Times New Roman"/>
          <w:sz w:val="24"/>
          <w:szCs w:val="24"/>
        </w:rPr>
        <w:t xml:space="preserve">or </w:t>
      </w:r>
      <w:r w:rsidR="00417138">
        <w:rPr>
          <w:rFonts w:ascii="Times New Roman" w:hAnsi="Times New Roman" w:cs="Times New Roman"/>
          <w:sz w:val="24"/>
          <w:szCs w:val="24"/>
        </w:rPr>
        <w:t xml:space="preserve">dependent </w:t>
      </w:r>
      <w:r w:rsidRPr="00F05AC4">
        <w:rPr>
          <w:rFonts w:ascii="Times New Roman" w:hAnsi="Times New Roman" w:cs="Times New Roman"/>
          <w:sz w:val="24"/>
          <w:szCs w:val="24"/>
        </w:rPr>
        <w:t xml:space="preserve">dilemmas).  TPPs are </w:t>
      </w:r>
      <w:r w:rsidR="00B5248B">
        <w:rPr>
          <w:rFonts w:ascii="Times New Roman" w:hAnsi="Times New Roman" w:cs="Times New Roman"/>
          <w:sz w:val="24"/>
          <w:szCs w:val="24"/>
        </w:rPr>
        <w:t xml:space="preserve">therefore </w:t>
      </w:r>
      <w:r w:rsidRPr="00F05AC4">
        <w:rPr>
          <w:rFonts w:ascii="Times New Roman" w:hAnsi="Times New Roman" w:cs="Times New Roman"/>
          <w:sz w:val="24"/>
          <w:szCs w:val="24"/>
        </w:rPr>
        <w:t xml:space="preserve">used to summarise the procedural sequences that explain the manner in which the </w:t>
      </w:r>
      <w:r w:rsidR="00A76AC8">
        <w:rPr>
          <w:rFonts w:ascii="Times New Roman" w:hAnsi="Times New Roman" w:cs="Times New Roman"/>
          <w:sz w:val="24"/>
          <w:szCs w:val="24"/>
        </w:rPr>
        <w:t xml:space="preserve">DPD patient </w:t>
      </w:r>
      <w:r w:rsidRPr="00F05AC4">
        <w:rPr>
          <w:rFonts w:ascii="Times New Roman" w:hAnsi="Times New Roman" w:cs="Times New Roman"/>
          <w:sz w:val="24"/>
          <w:szCs w:val="24"/>
        </w:rPr>
        <w:t xml:space="preserve">currently thinks, feels and behaves, and in so doing highlights the present day </w:t>
      </w:r>
      <w:r w:rsidR="00CB3FB0">
        <w:rPr>
          <w:rFonts w:ascii="Times New Roman" w:hAnsi="Times New Roman" w:cs="Times New Roman"/>
          <w:sz w:val="24"/>
          <w:szCs w:val="24"/>
        </w:rPr>
        <w:t xml:space="preserve">relational </w:t>
      </w:r>
      <w:r w:rsidRPr="00F05AC4">
        <w:rPr>
          <w:rFonts w:ascii="Times New Roman" w:hAnsi="Times New Roman" w:cs="Times New Roman"/>
          <w:sz w:val="24"/>
          <w:szCs w:val="24"/>
        </w:rPr>
        <w:t xml:space="preserve">consequences of </w:t>
      </w:r>
      <w:r w:rsidR="00A76AC8">
        <w:rPr>
          <w:rFonts w:ascii="Times New Roman" w:hAnsi="Times New Roman" w:cs="Times New Roman"/>
          <w:sz w:val="24"/>
          <w:szCs w:val="24"/>
        </w:rPr>
        <w:t xml:space="preserve">dependent </w:t>
      </w:r>
      <w:r w:rsidRPr="00F05AC4">
        <w:rPr>
          <w:rFonts w:ascii="Times New Roman" w:hAnsi="Times New Roman" w:cs="Times New Roman"/>
          <w:sz w:val="24"/>
          <w:szCs w:val="24"/>
        </w:rPr>
        <w:t>actions.  The procedural sequence object relations model (PSORM) highlight</w:t>
      </w:r>
      <w:r w:rsidR="00417138">
        <w:rPr>
          <w:rFonts w:ascii="Times New Roman" w:hAnsi="Times New Roman" w:cs="Times New Roman"/>
          <w:sz w:val="24"/>
          <w:szCs w:val="24"/>
        </w:rPr>
        <w:t>s</w:t>
      </w:r>
      <w:r w:rsidRPr="00F05AC4">
        <w:rPr>
          <w:rFonts w:ascii="Times New Roman" w:hAnsi="Times New Roman" w:cs="Times New Roman"/>
          <w:sz w:val="24"/>
          <w:szCs w:val="24"/>
        </w:rPr>
        <w:t xml:space="preserve"> that </w:t>
      </w:r>
      <w:r w:rsidR="00417138">
        <w:rPr>
          <w:rFonts w:ascii="Times New Roman" w:hAnsi="Times New Roman" w:cs="Times New Roman"/>
          <w:sz w:val="24"/>
          <w:szCs w:val="24"/>
        </w:rPr>
        <w:t xml:space="preserve">dependent </w:t>
      </w:r>
      <w:r w:rsidRPr="00F05AC4">
        <w:rPr>
          <w:rFonts w:ascii="Times New Roman" w:hAnsi="Times New Roman" w:cs="Times New Roman"/>
          <w:sz w:val="24"/>
          <w:szCs w:val="24"/>
        </w:rPr>
        <w:t xml:space="preserve">procedures </w:t>
      </w:r>
      <w:r w:rsidR="00CB3FB0">
        <w:rPr>
          <w:rFonts w:ascii="Times New Roman" w:hAnsi="Times New Roman" w:cs="Times New Roman"/>
          <w:sz w:val="24"/>
          <w:szCs w:val="24"/>
        </w:rPr>
        <w:t xml:space="preserve">would be </w:t>
      </w:r>
      <w:r w:rsidRPr="00F05AC4">
        <w:rPr>
          <w:rFonts w:ascii="Times New Roman" w:hAnsi="Times New Roman" w:cs="Times New Roman"/>
          <w:sz w:val="24"/>
          <w:szCs w:val="24"/>
        </w:rPr>
        <w:t xml:space="preserve">the product of reciprocal role activation (Ryle, 1991).  </w:t>
      </w:r>
      <w:r w:rsidR="00417138">
        <w:rPr>
          <w:rFonts w:ascii="Times New Roman" w:hAnsi="Times New Roman" w:cs="Times New Roman"/>
          <w:sz w:val="24"/>
          <w:szCs w:val="24"/>
        </w:rPr>
        <w:t xml:space="preserve">During </w:t>
      </w:r>
      <w:r w:rsidRPr="00F05AC4">
        <w:rPr>
          <w:rFonts w:ascii="Times New Roman" w:hAnsi="Times New Roman" w:cs="Times New Roman"/>
          <w:sz w:val="24"/>
          <w:szCs w:val="24"/>
        </w:rPr>
        <w:t xml:space="preserve">CAT, </w:t>
      </w:r>
      <w:r w:rsidR="00417138">
        <w:rPr>
          <w:rFonts w:ascii="Times New Roman" w:hAnsi="Times New Roman" w:cs="Times New Roman"/>
          <w:sz w:val="24"/>
          <w:szCs w:val="24"/>
        </w:rPr>
        <w:t xml:space="preserve">both </w:t>
      </w:r>
      <w:r w:rsidRPr="00F05AC4">
        <w:rPr>
          <w:rFonts w:ascii="Times New Roman" w:hAnsi="Times New Roman" w:cs="Times New Roman"/>
          <w:sz w:val="24"/>
          <w:szCs w:val="24"/>
        </w:rPr>
        <w:t xml:space="preserve">narrative and sequential diagrammatic </w:t>
      </w:r>
      <w:r w:rsidR="00B5248B" w:rsidRPr="00F05AC4">
        <w:rPr>
          <w:rFonts w:ascii="Times New Roman" w:hAnsi="Times New Roman" w:cs="Times New Roman"/>
          <w:sz w:val="24"/>
          <w:szCs w:val="24"/>
        </w:rPr>
        <w:t xml:space="preserve">reformulations enable better </w:t>
      </w:r>
      <w:r w:rsidR="00B5248B">
        <w:rPr>
          <w:rFonts w:ascii="Times New Roman" w:hAnsi="Times New Roman" w:cs="Times New Roman"/>
          <w:sz w:val="24"/>
          <w:szCs w:val="24"/>
        </w:rPr>
        <w:t xml:space="preserve">patient </w:t>
      </w:r>
      <w:r w:rsidR="00B5248B" w:rsidRPr="00F05AC4">
        <w:rPr>
          <w:rFonts w:ascii="Times New Roman" w:hAnsi="Times New Roman" w:cs="Times New Roman"/>
          <w:sz w:val="24"/>
          <w:szCs w:val="24"/>
        </w:rPr>
        <w:t xml:space="preserve">recognition of </w:t>
      </w:r>
      <w:r w:rsidR="00B5248B">
        <w:rPr>
          <w:rFonts w:ascii="Times New Roman" w:hAnsi="Times New Roman" w:cs="Times New Roman"/>
          <w:sz w:val="24"/>
          <w:szCs w:val="24"/>
        </w:rPr>
        <w:t xml:space="preserve">dependent </w:t>
      </w:r>
      <w:r w:rsidR="00B5248B" w:rsidRPr="00F05AC4">
        <w:rPr>
          <w:rFonts w:ascii="Times New Roman" w:hAnsi="Times New Roman" w:cs="Times New Roman"/>
          <w:sz w:val="24"/>
          <w:szCs w:val="24"/>
        </w:rPr>
        <w:t xml:space="preserve">roles </w:t>
      </w:r>
      <w:r w:rsidR="00B5248B">
        <w:rPr>
          <w:rFonts w:ascii="Times New Roman" w:hAnsi="Times New Roman" w:cs="Times New Roman"/>
          <w:sz w:val="24"/>
          <w:szCs w:val="24"/>
        </w:rPr>
        <w:t xml:space="preserve">and procedures </w:t>
      </w:r>
      <w:r w:rsidR="00B5248B" w:rsidRPr="00F05AC4">
        <w:rPr>
          <w:rFonts w:ascii="Times New Roman" w:hAnsi="Times New Roman" w:cs="Times New Roman"/>
          <w:sz w:val="24"/>
          <w:szCs w:val="24"/>
        </w:rPr>
        <w:t>in relationships (Ryle &amp; Kellett, 2018)</w:t>
      </w:r>
      <w:r w:rsidR="00B5248B">
        <w:rPr>
          <w:rFonts w:ascii="Times New Roman" w:hAnsi="Times New Roman" w:cs="Times New Roman"/>
          <w:sz w:val="24"/>
          <w:szCs w:val="24"/>
        </w:rPr>
        <w:t xml:space="preserve"> and are used to analyse and navigate enactments of reciprocal roles in the therapeutic relationship</w:t>
      </w:r>
      <w:r w:rsidR="00CB3FB0">
        <w:rPr>
          <w:rFonts w:ascii="Times New Roman" w:hAnsi="Times New Roman" w:cs="Times New Roman"/>
          <w:sz w:val="24"/>
          <w:szCs w:val="24"/>
        </w:rPr>
        <w:t xml:space="preserve"> (Bennett &amp; Parry, 2004).  </w:t>
      </w:r>
      <w:r w:rsidRPr="00F05AC4">
        <w:rPr>
          <w:rFonts w:ascii="Times New Roman" w:hAnsi="Times New Roman" w:cs="Times New Roman"/>
          <w:sz w:val="24"/>
          <w:szCs w:val="24"/>
        </w:rPr>
        <w:t xml:space="preserve">  </w:t>
      </w:r>
    </w:p>
    <w:p w:rsidR="008E0F00" w:rsidRPr="00B5248B" w:rsidRDefault="00417138" w:rsidP="008E0F00">
      <w:pPr>
        <w:spacing w:line="480" w:lineRule="auto"/>
        <w:ind w:firstLine="567"/>
        <w:rPr>
          <w:rFonts w:ascii="Times" w:hAnsi="Times" w:cs="Times"/>
          <w:sz w:val="24"/>
          <w:szCs w:val="24"/>
        </w:rPr>
      </w:pPr>
      <w:r>
        <w:rPr>
          <w:rFonts w:ascii="Times New Roman" w:hAnsi="Times New Roman" w:cs="Times New Roman"/>
          <w:sz w:val="24"/>
          <w:szCs w:val="24"/>
        </w:rPr>
        <w:lastRenderedPageBreak/>
        <w:t xml:space="preserve">In the current study the </w:t>
      </w:r>
      <w:r w:rsidR="00F05AC4" w:rsidRPr="00F05AC4">
        <w:rPr>
          <w:rStyle w:val="Emphasis"/>
          <w:rFonts w:ascii="Times New Roman" w:hAnsi="Times New Roman" w:cs="Times New Roman"/>
          <w:sz w:val="24"/>
          <w:szCs w:val="24"/>
        </w:rPr>
        <w:t xml:space="preserve">multiple self-states model </w:t>
      </w:r>
      <w:r w:rsidR="00F05AC4" w:rsidRPr="00417138">
        <w:rPr>
          <w:rStyle w:val="Emphasis"/>
          <w:rFonts w:ascii="Times New Roman" w:hAnsi="Times New Roman" w:cs="Times New Roman"/>
          <w:i w:val="0"/>
          <w:sz w:val="24"/>
          <w:szCs w:val="24"/>
        </w:rPr>
        <w:t>(MSSM; Ryle 1997)</w:t>
      </w:r>
      <w:r w:rsidR="00F05AC4" w:rsidRPr="00F05AC4">
        <w:rPr>
          <w:rStyle w:val="Emphasis"/>
          <w:rFonts w:ascii="Times New Roman" w:hAnsi="Times New Roman" w:cs="Times New Roman"/>
          <w:sz w:val="24"/>
          <w:szCs w:val="24"/>
        </w:rPr>
        <w:t xml:space="preserve"> </w:t>
      </w:r>
      <w:r w:rsidR="00F05AC4" w:rsidRPr="00417138">
        <w:rPr>
          <w:rStyle w:val="Emphasis"/>
          <w:rFonts w:ascii="Times New Roman" w:hAnsi="Times New Roman" w:cs="Times New Roman"/>
          <w:i w:val="0"/>
          <w:sz w:val="24"/>
          <w:szCs w:val="24"/>
        </w:rPr>
        <w:t xml:space="preserve">was </w:t>
      </w:r>
      <w:r>
        <w:rPr>
          <w:rStyle w:val="Emphasis"/>
          <w:rFonts w:ascii="Times New Roman" w:hAnsi="Times New Roman" w:cs="Times New Roman"/>
          <w:i w:val="0"/>
          <w:sz w:val="24"/>
          <w:szCs w:val="24"/>
        </w:rPr>
        <w:t xml:space="preserve">used </w:t>
      </w:r>
      <w:r w:rsidR="00F05AC4" w:rsidRPr="00417138">
        <w:rPr>
          <w:rStyle w:val="Emphasis"/>
          <w:rFonts w:ascii="Times New Roman" w:hAnsi="Times New Roman" w:cs="Times New Roman"/>
          <w:i w:val="0"/>
          <w:sz w:val="24"/>
          <w:szCs w:val="24"/>
        </w:rPr>
        <w:t>to account f</w:t>
      </w:r>
      <w:r w:rsidR="00E37013">
        <w:rPr>
          <w:rStyle w:val="Emphasis"/>
          <w:rFonts w:ascii="Times New Roman" w:hAnsi="Times New Roman" w:cs="Times New Roman"/>
          <w:i w:val="0"/>
          <w:sz w:val="24"/>
          <w:szCs w:val="24"/>
        </w:rPr>
        <w:t xml:space="preserve">or the identity disturbance, </w:t>
      </w:r>
      <w:r w:rsidR="00F05AC4" w:rsidRPr="00417138">
        <w:rPr>
          <w:rStyle w:val="Emphasis"/>
          <w:rFonts w:ascii="Times New Roman" w:hAnsi="Times New Roman" w:cs="Times New Roman"/>
          <w:i w:val="0"/>
          <w:sz w:val="24"/>
          <w:szCs w:val="24"/>
        </w:rPr>
        <w:t xml:space="preserve">rapid switching between states </w:t>
      </w:r>
      <w:r w:rsidR="00E37013">
        <w:rPr>
          <w:rStyle w:val="Emphasis"/>
          <w:rFonts w:ascii="Times New Roman" w:hAnsi="Times New Roman" w:cs="Times New Roman"/>
          <w:i w:val="0"/>
          <w:sz w:val="24"/>
          <w:szCs w:val="24"/>
        </w:rPr>
        <w:t xml:space="preserve">and relational consequences of dependency </w:t>
      </w:r>
      <w:r w:rsidR="00F05AC4" w:rsidRPr="00417138">
        <w:rPr>
          <w:rStyle w:val="Emphasis"/>
          <w:rFonts w:ascii="Times New Roman" w:hAnsi="Times New Roman" w:cs="Times New Roman"/>
          <w:i w:val="0"/>
          <w:sz w:val="24"/>
          <w:szCs w:val="24"/>
        </w:rPr>
        <w:t xml:space="preserve">(Pollock et al. 2001).  </w:t>
      </w:r>
      <w:r w:rsidR="00F05AC4" w:rsidRPr="00E37013">
        <w:rPr>
          <w:rStyle w:val="Emphasis"/>
          <w:rFonts w:ascii="Times New Roman" w:hAnsi="Times New Roman" w:cs="Times New Roman"/>
          <w:i w:val="0"/>
          <w:sz w:val="24"/>
          <w:szCs w:val="24"/>
        </w:rPr>
        <w:t>The</w:t>
      </w:r>
      <w:r w:rsidR="00F05AC4" w:rsidRPr="00F05AC4">
        <w:rPr>
          <w:rStyle w:val="Emphasis"/>
          <w:rFonts w:ascii="Times New Roman" w:hAnsi="Times New Roman" w:cs="Times New Roman"/>
          <w:sz w:val="24"/>
          <w:szCs w:val="24"/>
        </w:rPr>
        <w:t xml:space="preserve"> </w:t>
      </w:r>
      <w:r w:rsidR="00F05AC4" w:rsidRPr="00F05AC4">
        <w:rPr>
          <w:rFonts w:ascii="Times New Roman" w:hAnsi="Times New Roman" w:cs="Times New Roman"/>
          <w:sz w:val="24"/>
          <w:szCs w:val="24"/>
        </w:rPr>
        <w:t xml:space="preserve">MSSM </w:t>
      </w:r>
      <w:r w:rsidR="00E37013">
        <w:rPr>
          <w:rFonts w:ascii="Times New Roman" w:hAnsi="Times New Roman" w:cs="Times New Roman"/>
          <w:sz w:val="24"/>
          <w:szCs w:val="24"/>
        </w:rPr>
        <w:t>is captured in the sequential diagrammatic formulation</w:t>
      </w:r>
      <w:r w:rsidR="00CB3FB0">
        <w:rPr>
          <w:rFonts w:ascii="Times New Roman" w:hAnsi="Times New Roman" w:cs="Times New Roman"/>
          <w:sz w:val="24"/>
          <w:szCs w:val="24"/>
        </w:rPr>
        <w:t xml:space="preserve"> (SDR)</w:t>
      </w:r>
      <w:r w:rsidR="00F05AC4" w:rsidRPr="00F05AC4">
        <w:rPr>
          <w:rFonts w:ascii="Times New Roman" w:hAnsi="Times New Roman" w:cs="Times New Roman"/>
          <w:sz w:val="24"/>
          <w:szCs w:val="24"/>
        </w:rPr>
        <w:t xml:space="preserve">, </w:t>
      </w:r>
      <w:r w:rsidR="00E37013">
        <w:rPr>
          <w:rFonts w:ascii="Times New Roman" w:hAnsi="Times New Roman" w:cs="Times New Roman"/>
          <w:sz w:val="24"/>
          <w:szCs w:val="24"/>
        </w:rPr>
        <w:t xml:space="preserve">through </w:t>
      </w:r>
      <w:r w:rsidR="00E37013">
        <w:rPr>
          <w:rStyle w:val="Emphasis"/>
          <w:rFonts w:ascii="Times New Roman" w:hAnsi="Times New Roman" w:cs="Times New Roman"/>
          <w:i w:val="0"/>
          <w:sz w:val="24"/>
          <w:szCs w:val="24"/>
        </w:rPr>
        <w:t xml:space="preserve">mapping </w:t>
      </w:r>
      <w:r w:rsidR="00F05AC4" w:rsidRPr="00E37013">
        <w:rPr>
          <w:rStyle w:val="Emphasis"/>
          <w:rFonts w:ascii="Times New Roman" w:hAnsi="Times New Roman" w:cs="Times New Roman"/>
          <w:i w:val="0"/>
          <w:sz w:val="24"/>
          <w:szCs w:val="24"/>
        </w:rPr>
        <w:t xml:space="preserve">distinct and </w:t>
      </w:r>
      <w:r w:rsidR="00E37013">
        <w:rPr>
          <w:rStyle w:val="Emphasis"/>
          <w:rFonts w:ascii="Times New Roman" w:hAnsi="Times New Roman" w:cs="Times New Roman"/>
          <w:i w:val="0"/>
          <w:sz w:val="24"/>
          <w:szCs w:val="24"/>
        </w:rPr>
        <w:t xml:space="preserve">sharply differentiated self-states, that are </w:t>
      </w:r>
      <w:r w:rsidR="00F05AC4" w:rsidRPr="00E37013">
        <w:rPr>
          <w:rStyle w:val="Emphasis"/>
          <w:rFonts w:ascii="Times New Roman" w:hAnsi="Times New Roman" w:cs="Times New Roman"/>
          <w:i w:val="0"/>
          <w:sz w:val="24"/>
          <w:szCs w:val="24"/>
        </w:rPr>
        <w:t>maintained through ongoing dissociation</w:t>
      </w:r>
      <w:r w:rsidR="00F05AC4" w:rsidRPr="00F05AC4">
        <w:rPr>
          <w:rStyle w:val="Emphasis"/>
          <w:rFonts w:ascii="Times New Roman" w:hAnsi="Times New Roman" w:cs="Times New Roman"/>
          <w:sz w:val="24"/>
          <w:szCs w:val="24"/>
        </w:rPr>
        <w:t xml:space="preserve"> </w:t>
      </w:r>
      <w:r w:rsidR="00F05AC4" w:rsidRPr="00F05AC4">
        <w:rPr>
          <w:rFonts w:ascii="Times New Roman" w:hAnsi="Times New Roman" w:cs="Times New Roman"/>
          <w:sz w:val="24"/>
          <w:szCs w:val="24"/>
        </w:rPr>
        <w:t>(Ryle, 2007)</w:t>
      </w:r>
      <w:r w:rsidR="00F05AC4" w:rsidRPr="00F05AC4">
        <w:rPr>
          <w:rStyle w:val="Emphasis"/>
          <w:rFonts w:ascii="Times New Roman" w:hAnsi="Times New Roman" w:cs="Times New Roman"/>
          <w:sz w:val="24"/>
          <w:szCs w:val="24"/>
        </w:rPr>
        <w:t>.</w:t>
      </w:r>
      <w:r w:rsidR="008E0F00">
        <w:rPr>
          <w:rStyle w:val="Emphasis"/>
          <w:rFonts w:ascii="Times New Roman" w:hAnsi="Times New Roman" w:cs="Times New Roman"/>
          <w:sz w:val="24"/>
          <w:szCs w:val="24"/>
        </w:rPr>
        <w:t xml:space="preserve">  </w:t>
      </w:r>
      <w:r w:rsidR="008E0F00">
        <w:rPr>
          <w:rFonts w:ascii="Times New Roman" w:eastAsia="Times New Roman" w:hAnsi="Times New Roman" w:cs="Times New Roman"/>
          <w:sz w:val="24"/>
          <w:szCs w:val="24"/>
        </w:rPr>
        <w:t>An important asp</w:t>
      </w:r>
      <w:r w:rsidR="00C95508">
        <w:rPr>
          <w:rFonts w:ascii="Times New Roman" w:eastAsia="Times New Roman" w:hAnsi="Times New Roman" w:cs="Times New Roman"/>
          <w:sz w:val="24"/>
          <w:szCs w:val="24"/>
        </w:rPr>
        <w:t xml:space="preserve">ect of the CAT model with DPD is that it is </w:t>
      </w:r>
      <w:r w:rsidR="008E0F00">
        <w:rPr>
          <w:rFonts w:ascii="Times New Roman" w:eastAsia="Times New Roman" w:hAnsi="Times New Roman" w:cs="Times New Roman"/>
          <w:i/>
          <w:sz w:val="24"/>
          <w:szCs w:val="24"/>
        </w:rPr>
        <w:t>time-</w:t>
      </w:r>
      <w:r w:rsidR="008E0F00" w:rsidRPr="00BC5C6B">
        <w:rPr>
          <w:rFonts w:ascii="Times New Roman" w:eastAsia="Times New Roman" w:hAnsi="Times New Roman" w:cs="Times New Roman"/>
          <w:i/>
          <w:sz w:val="24"/>
          <w:szCs w:val="24"/>
        </w:rPr>
        <w:t>limited</w:t>
      </w:r>
      <w:r w:rsidR="008E0F00">
        <w:rPr>
          <w:rFonts w:ascii="Times New Roman" w:eastAsia="Times New Roman" w:hAnsi="Times New Roman" w:cs="Times New Roman"/>
          <w:sz w:val="24"/>
          <w:szCs w:val="24"/>
        </w:rPr>
        <w:t xml:space="preserve">, in that whilst dependency dynamics will be worked with during treatment, the time-limited contract </w:t>
      </w:r>
      <w:r w:rsidR="00CB3FB0">
        <w:rPr>
          <w:rFonts w:ascii="Times New Roman" w:eastAsia="Times New Roman" w:hAnsi="Times New Roman" w:cs="Times New Roman"/>
          <w:sz w:val="24"/>
          <w:szCs w:val="24"/>
        </w:rPr>
        <w:t>would</w:t>
      </w:r>
      <w:r w:rsidR="008E0F00">
        <w:rPr>
          <w:rFonts w:ascii="Times New Roman" w:eastAsia="Times New Roman" w:hAnsi="Times New Roman" w:cs="Times New Roman"/>
          <w:sz w:val="24"/>
          <w:szCs w:val="24"/>
        </w:rPr>
        <w:t xml:space="preserve"> enable an ending to be created and the abandonment fears of the patient </w:t>
      </w:r>
      <w:r w:rsidR="008A4E6A">
        <w:rPr>
          <w:rFonts w:ascii="Times New Roman" w:eastAsia="Times New Roman" w:hAnsi="Times New Roman" w:cs="Times New Roman"/>
          <w:sz w:val="24"/>
          <w:szCs w:val="24"/>
        </w:rPr>
        <w:t xml:space="preserve">acknowledged and </w:t>
      </w:r>
      <w:r w:rsidR="008E0F00">
        <w:rPr>
          <w:rFonts w:ascii="Times New Roman" w:eastAsia="Times New Roman" w:hAnsi="Times New Roman" w:cs="Times New Roman"/>
          <w:sz w:val="24"/>
          <w:szCs w:val="24"/>
        </w:rPr>
        <w:t xml:space="preserve">worked with </w:t>
      </w:r>
      <w:r w:rsidR="008E0F00" w:rsidRPr="00F05AC4">
        <w:rPr>
          <w:rFonts w:ascii="Times New Roman" w:eastAsia="Times New Roman" w:hAnsi="Times New Roman" w:cs="Times New Roman"/>
          <w:sz w:val="24"/>
          <w:szCs w:val="24"/>
        </w:rPr>
        <w:t>(Ryle &amp; Kellett, 2018)</w:t>
      </w:r>
      <w:r w:rsidR="008E0F00">
        <w:rPr>
          <w:rFonts w:ascii="Times New Roman" w:eastAsia="Times New Roman" w:hAnsi="Times New Roman" w:cs="Times New Roman"/>
          <w:sz w:val="24"/>
          <w:szCs w:val="24"/>
        </w:rPr>
        <w:t xml:space="preserve">.  CAT is seen as a therapy that recognises the </w:t>
      </w:r>
      <w:r w:rsidR="00CB3FB0">
        <w:rPr>
          <w:rFonts w:ascii="Times New Roman" w:eastAsia="Times New Roman" w:hAnsi="Times New Roman" w:cs="Times New Roman"/>
          <w:sz w:val="24"/>
          <w:szCs w:val="24"/>
        </w:rPr>
        <w:t xml:space="preserve">emotional </w:t>
      </w:r>
      <w:r w:rsidR="008E0F00">
        <w:rPr>
          <w:rFonts w:ascii="Times New Roman" w:eastAsia="Times New Roman" w:hAnsi="Times New Roman" w:cs="Times New Roman"/>
          <w:sz w:val="24"/>
          <w:szCs w:val="24"/>
        </w:rPr>
        <w:t xml:space="preserve">significance of endings (Ryle et al. 2014) and has a specific </w:t>
      </w:r>
      <w:r w:rsidR="008A4E6A">
        <w:rPr>
          <w:rFonts w:ascii="Times New Roman" w:eastAsia="Times New Roman" w:hAnsi="Times New Roman" w:cs="Times New Roman"/>
          <w:sz w:val="24"/>
          <w:szCs w:val="24"/>
        </w:rPr>
        <w:t xml:space="preserve">and novel </w:t>
      </w:r>
      <w:r w:rsidR="008E0F00">
        <w:rPr>
          <w:rFonts w:ascii="Times New Roman" w:eastAsia="Times New Roman" w:hAnsi="Times New Roman" w:cs="Times New Roman"/>
          <w:sz w:val="24"/>
          <w:szCs w:val="24"/>
        </w:rPr>
        <w:t xml:space="preserve">technique of the psychotherapist and client writing </w:t>
      </w:r>
      <w:r w:rsidR="00C95508">
        <w:rPr>
          <w:rFonts w:ascii="Times New Roman" w:eastAsia="Times New Roman" w:hAnsi="Times New Roman" w:cs="Times New Roman"/>
          <w:sz w:val="24"/>
          <w:szCs w:val="24"/>
        </w:rPr>
        <w:t>‘</w:t>
      </w:r>
      <w:r w:rsidR="008E0F00">
        <w:rPr>
          <w:rFonts w:ascii="Times New Roman" w:eastAsia="Times New Roman" w:hAnsi="Times New Roman" w:cs="Times New Roman"/>
          <w:sz w:val="24"/>
          <w:szCs w:val="24"/>
        </w:rPr>
        <w:t>goodbye letters</w:t>
      </w:r>
      <w:r w:rsidR="00C95508">
        <w:rPr>
          <w:rFonts w:ascii="Times New Roman" w:eastAsia="Times New Roman" w:hAnsi="Times New Roman" w:cs="Times New Roman"/>
          <w:sz w:val="24"/>
          <w:szCs w:val="24"/>
        </w:rPr>
        <w:t>’</w:t>
      </w:r>
      <w:r w:rsidR="008E0F00">
        <w:rPr>
          <w:rFonts w:ascii="Times New Roman" w:eastAsia="Times New Roman" w:hAnsi="Times New Roman" w:cs="Times New Roman"/>
          <w:sz w:val="24"/>
          <w:szCs w:val="24"/>
        </w:rPr>
        <w:t xml:space="preserve"> for the final session to facilitate a relationally and emotionally informed ending.    </w:t>
      </w:r>
    </w:p>
    <w:p w:rsidR="00DB6AA5" w:rsidRPr="00FE38D5" w:rsidRDefault="00DB6AA5" w:rsidP="00DF4B93">
      <w:pPr>
        <w:spacing w:line="480" w:lineRule="auto"/>
        <w:ind w:firstLine="567"/>
        <w:rPr>
          <w:rFonts w:ascii="Times" w:hAnsi="Times" w:cs="Times"/>
          <w:sz w:val="24"/>
          <w:szCs w:val="24"/>
          <w:shd w:val="clear" w:color="auto" w:fill="FFFFFF"/>
        </w:rPr>
      </w:pPr>
      <w:r w:rsidRPr="00FE38D5">
        <w:rPr>
          <w:rFonts w:ascii="Times" w:hAnsi="Times" w:cs="Times"/>
          <w:sz w:val="24"/>
          <w:szCs w:val="24"/>
          <w:shd w:val="clear" w:color="auto" w:fill="FFFFFF"/>
        </w:rPr>
        <w:t xml:space="preserve">The present study </w:t>
      </w:r>
      <w:r w:rsidR="008E0F00">
        <w:rPr>
          <w:rFonts w:ascii="Times" w:hAnsi="Times" w:cs="Times"/>
          <w:sz w:val="24"/>
          <w:szCs w:val="24"/>
          <w:shd w:val="clear" w:color="auto" w:fill="FFFFFF"/>
        </w:rPr>
        <w:t>used</w:t>
      </w:r>
      <w:r w:rsidRPr="00FE38D5">
        <w:rPr>
          <w:rFonts w:ascii="Times" w:hAnsi="Times" w:cs="Times"/>
          <w:sz w:val="24"/>
          <w:szCs w:val="24"/>
          <w:shd w:val="clear" w:color="auto" w:fill="FFFFFF"/>
        </w:rPr>
        <w:t xml:space="preserve"> a </w:t>
      </w:r>
      <w:r w:rsidR="008E0F00">
        <w:rPr>
          <w:rFonts w:ascii="Times" w:hAnsi="Times" w:cs="Times"/>
          <w:sz w:val="24"/>
          <w:szCs w:val="24"/>
          <w:shd w:val="clear" w:color="auto" w:fill="FFFFFF"/>
        </w:rPr>
        <w:t xml:space="preserve">quasi-experimental </w:t>
      </w:r>
      <w:r w:rsidRPr="00FE38D5">
        <w:rPr>
          <w:rFonts w:ascii="Times" w:hAnsi="Times" w:cs="Times"/>
          <w:sz w:val="24"/>
          <w:szCs w:val="24"/>
          <w:shd w:val="clear" w:color="auto" w:fill="FFFFFF"/>
        </w:rPr>
        <w:t xml:space="preserve">single-case design </w:t>
      </w:r>
      <w:r w:rsidR="008E0F00">
        <w:rPr>
          <w:rFonts w:ascii="Times" w:hAnsi="Times" w:cs="Times"/>
          <w:sz w:val="24"/>
          <w:szCs w:val="24"/>
          <w:shd w:val="clear" w:color="auto" w:fill="FFFFFF"/>
        </w:rPr>
        <w:t>(</w:t>
      </w:r>
      <w:r w:rsidR="00BD0712">
        <w:rPr>
          <w:rFonts w:ascii="Times" w:hAnsi="Times" w:cs="Times"/>
          <w:sz w:val="24"/>
          <w:szCs w:val="24"/>
          <w:shd w:val="clear" w:color="auto" w:fill="FFFFFF"/>
        </w:rPr>
        <w:t>Barlow &amp; Hersen, 1984</w:t>
      </w:r>
      <w:r w:rsidR="008A4E6A">
        <w:rPr>
          <w:rFonts w:ascii="Times" w:hAnsi="Times" w:cs="Times"/>
          <w:sz w:val="24"/>
          <w:szCs w:val="24"/>
          <w:shd w:val="clear" w:color="auto" w:fill="FFFFFF"/>
        </w:rPr>
        <w:t xml:space="preserve">; </w:t>
      </w:r>
      <w:r w:rsidR="008A4E6A">
        <w:rPr>
          <w:rFonts w:ascii="Times New Roman" w:hAnsi="Times New Roman" w:cs="Times New Roman"/>
          <w:sz w:val="24"/>
          <w:szCs w:val="24"/>
        </w:rPr>
        <w:t>Hersen, 1990</w:t>
      </w:r>
      <w:r w:rsidR="00BD0712">
        <w:rPr>
          <w:rFonts w:ascii="Times" w:hAnsi="Times" w:cs="Times"/>
          <w:sz w:val="24"/>
          <w:szCs w:val="24"/>
          <w:shd w:val="clear" w:color="auto" w:fill="FFFFFF"/>
        </w:rPr>
        <w:t>)</w:t>
      </w:r>
      <w:r w:rsidR="00E67948">
        <w:rPr>
          <w:rFonts w:ascii="Times" w:hAnsi="Times" w:cs="Times"/>
          <w:sz w:val="24"/>
          <w:szCs w:val="24"/>
          <w:shd w:val="clear" w:color="auto" w:fill="FFFFFF"/>
        </w:rPr>
        <w:t xml:space="preserve"> </w:t>
      </w:r>
      <w:r w:rsidR="008E0F00">
        <w:rPr>
          <w:rFonts w:ascii="Times" w:hAnsi="Times" w:cs="Times"/>
          <w:sz w:val="24"/>
          <w:szCs w:val="24"/>
          <w:shd w:val="clear" w:color="auto" w:fill="FFFFFF"/>
        </w:rPr>
        <w:t xml:space="preserve">to evaluate </w:t>
      </w:r>
      <w:r w:rsidR="00CB3FB0">
        <w:rPr>
          <w:rFonts w:ascii="Times" w:hAnsi="Times" w:cs="Times"/>
          <w:sz w:val="24"/>
          <w:szCs w:val="24"/>
          <w:shd w:val="clear" w:color="auto" w:fill="FFFFFF"/>
        </w:rPr>
        <w:t>outcome</w:t>
      </w:r>
      <w:r w:rsidR="008E0F00">
        <w:rPr>
          <w:rFonts w:ascii="Times" w:hAnsi="Times" w:cs="Times"/>
          <w:sz w:val="24"/>
          <w:szCs w:val="24"/>
          <w:shd w:val="clear" w:color="auto" w:fill="FFFFFF"/>
        </w:rPr>
        <w:t xml:space="preserve">.  This method is highly </w:t>
      </w:r>
      <w:r w:rsidRPr="00FE38D5">
        <w:rPr>
          <w:rFonts w:ascii="Times" w:hAnsi="Times" w:cs="Times"/>
          <w:sz w:val="24"/>
          <w:szCs w:val="24"/>
          <w:shd w:val="clear" w:color="auto" w:fill="FFFFFF"/>
        </w:rPr>
        <w:t xml:space="preserve">recommended for evaluating the effectiveness of interventions </w:t>
      </w:r>
      <w:r w:rsidR="00E67948">
        <w:rPr>
          <w:rFonts w:ascii="Times" w:hAnsi="Times" w:cs="Times"/>
          <w:sz w:val="24"/>
          <w:szCs w:val="24"/>
          <w:shd w:val="clear" w:color="auto" w:fill="FFFFFF"/>
        </w:rPr>
        <w:t xml:space="preserve">for disorders with a </w:t>
      </w:r>
      <w:r w:rsidR="00717A3D">
        <w:rPr>
          <w:rFonts w:ascii="Times" w:hAnsi="Times" w:cs="Times"/>
          <w:sz w:val="24"/>
          <w:szCs w:val="24"/>
          <w:shd w:val="clear" w:color="auto" w:fill="FFFFFF"/>
        </w:rPr>
        <w:t>thin</w:t>
      </w:r>
      <w:r w:rsidR="00E67948">
        <w:rPr>
          <w:rFonts w:ascii="Times" w:hAnsi="Times" w:cs="Times"/>
          <w:sz w:val="24"/>
          <w:szCs w:val="24"/>
          <w:shd w:val="clear" w:color="auto" w:fill="FFFFFF"/>
        </w:rPr>
        <w:t xml:space="preserve"> evidence base </w:t>
      </w:r>
      <w:r w:rsidRPr="00FE38D5">
        <w:rPr>
          <w:rFonts w:ascii="Times" w:hAnsi="Times" w:cs="Times"/>
          <w:sz w:val="24"/>
          <w:szCs w:val="24"/>
          <w:shd w:val="clear" w:color="auto" w:fill="FFFFFF"/>
        </w:rPr>
        <w:t>(Turpin</w:t>
      </w:r>
      <w:r w:rsidR="00A835D9">
        <w:rPr>
          <w:rFonts w:ascii="Times" w:hAnsi="Times" w:cs="Times"/>
          <w:sz w:val="24"/>
          <w:szCs w:val="24"/>
          <w:shd w:val="clear" w:color="auto" w:fill="FFFFFF"/>
        </w:rPr>
        <w:t>,</w:t>
      </w:r>
      <w:r w:rsidR="00F7627C">
        <w:rPr>
          <w:rFonts w:ascii="Times" w:hAnsi="Times" w:cs="Times"/>
          <w:sz w:val="24"/>
          <w:szCs w:val="24"/>
          <w:shd w:val="clear" w:color="auto" w:fill="FFFFFF"/>
        </w:rPr>
        <w:t xml:space="preserve"> 2001</w:t>
      </w:r>
      <w:r w:rsidRPr="00FE38D5">
        <w:rPr>
          <w:rFonts w:ascii="Times" w:hAnsi="Times" w:cs="Times"/>
          <w:sz w:val="24"/>
          <w:szCs w:val="24"/>
          <w:shd w:val="clear" w:color="auto" w:fill="FFFFFF"/>
        </w:rPr>
        <w:t>)</w:t>
      </w:r>
      <w:r w:rsidR="008E0F00">
        <w:rPr>
          <w:rFonts w:ascii="Times" w:hAnsi="Times" w:cs="Times"/>
          <w:sz w:val="24"/>
          <w:szCs w:val="24"/>
          <w:shd w:val="clear" w:color="auto" w:fill="FFFFFF"/>
        </w:rPr>
        <w:t xml:space="preserve"> or where researchers might struggle to generate sufficiently powered group studies (</w:t>
      </w:r>
      <w:r w:rsidR="00BF33BD">
        <w:rPr>
          <w:rFonts w:ascii="Times" w:hAnsi="Times" w:cs="Times"/>
          <w:sz w:val="24"/>
          <w:szCs w:val="24"/>
        </w:rPr>
        <w:t xml:space="preserve">Kazdin, 1978; </w:t>
      </w:r>
      <w:r w:rsidR="00BF33BD">
        <w:rPr>
          <w:rFonts w:ascii="Times New Roman" w:hAnsi="Times New Roman" w:cs="Times New Roman"/>
          <w:sz w:val="24"/>
          <w:szCs w:val="24"/>
        </w:rPr>
        <w:t>Hersen, 1990</w:t>
      </w:r>
      <w:r w:rsidR="008E0F00">
        <w:rPr>
          <w:rFonts w:ascii="Times" w:hAnsi="Times" w:cs="Times"/>
          <w:sz w:val="24"/>
          <w:szCs w:val="24"/>
        </w:rPr>
        <w:t>)</w:t>
      </w:r>
      <w:r w:rsidRPr="00FE38D5">
        <w:rPr>
          <w:rFonts w:ascii="Times" w:hAnsi="Times" w:cs="Times"/>
          <w:sz w:val="24"/>
          <w:szCs w:val="24"/>
          <w:shd w:val="clear" w:color="auto" w:fill="FFFFFF"/>
        </w:rPr>
        <w:t>.</w:t>
      </w:r>
      <w:r w:rsidR="00157CD4">
        <w:rPr>
          <w:rFonts w:ascii="Times" w:hAnsi="Times" w:cs="Times"/>
          <w:sz w:val="24"/>
          <w:szCs w:val="24"/>
          <w:shd w:val="clear" w:color="auto" w:fill="FFFFFF"/>
        </w:rPr>
        <w:t xml:space="preserve"> </w:t>
      </w:r>
      <w:r w:rsidR="008E0F00">
        <w:rPr>
          <w:rFonts w:ascii="Times" w:hAnsi="Times" w:cs="Times"/>
          <w:sz w:val="24"/>
          <w:szCs w:val="24"/>
          <w:shd w:val="clear" w:color="auto" w:fill="FFFFFF"/>
        </w:rPr>
        <w:t xml:space="preserve"> Such studies have </w:t>
      </w:r>
      <w:r w:rsidR="00CB3FB0">
        <w:rPr>
          <w:rFonts w:ascii="Times" w:hAnsi="Times" w:cs="Times"/>
          <w:sz w:val="24"/>
          <w:szCs w:val="24"/>
          <w:shd w:val="clear" w:color="auto" w:fill="FFFFFF"/>
        </w:rPr>
        <w:t xml:space="preserve">much </w:t>
      </w:r>
      <w:r w:rsidR="008E0F00">
        <w:rPr>
          <w:rFonts w:ascii="Times" w:hAnsi="Times" w:cs="Times"/>
          <w:sz w:val="24"/>
          <w:szCs w:val="24"/>
          <w:shd w:val="clear" w:color="auto" w:fill="FFFFFF"/>
        </w:rPr>
        <w:t xml:space="preserve">greater internal validity </w:t>
      </w:r>
      <w:r w:rsidR="00157CD4">
        <w:rPr>
          <w:rFonts w:ascii="Times" w:hAnsi="Times" w:cs="Times"/>
          <w:sz w:val="24"/>
          <w:szCs w:val="24"/>
          <w:shd w:val="clear" w:color="auto" w:fill="FFFFFF"/>
        </w:rPr>
        <w:t xml:space="preserve">than </w:t>
      </w:r>
      <w:r w:rsidR="008E0F00">
        <w:rPr>
          <w:rFonts w:ascii="Times" w:hAnsi="Times" w:cs="Times"/>
          <w:sz w:val="24"/>
          <w:szCs w:val="24"/>
          <w:shd w:val="clear" w:color="auto" w:fill="FFFFFF"/>
        </w:rPr>
        <w:t xml:space="preserve">qualitative </w:t>
      </w:r>
      <w:r w:rsidR="00157CD4">
        <w:rPr>
          <w:rFonts w:ascii="Times" w:hAnsi="Times" w:cs="Times"/>
          <w:sz w:val="24"/>
          <w:szCs w:val="24"/>
          <w:shd w:val="clear" w:color="auto" w:fill="FFFFFF"/>
        </w:rPr>
        <w:t xml:space="preserve">case studies </w:t>
      </w:r>
      <w:r w:rsidR="008E0F00">
        <w:rPr>
          <w:rFonts w:ascii="Times" w:hAnsi="Times" w:cs="Times"/>
          <w:sz w:val="24"/>
          <w:szCs w:val="24"/>
          <w:shd w:val="clear" w:color="auto" w:fill="FFFFFF"/>
        </w:rPr>
        <w:t xml:space="preserve">and have good external validity due to being conducted during routine clinical practice </w:t>
      </w:r>
      <w:r w:rsidR="003418B0">
        <w:rPr>
          <w:rFonts w:ascii="Times" w:hAnsi="Times" w:cs="Times"/>
          <w:sz w:val="24"/>
          <w:szCs w:val="24"/>
          <w:shd w:val="clear" w:color="auto" w:fill="FFFFFF"/>
        </w:rPr>
        <w:t>(Kazdin, 1978).</w:t>
      </w:r>
      <w:r w:rsidR="00157CD4">
        <w:rPr>
          <w:rFonts w:ascii="Times" w:hAnsi="Times" w:cs="Times"/>
          <w:sz w:val="24"/>
          <w:szCs w:val="24"/>
        </w:rPr>
        <w:t xml:space="preserve"> </w:t>
      </w:r>
      <w:r w:rsidR="008E0F00">
        <w:rPr>
          <w:rFonts w:ascii="Times" w:hAnsi="Times" w:cs="Times"/>
          <w:sz w:val="24"/>
          <w:szCs w:val="24"/>
        </w:rPr>
        <w:t xml:space="preserve"> </w:t>
      </w:r>
      <w:r w:rsidR="008E0F00">
        <w:rPr>
          <w:rFonts w:ascii="Times" w:hAnsi="Times" w:cs="Times"/>
          <w:sz w:val="24"/>
          <w:szCs w:val="24"/>
          <w:shd w:val="clear" w:color="auto" w:fill="FFFFFF"/>
        </w:rPr>
        <w:t>T</w:t>
      </w:r>
      <w:r w:rsidR="00E672DF">
        <w:rPr>
          <w:rFonts w:ascii="Times" w:hAnsi="Times" w:cs="Times"/>
          <w:sz w:val="24"/>
          <w:szCs w:val="24"/>
          <w:shd w:val="clear" w:color="auto" w:fill="FFFFFF"/>
        </w:rPr>
        <w:t>he hypothe</w:t>
      </w:r>
      <w:r w:rsidR="008A048D">
        <w:rPr>
          <w:rFonts w:ascii="Times" w:hAnsi="Times" w:cs="Times"/>
          <w:sz w:val="24"/>
          <w:szCs w:val="24"/>
          <w:shd w:val="clear" w:color="auto" w:fill="FFFFFF"/>
        </w:rPr>
        <w:t xml:space="preserve">ses for the current study was there would be significant baseline-treatment reductions to idiographic dependent </w:t>
      </w:r>
      <w:r w:rsidR="008E6C49">
        <w:rPr>
          <w:rFonts w:ascii="Times" w:hAnsi="Times" w:cs="Times"/>
          <w:sz w:val="24"/>
          <w:szCs w:val="24"/>
          <w:shd w:val="clear" w:color="auto" w:fill="FFFFFF"/>
        </w:rPr>
        <w:t xml:space="preserve">trait measures that would be maintained over the follow-up period, and that these changes would be reflected in reliable and clinically significant reductions to dependency on pre-post nomothetic outcomes that are maintained over time.  </w:t>
      </w:r>
    </w:p>
    <w:p w:rsidR="00374EF7" w:rsidRPr="00275F17" w:rsidRDefault="00374EF7" w:rsidP="00275F17">
      <w:pPr>
        <w:pStyle w:val="Heading1"/>
        <w:jc w:val="center"/>
        <w:rPr>
          <w:rFonts w:ascii="Times" w:hAnsi="Times" w:cs="Times"/>
          <w:color w:val="auto"/>
          <w:sz w:val="24"/>
          <w:szCs w:val="24"/>
        </w:rPr>
      </w:pPr>
      <w:bookmarkStart w:id="1" w:name="_Toc396310294"/>
      <w:r w:rsidRPr="00275F17">
        <w:rPr>
          <w:rFonts w:ascii="Times" w:hAnsi="Times" w:cs="Times"/>
          <w:color w:val="auto"/>
          <w:sz w:val="24"/>
          <w:szCs w:val="24"/>
        </w:rPr>
        <w:lastRenderedPageBreak/>
        <w:t>Method</w:t>
      </w:r>
      <w:bookmarkEnd w:id="1"/>
    </w:p>
    <w:p w:rsidR="00275F17" w:rsidRDefault="00374EF7" w:rsidP="00275F17">
      <w:pPr>
        <w:pStyle w:val="Heading1"/>
        <w:rPr>
          <w:rFonts w:ascii="Times" w:hAnsi="Times" w:cs="Times"/>
          <w:sz w:val="24"/>
          <w:szCs w:val="24"/>
        </w:rPr>
      </w:pPr>
      <w:bookmarkStart w:id="2" w:name="_Toc396310295"/>
      <w:r w:rsidRPr="00275F17">
        <w:rPr>
          <w:rFonts w:ascii="Times" w:hAnsi="Times" w:cs="Times"/>
          <w:color w:val="auto"/>
          <w:sz w:val="24"/>
          <w:szCs w:val="24"/>
        </w:rPr>
        <w:t>Design</w:t>
      </w:r>
      <w:bookmarkEnd w:id="2"/>
      <w:r w:rsidR="003B12D8">
        <w:rPr>
          <w:rFonts w:ascii="Times" w:hAnsi="Times" w:cs="Times"/>
          <w:color w:val="auto"/>
          <w:sz w:val="24"/>
          <w:szCs w:val="24"/>
        </w:rPr>
        <w:t xml:space="preserve"> and setting </w:t>
      </w:r>
    </w:p>
    <w:p w:rsidR="00090784" w:rsidRPr="009F2090" w:rsidRDefault="00AE7332" w:rsidP="008E6C49">
      <w:pPr>
        <w:pStyle w:val="Heading1"/>
        <w:spacing w:line="480" w:lineRule="auto"/>
        <w:rPr>
          <w:rFonts w:ascii="Times New Roman" w:hAnsi="Times New Roman" w:cs="Times New Roman"/>
          <w:b w:val="0"/>
          <w:color w:val="auto"/>
          <w:sz w:val="24"/>
          <w:szCs w:val="24"/>
        </w:rPr>
      </w:pPr>
      <w:r w:rsidRPr="00660B44">
        <w:rPr>
          <w:rFonts w:ascii="Times New Roman" w:eastAsia="Arial" w:hAnsi="Times New Roman" w:cs="Times New Roman"/>
          <w:b w:val="0"/>
          <w:color w:val="auto"/>
          <w:sz w:val="24"/>
        </w:rPr>
        <w:t xml:space="preserve">The study </w:t>
      </w:r>
      <w:r>
        <w:rPr>
          <w:rFonts w:ascii="Times New Roman" w:eastAsia="Arial" w:hAnsi="Times New Roman" w:cs="Times New Roman"/>
          <w:b w:val="0"/>
          <w:color w:val="auto"/>
          <w:sz w:val="24"/>
        </w:rPr>
        <w:t xml:space="preserve">is </w:t>
      </w:r>
      <w:r w:rsidRPr="00660B44">
        <w:rPr>
          <w:rFonts w:ascii="Times New Roman" w:eastAsia="Arial" w:hAnsi="Times New Roman" w:cs="Times New Roman"/>
          <w:b w:val="0"/>
          <w:color w:val="auto"/>
          <w:sz w:val="24"/>
        </w:rPr>
        <w:t xml:space="preserve">reported according to the </w:t>
      </w:r>
      <w:r w:rsidRPr="00660B44">
        <w:rPr>
          <w:rStyle w:val="title-text"/>
          <w:rFonts w:ascii="Times New Roman" w:hAnsi="Times New Roman" w:cs="Times New Roman"/>
          <w:b w:val="0"/>
          <w:color w:val="auto"/>
          <w:sz w:val="24"/>
          <w:szCs w:val="24"/>
        </w:rPr>
        <w:t>single-case reporting guidelines (SCRIBE) statement</w:t>
      </w:r>
      <w:bookmarkStart w:id="3" w:name="baep-article-footnote-id1"/>
      <w:bookmarkEnd w:id="3"/>
      <w:r w:rsidRPr="00660B44">
        <w:rPr>
          <w:rStyle w:val="title-text"/>
          <w:rFonts w:ascii="Times New Roman" w:hAnsi="Times New Roman" w:cs="Times New Roman"/>
          <w:b w:val="0"/>
          <w:color w:val="auto"/>
          <w:sz w:val="24"/>
          <w:szCs w:val="24"/>
        </w:rPr>
        <w:t xml:space="preserve"> (Tate et al. 2016).</w:t>
      </w:r>
      <w:r>
        <w:rPr>
          <w:rStyle w:val="title-text"/>
          <w:rFonts w:ascii="Times New Roman" w:hAnsi="Times New Roman" w:cs="Times New Roman"/>
          <w:b w:val="0"/>
          <w:color w:val="auto"/>
          <w:sz w:val="24"/>
          <w:szCs w:val="24"/>
        </w:rPr>
        <w:t xml:space="preserve">  </w:t>
      </w:r>
      <w:r w:rsidR="00374EF7" w:rsidRPr="008E6C49">
        <w:rPr>
          <w:rFonts w:ascii="Times" w:hAnsi="Times" w:cs="Times"/>
          <w:b w:val="0"/>
          <w:color w:val="auto"/>
          <w:sz w:val="24"/>
          <w:szCs w:val="24"/>
        </w:rPr>
        <w:t xml:space="preserve">The present study </w:t>
      </w:r>
      <w:r w:rsidR="00E67948" w:rsidRPr="008E6C49">
        <w:rPr>
          <w:rFonts w:ascii="Times" w:hAnsi="Times" w:cs="Times"/>
          <w:b w:val="0"/>
          <w:color w:val="auto"/>
          <w:sz w:val="24"/>
          <w:szCs w:val="24"/>
        </w:rPr>
        <w:t>utilises</w:t>
      </w:r>
      <w:r w:rsidR="00374EF7" w:rsidRPr="008E6C49">
        <w:rPr>
          <w:rFonts w:ascii="Times" w:hAnsi="Times" w:cs="Times"/>
          <w:b w:val="0"/>
          <w:color w:val="auto"/>
          <w:sz w:val="24"/>
          <w:szCs w:val="24"/>
        </w:rPr>
        <w:t xml:space="preserve"> an A/B des</w:t>
      </w:r>
      <w:r w:rsidR="001779F7" w:rsidRPr="008E6C49">
        <w:rPr>
          <w:rFonts w:ascii="Times" w:hAnsi="Times" w:cs="Times"/>
          <w:b w:val="0"/>
          <w:color w:val="auto"/>
          <w:sz w:val="24"/>
          <w:szCs w:val="24"/>
        </w:rPr>
        <w:t>ign with an extended follow-up</w:t>
      </w:r>
      <w:r w:rsidR="003B12D8">
        <w:rPr>
          <w:rFonts w:ascii="Times" w:hAnsi="Times" w:cs="Times"/>
          <w:b w:val="0"/>
          <w:color w:val="auto"/>
          <w:sz w:val="24"/>
          <w:szCs w:val="24"/>
        </w:rPr>
        <w:t>; this is termed a phase</w:t>
      </w:r>
      <w:r w:rsidR="00660B44">
        <w:rPr>
          <w:rFonts w:ascii="Times" w:hAnsi="Times" w:cs="Times"/>
          <w:b w:val="0"/>
          <w:color w:val="auto"/>
          <w:sz w:val="24"/>
          <w:szCs w:val="24"/>
        </w:rPr>
        <w:t xml:space="preserve"> change without </w:t>
      </w:r>
      <w:r w:rsidR="003B12D8">
        <w:rPr>
          <w:rFonts w:ascii="Times" w:hAnsi="Times" w:cs="Times"/>
          <w:b w:val="0"/>
          <w:color w:val="auto"/>
          <w:sz w:val="24"/>
          <w:szCs w:val="24"/>
        </w:rPr>
        <w:t xml:space="preserve">reversal design </w:t>
      </w:r>
      <w:r w:rsidR="00660B44">
        <w:rPr>
          <w:rFonts w:ascii="Times" w:hAnsi="Times" w:cs="Times"/>
          <w:b w:val="0"/>
          <w:color w:val="auto"/>
          <w:sz w:val="24"/>
          <w:szCs w:val="24"/>
        </w:rPr>
        <w:t>(</w:t>
      </w:r>
      <w:r w:rsidR="00660B44" w:rsidRPr="00660B44">
        <w:rPr>
          <w:rFonts w:ascii="Times New Roman" w:eastAsia="Arial" w:hAnsi="Times New Roman" w:cs="Times New Roman"/>
          <w:b w:val="0"/>
          <w:color w:val="auto"/>
          <w:sz w:val="24"/>
        </w:rPr>
        <w:t>Shadish &amp; Sullivan, 2011)</w:t>
      </w:r>
      <w:r w:rsidR="00660B44">
        <w:rPr>
          <w:rFonts w:ascii="Times" w:hAnsi="Times" w:cs="Times"/>
          <w:b w:val="0"/>
          <w:color w:val="auto"/>
          <w:sz w:val="24"/>
          <w:szCs w:val="24"/>
        </w:rPr>
        <w:t xml:space="preserve"> </w:t>
      </w:r>
      <w:r w:rsidR="003B12D8">
        <w:rPr>
          <w:rFonts w:ascii="Times" w:hAnsi="Times" w:cs="Times"/>
          <w:b w:val="0"/>
          <w:color w:val="auto"/>
          <w:sz w:val="24"/>
          <w:szCs w:val="24"/>
        </w:rPr>
        <w:t xml:space="preserve">and is the most common </w:t>
      </w:r>
      <w:r w:rsidR="00660B44">
        <w:rPr>
          <w:rFonts w:ascii="Times" w:hAnsi="Times" w:cs="Times"/>
          <w:b w:val="0"/>
          <w:color w:val="auto"/>
          <w:sz w:val="24"/>
          <w:szCs w:val="24"/>
        </w:rPr>
        <w:t xml:space="preserve">and pragmatic </w:t>
      </w:r>
      <w:r w:rsidR="003B12D8">
        <w:rPr>
          <w:rFonts w:ascii="Times" w:hAnsi="Times" w:cs="Times"/>
          <w:b w:val="0"/>
          <w:color w:val="auto"/>
          <w:sz w:val="24"/>
          <w:szCs w:val="24"/>
        </w:rPr>
        <w:t>single case method used to evaluate outcomes in routine clinical practice</w:t>
      </w:r>
      <w:r w:rsidR="00660B44">
        <w:rPr>
          <w:rFonts w:ascii="Times" w:hAnsi="Times" w:cs="Times"/>
          <w:b w:val="0"/>
          <w:color w:val="auto"/>
          <w:sz w:val="24"/>
          <w:szCs w:val="24"/>
        </w:rPr>
        <w:t xml:space="preserve"> </w:t>
      </w:r>
      <w:r w:rsidR="00660B44" w:rsidRPr="00660B44">
        <w:rPr>
          <w:rFonts w:ascii="Times" w:hAnsi="Times" w:cs="Times"/>
          <w:b w:val="0"/>
          <w:color w:val="auto"/>
          <w:sz w:val="24"/>
          <w:szCs w:val="24"/>
        </w:rPr>
        <w:t>(</w:t>
      </w:r>
      <w:r w:rsidR="00660B44" w:rsidRPr="00660B44">
        <w:rPr>
          <w:rFonts w:ascii="Times" w:hAnsi="Times" w:cs="Times"/>
          <w:b w:val="0"/>
          <w:color w:val="222222"/>
          <w:sz w:val="24"/>
          <w:szCs w:val="24"/>
          <w:shd w:val="clear" w:color="auto" w:fill="FFFFFF"/>
        </w:rPr>
        <w:t>Hersen, 19</w:t>
      </w:r>
      <w:r w:rsidR="008A4E6A">
        <w:rPr>
          <w:rFonts w:ascii="Times" w:hAnsi="Times" w:cs="Times"/>
          <w:b w:val="0"/>
          <w:color w:val="222222"/>
          <w:sz w:val="24"/>
          <w:szCs w:val="24"/>
          <w:shd w:val="clear" w:color="auto" w:fill="FFFFFF"/>
        </w:rPr>
        <w:t>90</w:t>
      </w:r>
      <w:r w:rsidR="00660B44" w:rsidRPr="00660B44">
        <w:rPr>
          <w:rFonts w:ascii="Times" w:hAnsi="Times" w:cs="Times"/>
          <w:b w:val="0"/>
          <w:color w:val="222222"/>
          <w:sz w:val="24"/>
          <w:szCs w:val="24"/>
          <w:shd w:val="clear" w:color="auto" w:fill="FFFFFF"/>
        </w:rPr>
        <w:t>)</w:t>
      </w:r>
      <w:r w:rsidR="0032617A" w:rsidRPr="00660B44">
        <w:rPr>
          <w:rFonts w:ascii="Times" w:hAnsi="Times" w:cs="Times"/>
          <w:b w:val="0"/>
          <w:color w:val="auto"/>
          <w:sz w:val="24"/>
          <w:szCs w:val="24"/>
        </w:rPr>
        <w:t>.</w:t>
      </w:r>
      <w:r w:rsidR="0032617A">
        <w:rPr>
          <w:rFonts w:ascii="Times" w:hAnsi="Times" w:cs="Times"/>
          <w:b w:val="0"/>
          <w:color w:val="auto"/>
          <w:sz w:val="24"/>
          <w:szCs w:val="24"/>
        </w:rPr>
        <w:t xml:space="preserve"> </w:t>
      </w:r>
      <w:r w:rsidR="0032617A" w:rsidRPr="00660B44">
        <w:rPr>
          <w:rFonts w:ascii="Times New Roman" w:hAnsi="Times New Roman" w:cs="Times New Roman"/>
          <w:b w:val="0"/>
          <w:color w:val="auto"/>
          <w:sz w:val="24"/>
          <w:szCs w:val="24"/>
        </w:rPr>
        <w:t xml:space="preserve"> </w:t>
      </w:r>
      <w:r w:rsidR="00E67948" w:rsidRPr="008E6C49">
        <w:rPr>
          <w:rFonts w:ascii="Times" w:hAnsi="Times" w:cs="Times"/>
          <w:b w:val="0"/>
          <w:color w:val="auto"/>
          <w:sz w:val="24"/>
          <w:szCs w:val="24"/>
        </w:rPr>
        <w:t>The baseline phase (A) consisted of 28</w:t>
      </w:r>
      <w:r w:rsidR="00085480">
        <w:rPr>
          <w:rFonts w:ascii="Times" w:hAnsi="Times" w:cs="Times"/>
          <w:b w:val="0"/>
          <w:color w:val="auto"/>
          <w:sz w:val="24"/>
          <w:szCs w:val="24"/>
        </w:rPr>
        <w:t xml:space="preserve"> daily ideographic measurement</w:t>
      </w:r>
      <w:r w:rsidR="0032617A">
        <w:rPr>
          <w:rFonts w:ascii="Times" w:hAnsi="Times" w:cs="Times"/>
          <w:b w:val="0"/>
          <w:color w:val="auto"/>
          <w:sz w:val="24"/>
          <w:szCs w:val="24"/>
        </w:rPr>
        <w:t>s</w:t>
      </w:r>
      <w:r w:rsidR="00085480">
        <w:rPr>
          <w:rFonts w:ascii="Times" w:hAnsi="Times" w:cs="Times"/>
          <w:b w:val="0"/>
          <w:color w:val="auto"/>
          <w:sz w:val="24"/>
          <w:szCs w:val="24"/>
        </w:rPr>
        <w:t xml:space="preserve"> </w:t>
      </w:r>
      <w:r w:rsidR="00660B44">
        <w:rPr>
          <w:rFonts w:ascii="Times" w:hAnsi="Times" w:cs="Times"/>
          <w:b w:val="0"/>
          <w:color w:val="auto"/>
          <w:sz w:val="24"/>
          <w:szCs w:val="24"/>
        </w:rPr>
        <w:t>that spanned</w:t>
      </w:r>
      <w:r w:rsidR="00085480">
        <w:rPr>
          <w:rFonts w:ascii="Times" w:hAnsi="Times" w:cs="Times"/>
          <w:b w:val="0"/>
          <w:color w:val="auto"/>
          <w:sz w:val="24"/>
          <w:szCs w:val="24"/>
        </w:rPr>
        <w:t xml:space="preserve"> 4-weeks and three assessment sessions</w:t>
      </w:r>
      <w:r w:rsidR="00E67948" w:rsidRPr="008E6C49">
        <w:rPr>
          <w:rFonts w:ascii="Times" w:hAnsi="Times" w:cs="Times"/>
          <w:b w:val="0"/>
          <w:color w:val="auto"/>
          <w:sz w:val="24"/>
          <w:szCs w:val="24"/>
        </w:rPr>
        <w:t>. The treatment phase (B) consisted of 210 daily measurement</w:t>
      </w:r>
      <w:r w:rsidR="00E672DF" w:rsidRPr="008E6C49">
        <w:rPr>
          <w:rFonts w:ascii="Times" w:hAnsi="Times" w:cs="Times"/>
          <w:b w:val="0"/>
          <w:color w:val="auto"/>
          <w:sz w:val="24"/>
          <w:szCs w:val="24"/>
        </w:rPr>
        <w:t>s</w:t>
      </w:r>
      <w:r w:rsidR="00085480">
        <w:rPr>
          <w:rFonts w:ascii="Times" w:hAnsi="Times" w:cs="Times"/>
          <w:b w:val="0"/>
          <w:color w:val="auto"/>
          <w:sz w:val="24"/>
          <w:szCs w:val="24"/>
        </w:rPr>
        <w:t xml:space="preserve"> spanning 30-weeks and twenty-one treatment sessions.  T</w:t>
      </w:r>
      <w:r w:rsidR="00E67948" w:rsidRPr="008E6C49">
        <w:rPr>
          <w:rFonts w:ascii="Times" w:hAnsi="Times" w:cs="Times"/>
          <w:b w:val="0"/>
          <w:color w:val="auto"/>
          <w:sz w:val="24"/>
          <w:szCs w:val="24"/>
        </w:rPr>
        <w:t>he follow-up phase consisting</w:t>
      </w:r>
      <w:r w:rsidR="00374EF7" w:rsidRPr="008E6C49">
        <w:rPr>
          <w:rFonts w:ascii="Times" w:hAnsi="Times" w:cs="Times"/>
          <w:b w:val="0"/>
          <w:color w:val="auto"/>
          <w:sz w:val="24"/>
          <w:szCs w:val="24"/>
        </w:rPr>
        <w:t xml:space="preserve"> of 190 daily measurements</w:t>
      </w:r>
      <w:r w:rsidR="00085480">
        <w:rPr>
          <w:rFonts w:ascii="Times" w:hAnsi="Times" w:cs="Times"/>
          <w:b w:val="0"/>
          <w:color w:val="auto"/>
          <w:sz w:val="24"/>
          <w:szCs w:val="24"/>
        </w:rPr>
        <w:t xml:space="preserve">, </w:t>
      </w:r>
      <w:r w:rsidR="00660B44">
        <w:rPr>
          <w:rFonts w:ascii="Times" w:hAnsi="Times" w:cs="Times"/>
          <w:b w:val="0"/>
          <w:color w:val="auto"/>
          <w:sz w:val="24"/>
          <w:szCs w:val="24"/>
        </w:rPr>
        <w:t xml:space="preserve">which </w:t>
      </w:r>
      <w:r w:rsidR="00085480">
        <w:rPr>
          <w:rFonts w:ascii="Times" w:hAnsi="Times" w:cs="Times"/>
          <w:b w:val="0"/>
          <w:color w:val="auto"/>
          <w:sz w:val="24"/>
          <w:szCs w:val="24"/>
        </w:rPr>
        <w:t>spann</w:t>
      </w:r>
      <w:r w:rsidR="00660B44">
        <w:rPr>
          <w:rFonts w:ascii="Times" w:hAnsi="Times" w:cs="Times"/>
          <w:b w:val="0"/>
          <w:color w:val="auto"/>
          <w:sz w:val="24"/>
          <w:szCs w:val="24"/>
        </w:rPr>
        <w:t>ed</w:t>
      </w:r>
      <w:r w:rsidR="00085480">
        <w:rPr>
          <w:rFonts w:ascii="Times" w:hAnsi="Times" w:cs="Times"/>
          <w:b w:val="0"/>
          <w:color w:val="auto"/>
          <w:sz w:val="24"/>
          <w:szCs w:val="24"/>
        </w:rPr>
        <w:t xml:space="preserve"> twenty-seven weeks, with four follow-ups spread over this period</w:t>
      </w:r>
      <w:r w:rsidR="00374EF7" w:rsidRPr="008E6C49">
        <w:rPr>
          <w:rFonts w:ascii="Times" w:hAnsi="Times" w:cs="Times"/>
          <w:b w:val="0"/>
          <w:color w:val="auto"/>
          <w:sz w:val="24"/>
          <w:szCs w:val="24"/>
        </w:rPr>
        <w:t>.</w:t>
      </w:r>
      <w:r w:rsidR="0032617A">
        <w:rPr>
          <w:rFonts w:ascii="Times" w:hAnsi="Times" w:cs="Times"/>
          <w:b w:val="0"/>
          <w:color w:val="auto"/>
          <w:sz w:val="24"/>
          <w:szCs w:val="24"/>
        </w:rPr>
        <w:t xml:space="preserve">  The study therefore generated a </w:t>
      </w:r>
      <w:r w:rsidR="0032617A" w:rsidRPr="008E6C49">
        <w:rPr>
          <w:rFonts w:ascii="Times" w:hAnsi="Times" w:cs="Times"/>
          <w:b w:val="0"/>
          <w:color w:val="auto"/>
          <w:sz w:val="24"/>
          <w:szCs w:val="24"/>
        </w:rPr>
        <w:t xml:space="preserve">435 continuous </w:t>
      </w:r>
      <w:r w:rsidR="008A4E6A">
        <w:rPr>
          <w:rFonts w:ascii="Times" w:hAnsi="Times" w:cs="Times"/>
          <w:b w:val="0"/>
          <w:color w:val="auto"/>
          <w:sz w:val="24"/>
          <w:szCs w:val="24"/>
        </w:rPr>
        <w:t>day</w:t>
      </w:r>
      <w:r w:rsidR="0032617A">
        <w:rPr>
          <w:rFonts w:ascii="Times" w:hAnsi="Times" w:cs="Times"/>
          <w:b w:val="0"/>
          <w:color w:val="auto"/>
          <w:sz w:val="24"/>
          <w:szCs w:val="24"/>
        </w:rPr>
        <w:t xml:space="preserve"> times series, with three phases (baseline, treatment and follow-up)</w:t>
      </w:r>
      <w:r w:rsidR="0032617A" w:rsidRPr="008E6C49">
        <w:rPr>
          <w:rFonts w:ascii="Times" w:hAnsi="Times" w:cs="Times"/>
          <w:b w:val="0"/>
          <w:color w:val="auto"/>
          <w:sz w:val="24"/>
          <w:szCs w:val="24"/>
        </w:rPr>
        <w:t xml:space="preserve">. </w:t>
      </w:r>
      <w:r w:rsidR="00374EF7" w:rsidRPr="008E6C49">
        <w:rPr>
          <w:rFonts w:ascii="Times" w:hAnsi="Times" w:cs="Times"/>
          <w:b w:val="0"/>
          <w:color w:val="auto"/>
          <w:sz w:val="24"/>
          <w:szCs w:val="24"/>
        </w:rPr>
        <w:t xml:space="preserve"> </w:t>
      </w:r>
      <w:r w:rsidR="009640A7" w:rsidRPr="009640A7">
        <w:rPr>
          <w:rFonts w:ascii="Times New Roman" w:hAnsi="Times New Roman" w:cs="Times New Roman"/>
          <w:b w:val="0"/>
          <w:color w:val="auto"/>
          <w:sz w:val="24"/>
          <w:szCs w:val="24"/>
        </w:rPr>
        <w:t>The treatment (‘B’) phase was initiated by discussion (at session 4) of a narrative reformulation</w:t>
      </w:r>
      <w:r w:rsidR="009640A7">
        <w:rPr>
          <w:rFonts w:ascii="Times New Roman" w:hAnsi="Times New Roman" w:cs="Times New Roman"/>
          <w:b w:val="0"/>
          <w:color w:val="auto"/>
          <w:sz w:val="24"/>
          <w:szCs w:val="24"/>
        </w:rPr>
        <w:t xml:space="preserve">.  This is </w:t>
      </w:r>
      <w:r w:rsidR="009640A7" w:rsidRPr="009640A7">
        <w:rPr>
          <w:rFonts w:ascii="Times New Roman" w:hAnsi="Times New Roman" w:cs="Times New Roman"/>
          <w:b w:val="0"/>
          <w:color w:val="auto"/>
          <w:sz w:val="24"/>
          <w:szCs w:val="24"/>
        </w:rPr>
        <w:t xml:space="preserve">consistent with </w:t>
      </w:r>
      <w:r w:rsidR="009640A7">
        <w:rPr>
          <w:rFonts w:ascii="Times New Roman" w:hAnsi="Times New Roman" w:cs="Times New Roman"/>
          <w:b w:val="0"/>
          <w:color w:val="auto"/>
          <w:sz w:val="24"/>
          <w:szCs w:val="24"/>
        </w:rPr>
        <w:t xml:space="preserve">a raft of </w:t>
      </w:r>
      <w:r w:rsidR="009640A7" w:rsidRPr="009640A7">
        <w:rPr>
          <w:rFonts w:ascii="Times New Roman" w:hAnsi="Times New Roman" w:cs="Times New Roman"/>
          <w:b w:val="0"/>
          <w:color w:val="auto"/>
          <w:sz w:val="24"/>
          <w:szCs w:val="24"/>
        </w:rPr>
        <w:t>other CAT SCED research</w:t>
      </w:r>
      <w:r w:rsidR="009640A7">
        <w:rPr>
          <w:rFonts w:ascii="Times New Roman" w:hAnsi="Times New Roman" w:cs="Times New Roman"/>
          <w:b w:val="0"/>
          <w:color w:val="auto"/>
          <w:sz w:val="24"/>
          <w:szCs w:val="24"/>
        </w:rPr>
        <w:t xml:space="preserve"> (</w:t>
      </w:r>
      <w:r w:rsidR="008A4E6A">
        <w:rPr>
          <w:rFonts w:ascii="Times New Roman" w:hAnsi="Times New Roman" w:cs="Times New Roman"/>
          <w:b w:val="0"/>
          <w:color w:val="auto"/>
          <w:sz w:val="24"/>
          <w:szCs w:val="24"/>
        </w:rPr>
        <w:t xml:space="preserve">e.g. </w:t>
      </w:r>
      <w:r w:rsidR="009640A7" w:rsidRPr="009640A7">
        <w:rPr>
          <w:rFonts w:ascii="Times New Roman" w:hAnsi="Times New Roman" w:cs="Times New Roman"/>
          <w:b w:val="0"/>
          <w:color w:val="auto"/>
          <w:sz w:val="24"/>
          <w:szCs w:val="24"/>
        </w:rPr>
        <w:t xml:space="preserve">Kellett, </w:t>
      </w:r>
      <w:r w:rsidR="00563884">
        <w:rPr>
          <w:rFonts w:ascii="Times New Roman" w:hAnsi="Times New Roman" w:cs="Times New Roman"/>
          <w:b w:val="0"/>
          <w:color w:val="auto"/>
          <w:sz w:val="24"/>
          <w:szCs w:val="24"/>
        </w:rPr>
        <w:t>2007</w:t>
      </w:r>
      <w:r w:rsidR="009640A7" w:rsidRPr="009640A7">
        <w:rPr>
          <w:rFonts w:ascii="Times New Roman" w:hAnsi="Times New Roman" w:cs="Times New Roman"/>
          <w:b w:val="0"/>
          <w:color w:val="auto"/>
          <w:sz w:val="24"/>
          <w:szCs w:val="24"/>
        </w:rPr>
        <w:t xml:space="preserve">). </w:t>
      </w:r>
      <w:r w:rsidR="0032617A" w:rsidRPr="009640A7">
        <w:rPr>
          <w:rFonts w:ascii="Times New Roman" w:hAnsi="Times New Roman" w:cs="Times New Roman"/>
          <w:b w:val="0"/>
          <w:color w:val="auto"/>
          <w:sz w:val="24"/>
          <w:szCs w:val="24"/>
        </w:rPr>
        <w:t>N</w:t>
      </w:r>
      <w:r w:rsidR="0032617A">
        <w:rPr>
          <w:rFonts w:ascii="Times" w:hAnsi="Times" w:cs="Times"/>
          <w:b w:val="0"/>
          <w:color w:val="auto"/>
          <w:sz w:val="24"/>
          <w:szCs w:val="24"/>
        </w:rPr>
        <w:t xml:space="preserve">omothetic outcome measures </w:t>
      </w:r>
      <w:r w:rsidR="00374EF7" w:rsidRPr="008E6C49">
        <w:rPr>
          <w:rFonts w:ascii="Times" w:hAnsi="Times" w:cs="Times"/>
          <w:b w:val="0"/>
          <w:color w:val="auto"/>
          <w:sz w:val="24"/>
          <w:szCs w:val="24"/>
        </w:rPr>
        <w:t>were completed at assessment, termination and follow-up</w:t>
      </w:r>
      <w:r w:rsidR="0032617A">
        <w:rPr>
          <w:rFonts w:ascii="Times" w:hAnsi="Times" w:cs="Times"/>
          <w:b w:val="0"/>
          <w:color w:val="auto"/>
          <w:sz w:val="24"/>
          <w:szCs w:val="24"/>
        </w:rPr>
        <w:t xml:space="preserve">.  </w:t>
      </w:r>
      <w:bookmarkStart w:id="4" w:name="_Toc396310296"/>
      <w:r w:rsidR="003B12D8">
        <w:rPr>
          <w:rFonts w:ascii="Times" w:hAnsi="Times" w:cs="Times"/>
          <w:b w:val="0"/>
          <w:color w:val="auto"/>
          <w:sz w:val="24"/>
          <w:szCs w:val="24"/>
        </w:rPr>
        <w:t xml:space="preserve">The study was conducted in a </w:t>
      </w:r>
      <w:r w:rsidR="00482E09">
        <w:rPr>
          <w:rFonts w:ascii="Times" w:hAnsi="Times" w:cs="Times"/>
          <w:b w:val="0"/>
          <w:color w:val="auto"/>
          <w:sz w:val="24"/>
          <w:szCs w:val="24"/>
        </w:rPr>
        <w:t>community mental health team (Secondary Care) of a</w:t>
      </w:r>
      <w:r w:rsidR="003B12D8">
        <w:rPr>
          <w:rFonts w:ascii="Times" w:hAnsi="Times" w:cs="Times"/>
          <w:b w:val="0"/>
          <w:color w:val="auto"/>
          <w:sz w:val="24"/>
          <w:szCs w:val="24"/>
        </w:rPr>
        <w:t xml:space="preserve"> National Health Service (NHS) mental health Trust.  The participant </w:t>
      </w:r>
      <w:r w:rsidR="003B12D8" w:rsidRPr="003B12D8">
        <w:rPr>
          <w:rFonts w:ascii="Times" w:hAnsi="Times" w:cs="Times"/>
          <w:b w:val="0"/>
          <w:color w:val="auto"/>
          <w:sz w:val="24"/>
          <w:szCs w:val="24"/>
          <w:shd w:val="clear" w:color="auto" w:fill="FFFFFF"/>
        </w:rPr>
        <w:t xml:space="preserve">gave </w:t>
      </w:r>
      <w:r w:rsidR="009F2090">
        <w:rPr>
          <w:rFonts w:ascii="Times" w:hAnsi="Times" w:cs="Times"/>
          <w:b w:val="0"/>
          <w:color w:val="auto"/>
          <w:sz w:val="24"/>
          <w:szCs w:val="24"/>
          <w:shd w:val="clear" w:color="auto" w:fill="FFFFFF"/>
        </w:rPr>
        <w:t xml:space="preserve">informed </w:t>
      </w:r>
      <w:r w:rsidR="003B12D8" w:rsidRPr="003B12D8">
        <w:rPr>
          <w:rFonts w:ascii="Times" w:hAnsi="Times" w:cs="Times"/>
          <w:b w:val="0"/>
          <w:color w:val="auto"/>
          <w:sz w:val="24"/>
          <w:szCs w:val="24"/>
          <w:shd w:val="clear" w:color="auto" w:fill="FFFFFF"/>
        </w:rPr>
        <w:t>consent for the collection and analysis of the outcome data and was registered as a service evaluation with</w:t>
      </w:r>
      <w:r w:rsidR="003B12D8">
        <w:rPr>
          <w:rFonts w:ascii="Times" w:hAnsi="Times" w:cs="Times"/>
          <w:b w:val="0"/>
          <w:color w:val="auto"/>
          <w:sz w:val="24"/>
          <w:szCs w:val="24"/>
          <w:shd w:val="clear" w:color="auto" w:fill="FFFFFF"/>
        </w:rPr>
        <w:t>in</w:t>
      </w:r>
      <w:r w:rsidR="003B12D8" w:rsidRPr="003B12D8">
        <w:rPr>
          <w:rFonts w:ascii="Times" w:hAnsi="Times" w:cs="Times"/>
          <w:b w:val="0"/>
          <w:color w:val="auto"/>
          <w:sz w:val="24"/>
          <w:szCs w:val="24"/>
          <w:shd w:val="clear" w:color="auto" w:fill="FFFFFF"/>
        </w:rPr>
        <w:t xml:space="preserve"> the clinical governance</w:t>
      </w:r>
      <w:r w:rsidR="003B12D8">
        <w:rPr>
          <w:rFonts w:ascii="Times" w:hAnsi="Times" w:cs="Times"/>
          <w:b w:val="0"/>
          <w:color w:val="auto"/>
          <w:sz w:val="24"/>
          <w:szCs w:val="24"/>
          <w:shd w:val="clear" w:color="auto" w:fill="FFFFFF"/>
        </w:rPr>
        <w:t xml:space="preserve"> structure</w:t>
      </w:r>
      <w:r w:rsidR="009F2090">
        <w:rPr>
          <w:rFonts w:ascii="Times" w:hAnsi="Times" w:cs="Times"/>
          <w:b w:val="0"/>
          <w:color w:val="auto"/>
          <w:sz w:val="24"/>
          <w:szCs w:val="24"/>
          <w:shd w:val="clear" w:color="auto" w:fill="FFFFFF"/>
        </w:rPr>
        <w:t xml:space="preserve"> of the Trust</w:t>
      </w:r>
      <w:r w:rsidR="003B12D8">
        <w:rPr>
          <w:rFonts w:ascii="Times" w:hAnsi="Times" w:cs="Times"/>
          <w:b w:val="0"/>
          <w:color w:val="auto"/>
          <w:sz w:val="24"/>
          <w:szCs w:val="24"/>
          <w:shd w:val="clear" w:color="auto" w:fill="FFFFFF"/>
        </w:rPr>
        <w:t xml:space="preserve">. </w:t>
      </w:r>
      <w:r w:rsidR="009F2090">
        <w:rPr>
          <w:rFonts w:ascii="Times" w:hAnsi="Times" w:cs="Times"/>
          <w:b w:val="0"/>
          <w:color w:val="auto"/>
          <w:sz w:val="24"/>
          <w:szCs w:val="24"/>
          <w:shd w:val="clear" w:color="auto" w:fill="FFFFFF"/>
        </w:rPr>
        <w:t xml:space="preserve"> </w:t>
      </w:r>
      <w:r w:rsidR="009F2090" w:rsidRPr="009F2090">
        <w:rPr>
          <w:rFonts w:ascii="Times New Roman" w:hAnsi="Times New Roman" w:cs="Times New Roman"/>
          <w:b w:val="0"/>
          <w:color w:val="auto"/>
          <w:sz w:val="24"/>
          <w:szCs w:val="24"/>
        </w:rPr>
        <w:t>No procedural changes occurred during the course of the investigation after the start of the stud</w:t>
      </w:r>
      <w:r w:rsidR="009F2090">
        <w:rPr>
          <w:rFonts w:ascii="Times New Roman" w:hAnsi="Times New Roman" w:cs="Times New Roman"/>
          <w:b w:val="0"/>
          <w:color w:val="auto"/>
          <w:sz w:val="24"/>
          <w:szCs w:val="24"/>
        </w:rPr>
        <w:t>y.</w:t>
      </w:r>
      <w:r w:rsidR="003B12D8" w:rsidRPr="009F2090">
        <w:rPr>
          <w:rFonts w:ascii="Times New Roman" w:hAnsi="Times New Roman" w:cs="Times New Roman"/>
          <w:b w:val="0"/>
          <w:color w:val="auto"/>
          <w:sz w:val="24"/>
          <w:szCs w:val="24"/>
          <w:shd w:val="clear" w:color="auto" w:fill="FFFFFF"/>
        </w:rPr>
        <w:t xml:space="preserve"> </w:t>
      </w:r>
      <w:r w:rsidR="00A54410">
        <w:rPr>
          <w:rFonts w:ascii="Times New Roman" w:hAnsi="Times New Roman" w:cs="Times New Roman"/>
          <w:b w:val="0"/>
          <w:color w:val="auto"/>
          <w:sz w:val="24"/>
          <w:szCs w:val="24"/>
          <w:shd w:val="clear" w:color="auto" w:fill="FFFFFF"/>
        </w:rPr>
        <w:t xml:space="preserve">The CAT was delivered by a male Consultant Clinical Psychologist who was qualified and accredited with the Association of Cognitive Analytic Therapists (ACAT) and in receipt of weekly CAT clinical supervision.       </w:t>
      </w:r>
    </w:p>
    <w:p w:rsidR="00A54410" w:rsidRDefault="00A54410" w:rsidP="008E6C49">
      <w:pPr>
        <w:pStyle w:val="Heading1"/>
        <w:spacing w:line="480" w:lineRule="auto"/>
        <w:rPr>
          <w:rFonts w:ascii="Times" w:hAnsi="Times" w:cs="Times"/>
          <w:color w:val="auto"/>
          <w:sz w:val="24"/>
          <w:szCs w:val="24"/>
        </w:rPr>
      </w:pPr>
    </w:p>
    <w:p w:rsidR="00374EF7" w:rsidRPr="00090784" w:rsidRDefault="00374EF7" w:rsidP="008E6C49">
      <w:pPr>
        <w:pStyle w:val="Heading1"/>
        <w:spacing w:line="480" w:lineRule="auto"/>
        <w:rPr>
          <w:rFonts w:ascii="Times" w:hAnsi="Times" w:cs="Times"/>
          <w:b w:val="0"/>
          <w:color w:val="auto"/>
          <w:sz w:val="24"/>
          <w:szCs w:val="24"/>
        </w:rPr>
      </w:pPr>
      <w:r w:rsidRPr="00275F17">
        <w:rPr>
          <w:rFonts w:ascii="Times" w:hAnsi="Times" w:cs="Times"/>
          <w:color w:val="auto"/>
          <w:sz w:val="24"/>
          <w:szCs w:val="24"/>
        </w:rPr>
        <w:lastRenderedPageBreak/>
        <w:t>Participant</w:t>
      </w:r>
      <w:bookmarkEnd w:id="4"/>
    </w:p>
    <w:p w:rsidR="00374EF7" w:rsidRPr="00EC619B" w:rsidRDefault="00482E09" w:rsidP="008E6C49">
      <w:pPr>
        <w:spacing w:line="480" w:lineRule="auto"/>
        <w:rPr>
          <w:rStyle w:val="apple-converted-space"/>
          <w:rFonts w:ascii="Times" w:hAnsi="Times" w:cs="Times"/>
          <w:sz w:val="24"/>
          <w:szCs w:val="24"/>
          <w:shd w:val="clear" w:color="auto" w:fill="FFFFFF"/>
        </w:rPr>
      </w:pPr>
      <w:r>
        <w:rPr>
          <w:rFonts w:ascii="Times" w:hAnsi="Times" w:cs="Times"/>
          <w:sz w:val="24"/>
          <w:szCs w:val="24"/>
          <w:shd w:val="clear" w:color="auto" w:fill="FFFFFF"/>
        </w:rPr>
        <w:t>The female participant (</w:t>
      </w:r>
      <w:r w:rsidR="00374EF7" w:rsidRPr="00EC619B">
        <w:rPr>
          <w:rFonts w:ascii="Times" w:hAnsi="Times" w:cs="Times"/>
          <w:sz w:val="24"/>
          <w:szCs w:val="24"/>
          <w:shd w:val="clear" w:color="auto" w:fill="FFFFFF"/>
        </w:rPr>
        <w:t>aged 29)</w:t>
      </w:r>
      <w:r w:rsidR="003B12D8">
        <w:rPr>
          <w:rFonts w:ascii="Times" w:hAnsi="Times" w:cs="Times"/>
          <w:sz w:val="24"/>
          <w:szCs w:val="24"/>
          <w:shd w:val="clear" w:color="auto" w:fill="FFFFFF"/>
        </w:rPr>
        <w:t xml:space="preserve"> </w:t>
      </w:r>
      <w:r w:rsidR="00374EF7" w:rsidRPr="00EC619B">
        <w:rPr>
          <w:rFonts w:ascii="Times" w:hAnsi="Times" w:cs="Times"/>
          <w:sz w:val="24"/>
          <w:szCs w:val="24"/>
          <w:shd w:val="clear" w:color="auto" w:fill="FFFFFF"/>
        </w:rPr>
        <w:t xml:space="preserve">was referred by a Consultant Psychiatrist for assessment and intervention, due to non-responsiveness to anti-depressant medication </w:t>
      </w:r>
      <w:r w:rsidR="009F2090">
        <w:rPr>
          <w:rFonts w:ascii="Times" w:hAnsi="Times" w:cs="Times"/>
          <w:sz w:val="24"/>
          <w:szCs w:val="24"/>
          <w:shd w:val="clear" w:color="auto" w:fill="FFFFFF"/>
        </w:rPr>
        <w:t xml:space="preserve">and a counselling intervention in Primary Care </w:t>
      </w:r>
      <w:r w:rsidR="00374EF7" w:rsidRPr="00EC619B">
        <w:rPr>
          <w:rFonts w:ascii="Times" w:hAnsi="Times" w:cs="Times"/>
          <w:sz w:val="24"/>
          <w:szCs w:val="24"/>
          <w:shd w:val="clear" w:color="auto" w:fill="FFFFFF"/>
        </w:rPr>
        <w:t>and some confusion over the diagnosis.  </w:t>
      </w:r>
      <w:r w:rsidR="009720F5">
        <w:rPr>
          <w:rFonts w:ascii="Times" w:hAnsi="Times" w:cs="Times"/>
          <w:sz w:val="24"/>
          <w:szCs w:val="24"/>
          <w:shd w:val="clear" w:color="auto" w:fill="FFFFFF"/>
        </w:rPr>
        <w:t xml:space="preserve">The participant had been previously prescribed anti-depressants in </w:t>
      </w:r>
      <w:r w:rsidR="009F2090">
        <w:rPr>
          <w:rFonts w:ascii="Times" w:hAnsi="Times" w:cs="Times"/>
          <w:sz w:val="24"/>
          <w:szCs w:val="24"/>
          <w:shd w:val="clear" w:color="auto" w:fill="FFFFFF"/>
        </w:rPr>
        <w:t>Primary Care to</w:t>
      </w:r>
      <w:r w:rsidR="009720F5">
        <w:rPr>
          <w:rFonts w:ascii="Times" w:hAnsi="Times" w:cs="Times"/>
          <w:sz w:val="24"/>
          <w:szCs w:val="24"/>
          <w:shd w:val="clear" w:color="auto" w:fill="FFFFFF"/>
        </w:rPr>
        <w:t xml:space="preserve"> little effect.  </w:t>
      </w:r>
      <w:r>
        <w:rPr>
          <w:rFonts w:ascii="Times" w:hAnsi="Times" w:cs="Times"/>
          <w:sz w:val="24"/>
          <w:szCs w:val="24"/>
          <w:shd w:val="clear" w:color="auto" w:fill="FFFFFF"/>
        </w:rPr>
        <w:t xml:space="preserve">During a </w:t>
      </w:r>
      <w:r w:rsidR="003B12D8">
        <w:rPr>
          <w:rFonts w:ascii="Times" w:hAnsi="Times" w:cs="Times"/>
          <w:sz w:val="24"/>
          <w:szCs w:val="24"/>
          <w:shd w:val="clear" w:color="auto" w:fill="FFFFFF"/>
        </w:rPr>
        <w:t>screening appointment</w:t>
      </w:r>
      <w:r>
        <w:rPr>
          <w:rFonts w:ascii="Times" w:hAnsi="Times" w:cs="Times"/>
          <w:sz w:val="24"/>
          <w:szCs w:val="24"/>
          <w:shd w:val="clear" w:color="auto" w:fill="FFFFFF"/>
        </w:rPr>
        <w:t>,</w:t>
      </w:r>
      <w:r w:rsidR="00374EF7" w:rsidRPr="00EC619B">
        <w:rPr>
          <w:rFonts w:ascii="Times" w:hAnsi="Times" w:cs="Times"/>
          <w:sz w:val="24"/>
          <w:szCs w:val="24"/>
          <w:shd w:val="clear" w:color="auto" w:fill="FFFFFF"/>
        </w:rPr>
        <w:t xml:space="preserve"> the SCID-II (Spitzer, Robert, Gibbon &amp; Williams, 1997)</w:t>
      </w:r>
      <w:r>
        <w:rPr>
          <w:rFonts w:ascii="Times" w:hAnsi="Times" w:cs="Times"/>
          <w:sz w:val="24"/>
          <w:szCs w:val="24"/>
          <w:shd w:val="clear" w:color="auto" w:fill="FFFFFF"/>
        </w:rPr>
        <w:t xml:space="preserve"> was administered and the participant met diagnostic criteria </w:t>
      </w:r>
      <w:r w:rsidR="00374EF7" w:rsidRPr="00EC619B">
        <w:rPr>
          <w:rFonts w:ascii="Times" w:hAnsi="Times" w:cs="Times"/>
          <w:sz w:val="24"/>
          <w:szCs w:val="24"/>
          <w:shd w:val="clear" w:color="auto" w:fill="FFFFFF"/>
        </w:rPr>
        <w:t>for DPD</w:t>
      </w:r>
      <w:r>
        <w:rPr>
          <w:rFonts w:ascii="Times" w:hAnsi="Times" w:cs="Times"/>
          <w:sz w:val="24"/>
          <w:szCs w:val="24"/>
          <w:shd w:val="clear" w:color="auto" w:fill="FFFFFF"/>
        </w:rPr>
        <w:t xml:space="preserve"> and a comorbid major d</w:t>
      </w:r>
      <w:r w:rsidR="00374EF7" w:rsidRPr="00EC619B">
        <w:rPr>
          <w:rFonts w:ascii="Times" w:hAnsi="Times" w:cs="Times"/>
          <w:sz w:val="24"/>
          <w:szCs w:val="24"/>
          <w:shd w:val="clear" w:color="auto" w:fill="FFFFFF"/>
        </w:rPr>
        <w:t>epressive episode.  </w:t>
      </w:r>
      <w:r w:rsidRPr="00EC619B">
        <w:rPr>
          <w:rFonts w:ascii="Times" w:hAnsi="Times" w:cs="Times"/>
          <w:sz w:val="24"/>
          <w:szCs w:val="24"/>
          <w:shd w:val="clear" w:color="auto" w:fill="FFFFFF"/>
        </w:rPr>
        <w:t xml:space="preserve">The </w:t>
      </w:r>
      <w:r w:rsidR="00C95508">
        <w:rPr>
          <w:rFonts w:ascii="Times" w:hAnsi="Times" w:cs="Times"/>
          <w:sz w:val="24"/>
          <w:szCs w:val="24"/>
          <w:shd w:val="clear" w:color="auto" w:fill="FFFFFF"/>
        </w:rPr>
        <w:t xml:space="preserve">participant </w:t>
      </w:r>
      <w:r w:rsidRPr="00EC619B">
        <w:rPr>
          <w:rFonts w:ascii="Times" w:hAnsi="Times" w:cs="Times"/>
          <w:sz w:val="24"/>
          <w:szCs w:val="24"/>
          <w:shd w:val="clear" w:color="auto" w:fill="FFFFFF"/>
        </w:rPr>
        <w:t>described a general pattern across her childhood and adult relationship of a chronic, pervasive and excessive need to be taken care of by significant others</w:t>
      </w:r>
      <w:r w:rsidR="009F2090">
        <w:rPr>
          <w:rFonts w:ascii="Times" w:hAnsi="Times" w:cs="Times"/>
          <w:sz w:val="24"/>
          <w:szCs w:val="24"/>
          <w:shd w:val="clear" w:color="auto" w:fill="FFFFFF"/>
        </w:rPr>
        <w:t>,</w:t>
      </w:r>
      <w:r w:rsidR="009720F5">
        <w:rPr>
          <w:rFonts w:ascii="Times" w:hAnsi="Times" w:cs="Times"/>
          <w:sz w:val="24"/>
          <w:szCs w:val="24"/>
          <w:shd w:val="clear" w:color="auto" w:fill="FFFFFF"/>
        </w:rPr>
        <w:t xml:space="preserve"> due to excessively low levels of self-confidence</w:t>
      </w:r>
      <w:r w:rsidRPr="00EC619B">
        <w:rPr>
          <w:rFonts w:ascii="Times" w:hAnsi="Times" w:cs="Times"/>
          <w:sz w:val="24"/>
          <w:szCs w:val="24"/>
          <w:shd w:val="clear" w:color="auto" w:fill="FFFFFF"/>
        </w:rPr>
        <w:t>.</w:t>
      </w:r>
      <w:r>
        <w:rPr>
          <w:rFonts w:ascii="Times" w:hAnsi="Times" w:cs="Times"/>
          <w:sz w:val="24"/>
          <w:szCs w:val="24"/>
          <w:shd w:val="clear" w:color="auto" w:fill="FFFFFF"/>
        </w:rPr>
        <w:t xml:space="preserve">  </w:t>
      </w:r>
      <w:r w:rsidR="009720F5">
        <w:rPr>
          <w:rFonts w:ascii="Times" w:hAnsi="Times" w:cs="Times"/>
          <w:sz w:val="24"/>
          <w:szCs w:val="24"/>
          <w:shd w:val="clear" w:color="auto" w:fill="FFFFFF"/>
        </w:rPr>
        <w:t xml:space="preserve">She described lacking a </w:t>
      </w:r>
      <w:r w:rsidR="009F2090">
        <w:rPr>
          <w:rFonts w:ascii="Times" w:hAnsi="Times" w:cs="Times"/>
          <w:sz w:val="24"/>
          <w:szCs w:val="24"/>
          <w:shd w:val="clear" w:color="auto" w:fill="FFFFFF"/>
        </w:rPr>
        <w:t xml:space="preserve">core </w:t>
      </w:r>
      <w:r w:rsidR="009720F5">
        <w:rPr>
          <w:rFonts w:ascii="Times" w:hAnsi="Times" w:cs="Times"/>
          <w:sz w:val="24"/>
          <w:szCs w:val="24"/>
          <w:shd w:val="clear" w:color="auto" w:fill="FFFFFF"/>
        </w:rPr>
        <w:t xml:space="preserve">sense of identity.  </w:t>
      </w:r>
      <w:r w:rsidR="00C201C6">
        <w:rPr>
          <w:rFonts w:ascii="Times" w:hAnsi="Times" w:cs="Times"/>
          <w:sz w:val="24"/>
          <w:szCs w:val="24"/>
          <w:shd w:val="clear" w:color="auto" w:fill="FFFFFF"/>
        </w:rPr>
        <w:t xml:space="preserve">The participant had been brought up with her parents and recalled that her mother in particular had been very loving towards her and tried to anticipate and respond to her every emotional need.  </w:t>
      </w:r>
      <w:r w:rsidR="00C201C6" w:rsidRPr="00EC619B">
        <w:rPr>
          <w:rFonts w:ascii="Times" w:hAnsi="Times" w:cs="Times"/>
          <w:sz w:val="24"/>
          <w:szCs w:val="24"/>
          <w:shd w:val="clear" w:color="auto" w:fill="FFFFFF"/>
        </w:rPr>
        <w:t>She did recall that she struggled at various transition points in her childhood</w:t>
      </w:r>
      <w:r w:rsidR="009F2090">
        <w:rPr>
          <w:rFonts w:ascii="Times" w:hAnsi="Times" w:cs="Times"/>
          <w:sz w:val="24"/>
          <w:szCs w:val="24"/>
          <w:shd w:val="clear" w:color="auto" w:fill="FFFFFF"/>
        </w:rPr>
        <w:t xml:space="preserve"> and adult life</w:t>
      </w:r>
      <w:r w:rsidR="00C201C6">
        <w:rPr>
          <w:rFonts w:ascii="Times" w:hAnsi="Times" w:cs="Times"/>
          <w:sz w:val="24"/>
          <w:szCs w:val="24"/>
          <w:shd w:val="clear" w:color="auto" w:fill="FFFFFF"/>
        </w:rPr>
        <w:t>,</w:t>
      </w:r>
      <w:r w:rsidR="00C201C6" w:rsidRPr="00EC619B">
        <w:rPr>
          <w:rFonts w:ascii="Times" w:hAnsi="Times" w:cs="Times"/>
          <w:sz w:val="24"/>
          <w:szCs w:val="24"/>
          <w:shd w:val="clear" w:color="auto" w:fill="FFFFFF"/>
        </w:rPr>
        <w:t xml:space="preserve"> such as </w:t>
      </w:r>
      <w:r w:rsidR="00C201C6">
        <w:rPr>
          <w:rFonts w:ascii="Times" w:hAnsi="Times" w:cs="Times"/>
          <w:sz w:val="24"/>
          <w:szCs w:val="24"/>
          <w:shd w:val="clear" w:color="auto" w:fill="FFFFFF"/>
        </w:rPr>
        <w:t xml:space="preserve">the </w:t>
      </w:r>
      <w:r w:rsidR="00C201C6" w:rsidRPr="00EC619B">
        <w:rPr>
          <w:rFonts w:ascii="Times" w:hAnsi="Times" w:cs="Times"/>
          <w:sz w:val="24"/>
          <w:szCs w:val="24"/>
          <w:shd w:val="clear" w:color="auto" w:fill="FFFFFF"/>
        </w:rPr>
        <w:t>transition</w:t>
      </w:r>
      <w:r w:rsidR="00C201C6">
        <w:rPr>
          <w:rFonts w:ascii="Times" w:hAnsi="Times" w:cs="Times"/>
          <w:sz w:val="24"/>
          <w:szCs w:val="24"/>
          <w:shd w:val="clear" w:color="auto" w:fill="FFFFFF"/>
        </w:rPr>
        <w:t xml:space="preserve"> to secondary school</w:t>
      </w:r>
      <w:r w:rsidR="009F2090">
        <w:rPr>
          <w:rFonts w:ascii="Times" w:hAnsi="Times" w:cs="Times"/>
          <w:sz w:val="24"/>
          <w:szCs w:val="24"/>
          <w:shd w:val="clear" w:color="auto" w:fill="FFFFFF"/>
        </w:rPr>
        <w:t xml:space="preserve"> or University</w:t>
      </w:r>
      <w:r w:rsidR="00C201C6" w:rsidRPr="00EC619B">
        <w:rPr>
          <w:rFonts w:ascii="Times" w:hAnsi="Times" w:cs="Times"/>
          <w:sz w:val="24"/>
          <w:szCs w:val="24"/>
          <w:shd w:val="clear" w:color="auto" w:fill="FFFFFF"/>
        </w:rPr>
        <w:t xml:space="preserve">. </w:t>
      </w:r>
      <w:r w:rsidR="00C201C6">
        <w:rPr>
          <w:rFonts w:ascii="Times" w:hAnsi="Times" w:cs="Times"/>
          <w:sz w:val="24"/>
          <w:szCs w:val="24"/>
          <w:shd w:val="clear" w:color="auto" w:fill="FFFFFF"/>
        </w:rPr>
        <w:t xml:space="preserve"> </w:t>
      </w:r>
      <w:r>
        <w:rPr>
          <w:rFonts w:ascii="Times" w:hAnsi="Times" w:cs="Times"/>
          <w:sz w:val="24"/>
          <w:szCs w:val="24"/>
          <w:shd w:val="clear" w:color="auto" w:fill="FFFFFF"/>
        </w:rPr>
        <w:t xml:space="preserve">The participant reported feeling </w:t>
      </w:r>
      <w:r w:rsidR="009F2090">
        <w:rPr>
          <w:rFonts w:ascii="Times" w:hAnsi="Times" w:cs="Times"/>
          <w:sz w:val="24"/>
          <w:szCs w:val="24"/>
          <w:shd w:val="clear" w:color="auto" w:fill="FFFFFF"/>
        </w:rPr>
        <w:t xml:space="preserve">less anxious </w:t>
      </w:r>
      <w:r>
        <w:rPr>
          <w:rFonts w:ascii="Times" w:hAnsi="Times" w:cs="Times"/>
          <w:sz w:val="24"/>
          <w:szCs w:val="24"/>
          <w:shd w:val="clear" w:color="auto" w:fill="FFFFFF"/>
        </w:rPr>
        <w:t xml:space="preserve">when others made her decisions for her and that she looked to others for directions and decisions.  She was living </w:t>
      </w:r>
      <w:r w:rsidR="009F2090">
        <w:rPr>
          <w:rFonts w:ascii="Times" w:hAnsi="Times" w:cs="Times"/>
          <w:sz w:val="24"/>
          <w:szCs w:val="24"/>
          <w:shd w:val="clear" w:color="auto" w:fill="FFFFFF"/>
        </w:rPr>
        <w:t xml:space="preserve">with her parents </w:t>
      </w:r>
      <w:r>
        <w:rPr>
          <w:rFonts w:ascii="Times" w:hAnsi="Times" w:cs="Times"/>
          <w:sz w:val="24"/>
          <w:szCs w:val="24"/>
          <w:shd w:val="clear" w:color="auto" w:fill="FFFFFF"/>
        </w:rPr>
        <w:t xml:space="preserve">at the time of the study, after some failed </w:t>
      </w:r>
      <w:r w:rsidR="009F2090">
        <w:rPr>
          <w:rFonts w:ascii="Times" w:hAnsi="Times" w:cs="Times"/>
          <w:sz w:val="24"/>
          <w:szCs w:val="24"/>
          <w:shd w:val="clear" w:color="auto" w:fill="FFFFFF"/>
        </w:rPr>
        <w:t xml:space="preserve">attempts </w:t>
      </w:r>
      <w:r>
        <w:rPr>
          <w:rFonts w:ascii="Times" w:hAnsi="Times" w:cs="Times"/>
          <w:sz w:val="24"/>
          <w:szCs w:val="24"/>
          <w:shd w:val="clear" w:color="auto" w:fill="FFFFFF"/>
        </w:rPr>
        <w:t>with living alone</w:t>
      </w:r>
      <w:r w:rsidR="009F2090">
        <w:rPr>
          <w:rFonts w:ascii="Times" w:hAnsi="Times" w:cs="Times"/>
          <w:sz w:val="24"/>
          <w:szCs w:val="24"/>
          <w:shd w:val="clear" w:color="auto" w:fill="FFFFFF"/>
        </w:rPr>
        <w:t>,</w:t>
      </w:r>
      <w:r>
        <w:rPr>
          <w:rFonts w:ascii="Times" w:hAnsi="Times" w:cs="Times"/>
          <w:sz w:val="24"/>
          <w:szCs w:val="24"/>
          <w:shd w:val="clear" w:color="auto" w:fill="FFFFFF"/>
        </w:rPr>
        <w:t xml:space="preserve"> or in relationships.  </w:t>
      </w:r>
      <w:r w:rsidR="00374EF7" w:rsidRPr="00EC619B">
        <w:rPr>
          <w:rFonts w:ascii="Times" w:hAnsi="Times" w:cs="Times"/>
          <w:sz w:val="24"/>
          <w:szCs w:val="24"/>
          <w:shd w:val="clear" w:color="auto" w:fill="FFFFFF"/>
        </w:rPr>
        <w:t> The patient was unemployed</w:t>
      </w:r>
      <w:r>
        <w:rPr>
          <w:rFonts w:ascii="Times" w:hAnsi="Times" w:cs="Times"/>
          <w:sz w:val="24"/>
          <w:szCs w:val="24"/>
          <w:shd w:val="clear" w:color="auto" w:fill="FFFFFF"/>
        </w:rPr>
        <w:t>,</w:t>
      </w:r>
      <w:r w:rsidR="00374EF7" w:rsidRPr="00EC619B">
        <w:rPr>
          <w:rFonts w:ascii="Times" w:hAnsi="Times" w:cs="Times"/>
          <w:sz w:val="24"/>
          <w:szCs w:val="24"/>
          <w:shd w:val="clear" w:color="auto" w:fill="FFFFFF"/>
        </w:rPr>
        <w:t xml:space="preserve"> but had previously worked in a variety of administrative posts. </w:t>
      </w:r>
      <w:r w:rsidR="00C201C6">
        <w:rPr>
          <w:rFonts w:ascii="Times" w:hAnsi="Times" w:cs="Times"/>
          <w:sz w:val="24"/>
          <w:szCs w:val="24"/>
          <w:shd w:val="clear" w:color="auto" w:fill="FFFFFF"/>
        </w:rPr>
        <w:t xml:space="preserve"> </w:t>
      </w:r>
      <w:r w:rsidR="00374EF7" w:rsidRPr="00EC619B">
        <w:rPr>
          <w:rFonts w:ascii="Times" w:hAnsi="Times" w:cs="Times"/>
          <w:sz w:val="24"/>
          <w:szCs w:val="24"/>
          <w:shd w:val="clear" w:color="auto" w:fill="FFFFFF"/>
        </w:rPr>
        <w:t xml:space="preserve">The </w:t>
      </w:r>
      <w:r w:rsidR="00C95508">
        <w:rPr>
          <w:rFonts w:ascii="Times" w:hAnsi="Times" w:cs="Times"/>
          <w:sz w:val="24"/>
          <w:szCs w:val="24"/>
          <w:shd w:val="clear" w:color="auto" w:fill="FFFFFF"/>
        </w:rPr>
        <w:t>participant</w:t>
      </w:r>
      <w:r w:rsidR="00C95508" w:rsidRPr="00EC619B">
        <w:rPr>
          <w:rFonts w:ascii="Times" w:hAnsi="Times" w:cs="Times"/>
          <w:sz w:val="24"/>
          <w:szCs w:val="24"/>
          <w:shd w:val="clear" w:color="auto" w:fill="FFFFFF"/>
        </w:rPr>
        <w:t xml:space="preserve"> </w:t>
      </w:r>
      <w:r w:rsidR="00374EF7" w:rsidRPr="00EC619B">
        <w:rPr>
          <w:rFonts w:ascii="Times" w:hAnsi="Times" w:cs="Times"/>
          <w:sz w:val="24"/>
          <w:szCs w:val="24"/>
          <w:shd w:val="clear" w:color="auto" w:fill="FFFFFF"/>
        </w:rPr>
        <w:t xml:space="preserve">had been to </w:t>
      </w:r>
      <w:r>
        <w:rPr>
          <w:rFonts w:ascii="Times" w:hAnsi="Times" w:cs="Times"/>
          <w:sz w:val="24"/>
          <w:szCs w:val="24"/>
          <w:shd w:val="clear" w:color="auto" w:fill="FFFFFF"/>
        </w:rPr>
        <w:t>U</w:t>
      </w:r>
      <w:r w:rsidR="00374EF7" w:rsidRPr="00EC619B">
        <w:rPr>
          <w:rFonts w:ascii="Times" w:hAnsi="Times" w:cs="Times"/>
          <w:sz w:val="24"/>
          <w:szCs w:val="24"/>
          <w:shd w:val="clear" w:color="auto" w:fill="FFFFFF"/>
        </w:rPr>
        <w:t>niversity</w:t>
      </w:r>
      <w:r w:rsidR="009F2090">
        <w:rPr>
          <w:rFonts w:ascii="Times" w:hAnsi="Times" w:cs="Times"/>
          <w:sz w:val="24"/>
          <w:szCs w:val="24"/>
          <w:shd w:val="clear" w:color="auto" w:fill="FFFFFF"/>
        </w:rPr>
        <w:t>,</w:t>
      </w:r>
      <w:r w:rsidR="00374EF7" w:rsidRPr="00EC619B">
        <w:rPr>
          <w:rFonts w:ascii="Times" w:hAnsi="Times" w:cs="Times"/>
          <w:sz w:val="24"/>
          <w:szCs w:val="24"/>
          <w:shd w:val="clear" w:color="auto" w:fill="FFFFFF"/>
        </w:rPr>
        <w:t xml:space="preserve"> but had eventually dropped out due to becoming depressed and struggling living away from home.  </w:t>
      </w:r>
    </w:p>
    <w:p w:rsidR="00A54410" w:rsidRDefault="00374EF7" w:rsidP="009720F5">
      <w:pPr>
        <w:spacing w:line="480" w:lineRule="auto"/>
        <w:ind w:firstLine="567"/>
        <w:rPr>
          <w:rFonts w:ascii="Times" w:hAnsi="Times" w:cs="Times"/>
          <w:sz w:val="24"/>
          <w:szCs w:val="24"/>
          <w:shd w:val="clear" w:color="auto" w:fill="FFFFFF"/>
        </w:rPr>
      </w:pPr>
      <w:r w:rsidRPr="00EC619B">
        <w:rPr>
          <w:rFonts w:ascii="Times" w:hAnsi="Times" w:cs="Times"/>
          <w:sz w:val="24"/>
          <w:szCs w:val="24"/>
          <w:shd w:val="clear" w:color="auto" w:fill="FFFFFF"/>
        </w:rPr>
        <w:t> </w:t>
      </w:r>
      <w:r w:rsidR="00482E09">
        <w:rPr>
          <w:rFonts w:ascii="Times" w:hAnsi="Times" w:cs="Times"/>
          <w:sz w:val="24"/>
          <w:szCs w:val="24"/>
          <w:shd w:val="clear" w:color="auto" w:fill="FFFFFF"/>
        </w:rPr>
        <w:t xml:space="preserve">The participant </w:t>
      </w:r>
      <w:r w:rsidRPr="00EC619B">
        <w:rPr>
          <w:rFonts w:ascii="Times" w:hAnsi="Times" w:cs="Times"/>
          <w:sz w:val="24"/>
          <w:szCs w:val="24"/>
          <w:shd w:val="clear" w:color="auto" w:fill="FFFFFF"/>
        </w:rPr>
        <w:t xml:space="preserve">stated that she experienced </w:t>
      </w:r>
      <w:r w:rsidR="00482E09">
        <w:rPr>
          <w:rFonts w:ascii="Times" w:hAnsi="Times" w:cs="Times"/>
          <w:sz w:val="24"/>
          <w:szCs w:val="24"/>
          <w:shd w:val="clear" w:color="auto" w:fill="FFFFFF"/>
        </w:rPr>
        <w:t xml:space="preserve">chronic and marked anxiety on a daily basis, </w:t>
      </w:r>
      <w:r w:rsidR="00C201C6">
        <w:rPr>
          <w:rFonts w:ascii="Times" w:hAnsi="Times" w:cs="Times"/>
          <w:sz w:val="24"/>
          <w:szCs w:val="24"/>
          <w:shd w:val="clear" w:color="auto" w:fill="FFFFFF"/>
        </w:rPr>
        <w:t>which</w:t>
      </w:r>
      <w:r w:rsidRPr="00EC619B">
        <w:rPr>
          <w:rFonts w:ascii="Times" w:hAnsi="Times" w:cs="Times"/>
          <w:sz w:val="24"/>
          <w:szCs w:val="24"/>
          <w:shd w:val="clear" w:color="auto" w:fill="FFFFFF"/>
        </w:rPr>
        <w:t xml:space="preserve"> prompted the behaviours of reassurance seeking, clinging and generally submissive behaviour towards others.  The </w:t>
      </w:r>
      <w:r w:rsidR="00C95508">
        <w:rPr>
          <w:rFonts w:ascii="Times" w:hAnsi="Times" w:cs="Times"/>
          <w:sz w:val="24"/>
          <w:szCs w:val="24"/>
          <w:shd w:val="clear" w:color="auto" w:fill="FFFFFF"/>
        </w:rPr>
        <w:t>participant</w:t>
      </w:r>
      <w:r w:rsidR="00C95508" w:rsidRPr="00EC619B">
        <w:rPr>
          <w:rFonts w:ascii="Times" w:hAnsi="Times" w:cs="Times"/>
          <w:sz w:val="24"/>
          <w:szCs w:val="24"/>
          <w:shd w:val="clear" w:color="auto" w:fill="FFFFFF"/>
        </w:rPr>
        <w:t xml:space="preserve"> </w:t>
      </w:r>
      <w:r w:rsidRPr="00EC619B">
        <w:rPr>
          <w:rFonts w:ascii="Times" w:hAnsi="Times" w:cs="Times"/>
          <w:sz w:val="24"/>
          <w:szCs w:val="24"/>
          <w:shd w:val="clear" w:color="auto" w:fill="FFFFFF"/>
        </w:rPr>
        <w:t>noted that all her relationships tended to be long-term</w:t>
      </w:r>
      <w:r w:rsidR="00C201C6">
        <w:rPr>
          <w:rFonts w:ascii="Times" w:hAnsi="Times" w:cs="Times"/>
          <w:sz w:val="24"/>
          <w:szCs w:val="24"/>
          <w:shd w:val="clear" w:color="auto" w:fill="FFFFFF"/>
        </w:rPr>
        <w:t>,</w:t>
      </w:r>
      <w:r w:rsidRPr="00EC619B">
        <w:rPr>
          <w:rFonts w:ascii="Times" w:hAnsi="Times" w:cs="Times"/>
          <w:sz w:val="24"/>
          <w:szCs w:val="24"/>
          <w:shd w:val="clear" w:color="auto" w:fill="FFFFFF"/>
        </w:rPr>
        <w:t xml:space="preserve"> as she found it difficult to appropriately end relationships.  She stated that her recent relationship had been ended by her partner due to her excessive clinginess and </w:t>
      </w:r>
      <w:r w:rsidRPr="00EC619B">
        <w:rPr>
          <w:rFonts w:ascii="Times" w:hAnsi="Times" w:cs="Times"/>
          <w:sz w:val="24"/>
          <w:szCs w:val="24"/>
          <w:shd w:val="clear" w:color="auto" w:fill="FFFFFF"/>
        </w:rPr>
        <w:lastRenderedPageBreak/>
        <w:t>constant pestering of him to decide the direction of each day and make decisions about everyday activities.  The pa</w:t>
      </w:r>
      <w:r w:rsidR="00C201C6">
        <w:rPr>
          <w:rFonts w:ascii="Times" w:hAnsi="Times" w:cs="Times"/>
          <w:sz w:val="24"/>
          <w:szCs w:val="24"/>
          <w:shd w:val="clear" w:color="auto" w:fill="FFFFFF"/>
        </w:rPr>
        <w:t xml:space="preserve">rticipant </w:t>
      </w:r>
      <w:r w:rsidRPr="00EC619B">
        <w:rPr>
          <w:rFonts w:ascii="Times" w:hAnsi="Times" w:cs="Times"/>
          <w:sz w:val="24"/>
          <w:szCs w:val="24"/>
          <w:shd w:val="clear" w:color="auto" w:fill="FFFFFF"/>
        </w:rPr>
        <w:t xml:space="preserve">stated that she froze in the face of any decisions and tended to panic and then look for someone who she perceived as more capable than herself. </w:t>
      </w:r>
      <w:r w:rsidR="00C201C6">
        <w:rPr>
          <w:rFonts w:ascii="Times" w:hAnsi="Times" w:cs="Times"/>
          <w:sz w:val="24"/>
          <w:szCs w:val="24"/>
          <w:shd w:val="clear" w:color="auto" w:fill="FFFFFF"/>
        </w:rPr>
        <w:t xml:space="preserve">She </w:t>
      </w:r>
      <w:r w:rsidRPr="00EC619B">
        <w:rPr>
          <w:rFonts w:ascii="Times" w:hAnsi="Times" w:cs="Times"/>
          <w:sz w:val="24"/>
          <w:szCs w:val="24"/>
          <w:shd w:val="clear" w:color="auto" w:fill="FFFFFF"/>
        </w:rPr>
        <w:t>described that should she be forced into making a decision</w:t>
      </w:r>
      <w:r w:rsidR="00C201C6">
        <w:rPr>
          <w:rFonts w:ascii="Times" w:hAnsi="Times" w:cs="Times"/>
          <w:sz w:val="24"/>
          <w:szCs w:val="24"/>
          <w:shd w:val="clear" w:color="auto" w:fill="FFFFFF"/>
        </w:rPr>
        <w:t>,</w:t>
      </w:r>
      <w:r w:rsidRPr="00EC619B">
        <w:rPr>
          <w:rFonts w:ascii="Times" w:hAnsi="Times" w:cs="Times"/>
          <w:sz w:val="24"/>
          <w:szCs w:val="24"/>
          <w:shd w:val="clear" w:color="auto" w:fill="FFFFFF"/>
        </w:rPr>
        <w:t xml:space="preserve"> she would excessively procrastinate and miss the opportunity</w:t>
      </w:r>
      <w:r w:rsidR="009F2090">
        <w:rPr>
          <w:rFonts w:ascii="Times" w:hAnsi="Times" w:cs="Times"/>
          <w:sz w:val="24"/>
          <w:szCs w:val="24"/>
          <w:shd w:val="clear" w:color="auto" w:fill="FFFFFF"/>
        </w:rPr>
        <w:t>,</w:t>
      </w:r>
      <w:r w:rsidRPr="00EC619B">
        <w:rPr>
          <w:rFonts w:ascii="Times" w:hAnsi="Times" w:cs="Times"/>
          <w:sz w:val="24"/>
          <w:szCs w:val="24"/>
          <w:shd w:val="clear" w:color="auto" w:fill="FFFFFF"/>
        </w:rPr>
        <w:t xml:space="preserve"> or try to get advice from often multiple sources and </w:t>
      </w:r>
      <w:r w:rsidR="009F2090">
        <w:rPr>
          <w:rFonts w:ascii="Times" w:hAnsi="Times" w:cs="Times"/>
          <w:sz w:val="24"/>
          <w:szCs w:val="24"/>
          <w:shd w:val="clear" w:color="auto" w:fill="FFFFFF"/>
        </w:rPr>
        <w:t xml:space="preserve">then </w:t>
      </w:r>
      <w:r w:rsidRPr="00EC619B">
        <w:rPr>
          <w:rFonts w:ascii="Times" w:hAnsi="Times" w:cs="Times"/>
          <w:sz w:val="24"/>
          <w:szCs w:val="24"/>
          <w:shd w:val="clear" w:color="auto" w:fill="FFFFFF"/>
        </w:rPr>
        <w:t xml:space="preserve">lose a sense of </w:t>
      </w:r>
      <w:r w:rsidR="009F2090">
        <w:rPr>
          <w:rFonts w:ascii="Times" w:hAnsi="Times" w:cs="Times"/>
          <w:sz w:val="24"/>
          <w:szCs w:val="24"/>
          <w:shd w:val="clear" w:color="auto" w:fill="FFFFFF"/>
        </w:rPr>
        <w:t xml:space="preserve">her </w:t>
      </w:r>
      <w:r w:rsidRPr="00EC619B">
        <w:rPr>
          <w:rFonts w:ascii="Times" w:hAnsi="Times" w:cs="Times"/>
          <w:sz w:val="24"/>
          <w:szCs w:val="24"/>
          <w:shd w:val="clear" w:color="auto" w:fill="FFFFFF"/>
        </w:rPr>
        <w:t>overall direction.  She described a complex relationship particularly with her mother who was the person who tended to take responsibility for most major areas of her life - she stated that her mother would help her decide what to do</w:t>
      </w:r>
      <w:r w:rsidR="009F2090">
        <w:rPr>
          <w:rFonts w:ascii="Times" w:hAnsi="Times" w:cs="Times"/>
          <w:sz w:val="24"/>
          <w:szCs w:val="24"/>
          <w:shd w:val="clear" w:color="auto" w:fill="FFFFFF"/>
        </w:rPr>
        <w:t>,</w:t>
      </w:r>
      <w:r w:rsidRPr="00EC619B">
        <w:rPr>
          <w:rFonts w:ascii="Times" w:hAnsi="Times" w:cs="Times"/>
          <w:sz w:val="24"/>
          <w:szCs w:val="24"/>
          <w:shd w:val="clear" w:color="auto" w:fill="FFFFFF"/>
        </w:rPr>
        <w:t xml:space="preserve"> and who to do it with</w:t>
      </w:r>
      <w:r w:rsidR="009F2090">
        <w:rPr>
          <w:rFonts w:ascii="Times" w:hAnsi="Times" w:cs="Times"/>
          <w:sz w:val="24"/>
          <w:szCs w:val="24"/>
          <w:shd w:val="clear" w:color="auto" w:fill="FFFFFF"/>
        </w:rPr>
        <w:t>,</w:t>
      </w:r>
      <w:r w:rsidRPr="00EC619B">
        <w:rPr>
          <w:rFonts w:ascii="Times" w:hAnsi="Times" w:cs="Times"/>
          <w:sz w:val="24"/>
          <w:szCs w:val="24"/>
          <w:shd w:val="clear" w:color="auto" w:fill="FFFFFF"/>
        </w:rPr>
        <w:t xml:space="preserve"> and for how long</w:t>
      </w:r>
      <w:r w:rsidR="009F2090">
        <w:rPr>
          <w:rFonts w:ascii="Times" w:hAnsi="Times" w:cs="Times"/>
          <w:sz w:val="24"/>
          <w:szCs w:val="24"/>
          <w:shd w:val="clear" w:color="auto" w:fill="FFFFFF"/>
        </w:rPr>
        <w:t>,</w:t>
      </w:r>
      <w:r w:rsidRPr="00EC619B">
        <w:rPr>
          <w:rFonts w:ascii="Times" w:hAnsi="Times" w:cs="Times"/>
          <w:sz w:val="24"/>
          <w:szCs w:val="24"/>
          <w:shd w:val="clear" w:color="auto" w:fill="FFFFFF"/>
        </w:rPr>
        <w:t xml:space="preserve"> for example.  The </w:t>
      </w:r>
      <w:r w:rsidR="00C95508">
        <w:rPr>
          <w:rFonts w:ascii="Times" w:hAnsi="Times" w:cs="Times"/>
          <w:sz w:val="24"/>
          <w:szCs w:val="24"/>
          <w:shd w:val="clear" w:color="auto" w:fill="FFFFFF"/>
        </w:rPr>
        <w:t>participant</w:t>
      </w:r>
      <w:r w:rsidRPr="00EC619B">
        <w:rPr>
          <w:rFonts w:ascii="Times" w:hAnsi="Times" w:cs="Times"/>
          <w:sz w:val="24"/>
          <w:szCs w:val="24"/>
          <w:shd w:val="clear" w:color="auto" w:fill="FFFFFF"/>
        </w:rPr>
        <w:t xml:space="preserve"> described marked difficulties with assertiveness and a phobic-like avoidance of any interpersonal conflict.  She described that she hated arguing with people and felt shell-shocked should she fall into any conflict with others</w:t>
      </w:r>
      <w:r w:rsidR="009720F5">
        <w:rPr>
          <w:rFonts w:ascii="Times" w:hAnsi="Times" w:cs="Times"/>
          <w:sz w:val="24"/>
          <w:szCs w:val="24"/>
          <w:shd w:val="clear" w:color="auto" w:fill="FFFFFF"/>
        </w:rPr>
        <w:t xml:space="preserve">.  </w:t>
      </w:r>
    </w:p>
    <w:p w:rsidR="00374EF7" w:rsidRPr="00EC619B" w:rsidRDefault="00A54410" w:rsidP="009720F5">
      <w:pPr>
        <w:spacing w:line="480" w:lineRule="auto"/>
        <w:ind w:firstLine="567"/>
        <w:rPr>
          <w:rFonts w:ascii="Times" w:hAnsi="Times" w:cs="Times"/>
          <w:sz w:val="24"/>
          <w:szCs w:val="24"/>
          <w:shd w:val="clear" w:color="auto" w:fill="FFFFFF"/>
        </w:rPr>
      </w:pPr>
      <w:r>
        <w:rPr>
          <w:rFonts w:ascii="Times" w:hAnsi="Times" w:cs="Times"/>
          <w:sz w:val="24"/>
          <w:szCs w:val="24"/>
          <w:shd w:val="clear" w:color="auto" w:fill="FFFFFF"/>
        </w:rPr>
        <w:t>The participant’s</w:t>
      </w:r>
      <w:r w:rsidR="009F2090">
        <w:rPr>
          <w:rFonts w:ascii="Times" w:hAnsi="Times" w:cs="Times"/>
          <w:sz w:val="24"/>
          <w:szCs w:val="24"/>
          <w:shd w:val="clear" w:color="auto" w:fill="FFFFFF"/>
        </w:rPr>
        <w:t xml:space="preserve"> day-to-</w:t>
      </w:r>
      <w:r w:rsidR="00374EF7" w:rsidRPr="00EC619B">
        <w:rPr>
          <w:rFonts w:ascii="Times" w:hAnsi="Times" w:cs="Times"/>
          <w:sz w:val="24"/>
          <w:szCs w:val="24"/>
          <w:shd w:val="clear" w:color="auto" w:fill="FFFFFF"/>
        </w:rPr>
        <w:t>day existence was one marked by anxiety and depression.  </w:t>
      </w:r>
      <w:r w:rsidR="009720F5">
        <w:rPr>
          <w:rFonts w:ascii="Times" w:hAnsi="Times" w:cs="Times"/>
          <w:sz w:val="24"/>
          <w:szCs w:val="24"/>
          <w:shd w:val="clear" w:color="auto" w:fill="FFFFFF"/>
        </w:rPr>
        <w:t>She stated that she was very self-critical and found it very difficult to self-initiate</w:t>
      </w:r>
      <w:r w:rsidR="00374EF7" w:rsidRPr="00EC619B">
        <w:rPr>
          <w:rFonts w:ascii="Times" w:hAnsi="Times" w:cs="Times"/>
          <w:sz w:val="24"/>
          <w:szCs w:val="24"/>
          <w:shd w:val="clear" w:color="auto" w:fill="FFFFFF"/>
        </w:rPr>
        <w:t xml:space="preserve"> </w:t>
      </w:r>
      <w:r w:rsidR="009720F5">
        <w:rPr>
          <w:rFonts w:ascii="Times" w:hAnsi="Times" w:cs="Times"/>
          <w:sz w:val="24"/>
          <w:szCs w:val="24"/>
          <w:shd w:val="clear" w:color="auto" w:fill="FFFFFF"/>
        </w:rPr>
        <w:t xml:space="preserve">any </w:t>
      </w:r>
      <w:r w:rsidR="00374EF7" w:rsidRPr="00EC619B">
        <w:rPr>
          <w:rFonts w:ascii="Times" w:hAnsi="Times" w:cs="Times"/>
          <w:sz w:val="24"/>
          <w:szCs w:val="24"/>
          <w:shd w:val="clear" w:color="auto" w:fill="FFFFFF"/>
        </w:rPr>
        <w:t>action</w:t>
      </w:r>
      <w:r w:rsidR="009720F5">
        <w:rPr>
          <w:rFonts w:ascii="Times" w:hAnsi="Times" w:cs="Times"/>
          <w:sz w:val="24"/>
          <w:szCs w:val="24"/>
          <w:shd w:val="clear" w:color="auto" w:fill="FFFFFF"/>
        </w:rPr>
        <w:t>s or plans</w:t>
      </w:r>
      <w:r w:rsidR="00EF1470">
        <w:rPr>
          <w:rFonts w:ascii="Times" w:hAnsi="Times" w:cs="Times"/>
          <w:sz w:val="24"/>
          <w:szCs w:val="24"/>
          <w:shd w:val="clear" w:color="auto" w:fill="FFFFFF"/>
        </w:rPr>
        <w:t xml:space="preserve"> and was prone to worrying and self-doubt</w:t>
      </w:r>
      <w:r w:rsidR="00374EF7" w:rsidRPr="00EC619B">
        <w:rPr>
          <w:rFonts w:ascii="Times" w:hAnsi="Times" w:cs="Times"/>
          <w:sz w:val="24"/>
          <w:szCs w:val="24"/>
          <w:shd w:val="clear" w:color="auto" w:fill="FFFFFF"/>
        </w:rPr>
        <w:t>.  </w:t>
      </w:r>
      <w:r w:rsidR="009720F5" w:rsidRPr="00EC619B">
        <w:rPr>
          <w:rFonts w:ascii="Times" w:hAnsi="Times" w:cs="Times"/>
          <w:sz w:val="24"/>
          <w:szCs w:val="24"/>
          <w:shd w:val="clear" w:color="auto" w:fill="FFFFFF"/>
        </w:rPr>
        <w:t xml:space="preserve">The </w:t>
      </w:r>
      <w:r w:rsidR="009720F5">
        <w:rPr>
          <w:rFonts w:ascii="Times" w:hAnsi="Times" w:cs="Times"/>
          <w:sz w:val="24"/>
          <w:szCs w:val="24"/>
          <w:shd w:val="clear" w:color="auto" w:fill="FFFFFF"/>
        </w:rPr>
        <w:t xml:space="preserve">participant </w:t>
      </w:r>
      <w:r w:rsidR="009720F5" w:rsidRPr="00EC619B">
        <w:rPr>
          <w:rFonts w:ascii="Times" w:hAnsi="Times" w:cs="Times"/>
          <w:sz w:val="24"/>
          <w:szCs w:val="24"/>
          <w:shd w:val="clear" w:color="auto" w:fill="FFFFFF"/>
        </w:rPr>
        <w:t>reported the presence of severe and distressing panic attacks; the triggers for these attacks were periods of isolation or when faced with making a decision</w:t>
      </w:r>
      <w:r w:rsidR="009F2090">
        <w:rPr>
          <w:rFonts w:ascii="Times" w:hAnsi="Times" w:cs="Times"/>
          <w:sz w:val="24"/>
          <w:szCs w:val="24"/>
          <w:shd w:val="clear" w:color="auto" w:fill="FFFFFF"/>
        </w:rPr>
        <w:t>,</w:t>
      </w:r>
      <w:r w:rsidR="009720F5" w:rsidRPr="00EC619B">
        <w:rPr>
          <w:rFonts w:ascii="Times" w:hAnsi="Times" w:cs="Times"/>
          <w:sz w:val="24"/>
          <w:szCs w:val="24"/>
          <w:shd w:val="clear" w:color="auto" w:fill="FFFFFF"/>
        </w:rPr>
        <w:t xml:space="preserve"> and was marked by the desperate search for reassurance from others that she was not entering a 'breakdown state.' </w:t>
      </w:r>
      <w:r w:rsidR="009720F5">
        <w:rPr>
          <w:rFonts w:ascii="Times" w:hAnsi="Times" w:cs="Times"/>
          <w:sz w:val="24"/>
          <w:szCs w:val="24"/>
          <w:shd w:val="clear" w:color="auto" w:fill="FFFFFF"/>
        </w:rPr>
        <w:t xml:space="preserve"> She</w:t>
      </w:r>
      <w:r w:rsidR="009720F5" w:rsidRPr="00EC619B">
        <w:rPr>
          <w:rFonts w:ascii="Times" w:hAnsi="Times" w:cs="Times"/>
          <w:sz w:val="24"/>
          <w:szCs w:val="24"/>
          <w:shd w:val="clear" w:color="auto" w:fill="FFFFFF"/>
        </w:rPr>
        <w:t xml:space="preserve"> stated that she hated her own company and this would be a cue for excessive rumination on past failures and worries about the direction of her life.</w:t>
      </w:r>
      <w:r w:rsidR="009720F5">
        <w:rPr>
          <w:rFonts w:ascii="Times" w:hAnsi="Times" w:cs="Times"/>
          <w:sz w:val="24"/>
          <w:szCs w:val="24"/>
          <w:shd w:val="clear" w:color="auto" w:fill="FFFFFF"/>
        </w:rPr>
        <w:t xml:space="preserve">  The </w:t>
      </w:r>
      <w:r w:rsidR="00C95508">
        <w:rPr>
          <w:rFonts w:ascii="Times" w:hAnsi="Times" w:cs="Times"/>
          <w:sz w:val="24"/>
          <w:szCs w:val="24"/>
          <w:shd w:val="clear" w:color="auto" w:fill="FFFFFF"/>
        </w:rPr>
        <w:t>participant</w:t>
      </w:r>
      <w:r w:rsidR="00374EF7" w:rsidRPr="00EC619B">
        <w:rPr>
          <w:rFonts w:ascii="Times" w:hAnsi="Times" w:cs="Times"/>
          <w:sz w:val="24"/>
          <w:szCs w:val="24"/>
          <w:shd w:val="clear" w:color="auto" w:fill="FFFFFF"/>
        </w:rPr>
        <w:t xml:space="preserve"> described that because she did not trust her own opinion, she adopted the 'better safe than sorry' approach of seeking out someone who would made the decision for her.  She found it exceptionally difficult to give examples </w:t>
      </w:r>
      <w:r w:rsidR="009720F5">
        <w:rPr>
          <w:rFonts w:ascii="Times" w:hAnsi="Times" w:cs="Times"/>
          <w:sz w:val="24"/>
          <w:szCs w:val="24"/>
          <w:shd w:val="clear" w:color="auto" w:fill="FFFFFF"/>
        </w:rPr>
        <w:t>of</w:t>
      </w:r>
      <w:r w:rsidR="00374EF7" w:rsidRPr="00EC619B">
        <w:rPr>
          <w:rFonts w:ascii="Times" w:hAnsi="Times" w:cs="Times"/>
          <w:sz w:val="24"/>
          <w:szCs w:val="24"/>
          <w:shd w:val="clear" w:color="auto" w:fill="FFFFFF"/>
        </w:rPr>
        <w:t xml:space="preserve"> projects or activities that illustrated independence of thought and action, due to high and chronic levels of self-doubt.  </w:t>
      </w:r>
      <w:r w:rsidR="00C201C6">
        <w:rPr>
          <w:rFonts w:ascii="Times" w:hAnsi="Times" w:cs="Times"/>
          <w:sz w:val="24"/>
          <w:szCs w:val="24"/>
          <w:shd w:val="clear" w:color="auto" w:fill="FFFFFF"/>
        </w:rPr>
        <w:t xml:space="preserve">The participant </w:t>
      </w:r>
      <w:r w:rsidR="00374EF7" w:rsidRPr="00EC619B">
        <w:rPr>
          <w:rFonts w:ascii="Times" w:hAnsi="Times" w:cs="Times"/>
          <w:sz w:val="24"/>
          <w:szCs w:val="24"/>
          <w:shd w:val="clear" w:color="auto" w:fill="FFFFFF"/>
        </w:rPr>
        <w:t xml:space="preserve">noted that she always tended to be able to get people to act or decide for her, but could not detail what she did that enabled this to happen.   </w:t>
      </w:r>
    </w:p>
    <w:p w:rsidR="00090784" w:rsidRPr="00090784" w:rsidRDefault="0063361D" w:rsidP="00090784">
      <w:pPr>
        <w:pStyle w:val="Heading2"/>
        <w:spacing w:line="480" w:lineRule="auto"/>
        <w:rPr>
          <w:rFonts w:ascii="Times" w:hAnsi="Times" w:cs="Times"/>
          <w:color w:val="auto"/>
          <w:sz w:val="24"/>
          <w:szCs w:val="24"/>
        </w:rPr>
      </w:pPr>
      <w:bookmarkStart w:id="5" w:name="_Toc396310299"/>
      <w:bookmarkStart w:id="6" w:name="_Toc396310298"/>
      <w:r>
        <w:rPr>
          <w:rFonts w:ascii="Times" w:hAnsi="Times" w:cs="Times"/>
          <w:color w:val="auto"/>
          <w:sz w:val="24"/>
          <w:szCs w:val="24"/>
        </w:rPr>
        <w:lastRenderedPageBreak/>
        <w:t xml:space="preserve">Treatment </w:t>
      </w:r>
      <w:r w:rsidR="00090784" w:rsidRPr="00450F2B">
        <w:rPr>
          <w:rFonts w:ascii="Times New Roman" w:hAnsi="Times New Roman" w:cs="Times New Roman"/>
        </w:rPr>
        <w:t xml:space="preserve"> </w:t>
      </w:r>
    </w:p>
    <w:p w:rsidR="00BD4441" w:rsidRDefault="00090784" w:rsidP="003B4227">
      <w:pPr>
        <w:spacing w:line="480" w:lineRule="auto"/>
        <w:rPr>
          <w:rFonts w:ascii="Times New Roman" w:hAnsi="Times New Roman" w:cs="Times New Roman"/>
          <w:sz w:val="24"/>
          <w:szCs w:val="24"/>
        </w:rPr>
      </w:pPr>
      <w:r w:rsidRPr="00090784">
        <w:rPr>
          <w:rFonts w:ascii="Times New Roman" w:hAnsi="Times New Roman" w:cs="Times New Roman"/>
          <w:sz w:val="24"/>
          <w:szCs w:val="24"/>
        </w:rPr>
        <w:t>CAT is a time-limited psychotherapy delivered in 8, 16 or 24 session contracts according to the severity of the presenting problem</w:t>
      </w:r>
      <w:r>
        <w:rPr>
          <w:rFonts w:ascii="Times New Roman" w:hAnsi="Times New Roman" w:cs="Times New Roman"/>
          <w:sz w:val="24"/>
          <w:szCs w:val="24"/>
        </w:rPr>
        <w:t>, with the current case being treated with 24 sessions due to the presence of PD</w:t>
      </w:r>
      <w:r w:rsidR="00707BEA">
        <w:rPr>
          <w:rFonts w:ascii="Times New Roman" w:hAnsi="Times New Roman" w:cs="Times New Roman"/>
          <w:sz w:val="24"/>
          <w:szCs w:val="24"/>
        </w:rPr>
        <w:t xml:space="preserve"> </w:t>
      </w:r>
      <w:r w:rsidR="00707BEA" w:rsidRPr="00090784">
        <w:rPr>
          <w:rFonts w:ascii="Times New Roman" w:hAnsi="Times New Roman" w:cs="Times New Roman"/>
          <w:sz w:val="24"/>
          <w:szCs w:val="24"/>
        </w:rPr>
        <w:t>(Ryle &amp; Kerr, 2002)</w:t>
      </w:r>
      <w:r w:rsidRPr="00090784">
        <w:rPr>
          <w:rFonts w:ascii="Times New Roman" w:hAnsi="Times New Roman" w:cs="Times New Roman"/>
          <w:sz w:val="24"/>
          <w:szCs w:val="24"/>
        </w:rPr>
        <w:t xml:space="preserve">.  Sessions </w:t>
      </w:r>
      <w:r>
        <w:rPr>
          <w:rFonts w:ascii="Times New Roman" w:hAnsi="Times New Roman" w:cs="Times New Roman"/>
          <w:sz w:val="24"/>
          <w:szCs w:val="24"/>
        </w:rPr>
        <w:t xml:space="preserve">were </w:t>
      </w:r>
      <w:r w:rsidR="003B4227">
        <w:rPr>
          <w:rFonts w:ascii="Times New Roman" w:hAnsi="Times New Roman" w:cs="Times New Roman"/>
          <w:sz w:val="24"/>
          <w:szCs w:val="24"/>
        </w:rPr>
        <w:t xml:space="preserve">weekly, </w:t>
      </w:r>
      <w:r w:rsidRPr="00090784">
        <w:rPr>
          <w:rFonts w:ascii="Times New Roman" w:hAnsi="Times New Roman" w:cs="Times New Roman"/>
          <w:sz w:val="24"/>
          <w:szCs w:val="24"/>
        </w:rPr>
        <w:t>last</w:t>
      </w:r>
      <w:r>
        <w:rPr>
          <w:rFonts w:ascii="Times New Roman" w:hAnsi="Times New Roman" w:cs="Times New Roman"/>
          <w:sz w:val="24"/>
          <w:szCs w:val="24"/>
        </w:rPr>
        <w:t>ed for 50-minutes</w:t>
      </w:r>
      <w:r w:rsidR="003B4227">
        <w:rPr>
          <w:rFonts w:ascii="Times New Roman" w:hAnsi="Times New Roman" w:cs="Times New Roman"/>
          <w:sz w:val="24"/>
          <w:szCs w:val="24"/>
        </w:rPr>
        <w:t xml:space="preserve"> and every session was attended.  </w:t>
      </w:r>
      <w:r w:rsidR="006B271D" w:rsidRPr="00090784">
        <w:rPr>
          <w:rFonts w:ascii="Times New Roman" w:hAnsi="Times New Roman" w:cs="Times New Roman"/>
          <w:sz w:val="24"/>
          <w:szCs w:val="24"/>
        </w:rPr>
        <w:t xml:space="preserve">The </w:t>
      </w:r>
      <w:r w:rsidR="006B271D" w:rsidRPr="00090784">
        <w:rPr>
          <w:rFonts w:ascii="Times New Roman" w:hAnsi="Times New Roman" w:cs="Times New Roman"/>
          <w:sz w:val="24"/>
          <w:szCs w:val="24"/>
          <w:shd w:val="clear" w:color="auto" w:fill="FFFFFF"/>
        </w:rPr>
        <w:t>a</w:t>
      </w:r>
      <w:r w:rsidR="006B271D" w:rsidRPr="00090784">
        <w:rPr>
          <w:rFonts w:ascii="Times New Roman" w:hAnsi="Times New Roman" w:cs="Times New Roman"/>
          <w:sz w:val="24"/>
          <w:szCs w:val="24"/>
        </w:rPr>
        <w:t xml:space="preserve">ssessment and treatment methods of CAT </w:t>
      </w:r>
      <w:r w:rsidR="006B271D">
        <w:rPr>
          <w:rFonts w:ascii="Times New Roman" w:hAnsi="Times New Roman" w:cs="Times New Roman"/>
          <w:sz w:val="24"/>
          <w:szCs w:val="24"/>
        </w:rPr>
        <w:t xml:space="preserve">for PD </w:t>
      </w:r>
      <w:r w:rsidR="006B271D" w:rsidRPr="00090784">
        <w:rPr>
          <w:rFonts w:ascii="Times New Roman" w:hAnsi="Times New Roman" w:cs="Times New Roman"/>
          <w:sz w:val="24"/>
          <w:szCs w:val="24"/>
        </w:rPr>
        <w:t>have been clearly established and delineated (</w:t>
      </w:r>
      <w:r w:rsidR="006B271D" w:rsidRPr="00090784">
        <w:rPr>
          <w:rFonts w:ascii="Times New Roman" w:hAnsi="Times New Roman" w:cs="Times New Roman"/>
          <w:sz w:val="24"/>
          <w:szCs w:val="24"/>
          <w:shd w:val="clear" w:color="auto" w:fill="FFFFFF"/>
        </w:rPr>
        <w:t>Ryle &amp; Ke</w:t>
      </w:r>
      <w:r w:rsidR="006B271D">
        <w:rPr>
          <w:rFonts w:ascii="Times New Roman" w:hAnsi="Times New Roman" w:cs="Times New Roman"/>
          <w:sz w:val="24"/>
          <w:szCs w:val="24"/>
          <w:shd w:val="clear" w:color="auto" w:fill="FFFFFF"/>
        </w:rPr>
        <w:t>llett, 2018</w:t>
      </w:r>
      <w:r w:rsidR="006B271D" w:rsidRPr="00090784">
        <w:rPr>
          <w:rFonts w:ascii="Times New Roman" w:hAnsi="Times New Roman" w:cs="Times New Roman"/>
          <w:sz w:val="24"/>
          <w:szCs w:val="24"/>
          <w:shd w:val="clear" w:color="auto" w:fill="FFFFFF"/>
        </w:rPr>
        <w:t>)</w:t>
      </w:r>
      <w:r w:rsidR="006B271D">
        <w:rPr>
          <w:rFonts w:ascii="Times New Roman" w:hAnsi="Times New Roman" w:cs="Times New Roman"/>
          <w:sz w:val="24"/>
          <w:szCs w:val="24"/>
          <w:shd w:val="clear" w:color="auto" w:fill="FFFFFF"/>
        </w:rPr>
        <w:t xml:space="preserve"> and have a three-phase </w:t>
      </w:r>
      <w:r w:rsidR="006B271D" w:rsidRPr="001E6BF1">
        <w:rPr>
          <w:rFonts w:ascii="Times New Roman" w:hAnsi="Times New Roman" w:cs="Times New Roman"/>
          <w:i/>
          <w:sz w:val="24"/>
          <w:szCs w:val="24"/>
        </w:rPr>
        <w:t xml:space="preserve">reformulation, recognition </w:t>
      </w:r>
      <w:r w:rsidR="006B271D" w:rsidRPr="001E6BF1">
        <w:rPr>
          <w:rFonts w:ascii="Times New Roman" w:hAnsi="Times New Roman" w:cs="Times New Roman"/>
          <w:sz w:val="24"/>
          <w:szCs w:val="24"/>
        </w:rPr>
        <w:t>and</w:t>
      </w:r>
      <w:r w:rsidR="006B271D" w:rsidRPr="001E6BF1">
        <w:rPr>
          <w:rFonts w:ascii="Times New Roman" w:hAnsi="Times New Roman" w:cs="Times New Roman"/>
          <w:i/>
          <w:sz w:val="24"/>
          <w:szCs w:val="24"/>
        </w:rPr>
        <w:t xml:space="preserve"> revision</w:t>
      </w:r>
      <w:r w:rsidR="006B271D">
        <w:rPr>
          <w:rFonts w:ascii="Times New Roman" w:hAnsi="Times New Roman" w:cs="Times New Roman"/>
          <w:sz w:val="24"/>
          <w:szCs w:val="24"/>
        </w:rPr>
        <w:t xml:space="preserve"> structure (Ryle &amp; Kellett, 2018)</w:t>
      </w:r>
      <w:r w:rsidRPr="00090784">
        <w:rPr>
          <w:rFonts w:ascii="Times New Roman" w:hAnsi="Times New Roman" w:cs="Times New Roman"/>
          <w:sz w:val="24"/>
          <w:szCs w:val="24"/>
        </w:rPr>
        <w:t xml:space="preserve">.  </w:t>
      </w:r>
      <w:r w:rsidR="009F2090">
        <w:rPr>
          <w:rFonts w:ascii="Times New Roman" w:hAnsi="Times New Roman" w:cs="Times New Roman"/>
          <w:sz w:val="24"/>
          <w:szCs w:val="24"/>
        </w:rPr>
        <w:t xml:space="preserve">Procedural </w:t>
      </w:r>
      <w:r w:rsidR="001D4D42">
        <w:rPr>
          <w:rFonts w:ascii="Times New Roman" w:hAnsi="Times New Roman" w:cs="Times New Roman"/>
          <w:sz w:val="24"/>
          <w:szCs w:val="24"/>
        </w:rPr>
        <w:t xml:space="preserve">fidelity </w:t>
      </w:r>
      <w:r w:rsidR="009F2090">
        <w:rPr>
          <w:rFonts w:ascii="Times New Roman" w:hAnsi="Times New Roman" w:cs="Times New Roman"/>
          <w:sz w:val="24"/>
          <w:szCs w:val="24"/>
        </w:rPr>
        <w:t xml:space="preserve">to the </w:t>
      </w:r>
      <w:r w:rsidR="001D4D42">
        <w:rPr>
          <w:rFonts w:ascii="Times New Roman" w:hAnsi="Times New Roman" w:cs="Times New Roman"/>
          <w:sz w:val="24"/>
          <w:szCs w:val="24"/>
        </w:rPr>
        <w:t>CAT model was assessed using the comp</w:t>
      </w:r>
      <w:r w:rsidR="006B271D">
        <w:rPr>
          <w:rFonts w:ascii="Times New Roman" w:hAnsi="Times New Roman" w:cs="Times New Roman"/>
          <w:sz w:val="24"/>
          <w:szCs w:val="24"/>
        </w:rPr>
        <w:t>e</w:t>
      </w:r>
      <w:r w:rsidR="001D4D42">
        <w:rPr>
          <w:rFonts w:ascii="Times New Roman" w:hAnsi="Times New Roman" w:cs="Times New Roman"/>
          <w:sz w:val="24"/>
          <w:szCs w:val="24"/>
        </w:rPr>
        <w:t>te</w:t>
      </w:r>
      <w:r w:rsidR="006B271D">
        <w:rPr>
          <w:rFonts w:ascii="Times New Roman" w:hAnsi="Times New Roman" w:cs="Times New Roman"/>
          <w:sz w:val="24"/>
          <w:szCs w:val="24"/>
        </w:rPr>
        <w:t>n</w:t>
      </w:r>
      <w:r w:rsidR="001D4D42">
        <w:rPr>
          <w:rFonts w:ascii="Times New Roman" w:hAnsi="Times New Roman" w:cs="Times New Roman"/>
          <w:sz w:val="24"/>
          <w:szCs w:val="24"/>
        </w:rPr>
        <w:t xml:space="preserve">ce in cognitive analytic therapy </w:t>
      </w:r>
      <w:r w:rsidR="006B271D">
        <w:rPr>
          <w:rFonts w:ascii="Times New Roman" w:hAnsi="Times New Roman" w:cs="Times New Roman"/>
          <w:sz w:val="24"/>
          <w:szCs w:val="24"/>
        </w:rPr>
        <w:t xml:space="preserve">measure </w:t>
      </w:r>
      <w:r w:rsidR="001D4D42">
        <w:rPr>
          <w:rFonts w:ascii="Times New Roman" w:hAnsi="Times New Roman" w:cs="Times New Roman"/>
          <w:sz w:val="24"/>
          <w:szCs w:val="24"/>
        </w:rPr>
        <w:t>(CCAT; Bennett &amp; Parry, 2004).</w:t>
      </w:r>
      <w:r w:rsidR="006B271D">
        <w:rPr>
          <w:rFonts w:ascii="Times New Roman" w:hAnsi="Times New Roman" w:cs="Times New Roman"/>
          <w:sz w:val="24"/>
          <w:szCs w:val="24"/>
        </w:rPr>
        <w:t xml:space="preserve">  Three sessions were recorded and analysed by an independent CAT therapist.  CCAT scores need to be &gt;20 to represent competent C</w:t>
      </w:r>
      <w:r w:rsidR="003807F3">
        <w:rPr>
          <w:rFonts w:ascii="Times New Roman" w:hAnsi="Times New Roman" w:cs="Times New Roman"/>
          <w:sz w:val="24"/>
          <w:szCs w:val="24"/>
        </w:rPr>
        <w:t>A</w:t>
      </w:r>
      <w:r w:rsidR="006B271D">
        <w:rPr>
          <w:rFonts w:ascii="Times New Roman" w:hAnsi="Times New Roman" w:cs="Times New Roman"/>
          <w:sz w:val="24"/>
          <w:szCs w:val="24"/>
        </w:rPr>
        <w:t xml:space="preserve">T and the sessions were scored 28, 32, 26 respectively, indicating that the treatment was CAT and it was being competently delivered.  </w:t>
      </w:r>
    </w:p>
    <w:p w:rsidR="001E6BF1" w:rsidRDefault="006B271D" w:rsidP="00BD444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090784" w:rsidRPr="00090784">
        <w:rPr>
          <w:rFonts w:ascii="Times New Roman" w:hAnsi="Times New Roman" w:cs="Times New Roman"/>
          <w:sz w:val="24"/>
          <w:szCs w:val="24"/>
        </w:rPr>
        <w:t xml:space="preserve">CAT </w:t>
      </w:r>
      <w:r>
        <w:rPr>
          <w:rFonts w:ascii="Times New Roman" w:hAnsi="Times New Roman" w:cs="Times New Roman"/>
          <w:sz w:val="24"/>
          <w:szCs w:val="24"/>
        </w:rPr>
        <w:t>delivered consisted of</w:t>
      </w:r>
      <w:r w:rsidR="00090784" w:rsidRPr="00090784">
        <w:rPr>
          <w:rFonts w:ascii="Times New Roman" w:hAnsi="Times New Roman" w:cs="Times New Roman"/>
          <w:sz w:val="24"/>
          <w:szCs w:val="24"/>
        </w:rPr>
        <w:t xml:space="preserve"> three stages </w:t>
      </w:r>
      <w:r w:rsidR="00BD4441">
        <w:rPr>
          <w:rFonts w:ascii="Times New Roman" w:hAnsi="Times New Roman" w:cs="Times New Roman"/>
          <w:sz w:val="24"/>
          <w:szCs w:val="24"/>
        </w:rPr>
        <w:t>consistent wit</w:t>
      </w:r>
      <w:r w:rsidR="001E6BF1">
        <w:rPr>
          <w:rFonts w:ascii="Times New Roman" w:hAnsi="Times New Roman" w:cs="Times New Roman"/>
          <w:sz w:val="24"/>
          <w:szCs w:val="24"/>
        </w:rPr>
        <w:t xml:space="preserve">h </w:t>
      </w:r>
      <w:r w:rsidR="00BD4441">
        <w:rPr>
          <w:rFonts w:ascii="Times New Roman" w:hAnsi="Times New Roman" w:cs="Times New Roman"/>
          <w:sz w:val="24"/>
          <w:szCs w:val="24"/>
        </w:rPr>
        <w:t xml:space="preserve">the clinical model </w:t>
      </w:r>
      <w:r w:rsidR="001E6BF1">
        <w:rPr>
          <w:rFonts w:ascii="Times New Roman" w:hAnsi="Times New Roman" w:cs="Times New Roman"/>
          <w:sz w:val="24"/>
          <w:szCs w:val="24"/>
        </w:rPr>
        <w:t xml:space="preserve">(Ryle &amp; Kellett, 2018) of working with PD; </w:t>
      </w:r>
      <w:r w:rsidR="00090784" w:rsidRPr="00090784">
        <w:rPr>
          <w:rFonts w:ascii="Times New Roman" w:hAnsi="Times New Roman" w:cs="Times New Roman"/>
          <w:sz w:val="24"/>
          <w:szCs w:val="24"/>
        </w:rPr>
        <w:t>(a)</w:t>
      </w:r>
      <w:r w:rsidR="00B21EA7">
        <w:rPr>
          <w:rFonts w:ascii="Times New Roman" w:hAnsi="Times New Roman" w:cs="Times New Roman"/>
          <w:sz w:val="24"/>
          <w:szCs w:val="24"/>
        </w:rPr>
        <w:t xml:space="preserve"> </w:t>
      </w:r>
      <w:r w:rsidR="00B21EA7" w:rsidRPr="00B21EA7">
        <w:rPr>
          <w:rFonts w:ascii="Times New Roman" w:hAnsi="Times New Roman" w:cs="Times New Roman"/>
          <w:i/>
          <w:sz w:val="24"/>
          <w:szCs w:val="24"/>
        </w:rPr>
        <w:t>reformulation</w:t>
      </w:r>
      <w:r w:rsidR="00B21EA7">
        <w:rPr>
          <w:rFonts w:ascii="Times New Roman" w:hAnsi="Times New Roman" w:cs="Times New Roman"/>
          <w:i/>
          <w:sz w:val="24"/>
          <w:szCs w:val="24"/>
        </w:rPr>
        <w:t xml:space="preserve">, </w:t>
      </w:r>
      <w:r w:rsidR="00B21EA7" w:rsidRPr="00B21EA7">
        <w:rPr>
          <w:rFonts w:ascii="Times New Roman" w:hAnsi="Times New Roman" w:cs="Times New Roman"/>
          <w:sz w:val="24"/>
          <w:szCs w:val="24"/>
        </w:rPr>
        <w:t xml:space="preserve">this </w:t>
      </w:r>
      <w:r w:rsidR="00B21EA7">
        <w:rPr>
          <w:rFonts w:ascii="Times New Roman" w:hAnsi="Times New Roman" w:cs="Times New Roman"/>
          <w:sz w:val="24"/>
          <w:szCs w:val="24"/>
        </w:rPr>
        <w:t xml:space="preserve">consisted of </w:t>
      </w:r>
      <w:r>
        <w:rPr>
          <w:rFonts w:ascii="Times New Roman" w:hAnsi="Times New Roman" w:cs="Times New Roman"/>
          <w:sz w:val="24"/>
          <w:szCs w:val="24"/>
        </w:rPr>
        <w:t xml:space="preserve">three sessions of </w:t>
      </w:r>
      <w:r w:rsidR="00090784" w:rsidRPr="00090784">
        <w:rPr>
          <w:rFonts w:ascii="Times New Roman" w:hAnsi="Times New Roman" w:cs="Times New Roman"/>
          <w:sz w:val="24"/>
          <w:szCs w:val="24"/>
        </w:rPr>
        <w:t xml:space="preserve">assessment </w:t>
      </w:r>
      <w:r>
        <w:rPr>
          <w:rFonts w:ascii="Times New Roman" w:hAnsi="Times New Roman" w:cs="Times New Roman"/>
          <w:sz w:val="24"/>
          <w:szCs w:val="24"/>
        </w:rPr>
        <w:t xml:space="preserve">enabling a </w:t>
      </w:r>
      <w:r w:rsidR="00090784" w:rsidRPr="00090784">
        <w:rPr>
          <w:rFonts w:ascii="Times New Roman" w:hAnsi="Times New Roman" w:cs="Times New Roman"/>
          <w:sz w:val="24"/>
          <w:szCs w:val="24"/>
        </w:rPr>
        <w:t xml:space="preserve">narrative reformulation describing the </w:t>
      </w:r>
      <w:r>
        <w:rPr>
          <w:rFonts w:ascii="Times New Roman" w:hAnsi="Times New Roman" w:cs="Times New Roman"/>
          <w:sz w:val="24"/>
          <w:szCs w:val="24"/>
        </w:rPr>
        <w:t xml:space="preserve">target problems of the participant (dependency and low mood), the developmental origins </w:t>
      </w:r>
      <w:r w:rsidR="00B21EA7">
        <w:rPr>
          <w:rFonts w:ascii="Times New Roman" w:hAnsi="Times New Roman" w:cs="Times New Roman"/>
          <w:sz w:val="24"/>
          <w:szCs w:val="24"/>
        </w:rPr>
        <w:t>of the dependency</w:t>
      </w:r>
      <w:r w:rsidR="008D2DAB">
        <w:rPr>
          <w:rFonts w:ascii="Times New Roman" w:hAnsi="Times New Roman" w:cs="Times New Roman"/>
          <w:sz w:val="24"/>
          <w:szCs w:val="24"/>
        </w:rPr>
        <w:t xml:space="preserve"> </w:t>
      </w:r>
      <w:r w:rsidR="003B4227">
        <w:rPr>
          <w:rFonts w:ascii="Times New Roman" w:hAnsi="Times New Roman" w:cs="Times New Roman"/>
          <w:sz w:val="24"/>
          <w:szCs w:val="24"/>
        </w:rPr>
        <w:t>(an enmeshed state with the mother)</w:t>
      </w:r>
      <w:r>
        <w:rPr>
          <w:rFonts w:ascii="Times New Roman" w:hAnsi="Times New Roman" w:cs="Times New Roman"/>
          <w:sz w:val="24"/>
          <w:szCs w:val="24"/>
        </w:rPr>
        <w:t xml:space="preserve">, how the </w:t>
      </w:r>
      <w:r w:rsidR="00B21EA7">
        <w:rPr>
          <w:rFonts w:ascii="Times New Roman" w:hAnsi="Times New Roman" w:cs="Times New Roman"/>
          <w:sz w:val="24"/>
          <w:szCs w:val="24"/>
        </w:rPr>
        <w:t xml:space="preserve">dependency and depression </w:t>
      </w:r>
      <w:r>
        <w:rPr>
          <w:rFonts w:ascii="Times New Roman" w:hAnsi="Times New Roman" w:cs="Times New Roman"/>
          <w:sz w:val="24"/>
          <w:szCs w:val="24"/>
        </w:rPr>
        <w:t>were maintained in the present day (</w:t>
      </w:r>
      <w:r w:rsidR="00B21EA7">
        <w:rPr>
          <w:rFonts w:ascii="Times New Roman" w:hAnsi="Times New Roman" w:cs="Times New Roman"/>
          <w:sz w:val="24"/>
          <w:szCs w:val="24"/>
        </w:rPr>
        <w:t xml:space="preserve">i.e. </w:t>
      </w:r>
      <w:r>
        <w:rPr>
          <w:rFonts w:ascii="Times New Roman" w:hAnsi="Times New Roman" w:cs="Times New Roman"/>
          <w:sz w:val="24"/>
          <w:szCs w:val="24"/>
        </w:rPr>
        <w:t xml:space="preserve">target problem procedures) and hypothesising about the </w:t>
      </w:r>
      <w:r w:rsidR="00090784" w:rsidRPr="00090784">
        <w:rPr>
          <w:rFonts w:ascii="Times New Roman" w:hAnsi="Times New Roman" w:cs="Times New Roman"/>
          <w:sz w:val="24"/>
          <w:szCs w:val="24"/>
        </w:rPr>
        <w:t xml:space="preserve">manner in which the patient might experience the help offered </w:t>
      </w:r>
      <w:r w:rsidR="00B21EA7">
        <w:rPr>
          <w:rFonts w:ascii="Times New Roman" w:hAnsi="Times New Roman" w:cs="Times New Roman"/>
          <w:sz w:val="24"/>
          <w:szCs w:val="24"/>
        </w:rPr>
        <w:t>by the therapist (i.e. they would want the therapist to make all the decisions and feel abandoned at the end of treatment)</w:t>
      </w:r>
      <w:r w:rsidR="00090784" w:rsidRPr="00090784">
        <w:rPr>
          <w:rFonts w:ascii="Times New Roman" w:hAnsi="Times New Roman" w:cs="Times New Roman"/>
          <w:sz w:val="24"/>
          <w:szCs w:val="24"/>
        </w:rPr>
        <w:t xml:space="preserve">, (b) </w:t>
      </w:r>
      <w:r w:rsidR="00090784" w:rsidRPr="00B21EA7">
        <w:rPr>
          <w:rFonts w:ascii="Times New Roman" w:hAnsi="Times New Roman" w:cs="Times New Roman"/>
          <w:i/>
          <w:sz w:val="24"/>
          <w:szCs w:val="24"/>
        </w:rPr>
        <w:t>recognition</w:t>
      </w:r>
      <w:r w:rsidR="00B21EA7">
        <w:rPr>
          <w:rFonts w:ascii="Times New Roman" w:hAnsi="Times New Roman" w:cs="Times New Roman"/>
          <w:i/>
          <w:sz w:val="24"/>
          <w:szCs w:val="24"/>
        </w:rPr>
        <w:t xml:space="preserve">, </w:t>
      </w:r>
      <w:r w:rsidR="00B21EA7" w:rsidRPr="00B21EA7">
        <w:rPr>
          <w:rFonts w:ascii="Times New Roman" w:hAnsi="Times New Roman" w:cs="Times New Roman"/>
          <w:sz w:val="24"/>
          <w:szCs w:val="24"/>
        </w:rPr>
        <w:t xml:space="preserve">this </w:t>
      </w:r>
      <w:r w:rsidR="00B21EA7">
        <w:rPr>
          <w:rFonts w:ascii="Times New Roman" w:hAnsi="Times New Roman" w:cs="Times New Roman"/>
          <w:sz w:val="24"/>
          <w:szCs w:val="24"/>
        </w:rPr>
        <w:t xml:space="preserve">aspect of the work was </w:t>
      </w:r>
      <w:r w:rsidR="00090784" w:rsidRPr="00090784">
        <w:rPr>
          <w:rFonts w:ascii="Times New Roman" w:hAnsi="Times New Roman" w:cs="Times New Roman"/>
          <w:sz w:val="24"/>
          <w:szCs w:val="24"/>
        </w:rPr>
        <w:t xml:space="preserve">marked by methods to enhance self-awareness of problematic states/roles/procedures, via production of a sequential diagrammatic reformulation (SDR) and associated self-monitoring </w:t>
      </w:r>
      <w:r w:rsidR="003B4227">
        <w:rPr>
          <w:rFonts w:ascii="Times New Roman" w:hAnsi="Times New Roman" w:cs="Times New Roman"/>
          <w:sz w:val="24"/>
          <w:szCs w:val="24"/>
        </w:rPr>
        <w:t xml:space="preserve">in and out of sessions </w:t>
      </w:r>
      <w:r w:rsidR="00090784" w:rsidRPr="00090784">
        <w:rPr>
          <w:rFonts w:ascii="Times New Roman" w:hAnsi="Times New Roman" w:cs="Times New Roman"/>
          <w:sz w:val="24"/>
          <w:szCs w:val="24"/>
        </w:rPr>
        <w:t xml:space="preserve">and </w:t>
      </w:r>
      <w:r w:rsidR="00B21EA7">
        <w:rPr>
          <w:rFonts w:ascii="Times New Roman" w:hAnsi="Times New Roman" w:cs="Times New Roman"/>
          <w:sz w:val="24"/>
          <w:szCs w:val="24"/>
        </w:rPr>
        <w:t xml:space="preserve">(c) </w:t>
      </w:r>
      <w:r w:rsidR="00B21EA7" w:rsidRPr="00B21EA7">
        <w:rPr>
          <w:rFonts w:ascii="Times New Roman" w:hAnsi="Times New Roman" w:cs="Times New Roman"/>
          <w:i/>
          <w:sz w:val="24"/>
          <w:szCs w:val="24"/>
        </w:rPr>
        <w:t>revision</w:t>
      </w:r>
      <w:r w:rsidR="00090784" w:rsidRPr="00090784">
        <w:rPr>
          <w:rFonts w:ascii="Times New Roman" w:hAnsi="Times New Roman" w:cs="Times New Roman"/>
          <w:sz w:val="24"/>
          <w:szCs w:val="24"/>
        </w:rPr>
        <w:t xml:space="preserve"> focused on application of change methods (‘exits’ in the language of CAT) which </w:t>
      </w:r>
      <w:r w:rsidR="003B4227">
        <w:rPr>
          <w:rFonts w:ascii="Times New Roman" w:hAnsi="Times New Roman" w:cs="Times New Roman"/>
          <w:sz w:val="24"/>
          <w:szCs w:val="24"/>
        </w:rPr>
        <w:t>were</w:t>
      </w:r>
      <w:r w:rsidR="00090784" w:rsidRPr="00090784">
        <w:rPr>
          <w:rFonts w:ascii="Times New Roman" w:hAnsi="Times New Roman" w:cs="Times New Roman"/>
          <w:sz w:val="24"/>
          <w:szCs w:val="24"/>
        </w:rPr>
        <w:t xml:space="preserve"> bespoke to the </w:t>
      </w:r>
      <w:r w:rsidR="003B4227">
        <w:rPr>
          <w:rFonts w:ascii="Times New Roman" w:hAnsi="Times New Roman" w:cs="Times New Roman"/>
          <w:sz w:val="24"/>
          <w:szCs w:val="24"/>
        </w:rPr>
        <w:t>participant</w:t>
      </w:r>
      <w:r w:rsidR="00090784" w:rsidRPr="00090784">
        <w:rPr>
          <w:rFonts w:ascii="Times New Roman" w:hAnsi="Times New Roman" w:cs="Times New Roman"/>
          <w:sz w:val="24"/>
          <w:szCs w:val="24"/>
        </w:rPr>
        <w:t xml:space="preserve">, their </w:t>
      </w:r>
      <w:r w:rsidR="00090784" w:rsidRPr="00090784">
        <w:rPr>
          <w:rFonts w:ascii="Times New Roman" w:hAnsi="Times New Roman" w:cs="Times New Roman"/>
          <w:sz w:val="24"/>
          <w:szCs w:val="24"/>
        </w:rPr>
        <w:lastRenderedPageBreak/>
        <w:t xml:space="preserve">individual reformulation and their zone of proximal development (ZPD).  </w:t>
      </w:r>
      <w:r w:rsidR="008D2DAB" w:rsidRPr="00090784">
        <w:rPr>
          <w:rFonts w:ascii="Times New Roman" w:hAnsi="Times New Roman" w:cs="Times New Roman"/>
          <w:sz w:val="24"/>
          <w:szCs w:val="24"/>
        </w:rPr>
        <w:t>In keeping with CAT practice, changes were visually labelled as ‘exits’ on SDRs (Ryle &amp; Kerr, 2002).</w:t>
      </w:r>
    </w:p>
    <w:p w:rsidR="00090784" w:rsidRPr="00090784" w:rsidRDefault="003807F3" w:rsidP="00BD4441">
      <w:pPr>
        <w:spacing w:line="480" w:lineRule="auto"/>
        <w:ind w:firstLine="720"/>
        <w:rPr>
          <w:rFonts w:ascii="Times New Roman" w:hAnsi="Times New Roman" w:cs="Times New Roman"/>
          <w:sz w:val="24"/>
          <w:szCs w:val="24"/>
        </w:rPr>
      </w:pPr>
      <w:r w:rsidRPr="00090784">
        <w:rPr>
          <w:rFonts w:ascii="Times New Roman" w:hAnsi="Times New Roman" w:cs="Times New Roman"/>
          <w:sz w:val="24"/>
          <w:szCs w:val="24"/>
        </w:rPr>
        <w:t xml:space="preserve">The SDR </w:t>
      </w:r>
      <w:r>
        <w:rPr>
          <w:rFonts w:ascii="Times New Roman" w:hAnsi="Times New Roman" w:cs="Times New Roman"/>
          <w:sz w:val="24"/>
          <w:szCs w:val="24"/>
        </w:rPr>
        <w:t>was</w:t>
      </w:r>
      <w:r w:rsidRPr="00090784">
        <w:rPr>
          <w:rFonts w:ascii="Times New Roman" w:hAnsi="Times New Roman" w:cs="Times New Roman"/>
          <w:sz w:val="24"/>
          <w:szCs w:val="24"/>
        </w:rPr>
        <w:t xml:space="preserve"> based upon the MSSM, in order</w:t>
      </w:r>
      <w:r w:rsidRPr="00090784">
        <w:rPr>
          <w:rStyle w:val="article-headermeta-info-data"/>
          <w:rFonts w:ascii="Times New Roman" w:hAnsi="Times New Roman" w:cs="Times New Roman"/>
          <w:sz w:val="24"/>
          <w:szCs w:val="24"/>
        </w:rPr>
        <w:t xml:space="preserve"> to visually display </w:t>
      </w:r>
      <w:r>
        <w:rPr>
          <w:rStyle w:val="article-headermeta-info-data"/>
          <w:rFonts w:ascii="Times New Roman" w:hAnsi="Times New Roman" w:cs="Times New Roman"/>
          <w:sz w:val="24"/>
          <w:szCs w:val="24"/>
        </w:rPr>
        <w:t>an</w:t>
      </w:r>
      <w:r w:rsidRPr="00090784">
        <w:rPr>
          <w:rStyle w:val="article-headermeta-info-data"/>
          <w:rFonts w:ascii="Times New Roman" w:hAnsi="Times New Roman" w:cs="Times New Roman"/>
          <w:sz w:val="24"/>
          <w:szCs w:val="24"/>
        </w:rPr>
        <w:t xml:space="preserve"> </w:t>
      </w:r>
      <w:r>
        <w:rPr>
          <w:rStyle w:val="article-headermeta-info-data"/>
          <w:rFonts w:ascii="Times New Roman" w:hAnsi="Times New Roman" w:cs="Times New Roman"/>
          <w:sz w:val="24"/>
          <w:szCs w:val="24"/>
        </w:rPr>
        <w:t>enmeshed</w:t>
      </w:r>
      <w:r w:rsidR="00BD4441">
        <w:rPr>
          <w:rStyle w:val="article-headermeta-info-data"/>
          <w:rFonts w:ascii="Times New Roman" w:hAnsi="Times New Roman" w:cs="Times New Roman"/>
          <w:sz w:val="24"/>
          <w:szCs w:val="24"/>
        </w:rPr>
        <w:t>/</w:t>
      </w:r>
      <w:r>
        <w:rPr>
          <w:rStyle w:val="article-headermeta-info-data"/>
          <w:rFonts w:ascii="Times New Roman" w:hAnsi="Times New Roman" w:cs="Times New Roman"/>
          <w:sz w:val="24"/>
          <w:szCs w:val="24"/>
        </w:rPr>
        <w:t>dependent state (i.e. containing an over-caring to smothered reciprocal role)</w:t>
      </w:r>
      <w:r w:rsidR="00BD4441">
        <w:rPr>
          <w:rStyle w:val="article-headermeta-info-data"/>
          <w:rFonts w:ascii="Times New Roman" w:hAnsi="Times New Roman" w:cs="Times New Roman"/>
          <w:sz w:val="24"/>
          <w:szCs w:val="24"/>
        </w:rPr>
        <w:t xml:space="preserve">, a </w:t>
      </w:r>
      <w:r>
        <w:rPr>
          <w:rStyle w:val="article-headermeta-info-data"/>
          <w:rFonts w:ascii="Times New Roman" w:hAnsi="Times New Roman" w:cs="Times New Roman"/>
          <w:sz w:val="24"/>
          <w:szCs w:val="24"/>
        </w:rPr>
        <w:t>depressed state (i.e</w:t>
      </w:r>
      <w:r w:rsidRPr="00090784">
        <w:rPr>
          <w:rFonts w:ascii="Times New Roman" w:hAnsi="Times New Roman" w:cs="Times New Roman"/>
          <w:sz w:val="24"/>
          <w:szCs w:val="24"/>
        </w:rPr>
        <w:t>.</w:t>
      </w:r>
      <w:r>
        <w:rPr>
          <w:rFonts w:ascii="Times New Roman" w:hAnsi="Times New Roman" w:cs="Times New Roman"/>
          <w:sz w:val="24"/>
          <w:szCs w:val="24"/>
        </w:rPr>
        <w:t xml:space="preserve"> containing a criticising to humiliated reciprocal role)</w:t>
      </w:r>
      <w:r w:rsidR="008A4E6A">
        <w:rPr>
          <w:rFonts w:ascii="Times New Roman" w:hAnsi="Times New Roman" w:cs="Times New Roman"/>
          <w:sz w:val="24"/>
          <w:szCs w:val="24"/>
        </w:rPr>
        <w:t>, a breakdown state</w:t>
      </w:r>
      <w:r w:rsidR="00707BEA">
        <w:rPr>
          <w:rFonts w:ascii="Times New Roman" w:hAnsi="Times New Roman" w:cs="Times New Roman"/>
          <w:sz w:val="24"/>
          <w:szCs w:val="24"/>
        </w:rPr>
        <w:t xml:space="preserve"> (i.e. containing feelings of humiliation and shame),</w:t>
      </w:r>
      <w:r w:rsidR="00BD4441">
        <w:rPr>
          <w:rFonts w:ascii="Times New Roman" w:hAnsi="Times New Roman" w:cs="Times New Roman"/>
          <w:sz w:val="24"/>
          <w:szCs w:val="24"/>
        </w:rPr>
        <w:t xml:space="preserve"> and an abandoned state (i.e. containing an abandoning to </w:t>
      </w:r>
      <w:r w:rsidR="008D2DAB">
        <w:rPr>
          <w:rFonts w:ascii="Times New Roman" w:hAnsi="Times New Roman" w:cs="Times New Roman"/>
          <w:sz w:val="24"/>
          <w:szCs w:val="24"/>
        </w:rPr>
        <w:t>alone/</w:t>
      </w:r>
      <w:r w:rsidR="00BD4441">
        <w:rPr>
          <w:rFonts w:ascii="Times New Roman" w:hAnsi="Times New Roman" w:cs="Times New Roman"/>
          <w:sz w:val="24"/>
          <w:szCs w:val="24"/>
        </w:rPr>
        <w:t>abandoned reciprocal role)</w:t>
      </w:r>
      <w:r>
        <w:rPr>
          <w:rFonts w:ascii="Times New Roman" w:hAnsi="Times New Roman" w:cs="Times New Roman"/>
          <w:sz w:val="24"/>
          <w:szCs w:val="24"/>
        </w:rPr>
        <w:t xml:space="preserve">.  The DPD </w:t>
      </w:r>
      <w:r w:rsidRPr="00090784">
        <w:rPr>
          <w:rFonts w:ascii="Times New Roman" w:hAnsi="Times New Roman" w:cs="Times New Roman"/>
          <w:sz w:val="24"/>
          <w:szCs w:val="24"/>
        </w:rPr>
        <w:t xml:space="preserve">was therefore conceptualized as a target problem </w:t>
      </w:r>
      <w:r>
        <w:rPr>
          <w:rFonts w:ascii="Times New Roman" w:hAnsi="Times New Roman" w:cs="Times New Roman"/>
          <w:sz w:val="24"/>
          <w:szCs w:val="24"/>
        </w:rPr>
        <w:t xml:space="preserve">that </w:t>
      </w:r>
      <w:r w:rsidRPr="00090784">
        <w:rPr>
          <w:rFonts w:ascii="Times New Roman" w:hAnsi="Times New Roman" w:cs="Times New Roman"/>
          <w:sz w:val="24"/>
          <w:szCs w:val="24"/>
        </w:rPr>
        <w:t>consist</w:t>
      </w:r>
      <w:r>
        <w:rPr>
          <w:rFonts w:ascii="Times New Roman" w:hAnsi="Times New Roman" w:cs="Times New Roman"/>
          <w:sz w:val="24"/>
          <w:szCs w:val="24"/>
        </w:rPr>
        <w:t>ed</w:t>
      </w:r>
      <w:r w:rsidRPr="00090784">
        <w:rPr>
          <w:rFonts w:ascii="Times New Roman" w:hAnsi="Times New Roman" w:cs="Times New Roman"/>
          <w:sz w:val="24"/>
          <w:szCs w:val="24"/>
        </w:rPr>
        <w:t xml:space="preserve"> of a range of </w:t>
      </w:r>
      <w:r w:rsidR="008A4E6A">
        <w:rPr>
          <w:rFonts w:ascii="Times New Roman" w:hAnsi="Times New Roman" w:cs="Times New Roman"/>
          <w:sz w:val="24"/>
          <w:szCs w:val="24"/>
        </w:rPr>
        <w:t>four</w:t>
      </w:r>
      <w:r w:rsidR="00BD4441">
        <w:rPr>
          <w:rFonts w:ascii="Times New Roman" w:hAnsi="Times New Roman" w:cs="Times New Roman"/>
          <w:sz w:val="24"/>
          <w:szCs w:val="24"/>
        </w:rPr>
        <w:t xml:space="preserve"> </w:t>
      </w:r>
      <w:r w:rsidRPr="00090784">
        <w:rPr>
          <w:rFonts w:ascii="Times New Roman" w:hAnsi="Times New Roman" w:cs="Times New Roman"/>
          <w:sz w:val="24"/>
          <w:szCs w:val="24"/>
        </w:rPr>
        <w:t>distinct dysfunctional states, supported by structural dissociation between identified states (Pollock et al. 2001)</w:t>
      </w:r>
      <w:r w:rsidR="00BD4441">
        <w:rPr>
          <w:rFonts w:ascii="Times New Roman" w:hAnsi="Times New Roman" w:cs="Times New Roman"/>
          <w:sz w:val="24"/>
          <w:szCs w:val="24"/>
        </w:rPr>
        <w:t>.  P</w:t>
      </w:r>
      <w:r w:rsidRPr="00090784">
        <w:rPr>
          <w:rFonts w:ascii="Times New Roman" w:hAnsi="Times New Roman" w:cs="Times New Roman"/>
          <w:sz w:val="24"/>
          <w:szCs w:val="24"/>
        </w:rPr>
        <w:t xml:space="preserve">rocedural sequences </w:t>
      </w:r>
      <w:r>
        <w:rPr>
          <w:rFonts w:ascii="Times New Roman" w:hAnsi="Times New Roman" w:cs="Times New Roman"/>
          <w:sz w:val="24"/>
          <w:szCs w:val="24"/>
        </w:rPr>
        <w:t>on the SDR</w:t>
      </w:r>
      <w:r w:rsidRPr="00090784">
        <w:rPr>
          <w:rFonts w:ascii="Times New Roman" w:hAnsi="Times New Roman" w:cs="Times New Roman"/>
          <w:sz w:val="24"/>
          <w:szCs w:val="24"/>
        </w:rPr>
        <w:t xml:space="preserve"> </w:t>
      </w:r>
      <w:r w:rsidR="00707BEA">
        <w:rPr>
          <w:rFonts w:ascii="Times New Roman" w:hAnsi="Times New Roman" w:cs="Times New Roman"/>
          <w:sz w:val="24"/>
          <w:szCs w:val="24"/>
        </w:rPr>
        <w:t xml:space="preserve">therefore </w:t>
      </w:r>
      <w:r>
        <w:rPr>
          <w:rFonts w:ascii="Times New Roman" w:hAnsi="Times New Roman" w:cs="Times New Roman"/>
          <w:sz w:val="24"/>
          <w:szCs w:val="24"/>
        </w:rPr>
        <w:t xml:space="preserve">labelled </w:t>
      </w:r>
      <w:r w:rsidR="00BD4441">
        <w:rPr>
          <w:rFonts w:ascii="Times New Roman" w:hAnsi="Times New Roman" w:cs="Times New Roman"/>
          <w:sz w:val="24"/>
          <w:szCs w:val="24"/>
        </w:rPr>
        <w:t xml:space="preserve">the manner in which the participant state-shifted.  </w:t>
      </w:r>
      <w:r w:rsidR="00090784" w:rsidRPr="00090784">
        <w:rPr>
          <w:rFonts w:ascii="Times New Roman" w:hAnsi="Times New Roman" w:cs="Times New Roman"/>
          <w:sz w:val="24"/>
          <w:szCs w:val="24"/>
        </w:rPr>
        <w:t xml:space="preserve">CAT therapists work relationally within the patient’s ZPD (Vygotsky, 1978) </w:t>
      </w:r>
      <w:r>
        <w:rPr>
          <w:rFonts w:ascii="Times New Roman" w:hAnsi="Times New Roman" w:cs="Times New Roman"/>
          <w:sz w:val="24"/>
          <w:szCs w:val="24"/>
        </w:rPr>
        <w:t>to scaffold</w:t>
      </w:r>
      <w:r w:rsidR="00090784" w:rsidRPr="00090784">
        <w:rPr>
          <w:rFonts w:ascii="Times New Roman" w:hAnsi="Times New Roman" w:cs="Times New Roman"/>
          <w:sz w:val="24"/>
          <w:szCs w:val="24"/>
        </w:rPr>
        <w:t xml:space="preserve"> </w:t>
      </w:r>
      <w:r>
        <w:rPr>
          <w:rFonts w:ascii="Times New Roman" w:hAnsi="Times New Roman" w:cs="Times New Roman"/>
          <w:sz w:val="24"/>
          <w:szCs w:val="24"/>
        </w:rPr>
        <w:t xml:space="preserve">therapeutic </w:t>
      </w:r>
      <w:r w:rsidR="00090784" w:rsidRPr="00090784">
        <w:rPr>
          <w:rFonts w:ascii="Times New Roman" w:hAnsi="Times New Roman" w:cs="Times New Roman"/>
          <w:sz w:val="24"/>
          <w:szCs w:val="24"/>
        </w:rPr>
        <w:t xml:space="preserve">change, by providing a non-collusive, challenging but supportive therapeutic relationship </w:t>
      </w:r>
      <w:r w:rsidR="009720F5">
        <w:rPr>
          <w:rFonts w:ascii="Times New Roman" w:hAnsi="Times New Roman" w:cs="Times New Roman"/>
          <w:sz w:val="24"/>
          <w:szCs w:val="24"/>
        </w:rPr>
        <w:t>that</w:t>
      </w:r>
      <w:r w:rsidR="00090784" w:rsidRPr="00090784">
        <w:rPr>
          <w:rFonts w:ascii="Times New Roman" w:hAnsi="Times New Roman" w:cs="Times New Roman"/>
          <w:sz w:val="24"/>
          <w:szCs w:val="24"/>
        </w:rPr>
        <w:t xml:space="preserve"> analyse</w:t>
      </w:r>
      <w:r w:rsidR="00707BEA">
        <w:rPr>
          <w:rFonts w:ascii="Times New Roman" w:hAnsi="Times New Roman" w:cs="Times New Roman"/>
          <w:sz w:val="24"/>
          <w:szCs w:val="24"/>
        </w:rPr>
        <w:t>d</w:t>
      </w:r>
      <w:r w:rsidR="00090784" w:rsidRPr="00090784">
        <w:rPr>
          <w:rFonts w:ascii="Times New Roman" w:hAnsi="Times New Roman" w:cs="Times New Roman"/>
          <w:sz w:val="24"/>
          <w:szCs w:val="24"/>
        </w:rPr>
        <w:t xml:space="preserve"> enactments</w:t>
      </w:r>
      <w:r w:rsidR="001A01BE">
        <w:rPr>
          <w:rFonts w:ascii="Times New Roman" w:hAnsi="Times New Roman" w:cs="Times New Roman"/>
          <w:sz w:val="24"/>
          <w:szCs w:val="24"/>
        </w:rPr>
        <w:t xml:space="preserve"> and actively repair</w:t>
      </w:r>
      <w:r w:rsidR="00707BEA">
        <w:rPr>
          <w:rFonts w:ascii="Times New Roman" w:hAnsi="Times New Roman" w:cs="Times New Roman"/>
          <w:sz w:val="24"/>
          <w:szCs w:val="24"/>
        </w:rPr>
        <w:t>ed</w:t>
      </w:r>
      <w:r w:rsidR="001A01BE">
        <w:rPr>
          <w:rFonts w:ascii="Times New Roman" w:hAnsi="Times New Roman" w:cs="Times New Roman"/>
          <w:sz w:val="24"/>
          <w:szCs w:val="24"/>
        </w:rPr>
        <w:t xml:space="preserve"> ruptures (</w:t>
      </w:r>
      <w:r w:rsidR="00090784" w:rsidRPr="00090784">
        <w:rPr>
          <w:rFonts w:ascii="Times New Roman" w:hAnsi="Times New Roman" w:cs="Times New Roman"/>
          <w:sz w:val="24"/>
          <w:szCs w:val="24"/>
        </w:rPr>
        <w:t xml:space="preserve">Ryle &amp; Kellett, 2018).  </w:t>
      </w:r>
      <w:r>
        <w:rPr>
          <w:rFonts w:ascii="Times New Roman" w:hAnsi="Times New Roman" w:cs="Times New Roman"/>
          <w:sz w:val="24"/>
          <w:szCs w:val="24"/>
        </w:rPr>
        <w:t xml:space="preserve">The change methods used </w:t>
      </w:r>
      <w:r w:rsidR="001A01BE">
        <w:rPr>
          <w:rFonts w:ascii="Times New Roman" w:hAnsi="Times New Roman" w:cs="Times New Roman"/>
          <w:sz w:val="24"/>
          <w:szCs w:val="24"/>
        </w:rPr>
        <w:t xml:space="preserve">in the current case </w:t>
      </w:r>
      <w:r>
        <w:rPr>
          <w:rFonts w:ascii="Times New Roman" w:hAnsi="Times New Roman" w:cs="Times New Roman"/>
          <w:sz w:val="24"/>
          <w:szCs w:val="24"/>
        </w:rPr>
        <w:t>can be summarised as</w:t>
      </w:r>
      <w:r w:rsidR="00090784" w:rsidRPr="00090784">
        <w:rPr>
          <w:rFonts w:ascii="Times New Roman" w:hAnsi="Times New Roman" w:cs="Times New Roman"/>
          <w:sz w:val="24"/>
          <w:szCs w:val="24"/>
        </w:rPr>
        <w:t>: (1) analysis of reciprocal role enactments in the therapeutic relationship</w:t>
      </w:r>
      <w:r>
        <w:rPr>
          <w:rFonts w:ascii="Times New Roman" w:hAnsi="Times New Roman" w:cs="Times New Roman"/>
          <w:sz w:val="24"/>
          <w:szCs w:val="24"/>
        </w:rPr>
        <w:t xml:space="preserve"> (i.e. noticing when the participant </w:t>
      </w:r>
      <w:r w:rsidR="00BD4441">
        <w:rPr>
          <w:rFonts w:ascii="Times New Roman" w:hAnsi="Times New Roman" w:cs="Times New Roman"/>
          <w:sz w:val="24"/>
          <w:szCs w:val="24"/>
        </w:rPr>
        <w:t>invited the therapist into an exper</w:t>
      </w:r>
      <w:r w:rsidR="008D2DAB">
        <w:rPr>
          <w:rFonts w:ascii="Times New Roman" w:hAnsi="Times New Roman" w:cs="Times New Roman"/>
          <w:sz w:val="24"/>
          <w:szCs w:val="24"/>
        </w:rPr>
        <w:t>t position</w:t>
      </w:r>
      <w:r w:rsidR="001A01BE">
        <w:rPr>
          <w:rFonts w:ascii="Times New Roman" w:hAnsi="Times New Roman" w:cs="Times New Roman"/>
          <w:sz w:val="24"/>
          <w:szCs w:val="24"/>
        </w:rPr>
        <w:t>,</w:t>
      </w:r>
      <w:r w:rsidR="008D2DAB">
        <w:rPr>
          <w:rFonts w:ascii="Times New Roman" w:hAnsi="Times New Roman" w:cs="Times New Roman"/>
          <w:sz w:val="24"/>
          <w:szCs w:val="24"/>
        </w:rPr>
        <w:t xml:space="preserve"> and one in which the therapist </w:t>
      </w:r>
      <w:r w:rsidR="00BD4441">
        <w:rPr>
          <w:rFonts w:ascii="Times New Roman" w:hAnsi="Times New Roman" w:cs="Times New Roman"/>
          <w:sz w:val="24"/>
          <w:szCs w:val="24"/>
        </w:rPr>
        <w:t>would make the participant’s decisions for them or provide them with excessive reassurance</w:t>
      </w:r>
      <w:r w:rsidR="008D2DAB">
        <w:rPr>
          <w:rFonts w:ascii="Times New Roman" w:hAnsi="Times New Roman" w:cs="Times New Roman"/>
          <w:sz w:val="24"/>
          <w:szCs w:val="24"/>
        </w:rPr>
        <w:t>)</w:t>
      </w:r>
      <w:r w:rsidR="00090784" w:rsidRPr="00090784">
        <w:rPr>
          <w:rFonts w:ascii="Times New Roman" w:hAnsi="Times New Roman" w:cs="Times New Roman"/>
          <w:sz w:val="24"/>
          <w:szCs w:val="24"/>
        </w:rPr>
        <w:t>, (2) engaging in alliance rupture-repair sequences</w:t>
      </w:r>
      <w:r w:rsidR="00BD4441">
        <w:rPr>
          <w:rFonts w:ascii="Times New Roman" w:hAnsi="Times New Roman" w:cs="Times New Roman"/>
          <w:sz w:val="24"/>
          <w:szCs w:val="24"/>
        </w:rPr>
        <w:t xml:space="preserve"> (i.e. when the participant felt criticised by the therapist and would withdraw within sessions</w:t>
      </w:r>
      <w:r w:rsidR="001A01BE">
        <w:rPr>
          <w:rFonts w:ascii="Times New Roman" w:hAnsi="Times New Roman" w:cs="Times New Roman"/>
          <w:sz w:val="24"/>
          <w:szCs w:val="24"/>
        </w:rPr>
        <w:t xml:space="preserve"> or excessive submit</w:t>
      </w:r>
      <w:r w:rsidR="00BD4441">
        <w:rPr>
          <w:rFonts w:ascii="Times New Roman" w:hAnsi="Times New Roman" w:cs="Times New Roman"/>
          <w:sz w:val="24"/>
          <w:szCs w:val="24"/>
        </w:rPr>
        <w:t>)</w:t>
      </w:r>
      <w:r w:rsidR="00090784" w:rsidRPr="00090784">
        <w:rPr>
          <w:rFonts w:ascii="Times New Roman" w:hAnsi="Times New Roman" w:cs="Times New Roman"/>
          <w:sz w:val="24"/>
          <w:szCs w:val="24"/>
        </w:rPr>
        <w:t xml:space="preserve">, (3) exposure to </w:t>
      </w:r>
      <w:r w:rsidR="00BD4441">
        <w:rPr>
          <w:rFonts w:ascii="Times New Roman" w:hAnsi="Times New Roman" w:cs="Times New Roman"/>
          <w:sz w:val="24"/>
          <w:szCs w:val="24"/>
        </w:rPr>
        <w:t xml:space="preserve">a hierarchy of </w:t>
      </w:r>
      <w:r w:rsidR="008D2DAB">
        <w:rPr>
          <w:rFonts w:ascii="Times New Roman" w:hAnsi="Times New Roman" w:cs="Times New Roman"/>
          <w:sz w:val="24"/>
          <w:szCs w:val="24"/>
        </w:rPr>
        <w:t xml:space="preserve">adult </w:t>
      </w:r>
      <w:r w:rsidR="00BD4441">
        <w:rPr>
          <w:rFonts w:ascii="Times New Roman" w:hAnsi="Times New Roman" w:cs="Times New Roman"/>
          <w:sz w:val="24"/>
          <w:szCs w:val="24"/>
        </w:rPr>
        <w:t xml:space="preserve">decision-making, </w:t>
      </w:r>
      <w:r w:rsidR="00090784" w:rsidRPr="00090784">
        <w:rPr>
          <w:rFonts w:ascii="Times New Roman" w:hAnsi="Times New Roman" w:cs="Times New Roman"/>
          <w:sz w:val="24"/>
          <w:szCs w:val="24"/>
        </w:rPr>
        <w:t xml:space="preserve">(4) exposure to a hierarchy of independent activity outside the </w:t>
      </w:r>
      <w:r w:rsidR="00BD4441">
        <w:rPr>
          <w:rFonts w:ascii="Times New Roman" w:hAnsi="Times New Roman" w:cs="Times New Roman"/>
          <w:sz w:val="24"/>
          <w:szCs w:val="24"/>
        </w:rPr>
        <w:t xml:space="preserve">relationship with the mother, </w:t>
      </w:r>
      <w:r w:rsidR="00090784" w:rsidRPr="00090784">
        <w:rPr>
          <w:rFonts w:ascii="Times New Roman" w:hAnsi="Times New Roman" w:cs="Times New Roman"/>
          <w:sz w:val="24"/>
          <w:szCs w:val="24"/>
        </w:rPr>
        <w:t>(5) assertiveness training</w:t>
      </w:r>
      <w:r w:rsidR="005709BE">
        <w:rPr>
          <w:rFonts w:ascii="Times New Roman" w:hAnsi="Times New Roman" w:cs="Times New Roman"/>
          <w:sz w:val="24"/>
          <w:szCs w:val="24"/>
        </w:rPr>
        <w:t xml:space="preserve">, (6) attention focus training from other to self </w:t>
      </w:r>
      <w:r w:rsidR="008D2DAB">
        <w:rPr>
          <w:rFonts w:ascii="Times New Roman" w:hAnsi="Times New Roman" w:cs="Times New Roman"/>
          <w:sz w:val="24"/>
          <w:szCs w:val="24"/>
        </w:rPr>
        <w:t xml:space="preserve">and (6) </w:t>
      </w:r>
      <w:r w:rsidR="001A01BE">
        <w:rPr>
          <w:rFonts w:ascii="Times New Roman" w:hAnsi="Times New Roman" w:cs="Times New Roman"/>
          <w:sz w:val="24"/>
          <w:szCs w:val="24"/>
        </w:rPr>
        <w:t xml:space="preserve">detailed </w:t>
      </w:r>
      <w:r w:rsidR="008D2DAB">
        <w:rPr>
          <w:rFonts w:ascii="Times New Roman" w:hAnsi="Times New Roman" w:cs="Times New Roman"/>
          <w:sz w:val="24"/>
          <w:szCs w:val="24"/>
        </w:rPr>
        <w:t>endings work</w:t>
      </w:r>
      <w:r w:rsidR="00090784" w:rsidRPr="00090784">
        <w:rPr>
          <w:rFonts w:ascii="Times New Roman" w:hAnsi="Times New Roman" w:cs="Times New Roman"/>
          <w:sz w:val="24"/>
          <w:szCs w:val="24"/>
        </w:rPr>
        <w:t xml:space="preserve">.    </w:t>
      </w:r>
    </w:p>
    <w:p w:rsidR="00090784" w:rsidRPr="00090784" w:rsidRDefault="00090784" w:rsidP="00090784">
      <w:pPr>
        <w:spacing w:line="480" w:lineRule="auto"/>
        <w:ind w:firstLine="720"/>
        <w:rPr>
          <w:rFonts w:ascii="Times New Roman" w:eastAsia="Times New Roman" w:hAnsi="Times New Roman" w:cs="Times New Roman"/>
          <w:sz w:val="24"/>
          <w:szCs w:val="24"/>
          <w:lang w:eastAsia="en-GB"/>
        </w:rPr>
      </w:pPr>
      <w:r w:rsidRPr="00090784">
        <w:rPr>
          <w:rFonts w:ascii="Times New Roman" w:hAnsi="Times New Roman" w:cs="Times New Roman"/>
          <w:sz w:val="24"/>
          <w:szCs w:val="24"/>
        </w:rPr>
        <w:t xml:space="preserve">In the final session of CAT, both patient and </w:t>
      </w:r>
      <w:r w:rsidR="00BD4441">
        <w:rPr>
          <w:rFonts w:ascii="Times New Roman" w:hAnsi="Times New Roman" w:cs="Times New Roman"/>
          <w:sz w:val="24"/>
          <w:szCs w:val="24"/>
        </w:rPr>
        <w:t xml:space="preserve">participant </w:t>
      </w:r>
      <w:r w:rsidRPr="00090784">
        <w:rPr>
          <w:rFonts w:ascii="Times New Roman" w:hAnsi="Times New Roman" w:cs="Times New Roman"/>
          <w:sz w:val="24"/>
          <w:szCs w:val="24"/>
        </w:rPr>
        <w:t>produce</w:t>
      </w:r>
      <w:r w:rsidR="00BD4441">
        <w:rPr>
          <w:rFonts w:ascii="Times New Roman" w:hAnsi="Times New Roman" w:cs="Times New Roman"/>
          <w:sz w:val="24"/>
          <w:szCs w:val="24"/>
        </w:rPr>
        <w:t>d and shared ‘goodbye letters.</w:t>
      </w:r>
      <w:r w:rsidRPr="00090784">
        <w:rPr>
          <w:rFonts w:ascii="Times New Roman" w:hAnsi="Times New Roman" w:cs="Times New Roman"/>
          <w:sz w:val="24"/>
          <w:szCs w:val="24"/>
        </w:rPr>
        <w:t>’</w:t>
      </w:r>
      <w:r w:rsidR="00BD4441">
        <w:rPr>
          <w:rFonts w:ascii="Times New Roman" w:hAnsi="Times New Roman" w:cs="Times New Roman"/>
          <w:sz w:val="24"/>
          <w:szCs w:val="24"/>
        </w:rPr>
        <w:t xml:space="preserve"> The ending was worked towards and acknowledged throughout the therapy.  This was an important aspect of the case because of abandoned state and the risk </w:t>
      </w:r>
      <w:r w:rsidR="00BD4441">
        <w:rPr>
          <w:rFonts w:ascii="Times New Roman" w:hAnsi="Times New Roman" w:cs="Times New Roman"/>
          <w:sz w:val="24"/>
          <w:szCs w:val="24"/>
        </w:rPr>
        <w:lastRenderedPageBreak/>
        <w:t xml:space="preserve">that the participant would simply transfer the dependency onto another source of help and support.  </w:t>
      </w:r>
      <w:r w:rsidR="001E6BF1">
        <w:rPr>
          <w:rFonts w:ascii="Times New Roman" w:hAnsi="Times New Roman" w:cs="Times New Roman"/>
          <w:sz w:val="24"/>
          <w:szCs w:val="24"/>
        </w:rPr>
        <w:t xml:space="preserve"> </w:t>
      </w:r>
      <w:r w:rsidRPr="00090784">
        <w:rPr>
          <w:rFonts w:ascii="Times New Roman" w:hAnsi="Times New Roman" w:cs="Times New Roman"/>
          <w:sz w:val="24"/>
          <w:szCs w:val="24"/>
        </w:rPr>
        <w:t xml:space="preserve">The function of </w:t>
      </w:r>
      <w:r w:rsidR="00BD4441">
        <w:rPr>
          <w:rFonts w:ascii="Times New Roman" w:hAnsi="Times New Roman" w:cs="Times New Roman"/>
          <w:sz w:val="24"/>
          <w:szCs w:val="24"/>
        </w:rPr>
        <w:t xml:space="preserve">these </w:t>
      </w:r>
      <w:r w:rsidRPr="00090784">
        <w:rPr>
          <w:rFonts w:ascii="Times New Roman" w:hAnsi="Times New Roman" w:cs="Times New Roman"/>
          <w:sz w:val="24"/>
          <w:szCs w:val="24"/>
        </w:rPr>
        <w:t xml:space="preserve">letters </w:t>
      </w:r>
      <w:r w:rsidR="00707BEA">
        <w:rPr>
          <w:rFonts w:ascii="Times New Roman" w:hAnsi="Times New Roman" w:cs="Times New Roman"/>
          <w:sz w:val="24"/>
          <w:szCs w:val="24"/>
        </w:rPr>
        <w:t>was</w:t>
      </w:r>
      <w:r w:rsidR="00BD4441">
        <w:rPr>
          <w:rFonts w:ascii="Times New Roman" w:hAnsi="Times New Roman" w:cs="Times New Roman"/>
          <w:sz w:val="24"/>
          <w:szCs w:val="24"/>
        </w:rPr>
        <w:t xml:space="preserve"> to </w:t>
      </w:r>
      <w:r w:rsidRPr="00090784">
        <w:rPr>
          <w:rFonts w:ascii="Times New Roman" w:hAnsi="Times New Roman" w:cs="Times New Roman"/>
          <w:sz w:val="24"/>
          <w:szCs w:val="24"/>
        </w:rPr>
        <w:t xml:space="preserve">reflect on the ending of the therapy and what this means to the patient, name the dominant relational patterns that occurred within the therapeutic relationship, name abandonment feelings, mark progress, </w:t>
      </w:r>
      <w:r w:rsidR="001A01BE">
        <w:rPr>
          <w:rFonts w:ascii="Times New Roman" w:hAnsi="Times New Roman" w:cs="Times New Roman"/>
          <w:sz w:val="24"/>
          <w:szCs w:val="24"/>
        </w:rPr>
        <w:t xml:space="preserve">identify relapse prevention strategies, </w:t>
      </w:r>
      <w:r w:rsidRPr="00090784">
        <w:rPr>
          <w:rFonts w:ascii="Times New Roman" w:hAnsi="Times New Roman" w:cs="Times New Roman"/>
          <w:sz w:val="24"/>
          <w:szCs w:val="24"/>
        </w:rPr>
        <w:t>achievement of goals and to highlight the ongoing challenges the patient faces (Ryle and Kellett, 2018).</w:t>
      </w:r>
      <w:r w:rsidR="001E6BF1">
        <w:rPr>
          <w:rFonts w:ascii="Times New Roman" w:hAnsi="Times New Roman" w:cs="Times New Roman"/>
          <w:sz w:val="24"/>
          <w:szCs w:val="24"/>
        </w:rPr>
        <w:t xml:space="preserve">  The goodbye letter was an attempt to help the client internalise the changes made from the CAT, through a formal statement of what had been achieved, and also what might sabotage change </w:t>
      </w:r>
      <w:r w:rsidR="00707BEA">
        <w:rPr>
          <w:rFonts w:ascii="Times New Roman" w:hAnsi="Times New Roman" w:cs="Times New Roman"/>
          <w:sz w:val="24"/>
          <w:szCs w:val="24"/>
        </w:rPr>
        <w:t xml:space="preserve">(i.e. a dependent snag) </w:t>
      </w:r>
      <w:r w:rsidR="001E6BF1">
        <w:rPr>
          <w:rFonts w:ascii="Times New Roman" w:hAnsi="Times New Roman" w:cs="Times New Roman"/>
          <w:sz w:val="24"/>
          <w:szCs w:val="24"/>
        </w:rPr>
        <w:t xml:space="preserve">over the follow-up period.  The goodbye letter from the therapist therefore emphasised the utility of appropriate independence, autonomy and individuation.      </w:t>
      </w:r>
      <w:r w:rsidRPr="00090784">
        <w:rPr>
          <w:rFonts w:ascii="Times New Roman" w:hAnsi="Times New Roman" w:cs="Times New Roman"/>
          <w:sz w:val="24"/>
          <w:szCs w:val="24"/>
        </w:rPr>
        <w:t xml:space="preserve">  </w:t>
      </w:r>
    </w:p>
    <w:p w:rsidR="0063361D" w:rsidRPr="0063361D" w:rsidRDefault="0063361D" w:rsidP="0063361D">
      <w:pPr>
        <w:pStyle w:val="Heading2"/>
        <w:spacing w:line="480" w:lineRule="auto"/>
        <w:rPr>
          <w:rFonts w:ascii="Times" w:hAnsi="Times" w:cs="Times"/>
          <w:color w:val="auto"/>
          <w:sz w:val="24"/>
          <w:szCs w:val="24"/>
        </w:rPr>
      </w:pPr>
      <w:r w:rsidRPr="0063361D">
        <w:rPr>
          <w:rFonts w:ascii="Times" w:hAnsi="Times" w:cs="Times"/>
          <w:color w:val="auto"/>
          <w:sz w:val="24"/>
          <w:szCs w:val="24"/>
        </w:rPr>
        <w:t xml:space="preserve">Ideographic </w:t>
      </w:r>
      <w:r w:rsidR="00415A2C">
        <w:rPr>
          <w:rFonts w:ascii="Times" w:hAnsi="Times" w:cs="Times"/>
          <w:color w:val="auto"/>
          <w:sz w:val="24"/>
          <w:szCs w:val="24"/>
        </w:rPr>
        <w:t xml:space="preserve">measures </w:t>
      </w:r>
      <w:bookmarkEnd w:id="5"/>
      <w:r w:rsidRPr="0063361D">
        <w:rPr>
          <w:rFonts w:ascii="Times" w:hAnsi="Times" w:cs="Times"/>
          <w:color w:val="auto"/>
          <w:sz w:val="24"/>
          <w:szCs w:val="24"/>
        </w:rPr>
        <w:t xml:space="preserve"> </w:t>
      </w:r>
    </w:p>
    <w:p w:rsidR="00357D6B" w:rsidRDefault="0063361D" w:rsidP="00415A2C">
      <w:pPr>
        <w:pStyle w:val="Heading2"/>
        <w:spacing w:line="480" w:lineRule="auto"/>
        <w:rPr>
          <w:rFonts w:ascii="Times" w:hAnsi="Times" w:cs="Times"/>
          <w:b w:val="0"/>
          <w:color w:val="auto"/>
          <w:sz w:val="24"/>
          <w:szCs w:val="24"/>
        </w:rPr>
      </w:pPr>
      <w:r w:rsidRPr="00415A2C">
        <w:rPr>
          <w:rFonts w:ascii="Times" w:hAnsi="Times" w:cs="Times"/>
          <w:b w:val="0"/>
          <w:color w:val="auto"/>
          <w:sz w:val="24"/>
          <w:szCs w:val="24"/>
        </w:rPr>
        <w:t xml:space="preserve">Six ideographic measures were designed for daily administration at the first session and then completed throughout all subsequent contact with the participant.  Each measure was scored on a Likert scale ranging from 0 (not at all) to 9 (all the time).  </w:t>
      </w:r>
      <w:r w:rsidR="00357D6B" w:rsidRPr="00415A2C">
        <w:rPr>
          <w:rFonts w:ascii="Times" w:hAnsi="Times" w:cs="Times"/>
          <w:b w:val="0"/>
          <w:color w:val="auto"/>
          <w:sz w:val="24"/>
          <w:szCs w:val="24"/>
        </w:rPr>
        <w:t xml:space="preserve">Measure </w:t>
      </w:r>
      <w:r w:rsidR="00357D6B">
        <w:rPr>
          <w:rFonts w:ascii="Times" w:hAnsi="Times" w:cs="Times"/>
          <w:b w:val="0"/>
          <w:color w:val="auto"/>
          <w:sz w:val="24"/>
          <w:szCs w:val="24"/>
        </w:rPr>
        <w:t>one</w:t>
      </w:r>
      <w:r w:rsidR="00357D6B" w:rsidRPr="00415A2C">
        <w:rPr>
          <w:rFonts w:ascii="Times" w:hAnsi="Times" w:cs="Times"/>
          <w:b w:val="0"/>
          <w:color w:val="auto"/>
          <w:sz w:val="24"/>
          <w:szCs w:val="24"/>
        </w:rPr>
        <w:t>; “</w:t>
      </w:r>
      <w:r w:rsidR="00357D6B" w:rsidRPr="00025FB8">
        <w:rPr>
          <w:rFonts w:ascii="Times" w:hAnsi="Times" w:cs="Times"/>
          <w:b w:val="0"/>
          <w:i/>
          <w:color w:val="auto"/>
          <w:sz w:val="24"/>
          <w:szCs w:val="24"/>
        </w:rPr>
        <w:t>I have sought reassurance from others today</w:t>
      </w:r>
      <w:r w:rsidR="00357D6B" w:rsidRPr="00415A2C">
        <w:rPr>
          <w:rFonts w:ascii="Times" w:hAnsi="Times" w:cs="Times"/>
          <w:b w:val="0"/>
          <w:color w:val="auto"/>
          <w:sz w:val="24"/>
          <w:szCs w:val="24"/>
        </w:rPr>
        <w:t>.”</w:t>
      </w:r>
      <w:r w:rsidR="00357D6B">
        <w:rPr>
          <w:rFonts w:ascii="Times" w:hAnsi="Times" w:cs="Times"/>
          <w:b w:val="0"/>
          <w:color w:val="auto"/>
          <w:sz w:val="24"/>
          <w:szCs w:val="24"/>
        </w:rPr>
        <w:t xml:space="preserve"> </w:t>
      </w:r>
      <w:r w:rsidRPr="00415A2C">
        <w:rPr>
          <w:rFonts w:ascii="Times" w:hAnsi="Times" w:cs="Times"/>
          <w:b w:val="0"/>
          <w:color w:val="auto"/>
          <w:sz w:val="24"/>
          <w:szCs w:val="24"/>
        </w:rPr>
        <w:t xml:space="preserve">Measure </w:t>
      </w:r>
      <w:r w:rsidR="00357D6B">
        <w:rPr>
          <w:rFonts w:ascii="Times" w:hAnsi="Times" w:cs="Times"/>
          <w:b w:val="0"/>
          <w:color w:val="auto"/>
          <w:sz w:val="24"/>
          <w:szCs w:val="24"/>
        </w:rPr>
        <w:t>two</w:t>
      </w:r>
      <w:r w:rsidRPr="00415A2C">
        <w:rPr>
          <w:rFonts w:ascii="Times" w:hAnsi="Times" w:cs="Times"/>
          <w:b w:val="0"/>
          <w:color w:val="auto"/>
          <w:sz w:val="24"/>
          <w:szCs w:val="24"/>
        </w:rPr>
        <w:t>; “</w:t>
      </w:r>
      <w:r w:rsidRPr="00025FB8">
        <w:rPr>
          <w:rFonts w:ascii="Times" w:hAnsi="Times" w:cs="Times"/>
          <w:b w:val="0"/>
          <w:i/>
          <w:color w:val="auto"/>
          <w:sz w:val="24"/>
          <w:szCs w:val="24"/>
        </w:rPr>
        <w:t>I have avoided making decisions today</w:t>
      </w:r>
      <w:r w:rsidRPr="00415A2C">
        <w:rPr>
          <w:rFonts w:ascii="Times" w:hAnsi="Times" w:cs="Times"/>
          <w:b w:val="0"/>
          <w:color w:val="auto"/>
          <w:sz w:val="24"/>
          <w:szCs w:val="24"/>
        </w:rPr>
        <w:t xml:space="preserve">.” Measure </w:t>
      </w:r>
      <w:r w:rsidR="00357D6B">
        <w:rPr>
          <w:rFonts w:ascii="Times" w:hAnsi="Times" w:cs="Times"/>
          <w:b w:val="0"/>
          <w:color w:val="auto"/>
          <w:sz w:val="24"/>
          <w:szCs w:val="24"/>
        </w:rPr>
        <w:t xml:space="preserve">three </w:t>
      </w:r>
      <w:r w:rsidRPr="00415A2C">
        <w:rPr>
          <w:rFonts w:ascii="Times" w:hAnsi="Times" w:cs="Times"/>
          <w:b w:val="0"/>
          <w:color w:val="auto"/>
          <w:sz w:val="24"/>
          <w:szCs w:val="24"/>
        </w:rPr>
        <w:t>“</w:t>
      </w:r>
      <w:r w:rsidRPr="00025FB8">
        <w:rPr>
          <w:rFonts w:ascii="Times" w:hAnsi="Times" w:cs="Times"/>
          <w:b w:val="0"/>
          <w:i/>
          <w:color w:val="auto"/>
          <w:sz w:val="24"/>
          <w:szCs w:val="24"/>
        </w:rPr>
        <w:t>I have felt numb today</w:t>
      </w:r>
      <w:r w:rsidRPr="00415A2C">
        <w:rPr>
          <w:rFonts w:ascii="Times" w:hAnsi="Times" w:cs="Times"/>
          <w:b w:val="0"/>
          <w:color w:val="auto"/>
          <w:sz w:val="24"/>
          <w:szCs w:val="24"/>
        </w:rPr>
        <w:t>.” Measure four; “</w:t>
      </w:r>
      <w:r w:rsidRPr="00025FB8">
        <w:rPr>
          <w:rFonts w:ascii="Times" w:hAnsi="Times" w:cs="Times"/>
          <w:b w:val="0"/>
          <w:i/>
          <w:color w:val="auto"/>
          <w:sz w:val="24"/>
          <w:szCs w:val="24"/>
        </w:rPr>
        <w:t>I have been able to think clearly today</w:t>
      </w:r>
      <w:r w:rsidRPr="00415A2C">
        <w:rPr>
          <w:rFonts w:ascii="Times" w:hAnsi="Times" w:cs="Times"/>
          <w:b w:val="0"/>
          <w:color w:val="auto"/>
          <w:sz w:val="24"/>
          <w:szCs w:val="24"/>
        </w:rPr>
        <w:t>.” Measure five; “</w:t>
      </w:r>
      <w:r w:rsidRPr="00025FB8">
        <w:rPr>
          <w:rFonts w:ascii="Times" w:hAnsi="Times" w:cs="Times"/>
          <w:b w:val="0"/>
          <w:i/>
          <w:color w:val="auto"/>
          <w:sz w:val="24"/>
          <w:szCs w:val="24"/>
        </w:rPr>
        <w:t>I have felt depressed today</w:t>
      </w:r>
      <w:r w:rsidRPr="00415A2C">
        <w:rPr>
          <w:rFonts w:ascii="Times" w:hAnsi="Times" w:cs="Times"/>
          <w:b w:val="0"/>
          <w:color w:val="auto"/>
          <w:sz w:val="24"/>
          <w:szCs w:val="24"/>
        </w:rPr>
        <w:t>.”  Measure six; “</w:t>
      </w:r>
      <w:r w:rsidRPr="00025FB8">
        <w:rPr>
          <w:rFonts w:ascii="Times" w:hAnsi="Times" w:cs="Times"/>
          <w:b w:val="0"/>
          <w:i/>
          <w:color w:val="auto"/>
          <w:sz w:val="24"/>
          <w:szCs w:val="24"/>
        </w:rPr>
        <w:t>I have fe</w:t>
      </w:r>
      <w:r w:rsidR="00415A2C" w:rsidRPr="00025FB8">
        <w:rPr>
          <w:rFonts w:ascii="Times" w:hAnsi="Times" w:cs="Times"/>
          <w:b w:val="0"/>
          <w:i/>
          <w:color w:val="auto"/>
          <w:sz w:val="24"/>
          <w:szCs w:val="24"/>
        </w:rPr>
        <w:t>lt anxious today</w:t>
      </w:r>
      <w:r w:rsidR="00415A2C" w:rsidRPr="00415A2C">
        <w:rPr>
          <w:rFonts w:ascii="Times" w:hAnsi="Times" w:cs="Times"/>
          <w:b w:val="0"/>
          <w:color w:val="auto"/>
          <w:sz w:val="24"/>
          <w:szCs w:val="24"/>
        </w:rPr>
        <w:t>.”</w:t>
      </w:r>
      <w:r w:rsidR="00357D6B">
        <w:rPr>
          <w:rFonts w:ascii="Times" w:hAnsi="Times" w:cs="Times"/>
          <w:b w:val="0"/>
          <w:color w:val="auto"/>
          <w:sz w:val="24"/>
          <w:szCs w:val="24"/>
        </w:rPr>
        <w:t xml:space="preserve">  The primary nomothetic outcome measure was the need for reassurance measure</w:t>
      </w:r>
      <w:r w:rsidR="001A01BE">
        <w:rPr>
          <w:rFonts w:ascii="Times" w:hAnsi="Times" w:cs="Times"/>
          <w:b w:val="0"/>
          <w:color w:val="auto"/>
          <w:sz w:val="24"/>
          <w:szCs w:val="24"/>
        </w:rPr>
        <w:t xml:space="preserve"> due to the close fit with DSM-5 </w:t>
      </w:r>
      <w:r w:rsidR="00707BEA">
        <w:rPr>
          <w:rFonts w:ascii="Times" w:hAnsi="Times" w:cs="Times"/>
          <w:b w:val="0"/>
          <w:color w:val="auto"/>
          <w:sz w:val="24"/>
          <w:szCs w:val="24"/>
        </w:rPr>
        <w:t xml:space="preserve">(APA, 2013) </w:t>
      </w:r>
      <w:r w:rsidR="001A01BE">
        <w:rPr>
          <w:rFonts w:ascii="Times" w:hAnsi="Times" w:cs="Times"/>
          <w:b w:val="0"/>
          <w:color w:val="auto"/>
          <w:sz w:val="24"/>
          <w:szCs w:val="24"/>
        </w:rPr>
        <w:t>DPD diagnostic criteria</w:t>
      </w:r>
      <w:r w:rsidR="00357D6B">
        <w:rPr>
          <w:rFonts w:ascii="Times" w:hAnsi="Times" w:cs="Times"/>
          <w:b w:val="0"/>
          <w:color w:val="auto"/>
          <w:sz w:val="24"/>
          <w:szCs w:val="24"/>
        </w:rPr>
        <w:t xml:space="preserve">.   </w:t>
      </w:r>
    </w:p>
    <w:p w:rsidR="00415A2C" w:rsidRPr="00415A2C" w:rsidRDefault="00415A2C" w:rsidP="00415A2C">
      <w:pPr>
        <w:pStyle w:val="Heading2"/>
        <w:spacing w:line="480" w:lineRule="auto"/>
        <w:rPr>
          <w:rFonts w:ascii="Times" w:hAnsi="Times" w:cs="Times"/>
          <w:b w:val="0"/>
          <w:i/>
          <w:color w:val="auto"/>
          <w:sz w:val="24"/>
          <w:szCs w:val="24"/>
        </w:rPr>
      </w:pPr>
      <w:r w:rsidRPr="00415A2C">
        <w:rPr>
          <w:rFonts w:ascii="Times" w:hAnsi="Times" w:cs="Times"/>
          <w:color w:val="auto"/>
          <w:sz w:val="24"/>
          <w:szCs w:val="24"/>
        </w:rPr>
        <w:t>Nomothetic Measures</w:t>
      </w:r>
    </w:p>
    <w:p w:rsidR="00415A2C" w:rsidRDefault="00C33219" w:rsidP="00415A2C">
      <w:pPr>
        <w:spacing w:line="480" w:lineRule="auto"/>
        <w:rPr>
          <w:rFonts w:ascii="Times" w:hAnsi="Times" w:cs="Times"/>
          <w:sz w:val="24"/>
          <w:szCs w:val="24"/>
        </w:rPr>
      </w:pPr>
      <w:r w:rsidRPr="00415A2C">
        <w:rPr>
          <w:rFonts w:ascii="Times" w:hAnsi="Times" w:cs="Times"/>
          <w:i/>
          <w:sz w:val="24"/>
          <w:szCs w:val="24"/>
        </w:rPr>
        <w:t xml:space="preserve">Interpersonal Dependency Inventory </w:t>
      </w:r>
      <w:r w:rsidRPr="00707BEA">
        <w:rPr>
          <w:rFonts w:ascii="Times" w:hAnsi="Times" w:cs="Times"/>
          <w:sz w:val="24"/>
          <w:szCs w:val="24"/>
        </w:rPr>
        <w:t>(IDI; Hirshfeld, Klerman, Gough, Barrett, Korchin &amp; Chodoff, 1977)</w:t>
      </w:r>
      <w:r w:rsidRPr="00415A2C">
        <w:rPr>
          <w:rFonts w:ascii="Times" w:hAnsi="Times" w:cs="Times"/>
          <w:i/>
          <w:sz w:val="24"/>
          <w:szCs w:val="24"/>
        </w:rPr>
        <w:t>.</w:t>
      </w:r>
      <w:r w:rsidRPr="00EC619B">
        <w:rPr>
          <w:rFonts w:ascii="Times" w:hAnsi="Times" w:cs="Times"/>
          <w:i/>
          <w:sz w:val="24"/>
          <w:szCs w:val="24"/>
        </w:rPr>
        <w:t xml:space="preserve"> </w:t>
      </w:r>
      <w:r w:rsidRPr="00EC619B">
        <w:rPr>
          <w:rFonts w:ascii="Times" w:hAnsi="Times" w:cs="Times"/>
          <w:sz w:val="24"/>
          <w:szCs w:val="24"/>
        </w:rPr>
        <w:t>The IDI</w:t>
      </w:r>
      <w:r>
        <w:rPr>
          <w:rFonts w:ascii="Times" w:hAnsi="Times" w:cs="Times"/>
          <w:sz w:val="24"/>
          <w:szCs w:val="24"/>
        </w:rPr>
        <w:t xml:space="preserve"> is a </w:t>
      </w:r>
      <w:r w:rsidRPr="00EC619B">
        <w:rPr>
          <w:rFonts w:ascii="Times" w:hAnsi="Times" w:cs="Times"/>
          <w:sz w:val="24"/>
          <w:szCs w:val="24"/>
        </w:rPr>
        <w:t>48 item</w:t>
      </w:r>
      <w:r>
        <w:rPr>
          <w:rFonts w:ascii="Times" w:hAnsi="Times" w:cs="Times"/>
          <w:sz w:val="24"/>
          <w:szCs w:val="24"/>
        </w:rPr>
        <w:t xml:space="preserve"> measure of</w:t>
      </w:r>
      <w:r w:rsidRPr="00EC619B">
        <w:rPr>
          <w:rFonts w:ascii="Times" w:hAnsi="Times" w:cs="Times"/>
          <w:sz w:val="24"/>
          <w:szCs w:val="24"/>
        </w:rPr>
        <w:t xml:space="preserve"> interperson</w:t>
      </w:r>
      <w:r>
        <w:rPr>
          <w:rFonts w:ascii="Times" w:hAnsi="Times" w:cs="Times"/>
          <w:sz w:val="24"/>
          <w:szCs w:val="24"/>
        </w:rPr>
        <w:t>al dependency and</w:t>
      </w:r>
      <w:r w:rsidRPr="00EC619B">
        <w:rPr>
          <w:rFonts w:ascii="Times" w:hAnsi="Times" w:cs="Times"/>
          <w:sz w:val="24"/>
          <w:szCs w:val="24"/>
        </w:rPr>
        <w:t xml:space="preserve"> has three </w:t>
      </w:r>
      <w:r>
        <w:rPr>
          <w:rFonts w:ascii="Times" w:hAnsi="Times" w:cs="Times"/>
          <w:sz w:val="24"/>
          <w:szCs w:val="24"/>
        </w:rPr>
        <w:t>factor-analysed sub</w:t>
      </w:r>
      <w:r w:rsidRPr="00EC619B">
        <w:rPr>
          <w:rFonts w:ascii="Times" w:hAnsi="Times" w:cs="Times"/>
          <w:sz w:val="24"/>
          <w:szCs w:val="24"/>
        </w:rPr>
        <w:t xml:space="preserve">scales </w:t>
      </w:r>
      <w:r>
        <w:rPr>
          <w:rFonts w:ascii="Times" w:hAnsi="Times" w:cs="Times"/>
          <w:sz w:val="24"/>
          <w:szCs w:val="24"/>
        </w:rPr>
        <w:t xml:space="preserve">of emotional reliance on others, social self-confidence </w:t>
      </w:r>
      <w:r w:rsidRPr="00EC619B">
        <w:rPr>
          <w:rFonts w:ascii="Times" w:hAnsi="Times" w:cs="Times"/>
          <w:sz w:val="24"/>
          <w:szCs w:val="24"/>
        </w:rPr>
        <w:t>and a</w:t>
      </w:r>
      <w:r>
        <w:rPr>
          <w:rFonts w:ascii="Times" w:hAnsi="Times" w:cs="Times"/>
          <w:sz w:val="24"/>
          <w:szCs w:val="24"/>
        </w:rPr>
        <w:t>ssertion of autonomy.  The IDI</w:t>
      </w:r>
      <w:r w:rsidRPr="00EC619B">
        <w:rPr>
          <w:rFonts w:ascii="Times" w:hAnsi="Times" w:cs="Times"/>
          <w:sz w:val="24"/>
          <w:szCs w:val="24"/>
        </w:rPr>
        <w:t xml:space="preserve"> has acceptable </w:t>
      </w:r>
      <w:r>
        <w:rPr>
          <w:rFonts w:ascii="Times" w:hAnsi="Times" w:cs="Times"/>
          <w:sz w:val="24"/>
          <w:szCs w:val="24"/>
        </w:rPr>
        <w:t xml:space="preserve">stability (Bornstein, 1997; </w:t>
      </w:r>
      <w:r w:rsidRPr="00EC619B">
        <w:rPr>
          <w:rFonts w:ascii="Times" w:hAnsi="Times" w:cs="Times"/>
          <w:sz w:val="24"/>
          <w:szCs w:val="24"/>
        </w:rPr>
        <w:t xml:space="preserve">Bornstein, Rossner </w:t>
      </w:r>
      <w:r w:rsidRPr="00EC619B">
        <w:rPr>
          <w:rFonts w:ascii="Times" w:hAnsi="Times" w:cs="Times"/>
          <w:sz w:val="24"/>
          <w:szCs w:val="24"/>
        </w:rPr>
        <w:lastRenderedPageBreak/>
        <w:t>&amp; Hill, 1994)</w:t>
      </w:r>
      <w:r>
        <w:rPr>
          <w:rFonts w:ascii="Times" w:hAnsi="Times" w:cs="Times"/>
          <w:sz w:val="24"/>
          <w:szCs w:val="24"/>
        </w:rPr>
        <w:t xml:space="preserve">, is </w:t>
      </w:r>
      <w:r w:rsidRPr="00EC619B">
        <w:rPr>
          <w:rFonts w:ascii="Times" w:hAnsi="Times" w:cs="Times"/>
          <w:sz w:val="24"/>
          <w:szCs w:val="24"/>
        </w:rPr>
        <w:t>internal</w:t>
      </w:r>
      <w:r>
        <w:rPr>
          <w:rFonts w:ascii="Times" w:hAnsi="Times" w:cs="Times"/>
          <w:sz w:val="24"/>
          <w:szCs w:val="24"/>
        </w:rPr>
        <w:t>ly consistent</w:t>
      </w:r>
      <w:r w:rsidRPr="00EC619B">
        <w:rPr>
          <w:rFonts w:ascii="Times" w:hAnsi="Times" w:cs="Times"/>
          <w:sz w:val="24"/>
          <w:szCs w:val="24"/>
        </w:rPr>
        <w:t xml:space="preserve"> (Hirshfeld et al., 1977</w:t>
      </w:r>
      <w:r>
        <w:rPr>
          <w:rFonts w:ascii="Times" w:hAnsi="Times" w:cs="Times"/>
          <w:sz w:val="24"/>
          <w:szCs w:val="24"/>
        </w:rPr>
        <w:t xml:space="preserve">; Richman &amp; Flaherty, 1987) and has </w:t>
      </w:r>
      <w:r w:rsidRPr="00EC619B">
        <w:rPr>
          <w:rFonts w:ascii="Times" w:hAnsi="Times" w:cs="Times"/>
          <w:sz w:val="24"/>
          <w:szCs w:val="24"/>
        </w:rPr>
        <w:t xml:space="preserve">acceptable construct validity (Bornstein, 1994). </w:t>
      </w:r>
      <w:r>
        <w:rPr>
          <w:rFonts w:ascii="Times" w:hAnsi="Times" w:cs="Times"/>
          <w:sz w:val="24"/>
          <w:szCs w:val="24"/>
        </w:rPr>
        <w:t xml:space="preserve"> Given the </w:t>
      </w:r>
      <w:r w:rsidR="00707BEA">
        <w:rPr>
          <w:rFonts w:ascii="Times" w:hAnsi="Times" w:cs="Times"/>
          <w:sz w:val="24"/>
          <w:szCs w:val="24"/>
        </w:rPr>
        <w:t>presenting problem of the participant</w:t>
      </w:r>
      <w:r>
        <w:rPr>
          <w:rFonts w:ascii="Times" w:hAnsi="Times" w:cs="Times"/>
          <w:sz w:val="24"/>
          <w:szCs w:val="24"/>
        </w:rPr>
        <w:t xml:space="preserve">, the IDI was the primary nomothetic outcome measure for the study.  </w:t>
      </w:r>
      <w:r w:rsidR="00415A2C" w:rsidRPr="00415A2C">
        <w:rPr>
          <w:rFonts w:ascii="Times" w:hAnsi="Times" w:cs="Times"/>
          <w:i/>
          <w:sz w:val="24"/>
          <w:szCs w:val="24"/>
        </w:rPr>
        <w:t xml:space="preserve">Beck Depression Inventory-II </w:t>
      </w:r>
      <w:r w:rsidR="00415A2C" w:rsidRPr="00707BEA">
        <w:rPr>
          <w:rFonts w:ascii="Times" w:hAnsi="Times" w:cs="Times"/>
          <w:sz w:val="24"/>
          <w:szCs w:val="24"/>
        </w:rPr>
        <w:t>(BDI-II; Beck, Steer &amp; Brown, 1995</w:t>
      </w:r>
      <w:r w:rsidR="00415A2C" w:rsidRPr="00415A2C">
        <w:rPr>
          <w:rFonts w:ascii="Times" w:hAnsi="Times" w:cs="Times"/>
          <w:i/>
          <w:sz w:val="24"/>
          <w:szCs w:val="24"/>
        </w:rPr>
        <w:t>).</w:t>
      </w:r>
      <w:r w:rsidR="00415A2C" w:rsidRPr="00EC619B">
        <w:rPr>
          <w:rFonts w:ascii="Times" w:hAnsi="Times" w:cs="Times"/>
          <w:i/>
          <w:sz w:val="24"/>
          <w:szCs w:val="24"/>
        </w:rPr>
        <w:t xml:space="preserve"> </w:t>
      </w:r>
      <w:r w:rsidR="00415A2C" w:rsidRPr="00EC619B">
        <w:rPr>
          <w:rFonts w:ascii="Times" w:hAnsi="Times" w:cs="Times"/>
          <w:sz w:val="24"/>
          <w:szCs w:val="24"/>
        </w:rPr>
        <w:t xml:space="preserve">The BDI-II </w:t>
      </w:r>
      <w:r w:rsidR="00415A2C">
        <w:rPr>
          <w:rFonts w:ascii="Times" w:hAnsi="Times" w:cs="Times"/>
          <w:sz w:val="24"/>
          <w:szCs w:val="24"/>
        </w:rPr>
        <w:t xml:space="preserve">is a 21-item valid and reliable measure </w:t>
      </w:r>
      <w:r w:rsidR="00415A2C">
        <w:rPr>
          <w:rFonts w:ascii="Times" w:hAnsi="Times" w:cs="Times"/>
          <w:sz w:val="24"/>
          <w:szCs w:val="24"/>
          <w:shd w:val="clear" w:color="auto" w:fill="FFFFFF"/>
        </w:rPr>
        <w:t xml:space="preserve">of </w:t>
      </w:r>
      <w:r w:rsidR="00415A2C">
        <w:rPr>
          <w:rFonts w:ascii="Times" w:hAnsi="Times" w:cs="Times"/>
          <w:sz w:val="24"/>
          <w:szCs w:val="24"/>
        </w:rPr>
        <w:t xml:space="preserve">the intensity of depressive symptoms </w:t>
      </w:r>
      <w:r w:rsidR="00415A2C" w:rsidRPr="00EC619B">
        <w:rPr>
          <w:rFonts w:ascii="Times" w:hAnsi="Times" w:cs="Times"/>
          <w:sz w:val="24"/>
          <w:szCs w:val="24"/>
          <w:shd w:val="clear" w:color="auto" w:fill="FFFFFF"/>
        </w:rPr>
        <w:t xml:space="preserve">(Beck, </w:t>
      </w:r>
      <w:r w:rsidR="00415A2C">
        <w:rPr>
          <w:rFonts w:ascii="Times" w:hAnsi="Times" w:cs="Times"/>
          <w:sz w:val="24"/>
          <w:szCs w:val="24"/>
          <w:shd w:val="clear" w:color="auto" w:fill="FFFFFF"/>
        </w:rPr>
        <w:t>Steer, Ball &amp; Ranieri, 1996)</w:t>
      </w:r>
      <w:r w:rsidR="00415A2C">
        <w:rPr>
          <w:rFonts w:ascii="Times" w:hAnsi="Times" w:cs="Times"/>
          <w:sz w:val="24"/>
          <w:szCs w:val="24"/>
        </w:rPr>
        <w:t>.  BDI-II scores are coded as follows: 0-</w:t>
      </w:r>
      <w:r w:rsidR="00415A2C" w:rsidRPr="00EC619B">
        <w:rPr>
          <w:rFonts w:ascii="Times" w:hAnsi="Times" w:cs="Times"/>
          <w:sz w:val="24"/>
          <w:szCs w:val="24"/>
        </w:rPr>
        <w:t xml:space="preserve">13 </w:t>
      </w:r>
      <w:r w:rsidR="00415A2C">
        <w:rPr>
          <w:rFonts w:ascii="Times" w:hAnsi="Times" w:cs="Times"/>
          <w:sz w:val="24"/>
          <w:szCs w:val="24"/>
        </w:rPr>
        <w:t>(</w:t>
      </w:r>
      <w:r w:rsidR="00415A2C" w:rsidRPr="00EC619B">
        <w:rPr>
          <w:rFonts w:ascii="Times" w:hAnsi="Times" w:cs="Times"/>
          <w:sz w:val="24"/>
          <w:szCs w:val="24"/>
        </w:rPr>
        <w:t>minima</w:t>
      </w:r>
      <w:r w:rsidR="00415A2C">
        <w:rPr>
          <w:rFonts w:ascii="Times" w:hAnsi="Times" w:cs="Times"/>
          <w:sz w:val="24"/>
          <w:szCs w:val="24"/>
        </w:rPr>
        <w:t>l depression), 14-</w:t>
      </w:r>
      <w:r w:rsidR="00415A2C" w:rsidRPr="00EC619B">
        <w:rPr>
          <w:rFonts w:ascii="Times" w:hAnsi="Times" w:cs="Times"/>
          <w:sz w:val="24"/>
          <w:szCs w:val="24"/>
        </w:rPr>
        <w:t>19</w:t>
      </w:r>
      <w:r w:rsidR="00415A2C">
        <w:rPr>
          <w:rFonts w:ascii="Times" w:hAnsi="Times" w:cs="Times"/>
          <w:sz w:val="24"/>
          <w:szCs w:val="24"/>
        </w:rPr>
        <w:t xml:space="preserve"> (mild depression), 20-</w:t>
      </w:r>
      <w:r w:rsidR="00415A2C" w:rsidRPr="00EC619B">
        <w:rPr>
          <w:rFonts w:ascii="Times" w:hAnsi="Times" w:cs="Times"/>
          <w:sz w:val="24"/>
          <w:szCs w:val="24"/>
        </w:rPr>
        <w:t xml:space="preserve">28 </w:t>
      </w:r>
      <w:r w:rsidR="00415A2C">
        <w:rPr>
          <w:rFonts w:ascii="Times" w:hAnsi="Times" w:cs="Times"/>
          <w:sz w:val="24"/>
          <w:szCs w:val="24"/>
        </w:rPr>
        <w:t>(</w:t>
      </w:r>
      <w:r w:rsidR="00415A2C" w:rsidRPr="00EC619B">
        <w:rPr>
          <w:rFonts w:ascii="Times" w:hAnsi="Times" w:cs="Times"/>
          <w:sz w:val="24"/>
          <w:szCs w:val="24"/>
        </w:rPr>
        <w:t>moderate depression</w:t>
      </w:r>
      <w:r w:rsidR="00415A2C">
        <w:rPr>
          <w:rFonts w:ascii="Times" w:hAnsi="Times" w:cs="Times"/>
          <w:sz w:val="24"/>
          <w:szCs w:val="24"/>
        </w:rPr>
        <w:t>)</w:t>
      </w:r>
      <w:r w:rsidR="00415A2C" w:rsidRPr="00EC619B">
        <w:rPr>
          <w:rFonts w:ascii="Times" w:hAnsi="Times" w:cs="Times"/>
          <w:sz w:val="24"/>
          <w:szCs w:val="24"/>
        </w:rPr>
        <w:t xml:space="preserve"> and 29</w:t>
      </w:r>
      <w:r w:rsidR="00415A2C">
        <w:rPr>
          <w:rFonts w:ascii="Times" w:hAnsi="Times" w:cs="Times"/>
          <w:sz w:val="24"/>
          <w:szCs w:val="24"/>
        </w:rPr>
        <w:t>-</w:t>
      </w:r>
      <w:r w:rsidR="00415A2C" w:rsidRPr="00EC619B">
        <w:rPr>
          <w:rFonts w:ascii="Times" w:hAnsi="Times" w:cs="Times"/>
          <w:sz w:val="24"/>
          <w:szCs w:val="24"/>
        </w:rPr>
        <w:t xml:space="preserve">63 </w:t>
      </w:r>
      <w:r w:rsidR="00415A2C">
        <w:rPr>
          <w:rFonts w:ascii="Times" w:hAnsi="Times" w:cs="Times"/>
          <w:sz w:val="24"/>
          <w:szCs w:val="24"/>
        </w:rPr>
        <w:t>(</w:t>
      </w:r>
      <w:r w:rsidR="00415A2C" w:rsidRPr="00EC619B">
        <w:rPr>
          <w:rFonts w:ascii="Times" w:hAnsi="Times" w:cs="Times"/>
          <w:sz w:val="24"/>
          <w:szCs w:val="24"/>
        </w:rPr>
        <w:t>severe depression</w:t>
      </w:r>
      <w:r w:rsidR="00415A2C">
        <w:rPr>
          <w:rFonts w:ascii="Times" w:hAnsi="Times" w:cs="Times"/>
          <w:sz w:val="24"/>
          <w:szCs w:val="24"/>
        </w:rPr>
        <w:t xml:space="preserve">).  </w:t>
      </w:r>
      <w:r w:rsidR="00415A2C" w:rsidRPr="00415A2C">
        <w:rPr>
          <w:rFonts w:ascii="Times" w:hAnsi="Times" w:cs="Times"/>
          <w:i/>
          <w:sz w:val="24"/>
          <w:szCs w:val="24"/>
        </w:rPr>
        <w:t xml:space="preserve">Brief Symptom Inventory </w:t>
      </w:r>
      <w:r w:rsidR="00415A2C" w:rsidRPr="00707BEA">
        <w:rPr>
          <w:rFonts w:ascii="Times" w:hAnsi="Times" w:cs="Times"/>
          <w:sz w:val="24"/>
          <w:szCs w:val="24"/>
        </w:rPr>
        <w:t>(BSI; Derogatis, 1987).</w:t>
      </w:r>
      <w:r w:rsidR="00415A2C" w:rsidRPr="00EC619B">
        <w:rPr>
          <w:rFonts w:ascii="Times" w:hAnsi="Times" w:cs="Times"/>
          <w:i/>
          <w:sz w:val="24"/>
          <w:szCs w:val="24"/>
        </w:rPr>
        <w:t xml:space="preserve"> </w:t>
      </w:r>
      <w:r w:rsidR="00415A2C" w:rsidRPr="00EC619B">
        <w:rPr>
          <w:rFonts w:ascii="Times" w:hAnsi="Times" w:cs="Times"/>
          <w:sz w:val="24"/>
          <w:szCs w:val="24"/>
        </w:rPr>
        <w:t xml:space="preserve">The BSI </w:t>
      </w:r>
      <w:r w:rsidR="00415A2C">
        <w:rPr>
          <w:rFonts w:ascii="Times" w:hAnsi="Times" w:cs="Times"/>
          <w:sz w:val="24"/>
          <w:szCs w:val="24"/>
        </w:rPr>
        <w:t>(53 items) is a valid and reliable measure</w:t>
      </w:r>
      <w:r w:rsidR="00415A2C" w:rsidRPr="00EC619B">
        <w:rPr>
          <w:rFonts w:ascii="Times" w:hAnsi="Times" w:cs="Times"/>
          <w:sz w:val="24"/>
          <w:szCs w:val="24"/>
        </w:rPr>
        <w:t xml:space="preserve"> </w:t>
      </w:r>
      <w:r w:rsidR="00415A2C">
        <w:rPr>
          <w:rFonts w:ascii="Times" w:hAnsi="Times" w:cs="Times"/>
          <w:sz w:val="24"/>
          <w:szCs w:val="24"/>
        </w:rPr>
        <w:t xml:space="preserve">psychological distress (Derogatis, 1993) and breaks down into three subscales, with the global severity index (GSI) the most commonly reported.  A raw score greater than .78 on the BSI-GSI relates to the patient reaching ‘caseness.’ </w:t>
      </w:r>
      <w:r w:rsidR="00415A2C" w:rsidRPr="00415A2C">
        <w:rPr>
          <w:rFonts w:ascii="Times" w:hAnsi="Times" w:cs="Times"/>
          <w:i/>
          <w:sz w:val="24"/>
          <w:szCs w:val="24"/>
        </w:rPr>
        <w:t xml:space="preserve">Inventory of Interpersonal Problems-32 </w:t>
      </w:r>
      <w:r w:rsidR="00415A2C" w:rsidRPr="00707BEA">
        <w:rPr>
          <w:rFonts w:ascii="Times" w:hAnsi="Times" w:cs="Times"/>
          <w:sz w:val="24"/>
          <w:szCs w:val="24"/>
        </w:rPr>
        <w:t>(IIP-32; Barkham, Hardy &amp; Startup, 1996).</w:t>
      </w:r>
      <w:r w:rsidR="00415A2C" w:rsidRPr="00415A2C">
        <w:rPr>
          <w:rFonts w:ascii="Times" w:hAnsi="Times" w:cs="Times"/>
          <w:i/>
          <w:sz w:val="24"/>
          <w:szCs w:val="24"/>
        </w:rPr>
        <w:t xml:space="preserve"> </w:t>
      </w:r>
      <w:r w:rsidR="00415A2C">
        <w:rPr>
          <w:rFonts w:ascii="Times" w:hAnsi="Times" w:cs="Times"/>
          <w:sz w:val="24"/>
          <w:szCs w:val="24"/>
        </w:rPr>
        <w:t xml:space="preserve">The IIP-32 is a reliable (Barkham et al., 1996) and valid (Hughes &amp; Barkham, 2005) measure of interpersonal problems and is the short version of the Inventory of Interpersonal Problems-126.   </w:t>
      </w:r>
    </w:p>
    <w:p w:rsidR="0063361D" w:rsidRDefault="00BC045F" w:rsidP="0063361D">
      <w:pPr>
        <w:pStyle w:val="Heading1"/>
        <w:spacing w:line="480" w:lineRule="auto"/>
        <w:rPr>
          <w:rFonts w:ascii="Times" w:hAnsi="Times" w:cs="Times"/>
          <w:color w:val="auto"/>
          <w:sz w:val="24"/>
          <w:szCs w:val="24"/>
        </w:rPr>
      </w:pPr>
      <w:bookmarkStart w:id="7" w:name="_Toc396310300"/>
      <w:r>
        <w:rPr>
          <w:rFonts w:ascii="Times" w:hAnsi="Times" w:cs="Times"/>
          <w:color w:val="auto"/>
          <w:sz w:val="24"/>
          <w:szCs w:val="24"/>
        </w:rPr>
        <w:t>Analysis s</w:t>
      </w:r>
      <w:r w:rsidR="0063361D" w:rsidRPr="00275F17">
        <w:rPr>
          <w:rFonts w:ascii="Times" w:hAnsi="Times" w:cs="Times"/>
          <w:color w:val="auto"/>
          <w:sz w:val="24"/>
          <w:szCs w:val="24"/>
        </w:rPr>
        <w:t>trategy</w:t>
      </w:r>
      <w:bookmarkEnd w:id="7"/>
    </w:p>
    <w:p w:rsidR="00374EF7" w:rsidRPr="008E504A" w:rsidRDefault="009640A7" w:rsidP="00707BEA">
      <w:pPr>
        <w:tabs>
          <w:tab w:val="left" w:pos="3375"/>
        </w:tabs>
        <w:spacing w:line="480" w:lineRule="auto"/>
        <w:sectPr w:rsidR="00374EF7" w:rsidRPr="008E504A" w:rsidSect="005E7AC9">
          <w:footerReference w:type="default" r:id="rId8"/>
          <w:pgSz w:w="11906" w:h="16838"/>
          <w:pgMar w:top="1440" w:right="1440" w:bottom="1440" w:left="1440" w:header="708" w:footer="708" w:gutter="0"/>
          <w:pgNumType w:start="1"/>
          <w:cols w:space="708"/>
          <w:docGrid w:linePitch="360"/>
        </w:sectPr>
      </w:pPr>
      <w:r w:rsidRPr="009640A7">
        <w:rPr>
          <w:rFonts w:ascii="Times New Roman" w:hAnsi="Times New Roman" w:cs="Times New Roman"/>
          <w:sz w:val="24"/>
          <w:szCs w:val="24"/>
        </w:rPr>
        <w:t>A combination of visual and statistical methods w</w:t>
      </w:r>
      <w:r w:rsidR="008D2DAB">
        <w:rPr>
          <w:rFonts w:ascii="Times New Roman" w:hAnsi="Times New Roman" w:cs="Times New Roman"/>
          <w:sz w:val="24"/>
          <w:szCs w:val="24"/>
        </w:rPr>
        <w:t>as</w:t>
      </w:r>
      <w:r w:rsidRPr="009640A7">
        <w:rPr>
          <w:rFonts w:ascii="Times New Roman" w:hAnsi="Times New Roman" w:cs="Times New Roman"/>
          <w:sz w:val="24"/>
          <w:szCs w:val="24"/>
        </w:rPr>
        <w:t xml:space="preserve"> applied to the ideographic </w:t>
      </w:r>
      <w:r>
        <w:rPr>
          <w:rFonts w:ascii="Times New Roman" w:hAnsi="Times New Roman" w:cs="Times New Roman"/>
          <w:sz w:val="24"/>
          <w:szCs w:val="24"/>
        </w:rPr>
        <w:t xml:space="preserve">dependency </w:t>
      </w:r>
      <w:r w:rsidRPr="009640A7">
        <w:rPr>
          <w:rFonts w:ascii="Times New Roman" w:hAnsi="Times New Roman" w:cs="Times New Roman"/>
          <w:sz w:val="24"/>
          <w:szCs w:val="24"/>
        </w:rPr>
        <w:t xml:space="preserve">measures. </w:t>
      </w:r>
      <w:r w:rsidR="00090784" w:rsidRPr="00090784">
        <w:rPr>
          <w:rFonts w:ascii="Times New Roman" w:hAnsi="Times New Roman" w:cs="Times New Roman"/>
          <w:sz w:val="24"/>
          <w:szCs w:val="24"/>
        </w:rPr>
        <w:t>In order to control for autocorrelation in the time series ideographic data, lags were created for each ideographic measure to allow for each of the observations to be treated as independent and to enable subsequent parametric analysis of study phases</w:t>
      </w:r>
      <w:r w:rsidR="00C33219">
        <w:rPr>
          <w:rFonts w:ascii="Times New Roman" w:hAnsi="Times New Roman" w:cs="Times New Roman"/>
          <w:sz w:val="24"/>
          <w:szCs w:val="24"/>
        </w:rPr>
        <w:t xml:space="preserve"> </w:t>
      </w:r>
      <w:r w:rsidR="00C33219" w:rsidRPr="00090784">
        <w:rPr>
          <w:rFonts w:ascii="Times New Roman" w:hAnsi="Times New Roman" w:cs="Times New Roman"/>
          <w:sz w:val="24"/>
          <w:szCs w:val="24"/>
        </w:rPr>
        <w:t>(Chatfield, 2003)</w:t>
      </w:r>
      <w:r w:rsidR="00090784" w:rsidRPr="00090784">
        <w:rPr>
          <w:rFonts w:ascii="Times New Roman" w:hAnsi="Times New Roman" w:cs="Times New Roman"/>
          <w:sz w:val="24"/>
          <w:szCs w:val="24"/>
        </w:rPr>
        <w:t xml:space="preserve">.   Figure 1 depicts the partial autocorrelation functions to confirm that first order lags were appropriate </w:t>
      </w:r>
      <w:r w:rsidR="00090784">
        <w:rPr>
          <w:rFonts w:ascii="Times New Roman" w:hAnsi="Times New Roman" w:cs="Times New Roman"/>
          <w:sz w:val="24"/>
          <w:szCs w:val="24"/>
        </w:rPr>
        <w:t xml:space="preserve">to be applied </w:t>
      </w:r>
      <w:r w:rsidR="00090784" w:rsidRPr="00090784">
        <w:rPr>
          <w:rFonts w:ascii="Times New Roman" w:hAnsi="Times New Roman" w:cs="Times New Roman"/>
          <w:sz w:val="24"/>
          <w:szCs w:val="24"/>
        </w:rPr>
        <w:t xml:space="preserve">for each </w:t>
      </w:r>
      <w:r w:rsidR="00707BEA">
        <w:rPr>
          <w:rFonts w:ascii="Times New Roman" w:hAnsi="Times New Roman" w:cs="Times New Roman"/>
          <w:sz w:val="24"/>
          <w:szCs w:val="24"/>
        </w:rPr>
        <w:t xml:space="preserve">ideographic </w:t>
      </w:r>
      <w:r w:rsidR="00090784" w:rsidRPr="00090784">
        <w:rPr>
          <w:rFonts w:ascii="Times New Roman" w:hAnsi="Times New Roman" w:cs="Times New Roman"/>
          <w:sz w:val="24"/>
          <w:szCs w:val="24"/>
        </w:rPr>
        <w:t>measure</w:t>
      </w:r>
      <w:r w:rsidR="00090784">
        <w:rPr>
          <w:rFonts w:ascii="Times New Roman" w:hAnsi="Times New Roman" w:cs="Times New Roman"/>
          <w:sz w:val="24"/>
          <w:szCs w:val="24"/>
        </w:rPr>
        <w:t xml:space="preserve"> </w:t>
      </w:r>
      <w:r w:rsidR="00090784" w:rsidRPr="009640A7">
        <w:rPr>
          <w:rFonts w:ascii="Times New Roman" w:hAnsi="Times New Roman" w:cs="Times New Roman"/>
          <w:sz w:val="24"/>
          <w:szCs w:val="24"/>
        </w:rPr>
        <w:t>(Huitema &amp; McKean, 1991)</w:t>
      </w:r>
      <w:r w:rsidR="00090784" w:rsidRPr="00090784">
        <w:rPr>
          <w:rFonts w:ascii="Times New Roman" w:hAnsi="Times New Roman" w:cs="Times New Roman"/>
          <w:sz w:val="24"/>
          <w:szCs w:val="24"/>
        </w:rPr>
        <w:t xml:space="preserve">. </w:t>
      </w:r>
      <w:r w:rsidR="00090784">
        <w:rPr>
          <w:rFonts w:ascii="Times New Roman" w:hAnsi="Times New Roman" w:cs="Times New Roman"/>
          <w:sz w:val="24"/>
          <w:szCs w:val="24"/>
        </w:rPr>
        <w:t xml:space="preserve"> T</w:t>
      </w:r>
      <w:r w:rsidR="00090784" w:rsidRPr="009640A7">
        <w:rPr>
          <w:rFonts w:ascii="Times New Roman" w:hAnsi="Times New Roman" w:cs="Times New Roman"/>
          <w:sz w:val="24"/>
          <w:szCs w:val="24"/>
        </w:rPr>
        <w:t xml:space="preserve">he first-order lag was used as a covariate in the subsequent ANCOVA that tested for </w:t>
      </w:r>
      <w:r w:rsidR="00090784">
        <w:rPr>
          <w:rFonts w:ascii="Times New Roman" w:hAnsi="Times New Roman" w:cs="Times New Roman"/>
          <w:sz w:val="24"/>
          <w:szCs w:val="24"/>
        </w:rPr>
        <w:t xml:space="preserve">any </w:t>
      </w:r>
      <w:r w:rsidR="00090784" w:rsidRPr="009640A7">
        <w:rPr>
          <w:rFonts w:ascii="Times New Roman" w:hAnsi="Times New Roman" w:cs="Times New Roman"/>
          <w:sz w:val="24"/>
          <w:szCs w:val="24"/>
        </w:rPr>
        <w:t xml:space="preserve">differences between </w:t>
      </w:r>
      <w:r w:rsidR="00090784">
        <w:rPr>
          <w:rFonts w:ascii="Times New Roman" w:hAnsi="Times New Roman" w:cs="Times New Roman"/>
          <w:sz w:val="24"/>
          <w:szCs w:val="24"/>
        </w:rPr>
        <w:t xml:space="preserve">the </w:t>
      </w:r>
      <w:r w:rsidR="00090784" w:rsidRPr="009640A7">
        <w:rPr>
          <w:rFonts w:ascii="Times New Roman" w:hAnsi="Times New Roman" w:cs="Times New Roman"/>
          <w:sz w:val="24"/>
          <w:szCs w:val="24"/>
        </w:rPr>
        <w:t xml:space="preserve">phases </w:t>
      </w:r>
      <w:r w:rsidR="00090784">
        <w:rPr>
          <w:rFonts w:ascii="Times New Roman" w:hAnsi="Times New Roman" w:cs="Times New Roman"/>
          <w:sz w:val="24"/>
          <w:szCs w:val="24"/>
        </w:rPr>
        <w:t xml:space="preserve">of the study </w:t>
      </w:r>
      <w:r w:rsidR="00090784" w:rsidRPr="009640A7">
        <w:rPr>
          <w:rFonts w:ascii="Times New Roman" w:hAnsi="Times New Roman" w:cs="Times New Roman"/>
          <w:sz w:val="24"/>
          <w:szCs w:val="24"/>
        </w:rPr>
        <w:t>(</w:t>
      </w:r>
      <w:r w:rsidR="00563884" w:rsidRPr="009640A7">
        <w:rPr>
          <w:rFonts w:ascii="Times New Roman" w:hAnsi="Times New Roman" w:cs="Times New Roman"/>
          <w:sz w:val="24"/>
          <w:szCs w:val="24"/>
        </w:rPr>
        <w:t xml:space="preserve">Kellett </w:t>
      </w:r>
      <w:r w:rsidR="00563884">
        <w:rPr>
          <w:rFonts w:ascii="Times New Roman" w:hAnsi="Times New Roman" w:cs="Times New Roman"/>
          <w:sz w:val="24"/>
          <w:szCs w:val="24"/>
        </w:rPr>
        <w:t>&amp;Totterdell</w:t>
      </w:r>
      <w:r w:rsidR="00090784" w:rsidRPr="009640A7">
        <w:rPr>
          <w:rFonts w:ascii="Times New Roman" w:hAnsi="Times New Roman" w:cs="Times New Roman"/>
          <w:sz w:val="24"/>
          <w:szCs w:val="24"/>
        </w:rPr>
        <w:t xml:space="preserve">, 2008). </w:t>
      </w:r>
      <w:r w:rsidR="00090784">
        <w:rPr>
          <w:rFonts w:ascii="Times New Roman" w:hAnsi="Times New Roman" w:cs="Times New Roman"/>
          <w:sz w:val="24"/>
          <w:szCs w:val="24"/>
        </w:rPr>
        <w:t xml:space="preserve"> </w:t>
      </w:r>
      <w:r w:rsidR="00090784" w:rsidRPr="00090784">
        <w:rPr>
          <w:rFonts w:ascii="Times New Roman" w:hAnsi="Times New Roman" w:cs="Times New Roman"/>
          <w:sz w:val="24"/>
          <w:szCs w:val="24"/>
        </w:rPr>
        <w:t xml:space="preserve">Although the emotionally numb and depression measures violated the assumption of homogeneity of </w:t>
      </w:r>
      <w:r w:rsidR="00090784" w:rsidRPr="00090784">
        <w:rPr>
          <w:rFonts w:ascii="Times New Roman" w:hAnsi="Times New Roman" w:cs="Times New Roman"/>
          <w:sz w:val="24"/>
          <w:szCs w:val="24"/>
        </w:rPr>
        <w:lastRenderedPageBreak/>
        <w:t>variance, due to the robustness of ANOVA/ANCOVA (</w:t>
      </w:r>
      <w:r w:rsidR="00090784" w:rsidRPr="00090784">
        <w:rPr>
          <w:rFonts w:ascii="Times New Roman" w:hAnsi="Times New Roman" w:cs="Times New Roman"/>
          <w:sz w:val="24"/>
          <w:szCs w:val="24"/>
          <w:shd w:val="clear" w:color="auto" w:fill="FFFFFF"/>
        </w:rPr>
        <w:t>Schmider, Ziegler, Danay, Beyer &amp; Bühner, 2010</w:t>
      </w:r>
      <w:r w:rsidR="00090784" w:rsidRPr="00090784">
        <w:rPr>
          <w:rFonts w:ascii="Times New Roman" w:hAnsi="Times New Roman" w:cs="Times New Roman"/>
          <w:sz w:val="24"/>
          <w:szCs w:val="24"/>
        </w:rPr>
        <w:t xml:space="preserve">) these analyses could still be performed on all ideographic measures.  </w:t>
      </w:r>
      <w:r w:rsidRPr="009640A7">
        <w:rPr>
          <w:rFonts w:ascii="Times New Roman" w:hAnsi="Times New Roman" w:cs="Times New Roman"/>
          <w:sz w:val="24"/>
          <w:szCs w:val="24"/>
        </w:rPr>
        <w:t>T</w:t>
      </w:r>
      <w:r w:rsidRPr="009640A7">
        <w:rPr>
          <w:rFonts w:ascii="Times New Roman" w:hAnsi="Times New Roman" w:cs="Times New Roman"/>
          <w:color w:val="1A1A1A"/>
          <w:sz w:val="24"/>
          <w:szCs w:val="24"/>
        </w:rPr>
        <w:t>he ANCOVA had a single factor for study phase, which had three levels (assessment, treatment and follow-up phases)</w:t>
      </w:r>
      <w:r w:rsidR="00090784">
        <w:rPr>
          <w:rFonts w:ascii="Times New Roman" w:hAnsi="Times New Roman" w:cs="Times New Roman"/>
          <w:color w:val="1A1A1A"/>
          <w:sz w:val="24"/>
          <w:szCs w:val="24"/>
        </w:rPr>
        <w:t xml:space="preserve"> and p</w:t>
      </w:r>
      <w:r w:rsidRPr="009640A7">
        <w:rPr>
          <w:rFonts w:ascii="Times New Roman" w:hAnsi="Times New Roman" w:cs="Times New Roman"/>
          <w:sz w:val="24"/>
          <w:szCs w:val="24"/>
        </w:rPr>
        <w:t xml:space="preserve">ost-hoc pairwise comparisons </w:t>
      </w:r>
      <w:r w:rsidR="00C33219">
        <w:rPr>
          <w:rFonts w:ascii="Times New Roman" w:hAnsi="Times New Roman" w:cs="Times New Roman"/>
          <w:sz w:val="24"/>
          <w:szCs w:val="24"/>
        </w:rPr>
        <w:t xml:space="preserve">then </w:t>
      </w:r>
      <w:r w:rsidRPr="009640A7">
        <w:rPr>
          <w:rFonts w:ascii="Times New Roman" w:hAnsi="Times New Roman" w:cs="Times New Roman"/>
          <w:sz w:val="24"/>
          <w:szCs w:val="24"/>
        </w:rPr>
        <w:t xml:space="preserve">identified during which phases significant differences occurred.  A Bonferroni correction was applied to control the familywise error rate and reduce the likelihood of type 1 errors.  </w:t>
      </w:r>
      <w:r w:rsidR="008E504A" w:rsidRPr="008E504A">
        <w:rPr>
          <w:rFonts w:ascii="Times New Roman" w:hAnsi="Times New Roman" w:cs="Times New Roman"/>
          <w:sz w:val="24"/>
          <w:szCs w:val="24"/>
        </w:rPr>
        <w:t xml:space="preserve">Effect sizes for the </w:t>
      </w:r>
      <w:r w:rsidR="00FD223E">
        <w:rPr>
          <w:rFonts w:ascii="Times New Roman" w:hAnsi="Times New Roman" w:cs="Times New Roman"/>
          <w:sz w:val="24"/>
          <w:szCs w:val="24"/>
        </w:rPr>
        <w:t xml:space="preserve">ANCOVAs </w:t>
      </w:r>
      <w:r w:rsidR="008E504A" w:rsidRPr="008E504A">
        <w:rPr>
          <w:rFonts w:ascii="Times New Roman" w:hAnsi="Times New Roman" w:cs="Times New Roman"/>
          <w:sz w:val="24"/>
          <w:szCs w:val="24"/>
        </w:rPr>
        <w:t>were calculated using partial η2 and interpreted as 0.01 = small effect, 0.06 = medium effect and 0.14 = large effect</w:t>
      </w:r>
      <w:r w:rsidR="00FD223E">
        <w:rPr>
          <w:rFonts w:ascii="Times New Roman" w:hAnsi="Times New Roman" w:cs="Times New Roman"/>
          <w:sz w:val="24"/>
          <w:szCs w:val="24"/>
        </w:rPr>
        <w:t xml:space="preserve">.  </w:t>
      </w:r>
      <w:r w:rsidR="00090784" w:rsidRPr="00090784">
        <w:rPr>
          <w:rFonts w:ascii="Times New Roman" w:hAnsi="Times New Roman" w:cs="Times New Roman"/>
          <w:sz w:val="24"/>
          <w:szCs w:val="24"/>
        </w:rPr>
        <w:t xml:space="preserve">Graphs were produced for each ideographic measure, depicting daily levels of the patient’s ratings to enable the shape of </w:t>
      </w:r>
      <w:r w:rsidR="00C33219">
        <w:rPr>
          <w:rFonts w:ascii="Times New Roman" w:hAnsi="Times New Roman" w:cs="Times New Roman"/>
          <w:sz w:val="24"/>
          <w:szCs w:val="24"/>
        </w:rPr>
        <w:t xml:space="preserve">therapeutic </w:t>
      </w:r>
      <w:r w:rsidR="00090784" w:rsidRPr="00090784">
        <w:rPr>
          <w:rFonts w:ascii="Times New Roman" w:hAnsi="Times New Roman" w:cs="Times New Roman"/>
          <w:sz w:val="24"/>
          <w:szCs w:val="24"/>
        </w:rPr>
        <w:t xml:space="preserve">change to be summarised across study phases. </w:t>
      </w:r>
      <w:r w:rsidR="00090784">
        <w:rPr>
          <w:rFonts w:ascii="Times New Roman" w:hAnsi="Times New Roman" w:cs="Times New Roman"/>
          <w:sz w:val="24"/>
          <w:szCs w:val="24"/>
        </w:rPr>
        <w:t xml:space="preserve"> </w:t>
      </w:r>
      <w:r w:rsidR="008D2DAB">
        <w:rPr>
          <w:rFonts w:ascii="Times" w:hAnsi="Times" w:cs="Times"/>
          <w:sz w:val="24"/>
          <w:szCs w:val="24"/>
        </w:rPr>
        <w:t xml:space="preserve">Trend lines were fitted to ideographic outcome graphs to </w:t>
      </w:r>
      <w:r w:rsidR="00C33219">
        <w:rPr>
          <w:rFonts w:ascii="Times" w:hAnsi="Times" w:cs="Times"/>
          <w:sz w:val="24"/>
          <w:szCs w:val="24"/>
        </w:rPr>
        <w:t>summarize the direction</w:t>
      </w:r>
      <w:r w:rsidR="008D2DAB">
        <w:rPr>
          <w:rFonts w:ascii="Times" w:hAnsi="Times" w:cs="Times"/>
          <w:sz w:val="24"/>
          <w:szCs w:val="24"/>
        </w:rPr>
        <w:t xml:space="preserve"> of change within each phase.  </w:t>
      </w:r>
      <w:r w:rsidRPr="009640A7">
        <w:rPr>
          <w:rFonts w:ascii="Times New Roman" w:hAnsi="Times New Roman" w:cs="Times New Roman"/>
          <w:sz w:val="24"/>
          <w:szCs w:val="24"/>
        </w:rPr>
        <w:t xml:space="preserve">Nomothetic outcomes were evaluated regarding the degree and clinical significance of change. The degree of change was assessed with the reliable change index (RCI, Jacobson &amp; Truax, 1991). </w:t>
      </w:r>
      <w:r w:rsidR="00707BEA">
        <w:rPr>
          <w:rFonts w:ascii="Times New Roman" w:hAnsi="Times New Roman" w:cs="Times New Roman"/>
          <w:sz w:val="24"/>
          <w:szCs w:val="24"/>
        </w:rPr>
        <w:t>The IDI lacked sufficient full</w:t>
      </w:r>
      <w:r w:rsidR="00931D2A">
        <w:rPr>
          <w:rFonts w:ascii="Times New Roman" w:hAnsi="Times New Roman" w:cs="Times New Roman"/>
          <w:sz w:val="24"/>
          <w:szCs w:val="24"/>
        </w:rPr>
        <w:t>-</w:t>
      </w:r>
      <w:r w:rsidR="00707BEA">
        <w:rPr>
          <w:rFonts w:ascii="Times New Roman" w:hAnsi="Times New Roman" w:cs="Times New Roman"/>
          <w:sz w:val="24"/>
          <w:szCs w:val="24"/>
        </w:rPr>
        <w:t xml:space="preserve"> scale psychometric </w:t>
      </w:r>
      <w:r w:rsidR="00931D2A">
        <w:rPr>
          <w:rFonts w:ascii="Times New Roman" w:hAnsi="Times New Roman" w:cs="Times New Roman"/>
          <w:sz w:val="24"/>
          <w:szCs w:val="24"/>
        </w:rPr>
        <w:t xml:space="preserve">information to perform an RCI, but this was possible on the three sub-scales. </w:t>
      </w:r>
      <w:r w:rsidRPr="009640A7">
        <w:rPr>
          <w:rFonts w:ascii="Times New Roman" w:hAnsi="Times New Roman" w:cs="Times New Roman"/>
          <w:sz w:val="24"/>
          <w:szCs w:val="24"/>
        </w:rPr>
        <w:t xml:space="preserve">The RCI tests for the degree of change required for change to be considered reliable, rather than that expected to occur by chance. Clinically significant change (CSC, Jacobson &amp; Truax, 1991) occurs when outcomes shift in classification from ‘caseness’ to ‘non-caseness.’ Simultaneous reliable and clinically significant change is a credible index of </w:t>
      </w:r>
      <w:r w:rsidRPr="009640A7">
        <w:rPr>
          <w:rFonts w:ascii="Times New Roman" w:hAnsi="Times New Roman" w:cs="Times New Roman"/>
          <w:i/>
          <w:sz w:val="24"/>
          <w:szCs w:val="24"/>
        </w:rPr>
        <w:t>recovery</w:t>
      </w:r>
      <w:r w:rsidRPr="009640A7">
        <w:rPr>
          <w:rFonts w:ascii="Times New Roman" w:hAnsi="Times New Roman" w:cs="Times New Roman"/>
          <w:sz w:val="24"/>
          <w:szCs w:val="24"/>
        </w:rPr>
        <w:t xml:space="preserve"> in routine practice (Barkham, Stiles, Connell &amp; Mellor-Clark, 2012)</w:t>
      </w:r>
      <w:bookmarkEnd w:id="6"/>
      <w:r w:rsidR="005709BE">
        <w:rPr>
          <w:rFonts w:ascii="Times New Roman" w:hAnsi="Times New Roman" w:cs="Times New Roman"/>
          <w:sz w:val="24"/>
          <w:szCs w:val="24"/>
        </w:rPr>
        <w:t>.</w:t>
      </w:r>
    </w:p>
    <w:p w:rsidR="00047BCA" w:rsidRPr="00275F17" w:rsidRDefault="0093328B" w:rsidP="005709BE">
      <w:pPr>
        <w:pStyle w:val="Heading1"/>
        <w:spacing w:line="480" w:lineRule="auto"/>
        <w:jc w:val="center"/>
        <w:rPr>
          <w:rFonts w:ascii="Times" w:hAnsi="Times" w:cs="Times"/>
          <w:color w:val="auto"/>
          <w:sz w:val="24"/>
          <w:szCs w:val="24"/>
        </w:rPr>
      </w:pPr>
      <w:bookmarkStart w:id="8" w:name="_Toc396310301"/>
      <w:r w:rsidRPr="00275F17">
        <w:rPr>
          <w:rFonts w:ascii="Times" w:hAnsi="Times" w:cs="Times"/>
          <w:color w:val="auto"/>
          <w:sz w:val="24"/>
          <w:szCs w:val="24"/>
        </w:rPr>
        <w:lastRenderedPageBreak/>
        <w:t>Results</w:t>
      </w:r>
      <w:bookmarkEnd w:id="8"/>
    </w:p>
    <w:p w:rsidR="00931D2A" w:rsidRDefault="00931D2A" w:rsidP="00FD223E">
      <w:pPr>
        <w:tabs>
          <w:tab w:val="left" w:pos="3375"/>
        </w:tabs>
        <w:spacing w:line="480" w:lineRule="auto"/>
        <w:ind w:firstLine="567"/>
        <w:rPr>
          <w:rFonts w:ascii="Times" w:hAnsi="Times" w:cs="Times"/>
          <w:sz w:val="24"/>
          <w:szCs w:val="24"/>
        </w:rPr>
      </w:pPr>
    </w:p>
    <w:p w:rsidR="00FD223E" w:rsidRDefault="00B57D26" w:rsidP="00FD223E">
      <w:pPr>
        <w:tabs>
          <w:tab w:val="left" w:pos="3375"/>
        </w:tabs>
        <w:spacing w:line="480" w:lineRule="auto"/>
        <w:ind w:firstLine="567"/>
        <w:rPr>
          <w:rFonts w:ascii="Times" w:hAnsi="Times" w:cs="Times"/>
          <w:sz w:val="24"/>
          <w:szCs w:val="24"/>
        </w:rPr>
      </w:pPr>
      <w:r>
        <w:rPr>
          <w:rFonts w:ascii="Times" w:hAnsi="Times" w:cs="Times"/>
          <w:sz w:val="24"/>
          <w:szCs w:val="24"/>
        </w:rPr>
        <w:t xml:space="preserve">The results </w:t>
      </w:r>
      <w:r w:rsidR="00EE0C63">
        <w:rPr>
          <w:rFonts w:ascii="Times" w:hAnsi="Times" w:cs="Times"/>
          <w:sz w:val="24"/>
          <w:szCs w:val="24"/>
        </w:rPr>
        <w:t xml:space="preserve">are </w:t>
      </w:r>
      <w:r w:rsidR="00E10112">
        <w:rPr>
          <w:rFonts w:ascii="Times" w:hAnsi="Times" w:cs="Times"/>
          <w:sz w:val="24"/>
          <w:szCs w:val="24"/>
        </w:rPr>
        <w:t xml:space="preserve">presented </w:t>
      </w:r>
      <w:r w:rsidR="00EE0C63">
        <w:rPr>
          <w:rFonts w:ascii="Times" w:hAnsi="Times" w:cs="Times"/>
          <w:sz w:val="24"/>
          <w:szCs w:val="24"/>
        </w:rPr>
        <w:t xml:space="preserve">in two sections which present the ideographic outcomes first and the nomothetic outcomes second.  </w:t>
      </w:r>
      <w:r w:rsidR="00FA0B50" w:rsidRPr="00F47B1C">
        <w:rPr>
          <w:rFonts w:ascii="Times" w:hAnsi="Times" w:cs="Times"/>
          <w:sz w:val="24"/>
          <w:szCs w:val="24"/>
        </w:rPr>
        <w:t xml:space="preserve">Figures </w:t>
      </w:r>
      <w:r w:rsidR="00E8642E">
        <w:rPr>
          <w:rFonts w:ascii="Times" w:hAnsi="Times" w:cs="Times"/>
          <w:sz w:val="24"/>
          <w:szCs w:val="24"/>
        </w:rPr>
        <w:t>2</w:t>
      </w:r>
      <w:r w:rsidR="00FA0B50" w:rsidRPr="00F47B1C">
        <w:rPr>
          <w:rFonts w:ascii="Times" w:hAnsi="Times" w:cs="Times"/>
          <w:sz w:val="24"/>
          <w:szCs w:val="24"/>
        </w:rPr>
        <w:t>-</w:t>
      </w:r>
      <w:r w:rsidR="00E8642E">
        <w:rPr>
          <w:rFonts w:ascii="Times" w:hAnsi="Times" w:cs="Times"/>
          <w:sz w:val="24"/>
          <w:szCs w:val="24"/>
        </w:rPr>
        <w:t>7</w:t>
      </w:r>
      <w:r w:rsidR="00FA0B50" w:rsidRPr="00F47B1C">
        <w:rPr>
          <w:rFonts w:ascii="Times" w:hAnsi="Times" w:cs="Times"/>
          <w:sz w:val="24"/>
          <w:szCs w:val="24"/>
        </w:rPr>
        <w:t xml:space="preserve"> depict</w:t>
      </w:r>
      <w:r w:rsidR="00FA0B50">
        <w:rPr>
          <w:rFonts w:ascii="Times" w:hAnsi="Times" w:cs="Times"/>
          <w:sz w:val="24"/>
          <w:szCs w:val="24"/>
        </w:rPr>
        <w:t xml:space="preserve"> time-series</w:t>
      </w:r>
      <w:r w:rsidR="00FA0B50" w:rsidRPr="00F47B1C">
        <w:rPr>
          <w:rFonts w:ascii="Times" w:hAnsi="Times" w:cs="Times"/>
          <w:sz w:val="24"/>
          <w:szCs w:val="24"/>
        </w:rPr>
        <w:t xml:space="preserve"> plots </w:t>
      </w:r>
      <w:r w:rsidR="005709BE">
        <w:rPr>
          <w:rFonts w:ascii="Times" w:hAnsi="Times" w:cs="Times"/>
          <w:sz w:val="24"/>
          <w:szCs w:val="24"/>
        </w:rPr>
        <w:t xml:space="preserve">and trend lines </w:t>
      </w:r>
      <w:r w:rsidR="00FA0B50" w:rsidRPr="00F47B1C">
        <w:rPr>
          <w:rFonts w:ascii="Times" w:hAnsi="Times" w:cs="Times"/>
          <w:sz w:val="24"/>
          <w:szCs w:val="24"/>
        </w:rPr>
        <w:t xml:space="preserve">for </w:t>
      </w:r>
      <w:r w:rsidR="00E8642E">
        <w:rPr>
          <w:rFonts w:ascii="Times" w:hAnsi="Times" w:cs="Times"/>
          <w:sz w:val="24"/>
          <w:szCs w:val="24"/>
        </w:rPr>
        <w:t>each id</w:t>
      </w:r>
      <w:r w:rsidR="005709BE">
        <w:rPr>
          <w:rFonts w:ascii="Times" w:hAnsi="Times" w:cs="Times"/>
          <w:sz w:val="24"/>
          <w:szCs w:val="24"/>
        </w:rPr>
        <w:t>eographic measure subdivided by</w:t>
      </w:r>
      <w:r w:rsidR="00E8642E">
        <w:rPr>
          <w:rFonts w:ascii="Times" w:hAnsi="Times" w:cs="Times"/>
          <w:sz w:val="24"/>
          <w:szCs w:val="24"/>
        </w:rPr>
        <w:t xml:space="preserve"> </w:t>
      </w:r>
      <w:r w:rsidR="003F0F80">
        <w:rPr>
          <w:rFonts w:ascii="Times" w:hAnsi="Times" w:cs="Times"/>
          <w:sz w:val="24"/>
          <w:szCs w:val="24"/>
        </w:rPr>
        <w:t>phase</w:t>
      </w:r>
      <w:r w:rsidR="00E8642E">
        <w:rPr>
          <w:rFonts w:ascii="Times" w:hAnsi="Times" w:cs="Times"/>
          <w:sz w:val="24"/>
          <w:szCs w:val="24"/>
        </w:rPr>
        <w:t xml:space="preserve"> of study</w:t>
      </w:r>
      <w:r w:rsidR="008D2DAB">
        <w:rPr>
          <w:rFonts w:ascii="Times" w:hAnsi="Times" w:cs="Times"/>
          <w:sz w:val="24"/>
          <w:szCs w:val="24"/>
        </w:rPr>
        <w:t>.</w:t>
      </w:r>
      <w:r w:rsidR="00E8642E">
        <w:rPr>
          <w:rFonts w:ascii="Times" w:hAnsi="Times" w:cs="Times"/>
          <w:sz w:val="24"/>
          <w:szCs w:val="24"/>
        </w:rPr>
        <w:t xml:space="preserve">  </w:t>
      </w:r>
      <w:r w:rsidR="00207D8B">
        <w:rPr>
          <w:rFonts w:ascii="Times" w:hAnsi="Times" w:cs="Times"/>
          <w:sz w:val="24"/>
          <w:szCs w:val="24"/>
        </w:rPr>
        <w:t xml:space="preserve">Across all the ideographic measures there was evidence of improvements occurring during the baseline (i.e. </w:t>
      </w:r>
      <w:r w:rsidR="009F5860">
        <w:rPr>
          <w:rFonts w:ascii="Times" w:hAnsi="Times" w:cs="Times"/>
          <w:sz w:val="24"/>
          <w:szCs w:val="24"/>
        </w:rPr>
        <w:t xml:space="preserve">trend lines show patterns of improvement during baseline containing </w:t>
      </w:r>
      <w:r w:rsidR="00207D8B">
        <w:rPr>
          <w:rFonts w:ascii="Times" w:hAnsi="Times" w:cs="Times"/>
          <w:sz w:val="24"/>
          <w:szCs w:val="24"/>
        </w:rPr>
        <w:t xml:space="preserve">the three assessment sessions leading to the narrative reformulation).  </w:t>
      </w:r>
      <w:r w:rsidR="00357D6B">
        <w:rPr>
          <w:rFonts w:ascii="Times" w:hAnsi="Times" w:cs="Times"/>
          <w:sz w:val="24"/>
          <w:szCs w:val="24"/>
        </w:rPr>
        <w:t xml:space="preserve">Much of the change that occurred in the ideographic measures was observed to have occurred during the follow-up phase.  </w:t>
      </w:r>
      <w:r w:rsidR="00EC7A57">
        <w:rPr>
          <w:rFonts w:ascii="Times" w:hAnsi="Times" w:cs="Times"/>
          <w:sz w:val="24"/>
          <w:szCs w:val="24"/>
        </w:rPr>
        <w:t>No adverse events were recorded.</w:t>
      </w:r>
    </w:p>
    <w:p w:rsidR="00EE0C63" w:rsidRPr="00EE1B7E" w:rsidRDefault="00E8642E" w:rsidP="00FD223E">
      <w:pPr>
        <w:tabs>
          <w:tab w:val="left" w:pos="3375"/>
        </w:tabs>
        <w:spacing w:line="480" w:lineRule="auto"/>
        <w:ind w:firstLine="567"/>
        <w:rPr>
          <w:rFonts w:ascii="Times" w:hAnsi="Times" w:cs="Times"/>
          <w:sz w:val="24"/>
          <w:szCs w:val="24"/>
        </w:rPr>
      </w:pPr>
      <w:r>
        <w:rPr>
          <w:rFonts w:ascii="Times" w:hAnsi="Times" w:cs="Times"/>
          <w:sz w:val="24"/>
          <w:szCs w:val="24"/>
        </w:rPr>
        <w:t xml:space="preserve">Table 1 provides a summary table of the ideographic measures.  </w:t>
      </w:r>
      <w:r w:rsidR="005F6FE4">
        <w:rPr>
          <w:rFonts w:ascii="Times" w:hAnsi="Times" w:cs="Times"/>
          <w:sz w:val="24"/>
          <w:szCs w:val="24"/>
        </w:rPr>
        <w:t>On the primary ideographic outcome measure, there was a significant effect of the phase for daily levels of reassurance seeking</w:t>
      </w:r>
      <w:r w:rsidR="008E504A">
        <w:rPr>
          <w:rFonts w:ascii="Times" w:hAnsi="Times" w:cs="Times"/>
          <w:sz w:val="24"/>
          <w:szCs w:val="24"/>
        </w:rPr>
        <w:t>, but with a small effect size</w:t>
      </w:r>
      <w:r w:rsidR="005F6FE4">
        <w:rPr>
          <w:rFonts w:ascii="Times" w:hAnsi="Times" w:cs="Times"/>
          <w:sz w:val="24"/>
          <w:szCs w:val="24"/>
        </w:rPr>
        <w:t xml:space="preserve"> (</w:t>
      </w:r>
      <w:r w:rsidR="005F6FE4">
        <w:rPr>
          <w:rFonts w:ascii="Times" w:hAnsi="Times" w:cs="Times"/>
          <w:i/>
          <w:sz w:val="24"/>
          <w:szCs w:val="24"/>
        </w:rPr>
        <w:t xml:space="preserve">F </w:t>
      </w:r>
      <w:r w:rsidR="005F6FE4">
        <w:rPr>
          <w:rFonts w:ascii="Times" w:hAnsi="Times" w:cs="Times"/>
          <w:sz w:val="24"/>
          <w:szCs w:val="24"/>
        </w:rPr>
        <w:t xml:space="preserve">(2, 423) = 12.18, </w:t>
      </w:r>
      <w:r w:rsidR="005F6FE4">
        <w:rPr>
          <w:rFonts w:ascii="Times" w:hAnsi="Times" w:cs="Times"/>
          <w:i/>
          <w:sz w:val="24"/>
          <w:szCs w:val="24"/>
        </w:rPr>
        <w:t xml:space="preserve">p </w:t>
      </w:r>
      <w:r w:rsidR="005F6FE4">
        <w:rPr>
          <w:rFonts w:ascii="Times" w:hAnsi="Times" w:cs="Times"/>
          <w:sz w:val="24"/>
          <w:szCs w:val="24"/>
        </w:rPr>
        <w:t xml:space="preserve">&lt; .001, partial </w:t>
      </w:r>
      <w:r w:rsidR="005F6FE4" w:rsidRPr="00F16BA1">
        <w:rPr>
          <w:rFonts w:ascii="Times" w:hAnsi="Times" w:cs="Times"/>
          <w:sz w:val="24"/>
          <w:szCs w:val="24"/>
        </w:rPr>
        <w:t>η2 =</w:t>
      </w:r>
      <w:r w:rsidR="005F6FE4">
        <w:rPr>
          <w:rFonts w:ascii="Times" w:hAnsi="Times" w:cs="Times"/>
          <w:sz w:val="24"/>
          <w:szCs w:val="24"/>
        </w:rPr>
        <w:t xml:space="preserve"> .05).  There was a significant reduction in reassurance seeking from baseline to treatment and again fro</w:t>
      </w:r>
      <w:r w:rsidR="006D09C2">
        <w:rPr>
          <w:rFonts w:ascii="Times" w:hAnsi="Times" w:cs="Times"/>
          <w:sz w:val="24"/>
          <w:szCs w:val="24"/>
        </w:rPr>
        <w:t xml:space="preserve">m the treatment to follow-up.  </w:t>
      </w:r>
      <w:r w:rsidR="00FA0B50">
        <w:rPr>
          <w:rFonts w:ascii="Times" w:hAnsi="Times" w:cs="Times"/>
          <w:sz w:val="24"/>
          <w:szCs w:val="24"/>
        </w:rPr>
        <w:t>T</w:t>
      </w:r>
      <w:r w:rsidR="00FA0B50" w:rsidRPr="00F16BA1">
        <w:rPr>
          <w:rFonts w:ascii="Times" w:hAnsi="Times" w:cs="Times"/>
          <w:sz w:val="24"/>
          <w:szCs w:val="24"/>
        </w:rPr>
        <w:t>here was a significant</w:t>
      </w:r>
      <w:r w:rsidR="00FA0B50">
        <w:rPr>
          <w:rFonts w:ascii="Times" w:hAnsi="Times" w:cs="Times"/>
          <w:sz w:val="24"/>
          <w:szCs w:val="24"/>
        </w:rPr>
        <w:t xml:space="preserve"> effect of the phase of therapy on </w:t>
      </w:r>
      <w:r w:rsidR="00207D8B">
        <w:rPr>
          <w:rFonts w:ascii="Times" w:hAnsi="Times" w:cs="Times"/>
          <w:sz w:val="24"/>
          <w:szCs w:val="24"/>
        </w:rPr>
        <w:t xml:space="preserve">avoidance of </w:t>
      </w:r>
      <w:r>
        <w:rPr>
          <w:rFonts w:ascii="Times" w:hAnsi="Times" w:cs="Times"/>
          <w:sz w:val="24"/>
          <w:szCs w:val="24"/>
        </w:rPr>
        <w:t>day-to-</w:t>
      </w:r>
      <w:r w:rsidR="009F5860">
        <w:rPr>
          <w:rFonts w:ascii="Times" w:hAnsi="Times" w:cs="Times"/>
          <w:sz w:val="24"/>
          <w:szCs w:val="24"/>
        </w:rPr>
        <w:t xml:space="preserve">day </w:t>
      </w:r>
      <w:r w:rsidR="00207D8B">
        <w:rPr>
          <w:rFonts w:ascii="Times" w:hAnsi="Times" w:cs="Times"/>
          <w:sz w:val="24"/>
          <w:szCs w:val="24"/>
        </w:rPr>
        <w:t>decision making</w:t>
      </w:r>
      <w:r w:rsidR="008E504A">
        <w:rPr>
          <w:rFonts w:ascii="Times" w:hAnsi="Times" w:cs="Times"/>
          <w:sz w:val="24"/>
          <w:szCs w:val="24"/>
        </w:rPr>
        <w:t>, with a large effect size</w:t>
      </w:r>
      <w:r w:rsidR="00207D8B">
        <w:rPr>
          <w:rFonts w:ascii="Times" w:hAnsi="Times" w:cs="Times"/>
          <w:sz w:val="24"/>
          <w:szCs w:val="24"/>
        </w:rPr>
        <w:t xml:space="preserve"> </w:t>
      </w:r>
      <w:r w:rsidR="00FA0B50">
        <w:rPr>
          <w:rFonts w:ascii="Times" w:hAnsi="Times" w:cs="Times"/>
          <w:sz w:val="24"/>
          <w:szCs w:val="24"/>
        </w:rPr>
        <w:t>(</w:t>
      </w:r>
      <w:r w:rsidR="00FA0B50" w:rsidRPr="00F16BA1">
        <w:rPr>
          <w:rFonts w:ascii="Times" w:hAnsi="Times" w:cs="Times"/>
          <w:i/>
          <w:sz w:val="24"/>
          <w:szCs w:val="24"/>
        </w:rPr>
        <w:t xml:space="preserve">F </w:t>
      </w:r>
      <w:r w:rsidR="00FA0B50" w:rsidRPr="00F16BA1">
        <w:rPr>
          <w:rFonts w:ascii="Times" w:hAnsi="Times" w:cs="Times"/>
          <w:sz w:val="24"/>
          <w:szCs w:val="24"/>
        </w:rPr>
        <w:t xml:space="preserve">(2, 423) = 19.04, </w:t>
      </w:r>
      <w:r w:rsidR="00FA0B50" w:rsidRPr="00F16BA1">
        <w:rPr>
          <w:rFonts w:ascii="Times" w:hAnsi="Times" w:cs="Times"/>
          <w:i/>
          <w:sz w:val="24"/>
          <w:szCs w:val="24"/>
        </w:rPr>
        <w:t xml:space="preserve">p </w:t>
      </w:r>
      <w:r w:rsidR="00FA0B50" w:rsidRPr="00F16BA1">
        <w:rPr>
          <w:rFonts w:ascii="Times" w:hAnsi="Times" w:cs="Times"/>
          <w:sz w:val="24"/>
          <w:szCs w:val="24"/>
        </w:rPr>
        <w:t xml:space="preserve">&lt; .001, partial η2 = </w:t>
      </w:r>
      <w:r w:rsidR="00FA0B50">
        <w:rPr>
          <w:rFonts w:ascii="Times" w:hAnsi="Times" w:cs="Times"/>
          <w:sz w:val="24"/>
          <w:szCs w:val="24"/>
        </w:rPr>
        <w:t xml:space="preserve">.83). </w:t>
      </w:r>
      <w:r w:rsidR="00207D8B">
        <w:rPr>
          <w:rFonts w:ascii="Times" w:hAnsi="Times" w:cs="Times"/>
          <w:sz w:val="24"/>
          <w:szCs w:val="24"/>
        </w:rPr>
        <w:t xml:space="preserve"> There was </w:t>
      </w:r>
      <w:r w:rsidR="009F5860">
        <w:rPr>
          <w:rFonts w:ascii="Times" w:hAnsi="Times" w:cs="Times"/>
          <w:sz w:val="24"/>
          <w:szCs w:val="24"/>
        </w:rPr>
        <w:t xml:space="preserve">no significant </w:t>
      </w:r>
      <w:r w:rsidR="00931D2A">
        <w:rPr>
          <w:rFonts w:ascii="Times" w:hAnsi="Times" w:cs="Times"/>
          <w:sz w:val="24"/>
          <w:szCs w:val="24"/>
        </w:rPr>
        <w:t>reduction in avoidance of decision making</w:t>
      </w:r>
      <w:r w:rsidR="00207D8B">
        <w:rPr>
          <w:rFonts w:ascii="Times" w:hAnsi="Times" w:cs="Times"/>
          <w:sz w:val="24"/>
          <w:szCs w:val="24"/>
        </w:rPr>
        <w:t xml:space="preserve"> </w:t>
      </w:r>
      <w:r w:rsidR="00FA0B50">
        <w:rPr>
          <w:rFonts w:ascii="Times" w:hAnsi="Times" w:cs="Times"/>
          <w:sz w:val="24"/>
          <w:szCs w:val="24"/>
        </w:rPr>
        <w:t xml:space="preserve">from baseline to </w:t>
      </w:r>
      <w:r w:rsidR="00207D8B">
        <w:rPr>
          <w:rFonts w:ascii="Times" w:hAnsi="Times" w:cs="Times"/>
          <w:sz w:val="24"/>
          <w:szCs w:val="24"/>
        </w:rPr>
        <w:t>treatment,</w:t>
      </w:r>
      <w:r w:rsidR="00207D8B" w:rsidRPr="00207D8B">
        <w:rPr>
          <w:rFonts w:ascii="Times" w:hAnsi="Times" w:cs="Times"/>
          <w:sz w:val="24"/>
          <w:szCs w:val="24"/>
        </w:rPr>
        <w:t xml:space="preserve"> </w:t>
      </w:r>
      <w:r w:rsidR="00207D8B">
        <w:rPr>
          <w:rFonts w:ascii="Times" w:hAnsi="Times" w:cs="Times"/>
          <w:sz w:val="24"/>
          <w:szCs w:val="24"/>
        </w:rPr>
        <w:t xml:space="preserve">but significant </w:t>
      </w:r>
      <w:r w:rsidR="00931D2A">
        <w:rPr>
          <w:rFonts w:ascii="Times" w:hAnsi="Times" w:cs="Times"/>
          <w:sz w:val="24"/>
          <w:szCs w:val="24"/>
        </w:rPr>
        <w:t>reduction</w:t>
      </w:r>
      <w:r w:rsidR="00207D8B">
        <w:rPr>
          <w:rFonts w:ascii="Times" w:hAnsi="Times" w:cs="Times"/>
          <w:sz w:val="24"/>
          <w:szCs w:val="24"/>
        </w:rPr>
        <w:t xml:space="preserve"> from treatment to follow-up</w:t>
      </w:r>
      <w:r w:rsidR="00FA0B50">
        <w:rPr>
          <w:rFonts w:ascii="Times" w:hAnsi="Times" w:cs="Times"/>
          <w:sz w:val="24"/>
          <w:szCs w:val="24"/>
        </w:rPr>
        <w:t xml:space="preserve">. </w:t>
      </w:r>
      <w:r w:rsidR="00207D8B">
        <w:rPr>
          <w:rFonts w:ascii="Times" w:hAnsi="Times" w:cs="Times"/>
          <w:sz w:val="24"/>
          <w:szCs w:val="24"/>
        </w:rPr>
        <w:t xml:space="preserve"> </w:t>
      </w:r>
      <w:r w:rsidR="00EE0C63">
        <w:rPr>
          <w:rFonts w:ascii="Times" w:hAnsi="Times" w:cs="Times"/>
          <w:sz w:val="24"/>
          <w:szCs w:val="24"/>
        </w:rPr>
        <w:t>There was a significa</w:t>
      </w:r>
      <w:r w:rsidR="009F5860">
        <w:rPr>
          <w:rFonts w:ascii="Times" w:hAnsi="Times" w:cs="Times"/>
          <w:sz w:val="24"/>
          <w:szCs w:val="24"/>
        </w:rPr>
        <w:t xml:space="preserve">nt effect of the phase of study </w:t>
      </w:r>
      <w:r>
        <w:rPr>
          <w:rFonts w:ascii="Times" w:hAnsi="Times" w:cs="Times"/>
          <w:sz w:val="24"/>
          <w:szCs w:val="24"/>
        </w:rPr>
        <w:t>on</w:t>
      </w:r>
      <w:r w:rsidR="009F5860">
        <w:rPr>
          <w:rFonts w:ascii="Times" w:hAnsi="Times" w:cs="Times"/>
          <w:sz w:val="24"/>
          <w:szCs w:val="24"/>
        </w:rPr>
        <w:t xml:space="preserve"> emotional numbness</w:t>
      </w:r>
      <w:r w:rsidR="008E504A">
        <w:rPr>
          <w:rFonts w:ascii="Times" w:hAnsi="Times" w:cs="Times"/>
          <w:sz w:val="24"/>
          <w:szCs w:val="24"/>
        </w:rPr>
        <w:t>, with a small effect size</w:t>
      </w:r>
      <w:r w:rsidR="009F5860">
        <w:rPr>
          <w:rFonts w:ascii="Times" w:hAnsi="Times" w:cs="Times"/>
          <w:sz w:val="24"/>
          <w:szCs w:val="24"/>
        </w:rPr>
        <w:t xml:space="preserve"> </w:t>
      </w:r>
      <w:r w:rsidR="00EE0C63">
        <w:rPr>
          <w:rFonts w:ascii="Times" w:hAnsi="Times" w:cs="Times"/>
          <w:sz w:val="24"/>
          <w:szCs w:val="24"/>
        </w:rPr>
        <w:t>(</w:t>
      </w:r>
      <w:r w:rsidR="00EE0C63" w:rsidRPr="00EE1B7E">
        <w:rPr>
          <w:rFonts w:ascii="Times" w:hAnsi="Times" w:cs="Times"/>
          <w:i/>
          <w:sz w:val="24"/>
          <w:szCs w:val="24"/>
        </w:rPr>
        <w:t>F</w:t>
      </w:r>
      <w:r w:rsidR="00EE0C63">
        <w:rPr>
          <w:rFonts w:ascii="Times" w:hAnsi="Times" w:cs="Times"/>
          <w:sz w:val="24"/>
          <w:szCs w:val="24"/>
        </w:rPr>
        <w:t xml:space="preserve"> (2, 423) = 9.91, </w:t>
      </w:r>
      <w:r w:rsidR="00EE0C63">
        <w:rPr>
          <w:rFonts w:ascii="Times" w:hAnsi="Times" w:cs="Times"/>
          <w:i/>
          <w:sz w:val="24"/>
          <w:szCs w:val="24"/>
        </w:rPr>
        <w:t xml:space="preserve">p </w:t>
      </w:r>
      <w:r w:rsidR="00EE0C63">
        <w:rPr>
          <w:rFonts w:ascii="Times" w:hAnsi="Times" w:cs="Times"/>
          <w:sz w:val="24"/>
          <w:szCs w:val="24"/>
        </w:rPr>
        <w:t xml:space="preserve">&lt; .001, partial </w:t>
      </w:r>
      <w:r w:rsidR="00EE0C63" w:rsidRPr="00F16BA1">
        <w:rPr>
          <w:rFonts w:ascii="Times" w:hAnsi="Times" w:cs="Times"/>
          <w:sz w:val="24"/>
          <w:szCs w:val="24"/>
        </w:rPr>
        <w:t>η2</w:t>
      </w:r>
      <w:r w:rsidR="00EE0C63">
        <w:rPr>
          <w:rFonts w:ascii="Times" w:hAnsi="Times" w:cs="Times"/>
          <w:sz w:val="24"/>
          <w:szCs w:val="24"/>
        </w:rPr>
        <w:t xml:space="preserve"> = .05)</w:t>
      </w:r>
      <w:r>
        <w:rPr>
          <w:rFonts w:ascii="Times" w:hAnsi="Times" w:cs="Times"/>
          <w:sz w:val="24"/>
          <w:szCs w:val="24"/>
        </w:rPr>
        <w:t xml:space="preserve">, with </w:t>
      </w:r>
      <w:r w:rsidR="00EE0C63">
        <w:rPr>
          <w:rFonts w:ascii="Times" w:hAnsi="Times" w:cs="Times"/>
          <w:sz w:val="24"/>
          <w:szCs w:val="24"/>
        </w:rPr>
        <w:t xml:space="preserve">significant </w:t>
      </w:r>
      <w:r w:rsidR="00931D2A">
        <w:rPr>
          <w:rFonts w:ascii="Times" w:hAnsi="Times" w:cs="Times"/>
          <w:sz w:val="24"/>
          <w:szCs w:val="24"/>
        </w:rPr>
        <w:t xml:space="preserve">reduction in numbness </w:t>
      </w:r>
      <w:r w:rsidR="00EE0C63">
        <w:rPr>
          <w:rFonts w:ascii="Times" w:hAnsi="Times" w:cs="Times"/>
          <w:sz w:val="24"/>
          <w:szCs w:val="24"/>
        </w:rPr>
        <w:t xml:space="preserve">from baseline to </w:t>
      </w:r>
      <w:r w:rsidR="009F5860">
        <w:rPr>
          <w:rFonts w:ascii="Times" w:hAnsi="Times" w:cs="Times"/>
          <w:sz w:val="24"/>
          <w:szCs w:val="24"/>
        </w:rPr>
        <w:t xml:space="preserve">treatment </w:t>
      </w:r>
      <w:r w:rsidR="00EE0C63">
        <w:rPr>
          <w:rFonts w:ascii="Times" w:hAnsi="Times" w:cs="Times"/>
          <w:sz w:val="24"/>
          <w:szCs w:val="24"/>
        </w:rPr>
        <w:t xml:space="preserve">and from </w:t>
      </w:r>
      <w:r w:rsidR="009F5860">
        <w:rPr>
          <w:rFonts w:ascii="Times" w:hAnsi="Times" w:cs="Times"/>
          <w:sz w:val="24"/>
          <w:szCs w:val="24"/>
        </w:rPr>
        <w:t xml:space="preserve">treatment </w:t>
      </w:r>
      <w:r w:rsidR="00EE0C63">
        <w:rPr>
          <w:rFonts w:ascii="Times" w:hAnsi="Times" w:cs="Times"/>
          <w:sz w:val="24"/>
          <w:szCs w:val="24"/>
        </w:rPr>
        <w:t>to follow-up</w:t>
      </w:r>
      <w:r>
        <w:rPr>
          <w:rFonts w:ascii="Times" w:hAnsi="Times" w:cs="Times"/>
          <w:sz w:val="24"/>
          <w:szCs w:val="24"/>
        </w:rPr>
        <w:t xml:space="preserve">.  </w:t>
      </w:r>
      <w:r w:rsidR="00025FB8">
        <w:rPr>
          <w:rFonts w:ascii="Times" w:hAnsi="Times" w:cs="Times"/>
          <w:sz w:val="24"/>
          <w:szCs w:val="24"/>
        </w:rPr>
        <w:t>There was a significant effect of phase of study on cognitive clarity</w:t>
      </w:r>
      <w:r w:rsidR="008E504A">
        <w:rPr>
          <w:rFonts w:ascii="Times" w:hAnsi="Times" w:cs="Times"/>
          <w:sz w:val="24"/>
          <w:szCs w:val="24"/>
        </w:rPr>
        <w:t xml:space="preserve"> with a small effect size</w:t>
      </w:r>
      <w:r w:rsidR="00025FB8">
        <w:rPr>
          <w:rFonts w:ascii="Times" w:hAnsi="Times" w:cs="Times"/>
          <w:sz w:val="24"/>
          <w:szCs w:val="24"/>
        </w:rPr>
        <w:t xml:space="preserve"> (</w:t>
      </w:r>
      <w:r w:rsidR="00025FB8">
        <w:rPr>
          <w:rFonts w:ascii="Times" w:hAnsi="Times" w:cs="Times"/>
          <w:i/>
          <w:sz w:val="24"/>
          <w:szCs w:val="24"/>
        </w:rPr>
        <w:t xml:space="preserve">F </w:t>
      </w:r>
      <w:r w:rsidR="00025FB8">
        <w:rPr>
          <w:rFonts w:ascii="Times" w:hAnsi="Times" w:cs="Times"/>
          <w:sz w:val="24"/>
          <w:szCs w:val="24"/>
        </w:rPr>
        <w:t xml:space="preserve">(2, 423) = 12.11, </w:t>
      </w:r>
      <w:r w:rsidR="00025FB8">
        <w:rPr>
          <w:rFonts w:ascii="Times" w:hAnsi="Times" w:cs="Times"/>
          <w:i/>
          <w:sz w:val="24"/>
          <w:szCs w:val="24"/>
        </w:rPr>
        <w:t xml:space="preserve">p </w:t>
      </w:r>
      <w:r w:rsidR="00025FB8">
        <w:rPr>
          <w:rFonts w:ascii="Times" w:hAnsi="Times" w:cs="Times"/>
          <w:sz w:val="24"/>
          <w:szCs w:val="24"/>
        </w:rPr>
        <w:t xml:space="preserve">&lt; .001, partial </w:t>
      </w:r>
      <w:r w:rsidR="00025FB8" w:rsidRPr="00F16BA1">
        <w:rPr>
          <w:rFonts w:ascii="Times" w:hAnsi="Times" w:cs="Times"/>
          <w:sz w:val="24"/>
          <w:szCs w:val="24"/>
        </w:rPr>
        <w:t>η2 =</w:t>
      </w:r>
      <w:r w:rsidR="00025FB8">
        <w:rPr>
          <w:rFonts w:ascii="Times" w:hAnsi="Times" w:cs="Times"/>
          <w:sz w:val="24"/>
          <w:szCs w:val="24"/>
        </w:rPr>
        <w:t xml:space="preserve"> .05)</w:t>
      </w:r>
      <w:r>
        <w:rPr>
          <w:rFonts w:ascii="Times" w:hAnsi="Times" w:cs="Times"/>
          <w:sz w:val="24"/>
          <w:szCs w:val="24"/>
        </w:rPr>
        <w:t xml:space="preserve">; there was </w:t>
      </w:r>
      <w:r w:rsidR="005709BE">
        <w:rPr>
          <w:rFonts w:ascii="Times" w:hAnsi="Times" w:cs="Times"/>
          <w:sz w:val="24"/>
          <w:szCs w:val="24"/>
        </w:rPr>
        <w:t xml:space="preserve">no </w:t>
      </w:r>
      <w:r>
        <w:rPr>
          <w:rFonts w:ascii="Times" w:hAnsi="Times" w:cs="Times"/>
          <w:sz w:val="24"/>
          <w:szCs w:val="24"/>
        </w:rPr>
        <w:t>change from</w:t>
      </w:r>
      <w:r w:rsidR="00F123D2">
        <w:rPr>
          <w:rFonts w:ascii="Times" w:hAnsi="Times" w:cs="Times"/>
          <w:sz w:val="24"/>
          <w:szCs w:val="24"/>
        </w:rPr>
        <w:t xml:space="preserve"> </w:t>
      </w:r>
      <w:r w:rsidR="00025FB8">
        <w:rPr>
          <w:rFonts w:ascii="Times" w:hAnsi="Times" w:cs="Times"/>
          <w:sz w:val="24"/>
          <w:szCs w:val="24"/>
        </w:rPr>
        <w:t xml:space="preserve">baseline to </w:t>
      </w:r>
      <w:r w:rsidR="00F123D2">
        <w:rPr>
          <w:rFonts w:ascii="Times" w:hAnsi="Times" w:cs="Times"/>
          <w:sz w:val="24"/>
          <w:szCs w:val="24"/>
        </w:rPr>
        <w:t>treatment</w:t>
      </w:r>
      <w:r w:rsidR="00025FB8">
        <w:rPr>
          <w:rFonts w:ascii="Times" w:hAnsi="Times" w:cs="Times"/>
          <w:sz w:val="24"/>
          <w:szCs w:val="24"/>
        </w:rPr>
        <w:t xml:space="preserve">, but there was a significant increase </w:t>
      </w:r>
      <w:r>
        <w:rPr>
          <w:rFonts w:ascii="Times" w:hAnsi="Times" w:cs="Times"/>
          <w:sz w:val="24"/>
          <w:szCs w:val="24"/>
        </w:rPr>
        <w:t>in clarity on</w:t>
      </w:r>
      <w:r w:rsidR="00025FB8">
        <w:rPr>
          <w:rFonts w:ascii="Times" w:hAnsi="Times" w:cs="Times"/>
          <w:sz w:val="24"/>
          <w:szCs w:val="24"/>
        </w:rPr>
        <w:t xml:space="preserve"> </w:t>
      </w:r>
      <w:r>
        <w:rPr>
          <w:rFonts w:ascii="Times" w:hAnsi="Times" w:cs="Times"/>
          <w:sz w:val="24"/>
          <w:szCs w:val="24"/>
        </w:rPr>
        <w:t xml:space="preserve">the </w:t>
      </w:r>
      <w:r w:rsidR="00F123D2">
        <w:rPr>
          <w:rFonts w:ascii="Times" w:hAnsi="Times" w:cs="Times"/>
          <w:sz w:val="24"/>
          <w:szCs w:val="24"/>
        </w:rPr>
        <w:t xml:space="preserve">treatment </w:t>
      </w:r>
      <w:r w:rsidR="00025FB8">
        <w:rPr>
          <w:rFonts w:ascii="Times" w:hAnsi="Times" w:cs="Times"/>
          <w:sz w:val="24"/>
          <w:szCs w:val="24"/>
        </w:rPr>
        <w:t>to follow-up</w:t>
      </w:r>
      <w:r>
        <w:rPr>
          <w:rFonts w:ascii="Times" w:hAnsi="Times" w:cs="Times"/>
          <w:sz w:val="24"/>
          <w:szCs w:val="24"/>
        </w:rPr>
        <w:t xml:space="preserve"> phase comparison.  </w:t>
      </w:r>
      <w:r w:rsidR="00EE0C63">
        <w:rPr>
          <w:rFonts w:ascii="Times" w:hAnsi="Times" w:cs="Times"/>
          <w:sz w:val="24"/>
          <w:szCs w:val="24"/>
        </w:rPr>
        <w:t xml:space="preserve">There was a significant </w:t>
      </w:r>
      <w:r w:rsidR="00EE0C63">
        <w:rPr>
          <w:rFonts w:ascii="Times" w:hAnsi="Times" w:cs="Times"/>
          <w:sz w:val="24"/>
          <w:szCs w:val="24"/>
        </w:rPr>
        <w:lastRenderedPageBreak/>
        <w:t>effect o</w:t>
      </w:r>
      <w:r>
        <w:rPr>
          <w:rFonts w:ascii="Times" w:hAnsi="Times" w:cs="Times"/>
          <w:sz w:val="24"/>
          <w:szCs w:val="24"/>
        </w:rPr>
        <w:t>f phase of study on day-to-</w:t>
      </w:r>
      <w:r w:rsidR="00F123D2">
        <w:rPr>
          <w:rFonts w:ascii="Times" w:hAnsi="Times" w:cs="Times"/>
          <w:sz w:val="24"/>
          <w:szCs w:val="24"/>
        </w:rPr>
        <w:t>day depression</w:t>
      </w:r>
      <w:r w:rsidR="008E504A">
        <w:rPr>
          <w:rFonts w:ascii="Times" w:hAnsi="Times" w:cs="Times"/>
          <w:sz w:val="24"/>
          <w:szCs w:val="24"/>
        </w:rPr>
        <w:t xml:space="preserve"> with a medium effect size</w:t>
      </w:r>
      <w:r w:rsidR="00EE0C63">
        <w:rPr>
          <w:rFonts w:ascii="Times" w:hAnsi="Times" w:cs="Times"/>
          <w:sz w:val="24"/>
          <w:szCs w:val="24"/>
        </w:rPr>
        <w:t xml:space="preserve"> (</w:t>
      </w:r>
      <w:r w:rsidR="00EE0C63" w:rsidRPr="00EE1B7E">
        <w:rPr>
          <w:rFonts w:ascii="Times" w:hAnsi="Times" w:cs="Times"/>
          <w:i/>
          <w:sz w:val="24"/>
          <w:szCs w:val="24"/>
        </w:rPr>
        <w:t>F</w:t>
      </w:r>
      <w:r w:rsidR="00EE0C63">
        <w:rPr>
          <w:rFonts w:ascii="Times" w:hAnsi="Times" w:cs="Times"/>
          <w:sz w:val="24"/>
          <w:szCs w:val="24"/>
        </w:rPr>
        <w:t xml:space="preserve"> (2, 423) = 12.26, </w:t>
      </w:r>
      <w:r w:rsidR="00EE0C63">
        <w:rPr>
          <w:rFonts w:ascii="Times" w:hAnsi="Times" w:cs="Times"/>
          <w:i/>
          <w:sz w:val="24"/>
          <w:szCs w:val="24"/>
        </w:rPr>
        <w:t xml:space="preserve">p </w:t>
      </w:r>
      <w:r w:rsidR="00EE0C63">
        <w:rPr>
          <w:rFonts w:ascii="Times" w:hAnsi="Times" w:cs="Times"/>
          <w:sz w:val="24"/>
          <w:szCs w:val="24"/>
        </w:rPr>
        <w:t xml:space="preserve">&lt; .001, partial </w:t>
      </w:r>
      <w:r w:rsidR="00EE0C63" w:rsidRPr="00F16BA1">
        <w:rPr>
          <w:rFonts w:ascii="Times" w:hAnsi="Times" w:cs="Times"/>
          <w:sz w:val="24"/>
          <w:szCs w:val="24"/>
        </w:rPr>
        <w:t>η2</w:t>
      </w:r>
      <w:r w:rsidR="00EE0C63">
        <w:rPr>
          <w:rFonts w:ascii="Times" w:hAnsi="Times" w:cs="Times"/>
          <w:sz w:val="24"/>
          <w:szCs w:val="24"/>
        </w:rPr>
        <w:t xml:space="preserve"> = .06) </w:t>
      </w:r>
      <w:r w:rsidR="00F123D2">
        <w:rPr>
          <w:rFonts w:ascii="Times" w:hAnsi="Times" w:cs="Times"/>
          <w:sz w:val="24"/>
          <w:szCs w:val="24"/>
        </w:rPr>
        <w:t xml:space="preserve">and </w:t>
      </w:r>
      <w:r w:rsidR="008E504A">
        <w:rPr>
          <w:rFonts w:ascii="Times" w:hAnsi="Times" w:cs="Times"/>
          <w:sz w:val="24"/>
          <w:szCs w:val="24"/>
        </w:rPr>
        <w:t>day-to-day anxiety with a small effect size</w:t>
      </w:r>
      <w:r w:rsidR="00F123D2">
        <w:rPr>
          <w:rFonts w:ascii="Times" w:hAnsi="Times" w:cs="Times"/>
          <w:sz w:val="24"/>
          <w:szCs w:val="24"/>
        </w:rPr>
        <w:t xml:space="preserve"> (</w:t>
      </w:r>
      <w:r w:rsidR="00F123D2">
        <w:rPr>
          <w:rFonts w:ascii="Times" w:hAnsi="Times" w:cs="Times"/>
          <w:i/>
          <w:sz w:val="24"/>
          <w:szCs w:val="24"/>
        </w:rPr>
        <w:t xml:space="preserve">F </w:t>
      </w:r>
      <w:r w:rsidR="00F123D2">
        <w:rPr>
          <w:rFonts w:ascii="Times" w:hAnsi="Times" w:cs="Times"/>
          <w:sz w:val="24"/>
          <w:szCs w:val="24"/>
        </w:rPr>
        <w:t xml:space="preserve">(2, 423) = 5.20, </w:t>
      </w:r>
      <w:r w:rsidR="00F123D2">
        <w:rPr>
          <w:rFonts w:ascii="Times" w:hAnsi="Times" w:cs="Times"/>
          <w:i/>
          <w:sz w:val="24"/>
          <w:szCs w:val="24"/>
        </w:rPr>
        <w:t xml:space="preserve">p </w:t>
      </w:r>
      <w:r w:rsidR="00F123D2">
        <w:rPr>
          <w:rFonts w:ascii="Times" w:hAnsi="Times" w:cs="Times"/>
          <w:sz w:val="24"/>
          <w:szCs w:val="24"/>
        </w:rPr>
        <w:t xml:space="preserve">= .006, partial </w:t>
      </w:r>
      <w:r w:rsidR="00F123D2" w:rsidRPr="00F16BA1">
        <w:rPr>
          <w:rFonts w:ascii="Times" w:hAnsi="Times" w:cs="Times"/>
          <w:sz w:val="24"/>
          <w:szCs w:val="24"/>
        </w:rPr>
        <w:t>η2 =</w:t>
      </w:r>
      <w:r w:rsidR="00F123D2">
        <w:rPr>
          <w:rFonts w:ascii="Times" w:hAnsi="Times" w:cs="Times"/>
          <w:sz w:val="24"/>
          <w:szCs w:val="24"/>
        </w:rPr>
        <w:t xml:space="preserve"> .02).  Neither depression nor anxiety improved on baseline to treatment comparisons</w:t>
      </w:r>
      <w:r w:rsidR="005709BE">
        <w:rPr>
          <w:rFonts w:ascii="Times" w:hAnsi="Times" w:cs="Times"/>
          <w:sz w:val="24"/>
          <w:szCs w:val="24"/>
        </w:rPr>
        <w:t>.  There was</w:t>
      </w:r>
      <w:r>
        <w:rPr>
          <w:rFonts w:ascii="Times" w:hAnsi="Times" w:cs="Times"/>
          <w:sz w:val="24"/>
          <w:szCs w:val="24"/>
        </w:rPr>
        <w:t xml:space="preserve"> </w:t>
      </w:r>
      <w:r w:rsidR="005709BE">
        <w:rPr>
          <w:rFonts w:ascii="Times" w:hAnsi="Times" w:cs="Times"/>
          <w:sz w:val="24"/>
          <w:szCs w:val="24"/>
        </w:rPr>
        <w:t xml:space="preserve">a </w:t>
      </w:r>
      <w:r>
        <w:rPr>
          <w:rFonts w:ascii="Times" w:hAnsi="Times" w:cs="Times"/>
          <w:sz w:val="24"/>
          <w:szCs w:val="24"/>
        </w:rPr>
        <w:t xml:space="preserve">significant </w:t>
      </w:r>
      <w:r w:rsidR="005709BE">
        <w:rPr>
          <w:rFonts w:ascii="Times" w:hAnsi="Times" w:cs="Times"/>
          <w:sz w:val="24"/>
          <w:szCs w:val="24"/>
        </w:rPr>
        <w:t>difference</w:t>
      </w:r>
      <w:r>
        <w:rPr>
          <w:rFonts w:ascii="Times" w:hAnsi="Times" w:cs="Times"/>
          <w:sz w:val="24"/>
          <w:szCs w:val="24"/>
        </w:rPr>
        <w:t xml:space="preserve"> between treatment and follow-up for depression, but not on daily anxiety.    </w:t>
      </w:r>
    </w:p>
    <w:p w:rsidR="00EE0C63" w:rsidRDefault="00EE0C63" w:rsidP="00EE0C63">
      <w:pPr>
        <w:spacing w:line="480" w:lineRule="auto"/>
        <w:ind w:firstLine="567"/>
        <w:rPr>
          <w:rFonts w:ascii="Times" w:hAnsi="Times" w:cs="Times"/>
          <w:sz w:val="24"/>
          <w:szCs w:val="24"/>
        </w:rPr>
      </w:pPr>
      <w:r>
        <w:rPr>
          <w:rFonts w:ascii="Times" w:hAnsi="Times" w:cs="Times"/>
          <w:sz w:val="24"/>
          <w:szCs w:val="24"/>
        </w:rPr>
        <w:t xml:space="preserve">A summary table </w:t>
      </w:r>
      <w:r w:rsidR="00E8642E">
        <w:rPr>
          <w:rFonts w:ascii="Times" w:hAnsi="Times" w:cs="Times"/>
          <w:sz w:val="24"/>
          <w:szCs w:val="24"/>
        </w:rPr>
        <w:t xml:space="preserve">of the nomothetic outcomes </w:t>
      </w:r>
      <w:r>
        <w:rPr>
          <w:rFonts w:ascii="Times" w:hAnsi="Times" w:cs="Times"/>
          <w:sz w:val="24"/>
          <w:szCs w:val="24"/>
        </w:rPr>
        <w:t xml:space="preserve">is presented in Table </w:t>
      </w:r>
      <w:r w:rsidR="00E8642E">
        <w:rPr>
          <w:rFonts w:ascii="Times" w:hAnsi="Times" w:cs="Times"/>
          <w:sz w:val="24"/>
          <w:szCs w:val="24"/>
        </w:rPr>
        <w:t>2</w:t>
      </w:r>
      <w:r>
        <w:rPr>
          <w:rFonts w:ascii="Times" w:hAnsi="Times" w:cs="Times"/>
          <w:sz w:val="24"/>
          <w:szCs w:val="24"/>
        </w:rPr>
        <w:t xml:space="preserve">. </w:t>
      </w:r>
      <w:r w:rsidR="00E8642E">
        <w:rPr>
          <w:rFonts w:ascii="Times" w:hAnsi="Times" w:cs="Times"/>
          <w:sz w:val="24"/>
          <w:szCs w:val="24"/>
        </w:rPr>
        <w:t xml:space="preserve"> </w:t>
      </w:r>
      <w:r w:rsidR="005F6FE4">
        <w:rPr>
          <w:rFonts w:ascii="Times" w:hAnsi="Times" w:cs="Times"/>
          <w:sz w:val="24"/>
          <w:szCs w:val="24"/>
        </w:rPr>
        <w:t>On the primary nomothetic outcome measure (</w:t>
      </w:r>
      <w:r w:rsidR="00763678">
        <w:rPr>
          <w:rFonts w:ascii="Times" w:hAnsi="Times" w:cs="Times"/>
          <w:sz w:val="24"/>
          <w:szCs w:val="24"/>
        </w:rPr>
        <w:t>IDI</w:t>
      </w:r>
      <w:r w:rsidR="005F6FE4">
        <w:rPr>
          <w:rFonts w:ascii="Times" w:hAnsi="Times" w:cs="Times"/>
          <w:sz w:val="24"/>
          <w:szCs w:val="24"/>
        </w:rPr>
        <w:t xml:space="preserve">), </w:t>
      </w:r>
      <w:r w:rsidR="00763678">
        <w:rPr>
          <w:rFonts w:ascii="Times" w:hAnsi="Times" w:cs="Times"/>
          <w:sz w:val="24"/>
          <w:szCs w:val="24"/>
        </w:rPr>
        <w:t xml:space="preserve">there was no reliable change in emotional reliance on others or </w:t>
      </w:r>
      <w:r w:rsidR="00E10112">
        <w:rPr>
          <w:rFonts w:ascii="Times" w:hAnsi="Times" w:cs="Times"/>
          <w:sz w:val="24"/>
          <w:szCs w:val="24"/>
        </w:rPr>
        <w:t xml:space="preserve">the </w:t>
      </w:r>
      <w:r w:rsidR="00763678">
        <w:rPr>
          <w:rFonts w:ascii="Times" w:hAnsi="Times" w:cs="Times"/>
          <w:sz w:val="24"/>
          <w:szCs w:val="24"/>
        </w:rPr>
        <w:t xml:space="preserve">ability to assert autonomy on </w:t>
      </w:r>
      <w:r w:rsidR="00C33219">
        <w:rPr>
          <w:rFonts w:ascii="Times" w:hAnsi="Times" w:cs="Times"/>
          <w:sz w:val="24"/>
          <w:szCs w:val="24"/>
        </w:rPr>
        <w:t xml:space="preserve">the </w:t>
      </w:r>
      <w:r w:rsidR="00763678">
        <w:rPr>
          <w:rFonts w:ascii="Times" w:hAnsi="Times" w:cs="Times"/>
          <w:sz w:val="24"/>
          <w:szCs w:val="24"/>
        </w:rPr>
        <w:t xml:space="preserve">assessment to termination comparisons </w:t>
      </w:r>
      <w:r w:rsidR="00E10112">
        <w:rPr>
          <w:rFonts w:ascii="Times" w:hAnsi="Times" w:cs="Times"/>
          <w:sz w:val="24"/>
          <w:szCs w:val="24"/>
        </w:rPr>
        <w:t xml:space="preserve">and </w:t>
      </w:r>
      <w:r w:rsidR="00357D6B">
        <w:rPr>
          <w:rFonts w:ascii="Times" w:hAnsi="Times" w:cs="Times"/>
          <w:sz w:val="24"/>
          <w:szCs w:val="24"/>
        </w:rPr>
        <w:t xml:space="preserve">also </w:t>
      </w:r>
      <w:r w:rsidR="00763678">
        <w:rPr>
          <w:rFonts w:ascii="Times" w:hAnsi="Times" w:cs="Times"/>
          <w:sz w:val="24"/>
          <w:szCs w:val="24"/>
        </w:rPr>
        <w:t xml:space="preserve">on </w:t>
      </w:r>
      <w:r w:rsidR="00C33219">
        <w:rPr>
          <w:rFonts w:ascii="Times" w:hAnsi="Times" w:cs="Times"/>
          <w:sz w:val="24"/>
          <w:szCs w:val="24"/>
        </w:rPr>
        <w:t xml:space="preserve">the </w:t>
      </w:r>
      <w:r w:rsidR="00763678">
        <w:rPr>
          <w:rFonts w:ascii="Times" w:hAnsi="Times" w:cs="Times"/>
          <w:sz w:val="24"/>
          <w:szCs w:val="24"/>
        </w:rPr>
        <w:t>termination to follow-up comparisons</w:t>
      </w:r>
      <w:r w:rsidR="00E10112">
        <w:rPr>
          <w:rFonts w:ascii="Times" w:hAnsi="Times" w:cs="Times"/>
          <w:sz w:val="24"/>
          <w:szCs w:val="24"/>
        </w:rPr>
        <w:t xml:space="preserve">.  </w:t>
      </w:r>
      <w:r w:rsidR="00763678">
        <w:rPr>
          <w:rFonts w:ascii="Times" w:hAnsi="Times" w:cs="Times"/>
          <w:sz w:val="24"/>
          <w:szCs w:val="24"/>
        </w:rPr>
        <w:t xml:space="preserve">There was a reliable improvement in </w:t>
      </w:r>
      <w:r w:rsidR="00C33219">
        <w:rPr>
          <w:rFonts w:ascii="Times" w:hAnsi="Times" w:cs="Times"/>
          <w:sz w:val="24"/>
          <w:szCs w:val="24"/>
        </w:rPr>
        <w:t xml:space="preserve">the </w:t>
      </w:r>
      <w:r w:rsidR="00763678">
        <w:rPr>
          <w:rFonts w:ascii="Times" w:hAnsi="Times" w:cs="Times"/>
          <w:sz w:val="24"/>
          <w:szCs w:val="24"/>
        </w:rPr>
        <w:t>self-confidence</w:t>
      </w:r>
      <w:r w:rsidR="005F6FE4">
        <w:rPr>
          <w:rFonts w:ascii="Times" w:hAnsi="Times" w:cs="Times"/>
          <w:sz w:val="24"/>
          <w:szCs w:val="24"/>
        </w:rPr>
        <w:t xml:space="preserve"> IDI subscale </w:t>
      </w:r>
      <w:r w:rsidR="00E10112">
        <w:rPr>
          <w:rFonts w:ascii="Times" w:hAnsi="Times" w:cs="Times"/>
          <w:sz w:val="24"/>
          <w:szCs w:val="24"/>
        </w:rPr>
        <w:t>on</w:t>
      </w:r>
      <w:r w:rsidR="00763678">
        <w:rPr>
          <w:rFonts w:ascii="Times" w:hAnsi="Times" w:cs="Times"/>
          <w:sz w:val="24"/>
          <w:szCs w:val="24"/>
        </w:rPr>
        <w:t xml:space="preserve"> </w:t>
      </w:r>
      <w:r w:rsidR="00E10112">
        <w:rPr>
          <w:rFonts w:ascii="Times" w:hAnsi="Times" w:cs="Times"/>
          <w:sz w:val="24"/>
          <w:szCs w:val="24"/>
        </w:rPr>
        <w:t xml:space="preserve">the </w:t>
      </w:r>
      <w:r w:rsidR="00763678">
        <w:rPr>
          <w:rFonts w:ascii="Times" w:hAnsi="Times" w:cs="Times"/>
          <w:sz w:val="24"/>
          <w:szCs w:val="24"/>
        </w:rPr>
        <w:t xml:space="preserve">assessment to termination </w:t>
      </w:r>
      <w:r w:rsidR="00E10112">
        <w:rPr>
          <w:rFonts w:ascii="Times" w:hAnsi="Times" w:cs="Times"/>
          <w:sz w:val="24"/>
          <w:szCs w:val="24"/>
        </w:rPr>
        <w:t xml:space="preserve">comparison </w:t>
      </w:r>
      <w:r w:rsidR="00763678">
        <w:rPr>
          <w:rFonts w:ascii="Times" w:hAnsi="Times" w:cs="Times"/>
          <w:sz w:val="24"/>
          <w:szCs w:val="24"/>
        </w:rPr>
        <w:t xml:space="preserve">(RCI = 4.01, </w:t>
      </w:r>
      <w:r w:rsidR="00763678">
        <w:rPr>
          <w:rFonts w:ascii="Times" w:hAnsi="Times" w:cs="Times"/>
          <w:i/>
          <w:sz w:val="24"/>
          <w:szCs w:val="24"/>
        </w:rPr>
        <w:t xml:space="preserve">p </w:t>
      </w:r>
      <w:r w:rsidR="00763678">
        <w:rPr>
          <w:rFonts w:ascii="Times" w:hAnsi="Times" w:cs="Times"/>
          <w:sz w:val="24"/>
          <w:szCs w:val="24"/>
        </w:rPr>
        <w:t xml:space="preserve">&lt; .05), but </w:t>
      </w:r>
      <w:r w:rsidR="00357D6B">
        <w:rPr>
          <w:rFonts w:ascii="Times" w:hAnsi="Times" w:cs="Times"/>
          <w:sz w:val="24"/>
          <w:szCs w:val="24"/>
        </w:rPr>
        <w:t xml:space="preserve">then </w:t>
      </w:r>
      <w:r w:rsidR="00763678">
        <w:rPr>
          <w:rFonts w:ascii="Times" w:hAnsi="Times" w:cs="Times"/>
          <w:sz w:val="24"/>
          <w:szCs w:val="24"/>
        </w:rPr>
        <w:t xml:space="preserve">no further </w:t>
      </w:r>
      <w:r w:rsidR="00A54410">
        <w:rPr>
          <w:rFonts w:ascii="Times" w:hAnsi="Times" w:cs="Times"/>
          <w:sz w:val="24"/>
          <w:szCs w:val="24"/>
        </w:rPr>
        <w:t xml:space="preserve">reliable </w:t>
      </w:r>
      <w:r w:rsidR="00E10112">
        <w:rPr>
          <w:rFonts w:ascii="Times" w:hAnsi="Times" w:cs="Times"/>
          <w:sz w:val="24"/>
          <w:szCs w:val="24"/>
        </w:rPr>
        <w:t xml:space="preserve">improvement on the </w:t>
      </w:r>
      <w:r w:rsidR="00763678">
        <w:rPr>
          <w:rFonts w:ascii="Times" w:hAnsi="Times" w:cs="Times"/>
          <w:sz w:val="24"/>
          <w:szCs w:val="24"/>
        </w:rPr>
        <w:t>termination to follow-up</w:t>
      </w:r>
      <w:r w:rsidR="00E10112">
        <w:rPr>
          <w:rFonts w:ascii="Times" w:hAnsi="Times" w:cs="Times"/>
          <w:sz w:val="24"/>
          <w:szCs w:val="24"/>
        </w:rPr>
        <w:t xml:space="preserve"> comparison</w:t>
      </w:r>
      <w:r w:rsidR="00763678">
        <w:rPr>
          <w:rFonts w:ascii="Times" w:hAnsi="Times" w:cs="Times"/>
          <w:sz w:val="24"/>
          <w:szCs w:val="24"/>
        </w:rPr>
        <w:t xml:space="preserve">.  </w:t>
      </w:r>
      <w:r>
        <w:rPr>
          <w:rFonts w:ascii="Times" w:hAnsi="Times" w:cs="Times"/>
          <w:sz w:val="24"/>
          <w:szCs w:val="24"/>
        </w:rPr>
        <w:t xml:space="preserve">There was a reliable reduction in depression </w:t>
      </w:r>
      <w:r w:rsidR="00763678">
        <w:rPr>
          <w:rFonts w:ascii="Times" w:hAnsi="Times" w:cs="Times"/>
          <w:sz w:val="24"/>
          <w:szCs w:val="24"/>
        </w:rPr>
        <w:t xml:space="preserve">(BDI-II) from assessment to termination (RCI = 4.62, </w:t>
      </w:r>
      <w:r w:rsidR="00763678">
        <w:rPr>
          <w:rFonts w:ascii="Times" w:hAnsi="Times" w:cs="Times"/>
          <w:i/>
          <w:sz w:val="24"/>
          <w:szCs w:val="24"/>
        </w:rPr>
        <w:t xml:space="preserve">p </w:t>
      </w:r>
      <w:r w:rsidR="00763678">
        <w:rPr>
          <w:rFonts w:ascii="Times" w:hAnsi="Times" w:cs="Times"/>
          <w:sz w:val="24"/>
          <w:szCs w:val="24"/>
        </w:rPr>
        <w:t xml:space="preserve">&lt; .05), but not from termination to follow-up (RCI = .57, </w:t>
      </w:r>
      <w:r w:rsidR="00763678">
        <w:rPr>
          <w:rFonts w:ascii="Times" w:hAnsi="Times" w:cs="Times"/>
          <w:i/>
          <w:sz w:val="24"/>
          <w:szCs w:val="24"/>
        </w:rPr>
        <w:t xml:space="preserve">p </w:t>
      </w:r>
      <w:r w:rsidR="00763678">
        <w:rPr>
          <w:rFonts w:ascii="Times" w:hAnsi="Times" w:cs="Times"/>
          <w:sz w:val="24"/>
          <w:szCs w:val="24"/>
        </w:rPr>
        <w:t xml:space="preserve">ns.).  The participant was severely depressed at assessment and remained moderately depressed at termination and at follow-up.  </w:t>
      </w:r>
      <w:r>
        <w:rPr>
          <w:rFonts w:ascii="Times" w:hAnsi="Times" w:cs="Times"/>
          <w:sz w:val="24"/>
          <w:szCs w:val="24"/>
        </w:rPr>
        <w:t xml:space="preserve">There was a reliable reduction </w:t>
      </w:r>
      <w:r w:rsidR="00763678">
        <w:rPr>
          <w:rFonts w:ascii="Times" w:hAnsi="Times" w:cs="Times"/>
          <w:sz w:val="24"/>
          <w:szCs w:val="24"/>
        </w:rPr>
        <w:t>in psychological distress (</w:t>
      </w:r>
      <w:r>
        <w:rPr>
          <w:rFonts w:ascii="Times" w:hAnsi="Times" w:cs="Times"/>
          <w:sz w:val="24"/>
          <w:szCs w:val="24"/>
        </w:rPr>
        <w:t>BSI-GSI</w:t>
      </w:r>
      <w:r w:rsidR="00763678">
        <w:rPr>
          <w:rFonts w:ascii="Times" w:hAnsi="Times" w:cs="Times"/>
          <w:sz w:val="24"/>
          <w:szCs w:val="24"/>
        </w:rPr>
        <w:t>)</w:t>
      </w:r>
      <w:r>
        <w:rPr>
          <w:rFonts w:ascii="Times" w:hAnsi="Times" w:cs="Times"/>
          <w:sz w:val="24"/>
          <w:szCs w:val="24"/>
        </w:rPr>
        <w:t xml:space="preserve"> from assessment to termination (RCI = 3.12, </w:t>
      </w:r>
      <w:r>
        <w:rPr>
          <w:rFonts w:ascii="Times" w:hAnsi="Times" w:cs="Times"/>
          <w:i/>
          <w:sz w:val="24"/>
          <w:szCs w:val="24"/>
        </w:rPr>
        <w:t xml:space="preserve">p </w:t>
      </w:r>
      <w:r>
        <w:rPr>
          <w:rFonts w:ascii="Times" w:hAnsi="Times" w:cs="Times"/>
          <w:sz w:val="24"/>
          <w:szCs w:val="24"/>
        </w:rPr>
        <w:t xml:space="preserve">&lt; .05) and from the termination to the follow-up (RCI = 4.00, </w:t>
      </w:r>
      <w:r>
        <w:rPr>
          <w:rFonts w:ascii="Times" w:hAnsi="Times" w:cs="Times"/>
          <w:i/>
          <w:sz w:val="24"/>
          <w:szCs w:val="24"/>
        </w:rPr>
        <w:t xml:space="preserve">p </w:t>
      </w:r>
      <w:r>
        <w:rPr>
          <w:rFonts w:ascii="Times" w:hAnsi="Times" w:cs="Times"/>
          <w:sz w:val="24"/>
          <w:szCs w:val="24"/>
        </w:rPr>
        <w:t xml:space="preserve">&lt;.05). </w:t>
      </w:r>
      <w:r w:rsidR="00763678">
        <w:rPr>
          <w:rFonts w:ascii="Times" w:hAnsi="Times" w:cs="Times"/>
          <w:sz w:val="24"/>
          <w:szCs w:val="24"/>
        </w:rPr>
        <w:t xml:space="preserve"> The participant remained </w:t>
      </w:r>
      <w:r>
        <w:rPr>
          <w:rFonts w:ascii="Times" w:hAnsi="Times" w:cs="Times"/>
          <w:sz w:val="24"/>
          <w:szCs w:val="24"/>
        </w:rPr>
        <w:t>a ‘case’ on the BSI-GSI</w:t>
      </w:r>
      <w:r w:rsidR="00763678">
        <w:rPr>
          <w:rFonts w:ascii="Times" w:hAnsi="Times" w:cs="Times"/>
          <w:sz w:val="24"/>
          <w:szCs w:val="24"/>
        </w:rPr>
        <w:t xml:space="preserve"> throughout contact</w:t>
      </w:r>
      <w:r w:rsidR="00357D6B">
        <w:rPr>
          <w:rFonts w:ascii="Times" w:hAnsi="Times" w:cs="Times"/>
          <w:sz w:val="24"/>
          <w:szCs w:val="24"/>
        </w:rPr>
        <w:t xml:space="preserve"> however</w:t>
      </w:r>
      <w:r>
        <w:rPr>
          <w:rFonts w:ascii="Times" w:hAnsi="Times" w:cs="Times"/>
          <w:sz w:val="24"/>
          <w:szCs w:val="24"/>
        </w:rPr>
        <w:t xml:space="preserve">. </w:t>
      </w:r>
      <w:r w:rsidR="00763678">
        <w:rPr>
          <w:rFonts w:ascii="Times" w:hAnsi="Times" w:cs="Times"/>
          <w:sz w:val="24"/>
          <w:szCs w:val="24"/>
        </w:rPr>
        <w:t xml:space="preserve"> </w:t>
      </w:r>
      <w:r>
        <w:rPr>
          <w:rFonts w:ascii="Times" w:hAnsi="Times" w:cs="Times"/>
          <w:sz w:val="24"/>
          <w:szCs w:val="24"/>
        </w:rPr>
        <w:t xml:space="preserve">There was a reliable and clinically significant reduction in interpersonal problems </w:t>
      </w:r>
      <w:r w:rsidR="00763678">
        <w:rPr>
          <w:rFonts w:ascii="Times" w:hAnsi="Times" w:cs="Times"/>
          <w:sz w:val="24"/>
          <w:szCs w:val="24"/>
        </w:rPr>
        <w:t xml:space="preserve">(IIP-32) </w:t>
      </w:r>
      <w:r>
        <w:rPr>
          <w:rFonts w:ascii="Times" w:hAnsi="Times" w:cs="Times"/>
          <w:sz w:val="24"/>
          <w:szCs w:val="24"/>
        </w:rPr>
        <w:t xml:space="preserve">from assessment to termination (RCI = 3.15, </w:t>
      </w:r>
      <w:r>
        <w:rPr>
          <w:rFonts w:ascii="Times" w:hAnsi="Times" w:cs="Times"/>
          <w:i/>
          <w:sz w:val="24"/>
          <w:szCs w:val="24"/>
        </w:rPr>
        <w:t xml:space="preserve">p </w:t>
      </w:r>
      <w:r>
        <w:rPr>
          <w:rFonts w:ascii="Times" w:hAnsi="Times" w:cs="Times"/>
          <w:sz w:val="24"/>
          <w:szCs w:val="24"/>
        </w:rPr>
        <w:t xml:space="preserve">&lt; .05), but no further change from termination to follow-up (RCI = .58, </w:t>
      </w:r>
      <w:r>
        <w:rPr>
          <w:rFonts w:ascii="Times" w:hAnsi="Times" w:cs="Times"/>
          <w:i/>
          <w:sz w:val="24"/>
          <w:szCs w:val="24"/>
        </w:rPr>
        <w:t xml:space="preserve">p </w:t>
      </w:r>
      <w:r>
        <w:rPr>
          <w:rFonts w:ascii="Times" w:hAnsi="Times" w:cs="Times"/>
          <w:sz w:val="24"/>
          <w:szCs w:val="24"/>
        </w:rPr>
        <w:t>ns.).</w:t>
      </w:r>
      <w:r w:rsidR="00E10112">
        <w:rPr>
          <w:rFonts w:ascii="Times" w:hAnsi="Times" w:cs="Times"/>
          <w:sz w:val="24"/>
          <w:szCs w:val="24"/>
        </w:rPr>
        <w:t xml:space="preserve">  Across the four nomothetic outcome measures, there was no evidence of deterioration or harm and pattern of improved outcomes across a range of areas that was maintained over follow-up time.  </w:t>
      </w:r>
      <w:r>
        <w:rPr>
          <w:rFonts w:ascii="Times" w:hAnsi="Times" w:cs="Times"/>
          <w:sz w:val="24"/>
          <w:szCs w:val="24"/>
        </w:rPr>
        <w:t xml:space="preserve"> </w:t>
      </w:r>
    </w:p>
    <w:p w:rsidR="00FD223E" w:rsidRDefault="00FD223E" w:rsidP="00E10112">
      <w:pPr>
        <w:spacing w:line="480" w:lineRule="auto"/>
        <w:ind w:firstLine="567"/>
        <w:jc w:val="center"/>
        <w:rPr>
          <w:rFonts w:ascii="Times" w:hAnsi="Times" w:cs="Times"/>
          <w:b/>
          <w:sz w:val="24"/>
          <w:szCs w:val="24"/>
        </w:rPr>
      </w:pPr>
    </w:p>
    <w:p w:rsidR="00931D2A" w:rsidRDefault="00931D2A" w:rsidP="00E10112">
      <w:pPr>
        <w:spacing w:line="480" w:lineRule="auto"/>
        <w:ind w:firstLine="567"/>
        <w:jc w:val="center"/>
        <w:rPr>
          <w:rFonts w:ascii="Times" w:hAnsi="Times" w:cs="Times"/>
          <w:b/>
          <w:sz w:val="24"/>
          <w:szCs w:val="24"/>
        </w:rPr>
      </w:pPr>
    </w:p>
    <w:p w:rsidR="00E10112" w:rsidRPr="00E10112" w:rsidRDefault="00E10112" w:rsidP="00E10112">
      <w:pPr>
        <w:spacing w:line="480" w:lineRule="auto"/>
        <w:ind w:firstLine="567"/>
        <w:jc w:val="center"/>
        <w:rPr>
          <w:rFonts w:ascii="Times" w:hAnsi="Times" w:cs="Times"/>
          <w:b/>
          <w:sz w:val="24"/>
          <w:szCs w:val="24"/>
        </w:rPr>
      </w:pPr>
      <w:r w:rsidRPr="00E10112">
        <w:rPr>
          <w:rFonts w:ascii="Times" w:hAnsi="Times" w:cs="Times"/>
          <w:b/>
          <w:sz w:val="24"/>
          <w:szCs w:val="24"/>
        </w:rPr>
        <w:lastRenderedPageBreak/>
        <w:t>Discussion</w:t>
      </w:r>
    </w:p>
    <w:p w:rsidR="00233868" w:rsidRDefault="00E10112" w:rsidP="00340818">
      <w:pPr>
        <w:spacing w:line="480" w:lineRule="auto"/>
        <w:ind w:firstLine="567"/>
        <w:rPr>
          <w:rFonts w:ascii="Times" w:hAnsi="Times" w:cs="Times"/>
          <w:sz w:val="24"/>
          <w:szCs w:val="24"/>
        </w:rPr>
      </w:pPr>
      <w:r>
        <w:rPr>
          <w:rFonts w:ascii="Times" w:hAnsi="Times" w:cs="Times"/>
          <w:sz w:val="24"/>
          <w:szCs w:val="24"/>
        </w:rPr>
        <w:t>The purpose of the study was to evaluate the effectiveness of a</w:t>
      </w:r>
      <w:r w:rsidR="00340818">
        <w:rPr>
          <w:rFonts w:ascii="Times" w:hAnsi="Times" w:cs="Times"/>
          <w:sz w:val="24"/>
          <w:szCs w:val="24"/>
        </w:rPr>
        <w:t>n integrative psychotherapy (</w:t>
      </w:r>
      <w:r>
        <w:rPr>
          <w:rFonts w:ascii="Times" w:hAnsi="Times" w:cs="Times"/>
          <w:sz w:val="24"/>
          <w:szCs w:val="24"/>
        </w:rPr>
        <w:t>CAT</w:t>
      </w:r>
      <w:r w:rsidR="00340818">
        <w:rPr>
          <w:rFonts w:ascii="Times" w:hAnsi="Times" w:cs="Times"/>
          <w:sz w:val="24"/>
          <w:szCs w:val="24"/>
        </w:rPr>
        <w:t xml:space="preserve">) </w:t>
      </w:r>
      <w:r>
        <w:rPr>
          <w:rFonts w:ascii="Times" w:hAnsi="Times" w:cs="Times"/>
          <w:sz w:val="24"/>
          <w:szCs w:val="24"/>
        </w:rPr>
        <w:t xml:space="preserve">for a patient </w:t>
      </w:r>
      <w:r w:rsidR="00340818">
        <w:rPr>
          <w:rFonts w:ascii="Times" w:hAnsi="Times" w:cs="Times"/>
          <w:sz w:val="24"/>
          <w:szCs w:val="24"/>
        </w:rPr>
        <w:t>meeting diagnostic criteria for</w:t>
      </w:r>
      <w:r>
        <w:rPr>
          <w:rFonts w:ascii="Times" w:hAnsi="Times" w:cs="Times"/>
          <w:sz w:val="24"/>
          <w:szCs w:val="24"/>
        </w:rPr>
        <w:t xml:space="preserve"> DPD</w:t>
      </w:r>
      <w:r w:rsidR="00EC7A57">
        <w:rPr>
          <w:rFonts w:ascii="Times" w:hAnsi="Times" w:cs="Times"/>
          <w:sz w:val="24"/>
          <w:szCs w:val="24"/>
        </w:rPr>
        <w:t>,</w:t>
      </w:r>
      <w:r w:rsidR="00CA6F50">
        <w:rPr>
          <w:rFonts w:ascii="Times" w:hAnsi="Times" w:cs="Times"/>
          <w:sz w:val="24"/>
          <w:szCs w:val="24"/>
        </w:rPr>
        <w:t xml:space="preserve"> as this form of evidence is slight</w:t>
      </w:r>
      <w:r>
        <w:rPr>
          <w:rFonts w:ascii="Times" w:hAnsi="Times" w:cs="Times"/>
          <w:sz w:val="24"/>
          <w:szCs w:val="24"/>
        </w:rPr>
        <w:t xml:space="preserve">. </w:t>
      </w:r>
      <w:r w:rsidR="00340818">
        <w:rPr>
          <w:rFonts w:ascii="Times" w:hAnsi="Times" w:cs="Times"/>
          <w:sz w:val="24"/>
          <w:szCs w:val="24"/>
        </w:rPr>
        <w:t xml:space="preserve"> There have been previous examples of the use of single case evaluations of different therapies with DPD</w:t>
      </w:r>
      <w:r w:rsidR="00C33219">
        <w:rPr>
          <w:rFonts w:ascii="Times" w:hAnsi="Times" w:cs="Times"/>
          <w:sz w:val="24"/>
          <w:szCs w:val="24"/>
        </w:rPr>
        <w:t xml:space="preserve"> (see </w:t>
      </w:r>
      <w:r w:rsidR="00C33219" w:rsidRPr="00F911AB">
        <w:rPr>
          <w:rFonts w:ascii="Times" w:hAnsi="Times" w:cs="Times"/>
          <w:sz w:val="24"/>
          <w:szCs w:val="24"/>
        </w:rPr>
        <w:t>Rogina</w:t>
      </w:r>
      <w:r w:rsidR="00C33219">
        <w:rPr>
          <w:rFonts w:ascii="Times" w:hAnsi="Times" w:cs="Times"/>
          <w:sz w:val="24"/>
          <w:szCs w:val="24"/>
        </w:rPr>
        <w:t xml:space="preserve"> </w:t>
      </w:r>
      <w:r w:rsidR="00C33219" w:rsidRPr="00F911AB">
        <w:rPr>
          <w:rFonts w:ascii="Times" w:hAnsi="Times" w:cs="Times"/>
          <w:sz w:val="24"/>
          <w:szCs w:val="24"/>
        </w:rPr>
        <w:t>&amp;</w:t>
      </w:r>
      <w:r w:rsidR="00C33219">
        <w:rPr>
          <w:rFonts w:ascii="Times" w:hAnsi="Times" w:cs="Times"/>
          <w:sz w:val="24"/>
          <w:szCs w:val="24"/>
        </w:rPr>
        <w:t xml:space="preserve"> Quilitch, 2006 for an example)</w:t>
      </w:r>
      <w:r w:rsidR="00340818">
        <w:rPr>
          <w:rFonts w:ascii="Times" w:hAnsi="Times" w:cs="Times"/>
          <w:sz w:val="24"/>
          <w:szCs w:val="24"/>
        </w:rPr>
        <w:t xml:space="preserve">, but this is the first </w:t>
      </w:r>
      <w:r w:rsidR="00C33219">
        <w:rPr>
          <w:rFonts w:ascii="Times" w:hAnsi="Times" w:cs="Times"/>
          <w:sz w:val="24"/>
          <w:szCs w:val="24"/>
        </w:rPr>
        <w:t xml:space="preserve">single case evaluation </w:t>
      </w:r>
      <w:r w:rsidR="00340818">
        <w:rPr>
          <w:rFonts w:ascii="Times" w:hAnsi="Times" w:cs="Times"/>
          <w:sz w:val="24"/>
          <w:szCs w:val="24"/>
        </w:rPr>
        <w:t>of an integrative psychotherapy</w:t>
      </w:r>
      <w:r w:rsidR="00C33219">
        <w:rPr>
          <w:rFonts w:ascii="Times" w:hAnsi="Times" w:cs="Times"/>
          <w:sz w:val="24"/>
          <w:szCs w:val="24"/>
        </w:rPr>
        <w:t xml:space="preserve"> and also the first evaluation of the effectiveness of </w:t>
      </w:r>
      <w:r w:rsidR="00CA6F50">
        <w:rPr>
          <w:rFonts w:ascii="Times" w:hAnsi="Times" w:cs="Times"/>
          <w:sz w:val="24"/>
          <w:szCs w:val="24"/>
        </w:rPr>
        <w:t xml:space="preserve">a 24-session intervention with </w:t>
      </w:r>
      <w:r w:rsidR="00C33219">
        <w:rPr>
          <w:rFonts w:ascii="Times" w:hAnsi="Times" w:cs="Times"/>
          <w:sz w:val="24"/>
          <w:szCs w:val="24"/>
        </w:rPr>
        <w:t>CAT with DPD</w:t>
      </w:r>
      <w:r w:rsidR="00340818">
        <w:rPr>
          <w:rFonts w:ascii="Times" w:hAnsi="Times" w:cs="Times"/>
          <w:sz w:val="24"/>
          <w:szCs w:val="24"/>
        </w:rPr>
        <w:t xml:space="preserve">.  The </w:t>
      </w:r>
      <w:r w:rsidR="00C33219">
        <w:rPr>
          <w:rFonts w:ascii="Times" w:hAnsi="Times" w:cs="Times"/>
          <w:sz w:val="24"/>
          <w:szCs w:val="24"/>
        </w:rPr>
        <w:t xml:space="preserve">study </w:t>
      </w:r>
      <w:r w:rsidR="00340818">
        <w:rPr>
          <w:rFonts w:ascii="Times" w:hAnsi="Times" w:cs="Times"/>
          <w:sz w:val="24"/>
          <w:szCs w:val="24"/>
        </w:rPr>
        <w:t xml:space="preserve">hypothesis </w:t>
      </w:r>
      <w:r w:rsidR="00C33219">
        <w:rPr>
          <w:rFonts w:ascii="Times" w:hAnsi="Times" w:cs="Times"/>
          <w:sz w:val="24"/>
          <w:szCs w:val="24"/>
        </w:rPr>
        <w:t xml:space="preserve">was </w:t>
      </w:r>
      <w:r w:rsidR="00340818">
        <w:rPr>
          <w:rFonts w:ascii="Times" w:hAnsi="Times" w:cs="Times"/>
          <w:sz w:val="24"/>
          <w:szCs w:val="24"/>
        </w:rPr>
        <w:t>that the CAT intervention would lead to significant improvements in DPD symptomology</w:t>
      </w:r>
      <w:r w:rsidR="00C33219">
        <w:rPr>
          <w:rFonts w:ascii="Times" w:hAnsi="Times" w:cs="Times"/>
          <w:sz w:val="24"/>
          <w:szCs w:val="24"/>
        </w:rPr>
        <w:t xml:space="preserve"> and that these would be maintained over follow-up time</w:t>
      </w:r>
      <w:r w:rsidR="00340818">
        <w:rPr>
          <w:rFonts w:ascii="Times" w:hAnsi="Times" w:cs="Times"/>
          <w:sz w:val="24"/>
          <w:szCs w:val="24"/>
        </w:rPr>
        <w:t xml:space="preserve">. </w:t>
      </w:r>
      <w:r w:rsidR="00C33219">
        <w:rPr>
          <w:rFonts w:ascii="Times" w:hAnsi="Times" w:cs="Times"/>
          <w:sz w:val="24"/>
          <w:szCs w:val="24"/>
        </w:rPr>
        <w:t xml:space="preserve">There was a significant effect of phase on the primary ideographic measure of reassurance seeking </w:t>
      </w:r>
      <w:r w:rsidR="00EC7A57">
        <w:rPr>
          <w:rFonts w:ascii="Times" w:hAnsi="Times" w:cs="Times"/>
          <w:sz w:val="24"/>
          <w:szCs w:val="24"/>
        </w:rPr>
        <w:t xml:space="preserve">(indexing reduced emotional dependency; McClintock et al., 2017) </w:t>
      </w:r>
      <w:r w:rsidR="00C33219">
        <w:rPr>
          <w:rFonts w:ascii="Times" w:hAnsi="Times" w:cs="Times"/>
          <w:sz w:val="24"/>
          <w:szCs w:val="24"/>
        </w:rPr>
        <w:t>and a reliable improvement in self-confidence on the primary nomothetic measure</w:t>
      </w:r>
      <w:r w:rsidR="002B5E87">
        <w:rPr>
          <w:rFonts w:ascii="Times" w:hAnsi="Times" w:cs="Times"/>
          <w:sz w:val="24"/>
          <w:szCs w:val="24"/>
        </w:rPr>
        <w:t>.  On both these measures there was no evidence of deterioration over the follow-up period.</w:t>
      </w:r>
      <w:r w:rsidR="00233868">
        <w:rPr>
          <w:rFonts w:ascii="Times" w:hAnsi="Times" w:cs="Times"/>
          <w:sz w:val="24"/>
          <w:szCs w:val="24"/>
        </w:rPr>
        <w:t xml:space="preserve">  </w:t>
      </w:r>
      <w:r w:rsidR="00FD223E">
        <w:rPr>
          <w:rFonts w:ascii="Times" w:hAnsi="Times" w:cs="Times"/>
          <w:sz w:val="24"/>
          <w:szCs w:val="24"/>
        </w:rPr>
        <w:t xml:space="preserve">The largest effect size on the ideographic measures was for the reduction in reassurance seeking.  </w:t>
      </w:r>
      <w:r w:rsidR="00233868">
        <w:rPr>
          <w:rFonts w:ascii="Times" w:hAnsi="Times" w:cs="Times"/>
          <w:sz w:val="24"/>
          <w:szCs w:val="24"/>
        </w:rPr>
        <w:t xml:space="preserve">The intervention was not universally effective; it is worth recognising </w:t>
      </w:r>
      <w:r w:rsidR="00A54410">
        <w:rPr>
          <w:rFonts w:ascii="Times" w:hAnsi="Times" w:cs="Times"/>
          <w:sz w:val="24"/>
          <w:szCs w:val="24"/>
        </w:rPr>
        <w:t xml:space="preserve">that there was no change on the IDI subscales of emotional reliance and assertion of autonomy.   </w:t>
      </w:r>
      <w:r w:rsidR="002B5E87">
        <w:rPr>
          <w:rFonts w:ascii="Times" w:hAnsi="Times" w:cs="Times"/>
          <w:sz w:val="24"/>
          <w:szCs w:val="24"/>
        </w:rPr>
        <w:t xml:space="preserve">  </w:t>
      </w:r>
    </w:p>
    <w:p w:rsidR="002B5E87" w:rsidRDefault="002B5E87" w:rsidP="00340818">
      <w:pPr>
        <w:spacing w:line="480" w:lineRule="auto"/>
        <w:ind w:firstLine="567"/>
        <w:rPr>
          <w:rFonts w:ascii="Times" w:hAnsi="Times" w:cs="Times"/>
          <w:sz w:val="24"/>
          <w:szCs w:val="24"/>
        </w:rPr>
      </w:pPr>
      <w:r>
        <w:rPr>
          <w:rFonts w:ascii="Times" w:hAnsi="Times" w:cs="Times"/>
          <w:sz w:val="24"/>
          <w:szCs w:val="24"/>
        </w:rPr>
        <w:t>It is an interesting feature of the shape of change in this study that a lot of the positive change that the client experienced occurred during the follow-up period.  This would be</w:t>
      </w:r>
      <w:r w:rsidR="00EF1470">
        <w:rPr>
          <w:rFonts w:ascii="Times" w:hAnsi="Times" w:cs="Times"/>
          <w:sz w:val="24"/>
          <w:szCs w:val="24"/>
        </w:rPr>
        <w:t xml:space="preserve"> se</w:t>
      </w:r>
      <w:r>
        <w:rPr>
          <w:rFonts w:ascii="Times" w:hAnsi="Times" w:cs="Times"/>
          <w:sz w:val="24"/>
          <w:szCs w:val="24"/>
        </w:rPr>
        <w:t xml:space="preserve">en as an example of the therapy being internalised (Salvini et al, 2012) and also the diligent endings work </w:t>
      </w:r>
      <w:r w:rsidR="00A54410">
        <w:rPr>
          <w:rFonts w:ascii="Times" w:hAnsi="Times" w:cs="Times"/>
          <w:sz w:val="24"/>
          <w:szCs w:val="24"/>
        </w:rPr>
        <w:t xml:space="preserve">conducted </w:t>
      </w:r>
      <w:r>
        <w:rPr>
          <w:rFonts w:ascii="Times" w:hAnsi="Times" w:cs="Times"/>
          <w:sz w:val="24"/>
          <w:szCs w:val="24"/>
        </w:rPr>
        <w:t>meaning that the end of therapy was not experienced by the client as an abandonment</w:t>
      </w:r>
      <w:r w:rsidR="005D6326">
        <w:rPr>
          <w:rFonts w:ascii="Times" w:hAnsi="Times" w:cs="Times"/>
          <w:sz w:val="24"/>
          <w:szCs w:val="24"/>
        </w:rPr>
        <w:t xml:space="preserve"> (Ryle &amp; Kellett, 2018)</w:t>
      </w:r>
      <w:r>
        <w:rPr>
          <w:rFonts w:ascii="Times" w:hAnsi="Times" w:cs="Times"/>
          <w:sz w:val="24"/>
          <w:szCs w:val="24"/>
        </w:rPr>
        <w:t xml:space="preserve">. </w:t>
      </w:r>
      <w:r w:rsidR="001475DA">
        <w:rPr>
          <w:rFonts w:ascii="Times" w:hAnsi="Times" w:cs="Times"/>
          <w:sz w:val="24"/>
          <w:szCs w:val="24"/>
        </w:rPr>
        <w:t xml:space="preserve"> Also, the CAT follow-up model with PD is to offer four follow-up sessions (three one-month apart after the end of weekly therapy and one final session six-months after the end of weekly therapy).  The focus of these follow-up sessions was to support the client in their ongoing efforts to individuate and to recognise the manner in which the participant might self-sabotage (Ryle &amp; Kellett, 2018).  It is possible that </w:t>
      </w:r>
      <w:r w:rsidR="001475DA">
        <w:rPr>
          <w:rFonts w:ascii="Times" w:hAnsi="Times" w:cs="Times"/>
          <w:sz w:val="24"/>
          <w:szCs w:val="24"/>
        </w:rPr>
        <w:lastRenderedPageBreak/>
        <w:t xml:space="preserve">something external to </w:t>
      </w:r>
      <w:r w:rsidR="00EC7A57">
        <w:rPr>
          <w:rFonts w:ascii="Times" w:hAnsi="Times" w:cs="Times"/>
          <w:sz w:val="24"/>
          <w:szCs w:val="24"/>
        </w:rPr>
        <w:t xml:space="preserve">the </w:t>
      </w:r>
      <w:r w:rsidR="001475DA">
        <w:rPr>
          <w:rFonts w:ascii="Times" w:hAnsi="Times" w:cs="Times"/>
          <w:sz w:val="24"/>
          <w:szCs w:val="24"/>
        </w:rPr>
        <w:t xml:space="preserve">therapy resulted in the continued progress over the follow-up period.  </w:t>
      </w:r>
      <w:r w:rsidR="001475DA" w:rsidRPr="001475DA">
        <w:rPr>
          <w:rFonts w:ascii="Times New Roman" w:eastAsia="Arial" w:hAnsi="Times New Roman" w:cs="Times New Roman"/>
          <w:sz w:val="24"/>
        </w:rPr>
        <w:t xml:space="preserve">The </w:t>
      </w:r>
      <w:r w:rsidR="00CA7E60">
        <w:rPr>
          <w:rFonts w:ascii="Times New Roman" w:eastAsia="Arial" w:hAnsi="Times New Roman" w:cs="Times New Roman"/>
          <w:sz w:val="24"/>
        </w:rPr>
        <w:t xml:space="preserve">use of the </w:t>
      </w:r>
      <w:r w:rsidR="001475DA" w:rsidRPr="001475DA">
        <w:rPr>
          <w:rFonts w:ascii="Times New Roman" w:eastAsia="Arial" w:hAnsi="Times New Roman" w:cs="Times New Roman"/>
          <w:sz w:val="24"/>
        </w:rPr>
        <w:t>Change Interview</w:t>
      </w:r>
      <w:r w:rsidR="001475DA" w:rsidRPr="001475DA">
        <w:rPr>
          <w:rFonts w:ascii="Times New Roman" w:eastAsia="Arial" w:hAnsi="Times New Roman" w:cs="Times New Roman"/>
          <w:i/>
          <w:sz w:val="24"/>
        </w:rPr>
        <w:t xml:space="preserve"> </w:t>
      </w:r>
      <w:r w:rsidR="00CA7E60" w:rsidRPr="00CA7E60">
        <w:rPr>
          <w:rFonts w:ascii="Times New Roman" w:eastAsia="Arial" w:hAnsi="Times New Roman" w:cs="Times New Roman"/>
          <w:sz w:val="24"/>
        </w:rPr>
        <w:t>(</w:t>
      </w:r>
      <w:r w:rsidR="00CA7E60">
        <w:rPr>
          <w:rFonts w:ascii="Times New Roman" w:eastAsia="Arial" w:hAnsi="Times New Roman" w:cs="Times New Roman"/>
          <w:sz w:val="24"/>
        </w:rPr>
        <w:t xml:space="preserve">i.e. </w:t>
      </w:r>
      <w:r w:rsidR="001475DA" w:rsidRPr="001475DA">
        <w:rPr>
          <w:rFonts w:ascii="Times New Roman" w:eastAsia="Arial" w:hAnsi="Times New Roman" w:cs="Times New Roman"/>
          <w:sz w:val="24"/>
        </w:rPr>
        <w:t xml:space="preserve">a semi-structured interview </w:t>
      </w:r>
      <w:r w:rsidR="001475DA">
        <w:rPr>
          <w:rFonts w:ascii="Times New Roman" w:eastAsia="Arial" w:hAnsi="Times New Roman" w:cs="Times New Roman"/>
          <w:sz w:val="24"/>
        </w:rPr>
        <w:t xml:space="preserve">that </w:t>
      </w:r>
      <w:r w:rsidR="001475DA" w:rsidRPr="001475DA">
        <w:rPr>
          <w:rFonts w:ascii="Times New Roman" w:eastAsia="Arial" w:hAnsi="Times New Roman" w:cs="Times New Roman"/>
          <w:sz w:val="24"/>
        </w:rPr>
        <w:t>assess</w:t>
      </w:r>
      <w:r w:rsidR="001475DA">
        <w:rPr>
          <w:rFonts w:ascii="Times New Roman" w:eastAsia="Arial" w:hAnsi="Times New Roman" w:cs="Times New Roman"/>
          <w:sz w:val="24"/>
        </w:rPr>
        <w:t>es</w:t>
      </w:r>
      <w:r w:rsidR="001475DA" w:rsidRPr="001475DA">
        <w:rPr>
          <w:rFonts w:ascii="Times New Roman" w:eastAsia="Arial" w:hAnsi="Times New Roman" w:cs="Times New Roman"/>
          <w:sz w:val="24"/>
        </w:rPr>
        <w:t xml:space="preserve"> </w:t>
      </w:r>
      <w:r w:rsidR="001475DA">
        <w:rPr>
          <w:rFonts w:ascii="Times New Roman" w:eastAsia="Arial" w:hAnsi="Times New Roman" w:cs="Times New Roman"/>
          <w:sz w:val="24"/>
        </w:rPr>
        <w:t xml:space="preserve">psychotherapy </w:t>
      </w:r>
      <w:r w:rsidR="001475DA" w:rsidRPr="001475DA">
        <w:rPr>
          <w:rFonts w:ascii="Times New Roman" w:eastAsia="Arial" w:hAnsi="Times New Roman" w:cs="Times New Roman"/>
          <w:sz w:val="24"/>
        </w:rPr>
        <w:t>client’s perspective</w:t>
      </w:r>
      <w:r w:rsidR="001475DA">
        <w:rPr>
          <w:rFonts w:ascii="Times New Roman" w:eastAsia="Arial" w:hAnsi="Times New Roman" w:cs="Times New Roman"/>
          <w:sz w:val="24"/>
        </w:rPr>
        <w:t>s</w:t>
      </w:r>
      <w:r w:rsidR="001475DA" w:rsidRPr="001475DA">
        <w:rPr>
          <w:rFonts w:ascii="Times New Roman" w:eastAsia="Arial" w:hAnsi="Times New Roman" w:cs="Times New Roman"/>
          <w:sz w:val="24"/>
        </w:rPr>
        <w:t xml:space="preserve"> as to any changes that have occurred (or not) during therapy and </w:t>
      </w:r>
      <w:r w:rsidR="001475DA">
        <w:rPr>
          <w:rFonts w:ascii="Times New Roman" w:eastAsia="Arial" w:hAnsi="Times New Roman" w:cs="Times New Roman"/>
          <w:sz w:val="24"/>
        </w:rPr>
        <w:t>then identifies the main</w:t>
      </w:r>
      <w:r w:rsidR="001475DA" w:rsidRPr="001475DA">
        <w:rPr>
          <w:rFonts w:ascii="Times New Roman" w:eastAsia="Arial" w:hAnsi="Times New Roman" w:cs="Times New Roman"/>
          <w:sz w:val="24"/>
        </w:rPr>
        <w:t xml:space="preserve"> contributory factors</w:t>
      </w:r>
      <w:r w:rsidR="00CA7E60">
        <w:rPr>
          <w:rFonts w:ascii="Times New Roman" w:eastAsia="Arial" w:hAnsi="Times New Roman" w:cs="Times New Roman"/>
          <w:sz w:val="24"/>
        </w:rPr>
        <w:t xml:space="preserve">; </w:t>
      </w:r>
      <w:r w:rsidR="001475DA" w:rsidRPr="001475DA">
        <w:rPr>
          <w:rFonts w:ascii="Times New Roman" w:eastAsia="Arial" w:hAnsi="Times New Roman" w:cs="Times New Roman"/>
          <w:sz w:val="24"/>
        </w:rPr>
        <w:t>Network for Research on Experiential Psychotherapies, 2003)</w:t>
      </w:r>
      <w:r w:rsidR="00CA7E60">
        <w:rPr>
          <w:rFonts w:ascii="Times New Roman" w:eastAsia="Arial" w:hAnsi="Times New Roman" w:cs="Times New Roman"/>
          <w:sz w:val="24"/>
        </w:rPr>
        <w:t xml:space="preserve"> would have enabled an assessment of such factors</w:t>
      </w:r>
      <w:r w:rsidR="001475DA" w:rsidRPr="001475DA">
        <w:rPr>
          <w:rFonts w:ascii="Times New Roman" w:eastAsia="Arial" w:hAnsi="Times New Roman" w:cs="Times New Roman"/>
          <w:sz w:val="24"/>
        </w:rPr>
        <w:t>.</w:t>
      </w:r>
      <w:r w:rsidR="001475DA">
        <w:rPr>
          <w:rFonts w:ascii="Times" w:hAnsi="Times" w:cs="Times"/>
          <w:sz w:val="24"/>
          <w:szCs w:val="24"/>
        </w:rPr>
        <w:t xml:space="preserve">        </w:t>
      </w:r>
      <w:r>
        <w:rPr>
          <w:rFonts w:ascii="Times" w:hAnsi="Times" w:cs="Times"/>
          <w:sz w:val="24"/>
          <w:szCs w:val="24"/>
        </w:rPr>
        <w:t xml:space="preserve">  </w:t>
      </w:r>
    </w:p>
    <w:p w:rsidR="00340818" w:rsidRDefault="005D6326" w:rsidP="00340818">
      <w:pPr>
        <w:spacing w:line="480" w:lineRule="auto"/>
        <w:ind w:firstLine="567"/>
        <w:rPr>
          <w:rFonts w:ascii="Times" w:hAnsi="Times" w:cs="Times"/>
          <w:sz w:val="24"/>
          <w:szCs w:val="24"/>
        </w:rPr>
      </w:pPr>
      <w:r>
        <w:rPr>
          <w:rFonts w:ascii="Times" w:hAnsi="Times" w:cs="Times"/>
          <w:sz w:val="24"/>
          <w:szCs w:val="24"/>
        </w:rPr>
        <w:t>Graphing of</w:t>
      </w:r>
      <w:r w:rsidR="00340818">
        <w:rPr>
          <w:rFonts w:ascii="Times" w:hAnsi="Times" w:cs="Times"/>
          <w:sz w:val="24"/>
          <w:szCs w:val="24"/>
        </w:rPr>
        <w:t xml:space="preserve"> </w:t>
      </w:r>
      <w:r>
        <w:rPr>
          <w:rFonts w:ascii="Times" w:hAnsi="Times" w:cs="Times"/>
          <w:sz w:val="24"/>
          <w:szCs w:val="24"/>
        </w:rPr>
        <w:t xml:space="preserve">the ideographic results would suggest that the start of the treatment phase lead to continued improvement, </w:t>
      </w:r>
      <w:r w:rsidR="00340818">
        <w:rPr>
          <w:rFonts w:ascii="Times" w:hAnsi="Times" w:cs="Times"/>
          <w:sz w:val="24"/>
          <w:szCs w:val="24"/>
        </w:rPr>
        <w:t xml:space="preserve">but not in itself </w:t>
      </w:r>
      <w:r>
        <w:rPr>
          <w:rFonts w:ascii="Times" w:hAnsi="Times" w:cs="Times"/>
          <w:sz w:val="24"/>
          <w:szCs w:val="24"/>
        </w:rPr>
        <w:t xml:space="preserve">was not </w:t>
      </w:r>
      <w:r w:rsidR="00340818">
        <w:rPr>
          <w:rFonts w:ascii="Times" w:hAnsi="Times" w:cs="Times"/>
          <w:sz w:val="24"/>
          <w:szCs w:val="24"/>
        </w:rPr>
        <w:t>effective in causing such improvement</w:t>
      </w:r>
      <w:r>
        <w:rPr>
          <w:rFonts w:ascii="Times" w:hAnsi="Times" w:cs="Times"/>
          <w:sz w:val="24"/>
          <w:szCs w:val="24"/>
        </w:rPr>
        <w:t>,</w:t>
      </w:r>
      <w:r w:rsidR="00340818">
        <w:rPr>
          <w:rFonts w:ascii="Times" w:hAnsi="Times" w:cs="Times"/>
          <w:sz w:val="24"/>
          <w:szCs w:val="24"/>
        </w:rPr>
        <w:t xml:space="preserve"> due to improvement </w:t>
      </w:r>
      <w:r w:rsidR="00233868">
        <w:rPr>
          <w:rFonts w:ascii="Times" w:hAnsi="Times" w:cs="Times"/>
          <w:sz w:val="24"/>
          <w:szCs w:val="24"/>
        </w:rPr>
        <w:t xml:space="preserve">trends </w:t>
      </w:r>
      <w:r w:rsidR="00340818">
        <w:rPr>
          <w:rFonts w:ascii="Times" w:hAnsi="Times" w:cs="Times"/>
          <w:sz w:val="24"/>
          <w:szCs w:val="24"/>
        </w:rPr>
        <w:t xml:space="preserve">being evident </w:t>
      </w:r>
      <w:r>
        <w:rPr>
          <w:rFonts w:ascii="Times" w:hAnsi="Times" w:cs="Times"/>
          <w:sz w:val="24"/>
          <w:szCs w:val="24"/>
        </w:rPr>
        <w:t xml:space="preserve">during </w:t>
      </w:r>
      <w:r w:rsidR="00A36703">
        <w:rPr>
          <w:rFonts w:ascii="Times" w:hAnsi="Times" w:cs="Times"/>
          <w:sz w:val="24"/>
          <w:szCs w:val="24"/>
        </w:rPr>
        <w:t>b</w:t>
      </w:r>
      <w:r>
        <w:rPr>
          <w:rFonts w:ascii="Times" w:hAnsi="Times" w:cs="Times"/>
          <w:sz w:val="24"/>
          <w:szCs w:val="24"/>
        </w:rPr>
        <w:t>aseline</w:t>
      </w:r>
      <w:r w:rsidR="00A36703">
        <w:rPr>
          <w:rFonts w:ascii="Times" w:hAnsi="Times" w:cs="Times"/>
          <w:sz w:val="24"/>
          <w:szCs w:val="24"/>
        </w:rPr>
        <w:t>s</w:t>
      </w:r>
      <w:r>
        <w:rPr>
          <w:rFonts w:ascii="Times" w:hAnsi="Times" w:cs="Times"/>
          <w:sz w:val="24"/>
          <w:szCs w:val="24"/>
        </w:rPr>
        <w:t>.  As such</w:t>
      </w:r>
      <w:r w:rsidR="00A36703">
        <w:rPr>
          <w:rFonts w:ascii="Times" w:hAnsi="Times" w:cs="Times"/>
          <w:sz w:val="24"/>
          <w:szCs w:val="24"/>
        </w:rPr>
        <w:t>,</w:t>
      </w:r>
      <w:r>
        <w:rPr>
          <w:rFonts w:ascii="Times" w:hAnsi="Times" w:cs="Times"/>
          <w:sz w:val="24"/>
          <w:szCs w:val="24"/>
        </w:rPr>
        <w:t xml:space="preserve"> treatment </w:t>
      </w:r>
      <w:r w:rsidR="00A54410">
        <w:rPr>
          <w:rFonts w:ascii="Times" w:hAnsi="Times" w:cs="Times"/>
          <w:sz w:val="24"/>
          <w:szCs w:val="24"/>
        </w:rPr>
        <w:t xml:space="preserve">could be said to have </w:t>
      </w:r>
      <w:r>
        <w:rPr>
          <w:rFonts w:ascii="Times" w:hAnsi="Times" w:cs="Times"/>
          <w:sz w:val="24"/>
          <w:szCs w:val="24"/>
        </w:rPr>
        <w:t xml:space="preserve">caused a facilitation effect of a process that was already underway.  One of the assumptions of SCED is </w:t>
      </w:r>
      <w:r w:rsidR="00A36703">
        <w:rPr>
          <w:rFonts w:ascii="Times" w:hAnsi="Times" w:cs="Times"/>
          <w:sz w:val="24"/>
          <w:szCs w:val="24"/>
        </w:rPr>
        <w:t xml:space="preserve">the generation </w:t>
      </w:r>
      <w:r>
        <w:rPr>
          <w:rFonts w:ascii="Times" w:hAnsi="Times" w:cs="Times"/>
          <w:sz w:val="24"/>
          <w:szCs w:val="24"/>
        </w:rPr>
        <w:t>of a stable baseline against which intervention (and withdrawal</w:t>
      </w:r>
      <w:r w:rsidR="00EC7A57">
        <w:rPr>
          <w:rFonts w:ascii="Times" w:hAnsi="Times" w:cs="Times"/>
          <w:sz w:val="24"/>
          <w:szCs w:val="24"/>
        </w:rPr>
        <w:t xml:space="preserve"> if</w:t>
      </w:r>
      <w:r w:rsidR="00A36703">
        <w:rPr>
          <w:rFonts w:ascii="Times" w:hAnsi="Times" w:cs="Times"/>
          <w:sz w:val="24"/>
          <w:szCs w:val="24"/>
        </w:rPr>
        <w:t xml:space="preserve"> used</w:t>
      </w:r>
      <w:r>
        <w:rPr>
          <w:rFonts w:ascii="Times" w:hAnsi="Times" w:cs="Times"/>
          <w:sz w:val="24"/>
          <w:szCs w:val="24"/>
        </w:rPr>
        <w:t>) can be assessed</w:t>
      </w:r>
      <w:r w:rsidR="00233868">
        <w:rPr>
          <w:rFonts w:ascii="Times" w:hAnsi="Times" w:cs="Times"/>
          <w:sz w:val="24"/>
          <w:szCs w:val="24"/>
        </w:rPr>
        <w:t xml:space="preserve"> (</w:t>
      </w:r>
      <w:r w:rsidR="00233868" w:rsidRPr="007B6359">
        <w:rPr>
          <w:rFonts w:ascii="Times" w:hAnsi="Times" w:cs="Times"/>
          <w:color w:val="222222"/>
          <w:sz w:val="24"/>
          <w:szCs w:val="24"/>
          <w:shd w:val="clear" w:color="auto" w:fill="FFFFFF"/>
        </w:rPr>
        <w:t>Barlow</w:t>
      </w:r>
      <w:r w:rsidR="00233868">
        <w:rPr>
          <w:rFonts w:ascii="Times" w:hAnsi="Times" w:cs="Times"/>
          <w:color w:val="222222"/>
          <w:sz w:val="24"/>
          <w:szCs w:val="24"/>
          <w:shd w:val="clear" w:color="auto" w:fill="FFFFFF"/>
        </w:rPr>
        <w:t xml:space="preserve"> &amp; Hersen, 1984)</w:t>
      </w:r>
      <w:r>
        <w:rPr>
          <w:rFonts w:ascii="Times" w:hAnsi="Times" w:cs="Times"/>
          <w:sz w:val="24"/>
          <w:szCs w:val="24"/>
        </w:rPr>
        <w:t xml:space="preserve">.  SCED methods </w:t>
      </w:r>
      <w:r w:rsidR="00233868">
        <w:rPr>
          <w:rFonts w:ascii="Times" w:hAnsi="Times" w:cs="Times"/>
          <w:sz w:val="24"/>
          <w:szCs w:val="24"/>
        </w:rPr>
        <w:t xml:space="preserve">were originally </w:t>
      </w:r>
      <w:r>
        <w:rPr>
          <w:rFonts w:ascii="Times" w:hAnsi="Times" w:cs="Times"/>
          <w:sz w:val="24"/>
          <w:szCs w:val="24"/>
        </w:rPr>
        <w:t xml:space="preserve">based on animal research in labs in which it is possible to wait for a stable baseline.  Whilst this </w:t>
      </w:r>
      <w:r w:rsidR="00EC7A57">
        <w:rPr>
          <w:rFonts w:ascii="Times" w:hAnsi="Times" w:cs="Times"/>
          <w:sz w:val="24"/>
          <w:szCs w:val="24"/>
        </w:rPr>
        <w:t>maybe</w:t>
      </w:r>
      <w:r>
        <w:rPr>
          <w:rFonts w:ascii="Times" w:hAnsi="Times" w:cs="Times"/>
          <w:sz w:val="24"/>
          <w:szCs w:val="24"/>
        </w:rPr>
        <w:t xml:space="preserve"> methodologically appropriate</w:t>
      </w:r>
      <w:r w:rsidR="00233868">
        <w:rPr>
          <w:rFonts w:ascii="Times" w:hAnsi="Times" w:cs="Times"/>
          <w:sz w:val="24"/>
          <w:szCs w:val="24"/>
        </w:rPr>
        <w:t xml:space="preserve"> and useful</w:t>
      </w:r>
      <w:r>
        <w:rPr>
          <w:rFonts w:ascii="Times" w:hAnsi="Times" w:cs="Times"/>
          <w:sz w:val="24"/>
          <w:szCs w:val="24"/>
        </w:rPr>
        <w:t xml:space="preserve">, it is not ethical during psychotherapy research.  </w:t>
      </w:r>
      <w:r w:rsidR="00EC7A57">
        <w:rPr>
          <w:rFonts w:ascii="Times" w:hAnsi="Times" w:cs="Times"/>
          <w:sz w:val="24"/>
          <w:szCs w:val="24"/>
        </w:rPr>
        <w:t>Unstable baselines do limit</w:t>
      </w:r>
      <w:r w:rsidR="00340818">
        <w:rPr>
          <w:rFonts w:ascii="Times" w:hAnsi="Times" w:cs="Times"/>
          <w:sz w:val="24"/>
          <w:szCs w:val="24"/>
        </w:rPr>
        <w:t xml:space="preserve"> the confidence with which the improvements that occurred during treatment and then follow-up can be assumed to be independent of another maturational change process.  </w:t>
      </w:r>
      <w:r w:rsidR="00E10112">
        <w:rPr>
          <w:rFonts w:ascii="Times" w:hAnsi="Times" w:cs="Times"/>
          <w:sz w:val="24"/>
          <w:szCs w:val="24"/>
        </w:rPr>
        <w:t xml:space="preserve">This </w:t>
      </w:r>
      <w:r w:rsidR="00A36703">
        <w:rPr>
          <w:rFonts w:ascii="Times" w:hAnsi="Times" w:cs="Times"/>
          <w:sz w:val="24"/>
          <w:szCs w:val="24"/>
        </w:rPr>
        <w:t xml:space="preserve">also </w:t>
      </w:r>
      <w:r w:rsidR="00E10112">
        <w:rPr>
          <w:rFonts w:ascii="Times" w:hAnsi="Times" w:cs="Times"/>
          <w:sz w:val="24"/>
          <w:szCs w:val="24"/>
        </w:rPr>
        <w:t>suggest</w:t>
      </w:r>
      <w:r w:rsidR="00A36703">
        <w:rPr>
          <w:rFonts w:ascii="Times" w:hAnsi="Times" w:cs="Times"/>
          <w:sz w:val="24"/>
          <w:szCs w:val="24"/>
        </w:rPr>
        <w:t>s</w:t>
      </w:r>
      <w:r w:rsidR="00E10112">
        <w:rPr>
          <w:rFonts w:ascii="Times" w:hAnsi="Times" w:cs="Times"/>
          <w:sz w:val="24"/>
          <w:szCs w:val="24"/>
        </w:rPr>
        <w:t xml:space="preserve"> </w:t>
      </w:r>
      <w:r w:rsidR="00A36703">
        <w:rPr>
          <w:rFonts w:ascii="Times" w:hAnsi="Times" w:cs="Times"/>
          <w:sz w:val="24"/>
          <w:szCs w:val="24"/>
        </w:rPr>
        <w:t>the</w:t>
      </w:r>
      <w:r w:rsidR="00E10112">
        <w:rPr>
          <w:rFonts w:ascii="Times" w:hAnsi="Times" w:cs="Times"/>
          <w:sz w:val="24"/>
          <w:szCs w:val="24"/>
        </w:rPr>
        <w:t xml:space="preserve"> therapeutic </w:t>
      </w:r>
      <w:r w:rsidR="00A36703">
        <w:rPr>
          <w:rFonts w:ascii="Times" w:hAnsi="Times" w:cs="Times"/>
          <w:sz w:val="24"/>
          <w:szCs w:val="24"/>
        </w:rPr>
        <w:t>impact</w:t>
      </w:r>
      <w:r w:rsidR="00E10112">
        <w:rPr>
          <w:rFonts w:ascii="Times" w:hAnsi="Times" w:cs="Times"/>
          <w:sz w:val="24"/>
          <w:szCs w:val="24"/>
        </w:rPr>
        <w:t xml:space="preserve"> of engaging in the assessment process over the three sessions of the baseline</w:t>
      </w:r>
      <w:r w:rsidR="00A36703">
        <w:rPr>
          <w:rFonts w:ascii="Times" w:hAnsi="Times" w:cs="Times"/>
          <w:sz w:val="24"/>
          <w:szCs w:val="24"/>
        </w:rPr>
        <w:t xml:space="preserve"> or possibly a mere measurement effect (Godin, 2011)</w:t>
      </w:r>
      <w:r w:rsidR="00E10112">
        <w:rPr>
          <w:rFonts w:ascii="Times" w:hAnsi="Times" w:cs="Times"/>
          <w:sz w:val="24"/>
          <w:szCs w:val="24"/>
        </w:rPr>
        <w:t xml:space="preserve">. </w:t>
      </w:r>
      <w:r w:rsidR="00233868">
        <w:rPr>
          <w:rFonts w:ascii="Times" w:hAnsi="Times" w:cs="Times"/>
          <w:sz w:val="24"/>
          <w:szCs w:val="24"/>
        </w:rPr>
        <w:t xml:space="preserve">  Single case researchers suggest </w:t>
      </w:r>
      <w:r w:rsidR="00E10112">
        <w:rPr>
          <w:rFonts w:ascii="Times" w:hAnsi="Times" w:cs="Times"/>
          <w:sz w:val="24"/>
          <w:szCs w:val="24"/>
        </w:rPr>
        <w:t>allow</w:t>
      </w:r>
      <w:r w:rsidR="00233868">
        <w:rPr>
          <w:rFonts w:ascii="Times" w:hAnsi="Times" w:cs="Times"/>
          <w:sz w:val="24"/>
          <w:szCs w:val="24"/>
        </w:rPr>
        <w:t>ing</w:t>
      </w:r>
      <w:r w:rsidR="00E10112">
        <w:rPr>
          <w:rFonts w:ascii="Times" w:hAnsi="Times" w:cs="Times"/>
          <w:sz w:val="24"/>
          <w:szCs w:val="24"/>
        </w:rPr>
        <w:t xml:space="preserve"> the baseline to settle before commencing the treatment</w:t>
      </w:r>
      <w:r w:rsidR="00A54410">
        <w:rPr>
          <w:rFonts w:ascii="Times" w:hAnsi="Times" w:cs="Times"/>
          <w:sz w:val="24"/>
          <w:szCs w:val="24"/>
        </w:rPr>
        <w:t>,</w:t>
      </w:r>
      <w:r w:rsidR="00E10112">
        <w:rPr>
          <w:rFonts w:ascii="Times" w:hAnsi="Times" w:cs="Times"/>
          <w:sz w:val="24"/>
          <w:szCs w:val="24"/>
        </w:rPr>
        <w:t xml:space="preserve"> in order to </w:t>
      </w:r>
      <w:r w:rsidR="00A54410">
        <w:rPr>
          <w:rFonts w:ascii="Times" w:hAnsi="Times" w:cs="Times"/>
          <w:sz w:val="24"/>
          <w:szCs w:val="24"/>
        </w:rPr>
        <w:t>be able to draw more</w:t>
      </w:r>
      <w:r w:rsidR="00E10112">
        <w:rPr>
          <w:rFonts w:ascii="Times" w:hAnsi="Times" w:cs="Times"/>
          <w:sz w:val="24"/>
          <w:szCs w:val="24"/>
        </w:rPr>
        <w:t xml:space="preserve"> concrete conclusions (Baer et al., 1968)</w:t>
      </w:r>
      <w:r w:rsidR="00233868">
        <w:rPr>
          <w:rFonts w:ascii="Times" w:hAnsi="Times" w:cs="Times"/>
          <w:sz w:val="24"/>
          <w:szCs w:val="24"/>
        </w:rPr>
        <w:t>.</w:t>
      </w:r>
      <w:r w:rsidR="00340818">
        <w:rPr>
          <w:rFonts w:ascii="Times" w:hAnsi="Times" w:cs="Times"/>
          <w:sz w:val="24"/>
          <w:szCs w:val="24"/>
        </w:rPr>
        <w:t xml:space="preserve"> </w:t>
      </w:r>
      <w:r w:rsidR="00E10112">
        <w:rPr>
          <w:rFonts w:ascii="Times" w:hAnsi="Times" w:cs="Times"/>
          <w:sz w:val="24"/>
          <w:szCs w:val="24"/>
        </w:rPr>
        <w:t xml:space="preserve">However, this is </w:t>
      </w:r>
      <w:r w:rsidR="001475DA">
        <w:rPr>
          <w:rFonts w:ascii="Times" w:hAnsi="Times" w:cs="Times"/>
          <w:sz w:val="24"/>
          <w:szCs w:val="24"/>
        </w:rPr>
        <w:t>ethically</w:t>
      </w:r>
      <w:r w:rsidR="00E10112">
        <w:rPr>
          <w:rFonts w:ascii="Times" w:hAnsi="Times" w:cs="Times"/>
          <w:sz w:val="24"/>
          <w:szCs w:val="24"/>
        </w:rPr>
        <w:t xml:space="preserve"> inappropriate in </w:t>
      </w:r>
      <w:r w:rsidR="001475DA">
        <w:rPr>
          <w:rFonts w:ascii="Times" w:hAnsi="Times" w:cs="Times"/>
          <w:sz w:val="24"/>
          <w:szCs w:val="24"/>
        </w:rPr>
        <w:t xml:space="preserve">routine </w:t>
      </w:r>
      <w:r w:rsidR="00E10112">
        <w:rPr>
          <w:rFonts w:ascii="Times" w:hAnsi="Times" w:cs="Times"/>
          <w:sz w:val="24"/>
          <w:szCs w:val="24"/>
        </w:rPr>
        <w:t>clinical situations</w:t>
      </w:r>
      <w:r w:rsidR="001475DA">
        <w:rPr>
          <w:rFonts w:ascii="Times" w:hAnsi="Times" w:cs="Times"/>
          <w:sz w:val="24"/>
          <w:szCs w:val="24"/>
        </w:rPr>
        <w:t>,</w:t>
      </w:r>
      <w:r w:rsidR="00E10112">
        <w:rPr>
          <w:rFonts w:ascii="Times" w:hAnsi="Times" w:cs="Times"/>
          <w:sz w:val="24"/>
          <w:szCs w:val="24"/>
        </w:rPr>
        <w:t xml:space="preserve"> in which the patient </w:t>
      </w:r>
      <w:r w:rsidR="005A5B99">
        <w:rPr>
          <w:rFonts w:ascii="Times" w:hAnsi="Times" w:cs="Times"/>
          <w:sz w:val="24"/>
          <w:szCs w:val="24"/>
        </w:rPr>
        <w:t xml:space="preserve">should be treated </w:t>
      </w:r>
      <w:r w:rsidR="00E10112">
        <w:rPr>
          <w:rFonts w:ascii="Times" w:hAnsi="Times" w:cs="Times"/>
          <w:sz w:val="24"/>
          <w:szCs w:val="24"/>
        </w:rPr>
        <w:t xml:space="preserve">as soon as </w:t>
      </w:r>
      <w:r w:rsidR="001475DA">
        <w:rPr>
          <w:rFonts w:ascii="Times" w:hAnsi="Times" w:cs="Times"/>
          <w:sz w:val="24"/>
          <w:szCs w:val="24"/>
        </w:rPr>
        <w:t xml:space="preserve">the assessment is completed </w:t>
      </w:r>
      <w:r w:rsidR="00E10112">
        <w:rPr>
          <w:rFonts w:ascii="Times" w:hAnsi="Times" w:cs="Times"/>
          <w:sz w:val="24"/>
          <w:szCs w:val="24"/>
        </w:rPr>
        <w:t>(Kazdin, 1978).</w:t>
      </w:r>
      <w:r w:rsidR="00340818">
        <w:rPr>
          <w:rFonts w:ascii="Times" w:hAnsi="Times" w:cs="Times"/>
          <w:sz w:val="24"/>
          <w:szCs w:val="24"/>
        </w:rPr>
        <w:t xml:space="preserve"> </w:t>
      </w:r>
    </w:p>
    <w:p w:rsidR="00DB0BBC" w:rsidRDefault="00233868" w:rsidP="00E10112">
      <w:pPr>
        <w:spacing w:line="480" w:lineRule="auto"/>
        <w:ind w:firstLine="567"/>
        <w:rPr>
          <w:rFonts w:ascii="Times" w:hAnsi="Times" w:cs="Times"/>
          <w:sz w:val="24"/>
          <w:szCs w:val="24"/>
        </w:rPr>
      </w:pPr>
      <w:r>
        <w:rPr>
          <w:rFonts w:ascii="Times" w:hAnsi="Times" w:cs="Times"/>
          <w:sz w:val="24"/>
          <w:szCs w:val="24"/>
        </w:rPr>
        <w:t xml:space="preserve">On the primary nomothetic outcome measure, then there was evidence of a reliable reduction between assessment and end of treatment on the lack of self-confidence IDI sub-scale.  </w:t>
      </w:r>
      <w:r w:rsidR="00DB0BBC">
        <w:rPr>
          <w:rFonts w:ascii="Times" w:hAnsi="Times" w:cs="Times"/>
          <w:sz w:val="24"/>
          <w:szCs w:val="24"/>
        </w:rPr>
        <w:t xml:space="preserve">Increasing self-confidence is seen as a crucial outcome in treating DPD </w:t>
      </w:r>
      <w:r w:rsidR="00DB0BBC">
        <w:rPr>
          <w:rFonts w:ascii="Times" w:hAnsi="Times" w:cs="Times"/>
          <w:sz w:val="24"/>
          <w:szCs w:val="24"/>
          <w:shd w:val="clear" w:color="auto" w:fill="FFFFFF"/>
        </w:rPr>
        <w:t xml:space="preserve">(Versaevel, </w:t>
      </w:r>
      <w:r w:rsidR="00DB0BBC">
        <w:rPr>
          <w:rFonts w:ascii="Times" w:hAnsi="Times" w:cs="Times"/>
          <w:sz w:val="24"/>
          <w:szCs w:val="24"/>
          <w:shd w:val="clear" w:color="auto" w:fill="FFFFFF"/>
        </w:rPr>
        <w:lastRenderedPageBreak/>
        <w:t>2012</w:t>
      </w:r>
      <w:r w:rsidR="00DB0BBC" w:rsidRPr="001A130B">
        <w:rPr>
          <w:rFonts w:ascii="Times" w:hAnsi="Times" w:cs="Times"/>
          <w:sz w:val="24"/>
          <w:szCs w:val="24"/>
          <w:shd w:val="clear" w:color="auto" w:fill="FFFFFF"/>
        </w:rPr>
        <w:t>)</w:t>
      </w:r>
      <w:r w:rsidR="00DB0BBC">
        <w:rPr>
          <w:rFonts w:ascii="Times" w:hAnsi="Times" w:cs="Times"/>
          <w:sz w:val="24"/>
          <w:szCs w:val="24"/>
          <w:shd w:val="clear" w:color="auto" w:fill="FFFFFF"/>
        </w:rPr>
        <w:t xml:space="preserve">.  </w:t>
      </w:r>
      <w:r>
        <w:rPr>
          <w:rFonts w:ascii="Times" w:hAnsi="Times" w:cs="Times"/>
          <w:sz w:val="24"/>
          <w:szCs w:val="24"/>
        </w:rPr>
        <w:t xml:space="preserve">This would imply that the participant reduced their desire for constant help in decision-making, </w:t>
      </w:r>
      <w:r w:rsidR="005A5B99">
        <w:rPr>
          <w:rFonts w:ascii="Times" w:hAnsi="Times" w:cs="Times"/>
          <w:sz w:val="24"/>
          <w:szCs w:val="24"/>
        </w:rPr>
        <w:t xml:space="preserve">had </w:t>
      </w:r>
      <w:r>
        <w:rPr>
          <w:rFonts w:ascii="Times" w:hAnsi="Times" w:cs="Times"/>
          <w:sz w:val="24"/>
          <w:szCs w:val="24"/>
        </w:rPr>
        <w:t xml:space="preserve">improved social confidence and an improved ability to take the initiative (Hirschfield et al., 1977).  The </w:t>
      </w:r>
      <w:r w:rsidR="00755451">
        <w:rPr>
          <w:rFonts w:ascii="Times" w:hAnsi="Times" w:cs="Times"/>
          <w:sz w:val="24"/>
          <w:szCs w:val="24"/>
        </w:rPr>
        <w:t xml:space="preserve">two </w:t>
      </w:r>
      <w:r>
        <w:rPr>
          <w:rFonts w:ascii="Times" w:hAnsi="Times" w:cs="Times"/>
          <w:sz w:val="24"/>
          <w:szCs w:val="24"/>
        </w:rPr>
        <w:t>p</w:t>
      </w:r>
      <w:r w:rsidR="00755451">
        <w:rPr>
          <w:rFonts w:ascii="Times" w:hAnsi="Times" w:cs="Times"/>
          <w:sz w:val="24"/>
          <w:szCs w:val="24"/>
        </w:rPr>
        <w:t>rocesses underpinning the lack of self-</w:t>
      </w:r>
      <w:r>
        <w:rPr>
          <w:rFonts w:ascii="Times" w:hAnsi="Times" w:cs="Times"/>
          <w:sz w:val="24"/>
          <w:szCs w:val="24"/>
        </w:rPr>
        <w:t>confidence</w:t>
      </w:r>
      <w:r w:rsidR="00755451">
        <w:rPr>
          <w:rFonts w:ascii="Times" w:hAnsi="Times" w:cs="Times"/>
          <w:sz w:val="24"/>
          <w:szCs w:val="24"/>
        </w:rPr>
        <w:t xml:space="preserve"> in dependency have been speculated to be (a) avoidance of autonomous behaviours due to a</w:t>
      </w:r>
      <w:r w:rsidR="00CA6F50">
        <w:rPr>
          <w:rFonts w:ascii="Times" w:hAnsi="Times" w:cs="Times"/>
          <w:sz w:val="24"/>
          <w:szCs w:val="24"/>
        </w:rPr>
        <w:t xml:space="preserve"> </w:t>
      </w:r>
      <w:r w:rsidR="00755451">
        <w:rPr>
          <w:rFonts w:ascii="Times" w:hAnsi="Times" w:cs="Times"/>
          <w:sz w:val="24"/>
          <w:szCs w:val="24"/>
        </w:rPr>
        <w:t>lack o</w:t>
      </w:r>
      <w:r w:rsidR="00CA6F50">
        <w:rPr>
          <w:rFonts w:ascii="Times" w:hAnsi="Times" w:cs="Times"/>
          <w:sz w:val="24"/>
          <w:szCs w:val="24"/>
        </w:rPr>
        <w:t>f</w:t>
      </w:r>
      <w:r w:rsidR="00755451">
        <w:rPr>
          <w:rFonts w:ascii="Times" w:hAnsi="Times" w:cs="Times"/>
          <w:sz w:val="24"/>
          <w:szCs w:val="24"/>
        </w:rPr>
        <w:t xml:space="preserve"> </w:t>
      </w:r>
      <w:r w:rsidR="00CA6F50">
        <w:rPr>
          <w:rFonts w:ascii="Times" w:hAnsi="Times" w:cs="Times"/>
          <w:sz w:val="24"/>
          <w:szCs w:val="24"/>
        </w:rPr>
        <w:t xml:space="preserve">ongoing </w:t>
      </w:r>
      <w:r w:rsidR="00755451">
        <w:rPr>
          <w:rFonts w:ascii="Times" w:hAnsi="Times" w:cs="Times"/>
          <w:sz w:val="24"/>
          <w:szCs w:val="24"/>
        </w:rPr>
        <w:t xml:space="preserve">confidence </w:t>
      </w:r>
      <w:r w:rsidR="00CA6F50">
        <w:rPr>
          <w:rFonts w:ascii="Times" w:hAnsi="Times" w:cs="Times"/>
          <w:sz w:val="24"/>
          <w:szCs w:val="24"/>
        </w:rPr>
        <w:t xml:space="preserve">in the ability to judge what action </w:t>
      </w:r>
      <w:r w:rsidR="005A5B99">
        <w:rPr>
          <w:rFonts w:ascii="Times" w:hAnsi="Times" w:cs="Times"/>
          <w:sz w:val="24"/>
          <w:szCs w:val="24"/>
        </w:rPr>
        <w:t>should be taken</w:t>
      </w:r>
      <w:r w:rsidR="00CA6F50">
        <w:rPr>
          <w:rFonts w:ascii="Times" w:hAnsi="Times" w:cs="Times"/>
          <w:sz w:val="24"/>
          <w:szCs w:val="24"/>
        </w:rPr>
        <w:t xml:space="preserve"> and (b) </w:t>
      </w:r>
      <w:r w:rsidR="00755451">
        <w:rPr>
          <w:rFonts w:ascii="Times" w:hAnsi="Times" w:cs="Times"/>
          <w:sz w:val="24"/>
          <w:szCs w:val="24"/>
        </w:rPr>
        <w:t xml:space="preserve">a pronounced fear that specific others will </w:t>
      </w:r>
      <w:r w:rsidR="00EC7A57">
        <w:rPr>
          <w:rFonts w:ascii="Times" w:hAnsi="Times" w:cs="Times"/>
          <w:sz w:val="24"/>
          <w:szCs w:val="24"/>
        </w:rPr>
        <w:t xml:space="preserve">not </w:t>
      </w:r>
      <w:r w:rsidR="00755451">
        <w:rPr>
          <w:rFonts w:ascii="Times" w:hAnsi="Times" w:cs="Times"/>
          <w:sz w:val="24"/>
          <w:szCs w:val="24"/>
        </w:rPr>
        <w:t>give their approval</w:t>
      </w:r>
      <w:r w:rsidR="00CA6F50">
        <w:rPr>
          <w:rFonts w:ascii="Times" w:hAnsi="Times" w:cs="Times"/>
          <w:sz w:val="24"/>
          <w:szCs w:val="24"/>
        </w:rPr>
        <w:t xml:space="preserve"> (McDonald-Scott, 1988).  It is noteworthy that </w:t>
      </w:r>
      <w:r w:rsidR="00EC7A57">
        <w:rPr>
          <w:rFonts w:ascii="Times" w:hAnsi="Times" w:cs="Times"/>
          <w:sz w:val="24"/>
          <w:szCs w:val="24"/>
        </w:rPr>
        <w:t>enhanced autonomy was a change method</w:t>
      </w:r>
      <w:r w:rsidR="00CA6F50">
        <w:rPr>
          <w:rFonts w:ascii="Times" w:hAnsi="Times" w:cs="Times"/>
          <w:sz w:val="24"/>
          <w:szCs w:val="24"/>
        </w:rPr>
        <w:t xml:space="preserve"> during the revision phase of the therapy and a frequent theme in the follow-up sessions.  </w:t>
      </w:r>
      <w:r w:rsidR="00473067">
        <w:rPr>
          <w:rFonts w:ascii="Times" w:hAnsi="Times" w:cs="Times"/>
          <w:sz w:val="24"/>
          <w:szCs w:val="24"/>
        </w:rPr>
        <w:t>In terms of BDI-II outcomes, despite the reliable reduction in symptoms, the participant remained moderately depressed</w:t>
      </w:r>
      <w:r w:rsidR="00DB0BBC">
        <w:rPr>
          <w:rFonts w:ascii="Times" w:hAnsi="Times" w:cs="Times"/>
          <w:sz w:val="24"/>
          <w:szCs w:val="24"/>
        </w:rPr>
        <w:t xml:space="preserve">. </w:t>
      </w:r>
      <w:r w:rsidR="00EC7A57">
        <w:rPr>
          <w:rFonts w:ascii="Times" w:hAnsi="Times" w:cs="Times"/>
          <w:sz w:val="24"/>
          <w:szCs w:val="24"/>
        </w:rPr>
        <w:t xml:space="preserve"> </w:t>
      </w:r>
      <w:r w:rsidR="00473067">
        <w:rPr>
          <w:rFonts w:ascii="Times" w:hAnsi="Times" w:cs="Times"/>
          <w:sz w:val="24"/>
          <w:szCs w:val="24"/>
        </w:rPr>
        <w:t xml:space="preserve">Franche &amp; Dobson (1992) recognised that dependency </w:t>
      </w:r>
      <w:r w:rsidR="005A5B99">
        <w:rPr>
          <w:rFonts w:ascii="Times" w:hAnsi="Times" w:cs="Times"/>
          <w:sz w:val="24"/>
          <w:szCs w:val="24"/>
        </w:rPr>
        <w:t>i</w:t>
      </w:r>
      <w:r w:rsidR="00473067">
        <w:rPr>
          <w:rFonts w:ascii="Times" w:hAnsi="Times" w:cs="Times"/>
          <w:sz w:val="24"/>
          <w:szCs w:val="24"/>
        </w:rPr>
        <w:t xml:space="preserve">s a significant risk factor for depression.  The client’s scores by termination and follow-up on the IIP-32 no longer reach female patient population norms (Barkham, Hardy &amp; Startup, 1996), indicating </w:t>
      </w:r>
      <w:r w:rsidR="00E11D69">
        <w:rPr>
          <w:rFonts w:ascii="Times" w:hAnsi="Times" w:cs="Times"/>
          <w:sz w:val="24"/>
          <w:szCs w:val="24"/>
        </w:rPr>
        <w:t xml:space="preserve">clinically </w:t>
      </w:r>
      <w:r w:rsidR="00473067">
        <w:rPr>
          <w:rFonts w:ascii="Times" w:hAnsi="Times" w:cs="Times"/>
          <w:sz w:val="24"/>
          <w:szCs w:val="24"/>
        </w:rPr>
        <w:t xml:space="preserve">significant improvement in interpersonal problems. </w:t>
      </w:r>
      <w:r w:rsidR="00DB0BBC">
        <w:rPr>
          <w:rFonts w:ascii="Times" w:hAnsi="Times" w:cs="Times"/>
          <w:sz w:val="24"/>
          <w:szCs w:val="24"/>
        </w:rPr>
        <w:t xml:space="preserve"> </w:t>
      </w:r>
      <w:r w:rsidR="0037672B">
        <w:rPr>
          <w:rFonts w:ascii="Times" w:hAnsi="Times" w:cs="Times"/>
          <w:sz w:val="24"/>
          <w:szCs w:val="24"/>
        </w:rPr>
        <w:t xml:space="preserve">Whilst these nomothetic </w:t>
      </w:r>
      <w:r w:rsidR="00473067">
        <w:rPr>
          <w:rFonts w:ascii="Times" w:hAnsi="Times" w:cs="Times"/>
          <w:sz w:val="24"/>
          <w:szCs w:val="24"/>
        </w:rPr>
        <w:t xml:space="preserve">results </w:t>
      </w:r>
      <w:r w:rsidR="00DB0BBC">
        <w:rPr>
          <w:rFonts w:ascii="Times" w:hAnsi="Times" w:cs="Times"/>
          <w:sz w:val="24"/>
          <w:szCs w:val="24"/>
        </w:rPr>
        <w:t xml:space="preserve">generally </w:t>
      </w:r>
      <w:r w:rsidR="0037672B">
        <w:rPr>
          <w:rFonts w:ascii="Times" w:hAnsi="Times" w:cs="Times"/>
          <w:sz w:val="24"/>
          <w:szCs w:val="24"/>
        </w:rPr>
        <w:t xml:space="preserve">index an effective intervention, it is worth noting that the problematic dependency was the central focus of treatment.  </w:t>
      </w:r>
      <w:r w:rsidR="00DB0BBC">
        <w:rPr>
          <w:rFonts w:ascii="Times" w:hAnsi="Times" w:cs="Times"/>
          <w:sz w:val="24"/>
          <w:szCs w:val="24"/>
        </w:rPr>
        <w:t xml:space="preserve">  </w:t>
      </w:r>
    </w:p>
    <w:p w:rsidR="00EF1470" w:rsidRDefault="00383210" w:rsidP="00E10112">
      <w:pPr>
        <w:spacing w:line="480" w:lineRule="auto"/>
        <w:ind w:firstLine="567"/>
        <w:rPr>
          <w:rFonts w:ascii="Times" w:hAnsi="Times" w:cs="Times"/>
          <w:sz w:val="24"/>
          <w:szCs w:val="24"/>
        </w:rPr>
      </w:pPr>
      <w:r>
        <w:rPr>
          <w:rFonts w:ascii="Times" w:hAnsi="Times" w:cs="Times"/>
          <w:sz w:val="24"/>
          <w:szCs w:val="24"/>
        </w:rPr>
        <w:t xml:space="preserve">Theoretically, then CAT appears a therapy that is able to formulate the dynamics of dependency, as the reciprocal role concept enables the therapist to narratively and diagrammatically depict the </w:t>
      </w:r>
      <w:r w:rsidRPr="00383210">
        <w:rPr>
          <w:rFonts w:ascii="Times" w:hAnsi="Times" w:cs="Times"/>
          <w:i/>
          <w:sz w:val="24"/>
          <w:szCs w:val="24"/>
        </w:rPr>
        <w:t xml:space="preserve">anticipated </w:t>
      </w:r>
      <w:r>
        <w:rPr>
          <w:rFonts w:ascii="Times" w:hAnsi="Times" w:cs="Times"/>
          <w:sz w:val="24"/>
          <w:szCs w:val="24"/>
        </w:rPr>
        <w:t>reciprocation that is expected or craved from others</w:t>
      </w:r>
      <w:r w:rsidR="005A5B99">
        <w:rPr>
          <w:rFonts w:ascii="Times" w:hAnsi="Times" w:cs="Times"/>
          <w:sz w:val="24"/>
          <w:szCs w:val="24"/>
        </w:rPr>
        <w:t>, including the therapist</w:t>
      </w:r>
      <w:r>
        <w:rPr>
          <w:rFonts w:ascii="Times" w:hAnsi="Times" w:cs="Times"/>
          <w:sz w:val="24"/>
          <w:szCs w:val="24"/>
        </w:rPr>
        <w:t xml:space="preserve">.  CAT theory therefore emphasises the interpersonal motives that underpin the relational styles of dependent patients.  </w:t>
      </w:r>
      <w:r w:rsidR="00DB0BBC">
        <w:rPr>
          <w:rFonts w:ascii="Times" w:hAnsi="Times" w:cs="Times"/>
          <w:sz w:val="24"/>
          <w:szCs w:val="24"/>
        </w:rPr>
        <w:t>Centrally</w:t>
      </w:r>
      <w:r>
        <w:rPr>
          <w:rFonts w:ascii="Times" w:hAnsi="Times" w:cs="Times"/>
          <w:sz w:val="24"/>
          <w:szCs w:val="24"/>
        </w:rPr>
        <w:t xml:space="preserve">, the dependent behaviour of the patient invites a desired or anticipated reciprocation from the significant other and this fits </w:t>
      </w:r>
      <w:r w:rsidR="00F85CF8">
        <w:rPr>
          <w:rFonts w:ascii="Times" w:hAnsi="Times" w:cs="Times"/>
          <w:sz w:val="24"/>
          <w:szCs w:val="24"/>
        </w:rPr>
        <w:t xml:space="preserve">closely </w:t>
      </w:r>
      <w:r>
        <w:rPr>
          <w:rFonts w:ascii="Times" w:hAnsi="Times" w:cs="Times"/>
          <w:sz w:val="24"/>
          <w:szCs w:val="24"/>
        </w:rPr>
        <w:t>wit</w:t>
      </w:r>
      <w:r w:rsidR="00DB0BBC">
        <w:rPr>
          <w:rFonts w:ascii="Times" w:hAnsi="Times" w:cs="Times"/>
          <w:sz w:val="24"/>
          <w:szCs w:val="24"/>
        </w:rPr>
        <w:t>h Horowitz’s (2006) conception o</w:t>
      </w:r>
      <w:r>
        <w:rPr>
          <w:rFonts w:ascii="Times" w:hAnsi="Times" w:cs="Times"/>
          <w:sz w:val="24"/>
          <w:szCs w:val="24"/>
        </w:rPr>
        <w:t xml:space="preserve">f the relational dynamics of dependency.  Therefore, when a dependent patient is submissive and indecisive, then the anticipated and invited reciprocation is one of agentic and decisive.  When this occurs in the therapeutic relationship, then this would be seen as </w:t>
      </w:r>
      <w:r w:rsidR="00F85CF8">
        <w:rPr>
          <w:rFonts w:ascii="Times" w:hAnsi="Times" w:cs="Times"/>
          <w:sz w:val="24"/>
          <w:szCs w:val="24"/>
        </w:rPr>
        <w:t>a</w:t>
      </w:r>
      <w:r>
        <w:rPr>
          <w:rFonts w:ascii="Times" w:hAnsi="Times" w:cs="Times"/>
          <w:sz w:val="24"/>
          <w:szCs w:val="24"/>
        </w:rPr>
        <w:t>n ‘enactment of reciprocal roles’ in CAT</w:t>
      </w:r>
      <w:r w:rsidR="00DB0BBC">
        <w:rPr>
          <w:rFonts w:ascii="Times" w:hAnsi="Times" w:cs="Times"/>
          <w:sz w:val="24"/>
          <w:szCs w:val="24"/>
        </w:rPr>
        <w:t>,</w:t>
      </w:r>
      <w:r>
        <w:rPr>
          <w:rFonts w:ascii="Times" w:hAnsi="Times" w:cs="Times"/>
          <w:sz w:val="24"/>
          <w:szCs w:val="24"/>
        </w:rPr>
        <w:t xml:space="preserve"> and one of </w:t>
      </w:r>
      <w:r>
        <w:rPr>
          <w:rFonts w:ascii="Times" w:hAnsi="Times" w:cs="Times"/>
          <w:sz w:val="24"/>
          <w:szCs w:val="24"/>
        </w:rPr>
        <w:lastRenderedPageBreak/>
        <w:t>the treatment competencies of CAT is analysis of such enactments</w:t>
      </w:r>
      <w:r w:rsidR="00F85CF8">
        <w:rPr>
          <w:rFonts w:ascii="Times" w:hAnsi="Times" w:cs="Times"/>
          <w:sz w:val="24"/>
          <w:szCs w:val="24"/>
        </w:rPr>
        <w:t xml:space="preserve"> (</w:t>
      </w:r>
      <w:r w:rsidR="00F85CF8" w:rsidRPr="00F85CF8">
        <w:rPr>
          <w:rFonts w:ascii="Times New Roman" w:eastAsia="Arial" w:hAnsi="Times New Roman" w:cs="Times New Roman"/>
          <w:sz w:val="24"/>
        </w:rPr>
        <w:t>Bennett</w:t>
      </w:r>
      <w:r w:rsidR="00F85CF8">
        <w:rPr>
          <w:rFonts w:ascii="Times New Roman" w:eastAsia="Arial" w:hAnsi="Times New Roman" w:cs="Times New Roman"/>
          <w:sz w:val="24"/>
        </w:rPr>
        <w:t xml:space="preserve"> &amp; </w:t>
      </w:r>
      <w:r w:rsidR="00F85CF8" w:rsidRPr="00F85CF8">
        <w:rPr>
          <w:rFonts w:ascii="Times New Roman" w:eastAsia="Arial" w:hAnsi="Times New Roman" w:cs="Times New Roman"/>
          <w:sz w:val="24"/>
        </w:rPr>
        <w:t xml:space="preserve">Parry, </w:t>
      </w:r>
      <w:r w:rsidR="00F85CF8">
        <w:rPr>
          <w:rFonts w:ascii="Times New Roman" w:eastAsia="Arial" w:hAnsi="Times New Roman" w:cs="Times New Roman"/>
          <w:sz w:val="24"/>
        </w:rPr>
        <w:t>2004)</w:t>
      </w:r>
      <w:r>
        <w:rPr>
          <w:rFonts w:ascii="Times" w:hAnsi="Times" w:cs="Times"/>
          <w:sz w:val="24"/>
          <w:szCs w:val="24"/>
        </w:rPr>
        <w:t>.</w:t>
      </w:r>
      <w:r w:rsidR="00EF1470">
        <w:rPr>
          <w:rFonts w:ascii="Times" w:hAnsi="Times" w:cs="Times"/>
          <w:sz w:val="24"/>
          <w:szCs w:val="24"/>
        </w:rPr>
        <w:t xml:space="preserve"> </w:t>
      </w:r>
      <w:r w:rsidR="005A5B99">
        <w:rPr>
          <w:rFonts w:ascii="Times" w:hAnsi="Times" w:cs="Times"/>
          <w:sz w:val="24"/>
          <w:szCs w:val="24"/>
        </w:rPr>
        <w:t xml:space="preserve">The CCAT scores would suggest that this occurred.  </w:t>
      </w:r>
      <w:r w:rsidR="00EF1470">
        <w:rPr>
          <w:rFonts w:ascii="Times" w:hAnsi="Times" w:cs="Times"/>
          <w:sz w:val="24"/>
          <w:szCs w:val="24"/>
        </w:rPr>
        <w:t>The CAT help</w:t>
      </w:r>
      <w:r w:rsidR="005A5B99">
        <w:rPr>
          <w:rFonts w:ascii="Times" w:hAnsi="Times" w:cs="Times"/>
          <w:sz w:val="24"/>
          <w:szCs w:val="24"/>
        </w:rPr>
        <w:t>ed</w:t>
      </w:r>
      <w:r w:rsidR="00EF1470">
        <w:rPr>
          <w:rFonts w:ascii="Times" w:hAnsi="Times" w:cs="Times"/>
          <w:sz w:val="24"/>
          <w:szCs w:val="24"/>
        </w:rPr>
        <w:t xml:space="preserve"> the participant have insight and express </w:t>
      </w:r>
      <w:r w:rsidR="005A5B99">
        <w:rPr>
          <w:rFonts w:ascii="Times" w:hAnsi="Times" w:cs="Times"/>
          <w:sz w:val="24"/>
          <w:szCs w:val="24"/>
        </w:rPr>
        <w:t xml:space="preserve">appropriate </w:t>
      </w:r>
      <w:r w:rsidR="00EF1470">
        <w:rPr>
          <w:rFonts w:ascii="Times" w:hAnsi="Times" w:cs="Times"/>
          <w:sz w:val="24"/>
          <w:szCs w:val="24"/>
        </w:rPr>
        <w:t xml:space="preserve">anger about the overprotective parenting style that had originally fostered the dependency (Head, Baker &amp; Williamson, 1991).  </w:t>
      </w:r>
    </w:p>
    <w:p w:rsidR="00E10112" w:rsidRDefault="00E10112" w:rsidP="00E10112">
      <w:pPr>
        <w:spacing w:line="480" w:lineRule="auto"/>
        <w:ind w:firstLine="567"/>
        <w:rPr>
          <w:rFonts w:ascii="Times" w:hAnsi="Times" w:cs="Times"/>
          <w:sz w:val="24"/>
          <w:szCs w:val="24"/>
        </w:rPr>
      </w:pPr>
      <w:r>
        <w:rPr>
          <w:rFonts w:ascii="Times" w:hAnsi="Times" w:cs="Times"/>
          <w:sz w:val="24"/>
          <w:szCs w:val="24"/>
        </w:rPr>
        <w:t>As the present study was an SCED, the generalizability of the results is</w:t>
      </w:r>
      <w:r w:rsidR="00F85CF8">
        <w:rPr>
          <w:rFonts w:ascii="Times" w:hAnsi="Times" w:cs="Times"/>
          <w:sz w:val="24"/>
          <w:szCs w:val="24"/>
        </w:rPr>
        <w:t xml:space="preserve">, of course, </w:t>
      </w:r>
      <w:r>
        <w:rPr>
          <w:rFonts w:ascii="Times" w:hAnsi="Times" w:cs="Times"/>
          <w:sz w:val="24"/>
          <w:szCs w:val="24"/>
        </w:rPr>
        <w:t xml:space="preserve">questionable due to the sample size. </w:t>
      </w:r>
      <w:r w:rsidR="00F85CF8">
        <w:rPr>
          <w:rFonts w:ascii="Times" w:hAnsi="Times" w:cs="Times"/>
          <w:sz w:val="24"/>
          <w:szCs w:val="24"/>
        </w:rPr>
        <w:t xml:space="preserve"> </w:t>
      </w:r>
      <w:r>
        <w:rPr>
          <w:rFonts w:ascii="Times" w:hAnsi="Times" w:cs="Times"/>
          <w:sz w:val="24"/>
          <w:szCs w:val="24"/>
        </w:rPr>
        <w:t xml:space="preserve">The </w:t>
      </w:r>
      <w:r w:rsidR="00A36703">
        <w:rPr>
          <w:rFonts w:ascii="Times" w:hAnsi="Times" w:cs="Times"/>
          <w:sz w:val="24"/>
          <w:szCs w:val="24"/>
        </w:rPr>
        <w:t xml:space="preserve">A/B design is seen as a quasi-experimental single case </w:t>
      </w:r>
      <w:r w:rsidR="00DB0BBC">
        <w:rPr>
          <w:rFonts w:ascii="Times" w:hAnsi="Times" w:cs="Times"/>
          <w:sz w:val="24"/>
          <w:szCs w:val="24"/>
        </w:rPr>
        <w:t xml:space="preserve">design rather than true single case experimental design, </w:t>
      </w:r>
      <w:r w:rsidR="00A36703">
        <w:rPr>
          <w:rFonts w:ascii="Times" w:hAnsi="Times" w:cs="Times"/>
          <w:sz w:val="24"/>
          <w:szCs w:val="24"/>
        </w:rPr>
        <w:t xml:space="preserve">due to the absence of a multiple baseline or </w:t>
      </w:r>
      <w:r w:rsidR="00DB0BBC">
        <w:rPr>
          <w:rFonts w:ascii="Times" w:hAnsi="Times" w:cs="Times"/>
          <w:sz w:val="24"/>
          <w:szCs w:val="24"/>
        </w:rPr>
        <w:t xml:space="preserve">use of a </w:t>
      </w:r>
      <w:r w:rsidR="00A36703">
        <w:rPr>
          <w:rFonts w:ascii="Times" w:hAnsi="Times" w:cs="Times"/>
          <w:sz w:val="24"/>
          <w:szCs w:val="24"/>
        </w:rPr>
        <w:t xml:space="preserve">reversal design </w:t>
      </w:r>
      <w:r>
        <w:rPr>
          <w:rFonts w:ascii="Times" w:hAnsi="Times" w:cs="Times"/>
          <w:sz w:val="24"/>
          <w:szCs w:val="24"/>
        </w:rPr>
        <w:t xml:space="preserve">(Kazdin, 1978). </w:t>
      </w:r>
      <w:r w:rsidR="00A36703">
        <w:rPr>
          <w:rFonts w:ascii="Times" w:hAnsi="Times" w:cs="Times"/>
          <w:sz w:val="24"/>
          <w:szCs w:val="24"/>
        </w:rPr>
        <w:t xml:space="preserve"> </w:t>
      </w:r>
      <w:r>
        <w:rPr>
          <w:rFonts w:ascii="Times" w:hAnsi="Times" w:cs="Times"/>
          <w:sz w:val="24"/>
          <w:szCs w:val="24"/>
        </w:rPr>
        <w:t>All data was self-report which is a study weakness</w:t>
      </w:r>
      <w:r w:rsidR="00172EA5">
        <w:rPr>
          <w:rFonts w:ascii="Times" w:hAnsi="Times" w:cs="Times"/>
          <w:sz w:val="24"/>
          <w:szCs w:val="24"/>
        </w:rPr>
        <w:t>, as s</w:t>
      </w:r>
      <w:r>
        <w:rPr>
          <w:rFonts w:ascii="Times" w:hAnsi="Times" w:cs="Times"/>
          <w:sz w:val="24"/>
          <w:szCs w:val="24"/>
        </w:rPr>
        <w:t xml:space="preserve">elf-report </w:t>
      </w:r>
      <w:r w:rsidR="00172EA5">
        <w:rPr>
          <w:rFonts w:ascii="Times" w:hAnsi="Times" w:cs="Times"/>
          <w:sz w:val="24"/>
          <w:szCs w:val="24"/>
        </w:rPr>
        <w:t xml:space="preserve">outcomes are seen </w:t>
      </w:r>
      <w:r>
        <w:rPr>
          <w:rFonts w:ascii="Times" w:hAnsi="Times" w:cs="Times"/>
          <w:sz w:val="24"/>
          <w:szCs w:val="24"/>
        </w:rPr>
        <w:t>as less reliable (Nicklas, Dunbar &amp; Wil</w:t>
      </w:r>
      <w:r w:rsidR="00172EA5">
        <w:rPr>
          <w:rFonts w:ascii="Times" w:hAnsi="Times" w:cs="Times"/>
          <w:sz w:val="24"/>
          <w:szCs w:val="24"/>
        </w:rPr>
        <w:t>d, 2010) and subject to social</w:t>
      </w:r>
      <w:r>
        <w:rPr>
          <w:rFonts w:ascii="Times" w:hAnsi="Times" w:cs="Times"/>
          <w:sz w:val="24"/>
          <w:szCs w:val="24"/>
        </w:rPr>
        <w:t xml:space="preserve"> desirab</w:t>
      </w:r>
      <w:r w:rsidR="00172EA5">
        <w:rPr>
          <w:rFonts w:ascii="Times" w:hAnsi="Times" w:cs="Times"/>
          <w:sz w:val="24"/>
          <w:szCs w:val="24"/>
        </w:rPr>
        <w:t xml:space="preserve">ility </w:t>
      </w:r>
      <w:r>
        <w:rPr>
          <w:rFonts w:ascii="Times" w:hAnsi="Times" w:cs="Times"/>
          <w:sz w:val="24"/>
          <w:szCs w:val="24"/>
        </w:rPr>
        <w:t xml:space="preserve">(Arnold &amp; Feldman, 1981). </w:t>
      </w:r>
      <w:r w:rsidR="00A36703">
        <w:rPr>
          <w:rFonts w:ascii="Times" w:hAnsi="Times" w:cs="Times"/>
          <w:sz w:val="24"/>
          <w:szCs w:val="24"/>
        </w:rPr>
        <w:t xml:space="preserve">  </w:t>
      </w:r>
      <w:r w:rsidR="00F85CF8">
        <w:rPr>
          <w:rFonts w:ascii="Times" w:hAnsi="Times" w:cs="Times"/>
          <w:sz w:val="24"/>
          <w:szCs w:val="24"/>
        </w:rPr>
        <w:t xml:space="preserve">There are examples </w:t>
      </w:r>
      <w:r w:rsidR="00EC7A57">
        <w:rPr>
          <w:rFonts w:ascii="Times" w:hAnsi="Times" w:cs="Times"/>
          <w:sz w:val="24"/>
          <w:szCs w:val="24"/>
        </w:rPr>
        <w:t xml:space="preserve">of </w:t>
      </w:r>
      <w:r w:rsidR="00F85CF8">
        <w:rPr>
          <w:rFonts w:ascii="Times" w:hAnsi="Times" w:cs="Times"/>
          <w:sz w:val="24"/>
          <w:szCs w:val="24"/>
        </w:rPr>
        <w:t>outcome research with obsessively morbidly jealous patients</w:t>
      </w:r>
      <w:r w:rsidR="00EC7A57">
        <w:rPr>
          <w:rFonts w:ascii="Times" w:hAnsi="Times" w:cs="Times"/>
          <w:sz w:val="24"/>
          <w:szCs w:val="24"/>
        </w:rPr>
        <w:t>, in which outcomes are collected from partners</w:t>
      </w:r>
      <w:r w:rsidR="00172EA5">
        <w:rPr>
          <w:rFonts w:ascii="Times" w:hAnsi="Times" w:cs="Times"/>
          <w:sz w:val="24"/>
          <w:szCs w:val="24"/>
        </w:rPr>
        <w:t xml:space="preserve"> (</w:t>
      </w:r>
      <w:r w:rsidR="00172EA5" w:rsidRPr="007B6359">
        <w:rPr>
          <w:rFonts w:ascii="Times" w:hAnsi="Times" w:cs="Times"/>
          <w:color w:val="222222"/>
          <w:sz w:val="24"/>
          <w:szCs w:val="24"/>
          <w:shd w:val="clear" w:color="auto" w:fill="FFFFFF"/>
        </w:rPr>
        <w:t>Kellett &amp; Totterdell</w:t>
      </w:r>
      <w:r w:rsidR="00172EA5">
        <w:rPr>
          <w:rFonts w:ascii="Times" w:hAnsi="Times" w:cs="Times"/>
          <w:color w:val="222222"/>
          <w:sz w:val="24"/>
          <w:szCs w:val="24"/>
          <w:shd w:val="clear" w:color="auto" w:fill="FFFFFF"/>
        </w:rPr>
        <w:t>, 2011)</w:t>
      </w:r>
      <w:r w:rsidR="00EC7A57">
        <w:rPr>
          <w:rFonts w:ascii="Times" w:hAnsi="Times" w:cs="Times"/>
          <w:sz w:val="24"/>
          <w:szCs w:val="24"/>
        </w:rPr>
        <w:t xml:space="preserve"> and this current study would have benefitted from such methods to supplement the self-report.  </w:t>
      </w:r>
      <w:r>
        <w:rPr>
          <w:rFonts w:ascii="Times" w:hAnsi="Times" w:cs="Times"/>
          <w:sz w:val="24"/>
          <w:szCs w:val="24"/>
        </w:rPr>
        <w:t xml:space="preserve">A major feature of DPD involves a wish to please people and going to extreme lengths to </w:t>
      </w:r>
      <w:r w:rsidR="00A36703">
        <w:rPr>
          <w:rFonts w:ascii="Times" w:hAnsi="Times" w:cs="Times"/>
          <w:sz w:val="24"/>
          <w:szCs w:val="24"/>
        </w:rPr>
        <w:t xml:space="preserve">retain relationships </w:t>
      </w:r>
      <w:r>
        <w:rPr>
          <w:rFonts w:ascii="Times" w:hAnsi="Times" w:cs="Times"/>
          <w:sz w:val="24"/>
          <w:szCs w:val="24"/>
        </w:rPr>
        <w:t>(APA, 2013; Beck et al., 1990)</w:t>
      </w:r>
      <w:r w:rsidR="00A36703">
        <w:rPr>
          <w:rFonts w:ascii="Times" w:hAnsi="Times" w:cs="Times"/>
          <w:sz w:val="24"/>
          <w:szCs w:val="24"/>
        </w:rPr>
        <w:t>,</w:t>
      </w:r>
      <w:r>
        <w:rPr>
          <w:rFonts w:ascii="Times" w:hAnsi="Times" w:cs="Times"/>
          <w:sz w:val="24"/>
          <w:szCs w:val="24"/>
        </w:rPr>
        <w:t xml:space="preserve"> so </w:t>
      </w:r>
      <w:r w:rsidR="00A36703">
        <w:rPr>
          <w:rFonts w:ascii="Times" w:hAnsi="Times" w:cs="Times"/>
          <w:sz w:val="24"/>
          <w:szCs w:val="24"/>
        </w:rPr>
        <w:t xml:space="preserve">the </w:t>
      </w:r>
      <w:r>
        <w:rPr>
          <w:rFonts w:ascii="Times" w:hAnsi="Times" w:cs="Times"/>
          <w:sz w:val="24"/>
          <w:szCs w:val="24"/>
        </w:rPr>
        <w:t xml:space="preserve">self-report </w:t>
      </w:r>
      <w:r w:rsidR="00A36703">
        <w:rPr>
          <w:rFonts w:ascii="Times" w:hAnsi="Times" w:cs="Times"/>
          <w:sz w:val="24"/>
          <w:szCs w:val="24"/>
        </w:rPr>
        <w:t xml:space="preserve">outcomes in this study </w:t>
      </w:r>
      <w:r>
        <w:rPr>
          <w:rFonts w:ascii="Times" w:hAnsi="Times" w:cs="Times"/>
          <w:sz w:val="24"/>
          <w:szCs w:val="24"/>
        </w:rPr>
        <w:t xml:space="preserve">may reflect such processes. The phenomenon of DPD patients transferring dependence onto their therapist (Beck et al., 1990) may be reflected in the trend showing a </w:t>
      </w:r>
      <w:r w:rsidR="005A5B99">
        <w:rPr>
          <w:rFonts w:ascii="Times" w:hAnsi="Times" w:cs="Times"/>
          <w:sz w:val="24"/>
          <w:szCs w:val="24"/>
        </w:rPr>
        <w:t xml:space="preserve">(non-significant) </w:t>
      </w:r>
      <w:r>
        <w:rPr>
          <w:rFonts w:ascii="Times" w:hAnsi="Times" w:cs="Times"/>
          <w:sz w:val="24"/>
          <w:szCs w:val="24"/>
        </w:rPr>
        <w:t xml:space="preserve">worsening </w:t>
      </w:r>
      <w:r w:rsidR="005A5B99">
        <w:rPr>
          <w:rFonts w:ascii="Times" w:hAnsi="Times" w:cs="Times"/>
          <w:sz w:val="24"/>
          <w:szCs w:val="24"/>
        </w:rPr>
        <w:t xml:space="preserve">trend on two </w:t>
      </w:r>
      <w:r w:rsidR="00A36703">
        <w:rPr>
          <w:rFonts w:ascii="Times" w:hAnsi="Times" w:cs="Times"/>
          <w:sz w:val="24"/>
          <w:szCs w:val="24"/>
        </w:rPr>
        <w:t xml:space="preserve">ideographic </w:t>
      </w:r>
      <w:r w:rsidR="005A5B99">
        <w:rPr>
          <w:rFonts w:ascii="Times" w:hAnsi="Times" w:cs="Times"/>
          <w:sz w:val="24"/>
          <w:szCs w:val="24"/>
        </w:rPr>
        <w:t>measures</w:t>
      </w:r>
      <w:r>
        <w:rPr>
          <w:rFonts w:ascii="Times" w:hAnsi="Times" w:cs="Times"/>
          <w:sz w:val="24"/>
          <w:szCs w:val="24"/>
        </w:rPr>
        <w:t xml:space="preserve"> during the intervention. This may be because the patient recognis</w:t>
      </w:r>
      <w:r w:rsidR="00A36703">
        <w:rPr>
          <w:rFonts w:ascii="Times" w:hAnsi="Times" w:cs="Times"/>
          <w:sz w:val="24"/>
          <w:szCs w:val="24"/>
        </w:rPr>
        <w:t>ed</w:t>
      </w:r>
      <w:r>
        <w:rPr>
          <w:rFonts w:ascii="Times" w:hAnsi="Times" w:cs="Times"/>
          <w:sz w:val="24"/>
          <w:szCs w:val="24"/>
        </w:rPr>
        <w:t xml:space="preserve"> that treatment was nearing </w:t>
      </w:r>
      <w:r w:rsidR="00172EA5">
        <w:rPr>
          <w:rFonts w:ascii="Times" w:hAnsi="Times" w:cs="Times"/>
          <w:sz w:val="24"/>
          <w:szCs w:val="24"/>
        </w:rPr>
        <w:t>completion</w:t>
      </w:r>
      <w:r w:rsidR="00A36703">
        <w:rPr>
          <w:rFonts w:ascii="Times" w:hAnsi="Times" w:cs="Times"/>
          <w:sz w:val="24"/>
          <w:szCs w:val="24"/>
        </w:rPr>
        <w:t>,</w:t>
      </w:r>
      <w:r>
        <w:rPr>
          <w:rFonts w:ascii="Times" w:hAnsi="Times" w:cs="Times"/>
          <w:sz w:val="24"/>
          <w:szCs w:val="24"/>
        </w:rPr>
        <w:t xml:space="preserve"> and in an attempt to keep the therapeutic relationship, ratings</w:t>
      </w:r>
      <w:r w:rsidR="00A36703">
        <w:rPr>
          <w:rFonts w:ascii="Times" w:hAnsi="Times" w:cs="Times"/>
          <w:sz w:val="24"/>
          <w:szCs w:val="24"/>
        </w:rPr>
        <w:t xml:space="preserve"> of clarity and depression </w:t>
      </w:r>
      <w:r w:rsidR="005A5B99">
        <w:rPr>
          <w:rFonts w:ascii="Times" w:hAnsi="Times" w:cs="Times"/>
          <w:sz w:val="24"/>
          <w:szCs w:val="24"/>
        </w:rPr>
        <w:t>became more variable</w:t>
      </w:r>
      <w:r w:rsidR="00A36703">
        <w:rPr>
          <w:rFonts w:ascii="Times" w:hAnsi="Times" w:cs="Times"/>
          <w:sz w:val="24"/>
          <w:szCs w:val="24"/>
        </w:rPr>
        <w:t xml:space="preserve">.  </w:t>
      </w:r>
      <w:r w:rsidR="007A7347">
        <w:rPr>
          <w:rFonts w:ascii="Times" w:hAnsi="Times" w:cs="Times"/>
          <w:sz w:val="24"/>
          <w:szCs w:val="24"/>
        </w:rPr>
        <w:t xml:space="preserve">The recent development of a brief, six-item version of the IDI (McClintock et al., 2017) would </w:t>
      </w:r>
      <w:r w:rsidR="00172EA5">
        <w:rPr>
          <w:rFonts w:ascii="Times" w:hAnsi="Times" w:cs="Times"/>
          <w:sz w:val="24"/>
          <w:szCs w:val="24"/>
        </w:rPr>
        <w:t>enable future studies</w:t>
      </w:r>
      <w:r w:rsidR="007A7347">
        <w:rPr>
          <w:rFonts w:ascii="Times" w:hAnsi="Times" w:cs="Times"/>
          <w:sz w:val="24"/>
          <w:szCs w:val="24"/>
        </w:rPr>
        <w:t xml:space="preserve"> to use a sessional outcome monitoring method to supplement </w:t>
      </w:r>
      <w:r w:rsidR="00172EA5">
        <w:rPr>
          <w:rFonts w:ascii="Times" w:hAnsi="Times" w:cs="Times"/>
          <w:sz w:val="24"/>
          <w:szCs w:val="24"/>
        </w:rPr>
        <w:t>any</w:t>
      </w:r>
      <w:r w:rsidR="007A7347">
        <w:rPr>
          <w:rFonts w:ascii="Times" w:hAnsi="Times" w:cs="Times"/>
          <w:sz w:val="24"/>
          <w:szCs w:val="24"/>
        </w:rPr>
        <w:t xml:space="preserve"> ideographic measurements.  </w:t>
      </w:r>
      <w:r w:rsidR="005A5B99">
        <w:rPr>
          <w:rFonts w:ascii="Times" w:hAnsi="Times" w:cs="Times"/>
          <w:sz w:val="24"/>
          <w:szCs w:val="24"/>
        </w:rPr>
        <w:t xml:space="preserve">The study would have benefited from adding the personality structure questionnaire </w:t>
      </w:r>
      <w:r w:rsidR="00AF2B51" w:rsidRPr="00AF2B51">
        <w:rPr>
          <w:rFonts w:ascii="Times New Roman" w:hAnsi="Times New Roman" w:cs="Times New Roman"/>
          <w:sz w:val="24"/>
          <w:szCs w:val="24"/>
        </w:rPr>
        <w:t>(</w:t>
      </w:r>
      <w:r w:rsidR="00AF2B51">
        <w:rPr>
          <w:rFonts w:ascii="Times New Roman" w:hAnsi="Times New Roman" w:cs="Times New Roman"/>
          <w:sz w:val="24"/>
          <w:szCs w:val="24"/>
        </w:rPr>
        <w:t xml:space="preserve">PSQ; </w:t>
      </w:r>
      <w:r w:rsidR="00AF2B51" w:rsidRPr="00AF2B51">
        <w:rPr>
          <w:rFonts w:ascii="Times New Roman" w:hAnsi="Times New Roman" w:cs="Times New Roman"/>
          <w:noProof/>
          <w:color w:val="000000"/>
          <w:sz w:val="24"/>
        </w:rPr>
        <w:t xml:space="preserve">Pollock, Broadbent, Clarke, Dorrian, &amp; Ryle, 2001) </w:t>
      </w:r>
      <w:r w:rsidR="005A5B99">
        <w:rPr>
          <w:rFonts w:ascii="Times" w:hAnsi="Times" w:cs="Times"/>
          <w:sz w:val="24"/>
          <w:szCs w:val="24"/>
        </w:rPr>
        <w:t xml:space="preserve">into the battery of nomothetic measures, due to the identity </w:t>
      </w:r>
      <w:r w:rsidR="005A5B99">
        <w:rPr>
          <w:rFonts w:ascii="Times" w:hAnsi="Times" w:cs="Times"/>
          <w:sz w:val="24"/>
          <w:szCs w:val="24"/>
        </w:rPr>
        <w:lastRenderedPageBreak/>
        <w:t>issues stated by the participant</w:t>
      </w:r>
      <w:r w:rsidR="00AF2B51">
        <w:rPr>
          <w:rFonts w:ascii="Times" w:hAnsi="Times" w:cs="Times"/>
          <w:sz w:val="24"/>
          <w:szCs w:val="24"/>
        </w:rPr>
        <w:t>, as the PSQ measure identity disturbance as is consistent with the MSSM of CAT</w:t>
      </w:r>
      <w:r w:rsidR="005A5B99">
        <w:rPr>
          <w:rFonts w:ascii="Times" w:hAnsi="Times" w:cs="Times"/>
          <w:sz w:val="24"/>
          <w:szCs w:val="24"/>
        </w:rPr>
        <w:t xml:space="preserve">.   </w:t>
      </w:r>
    </w:p>
    <w:p w:rsidR="00E10112" w:rsidRDefault="00E10112" w:rsidP="00E10112">
      <w:pPr>
        <w:spacing w:line="480" w:lineRule="auto"/>
        <w:ind w:firstLine="567"/>
        <w:rPr>
          <w:rFonts w:ascii="Times" w:hAnsi="Times" w:cs="Times"/>
          <w:sz w:val="24"/>
          <w:szCs w:val="24"/>
        </w:rPr>
      </w:pPr>
      <w:r>
        <w:rPr>
          <w:rFonts w:ascii="Times" w:hAnsi="Times" w:cs="Times"/>
          <w:sz w:val="24"/>
          <w:szCs w:val="24"/>
        </w:rPr>
        <w:t>In conclusion, the CAT intervention was found to lead to improvement in DPD sympto</w:t>
      </w:r>
      <w:r w:rsidR="00172EA5">
        <w:rPr>
          <w:rFonts w:ascii="Times" w:hAnsi="Times" w:cs="Times"/>
          <w:sz w:val="24"/>
          <w:szCs w:val="24"/>
        </w:rPr>
        <w:t>ms, as measured by psychometric</w:t>
      </w:r>
      <w:r>
        <w:rPr>
          <w:rFonts w:ascii="Times" w:hAnsi="Times" w:cs="Times"/>
          <w:sz w:val="24"/>
          <w:szCs w:val="24"/>
        </w:rPr>
        <w:t xml:space="preserve"> and ideographic </w:t>
      </w:r>
      <w:r w:rsidR="00172EA5">
        <w:rPr>
          <w:rFonts w:ascii="Times" w:hAnsi="Times" w:cs="Times"/>
          <w:sz w:val="24"/>
          <w:szCs w:val="24"/>
        </w:rPr>
        <w:t>outcomes</w:t>
      </w:r>
      <w:r>
        <w:rPr>
          <w:rFonts w:ascii="Times" w:hAnsi="Times" w:cs="Times"/>
          <w:sz w:val="24"/>
          <w:szCs w:val="24"/>
        </w:rPr>
        <w:t xml:space="preserve">. </w:t>
      </w:r>
      <w:r w:rsidR="00F85CF8">
        <w:rPr>
          <w:rFonts w:ascii="Times" w:hAnsi="Times" w:cs="Times"/>
          <w:sz w:val="24"/>
          <w:szCs w:val="24"/>
        </w:rPr>
        <w:t xml:space="preserve">Although the CAT intervention led to continued improvement, full recovery was not evident.   </w:t>
      </w:r>
      <w:r w:rsidR="00172EA5">
        <w:rPr>
          <w:rFonts w:ascii="Times" w:hAnsi="Times" w:cs="Times"/>
          <w:sz w:val="24"/>
          <w:szCs w:val="24"/>
        </w:rPr>
        <w:t>I</w:t>
      </w:r>
      <w:r>
        <w:rPr>
          <w:rFonts w:ascii="Times" w:hAnsi="Times" w:cs="Times"/>
          <w:sz w:val="24"/>
          <w:szCs w:val="24"/>
        </w:rPr>
        <w:t>t could not be concluded that the CAT intervention was effective in itself</w:t>
      </w:r>
      <w:r w:rsidR="00172EA5">
        <w:rPr>
          <w:rFonts w:ascii="Times" w:hAnsi="Times" w:cs="Times"/>
          <w:sz w:val="24"/>
          <w:szCs w:val="24"/>
        </w:rPr>
        <w:t>,</w:t>
      </w:r>
      <w:r>
        <w:rPr>
          <w:rFonts w:ascii="Times" w:hAnsi="Times" w:cs="Times"/>
          <w:sz w:val="24"/>
          <w:szCs w:val="24"/>
        </w:rPr>
        <w:t xml:space="preserve"> due to the unstable </w:t>
      </w:r>
      <w:r w:rsidR="00172EA5">
        <w:rPr>
          <w:rFonts w:ascii="Times" w:hAnsi="Times" w:cs="Times"/>
          <w:sz w:val="24"/>
          <w:szCs w:val="24"/>
        </w:rPr>
        <w:t xml:space="preserve">baselines undermining confidence in the changes observed during treatment and follow-up.  </w:t>
      </w:r>
      <w:r w:rsidR="00F85CF8">
        <w:rPr>
          <w:rFonts w:ascii="Times" w:hAnsi="Times" w:cs="Times"/>
          <w:sz w:val="24"/>
          <w:szCs w:val="24"/>
        </w:rPr>
        <w:t>However, as the first SCED for treating DPD, the present study provides an example that such research is possible</w:t>
      </w:r>
      <w:r w:rsidR="00172EA5">
        <w:rPr>
          <w:rFonts w:ascii="Times" w:hAnsi="Times" w:cs="Times"/>
          <w:sz w:val="24"/>
          <w:szCs w:val="24"/>
        </w:rPr>
        <w:t>, can be conducted in routine clinical practice</w:t>
      </w:r>
      <w:r w:rsidR="00F85CF8">
        <w:rPr>
          <w:rFonts w:ascii="Times" w:hAnsi="Times" w:cs="Times"/>
          <w:sz w:val="24"/>
          <w:szCs w:val="24"/>
        </w:rPr>
        <w:t xml:space="preserve"> and is a solid </w:t>
      </w:r>
      <w:r w:rsidR="00172EA5">
        <w:rPr>
          <w:rFonts w:ascii="Times" w:hAnsi="Times" w:cs="Times"/>
          <w:sz w:val="24"/>
          <w:szCs w:val="24"/>
        </w:rPr>
        <w:t xml:space="preserve">foundation </w:t>
      </w:r>
      <w:r w:rsidR="00F85CF8">
        <w:rPr>
          <w:rFonts w:ascii="Times" w:hAnsi="Times" w:cs="Times"/>
          <w:sz w:val="24"/>
          <w:szCs w:val="24"/>
        </w:rPr>
        <w:t xml:space="preserve">for future research.   </w:t>
      </w:r>
      <w:r w:rsidR="00AF2B51">
        <w:rPr>
          <w:rFonts w:ascii="Times" w:hAnsi="Times" w:cs="Times"/>
          <w:sz w:val="24"/>
          <w:szCs w:val="24"/>
        </w:rPr>
        <w:t xml:space="preserve">Brief integrative therapies appear have much to offer in the treated of DPD, due to the emphasis on ending in particular.  </w:t>
      </w:r>
      <w:r w:rsidR="00C33BC2">
        <w:rPr>
          <w:rFonts w:ascii="Times" w:hAnsi="Times" w:cs="Times"/>
          <w:sz w:val="24"/>
          <w:szCs w:val="24"/>
        </w:rPr>
        <w:t xml:space="preserve">Clearly, there is a tension arc between healthy independency and healthy dependency and psychological therapies should be aiming to strike a balance between these factors.  </w:t>
      </w:r>
      <w:r w:rsidR="00F85CF8">
        <w:rPr>
          <w:rFonts w:ascii="Times" w:hAnsi="Times" w:cs="Times"/>
          <w:sz w:val="24"/>
          <w:szCs w:val="24"/>
        </w:rPr>
        <w:t xml:space="preserve">The next research step would appear to be the use of a small case series with a randomized multiple baseline, </w:t>
      </w:r>
      <w:r w:rsidR="00AF2B51">
        <w:rPr>
          <w:rFonts w:ascii="Times" w:hAnsi="Times" w:cs="Times"/>
          <w:sz w:val="24"/>
          <w:szCs w:val="24"/>
        </w:rPr>
        <w:t xml:space="preserve">use of the PSQ, </w:t>
      </w:r>
      <w:r w:rsidR="00F85CF8">
        <w:rPr>
          <w:rFonts w:ascii="Times" w:hAnsi="Times" w:cs="Times"/>
          <w:sz w:val="24"/>
          <w:szCs w:val="24"/>
        </w:rPr>
        <w:t>lengthy follow-up</w:t>
      </w:r>
      <w:r w:rsidR="00EC7A57">
        <w:rPr>
          <w:rFonts w:ascii="Times" w:hAnsi="Times" w:cs="Times"/>
          <w:sz w:val="24"/>
          <w:szCs w:val="24"/>
        </w:rPr>
        <w:t xml:space="preserve">, use of the change interview </w:t>
      </w:r>
      <w:r w:rsidR="00F85CF8">
        <w:rPr>
          <w:rFonts w:ascii="Times" w:hAnsi="Times" w:cs="Times"/>
          <w:sz w:val="24"/>
          <w:szCs w:val="24"/>
        </w:rPr>
        <w:t xml:space="preserve">and also collection of outcome data from significant others to assess whether changes in dependent behaviours are experienced by significant others.  </w:t>
      </w:r>
    </w:p>
    <w:p w:rsidR="00ED7E02" w:rsidRDefault="00ED7E02" w:rsidP="00340818">
      <w:pPr>
        <w:pStyle w:val="Heading1"/>
        <w:spacing w:line="480" w:lineRule="auto"/>
        <w:jc w:val="center"/>
        <w:rPr>
          <w:rFonts w:ascii="Times" w:hAnsi="Times" w:cs="Times"/>
          <w:color w:val="auto"/>
          <w:sz w:val="24"/>
          <w:szCs w:val="24"/>
        </w:rPr>
      </w:pPr>
    </w:p>
    <w:p w:rsidR="005F3374" w:rsidRDefault="005F3374" w:rsidP="005F3374"/>
    <w:p w:rsidR="005F3374" w:rsidRDefault="005F3374" w:rsidP="005F3374"/>
    <w:p w:rsidR="005F3374" w:rsidRPr="005F3374" w:rsidRDefault="005F3374" w:rsidP="005F3374"/>
    <w:p w:rsidR="005F3374" w:rsidRDefault="005F3374" w:rsidP="005F3374"/>
    <w:p w:rsidR="005F3374" w:rsidRPr="005F3374" w:rsidRDefault="005F3374" w:rsidP="005F3374"/>
    <w:p w:rsidR="00AF2B51" w:rsidRDefault="00AF2B51" w:rsidP="00340818">
      <w:pPr>
        <w:pStyle w:val="Heading1"/>
        <w:spacing w:line="480" w:lineRule="auto"/>
        <w:jc w:val="center"/>
        <w:rPr>
          <w:rFonts w:ascii="Times" w:hAnsi="Times" w:cs="Times"/>
          <w:color w:val="auto"/>
          <w:sz w:val="24"/>
          <w:szCs w:val="24"/>
        </w:rPr>
      </w:pPr>
    </w:p>
    <w:p w:rsidR="00E10112" w:rsidRDefault="00385193" w:rsidP="00340818">
      <w:pPr>
        <w:pStyle w:val="Heading1"/>
        <w:spacing w:line="480" w:lineRule="auto"/>
        <w:jc w:val="center"/>
        <w:rPr>
          <w:rFonts w:ascii="Times" w:hAnsi="Times" w:cs="Times"/>
          <w:color w:val="auto"/>
          <w:sz w:val="24"/>
          <w:szCs w:val="24"/>
        </w:rPr>
      </w:pPr>
      <w:r>
        <w:rPr>
          <w:rFonts w:ascii="Times" w:hAnsi="Times" w:cs="Times"/>
          <w:color w:val="auto"/>
          <w:sz w:val="24"/>
          <w:szCs w:val="24"/>
        </w:rPr>
        <w:t>R</w:t>
      </w:r>
      <w:r w:rsidR="00E10112" w:rsidRPr="00966232">
        <w:rPr>
          <w:rFonts w:ascii="Times" w:hAnsi="Times" w:cs="Times"/>
          <w:color w:val="auto"/>
          <w:sz w:val="24"/>
          <w:szCs w:val="24"/>
        </w:rPr>
        <w:t>eferences</w:t>
      </w:r>
    </w:p>
    <w:p w:rsidR="00161B64" w:rsidRDefault="00161B64" w:rsidP="00340818">
      <w:pPr>
        <w:spacing w:line="480" w:lineRule="auto"/>
        <w:ind w:left="567" w:hanging="567"/>
        <w:rPr>
          <w:rFonts w:ascii="Times" w:hAnsi="Times" w:cs="Times"/>
          <w:color w:val="222222"/>
          <w:sz w:val="24"/>
          <w:szCs w:val="24"/>
          <w:shd w:val="clear" w:color="auto" w:fill="FFFFFF"/>
        </w:rPr>
      </w:pPr>
    </w:p>
    <w:p w:rsidR="00161B64" w:rsidRPr="00161B64" w:rsidRDefault="00347FEA" w:rsidP="008C1CCA">
      <w:pPr>
        <w:spacing w:line="480" w:lineRule="auto"/>
        <w:ind w:left="567" w:hanging="567"/>
        <w:rPr>
          <w:rFonts w:ascii="Times New Roman" w:hAnsi="Times New Roman" w:cs="Times New Roman"/>
          <w:sz w:val="24"/>
          <w:szCs w:val="24"/>
        </w:rPr>
      </w:pPr>
      <w:hyperlink r:id="rId9" w:history="1">
        <w:r w:rsidR="00161B64" w:rsidRPr="00161B64">
          <w:rPr>
            <w:rStyle w:val="Hyperlink"/>
            <w:rFonts w:ascii="Times New Roman" w:hAnsi="Times New Roman" w:cs="Times New Roman"/>
            <w:color w:val="auto"/>
            <w:sz w:val="24"/>
            <w:szCs w:val="24"/>
            <w:u w:val="none"/>
          </w:rPr>
          <w:t>Abbass</w:t>
        </w:r>
        <w:r w:rsidR="00161B64">
          <w:rPr>
            <w:rStyle w:val="Hyperlink"/>
            <w:rFonts w:ascii="Times New Roman" w:hAnsi="Times New Roman" w:cs="Times New Roman"/>
            <w:color w:val="auto"/>
            <w:sz w:val="24"/>
            <w:szCs w:val="24"/>
            <w:u w:val="none"/>
          </w:rPr>
          <w:t>,</w:t>
        </w:r>
        <w:r w:rsidR="00161B64" w:rsidRPr="00161B64">
          <w:rPr>
            <w:rStyle w:val="Hyperlink"/>
            <w:rFonts w:ascii="Times New Roman" w:hAnsi="Times New Roman" w:cs="Times New Roman"/>
            <w:color w:val="auto"/>
            <w:sz w:val="24"/>
            <w:szCs w:val="24"/>
            <w:u w:val="none"/>
          </w:rPr>
          <w:t xml:space="preserve"> A</w:t>
        </w:r>
      </w:hyperlink>
      <w:r w:rsidR="00161B64">
        <w:rPr>
          <w:rFonts w:ascii="Times New Roman" w:hAnsi="Times New Roman" w:cs="Times New Roman"/>
          <w:sz w:val="24"/>
          <w:szCs w:val="24"/>
        </w:rPr>
        <w:t>.</w:t>
      </w:r>
      <w:r w:rsidR="00161B64" w:rsidRPr="00161B64">
        <w:rPr>
          <w:rFonts w:ascii="Times New Roman" w:hAnsi="Times New Roman" w:cs="Times New Roman"/>
          <w:sz w:val="24"/>
          <w:szCs w:val="24"/>
        </w:rPr>
        <w:t xml:space="preserve">, </w:t>
      </w:r>
      <w:hyperlink r:id="rId10" w:history="1">
        <w:r w:rsidR="00161B64" w:rsidRPr="00161B64">
          <w:rPr>
            <w:rStyle w:val="Hyperlink"/>
            <w:rFonts w:ascii="Times New Roman" w:hAnsi="Times New Roman" w:cs="Times New Roman"/>
            <w:color w:val="auto"/>
            <w:sz w:val="24"/>
            <w:szCs w:val="24"/>
            <w:u w:val="none"/>
          </w:rPr>
          <w:t>Sheldon</w:t>
        </w:r>
        <w:r w:rsidR="00161B64">
          <w:rPr>
            <w:rStyle w:val="Hyperlink"/>
            <w:rFonts w:ascii="Times New Roman" w:hAnsi="Times New Roman" w:cs="Times New Roman"/>
            <w:color w:val="auto"/>
            <w:sz w:val="24"/>
            <w:szCs w:val="24"/>
            <w:u w:val="none"/>
          </w:rPr>
          <w:t>,</w:t>
        </w:r>
        <w:r w:rsidR="00161B64" w:rsidRPr="00161B64">
          <w:rPr>
            <w:rStyle w:val="Hyperlink"/>
            <w:rFonts w:ascii="Times New Roman" w:hAnsi="Times New Roman" w:cs="Times New Roman"/>
            <w:color w:val="auto"/>
            <w:sz w:val="24"/>
            <w:szCs w:val="24"/>
            <w:u w:val="none"/>
          </w:rPr>
          <w:t xml:space="preserve"> A</w:t>
        </w:r>
      </w:hyperlink>
      <w:r w:rsidR="00161B64">
        <w:rPr>
          <w:rFonts w:ascii="Times New Roman" w:hAnsi="Times New Roman" w:cs="Times New Roman"/>
          <w:sz w:val="24"/>
          <w:szCs w:val="24"/>
        </w:rPr>
        <w:t>.</w:t>
      </w:r>
      <w:r w:rsidR="00161B64" w:rsidRPr="00161B64">
        <w:rPr>
          <w:rFonts w:ascii="Times New Roman" w:hAnsi="Times New Roman" w:cs="Times New Roman"/>
          <w:sz w:val="24"/>
          <w:szCs w:val="24"/>
        </w:rPr>
        <w:t xml:space="preserve">, </w:t>
      </w:r>
      <w:hyperlink r:id="rId11" w:history="1">
        <w:r w:rsidR="00161B64" w:rsidRPr="00161B64">
          <w:rPr>
            <w:rStyle w:val="Hyperlink"/>
            <w:rFonts w:ascii="Times New Roman" w:hAnsi="Times New Roman" w:cs="Times New Roman"/>
            <w:color w:val="auto"/>
            <w:sz w:val="24"/>
            <w:szCs w:val="24"/>
            <w:u w:val="none"/>
          </w:rPr>
          <w:t>Gyra</w:t>
        </w:r>
        <w:r w:rsidR="00161B64">
          <w:rPr>
            <w:rStyle w:val="Hyperlink"/>
            <w:rFonts w:ascii="Times New Roman" w:hAnsi="Times New Roman" w:cs="Times New Roman"/>
            <w:color w:val="auto"/>
            <w:sz w:val="24"/>
            <w:szCs w:val="24"/>
            <w:u w:val="none"/>
          </w:rPr>
          <w:t>,</w:t>
        </w:r>
        <w:r w:rsidR="00161B64" w:rsidRPr="00161B64">
          <w:rPr>
            <w:rStyle w:val="Hyperlink"/>
            <w:rFonts w:ascii="Times New Roman" w:hAnsi="Times New Roman" w:cs="Times New Roman"/>
            <w:color w:val="auto"/>
            <w:sz w:val="24"/>
            <w:szCs w:val="24"/>
            <w:u w:val="none"/>
          </w:rPr>
          <w:t xml:space="preserve"> J</w:t>
        </w:r>
      </w:hyperlink>
      <w:r w:rsidR="00161B64">
        <w:rPr>
          <w:rFonts w:ascii="Times New Roman" w:hAnsi="Times New Roman" w:cs="Times New Roman"/>
          <w:sz w:val="24"/>
          <w:szCs w:val="24"/>
        </w:rPr>
        <w:t>.</w:t>
      </w:r>
      <w:r w:rsidR="00161B64" w:rsidRPr="00161B64">
        <w:rPr>
          <w:rFonts w:ascii="Times New Roman" w:hAnsi="Times New Roman" w:cs="Times New Roman"/>
          <w:sz w:val="24"/>
          <w:szCs w:val="24"/>
        </w:rPr>
        <w:t xml:space="preserve">, </w:t>
      </w:r>
      <w:r w:rsidR="00161B64">
        <w:rPr>
          <w:rFonts w:ascii="Times New Roman" w:hAnsi="Times New Roman" w:cs="Times New Roman"/>
          <w:sz w:val="24"/>
          <w:szCs w:val="24"/>
        </w:rPr>
        <w:t xml:space="preserve">&amp; </w:t>
      </w:r>
      <w:hyperlink r:id="rId12" w:history="1">
        <w:r w:rsidR="00161B64" w:rsidRPr="00161B64">
          <w:rPr>
            <w:rStyle w:val="Hyperlink"/>
            <w:rFonts w:ascii="Times New Roman" w:hAnsi="Times New Roman" w:cs="Times New Roman"/>
            <w:color w:val="auto"/>
            <w:sz w:val="24"/>
            <w:szCs w:val="24"/>
            <w:u w:val="none"/>
          </w:rPr>
          <w:t>Kalpin</w:t>
        </w:r>
        <w:r w:rsidR="00161B64">
          <w:rPr>
            <w:rStyle w:val="Hyperlink"/>
            <w:rFonts w:ascii="Times New Roman" w:hAnsi="Times New Roman" w:cs="Times New Roman"/>
            <w:color w:val="auto"/>
            <w:sz w:val="24"/>
            <w:szCs w:val="24"/>
            <w:u w:val="none"/>
          </w:rPr>
          <w:t xml:space="preserve">, </w:t>
        </w:r>
        <w:r w:rsidR="00161B64" w:rsidRPr="00161B64">
          <w:rPr>
            <w:rStyle w:val="Hyperlink"/>
            <w:rFonts w:ascii="Times New Roman" w:hAnsi="Times New Roman" w:cs="Times New Roman"/>
            <w:color w:val="auto"/>
            <w:sz w:val="24"/>
            <w:szCs w:val="24"/>
            <w:u w:val="none"/>
          </w:rPr>
          <w:t>A</w:t>
        </w:r>
      </w:hyperlink>
      <w:r w:rsidR="00161B64" w:rsidRPr="00161B64">
        <w:rPr>
          <w:rFonts w:ascii="Times New Roman" w:hAnsi="Times New Roman" w:cs="Times New Roman"/>
          <w:sz w:val="24"/>
          <w:szCs w:val="24"/>
        </w:rPr>
        <w:t>.</w:t>
      </w:r>
      <w:r w:rsidR="00161B64">
        <w:rPr>
          <w:rFonts w:ascii="Times New Roman" w:hAnsi="Times New Roman" w:cs="Times New Roman"/>
          <w:sz w:val="24"/>
          <w:szCs w:val="24"/>
        </w:rPr>
        <w:t xml:space="preserve"> (2008). </w:t>
      </w:r>
      <w:r w:rsidR="00161B64" w:rsidRPr="00161B64">
        <w:rPr>
          <w:rFonts w:ascii="Times New Roman" w:hAnsi="Times New Roman" w:cs="Times New Roman"/>
          <w:sz w:val="24"/>
          <w:szCs w:val="24"/>
        </w:rPr>
        <w:t>Intensive short-term dynamic psychotherapy for DSM-IV personality disorders: a randomized controlled trial.</w:t>
      </w:r>
      <w:r w:rsidR="00161B64">
        <w:rPr>
          <w:rFonts w:ascii="Times New Roman" w:hAnsi="Times New Roman" w:cs="Times New Roman"/>
          <w:sz w:val="24"/>
          <w:szCs w:val="24"/>
        </w:rPr>
        <w:t xml:space="preserve"> </w:t>
      </w:r>
      <w:r w:rsidR="008C1CCA" w:rsidRPr="008C1CCA">
        <w:rPr>
          <w:rFonts w:ascii="Times New Roman" w:hAnsi="Times New Roman" w:cs="Times New Roman"/>
          <w:i/>
          <w:sz w:val="24"/>
          <w:szCs w:val="24"/>
        </w:rPr>
        <w:t>Journal of Mental and N</w:t>
      </w:r>
      <w:r w:rsidR="00161B64" w:rsidRPr="008C1CCA">
        <w:rPr>
          <w:rFonts w:ascii="Times New Roman" w:hAnsi="Times New Roman" w:cs="Times New Roman"/>
          <w:i/>
          <w:sz w:val="24"/>
          <w:szCs w:val="24"/>
        </w:rPr>
        <w:t xml:space="preserve">ervous Disorders, </w:t>
      </w:r>
      <w:r w:rsidR="008C1CCA" w:rsidRPr="008C1CCA">
        <w:rPr>
          <w:rFonts w:ascii="Times New Roman" w:hAnsi="Times New Roman" w:cs="Times New Roman"/>
          <w:i/>
          <w:sz w:val="24"/>
          <w:szCs w:val="24"/>
        </w:rPr>
        <w:t xml:space="preserve">196, </w:t>
      </w:r>
      <w:r w:rsidR="008C1CCA">
        <w:rPr>
          <w:rFonts w:ascii="Times New Roman" w:hAnsi="Times New Roman" w:cs="Times New Roman"/>
          <w:sz w:val="24"/>
          <w:szCs w:val="24"/>
        </w:rPr>
        <w:t xml:space="preserve">211-216. </w:t>
      </w:r>
    </w:p>
    <w:p w:rsidR="00E10112"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 xml:space="preserve">American Psychiatric Association (Ed.). (2013). </w:t>
      </w:r>
      <w:r w:rsidRPr="007B6359">
        <w:rPr>
          <w:rFonts w:ascii="Times" w:hAnsi="Times" w:cs="Times"/>
          <w:i/>
          <w:iCs/>
          <w:color w:val="222222"/>
          <w:sz w:val="24"/>
          <w:szCs w:val="24"/>
          <w:shd w:val="clear" w:color="auto" w:fill="FFFFFF"/>
        </w:rPr>
        <w:t xml:space="preserve">Diagnostic and statistical manual of mental disorders: DSM-5. </w:t>
      </w:r>
      <w:r w:rsidRPr="007B6359">
        <w:rPr>
          <w:rFonts w:ascii="Times" w:hAnsi="Times" w:cs="Times"/>
          <w:color w:val="222222"/>
          <w:sz w:val="24"/>
          <w:szCs w:val="24"/>
          <w:shd w:val="clear" w:color="auto" w:fill="FFFFFF"/>
        </w:rPr>
        <w:t>American Psychiatric Pub</w:t>
      </w:r>
      <w:r w:rsidR="00E011C5">
        <w:rPr>
          <w:rFonts w:ascii="Times" w:hAnsi="Times" w:cs="Times"/>
          <w:color w:val="222222"/>
          <w:sz w:val="24"/>
          <w:szCs w:val="24"/>
          <w:shd w:val="clear" w:color="auto" w:fill="FFFFFF"/>
        </w:rPr>
        <w:t>lishing</w:t>
      </w:r>
      <w:r w:rsidRPr="007B6359">
        <w:rPr>
          <w:rFonts w:ascii="Times" w:hAnsi="Times" w:cs="Times"/>
          <w:color w:val="222222"/>
          <w:sz w:val="24"/>
          <w:szCs w:val="24"/>
          <w:shd w:val="clear" w:color="auto" w:fill="FFFFFF"/>
        </w:rPr>
        <w:t>.</w:t>
      </w:r>
    </w:p>
    <w:p w:rsidR="00496116" w:rsidRDefault="00496116" w:rsidP="00340818">
      <w:pPr>
        <w:spacing w:line="480" w:lineRule="auto"/>
        <w:ind w:left="567" w:hanging="567"/>
        <w:rPr>
          <w:rFonts w:ascii="Times" w:hAnsi="Times" w:cs="Times"/>
          <w:color w:val="222222"/>
          <w:sz w:val="24"/>
          <w:szCs w:val="24"/>
          <w:shd w:val="clear" w:color="auto" w:fill="FFFFFF"/>
        </w:rPr>
      </w:pPr>
      <w:r>
        <w:rPr>
          <w:rFonts w:ascii="Times" w:hAnsi="Times" w:cs="Times"/>
          <w:color w:val="222222"/>
          <w:sz w:val="24"/>
          <w:szCs w:val="24"/>
          <w:shd w:val="clear" w:color="auto" w:fill="FFFFFF"/>
        </w:rPr>
        <w:t>Arntz, A. (2005). Pathological dependency; distinguishing functional from emotional dependency.</w:t>
      </w:r>
      <w:r w:rsidRPr="00DF4394">
        <w:rPr>
          <w:rFonts w:ascii="Times" w:hAnsi="Times" w:cs="Times"/>
          <w:i/>
          <w:color w:val="222222"/>
          <w:sz w:val="24"/>
          <w:szCs w:val="24"/>
          <w:shd w:val="clear" w:color="auto" w:fill="FFFFFF"/>
        </w:rPr>
        <w:t xml:space="preserve"> Clinical Psychology; Science and Practice, 12</w:t>
      </w:r>
      <w:r>
        <w:rPr>
          <w:rFonts w:ascii="Times" w:hAnsi="Times" w:cs="Times"/>
          <w:color w:val="222222"/>
          <w:sz w:val="24"/>
          <w:szCs w:val="24"/>
          <w:shd w:val="clear" w:color="auto" w:fill="FFFFFF"/>
        </w:rPr>
        <w:t>, 411-</w:t>
      </w:r>
      <w:r w:rsidR="00DF4394">
        <w:rPr>
          <w:rFonts w:ascii="Times" w:hAnsi="Times" w:cs="Times"/>
          <w:color w:val="222222"/>
          <w:sz w:val="24"/>
          <w:szCs w:val="24"/>
          <w:shd w:val="clear" w:color="auto" w:fill="FFFFFF"/>
        </w:rPr>
        <w:t>416.</w:t>
      </w:r>
      <w:r>
        <w:rPr>
          <w:rFonts w:ascii="Times" w:hAnsi="Times" w:cs="Times"/>
          <w:color w:val="222222"/>
          <w:sz w:val="24"/>
          <w:szCs w:val="24"/>
          <w:shd w:val="clear" w:color="auto" w:fill="FFFFFF"/>
        </w:rPr>
        <w:t xml:space="preserve">  </w:t>
      </w:r>
    </w:p>
    <w:p w:rsidR="00E10112" w:rsidRPr="008C5DE0" w:rsidRDefault="00E10112" w:rsidP="00340818">
      <w:pPr>
        <w:spacing w:line="480" w:lineRule="auto"/>
        <w:ind w:left="567" w:hanging="567"/>
        <w:rPr>
          <w:rFonts w:ascii="Times" w:hAnsi="Times" w:cs="Times"/>
          <w:color w:val="222222"/>
          <w:sz w:val="24"/>
          <w:szCs w:val="24"/>
          <w:shd w:val="clear" w:color="auto" w:fill="FFFFFF"/>
        </w:rPr>
      </w:pPr>
      <w:r w:rsidRPr="008C5DE0">
        <w:rPr>
          <w:rFonts w:ascii="Times" w:hAnsi="Times" w:cs="Times"/>
          <w:color w:val="222222"/>
          <w:sz w:val="24"/>
          <w:szCs w:val="24"/>
          <w:shd w:val="clear" w:color="auto" w:fill="FFFFFF"/>
        </w:rPr>
        <w:t>Barkham, M., Hardy, G. E., &amp; Startup, M. (1996). The IIP</w:t>
      </w:r>
      <w:r w:rsidRPr="008C5DE0">
        <w:rPr>
          <w:rFonts w:ascii="Cambria Math" w:hAnsi="Cambria Math" w:cs="Cambria Math"/>
          <w:color w:val="222222"/>
          <w:sz w:val="24"/>
          <w:szCs w:val="24"/>
          <w:shd w:val="clear" w:color="auto" w:fill="FFFFFF"/>
        </w:rPr>
        <w:t>‐</w:t>
      </w:r>
      <w:r w:rsidRPr="008C5DE0">
        <w:rPr>
          <w:rFonts w:ascii="Times" w:hAnsi="Times" w:cs="Times"/>
          <w:color w:val="222222"/>
          <w:sz w:val="24"/>
          <w:szCs w:val="24"/>
          <w:shd w:val="clear" w:color="auto" w:fill="FFFFFF"/>
        </w:rPr>
        <w:t>32: A short version of the Inventory of Interpersonal Problems.</w:t>
      </w:r>
      <w:r w:rsidRPr="008C5DE0">
        <w:rPr>
          <w:rStyle w:val="apple-converted-space"/>
          <w:rFonts w:ascii="Times" w:hAnsi="Times" w:cs="Times"/>
          <w:color w:val="222222"/>
          <w:sz w:val="24"/>
          <w:szCs w:val="24"/>
          <w:shd w:val="clear" w:color="auto" w:fill="FFFFFF"/>
        </w:rPr>
        <w:t> </w:t>
      </w:r>
      <w:r w:rsidRPr="008C5DE0">
        <w:rPr>
          <w:rFonts w:ascii="Times" w:hAnsi="Times" w:cs="Times"/>
          <w:i/>
          <w:iCs/>
          <w:color w:val="222222"/>
          <w:sz w:val="24"/>
          <w:szCs w:val="24"/>
          <w:shd w:val="clear" w:color="auto" w:fill="FFFFFF"/>
        </w:rPr>
        <w:t>British Journal of Clinical Psychology</w:t>
      </w:r>
      <w:r w:rsidRPr="008C5DE0">
        <w:rPr>
          <w:rFonts w:ascii="Times" w:hAnsi="Times" w:cs="Times"/>
          <w:color w:val="222222"/>
          <w:sz w:val="24"/>
          <w:szCs w:val="24"/>
          <w:shd w:val="clear" w:color="auto" w:fill="FFFFFF"/>
        </w:rPr>
        <w:t>,</w:t>
      </w:r>
      <w:r>
        <w:rPr>
          <w:rFonts w:ascii="Times" w:hAnsi="Times" w:cs="Times"/>
          <w:color w:val="222222"/>
          <w:sz w:val="24"/>
          <w:szCs w:val="24"/>
          <w:shd w:val="clear" w:color="auto" w:fill="FFFFFF"/>
        </w:rPr>
        <w:t xml:space="preserve"> </w:t>
      </w:r>
      <w:r w:rsidRPr="008C5DE0">
        <w:rPr>
          <w:rFonts w:ascii="Times" w:hAnsi="Times" w:cs="Times"/>
          <w:i/>
          <w:iCs/>
          <w:color w:val="222222"/>
          <w:sz w:val="24"/>
          <w:szCs w:val="24"/>
          <w:shd w:val="clear" w:color="auto" w:fill="FFFFFF"/>
        </w:rPr>
        <w:t>35</w:t>
      </w:r>
      <w:r w:rsidRPr="008C5DE0">
        <w:rPr>
          <w:rFonts w:ascii="Times" w:hAnsi="Times" w:cs="Times"/>
          <w:color w:val="222222"/>
          <w:sz w:val="24"/>
          <w:szCs w:val="24"/>
          <w:shd w:val="clear" w:color="auto" w:fill="FFFFFF"/>
        </w:rPr>
        <w:t>, 21-35.</w:t>
      </w:r>
    </w:p>
    <w:p w:rsidR="005C147C" w:rsidRPr="005C147C" w:rsidRDefault="005C147C" w:rsidP="005C147C">
      <w:pPr>
        <w:autoSpaceDE w:val="0"/>
        <w:autoSpaceDN w:val="0"/>
        <w:adjustRightInd w:val="0"/>
        <w:spacing w:after="0" w:line="480" w:lineRule="auto"/>
        <w:ind w:left="567" w:hanging="567"/>
        <w:rPr>
          <w:rFonts w:ascii="Times New Roman" w:hAnsi="Times New Roman" w:cs="Times New Roman"/>
          <w:i/>
          <w:iCs/>
          <w:sz w:val="24"/>
          <w:szCs w:val="24"/>
        </w:rPr>
      </w:pPr>
      <w:r w:rsidRPr="005C147C">
        <w:rPr>
          <w:rFonts w:ascii="Times New Roman" w:hAnsi="Times New Roman" w:cs="Times New Roman"/>
          <w:sz w:val="24"/>
          <w:szCs w:val="24"/>
        </w:rPr>
        <w:t>Barkham, M., Stiles, W. B., Connell, J., &amp; Mellor-Clark, J. (2012). Psychological treatment outcomes in routine NHS</w:t>
      </w:r>
      <w:r>
        <w:rPr>
          <w:rFonts w:ascii="Times New Roman" w:hAnsi="Times New Roman" w:cs="Times New Roman"/>
          <w:sz w:val="24"/>
          <w:szCs w:val="24"/>
        </w:rPr>
        <w:t xml:space="preserve"> </w:t>
      </w:r>
      <w:r w:rsidRPr="005C147C">
        <w:rPr>
          <w:rFonts w:ascii="Times New Roman" w:hAnsi="Times New Roman" w:cs="Times New Roman"/>
          <w:sz w:val="24"/>
          <w:szCs w:val="24"/>
        </w:rPr>
        <w:t xml:space="preserve">services: What do we mean by treatment effectiveness? </w:t>
      </w:r>
      <w:r w:rsidRPr="005C147C">
        <w:rPr>
          <w:rFonts w:ascii="Times New Roman" w:hAnsi="Times New Roman" w:cs="Times New Roman"/>
          <w:i/>
          <w:iCs/>
          <w:sz w:val="24"/>
          <w:szCs w:val="24"/>
        </w:rPr>
        <w:t>Psychology and Psyc</w:t>
      </w:r>
      <w:r>
        <w:rPr>
          <w:rFonts w:ascii="Times New Roman" w:hAnsi="Times New Roman" w:cs="Times New Roman"/>
          <w:i/>
          <w:iCs/>
          <w:sz w:val="24"/>
          <w:szCs w:val="24"/>
        </w:rPr>
        <w:t xml:space="preserve">hotherapy: Theory, Research and </w:t>
      </w:r>
      <w:r w:rsidRPr="005C147C">
        <w:rPr>
          <w:rFonts w:ascii="Times New Roman" w:hAnsi="Times New Roman" w:cs="Times New Roman"/>
          <w:i/>
          <w:iCs/>
          <w:sz w:val="24"/>
          <w:szCs w:val="24"/>
        </w:rPr>
        <w:t>Practice</w:t>
      </w:r>
      <w:r w:rsidRPr="005C147C">
        <w:rPr>
          <w:rFonts w:ascii="Times New Roman" w:hAnsi="Times New Roman" w:cs="Times New Roman"/>
          <w:sz w:val="24"/>
          <w:szCs w:val="24"/>
        </w:rPr>
        <w:t xml:space="preserve">, </w:t>
      </w:r>
      <w:r w:rsidRPr="005C147C">
        <w:rPr>
          <w:rFonts w:ascii="Times New Roman" w:hAnsi="Times New Roman" w:cs="Times New Roman"/>
          <w:i/>
          <w:iCs/>
          <w:sz w:val="24"/>
          <w:szCs w:val="24"/>
        </w:rPr>
        <w:t>85</w:t>
      </w:r>
      <w:r w:rsidRPr="005C147C">
        <w:rPr>
          <w:rFonts w:ascii="Times New Roman" w:hAnsi="Times New Roman" w:cs="Times New Roman"/>
          <w:sz w:val="24"/>
          <w:szCs w:val="24"/>
        </w:rPr>
        <w:t>, 1–16.</w:t>
      </w:r>
    </w:p>
    <w:p w:rsidR="00E10112" w:rsidRPr="007B6359"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Barlow, D. H., &amp; Hersen, M. (1984).</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Single case experimental designs</w:t>
      </w:r>
      <w:r w:rsidRPr="007B6359">
        <w:rPr>
          <w:rStyle w:val="apple-converted-space"/>
          <w:rFonts w:ascii="Times" w:hAnsi="Times" w:cs="Times"/>
          <w:color w:val="222222"/>
          <w:sz w:val="24"/>
          <w:szCs w:val="24"/>
          <w:shd w:val="clear" w:color="auto" w:fill="FFFFFF"/>
        </w:rPr>
        <w:t> </w:t>
      </w:r>
      <w:r w:rsidRPr="007B6359">
        <w:rPr>
          <w:rFonts w:ascii="Times" w:hAnsi="Times" w:cs="Times"/>
          <w:color w:val="222222"/>
          <w:sz w:val="24"/>
          <w:szCs w:val="24"/>
          <w:shd w:val="clear" w:color="auto" w:fill="FFFFFF"/>
        </w:rPr>
        <w:t>(2nd ed). New York: Pergamon Press.</w:t>
      </w:r>
    </w:p>
    <w:p w:rsidR="00E10112" w:rsidRPr="007B6359"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Bateman, A. W., Ryle, A., Fonagy, P., &amp; Kerr, I. B. (2007). Psychotherapy for borderline personality disorder: mentalization based therapy and cognitive analytic therapy compared.</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International Review of Psychiatry</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19</w:t>
      </w:r>
      <w:r w:rsidRPr="007B6359">
        <w:rPr>
          <w:rFonts w:ascii="Times" w:hAnsi="Times" w:cs="Times"/>
          <w:color w:val="222222"/>
          <w:sz w:val="24"/>
          <w:szCs w:val="24"/>
          <w:shd w:val="clear" w:color="auto" w:fill="FFFFFF"/>
        </w:rPr>
        <w:t>, 51-62.</w:t>
      </w:r>
    </w:p>
    <w:p w:rsidR="00E10112" w:rsidRPr="007B6359"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 xml:space="preserve">Beck, A. T., Freeman, A. &amp; Associates. (1990). </w:t>
      </w:r>
      <w:r w:rsidRPr="007B6359">
        <w:rPr>
          <w:rFonts w:ascii="Times" w:hAnsi="Times" w:cs="Times"/>
          <w:i/>
          <w:color w:val="222222"/>
          <w:sz w:val="24"/>
          <w:szCs w:val="24"/>
          <w:shd w:val="clear" w:color="auto" w:fill="FFFFFF"/>
        </w:rPr>
        <w:t xml:space="preserve">Cognitive therapy of personality disorders. </w:t>
      </w:r>
      <w:r w:rsidRPr="007B6359">
        <w:rPr>
          <w:rFonts w:ascii="Times" w:hAnsi="Times" w:cs="Times"/>
          <w:color w:val="222222"/>
          <w:sz w:val="24"/>
          <w:szCs w:val="24"/>
          <w:shd w:val="clear" w:color="auto" w:fill="FFFFFF"/>
        </w:rPr>
        <w:t xml:space="preserve">London: Guilford Press. </w:t>
      </w:r>
    </w:p>
    <w:p w:rsidR="00E10112" w:rsidRPr="007B6359"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lastRenderedPageBreak/>
        <w:t>Beck, A. T., Steer, R. A., Ball, R., &amp; Ranieri, W. F. (1996). Comparison of Beck Depression Inventories-IA and-II in psychiatric outpatients.</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 xml:space="preserve">Journal of </w:t>
      </w:r>
      <w:r>
        <w:rPr>
          <w:rFonts w:ascii="Times" w:hAnsi="Times" w:cs="Times"/>
          <w:i/>
          <w:iCs/>
          <w:color w:val="222222"/>
          <w:sz w:val="24"/>
          <w:szCs w:val="24"/>
          <w:shd w:val="clear" w:color="auto" w:fill="FFFFFF"/>
        </w:rPr>
        <w:t>P</w:t>
      </w:r>
      <w:r w:rsidRPr="007B6359">
        <w:rPr>
          <w:rFonts w:ascii="Times" w:hAnsi="Times" w:cs="Times"/>
          <w:i/>
          <w:iCs/>
          <w:color w:val="222222"/>
          <w:sz w:val="24"/>
          <w:szCs w:val="24"/>
          <w:shd w:val="clear" w:color="auto" w:fill="FFFFFF"/>
        </w:rPr>
        <w:t xml:space="preserve">ersonality </w:t>
      </w:r>
      <w:r>
        <w:rPr>
          <w:rFonts w:ascii="Times" w:hAnsi="Times" w:cs="Times"/>
          <w:i/>
          <w:iCs/>
          <w:color w:val="222222"/>
          <w:sz w:val="24"/>
          <w:szCs w:val="24"/>
          <w:shd w:val="clear" w:color="auto" w:fill="FFFFFF"/>
        </w:rPr>
        <w:t>A</w:t>
      </w:r>
      <w:r w:rsidRPr="007B6359">
        <w:rPr>
          <w:rFonts w:ascii="Times" w:hAnsi="Times" w:cs="Times"/>
          <w:i/>
          <w:iCs/>
          <w:color w:val="222222"/>
          <w:sz w:val="24"/>
          <w:szCs w:val="24"/>
          <w:shd w:val="clear" w:color="auto" w:fill="FFFFFF"/>
        </w:rPr>
        <w:t>ssessment</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67</w:t>
      </w:r>
      <w:r w:rsidRPr="007B6359">
        <w:rPr>
          <w:rFonts w:ascii="Times" w:hAnsi="Times" w:cs="Times"/>
          <w:color w:val="222222"/>
          <w:sz w:val="24"/>
          <w:szCs w:val="24"/>
          <w:shd w:val="clear" w:color="auto" w:fill="FFFFFF"/>
        </w:rPr>
        <w:t>, 588-597.</w:t>
      </w:r>
    </w:p>
    <w:p w:rsidR="00E10112" w:rsidRDefault="00E10112" w:rsidP="00340818">
      <w:pPr>
        <w:autoSpaceDE w:val="0"/>
        <w:autoSpaceDN w:val="0"/>
        <w:adjustRightInd w:val="0"/>
        <w:spacing w:after="0" w:line="480" w:lineRule="auto"/>
        <w:ind w:left="567" w:hanging="567"/>
        <w:rPr>
          <w:rFonts w:ascii="Times" w:hAnsi="Times" w:cs="Times"/>
          <w:sz w:val="24"/>
          <w:szCs w:val="24"/>
        </w:rPr>
      </w:pPr>
      <w:r w:rsidRPr="007B6359">
        <w:rPr>
          <w:rFonts w:ascii="Times" w:hAnsi="Times" w:cs="Times"/>
          <w:sz w:val="24"/>
          <w:szCs w:val="24"/>
        </w:rPr>
        <w:t>Beck, A. T., Steer, R. A., &amp; Brown, G. K. (1995). Beck Depression Inventory-II Manual. San Antonio, TX: The Psychological Corporation, Harcourt Brace.</w:t>
      </w:r>
    </w:p>
    <w:p w:rsidR="00F85CF8" w:rsidRPr="00F85CF8" w:rsidRDefault="00F85CF8" w:rsidP="00340818">
      <w:pPr>
        <w:autoSpaceDE w:val="0"/>
        <w:autoSpaceDN w:val="0"/>
        <w:adjustRightInd w:val="0"/>
        <w:spacing w:after="0" w:line="480" w:lineRule="auto"/>
        <w:ind w:left="567" w:hanging="567"/>
        <w:rPr>
          <w:rFonts w:ascii="Times New Roman" w:hAnsi="Times New Roman" w:cs="Times New Roman"/>
          <w:sz w:val="24"/>
          <w:szCs w:val="24"/>
        </w:rPr>
      </w:pPr>
      <w:r w:rsidRPr="00F85CF8">
        <w:rPr>
          <w:rFonts w:ascii="Times New Roman" w:eastAsia="Arial" w:hAnsi="Times New Roman" w:cs="Times New Roman"/>
          <w:sz w:val="24"/>
        </w:rPr>
        <w:t xml:space="preserve">Bennett, D., &amp; Parry, G. (2004). A measure of psychotherapeutic competence derived from cognitive analytic therapy. </w:t>
      </w:r>
      <w:r w:rsidRPr="00F85CF8">
        <w:rPr>
          <w:rFonts w:ascii="Times New Roman" w:eastAsia="Arial" w:hAnsi="Times New Roman" w:cs="Times New Roman"/>
          <w:i/>
          <w:sz w:val="24"/>
        </w:rPr>
        <w:t>Psychotherapy Research, 14,</w:t>
      </w:r>
      <w:r w:rsidRPr="00F85CF8">
        <w:rPr>
          <w:rFonts w:ascii="Times New Roman" w:eastAsia="Arial" w:hAnsi="Times New Roman" w:cs="Times New Roman"/>
          <w:sz w:val="24"/>
        </w:rPr>
        <w:t xml:space="preserve"> 176-192.</w:t>
      </w:r>
    </w:p>
    <w:p w:rsidR="00E10112"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Bornstein, R. F. (1994). Construct validity of the interpersonal dependency inventory: 1977-1992.</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Journal of Personality Disorders</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8</w:t>
      </w:r>
      <w:r w:rsidRPr="007B6359">
        <w:rPr>
          <w:rFonts w:ascii="Times" w:hAnsi="Times" w:cs="Times"/>
          <w:color w:val="222222"/>
          <w:sz w:val="24"/>
          <w:szCs w:val="24"/>
          <w:shd w:val="clear" w:color="auto" w:fill="FFFFFF"/>
        </w:rPr>
        <w:t>, 64-76.</w:t>
      </w:r>
    </w:p>
    <w:p w:rsidR="00E10112" w:rsidRPr="00FD1090" w:rsidRDefault="00E10112" w:rsidP="00340818">
      <w:pPr>
        <w:spacing w:line="480" w:lineRule="auto"/>
        <w:ind w:left="567" w:hanging="567"/>
        <w:rPr>
          <w:rFonts w:ascii="Times" w:hAnsi="Times" w:cs="Times"/>
          <w:color w:val="222222"/>
          <w:sz w:val="24"/>
          <w:szCs w:val="24"/>
          <w:shd w:val="clear" w:color="auto" w:fill="FFFFFF"/>
        </w:rPr>
      </w:pPr>
      <w:r w:rsidRPr="00FD1090">
        <w:rPr>
          <w:rFonts w:ascii="Times" w:hAnsi="Times" w:cs="Times"/>
          <w:color w:val="222222"/>
          <w:sz w:val="24"/>
          <w:szCs w:val="24"/>
          <w:shd w:val="clear" w:color="auto" w:fill="FFFFFF"/>
        </w:rPr>
        <w:t xml:space="preserve">Bornstein, R. F. (1997). Dependent </w:t>
      </w:r>
      <w:r w:rsidR="00E011C5">
        <w:rPr>
          <w:rFonts w:ascii="Times" w:hAnsi="Times" w:cs="Times"/>
          <w:color w:val="222222"/>
          <w:sz w:val="24"/>
          <w:szCs w:val="24"/>
          <w:shd w:val="clear" w:color="auto" w:fill="FFFFFF"/>
        </w:rPr>
        <w:t>p</w:t>
      </w:r>
      <w:r w:rsidRPr="00FD1090">
        <w:rPr>
          <w:rFonts w:ascii="Times" w:hAnsi="Times" w:cs="Times"/>
          <w:color w:val="222222"/>
          <w:sz w:val="24"/>
          <w:szCs w:val="24"/>
          <w:shd w:val="clear" w:color="auto" w:fill="FFFFFF"/>
        </w:rPr>
        <w:t xml:space="preserve">ersonality </w:t>
      </w:r>
      <w:r w:rsidR="00E011C5">
        <w:rPr>
          <w:rFonts w:ascii="Times" w:hAnsi="Times" w:cs="Times"/>
          <w:color w:val="222222"/>
          <w:sz w:val="24"/>
          <w:szCs w:val="24"/>
          <w:shd w:val="clear" w:color="auto" w:fill="FFFFFF"/>
        </w:rPr>
        <w:t>d</w:t>
      </w:r>
      <w:r w:rsidRPr="00FD1090">
        <w:rPr>
          <w:rFonts w:ascii="Times" w:hAnsi="Times" w:cs="Times"/>
          <w:color w:val="222222"/>
          <w:sz w:val="24"/>
          <w:szCs w:val="24"/>
          <w:shd w:val="clear" w:color="auto" w:fill="FFFFFF"/>
        </w:rPr>
        <w:t>isorder in the DSM</w:t>
      </w:r>
      <w:r w:rsidRPr="00FD1090">
        <w:rPr>
          <w:rFonts w:ascii="Cambria Math" w:hAnsi="Cambria Math" w:cs="Cambria Math"/>
          <w:color w:val="222222"/>
          <w:sz w:val="24"/>
          <w:szCs w:val="24"/>
          <w:shd w:val="clear" w:color="auto" w:fill="FFFFFF"/>
        </w:rPr>
        <w:t>‐</w:t>
      </w:r>
      <w:r>
        <w:rPr>
          <w:rFonts w:ascii="Times" w:hAnsi="Times" w:cs="Times"/>
          <w:color w:val="222222"/>
          <w:sz w:val="24"/>
          <w:szCs w:val="24"/>
          <w:shd w:val="clear" w:color="auto" w:fill="FFFFFF"/>
        </w:rPr>
        <w:t xml:space="preserve">IV and </w:t>
      </w:r>
      <w:r w:rsidR="00E011C5">
        <w:rPr>
          <w:rFonts w:ascii="Times" w:hAnsi="Times" w:cs="Times"/>
          <w:color w:val="222222"/>
          <w:sz w:val="24"/>
          <w:szCs w:val="24"/>
          <w:shd w:val="clear" w:color="auto" w:fill="FFFFFF"/>
        </w:rPr>
        <w:t>b</w:t>
      </w:r>
      <w:r w:rsidRPr="00FD1090">
        <w:rPr>
          <w:rFonts w:ascii="Times" w:hAnsi="Times" w:cs="Times"/>
          <w:color w:val="222222"/>
          <w:sz w:val="24"/>
          <w:szCs w:val="24"/>
          <w:shd w:val="clear" w:color="auto" w:fill="FFFFFF"/>
        </w:rPr>
        <w:t>eyond.</w:t>
      </w:r>
      <w:r w:rsidRPr="00FD1090">
        <w:rPr>
          <w:rStyle w:val="apple-converted-space"/>
          <w:rFonts w:ascii="Times" w:hAnsi="Times" w:cs="Times"/>
          <w:color w:val="222222"/>
          <w:sz w:val="24"/>
          <w:szCs w:val="24"/>
          <w:shd w:val="clear" w:color="auto" w:fill="FFFFFF"/>
        </w:rPr>
        <w:t> </w:t>
      </w:r>
      <w:r w:rsidRPr="00FD1090">
        <w:rPr>
          <w:rFonts w:ascii="Times" w:hAnsi="Times" w:cs="Times"/>
          <w:i/>
          <w:iCs/>
          <w:color w:val="222222"/>
          <w:sz w:val="24"/>
          <w:szCs w:val="24"/>
          <w:shd w:val="clear" w:color="auto" w:fill="FFFFFF"/>
        </w:rPr>
        <w:t>Clinical Psychology: Science and Practice</w:t>
      </w:r>
      <w:r w:rsidRPr="00FD1090">
        <w:rPr>
          <w:rFonts w:ascii="Times" w:hAnsi="Times" w:cs="Times"/>
          <w:color w:val="222222"/>
          <w:sz w:val="24"/>
          <w:szCs w:val="24"/>
          <w:shd w:val="clear" w:color="auto" w:fill="FFFFFF"/>
        </w:rPr>
        <w:t>,</w:t>
      </w:r>
      <w:r w:rsidRPr="00FD1090">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4</w:t>
      </w:r>
      <w:r w:rsidRPr="00FD1090">
        <w:rPr>
          <w:rFonts w:ascii="Times" w:hAnsi="Times" w:cs="Times"/>
          <w:color w:val="222222"/>
          <w:sz w:val="24"/>
          <w:szCs w:val="24"/>
          <w:shd w:val="clear" w:color="auto" w:fill="FFFFFF"/>
        </w:rPr>
        <w:t>, 175-187.</w:t>
      </w:r>
    </w:p>
    <w:p w:rsidR="00AD0931" w:rsidRDefault="00AD0931" w:rsidP="00340818">
      <w:pPr>
        <w:spacing w:line="480" w:lineRule="auto"/>
        <w:ind w:left="567" w:hanging="567"/>
        <w:rPr>
          <w:rFonts w:ascii="Times" w:hAnsi="Times" w:cs="Times"/>
          <w:color w:val="222222"/>
          <w:sz w:val="24"/>
          <w:szCs w:val="24"/>
          <w:shd w:val="clear" w:color="auto" w:fill="FFFFFF"/>
        </w:rPr>
      </w:pPr>
      <w:r>
        <w:rPr>
          <w:rFonts w:ascii="Times" w:hAnsi="Times" w:cs="Times"/>
          <w:color w:val="222222"/>
          <w:sz w:val="24"/>
          <w:szCs w:val="24"/>
          <w:shd w:val="clear" w:color="auto" w:fill="FFFFFF"/>
        </w:rPr>
        <w:t xml:space="preserve">Bornstein, R. F. (1997). Long-term test-retest reliability of the interpersonal dependency inventory scores in college students. </w:t>
      </w:r>
      <w:r w:rsidRPr="00AD0931">
        <w:rPr>
          <w:rFonts w:ascii="Times" w:hAnsi="Times" w:cs="Times"/>
          <w:i/>
          <w:color w:val="222222"/>
          <w:sz w:val="24"/>
          <w:szCs w:val="24"/>
          <w:shd w:val="clear" w:color="auto" w:fill="FFFFFF"/>
        </w:rPr>
        <w:t>Assessment, 4,</w:t>
      </w:r>
      <w:r>
        <w:rPr>
          <w:rFonts w:ascii="Times" w:hAnsi="Times" w:cs="Times"/>
          <w:color w:val="222222"/>
          <w:sz w:val="24"/>
          <w:szCs w:val="24"/>
          <w:shd w:val="clear" w:color="auto" w:fill="FFFFFF"/>
        </w:rPr>
        <w:t xml:space="preserve"> 359-364.   </w:t>
      </w:r>
    </w:p>
    <w:p w:rsidR="00E10112"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Bornstein, R. F., Rossner, S. C., &amp; Hill, E. L. (1994). Retest reliability of scores on objective and projective measures of dependency: Relationship to life events and interest interval.</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Journal of Personality Assessment</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62</w:t>
      </w:r>
      <w:r w:rsidRPr="007B6359">
        <w:rPr>
          <w:rFonts w:ascii="Times" w:hAnsi="Times" w:cs="Times"/>
          <w:color w:val="222222"/>
          <w:sz w:val="24"/>
          <w:szCs w:val="24"/>
          <w:shd w:val="clear" w:color="auto" w:fill="FFFFFF"/>
        </w:rPr>
        <w:t>, 398-415.</w:t>
      </w:r>
    </w:p>
    <w:p w:rsidR="00001742" w:rsidRDefault="00001742" w:rsidP="00001742">
      <w:pPr>
        <w:spacing w:line="480" w:lineRule="auto"/>
        <w:ind w:left="567" w:hanging="567"/>
        <w:rPr>
          <w:rFonts w:ascii="Times" w:hAnsi="Times" w:cs="Times"/>
          <w:color w:val="222222"/>
          <w:sz w:val="24"/>
          <w:szCs w:val="24"/>
          <w:shd w:val="clear" w:color="auto" w:fill="FFFFFF"/>
        </w:rPr>
      </w:pPr>
      <w:r>
        <w:rPr>
          <w:rFonts w:ascii="Times" w:hAnsi="Times" w:cs="Times"/>
          <w:color w:val="222222"/>
          <w:sz w:val="24"/>
          <w:szCs w:val="24"/>
          <w:shd w:val="clear" w:color="auto" w:fill="FFFFFF"/>
        </w:rPr>
        <w:t xml:space="preserve">Bornstein, R. F. (2005). </w:t>
      </w:r>
      <w:r w:rsidRPr="00001742">
        <w:rPr>
          <w:rFonts w:ascii="Times" w:hAnsi="Times" w:cs="Times"/>
          <w:i/>
          <w:color w:val="222222"/>
          <w:sz w:val="24"/>
          <w:szCs w:val="24"/>
          <w:shd w:val="clear" w:color="auto" w:fill="FFFFFF"/>
        </w:rPr>
        <w:t>The dependent patient; a practitioner’s guide</w:t>
      </w:r>
      <w:r>
        <w:rPr>
          <w:rFonts w:ascii="Times" w:hAnsi="Times" w:cs="Times"/>
          <w:color w:val="222222"/>
          <w:sz w:val="24"/>
          <w:szCs w:val="24"/>
          <w:shd w:val="clear" w:color="auto" w:fill="FFFFFF"/>
        </w:rPr>
        <w:t xml:space="preserve">. Washington DC: American Psychiatric Association. </w:t>
      </w:r>
    </w:p>
    <w:p w:rsidR="00001742" w:rsidRDefault="00001742" w:rsidP="00001742">
      <w:pPr>
        <w:spacing w:line="480" w:lineRule="auto"/>
        <w:ind w:left="567" w:hanging="567"/>
        <w:rPr>
          <w:rFonts w:ascii="Times" w:hAnsi="Times" w:cs="Times"/>
          <w:color w:val="222222"/>
          <w:sz w:val="24"/>
          <w:szCs w:val="24"/>
          <w:shd w:val="clear" w:color="auto" w:fill="FFFFFF"/>
        </w:rPr>
      </w:pPr>
      <w:r>
        <w:rPr>
          <w:rFonts w:ascii="Times" w:hAnsi="Times" w:cs="Times"/>
          <w:color w:val="222222"/>
          <w:sz w:val="24"/>
          <w:szCs w:val="24"/>
          <w:shd w:val="clear" w:color="auto" w:fill="FFFFFF"/>
        </w:rPr>
        <w:t xml:space="preserve">Bornstein, R.F. (2007). Dependent personality disorder; effective time limited therapy. </w:t>
      </w:r>
      <w:r w:rsidRPr="004F7BF0">
        <w:rPr>
          <w:rFonts w:ascii="Times" w:hAnsi="Times" w:cs="Times"/>
          <w:i/>
          <w:color w:val="222222"/>
          <w:sz w:val="24"/>
          <w:szCs w:val="24"/>
          <w:shd w:val="clear" w:color="auto" w:fill="FFFFFF"/>
        </w:rPr>
        <w:t>Current Psychiatry, 6,</w:t>
      </w:r>
      <w:r>
        <w:rPr>
          <w:rFonts w:ascii="Times" w:hAnsi="Times" w:cs="Times"/>
          <w:color w:val="222222"/>
          <w:sz w:val="24"/>
          <w:szCs w:val="24"/>
          <w:shd w:val="clear" w:color="auto" w:fill="FFFFFF"/>
        </w:rPr>
        <w:t xml:space="preserve"> 37-</w:t>
      </w:r>
      <w:r w:rsidR="004F7BF0">
        <w:rPr>
          <w:rFonts w:ascii="Times" w:hAnsi="Times" w:cs="Times"/>
          <w:color w:val="222222"/>
          <w:sz w:val="24"/>
          <w:szCs w:val="24"/>
          <w:shd w:val="clear" w:color="auto" w:fill="FFFFFF"/>
        </w:rPr>
        <w:t>45.</w:t>
      </w:r>
      <w:r>
        <w:rPr>
          <w:rFonts w:ascii="Times" w:hAnsi="Times" w:cs="Times"/>
          <w:color w:val="222222"/>
          <w:sz w:val="24"/>
          <w:szCs w:val="24"/>
          <w:shd w:val="clear" w:color="auto" w:fill="FFFFFF"/>
        </w:rPr>
        <w:t xml:space="preserve">  </w:t>
      </w:r>
    </w:p>
    <w:p w:rsidR="00E10112"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 xml:space="preserve">Chanen, A. M., Jackson, H. J., McCutcheon, L. K., Jovev, M., Dudgeon, P., Yuen, H. P. &amp; McGorry, P. D. (2008). </w:t>
      </w:r>
      <w:r w:rsidR="00E011C5">
        <w:rPr>
          <w:rFonts w:ascii="Times" w:hAnsi="Times" w:cs="Times"/>
          <w:color w:val="222222"/>
          <w:sz w:val="24"/>
          <w:szCs w:val="24"/>
          <w:shd w:val="clear" w:color="auto" w:fill="FFFFFF"/>
        </w:rPr>
        <w:t xml:space="preserve"> </w:t>
      </w:r>
      <w:r w:rsidRPr="007B6359">
        <w:rPr>
          <w:rFonts w:ascii="Times" w:hAnsi="Times" w:cs="Times"/>
          <w:color w:val="222222"/>
          <w:sz w:val="24"/>
          <w:szCs w:val="24"/>
          <w:shd w:val="clear" w:color="auto" w:fill="FFFFFF"/>
        </w:rPr>
        <w:t xml:space="preserve">Early intervention for adolescents with borderline personality </w:t>
      </w:r>
      <w:r w:rsidRPr="007B6359">
        <w:rPr>
          <w:rFonts w:ascii="Times" w:hAnsi="Times" w:cs="Times"/>
          <w:color w:val="222222"/>
          <w:sz w:val="24"/>
          <w:szCs w:val="24"/>
          <w:shd w:val="clear" w:color="auto" w:fill="FFFFFF"/>
        </w:rPr>
        <w:lastRenderedPageBreak/>
        <w:t>disorder using cognitive analytic therapy: randomised controlled trial.</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The British Journal of Psychiatry</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sidR="00E011C5">
        <w:rPr>
          <w:rFonts w:ascii="Times" w:hAnsi="Times" w:cs="Times"/>
          <w:i/>
          <w:iCs/>
          <w:color w:val="222222"/>
          <w:sz w:val="24"/>
          <w:szCs w:val="24"/>
          <w:shd w:val="clear" w:color="auto" w:fill="FFFFFF"/>
        </w:rPr>
        <w:t>193,</w:t>
      </w:r>
      <w:r w:rsidRPr="007B6359">
        <w:rPr>
          <w:rFonts w:ascii="Times" w:hAnsi="Times" w:cs="Times"/>
          <w:color w:val="222222"/>
          <w:sz w:val="24"/>
          <w:szCs w:val="24"/>
          <w:shd w:val="clear" w:color="auto" w:fill="FFFFFF"/>
        </w:rPr>
        <w:t xml:space="preserve"> 477-484.</w:t>
      </w:r>
    </w:p>
    <w:p w:rsidR="00E10112" w:rsidRPr="006A4DC1" w:rsidRDefault="00E011C5" w:rsidP="00340818">
      <w:pPr>
        <w:spacing w:line="480" w:lineRule="auto"/>
        <w:ind w:left="567" w:hanging="567"/>
        <w:rPr>
          <w:rFonts w:ascii="Times" w:hAnsi="Times" w:cs="Times"/>
          <w:color w:val="222222"/>
          <w:sz w:val="24"/>
          <w:szCs w:val="24"/>
          <w:shd w:val="clear" w:color="auto" w:fill="FFFFFF"/>
        </w:rPr>
      </w:pPr>
      <w:r>
        <w:rPr>
          <w:rFonts w:ascii="Times" w:hAnsi="Times" w:cs="Times"/>
          <w:color w:val="222222"/>
          <w:sz w:val="24"/>
          <w:szCs w:val="24"/>
          <w:shd w:val="clear" w:color="auto" w:fill="FFFFFF"/>
        </w:rPr>
        <w:t xml:space="preserve">Chatfield, C. (2003). </w:t>
      </w:r>
      <w:r w:rsidRPr="00E011C5">
        <w:rPr>
          <w:rFonts w:ascii="Times" w:hAnsi="Times" w:cs="Times"/>
          <w:i/>
          <w:color w:val="222222"/>
          <w:sz w:val="24"/>
          <w:szCs w:val="24"/>
          <w:shd w:val="clear" w:color="auto" w:fill="FFFFFF"/>
        </w:rPr>
        <w:t>The a</w:t>
      </w:r>
      <w:r w:rsidR="00E10112" w:rsidRPr="00E011C5">
        <w:rPr>
          <w:rFonts w:ascii="Times" w:hAnsi="Times" w:cs="Times"/>
          <w:i/>
          <w:color w:val="222222"/>
          <w:sz w:val="24"/>
          <w:szCs w:val="24"/>
          <w:shd w:val="clear" w:color="auto" w:fill="FFFFFF"/>
        </w:rPr>
        <w:t xml:space="preserve">nalysis </w:t>
      </w:r>
      <w:r w:rsidRPr="00E011C5">
        <w:rPr>
          <w:rFonts w:ascii="Times" w:hAnsi="Times" w:cs="Times"/>
          <w:i/>
          <w:color w:val="222222"/>
          <w:sz w:val="24"/>
          <w:szCs w:val="24"/>
          <w:shd w:val="clear" w:color="auto" w:fill="FFFFFF"/>
        </w:rPr>
        <w:t>of time series: an i</w:t>
      </w:r>
      <w:r w:rsidR="00E10112" w:rsidRPr="00E011C5">
        <w:rPr>
          <w:rFonts w:ascii="Times" w:hAnsi="Times" w:cs="Times"/>
          <w:i/>
          <w:color w:val="222222"/>
          <w:sz w:val="24"/>
          <w:szCs w:val="24"/>
          <w:shd w:val="clear" w:color="auto" w:fill="FFFFFF"/>
        </w:rPr>
        <w:t xml:space="preserve">ntroduction. </w:t>
      </w:r>
      <w:r w:rsidR="00E10112" w:rsidRPr="006A4DC1">
        <w:rPr>
          <w:rFonts w:ascii="Times" w:hAnsi="Times" w:cs="Times"/>
          <w:color w:val="222222"/>
          <w:sz w:val="24"/>
          <w:szCs w:val="24"/>
          <w:shd w:val="clear" w:color="auto" w:fill="FFFFFF"/>
        </w:rPr>
        <w:t>Chapman &amp; Hall/CRC</w:t>
      </w:r>
      <w:r w:rsidR="00E10112">
        <w:rPr>
          <w:rFonts w:ascii="Times" w:hAnsi="Times" w:cs="Times"/>
          <w:color w:val="222222"/>
          <w:sz w:val="24"/>
          <w:szCs w:val="24"/>
          <w:shd w:val="clear" w:color="auto" w:fill="FFFFFF"/>
        </w:rPr>
        <w:t>;</w:t>
      </w:r>
      <w:r w:rsidR="00E10112" w:rsidRPr="006A4DC1">
        <w:rPr>
          <w:rFonts w:ascii="Times" w:hAnsi="Times" w:cs="Times"/>
          <w:color w:val="222222"/>
          <w:sz w:val="24"/>
          <w:szCs w:val="24"/>
          <w:shd w:val="clear" w:color="auto" w:fill="FFFFFF"/>
        </w:rPr>
        <w:t xml:space="preserve"> Texts in Statistical </w:t>
      </w:r>
      <w:r w:rsidR="00E10112">
        <w:rPr>
          <w:rFonts w:ascii="Times" w:hAnsi="Times" w:cs="Times"/>
          <w:color w:val="222222"/>
          <w:sz w:val="24"/>
          <w:szCs w:val="24"/>
          <w:shd w:val="clear" w:color="auto" w:fill="FFFFFF"/>
        </w:rPr>
        <w:t>Science</w:t>
      </w:r>
      <w:r w:rsidR="00E10112" w:rsidRPr="006A4DC1">
        <w:rPr>
          <w:rFonts w:ascii="Times" w:hAnsi="Times" w:cs="Times"/>
          <w:color w:val="222222"/>
          <w:sz w:val="24"/>
          <w:szCs w:val="24"/>
          <w:shd w:val="clear" w:color="auto" w:fill="FFFFFF"/>
        </w:rPr>
        <w:t>.</w:t>
      </w:r>
    </w:p>
    <w:p w:rsidR="00FD223E" w:rsidRPr="00FD223E" w:rsidRDefault="00FD223E" w:rsidP="00340818">
      <w:pPr>
        <w:autoSpaceDE w:val="0"/>
        <w:autoSpaceDN w:val="0"/>
        <w:adjustRightInd w:val="0"/>
        <w:spacing w:after="0" w:line="480" w:lineRule="auto"/>
        <w:ind w:left="567" w:hanging="567"/>
        <w:rPr>
          <w:rFonts w:ascii="Times New Roman" w:hAnsi="Times New Roman" w:cs="Times New Roman"/>
          <w:i/>
          <w:sz w:val="24"/>
          <w:szCs w:val="24"/>
        </w:rPr>
      </w:pPr>
      <w:r w:rsidRPr="00FD223E">
        <w:rPr>
          <w:rStyle w:val="HTMLCite"/>
          <w:rFonts w:ascii="Times New Roman" w:hAnsi="Times New Roman" w:cs="Times New Roman"/>
          <w:i w:val="0"/>
          <w:sz w:val="24"/>
          <w:szCs w:val="24"/>
        </w:rPr>
        <w:t>Cohen, J</w:t>
      </w:r>
      <w:r>
        <w:rPr>
          <w:rStyle w:val="HTMLCite"/>
          <w:rFonts w:ascii="Times New Roman" w:hAnsi="Times New Roman" w:cs="Times New Roman"/>
          <w:i w:val="0"/>
          <w:sz w:val="24"/>
          <w:szCs w:val="24"/>
        </w:rPr>
        <w:t>. (1992). A power primer</w:t>
      </w:r>
      <w:r w:rsidR="00F82EB4">
        <w:rPr>
          <w:rStyle w:val="HTMLCite"/>
          <w:rFonts w:ascii="Times New Roman" w:hAnsi="Times New Roman" w:cs="Times New Roman"/>
          <w:i w:val="0"/>
          <w:sz w:val="24"/>
          <w:szCs w:val="24"/>
        </w:rPr>
        <w:t xml:space="preserve">. </w:t>
      </w:r>
      <w:r w:rsidR="00F82EB4" w:rsidRPr="00F82EB4">
        <w:rPr>
          <w:rStyle w:val="HTMLCite"/>
          <w:rFonts w:ascii="Times New Roman" w:hAnsi="Times New Roman" w:cs="Times New Roman"/>
          <w:sz w:val="24"/>
          <w:szCs w:val="24"/>
        </w:rPr>
        <w:t xml:space="preserve">Psychological Bulletin, </w:t>
      </w:r>
      <w:r w:rsidRPr="00F82EB4">
        <w:rPr>
          <w:rStyle w:val="HTMLCite"/>
          <w:rFonts w:ascii="Times New Roman" w:hAnsi="Times New Roman" w:cs="Times New Roman"/>
          <w:bCs/>
          <w:sz w:val="24"/>
          <w:szCs w:val="24"/>
        </w:rPr>
        <w:t>112</w:t>
      </w:r>
      <w:r w:rsidR="00F82EB4" w:rsidRPr="00F82EB4">
        <w:rPr>
          <w:rStyle w:val="HTMLCite"/>
          <w:rFonts w:ascii="Times New Roman" w:hAnsi="Times New Roman" w:cs="Times New Roman"/>
          <w:bCs/>
          <w:sz w:val="24"/>
          <w:szCs w:val="24"/>
        </w:rPr>
        <w:t>,</w:t>
      </w:r>
      <w:r w:rsidR="00F82EB4">
        <w:rPr>
          <w:rStyle w:val="HTMLCite"/>
          <w:rFonts w:ascii="Times New Roman" w:hAnsi="Times New Roman" w:cs="Times New Roman"/>
          <w:b/>
          <w:bCs/>
          <w:i w:val="0"/>
          <w:sz w:val="24"/>
          <w:szCs w:val="24"/>
        </w:rPr>
        <w:t xml:space="preserve"> </w:t>
      </w:r>
      <w:r w:rsidRPr="00FD223E">
        <w:rPr>
          <w:rStyle w:val="HTMLCite"/>
          <w:rFonts w:ascii="Times New Roman" w:hAnsi="Times New Roman" w:cs="Times New Roman"/>
          <w:i w:val="0"/>
          <w:sz w:val="24"/>
          <w:szCs w:val="24"/>
        </w:rPr>
        <w:t>155–159</w:t>
      </w:r>
      <w:r w:rsidR="00F82EB4">
        <w:rPr>
          <w:rStyle w:val="HTMLCite"/>
          <w:rFonts w:ascii="Times New Roman" w:hAnsi="Times New Roman" w:cs="Times New Roman"/>
          <w:i w:val="0"/>
          <w:sz w:val="24"/>
          <w:szCs w:val="24"/>
        </w:rPr>
        <w:t>.</w:t>
      </w:r>
    </w:p>
    <w:p w:rsidR="00E10112" w:rsidRPr="007B6359" w:rsidRDefault="00473067" w:rsidP="00340818">
      <w:pPr>
        <w:autoSpaceDE w:val="0"/>
        <w:autoSpaceDN w:val="0"/>
        <w:adjustRightInd w:val="0"/>
        <w:spacing w:after="0" w:line="480" w:lineRule="auto"/>
        <w:ind w:left="567" w:hanging="567"/>
        <w:rPr>
          <w:rFonts w:ascii="Times" w:hAnsi="Times" w:cs="Times"/>
          <w:sz w:val="24"/>
          <w:szCs w:val="24"/>
        </w:rPr>
      </w:pPr>
      <w:r>
        <w:rPr>
          <w:rFonts w:ascii="Times" w:hAnsi="Times" w:cs="Times"/>
          <w:sz w:val="24"/>
          <w:szCs w:val="24"/>
        </w:rPr>
        <w:t>Derogatis, L. R. (1993). Brief Symptom Inventory: a</w:t>
      </w:r>
      <w:r w:rsidR="00E10112" w:rsidRPr="007B6359">
        <w:rPr>
          <w:rFonts w:ascii="Times" w:hAnsi="Times" w:cs="Times"/>
          <w:sz w:val="24"/>
          <w:szCs w:val="24"/>
        </w:rPr>
        <w:t>dministration,</w:t>
      </w:r>
      <w:r>
        <w:rPr>
          <w:rFonts w:ascii="Times" w:hAnsi="Times" w:cs="Times"/>
          <w:sz w:val="24"/>
          <w:szCs w:val="24"/>
        </w:rPr>
        <w:t xml:space="preserve"> scoring</w:t>
      </w:r>
      <w:r w:rsidR="00E10112" w:rsidRPr="007B6359">
        <w:rPr>
          <w:rFonts w:ascii="Times" w:hAnsi="Times" w:cs="Times"/>
          <w:sz w:val="24"/>
          <w:szCs w:val="24"/>
        </w:rPr>
        <w:t xml:space="preserve"> and procedure manual (4th ed.). Minneapolis, MN: National Computer Systems.</w:t>
      </w:r>
    </w:p>
    <w:p w:rsidR="00E10112"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Derogatis, L. R., &amp; Spencer, P. M. (1993).</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Brief symptom inventory: BSI</w:t>
      </w:r>
      <w:r w:rsidRPr="007B6359">
        <w:rPr>
          <w:rFonts w:ascii="Times" w:hAnsi="Times" w:cs="Times"/>
          <w:color w:val="222222"/>
          <w:sz w:val="24"/>
          <w:szCs w:val="24"/>
          <w:shd w:val="clear" w:color="auto" w:fill="FFFFFF"/>
        </w:rPr>
        <w:t>. Upper Saddle River, NJ: Pearson.</w:t>
      </w:r>
    </w:p>
    <w:p w:rsidR="00473067" w:rsidRDefault="00473067" w:rsidP="00340818">
      <w:pPr>
        <w:spacing w:line="480" w:lineRule="auto"/>
        <w:ind w:left="567" w:hanging="567"/>
        <w:rPr>
          <w:rFonts w:ascii="Times" w:hAnsi="Times" w:cs="Times"/>
          <w:color w:val="222222"/>
          <w:sz w:val="24"/>
          <w:szCs w:val="24"/>
          <w:shd w:val="clear" w:color="auto" w:fill="FFFFFF"/>
        </w:rPr>
      </w:pPr>
      <w:r>
        <w:rPr>
          <w:rFonts w:ascii="Times" w:hAnsi="Times" w:cs="Times"/>
          <w:color w:val="222222"/>
          <w:sz w:val="24"/>
          <w:szCs w:val="24"/>
          <w:shd w:val="clear" w:color="auto" w:fill="FFFFFF"/>
        </w:rPr>
        <w:t xml:space="preserve">Franche, R-L &amp; Dobson, K. (1992). Self-criticism and interpersonal dependency as a vulnerability factor for depression. </w:t>
      </w:r>
      <w:r w:rsidRPr="00473067">
        <w:rPr>
          <w:rFonts w:ascii="Times" w:hAnsi="Times" w:cs="Times"/>
          <w:i/>
          <w:color w:val="222222"/>
          <w:sz w:val="24"/>
          <w:szCs w:val="24"/>
          <w:shd w:val="clear" w:color="auto" w:fill="FFFFFF"/>
        </w:rPr>
        <w:t>Cognitive Therapy and Research, 16,</w:t>
      </w:r>
      <w:r>
        <w:rPr>
          <w:rFonts w:ascii="Times" w:hAnsi="Times" w:cs="Times"/>
          <w:color w:val="222222"/>
          <w:sz w:val="24"/>
          <w:szCs w:val="24"/>
          <w:shd w:val="clear" w:color="auto" w:fill="FFFFFF"/>
        </w:rPr>
        <w:t xml:space="preserve"> 419-435. </w:t>
      </w:r>
    </w:p>
    <w:p w:rsidR="00EF1470" w:rsidRDefault="00EF1470" w:rsidP="00340818">
      <w:pPr>
        <w:spacing w:line="480" w:lineRule="auto"/>
        <w:ind w:left="567" w:hanging="567"/>
        <w:rPr>
          <w:rFonts w:ascii="Times" w:hAnsi="Times" w:cs="Times"/>
          <w:color w:val="222222"/>
          <w:sz w:val="24"/>
          <w:szCs w:val="24"/>
          <w:shd w:val="clear" w:color="auto" w:fill="FFFFFF"/>
        </w:rPr>
      </w:pPr>
      <w:r>
        <w:rPr>
          <w:rFonts w:ascii="Times" w:hAnsi="Times" w:cs="Times"/>
          <w:color w:val="222222"/>
          <w:sz w:val="24"/>
          <w:szCs w:val="24"/>
          <w:shd w:val="clear" w:color="auto" w:fill="FFFFFF"/>
        </w:rPr>
        <w:t xml:space="preserve">Head, S.B. Baker, J.D. &amp; Williamson, D.A. (1991). Family environment characteristics and dependent personality disorder. </w:t>
      </w:r>
      <w:r w:rsidRPr="00EF1470">
        <w:rPr>
          <w:rFonts w:ascii="Times" w:hAnsi="Times" w:cs="Times"/>
          <w:i/>
          <w:color w:val="222222"/>
          <w:sz w:val="24"/>
          <w:szCs w:val="24"/>
          <w:shd w:val="clear" w:color="auto" w:fill="FFFFFF"/>
        </w:rPr>
        <w:t>Journal of Personality Disorders, 5,</w:t>
      </w:r>
      <w:r>
        <w:rPr>
          <w:rFonts w:ascii="Times" w:hAnsi="Times" w:cs="Times"/>
          <w:color w:val="222222"/>
          <w:sz w:val="24"/>
          <w:szCs w:val="24"/>
          <w:shd w:val="clear" w:color="auto" w:fill="FFFFFF"/>
        </w:rPr>
        <w:t xml:space="preserve"> 256-263.   </w:t>
      </w:r>
    </w:p>
    <w:p w:rsidR="00E10112" w:rsidRDefault="00E10112" w:rsidP="00340818">
      <w:pPr>
        <w:spacing w:line="480" w:lineRule="auto"/>
        <w:ind w:left="567" w:hanging="567"/>
        <w:rPr>
          <w:rFonts w:ascii="Times" w:hAnsi="Times" w:cs="Times"/>
          <w:color w:val="222222"/>
          <w:sz w:val="24"/>
          <w:szCs w:val="24"/>
          <w:shd w:val="clear" w:color="auto" w:fill="FFFFFF"/>
        </w:rPr>
      </w:pPr>
      <w:r w:rsidRPr="006A4DC1">
        <w:rPr>
          <w:rFonts w:ascii="Times" w:hAnsi="Times" w:cs="Times"/>
          <w:color w:val="222222"/>
          <w:sz w:val="24"/>
          <w:szCs w:val="24"/>
          <w:shd w:val="clear" w:color="auto" w:fill="FFFFFF"/>
        </w:rPr>
        <w:t>Hellerstein, D. J., Rosenthal, R. N., Pinsker, H., Samstag, L. W., Muran, J. C., &amp; Winston, A. (1998). A randomized prospective study comparing supportive and dynamic therapies.</w:t>
      </w:r>
      <w:r w:rsidRPr="006A4DC1">
        <w:rPr>
          <w:rStyle w:val="apple-converted-space"/>
          <w:rFonts w:ascii="Times" w:hAnsi="Times" w:cs="Times"/>
          <w:color w:val="222222"/>
          <w:sz w:val="24"/>
          <w:szCs w:val="24"/>
          <w:shd w:val="clear" w:color="auto" w:fill="FFFFFF"/>
        </w:rPr>
        <w:t> </w:t>
      </w:r>
      <w:r w:rsidRPr="006A4DC1">
        <w:rPr>
          <w:rFonts w:ascii="Times" w:hAnsi="Times" w:cs="Times"/>
          <w:i/>
          <w:iCs/>
          <w:color w:val="222222"/>
          <w:sz w:val="24"/>
          <w:szCs w:val="24"/>
          <w:shd w:val="clear" w:color="auto" w:fill="FFFFFF"/>
        </w:rPr>
        <w:t>Journal of Psychotherapy Practice and Research</w:t>
      </w:r>
      <w:r w:rsidRPr="006A4DC1">
        <w:rPr>
          <w:rFonts w:ascii="Times" w:hAnsi="Times" w:cs="Times"/>
          <w:color w:val="222222"/>
          <w:sz w:val="24"/>
          <w:szCs w:val="24"/>
          <w:shd w:val="clear" w:color="auto" w:fill="FFFFFF"/>
        </w:rPr>
        <w:t>,</w:t>
      </w:r>
      <w:r w:rsidRPr="006A4DC1">
        <w:rPr>
          <w:rStyle w:val="apple-converted-space"/>
          <w:rFonts w:ascii="Times" w:hAnsi="Times" w:cs="Times"/>
          <w:color w:val="222222"/>
          <w:sz w:val="24"/>
          <w:szCs w:val="24"/>
          <w:shd w:val="clear" w:color="auto" w:fill="FFFFFF"/>
        </w:rPr>
        <w:t> </w:t>
      </w:r>
      <w:r w:rsidRPr="006A4DC1">
        <w:rPr>
          <w:rFonts w:ascii="Times" w:hAnsi="Times" w:cs="Times"/>
          <w:i/>
          <w:iCs/>
          <w:color w:val="222222"/>
          <w:sz w:val="24"/>
          <w:szCs w:val="24"/>
          <w:shd w:val="clear" w:color="auto" w:fill="FFFFFF"/>
        </w:rPr>
        <w:t>7</w:t>
      </w:r>
      <w:r w:rsidRPr="006A4DC1">
        <w:rPr>
          <w:rFonts w:ascii="Times" w:hAnsi="Times" w:cs="Times"/>
          <w:color w:val="222222"/>
          <w:sz w:val="24"/>
          <w:szCs w:val="24"/>
          <w:shd w:val="clear" w:color="auto" w:fill="FFFFFF"/>
        </w:rPr>
        <w:t>, 261-271.</w:t>
      </w:r>
    </w:p>
    <w:p w:rsidR="00BF33BD" w:rsidRPr="00BF33BD" w:rsidRDefault="00BF33BD" w:rsidP="00340818">
      <w:pPr>
        <w:spacing w:line="480" w:lineRule="auto"/>
        <w:ind w:left="567" w:hanging="567"/>
        <w:rPr>
          <w:rFonts w:ascii="Times New Roman" w:hAnsi="Times New Roman" w:cs="Times New Roman"/>
          <w:color w:val="222222"/>
          <w:sz w:val="24"/>
          <w:szCs w:val="24"/>
          <w:shd w:val="clear" w:color="auto" w:fill="FFFFFF"/>
        </w:rPr>
      </w:pPr>
      <w:r>
        <w:rPr>
          <w:rFonts w:ascii="Times New Roman" w:hAnsi="Times New Roman" w:cs="Times New Roman"/>
          <w:sz w:val="24"/>
          <w:szCs w:val="24"/>
        </w:rPr>
        <w:t>Hersen M. (1990). Single-case experimental d</w:t>
      </w:r>
      <w:r w:rsidRPr="00BF33BD">
        <w:rPr>
          <w:rFonts w:ascii="Times New Roman" w:hAnsi="Times New Roman" w:cs="Times New Roman"/>
          <w:sz w:val="24"/>
          <w:szCs w:val="24"/>
        </w:rPr>
        <w:t xml:space="preserve">esigns. In: </w:t>
      </w:r>
      <w:r>
        <w:rPr>
          <w:rFonts w:ascii="Times New Roman" w:hAnsi="Times New Roman" w:cs="Times New Roman"/>
          <w:sz w:val="24"/>
          <w:szCs w:val="24"/>
        </w:rPr>
        <w:t xml:space="preserve">A.S. </w:t>
      </w:r>
      <w:r w:rsidRPr="00BF33BD">
        <w:rPr>
          <w:rFonts w:ascii="Times New Roman" w:hAnsi="Times New Roman" w:cs="Times New Roman"/>
          <w:sz w:val="24"/>
          <w:szCs w:val="24"/>
        </w:rPr>
        <w:t>Bellack</w:t>
      </w:r>
      <w:r>
        <w:rPr>
          <w:rFonts w:ascii="Times New Roman" w:hAnsi="Times New Roman" w:cs="Times New Roman"/>
          <w:sz w:val="24"/>
          <w:szCs w:val="24"/>
        </w:rPr>
        <w:t xml:space="preserve">, M. </w:t>
      </w:r>
      <w:r w:rsidRPr="00BF33BD">
        <w:rPr>
          <w:rFonts w:ascii="Times New Roman" w:hAnsi="Times New Roman" w:cs="Times New Roman"/>
          <w:sz w:val="24"/>
          <w:szCs w:val="24"/>
        </w:rPr>
        <w:t>Hersen</w:t>
      </w:r>
      <w:r>
        <w:rPr>
          <w:rFonts w:ascii="Times New Roman" w:hAnsi="Times New Roman" w:cs="Times New Roman"/>
          <w:sz w:val="24"/>
          <w:szCs w:val="24"/>
        </w:rPr>
        <w:t xml:space="preserve"> &amp; A.E. </w:t>
      </w:r>
      <w:r w:rsidRPr="00BF33BD">
        <w:rPr>
          <w:rFonts w:ascii="Times New Roman" w:hAnsi="Times New Roman" w:cs="Times New Roman"/>
          <w:sz w:val="24"/>
          <w:szCs w:val="24"/>
        </w:rPr>
        <w:t xml:space="preserve">Kazdin (eds) </w:t>
      </w:r>
      <w:r w:rsidRPr="00BF33BD">
        <w:rPr>
          <w:rFonts w:ascii="Times New Roman" w:hAnsi="Times New Roman" w:cs="Times New Roman"/>
          <w:i/>
          <w:sz w:val="24"/>
          <w:szCs w:val="24"/>
        </w:rPr>
        <w:t>International Handbook of Behavior Modification and Therapy.</w:t>
      </w:r>
      <w:r w:rsidRPr="00BF33BD">
        <w:rPr>
          <w:rFonts w:ascii="Times New Roman" w:hAnsi="Times New Roman" w:cs="Times New Roman"/>
          <w:sz w:val="24"/>
          <w:szCs w:val="24"/>
        </w:rPr>
        <w:t xml:space="preserve"> Springer, Boston, MA</w:t>
      </w:r>
    </w:p>
    <w:p w:rsidR="00E10112" w:rsidRPr="006A4DC1" w:rsidRDefault="00E10112" w:rsidP="00340818">
      <w:pPr>
        <w:spacing w:line="480" w:lineRule="auto"/>
        <w:ind w:left="567" w:hanging="567"/>
        <w:rPr>
          <w:rFonts w:ascii="Times" w:hAnsi="Times" w:cs="Times"/>
          <w:color w:val="222222"/>
          <w:sz w:val="24"/>
          <w:szCs w:val="24"/>
          <w:shd w:val="clear" w:color="auto" w:fill="FFFFFF"/>
        </w:rPr>
      </w:pPr>
      <w:r w:rsidRPr="006A4DC1">
        <w:rPr>
          <w:rFonts w:ascii="Times" w:hAnsi="Times" w:cs="Times"/>
          <w:color w:val="222222"/>
          <w:sz w:val="24"/>
          <w:szCs w:val="24"/>
          <w:shd w:val="clear" w:color="auto" w:fill="FFFFFF"/>
        </w:rPr>
        <w:t>Hirschfeld, R. M., Klerman, G. L., Gouch, H. G., Barrett, J., Korchin, S. J., &amp; Chodoff, P. (1977). A measure of interpersonal dependency.</w:t>
      </w:r>
      <w:r w:rsidRPr="006A4DC1">
        <w:rPr>
          <w:rStyle w:val="apple-converted-space"/>
          <w:rFonts w:ascii="Times" w:hAnsi="Times" w:cs="Times"/>
          <w:color w:val="222222"/>
          <w:sz w:val="24"/>
          <w:szCs w:val="24"/>
          <w:shd w:val="clear" w:color="auto" w:fill="FFFFFF"/>
        </w:rPr>
        <w:t> </w:t>
      </w:r>
      <w:r w:rsidRPr="006A4DC1">
        <w:rPr>
          <w:rFonts w:ascii="Times" w:hAnsi="Times" w:cs="Times"/>
          <w:i/>
          <w:iCs/>
          <w:color w:val="222222"/>
          <w:sz w:val="24"/>
          <w:szCs w:val="24"/>
          <w:shd w:val="clear" w:color="auto" w:fill="FFFFFF"/>
        </w:rPr>
        <w:t>Journal of Personality Assessment</w:t>
      </w:r>
      <w:r w:rsidRPr="006A4DC1">
        <w:rPr>
          <w:rFonts w:ascii="Times" w:hAnsi="Times" w:cs="Times"/>
          <w:color w:val="222222"/>
          <w:sz w:val="24"/>
          <w:szCs w:val="24"/>
          <w:shd w:val="clear" w:color="auto" w:fill="FFFFFF"/>
        </w:rPr>
        <w:t>,</w:t>
      </w:r>
      <w:r w:rsidRPr="006A4DC1">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 xml:space="preserve">41, </w:t>
      </w:r>
      <w:r w:rsidRPr="006A4DC1">
        <w:rPr>
          <w:rFonts w:ascii="Times" w:hAnsi="Times" w:cs="Times"/>
          <w:color w:val="222222"/>
          <w:sz w:val="24"/>
          <w:szCs w:val="24"/>
          <w:shd w:val="clear" w:color="auto" w:fill="FFFFFF"/>
        </w:rPr>
        <w:t>610-618.</w:t>
      </w:r>
    </w:p>
    <w:p w:rsidR="00E10112" w:rsidRPr="007B6359"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lastRenderedPageBreak/>
        <w:t>Hughes, J., &amp; Barkham, M. (2005). Scoping the inventory of interpersonal problems, its derivatives and short forms: 1988–2004.</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 xml:space="preserve">Clinical Psychology </w:t>
      </w:r>
      <w:r>
        <w:rPr>
          <w:rFonts w:ascii="Times" w:hAnsi="Times" w:cs="Times"/>
          <w:i/>
          <w:iCs/>
          <w:color w:val="222222"/>
          <w:sz w:val="24"/>
          <w:szCs w:val="24"/>
          <w:shd w:val="clear" w:color="auto" w:fill="FFFFFF"/>
        </w:rPr>
        <w:t>and</w:t>
      </w:r>
      <w:r w:rsidRPr="007B6359">
        <w:rPr>
          <w:rFonts w:ascii="Times" w:hAnsi="Times" w:cs="Times"/>
          <w:i/>
          <w:iCs/>
          <w:color w:val="222222"/>
          <w:sz w:val="24"/>
          <w:szCs w:val="24"/>
          <w:shd w:val="clear" w:color="auto" w:fill="FFFFFF"/>
        </w:rPr>
        <w:t xml:space="preserve"> Psychotherapy</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12</w:t>
      </w:r>
      <w:r w:rsidRPr="007B6359">
        <w:rPr>
          <w:rFonts w:ascii="Times" w:hAnsi="Times" w:cs="Times"/>
          <w:color w:val="222222"/>
          <w:sz w:val="24"/>
          <w:szCs w:val="24"/>
          <w:shd w:val="clear" w:color="auto" w:fill="FFFFFF"/>
        </w:rPr>
        <w:t>, 475-496.</w:t>
      </w:r>
    </w:p>
    <w:p w:rsidR="00E10112" w:rsidRPr="00991B45" w:rsidRDefault="00E10112" w:rsidP="00340818">
      <w:pPr>
        <w:spacing w:line="480" w:lineRule="auto"/>
        <w:ind w:left="567" w:hanging="567"/>
        <w:rPr>
          <w:rFonts w:ascii="Times New Roman" w:hAnsi="Times New Roman" w:cs="Times New Roman"/>
          <w:color w:val="222222"/>
          <w:sz w:val="24"/>
          <w:szCs w:val="24"/>
          <w:shd w:val="clear" w:color="auto" w:fill="FFFFFF"/>
        </w:rPr>
      </w:pPr>
      <w:r w:rsidRPr="005F1A9E">
        <w:rPr>
          <w:rFonts w:ascii="Times" w:hAnsi="Times" w:cs="Times"/>
          <w:color w:val="222222"/>
          <w:sz w:val="24"/>
          <w:szCs w:val="24"/>
          <w:shd w:val="clear" w:color="auto" w:fill="FFFFFF"/>
        </w:rPr>
        <w:t>Kazdin, A. E. (1978). Methodological and interpretive problems of single-case experimental designs.</w:t>
      </w:r>
      <w:r w:rsidRPr="005F1A9E">
        <w:rPr>
          <w:rStyle w:val="apple-converted-space"/>
          <w:rFonts w:ascii="Times" w:hAnsi="Times" w:cs="Times"/>
          <w:color w:val="222222"/>
          <w:sz w:val="24"/>
          <w:szCs w:val="24"/>
          <w:shd w:val="clear" w:color="auto" w:fill="FFFFFF"/>
        </w:rPr>
        <w:t> </w:t>
      </w:r>
      <w:r w:rsidRPr="005F1A9E">
        <w:rPr>
          <w:rFonts w:ascii="Times" w:hAnsi="Times" w:cs="Times"/>
          <w:i/>
          <w:iCs/>
          <w:color w:val="222222"/>
          <w:sz w:val="24"/>
          <w:szCs w:val="24"/>
          <w:shd w:val="clear" w:color="auto" w:fill="FFFFFF"/>
        </w:rPr>
        <w:t>Journal of Consulting and Clinical Psychology</w:t>
      </w:r>
      <w:r w:rsidRPr="005F1A9E">
        <w:rPr>
          <w:rFonts w:ascii="Times" w:hAnsi="Times" w:cs="Times"/>
          <w:color w:val="222222"/>
          <w:sz w:val="24"/>
          <w:szCs w:val="24"/>
          <w:shd w:val="clear" w:color="auto" w:fill="FFFFFF"/>
        </w:rPr>
        <w:t>,</w:t>
      </w:r>
      <w:r w:rsidRPr="005F1A9E">
        <w:rPr>
          <w:rStyle w:val="apple-converted-space"/>
          <w:rFonts w:ascii="Times" w:hAnsi="Times" w:cs="Times"/>
          <w:color w:val="222222"/>
          <w:sz w:val="24"/>
          <w:szCs w:val="24"/>
          <w:shd w:val="clear" w:color="auto" w:fill="FFFFFF"/>
        </w:rPr>
        <w:t> </w:t>
      </w:r>
      <w:r w:rsidRPr="005F1A9E">
        <w:rPr>
          <w:rFonts w:ascii="Times" w:hAnsi="Times" w:cs="Times"/>
          <w:i/>
          <w:iCs/>
          <w:color w:val="222222"/>
          <w:sz w:val="24"/>
          <w:szCs w:val="24"/>
          <w:shd w:val="clear" w:color="auto" w:fill="FFFFFF"/>
        </w:rPr>
        <w:t>46</w:t>
      </w:r>
      <w:r w:rsidR="00991B45">
        <w:rPr>
          <w:rFonts w:ascii="Times" w:hAnsi="Times" w:cs="Times"/>
          <w:color w:val="222222"/>
          <w:sz w:val="24"/>
          <w:szCs w:val="24"/>
          <w:shd w:val="clear" w:color="auto" w:fill="FFFFFF"/>
        </w:rPr>
        <w:t xml:space="preserve">, </w:t>
      </w:r>
      <w:r w:rsidR="00991B45" w:rsidRPr="00991B45">
        <w:rPr>
          <w:rFonts w:ascii="Times New Roman" w:hAnsi="Times New Roman" w:cs="Times New Roman"/>
          <w:sz w:val="24"/>
          <w:szCs w:val="24"/>
        </w:rPr>
        <w:t>629-642.</w:t>
      </w:r>
    </w:p>
    <w:p w:rsidR="00E10112" w:rsidRPr="007B6359"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Kellett, S. (2007). A time series evaluation of the treatment of histrionic personality disorder with cognitive analytic therapy.</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Psychology and Psychotherapy: Theory, Research and Practice</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80</w:t>
      </w:r>
      <w:r w:rsidRPr="007B6359">
        <w:rPr>
          <w:rFonts w:ascii="Times" w:hAnsi="Times" w:cs="Times"/>
          <w:color w:val="222222"/>
          <w:sz w:val="24"/>
          <w:szCs w:val="24"/>
          <w:shd w:val="clear" w:color="auto" w:fill="FFFFFF"/>
        </w:rPr>
        <w:t>, 389-405.</w:t>
      </w:r>
    </w:p>
    <w:p w:rsidR="00E10112" w:rsidRPr="007B6359"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Kellett, S., Bennett, D., Ryle, T., &amp; Thake, A. (2011). Cognitive analytic therapy for borderline personality disorder: therapist competence and therapeutic effectiveness in routine practice.</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Clinical Psychology &amp; Psychotherapy</w:t>
      </w:r>
      <w:r w:rsidR="00991B45">
        <w:rPr>
          <w:rFonts w:ascii="Times" w:hAnsi="Times" w:cs="Times"/>
          <w:color w:val="222222"/>
          <w:sz w:val="24"/>
          <w:szCs w:val="24"/>
          <w:shd w:val="clear" w:color="auto" w:fill="FFFFFF"/>
        </w:rPr>
        <w:t xml:space="preserve">, </w:t>
      </w:r>
      <w:r w:rsidR="00991B45" w:rsidRPr="00991B45">
        <w:rPr>
          <w:rFonts w:ascii="Times" w:hAnsi="Times" w:cs="Times"/>
          <w:i/>
          <w:color w:val="222222"/>
          <w:sz w:val="24"/>
          <w:szCs w:val="24"/>
          <w:shd w:val="clear" w:color="auto" w:fill="FFFFFF"/>
        </w:rPr>
        <w:t>20</w:t>
      </w:r>
      <w:r w:rsidR="00991B45">
        <w:rPr>
          <w:rFonts w:ascii="Times" w:hAnsi="Times" w:cs="Times"/>
          <w:color w:val="222222"/>
          <w:sz w:val="24"/>
          <w:szCs w:val="24"/>
          <w:shd w:val="clear" w:color="auto" w:fill="FFFFFF"/>
        </w:rPr>
        <w:t xml:space="preserve">, </w:t>
      </w:r>
      <w:r w:rsidR="00991B45" w:rsidRPr="00991B45">
        <w:rPr>
          <w:rFonts w:ascii="Times New Roman" w:hAnsi="Times New Roman" w:cs="Times New Roman"/>
          <w:sz w:val="24"/>
          <w:szCs w:val="24"/>
        </w:rPr>
        <w:t>216-25</w:t>
      </w:r>
      <w:r w:rsidR="00991B45">
        <w:t>.</w:t>
      </w:r>
    </w:p>
    <w:p w:rsidR="00E10112" w:rsidRPr="007B6359"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Kellett, S., &amp; Totterdell, P. (2011). Taming the green</w:t>
      </w:r>
      <w:r w:rsidRPr="007B6359">
        <w:rPr>
          <w:rFonts w:ascii="Cambria Math" w:hAnsi="Cambria Math" w:cs="Cambria Math"/>
          <w:color w:val="222222"/>
          <w:sz w:val="24"/>
          <w:szCs w:val="24"/>
          <w:shd w:val="clear" w:color="auto" w:fill="FFFFFF"/>
        </w:rPr>
        <w:t>‐</w:t>
      </w:r>
      <w:r w:rsidRPr="007B6359">
        <w:rPr>
          <w:rFonts w:ascii="Times" w:hAnsi="Times" w:cs="Times"/>
          <w:color w:val="222222"/>
          <w:sz w:val="24"/>
          <w:szCs w:val="24"/>
          <w:shd w:val="clear" w:color="auto" w:fill="FFFFFF"/>
        </w:rPr>
        <w:t>eyed monster: Temporal responsivity to cognitive behavioural and cognitive analytic therapy for morbid jealousy.</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Psychology and Psychotherapy: Theory, Research and Practice</w:t>
      </w:r>
      <w:r w:rsidR="00991B45">
        <w:rPr>
          <w:rFonts w:ascii="Times" w:hAnsi="Times" w:cs="Times"/>
          <w:color w:val="222222"/>
          <w:sz w:val="24"/>
          <w:szCs w:val="24"/>
          <w:shd w:val="clear" w:color="auto" w:fill="FFFFFF"/>
        </w:rPr>
        <w:t xml:space="preserve">, </w:t>
      </w:r>
      <w:r w:rsidR="00991B45" w:rsidRPr="00991B45">
        <w:rPr>
          <w:rFonts w:ascii="Times New Roman" w:hAnsi="Times New Roman" w:cs="Times New Roman"/>
          <w:i/>
          <w:sz w:val="24"/>
          <w:szCs w:val="24"/>
        </w:rPr>
        <w:t>86,</w:t>
      </w:r>
      <w:r w:rsidR="00991B45" w:rsidRPr="00991B45">
        <w:rPr>
          <w:rFonts w:ascii="Times New Roman" w:hAnsi="Times New Roman" w:cs="Times New Roman"/>
          <w:sz w:val="24"/>
          <w:szCs w:val="24"/>
        </w:rPr>
        <w:t xml:space="preserve"> 52-69.</w:t>
      </w:r>
    </w:p>
    <w:p w:rsidR="00ED6EFE" w:rsidRDefault="00ED6EFE" w:rsidP="00340818">
      <w:pPr>
        <w:spacing w:line="480" w:lineRule="auto"/>
        <w:ind w:left="567" w:hanging="567"/>
        <w:rPr>
          <w:rFonts w:ascii="Times" w:hAnsi="Times" w:cs="Times"/>
          <w:color w:val="222222"/>
          <w:sz w:val="24"/>
          <w:szCs w:val="24"/>
          <w:shd w:val="clear" w:color="auto" w:fill="FFFFFF"/>
        </w:rPr>
      </w:pPr>
      <w:r>
        <w:rPr>
          <w:rFonts w:ascii="Times" w:hAnsi="Times" w:cs="Times"/>
          <w:sz w:val="24"/>
          <w:szCs w:val="24"/>
        </w:rPr>
        <w:t xml:space="preserve">McClintock, A.S., McCarrick, S.M. Anderson, T., Himawan, L., &amp; Hirschfield, R. (2017). Development and validation of </w:t>
      </w:r>
      <w:r w:rsidR="007A7347">
        <w:rPr>
          <w:rFonts w:ascii="Times" w:hAnsi="Times" w:cs="Times"/>
          <w:sz w:val="24"/>
          <w:szCs w:val="24"/>
        </w:rPr>
        <w:t>a six-item version of the</w:t>
      </w:r>
      <w:r>
        <w:rPr>
          <w:rFonts w:ascii="Times" w:hAnsi="Times" w:cs="Times"/>
          <w:sz w:val="24"/>
          <w:szCs w:val="24"/>
        </w:rPr>
        <w:t xml:space="preserve"> Interpersonal Dependency Inventory.</w:t>
      </w:r>
      <w:r w:rsidR="007A7347">
        <w:rPr>
          <w:rFonts w:ascii="Times" w:hAnsi="Times" w:cs="Times"/>
          <w:sz w:val="24"/>
          <w:szCs w:val="24"/>
        </w:rPr>
        <w:t xml:space="preserve"> </w:t>
      </w:r>
      <w:r>
        <w:rPr>
          <w:rFonts w:ascii="Times" w:hAnsi="Times" w:cs="Times"/>
          <w:sz w:val="24"/>
          <w:szCs w:val="24"/>
        </w:rPr>
        <w:t xml:space="preserve"> </w:t>
      </w:r>
      <w:r w:rsidRPr="00ED6EFE">
        <w:rPr>
          <w:rFonts w:ascii="Times" w:hAnsi="Times" w:cs="Times"/>
          <w:i/>
          <w:sz w:val="24"/>
          <w:szCs w:val="24"/>
        </w:rPr>
        <w:t>Assessment, 24,</w:t>
      </w:r>
      <w:r>
        <w:rPr>
          <w:rFonts w:ascii="Times" w:hAnsi="Times" w:cs="Times"/>
          <w:sz w:val="24"/>
          <w:szCs w:val="24"/>
        </w:rPr>
        <w:t xml:space="preserve"> 360-370.</w:t>
      </w:r>
    </w:p>
    <w:p w:rsidR="00CA6F50" w:rsidRDefault="00CA6F50" w:rsidP="00340818">
      <w:pPr>
        <w:spacing w:line="480" w:lineRule="auto"/>
        <w:ind w:left="567" w:hanging="567"/>
        <w:rPr>
          <w:rFonts w:ascii="Times" w:hAnsi="Times" w:cs="Times"/>
          <w:color w:val="222222"/>
          <w:sz w:val="24"/>
          <w:szCs w:val="24"/>
          <w:shd w:val="clear" w:color="auto" w:fill="FFFFFF"/>
        </w:rPr>
      </w:pPr>
      <w:r>
        <w:rPr>
          <w:rFonts w:ascii="Times" w:hAnsi="Times" w:cs="Times"/>
          <w:color w:val="222222"/>
          <w:sz w:val="24"/>
          <w:szCs w:val="24"/>
          <w:shd w:val="clear" w:color="auto" w:fill="FFFFFF"/>
        </w:rPr>
        <w:t xml:space="preserve">McDonald-Scott (1988). Interpersonal dependency inventory Japanese short-form; its development and statistical test. </w:t>
      </w:r>
      <w:r w:rsidRPr="00CA6F50">
        <w:rPr>
          <w:rFonts w:ascii="Times" w:hAnsi="Times" w:cs="Times"/>
          <w:i/>
          <w:color w:val="222222"/>
          <w:sz w:val="24"/>
          <w:szCs w:val="24"/>
          <w:shd w:val="clear" w:color="auto" w:fill="FFFFFF"/>
        </w:rPr>
        <w:t>The Japanese Journal of Nursing Research, 21</w:t>
      </w:r>
      <w:r>
        <w:rPr>
          <w:rFonts w:ascii="Times" w:hAnsi="Times" w:cs="Times"/>
          <w:color w:val="222222"/>
          <w:sz w:val="24"/>
          <w:szCs w:val="24"/>
          <w:shd w:val="clear" w:color="auto" w:fill="FFFFFF"/>
        </w:rPr>
        <w:t xml:space="preserve">, 451-460. </w:t>
      </w:r>
    </w:p>
    <w:p w:rsidR="00496116" w:rsidRDefault="00496116" w:rsidP="00340818">
      <w:pPr>
        <w:pStyle w:val="EndNoteBibliography"/>
        <w:spacing w:after="0" w:line="480" w:lineRule="auto"/>
        <w:ind w:left="720" w:hanging="720"/>
        <w:rPr>
          <w:rFonts w:ascii="Times" w:hAnsi="Times" w:cs="Times"/>
          <w:sz w:val="24"/>
          <w:szCs w:val="24"/>
        </w:rPr>
      </w:pPr>
      <w:r>
        <w:rPr>
          <w:rFonts w:ascii="Times" w:hAnsi="Times" w:cs="Times"/>
          <w:sz w:val="24"/>
          <w:szCs w:val="24"/>
        </w:rPr>
        <w:t xml:space="preserve">Morgan T.A. &amp; Clark, L.A. (2010). Passive-submissive and active-emotional trait dependency: evidence for a two-factor model. </w:t>
      </w:r>
      <w:r w:rsidRPr="00496116">
        <w:rPr>
          <w:rFonts w:ascii="Times" w:hAnsi="Times" w:cs="Times"/>
          <w:i/>
          <w:sz w:val="24"/>
          <w:szCs w:val="24"/>
        </w:rPr>
        <w:t>Journal of Personality, 78</w:t>
      </w:r>
      <w:r>
        <w:rPr>
          <w:rFonts w:ascii="Times" w:hAnsi="Times" w:cs="Times"/>
          <w:sz w:val="24"/>
          <w:szCs w:val="24"/>
        </w:rPr>
        <w:t xml:space="preserve">, 1325-1352.  </w:t>
      </w:r>
    </w:p>
    <w:p w:rsidR="00E10112" w:rsidRDefault="00E10112" w:rsidP="00340818">
      <w:pPr>
        <w:pStyle w:val="EndNoteBibliography"/>
        <w:spacing w:after="0" w:line="480" w:lineRule="auto"/>
        <w:ind w:left="720" w:hanging="720"/>
        <w:rPr>
          <w:rFonts w:ascii="Times" w:hAnsi="Times" w:cs="Times"/>
          <w:sz w:val="24"/>
          <w:szCs w:val="24"/>
        </w:rPr>
      </w:pPr>
      <w:r w:rsidRPr="00F911AB">
        <w:rPr>
          <w:rFonts w:ascii="Times" w:hAnsi="Times" w:cs="Times"/>
          <w:sz w:val="24"/>
          <w:szCs w:val="24"/>
        </w:rPr>
        <w:lastRenderedPageBreak/>
        <w:t xml:space="preserve">Nelson-Gray, R. O., Johnson, D., Foyle, L. W., Daniel, S. S., &amp; Harmon Jr, R. (1996). The effectiveness of cognitive therapy tailored to depressives with personality disorders. </w:t>
      </w:r>
      <w:r>
        <w:rPr>
          <w:rFonts w:ascii="Times" w:hAnsi="Times" w:cs="Times"/>
          <w:i/>
          <w:sz w:val="24"/>
          <w:szCs w:val="24"/>
        </w:rPr>
        <w:t>Journal of Personality D</w:t>
      </w:r>
      <w:r w:rsidRPr="00F911AB">
        <w:rPr>
          <w:rFonts w:ascii="Times" w:hAnsi="Times" w:cs="Times"/>
          <w:i/>
          <w:sz w:val="24"/>
          <w:szCs w:val="24"/>
        </w:rPr>
        <w:t>isorders, 10</w:t>
      </w:r>
      <w:r w:rsidRPr="00F911AB">
        <w:rPr>
          <w:rFonts w:ascii="Times" w:hAnsi="Times" w:cs="Times"/>
          <w:sz w:val="24"/>
          <w:szCs w:val="24"/>
        </w:rPr>
        <w:t xml:space="preserve">, 132-152. </w:t>
      </w:r>
    </w:p>
    <w:p w:rsidR="00CA7E60" w:rsidRPr="00CA7E60" w:rsidRDefault="00CA7E60" w:rsidP="00CA7E60">
      <w:pPr>
        <w:spacing w:after="160" w:line="480" w:lineRule="auto"/>
        <w:ind w:left="851" w:hanging="851"/>
        <w:rPr>
          <w:rFonts w:ascii="Times New Roman" w:eastAsia="Arial" w:hAnsi="Times New Roman" w:cs="Times New Roman"/>
          <w:sz w:val="24"/>
          <w:szCs w:val="24"/>
        </w:rPr>
      </w:pPr>
      <w:r w:rsidRPr="00CA7E60">
        <w:rPr>
          <w:rFonts w:ascii="Times New Roman" w:eastAsia="Arial" w:hAnsi="Times New Roman" w:cs="Times New Roman"/>
          <w:sz w:val="24"/>
          <w:szCs w:val="24"/>
        </w:rPr>
        <w:t xml:space="preserve">Network for Research </w:t>
      </w:r>
      <w:r w:rsidR="00A1610C">
        <w:rPr>
          <w:rFonts w:ascii="Times New Roman" w:eastAsia="Arial" w:hAnsi="Times New Roman" w:cs="Times New Roman"/>
          <w:sz w:val="24"/>
          <w:szCs w:val="24"/>
        </w:rPr>
        <w:t>on Experiential Psychotherapies</w:t>
      </w:r>
      <w:r w:rsidRPr="00CA7E60">
        <w:rPr>
          <w:rFonts w:ascii="Times New Roman" w:eastAsia="Arial" w:hAnsi="Times New Roman" w:cs="Times New Roman"/>
          <w:sz w:val="24"/>
          <w:szCs w:val="24"/>
        </w:rPr>
        <w:t xml:space="preserve"> (2003). </w:t>
      </w:r>
      <w:r w:rsidRPr="00CA7E60">
        <w:rPr>
          <w:rFonts w:ascii="Times New Roman" w:eastAsia="Arial" w:hAnsi="Times New Roman" w:cs="Times New Roman"/>
          <w:i/>
          <w:sz w:val="24"/>
          <w:szCs w:val="24"/>
        </w:rPr>
        <w:t>Change Interview</w:t>
      </w:r>
      <w:r w:rsidRPr="00CA7E60">
        <w:rPr>
          <w:rFonts w:ascii="Times New Roman" w:eastAsia="Arial" w:hAnsi="Times New Roman" w:cs="Times New Roman"/>
          <w:sz w:val="24"/>
          <w:szCs w:val="24"/>
        </w:rPr>
        <w:t>. Retrieved from</w:t>
      </w:r>
      <w:r>
        <w:rPr>
          <w:rFonts w:ascii="Times New Roman" w:eastAsia="Arial" w:hAnsi="Times New Roman" w:cs="Times New Roman"/>
          <w:sz w:val="24"/>
          <w:szCs w:val="24"/>
        </w:rPr>
        <w:t>:</w:t>
      </w:r>
      <w:r w:rsidRPr="00CA7E60">
        <w:rPr>
          <w:rFonts w:ascii="Times New Roman" w:eastAsia="Arial" w:hAnsi="Times New Roman" w:cs="Times New Roman"/>
          <w:sz w:val="24"/>
          <w:szCs w:val="24"/>
        </w:rPr>
        <w:t xml:space="preserve"> </w:t>
      </w:r>
      <w:hyperlink r:id="rId13" w:history="1">
        <w:r w:rsidRPr="00CA7E60">
          <w:rPr>
            <w:rStyle w:val="Hyperlink"/>
            <w:rFonts w:ascii="Times New Roman" w:eastAsia="Arial" w:hAnsi="Times New Roman" w:cs="Times New Roman"/>
            <w:color w:val="auto"/>
            <w:sz w:val="24"/>
            <w:szCs w:val="24"/>
            <w:u w:val="none"/>
          </w:rPr>
          <w:t>http://www.experiential-researchers.org/instruments/elliott/hat.html</w:t>
        </w:r>
      </w:hyperlink>
    </w:p>
    <w:p w:rsidR="00E10112" w:rsidRPr="00166A3C" w:rsidRDefault="00E10112" w:rsidP="00340818">
      <w:pPr>
        <w:spacing w:line="480" w:lineRule="auto"/>
        <w:ind w:left="567" w:hanging="567"/>
        <w:rPr>
          <w:rFonts w:ascii="Times" w:hAnsi="Times" w:cs="Times"/>
          <w:color w:val="222222"/>
          <w:sz w:val="24"/>
          <w:szCs w:val="24"/>
          <w:shd w:val="clear" w:color="auto" w:fill="FFFFFF"/>
        </w:rPr>
      </w:pPr>
      <w:r w:rsidRPr="00166A3C">
        <w:rPr>
          <w:rFonts w:ascii="Times" w:hAnsi="Times" w:cs="Times"/>
          <w:color w:val="222222"/>
          <w:sz w:val="24"/>
          <w:szCs w:val="24"/>
          <w:shd w:val="clear" w:color="auto" w:fill="FFFFFF"/>
        </w:rPr>
        <w:t>Nicklas, L. B., Dunbar, M., &amp; Wild, M. (2010). Adherence to pharmacological treatment of non-malignant chronic pain: the role of illness perceptions and medication beliefs.</w:t>
      </w:r>
      <w:r w:rsidRPr="00166A3C">
        <w:rPr>
          <w:rStyle w:val="apple-converted-space"/>
          <w:rFonts w:ascii="Times" w:hAnsi="Times" w:cs="Times"/>
          <w:color w:val="222222"/>
          <w:sz w:val="24"/>
          <w:szCs w:val="24"/>
          <w:shd w:val="clear" w:color="auto" w:fill="FFFFFF"/>
        </w:rPr>
        <w:t> </w:t>
      </w:r>
      <w:r w:rsidRPr="00166A3C">
        <w:rPr>
          <w:rFonts w:ascii="Times" w:hAnsi="Times" w:cs="Times"/>
          <w:i/>
          <w:iCs/>
          <w:color w:val="222222"/>
          <w:sz w:val="24"/>
          <w:szCs w:val="24"/>
          <w:shd w:val="clear" w:color="auto" w:fill="FFFFFF"/>
        </w:rPr>
        <w:t>Psychology and Health</w:t>
      </w:r>
      <w:r w:rsidRPr="00166A3C">
        <w:rPr>
          <w:rFonts w:ascii="Times" w:hAnsi="Times" w:cs="Times"/>
          <w:color w:val="222222"/>
          <w:sz w:val="24"/>
          <w:szCs w:val="24"/>
          <w:shd w:val="clear" w:color="auto" w:fill="FFFFFF"/>
        </w:rPr>
        <w:t>,</w:t>
      </w:r>
      <w:r w:rsidRPr="00166A3C">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25</w:t>
      </w:r>
      <w:r w:rsidRPr="00166A3C">
        <w:rPr>
          <w:rFonts w:ascii="Times" w:hAnsi="Times" w:cs="Times"/>
          <w:color w:val="222222"/>
          <w:sz w:val="24"/>
          <w:szCs w:val="24"/>
          <w:shd w:val="clear" w:color="auto" w:fill="FFFFFF"/>
        </w:rPr>
        <w:t>, 601-615.</w:t>
      </w:r>
    </w:p>
    <w:p w:rsidR="005A5B99" w:rsidRPr="00E91F4C" w:rsidRDefault="005A5B99" w:rsidP="005A5B99">
      <w:pPr>
        <w:pStyle w:val="BodyText"/>
        <w:spacing w:line="480" w:lineRule="auto"/>
        <w:ind w:left="720" w:hanging="720"/>
        <w:rPr>
          <w:noProof/>
          <w:color w:val="000000"/>
          <w:sz w:val="24"/>
        </w:rPr>
      </w:pPr>
      <w:r w:rsidRPr="00E91F4C">
        <w:rPr>
          <w:noProof/>
          <w:color w:val="000000"/>
          <w:sz w:val="24"/>
        </w:rPr>
        <w:t xml:space="preserve">Pollock, P. H., Broadbent, M., Clarke, S., Dorrian, A., &amp; Ryle, A. (2001). The personality structure questionnaire (PSQ): A measure of the mutliple self-states model of identity confusion in cognitive analytic therapy. </w:t>
      </w:r>
      <w:r w:rsidRPr="00E91F4C">
        <w:rPr>
          <w:i/>
          <w:iCs/>
          <w:noProof/>
          <w:color w:val="000000"/>
          <w:sz w:val="24"/>
        </w:rPr>
        <w:t xml:space="preserve">Clinical Psychology and Psychotherapy, </w:t>
      </w:r>
      <w:r w:rsidRPr="00E91F4C">
        <w:rPr>
          <w:noProof/>
          <w:color w:val="000000"/>
          <w:sz w:val="24"/>
        </w:rPr>
        <w:t>8, 59-72</w:t>
      </w:r>
    </w:p>
    <w:p w:rsidR="00E10112"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Richman, J. A., &amp; Flaherty, J. A. (1987). Adult psychosocial assets and depressive mood over time: Effects of internalized childhood attachments.</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The Journa</w:t>
      </w:r>
      <w:r>
        <w:rPr>
          <w:rFonts w:ascii="Times" w:hAnsi="Times" w:cs="Times"/>
          <w:i/>
          <w:iCs/>
          <w:color w:val="222222"/>
          <w:sz w:val="24"/>
          <w:szCs w:val="24"/>
          <w:shd w:val="clear" w:color="auto" w:fill="FFFFFF"/>
        </w:rPr>
        <w:t>l of Nervous and Mental D</w:t>
      </w:r>
      <w:r w:rsidRPr="007B6359">
        <w:rPr>
          <w:rFonts w:ascii="Times" w:hAnsi="Times" w:cs="Times"/>
          <w:i/>
          <w:iCs/>
          <w:color w:val="222222"/>
          <w:sz w:val="24"/>
          <w:szCs w:val="24"/>
          <w:shd w:val="clear" w:color="auto" w:fill="FFFFFF"/>
        </w:rPr>
        <w:t>isease</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175</w:t>
      </w:r>
      <w:r w:rsidRPr="007B6359">
        <w:rPr>
          <w:rFonts w:ascii="Times" w:hAnsi="Times" w:cs="Times"/>
          <w:color w:val="222222"/>
          <w:sz w:val="24"/>
          <w:szCs w:val="24"/>
          <w:shd w:val="clear" w:color="auto" w:fill="FFFFFF"/>
        </w:rPr>
        <w:t>, 703-712.</w:t>
      </w:r>
    </w:p>
    <w:p w:rsidR="00E10112" w:rsidRDefault="00E10112" w:rsidP="00340818">
      <w:pPr>
        <w:pStyle w:val="EndNoteBibliography"/>
        <w:spacing w:after="0" w:line="480" w:lineRule="auto"/>
        <w:ind w:left="720" w:hanging="720"/>
        <w:rPr>
          <w:rFonts w:ascii="Times" w:hAnsi="Times" w:cs="Times"/>
          <w:sz w:val="24"/>
          <w:szCs w:val="24"/>
        </w:rPr>
      </w:pPr>
      <w:r w:rsidRPr="00F911AB">
        <w:rPr>
          <w:rFonts w:ascii="Times" w:hAnsi="Times" w:cs="Times"/>
          <w:sz w:val="24"/>
          <w:szCs w:val="24"/>
        </w:rPr>
        <w:t>Rogina, J. M., &amp;</w:t>
      </w:r>
      <w:r>
        <w:rPr>
          <w:rFonts w:ascii="Times" w:hAnsi="Times" w:cs="Times"/>
          <w:sz w:val="24"/>
          <w:szCs w:val="24"/>
        </w:rPr>
        <w:t xml:space="preserve"> Quilitch, H. (2006). Treating dependent personality disorders with logotherapy: a case s</w:t>
      </w:r>
      <w:r w:rsidRPr="00F911AB">
        <w:rPr>
          <w:rFonts w:ascii="Times" w:hAnsi="Times" w:cs="Times"/>
          <w:sz w:val="24"/>
          <w:szCs w:val="24"/>
        </w:rPr>
        <w:t xml:space="preserve">tudy. </w:t>
      </w:r>
      <w:r w:rsidRPr="00F911AB">
        <w:rPr>
          <w:rFonts w:ascii="Times" w:hAnsi="Times" w:cs="Times"/>
          <w:i/>
          <w:sz w:val="24"/>
          <w:szCs w:val="24"/>
        </w:rPr>
        <w:t>International Forum for Logotherapy, 29</w:t>
      </w:r>
      <w:r w:rsidRPr="00F911AB">
        <w:rPr>
          <w:rFonts w:ascii="Times" w:hAnsi="Times" w:cs="Times"/>
          <w:sz w:val="24"/>
          <w:szCs w:val="24"/>
        </w:rPr>
        <w:t xml:space="preserve">, 54-61. </w:t>
      </w:r>
    </w:p>
    <w:p w:rsidR="008C1CCA" w:rsidRPr="008C1CCA" w:rsidRDefault="008C1CCA" w:rsidP="00340818">
      <w:pPr>
        <w:spacing w:line="480" w:lineRule="auto"/>
        <w:ind w:left="567" w:hanging="567"/>
        <w:rPr>
          <w:rFonts w:ascii="Times New Roman" w:eastAsia="Times New Roman" w:hAnsi="Times New Roman" w:cs="Times New Roman"/>
          <w:sz w:val="24"/>
          <w:szCs w:val="24"/>
          <w:lang w:eastAsia="en-GB"/>
        </w:rPr>
      </w:pPr>
      <w:r w:rsidRPr="008C1CCA">
        <w:rPr>
          <w:rFonts w:ascii="Times New Roman" w:eastAsia="Times New Roman" w:hAnsi="Times New Roman" w:cs="Times New Roman"/>
          <w:sz w:val="24"/>
          <w:szCs w:val="24"/>
          <w:lang w:eastAsia="en-GB"/>
        </w:rPr>
        <w:t xml:space="preserve">Ryle, A. (1985). Cognitive theory, object relations and the self. </w:t>
      </w:r>
      <w:r w:rsidRPr="008C1CCA">
        <w:rPr>
          <w:rFonts w:ascii="Times New Roman" w:eastAsia="Times New Roman" w:hAnsi="Times New Roman" w:cs="Times New Roman"/>
          <w:i/>
          <w:sz w:val="24"/>
          <w:szCs w:val="24"/>
          <w:lang w:eastAsia="en-GB"/>
        </w:rPr>
        <w:t>British Journal of Medical Psychology, 58</w:t>
      </w:r>
      <w:r w:rsidRPr="008C1CCA">
        <w:rPr>
          <w:rFonts w:ascii="Times New Roman" w:eastAsia="Times New Roman" w:hAnsi="Times New Roman" w:cs="Times New Roman"/>
          <w:sz w:val="24"/>
          <w:szCs w:val="24"/>
          <w:lang w:eastAsia="en-GB"/>
        </w:rPr>
        <w:t xml:space="preserve">, 1-7. </w:t>
      </w:r>
    </w:p>
    <w:p w:rsidR="00BF33BD" w:rsidRDefault="00BF33BD" w:rsidP="00BF33BD">
      <w:pPr>
        <w:spacing w:line="480" w:lineRule="auto"/>
        <w:ind w:left="567" w:hanging="567"/>
        <w:rPr>
          <w:rFonts w:ascii="Times" w:hAnsi="Times" w:cs="Times"/>
          <w:color w:val="222222"/>
          <w:sz w:val="24"/>
          <w:szCs w:val="24"/>
          <w:shd w:val="clear" w:color="auto" w:fill="FFFFFF"/>
        </w:rPr>
      </w:pPr>
      <w:r>
        <w:rPr>
          <w:rFonts w:ascii="Times" w:hAnsi="Times" w:cs="Times"/>
          <w:color w:val="222222"/>
          <w:sz w:val="24"/>
          <w:szCs w:val="24"/>
          <w:shd w:val="clear" w:color="auto" w:fill="FFFFFF"/>
        </w:rPr>
        <w:t>Ryle, A.</w:t>
      </w:r>
      <w:r w:rsidRPr="007B6359">
        <w:rPr>
          <w:rFonts w:ascii="Times" w:hAnsi="Times" w:cs="Times"/>
          <w:color w:val="222222"/>
          <w:sz w:val="24"/>
          <w:szCs w:val="24"/>
          <w:shd w:val="clear" w:color="auto" w:fill="FFFFFF"/>
        </w:rPr>
        <w:t xml:space="preserve"> (1990).</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Cognitive-analytic therapy: Active participation in change: A new integration in brief psychotherapy</w:t>
      </w:r>
      <w:r w:rsidRPr="007B6359">
        <w:rPr>
          <w:rFonts w:ascii="Times" w:hAnsi="Times" w:cs="Times"/>
          <w:color w:val="222222"/>
          <w:sz w:val="24"/>
          <w:szCs w:val="24"/>
          <w:shd w:val="clear" w:color="auto" w:fill="FFFFFF"/>
        </w:rPr>
        <w:t>. Chichester: John Wiley &amp; Sons.</w:t>
      </w:r>
    </w:p>
    <w:p w:rsidR="008C1CCA" w:rsidRPr="008C1CCA" w:rsidRDefault="008C1CCA" w:rsidP="008C1CCA">
      <w:pPr>
        <w:spacing w:line="480" w:lineRule="auto"/>
        <w:ind w:left="709" w:hanging="709"/>
        <w:rPr>
          <w:rFonts w:ascii="Times New Roman" w:hAnsi="Times New Roman" w:cs="Times New Roman"/>
          <w:sz w:val="24"/>
          <w:szCs w:val="24"/>
        </w:rPr>
      </w:pPr>
      <w:r w:rsidRPr="008C1CCA">
        <w:rPr>
          <w:rFonts w:ascii="Times New Roman" w:hAnsi="Times New Roman" w:cs="Times New Roman"/>
          <w:sz w:val="24"/>
          <w:szCs w:val="24"/>
        </w:rPr>
        <w:t xml:space="preserve">Ryle, A. (1991). Object relations theory and activity theory: A proposed link by way of the procedural sequence model. </w:t>
      </w:r>
      <w:r w:rsidRPr="008C1CCA">
        <w:rPr>
          <w:rFonts w:ascii="Times New Roman" w:hAnsi="Times New Roman" w:cs="Times New Roman"/>
          <w:i/>
          <w:sz w:val="24"/>
          <w:szCs w:val="24"/>
        </w:rPr>
        <w:t>British Journal of Medical Psychology, 64</w:t>
      </w:r>
      <w:r w:rsidRPr="008C1CCA">
        <w:rPr>
          <w:rFonts w:ascii="Times New Roman" w:hAnsi="Times New Roman" w:cs="Times New Roman"/>
          <w:sz w:val="24"/>
          <w:szCs w:val="24"/>
        </w:rPr>
        <w:t xml:space="preserve">, 307-316. </w:t>
      </w:r>
    </w:p>
    <w:p w:rsidR="008C1CCA" w:rsidRPr="008C1CCA" w:rsidRDefault="008C1CCA" w:rsidP="008C1CCA">
      <w:pPr>
        <w:spacing w:line="480" w:lineRule="auto"/>
        <w:ind w:left="709" w:hanging="709"/>
        <w:rPr>
          <w:rFonts w:ascii="Times New Roman" w:hAnsi="Times New Roman" w:cs="Times New Roman"/>
          <w:sz w:val="24"/>
          <w:szCs w:val="24"/>
        </w:rPr>
      </w:pPr>
      <w:r w:rsidRPr="008C1CCA">
        <w:rPr>
          <w:rFonts w:ascii="Times New Roman" w:hAnsi="Times New Roman" w:cs="Times New Roman"/>
          <w:sz w:val="24"/>
          <w:szCs w:val="24"/>
        </w:rPr>
        <w:lastRenderedPageBreak/>
        <w:t xml:space="preserve">Ryle, A. (1997). The structure and development of borderline personality disorder: a proposed model. </w:t>
      </w:r>
      <w:hyperlink r:id="rId14" w:tooltip="The British journal of psychiatry : the journal of mental science." w:history="1">
        <w:r w:rsidRPr="008C1CCA">
          <w:rPr>
            <w:rStyle w:val="Hyperlink"/>
            <w:rFonts w:ascii="Times New Roman" w:hAnsi="Times New Roman" w:cs="Times New Roman"/>
            <w:i/>
            <w:color w:val="auto"/>
            <w:sz w:val="24"/>
            <w:szCs w:val="24"/>
            <w:u w:val="none"/>
          </w:rPr>
          <w:t xml:space="preserve">British Journal of Psychiatry, </w:t>
        </w:r>
      </w:hyperlink>
      <w:r w:rsidRPr="008C1CCA">
        <w:rPr>
          <w:rFonts w:ascii="Times New Roman" w:hAnsi="Times New Roman" w:cs="Times New Roman"/>
          <w:i/>
          <w:sz w:val="24"/>
          <w:szCs w:val="24"/>
        </w:rPr>
        <w:t>170,</w:t>
      </w:r>
      <w:r>
        <w:rPr>
          <w:rFonts w:ascii="Times New Roman" w:hAnsi="Times New Roman" w:cs="Times New Roman"/>
          <w:sz w:val="24"/>
          <w:szCs w:val="24"/>
        </w:rPr>
        <w:t xml:space="preserve"> </w:t>
      </w:r>
      <w:r w:rsidRPr="008C1CCA">
        <w:rPr>
          <w:rFonts w:ascii="Times New Roman" w:hAnsi="Times New Roman" w:cs="Times New Roman"/>
          <w:sz w:val="24"/>
          <w:szCs w:val="24"/>
        </w:rPr>
        <w:t>82-7.</w:t>
      </w:r>
    </w:p>
    <w:p w:rsidR="008C1CCA" w:rsidRPr="008C1CCA" w:rsidRDefault="008C1CCA" w:rsidP="008C1CCA">
      <w:pPr>
        <w:spacing w:line="480" w:lineRule="auto"/>
        <w:ind w:left="709" w:hanging="709"/>
        <w:rPr>
          <w:rFonts w:ascii="Times New Roman" w:hAnsi="Times New Roman" w:cs="Times New Roman"/>
          <w:sz w:val="24"/>
          <w:szCs w:val="24"/>
        </w:rPr>
      </w:pPr>
      <w:r w:rsidRPr="008C1CCA">
        <w:rPr>
          <w:rFonts w:ascii="Times New Roman" w:hAnsi="Times New Roman" w:cs="Times New Roman"/>
          <w:sz w:val="24"/>
          <w:szCs w:val="24"/>
          <w:lang w:val="de-DE"/>
        </w:rPr>
        <w:t xml:space="preserve">Ryle, A. &amp; Kerr,  I.B. (2002). </w:t>
      </w:r>
      <w:r w:rsidRPr="008C1CCA">
        <w:rPr>
          <w:rFonts w:ascii="Times New Roman" w:hAnsi="Times New Roman" w:cs="Times New Roman"/>
          <w:i/>
          <w:sz w:val="24"/>
          <w:szCs w:val="24"/>
        </w:rPr>
        <w:t>Introducing cognitive analytic therapy.  Principles and practice.</w:t>
      </w:r>
      <w:r w:rsidRPr="008C1CCA">
        <w:rPr>
          <w:rFonts w:ascii="Times New Roman" w:hAnsi="Times New Roman" w:cs="Times New Roman"/>
          <w:sz w:val="24"/>
          <w:szCs w:val="24"/>
        </w:rPr>
        <w:t xml:space="preserve">  Chichester: John Wiley.</w:t>
      </w:r>
    </w:p>
    <w:p w:rsidR="00E10112" w:rsidRPr="007B6359"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Ryle, A., &amp; Kerr, I. B. (2003). Cognitive analytic therapy.</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The British Journal of Psychiatry</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183</w:t>
      </w:r>
      <w:r w:rsidRPr="007B6359">
        <w:rPr>
          <w:rFonts w:ascii="Times" w:hAnsi="Times" w:cs="Times"/>
          <w:color w:val="222222"/>
          <w:sz w:val="24"/>
          <w:szCs w:val="24"/>
          <w:shd w:val="clear" w:color="auto" w:fill="FFFFFF"/>
        </w:rPr>
        <w:t>, 79-79.</w:t>
      </w:r>
    </w:p>
    <w:p w:rsidR="00BF33BD" w:rsidRPr="00BF33BD" w:rsidRDefault="00BF33BD" w:rsidP="008C1CCA">
      <w:pPr>
        <w:spacing w:line="480" w:lineRule="auto"/>
        <w:ind w:left="567" w:hanging="567"/>
        <w:rPr>
          <w:rFonts w:ascii="Times New Roman" w:hAnsi="Times New Roman" w:cs="Times New Roman"/>
          <w:sz w:val="24"/>
          <w:szCs w:val="24"/>
        </w:rPr>
      </w:pPr>
      <w:r w:rsidRPr="00BF33BD">
        <w:rPr>
          <w:rFonts w:ascii="Times New Roman" w:hAnsi="Times New Roman" w:cs="Times New Roman"/>
          <w:sz w:val="24"/>
          <w:szCs w:val="24"/>
        </w:rPr>
        <w:t xml:space="preserve">Ryle, A. (2007). Investigating the phenomenology of borderline personality disorder with the states description procedure: clinical implications.  </w:t>
      </w:r>
      <w:r w:rsidRPr="00BF33BD">
        <w:rPr>
          <w:rFonts w:ascii="Times New Roman" w:hAnsi="Times New Roman" w:cs="Times New Roman"/>
          <w:i/>
          <w:sz w:val="24"/>
          <w:szCs w:val="24"/>
        </w:rPr>
        <w:t>Clinical Psychology and Psychotherapy, 14</w:t>
      </w:r>
      <w:r w:rsidRPr="00BF33BD">
        <w:rPr>
          <w:rFonts w:ascii="Times New Roman" w:hAnsi="Times New Roman" w:cs="Times New Roman"/>
          <w:sz w:val="24"/>
          <w:szCs w:val="24"/>
        </w:rPr>
        <w:t>, 329-341.</w:t>
      </w:r>
    </w:p>
    <w:p w:rsidR="008C1CCA" w:rsidRDefault="008C1CCA" w:rsidP="008C1CCA">
      <w:pPr>
        <w:spacing w:line="480" w:lineRule="auto"/>
        <w:ind w:left="567" w:hanging="567"/>
        <w:rPr>
          <w:rFonts w:ascii="Times New Roman" w:hAnsi="Times New Roman" w:cs="Times New Roman"/>
          <w:sz w:val="24"/>
          <w:szCs w:val="24"/>
        </w:rPr>
      </w:pPr>
      <w:r w:rsidRPr="008C1CCA">
        <w:rPr>
          <w:rFonts w:ascii="Times New Roman" w:hAnsi="Times New Roman" w:cs="Times New Roman"/>
          <w:sz w:val="24"/>
          <w:szCs w:val="24"/>
        </w:rPr>
        <w:t xml:space="preserve">Ryle, A. Kellett, S. Hepple, J. &amp; Calvert, R. (2014). Cognitive analytic therapy at 30. </w:t>
      </w:r>
      <w:r w:rsidRPr="008C1CCA">
        <w:rPr>
          <w:rFonts w:ascii="Times New Roman" w:hAnsi="Times New Roman" w:cs="Times New Roman"/>
          <w:i/>
          <w:iCs/>
          <w:sz w:val="24"/>
          <w:szCs w:val="24"/>
        </w:rPr>
        <w:t>Advances in Psychiatric Treatment, 20,</w:t>
      </w:r>
      <w:r w:rsidRPr="008C1CCA">
        <w:rPr>
          <w:rFonts w:ascii="Times New Roman" w:hAnsi="Times New Roman" w:cs="Times New Roman"/>
          <w:sz w:val="24"/>
          <w:szCs w:val="24"/>
        </w:rPr>
        <w:t xml:space="preserve"> 258 - 268.</w:t>
      </w:r>
    </w:p>
    <w:p w:rsidR="008C1CCA" w:rsidRPr="008C1CCA" w:rsidRDefault="008C1CCA" w:rsidP="008C1CCA">
      <w:pPr>
        <w:spacing w:line="480" w:lineRule="auto"/>
        <w:ind w:left="709" w:hanging="709"/>
        <w:rPr>
          <w:rFonts w:ascii="Times New Roman" w:hAnsi="Times New Roman" w:cs="Times New Roman"/>
          <w:sz w:val="24"/>
          <w:szCs w:val="24"/>
        </w:rPr>
      </w:pPr>
      <w:r w:rsidRPr="008C1CCA">
        <w:rPr>
          <w:rStyle w:val="highwire-cite-metadata-doi"/>
          <w:rFonts w:ascii="Times New Roman" w:hAnsi="Times New Roman" w:cs="Times New Roman"/>
          <w:sz w:val="24"/>
          <w:szCs w:val="24"/>
        </w:rPr>
        <w:t xml:space="preserve">Ryle, A. &amp; Kellett, S. (2018). Cognitive analytic therapy. In J.W. Livesley &amp; R. Larstone (eds) </w:t>
      </w:r>
      <w:r w:rsidRPr="008C1CCA">
        <w:rPr>
          <w:rStyle w:val="a-size-large"/>
          <w:rFonts w:ascii="Times New Roman" w:hAnsi="Times New Roman" w:cs="Times New Roman"/>
          <w:i/>
          <w:sz w:val="24"/>
          <w:szCs w:val="24"/>
        </w:rPr>
        <w:t>Handbook of Personality Disorders: Theory, Research, and Treatment</w:t>
      </w:r>
      <w:r w:rsidRPr="008C1CCA">
        <w:rPr>
          <w:rFonts w:ascii="Times New Roman" w:hAnsi="Times New Roman" w:cs="Times New Roman"/>
          <w:sz w:val="24"/>
          <w:szCs w:val="24"/>
        </w:rPr>
        <w:t>. NY; Guilford Press.</w:t>
      </w:r>
    </w:p>
    <w:p w:rsidR="002B5E87" w:rsidRPr="002B5E87" w:rsidRDefault="00347FEA" w:rsidP="00BD113C">
      <w:pPr>
        <w:spacing w:line="480" w:lineRule="auto"/>
        <w:ind w:left="709" w:hanging="709"/>
        <w:rPr>
          <w:rFonts w:ascii="Times New Roman" w:hAnsi="Times New Roman" w:cs="Times New Roman"/>
          <w:b/>
          <w:sz w:val="24"/>
          <w:szCs w:val="24"/>
        </w:rPr>
      </w:pPr>
      <w:hyperlink r:id="rId15" w:history="1">
        <w:r w:rsidR="002B5E87" w:rsidRPr="002B5E87">
          <w:rPr>
            <w:rStyle w:val="Hyperlink"/>
            <w:rFonts w:ascii="Times New Roman" w:hAnsi="Times New Roman" w:cs="Times New Roman"/>
            <w:color w:val="auto"/>
            <w:sz w:val="24"/>
            <w:szCs w:val="24"/>
            <w:u w:val="none"/>
          </w:rPr>
          <w:t>Salvini</w:t>
        </w:r>
      </w:hyperlink>
      <w:r w:rsidR="002B5E87" w:rsidRPr="002B5E87">
        <w:rPr>
          <w:rFonts w:ascii="Times New Roman" w:hAnsi="Times New Roman" w:cs="Times New Roman"/>
          <w:sz w:val="24"/>
          <w:szCs w:val="24"/>
        </w:rPr>
        <w:t xml:space="preserve">, A., </w:t>
      </w:r>
      <w:hyperlink r:id="rId16" w:history="1">
        <w:r w:rsidR="002B5E87" w:rsidRPr="002B5E87">
          <w:rPr>
            <w:rStyle w:val="Hyperlink"/>
            <w:rFonts w:ascii="Times New Roman" w:hAnsi="Times New Roman" w:cs="Times New Roman"/>
            <w:color w:val="auto"/>
            <w:sz w:val="24"/>
            <w:szCs w:val="24"/>
            <w:u w:val="none"/>
          </w:rPr>
          <w:t>Faccio</w:t>
        </w:r>
      </w:hyperlink>
      <w:r w:rsidR="002B5E87" w:rsidRPr="002B5E87">
        <w:rPr>
          <w:rFonts w:ascii="Times New Roman" w:hAnsi="Times New Roman" w:cs="Times New Roman"/>
          <w:sz w:val="24"/>
          <w:szCs w:val="24"/>
        </w:rPr>
        <w:t xml:space="preserve">, E., </w:t>
      </w:r>
      <w:hyperlink r:id="rId17" w:history="1">
        <w:r w:rsidR="002B5E87" w:rsidRPr="002B5E87">
          <w:rPr>
            <w:rStyle w:val="Hyperlink"/>
            <w:rFonts w:ascii="Times New Roman" w:hAnsi="Times New Roman" w:cs="Times New Roman"/>
            <w:color w:val="auto"/>
            <w:sz w:val="24"/>
            <w:szCs w:val="24"/>
            <w:u w:val="none"/>
          </w:rPr>
          <w:t>Mininni</w:t>
        </w:r>
      </w:hyperlink>
      <w:r w:rsidR="002B5E87" w:rsidRPr="002B5E87">
        <w:rPr>
          <w:rFonts w:ascii="Times New Roman" w:hAnsi="Times New Roman" w:cs="Times New Roman"/>
          <w:sz w:val="24"/>
          <w:szCs w:val="24"/>
        </w:rPr>
        <w:t xml:space="preserve">, G., </w:t>
      </w:r>
      <w:hyperlink r:id="rId18" w:history="1">
        <w:r w:rsidR="002B5E87" w:rsidRPr="002B5E87">
          <w:rPr>
            <w:rStyle w:val="Hyperlink"/>
            <w:rFonts w:ascii="Times New Roman" w:hAnsi="Times New Roman" w:cs="Times New Roman"/>
            <w:color w:val="auto"/>
            <w:sz w:val="24"/>
            <w:szCs w:val="24"/>
            <w:u w:val="none"/>
          </w:rPr>
          <w:t>Romaioli</w:t>
        </w:r>
      </w:hyperlink>
      <w:r w:rsidR="002B5E87" w:rsidRPr="002B5E87">
        <w:rPr>
          <w:rFonts w:ascii="Times New Roman" w:hAnsi="Times New Roman" w:cs="Times New Roman"/>
          <w:sz w:val="24"/>
          <w:szCs w:val="24"/>
        </w:rPr>
        <w:t xml:space="preserve">, D., </w:t>
      </w:r>
      <w:hyperlink r:id="rId19" w:history="1">
        <w:r w:rsidR="002B5E87" w:rsidRPr="002B5E87">
          <w:rPr>
            <w:rStyle w:val="Hyperlink"/>
            <w:rFonts w:ascii="Times New Roman" w:hAnsi="Times New Roman" w:cs="Times New Roman"/>
            <w:color w:val="auto"/>
            <w:sz w:val="24"/>
            <w:szCs w:val="24"/>
            <w:u w:val="none"/>
          </w:rPr>
          <w:t>Cipolletta</w:t>
        </w:r>
      </w:hyperlink>
      <w:r w:rsidR="002B5E87" w:rsidRPr="002B5E87">
        <w:rPr>
          <w:rFonts w:ascii="Times New Roman" w:hAnsi="Times New Roman" w:cs="Times New Roman"/>
          <w:sz w:val="24"/>
          <w:szCs w:val="24"/>
          <w:vertAlign w:val="superscript"/>
        </w:rPr>
        <w:t xml:space="preserve"> </w:t>
      </w:r>
      <w:r w:rsidR="002B5E87" w:rsidRPr="002B5E87">
        <w:rPr>
          <w:rFonts w:ascii="Times New Roman" w:hAnsi="Times New Roman" w:cs="Times New Roman"/>
          <w:sz w:val="24"/>
          <w:szCs w:val="24"/>
        </w:rPr>
        <w:t xml:space="preserve">S., &amp; </w:t>
      </w:r>
      <w:hyperlink r:id="rId20" w:history="1">
        <w:r w:rsidR="002B5E87" w:rsidRPr="002B5E87">
          <w:rPr>
            <w:rStyle w:val="Hyperlink"/>
            <w:rFonts w:ascii="Times New Roman" w:hAnsi="Times New Roman" w:cs="Times New Roman"/>
            <w:color w:val="auto"/>
            <w:sz w:val="24"/>
            <w:szCs w:val="24"/>
            <w:u w:val="none"/>
          </w:rPr>
          <w:t>Castelnuovo</w:t>
        </w:r>
      </w:hyperlink>
      <w:r w:rsidR="002B5E87" w:rsidRPr="002B5E87">
        <w:rPr>
          <w:rFonts w:ascii="Times New Roman" w:hAnsi="Times New Roman" w:cs="Times New Roman"/>
          <w:sz w:val="24"/>
          <w:szCs w:val="24"/>
        </w:rPr>
        <w:t xml:space="preserve">, G. (2012). Change in psychotherapy: a dialogical analysis single-case study of a patient with bulimia nervosa. </w:t>
      </w:r>
      <w:r w:rsidR="002B5E87" w:rsidRPr="002B5E87">
        <w:rPr>
          <w:rFonts w:ascii="Times New Roman" w:hAnsi="Times New Roman" w:cs="Times New Roman"/>
          <w:i/>
          <w:sz w:val="24"/>
          <w:szCs w:val="24"/>
        </w:rPr>
        <w:t>Frontiers in Psychology</w:t>
      </w:r>
      <w:r w:rsidR="00991B45">
        <w:rPr>
          <w:rFonts w:ascii="Times New Roman" w:hAnsi="Times New Roman" w:cs="Times New Roman"/>
          <w:sz w:val="24"/>
          <w:szCs w:val="24"/>
        </w:rPr>
        <w:t xml:space="preserve">, </w:t>
      </w:r>
      <w:r w:rsidR="00991B45" w:rsidRPr="00991B45">
        <w:rPr>
          <w:rStyle w:val="cit"/>
          <w:rFonts w:ascii="Times New Roman" w:hAnsi="Times New Roman" w:cs="Times New Roman"/>
          <w:sz w:val="24"/>
          <w:szCs w:val="24"/>
        </w:rPr>
        <w:t>3: 546</w:t>
      </w:r>
      <w:r w:rsidR="00991B45">
        <w:rPr>
          <w:rStyle w:val="cit"/>
          <w:rFonts w:ascii="Times New Roman" w:hAnsi="Times New Roman" w:cs="Times New Roman"/>
          <w:sz w:val="24"/>
          <w:szCs w:val="24"/>
        </w:rPr>
        <w:t>.</w:t>
      </w:r>
    </w:p>
    <w:p w:rsidR="00E10112" w:rsidRDefault="00E10112" w:rsidP="00340818">
      <w:pPr>
        <w:spacing w:line="480" w:lineRule="auto"/>
        <w:ind w:left="567" w:hanging="567"/>
        <w:rPr>
          <w:rFonts w:ascii="Times" w:hAnsi="Times" w:cs="Times"/>
          <w:color w:val="222222"/>
          <w:sz w:val="24"/>
          <w:szCs w:val="24"/>
          <w:shd w:val="clear" w:color="auto" w:fill="FFFFFF"/>
        </w:rPr>
      </w:pPr>
      <w:r w:rsidRPr="007B6359">
        <w:rPr>
          <w:rFonts w:ascii="Times" w:hAnsi="Times" w:cs="Times"/>
          <w:color w:val="222222"/>
          <w:sz w:val="24"/>
          <w:szCs w:val="24"/>
          <w:shd w:val="clear" w:color="auto" w:fill="FFFFFF"/>
        </w:rPr>
        <w:t>Schmider, E., Ziegler, M., Danay, E., Beyer, L., &amp; Bühner, M. (2010). Is it really robust? Reinvestigating the robustness of ANOVA against violations of the normal distribution assumption.</w:t>
      </w:r>
      <w:r w:rsidRPr="007B6359">
        <w:rPr>
          <w:rStyle w:val="apple-converted-space"/>
          <w:rFonts w:ascii="Times" w:hAnsi="Times" w:cs="Times"/>
          <w:color w:val="222222"/>
          <w:sz w:val="24"/>
          <w:szCs w:val="24"/>
          <w:shd w:val="clear" w:color="auto" w:fill="FFFFFF"/>
        </w:rPr>
        <w:t> </w:t>
      </w:r>
      <w:r w:rsidRPr="007B6359">
        <w:rPr>
          <w:rFonts w:ascii="Times" w:hAnsi="Times" w:cs="Times"/>
          <w:i/>
          <w:iCs/>
          <w:color w:val="222222"/>
          <w:sz w:val="24"/>
          <w:szCs w:val="24"/>
          <w:shd w:val="clear" w:color="auto" w:fill="FFFFFF"/>
        </w:rPr>
        <w:t>Methodology: European Journal of Research Methods for the Behavioral and Social Sciences</w:t>
      </w:r>
      <w:r w:rsidRPr="007B6359">
        <w:rPr>
          <w:rFonts w:ascii="Times" w:hAnsi="Times" w:cs="Times"/>
          <w:color w:val="222222"/>
          <w:sz w:val="24"/>
          <w:szCs w:val="24"/>
          <w:shd w:val="clear" w:color="auto" w:fill="FFFFFF"/>
        </w:rPr>
        <w:t>,</w:t>
      </w:r>
      <w:r w:rsidRPr="007B6359">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6</w:t>
      </w:r>
      <w:r w:rsidRPr="007B6359">
        <w:rPr>
          <w:rFonts w:ascii="Times" w:hAnsi="Times" w:cs="Times"/>
          <w:color w:val="222222"/>
          <w:sz w:val="24"/>
          <w:szCs w:val="24"/>
          <w:shd w:val="clear" w:color="auto" w:fill="FFFFFF"/>
        </w:rPr>
        <w:t>, 147</w:t>
      </w:r>
      <w:r w:rsidR="00991B45">
        <w:rPr>
          <w:rFonts w:ascii="Times" w:hAnsi="Times" w:cs="Times"/>
          <w:color w:val="222222"/>
          <w:sz w:val="24"/>
          <w:szCs w:val="24"/>
          <w:shd w:val="clear" w:color="auto" w:fill="FFFFFF"/>
        </w:rPr>
        <w:t>-151</w:t>
      </w:r>
      <w:r w:rsidRPr="007B6359">
        <w:rPr>
          <w:rFonts w:ascii="Times" w:hAnsi="Times" w:cs="Times"/>
          <w:color w:val="222222"/>
          <w:sz w:val="24"/>
          <w:szCs w:val="24"/>
          <w:shd w:val="clear" w:color="auto" w:fill="FFFFFF"/>
        </w:rPr>
        <w:t>.</w:t>
      </w:r>
    </w:p>
    <w:p w:rsidR="00687DF4" w:rsidRDefault="00687DF4" w:rsidP="00340818">
      <w:pPr>
        <w:pStyle w:val="EndNoteBibliography"/>
        <w:spacing w:after="0" w:line="480" w:lineRule="auto"/>
        <w:ind w:left="720" w:hanging="720"/>
        <w:rPr>
          <w:rFonts w:ascii="Times" w:hAnsi="Times" w:cs="Times"/>
          <w:sz w:val="24"/>
          <w:szCs w:val="24"/>
        </w:rPr>
      </w:pPr>
      <w:r>
        <w:rPr>
          <w:rFonts w:ascii="Times" w:hAnsi="Times" w:cs="Times"/>
          <w:sz w:val="24"/>
          <w:szCs w:val="24"/>
        </w:rPr>
        <w:lastRenderedPageBreak/>
        <w:t xml:space="preserve">Schulte, F.S., Mongrain, M., &amp; Flora, D.B. (2008). Health and unhealth dependence: implications for major depression. </w:t>
      </w:r>
      <w:r w:rsidRPr="00687DF4">
        <w:rPr>
          <w:rFonts w:ascii="Times" w:hAnsi="Times" w:cs="Times"/>
          <w:i/>
          <w:sz w:val="24"/>
          <w:szCs w:val="24"/>
        </w:rPr>
        <w:t>British Journal of Clinical Psychology, 47,</w:t>
      </w:r>
      <w:r>
        <w:rPr>
          <w:rFonts w:ascii="Times" w:hAnsi="Times" w:cs="Times"/>
          <w:sz w:val="24"/>
          <w:szCs w:val="24"/>
        </w:rPr>
        <w:t xml:space="preserve"> 341-353.  </w:t>
      </w:r>
    </w:p>
    <w:p w:rsidR="00660B44" w:rsidRDefault="00660B44" w:rsidP="00340818">
      <w:pPr>
        <w:spacing w:line="480" w:lineRule="auto"/>
        <w:ind w:left="567" w:hanging="567"/>
        <w:rPr>
          <w:rFonts w:ascii="Times New Roman" w:eastAsia="Arial" w:hAnsi="Times New Roman" w:cs="Times New Roman"/>
          <w:sz w:val="24"/>
        </w:rPr>
      </w:pPr>
      <w:r w:rsidRPr="00660B44">
        <w:rPr>
          <w:rFonts w:ascii="Times New Roman" w:eastAsia="Arial" w:hAnsi="Times New Roman" w:cs="Times New Roman"/>
          <w:sz w:val="24"/>
        </w:rPr>
        <w:t xml:space="preserve">Shadish, W.R. &amp; Sullivan, K.J. (2011). Characteristics of single-case designs used to assess intervention effects. </w:t>
      </w:r>
      <w:r w:rsidRPr="00660B44">
        <w:rPr>
          <w:rFonts w:ascii="Times New Roman" w:eastAsia="Arial" w:hAnsi="Times New Roman" w:cs="Times New Roman"/>
          <w:i/>
          <w:sz w:val="24"/>
        </w:rPr>
        <w:t>Behaviour Research Methods, 43</w:t>
      </w:r>
      <w:r w:rsidRPr="00660B44">
        <w:rPr>
          <w:rFonts w:ascii="Times New Roman" w:eastAsia="Arial" w:hAnsi="Times New Roman" w:cs="Times New Roman"/>
          <w:sz w:val="24"/>
        </w:rPr>
        <w:t xml:space="preserve">, 971-980. </w:t>
      </w:r>
    </w:p>
    <w:p w:rsidR="00E10112" w:rsidRDefault="00E10112" w:rsidP="00340818">
      <w:pPr>
        <w:spacing w:line="480" w:lineRule="auto"/>
        <w:ind w:left="567" w:hanging="567"/>
        <w:rPr>
          <w:rFonts w:ascii="Times" w:hAnsi="Times" w:cs="Times"/>
          <w:color w:val="222222"/>
          <w:sz w:val="24"/>
          <w:szCs w:val="24"/>
          <w:shd w:val="clear" w:color="auto" w:fill="FFFFFF"/>
        </w:rPr>
      </w:pPr>
      <w:r w:rsidRPr="00BE238D">
        <w:rPr>
          <w:rFonts w:ascii="Times" w:hAnsi="Times" w:cs="Times"/>
          <w:color w:val="222222"/>
          <w:sz w:val="24"/>
          <w:szCs w:val="24"/>
          <w:shd w:val="clear" w:color="auto" w:fill="FFFFFF"/>
        </w:rPr>
        <w:t>Spitzer, R. L., Robert, L., Gibbon, M., &amp; Williams, J. B. (1997).</w:t>
      </w:r>
      <w:r w:rsidRPr="00BE238D">
        <w:rPr>
          <w:rStyle w:val="apple-converted-space"/>
          <w:rFonts w:ascii="Times" w:hAnsi="Times" w:cs="Times"/>
          <w:color w:val="222222"/>
          <w:sz w:val="24"/>
          <w:szCs w:val="24"/>
          <w:shd w:val="clear" w:color="auto" w:fill="FFFFFF"/>
        </w:rPr>
        <w:t> </w:t>
      </w:r>
      <w:r w:rsidRPr="00BE238D">
        <w:rPr>
          <w:rFonts w:ascii="Times" w:hAnsi="Times" w:cs="Times"/>
          <w:i/>
          <w:iCs/>
          <w:color w:val="222222"/>
          <w:sz w:val="24"/>
          <w:szCs w:val="24"/>
          <w:shd w:val="clear" w:color="auto" w:fill="FFFFFF"/>
        </w:rPr>
        <w:t>User's guide for the Structured clinical interview for DSM-IV axis I disorders SCID-I: clinician version</w:t>
      </w:r>
      <w:r w:rsidRPr="00BE238D">
        <w:rPr>
          <w:rFonts w:ascii="Times" w:hAnsi="Times" w:cs="Times"/>
          <w:color w:val="222222"/>
          <w:sz w:val="24"/>
          <w:szCs w:val="24"/>
          <w:shd w:val="clear" w:color="auto" w:fill="FFFFFF"/>
        </w:rPr>
        <w:t>. American Psychiatric Pub</w:t>
      </w:r>
      <w:r w:rsidR="00991B45">
        <w:rPr>
          <w:rFonts w:ascii="Times" w:hAnsi="Times" w:cs="Times"/>
          <w:color w:val="222222"/>
          <w:sz w:val="24"/>
          <w:szCs w:val="24"/>
          <w:shd w:val="clear" w:color="auto" w:fill="FFFFFF"/>
        </w:rPr>
        <w:t>lishing</w:t>
      </w:r>
      <w:r w:rsidRPr="00BE238D">
        <w:rPr>
          <w:rFonts w:ascii="Times" w:hAnsi="Times" w:cs="Times"/>
          <w:color w:val="222222"/>
          <w:sz w:val="24"/>
          <w:szCs w:val="24"/>
          <w:shd w:val="clear" w:color="auto" w:fill="FFFFFF"/>
        </w:rPr>
        <w:t>.</w:t>
      </w:r>
    </w:p>
    <w:p w:rsidR="00E10112" w:rsidRPr="00F911AB" w:rsidRDefault="00E10112" w:rsidP="00340818">
      <w:pPr>
        <w:pStyle w:val="EndNoteBibliography"/>
        <w:spacing w:after="0" w:line="480" w:lineRule="auto"/>
        <w:ind w:left="720" w:hanging="720"/>
        <w:rPr>
          <w:rFonts w:ascii="Times" w:hAnsi="Times" w:cs="Times"/>
          <w:sz w:val="24"/>
          <w:szCs w:val="24"/>
        </w:rPr>
      </w:pPr>
      <w:r w:rsidRPr="00F911AB">
        <w:rPr>
          <w:rFonts w:ascii="Times" w:hAnsi="Times" w:cs="Times"/>
          <w:sz w:val="24"/>
          <w:szCs w:val="24"/>
        </w:rPr>
        <w:t xml:space="preserve">Svartberg, M., Stiles, T. C., &amp; Seltzer, M. H. (2005). Randomized, controlled trial of the effectiveness of short-term dynamic psychotherapy and cognitive therapy for cluster C personality disorders. </w:t>
      </w:r>
      <w:r w:rsidRPr="00F911AB">
        <w:rPr>
          <w:rFonts w:ascii="Times" w:hAnsi="Times" w:cs="Times"/>
          <w:i/>
          <w:sz w:val="24"/>
          <w:szCs w:val="24"/>
        </w:rPr>
        <w:t>FOCUS: The Journal of Lifelong Learning in Psychiatry, 3</w:t>
      </w:r>
      <w:r w:rsidRPr="00F911AB">
        <w:rPr>
          <w:rFonts w:ascii="Times" w:hAnsi="Times" w:cs="Times"/>
          <w:sz w:val="24"/>
          <w:szCs w:val="24"/>
        </w:rPr>
        <w:t xml:space="preserve">, 407-416. </w:t>
      </w:r>
    </w:p>
    <w:p w:rsidR="00AE7332" w:rsidRPr="00AE7332" w:rsidRDefault="00AE7332" w:rsidP="00340818">
      <w:pPr>
        <w:spacing w:line="480" w:lineRule="auto"/>
        <w:ind w:left="567" w:hanging="567"/>
        <w:rPr>
          <w:rFonts w:ascii="Times New Roman" w:hAnsi="Times New Roman" w:cs="Times New Roman"/>
          <w:color w:val="222222"/>
          <w:sz w:val="24"/>
          <w:szCs w:val="24"/>
          <w:shd w:val="clear" w:color="auto" w:fill="FFFFFF"/>
        </w:rPr>
      </w:pPr>
      <w:r w:rsidRPr="00AE7332">
        <w:rPr>
          <w:rFonts w:ascii="Times New Roman" w:eastAsia="Arial" w:hAnsi="Times New Roman" w:cs="Times New Roman"/>
          <w:sz w:val="24"/>
        </w:rPr>
        <w:t xml:space="preserve">Tate, R.L. Perdices, M., Rosenkoetter, U., Shadish, W., Vohra, S., Barlow, D.H., Horner, R., Kazdin, A., Kratochwill, T., McDonald, S., Sampson, M., Shamseer, L., Togher, L., Albin, R., Backman, C., Douglas, J., Evans, J.J. Gast, D., Manolov, R., Mitchell, G., Nickels, L., Nikles, J., Ownsworth, T., Rose, M., Schmid, C.H. &amp; Wilson, B. (2016). The single case reporting guideline in behavioural interventions (SCRIBE) 2016 statement. </w:t>
      </w:r>
      <w:r w:rsidRPr="00AE7332">
        <w:rPr>
          <w:rFonts w:ascii="Times New Roman" w:eastAsia="Arial" w:hAnsi="Times New Roman" w:cs="Times New Roman"/>
          <w:i/>
          <w:sz w:val="24"/>
        </w:rPr>
        <w:t>Journal of School Psychology, 56,</w:t>
      </w:r>
      <w:r w:rsidRPr="00AE7332">
        <w:rPr>
          <w:rFonts w:ascii="Times New Roman" w:eastAsia="Arial" w:hAnsi="Times New Roman" w:cs="Times New Roman"/>
          <w:sz w:val="24"/>
        </w:rPr>
        <w:t xml:space="preserve"> 133-142.</w:t>
      </w:r>
    </w:p>
    <w:p w:rsidR="00E10112" w:rsidRDefault="00E10112" w:rsidP="00340818">
      <w:pPr>
        <w:autoSpaceDE w:val="0"/>
        <w:autoSpaceDN w:val="0"/>
        <w:adjustRightInd w:val="0"/>
        <w:spacing w:after="0" w:line="480" w:lineRule="auto"/>
        <w:ind w:left="567" w:hanging="567"/>
        <w:rPr>
          <w:rFonts w:ascii="Times" w:hAnsi="Times" w:cs="Times"/>
          <w:sz w:val="24"/>
          <w:szCs w:val="24"/>
        </w:rPr>
      </w:pPr>
      <w:r w:rsidRPr="00BE238D">
        <w:rPr>
          <w:rFonts w:ascii="Times" w:hAnsi="Times" w:cs="Times"/>
          <w:sz w:val="24"/>
          <w:szCs w:val="24"/>
        </w:rPr>
        <w:t>Turpin, G. (2001). Single case methodology and psychother</w:t>
      </w:r>
      <w:r>
        <w:rPr>
          <w:rFonts w:ascii="Times" w:hAnsi="Times" w:cs="Times"/>
          <w:sz w:val="24"/>
          <w:szCs w:val="24"/>
        </w:rPr>
        <w:t xml:space="preserve">apy evaluation from research to </w:t>
      </w:r>
      <w:r w:rsidRPr="00BE238D">
        <w:rPr>
          <w:rFonts w:ascii="Times" w:hAnsi="Times" w:cs="Times"/>
          <w:sz w:val="24"/>
          <w:szCs w:val="24"/>
        </w:rPr>
        <w:t>practice. In C. Mace, S. Moorey, &amp; B. Roberts (Eds.)</w:t>
      </w:r>
      <w:r>
        <w:rPr>
          <w:rFonts w:ascii="Times" w:hAnsi="Times" w:cs="Times"/>
          <w:sz w:val="24"/>
          <w:szCs w:val="24"/>
        </w:rPr>
        <w:t xml:space="preserve"> </w:t>
      </w:r>
      <w:r w:rsidR="00340818">
        <w:rPr>
          <w:rFonts w:ascii="Times" w:hAnsi="Times" w:cs="Times"/>
          <w:i/>
          <w:sz w:val="24"/>
          <w:szCs w:val="24"/>
        </w:rPr>
        <w:t>Evidence in the P</w:t>
      </w:r>
      <w:r w:rsidRPr="00340818">
        <w:rPr>
          <w:rFonts w:ascii="Times" w:hAnsi="Times" w:cs="Times"/>
          <w:i/>
          <w:sz w:val="24"/>
          <w:szCs w:val="24"/>
        </w:rPr>
        <w:t xml:space="preserve">sychological </w:t>
      </w:r>
      <w:r w:rsidR="00340818">
        <w:rPr>
          <w:rFonts w:ascii="Times" w:hAnsi="Times" w:cs="Times"/>
          <w:i/>
          <w:sz w:val="24"/>
          <w:szCs w:val="24"/>
        </w:rPr>
        <w:t>T</w:t>
      </w:r>
      <w:r w:rsidRPr="00340818">
        <w:rPr>
          <w:rFonts w:ascii="Times" w:hAnsi="Times" w:cs="Times"/>
          <w:i/>
          <w:sz w:val="24"/>
          <w:szCs w:val="24"/>
        </w:rPr>
        <w:t>herapies</w:t>
      </w:r>
      <w:r w:rsidRPr="00BE238D">
        <w:rPr>
          <w:rFonts w:ascii="Times" w:hAnsi="Times" w:cs="Times"/>
          <w:sz w:val="24"/>
          <w:szCs w:val="24"/>
        </w:rPr>
        <w:t>. London: Brunner-Routledge.</w:t>
      </w:r>
    </w:p>
    <w:p w:rsidR="00E10112" w:rsidRPr="00CA0F16" w:rsidRDefault="00E10112" w:rsidP="00340818">
      <w:pPr>
        <w:spacing w:line="480" w:lineRule="auto"/>
        <w:ind w:left="567" w:hanging="567"/>
        <w:rPr>
          <w:rFonts w:ascii="Times" w:hAnsi="Times" w:cs="Times"/>
          <w:color w:val="222222"/>
          <w:sz w:val="24"/>
          <w:szCs w:val="24"/>
          <w:shd w:val="clear" w:color="auto" w:fill="FFFFFF"/>
        </w:rPr>
      </w:pPr>
      <w:r w:rsidRPr="00CA0F16">
        <w:rPr>
          <w:rFonts w:ascii="Times" w:hAnsi="Times" w:cs="Times"/>
          <w:color w:val="222222"/>
          <w:sz w:val="24"/>
          <w:szCs w:val="24"/>
          <w:shd w:val="clear" w:color="auto" w:fill="FFFFFF"/>
        </w:rPr>
        <w:t>Versaevel, C. (2012). Dependent patient and interpersonal dependency: psychotherapeutic strategies.</w:t>
      </w:r>
      <w:r w:rsidRPr="00CA0F16">
        <w:rPr>
          <w:rStyle w:val="apple-converted-space"/>
          <w:rFonts w:ascii="Times" w:hAnsi="Times" w:cs="Times"/>
          <w:color w:val="222222"/>
          <w:sz w:val="24"/>
          <w:szCs w:val="24"/>
          <w:shd w:val="clear" w:color="auto" w:fill="FFFFFF"/>
        </w:rPr>
        <w:t> </w:t>
      </w:r>
      <w:r w:rsidRPr="00CA0F16">
        <w:rPr>
          <w:rFonts w:ascii="Times" w:hAnsi="Times" w:cs="Times"/>
          <w:i/>
          <w:iCs/>
          <w:color w:val="222222"/>
          <w:sz w:val="24"/>
          <w:szCs w:val="24"/>
          <w:shd w:val="clear" w:color="auto" w:fill="FFFFFF"/>
        </w:rPr>
        <w:t>L'Encephale</w:t>
      </w:r>
      <w:r w:rsidRPr="00CA0F16">
        <w:rPr>
          <w:rFonts w:ascii="Times" w:hAnsi="Times" w:cs="Times"/>
          <w:color w:val="222222"/>
          <w:sz w:val="24"/>
          <w:szCs w:val="24"/>
          <w:shd w:val="clear" w:color="auto" w:fill="FFFFFF"/>
        </w:rPr>
        <w:t>,</w:t>
      </w:r>
      <w:r w:rsidRPr="00CA0F16">
        <w:rPr>
          <w:rStyle w:val="apple-converted-space"/>
          <w:rFonts w:ascii="Times" w:hAnsi="Times" w:cs="Times"/>
          <w:color w:val="222222"/>
          <w:sz w:val="24"/>
          <w:szCs w:val="24"/>
          <w:shd w:val="clear" w:color="auto" w:fill="FFFFFF"/>
        </w:rPr>
        <w:t> </w:t>
      </w:r>
      <w:r>
        <w:rPr>
          <w:rFonts w:ascii="Times" w:hAnsi="Times" w:cs="Times"/>
          <w:i/>
          <w:iCs/>
          <w:color w:val="222222"/>
          <w:sz w:val="24"/>
          <w:szCs w:val="24"/>
          <w:shd w:val="clear" w:color="auto" w:fill="FFFFFF"/>
        </w:rPr>
        <w:t>38</w:t>
      </w:r>
      <w:r w:rsidRPr="00CA0F16">
        <w:rPr>
          <w:rFonts w:ascii="Times" w:hAnsi="Times" w:cs="Times"/>
          <w:color w:val="222222"/>
          <w:sz w:val="24"/>
          <w:szCs w:val="24"/>
          <w:shd w:val="clear" w:color="auto" w:fill="FFFFFF"/>
        </w:rPr>
        <w:t>, 170-178.</w:t>
      </w:r>
    </w:p>
    <w:p w:rsidR="00BF33BD" w:rsidRDefault="00E10112" w:rsidP="00BF33BD">
      <w:pPr>
        <w:spacing w:line="480" w:lineRule="auto"/>
        <w:ind w:left="567" w:hanging="567"/>
        <w:rPr>
          <w:rFonts w:ascii="Times" w:hAnsi="Times" w:cs="Times"/>
          <w:sz w:val="24"/>
          <w:szCs w:val="24"/>
        </w:rPr>
      </w:pPr>
      <w:r w:rsidRPr="00F911AB">
        <w:rPr>
          <w:rFonts w:ascii="Times" w:hAnsi="Times" w:cs="Times"/>
          <w:sz w:val="24"/>
          <w:szCs w:val="24"/>
        </w:rPr>
        <w:lastRenderedPageBreak/>
        <w:t xml:space="preserve">Vinnars, B., Barber, J. P., Norén, K., Gallop, R., &amp; Weinryb, R. M. (2005). Manualized supportive-expressive psychotherapy versus nonmanualized community-delivered psychodynamic therapy for patients with personality disorders: bridging efficacy and effectiveness. </w:t>
      </w:r>
      <w:r w:rsidRPr="00F911AB">
        <w:rPr>
          <w:rFonts w:ascii="Times" w:hAnsi="Times" w:cs="Times"/>
          <w:i/>
          <w:sz w:val="24"/>
          <w:szCs w:val="24"/>
        </w:rPr>
        <w:t>American Journal of Psychiatry, 162</w:t>
      </w:r>
      <w:r w:rsidRPr="00F911AB">
        <w:rPr>
          <w:rFonts w:ascii="Times" w:hAnsi="Times" w:cs="Times"/>
          <w:sz w:val="24"/>
          <w:szCs w:val="24"/>
        </w:rPr>
        <w:t>, 1933-1940.</w:t>
      </w:r>
    </w:p>
    <w:p w:rsidR="00BF33BD" w:rsidRPr="00BF33BD" w:rsidRDefault="00BF33BD" w:rsidP="00BF33BD">
      <w:pPr>
        <w:spacing w:line="480" w:lineRule="auto"/>
        <w:ind w:left="567" w:hanging="567"/>
        <w:rPr>
          <w:rFonts w:ascii="Times" w:hAnsi="Times" w:cs="Times"/>
          <w:sz w:val="24"/>
          <w:szCs w:val="24"/>
        </w:rPr>
      </w:pPr>
      <w:r w:rsidRPr="00BF33BD">
        <w:rPr>
          <w:rFonts w:ascii="Times New Roman" w:hAnsi="Times New Roman" w:cs="Times New Roman"/>
          <w:sz w:val="24"/>
          <w:szCs w:val="24"/>
        </w:rPr>
        <w:t xml:space="preserve">Vygotsky, L.S. (1978). </w:t>
      </w:r>
      <w:r w:rsidRPr="00BF33BD">
        <w:rPr>
          <w:rFonts w:ascii="Times New Roman" w:hAnsi="Times New Roman" w:cs="Times New Roman"/>
          <w:i/>
          <w:sz w:val="24"/>
          <w:szCs w:val="24"/>
        </w:rPr>
        <w:t>Mind and society: The development of higher psychological processes.</w:t>
      </w:r>
      <w:r w:rsidRPr="00BF33BD">
        <w:rPr>
          <w:rFonts w:ascii="Times New Roman" w:hAnsi="Times New Roman" w:cs="Times New Roman"/>
          <w:sz w:val="24"/>
          <w:szCs w:val="24"/>
        </w:rPr>
        <w:t xml:space="preserve"> Cambridge, MA: Harvard University Press.</w:t>
      </w:r>
    </w:p>
    <w:p w:rsidR="00BF33BD" w:rsidRPr="00BF33BD" w:rsidRDefault="00BF33BD" w:rsidP="00F82C42">
      <w:pPr>
        <w:spacing w:line="480" w:lineRule="auto"/>
        <w:rPr>
          <w:rFonts w:ascii="Times" w:hAnsi="Times" w:cs="Times"/>
          <w:sz w:val="24"/>
          <w:szCs w:val="24"/>
        </w:rPr>
        <w:sectPr w:rsidR="00BF33BD" w:rsidRPr="00BF33BD">
          <w:pgSz w:w="11906" w:h="16838"/>
          <w:pgMar w:top="1440" w:right="1440" w:bottom="1440" w:left="1440" w:header="708" w:footer="708" w:gutter="0"/>
          <w:cols w:space="708"/>
          <w:docGrid w:linePitch="360"/>
        </w:sectPr>
      </w:pPr>
    </w:p>
    <w:p w:rsidR="00EE0C63" w:rsidRDefault="00347FEA" w:rsidP="00966232">
      <w:pPr>
        <w:spacing w:line="360" w:lineRule="auto"/>
        <w:ind w:left="567" w:hanging="567"/>
        <w:rPr>
          <w:rFonts w:ascii="Times" w:hAnsi="Times" w:cs="Times"/>
          <w:sz w:val="24"/>
          <w:szCs w:val="24"/>
        </w:rPr>
      </w:pPr>
      <w:r>
        <w:rPr>
          <w:rFonts w:ascii="Times" w:hAnsi="Times" w:cs="Times"/>
          <w:noProof/>
          <w:sz w:val="24"/>
          <w:szCs w:val="24"/>
          <w:lang w:eastAsia="en-GB"/>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35pt;margin-top:-24.95pt;width:783pt;height:490pt;z-index:251686912;mso-position-horizontal-relative:text;mso-position-vertical-relative:text">
            <v:imagedata r:id="rId21" o:title=""/>
            <w10:wrap type="square"/>
          </v:shape>
          <o:OLEObject Type="Embed" ProgID="Word.Document.12" ShapeID="_x0000_s1027" DrawAspect="Content" ObjectID="_1604387984" r:id="rId22">
            <o:FieldCodes>\s</o:FieldCodes>
          </o:OLEObject>
        </w:object>
      </w:r>
    </w:p>
    <w:p w:rsidR="003F20BC" w:rsidRDefault="005F6FE4" w:rsidP="00EE0C63">
      <w:pPr>
        <w:spacing w:line="360" w:lineRule="auto"/>
        <w:rPr>
          <w:rFonts w:ascii="Times" w:hAnsi="Times" w:cs="Times"/>
          <w:i/>
          <w:sz w:val="24"/>
          <w:szCs w:val="24"/>
        </w:rPr>
      </w:pPr>
      <w:r>
        <w:rPr>
          <w:noProof/>
          <w:lang w:eastAsia="en-GB"/>
        </w:rPr>
        <w:lastRenderedPageBreak/>
        <w:drawing>
          <wp:anchor distT="0" distB="0" distL="114300" distR="114300" simplePos="0" relativeHeight="251677696" behindDoc="1" locked="0" layoutInCell="1" allowOverlap="1" wp14:anchorId="6F7DCCFA" wp14:editId="482D81DD">
            <wp:simplePos x="0" y="0"/>
            <wp:positionH relativeFrom="column">
              <wp:posOffset>0</wp:posOffset>
            </wp:positionH>
            <wp:positionV relativeFrom="paragraph">
              <wp:posOffset>-10160</wp:posOffset>
            </wp:positionV>
            <wp:extent cx="8915400" cy="5724525"/>
            <wp:effectExtent l="0" t="0" r="0" b="0"/>
            <wp:wrapTight wrapText="bothSides">
              <wp:wrapPolygon edited="0">
                <wp:start x="0" y="0"/>
                <wp:lineTo x="0" y="21492"/>
                <wp:lineTo x="21554" y="21492"/>
                <wp:lineTo x="21554"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3F20BC" w:rsidRDefault="00CF377D" w:rsidP="00EE0C63">
      <w:pPr>
        <w:spacing w:line="360" w:lineRule="auto"/>
        <w:rPr>
          <w:rFonts w:ascii="Times" w:hAnsi="Times" w:cs="Times"/>
          <w:i/>
          <w:sz w:val="24"/>
          <w:szCs w:val="24"/>
        </w:rPr>
      </w:pPr>
      <w:r>
        <w:rPr>
          <w:noProof/>
          <w:lang w:eastAsia="en-GB"/>
        </w:rPr>
        <w:lastRenderedPageBreak/>
        <w:drawing>
          <wp:anchor distT="0" distB="0" distL="114300" distR="114300" simplePos="0" relativeHeight="251660288" behindDoc="1" locked="0" layoutInCell="1" allowOverlap="1" wp14:anchorId="56A901D4" wp14:editId="2CB7F3FD">
            <wp:simplePos x="0" y="0"/>
            <wp:positionH relativeFrom="column">
              <wp:posOffset>0</wp:posOffset>
            </wp:positionH>
            <wp:positionV relativeFrom="paragraph">
              <wp:posOffset>0</wp:posOffset>
            </wp:positionV>
            <wp:extent cx="8915400" cy="5715000"/>
            <wp:effectExtent l="0" t="0" r="0" b="0"/>
            <wp:wrapTight wrapText="bothSides">
              <wp:wrapPolygon edited="0">
                <wp:start x="0" y="0"/>
                <wp:lineTo x="0" y="21528"/>
                <wp:lineTo x="21554" y="21528"/>
                <wp:lineTo x="21554"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5F6FE4" w:rsidRDefault="00CF377D" w:rsidP="00EE0C63">
      <w:pPr>
        <w:spacing w:line="360" w:lineRule="auto"/>
        <w:rPr>
          <w:noProof/>
          <w:lang w:eastAsia="en-GB"/>
        </w:rPr>
      </w:pPr>
      <w:r>
        <w:rPr>
          <w:noProof/>
          <w:lang w:eastAsia="en-GB"/>
        </w:rPr>
        <w:lastRenderedPageBreak/>
        <w:drawing>
          <wp:anchor distT="0" distB="0" distL="114300" distR="114300" simplePos="0" relativeHeight="251655168" behindDoc="1" locked="0" layoutInCell="1" allowOverlap="1" wp14:anchorId="5B6E7E2D" wp14:editId="38EB6E5F">
            <wp:simplePos x="0" y="0"/>
            <wp:positionH relativeFrom="column">
              <wp:posOffset>0</wp:posOffset>
            </wp:positionH>
            <wp:positionV relativeFrom="paragraph">
              <wp:posOffset>0</wp:posOffset>
            </wp:positionV>
            <wp:extent cx="8915400" cy="5715000"/>
            <wp:effectExtent l="0" t="0" r="0" b="0"/>
            <wp:wrapTight wrapText="bothSides">
              <wp:wrapPolygon edited="0">
                <wp:start x="0" y="0"/>
                <wp:lineTo x="0" y="21528"/>
                <wp:lineTo x="21554" y="21528"/>
                <wp:lineTo x="21554"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3F20BC" w:rsidRDefault="00CF377D" w:rsidP="00EE0C63">
      <w:pPr>
        <w:spacing w:line="360" w:lineRule="auto"/>
        <w:rPr>
          <w:rFonts w:ascii="Times" w:hAnsi="Times" w:cs="Times"/>
          <w:i/>
          <w:sz w:val="24"/>
          <w:szCs w:val="24"/>
        </w:rPr>
      </w:pPr>
      <w:r>
        <w:rPr>
          <w:noProof/>
          <w:lang w:eastAsia="en-GB"/>
        </w:rPr>
        <w:lastRenderedPageBreak/>
        <w:drawing>
          <wp:anchor distT="0" distB="0" distL="114300" distR="114300" simplePos="0" relativeHeight="251656192" behindDoc="1" locked="0" layoutInCell="1" allowOverlap="1" wp14:anchorId="6B0AB5B6" wp14:editId="14EA02FA">
            <wp:simplePos x="0" y="0"/>
            <wp:positionH relativeFrom="column">
              <wp:posOffset>0</wp:posOffset>
            </wp:positionH>
            <wp:positionV relativeFrom="paragraph">
              <wp:posOffset>0</wp:posOffset>
            </wp:positionV>
            <wp:extent cx="8915400" cy="5715000"/>
            <wp:effectExtent l="0" t="0" r="0" b="0"/>
            <wp:wrapTight wrapText="bothSides">
              <wp:wrapPolygon edited="0">
                <wp:start x="0" y="0"/>
                <wp:lineTo x="0" y="21528"/>
                <wp:lineTo x="21554" y="21528"/>
                <wp:lineTo x="21554" y="0"/>
                <wp:lineTo x="0" y="0"/>
              </wp:wrapPolygon>
            </wp:wrapTight>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3F20BC" w:rsidRDefault="00CF377D" w:rsidP="00EE0C63">
      <w:pPr>
        <w:spacing w:line="360" w:lineRule="auto"/>
        <w:rPr>
          <w:rFonts w:ascii="Times" w:hAnsi="Times" w:cs="Times"/>
          <w:i/>
          <w:sz w:val="24"/>
          <w:szCs w:val="24"/>
        </w:rPr>
      </w:pPr>
      <w:r>
        <w:rPr>
          <w:noProof/>
          <w:lang w:eastAsia="en-GB"/>
        </w:rPr>
        <w:lastRenderedPageBreak/>
        <w:drawing>
          <wp:anchor distT="0" distB="0" distL="114300" distR="114300" simplePos="0" relativeHeight="251657216" behindDoc="0" locked="0" layoutInCell="1" allowOverlap="1" wp14:anchorId="7080EE09" wp14:editId="1D38B879">
            <wp:simplePos x="0" y="0"/>
            <wp:positionH relativeFrom="column">
              <wp:posOffset>0</wp:posOffset>
            </wp:positionH>
            <wp:positionV relativeFrom="paragraph">
              <wp:posOffset>0</wp:posOffset>
            </wp:positionV>
            <wp:extent cx="8915400" cy="5715000"/>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3F20BC" w:rsidRDefault="00CF377D" w:rsidP="0003112F">
      <w:pPr>
        <w:spacing w:line="360" w:lineRule="auto"/>
        <w:rPr>
          <w:rFonts w:ascii="Times" w:hAnsi="Times" w:cs="Times"/>
          <w:i/>
          <w:sz w:val="24"/>
          <w:szCs w:val="24"/>
        </w:rPr>
      </w:pPr>
      <w:r>
        <w:rPr>
          <w:noProof/>
          <w:lang w:eastAsia="en-GB"/>
        </w:rPr>
        <w:lastRenderedPageBreak/>
        <w:drawing>
          <wp:anchor distT="0" distB="0" distL="114300" distR="114300" simplePos="0" relativeHeight="251658240" behindDoc="1" locked="0" layoutInCell="1" allowOverlap="1" wp14:anchorId="73137C30" wp14:editId="4D903A58">
            <wp:simplePos x="0" y="0"/>
            <wp:positionH relativeFrom="column">
              <wp:posOffset>0</wp:posOffset>
            </wp:positionH>
            <wp:positionV relativeFrom="paragraph">
              <wp:posOffset>0</wp:posOffset>
            </wp:positionV>
            <wp:extent cx="8915400" cy="5715000"/>
            <wp:effectExtent l="0" t="0" r="0" b="0"/>
            <wp:wrapTight wrapText="bothSides">
              <wp:wrapPolygon edited="0">
                <wp:start x="0" y="0"/>
                <wp:lineTo x="0" y="21528"/>
                <wp:lineTo x="21554" y="21528"/>
                <wp:lineTo x="21554" y="0"/>
                <wp:lineTo x="0" y="0"/>
              </wp:wrapPolygon>
            </wp:wrapTight>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tbl>
      <w:tblPr>
        <w:tblStyle w:val="TableGrid"/>
        <w:tblpPr w:leftFromText="180" w:rightFromText="180" w:horzAnchor="margin" w:tblpY="765"/>
        <w:tblW w:w="5000" w:type="pct"/>
        <w:tblLook w:val="04A0" w:firstRow="1" w:lastRow="0" w:firstColumn="1" w:lastColumn="0" w:noHBand="0" w:noVBand="1"/>
      </w:tblPr>
      <w:tblGrid>
        <w:gridCol w:w="2081"/>
        <w:gridCol w:w="1978"/>
        <w:gridCol w:w="2092"/>
        <w:gridCol w:w="2092"/>
        <w:gridCol w:w="1956"/>
        <w:gridCol w:w="2000"/>
        <w:gridCol w:w="1749"/>
      </w:tblGrid>
      <w:tr w:rsidR="00F82C42" w:rsidTr="001778A0">
        <w:tc>
          <w:tcPr>
            <w:tcW w:w="746" w:type="pct"/>
          </w:tcPr>
          <w:p w:rsidR="00F82C42" w:rsidRPr="00F82C42" w:rsidRDefault="00FC0463" w:rsidP="008B57FD">
            <w:pPr>
              <w:tabs>
                <w:tab w:val="left" w:pos="3375"/>
              </w:tabs>
              <w:spacing w:line="360" w:lineRule="auto"/>
              <w:rPr>
                <w:rFonts w:ascii="Times" w:hAnsi="Times" w:cs="Times"/>
                <w:sz w:val="24"/>
                <w:szCs w:val="24"/>
              </w:rPr>
            </w:pPr>
            <w:r>
              <w:rPr>
                <w:rFonts w:ascii="Times" w:hAnsi="Times" w:cs="Times"/>
                <w:sz w:val="24"/>
                <w:szCs w:val="24"/>
              </w:rPr>
              <w:lastRenderedPageBreak/>
              <w:t>Ideographic m</w:t>
            </w:r>
            <w:r w:rsidR="00F82C42" w:rsidRPr="00F82C42">
              <w:rPr>
                <w:rFonts w:ascii="Times" w:hAnsi="Times" w:cs="Times"/>
                <w:sz w:val="24"/>
                <w:szCs w:val="24"/>
              </w:rPr>
              <w:t>easure</w:t>
            </w:r>
            <w:r>
              <w:rPr>
                <w:rFonts w:ascii="Times" w:hAnsi="Times" w:cs="Times"/>
                <w:sz w:val="24"/>
                <w:szCs w:val="24"/>
              </w:rPr>
              <w:t xml:space="preserve"> </w:t>
            </w:r>
          </w:p>
        </w:tc>
        <w:tc>
          <w:tcPr>
            <w:tcW w:w="709" w:type="pct"/>
          </w:tcPr>
          <w:p w:rsidR="00F82C42" w:rsidRPr="00F82C42" w:rsidRDefault="00FC0463" w:rsidP="00E8642E">
            <w:pPr>
              <w:tabs>
                <w:tab w:val="left" w:pos="3375"/>
              </w:tabs>
              <w:spacing w:line="360" w:lineRule="auto"/>
              <w:rPr>
                <w:rFonts w:ascii="Times" w:hAnsi="Times" w:cs="Times"/>
                <w:i/>
                <w:sz w:val="24"/>
                <w:szCs w:val="24"/>
              </w:rPr>
            </w:pPr>
            <w:r>
              <w:rPr>
                <w:rFonts w:ascii="Times" w:hAnsi="Times" w:cs="Times"/>
                <w:sz w:val="24"/>
                <w:szCs w:val="24"/>
              </w:rPr>
              <w:t>Baseline phase m</w:t>
            </w:r>
            <w:r w:rsidR="00F82C42" w:rsidRPr="00F82C42">
              <w:rPr>
                <w:rFonts w:ascii="Times" w:hAnsi="Times" w:cs="Times"/>
                <w:sz w:val="24"/>
                <w:szCs w:val="24"/>
              </w:rPr>
              <w:t xml:space="preserve">ean </w:t>
            </w:r>
            <w:r w:rsidR="00F82C42" w:rsidRPr="00F82C42">
              <w:rPr>
                <w:rFonts w:ascii="Times" w:hAnsi="Times" w:cs="Times"/>
                <w:i/>
                <w:sz w:val="24"/>
                <w:szCs w:val="24"/>
              </w:rPr>
              <w:t>(SD)</w:t>
            </w:r>
          </w:p>
        </w:tc>
        <w:tc>
          <w:tcPr>
            <w:tcW w:w="750" w:type="pct"/>
          </w:tcPr>
          <w:p w:rsidR="00F82C42" w:rsidRPr="00F82C42" w:rsidRDefault="00FC0463" w:rsidP="00E8642E">
            <w:pPr>
              <w:tabs>
                <w:tab w:val="left" w:pos="3375"/>
              </w:tabs>
              <w:spacing w:line="360" w:lineRule="auto"/>
              <w:rPr>
                <w:rFonts w:ascii="Times" w:hAnsi="Times" w:cs="Times"/>
                <w:i/>
                <w:sz w:val="24"/>
                <w:szCs w:val="24"/>
              </w:rPr>
            </w:pPr>
            <w:r>
              <w:rPr>
                <w:rFonts w:ascii="Times" w:hAnsi="Times" w:cs="Times"/>
                <w:sz w:val="24"/>
                <w:szCs w:val="24"/>
              </w:rPr>
              <w:t>Treatment phase m</w:t>
            </w:r>
            <w:r w:rsidR="00F82C42" w:rsidRPr="00F82C42">
              <w:rPr>
                <w:rFonts w:ascii="Times" w:hAnsi="Times" w:cs="Times"/>
                <w:sz w:val="24"/>
                <w:szCs w:val="24"/>
              </w:rPr>
              <w:t xml:space="preserve">ean </w:t>
            </w:r>
            <w:r w:rsidR="00F82C42" w:rsidRPr="00F82C42">
              <w:rPr>
                <w:rFonts w:ascii="Times" w:hAnsi="Times" w:cs="Times"/>
                <w:i/>
                <w:sz w:val="24"/>
                <w:szCs w:val="24"/>
              </w:rPr>
              <w:t>(SD)</w:t>
            </w:r>
          </w:p>
        </w:tc>
        <w:tc>
          <w:tcPr>
            <w:tcW w:w="750" w:type="pct"/>
          </w:tcPr>
          <w:p w:rsidR="00F82C42" w:rsidRPr="00F82C42" w:rsidRDefault="00FC0463" w:rsidP="00E8642E">
            <w:pPr>
              <w:tabs>
                <w:tab w:val="left" w:pos="3375"/>
              </w:tabs>
              <w:spacing w:line="360" w:lineRule="auto"/>
              <w:rPr>
                <w:rFonts w:ascii="Times" w:hAnsi="Times" w:cs="Times"/>
                <w:sz w:val="24"/>
                <w:szCs w:val="24"/>
              </w:rPr>
            </w:pPr>
            <w:r>
              <w:rPr>
                <w:rFonts w:ascii="Times" w:hAnsi="Times" w:cs="Times"/>
                <w:sz w:val="24"/>
                <w:szCs w:val="24"/>
              </w:rPr>
              <w:t>Follow-up phase m</w:t>
            </w:r>
            <w:r w:rsidR="00F82C42" w:rsidRPr="00F82C42">
              <w:rPr>
                <w:rFonts w:ascii="Times" w:hAnsi="Times" w:cs="Times"/>
                <w:sz w:val="24"/>
                <w:szCs w:val="24"/>
              </w:rPr>
              <w:t xml:space="preserve">ean </w:t>
            </w:r>
            <w:r w:rsidR="00F82C42" w:rsidRPr="00F82C42">
              <w:rPr>
                <w:rFonts w:ascii="Times" w:hAnsi="Times" w:cs="Times"/>
                <w:i/>
                <w:sz w:val="24"/>
                <w:szCs w:val="24"/>
              </w:rPr>
              <w:t>(SD)</w:t>
            </w:r>
          </w:p>
        </w:tc>
        <w:tc>
          <w:tcPr>
            <w:tcW w:w="701" w:type="pct"/>
          </w:tcPr>
          <w:p w:rsidR="00F82C42" w:rsidRPr="00F82C42" w:rsidRDefault="00FC0463" w:rsidP="006D09C2">
            <w:pPr>
              <w:tabs>
                <w:tab w:val="left" w:pos="3375"/>
              </w:tabs>
              <w:spacing w:line="360" w:lineRule="auto"/>
              <w:rPr>
                <w:rFonts w:ascii="Times" w:hAnsi="Times" w:cs="Times"/>
                <w:sz w:val="24"/>
                <w:szCs w:val="24"/>
              </w:rPr>
            </w:pPr>
            <w:r>
              <w:rPr>
                <w:rFonts w:ascii="Times" w:hAnsi="Times" w:cs="Times"/>
                <w:sz w:val="24"/>
                <w:szCs w:val="24"/>
              </w:rPr>
              <w:t>Baseline to i</w:t>
            </w:r>
            <w:r w:rsidR="00F82C42" w:rsidRPr="00F82C42">
              <w:rPr>
                <w:rFonts w:ascii="Times" w:hAnsi="Times" w:cs="Times"/>
                <w:sz w:val="24"/>
                <w:szCs w:val="24"/>
              </w:rPr>
              <w:t>ntervention t</w:t>
            </w:r>
            <w:r w:rsidR="00F82C42">
              <w:rPr>
                <w:rFonts w:ascii="Times" w:hAnsi="Times" w:cs="Times"/>
                <w:sz w:val="24"/>
                <w:szCs w:val="24"/>
              </w:rPr>
              <w:t>-test</w:t>
            </w:r>
            <w:r w:rsidR="008B57FD">
              <w:rPr>
                <w:rFonts w:ascii="Times" w:hAnsi="Times" w:cs="Times"/>
                <w:sz w:val="24"/>
                <w:szCs w:val="24"/>
              </w:rPr>
              <w:t xml:space="preserve"> </w:t>
            </w:r>
          </w:p>
        </w:tc>
        <w:tc>
          <w:tcPr>
            <w:tcW w:w="717" w:type="pct"/>
          </w:tcPr>
          <w:p w:rsidR="00F82C42" w:rsidRDefault="0003112F" w:rsidP="00E8642E">
            <w:pPr>
              <w:tabs>
                <w:tab w:val="left" w:pos="3375"/>
              </w:tabs>
              <w:spacing w:line="360" w:lineRule="auto"/>
              <w:rPr>
                <w:rFonts w:ascii="Times" w:hAnsi="Times" w:cs="Times"/>
                <w:i/>
                <w:sz w:val="24"/>
                <w:szCs w:val="24"/>
              </w:rPr>
            </w:pPr>
            <w:r>
              <w:rPr>
                <w:rFonts w:ascii="Times" w:hAnsi="Times" w:cs="Times"/>
                <w:sz w:val="24"/>
                <w:szCs w:val="24"/>
              </w:rPr>
              <w:t>Baseline</w:t>
            </w:r>
            <w:r w:rsidR="00FC0463">
              <w:rPr>
                <w:rFonts w:ascii="Times" w:hAnsi="Times" w:cs="Times"/>
                <w:sz w:val="24"/>
                <w:szCs w:val="24"/>
              </w:rPr>
              <w:t xml:space="preserve"> to f</w:t>
            </w:r>
            <w:r w:rsidR="00F82C42" w:rsidRPr="00F82C42">
              <w:rPr>
                <w:rFonts w:ascii="Times" w:hAnsi="Times" w:cs="Times"/>
                <w:sz w:val="24"/>
                <w:szCs w:val="24"/>
              </w:rPr>
              <w:t>ollow-up t</w:t>
            </w:r>
            <w:r w:rsidR="00F82C42">
              <w:rPr>
                <w:rFonts w:ascii="Times" w:hAnsi="Times" w:cs="Times"/>
                <w:sz w:val="24"/>
                <w:szCs w:val="24"/>
              </w:rPr>
              <w:t>-test</w:t>
            </w:r>
            <w:r w:rsidR="00F82C42" w:rsidRPr="00F82C42">
              <w:rPr>
                <w:rFonts w:ascii="Times" w:hAnsi="Times" w:cs="Times"/>
                <w:i/>
                <w:sz w:val="24"/>
                <w:szCs w:val="24"/>
              </w:rPr>
              <w:t xml:space="preserve"> </w:t>
            </w:r>
          </w:p>
          <w:p w:rsidR="00F82C42" w:rsidRPr="00F82C42" w:rsidRDefault="00F82C42" w:rsidP="00E8642E">
            <w:pPr>
              <w:tabs>
                <w:tab w:val="left" w:pos="3375"/>
              </w:tabs>
              <w:spacing w:line="360" w:lineRule="auto"/>
              <w:rPr>
                <w:rFonts w:ascii="Times" w:hAnsi="Times" w:cs="Times"/>
                <w:sz w:val="24"/>
                <w:szCs w:val="24"/>
              </w:rPr>
            </w:pPr>
          </w:p>
        </w:tc>
        <w:tc>
          <w:tcPr>
            <w:tcW w:w="628" w:type="pct"/>
          </w:tcPr>
          <w:p w:rsidR="00F82C42" w:rsidRPr="00F82C42" w:rsidRDefault="00FC0463" w:rsidP="006D09C2">
            <w:pPr>
              <w:tabs>
                <w:tab w:val="left" w:pos="3375"/>
              </w:tabs>
              <w:spacing w:line="360" w:lineRule="auto"/>
              <w:rPr>
                <w:rFonts w:ascii="Times" w:hAnsi="Times" w:cs="Times"/>
                <w:sz w:val="24"/>
                <w:szCs w:val="24"/>
              </w:rPr>
            </w:pPr>
            <w:r>
              <w:rPr>
                <w:rFonts w:ascii="Times" w:hAnsi="Times" w:cs="Times"/>
                <w:sz w:val="24"/>
                <w:szCs w:val="24"/>
              </w:rPr>
              <w:t>Treatment to f</w:t>
            </w:r>
            <w:r w:rsidR="00F82C42" w:rsidRPr="00F82C42">
              <w:rPr>
                <w:rFonts w:ascii="Times" w:hAnsi="Times" w:cs="Times"/>
                <w:sz w:val="24"/>
                <w:szCs w:val="24"/>
              </w:rPr>
              <w:t>ollow-up t</w:t>
            </w:r>
            <w:r w:rsidR="00F82C42">
              <w:rPr>
                <w:rFonts w:ascii="Times" w:hAnsi="Times" w:cs="Times"/>
                <w:sz w:val="24"/>
                <w:szCs w:val="24"/>
              </w:rPr>
              <w:t>-test</w:t>
            </w:r>
            <w:r w:rsidR="008B57FD">
              <w:rPr>
                <w:rFonts w:ascii="Times" w:hAnsi="Times" w:cs="Times"/>
                <w:sz w:val="24"/>
                <w:szCs w:val="24"/>
              </w:rPr>
              <w:t xml:space="preserve"> </w:t>
            </w:r>
          </w:p>
        </w:tc>
      </w:tr>
      <w:tr w:rsidR="00F82C42" w:rsidTr="001778A0">
        <w:tc>
          <w:tcPr>
            <w:tcW w:w="746" w:type="pct"/>
          </w:tcPr>
          <w:p w:rsidR="00F82C42" w:rsidRDefault="00F82C42" w:rsidP="00E8642E">
            <w:pPr>
              <w:tabs>
                <w:tab w:val="left" w:pos="3375"/>
              </w:tabs>
              <w:spacing w:line="360" w:lineRule="auto"/>
              <w:rPr>
                <w:rFonts w:ascii="Times" w:hAnsi="Times" w:cs="Times"/>
                <w:sz w:val="24"/>
                <w:szCs w:val="24"/>
              </w:rPr>
            </w:pPr>
            <w:r>
              <w:rPr>
                <w:rFonts w:ascii="Times" w:hAnsi="Times" w:cs="Times"/>
                <w:sz w:val="24"/>
                <w:szCs w:val="24"/>
              </w:rPr>
              <w:t>Avoidance of decisions</w:t>
            </w:r>
          </w:p>
        </w:tc>
        <w:tc>
          <w:tcPr>
            <w:tcW w:w="709" w:type="pct"/>
          </w:tcPr>
          <w:p w:rsidR="00F82C42" w:rsidRPr="00DD457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7.82 </w:t>
            </w:r>
            <w:r>
              <w:rPr>
                <w:rFonts w:ascii="Times" w:hAnsi="Times" w:cs="Times"/>
                <w:i/>
                <w:sz w:val="24"/>
                <w:szCs w:val="24"/>
              </w:rPr>
              <w:t>(.82)</w:t>
            </w:r>
          </w:p>
        </w:tc>
        <w:tc>
          <w:tcPr>
            <w:tcW w:w="750" w:type="pct"/>
          </w:tcPr>
          <w:p w:rsidR="00F82C42" w:rsidRPr="00791457" w:rsidRDefault="00F82C42" w:rsidP="00E8642E">
            <w:pPr>
              <w:tabs>
                <w:tab w:val="left" w:pos="3375"/>
              </w:tabs>
              <w:spacing w:line="360" w:lineRule="auto"/>
              <w:rPr>
                <w:rFonts w:ascii="Times" w:hAnsi="Times" w:cs="Times"/>
                <w:sz w:val="24"/>
                <w:szCs w:val="24"/>
              </w:rPr>
            </w:pPr>
            <w:r>
              <w:rPr>
                <w:rFonts w:ascii="Times" w:hAnsi="Times" w:cs="Times"/>
                <w:sz w:val="24"/>
                <w:szCs w:val="24"/>
              </w:rPr>
              <w:t xml:space="preserve">7.14 </w:t>
            </w:r>
            <w:r>
              <w:rPr>
                <w:rFonts w:ascii="Times" w:hAnsi="Times" w:cs="Times"/>
                <w:i/>
                <w:sz w:val="24"/>
                <w:szCs w:val="24"/>
              </w:rPr>
              <w:t>(.84)</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6.35 </w:t>
            </w:r>
            <w:r>
              <w:rPr>
                <w:rFonts w:ascii="Times" w:hAnsi="Times" w:cs="Times"/>
                <w:i/>
                <w:sz w:val="24"/>
                <w:szCs w:val="24"/>
              </w:rPr>
              <w:t>(.80)</w:t>
            </w:r>
          </w:p>
        </w:tc>
        <w:tc>
          <w:tcPr>
            <w:tcW w:w="701"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.35 </w:t>
            </w:r>
          </w:p>
        </w:tc>
        <w:tc>
          <w:tcPr>
            <w:tcW w:w="717"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.79* </w:t>
            </w:r>
          </w:p>
        </w:tc>
        <w:tc>
          <w:tcPr>
            <w:tcW w:w="628"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.45* </w:t>
            </w:r>
          </w:p>
        </w:tc>
      </w:tr>
      <w:tr w:rsidR="00F82C42" w:rsidTr="001778A0">
        <w:tc>
          <w:tcPr>
            <w:tcW w:w="746" w:type="pct"/>
          </w:tcPr>
          <w:p w:rsidR="00F82C42" w:rsidRDefault="00F82C42" w:rsidP="00E8642E">
            <w:pPr>
              <w:tabs>
                <w:tab w:val="left" w:pos="3375"/>
              </w:tabs>
              <w:spacing w:line="360" w:lineRule="auto"/>
              <w:rPr>
                <w:rFonts w:ascii="Times" w:hAnsi="Times" w:cs="Times"/>
                <w:sz w:val="24"/>
                <w:szCs w:val="24"/>
              </w:rPr>
            </w:pPr>
            <w:r>
              <w:rPr>
                <w:rFonts w:ascii="Times" w:hAnsi="Times" w:cs="Times"/>
                <w:sz w:val="24"/>
                <w:szCs w:val="24"/>
              </w:rPr>
              <w:t>Reassurance seeking</w:t>
            </w:r>
          </w:p>
        </w:tc>
        <w:tc>
          <w:tcPr>
            <w:tcW w:w="709" w:type="pct"/>
          </w:tcPr>
          <w:p w:rsidR="00F82C42" w:rsidRPr="00DD457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8.04 </w:t>
            </w:r>
            <w:r>
              <w:rPr>
                <w:rFonts w:ascii="Times" w:hAnsi="Times" w:cs="Times"/>
                <w:i/>
                <w:sz w:val="24"/>
                <w:szCs w:val="24"/>
              </w:rPr>
              <w:t>(.88)</w:t>
            </w:r>
          </w:p>
        </w:tc>
        <w:tc>
          <w:tcPr>
            <w:tcW w:w="750" w:type="pct"/>
          </w:tcPr>
          <w:p w:rsidR="00F82C42" w:rsidRPr="00DD457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7.17 </w:t>
            </w:r>
            <w:r>
              <w:rPr>
                <w:rFonts w:ascii="Times" w:hAnsi="Times" w:cs="Times"/>
                <w:i/>
                <w:sz w:val="24"/>
                <w:szCs w:val="24"/>
              </w:rPr>
              <w:t>(.89)</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6.59 </w:t>
            </w:r>
            <w:r>
              <w:rPr>
                <w:rFonts w:ascii="Times" w:hAnsi="Times" w:cs="Times"/>
                <w:i/>
                <w:sz w:val="24"/>
                <w:szCs w:val="24"/>
              </w:rPr>
              <w:t>(.82)</w:t>
            </w:r>
          </w:p>
        </w:tc>
        <w:tc>
          <w:tcPr>
            <w:tcW w:w="701"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.42** </w:t>
            </w:r>
          </w:p>
        </w:tc>
        <w:tc>
          <w:tcPr>
            <w:tcW w:w="717"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.73* </w:t>
            </w:r>
          </w:p>
        </w:tc>
        <w:tc>
          <w:tcPr>
            <w:tcW w:w="628"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.31* </w:t>
            </w:r>
          </w:p>
        </w:tc>
      </w:tr>
      <w:tr w:rsidR="00F82C42" w:rsidTr="001778A0">
        <w:tc>
          <w:tcPr>
            <w:tcW w:w="746" w:type="pct"/>
          </w:tcPr>
          <w:p w:rsidR="00F82C42" w:rsidRDefault="00F82C42" w:rsidP="00E8642E">
            <w:pPr>
              <w:tabs>
                <w:tab w:val="left" w:pos="3375"/>
              </w:tabs>
              <w:spacing w:line="360" w:lineRule="auto"/>
              <w:rPr>
                <w:rFonts w:ascii="Times" w:hAnsi="Times" w:cs="Times"/>
                <w:sz w:val="24"/>
                <w:szCs w:val="24"/>
              </w:rPr>
            </w:pPr>
            <w:r>
              <w:rPr>
                <w:rFonts w:ascii="Times" w:hAnsi="Times" w:cs="Times"/>
                <w:sz w:val="24"/>
                <w:szCs w:val="24"/>
              </w:rPr>
              <w:t>Emotionally numb</w:t>
            </w:r>
            <w:r w:rsidR="00FC0463">
              <w:rPr>
                <w:rFonts w:ascii="Times" w:hAnsi="Times" w:cs="Times"/>
                <w:sz w:val="24"/>
                <w:szCs w:val="24"/>
              </w:rPr>
              <w:t>ness</w:t>
            </w:r>
          </w:p>
        </w:tc>
        <w:tc>
          <w:tcPr>
            <w:tcW w:w="709"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7.81 </w:t>
            </w:r>
            <w:r>
              <w:rPr>
                <w:rFonts w:ascii="Times" w:hAnsi="Times" w:cs="Times"/>
                <w:i/>
                <w:sz w:val="24"/>
                <w:szCs w:val="24"/>
              </w:rPr>
              <w:t>(1.31)</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6.93 </w:t>
            </w:r>
            <w:r>
              <w:rPr>
                <w:rFonts w:ascii="Times" w:hAnsi="Times" w:cs="Times"/>
                <w:i/>
                <w:sz w:val="24"/>
                <w:szCs w:val="24"/>
              </w:rPr>
              <w:t>(1.16)</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6.45 </w:t>
            </w:r>
            <w:r>
              <w:rPr>
                <w:rFonts w:ascii="Times" w:hAnsi="Times" w:cs="Times"/>
                <w:i/>
                <w:sz w:val="24"/>
                <w:szCs w:val="24"/>
              </w:rPr>
              <w:t>(.92)</w:t>
            </w:r>
          </w:p>
        </w:tc>
        <w:tc>
          <w:tcPr>
            <w:tcW w:w="701"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.52** </w:t>
            </w:r>
          </w:p>
        </w:tc>
        <w:tc>
          <w:tcPr>
            <w:tcW w:w="717"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.84* </w:t>
            </w:r>
          </w:p>
        </w:tc>
        <w:tc>
          <w:tcPr>
            <w:tcW w:w="628" w:type="pct"/>
          </w:tcPr>
          <w:p w:rsidR="00F82C42" w:rsidRDefault="00FD223E" w:rsidP="006D09C2">
            <w:pPr>
              <w:tabs>
                <w:tab w:val="left" w:pos="3375"/>
              </w:tabs>
              <w:spacing w:line="360" w:lineRule="auto"/>
              <w:rPr>
                <w:rFonts w:ascii="Times" w:hAnsi="Times" w:cs="Times"/>
                <w:sz w:val="24"/>
                <w:szCs w:val="24"/>
              </w:rPr>
            </w:pPr>
            <w:r>
              <w:rPr>
                <w:rFonts w:ascii="Times" w:hAnsi="Times" w:cs="Times"/>
                <w:sz w:val="24"/>
                <w:szCs w:val="24"/>
              </w:rPr>
              <w:t>.32*</w:t>
            </w:r>
            <w:r w:rsidR="00F82C42">
              <w:rPr>
                <w:rFonts w:ascii="Times" w:hAnsi="Times" w:cs="Times"/>
                <w:sz w:val="24"/>
                <w:szCs w:val="24"/>
              </w:rPr>
              <w:t xml:space="preserve"> </w:t>
            </w:r>
          </w:p>
        </w:tc>
      </w:tr>
      <w:tr w:rsidR="00F82C42" w:rsidTr="001778A0">
        <w:tc>
          <w:tcPr>
            <w:tcW w:w="746" w:type="pct"/>
          </w:tcPr>
          <w:p w:rsidR="00F82C42" w:rsidRDefault="00F82C42" w:rsidP="00E8642E">
            <w:pPr>
              <w:tabs>
                <w:tab w:val="left" w:pos="3375"/>
              </w:tabs>
              <w:spacing w:line="360" w:lineRule="auto"/>
              <w:rPr>
                <w:rFonts w:ascii="Times" w:hAnsi="Times" w:cs="Times"/>
                <w:sz w:val="24"/>
                <w:szCs w:val="24"/>
              </w:rPr>
            </w:pPr>
            <w:r>
              <w:rPr>
                <w:rFonts w:ascii="Times" w:hAnsi="Times" w:cs="Times"/>
                <w:sz w:val="24"/>
                <w:szCs w:val="24"/>
              </w:rPr>
              <w:t>Cognitive clarity</w:t>
            </w:r>
          </w:p>
        </w:tc>
        <w:tc>
          <w:tcPr>
            <w:tcW w:w="709"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2.25 </w:t>
            </w:r>
            <w:r>
              <w:rPr>
                <w:rFonts w:ascii="Times" w:hAnsi="Times" w:cs="Times"/>
                <w:i/>
                <w:sz w:val="24"/>
                <w:szCs w:val="24"/>
              </w:rPr>
              <w:t>(.89)</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2.83 </w:t>
            </w:r>
            <w:r>
              <w:rPr>
                <w:rFonts w:ascii="Times" w:hAnsi="Times" w:cs="Times"/>
                <w:i/>
                <w:sz w:val="24"/>
                <w:szCs w:val="24"/>
              </w:rPr>
              <w:t>(.86)</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3.47 </w:t>
            </w:r>
            <w:r>
              <w:rPr>
                <w:rFonts w:ascii="Times" w:hAnsi="Times" w:cs="Times"/>
                <w:i/>
                <w:sz w:val="24"/>
                <w:szCs w:val="24"/>
              </w:rPr>
              <w:t>(.95)</w:t>
            </w:r>
          </w:p>
        </w:tc>
        <w:tc>
          <w:tcPr>
            <w:tcW w:w="701"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-.29 </w:t>
            </w:r>
          </w:p>
        </w:tc>
        <w:tc>
          <w:tcPr>
            <w:tcW w:w="717"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-.65* </w:t>
            </w:r>
          </w:p>
        </w:tc>
        <w:tc>
          <w:tcPr>
            <w:tcW w:w="628"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-.37* </w:t>
            </w:r>
          </w:p>
        </w:tc>
      </w:tr>
      <w:tr w:rsidR="00F82C42" w:rsidTr="001778A0">
        <w:tc>
          <w:tcPr>
            <w:tcW w:w="746" w:type="pct"/>
          </w:tcPr>
          <w:p w:rsidR="00F82C42" w:rsidRDefault="00F82C42" w:rsidP="00E8642E">
            <w:pPr>
              <w:tabs>
                <w:tab w:val="left" w:pos="3375"/>
              </w:tabs>
              <w:spacing w:line="360" w:lineRule="auto"/>
              <w:rPr>
                <w:rFonts w:ascii="Times" w:hAnsi="Times" w:cs="Times"/>
                <w:sz w:val="24"/>
                <w:szCs w:val="24"/>
              </w:rPr>
            </w:pPr>
            <w:r>
              <w:rPr>
                <w:rFonts w:ascii="Times" w:hAnsi="Times" w:cs="Times"/>
                <w:sz w:val="24"/>
                <w:szCs w:val="24"/>
              </w:rPr>
              <w:t>Depression</w:t>
            </w:r>
          </w:p>
        </w:tc>
        <w:tc>
          <w:tcPr>
            <w:tcW w:w="709"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8.14 </w:t>
            </w:r>
            <w:r>
              <w:rPr>
                <w:rFonts w:ascii="Times" w:hAnsi="Times" w:cs="Times"/>
                <w:i/>
                <w:sz w:val="24"/>
                <w:szCs w:val="24"/>
              </w:rPr>
              <w:t>(.93)</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7.60 </w:t>
            </w:r>
            <w:r>
              <w:rPr>
                <w:rFonts w:ascii="Times" w:hAnsi="Times" w:cs="Times"/>
                <w:i/>
                <w:sz w:val="24"/>
                <w:szCs w:val="24"/>
              </w:rPr>
              <w:t>(.93)</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7.04 </w:t>
            </w:r>
            <w:r>
              <w:rPr>
                <w:rFonts w:ascii="Times" w:hAnsi="Times" w:cs="Times"/>
                <w:i/>
                <w:sz w:val="24"/>
                <w:szCs w:val="24"/>
              </w:rPr>
              <w:t>(.78)</w:t>
            </w:r>
          </w:p>
        </w:tc>
        <w:tc>
          <w:tcPr>
            <w:tcW w:w="701"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.31 </w:t>
            </w:r>
          </w:p>
        </w:tc>
        <w:tc>
          <w:tcPr>
            <w:tcW w:w="717"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.66* </w:t>
            </w:r>
          </w:p>
        </w:tc>
        <w:tc>
          <w:tcPr>
            <w:tcW w:w="628"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.36* </w:t>
            </w:r>
          </w:p>
        </w:tc>
      </w:tr>
      <w:tr w:rsidR="00F82C42" w:rsidTr="001778A0">
        <w:tc>
          <w:tcPr>
            <w:tcW w:w="746" w:type="pct"/>
          </w:tcPr>
          <w:p w:rsidR="00F82C42" w:rsidRDefault="00F82C42" w:rsidP="00E8642E">
            <w:pPr>
              <w:tabs>
                <w:tab w:val="left" w:pos="3375"/>
              </w:tabs>
              <w:spacing w:line="360" w:lineRule="auto"/>
              <w:rPr>
                <w:rFonts w:ascii="Times" w:hAnsi="Times" w:cs="Times"/>
                <w:sz w:val="24"/>
                <w:szCs w:val="24"/>
              </w:rPr>
            </w:pPr>
            <w:r>
              <w:rPr>
                <w:rFonts w:ascii="Times" w:hAnsi="Times" w:cs="Times"/>
                <w:sz w:val="24"/>
                <w:szCs w:val="24"/>
              </w:rPr>
              <w:t>Anxiety</w:t>
            </w:r>
          </w:p>
        </w:tc>
        <w:tc>
          <w:tcPr>
            <w:tcW w:w="709"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8.00 </w:t>
            </w:r>
            <w:r>
              <w:rPr>
                <w:rFonts w:ascii="Times" w:hAnsi="Times" w:cs="Times"/>
                <w:i/>
                <w:sz w:val="24"/>
                <w:szCs w:val="24"/>
              </w:rPr>
              <w:t>(1.02)</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7.53 </w:t>
            </w:r>
            <w:r>
              <w:rPr>
                <w:rFonts w:ascii="Times" w:hAnsi="Times" w:cs="Times"/>
                <w:i/>
                <w:sz w:val="24"/>
                <w:szCs w:val="24"/>
              </w:rPr>
              <w:t>(.90)</w:t>
            </w:r>
          </w:p>
        </w:tc>
        <w:tc>
          <w:tcPr>
            <w:tcW w:w="750" w:type="pct"/>
          </w:tcPr>
          <w:p w:rsidR="00F82C42" w:rsidRPr="005C4B0D" w:rsidRDefault="00F82C42" w:rsidP="00E8642E">
            <w:pPr>
              <w:tabs>
                <w:tab w:val="left" w:pos="3375"/>
              </w:tabs>
              <w:spacing w:line="360" w:lineRule="auto"/>
              <w:rPr>
                <w:rFonts w:ascii="Times" w:hAnsi="Times" w:cs="Times"/>
                <w:i/>
                <w:sz w:val="24"/>
                <w:szCs w:val="24"/>
              </w:rPr>
            </w:pPr>
            <w:r>
              <w:rPr>
                <w:rFonts w:ascii="Times" w:hAnsi="Times" w:cs="Times"/>
                <w:sz w:val="24"/>
                <w:szCs w:val="24"/>
              </w:rPr>
              <w:t xml:space="preserve">7.27 </w:t>
            </w:r>
            <w:r>
              <w:rPr>
                <w:rFonts w:ascii="Times" w:hAnsi="Times" w:cs="Times"/>
                <w:i/>
                <w:sz w:val="24"/>
                <w:szCs w:val="24"/>
              </w:rPr>
              <w:t>(.75)</w:t>
            </w:r>
          </w:p>
        </w:tc>
        <w:tc>
          <w:tcPr>
            <w:tcW w:w="701"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.32 </w:t>
            </w:r>
          </w:p>
        </w:tc>
        <w:tc>
          <w:tcPr>
            <w:tcW w:w="717" w:type="pct"/>
          </w:tcPr>
          <w:p w:rsidR="00F82C42" w:rsidRDefault="00F82C42" w:rsidP="006D09C2">
            <w:pPr>
              <w:tabs>
                <w:tab w:val="right" w:pos="1816"/>
              </w:tabs>
              <w:spacing w:line="360" w:lineRule="auto"/>
              <w:rPr>
                <w:rFonts w:ascii="Times" w:hAnsi="Times" w:cs="Times"/>
                <w:sz w:val="24"/>
                <w:szCs w:val="24"/>
              </w:rPr>
            </w:pPr>
            <w:r>
              <w:rPr>
                <w:rFonts w:ascii="Times" w:hAnsi="Times" w:cs="Times"/>
                <w:sz w:val="24"/>
                <w:szCs w:val="24"/>
              </w:rPr>
              <w:t>.50*</w:t>
            </w:r>
            <w:r>
              <w:rPr>
                <w:rFonts w:ascii="Times" w:hAnsi="Times" w:cs="Times"/>
                <w:sz w:val="24"/>
                <w:szCs w:val="24"/>
              </w:rPr>
              <w:tab/>
            </w:r>
          </w:p>
        </w:tc>
        <w:tc>
          <w:tcPr>
            <w:tcW w:w="628" w:type="pct"/>
          </w:tcPr>
          <w:p w:rsidR="00F82C42" w:rsidRDefault="00F82C42" w:rsidP="006D09C2">
            <w:pPr>
              <w:tabs>
                <w:tab w:val="left" w:pos="3375"/>
              </w:tabs>
              <w:spacing w:line="360" w:lineRule="auto"/>
              <w:rPr>
                <w:rFonts w:ascii="Times" w:hAnsi="Times" w:cs="Times"/>
                <w:sz w:val="24"/>
                <w:szCs w:val="24"/>
              </w:rPr>
            </w:pPr>
            <w:r>
              <w:rPr>
                <w:rFonts w:ascii="Times" w:hAnsi="Times" w:cs="Times"/>
                <w:sz w:val="24"/>
                <w:szCs w:val="24"/>
              </w:rPr>
              <w:t xml:space="preserve">.18 </w:t>
            </w:r>
          </w:p>
        </w:tc>
      </w:tr>
    </w:tbl>
    <w:p w:rsidR="00F82C42" w:rsidRDefault="00F82C42" w:rsidP="00F82C42">
      <w:pPr>
        <w:tabs>
          <w:tab w:val="left" w:pos="3375"/>
        </w:tabs>
        <w:spacing w:line="360" w:lineRule="auto"/>
        <w:rPr>
          <w:rFonts w:ascii="Times" w:hAnsi="Times" w:cs="Times"/>
          <w:sz w:val="24"/>
          <w:szCs w:val="24"/>
        </w:rPr>
      </w:pPr>
      <w:r>
        <w:rPr>
          <w:rFonts w:ascii="Times" w:hAnsi="Times" w:cs="Times"/>
          <w:i/>
          <w:sz w:val="24"/>
          <w:szCs w:val="24"/>
        </w:rPr>
        <w:t xml:space="preserve">Table 1; </w:t>
      </w:r>
      <w:r>
        <w:rPr>
          <w:rFonts w:ascii="Times" w:hAnsi="Times" w:cs="Times"/>
          <w:sz w:val="24"/>
          <w:szCs w:val="24"/>
        </w:rPr>
        <w:t>ideographic measures by phase of study</w:t>
      </w:r>
    </w:p>
    <w:p w:rsidR="00F82C42" w:rsidRPr="001059B5" w:rsidRDefault="00F82C42" w:rsidP="00F82C42">
      <w:pPr>
        <w:tabs>
          <w:tab w:val="left" w:pos="1365"/>
        </w:tabs>
        <w:spacing w:line="360" w:lineRule="auto"/>
        <w:rPr>
          <w:rFonts w:ascii="Times" w:hAnsi="Times" w:cs="Times"/>
          <w:sz w:val="24"/>
          <w:szCs w:val="24"/>
        </w:rPr>
      </w:pPr>
      <w:r>
        <w:rPr>
          <w:rFonts w:ascii="Times" w:hAnsi="Times" w:cs="Times"/>
          <w:i/>
          <w:sz w:val="24"/>
          <w:szCs w:val="24"/>
        </w:rPr>
        <w:t xml:space="preserve">Note. </w:t>
      </w:r>
      <w:r>
        <w:rPr>
          <w:rFonts w:ascii="Times" w:hAnsi="Times" w:cs="Times"/>
          <w:sz w:val="24"/>
          <w:szCs w:val="24"/>
        </w:rPr>
        <w:t xml:space="preserve">*indicates a significant difference of </w:t>
      </w:r>
      <w:r w:rsidRPr="00D829A3">
        <w:rPr>
          <w:rFonts w:ascii="Times" w:hAnsi="Times" w:cs="Times"/>
          <w:i/>
          <w:sz w:val="24"/>
          <w:szCs w:val="24"/>
        </w:rPr>
        <w:t xml:space="preserve">p </w:t>
      </w:r>
      <w:r w:rsidRPr="00D829A3">
        <w:rPr>
          <w:rFonts w:ascii="Times" w:hAnsi="Times" w:cs="Times"/>
          <w:sz w:val="24"/>
          <w:szCs w:val="24"/>
          <w:shd w:val="clear" w:color="auto" w:fill="FFFFFF"/>
        </w:rPr>
        <w:t xml:space="preserve">≤ .001. **indicates a significant difference of </w:t>
      </w:r>
      <w:r w:rsidRPr="00D829A3">
        <w:rPr>
          <w:rFonts w:ascii="Times" w:hAnsi="Times" w:cs="Times"/>
          <w:i/>
          <w:sz w:val="24"/>
          <w:szCs w:val="24"/>
          <w:shd w:val="clear" w:color="auto" w:fill="FFFFFF"/>
        </w:rPr>
        <w:t xml:space="preserve">p </w:t>
      </w:r>
      <w:r w:rsidRPr="00D829A3">
        <w:rPr>
          <w:rFonts w:ascii="Times" w:hAnsi="Times" w:cs="Times"/>
          <w:sz w:val="24"/>
          <w:szCs w:val="24"/>
          <w:shd w:val="clear" w:color="auto" w:fill="FFFFFF"/>
        </w:rPr>
        <w:t xml:space="preserve">&lt; .05. </w:t>
      </w:r>
      <w:r>
        <w:rPr>
          <w:rFonts w:ascii="Times" w:hAnsi="Times" w:cs="Times"/>
          <w:sz w:val="24"/>
          <w:szCs w:val="24"/>
          <w:shd w:val="clear" w:color="auto" w:fill="FFFFFF"/>
        </w:rPr>
        <w:t xml:space="preserve">Effect size </w:t>
      </w:r>
      <w:r w:rsidR="008B57FD">
        <w:rPr>
          <w:rFonts w:ascii="Times" w:hAnsi="Times" w:cs="Times"/>
          <w:sz w:val="24"/>
          <w:szCs w:val="24"/>
          <w:shd w:val="clear" w:color="auto" w:fill="FFFFFF"/>
        </w:rPr>
        <w:t>=</w:t>
      </w:r>
      <w:r>
        <w:rPr>
          <w:rFonts w:ascii="Times" w:hAnsi="Times" w:cs="Times"/>
          <w:sz w:val="24"/>
          <w:szCs w:val="24"/>
          <w:shd w:val="clear" w:color="auto" w:fill="FFFFFF"/>
        </w:rPr>
        <w:t xml:space="preserve"> Cohen’s </w:t>
      </w:r>
      <w:r>
        <w:rPr>
          <w:rFonts w:ascii="Times" w:hAnsi="Times" w:cs="Times"/>
          <w:i/>
          <w:sz w:val="24"/>
          <w:szCs w:val="24"/>
          <w:shd w:val="clear" w:color="auto" w:fill="FFFFFF"/>
        </w:rPr>
        <w:t>d</w:t>
      </w:r>
      <w:r>
        <w:rPr>
          <w:rFonts w:ascii="Times" w:hAnsi="Times" w:cs="Times"/>
          <w:sz w:val="24"/>
          <w:szCs w:val="24"/>
          <w:shd w:val="clear" w:color="auto" w:fill="FFFFFF"/>
        </w:rPr>
        <w:t>.</w:t>
      </w:r>
    </w:p>
    <w:p w:rsidR="00F82C42" w:rsidRDefault="00F82C42" w:rsidP="00EE0C63">
      <w:pPr>
        <w:spacing w:line="360" w:lineRule="auto"/>
        <w:rPr>
          <w:rFonts w:ascii="Times" w:hAnsi="Times" w:cs="Times"/>
          <w:i/>
          <w:sz w:val="24"/>
          <w:szCs w:val="24"/>
        </w:rPr>
      </w:pPr>
    </w:p>
    <w:p w:rsidR="00F82C42" w:rsidRDefault="00F82C42" w:rsidP="00EE0C63">
      <w:pPr>
        <w:spacing w:line="360" w:lineRule="auto"/>
        <w:rPr>
          <w:rFonts w:ascii="Times" w:hAnsi="Times" w:cs="Times"/>
          <w:i/>
          <w:sz w:val="24"/>
          <w:szCs w:val="24"/>
        </w:rPr>
      </w:pPr>
    </w:p>
    <w:p w:rsidR="00F82C42" w:rsidRDefault="00F82C42" w:rsidP="00EE0C63">
      <w:pPr>
        <w:spacing w:line="360" w:lineRule="auto"/>
        <w:rPr>
          <w:rFonts w:ascii="Times" w:hAnsi="Times" w:cs="Times"/>
          <w:i/>
          <w:sz w:val="24"/>
          <w:szCs w:val="24"/>
        </w:rPr>
      </w:pPr>
    </w:p>
    <w:p w:rsidR="00F82C42" w:rsidRDefault="00F82C42" w:rsidP="00EE0C63">
      <w:pPr>
        <w:spacing w:line="360" w:lineRule="auto"/>
        <w:rPr>
          <w:rFonts w:ascii="Times" w:hAnsi="Times" w:cs="Times"/>
          <w:i/>
          <w:sz w:val="24"/>
          <w:szCs w:val="24"/>
        </w:rPr>
      </w:pPr>
    </w:p>
    <w:p w:rsidR="00EE0C63" w:rsidRPr="00B57D26" w:rsidRDefault="00F82C42" w:rsidP="00EE0C63">
      <w:pPr>
        <w:spacing w:line="360" w:lineRule="auto"/>
        <w:rPr>
          <w:rFonts w:ascii="Times" w:hAnsi="Times" w:cs="Times"/>
          <w:sz w:val="24"/>
          <w:szCs w:val="24"/>
        </w:rPr>
      </w:pPr>
      <w:r>
        <w:rPr>
          <w:rFonts w:ascii="Times" w:hAnsi="Times" w:cs="Times"/>
          <w:i/>
          <w:sz w:val="24"/>
          <w:szCs w:val="24"/>
        </w:rPr>
        <w:lastRenderedPageBreak/>
        <w:t>Table 2</w:t>
      </w:r>
      <w:r w:rsidR="00EE0C63">
        <w:rPr>
          <w:rFonts w:ascii="Times" w:hAnsi="Times" w:cs="Times"/>
          <w:i/>
          <w:sz w:val="24"/>
          <w:szCs w:val="24"/>
        </w:rPr>
        <w:t xml:space="preserve">; </w:t>
      </w:r>
      <w:r w:rsidR="003F20BC">
        <w:rPr>
          <w:rFonts w:ascii="Times" w:hAnsi="Times" w:cs="Times"/>
          <w:sz w:val="24"/>
          <w:szCs w:val="24"/>
        </w:rPr>
        <w:t>nomothetic outcomes at assessment, end of treatment and at follow-up.</w:t>
      </w:r>
      <w:r w:rsidR="00EE0C63" w:rsidRPr="00B57D26">
        <w:rPr>
          <w:rFonts w:ascii="Times" w:hAnsi="Times" w:cs="Times"/>
          <w:sz w:val="24"/>
          <w:szCs w:val="24"/>
        </w:rPr>
        <w:t xml:space="preserve"> </w:t>
      </w:r>
    </w:p>
    <w:tbl>
      <w:tblPr>
        <w:tblStyle w:val="TableGrid"/>
        <w:tblW w:w="0" w:type="auto"/>
        <w:tblLook w:val="04A0" w:firstRow="1" w:lastRow="0" w:firstColumn="1" w:lastColumn="0" w:noHBand="0" w:noVBand="1"/>
      </w:tblPr>
      <w:tblGrid>
        <w:gridCol w:w="1609"/>
        <w:gridCol w:w="1644"/>
        <w:gridCol w:w="1698"/>
        <w:gridCol w:w="1467"/>
        <w:gridCol w:w="1698"/>
        <w:gridCol w:w="1304"/>
      </w:tblGrid>
      <w:tr w:rsidR="003F20BC" w:rsidRPr="00F16BA1" w:rsidTr="00E8642E">
        <w:tc>
          <w:tcPr>
            <w:tcW w:w="1609" w:type="dxa"/>
          </w:tcPr>
          <w:p w:rsidR="00EE0C63" w:rsidRPr="00FC0463" w:rsidRDefault="00EE0C63" w:rsidP="00E8642E">
            <w:pPr>
              <w:spacing w:line="360" w:lineRule="auto"/>
              <w:rPr>
                <w:rFonts w:ascii="Times" w:hAnsi="Times" w:cs="Times"/>
              </w:rPr>
            </w:pPr>
            <w:r w:rsidRPr="00FC0463">
              <w:rPr>
                <w:rFonts w:ascii="Times" w:hAnsi="Times" w:cs="Times"/>
              </w:rPr>
              <w:t>Measure</w:t>
            </w:r>
          </w:p>
        </w:tc>
        <w:tc>
          <w:tcPr>
            <w:tcW w:w="1644" w:type="dxa"/>
          </w:tcPr>
          <w:p w:rsidR="00EE0C63" w:rsidRPr="00FC0463" w:rsidRDefault="00EE0C63" w:rsidP="00E8642E">
            <w:pPr>
              <w:spacing w:line="360" w:lineRule="auto"/>
              <w:rPr>
                <w:rFonts w:ascii="Times" w:hAnsi="Times" w:cs="Times"/>
              </w:rPr>
            </w:pPr>
            <w:r w:rsidRPr="00FC0463">
              <w:rPr>
                <w:rFonts w:ascii="Times" w:hAnsi="Times" w:cs="Times"/>
              </w:rPr>
              <w:t xml:space="preserve">Assessment </w:t>
            </w:r>
          </w:p>
        </w:tc>
        <w:tc>
          <w:tcPr>
            <w:tcW w:w="1698" w:type="dxa"/>
          </w:tcPr>
          <w:p w:rsidR="00EE0C63" w:rsidRPr="00FC0463" w:rsidRDefault="003F20BC" w:rsidP="00E8642E">
            <w:pPr>
              <w:spacing w:line="360" w:lineRule="auto"/>
              <w:rPr>
                <w:rFonts w:ascii="Times" w:hAnsi="Times" w:cs="Times"/>
              </w:rPr>
            </w:pPr>
            <w:r w:rsidRPr="00FC0463">
              <w:rPr>
                <w:rFonts w:ascii="Times" w:hAnsi="Times" w:cs="Times"/>
              </w:rPr>
              <w:t>Termination of treatment</w:t>
            </w:r>
          </w:p>
        </w:tc>
        <w:tc>
          <w:tcPr>
            <w:tcW w:w="1467" w:type="dxa"/>
          </w:tcPr>
          <w:p w:rsidR="00EE0C63" w:rsidRPr="00FC0463" w:rsidRDefault="00EE0C63" w:rsidP="00E8642E">
            <w:pPr>
              <w:spacing w:line="360" w:lineRule="auto"/>
              <w:rPr>
                <w:rFonts w:ascii="Times" w:hAnsi="Times" w:cs="Times"/>
              </w:rPr>
            </w:pPr>
            <w:r w:rsidRPr="00FC0463">
              <w:rPr>
                <w:rFonts w:ascii="Times" w:hAnsi="Times" w:cs="Times"/>
              </w:rPr>
              <w:t>Follow-up</w:t>
            </w:r>
          </w:p>
        </w:tc>
        <w:tc>
          <w:tcPr>
            <w:tcW w:w="1698" w:type="dxa"/>
          </w:tcPr>
          <w:p w:rsidR="00EE0C63" w:rsidRPr="00FC0463" w:rsidRDefault="00EE0C63" w:rsidP="00FC0463">
            <w:pPr>
              <w:spacing w:line="360" w:lineRule="auto"/>
              <w:rPr>
                <w:rFonts w:ascii="Times" w:hAnsi="Times" w:cs="Times"/>
              </w:rPr>
            </w:pPr>
            <w:r w:rsidRPr="00FC0463">
              <w:rPr>
                <w:rFonts w:ascii="Times" w:hAnsi="Times" w:cs="Times"/>
              </w:rPr>
              <w:t>Assessment</w:t>
            </w:r>
            <w:r w:rsidR="00FC0463" w:rsidRPr="00FC0463">
              <w:rPr>
                <w:rFonts w:ascii="Times" w:hAnsi="Times" w:cs="Times"/>
              </w:rPr>
              <w:t xml:space="preserve"> to t</w:t>
            </w:r>
            <w:r w:rsidRPr="00FC0463">
              <w:rPr>
                <w:rFonts w:ascii="Times" w:hAnsi="Times" w:cs="Times"/>
              </w:rPr>
              <w:t>ermination</w:t>
            </w:r>
            <w:r w:rsidR="00FC0463" w:rsidRPr="00FC0463">
              <w:rPr>
                <w:rFonts w:ascii="Times" w:hAnsi="Times" w:cs="Times"/>
              </w:rPr>
              <w:t xml:space="preserve"> RCI</w:t>
            </w:r>
          </w:p>
        </w:tc>
        <w:tc>
          <w:tcPr>
            <w:tcW w:w="1126" w:type="dxa"/>
          </w:tcPr>
          <w:p w:rsidR="00EE0C63" w:rsidRPr="00FC0463" w:rsidRDefault="00EE0C63" w:rsidP="00FC0463">
            <w:pPr>
              <w:spacing w:line="360" w:lineRule="auto"/>
              <w:rPr>
                <w:rFonts w:ascii="Times" w:hAnsi="Times" w:cs="Times"/>
              </w:rPr>
            </w:pPr>
            <w:r w:rsidRPr="00FC0463">
              <w:rPr>
                <w:rFonts w:ascii="Times" w:hAnsi="Times" w:cs="Times"/>
              </w:rPr>
              <w:t>Termination</w:t>
            </w:r>
            <w:r w:rsidR="00FC0463">
              <w:rPr>
                <w:rFonts w:ascii="Times" w:hAnsi="Times" w:cs="Times"/>
              </w:rPr>
              <w:t xml:space="preserve"> to f</w:t>
            </w:r>
            <w:r w:rsidRPr="00FC0463">
              <w:rPr>
                <w:rFonts w:ascii="Times" w:hAnsi="Times" w:cs="Times"/>
              </w:rPr>
              <w:t>ollow-up</w:t>
            </w:r>
            <w:r w:rsidR="00FC0463">
              <w:rPr>
                <w:rFonts w:ascii="Times" w:hAnsi="Times" w:cs="Times"/>
              </w:rPr>
              <w:t xml:space="preserve"> RCI</w:t>
            </w:r>
          </w:p>
        </w:tc>
      </w:tr>
      <w:tr w:rsidR="003F20BC" w:rsidRPr="00F16BA1" w:rsidTr="00E8642E">
        <w:tc>
          <w:tcPr>
            <w:tcW w:w="1609" w:type="dxa"/>
          </w:tcPr>
          <w:p w:rsidR="00EE0C63" w:rsidRPr="00EE0C63" w:rsidRDefault="00EE0C63" w:rsidP="00E8642E">
            <w:pPr>
              <w:spacing w:line="360" w:lineRule="auto"/>
              <w:rPr>
                <w:rFonts w:ascii="Times" w:hAnsi="Times" w:cs="Times"/>
              </w:rPr>
            </w:pPr>
            <w:r w:rsidRPr="00EE0C63">
              <w:rPr>
                <w:rFonts w:ascii="Times" w:hAnsi="Times" w:cs="Times"/>
              </w:rPr>
              <w:t>BDI-II</w:t>
            </w:r>
          </w:p>
        </w:tc>
        <w:tc>
          <w:tcPr>
            <w:tcW w:w="1644"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42</w:t>
            </w:r>
            <w:r w:rsidR="00E11D69">
              <w:rPr>
                <w:rFonts w:ascii="Times" w:hAnsi="Times" w:cs="Times"/>
                <w:sz w:val="24"/>
                <w:szCs w:val="24"/>
              </w:rPr>
              <w:t xml:space="preserve"> </w:t>
            </w:r>
            <w:r w:rsidR="00E11D69" w:rsidRPr="00E11D69">
              <w:rPr>
                <w:rFonts w:ascii="Times" w:hAnsi="Times" w:cs="Times"/>
              </w:rPr>
              <w:t>(severe)</w:t>
            </w:r>
          </w:p>
        </w:tc>
        <w:tc>
          <w:tcPr>
            <w:tcW w:w="1698" w:type="dxa"/>
          </w:tcPr>
          <w:p w:rsidR="00EE0C63" w:rsidRPr="00E11D69" w:rsidRDefault="00EE0C63" w:rsidP="00E11D69">
            <w:pPr>
              <w:spacing w:line="360" w:lineRule="auto"/>
              <w:rPr>
                <w:rFonts w:ascii="Times" w:hAnsi="Times" w:cs="Times"/>
                <w:sz w:val="24"/>
                <w:szCs w:val="24"/>
              </w:rPr>
            </w:pPr>
            <w:r w:rsidRPr="00FC0463">
              <w:rPr>
                <w:rFonts w:ascii="Times" w:hAnsi="Times" w:cs="Times"/>
                <w:sz w:val="24"/>
                <w:szCs w:val="24"/>
              </w:rPr>
              <w:t>26</w:t>
            </w:r>
            <w:r w:rsidR="00E11D69">
              <w:rPr>
                <w:rFonts w:ascii="Times" w:hAnsi="Times" w:cs="Times"/>
                <w:sz w:val="24"/>
                <w:szCs w:val="24"/>
              </w:rPr>
              <w:t xml:space="preserve"> </w:t>
            </w:r>
            <w:r w:rsidR="00E11D69" w:rsidRPr="00E11D69">
              <w:rPr>
                <w:rFonts w:ascii="Times" w:hAnsi="Times" w:cs="Times"/>
              </w:rPr>
              <w:t>(moderate)</w:t>
            </w:r>
          </w:p>
        </w:tc>
        <w:tc>
          <w:tcPr>
            <w:tcW w:w="1467" w:type="dxa"/>
          </w:tcPr>
          <w:p w:rsidR="00EE0C63" w:rsidRPr="00FC0463" w:rsidRDefault="00EE0C63" w:rsidP="00E8642E">
            <w:pPr>
              <w:spacing w:line="360" w:lineRule="auto"/>
              <w:rPr>
                <w:rFonts w:ascii="Times" w:hAnsi="Times" w:cs="Times"/>
                <w:sz w:val="24"/>
                <w:szCs w:val="24"/>
              </w:rPr>
            </w:pPr>
            <w:r w:rsidRPr="00FC0463">
              <w:rPr>
                <w:rFonts w:ascii="Times" w:hAnsi="Times" w:cs="Times"/>
                <w:sz w:val="24"/>
                <w:szCs w:val="24"/>
              </w:rPr>
              <w:t>24</w:t>
            </w:r>
            <w:r w:rsidR="00E11D69" w:rsidRPr="00E11D69">
              <w:rPr>
                <w:rFonts w:ascii="Times" w:hAnsi="Times" w:cs="Times"/>
              </w:rPr>
              <w:t>(moderate)</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4.62*</w:t>
            </w:r>
          </w:p>
        </w:tc>
        <w:tc>
          <w:tcPr>
            <w:tcW w:w="1126"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.57</w:t>
            </w:r>
          </w:p>
        </w:tc>
      </w:tr>
      <w:tr w:rsidR="003F20BC" w:rsidRPr="00F16BA1" w:rsidTr="00E8642E">
        <w:tc>
          <w:tcPr>
            <w:tcW w:w="1609" w:type="dxa"/>
          </w:tcPr>
          <w:p w:rsidR="00EE0C63" w:rsidRPr="00EE0C63" w:rsidRDefault="00EE0C63" w:rsidP="00E8642E">
            <w:pPr>
              <w:spacing w:line="360" w:lineRule="auto"/>
              <w:rPr>
                <w:rFonts w:ascii="Times" w:hAnsi="Times" w:cs="Times"/>
              </w:rPr>
            </w:pPr>
            <w:r w:rsidRPr="00EE0C63">
              <w:rPr>
                <w:rFonts w:ascii="Times" w:hAnsi="Times" w:cs="Times"/>
              </w:rPr>
              <w:t>BSI-GSI</w:t>
            </w:r>
          </w:p>
        </w:tc>
        <w:tc>
          <w:tcPr>
            <w:tcW w:w="1644"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3.06</w:t>
            </w:r>
          </w:p>
        </w:tc>
        <w:tc>
          <w:tcPr>
            <w:tcW w:w="1698" w:type="dxa"/>
          </w:tcPr>
          <w:p w:rsidR="00EE0C63" w:rsidRPr="00FC0463" w:rsidRDefault="00EE0C63" w:rsidP="00E8642E">
            <w:pPr>
              <w:spacing w:line="360" w:lineRule="auto"/>
              <w:rPr>
                <w:rFonts w:ascii="Times" w:hAnsi="Times" w:cs="Times"/>
                <w:sz w:val="24"/>
                <w:szCs w:val="24"/>
              </w:rPr>
            </w:pPr>
            <w:r w:rsidRPr="00FC0463">
              <w:rPr>
                <w:rFonts w:ascii="Times" w:hAnsi="Times" w:cs="Times"/>
                <w:sz w:val="24"/>
                <w:szCs w:val="24"/>
              </w:rPr>
              <w:t>2.3</w:t>
            </w:r>
            <w:r w:rsidR="00E8642E" w:rsidRPr="00FC0463">
              <w:rPr>
                <w:rFonts w:ascii="Times" w:hAnsi="Times" w:cs="Times"/>
                <w:sz w:val="24"/>
                <w:szCs w:val="24"/>
              </w:rPr>
              <w:t>0</w:t>
            </w:r>
          </w:p>
        </w:tc>
        <w:tc>
          <w:tcPr>
            <w:tcW w:w="1467" w:type="dxa"/>
          </w:tcPr>
          <w:p w:rsidR="00EE0C63" w:rsidRPr="00E11D69" w:rsidRDefault="00EE0C63" w:rsidP="00E8642E">
            <w:pPr>
              <w:spacing w:line="360" w:lineRule="auto"/>
              <w:rPr>
                <w:rFonts w:ascii="Times" w:hAnsi="Times" w:cs="Times"/>
                <w:sz w:val="24"/>
                <w:szCs w:val="24"/>
              </w:rPr>
            </w:pPr>
            <w:r w:rsidRPr="00E11D69">
              <w:rPr>
                <w:rFonts w:ascii="Times" w:hAnsi="Times" w:cs="Times"/>
                <w:sz w:val="24"/>
                <w:szCs w:val="24"/>
              </w:rPr>
              <w:t>1.02</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3.12*</w:t>
            </w:r>
          </w:p>
        </w:tc>
        <w:tc>
          <w:tcPr>
            <w:tcW w:w="1126"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4.00*</w:t>
            </w:r>
          </w:p>
        </w:tc>
      </w:tr>
      <w:tr w:rsidR="003F20BC" w:rsidRPr="00F16BA1" w:rsidTr="00E8642E">
        <w:tc>
          <w:tcPr>
            <w:tcW w:w="1609" w:type="dxa"/>
          </w:tcPr>
          <w:p w:rsidR="00EE0C63" w:rsidRPr="00EE0C63" w:rsidRDefault="00EE0C63" w:rsidP="00E8642E">
            <w:pPr>
              <w:spacing w:line="360" w:lineRule="auto"/>
              <w:rPr>
                <w:rFonts w:ascii="Times" w:hAnsi="Times" w:cs="Times"/>
              </w:rPr>
            </w:pPr>
            <w:r w:rsidRPr="00EE0C63">
              <w:rPr>
                <w:rFonts w:ascii="Times" w:hAnsi="Times" w:cs="Times"/>
              </w:rPr>
              <w:t>IIP-32</w:t>
            </w:r>
          </w:p>
        </w:tc>
        <w:tc>
          <w:tcPr>
            <w:tcW w:w="1644"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1.60</w:t>
            </w:r>
          </w:p>
        </w:tc>
        <w:tc>
          <w:tcPr>
            <w:tcW w:w="1698" w:type="dxa"/>
          </w:tcPr>
          <w:p w:rsidR="00EE0C63" w:rsidRPr="00763678" w:rsidRDefault="00EE0C63" w:rsidP="00E8642E">
            <w:pPr>
              <w:spacing w:line="360" w:lineRule="auto"/>
              <w:rPr>
                <w:rFonts w:ascii="Times" w:hAnsi="Times" w:cs="Times"/>
                <w:b/>
                <w:sz w:val="24"/>
                <w:szCs w:val="24"/>
              </w:rPr>
            </w:pPr>
            <w:r w:rsidRPr="00763678">
              <w:rPr>
                <w:rFonts w:ascii="Times" w:hAnsi="Times" w:cs="Times"/>
                <w:b/>
                <w:sz w:val="24"/>
                <w:szCs w:val="24"/>
              </w:rPr>
              <w:t>1.23</w:t>
            </w:r>
          </w:p>
        </w:tc>
        <w:tc>
          <w:tcPr>
            <w:tcW w:w="1467" w:type="dxa"/>
          </w:tcPr>
          <w:p w:rsidR="00EE0C63" w:rsidRPr="00E11D69" w:rsidRDefault="00EE0C63" w:rsidP="00E8642E">
            <w:pPr>
              <w:spacing w:line="360" w:lineRule="auto"/>
              <w:rPr>
                <w:rFonts w:ascii="Times" w:hAnsi="Times" w:cs="Times"/>
                <w:b/>
                <w:sz w:val="24"/>
                <w:szCs w:val="24"/>
              </w:rPr>
            </w:pPr>
            <w:r w:rsidRPr="00E11D69">
              <w:rPr>
                <w:rFonts w:ascii="Times" w:hAnsi="Times" w:cs="Times"/>
                <w:b/>
                <w:sz w:val="24"/>
                <w:szCs w:val="24"/>
              </w:rPr>
              <w:t>1.00</w:t>
            </w:r>
          </w:p>
        </w:tc>
        <w:tc>
          <w:tcPr>
            <w:tcW w:w="1698" w:type="dxa"/>
          </w:tcPr>
          <w:p w:rsidR="00EE0C63" w:rsidRPr="00EE0C63" w:rsidRDefault="00EE0C63" w:rsidP="00E8642E">
            <w:pPr>
              <w:spacing w:line="360" w:lineRule="auto"/>
              <w:rPr>
                <w:rFonts w:ascii="Times" w:hAnsi="Times" w:cs="Times"/>
                <w:sz w:val="24"/>
                <w:szCs w:val="24"/>
                <w:highlight w:val="yellow"/>
              </w:rPr>
            </w:pPr>
            <w:r w:rsidRPr="00EE0C63">
              <w:rPr>
                <w:rFonts w:ascii="Times" w:hAnsi="Times" w:cs="Times"/>
                <w:sz w:val="24"/>
                <w:szCs w:val="24"/>
              </w:rPr>
              <w:t>3.15*</w:t>
            </w:r>
          </w:p>
        </w:tc>
        <w:tc>
          <w:tcPr>
            <w:tcW w:w="1126" w:type="dxa"/>
          </w:tcPr>
          <w:p w:rsidR="00EE0C63" w:rsidRPr="00EE0C63" w:rsidRDefault="00EE0C63" w:rsidP="00E8642E">
            <w:pPr>
              <w:spacing w:line="360" w:lineRule="auto"/>
              <w:rPr>
                <w:rFonts w:ascii="Times" w:hAnsi="Times" w:cs="Times"/>
                <w:sz w:val="24"/>
                <w:szCs w:val="24"/>
                <w:highlight w:val="yellow"/>
              </w:rPr>
            </w:pPr>
            <w:r w:rsidRPr="00EE0C63">
              <w:rPr>
                <w:rFonts w:ascii="Times" w:hAnsi="Times" w:cs="Times"/>
                <w:sz w:val="24"/>
                <w:szCs w:val="24"/>
              </w:rPr>
              <w:t>.58</w:t>
            </w:r>
          </w:p>
        </w:tc>
      </w:tr>
      <w:tr w:rsidR="003F20BC" w:rsidRPr="00F16BA1" w:rsidTr="00E8642E">
        <w:tc>
          <w:tcPr>
            <w:tcW w:w="1609" w:type="dxa"/>
          </w:tcPr>
          <w:p w:rsidR="00EE0C63" w:rsidRPr="00EE0C63" w:rsidRDefault="00EE0C63" w:rsidP="00FC0463">
            <w:pPr>
              <w:spacing w:line="360" w:lineRule="auto"/>
              <w:rPr>
                <w:rFonts w:ascii="Times" w:hAnsi="Times" w:cs="Times"/>
              </w:rPr>
            </w:pPr>
            <w:r w:rsidRPr="00EE0C63">
              <w:rPr>
                <w:rFonts w:ascii="Times" w:hAnsi="Times" w:cs="Times"/>
              </w:rPr>
              <w:t>IDI</w:t>
            </w:r>
            <w:r w:rsidR="00FC0463">
              <w:rPr>
                <w:rFonts w:ascii="Times" w:hAnsi="Times" w:cs="Times"/>
              </w:rPr>
              <w:t xml:space="preserve"> </w:t>
            </w:r>
          </w:p>
        </w:tc>
        <w:tc>
          <w:tcPr>
            <w:tcW w:w="1644"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111</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59</w:t>
            </w:r>
          </w:p>
        </w:tc>
        <w:tc>
          <w:tcPr>
            <w:tcW w:w="1467"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56</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w:t>
            </w:r>
          </w:p>
        </w:tc>
        <w:tc>
          <w:tcPr>
            <w:tcW w:w="1126"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w:t>
            </w:r>
          </w:p>
        </w:tc>
      </w:tr>
      <w:tr w:rsidR="003F20BC" w:rsidRPr="00F16BA1" w:rsidTr="00E8642E">
        <w:tc>
          <w:tcPr>
            <w:tcW w:w="1609" w:type="dxa"/>
          </w:tcPr>
          <w:p w:rsidR="00EE0C63" w:rsidRPr="00EE0C63" w:rsidRDefault="00EE0C63" w:rsidP="00EE0C63">
            <w:pPr>
              <w:spacing w:line="360" w:lineRule="auto"/>
              <w:rPr>
                <w:rFonts w:ascii="Times" w:hAnsi="Times" w:cs="Times"/>
              </w:rPr>
            </w:pPr>
            <w:r w:rsidRPr="00EE0C63">
              <w:rPr>
                <w:rFonts w:ascii="Times" w:hAnsi="Times" w:cs="Times"/>
              </w:rPr>
              <w:t xml:space="preserve">Emotional reliance (IDI) </w:t>
            </w:r>
          </w:p>
        </w:tc>
        <w:tc>
          <w:tcPr>
            <w:tcW w:w="1644"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30</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20</w:t>
            </w:r>
          </w:p>
        </w:tc>
        <w:tc>
          <w:tcPr>
            <w:tcW w:w="1467"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18</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.89</w:t>
            </w:r>
          </w:p>
        </w:tc>
        <w:tc>
          <w:tcPr>
            <w:tcW w:w="1126"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.17</w:t>
            </w:r>
          </w:p>
        </w:tc>
      </w:tr>
      <w:tr w:rsidR="003F20BC" w:rsidRPr="00F16BA1" w:rsidTr="00E8642E">
        <w:tc>
          <w:tcPr>
            <w:tcW w:w="1609" w:type="dxa"/>
          </w:tcPr>
          <w:p w:rsidR="00EE0C63" w:rsidRPr="00EE0C63" w:rsidRDefault="00EE0C63" w:rsidP="00EE0C63">
            <w:pPr>
              <w:spacing w:line="360" w:lineRule="auto"/>
              <w:rPr>
                <w:rFonts w:ascii="Times" w:hAnsi="Times" w:cs="Times"/>
              </w:rPr>
            </w:pPr>
            <w:r w:rsidRPr="00EE0C63">
              <w:rPr>
                <w:rFonts w:ascii="Times" w:hAnsi="Times" w:cs="Times"/>
              </w:rPr>
              <w:t xml:space="preserve">Lack of self-confidence (IDI) </w:t>
            </w:r>
          </w:p>
        </w:tc>
        <w:tc>
          <w:tcPr>
            <w:tcW w:w="1644"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43</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19</w:t>
            </w:r>
          </w:p>
        </w:tc>
        <w:tc>
          <w:tcPr>
            <w:tcW w:w="1467"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19</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4.01*</w:t>
            </w:r>
          </w:p>
        </w:tc>
        <w:tc>
          <w:tcPr>
            <w:tcW w:w="1126"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.00</w:t>
            </w:r>
          </w:p>
        </w:tc>
      </w:tr>
      <w:tr w:rsidR="003F20BC" w:rsidRPr="00F16BA1" w:rsidTr="00E8642E">
        <w:tc>
          <w:tcPr>
            <w:tcW w:w="1609" w:type="dxa"/>
          </w:tcPr>
          <w:p w:rsidR="00EE0C63" w:rsidRPr="00EE0C63" w:rsidRDefault="00EE0C63" w:rsidP="00EE0C63">
            <w:pPr>
              <w:spacing w:line="360" w:lineRule="auto"/>
              <w:rPr>
                <w:rFonts w:ascii="Times" w:hAnsi="Times" w:cs="Times"/>
              </w:rPr>
            </w:pPr>
            <w:r w:rsidRPr="00EE0C63">
              <w:rPr>
                <w:rFonts w:ascii="Times" w:hAnsi="Times" w:cs="Times"/>
              </w:rPr>
              <w:t>Assertion of autonomy (IDI)</w:t>
            </w:r>
          </w:p>
        </w:tc>
        <w:tc>
          <w:tcPr>
            <w:tcW w:w="1644"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38</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20</w:t>
            </w:r>
          </w:p>
        </w:tc>
        <w:tc>
          <w:tcPr>
            <w:tcW w:w="1467"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19</w:t>
            </w:r>
          </w:p>
        </w:tc>
        <w:tc>
          <w:tcPr>
            <w:tcW w:w="1698"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1.70</w:t>
            </w:r>
          </w:p>
        </w:tc>
        <w:tc>
          <w:tcPr>
            <w:tcW w:w="1126" w:type="dxa"/>
          </w:tcPr>
          <w:p w:rsidR="00EE0C63" w:rsidRPr="00EE0C63" w:rsidRDefault="00EE0C63" w:rsidP="00E8642E">
            <w:pPr>
              <w:spacing w:line="360" w:lineRule="auto"/>
              <w:rPr>
                <w:rFonts w:ascii="Times" w:hAnsi="Times" w:cs="Times"/>
                <w:sz w:val="24"/>
                <w:szCs w:val="24"/>
              </w:rPr>
            </w:pPr>
            <w:r w:rsidRPr="00EE0C63">
              <w:rPr>
                <w:rFonts w:ascii="Times" w:hAnsi="Times" w:cs="Times"/>
                <w:sz w:val="24"/>
                <w:szCs w:val="24"/>
              </w:rPr>
              <w:t>.17</w:t>
            </w:r>
          </w:p>
        </w:tc>
      </w:tr>
    </w:tbl>
    <w:p w:rsidR="00EE0C63" w:rsidRPr="00370404" w:rsidRDefault="00EE0C63" w:rsidP="00EE0C63">
      <w:pPr>
        <w:spacing w:line="360" w:lineRule="auto"/>
        <w:rPr>
          <w:rFonts w:ascii="Times" w:hAnsi="Times" w:cs="Times"/>
          <w:sz w:val="24"/>
          <w:szCs w:val="24"/>
        </w:rPr>
      </w:pPr>
      <w:r>
        <w:rPr>
          <w:rFonts w:ascii="Times" w:hAnsi="Times" w:cs="Times"/>
          <w:i/>
          <w:sz w:val="24"/>
          <w:szCs w:val="24"/>
        </w:rPr>
        <w:t xml:space="preserve">Note. </w:t>
      </w:r>
      <w:r>
        <w:rPr>
          <w:rFonts w:ascii="Times" w:hAnsi="Times" w:cs="Times"/>
          <w:sz w:val="24"/>
          <w:szCs w:val="24"/>
        </w:rPr>
        <w:t>* indicates a</w:t>
      </w:r>
      <w:r w:rsidR="00E11D69">
        <w:rPr>
          <w:rFonts w:ascii="Times" w:hAnsi="Times" w:cs="Times"/>
          <w:sz w:val="24"/>
          <w:szCs w:val="24"/>
        </w:rPr>
        <w:t>n RCI</w:t>
      </w:r>
      <w:r>
        <w:rPr>
          <w:rFonts w:ascii="Times" w:hAnsi="Times" w:cs="Times"/>
          <w:sz w:val="24"/>
          <w:szCs w:val="24"/>
        </w:rPr>
        <w:t xml:space="preserve"> value significant </w:t>
      </w:r>
      <w:r w:rsidR="00E11D69">
        <w:rPr>
          <w:rFonts w:ascii="Times" w:hAnsi="Times" w:cs="Times"/>
          <w:sz w:val="24"/>
          <w:szCs w:val="24"/>
        </w:rPr>
        <w:t>at</w:t>
      </w:r>
      <w:r>
        <w:rPr>
          <w:rFonts w:ascii="Times" w:hAnsi="Times" w:cs="Times"/>
          <w:sz w:val="24"/>
          <w:szCs w:val="24"/>
        </w:rPr>
        <w:t xml:space="preserve"> the .05 level</w:t>
      </w:r>
      <w:r w:rsidR="00FC0463">
        <w:rPr>
          <w:rFonts w:ascii="Times" w:hAnsi="Times" w:cs="Times"/>
          <w:sz w:val="24"/>
          <w:szCs w:val="24"/>
        </w:rPr>
        <w:t xml:space="preserve"> and </w:t>
      </w:r>
      <w:r w:rsidR="00FC0463" w:rsidRPr="00FC0463">
        <w:rPr>
          <w:rFonts w:ascii="Times" w:hAnsi="Times" w:cs="Times"/>
          <w:b/>
          <w:sz w:val="24"/>
          <w:szCs w:val="24"/>
        </w:rPr>
        <w:t>bold</w:t>
      </w:r>
      <w:r w:rsidR="00FC0463">
        <w:rPr>
          <w:rFonts w:ascii="Times" w:hAnsi="Times" w:cs="Times"/>
          <w:sz w:val="24"/>
          <w:szCs w:val="24"/>
        </w:rPr>
        <w:t xml:space="preserve"> indicates </w:t>
      </w:r>
      <w:r w:rsidR="00E11D69">
        <w:rPr>
          <w:rFonts w:ascii="Times" w:hAnsi="Times" w:cs="Times"/>
          <w:sz w:val="24"/>
          <w:szCs w:val="24"/>
        </w:rPr>
        <w:t xml:space="preserve">positive </w:t>
      </w:r>
      <w:r w:rsidR="00FC0463">
        <w:rPr>
          <w:rFonts w:ascii="Times" w:hAnsi="Times" w:cs="Times"/>
          <w:sz w:val="24"/>
          <w:szCs w:val="24"/>
        </w:rPr>
        <w:t xml:space="preserve">clinical change. </w:t>
      </w:r>
    </w:p>
    <w:p w:rsidR="00EE0C63" w:rsidRPr="007B6359" w:rsidRDefault="00EE0C63" w:rsidP="00966232">
      <w:pPr>
        <w:spacing w:line="360" w:lineRule="auto"/>
        <w:ind w:left="567" w:hanging="567"/>
        <w:rPr>
          <w:rFonts w:ascii="Times" w:hAnsi="Times" w:cs="Times"/>
          <w:color w:val="222222"/>
          <w:sz w:val="24"/>
          <w:szCs w:val="24"/>
          <w:shd w:val="clear" w:color="auto" w:fill="FFFFFF"/>
        </w:rPr>
      </w:pPr>
    </w:p>
    <w:p w:rsidR="00966232" w:rsidRPr="00966232" w:rsidRDefault="00966232" w:rsidP="00966232"/>
    <w:p w:rsidR="009665C4" w:rsidRDefault="009665C4" w:rsidP="00275F17">
      <w:pPr>
        <w:spacing w:line="360" w:lineRule="auto"/>
      </w:pPr>
    </w:p>
    <w:p w:rsidR="00EE0C63" w:rsidRPr="00C00C52" w:rsidRDefault="00EE0C63" w:rsidP="00F82C42">
      <w:pPr>
        <w:spacing w:line="360" w:lineRule="auto"/>
      </w:pPr>
    </w:p>
    <w:sectPr w:rsidR="00EE0C63" w:rsidRPr="00C00C52" w:rsidSect="003F20B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EA" w:rsidRDefault="00347FEA" w:rsidP="00966232">
      <w:pPr>
        <w:spacing w:after="0" w:line="240" w:lineRule="auto"/>
      </w:pPr>
      <w:r>
        <w:separator/>
      </w:r>
    </w:p>
  </w:endnote>
  <w:endnote w:type="continuationSeparator" w:id="0">
    <w:p w:rsidR="00347FEA" w:rsidRDefault="00347FEA" w:rsidP="0096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003605"/>
      <w:docPartObj>
        <w:docPartGallery w:val="Page Numbers (Bottom of Page)"/>
        <w:docPartUnique/>
      </w:docPartObj>
    </w:sdtPr>
    <w:sdtEndPr>
      <w:rPr>
        <w:noProof/>
      </w:rPr>
    </w:sdtEndPr>
    <w:sdtContent>
      <w:p w:rsidR="00FD223E" w:rsidRDefault="00FD223E">
        <w:pPr>
          <w:pStyle w:val="Footer"/>
          <w:jc w:val="right"/>
        </w:pPr>
        <w:r>
          <w:fldChar w:fldCharType="begin"/>
        </w:r>
        <w:r>
          <w:instrText xml:space="preserve"> PAGE   \* MERGEFORMAT </w:instrText>
        </w:r>
        <w:r>
          <w:fldChar w:fldCharType="separate"/>
        </w:r>
        <w:r w:rsidR="001A6EC1">
          <w:rPr>
            <w:noProof/>
          </w:rPr>
          <w:t>1</w:t>
        </w:r>
        <w:r>
          <w:rPr>
            <w:noProof/>
          </w:rPr>
          <w:fldChar w:fldCharType="end"/>
        </w:r>
      </w:p>
    </w:sdtContent>
  </w:sdt>
  <w:p w:rsidR="00FD223E" w:rsidRDefault="00FD22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EA" w:rsidRDefault="00347FEA" w:rsidP="00966232">
      <w:pPr>
        <w:spacing w:after="0" w:line="240" w:lineRule="auto"/>
      </w:pPr>
      <w:r>
        <w:separator/>
      </w:r>
    </w:p>
  </w:footnote>
  <w:footnote w:type="continuationSeparator" w:id="0">
    <w:p w:rsidR="00347FEA" w:rsidRDefault="00347FEA" w:rsidP="00966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6048"/>
    <w:multiLevelType w:val="hybridMultilevel"/>
    <w:tmpl w:val="EB3E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8B"/>
    <w:rsid w:val="00001742"/>
    <w:rsid w:val="0001362E"/>
    <w:rsid w:val="00022FDD"/>
    <w:rsid w:val="00025FB8"/>
    <w:rsid w:val="0003112F"/>
    <w:rsid w:val="00047BCA"/>
    <w:rsid w:val="0006668F"/>
    <w:rsid w:val="000714C5"/>
    <w:rsid w:val="00071D63"/>
    <w:rsid w:val="00085480"/>
    <w:rsid w:val="00090784"/>
    <w:rsid w:val="00092776"/>
    <w:rsid w:val="000A7F8E"/>
    <w:rsid w:val="000C284C"/>
    <w:rsid w:val="000D36D5"/>
    <w:rsid w:val="000E490B"/>
    <w:rsid w:val="001059B5"/>
    <w:rsid w:val="001475DA"/>
    <w:rsid w:val="00153CE3"/>
    <w:rsid w:val="00157CD4"/>
    <w:rsid w:val="00161B64"/>
    <w:rsid w:val="00171009"/>
    <w:rsid w:val="00172EA5"/>
    <w:rsid w:val="001778A0"/>
    <w:rsid w:val="001779F7"/>
    <w:rsid w:val="00184FBB"/>
    <w:rsid w:val="001A01BE"/>
    <w:rsid w:val="001A130B"/>
    <w:rsid w:val="001A6EC1"/>
    <w:rsid w:val="001B6D89"/>
    <w:rsid w:val="001C3C01"/>
    <w:rsid w:val="001D4D42"/>
    <w:rsid w:val="001D5B50"/>
    <w:rsid w:val="001D6AF3"/>
    <w:rsid w:val="001D770A"/>
    <w:rsid w:val="001E4847"/>
    <w:rsid w:val="001E6BF1"/>
    <w:rsid w:val="00207D8B"/>
    <w:rsid w:val="0021252F"/>
    <w:rsid w:val="00220707"/>
    <w:rsid w:val="002247EB"/>
    <w:rsid w:val="002303FD"/>
    <w:rsid w:val="00233868"/>
    <w:rsid w:val="002456C3"/>
    <w:rsid w:val="00260B36"/>
    <w:rsid w:val="00261558"/>
    <w:rsid w:val="00275F17"/>
    <w:rsid w:val="00286803"/>
    <w:rsid w:val="002930C0"/>
    <w:rsid w:val="002B5E87"/>
    <w:rsid w:val="002B6BC8"/>
    <w:rsid w:val="002C7E0D"/>
    <w:rsid w:val="002D20E9"/>
    <w:rsid w:val="002D5CAE"/>
    <w:rsid w:val="003008C7"/>
    <w:rsid w:val="00316FA9"/>
    <w:rsid w:val="00321103"/>
    <w:rsid w:val="0032617A"/>
    <w:rsid w:val="00340818"/>
    <w:rsid w:val="003418B0"/>
    <w:rsid w:val="003470D2"/>
    <w:rsid w:val="00347FEA"/>
    <w:rsid w:val="003514EC"/>
    <w:rsid w:val="00357D6B"/>
    <w:rsid w:val="00370404"/>
    <w:rsid w:val="003738C1"/>
    <w:rsid w:val="00374EF7"/>
    <w:rsid w:val="0037672B"/>
    <w:rsid w:val="003807F3"/>
    <w:rsid w:val="0038172A"/>
    <w:rsid w:val="00383210"/>
    <w:rsid w:val="00385193"/>
    <w:rsid w:val="00396B54"/>
    <w:rsid w:val="003A1167"/>
    <w:rsid w:val="003B04E5"/>
    <w:rsid w:val="003B12D8"/>
    <w:rsid w:val="003B3F86"/>
    <w:rsid w:val="003B4227"/>
    <w:rsid w:val="003C4408"/>
    <w:rsid w:val="003C5AF9"/>
    <w:rsid w:val="003D229F"/>
    <w:rsid w:val="003E3185"/>
    <w:rsid w:val="003E6075"/>
    <w:rsid w:val="003F0F80"/>
    <w:rsid w:val="003F20BC"/>
    <w:rsid w:val="00404AA0"/>
    <w:rsid w:val="0041202E"/>
    <w:rsid w:val="00415A2C"/>
    <w:rsid w:val="00417138"/>
    <w:rsid w:val="00442B9B"/>
    <w:rsid w:val="00452BCF"/>
    <w:rsid w:val="0045661D"/>
    <w:rsid w:val="00462882"/>
    <w:rsid w:val="00473067"/>
    <w:rsid w:val="00477237"/>
    <w:rsid w:val="00482E09"/>
    <w:rsid w:val="00492567"/>
    <w:rsid w:val="00496116"/>
    <w:rsid w:val="004A72CC"/>
    <w:rsid w:val="004B511D"/>
    <w:rsid w:val="004B532E"/>
    <w:rsid w:val="004C2675"/>
    <w:rsid w:val="004C4D5C"/>
    <w:rsid w:val="004C56E4"/>
    <w:rsid w:val="004F37D1"/>
    <w:rsid w:val="004F7BF0"/>
    <w:rsid w:val="004F7D95"/>
    <w:rsid w:val="00501BC8"/>
    <w:rsid w:val="00502BB2"/>
    <w:rsid w:val="005215CA"/>
    <w:rsid w:val="00552C7E"/>
    <w:rsid w:val="00556151"/>
    <w:rsid w:val="0055703D"/>
    <w:rsid w:val="00563884"/>
    <w:rsid w:val="005709BE"/>
    <w:rsid w:val="005A5B99"/>
    <w:rsid w:val="005C0FCA"/>
    <w:rsid w:val="005C147C"/>
    <w:rsid w:val="005C4B0D"/>
    <w:rsid w:val="005D6326"/>
    <w:rsid w:val="005E7AC9"/>
    <w:rsid w:val="005F3374"/>
    <w:rsid w:val="005F3578"/>
    <w:rsid w:val="005F6FE4"/>
    <w:rsid w:val="00601C96"/>
    <w:rsid w:val="00624D23"/>
    <w:rsid w:val="0063361D"/>
    <w:rsid w:val="00640863"/>
    <w:rsid w:val="00660B44"/>
    <w:rsid w:val="00662FA7"/>
    <w:rsid w:val="006860B9"/>
    <w:rsid w:val="00687DF4"/>
    <w:rsid w:val="006918B4"/>
    <w:rsid w:val="006A32CD"/>
    <w:rsid w:val="006B11DD"/>
    <w:rsid w:val="006B271D"/>
    <w:rsid w:val="006B38DD"/>
    <w:rsid w:val="006B7CC0"/>
    <w:rsid w:val="006C7550"/>
    <w:rsid w:val="006D09C2"/>
    <w:rsid w:val="006D45E1"/>
    <w:rsid w:val="00707BEA"/>
    <w:rsid w:val="00717A3D"/>
    <w:rsid w:val="0073600C"/>
    <w:rsid w:val="00755451"/>
    <w:rsid w:val="00763678"/>
    <w:rsid w:val="007717F2"/>
    <w:rsid w:val="007844E4"/>
    <w:rsid w:val="00791457"/>
    <w:rsid w:val="007A7347"/>
    <w:rsid w:val="007D2343"/>
    <w:rsid w:val="007D6A83"/>
    <w:rsid w:val="008058BC"/>
    <w:rsid w:val="00807463"/>
    <w:rsid w:val="0082793D"/>
    <w:rsid w:val="00834BE5"/>
    <w:rsid w:val="00852BD2"/>
    <w:rsid w:val="008771B0"/>
    <w:rsid w:val="008A048D"/>
    <w:rsid w:val="008A3A3C"/>
    <w:rsid w:val="008A4E6A"/>
    <w:rsid w:val="008A4FE1"/>
    <w:rsid w:val="008A56DC"/>
    <w:rsid w:val="008B57FD"/>
    <w:rsid w:val="008C1CCA"/>
    <w:rsid w:val="008D2DAB"/>
    <w:rsid w:val="008D5374"/>
    <w:rsid w:val="008D7250"/>
    <w:rsid w:val="008E0F00"/>
    <w:rsid w:val="008E504A"/>
    <w:rsid w:val="008E6C49"/>
    <w:rsid w:val="00923E4A"/>
    <w:rsid w:val="009313B2"/>
    <w:rsid w:val="00931D2A"/>
    <w:rsid w:val="0093328B"/>
    <w:rsid w:val="009640A7"/>
    <w:rsid w:val="00966232"/>
    <w:rsid w:val="009665C4"/>
    <w:rsid w:val="00966D20"/>
    <w:rsid w:val="009720F5"/>
    <w:rsid w:val="00984F67"/>
    <w:rsid w:val="00991B45"/>
    <w:rsid w:val="009B4A55"/>
    <w:rsid w:val="009F2090"/>
    <w:rsid w:val="009F547F"/>
    <w:rsid w:val="009F5860"/>
    <w:rsid w:val="00A1610C"/>
    <w:rsid w:val="00A24D8F"/>
    <w:rsid w:val="00A33B00"/>
    <w:rsid w:val="00A36703"/>
    <w:rsid w:val="00A5156C"/>
    <w:rsid w:val="00A54410"/>
    <w:rsid w:val="00A72CFB"/>
    <w:rsid w:val="00A76AC8"/>
    <w:rsid w:val="00A835D9"/>
    <w:rsid w:val="00A867EC"/>
    <w:rsid w:val="00AC341D"/>
    <w:rsid w:val="00AC718F"/>
    <w:rsid w:val="00AD0931"/>
    <w:rsid w:val="00AD1C26"/>
    <w:rsid w:val="00AE2960"/>
    <w:rsid w:val="00AE7332"/>
    <w:rsid w:val="00AF2B51"/>
    <w:rsid w:val="00AF61B8"/>
    <w:rsid w:val="00AF62F9"/>
    <w:rsid w:val="00B008FE"/>
    <w:rsid w:val="00B2064C"/>
    <w:rsid w:val="00B21EA7"/>
    <w:rsid w:val="00B21F90"/>
    <w:rsid w:val="00B36743"/>
    <w:rsid w:val="00B5248B"/>
    <w:rsid w:val="00B57D26"/>
    <w:rsid w:val="00B70C8C"/>
    <w:rsid w:val="00BB7B99"/>
    <w:rsid w:val="00BC045F"/>
    <w:rsid w:val="00BC4954"/>
    <w:rsid w:val="00BC5C6B"/>
    <w:rsid w:val="00BD0712"/>
    <w:rsid w:val="00BD113C"/>
    <w:rsid w:val="00BD4441"/>
    <w:rsid w:val="00BF33BD"/>
    <w:rsid w:val="00BF7277"/>
    <w:rsid w:val="00C00C52"/>
    <w:rsid w:val="00C07FD0"/>
    <w:rsid w:val="00C1251F"/>
    <w:rsid w:val="00C201C6"/>
    <w:rsid w:val="00C33219"/>
    <w:rsid w:val="00C33BC2"/>
    <w:rsid w:val="00C367E2"/>
    <w:rsid w:val="00C45033"/>
    <w:rsid w:val="00C464BE"/>
    <w:rsid w:val="00C471B6"/>
    <w:rsid w:val="00C61E06"/>
    <w:rsid w:val="00C86225"/>
    <w:rsid w:val="00C86929"/>
    <w:rsid w:val="00C930FA"/>
    <w:rsid w:val="00C95508"/>
    <w:rsid w:val="00C95EEE"/>
    <w:rsid w:val="00CA0056"/>
    <w:rsid w:val="00CA231D"/>
    <w:rsid w:val="00CA6F50"/>
    <w:rsid w:val="00CA7E60"/>
    <w:rsid w:val="00CB3FB0"/>
    <w:rsid w:val="00CD76B1"/>
    <w:rsid w:val="00CF07FC"/>
    <w:rsid w:val="00CF377D"/>
    <w:rsid w:val="00D00589"/>
    <w:rsid w:val="00D04C07"/>
    <w:rsid w:val="00D11688"/>
    <w:rsid w:val="00D244E2"/>
    <w:rsid w:val="00D5553D"/>
    <w:rsid w:val="00D63479"/>
    <w:rsid w:val="00D829A3"/>
    <w:rsid w:val="00DB0BBC"/>
    <w:rsid w:val="00DB535F"/>
    <w:rsid w:val="00DB6AA5"/>
    <w:rsid w:val="00DD457D"/>
    <w:rsid w:val="00DF28C6"/>
    <w:rsid w:val="00DF4394"/>
    <w:rsid w:val="00DF4B93"/>
    <w:rsid w:val="00E00869"/>
    <w:rsid w:val="00E011C5"/>
    <w:rsid w:val="00E10112"/>
    <w:rsid w:val="00E11D69"/>
    <w:rsid w:val="00E270BE"/>
    <w:rsid w:val="00E37013"/>
    <w:rsid w:val="00E41B2F"/>
    <w:rsid w:val="00E47034"/>
    <w:rsid w:val="00E672DF"/>
    <w:rsid w:val="00E67948"/>
    <w:rsid w:val="00E8642E"/>
    <w:rsid w:val="00E91FD8"/>
    <w:rsid w:val="00EC7A57"/>
    <w:rsid w:val="00ED6EFE"/>
    <w:rsid w:val="00ED7E02"/>
    <w:rsid w:val="00EE0C63"/>
    <w:rsid w:val="00EE1B7E"/>
    <w:rsid w:val="00EF0800"/>
    <w:rsid w:val="00EF1470"/>
    <w:rsid w:val="00F05AC4"/>
    <w:rsid w:val="00F123D2"/>
    <w:rsid w:val="00F16BA1"/>
    <w:rsid w:val="00F2515C"/>
    <w:rsid w:val="00F47B1C"/>
    <w:rsid w:val="00F572EA"/>
    <w:rsid w:val="00F7627C"/>
    <w:rsid w:val="00F77B62"/>
    <w:rsid w:val="00F82C42"/>
    <w:rsid w:val="00F82EB4"/>
    <w:rsid w:val="00F83E40"/>
    <w:rsid w:val="00F85CF8"/>
    <w:rsid w:val="00FA0B50"/>
    <w:rsid w:val="00FB4F27"/>
    <w:rsid w:val="00FB7BE4"/>
    <w:rsid w:val="00FC0463"/>
    <w:rsid w:val="00FD223E"/>
    <w:rsid w:val="00FD338D"/>
    <w:rsid w:val="00FF05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154600ED-1C03-465D-B48A-FB19FFA8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6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5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96"/>
    <w:rPr>
      <w:rFonts w:ascii="Tahoma" w:hAnsi="Tahoma" w:cs="Tahoma"/>
      <w:sz w:val="16"/>
      <w:szCs w:val="16"/>
    </w:rPr>
  </w:style>
  <w:style w:type="table" w:styleId="TableGrid">
    <w:name w:val="Table Grid"/>
    <w:basedOn w:val="TableNormal"/>
    <w:uiPriority w:val="59"/>
    <w:rsid w:val="0037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738C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374EF7"/>
  </w:style>
  <w:style w:type="character" w:customStyle="1" w:styleId="Heading1Char">
    <w:name w:val="Heading 1 Char"/>
    <w:basedOn w:val="DefaultParagraphFont"/>
    <w:link w:val="Heading1"/>
    <w:uiPriority w:val="9"/>
    <w:rsid w:val="00DB6AA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B6AA5"/>
    <w:pPr>
      <w:outlineLvl w:val="9"/>
    </w:pPr>
    <w:rPr>
      <w:lang w:val="en-US" w:eastAsia="ja-JP"/>
    </w:rPr>
  </w:style>
  <w:style w:type="character" w:customStyle="1" w:styleId="Heading2Char">
    <w:name w:val="Heading 2 Char"/>
    <w:basedOn w:val="DefaultParagraphFont"/>
    <w:link w:val="Heading2"/>
    <w:uiPriority w:val="9"/>
    <w:rsid w:val="00275F17"/>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84F67"/>
    <w:pPr>
      <w:spacing w:after="100"/>
    </w:pPr>
  </w:style>
  <w:style w:type="paragraph" w:styleId="TOC2">
    <w:name w:val="toc 2"/>
    <w:basedOn w:val="Normal"/>
    <w:next w:val="Normal"/>
    <w:autoRedefine/>
    <w:uiPriority w:val="39"/>
    <w:unhideWhenUsed/>
    <w:rsid w:val="00984F67"/>
    <w:pPr>
      <w:spacing w:after="100"/>
      <w:ind w:left="220"/>
    </w:pPr>
  </w:style>
  <w:style w:type="character" w:styleId="Hyperlink">
    <w:name w:val="Hyperlink"/>
    <w:basedOn w:val="DefaultParagraphFont"/>
    <w:uiPriority w:val="99"/>
    <w:unhideWhenUsed/>
    <w:rsid w:val="00984F67"/>
    <w:rPr>
      <w:color w:val="0000FF" w:themeColor="hyperlink"/>
      <w:u w:val="single"/>
    </w:rPr>
  </w:style>
  <w:style w:type="paragraph" w:customStyle="1" w:styleId="EndNoteBibliography">
    <w:name w:val="EndNote Bibliography"/>
    <w:basedOn w:val="Normal"/>
    <w:link w:val="EndNoteBibliographyChar"/>
    <w:rsid w:val="0096623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66232"/>
    <w:rPr>
      <w:rFonts w:ascii="Calibri" w:hAnsi="Calibri"/>
      <w:noProof/>
      <w:lang w:val="en-US"/>
    </w:rPr>
  </w:style>
  <w:style w:type="paragraph" w:styleId="Header">
    <w:name w:val="header"/>
    <w:basedOn w:val="Normal"/>
    <w:link w:val="HeaderChar"/>
    <w:uiPriority w:val="99"/>
    <w:unhideWhenUsed/>
    <w:rsid w:val="00966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232"/>
  </w:style>
  <w:style w:type="paragraph" w:styleId="Footer">
    <w:name w:val="footer"/>
    <w:basedOn w:val="Normal"/>
    <w:link w:val="FooterChar"/>
    <w:uiPriority w:val="99"/>
    <w:unhideWhenUsed/>
    <w:rsid w:val="00966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232"/>
  </w:style>
  <w:style w:type="paragraph" w:customStyle="1" w:styleId="handouttext">
    <w:name w:val="handout text"/>
    <w:basedOn w:val="Normal"/>
    <w:rsid w:val="00CF07FC"/>
    <w:pPr>
      <w:spacing w:before="240" w:after="0" w:line="240" w:lineRule="auto"/>
      <w:jc w:val="both"/>
    </w:pPr>
    <w:rPr>
      <w:rFonts w:ascii="Times" w:eastAsia="Times New Roman" w:hAnsi="Times" w:cs="Times New Roman"/>
      <w:sz w:val="24"/>
      <w:szCs w:val="20"/>
    </w:rPr>
  </w:style>
  <w:style w:type="character" w:styleId="Emphasis">
    <w:name w:val="Emphasis"/>
    <w:basedOn w:val="DefaultParagraphFont"/>
    <w:uiPriority w:val="20"/>
    <w:qFormat/>
    <w:rsid w:val="00F05AC4"/>
    <w:rPr>
      <w:i/>
      <w:iCs/>
    </w:rPr>
  </w:style>
  <w:style w:type="character" w:customStyle="1" w:styleId="article-headermeta-info-data">
    <w:name w:val="article-header__meta-info-data"/>
    <w:basedOn w:val="DefaultParagraphFont"/>
    <w:rsid w:val="00090784"/>
  </w:style>
  <w:style w:type="character" w:customStyle="1" w:styleId="title-text">
    <w:name w:val="title-text"/>
    <w:basedOn w:val="DefaultParagraphFont"/>
    <w:rsid w:val="00660B44"/>
  </w:style>
  <w:style w:type="character" w:customStyle="1" w:styleId="cit">
    <w:name w:val="cit"/>
    <w:basedOn w:val="DefaultParagraphFont"/>
    <w:rsid w:val="00991B45"/>
  </w:style>
  <w:style w:type="character" w:customStyle="1" w:styleId="highwire-cite-metadata-doi">
    <w:name w:val="highwire-cite-metadata-doi"/>
    <w:basedOn w:val="DefaultParagraphFont"/>
    <w:rsid w:val="008C1CCA"/>
  </w:style>
  <w:style w:type="character" w:customStyle="1" w:styleId="a-size-large">
    <w:name w:val="a-size-large"/>
    <w:basedOn w:val="DefaultParagraphFont"/>
    <w:rsid w:val="008C1CCA"/>
  </w:style>
  <w:style w:type="paragraph" w:styleId="ListParagraph">
    <w:name w:val="List Paragraph"/>
    <w:basedOn w:val="Normal"/>
    <w:uiPriority w:val="34"/>
    <w:qFormat/>
    <w:rsid w:val="008E504A"/>
    <w:pPr>
      <w:ind w:left="720"/>
      <w:contextualSpacing/>
    </w:pPr>
  </w:style>
  <w:style w:type="character" w:customStyle="1" w:styleId="ilfuvd">
    <w:name w:val="ilfuvd"/>
    <w:basedOn w:val="DefaultParagraphFont"/>
    <w:rsid w:val="00FD223E"/>
  </w:style>
  <w:style w:type="character" w:styleId="HTMLCite">
    <w:name w:val="HTML Cite"/>
    <w:basedOn w:val="DefaultParagraphFont"/>
    <w:uiPriority w:val="99"/>
    <w:semiHidden/>
    <w:unhideWhenUsed/>
    <w:rsid w:val="00FD223E"/>
    <w:rPr>
      <w:i/>
      <w:iCs/>
    </w:rPr>
  </w:style>
  <w:style w:type="paragraph" w:styleId="BodyText">
    <w:name w:val="Body Text"/>
    <w:basedOn w:val="Normal"/>
    <w:link w:val="BodyTextChar"/>
    <w:rsid w:val="005A5B99"/>
    <w:pPr>
      <w:spacing w:after="0" w:line="36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5A5B9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8730">
      <w:bodyDiv w:val="1"/>
      <w:marLeft w:val="0"/>
      <w:marRight w:val="0"/>
      <w:marTop w:val="0"/>
      <w:marBottom w:val="0"/>
      <w:divBdr>
        <w:top w:val="none" w:sz="0" w:space="0" w:color="auto"/>
        <w:left w:val="none" w:sz="0" w:space="0" w:color="auto"/>
        <w:bottom w:val="none" w:sz="0" w:space="0" w:color="auto"/>
        <w:right w:val="none" w:sz="0" w:space="0" w:color="auto"/>
      </w:divBdr>
      <w:divsChild>
        <w:div w:id="1379670520">
          <w:marLeft w:val="0"/>
          <w:marRight w:val="0"/>
          <w:marTop w:val="0"/>
          <w:marBottom w:val="0"/>
          <w:divBdr>
            <w:top w:val="none" w:sz="0" w:space="0" w:color="auto"/>
            <w:left w:val="none" w:sz="0" w:space="0" w:color="auto"/>
            <w:bottom w:val="none" w:sz="0" w:space="0" w:color="auto"/>
            <w:right w:val="none" w:sz="0" w:space="0" w:color="auto"/>
          </w:divBdr>
        </w:div>
        <w:div w:id="1153135594">
          <w:marLeft w:val="0"/>
          <w:marRight w:val="0"/>
          <w:marTop w:val="0"/>
          <w:marBottom w:val="0"/>
          <w:divBdr>
            <w:top w:val="none" w:sz="0" w:space="0" w:color="auto"/>
            <w:left w:val="none" w:sz="0" w:space="0" w:color="auto"/>
            <w:bottom w:val="none" w:sz="0" w:space="0" w:color="auto"/>
            <w:right w:val="none" w:sz="0" w:space="0" w:color="auto"/>
          </w:divBdr>
        </w:div>
      </w:divsChild>
    </w:div>
    <w:div w:id="1100100969">
      <w:bodyDiv w:val="1"/>
      <w:marLeft w:val="0"/>
      <w:marRight w:val="0"/>
      <w:marTop w:val="0"/>
      <w:marBottom w:val="0"/>
      <w:divBdr>
        <w:top w:val="none" w:sz="0" w:space="0" w:color="auto"/>
        <w:left w:val="none" w:sz="0" w:space="0" w:color="auto"/>
        <w:bottom w:val="none" w:sz="0" w:space="0" w:color="auto"/>
        <w:right w:val="none" w:sz="0" w:space="0" w:color="auto"/>
      </w:divBdr>
      <w:divsChild>
        <w:div w:id="1650862772">
          <w:marLeft w:val="0"/>
          <w:marRight w:val="0"/>
          <w:marTop w:val="0"/>
          <w:marBottom w:val="0"/>
          <w:divBdr>
            <w:top w:val="none" w:sz="0" w:space="0" w:color="auto"/>
            <w:left w:val="none" w:sz="0" w:space="0" w:color="auto"/>
            <w:bottom w:val="none" w:sz="0" w:space="0" w:color="auto"/>
            <w:right w:val="none" w:sz="0" w:space="0" w:color="auto"/>
          </w:divBdr>
        </w:div>
      </w:divsChild>
    </w:div>
    <w:div w:id="1592929745">
      <w:bodyDiv w:val="1"/>
      <w:marLeft w:val="0"/>
      <w:marRight w:val="0"/>
      <w:marTop w:val="0"/>
      <w:marBottom w:val="0"/>
      <w:divBdr>
        <w:top w:val="none" w:sz="0" w:space="0" w:color="auto"/>
        <w:left w:val="none" w:sz="0" w:space="0" w:color="auto"/>
        <w:bottom w:val="none" w:sz="0" w:space="0" w:color="auto"/>
        <w:right w:val="none" w:sz="0" w:space="0" w:color="auto"/>
      </w:divBdr>
    </w:div>
    <w:div w:id="2093500158">
      <w:bodyDiv w:val="1"/>
      <w:marLeft w:val="0"/>
      <w:marRight w:val="0"/>
      <w:marTop w:val="0"/>
      <w:marBottom w:val="0"/>
      <w:divBdr>
        <w:top w:val="none" w:sz="0" w:space="0" w:color="auto"/>
        <w:left w:val="none" w:sz="0" w:space="0" w:color="auto"/>
        <w:bottom w:val="none" w:sz="0" w:space="0" w:color="auto"/>
        <w:right w:val="none" w:sz="0" w:space="0" w:color="auto"/>
      </w:divBdr>
      <w:divsChild>
        <w:div w:id="2032995935">
          <w:marLeft w:val="0"/>
          <w:marRight w:val="0"/>
          <w:marTop w:val="0"/>
          <w:marBottom w:val="0"/>
          <w:divBdr>
            <w:top w:val="none" w:sz="0" w:space="0" w:color="auto"/>
            <w:left w:val="none" w:sz="0" w:space="0" w:color="auto"/>
            <w:bottom w:val="none" w:sz="0" w:space="0" w:color="auto"/>
            <w:right w:val="none" w:sz="0" w:space="0" w:color="auto"/>
          </w:divBdr>
        </w:div>
        <w:div w:id="1403480928">
          <w:marLeft w:val="0"/>
          <w:marRight w:val="0"/>
          <w:marTop w:val="0"/>
          <w:marBottom w:val="0"/>
          <w:divBdr>
            <w:top w:val="none" w:sz="0" w:space="0" w:color="auto"/>
            <w:left w:val="none" w:sz="0" w:space="0" w:color="auto"/>
            <w:bottom w:val="none" w:sz="0" w:space="0" w:color="auto"/>
            <w:right w:val="none" w:sz="0" w:space="0" w:color="auto"/>
          </w:divBdr>
        </w:div>
      </w:divsChild>
    </w:div>
    <w:div w:id="213759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xperiential-researchers.org/instruments/elliott/hat.html" TargetMode="External"/><Relationship Id="rId18" Type="http://schemas.openxmlformats.org/officeDocument/2006/relationships/hyperlink" Target="http://www.frontiersin.org/Community/WhosWhoActivity.aspx?sname=DiegoRomaioli&amp;UID=71509" TargetMode="Externa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www.ncbi.nlm.nih.gov/pubmed/?term=Kalpin%20A%5BAuthor%5D&amp;cauthor=true&amp;cauthor_uid=18340256" TargetMode="External"/><Relationship Id="rId17" Type="http://schemas.openxmlformats.org/officeDocument/2006/relationships/hyperlink" Target="http://www.frontiersin.org/Community/WhosWhoActivity.aspx?sname=GianlucaCastelnuovo&amp;UID=9740"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www.frontiersin.org/Community/WhosWhoActivity.aspx?sname=ElenaFaccio&amp;UID=26196" TargetMode="External"/><Relationship Id="rId20" Type="http://schemas.openxmlformats.org/officeDocument/2006/relationships/hyperlink" Target="http://www.frontiersin.org/Community/WhosWhoActivity.aspx?sname=GianlucaCastelnuovo&amp;UID=97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Gyra%20J%5BAuthor%5D&amp;cauthor=true&amp;cauthor_uid=18340256"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frontiersin.org/Community/WhosWhoActivity.aspx?sname=AlessandroSalvini&amp;UID=70872" TargetMode="External"/><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hyperlink" Target="https://www.ncbi.nlm.nih.gov/pubmed/?term=Sheldon%20A%5BAuthor%5D&amp;cauthor=true&amp;cauthor_uid=18340256" TargetMode="External"/><Relationship Id="rId19" Type="http://schemas.openxmlformats.org/officeDocument/2006/relationships/hyperlink" Target="http://www.frontiersin.org/Community/WhosWhoActivity.aspx?sname=SabrinaCipolletta&amp;UID=72502" TargetMode="External"/><Relationship Id="rId4" Type="http://schemas.openxmlformats.org/officeDocument/2006/relationships/settings" Target="settings.xml"/><Relationship Id="rId9" Type="http://schemas.openxmlformats.org/officeDocument/2006/relationships/hyperlink" Target="https://www.ncbi.nlm.nih.gov/pubmed/?term=Abbass%20A%5BAuthor%5D&amp;cauthor=true&amp;cauthor_uid=18340256" TargetMode="External"/><Relationship Id="rId14" Type="http://schemas.openxmlformats.org/officeDocument/2006/relationships/hyperlink" Target="https://www.ncbi.nlm.nih.gov/pubmed/9068781" TargetMode="External"/><Relationship Id="rId22" Type="http://schemas.openxmlformats.org/officeDocument/2006/relationships/package" Target="embeddings/Microsoft_Word_Document.docx"/><Relationship Id="rId27" Type="http://schemas.openxmlformats.org/officeDocument/2006/relationships/chart" Target="charts/chart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ophie\Documents\Psychology\Masters\Project%20and%20Lit%20Review\Project\Results%20Stuff\Time%20series%20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ophie\Documents\Psychology\Masters\Project%20and%20Lit%20Review\Project\Results%20Stuff\Time%20series%20graph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Sophie\Documents\Psychology\Masters\Project%20and%20Lit%20Review\Project\Results%20Stuff\Time%20series%20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Sophie\Documents\Psychology\Masters\Project%20and%20Lit%20Review\Project\Results%20Stuff\Time%20series%20graph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Sophie\Documents\Psychology\Masters\Project%20and%20Lit%20Review\Project\Results%20Stuff\Time%20series%20graph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Sophie\Documents\Psychology\Masters\Project%20and%20Lit%20Review\Project\Results%20Stuff\Time%20series%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b="0" i="1">
                <a:latin typeface="Times" panose="02020603050405020304" pitchFamily="18" charset="0"/>
                <a:cs typeface="Times" panose="02020603050405020304" pitchFamily="18" charset="0"/>
              </a:rPr>
              <a:t>Figure </a:t>
            </a:r>
            <a:r>
              <a:rPr lang="en-GB" sz="1200" b="0" i="1" baseline="0">
                <a:latin typeface="Times" panose="02020603050405020304" pitchFamily="18" charset="0"/>
                <a:cs typeface="Times" panose="02020603050405020304" pitchFamily="18" charset="0"/>
              </a:rPr>
              <a:t>2; </a:t>
            </a:r>
            <a:r>
              <a:rPr lang="en-GB" sz="1200" b="0" baseline="0">
                <a:latin typeface="Times" panose="02020603050405020304" pitchFamily="18" charset="0"/>
                <a:cs typeface="Times" panose="02020603050405020304" pitchFamily="18" charset="0"/>
              </a:rPr>
              <a:t>reassurance seeking across the study phases.</a:t>
            </a:r>
            <a:endParaRPr lang="en-GB" sz="1200">
              <a:latin typeface="Times" panose="02020603050405020304" pitchFamily="18" charset="0"/>
              <a:cs typeface="Times" panose="02020603050405020304" pitchFamily="18" charset="0"/>
            </a:endParaRPr>
          </a:p>
        </c:rich>
      </c:tx>
      <c:overlay val="0"/>
    </c:title>
    <c:autoTitleDeleted val="0"/>
    <c:plotArea>
      <c:layout>
        <c:manualLayout>
          <c:layoutTarget val="inner"/>
          <c:xMode val="edge"/>
          <c:yMode val="edge"/>
          <c:x val="8.1208439449519804E-2"/>
          <c:y val="0.1437636543436491"/>
          <c:w val="0.89188984166296725"/>
          <c:h val="0.72421167748768245"/>
        </c:manualLayout>
      </c:layout>
      <c:scatterChart>
        <c:scatterStyle val="lineMarker"/>
        <c:varyColors val="0"/>
        <c:ser>
          <c:idx val="0"/>
          <c:order val="0"/>
          <c:tx>
            <c:v>Baseline</c:v>
          </c:tx>
          <c:spPr>
            <a:ln w="19050">
              <a:solidFill>
                <a:schemeClr val="accent1"/>
              </a:solidFill>
            </a:ln>
          </c:spPr>
          <c:trendline>
            <c:trendlineType val="linear"/>
            <c:dispRSqr val="0"/>
            <c:dispEq val="0"/>
          </c:trendline>
          <c:xVal>
            <c:numRef>
              <c:f>Sheet2!$A$2:$A$36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xVal>
          <c:yVal>
            <c:numRef>
              <c:f>Sheet2!$B$2:$B$36</c:f>
              <c:numCache>
                <c:formatCode>General</c:formatCode>
                <c:ptCount val="35"/>
                <c:pt idx="7">
                  <c:v>8</c:v>
                </c:pt>
                <c:pt idx="8">
                  <c:v>9</c:v>
                </c:pt>
                <c:pt idx="9">
                  <c:v>8</c:v>
                </c:pt>
                <c:pt idx="10">
                  <c:v>8</c:v>
                </c:pt>
                <c:pt idx="11">
                  <c:v>9</c:v>
                </c:pt>
                <c:pt idx="12">
                  <c:v>8</c:v>
                </c:pt>
                <c:pt idx="13">
                  <c:v>9</c:v>
                </c:pt>
                <c:pt idx="14">
                  <c:v>9</c:v>
                </c:pt>
                <c:pt idx="15">
                  <c:v>9</c:v>
                </c:pt>
                <c:pt idx="16">
                  <c:v>9</c:v>
                </c:pt>
                <c:pt idx="17">
                  <c:v>8</c:v>
                </c:pt>
                <c:pt idx="18">
                  <c:v>8</c:v>
                </c:pt>
                <c:pt idx="19">
                  <c:v>8</c:v>
                </c:pt>
                <c:pt idx="20">
                  <c:v>8</c:v>
                </c:pt>
                <c:pt idx="21">
                  <c:v>8</c:v>
                </c:pt>
                <c:pt idx="22">
                  <c:v>8</c:v>
                </c:pt>
                <c:pt idx="23">
                  <c:v>8</c:v>
                </c:pt>
                <c:pt idx="24">
                  <c:v>8</c:v>
                </c:pt>
                <c:pt idx="25">
                  <c:v>8</c:v>
                </c:pt>
                <c:pt idx="26">
                  <c:v>9</c:v>
                </c:pt>
                <c:pt idx="27">
                  <c:v>8</c:v>
                </c:pt>
                <c:pt idx="28">
                  <c:v>7</c:v>
                </c:pt>
                <c:pt idx="29">
                  <c:v>6</c:v>
                </c:pt>
                <c:pt idx="30">
                  <c:v>8</c:v>
                </c:pt>
                <c:pt idx="31">
                  <c:v>8</c:v>
                </c:pt>
                <c:pt idx="32">
                  <c:v>8</c:v>
                </c:pt>
                <c:pt idx="33">
                  <c:v>8</c:v>
                </c:pt>
                <c:pt idx="34">
                  <c:v>5</c:v>
                </c:pt>
              </c:numCache>
            </c:numRef>
          </c:yVal>
          <c:smooth val="0"/>
          <c:extLst>
            <c:ext xmlns:c16="http://schemas.microsoft.com/office/drawing/2014/chart" uri="{C3380CC4-5D6E-409C-BE32-E72D297353CC}">
              <c16:uniqueId val="{00000000-85D7-47B4-BB4E-966BE410989C}"/>
            </c:ext>
          </c:extLst>
        </c:ser>
        <c:ser>
          <c:idx val="1"/>
          <c:order val="1"/>
          <c:tx>
            <c:v>Intervention</c:v>
          </c:tx>
          <c:spPr>
            <a:ln w="19050">
              <a:solidFill>
                <a:schemeClr val="accent2"/>
              </a:solidFill>
            </a:ln>
          </c:spPr>
          <c:trendline>
            <c:trendlineType val="linear"/>
            <c:dispRSqr val="0"/>
            <c:dispEq val="0"/>
          </c:trendline>
          <c:xVal>
            <c:numRef>
              <c:f>Sheet2!$A$37:$A$246</c:f>
              <c:numCache>
                <c:formatCode>General</c:formatCode>
                <c:ptCount val="210"/>
                <c:pt idx="0">
                  <c:v>36</c:v>
                </c:pt>
                <c:pt idx="1">
                  <c:v>37</c:v>
                </c:pt>
                <c:pt idx="2">
                  <c:v>38</c:v>
                </c:pt>
                <c:pt idx="3">
                  <c:v>39</c:v>
                </c:pt>
                <c:pt idx="4">
                  <c:v>40</c:v>
                </c:pt>
                <c:pt idx="5">
                  <c:v>41</c:v>
                </c:pt>
                <c:pt idx="6">
                  <c:v>42</c:v>
                </c:pt>
                <c:pt idx="7">
                  <c:v>43</c:v>
                </c:pt>
                <c:pt idx="8">
                  <c:v>44</c:v>
                </c:pt>
                <c:pt idx="9">
                  <c:v>45</c:v>
                </c:pt>
                <c:pt idx="10">
                  <c:v>46</c:v>
                </c:pt>
                <c:pt idx="11">
                  <c:v>47</c:v>
                </c:pt>
                <c:pt idx="12">
                  <c:v>48</c:v>
                </c:pt>
                <c:pt idx="13">
                  <c:v>49</c:v>
                </c:pt>
                <c:pt idx="14">
                  <c:v>50</c:v>
                </c:pt>
                <c:pt idx="15">
                  <c:v>51</c:v>
                </c:pt>
                <c:pt idx="16">
                  <c:v>52</c:v>
                </c:pt>
                <c:pt idx="17">
                  <c:v>53</c:v>
                </c:pt>
                <c:pt idx="18">
                  <c:v>54</c:v>
                </c:pt>
                <c:pt idx="19">
                  <c:v>55</c:v>
                </c:pt>
                <c:pt idx="20">
                  <c:v>56</c:v>
                </c:pt>
                <c:pt idx="21">
                  <c:v>57</c:v>
                </c:pt>
                <c:pt idx="22">
                  <c:v>58</c:v>
                </c:pt>
                <c:pt idx="23">
                  <c:v>59</c:v>
                </c:pt>
                <c:pt idx="24">
                  <c:v>60</c:v>
                </c:pt>
                <c:pt idx="25">
                  <c:v>61</c:v>
                </c:pt>
                <c:pt idx="26">
                  <c:v>62</c:v>
                </c:pt>
                <c:pt idx="27">
                  <c:v>63</c:v>
                </c:pt>
                <c:pt idx="28">
                  <c:v>64</c:v>
                </c:pt>
                <c:pt idx="29">
                  <c:v>65</c:v>
                </c:pt>
                <c:pt idx="30">
                  <c:v>66</c:v>
                </c:pt>
                <c:pt idx="31">
                  <c:v>67</c:v>
                </c:pt>
                <c:pt idx="32">
                  <c:v>68</c:v>
                </c:pt>
                <c:pt idx="33">
                  <c:v>69</c:v>
                </c:pt>
                <c:pt idx="34">
                  <c:v>70</c:v>
                </c:pt>
                <c:pt idx="35">
                  <c:v>71</c:v>
                </c:pt>
                <c:pt idx="36">
                  <c:v>72</c:v>
                </c:pt>
                <c:pt idx="37">
                  <c:v>73</c:v>
                </c:pt>
                <c:pt idx="38">
                  <c:v>74</c:v>
                </c:pt>
                <c:pt idx="39">
                  <c:v>75</c:v>
                </c:pt>
                <c:pt idx="40">
                  <c:v>76</c:v>
                </c:pt>
                <c:pt idx="41">
                  <c:v>77</c:v>
                </c:pt>
                <c:pt idx="42">
                  <c:v>78</c:v>
                </c:pt>
                <c:pt idx="43">
                  <c:v>79</c:v>
                </c:pt>
                <c:pt idx="44">
                  <c:v>80</c:v>
                </c:pt>
                <c:pt idx="45">
                  <c:v>81</c:v>
                </c:pt>
                <c:pt idx="46">
                  <c:v>82</c:v>
                </c:pt>
                <c:pt idx="47">
                  <c:v>83</c:v>
                </c:pt>
                <c:pt idx="48">
                  <c:v>84</c:v>
                </c:pt>
                <c:pt idx="49">
                  <c:v>85</c:v>
                </c:pt>
                <c:pt idx="50">
                  <c:v>86</c:v>
                </c:pt>
                <c:pt idx="51">
                  <c:v>87</c:v>
                </c:pt>
                <c:pt idx="52">
                  <c:v>88</c:v>
                </c:pt>
                <c:pt idx="53">
                  <c:v>89</c:v>
                </c:pt>
                <c:pt idx="54">
                  <c:v>90</c:v>
                </c:pt>
                <c:pt idx="55">
                  <c:v>91</c:v>
                </c:pt>
                <c:pt idx="56">
                  <c:v>92</c:v>
                </c:pt>
                <c:pt idx="57">
                  <c:v>93</c:v>
                </c:pt>
                <c:pt idx="58">
                  <c:v>94</c:v>
                </c:pt>
                <c:pt idx="59">
                  <c:v>95</c:v>
                </c:pt>
                <c:pt idx="60">
                  <c:v>96</c:v>
                </c:pt>
                <c:pt idx="61">
                  <c:v>97</c:v>
                </c:pt>
                <c:pt idx="62">
                  <c:v>98</c:v>
                </c:pt>
                <c:pt idx="63">
                  <c:v>99</c:v>
                </c:pt>
                <c:pt idx="64">
                  <c:v>100</c:v>
                </c:pt>
                <c:pt idx="65">
                  <c:v>101</c:v>
                </c:pt>
                <c:pt idx="66">
                  <c:v>102</c:v>
                </c:pt>
                <c:pt idx="67">
                  <c:v>103</c:v>
                </c:pt>
                <c:pt idx="68">
                  <c:v>104</c:v>
                </c:pt>
                <c:pt idx="69">
                  <c:v>105</c:v>
                </c:pt>
                <c:pt idx="70">
                  <c:v>106</c:v>
                </c:pt>
                <c:pt idx="71">
                  <c:v>107</c:v>
                </c:pt>
                <c:pt idx="72">
                  <c:v>108</c:v>
                </c:pt>
                <c:pt idx="73">
                  <c:v>109</c:v>
                </c:pt>
                <c:pt idx="74">
                  <c:v>110</c:v>
                </c:pt>
                <c:pt idx="75">
                  <c:v>111</c:v>
                </c:pt>
                <c:pt idx="76">
                  <c:v>112</c:v>
                </c:pt>
                <c:pt idx="77">
                  <c:v>113</c:v>
                </c:pt>
                <c:pt idx="78">
                  <c:v>114</c:v>
                </c:pt>
                <c:pt idx="79">
                  <c:v>115</c:v>
                </c:pt>
                <c:pt idx="80">
                  <c:v>116</c:v>
                </c:pt>
                <c:pt idx="81">
                  <c:v>117</c:v>
                </c:pt>
                <c:pt idx="82">
                  <c:v>118</c:v>
                </c:pt>
                <c:pt idx="83">
                  <c:v>119</c:v>
                </c:pt>
                <c:pt idx="84">
                  <c:v>120</c:v>
                </c:pt>
                <c:pt idx="85">
                  <c:v>121</c:v>
                </c:pt>
                <c:pt idx="86">
                  <c:v>122</c:v>
                </c:pt>
                <c:pt idx="87">
                  <c:v>123</c:v>
                </c:pt>
                <c:pt idx="88">
                  <c:v>124</c:v>
                </c:pt>
                <c:pt idx="89">
                  <c:v>125</c:v>
                </c:pt>
                <c:pt idx="90">
                  <c:v>126</c:v>
                </c:pt>
                <c:pt idx="91">
                  <c:v>127</c:v>
                </c:pt>
                <c:pt idx="92">
                  <c:v>128</c:v>
                </c:pt>
                <c:pt idx="93">
                  <c:v>129</c:v>
                </c:pt>
                <c:pt idx="94">
                  <c:v>130</c:v>
                </c:pt>
                <c:pt idx="95">
                  <c:v>131</c:v>
                </c:pt>
                <c:pt idx="96">
                  <c:v>132</c:v>
                </c:pt>
                <c:pt idx="97">
                  <c:v>133</c:v>
                </c:pt>
                <c:pt idx="98">
                  <c:v>134</c:v>
                </c:pt>
                <c:pt idx="99">
                  <c:v>135</c:v>
                </c:pt>
                <c:pt idx="100">
                  <c:v>136</c:v>
                </c:pt>
                <c:pt idx="101">
                  <c:v>137</c:v>
                </c:pt>
                <c:pt idx="102">
                  <c:v>138</c:v>
                </c:pt>
                <c:pt idx="103">
                  <c:v>139</c:v>
                </c:pt>
                <c:pt idx="104">
                  <c:v>140</c:v>
                </c:pt>
                <c:pt idx="105">
                  <c:v>141</c:v>
                </c:pt>
                <c:pt idx="106">
                  <c:v>142</c:v>
                </c:pt>
                <c:pt idx="107">
                  <c:v>143</c:v>
                </c:pt>
                <c:pt idx="108">
                  <c:v>144</c:v>
                </c:pt>
                <c:pt idx="109">
                  <c:v>145</c:v>
                </c:pt>
                <c:pt idx="110">
                  <c:v>146</c:v>
                </c:pt>
                <c:pt idx="111">
                  <c:v>147</c:v>
                </c:pt>
                <c:pt idx="112">
                  <c:v>148</c:v>
                </c:pt>
                <c:pt idx="113">
                  <c:v>149</c:v>
                </c:pt>
                <c:pt idx="114">
                  <c:v>150</c:v>
                </c:pt>
                <c:pt idx="115">
                  <c:v>151</c:v>
                </c:pt>
                <c:pt idx="116">
                  <c:v>152</c:v>
                </c:pt>
                <c:pt idx="117">
                  <c:v>153</c:v>
                </c:pt>
                <c:pt idx="118">
                  <c:v>154</c:v>
                </c:pt>
                <c:pt idx="119">
                  <c:v>155</c:v>
                </c:pt>
                <c:pt idx="120">
                  <c:v>156</c:v>
                </c:pt>
                <c:pt idx="121">
                  <c:v>157</c:v>
                </c:pt>
                <c:pt idx="122">
                  <c:v>158</c:v>
                </c:pt>
                <c:pt idx="123">
                  <c:v>159</c:v>
                </c:pt>
                <c:pt idx="124">
                  <c:v>160</c:v>
                </c:pt>
                <c:pt idx="125">
                  <c:v>161</c:v>
                </c:pt>
                <c:pt idx="126">
                  <c:v>162</c:v>
                </c:pt>
                <c:pt idx="127">
                  <c:v>163</c:v>
                </c:pt>
                <c:pt idx="128">
                  <c:v>164</c:v>
                </c:pt>
                <c:pt idx="129">
                  <c:v>165</c:v>
                </c:pt>
                <c:pt idx="130">
                  <c:v>166</c:v>
                </c:pt>
                <c:pt idx="131">
                  <c:v>167</c:v>
                </c:pt>
                <c:pt idx="132">
                  <c:v>168</c:v>
                </c:pt>
                <c:pt idx="133">
                  <c:v>169</c:v>
                </c:pt>
                <c:pt idx="134">
                  <c:v>170</c:v>
                </c:pt>
                <c:pt idx="135">
                  <c:v>171</c:v>
                </c:pt>
                <c:pt idx="136">
                  <c:v>172</c:v>
                </c:pt>
                <c:pt idx="137">
                  <c:v>173</c:v>
                </c:pt>
                <c:pt idx="138">
                  <c:v>174</c:v>
                </c:pt>
                <c:pt idx="139">
                  <c:v>175</c:v>
                </c:pt>
                <c:pt idx="140">
                  <c:v>176</c:v>
                </c:pt>
                <c:pt idx="141">
                  <c:v>177</c:v>
                </c:pt>
                <c:pt idx="142">
                  <c:v>178</c:v>
                </c:pt>
                <c:pt idx="143">
                  <c:v>179</c:v>
                </c:pt>
                <c:pt idx="144">
                  <c:v>180</c:v>
                </c:pt>
                <c:pt idx="145">
                  <c:v>181</c:v>
                </c:pt>
                <c:pt idx="146">
                  <c:v>182</c:v>
                </c:pt>
                <c:pt idx="147">
                  <c:v>183</c:v>
                </c:pt>
                <c:pt idx="148">
                  <c:v>184</c:v>
                </c:pt>
                <c:pt idx="149">
                  <c:v>185</c:v>
                </c:pt>
                <c:pt idx="150">
                  <c:v>186</c:v>
                </c:pt>
                <c:pt idx="151">
                  <c:v>187</c:v>
                </c:pt>
                <c:pt idx="152">
                  <c:v>188</c:v>
                </c:pt>
                <c:pt idx="153">
                  <c:v>189</c:v>
                </c:pt>
                <c:pt idx="154">
                  <c:v>190</c:v>
                </c:pt>
                <c:pt idx="155">
                  <c:v>191</c:v>
                </c:pt>
                <c:pt idx="156">
                  <c:v>192</c:v>
                </c:pt>
                <c:pt idx="157">
                  <c:v>193</c:v>
                </c:pt>
                <c:pt idx="158">
                  <c:v>194</c:v>
                </c:pt>
                <c:pt idx="159">
                  <c:v>195</c:v>
                </c:pt>
                <c:pt idx="160">
                  <c:v>196</c:v>
                </c:pt>
                <c:pt idx="161">
                  <c:v>197</c:v>
                </c:pt>
                <c:pt idx="162">
                  <c:v>198</c:v>
                </c:pt>
                <c:pt idx="163">
                  <c:v>199</c:v>
                </c:pt>
                <c:pt idx="164">
                  <c:v>200</c:v>
                </c:pt>
                <c:pt idx="165">
                  <c:v>201</c:v>
                </c:pt>
                <c:pt idx="166">
                  <c:v>202</c:v>
                </c:pt>
                <c:pt idx="167">
                  <c:v>203</c:v>
                </c:pt>
                <c:pt idx="168">
                  <c:v>204</c:v>
                </c:pt>
                <c:pt idx="169">
                  <c:v>205</c:v>
                </c:pt>
                <c:pt idx="170">
                  <c:v>206</c:v>
                </c:pt>
                <c:pt idx="171">
                  <c:v>207</c:v>
                </c:pt>
                <c:pt idx="172">
                  <c:v>208</c:v>
                </c:pt>
                <c:pt idx="173">
                  <c:v>209</c:v>
                </c:pt>
                <c:pt idx="174">
                  <c:v>210</c:v>
                </c:pt>
                <c:pt idx="175">
                  <c:v>211</c:v>
                </c:pt>
                <c:pt idx="176">
                  <c:v>212</c:v>
                </c:pt>
                <c:pt idx="177">
                  <c:v>213</c:v>
                </c:pt>
                <c:pt idx="178">
                  <c:v>214</c:v>
                </c:pt>
                <c:pt idx="179">
                  <c:v>215</c:v>
                </c:pt>
                <c:pt idx="180">
                  <c:v>216</c:v>
                </c:pt>
                <c:pt idx="181">
                  <c:v>217</c:v>
                </c:pt>
                <c:pt idx="182">
                  <c:v>218</c:v>
                </c:pt>
                <c:pt idx="183">
                  <c:v>219</c:v>
                </c:pt>
                <c:pt idx="184">
                  <c:v>220</c:v>
                </c:pt>
                <c:pt idx="185">
                  <c:v>221</c:v>
                </c:pt>
                <c:pt idx="186">
                  <c:v>222</c:v>
                </c:pt>
                <c:pt idx="187">
                  <c:v>223</c:v>
                </c:pt>
                <c:pt idx="188">
                  <c:v>224</c:v>
                </c:pt>
                <c:pt idx="189">
                  <c:v>225</c:v>
                </c:pt>
                <c:pt idx="190">
                  <c:v>226</c:v>
                </c:pt>
                <c:pt idx="191">
                  <c:v>227</c:v>
                </c:pt>
                <c:pt idx="192">
                  <c:v>228</c:v>
                </c:pt>
                <c:pt idx="193">
                  <c:v>229</c:v>
                </c:pt>
                <c:pt idx="194">
                  <c:v>230</c:v>
                </c:pt>
                <c:pt idx="195">
                  <c:v>231</c:v>
                </c:pt>
                <c:pt idx="196">
                  <c:v>232</c:v>
                </c:pt>
                <c:pt idx="197">
                  <c:v>233</c:v>
                </c:pt>
                <c:pt idx="198">
                  <c:v>234</c:v>
                </c:pt>
                <c:pt idx="199">
                  <c:v>235</c:v>
                </c:pt>
                <c:pt idx="200">
                  <c:v>236</c:v>
                </c:pt>
                <c:pt idx="201">
                  <c:v>237</c:v>
                </c:pt>
                <c:pt idx="202">
                  <c:v>238</c:v>
                </c:pt>
                <c:pt idx="203">
                  <c:v>239</c:v>
                </c:pt>
                <c:pt idx="204">
                  <c:v>240</c:v>
                </c:pt>
                <c:pt idx="205">
                  <c:v>241</c:v>
                </c:pt>
                <c:pt idx="206">
                  <c:v>242</c:v>
                </c:pt>
                <c:pt idx="207">
                  <c:v>243</c:v>
                </c:pt>
                <c:pt idx="208">
                  <c:v>244</c:v>
                </c:pt>
                <c:pt idx="209">
                  <c:v>245</c:v>
                </c:pt>
              </c:numCache>
            </c:numRef>
          </c:xVal>
          <c:yVal>
            <c:numRef>
              <c:f>Sheet2!$B$37:$B$246</c:f>
              <c:numCache>
                <c:formatCode>General</c:formatCode>
                <c:ptCount val="210"/>
                <c:pt idx="0">
                  <c:v>7</c:v>
                </c:pt>
                <c:pt idx="1">
                  <c:v>6</c:v>
                </c:pt>
                <c:pt idx="2">
                  <c:v>7</c:v>
                </c:pt>
                <c:pt idx="3">
                  <c:v>7</c:v>
                </c:pt>
                <c:pt idx="4">
                  <c:v>7</c:v>
                </c:pt>
                <c:pt idx="5">
                  <c:v>6</c:v>
                </c:pt>
                <c:pt idx="6">
                  <c:v>7</c:v>
                </c:pt>
                <c:pt idx="7">
                  <c:v>7</c:v>
                </c:pt>
                <c:pt idx="8">
                  <c:v>7</c:v>
                </c:pt>
                <c:pt idx="9">
                  <c:v>6</c:v>
                </c:pt>
                <c:pt idx="10">
                  <c:v>8</c:v>
                </c:pt>
                <c:pt idx="11">
                  <c:v>7</c:v>
                </c:pt>
                <c:pt idx="12">
                  <c:v>7</c:v>
                </c:pt>
                <c:pt idx="13">
                  <c:v>7</c:v>
                </c:pt>
                <c:pt idx="14">
                  <c:v>7</c:v>
                </c:pt>
                <c:pt idx="15">
                  <c:v>7</c:v>
                </c:pt>
                <c:pt idx="16">
                  <c:v>7</c:v>
                </c:pt>
                <c:pt idx="17">
                  <c:v>8</c:v>
                </c:pt>
                <c:pt idx="18">
                  <c:v>6</c:v>
                </c:pt>
                <c:pt idx="19">
                  <c:v>7</c:v>
                </c:pt>
                <c:pt idx="20">
                  <c:v>7</c:v>
                </c:pt>
                <c:pt idx="21">
                  <c:v>6</c:v>
                </c:pt>
                <c:pt idx="22">
                  <c:v>8</c:v>
                </c:pt>
                <c:pt idx="23">
                  <c:v>7</c:v>
                </c:pt>
                <c:pt idx="24">
                  <c:v>8</c:v>
                </c:pt>
                <c:pt idx="25">
                  <c:v>7</c:v>
                </c:pt>
                <c:pt idx="26">
                  <c:v>8</c:v>
                </c:pt>
                <c:pt idx="27">
                  <c:v>8</c:v>
                </c:pt>
                <c:pt idx="28">
                  <c:v>7</c:v>
                </c:pt>
                <c:pt idx="29">
                  <c:v>8</c:v>
                </c:pt>
                <c:pt idx="30">
                  <c:v>7</c:v>
                </c:pt>
                <c:pt idx="31">
                  <c:v>8</c:v>
                </c:pt>
                <c:pt idx="32">
                  <c:v>9</c:v>
                </c:pt>
                <c:pt idx="33">
                  <c:v>8</c:v>
                </c:pt>
                <c:pt idx="34">
                  <c:v>7</c:v>
                </c:pt>
                <c:pt idx="35">
                  <c:v>8</c:v>
                </c:pt>
                <c:pt idx="36">
                  <c:v>9</c:v>
                </c:pt>
                <c:pt idx="37">
                  <c:v>9</c:v>
                </c:pt>
                <c:pt idx="38">
                  <c:v>9</c:v>
                </c:pt>
                <c:pt idx="39">
                  <c:v>9</c:v>
                </c:pt>
                <c:pt idx="40">
                  <c:v>9</c:v>
                </c:pt>
                <c:pt idx="41">
                  <c:v>7</c:v>
                </c:pt>
                <c:pt idx="42">
                  <c:v>8</c:v>
                </c:pt>
                <c:pt idx="43">
                  <c:v>9</c:v>
                </c:pt>
                <c:pt idx="44">
                  <c:v>9</c:v>
                </c:pt>
                <c:pt idx="45">
                  <c:v>9</c:v>
                </c:pt>
                <c:pt idx="46">
                  <c:v>9</c:v>
                </c:pt>
                <c:pt idx="47">
                  <c:v>9</c:v>
                </c:pt>
                <c:pt idx="48">
                  <c:v>7</c:v>
                </c:pt>
                <c:pt idx="49">
                  <c:v>8</c:v>
                </c:pt>
                <c:pt idx="50">
                  <c:v>8</c:v>
                </c:pt>
                <c:pt idx="51">
                  <c:v>8</c:v>
                </c:pt>
                <c:pt idx="52">
                  <c:v>7</c:v>
                </c:pt>
                <c:pt idx="53">
                  <c:v>6</c:v>
                </c:pt>
                <c:pt idx="54">
                  <c:v>6</c:v>
                </c:pt>
                <c:pt idx="55">
                  <c:v>6</c:v>
                </c:pt>
                <c:pt idx="56">
                  <c:v>7</c:v>
                </c:pt>
                <c:pt idx="57">
                  <c:v>7</c:v>
                </c:pt>
                <c:pt idx="58">
                  <c:v>7</c:v>
                </c:pt>
                <c:pt idx="59">
                  <c:v>6</c:v>
                </c:pt>
                <c:pt idx="60">
                  <c:v>7</c:v>
                </c:pt>
                <c:pt idx="61">
                  <c:v>7</c:v>
                </c:pt>
                <c:pt idx="62">
                  <c:v>7</c:v>
                </c:pt>
                <c:pt idx="63">
                  <c:v>7</c:v>
                </c:pt>
                <c:pt idx="64">
                  <c:v>7</c:v>
                </c:pt>
                <c:pt idx="65">
                  <c:v>6</c:v>
                </c:pt>
                <c:pt idx="66">
                  <c:v>7</c:v>
                </c:pt>
                <c:pt idx="67">
                  <c:v>6</c:v>
                </c:pt>
                <c:pt idx="68">
                  <c:v>8</c:v>
                </c:pt>
                <c:pt idx="69">
                  <c:v>8</c:v>
                </c:pt>
                <c:pt idx="70">
                  <c:v>7</c:v>
                </c:pt>
                <c:pt idx="71">
                  <c:v>8</c:v>
                </c:pt>
                <c:pt idx="72">
                  <c:v>7</c:v>
                </c:pt>
                <c:pt idx="73">
                  <c:v>8</c:v>
                </c:pt>
                <c:pt idx="74">
                  <c:v>8</c:v>
                </c:pt>
                <c:pt idx="75">
                  <c:v>8</c:v>
                </c:pt>
                <c:pt idx="76">
                  <c:v>7</c:v>
                </c:pt>
                <c:pt idx="77">
                  <c:v>8</c:v>
                </c:pt>
                <c:pt idx="78">
                  <c:v>7</c:v>
                </c:pt>
                <c:pt idx="79">
                  <c:v>7</c:v>
                </c:pt>
                <c:pt idx="80">
                  <c:v>7</c:v>
                </c:pt>
                <c:pt idx="81">
                  <c:v>7</c:v>
                </c:pt>
                <c:pt idx="82">
                  <c:v>7</c:v>
                </c:pt>
                <c:pt idx="83">
                  <c:v>7</c:v>
                </c:pt>
                <c:pt idx="84">
                  <c:v>7</c:v>
                </c:pt>
                <c:pt idx="85">
                  <c:v>8</c:v>
                </c:pt>
                <c:pt idx="86">
                  <c:v>8</c:v>
                </c:pt>
                <c:pt idx="87">
                  <c:v>7</c:v>
                </c:pt>
                <c:pt idx="88">
                  <c:v>7</c:v>
                </c:pt>
                <c:pt idx="89">
                  <c:v>6</c:v>
                </c:pt>
                <c:pt idx="90">
                  <c:v>6</c:v>
                </c:pt>
                <c:pt idx="91">
                  <c:v>7</c:v>
                </c:pt>
                <c:pt idx="92">
                  <c:v>6</c:v>
                </c:pt>
                <c:pt idx="93">
                  <c:v>7</c:v>
                </c:pt>
                <c:pt idx="94">
                  <c:v>7</c:v>
                </c:pt>
                <c:pt idx="95">
                  <c:v>6</c:v>
                </c:pt>
                <c:pt idx="96">
                  <c:v>6</c:v>
                </c:pt>
                <c:pt idx="97">
                  <c:v>8</c:v>
                </c:pt>
                <c:pt idx="98">
                  <c:v>7</c:v>
                </c:pt>
                <c:pt idx="99">
                  <c:v>6</c:v>
                </c:pt>
                <c:pt idx="100">
                  <c:v>8</c:v>
                </c:pt>
                <c:pt idx="101">
                  <c:v>7</c:v>
                </c:pt>
                <c:pt idx="102">
                  <c:v>6</c:v>
                </c:pt>
                <c:pt idx="103">
                  <c:v>8</c:v>
                </c:pt>
                <c:pt idx="104">
                  <c:v>8</c:v>
                </c:pt>
                <c:pt idx="105">
                  <c:v>7</c:v>
                </c:pt>
                <c:pt idx="106">
                  <c:v>6</c:v>
                </c:pt>
                <c:pt idx="107">
                  <c:v>8</c:v>
                </c:pt>
                <c:pt idx="108">
                  <c:v>7</c:v>
                </c:pt>
                <c:pt idx="109">
                  <c:v>6</c:v>
                </c:pt>
                <c:pt idx="110">
                  <c:v>8</c:v>
                </c:pt>
                <c:pt idx="111">
                  <c:v>8</c:v>
                </c:pt>
                <c:pt idx="112">
                  <c:v>7</c:v>
                </c:pt>
                <c:pt idx="113">
                  <c:v>6</c:v>
                </c:pt>
                <c:pt idx="114">
                  <c:v>8</c:v>
                </c:pt>
                <c:pt idx="115">
                  <c:v>7</c:v>
                </c:pt>
                <c:pt idx="116">
                  <c:v>6</c:v>
                </c:pt>
                <c:pt idx="117">
                  <c:v>8</c:v>
                </c:pt>
                <c:pt idx="118">
                  <c:v>8</c:v>
                </c:pt>
                <c:pt idx="119">
                  <c:v>8</c:v>
                </c:pt>
                <c:pt idx="120">
                  <c:v>7</c:v>
                </c:pt>
                <c:pt idx="121">
                  <c:v>7</c:v>
                </c:pt>
                <c:pt idx="122">
                  <c:v>6</c:v>
                </c:pt>
                <c:pt idx="123">
                  <c:v>7</c:v>
                </c:pt>
                <c:pt idx="124">
                  <c:v>6</c:v>
                </c:pt>
                <c:pt idx="125">
                  <c:v>7</c:v>
                </c:pt>
                <c:pt idx="126">
                  <c:v>6</c:v>
                </c:pt>
                <c:pt idx="127">
                  <c:v>6</c:v>
                </c:pt>
                <c:pt idx="128">
                  <c:v>6</c:v>
                </c:pt>
                <c:pt idx="129">
                  <c:v>6</c:v>
                </c:pt>
                <c:pt idx="130">
                  <c:v>7</c:v>
                </c:pt>
                <c:pt idx="131">
                  <c:v>9</c:v>
                </c:pt>
                <c:pt idx="132">
                  <c:v>8</c:v>
                </c:pt>
                <c:pt idx="133">
                  <c:v>7</c:v>
                </c:pt>
                <c:pt idx="134">
                  <c:v>8</c:v>
                </c:pt>
                <c:pt idx="135">
                  <c:v>8</c:v>
                </c:pt>
                <c:pt idx="136">
                  <c:v>8</c:v>
                </c:pt>
                <c:pt idx="137">
                  <c:v>8</c:v>
                </c:pt>
                <c:pt idx="138">
                  <c:v>7</c:v>
                </c:pt>
                <c:pt idx="139">
                  <c:v>8</c:v>
                </c:pt>
                <c:pt idx="140">
                  <c:v>7</c:v>
                </c:pt>
                <c:pt idx="141">
                  <c:v>7</c:v>
                </c:pt>
                <c:pt idx="142">
                  <c:v>6</c:v>
                </c:pt>
                <c:pt idx="143">
                  <c:v>7</c:v>
                </c:pt>
                <c:pt idx="144">
                  <c:v>7</c:v>
                </c:pt>
                <c:pt idx="145">
                  <c:v>7</c:v>
                </c:pt>
                <c:pt idx="146">
                  <c:v>8</c:v>
                </c:pt>
                <c:pt idx="147">
                  <c:v>8</c:v>
                </c:pt>
                <c:pt idx="148">
                  <c:v>6</c:v>
                </c:pt>
                <c:pt idx="149">
                  <c:v>6</c:v>
                </c:pt>
                <c:pt idx="150">
                  <c:v>7</c:v>
                </c:pt>
                <c:pt idx="151">
                  <c:v>6</c:v>
                </c:pt>
                <c:pt idx="152">
                  <c:v>6</c:v>
                </c:pt>
                <c:pt idx="153">
                  <c:v>6</c:v>
                </c:pt>
                <c:pt idx="154">
                  <c:v>6</c:v>
                </c:pt>
                <c:pt idx="155">
                  <c:v>6</c:v>
                </c:pt>
                <c:pt idx="156">
                  <c:v>6</c:v>
                </c:pt>
                <c:pt idx="157">
                  <c:v>6</c:v>
                </c:pt>
                <c:pt idx="158">
                  <c:v>7</c:v>
                </c:pt>
                <c:pt idx="159">
                  <c:v>7</c:v>
                </c:pt>
                <c:pt idx="160">
                  <c:v>6</c:v>
                </c:pt>
                <c:pt idx="161">
                  <c:v>6</c:v>
                </c:pt>
                <c:pt idx="162">
                  <c:v>8</c:v>
                </c:pt>
                <c:pt idx="163">
                  <c:v>7</c:v>
                </c:pt>
                <c:pt idx="164">
                  <c:v>7</c:v>
                </c:pt>
                <c:pt idx="165">
                  <c:v>7</c:v>
                </c:pt>
                <c:pt idx="166">
                  <c:v>7</c:v>
                </c:pt>
                <c:pt idx="167">
                  <c:v>8</c:v>
                </c:pt>
                <c:pt idx="168">
                  <c:v>8</c:v>
                </c:pt>
                <c:pt idx="169">
                  <c:v>7</c:v>
                </c:pt>
                <c:pt idx="170">
                  <c:v>8</c:v>
                </c:pt>
                <c:pt idx="171">
                  <c:v>6</c:v>
                </c:pt>
                <c:pt idx="172">
                  <c:v>7</c:v>
                </c:pt>
                <c:pt idx="173">
                  <c:v>6</c:v>
                </c:pt>
                <c:pt idx="174">
                  <c:v>8</c:v>
                </c:pt>
                <c:pt idx="175">
                  <c:v>7</c:v>
                </c:pt>
                <c:pt idx="176">
                  <c:v>7</c:v>
                </c:pt>
                <c:pt idx="177">
                  <c:v>8</c:v>
                </c:pt>
                <c:pt idx="178">
                  <c:v>7</c:v>
                </c:pt>
                <c:pt idx="179">
                  <c:v>7</c:v>
                </c:pt>
                <c:pt idx="180">
                  <c:v>8</c:v>
                </c:pt>
                <c:pt idx="181">
                  <c:v>8</c:v>
                </c:pt>
                <c:pt idx="182">
                  <c:v>8</c:v>
                </c:pt>
                <c:pt idx="183">
                  <c:v>7</c:v>
                </c:pt>
                <c:pt idx="184">
                  <c:v>8</c:v>
                </c:pt>
                <c:pt idx="185">
                  <c:v>7</c:v>
                </c:pt>
                <c:pt idx="186">
                  <c:v>7</c:v>
                </c:pt>
                <c:pt idx="187">
                  <c:v>8</c:v>
                </c:pt>
                <c:pt idx="188">
                  <c:v>9</c:v>
                </c:pt>
                <c:pt idx="189">
                  <c:v>9</c:v>
                </c:pt>
                <c:pt idx="190">
                  <c:v>8</c:v>
                </c:pt>
                <c:pt idx="191">
                  <c:v>9</c:v>
                </c:pt>
                <c:pt idx="192">
                  <c:v>9</c:v>
                </c:pt>
                <c:pt idx="193">
                  <c:v>8</c:v>
                </c:pt>
                <c:pt idx="194">
                  <c:v>7</c:v>
                </c:pt>
                <c:pt idx="195">
                  <c:v>7</c:v>
                </c:pt>
                <c:pt idx="196">
                  <c:v>7</c:v>
                </c:pt>
                <c:pt idx="197">
                  <c:v>7</c:v>
                </c:pt>
                <c:pt idx="198">
                  <c:v>6</c:v>
                </c:pt>
                <c:pt idx="199">
                  <c:v>6</c:v>
                </c:pt>
                <c:pt idx="200">
                  <c:v>6</c:v>
                </c:pt>
                <c:pt idx="201">
                  <c:v>6</c:v>
                </c:pt>
                <c:pt idx="202">
                  <c:v>6</c:v>
                </c:pt>
                <c:pt idx="203">
                  <c:v>6</c:v>
                </c:pt>
                <c:pt idx="204">
                  <c:v>7</c:v>
                </c:pt>
                <c:pt idx="205">
                  <c:v>7</c:v>
                </c:pt>
                <c:pt idx="206">
                  <c:v>6</c:v>
                </c:pt>
                <c:pt idx="207">
                  <c:v>6</c:v>
                </c:pt>
                <c:pt idx="208">
                  <c:v>6</c:v>
                </c:pt>
                <c:pt idx="209">
                  <c:v>6</c:v>
                </c:pt>
              </c:numCache>
            </c:numRef>
          </c:yVal>
          <c:smooth val="0"/>
          <c:extLst>
            <c:ext xmlns:c16="http://schemas.microsoft.com/office/drawing/2014/chart" uri="{C3380CC4-5D6E-409C-BE32-E72D297353CC}">
              <c16:uniqueId val="{00000001-85D7-47B4-BB4E-966BE410989C}"/>
            </c:ext>
          </c:extLst>
        </c:ser>
        <c:ser>
          <c:idx val="2"/>
          <c:order val="2"/>
          <c:tx>
            <c:v>Follow-up</c:v>
          </c:tx>
          <c:spPr>
            <a:ln w="19050">
              <a:solidFill>
                <a:schemeClr val="accent3"/>
              </a:solidFill>
            </a:ln>
          </c:spPr>
          <c:trendline>
            <c:trendlineType val="linear"/>
            <c:dispRSqr val="0"/>
            <c:dispEq val="0"/>
          </c:trendline>
          <c:xVal>
            <c:numRef>
              <c:f>Sheet2!$A$247:$A$436</c:f>
              <c:numCache>
                <c:formatCode>General</c:formatCode>
                <c:ptCount val="190"/>
                <c:pt idx="0">
                  <c:v>246</c:v>
                </c:pt>
                <c:pt idx="1">
                  <c:v>247</c:v>
                </c:pt>
                <c:pt idx="2">
                  <c:v>248</c:v>
                </c:pt>
                <c:pt idx="3">
                  <c:v>249</c:v>
                </c:pt>
                <c:pt idx="4">
                  <c:v>250</c:v>
                </c:pt>
                <c:pt idx="5">
                  <c:v>251</c:v>
                </c:pt>
                <c:pt idx="6">
                  <c:v>252</c:v>
                </c:pt>
                <c:pt idx="7">
                  <c:v>253</c:v>
                </c:pt>
                <c:pt idx="8">
                  <c:v>254</c:v>
                </c:pt>
                <c:pt idx="9">
                  <c:v>255</c:v>
                </c:pt>
                <c:pt idx="10">
                  <c:v>256</c:v>
                </c:pt>
                <c:pt idx="11">
                  <c:v>257</c:v>
                </c:pt>
                <c:pt idx="12">
                  <c:v>258</c:v>
                </c:pt>
                <c:pt idx="13">
                  <c:v>259</c:v>
                </c:pt>
                <c:pt idx="14">
                  <c:v>260</c:v>
                </c:pt>
                <c:pt idx="15">
                  <c:v>261</c:v>
                </c:pt>
                <c:pt idx="16">
                  <c:v>262</c:v>
                </c:pt>
                <c:pt idx="17">
                  <c:v>263</c:v>
                </c:pt>
                <c:pt idx="18">
                  <c:v>264</c:v>
                </c:pt>
                <c:pt idx="19">
                  <c:v>265</c:v>
                </c:pt>
                <c:pt idx="20">
                  <c:v>266</c:v>
                </c:pt>
                <c:pt idx="21">
                  <c:v>267</c:v>
                </c:pt>
                <c:pt idx="22">
                  <c:v>268</c:v>
                </c:pt>
                <c:pt idx="23">
                  <c:v>269</c:v>
                </c:pt>
                <c:pt idx="24">
                  <c:v>270</c:v>
                </c:pt>
                <c:pt idx="25">
                  <c:v>271</c:v>
                </c:pt>
                <c:pt idx="26">
                  <c:v>272</c:v>
                </c:pt>
                <c:pt idx="27">
                  <c:v>273</c:v>
                </c:pt>
                <c:pt idx="28">
                  <c:v>274</c:v>
                </c:pt>
                <c:pt idx="29">
                  <c:v>275</c:v>
                </c:pt>
                <c:pt idx="30">
                  <c:v>276</c:v>
                </c:pt>
                <c:pt idx="31">
                  <c:v>277</c:v>
                </c:pt>
                <c:pt idx="32">
                  <c:v>278</c:v>
                </c:pt>
                <c:pt idx="33">
                  <c:v>279</c:v>
                </c:pt>
                <c:pt idx="34">
                  <c:v>280</c:v>
                </c:pt>
                <c:pt idx="35">
                  <c:v>281</c:v>
                </c:pt>
                <c:pt idx="36">
                  <c:v>282</c:v>
                </c:pt>
                <c:pt idx="37">
                  <c:v>283</c:v>
                </c:pt>
                <c:pt idx="38">
                  <c:v>284</c:v>
                </c:pt>
                <c:pt idx="39">
                  <c:v>285</c:v>
                </c:pt>
                <c:pt idx="40">
                  <c:v>286</c:v>
                </c:pt>
                <c:pt idx="41">
                  <c:v>287</c:v>
                </c:pt>
                <c:pt idx="42">
                  <c:v>288</c:v>
                </c:pt>
                <c:pt idx="43">
                  <c:v>289</c:v>
                </c:pt>
                <c:pt idx="44">
                  <c:v>290</c:v>
                </c:pt>
                <c:pt idx="45">
                  <c:v>291</c:v>
                </c:pt>
                <c:pt idx="46">
                  <c:v>292</c:v>
                </c:pt>
                <c:pt idx="47">
                  <c:v>293</c:v>
                </c:pt>
                <c:pt idx="48">
                  <c:v>294</c:v>
                </c:pt>
                <c:pt idx="49">
                  <c:v>295</c:v>
                </c:pt>
                <c:pt idx="50">
                  <c:v>296</c:v>
                </c:pt>
                <c:pt idx="51">
                  <c:v>297</c:v>
                </c:pt>
                <c:pt idx="52">
                  <c:v>298</c:v>
                </c:pt>
                <c:pt idx="53">
                  <c:v>299</c:v>
                </c:pt>
                <c:pt idx="54">
                  <c:v>300</c:v>
                </c:pt>
                <c:pt idx="55">
                  <c:v>301</c:v>
                </c:pt>
                <c:pt idx="56">
                  <c:v>302</c:v>
                </c:pt>
                <c:pt idx="57">
                  <c:v>303</c:v>
                </c:pt>
                <c:pt idx="58">
                  <c:v>304</c:v>
                </c:pt>
                <c:pt idx="59">
                  <c:v>305</c:v>
                </c:pt>
                <c:pt idx="60">
                  <c:v>306</c:v>
                </c:pt>
                <c:pt idx="61">
                  <c:v>307</c:v>
                </c:pt>
                <c:pt idx="62">
                  <c:v>308</c:v>
                </c:pt>
                <c:pt idx="63">
                  <c:v>309</c:v>
                </c:pt>
                <c:pt idx="64">
                  <c:v>310</c:v>
                </c:pt>
                <c:pt idx="65">
                  <c:v>311</c:v>
                </c:pt>
                <c:pt idx="66">
                  <c:v>312</c:v>
                </c:pt>
                <c:pt idx="67">
                  <c:v>313</c:v>
                </c:pt>
                <c:pt idx="68">
                  <c:v>314</c:v>
                </c:pt>
                <c:pt idx="69">
                  <c:v>315</c:v>
                </c:pt>
                <c:pt idx="70">
                  <c:v>316</c:v>
                </c:pt>
                <c:pt idx="71">
                  <c:v>317</c:v>
                </c:pt>
                <c:pt idx="72">
                  <c:v>318</c:v>
                </c:pt>
                <c:pt idx="73">
                  <c:v>319</c:v>
                </c:pt>
                <c:pt idx="74">
                  <c:v>320</c:v>
                </c:pt>
                <c:pt idx="75">
                  <c:v>321</c:v>
                </c:pt>
                <c:pt idx="76">
                  <c:v>322</c:v>
                </c:pt>
                <c:pt idx="77">
                  <c:v>323</c:v>
                </c:pt>
                <c:pt idx="78">
                  <c:v>324</c:v>
                </c:pt>
                <c:pt idx="79">
                  <c:v>325</c:v>
                </c:pt>
                <c:pt idx="80">
                  <c:v>326</c:v>
                </c:pt>
                <c:pt idx="81">
                  <c:v>327</c:v>
                </c:pt>
                <c:pt idx="82">
                  <c:v>328</c:v>
                </c:pt>
                <c:pt idx="83">
                  <c:v>329</c:v>
                </c:pt>
                <c:pt idx="84">
                  <c:v>330</c:v>
                </c:pt>
                <c:pt idx="85">
                  <c:v>331</c:v>
                </c:pt>
                <c:pt idx="86">
                  <c:v>332</c:v>
                </c:pt>
                <c:pt idx="87">
                  <c:v>333</c:v>
                </c:pt>
                <c:pt idx="88">
                  <c:v>334</c:v>
                </c:pt>
                <c:pt idx="89">
                  <c:v>335</c:v>
                </c:pt>
                <c:pt idx="90">
                  <c:v>336</c:v>
                </c:pt>
                <c:pt idx="91">
                  <c:v>337</c:v>
                </c:pt>
                <c:pt idx="92">
                  <c:v>338</c:v>
                </c:pt>
                <c:pt idx="93">
                  <c:v>339</c:v>
                </c:pt>
                <c:pt idx="94">
                  <c:v>340</c:v>
                </c:pt>
                <c:pt idx="95">
                  <c:v>341</c:v>
                </c:pt>
                <c:pt idx="96">
                  <c:v>342</c:v>
                </c:pt>
                <c:pt idx="97">
                  <c:v>343</c:v>
                </c:pt>
                <c:pt idx="98">
                  <c:v>344</c:v>
                </c:pt>
                <c:pt idx="99">
                  <c:v>345</c:v>
                </c:pt>
                <c:pt idx="100">
                  <c:v>346</c:v>
                </c:pt>
                <c:pt idx="101">
                  <c:v>347</c:v>
                </c:pt>
                <c:pt idx="102">
                  <c:v>348</c:v>
                </c:pt>
                <c:pt idx="103">
                  <c:v>349</c:v>
                </c:pt>
                <c:pt idx="104">
                  <c:v>350</c:v>
                </c:pt>
                <c:pt idx="105">
                  <c:v>351</c:v>
                </c:pt>
                <c:pt idx="106">
                  <c:v>352</c:v>
                </c:pt>
                <c:pt idx="107">
                  <c:v>353</c:v>
                </c:pt>
                <c:pt idx="108">
                  <c:v>354</c:v>
                </c:pt>
                <c:pt idx="109">
                  <c:v>355</c:v>
                </c:pt>
                <c:pt idx="110">
                  <c:v>356</c:v>
                </c:pt>
                <c:pt idx="111">
                  <c:v>357</c:v>
                </c:pt>
                <c:pt idx="112">
                  <c:v>358</c:v>
                </c:pt>
                <c:pt idx="113">
                  <c:v>359</c:v>
                </c:pt>
                <c:pt idx="114">
                  <c:v>360</c:v>
                </c:pt>
                <c:pt idx="115">
                  <c:v>361</c:v>
                </c:pt>
                <c:pt idx="116">
                  <c:v>362</c:v>
                </c:pt>
                <c:pt idx="117">
                  <c:v>363</c:v>
                </c:pt>
                <c:pt idx="118">
                  <c:v>364</c:v>
                </c:pt>
                <c:pt idx="119">
                  <c:v>365</c:v>
                </c:pt>
                <c:pt idx="120">
                  <c:v>366</c:v>
                </c:pt>
                <c:pt idx="121">
                  <c:v>367</c:v>
                </c:pt>
                <c:pt idx="122">
                  <c:v>368</c:v>
                </c:pt>
                <c:pt idx="123">
                  <c:v>369</c:v>
                </c:pt>
                <c:pt idx="124">
                  <c:v>370</c:v>
                </c:pt>
                <c:pt idx="125">
                  <c:v>371</c:v>
                </c:pt>
                <c:pt idx="126">
                  <c:v>372</c:v>
                </c:pt>
                <c:pt idx="127">
                  <c:v>373</c:v>
                </c:pt>
                <c:pt idx="128">
                  <c:v>374</c:v>
                </c:pt>
                <c:pt idx="129">
                  <c:v>375</c:v>
                </c:pt>
                <c:pt idx="130">
                  <c:v>376</c:v>
                </c:pt>
                <c:pt idx="131">
                  <c:v>377</c:v>
                </c:pt>
                <c:pt idx="132">
                  <c:v>378</c:v>
                </c:pt>
                <c:pt idx="133">
                  <c:v>379</c:v>
                </c:pt>
                <c:pt idx="134">
                  <c:v>380</c:v>
                </c:pt>
                <c:pt idx="135">
                  <c:v>381</c:v>
                </c:pt>
                <c:pt idx="136">
                  <c:v>382</c:v>
                </c:pt>
                <c:pt idx="137">
                  <c:v>383</c:v>
                </c:pt>
                <c:pt idx="138">
                  <c:v>384</c:v>
                </c:pt>
                <c:pt idx="139">
                  <c:v>385</c:v>
                </c:pt>
                <c:pt idx="140">
                  <c:v>386</c:v>
                </c:pt>
                <c:pt idx="141">
                  <c:v>387</c:v>
                </c:pt>
                <c:pt idx="142">
                  <c:v>388</c:v>
                </c:pt>
                <c:pt idx="143">
                  <c:v>389</c:v>
                </c:pt>
                <c:pt idx="144">
                  <c:v>390</c:v>
                </c:pt>
                <c:pt idx="145">
                  <c:v>391</c:v>
                </c:pt>
                <c:pt idx="146">
                  <c:v>392</c:v>
                </c:pt>
                <c:pt idx="147">
                  <c:v>393</c:v>
                </c:pt>
                <c:pt idx="148">
                  <c:v>394</c:v>
                </c:pt>
                <c:pt idx="149">
                  <c:v>395</c:v>
                </c:pt>
                <c:pt idx="150">
                  <c:v>396</c:v>
                </c:pt>
                <c:pt idx="151">
                  <c:v>397</c:v>
                </c:pt>
                <c:pt idx="152">
                  <c:v>398</c:v>
                </c:pt>
                <c:pt idx="153">
                  <c:v>399</c:v>
                </c:pt>
                <c:pt idx="154">
                  <c:v>400</c:v>
                </c:pt>
                <c:pt idx="155">
                  <c:v>401</c:v>
                </c:pt>
                <c:pt idx="156">
                  <c:v>402</c:v>
                </c:pt>
                <c:pt idx="157">
                  <c:v>403</c:v>
                </c:pt>
                <c:pt idx="158">
                  <c:v>404</c:v>
                </c:pt>
                <c:pt idx="159">
                  <c:v>405</c:v>
                </c:pt>
                <c:pt idx="160">
                  <c:v>406</c:v>
                </c:pt>
                <c:pt idx="161">
                  <c:v>407</c:v>
                </c:pt>
                <c:pt idx="162">
                  <c:v>408</c:v>
                </c:pt>
                <c:pt idx="163">
                  <c:v>409</c:v>
                </c:pt>
                <c:pt idx="164">
                  <c:v>410</c:v>
                </c:pt>
                <c:pt idx="165">
                  <c:v>411</c:v>
                </c:pt>
                <c:pt idx="166">
                  <c:v>412</c:v>
                </c:pt>
                <c:pt idx="167">
                  <c:v>413</c:v>
                </c:pt>
                <c:pt idx="168">
                  <c:v>414</c:v>
                </c:pt>
                <c:pt idx="169">
                  <c:v>415</c:v>
                </c:pt>
                <c:pt idx="170">
                  <c:v>416</c:v>
                </c:pt>
                <c:pt idx="171">
                  <c:v>417</c:v>
                </c:pt>
                <c:pt idx="172">
                  <c:v>418</c:v>
                </c:pt>
                <c:pt idx="173">
                  <c:v>419</c:v>
                </c:pt>
                <c:pt idx="174">
                  <c:v>420</c:v>
                </c:pt>
                <c:pt idx="175">
                  <c:v>421</c:v>
                </c:pt>
                <c:pt idx="176">
                  <c:v>422</c:v>
                </c:pt>
                <c:pt idx="177">
                  <c:v>423</c:v>
                </c:pt>
                <c:pt idx="178">
                  <c:v>424</c:v>
                </c:pt>
                <c:pt idx="179">
                  <c:v>425</c:v>
                </c:pt>
                <c:pt idx="180">
                  <c:v>426</c:v>
                </c:pt>
                <c:pt idx="181">
                  <c:v>427</c:v>
                </c:pt>
                <c:pt idx="182">
                  <c:v>428</c:v>
                </c:pt>
                <c:pt idx="183">
                  <c:v>429</c:v>
                </c:pt>
                <c:pt idx="184">
                  <c:v>430</c:v>
                </c:pt>
                <c:pt idx="185">
                  <c:v>431</c:v>
                </c:pt>
                <c:pt idx="186">
                  <c:v>432</c:v>
                </c:pt>
                <c:pt idx="187">
                  <c:v>433</c:v>
                </c:pt>
                <c:pt idx="188">
                  <c:v>434</c:v>
                </c:pt>
                <c:pt idx="189">
                  <c:v>435</c:v>
                </c:pt>
              </c:numCache>
            </c:numRef>
          </c:xVal>
          <c:yVal>
            <c:numRef>
              <c:f>Sheet2!$B$247:$B$436</c:f>
              <c:numCache>
                <c:formatCode>General</c:formatCode>
                <c:ptCount val="190"/>
                <c:pt idx="0">
                  <c:v>7</c:v>
                </c:pt>
                <c:pt idx="1">
                  <c:v>7</c:v>
                </c:pt>
                <c:pt idx="2">
                  <c:v>7</c:v>
                </c:pt>
                <c:pt idx="3">
                  <c:v>7</c:v>
                </c:pt>
                <c:pt idx="4">
                  <c:v>8</c:v>
                </c:pt>
                <c:pt idx="5">
                  <c:v>7</c:v>
                </c:pt>
                <c:pt idx="6">
                  <c:v>8</c:v>
                </c:pt>
                <c:pt idx="7">
                  <c:v>7</c:v>
                </c:pt>
                <c:pt idx="8">
                  <c:v>6</c:v>
                </c:pt>
                <c:pt idx="9">
                  <c:v>7</c:v>
                </c:pt>
                <c:pt idx="10">
                  <c:v>6</c:v>
                </c:pt>
                <c:pt idx="11">
                  <c:v>8</c:v>
                </c:pt>
                <c:pt idx="12">
                  <c:v>6</c:v>
                </c:pt>
                <c:pt idx="13">
                  <c:v>7</c:v>
                </c:pt>
                <c:pt idx="14">
                  <c:v>8</c:v>
                </c:pt>
                <c:pt idx="15">
                  <c:v>8</c:v>
                </c:pt>
                <c:pt idx="16">
                  <c:v>7</c:v>
                </c:pt>
                <c:pt idx="17">
                  <c:v>6</c:v>
                </c:pt>
                <c:pt idx="18">
                  <c:v>6</c:v>
                </c:pt>
                <c:pt idx="19">
                  <c:v>6</c:v>
                </c:pt>
                <c:pt idx="20">
                  <c:v>6</c:v>
                </c:pt>
                <c:pt idx="21">
                  <c:v>8</c:v>
                </c:pt>
                <c:pt idx="22">
                  <c:v>8</c:v>
                </c:pt>
                <c:pt idx="23">
                  <c:v>7</c:v>
                </c:pt>
                <c:pt idx="24">
                  <c:v>7</c:v>
                </c:pt>
                <c:pt idx="25">
                  <c:v>6</c:v>
                </c:pt>
                <c:pt idx="26">
                  <c:v>6</c:v>
                </c:pt>
                <c:pt idx="27">
                  <c:v>6</c:v>
                </c:pt>
                <c:pt idx="28">
                  <c:v>6</c:v>
                </c:pt>
                <c:pt idx="29">
                  <c:v>6</c:v>
                </c:pt>
                <c:pt idx="30">
                  <c:v>7</c:v>
                </c:pt>
                <c:pt idx="31">
                  <c:v>7</c:v>
                </c:pt>
                <c:pt idx="32">
                  <c:v>6</c:v>
                </c:pt>
                <c:pt idx="33">
                  <c:v>7</c:v>
                </c:pt>
                <c:pt idx="34">
                  <c:v>7</c:v>
                </c:pt>
                <c:pt idx="35">
                  <c:v>7</c:v>
                </c:pt>
                <c:pt idx="36">
                  <c:v>7</c:v>
                </c:pt>
                <c:pt idx="37">
                  <c:v>7</c:v>
                </c:pt>
                <c:pt idx="38">
                  <c:v>7</c:v>
                </c:pt>
                <c:pt idx="39">
                  <c:v>7</c:v>
                </c:pt>
                <c:pt idx="40">
                  <c:v>7</c:v>
                </c:pt>
                <c:pt idx="41">
                  <c:v>8</c:v>
                </c:pt>
                <c:pt idx="42">
                  <c:v>7</c:v>
                </c:pt>
                <c:pt idx="43">
                  <c:v>6</c:v>
                </c:pt>
                <c:pt idx="44">
                  <c:v>6</c:v>
                </c:pt>
                <c:pt idx="45">
                  <c:v>6</c:v>
                </c:pt>
                <c:pt idx="46">
                  <c:v>7</c:v>
                </c:pt>
                <c:pt idx="47">
                  <c:v>7</c:v>
                </c:pt>
                <c:pt idx="48">
                  <c:v>7</c:v>
                </c:pt>
                <c:pt idx="49">
                  <c:v>6</c:v>
                </c:pt>
                <c:pt idx="50">
                  <c:v>8</c:v>
                </c:pt>
                <c:pt idx="51">
                  <c:v>7</c:v>
                </c:pt>
                <c:pt idx="52">
                  <c:v>7</c:v>
                </c:pt>
                <c:pt idx="53">
                  <c:v>6</c:v>
                </c:pt>
                <c:pt idx="54">
                  <c:v>6</c:v>
                </c:pt>
                <c:pt idx="55">
                  <c:v>8</c:v>
                </c:pt>
                <c:pt idx="56">
                  <c:v>7</c:v>
                </c:pt>
                <c:pt idx="57">
                  <c:v>7</c:v>
                </c:pt>
                <c:pt idx="58">
                  <c:v>6</c:v>
                </c:pt>
                <c:pt idx="59">
                  <c:v>8</c:v>
                </c:pt>
                <c:pt idx="60">
                  <c:v>7</c:v>
                </c:pt>
                <c:pt idx="61">
                  <c:v>8</c:v>
                </c:pt>
                <c:pt idx="62">
                  <c:v>8</c:v>
                </c:pt>
                <c:pt idx="63">
                  <c:v>8</c:v>
                </c:pt>
                <c:pt idx="64">
                  <c:v>7</c:v>
                </c:pt>
                <c:pt idx="65">
                  <c:v>7</c:v>
                </c:pt>
                <c:pt idx="66">
                  <c:v>8</c:v>
                </c:pt>
                <c:pt idx="67">
                  <c:v>7</c:v>
                </c:pt>
                <c:pt idx="68">
                  <c:v>7</c:v>
                </c:pt>
                <c:pt idx="69">
                  <c:v>7</c:v>
                </c:pt>
                <c:pt idx="70">
                  <c:v>8</c:v>
                </c:pt>
                <c:pt idx="71">
                  <c:v>6</c:v>
                </c:pt>
                <c:pt idx="72">
                  <c:v>6</c:v>
                </c:pt>
                <c:pt idx="73">
                  <c:v>7</c:v>
                </c:pt>
                <c:pt idx="74">
                  <c:v>8</c:v>
                </c:pt>
                <c:pt idx="75">
                  <c:v>7</c:v>
                </c:pt>
                <c:pt idx="76">
                  <c:v>6</c:v>
                </c:pt>
                <c:pt idx="77">
                  <c:v>5</c:v>
                </c:pt>
                <c:pt idx="78">
                  <c:v>5</c:v>
                </c:pt>
                <c:pt idx="79">
                  <c:v>7</c:v>
                </c:pt>
                <c:pt idx="80">
                  <c:v>6</c:v>
                </c:pt>
                <c:pt idx="81">
                  <c:v>6</c:v>
                </c:pt>
                <c:pt idx="82">
                  <c:v>7</c:v>
                </c:pt>
                <c:pt idx="83">
                  <c:v>7</c:v>
                </c:pt>
                <c:pt idx="84">
                  <c:v>7</c:v>
                </c:pt>
                <c:pt idx="85">
                  <c:v>6</c:v>
                </c:pt>
                <c:pt idx="86">
                  <c:v>8</c:v>
                </c:pt>
                <c:pt idx="87">
                  <c:v>7</c:v>
                </c:pt>
                <c:pt idx="88">
                  <c:v>7</c:v>
                </c:pt>
                <c:pt idx="89">
                  <c:v>7</c:v>
                </c:pt>
                <c:pt idx="90">
                  <c:v>7</c:v>
                </c:pt>
                <c:pt idx="91">
                  <c:v>7</c:v>
                </c:pt>
                <c:pt idx="92">
                  <c:v>7</c:v>
                </c:pt>
                <c:pt idx="93">
                  <c:v>6</c:v>
                </c:pt>
                <c:pt idx="94">
                  <c:v>6</c:v>
                </c:pt>
                <c:pt idx="95">
                  <c:v>7</c:v>
                </c:pt>
                <c:pt idx="96">
                  <c:v>8</c:v>
                </c:pt>
                <c:pt idx="97">
                  <c:v>7</c:v>
                </c:pt>
                <c:pt idx="98">
                  <c:v>7</c:v>
                </c:pt>
                <c:pt idx="99">
                  <c:v>7</c:v>
                </c:pt>
                <c:pt idx="100">
                  <c:v>6</c:v>
                </c:pt>
                <c:pt idx="101">
                  <c:v>6</c:v>
                </c:pt>
                <c:pt idx="102">
                  <c:v>6</c:v>
                </c:pt>
                <c:pt idx="103">
                  <c:v>5</c:v>
                </c:pt>
                <c:pt idx="104">
                  <c:v>7</c:v>
                </c:pt>
                <c:pt idx="105">
                  <c:v>7</c:v>
                </c:pt>
                <c:pt idx="106">
                  <c:v>7</c:v>
                </c:pt>
                <c:pt idx="107">
                  <c:v>7</c:v>
                </c:pt>
                <c:pt idx="108">
                  <c:v>7</c:v>
                </c:pt>
                <c:pt idx="109">
                  <c:v>7</c:v>
                </c:pt>
                <c:pt idx="110">
                  <c:v>6</c:v>
                </c:pt>
                <c:pt idx="111">
                  <c:v>6</c:v>
                </c:pt>
                <c:pt idx="112">
                  <c:v>6</c:v>
                </c:pt>
                <c:pt idx="113">
                  <c:v>6</c:v>
                </c:pt>
                <c:pt idx="114">
                  <c:v>6</c:v>
                </c:pt>
                <c:pt idx="115">
                  <c:v>6</c:v>
                </c:pt>
                <c:pt idx="116">
                  <c:v>6</c:v>
                </c:pt>
                <c:pt idx="117">
                  <c:v>6</c:v>
                </c:pt>
                <c:pt idx="118">
                  <c:v>7</c:v>
                </c:pt>
                <c:pt idx="119">
                  <c:v>7</c:v>
                </c:pt>
                <c:pt idx="120">
                  <c:v>7</c:v>
                </c:pt>
                <c:pt idx="121">
                  <c:v>8</c:v>
                </c:pt>
                <c:pt idx="122">
                  <c:v>7</c:v>
                </c:pt>
                <c:pt idx="123">
                  <c:v>7</c:v>
                </c:pt>
                <c:pt idx="124">
                  <c:v>8</c:v>
                </c:pt>
                <c:pt idx="125">
                  <c:v>7</c:v>
                </c:pt>
                <c:pt idx="126">
                  <c:v>7</c:v>
                </c:pt>
                <c:pt idx="127">
                  <c:v>7</c:v>
                </c:pt>
                <c:pt idx="128">
                  <c:v>7</c:v>
                </c:pt>
                <c:pt idx="129">
                  <c:v>7</c:v>
                </c:pt>
                <c:pt idx="130">
                  <c:v>7</c:v>
                </c:pt>
                <c:pt idx="131">
                  <c:v>7</c:v>
                </c:pt>
                <c:pt idx="132">
                  <c:v>7</c:v>
                </c:pt>
                <c:pt idx="133">
                  <c:v>6</c:v>
                </c:pt>
                <c:pt idx="134">
                  <c:v>7</c:v>
                </c:pt>
                <c:pt idx="135">
                  <c:v>7</c:v>
                </c:pt>
                <c:pt idx="136">
                  <c:v>6</c:v>
                </c:pt>
                <c:pt idx="137">
                  <c:v>7</c:v>
                </c:pt>
                <c:pt idx="138">
                  <c:v>7</c:v>
                </c:pt>
                <c:pt idx="139">
                  <c:v>7</c:v>
                </c:pt>
                <c:pt idx="140">
                  <c:v>7</c:v>
                </c:pt>
                <c:pt idx="141">
                  <c:v>6</c:v>
                </c:pt>
                <c:pt idx="142">
                  <c:v>6</c:v>
                </c:pt>
                <c:pt idx="143">
                  <c:v>7</c:v>
                </c:pt>
                <c:pt idx="144">
                  <c:v>5</c:v>
                </c:pt>
                <c:pt idx="145">
                  <c:v>7</c:v>
                </c:pt>
                <c:pt idx="146">
                  <c:v>7</c:v>
                </c:pt>
                <c:pt idx="147">
                  <c:v>7</c:v>
                </c:pt>
                <c:pt idx="148">
                  <c:v>7</c:v>
                </c:pt>
                <c:pt idx="149">
                  <c:v>7</c:v>
                </c:pt>
                <c:pt idx="150">
                  <c:v>8</c:v>
                </c:pt>
                <c:pt idx="151">
                  <c:v>7</c:v>
                </c:pt>
                <c:pt idx="152">
                  <c:v>5</c:v>
                </c:pt>
                <c:pt idx="153">
                  <c:v>7</c:v>
                </c:pt>
                <c:pt idx="154">
                  <c:v>6</c:v>
                </c:pt>
                <c:pt idx="155">
                  <c:v>7</c:v>
                </c:pt>
                <c:pt idx="156">
                  <c:v>5</c:v>
                </c:pt>
                <c:pt idx="157">
                  <c:v>6</c:v>
                </c:pt>
                <c:pt idx="158">
                  <c:v>5</c:v>
                </c:pt>
                <c:pt idx="159">
                  <c:v>6</c:v>
                </c:pt>
                <c:pt idx="160">
                  <c:v>6</c:v>
                </c:pt>
                <c:pt idx="161">
                  <c:v>7</c:v>
                </c:pt>
                <c:pt idx="162">
                  <c:v>7</c:v>
                </c:pt>
                <c:pt idx="163">
                  <c:v>7</c:v>
                </c:pt>
                <c:pt idx="164">
                  <c:v>6</c:v>
                </c:pt>
                <c:pt idx="165">
                  <c:v>6</c:v>
                </c:pt>
                <c:pt idx="166">
                  <c:v>6</c:v>
                </c:pt>
                <c:pt idx="167">
                  <c:v>6</c:v>
                </c:pt>
                <c:pt idx="168">
                  <c:v>6</c:v>
                </c:pt>
                <c:pt idx="169">
                  <c:v>6</c:v>
                </c:pt>
                <c:pt idx="170">
                  <c:v>5</c:v>
                </c:pt>
                <c:pt idx="171">
                  <c:v>6</c:v>
                </c:pt>
                <c:pt idx="172">
                  <c:v>5</c:v>
                </c:pt>
                <c:pt idx="173">
                  <c:v>5</c:v>
                </c:pt>
                <c:pt idx="174">
                  <c:v>5</c:v>
                </c:pt>
                <c:pt idx="175">
                  <c:v>5</c:v>
                </c:pt>
                <c:pt idx="176">
                  <c:v>5</c:v>
                </c:pt>
                <c:pt idx="177">
                  <c:v>5</c:v>
                </c:pt>
                <c:pt idx="178">
                  <c:v>5</c:v>
                </c:pt>
                <c:pt idx="179">
                  <c:v>6</c:v>
                </c:pt>
                <c:pt idx="180">
                  <c:v>6</c:v>
                </c:pt>
                <c:pt idx="181">
                  <c:v>6</c:v>
                </c:pt>
                <c:pt idx="182">
                  <c:v>6</c:v>
                </c:pt>
                <c:pt idx="183">
                  <c:v>5</c:v>
                </c:pt>
                <c:pt idx="184">
                  <c:v>6</c:v>
                </c:pt>
                <c:pt idx="185">
                  <c:v>5</c:v>
                </c:pt>
                <c:pt idx="186">
                  <c:v>5</c:v>
                </c:pt>
                <c:pt idx="187">
                  <c:v>6</c:v>
                </c:pt>
                <c:pt idx="188">
                  <c:v>5</c:v>
                </c:pt>
                <c:pt idx="189">
                  <c:v>6</c:v>
                </c:pt>
              </c:numCache>
            </c:numRef>
          </c:yVal>
          <c:smooth val="0"/>
          <c:extLst>
            <c:ext xmlns:c16="http://schemas.microsoft.com/office/drawing/2014/chart" uri="{C3380CC4-5D6E-409C-BE32-E72D297353CC}">
              <c16:uniqueId val="{00000002-85D7-47B4-BB4E-966BE410989C}"/>
            </c:ext>
          </c:extLst>
        </c:ser>
        <c:dLbls>
          <c:showLegendKey val="0"/>
          <c:showVal val="0"/>
          <c:showCatName val="0"/>
          <c:showSerName val="0"/>
          <c:showPercent val="0"/>
          <c:showBubbleSize val="0"/>
        </c:dLbls>
        <c:axId val="82454400"/>
        <c:axId val="83709952"/>
      </c:scatterChart>
      <c:valAx>
        <c:axId val="82454400"/>
        <c:scaling>
          <c:orientation val="minMax"/>
          <c:max val="435"/>
          <c:min val="1"/>
        </c:scaling>
        <c:delete val="0"/>
        <c:axPos val="b"/>
        <c:title>
          <c:tx>
            <c:rich>
              <a:bodyPr/>
              <a:lstStyle/>
              <a:p>
                <a:pPr>
                  <a:defRPr/>
                </a:pPr>
                <a:r>
                  <a:rPr lang="en-GB" sz="1000" b="1" i="0" u="none" strike="noStrike" baseline="0">
                    <a:effectLst/>
                  </a:rPr>
                  <a:t>Days of study and three phases (baseline, treatment and follow-up)</a:t>
                </a:r>
                <a:endParaRPr lang="en-GB"/>
              </a:p>
            </c:rich>
          </c:tx>
          <c:overlay val="0"/>
        </c:title>
        <c:numFmt formatCode="General" sourceLinked="1"/>
        <c:majorTickMark val="out"/>
        <c:minorTickMark val="none"/>
        <c:tickLblPos val="nextTo"/>
        <c:crossAx val="83709952"/>
        <c:crosses val="autoZero"/>
        <c:crossBetween val="midCat"/>
      </c:valAx>
      <c:valAx>
        <c:axId val="83709952"/>
        <c:scaling>
          <c:orientation val="minMax"/>
          <c:max val="9"/>
          <c:min val="3"/>
        </c:scaling>
        <c:delete val="0"/>
        <c:axPos val="l"/>
        <c:majorGridlines>
          <c:spPr>
            <a:ln>
              <a:noFill/>
            </a:ln>
          </c:spPr>
        </c:majorGridlines>
        <c:title>
          <c:tx>
            <c:rich>
              <a:bodyPr rot="-5400000" vert="horz"/>
              <a:lstStyle/>
              <a:p>
                <a:pPr>
                  <a:defRPr/>
                </a:pPr>
                <a:r>
                  <a:rPr lang="en-GB" sz="1050" b="1" i="0" baseline="0">
                    <a:effectLst/>
                  </a:rPr>
                  <a:t>Daily rating of seeling reassurance from others </a:t>
                </a:r>
                <a:r>
                  <a:rPr lang="en-GB" sz="1800" b="1" i="0" baseline="0">
                    <a:effectLst/>
                  </a:rPr>
                  <a:t>  </a:t>
                </a:r>
                <a:endParaRPr lang="en-GB">
                  <a:effectLst/>
                </a:endParaRPr>
              </a:p>
            </c:rich>
          </c:tx>
          <c:overlay val="0"/>
        </c:title>
        <c:numFmt formatCode="General" sourceLinked="1"/>
        <c:majorTickMark val="out"/>
        <c:minorTickMark val="none"/>
        <c:tickLblPos val="nextTo"/>
        <c:crossAx val="82454400"/>
        <c:crosses val="autoZero"/>
        <c:crossBetween val="midCat"/>
      </c:valAx>
      <c:spPr>
        <a:noFill/>
        <a:ln w="25400">
          <a:noFill/>
        </a:ln>
      </c:spPr>
    </c:plotArea>
    <c:legend>
      <c:legendPos val="r"/>
      <c:legendEntry>
        <c:idx val="3"/>
        <c:delete val="1"/>
      </c:legendEntry>
      <c:legendEntry>
        <c:idx val="4"/>
        <c:delete val="1"/>
      </c:legendEntry>
      <c:legendEntry>
        <c:idx val="5"/>
        <c:delete val="1"/>
      </c:legendEntry>
      <c:layout>
        <c:manualLayout>
          <c:xMode val="edge"/>
          <c:yMode val="edge"/>
          <c:x val="0.81593944235231497"/>
          <c:y val="0.68725658770733"/>
          <c:w val="0.15316459355623999"/>
          <c:h val="0.160251617817084"/>
        </c:manualLayout>
      </c:layout>
      <c:overlay val="1"/>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b="0" i="1">
                <a:latin typeface="Times" panose="02020603050405020304" pitchFamily="18" charset="0"/>
                <a:cs typeface="Times" panose="02020603050405020304" pitchFamily="18" charset="0"/>
              </a:rPr>
              <a:t>Figure 3; </a:t>
            </a:r>
            <a:r>
              <a:rPr lang="en-GB" sz="1200" b="0">
                <a:latin typeface="Times" panose="02020603050405020304" pitchFamily="18" charset="0"/>
                <a:cs typeface="Times" panose="02020603050405020304" pitchFamily="18" charset="0"/>
              </a:rPr>
              <a:t>levels </a:t>
            </a:r>
            <a:r>
              <a:rPr lang="en-GB" sz="1200" b="0" baseline="0">
                <a:latin typeface="Times" panose="02020603050405020304" pitchFamily="18" charset="0"/>
                <a:cs typeface="Times" panose="02020603050405020304" pitchFamily="18" charset="0"/>
              </a:rPr>
              <a:t>of decision making avoidance across the study phases</a:t>
            </a:r>
            <a:endParaRPr lang="en-GB" sz="1200" b="0">
              <a:latin typeface="Times" panose="02020603050405020304" pitchFamily="18" charset="0"/>
              <a:cs typeface="Times" panose="02020603050405020304" pitchFamily="18" charset="0"/>
            </a:endParaRPr>
          </a:p>
        </c:rich>
      </c:tx>
      <c:overlay val="0"/>
    </c:title>
    <c:autoTitleDeleted val="0"/>
    <c:plotArea>
      <c:layout/>
      <c:scatterChart>
        <c:scatterStyle val="lineMarker"/>
        <c:varyColors val="0"/>
        <c:ser>
          <c:idx val="0"/>
          <c:order val="0"/>
          <c:tx>
            <c:v>Baseline</c:v>
          </c:tx>
          <c:spPr>
            <a:ln w="19050">
              <a:solidFill>
                <a:schemeClr val="accent1"/>
              </a:solidFill>
            </a:ln>
          </c:spPr>
          <c:marker>
            <c:spPr>
              <a:solidFill>
                <a:schemeClr val="accent1"/>
              </a:solidFill>
            </c:spPr>
          </c:marker>
          <c:trendline>
            <c:trendlineType val="linear"/>
            <c:dispRSqr val="0"/>
            <c:dispEq val="0"/>
          </c:trendline>
          <c:xVal>
            <c:numRef>
              <c:f>Sheet1!$A$2:$A$36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xVal>
          <c:yVal>
            <c:numRef>
              <c:f>Sheet1!$B$2:$B$36</c:f>
              <c:numCache>
                <c:formatCode>General</c:formatCode>
                <c:ptCount val="35"/>
                <c:pt idx="7">
                  <c:v>8</c:v>
                </c:pt>
                <c:pt idx="8">
                  <c:v>9</c:v>
                </c:pt>
                <c:pt idx="9">
                  <c:v>8</c:v>
                </c:pt>
                <c:pt idx="10">
                  <c:v>8</c:v>
                </c:pt>
                <c:pt idx="11">
                  <c:v>9</c:v>
                </c:pt>
                <c:pt idx="12">
                  <c:v>8</c:v>
                </c:pt>
                <c:pt idx="13">
                  <c:v>8</c:v>
                </c:pt>
                <c:pt idx="14">
                  <c:v>8</c:v>
                </c:pt>
                <c:pt idx="15">
                  <c:v>8</c:v>
                </c:pt>
                <c:pt idx="16">
                  <c:v>8</c:v>
                </c:pt>
                <c:pt idx="17">
                  <c:v>8</c:v>
                </c:pt>
                <c:pt idx="18">
                  <c:v>9</c:v>
                </c:pt>
                <c:pt idx="19">
                  <c:v>9</c:v>
                </c:pt>
                <c:pt idx="20">
                  <c:v>8</c:v>
                </c:pt>
                <c:pt idx="21">
                  <c:v>8</c:v>
                </c:pt>
                <c:pt idx="22">
                  <c:v>7</c:v>
                </c:pt>
                <c:pt idx="23">
                  <c:v>7</c:v>
                </c:pt>
                <c:pt idx="24">
                  <c:v>8</c:v>
                </c:pt>
                <c:pt idx="25">
                  <c:v>9</c:v>
                </c:pt>
                <c:pt idx="26">
                  <c:v>8</c:v>
                </c:pt>
                <c:pt idx="27">
                  <c:v>8</c:v>
                </c:pt>
                <c:pt idx="28">
                  <c:v>7</c:v>
                </c:pt>
                <c:pt idx="29">
                  <c:v>6</c:v>
                </c:pt>
                <c:pt idx="30">
                  <c:v>8</c:v>
                </c:pt>
                <c:pt idx="31">
                  <c:v>7</c:v>
                </c:pt>
                <c:pt idx="32">
                  <c:v>7</c:v>
                </c:pt>
                <c:pt idx="33">
                  <c:v>7</c:v>
                </c:pt>
                <c:pt idx="34">
                  <c:v>6</c:v>
                </c:pt>
              </c:numCache>
            </c:numRef>
          </c:yVal>
          <c:smooth val="0"/>
          <c:extLst>
            <c:ext xmlns:c16="http://schemas.microsoft.com/office/drawing/2014/chart" uri="{C3380CC4-5D6E-409C-BE32-E72D297353CC}">
              <c16:uniqueId val="{00000000-D643-4BFE-BFB7-DF096F0BFAFA}"/>
            </c:ext>
          </c:extLst>
        </c:ser>
        <c:ser>
          <c:idx val="1"/>
          <c:order val="1"/>
          <c:tx>
            <c:v>Intervention</c:v>
          </c:tx>
          <c:spPr>
            <a:ln w="19050">
              <a:solidFill>
                <a:schemeClr val="accent2"/>
              </a:solidFill>
            </a:ln>
          </c:spPr>
          <c:trendline>
            <c:trendlineType val="linear"/>
            <c:dispRSqr val="0"/>
            <c:dispEq val="0"/>
          </c:trendline>
          <c:xVal>
            <c:numRef>
              <c:f>Sheet1!$A$37:$A$246</c:f>
              <c:numCache>
                <c:formatCode>General</c:formatCode>
                <c:ptCount val="210"/>
                <c:pt idx="0">
                  <c:v>36</c:v>
                </c:pt>
                <c:pt idx="1">
                  <c:v>37</c:v>
                </c:pt>
                <c:pt idx="2">
                  <c:v>38</c:v>
                </c:pt>
                <c:pt idx="3">
                  <c:v>39</c:v>
                </c:pt>
                <c:pt idx="4">
                  <c:v>40</c:v>
                </c:pt>
                <c:pt idx="5">
                  <c:v>41</c:v>
                </c:pt>
                <c:pt idx="6">
                  <c:v>42</c:v>
                </c:pt>
                <c:pt idx="7">
                  <c:v>43</c:v>
                </c:pt>
                <c:pt idx="8">
                  <c:v>44</c:v>
                </c:pt>
                <c:pt idx="9">
                  <c:v>45</c:v>
                </c:pt>
                <c:pt idx="10">
                  <c:v>46</c:v>
                </c:pt>
                <c:pt idx="11">
                  <c:v>47</c:v>
                </c:pt>
                <c:pt idx="12">
                  <c:v>48</c:v>
                </c:pt>
                <c:pt idx="13">
                  <c:v>49</c:v>
                </c:pt>
                <c:pt idx="14">
                  <c:v>50</c:v>
                </c:pt>
                <c:pt idx="15">
                  <c:v>51</c:v>
                </c:pt>
                <c:pt idx="16">
                  <c:v>52</c:v>
                </c:pt>
                <c:pt idx="17">
                  <c:v>53</c:v>
                </c:pt>
                <c:pt idx="18">
                  <c:v>54</c:v>
                </c:pt>
                <c:pt idx="19">
                  <c:v>55</c:v>
                </c:pt>
                <c:pt idx="20">
                  <c:v>56</c:v>
                </c:pt>
                <c:pt idx="21">
                  <c:v>57</c:v>
                </c:pt>
                <c:pt idx="22">
                  <c:v>58</c:v>
                </c:pt>
                <c:pt idx="23">
                  <c:v>59</c:v>
                </c:pt>
                <c:pt idx="24">
                  <c:v>60</c:v>
                </c:pt>
                <c:pt idx="25">
                  <c:v>61</c:v>
                </c:pt>
                <c:pt idx="26">
                  <c:v>62</c:v>
                </c:pt>
                <c:pt idx="27">
                  <c:v>63</c:v>
                </c:pt>
                <c:pt idx="28">
                  <c:v>64</c:v>
                </c:pt>
                <c:pt idx="29">
                  <c:v>65</c:v>
                </c:pt>
                <c:pt idx="30">
                  <c:v>66</c:v>
                </c:pt>
                <c:pt idx="31">
                  <c:v>67</c:v>
                </c:pt>
                <c:pt idx="32">
                  <c:v>68</c:v>
                </c:pt>
                <c:pt idx="33">
                  <c:v>69</c:v>
                </c:pt>
                <c:pt idx="34">
                  <c:v>70</c:v>
                </c:pt>
                <c:pt idx="35">
                  <c:v>71</c:v>
                </c:pt>
                <c:pt idx="36">
                  <c:v>72</c:v>
                </c:pt>
                <c:pt idx="37">
                  <c:v>73</c:v>
                </c:pt>
                <c:pt idx="38">
                  <c:v>74</c:v>
                </c:pt>
                <c:pt idx="39">
                  <c:v>75</c:v>
                </c:pt>
                <c:pt idx="40">
                  <c:v>76</c:v>
                </c:pt>
                <c:pt idx="41">
                  <c:v>77</c:v>
                </c:pt>
                <c:pt idx="42">
                  <c:v>78</c:v>
                </c:pt>
                <c:pt idx="43">
                  <c:v>79</c:v>
                </c:pt>
                <c:pt idx="44">
                  <c:v>80</c:v>
                </c:pt>
                <c:pt idx="45">
                  <c:v>81</c:v>
                </c:pt>
                <c:pt idx="46">
                  <c:v>82</c:v>
                </c:pt>
                <c:pt idx="47">
                  <c:v>83</c:v>
                </c:pt>
                <c:pt idx="48">
                  <c:v>84</c:v>
                </c:pt>
                <c:pt idx="49">
                  <c:v>85</c:v>
                </c:pt>
                <c:pt idx="50">
                  <c:v>86</c:v>
                </c:pt>
                <c:pt idx="51">
                  <c:v>87</c:v>
                </c:pt>
                <c:pt idx="52">
                  <c:v>88</c:v>
                </c:pt>
                <c:pt idx="53">
                  <c:v>89</c:v>
                </c:pt>
                <c:pt idx="54">
                  <c:v>90</c:v>
                </c:pt>
                <c:pt idx="55">
                  <c:v>91</c:v>
                </c:pt>
                <c:pt idx="56">
                  <c:v>92</c:v>
                </c:pt>
                <c:pt idx="57">
                  <c:v>93</c:v>
                </c:pt>
                <c:pt idx="58">
                  <c:v>94</c:v>
                </c:pt>
                <c:pt idx="59">
                  <c:v>95</c:v>
                </c:pt>
                <c:pt idx="60">
                  <c:v>96</c:v>
                </c:pt>
                <c:pt idx="61">
                  <c:v>97</c:v>
                </c:pt>
                <c:pt idx="62">
                  <c:v>98</c:v>
                </c:pt>
                <c:pt idx="63">
                  <c:v>99</c:v>
                </c:pt>
                <c:pt idx="64">
                  <c:v>100</c:v>
                </c:pt>
                <c:pt idx="65">
                  <c:v>101</c:v>
                </c:pt>
                <c:pt idx="66">
                  <c:v>102</c:v>
                </c:pt>
                <c:pt idx="67">
                  <c:v>103</c:v>
                </c:pt>
                <c:pt idx="68">
                  <c:v>104</c:v>
                </c:pt>
                <c:pt idx="69">
                  <c:v>105</c:v>
                </c:pt>
                <c:pt idx="70">
                  <c:v>106</c:v>
                </c:pt>
                <c:pt idx="71">
                  <c:v>107</c:v>
                </c:pt>
                <c:pt idx="72">
                  <c:v>108</c:v>
                </c:pt>
                <c:pt idx="73">
                  <c:v>109</c:v>
                </c:pt>
                <c:pt idx="74">
                  <c:v>110</c:v>
                </c:pt>
                <c:pt idx="75">
                  <c:v>111</c:v>
                </c:pt>
                <c:pt idx="76">
                  <c:v>112</c:v>
                </c:pt>
                <c:pt idx="77">
                  <c:v>113</c:v>
                </c:pt>
                <c:pt idx="78">
                  <c:v>114</c:v>
                </c:pt>
                <c:pt idx="79">
                  <c:v>115</c:v>
                </c:pt>
                <c:pt idx="80">
                  <c:v>116</c:v>
                </c:pt>
                <c:pt idx="81">
                  <c:v>117</c:v>
                </c:pt>
                <c:pt idx="82">
                  <c:v>118</c:v>
                </c:pt>
                <c:pt idx="83">
                  <c:v>119</c:v>
                </c:pt>
                <c:pt idx="84">
                  <c:v>120</c:v>
                </c:pt>
                <c:pt idx="85">
                  <c:v>121</c:v>
                </c:pt>
                <c:pt idx="86">
                  <c:v>122</c:v>
                </c:pt>
                <c:pt idx="87">
                  <c:v>123</c:v>
                </c:pt>
                <c:pt idx="88">
                  <c:v>124</c:v>
                </c:pt>
                <c:pt idx="89">
                  <c:v>125</c:v>
                </c:pt>
                <c:pt idx="90">
                  <c:v>126</c:v>
                </c:pt>
                <c:pt idx="91">
                  <c:v>127</c:v>
                </c:pt>
                <c:pt idx="92">
                  <c:v>128</c:v>
                </c:pt>
                <c:pt idx="93">
                  <c:v>129</c:v>
                </c:pt>
                <c:pt idx="94">
                  <c:v>130</c:v>
                </c:pt>
                <c:pt idx="95">
                  <c:v>131</c:v>
                </c:pt>
                <c:pt idx="96">
                  <c:v>132</c:v>
                </c:pt>
                <c:pt idx="97">
                  <c:v>133</c:v>
                </c:pt>
                <c:pt idx="98">
                  <c:v>134</c:v>
                </c:pt>
                <c:pt idx="99">
                  <c:v>135</c:v>
                </c:pt>
                <c:pt idx="100">
                  <c:v>136</c:v>
                </c:pt>
                <c:pt idx="101">
                  <c:v>137</c:v>
                </c:pt>
                <c:pt idx="102">
                  <c:v>138</c:v>
                </c:pt>
                <c:pt idx="103">
                  <c:v>139</c:v>
                </c:pt>
                <c:pt idx="104">
                  <c:v>140</c:v>
                </c:pt>
                <c:pt idx="105">
                  <c:v>141</c:v>
                </c:pt>
                <c:pt idx="106">
                  <c:v>142</c:v>
                </c:pt>
                <c:pt idx="107">
                  <c:v>143</c:v>
                </c:pt>
                <c:pt idx="108">
                  <c:v>144</c:v>
                </c:pt>
                <c:pt idx="109">
                  <c:v>145</c:v>
                </c:pt>
                <c:pt idx="110">
                  <c:v>146</c:v>
                </c:pt>
                <c:pt idx="111">
                  <c:v>147</c:v>
                </c:pt>
                <c:pt idx="112">
                  <c:v>148</c:v>
                </c:pt>
                <c:pt idx="113">
                  <c:v>149</c:v>
                </c:pt>
                <c:pt idx="114">
                  <c:v>150</c:v>
                </c:pt>
                <c:pt idx="115">
                  <c:v>151</c:v>
                </c:pt>
                <c:pt idx="116">
                  <c:v>152</c:v>
                </c:pt>
                <c:pt idx="117">
                  <c:v>153</c:v>
                </c:pt>
                <c:pt idx="118">
                  <c:v>154</c:v>
                </c:pt>
                <c:pt idx="119">
                  <c:v>155</c:v>
                </c:pt>
                <c:pt idx="120">
                  <c:v>156</c:v>
                </c:pt>
                <c:pt idx="121">
                  <c:v>157</c:v>
                </c:pt>
                <c:pt idx="122">
                  <c:v>158</c:v>
                </c:pt>
                <c:pt idx="123">
                  <c:v>159</c:v>
                </c:pt>
                <c:pt idx="124">
                  <c:v>160</c:v>
                </c:pt>
                <c:pt idx="125">
                  <c:v>161</c:v>
                </c:pt>
                <c:pt idx="126">
                  <c:v>162</c:v>
                </c:pt>
                <c:pt idx="127">
                  <c:v>163</c:v>
                </c:pt>
                <c:pt idx="128">
                  <c:v>164</c:v>
                </c:pt>
                <c:pt idx="129">
                  <c:v>165</c:v>
                </c:pt>
                <c:pt idx="130">
                  <c:v>166</c:v>
                </c:pt>
                <c:pt idx="131">
                  <c:v>167</c:v>
                </c:pt>
                <c:pt idx="132">
                  <c:v>168</c:v>
                </c:pt>
                <c:pt idx="133">
                  <c:v>169</c:v>
                </c:pt>
                <c:pt idx="134">
                  <c:v>170</c:v>
                </c:pt>
                <c:pt idx="135">
                  <c:v>171</c:v>
                </c:pt>
                <c:pt idx="136">
                  <c:v>172</c:v>
                </c:pt>
                <c:pt idx="137">
                  <c:v>173</c:v>
                </c:pt>
                <c:pt idx="138">
                  <c:v>174</c:v>
                </c:pt>
                <c:pt idx="139">
                  <c:v>175</c:v>
                </c:pt>
                <c:pt idx="140">
                  <c:v>176</c:v>
                </c:pt>
                <c:pt idx="141">
                  <c:v>177</c:v>
                </c:pt>
                <c:pt idx="142">
                  <c:v>178</c:v>
                </c:pt>
                <c:pt idx="143">
                  <c:v>179</c:v>
                </c:pt>
                <c:pt idx="144">
                  <c:v>180</c:v>
                </c:pt>
                <c:pt idx="145">
                  <c:v>181</c:v>
                </c:pt>
                <c:pt idx="146">
                  <c:v>182</c:v>
                </c:pt>
                <c:pt idx="147">
                  <c:v>183</c:v>
                </c:pt>
                <c:pt idx="148">
                  <c:v>184</c:v>
                </c:pt>
                <c:pt idx="149">
                  <c:v>185</c:v>
                </c:pt>
                <c:pt idx="150">
                  <c:v>186</c:v>
                </c:pt>
                <c:pt idx="151">
                  <c:v>187</c:v>
                </c:pt>
                <c:pt idx="152">
                  <c:v>188</c:v>
                </c:pt>
                <c:pt idx="153">
                  <c:v>189</c:v>
                </c:pt>
                <c:pt idx="154">
                  <c:v>190</c:v>
                </c:pt>
                <c:pt idx="155">
                  <c:v>191</c:v>
                </c:pt>
                <c:pt idx="156">
                  <c:v>192</c:v>
                </c:pt>
                <c:pt idx="157">
                  <c:v>193</c:v>
                </c:pt>
                <c:pt idx="158">
                  <c:v>194</c:v>
                </c:pt>
                <c:pt idx="159">
                  <c:v>195</c:v>
                </c:pt>
                <c:pt idx="160">
                  <c:v>196</c:v>
                </c:pt>
                <c:pt idx="161">
                  <c:v>197</c:v>
                </c:pt>
                <c:pt idx="162">
                  <c:v>198</c:v>
                </c:pt>
                <c:pt idx="163">
                  <c:v>199</c:v>
                </c:pt>
                <c:pt idx="164">
                  <c:v>200</c:v>
                </c:pt>
                <c:pt idx="165">
                  <c:v>201</c:v>
                </c:pt>
                <c:pt idx="166">
                  <c:v>202</c:v>
                </c:pt>
                <c:pt idx="167">
                  <c:v>203</c:v>
                </c:pt>
                <c:pt idx="168">
                  <c:v>204</c:v>
                </c:pt>
                <c:pt idx="169">
                  <c:v>205</c:v>
                </c:pt>
                <c:pt idx="170">
                  <c:v>206</c:v>
                </c:pt>
                <c:pt idx="171">
                  <c:v>207</c:v>
                </c:pt>
                <c:pt idx="172">
                  <c:v>208</c:v>
                </c:pt>
                <c:pt idx="173">
                  <c:v>209</c:v>
                </c:pt>
                <c:pt idx="174">
                  <c:v>210</c:v>
                </c:pt>
                <c:pt idx="175">
                  <c:v>211</c:v>
                </c:pt>
                <c:pt idx="176">
                  <c:v>212</c:v>
                </c:pt>
                <c:pt idx="177">
                  <c:v>213</c:v>
                </c:pt>
                <c:pt idx="178">
                  <c:v>214</c:v>
                </c:pt>
                <c:pt idx="179">
                  <c:v>215</c:v>
                </c:pt>
                <c:pt idx="180">
                  <c:v>216</c:v>
                </c:pt>
                <c:pt idx="181">
                  <c:v>217</c:v>
                </c:pt>
                <c:pt idx="182">
                  <c:v>218</c:v>
                </c:pt>
                <c:pt idx="183">
                  <c:v>219</c:v>
                </c:pt>
                <c:pt idx="184">
                  <c:v>220</c:v>
                </c:pt>
                <c:pt idx="185">
                  <c:v>221</c:v>
                </c:pt>
                <c:pt idx="186">
                  <c:v>222</c:v>
                </c:pt>
                <c:pt idx="187">
                  <c:v>223</c:v>
                </c:pt>
                <c:pt idx="188">
                  <c:v>224</c:v>
                </c:pt>
                <c:pt idx="189">
                  <c:v>225</c:v>
                </c:pt>
                <c:pt idx="190">
                  <c:v>226</c:v>
                </c:pt>
                <c:pt idx="191">
                  <c:v>227</c:v>
                </c:pt>
                <c:pt idx="192">
                  <c:v>228</c:v>
                </c:pt>
                <c:pt idx="193">
                  <c:v>229</c:v>
                </c:pt>
                <c:pt idx="194">
                  <c:v>230</c:v>
                </c:pt>
                <c:pt idx="195">
                  <c:v>231</c:v>
                </c:pt>
                <c:pt idx="196">
                  <c:v>232</c:v>
                </c:pt>
                <c:pt idx="197">
                  <c:v>233</c:v>
                </c:pt>
                <c:pt idx="198">
                  <c:v>234</c:v>
                </c:pt>
                <c:pt idx="199">
                  <c:v>235</c:v>
                </c:pt>
                <c:pt idx="200">
                  <c:v>236</c:v>
                </c:pt>
                <c:pt idx="201">
                  <c:v>237</c:v>
                </c:pt>
                <c:pt idx="202">
                  <c:v>238</c:v>
                </c:pt>
                <c:pt idx="203">
                  <c:v>239</c:v>
                </c:pt>
                <c:pt idx="204">
                  <c:v>240</c:v>
                </c:pt>
                <c:pt idx="205">
                  <c:v>241</c:v>
                </c:pt>
                <c:pt idx="206">
                  <c:v>242</c:v>
                </c:pt>
                <c:pt idx="207">
                  <c:v>243</c:v>
                </c:pt>
                <c:pt idx="208">
                  <c:v>244</c:v>
                </c:pt>
                <c:pt idx="209">
                  <c:v>245</c:v>
                </c:pt>
              </c:numCache>
            </c:numRef>
          </c:xVal>
          <c:yVal>
            <c:numRef>
              <c:f>Sheet1!$B$37:$B$246</c:f>
              <c:numCache>
                <c:formatCode>General</c:formatCode>
                <c:ptCount val="210"/>
                <c:pt idx="0">
                  <c:v>7</c:v>
                </c:pt>
                <c:pt idx="1">
                  <c:v>6</c:v>
                </c:pt>
                <c:pt idx="2">
                  <c:v>7</c:v>
                </c:pt>
                <c:pt idx="3">
                  <c:v>7</c:v>
                </c:pt>
                <c:pt idx="4">
                  <c:v>7</c:v>
                </c:pt>
                <c:pt idx="5">
                  <c:v>6</c:v>
                </c:pt>
                <c:pt idx="6">
                  <c:v>6</c:v>
                </c:pt>
                <c:pt idx="7">
                  <c:v>7</c:v>
                </c:pt>
                <c:pt idx="8">
                  <c:v>7</c:v>
                </c:pt>
                <c:pt idx="9">
                  <c:v>7</c:v>
                </c:pt>
                <c:pt idx="10">
                  <c:v>8</c:v>
                </c:pt>
                <c:pt idx="11">
                  <c:v>7</c:v>
                </c:pt>
                <c:pt idx="12">
                  <c:v>7</c:v>
                </c:pt>
                <c:pt idx="13">
                  <c:v>8</c:v>
                </c:pt>
                <c:pt idx="14">
                  <c:v>6</c:v>
                </c:pt>
                <c:pt idx="15">
                  <c:v>7</c:v>
                </c:pt>
                <c:pt idx="16">
                  <c:v>7</c:v>
                </c:pt>
                <c:pt idx="17">
                  <c:v>7</c:v>
                </c:pt>
                <c:pt idx="18">
                  <c:v>6</c:v>
                </c:pt>
                <c:pt idx="19">
                  <c:v>8</c:v>
                </c:pt>
                <c:pt idx="20">
                  <c:v>8</c:v>
                </c:pt>
                <c:pt idx="21">
                  <c:v>6</c:v>
                </c:pt>
                <c:pt idx="22">
                  <c:v>7</c:v>
                </c:pt>
                <c:pt idx="23">
                  <c:v>6</c:v>
                </c:pt>
                <c:pt idx="24">
                  <c:v>7</c:v>
                </c:pt>
                <c:pt idx="25">
                  <c:v>8</c:v>
                </c:pt>
                <c:pt idx="26">
                  <c:v>8</c:v>
                </c:pt>
                <c:pt idx="27">
                  <c:v>8</c:v>
                </c:pt>
                <c:pt idx="28">
                  <c:v>7</c:v>
                </c:pt>
                <c:pt idx="29">
                  <c:v>7</c:v>
                </c:pt>
                <c:pt idx="30">
                  <c:v>6</c:v>
                </c:pt>
                <c:pt idx="31">
                  <c:v>8</c:v>
                </c:pt>
                <c:pt idx="32">
                  <c:v>9</c:v>
                </c:pt>
                <c:pt idx="33">
                  <c:v>7</c:v>
                </c:pt>
                <c:pt idx="34">
                  <c:v>7</c:v>
                </c:pt>
                <c:pt idx="35">
                  <c:v>8</c:v>
                </c:pt>
                <c:pt idx="36">
                  <c:v>8</c:v>
                </c:pt>
                <c:pt idx="37">
                  <c:v>9</c:v>
                </c:pt>
                <c:pt idx="38">
                  <c:v>9</c:v>
                </c:pt>
                <c:pt idx="39">
                  <c:v>8</c:v>
                </c:pt>
                <c:pt idx="40">
                  <c:v>8</c:v>
                </c:pt>
                <c:pt idx="41">
                  <c:v>7</c:v>
                </c:pt>
                <c:pt idx="42">
                  <c:v>8</c:v>
                </c:pt>
                <c:pt idx="43">
                  <c:v>8</c:v>
                </c:pt>
                <c:pt idx="44">
                  <c:v>9</c:v>
                </c:pt>
                <c:pt idx="45">
                  <c:v>9</c:v>
                </c:pt>
                <c:pt idx="46">
                  <c:v>8</c:v>
                </c:pt>
                <c:pt idx="47">
                  <c:v>8</c:v>
                </c:pt>
                <c:pt idx="48">
                  <c:v>7</c:v>
                </c:pt>
                <c:pt idx="49">
                  <c:v>8</c:v>
                </c:pt>
                <c:pt idx="50">
                  <c:v>7</c:v>
                </c:pt>
                <c:pt idx="51">
                  <c:v>8</c:v>
                </c:pt>
                <c:pt idx="52">
                  <c:v>7</c:v>
                </c:pt>
                <c:pt idx="53">
                  <c:v>7</c:v>
                </c:pt>
                <c:pt idx="54">
                  <c:v>7</c:v>
                </c:pt>
                <c:pt idx="55">
                  <c:v>7</c:v>
                </c:pt>
                <c:pt idx="56">
                  <c:v>6</c:v>
                </c:pt>
                <c:pt idx="57">
                  <c:v>8</c:v>
                </c:pt>
                <c:pt idx="58">
                  <c:v>6</c:v>
                </c:pt>
                <c:pt idx="59">
                  <c:v>6</c:v>
                </c:pt>
                <c:pt idx="60">
                  <c:v>8</c:v>
                </c:pt>
                <c:pt idx="61">
                  <c:v>7</c:v>
                </c:pt>
                <c:pt idx="62">
                  <c:v>6</c:v>
                </c:pt>
                <c:pt idx="63">
                  <c:v>7</c:v>
                </c:pt>
                <c:pt idx="64">
                  <c:v>7</c:v>
                </c:pt>
                <c:pt idx="65">
                  <c:v>6</c:v>
                </c:pt>
                <c:pt idx="66">
                  <c:v>6</c:v>
                </c:pt>
                <c:pt idx="67">
                  <c:v>6</c:v>
                </c:pt>
                <c:pt idx="68">
                  <c:v>8</c:v>
                </c:pt>
                <c:pt idx="69">
                  <c:v>7</c:v>
                </c:pt>
                <c:pt idx="70">
                  <c:v>8</c:v>
                </c:pt>
                <c:pt idx="71">
                  <c:v>8</c:v>
                </c:pt>
                <c:pt idx="72">
                  <c:v>7</c:v>
                </c:pt>
                <c:pt idx="73">
                  <c:v>7</c:v>
                </c:pt>
                <c:pt idx="74">
                  <c:v>7</c:v>
                </c:pt>
                <c:pt idx="75">
                  <c:v>8</c:v>
                </c:pt>
                <c:pt idx="76">
                  <c:v>7</c:v>
                </c:pt>
                <c:pt idx="77">
                  <c:v>7</c:v>
                </c:pt>
                <c:pt idx="78">
                  <c:v>7</c:v>
                </c:pt>
                <c:pt idx="79">
                  <c:v>7</c:v>
                </c:pt>
                <c:pt idx="80">
                  <c:v>7</c:v>
                </c:pt>
                <c:pt idx="81">
                  <c:v>8</c:v>
                </c:pt>
                <c:pt idx="82">
                  <c:v>7</c:v>
                </c:pt>
                <c:pt idx="83">
                  <c:v>8</c:v>
                </c:pt>
                <c:pt idx="84">
                  <c:v>7</c:v>
                </c:pt>
                <c:pt idx="85">
                  <c:v>8</c:v>
                </c:pt>
                <c:pt idx="86">
                  <c:v>8</c:v>
                </c:pt>
                <c:pt idx="87">
                  <c:v>8</c:v>
                </c:pt>
                <c:pt idx="88">
                  <c:v>7</c:v>
                </c:pt>
                <c:pt idx="89">
                  <c:v>8</c:v>
                </c:pt>
                <c:pt idx="90">
                  <c:v>8</c:v>
                </c:pt>
                <c:pt idx="91">
                  <c:v>7</c:v>
                </c:pt>
                <c:pt idx="92">
                  <c:v>8</c:v>
                </c:pt>
                <c:pt idx="93">
                  <c:v>7</c:v>
                </c:pt>
                <c:pt idx="94">
                  <c:v>7</c:v>
                </c:pt>
                <c:pt idx="95">
                  <c:v>6</c:v>
                </c:pt>
                <c:pt idx="96">
                  <c:v>6</c:v>
                </c:pt>
                <c:pt idx="97">
                  <c:v>8</c:v>
                </c:pt>
                <c:pt idx="98">
                  <c:v>7</c:v>
                </c:pt>
                <c:pt idx="99">
                  <c:v>7</c:v>
                </c:pt>
                <c:pt idx="100">
                  <c:v>8</c:v>
                </c:pt>
                <c:pt idx="101">
                  <c:v>7</c:v>
                </c:pt>
                <c:pt idx="102">
                  <c:v>7</c:v>
                </c:pt>
                <c:pt idx="103">
                  <c:v>8</c:v>
                </c:pt>
                <c:pt idx="104">
                  <c:v>8</c:v>
                </c:pt>
                <c:pt idx="105">
                  <c:v>7</c:v>
                </c:pt>
                <c:pt idx="106">
                  <c:v>7</c:v>
                </c:pt>
                <c:pt idx="107">
                  <c:v>8</c:v>
                </c:pt>
                <c:pt idx="108">
                  <c:v>7</c:v>
                </c:pt>
                <c:pt idx="109">
                  <c:v>7</c:v>
                </c:pt>
                <c:pt idx="110">
                  <c:v>8</c:v>
                </c:pt>
                <c:pt idx="111">
                  <c:v>8</c:v>
                </c:pt>
                <c:pt idx="112">
                  <c:v>7</c:v>
                </c:pt>
                <c:pt idx="113">
                  <c:v>7</c:v>
                </c:pt>
                <c:pt idx="114">
                  <c:v>8</c:v>
                </c:pt>
                <c:pt idx="115">
                  <c:v>7</c:v>
                </c:pt>
                <c:pt idx="116">
                  <c:v>7</c:v>
                </c:pt>
                <c:pt idx="117">
                  <c:v>8</c:v>
                </c:pt>
                <c:pt idx="118">
                  <c:v>8</c:v>
                </c:pt>
                <c:pt idx="119">
                  <c:v>7</c:v>
                </c:pt>
                <c:pt idx="120">
                  <c:v>7</c:v>
                </c:pt>
                <c:pt idx="121">
                  <c:v>7</c:v>
                </c:pt>
                <c:pt idx="122">
                  <c:v>6</c:v>
                </c:pt>
                <c:pt idx="123">
                  <c:v>6</c:v>
                </c:pt>
                <c:pt idx="124">
                  <c:v>8</c:v>
                </c:pt>
                <c:pt idx="125">
                  <c:v>8</c:v>
                </c:pt>
                <c:pt idx="126">
                  <c:v>7</c:v>
                </c:pt>
                <c:pt idx="127">
                  <c:v>6</c:v>
                </c:pt>
                <c:pt idx="128">
                  <c:v>7</c:v>
                </c:pt>
                <c:pt idx="129">
                  <c:v>7</c:v>
                </c:pt>
                <c:pt idx="130">
                  <c:v>8</c:v>
                </c:pt>
                <c:pt idx="131">
                  <c:v>8</c:v>
                </c:pt>
                <c:pt idx="132">
                  <c:v>7</c:v>
                </c:pt>
                <c:pt idx="133">
                  <c:v>6</c:v>
                </c:pt>
                <c:pt idx="134">
                  <c:v>7</c:v>
                </c:pt>
                <c:pt idx="135">
                  <c:v>8</c:v>
                </c:pt>
                <c:pt idx="136">
                  <c:v>8</c:v>
                </c:pt>
                <c:pt idx="137">
                  <c:v>8</c:v>
                </c:pt>
                <c:pt idx="138">
                  <c:v>8</c:v>
                </c:pt>
                <c:pt idx="139">
                  <c:v>9</c:v>
                </c:pt>
                <c:pt idx="140">
                  <c:v>7</c:v>
                </c:pt>
                <c:pt idx="141">
                  <c:v>7</c:v>
                </c:pt>
                <c:pt idx="142">
                  <c:v>6</c:v>
                </c:pt>
                <c:pt idx="143">
                  <c:v>7</c:v>
                </c:pt>
                <c:pt idx="144">
                  <c:v>6</c:v>
                </c:pt>
                <c:pt idx="145">
                  <c:v>7</c:v>
                </c:pt>
                <c:pt idx="146">
                  <c:v>6</c:v>
                </c:pt>
                <c:pt idx="147">
                  <c:v>6</c:v>
                </c:pt>
                <c:pt idx="148">
                  <c:v>6</c:v>
                </c:pt>
                <c:pt idx="149">
                  <c:v>6</c:v>
                </c:pt>
                <c:pt idx="150">
                  <c:v>7</c:v>
                </c:pt>
                <c:pt idx="151">
                  <c:v>6</c:v>
                </c:pt>
                <c:pt idx="152">
                  <c:v>7</c:v>
                </c:pt>
                <c:pt idx="153">
                  <c:v>7</c:v>
                </c:pt>
                <c:pt idx="154">
                  <c:v>6</c:v>
                </c:pt>
                <c:pt idx="155">
                  <c:v>6</c:v>
                </c:pt>
                <c:pt idx="156">
                  <c:v>5</c:v>
                </c:pt>
                <c:pt idx="157">
                  <c:v>7</c:v>
                </c:pt>
                <c:pt idx="158">
                  <c:v>6</c:v>
                </c:pt>
                <c:pt idx="159">
                  <c:v>8</c:v>
                </c:pt>
                <c:pt idx="160">
                  <c:v>7</c:v>
                </c:pt>
                <c:pt idx="161">
                  <c:v>6</c:v>
                </c:pt>
                <c:pt idx="162">
                  <c:v>7</c:v>
                </c:pt>
                <c:pt idx="163">
                  <c:v>8</c:v>
                </c:pt>
                <c:pt idx="164">
                  <c:v>8</c:v>
                </c:pt>
                <c:pt idx="165">
                  <c:v>8</c:v>
                </c:pt>
                <c:pt idx="166">
                  <c:v>7</c:v>
                </c:pt>
                <c:pt idx="167">
                  <c:v>8</c:v>
                </c:pt>
                <c:pt idx="168">
                  <c:v>7</c:v>
                </c:pt>
                <c:pt idx="169">
                  <c:v>7</c:v>
                </c:pt>
                <c:pt idx="170">
                  <c:v>7</c:v>
                </c:pt>
                <c:pt idx="171">
                  <c:v>8</c:v>
                </c:pt>
                <c:pt idx="172">
                  <c:v>8</c:v>
                </c:pt>
                <c:pt idx="173">
                  <c:v>8</c:v>
                </c:pt>
                <c:pt idx="174">
                  <c:v>7</c:v>
                </c:pt>
                <c:pt idx="175">
                  <c:v>7</c:v>
                </c:pt>
                <c:pt idx="176">
                  <c:v>6</c:v>
                </c:pt>
                <c:pt idx="177">
                  <c:v>7</c:v>
                </c:pt>
                <c:pt idx="178">
                  <c:v>7</c:v>
                </c:pt>
                <c:pt idx="179">
                  <c:v>6</c:v>
                </c:pt>
                <c:pt idx="180">
                  <c:v>8</c:v>
                </c:pt>
                <c:pt idx="181">
                  <c:v>8</c:v>
                </c:pt>
                <c:pt idx="182">
                  <c:v>8</c:v>
                </c:pt>
                <c:pt idx="183">
                  <c:v>6</c:v>
                </c:pt>
                <c:pt idx="184">
                  <c:v>6</c:v>
                </c:pt>
                <c:pt idx="185">
                  <c:v>7</c:v>
                </c:pt>
                <c:pt idx="186">
                  <c:v>7</c:v>
                </c:pt>
                <c:pt idx="187">
                  <c:v>8</c:v>
                </c:pt>
                <c:pt idx="188">
                  <c:v>8</c:v>
                </c:pt>
                <c:pt idx="189">
                  <c:v>8</c:v>
                </c:pt>
                <c:pt idx="190">
                  <c:v>8</c:v>
                </c:pt>
                <c:pt idx="191">
                  <c:v>8</c:v>
                </c:pt>
                <c:pt idx="192">
                  <c:v>8</c:v>
                </c:pt>
                <c:pt idx="193">
                  <c:v>8</c:v>
                </c:pt>
                <c:pt idx="194">
                  <c:v>8</c:v>
                </c:pt>
                <c:pt idx="195">
                  <c:v>7</c:v>
                </c:pt>
                <c:pt idx="196">
                  <c:v>6</c:v>
                </c:pt>
                <c:pt idx="197">
                  <c:v>6</c:v>
                </c:pt>
                <c:pt idx="198">
                  <c:v>5</c:v>
                </c:pt>
                <c:pt idx="199">
                  <c:v>6</c:v>
                </c:pt>
                <c:pt idx="200">
                  <c:v>6</c:v>
                </c:pt>
                <c:pt idx="201">
                  <c:v>6</c:v>
                </c:pt>
                <c:pt idx="202">
                  <c:v>5</c:v>
                </c:pt>
                <c:pt idx="203">
                  <c:v>6</c:v>
                </c:pt>
                <c:pt idx="204">
                  <c:v>6</c:v>
                </c:pt>
                <c:pt idx="205">
                  <c:v>7</c:v>
                </c:pt>
                <c:pt idx="206">
                  <c:v>6</c:v>
                </c:pt>
                <c:pt idx="207">
                  <c:v>7</c:v>
                </c:pt>
                <c:pt idx="208">
                  <c:v>6</c:v>
                </c:pt>
                <c:pt idx="209">
                  <c:v>6</c:v>
                </c:pt>
              </c:numCache>
            </c:numRef>
          </c:yVal>
          <c:smooth val="0"/>
          <c:extLst>
            <c:ext xmlns:c16="http://schemas.microsoft.com/office/drawing/2014/chart" uri="{C3380CC4-5D6E-409C-BE32-E72D297353CC}">
              <c16:uniqueId val="{00000001-D643-4BFE-BFB7-DF096F0BFAFA}"/>
            </c:ext>
          </c:extLst>
        </c:ser>
        <c:ser>
          <c:idx val="2"/>
          <c:order val="2"/>
          <c:tx>
            <c:v>Follow-up</c:v>
          </c:tx>
          <c:spPr>
            <a:ln w="19050">
              <a:solidFill>
                <a:schemeClr val="accent3"/>
              </a:solidFill>
            </a:ln>
          </c:spPr>
          <c:trendline>
            <c:trendlineType val="linear"/>
            <c:dispRSqr val="0"/>
            <c:dispEq val="0"/>
          </c:trendline>
          <c:xVal>
            <c:numRef>
              <c:f>Sheet1!$A$247:$A$436</c:f>
              <c:numCache>
                <c:formatCode>General</c:formatCode>
                <c:ptCount val="190"/>
                <c:pt idx="0">
                  <c:v>246</c:v>
                </c:pt>
                <c:pt idx="1">
                  <c:v>247</c:v>
                </c:pt>
                <c:pt idx="2">
                  <c:v>248</c:v>
                </c:pt>
                <c:pt idx="3">
                  <c:v>249</c:v>
                </c:pt>
                <c:pt idx="4">
                  <c:v>250</c:v>
                </c:pt>
                <c:pt idx="5">
                  <c:v>251</c:v>
                </c:pt>
                <c:pt idx="6">
                  <c:v>252</c:v>
                </c:pt>
                <c:pt idx="7">
                  <c:v>253</c:v>
                </c:pt>
                <c:pt idx="8">
                  <c:v>254</c:v>
                </c:pt>
                <c:pt idx="9">
                  <c:v>255</c:v>
                </c:pt>
                <c:pt idx="10">
                  <c:v>256</c:v>
                </c:pt>
                <c:pt idx="11">
                  <c:v>257</c:v>
                </c:pt>
                <c:pt idx="12">
                  <c:v>258</c:v>
                </c:pt>
                <c:pt idx="13">
                  <c:v>259</c:v>
                </c:pt>
                <c:pt idx="14">
                  <c:v>260</c:v>
                </c:pt>
                <c:pt idx="15">
                  <c:v>261</c:v>
                </c:pt>
                <c:pt idx="16">
                  <c:v>262</c:v>
                </c:pt>
                <c:pt idx="17">
                  <c:v>263</c:v>
                </c:pt>
                <c:pt idx="18">
                  <c:v>264</c:v>
                </c:pt>
                <c:pt idx="19">
                  <c:v>265</c:v>
                </c:pt>
                <c:pt idx="20">
                  <c:v>266</c:v>
                </c:pt>
                <c:pt idx="21">
                  <c:v>267</c:v>
                </c:pt>
                <c:pt idx="22">
                  <c:v>268</c:v>
                </c:pt>
                <c:pt idx="23">
                  <c:v>269</c:v>
                </c:pt>
                <c:pt idx="24">
                  <c:v>270</c:v>
                </c:pt>
                <c:pt idx="25">
                  <c:v>271</c:v>
                </c:pt>
                <c:pt idx="26">
                  <c:v>272</c:v>
                </c:pt>
                <c:pt idx="27">
                  <c:v>273</c:v>
                </c:pt>
                <c:pt idx="28">
                  <c:v>274</c:v>
                </c:pt>
                <c:pt idx="29">
                  <c:v>275</c:v>
                </c:pt>
                <c:pt idx="30">
                  <c:v>276</c:v>
                </c:pt>
                <c:pt idx="31">
                  <c:v>277</c:v>
                </c:pt>
                <c:pt idx="32">
                  <c:v>278</c:v>
                </c:pt>
                <c:pt idx="33">
                  <c:v>279</c:v>
                </c:pt>
                <c:pt idx="34">
                  <c:v>280</c:v>
                </c:pt>
                <c:pt idx="35">
                  <c:v>281</c:v>
                </c:pt>
                <c:pt idx="36">
                  <c:v>282</c:v>
                </c:pt>
                <c:pt idx="37">
                  <c:v>283</c:v>
                </c:pt>
                <c:pt idx="38">
                  <c:v>284</c:v>
                </c:pt>
                <c:pt idx="39">
                  <c:v>285</c:v>
                </c:pt>
                <c:pt idx="40">
                  <c:v>286</c:v>
                </c:pt>
                <c:pt idx="41">
                  <c:v>287</c:v>
                </c:pt>
                <c:pt idx="42">
                  <c:v>288</c:v>
                </c:pt>
                <c:pt idx="43">
                  <c:v>289</c:v>
                </c:pt>
                <c:pt idx="44">
                  <c:v>290</c:v>
                </c:pt>
                <c:pt idx="45">
                  <c:v>291</c:v>
                </c:pt>
                <c:pt idx="46">
                  <c:v>292</c:v>
                </c:pt>
                <c:pt idx="47">
                  <c:v>293</c:v>
                </c:pt>
                <c:pt idx="48">
                  <c:v>294</c:v>
                </c:pt>
                <c:pt idx="49">
                  <c:v>295</c:v>
                </c:pt>
                <c:pt idx="50">
                  <c:v>296</c:v>
                </c:pt>
                <c:pt idx="51">
                  <c:v>297</c:v>
                </c:pt>
                <c:pt idx="52">
                  <c:v>298</c:v>
                </c:pt>
                <c:pt idx="53">
                  <c:v>299</c:v>
                </c:pt>
                <c:pt idx="54">
                  <c:v>300</c:v>
                </c:pt>
                <c:pt idx="55">
                  <c:v>301</c:v>
                </c:pt>
                <c:pt idx="56">
                  <c:v>302</c:v>
                </c:pt>
                <c:pt idx="57">
                  <c:v>303</c:v>
                </c:pt>
                <c:pt idx="58">
                  <c:v>304</c:v>
                </c:pt>
                <c:pt idx="59">
                  <c:v>305</c:v>
                </c:pt>
                <c:pt idx="60">
                  <c:v>306</c:v>
                </c:pt>
                <c:pt idx="61">
                  <c:v>307</c:v>
                </c:pt>
                <c:pt idx="62">
                  <c:v>308</c:v>
                </c:pt>
                <c:pt idx="63">
                  <c:v>309</c:v>
                </c:pt>
                <c:pt idx="64">
                  <c:v>310</c:v>
                </c:pt>
                <c:pt idx="65">
                  <c:v>311</c:v>
                </c:pt>
                <c:pt idx="66">
                  <c:v>312</c:v>
                </c:pt>
                <c:pt idx="67">
                  <c:v>313</c:v>
                </c:pt>
                <c:pt idx="68">
                  <c:v>314</c:v>
                </c:pt>
                <c:pt idx="69">
                  <c:v>315</c:v>
                </c:pt>
                <c:pt idx="70">
                  <c:v>316</c:v>
                </c:pt>
                <c:pt idx="71">
                  <c:v>317</c:v>
                </c:pt>
                <c:pt idx="72">
                  <c:v>318</c:v>
                </c:pt>
                <c:pt idx="73">
                  <c:v>319</c:v>
                </c:pt>
                <c:pt idx="74">
                  <c:v>320</c:v>
                </c:pt>
                <c:pt idx="75">
                  <c:v>321</c:v>
                </c:pt>
                <c:pt idx="76">
                  <c:v>322</c:v>
                </c:pt>
                <c:pt idx="77">
                  <c:v>323</c:v>
                </c:pt>
                <c:pt idx="78">
                  <c:v>324</c:v>
                </c:pt>
                <c:pt idx="79">
                  <c:v>325</c:v>
                </c:pt>
                <c:pt idx="80">
                  <c:v>326</c:v>
                </c:pt>
                <c:pt idx="81">
                  <c:v>327</c:v>
                </c:pt>
                <c:pt idx="82">
                  <c:v>328</c:v>
                </c:pt>
                <c:pt idx="83">
                  <c:v>329</c:v>
                </c:pt>
                <c:pt idx="84">
                  <c:v>330</c:v>
                </c:pt>
                <c:pt idx="85">
                  <c:v>331</c:v>
                </c:pt>
                <c:pt idx="86">
                  <c:v>332</c:v>
                </c:pt>
                <c:pt idx="87">
                  <c:v>333</c:v>
                </c:pt>
                <c:pt idx="88">
                  <c:v>334</c:v>
                </c:pt>
                <c:pt idx="89">
                  <c:v>335</c:v>
                </c:pt>
                <c:pt idx="90">
                  <c:v>336</c:v>
                </c:pt>
                <c:pt idx="91">
                  <c:v>337</c:v>
                </c:pt>
                <c:pt idx="92">
                  <c:v>338</c:v>
                </c:pt>
                <c:pt idx="93">
                  <c:v>339</c:v>
                </c:pt>
                <c:pt idx="94">
                  <c:v>340</c:v>
                </c:pt>
                <c:pt idx="95">
                  <c:v>341</c:v>
                </c:pt>
                <c:pt idx="96">
                  <c:v>342</c:v>
                </c:pt>
                <c:pt idx="97">
                  <c:v>343</c:v>
                </c:pt>
                <c:pt idx="98">
                  <c:v>344</c:v>
                </c:pt>
                <c:pt idx="99">
                  <c:v>345</c:v>
                </c:pt>
                <c:pt idx="100">
                  <c:v>346</c:v>
                </c:pt>
                <c:pt idx="101">
                  <c:v>347</c:v>
                </c:pt>
                <c:pt idx="102">
                  <c:v>348</c:v>
                </c:pt>
                <c:pt idx="103">
                  <c:v>349</c:v>
                </c:pt>
                <c:pt idx="104">
                  <c:v>350</c:v>
                </c:pt>
                <c:pt idx="105">
                  <c:v>351</c:v>
                </c:pt>
                <c:pt idx="106">
                  <c:v>352</c:v>
                </c:pt>
                <c:pt idx="107">
                  <c:v>353</c:v>
                </c:pt>
                <c:pt idx="108">
                  <c:v>354</c:v>
                </c:pt>
                <c:pt idx="109">
                  <c:v>355</c:v>
                </c:pt>
                <c:pt idx="110">
                  <c:v>356</c:v>
                </c:pt>
                <c:pt idx="111">
                  <c:v>357</c:v>
                </c:pt>
                <c:pt idx="112">
                  <c:v>358</c:v>
                </c:pt>
                <c:pt idx="113">
                  <c:v>359</c:v>
                </c:pt>
                <c:pt idx="114">
                  <c:v>360</c:v>
                </c:pt>
                <c:pt idx="115">
                  <c:v>361</c:v>
                </c:pt>
                <c:pt idx="116">
                  <c:v>362</c:v>
                </c:pt>
                <c:pt idx="117">
                  <c:v>363</c:v>
                </c:pt>
                <c:pt idx="118">
                  <c:v>364</c:v>
                </c:pt>
                <c:pt idx="119">
                  <c:v>365</c:v>
                </c:pt>
                <c:pt idx="120">
                  <c:v>366</c:v>
                </c:pt>
                <c:pt idx="121">
                  <c:v>367</c:v>
                </c:pt>
                <c:pt idx="122">
                  <c:v>368</c:v>
                </c:pt>
                <c:pt idx="123">
                  <c:v>369</c:v>
                </c:pt>
                <c:pt idx="124">
                  <c:v>370</c:v>
                </c:pt>
                <c:pt idx="125">
                  <c:v>371</c:v>
                </c:pt>
                <c:pt idx="126">
                  <c:v>372</c:v>
                </c:pt>
                <c:pt idx="127">
                  <c:v>373</c:v>
                </c:pt>
                <c:pt idx="128">
                  <c:v>374</c:v>
                </c:pt>
                <c:pt idx="129">
                  <c:v>375</c:v>
                </c:pt>
                <c:pt idx="130">
                  <c:v>376</c:v>
                </c:pt>
                <c:pt idx="131">
                  <c:v>377</c:v>
                </c:pt>
                <c:pt idx="132">
                  <c:v>378</c:v>
                </c:pt>
                <c:pt idx="133">
                  <c:v>379</c:v>
                </c:pt>
                <c:pt idx="134">
                  <c:v>380</c:v>
                </c:pt>
                <c:pt idx="135">
                  <c:v>381</c:v>
                </c:pt>
                <c:pt idx="136">
                  <c:v>382</c:v>
                </c:pt>
                <c:pt idx="137">
                  <c:v>383</c:v>
                </c:pt>
                <c:pt idx="138">
                  <c:v>384</c:v>
                </c:pt>
                <c:pt idx="139">
                  <c:v>385</c:v>
                </c:pt>
                <c:pt idx="140">
                  <c:v>386</c:v>
                </c:pt>
                <c:pt idx="141">
                  <c:v>387</c:v>
                </c:pt>
                <c:pt idx="142">
                  <c:v>388</c:v>
                </c:pt>
                <c:pt idx="143">
                  <c:v>389</c:v>
                </c:pt>
                <c:pt idx="144">
                  <c:v>390</c:v>
                </c:pt>
                <c:pt idx="145">
                  <c:v>391</c:v>
                </c:pt>
                <c:pt idx="146">
                  <c:v>392</c:v>
                </c:pt>
                <c:pt idx="147">
                  <c:v>393</c:v>
                </c:pt>
                <c:pt idx="148">
                  <c:v>394</c:v>
                </c:pt>
                <c:pt idx="149">
                  <c:v>395</c:v>
                </c:pt>
                <c:pt idx="150">
                  <c:v>396</c:v>
                </c:pt>
                <c:pt idx="151">
                  <c:v>397</c:v>
                </c:pt>
                <c:pt idx="152">
                  <c:v>398</c:v>
                </c:pt>
                <c:pt idx="153">
                  <c:v>399</c:v>
                </c:pt>
                <c:pt idx="154">
                  <c:v>400</c:v>
                </c:pt>
                <c:pt idx="155">
                  <c:v>401</c:v>
                </c:pt>
                <c:pt idx="156">
                  <c:v>402</c:v>
                </c:pt>
                <c:pt idx="157">
                  <c:v>403</c:v>
                </c:pt>
                <c:pt idx="158">
                  <c:v>404</c:v>
                </c:pt>
                <c:pt idx="159">
                  <c:v>405</c:v>
                </c:pt>
                <c:pt idx="160">
                  <c:v>406</c:v>
                </c:pt>
                <c:pt idx="161">
                  <c:v>407</c:v>
                </c:pt>
                <c:pt idx="162">
                  <c:v>408</c:v>
                </c:pt>
                <c:pt idx="163">
                  <c:v>409</c:v>
                </c:pt>
                <c:pt idx="164">
                  <c:v>410</c:v>
                </c:pt>
                <c:pt idx="165">
                  <c:v>411</c:v>
                </c:pt>
                <c:pt idx="166">
                  <c:v>412</c:v>
                </c:pt>
                <c:pt idx="167">
                  <c:v>413</c:v>
                </c:pt>
                <c:pt idx="168">
                  <c:v>414</c:v>
                </c:pt>
                <c:pt idx="169">
                  <c:v>415</c:v>
                </c:pt>
                <c:pt idx="170">
                  <c:v>416</c:v>
                </c:pt>
                <c:pt idx="171">
                  <c:v>417</c:v>
                </c:pt>
                <c:pt idx="172">
                  <c:v>418</c:v>
                </c:pt>
                <c:pt idx="173">
                  <c:v>419</c:v>
                </c:pt>
                <c:pt idx="174">
                  <c:v>420</c:v>
                </c:pt>
                <c:pt idx="175">
                  <c:v>421</c:v>
                </c:pt>
                <c:pt idx="176">
                  <c:v>422</c:v>
                </c:pt>
                <c:pt idx="177">
                  <c:v>423</c:v>
                </c:pt>
                <c:pt idx="178">
                  <c:v>424</c:v>
                </c:pt>
                <c:pt idx="179">
                  <c:v>425</c:v>
                </c:pt>
                <c:pt idx="180">
                  <c:v>426</c:v>
                </c:pt>
                <c:pt idx="181">
                  <c:v>427</c:v>
                </c:pt>
                <c:pt idx="182">
                  <c:v>428</c:v>
                </c:pt>
                <c:pt idx="183">
                  <c:v>429</c:v>
                </c:pt>
                <c:pt idx="184">
                  <c:v>430</c:v>
                </c:pt>
                <c:pt idx="185">
                  <c:v>431</c:v>
                </c:pt>
                <c:pt idx="186">
                  <c:v>432</c:v>
                </c:pt>
                <c:pt idx="187">
                  <c:v>433</c:v>
                </c:pt>
                <c:pt idx="188">
                  <c:v>434</c:v>
                </c:pt>
                <c:pt idx="189">
                  <c:v>435</c:v>
                </c:pt>
              </c:numCache>
            </c:numRef>
          </c:xVal>
          <c:yVal>
            <c:numRef>
              <c:f>Sheet1!$B$247:$B$436</c:f>
              <c:numCache>
                <c:formatCode>General</c:formatCode>
                <c:ptCount val="190"/>
                <c:pt idx="0">
                  <c:v>6</c:v>
                </c:pt>
                <c:pt idx="1">
                  <c:v>6</c:v>
                </c:pt>
                <c:pt idx="2">
                  <c:v>7</c:v>
                </c:pt>
                <c:pt idx="3">
                  <c:v>7</c:v>
                </c:pt>
                <c:pt idx="4">
                  <c:v>7</c:v>
                </c:pt>
                <c:pt idx="5">
                  <c:v>7</c:v>
                </c:pt>
                <c:pt idx="6">
                  <c:v>7</c:v>
                </c:pt>
                <c:pt idx="7">
                  <c:v>7</c:v>
                </c:pt>
                <c:pt idx="8">
                  <c:v>6</c:v>
                </c:pt>
                <c:pt idx="9">
                  <c:v>6</c:v>
                </c:pt>
                <c:pt idx="10">
                  <c:v>6</c:v>
                </c:pt>
                <c:pt idx="11">
                  <c:v>8</c:v>
                </c:pt>
                <c:pt idx="12">
                  <c:v>5</c:v>
                </c:pt>
                <c:pt idx="13">
                  <c:v>6</c:v>
                </c:pt>
                <c:pt idx="14">
                  <c:v>7</c:v>
                </c:pt>
                <c:pt idx="15">
                  <c:v>6</c:v>
                </c:pt>
                <c:pt idx="16">
                  <c:v>6</c:v>
                </c:pt>
                <c:pt idx="17">
                  <c:v>6</c:v>
                </c:pt>
                <c:pt idx="18">
                  <c:v>6</c:v>
                </c:pt>
                <c:pt idx="19">
                  <c:v>5</c:v>
                </c:pt>
                <c:pt idx="20">
                  <c:v>6</c:v>
                </c:pt>
                <c:pt idx="21">
                  <c:v>6</c:v>
                </c:pt>
                <c:pt idx="22">
                  <c:v>6</c:v>
                </c:pt>
                <c:pt idx="23">
                  <c:v>6</c:v>
                </c:pt>
                <c:pt idx="24">
                  <c:v>6</c:v>
                </c:pt>
                <c:pt idx="25">
                  <c:v>6</c:v>
                </c:pt>
                <c:pt idx="26">
                  <c:v>6</c:v>
                </c:pt>
                <c:pt idx="27">
                  <c:v>6</c:v>
                </c:pt>
                <c:pt idx="28">
                  <c:v>6</c:v>
                </c:pt>
                <c:pt idx="29">
                  <c:v>5</c:v>
                </c:pt>
                <c:pt idx="30">
                  <c:v>6</c:v>
                </c:pt>
                <c:pt idx="31">
                  <c:v>6</c:v>
                </c:pt>
                <c:pt idx="32">
                  <c:v>7</c:v>
                </c:pt>
                <c:pt idx="33">
                  <c:v>7</c:v>
                </c:pt>
                <c:pt idx="34">
                  <c:v>6</c:v>
                </c:pt>
                <c:pt idx="35">
                  <c:v>6</c:v>
                </c:pt>
                <c:pt idx="36">
                  <c:v>7</c:v>
                </c:pt>
                <c:pt idx="37">
                  <c:v>7</c:v>
                </c:pt>
                <c:pt idx="38">
                  <c:v>6</c:v>
                </c:pt>
                <c:pt idx="39">
                  <c:v>6</c:v>
                </c:pt>
                <c:pt idx="40">
                  <c:v>7</c:v>
                </c:pt>
                <c:pt idx="41">
                  <c:v>6</c:v>
                </c:pt>
                <c:pt idx="42">
                  <c:v>6</c:v>
                </c:pt>
                <c:pt idx="43">
                  <c:v>6</c:v>
                </c:pt>
                <c:pt idx="44">
                  <c:v>6</c:v>
                </c:pt>
                <c:pt idx="45">
                  <c:v>6</c:v>
                </c:pt>
                <c:pt idx="46">
                  <c:v>7</c:v>
                </c:pt>
                <c:pt idx="47">
                  <c:v>6</c:v>
                </c:pt>
                <c:pt idx="48">
                  <c:v>6</c:v>
                </c:pt>
                <c:pt idx="49">
                  <c:v>5</c:v>
                </c:pt>
                <c:pt idx="50">
                  <c:v>7</c:v>
                </c:pt>
                <c:pt idx="51">
                  <c:v>7</c:v>
                </c:pt>
                <c:pt idx="52">
                  <c:v>7</c:v>
                </c:pt>
                <c:pt idx="53">
                  <c:v>6</c:v>
                </c:pt>
                <c:pt idx="54">
                  <c:v>6</c:v>
                </c:pt>
                <c:pt idx="55">
                  <c:v>7</c:v>
                </c:pt>
                <c:pt idx="56">
                  <c:v>7</c:v>
                </c:pt>
                <c:pt idx="57">
                  <c:v>7</c:v>
                </c:pt>
                <c:pt idx="58">
                  <c:v>6</c:v>
                </c:pt>
                <c:pt idx="59">
                  <c:v>8</c:v>
                </c:pt>
                <c:pt idx="60">
                  <c:v>8</c:v>
                </c:pt>
                <c:pt idx="61">
                  <c:v>8</c:v>
                </c:pt>
                <c:pt idx="62">
                  <c:v>7</c:v>
                </c:pt>
                <c:pt idx="63">
                  <c:v>8</c:v>
                </c:pt>
                <c:pt idx="64">
                  <c:v>7</c:v>
                </c:pt>
                <c:pt idx="65">
                  <c:v>7</c:v>
                </c:pt>
                <c:pt idx="66">
                  <c:v>8</c:v>
                </c:pt>
                <c:pt idx="67">
                  <c:v>7</c:v>
                </c:pt>
                <c:pt idx="68">
                  <c:v>7</c:v>
                </c:pt>
                <c:pt idx="69">
                  <c:v>8</c:v>
                </c:pt>
                <c:pt idx="70">
                  <c:v>7</c:v>
                </c:pt>
                <c:pt idx="71">
                  <c:v>5</c:v>
                </c:pt>
                <c:pt idx="72">
                  <c:v>6</c:v>
                </c:pt>
                <c:pt idx="73">
                  <c:v>6</c:v>
                </c:pt>
                <c:pt idx="74">
                  <c:v>7</c:v>
                </c:pt>
                <c:pt idx="75">
                  <c:v>6</c:v>
                </c:pt>
                <c:pt idx="76">
                  <c:v>6</c:v>
                </c:pt>
                <c:pt idx="77">
                  <c:v>7</c:v>
                </c:pt>
                <c:pt idx="78">
                  <c:v>7</c:v>
                </c:pt>
                <c:pt idx="79">
                  <c:v>6</c:v>
                </c:pt>
                <c:pt idx="80">
                  <c:v>6</c:v>
                </c:pt>
                <c:pt idx="81">
                  <c:v>6</c:v>
                </c:pt>
                <c:pt idx="82">
                  <c:v>6</c:v>
                </c:pt>
                <c:pt idx="83">
                  <c:v>7</c:v>
                </c:pt>
                <c:pt idx="84">
                  <c:v>6</c:v>
                </c:pt>
                <c:pt idx="85">
                  <c:v>7</c:v>
                </c:pt>
                <c:pt idx="86">
                  <c:v>7</c:v>
                </c:pt>
                <c:pt idx="87">
                  <c:v>6</c:v>
                </c:pt>
                <c:pt idx="88">
                  <c:v>6</c:v>
                </c:pt>
                <c:pt idx="89">
                  <c:v>6</c:v>
                </c:pt>
                <c:pt idx="90">
                  <c:v>7</c:v>
                </c:pt>
                <c:pt idx="91">
                  <c:v>7</c:v>
                </c:pt>
                <c:pt idx="92">
                  <c:v>6</c:v>
                </c:pt>
                <c:pt idx="93">
                  <c:v>5</c:v>
                </c:pt>
                <c:pt idx="94">
                  <c:v>5</c:v>
                </c:pt>
                <c:pt idx="95">
                  <c:v>7</c:v>
                </c:pt>
                <c:pt idx="96">
                  <c:v>7</c:v>
                </c:pt>
                <c:pt idx="97">
                  <c:v>6</c:v>
                </c:pt>
                <c:pt idx="98">
                  <c:v>7</c:v>
                </c:pt>
                <c:pt idx="99">
                  <c:v>7</c:v>
                </c:pt>
                <c:pt idx="100">
                  <c:v>7</c:v>
                </c:pt>
                <c:pt idx="101">
                  <c:v>7</c:v>
                </c:pt>
                <c:pt idx="102">
                  <c:v>6</c:v>
                </c:pt>
                <c:pt idx="103">
                  <c:v>6</c:v>
                </c:pt>
                <c:pt idx="104">
                  <c:v>7</c:v>
                </c:pt>
                <c:pt idx="105">
                  <c:v>7</c:v>
                </c:pt>
                <c:pt idx="106">
                  <c:v>7</c:v>
                </c:pt>
                <c:pt idx="107">
                  <c:v>7</c:v>
                </c:pt>
                <c:pt idx="108">
                  <c:v>7</c:v>
                </c:pt>
                <c:pt idx="109">
                  <c:v>7</c:v>
                </c:pt>
                <c:pt idx="110">
                  <c:v>7</c:v>
                </c:pt>
                <c:pt idx="111">
                  <c:v>7</c:v>
                </c:pt>
                <c:pt idx="112">
                  <c:v>7</c:v>
                </c:pt>
                <c:pt idx="113">
                  <c:v>7</c:v>
                </c:pt>
                <c:pt idx="114">
                  <c:v>7</c:v>
                </c:pt>
                <c:pt idx="115">
                  <c:v>7</c:v>
                </c:pt>
                <c:pt idx="116">
                  <c:v>7</c:v>
                </c:pt>
                <c:pt idx="117">
                  <c:v>7</c:v>
                </c:pt>
                <c:pt idx="118">
                  <c:v>7</c:v>
                </c:pt>
                <c:pt idx="119">
                  <c:v>6</c:v>
                </c:pt>
                <c:pt idx="120">
                  <c:v>7</c:v>
                </c:pt>
                <c:pt idx="121">
                  <c:v>7</c:v>
                </c:pt>
                <c:pt idx="122">
                  <c:v>7</c:v>
                </c:pt>
                <c:pt idx="123">
                  <c:v>7</c:v>
                </c:pt>
                <c:pt idx="124">
                  <c:v>7</c:v>
                </c:pt>
                <c:pt idx="125">
                  <c:v>6</c:v>
                </c:pt>
                <c:pt idx="126">
                  <c:v>6</c:v>
                </c:pt>
                <c:pt idx="127">
                  <c:v>6</c:v>
                </c:pt>
                <c:pt idx="128">
                  <c:v>6</c:v>
                </c:pt>
                <c:pt idx="129">
                  <c:v>6</c:v>
                </c:pt>
                <c:pt idx="130">
                  <c:v>6</c:v>
                </c:pt>
                <c:pt idx="131">
                  <c:v>6</c:v>
                </c:pt>
                <c:pt idx="132">
                  <c:v>7</c:v>
                </c:pt>
                <c:pt idx="133">
                  <c:v>6</c:v>
                </c:pt>
                <c:pt idx="134">
                  <c:v>6</c:v>
                </c:pt>
                <c:pt idx="135">
                  <c:v>6</c:v>
                </c:pt>
                <c:pt idx="136">
                  <c:v>6</c:v>
                </c:pt>
                <c:pt idx="137">
                  <c:v>8</c:v>
                </c:pt>
                <c:pt idx="138">
                  <c:v>8</c:v>
                </c:pt>
                <c:pt idx="139">
                  <c:v>7</c:v>
                </c:pt>
                <c:pt idx="140">
                  <c:v>7</c:v>
                </c:pt>
                <c:pt idx="141">
                  <c:v>6</c:v>
                </c:pt>
                <c:pt idx="142">
                  <c:v>6</c:v>
                </c:pt>
                <c:pt idx="143">
                  <c:v>7</c:v>
                </c:pt>
                <c:pt idx="144">
                  <c:v>5</c:v>
                </c:pt>
                <c:pt idx="145">
                  <c:v>6</c:v>
                </c:pt>
                <c:pt idx="146">
                  <c:v>6</c:v>
                </c:pt>
                <c:pt idx="147">
                  <c:v>7</c:v>
                </c:pt>
                <c:pt idx="148">
                  <c:v>6</c:v>
                </c:pt>
                <c:pt idx="149">
                  <c:v>7</c:v>
                </c:pt>
                <c:pt idx="150">
                  <c:v>7</c:v>
                </c:pt>
                <c:pt idx="151">
                  <c:v>8</c:v>
                </c:pt>
                <c:pt idx="152">
                  <c:v>6</c:v>
                </c:pt>
                <c:pt idx="153">
                  <c:v>6</c:v>
                </c:pt>
                <c:pt idx="154">
                  <c:v>7</c:v>
                </c:pt>
                <c:pt idx="155">
                  <c:v>7</c:v>
                </c:pt>
                <c:pt idx="156">
                  <c:v>6</c:v>
                </c:pt>
                <c:pt idx="157">
                  <c:v>6</c:v>
                </c:pt>
                <c:pt idx="158">
                  <c:v>6</c:v>
                </c:pt>
                <c:pt idx="159">
                  <c:v>7</c:v>
                </c:pt>
                <c:pt idx="160">
                  <c:v>7</c:v>
                </c:pt>
                <c:pt idx="161">
                  <c:v>6</c:v>
                </c:pt>
                <c:pt idx="162">
                  <c:v>6</c:v>
                </c:pt>
                <c:pt idx="163">
                  <c:v>5</c:v>
                </c:pt>
                <c:pt idx="164">
                  <c:v>5</c:v>
                </c:pt>
                <c:pt idx="165">
                  <c:v>6</c:v>
                </c:pt>
                <c:pt idx="166">
                  <c:v>6</c:v>
                </c:pt>
                <c:pt idx="167">
                  <c:v>6</c:v>
                </c:pt>
                <c:pt idx="168">
                  <c:v>6</c:v>
                </c:pt>
                <c:pt idx="169">
                  <c:v>6</c:v>
                </c:pt>
                <c:pt idx="170">
                  <c:v>4</c:v>
                </c:pt>
                <c:pt idx="171">
                  <c:v>6</c:v>
                </c:pt>
                <c:pt idx="172">
                  <c:v>6</c:v>
                </c:pt>
                <c:pt idx="173">
                  <c:v>4</c:v>
                </c:pt>
                <c:pt idx="174">
                  <c:v>4</c:v>
                </c:pt>
                <c:pt idx="175">
                  <c:v>5</c:v>
                </c:pt>
                <c:pt idx="176">
                  <c:v>5</c:v>
                </c:pt>
                <c:pt idx="177">
                  <c:v>5</c:v>
                </c:pt>
                <c:pt idx="178">
                  <c:v>5</c:v>
                </c:pt>
                <c:pt idx="179">
                  <c:v>5</c:v>
                </c:pt>
                <c:pt idx="180">
                  <c:v>6</c:v>
                </c:pt>
                <c:pt idx="181">
                  <c:v>5</c:v>
                </c:pt>
                <c:pt idx="182">
                  <c:v>6</c:v>
                </c:pt>
                <c:pt idx="183">
                  <c:v>6</c:v>
                </c:pt>
                <c:pt idx="184">
                  <c:v>7</c:v>
                </c:pt>
                <c:pt idx="185">
                  <c:v>6</c:v>
                </c:pt>
                <c:pt idx="186">
                  <c:v>4</c:v>
                </c:pt>
                <c:pt idx="187">
                  <c:v>6</c:v>
                </c:pt>
                <c:pt idx="188">
                  <c:v>6</c:v>
                </c:pt>
                <c:pt idx="189">
                  <c:v>5</c:v>
                </c:pt>
              </c:numCache>
            </c:numRef>
          </c:yVal>
          <c:smooth val="0"/>
          <c:extLst>
            <c:ext xmlns:c16="http://schemas.microsoft.com/office/drawing/2014/chart" uri="{C3380CC4-5D6E-409C-BE32-E72D297353CC}">
              <c16:uniqueId val="{00000002-D643-4BFE-BFB7-DF096F0BFAFA}"/>
            </c:ext>
          </c:extLst>
        </c:ser>
        <c:dLbls>
          <c:showLegendKey val="0"/>
          <c:showVal val="0"/>
          <c:showCatName val="0"/>
          <c:showSerName val="0"/>
          <c:showPercent val="0"/>
          <c:showBubbleSize val="0"/>
        </c:dLbls>
        <c:axId val="83749504"/>
        <c:axId val="80098048"/>
      </c:scatterChart>
      <c:valAx>
        <c:axId val="83749504"/>
        <c:scaling>
          <c:orientation val="minMax"/>
          <c:max val="435"/>
          <c:min val="1"/>
        </c:scaling>
        <c:delete val="0"/>
        <c:axPos val="b"/>
        <c:majorGridlines>
          <c:spPr>
            <a:ln>
              <a:noFill/>
            </a:ln>
          </c:spPr>
        </c:majorGridlines>
        <c:title>
          <c:tx>
            <c:rich>
              <a:bodyPr/>
              <a:lstStyle/>
              <a:p>
                <a:pPr>
                  <a:defRPr/>
                </a:pPr>
                <a:r>
                  <a:rPr lang="en-GB"/>
                  <a:t>Days</a:t>
                </a:r>
                <a:r>
                  <a:rPr lang="en-GB" baseline="0"/>
                  <a:t> of study and three phases (baseline, treatment and follow-up) </a:t>
                </a:r>
                <a:endParaRPr lang="en-GB"/>
              </a:p>
            </c:rich>
          </c:tx>
          <c:overlay val="0"/>
        </c:title>
        <c:numFmt formatCode="General" sourceLinked="1"/>
        <c:majorTickMark val="out"/>
        <c:minorTickMark val="none"/>
        <c:tickLblPos val="nextTo"/>
        <c:crossAx val="80098048"/>
        <c:crosses val="autoZero"/>
        <c:crossBetween val="midCat"/>
      </c:valAx>
      <c:valAx>
        <c:axId val="80098048"/>
        <c:scaling>
          <c:orientation val="minMax"/>
          <c:max val="9"/>
          <c:min val="3"/>
        </c:scaling>
        <c:delete val="0"/>
        <c:axPos val="l"/>
        <c:majorGridlines>
          <c:spPr>
            <a:ln>
              <a:noFill/>
            </a:ln>
          </c:spPr>
        </c:majorGridlines>
        <c:title>
          <c:tx>
            <c:rich>
              <a:bodyPr rot="-5400000" vert="horz"/>
              <a:lstStyle/>
              <a:p>
                <a:pPr>
                  <a:defRPr/>
                </a:pPr>
                <a:r>
                  <a:rPr lang="en-GB"/>
                  <a:t>Daily</a:t>
                </a:r>
                <a:r>
                  <a:rPr lang="en-GB" baseline="0"/>
                  <a:t> rating of decision making avoiadnace  </a:t>
                </a:r>
                <a:endParaRPr lang="en-GB"/>
              </a:p>
            </c:rich>
          </c:tx>
          <c:layout>
            <c:manualLayout>
              <c:xMode val="edge"/>
              <c:yMode val="edge"/>
              <c:x val="1.7857142857142856E-2"/>
              <c:y val="0.16169411764705885"/>
            </c:manualLayout>
          </c:layout>
          <c:overlay val="0"/>
        </c:title>
        <c:numFmt formatCode="General" sourceLinked="1"/>
        <c:majorTickMark val="out"/>
        <c:minorTickMark val="none"/>
        <c:tickLblPos val="nextTo"/>
        <c:crossAx val="83749504"/>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3902902762154699"/>
          <c:y val="0.662201142504246"/>
          <c:w val="0.17684398825146899"/>
          <c:h val="0.182415562760537"/>
        </c:manualLayout>
      </c:layout>
      <c:overlay val="1"/>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b="0" i="1">
                <a:latin typeface="Times" panose="02020603050405020304" pitchFamily="18" charset="0"/>
                <a:cs typeface="Times" panose="02020603050405020304" pitchFamily="18" charset="0"/>
              </a:rPr>
              <a:t>Figure 4</a:t>
            </a:r>
            <a:r>
              <a:rPr lang="en-GB" sz="1200" b="0" i="1" baseline="0">
                <a:latin typeface="Times" panose="02020603050405020304" pitchFamily="18" charset="0"/>
                <a:cs typeface="Times" panose="02020603050405020304" pitchFamily="18" charset="0"/>
              </a:rPr>
              <a:t>;</a:t>
            </a:r>
            <a:r>
              <a:rPr lang="en-GB" sz="1200" baseline="0">
                <a:latin typeface="Times" panose="02020603050405020304" pitchFamily="18" charset="0"/>
                <a:cs typeface="Times" panose="02020603050405020304" pitchFamily="18" charset="0"/>
              </a:rPr>
              <a:t> </a:t>
            </a:r>
            <a:r>
              <a:rPr lang="en-GB" sz="1200" b="0" baseline="0">
                <a:latin typeface="Times" panose="02020603050405020304" pitchFamily="18" charset="0"/>
                <a:cs typeface="Times" panose="02020603050405020304" pitchFamily="18" charset="0"/>
              </a:rPr>
              <a:t>emotional numbness across the study phases. </a:t>
            </a:r>
            <a:endParaRPr lang="en-GB" sz="1200">
              <a:latin typeface="Times" panose="02020603050405020304" pitchFamily="18" charset="0"/>
              <a:cs typeface="Times" panose="02020603050405020304" pitchFamily="18" charset="0"/>
            </a:endParaRPr>
          </a:p>
        </c:rich>
      </c:tx>
      <c:overlay val="0"/>
    </c:title>
    <c:autoTitleDeleted val="0"/>
    <c:plotArea>
      <c:layout>
        <c:manualLayout>
          <c:layoutTarget val="inner"/>
          <c:xMode val="edge"/>
          <c:yMode val="edge"/>
          <c:x val="4.3580097359624918E-2"/>
          <c:y val="0.14334068241469813"/>
          <c:w val="0.93703961684276638"/>
          <c:h val="0.72373788276465434"/>
        </c:manualLayout>
      </c:layout>
      <c:scatterChart>
        <c:scatterStyle val="lineMarker"/>
        <c:varyColors val="0"/>
        <c:ser>
          <c:idx val="0"/>
          <c:order val="0"/>
          <c:tx>
            <c:v>Baseline</c:v>
          </c:tx>
          <c:spPr>
            <a:ln w="19050">
              <a:solidFill>
                <a:schemeClr val="accent1"/>
              </a:solidFill>
            </a:ln>
          </c:spPr>
          <c:trendline>
            <c:trendlineType val="linear"/>
            <c:dispRSqr val="0"/>
            <c:dispEq val="0"/>
          </c:trendline>
          <c:xVal>
            <c:numRef>
              <c:f>Sheet3!$A$2:$A$36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xVal>
          <c:yVal>
            <c:numRef>
              <c:f>Sheet3!$B$2:$B$36</c:f>
              <c:numCache>
                <c:formatCode>General</c:formatCode>
                <c:ptCount val="35"/>
                <c:pt idx="7">
                  <c:v>9</c:v>
                </c:pt>
                <c:pt idx="8">
                  <c:v>9</c:v>
                </c:pt>
                <c:pt idx="9">
                  <c:v>9</c:v>
                </c:pt>
                <c:pt idx="10">
                  <c:v>9</c:v>
                </c:pt>
                <c:pt idx="11">
                  <c:v>9</c:v>
                </c:pt>
                <c:pt idx="12">
                  <c:v>9</c:v>
                </c:pt>
                <c:pt idx="13">
                  <c:v>8</c:v>
                </c:pt>
                <c:pt idx="14">
                  <c:v>9</c:v>
                </c:pt>
                <c:pt idx="15">
                  <c:v>8</c:v>
                </c:pt>
                <c:pt idx="16">
                  <c:v>7</c:v>
                </c:pt>
                <c:pt idx="17">
                  <c:v>9</c:v>
                </c:pt>
                <c:pt idx="18">
                  <c:v>9</c:v>
                </c:pt>
                <c:pt idx="19">
                  <c:v>9</c:v>
                </c:pt>
                <c:pt idx="20">
                  <c:v>8</c:v>
                </c:pt>
                <c:pt idx="21">
                  <c:v>8</c:v>
                </c:pt>
                <c:pt idx="22">
                  <c:v>7</c:v>
                </c:pt>
                <c:pt idx="23">
                  <c:v>7</c:v>
                </c:pt>
                <c:pt idx="24">
                  <c:v>8</c:v>
                </c:pt>
                <c:pt idx="25">
                  <c:v>9</c:v>
                </c:pt>
                <c:pt idx="26">
                  <c:v>8</c:v>
                </c:pt>
                <c:pt idx="27">
                  <c:v>8</c:v>
                </c:pt>
                <c:pt idx="28">
                  <c:v>6</c:v>
                </c:pt>
                <c:pt idx="29">
                  <c:v>6</c:v>
                </c:pt>
                <c:pt idx="30">
                  <c:v>7</c:v>
                </c:pt>
                <c:pt idx="31">
                  <c:v>8</c:v>
                </c:pt>
                <c:pt idx="32">
                  <c:v>4</c:v>
                </c:pt>
                <c:pt idx="33">
                  <c:v>6</c:v>
                </c:pt>
                <c:pt idx="34">
                  <c:v>6</c:v>
                </c:pt>
              </c:numCache>
            </c:numRef>
          </c:yVal>
          <c:smooth val="0"/>
          <c:extLst>
            <c:ext xmlns:c16="http://schemas.microsoft.com/office/drawing/2014/chart" uri="{C3380CC4-5D6E-409C-BE32-E72D297353CC}">
              <c16:uniqueId val="{00000000-7535-49DA-818B-754DB3BACB88}"/>
            </c:ext>
          </c:extLst>
        </c:ser>
        <c:ser>
          <c:idx val="1"/>
          <c:order val="1"/>
          <c:tx>
            <c:v>Intervention</c:v>
          </c:tx>
          <c:spPr>
            <a:ln w="19050">
              <a:solidFill>
                <a:schemeClr val="accent2"/>
              </a:solidFill>
            </a:ln>
          </c:spPr>
          <c:trendline>
            <c:trendlineType val="linear"/>
            <c:dispRSqr val="0"/>
            <c:dispEq val="0"/>
          </c:trendline>
          <c:xVal>
            <c:numRef>
              <c:f>Sheet3!$A$37:$A$246</c:f>
              <c:numCache>
                <c:formatCode>General</c:formatCode>
                <c:ptCount val="210"/>
                <c:pt idx="0">
                  <c:v>36</c:v>
                </c:pt>
                <c:pt idx="1">
                  <c:v>37</c:v>
                </c:pt>
                <c:pt idx="2">
                  <c:v>38</c:v>
                </c:pt>
                <c:pt idx="3">
                  <c:v>39</c:v>
                </c:pt>
                <c:pt idx="4">
                  <c:v>40</c:v>
                </c:pt>
                <c:pt idx="5">
                  <c:v>41</c:v>
                </c:pt>
                <c:pt idx="6">
                  <c:v>42</c:v>
                </c:pt>
                <c:pt idx="7">
                  <c:v>43</c:v>
                </c:pt>
                <c:pt idx="8">
                  <c:v>44</c:v>
                </c:pt>
                <c:pt idx="9">
                  <c:v>45</c:v>
                </c:pt>
                <c:pt idx="10">
                  <c:v>46</c:v>
                </c:pt>
                <c:pt idx="11">
                  <c:v>47</c:v>
                </c:pt>
                <c:pt idx="12">
                  <c:v>48</c:v>
                </c:pt>
                <c:pt idx="13">
                  <c:v>49</c:v>
                </c:pt>
                <c:pt idx="14">
                  <c:v>50</c:v>
                </c:pt>
                <c:pt idx="15">
                  <c:v>51</c:v>
                </c:pt>
                <c:pt idx="16">
                  <c:v>52</c:v>
                </c:pt>
                <c:pt idx="17">
                  <c:v>53</c:v>
                </c:pt>
                <c:pt idx="18">
                  <c:v>54</c:v>
                </c:pt>
                <c:pt idx="19">
                  <c:v>55</c:v>
                </c:pt>
                <c:pt idx="20">
                  <c:v>56</c:v>
                </c:pt>
                <c:pt idx="21">
                  <c:v>57</c:v>
                </c:pt>
                <c:pt idx="22">
                  <c:v>58</c:v>
                </c:pt>
                <c:pt idx="23">
                  <c:v>59</c:v>
                </c:pt>
                <c:pt idx="24">
                  <c:v>60</c:v>
                </c:pt>
                <c:pt idx="25">
                  <c:v>61</c:v>
                </c:pt>
                <c:pt idx="26">
                  <c:v>62</c:v>
                </c:pt>
                <c:pt idx="27">
                  <c:v>63</c:v>
                </c:pt>
                <c:pt idx="28">
                  <c:v>64</c:v>
                </c:pt>
                <c:pt idx="29">
                  <c:v>65</c:v>
                </c:pt>
                <c:pt idx="30">
                  <c:v>66</c:v>
                </c:pt>
                <c:pt idx="31">
                  <c:v>67</c:v>
                </c:pt>
                <c:pt idx="32">
                  <c:v>68</c:v>
                </c:pt>
                <c:pt idx="33">
                  <c:v>69</c:v>
                </c:pt>
                <c:pt idx="34">
                  <c:v>70</c:v>
                </c:pt>
                <c:pt idx="35">
                  <c:v>71</c:v>
                </c:pt>
                <c:pt idx="36">
                  <c:v>72</c:v>
                </c:pt>
                <c:pt idx="37">
                  <c:v>73</c:v>
                </c:pt>
                <c:pt idx="38">
                  <c:v>74</c:v>
                </c:pt>
                <c:pt idx="39">
                  <c:v>75</c:v>
                </c:pt>
                <c:pt idx="40">
                  <c:v>76</c:v>
                </c:pt>
                <c:pt idx="41">
                  <c:v>77</c:v>
                </c:pt>
                <c:pt idx="42">
                  <c:v>78</c:v>
                </c:pt>
                <c:pt idx="43">
                  <c:v>79</c:v>
                </c:pt>
                <c:pt idx="44">
                  <c:v>80</c:v>
                </c:pt>
                <c:pt idx="45">
                  <c:v>81</c:v>
                </c:pt>
                <c:pt idx="46">
                  <c:v>82</c:v>
                </c:pt>
                <c:pt idx="47">
                  <c:v>83</c:v>
                </c:pt>
                <c:pt idx="48">
                  <c:v>84</c:v>
                </c:pt>
                <c:pt idx="49">
                  <c:v>85</c:v>
                </c:pt>
                <c:pt idx="50">
                  <c:v>86</c:v>
                </c:pt>
                <c:pt idx="51">
                  <c:v>87</c:v>
                </c:pt>
                <c:pt idx="52">
                  <c:v>88</c:v>
                </c:pt>
                <c:pt idx="53">
                  <c:v>89</c:v>
                </c:pt>
                <c:pt idx="54">
                  <c:v>90</c:v>
                </c:pt>
                <c:pt idx="55">
                  <c:v>91</c:v>
                </c:pt>
                <c:pt idx="56">
                  <c:v>92</c:v>
                </c:pt>
                <c:pt idx="57">
                  <c:v>93</c:v>
                </c:pt>
                <c:pt idx="58">
                  <c:v>94</c:v>
                </c:pt>
                <c:pt idx="59">
                  <c:v>95</c:v>
                </c:pt>
                <c:pt idx="60">
                  <c:v>96</c:v>
                </c:pt>
                <c:pt idx="61">
                  <c:v>97</c:v>
                </c:pt>
                <c:pt idx="62">
                  <c:v>98</c:v>
                </c:pt>
                <c:pt idx="63">
                  <c:v>99</c:v>
                </c:pt>
                <c:pt idx="64">
                  <c:v>100</c:v>
                </c:pt>
                <c:pt idx="65">
                  <c:v>101</c:v>
                </c:pt>
                <c:pt idx="66">
                  <c:v>102</c:v>
                </c:pt>
                <c:pt idx="67">
                  <c:v>103</c:v>
                </c:pt>
                <c:pt idx="68">
                  <c:v>104</c:v>
                </c:pt>
                <c:pt idx="69">
                  <c:v>105</c:v>
                </c:pt>
                <c:pt idx="70">
                  <c:v>106</c:v>
                </c:pt>
                <c:pt idx="71">
                  <c:v>107</c:v>
                </c:pt>
                <c:pt idx="72">
                  <c:v>108</c:v>
                </c:pt>
                <c:pt idx="73">
                  <c:v>109</c:v>
                </c:pt>
                <c:pt idx="74">
                  <c:v>110</c:v>
                </c:pt>
                <c:pt idx="75">
                  <c:v>111</c:v>
                </c:pt>
                <c:pt idx="76">
                  <c:v>112</c:v>
                </c:pt>
                <c:pt idx="77">
                  <c:v>113</c:v>
                </c:pt>
                <c:pt idx="78">
                  <c:v>114</c:v>
                </c:pt>
                <c:pt idx="79">
                  <c:v>115</c:v>
                </c:pt>
                <c:pt idx="80">
                  <c:v>116</c:v>
                </c:pt>
                <c:pt idx="81">
                  <c:v>117</c:v>
                </c:pt>
                <c:pt idx="82">
                  <c:v>118</c:v>
                </c:pt>
                <c:pt idx="83">
                  <c:v>119</c:v>
                </c:pt>
                <c:pt idx="84">
                  <c:v>120</c:v>
                </c:pt>
                <c:pt idx="85">
                  <c:v>121</c:v>
                </c:pt>
                <c:pt idx="86">
                  <c:v>122</c:v>
                </c:pt>
                <c:pt idx="87">
                  <c:v>123</c:v>
                </c:pt>
                <c:pt idx="88">
                  <c:v>124</c:v>
                </c:pt>
                <c:pt idx="89">
                  <c:v>125</c:v>
                </c:pt>
                <c:pt idx="90">
                  <c:v>126</c:v>
                </c:pt>
                <c:pt idx="91">
                  <c:v>127</c:v>
                </c:pt>
                <c:pt idx="92">
                  <c:v>128</c:v>
                </c:pt>
                <c:pt idx="93">
                  <c:v>129</c:v>
                </c:pt>
                <c:pt idx="94">
                  <c:v>130</c:v>
                </c:pt>
                <c:pt idx="95">
                  <c:v>131</c:v>
                </c:pt>
                <c:pt idx="96">
                  <c:v>132</c:v>
                </c:pt>
                <c:pt idx="97">
                  <c:v>133</c:v>
                </c:pt>
                <c:pt idx="98">
                  <c:v>134</c:v>
                </c:pt>
                <c:pt idx="99">
                  <c:v>135</c:v>
                </c:pt>
                <c:pt idx="100">
                  <c:v>136</c:v>
                </c:pt>
                <c:pt idx="101">
                  <c:v>137</c:v>
                </c:pt>
                <c:pt idx="102">
                  <c:v>138</c:v>
                </c:pt>
                <c:pt idx="103">
                  <c:v>139</c:v>
                </c:pt>
                <c:pt idx="104">
                  <c:v>140</c:v>
                </c:pt>
                <c:pt idx="105">
                  <c:v>141</c:v>
                </c:pt>
                <c:pt idx="106">
                  <c:v>142</c:v>
                </c:pt>
                <c:pt idx="107">
                  <c:v>143</c:v>
                </c:pt>
                <c:pt idx="108">
                  <c:v>144</c:v>
                </c:pt>
                <c:pt idx="109">
                  <c:v>145</c:v>
                </c:pt>
                <c:pt idx="110">
                  <c:v>146</c:v>
                </c:pt>
                <c:pt idx="111">
                  <c:v>147</c:v>
                </c:pt>
                <c:pt idx="112">
                  <c:v>148</c:v>
                </c:pt>
                <c:pt idx="113">
                  <c:v>149</c:v>
                </c:pt>
                <c:pt idx="114">
                  <c:v>150</c:v>
                </c:pt>
                <c:pt idx="115">
                  <c:v>151</c:v>
                </c:pt>
                <c:pt idx="116">
                  <c:v>152</c:v>
                </c:pt>
                <c:pt idx="117">
                  <c:v>153</c:v>
                </c:pt>
                <c:pt idx="118">
                  <c:v>154</c:v>
                </c:pt>
                <c:pt idx="119">
                  <c:v>155</c:v>
                </c:pt>
                <c:pt idx="120">
                  <c:v>156</c:v>
                </c:pt>
                <c:pt idx="121">
                  <c:v>157</c:v>
                </c:pt>
                <c:pt idx="122">
                  <c:v>158</c:v>
                </c:pt>
                <c:pt idx="123">
                  <c:v>159</c:v>
                </c:pt>
                <c:pt idx="124">
                  <c:v>160</c:v>
                </c:pt>
                <c:pt idx="125">
                  <c:v>161</c:v>
                </c:pt>
                <c:pt idx="126">
                  <c:v>162</c:v>
                </c:pt>
                <c:pt idx="127">
                  <c:v>163</c:v>
                </c:pt>
                <c:pt idx="128">
                  <c:v>164</c:v>
                </c:pt>
                <c:pt idx="129">
                  <c:v>165</c:v>
                </c:pt>
                <c:pt idx="130">
                  <c:v>166</c:v>
                </c:pt>
                <c:pt idx="131">
                  <c:v>167</c:v>
                </c:pt>
                <c:pt idx="132">
                  <c:v>168</c:v>
                </c:pt>
                <c:pt idx="133">
                  <c:v>169</c:v>
                </c:pt>
                <c:pt idx="134">
                  <c:v>170</c:v>
                </c:pt>
                <c:pt idx="135">
                  <c:v>171</c:v>
                </c:pt>
                <c:pt idx="136">
                  <c:v>172</c:v>
                </c:pt>
                <c:pt idx="137">
                  <c:v>173</c:v>
                </c:pt>
                <c:pt idx="138">
                  <c:v>174</c:v>
                </c:pt>
                <c:pt idx="139">
                  <c:v>175</c:v>
                </c:pt>
                <c:pt idx="140">
                  <c:v>176</c:v>
                </c:pt>
                <c:pt idx="141">
                  <c:v>177</c:v>
                </c:pt>
                <c:pt idx="142">
                  <c:v>178</c:v>
                </c:pt>
                <c:pt idx="143">
                  <c:v>179</c:v>
                </c:pt>
                <c:pt idx="144">
                  <c:v>180</c:v>
                </c:pt>
                <c:pt idx="145">
                  <c:v>181</c:v>
                </c:pt>
                <c:pt idx="146">
                  <c:v>182</c:v>
                </c:pt>
                <c:pt idx="147">
                  <c:v>183</c:v>
                </c:pt>
                <c:pt idx="148">
                  <c:v>184</c:v>
                </c:pt>
                <c:pt idx="149">
                  <c:v>185</c:v>
                </c:pt>
                <c:pt idx="150">
                  <c:v>186</c:v>
                </c:pt>
                <c:pt idx="151">
                  <c:v>187</c:v>
                </c:pt>
                <c:pt idx="152">
                  <c:v>188</c:v>
                </c:pt>
                <c:pt idx="153">
                  <c:v>189</c:v>
                </c:pt>
                <c:pt idx="154">
                  <c:v>190</c:v>
                </c:pt>
                <c:pt idx="155">
                  <c:v>191</c:v>
                </c:pt>
                <c:pt idx="156">
                  <c:v>192</c:v>
                </c:pt>
                <c:pt idx="157">
                  <c:v>193</c:v>
                </c:pt>
                <c:pt idx="158">
                  <c:v>194</c:v>
                </c:pt>
                <c:pt idx="159">
                  <c:v>195</c:v>
                </c:pt>
                <c:pt idx="160">
                  <c:v>196</c:v>
                </c:pt>
                <c:pt idx="161">
                  <c:v>197</c:v>
                </c:pt>
                <c:pt idx="162">
                  <c:v>198</c:v>
                </c:pt>
                <c:pt idx="163">
                  <c:v>199</c:v>
                </c:pt>
                <c:pt idx="164">
                  <c:v>200</c:v>
                </c:pt>
                <c:pt idx="165">
                  <c:v>201</c:v>
                </c:pt>
                <c:pt idx="166">
                  <c:v>202</c:v>
                </c:pt>
                <c:pt idx="167">
                  <c:v>203</c:v>
                </c:pt>
                <c:pt idx="168">
                  <c:v>204</c:v>
                </c:pt>
                <c:pt idx="169">
                  <c:v>205</c:v>
                </c:pt>
                <c:pt idx="170">
                  <c:v>206</c:v>
                </c:pt>
                <c:pt idx="171">
                  <c:v>207</c:v>
                </c:pt>
                <c:pt idx="172">
                  <c:v>208</c:v>
                </c:pt>
                <c:pt idx="173">
                  <c:v>209</c:v>
                </c:pt>
                <c:pt idx="174">
                  <c:v>210</c:v>
                </c:pt>
                <c:pt idx="175">
                  <c:v>211</c:v>
                </c:pt>
                <c:pt idx="176">
                  <c:v>212</c:v>
                </c:pt>
                <c:pt idx="177">
                  <c:v>213</c:v>
                </c:pt>
                <c:pt idx="178">
                  <c:v>214</c:v>
                </c:pt>
                <c:pt idx="179">
                  <c:v>215</c:v>
                </c:pt>
                <c:pt idx="180">
                  <c:v>216</c:v>
                </c:pt>
                <c:pt idx="181">
                  <c:v>217</c:v>
                </c:pt>
                <c:pt idx="182">
                  <c:v>218</c:v>
                </c:pt>
                <c:pt idx="183">
                  <c:v>219</c:v>
                </c:pt>
                <c:pt idx="184">
                  <c:v>220</c:v>
                </c:pt>
                <c:pt idx="185">
                  <c:v>221</c:v>
                </c:pt>
                <c:pt idx="186">
                  <c:v>222</c:v>
                </c:pt>
                <c:pt idx="187">
                  <c:v>223</c:v>
                </c:pt>
                <c:pt idx="188">
                  <c:v>224</c:v>
                </c:pt>
                <c:pt idx="189">
                  <c:v>225</c:v>
                </c:pt>
                <c:pt idx="190">
                  <c:v>226</c:v>
                </c:pt>
                <c:pt idx="191">
                  <c:v>227</c:v>
                </c:pt>
                <c:pt idx="192">
                  <c:v>228</c:v>
                </c:pt>
                <c:pt idx="193">
                  <c:v>229</c:v>
                </c:pt>
                <c:pt idx="194">
                  <c:v>230</c:v>
                </c:pt>
                <c:pt idx="195">
                  <c:v>231</c:v>
                </c:pt>
                <c:pt idx="196">
                  <c:v>232</c:v>
                </c:pt>
                <c:pt idx="197">
                  <c:v>233</c:v>
                </c:pt>
                <c:pt idx="198">
                  <c:v>234</c:v>
                </c:pt>
                <c:pt idx="199">
                  <c:v>235</c:v>
                </c:pt>
                <c:pt idx="200">
                  <c:v>236</c:v>
                </c:pt>
                <c:pt idx="201">
                  <c:v>237</c:v>
                </c:pt>
                <c:pt idx="202">
                  <c:v>238</c:v>
                </c:pt>
                <c:pt idx="203">
                  <c:v>239</c:v>
                </c:pt>
                <c:pt idx="204">
                  <c:v>240</c:v>
                </c:pt>
                <c:pt idx="205">
                  <c:v>241</c:v>
                </c:pt>
                <c:pt idx="206">
                  <c:v>242</c:v>
                </c:pt>
                <c:pt idx="207">
                  <c:v>243</c:v>
                </c:pt>
                <c:pt idx="208">
                  <c:v>244</c:v>
                </c:pt>
                <c:pt idx="209">
                  <c:v>245</c:v>
                </c:pt>
              </c:numCache>
            </c:numRef>
          </c:xVal>
          <c:yVal>
            <c:numRef>
              <c:f>Sheet3!$B$37:$B$246</c:f>
              <c:numCache>
                <c:formatCode>General</c:formatCode>
                <c:ptCount val="210"/>
                <c:pt idx="0">
                  <c:v>7</c:v>
                </c:pt>
                <c:pt idx="1">
                  <c:v>7</c:v>
                </c:pt>
                <c:pt idx="2">
                  <c:v>8</c:v>
                </c:pt>
                <c:pt idx="3">
                  <c:v>6</c:v>
                </c:pt>
                <c:pt idx="4">
                  <c:v>8</c:v>
                </c:pt>
                <c:pt idx="5">
                  <c:v>5</c:v>
                </c:pt>
                <c:pt idx="6">
                  <c:v>6</c:v>
                </c:pt>
                <c:pt idx="7">
                  <c:v>8</c:v>
                </c:pt>
                <c:pt idx="8">
                  <c:v>6</c:v>
                </c:pt>
                <c:pt idx="9">
                  <c:v>8</c:v>
                </c:pt>
                <c:pt idx="10">
                  <c:v>6</c:v>
                </c:pt>
                <c:pt idx="11">
                  <c:v>6</c:v>
                </c:pt>
                <c:pt idx="12">
                  <c:v>6</c:v>
                </c:pt>
                <c:pt idx="13">
                  <c:v>6</c:v>
                </c:pt>
                <c:pt idx="14">
                  <c:v>5</c:v>
                </c:pt>
                <c:pt idx="15">
                  <c:v>6</c:v>
                </c:pt>
                <c:pt idx="16">
                  <c:v>7</c:v>
                </c:pt>
                <c:pt idx="17">
                  <c:v>6</c:v>
                </c:pt>
                <c:pt idx="18">
                  <c:v>5</c:v>
                </c:pt>
                <c:pt idx="19">
                  <c:v>8</c:v>
                </c:pt>
                <c:pt idx="20">
                  <c:v>9</c:v>
                </c:pt>
                <c:pt idx="21">
                  <c:v>7</c:v>
                </c:pt>
                <c:pt idx="22">
                  <c:v>6</c:v>
                </c:pt>
                <c:pt idx="23">
                  <c:v>4</c:v>
                </c:pt>
                <c:pt idx="24">
                  <c:v>4</c:v>
                </c:pt>
                <c:pt idx="25">
                  <c:v>9</c:v>
                </c:pt>
                <c:pt idx="26">
                  <c:v>9</c:v>
                </c:pt>
                <c:pt idx="27">
                  <c:v>7</c:v>
                </c:pt>
                <c:pt idx="28">
                  <c:v>6</c:v>
                </c:pt>
                <c:pt idx="29">
                  <c:v>7</c:v>
                </c:pt>
                <c:pt idx="30">
                  <c:v>5</c:v>
                </c:pt>
                <c:pt idx="31">
                  <c:v>8</c:v>
                </c:pt>
                <c:pt idx="32">
                  <c:v>7</c:v>
                </c:pt>
                <c:pt idx="33">
                  <c:v>6</c:v>
                </c:pt>
                <c:pt idx="34">
                  <c:v>8</c:v>
                </c:pt>
                <c:pt idx="35">
                  <c:v>8</c:v>
                </c:pt>
                <c:pt idx="36">
                  <c:v>8</c:v>
                </c:pt>
                <c:pt idx="37">
                  <c:v>8</c:v>
                </c:pt>
                <c:pt idx="38">
                  <c:v>9</c:v>
                </c:pt>
                <c:pt idx="39">
                  <c:v>8</c:v>
                </c:pt>
                <c:pt idx="40">
                  <c:v>7</c:v>
                </c:pt>
                <c:pt idx="41">
                  <c:v>8</c:v>
                </c:pt>
                <c:pt idx="42">
                  <c:v>8</c:v>
                </c:pt>
                <c:pt idx="43">
                  <c:v>8</c:v>
                </c:pt>
                <c:pt idx="44">
                  <c:v>8</c:v>
                </c:pt>
                <c:pt idx="45">
                  <c:v>9</c:v>
                </c:pt>
                <c:pt idx="46">
                  <c:v>8</c:v>
                </c:pt>
                <c:pt idx="47">
                  <c:v>7</c:v>
                </c:pt>
                <c:pt idx="48">
                  <c:v>8</c:v>
                </c:pt>
                <c:pt idx="49">
                  <c:v>7</c:v>
                </c:pt>
                <c:pt idx="50">
                  <c:v>6</c:v>
                </c:pt>
                <c:pt idx="51">
                  <c:v>7</c:v>
                </c:pt>
                <c:pt idx="52">
                  <c:v>6</c:v>
                </c:pt>
                <c:pt idx="53">
                  <c:v>6</c:v>
                </c:pt>
                <c:pt idx="54">
                  <c:v>7</c:v>
                </c:pt>
                <c:pt idx="55">
                  <c:v>7</c:v>
                </c:pt>
                <c:pt idx="56">
                  <c:v>6</c:v>
                </c:pt>
                <c:pt idx="57">
                  <c:v>8</c:v>
                </c:pt>
                <c:pt idx="58">
                  <c:v>6</c:v>
                </c:pt>
                <c:pt idx="59">
                  <c:v>5</c:v>
                </c:pt>
                <c:pt idx="60">
                  <c:v>8</c:v>
                </c:pt>
                <c:pt idx="61">
                  <c:v>6</c:v>
                </c:pt>
                <c:pt idx="62">
                  <c:v>5</c:v>
                </c:pt>
                <c:pt idx="63">
                  <c:v>5</c:v>
                </c:pt>
                <c:pt idx="64">
                  <c:v>6</c:v>
                </c:pt>
                <c:pt idx="65">
                  <c:v>5</c:v>
                </c:pt>
                <c:pt idx="66">
                  <c:v>6</c:v>
                </c:pt>
                <c:pt idx="67">
                  <c:v>5</c:v>
                </c:pt>
                <c:pt idx="68">
                  <c:v>8</c:v>
                </c:pt>
                <c:pt idx="69">
                  <c:v>6</c:v>
                </c:pt>
                <c:pt idx="70">
                  <c:v>8</c:v>
                </c:pt>
                <c:pt idx="71">
                  <c:v>8</c:v>
                </c:pt>
                <c:pt idx="72">
                  <c:v>7</c:v>
                </c:pt>
                <c:pt idx="73">
                  <c:v>7</c:v>
                </c:pt>
                <c:pt idx="74">
                  <c:v>6</c:v>
                </c:pt>
                <c:pt idx="75">
                  <c:v>7</c:v>
                </c:pt>
                <c:pt idx="76">
                  <c:v>6</c:v>
                </c:pt>
                <c:pt idx="77">
                  <c:v>7</c:v>
                </c:pt>
                <c:pt idx="78">
                  <c:v>8</c:v>
                </c:pt>
                <c:pt idx="79">
                  <c:v>6</c:v>
                </c:pt>
                <c:pt idx="80">
                  <c:v>7</c:v>
                </c:pt>
                <c:pt idx="81">
                  <c:v>8</c:v>
                </c:pt>
                <c:pt idx="82">
                  <c:v>6</c:v>
                </c:pt>
                <c:pt idx="83">
                  <c:v>8</c:v>
                </c:pt>
                <c:pt idx="84">
                  <c:v>7</c:v>
                </c:pt>
                <c:pt idx="85">
                  <c:v>8</c:v>
                </c:pt>
                <c:pt idx="86">
                  <c:v>7</c:v>
                </c:pt>
                <c:pt idx="87">
                  <c:v>8</c:v>
                </c:pt>
                <c:pt idx="88">
                  <c:v>6</c:v>
                </c:pt>
                <c:pt idx="89">
                  <c:v>8</c:v>
                </c:pt>
                <c:pt idx="90">
                  <c:v>8</c:v>
                </c:pt>
                <c:pt idx="91">
                  <c:v>4</c:v>
                </c:pt>
                <c:pt idx="92">
                  <c:v>8</c:v>
                </c:pt>
                <c:pt idx="93">
                  <c:v>7</c:v>
                </c:pt>
                <c:pt idx="94">
                  <c:v>6</c:v>
                </c:pt>
                <c:pt idx="95">
                  <c:v>6</c:v>
                </c:pt>
                <c:pt idx="96">
                  <c:v>6</c:v>
                </c:pt>
                <c:pt idx="97">
                  <c:v>8</c:v>
                </c:pt>
                <c:pt idx="98">
                  <c:v>5</c:v>
                </c:pt>
                <c:pt idx="99">
                  <c:v>6</c:v>
                </c:pt>
                <c:pt idx="100">
                  <c:v>7</c:v>
                </c:pt>
                <c:pt idx="101">
                  <c:v>6</c:v>
                </c:pt>
                <c:pt idx="102">
                  <c:v>6</c:v>
                </c:pt>
                <c:pt idx="103">
                  <c:v>7</c:v>
                </c:pt>
                <c:pt idx="104">
                  <c:v>8</c:v>
                </c:pt>
                <c:pt idx="105">
                  <c:v>5</c:v>
                </c:pt>
                <c:pt idx="106">
                  <c:v>6</c:v>
                </c:pt>
                <c:pt idx="107">
                  <c:v>7</c:v>
                </c:pt>
                <c:pt idx="108">
                  <c:v>6</c:v>
                </c:pt>
                <c:pt idx="109">
                  <c:v>6</c:v>
                </c:pt>
                <c:pt idx="110">
                  <c:v>7</c:v>
                </c:pt>
                <c:pt idx="111">
                  <c:v>8</c:v>
                </c:pt>
                <c:pt idx="112">
                  <c:v>5</c:v>
                </c:pt>
                <c:pt idx="113">
                  <c:v>6</c:v>
                </c:pt>
                <c:pt idx="114">
                  <c:v>7</c:v>
                </c:pt>
                <c:pt idx="115">
                  <c:v>6</c:v>
                </c:pt>
                <c:pt idx="116">
                  <c:v>6</c:v>
                </c:pt>
                <c:pt idx="117">
                  <c:v>7</c:v>
                </c:pt>
                <c:pt idx="118">
                  <c:v>8</c:v>
                </c:pt>
                <c:pt idx="119">
                  <c:v>8</c:v>
                </c:pt>
                <c:pt idx="120">
                  <c:v>7</c:v>
                </c:pt>
                <c:pt idx="121">
                  <c:v>7</c:v>
                </c:pt>
                <c:pt idx="122">
                  <c:v>7</c:v>
                </c:pt>
                <c:pt idx="123">
                  <c:v>6</c:v>
                </c:pt>
                <c:pt idx="124">
                  <c:v>9</c:v>
                </c:pt>
                <c:pt idx="125">
                  <c:v>8</c:v>
                </c:pt>
                <c:pt idx="126">
                  <c:v>8</c:v>
                </c:pt>
                <c:pt idx="127">
                  <c:v>5</c:v>
                </c:pt>
                <c:pt idx="128">
                  <c:v>7</c:v>
                </c:pt>
                <c:pt idx="129">
                  <c:v>7</c:v>
                </c:pt>
                <c:pt idx="130">
                  <c:v>8</c:v>
                </c:pt>
                <c:pt idx="131">
                  <c:v>8</c:v>
                </c:pt>
                <c:pt idx="132">
                  <c:v>7</c:v>
                </c:pt>
                <c:pt idx="133">
                  <c:v>6</c:v>
                </c:pt>
                <c:pt idx="134">
                  <c:v>7</c:v>
                </c:pt>
                <c:pt idx="135">
                  <c:v>7</c:v>
                </c:pt>
                <c:pt idx="136">
                  <c:v>8</c:v>
                </c:pt>
                <c:pt idx="137">
                  <c:v>7</c:v>
                </c:pt>
                <c:pt idx="138">
                  <c:v>8</c:v>
                </c:pt>
                <c:pt idx="139">
                  <c:v>9</c:v>
                </c:pt>
                <c:pt idx="140">
                  <c:v>7</c:v>
                </c:pt>
                <c:pt idx="141">
                  <c:v>7</c:v>
                </c:pt>
                <c:pt idx="142">
                  <c:v>6</c:v>
                </c:pt>
                <c:pt idx="143">
                  <c:v>8</c:v>
                </c:pt>
                <c:pt idx="144">
                  <c:v>8</c:v>
                </c:pt>
                <c:pt idx="145">
                  <c:v>8</c:v>
                </c:pt>
                <c:pt idx="146">
                  <c:v>8</c:v>
                </c:pt>
                <c:pt idx="147">
                  <c:v>6</c:v>
                </c:pt>
                <c:pt idx="148">
                  <c:v>7</c:v>
                </c:pt>
                <c:pt idx="149">
                  <c:v>7</c:v>
                </c:pt>
                <c:pt idx="150">
                  <c:v>7</c:v>
                </c:pt>
                <c:pt idx="151">
                  <c:v>6</c:v>
                </c:pt>
                <c:pt idx="152">
                  <c:v>7</c:v>
                </c:pt>
                <c:pt idx="153">
                  <c:v>7</c:v>
                </c:pt>
                <c:pt idx="154">
                  <c:v>8</c:v>
                </c:pt>
                <c:pt idx="155">
                  <c:v>7</c:v>
                </c:pt>
                <c:pt idx="156">
                  <c:v>6</c:v>
                </c:pt>
                <c:pt idx="157">
                  <c:v>7</c:v>
                </c:pt>
                <c:pt idx="158">
                  <c:v>7</c:v>
                </c:pt>
                <c:pt idx="159">
                  <c:v>8</c:v>
                </c:pt>
                <c:pt idx="160">
                  <c:v>6</c:v>
                </c:pt>
                <c:pt idx="161">
                  <c:v>6</c:v>
                </c:pt>
                <c:pt idx="162">
                  <c:v>7</c:v>
                </c:pt>
                <c:pt idx="163">
                  <c:v>8</c:v>
                </c:pt>
                <c:pt idx="164">
                  <c:v>8</c:v>
                </c:pt>
                <c:pt idx="165">
                  <c:v>8</c:v>
                </c:pt>
                <c:pt idx="166">
                  <c:v>7</c:v>
                </c:pt>
                <c:pt idx="167">
                  <c:v>7</c:v>
                </c:pt>
                <c:pt idx="168">
                  <c:v>7</c:v>
                </c:pt>
                <c:pt idx="169">
                  <c:v>7</c:v>
                </c:pt>
                <c:pt idx="170">
                  <c:v>3</c:v>
                </c:pt>
                <c:pt idx="171">
                  <c:v>8</c:v>
                </c:pt>
                <c:pt idx="172">
                  <c:v>8</c:v>
                </c:pt>
                <c:pt idx="173">
                  <c:v>8</c:v>
                </c:pt>
                <c:pt idx="174">
                  <c:v>7</c:v>
                </c:pt>
                <c:pt idx="175">
                  <c:v>7</c:v>
                </c:pt>
                <c:pt idx="176">
                  <c:v>6</c:v>
                </c:pt>
                <c:pt idx="177">
                  <c:v>6</c:v>
                </c:pt>
                <c:pt idx="178">
                  <c:v>6</c:v>
                </c:pt>
                <c:pt idx="179">
                  <c:v>7</c:v>
                </c:pt>
                <c:pt idx="180">
                  <c:v>8</c:v>
                </c:pt>
                <c:pt idx="181">
                  <c:v>9</c:v>
                </c:pt>
                <c:pt idx="182">
                  <c:v>8</c:v>
                </c:pt>
                <c:pt idx="183">
                  <c:v>7</c:v>
                </c:pt>
                <c:pt idx="184">
                  <c:v>6</c:v>
                </c:pt>
                <c:pt idx="185">
                  <c:v>8</c:v>
                </c:pt>
                <c:pt idx="186">
                  <c:v>9</c:v>
                </c:pt>
                <c:pt idx="187">
                  <c:v>8</c:v>
                </c:pt>
                <c:pt idx="188">
                  <c:v>8</c:v>
                </c:pt>
                <c:pt idx="189">
                  <c:v>8</c:v>
                </c:pt>
                <c:pt idx="190">
                  <c:v>9</c:v>
                </c:pt>
                <c:pt idx="191">
                  <c:v>8</c:v>
                </c:pt>
                <c:pt idx="192">
                  <c:v>8</c:v>
                </c:pt>
                <c:pt idx="193">
                  <c:v>7</c:v>
                </c:pt>
                <c:pt idx="194">
                  <c:v>9</c:v>
                </c:pt>
                <c:pt idx="195">
                  <c:v>7</c:v>
                </c:pt>
                <c:pt idx="196">
                  <c:v>7</c:v>
                </c:pt>
                <c:pt idx="197">
                  <c:v>6</c:v>
                </c:pt>
                <c:pt idx="198">
                  <c:v>6</c:v>
                </c:pt>
                <c:pt idx="199">
                  <c:v>7</c:v>
                </c:pt>
                <c:pt idx="200">
                  <c:v>6</c:v>
                </c:pt>
                <c:pt idx="201">
                  <c:v>6</c:v>
                </c:pt>
                <c:pt idx="202">
                  <c:v>6</c:v>
                </c:pt>
                <c:pt idx="203">
                  <c:v>6</c:v>
                </c:pt>
                <c:pt idx="204">
                  <c:v>7</c:v>
                </c:pt>
                <c:pt idx="205">
                  <c:v>7</c:v>
                </c:pt>
                <c:pt idx="206">
                  <c:v>7</c:v>
                </c:pt>
                <c:pt idx="207">
                  <c:v>7</c:v>
                </c:pt>
                <c:pt idx="208">
                  <c:v>5</c:v>
                </c:pt>
                <c:pt idx="209">
                  <c:v>6</c:v>
                </c:pt>
              </c:numCache>
            </c:numRef>
          </c:yVal>
          <c:smooth val="0"/>
          <c:extLst>
            <c:ext xmlns:c16="http://schemas.microsoft.com/office/drawing/2014/chart" uri="{C3380CC4-5D6E-409C-BE32-E72D297353CC}">
              <c16:uniqueId val="{00000001-7535-49DA-818B-754DB3BACB88}"/>
            </c:ext>
          </c:extLst>
        </c:ser>
        <c:ser>
          <c:idx val="2"/>
          <c:order val="2"/>
          <c:tx>
            <c:v>Follow-up</c:v>
          </c:tx>
          <c:spPr>
            <a:ln w="19050">
              <a:solidFill>
                <a:schemeClr val="accent3"/>
              </a:solidFill>
            </a:ln>
          </c:spPr>
          <c:trendline>
            <c:trendlineType val="linear"/>
            <c:dispRSqr val="0"/>
            <c:dispEq val="0"/>
          </c:trendline>
          <c:xVal>
            <c:numRef>
              <c:f>Sheet3!$A$247:$A$436</c:f>
              <c:numCache>
                <c:formatCode>General</c:formatCode>
                <c:ptCount val="190"/>
                <c:pt idx="0">
                  <c:v>246</c:v>
                </c:pt>
                <c:pt idx="1">
                  <c:v>247</c:v>
                </c:pt>
                <c:pt idx="2">
                  <c:v>248</c:v>
                </c:pt>
                <c:pt idx="3">
                  <c:v>249</c:v>
                </c:pt>
                <c:pt idx="4">
                  <c:v>250</c:v>
                </c:pt>
                <c:pt idx="5">
                  <c:v>251</c:v>
                </c:pt>
                <c:pt idx="6">
                  <c:v>252</c:v>
                </c:pt>
                <c:pt idx="7">
                  <c:v>253</c:v>
                </c:pt>
                <c:pt idx="8">
                  <c:v>254</c:v>
                </c:pt>
                <c:pt idx="9">
                  <c:v>255</c:v>
                </c:pt>
                <c:pt idx="10">
                  <c:v>256</c:v>
                </c:pt>
                <c:pt idx="11">
                  <c:v>257</c:v>
                </c:pt>
                <c:pt idx="12">
                  <c:v>258</c:v>
                </c:pt>
                <c:pt idx="13">
                  <c:v>259</c:v>
                </c:pt>
                <c:pt idx="14">
                  <c:v>260</c:v>
                </c:pt>
                <c:pt idx="15">
                  <c:v>261</c:v>
                </c:pt>
                <c:pt idx="16">
                  <c:v>262</c:v>
                </c:pt>
                <c:pt idx="17">
                  <c:v>263</c:v>
                </c:pt>
                <c:pt idx="18">
                  <c:v>264</c:v>
                </c:pt>
                <c:pt idx="19">
                  <c:v>265</c:v>
                </c:pt>
                <c:pt idx="20">
                  <c:v>266</c:v>
                </c:pt>
                <c:pt idx="21">
                  <c:v>267</c:v>
                </c:pt>
                <c:pt idx="22">
                  <c:v>268</c:v>
                </c:pt>
                <c:pt idx="23">
                  <c:v>269</c:v>
                </c:pt>
                <c:pt idx="24">
                  <c:v>270</c:v>
                </c:pt>
                <c:pt idx="25">
                  <c:v>271</c:v>
                </c:pt>
                <c:pt idx="26">
                  <c:v>272</c:v>
                </c:pt>
                <c:pt idx="27">
                  <c:v>273</c:v>
                </c:pt>
                <c:pt idx="28">
                  <c:v>274</c:v>
                </c:pt>
                <c:pt idx="29">
                  <c:v>275</c:v>
                </c:pt>
                <c:pt idx="30">
                  <c:v>276</c:v>
                </c:pt>
                <c:pt idx="31">
                  <c:v>277</c:v>
                </c:pt>
                <c:pt idx="32">
                  <c:v>278</c:v>
                </c:pt>
                <c:pt idx="33">
                  <c:v>279</c:v>
                </c:pt>
                <c:pt idx="34">
                  <c:v>280</c:v>
                </c:pt>
                <c:pt idx="35">
                  <c:v>281</c:v>
                </c:pt>
                <c:pt idx="36">
                  <c:v>282</c:v>
                </c:pt>
                <c:pt idx="37">
                  <c:v>283</c:v>
                </c:pt>
                <c:pt idx="38">
                  <c:v>284</c:v>
                </c:pt>
                <c:pt idx="39">
                  <c:v>285</c:v>
                </c:pt>
                <c:pt idx="40">
                  <c:v>286</c:v>
                </c:pt>
                <c:pt idx="41">
                  <c:v>287</c:v>
                </c:pt>
                <c:pt idx="42">
                  <c:v>288</c:v>
                </c:pt>
                <c:pt idx="43">
                  <c:v>289</c:v>
                </c:pt>
                <c:pt idx="44">
                  <c:v>290</c:v>
                </c:pt>
                <c:pt idx="45">
                  <c:v>291</c:v>
                </c:pt>
                <c:pt idx="46">
                  <c:v>292</c:v>
                </c:pt>
                <c:pt idx="47">
                  <c:v>293</c:v>
                </c:pt>
                <c:pt idx="48">
                  <c:v>294</c:v>
                </c:pt>
                <c:pt idx="49">
                  <c:v>295</c:v>
                </c:pt>
                <c:pt idx="50">
                  <c:v>296</c:v>
                </c:pt>
                <c:pt idx="51">
                  <c:v>297</c:v>
                </c:pt>
                <c:pt idx="52">
                  <c:v>298</c:v>
                </c:pt>
                <c:pt idx="53">
                  <c:v>299</c:v>
                </c:pt>
                <c:pt idx="54">
                  <c:v>300</c:v>
                </c:pt>
                <c:pt idx="55">
                  <c:v>301</c:v>
                </c:pt>
                <c:pt idx="56">
                  <c:v>302</c:v>
                </c:pt>
                <c:pt idx="57">
                  <c:v>303</c:v>
                </c:pt>
                <c:pt idx="58">
                  <c:v>304</c:v>
                </c:pt>
                <c:pt idx="59">
                  <c:v>305</c:v>
                </c:pt>
                <c:pt idx="60">
                  <c:v>306</c:v>
                </c:pt>
                <c:pt idx="61">
                  <c:v>307</c:v>
                </c:pt>
                <c:pt idx="62">
                  <c:v>308</c:v>
                </c:pt>
                <c:pt idx="63">
                  <c:v>309</c:v>
                </c:pt>
                <c:pt idx="64">
                  <c:v>310</c:v>
                </c:pt>
                <c:pt idx="65">
                  <c:v>311</c:v>
                </c:pt>
                <c:pt idx="66">
                  <c:v>312</c:v>
                </c:pt>
                <c:pt idx="67">
                  <c:v>313</c:v>
                </c:pt>
                <c:pt idx="68">
                  <c:v>314</c:v>
                </c:pt>
                <c:pt idx="69">
                  <c:v>315</c:v>
                </c:pt>
                <c:pt idx="70">
                  <c:v>316</c:v>
                </c:pt>
                <c:pt idx="71">
                  <c:v>317</c:v>
                </c:pt>
                <c:pt idx="72">
                  <c:v>318</c:v>
                </c:pt>
                <c:pt idx="73">
                  <c:v>319</c:v>
                </c:pt>
                <c:pt idx="74">
                  <c:v>320</c:v>
                </c:pt>
                <c:pt idx="75">
                  <c:v>321</c:v>
                </c:pt>
                <c:pt idx="76">
                  <c:v>322</c:v>
                </c:pt>
                <c:pt idx="77">
                  <c:v>323</c:v>
                </c:pt>
                <c:pt idx="78">
                  <c:v>324</c:v>
                </c:pt>
                <c:pt idx="79">
                  <c:v>325</c:v>
                </c:pt>
                <c:pt idx="80">
                  <c:v>326</c:v>
                </c:pt>
                <c:pt idx="81">
                  <c:v>327</c:v>
                </c:pt>
                <c:pt idx="82">
                  <c:v>328</c:v>
                </c:pt>
                <c:pt idx="83">
                  <c:v>329</c:v>
                </c:pt>
                <c:pt idx="84">
                  <c:v>330</c:v>
                </c:pt>
                <c:pt idx="85">
                  <c:v>331</c:v>
                </c:pt>
                <c:pt idx="86">
                  <c:v>332</c:v>
                </c:pt>
                <c:pt idx="87">
                  <c:v>333</c:v>
                </c:pt>
                <c:pt idx="88">
                  <c:v>334</c:v>
                </c:pt>
                <c:pt idx="89">
                  <c:v>335</c:v>
                </c:pt>
                <c:pt idx="90">
                  <c:v>336</c:v>
                </c:pt>
                <c:pt idx="91">
                  <c:v>337</c:v>
                </c:pt>
                <c:pt idx="92">
                  <c:v>338</c:v>
                </c:pt>
                <c:pt idx="93">
                  <c:v>339</c:v>
                </c:pt>
                <c:pt idx="94">
                  <c:v>340</c:v>
                </c:pt>
                <c:pt idx="95">
                  <c:v>341</c:v>
                </c:pt>
                <c:pt idx="96">
                  <c:v>342</c:v>
                </c:pt>
                <c:pt idx="97">
                  <c:v>343</c:v>
                </c:pt>
                <c:pt idx="98">
                  <c:v>344</c:v>
                </c:pt>
                <c:pt idx="99">
                  <c:v>345</c:v>
                </c:pt>
                <c:pt idx="100">
                  <c:v>346</c:v>
                </c:pt>
                <c:pt idx="101">
                  <c:v>347</c:v>
                </c:pt>
                <c:pt idx="102">
                  <c:v>348</c:v>
                </c:pt>
                <c:pt idx="103">
                  <c:v>349</c:v>
                </c:pt>
                <c:pt idx="104">
                  <c:v>350</c:v>
                </c:pt>
                <c:pt idx="105">
                  <c:v>351</c:v>
                </c:pt>
                <c:pt idx="106">
                  <c:v>352</c:v>
                </c:pt>
                <c:pt idx="107">
                  <c:v>353</c:v>
                </c:pt>
                <c:pt idx="108">
                  <c:v>354</c:v>
                </c:pt>
                <c:pt idx="109">
                  <c:v>355</c:v>
                </c:pt>
                <c:pt idx="110">
                  <c:v>356</c:v>
                </c:pt>
                <c:pt idx="111">
                  <c:v>357</c:v>
                </c:pt>
                <c:pt idx="112">
                  <c:v>358</c:v>
                </c:pt>
                <c:pt idx="113">
                  <c:v>359</c:v>
                </c:pt>
                <c:pt idx="114">
                  <c:v>360</c:v>
                </c:pt>
                <c:pt idx="115">
                  <c:v>361</c:v>
                </c:pt>
                <c:pt idx="116">
                  <c:v>362</c:v>
                </c:pt>
                <c:pt idx="117">
                  <c:v>363</c:v>
                </c:pt>
                <c:pt idx="118">
                  <c:v>364</c:v>
                </c:pt>
                <c:pt idx="119">
                  <c:v>365</c:v>
                </c:pt>
                <c:pt idx="120">
                  <c:v>366</c:v>
                </c:pt>
                <c:pt idx="121">
                  <c:v>367</c:v>
                </c:pt>
                <c:pt idx="122">
                  <c:v>368</c:v>
                </c:pt>
                <c:pt idx="123">
                  <c:v>369</c:v>
                </c:pt>
                <c:pt idx="124">
                  <c:v>370</c:v>
                </c:pt>
                <c:pt idx="125">
                  <c:v>371</c:v>
                </c:pt>
                <c:pt idx="126">
                  <c:v>372</c:v>
                </c:pt>
                <c:pt idx="127">
                  <c:v>373</c:v>
                </c:pt>
                <c:pt idx="128">
                  <c:v>374</c:v>
                </c:pt>
                <c:pt idx="129">
                  <c:v>375</c:v>
                </c:pt>
                <c:pt idx="130">
                  <c:v>376</c:v>
                </c:pt>
                <c:pt idx="131">
                  <c:v>377</c:v>
                </c:pt>
                <c:pt idx="132">
                  <c:v>378</c:v>
                </c:pt>
                <c:pt idx="133">
                  <c:v>379</c:v>
                </c:pt>
                <c:pt idx="134">
                  <c:v>380</c:v>
                </c:pt>
                <c:pt idx="135">
                  <c:v>381</c:v>
                </c:pt>
                <c:pt idx="136">
                  <c:v>382</c:v>
                </c:pt>
                <c:pt idx="137">
                  <c:v>383</c:v>
                </c:pt>
                <c:pt idx="138">
                  <c:v>384</c:v>
                </c:pt>
                <c:pt idx="139">
                  <c:v>385</c:v>
                </c:pt>
                <c:pt idx="140">
                  <c:v>386</c:v>
                </c:pt>
                <c:pt idx="141">
                  <c:v>387</c:v>
                </c:pt>
                <c:pt idx="142">
                  <c:v>388</c:v>
                </c:pt>
                <c:pt idx="143">
                  <c:v>389</c:v>
                </c:pt>
                <c:pt idx="144">
                  <c:v>390</c:v>
                </c:pt>
                <c:pt idx="145">
                  <c:v>391</c:v>
                </c:pt>
                <c:pt idx="146">
                  <c:v>392</c:v>
                </c:pt>
                <c:pt idx="147">
                  <c:v>393</c:v>
                </c:pt>
                <c:pt idx="148">
                  <c:v>394</c:v>
                </c:pt>
                <c:pt idx="149">
                  <c:v>395</c:v>
                </c:pt>
                <c:pt idx="150">
                  <c:v>396</c:v>
                </c:pt>
                <c:pt idx="151">
                  <c:v>397</c:v>
                </c:pt>
                <c:pt idx="152">
                  <c:v>398</c:v>
                </c:pt>
                <c:pt idx="153">
                  <c:v>399</c:v>
                </c:pt>
                <c:pt idx="154">
                  <c:v>400</c:v>
                </c:pt>
                <c:pt idx="155">
                  <c:v>401</c:v>
                </c:pt>
                <c:pt idx="156">
                  <c:v>402</c:v>
                </c:pt>
                <c:pt idx="157">
                  <c:v>403</c:v>
                </c:pt>
                <c:pt idx="158">
                  <c:v>404</c:v>
                </c:pt>
                <c:pt idx="159">
                  <c:v>405</c:v>
                </c:pt>
                <c:pt idx="160">
                  <c:v>406</c:v>
                </c:pt>
                <c:pt idx="161">
                  <c:v>407</c:v>
                </c:pt>
                <c:pt idx="162">
                  <c:v>408</c:v>
                </c:pt>
                <c:pt idx="163">
                  <c:v>409</c:v>
                </c:pt>
                <c:pt idx="164">
                  <c:v>410</c:v>
                </c:pt>
                <c:pt idx="165">
                  <c:v>411</c:v>
                </c:pt>
                <c:pt idx="166">
                  <c:v>412</c:v>
                </c:pt>
                <c:pt idx="167">
                  <c:v>413</c:v>
                </c:pt>
                <c:pt idx="168">
                  <c:v>414</c:v>
                </c:pt>
                <c:pt idx="169">
                  <c:v>415</c:v>
                </c:pt>
                <c:pt idx="170">
                  <c:v>416</c:v>
                </c:pt>
                <c:pt idx="171">
                  <c:v>417</c:v>
                </c:pt>
                <c:pt idx="172">
                  <c:v>418</c:v>
                </c:pt>
                <c:pt idx="173">
                  <c:v>419</c:v>
                </c:pt>
                <c:pt idx="174">
                  <c:v>420</c:v>
                </c:pt>
                <c:pt idx="175">
                  <c:v>421</c:v>
                </c:pt>
                <c:pt idx="176">
                  <c:v>422</c:v>
                </c:pt>
                <c:pt idx="177">
                  <c:v>423</c:v>
                </c:pt>
                <c:pt idx="178">
                  <c:v>424</c:v>
                </c:pt>
                <c:pt idx="179">
                  <c:v>425</c:v>
                </c:pt>
                <c:pt idx="180">
                  <c:v>426</c:v>
                </c:pt>
                <c:pt idx="181">
                  <c:v>427</c:v>
                </c:pt>
                <c:pt idx="182">
                  <c:v>428</c:v>
                </c:pt>
                <c:pt idx="183">
                  <c:v>429</c:v>
                </c:pt>
                <c:pt idx="184">
                  <c:v>430</c:v>
                </c:pt>
                <c:pt idx="185">
                  <c:v>431</c:v>
                </c:pt>
                <c:pt idx="186">
                  <c:v>432</c:v>
                </c:pt>
                <c:pt idx="187">
                  <c:v>433</c:v>
                </c:pt>
                <c:pt idx="188">
                  <c:v>434</c:v>
                </c:pt>
                <c:pt idx="189">
                  <c:v>435</c:v>
                </c:pt>
              </c:numCache>
            </c:numRef>
          </c:xVal>
          <c:yVal>
            <c:numRef>
              <c:f>Sheet3!$B$247:$B$436</c:f>
              <c:numCache>
                <c:formatCode>General</c:formatCode>
                <c:ptCount val="190"/>
                <c:pt idx="0">
                  <c:v>7</c:v>
                </c:pt>
                <c:pt idx="1">
                  <c:v>7</c:v>
                </c:pt>
                <c:pt idx="2">
                  <c:v>6</c:v>
                </c:pt>
                <c:pt idx="3">
                  <c:v>7</c:v>
                </c:pt>
                <c:pt idx="4">
                  <c:v>8</c:v>
                </c:pt>
                <c:pt idx="5">
                  <c:v>7</c:v>
                </c:pt>
                <c:pt idx="6">
                  <c:v>8</c:v>
                </c:pt>
                <c:pt idx="7">
                  <c:v>7</c:v>
                </c:pt>
                <c:pt idx="8">
                  <c:v>6</c:v>
                </c:pt>
                <c:pt idx="9">
                  <c:v>7</c:v>
                </c:pt>
                <c:pt idx="10">
                  <c:v>6</c:v>
                </c:pt>
                <c:pt idx="11">
                  <c:v>8</c:v>
                </c:pt>
                <c:pt idx="12">
                  <c:v>6</c:v>
                </c:pt>
                <c:pt idx="13">
                  <c:v>7</c:v>
                </c:pt>
                <c:pt idx="14">
                  <c:v>7</c:v>
                </c:pt>
                <c:pt idx="15">
                  <c:v>7</c:v>
                </c:pt>
                <c:pt idx="16">
                  <c:v>7</c:v>
                </c:pt>
                <c:pt idx="17">
                  <c:v>8</c:v>
                </c:pt>
                <c:pt idx="18">
                  <c:v>8</c:v>
                </c:pt>
                <c:pt idx="19">
                  <c:v>5</c:v>
                </c:pt>
                <c:pt idx="20">
                  <c:v>7</c:v>
                </c:pt>
                <c:pt idx="21">
                  <c:v>6</c:v>
                </c:pt>
                <c:pt idx="22">
                  <c:v>7</c:v>
                </c:pt>
                <c:pt idx="23">
                  <c:v>6</c:v>
                </c:pt>
                <c:pt idx="24">
                  <c:v>5</c:v>
                </c:pt>
                <c:pt idx="25">
                  <c:v>5</c:v>
                </c:pt>
                <c:pt idx="26">
                  <c:v>5</c:v>
                </c:pt>
                <c:pt idx="27">
                  <c:v>5</c:v>
                </c:pt>
                <c:pt idx="28">
                  <c:v>5</c:v>
                </c:pt>
                <c:pt idx="29">
                  <c:v>6</c:v>
                </c:pt>
                <c:pt idx="30">
                  <c:v>7</c:v>
                </c:pt>
                <c:pt idx="31">
                  <c:v>6</c:v>
                </c:pt>
                <c:pt idx="32">
                  <c:v>6</c:v>
                </c:pt>
                <c:pt idx="33">
                  <c:v>6</c:v>
                </c:pt>
                <c:pt idx="34">
                  <c:v>6</c:v>
                </c:pt>
                <c:pt idx="35">
                  <c:v>6</c:v>
                </c:pt>
                <c:pt idx="36">
                  <c:v>7</c:v>
                </c:pt>
                <c:pt idx="37">
                  <c:v>7</c:v>
                </c:pt>
                <c:pt idx="38">
                  <c:v>7</c:v>
                </c:pt>
                <c:pt idx="39">
                  <c:v>7</c:v>
                </c:pt>
                <c:pt idx="40">
                  <c:v>7</c:v>
                </c:pt>
                <c:pt idx="41">
                  <c:v>6</c:v>
                </c:pt>
                <c:pt idx="42">
                  <c:v>6</c:v>
                </c:pt>
                <c:pt idx="43">
                  <c:v>6</c:v>
                </c:pt>
                <c:pt idx="44">
                  <c:v>6</c:v>
                </c:pt>
                <c:pt idx="45">
                  <c:v>7</c:v>
                </c:pt>
                <c:pt idx="46">
                  <c:v>7</c:v>
                </c:pt>
                <c:pt idx="47">
                  <c:v>6</c:v>
                </c:pt>
                <c:pt idx="48">
                  <c:v>6</c:v>
                </c:pt>
                <c:pt idx="49">
                  <c:v>6</c:v>
                </c:pt>
                <c:pt idx="50">
                  <c:v>7</c:v>
                </c:pt>
                <c:pt idx="51">
                  <c:v>7</c:v>
                </c:pt>
                <c:pt idx="52">
                  <c:v>8</c:v>
                </c:pt>
                <c:pt idx="53">
                  <c:v>6</c:v>
                </c:pt>
                <c:pt idx="54">
                  <c:v>6</c:v>
                </c:pt>
                <c:pt idx="55">
                  <c:v>8</c:v>
                </c:pt>
                <c:pt idx="56">
                  <c:v>7</c:v>
                </c:pt>
                <c:pt idx="57">
                  <c:v>7</c:v>
                </c:pt>
                <c:pt idx="58">
                  <c:v>7</c:v>
                </c:pt>
                <c:pt idx="59">
                  <c:v>7</c:v>
                </c:pt>
                <c:pt idx="60">
                  <c:v>8</c:v>
                </c:pt>
                <c:pt idx="61">
                  <c:v>8</c:v>
                </c:pt>
                <c:pt idx="62">
                  <c:v>7</c:v>
                </c:pt>
                <c:pt idx="63">
                  <c:v>8</c:v>
                </c:pt>
                <c:pt idx="64">
                  <c:v>7</c:v>
                </c:pt>
                <c:pt idx="65">
                  <c:v>8</c:v>
                </c:pt>
                <c:pt idx="66">
                  <c:v>7</c:v>
                </c:pt>
                <c:pt idx="67">
                  <c:v>8</c:v>
                </c:pt>
                <c:pt idx="68">
                  <c:v>7</c:v>
                </c:pt>
                <c:pt idx="69">
                  <c:v>8</c:v>
                </c:pt>
                <c:pt idx="70">
                  <c:v>7</c:v>
                </c:pt>
                <c:pt idx="71">
                  <c:v>6</c:v>
                </c:pt>
                <c:pt idx="72">
                  <c:v>7</c:v>
                </c:pt>
                <c:pt idx="73">
                  <c:v>6</c:v>
                </c:pt>
                <c:pt idx="74">
                  <c:v>7</c:v>
                </c:pt>
                <c:pt idx="75">
                  <c:v>7</c:v>
                </c:pt>
                <c:pt idx="76">
                  <c:v>7</c:v>
                </c:pt>
                <c:pt idx="77">
                  <c:v>8</c:v>
                </c:pt>
                <c:pt idx="78">
                  <c:v>8</c:v>
                </c:pt>
                <c:pt idx="79">
                  <c:v>6</c:v>
                </c:pt>
                <c:pt idx="80">
                  <c:v>6</c:v>
                </c:pt>
                <c:pt idx="81">
                  <c:v>7</c:v>
                </c:pt>
                <c:pt idx="82">
                  <c:v>7</c:v>
                </c:pt>
                <c:pt idx="83">
                  <c:v>7</c:v>
                </c:pt>
                <c:pt idx="84">
                  <c:v>6</c:v>
                </c:pt>
                <c:pt idx="85">
                  <c:v>7</c:v>
                </c:pt>
                <c:pt idx="86">
                  <c:v>7</c:v>
                </c:pt>
                <c:pt idx="87">
                  <c:v>7</c:v>
                </c:pt>
                <c:pt idx="88">
                  <c:v>7</c:v>
                </c:pt>
                <c:pt idx="89">
                  <c:v>7</c:v>
                </c:pt>
                <c:pt idx="90">
                  <c:v>7</c:v>
                </c:pt>
                <c:pt idx="91">
                  <c:v>7</c:v>
                </c:pt>
                <c:pt idx="92">
                  <c:v>7</c:v>
                </c:pt>
                <c:pt idx="93">
                  <c:v>6</c:v>
                </c:pt>
                <c:pt idx="94">
                  <c:v>6</c:v>
                </c:pt>
                <c:pt idx="95">
                  <c:v>7</c:v>
                </c:pt>
                <c:pt idx="96">
                  <c:v>7</c:v>
                </c:pt>
                <c:pt idx="97">
                  <c:v>7</c:v>
                </c:pt>
                <c:pt idx="98">
                  <c:v>8</c:v>
                </c:pt>
                <c:pt idx="99">
                  <c:v>6</c:v>
                </c:pt>
                <c:pt idx="100">
                  <c:v>7</c:v>
                </c:pt>
                <c:pt idx="101">
                  <c:v>7</c:v>
                </c:pt>
                <c:pt idx="102">
                  <c:v>6</c:v>
                </c:pt>
                <c:pt idx="103">
                  <c:v>7</c:v>
                </c:pt>
                <c:pt idx="104">
                  <c:v>6</c:v>
                </c:pt>
                <c:pt idx="105">
                  <c:v>7</c:v>
                </c:pt>
                <c:pt idx="106">
                  <c:v>7</c:v>
                </c:pt>
                <c:pt idx="107">
                  <c:v>7</c:v>
                </c:pt>
                <c:pt idx="108">
                  <c:v>7</c:v>
                </c:pt>
                <c:pt idx="109">
                  <c:v>7</c:v>
                </c:pt>
                <c:pt idx="110">
                  <c:v>8</c:v>
                </c:pt>
                <c:pt idx="111">
                  <c:v>7</c:v>
                </c:pt>
                <c:pt idx="112">
                  <c:v>7</c:v>
                </c:pt>
                <c:pt idx="113">
                  <c:v>7</c:v>
                </c:pt>
                <c:pt idx="114">
                  <c:v>7</c:v>
                </c:pt>
                <c:pt idx="115">
                  <c:v>7</c:v>
                </c:pt>
                <c:pt idx="116">
                  <c:v>7</c:v>
                </c:pt>
                <c:pt idx="117">
                  <c:v>7</c:v>
                </c:pt>
                <c:pt idx="118">
                  <c:v>7</c:v>
                </c:pt>
                <c:pt idx="119">
                  <c:v>7</c:v>
                </c:pt>
                <c:pt idx="120">
                  <c:v>6</c:v>
                </c:pt>
                <c:pt idx="121">
                  <c:v>7</c:v>
                </c:pt>
                <c:pt idx="122">
                  <c:v>7</c:v>
                </c:pt>
                <c:pt idx="123">
                  <c:v>6</c:v>
                </c:pt>
                <c:pt idx="124">
                  <c:v>6</c:v>
                </c:pt>
                <c:pt idx="125">
                  <c:v>6</c:v>
                </c:pt>
                <c:pt idx="126">
                  <c:v>6</c:v>
                </c:pt>
                <c:pt idx="127">
                  <c:v>6</c:v>
                </c:pt>
                <c:pt idx="128">
                  <c:v>7</c:v>
                </c:pt>
                <c:pt idx="129">
                  <c:v>6</c:v>
                </c:pt>
                <c:pt idx="130">
                  <c:v>6</c:v>
                </c:pt>
                <c:pt idx="131">
                  <c:v>6</c:v>
                </c:pt>
                <c:pt idx="132">
                  <c:v>7</c:v>
                </c:pt>
                <c:pt idx="133">
                  <c:v>6</c:v>
                </c:pt>
                <c:pt idx="134">
                  <c:v>7</c:v>
                </c:pt>
                <c:pt idx="135">
                  <c:v>6</c:v>
                </c:pt>
                <c:pt idx="136">
                  <c:v>6</c:v>
                </c:pt>
                <c:pt idx="137">
                  <c:v>8</c:v>
                </c:pt>
                <c:pt idx="138">
                  <c:v>8</c:v>
                </c:pt>
                <c:pt idx="139">
                  <c:v>6</c:v>
                </c:pt>
                <c:pt idx="140">
                  <c:v>7</c:v>
                </c:pt>
                <c:pt idx="141">
                  <c:v>5</c:v>
                </c:pt>
                <c:pt idx="142">
                  <c:v>5</c:v>
                </c:pt>
                <c:pt idx="143">
                  <c:v>6</c:v>
                </c:pt>
                <c:pt idx="144">
                  <c:v>5</c:v>
                </c:pt>
                <c:pt idx="145">
                  <c:v>6</c:v>
                </c:pt>
                <c:pt idx="146">
                  <c:v>6</c:v>
                </c:pt>
                <c:pt idx="147">
                  <c:v>6</c:v>
                </c:pt>
                <c:pt idx="148">
                  <c:v>6</c:v>
                </c:pt>
                <c:pt idx="149">
                  <c:v>7</c:v>
                </c:pt>
                <c:pt idx="150">
                  <c:v>7</c:v>
                </c:pt>
                <c:pt idx="151">
                  <c:v>8</c:v>
                </c:pt>
                <c:pt idx="152">
                  <c:v>5</c:v>
                </c:pt>
                <c:pt idx="153">
                  <c:v>6</c:v>
                </c:pt>
                <c:pt idx="154">
                  <c:v>6</c:v>
                </c:pt>
                <c:pt idx="155">
                  <c:v>7</c:v>
                </c:pt>
                <c:pt idx="156">
                  <c:v>6</c:v>
                </c:pt>
                <c:pt idx="157">
                  <c:v>6</c:v>
                </c:pt>
                <c:pt idx="158">
                  <c:v>6</c:v>
                </c:pt>
                <c:pt idx="159">
                  <c:v>7</c:v>
                </c:pt>
                <c:pt idx="160">
                  <c:v>7</c:v>
                </c:pt>
                <c:pt idx="161">
                  <c:v>5</c:v>
                </c:pt>
                <c:pt idx="162">
                  <c:v>6</c:v>
                </c:pt>
                <c:pt idx="163">
                  <c:v>5</c:v>
                </c:pt>
                <c:pt idx="164">
                  <c:v>5</c:v>
                </c:pt>
                <c:pt idx="165">
                  <c:v>6</c:v>
                </c:pt>
                <c:pt idx="166">
                  <c:v>6</c:v>
                </c:pt>
                <c:pt idx="167">
                  <c:v>6</c:v>
                </c:pt>
                <c:pt idx="168">
                  <c:v>5</c:v>
                </c:pt>
                <c:pt idx="169">
                  <c:v>5</c:v>
                </c:pt>
                <c:pt idx="170">
                  <c:v>5</c:v>
                </c:pt>
                <c:pt idx="171">
                  <c:v>6</c:v>
                </c:pt>
                <c:pt idx="172">
                  <c:v>6</c:v>
                </c:pt>
                <c:pt idx="173">
                  <c:v>5</c:v>
                </c:pt>
                <c:pt idx="174">
                  <c:v>5</c:v>
                </c:pt>
                <c:pt idx="175">
                  <c:v>5</c:v>
                </c:pt>
                <c:pt idx="176">
                  <c:v>4</c:v>
                </c:pt>
                <c:pt idx="177">
                  <c:v>4</c:v>
                </c:pt>
                <c:pt idx="178">
                  <c:v>5</c:v>
                </c:pt>
                <c:pt idx="179">
                  <c:v>5</c:v>
                </c:pt>
                <c:pt idx="180">
                  <c:v>5</c:v>
                </c:pt>
                <c:pt idx="181">
                  <c:v>5</c:v>
                </c:pt>
                <c:pt idx="182">
                  <c:v>5</c:v>
                </c:pt>
                <c:pt idx="183">
                  <c:v>6</c:v>
                </c:pt>
                <c:pt idx="184">
                  <c:v>7</c:v>
                </c:pt>
                <c:pt idx="185">
                  <c:v>6</c:v>
                </c:pt>
                <c:pt idx="186">
                  <c:v>4</c:v>
                </c:pt>
                <c:pt idx="187">
                  <c:v>5</c:v>
                </c:pt>
                <c:pt idx="188">
                  <c:v>6</c:v>
                </c:pt>
                <c:pt idx="189">
                  <c:v>4</c:v>
                </c:pt>
              </c:numCache>
            </c:numRef>
          </c:yVal>
          <c:smooth val="0"/>
          <c:extLst>
            <c:ext xmlns:c16="http://schemas.microsoft.com/office/drawing/2014/chart" uri="{C3380CC4-5D6E-409C-BE32-E72D297353CC}">
              <c16:uniqueId val="{00000002-7535-49DA-818B-754DB3BACB88}"/>
            </c:ext>
          </c:extLst>
        </c:ser>
        <c:dLbls>
          <c:showLegendKey val="0"/>
          <c:showVal val="0"/>
          <c:showCatName val="0"/>
          <c:showSerName val="0"/>
          <c:showPercent val="0"/>
          <c:showBubbleSize val="0"/>
        </c:dLbls>
        <c:axId val="84941824"/>
        <c:axId val="84960384"/>
      </c:scatterChart>
      <c:valAx>
        <c:axId val="84941824"/>
        <c:scaling>
          <c:orientation val="minMax"/>
          <c:max val="435"/>
          <c:min val="1"/>
        </c:scaling>
        <c:delete val="0"/>
        <c:axPos val="b"/>
        <c:title>
          <c:tx>
            <c:rich>
              <a:bodyPr/>
              <a:lstStyle/>
              <a:p>
                <a:pPr>
                  <a:defRPr/>
                </a:pPr>
                <a:r>
                  <a:rPr lang="en-GB" sz="1000" b="1" i="0" baseline="0">
                    <a:effectLst/>
                  </a:rPr>
                  <a:t>Days of study and three phases (baseline, treatment and follow-up)</a:t>
                </a:r>
                <a:endParaRPr lang="en-GB" sz="1000">
                  <a:effectLst/>
                </a:endParaRPr>
              </a:p>
            </c:rich>
          </c:tx>
          <c:overlay val="0"/>
        </c:title>
        <c:numFmt formatCode="General" sourceLinked="1"/>
        <c:majorTickMark val="out"/>
        <c:minorTickMark val="none"/>
        <c:tickLblPos val="nextTo"/>
        <c:crossAx val="84960384"/>
        <c:crosses val="autoZero"/>
        <c:crossBetween val="midCat"/>
      </c:valAx>
      <c:valAx>
        <c:axId val="84960384"/>
        <c:scaling>
          <c:orientation val="minMax"/>
          <c:max val="9"/>
          <c:min val="2"/>
        </c:scaling>
        <c:delete val="0"/>
        <c:axPos val="l"/>
        <c:majorGridlines>
          <c:spPr>
            <a:ln>
              <a:noFill/>
            </a:ln>
          </c:spPr>
        </c:majorGridlines>
        <c:title>
          <c:tx>
            <c:rich>
              <a:bodyPr rot="-5400000" vert="horz"/>
              <a:lstStyle/>
              <a:p>
                <a:pPr>
                  <a:defRPr/>
                </a:pPr>
                <a:r>
                  <a:rPr lang="en-GB"/>
                  <a:t>Daily</a:t>
                </a:r>
                <a:r>
                  <a:rPr lang="en-GB" baseline="0"/>
                  <a:t> rating of emotional numbness</a:t>
                </a:r>
                <a:endParaRPr lang="en-GB"/>
              </a:p>
            </c:rich>
          </c:tx>
          <c:overlay val="0"/>
        </c:title>
        <c:numFmt formatCode="General" sourceLinked="1"/>
        <c:majorTickMark val="out"/>
        <c:minorTickMark val="none"/>
        <c:tickLblPos val="nextTo"/>
        <c:crossAx val="84941824"/>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79796749774777398"/>
          <c:y val="0.65241042544100603"/>
          <c:w val="0.171399734022846"/>
          <c:h val="0.175619516904996"/>
        </c:manualLayout>
      </c:layout>
      <c:overlay val="1"/>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b="0" i="1">
                <a:latin typeface="Times" panose="02020603050405020304" pitchFamily="18" charset="0"/>
                <a:cs typeface="Times" panose="02020603050405020304" pitchFamily="18" charset="0"/>
              </a:rPr>
              <a:t>Figure 5:</a:t>
            </a:r>
            <a:r>
              <a:rPr lang="en-GB" sz="1200">
                <a:latin typeface="Times" panose="02020603050405020304" pitchFamily="18" charset="0"/>
                <a:cs typeface="Times" panose="02020603050405020304" pitchFamily="18" charset="0"/>
              </a:rPr>
              <a:t> </a:t>
            </a:r>
            <a:r>
              <a:rPr lang="en-GB" sz="1200" b="0" baseline="0">
                <a:latin typeface="Times" panose="02020603050405020304" pitchFamily="18" charset="0"/>
                <a:cs typeface="Times" panose="02020603050405020304" pitchFamily="18" charset="0"/>
              </a:rPr>
              <a:t>cognitive clarity across the study phases.</a:t>
            </a:r>
            <a:endParaRPr lang="en-GB" sz="1200">
              <a:latin typeface="Times" panose="02020603050405020304" pitchFamily="18" charset="0"/>
              <a:cs typeface="Times" panose="02020603050405020304" pitchFamily="18" charset="0"/>
            </a:endParaRPr>
          </a:p>
        </c:rich>
      </c:tx>
      <c:layout>
        <c:manualLayout>
          <c:xMode val="edge"/>
          <c:yMode val="edge"/>
          <c:x val="0.146840677173418"/>
          <c:y val="0"/>
        </c:manualLayout>
      </c:layout>
      <c:overlay val="0"/>
    </c:title>
    <c:autoTitleDeleted val="0"/>
    <c:plotArea>
      <c:layout>
        <c:manualLayout>
          <c:layoutTarget val="inner"/>
          <c:xMode val="edge"/>
          <c:yMode val="edge"/>
          <c:x val="4.4276869237499163E-2"/>
          <c:y val="8.1736132983377077E-2"/>
          <c:w val="0.93634284496489217"/>
          <c:h val="0.77549623797025369"/>
        </c:manualLayout>
      </c:layout>
      <c:scatterChart>
        <c:scatterStyle val="lineMarker"/>
        <c:varyColors val="0"/>
        <c:ser>
          <c:idx val="0"/>
          <c:order val="0"/>
          <c:tx>
            <c:v>Baseline</c:v>
          </c:tx>
          <c:spPr>
            <a:ln w="19050">
              <a:solidFill>
                <a:schemeClr val="accent1"/>
              </a:solidFill>
            </a:ln>
          </c:spPr>
          <c:trendline>
            <c:trendlineType val="linear"/>
            <c:dispRSqr val="0"/>
            <c:dispEq val="0"/>
          </c:trendline>
          <c:xVal>
            <c:numRef>
              <c:f>Sheet4!$A$2:$A$36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xVal>
          <c:yVal>
            <c:numRef>
              <c:f>Sheet4!$B$2:$B$36</c:f>
              <c:numCache>
                <c:formatCode>General</c:formatCode>
                <c:ptCount val="35"/>
                <c:pt idx="7">
                  <c:v>2</c:v>
                </c:pt>
                <c:pt idx="8">
                  <c:v>1</c:v>
                </c:pt>
                <c:pt idx="9">
                  <c:v>2</c:v>
                </c:pt>
                <c:pt idx="10">
                  <c:v>1</c:v>
                </c:pt>
                <c:pt idx="11">
                  <c:v>1</c:v>
                </c:pt>
                <c:pt idx="12">
                  <c:v>2</c:v>
                </c:pt>
                <c:pt idx="13">
                  <c:v>2</c:v>
                </c:pt>
                <c:pt idx="14">
                  <c:v>2</c:v>
                </c:pt>
                <c:pt idx="15">
                  <c:v>2</c:v>
                </c:pt>
                <c:pt idx="16">
                  <c:v>3</c:v>
                </c:pt>
                <c:pt idx="17">
                  <c:v>2</c:v>
                </c:pt>
                <c:pt idx="18">
                  <c:v>2</c:v>
                </c:pt>
                <c:pt idx="19">
                  <c:v>1</c:v>
                </c:pt>
                <c:pt idx="20">
                  <c:v>2</c:v>
                </c:pt>
                <c:pt idx="21">
                  <c:v>2</c:v>
                </c:pt>
                <c:pt idx="22">
                  <c:v>3</c:v>
                </c:pt>
                <c:pt idx="23">
                  <c:v>3</c:v>
                </c:pt>
                <c:pt idx="24">
                  <c:v>2</c:v>
                </c:pt>
                <c:pt idx="25">
                  <c:v>1</c:v>
                </c:pt>
                <c:pt idx="26">
                  <c:v>2</c:v>
                </c:pt>
                <c:pt idx="27">
                  <c:v>2</c:v>
                </c:pt>
                <c:pt idx="28">
                  <c:v>3</c:v>
                </c:pt>
                <c:pt idx="29">
                  <c:v>4</c:v>
                </c:pt>
                <c:pt idx="30">
                  <c:v>2</c:v>
                </c:pt>
                <c:pt idx="31">
                  <c:v>3</c:v>
                </c:pt>
                <c:pt idx="32">
                  <c:v>4</c:v>
                </c:pt>
                <c:pt idx="33">
                  <c:v>3</c:v>
                </c:pt>
                <c:pt idx="34">
                  <c:v>4</c:v>
                </c:pt>
              </c:numCache>
            </c:numRef>
          </c:yVal>
          <c:smooth val="0"/>
          <c:extLst>
            <c:ext xmlns:c16="http://schemas.microsoft.com/office/drawing/2014/chart" uri="{C3380CC4-5D6E-409C-BE32-E72D297353CC}">
              <c16:uniqueId val="{00000000-C140-4E92-AAD1-6522CB23CEA1}"/>
            </c:ext>
          </c:extLst>
        </c:ser>
        <c:ser>
          <c:idx val="1"/>
          <c:order val="1"/>
          <c:tx>
            <c:v>Intervention</c:v>
          </c:tx>
          <c:spPr>
            <a:ln w="19050">
              <a:solidFill>
                <a:schemeClr val="accent2"/>
              </a:solidFill>
            </a:ln>
          </c:spPr>
          <c:trendline>
            <c:trendlineType val="linear"/>
            <c:dispRSqr val="0"/>
            <c:dispEq val="0"/>
          </c:trendline>
          <c:xVal>
            <c:numRef>
              <c:f>Sheet4!$A$37:$A$246</c:f>
              <c:numCache>
                <c:formatCode>General</c:formatCode>
                <c:ptCount val="210"/>
                <c:pt idx="0">
                  <c:v>36</c:v>
                </c:pt>
                <c:pt idx="1">
                  <c:v>37</c:v>
                </c:pt>
                <c:pt idx="2">
                  <c:v>38</c:v>
                </c:pt>
                <c:pt idx="3">
                  <c:v>39</c:v>
                </c:pt>
                <c:pt idx="4">
                  <c:v>40</c:v>
                </c:pt>
                <c:pt idx="5">
                  <c:v>41</c:v>
                </c:pt>
                <c:pt idx="6">
                  <c:v>42</c:v>
                </c:pt>
                <c:pt idx="7">
                  <c:v>43</c:v>
                </c:pt>
                <c:pt idx="8">
                  <c:v>44</c:v>
                </c:pt>
                <c:pt idx="9">
                  <c:v>45</c:v>
                </c:pt>
                <c:pt idx="10">
                  <c:v>46</c:v>
                </c:pt>
                <c:pt idx="11">
                  <c:v>47</c:v>
                </c:pt>
                <c:pt idx="12">
                  <c:v>48</c:v>
                </c:pt>
                <c:pt idx="13">
                  <c:v>49</c:v>
                </c:pt>
                <c:pt idx="14">
                  <c:v>50</c:v>
                </c:pt>
                <c:pt idx="15">
                  <c:v>51</c:v>
                </c:pt>
                <c:pt idx="16">
                  <c:v>52</c:v>
                </c:pt>
                <c:pt idx="17">
                  <c:v>53</c:v>
                </c:pt>
                <c:pt idx="18">
                  <c:v>54</c:v>
                </c:pt>
                <c:pt idx="19">
                  <c:v>55</c:v>
                </c:pt>
                <c:pt idx="20">
                  <c:v>56</c:v>
                </c:pt>
                <c:pt idx="21">
                  <c:v>57</c:v>
                </c:pt>
                <c:pt idx="22">
                  <c:v>58</c:v>
                </c:pt>
                <c:pt idx="23">
                  <c:v>59</c:v>
                </c:pt>
                <c:pt idx="24">
                  <c:v>60</c:v>
                </c:pt>
                <c:pt idx="25">
                  <c:v>61</c:v>
                </c:pt>
                <c:pt idx="26">
                  <c:v>62</c:v>
                </c:pt>
                <c:pt idx="27">
                  <c:v>63</c:v>
                </c:pt>
                <c:pt idx="28">
                  <c:v>64</c:v>
                </c:pt>
                <c:pt idx="29">
                  <c:v>65</c:v>
                </c:pt>
                <c:pt idx="30">
                  <c:v>66</c:v>
                </c:pt>
                <c:pt idx="31">
                  <c:v>67</c:v>
                </c:pt>
                <c:pt idx="32">
                  <c:v>68</c:v>
                </c:pt>
                <c:pt idx="33">
                  <c:v>69</c:v>
                </c:pt>
                <c:pt idx="34">
                  <c:v>70</c:v>
                </c:pt>
                <c:pt idx="35">
                  <c:v>71</c:v>
                </c:pt>
                <c:pt idx="36">
                  <c:v>72</c:v>
                </c:pt>
                <c:pt idx="37">
                  <c:v>73</c:v>
                </c:pt>
                <c:pt idx="38">
                  <c:v>74</c:v>
                </c:pt>
                <c:pt idx="39">
                  <c:v>75</c:v>
                </c:pt>
                <c:pt idx="40">
                  <c:v>76</c:v>
                </c:pt>
                <c:pt idx="41">
                  <c:v>77</c:v>
                </c:pt>
                <c:pt idx="42">
                  <c:v>78</c:v>
                </c:pt>
                <c:pt idx="43">
                  <c:v>79</c:v>
                </c:pt>
                <c:pt idx="44">
                  <c:v>80</c:v>
                </c:pt>
                <c:pt idx="45">
                  <c:v>81</c:v>
                </c:pt>
                <c:pt idx="46">
                  <c:v>82</c:v>
                </c:pt>
                <c:pt idx="47">
                  <c:v>83</c:v>
                </c:pt>
                <c:pt idx="48">
                  <c:v>84</c:v>
                </c:pt>
                <c:pt idx="49">
                  <c:v>85</c:v>
                </c:pt>
                <c:pt idx="50">
                  <c:v>86</c:v>
                </c:pt>
                <c:pt idx="51">
                  <c:v>87</c:v>
                </c:pt>
                <c:pt idx="52">
                  <c:v>88</c:v>
                </c:pt>
                <c:pt idx="53">
                  <c:v>89</c:v>
                </c:pt>
                <c:pt idx="54">
                  <c:v>90</c:v>
                </c:pt>
                <c:pt idx="55">
                  <c:v>91</c:v>
                </c:pt>
                <c:pt idx="56">
                  <c:v>92</c:v>
                </c:pt>
                <c:pt idx="57">
                  <c:v>93</c:v>
                </c:pt>
                <c:pt idx="58">
                  <c:v>94</c:v>
                </c:pt>
                <c:pt idx="59">
                  <c:v>95</c:v>
                </c:pt>
                <c:pt idx="60">
                  <c:v>96</c:v>
                </c:pt>
                <c:pt idx="61">
                  <c:v>97</c:v>
                </c:pt>
                <c:pt idx="62">
                  <c:v>98</c:v>
                </c:pt>
                <c:pt idx="63">
                  <c:v>99</c:v>
                </c:pt>
                <c:pt idx="64">
                  <c:v>100</c:v>
                </c:pt>
                <c:pt idx="65">
                  <c:v>101</c:v>
                </c:pt>
                <c:pt idx="66">
                  <c:v>102</c:v>
                </c:pt>
                <c:pt idx="67">
                  <c:v>103</c:v>
                </c:pt>
                <c:pt idx="68">
                  <c:v>104</c:v>
                </c:pt>
                <c:pt idx="69">
                  <c:v>105</c:v>
                </c:pt>
                <c:pt idx="70">
                  <c:v>106</c:v>
                </c:pt>
                <c:pt idx="71">
                  <c:v>107</c:v>
                </c:pt>
                <c:pt idx="72">
                  <c:v>108</c:v>
                </c:pt>
                <c:pt idx="73">
                  <c:v>109</c:v>
                </c:pt>
                <c:pt idx="74">
                  <c:v>110</c:v>
                </c:pt>
                <c:pt idx="75">
                  <c:v>111</c:v>
                </c:pt>
                <c:pt idx="76">
                  <c:v>112</c:v>
                </c:pt>
                <c:pt idx="77">
                  <c:v>113</c:v>
                </c:pt>
                <c:pt idx="78">
                  <c:v>114</c:v>
                </c:pt>
                <c:pt idx="79">
                  <c:v>115</c:v>
                </c:pt>
                <c:pt idx="80">
                  <c:v>116</c:v>
                </c:pt>
                <c:pt idx="81">
                  <c:v>117</c:v>
                </c:pt>
                <c:pt idx="82">
                  <c:v>118</c:v>
                </c:pt>
                <c:pt idx="83">
                  <c:v>119</c:v>
                </c:pt>
                <c:pt idx="84">
                  <c:v>120</c:v>
                </c:pt>
                <c:pt idx="85">
                  <c:v>121</c:v>
                </c:pt>
                <c:pt idx="86">
                  <c:v>122</c:v>
                </c:pt>
                <c:pt idx="87">
                  <c:v>123</c:v>
                </c:pt>
                <c:pt idx="88">
                  <c:v>124</c:v>
                </c:pt>
                <c:pt idx="89">
                  <c:v>125</c:v>
                </c:pt>
                <c:pt idx="90">
                  <c:v>126</c:v>
                </c:pt>
                <c:pt idx="91">
                  <c:v>127</c:v>
                </c:pt>
                <c:pt idx="92">
                  <c:v>128</c:v>
                </c:pt>
                <c:pt idx="93">
                  <c:v>129</c:v>
                </c:pt>
                <c:pt idx="94">
                  <c:v>130</c:v>
                </c:pt>
                <c:pt idx="95">
                  <c:v>131</c:v>
                </c:pt>
                <c:pt idx="96">
                  <c:v>132</c:v>
                </c:pt>
                <c:pt idx="97">
                  <c:v>133</c:v>
                </c:pt>
                <c:pt idx="98">
                  <c:v>134</c:v>
                </c:pt>
                <c:pt idx="99">
                  <c:v>135</c:v>
                </c:pt>
                <c:pt idx="100">
                  <c:v>136</c:v>
                </c:pt>
                <c:pt idx="101">
                  <c:v>137</c:v>
                </c:pt>
                <c:pt idx="102">
                  <c:v>138</c:v>
                </c:pt>
                <c:pt idx="103">
                  <c:v>139</c:v>
                </c:pt>
                <c:pt idx="104">
                  <c:v>140</c:v>
                </c:pt>
                <c:pt idx="105">
                  <c:v>141</c:v>
                </c:pt>
                <c:pt idx="106">
                  <c:v>142</c:v>
                </c:pt>
                <c:pt idx="107">
                  <c:v>143</c:v>
                </c:pt>
                <c:pt idx="108">
                  <c:v>144</c:v>
                </c:pt>
                <c:pt idx="109">
                  <c:v>145</c:v>
                </c:pt>
                <c:pt idx="110">
                  <c:v>146</c:v>
                </c:pt>
                <c:pt idx="111">
                  <c:v>147</c:v>
                </c:pt>
                <c:pt idx="112">
                  <c:v>148</c:v>
                </c:pt>
                <c:pt idx="113">
                  <c:v>149</c:v>
                </c:pt>
                <c:pt idx="114">
                  <c:v>150</c:v>
                </c:pt>
                <c:pt idx="115">
                  <c:v>151</c:v>
                </c:pt>
                <c:pt idx="116">
                  <c:v>152</c:v>
                </c:pt>
                <c:pt idx="117">
                  <c:v>153</c:v>
                </c:pt>
                <c:pt idx="118">
                  <c:v>154</c:v>
                </c:pt>
                <c:pt idx="119">
                  <c:v>155</c:v>
                </c:pt>
                <c:pt idx="120">
                  <c:v>156</c:v>
                </c:pt>
                <c:pt idx="121">
                  <c:v>157</c:v>
                </c:pt>
                <c:pt idx="122">
                  <c:v>158</c:v>
                </c:pt>
                <c:pt idx="123">
                  <c:v>159</c:v>
                </c:pt>
                <c:pt idx="124">
                  <c:v>160</c:v>
                </c:pt>
                <c:pt idx="125">
                  <c:v>161</c:v>
                </c:pt>
                <c:pt idx="126">
                  <c:v>162</c:v>
                </c:pt>
                <c:pt idx="127">
                  <c:v>163</c:v>
                </c:pt>
                <c:pt idx="128">
                  <c:v>164</c:v>
                </c:pt>
                <c:pt idx="129">
                  <c:v>165</c:v>
                </c:pt>
                <c:pt idx="130">
                  <c:v>166</c:v>
                </c:pt>
                <c:pt idx="131">
                  <c:v>167</c:v>
                </c:pt>
                <c:pt idx="132">
                  <c:v>168</c:v>
                </c:pt>
                <c:pt idx="133">
                  <c:v>169</c:v>
                </c:pt>
                <c:pt idx="134">
                  <c:v>170</c:v>
                </c:pt>
                <c:pt idx="135">
                  <c:v>171</c:v>
                </c:pt>
                <c:pt idx="136">
                  <c:v>172</c:v>
                </c:pt>
                <c:pt idx="137">
                  <c:v>173</c:v>
                </c:pt>
                <c:pt idx="138">
                  <c:v>174</c:v>
                </c:pt>
                <c:pt idx="139">
                  <c:v>175</c:v>
                </c:pt>
                <c:pt idx="140">
                  <c:v>176</c:v>
                </c:pt>
                <c:pt idx="141">
                  <c:v>177</c:v>
                </c:pt>
                <c:pt idx="142">
                  <c:v>178</c:v>
                </c:pt>
                <c:pt idx="143">
                  <c:v>179</c:v>
                </c:pt>
                <c:pt idx="144">
                  <c:v>180</c:v>
                </c:pt>
                <c:pt idx="145">
                  <c:v>181</c:v>
                </c:pt>
                <c:pt idx="146">
                  <c:v>182</c:v>
                </c:pt>
                <c:pt idx="147">
                  <c:v>183</c:v>
                </c:pt>
                <c:pt idx="148">
                  <c:v>184</c:v>
                </c:pt>
                <c:pt idx="149">
                  <c:v>185</c:v>
                </c:pt>
                <c:pt idx="150">
                  <c:v>186</c:v>
                </c:pt>
                <c:pt idx="151">
                  <c:v>187</c:v>
                </c:pt>
                <c:pt idx="152">
                  <c:v>188</c:v>
                </c:pt>
                <c:pt idx="153">
                  <c:v>189</c:v>
                </c:pt>
                <c:pt idx="154">
                  <c:v>190</c:v>
                </c:pt>
                <c:pt idx="155">
                  <c:v>191</c:v>
                </c:pt>
                <c:pt idx="156">
                  <c:v>192</c:v>
                </c:pt>
                <c:pt idx="157">
                  <c:v>193</c:v>
                </c:pt>
                <c:pt idx="158">
                  <c:v>194</c:v>
                </c:pt>
                <c:pt idx="159">
                  <c:v>195</c:v>
                </c:pt>
                <c:pt idx="160">
                  <c:v>196</c:v>
                </c:pt>
                <c:pt idx="161">
                  <c:v>197</c:v>
                </c:pt>
                <c:pt idx="162">
                  <c:v>198</c:v>
                </c:pt>
                <c:pt idx="163">
                  <c:v>199</c:v>
                </c:pt>
                <c:pt idx="164">
                  <c:v>200</c:v>
                </c:pt>
                <c:pt idx="165">
                  <c:v>201</c:v>
                </c:pt>
                <c:pt idx="166">
                  <c:v>202</c:v>
                </c:pt>
                <c:pt idx="167">
                  <c:v>203</c:v>
                </c:pt>
                <c:pt idx="168">
                  <c:v>204</c:v>
                </c:pt>
                <c:pt idx="169">
                  <c:v>205</c:v>
                </c:pt>
                <c:pt idx="170">
                  <c:v>206</c:v>
                </c:pt>
                <c:pt idx="171">
                  <c:v>207</c:v>
                </c:pt>
                <c:pt idx="172">
                  <c:v>208</c:v>
                </c:pt>
                <c:pt idx="173">
                  <c:v>209</c:v>
                </c:pt>
                <c:pt idx="174">
                  <c:v>210</c:v>
                </c:pt>
                <c:pt idx="175">
                  <c:v>211</c:v>
                </c:pt>
                <c:pt idx="176">
                  <c:v>212</c:v>
                </c:pt>
                <c:pt idx="177">
                  <c:v>213</c:v>
                </c:pt>
                <c:pt idx="178">
                  <c:v>214</c:v>
                </c:pt>
                <c:pt idx="179">
                  <c:v>215</c:v>
                </c:pt>
                <c:pt idx="180">
                  <c:v>216</c:v>
                </c:pt>
                <c:pt idx="181">
                  <c:v>217</c:v>
                </c:pt>
                <c:pt idx="182">
                  <c:v>218</c:v>
                </c:pt>
                <c:pt idx="183">
                  <c:v>219</c:v>
                </c:pt>
                <c:pt idx="184">
                  <c:v>220</c:v>
                </c:pt>
                <c:pt idx="185">
                  <c:v>221</c:v>
                </c:pt>
                <c:pt idx="186">
                  <c:v>222</c:v>
                </c:pt>
                <c:pt idx="187">
                  <c:v>223</c:v>
                </c:pt>
                <c:pt idx="188">
                  <c:v>224</c:v>
                </c:pt>
                <c:pt idx="189">
                  <c:v>225</c:v>
                </c:pt>
                <c:pt idx="190">
                  <c:v>226</c:v>
                </c:pt>
                <c:pt idx="191">
                  <c:v>227</c:v>
                </c:pt>
                <c:pt idx="192">
                  <c:v>228</c:v>
                </c:pt>
                <c:pt idx="193">
                  <c:v>229</c:v>
                </c:pt>
                <c:pt idx="194">
                  <c:v>230</c:v>
                </c:pt>
                <c:pt idx="195">
                  <c:v>231</c:v>
                </c:pt>
                <c:pt idx="196">
                  <c:v>232</c:v>
                </c:pt>
                <c:pt idx="197">
                  <c:v>233</c:v>
                </c:pt>
                <c:pt idx="198">
                  <c:v>234</c:v>
                </c:pt>
                <c:pt idx="199">
                  <c:v>235</c:v>
                </c:pt>
                <c:pt idx="200">
                  <c:v>236</c:v>
                </c:pt>
                <c:pt idx="201">
                  <c:v>237</c:v>
                </c:pt>
                <c:pt idx="202">
                  <c:v>238</c:v>
                </c:pt>
                <c:pt idx="203">
                  <c:v>239</c:v>
                </c:pt>
                <c:pt idx="204">
                  <c:v>240</c:v>
                </c:pt>
                <c:pt idx="205">
                  <c:v>241</c:v>
                </c:pt>
                <c:pt idx="206">
                  <c:v>242</c:v>
                </c:pt>
                <c:pt idx="207">
                  <c:v>243</c:v>
                </c:pt>
                <c:pt idx="208">
                  <c:v>244</c:v>
                </c:pt>
                <c:pt idx="209">
                  <c:v>245</c:v>
                </c:pt>
              </c:numCache>
            </c:numRef>
          </c:xVal>
          <c:yVal>
            <c:numRef>
              <c:f>Sheet4!$B$37:$B$246</c:f>
              <c:numCache>
                <c:formatCode>General</c:formatCode>
                <c:ptCount val="210"/>
                <c:pt idx="0">
                  <c:v>3</c:v>
                </c:pt>
                <c:pt idx="1">
                  <c:v>3</c:v>
                </c:pt>
                <c:pt idx="2">
                  <c:v>3</c:v>
                </c:pt>
                <c:pt idx="3">
                  <c:v>2</c:v>
                </c:pt>
                <c:pt idx="4">
                  <c:v>2</c:v>
                </c:pt>
                <c:pt idx="5">
                  <c:v>4</c:v>
                </c:pt>
                <c:pt idx="6">
                  <c:v>3</c:v>
                </c:pt>
                <c:pt idx="7">
                  <c:v>2</c:v>
                </c:pt>
                <c:pt idx="8">
                  <c:v>3</c:v>
                </c:pt>
                <c:pt idx="9">
                  <c:v>2</c:v>
                </c:pt>
                <c:pt idx="10">
                  <c:v>3</c:v>
                </c:pt>
                <c:pt idx="11">
                  <c:v>4</c:v>
                </c:pt>
                <c:pt idx="12">
                  <c:v>4</c:v>
                </c:pt>
                <c:pt idx="13">
                  <c:v>3</c:v>
                </c:pt>
                <c:pt idx="14">
                  <c:v>5</c:v>
                </c:pt>
                <c:pt idx="15">
                  <c:v>3</c:v>
                </c:pt>
                <c:pt idx="16">
                  <c:v>4</c:v>
                </c:pt>
                <c:pt idx="17">
                  <c:v>3</c:v>
                </c:pt>
                <c:pt idx="18">
                  <c:v>5</c:v>
                </c:pt>
                <c:pt idx="19">
                  <c:v>2</c:v>
                </c:pt>
                <c:pt idx="20">
                  <c:v>2</c:v>
                </c:pt>
                <c:pt idx="21">
                  <c:v>3</c:v>
                </c:pt>
                <c:pt idx="22">
                  <c:v>4</c:v>
                </c:pt>
                <c:pt idx="23">
                  <c:v>6</c:v>
                </c:pt>
                <c:pt idx="24">
                  <c:v>5</c:v>
                </c:pt>
                <c:pt idx="25">
                  <c:v>2</c:v>
                </c:pt>
                <c:pt idx="26">
                  <c:v>2</c:v>
                </c:pt>
                <c:pt idx="27">
                  <c:v>2</c:v>
                </c:pt>
                <c:pt idx="28">
                  <c:v>5</c:v>
                </c:pt>
                <c:pt idx="29">
                  <c:v>4</c:v>
                </c:pt>
                <c:pt idx="30">
                  <c:v>5</c:v>
                </c:pt>
                <c:pt idx="31">
                  <c:v>4</c:v>
                </c:pt>
                <c:pt idx="32">
                  <c:v>1</c:v>
                </c:pt>
                <c:pt idx="33">
                  <c:v>3</c:v>
                </c:pt>
                <c:pt idx="34">
                  <c:v>3</c:v>
                </c:pt>
                <c:pt idx="35">
                  <c:v>3</c:v>
                </c:pt>
                <c:pt idx="36">
                  <c:v>2</c:v>
                </c:pt>
                <c:pt idx="37">
                  <c:v>2</c:v>
                </c:pt>
                <c:pt idx="38">
                  <c:v>1</c:v>
                </c:pt>
                <c:pt idx="39">
                  <c:v>2</c:v>
                </c:pt>
                <c:pt idx="40">
                  <c:v>3</c:v>
                </c:pt>
                <c:pt idx="41">
                  <c:v>3</c:v>
                </c:pt>
                <c:pt idx="42">
                  <c:v>3</c:v>
                </c:pt>
                <c:pt idx="43">
                  <c:v>2</c:v>
                </c:pt>
                <c:pt idx="44">
                  <c:v>2</c:v>
                </c:pt>
                <c:pt idx="45">
                  <c:v>1</c:v>
                </c:pt>
                <c:pt idx="46">
                  <c:v>2</c:v>
                </c:pt>
                <c:pt idx="47">
                  <c:v>3</c:v>
                </c:pt>
                <c:pt idx="48">
                  <c:v>3</c:v>
                </c:pt>
                <c:pt idx="49">
                  <c:v>3</c:v>
                </c:pt>
                <c:pt idx="50">
                  <c:v>4</c:v>
                </c:pt>
                <c:pt idx="51">
                  <c:v>3</c:v>
                </c:pt>
                <c:pt idx="52">
                  <c:v>4</c:v>
                </c:pt>
                <c:pt idx="53">
                  <c:v>4</c:v>
                </c:pt>
                <c:pt idx="54">
                  <c:v>3</c:v>
                </c:pt>
                <c:pt idx="55">
                  <c:v>3</c:v>
                </c:pt>
                <c:pt idx="56">
                  <c:v>4</c:v>
                </c:pt>
                <c:pt idx="57">
                  <c:v>3</c:v>
                </c:pt>
                <c:pt idx="58">
                  <c:v>4</c:v>
                </c:pt>
                <c:pt idx="59">
                  <c:v>4</c:v>
                </c:pt>
                <c:pt idx="60">
                  <c:v>2</c:v>
                </c:pt>
                <c:pt idx="61">
                  <c:v>3</c:v>
                </c:pt>
                <c:pt idx="62">
                  <c:v>4</c:v>
                </c:pt>
                <c:pt idx="63">
                  <c:v>4</c:v>
                </c:pt>
                <c:pt idx="64">
                  <c:v>4</c:v>
                </c:pt>
                <c:pt idx="65">
                  <c:v>4</c:v>
                </c:pt>
                <c:pt idx="66">
                  <c:v>4</c:v>
                </c:pt>
                <c:pt idx="67">
                  <c:v>4</c:v>
                </c:pt>
                <c:pt idx="68">
                  <c:v>2</c:v>
                </c:pt>
                <c:pt idx="69">
                  <c:v>3</c:v>
                </c:pt>
                <c:pt idx="70">
                  <c:v>2</c:v>
                </c:pt>
                <c:pt idx="71">
                  <c:v>2</c:v>
                </c:pt>
                <c:pt idx="72">
                  <c:v>3</c:v>
                </c:pt>
                <c:pt idx="73">
                  <c:v>3</c:v>
                </c:pt>
                <c:pt idx="74">
                  <c:v>4</c:v>
                </c:pt>
                <c:pt idx="75">
                  <c:v>2</c:v>
                </c:pt>
                <c:pt idx="76">
                  <c:v>3</c:v>
                </c:pt>
                <c:pt idx="77">
                  <c:v>3</c:v>
                </c:pt>
                <c:pt idx="78">
                  <c:v>2</c:v>
                </c:pt>
                <c:pt idx="79">
                  <c:v>3</c:v>
                </c:pt>
                <c:pt idx="80">
                  <c:v>3</c:v>
                </c:pt>
                <c:pt idx="81">
                  <c:v>2</c:v>
                </c:pt>
                <c:pt idx="82">
                  <c:v>3</c:v>
                </c:pt>
                <c:pt idx="83">
                  <c:v>2</c:v>
                </c:pt>
                <c:pt idx="84">
                  <c:v>3</c:v>
                </c:pt>
                <c:pt idx="85">
                  <c:v>2</c:v>
                </c:pt>
                <c:pt idx="86">
                  <c:v>2</c:v>
                </c:pt>
                <c:pt idx="87">
                  <c:v>2</c:v>
                </c:pt>
                <c:pt idx="88">
                  <c:v>3</c:v>
                </c:pt>
                <c:pt idx="89">
                  <c:v>2</c:v>
                </c:pt>
                <c:pt idx="90">
                  <c:v>2</c:v>
                </c:pt>
                <c:pt idx="91">
                  <c:v>4</c:v>
                </c:pt>
                <c:pt idx="92">
                  <c:v>2</c:v>
                </c:pt>
                <c:pt idx="93">
                  <c:v>3</c:v>
                </c:pt>
                <c:pt idx="94">
                  <c:v>3</c:v>
                </c:pt>
                <c:pt idx="95">
                  <c:v>4</c:v>
                </c:pt>
                <c:pt idx="96">
                  <c:v>4</c:v>
                </c:pt>
                <c:pt idx="97">
                  <c:v>2</c:v>
                </c:pt>
                <c:pt idx="98">
                  <c:v>4</c:v>
                </c:pt>
                <c:pt idx="99">
                  <c:v>3</c:v>
                </c:pt>
                <c:pt idx="100">
                  <c:v>2</c:v>
                </c:pt>
                <c:pt idx="101">
                  <c:v>3</c:v>
                </c:pt>
                <c:pt idx="102">
                  <c:v>3</c:v>
                </c:pt>
                <c:pt idx="103">
                  <c:v>3</c:v>
                </c:pt>
                <c:pt idx="104">
                  <c:v>2</c:v>
                </c:pt>
                <c:pt idx="105">
                  <c:v>4</c:v>
                </c:pt>
                <c:pt idx="106">
                  <c:v>3</c:v>
                </c:pt>
                <c:pt idx="107">
                  <c:v>2</c:v>
                </c:pt>
                <c:pt idx="108">
                  <c:v>3</c:v>
                </c:pt>
                <c:pt idx="109">
                  <c:v>3</c:v>
                </c:pt>
                <c:pt idx="110">
                  <c:v>3</c:v>
                </c:pt>
                <c:pt idx="111">
                  <c:v>2</c:v>
                </c:pt>
                <c:pt idx="112">
                  <c:v>4</c:v>
                </c:pt>
                <c:pt idx="113">
                  <c:v>3</c:v>
                </c:pt>
                <c:pt idx="114">
                  <c:v>2</c:v>
                </c:pt>
                <c:pt idx="115">
                  <c:v>3</c:v>
                </c:pt>
                <c:pt idx="116">
                  <c:v>3</c:v>
                </c:pt>
                <c:pt idx="117">
                  <c:v>3</c:v>
                </c:pt>
                <c:pt idx="118">
                  <c:v>2</c:v>
                </c:pt>
                <c:pt idx="119">
                  <c:v>2</c:v>
                </c:pt>
                <c:pt idx="120">
                  <c:v>3</c:v>
                </c:pt>
                <c:pt idx="121">
                  <c:v>3</c:v>
                </c:pt>
                <c:pt idx="122">
                  <c:v>2</c:v>
                </c:pt>
                <c:pt idx="123">
                  <c:v>3</c:v>
                </c:pt>
                <c:pt idx="124">
                  <c:v>2</c:v>
                </c:pt>
                <c:pt idx="125">
                  <c:v>2</c:v>
                </c:pt>
                <c:pt idx="126">
                  <c:v>2</c:v>
                </c:pt>
                <c:pt idx="127">
                  <c:v>4</c:v>
                </c:pt>
                <c:pt idx="128">
                  <c:v>3</c:v>
                </c:pt>
                <c:pt idx="129">
                  <c:v>3</c:v>
                </c:pt>
                <c:pt idx="130">
                  <c:v>2</c:v>
                </c:pt>
                <c:pt idx="131">
                  <c:v>2</c:v>
                </c:pt>
                <c:pt idx="132">
                  <c:v>3</c:v>
                </c:pt>
                <c:pt idx="133">
                  <c:v>3</c:v>
                </c:pt>
                <c:pt idx="134">
                  <c:v>3</c:v>
                </c:pt>
                <c:pt idx="135">
                  <c:v>2</c:v>
                </c:pt>
                <c:pt idx="136">
                  <c:v>2</c:v>
                </c:pt>
                <c:pt idx="137">
                  <c:v>2</c:v>
                </c:pt>
                <c:pt idx="138">
                  <c:v>2</c:v>
                </c:pt>
                <c:pt idx="139">
                  <c:v>1</c:v>
                </c:pt>
                <c:pt idx="140">
                  <c:v>3</c:v>
                </c:pt>
                <c:pt idx="141">
                  <c:v>4</c:v>
                </c:pt>
                <c:pt idx="142">
                  <c:v>4</c:v>
                </c:pt>
                <c:pt idx="143">
                  <c:v>3</c:v>
                </c:pt>
                <c:pt idx="144">
                  <c:v>3</c:v>
                </c:pt>
                <c:pt idx="145">
                  <c:v>2</c:v>
                </c:pt>
                <c:pt idx="146">
                  <c:v>2</c:v>
                </c:pt>
                <c:pt idx="147">
                  <c:v>3</c:v>
                </c:pt>
                <c:pt idx="148">
                  <c:v>2</c:v>
                </c:pt>
                <c:pt idx="149">
                  <c:v>3</c:v>
                </c:pt>
                <c:pt idx="150">
                  <c:v>2</c:v>
                </c:pt>
                <c:pt idx="151">
                  <c:v>3</c:v>
                </c:pt>
                <c:pt idx="152">
                  <c:v>2</c:v>
                </c:pt>
                <c:pt idx="153">
                  <c:v>2</c:v>
                </c:pt>
                <c:pt idx="154">
                  <c:v>2</c:v>
                </c:pt>
                <c:pt idx="155">
                  <c:v>2</c:v>
                </c:pt>
                <c:pt idx="156">
                  <c:v>3</c:v>
                </c:pt>
                <c:pt idx="157">
                  <c:v>3</c:v>
                </c:pt>
                <c:pt idx="158">
                  <c:v>3</c:v>
                </c:pt>
                <c:pt idx="159">
                  <c:v>2</c:v>
                </c:pt>
                <c:pt idx="160">
                  <c:v>3</c:v>
                </c:pt>
                <c:pt idx="161">
                  <c:v>4</c:v>
                </c:pt>
                <c:pt idx="162">
                  <c:v>3</c:v>
                </c:pt>
                <c:pt idx="163">
                  <c:v>3</c:v>
                </c:pt>
                <c:pt idx="164">
                  <c:v>2</c:v>
                </c:pt>
                <c:pt idx="165">
                  <c:v>2</c:v>
                </c:pt>
                <c:pt idx="166">
                  <c:v>3</c:v>
                </c:pt>
                <c:pt idx="167">
                  <c:v>2</c:v>
                </c:pt>
                <c:pt idx="168">
                  <c:v>3</c:v>
                </c:pt>
                <c:pt idx="169">
                  <c:v>2</c:v>
                </c:pt>
                <c:pt idx="170">
                  <c:v>3</c:v>
                </c:pt>
                <c:pt idx="171">
                  <c:v>2</c:v>
                </c:pt>
                <c:pt idx="172">
                  <c:v>2</c:v>
                </c:pt>
                <c:pt idx="173">
                  <c:v>2</c:v>
                </c:pt>
                <c:pt idx="174">
                  <c:v>2</c:v>
                </c:pt>
                <c:pt idx="175">
                  <c:v>3</c:v>
                </c:pt>
                <c:pt idx="176">
                  <c:v>3</c:v>
                </c:pt>
                <c:pt idx="177">
                  <c:v>3</c:v>
                </c:pt>
                <c:pt idx="178">
                  <c:v>3</c:v>
                </c:pt>
                <c:pt idx="179">
                  <c:v>4</c:v>
                </c:pt>
                <c:pt idx="180">
                  <c:v>3</c:v>
                </c:pt>
                <c:pt idx="181">
                  <c:v>2</c:v>
                </c:pt>
                <c:pt idx="182">
                  <c:v>3</c:v>
                </c:pt>
                <c:pt idx="183">
                  <c:v>3</c:v>
                </c:pt>
                <c:pt idx="184">
                  <c:v>3</c:v>
                </c:pt>
                <c:pt idx="185">
                  <c:v>3</c:v>
                </c:pt>
                <c:pt idx="186">
                  <c:v>2</c:v>
                </c:pt>
                <c:pt idx="187">
                  <c:v>1</c:v>
                </c:pt>
                <c:pt idx="188">
                  <c:v>2</c:v>
                </c:pt>
                <c:pt idx="189">
                  <c:v>2</c:v>
                </c:pt>
                <c:pt idx="190">
                  <c:v>2</c:v>
                </c:pt>
                <c:pt idx="191">
                  <c:v>2</c:v>
                </c:pt>
                <c:pt idx="192">
                  <c:v>2</c:v>
                </c:pt>
                <c:pt idx="193">
                  <c:v>2</c:v>
                </c:pt>
                <c:pt idx="194">
                  <c:v>2</c:v>
                </c:pt>
                <c:pt idx="195">
                  <c:v>3</c:v>
                </c:pt>
                <c:pt idx="196">
                  <c:v>2</c:v>
                </c:pt>
                <c:pt idx="197">
                  <c:v>3</c:v>
                </c:pt>
                <c:pt idx="198">
                  <c:v>4</c:v>
                </c:pt>
                <c:pt idx="199">
                  <c:v>3</c:v>
                </c:pt>
                <c:pt idx="200">
                  <c:v>4</c:v>
                </c:pt>
                <c:pt idx="201">
                  <c:v>4</c:v>
                </c:pt>
                <c:pt idx="202">
                  <c:v>4</c:v>
                </c:pt>
                <c:pt idx="203">
                  <c:v>4</c:v>
                </c:pt>
                <c:pt idx="204">
                  <c:v>3</c:v>
                </c:pt>
                <c:pt idx="205">
                  <c:v>3</c:v>
                </c:pt>
                <c:pt idx="206">
                  <c:v>3</c:v>
                </c:pt>
                <c:pt idx="207">
                  <c:v>3</c:v>
                </c:pt>
                <c:pt idx="208">
                  <c:v>4</c:v>
                </c:pt>
                <c:pt idx="209">
                  <c:v>2</c:v>
                </c:pt>
              </c:numCache>
            </c:numRef>
          </c:yVal>
          <c:smooth val="0"/>
          <c:extLst>
            <c:ext xmlns:c16="http://schemas.microsoft.com/office/drawing/2014/chart" uri="{C3380CC4-5D6E-409C-BE32-E72D297353CC}">
              <c16:uniqueId val="{00000001-C140-4E92-AAD1-6522CB23CEA1}"/>
            </c:ext>
          </c:extLst>
        </c:ser>
        <c:ser>
          <c:idx val="2"/>
          <c:order val="2"/>
          <c:tx>
            <c:v>Follow-up</c:v>
          </c:tx>
          <c:spPr>
            <a:ln w="19050">
              <a:solidFill>
                <a:schemeClr val="accent3"/>
              </a:solidFill>
            </a:ln>
          </c:spPr>
          <c:trendline>
            <c:trendlineType val="linear"/>
            <c:dispRSqr val="0"/>
            <c:dispEq val="0"/>
          </c:trendline>
          <c:xVal>
            <c:numRef>
              <c:f>Sheet4!$A$247:$A$436</c:f>
              <c:numCache>
                <c:formatCode>General</c:formatCode>
                <c:ptCount val="190"/>
                <c:pt idx="0">
                  <c:v>246</c:v>
                </c:pt>
                <c:pt idx="1">
                  <c:v>247</c:v>
                </c:pt>
                <c:pt idx="2">
                  <c:v>248</c:v>
                </c:pt>
                <c:pt idx="3">
                  <c:v>249</c:v>
                </c:pt>
                <c:pt idx="4">
                  <c:v>250</c:v>
                </c:pt>
                <c:pt idx="5">
                  <c:v>251</c:v>
                </c:pt>
                <c:pt idx="6">
                  <c:v>252</c:v>
                </c:pt>
                <c:pt idx="7">
                  <c:v>253</c:v>
                </c:pt>
                <c:pt idx="8">
                  <c:v>254</c:v>
                </c:pt>
                <c:pt idx="9">
                  <c:v>255</c:v>
                </c:pt>
                <c:pt idx="10">
                  <c:v>256</c:v>
                </c:pt>
                <c:pt idx="11">
                  <c:v>257</c:v>
                </c:pt>
                <c:pt idx="12">
                  <c:v>258</c:v>
                </c:pt>
                <c:pt idx="13">
                  <c:v>259</c:v>
                </c:pt>
                <c:pt idx="14">
                  <c:v>260</c:v>
                </c:pt>
                <c:pt idx="15">
                  <c:v>261</c:v>
                </c:pt>
                <c:pt idx="16">
                  <c:v>262</c:v>
                </c:pt>
                <c:pt idx="17">
                  <c:v>263</c:v>
                </c:pt>
                <c:pt idx="18">
                  <c:v>264</c:v>
                </c:pt>
                <c:pt idx="19">
                  <c:v>265</c:v>
                </c:pt>
                <c:pt idx="20">
                  <c:v>266</c:v>
                </c:pt>
                <c:pt idx="21">
                  <c:v>267</c:v>
                </c:pt>
                <c:pt idx="22">
                  <c:v>268</c:v>
                </c:pt>
                <c:pt idx="23">
                  <c:v>269</c:v>
                </c:pt>
                <c:pt idx="24">
                  <c:v>270</c:v>
                </c:pt>
                <c:pt idx="25">
                  <c:v>271</c:v>
                </c:pt>
                <c:pt idx="26">
                  <c:v>272</c:v>
                </c:pt>
                <c:pt idx="27">
                  <c:v>273</c:v>
                </c:pt>
                <c:pt idx="28">
                  <c:v>274</c:v>
                </c:pt>
                <c:pt idx="29">
                  <c:v>275</c:v>
                </c:pt>
                <c:pt idx="30">
                  <c:v>276</c:v>
                </c:pt>
                <c:pt idx="31">
                  <c:v>277</c:v>
                </c:pt>
                <c:pt idx="32">
                  <c:v>278</c:v>
                </c:pt>
                <c:pt idx="33">
                  <c:v>279</c:v>
                </c:pt>
                <c:pt idx="34">
                  <c:v>280</c:v>
                </c:pt>
                <c:pt idx="35">
                  <c:v>281</c:v>
                </c:pt>
                <c:pt idx="36">
                  <c:v>282</c:v>
                </c:pt>
                <c:pt idx="37">
                  <c:v>283</c:v>
                </c:pt>
                <c:pt idx="38">
                  <c:v>284</c:v>
                </c:pt>
                <c:pt idx="39">
                  <c:v>285</c:v>
                </c:pt>
                <c:pt idx="40">
                  <c:v>286</c:v>
                </c:pt>
                <c:pt idx="41">
                  <c:v>287</c:v>
                </c:pt>
                <c:pt idx="42">
                  <c:v>288</c:v>
                </c:pt>
                <c:pt idx="43">
                  <c:v>289</c:v>
                </c:pt>
                <c:pt idx="44">
                  <c:v>290</c:v>
                </c:pt>
                <c:pt idx="45">
                  <c:v>291</c:v>
                </c:pt>
                <c:pt idx="46">
                  <c:v>292</c:v>
                </c:pt>
                <c:pt idx="47">
                  <c:v>293</c:v>
                </c:pt>
                <c:pt idx="48">
                  <c:v>294</c:v>
                </c:pt>
                <c:pt idx="49">
                  <c:v>295</c:v>
                </c:pt>
                <c:pt idx="50">
                  <c:v>296</c:v>
                </c:pt>
                <c:pt idx="51">
                  <c:v>297</c:v>
                </c:pt>
                <c:pt idx="52">
                  <c:v>298</c:v>
                </c:pt>
                <c:pt idx="53">
                  <c:v>299</c:v>
                </c:pt>
                <c:pt idx="54">
                  <c:v>300</c:v>
                </c:pt>
                <c:pt idx="55">
                  <c:v>301</c:v>
                </c:pt>
                <c:pt idx="56">
                  <c:v>302</c:v>
                </c:pt>
                <c:pt idx="57">
                  <c:v>303</c:v>
                </c:pt>
                <c:pt idx="58">
                  <c:v>304</c:v>
                </c:pt>
                <c:pt idx="59">
                  <c:v>305</c:v>
                </c:pt>
                <c:pt idx="60">
                  <c:v>306</c:v>
                </c:pt>
                <c:pt idx="61">
                  <c:v>307</c:v>
                </c:pt>
                <c:pt idx="62">
                  <c:v>308</c:v>
                </c:pt>
                <c:pt idx="63">
                  <c:v>309</c:v>
                </c:pt>
                <c:pt idx="64">
                  <c:v>310</c:v>
                </c:pt>
                <c:pt idx="65">
                  <c:v>311</c:v>
                </c:pt>
                <c:pt idx="66">
                  <c:v>312</c:v>
                </c:pt>
                <c:pt idx="67">
                  <c:v>313</c:v>
                </c:pt>
                <c:pt idx="68">
                  <c:v>314</c:v>
                </c:pt>
                <c:pt idx="69">
                  <c:v>315</c:v>
                </c:pt>
                <c:pt idx="70">
                  <c:v>316</c:v>
                </c:pt>
                <c:pt idx="71">
                  <c:v>317</c:v>
                </c:pt>
                <c:pt idx="72">
                  <c:v>318</c:v>
                </c:pt>
                <c:pt idx="73">
                  <c:v>319</c:v>
                </c:pt>
                <c:pt idx="74">
                  <c:v>320</c:v>
                </c:pt>
                <c:pt idx="75">
                  <c:v>321</c:v>
                </c:pt>
                <c:pt idx="76">
                  <c:v>322</c:v>
                </c:pt>
                <c:pt idx="77">
                  <c:v>323</c:v>
                </c:pt>
                <c:pt idx="78">
                  <c:v>324</c:v>
                </c:pt>
                <c:pt idx="79">
                  <c:v>325</c:v>
                </c:pt>
                <c:pt idx="80">
                  <c:v>326</c:v>
                </c:pt>
                <c:pt idx="81">
                  <c:v>327</c:v>
                </c:pt>
                <c:pt idx="82">
                  <c:v>328</c:v>
                </c:pt>
                <c:pt idx="83">
                  <c:v>329</c:v>
                </c:pt>
                <c:pt idx="84">
                  <c:v>330</c:v>
                </c:pt>
                <c:pt idx="85">
                  <c:v>331</c:v>
                </c:pt>
                <c:pt idx="86">
                  <c:v>332</c:v>
                </c:pt>
                <c:pt idx="87">
                  <c:v>333</c:v>
                </c:pt>
                <c:pt idx="88">
                  <c:v>334</c:v>
                </c:pt>
                <c:pt idx="89">
                  <c:v>335</c:v>
                </c:pt>
                <c:pt idx="90">
                  <c:v>336</c:v>
                </c:pt>
                <c:pt idx="91">
                  <c:v>337</c:v>
                </c:pt>
                <c:pt idx="92">
                  <c:v>338</c:v>
                </c:pt>
                <c:pt idx="93">
                  <c:v>339</c:v>
                </c:pt>
                <c:pt idx="94">
                  <c:v>340</c:v>
                </c:pt>
                <c:pt idx="95">
                  <c:v>341</c:v>
                </c:pt>
                <c:pt idx="96">
                  <c:v>342</c:v>
                </c:pt>
                <c:pt idx="97">
                  <c:v>343</c:v>
                </c:pt>
                <c:pt idx="98">
                  <c:v>344</c:v>
                </c:pt>
                <c:pt idx="99">
                  <c:v>345</c:v>
                </c:pt>
                <c:pt idx="100">
                  <c:v>346</c:v>
                </c:pt>
                <c:pt idx="101">
                  <c:v>347</c:v>
                </c:pt>
                <c:pt idx="102">
                  <c:v>348</c:v>
                </c:pt>
                <c:pt idx="103">
                  <c:v>349</c:v>
                </c:pt>
                <c:pt idx="104">
                  <c:v>350</c:v>
                </c:pt>
                <c:pt idx="105">
                  <c:v>351</c:v>
                </c:pt>
                <c:pt idx="106">
                  <c:v>352</c:v>
                </c:pt>
                <c:pt idx="107">
                  <c:v>353</c:v>
                </c:pt>
                <c:pt idx="108">
                  <c:v>354</c:v>
                </c:pt>
                <c:pt idx="109">
                  <c:v>355</c:v>
                </c:pt>
                <c:pt idx="110">
                  <c:v>356</c:v>
                </c:pt>
                <c:pt idx="111">
                  <c:v>357</c:v>
                </c:pt>
                <c:pt idx="112">
                  <c:v>358</c:v>
                </c:pt>
                <c:pt idx="113">
                  <c:v>359</c:v>
                </c:pt>
                <c:pt idx="114">
                  <c:v>360</c:v>
                </c:pt>
                <c:pt idx="115">
                  <c:v>361</c:v>
                </c:pt>
                <c:pt idx="116">
                  <c:v>362</c:v>
                </c:pt>
                <c:pt idx="117">
                  <c:v>363</c:v>
                </c:pt>
                <c:pt idx="118">
                  <c:v>364</c:v>
                </c:pt>
                <c:pt idx="119">
                  <c:v>365</c:v>
                </c:pt>
                <c:pt idx="120">
                  <c:v>366</c:v>
                </c:pt>
                <c:pt idx="121">
                  <c:v>367</c:v>
                </c:pt>
                <c:pt idx="122">
                  <c:v>368</c:v>
                </c:pt>
                <c:pt idx="123">
                  <c:v>369</c:v>
                </c:pt>
                <c:pt idx="124">
                  <c:v>370</c:v>
                </c:pt>
                <c:pt idx="125">
                  <c:v>371</c:v>
                </c:pt>
                <c:pt idx="126">
                  <c:v>372</c:v>
                </c:pt>
                <c:pt idx="127">
                  <c:v>373</c:v>
                </c:pt>
                <c:pt idx="128">
                  <c:v>374</c:v>
                </c:pt>
                <c:pt idx="129">
                  <c:v>375</c:v>
                </c:pt>
                <c:pt idx="130">
                  <c:v>376</c:v>
                </c:pt>
                <c:pt idx="131">
                  <c:v>377</c:v>
                </c:pt>
                <c:pt idx="132">
                  <c:v>378</c:v>
                </c:pt>
                <c:pt idx="133">
                  <c:v>379</c:v>
                </c:pt>
                <c:pt idx="134">
                  <c:v>380</c:v>
                </c:pt>
                <c:pt idx="135">
                  <c:v>381</c:v>
                </c:pt>
                <c:pt idx="136">
                  <c:v>382</c:v>
                </c:pt>
                <c:pt idx="137">
                  <c:v>383</c:v>
                </c:pt>
                <c:pt idx="138">
                  <c:v>384</c:v>
                </c:pt>
                <c:pt idx="139">
                  <c:v>385</c:v>
                </c:pt>
                <c:pt idx="140">
                  <c:v>386</c:v>
                </c:pt>
                <c:pt idx="141">
                  <c:v>387</c:v>
                </c:pt>
                <c:pt idx="142">
                  <c:v>388</c:v>
                </c:pt>
                <c:pt idx="143">
                  <c:v>389</c:v>
                </c:pt>
                <c:pt idx="144">
                  <c:v>390</c:v>
                </c:pt>
                <c:pt idx="145">
                  <c:v>391</c:v>
                </c:pt>
                <c:pt idx="146">
                  <c:v>392</c:v>
                </c:pt>
                <c:pt idx="147">
                  <c:v>393</c:v>
                </c:pt>
                <c:pt idx="148">
                  <c:v>394</c:v>
                </c:pt>
                <c:pt idx="149">
                  <c:v>395</c:v>
                </c:pt>
                <c:pt idx="150">
                  <c:v>396</c:v>
                </c:pt>
                <c:pt idx="151">
                  <c:v>397</c:v>
                </c:pt>
                <c:pt idx="152">
                  <c:v>398</c:v>
                </c:pt>
                <c:pt idx="153">
                  <c:v>399</c:v>
                </c:pt>
                <c:pt idx="154">
                  <c:v>400</c:v>
                </c:pt>
                <c:pt idx="155">
                  <c:v>401</c:v>
                </c:pt>
                <c:pt idx="156">
                  <c:v>402</c:v>
                </c:pt>
                <c:pt idx="157">
                  <c:v>403</c:v>
                </c:pt>
                <c:pt idx="158">
                  <c:v>404</c:v>
                </c:pt>
                <c:pt idx="159">
                  <c:v>405</c:v>
                </c:pt>
                <c:pt idx="160">
                  <c:v>406</c:v>
                </c:pt>
                <c:pt idx="161">
                  <c:v>407</c:v>
                </c:pt>
                <c:pt idx="162">
                  <c:v>408</c:v>
                </c:pt>
                <c:pt idx="163">
                  <c:v>409</c:v>
                </c:pt>
                <c:pt idx="164">
                  <c:v>410</c:v>
                </c:pt>
                <c:pt idx="165">
                  <c:v>411</c:v>
                </c:pt>
                <c:pt idx="166">
                  <c:v>412</c:v>
                </c:pt>
                <c:pt idx="167">
                  <c:v>413</c:v>
                </c:pt>
                <c:pt idx="168">
                  <c:v>414</c:v>
                </c:pt>
                <c:pt idx="169">
                  <c:v>415</c:v>
                </c:pt>
                <c:pt idx="170">
                  <c:v>416</c:v>
                </c:pt>
                <c:pt idx="171">
                  <c:v>417</c:v>
                </c:pt>
                <c:pt idx="172">
                  <c:v>418</c:v>
                </c:pt>
                <c:pt idx="173">
                  <c:v>419</c:v>
                </c:pt>
                <c:pt idx="174">
                  <c:v>420</c:v>
                </c:pt>
                <c:pt idx="175">
                  <c:v>421</c:v>
                </c:pt>
                <c:pt idx="176">
                  <c:v>422</c:v>
                </c:pt>
                <c:pt idx="177">
                  <c:v>423</c:v>
                </c:pt>
                <c:pt idx="178">
                  <c:v>424</c:v>
                </c:pt>
                <c:pt idx="179">
                  <c:v>425</c:v>
                </c:pt>
                <c:pt idx="180">
                  <c:v>426</c:v>
                </c:pt>
                <c:pt idx="181">
                  <c:v>427</c:v>
                </c:pt>
                <c:pt idx="182">
                  <c:v>428</c:v>
                </c:pt>
                <c:pt idx="183">
                  <c:v>429</c:v>
                </c:pt>
                <c:pt idx="184">
                  <c:v>430</c:v>
                </c:pt>
                <c:pt idx="185">
                  <c:v>431</c:v>
                </c:pt>
                <c:pt idx="186">
                  <c:v>432</c:v>
                </c:pt>
                <c:pt idx="187">
                  <c:v>433</c:v>
                </c:pt>
                <c:pt idx="188">
                  <c:v>434</c:v>
                </c:pt>
                <c:pt idx="189">
                  <c:v>435</c:v>
                </c:pt>
              </c:numCache>
            </c:numRef>
          </c:xVal>
          <c:yVal>
            <c:numRef>
              <c:f>Sheet4!$B$247:$B$436</c:f>
              <c:numCache>
                <c:formatCode>General</c:formatCode>
                <c:ptCount val="190"/>
                <c:pt idx="0">
                  <c:v>3</c:v>
                </c:pt>
                <c:pt idx="1">
                  <c:v>4</c:v>
                </c:pt>
                <c:pt idx="2">
                  <c:v>4</c:v>
                </c:pt>
                <c:pt idx="3">
                  <c:v>3</c:v>
                </c:pt>
                <c:pt idx="4">
                  <c:v>2</c:v>
                </c:pt>
                <c:pt idx="5">
                  <c:v>2</c:v>
                </c:pt>
                <c:pt idx="6">
                  <c:v>2</c:v>
                </c:pt>
                <c:pt idx="7">
                  <c:v>3</c:v>
                </c:pt>
                <c:pt idx="8">
                  <c:v>4</c:v>
                </c:pt>
                <c:pt idx="9">
                  <c:v>3</c:v>
                </c:pt>
                <c:pt idx="10">
                  <c:v>4</c:v>
                </c:pt>
                <c:pt idx="11">
                  <c:v>3</c:v>
                </c:pt>
                <c:pt idx="12">
                  <c:v>4</c:v>
                </c:pt>
                <c:pt idx="13">
                  <c:v>3</c:v>
                </c:pt>
                <c:pt idx="14">
                  <c:v>4</c:v>
                </c:pt>
                <c:pt idx="15">
                  <c:v>3</c:v>
                </c:pt>
                <c:pt idx="16">
                  <c:v>4</c:v>
                </c:pt>
                <c:pt idx="17">
                  <c:v>3</c:v>
                </c:pt>
                <c:pt idx="18">
                  <c:v>3</c:v>
                </c:pt>
                <c:pt idx="19">
                  <c:v>4</c:v>
                </c:pt>
                <c:pt idx="20">
                  <c:v>3</c:v>
                </c:pt>
                <c:pt idx="21">
                  <c:v>3</c:v>
                </c:pt>
                <c:pt idx="22">
                  <c:v>3</c:v>
                </c:pt>
                <c:pt idx="23">
                  <c:v>4</c:v>
                </c:pt>
                <c:pt idx="24">
                  <c:v>4</c:v>
                </c:pt>
                <c:pt idx="25">
                  <c:v>4</c:v>
                </c:pt>
                <c:pt idx="26">
                  <c:v>4</c:v>
                </c:pt>
                <c:pt idx="27">
                  <c:v>4</c:v>
                </c:pt>
                <c:pt idx="28">
                  <c:v>3</c:v>
                </c:pt>
                <c:pt idx="29">
                  <c:v>4</c:v>
                </c:pt>
                <c:pt idx="30">
                  <c:v>3</c:v>
                </c:pt>
                <c:pt idx="31">
                  <c:v>3</c:v>
                </c:pt>
                <c:pt idx="32">
                  <c:v>3</c:v>
                </c:pt>
                <c:pt idx="33">
                  <c:v>3</c:v>
                </c:pt>
                <c:pt idx="34">
                  <c:v>4</c:v>
                </c:pt>
                <c:pt idx="35">
                  <c:v>4</c:v>
                </c:pt>
                <c:pt idx="36">
                  <c:v>3</c:v>
                </c:pt>
                <c:pt idx="37">
                  <c:v>3</c:v>
                </c:pt>
                <c:pt idx="38">
                  <c:v>3</c:v>
                </c:pt>
                <c:pt idx="39">
                  <c:v>4</c:v>
                </c:pt>
                <c:pt idx="40">
                  <c:v>2</c:v>
                </c:pt>
                <c:pt idx="41">
                  <c:v>2</c:v>
                </c:pt>
                <c:pt idx="42">
                  <c:v>4</c:v>
                </c:pt>
                <c:pt idx="43">
                  <c:v>7</c:v>
                </c:pt>
                <c:pt idx="44">
                  <c:v>6</c:v>
                </c:pt>
                <c:pt idx="45">
                  <c:v>5</c:v>
                </c:pt>
                <c:pt idx="46">
                  <c:v>4</c:v>
                </c:pt>
                <c:pt idx="47">
                  <c:v>3</c:v>
                </c:pt>
                <c:pt idx="48">
                  <c:v>5</c:v>
                </c:pt>
                <c:pt idx="49">
                  <c:v>5</c:v>
                </c:pt>
                <c:pt idx="50">
                  <c:v>3</c:v>
                </c:pt>
                <c:pt idx="51">
                  <c:v>4</c:v>
                </c:pt>
                <c:pt idx="52">
                  <c:v>3</c:v>
                </c:pt>
                <c:pt idx="53">
                  <c:v>4</c:v>
                </c:pt>
                <c:pt idx="54">
                  <c:v>3</c:v>
                </c:pt>
                <c:pt idx="55">
                  <c:v>3</c:v>
                </c:pt>
                <c:pt idx="56">
                  <c:v>4</c:v>
                </c:pt>
                <c:pt idx="57">
                  <c:v>3</c:v>
                </c:pt>
                <c:pt idx="58">
                  <c:v>4</c:v>
                </c:pt>
                <c:pt idx="59">
                  <c:v>2</c:v>
                </c:pt>
                <c:pt idx="60">
                  <c:v>3</c:v>
                </c:pt>
                <c:pt idx="61">
                  <c:v>3</c:v>
                </c:pt>
                <c:pt idx="62">
                  <c:v>3</c:v>
                </c:pt>
                <c:pt idx="63">
                  <c:v>2</c:v>
                </c:pt>
                <c:pt idx="64">
                  <c:v>3</c:v>
                </c:pt>
                <c:pt idx="65">
                  <c:v>3</c:v>
                </c:pt>
                <c:pt idx="66">
                  <c:v>3</c:v>
                </c:pt>
                <c:pt idx="67">
                  <c:v>3</c:v>
                </c:pt>
                <c:pt idx="68">
                  <c:v>3</c:v>
                </c:pt>
                <c:pt idx="69">
                  <c:v>2</c:v>
                </c:pt>
                <c:pt idx="70">
                  <c:v>3</c:v>
                </c:pt>
                <c:pt idx="71">
                  <c:v>6</c:v>
                </c:pt>
                <c:pt idx="72">
                  <c:v>6</c:v>
                </c:pt>
                <c:pt idx="73">
                  <c:v>5</c:v>
                </c:pt>
                <c:pt idx="74">
                  <c:v>4</c:v>
                </c:pt>
                <c:pt idx="75">
                  <c:v>4</c:v>
                </c:pt>
                <c:pt idx="76">
                  <c:v>4</c:v>
                </c:pt>
                <c:pt idx="77">
                  <c:v>3</c:v>
                </c:pt>
                <c:pt idx="78">
                  <c:v>3</c:v>
                </c:pt>
                <c:pt idx="79">
                  <c:v>4</c:v>
                </c:pt>
                <c:pt idx="80">
                  <c:v>4</c:v>
                </c:pt>
                <c:pt idx="81">
                  <c:v>3</c:v>
                </c:pt>
                <c:pt idx="82">
                  <c:v>3</c:v>
                </c:pt>
                <c:pt idx="83">
                  <c:v>2</c:v>
                </c:pt>
                <c:pt idx="84">
                  <c:v>3</c:v>
                </c:pt>
                <c:pt idx="85">
                  <c:v>2</c:v>
                </c:pt>
                <c:pt idx="86">
                  <c:v>3</c:v>
                </c:pt>
                <c:pt idx="87">
                  <c:v>3</c:v>
                </c:pt>
                <c:pt idx="88">
                  <c:v>2</c:v>
                </c:pt>
                <c:pt idx="89">
                  <c:v>3</c:v>
                </c:pt>
                <c:pt idx="90">
                  <c:v>2</c:v>
                </c:pt>
                <c:pt idx="91">
                  <c:v>3</c:v>
                </c:pt>
                <c:pt idx="92">
                  <c:v>3</c:v>
                </c:pt>
                <c:pt idx="93">
                  <c:v>4</c:v>
                </c:pt>
                <c:pt idx="94">
                  <c:v>4</c:v>
                </c:pt>
                <c:pt idx="95">
                  <c:v>2</c:v>
                </c:pt>
                <c:pt idx="96">
                  <c:v>2</c:v>
                </c:pt>
                <c:pt idx="97">
                  <c:v>3</c:v>
                </c:pt>
                <c:pt idx="98">
                  <c:v>3</c:v>
                </c:pt>
                <c:pt idx="99">
                  <c:v>3</c:v>
                </c:pt>
                <c:pt idx="100">
                  <c:v>3</c:v>
                </c:pt>
                <c:pt idx="101">
                  <c:v>3</c:v>
                </c:pt>
                <c:pt idx="102">
                  <c:v>4</c:v>
                </c:pt>
                <c:pt idx="103">
                  <c:v>3</c:v>
                </c:pt>
                <c:pt idx="104">
                  <c:v>3</c:v>
                </c:pt>
                <c:pt idx="105">
                  <c:v>2</c:v>
                </c:pt>
                <c:pt idx="106">
                  <c:v>3</c:v>
                </c:pt>
                <c:pt idx="107">
                  <c:v>3</c:v>
                </c:pt>
                <c:pt idx="108">
                  <c:v>3</c:v>
                </c:pt>
                <c:pt idx="109">
                  <c:v>3</c:v>
                </c:pt>
                <c:pt idx="110">
                  <c:v>2</c:v>
                </c:pt>
                <c:pt idx="111">
                  <c:v>3</c:v>
                </c:pt>
                <c:pt idx="112">
                  <c:v>3</c:v>
                </c:pt>
                <c:pt idx="113">
                  <c:v>3</c:v>
                </c:pt>
                <c:pt idx="114">
                  <c:v>3</c:v>
                </c:pt>
                <c:pt idx="115">
                  <c:v>3</c:v>
                </c:pt>
                <c:pt idx="116">
                  <c:v>3</c:v>
                </c:pt>
                <c:pt idx="117">
                  <c:v>2</c:v>
                </c:pt>
                <c:pt idx="118">
                  <c:v>3</c:v>
                </c:pt>
                <c:pt idx="119">
                  <c:v>3</c:v>
                </c:pt>
                <c:pt idx="120">
                  <c:v>3</c:v>
                </c:pt>
                <c:pt idx="121">
                  <c:v>3</c:v>
                </c:pt>
                <c:pt idx="122">
                  <c:v>3</c:v>
                </c:pt>
                <c:pt idx="123">
                  <c:v>3</c:v>
                </c:pt>
                <c:pt idx="124">
                  <c:v>3</c:v>
                </c:pt>
                <c:pt idx="125">
                  <c:v>4</c:v>
                </c:pt>
                <c:pt idx="126">
                  <c:v>3</c:v>
                </c:pt>
                <c:pt idx="127">
                  <c:v>4</c:v>
                </c:pt>
                <c:pt idx="128">
                  <c:v>4</c:v>
                </c:pt>
                <c:pt idx="129">
                  <c:v>2</c:v>
                </c:pt>
                <c:pt idx="130">
                  <c:v>3</c:v>
                </c:pt>
                <c:pt idx="131">
                  <c:v>3</c:v>
                </c:pt>
                <c:pt idx="132">
                  <c:v>3</c:v>
                </c:pt>
                <c:pt idx="133">
                  <c:v>4</c:v>
                </c:pt>
                <c:pt idx="134">
                  <c:v>4</c:v>
                </c:pt>
                <c:pt idx="135">
                  <c:v>3</c:v>
                </c:pt>
                <c:pt idx="136">
                  <c:v>3</c:v>
                </c:pt>
                <c:pt idx="137">
                  <c:v>2</c:v>
                </c:pt>
                <c:pt idx="138">
                  <c:v>2</c:v>
                </c:pt>
                <c:pt idx="139">
                  <c:v>3</c:v>
                </c:pt>
                <c:pt idx="140">
                  <c:v>3</c:v>
                </c:pt>
                <c:pt idx="141">
                  <c:v>4</c:v>
                </c:pt>
                <c:pt idx="142">
                  <c:v>4</c:v>
                </c:pt>
                <c:pt idx="143">
                  <c:v>4</c:v>
                </c:pt>
                <c:pt idx="144">
                  <c:v>4</c:v>
                </c:pt>
                <c:pt idx="145">
                  <c:v>3</c:v>
                </c:pt>
                <c:pt idx="146">
                  <c:v>3</c:v>
                </c:pt>
                <c:pt idx="147">
                  <c:v>3</c:v>
                </c:pt>
                <c:pt idx="148">
                  <c:v>4</c:v>
                </c:pt>
                <c:pt idx="149">
                  <c:v>3</c:v>
                </c:pt>
                <c:pt idx="150">
                  <c:v>2</c:v>
                </c:pt>
                <c:pt idx="151">
                  <c:v>2</c:v>
                </c:pt>
                <c:pt idx="152">
                  <c:v>5</c:v>
                </c:pt>
                <c:pt idx="153">
                  <c:v>4</c:v>
                </c:pt>
                <c:pt idx="154">
                  <c:v>3</c:v>
                </c:pt>
                <c:pt idx="155">
                  <c:v>3</c:v>
                </c:pt>
                <c:pt idx="156">
                  <c:v>4</c:v>
                </c:pt>
                <c:pt idx="157">
                  <c:v>3</c:v>
                </c:pt>
                <c:pt idx="158">
                  <c:v>3</c:v>
                </c:pt>
                <c:pt idx="159">
                  <c:v>2</c:v>
                </c:pt>
                <c:pt idx="160">
                  <c:v>3</c:v>
                </c:pt>
                <c:pt idx="161">
                  <c:v>4</c:v>
                </c:pt>
                <c:pt idx="162">
                  <c:v>5</c:v>
                </c:pt>
                <c:pt idx="163">
                  <c:v>4</c:v>
                </c:pt>
                <c:pt idx="164">
                  <c:v>5</c:v>
                </c:pt>
                <c:pt idx="165">
                  <c:v>5</c:v>
                </c:pt>
                <c:pt idx="166">
                  <c:v>5</c:v>
                </c:pt>
                <c:pt idx="167">
                  <c:v>5</c:v>
                </c:pt>
                <c:pt idx="168">
                  <c:v>5</c:v>
                </c:pt>
                <c:pt idx="169">
                  <c:v>5</c:v>
                </c:pt>
                <c:pt idx="170">
                  <c:v>5</c:v>
                </c:pt>
                <c:pt idx="171">
                  <c:v>5</c:v>
                </c:pt>
                <c:pt idx="172">
                  <c:v>5</c:v>
                </c:pt>
                <c:pt idx="173">
                  <c:v>5</c:v>
                </c:pt>
                <c:pt idx="174">
                  <c:v>6</c:v>
                </c:pt>
                <c:pt idx="175">
                  <c:v>4</c:v>
                </c:pt>
                <c:pt idx="176">
                  <c:v>5</c:v>
                </c:pt>
                <c:pt idx="177">
                  <c:v>4</c:v>
                </c:pt>
                <c:pt idx="178">
                  <c:v>4</c:v>
                </c:pt>
                <c:pt idx="179">
                  <c:v>4</c:v>
                </c:pt>
                <c:pt idx="180">
                  <c:v>4</c:v>
                </c:pt>
                <c:pt idx="181">
                  <c:v>5</c:v>
                </c:pt>
                <c:pt idx="182">
                  <c:v>5</c:v>
                </c:pt>
                <c:pt idx="183">
                  <c:v>4</c:v>
                </c:pt>
                <c:pt idx="184">
                  <c:v>4</c:v>
                </c:pt>
                <c:pt idx="185">
                  <c:v>4</c:v>
                </c:pt>
                <c:pt idx="186">
                  <c:v>5</c:v>
                </c:pt>
                <c:pt idx="187">
                  <c:v>4</c:v>
                </c:pt>
                <c:pt idx="188">
                  <c:v>4</c:v>
                </c:pt>
                <c:pt idx="189">
                  <c:v>4</c:v>
                </c:pt>
              </c:numCache>
            </c:numRef>
          </c:yVal>
          <c:smooth val="0"/>
          <c:extLst>
            <c:ext xmlns:c16="http://schemas.microsoft.com/office/drawing/2014/chart" uri="{C3380CC4-5D6E-409C-BE32-E72D297353CC}">
              <c16:uniqueId val="{00000002-C140-4E92-AAD1-6522CB23CEA1}"/>
            </c:ext>
          </c:extLst>
        </c:ser>
        <c:dLbls>
          <c:showLegendKey val="0"/>
          <c:showVal val="0"/>
          <c:showCatName val="0"/>
          <c:showSerName val="0"/>
          <c:showPercent val="0"/>
          <c:showBubbleSize val="0"/>
        </c:dLbls>
        <c:axId val="84983168"/>
        <c:axId val="91563520"/>
      </c:scatterChart>
      <c:valAx>
        <c:axId val="84983168"/>
        <c:scaling>
          <c:orientation val="minMax"/>
          <c:max val="435"/>
          <c:min val="1"/>
        </c:scaling>
        <c:delete val="0"/>
        <c:axPos val="b"/>
        <c:title>
          <c:tx>
            <c:rich>
              <a:bodyPr/>
              <a:lstStyle/>
              <a:p>
                <a:pPr>
                  <a:defRPr/>
                </a:pPr>
                <a:r>
                  <a:rPr lang="en-GB" sz="1000" b="1" i="0" baseline="0">
                    <a:effectLst/>
                  </a:rPr>
                  <a:t>Days of study and three phases (baseline, treatment and follow-up)</a:t>
                </a:r>
                <a:endParaRPr lang="en-GB" sz="1000">
                  <a:effectLst/>
                </a:endParaRPr>
              </a:p>
            </c:rich>
          </c:tx>
          <c:overlay val="0"/>
        </c:title>
        <c:numFmt formatCode="General" sourceLinked="1"/>
        <c:majorTickMark val="out"/>
        <c:minorTickMark val="none"/>
        <c:tickLblPos val="nextTo"/>
        <c:crossAx val="91563520"/>
        <c:crosses val="autoZero"/>
        <c:crossBetween val="midCat"/>
      </c:valAx>
      <c:valAx>
        <c:axId val="91563520"/>
        <c:scaling>
          <c:orientation val="minMax"/>
          <c:max val="9"/>
          <c:min val="1"/>
        </c:scaling>
        <c:delete val="0"/>
        <c:axPos val="l"/>
        <c:majorGridlines>
          <c:spPr>
            <a:ln>
              <a:noFill/>
            </a:ln>
          </c:spPr>
        </c:majorGridlines>
        <c:title>
          <c:tx>
            <c:rich>
              <a:bodyPr rot="-5400000" vert="horz"/>
              <a:lstStyle/>
              <a:p>
                <a:pPr>
                  <a:defRPr/>
                </a:pPr>
                <a:r>
                  <a:rPr lang="en-GB"/>
                  <a:t>Daily rating of the degree of cognitive clarity</a:t>
                </a:r>
              </a:p>
            </c:rich>
          </c:tx>
          <c:overlay val="0"/>
        </c:title>
        <c:numFmt formatCode="General" sourceLinked="1"/>
        <c:majorTickMark val="out"/>
        <c:minorTickMark val="none"/>
        <c:tickLblPos val="nextTo"/>
        <c:crossAx val="84983168"/>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80319347178376899"/>
          <c:y val="0.140215993642996"/>
          <c:w val="0.161718817405889"/>
          <c:h val="0.199848838339652"/>
        </c:manualLayout>
      </c:layout>
      <c:overlay val="1"/>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b="0" i="1" baseline="0">
                <a:latin typeface="Times" panose="02020603050405020304" pitchFamily="18" charset="0"/>
                <a:cs typeface="Times" panose="02020603050405020304" pitchFamily="18" charset="0"/>
              </a:rPr>
              <a:t>Figure 6:</a:t>
            </a:r>
            <a:r>
              <a:rPr lang="en-GB" sz="1200" baseline="0">
                <a:latin typeface="Times" panose="02020603050405020304" pitchFamily="18" charset="0"/>
                <a:cs typeface="Times" panose="02020603050405020304" pitchFamily="18" charset="0"/>
              </a:rPr>
              <a:t> </a:t>
            </a:r>
            <a:r>
              <a:rPr lang="en-GB" sz="1200" b="0" baseline="0">
                <a:latin typeface="Times" panose="02020603050405020304" pitchFamily="18" charset="0"/>
                <a:cs typeface="Times" panose="02020603050405020304" pitchFamily="18" charset="0"/>
              </a:rPr>
              <a:t>depression across the study phases</a:t>
            </a:r>
            <a:endParaRPr lang="en-GB" sz="1200">
              <a:latin typeface="Times" panose="02020603050405020304" pitchFamily="18" charset="0"/>
              <a:cs typeface="Times" panose="02020603050405020304" pitchFamily="18" charset="0"/>
            </a:endParaRPr>
          </a:p>
        </c:rich>
      </c:tx>
      <c:overlay val="0"/>
    </c:title>
    <c:autoTitleDeleted val="0"/>
    <c:plotArea>
      <c:layout/>
      <c:scatterChart>
        <c:scatterStyle val="lineMarker"/>
        <c:varyColors val="0"/>
        <c:ser>
          <c:idx val="0"/>
          <c:order val="0"/>
          <c:tx>
            <c:v>Baseline</c:v>
          </c:tx>
          <c:spPr>
            <a:ln w="19050">
              <a:solidFill>
                <a:schemeClr val="accent1"/>
              </a:solidFill>
            </a:ln>
          </c:spPr>
          <c:trendline>
            <c:trendlineType val="linear"/>
            <c:dispRSqr val="0"/>
            <c:dispEq val="0"/>
          </c:trendline>
          <c:xVal>
            <c:numRef>
              <c:f>Sheet5!$A$2:$A$36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xVal>
          <c:yVal>
            <c:numRef>
              <c:f>Sheet5!$B$2:$B$36</c:f>
              <c:numCache>
                <c:formatCode>General</c:formatCode>
                <c:ptCount val="35"/>
                <c:pt idx="7">
                  <c:v>9</c:v>
                </c:pt>
                <c:pt idx="8">
                  <c:v>9</c:v>
                </c:pt>
                <c:pt idx="9">
                  <c:v>9</c:v>
                </c:pt>
                <c:pt idx="10">
                  <c:v>9</c:v>
                </c:pt>
                <c:pt idx="11">
                  <c:v>9</c:v>
                </c:pt>
                <c:pt idx="12">
                  <c:v>9</c:v>
                </c:pt>
                <c:pt idx="13">
                  <c:v>8</c:v>
                </c:pt>
                <c:pt idx="14">
                  <c:v>9</c:v>
                </c:pt>
                <c:pt idx="15">
                  <c:v>8</c:v>
                </c:pt>
                <c:pt idx="16">
                  <c:v>8</c:v>
                </c:pt>
                <c:pt idx="17">
                  <c:v>9</c:v>
                </c:pt>
                <c:pt idx="18">
                  <c:v>9</c:v>
                </c:pt>
                <c:pt idx="19">
                  <c:v>9</c:v>
                </c:pt>
                <c:pt idx="20">
                  <c:v>8</c:v>
                </c:pt>
                <c:pt idx="21">
                  <c:v>8</c:v>
                </c:pt>
                <c:pt idx="22">
                  <c:v>7</c:v>
                </c:pt>
                <c:pt idx="23">
                  <c:v>7</c:v>
                </c:pt>
                <c:pt idx="24">
                  <c:v>9</c:v>
                </c:pt>
                <c:pt idx="25">
                  <c:v>9</c:v>
                </c:pt>
                <c:pt idx="26">
                  <c:v>8</c:v>
                </c:pt>
                <c:pt idx="27">
                  <c:v>8</c:v>
                </c:pt>
                <c:pt idx="28">
                  <c:v>7</c:v>
                </c:pt>
                <c:pt idx="29">
                  <c:v>6</c:v>
                </c:pt>
                <c:pt idx="30">
                  <c:v>8</c:v>
                </c:pt>
                <c:pt idx="31">
                  <c:v>8</c:v>
                </c:pt>
                <c:pt idx="32">
                  <c:v>6</c:v>
                </c:pt>
                <c:pt idx="33">
                  <c:v>7</c:v>
                </c:pt>
                <c:pt idx="34">
                  <c:v>8</c:v>
                </c:pt>
              </c:numCache>
            </c:numRef>
          </c:yVal>
          <c:smooth val="0"/>
          <c:extLst>
            <c:ext xmlns:c16="http://schemas.microsoft.com/office/drawing/2014/chart" uri="{C3380CC4-5D6E-409C-BE32-E72D297353CC}">
              <c16:uniqueId val="{00000000-4230-4AC2-BFD5-992F929CCA2C}"/>
            </c:ext>
          </c:extLst>
        </c:ser>
        <c:ser>
          <c:idx val="1"/>
          <c:order val="1"/>
          <c:tx>
            <c:v>Intervention</c:v>
          </c:tx>
          <c:spPr>
            <a:ln w="19050">
              <a:solidFill>
                <a:schemeClr val="accent2"/>
              </a:solidFill>
            </a:ln>
          </c:spPr>
          <c:trendline>
            <c:trendlineType val="linear"/>
            <c:dispRSqr val="0"/>
            <c:dispEq val="0"/>
          </c:trendline>
          <c:xVal>
            <c:numRef>
              <c:f>Sheet5!$A$37:$A$246</c:f>
              <c:numCache>
                <c:formatCode>General</c:formatCode>
                <c:ptCount val="210"/>
                <c:pt idx="0">
                  <c:v>36</c:v>
                </c:pt>
                <c:pt idx="1">
                  <c:v>37</c:v>
                </c:pt>
                <c:pt idx="2">
                  <c:v>38</c:v>
                </c:pt>
                <c:pt idx="3">
                  <c:v>39</c:v>
                </c:pt>
                <c:pt idx="4">
                  <c:v>40</c:v>
                </c:pt>
                <c:pt idx="5">
                  <c:v>41</c:v>
                </c:pt>
                <c:pt idx="6">
                  <c:v>42</c:v>
                </c:pt>
                <c:pt idx="7">
                  <c:v>43</c:v>
                </c:pt>
                <c:pt idx="8">
                  <c:v>44</c:v>
                </c:pt>
                <c:pt idx="9">
                  <c:v>45</c:v>
                </c:pt>
                <c:pt idx="10">
                  <c:v>46</c:v>
                </c:pt>
                <c:pt idx="11">
                  <c:v>47</c:v>
                </c:pt>
                <c:pt idx="12">
                  <c:v>48</c:v>
                </c:pt>
                <c:pt idx="13">
                  <c:v>49</c:v>
                </c:pt>
                <c:pt idx="14">
                  <c:v>50</c:v>
                </c:pt>
                <c:pt idx="15">
                  <c:v>51</c:v>
                </c:pt>
                <c:pt idx="16">
                  <c:v>52</c:v>
                </c:pt>
                <c:pt idx="17">
                  <c:v>53</c:v>
                </c:pt>
                <c:pt idx="18">
                  <c:v>54</c:v>
                </c:pt>
                <c:pt idx="19">
                  <c:v>55</c:v>
                </c:pt>
                <c:pt idx="20">
                  <c:v>56</c:v>
                </c:pt>
                <c:pt idx="21">
                  <c:v>57</c:v>
                </c:pt>
                <c:pt idx="22">
                  <c:v>58</c:v>
                </c:pt>
                <c:pt idx="23">
                  <c:v>59</c:v>
                </c:pt>
                <c:pt idx="24">
                  <c:v>60</c:v>
                </c:pt>
                <c:pt idx="25">
                  <c:v>61</c:v>
                </c:pt>
                <c:pt idx="26">
                  <c:v>62</c:v>
                </c:pt>
                <c:pt idx="27">
                  <c:v>63</c:v>
                </c:pt>
                <c:pt idx="28">
                  <c:v>64</c:v>
                </c:pt>
                <c:pt idx="29">
                  <c:v>65</c:v>
                </c:pt>
                <c:pt idx="30">
                  <c:v>66</c:v>
                </c:pt>
                <c:pt idx="31">
                  <c:v>67</c:v>
                </c:pt>
                <c:pt idx="32">
                  <c:v>68</c:v>
                </c:pt>
                <c:pt idx="33">
                  <c:v>69</c:v>
                </c:pt>
                <c:pt idx="34">
                  <c:v>70</c:v>
                </c:pt>
                <c:pt idx="35">
                  <c:v>71</c:v>
                </c:pt>
                <c:pt idx="36">
                  <c:v>72</c:v>
                </c:pt>
                <c:pt idx="37">
                  <c:v>73</c:v>
                </c:pt>
                <c:pt idx="38">
                  <c:v>74</c:v>
                </c:pt>
                <c:pt idx="39">
                  <c:v>75</c:v>
                </c:pt>
                <c:pt idx="40">
                  <c:v>76</c:v>
                </c:pt>
                <c:pt idx="41">
                  <c:v>77</c:v>
                </c:pt>
                <c:pt idx="42">
                  <c:v>78</c:v>
                </c:pt>
                <c:pt idx="43">
                  <c:v>79</c:v>
                </c:pt>
                <c:pt idx="44">
                  <c:v>80</c:v>
                </c:pt>
                <c:pt idx="45">
                  <c:v>81</c:v>
                </c:pt>
                <c:pt idx="46">
                  <c:v>82</c:v>
                </c:pt>
                <c:pt idx="47">
                  <c:v>83</c:v>
                </c:pt>
                <c:pt idx="48">
                  <c:v>84</c:v>
                </c:pt>
                <c:pt idx="49">
                  <c:v>85</c:v>
                </c:pt>
                <c:pt idx="50">
                  <c:v>86</c:v>
                </c:pt>
                <c:pt idx="51">
                  <c:v>87</c:v>
                </c:pt>
                <c:pt idx="52">
                  <c:v>88</c:v>
                </c:pt>
                <c:pt idx="53">
                  <c:v>89</c:v>
                </c:pt>
                <c:pt idx="54">
                  <c:v>90</c:v>
                </c:pt>
                <c:pt idx="55">
                  <c:v>91</c:v>
                </c:pt>
                <c:pt idx="56">
                  <c:v>92</c:v>
                </c:pt>
                <c:pt idx="57">
                  <c:v>93</c:v>
                </c:pt>
                <c:pt idx="58">
                  <c:v>94</c:v>
                </c:pt>
                <c:pt idx="59">
                  <c:v>95</c:v>
                </c:pt>
                <c:pt idx="60">
                  <c:v>96</c:v>
                </c:pt>
                <c:pt idx="61">
                  <c:v>97</c:v>
                </c:pt>
                <c:pt idx="62">
                  <c:v>98</c:v>
                </c:pt>
                <c:pt idx="63">
                  <c:v>99</c:v>
                </c:pt>
                <c:pt idx="64">
                  <c:v>100</c:v>
                </c:pt>
                <c:pt idx="65">
                  <c:v>101</c:v>
                </c:pt>
                <c:pt idx="66">
                  <c:v>102</c:v>
                </c:pt>
                <c:pt idx="67">
                  <c:v>103</c:v>
                </c:pt>
                <c:pt idx="68">
                  <c:v>104</c:v>
                </c:pt>
                <c:pt idx="69">
                  <c:v>105</c:v>
                </c:pt>
                <c:pt idx="70">
                  <c:v>106</c:v>
                </c:pt>
                <c:pt idx="71">
                  <c:v>107</c:v>
                </c:pt>
                <c:pt idx="72">
                  <c:v>108</c:v>
                </c:pt>
                <c:pt idx="73">
                  <c:v>109</c:v>
                </c:pt>
                <c:pt idx="74">
                  <c:v>110</c:v>
                </c:pt>
                <c:pt idx="75">
                  <c:v>111</c:v>
                </c:pt>
                <c:pt idx="76">
                  <c:v>112</c:v>
                </c:pt>
                <c:pt idx="77">
                  <c:v>113</c:v>
                </c:pt>
                <c:pt idx="78">
                  <c:v>114</c:v>
                </c:pt>
                <c:pt idx="79">
                  <c:v>115</c:v>
                </c:pt>
                <c:pt idx="80">
                  <c:v>116</c:v>
                </c:pt>
                <c:pt idx="81">
                  <c:v>117</c:v>
                </c:pt>
                <c:pt idx="82">
                  <c:v>118</c:v>
                </c:pt>
                <c:pt idx="83">
                  <c:v>119</c:v>
                </c:pt>
                <c:pt idx="84">
                  <c:v>120</c:v>
                </c:pt>
                <c:pt idx="85">
                  <c:v>121</c:v>
                </c:pt>
                <c:pt idx="86">
                  <c:v>122</c:v>
                </c:pt>
                <c:pt idx="87">
                  <c:v>123</c:v>
                </c:pt>
                <c:pt idx="88">
                  <c:v>124</c:v>
                </c:pt>
                <c:pt idx="89">
                  <c:v>125</c:v>
                </c:pt>
                <c:pt idx="90">
                  <c:v>126</c:v>
                </c:pt>
                <c:pt idx="91">
                  <c:v>127</c:v>
                </c:pt>
                <c:pt idx="92">
                  <c:v>128</c:v>
                </c:pt>
                <c:pt idx="93">
                  <c:v>129</c:v>
                </c:pt>
                <c:pt idx="94">
                  <c:v>130</c:v>
                </c:pt>
                <c:pt idx="95">
                  <c:v>131</c:v>
                </c:pt>
                <c:pt idx="96">
                  <c:v>132</c:v>
                </c:pt>
                <c:pt idx="97">
                  <c:v>133</c:v>
                </c:pt>
                <c:pt idx="98">
                  <c:v>134</c:v>
                </c:pt>
                <c:pt idx="99">
                  <c:v>135</c:v>
                </c:pt>
                <c:pt idx="100">
                  <c:v>136</c:v>
                </c:pt>
                <c:pt idx="101">
                  <c:v>137</c:v>
                </c:pt>
                <c:pt idx="102">
                  <c:v>138</c:v>
                </c:pt>
                <c:pt idx="103">
                  <c:v>139</c:v>
                </c:pt>
                <c:pt idx="104">
                  <c:v>140</c:v>
                </c:pt>
                <c:pt idx="105">
                  <c:v>141</c:v>
                </c:pt>
                <c:pt idx="106">
                  <c:v>142</c:v>
                </c:pt>
                <c:pt idx="107">
                  <c:v>143</c:v>
                </c:pt>
                <c:pt idx="108">
                  <c:v>144</c:v>
                </c:pt>
                <c:pt idx="109">
                  <c:v>145</c:v>
                </c:pt>
                <c:pt idx="110">
                  <c:v>146</c:v>
                </c:pt>
                <c:pt idx="111">
                  <c:v>147</c:v>
                </c:pt>
                <c:pt idx="112">
                  <c:v>148</c:v>
                </c:pt>
                <c:pt idx="113">
                  <c:v>149</c:v>
                </c:pt>
                <c:pt idx="114">
                  <c:v>150</c:v>
                </c:pt>
                <c:pt idx="115">
                  <c:v>151</c:v>
                </c:pt>
                <c:pt idx="116">
                  <c:v>152</c:v>
                </c:pt>
                <c:pt idx="117">
                  <c:v>153</c:v>
                </c:pt>
                <c:pt idx="118">
                  <c:v>154</c:v>
                </c:pt>
                <c:pt idx="119">
                  <c:v>155</c:v>
                </c:pt>
                <c:pt idx="120">
                  <c:v>156</c:v>
                </c:pt>
                <c:pt idx="121">
                  <c:v>157</c:v>
                </c:pt>
                <c:pt idx="122">
                  <c:v>158</c:v>
                </c:pt>
                <c:pt idx="123">
                  <c:v>159</c:v>
                </c:pt>
                <c:pt idx="124">
                  <c:v>160</c:v>
                </c:pt>
                <c:pt idx="125">
                  <c:v>161</c:v>
                </c:pt>
                <c:pt idx="126">
                  <c:v>162</c:v>
                </c:pt>
                <c:pt idx="127">
                  <c:v>163</c:v>
                </c:pt>
                <c:pt idx="128">
                  <c:v>164</c:v>
                </c:pt>
                <c:pt idx="129">
                  <c:v>165</c:v>
                </c:pt>
                <c:pt idx="130">
                  <c:v>166</c:v>
                </c:pt>
                <c:pt idx="131">
                  <c:v>167</c:v>
                </c:pt>
                <c:pt idx="132">
                  <c:v>168</c:v>
                </c:pt>
                <c:pt idx="133">
                  <c:v>169</c:v>
                </c:pt>
                <c:pt idx="134">
                  <c:v>170</c:v>
                </c:pt>
                <c:pt idx="135">
                  <c:v>171</c:v>
                </c:pt>
                <c:pt idx="136">
                  <c:v>172</c:v>
                </c:pt>
                <c:pt idx="137">
                  <c:v>173</c:v>
                </c:pt>
                <c:pt idx="138">
                  <c:v>174</c:v>
                </c:pt>
                <c:pt idx="139">
                  <c:v>175</c:v>
                </c:pt>
                <c:pt idx="140">
                  <c:v>176</c:v>
                </c:pt>
                <c:pt idx="141">
                  <c:v>177</c:v>
                </c:pt>
                <c:pt idx="142">
                  <c:v>178</c:v>
                </c:pt>
                <c:pt idx="143">
                  <c:v>179</c:v>
                </c:pt>
                <c:pt idx="144">
                  <c:v>180</c:v>
                </c:pt>
                <c:pt idx="145">
                  <c:v>181</c:v>
                </c:pt>
                <c:pt idx="146">
                  <c:v>182</c:v>
                </c:pt>
                <c:pt idx="147">
                  <c:v>183</c:v>
                </c:pt>
                <c:pt idx="148">
                  <c:v>184</c:v>
                </c:pt>
                <c:pt idx="149">
                  <c:v>185</c:v>
                </c:pt>
                <c:pt idx="150">
                  <c:v>186</c:v>
                </c:pt>
                <c:pt idx="151">
                  <c:v>187</c:v>
                </c:pt>
                <c:pt idx="152">
                  <c:v>188</c:v>
                </c:pt>
                <c:pt idx="153">
                  <c:v>189</c:v>
                </c:pt>
                <c:pt idx="154">
                  <c:v>190</c:v>
                </c:pt>
                <c:pt idx="155">
                  <c:v>191</c:v>
                </c:pt>
                <c:pt idx="156">
                  <c:v>192</c:v>
                </c:pt>
                <c:pt idx="157">
                  <c:v>193</c:v>
                </c:pt>
                <c:pt idx="158">
                  <c:v>194</c:v>
                </c:pt>
                <c:pt idx="159">
                  <c:v>195</c:v>
                </c:pt>
                <c:pt idx="160">
                  <c:v>196</c:v>
                </c:pt>
                <c:pt idx="161">
                  <c:v>197</c:v>
                </c:pt>
                <c:pt idx="162">
                  <c:v>198</c:v>
                </c:pt>
                <c:pt idx="163">
                  <c:v>199</c:v>
                </c:pt>
                <c:pt idx="164">
                  <c:v>200</c:v>
                </c:pt>
                <c:pt idx="165">
                  <c:v>201</c:v>
                </c:pt>
                <c:pt idx="166">
                  <c:v>202</c:v>
                </c:pt>
                <c:pt idx="167">
                  <c:v>203</c:v>
                </c:pt>
                <c:pt idx="168">
                  <c:v>204</c:v>
                </c:pt>
                <c:pt idx="169">
                  <c:v>205</c:v>
                </c:pt>
                <c:pt idx="170">
                  <c:v>206</c:v>
                </c:pt>
                <c:pt idx="171">
                  <c:v>207</c:v>
                </c:pt>
                <c:pt idx="172">
                  <c:v>208</c:v>
                </c:pt>
                <c:pt idx="173">
                  <c:v>209</c:v>
                </c:pt>
                <c:pt idx="174">
                  <c:v>210</c:v>
                </c:pt>
                <c:pt idx="175">
                  <c:v>211</c:v>
                </c:pt>
                <c:pt idx="176">
                  <c:v>212</c:v>
                </c:pt>
                <c:pt idx="177">
                  <c:v>213</c:v>
                </c:pt>
                <c:pt idx="178">
                  <c:v>214</c:v>
                </c:pt>
                <c:pt idx="179">
                  <c:v>215</c:v>
                </c:pt>
                <c:pt idx="180">
                  <c:v>216</c:v>
                </c:pt>
                <c:pt idx="181">
                  <c:v>217</c:v>
                </c:pt>
                <c:pt idx="182">
                  <c:v>218</c:v>
                </c:pt>
                <c:pt idx="183">
                  <c:v>219</c:v>
                </c:pt>
                <c:pt idx="184">
                  <c:v>220</c:v>
                </c:pt>
                <c:pt idx="185">
                  <c:v>221</c:v>
                </c:pt>
                <c:pt idx="186">
                  <c:v>222</c:v>
                </c:pt>
                <c:pt idx="187">
                  <c:v>223</c:v>
                </c:pt>
                <c:pt idx="188">
                  <c:v>224</c:v>
                </c:pt>
                <c:pt idx="189">
                  <c:v>225</c:v>
                </c:pt>
                <c:pt idx="190">
                  <c:v>226</c:v>
                </c:pt>
                <c:pt idx="191">
                  <c:v>227</c:v>
                </c:pt>
                <c:pt idx="192">
                  <c:v>228</c:v>
                </c:pt>
                <c:pt idx="193">
                  <c:v>229</c:v>
                </c:pt>
                <c:pt idx="194">
                  <c:v>230</c:v>
                </c:pt>
                <c:pt idx="195">
                  <c:v>231</c:v>
                </c:pt>
                <c:pt idx="196">
                  <c:v>232</c:v>
                </c:pt>
                <c:pt idx="197">
                  <c:v>233</c:v>
                </c:pt>
                <c:pt idx="198">
                  <c:v>234</c:v>
                </c:pt>
                <c:pt idx="199">
                  <c:v>235</c:v>
                </c:pt>
                <c:pt idx="200">
                  <c:v>236</c:v>
                </c:pt>
                <c:pt idx="201">
                  <c:v>237</c:v>
                </c:pt>
                <c:pt idx="202">
                  <c:v>238</c:v>
                </c:pt>
                <c:pt idx="203">
                  <c:v>239</c:v>
                </c:pt>
                <c:pt idx="204">
                  <c:v>240</c:v>
                </c:pt>
                <c:pt idx="205">
                  <c:v>241</c:v>
                </c:pt>
                <c:pt idx="206">
                  <c:v>242</c:v>
                </c:pt>
                <c:pt idx="207">
                  <c:v>243</c:v>
                </c:pt>
                <c:pt idx="208">
                  <c:v>244</c:v>
                </c:pt>
                <c:pt idx="209">
                  <c:v>245</c:v>
                </c:pt>
              </c:numCache>
            </c:numRef>
          </c:xVal>
          <c:yVal>
            <c:numRef>
              <c:f>Sheet5!$B$37:$B$246</c:f>
              <c:numCache>
                <c:formatCode>General</c:formatCode>
                <c:ptCount val="210"/>
                <c:pt idx="0">
                  <c:v>7</c:v>
                </c:pt>
                <c:pt idx="1">
                  <c:v>8</c:v>
                </c:pt>
                <c:pt idx="2">
                  <c:v>8</c:v>
                </c:pt>
                <c:pt idx="3">
                  <c:v>8</c:v>
                </c:pt>
                <c:pt idx="4">
                  <c:v>9</c:v>
                </c:pt>
                <c:pt idx="5">
                  <c:v>6</c:v>
                </c:pt>
                <c:pt idx="6">
                  <c:v>7</c:v>
                </c:pt>
                <c:pt idx="7">
                  <c:v>7</c:v>
                </c:pt>
                <c:pt idx="8">
                  <c:v>6</c:v>
                </c:pt>
                <c:pt idx="9">
                  <c:v>8</c:v>
                </c:pt>
                <c:pt idx="10">
                  <c:v>7</c:v>
                </c:pt>
                <c:pt idx="11">
                  <c:v>8</c:v>
                </c:pt>
                <c:pt idx="12">
                  <c:v>7</c:v>
                </c:pt>
                <c:pt idx="13">
                  <c:v>8</c:v>
                </c:pt>
                <c:pt idx="14">
                  <c:v>5</c:v>
                </c:pt>
                <c:pt idx="15">
                  <c:v>7</c:v>
                </c:pt>
                <c:pt idx="16">
                  <c:v>8</c:v>
                </c:pt>
                <c:pt idx="17">
                  <c:v>7</c:v>
                </c:pt>
                <c:pt idx="18">
                  <c:v>5</c:v>
                </c:pt>
                <c:pt idx="19">
                  <c:v>9</c:v>
                </c:pt>
                <c:pt idx="20">
                  <c:v>9</c:v>
                </c:pt>
                <c:pt idx="21">
                  <c:v>8</c:v>
                </c:pt>
                <c:pt idx="22">
                  <c:v>7</c:v>
                </c:pt>
                <c:pt idx="23">
                  <c:v>6</c:v>
                </c:pt>
                <c:pt idx="24">
                  <c:v>6</c:v>
                </c:pt>
                <c:pt idx="25">
                  <c:v>9</c:v>
                </c:pt>
                <c:pt idx="26">
                  <c:v>9</c:v>
                </c:pt>
                <c:pt idx="27">
                  <c:v>8</c:v>
                </c:pt>
                <c:pt idx="28">
                  <c:v>7</c:v>
                </c:pt>
                <c:pt idx="29">
                  <c:v>7</c:v>
                </c:pt>
                <c:pt idx="30">
                  <c:v>7</c:v>
                </c:pt>
                <c:pt idx="31">
                  <c:v>8</c:v>
                </c:pt>
                <c:pt idx="32">
                  <c:v>9</c:v>
                </c:pt>
                <c:pt idx="33">
                  <c:v>8</c:v>
                </c:pt>
                <c:pt idx="34">
                  <c:v>8</c:v>
                </c:pt>
                <c:pt idx="35">
                  <c:v>8</c:v>
                </c:pt>
                <c:pt idx="36">
                  <c:v>9</c:v>
                </c:pt>
                <c:pt idx="37">
                  <c:v>9</c:v>
                </c:pt>
                <c:pt idx="38">
                  <c:v>9</c:v>
                </c:pt>
                <c:pt idx="39">
                  <c:v>9</c:v>
                </c:pt>
                <c:pt idx="40">
                  <c:v>7</c:v>
                </c:pt>
                <c:pt idx="41">
                  <c:v>8</c:v>
                </c:pt>
                <c:pt idx="42">
                  <c:v>8</c:v>
                </c:pt>
                <c:pt idx="43">
                  <c:v>9</c:v>
                </c:pt>
                <c:pt idx="44">
                  <c:v>9</c:v>
                </c:pt>
                <c:pt idx="45">
                  <c:v>9</c:v>
                </c:pt>
                <c:pt idx="46">
                  <c:v>9</c:v>
                </c:pt>
                <c:pt idx="47">
                  <c:v>7</c:v>
                </c:pt>
                <c:pt idx="48">
                  <c:v>8</c:v>
                </c:pt>
                <c:pt idx="49">
                  <c:v>8</c:v>
                </c:pt>
                <c:pt idx="50">
                  <c:v>7</c:v>
                </c:pt>
                <c:pt idx="51">
                  <c:v>8</c:v>
                </c:pt>
                <c:pt idx="52">
                  <c:v>6</c:v>
                </c:pt>
                <c:pt idx="53">
                  <c:v>7</c:v>
                </c:pt>
                <c:pt idx="54">
                  <c:v>7</c:v>
                </c:pt>
                <c:pt idx="55">
                  <c:v>8</c:v>
                </c:pt>
                <c:pt idx="56">
                  <c:v>7</c:v>
                </c:pt>
                <c:pt idx="57">
                  <c:v>8</c:v>
                </c:pt>
                <c:pt idx="58">
                  <c:v>7</c:v>
                </c:pt>
                <c:pt idx="59">
                  <c:v>6</c:v>
                </c:pt>
                <c:pt idx="60">
                  <c:v>8</c:v>
                </c:pt>
                <c:pt idx="61">
                  <c:v>7</c:v>
                </c:pt>
                <c:pt idx="62">
                  <c:v>6</c:v>
                </c:pt>
                <c:pt idx="63">
                  <c:v>7</c:v>
                </c:pt>
                <c:pt idx="64">
                  <c:v>6</c:v>
                </c:pt>
                <c:pt idx="65">
                  <c:v>7</c:v>
                </c:pt>
                <c:pt idx="66">
                  <c:v>7</c:v>
                </c:pt>
                <c:pt idx="67">
                  <c:v>6</c:v>
                </c:pt>
                <c:pt idx="68">
                  <c:v>8</c:v>
                </c:pt>
                <c:pt idx="69">
                  <c:v>8</c:v>
                </c:pt>
                <c:pt idx="70">
                  <c:v>8</c:v>
                </c:pt>
                <c:pt idx="71">
                  <c:v>9</c:v>
                </c:pt>
                <c:pt idx="72">
                  <c:v>7</c:v>
                </c:pt>
                <c:pt idx="73">
                  <c:v>8</c:v>
                </c:pt>
                <c:pt idx="74">
                  <c:v>6</c:v>
                </c:pt>
                <c:pt idx="75">
                  <c:v>7</c:v>
                </c:pt>
                <c:pt idx="76">
                  <c:v>7</c:v>
                </c:pt>
                <c:pt idx="77">
                  <c:v>8</c:v>
                </c:pt>
                <c:pt idx="78">
                  <c:v>8</c:v>
                </c:pt>
                <c:pt idx="79">
                  <c:v>7</c:v>
                </c:pt>
                <c:pt idx="80">
                  <c:v>8</c:v>
                </c:pt>
                <c:pt idx="81">
                  <c:v>9</c:v>
                </c:pt>
                <c:pt idx="82">
                  <c:v>7</c:v>
                </c:pt>
                <c:pt idx="83">
                  <c:v>8</c:v>
                </c:pt>
                <c:pt idx="84">
                  <c:v>7</c:v>
                </c:pt>
                <c:pt idx="85">
                  <c:v>8</c:v>
                </c:pt>
                <c:pt idx="86">
                  <c:v>8</c:v>
                </c:pt>
                <c:pt idx="87">
                  <c:v>8</c:v>
                </c:pt>
                <c:pt idx="88">
                  <c:v>7</c:v>
                </c:pt>
                <c:pt idx="89">
                  <c:v>9</c:v>
                </c:pt>
                <c:pt idx="90">
                  <c:v>9</c:v>
                </c:pt>
                <c:pt idx="91">
                  <c:v>7</c:v>
                </c:pt>
                <c:pt idx="92">
                  <c:v>9</c:v>
                </c:pt>
                <c:pt idx="93">
                  <c:v>8</c:v>
                </c:pt>
                <c:pt idx="94">
                  <c:v>7</c:v>
                </c:pt>
                <c:pt idx="95">
                  <c:v>7</c:v>
                </c:pt>
                <c:pt idx="96">
                  <c:v>7</c:v>
                </c:pt>
                <c:pt idx="97">
                  <c:v>8</c:v>
                </c:pt>
                <c:pt idx="98">
                  <c:v>6</c:v>
                </c:pt>
                <c:pt idx="99">
                  <c:v>7</c:v>
                </c:pt>
                <c:pt idx="100">
                  <c:v>8</c:v>
                </c:pt>
                <c:pt idx="101">
                  <c:v>7</c:v>
                </c:pt>
                <c:pt idx="102">
                  <c:v>7</c:v>
                </c:pt>
                <c:pt idx="103">
                  <c:v>6</c:v>
                </c:pt>
                <c:pt idx="104">
                  <c:v>8</c:v>
                </c:pt>
                <c:pt idx="105">
                  <c:v>6</c:v>
                </c:pt>
                <c:pt idx="106">
                  <c:v>7</c:v>
                </c:pt>
                <c:pt idx="107">
                  <c:v>8</c:v>
                </c:pt>
                <c:pt idx="108">
                  <c:v>7</c:v>
                </c:pt>
                <c:pt idx="109">
                  <c:v>7</c:v>
                </c:pt>
                <c:pt idx="110">
                  <c:v>6</c:v>
                </c:pt>
                <c:pt idx="111">
                  <c:v>8</c:v>
                </c:pt>
                <c:pt idx="112">
                  <c:v>6</c:v>
                </c:pt>
                <c:pt idx="113">
                  <c:v>7</c:v>
                </c:pt>
                <c:pt idx="114">
                  <c:v>8</c:v>
                </c:pt>
                <c:pt idx="115">
                  <c:v>7</c:v>
                </c:pt>
                <c:pt idx="116">
                  <c:v>7</c:v>
                </c:pt>
                <c:pt idx="117">
                  <c:v>6</c:v>
                </c:pt>
                <c:pt idx="118">
                  <c:v>8</c:v>
                </c:pt>
                <c:pt idx="119">
                  <c:v>8</c:v>
                </c:pt>
                <c:pt idx="120">
                  <c:v>8</c:v>
                </c:pt>
                <c:pt idx="121">
                  <c:v>8</c:v>
                </c:pt>
                <c:pt idx="122">
                  <c:v>8</c:v>
                </c:pt>
                <c:pt idx="123">
                  <c:v>7</c:v>
                </c:pt>
                <c:pt idx="124">
                  <c:v>8</c:v>
                </c:pt>
                <c:pt idx="125">
                  <c:v>8</c:v>
                </c:pt>
                <c:pt idx="126">
                  <c:v>8</c:v>
                </c:pt>
                <c:pt idx="127">
                  <c:v>6</c:v>
                </c:pt>
                <c:pt idx="128">
                  <c:v>6</c:v>
                </c:pt>
                <c:pt idx="129">
                  <c:v>6</c:v>
                </c:pt>
                <c:pt idx="130">
                  <c:v>9</c:v>
                </c:pt>
                <c:pt idx="131">
                  <c:v>9</c:v>
                </c:pt>
                <c:pt idx="132">
                  <c:v>7</c:v>
                </c:pt>
                <c:pt idx="133">
                  <c:v>8</c:v>
                </c:pt>
                <c:pt idx="134">
                  <c:v>8</c:v>
                </c:pt>
                <c:pt idx="135">
                  <c:v>8</c:v>
                </c:pt>
                <c:pt idx="136">
                  <c:v>8</c:v>
                </c:pt>
                <c:pt idx="137">
                  <c:v>8</c:v>
                </c:pt>
                <c:pt idx="138">
                  <c:v>8</c:v>
                </c:pt>
                <c:pt idx="139">
                  <c:v>9</c:v>
                </c:pt>
                <c:pt idx="140">
                  <c:v>7</c:v>
                </c:pt>
                <c:pt idx="141">
                  <c:v>7</c:v>
                </c:pt>
                <c:pt idx="142">
                  <c:v>6</c:v>
                </c:pt>
                <c:pt idx="143">
                  <c:v>8</c:v>
                </c:pt>
                <c:pt idx="144">
                  <c:v>8</c:v>
                </c:pt>
                <c:pt idx="145">
                  <c:v>8</c:v>
                </c:pt>
                <c:pt idx="146">
                  <c:v>8</c:v>
                </c:pt>
                <c:pt idx="147">
                  <c:v>7</c:v>
                </c:pt>
                <c:pt idx="148">
                  <c:v>8</c:v>
                </c:pt>
                <c:pt idx="149">
                  <c:v>8</c:v>
                </c:pt>
                <c:pt idx="150">
                  <c:v>8</c:v>
                </c:pt>
                <c:pt idx="151">
                  <c:v>7</c:v>
                </c:pt>
                <c:pt idx="152">
                  <c:v>8</c:v>
                </c:pt>
                <c:pt idx="153">
                  <c:v>8</c:v>
                </c:pt>
                <c:pt idx="154">
                  <c:v>8</c:v>
                </c:pt>
                <c:pt idx="155">
                  <c:v>8</c:v>
                </c:pt>
                <c:pt idx="156">
                  <c:v>7</c:v>
                </c:pt>
                <c:pt idx="157">
                  <c:v>8</c:v>
                </c:pt>
                <c:pt idx="158">
                  <c:v>7</c:v>
                </c:pt>
                <c:pt idx="159">
                  <c:v>9</c:v>
                </c:pt>
                <c:pt idx="160">
                  <c:v>7</c:v>
                </c:pt>
                <c:pt idx="161">
                  <c:v>6</c:v>
                </c:pt>
                <c:pt idx="162">
                  <c:v>8</c:v>
                </c:pt>
                <c:pt idx="163">
                  <c:v>8</c:v>
                </c:pt>
                <c:pt idx="164">
                  <c:v>8</c:v>
                </c:pt>
                <c:pt idx="165">
                  <c:v>8</c:v>
                </c:pt>
                <c:pt idx="166">
                  <c:v>8</c:v>
                </c:pt>
                <c:pt idx="167">
                  <c:v>7</c:v>
                </c:pt>
                <c:pt idx="168">
                  <c:v>8</c:v>
                </c:pt>
                <c:pt idx="169">
                  <c:v>8</c:v>
                </c:pt>
                <c:pt idx="170">
                  <c:v>7</c:v>
                </c:pt>
                <c:pt idx="171">
                  <c:v>8</c:v>
                </c:pt>
                <c:pt idx="172">
                  <c:v>8</c:v>
                </c:pt>
                <c:pt idx="173">
                  <c:v>8</c:v>
                </c:pt>
                <c:pt idx="174">
                  <c:v>8</c:v>
                </c:pt>
                <c:pt idx="175">
                  <c:v>7</c:v>
                </c:pt>
                <c:pt idx="176">
                  <c:v>8</c:v>
                </c:pt>
                <c:pt idx="177">
                  <c:v>8</c:v>
                </c:pt>
                <c:pt idx="178">
                  <c:v>8</c:v>
                </c:pt>
                <c:pt idx="179">
                  <c:v>8</c:v>
                </c:pt>
                <c:pt idx="180">
                  <c:v>9</c:v>
                </c:pt>
                <c:pt idx="181">
                  <c:v>9</c:v>
                </c:pt>
                <c:pt idx="182">
                  <c:v>8</c:v>
                </c:pt>
                <c:pt idx="183">
                  <c:v>8</c:v>
                </c:pt>
                <c:pt idx="184">
                  <c:v>8</c:v>
                </c:pt>
                <c:pt idx="185">
                  <c:v>9</c:v>
                </c:pt>
                <c:pt idx="186">
                  <c:v>9</c:v>
                </c:pt>
                <c:pt idx="187">
                  <c:v>9</c:v>
                </c:pt>
                <c:pt idx="188">
                  <c:v>9</c:v>
                </c:pt>
                <c:pt idx="189">
                  <c:v>9</c:v>
                </c:pt>
                <c:pt idx="190">
                  <c:v>9</c:v>
                </c:pt>
                <c:pt idx="191">
                  <c:v>9</c:v>
                </c:pt>
                <c:pt idx="192">
                  <c:v>9</c:v>
                </c:pt>
                <c:pt idx="193">
                  <c:v>8</c:v>
                </c:pt>
                <c:pt idx="194">
                  <c:v>9</c:v>
                </c:pt>
                <c:pt idx="195">
                  <c:v>8</c:v>
                </c:pt>
                <c:pt idx="196">
                  <c:v>7</c:v>
                </c:pt>
                <c:pt idx="197">
                  <c:v>7</c:v>
                </c:pt>
                <c:pt idx="198">
                  <c:v>6</c:v>
                </c:pt>
                <c:pt idx="199">
                  <c:v>8</c:v>
                </c:pt>
                <c:pt idx="200">
                  <c:v>6</c:v>
                </c:pt>
                <c:pt idx="201">
                  <c:v>7</c:v>
                </c:pt>
                <c:pt idx="202">
                  <c:v>7</c:v>
                </c:pt>
                <c:pt idx="203">
                  <c:v>6</c:v>
                </c:pt>
                <c:pt idx="204">
                  <c:v>7</c:v>
                </c:pt>
                <c:pt idx="205">
                  <c:v>7</c:v>
                </c:pt>
                <c:pt idx="206">
                  <c:v>8</c:v>
                </c:pt>
                <c:pt idx="207">
                  <c:v>8</c:v>
                </c:pt>
                <c:pt idx="208">
                  <c:v>6</c:v>
                </c:pt>
                <c:pt idx="209">
                  <c:v>7</c:v>
                </c:pt>
              </c:numCache>
            </c:numRef>
          </c:yVal>
          <c:smooth val="0"/>
          <c:extLst>
            <c:ext xmlns:c16="http://schemas.microsoft.com/office/drawing/2014/chart" uri="{C3380CC4-5D6E-409C-BE32-E72D297353CC}">
              <c16:uniqueId val="{00000001-4230-4AC2-BFD5-992F929CCA2C}"/>
            </c:ext>
          </c:extLst>
        </c:ser>
        <c:ser>
          <c:idx val="2"/>
          <c:order val="2"/>
          <c:tx>
            <c:v>Follow-up</c:v>
          </c:tx>
          <c:spPr>
            <a:ln w="19050">
              <a:solidFill>
                <a:schemeClr val="accent3"/>
              </a:solidFill>
            </a:ln>
          </c:spPr>
          <c:trendline>
            <c:trendlineType val="linear"/>
            <c:dispRSqr val="0"/>
            <c:dispEq val="0"/>
          </c:trendline>
          <c:xVal>
            <c:numRef>
              <c:f>Sheet5!$A$247:$A$436</c:f>
              <c:numCache>
                <c:formatCode>General</c:formatCode>
                <c:ptCount val="190"/>
                <c:pt idx="0">
                  <c:v>246</c:v>
                </c:pt>
                <c:pt idx="1">
                  <c:v>247</c:v>
                </c:pt>
                <c:pt idx="2">
                  <c:v>248</c:v>
                </c:pt>
                <c:pt idx="3">
                  <c:v>249</c:v>
                </c:pt>
                <c:pt idx="4">
                  <c:v>250</c:v>
                </c:pt>
                <c:pt idx="5">
                  <c:v>251</c:v>
                </c:pt>
                <c:pt idx="6">
                  <c:v>252</c:v>
                </c:pt>
                <c:pt idx="7">
                  <c:v>253</c:v>
                </c:pt>
                <c:pt idx="8">
                  <c:v>254</c:v>
                </c:pt>
                <c:pt idx="9">
                  <c:v>255</c:v>
                </c:pt>
                <c:pt idx="10">
                  <c:v>256</c:v>
                </c:pt>
                <c:pt idx="11">
                  <c:v>257</c:v>
                </c:pt>
                <c:pt idx="12">
                  <c:v>258</c:v>
                </c:pt>
                <c:pt idx="13">
                  <c:v>259</c:v>
                </c:pt>
                <c:pt idx="14">
                  <c:v>260</c:v>
                </c:pt>
                <c:pt idx="15">
                  <c:v>261</c:v>
                </c:pt>
                <c:pt idx="16">
                  <c:v>262</c:v>
                </c:pt>
                <c:pt idx="17">
                  <c:v>263</c:v>
                </c:pt>
                <c:pt idx="18">
                  <c:v>264</c:v>
                </c:pt>
                <c:pt idx="19">
                  <c:v>265</c:v>
                </c:pt>
                <c:pt idx="20">
                  <c:v>266</c:v>
                </c:pt>
                <c:pt idx="21">
                  <c:v>267</c:v>
                </c:pt>
                <c:pt idx="22">
                  <c:v>268</c:v>
                </c:pt>
                <c:pt idx="23">
                  <c:v>269</c:v>
                </c:pt>
                <c:pt idx="24">
                  <c:v>270</c:v>
                </c:pt>
                <c:pt idx="25">
                  <c:v>271</c:v>
                </c:pt>
                <c:pt idx="26">
                  <c:v>272</c:v>
                </c:pt>
                <c:pt idx="27">
                  <c:v>273</c:v>
                </c:pt>
                <c:pt idx="28">
                  <c:v>274</c:v>
                </c:pt>
                <c:pt idx="29">
                  <c:v>275</c:v>
                </c:pt>
                <c:pt idx="30">
                  <c:v>276</c:v>
                </c:pt>
                <c:pt idx="31">
                  <c:v>277</c:v>
                </c:pt>
                <c:pt idx="32">
                  <c:v>278</c:v>
                </c:pt>
                <c:pt idx="33">
                  <c:v>279</c:v>
                </c:pt>
                <c:pt idx="34">
                  <c:v>280</c:v>
                </c:pt>
                <c:pt idx="35">
                  <c:v>281</c:v>
                </c:pt>
                <c:pt idx="36">
                  <c:v>282</c:v>
                </c:pt>
                <c:pt idx="37">
                  <c:v>283</c:v>
                </c:pt>
                <c:pt idx="38">
                  <c:v>284</c:v>
                </c:pt>
                <c:pt idx="39">
                  <c:v>285</c:v>
                </c:pt>
                <c:pt idx="40">
                  <c:v>286</c:v>
                </c:pt>
                <c:pt idx="41">
                  <c:v>287</c:v>
                </c:pt>
                <c:pt idx="42">
                  <c:v>288</c:v>
                </c:pt>
                <c:pt idx="43">
                  <c:v>289</c:v>
                </c:pt>
                <c:pt idx="44">
                  <c:v>290</c:v>
                </c:pt>
                <c:pt idx="45">
                  <c:v>291</c:v>
                </c:pt>
                <c:pt idx="46">
                  <c:v>292</c:v>
                </c:pt>
                <c:pt idx="47">
                  <c:v>293</c:v>
                </c:pt>
                <c:pt idx="48">
                  <c:v>294</c:v>
                </c:pt>
                <c:pt idx="49">
                  <c:v>295</c:v>
                </c:pt>
                <c:pt idx="50">
                  <c:v>296</c:v>
                </c:pt>
                <c:pt idx="51">
                  <c:v>297</c:v>
                </c:pt>
                <c:pt idx="52">
                  <c:v>298</c:v>
                </c:pt>
                <c:pt idx="53">
                  <c:v>299</c:v>
                </c:pt>
                <c:pt idx="54">
                  <c:v>300</c:v>
                </c:pt>
                <c:pt idx="55">
                  <c:v>301</c:v>
                </c:pt>
                <c:pt idx="56">
                  <c:v>302</c:v>
                </c:pt>
                <c:pt idx="57">
                  <c:v>303</c:v>
                </c:pt>
                <c:pt idx="58">
                  <c:v>304</c:v>
                </c:pt>
                <c:pt idx="59">
                  <c:v>305</c:v>
                </c:pt>
                <c:pt idx="60">
                  <c:v>306</c:v>
                </c:pt>
                <c:pt idx="61">
                  <c:v>307</c:v>
                </c:pt>
                <c:pt idx="62">
                  <c:v>308</c:v>
                </c:pt>
                <c:pt idx="63">
                  <c:v>309</c:v>
                </c:pt>
                <c:pt idx="64">
                  <c:v>310</c:v>
                </c:pt>
                <c:pt idx="65">
                  <c:v>311</c:v>
                </c:pt>
                <c:pt idx="66">
                  <c:v>312</c:v>
                </c:pt>
                <c:pt idx="67">
                  <c:v>313</c:v>
                </c:pt>
                <c:pt idx="68">
                  <c:v>314</c:v>
                </c:pt>
                <c:pt idx="69">
                  <c:v>315</c:v>
                </c:pt>
                <c:pt idx="70">
                  <c:v>316</c:v>
                </c:pt>
                <c:pt idx="71">
                  <c:v>317</c:v>
                </c:pt>
                <c:pt idx="72">
                  <c:v>318</c:v>
                </c:pt>
                <c:pt idx="73">
                  <c:v>319</c:v>
                </c:pt>
                <c:pt idx="74">
                  <c:v>320</c:v>
                </c:pt>
                <c:pt idx="75">
                  <c:v>321</c:v>
                </c:pt>
                <c:pt idx="76">
                  <c:v>322</c:v>
                </c:pt>
                <c:pt idx="77">
                  <c:v>323</c:v>
                </c:pt>
                <c:pt idx="78">
                  <c:v>324</c:v>
                </c:pt>
                <c:pt idx="79">
                  <c:v>325</c:v>
                </c:pt>
                <c:pt idx="80">
                  <c:v>326</c:v>
                </c:pt>
                <c:pt idx="81">
                  <c:v>327</c:v>
                </c:pt>
                <c:pt idx="82">
                  <c:v>328</c:v>
                </c:pt>
                <c:pt idx="83">
                  <c:v>329</c:v>
                </c:pt>
                <c:pt idx="84">
                  <c:v>330</c:v>
                </c:pt>
                <c:pt idx="85">
                  <c:v>331</c:v>
                </c:pt>
                <c:pt idx="86">
                  <c:v>332</c:v>
                </c:pt>
                <c:pt idx="87">
                  <c:v>333</c:v>
                </c:pt>
                <c:pt idx="88">
                  <c:v>334</c:v>
                </c:pt>
                <c:pt idx="89">
                  <c:v>335</c:v>
                </c:pt>
                <c:pt idx="90">
                  <c:v>336</c:v>
                </c:pt>
                <c:pt idx="91">
                  <c:v>337</c:v>
                </c:pt>
                <c:pt idx="92">
                  <c:v>338</c:v>
                </c:pt>
                <c:pt idx="93">
                  <c:v>339</c:v>
                </c:pt>
                <c:pt idx="94">
                  <c:v>340</c:v>
                </c:pt>
                <c:pt idx="95">
                  <c:v>341</c:v>
                </c:pt>
                <c:pt idx="96">
                  <c:v>342</c:v>
                </c:pt>
                <c:pt idx="97">
                  <c:v>343</c:v>
                </c:pt>
                <c:pt idx="98">
                  <c:v>344</c:v>
                </c:pt>
                <c:pt idx="99">
                  <c:v>345</c:v>
                </c:pt>
                <c:pt idx="100">
                  <c:v>346</c:v>
                </c:pt>
                <c:pt idx="101">
                  <c:v>347</c:v>
                </c:pt>
                <c:pt idx="102">
                  <c:v>348</c:v>
                </c:pt>
                <c:pt idx="103">
                  <c:v>349</c:v>
                </c:pt>
                <c:pt idx="104">
                  <c:v>350</c:v>
                </c:pt>
                <c:pt idx="105">
                  <c:v>351</c:v>
                </c:pt>
                <c:pt idx="106">
                  <c:v>352</c:v>
                </c:pt>
                <c:pt idx="107">
                  <c:v>353</c:v>
                </c:pt>
                <c:pt idx="108">
                  <c:v>354</c:v>
                </c:pt>
                <c:pt idx="109">
                  <c:v>355</c:v>
                </c:pt>
                <c:pt idx="110">
                  <c:v>356</c:v>
                </c:pt>
                <c:pt idx="111">
                  <c:v>357</c:v>
                </c:pt>
                <c:pt idx="112">
                  <c:v>358</c:v>
                </c:pt>
                <c:pt idx="113">
                  <c:v>359</c:v>
                </c:pt>
                <c:pt idx="114">
                  <c:v>360</c:v>
                </c:pt>
                <c:pt idx="115">
                  <c:v>361</c:v>
                </c:pt>
                <c:pt idx="116">
                  <c:v>362</c:v>
                </c:pt>
                <c:pt idx="117">
                  <c:v>363</c:v>
                </c:pt>
                <c:pt idx="118">
                  <c:v>364</c:v>
                </c:pt>
                <c:pt idx="119">
                  <c:v>365</c:v>
                </c:pt>
                <c:pt idx="120">
                  <c:v>366</c:v>
                </c:pt>
                <c:pt idx="121">
                  <c:v>367</c:v>
                </c:pt>
                <c:pt idx="122">
                  <c:v>368</c:v>
                </c:pt>
                <c:pt idx="123">
                  <c:v>369</c:v>
                </c:pt>
                <c:pt idx="124">
                  <c:v>370</c:v>
                </c:pt>
                <c:pt idx="125">
                  <c:v>371</c:v>
                </c:pt>
                <c:pt idx="126">
                  <c:v>372</c:v>
                </c:pt>
                <c:pt idx="127">
                  <c:v>373</c:v>
                </c:pt>
                <c:pt idx="128">
                  <c:v>374</c:v>
                </c:pt>
                <c:pt idx="129">
                  <c:v>375</c:v>
                </c:pt>
                <c:pt idx="130">
                  <c:v>376</c:v>
                </c:pt>
                <c:pt idx="131">
                  <c:v>377</c:v>
                </c:pt>
                <c:pt idx="132">
                  <c:v>378</c:v>
                </c:pt>
                <c:pt idx="133">
                  <c:v>379</c:v>
                </c:pt>
                <c:pt idx="134">
                  <c:v>380</c:v>
                </c:pt>
                <c:pt idx="135">
                  <c:v>381</c:v>
                </c:pt>
                <c:pt idx="136">
                  <c:v>382</c:v>
                </c:pt>
                <c:pt idx="137">
                  <c:v>383</c:v>
                </c:pt>
                <c:pt idx="138">
                  <c:v>384</c:v>
                </c:pt>
                <c:pt idx="139">
                  <c:v>385</c:v>
                </c:pt>
                <c:pt idx="140">
                  <c:v>386</c:v>
                </c:pt>
                <c:pt idx="141">
                  <c:v>387</c:v>
                </c:pt>
                <c:pt idx="142">
                  <c:v>388</c:v>
                </c:pt>
                <c:pt idx="143">
                  <c:v>389</c:v>
                </c:pt>
                <c:pt idx="144">
                  <c:v>390</c:v>
                </c:pt>
                <c:pt idx="145">
                  <c:v>391</c:v>
                </c:pt>
                <c:pt idx="146">
                  <c:v>392</c:v>
                </c:pt>
                <c:pt idx="147">
                  <c:v>393</c:v>
                </c:pt>
                <c:pt idx="148">
                  <c:v>394</c:v>
                </c:pt>
                <c:pt idx="149">
                  <c:v>395</c:v>
                </c:pt>
                <c:pt idx="150">
                  <c:v>396</c:v>
                </c:pt>
                <c:pt idx="151">
                  <c:v>397</c:v>
                </c:pt>
                <c:pt idx="152">
                  <c:v>398</c:v>
                </c:pt>
                <c:pt idx="153">
                  <c:v>399</c:v>
                </c:pt>
                <c:pt idx="154">
                  <c:v>400</c:v>
                </c:pt>
                <c:pt idx="155">
                  <c:v>401</c:v>
                </c:pt>
                <c:pt idx="156">
                  <c:v>402</c:v>
                </c:pt>
                <c:pt idx="157">
                  <c:v>403</c:v>
                </c:pt>
                <c:pt idx="158">
                  <c:v>404</c:v>
                </c:pt>
                <c:pt idx="159">
                  <c:v>405</c:v>
                </c:pt>
                <c:pt idx="160">
                  <c:v>406</c:v>
                </c:pt>
                <c:pt idx="161">
                  <c:v>407</c:v>
                </c:pt>
                <c:pt idx="162">
                  <c:v>408</c:v>
                </c:pt>
                <c:pt idx="163">
                  <c:v>409</c:v>
                </c:pt>
                <c:pt idx="164">
                  <c:v>410</c:v>
                </c:pt>
                <c:pt idx="165">
                  <c:v>411</c:v>
                </c:pt>
                <c:pt idx="166">
                  <c:v>412</c:v>
                </c:pt>
                <c:pt idx="167">
                  <c:v>413</c:v>
                </c:pt>
                <c:pt idx="168">
                  <c:v>414</c:v>
                </c:pt>
                <c:pt idx="169">
                  <c:v>415</c:v>
                </c:pt>
                <c:pt idx="170">
                  <c:v>416</c:v>
                </c:pt>
                <c:pt idx="171">
                  <c:v>417</c:v>
                </c:pt>
                <c:pt idx="172">
                  <c:v>418</c:v>
                </c:pt>
                <c:pt idx="173">
                  <c:v>419</c:v>
                </c:pt>
                <c:pt idx="174">
                  <c:v>420</c:v>
                </c:pt>
                <c:pt idx="175">
                  <c:v>421</c:v>
                </c:pt>
                <c:pt idx="176">
                  <c:v>422</c:v>
                </c:pt>
                <c:pt idx="177">
                  <c:v>423</c:v>
                </c:pt>
                <c:pt idx="178">
                  <c:v>424</c:v>
                </c:pt>
                <c:pt idx="179">
                  <c:v>425</c:v>
                </c:pt>
                <c:pt idx="180">
                  <c:v>426</c:v>
                </c:pt>
                <c:pt idx="181">
                  <c:v>427</c:v>
                </c:pt>
                <c:pt idx="182">
                  <c:v>428</c:v>
                </c:pt>
                <c:pt idx="183">
                  <c:v>429</c:v>
                </c:pt>
                <c:pt idx="184">
                  <c:v>430</c:v>
                </c:pt>
                <c:pt idx="185">
                  <c:v>431</c:v>
                </c:pt>
                <c:pt idx="186">
                  <c:v>432</c:v>
                </c:pt>
                <c:pt idx="187">
                  <c:v>433</c:v>
                </c:pt>
                <c:pt idx="188">
                  <c:v>434</c:v>
                </c:pt>
                <c:pt idx="189">
                  <c:v>435</c:v>
                </c:pt>
              </c:numCache>
            </c:numRef>
          </c:xVal>
          <c:yVal>
            <c:numRef>
              <c:f>Sheet5!$B$247:$B$436</c:f>
              <c:numCache>
                <c:formatCode>General</c:formatCode>
                <c:ptCount val="190"/>
                <c:pt idx="0">
                  <c:v>7</c:v>
                </c:pt>
                <c:pt idx="1">
                  <c:v>7</c:v>
                </c:pt>
                <c:pt idx="2">
                  <c:v>7</c:v>
                </c:pt>
                <c:pt idx="3">
                  <c:v>8</c:v>
                </c:pt>
                <c:pt idx="4">
                  <c:v>8</c:v>
                </c:pt>
                <c:pt idx="5">
                  <c:v>8</c:v>
                </c:pt>
                <c:pt idx="6">
                  <c:v>8</c:v>
                </c:pt>
                <c:pt idx="7">
                  <c:v>7</c:v>
                </c:pt>
                <c:pt idx="8">
                  <c:v>6</c:v>
                </c:pt>
                <c:pt idx="9">
                  <c:v>7</c:v>
                </c:pt>
                <c:pt idx="10">
                  <c:v>6</c:v>
                </c:pt>
                <c:pt idx="11">
                  <c:v>8</c:v>
                </c:pt>
                <c:pt idx="12">
                  <c:v>6</c:v>
                </c:pt>
                <c:pt idx="13">
                  <c:v>6</c:v>
                </c:pt>
                <c:pt idx="14">
                  <c:v>7</c:v>
                </c:pt>
                <c:pt idx="15">
                  <c:v>7</c:v>
                </c:pt>
                <c:pt idx="16">
                  <c:v>7</c:v>
                </c:pt>
                <c:pt idx="17">
                  <c:v>8</c:v>
                </c:pt>
                <c:pt idx="18">
                  <c:v>8</c:v>
                </c:pt>
                <c:pt idx="19">
                  <c:v>6</c:v>
                </c:pt>
                <c:pt idx="20">
                  <c:v>7</c:v>
                </c:pt>
                <c:pt idx="21">
                  <c:v>7</c:v>
                </c:pt>
                <c:pt idx="22">
                  <c:v>7</c:v>
                </c:pt>
                <c:pt idx="23">
                  <c:v>7</c:v>
                </c:pt>
                <c:pt idx="24">
                  <c:v>6</c:v>
                </c:pt>
                <c:pt idx="25">
                  <c:v>6</c:v>
                </c:pt>
                <c:pt idx="26">
                  <c:v>6</c:v>
                </c:pt>
                <c:pt idx="27">
                  <c:v>5</c:v>
                </c:pt>
                <c:pt idx="28">
                  <c:v>5</c:v>
                </c:pt>
                <c:pt idx="29">
                  <c:v>7</c:v>
                </c:pt>
                <c:pt idx="30">
                  <c:v>7</c:v>
                </c:pt>
                <c:pt idx="31">
                  <c:v>7</c:v>
                </c:pt>
                <c:pt idx="32">
                  <c:v>7</c:v>
                </c:pt>
                <c:pt idx="33">
                  <c:v>7</c:v>
                </c:pt>
                <c:pt idx="34">
                  <c:v>7</c:v>
                </c:pt>
                <c:pt idx="35">
                  <c:v>7</c:v>
                </c:pt>
                <c:pt idx="36">
                  <c:v>7</c:v>
                </c:pt>
                <c:pt idx="37">
                  <c:v>7</c:v>
                </c:pt>
                <c:pt idx="38">
                  <c:v>8</c:v>
                </c:pt>
                <c:pt idx="39">
                  <c:v>7</c:v>
                </c:pt>
                <c:pt idx="40">
                  <c:v>8</c:v>
                </c:pt>
                <c:pt idx="41">
                  <c:v>7</c:v>
                </c:pt>
                <c:pt idx="42">
                  <c:v>7</c:v>
                </c:pt>
                <c:pt idx="43">
                  <c:v>6</c:v>
                </c:pt>
                <c:pt idx="44">
                  <c:v>6</c:v>
                </c:pt>
                <c:pt idx="45">
                  <c:v>7</c:v>
                </c:pt>
                <c:pt idx="46">
                  <c:v>7</c:v>
                </c:pt>
                <c:pt idx="47">
                  <c:v>7</c:v>
                </c:pt>
                <c:pt idx="48">
                  <c:v>7</c:v>
                </c:pt>
                <c:pt idx="49">
                  <c:v>6</c:v>
                </c:pt>
                <c:pt idx="50">
                  <c:v>8</c:v>
                </c:pt>
                <c:pt idx="51">
                  <c:v>8</c:v>
                </c:pt>
                <c:pt idx="52">
                  <c:v>8</c:v>
                </c:pt>
                <c:pt idx="53">
                  <c:v>7</c:v>
                </c:pt>
                <c:pt idx="54">
                  <c:v>7</c:v>
                </c:pt>
                <c:pt idx="55">
                  <c:v>8</c:v>
                </c:pt>
                <c:pt idx="56">
                  <c:v>7</c:v>
                </c:pt>
                <c:pt idx="57">
                  <c:v>8</c:v>
                </c:pt>
                <c:pt idx="58">
                  <c:v>7</c:v>
                </c:pt>
                <c:pt idx="59">
                  <c:v>8</c:v>
                </c:pt>
                <c:pt idx="60">
                  <c:v>8</c:v>
                </c:pt>
                <c:pt idx="61">
                  <c:v>8</c:v>
                </c:pt>
                <c:pt idx="62">
                  <c:v>8</c:v>
                </c:pt>
                <c:pt idx="63">
                  <c:v>8</c:v>
                </c:pt>
                <c:pt idx="64">
                  <c:v>8</c:v>
                </c:pt>
                <c:pt idx="65">
                  <c:v>8</c:v>
                </c:pt>
                <c:pt idx="66">
                  <c:v>8</c:v>
                </c:pt>
                <c:pt idx="67">
                  <c:v>8</c:v>
                </c:pt>
                <c:pt idx="68">
                  <c:v>8</c:v>
                </c:pt>
                <c:pt idx="69">
                  <c:v>8</c:v>
                </c:pt>
                <c:pt idx="70">
                  <c:v>8</c:v>
                </c:pt>
                <c:pt idx="71">
                  <c:v>6</c:v>
                </c:pt>
                <c:pt idx="72">
                  <c:v>7</c:v>
                </c:pt>
                <c:pt idx="73">
                  <c:v>6</c:v>
                </c:pt>
                <c:pt idx="74">
                  <c:v>6</c:v>
                </c:pt>
                <c:pt idx="75">
                  <c:v>7</c:v>
                </c:pt>
                <c:pt idx="76">
                  <c:v>7</c:v>
                </c:pt>
                <c:pt idx="77">
                  <c:v>8</c:v>
                </c:pt>
                <c:pt idx="78">
                  <c:v>8</c:v>
                </c:pt>
                <c:pt idx="79">
                  <c:v>7</c:v>
                </c:pt>
                <c:pt idx="80">
                  <c:v>7</c:v>
                </c:pt>
                <c:pt idx="81">
                  <c:v>7</c:v>
                </c:pt>
                <c:pt idx="82">
                  <c:v>7</c:v>
                </c:pt>
                <c:pt idx="83">
                  <c:v>8</c:v>
                </c:pt>
                <c:pt idx="84">
                  <c:v>8</c:v>
                </c:pt>
                <c:pt idx="85">
                  <c:v>8</c:v>
                </c:pt>
                <c:pt idx="86">
                  <c:v>8</c:v>
                </c:pt>
                <c:pt idx="87">
                  <c:v>8</c:v>
                </c:pt>
                <c:pt idx="88">
                  <c:v>8</c:v>
                </c:pt>
                <c:pt idx="89">
                  <c:v>8</c:v>
                </c:pt>
                <c:pt idx="90">
                  <c:v>8</c:v>
                </c:pt>
                <c:pt idx="91">
                  <c:v>8</c:v>
                </c:pt>
                <c:pt idx="92">
                  <c:v>7</c:v>
                </c:pt>
                <c:pt idx="93">
                  <c:v>7</c:v>
                </c:pt>
                <c:pt idx="94">
                  <c:v>7</c:v>
                </c:pt>
                <c:pt idx="95">
                  <c:v>7</c:v>
                </c:pt>
                <c:pt idx="96">
                  <c:v>8</c:v>
                </c:pt>
                <c:pt idx="97">
                  <c:v>8</c:v>
                </c:pt>
                <c:pt idx="98">
                  <c:v>8</c:v>
                </c:pt>
                <c:pt idx="99">
                  <c:v>7</c:v>
                </c:pt>
                <c:pt idx="100">
                  <c:v>8</c:v>
                </c:pt>
                <c:pt idx="101">
                  <c:v>8</c:v>
                </c:pt>
                <c:pt idx="102">
                  <c:v>7</c:v>
                </c:pt>
                <c:pt idx="103">
                  <c:v>7</c:v>
                </c:pt>
                <c:pt idx="104">
                  <c:v>7</c:v>
                </c:pt>
                <c:pt idx="105">
                  <c:v>7</c:v>
                </c:pt>
                <c:pt idx="106">
                  <c:v>8</c:v>
                </c:pt>
                <c:pt idx="107">
                  <c:v>8</c:v>
                </c:pt>
                <c:pt idx="108">
                  <c:v>8</c:v>
                </c:pt>
                <c:pt idx="109">
                  <c:v>8</c:v>
                </c:pt>
                <c:pt idx="110">
                  <c:v>8</c:v>
                </c:pt>
                <c:pt idx="111">
                  <c:v>8</c:v>
                </c:pt>
                <c:pt idx="112">
                  <c:v>7</c:v>
                </c:pt>
                <c:pt idx="113">
                  <c:v>7</c:v>
                </c:pt>
                <c:pt idx="114">
                  <c:v>7</c:v>
                </c:pt>
                <c:pt idx="115">
                  <c:v>7</c:v>
                </c:pt>
                <c:pt idx="116">
                  <c:v>7</c:v>
                </c:pt>
                <c:pt idx="117">
                  <c:v>7</c:v>
                </c:pt>
                <c:pt idx="118">
                  <c:v>7</c:v>
                </c:pt>
                <c:pt idx="119">
                  <c:v>7</c:v>
                </c:pt>
                <c:pt idx="120">
                  <c:v>6</c:v>
                </c:pt>
                <c:pt idx="121">
                  <c:v>7</c:v>
                </c:pt>
                <c:pt idx="122">
                  <c:v>7</c:v>
                </c:pt>
                <c:pt idx="123">
                  <c:v>7</c:v>
                </c:pt>
                <c:pt idx="124">
                  <c:v>7</c:v>
                </c:pt>
                <c:pt idx="125">
                  <c:v>6</c:v>
                </c:pt>
                <c:pt idx="126">
                  <c:v>6</c:v>
                </c:pt>
                <c:pt idx="127">
                  <c:v>7</c:v>
                </c:pt>
                <c:pt idx="128">
                  <c:v>7</c:v>
                </c:pt>
                <c:pt idx="129">
                  <c:v>7</c:v>
                </c:pt>
                <c:pt idx="130">
                  <c:v>6</c:v>
                </c:pt>
                <c:pt idx="131">
                  <c:v>8</c:v>
                </c:pt>
                <c:pt idx="132">
                  <c:v>8</c:v>
                </c:pt>
                <c:pt idx="133">
                  <c:v>7</c:v>
                </c:pt>
                <c:pt idx="134">
                  <c:v>7</c:v>
                </c:pt>
                <c:pt idx="135">
                  <c:v>7</c:v>
                </c:pt>
                <c:pt idx="136">
                  <c:v>7</c:v>
                </c:pt>
                <c:pt idx="137">
                  <c:v>8</c:v>
                </c:pt>
                <c:pt idx="138">
                  <c:v>8</c:v>
                </c:pt>
                <c:pt idx="139">
                  <c:v>7</c:v>
                </c:pt>
                <c:pt idx="140">
                  <c:v>7</c:v>
                </c:pt>
                <c:pt idx="141">
                  <c:v>6</c:v>
                </c:pt>
                <c:pt idx="142">
                  <c:v>6</c:v>
                </c:pt>
                <c:pt idx="143">
                  <c:v>7</c:v>
                </c:pt>
                <c:pt idx="144">
                  <c:v>6</c:v>
                </c:pt>
                <c:pt idx="145">
                  <c:v>8</c:v>
                </c:pt>
                <c:pt idx="146">
                  <c:v>7</c:v>
                </c:pt>
                <c:pt idx="147">
                  <c:v>7</c:v>
                </c:pt>
                <c:pt idx="148">
                  <c:v>7</c:v>
                </c:pt>
                <c:pt idx="149">
                  <c:v>7</c:v>
                </c:pt>
                <c:pt idx="150">
                  <c:v>8</c:v>
                </c:pt>
                <c:pt idx="151">
                  <c:v>8</c:v>
                </c:pt>
                <c:pt idx="152">
                  <c:v>5</c:v>
                </c:pt>
                <c:pt idx="153">
                  <c:v>7</c:v>
                </c:pt>
                <c:pt idx="154">
                  <c:v>7</c:v>
                </c:pt>
                <c:pt idx="155">
                  <c:v>7</c:v>
                </c:pt>
                <c:pt idx="156">
                  <c:v>6</c:v>
                </c:pt>
                <c:pt idx="157">
                  <c:v>7</c:v>
                </c:pt>
                <c:pt idx="158">
                  <c:v>7</c:v>
                </c:pt>
                <c:pt idx="159">
                  <c:v>8</c:v>
                </c:pt>
                <c:pt idx="160">
                  <c:v>7</c:v>
                </c:pt>
                <c:pt idx="161">
                  <c:v>6</c:v>
                </c:pt>
                <c:pt idx="162">
                  <c:v>6</c:v>
                </c:pt>
                <c:pt idx="163">
                  <c:v>6</c:v>
                </c:pt>
                <c:pt idx="164">
                  <c:v>6</c:v>
                </c:pt>
                <c:pt idx="165">
                  <c:v>6</c:v>
                </c:pt>
                <c:pt idx="166">
                  <c:v>6</c:v>
                </c:pt>
                <c:pt idx="167">
                  <c:v>7</c:v>
                </c:pt>
                <c:pt idx="168">
                  <c:v>7</c:v>
                </c:pt>
                <c:pt idx="169">
                  <c:v>7</c:v>
                </c:pt>
                <c:pt idx="170">
                  <c:v>6</c:v>
                </c:pt>
                <c:pt idx="171">
                  <c:v>7</c:v>
                </c:pt>
                <c:pt idx="172">
                  <c:v>6</c:v>
                </c:pt>
                <c:pt idx="173">
                  <c:v>6</c:v>
                </c:pt>
                <c:pt idx="174">
                  <c:v>5</c:v>
                </c:pt>
                <c:pt idx="175">
                  <c:v>6</c:v>
                </c:pt>
                <c:pt idx="176">
                  <c:v>6</c:v>
                </c:pt>
                <c:pt idx="177">
                  <c:v>5</c:v>
                </c:pt>
                <c:pt idx="178">
                  <c:v>6</c:v>
                </c:pt>
                <c:pt idx="179">
                  <c:v>6</c:v>
                </c:pt>
                <c:pt idx="180">
                  <c:v>6</c:v>
                </c:pt>
                <c:pt idx="181">
                  <c:v>6</c:v>
                </c:pt>
                <c:pt idx="182">
                  <c:v>6</c:v>
                </c:pt>
                <c:pt idx="183">
                  <c:v>7</c:v>
                </c:pt>
                <c:pt idx="184">
                  <c:v>7</c:v>
                </c:pt>
                <c:pt idx="185">
                  <c:v>7</c:v>
                </c:pt>
                <c:pt idx="186">
                  <c:v>6</c:v>
                </c:pt>
                <c:pt idx="187">
                  <c:v>7</c:v>
                </c:pt>
                <c:pt idx="188">
                  <c:v>7</c:v>
                </c:pt>
                <c:pt idx="189">
                  <c:v>7</c:v>
                </c:pt>
              </c:numCache>
            </c:numRef>
          </c:yVal>
          <c:smooth val="0"/>
          <c:extLst>
            <c:ext xmlns:c16="http://schemas.microsoft.com/office/drawing/2014/chart" uri="{C3380CC4-5D6E-409C-BE32-E72D297353CC}">
              <c16:uniqueId val="{00000002-4230-4AC2-BFD5-992F929CCA2C}"/>
            </c:ext>
          </c:extLst>
        </c:ser>
        <c:dLbls>
          <c:showLegendKey val="0"/>
          <c:showVal val="0"/>
          <c:showCatName val="0"/>
          <c:showSerName val="0"/>
          <c:showPercent val="0"/>
          <c:showBubbleSize val="0"/>
        </c:dLbls>
        <c:axId val="91611520"/>
        <c:axId val="91613440"/>
      </c:scatterChart>
      <c:valAx>
        <c:axId val="91611520"/>
        <c:scaling>
          <c:orientation val="minMax"/>
          <c:max val="435"/>
          <c:min val="1"/>
        </c:scaling>
        <c:delete val="0"/>
        <c:axPos val="b"/>
        <c:title>
          <c:tx>
            <c:rich>
              <a:bodyPr/>
              <a:lstStyle/>
              <a:p>
                <a:pPr>
                  <a:defRPr/>
                </a:pPr>
                <a:r>
                  <a:rPr lang="en-GB" sz="1000" b="1" i="0" baseline="0">
                    <a:effectLst/>
                  </a:rPr>
                  <a:t>Days of study and three phases (baseline, treatment and follow-up)</a:t>
                </a:r>
                <a:endParaRPr lang="en-GB" sz="1000">
                  <a:effectLst/>
                </a:endParaRPr>
              </a:p>
            </c:rich>
          </c:tx>
          <c:overlay val="0"/>
        </c:title>
        <c:numFmt formatCode="General" sourceLinked="1"/>
        <c:majorTickMark val="out"/>
        <c:minorTickMark val="none"/>
        <c:tickLblPos val="nextTo"/>
        <c:crossAx val="91613440"/>
        <c:crosses val="autoZero"/>
        <c:crossBetween val="midCat"/>
      </c:valAx>
      <c:valAx>
        <c:axId val="91613440"/>
        <c:scaling>
          <c:orientation val="minMax"/>
          <c:max val="9"/>
          <c:min val="3"/>
        </c:scaling>
        <c:delete val="0"/>
        <c:axPos val="l"/>
        <c:majorGridlines>
          <c:spPr>
            <a:ln>
              <a:noFill/>
            </a:ln>
          </c:spPr>
        </c:majorGridlines>
        <c:title>
          <c:tx>
            <c:rich>
              <a:bodyPr rot="-5400000" vert="horz"/>
              <a:lstStyle/>
              <a:p>
                <a:pPr>
                  <a:defRPr/>
                </a:pPr>
                <a:r>
                  <a:rPr lang="en-GB"/>
                  <a:t>Daily rating</a:t>
                </a:r>
                <a:r>
                  <a:rPr lang="en-GB" baseline="0"/>
                  <a:t> of the degree of depression</a:t>
                </a:r>
                <a:endParaRPr lang="en-GB"/>
              </a:p>
            </c:rich>
          </c:tx>
          <c:overlay val="0"/>
        </c:title>
        <c:numFmt formatCode="General" sourceLinked="1"/>
        <c:majorTickMark val="out"/>
        <c:minorTickMark val="none"/>
        <c:tickLblPos val="nextTo"/>
        <c:crossAx val="91611520"/>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81226364969219"/>
          <c:y val="0.63223466784961702"/>
          <c:w val="0.15676873724117801"/>
          <c:h val="0.18331398716005601"/>
        </c:manualLayout>
      </c:layout>
      <c:overlay val="1"/>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b="0" i="1">
                <a:latin typeface="Times" panose="02020603050405020304" pitchFamily="18" charset="0"/>
                <a:cs typeface="Times" panose="02020603050405020304" pitchFamily="18" charset="0"/>
              </a:rPr>
              <a:t>Figure </a:t>
            </a:r>
            <a:r>
              <a:rPr lang="en-GB" sz="1200" b="0" i="1" baseline="0">
                <a:latin typeface="Times" panose="02020603050405020304" pitchFamily="18" charset="0"/>
                <a:cs typeface="Times" panose="02020603050405020304" pitchFamily="18" charset="0"/>
              </a:rPr>
              <a:t>7; </a:t>
            </a:r>
            <a:r>
              <a:rPr lang="en-GB" sz="1200" b="0" baseline="0">
                <a:latin typeface="Times" panose="02020603050405020304" pitchFamily="18" charset="0"/>
                <a:cs typeface="Times" panose="02020603050405020304" pitchFamily="18" charset="0"/>
              </a:rPr>
              <a:t>anxiety across the study phases</a:t>
            </a:r>
            <a:r>
              <a:rPr lang="en-GB" sz="1600" b="0" baseline="0">
                <a:latin typeface="Times" panose="02020603050405020304" pitchFamily="18" charset="0"/>
                <a:cs typeface="Times" panose="02020603050405020304" pitchFamily="18" charset="0"/>
              </a:rPr>
              <a:t>.</a:t>
            </a:r>
            <a:r>
              <a:rPr lang="en-GB" sz="1600" b="0" baseline="0"/>
              <a:t> </a:t>
            </a:r>
            <a:endParaRPr lang="en-GB" sz="1600"/>
          </a:p>
        </c:rich>
      </c:tx>
      <c:layout>
        <c:manualLayout>
          <c:xMode val="edge"/>
          <c:yMode val="edge"/>
          <c:x val="0.17783544516073699"/>
          <c:y val="0"/>
        </c:manualLayout>
      </c:layout>
      <c:overlay val="0"/>
    </c:title>
    <c:autoTitleDeleted val="0"/>
    <c:plotArea>
      <c:layout/>
      <c:scatterChart>
        <c:scatterStyle val="lineMarker"/>
        <c:varyColors val="0"/>
        <c:ser>
          <c:idx val="0"/>
          <c:order val="0"/>
          <c:tx>
            <c:v>Baseline</c:v>
          </c:tx>
          <c:spPr>
            <a:ln w="19050">
              <a:solidFill>
                <a:schemeClr val="accent1"/>
              </a:solidFill>
            </a:ln>
          </c:spPr>
          <c:trendline>
            <c:trendlineType val="linear"/>
            <c:dispRSqr val="0"/>
            <c:dispEq val="0"/>
          </c:trendline>
          <c:xVal>
            <c:numRef>
              <c:f>Sheet6!$A$2:$A$36</c:f>
              <c:numCache>
                <c:formatCode>General</c:formatCode>
                <c:ptCount val="3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numCache>
            </c:numRef>
          </c:xVal>
          <c:yVal>
            <c:numRef>
              <c:f>Sheet6!$B$2:$B$36</c:f>
              <c:numCache>
                <c:formatCode>General</c:formatCode>
                <c:ptCount val="35"/>
                <c:pt idx="7">
                  <c:v>8</c:v>
                </c:pt>
                <c:pt idx="8">
                  <c:v>8</c:v>
                </c:pt>
                <c:pt idx="9">
                  <c:v>9</c:v>
                </c:pt>
                <c:pt idx="10">
                  <c:v>9</c:v>
                </c:pt>
                <c:pt idx="11">
                  <c:v>9</c:v>
                </c:pt>
                <c:pt idx="12">
                  <c:v>8</c:v>
                </c:pt>
                <c:pt idx="13">
                  <c:v>9</c:v>
                </c:pt>
                <c:pt idx="14">
                  <c:v>9</c:v>
                </c:pt>
                <c:pt idx="15">
                  <c:v>9</c:v>
                </c:pt>
                <c:pt idx="16">
                  <c:v>8</c:v>
                </c:pt>
                <c:pt idx="17">
                  <c:v>8</c:v>
                </c:pt>
                <c:pt idx="18">
                  <c:v>9</c:v>
                </c:pt>
                <c:pt idx="19">
                  <c:v>9</c:v>
                </c:pt>
                <c:pt idx="20">
                  <c:v>8</c:v>
                </c:pt>
                <c:pt idx="21">
                  <c:v>8</c:v>
                </c:pt>
                <c:pt idx="22">
                  <c:v>7</c:v>
                </c:pt>
                <c:pt idx="23">
                  <c:v>7</c:v>
                </c:pt>
                <c:pt idx="24">
                  <c:v>9</c:v>
                </c:pt>
                <c:pt idx="25">
                  <c:v>8</c:v>
                </c:pt>
                <c:pt idx="26">
                  <c:v>9</c:v>
                </c:pt>
                <c:pt idx="27">
                  <c:v>8</c:v>
                </c:pt>
                <c:pt idx="28">
                  <c:v>7</c:v>
                </c:pt>
                <c:pt idx="29">
                  <c:v>5</c:v>
                </c:pt>
                <c:pt idx="30">
                  <c:v>6</c:v>
                </c:pt>
                <c:pt idx="31">
                  <c:v>8</c:v>
                </c:pt>
                <c:pt idx="32">
                  <c:v>7</c:v>
                </c:pt>
                <c:pt idx="33">
                  <c:v>8</c:v>
                </c:pt>
                <c:pt idx="34">
                  <c:v>7</c:v>
                </c:pt>
              </c:numCache>
            </c:numRef>
          </c:yVal>
          <c:smooth val="0"/>
          <c:extLst>
            <c:ext xmlns:c16="http://schemas.microsoft.com/office/drawing/2014/chart" uri="{C3380CC4-5D6E-409C-BE32-E72D297353CC}">
              <c16:uniqueId val="{00000000-2019-47D8-BEA3-CAC742D59307}"/>
            </c:ext>
          </c:extLst>
        </c:ser>
        <c:ser>
          <c:idx val="1"/>
          <c:order val="1"/>
          <c:tx>
            <c:v>Intervention</c:v>
          </c:tx>
          <c:spPr>
            <a:ln w="19050">
              <a:solidFill>
                <a:schemeClr val="accent2"/>
              </a:solidFill>
            </a:ln>
          </c:spPr>
          <c:trendline>
            <c:trendlineType val="linear"/>
            <c:dispRSqr val="0"/>
            <c:dispEq val="0"/>
          </c:trendline>
          <c:xVal>
            <c:numRef>
              <c:f>Sheet6!$A$37:$A$246</c:f>
              <c:numCache>
                <c:formatCode>General</c:formatCode>
                <c:ptCount val="210"/>
                <c:pt idx="0">
                  <c:v>36</c:v>
                </c:pt>
                <c:pt idx="1">
                  <c:v>37</c:v>
                </c:pt>
                <c:pt idx="2">
                  <c:v>38</c:v>
                </c:pt>
                <c:pt idx="3">
                  <c:v>39</c:v>
                </c:pt>
                <c:pt idx="4">
                  <c:v>40</c:v>
                </c:pt>
                <c:pt idx="5">
                  <c:v>41</c:v>
                </c:pt>
                <c:pt idx="6">
                  <c:v>42</c:v>
                </c:pt>
                <c:pt idx="7">
                  <c:v>43</c:v>
                </c:pt>
                <c:pt idx="8">
                  <c:v>44</c:v>
                </c:pt>
                <c:pt idx="9">
                  <c:v>45</c:v>
                </c:pt>
                <c:pt idx="10">
                  <c:v>46</c:v>
                </c:pt>
                <c:pt idx="11">
                  <c:v>47</c:v>
                </c:pt>
                <c:pt idx="12">
                  <c:v>48</c:v>
                </c:pt>
                <c:pt idx="13">
                  <c:v>49</c:v>
                </c:pt>
                <c:pt idx="14">
                  <c:v>50</c:v>
                </c:pt>
                <c:pt idx="15">
                  <c:v>51</c:v>
                </c:pt>
                <c:pt idx="16">
                  <c:v>52</c:v>
                </c:pt>
                <c:pt idx="17">
                  <c:v>53</c:v>
                </c:pt>
                <c:pt idx="18">
                  <c:v>54</c:v>
                </c:pt>
                <c:pt idx="19">
                  <c:v>55</c:v>
                </c:pt>
                <c:pt idx="20">
                  <c:v>56</c:v>
                </c:pt>
                <c:pt idx="21">
                  <c:v>57</c:v>
                </c:pt>
                <c:pt idx="22">
                  <c:v>58</c:v>
                </c:pt>
                <c:pt idx="23">
                  <c:v>59</c:v>
                </c:pt>
                <c:pt idx="24">
                  <c:v>60</c:v>
                </c:pt>
                <c:pt idx="25">
                  <c:v>61</c:v>
                </c:pt>
                <c:pt idx="26">
                  <c:v>62</c:v>
                </c:pt>
                <c:pt idx="27">
                  <c:v>63</c:v>
                </c:pt>
                <c:pt idx="28">
                  <c:v>64</c:v>
                </c:pt>
                <c:pt idx="29">
                  <c:v>65</c:v>
                </c:pt>
                <c:pt idx="30">
                  <c:v>66</c:v>
                </c:pt>
                <c:pt idx="31">
                  <c:v>67</c:v>
                </c:pt>
                <c:pt idx="32">
                  <c:v>68</c:v>
                </c:pt>
                <c:pt idx="33">
                  <c:v>69</c:v>
                </c:pt>
                <c:pt idx="34">
                  <c:v>70</c:v>
                </c:pt>
                <c:pt idx="35">
                  <c:v>71</c:v>
                </c:pt>
                <c:pt idx="36">
                  <c:v>72</c:v>
                </c:pt>
                <c:pt idx="37">
                  <c:v>73</c:v>
                </c:pt>
                <c:pt idx="38">
                  <c:v>74</c:v>
                </c:pt>
                <c:pt idx="39">
                  <c:v>75</c:v>
                </c:pt>
                <c:pt idx="40">
                  <c:v>76</c:v>
                </c:pt>
                <c:pt idx="41">
                  <c:v>77</c:v>
                </c:pt>
                <c:pt idx="42">
                  <c:v>78</c:v>
                </c:pt>
                <c:pt idx="43">
                  <c:v>79</c:v>
                </c:pt>
                <c:pt idx="44">
                  <c:v>80</c:v>
                </c:pt>
                <c:pt idx="45">
                  <c:v>81</c:v>
                </c:pt>
                <c:pt idx="46">
                  <c:v>82</c:v>
                </c:pt>
                <c:pt idx="47">
                  <c:v>83</c:v>
                </c:pt>
                <c:pt idx="48">
                  <c:v>84</c:v>
                </c:pt>
                <c:pt idx="49">
                  <c:v>85</c:v>
                </c:pt>
                <c:pt idx="50">
                  <c:v>86</c:v>
                </c:pt>
                <c:pt idx="51">
                  <c:v>87</c:v>
                </c:pt>
                <c:pt idx="52">
                  <c:v>88</c:v>
                </c:pt>
                <c:pt idx="53">
                  <c:v>89</c:v>
                </c:pt>
                <c:pt idx="54">
                  <c:v>90</c:v>
                </c:pt>
                <c:pt idx="55">
                  <c:v>91</c:v>
                </c:pt>
                <c:pt idx="56">
                  <c:v>92</c:v>
                </c:pt>
                <c:pt idx="57">
                  <c:v>93</c:v>
                </c:pt>
                <c:pt idx="58">
                  <c:v>94</c:v>
                </c:pt>
                <c:pt idx="59">
                  <c:v>95</c:v>
                </c:pt>
                <c:pt idx="60">
                  <c:v>96</c:v>
                </c:pt>
                <c:pt idx="61">
                  <c:v>97</c:v>
                </c:pt>
                <c:pt idx="62">
                  <c:v>98</c:v>
                </c:pt>
                <c:pt idx="63">
                  <c:v>99</c:v>
                </c:pt>
                <c:pt idx="64">
                  <c:v>100</c:v>
                </c:pt>
                <c:pt idx="65">
                  <c:v>101</c:v>
                </c:pt>
                <c:pt idx="66">
                  <c:v>102</c:v>
                </c:pt>
                <c:pt idx="67">
                  <c:v>103</c:v>
                </c:pt>
                <c:pt idx="68">
                  <c:v>104</c:v>
                </c:pt>
                <c:pt idx="69">
                  <c:v>105</c:v>
                </c:pt>
                <c:pt idx="70">
                  <c:v>106</c:v>
                </c:pt>
                <c:pt idx="71">
                  <c:v>107</c:v>
                </c:pt>
                <c:pt idx="72">
                  <c:v>108</c:v>
                </c:pt>
                <c:pt idx="73">
                  <c:v>109</c:v>
                </c:pt>
                <c:pt idx="74">
                  <c:v>110</c:v>
                </c:pt>
                <c:pt idx="75">
                  <c:v>111</c:v>
                </c:pt>
                <c:pt idx="76">
                  <c:v>112</c:v>
                </c:pt>
                <c:pt idx="77">
                  <c:v>113</c:v>
                </c:pt>
                <c:pt idx="78">
                  <c:v>114</c:v>
                </c:pt>
                <c:pt idx="79">
                  <c:v>115</c:v>
                </c:pt>
                <c:pt idx="80">
                  <c:v>116</c:v>
                </c:pt>
                <c:pt idx="81">
                  <c:v>117</c:v>
                </c:pt>
                <c:pt idx="82">
                  <c:v>118</c:v>
                </c:pt>
                <c:pt idx="83">
                  <c:v>119</c:v>
                </c:pt>
                <c:pt idx="84">
                  <c:v>120</c:v>
                </c:pt>
                <c:pt idx="85">
                  <c:v>121</c:v>
                </c:pt>
                <c:pt idx="86">
                  <c:v>122</c:v>
                </c:pt>
                <c:pt idx="87">
                  <c:v>123</c:v>
                </c:pt>
                <c:pt idx="88">
                  <c:v>124</c:v>
                </c:pt>
                <c:pt idx="89">
                  <c:v>125</c:v>
                </c:pt>
                <c:pt idx="90">
                  <c:v>126</c:v>
                </c:pt>
                <c:pt idx="91">
                  <c:v>127</c:v>
                </c:pt>
                <c:pt idx="92">
                  <c:v>128</c:v>
                </c:pt>
                <c:pt idx="93">
                  <c:v>129</c:v>
                </c:pt>
                <c:pt idx="94">
                  <c:v>130</c:v>
                </c:pt>
                <c:pt idx="95">
                  <c:v>131</c:v>
                </c:pt>
                <c:pt idx="96">
                  <c:v>132</c:v>
                </c:pt>
                <c:pt idx="97">
                  <c:v>133</c:v>
                </c:pt>
                <c:pt idx="98">
                  <c:v>134</c:v>
                </c:pt>
                <c:pt idx="99">
                  <c:v>135</c:v>
                </c:pt>
                <c:pt idx="100">
                  <c:v>136</c:v>
                </c:pt>
                <c:pt idx="101">
                  <c:v>137</c:v>
                </c:pt>
                <c:pt idx="102">
                  <c:v>138</c:v>
                </c:pt>
                <c:pt idx="103">
                  <c:v>139</c:v>
                </c:pt>
                <c:pt idx="104">
                  <c:v>140</c:v>
                </c:pt>
                <c:pt idx="105">
                  <c:v>141</c:v>
                </c:pt>
                <c:pt idx="106">
                  <c:v>142</c:v>
                </c:pt>
                <c:pt idx="107">
                  <c:v>143</c:v>
                </c:pt>
                <c:pt idx="108">
                  <c:v>144</c:v>
                </c:pt>
                <c:pt idx="109">
                  <c:v>145</c:v>
                </c:pt>
                <c:pt idx="110">
                  <c:v>146</c:v>
                </c:pt>
                <c:pt idx="111">
                  <c:v>147</c:v>
                </c:pt>
                <c:pt idx="112">
                  <c:v>148</c:v>
                </c:pt>
                <c:pt idx="113">
                  <c:v>149</c:v>
                </c:pt>
                <c:pt idx="114">
                  <c:v>150</c:v>
                </c:pt>
                <c:pt idx="115">
                  <c:v>151</c:v>
                </c:pt>
                <c:pt idx="116">
                  <c:v>152</c:v>
                </c:pt>
                <c:pt idx="117">
                  <c:v>153</c:v>
                </c:pt>
                <c:pt idx="118">
                  <c:v>154</c:v>
                </c:pt>
                <c:pt idx="119">
                  <c:v>155</c:v>
                </c:pt>
                <c:pt idx="120">
                  <c:v>156</c:v>
                </c:pt>
                <c:pt idx="121">
                  <c:v>157</c:v>
                </c:pt>
                <c:pt idx="122">
                  <c:v>158</c:v>
                </c:pt>
                <c:pt idx="123">
                  <c:v>159</c:v>
                </c:pt>
                <c:pt idx="124">
                  <c:v>160</c:v>
                </c:pt>
                <c:pt idx="125">
                  <c:v>161</c:v>
                </c:pt>
                <c:pt idx="126">
                  <c:v>162</c:v>
                </c:pt>
                <c:pt idx="127">
                  <c:v>163</c:v>
                </c:pt>
                <c:pt idx="128">
                  <c:v>164</c:v>
                </c:pt>
                <c:pt idx="129">
                  <c:v>165</c:v>
                </c:pt>
                <c:pt idx="130">
                  <c:v>166</c:v>
                </c:pt>
                <c:pt idx="131">
                  <c:v>167</c:v>
                </c:pt>
                <c:pt idx="132">
                  <c:v>168</c:v>
                </c:pt>
                <c:pt idx="133">
                  <c:v>169</c:v>
                </c:pt>
                <c:pt idx="134">
                  <c:v>170</c:v>
                </c:pt>
                <c:pt idx="135">
                  <c:v>171</c:v>
                </c:pt>
                <c:pt idx="136">
                  <c:v>172</c:v>
                </c:pt>
                <c:pt idx="137">
                  <c:v>173</c:v>
                </c:pt>
                <c:pt idx="138">
                  <c:v>174</c:v>
                </c:pt>
                <c:pt idx="139">
                  <c:v>175</c:v>
                </c:pt>
                <c:pt idx="140">
                  <c:v>176</c:v>
                </c:pt>
                <c:pt idx="141">
                  <c:v>177</c:v>
                </c:pt>
                <c:pt idx="142">
                  <c:v>178</c:v>
                </c:pt>
                <c:pt idx="143">
                  <c:v>179</c:v>
                </c:pt>
                <c:pt idx="144">
                  <c:v>180</c:v>
                </c:pt>
                <c:pt idx="145">
                  <c:v>181</c:v>
                </c:pt>
                <c:pt idx="146">
                  <c:v>182</c:v>
                </c:pt>
                <c:pt idx="147">
                  <c:v>183</c:v>
                </c:pt>
                <c:pt idx="148">
                  <c:v>184</c:v>
                </c:pt>
                <c:pt idx="149">
                  <c:v>185</c:v>
                </c:pt>
                <c:pt idx="150">
                  <c:v>186</c:v>
                </c:pt>
                <c:pt idx="151">
                  <c:v>187</c:v>
                </c:pt>
                <c:pt idx="152">
                  <c:v>188</c:v>
                </c:pt>
                <c:pt idx="153">
                  <c:v>189</c:v>
                </c:pt>
                <c:pt idx="154">
                  <c:v>190</c:v>
                </c:pt>
                <c:pt idx="155">
                  <c:v>191</c:v>
                </c:pt>
                <c:pt idx="156">
                  <c:v>192</c:v>
                </c:pt>
                <c:pt idx="157">
                  <c:v>193</c:v>
                </c:pt>
                <c:pt idx="158">
                  <c:v>194</c:v>
                </c:pt>
                <c:pt idx="159">
                  <c:v>195</c:v>
                </c:pt>
                <c:pt idx="160">
                  <c:v>196</c:v>
                </c:pt>
                <c:pt idx="161">
                  <c:v>197</c:v>
                </c:pt>
                <c:pt idx="162">
                  <c:v>198</c:v>
                </c:pt>
                <c:pt idx="163">
                  <c:v>199</c:v>
                </c:pt>
                <c:pt idx="164">
                  <c:v>200</c:v>
                </c:pt>
                <c:pt idx="165">
                  <c:v>201</c:v>
                </c:pt>
                <c:pt idx="166">
                  <c:v>202</c:v>
                </c:pt>
                <c:pt idx="167">
                  <c:v>203</c:v>
                </c:pt>
                <c:pt idx="168">
                  <c:v>204</c:v>
                </c:pt>
                <c:pt idx="169">
                  <c:v>205</c:v>
                </c:pt>
                <c:pt idx="170">
                  <c:v>206</c:v>
                </c:pt>
                <c:pt idx="171">
                  <c:v>207</c:v>
                </c:pt>
                <c:pt idx="172">
                  <c:v>208</c:v>
                </c:pt>
                <c:pt idx="173">
                  <c:v>209</c:v>
                </c:pt>
                <c:pt idx="174">
                  <c:v>210</c:v>
                </c:pt>
                <c:pt idx="175">
                  <c:v>211</c:v>
                </c:pt>
                <c:pt idx="176">
                  <c:v>212</c:v>
                </c:pt>
                <c:pt idx="177">
                  <c:v>213</c:v>
                </c:pt>
                <c:pt idx="178">
                  <c:v>214</c:v>
                </c:pt>
                <c:pt idx="179">
                  <c:v>215</c:v>
                </c:pt>
                <c:pt idx="180">
                  <c:v>216</c:v>
                </c:pt>
                <c:pt idx="181">
                  <c:v>217</c:v>
                </c:pt>
                <c:pt idx="182">
                  <c:v>218</c:v>
                </c:pt>
                <c:pt idx="183">
                  <c:v>219</c:v>
                </c:pt>
                <c:pt idx="184">
                  <c:v>220</c:v>
                </c:pt>
                <c:pt idx="185">
                  <c:v>221</c:v>
                </c:pt>
                <c:pt idx="186">
                  <c:v>222</c:v>
                </c:pt>
                <c:pt idx="187">
                  <c:v>223</c:v>
                </c:pt>
                <c:pt idx="188">
                  <c:v>224</c:v>
                </c:pt>
                <c:pt idx="189">
                  <c:v>225</c:v>
                </c:pt>
                <c:pt idx="190">
                  <c:v>226</c:v>
                </c:pt>
                <c:pt idx="191">
                  <c:v>227</c:v>
                </c:pt>
                <c:pt idx="192">
                  <c:v>228</c:v>
                </c:pt>
                <c:pt idx="193">
                  <c:v>229</c:v>
                </c:pt>
                <c:pt idx="194">
                  <c:v>230</c:v>
                </c:pt>
                <c:pt idx="195">
                  <c:v>231</c:v>
                </c:pt>
                <c:pt idx="196">
                  <c:v>232</c:v>
                </c:pt>
                <c:pt idx="197">
                  <c:v>233</c:v>
                </c:pt>
                <c:pt idx="198">
                  <c:v>234</c:v>
                </c:pt>
                <c:pt idx="199">
                  <c:v>235</c:v>
                </c:pt>
                <c:pt idx="200">
                  <c:v>236</c:v>
                </c:pt>
                <c:pt idx="201">
                  <c:v>237</c:v>
                </c:pt>
                <c:pt idx="202">
                  <c:v>238</c:v>
                </c:pt>
                <c:pt idx="203">
                  <c:v>239</c:v>
                </c:pt>
                <c:pt idx="204">
                  <c:v>240</c:v>
                </c:pt>
                <c:pt idx="205">
                  <c:v>241</c:v>
                </c:pt>
                <c:pt idx="206">
                  <c:v>242</c:v>
                </c:pt>
                <c:pt idx="207">
                  <c:v>243</c:v>
                </c:pt>
                <c:pt idx="208">
                  <c:v>244</c:v>
                </c:pt>
                <c:pt idx="209">
                  <c:v>245</c:v>
                </c:pt>
              </c:numCache>
            </c:numRef>
          </c:xVal>
          <c:yVal>
            <c:numRef>
              <c:f>Sheet6!$B$37:$B$246</c:f>
              <c:numCache>
                <c:formatCode>General</c:formatCode>
                <c:ptCount val="210"/>
                <c:pt idx="0">
                  <c:v>6</c:v>
                </c:pt>
                <c:pt idx="1">
                  <c:v>8</c:v>
                </c:pt>
                <c:pt idx="2">
                  <c:v>8</c:v>
                </c:pt>
                <c:pt idx="3">
                  <c:v>8</c:v>
                </c:pt>
                <c:pt idx="4">
                  <c:v>9</c:v>
                </c:pt>
                <c:pt idx="5">
                  <c:v>6</c:v>
                </c:pt>
                <c:pt idx="6">
                  <c:v>7</c:v>
                </c:pt>
                <c:pt idx="7">
                  <c:v>7</c:v>
                </c:pt>
                <c:pt idx="8">
                  <c:v>7</c:v>
                </c:pt>
                <c:pt idx="9">
                  <c:v>7</c:v>
                </c:pt>
                <c:pt idx="10">
                  <c:v>8</c:v>
                </c:pt>
                <c:pt idx="11">
                  <c:v>8</c:v>
                </c:pt>
                <c:pt idx="12">
                  <c:v>6</c:v>
                </c:pt>
                <c:pt idx="13">
                  <c:v>8</c:v>
                </c:pt>
                <c:pt idx="14">
                  <c:v>5</c:v>
                </c:pt>
                <c:pt idx="15">
                  <c:v>6</c:v>
                </c:pt>
                <c:pt idx="16">
                  <c:v>8</c:v>
                </c:pt>
                <c:pt idx="17">
                  <c:v>8</c:v>
                </c:pt>
                <c:pt idx="18">
                  <c:v>6</c:v>
                </c:pt>
                <c:pt idx="19">
                  <c:v>8</c:v>
                </c:pt>
                <c:pt idx="20">
                  <c:v>8</c:v>
                </c:pt>
                <c:pt idx="21">
                  <c:v>8</c:v>
                </c:pt>
                <c:pt idx="22">
                  <c:v>6</c:v>
                </c:pt>
                <c:pt idx="23">
                  <c:v>6</c:v>
                </c:pt>
                <c:pt idx="24">
                  <c:v>7</c:v>
                </c:pt>
                <c:pt idx="25">
                  <c:v>8</c:v>
                </c:pt>
                <c:pt idx="26">
                  <c:v>8</c:v>
                </c:pt>
                <c:pt idx="27">
                  <c:v>8</c:v>
                </c:pt>
                <c:pt idx="28">
                  <c:v>6</c:v>
                </c:pt>
                <c:pt idx="29">
                  <c:v>6</c:v>
                </c:pt>
                <c:pt idx="30">
                  <c:v>8</c:v>
                </c:pt>
                <c:pt idx="31">
                  <c:v>8</c:v>
                </c:pt>
                <c:pt idx="32">
                  <c:v>9</c:v>
                </c:pt>
                <c:pt idx="33">
                  <c:v>8</c:v>
                </c:pt>
                <c:pt idx="34">
                  <c:v>7</c:v>
                </c:pt>
                <c:pt idx="35">
                  <c:v>8</c:v>
                </c:pt>
                <c:pt idx="36">
                  <c:v>9</c:v>
                </c:pt>
                <c:pt idx="37">
                  <c:v>9</c:v>
                </c:pt>
                <c:pt idx="38">
                  <c:v>9</c:v>
                </c:pt>
                <c:pt idx="39">
                  <c:v>8</c:v>
                </c:pt>
                <c:pt idx="40">
                  <c:v>8</c:v>
                </c:pt>
                <c:pt idx="41">
                  <c:v>7</c:v>
                </c:pt>
                <c:pt idx="42">
                  <c:v>8</c:v>
                </c:pt>
                <c:pt idx="43">
                  <c:v>9</c:v>
                </c:pt>
                <c:pt idx="44">
                  <c:v>9</c:v>
                </c:pt>
                <c:pt idx="45">
                  <c:v>9</c:v>
                </c:pt>
                <c:pt idx="46">
                  <c:v>8</c:v>
                </c:pt>
                <c:pt idx="47">
                  <c:v>8</c:v>
                </c:pt>
                <c:pt idx="48">
                  <c:v>7</c:v>
                </c:pt>
                <c:pt idx="49">
                  <c:v>8</c:v>
                </c:pt>
                <c:pt idx="50">
                  <c:v>7</c:v>
                </c:pt>
                <c:pt idx="51">
                  <c:v>9</c:v>
                </c:pt>
                <c:pt idx="52">
                  <c:v>7</c:v>
                </c:pt>
                <c:pt idx="53">
                  <c:v>7</c:v>
                </c:pt>
                <c:pt idx="54">
                  <c:v>7</c:v>
                </c:pt>
                <c:pt idx="55">
                  <c:v>7</c:v>
                </c:pt>
                <c:pt idx="56">
                  <c:v>6</c:v>
                </c:pt>
                <c:pt idx="57">
                  <c:v>8</c:v>
                </c:pt>
                <c:pt idx="58">
                  <c:v>7</c:v>
                </c:pt>
                <c:pt idx="59">
                  <c:v>7</c:v>
                </c:pt>
                <c:pt idx="60">
                  <c:v>8</c:v>
                </c:pt>
                <c:pt idx="61">
                  <c:v>7</c:v>
                </c:pt>
                <c:pt idx="62">
                  <c:v>6</c:v>
                </c:pt>
                <c:pt idx="63">
                  <c:v>7</c:v>
                </c:pt>
                <c:pt idx="64">
                  <c:v>7</c:v>
                </c:pt>
                <c:pt idx="65">
                  <c:v>8</c:v>
                </c:pt>
                <c:pt idx="66">
                  <c:v>8</c:v>
                </c:pt>
                <c:pt idx="67">
                  <c:v>6</c:v>
                </c:pt>
                <c:pt idx="68">
                  <c:v>7</c:v>
                </c:pt>
                <c:pt idx="69">
                  <c:v>8</c:v>
                </c:pt>
                <c:pt idx="70">
                  <c:v>7</c:v>
                </c:pt>
                <c:pt idx="71">
                  <c:v>8</c:v>
                </c:pt>
                <c:pt idx="72">
                  <c:v>8</c:v>
                </c:pt>
                <c:pt idx="73">
                  <c:v>8</c:v>
                </c:pt>
                <c:pt idx="74">
                  <c:v>7</c:v>
                </c:pt>
                <c:pt idx="75">
                  <c:v>8</c:v>
                </c:pt>
                <c:pt idx="76">
                  <c:v>7</c:v>
                </c:pt>
                <c:pt idx="77">
                  <c:v>8</c:v>
                </c:pt>
                <c:pt idx="78">
                  <c:v>8</c:v>
                </c:pt>
                <c:pt idx="79">
                  <c:v>8</c:v>
                </c:pt>
                <c:pt idx="80">
                  <c:v>7</c:v>
                </c:pt>
                <c:pt idx="81">
                  <c:v>8</c:v>
                </c:pt>
                <c:pt idx="82">
                  <c:v>8</c:v>
                </c:pt>
                <c:pt idx="83">
                  <c:v>7</c:v>
                </c:pt>
                <c:pt idx="84">
                  <c:v>8</c:v>
                </c:pt>
                <c:pt idx="85">
                  <c:v>8</c:v>
                </c:pt>
                <c:pt idx="86">
                  <c:v>9</c:v>
                </c:pt>
                <c:pt idx="87">
                  <c:v>8</c:v>
                </c:pt>
                <c:pt idx="88">
                  <c:v>8</c:v>
                </c:pt>
                <c:pt idx="89">
                  <c:v>8</c:v>
                </c:pt>
                <c:pt idx="90">
                  <c:v>8</c:v>
                </c:pt>
                <c:pt idx="91">
                  <c:v>7</c:v>
                </c:pt>
                <c:pt idx="92">
                  <c:v>8</c:v>
                </c:pt>
                <c:pt idx="93">
                  <c:v>8</c:v>
                </c:pt>
                <c:pt idx="94">
                  <c:v>9</c:v>
                </c:pt>
                <c:pt idx="95">
                  <c:v>8</c:v>
                </c:pt>
                <c:pt idx="96">
                  <c:v>7</c:v>
                </c:pt>
                <c:pt idx="97">
                  <c:v>7</c:v>
                </c:pt>
                <c:pt idx="98">
                  <c:v>5</c:v>
                </c:pt>
                <c:pt idx="99">
                  <c:v>7</c:v>
                </c:pt>
                <c:pt idx="100">
                  <c:v>8</c:v>
                </c:pt>
                <c:pt idx="101">
                  <c:v>7</c:v>
                </c:pt>
                <c:pt idx="102">
                  <c:v>7</c:v>
                </c:pt>
                <c:pt idx="103">
                  <c:v>7</c:v>
                </c:pt>
                <c:pt idx="104">
                  <c:v>8</c:v>
                </c:pt>
                <c:pt idx="105">
                  <c:v>5</c:v>
                </c:pt>
                <c:pt idx="106">
                  <c:v>7</c:v>
                </c:pt>
                <c:pt idx="107">
                  <c:v>8</c:v>
                </c:pt>
                <c:pt idx="108">
                  <c:v>7</c:v>
                </c:pt>
                <c:pt idx="109">
                  <c:v>7</c:v>
                </c:pt>
                <c:pt idx="110">
                  <c:v>7</c:v>
                </c:pt>
                <c:pt idx="111">
                  <c:v>8</c:v>
                </c:pt>
                <c:pt idx="112">
                  <c:v>5</c:v>
                </c:pt>
                <c:pt idx="113">
                  <c:v>7</c:v>
                </c:pt>
                <c:pt idx="114">
                  <c:v>8</c:v>
                </c:pt>
                <c:pt idx="115">
                  <c:v>7</c:v>
                </c:pt>
                <c:pt idx="116">
                  <c:v>7</c:v>
                </c:pt>
                <c:pt idx="117">
                  <c:v>7</c:v>
                </c:pt>
                <c:pt idx="118">
                  <c:v>8</c:v>
                </c:pt>
                <c:pt idx="119">
                  <c:v>9</c:v>
                </c:pt>
                <c:pt idx="120">
                  <c:v>7</c:v>
                </c:pt>
                <c:pt idx="121">
                  <c:v>7</c:v>
                </c:pt>
                <c:pt idx="122">
                  <c:v>8</c:v>
                </c:pt>
                <c:pt idx="123">
                  <c:v>8</c:v>
                </c:pt>
                <c:pt idx="124">
                  <c:v>7</c:v>
                </c:pt>
                <c:pt idx="125">
                  <c:v>8</c:v>
                </c:pt>
                <c:pt idx="126">
                  <c:v>8</c:v>
                </c:pt>
                <c:pt idx="127">
                  <c:v>7</c:v>
                </c:pt>
                <c:pt idx="128">
                  <c:v>7</c:v>
                </c:pt>
                <c:pt idx="129">
                  <c:v>7</c:v>
                </c:pt>
                <c:pt idx="130">
                  <c:v>8</c:v>
                </c:pt>
                <c:pt idx="131">
                  <c:v>9</c:v>
                </c:pt>
                <c:pt idx="132">
                  <c:v>8</c:v>
                </c:pt>
                <c:pt idx="133">
                  <c:v>8</c:v>
                </c:pt>
                <c:pt idx="134">
                  <c:v>8</c:v>
                </c:pt>
                <c:pt idx="135">
                  <c:v>9</c:v>
                </c:pt>
                <c:pt idx="136">
                  <c:v>9</c:v>
                </c:pt>
                <c:pt idx="137">
                  <c:v>8</c:v>
                </c:pt>
                <c:pt idx="138">
                  <c:v>8</c:v>
                </c:pt>
                <c:pt idx="139">
                  <c:v>9</c:v>
                </c:pt>
                <c:pt idx="140">
                  <c:v>8</c:v>
                </c:pt>
                <c:pt idx="141">
                  <c:v>8</c:v>
                </c:pt>
                <c:pt idx="142">
                  <c:v>7</c:v>
                </c:pt>
                <c:pt idx="143">
                  <c:v>7</c:v>
                </c:pt>
                <c:pt idx="144">
                  <c:v>7</c:v>
                </c:pt>
                <c:pt idx="145">
                  <c:v>8</c:v>
                </c:pt>
                <c:pt idx="146">
                  <c:v>9</c:v>
                </c:pt>
                <c:pt idx="147">
                  <c:v>8</c:v>
                </c:pt>
                <c:pt idx="148">
                  <c:v>7</c:v>
                </c:pt>
                <c:pt idx="149">
                  <c:v>7</c:v>
                </c:pt>
                <c:pt idx="150">
                  <c:v>7</c:v>
                </c:pt>
                <c:pt idx="151">
                  <c:v>6</c:v>
                </c:pt>
                <c:pt idx="152">
                  <c:v>7</c:v>
                </c:pt>
                <c:pt idx="153">
                  <c:v>7</c:v>
                </c:pt>
                <c:pt idx="154">
                  <c:v>8</c:v>
                </c:pt>
                <c:pt idx="155">
                  <c:v>8</c:v>
                </c:pt>
                <c:pt idx="156">
                  <c:v>9</c:v>
                </c:pt>
                <c:pt idx="157">
                  <c:v>7</c:v>
                </c:pt>
                <c:pt idx="158">
                  <c:v>8</c:v>
                </c:pt>
                <c:pt idx="159">
                  <c:v>8</c:v>
                </c:pt>
                <c:pt idx="160">
                  <c:v>8</c:v>
                </c:pt>
                <c:pt idx="161">
                  <c:v>6</c:v>
                </c:pt>
                <c:pt idx="162">
                  <c:v>7</c:v>
                </c:pt>
                <c:pt idx="163">
                  <c:v>7</c:v>
                </c:pt>
                <c:pt idx="164">
                  <c:v>7</c:v>
                </c:pt>
                <c:pt idx="165">
                  <c:v>7</c:v>
                </c:pt>
                <c:pt idx="166">
                  <c:v>7</c:v>
                </c:pt>
                <c:pt idx="167">
                  <c:v>8</c:v>
                </c:pt>
                <c:pt idx="168">
                  <c:v>7</c:v>
                </c:pt>
                <c:pt idx="169">
                  <c:v>7</c:v>
                </c:pt>
                <c:pt idx="170">
                  <c:v>8</c:v>
                </c:pt>
                <c:pt idx="171">
                  <c:v>7</c:v>
                </c:pt>
                <c:pt idx="172">
                  <c:v>8</c:v>
                </c:pt>
                <c:pt idx="173">
                  <c:v>8</c:v>
                </c:pt>
                <c:pt idx="174">
                  <c:v>8</c:v>
                </c:pt>
                <c:pt idx="175">
                  <c:v>7</c:v>
                </c:pt>
                <c:pt idx="176">
                  <c:v>9</c:v>
                </c:pt>
                <c:pt idx="177">
                  <c:v>9</c:v>
                </c:pt>
                <c:pt idx="178">
                  <c:v>8</c:v>
                </c:pt>
                <c:pt idx="179">
                  <c:v>7</c:v>
                </c:pt>
                <c:pt idx="180">
                  <c:v>8</c:v>
                </c:pt>
                <c:pt idx="181">
                  <c:v>9</c:v>
                </c:pt>
                <c:pt idx="182">
                  <c:v>8</c:v>
                </c:pt>
                <c:pt idx="183">
                  <c:v>8</c:v>
                </c:pt>
                <c:pt idx="184">
                  <c:v>8</c:v>
                </c:pt>
                <c:pt idx="185">
                  <c:v>8</c:v>
                </c:pt>
                <c:pt idx="186">
                  <c:v>8</c:v>
                </c:pt>
                <c:pt idx="187">
                  <c:v>9</c:v>
                </c:pt>
                <c:pt idx="188">
                  <c:v>9</c:v>
                </c:pt>
                <c:pt idx="189">
                  <c:v>9</c:v>
                </c:pt>
                <c:pt idx="190">
                  <c:v>8</c:v>
                </c:pt>
                <c:pt idx="191">
                  <c:v>9</c:v>
                </c:pt>
                <c:pt idx="192">
                  <c:v>9</c:v>
                </c:pt>
                <c:pt idx="193">
                  <c:v>8</c:v>
                </c:pt>
                <c:pt idx="194">
                  <c:v>7</c:v>
                </c:pt>
                <c:pt idx="195">
                  <c:v>7</c:v>
                </c:pt>
                <c:pt idx="196">
                  <c:v>7</c:v>
                </c:pt>
                <c:pt idx="197">
                  <c:v>8</c:v>
                </c:pt>
                <c:pt idx="198">
                  <c:v>6</c:v>
                </c:pt>
                <c:pt idx="199">
                  <c:v>7</c:v>
                </c:pt>
                <c:pt idx="200">
                  <c:v>7</c:v>
                </c:pt>
                <c:pt idx="201">
                  <c:v>6</c:v>
                </c:pt>
                <c:pt idx="202">
                  <c:v>7</c:v>
                </c:pt>
                <c:pt idx="203">
                  <c:v>6</c:v>
                </c:pt>
                <c:pt idx="204">
                  <c:v>6</c:v>
                </c:pt>
                <c:pt idx="205">
                  <c:v>6</c:v>
                </c:pt>
                <c:pt idx="206">
                  <c:v>7</c:v>
                </c:pt>
                <c:pt idx="207">
                  <c:v>8</c:v>
                </c:pt>
                <c:pt idx="208">
                  <c:v>6</c:v>
                </c:pt>
                <c:pt idx="209">
                  <c:v>6</c:v>
                </c:pt>
              </c:numCache>
            </c:numRef>
          </c:yVal>
          <c:smooth val="0"/>
          <c:extLst>
            <c:ext xmlns:c16="http://schemas.microsoft.com/office/drawing/2014/chart" uri="{C3380CC4-5D6E-409C-BE32-E72D297353CC}">
              <c16:uniqueId val="{00000001-2019-47D8-BEA3-CAC742D59307}"/>
            </c:ext>
          </c:extLst>
        </c:ser>
        <c:ser>
          <c:idx val="2"/>
          <c:order val="2"/>
          <c:tx>
            <c:v>Follow-up</c:v>
          </c:tx>
          <c:spPr>
            <a:ln w="19050">
              <a:solidFill>
                <a:schemeClr val="accent3"/>
              </a:solidFill>
            </a:ln>
          </c:spPr>
          <c:trendline>
            <c:trendlineType val="linear"/>
            <c:dispRSqr val="0"/>
            <c:dispEq val="0"/>
          </c:trendline>
          <c:xVal>
            <c:numRef>
              <c:f>Sheet6!$A$247:$A$436</c:f>
              <c:numCache>
                <c:formatCode>General</c:formatCode>
                <c:ptCount val="190"/>
                <c:pt idx="0">
                  <c:v>246</c:v>
                </c:pt>
                <c:pt idx="1">
                  <c:v>247</c:v>
                </c:pt>
                <c:pt idx="2">
                  <c:v>248</c:v>
                </c:pt>
                <c:pt idx="3">
                  <c:v>249</c:v>
                </c:pt>
                <c:pt idx="4">
                  <c:v>250</c:v>
                </c:pt>
                <c:pt idx="5">
                  <c:v>251</c:v>
                </c:pt>
                <c:pt idx="6">
                  <c:v>252</c:v>
                </c:pt>
                <c:pt idx="7">
                  <c:v>253</c:v>
                </c:pt>
                <c:pt idx="8">
                  <c:v>254</c:v>
                </c:pt>
                <c:pt idx="9">
                  <c:v>255</c:v>
                </c:pt>
                <c:pt idx="10">
                  <c:v>256</c:v>
                </c:pt>
                <c:pt idx="11">
                  <c:v>257</c:v>
                </c:pt>
                <c:pt idx="12">
                  <c:v>258</c:v>
                </c:pt>
                <c:pt idx="13">
                  <c:v>259</c:v>
                </c:pt>
                <c:pt idx="14">
                  <c:v>260</c:v>
                </c:pt>
                <c:pt idx="15">
                  <c:v>261</c:v>
                </c:pt>
                <c:pt idx="16">
                  <c:v>262</c:v>
                </c:pt>
                <c:pt idx="17">
                  <c:v>263</c:v>
                </c:pt>
                <c:pt idx="18">
                  <c:v>264</c:v>
                </c:pt>
                <c:pt idx="19">
                  <c:v>265</c:v>
                </c:pt>
                <c:pt idx="20">
                  <c:v>266</c:v>
                </c:pt>
                <c:pt idx="21">
                  <c:v>267</c:v>
                </c:pt>
                <c:pt idx="22">
                  <c:v>268</c:v>
                </c:pt>
                <c:pt idx="23">
                  <c:v>269</c:v>
                </c:pt>
                <c:pt idx="24">
                  <c:v>270</c:v>
                </c:pt>
                <c:pt idx="25">
                  <c:v>271</c:v>
                </c:pt>
                <c:pt idx="26">
                  <c:v>272</c:v>
                </c:pt>
                <c:pt idx="27">
                  <c:v>273</c:v>
                </c:pt>
                <c:pt idx="28">
                  <c:v>274</c:v>
                </c:pt>
                <c:pt idx="29">
                  <c:v>275</c:v>
                </c:pt>
                <c:pt idx="30">
                  <c:v>276</c:v>
                </c:pt>
                <c:pt idx="31">
                  <c:v>277</c:v>
                </c:pt>
                <c:pt idx="32">
                  <c:v>278</c:v>
                </c:pt>
                <c:pt idx="33">
                  <c:v>279</c:v>
                </c:pt>
                <c:pt idx="34">
                  <c:v>280</c:v>
                </c:pt>
                <c:pt idx="35">
                  <c:v>281</c:v>
                </c:pt>
                <c:pt idx="36">
                  <c:v>282</c:v>
                </c:pt>
                <c:pt idx="37">
                  <c:v>283</c:v>
                </c:pt>
                <c:pt idx="38">
                  <c:v>284</c:v>
                </c:pt>
                <c:pt idx="39">
                  <c:v>285</c:v>
                </c:pt>
                <c:pt idx="40">
                  <c:v>286</c:v>
                </c:pt>
                <c:pt idx="41">
                  <c:v>287</c:v>
                </c:pt>
                <c:pt idx="42">
                  <c:v>288</c:v>
                </c:pt>
                <c:pt idx="43">
                  <c:v>289</c:v>
                </c:pt>
                <c:pt idx="44">
                  <c:v>290</c:v>
                </c:pt>
                <c:pt idx="45">
                  <c:v>291</c:v>
                </c:pt>
                <c:pt idx="46">
                  <c:v>292</c:v>
                </c:pt>
                <c:pt idx="47">
                  <c:v>293</c:v>
                </c:pt>
                <c:pt idx="48">
                  <c:v>294</c:v>
                </c:pt>
                <c:pt idx="49">
                  <c:v>295</c:v>
                </c:pt>
                <c:pt idx="50">
                  <c:v>296</c:v>
                </c:pt>
                <c:pt idx="51">
                  <c:v>297</c:v>
                </c:pt>
                <c:pt idx="52">
                  <c:v>298</c:v>
                </c:pt>
                <c:pt idx="53">
                  <c:v>299</c:v>
                </c:pt>
                <c:pt idx="54">
                  <c:v>300</c:v>
                </c:pt>
                <c:pt idx="55">
                  <c:v>301</c:v>
                </c:pt>
                <c:pt idx="56">
                  <c:v>302</c:v>
                </c:pt>
                <c:pt idx="57">
                  <c:v>303</c:v>
                </c:pt>
                <c:pt idx="58">
                  <c:v>304</c:v>
                </c:pt>
                <c:pt idx="59">
                  <c:v>305</c:v>
                </c:pt>
                <c:pt idx="60">
                  <c:v>306</c:v>
                </c:pt>
                <c:pt idx="61">
                  <c:v>307</c:v>
                </c:pt>
                <c:pt idx="62">
                  <c:v>308</c:v>
                </c:pt>
                <c:pt idx="63">
                  <c:v>309</c:v>
                </c:pt>
                <c:pt idx="64">
                  <c:v>310</c:v>
                </c:pt>
                <c:pt idx="65">
                  <c:v>311</c:v>
                </c:pt>
                <c:pt idx="66">
                  <c:v>312</c:v>
                </c:pt>
                <c:pt idx="67">
                  <c:v>313</c:v>
                </c:pt>
                <c:pt idx="68">
                  <c:v>314</c:v>
                </c:pt>
                <c:pt idx="69">
                  <c:v>315</c:v>
                </c:pt>
                <c:pt idx="70">
                  <c:v>316</c:v>
                </c:pt>
                <c:pt idx="71">
                  <c:v>317</c:v>
                </c:pt>
                <c:pt idx="72">
                  <c:v>318</c:v>
                </c:pt>
                <c:pt idx="73">
                  <c:v>319</c:v>
                </c:pt>
                <c:pt idx="74">
                  <c:v>320</c:v>
                </c:pt>
                <c:pt idx="75">
                  <c:v>321</c:v>
                </c:pt>
                <c:pt idx="76">
                  <c:v>322</c:v>
                </c:pt>
                <c:pt idx="77">
                  <c:v>323</c:v>
                </c:pt>
                <c:pt idx="78">
                  <c:v>324</c:v>
                </c:pt>
                <c:pt idx="79">
                  <c:v>325</c:v>
                </c:pt>
                <c:pt idx="80">
                  <c:v>326</c:v>
                </c:pt>
                <c:pt idx="81">
                  <c:v>327</c:v>
                </c:pt>
                <c:pt idx="82">
                  <c:v>328</c:v>
                </c:pt>
                <c:pt idx="83">
                  <c:v>329</c:v>
                </c:pt>
                <c:pt idx="84">
                  <c:v>330</c:v>
                </c:pt>
                <c:pt idx="85">
                  <c:v>331</c:v>
                </c:pt>
                <c:pt idx="86">
                  <c:v>332</c:v>
                </c:pt>
                <c:pt idx="87">
                  <c:v>333</c:v>
                </c:pt>
                <c:pt idx="88">
                  <c:v>334</c:v>
                </c:pt>
                <c:pt idx="89">
                  <c:v>335</c:v>
                </c:pt>
                <c:pt idx="90">
                  <c:v>336</c:v>
                </c:pt>
                <c:pt idx="91">
                  <c:v>337</c:v>
                </c:pt>
                <c:pt idx="92">
                  <c:v>338</c:v>
                </c:pt>
                <c:pt idx="93">
                  <c:v>339</c:v>
                </c:pt>
                <c:pt idx="94">
                  <c:v>340</c:v>
                </c:pt>
                <c:pt idx="95">
                  <c:v>341</c:v>
                </c:pt>
                <c:pt idx="96">
                  <c:v>342</c:v>
                </c:pt>
                <c:pt idx="97">
                  <c:v>343</c:v>
                </c:pt>
                <c:pt idx="98">
                  <c:v>344</c:v>
                </c:pt>
                <c:pt idx="99">
                  <c:v>345</c:v>
                </c:pt>
                <c:pt idx="100">
                  <c:v>346</c:v>
                </c:pt>
                <c:pt idx="101">
                  <c:v>347</c:v>
                </c:pt>
                <c:pt idx="102">
                  <c:v>348</c:v>
                </c:pt>
                <c:pt idx="103">
                  <c:v>349</c:v>
                </c:pt>
                <c:pt idx="104">
                  <c:v>350</c:v>
                </c:pt>
                <c:pt idx="105">
                  <c:v>351</c:v>
                </c:pt>
                <c:pt idx="106">
                  <c:v>352</c:v>
                </c:pt>
                <c:pt idx="107">
                  <c:v>353</c:v>
                </c:pt>
                <c:pt idx="108">
                  <c:v>354</c:v>
                </c:pt>
                <c:pt idx="109">
                  <c:v>355</c:v>
                </c:pt>
                <c:pt idx="110">
                  <c:v>356</c:v>
                </c:pt>
                <c:pt idx="111">
                  <c:v>357</c:v>
                </c:pt>
                <c:pt idx="112">
                  <c:v>358</c:v>
                </c:pt>
                <c:pt idx="113">
                  <c:v>359</c:v>
                </c:pt>
                <c:pt idx="114">
                  <c:v>360</c:v>
                </c:pt>
                <c:pt idx="115">
                  <c:v>361</c:v>
                </c:pt>
                <c:pt idx="116">
                  <c:v>362</c:v>
                </c:pt>
                <c:pt idx="117">
                  <c:v>363</c:v>
                </c:pt>
                <c:pt idx="118">
                  <c:v>364</c:v>
                </c:pt>
                <c:pt idx="119">
                  <c:v>365</c:v>
                </c:pt>
                <c:pt idx="120">
                  <c:v>366</c:v>
                </c:pt>
                <c:pt idx="121">
                  <c:v>367</c:v>
                </c:pt>
                <c:pt idx="122">
                  <c:v>368</c:v>
                </c:pt>
                <c:pt idx="123">
                  <c:v>369</c:v>
                </c:pt>
                <c:pt idx="124">
                  <c:v>370</c:v>
                </c:pt>
                <c:pt idx="125">
                  <c:v>371</c:v>
                </c:pt>
                <c:pt idx="126">
                  <c:v>372</c:v>
                </c:pt>
                <c:pt idx="127">
                  <c:v>373</c:v>
                </c:pt>
                <c:pt idx="128">
                  <c:v>374</c:v>
                </c:pt>
                <c:pt idx="129">
                  <c:v>375</c:v>
                </c:pt>
                <c:pt idx="130">
                  <c:v>376</c:v>
                </c:pt>
                <c:pt idx="131">
                  <c:v>377</c:v>
                </c:pt>
                <c:pt idx="132">
                  <c:v>378</c:v>
                </c:pt>
                <c:pt idx="133">
                  <c:v>379</c:v>
                </c:pt>
                <c:pt idx="134">
                  <c:v>380</c:v>
                </c:pt>
                <c:pt idx="135">
                  <c:v>381</c:v>
                </c:pt>
                <c:pt idx="136">
                  <c:v>382</c:v>
                </c:pt>
                <c:pt idx="137">
                  <c:v>383</c:v>
                </c:pt>
                <c:pt idx="138">
                  <c:v>384</c:v>
                </c:pt>
                <c:pt idx="139">
                  <c:v>385</c:v>
                </c:pt>
                <c:pt idx="140">
                  <c:v>386</c:v>
                </c:pt>
                <c:pt idx="141">
                  <c:v>387</c:v>
                </c:pt>
                <c:pt idx="142">
                  <c:v>388</c:v>
                </c:pt>
                <c:pt idx="143">
                  <c:v>389</c:v>
                </c:pt>
                <c:pt idx="144">
                  <c:v>390</c:v>
                </c:pt>
                <c:pt idx="145">
                  <c:v>391</c:v>
                </c:pt>
                <c:pt idx="146">
                  <c:v>392</c:v>
                </c:pt>
                <c:pt idx="147">
                  <c:v>393</c:v>
                </c:pt>
                <c:pt idx="148">
                  <c:v>394</c:v>
                </c:pt>
                <c:pt idx="149">
                  <c:v>395</c:v>
                </c:pt>
                <c:pt idx="150">
                  <c:v>396</c:v>
                </c:pt>
                <c:pt idx="151">
                  <c:v>397</c:v>
                </c:pt>
                <c:pt idx="152">
                  <c:v>398</c:v>
                </c:pt>
                <c:pt idx="153">
                  <c:v>399</c:v>
                </c:pt>
                <c:pt idx="154">
                  <c:v>400</c:v>
                </c:pt>
                <c:pt idx="155">
                  <c:v>401</c:v>
                </c:pt>
                <c:pt idx="156">
                  <c:v>402</c:v>
                </c:pt>
                <c:pt idx="157">
                  <c:v>403</c:v>
                </c:pt>
                <c:pt idx="158">
                  <c:v>404</c:v>
                </c:pt>
                <c:pt idx="159">
                  <c:v>405</c:v>
                </c:pt>
                <c:pt idx="160">
                  <c:v>406</c:v>
                </c:pt>
                <c:pt idx="161">
                  <c:v>407</c:v>
                </c:pt>
                <c:pt idx="162">
                  <c:v>408</c:v>
                </c:pt>
                <c:pt idx="163">
                  <c:v>409</c:v>
                </c:pt>
                <c:pt idx="164">
                  <c:v>410</c:v>
                </c:pt>
                <c:pt idx="165">
                  <c:v>411</c:v>
                </c:pt>
                <c:pt idx="166">
                  <c:v>412</c:v>
                </c:pt>
                <c:pt idx="167">
                  <c:v>413</c:v>
                </c:pt>
                <c:pt idx="168">
                  <c:v>414</c:v>
                </c:pt>
                <c:pt idx="169">
                  <c:v>415</c:v>
                </c:pt>
                <c:pt idx="170">
                  <c:v>416</c:v>
                </c:pt>
                <c:pt idx="171">
                  <c:v>417</c:v>
                </c:pt>
                <c:pt idx="172">
                  <c:v>418</c:v>
                </c:pt>
                <c:pt idx="173">
                  <c:v>419</c:v>
                </c:pt>
                <c:pt idx="174">
                  <c:v>420</c:v>
                </c:pt>
                <c:pt idx="175">
                  <c:v>421</c:v>
                </c:pt>
                <c:pt idx="176">
                  <c:v>422</c:v>
                </c:pt>
                <c:pt idx="177">
                  <c:v>423</c:v>
                </c:pt>
                <c:pt idx="178">
                  <c:v>424</c:v>
                </c:pt>
                <c:pt idx="179">
                  <c:v>425</c:v>
                </c:pt>
                <c:pt idx="180">
                  <c:v>426</c:v>
                </c:pt>
                <c:pt idx="181">
                  <c:v>427</c:v>
                </c:pt>
                <c:pt idx="182">
                  <c:v>428</c:v>
                </c:pt>
                <c:pt idx="183">
                  <c:v>429</c:v>
                </c:pt>
                <c:pt idx="184">
                  <c:v>430</c:v>
                </c:pt>
                <c:pt idx="185">
                  <c:v>431</c:v>
                </c:pt>
                <c:pt idx="186">
                  <c:v>432</c:v>
                </c:pt>
                <c:pt idx="187">
                  <c:v>433</c:v>
                </c:pt>
                <c:pt idx="188">
                  <c:v>434</c:v>
                </c:pt>
                <c:pt idx="189">
                  <c:v>435</c:v>
                </c:pt>
              </c:numCache>
            </c:numRef>
          </c:xVal>
          <c:yVal>
            <c:numRef>
              <c:f>Sheet6!$B$247:$B$436</c:f>
              <c:numCache>
                <c:formatCode>General</c:formatCode>
                <c:ptCount val="190"/>
                <c:pt idx="0">
                  <c:v>7</c:v>
                </c:pt>
                <c:pt idx="1">
                  <c:v>7</c:v>
                </c:pt>
                <c:pt idx="2">
                  <c:v>8</c:v>
                </c:pt>
                <c:pt idx="3">
                  <c:v>8</c:v>
                </c:pt>
                <c:pt idx="4">
                  <c:v>8</c:v>
                </c:pt>
                <c:pt idx="5">
                  <c:v>8</c:v>
                </c:pt>
                <c:pt idx="6">
                  <c:v>8</c:v>
                </c:pt>
                <c:pt idx="7">
                  <c:v>7</c:v>
                </c:pt>
                <c:pt idx="8">
                  <c:v>6</c:v>
                </c:pt>
                <c:pt idx="9">
                  <c:v>8</c:v>
                </c:pt>
                <c:pt idx="10">
                  <c:v>7</c:v>
                </c:pt>
                <c:pt idx="11">
                  <c:v>8</c:v>
                </c:pt>
                <c:pt idx="12">
                  <c:v>7</c:v>
                </c:pt>
                <c:pt idx="13">
                  <c:v>7</c:v>
                </c:pt>
                <c:pt idx="14">
                  <c:v>8</c:v>
                </c:pt>
                <c:pt idx="15">
                  <c:v>8</c:v>
                </c:pt>
                <c:pt idx="16">
                  <c:v>8</c:v>
                </c:pt>
                <c:pt idx="17">
                  <c:v>7</c:v>
                </c:pt>
                <c:pt idx="18">
                  <c:v>7</c:v>
                </c:pt>
                <c:pt idx="19">
                  <c:v>6</c:v>
                </c:pt>
                <c:pt idx="20">
                  <c:v>7</c:v>
                </c:pt>
                <c:pt idx="21">
                  <c:v>9</c:v>
                </c:pt>
                <c:pt idx="22">
                  <c:v>8</c:v>
                </c:pt>
                <c:pt idx="23">
                  <c:v>7</c:v>
                </c:pt>
                <c:pt idx="24">
                  <c:v>6</c:v>
                </c:pt>
                <c:pt idx="25">
                  <c:v>6</c:v>
                </c:pt>
                <c:pt idx="26">
                  <c:v>6</c:v>
                </c:pt>
                <c:pt idx="27">
                  <c:v>6</c:v>
                </c:pt>
                <c:pt idx="28">
                  <c:v>6</c:v>
                </c:pt>
                <c:pt idx="29">
                  <c:v>7</c:v>
                </c:pt>
                <c:pt idx="30">
                  <c:v>7</c:v>
                </c:pt>
                <c:pt idx="31">
                  <c:v>7</c:v>
                </c:pt>
                <c:pt idx="32">
                  <c:v>7</c:v>
                </c:pt>
                <c:pt idx="33">
                  <c:v>7</c:v>
                </c:pt>
                <c:pt idx="34">
                  <c:v>8</c:v>
                </c:pt>
                <c:pt idx="35">
                  <c:v>8</c:v>
                </c:pt>
                <c:pt idx="36">
                  <c:v>7</c:v>
                </c:pt>
                <c:pt idx="37">
                  <c:v>7</c:v>
                </c:pt>
                <c:pt idx="38">
                  <c:v>7</c:v>
                </c:pt>
                <c:pt idx="39">
                  <c:v>8</c:v>
                </c:pt>
                <c:pt idx="40">
                  <c:v>7</c:v>
                </c:pt>
                <c:pt idx="41">
                  <c:v>8</c:v>
                </c:pt>
                <c:pt idx="42">
                  <c:v>7</c:v>
                </c:pt>
                <c:pt idx="43">
                  <c:v>7</c:v>
                </c:pt>
                <c:pt idx="44">
                  <c:v>7</c:v>
                </c:pt>
                <c:pt idx="45">
                  <c:v>7</c:v>
                </c:pt>
                <c:pt idx="46">
                  <c:v>7</c:v>
                </c:pt>
                <c:pt idx="47">
                  <c:v>8</c:v>
                </c:pt>
                <c:pt idx="48">
                  <c:v>8</c:v>
                </c:pt>
                <c:pt idx="49">
                  <c:v>7</c:v>
                </c:pt>
                <c:pt idx="50">
                  <c:v>9</c:v>
                </c:pt>
                <c:pt idx="51">
                  <c:v>7</c:v>
                </c:pt>
                <c:pt idx="52">
                  <c:v>8</c:v>
                </c:pt>
                <c:pt idx="53">
                  <c:v>7</c:v>
                </c:pt>
                <c:pt idx="54">
                  <c:v>8</c:v>
                </c:pt>
                <c:pt idx="55">
                  <c:v>9</c:v>
                </c:pt>
                <c:pt idx="56">
                  <c:v>6</c:v>
                </c:pt>
                <c:pt idx="57">
                  <c:v>8</c:v>
                </c:pt>
                <c:pt idx="58">
                  <c:v>6</c:v>
                </c:pt>
                <c:pt idx="59">
                  <c:v>9</c:v>
                </c:pt>
                <c:pt idx="60">
                  <c:v>8</c:v>
                </c:pt>
                <c:pt idx="61">
                  <c:v>8</c:v>
                </c:pt>
                <c:pt idx="62">
                  <c:v>8</c:v>
                </c:pt>
                <c:pt idx="63">
                  <c:v>9</c:v>
                </c:pt>
                <c:pt idx="64">
                  <c:v>7</c:v>
                </c:pt>
                <c:pt idx="65">
                  <c:v>7</c:v>
                </c:pt>
                <c:pt idx="66">
                  <c:v>8</c:v>
                </c:pt>
                <c:pt idx="67">
                  <c:v>7</c:v>
                </c:pt>
                <c:pt idx="68">
                  <c:v>7</c:v>
                </c:pt>
                <c:pt idx="69">
                  <c:v>8</c:v>
                </c:pt>
                <c:pt idx="70">
                  <c:v>9</c:v>
                </c:pt>
                <c:pt idx="71">
                  <c:v>7</c:v>
                </c:pt>
                <c:pt idx="72">
                  <c:v>7</c:v>
                </c:pt>
                <c:pt idx="73">
                  <c:v>7</c:v>
                </c:pt>
                <c:pt idx="74">
                  <c:v>7</c:v>
                </c:pt>
                <c:pt idx="75">
                  <c:v>7</c:v>
                </c:pt>
                <c:pt idx="76">
                  <c:v>7</c:v>
                </c:pt>
                <c:pt idx="77">
                  <c:v>7</c:v>
                </c:pt>
                <c:pt idx="78">
                  <c:v>7</c:v>
                </c:pt>
                <c:pt idx="79">
                  <c:v>7</c:v>
                </c:pt>
                <c:pt idx="80">
                  <c:v>8</c:v>
                </c:pt>
                <c:pt idx="81">
                  <c:v>6</c:v>
                </c:pt>
                <c:pt idx="82">
                  <c:v>8</c:v>
                </c:pt>
                <c:pt idx="83">
                  <c:v>7</c:v>
                </c:pt>
                <c:pt idx="84">
                  <c:v>8</c:v>
                </c:pt>
                <c:pt idx="85">
                  <c:v>7</c:v>
                </c:pt>
                <c:pt idx="86">
                  <c:v>8</c:v>
                </c:pt>
                <c:pt idx="87">
                  <c:v>7</c:v>
                </c:pt>
                <c:pt idx="88">
                  <c:v>8</c:v>
                </c:pt>
                <c:pt idx="89">
                  <c:v>8</c:v>
                </c:pt>
                <c:pt idx="90">
                  <c:v>8</c:v>
                </c:pt>
                <c:pt idx="91">
                  <c:v>8</c:v>
                </c:pt>
                <c:pt idx="92">
                  <c:v>8</c:v>
                </c:pt>
                <c:pt idx="93">
                  <c:v>8</c:v>
                </c:pt>
                <c:pt idx="94">
                  <c:v>8</c:v>
                </c:pt>
                <c:pt idx="95">
                  <c:v>8</c:v>
                </c:pt>
                <c:pt idx="96">
                  <c:v>9</c:v>
                </c:pt>
                <c:pt idx="97">
                  <c:v>8</c:v>
                </c:pt>
                <c:pt idx="98">
                  <c:v>8</c:v>
                </c:pt>
                <c:pt idx="99">
                  <c:v>8</c:v>
                </c:pt>
                <c:pt idx="100">
                  <c:v>8</c:v>
                </c:pt>
                <c:pt idx="101">
                  <c:v>7</c:v>
                </c:pt>
                <c:pt idx="102">
                  <c:v>6</c:v>
                </c:pt>
                <c:pt idx="103">
                  <c:v>6</c:v>
                </c:pt>
                <c:pt idx="104">
                  <c:v>8</c:v>
                </c:pt>
                <c:pt idx="105">
                  <c:v>7</c:v>
                </c:pt>
                <c:pt idx="106">
                  <c:v>7</c:v>
                </c:pt>
                <c:pt idx="107">
                  <c:v>7</c:v>
                </c:pt>
                <c:pt idx="108">
                  <c:v>7</c:v>
                </c:pt>
                <c:pt idx="109">
                  <c:v>7</c:v>
                </c:pt>
                <c:pt idx="110">
                  <c:v>7</c:v>
                </c:pt>
                <c:pt idx="111">
                  <c:v>7</c:v>
                </c:pt>
                <c:pt idx="112">
                  <c:v>7</c:v>
                </c:pt>
                <c:pt idx="113">
                  <c:v>7</c:v>
                </c:pt>
                <c:pt idx="114">
                  <c:v>7</c:v>
                </c:pt>
                <c:pt idx="115">
                  <c:v>7</c:v>
                </c:pt>
                <c:pt idx="116">
                  <c:v>7</c:v>
                </c:pt>
                <c:pt idx="117">
                  <c:v>7</c:v>
                </c:pt>
                <c:pt idx="118">
                  <c:v>7</c:v>
                </c:pt>
                <c:pt idx="119">
                  <c:v>8</c:v>
                </c:pt>
                <c:pt idx="120">
                  <c:v>7</c:v>
                </c:pt>
                <c:pt idx="121">
                  <c:v>8</c:v>
                </c:pt>
                <c:pt idx="122">
                  <c:v>8</c:v>
                </c:pt>
                <c:pt idx="123">
                  <c:v>7</c:v>
                </c:pt>
                <c:pt idx="124">
                  <c:v>8</c:v>
                </c:pt>
                <c:pt idx="125">
                  <c:v>7</c:v>
                </c:pt>
                <c:pt idx="126">
                  <c:v>7</c:v>
                </c:pt>
                <c:pt idx="127">
                  <c:v>7</c:v>
                </c:pt>
                <c:pt idx="128">
                  <c:v>7</c:v>
                </c:pt>
                <c:pt idx="129">
                  <c:v>8</c:v>
                </c:pt>
                <c:pt idx="130">
                  <c:v>8</c:v>
                </c:pt>
                <c:pt idx="131">
                  <c:v>8</c:v>
                </c:pt>
                <c:pt idx="132">
                  <c:v>7</c:v>
                </c:pt>
                <c:pt idx="133">
                  <c:v>8</c:v>
                </c:pt>
                <c:pt idx="134">
                  <c:v>7</c:v>
                </c:pt>
                <c:pt idx="135">
                  <c:v>7</c:v>
                </c:pt>
                <c:pt idx="136">
                  <c:v>8</c:v>
                </c:pt>
                <c:pt idx="137">
                  <c:v>8</c:v>
                </c:pt>
                <c:pt idx="138">
                  <c:v>8</c:v>
                </c:pt>
                <c:pt idx="139">
                  <c:v>6</c:v>
                </c:pt>
                <c:pt idx="140">
                  <c:v>7</c:v>
                </c:pt>
                <c:pt idx="141">
                  <c:v>7</c:v>
                </c:pt>
                <c:pt idx="142">
                  <c:v>7</c:v>
                </c:pt>
                <c:pt idx="143">
                  <c:v>7</c:v>
                </c:pt>
                <c:pt idx="144">
                  <c:v>7</c:v>
                </c:pt>
                <c:pt idx="145">
                  <c:v>8</c:v>
                </c:pt>
                <c:pt idx="146">
                  <c:v>7</c:v>
                </c:pt>
                <c:pt idx="147">
                  <c:v>8</c:v>
                </c:pt>
                <c:pt idx="148">
                  <c:v>7</c:v>
                </c:pt>
                <c:pt idx="149">
                  <c:v>7</c:v>
                </c:pt>
                <c:pt idx="150">
                  <c:v>7</c:v>
                </c:pt>
                <c:pt idx="151">
                  <c:v>8</c:v>
                </c:pt>
                <c:pt idx="152">
                  <c:v>5</c:v>
                </c:pt>
                <c:pt idx="153">
                  <c:v>7</c:v>
                </c:pt>
                <c:pt idx="154">
                  <c:v>8</c:v>
                </c:pt>
                <c:pt idx="155">
                  <c:v>8</c:v>
                </c:pt>
                <c:pt idx="156">
                  <c:v>7</c:v>
                </c:pt>
                <c:pt idx="157">
                  <c:v>7</c:v>
                </c:pt>
                <c:pt idx="158">
                  <c:v>7</c:v>
                </c:pt>
                <c:pt idx="159">
                  <c:v>8</c:v>
                </c:pt>
                <c:pt idx="160">
                  <c:v>8</c:v>
                </c:pt>
                <c:pt idx="161">
                  <c:v>8</c:v>
                </c:pt>
                <c:pt idx="162">
                  <c:v>7</c:v>
                </c:pt>
                <c:pt idx="163">
                  <c:v>8</c:v>
                </c:pt>
                <c:pt idx="164">
                  <c:v>7</c:v>
                </c:pt>
                <c:pt idx="165">
                  <c:v>6</c:v>
                </c:pt>
                <c:pt idx="166">
                  <c:v>6</c:v>
                </c:pt>
                <c:pt idx="167">
                  <c:v>7</c:v>
                </c:pt>
                <c:pt idx="168">
                  <c:v>7</c:v>
                </c:pt>
                <c:pt idx="169">
                  <c:v>7</c:v>
                </c:pt>
                <c:pt idx="170">
                  <c:v>7</c:v>
                </c:pt>
                <c:pt idx="171">
                  <c:v>6</c:v>
                </c:pt>
                <c:pt idx="172">
                  <c:v>6</c:v>
                </c:pt>
                <c:pt idx="173">
                  <c:v>6</c:v>
                </c:pt>
                <c:pt idx="174">
                  <c:v>8</c:v>
                </c:pt>
                <c:pt idx="175">
                  <c:v>7</c:v>
                </c:pt>
                <c:pt idx="176">
                  <c:v>6</c:v>
                </c:pt>
                <c:pt idx="177">
                  <c:v>7</c:v>
                </c:pt>
                <c:pt idx="178">
                  <c:v>6</c:v>
                </c:pt>
                <c:pt idx="179">
                  <c:v>6</c:v>
                </c:pt>
                <c:pt idx="180">
                  <c:v>8</c:v>
                </c:pt>
                <c:pt idx="181">
                  <c:v>6</c:v>
                </c:pt>
                <c:pt idx="182">
                  <c:v>6</c:v>
                </c:pt>
                <c:pt idx="183">
                  <c:v>7</c:v>
                </c:pt>
                <c:pt idx="184">
                  <c:v>7</c:v>
                </c:pt>
                <c:pt idx="185">
                  <c:v>7</c:v>
                </c:pt>
                <c:pt idx="186">
                  <c:v>6</c:v>
                </c:pt>
                <c:pt idx="187">
                  <c:v>7</c:v>
                </c:pt>
                <c:pt idx="188">
                  <c:v>7</c:v>
                </c:pt>
                <c:pt idx="189">
                  <c:v>7</c:v>
                </c:pt>
              </c:numCache>
            </c:numRef>
          </c:yVal>
          <c:smooth val="0"/>
          <c:extLst>
            <c:ext xmlns:c16="http://schemas.microsoft.com/office/drawing/2014/chart" uri="{C3380CC4-5D6E-409C-BE32-E72D297353CC}">
              <c16:uniqueId val="{00000002-2019-47D8-BEA3-CAC742D59307}"/>
            </c:ext>
          </c:extLst>
        </c:ser>
        <c:dLbls>
          <c:showLegendKey val="0"/>
          <c:showVal val="0"/>
          <c:showCatName val="0"/>
          <c:showSerName val="0"/>
          <c:showPercent val="0"/>
          <c:showBubbleSize val="0"/>
        </c:dLbls>
        <c:axId val="92848896"/>
        <c:axId val="92850816"/>
      </c:scatterChart>
      <c:valAx>
        <c:axId val="92848896"/>
        <c:scaling>
          <c:orientation val="minMax"/>
          <c:max val="435"/>
          <c:min val="1"/>
        </c:scaling>
        <c:delete val="0"/>
        <c:axPos val="b"/>
        <c:title>
          <c:tx>
            <c:rich>
              <a:bodyPr/>
              <a:lstStyle/>
              <a:p>
                <a:pPr>
                  <a:defRPr/>
                </a:pPr>
                <a:r>
                  <a:rPr lang="en-GB" sz="1000" b="1" i="0" baseline="0">
                    <a:effectLst/>
                  </a:rPr>
                  <a:t>Days of study and three phases (baseline, treatment and follow-up)</a:t>
                </a:r>
                <a:endParaRPr lang="en-GB" sz="1000">
                  <a:effectLst/>
                </a:endParaRPr>
              </a:p>
            </c:rich>
          </c:tx>
          <c:overlay val="0"/>
        </c:title>
        <c:numFmt formatCode="General" sourceLinked="1"/>
        <c:majorTickMark val="out"/>
        <c:minorTickMark val="none"/>
        <c:tickLblPos val="nextTo"/>
        <c:crossAx val="92850816"/>
        <c:crosses val="autoZero"/>
        <c:crossBetween val="midCat"/>
      </c:valAx>
      <c:valAx>
        <c:axId val="92850816"/>
        <c:scaling>
          <c:orientation val="minMax"/>
          <c:max val="9"/>
          <c:min val="3"/>
        </c:scaling>
        <c:delete val="0"/>
        <c:axPos val="l"/>
        <c:majorGridlines>
          <c:spPr>
            <a:ln>
              <a:noFill/>
            </a:ln>
          </c:spPr>
        </c:majorGridlines>
        <c:title>
          <c:tx>
            <c:rich>
              <a:bodyPr rot="-5400000" vert="horz"/>
              <a:lstStyle/>
              <a:p>
                <a:pPr>
                  <a:defRPr/>
                </a:pPr>
                <a:r>
                  <a:rPr lang="en-GB"/>
                  <a:t>Daily rating of the level of anxiety</a:t>
                </a:r>
                <a:r>
                  <a:rPr lang="en-GB" baseline="0"/>
                  <a:t> expereinced </a:t>
                </a:r>
                <a:endParaRPr lang="en-GB"/>
              </a:p>
            </c:rich>
          </c:tx>
          <c:overlay val="0"/>
        </c:title>
        <c:numFmt formatCode="General" sourceLinked="1"/>
        <c:majorTickMark val="out"/>
        <c:minorTickMark val="none"/>
        <c:tickLblPos val="nextTo"/>
        <c:crossAx val="92848896"/>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80937758933979398"/>
          <c:y val="0.60879708876970096"/>
          <c:w val="0.157289077326873"/>
          <c:h val="0.18589574853867899"/>
        </c:manualLayout>
      </c:layout>
      <c:overlay val="1"/>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0.14837</cdr:x>
      <cdr:y>0.16667</cdr:y>
    </cdr:from>
    <cdr:to>
      <cdr:x>0.15469</cdr:x>
      <cdr:y>0.8665</cdr:y>
    </cdr:to>
    <cdr:cxnSp macro="">
      <cdr:nvCxnSpPr>
        <cdr:cNvPr id="3" name="Straight Connector 2"/>
        <cdr:cNvCxnSpPr/>
      </cdr:nvCxnSpPr>
      <cdr:spPr>
        <a:xfrm xmlns:a="http://schemas.openxmlformats.org/drawingml/2006/main" flipH="1" flipV="1">
          <a:off x="952493" y="723914"/>
          <a:ext cx="40573" cy="3039642"/>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0.57864</cdr:x>
      <cdr:y>0.16228</cdr:y>
    </cdr:from>
    <cdr:to>
      <cdr:x>0.57864</cdr:x>
      <cdr:y>0.86404</cdr:y>
    </cdr:to>
    <cdr:cxnSp macro="">
      <cdr:nvCxnSpPr>
        <cdr:cNvPr id="6" name="Straight Connector 5"/>
        <cdr:cNvCxnSpPr/>
      </cdr:nvCxnSpPr>
      <cdr:spPr>
        <a:xfrm xmlns:a="http://schemas.openxmlformats.org/drawingml/2006/main" flipV="1">
          <a:off x="3714765" y="704834"/>
          <a:ext cx="0" cy="304802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0.15175</cdr:x>
      <cdr:y>0.12144</cdr:y>
    </cdr:from>
    <cdr:to>
      <cdr:x>0.15178</cdr:x>
      <cdr:y>0.85647</cdr:y>
    </cdr:to>
    <cdr:cxnSp macro="">
      <cdr:nvCxnSpPr>
        <cdr:cNvPr id="3" name="Straight Connector 2"/>
        <cdr:cNvCxnSpPr/>
      </cdr:nvCxnSpPr>
      <cdr:spPr>
        <a:xfrm xmlns:a="http://schemas.openxmlformats.org/drawingml/2006/main" flipH="1" flipV="1">
          <a:off x="971352" y="491604"/>
          <a:ext cx="192" cy="2975494"/>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0.57886</cdr:x>
      <cdr:y>0.11887</cdr:y>
    </cdr:from>
    <cdr:to>
      <cdr:x>0.58037</cdr:x>
      <cdr:y>0.85647</cdr:y>
    </cdr:to>
    <cdr:cxnSp macro="">
      <cdr:nvCxnSpPr>
        <cdr:cNvPr id="6" name="Straight Connector 5"/>
        <cdr:cNvCxnSpPr/>
      </cdr:nvCxnSpPr>
      <cdr:spPr>
        <a:xfrm xmlns:a="http://schemas.openxmlformats.org/drawingml/2006/main" flipV="1">
          <a:off x="3705195" y="481201"/>
          <a:ext cx="9665" cy="298589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0.13982</cdr:x>
      <cdr:y>0.16816</cdr:y>
    </cdr:from>
    <cdr:to>
      <cdr:x>0.13982</cdr:x>
      <cdr:y>0.86547</cdr:y>
    </cdr:to>
    <cdr:cxnSp macro="">
      <cdr:nvCxnSpPr>
        <cdr:cNvPr id="2" name="Straight Connector 1"/>
        <cdr:cNvCxnSpPr/>
      </cdr:nvCxnSpPr>
      <cdr:spPr>
        <a:xfrm xmlns:a="http://schemas.openxmlformats.org/drawingml/2006/main">
          <a:off x="876300" y="714375"/>
          <a:ext cx="1" cy="296227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0.57497</cdr:x>
      <cdr:y>0.17115</cdr:y>
    </cdr:from>
    <cdr:to>
      <cdr:x>0.57497</cdr:x>
      <cdr:y>0.86846</cdr:y>
    </cdr:to>
    <cdr:cxnSp macro="">
      <cdr:nvCxnSpPr>
        <cdr:cNvPr id="4" name="Straight Connector 3"/>
        <cdr:cNvCxnSpPr/>
      </cdr:nvCxnSpPr>
      <cdr:spPr>
        <a:xfrm xmlns:a="http://schemas.openxmlformats.org/drawingml/2006/main">
          <a:off x="3603625" y="727075"/>
          <a:ext cx="1" cy="296227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0.13671</cdr:x>
      <cdr:y>0.125</cdr:y>
    </cdr:from>
    <cdr:to>
      <cdr:x>0.13671</cdr:x>
      <cdr:y>0.8588</cdr:y>
    </cdr:to>
    <cdr:cxnSp macro="">
      <cdr:nvCxnSpPr>
        <cdr:cNvPr id="2" name="Straight Connector 1"/>
        <cdr:cNvCxnSpPr/>
      </cdr:nvCxnSpPr>
      <cdr:spPr>
        <a:xfrm xmlns:a="http://schemas.openxmlformats.org/drawingml/2006/main">
          <a:off x="847725" y="514350"/>
          <a:ext cx="0" cy="30194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0.57348</cdr:x>
      <cdr:y>0.12577</cdr:y>
    </cdr:from>
    <cdr:to>
      <cdr:x>0.57348</cdr:x>
      <cdr:y>0.85957</cdr:y>
    </cdr:to>
    <cdr:cxnSp macro="">
      <cdr:nvCxnSpPr>
        <cdr:cNvPr id="4" name="Straight Connector 3"/>
        <cdr:cNvCxnSpPr/>
      </cdr:nvCxnSpPr>
      <cdr:spPr>
        <a:xfrm xmlns:a="http://schemas.openxmlformats.org/drawingml/2006/main">
          <a:off x="3556000" y="517525"/>
          <a:ext cx="0" cy="30194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0.14843</cdr:x>
      <cdr:y>0.1116</cdr:y>
    </cdr:from>
    <cdr:to>
      <cdr:x>0.14993</cdr:x>
      <cdr:y>0.86652</cdr:y>
    </cdr:to>
    <cdr:cxnSp macro="">
      <cdr:nvCxnSpPr>
        <cdr:cNvPr id="2" name="Straight Connector 1"/>
        <cdr:cNvCxnSpPr/>
      </cdr:nvCxnSpPr>
      <cdr:spPr>
        <a:xfrm xmlns:a="http://schemas.openxmlformats.org/drawingml/2006/main" flipH="1">
          <a:off x="942976" y="485775"/>
          <a:ext cx="9524" cy="32861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0.57771</cdr:x>
      <cdr:y>0.10795</cdr:y>
    </cdr:from>
    <cdr:to>
      <cdr:x>0.57921</cdr:x>
      <cdr:y>0.86287</cdr:y>
    </cdr:to>
    <cdr:cxnSp macro="">
      <cdr:nvCxnSpPr>
        <cdr:cNvPr id="4" name="Straight Connector 3"/>
        <cdr:cNvCxnSpPr/>
      </cdr:nvCxnSpPr>
      <cdr:spPr>
        <a:xfrm xmlns:a="http://schemas.openxmlformats.org/drawingml/2006/main" flipH="1">
          <a:off x="3670301" y="469900"/>
          <a:ext cx="9524" cy="32861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0.1471</cdr:x>
      <cdr:y>0.12045</cdr:y>
    </cdr:from>
    <cdr:to>
      <cdr:x>0.15168</cdr:x>
      <cdr:y>0.85666</cdr:y>
    </cdr:to>
    <cdr:cxnSp macro="">
      <cdr:nvCxnSpPr>
        <cdr:cNvPr id="3" name="Straight Connector 2"/>
        <cdr:cNvCxnSpPr/>
      </cdr:nvCxnSpPr>
      <cdr:spPr>
        <a:xfrm xmlns:a="http://schemas.openxmlformats.org/drawingml/2006/main">
          <a:off x="942975" y="504825"/>
          <a:ext cx="29328" cy="308541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0.57652</cdr:x>
      <cdr:y>0.11818</cdr:y>
    </cdr:from>
    <cdr:to>
      <cdr:x>0.57963</cdr:x>
      <cdr:y>0.85524</cdr:y>
    </cdr:to>
    <cdr:cxnSp macro="">
      <cdr:nvCxnSpPr>
        <cdr:cNvPr id="6" name="Straight Connector 5"/>
        <cdr:cNvCxnSpPr/>
      </cdr:nvCxnSpPr>
      <cdr:spPr>
        <a:xfrm xmlns:a="http://schemas.openxmlformats.org/drawingml/2006/main">
          <a:off x="3695700" y="495300"/>
          <a:ext cx="19917" cy="3089011"/>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52E9-EDA9-45C6-AF28-21C599FC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38</Pages>
  <Words>8143</Words>
  <Characters>46421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Lees</dc:creator>
  <cp:lastModifiedBy>Steve Kellett</cp:lastModifiedBy>
  <cp:revision>7</cp:revision>
  <cp:lastPrinted>2018-11-21T12:03:00Z</cp:lastPrinted>
  <dcterms:created xsi:type="dcterms:W3CDTF">2018-11-21T15:36:00Z</dcterms:created>
  <dcterms:modified xsi:type="dcterms:W3CDTF">2018-11-22T10:33:00Z</dcterms:modified>
</cp:coreProperties>
</file>