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821B8" w14:textId="2756CCEA" w:rsidR="00745E04" w:rsidRPr="004C26E5" w:rsidRDefault="00323928" w:rsidP="00745E04">
      <w:pPr>
        <w:spacing w:line="480" w:lineRule="auto"/>
        <w:jc w:val="center"/>
        <w:rPr>
          <w:rFonts w:eastAsia="Times New Roman"/>
          <w:b/>
          <w:bCs/>
          <w:kern w:val="36"/>
          <w:sz w:val="22"/>
          <w:szCs w:val="22"/>
        </w:rPr>
      </w:pPr>
      <w:bookmarkStart w:id="0" w:name="_GoBack"/>
      <w:bookmarkEnd w:id="0"/>
      <w:r w:rsidRPr="004C26E5">
        <w:rPr>
          <w:rFonts w:eastAsia="Times New Roman"/>
          <w:b/>
          <w:bCs/>
          <w:kern w:val="36"/>
          <w:sz w:val="22"/>
          <w:szCs w:val="22"/>
        </w:rPr>
        <w:t xml:space="preserve">Inadequate harms reporting </w:t>
      </w:r>
      <w:r w:rsidR="00030769" w:rsidRPr="004C26E5">
        <w:rPr>
          <w:rFonts w:eastAsia="Times New Roman"/>
          <w:b/>
          <w:bCs/>
          <w:kern w:val="36"/>
          <w:sz w:val="22"/>
          <w:szCs w:val="22"/>
        </w:rPr>
        <w:t>in</w:t>
      </w:r>
      <w:r w:rsidR="00745E04" w:rsidRPr="004C26E5">
        <w:rPr>
          <w:rFonts w:eastAsia="Times New Roman"/>
          <w:b/>
          <w:bCs/>
          <w:kern w:val="36"/>
          <w:sz w:val="22"/>
          <w:szCs w:val="22"/>
        </w:rPr>
        <w:t xml:space="preserve"> </w:t>
      </w:r>
      <w:r w:rsidR="00D30D9C" w:rsidRPr="004C26E5">
        <w:rPr>
          <w:rFonts w:eastAsia="Times New Roman"/>
          <w:b/>
          <w:bCs/>
          <w:kern w:val="36"/>
          <w:sz w:val="22"/>
          <w:szCs w:val="22"/>
        </w:rPr>
        <w:t xml:space="preserve">randomized </w:t>
      </w:r>
      <w:r w:rsidR="00E8667C" w:rsidRPr="004C26E5">
        <w:rPr>
          <w:rFonts w:eastAsia="Times New Roman"/>
          <w:b/>
          <w:bCs/>
          <w:kern w:val="36"/>
          <w:sz w:val="22"/>
          <w:szCs w:val="22"/>
        </w:rPr>
        <w:t xml:space="preserve">control </w:t>
      </w:r>
      <w:r w:rsidR="00D30D9C" w:rsidRPr="004C26E5">
        <w:rPr>
          <w:rFonts w:eastAsia="Times New Roman"/>
          <w:b/>
          <w:bCs/>
          <w:kern w:val="36"/>
          <w:sz w:val="22"/>
          <w:szCs w:val="22"/>
        </w:rPr>
        <w:t>trials</w:t>
      </w:r>
      <w:r w:rsidR="00407AE9" w:rsidRPr="004C26E5">
        <w:rPr>
          <w:rFonts w:eastAsia="Times New Roman"/>
          <w:b/>
          <w:bCs/>
          <w:kern w:val="36"/>
          <w:sz w:val="22"/>
          <w:szCs w:val="22"/>
        </w:rPr>
        <w:t xml:space="preserve"> </w:t>
      </w:r>
      <w:r w:rsidR="00745E04" w:rsidRPr="004C26E5">
        <w:rPr>
          <w:rFonts w:eastAsia="Times New Roman"/>
          <w:b/>
          <w:bCs/>
          <w:kern w:val="36"/>
          <w:sz w:val="22"/>
          <w:szCs w:val="22"/>
        </w:rPr>
        <w:t xml:space="preserve">of antibiotics </w:t>
      </w:r>
      <w:r w:rsidR="00066152" w:rsidRPr="004C26E5">
        <w:rPr>
          <w:rFonts w:eastAsia="Times New Roman"/>
          <w:b/>
          <w:bCs/>
          <w:kern w:val="36"/>
          <w:sz w:val="22"/>
          <w:szCs w:val="22"/>
        </w:rPr>
        <w:t>for</w:t>
      </w:r>
      <w:r w:rsidR="001169FD" w:rsidRPr="004C26E5">
        <w:rPr>
          <w:rFonts w:eastAsia="Times New Roman"/>
          <w:b/>
          <w:bCs/>
          <w:kern w:val="36"/>
          <w:sz w:val="22"/>
          <w:szCs w:val="22"/>
        </w:rPr>
        <w:t xml:space="preserve"> </w:t>
      </w:r>
      <w:r w:rsidR="00745E04" w:rsidRPr="004C26E5">
        <w:rPr>
          <w:rFonts w:eastAsia="Times New Roman"/>
          <w:b/>
          <w:bCs/>
          <w:kern w:val="36"/>
          <w:sz w:val="22"/>
          <w:szCs w:val="22"/>
        </w:rPr>
        <w:t>pediatric</w:t>
      </w:r>
      <w:r w:rsidR="00407AE9" w:rsidRPr="004C26E5">
        <w:rPr>
          <w:rFonts w:eastAsia="Times New Roman"/>
          <w:b/>
          <w:bCs/>
          <w:kern w:val="36"/>
          <w:sz w:val="22"/>
          <w:szCs w:val="22"/>
        </w:rPr>
        <w:t xml:space="preserve"> acute otitis media</w:t>
      </w:r>
      <w:r w:rsidR="00BB636B" w:rsidRPr="004C26E5">
        <w:rPr>
          <w:rFonts w:eastAsia="Times New Roman"/>
          <w:b/>
          <w:bCs/>
          <w:kern w:val="36"/>
          <w:sz w:val="22"/>
          <w:szCs w:val="22"/>
        </w:rPr>
        <w:t>: A</w:t>
      </w:r>
      <w:r w:rsidR="00F966C2" w:rsidRPr="004C26E5">
        <w:rPr>
          <w:rFonts w:eastAsia="Times New Roman"/>
          <w:b/>
          <w:bCs/>
          <w:kern w:val="36"/>
          <w:sz w:val="22"/>
          <w:szCs w:val="22"/>
        </w:rPr>
        <w:t xml:space="preserve"> systematic review</w:t>
      </w:r>
    </w:p>
    <w:p w14:paraId="709F5E87" w14:textId="7FC2AC86" w:rsidR="00407AE9" w:rsidRPr="004C26E5" w:rsidRDefault="00407AE9" w:rsidP="007A1DA0">
      <w:pPr>
        <w:spacing w:line="480" w:lineRule="auto"/>
        <w:jc w:val="center"/>
        <w:rPr>
          <w:sz w:val="22"/>
          <w:szCs w:val="22"/>
        </w:rPr>
      </w:pPr>
      <w:r w:rsidRPr="004C26E5">
        <w:rPr>
          <w:sz w:val="22"/>
          <w:szCs w:val="22"/>
        </w:rPr>
        <w:t xml:space="preserve">Stephanie </w:t>
      </w:r>
      <w:r w:rsidR="00C22885" w:rsidRPr="004C26E5">
        <w:rPr>
          <w:sz w:val="22"/>
          <w:szCs w:val="22"/>
        </w:rPr>
        <w:t>W</w:t>
      </w:r>
      <w:r w:rsidR="00F966C2" w:rsidRPr="004C26E5">
        <w:rPr>
          <w:sz w:val="22"/>
          <w:szCs w:val="22"/>
        </w:rPr>
        <w:t xml:space="preserve"> </w:t>
      </w:r>
      <w:r w:rsidRPr="004C26E5">
        <w:rPr>
          <w:sz w:val="22"/>
          <w:szCs w:val="22"/>
        </w:rPr>
        <w:t>Hum, BS</w:t>
      </w:r>
      <w:r w:rsidR="00F966C2" w:rsidRPr="004C26E5">
        <w:rPr>
          <w:sz w:val="22"/>
          <w:szCs w:val="22"/>
          <w:vertAlign w:val="superscript"/>
        </w:rPr>
        <w:t>a</w:t>
      </w:r>
      <w:r w:rsidRPr="004C26E5">
        <w:rPr>
          <w:sz w:val="22"/>
          <w:szCs w:val="22"/>
        </w:rPr>
        <w:t xml:space="preserve">; </w:t>
      </w:r>
      <w:r w:rsidR="006415C8" w:rsidRPr="004C26E5">
        <w:rPr>
          <w:sz w:val="22"/>
          <w:szCs w:val="22"/>
        </w:rPr>
        <w:t>Su Golder, PhD</w:t>
      </w:r>
      <w:r w:rsidR="006415C8" w:rsidRPr="004C26E5">
        <w:rPr>
          <w:sz w:val="22"/>
          <w:szCs w:val="22"/>
          <w:vertAlign w:val="superscript"/>
        </w:rPr>
        <w:t>b</w:t>
      </w:r>
      <w:r w:rsidR="006415C8" w:rsidRPr="004C26E5">
        <w:rPr>
          <w:sz w:val="22"/>
          <w:szCs w:val="22"/>
        </w:rPr>
        <w:t xml:space="preserve">; </w:t>
      </w:r>
      <w:r w:rsidRPr="004C26E5">
        <w:rPr>
          <w:sz w:val="22"/>
          <w:szCs w:val="22"/>
        </w:rPr>
        <w:t>Nader Shaikh, MD, MPH</w:t>
      </w:r>
      <w:r w:rsidR="00F966C2" w:rsidRPr="004C26E5">
        <w:rPr>
          <w:sz w:val="22"/>
          <w:szCs w:val="22"/>
          <w:vertAlign w:val="superscript"/>
        </w:rPr>
        <w:t>a</w:t>
      </w:r>
      <w:r w:rsidRPr="004C26E5">
        <w:rPr>
          <w:sz w:val="22"/>
          <w:szCs w:val="22"/>
          <w:vertAlign w:val="superscript"/>
        </w:rPr>
        <w:t>,</w:t>
      </w:r>
      <w:r w:rsidR="006415C8" w:rsidRPr="004C26E5">
        <w:rPr>
          <w:sz w:val="22"/>
          <w:szCs w:val="22"/>
          <w:vertAlign w:val="superscript"/>
        </w:rPr>
        <w:t>c</w:t>
      </w:r>
    </w:p>
    <w:p w14:paraId="36306F5F" w14:textId="3A52C480" w:rsidR="00F966C2" w:rsidRPr="004C26E5" w:rsidRDefault="00407AE9" w:rsidP="00F966C2">
      <w:pPr>
        <w:spacing w:line="480" w:lineRule="auto"/>
        <w:ind w:left="3060" w:hanging="3060"/>
        <w:rPr>
          <w:sz w:val="22"/>
          <w:szCs w:val="22"/>
        </w:rPr>
      </w:pPr>
      <w:r w:rsidRPr="004C26E5">
        <w:rPr>
          <w:b/>
          <w:sz w:val="22"/>
          <w:szCs w:val="22"/>
        </w:rPr>
        <w:t>Affiliations</w:t>
      </w:r>
      <w:r w:rsidRPr="004C26E5">
        <w:rPr>
          <w:sz w:val="22"/>
          <w:szCs w:val="22"/>
        </w:rPr>
        <w:t xml:space="preserve">: </w:t>
      </w:r>
      <w:r w:rsidRPr="004C26E5">
        <w:rPr>
          <w:sz w:val="22"/>
          <w:szCs w:val="22"/>
        </w:rPr>
        <w:tab/>
      </w:r>
      <w:r w:rsidR="00F966C2" w:rsidRPr="004C26E5">
        <w:rPr>
          <w:sz w:val="22"/>
          <w:szCs w:val="22"/>
          <w:vertAlign w:val="superscript"/>
        </w:rPr>
        <w:t>a</w:t>
      </w:r>
      <w:r w:rsidR="008E4A92" w:rsidRPr="004C26E5">
        <w:rPr>
          <w:sz w:val="22"/>
          <w:szCs w:val="22"/>
        </w:rPr>
        <w:t>University of Pittsburgh School of Medicine</w:t>
      </w:r>
      <w:r w:rsidR="00F966C2" w:rsidRPr="004C26E5">
        <w:rPr>
          <w:sz w:val="22"/>
          <w:szCs w:val="22"/>
        </w:rPr>
        <w:t>, 3550 Terrace St, Pittsburgh, PA 15213</w:t>
      </w:r>
    </w:p>
    <w:p w14:paraId="32D52374" w14:textId="337910AD" w:rsidR="006415C8" w:rsidRPr="004C26E5" w:rsidRDefault="00575A3D" w:rsidP="00575A3D">
      <w:pPr>
        <w:spacing w:line="480" w:lineRule="auto"/>
        <w:ind w:left="3060"/>
        <w:rPr>
          <w:sz w:val="22"/>
          <w:szCs w:val="22"/>
        </w:rPr>
      </w:pPr>
      <w:r w:rsidRPr="004C26E5">
        <w:rPr>
          <w:sz w:val="22"/>
          <w:szCs w:val="22"/>
          <w:vertAlign w:val="superscript"/>
        </w:rPr>
        <w:t xml:space="preserve"> </w:t>
      </w:r>
      <w:r w:rsidR="00350F37" w:rsidRPr="004C26E5">
        <w:rPr>
          <w:sz w:val="22"/>
          <w:szCs w:val="22"/>
          <w:vertAlign w:val="superscript"/>
        </w:rPr>
        <w:t>b</w:t>
      </w:r>
      <w:r w:rsidR="006415C8" w:rsidRPr="004C26E5">
        <w:rPr>
          <w:sz w:val="22"/>
          <w:szCs w:val="22"/>
        </w:rPr>
        <w:t>Department of Health Sciences, University of York</w:t>
      </w:r>
      <w:r w:rsidRPr="004C26E5">
        <w:rPr>
          <w:sz w:val="22"/>
          <w:szCs w:val="22"/>
        </w:rPr>
        <w:t>, University of York, Heslington, York, YO10 5DD, UK</w:t>
      </w:r>
    </w:p>
    <w:p w14:paraId="7F74DB58" w14:textId="34CFCA39" w:rsidR="00F966C2" w:rsidRPr="004C26E5" w:rsidRDefault="006415C8" w:rsidP="00575A3D">
      <w:pPr>
        <w:spacing w:line="480" w:lineRule="auto"/>
        <w:ind w:left="3060"/>
        <w:rPr>
          <w:sz w:val="22"/>
          <w:szCs w:val="22"/>
        </w:rPr>
      </w:pPr>
      <w:r w:rsidRPr="004C26E5">
        <w:rPr>
          <w:sz w:val="22"/>
          <w:szCs w:val="22"/>
          <w:vertAlign w:val="superscript"/>
        </w:rPr>
        <w:t>c</w:t>
      </w:r>
      <w:r w:rsidR="00407AE9" w:rsidRPr="004C26E5">
        <w:rPr>
          <w:sz w:val="22"/>
          <w:szCs w:val="22"/>
        </w:rPr>
        <w:t>Children’s Hospital of Pittsburgh of UPMC, Division</w:t>
      </w:r>
      <w:r w:rsidR="00F966C2" w:rsidRPr="004C26E5">
        <w:rPr>
          <w:sz w:val="22"/>
          <w:szCs w:val="22"/>
        </w:rPr>
        <w:t xml:space="preserve"> of General Academic Pediatrics, 4401 Penn Avenue, Pittsburgh PA 15224</w:t>
      </w:r>
    </w:p>
    <w:p w14:paraId="090AE789" w14:textId="7702FE06" w:rsidR="00295426" w:rsidRPr="004C26E5" w:rsidRDefault="00407AE9" w:rsidP="00B74A3C">
      <w:pPr>
        <w:spacing w:line="480" w:lineRule="auto"/>
        <w:ind w:left="3060" w:hanging="3060"/>
        <w:rPr>
          <w:b/>
          <w:sz w:val="22"/>
          <w:szCs w:val="22"/>
        </w:rPr>
      </w:pPr>
      <w:r w:rsidRPr="004C26E5">
        <w:rPr>
          <w:b/>
          <w:sz w:val="22"/>
          <w:szCs w:val="22"/>
        </w:rPr>
        <w:t>Address Corresponding to</w:t>
      </w:r>
      <w:r w:rsidRPr="004C26E5">
        <w:rPr>
          <w:sz w:val="22"/>
          <w:szCs w:val="22"/>
        </w:rPr>
        <w:t>:</w:t>
      </w:r>
      <w:r w:rsidRPr="004C26E5">
        <w:rPr>
          <w:sz w:val="22"/>
          <w:szCs w:val="22"/>
        </w:rPr>
        <w:tab/>
        <w:t>Nader Shaikh, MD, MPH, Children’s Hospital of Pittsburgh, General Academic Pediatrics, 4401 Penn Avenue, Pittsburgh PA 15224, 412-692-81</w:t>
      </w:r>
      <w:r w:rsidR="00575A3D" w:rsidRPr="004C26E5">
        <w:rPr>
          <w:sz w:val="22"/>
          <w:szCs w:val="22"/>
        </w:rPr>
        <w:t xml:space="preserve">11 (phone), 412-692-8516 (fax) </w:t>
      </w:r>
    </w:p>
    <w:p w14:paraId="0E19B1B4" w14:textId="65D0D07C" w:rsidR="00575A3D" w:rsidRPr="004C26E5" w:rsidRDefault="00575A3D" w:rsidP="007A1DA0">
      <w:pPr>
        <w:spacing w:line="480" w:lineRule="auto"/>
        <w:ind w:left="3060" w:hanging="3060"/>
        <w:rPr>
          <w:sz w:val="22"/>
          <w:szCs w:val="22"/>
        </w:rPr>
      </w:pPr>
      <w:r w:rsidRPr="004C26E5">
        <w:rPr>
          <w:b/>
          <w:sz w:val="22"/>
          <w:szCs w:val="22"/>
        </w:rPr>
        <w:t>Author Emails:</w:t>
      </w:r>
      <w:r w:rsidRPr="004C26E5">
        <w:rPr>
          <w:b/>
          <w:sz w:val="22"/>
          <w:szCs w:val="22"/>
        </w:rPr>
        <w:tab/>
      </w:r>
      <w:r w:rsidRPr="004C26E5">
        <w:rPr>
          <w:sz w:val="22"/>
          <w:szCs w:val="22"/>
        </w:rPr>
        <w:t>Stephanie Hum: hum.stephanie@medstudent.pitt.edu</w:t>
      </w:r>
    </w:p>
    <w:p w14:paraId="16DB2421" w14:textId="53D65ED5" w:rsidR="00575A3D" w:rsidRPr="004C26E5" w:rsidRDefault="00575A3D" w:rsidP="007A1DA0">
      <w:pPr>
        <w:spacing w:line="480" w:lineRule="auto"/>
        <w:ind w:left="3060" w:hanging="3060"/>
        <w:rPr>
          <w:sz w:val="22"/>
          <w:szCs w:val="22"/>
        </w:rPr>
      </w:pPr>
      <w:r w:rsidRPr="004C26E5">
        <w:rPr>
          <w:sz w:val="22"/>
          <w:szCs w:val="22"/>
        </w:rPr>
        <w:tab/>
        <w:t>Su Golder: su.golder@york.ac.uk</w:t>
      </w:r>
    </w:p>
    <w:p w14:paraId="5BC5102F" w14:textId="28FD53D6" w:rsidR="00575A3D" w:rsidRPr="004C26E5" w:rsidRDefault="00575A3D" w:rsidP="007A1DA0">
      <w:pPr>
        <w:spacing w:line="480" w:lineRule="auto"/>
        <w:ind w:left="3060" w:hanging="3060"/>
        <w:rPr>
          <w:sz w:val="22"/>
          <w:szCs w:val="22"/>
        </w:rPr>
      </w:pPr>
      <w:r w:rsidRPr="004C26E5">
        <w:rPr>
          <w:sz w:val="22"/>
          <w:szCs w:val="22"/>
        </w:rPr>
        <w:tab/>
        <w:t>Nader Shaikh: nader.shaikh@chp.edu</w:t>
      </w:r>
    </w:p>
    <w:p w14:paraId="4EA86EDB" w14:textId="4A2CA1A6" w:rsidR="00295426" w:rsidRPr="004C26E5" w:rsidRDefault="00407AE9" w:rsidP="007A1DA0">
      <w:pPr>
        <w:spacing w:line="480" w:lineRule="auto"/>
        <w:ind w:left="3060" w:hanging="3060"/>
        <w:rPr>
          <w:sz w:val="22"/>
          <w:szCs w:val="22"/>
        </w:rPr>
      </w:pPr>
      <w:r w:rsidRPr="004C26E5">
        <w:rPr>
          <w:b/>
          <w:sz w:val="22"/>
          <w:szCs w:val="22"/>
        </w:rPr>
        <w:t>Financial Disclosures:</w:t>
      </w:r>
      <w:r w:rsidRPr="004C26E5">
        <w:rPr>
          <w:sz w:val="22"/>
          <w:szCs w:val="22"/>
        </w:rPr>
        <w:tab/>
        <w:t>The authors have no financial relationships relevant to this article to disclose</w:t>
      </w:r>
      <w:r w:rsidR="000A0495" w:rsidRPr="004C26E5">
        <w:rPr>
          <w:sz w:val="22"/>
          <w:szCs w:val="22"/>
        </w:rPr>
        <w:t>.</w:t>
      </w:r>
    </w:p>
    <w:p w14:paraId="6813D48C" w14:textId="77777777" w:rsidR="00C666B7" w:rsidRPr="004C26E5" w:rsidRDefault="00407AE9" w:rsidP="00C666B7">
      <w:pPr>
        <w:spacing w:line="480" w:lineRule="auto"/>
        <w:ind w:left="3060" w:hanging="3060"/>
        <w:rPr>
          <w:sz w:val="22"/>
          <w:szCs w:val="22"/>
        </w:rPr>
      </w:pPr>
      <w:r w:rsidRPr="004C26E5">
        <w:rPr>
          <w:b/>
          <w:sz w:val="22"/>
          <w:szCs w:val="22"/>
        </w:rPr>
        <w:t>Funding source:</w:t>
      </w:r>
      <w:r w:rsidRPr="004C26E5">
        <w:rPr>
          <w:sz w:val="22"/>
          <w:szCs w:val="22"/>
        </w:rPr>
        <w:tab/>
      </w:r>
      <w:r w:rsidR="00C666B7" w:rsidRPr="004C26E5">
        <w:rPr>
          <w:sz w:val="22"/>
          <w:szCs w:val="22"/>
        </w:rPr>
        <w:t>This research did not receive any specific grant from funding agencies in the public, commercial, or not-for-profit sectors.</w:t>
      </w:r>
    </w:p>
    <w:p w14:paraId="2EB19449" w14:textId="5BCDF997" w:rsidR="00295426" w:rsidRPr="004C26E5" w:rsidRDefault="00C666B7" w:rsidP="00C666B7">
      <w:pPr>
        <w:spacing w:line="480" w:lineRule="auto"/>
        <w:ind w:left="3060" w:hanging="3060"/>
        <w:rPr>
          <w:sz w:val="22"/>
          <w:szCs w:val="22"/>
        </w:rPr>
      </w:pPr>
      <w:r w:rsidRPr="004C26E5">
        <w:rPr>
          <w:b/>
          <w:sz w:val="22"/>
          <w:szCs w:val="22"/>
        </w:rPr>
        <w:t xml:space="preserve"> </w:t>
      </w:r>
      <w:r w:rsidR="00407AE9" w:rsidRPr="004C26E5">
        <w:rPr>
          <w:b/>
          <w:sz w:val="22"/>
          <w:szCs w:val="22"/>
        </w:rPr>
        <w:t>Conflicts of Interest:</w:t>
      </w:r>
      <w:r w:rsidR="00407AE9" w:rsidRPr="004C26E5">
        <w:rPr>
          <w:sz w:val="22"/>
          <w:szCs w:val="22"/>
        </w:rPr>
        <w:t xml:space="preserve"> </w:t>
      </w:r>
      <w:r w:rsidR="00407AE9" w:rsidRPr="004C26E5">
        <w:rPr>
          <w:sz w:val="22"/>
          <w:szCs w:val="22"/>
        </w:rPr>
        <w:tab/>
        <w:t>The authors have no conflicts of interest relevant to this article to disclose</w:t>
      </w:r>
      <w:r w:rsidR="000A0495" w:rsidRPr="004C26E5">
        <w:rPr>
          <w:sz w:val="22"/>
          <w:szCs w:val="22"/>
        </w:rPr>
        <w:t>.</w:t>
      </w:r>
    </w:p>
    <w:p w14:paraId="292D0F9B" w14:textId="548A27D8" w:rsidR="00407AE9" w:rsidRPr="004C26E5" w:rsidRDefault="00407AE9" w:rsidP="007A1DA0">
      <w:pPr>
        <w:spacing w:line="480" w:lineRule="auto"/>
        <w:ind w:left="3060" w:hanging="3060"/>
        <w:rPr>
          <w:sz w:val="22"/>
          <w:szCs w:val="22"/>
        </w:rPr>
      </w:pPr>
      <w:r w:rsidRPr="004C26E5">
        <w:rPr>
          <w:b/>
          <w:sz w:val="22"/>
          <w:szCs w:val="22"/>
        </w:rPr>
        <w:t>Abbreviations:</w:t>
      </w:r>
      <w:r w:rsidRPr="004C26E5">
        <w:rPr>
          <w:sz w:val="22"/>
          <w:szCs w:val="22"/>
        </w:rPr>
        <w:tab/>
      </w:r>
      <w:r w:rsidR="00ED3945" w:rsidRPr="004C26E5">
        <w:rPr>
          <w:sz w:val="22"/>
          <w:szCs w:val="22"/>
        </w:rPr>
        <w:t>CONSORT (Consolidated Standards of Reporting Trials)</w:t>
      </w:r>
      <w:r w:rsidR="007E5742" w:rsidRPr="004C26E5">
        <w:rPr>
          <w:sz w:val="22"/>
          <w:szCs w:val="22"/>
        </w:rPr>
        <w:t>; RCTs (Randomized Control</w:t>
      </w:r>
      <w:r w:rsidR="00066152" w:rsidRPr="004C26E5">
        <w:rPr>
          <w:sz w:val="22"/>
          <w:szCs w:val="22"/>
        </w:rPr>
        <w:t xml:space="preserve"> Trials) </w:t>
      </w:r>
    </w:p>
    <w:p w14:paraId="284438C1" w14:textId="268FFA2F" w:rsidR="005C0E5D" w:rsidRPr="004C26E5" w:rsidRDefault="00407AE9" w:rsidP="007A1DA0">
      <w:pPr>
        <w:spacing w:line="480" w:lineRule="auto"/>
        <w:rPr>
          <w:rFonts w:eastAsia="Times New Roman"/>
          <w:b/>
          <w:bCs/>
          <w:kern w:val="36"/>
          <w:sz w:val="22"/>
          <w:szCs w:val="22"/>
        </w:rPr>
      </w:pPr>
      <w:r w:rsidRPr="004C26E5">
        <w:rPr>
          <w:rFonts w:eastAsia="Times New Roman"/>
          <w:b/>
          <w:bCs/>
          <w:kern w:val="36"/>
          <w:sz w:val="22"/>
          <w:szCs w:val="22"/>
        </w:rPr>
        <w:br w:type="page"/>
      </w:r>
    </w:p>
    <w:p w14:paraId="5C421DF3" w14:textId="77777777" w:rsidR="005C0E5D" w:rsidRPr="004C26E5" w:rsidRDefault="005C0E5D" w:rsidP="005C0E5D">
      <w:pPr>
        <w:spacing w:before="100" w:beforeAutospacing="1" w:after="100" w:afterAutospacing="1"/>
        <w:contextualSpacing/>
        <w:jc w:val="both"/>
        <w:outlineLvl w:val="0"/>
        <w:rPr>
          <w:rFonts w:eastAsia="Times New Roman"/>
          <w:b/>
          <w:bCs/>
          <w:kern w:val="36"/>
          <w:sz w:val="22"/>
          <w:szCs w:val="22"/>
        </w:rPr>
      </w:pPr>
    </w:p>
    <w:p w14:paraId="00F7A54C" w14:textId="487910EB" w:rsidR="00BA7B08" w:rsidRPr="004C26E5" w:rsidRDefault="00EF64F8" w:rsidP="006619CB">
      <w:pPr>
        <w:spacing w:before="100" w:beforeAutospacing="1" w:after="100" w:afterAutospacing="1" w:line="480" w:lineRule="auto"/>
        <w:contextualSpacing/>
        <w:jc w:val="center"/>
        <w:outlineLvl w:val="0"/>
        <w:rPr>
          <w:rFonts w:eastAsia="Times New Roman"/>
          <w:b/>
          <w:bCs/>
          <w:kern w:val="36"/>
          <w:sz w:val="22"/>
          <w:szCs w:val="22"/>
        </w:rPr>
      </w:pPr>
      <w:r w:rsidRPr="004C26E5">
        <w:rPr>
          <w:rFonts w:eastAsia="Times New Roman"/>
          <w:b/>
          <w:bCs/>
          <w:kern w:val="36"/>
          <w:sz w:val="22"/>
          <w:szCs w:val="22"/>
        </w:rPr>
        <w:t>Abstract</w:t>
      </w:r>
    </w:p>
    <w:p w14:paraId="4D1F4E72" w14:textId="468188C0" w:rsidR="00CD19FA" w:rsidRPr="004C26E5" w:rsidRDefault="007C41B8" w:rsidP="00D56B52">
      <w:pPr>
        <w:spacing w:before="100" w:beforeAutospacing="1" w:after="100" w:afterAutospacing="1" w:line="480" w:lineRule="auto"/>
        <w:contextualSpacing/>
        <w:rPr>
          <w:sz w:val="22"/>
          <w:szCs w:val="22"/>
        </w:rPr>
      </w:pPr>
      <w:r w:rsidRPr="004C26E5">
        <w:rPr>
          <w:rFonts w:eastAsia="Times New Roman"/>
          <w:b/>
          <w:bCs/>
          <w:kern w:val="36"/>
          <w:sz w:val="22"/>
          <w:szCs w:val="22"/>
        </w:rPr>
        <w:t>Objective</w:t>
      </w:r>
      <w:r w:rsidR="00407AE9" w:rsidRPr="004C26E5">
        <w:rPr>
          <w:rFonts w:eastAsia="Times New Roman"/>
          <w:b/>
          <w:bCs/>
          <w:kern w:val="36"/>
          <w:sz w:val="22"/>
          <w:szCs w:val="22"/>
        </w:rPr>
        <w:t xml:space="preserve">: </w:t>
      </w:r>
      <w:r w:rsidR="00D56B52" w:rsidRPr="004C26E5">
        <w:rPr>
          <w:sz w:val="22"/>
          <w:szCs w:val="22"/>
        </w:rPr>
        <w:t>T</w:t>
      </w:r>
      <w:r w:rsidR="00CD19FA" w:rsidRPr="004C26E5">
        <w:rPr>
          <w:sz w:val="22"/>
          <w:szCs w:val="22"/>
        </w:rPr>
        <w:t xml:space="preserve">o assess the quality of harms reporting in </w:t>
      </w:r>
      <w:r w:rsidR="00250C51" w:rsidRPr="004C26E5">
        <w:rPr>
          <w:sz w:val="22"/>
          <w:szCs w:val="22"/>
        </w:rPr>
        <w:t>randomized control trials</w:t>
      </w:r>
      <w:r w:rsidR="00CD19FA" w:rsidRPr="004C26E5">
        <w:rPr>
          <w:sz w:val="22"/>
          <w:szCs w:val="22"/>
        </w:rPr>
        <w:t xml:space="preserve"> evaluating </w:t>
      </w:r>
      <w:r w:rsidR="00F37D82" w:rsidRPr="004C26E5">
        <w:rPr>
          <w:sz w:val="22"/>
          <w:szCs w:val="22"/>
        </w:rPr>
        <w:t xml:space="preserve">the </w:t>
      </w:r>
      <w:r w:rsidR="0009219D" w:rsidRPr="004C26E5">
        <w:rPr>
          <w:sz w:val="22"/>
          <w:szCs w:val="22"/>
        </w:rPr>
        <w:t xml:space="preserve">efficacy of </w:t>
      </w:r>
      <w:r w:rsidR="00685F8A" w:rsidRPr="004C26E5">
        <w:rPr>
          <w:sz w:val="22"/>
          <w:szCs w:val="22"/>
        </w:rPr>
        <w:t>antibiotic</w:t>
      </w:r>
      <w:r w:rsidR="0009219D" w:rsidRPr="004C26E5">
        <w:rPr>
          <w:sz w:val="22"/>
          <w:szCs w:val="22"/>
        </w:rPr>
        <w:t>s</w:t>
      </w:r>
      <w:r w:rsidR="00685F8A" w:rsidRPr="004C26E5">
        <w:rPr>
          <w:sz w:val="22"/>
          <w:szCs w:val="22"/>
        </w:rPr>
        <w:t xml:space="preserve"> </w:t>
      </w:r>
      <w:r w:rsidR="00BC046B" w:rsidRPr="004C26E5">
        <w:rPr>
          <w:sz w:val="22"/>
          <w:szCs w:val="22"/>
        </w:rPr>
        <w:t>used to treat</w:t>
      </w:r>
      <w:r w:rsidR="00CD19FA" w:rsidRPr="004C26E5">
        <w:rPr>
          <w:sz w:val="22"/>
          <w:szCs w:val="22"/>
        </w:rPr>
        <w:t xml:space="preserve"> </w:t>
      </w:r>
      <w:r w:rsidR="00E212A0" w:rsidRPr="004C26E5">
        <w:rPr>
          <w:sz w:val="22"/>
          <w:szCs w:val="22"/>
        </w:rPr>
        <w:t xml:space="preserve">pediatric </w:t>
      </w:r>
      <w:r w:rsidR="00CD19FA" w:rsidRPr="004C26E5">
        <w:rPr>
          <w:sz w:val="22"/>
          <w:szCs w:val="22"/>
        </w:rPr>
        <w:t xml:space="preserve">acute otitis media and to investigate whether </w:t>
      </w:r>
      <w:r w:rsidR="004235D8" w:rsidRPr="004C26E5">
        <w:rPr>
          <w:sz w:val="22"/>
          <w:szCs w:val="22"/>
        </w:rPr>
        <w:t>connections to</w:t>
      </w:r>
      <w:r w:rsidR="00CD19FA" w:rsidRPr="004C26E5">
        <w:rPr>
          <w:sz w:val="22"/>
          <w:szCs w:val="22"/>
        </w:rPr>
        <w:t xml:space="preserve"> pharmaceutical companies or the publication </w:t>
      </w:r>
      <w:r w:rsidR="008E165F" w:rsidRPr="004C26E5">
        <w:rPr>
          <w:sz w:val="22"/>
          <w:szCs w:val="22"/>
        </w:rPr>
        <w:t xml:space="preserve">of the </w:t>
      </w:r>
      <w:r w:rsidR="006B7DFC" w:rsidRPr="004C26E5">
        <w:rPr>
          <w:bCs/>
          <w:sz w:val="22"/>
          <w:szCs w:val="22"/>
        </w:rPr>
        <w:t>CONSORT</w:t>
      </w:r>
      <w:r w:rsidR="007E5742" w:rsidRPr="004C26E5">
        <w:rPr>
          <w:bCs/>
          <w:sz w:val="22"/>
          <w:szCs w:val="22"/>
        </w:rPr>
        <w:t>-Harms</w:t>
      </w:r>
      <w:r w:rsidR="006B7DFC" w:rsidRPr="004C26E5">
        <w:rPr>
          <w:bCs/>
          <w:sz w:val="22"/>
          <w:szCs w:val="22"/>
        </w:rPr>
        <w:t xml:space="preserve"> extension </w:t>
      </w:r>
      <w:r w:rsidR="00C52883" w:rsidRPr="004C26E5">
        <w:rPr>
          <w:sz w:val="22"/>
          <w:szCs w:val="22"/>
        </w:rPr>
        <w:t>influenced</w:t>
      </w:r>
      <w:r w:rsidR="00CD19FA" w:rsidRPr="004C26E5">
        <w:rPr>
          <w:sz w:val="22"/>
          <w:szCs w:val="22"/>
        </w:rPr>
        <w:t xml:space="preserve"> the quality of harms reporting. </w:t>
      </w:r>
    </w:p>
    <w:p w14:paraId="0622E6E1" w14:textId="726807A9" w:rsidR="006B7DFC" w:rsidRPr="004C26E5" w:rsidRDefault="007C41B8" w:rsidP="00091459">
      <w:pPr>
        <w:spacing w:before="100" w:beforeAutospacing="1" w:after="100" w:afterAutospacing="1" w:line="480" w:lineRule="auto"/>
        <w:contextualSpacing/>
        <w:rPr>
          <w:bCs/>
          <w:sz w:val="22"/>
          <w:szCs w:val="22"/>
        </w:rPr>
      </w:pPr>
      <w:r w:rsidRPr="004C26E5">
        <w:rPr>
          <w:b/>
          <w:sz w:val="22"/>
          <w:szCs w:val="22"/>
        </w:rPr>
        <w:t>Study Design and Setting</w:t>
      </w:r>
      <w:r w:rsidR="00407AE9" w:rsidRPr="004C26E5">
        <w:rPr>
          <w:b/>
          <w:sz w:val="22"/>
          <w:szCs w:val="22"/>
        </w:rPr>
        <w:t xml:space="preserve">: </w:t>
      </w:r>
      <w:r w:rsidR="00386B25" w:rsidRPr="004C26E5">
        <w:rPr>
          <w:sz w:val="22"/>
          <w:szCs w:val="22"/>
        </w:rPr>
        <w:t xml:space="preserve">We </w:t>
      </w:r>
      <w:r w:rsidR="00843AB5" w:rsidRPr="004C26E5">
        <w:rPr>
          <w:sz w:val="22"/>
          <w:szCs w:val="22"/>
        </w:rPr>
        <w:t xml:space="preserve">considered randomized </w:t>
      </w:r>
      <w:r w:rsidR="00A06ADD" w:rsidRPr="004C26E5">
        <w:rPr>
          <w:sz w:val="22"/>
          <w:szCs w:val="22"/>
        </w:rPr>
        <w:t>control</w:t>
      </w:r>
      <w:r w:rsidR="00843AB5" w:rsidRPr="004C26E5">
        <w:rPr>
          <w:sz w:val="22"/>
          <w:szCs w:val="22"/>
        </w:rPr>
        <w:t xml:space="preserve"> trials </w:t>
      </w:r>
      <w:r w:rsidR="00386B25" w:rsidRPr="004C26E5">
        <w:rPr>
          <w:sz w:val="22"/>
          <w:szCs w:val="22"/>
        </w:rPr>
        <w:t xml:space="preserve">that evaluated the efficacy </w:t>
      </w:r>
      <w:r w:rsidR="00843AB5" w:rsidRPr="004C26E5">
        <w:rPr>
          <w:sz w:val="22"/>
          <w:szCs w:val="22"/>
        </w:rPr>
        <w:t xml:space="preserve">and safety </w:t>
      </w:r>
      <w:r w:rsidR="00386B25" w:rsidRPr="004C26E5">
        <w:rPr>
          <w:sz w:val="22"/>
          <w:szCs w:val="22"/>
        </w:rPr>
        <w:t xml:space="preserve">of antibiotic treatment </w:t>
      </w:r>
      <w:r w:rsidR="001124B5" w:rsidRPr="004C26E5">
        <w:rPr>
          <w:sz w:val="22"/>
          <w:szCs w:val="22"/>
        </w:rPr>
        <w:t xml:space="preserve">for </w:t>
      </w:r>
      <w:r w:rsidR="006856BD" w:rsidRPr="004C26E5">
        <w:rPr>
          <w:sz w:val="22"/>
          <w:szCs w:val="22"/>
        </w:rPr>
        <w:t xml:space="preserve">uncomplicated </w:t>
      </w:r>
      <w:r w:rsidR="00843AB5" w:rsidRPr="004C26E5">
        <w:rPr>
          <w:sz w:val="22"/>
          <w:szCs w:val="22"/>
        </w:rPr>
        <w:t>acute otitis media in children age</w:t>
      </w:r>
      <w:r w:rsidR="00D96711" w:rsidRPr="004C26E5">
        <w:rPr>
          <w:sz w:val="22"/>
          <w:szCs w:val="22"/>
        </w:rPr>
        <w:t>d</w:t>
      </w:r>
      <w:r w:rsidR="0014562D" w:rsidRPr="004C26E5">
        <w:rPr>
          <w:sz w:val="22"/>
          <w:szCs w:val="22"/>
        </w:rPr>
        <w:t xml:space="preserve"> 0 to </w:t>
      </w:r>
      <w:r w:rsidR="00843AB5" w:rsidRPr="004C26E5">
        <w:rPr>
          <w:sz w:val="22"/>
          <w:szCs w:val="22"/>
        </w:rPr>
        <w:t xml:space="preserve">19. </w:t>
      </w:r>
      <w:r w:rsidR="00270901" w:rsidRPr="004C26E5">
        <w:rPr>
          <w:sz w:val="22"/>
          <w:szCs w:val="22"/>
        </w:rPr>
        <w:t xml:space="preserve">We evaluated </w:t>
      </w:r>
      <w:r w:rsidR="00386B25" w:rsidRPr="004C26E5">
        <w:rPr>
          <w:sz w:val="22"/>
          <w:szCs w:val="22"/>
        </w:rPr>
        <w:t>the</w:t>
      </w:r>
      <w:r w:rsidR="00270901" w:rsidRPr="004C26E5">
        <w:rPr>
          <w:sz w:val="22"/>
          <w:szCs w:val="22"/>
        </w:rPr>
        <w:t xml:space="preserve"> </w:t>
      </w:r>
      <w:r w:rsidR="00AE6C3A" w:rsidRPr="004C26E5">
        <w:rPr>
          <w:sz w:val="22"/>
          <w:szCs w:val="22"/>
        </w:rPr>
        <w:t xml:space="preserve">quality of harms reporting using a 19-item checklist </w:t>
      </w:r>
      <w:r w:rsidR="001124B5" w:rsidRPr="004C26E5">
        <w:rPr>
          <w:sz w:val="22"/>
          <w:szCs w:val="22"/>
        </w:rPr>
        <w:t>addressing</w:t>
      </w:r>
      <w:r w:rsidR="00AE6C3A" w:rsidRPr="004C26E5">
        <w:rPr>
          <w:sz w:val="22"/>
          <w:szCs w:val="22"/>
        </w:rPr>
        <w:t xml:space="preserve"> the </w:t>
      </w:r>
      <w:r w:rsidR="006B7DFC" w:rsidRPr="004C26E5">
        <w:rPr>
          <w:bCs/>
          <w:sz w:val="22"/>
          <w:szCs w:val="22"/>
        </w:rPr>
        <w:t xml:space="preserve">recommendations </w:t>
      </w:r>
      <w:r w:rsidR="00D30D9C" w:rsidRPr="004C26E5">
        <w:rPr>
          <w:bCs/>
          <w:sz w:val="22"/>
          <w:szCs w:val="22"/>
        </w:rPr>
        <w:t xml:space="preserve">endorsed </w:t>
      </w:r>
      <w:r w:rsidR="00C717A1" w:rsidRPr="004C26E5">
        <w:rPr>
          <w:bCs/>
          <w:sz w:val="22"/>
          <w:szCs w:val="22"/>
        </w:rPr>
        <w:t>in the CONSORT-Harms extension</w:t>
      </w:r>
      <w:r w:rsidR="006B7DFC" w:rsidRPr="004C26E5">
        <w:rPr>
          <w:bCs/>
          <w:sz w:val="22"/>
          <w:szCs w:val="22"/>
        </w:rPr>
        <w:t>.</w:t>
      </w:r>
    </w:p>
    <w:p w14:paraId="7676BB8E" w14:textId="2C3F66F3" w:rsidR="00407AE9" w:rsidRPr="004C26E5" w:rsidRDefault="00407AE9" w:rsidP="00840A48">
      <w:pPr>
        <w:spacing w:line="480" w:lineRule="auto"/>
        <w:contextualSpacing/>
        <w:rPr>
          <w:sz w:val="22"/>
          <w:szCs w:val="22"/>
        </w:rPr>
      </w:pPr>
      <w:r w:rsidRPr="004C26E5">
        <w:rPr>
          <w:b/>
          <w:sz w:val="22"/>
          <w:szCs w:val="22"/>
        </w:rPr>
        <w:t xml:space="preserve">Results: </w:t>
      </w:r>
      <w:r w:rsidR="00250C51" w:rsidRPr="004C26E5">
        <w:rPr>
          <w:sz w:val="22"/>
          <w:szCs w:val="22"/>
        </w:rPr>
        <w:t>160</w:t>
      </w:r>
      <w:r w:rsidR="0077308D" w:rsidRPr="004C26E5">
        <w:rPr>
          <w:sz w:val="22"/>
          <w:szCs w:val="22"/>
        </w:rPr>
        <w:t xml:space="preserve"> </w:t>
      </w:r>
      <w:r w:rsidR="00D56B52" w:rsidRPr="004C26E5">
        <w:rPr>
          <w:sz w:val="22"/>
          <w:szCs w:val="22"/>
        </w:rPr>
        <w:t xml:space="preserve">studies </w:t>
      </w:r>
      <w:r w:rsidR="0077308D" w:rsidRPr="004C26E5">
        <w:rPr>
          <w:sz w:val="22"/>
          <w:szCs w:val="22"/>
        </w:rPr>
        <w:t>met our inclusion criteria</w:t>
      </w:r>
      <w:r w:rsidR="00FC7EF1" w:rsidRPr="004C26E5">
        <w:rPr>
          <w:sz w:val="22"/>
          <w:szCs w:val="22"/>
        </w:rPr>
        <w:t>.</w:t>
      </w:r>
      <w:r w:rsidR="00AE6C3A" w:rsidRPr="004C26E5">
        <w:rPr>
          <w:sz w:val="22"/>
          <w:szCs w:val="22"/>
        </w:rPr>
        <w:t xml:space="preserve"> </w:t>
      </w:r>
      <w:r w:rsidR="001124B5" w:rsidRPr="004C26E5">
        <w:rPr>
          <w:sz w:val="22"/>
          <w:szCs w:val="22"/>
        </w:rPr>
        <w:t>Overall</w:t>
      </w:r>
      <w:r w:rsidR="00FF200C" w:rsidRPr="004C26E5">
        <w:rPr>
          <w:sz w:val="22"/>
          <w:szCs w:val="22"/>
        </w:rPr>
        <w:t xml:space="preserve"> quality of reporting relating to harms </w:t>
      </w:r>
      <w:r w:rsidR="00091459" w:rsidRPr="004C26E5">
        <w:rPr>
          <w:sz w:val="22"/>
          <w:szCs w:val="22"/>
        </w:rPr>
        <w:t xml:space="preserve">was low; </w:t>
      </w:r>
      <w:r w:rsidR="00AB4768" w:rsidRPr="004C26E5">
        <w:rPr>
          <w:sz w:val="22"/>
          <w:szCs w:val="22"/>
        </w:rPr>
        <w:t xml:space="preserve">on average </w:t>
      </w:r>
      <w:r w:rsidR="00FF200C" w:rsidRPr="004C26E5">
        <w:rPr>
          <w:sz w:val="22"/>
          <w:szCs w:val="22"/>
        </w:rPr>
        <w:t xml:space="preserve">studies </w:t>
      </w:r>
      <w:r w:rsidR="00840A48" w:rsidRPr="004C26E5">
        <w:rPr>
          <w:sz w:val="22"/>
          <w:szCs w:val="22"/>
        </w:rPr>
        <w:t>adhered to</w:t>
      </w:r>
      <w:r w:rsidR="00091459" w:rsidRPr="004C26E5">
        <w:rPr>
          <w:sz w:val="22"/>
          <w:szCs w:val="22"/>
        </w:rPr>
        <w:t xml:space="preserve"> </w:t>
      </w:r>
      <w:r w:rsidR="004C26E5">
        <w:rPr>
          <w:sz w:val="22"/>
          <w:szCs w:val="22"/>
        </w:rPr>
        <w:t>55.2</w:t>
      </w:r>
      <w:r w:rsidR="004E1B36" w:rsidRPr="004C26E5">
        <w:rPr>
          <w:sz w:val="22"/>
          <w:szCs w:val="22"/>
        </w:rPr>
        <w:t xml:space="preserve">% of </w:t>
      </w:r>
      <w:r w:rsidR="00AC46BD" w:rsidRPr="004C26E5">
        <w:rPr>
          <w:sz w:val="22"/>
          <w:szCs w:val="22"/>
        </w:rPr>
        <w:t>the checklist items</w:t>
      </w:r>
      <w:r w:rsidR="00840A48" w:rsidRPr="004C26E5">
        <w:rPr>
          <w:sz w:val="22"/>
          <w:szCs w:val="22"/>
        </w:rPr>
        <w:t xml:space="preserve"> on the </w:t>
      </w:r>
      <w:r w:rsidR="00FF58C9" w:rsidRPr="004C26E5">
        <w:rPr>
          <w:sz w:val="22"/>
          <w:szCs w:val="22"/>
        </w:rPr>
        <w:t>quality of</w:t>
      </w:r>
      <w:r w:rsidR="00840A48" w:rsidRPr="004C26E5">
        <w:rPr>
          <w:sz w:val="22"/>
          <w:szCs w:val="22"/>
        </w:rPr>
        <w:t xml:space="preserve"> harms</w:t>
      </w:r>
      <w:r w:rsidR="00FF58C9" w:rsidRPr="004C26E5">
        <w:rPr>
          <w:sz w:val="22"/>
          <w:szCs w:val="22"/>
        </w:rPr>
        <w:t xml:space="preserve"> reporting</w:t>
      </w:r>
      <w:r w:rsidR="00E8667C" w:rsidRPr="004C26E5">
        <w:rPr>
          <w:sz w:val="22"/>
          <w:szCs w:val="22"/>
        </w:rPr>
        <w:t>.</w:t>
      </w:r>
      <w:r w:rsidR="00386B25" w:rsidRPr="004C26E5">
        <w:rPr>
          <w:sz w:val="22"/>
          <w:szCs w:val="22"/>
        </w:rPr>
        <w:t xml:space="preserve"> </w:t>
      </w:r>
      <w:r w:rsidR="00E8667C" w:rsidRPr="004C26E5">
        <w:rPr>
          <w:sz w:val="22"/>
          <w:szCs w:val="22"/>
        </w:rPr>
        <w:t xml:space="preserve">The reporting of </w:t>
      </w:r>
      <w:r w:rsidR="00FF58C9" w:rsidRPr="004C26E5">
        <w:rPr>
          <w:sz w:val="22"/>
          <w:szCs w:val="22"/>
        </w:rPr>
        <w:t>methods</w:t>
      </w:r>
      <w:r w:rsidR="00FF200C" w:rsidRPr="004C26E5">
        <w:rPr>
          <w:sz w:val="22"/>
          <w:szCs w:val="22"/>
        </w:rPr>
        <w:t xml:space="preserve"> relating the measurement of harms </w:t>
      </w:r>
      <w:r w:rsidR="00E8667C" w:rsidRPr="004C26E5">
        <w:rPr>
          <w:sz w:val="22"/>
          <w:szCs w:val="22"/>
        </w:rPr>
        <w:t xml:space="preserve">was particularly lacking; </w:t>
      </w:r>
      <w:r w:rsidR="004E1B36" w:rsidRPr="004C26E5">
        <w:rPr>
          <w:sz w:val="22"/>
          <w:szCs w:val="22"/>
        </w:rPr>
        <w:t>stud</w:t>
      </w:r>
      <w:r w:rsidR="00073065" w:rsidRPr="004C26E5">
        <w:rPr>
          <w:sz w:val="22"/>
          <w:szCs w:val="22"/>
        </w:rPr>
        <w:t xml:space="preserve">ies </w:t>
      </w:r>
      <w:r w:rsidR="00840A48" w:rsidRPr="004C26E5">
        <w:rPr>
          <w:sz w:val="22"/>
          <w:szCs w:val="22"/>
        </w:rPr>
        <w:t>adhered to an</w:t>
      </w:r>
      <w:r w:rsidR="004C26E5">
        <w:rPr>
          <w:sz w:val="22"/>
          <w:szCs w:val="22"/>
        </w:rPr>
        <w:t xml:space="preserve"> average of only 33.2</w:t>
      </w:r>
      <w:r w:rsidR="004E1B36" w:rsidRPr="004C26E5">
        <w:rPr>
          <w:sz w:val="22"/>
          <w:szCs w:val="22"/>
        </w:rPr>
        <w:t xml:space="preserve">% of </w:t>
      </w:r>
      <w:r w:rsidR="00FF58C9" w:rsidRPr="004C26E5">
        <w:rPr>
          <w:sz w:val="22"/>
          <w:szCs w:val="22"/>
        </w:rPr>
        <w:t>the checklist items</w:t>
      </w:r>
      <w:r w:rsidR="00E8667C" w:rsidRPr="004C26E5">
        <w:rPr>
          <w:sz w:val="22"/>
          <w:szCs w:val="22"/>
        </w:rPr>
        <w:t xml:space="preserve">. </w:t>
      </w:r>
      <w:r w:rsidR="001124B5" w:rsidRPr="004C26E5">
        <w:rPr>
          <w:sz w:val="22"/>
          <w:szCs w:val="22"/>
        </w:rPr>
        <w:t xml:space="preserve">The overall quality of </w:t>
      </w:r>
      <w:r w:rsidR="00091459" w:rsidRPr="004C26E5">
        <w:rPr>
          <w:sz w:val="22"/>
          <w:szCs w:val="22"/>
        </w:rPr>
        <w:t xml:space="preserve">reporting </w:t>
      </w:r>
      <w:r w:rsidR="001124B5" w:rsidRPr="004C26E5">
        <w:rPr>
          <w:sz w:val="22"/>
          <w:szCs w:val="22"/>
        </w:rPr>
        <w:t xml:space="preserve">did not change after </w:t>
      </w:r>
      <w:r w:rsidR="007A6C6D" w:rsidRPr="004C26E5">
        <w:rPr>
          <w:sz w:val="22"/>
          <w:szCs w:val="22"/>
        </w:rPr>
        <w:t xml:space="preserve">the publication of </w:t>
      </w:r>
      <w:r w:rsidR="006B7DFC" w:rsidRPr="004C26E5">
        <w:rPr>
          <w:bCs/>
          <w:sz w:val="22"/>
          <w:szCs w:val="22"/>
        </w:rPr>
        <w:t>the CONSORT</w:t>
      </w:r>
      <w:r w:rsidR="007E5742" w:rsidRPr="004C26E5">
        <w:rPr>
          <w:bCs/>
          <w:sz w:val="22"/>
          <w:szCs w:val="22"/>
        </w:rPr>
        <w:t>-Harms</w:t>
      </w:r>
      <w:r w:rsidR="006B7DFC" w:rsidRPr="004C26E5">
        <w:rPr>
          <w:bCs/>
          <w:sz w:val="22"/>
          <w:szCs w:val="22"/>
        </w:rPr>
        <w:t xml:space="preserve"> extension</w:t>
      </w:r>
      <w:r w:rsidR="00A762A1" w:rsidRPr="004C26E5">
        <w:rPr>
          <w:sz w:val="22"/>
          <w:szCs w:val="22"/>
        </w:rPr>
        <w:t xml:space="preserve">. </w:t>
      </w:r>
      <w:r w:rsidR="00250C51" w:rsidRPr="004C26E5">
        <w:rPr>
          <w:sz w:val="22"/>
          <w:szCs w:val="22"/>
        </w:rPr>
        <w:t>Connections</w:t>
      </w:r>
      <w:r w:rsidR="00AE6C3A" w:rsidRPr="004C26E5">
        <w:rPr>
          <w:sz w:val="22"/>
          <w:szCs w:val="22"/>
        </w:rPr>
        <w:t xml:space="preserve"> </w:t>
      </w:r>
      <w:r w:rsidR="00685F8A" w:rsidRPr="004C26E5">
        <w:rPr>
          <w:sz w:val="22"/>
          <w:szCs w:val="22"/>
        </w:rPr>
        <w:t xml:space="preserve">to </w:t>
      </w:r>
      <w:r w:rsidR="007A6C6D" w:rsidRPr="004C26E5">
        <w:rPr>
          <w:sz w:val="22"/>
          <w:szCs w:val="22"/>
        </w:rPr>
        <w:t xml:space="preserve">pharmaceutical </w:t>
      </w:r>
      <w:r w:rsidR="00AE6C3A" w:rsidRPr="004C26E5">
        <w:rPr>
          <w:sz w:val="22"/>
          <w:szCs w:val="22"/>
        </w:rPr>
        <w:t xml:space="preserve">companies </w:t>
      </w:r>
      <w:r w:rsidR="00250C51" w:rsidRPr="004C26E5">
        <w:rPr>
          <w:sz w:val="22"/>
          <w:szCs w:val="22"/>
        </w:rPr>
        <w:t xml:space="preserve">did not significantly affect the quality </w:t>
      </w:r>
      <w:r w:rsidR="001124B5" w:rsidRPr="004C26E5">
        <w:rPr>
          <w:sz w:val="22"/>
          <w:szCs w:val="22"/>
        </w:rPr>
        <w:t>of reporting</w:t>
      </w:r>
      <w:r w:rsidR="00250C51" w:rsidRPr="004C26E5">
        <w:rPr>
          <w:sz w:val="22"/>
          <w:szCs w:val="22"/>
        </w:rPr>
        <w:t>.</w:t>
      </w:r>
    </w:p>
    <w:p w14:paraId="1F626AD6" w14:textId="6D566953" w:rsidR="007E6512" w:rsidRPr="004C26E5" w:rsidRDefault="00407AE9" w:rsidP="00AB4768">
      <w:pPr>
        <w:spacing w:before="100" w:beforeAutospacing="1" w:after="100" w:afterAutospacing="1" w:line="480" w:lineRule="auto"/>
        <w:contextualSpacing/>
        <w:rPr>
          <w:sz w:val="22"/>
          <w:szCs w:val="22"/>
        </w:rPr>
      </w:pPr>
      <w:r w:rsidRPr="004C26E5">
        <w:rPr>
          <w:b/>
          <w:sz w:val="22"/>
          <w:szCs w:val="22"/>
        </w:rPr>
        <w:t xml:space="preserve">Conclusions: </w:t>
      </w:r>
      <w:r w:rsidR="00FF200C" w:rsidRPr="004C26E5">
        <w:rPr>
          <w:sz w:val="22"/>
          <w:szCs w:val="22"/>
        </w:rPr>
        <w:t>H</w:t>
      </w:r>
      <w:r w:rsidR="00D30D9C" w:rsidRPr="004C26E5">
        <w:rPr>
          <w:sz w:val="22"/>
          <w:szCs w:val="22"/>
        </w:rPr>
        <w:t>arms reporting</w:t>
      </w:r>
      <w:r w:rsidR="00091459" w:rsidRPr="004C26E5">
        <w:rPr>
          <w:sz w:val="22"/>
          <w:szCs w:val="22"/>
        </w:rPr>
        <w:t xml:space="preserve"> in </w:t>
      </w:r>
      <w:r w:rsidR="00FF200C" w:rsidRPr="004C26E5">
        <w:rPr>
          <w:sz w:val="22"/>
          <w:szCs w:val="22"/>
        </w:rPr>
        <w:t xml:space="preserve">pediatric </w:t>
      </w:r>
      <w:r w:rsidR="00091459" w:rsidRPr="004C26E5">
        <w:rPr>
          <w:sz w:val="22"/>
          <w:szCs w:val="22"/>
        </w:rPr>
        <w:t>randomized trials</w:t>
      </w:r>
      <w:r w:rsidR="00D30D9C" w:rsidRPr="004C26E5">
        <w:rPr>
          <w:sz w:val="22"/>
          <w:szCs w:val="22"/>
        </w:rPr>
        <w:t xml:space="preserve">, especially </w:t>
      </w:r>
      <w:r w:rsidR="00AB4768" w:rsidRPr="004C26E5">
        <w:rPr>
          <w:sz w:val="22"/>
          <w:szCs w:val="22"/>
        </w:rPr>
        <w:t>the reporting of methods used to collect harms data</w:t>
      </w:r>
      <w:r w:rsidR="00D30D9C" w:rsidRPr="004C26E5">
        <w:rPr>
          <w:sz w:val="22"/>
          <w:szCs w:val="22"/>
        </w:rPr>
        <w:t xml:space="preserve">, </w:t>
      </w:r>
      <w:r w:rsidR="007A6C6D" w:rsidRPr="004C26E5">
        <w:rPr>
          <w:sz w:val="22"/>
          <w:szCs w:val="22"/>
        </w:rPr>
        <w:t>remains inadequate</w:t>
      </w:r>
      <w:r w:rsidR="00AB4768" w:rsidRPr="004C26E5">
        <w:rPr>
          <w:sz w:val="22"/>
          <w:szCs w:val="22"/>
        </w:rPr>
        <w:t>.</w:t>
      </w:r>
      <w:r w:rsidR="00FF200C" w:rsidRPr="004C26E5">
        <w:rPr>
          <w:sz w:val="22"/>
          <w:szCs w:val="22"/>
        </w:rPr>
        <w:t xml:space="preserve"> </w:t>
      </w:r>
      <w:r w:rsidR="00FC7EF1" w:rsidRPr="004C26E5">
        <w:rPr>
          <w:sz w:val="22"/>
          <w:szCs w:val="22"/>
        </w:rPr>
        <w:t xml:space="preserve"> </w:t>
      </w:r>
    </w:p>
    <w:p w14:paraId="1DA94978" w14:textId="07203CE8" w:rsidR="007E6512" w:rsidRPr="004C26E5" w:rsidRDefault="007E6512" w:rsidP="001124B5">
      <w:pPr>
        <w:spacing w:before="100" w:beforeAutospacing="1" w:after="100" w:afterAutospacing="1" w:line="480" w:lineRule="auto"/>
        <w:contextualSpacing/>
        <w:rPr>
          <w:sz w:val="22"/>
          <w:szCs w:val="22"/>
        </w:rPr>
      </w:pPr>
      <w:r w:rsidRPr="004C26E5">
        <w:rPr>
          <w:b/>
          <w:sz w:val="22"/>
          <w:szCs w:val="22"/>
        </w:rPr>
        <w:t xml:space="preserve">Keywords: </w:t>
      </w:r>
      <w:r w:rsidRPr="004C26E5">
        <w:rPr>
          <w:sz w:val="22"/>
          <w:szCs w:val="22"/>
        </w:rPr>
        <w:t>CONSORT; acute otitis media; pediatrics; harms; adverse events</w:t>
      </w:r>
    </w:p>
    <w:p w14:paraId="270B5E97" w14:textId="34168416" w:rsidR="00B74A3C" w:rsidRPr="004C26E5" w:rsidRDefault="00B74A3C" w:rsidP="00002937">
      <w:pPr>
        <w:spacing w:before="100" w:beforeAutospacing="1" w:after="100" w:afterAutospacing="1" w:line="480" w:lineRule="auto"/>
        <w:contextualSpacing/>
        <w:rPr>
          <w:b/>
          <w:sz w:val="22"/>
          <w:szCs w:val="22"/>
        </w:rPr>
      </w:pPr>
      <w:r w:rsidRPr="004C26E5">
        <w:rPr>
          <w:b/>
          <w:sz w:val="22"/>
          <w:szCs w:val="22"/>
        </w:rPr>
        <w:t xml:space="preserve">Running Title: </w:t>
      </w:r>
      <w:r w:rsidR="007E5742" w:rsidRPr="004C26E5">
        <w:rPr>
          <w:sz w:val="22"/>
          <w:szCs w:val="22"/>
        </w:rPr>
        <w:t>Harms reporting in</w:t>
      </w:r>
      <w:r w:rsidRPr="004C26E5">
        <w:rPr>
          <w:sz w:val="22"/>
          <w:szCs w:val="22"/>
        </w:rPr>
        <w:t xml:space="preserve"> randomized control trials of antibiotics </w:t>
      </w:r>
      <w:r w:rsidR="007E5742" w:rsidRPr="004C26E5">
        <w:rPr>
          <w:sz w:val="22"/>
          <w:szCs w:val="22"/>
        </w:rPr>
        <w:t xml:space="preserve">for </w:t>
      </w:r>
      <w:r w:rsidR="00002937" w:rsidRPr="004C26E5">
        <w:rPr>
          <w:sz w:val="22"/>
          <w:szCs w:val="22"/>
        </w:rPr>
        <w:t>otitis media</w:t>
      </w:r>
    </w:p>
    <w:p w14:paraId="57EF526E" w14:textId="7C7CCAB2" w:rsidR="007C41B8" w:rsidRPr="004C26E5" w:rsidRDefault="007C41B8">
      <w:pPr>
        <w:rPr>
          <w:b/>
          <w:sz w:val="22"/>
          <w:szCs w:val="22"/>
        </w:rPr>
      </w:pPr>
    </w:p>
    <w:p w14:paraId="2C48FA89" w14:textId="77777777" w:rsidR="00721507" w:rsidRPr="004C26E5" w:rsidRDefault="00721507" w:rsidP="006D3341">
      <w:pPr>
        <w:spacing w:before="100" w:beforeAutospacing="1" w:after="100" w:afterAutospacing="1" w:line="480" w:lineRule="auto"/>
        <w:contextualSpacing/>
        <w:jc w:val="center"/>
        <w:outlineLvl w:val="0"/>
        <w:rPr>
          <w:rFonts w:eastAsia="Times New Roman"/>
          <w:b/>
          <w:bCs/>
          <w:kern w:val="36"/>
          <w:sz w:val="22"/>
          <w:szCs w:val="22"/>
        </w:rPr>
      </w:pPr>
    </w:p>
    <w:p w14:paraId="06C01CAF" w14:textId="77777777" w:rsidR="00721507" w:rsidRPr="004C26E5" w:rsidRDefault="00721507" w:rsidP="006D3341">
      <w:pPr>
        <w:spacing w:before="100" w:beforeAutospacing="1" w:after="100" w:afterAutospacing="1" w:line="480" w:lineRule="auto"/>
        <w:contextualSpacing/>
        <w:jc w:val="center"/>
        <w:outlineLvl w:val="0"/>
        <w:rPr>
          <w:rFonts w:eastAsia="Times New Roman"/>
          <w:b/>
          <w:bCs/>
          <w:kern w:val="36"/>
          <w:sz w:val="22"/>
          <w:szCs w:val="22"/>
        </w:rPr>
      </w:pPr>
    </w:p>
    <w:p w14:paraId="131920EC" w14:textId="77777777" w:rsidR="00721507" w:rsidRPr="004C26E5" w:rsidRDefault="00721507" w:rsidP="006D3341">
      <w:pPr>
        <w:spacing w:before="100" w:beforeAutospacing="1" w:after="100" w:afterAutospacing="1" w:line="480" w:lineRule="auto"/>
        <w:contextualSpacing/>
        <w:jc w:val="center"/>
        <w:outlineLvl w:val="0"/>
        <w:rPr>
          <w:rFonts w:eastAsia="Times New Roman"/>
          <w:b/>
          <w:bCs/>
          <w:kern w:val="36"/>
          <w:sz w:val="22"/>
          <w:szCs w:val="22"/>
        </w:rPr>
      </w:pPr>
    </w:p>
    <w:p w14:paraId="4610ABD1" w14:textId="77777777" w:rsidR="00721507" w:rsidRPr="004C26E5" w:rsidRDefault="00721507" w:rsidP="006D3341">
      <w:pPr>
        <w:spacing w:before="100" w:beforeAutospacing="1" w:after="100" w:afterAutospacing="1" w:line="480" w:lineRule="auto"/>
        <w:contextualSpacing/>
        <w:jc w:val="center"/>
        <w:outlineLvl w:val="0"/>
        <w:rPr>
          <w:rFonts w:eastAsia="Times New Roman"/>
          <w:b/>
          <w:bCs/>
          <w:kern w:val="36"/>
          <w:sz w:val="22"/>
          <w:szCs w:val="22"/>
        </w:rPr>
      </w:pPr>
    </w:p>
    <w:p w14:paraId="089C3F9B" w14:textId="77777777" w:rsidR="00721507" w:rsidRPr="004C26E5" w:rsidRDefault="00721507" w:rsidP="006D3341">
      <w:pPr>
        <w:spacing w:before="100" w:beforeAutospacing="1" w:after="100" w:afterAutospacing="1" w:line="480" w:lineRule="auto"/>
        <w:contextualSpacing/>
        <w:jc w:val="center"/>
        <w:outlineLvl w:val="0"/>
        <w:rPr>
          <w:rFonts w:eastAsia="Times New Roman"/>
          <w:b/>
          <w:bCs/>
          <w:kern w:val="36"/>
          <w:sz w:val="22"/>
          <w:szCs w:val="22"/>
        </w:rPr>
      </w:pPr>
    </w:p>
    <w:p w14:paraId="6D40C624" w14:textId="77777777" w:rsidR="00721507" w:rsidRPr="004C26E5" w:rsidRDefault="00721507" w:rsidP="006D3341">
      <w:pPr>
        <w:spacing w:before="100" w:beforeAutospacing="1" w:after="100" w:afterAutospacing="1" w:line="480" w:lineRule="auto"/>
        <w:contextualSpacing/>
        <w:jc w:val="center"/>
        <w:outlineLvl w:val="0"/>
        <w:rPr>
          <w:rFonts w:eastAsia="Times New Roman"/>
          <w:b/>
          <w:bCs/>
          <w:kern w:val="36"/>
          <w:sz w:val="22"/>
          <w:szCs w:val="22"/>
        </w:rPr>
      </w:pPr>
    </w:p>
    <w:p w14:paraId="64647755" w14:textId="59515D17" w:rsidR="00DF2AEB" w:rsidRPr="004C26E5" w:rsidRDefault="00F966C2" w:rsidP="006D3341">
      <w:pPr>
        <w:spacing w:before="100" w:beforeAutospacing="1" w:after="100" w:afterAutospacing="1" w:line="480" w:lineRule="auto"/>
        <w:contextualSpacing/>
        <w:jc w:val="center"/>
        <w:outlineLvl w:val="0"/>
        <w:rPr>
          <w:rFonts w:eastAsia="Times New Roman"/>
          <w:b/>
          <w:bCs/>
          <w:kern w:val="36"/>
          <w:sz w:val="22"/>
          <w:szCs w:val="22"/>
        </w:rPr>
      </w:pPr>
      <w:r w:rsidRPr="004C26E5">
        <w:rPr>
          <w:rFonts w:eastAsia="Times New Roman"/>
          <w:b/>
          <w:bCs/>
          <w:kern w:val="36"/>
          <w:sz w:val="22"/>
          <w:szCs w:val="22"/>
        </w:rPr>
        <w:lastRenderedPageBreak/>
        <w:t xml:space="preserve">1. </w:t>
      </w:r>
      <w:r w:rsidR="00EF64F8" w:rsidRPr="004C26E5">
        <w:rPr>
          <w:rFonts w:eastAsia="Times New Roman"/>
          <w:b/>
          <w:bCs/>
          <w:kern w:val="36"/>
          <w:sz w:val="22"/>
          <w:szCs w:val="22"/>
        </w:rPr>
        <w:t>Introduction</w:t>
      </w:r>
    </w:p>
    <w:p w14:paraId="290BE46D" w14:textId="26AF0BA3" w:rsidR="005A255F" w:rsidRPr="004C26E5" w:rsidRDefault="00DF2AEB" w:rsidP="00AB4768">
      <w:pPr>
        <w:spacing w:before="100" w:beforeAutospacing="1" w:after="100" w:afterAutospacing="1" w:line="480" w:lineRule="auto"/>
        <w:ind w:firstLine="720"/>
        <w:contextualSpacing/>
        <w:outlineLvl w:val="0"/>
        <w:rPr>
          <w:sz w:val="22"/>
          <w:szCs w:val="22"/>
        </w:rPr>
      </w:pPr>
      <w:r w:rsidRPr="004C26E5">
        <w:rPr>
          <w:sz w:val="22"/>
          <w:szCs w:val="22"/>
        </w:rPr>
        <w:t xml:space="preserve">Despite the importance of </w:t>
      </w:r>
      <w:r w:rsidR="001816FC" w:rsidRPr="004C26E5">
        <w:rPr>
          <w:sz w:val="22"/>
          <w:szCs w:val="22"/>
        </w:rPr>
        <w:t xml:space="preserve">medication </w:t>
      </w:r>
      <w:r w:rsidR="00685F8A" w:rsidRPr="004C26E5">
        <w:rPr>
          <w:sz w:val="22"/>
          <w:szCs w:val="22"/>
        </w:rPr>
        <w:t>adverse events</w:t>
      </w:r>
      <w:r w:rsidRPr="004C26E5">
        <w:rPr>
          <w:sz w:val="22"/>
          <w:szCs w:val="22"/>
        </w:rPr>
        <w:t xml:space="preserve"> in clinical decision making</w:t>
      </w:r>
      <w:r w:rsidR="007E6291" w:rsidRPr="004C26E5">
        <w:rPr>
          <w:sz w:val="22"/>
          <w:szCs w:val="22"/>
        </w:rPr>
        <w:t>, th</w:t>
      </w:r>
      <w:r w:rsidR="005C0E5D" w:rsidRPr="004C26E5">
        <w:rPr>
          <w:sz w:val="22"/>
          <w:szCs w:val="22"/>
        </w:rPr>
        <w:t xml:space="preserve">e reporting of </w:t>
      </w:r>
      <w:r w:rsidR="00295426" w:rsidRPr="004C26E5">
        <w:rPr>
          <w:sz w:val="22"/>
          <w:szCs w:val="22"/>
        </w:rPr>
        <w:t>harms</w:t>
      </w:r>
      <w:r w:rsidR="005C0E5D" w:rsidRPr="004C26E5">
        <w:rPr>
          <w:sz w:val="22"/>
          <w:szCs w:val="22"/>
        </w:rPr>
        <w:t xml:space="preserve"> in </w:t>
      </w:r>
      <w:r w:rsidRPr="004C26E5">
        <w:rPr>
          <w:sz w:val="22"/>
          <w:szCs w:val="22"/>
        </w:rPr>
        <w:t xml:space="preserve">randomized control trials </w:t>
      </w:r>
      <w:r w:rsidR="005C0E5D" w:rsidRPr="004C26E5">
        <w:rPr>
          <w:sz w:val="22"/>
          <w:szCs w:val="22"/>
        </w:rPr>
        <w:t>is often inconsistent and inadequate</w:t>
      </w:r>
      <w:r w:rsidR="006619CB" w:rsidRPr="004C26E5">
        <w:rPr>
          <w:sz w:val="22"/>
          <w:szCs w:val="22"/>
        </w:rPr>
        <w:t>.</w:t>
      </w:r>
      <w:r w:rsidR="000F791A" w:rsidRPr="004C26E5">
        <w:rPr>
          <w:sz w:val="22"/>
          <w:szCs w:val="22"/>
        </w:rPr>
        <w:fldChar w:fldCharType="begin">
          <w:fldData xml:space="preserve">PEVuZE5vdGU+PENpdGU+PEF1dGhvcj5CYWd1bDwvQXV0aG9yPjxZZWFyPjIwMTI8L1llYXI+PFJl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=
</w:fldData>
        </w:fldChar>
      </w:r>
      <w:r w:rsidR="000F791A" w:rsidRPr="004C26E5">
        <w:rPr>
          <w:sz w:val="22"/>
          <w:szCs w:val="22"/>
        </w:rPr>
        <w:instrText xml:space="preserve"> ADDIN EN.CITE </w:instrText>
      </w:r>
      <w:r w:rsidR="000F791A" w:rsidRPr="004C26E5">
        <w:rPr>
          <w:sz w:val="22"/>
          <w:szCs w:val="22"/>
        </w:rPr>
        <w:fldChar w:fldCharType="begin">
          <w:fldData xml:space="preserve">PEVuZE5vdGU+PENpdGU+PEF1dGhvcj5CYWd1bDwvQXV0aG9yPjxZZWFyPjIwMTI8L1llYXI+PFJl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=
</w:fldData>
        </w:fldChar>
      </w:r>
      <w:r w:rsidR="000F791A" w:rsidRPr="004C26E5">
        <w:rPr>
          <w:sz w:val="22"/>
          <w:szCs w:val="22"/>
        </w:rPr>
        <w:instrText xml:space="preserve"> ADDIN EN.CITE.DATA </w:instrText>
      </w:r>
      <w:r w:rsidR="000F791A" w:rsidRPr="004C26E5">
        <w:rPr>
          <w:sz w:val="22"/>
          <w:szCs w:val="22"/>
        </w:rPr>
      </w:r>
      <w:r w:rsidR="000F791A" w:rsidRPr="004C26E5">
        <w:rPr>
          <w:sz w:val="22"/>
          <w:szCs w:val="22"/>
        </w:rPr>
        <w:fldChar w:fldCharType="end"/>
      </w:r>
      <w:r w:rsidR="000F791A" w:rsidRPr="004C26E5">
        <w:rPr>
          <w:sz w:val="22"/>
          <w:szCs w:val="22"/>
        </w:rPr>
      </w:r>
      <w:r w:rsidR="000F791A" w:rsidRPr="004C26E5">
        <w:rPr>
          <w:sz w:val="22"/>
          <w:szCs w:val="22"/>
        </w:rPr>
        <w:fldChar w:fldCharType="separate"/>
      </w:r>
      <w:r w:rsidR="000F791A" w:rsidRPr="004C26E5">
        <w:rPr>
          <w:noProof/>
          <w:sz w:val="22"/>
          <w:szCs w:val="22"/>
          <w:vertAlign w:val="superscript"/>
        </w:rPr>
        <w:t>1-11</w:t>
      </w:r>
      <w:r w:rsidR="000F791A" w:rsidRPr="004C26E5">
        <w:rPr>
          <w:sz w:val="22"/>
          <w:szCs w:val="22"/>
        </w:rPr>
        <w:fldChar w:fldCharType="end"/>
      </w:r>
      <w:r w:rsidR="006F436B" w:rsidRPr="004C26E5">
        <w:rPr>
          <w:sz w:val="22"/>
          <w:szCs w:val="22"/>
        </w:rPr>
        <w:t xml:space="preserve"> </w:t>
      </w:r>
      <w:r w:rsidR="001124B5" w:rsidRPr="004C26E5">
        <w:rPr>
          <w:sz w:val="22"/>
          <w:szCs w:val="22"/>
        </w:rPr>
        <w:t>T</w:t>
      </w:r>
      <w:r w:rsidR="006F436B" w:rsidRPr="004C26E5">
        <w:rPr>
          <w:sz w:val="22"/>
          <w:szCs w:val="22"/>
        </w:rPr>
        <w:t xml:space="preserve">he </w:t>
      </w:r>
      <w:r w:rsidR="001124B5" w:rsidRPr="004C26E5">
        <w:rPr>
          <w:sz w:val="22"/>
          <w:szCs w:val="22"/>
        </w:rPr>
        <w:t xml:space="preserve">amount of </w:t>
      </w:r>
      <w:r w:rsidR="00C1133C" w:rsidRPr="004C26E5">
        <w:rPr>
          <w:sz w:val="22"/>
          <w:szCs w:val="22"/>
        </w:rPr>
        <w:t xml:space="preserve">space allocated </w:t>
      </w:r>
      <w:r w:rsidR="0013232A" w:rsidRPr="004C26E5">
        <w:rPr>
          <w:sz w:val="22"/>
          <w:szCs w:val="22"/>
        </w:rPr>
        <w:t>to</w:t>
      </w:r>
      <w:r w:rsidR="00C1133C" w:rsidRPr="004C26E5">
        <w:rPr>
          <w:sz w:val="22"/>
          <w:szCs w:val="22"/>
        </w:rPr>
        <w:t xml:space="preserve"> the reporting of </w:t>
      </w:r>
      <w:r w:rsidR="00295426" w:rsidRPr="004C26E5">
        <w:rPr>
          <w:sz w:val="22"/>
          <w:szCs w:val="22"/>
        </w:rPr>
        <w:t>harms</w:t>
      </w:r>
      <w:r w:rsidR="00C1133C" w:rsidRPr="004C26E5">
        <w:rPr>
          <w:sz w:val="22"/>
          <w:szCs w:val="22"/>
        </w:rPr>
        <w:t xml:space="preserve"> in </w:t>
      </w:r>
      <w:r w:rsidR="00CB61AD" w:rsidRPr="004C26E5">
        <w:rPr>
          <w:sz w:val="22"/>
          <w:szCs w:val="22"/>
        </w:rPr>
        <w:t xml:space="preserve">randomized control trials </w:t>
      </w:r>
      <w:r w:rsidR="00DD047A" w:rsidRPr="004C26E5">
        <w:rPr>
          <w:sz w:val="22"/>
          <w:szCs w:val="22"/>
        </w:rPr>
        <w:t>is</w:t>
      </w:r>
      <w:r w:rsidR="00C1133C" w:rsidRPr="004C26E5">
        <w:rPr>
          <w:sz w:val="22"/>
          <w:szCs w:val="22"/>
        </w:rPr>
        <w:t xml:space="preserve"> often </w:t>
      </w:r>
      <w:r w:rsidR="00723116" w:rsidRPr="004C26E5">
        <w:rPr>
          <w:sz w:val="22"/>
          <w:szCs w:val="22"/>
        </w:rPr>
        <w:t>disproportionally low</w:t>
      </w:r>
      <w:r w:rsidR="006619CB" w:rsidRPr="004C26E5">
        <w:rPr>
          <w:sz w:val="22"/>
          <w:szCs w:val="22"/>
        </w:rPr>
        <w:t>.</w:t>
      </w:r>
      <w:r w:rsidR="007E6291" w:rsidRPr="004C26E5">
        <w:rPr>
          <w:sz w:val="22"/>
          <w:szCs w:val="22"/>
        </w:rPr>
        <w:fldChar w:fldCharType="begin">
          <w:fldData xml:space="preserve">PEVuZE5vdGU+PENpdGU+PEF1dGhvcj5Jb2FubmlkaXM8L0F1dGhvcj48WWVhcj4xOTk4PC9ZZWFy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</w:fldData>
        </w:fldChar>
      </w:r>
      <w:r w:rsidR="000F791A" w:rsidRPr="004C26E5">
        <w:rPr>
          <w:sz w:val="22"/>
          <w:szCs w:val="22"/>
        </w:rPr>
        <w:instrText xml:space="preserve"> ADDIN EN.CITE </w:instrText>
      </w:r>
      <w:r w:rsidR="000F791A" w:rsidRPr="004C26E5">
        <w:rPr>
          <w:sz w:val="22"/>
          <w:szCs w:val="22"/>
        </w:rPr>
        <w:fldChar w:fldCharType="begin">
          <w:fldData xml:space="preserve">PEVuZE5vdGU+PENpdGU+PEF1dGhvcj5Jb2FubmlkaXM8L0F1dGhvcj48WWVhcj4xOTk4PC9ZZWFy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</w:fldData>
        </w:fldChar>
      </w:r>
      <w:r w:rsidR="000F791A" w:rsidRPr="004C26E5">
        <w:rPr>
          <w:sz w:val="22"/>
          <w:szCs w:val="22"/>
        </w:rPr>
        <w:instrText xml:space="preserve"> ADDIN EN.CITE.DATA </w:instrText>
      </w:r>
      <w:r w:rsidR="000F791A" w:rsidRPr="004C26E5">
        <w:rPr>
          <w:sz w:val="22"/>
          <w:szCs w:val="22"/>
        </w:rPr>
      </w:r>
      <w:r w:rsidR="000F791A" w:rsidRPr="004C26E5">
        <w:rPr>
          <w:sz w:val="22"/>
          <w:szCs w:val="22"/>
        </w:rPr>
        <w:fldChar w:fldCharType="end"/>
      </w:r>
      <w:r w:rsidR="007E6291" w:rsidRPr="004C26E5">
        <w:rPr>
          <w:sz w:val="22"/>
          <w:szCs w:val="22"/>
        </w:rPr>
      </w:r>
      <w:r w:rsidR="007E6291" w:rsidRPr="004C26E5">
        <w:rPr>
          <w:sz w:val="22"/>
          <w:szCs w:val="22"/>
        </w:rPr>
        <w:fldChar w:fldCharType="separate"/>
      </w:r>
      <w:r w:rsidR="000F791A" w:rsidRPr="004C26E5">
        <w:rPr>
          <w:noProof/>
          <w:sz w:val="22"/>
          <w:szCs w:val="22"/>
          <w:vertAlign w:val="superscript"/>
        </w:rPr>
        <w:t>3,12,13</w:t>
      </w:r>
      <w:r w:rsidR="007E6291" w:rsidRPr="004C26E5">
        <w:rPr>
          <w:sz w:val="22"/>
          <w:szCs w:val="22"/>
        </w:rPr>
        <w:fldChar w:fldCharType="end"/>
      </w:r>
      <w:r w:rsidR="00C1133C" w:rsidRPr="004C26E5">
        <w:rPr>
          <w:sz w:val="22"/>
          <w:szCs w:val="22"/>
        </w:rPr>
        <w:t xml:space="preserve"> </w:t>
      </w:r>
      <w:r w:rsidR="00AB4768" w:rsidRPr="004C26E5">
        <w:rPr>
          <w:sz w:val="22"/>
          <w:szCs w:val="22"/>
        </w:rPr>
        <w:t>O</w:t>
      </w:r>
      <w:r w:rsidR="002302BD" w:rsidRPr="004C26E5">
        <w:rPr>
          <w:sz w:val="22"/>
          <w:szCs w:val="22"/>
        </w:rPr>
        <w:t>ne</w:t>
      </w:r>
      <w:r w:rsidR="00B21D70" w:rsidRPr="004C26E5">
        <w:rPr>
          <w:sz w:val="22"/>
          <w:szCs w:val="22"/>
        </w:rPr>
        <w:t xml:space="preserve"> </w:t>
      </w:r>
      <w:r w:rsidR="00303DFC" w:rsidRPr="004C26E5">
        <w:rPr>
          <w:sz w:val="22"/>
          <w:szCs w:val="22"/>
        </w:rPr>
        <w:t>meta-analysis</w:t>
      </w:r>
      <w:r w:rsidR="00B21D70" w:rsidRPr="004C26E5">
        <w:rPr>
          <w:sz w:val="22"/>
          <w:szCs w:val="22"/>
        </w:rPr>
        <w:t xml:space="preserve"> </w:t>
      </w:r>
      <w:r w:rsidR="00303DFC" w:rsidRPr="004C26E5">
        <w:rPr>
          <w:sz w:val="22"/>
          <w:szCs w:val="22"/>
        </w:rPr>
        <w:t xml:space="preserve">found that one-fifth </w:t>
      </w:r>
      <w:r w:rsidR="00B21D70" w:rsidRPr="004C26E5">
        <w:rPr>
          <w:sz w:val="22"/>
          <w:szCs w:val="22"/>
        </w:rPr>
        <w:t xml:space="preserve">of pediatric </w:t>
      </w:r>
      <w:r w:rsidR="00CB61AD" w:rsidRPr="004C26E5">
        <w:rPr>
          <w:sz w:val="22"/>
          <w:szCs w:val="22"/>
        </w:rPr>
        <w:t xml:space="preserve">randomized control trials </w:t>
      </w:r>
      <w:r w:rsidR="001124B5" w:rsidRPr="004C26E5">
        <w:rPr>
          <w:sz w:val="22"/>
          <w:szCs w:val="22"/>
        </w:rPr>
        <w:t>failed to</w:t>
      </w:r>
      <w:r w:rsidR="00F14049" w:rsidRPr="004C26E5">
        <w:rPr>
          <w:sz w:val="22"/>
          <w:szCs w:val="22"/>
        </w:rPr>
        <w:t xml:space="preserve"> </w:t>
      </w:r>
      <w:r w:rsidR="005A255F" w:rsidRPr="004C26E5">
        <w:rPr>
          <w:sz w:val="22"/>
          <w:szCs w:val="22"/>
        </w:rPr>
        <w:t>report</w:t>
      </w:r>
      <w:r w:rsidR="00B21D70" w:rsidRPr="004C26E5">
        <w:rPr>
          <w:sz w:val="22"/>
          <w:szCs w:val="22"/>
        </w:rPr>
        <w:t xml:space="preserve"> </w:t>
      </w:r>
      <w:r w:rsidR="00A758C3" w:rsidRPr="004C26E5">
        <w:rPr>
          <w:sz w:val="22"/>
          <w:szCs w:val="22"/>
        </w:rPr>
        <w:t xml:space="preserve">any </w:t>
      </w:r>
      <w:r w:rsidR="008167F5" w:rsidRPr="004C26E5">
        <w:rPr>
          <w:sz w:val="22"/>
          <w:szCs w:val="22"/>
        </w:rPr>
        <w:t>data on adverse event</w:t>
      </w:r>
      <w:r w:rsidR="005A255F" w:rsidRPr="004C26E5">
        <w:rPr>
          <w:sz w:val="22"/>
          <w:szCs w:val="22"/>
        </w:rPr>
        <w:t>s.</w:t>
      </w:r>
      <w:r w:rsidR="005A255F" w:rsidRPr="004C26E5">
        <w:rPr>
          <w:sz w:val="22"/>
          <w:szCs w:val="22"/>
        </w:rPr>
        <w:fldChar w:fldCharType="begin"/>
      </w:r>
      <w:r w:rsidR="000F791A" w:rsidRPr="004C26E5">
        <w:rPr>
          <w:sz w:val="22"/>
          <w:szCs w:val="22"/>
        </w:rPr>
        <w:instrText xml:space="preserve"> ADDIN EN.CITE &lt;EndNote&gt;&lt;Cite&gt;&lt;Author&gt;de Vries&lt;/Author&gt;&lt;Year&gt;2010&lt;/Year&gt;&lt;RecNum&gt;7&lt;/RecNum&gt;&lt;DisplayText&gt;&lt;style face="superscript"&gt;2&lt;/style&gt;&lt;/DisplayText&gt;&lt;record&gt;&lt;rec-number&gt;7&lt;/rec-number&gt;&lt;foreign-keys&gt;&lt;key app="EN" db-id="0d9fe0zz3022zket09nxfz0zd0zfaafe22tw" timestamp="1497289401"&gt;7&lt;/key&gt;&lt;/foreign-keys&gt;&lt;ref-type name="Journal Article"&gt;17&lt;/ref-type&gt;&lt;contributors&gt;&lt;authors&gt;&lt;author&gt;de Vries, T. W.&lt;/author&gt;&lt;author&gt;van Roon, E. N.&lt;/author&gt;&lt;/authors&gt;&lt;/contributors&gt;&lt;auth-address&gt;Department of Paediatrics, Medical Centre Leeuwarden, H Dunantweg 2, 8934 AD Leeuwarden, The Netherlands. tjalling.de.vries@znb.nl&lt;/auth-address&gt;&lt;titles&gt;&lt;title&gt;Low quality of reporting adverse drug reactions in paediatric randomised controlled trials&lt;/title&gt;&lt;secondary-title&gt;Arch Dis Child&lt;/secondary-title&gt;&lt;/titles&gt;&lt;periodical&gt;&lt;full-title&gt;Arch Dis Child&lt;/full-title&gt;&lt;/periodical&gt;&lt;pages&gt;1023-6&lt;/pages&gt;&lt;volume&gt;95&lt;/volume&gt;&lt;number&gt;12&lt;/number&gt;&lt;keywords&gt;&lt;keyword&gt;Adolescent&lt;/keyword&gt;&lt;keyword&gt;Adverse Drug Reaction Reporting Systems/*standards&lt;/keyword&gt;&lt;keyword&gt;Biomedical Research/standards&lt;/keyword&gt;&lt;keyword&gt;Child&lt;/keyword&gt;&lt;keyword&gt;Child, Preschool&lt;/keyword&gt;&lt;keyword&gt;*Drug-Related Side Effects and Adverse Reactions&lt;/keyword&gt;&lt;keyword&gt;Guideline Adherence&lt;/keyword&gt;&lt;keyword&gt;Guidelines as Topic&lt;/keyword&gt;&lt;keyword&gt;Humans&lt;/keyword&gt;&lt;keyword&gt;Infant&lt;/keyword&gt;&lt;keyword&gt;Infant, Newborn&lt;/keyword&gt;&lt;keyword&gt;Pediatrics/*standards&lt;/keyword&gt;&lt;keyword&gt;Periodicals as Topic/statistics &amp;amp; numerical data&lt;/keyword&gt;&lt;keyword&gt;Publishing/*standards&lt;/keyword&gt;&lt;keyword&gt;Randomized Controlled Trials as Topic/*standards&lt;/keyword&gt;&lt;/keywords&gt;&lt;dates&gt;&lt;year&gt;2010&lt;/year&gt;&lt;pub-dates&gt;&lt;date&gt;Dec&lt;/date&gt;&lt;/pub-dates&gt;&lt;/dates&gt;&lt;isbn&gt;1468-2044 (Electronic)&amp;#xD;0003-9888 (Linking)&lt;/isbn&gt;&lt;accession-num&gt;20551194&lt;/accession-num&gt;&lt;urls&gt;&lt;related-urls&gt;&lt;url&gt;https://www.ncbi.nlm.nih.gov/pubmed/20551194&lt;/url&gt;&lt;/related-urls&gt;&lt;/urls&gt;&lt;electronic-resource-num&gt;10.1136/adc.2009.175562&lt;/electronic-resource-num&gt;&lt;/record&gt;&lt;/Cite&gt;&lt;/EndNote&gt;</w:instrText>
      </w:r>
      <w:r w:rsidR="005A255F" w:rsidRPr="004C26E5">
        <w:rPr>
          <w:sz w:val="22"/>
          <w:szCs w:val="22"/>
        </w:rPr>
        <w:fldChar w:fldCharType="separate"/>
      </w:r>
      <w:r w:rsidR="000F791A" w:rsidRPr="004C26E5">
        <w:rPr>
          <w:noProof/>
          <w:sz w:val="22"/>
          <w:szCs w:val="22"/>
          <w:vertAlign w:val="superscript"/>
        </w:rPr>
        <w:t>2</w:t>
      </w:r>
      <w:r w:rsidR="005A255F" w:rsidRPr="004C26E5">
        <w:rPr>
          <w:sz w:val="22"/>
          <w:szCs w:val="22"/>
        </w:rPr>
        <w:fldChar w:fldCharType="end"/>
      </w:r>
      <w:r w:rsidR="005A255F" w:rsidRPr="004C26E5">
        <w:rPr>
          <w:sz w:val="22"/>
          <w:szCs w:val="22"/>
        </w:rPr>
        <w:t xml:space="preserve"> In an effort to improve the quality of harms reporting in </w:t>
      </w:r>
      <w:r w:rsidR="00CB61AD" w:rsidRPr="004C26E5">
        <w:rPr>
          <w:sz w:val="22"/>
          <w:szCs w:val="22"/>
        </w:rPr>
        <w:t>randomized control trials</w:t>
      </w:r>
      <w:r w:rsidR="005A255F" w:rsidRPr="004C26E5">
        <w:rPr>
          <w:sz w:val="22"/>
          <w:szCs w:val="22"/>
        </w:rPr>
        <w:t>, the CONSORT (Consolidated Standards of Rep</w:t>
      </w:r>
      <w:r w:rsidR="002302BD" w:rsidRPr="004C26E5">
        <w:rPr>
          <w:sz w:val="22"/>
          <w:szCs w:val="22"/>
        </w:rPr>
        <w:t xml:space="preserve">orting Trials) group released an extension </w:t>
      </w:r>
      <w:r w:rsidR="000B5F3E" w:rsidRPr="004C26E5">
        <w:rPr>
          <w:sz w:val="22"/>
          <w:szCs w:val="22"/>
        </w:rPr>
        <w:t>(with 10 recommendations) in 2004 specifically focused on the reporting of harms-related outcomes</w:t>
      </w:r>
      <w:r w:rsidR="005A255F" w:rsidRPr="004C26E5">
        <w:rPr>
          <w:sz w:val="22"/>
          <w:szCs w:val="22"/>
        </w:rPr>
        <w:t>.</w:t>
      </w:r>
      <w:r w:rsidR="005A255F" w:rsidRPr="004C26E5">
        <w:rPr>
          <w:sz w:val="22"/>
          <w:szCs w:val="22"/>
        </w:rPr>
        <w:fldChar w:fldCharType="begin"/>
      </w:r>
      <w:r w:rsidR="000F791A" w:rsidRPr="004C26E5">
        <w:rPr>
          <w:sz w:val="22"/>
          <w:szCs w:val="22"/>
        </w:rPr>
        <w:instrText xml:space="preserve"> ADDIN EN.CITE &lt;EndNote&gt;&lt;Cite&gt;&lt;Author&gt;Ioannidis&lt;/Author&gt;&lt;Year&gt;2004&lt;/Year&gt;&lt;RecNum&gt;5&lt;/RecNum&gt;&lt;DisplayText&gt;&lt;style face="superscript"&gt;14&lt;/style&gt;&lt;/DisplayText&gt;&lt;record&gt;&lt;rec-number&gt;5&lt;/rec-number&gt;&lt;foreign-keys&gt;&lt;key app="EN" db-id="0d9fe0zz3022zket09nxfz0zd0zfaafe22tw" timestamp="1497289336"&gt;5&lt;/key&gt;&lt;/foreign-keys&gt;&lt;ref-type name="Journal Article"&gt;17&lt;/ref-type&gt;&lt;contributors&gt;&lt;authors&gt;&lt;author&gt;Ioannidis, J. P.&lt;/author&gt;&lt;author&gt;Evans, S. J.&lt;/author&gt;&lt;author&gt;Gotzsche, P. C.&lt;/author&gt;&lt;author&gt;O&amp;apos;Neill, R. T.&lt;/author&gt;&lt;author&gt;Altman, D. G.&lt;/author&gt;&lt;author&gt;Schulz, K.&lt;/author&gt;&lt;author&gt;Moher, D.&lt;/author&gt;&lt;author&gt;Consort Group&lt;/author&gt;&lt;/authors&gt;&lt;/contributors&gt;&lt;auth-address&gt;University of Ioannina School of Medicine and Biomedical Research Institute, Foundation for Research and Technology-Hellas, Ioannina, Greece.&lt;/auth-address&gt;&lt;titles&gt;&lt;title&gt;Better reporting of harms in randomized trials: an extension of the CONSORT statement&lt;/title&gt;&lt;secondary-title&gt;Ann Intern Med&lt;/secondary-title&gt;&lt;/titles&gt;&lt;periodical&gt;&lt;full-title&gt;Ann Intern Med&lt;/full-title&gt;&lt;/periodical&gt;&lt;pages&gt;781-8&lt;/pages&gt;&lt;volume&gt;141&lt;/volume&gt;&lt;number&gt;10&lt;/number&gt;&lt;keywords&gt;&lt;keyword&gt;Evidence-Based Medicine&lt;/keyword&gt;&lt;keyword&gt;Publishing/*standards&lt;/keyword&gt;&lt;keyword&gt;Quality Control&lt;/keyword&gt;&lt;keyword&gt;Randomized Controlled Trials as Topic/*standards&lt;/keyword&gt;&lt;keyword&gt;Safety&lt;/keyword&gt;&lt;/keywords&gt;&lt;dates&gt;&lt;year&gt;2004&lt;/year&gt;&lt;pub-dates&gt;&lt;date&gt;Nov 16&lt;/date&gt;&lt;/pub-dates&gt;&lt;/dates&gt;&lt;isbn&gt;1539-3704 (Electronic)&amp;#xD;0003-4819 (Linking)&lt;/isbn&gt;&lt;accession-num&gt;15545678&lt;/accession-num&gt;&lt;urls&gt;&lt;related-urls&gt;&lt;url&gt;http://www.ncbi.nlm.nih.gov/pubmed/15545678&lt;/url&gt;&lt;/related-urls&gt;&lt;/urls&gt;&lt;/record&gt;&lt;/Cite&gt;&lt;/EndNote&gt;</w:instrText>
      </w:r>
      <w:r w:rsidR="005A255F" w:rsidRPr="004C26E5">
        <w:rPr>
          <w:sz w:val="22"/>
          <w:szCs w:val="22"/>
        </w:rPr>
        <w:fldChar w:fldCharType="separate"/>
      </w:r>
      <w:r w:rsidR="000F791A" w:rsidRPr="004C26E5">
        <w:rPr>
          <w:noProof/>
          <w:sz w:val="22"/>
          <w:szCs w:val="22"/>
          <w:vertAlign w:val="superscript"/>
        </w:rPr>
        <w:t>14</w:t>
      </w:r>
      <w:r w:rsidR="005A255F" w:rsidRPr="004C26E5">
        <w:rPr>
          <w:sz w:val="22"/>
          <w:szCs w:val="22"/>
        </w:rPr>
        <w:fldChar w:fldCharType="end"/>
      </w:r>
      <w:r w:rsidR="00F06CB6" w:rsidRPr="004C26E5">
        <w:rPr>
          <w:sz w:val="22"/>
          <w:szCs w:val="22"/>
        </w:rPr>
        <w:t xml:space="preserve"> </w:t>
      </w:r>
    </w:p>
    <w:p w14:paraId="4D652D20" w14:textId="245E3CFD" w:rsidR="00723116" w:rsidRPr="004C26E5" w:rsidRDefault="00723116" w:rsidP="00AB4768">
      <w:pPr>
        <w:spacing w:before="100" w:beforeAutospacing="1" w:after="100" w:afterAutospacing="1" w:line="480" w:lineRule="auto"/>
        <w:ind w:firstLine="720"/>
        <w:contextualSpacing/>
        <w:outlineLvl w:val="0"/>
        <w:rPr>
          <w:sz w:val="22"/>
          <w:szCs w:val="22"/>
        </w:rPr>
      </w:pPr>
      <w:r w:rsidRPr="004C26E5">
        <w:rPr>
          <w:sz w:val="22"/>
          <w:szCs w:val="22"/>
        </w:rPr>
        <w:t>T</w:t>
      </w:r>
      <w:r w:rsidR="005C0E5D" w:rsidRPr="004C26E5">
        <w:rPr>
          <w:sz w:val="22"/>
          <w:szCs w:val="22"/>
        </w:rPr>
        <w:t>he o</w:t>
      </w:r>
      <w:r w:rsidR="00AD7D76" w:rsidRPr="004C26E5">
        <w:rPr>
          <w:sz w:val="22"/>
          <w:szCs w:val="22"/>
        </w:rPr>
        <w:t>bjective</w:t>
      </w:r>
      <w:r w:rsidR="00ED3945" w:rsidRPr="004C26E5">
        <w:rPr>
          <w:sz w:val="22"/>
          <w:szCs w:val="22"/>
        </w:rPr>
        <w:t xml:space="preserve"> of </w:t>
      </w:r>
      <w:r w:rsidR="0092691C" w:rsidRPr="004C26E5">
        <w:rPr>
          <w:sz w:val="22"/>
          <w:szCs w:val="22"/>
        </w:rPr>
        <w:t>our</w:t>
      </w:r>
      <w:r w:rsidR="00ED3945" w:rsidRPr="004C26E5">
        <w:rPr>
          <w:sz w:val="22"/>
          <w:szCs w:val="22"/>
        </w:rPr>
        <w:t xml:space="preserve"> study </w:t>
      </w:r>
      <w:r w:rsidR="00AD7D76" w:rsidRPr="004C26E5">
        <w:rPr>
          <w:sz w:val="22"/>
          <w:szCs w:val="22"/>
        </w:rPr>
        <w:t>was</w:t>
      </w:r>
      <w:r w:rsidR="00E8009D" w:rsidRPr="004C26E5">
        <w:rPr>
          <w:sz w:val="22"/>
          <w:szCs w:val="22"/>
        </w:rPr>
        <w:t xml:space="preserve"> </w:t>
      </w:r>
      <w:r w:rsidR="00ED3945" w:rsidRPr="004C26E5">
        <w:rPr>
          <w:sz w:val="22"/>
          <w:szCs w:val="22"/>
        </w:rPr>
        <w:t xml:space="preserve">to </w:t>
      </w:r>
      <w:r w:rsidR="00DF2AEB" w:rsidRPr="004C26E5">
        <w:rPr>
          <w:sz w:val="22"/>
          <w:szCs w:val="22"/>
        </w:rPr>
        <w:t xml:space="preserve">assess the methodological quality of harms reporting in </w:t>
      </w:r>
      <w:r w:rsidR="00250C51" w:rsidRPr="004C26E5">
        <w:rPr>
          <w:sz w:val="22"/>
          <w:szCs w:val="22"/>
        </w:rPr>
        <w:t>randomized control trials of antibiotics used to treat</w:t>
      </w:r>
      <w:r w:rsidR="00DF2AEB" w:rsidRPr="004C26E5">
        <w:rPr>
          <w:sz w:val="22"/>
          <w:szCs w:val="22"/>
        </w:rPr>
        <w:t xml:space="preserve"> pediatric </w:t>
      </w:r>
      <w:r w:rsidR="00CB61AD" w:rsidRPr="004C26E5">
        <w:rPr>
          <w:sz w:val="22"/>
          <w:szCs w:val="22"/>
        </w:rPr>
        <w:t>acute otitis media</w:t>
      </w:r>
      <w:r w:rsidR="00DF2AEB" w:rsidRPr="004C26E5">
        <w:rPr>
          <w:sz w:val="22"/>
          <w:szCs w:val="22"/>
        </w:rPr>
        <w:t xml:space="preserve"> </w:t>
      </w:r>
      <w:r w:rsidR="00F473DD" w:rsidRPr="004C26E5">
        <w:rPr>
          <w:sz w:val="22"/>
          <w:szCs w:val="22"/>
        </w:rPr>
        <w:t>based on</w:t>
      </w:r>
      <w:r w:rsidR="00DF2AEB" w:rsidRPr="004C26E5">
        <w:rPr>
          <w:sz w:val="22"/>
          <w:szCs w:val="22"/>
        </w:rPr>
        <w:t xml:space="preserve"> the </w:t>
      </w:r>
      <w:r w:rsidR="006B7DFC" w:rsidRPr="004C26E5">
        <w:rPr>
          <w:bCs/>
          <w:sz w:val="22"/>
          <w:szCs w:val="22"/>
        </w:rPr>
        <w:t>recommend</w:t>
      </w:r>
      <w:r w:rsidR="00667092" w:rsidRPr="004C26E5">
        <w:rPr>
          <w:bCs/>
          <w:sz w:val="22"/>
          <w:szCs w:val="22"/>
        </w:rPr>
        <w:t xml:space="preserve">ations </w:t>
      </w:r>
      <w:r w:rsidR="00F473DD" w:rsidRPr="004C26E5">
        <w:rPr>
          <w:bCs/>
          <w:sz w:val="22"/>
          <w:szCs w:val="22"/>
        </w:rPr>
        <w:t>of</w:t>
      </w:r>
      <w:r w:rsidR="00667092" w:rsidRPr="004C26E5">
        <w:rPr>
          <w:bCs/>
          <w:sz w:val="22"/>
          <w:szCs w:val="22"/>
        </w:rPr>
        <w:t xml:space="preserve"> the </w:t>
      </w:r>
      <w:r w:rsidR="007E5742" w:rsidRPr="004C26E5">
        <w:rPr>
          <w:bCs/>
          <w:sz w:val="22"/>
          <w:szCs w:val="22"/>
        </w:rPr>
        <w:t>CONSORT-Harms extension</w:t>
      </w:r>
      <w:r w:rsidR="00351555" w:rsidRPr="004C26E5">
        <w:rPr>
          <w:bCs/>
          <w:sz w:val="22"/>
          <w:szCs w:val="22"/>
        </w:rPr>
        <w:t>. In addition</w:t>
      </w:r>
      <w:r w:rsidR="006035DC" w:rsidRPr="004C26E5">
        <w:rPr>
          <w:bCs/>
          <w:sz w:val="22"/>
          <w:szCs w:val="22"/>
        </w:rPr>
        <w:t>,</w:t>
      </w:r>
      <w:r w:rsidR="001B0FB5" w:rsidRPr="004C26E5">
        <w:rPr>
          <w:bCs/>
          <w:sz w:val="22"/>
          <w:szCs w:val="22"/>
        </w:rPr>
        <w:t xml:space="preserve"> we sought</w:t>
      </w:r>
      <w:r w:rsidR="006035DC" w:rsidRPr="004C26E5">
        <w:rPr>
          <w:bCs/>
          <w:sz w:val="22"/>
          <w:szCs w:val="22"/>
        </w:rPr>
        <w:t xml:space="preserve"> </w:t>
      </w:r>
      <w:r w:rsidRPr="004C26E5">
        <w:rPr>
          <w:sz w:val="22"/>
          <w:szCs w:val="22"/>
        </w:rPr>
        <w:t>to</w:t>
      </w:r>
      <w:r w:rsidR="00DF2AEB" w:rsidRPr="004C26E5">
        <w:rPr>
          <w:sz w:val="22"/>
          <w:szCs w:val="22"/>
        </w:rPr>
        <w:t xml:space="preserve"> investigate </w:t>
      </w:r>
      <w:r w:rsidR="00667092" w:rsidRPr="004C26E5">
        <w:rPr>
          <w:sz w:val="22"/>
          <w:szCs w:val="22"/>
        </w:rPr>
        <w:t xml:space="preserve">whether </w:t>
      </w:r>
      <w:r w:rsidR="00DF35D6" w:rsidRPr="004C26E5">
        <w:rPr>
          <w:sz w:val="22"/>
          <w:szCs w:val="22"/>
        </w:rPr>
        <w:t xml:space="preserve">publication of the </w:t>
      </w:r>
      <w:r w:rsidR="007E5742" w:rsidRPr="004C26E5">
        <w:rPr>
          <w:sz w:val="22"/>
          <w:szCs w:val="22"/>
        </w:rPr>
        <w:t>CONSORT-Harms extension</w:t>
      </w:r>
      <w:r w:rsidR="00667092" w:rsidRPr="004C26E5">
        <w:rPr>
          <w:sz w:val="22"/>
          <w:szCs w:val="22"/>
        </w:rPr>
        <w:t xml:space="preserve"> </w:t>
      </w:r>
      <w:r w:rsidR="00F473DD" w:rsidRPr="004C26E5">
        <w:rPr>
          <w:sz w:val="22"/>
          <w:szCs w:val="22"/>
        </w:rPr>
        <w:t xml:space="preserve">or </w:t>
      </w:r>
      <w:r w:rsidR="00667092" w:rsidRPr="004C26E5">
        <w:rPr>
          <w:sz w:val="22"/>
          <w:szCs w:val="22"/>
        </w:rPr>
        <w:t>connection</w:t>
      </w:r>
      <w:r w:rsidR="00860BA3" w:rsidRPr="004C26E5">
        <w:rPr>
          <w:sz w:val="22"/>
          <w:szCs w:val="22"/>
        </w:rPr>
        <w:t>s</w:t>
      </w:r>
      <w:r w:rsidR="00667092" w:rsidRPr="004C26E5">
        <w:rPr>
          <w:sz w:val="22"/>
          <w:szCs w:val="22"/>
        </w:rPr>
        <w:t xml:space="preserve"> </w:t>
      </w:r>
      <w:r w:rsidR="00390DB0" w:rsidRPr="004C26E5">
        <w:rPr>
          <w:sz w:val="22"/>
          <w:szCs w:val="22"/>
        </w:rPr>
        <w:t>to</w:t>
      </w:r>
      <w:r w:rsidR="000B5F3E" w:rsidRPr="004C26E5">
        <w:rPr>
          <w:sz w:val="22"/>
          <w:szCs w:val="22"/>
        </w:rPr>
        <w:t xml:space="preserve"> a </w:t>
      </w:r>
      <w:r w:rsidR="00667092" w:rsidRPr="004C26E5">
        <w:rPr>
          <w:sz w:val="22"/>
          <w:szCs w:val="22"/>
        </w:rPr>
        <w:t xml:space="preserve">pharmaceutical </w:t>
      </w:r>
      <w:r w:rsidR="000B5F3E" w:rsidRPr="004C26E5">
        <w:rPr>
          <w:sz w:val="22"/>
          <w:szCs w:val="22"/>
        </w:rPr>
        <w:t xml:space="preserve">company influenced the quality of </w:t>
      </w:r>
      <w:r w:rsidR="00667092" w:rsidRPr="004C26E5">
        <w:rPr>
          <w:sz w:val="22"/>
          <w:szCs w:val="22"/>
        </w:rPr>
        <w:t>harms reporting</w:t>
      </w:r>
      <w:r w:rsidR="00DF2AEB" w:rsidRPr="004C26E5">
        <w:rPr>
          <w:sz w:val="22"/>
          <w:szCs w:val="22"/>
        </w:rPr>
        <w:t xml:space="preserve">. </w:t>
      </w:r>
      <w:r w:rsidR="00DF35D6" w:rsidRPr="004C26E5">
        <w:rPr>
          <w:sz w:val="22"/>
          <w:szCs w:val="22"/>
        </w:rPr>
        <w:t xml:space="preserve">We chose acute otitis media because it is </w:t>
      </w:r>
      <w:r w:rsidRPr="004C26E5">
        <w:rPr>
          <w:sz w:val="22"/>
          <w:szCs w:val="22"/>
        </w:rPr>
        <w:t>the most common indication for which antibiotics are prescribed in children</w:t>
      </w:r>
      <w:r w:rsidR="00DF35D6" w:rsidRPr="004C26E5">
        <w:rPr>
          <w:sz w:val="22"/>
          <w:szCs w:val="22"/>
        </w:rPr>
        <w:t>.</w:t>
      </w:r>
      <w:r w:rsidR="006E42BA" w:rsidRPr="004C26E5">
        <w:rPr>
          <w:sz w:val="22"/>
          <w:szCs w:val="22"/>
        </w:rPr>
        <w:fldChar w:fldCharType="begin"/>
      </w:r>
      <w:r w:rsidR="000F791A" w:rsidRPr="004C26E5">
        <w:rPr>
          <w:sz w:val="22"/>
          <w:szCs w:val="22"/>
        </w:rPr>
        <w:instrText xml:space="preserve"> ADDIN EN.CITE &lt;EndNote&gt;&lt;Cite&gt;&lt;Author&gt;Hersh&lt;/Author&gt;&lt;Year&gt;2011&lt;/Year&gt;&lt;RecNum&gt;15&lt;/RecNum&gt;&lt;DisplayText&gt;&lt;style face="superscript"&gt;15&lt;/style&gt;&lt;/DisplayText&gt;&lt;record&gt;&lt;rec-number&gt;15&lt;/rec-number&gt;&lt;foreign-keys&gt;&lt;key app="EN" db-id="0d9fe0zz3022zket09nxfz0zd0zfaafe22tw" timestamp="1503271057"&gt;15&lt;/key&gt;&lt;/foreign-keys&gt;&lt;ref-type name="Journal Article"&gt;17&lt;/ref-type&gt;&lt;contributors&gt;&lt;authors&gt;&lt;author&gt;Hersh, A. L.&lt;/author&gt;&lt;author&gt;Shapiro, D. J.&lt;/author&gt;&lt;author&gt;Pavia, A. T.&lt;/author&gt;&lt;author&gt;Shah, S. S.&lt;/author&gt;&lt;/authors&gt;&lt;/contributors&gt;&lt;auth-address&gt;Department of Pediatrics, University of Utah, Salt Lake City, UT 84108, USA. adam.hersh@hsc.utah.edu&lt;/auth-address&gt;&lt;titles&gt;&lt;title&gt;Antibiotic prescribing in ambulatory pediatrics in the United States&lt;/title&gt;&lt;secondary-title&gt;Pediatrics&lt;/secondary-title&gt;&lt;/titles&gt;&lt;periodical&gt;&lt;full-title&gt;Pediatrics&lt;/full-title&gt;&lt;/periodical&gt;&lt;pages&gt;1053-61&lt;/pages&gt;&lt;volume&gt;128&lt;/volume&gt;&lt;number&gt;6&lt;/number&gt;&lt;keywords&gt;&lt;keyword&gt;*Ambulatory Care&lt;/keyword&gt;&lt;keyword&gt;Anti-Bacterial Agents/*therapeutic use&lt;/keyword&gt;&lt;keyword&gt;Child&lt;/keyword&gt;&lt;keyword&gt;Drug Prescriptions/*standards&lt;/keyword&gt;&lt;keyword&gt;Humans&lt;/keyword&gt;&lt;keyword&gt;*Pediatrics&lt;/keyword&gt;&lt;keyword&gt;*Practice Patterns, Physicians&amp;apos;&lt;/keyword&gt;&lt;keyword&gt;United States&lt;/keyword&gt;&lt;/keywords&gt;&lt;dates&gt;&lt;year&gt;2011&lt;/year&gt;&lt;pub-dates&gt;&lt;date&gt;Dec&lt;/date&gt;&lt;/pub-dates&gt;&lt;/dates&gt;&lt;isbn&gt;1098-4275 (Electronic)&amp;#xD;0031-4005 (Linking)&lt;/isbn&gt;&lt;accession-num&gt;22065263&lt;/accession-num&gt;&lt;urls&gt;&lt;related-urls&gt;&lt;url&gt;https://www.ncbi.nlm.nih.gov/pubmed/22065263&lt;/url&gt;&lt;/related-urls&gt;&lt;/urls&gt;&lt;electronic-resource-num&gt;10.1542/peds.2011-1337&lt;/electronic-resource-num&gt;&lt;/record&gt;&lt;/Cite&gt;&lt;/EndNote&gt;</w:instrText>
      </w:r>
      <w:r w:rsidR="006E42BA" w:rsidRPr="004C26E5">
        <w:rPr>
          <w:sz w:val="22"/>
          <w:szCs w:val="22"/>
        </w:rPr>
        <w:fldChar w:fldCharType="separate"/>
      </w:r>
      <w:r w:rsidR="000F791A" w:rsidRPr="004C26E5">
        <w:rPr>
          <w:noProof/>
          <w:sz w:val="22"/>
          <w:szCs w:val="22"/>
          <w:vertAlign w:val="superscript"/>
        </w:rPr>
        <w:t>15</w:t>
      </w:r>
      <w:r w:rsidR="006E42BA" w:rsidRPr="004C26E5">
        <w:rPr>
          <w:sz w:val="22"/>
          <w:szCs w:val="22"/>
        </w:rPr>
        <w:fldChar w:fldCharType="end"/>
      </w:r>
      <w:r w:rsidR="00DF35D6" w:rsidRPr="004C26E5">
        <w:rPr>
          <w:sz w:val="22"/>
          <w:szCs w:val="22"/>
        </w:rPr>
        <w:t xml:space="preserve"> </w:t>
      </w:r>
    </w:p>
    <w:p w14:paraId="0BC094F9" w14:textId="06EDA225" w:rsidR="005C0E5D" w:rsidRPr="004C26E5" w:rsidRDefault="00F966C2" w:rsidP="006D3341">
      <w:pPr>
        <w:spacing w:before="100" w:beforeAutospacing="1" w:after="100" w:afterAutospacing="1" w:line="480" w:lineRule="auto"/>
        <w:contextualSpacing/>
        <w:jc w:val="center"/>
        <w:outlineLvl w:val="0"/>
        <w:rPr>
          <w:rFonts w:eastAsia="Times New Roman"/>
          <w:b/>
          <w:bCs/>
          <w:kern w:val="36"/>
          <w:sz w:val="22"/>
          <w:szCs w:val="22"/>
        </w:rPr>
      </w:pPr>
      <w:r w:rsidRPr="004C26E5">
        <w:rPr>
          <w:rFonts w:eastAsia="Times New Roman"/>
          <w:b/>
          <w:bCs/>
          <w:kern w:val="36"/>
          <w:sz w:val="22"/>
          <w:szCs w:val="22"/>
        </w:rPr>
        <w:t xml:space="preserve">2. </w:t>
      </w:r>
      <w:r w:rsidR="00EF64F8" w:rsidRPr="004C26E5">
        <w:rPr>
          <w:rFonts w:eastAsia="Times New Roman"/>
          <w:b/>
          <w:bCs/>
          <w:kern w:val="36"/>
          <w:sz w:val="22"/>
          <w:szCs w:val="22"/>
        </w:rPr>
        <w:t>Materials and Methods</w:t>
      </w:r>
    </w:p>
    <w:p w14:paraId="59851F37" w14:textId="3635567B" w:rsidR="005C0E5D" w:rsidRPr="004C26E5" w:rsidRDefault="005C0E5D" w:rsidP="00AB4768">
      <w:pPr>
        <w:spacing w:before="100" w:beforeAutospacing="1" w:after="100" w:afterAutospacing="1" w:line="480" w:lineRule="auto"/>
        <w:ind w:firstLine="720"/>
        <w:contextualSpacing/>
        <w:rPr>
          <w:sz w:val="22"/>
          <w:szCs w:val="22"/>
        </w:rPr>
      </w:pPr>
      <w:r w:rsidRPr="004C26E5">
        <w:rPr>
          <w:sz w:val="22"/>
          <w:szCs w:val="22"/>
        </w:rPr>
        <w:t xml:space="preserve">We considered published </w:t>
      </w:r>
      <w:r w:rsidR="00250C51" w:rsidRPr="004C26E5">
        <w:rPr>
          <w:sz w:val="22"/>
          <w:szCs w:val="22"/>
        </w:rPr>
        <w:t>randomized control trials</w:t>
      </w:r>
      <w:r w:rsidR="000656FE" w:rsidRPr="004C26E5">
        <w:rPr>
          <w:sz w:val="22"/>
          <w:szCs w:val="22"/>
        </w:rPr>
        <w:t xml:space="preserve"> that evaluated</w:t>
      </w:r>
      <w:r w:rsidR="00C34CDD" w:rsidRPr="004C26E5">
        <w:rPr>
          <w:sz w:val="22"/>
          <w:szCs w:val="22"/>
        </w:rPr>
        <w:t xml:space="preserve"> </w:t>
      </w:r>
      <w:r w:rsidR="006E42BA" w:rsidRPr="004C26E5">
        <w:rPr>
          <w:sz w:val="22"/>
          <w:szCs w:val="22"/>
        </w:rPr>
        <w:t>adverse events</w:t>
      </w:r>
      <w:r w:rsidR="00C34CDD" w:rsidRPr="004C26E5">
        <w:rPr>
          <w:sz w:val="22"/>
          <w:szCs w:val="22"/>
        </w:rPr>
        <w:t xml:space="preserve"> of </w:t>
      </w:r>
      <w:r w:rsidRPr="004C26E5">
        <w:rPr>
          <w:sz w:val="22"/>
          <w:szCs w:val="22"/>
        </w:rPr>
        <w:t xml:space="preserve">oral or intramuscular antibiotics used to treat uncomplicated </w:t>
      </w:r>
      <w:r w:rsidR="00CB61AD" w:rsidRPr="004C26E5">
        <w:rPr>
          <w:sz w:val="22"/>
          <w:szCs w:val="22"/>
        </w:rPr>
        <w:t xml:space="preserve">acute otitis media </w:t>
      </w:r>
      <w:r w:rsidRPr="004C26E5">
        <w:rPr>
          <w:sz w:val="22"/>
          <w:szCs w:val="22"/>
        </w:rPr>
        <w:t xml:space="preserve">in children 0 to 19 years </w:t>
      </w:r>
      <w:r w:rsidR="00AB4768" w:rsidRPr="004C26E5">
        <w:rPr>
          <w:sz w:val="22"/>
          <w:szCs w:val="22"/>
        </w:rPr>
        <w:t>of age</w:t>
      </w:r>
      <w:r w:rsidRPr="004C26E5">
        <w:rPr>
          <w:sz w:val="22"/>
          <w:szCs w:val="22"/>
        </w:rPr>
        <w:t xml:space="preserve">. </w:t>
      </w:r>
      <w:r w:rsidR="00F95137" w:rsidRPr="004C26E5">
        <w:rPr>
          <w:sz w:val="22"/>
          <w:szCs w:val="22"/>
        </w:rPr>
        <w:t>We performed an electronic search of</w:t>
      </w:r>
      <w:r w:rsidRPr="004C26E5">
        <w:rPr>
          <w:sz w:val="22"/>
          <w:szCs w:val="22"/>
        </w:rPr>
        <w:t xml:space="preserve"> </w:t>
      </w:r>
      <w:r w:rsidR="00F95137" w:rsidRPr="004C26E5">
        <w:rPr>
          <w:sz w:val="22"/>
          <w:szCs w:val="22"/>
        </w:rPr>
        <w:t>MEDLINE</w:t>
      </w:r>
      <w:r w:rsidR="001B0FB5" w:rsidRPr="004C26E5">
        <w:rPr>
          <w:sz w:val="22"/>
          <w:szCs w:val="22"/>
        </w:rPr>
        <w:t xml:space="preserve"> (via PubMed)</w:t>
      </w:r>
      <w:r w:rsidRPr="004C26E5">
        <w:rPr>
          <w:sz w:val="22"/>
          <w:szCs w:val="22"/>
        </w:rPr>
        <w:t xml:space="preserve"> for </w:t>
      </w:r>
      <w:r w:rsidR="0033517B" w:rsidRPr="004C26E5">
        <w:rPr>
          <w:sz w:val="22"/>
          <w:szCs w:val="22"/>
        </w:rPr>
        <w:t>reports</w:t>
      </w:r>
      <w:r w:rsidRPr="004C26E5">
        <w:rPr>
          <w:sz w:val="22"/>
          <w:szCs w:val="22"/>
        </w:rPr>
        <w:t xml:space="preserve"> </w:t>
      </w:r>
      <w:r w:rsidR="00D64279" w:rsidRPr="004C26E5">
        <w:rPr>
          <w:sz w:val="22"/>
          <w:szCs w:val="22"/>
        </w:rPr>
        <w:t>publishe</w:t>
      </w:r>
      <w:r w:rsidR="001B0FB5" w:rsidRPr="004C26E5">
        <w:rPr>
          <w:sz w:val="22"/>
          <w:szCs w:val="22"/>
        </w:rPr>
        <w:t>d</w:t>
      </w:r>
      <w:r w:rsidRPr="004C26E5">
        <w:rPr>
          <w:sz w:val="22"/>
          <w:szCs w:val="22"/>
        </w:rPr>
        <w:t xml:space="preserve"> between 11/26/1948 to 4/20/2015</w:t>
      </w:r>
      <w:r w:rsidR="00E50785" w:rsidRPr="004C26E5">
        <w:rPr>
          <w:sz w:val="22"/>
          <w:szCs w:val="22"/>
        </w:rPr>
        <w:t xml:space="preserve"> (</w:t>
      </w:r>
      <w:r w:rsidR="001816FC" w:rsidRPr="004C26E5">
        <w:rPr>
          <w:sz w:val="22"/>
          <w:szCs w:val="22"/>
        </w:rPr>
        <w:t xml:space="preserve">see </w:t>
      </w:r>
      <w:r w:rsidR="00E50785" w:rsidRPr="004C26E5">
        <w:rPr>
          <w:sz w:val="22"/>
          <w:szCs w:val="22"/>
        </w:rPr>
        <w:t>Appendix for search strategy)</w:t>
      </w:r>
      <w:r w:rsidRPr="004C26E5">
        <w:rPr>
          <w:sz w:val="22"/>
          <w:szCs w:val="22"/>
        </w:rPr>
        <w:t xml:space="preserve">. </w:t>
      </w:r>
      <w:r w:rsidR="000D009D" w:rsidRPr="004C26E5">
        <w:rPr>
          <w:sz w:val="22"/>
          <w:szCs w:val="22"/>
        </w:rPr>
        <w:t xml:space="preserve">We limited the search to human </w:t>
      </w:r>
      <w:r w:rsidR="0033517B" w:rsidRPr="004C26E5">
        <w:rPr>
          <w:sz w:val="22"/>
          <w:szCs w:val="22"/>
        </w:rPr>
        <w:t>reports</w:t>
      </w:r>
      <w:r w:rsidR="000D009D" w:rsidRPr="004C26E5">
        <w:rPr>
          <w:sz w:val="22"/>
          <w:szCs w:val="22"/>
        </w:rPr>
        <w:t xml:space="preserve"> published in English. </w:t>
      </w:r>
      <w:r w:rsidR="0033517B" w:rsidRPr="004C26E5">
        <w:rPr>
          <w:sz w:val="22"/>
          <w:szCs w:val="22"/>
        </w:rPr>
        <w:t>We identified a</w:t>
      </w:r>
      <w:r w:rsidRPr="004C26E5">
        <w:rPr>
          <w:sz w:val="22"/>
          <w:szCs w:val="22"/>
        </w:rPr>
        <w:t xml:space="preserve">dditional </w:t>
      </w:r>
      <w:r w:rsidR="0033517B" w:rsidRPr="004C26E5">
        <w:rPr>
          <w:sz w:val="22"/>
          <w:szCs w:val="22"/>
        </w:rPr>
        <w:t xml:space="preserve">reports </w:t>
      </w:r>
      <w:r w:rsidRPr="004C26E5">
        <w:rPr>
          <w:sz w:val="22"/>
          <w:szCs w:val="22"/>
        </w:rPr>
        <w:t xml:space="preserve">by reviewing the </w:t>
      </w:r>
      <w:r w:rsidRPr="004C26E5">
        <w:rPr>
          <w:rFonts w:eastAsia="Times New Roman"/>
          <w:sz w:val="22"/>
          <w:szCs w:val="22"/>
        </w:rPr>
        <w:t xml:space="preserve">reference lists of important review articles retrieved from the </w:t>
      </w:r>
      <w:r w:rsidR="001816FC" w:rsidRPr="004C26E5">
        <w:rPr>
          <w:rFonts w:eastAsia="Times New Roman"/>
          <w:sz w:val="22"/>
          <w:szCs w:val="22"/>
        </w:rPr>
        <w:t xml:space="preserve">electronic </w:t>
      </w:r>
      <w:r w:rsidR="00153A47" w:rsidRPr="004C26E5">
        <w:rPr>
          <w:rFonts w:eastAsia="Times New Roman"/>
          <w:sz w:val="22"/>
          <w:szCs w:val="22"/>
        </w:rPr>
        <w:t>search</w:t>
      </w:r>
      <w:r w:rsidR="00686B6B" w:rsidRPr="004C26E5">
        <w:rPr>
          <w:rFonts w:eastAsia="Times New Roman"/>
          <w:sz w:val="22"/>
          <w:szCs w:val="22"/>
        </w:rPr>
        <w:t>,</w:t>
      </w:r>
      <w:r w:rsidR="005059B8" w:rsidRPr="004C26E5">
        <w:rPr>
          <w:rFonts w:eastAsia="Times New Roman"/>
          <w:sz w:val="22"/>
          <w:szCs w:val="22"/>
        </w:rPr>
        <w:t xml:space="preserve"> and translated </w:t>
      </w:r>
      <w:r w:rsidR="0033517B" w:rsidRPr="004C26E5">
        <w:rPr>
          <w:rFonts w:eastAsia="Times New Roman"/>
          <w:sz w:val="22"/>
          <w:szCs w:val="22"/>
        </w:rPr>
        <w:t>them to</w:t>
      </w:r>
      <w:r w:rsidR="005059B8" w:rsidRPr="004C26E5">
        <w:rPr>
          <w:rFonts w:eastAsia="Times New Roman"/>
          <w:sz w:val="22"/>
          <w:szCs w:val="22"/>
        </w:rPr>
        <w:t xml:space="preserve"> English</w:t>
      </w:r>
      <w:r w:rsidR="004156B1" w:rsidRPr="004C26E5">
        <w:rPr>
          <w:rFonts w:eastAsia="Times New Roman"/>
          <w:sz w:val="22"/>
          <w:szCs w:val="22"/>
        </w:rPr>
        <w:t xml:space="preserve"> </w:t>
      </w:r>
      <w:r w:rsidR="005059B8" w:rsidRPr="004C26E5">
        <w:rPr>
          <w:rFonts w:eastAsia="Times New Roman"/>
          <w:sz w:val="22"/>
          <w:szCs w:val="22"/>
        </w:rPr>
        <w:t>before assessment</w:t>
      </w:r>
      <w:r w:rsidR="004156B1" w:rsidRPr="004C26E5">
        <w:rPr>
          <w:rFonts w:eastAsia="Times New Roman"/>
          <w:sz w:val="22"/>
          <w:szCs w:val="22"/>
        </w:rPr>
        <w:t xml:space="preserve"> if necessary</w:t>
      </w:r>
      <w:r w:rsidR="005059B8" w:rsidRPr="004C26E5">
        <w:rPr>
          <w:rFonts w:eastAsia="Times New Roman"/>
          <w:sz w:val="22"/>
          <w:szCs w:val="22"/>
        </w:rPr>
        <w:t xml:space="preserve">. </w:t>
      </w:r>
    </w:p>
    <w:p w14:paraId="24D6B02C" w14:textId="6F0943C8" w:rsidR="005C0E5D" w:rsidRPr="004C26E5" w:rsidRDefault="005C0E5D" w:rsidP="00840A48">
      <w:pPr>
        <w:spacing w:before="100" w:beforeAutospacing="1" w:after="100" w:afterAutospacing="1" w:line="480" w:lineRule="auto"/>
        <w:ind w:firstLine="720"/>
        <w:contextualSpacing/>
        <w:rPr>
          <w:sz w:val="22"/>
          <w:szCs w:val="22"/>
        </w:rPr>
      </w:pPr>
      <w:r w:rsidRPr="004C26E5">
        <w:rPr>
          <w:sz w:val="22"/>
          <w:szCs w:val="22"/>
        </w:rPr>
        <w:t>Two authors independently assessed</w:t>
      </w:r>
      <w:r w:rsidR="00ED3945" w:rsidRPr="004C26E5">
        <w:rPr>
          <w:sz w:val="22"/>
          <w:szCs w:val="22"/>
        </w:rPr>
        <w:t xml:space="preserve"> the</w:t>
      </w:r>
      <w:r w:rsidRPr="004C26E5">
        <w:rPr>
          <w:sz w:val="22"/>
          <w:szCs w:val="22"/>
        </w:rPr>
        <w:t xml:space="preserve"> titles, abstracts and, if necessary, </w:t>
      </w:r>
      <w:r w:rsidR="009F2E1C" w:rsidRPr="004C26E5">
        <w:rPr>
          <w:sz w:val="22"/>
          <w:szCs w:val="22"/>
        </w:rPr>
        <w:t xml:space="preserve">the </w:t>
      </w:r>
      <w:r w:rsidRPr="004C26E5">
        <w:rPr>
          <w:sz w:val="22"/>
          <w:szCs w:val="22"/>
        </w:rPr>
        <w:t xml:space="preserve">full text of </w:t>
      </w:r>
      <w:r w:rsidR="003C563D" w:rsidRPr="004C26E5">
        <w:rPr>
          <w:sz w:val="22"/>
          <w:szCs w:val="22"/>
        </w:rPr>
        <w:t xml:space="preserve">each </w:t>
      </w:r>
      <w:r w:rsidR="0033517B" w:rsidRPr="004C26E5">
        <w:rPr>
          <w:sz w:val="22"/>
          <w:szCs w:val="22"/>
        </w:rPr>
        <w:t>report</w:t>
      </w:r>
      <w:r w:rsidRPr="004C26E5">
        <w:rPr>
          <w:sz w:val="22"/>
          <w:szCs w:val="22"/>
        </w:rPr>
        <w:t xml:space="preserve"> found using the search strategy to determine which </w:t>
      </w:r>
      <w:r w:rsidR="0033517B" w:rsidRPr="004C26E5">
        <w:rPr>
          <w:sz w:val="22"/>
          <w:szCs w:val="22"/>
        </w:rPr>
        <w:t>reports</w:t>
      </w:r>
      <w:r w:rsidRPr="004C26E5">
        <w:rPr>
          <w:sz w:val="22"/>
          <w:szCs w:val="22"/>
        </w:rPr>
        <w:t xml:space="preserve"> satisfied the inclusion criteria. </w:t>
      </w:r>
      <w:r w:rsidR="00F473DD" w:rsidRPr="004C26E5">
        <w:rPr>
          <w:sz w:val="22"/>
          <w:szCs w:val="22"/>
        </w:rPr>
        <w:t>W</w:t>
      </w:r>
      <w:r w:rsidR="0033517B" w:rsidRPr="004C26E5">
        <w:rPr>
          <w:sz w:val="22"/>
          <w:szCs w:val="22"/>
        </w:rPr>
        <w:t xml:space="preserve">e required </w:t>
      </w:r>
      <w:r w:rsidR="00F473DD" w:rsidRPr="004C26E5">
        <w:rPr>
          <w:sz w:val="22"/>
          <w:szCs w:val="22"/>
        </w:rPr>
        <w:t xml:space="preserve">included </w:t>
      </w:r>
      <w:r w:rsidR="0033517B" w:rsidRPr="004C26E5">
        <w:rPr>
          <w:sz w:val="22"/>
          <w:szCs w:val="22"/>
        </w:rPr>
        <w:t>reports</w:t>
      </w:r>
      <w:r w:rsidR="00EB3384" w:rsidRPr="004C26E5">
        <w:rPr>
          <w:sz w:val="22"/>
          <w:szCs w:val="22"/>
        </w:rPr>
        <w:t xml:space="preserve"> </w:t>
      </w:r>
      <w:r w:rsidR="00732E15" w:rsidRPr="004C26E5">
        <w:rPr>
          <w:sz w:val="22"/>
          <w:szCs w:val="22"/>
        </w:rPr>
        <w:t>to be</w:t>
      </w:r>
      <w:r w:rsidR="00EB3384" w:rsidRPr="004C26E5">
        <w:rPr>
          <w:sz w:val="22"/>
          <w:szCs w:val="22"/>
        </w:rPr>
        <w:t xml:space="preserve"> randomized control trials </w:t>
      </w:r>
      <w:r w:rsidR="006B7076" w:rsidRPr="004C26E5">
        <w:rPr>
          <w:sz w:val="22"/>
          <w:szCs w:val="22"/>
        </w:rPr>
        <w:t xml:space="preserve">of </w:t>
      </w:r>
      <w:r w:rsidR="00165B15" w:rsidRPr="004C26E5">
        <w:rPr>
          <w:sz w:val="22"/>
          <w:szCs w:val="22"/>
        </w:rPr>
        <w:t xml:space="preserve">oral antibiotics, intramuscular antibiotics, or placebo used to treat </w:t>
      </w:r>
      <w:r w:rsidR="00EB3384" w:rsidRPr="004C26E5">
        <w:rPr>
          <w:sz w:val="22"/>
          <w:szCs w:val="22"/>
        </w:rPr>
        <w:t xml:space="preserve">children aged 0 to 19 years old with uncomplicated acute otitis media. Included </w:t>
      </w:r>
      <w:r w:rsidR="0033517B" w:rsidRPr="004C26E5">
        <w:rPr>
          <w:sz w:val="22"/>
          <w:szCs w:val="22"/>
        </w:rPr>
        <w:t>reports</w:t>
      </w:r>
      <w:r w:rsidR="00EB3384" w:rsidRPr="004C26E5">
        <w:rPr>
          <w:sz w:val="22"/>
          <w:szCs w:val="22"/>
        </w:rPr>
        <w:t xml:space="preserve"> must have</w:t>
      </w:r>
      <w:r w:rsidR="007C176E" w:rsidRPr="004C26E5">
        <w:rPr>
          <w:sz w:val="22"/>
          <w:szCs w:val="22"/>
        </w:rPr>
        <w:t xml:space="preserve"> </w:t>
      </w:r>
      <w:r w:rsidR="00AB4768" w:rsidRPr="004C26E5">
        <w:rPr>
          <w:sz w:val="22"/>
          <w:szCs w:val="22"/>
        </w:rPr>
        <w:t>evaluated</w:t>
      </w:r>
      <w:r w:rsidR="00EB3384" w:rsidRPr="004C26E5">
        <w:rPr>
          <w:sz w:val="22"/>
          <w:szCs w:val="22"/>
        </w:rPr>
        <w:t xml:space="preserve"> harms</w:t>
      </w:r>
      <w:r w:rsidR="00F473DD" w:rsidRPr="004C26E5">
        <w:rPr>
          <w:sz w:val="22"/>
          <w:szCs w:val="22"/>
        </w:rPr>
        <w:t xml:space="preserve"> as an objective</w:t>
      </w:r>
      <w:r w:rsidR="00EB3384" w:rsidRPr="004C26E5">
        <w:rPr>
          <w:sz w:val="22"/>
          <w:szCs w:val="22"/>
        </w:rPr>
        <w:t>, established a plan to collect</w:t>
      </w:r>
      <w:r w:rsidR="007C176E" w:rsidRPr="004C26E5">
        <w:rPr>
          <w:sz w:val="22"/>
          <w:szCs w:val="22"/>
        </w:rPr>
        <w:t xml:space="preserve"> </w:t>
      </w:r>
      <w:r w:rsidR="00EB3384" w:rsidRPr="004C26E5">
        <w:rPr>
          <w:sz w:val="22"/>
          <w:szCs w:val="22"/>
        </w:rPr>
        <w:t>harms data</w:t>
      </w:r>
      <w:r w:rsidR="00F473DD" w:rsidRPr="004C26E5">
        <w:rPr>
          <w:sz w:val="22"/>
          <w:szCs w:val="22"/>
        </w:rPr>
        <w:t>, or presented harms data in the results</w:t>
      </w:r>
      <w:r w:rsidR="00EB3384" w:rsidRPr="004C26E5">
        <w:rPr>
          <w:sz w:val="22"/>
          <w:szCs w:val="22"/>
        </w:rPr>
        <w:t>.</w:t>
      </w:r>
      <w:r w:rsidR="007C176E" w:rsidRPr="004C26E5">
        <w:rPr>
          <w:sz w:val="22"/>
          <w:szCs w:val="22"/>
        </w:rPr>
        <w:t xml:space="preserve"> </w:t>
      </w:r>
      <w:r w:rsidR="0033517B" w:rsidRPr="004C26E5">
        <w:rPr>
          <w:sz w:val="22"/>
          <w:szCs w:val="22"/>
        </w:rPr>
        <w:t>We excluded</w:t>
      </w:r>
      <w:r w:rsidR="00EB3384" w:rsidRPr="004C26E5">
        <w:rPr>
          <w:sz w:val="22"/>
          <w:szCs w:val="22"/>
        </w:rPr>
        <w:t xml:space="preserve"> </w:t>
      </w:r>
      <w:r w:rsidR="0033517B" w:rsidRPr="004C26E5">
        <w:rPr>
          <w:sz w:val="22"/>
          <w:szCs w:val="22"/>
        </w:rPr>
        <w:t>reports</w:t>
      </w:r>
      <w:r w:rsidR="00EB3384" w:rsidRPr="004C26E5">
        <w:rPr>
          <w:sz w:val="22"/>
          <w:szCs w:val="22"/>
        </w:rPr>
        <w:t xml:space="preserve"> </w:t>
      </w:r>
      <w:r w:rsidR="00AB4768" w:rsidRPr="004C26E5">
        <w:rPr>
          <w:sz w:val="22"/>
          <w:szCs w:val="22"/>
        </w:rPr>
        <w:t>that</w:t>
      </w:r>
      <w:r w:rsidR="00EB3384" w:rsidRPr="004C26E5">
        <w:rPr>
          <w:sz w:val="22"/>
          <w:szCs w:val="22"/>
        </w:rPr>
        <w:t xml:space="preserve"> evaluated </w:t>
      </w:r>
      <w:r w:rsidR="00AB4768" w:rsidRPr="004C26E5">
        <w:rPr>
          <w:sz w:val="22"/>
          <w:szCs w:val="22"/>
        </w:rPr>
        <w:t xml:space="preserve">topical </w:t>
      </w:r>
      <w:r w:rsidR="007C176E" w:rsidRPr="004C26E5">
        <w:rPr>
          <w:sz w:val="22"/>
          <w:szCs w:val="22"/>
        </w:rPr>
        <w:t>antibiotic</w:t>
      </w:r>
      <w:r w:rsidR="00AB4768" w:rsidRPr="004C26E5">
        <w:rPr>
          <w:sz w:val="22"/>
          <w:szCs w:val="22"/>
        </w:rPr>
        <w:t>s</w:t>
      </w:r>
      <w:r w:rsidR="00FC14C9" w:rsidRPr="004C26E5">
        <w:rPr>
          <w:sz w:val="22"/>
          <w:szCs w:val="22"/>
        </w:rPr>
        <w:t xml:space="preserve"> or</w:t>
      </w:r>
      <w:r w:rsidR="007C176E" w:rsidRPr="004C26E5">
        <w:rPr>
          <w:sz w:val="22"/>
          <w:szCs w:val="22"/>
        </w:rPr>
        <w:t xml:space="preserve"> </w:t>
      </w:r>
      <w:r w:rsidR="00FC14C9" w:rsidRPr="004C26E5">
        <w:rPr>
          <w:sz w:val="22"/>
          <w:szCs w:val="22"/>
        </w:rPr>
        <w:t>alternative (non-antimicrobial) therapies (</w:t>
      </w:r>
      <w:r w:rsidR="007C176E" w:rsidRPr="004C26E5">
        <w:rPr>
          <w:sz w:val="22"/>
          <w:szCs w:val="22"/>
        </w:rPr>
        <w:t>except placebo</w:t>
      </w:r>
      <w:r w:rsidR="00EB3384" w:rsidRPr="004C26E5">
        <w:rPr>
          <w:sz w:val="22"/>
          <w:szCs w:val="22"/>
        </w:rPr>
        <w:t>)</w:t>
      </w:r>
      <w:r w:rsidR="007C176E" w:rsidRPr="004C26E5">
        <w:rPr>
          <w:sz w:val="22"/>
          <w:szCs w:val="22"/>
        </w:rPr>
        <w:t xml:space="preserve">, </w:t>
      </w:r>
      <w:r w:rsidR="00FC14C9" w:rsidRPr="004C26E5">
        <w:rPr>
          <w:sz w:val="22"/>
          <w:szCs w:val="22"/>
        </w:rPr>
        <w:t xml:space="preserve">children with </w:t>
      </w:r>
      <w:r w:rsidR="007C176E" w:rsidRPr="004C26E5">
        <w:rPr>
          <w:sz w:val="22"/>
          <w:szCs w:val="22"/>
        </w:rPr>
        <w:t xml:space="preserve">complications of </w:t>
      </w:r>
      <w:r w:rsidR="00CC06BF" w:rsidRPr="004C26E5">
        <w:rPr>
          <w:sz w:val="22"/>
          <w:szCs w:val="22"/>
        </w:rPr>
        <w:t>acute otitis media</w:t>
      </w:r>
      <w:r w:rsidR="007C176E" w:rsidRPr="004C26E5">
        <w:rPr>
          <w:sz w:val="22"/>
          <w:szCs w:val="22"/>
        </w:rPr>
        <w:t xml:space="preserve"> (</w:t>
      </w:r>
      <w:r w:rsidR="00FC14C9" w:rsidRPr="004C26E5">
        <w:rPr>
          <w:sz w:val="22"/>
          <w:szCs w:val="22"/>
        </w:rPr>
        <w:t xml:space="preserve">e.g., </w:t>
      </w:r>
      <w:r w:rsidR="00EB3384" w:rsidRPr="004C26E5">
        <w:rPr>
          <w:sz w:val="22"/>
          <w:szCs w:val="22"/>
        </w:rPr>
        <w:t>mastoiditis)</w:t>
      </w:r>
      <w:r w:rsidR="00E125AB" w:rsidRPr="004C26E5">
        <w:rPr>
          <w:sz w:val="22"/>
          <w:szCs w:val="22"/>
        </w:rPr>
        <w:t xml:space="preserve">, and </w:t>
      </w:r>
      <w:r w:rsidR="00FC14C9" w:rsidRPr="004C26E5">
        <w:rPr>
          <w:sz w:val="22"/>
          <w:szCs w:val="22"/>
        </w:rPr>
        <w:t xml:space="preserve">children with </w:t>
      </w:r>
      <w:r w:rsidR="00840A48" w:rsidRPr="004C26E5">
        <w:rPr>
          <w:sz w:val="22"/>
          <w:szCs w:val="22"/>
        </w:rPr>
        <w:t>severe comorbid medical conditions</w:t>
      </w:r>
      <w:r w:rsidR="00EB3384" w:rsidRPr="004C26E5">
        <w:rPr>
          <w:sz w:val="22"/>
          <w:szCs w:val="22"/>
        </w:rPr>
        <w:t xml:space="preserve">. </w:t>
      </w:r>
      <w:r w:rsidRPr="004C26E5">
        <w:rPr>
          <w:sz w:val="22"/>
          <w:szCs w:val="22"/>
        </w:rPr>
        <w:t>Disagreements were resolved by discussion.</w:t>
      </w:r>
    </w:p>
    <w:p w14:paraId="1FC66987" w14:textId="5B0075F6" w:rsidR="005C0E5D" w:rsidRPr="004C26E5" w:rsidRDefault="00CA543A" w:rsidP="001E2781">
      <w:pPr>
        <w:spacing w:before="100" w:beforeAutospacing="1" w:after="100" w:afterAutospacing="1" w:line="480" w:lineRule="auto"/>
        <w:ind w:firstLine="720"/>
        <w:contextualSpacing/>
        <w:rPr>
          <w:sz w:val="22"/>
          <w:szCs w:val="22"/>
        </w:rPr>
      </w:pPr>
      <w:r w:rsidRPr="004C26E5">
        <w:rPr>
          <w:sz w:val="22"/>
          <w:szCs w:val="22"/>
        </w:rPr>
        <w:t xml:space="preserve">Two authors extracted data from each </w:t>
      </w:r>
      <w:r w:rsidR="00A46EBE" w:rsidRPr="004C26E5">
        <w:rPr>
          <w:sz w:val="22"/>
          <w:szCs w:val="22"/>
        </w:rPr>
        <w:t xml:space="preserve">included </w:t>
      </w:r>
      <w:r w:rsidR="00DD63F8" w:rsidRPr="004C26E5">
        <w:rPr>
          <w:sz w:val="22"/>
          <w:szCs w:val="22"/>
        </w:rPr>
        <w:t>report</w:t>
      </w:r>
      <w:r w:rsidR="005C0E5D" w:rsidRPr="004C26E5">
        <w:rPr>
          <w:sz w:val="22"/>
          <w:szCs w:val="22"/>
        </w:rPr>
        <w:t xml:space="preserve"> using </w:t>
      </w:r>
      <w:r w:rsidRPr="004C26E5">
        <w:rPr>
          <w:sz w:val="22"/>
          <w:szCs w:val="22"/>
        </w:rPr>
        <w:t xml:space="preserve">a </w:t>
      </w:r>
      <w:r w:rsidR="005C0E5D" w:rsidRPr="004C26E5">
        <w:rPr>
          <w:sz w:val="22"/>
          <w:szCs w:val="22"/>
        </w:rPr>
        <w:t xml:space="preserve">standardized data extraction form. Uncertainties in </w:t>
      </w:r>
      <w:r w:rsidR="003F7CAA" w:rsidRPr="004C26E5">
        <w:rPr>
          <w:sz w:val="22"/>
          <w:szCs w:val="22"/>
        </w:rPr>
        <w:t xml:space="preserve">the </w:t>
      </w:r>
      <w:r w:rsidR="005C0E5D" w:rsidRPr="004C26E5">
        <w:rPr>
          <w:sz w:val="22"/>
          <w:szCs w:val="22"/>
        </w:rPr>
        <w:t xml:space="preserve">data extraction were resolved by discussion. </w:t>
      </w:r>
      <w:r w:rsidR="001E2781" w:rsidRPr="004C26E5">
        <w:rPr>
          <w:sz w:val="22"/>
          <w:szCs w:val="22"/>
        </w:rPr>
        <w:t xml:space="preserve">When possible, we contacted authors for clarification. When more than one publication of a </w:t>
      </w:r>
      <w:r w:rsidR="00DD63F8" w:rsidRPr="004C26E5">
        <w:rPr>
          <w:sz w:val="22"/>
          <w:szCs w:val="22"/>
        </w:rPr>
        <w:t>report</w:t>
      </w:r>
      <w:r w:rsidR="001E2781" w:rsidRPr="004C26E5">
        <w:rPr>
          <w:sz w:val="22"/>
          <w:szCs w:val="22"/>
        </w:rPr>
        <w:t xml:space="preserve"> existed, we used the publication with the most complete </w:t>
      </w:r>
      <w:r w:rsidR="00B13B6A" w:rsidRPr="004C26E5">
        <w:rPr>
          <w:sz w:val="22"/>
          <w:szCs w:val="22"/>
        </w:rPr>
        <w:t xml:space="preserve">patient </w:t>
      </w:r>
      <w:r w:rsidR="001E2781" w:rsidRPr="004C26E5">
        <w:rPr>
          <w:sz w:val="22"/>
          <w:szCs w:val="22"/>
        </w:rPr>
        <w:t>data in the analyses.</w:t>
      </w:r>
    </w:p>
    <w:p w14:paraId="02963ECE" w14:textId="4D5128F9" w:rsidR="00B13D04" w:rsidRPr="004C26E5" w:rsidRDefault="00E53910" w:rsidP="00840A48">
      <w:pPr>
        <w:keepNext/>
        <w:spacing w:before="100" w:beforeAutospacing="1" w:after="100" w:afterAutospacing="1" w:line="480" w:lineRule="auto"/>
        <w:ind w:firstLine="720"/>
        <w:contextualSpacing/>
        <w:rPr>
          <w:sz w:val="22"/>
          <w:szCs w:val="22"/>
        </w:rPr>
      </w:pPr>
      <w:r w:rsidRPr="004C26E5">
        <w:rPr>
          <w:sz w:val="22"/>
          <w:szCs w:val="22"/>
        </w:rPr>
        <w:t xml:space="preserve">Using </w:t>
      </w:r>
      <w:r w:rsidR="00840A48" w:rsidRPr="004C26E5">
        <w:rPr>
          <w:sz w:val="22"/>
          <w:szCs w:val="22"/>
        </w:rPr>
        <w:t xml:space="preserve">the </w:t>
      </w:r>
      <w:r w:rsidRPr="004C26E5">
        <w:rPr>
          <w:sz w:val="22"/>
          <w:szCs w:val="22"/>
        </w:rPr>
        <w:t xml:space="preserve">detailed descriptions </w:t>
      </w:r>
      <w:r w:rsidR="00840A48" w:rsidRPr="004C26E5">
        <w:rPr>
          <w:sz w:val="22"/>
          <w:szCs w:val="22"/>
        </w:rPr>
        <w:t>in the</w:t>
      </w:r>
      <w:r w:rsidR="00400708" w:rsidRPr="004C26E5">
        <w:rPr>
          <w:sz w:val="22"/>
          <w:szCs w:val="22"/>
        </w:rPr>
        <w:t xml:space="preserve"> </w:t>
      </w:r>
      <w:r w:rsidR="0035741C" w:rsidRPr="004C26E5">
        <w:rPr>
          <w:sz w:val="22"/>
          <w:szCs w:val="22"/>
        </w:rPr>
        <w:t>CONSORT</w:t>
      </w:r>
      <w:r w:rsidR="00840A48" w:rsidRPr="004C26E5">
        <w:rPr>
          <w:bCs/>
          <w:sz w:val="22"/>
          <w:szCs w:val="22"/>
        </w:rPr>
        <w:t>-Harms extension</w:t>
      </w:r>
      <w:r w:rsidRPr="004C26E5">
        <w:rPr>
          <w:sz w:val="22"/>
          <w:szCs w:val="22"/>
        </w:rPr>
        <w:t>,</w:t>
      </w:r>
      <w:r w:rsidRPr="004C26E5">
        <w:rPr>
          <w:sz w:val="22"/>
          <w:szCs w:val="22"/>
        </w:rPr>
        <w:fldChar w:fldCharType="begin"/>
      </w:r>
      <w:r w:rsidR="000F791A" w:rsidRPr="004C26E5">
        <w:rPr>
          <w:sz w:val="22"/>
          <w:szCs w:val="22"/>
        </w:rPr>
        <w:instrText xml:space="preserve"> ADDIN EN.CITE &lt;EndNote&gt;&lt;Cite&gt;&lt;Author&gt;Ioannidis&lt;/Author&gt;&lt;Year&gt;2004&lt;/Year&gt;&lt;RecNum&gt;5&lt;/RecNum&gt;&lt;DisplayText&gt;&lt;style face="superscript"&gt;14&lt;/style&gt;&lt;/DisplayText&gt;&lt;record&gt;&lt;rec-number&gt;5&lt;/rec-number&gt;&lt;foreign-keys&gt;&lt;key app="EN" db-id="0d9fe0zz3022zket09nxfz0zd0zfaafe22tw" timestamp="1497289336"&gt;5&lt;/key&gt;&lt;/foreign-keys&gt;&lt;ref-type name="Journal Article"&gt;17&lt;/ref-type&gt;&lt;contributors&gt;&lt;authors&gt;&lt;author&gt;Ioannidis, J. P.&lt;/author&gt;&lt;author&gt;Evans, S. J.&lt;/author&gt;&lt;author&gt;Gotzsche, P. C.&lt;/author&gt;&lt;author&gt;O&amp;apos;Neill, R. T.&lt;/author&gt;&lt;author&gt;Altman, D. G.&lt;/author&gt;&lt;author&gt;Schulz, K.&lt;/author&gt;&lt;author&gt;Moher, D.&lt;/author&gt;&lt;author&gt;Consort Group&lt;/author&gt;&lt;/authors&gt;&lt;/contributors&gt;&lt;auth-address&gt;University of Ioannina School of Medicine and Biomedical Research Institute, Foundation for Research and Technology-Hellas, Ioannina, Greece.&lt;/auth-address&gt;&lt;titles&gt;&lt;title&gt;Better reporting of harms in randomized trials: an extension of the CONSORT statement&lt;/title&gt;&lt;secondary-title&gt;Ann Intern Med&lt;/secondary-title&gt;&lt;/titles&gt;&lt;periodical&gt;&lt;full-title&gt;Ann Intern Med&lt;/full-title&gt;&lt;/periodical&gt;&lt;pages&gt;781-8&lt;/pages&gt;&lt;volume&gt;141&lt;/volume&gt;&lt;number&gt;10&lt;/number&gt;&lt;keywords&gt;&lt;keyword&gt;Evidence-Based Medicine&lt;/keyword&gt;&lt;keyword&gt;Publishing/*standards&lt;/keyword&gt;&lt;keyword&gt;Quality Control&lt;/keyword&gt;&lt;keyword&gt;Randomized Controlled Trials as Topic/*standards&lt;/keyword&gt;&lt;keyword&gt;Safety&lt;/keyword&gt;&lt;/keywords&gt;&lt;dates&gt;&lt;year&gt;2004&lt;/year&gt;&lt;pub-dates&gt;&lt;date&gt;Nov 16&lt;/date&gt;&lt;/pub-dates&gt;&lt;/dates&gt;&lt;isbn&gt;1539-3704 (Electronic)&amp;#xD;0003-4819 (Linking)&lt;/isbn&gt;&lt;accession-num&gt;15545678&lt;/accession-num&gt;&lt;urls&gt;&lt;related-urls&gt;&lt;url&gt;http://www.ncbi.nlm.nih.gov/pubmed/15545678&lt;/url&gt;&lt;/related-urls&gt;&lt;/urls&gt;&lt;/record&gt;&lt;/Cite&gt;&lt;/EndNote&gt;</w:instrText>
      </w:r>
      <w:r w:rsidRPr="004C26E5">
        <w:rPr>
          <w:sz w:val="22"/>
          <w:szCs w:val="22"/>
        </w:rPr>
        <w:fldChar w:fldCharType="separate"/>
      </w:r>
      <w:r w:rsidR="000F791A" w:rsidRPr="004C26E5">
        <w:rPr>
          <w:noProof/>
          <w:sz w:val="22"/>
          <w:szCs w:val="22"/>
          <w:vertAlign w:val="superscript"/>
        </w:rPr>
        <w:t>14</w:t>
      </w:r>
      <w:r w:rsidRPr="004C26E5">
        <w:rPr>
          <w:sz w:val="22"/>
          <w:szCs w:val="22"/>
        </w:rPr>
        <w:fldChar w:fldCharType="end"/>
      </w:r>
      <w:r w:rsidRPr="004C26E5">
        <w:rPr>
          <w:sz w:val="22"/>
          <w:szCs w:val="22"/>
        </w:rPr>
        <w:t xml:space="preserve"> we </w:t>
      </w:r>
      <w:r w:rsidR="00E8009D" w:rsidRPr="004C26E5">
        <w:rPr>
          <w:sz w:val="22"/>
          <w:szCs w:val="22"/>
        </w:rPr>
        <w:t xml:space="preserve">developed </w:t>
      </w:r>
      <w:r w:rsidR="00400708" w:rsidRPr="004C26E5">
        <w:rPr>
          <w:sz w:val="22"/>
          <w:szCs w:val="22"/>
        </w:rPr>
        <w:t xml:space="preserve">a 19-item checklist of items most relevant </w:t>
      </w:r>
      <w:r w:rsidR="0033517B" w:rsidRPr="004C26E5">
        <w:rPr>
          <w:sz w:val="22"/>
          <w:szCs w:val="22"/>
        </w:rPr>
        <w:t>to the</w:t>
      </w:r>
      <w:r w:rsidR="001816FC" w:rsidRPr="004C26E5">
        <w:rPr>
          <w:sz w:val="22"/>
          <w:szCs w:val="22"/>
        </w:rPr>
        <w:t xml:space="preserve"> </w:t>
      </w:r>
      <w:r w:rsidR="0035741C" w:rsidRPr="004C26E5">
        <w:rPr>
          <w:sz w:val="22"/>
          <w:szCs w:val="22"/>
        </w:rPr>
        <w:t xml:space="preserve">reporting </w:t>
      </w:r>
      <w:r w:rsidR="006B7076" w:rsidRPr="004C26E5">
        <w:rPr>
          <w:sz w:val="22"/>
          <w:szCs w:val="22"/>
        </w:rPr>
        <w:t xml:space="preserve">of </w:t>
      </w:r>
      <w:r w:rsidR="001816FC" w:rsidRPr="004C26E5">
        <w:rPr>
          <w:sz w:val="22"/>
          <w:szCs w:val="22"/>
        </w:rPr>
        <w:t xml:space="preserve">adverse events related to the use of </w:t>
      </w:r>
      <w:r w:rsidR="00153A47" w:rsidRPr="004C26E5">
        <w:rPr>
          <w:sz w:val="22"/>
          <w:szCs w:val="22"/>
        </w:rPr>
        <w:t>antibiotic</w:t>
      </w:r>
      <w:r w:rsidR="001816FC" w:rsidRPr="004C26E5">
        <w:rPr>
          <w:sz w:val="22"/>
          <w:szCs w:val="22"/>
        </w:rPr>
        <w:t xml:space="preserve">s in children with </w:t>
      </w:r>
      <w:r w:rsidR="00CB61AD" w:rsidRPr="004C26E5">
        <w:rPr>
          <w:sz w:val="22"/>
          <w:szCs w:val="22"/>
        </w:rPr>
        <w:t>acute otitis media</w:t>
      </w:r>
      <w:r w:rsidRPr="004C26E5">
        <w:rPr>
          <w:sz w:val="22"/>
          <w:szCs w:val="22"/>
        </w:rPr>
        <w:t xml:space="preserve"> (</w:t>
      </w:r>
      <w:r w:rsidR="005848D6" w:rsidRPr="004C26E5">
        <w:rPr>
          <w:sz w:val="22"/>
          <w:szCs w:val="22"/>
        </w:rPr>
        <w:t>Supplement</w:t>
      </w:r>
      <w:r w:rsidR="00FC58F7" w:rsidRPr="004C26E5">
        <w:rPr>
          <w:sz w:val="22"/>
          <w:szCs w:val="22"/>
        </w:rPr>
        <w:t xml:space="preserve"> </w:t>
      </w:r>
      <w:r w:rsidRPr="004C26E5">
        <w:rPr>
          <w:sz w:val="22"/>
          <w:szCs w:val="22"/>
        </w:rPr>
        <w:t>Table 1)</w:t>
      </w:r>
      <w:r w:rsidR="00400708" w:rsidRPr="004C26E5">
        <w:rPr>
          <w:sz w:val="22"/>
          <w:szCs w:val="22"/>
        </w:rPr>
        <w:t>.</w:t>
      </w:r>
      <w:r w:rsidR="00BA0462" w:rsidRPr="004C26E5">
        <w:rPr>
          <w:sz w:val="22"/>
          <w:szCs w:val="22"/>
        </w:rPr>
        <w:t xml:space="preserve"> </w:t>
      </w:r>
    </w:p>
    <w:p w14:paraId="56054476" w14:textId="67E76718" w:rsidR="005C0E5D" w:rsidRPr="004C26E5" w:rsidRDefault="00CA543A" w:rsidP="00840A48">
      <w:pPr>
        <w:spacing w:before="100" w:beforeAutospacing="1" w:after="100" w:afterAutospacing="1" w:line="480" w:lineRule="auto"/>
        <w:ind w:firstLine="720"/>
        <w:contextualSpacing/>
        <w:rPr>
          <w:sz w:val="22"/>
          <w:szCs w:val="22"/>
          <w:u w:val="single"/>
        </w:rPr>
      </w:pPr>
      <w:r w:rsidRPr="004C26E5">
        <w:rPr>
          <w:sz w:val="22"/>
          <w:szCs w:val="22"/>
        </w:rPr>
        <w:t>We also collected additional data on</w:t>
      </w:r>
      <w:r w:rsidR="005C0E5D" w:rsidRPr="004C26E5">
        <w:rPr>
          <w:sz w:val="22"/>
          <w:szCs w:val="22"/>
        </w:rPr>
        <w:t xml:space="preserve"> </w:t>
      </w:r>
      <w:r w:rsidR="000B5F3E" w:rsidRPr="004C26E5">
        <w:rPr>
          <w:sz w:val="22"/>
          <w:szCs w:val="22"/>
        </w:rPr>
        <w:t xml:space="preserve">whether the </w:t>
      </w:r>
      <w:r w:rsidR="00673A13" w:rsidRPr="004C26E5">
        <w:rPr>
          <w:sz w:val="22"/>
          <w:szCs w:val="22"/>
        </w:rPr>
        <w:t>reports</w:t>
      </w:r>
      <w:r w:rsidR="000B5F3E" w:rsidRPr="004C26E5">
        <w:rPr>
          <w:sz w:val="22"/>
          <w:szCs w:val="22"/>
        </w:rPr>
        <w:t xml:space="preserve"> </w:t>
      </w:r>
      <w:r w:rsidR="00F473DD" w:rsidRPr="004C26E5">
        <w:rPr>
          <w:sz w:val="22"/>
          <w:szCs w:val="22"/>
        </w:rPr>
        <w:t xml:space="preserve">had </w:t>
      </w:r>
      <w:r w:rsidR="001465E1" w:rsidRPr="004C26E5">
        <w:rPr>
          <w:sz w:val="22"/>
          <w:szCs w:val="22"/>
        </w:rPr>
        <w:t>connections</w:t>
      </w:r>
      <w:r w:rsidRPr="004C26E5">
        <w:rPr>
          <w:sz w:val="22"/>
          <w:szCs w:val="22"/>
        </w:rPr>
        <w:t xml:space="preserve"> </w:t>
      </w:r>
      <w:r w:rsidR="00F473DD" w:rsidRPr="004C26E5">
        <w:rPr>
          <w:sz w:val="22"/>
          <w:szCs w:val="22"/>
        </w:rPr>
        <w:t>to</w:t>
      </w:r>
      <w:r w:rsidR="000B5F3E" w:rsidRPr="004C26E5">
        <w:rPr>
          <w:sz w:val="22"/>
          <w:szCs w:val="22"/>
        </w:rPr>
        <w:t xml:space="preserve"> </w:t>
      </w:r>
      <w:r w:rsidR="005C0E5D" w:rsidRPr="004C26E5">
        <w:rPr>
          <w:sz w:val="22"/>
          <w:szCs w:val="22"/>
        </w:rPr>
        <w:t xml:space="preserve">pharmaceutical companies. </w:t>
      </w:r>
      <w:r w:rsidR="00031960" w:rsidRPr="004C26E5">
        <w:rPr>
          <w:sz w:val="22"/>
          <w:szCs w:val="22"/>
        </w:rPr>
        <w:t xml:space="preserve">We considered </w:t>
      </w:r>
      <w:r w:rsidR="003C563D" w:rsidRPr="004C26E5">
        <w:rPr>
          <w:sz w:val="22"/>
          <w:szCs w:val="22"/>
        </w:rPr>
        <w:t>reports</w:t>
      </w:r>
      <w:r w:rsidR="005C0E5D" w:rsidRPr="004C26E5">
        <w:rPr>
          <w:sz w:val="22"/>
          <w:szCs w:val="22"/>
        </w:rPr>
        <w:t xml:space="preserve"> </w:t>
      </w:r>
      <w:r w:rsidR="00031960" w:rsidRPr="004C26E5">
        <w:rPr>
          <w:sz w:val="22"/>
          <w:szCs w:val="22"/>
        </w:rPr>
        <w:t>as</w:t>
      </w:r>
      <w:r w:rsidR="005C0E5D" w:rsidRPr="004C26E5">
        <w:rPr>
          <w:sz w:val="22"/>
          <w:szCs w:val="22"/>
        </w:rPr>
        <w:t xml:space="preserve"> </w:t>
      </w:r>
      <w:r w:rsidR="001465E1" w:rsidRPr="004C26E5">
        <w:rPr>
          <w:sz w:val="22"/>
          <w:szCs w:val="22"/>
        </w:rPr>
        <w:t>having connections to</w:t>
      </w:r>
      <w:r w:rsidR="005C0E5D" w:rsidRPr="004C26E5">
        <w:rPr>
          <w:sz w:val="22"/>
          <w:szCs w:val="22"/>
        </w:rPr>
        <w:t xml:space="preserve"> pharmaceutical companies if </w:t>
      </w:r>
      <w:r w:rsidR="008D6738" w:rsidRPr="004C26E5">
        <w:rPr>
          <w:sz w:val="22"/>
          <w:szCs w:val="22"/>
        </w:rPr>
        <w:t xml:space="preserve">the published report indicated that </w:t>
      </w:r>
      <w:r w:rsidR="005C0E5D" w:rsidRPr="004C26E5">
        <w:rPr>
          <w:sz w:val="22"/>
          <w:szCs w:val="22"/>
        </w:rPr>
        <w:t xml:space="preserve">any of the authors or funding sources were affiliated with a pharmaceutical company. </w:t>
      </w:r>
      <w:r w:rsidR="000B5F3E" w:rsidRPr="004C26E5">
        <w:rPr>
          <w:sz w:val="22"/>
          <w:szCs w:val="22"/>
        </w:rPr>
        <w:t xml:space="preserve">To assess the impact of the </w:t>
      </w:r>
      <w:r w:rsidR="007E5742" w:rsidRPr="004C26E5">
        <w:rPr>
          <w:sz w:val="22"/>
          <w:szCs w:val="22"/>
        </w:rPr>
        <w:t>CONSORT-Harms extension</w:t>
      </w:r>
      <w:r w:rsidR="000B5F3E" w:rsidRPr="004C26E5">
        <w:rPr>
          <w:sz w:val="22"/>
          <w:szCs w:val="22"/>
        </w:rPr>
        <w:t xml:space="preserve">, we compared </w:t>
      </w:r>
      <w:r w:rsidR="00701489" w:rsidRPr="004C26E5">
        <w:rPr>
          <w:sz w:val="22"/>
          <w:szCs w:val="22"/>
        </w:rPr>
        <w:t xml:space="preserve">the 16 </w:t>
      </w:r>
      <w:r w:rsidR="0033517B" w:rsidRPr="004C26E5">
        <w:rPr>
          <w:sz w:val="22"/>
          <w:szCs w:val="22"/>
        </w:rPr>
        <w:t>reports</w:t>
      </w:r>
      <w:r w:rsidR="000B5F3E" w:rsidRPr="004C26E5">
        <w:rPr>
          <w:sz w:val="22"/>
          <w:szCs w:val="22"/>
        </w:rPr>
        <w:t xml:space="preserve"> that were published at least 1 year after the publication of the </w:t>
      </w:r>
      <w:r w:rsidR="007E5742" w:rsidRPr="004C26E5">
        <w:rPr>
          <w:sz w:val="22"/>
          <w:szCs w:val="22"/>
        </w:rPr>
        <w:t>CONSORT-Harms extension</w:t>
      </w:r>
      <w:r w:rsidR="000B5F3E" w:rsidRPr="004C26E5">
        <w:rPr>
          <w:sz w:val="22"/>
          <w:szCs w:val="22"/>
        </w:rPr>
        <w:t xml:space="preserve"> (i.e., after 11/16/2005) to </w:t>
      </w:r>
      <w:r w:rsidR="0033517B" w:rsidRPr="004C26E5">
        <w:rPr>
          <w:sz w:val="22"/>
          <w:szCs w:val="22"/>
        </w:rPr>
        <w:t>reports</w:t>
      </w:r>
      <w:r w:rsidR="000B5F3E" w:rsidRPr="004C26E5">
        <w:rPr>
          <w:sz w:val="22"/>
          <w:szCs w:val="22"/>
        </w:rPr>
        <w:t xml:space="preserve"> published before </w:t>
      </w:r>
      <w:r w:rsidR="00DA4A13" w:rsidRPr="004C26E5">
        <w:rPr>
          <w:sz w:val="22"/>
          <w:szCs w:val="22"/>
        </w:rPr>
        <w:t>this date</w:t>
      </w:r>
      <w:r w:rsidR="00701489" w:rsidRPr="004C26E5">
        <w:rPr>
          <w:sz w:val="22"/>
          <w:szCs w:val="22"/>
        </w:rPr>
        <w:t>.</w:t>
      </w:r>
    </w:p>
    <w:p w14:paraId="2D399253" w14:textId="62997EF8" w:rsidR="005C0E5D" w:rsidRPr="004C26E5" w:rsidRDefault="00902EDC" w:rsidP="0071554C">
      <w:pPr>
        <w:spacing w:line="480" w:lineRule="auto"/>
        <w:ind w:firstLine="720"/>
        <w:contextualSpacing/>
        <w:rPr>
          <w:sz w:val="22"/>
          <w:szCs w:val="22"/>
        </w:rPr>
      </w:pPr>
      <w:r w:rsidRPr="004C26E5">
        <w:rPr>
          <w:bCs/>
          <w:sz w:val="22"/>
          <w:szCs w:val="22"/>
        </w:rPr>
        <w:t xml:space="preserve">Previous </w:t>
      </w:r>
      <w:r w:rsidR="003733D8" w:rsidRPr="004C26E5">
        <w:rPr>
          <w:bCs/>
          <w:sz w:val="22"/>
          <w:szCs w:val="22"/>
        </w:rPr>
        <w:t>studies</w:t>
      </w:r>
      <w:r w:rsidRPr="004C26E5">
        <w:rPr>
          <w:bCs/>
          <w:sz w:val="22"/>
          <w:szCs w:val="22"/>
        </w:rPr>
        <w:t xml:space="preserve"> </w:t>
      </w:r>
      <w:r w:rsidR="003733D8" w:rsidRPr="004C26E5">
        <w:rPr>
          <w:bCs/>
          <w:sz w:val="22"/>
          <w:szCs w:val="22"/>
        </w:rPr>
        <w:t xml:space="preserve">have </w:t>
      </w:r>
      <w:r w:rsidR="00A758C3" w:rsidRPr="004C26E5">
        <w:rPr>
          <w:bCs/>
          <w:sz w:val="22"/>
          <w:szCs w:val="22"/>
        </w:rPr>
        <w:t>calculated</w:t>
      </w:r>
      <w:r w:rsidR="003733D8" w:rsidRPr="004C26E5">
        <w:rPr>
          <w:bCs/>
          <w:sz w:val="22"/>
          <w:szCs w:val="22"/>
        </w:rPr>
        <w:t xml:space="preserve"> </w:t>
      </w:r>
      <w:r w:rsidRPr="004C26E5">
        <w:rPr>
          <w:bCs/>
          <w:sz w:val="22"/>
          <w:szCs w:val="22"/>
        </w:rPr>
        <w:t xml:space="preserve">a </w:t>
      </w:r>
      <w:r w:rsidR="00BE7F89" w:rsidRPr="004C26E5">
        <w:rPr>
          <w:bCs/>
          <w:sz w:val="22"/>
          <w:szCs w:val="22"/>
        </w:rPr>
        <w:t xml:space="preserve">quality </w:t>
      </w:r>
      <w:r w:rsidRPr="004C26E5">
        <w:rPr>
          <w:bCs/>
          <w:sz w:val="22"/>
          <w:szCs w:val="22"/>
        </w:rPr>
        <w:t xml:space="preserve">score by </w:t>
      </w:r>
      <w:r w:rsidR="003733D8" w:rsidRPr="004C26E5">
        <w:rPr>
          <w:bCs/>
          <w:sz w:val="22"/>
          <w:szCs w:val="22"/>
        </w:rPr>
        <w:t xml:space="preserve">assigning </w:t>
      </w:r>
      <w:r w:rsidRPr="004C26E5">
        <w:rPr>
          <w:bCs/>
          <w:sz w:val="22"/>
          <w:szCs w:val="22"/>
        </w:rPr>
        <w:t>a point to each checklist item followed</w:t>
      </w:r>
      <w:r w:rsidR="003733D8" w:rsidRPr="004C26E5">
        <w:rPr>
          <w:bCs/>
          <w:sz w:val="22"/>
          <w:szCs w:val="22"/>
        </w:rPr>
        <w:t>.</w:t>
      </w:r>
      <w:r w:rsidR="00A33147" w:rsidRPr="004C26E5">
        <w:rPr>
          <w:bCs/>
          <w:sz w:val="22"/>
          <w:szCs w:val="22"/>
        </w:rPr>
        <w:fldChar w:fldCharType="begin">
          <w:fldData xml:space="preserve">PEVuZE5vdGU+PENpdGU+PEF1dGhvcj5CYWd1bDwvQXV0aG9yPjxZZWFyPjIwMTI8L1llYXI+PFJl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</w:fldData>
        </w:fldChar>
      </w:r>
      <w:r w:rsidR="00A33147" w:rsidRPr="004C26E5">
        <w:rPr>
          <w:bCs/>
          <w:sz w:val="22"/>
          <w:szCs w:val="22"/>
        </w:rPr>
        <w:instrText xml:space="preserve"> ADDIN EN.CITE </w:instrText>
      </w:r>
      <w:r w:rsidR="00A33147" w:rsidRPr="004C26E5">
        <w:rPr>
          <w:bCs/>
          <w:sz w:val="22"/>
          <w:szCs w:val="22"/>
        </w:rPr>
        <w:fldChar w:fldCharType="begin">
          <w:fldData xml:space="preserve">PEVuZE5vdGU+PENpdGU+PEF1dGhvcj5CYWd1bDwvQXV0aG9yPjxZZWFyPjIwMTI8L1llYXI+PFJl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</w:fldData>
        </w:fldChar>
      </w:r>
      <w:r w:rsidR="00A33147" w:rsidRPr="004C26E5">
        <w:rPr>
          <w:bCs/>
          <w:sz w:val="22"/>
          <w:szCs w:val="22"/>
        </w:rPr>
        <w:instrText xml:space="preserve"> ADDIN EN.CITE.DATA </w:instrText>
      </w:r>
      <w:r w:rsidR="00A33147" w:rsidRPr="004C26E5">
        <w:rPr>
          <w:bCs/>
          <w:sz w:val="22"/>
          <w:szCs w:val="22"/>
        </w:rPr>
      </w:r>
      <w:r w:rsidR="00A33147" w:rsidRPr="004C26E5">
        <w:rPr>
          <w:bCs/>
          <w:sz w:val="22"/>
          <w:szCs w:val="22"/>
        </w:rPr>
        <w:fldChar w:fldCharType="end"/>
      </w:r>
      <w:r w:rsidR="00A33147" w:rsidRPr="004C26E5">
        <w:rPr>
          <w:bCs/>
          <w:sz w:val="22"/>
          <w:szCs w:val="22"/>
        </w:rPr>
      </w:r>
      <w:r w:rsidR="00A33147" w:rsidRPr="004C26E5">
        <w:rPr>
          <w:bCs/>
          <w:sz w:val="22"/>
          <w:szCs w:val="22"/>
        </w:rPr>
        <w:fldChar w:fldCharType="separate"/>
      </w:r>
      <w:r w:rsidR="00A33147" w:rsidRPr="004C26E5">
        <w:rPr>
          <w:bCs/>
          <w:noProof/>
          <w:sz w:val="22"/>
          <w:szCs w:val="22"/>
          <w:vertAlign w:val="superscript"/>
        </w:rPr>
        <w:t>1-3,5-7,10</w:t>
      </w:r>
      <w:r w:rsidR="00A33147" w:rsidRPr="004C26E5">
        <w:rPr>
          <w:bCs/>
          <w:sz w:val="22"/>
          <w:szCs w:val="22"/>
        </w:rPr>
        <w:fldChar w:fldCharType="end"/>
      </w:r>
      <w:r w:rsidR="003733D8" w:rsidRPr="004C26E5">
        <w:rPr>
          <w:bCs/>
          <w:sz w:val="22"/>
          <w:szCs w:val="22"/>
        </w:rPr>
        <w:t xml:space="preserve"> </w:t>
      </w:r>
      <w:r w:rsidR="004D2413" w:rsidRPr="004C26E5">
        <w:rPr>
          <w:bCs/>
          <w:sz w:val="22"/>
          <w:szCs w:val="22"/>
        </w:rPr>
        <w:t>Because</w:t>
      </w:r>
      <w:r w:rsidRPr="004C26E5">
        <w:rPr>
          <w:bCs/>
          <w:sz w:val="22"/>
          <w:szCs w:val="22"/>
        </w:rPr>
        <w:t xml:space="preserve"> </w:t>
      </w:r>
      <w:r w:rsidR="004D2413" w:rsidRPr="004C26E5">
        <w:rPr>
          <w:bCs/>
          <w:sz w:val="22"/>
          <w:szCs w:val="22"/>
        </w:rPr>
        <w:t>not all</w:t>
      </w:r>
      <w:r w:rsidRPr="004C26E5">
        <w:rPr>
          <w:bCs/>
          <w:sz w:val="22"/>
          <w:szCs w:val="22"/>
        </w:rPr>
        <w:t xml:space="preserve"> checklist item</w:t>
      </w:r>
      <w:r w:rsidR="004D2413" w:rsidRPr="004C26E5">
        <w:rPr>
          <w:bCs/>
          <w:sz w:val="22"/>
          <w:szCs w:val="22"/>
        </w:rPr>
        <w:t>s</w:t>
      </w:r>
      <w:r w:rsidRPr="004C26E5">
        <w:rPr>
          <w:bCs/>
          <w:sz w:val="22"/>
          <w:szCs w:val="22"/>
        </w:rPr>
        <w:t xml:space="preserve"> </w:t>
      </w:r>
      <w:r w:rsidR="004D2413" w:rsidRPr="004C26E5">
        <w:rPr>
          <w:bCs/>
          <w:sz w:val="22"/>
          <w:szCs w:val="22"/>
        </w:rPr>
        <w:t>were</w:t>
      </w:r>
      <w:r w:rsidRPr="004C26E5">
        <w:rPr>
          <w:bCs/>
          <w:sz w:val="22"/>
          <w:szCs w:val="22"/>
        </w:rPr>
        <w:t xml:space="preserve"> applicable</w:t>
      </w:r>
      <w:r w:rsidR="00481E79" w:rsidRPr="004C26E5">
        <w:rPr>
          <w:bCs/>
          <w:sz w:val="22"/>
          <w:szCs w:val="22"/>
        </w:rPr>
        <w:t xml:space="preserve"> to every </w:t>
      </w:r>
      <w:r w:rsidR="0033517B" w:rsidRPr="004C26E5">
        <w:rPr>
          <w:bCs/>
          <w:sz w:val="22"/>
          <w:szCs w:val="22"/>
        </w:rPr>
        <w:t>report</w:t>
      </w:r>
      <w:r w:rsidR="00897D46" w:rsidRPr="004C26E5">
        <w:rPr>
          <w:bCs/>
          <w:sz w:val="22"/>
          <w:szCs w:val="22"/>
        </w:rPr>
        <w:t>, we did not find this method to be suitable for our study.</w:t>
      </w:r>
      <w:r w:rsidR="00481E79" w:rsidRPr="004C26E5">
        <w:rPr>
          <w:bCs/>
          <w:sz w:val="22"/>
          <w:szCs w:val="22"/>
        </w:rPr>
        <w:t xml:space="preserve"> </w:t>
      </w:r>
      <w:r w:rsidR="00897D46" w:rsidRPr="004C26E5">
        <w:rPr>
          <w:bCs/>
          <w:sz w:val="22"/>
          <w:szCs w:val="22"/>
        </w:rPr>
        <w:t>Thus, w</w:t>
      </w:r>
      <w:r w:rsidRPr="004C26E5">
        <w:rPr>
          <w:bCs/>
          <w:sz w:val="22"/>
          <w:szCs w:val="22"/>
        </w:rPr>
        <w:t xml:space="preserve">e calculated </w:t>
      </w:r>
      <w:r w:rsidRPr="004C26E5">
        <w:rPr>
          <w:sz w:val="22"/>
          <w:szCs w:val="22"/>
        </w:rPr>
        <w:t xml:space="preserve">a </w:t>
      </w:r>
      <w:r w:rsidR="0071554C" w:rsidRPr="004C26E5">
        <w:rPr>
          <w:sz w:val="22"/>
          <w:szCs w:val="22"/>
        </w:rPr>
        <w:t>q</w:t>
      </w:r>
      <w:r w:rsidR="00840A48" w:rsidRPr="004C26E5">
        <w:rPr>
          <w:sz w:val="22"/>
          <w:szCs w:val="22"/>
        </w:rPr>
        <w:t xml:space="preserve">uality </w:t>
      </w:r>
      <w:r w:rsidR="0071554C" w:rsidRPr="004C26E5">
        <w:rPr>
          <w:sz w:val="22"/>
          <w:szCs w:val="22"/>
        </w:rPr>
        <w:t>s</w:t>
      </w:r>
      <w:r w:rsidR="00840A48" w:rsidRPr="004C26E5">
        <w:rPr>
          <w:sz w:val="22"/>
          <w:szCs w:val="22"/>
        </w:rPr>
        <w:t xml:space="preserve">core </w:t>
      </w:r>
      <w:r w:rsidRPr="004C26E5">
        <w:rPr>
          <w:sz w:val="22"/>
          <w:szCs w:val="22"/>
        </w:rPr>
        <w:t xml:space="preserve">to quantify a </w:t>
      </w:r>
      <w:r w:rsidR="003C563D" w:rsidRPr="004C26E5">
        <w:rPr>
          <w:sz w:val="22"/>
          <w:szCs w:val="22"/>
        </w:rPr>
        <w:t>report</w:t>
      </w:r>
      <w:r w:rsidRPr="004C26E5">
        <w:rPr>
          <w:sz w:val="22"/>
          <w:szCs w:val="22"/>
        </w:rPr>
        <w:t xml:space="preserve">’s overall </w:t>
      </w:r>
      <w:r w:rsidR="00840A48" w:rsidRPr="004C26E5">
        <w:rPr>
          <w:sz w:val="22"/>
          <w:szCs w:val="22"/>
        </w:rPr>
        <w:t xml:space="preserve">quality of </w:t>
      </w:r>
      <w:r w:rsidR="00250C51" w:rsidRPr="004C26E5">
        <w:rPr>
          <w:sz w:val="22"/>
          <w:szCs w:val="22"/>
        </w:rPr>
        <w:t>harms reporting</w:t>
      </w:r>
      <w:r w:rsidRPr="004C26E5">
        <w:rPr>
          <w:sz w:val="22"/>
          <w:szCs w:val="22"/>
        </w:rPr>
        <w:t xml:space="preserve">; this variable was defined as the percent of applicable checklist items that were adequately </w:t>
      </w:r>
      <w:r w:rsidR="003733D8" w:rsidRPr="004C26E5">
        <w:rPr>
          <w:sz w:val="22"/>
          <w:szCs w:val="22"/>
        </w:rPr>
        <w:t>addressed</w:t>
      </w:r>
      <w:r w:rsidR="00897D46" w:rsidRPr="004C26E5">
        <w:rPr>
          <w:sz w:val="22"/>
          <w:szCs w:val="22"/>
        </w:rPr>
        <w:t>.</w:t>
      </w:r>
      <w:r w:rsidRPr="004C26E5">
        <w:rPr>
          <w:sz w:val="22"/>
          <w:szCs w:val="22"/>
        </w:rPr>
        <w:t xml:space="preserve"> </w:t>
      </w:r>
      <w:r w:rsidRPr="004C26E5">
        <w:rPr>
          <w:bCs/>
          <w:sz w:val="22"/>
          <w:szCs w:val="22"/>
        </w:rPr>
        <w:t xml:space="preserve">We </w:t>
      </w:r>
      <w:r w:rsidR="00E8009D" w:rsidRPr="004C26E5">
        <w:rPr>
          <w:bCs/>
          <w:sz w:val="22"/>
          <w:szCs w:val="22"/>
        </w:rPr>
        <w:t>weighted</w:t>
      </w:r>
      <w:r w:rsidRPr="004C26E5">
        <w:rPr>
          <w:bCs/>
          <w:sz w:val="22"/>
          <w:szCs w:val="22"/>
        </w:rPr>
        <w:t xml:space="preserve"> </w:t>
      </w:r>
      <w:r w:rsidR="00153A47" w:rsidRPr="004C26E5">
        <w:rPr>
          <w:bCs/>
          <w:sz w:val="22"/>
          <w:szCs w:val="22"/>
        </w:rPr>
        <w:t>checklist item</w:t>
      </w:r>
      <w:r w:rsidR="00E8009D" w:rsidRPr="004C26E5">
        <w:rPr>
          <w:bCs/>
          <w:sz w:val="22"/>
          <w:szCs w:val="22"/>
        </w:rPr>
        <w:t>s</w:t>
      </w:r>
      <w:r w:rsidR="00153A47" w:rsidRPr="004C26E5">
        <w:rPr>
          <w:bCs/>
          <w:sz w:val="22"/>
          <w:szCs w:val="22"/>
        </w:rPr>
        <w:t xml:space="preserve"> equal</w:t>
      </w:r>
      <w:r w:rsidR="00E8009D" w:rsidRPr="004C26E5">
        <w:rPr>
          <w:bCs/>
          <w:sz w:val="22"/>
          <w:szCs w:val="22"/>
        </w:rPr>
        <w:t>ly</w:t>
      </w:r>
      <w:r w:rsidR="00153A47" w:rsidRPr="004C26E5">
        <w:rPr>
          <w:bCs/>
          <w:sz w:val="22"/>
          <w:szCs w:val="22"/>
        </w:rPr>
        <w:t xml:space="preserve">, which is </w:t>
      </w:r>
      <w:r w:rsidRPr="004C26E5">
        <w:rPr>
          <w:bCs/>
          <w:sz w:val="22"/>
          <w:szCs w:val="22"/>
        </w:rPr>
        <w:t>consistent with previous literature on</w:t>
      </w:r>
      <w:r w:rsidR="00153A47" w:rsidRPr="004C26E5">
        <w:rPr>
          <w:bCs/>
          <w:sz w:val="22"/>
          <w:szCs w:val="22"/>
        </w:rPr>
        <w:t xml:space="preserve"> the</w:t>
      </w:r>
      <w:r w:rsidRPr="004C26E5">
        <w:rPr>
          <w:bCs/>
          <w:sz w:val="22"/>
          <w:szCs w:val="22"/>
        </w:rPr>
        <w:t xml:space="preserve"> quality of </w:t>
      </w:r>
      <w:r w:rsidR="00153A47" w:rsidRPr="004C26E5">
        <w:rPr>
          <w:bCs/>
          <w:sz w:val="22"/>
          <w:szCs w:val="22"/>
        </w:rPr>
        <w:t>harms</w:t>
      </w:r>
      <w:r w:rsidRPr="004C26E5">
        <w:rPr>
          <w:bCs/>
          <w:sz w:val="22"/>
          <w:szCs w:val="22"/>
        </w:rPr>
        <w:t xml:space="preserve"> reporting.</w:t>
      </w:r>
      <w:r w:rsidR="00A33147" w:rsidRPr="004C26E5">
        <w:rPr>
          <w:bCs/>
          <w:sz w:val="22"/>
          <w:szCs w:val="22"/>
        </w:rPr>
        <w:fldChar w:fldCharType="begin">
          <w:fldData xml:space="preserve">PEVuZE5vdGU+PENpdGU+PEF1dGhvcj5CYWd1bDwvQXV0aG9yPjxZZWFyPjIwMTI8L1llYXI+PFJl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</w:fldData>
        </w:fldChar>
      </w:r>
      <w:r w:rsidR="00A33147" w:rsidRPr="004C26E5">
        <w:rPr>
          <w:bCs/>
          <w:sz w:val="22"/>
          <w:szCs w:val="22"/>
        </w:rPr>
        <w:instrText xml:space="preserve"> ADDIN EN.CITE </w:instrText>
      </w:r>
      <w:r w:rsidR="00A33147" w:rsidRPr="004C26E5">
        <w:rPr>
          <w:bCs/>
          <w:sz w:val="22"/>
          <w:szCs w:val="22"/>
        </w:rPr>
        <w:fldChar w:fldCharType="begin">
          <w:fldData xml:space="preserve">PEVuZE5vdGU+PENpdGU+PEF1dGhvcj5CYWd1bDwvQXV0aG9yPjxZZWFyPjIwMTI8L1llYXI+PFJl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</w:fldData>
        </w:fldChar>
      </w:r>
      <w:r w:rsidR="00A33147" w:rsidRPr="004C26E5">
        <w:rPr>
          <w:bCs/>
          <w:sz w:val="22"/>
          <w:szCs w:val="22"/>
        </w:rPr>
        <w:instrText xml:space="preserve"> ADDIN EN.CITE.DATA </w:instrText>
      </w:r>
      <w:r w:rsidR="00A33147" w:rsidRPr="004C26E5">
        <w:rPr>
          <w:bCs/>
          <w:sz w:val="22"/>
          <w:szCs w:val="22"/>
        </w:rPr>
      </w:r>
      <w:r w:rsidR="00A33147" w:rsidRPr="004C26E5">
        <w:rPr>
          <w:bCs/>
          <w:sz w:val="22"/>
          <w:szCs w:val="22"/>
        </w:rPr>
        <w:fldChar w:fldCharType="end"/>
      </w:r>
      <w:r w:rsidR="00A33147" w:rsidRPr="004C26E5">
        <w:rPr>
          <w:bCs/>
          <w:sz w:val="22"/>
          <w:szCs w:val="22"/>
        </w:rPr>
      </w:r>
      <w:r w:rsidR="00A33147" w:rsidRPr="004C26E5">
        <w:rPr>
          <w:bCs/>
          <w:sz w:val="22"/>
          <w:szCs w:val="22"/>
        </w:rPr>
        <w:fldChar w:fldCharType="separate"/>
      </w:r>
      <w:r w:rsidR="00A33147" w:rsidRPr="004C26E5">
        <w:rPr>
          <w:bCs/>
          <w:noProof/>
          <w:sz w:val="22"/>
          <w:szCs w:val="22"/>
          <w:vertAlign w:val="superscript"/>
        </w:rPr>
        <w:t>1-3,5-7,10</w:t>
      </w:r>
      <w:r w:rsidR="00A33147" w:rsidRPr="004C26E5">
        <w:rPr>
          <w:bCs/>
          <w:sz w:val="22"/>
          <w:szCs w:val="22"/>
        </w:rPr>
        <w:fldChar w:fldCharType="end"/>
      </w:r>
    </w:p>
    <w:p w14:paraId="253608F2" w14:textId="5AD5BE8B" w:rsidR="005C0E5D" w:rsidRPr="004C26E5" w:rsidRDefault="00031960" w:rsidP="0071554C">
      <w:pPr>
        <w:spacing w:before="100" w:beforeAutospacing="1" w:after="100" w:afterAutospacing="1" w:line="480" w:lineRule="auto"/>
        <w:ind w:firstLine="720"/>
        <w:contextualSpacing/>
        <w:rPr>
          <w:sz w:val="22"/>
          <w:szCs w:val="22"/>
        </w:rPr>
      </w:pPr>
      <w:r w:rsidRPr="004C26E5">
        <w:rPr>
          <w:sz w:val="22"/>
          <w:szCs w:val="22"/>
        </w:rPr>
        <w:t xml:space="preserve">We used </w:t>
      </w:r>
      <w:r w:rsidR="00A564BF" w:rsidRPr="004C26E5">
        <w:rPr>
          <w:sz w:val="22"/>
          <w:szCs w:val="22"/>
        </w:rPr>
        <w:t>C</w:t>
      </w:r>
      <w:r w:rsidR="005C0E5D" w:rsidRPr="004C26E5">
        <w:rPr>
          <w:sz w:val="22"/>
          <w:szCs w:val="22"/>
        </w:rPr>
        <w:t>hi-squared</w:t>
      </w:r>
      <w:r w:rsidR="00A564BF" w:rsidRPr="004C26E5">
        <w:rPr>
          <w:sz w:val="22"/>
          <w:szCs w:val="22"/>
        </w:rPr>
        <w:t xml:space="preserve"> </w:t>
      </w:r>
      <w:r w:rsidR="005C0E5D" w:rsidRPr="004C26E5">
        <w:rPr>
          <w:sz w:val="22"/>
          <w:szCs w:val="22"/>
        </w:rPr>
        <w:t>test</w:t>
      </w:r>
      <w:r w:rsidR="00F1443D" w:rsidRPr="004C26E5">
        <w:rPr>
          <w:sz w:val="22"/>
          <w:szCs w:val="22"/>
        </w:rPr>
        <w:t>s</w:t>
      </w:r>
      <w:r w:rsidR="005C0E5D" w:rsidRPr="004C26E5">
        <w:rPr>
          <w:sz w:val="22"/>
          <w:szCs w:val="22"/>
        </w:rPr>
        <w:t xml:space="preserve"> to assess whether the number of </w:t>
      </w:r>
      <w:r w:rsidR="002E305F" w:rsidRPr="004C26E5">
        <w:rPr>
          <w:sz w:val="22"/>
          <w:szCs w:val="22"/>
        </w:rPr>
        <w:t>reports</w:t>
      </w:r>
      <w:r w:rsidR="005C0E5D" w:rsidRPr="004C26E5">
        <w:rPr>
          <w:sz w:val="22"/>
          <w:szCs w:val="22"/>
        </w:rPr>
        <w:t xml:space="preserve"> following </w:t>
      </w:r>
      <w:r w:rsidRPr="004C26E5">
        <w:rPr>
          <w:sz w:val="22"/>
          <w:szCs w:val="22"/>
        </w:rPr>
        <w:t xml:space="preserve">each checklist item </w:t>
      </w:r>
      <w:r w:rsidR="00976995" w:rsidRPr="004C26E5">
        <w:rPr>
          <w:sz w:val="22"/>
          <w:szCs w:val="22"/>
        </w:rPr>
        <w:t>changed</w:t>
      </w:r>
      <w:r w:rsidR="005C0E5D" w:rsidRPr="004C26E5">
        <w:rPr>
          <w:sz w:val="22"/>
          <w:szCs w:val="22"/>
        </w:rPr>
        <w:t xml:space="preserve"> before or after </w:t>
      </w:r>
      <w:r w:rsidRPr="004C26E5">
        <w:rPr>
          <w:sz w:val="22"/>
          <w:szCs w:val="22"/>
        </w:rPr>
        <w:t xml:space="preserve">the </w:t>
      </w:r>
      <w:r w:rsidR="00153A47" w:rsidRPr="004C26E5">
        <w:rPr>
          <w:sz w:val="22"/>
          <w:szCs w:val="22"/>
        </w:rPr>
        <w:t xml:space="preserve">publication of the </w:t>
      </w:r>
      <w:r w:rsidR="007E5742" w:rsidRPr="004C26E5">
        <w:rPr>
          <w:sz w:val="22"/>
          <w:szCs w:val="22"/>
        </w:rPr>
        <w:t>CONSORT-Harms extension</w:t>
      </w:r>
      <w:r w:rsidRPr="004C26E5">
        <w:rPr>
          <w:sz w:val="22"/>
          <w:szCs w:val="22"/>
        </w:rPr>
        <w:t xml:space="preserve"> </w:t>
      </w:r>
      <w:r w:rsidR="005C0E5D" w:rsidRPr="004C26E5">
        <w:rPr>
          <w:sz w:val="22"/>
          <w:szCs w:val="22"/>
        </w:rPr>
        <w:t xml:space="preserve">and with or without </w:t>
      </w:r>
      <w:r w:rsidR="00246574" w:rsidRPr="004C26E5">
        <w:rPr>
          <w:sz w:val="22"/>
          <w:szCs w:val="22"/>
        </w:rPr>
        <w:t xml:space="preserve">declared </w:t>
      </w:r>
      <w:r w:rsidR="00153A47" w:rsidRPr="004C26E5">
        <w:rPr>
          <w:sz w:val="22"/>
          <w:szCs w:val="22"/>
        </w:rPr>
        <w:t>connections to</w:t>
      </w:r>
      <w:r w:rsidR="005C0E5D" w:rsidRPr="004C26E5">
        <w:rPr>
          <w:sz w:val="22"/>
          <w:szCs w:val="22"/>
        </w:rPr>
        <w:t xml:space="preserve"> pharmaceutical companies.</w:t>
      </w:r>
      <w:r w:rsidR="00A564BF" w:rsidRPr="004C26E5">
        <w:rPr>
          <w:sz w:val="22"/>
          <w:szCs w:val="22"/>
        </w:rPr>
        <w:t xml:space="preserve"> </w:t>
      </w:r>
      <w:r w:rsidR="005C0E5D" w:rsidRPr="004C26E5">
        <w:rPr>
          <w:sz w:val="22"/>
          <w:szCs w:val="22"/>
        </w:rPr>
        <w:t>To compare</w:t>
      </w:r>
      <w:r w:rsidR="00153A47" w:rsidRPr="004C26E5">
        <w:rPr>
          <w:sz w:val="22"/>
          <w:szCs w:val="22"/>
        </w:rPr>
        <w:t xml:space="preserve"> </w:t>
      </w:r>
      <w:r w:rsidR="0071554C" w:rsidRPr="004C26E5">
        <w:rPr>
          <w:sz w:val="22"/>
          <w:szCs w:val="22"/>
        </w:rPr>
        <w:t>q</w:t>
      </w:r>
      <w:r w:rsidR="00840A48" w:rsidRPr="004C26E5">
        <w:rPr>
          <w:sz w:val="22"/>
          <w:szCs w:val="22"/>
        </w:rPr>
        <w:t xml:space="preserve">uality </w:t>
      </w:r>
      <w:r w:rsidR="0071554C" w:rsidRPr="004C26E5">
        <w:rPr>
          <w:sz w:val="22"/>
          <w:szCs w:val="22"/>
        </w:rPr>
        <w:t>s</w:t>
      </w:r>
      <w:r w:rsidR="00840A48" w:rsidRPr="004C26E5">
        <w:rPr>
          <w:sz w:val="22"/>
          <w:szCs w:val="22"/>
        </w:rPr>
        <w:t>core</w:t>
      </w:r>
      <w:r w:rsidR="00F95BBB" w:rsidRPr="004C26E5">
        <w:rPr>
          <w:sz w:val="22"/>
          <w:szCs w:val="22"/>
        </w:rPr>
        <w:t xml:space="preserve">, </w:t>
      </w:r>
      <w:r w:rsidRPr="004C26E5">
        <w:rPr>
          <w:sz w:val="22"/>
          <w:szCs w:val="22"/>
        </w:rPr>
        <w:t xml:space="preserve">we used </w:t>
      </w:r>
      <w:r w:rsidR="005C0E5D" w:rsidRPr="004C26E5">
        <w:rPr>
          <w:sz w:val="22"/>
          <w:szCs w:val="22"/>
        </w:rPr>
        <w:t>a two-sample t-test.</w:t>
      </w:r>
      <w:r w:rsidR="00ED747C" w:rsidRPr="004C26E5">
        <w:rPr>
          <w:sz w:val="22"/>
          <w:szCs w:val="22"/>
        </w:rPr>
        <w:t xml:space="preserve"> </w:t>
      </w:r>
      <w:r w:rsidR="00C34CDD" w:rsidRPr="004C26E5">
        <w:rPr>
          <w:sz w:val="22"/>
          <w:szCs w:val="22"/>
        </w:rPr>
        <w:t xml:space="preserve">STATA </w:t>
      </w:r>
      <w:r w:rsidR="00153A47" w:rsidRPr="004C26E5">
        <w:rPr>
          <w:sz w:val="22"/>
          <w:szCs w:val="22"/>
        </w:rPr>
        <w:t xml:space="preserve">14.0 </w:t>
      </w:r>
      <w:r w:rsidR="00C34CDD" w:rsidRPr="004C26E5">
        <w:rPr>
          <w:sz w:val="22"/>
          <w:szCs w:val="22"/>
        </w:rPr>
        <w:t>software was used to perform all analyses.</w:t>
      </w:r>
    </w:p>
    <w:p w14:paraId="2502054E" w14:textId="65721EE9" w:rsidR="005C0E5D" w:rsidRPr="004C26E5" w:rsidRDefault="00F966C2" w:rsidP="006619CB">
      <w:pPr>
        <w:spacing w:before="100" w:beforeAutospacing="1" w:after="100" w:afterAutospacing="1" w:line="480" w:lineRule="auto"/>
        <w:contextualSpacing/>
        <w:jc w:val="center"/>
        <w:rPr>
          <w:b/>
          <w:sz w:val="22"/>
          <w:szCs w:val="22"/>
        </w:rPr>
      </w:pPr>
      <w:r w:rsidRPr="004C26E5">
        <w:rPr>
          <w:b/>
          <w:sz w:val="22"/>
          <w:szCs w:val="22"/>
        </w:rPr>
        <w:t xml:space="preserve">3. </w:t>
      </w:r>
      <w:r w:rsidR="00EF64F8" w:rsidRPr="004C26E5">
        <w:rPr>
          <w:b/>
          <w:sz w:val="22"/>
          <w:szCs w:val="22"/>
        </w:rPr>
        <w:t>Results</w:t>
      </w:r>
    </w:p>
    <w:p w14:paraId="6C9668FC" w14:textId="4E42F0B3" w:rsidR="005161F3" w:rsidRPr="009C193E" w:rsidRDefault="005C0E5D" w:rsidP="009C193E">
      <w:pPr>
        <w:spacing w:before="100" w:beforeAutospacing="1" w:after="100" w:afterAutospacing="1" w:line="480" w:lineRule="auto"/>
        <w:ind w:firstLine="720"/>
        <w:contextualSpacing/>
        <w:rPr>
          <w:sz w:val="22"/>
          <w:szCs w:val="22"/>
        </w:rPr>
      </w:pPr>
      <w:r w:rsidRPr="004C26E5">
        <w:rPr>
          <w:sz w:val="22"/>
          <w:szCs w:val="22"/>
        </w:rPr>
        <w:t>Of the 1833 articles found through the search strategy, we retrieved and reviewed 273 f</w:t>
      </w:r>
      <w:r w:rsidR="006D02F1" w:rsidRPr="004C26E5">
        <w:rPr>
          <w:sz w:val="22"/>
          <w:szCs w:val="22"/>
        </w:rPr>
        <w:t>ull text articles</w:t>
      </w:r>
      <w:r w:rsidR="00F1443D" w:rsidRPr="004C26E5">
        <w:rPr>
          <w:sz w:val="22"/>
          <w:szCs w:val="22"/>
        </w:rPr>
        <w:t xml:space="preserve"> (Figure 1)</w:t>
      </w:r>
      <w:r w:rsidR="006D02F1" w:rsidRPr="004C26E5">
        <w:rPr>
          <w:sz w:val="22"/>
          <w:szCs w:val="22"/>
        </w:rPr>
        <w:t>. Of these, 160</w:t>
      </w:r>
      <w:r w:rsidRPr="004C26E5">
        <w:rPr>
          <w:sz w:val="22"/>
          <w:szCs w:val="22"/>
        </w:rPr>
        <w:t xml:space="preserve"> </w:t>
      </w:r>
      <w:r w:rsidR="00B874F6" w:rsidRPr="004C26E5">
        <w:rPr>
          <w:sz w:val="22"/>
          <w:szCs w:val="22"/>
        </w:rPr>
        <w:t>randomized control trials</w:t>
      </w:r>
      <w:r w:rsidRPr="004C26E5">
        <w:rPr>
          <w:sz w:val="22"/>
          <w:szCs w:val="22"/>
        </w:rPr>
        <w:t xml:space="preserve"> met our inclusion criteria and were </w:t>
      </w:r>
      <w:r w:rsidR="002E305F" w:rsidRPr="004C26E5">
        <w:rPr>
          <w:sz w:val="22"/>
          <w:szCs w:val="22"/>
        </w:rPr>
        <w:t>included in our analysis</w:t>
      </w:r>
      <w:r w:rsidRPr="004C26E5">
        <w:rPr>
          <w:sz w:val="22"/>
          <w:szCs w:val="22"/>
        </w:rPr>
        <w:t xml:space="preserve">. </w:t>
      </w:r>
    </w:p>
    <w:p w14:paraId="6FF2E3C5" w14:textId="4149E5F3" w:rsidR="005161F3" w:rsidRPr="004C26E5" w:rsidRDefault="005C0E5D" w:rsidP="0071554C">
      <w:pPr>
        <w:spacing w:line="480" w:lineRule="auto"/>
        <w:ind w:firstLine="720"/>
        <w:contextualSpacing/>
        <w:rPr>
          <w:sz w:val="22"/>
          <w:szCs w:val="22"/>
        </w:rPr>
      </w:pPr>
      <w:r w:rsidRPr="004C26E5">
        <w:rPr>
          <w:sz w:val="22"/>
          <w:szCs w:val="22"/>
        </w:rPr>
        <w:t xml:space="preserve">The number of studies that </w:t>
      </w:r>
      <w:r w:rsidR="0071554C" w:rsidRPr="004C26E5">
        <w:rPr>
          <w:sz w:val="22"/>
          <w:szCs w:val="22"/>
        </w:rPr>
        <w:t xml:space="preserve">adhered to </w:t>
      </w:r>
      <w:r w:rsidRPr="004C26E5">
        <w:rPr>
          <w:sz w:val="22"/>
          <w:szCs w:val="22"/>
        </w:rPr>
        <w:t>each of the nineteen che</w:t>
      </w:r>
      <w:r w:rsidR="002A0081" w:rsidRPr="004C26E5">
        <w:rPr>
          <w:sz w:val="22"/>
          <w:szCs w:val="22"/>
        </w:rPr>
        <w:t>cklist items is shown in Table 1</w:t>
      </w:r>
      <w:r w:rsidRPr="004C26E5">
        <w:rPr>
          <w:sz w:val="22"/>
          <w:szCs w:val="22"/>
        </w:rPr>
        <w:t xml:space="preserve">. </w:t>
      </w:r>
      <w:r w:rsidR="00063258" w:rsidRPr="004C26E5">
        <w:rPr>
          <w:sz w:val="22"/>
          <w:szCs w:val="22"/>
        </w:rPr>
        <w:t>The mean quality score</w:t>
      </w:r>
      <w:r w:rsidR="00031960" w:rsidRPr="004C26E5">
        <w:rPr>
          <w:sz w:val="22"/>
          <w:szCs w:val="22"/>
        </w:rPr>
        <w:t xml:space="preserve"> </w:t>
      </w:r>
      <w:r w:rsidR="005D317B" w:rsidRPr="004C26E5">
        <w:rPr>
          <w:sz w:val="22"/>
          <w:szCs w:val="22"/>
        </w:rPr>
        <w:t xml:space="preserve">was </w:t>
      </w:r>
      <w:r w:rsidR="004C26E5">
        <w:rPr>
          <w:sz w:val="22"/>
          <w:szCs w:val="22"/>
        </w:rPr>
        <w:t>55.2</w:t>
      </w:r>
      <w:r w:rsidR="00F1443D" w:rsidRPr="004C26E5">
        <w:rPr>
          <w:sz w:val="22"/>
          <w:szCs w:val="22"/>
        </w:rPr>
        <w:t>%</w:t>
      </w:r>
      <w:r w:rsidR="00246574" w:rsidRPr="004C26E5">
        <w:rPr>
          <w:sz w:val="22"/>
          <w:szCs w:val="22"/>
        </w:rPr>
        <w:t xml:space="preserve">, that is </w:t>
      </w:r>
      <w:r w:rsidR="004E1B36" w:rsidRPr="004C26E5">
        <w:rPr>
          <w:sz w:val="22"/>
          <w:szCs w:val="22"/>
        </w:rPr>
        <w:t>studies reported an average</w:t>
      </w:r>
      <w:r w:rsidR="008D6738" w:rsidRPr="004C26E5">
        <w:rPr>
          <w:sz w:val="22"/>
          <w:szCs w:val="22"/>
        </w:rPr>
        <w:t xml:space="preserve"> of </w:t>
      </w:r>
      <w:r w:rsidR="004C26E5">
        <w:rPr>
          <w:sz w:val="22"/>
          <w:szCs w:val="22"/>
        </w:rPr>
        <w:t>55.2</w:t>
      </w:r>
      <w:r w:rsidR="00246574" w:rsidRPr="004C26E5">
        <w:rPr>
          <w:sz w:val="22"/>
          <w:szCs w:val="22"/>
        </w:rPr>
        <w:t>% o</w:t>
      </w:r>
      <w:r w:rsidR="00D64279" w:rsidRPr="004C26E5">
        <w:rPr>
          <w:sz w:val="22"/>
          <w:szCs w:val="22"/>
        </w:rPr>
        <w:t>f the</w:t>
      </w:r>
      <w:r w:rsidR="00246574" w:rsidRPr="004C26E5">
        <w:rPr>
          <w:sz w:val="22"/>
          <w:szCs w:val="22"/>
        </w:rPr>
        <w:t xml:space="preserve"> relevant checklist items. </w:t>
      </w:r>
      <w:r w:rsidR="004C26E5">
        <w:rPr>
          <w:sz w:val="22"/>
          <w:szCs w:val="22"/>
        </w:rPr>
        <w:t>35</w:t>
      </w:r>
      <w:r w:rsidR="00F473DD" w:rsidRPr="004C26E5">
        <w:rPr>
          <w:sz w:val="22"/>
          <w:szCs w:val="22"/>
        </w:rPr>
        <w:t>% of reports (</w:t>
      </w:r>
      <w:r w:rsidR="004C26E5">
        <w:rPr>
          <w:sz w:val="22"/>
          <w:szCs w:val="22"/>
        </w:rPr>
        <w:t>56</w:t>
      </w:r>
      <w:r w:rsidR="005C3D3E" w:rsidRPr="004C26E5">
        <w:rPr>
          <w:sz w:val="22"/>
          <w:szCs w:val="22"/>
        </w:rPr>
        <w:t xml:space="preserve"> </w:t>
      </w:r>
      <w:r w:rsidR="00F473DD" w:rsidRPr="004C26E5">
        <w:rPr>
          <w:sz w:val="22"/>
          <w:szCs w:val="22"/>
        </w:rPr>
        <w:t>out of 160 reports)</w:t>
      </w:r>
      <w:r w:rsidR="00A43AEC" w:rsidRPr="004C26E5">
        <w:rPr>
          <w:sz w:val="22"/>
          <w:szCs w:val="22"/>
        </w:rPr>
        <w:t xml:space="preserve"> followed less than half of the </w:t>
      </w:r>
      <w:r w:rsidR="00F473DD" w:rsidRPr="004C26E5">
        <w:rPr>
          <w:sz w:val="22"/>
          <w:szCs w:val="22"/>
        </w:rPr>
        <w:t>items</w:t>
      </w:r>
      <w:r w:rsidR="00E53910" w:rsidRPr="004C26E5">
        <w:rPr>
          <w:sz w:val="22"/>
          <w:szCs w:val="22"/>
        </w:rPr>
        <w:t xml:space="preserve">; </w:t>
      </w:r>
      <w:r w:rsidR="00153A47" w:rsidRPr="004C26E5">
        <w:rPr>
          <w:sz w:val="22"/>
          <w:szCs w:val="22"/>
        </w:rPr>
        <w:t>no reports</w:t>
      </w:r>
      <w:r w:rsidR="00E53910" w:rsidRPr="004C26E5">
        <w:rPr>
          <w:sz w:val="22"/>
          <w:szCs w:val="22"/>
        </w:rPr>
        <w:t xml:space="preserve"> followed all 19 items. </w:t>
      </w:r>
    </w:p>
    <w:p w14:paraId="075A0395" w14:textId="2D2A5CDB" w:rsidR="00E8667C" w:rsidRPr="004C26E5" w:rsidRDefault="00B65A28" w:rsidP="0071554C">
      <w:pPr>
        <w:spacing w:line="480" w:lineRule="auto"/>
        <w:ind w:firstLine="720"/>
        <w:contextualSpacing/>
        <w:rPr>
          <w:sz w:val="22"/>
          <w:szCs w:val="22"/>
        </w:rPr>
      </w:pPr>
      <w:r w:rsidRPr="004C26E5">
        <w:rPr>
          <w:sz w:val="22"/>
          <w:szCs w:val="22"/>
        </w:rPr>
        <w:t>The reporting of methods used to collect harms data was particularly lacking</w:t>
      </w:r>
      <w:r w:rsidR="004E1B36" w:rsidRPr="004C26E5">
        <w:rPr>
          <w:sz w:val="22"/>
          <w:szCs w:val="22"/>
        </w:rPr>
        <w:t xml:space="preserve">; studies reported an average of only </w:t>
      </w:r>
      <w:r w:rsidR="004C26E5">
        <w:rPr>
          <w:sz w:val="22"/>
          <w:szCs w:val="22"/>
        </w:rPr>
        <w:t>33.2</w:t>
      </w:r>
      <w:r w:rsidR="004E1B36" w:rsidRPr="004C26E5">
        <w:rPr>
          <w:sz w:val="22"/>
          <w:szCs w:val="22"/>
        </w:rPr>
        <w:t>% of checklist items related to the methods</w:t>
      </w:r>
      <w:r w:rsidR="0071554C" w:rsidRPr="004C26E5">
        <w:rPr>
          <w:sz w:val="22"/>
          <w:szCs w:val="22"/>
        </w:rPr>
        <w:t xml:space="preserve"> used to collect harms</w:t>
      </w:r>
      <w:r w:rsidR="004E1B36" w:rsidRPr="004C26E5">
        <w:rPr>
          <w:sz w:val="22"/>
          <w:szCs w:val="22"/>
        </w:rPr>
        <w:t xml:space="preserve"> (items 3-9). </w:t>
      </w:r>
      <w:r w:rsidR="0071554C" w:rsidRPr="004C26E5">
        <w:rPr>
          <w:sz w:val="22"/>
          <w:szCs w:val="22"/>
        </w:rPr>
        <w:t xml:space="preserve">Reporting of how each adverse event was defined, how </w:t>
      </w:r>
      <w:r w:rsidRPr="004C26E5">
        <w:rPr>
          <w:sz w:val="22"/>
          <w:szCs w:val="22"/>
        </w:rPr>
        <w:t>recurrent events</w:t>
      </w:r>
      <w:r w:rsidR="00701489" w:rsidRPr="004C26E5">
        <w:rPr>
          <w:sz w:val="22"/>
          <w:szCs w:val="22"/>
        </w:rPr>
        <w:t xml:space="preserve"> </w:t>
      </w:r>
      <w:r w:rsidR="0071554C" w:rsidRPr="004C26E5">
        <w:rPr>
          <w:sz w:val="22"/>
          <w:szCs w:val="22"/>
        </w:rPr>
        <w:t>were handled</w:t>
      </w:r>
      <w:r w:rsidR="00E51081" w:rsidRPr="004C26E5">
        <w:rPr>
          <w:sz w:val="22"/>
          <w:szCs w:val="22"/>
        </w:rPr>
        <w:t xml:space="preserve">, </w:t>
      </w:r>
      <w:r w:rsidR="0071554C" w:rsidRPr="004C26E5">
        <w:rPr>
          <w:sz w:val="22"/>
          <w:szCs w:val="22"/>
        </w:rPr>
        <w:t xml:space="preserve">and how </w:t>
      </w:r>
      <w:r w:rsidRPr="004C26E5">
        <w:rPr>
          <w:sz w:val="22"/>
          <w:szCs w:val="22"/>
        </w:rPr>
        <w:t>withdrawal</w:t>
      </w:r>
      <w:r w:rsidR="00701489" w:rsidRPr="004C26E5">
        <w:rPr>
          <w:sz w:val="22"/>
          <w:szCs w:val="22"/>
        </w:rPr>
        <w:t xml:space="preserve"> </w:t>
      </w:r>
      <w:r w:rsidR="0071554C" w:rsidRPr="004C26E5">
        <w:rPr>
          <w:sz w:val="22"/>
          <w:szCs w:val="22"/>
        </w:rPr>
        <w:t xml:space="preserve">of subjects from the study due to adverse events was adjudicated were </w:t>
      </w:r>
      <w:r w:rsidR="00BA445F" w:rsidRPr="004C26E5">
        <w:rPr>
          <w:sz w:val="22"/>
          <w:szCs w:val="22"/>
        </w:rPr>
        <w:t xml:space="preserve">reported </w:t>
      </w:r>
      <w:r w:rsidR="0071554C" w:rsidRPr="004C26E5">
        <w:rPr>
          <w:sz w:val="22"/>
          <w:szCs w:val="22"/>
        </w:rPr>
        <w:t>particularly poorly in most studies</w:t>
      </w:r>
      <w:r w:rsidRPr="004C26E5">
        <w:rPr>
          <w:sz w:val="22"/>
          <w:szCs w:val="22"/>
        </w:rPr>
        <w:t xml:space="preserve">. </w:t>
      </w:r>
    </w:p>
    <w:p w14:paraId="084ADA61" w14:textId="778BBF43" w:rsidR="00920BB9" w:rsidRPr="009C193E" w:rsidRDefault="00CD494B" w:rsidP="009C193E">
      <w:pPr>
        <w:spacing w:line="480" w:lineRule="auto"/>
        <w:ind w:firstLine="720"/>
        <w:contextualSpacing/>
        <w:rPr>
          <w:sz w:val="22"/>
          <w:szCs w:val="22"/>
        </w:rPr>
      </w:pPr>
      <w:r w:rsidRPr="004C26E5">
        <w:rPr>
          <w:sz w:val="22"/>
          <w:szCs w:val="22"/>
        </w:rPr>
        <w:t xml:space="preserve">The </w:t>
      </w:r>
      <w:r w:rsidR="00132455" w:rsidRPr="004C26E5">
        <w:rPr>
          <w:sz w:val="22"/>
          <w:szCs w:val="22"/>
        </w:rPr>
        <w:t xml:space="preserve">quality of </w:t>
      </w:r>
      <w:r w:rsidRPr="004C26E5">
        <w:rPr>
          <w:sz w:val="22"/>
          <w:szCs w:val="22"/>
        </w:rPr>
        <w:t xml:space="preserve">reporting </w:t>
      </w:r>
      <w:r w:rsidR="00132455" w:rsidRPr="004C26E5">
        <w:rPr>
          <w:sz w:val="22"/>
          <w:szCs w:val="22"/>
        </w:rPr>
        <w:t>in the results section was better than in the methods section</w:t>
      </w:r>
      <w:r w:rsidR="004E1B36" w:rsidRPr="004C26E5">
        <w:rPr>
          <w:sz w:val="22"/>
          <w:szCs w:val="22"/>
        </w:rPr>
        <w:t xml:space="preserve">; studies </w:t>
      </w:r>
      <w:r w:rsidR="00132455" w:rsidRPr="004C26E5">
        <w:rPr>
          <w:sz w:val="22"/>
          <w:szCs w:val="22"/>
        </w:rPr>
        <w:t xml:space="preserve">adhered to </w:t>
      </w:r>
      <w:r w:rsidR="004C26E5">
        <w:rPr>
          <w:sz w:val="22"/>
          <w:szCs w:val="22"/>
        </w:rPr>
        <w:t>70</w:t>
      </w:r>
      <w:r w:rsidR="004E1B36" w:rsidRPr="004C26E5">
        <w:rPr>
          <w:sz w:val="22"/>
          <w:szCs w:val="22"/>
        </w:rPr>
        <w:t xml:space="preserve">% of checklist items related to the reporting of </w:t>
      </w:r>
      <w:r w:rsidR="00132455" w:rsidRPr="004C26E5">
        <w:rPr>
          <w:sz w:val="22"/>
          <w:szCs w:val="22"/>
        </w:rPr>
        <w:t xml:space="preserve">adverse event data </w:t>
      </w:r>
      <w:r w:rsidR="004E1B36" w:rsidRPr="004C26E5">
        <w:rPr>
          <w:sz w:val="22"/>
          <w:szCs w:val="22"/>
        </w:rPr>
        <w:t>(items 10-17).</w:t>
      </w:r>
      <w:r w:rsidR="00701489" w:rsidRPr="004C26E5">
        <w:rPr>
          <w:sz w:val="22"/>
          <w:szCs w:val="22"/>
        </w:rPr>
        <w:t xml:space="preserve"> </w:t>
      </w:r>
      <w:r w:rsidR="00132455" w:rsidRPr="004C26E5">
        <w:rPr>
          <w:sz w:val="22"/>
          <w:szCs w:val="22"/>
        </w:rPr>
        <w:t xml:space="preserve">Only two </w:t>
      </w:r>
      <w:r w:rsidR="00A43AEC" w:rsidRPr="004C26E5">
        <w:rPr>
          <w:sz w:val="22"/>
          <w:szCs w:val="22"/>
        </w:rPr>
        <w:t xml:space="preserve">checklist items had </w:t>
      </w:r>
      <w:r w:rsidR="00132455" w:rsidRPr="004C26E5">
        <w:rPr>
          <w:sz w:val="22"/>
          <w:szCs w:val="22"/>
        </w:rPr>
        <w:t xml:space="preserve">low </w:t>
      </w:r>
      <w:r w:rsidR="00A43AEC" w:rsidRPr="004C26E5">
        <w:rPr>
          <w:sz w:val="22"/>
          <w:szCs w:val="22"/>
        </w:rPr>
        <w:t>adherence rates</w:t>
      </w:r>
      <w:r w:rsidR="00A84785" w:rsidRPr="004C26E5">
        <w:rPr>
          <w:sz w:val="22"/>
          <w:szCs w:val="22"/>
        </w:rPr>
        <w:t xml:space="preserve">: </w:t>
      </w:r>
      <w:r w:rsidR="00701489" w:rsidRPr="004C26E5">
        <w:rPr>
          <w:sz w:val="22"/>
          <w:szCs w:val="22"/>
        </w:rPr>
        <w:t xml:space="preserve">reporting data on severe harms and the number of </w:t>
      </w:r>
      <w:r w:rsidR="006F26AF" w:rsidRPr="004C26E5">
        <w:rPr>
          <w:sz w:val="22"/>
          <w:szCs w:val="22"/>
        </w:rPr>
        <w:t xml:space="preserve">times the </w:t>
      </w:r>
      <w:r w:rsidR="00701489" w:rsidRPr="004C26E5">
        <w:rPr>
          <w:sz w:val="22"/>
          <w:szCs w:val="22"/>
        </w:rPr>
        <w:t>adverse events</w:t>
      </w:r>
      <w:r w:rsidR="006F26AF" w:rsidRPr="004C26E5">
        <w:rPr>
          <w:sz w:val="22"/>
          <w:szCs w:val="22"/>
        </w:rPr>
        <w:t xml:space="preserve"> occurred</w:t>
      </w:r>
      <w:r w:rsidR="00701489" w:rsidRPr="004C26E5">
        <w:rPr>
          <w:sz w:val="22"/>
          <w:szCs w:val="22"/>
        </w:rPr>
        <w:t>.</w:t>
      </w:r>
      <w:r w:rsidR="004E1B36" w:rsidRPr="004C26E5">
        <w:rPr>
          <w:sz w:val="22"/>
          <w:szCs w:val="22"/>
        </w:rPr>
        <w:t xml:space="preserve"> </w:t>
      </w:r>
    </w:p>
    <w:p w14:paraId="7244D5A1" w14:textId="1540F84F" w:rsidR="005161F3" w:rsidRPr="004C26E5" w:rsidRDefault="00153A47" w:rsidP="00CE512A">
      <w:pPr>
        <w:spacing w:line="480" w:lineRule="auto"/>
        <w:ind w:firstLine="720"/>
        <w:contextualSpacing/>
        <w:rPr>
          <w:b/>
          <w:sz w:val="22"/>
          <w:szCs w:val="22"/>
        </w:rPr>
      </w:pPr>
      <w:r w:rsidRPr="004C26E5">
        <w:rPr>
          <w:sz w:val="22"/>
          <w:szCs w:val="22"/>
        </w:rPr>
        <w:t>The mean quality score</w:t>
      </w:r>
      <w:r w:rsidR="009A1B20" w:rsidRPr="004C26E5">
        <w:rPr>
          <w:sz w:val="22"/>
          <w:szCs w:val="22"/>
        </w:rPr>
        <w:t xml:space="preserve"> </w:t>
      </w:r>
      <w:r w:rsidRPr="004C26E5">
        <w:rPr>
          <w:sz w:val="22"/>
          <w:szCs w:val="22"/>
        </w:rPr>
        <w:t xml:space="preserve">did not change significantly after the publication of the </w:t>
      </w:r>
      <w:r w:rsidR="007E5742" w:rsidRPr="004C26E5">
        <w:rPr>
          <w:sz w:val="22"/>
          <w:szCs w:val="22"/>
        </w:rPr>
        <w:t>CONSORT-Harms extension</w:t>
      </w:r>
      <w:r w:rsidR="002A0081" w:rsidRPr="004C26E5">
        <w:rPr>
          <w:sz w:val="22"/>
          <w:szCs w:val="22"/>
        </w:rPr>
        <w:t xml:space="preserve"> </w:t>
      </w:r>
      <w:r w:rsidR="004C26E5">
        <w:rPr>
          <w:sz w:val="22"/>
          <w:szCs w:val="22"/>
        </w:rPr>
        <w:t>(55</w:t>
      </w:r>
      <w:r w:rsidR="009C193E">
        <w:rPr>
          <w:sz w:val="22"/>
          <w:szCs w:val="22"/>
        </w:rPr>
        <w:t>.0</w:t>
      </w:r>
      <w:r w:rsidR="00246574" w:rsidRPr="004C26E5">
        <w:rPr>
          <w:sz w:val="22"/>
          <w:szCs w:val="22"/>
        </w:rPr>
        <w:t xml:space="preserve">% </w:t>
      </w:r>
      <w:r w:rsidR="009A1B20" w:rsidRPr="004C26E5">
        <w:rPr>
          <w:sz w:val="22"/>
          <w:szCs w:val="22"/>
        </w:rPr>
        <w:t>vs.</w:t>
      </w:r>
      <w:r w:rsidR="007B474E" w:rsidRPr="004C26E5">
        <w:rPr>
          <w:sz w:val="22"/>
          <w:szCs w:val="22"/>
        </w:rPr>
        <w:t xml:space="preserve"> 56.4</w:t>
      </w:r>
      <w:r w:rsidR="00246574" w:rsidRPr="004C26E5">
        <w:rPr>
          <w:sz w:val="22"/>
          <w:szCs w:val="22"/>
        </w:rPr>
        <w:t>%</w:t>
      </w:r>
      <w:r w:rsidR="009A1B20" w:rsidRPr="004C26E5">
        <w:rPr>
          <w:sz w:val="22"/>
          <w:szCs w:val="22"/>
        </w:rPr>
        <w:t xml:space="preserve"> respectively</w:t>
      </w:r>
      <w:r w:rsidR="00246574" w:rsidRPr="004C26E5">
        <w:rPr>
          <w:sz w:val="22"/>
          <w:szCs w:val="22"/>
        </w:rPr>
        <w:t xml:space="preserve">) </w:t>
      </w:r>
      <w:r w:rsidR="002A0081" w:rsidRPr="004C26E5">
        <w:rPr>
          <w:sz w:val="22"/>
          <w:szCs w:val="22"/>
        </w:rPr>
        <w:t>(Table 2</w:t>
      </w:r>
      <w:r w:rsidRPr="004C26E5">
        <w:rPr>
          <w:sz w:val="22"/>
          <w:szCs w:val="22"/>
        </w:rPr>
        <w:t xml:space="preserve">). </w:t>
      </w:r>
      <w:r w:rsidR="002E305F" w:rsidRPr="004C26E5">
        <w:rPr>
          <w:sz w:val="22"/>
          <w:szCs w:val="22"/>
        </w:rPr>
        <w:t>Reports</w:t>
      </w:r>
      <w:r w:rsidRPr="004C26E5">
        <w:rPr>
          <w:sz w:val="22"/>
          <w:szCs w:val="22"/>
        </w:rPr>
        <w:t xml:space="preserve"> published after </w:t>
      </w:r>
      <w:r w:rsidR="00FE7865" w:rsidRPr="004C26E5">
        <w:rPr>
          <w:sz w:val="22"/>
          <w:szCs w:val="22"/>
        </w:rPr>
        <w:t xml:space="preserve">the publication of the </w:t>
      </w:r>
      <w:r w:rsidR="007E5742" w:rsidRPr="004C26E5">
        <w:rPr>
          <w:sz w:val="22"/>
          <w:szCs w:val="22"/>
        </w:rPr>
        <w:t>CONSORT-Harms extension</w:t>
      </w:r>
      <w:r w:rsidR="00FE7865" w:rsidRPr="004C26E5">
        <w:rPr>
          <w:sz w:val="22"/>
          <w:szCs w:val="22"/>
        </w:rPr>
        <w:t xml:space="preserve"> </w:t>
      </w:r>
      <w:r w:rsidR="006D1B11" w:rsidRPr="004C26E5">
        <w:rPr>
          <w:sz w:val="22"/>
          <w:szCs w:val="22"/>
        </w:rPr>
        <w:t>did however report</w:t>
      </w:r>
      <w:r w:rsidR="00FE7865" w:rsidRPr="004C26E5">
        <w:rPr>
          <w:sz w:val="22"/>
          <w:szCs w:val="22"/>
        </w:rPr>
        <w:t xml:space="preserve"> </w:t>
      </w:r>
      <w:r w:rsidR="003857B4" w:rsidRPr="004C26E5">
        <w:rPr>
          <w:sz w:val="22"/>
          <w:szCs w:val="22"/>
        </w:rPr>
        <w:t xml:space="preserve">severe </w:t>
      </w:r>
      <w:r w:rsidR="008167F5" w:rsidRPr="004C26E5">
        <w:rPr>
          <w:sz w:val="22"/>
          <w:szCs w:val="22"/>
        </w:rPr>
        <w:t xml:space="preserve">adverse events </w:t>
      </w:r>
      <w:r w:rsidR="003857B4" w:rsidRPr="004C26E5">
        <w:rPr>
          <w:sz w:val="22"/>
          <w:szCs w:val="22"/>
        </w:rPr>
        <w:t xml:space="preserve">data </w:t>
      </w:r>
      <w:r w:rsidR="00FE7865" w:rsidRPr="004C26E5">
        <w:rPr>
          <w:sz w:val="22"/>
          <w:szCs w:val="22"/>
        </w:rPr>
        <w:t xml:space="preserve">significantly more than those published before </w:t>
      </w:r>
      <w:r w:rsidR="00250C51" w:rsidRPr="004C26E5">
        <w:rPr>
          <w:sz w:val="22"/>
          <w:szCs w:val="22"/>
        </w:rPr>
        <w:t>(p = 0.04</w:t>
      </w:r>
      <w:r w:rsidR="003857B4" w:rsidRPr="004C26E5">
        <w:rPr>
          <w:sz w:val="22"/>
          <w:szCs w:val="22"/>
        </w:rPr>
        <w:t>).</w:t>
      </w:r>
    </w:p>
    <w:p w14:paraId="54D83500" w14:textId="5B5C071E" w:rsidR="005161F3" w:rsidRPr="004C26E5" w:rsidRDefault="005C0E5D" w:rsidP="009C193E">
      <w:pPr>
        <w:spacing w:line="480" w:lineRule="auto"/>
        <w:contextualSpacing/>
        <w:rPr>
          <w:sz w:val="22"/>
          <w:szCs w:val="22"/>
        </w:rPr>
      </w:pPr>
      <w:r w:rsidRPr="004C26E5">
        <w:rPr>
          <w:sz w:val="22"/>
          <w:szCs w:val="22"/>
        </w:rPr>
        <w:tab/>
      </w:r>
      <w:r w:rsidR="000B6056" w:rsidRPr="004C26E5">
        <w:rPr>
          <w:sz w:val="22"/>
          <w:szCs w:val="22"/>
        </w:rPr>
        <w:t>The mean quality score</w:t>
      </w:r>
      <w:r w:rsidR="009A1B20" w:rsidRPr="004C26E5">
        <w:rPr>
          <w:sz w:val="22"/>
          <w:szCs w:val="22"/>
        </w:rPr>
        <w:t xml:space="preserve"> </w:t>
      </w:r>
      <w:r w:rsidR="00250C51" w:rsidRPr="004C26E5">
        <w:rPr>
          <w:sz w:val="22"/>
          <w:szCs w:val="22"/>
        </w:rPr>
        <w:t xml:space="preserve">did not </w:t>
      </w:r>
      <w:r w:rsidR="003733D8" w:rsidRPr="004C26E5">
        <w:rPr>
          <w:sz w:val="22"/>
          <w:szCs w:val="22"/>
        </w:rPr>
        <w:t xml:space="preserve">differ </w:t>
      </w:r>
      <w:r w:rsidR="000B6056" w:rsidRPr="004C26E5">
        <w:rPr>
          <w:sz w:val="22"/>
          <w:szCs w:val="22"/>
        </w:rPr>
        <w:t xml:space="preserve">significantly </w:t>
      </w:r>
      <w:r w:rsidR="003733D8" w:rsidRPr="004C26E5">
        <w:rPr>
          <w:sz w:val="22"/>
          <w:szCs w:val="22"/>
        </w:rPr>
        <w:t xml:space="preserve">in </w:t>
      </w:r>
      <w:r w:rsidR="002E305F" w:rsidRPr="004C26E5">
        <w:rPr>
          <w:sz w:val="22"/>
          <w:szCs w:val="22"/>
        </w:rPr>
        <w:t>reports with or without</w:t>
      </w:r>
      <w:r w:rsidR="006F7418" w:rsidRPr="004C26E5">
        <w:rPr>
          <w:sz w:val="22"/>
          <w:szCs w:val="22"/>
        </w:rPr>
        <w:t xml:space="preserve"> declared</w:t>
      </w:r>
      <w:r w:rsidR="00250C51" w:rsidRPr="004C26E5">
        <w:rPr>
          <w:sz w:val="22"/>
          <w:szCs w:val="22"/>
        </w:rPr>
        <w:t xml:space="preserve"> connections to pharmaceutical </w:t>
      </w:r>
      <w:r w:rsidR="002E305F" w:rsidRPr="004C26E5">
        <w:rPr>
          <w:sz w:val="22"/>
          <w:szCs w:val="22"/>
        </w:rPr>
        <w:t>companies</w:t>
      </w:r>
      <w:r w:rsidR="00246574" w:rsidRPr="004C26E5">
        <w:rPr>
          <w:sz w:val="22"/>
          <w:szCs w:val="22"/>
        </w:rPr>
        <w:t xml:space="preserve"> (</w:t>
      </w:r>
      <w:r w:rsidR="009C193E">
        <w:rPr>
          <w:sz w:val="22"/>
          <w:szCs w:val="22"/>
        </w:rPr>
        <w:t>56.8</w:t>
      </w:r>
      <w:r w:rsidR="00246574" w:rsidRPr="004C26E5">
        <w:rPr>
          <w:sz w:val="22"/>
          <w:szCs w:val="22"/>
        </w:rPr>
        <w:t xml:space="preserve">% </w:t>
      </w:r>
      <w:r w:rsidR="009A1B20" w:rsidRPr="004C26E5">
        <w:rPr>
          <w:sz w:val="22"/>
          <w:szCs w:val="22"/>
        </w:rPr>
        <w:t>vs</w:t>
      </w:r>
      <w:r w:rsidR="00246574" w:rsidRPr="004C26E5">
        <w:rPr>
          <w:sz w:val="22"/>
          <w:szCs w:val="22"/>
        </w:rPr>
        <w:t xml:space="preserve"> </w:t>
      </w:r>
      <w:r w:rsidR="009C193E">
        <w:rPr>
          <w:sz w:val="22"/>
          <w:szCs w:val="22"/>
        </w:rPr>
        <w:t>52.0</w:t>
      </w:r>
      <w:r w:rsidR="00246574" w:rsidRPr="004C26E5">
        <w:rPr>
          <w:sz w:val="22"/>
          <w:szCs w:val="22"/>
        </w:rPr>
        <w:t>%</w:t>
      </w:r>
      <w:r w:rsidR="009A1B20" w:rsidRPr="004C26E5">
        <w:rPr>
          <w:sz w:val="22"/>
          <w:szCs w:val="22"/>
        </w:rPr>
        <w:t xml:space="preserve"> respectively</w:t>
      </w:r>
      <w:r w:rsidR="00246574" w:rsidRPr="004C26E5">
        <w:rPr>
          <w:sz w:val="22"/>
          <w:szCs w:val="22"/>
        </w:rPr>
        <w:t>)</w:t>
      </w:r>
      <w:r w:rsidR="000B6056" w:rsidRPr="004C26E5">
        <w:rPr>
          <w:sz w:val="22"/>
          <w:szCs w:val="22"/>
        </w:rPr>
        <w:t xml:space="preserve">. </w:t>
      </w:r>
      <w:r w:rsidR="00BA1AA4" w:rsidRPr="004C26E5">
        <w:rPr>
          <w:sz w:val="22"/>
          <w:szCs w:val="22"/>
        </w:rPr>
        <w:t>Reports</w:t>
      </w:r>
      <w:r w:rsidR="00400708" w:rsidRPr="004C26E5">
        <w:rPr>
          <w:sz w:val="22"/>
          <w:szCs w:val="22"/>
        </w:rPr>
        <w:t xml:space="preserve"> </w:t>
      </w:r>
      <w:r w:rsidR="00017033" w:rsidRPr="004C26E5">
        <w:rPr>
          <w:sz w:val="22"/>
          <w:szCs w:val="22"/>
        </w:rPr>
        <w:t xml:space="preserve">with </w:t>
      </w:r>
      <w:r w:rsidR="006F7418" w:rsidRPr="004C26E5">
        <w:rPr>
          <w:sz w:val="22"/>
          <w:szCs w:val="22"/>
        </w:rPr>
        <w:t xml:space="preserve">declared </w:t>
      </w:r>
      <w:r w:rsidR="00017033" w:rsidRPr="004C26E5">
        <w:rPr>
          <w:sz w:val="22"/>
          <w:szCs w:val="22"/>
        </w:rPr>
        <w:t>connections to pharmaceutical companies</w:t>
      </w:r>
      <w:r w:rsidR="00017033" w:rsidRPr="004C26E5" w:rsidDel="00017033">
        <w:rPr>
          <w:sz w:val="22"/>
          <w:szCs w:val="22"/>
        </w:rPr>
        <w:t xml:space="preserve"> </w:t>
      </w:r>
      <w:r w:rsidR="006D1B11" w:rsidRPr="004C26E5">
        <w:rPr>
          <w:sz w:val="22"/>
          <w:szCs w:val="22"/>
        </w:rPr>
        <w:t>did however cite</w:t>
      </w:r>
      <w:r w:rsidR="00250C51" w:rsidRPr="004C26E5">
        <w:rPr>
          <w:sz w:val="22"/>
          <w:szCs w:val="22"/>
        </w:rPr>
        <w:t xml:space="preserve"> prior harms literature in discussion</w:t>
      </w:r>
      <w:r w:rsidR="00BA1AA4" w:rsidRPr="004C26E5">
        <w:rPr>
          <w:sz w:val="22"/>
          <w:szCs w:val="22"/>
        </w:rPr>
        <w:t>s</w:t>
      </w:r>
      <w:r w:rsidR="00250C51" w:rsidRPr="004C26E5">
        <w:rPr>
          <w:sz w:val="22"/>
          <w:szCs w:val="22"/>
        </w:rPr>
        <w:t xml:space="preserve"> significantly more</w:t>
      </w:r>
      <w:r w:rsidR="006D1B11" w:rsidRPr="004C26E5">
        <w:rPr>
          <w:sz w:val="22"/>
          <w:szCs w:val="22"/>
        </w:rPr>
        <w:t xml:space="preserve"> than those without </w:t>
      </w:r>
      <w:r w:rsidR="006F7418" w:rsidRPr="004C26E5">
        <w:rPr>
          <w:sz w:val="22"/>
          <w:szCs w:val="22"/>
        </w:rPr>
        <w:t xml:space="preserve">declared </w:t>
      </w:r>
      <w:r w:rsidR="006D1B11" w:rsidRPr="004C26E5">
        <w:rPr>
          <w:sz w:val="22"/>
          <w:szCs w:val="22"/>
        </w:rPr>
        <w:t>connections to pharmaceutical companies</w:t>
      </w:r>
      <w:r w:rsidR="00250C51" w:rsidRPr="004C26E5">
        <w:rPr>
          <w:sz w:val="22"/>
          <w:szCs w:val="22"/>
        </w:rPr>
        <w:t xml:space="preserve"> (</w:t>
      </w:r>
      <w:r w:rsidR="00BA1AA4" w:rsidRPr="004C26E5">
        <w:rPr>
          <w:sz w:val="22"/>
          <w:szCs w:val="22"/>
        </w:rPr>
        <w:t xml:space="preserve">p = </w:t>
      </w:r>
      <w:r w:rsidR="00250C51" w:rsidRPr="004C26E5">
        <w:rPr>
          <w:sz w:val="22"/>
          <w:szCs w:val="22"/>
        </w:rPr>
        <w:t>0.02)</w:t>
      </w:r>
      <w:r w:rsidR="004E1B36" w:rsidRPr="004C26E5">
        <w:rPr>
          <w:sz w:val="22"/>
          <w:szCs w:val="22"/>
        </w:rPr>
        <w:t>.</w:t>
      </w:r>
    </w:p>
    <w:p w14:paraId="1DC8CCF2" w14:textId="5D25B3A3" w:rsidR="00BA7B08" w:rsidRPr="004C26E5" w:rsidRDefault="00F966C2" w:rsidP="006619CB">
      <w:pPr>
        <w:spacing w:line="480" w:lineRule="auto"/>
        <w:contextualSpacing/>
        <w:jc w:val="center"/>
        <w:rPr>
          <w:b/>
          <w:sz w:val="22"/>
          <w:szCs w:val="22"/>
        </w:rPr>
      </w:pPr>
      <w:r w:rsidRPr="004C26E5">
        <w:rPr>
          <w:b/>
          <w:sz w:val="22"/>
          <w:szCs w:val="22"/>
        </w:rPr>
        <w:t xml:space="preserve">4. </w:t>
      </w:r>
      <w:r w:rsidR="005C0E5D" w:rsidRPr="004C26E5">
        <w:rPr>
          <w:b/>
          <w:sz w:val="22"/>
          <w:szCs w:val="22"/>
        </w:rPr>
        <w:t>DISCUSSION</w:t>
      </w:r>
    </w:p>
    <w:p w14:paraId="1EAE5734" w14:textId="4AFB7510" w:rsidR="00C22DA3" w:rsidRPr="004C26E5" w:rsidRDefault="006C5205" w:rsidP="00E16202">
      <w:pPr>
        <w:spacing w:before="100" w:beforeAutospacing="1" w:after="100" w:afterAutospacing="1" w:line="480" w:lineRule="auto"/>
        <w:ind w:firstLine="720"/>
        <w:contextualSpacing/>
        <w:outlineLvl w:val="0"/>
        <w:rPr>
          <w:sz w:val="22"/>
          <w:szCs w:val="22"/>
        </w:rPr>
      </w:pPr>
      <w:r w:rsidRPr="004C26E5">
        <w:rPr>
          <w:bCs/>
          <w:sz w:val="22"/>
          <w:szCs w:val="22"/>
        </w:rPr>
        <w:t xml:space="preserve">We found that the quality of harms reporting in </w:t>
      </w:r>
      <w:r w:rsidR="00BA1AA4" w:rsidRPr="004C26E5">
        <w:rPr>
          <w:bCs/>
          <w:sz w:val="22"/>
          <w:szCs w:val="22"/>
        </w:rPr>
        <w:t>randomized control</w:t>
      </w:r>
      <w:r w:rsidRPr="004C26E5">
        <w:rPr>
          <w:bCs/>
          <w:sz w:val="22"/>
          <w:szCs w:val="22"/>
        </w:rPr>
        <w:t xml:space="preserve"> trials </w:t>
      </w:r>
      <w:r w:rsidR="00BA1AA4" w:rsidRPr="004C26E5">
        <w:rPr>
          <w:bCs/>
          <w:sz w:val="22"/>
          <w:szCs w:val="22"/>
        </w:rPr>
        <w:t xml:space="preserve">of antibiotics used </w:t>
      </w:r>
      <w:r w:rsidRPr="004C26E5">
        <w:rPr>
          <w:bCs/>
          <w:sz w:val="22"/>
          <w:szCs w:val="22"/>
        </w:rPr>
        <w:t xml:space="preserve">for the treatment of pediatric </w:t>
      </w:r>
      <w:r w:rsidR="00CB61AD" w:rsidRPr="004C26E5">
        <w:rPr>
          <w:sz w:val="22"/>
          <w:szCs w:val="22"/>
        </w:rPr>
        <w:t xml:space="preserve">acute otitis media </w:t>
      </w:r>
      <w:r w:rsidRPr="004C26E5">
        <w:rPr>
          <w:bCs/>
          <w:sz w:val="22"/>
          <w:szCs w:val="22"/>
        </w:rPr>
        <w:t xml:space="preserve">is </w:t>
      </w:r>
      <w:r w:rsidR="003857B4" w:rsidRPr="004C26E5">
        <w:rPr>
          <w:bCs/>
          <w:sz w:val="22"/>
          <w:szCs w:val="22"/>
        </w:rPr>
        <w:t>inadequate</w:t>
      </w:r>
      <w:r w:rsidR="003733D8" w:rsidRPr="004C26E5">
        <w:rPr>
          <w:bCs/>
          <w:sz w:val="22"/>
          <w:szCs w:val="22"/>
        </w:rPr>
        <w:t xml:space="preserve">; </w:t>
      </w:r>
      <w:r w:rsidR="009C193E">
        <w:rPr>
          <w:bCs/>
          <w:sz w:val="22"/>
          <w:szCs w:val="22"/>
        </w:rPr>
        <w:t>35</w:t>
      </w:r>
      <w:r w:rsidR="009A1B20" w:rsidRPr="004C26E5">
        <w:rPr>
          <w:sz w:val="22"/>
          <w:szCs w:val="22"/>
        </w:rPr>
        <w:t>% of</w:t>
      </w:r>
      <w:r w:rsidR="00E8667C" w:rsidRPr="004C26E5">
        <w:rPr>
          <w:sz w:val="22"/>
          <w:szCs w:val="22"/>
        </w:rPr>
        <w:t xml:space="preserve"> reports followed </w:t>
      </w:r>
      <w:r w:rsidR="004E1B36" w:rsidRPr="004C26E5">
        <w:rPr>
          <w:sz w:val="22"/>
          <w:szCs w:val="22"/>
        </w:rPr>
        <w:t>less than half</w:t>
      </w:r>
      <w:r w:rsidR="00E8667C" w:rsidRPr="004C26E5">
        <w:rPr>
          <w:sz w:val="22"/>
          <w:szCs w:val="22"/>
        </w:rPr>
        <w:t xml:space="preserve"> of the </w:t>
      </w:r>
      <w:r w:rsidR="004C3329" w:rsidRPr="004C26E5">
        <w:rPr>
          <w:sz w:val="22"/>
          <w:szCs w:val="22"/>
        </w:rPr>
        <w:t>checklist items from</w:t>
      </w:r>
      <w:r w:rsidR="00384181" w:rsidRPr="004C26E5">
        <w:rPr>
          <w:sz w:val="22"/>
          <w:szCs w:val="22"/>
        </w:rPr>
        <w:t xml:space="preserve"> </w:t>
      </w:r>
      <w:r w:rsidR="00E16202" w:rsidRPr="004C26E5">
        <w:rPr>
          <w:sz w:val="22"/>
          <w:szCs w:val="22"/>
        </w:rPr>
        <w:t>the CONSORT Harms-</w:t>
      </w:r>
      <w:r w:rsidR="00384181" w:rsidRPr="004C26E5">
        <w:rPr>
          <w:sz w:val="22"/>
          <w:szCs w:val="22"/>
        </w:rPr>
        <w:t>extension</w:t>
      </w:r>
      <w:r w:rsidR="00242CAD" w:rsidRPr="004C26E5">
        <w:rPr>
          <w:sz w:val="22"/>
          <w:szCs w:val="22"/>
        </w:rPr>
        <w:t>.</w:t>
      </w:r>
      <w:r w:rsidR="00664F2F" w:rsidRPr="004C26E5">
        <w:rPr>
          <w:sz w:val="22"/>
          <w:szCs w:val="22"/>
        </w:rPr>
        <w:t xml:space="preserve"> </w:t>
      </w:r>
      <w:r w:rsidR="00C22DA3" w:rsidRPr="004C26E5">
        <w:rPr>
          <w:sz w:val="22"/>
          <w:szCs w:val="22"/>
        </w:rPr>
        <w:t xml:space="preserve">One previous meta-analysis studying harms reporting after the publication of the </w:t>
      </w:r>
      <w:r w:rsidR="007E5742" w:rsidRPr="004C26E5">
        <w:rPr>
          <w:sz w:val="22"/>
          <w:szCs w:val="22"/>
        </w:rPr>
        <w:t>CONSORT-Harms extension</w:t>
      </w:r>
      <w:r w:rsidR="00C22DA3" w:rsidRPr="004C26E5">
        <w:rPr>
          <w:sz w:val="22"/>
          <w:szCs w:val="22"/>
        </w:rPr>
        <w:t xml:space="preserve"> in 107 pediatric randomized control trials of systemic medications</w:t>
      </w:r>
      <w:r w:rsidR="00B72CB9" w:rsidRPr="004C26E5">
        <w:rPr>
          <w:sz w:val="22"/>
          <w:szCs w:val="22"/>
        </w:rPr>
        <w:t xml:space="preserve"> (</w:t>
      </w:r>
      <w:r w:rsidR="00C22DA3" w:rsidRPr="004C26E5">
        <w:rPr>
          <w:sz w:val="22"/>
          <w:szCs w:val="22"/>
        </w:rPr>
        <w:t>excluding probiotics, hormone replacement, and vaccines</w:t>
      </w:r>
      <w:r w:rsidR="00B72CB9" w:rsidRPr="004C26E5">
        <w:rPr>
          <w:sz w:val="22"/>
          <w:szCs w:val="22"/>
        </w:rPr>
        <w:t xml:space="preserve">) </w:t>
      </w:r>
      <w:r w:rsidR="009A1B20" w:rsidRPr="004C26E5">
        <w:rPr>
          <w:sz w:val="22"/>
          <w:szCs w:val="22"/>
        </w:rPr>
        <w:t xml:space="preserve">also </w:t>
      </w:r>
      <w:r w:rsidR="00B72CB9" w:rsidRPr="004C26E5">
        <w:rPr>
          <w:sz w:val="22"/>
          <w:szCs w:val="22"/>
        </w:rPr>
        <w:t>concluded that the quality of harms reporting was lacking; the included reports followed a mean of 3 out of 10 of the CONSORT recommendations.</w:t>
      </w:r>
      <w:r w:rsidR="00C22DA3" w:rsidRPr="004C26E5">
        <w:rPr>
          <w:sz w:val="22"/>
          <w:szCs w:val="22"/>
        </w:rPr>
        <w:fldChar w:fldCharType="begin"/>
      </w:r>
      <w:r w:rsidR="000F791A" w:rsidRPr="004C26E5">
        <w:rPr>
          <w:sz w:val="22"/>
          <w:szCs w:val="22"/>
        </w:rPr>
        <w:instrText xml:space="preserve"> ADDIN EN.CITE &lt;EndNote&gt;&lt;Cite&gt;&lt;Author&gt;de Vries&lt;/Author&gt;&lt;Year&gt;2010&lt;/Year&gt;&lt;RecNum&gt;7&lt;/RecNum&gt;&lt;DisplayText&gt;&lt;style face="superscript"&gt;2&lt;/style&gt;&lt;/DisplayText&gt;&lt;record&gt;&lt;rec-number&gt;7&lt;/rec-number&gt;&lt;foreign-keys&gt;&lt;key app="EN" db-id="0d9fe0zz3022zket09nxfz0zd0zfaafe22tw" timestamp="1497289401"&gt;7&lt;/key&gt;&lt;/foreign-keys&gt;&lt;ref-type name="Journal Article"&gt;17&lt;/ref-type&gt;&lt;contributors&gt;&lt;authors&gt;&lt;author&gt;de Vries, T. W.&lt;/author&gt;&lt;author&gt;van Roon, E. N.&lt;/author&gt;&lt;/authors&gt;&lt;/contributors&gt;&lt;auth-address&gt;Department of Paediatrics, Medical Centre Leeuwarden, H Dunantweg 2, 8934 AD Leeuwarden, The Netherlands. tjalling.de.vries@znb.nl&lt;/auth-address&gt;&lt;titles&gt;&lt;title&gt;Low quality of reporting adverse drug reactions in paediatric randomised controlled trials&lt;/title&gt;&lt;secondary-title&gt;Arch Dis Child&lt;/secondary-title&gt;&lt;/titles&gt;&lt;periodical&gt;&lt;full-title&gt;Arch Dis Child&lt;/full-title&gt;&lt;/periodical&gt;&lt;pages&gt;1023-6&lt;/pages&gt;&lt;volume&gt;95&lt;/volume&gt;&lt;number&gt;12&lt;/number&gt;&lt;keywords&gt;&lt;keyword&gt;Adolescent&lt;/keyword&gt;&lt;keyword&gt;Adverse Drug Reaction Reporting Systems/*standards&lt;/keyword&gt;&lt;keyword&gt;Biomedical Research/standards&lt;/keyword&gt;&lt;keyword&gt;Child&lt;/keyword&gt;&lt;keyword&gt;Child, Preschool&lt;/keyword&gt;&lt;keyword&gt;*Drug-Related Side Effects and Adverse Reactions&lt;/keyword&gt;&lt;keyword&gt;Guideline Adherence&lt;/keyword&gt;&lt;keyword&gt;Guidelines as Topic&lt;/keyword&gt;&lt;keyword&gt;Humans&lt;/keyword&gt;&lt;keyword&gt;Infant&lt;/keyword&gt;&lt;keyword&gt;Infant, Newborn&lt;/keyword&gt;&lt;keyword&gt;Pediatrics/*standards&lt;/keyword&gt;&lt;keyword&gt;Periodicals as Topic/statistics &amp;amp; numerical data&lt;/keyword&gt;&lt;keyword&gt;Publishing/*standards&lt;/keyword&gt;&lt;keyword&gt;Randomized Controlled Trials as Topic/*standards&lt;/keyword&gt;&lt;/keywords&gt;&lt;dates&gt;&lt;year&gt;2010&lt;/year&gt;&lt;pub-dates&gt;&lt;date&gt;Dec&lt;/date&gt;&lt;/pub-dates&gt;&lt;/dates&gt;&lt;isbn&gt;1468-2044 (Electronic)&amp;#xD;0003-9888 (Linking)&lt;/isbn&gt;&lt;accession-num&gt;20551194&lt;/accession-num&gt;&lt;urls&gt;&lt;related-urls&gt;&lt;url&gt;https://www.ncbi.nlm.nih.gov/pubmed/20551194&lt;/url&gt;&lt;/related-urls&gt;&lt;/urls&gt;&lt;electronic-resource-num&gt;10.1136/adc.2009.175562&lt;/electronic-resource-num&gt;&lt;/record&gt;&lt;/Cite&gt;&lt;/EndNote&gt;</w:instrText>
      </w:r>
      <w:r w:rsidR="00C22DA3" w:rsidRPr="004C26E5">
        <w:rPr>
          <w:sz w:val="22"/>
          <w:szCs w:val="22"/>
        </w:rPr>
        <w:fldChar w:fldCharType="separate"/>
      </w:r>
      <w:r w:rsidR="000F791A" w:rsidRPr="004C26E5">
        <w:rPr>
          <w:noProof/>
          <w:sz w:val="22"/>
          <w:szCs w:val="22"/>
          <w:vertAlign w:val="superscript"/>
        </w:rPr>
        <w:t>2</w:t>
      </w:r>
      <w:r w:rsidR="00C22DA3" w:rsidRPr="004C26E5">
        <w:rPr>
          <w:sz w:val="22"/>
          <w:szCs w:val="22"/>
        </w:rPr>
        <w:fldChar w:fldCharType="end"/>
      </w:r>
      <w:r w:rsidR="00C22DA3" w:rsidRPr="004C26E5">
        <w:rPr>
          <w:sz w:val="22"/>
          <w:szCs w:val="22"/>
        </w:rPr>
        <w:t xml:space="preserve"> </w:t>
      </w:r>
      <w:r w:rsidR="00384181" w:rsidRPr="004C26E5">
        <w:rPr>
          <w:sz w:val="22"/>
          <w:szCs w:val="22"/>
        </w:rPr>
        <w:t>The higher adhere rate observed in our</w:t>
      </w:r>
      <w:r w:rsidR="006D1B11" w:rsidRPr="004C26E5">
        <w:rPr>
          <w:sz w:val="22"/>
          <w:szCs w:val="22"/>
        </w:rPr>
        <w:t xml:space="preserve"> study</w:t>
      </w:r>
      <w:r w:rsidR="008478F1" w:rsidRPr="004C26E5">
        <w:rPr>
          <w:sz w:val="22"/>
          <w:szCs w:val="22"/>
        </w:rPr>
        <w:t xml:space="preserve"> </w:t>
      </w:r>
      <w:r w:rsidR="008A17B0" w:rsidRPr="004C26E5">
        <w:rPr>
          <w:sz w:val="22"/>
          <w:szCs w:val="22"/>
        </w:rPr>
        <w:t>might</w:t>
      </w:r>
      <w:r w:rsidR="008478F1" w:rsidRPr="004C26E5">
        <w:rPr>
          <w:sz w:val="22"/>
          <w:szCs w:val="22"/>
        </w:rPr>
        <w:t xml:space="preserve"> be attributed to the fact that </w:t>
      </w:r>
      <w:r w:rsidR="003207FF" w:rsidRPr="004C26E5">
        <w:rPr>
          <w:sz w:val="22"/>
          <w:szCs w:val="22"/>
        </w:rPr>
        <w:t xml:space="preserve">we selected </w:t>
      </w:r>
      <w:r w:rsidR="009A1B20" w:rsidRPr="004C26E5">
        <w:rPr>
          <w:sz w:val="22"/>
          <w:szCs w:val="22"/>
        </w:rPr>
        <w:t>randomized control trials</w:t>
      </w:r>
      <w:r w:rsidR="003207FF" w:rsidRPr="004C26E5">
        <w:rPr>
          <w:sz w:val="22"/>
          <w:szCs w:val="22"/>
        </w:rPr>
        <w:t xml:space="preserve"> that reported harms data or </w:t>
      </w:r>
      <w:r w:rsidR="00C15D3A" w:rsidRPr="004C26E5">
        <w:rPr>
          <w:sz w:val="22"/>
          <w:szCs w:val="22"/>
        </w:rPr>
        <w:t>established</w:t>
      </w:r>
      <w:r w:rsidR="003207FF" w:rsidRPr="004C26E5">
        <w:rPr>
          <w:sz w:val="22"/>
          <w:szCs w:val="22"/>
        </w:rPr>
        <w:t xml:space="preserve"> harms as an </w:t>
      </w:r>
      <w:r w:rsidR="008D6738" w:rsidRPr="004C26E5">
        <w:rPr>
          <w:sz w:val="22"/>
          <w:szCs w:val="22"/>
        </w:rPr>
        <w:t>objective</w:t>
      </w:r>
      <w:r w:rsidR="003207FF" w:rsidRPr="004C26E5">
        <w:rPr>
          <w:sz w:val="22"/>
          <w:szCs w:val="22"/>
        </w:rPr>
        <w:t xml:space="preserve">, </w:t>
      </w:r>
      <w:r w:rsidR="00B135AE" w:rsidRPr="004C26E5">
        <w:rPr>
          <w:sz w:val="22"/>
          <w:szCs w:val="22"/>
        </w:rPr>
        <w:t xml:space="preserve">which </w:t>
      </w:r>
      <w:r w:rsidR="00FF3A4A" w:rsidRPr="004C26E5">
        <w:rPr>
          <w:sz w:val="22"/>
          <w:szCs w:val="22"/>
        </w:rPr>
        <w:t>has</w:t>
      </w:r>
      <w:r w:rsidR="00B135AE" w:rsidRPr="004C26E5">
        <w:rPr>
          <w:sz w:val="22"/>
          <w:szCs w:val="22"/>
        </w:rPr>
        <w:t xml:space="preserve"> </w:t>
      </w:r>
      <w:r w:rsidR="00B71020" w:rsidRPr="004C26E5">
        <w:rPr>
          <w:sz w:val="22"/>
          <w:szCs w:val="22"/>
        </w:rPr>
        <w:t>been shown to</w:t>
      </w:r>
      <w:r w:rsidR="003207FF" w:rsidRPr="004C26E5">
        <w:rPr>
          <w:sz w:val="22"/>
          <w:szCs w:val="22"/>
        </w:rPr>
        <w:t xml:space="preserve"> increase the quality of harms reporting</w:t>
      </w:r>
      <w:r w:rsidR="00ED7B6F" w:rsidRPr="004C26E5">
        <w:rPr>
          <w:sz w:val="22"/>
          <w:szCs w:val="22"/>
        </w:rPr>
        <w:t>.</w:t>
      </w:r>
      <w:r w:rsidR="003207FF" w:rsidRPr="004C26E5">
        <w:rPr>
          <w:sz w:val="22"/>
          <w:szCs w:val="22"/>
        </w:rPr>
        <w:fldChar w:fldCharType="begin"/>
      </w:r>
      <w:r w:rsidR="000F791A" w:rsidRPr="004C26E5">
        <w:rPr>
          <w:sz w:val="22"/>
          <w:szCs w:val="22"/>
        </w:rPr>
        <w:instrText xml:space="preserve"> ADDIN EN.CITE &lt;EndNote&gt;&lt;Cite&gt;&lt;Author&gt;Haidich&lt;/Author&gt;&lt;Year&gt;2011&lt;/Year&gt;&lt;RecNum&gt;4&lt;/RecNum&gt;&lt;DisplayText&gt;&lt;style face="superscript"&gt;3&lt;/style&gt;&lt;/DisplayText&gt;&lt;record&gt;&lt;rec-number&gt;4&lt;/rec-number&gt;&lt;foreign-keys&gt;&lt;key app="EN" db-id="0d9fe0zz3022zket09nxfz0zd0zfaafe22tw" timestamp="1497289332"&gt;4&lt;/key&gt;&lt;/foreign-keys&gt;&lt;ref-type name="Journal Article"&gt;17&lt;/ref-type&gt;&lt;contributors&gt;&lt;authors&gt;&lt;author&gt;Haidich, A. B.&lt;/author&gt;&lt;author&gt;Birtsou, C.&lt;/author&gt;&lt;author&gt;Dardavessis, T.&lt;/author&gt;&lt;author&gt;Tirodimos, I.&lt;/author&gt;&lt;author&gt;Arvanitidou, M.&lt;/author&gt;&lt;/authors&gt;&lt;/contributors&gt;&lt;auth-address&gt;Department of Hygiene and Epidemiology, School of Medicine, Aristotle University of Thessaloniki, 54124 Thessaloniki, Greece. haidich@med.auth.gr&lt;/auth-address&gt;&lt;titles&gt;&lt;title&gt;The quality of safety reporting in trials is still suboptimal: survey of major general medical journals&lt;/title&gt;&lt;secondary-title&gt;J Clin Epidemiol&lt;/secondary-title&gt;&lt;/titles&gt;&lt;periodical&gt;&lt;full-title&gt;J Clin Epidemiol&lt;/full-title&gt;&lt;/periodical&gt;&lt;pages&gt;124-35&lt;/pages&gt;&lt;volume&gt;64&lt;/volume&gt;&lt;number&gt;2&lt;/number&gt;&lt;keywords&gt;&lt;keyword&gt;*Drug-Related Side Effects and Adverse Reactions&lt;/keyword&gt;&lt;keyword&gt;Guideline Adherence&lt;/keyword&gt;&lt;keyword&gt;Humans&lt;/keyword&gt;&lt;keyword&gt;Publishing/*standards&lt;/keyword&gt;&lt;keyword&gt;Quality Control&lt;/keyword&gt;&lt;keyword&gt;Randomized Controlled Trials as Topic/*standards&lt;/keyword&gt;&lt;/keywords&gt;&lt;dates&gt;&lt;year&gt;2011&lt;/year&gt;&lt;pub-dates&gt;&lt;date&gt;Feb&lt;/date&gt;&lt;/pub-dates&gt;&lt;/dates&gt;&lt;isbn&gt;1878-5921 (Electronic)&amp;#xD;0895-4356 (Linking)&lt;/isbn&gt;&lt;accession-num&gt;21172601&lt;/accession-num&gt;&lt;urls&gt;&lt;related-urls&gt;&lt;url&gt;http://www.ncbi.nlm.nih.gov/pubmed/21172601&lt;/url&gt;&lt;/related-urls&gt;&lt;/urls&gt;&lt;electronic-resource-num&gt;10.1016/j.jclinepi.2010.03.005&lt;/electronic-resource-num&gt;&lt;/record&gt;&lt;/Cite&gt;&lt;/EndNote&gt;</w:instrText>
      </w:r>
      <w:r w:rsidR="003207FF" w:rsidRPr="004C26E5">
        <w:rPr>
          <w:sz w:val="22"/>
          <w:szCs w:val="22"/>
        </w:rPr>
        <w:fldChar w:fldCharType="separate"/>
      </w:r>
      <w:r w:rsidR="000F791A" w:rsidRPr="004C26E5">
        <w:rPr>
          <w:noProof/>
          <w:sz w:val="22"/>
          <w:szCs w:val="22"/>
          <w:vertAlign w:val="superscript"/>
        </w:rPr>
        <w:t>3</w:t>
      </w:r>
      <w:r w:rsidR="003207FF" w:rsidRPr="004C26E5">
        <w:rPr>
          <w:sz w:val="22"/>
          <w:szCs w:val="22"/>
        </w:rPr>
        <w:fldChar w:fldCharType="end"/>
      </w:r>
      <w:r w:rsidR="003207FF" w:rsidRPr="004C26E5">
        <w:rPr>
          <w:sz w:val="22"/>
          <w:szCs w:val="22"/>
        </w:rPr>
        <w:t xml:space="preserve"> </w:t>
      </w:r>
      <w:r w:rsidR="00FF3A4A" w:rsidRPr="004C26E5">
        <w:rPr>
          <w:sz w:val="22"/>
          <w:szCs w:val="22"/>
        </w:rPr>
        <w:t xml:space="preserve">Previous studies of treatment harms </w:t>
      </w:r>
      <w:r w:rsidR="00E16202" w:rsidRPr="004C26E5">
        <w:rPr>
          <w:sz w:val="22"/>
          <w:szCs w:val="22"/>
        </w:rPr>
        <w:t xml:space="preserve">reporting </w:t>
      </w:r>
      <w:r w:rsidR="00FF3A4A" w:rsidRPr="004C26E5">
        <w:rPr>
          <w:sz w:val="22"/>
          <w:szCs w:val="22"/>
        </w:rPr>
        <w:t xml:space="preserve">in </w:t>
      </w:r>
      <w:r w:rsidR="00E16202" w:rsidRPr="004C26E5">
        <w:rPr>
          <w:sz w:val="22"/>
          <w:szCs w:val="22"/>
        </w:rPr>
        <w:t xml:space="preserve">studies of </w:t>
      </w:r>
      <w:r w:rsidR="00FF3A4A" w:rsidRPr="004C26E5">
        <w:rPr>
          <w:sz w:val="22"/>
          <w:szCs w:val="22"/>
        </w:rPr>
        <w:t xml:space="preserve">adults </w:t>
      </w:r>
      <w:r w:rsidR="00E16202" w:rsidRPr="004C26E5">
        <w:rPr>
          <w:sz w:val="22"/>
          <w:szCs w:val="22"/>
        </w:rPr>
        <w:t>have yielded similar results</w:t>
      </w:r>
      <w:r w:rsidR="00FF3A4A" w:rsidRPr="004C26E5">
        <w:rPr>
          <w:sz w:val="22"/>
          <w:szCs w:val="22"/>
        </w:rPr>
        <w:t>;</w:t>
      </w:r>
      <w:r w:rsidR="00F97CC5" w:rsidRPr="004C26E5">
        <w:rPr>
          <w:sz w:val="22"/>
          <w:szCs w:val="22"/>
        </w:rPr>
        <w:t xml:space="preserve"> the </w:t>
      </w:r>
      <w:r w:rsidR="0008493D" w:rsidRPr="004C26E5">
        <w:rPr>
          <w:sz w:val="22"/>
          <w:szCs w:val="22"/>
        </w:rPr>
        <w:t xml:space="preserve">reported </w:t>
      </w:r>
      <w:r w:rsidR="00150201" w:rsidRPr="004C26E5">
        <w:rPr>
          <w:sz w:val="22"/>
          <w:szCs w:val="22"/>
        </w:rPr>
        <w:t xml:space="preserve">mean/median </w:t>
      </w:r>
      <w:r w:rsidR="00F97CC5" w:rsidRPr="004C26E5">
        <w:rPr>
          <w:sz w:val="22"/>
          <w:szCs w:val="22"/>
        </w:rPr>
        <w:t xml:space="preserve">adherence to the </w:t>
      </w:r>
      <w:r w:rsidR="00E16202" w:rsidRPr="004C26E5">
        <w:rPr>
          <w:sz w:val="22"/>
          <w:szCs w:val="22"/>
        </w:rPr>
        <w:t xml:space="preserve">recommendations in the </w:t>
      </w:r>
      <w:r w:rsidR="00F97CC5" w:rsidRPr="004C26E5">
        <w:rPr>
          <w:sz w:val="22"/>
          <w:szCs w:val="22"/>
        </w:rPr>
        <w:t xml:space="preserve">CONSORT </w:t>
      </w:r>
      <w:r w:rsidR="00E16202" w:rsidRPr="004C26E5">
        <w:rPr>
          <w:sz w:val="22"/>
          <w:szCs w:val="22"/>
        </w:rPr>
        <w:t xml:space="preserve">Harms-extension </w:t>
      </w:r>
      <w:r w:rsidR="00F97CC5" w:rsidRPr="004C26E5">
        <w:rPr>
          <w:sz w:val="22"/>
          <w:szCs w:val="22"/>
        </w:rPr>
        <w:t>range</w:t>
      </w:r>
      <w:r w:rsidR="00E16202" w:rsidRPr="004C26E5">
        <w:rPr>
          <w:sz w:val="22"/>
          <w:szCs w:val="22"/>
        </w:rPr>
        <w:t>s</w:t>
      </w:r>
      <w:r w:rsidR="00F97CC5" w:rsidRPr="004C26E5">
        <w:rPr>
          <w:sz w:val="22"/>
          <w:szCs w:val="22"/>
        </w:rPr>
        <w:t xml:space="preserve"> from 41-63%</w:t>
      </w:r>
      <w:r w:rsidR="00E16202" w:rsidRPr="004C26E5">
        <w:rPr>
          <w:sz w:val="22"/>
          <w:szCs w:val="22"/>
        </w:rPr>
        <w:t xml:space="preserve"> regardless of the subject area</w:t>
      </w:r>
      <w:r w:rsidR="00F97CC5" w:rsidRPr="004C26E5">
        <w:rPr>
          <w:sz w:val="22"/>
          <w:szCs w:val="22"/>
        </w:rPr>
        <w:t xml:space="preserve"> </w:t>
      </w:r>
      <w:r w:rsidR="00E16202" w:rsidRPr="004C26E5">
        <w:rPr>
          <w:sz w:val="22"/>
          <w:szCs w:val="22"/>
        </w:rPr>
        <w:t>[</w:t>
      </w:r>
      <w:r w:rsidR="00053E9E" w:rsidRPr="004C26E5">
        <w:rPr>
          <w:sz w:val="22"/>
          <w:szCs w:val="22"/>
        </w:rPr>
        <w:t>epilepsy (49%),</w:t>
      </w:r>
      <w:r w:rsidR="00053E9E" w:rsidRPr="004C26E5">
        <w:rPr>
          <w:sz w:val="22"/>
          <w:szCs w:val="22"/>
        </w:rPr>
        <w:fldChar w:fldCharType="begin"/>
      </w:r>
      <w:r w:rsidR="00053E9E" w:rsidRPr="004C26E5">
        <w:rPr>
          <w:sz w:val="22"/>
          <w:szCs w:val="22"/>
        </w:rPr>
        <w:instrText xml:space="preserve"> ADDIN EN.CITE &lt;EndNote&gt;&lt;Cite&gt;&lt;Author&gt;Shukralla&lt;/Author&gt;&lt;Year&gt;2011&lt;/Year&gt;&lt;RecNum&gt;1&lt;/RecNum&gt;&lt;DisplayText&gt;&lt;style face="superscript"&gt;7&lt;/style&gt;&lt;/DisplayText&gt;&lt;record&gt;&lt;rec-number&gt;1&lt;/rec-number&gt;&lt;foreign-keys&gt;&lt;key app="EN" db-id="0d9fe0zz3022zket09nxfz0zd0zfaafe22tw" timestamp="1497289324"&gt;1&lt;/key&gt;&lt;/foreign-keys&gt;&lt;ref-type name="Journal Article"&gt;17&lt;/ref-type&gt;&lt;contributors&gt;&lt;authors&gt;&lt;author&gt;Shukralla, A. A.&lt;/author&gt;&lt;author&gt;Tudur-Smith, C.&lt;/author&gt;&lt;author&gt;Powell, G. A.&lt;/author&gt;&lt;author&gt;Williamson, P. R.&lt;/author&gt;&lt;author&gt;Marson, A. G.&lt;/author&gt;&lt;/authors&gt;&lt;/contributors&gt;&lt;auth-address&gt;Institute of Translational Medicine, Department of Molecular and Clinical Pharmacology, University of Liverpool, UK. arifshukralla@gmail.com&lt;/auth-address&gt;&lt;titles&gt;&lt;title&gt;Reporting of adverse events in randomised controlled trials of antiepileptic drugs using the CONSORT criteria for reporting harms&lt;/title&gt;&lt;secondary-title&gt;Epilepsy Res&lt;/secondary-title&gt;&lt;/titles&gt;&lt;periodical&gt;&lt;full-title&gt;Epilepsy Res&lt;/full-title&gt;&lt;/periodical&gt;&lt;pages&gt;20-9&lt;/pages&gt;&lt;volume&gt;97&lt;/volume&gt;&lt;number&gt;1-2&lt;/number&gt;&lt;keywords&gt;&lt;keyword&gt;Adult&lt;/keyword&gt;&lt;keyword&gt;Adverse Drug Reaction Reporting Systems/*standards&lt;/keyword&gt;&lt;keyword&gt;Anticonvulsants/*adverse effects&lt;/keyword&gt;&lt;keyword&gt;Child&lt;/keyword&gt;&lt;keyword&gt;Epilepsy/*drug therapy&lt;/keyword&gt;&lt;keyword&gt;Guideline Adherence/standards&lt;/keyword&gt;&lt;keyword&gt;Humans&lt;/keyword&gt;&lt;keyword&gt;Quality Control&lt;/keyword&gt;&lt;keyword&gt;Randomized Controlled Trials as Topic/*methods/*standards&lt;/keyword&gt;&lt;/keywords&gt;&lt;dates&gt;&lt;year&gt;2011&lt;/year&gt;&lt;pub-dates&gt;&lt;date&gt;Nov&lt;/date&gt;&lt;/pub-dates&gt;&lt;/dates&gt;&lt;isbn&gt;1872-6844 (Electronic)&amp;#xD;0920-1211 (Linking)&lt;/isbn&gt;&lt;accession-num&gt;22000868&lt;/accession-num&gt;&lt;urls&gt;&lt;related-urls&gt;&lt;url&gt;http://www.ncbi.nlm.nih.gov/pubmed/22000868&lt;/url&gt;&lt;/related-urls&gt;&lt;/urls&gt;&lt;electronic-resource-num&gt;10.1016/j.eplepsyres.2011.06.015&lt;/electronic-resource-num&gt;&lt;/record&gt;&lt;/Cite&gt;&lt;/EndNote&gt;</w:instrText>
      </w:r>
      <w:r w:rsidR="00053E9E" w:rsidRPr="004C26E5">
        <w:rPr>
          <w:sz w:val="22"/>
          <w:szCs w:val="22"/>
        </w:rPr>
        <w:fldChar w:fldCharType="separate"/>
      </w:r>
      <w:r w:rsidR="00053E9E" w:rsidRPr="004C26E5">
        <w:rPr>
          <w:noProof/>
          <w:sz w:val="22"/>
          <w:szCs w:val="22"/>
          <w:vertAlign w:val="superscript"/>
        </w:rPr>
        <w:t>7</w:t>
      </w:r>
      <w:r w:rsidR="00053E9E" w:rsidRPr="004C26E5">
        <w:rPr>
          <w:sz w:val="22"/>
          <w:szCs w:val="22"/>
        </w:rPr>
        <w:fldChar w:fldCharType="end"/>
      </w:r>
      <w:r w:rsidR="00053E9E" w:rsidRPr="004C26E5">
        <w:rPr>
          <w:sz w:val="22"/>
          <w:szCs w:val="22"/>
        </w:rPr>
        <w:t xml:space="preserve"> </w:t>
      </w:r>
      <w:r w:rsidR="00F97CC5" w:rsidRPr="004C26E5">
        <w:rPr>
          <w:sz w:val="22"/>
          <w:szCs w:val="22"/>
        </w:rPr>
        <w:t>hypertension (41%),</w:t>
      </w:r>
      <w:r w:rsidR="00F97CC5" w:rsidRPr="004C26E5">
        <w:rPr>
          <w:sz w:val="22"/>
          <w:szCs w:val="22"/>
        </w:rPr>
        <w:fldChar w:fldCharType="begin"/>
      </w:r>
      <w:r w:rsidR="000F791A" w:rsidRPr="004C26E5">
        <w:rPr>
          <w:sz w:val="22"/>
          <w:szCs w:val="22"/>
        </w:rPr>
        <w:instrText xml:space="preserve"> ADDIN EN.CITE &lt;EndNote&gt;&lt;Cite&gt;&lt;Author&gt;Bagul&lt;/Author&gt;&lt;Year&gt;2012&lt;/Year&gt;&lt;RecNum&gt;20&lt;/RecNum&gt;&lt;DisplayText&gt;&lt;style face="superscript"&gt;1&lt;/style&gt;&lt;/DisplayText&gt;&lt;record&gt;&lt;rec-number&gt;20&lt;/rec-number&gt;&lt;foreign-keys&gt;&lt;key app="EN" db-id="0d9fe0zz3022zket09nxfz0zd0zfaafe22tw" timestamp="1509332761"&gt;20&lt;/key&gt;&lt;/foreign-keys&gt;&lt;ref-type name="Journal Article"&gt;17&lt;/ref-type&gt;&lt;contributors&gt;&lt;authors&gt;&lt;author&gt;Bagul, N. B.&lt;/author&gt;&lt;author&gt;Kirkham, J. J.&lt;/author&gt;&lt;/authors&gt;&lt;/contributors&gt;&lt;auth-address&gt;Clinical Development, Novartis Horsham Research Centre, Horsham, UK. drnitinbb@yahoo.co.uk&lt;/auth-address&gt;&lt;titles&gt;&lt;title&gt;The reporting of harms in randomized controlled trials of hypertension using the CONSORT criteria for harm reporting&lt;/title&gt;&lt;secondary-title&gt;Clin Exp Hypertens&lt;/secondary-title&gt;&lt;/titles&gt;&lt;periodical&gt;&lt;full-title&gt;Clin Exp Hypertens&lt;/full-title&gt;&lt;/periodical&gt;&lt;pages&gt;548-54&lt;/pages&gt;&lt;volume&gt;34&lt;/volume&gt;&lt;number&gt;8&lt;/number&gt;&lt;keywords&gt;&lt;keyword&gt;Antihypertensive Agents/*administration &amp;amp; dosage/adverse effects&lt;/keyword&gt;&lt;keyword&gt;Confidence Intervals&lt;/keyword&gt;&lt;keyword&gt;Humans&lt;/keyword&gt;&lt;keyword&gt;Hypertension/*drug therapy&lt;/keyword&gt;&lt;keyword&gt;*Practice Guidelines as Topic/standards&lt;/keyword&gt;&lt;keyword&gt;Randomized Controlled Trials as Topic/*standards&lt;/keyword&gt;&lt;keyword&gt;*Research Design&lt;/keyword&gt;&lt;keyword&gt;United Kingdom&lt;/keyword&gt;&lt;keyword&gt;Writing/*standards&lt;/keyword&gt;&lt;/keywords&gt;&lt;dates&gt;&lt;year&gt;2012&lt;/year&gt;&lt;/dates&gt;&lt;isbn&gt;1525-6006 (Electronic)&amp;#xD;1064-1963 (Linking)&lt;/isbn&gt;&lt;accession-num&gt;22571478&lt;/accession-num&gt;&lt;urls&gt;&lt;related-urls&gt;&lt;url&gt;https://www.ncbi.nlm.nih.gov/pubmed/22571478&lt;/url&gt;&lt;/related-urls&gt;&lt;/urls&gt;&lt;electronic-resource-num&gt;10.3109/10641963.2012.681724&lt;/electronic-resource-num&gt;&lt;/record&gt;&lt;/Cite&gt;&lt;/EndNote&gt;</w:instrText>
      </w:r>
      <w:r w:rsidR="00F97CC5" w:rsidRPr="004C26E5">
        <w:rPr>
          <w:sz w:val="22"/>
          <w:szCs w:val="22"/>
        </w:rPr>
        <w:fldChar w:fldCharType="separate"/>
      </w:r>
      <w:r w:rsidR="000F791A" w:rsidRPr="004C26E5">
        <w:rPr>
          <w:noProof/>
          <w:sz w:val="22"/>
          <w:szCs w:val="22"/>
          <w:vertAlign w:val="superscript"/>
        </w:rPr>
        <w:t>1</w:t>
      </w:r>
      <w:r w:rsidR="00F97CC5" w:rsidRPr="004C26E5">
        <w:rPr>
          <w:sz w:val="22"/>
          <w:szCs w:val="22"/>
        </w:rPr>
        <w:fldChar w:fldCharType="end"/>
      </w:r>
      <w:r w:rsidR="00F97CC5" w:rsidRPr="004C26E5">
        <w:rPr>
          <w:sz w:val="22"/>
          <w:szCs w:val="22"/>
        </w:rPr>
        <w:t xml:space="preserve"> </w:t>
      </w:r>
      <w:r w:rsidR="00053E9E" w:rsidRPr="004C26E5">
        <w:rPr>
          <w:sz w:val="22"/>
          <w:szCs w:val="22"/>
        </w:rPr>
        <w:t xml:space="preserve">pain </w:t>
      </w:r>
      <w:r w:rsidR="00F97CC5" w:rsidRPr="004C26E5">
        <w:rPr>
          <w:sz w:val="22"/>
          <w:szCs w:val="22"/>
        </w:rPr>
        <w:t>(53</w:t>
      </w:r>
      <w:r w:rsidR="00053E9E" w:rsidRPr="004C26E5">
        <w:rPr>
          <w:sz w:val="22"/>
          <w:szCs w:val="22"/>
        </w:rPr>
        <w:t>-61</w:t>
      </w:r>
      <w:r w:rsidR="00F97CC5" w:rsidRPr="004C26E5">
        <w:rPr>
          <w:sz w:val="22"/>
          <w:szCs w:val="22"/>
        </w:rPr>
        <w:t>%)</w:t>
      </w:r>
      <w:r w:rsidR="00053E9E" w:rsidRPr="004C26E5">
        <w:rPr>
          <w:sz w:val="22"/>
          <w:szCs w:val="22"/>
        </w:rPr>
        <w:t>,</w:t>
      </w:r>
      <w:r w:rsidR="00F97CC5" w:rsidRPr="004C26E5">
        <w:rPr>
          <w:sz w:val="22"/>
          <w:szCs w:val="22"/>
        </w:rPr>
        <w:fldChar w:fldCharType="begin">
          <w:fldData xml:space="preserve">PEVuZE5vdGU+PENpdGU+PEF1dGhvcj5XaWxsaWFtczwvQXV0aG9yPjxZZWFyPjIwMTY8L1llYXI+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</w:fldData>
        </w:fldChar>
      </w:r>
      <w:r w:rsidR="00053E9E" w:rsidRPr="004C26E5">
        <w:rPr>
          <w:sz w:val="22"/>
          <w:szCs w:val="22"/>
        </w:rPr>
        <w:instrText xml:space="preserve"> ADDIN EN.CITE </w:instrText>
      </w:r>
      <w:r w:rsidR="00053E9E" w:rsidRPr="004C26E5">
        <w:rPr>
          <w:sz w:val="22"/>
          <w:szCs w:val="22"/>
        </w:rPr>
        <w:fldChar w:fldCharType="begin">
          <w:fldData xml:space="preserve">PEVuZE5vdGU+PENpdGU+PEF1dGhvcj5XaWxsaWFtczwvQXV0aG9yPjxZZWFyPjIwMTY8L1llYXI+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</w:fldData>
        </w:fldChar>
      </w:r>
      <w:r w:rsidR="00053E9E" w:rsidRPr="004C26E5">
        <w:rPr>
          <w:sz w:val="22"/>
          <w:szCs w:val="22"/>
        </w:rPr>
        <w:instrText xml:space="preserve"> ADDIN EN.CITE.DATA </w:instrText>
      </w:r>
      <w:r w:rsidR="00053E9E" w:rsidRPr="004C26E5">
        <w:rPr>
          <w:sz w:val="22"/>
          <w:szCs w:val="22"/>
        </w:rPr>
      </w:r>
      <w:r w:rsidR="00053E9E" w:rsidRPr="004C26E5">
        <w:rPr>
          <w:sz w:val="22"/>
          <w:szCs w:val="22"/>
        </w:rPr>
        <w:fldChar w:fldCharType="end"/>
      </w:r>
      <w:r w:rsidR="00F97CC5" w:rsidRPr="004C26E5">
        <w:rPr>
          <w:sz w:val="22"/>
          <w:szCs w:val="22"/>
        </w:rPr>
      </w:r>
      <w:r w:rsidR="00F97CC5" w:rsidRPr="004C26E5">
        <w:rPr>
          <w:sz w:val="22"/>
          <w:szCs w:val="22"/>
        </w:rPr>
        <w:fldChar w:fldCharType="separate"/>
      </w:r>
      <w:r w:rsidR="00053E9E" w:rsidRPr="004C26E5">
        <w:rPr>
          <w:noProof/>
          <w:sz w:val="22"/>
          <w:szCs w:val="22"/>
          <w:vertAlign w:val="superscript"/>
        </w:rPr>
        <w:t>9,10</w:t>
      </w:r>
      <w:r w:rsidR="00F97CC5" w:rsidRPr="004C26E5">
        <w:rPr>
          <w:sz w:val="22"/>
          <w:szCs w:val="22"/>
        </w:rPr>
        <w:fldChar w:fldCharType="end"/>
      </w:r>
      <w:r w:rsidR="00F97CC5" w:rsidRPr="004C26E5">
        <w:rPr>
          <w:sz w:val="22"/>
          <w:szCs w:val="22"/>
        </w:rPr>
        <w:t xml:space="preserve"> cancer (</w:t>
      </w:r>
      <w:r w:rsidR="00053E9E" w:rsidRPr="004C26E5">
        <w:rPr>
          <w:sz w:val="22"/>
          <w:szCs w:val="22"/>
        </w:rPr>
        <w:t>57-</w:t>
      </w:r>
      <w:r w:rsidR="00F97CC5" w:rsidRPr="004C26E5">
        <w:rPr>
          <w:sz w:val="22"/>
          <w:szCs w:val="22"/>
        </w:rPr>
        <w:t>63%)</w:t>
      </w:r>
      <w:r w:rsidR="00053E9E" w:rsidRPr="004C26E5">
        <w:rPr>
          <w:sz w:val="22"/>
          <w:szCs w:val="22"/>
        </w:rPr>
        <w:t>,</w:t>
      </w:r>
      <w:r w:rsidR="00053E9E" w:rsidRPr="004C26E5">
        <w:rPr>
          <w:sz w:val="22"/>
          <w:szCs w:val="22"/>
        </w:rPr>
        <w:fldChar w:fldCharType="begin">
          <w:fldData xml:space="preserve">PEVuZE5vdGU+PENpdGU+PEF1dGhvcj5QZXJvbjwvQXV0aG9yPjxZZWFyPjIwMTM8L1llYXI+PFJl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</w:fldData>
        </w:fldChar>
      </w:r>
      <w:r w:rsidR="00053E9E" w:rsidRPr="004C26E5">
        <w:rPr>
          <w:sz w:val="22"/>
          <w:szCs w:val="22"/>
        </w:rPr>
        <w:instrText xml:space="preserve"> ADDIN EN.CITE </w:instrText>
      </w:r>
      <w:r w:rsidR="00053E9E" w:rsidRPr="004C26E5">
        <w:rPr>
          <w:sz w:val="22"/>
          <w:szCs w:val="22"/>
        </w:rPr>
        <w:fldChar w:fldCharType="begin">
          <w:fldData xml:space="preserve">PEVuZE5vdGU+PENpdGU+PEF1dGhvcj5QZXJvbjwvQXV0aG9yPjxZZWFyPjIwMTM8L1llYXI+PFJl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</w:fldData>
        </w:fldChar>
      </w:r>
      <w:r w:rsidR="00053E9E" w:rsidRPr="004C26E5">
        <w:rPr>
          <w:sz w:val="22"/>
          <w:szCs w:val="22"/>
        </w:rPr>
        <w:instrText xml:space="preserve"> ADDIN EN.CITE.DATA </w:instrText>
      </w:r>
      <w:r w:rsidR="00053E9E" w:rsidRPr="004C26E5">
        <w:rPr>
          <w:sz w:val="22"/>
          <w:szCs w:val="22"/>
        </w:rPr>
      </w:r>
      <w:r w:rsidR="00053E9E" w:rsidRPr="004C26E5">
        <w:rPr>
          <w:sz w:val="22"/>
          <w:szCs w:val="22"/>
        </w:rPr>
        <w:fldChar w:fldCharType="end"/>
      </w:r>
      <w:r w:rsidR="00053E9E" w:rsidRPr="004C26E5">
        <w:rPr>
          <w:sz w:val="22"/>
          <w:szCs w:val="22"/>
        </w:rPr>
      </w:r>
      <w:r w:rsidR="00053E9E" w:rsidRPr="004C26E5">
        <w:rPr>
          <w:sz w:val="22"/>
          <w:szCs w:val="22"/>
        </w:rPr>
        <w:fldChar w:fldCharType="separate"/>
      </w:r>
      <w:r w:rsidR="00053E9E" w:rsidRPr="004C26E5">
        <w:rPr>
          <w:noProof/>
          <w:sz w:val="22"/>
          <w:szCs w:val="22"/>
          <w:vertAlign w:val="superscript"/>
        </w:rPr>
        <w:t>6,8</w:t>
      </w:r>
      <w:r w:rsidR="00053E9E" w:rsidRPr="004C26E5">
        <w:rPr>
          <w:sz w:val="22"/>
          <w:szCs w:val="22"/>
        </w:rPr>
        <w:fldChar w:fldCharType="end"/>
      </w:r>
      <w:r w:rsidR="00053E9E" w:rsidRPr="004C26E5">
        <w:rPr>
          <w:sz w:val="22"/>
          <w:szCs w:val="22"/>
        </w:rPr>
        <w:t xml:space="preserve"> and </w:t>
      </w:r>
      <w:r w:rsidR="00E16202" w:rsidRPr="004C26E5">
        <w:rPr>
          <w:sz w:val="22"/>
          <w:szCs w:val="22"/>
        </w:rPr>
        <w:t xml:space="preserve">ophthalmology </w:t>
      </w:r>
      <w:r w:rsidR="00053E9E" w:rsidRPr="004C26E5">
        <w:rPr>
          <w:sz w:val="22"/>
          <w:szCs w:val="22"/>
        </w:rPr>
        <w:t>(60%)</w:t>
      </w:r>
      <w:r w:rsidR="00053E9E" w:rsidRPr="004C26E5">
        <w:rPr>
          <w:sz w:val="22"/>
          <w:szCs w:val="22"/>
        </w:rPr>
        <w:fldChar w:fldCharType="begin"/>
      </w:r>
      <w:r w:rsidR="00053E9E" w:rsidRPr="004C26E5">
        <w:rPr>
          <w:sz w:val="22"/>
          <w:szCs w:val="22"/>
        </w:rPr>
        <w:instrText xml:space="preserve"> ADDIN EN.CITE &lt;EndNote&gt;&lt;Cite&gt;&lt;Author&gt;O&amp;apos;Day&lt;/Author&gt;&lt;Year&gt;2014&lt;/Year&gt;&lt;RecNum&gt;18&lt;/RecNum&gt;&lt;DisplayText&gt;&lt;style face="superscript"&gt;5&lt;/style&gt;&lt;/DisplayText&gt;&lt;record&gt;&lt;rec-number&gt;18&lt;/rec-number&gt;&lt;foreign-keys&gt;&lt;key app="EN" db-id="0d9fe0zz3022zket09nxfz0zd0zfaafe22tw" timestamp="1509332718"&gt;18&lt;/key&gt;&lt;/foreign-keys&gt;&lt;ref-type name="Journal Article"&gt;17&lt;/ref-type&gt;&lt;contributors&gt;&lt;authors&gt;&lt;author&gt;O&amp;apos;Day, R.&lt;/author&gt;&lt;author&gt;Walton, R.&lt;/author&gt;&lt;author&gt;Blennerhassett, R.&lt;/author&gt;&lt;author&gt;Gillies, M. C.&lt;/author&gt;&lt;author&gt;Barthelmes, D.&lt;/author&gt;&lt;/authors&gt;&lt;/contributors&gt;&lt;auth-address&gt;Clinical Ophthalmology &amp;amp; Eye Health, The University of Sydney, Sydney, Australia.&amp;#xD;Westmead Hospital, Sydney, Australia.&amp;#xD;Clinical Ophthalmology &amp;amp; Eye Health, The University of Sydney, Sydney, Australia Department of Ophthalmology, University Hospital Zurich, The University of Zurich, Switzerland, Switzerland.&lt;/auth-address&gt;&lt;titles&gt;&lt;title&gt;Reporting of harms by randomised controlled trials in ophthalmology&lt;/title&gt;&lt;secondary-title&gt;Br J Ophthalmol&lt;/secondary-title&gt;&lt;/titles&gt;&lt;periodical&gt;&lt;full-title&gt;Br J Ophthalmol&lt;/full-title&gt;&lt;/periodical&gt;&lt;pages&gt;1003-8&lt;/pages&gt;&lt;volume&gt;98&lt;/volume&gt;&lt;number&gt;8&lt;/number&gt;&lt;keywords&gt;&lt;keyword&gt;Adverse Drug Reaction Reporting Systems/*standards&lt;/keyword&gt;&lt;keyword&gt;Diabetic Retinopathy/*drug therapy&lt;/keyword&gt;&lt;keyword&gt;Humans&lt;/keyword&gt;&lt;keyword&gt;Intravitreal Injections/adverse effects&lt;/keyword&gt;&lt;keyword&gt;Macular Edema/*drug therapy&lt;/keyword&gt;&lt;keyword&gt;Randomized Controlled Trials as Topic/*standards&lt;/keyword&gt;&lt;keyword&gt;Clinical Trial&lt;/keyword&gt;&lt;keyword&gt;Macula&lt;/keyword&gt;&lt;keyword&gt;Retina&lt;/keyword&gt;&lt;/keywords&gt;&lt;dates&gt;&lt;year&gt;2014&lt;/year&gt;&lt;pub-dates&gt;&lt;date&gt;Aug&lt;/date&gt;&lt;/pub-dates&gt;&lt;/dates&gt;&lt;isbn&gt;1468-2079 (Electronic)&amp;#xD;0007-1161 (Linking)&lt;/isbn&gt;&lt;accession-num&gt;24515989&lt;/accession-num&gt;&lt;urls&gt;&lt;related-urls&gt;&lt;url&gt;https://www.ncbi.nlm.nih.gov/pubmed/24515989&lt;/url&gt;&lt;/related-urls&gt;&lt;/urls&gt;&lt;electronic-resource-num&gt;10.1136/bjophthalmol-2013-304687&lt;/electronic-resource-num&gt;&lt;/record&gt;&lt;/Cite&gt;&lt;/EndNote&gt;</w:instrText>
      </w:r>
      <w:r w:rsidR="00053E9E" w:rsidRPr="004C26E5">
        <w:rPr>
          <w:sz w:val="22"/>
          <w:szCs w:val="22"/>
        </w:rPr>
        <w:fldChar w:fldCharType="separate"/>
      </w:r>
      <w:r w:rsidR="00053E9E" w:rsidRPr="004C26E5">
        <w:rPr>
          <w:noProof/>
          <w:sz w:val="22"/>
          <w:szCs w:val="22"/>
          <w:vertAlign w:val="superscript"/>
        </w:rPr>
        <w:t>5</w:t>
      </w:r>
      <w:r w:rsidR="00053E9E" w:rsidRPr="004C26E5">
        <w:rPr>
          <w:sz w:val="22"/>
          <w:szCs w:val="22"/>
        </w:rPr>
        <w:fldChar w:fldCharType="end"/>
      </w:r>
      <w:r w:rsidR="00E16202" w:rsidRPr="004C26E5">
        <w:rPr>
          <w:sz w:val="22"/>
          <w:szCs w:val="22"/>
        </w:rPr>
        <w:t>]</w:t>
      </w:r>
      <w:r w:rsidR="00F97CC5" w:rsidRPr="004C26E5">
        <w:rPr>
          <w:sz w:val="22"/>
          <w:szCs w:val="22"/>
        </w:rPr>
        <w:t xml:space="preserve">. </w:t>
      </w:r>
      <w:r w:rsidR="00864048" w:rsidRPr="004C26E5">
        <w:rPr>
          <w:sz w:val="22"/>
          <w:szCs w:val="22"/>
        </w:rPr>
        <w:t>The mean/median a</w:t>
      </w:r>
      <w:r w:rsidR="00F97CC5" w:rsidRPr="004C26E5">
        <w:rPr>
          <w:sz w:val="22"/>
          <w:szCs w:val="22"/>
        </w:rPr>
        <w:t xml:space="preserve">dherence to the </w:t>
      </w:r>
      <w:r w:rsidR="00E16202" w:rsidRPr="004C26E5">
        <w:rPr>
          <w:sz w:val="22"/>
          <w:szCs w:val="22"/>
        </w:rPr>
        <w:t xml:space="preserve">recommendations in the </w:t>
      </w:r>
      <w:r w:rsidR="00F97CC5" w:rsidRPr="004C26E5">
        <w:rPr>
          <w:sz w:val="22"/>
          <w:szCs w:val="22"/>
        </w:rPr>
        <w:t xml:space="preserve">CONSORT </w:t>
      </w:r>
      <w:r w:rsidR="00E16202" w:rsidRPr="004C26E5">
        <w:rPr>
          <w:sz w:val="22"/>
          <w:szCs w:val="22"/>
        </w:rPr>
        <w:t xml:space="preserve">Harms-extension </w:t>
      </w:r>
      <w:r w:rsidR="00F97CC5" w:rsidRPr="004C26E5">
        <w:rPr>
          <w:sz w:val="22"/>
          <w:szCs w:val="22"/>
        </w:rPr>
        <w:t xml:space="preserve">in two </w:t>
      </w:r>
      <w:r w:rsidR="00C15D3A" w:rsidRPr="004C26E5">
        <w:rPr>
          <w:sz w:val="22"/>
          <w:szCs w:val="22"/>
        </w:rPr>
        <w:t xml:space="preserve">studies of </w:t>
      </w:r>
      <w:r w:rsidR="00F97CC5" w:rsidRPr="004C26E5">
        <w:rPr>
          <w:sz w:val="22"/>
          <w:szCs w:val="22"/>
        </w:rPr>
        <w:t xml:space="preserve">reports published in high impact journals </w:t>
      </w:r>
      <w:r w:rsidR="00864048" w:rsidRPr="004C26E5">
        <w:rPr>
          <w:sz w:val="22"/>
          <w:szCs w:val="22"/>
        </w:rPr>
        <w:t>were similar (</w:t>
      </w:r>
      <w:r w:rsidR="007703C7" w:rsidRPr="004C26E5">
        <w:rPr>
          <w:sz w:val="22"/>
          <w:szCs w:val="22"/>
        </w:rPr>
        <w:t>56</w:t>
      </w:r>
      <w:r w:rsidR="00F97CC5" w:rsidRPr="004C26E5">
        <w:rPr>
          <w:sz w:val="22"/>
          <w:szCs w:val="22"/>
        </w:rPr>
        <w:t>%</w:t>
      </w:r>
      <w:r w:rsidR="00F97CC5" w:rsidRPr="004C26E5">
        <w:rPr>
          <w:sz w:val="22"/>
          <w:szCs w:val="22"/>
        </w:rPr>
        <w:fldChar w:fldCharType="begin">
          <w:fldData xml:space="preserve">PEVuZE5vdGU+PENpdGU+PEF1dGhvcj5NYWdnaTwvQXV0aG9yPjxZZWFyPjIwMTQ8L1llYXI+PFJl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</w:fldData>
        </w:fldChar>
      </w:r>
      <w:r w:rsidR="000F791A" w:rsidRPr="004C26E5">
        <w:rPr>
          <w:sz w:val="22"/>
          <w:szCs w:val="22"/>
        </w:rPr>
        <w:instrText xml:space="preserve"> ADDIN EN.CITE </w:instrText>
      </w:r>
      <w:r w:rsidR="000F791A" w:rsidRPr="004C26E5">
        <w:rPr>
          <w:sz w:val="22"/>
          <w:szCs w:val="22"/>
        </w:rPr>
        <w:fldChar w:fldCharType="begin">
          <w:fldData xml:space="preserve">PEVuZE5vdGU+PENpdGU+PEF1dGhvcj5NYWdnaTwvQXV0aG9yPjxZZWFyPjIwMTQ8L1llYXI+PFJl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</w:fldData>
        </w:fldChar>
      </w:r>
      <w:r w:rsidR="000F791A" w:rsidRPr="004C26E5">
        <w:rPr>
          <w:sz w:val="22"/>
          <w:szCs w:val="22"/>
        </w:rPr>
        <w:instrText xml:space="preserve"> ADDIN EN.CITE.DATA </w:instrText>
      </w:r>
      <w:r w:rsidR="000F791A" w:rsidRPr="004C26E5">
        <w:rPr>
          <w:sz w:val="22"/>
          <w:szCs w:val="22"/>
        </w:rPr>
      </w:r>
      <w:r w:rsidR="000F791A" w:rsidRPr="004C26E5">
        <w:rPr>
          <w:sz w:val="22"/>
          <w:szCs w:val="22"/>
        </w:rPr>
        <w:fldChar w:fldCharType="end"/>
      </w:r>
      <w:r w:rsidR="00F97CC5" w:rsidRPr="004C26E5">
        <w:rPr>
          <w:sz w:val="22"/>
          <w:szCs w:val="22"/>
        </w:rPr>
      </w:r>
      <w:r w:rsidR="00F97CC5" w:rsidRPr="004C26E5">
        <w:rPr>
          <w:sz w:val="22"/>
          <w:szCs w:val="22"/>
        </w:rPr>
        <w:fldChar w:fldCharType="separate"/>
      </w:r>
      <w:r w:rsidR="000F791A" w:rsidRPr="004C26E5">
        <w:rPr>
          <w:noProof/>
          <w:sz w:val="22"/>
          <w:szCs w:val="22"/>
          <w:vertAlign w:val="superscript"/>
        </w:rPr>
        <w:t>4</w:t>
      </w:r>
      <w:r w:rsidR="00F97CC5" w:rsidRPr="004C26E5">
        <w:rPr>
          <w:sz w:val="22"/>
          <w:szCs w:val="22"/>
        </w:rPr>
        <w:fldChar w:fldCharType="end"/>
      </w:r>
      <w:r w:rsidR="00F97CC5" w:rsidRPr="004C26E5">
        <w:rPr>
          <w:sz w:val="22"/>
          <w:szCs w:val="22"/>
        </w:rPr>
        <w:t xml:space="preserve"> and 58-67%</w:t>
      </w:r>
      <w:r w:rsidR="00F97CC5" w:rsidRPr="004C26E5">
        <w:rPr>
          <w:sz w:val="22"/>
          <w:szCs w:val="22"/>
        </w:rPr>
        <w:fldChar w:fldCharType="begin"/>
      </w:r>
      <w:r w:rsidR="000F791A" w:rsidRPr="004C26E5">
        <w:rPr>
          <w:sz w:val="22"/>
          <w:szCs w:val="22"/>
        </w:rPr>
        <w:instrText xml:space="preserve"> ADDIN EN.CITE &lt;EndNote&gt;&lt;Cite&gt;&lt;Author&gt;Haidich&lt;/Author&gt;&lt;Year&gt;2011&lt;/Year&gt;&lt;RecNum&gt;4&lt;/RecNum&gt;&lt;DisplayText&gt;&lt;style face="superscript"&gt;3&lt;/style&gt;&lt;/DisplayText&gt;&lt;record&gt;&lt;rec-number&gt;4&lt;/rec-number&gt;&lt;foreign-keys&gt;&lt;key app="EN" db-id="0d9fe0zz3022zket09nxfz0zd0zfaafe22tw" timestamp="1497289332"&gt;4&lt;/key&gt;&lt;/foreign-keys&gt;&lt;ref-type name="Journal Article"&gt;17&lt;/ref-type&gt;&lt;contributors&gt;&lt;authors&gt;&lt;author&gt;Haidich, A. B.&lt;/author&gt;&lt;author&gt;Birtsou, C.&lt;/author&gt;&lt;author&gt;Dardavessis, T.&lt;/author&gt;&lt;author&gt;Tirodimos, I.&lt;/author&gt;&lt;author&gt;Arvanitidou, M.&lt;/author&gt;&lt;/authors&gt;&lt;/contributors&gt;&lt;auth-address&gt;Department of Hygiene and Epidemiology, School of Medicine, Aristotle University of Thessaloniki, 54124 Thessaloniki, Greece. haidich@med.auth.gr&lt;/auth-address&gt;&lt;titles&gt;&lt;title&gt;The quality of safety reporting in trials is still suboptimal: survey of major general medical journals&lt;/title&gt;&lt;secondary-title&gt;J Clin Epidemiol&lt;/secondary-title&gt;&lt;/titles&gt;&lt;periodical&gt;&lt;full-title&gt;J Clin Epidemiol&lt;/full-title&gt;&lt;/periodical&gt;&lt;pages&gt;124-35&lt;/pages&gt;&lt;volume&gt;64&lt;/volume&gt;&lt;number&gt;2&lt;/number&gt;&lt;keywords&gt;&lt;keyword&gt;*Drug-Related Side Effects and Adverse Reactions&lt;/keyword&gt;&lt;keyword&gt;Guideline Adherence&lt;/keyword&gt;&lt;keyword&gt;Humans&lt;/keyword&gt;&lt;keyword&gt;Publishing/*standards&lt;/keyword&gt;&lt;keyword&gt;Quality Control&lt;/keyword&gt;&lt;keyword&gt;Randomized Controlled Trials as Topic/*standards&lt;/keyword&gt;&lt;/keywords&gt;&lt;dates&gt;&lt;year&gt;2011&lt;/year&gt;&lt;pub-dates&gt;&lt;date&gt;Feb&lt;/date&gt;&lt;/pub-dates&gt;&lt;/dates&gt;&lt;isbn&gt;1878-5921 (Electronic)&amp;#xD;0895-4356 (Linking)&lt;/isbn&gt;&lt;accession-num&gt;21172601&lt;/accession-num&gt;&lt;urls&gt;&lt;related-urls&gt;&lt;url&gt;http://www.ncbi.nlm.nih.gov/pubmed/21172601&lt;/url&gt;&lt;/related-urls&gt;&lt;/urls&gt;&lt;electronic-resource-num&gt;10.1016/j.jclinepi.2010.03.005&lt;/electronic-resource-num&gt;&lt;/record&gt;&lt;/Cite&gt;&lt;/EndNote&gt;</w:instrText>
      </w:r>
      <w:r w:rsidR="00F97CC5" w:rsidRPr="004C26E5">
        <w:rPr>
          <w:sz w:val="22"/>
          <w:szCs w:val="22"/>
        </w:rPr>
        <w:fldChar w:fldCharType="separate"/>
      </w:r>
      <w:r w:rsidR="000F791A" w:rsidRPr="004C26E5">
        <w:rPr>
          <w:noProof/>
          <w:sz w:val="22"/>
          <w:szCs w:val="22"/>
          <w:vertAlign w:val="superscript"/>
        </w:rPr>
        <w:t>3</w:t>
      </w:r>
      <w:r w:rsidR="00F97CC5" w:rsidRPr="004C26E5">
        <w:rPr>
          <w:sz w:val="22"/>
          <w:szCs w:val="22"/>
        </w:rPr>
        <w:fldChar w:fldCharType="end"/>
      </w:r>
      <w:r w:rsidR="00864048" w:rsidRPr="004C26E5">
        <w:rPr>
          <w:sz w:val="22"/>
          <w:szCs w:val="22"/>
        </w:rPr>
        <w:t>).</w:t>
      </w:r>
      <w:r w:rsidR="00F97CC5" w:rsidRPr="004C26E5">
        <w:rPr>
          <w:sz w:val="22"/>
          <w:szCs w:val="22"/>
        </w:rPr>
        <w:t xml:space="preserve"> </w:t>
      </w:r>
    </w:p>
    <w:p w14:paraId="43E45FF8" w14:textId="4FA8B7CB" w:rsidR="00AE6554" w:rsidRPr="004C26E5" w:rsidRDefault="009E766F" w:rsidP="006A4B4B">
      <w:pPr>
        <w:spacing w:before="100" w:beforeAutospacing="1" w:after="100" w:afterAutospacing="1" w:line="480" w:lineRule="auto"/>
        <w:ind w:firstLine="720"/>
        <w:contextualSpacing/>
        <w:outlineLvl w:val="0"/>
        <w:rPr>
          <w:sz w:val="22"/>
          <w:szCs w:val="22"/>
        </w:rPr>
      </w:pPr>
      <w:r w:rsidRPr="004C26E5">
        <w:rPr>
          <w:sz w:val="22"/>
          <w:szCs w:val="22"/>
        </w:rPr>
        <w:t>T</w:t>
      </w:r>
      <w:r w:rsidR="00EA4F45" w:rsidRPr="004C26E5">
        <w:rPr>
          <w:sz w:val="22"/>
          <w:szCs w:val="22"/>
        </w:rPr>
        <w:t xml:space="preserve">he </w:t>
      </w:r>
      <w:r w:rsidR="00E16202" w:rsidRPr="004C26E5">
        <w:rPr>
          <w:sz w:val="22"/>
          <w:szCs w:val="22"/>
        </w:rPr>
        <w:t>reporting of the methods of harms data collection</w:t>
      </w:r>
      <w:r w:rsidRPr="004C26E5">
        <w:rPr>
          <w:sz w:val="22"/>
          <w:szCs w:val="22"/>
        </w:rPr>
        <w:t xml:space="preserve"> was the area needing the most improvement</w:t>
      </w:r>
      <w:r w:rsidR="00EA4F45" w:rsidRPr="004C26E5">
        <w:rPr>
          <w:sz w:val="22"/>
          <w:szCs w:val="22"/>
        </w:rPr>
        <w:t>. Specifically, reports need to</w:t>
      </w:r>
      <w:r w:rsidR="00E16202" w:rsidRPr="004C26E5">
        <w:rPr>
          <w:sz w:val="22"/>
          <w:szCs w:val="22"/>
        </w:rPr>
        <w:t xml:space="preserve"> (1) define</w:t>
      </w:r>
      <w:r w:rsidR="00EA4F45" w:rsidRPr="004C26E5">
        <w:rPr>
          <w:sz w:val="22"/>
          <w:szCs w:val="22"/>
        </w:rPr>
        <w:t xml:space="preserve"> </w:t>
      </w:r>
      <w:r w:rsidR="00E16202" w:rsidRPr="004C26E5">
        <w:rPr>
          <w:sz w:val="22"/>
          <w:szCs w:val="22"/>
        </w:rPr>
        <w:t>each of the adverse events</w:t>
      </w:r>
      <w:r w:rsidR="00EA4F45" w:rsidRPr="004C26E5">
        <w:rPr>
          <w:sz w:val="22"/>
          <w:szCs w:val="22"/>
        </w:rPr>
        <w:t xml:space="preserve">, </w:t>
      </w:r>
      <w:r w:rsidR="00E16202" w:rsidRPr="004C26E5">
        <w:rPr>
          <w:sz w:val="22"/>
          <w:szCs w:val="22"/>
        </w:rPr>
        <w:t xml:space="preserve">(2) </w:t>
      </w:r>
      <w:r w:rsidR="00EA4F45" w:rsidRPr="004C26E5">
        <w:rPr>
          <w:sz w:val="22"/>
          <w:szCs w:val="22"/>
        </w:rPr>
        <w:t>explanation how</w:t>
      </w:r>
      <w:r w:rsidR="00E16202" w:rsidRPr="004C26E5">
        <w:rPr>
          <w:sz w:val="22"/>
          <w:szCs w:val="22"/>
        </w:rPr>
        <w:t xml:space="preserve"> (and who)</w:t>
      </w:r>
      <w:r w:rsidR="00EA4F45" w:rsidRPr="004C26E5">
        <w:rPr>
          <w:sz w:val="22"/>
          <w:szCs w:val="22"/>
        </w:rPr>
        <w:t xml:space="preserve"> </w:t>
      </w:r>
      <w:r w:rsidR="00E16202" w:rsidRPr="004C26E5">
        <w:rPr>
          <w:sz w:val="22"/>
          <w:szCs w:val="22"/>
        </w:rPr>
        <w:t>determined whether an adverse event was attributable to the study product</w:t>
      </w:r>
      <w:r w:rsidR="00EA4F45" w:rsidRPr="004C26E5">
        <w:rPr>
          <w:sz w:val="22"/>
          <w:szCs w:val="22"/>
        </w:rPr>
        <w:t xml:space="preserve">, </w:t>
      </w:r>
      <w:r w:rsidR="00E16202" w:rsidRPr="004C26E5">
        <w:rPr>
          <w:sz w:val="22"/>
          <w:szCs w:val="22"/>
        </w:rPr>
        <w:t xml:space="preserve">(3) explain </w:t>
      </w:r>
      <w:r w:rsidR="00EA4F45" w:rsidRPr="004C26E5">
        <w:rPr>
          <w:sz w:val="22"/>
          <w:szCs w:val="22"/>
        </w:rPr>
        <w:t xml:space="preserve">how recurrent </w:t>
      </w:r>
      <w:r w:rsidR="00E16202" w:rsidRPr="004C26E5">
        <w:rPr>
          <w:sz w:val="22"/>
          <w:szCs w:val="22"/>
        </w:rPr>
        <w:t xml:space="preserve">adverse </w:t>
      </w:r>
      <w:r w:rsidR="00EA4F45" w:rsidRPr="004C26E5">
        <w:rPr>
          <w:sz w:val="22"/>
          <w:szCs w:val="22"/>
        </w:rPr>
        <w:t>events were handled</w:t>
      </w:r>
      <w:r w:rsidR="00C15D3A" w:rsidRPr="004C26E5">
        <w:rPr>
          <w:sz w:val="22"/>
          <w:szCs w:val="22"/>
        </w:rPr>
        <w:t>,</w:t>
      </w:r>
      <w:r w:rsidR="00EA4F45" w:rsidRPr="004C26E5">
        <w:rPr>
          <w:sz w:val="22"/>
          <w:szCs w:val="22"/>
        </w:rPr>
        <w:t xml:space="preserve"> and </w:t>
      </w:r>
      <w:r w:rsidR="006A4B4B" w:rsidRPr="004C26E5">
        <w:rPr>
          <w:sz w:val="22"/>
          <w:szCs w:val="22"/>
        </w:rPr>
        <w:t xml:space="preserve">(4) specify </w:t>
      </w:r>
      <w:r w:rsidR="00EA4F45" w:rsidRPr="004C26E5">
        <w:rPr>
          <w:sz w:val="22"/>
          <w:szCs w:val="22"/>
        </w:rPr>
        <w:t xml:space="preserve">rules </w:t>
      </w:r>
      <w:r w:rsidR="006A4B4B" w:rsidRPr="004C26E5">
        <w:rPr>
          <w:sz w:val="22"/>
          <w:szCs w:val="22"/>
        </w:rPr>
        <w:t xml:space="preserve">used to </w:t>
      </w:r>
      <w:r w:rsidR="00EA4F45" w:rsidRPr="004C26E5">
        <w:rPr>
          <w:sz w:val="22"/>
          <w:szCs w:val="22"/>
        </w:rPr>
        <w:t>withdraw</w:t>
      </w:r>
      <w:r w:rsidR="006A4B4B" w:rsidRPr="004C26E5">
        <w:rPr>
          <w:sz w:val="22"/>
          <w:szCs w:val="22"/>
        </w:rPr>
        <w:t xml:space="preserve"> patients from the study</w:t>
      </w:r>
      <w:r w:rsidR="00EA4F45" w:rsidRPr="004C26E5">
        <w:rPr>
          <w:sz w:val="22"/>
          <w:szCs w:val="22"/>
        </w:rPr>
        <w:t>.</w:t>
      </w:r>
      <w:r w:rsidR="00B72CB9" w:rsidRPr="004C26E5">
        <w:rPr>
          <w:sz w:val="22"/>
          <w:szCs w:val="22"/>
        </w:rPr>
        <w:t xml:space="preserve"> </w:t>
      </w:r>
      <w:r w:rsidR="001B268C" w:rsidRPr="004C26E5">
        <w:rPr>
          <w:sz w:val="22"/>
          <w:szCs w:val="22"/>
        </w:rPr>
        <w:t>Although the reporting of adverse events data was better than the reporting of methods, r</w:t>
      </w:r>
      <w:r w:rsidR="00EA4F45" w:rsidRPr="004C26E5">
        <w:rPr>
          <w:sz w:val="22"/>
          <w:szCs w:val="22"/>
        </w:rPr>
        <w:t xml:space="preserve">eports should </w:t>
      </w:r>
      <w:r w:rsidR="001B268C" w:rsidRPr="004C26E5">
        <w:rPr>
          <w:sz w:val="22"/>
          <w:szCs w:val="22"/>
        </w:rPr>
        <w:t xml:space="preserve">make an effort to </w:t>
      </w:r>
      <w:r w:rsidR="00A1555D" w:rsidRPr="004C26E5">
        <w:rPr>
          <w:sz w:val="22"/>
          <w:szCs w:val="22"/>
        </w:rPr>
        <w:t>include</w:t>
      </w:r>
      <w:r w:rsidR="00EA4F45" w:rsidRPr="004C26E5">
        <w:rPr>
          <w:sz w:val="22"/>
          <w:szCs w:val="22"/>
        </w:rPr>
        <w:t xml:space="preserve"> </w:t>
      </w:r>
      <w:r w:rsidR="006A4B4B" w:rsidRPr="004C26E5">
        <w:rPr>
          <w:sz w:val="22"/>
          <w:szCs w:val="22"/>
        </w:rPr>
        <w:t xml:space="preserve">data on the frequency of </w:t>
      </w:r>
      <w:r w:rsidR="00EA4F45" w:rsidRPr="004C26E5">
        <w:rPr>
          <w:sz w:val="22"/>
          <w:szCs w:val="22"/>
        </w:rPr>
        <w:t xml:space="preserve">severe </w:t>
      </w:r>
      <w:r w:rsidR="00A1555D" w:rsidRPr="004C26E5">
        <w:rPr>
          <w:sz w:val="22"/>
          <w:szCs w:val="22"/>
        </w:rPr>
        <w:t xml:space="preserve">adverse events </w:t>
      </w:r>
      <w:r w:rsidR="00EA4F45" w:rsidRPr="004C26E5">
        <w:rPr>
          <w:sz w:val="22"/>
          <w:szCs w:val="22"/>
        </w:rPr>
        <w:t>and the number of</w:t>
      </w:r>
      <w:r w:rsidR="00CC3896" w:rsidRPr="004C26E5">
        <w:rPr>
          <w:sz w:val="22"/>
          <w:szCs w:val="22"/>
        </w:rPr>
        <w:t xml:space="preserve"> times the</w:t>
      </w:r>
      <w:r w:rsidR="00EA4F45" w:rsidRPr="004C26E5">
        <w:rPr>
          <w:sz w:val="22"/>
          <w:szCs w:val="22"/>
        </w:rPr>
        <w:t xml:space="preserve"> adverse events </w:t>
      </w:r>
      <w:r w:rsidR="00CC3896" w:rsidRPr="004C26E5">
        <w:rPr>
          <w:sz w:val="22"/>
          <w:szCs w:val="22"/>
        </w:rPr>
        <w:t>occu</w:t>
      </w:r>
      <w:r w:rsidR="006F26AF" w:rsidRPr="004C26E5">
        <w:rPr>
          <w:sz w:val="22"/>
          <w:szCs w:val="22"/>
        </w:rPr>
        <w:t>r</w:t>
      </w:r>
      <w:r w:rsidR="00CC3896" w:rsidRPr="004C26E5">
        <w:rPr>
          <w:sz w:val="22"/>
          <w:szCs w:val="22"/>
        </w:rPr>
        <w:t>red</w:t>
      </w:r>
      <w:r w:rsidR="00EA4F45" w:rsidRPr="004C26E5">
        <w:rPr>
          <w:sz w:val="22"/>
          <w:szCs w:val="22"/>
        </w:rPr>
        <w:t xml:space="preserve">. </w:t>
      </w:r>
    </w:p>
    <w:p w14:paraId="477A7DFC" w14:textId="4975F3F4" w:rsidR="006C5205" w:rsidRPr="004C26E5" w:rsidRDefault="006C5205" w:rsidP="009E766F">
      <w:pPr>
        <w:spacing w:before="100" w:beforeAutospacing="1" w:after="100" w:afterAutospacing="1" w:line="480" w:lineRule="auto"/>
        <w:ind w:firstLine="720"/>
        <w:contextualSpacing/>
        <w:outlineLvl w:val="0"/>
        <w:rPr>
          <w:bCs/>
          <w:sz w:val="22"/>
          <w:szCs w:val="22"/>
        </w:rPr>
      </w:pPr>
      <w:r w:rsidRPr="004C26E5">
        <w:rPr>
          <w:bCs/>
          <w:sz w:val="22"/>
          <w:szCs w:val="22"/>
        </w:rPr>
        <w:t xml:space="preserve">We found minimal </w:t>
      </w:r>
      <w:r w:rsidR="00983EA2" w:rsidRPr="004C26E5">
        <w:rPr>
          <w:bCs/>
          <w:sz w:val="22"/>
          <w:szCs w:val="22"/>
        </w:rPr>
        <w:t>improvements</w:t>
      </w:r>
      <w:r w:rsidRPr="004C26E5">
        <w:rPr>
          <w:bCs/>
          <w:sz w:val="22"/>
          <w:szCs w:val="22"/>
        </w:rPr>
        <w:t xml:space="preserve"> in the quality of harms reporting in </w:t>
      </w:r>
      <w:r w:rsidR="00A1555D" w:rsidRPr="004C26E5">
        <w:rPr>
          <w:bCs/>
          <w:sz w:val="22"/>
          <w:szCs w:val="22"/>
        </w:rPr>
        <w:t>reports</w:t>
      </w:r>
      <w:r w:rsidRPr="004C26E5">
        <w:rPr>
          <w:bCs/>
          <w:sz w:val="22"/>
          <w:szCs w:val="22"/>
        </w:rPr>
        <w:t xml:space="preserve"> published after </w:t>
      </w:r>
      <w:r w:rsidR="009E766F" w:rsidRPr="004C26E5">
        <w:rPr>
          <w:bCs/>
          <w:sz w:val="22"/>
          <w:szCs w:val="22"/>
        </w:rPr>
        <w:t xml:space="preserve">publication of </w:t>
      </w:r>
      <w:r w:rsidRPr="004C26E5">
        <w:rPr>
          <w:bCs/>
          <w:sz w:val="22"/>
          <w:szCs w:val="22"/>
        </w:rPr>
        <w:t>the CONSORT</w:t>
      </w:r>
      <w:r w:rsidR="00182813" w:rsidRPr="004C26E5">
        <w:rPr>
          <w:bCs/>
          <w:sz w:val="22"/>
          <w:szCs w:val="22"/>
        </w:rPr>
        <w:t>-Harms</w:t>
      </w:r>
      <w:r w:rsidRPr="004C26E5">
        <w:rPr>
          <w:bCs/>
          <w:sz w:val="22"/>
          <w:szCs w:val="22"/>
        </w:rPr>
        <w:t xml:space="preserve"> </w:t>
      </w:r>
      <w:r w:rsidR="006B7DFC" w:rsidRPr="004C26E5">
        <w:rPr>
          <w:bCs/>
          <w:sz w:val="22"/>
          <w:szCs w:val="22"/>
        </w:rPr>
        <w:t>extension</w:t>
      </w:r>
      <w:r w:rsidR="00ED661B" w:rsidRPr="004C26E5">
        <w:rPr>
          <w:bCs/>
          <w:sz w:val="22"/>
          <w:szCs w:val="22"/>
        </w:rPr>
        <w:t>; o</w:t>
      </w:r>
      <w:r w:rsidR="00983EA2" w:rsidRPr="004C26E5">
        <w:rPr>
          <w:bCs/>
          <w:sz w:val="22"/>
          <w:szCs w:val="22"/>
        </w:rPr>
        <w:t xml:space="preserve">nly </w:t>
      </w:r>
      <w:r w:rsidR="00A70920" w:rsidRPr="004C26E5">
        <w:rPr>
          <w:bCs/>
          <w:sz w:val="22"/>
          <w:szCs w:val="22"/>
        </w:rPr>
        <w:t xml:space="preserve">item 11, </w:t>
      </w:r>
      <w:r w:rsidR="003207FF" w:rsidRPr="004C26E5">
        <w:rPr>
          <w:bCs/>
          <w:sz w:val="22"/>
          <w:szCs w:val="22"/>
        </w:rPr>
        <w:t xml:space="preserve">reporting </w:t>
      </w:r>
      <w:r w:rsidR="008167F5" w:rsidRPr="004C26E5">
        <w:rPr>
          <w:bCs/>
          <w:sz w:val="22"/>
          <w:szCs w:val="22"/>
        </w:rPr>
        <w:t xml:space="preserve">data on </w:t>
      </w:r>
      <w:r w:rsidR="006A4B4B" w:rsidRPr="004C26E5">
        <w:rPr>
          <w:bCs/>
          <w:sz w:val="22"/>
          <w:szCs w:val="22"/>
        </w:rPr>
        <w:t xml:space="preserve">frequency of </w:t>
      </w:r>
      <w:r w:rsidR="008167F5" w:rsidRPr="004C26E5">
        <w:rPr>
          <w:bCs/>
          <w:sz w:val="22"/>
          <w:szCs w:val="22"/>
        </w:rPr>
        <w:t>severe adverse events</w:t>
      </w:r>
      <w:r w:rsidR="00A70920" w:rsidRPr="004C26E5">
        <w:rPr>
          <w:bCs/>
          <w:sz w:val="22"/>
          <w:szCs w:val="22"/>
        </w:rPr>
        <w:t>,</w:t>
      </w:r>
      <w:r w:rsidR="003207FF" w:rsidRPr="004C26E5">
        <w:rPr>
          <w:bCs/>
          <w:sz w:val="22"/>
          <w:szCs w:val="22"/>
        </w:rPr>
        <w:t xml:space="preserve"> </w:t>
      </w:r>
      <w:r w:rsidR="00983EA2" w:rsidRPr="004C26E5">
        <w:rPr>
          <w:bCs/>
          <w:sz w:val="22"/>
          <w:szCs w:val="22"/>
        </w:rPr>
        <w:t>improved</w:t>
      </w:r>
      <w:r w:rsidR="003207FF" w:rsidRPr="004C26E5">
        <w:rPr>
          <w:bCs/>
          <w:sz w:val="22"/>
          <w:szCs w:val="22"/>
        </w:rPr>
        <w:t>.</w:t>
      </w:r>
      <w:r w:rsidR="00983EA2" w:rsidRPr="004C26E5">
        <w:rPr>
          <w:bCs/>
          <w:sz w:val="22"/>
          <w:szCs w:val="22"/>
        </w:rPr>
        <w:t xml:space="preserve"> </w:t>
      </w:r>
      <w:r w:rsidR="00ED661B" w:rsidRPr="004C26E5">
        <w:rPr>
          <w:bCs/>
          <w:sz w:val="22"/>
          <w:szCs w:val="22"/>
        </w:rPr>
        <w:t xml:space="preserve">However, the </w:t>
      </w:r>
      <w:r w:rsidR="00983EA2" w:rsidRPr="004C26E5">
        <w:rPr>
          <w:bCs/>
          <w:sz w:val="22"/>
          <w:szCs w:val="22"/>
        </w:rPr>
        <w:t xml:space="preserve">number of </w:t>
      </w:r>
      <w:r w:rsidR="00173F14" w:rsidRPr="004C26E5">
        <w:rPr>
          <w:bCs/>
          <w:sz w:val="22"/>
          <w:szCs w:val="22"/>
        </w:rPr>
        <w:t>reports</w:t>
      </w:r>
      <w:r w:rsidR="00983EA2" w:rsidRPr="004C26E5">
        <w:rPr>
          <w:bCs/>
          <w:sz w:val="22"/>
          <w:szCs w:val="22"/>
        </w:rPr>
        <w:t xml:space="preserve"> published after </w:t>
      </w:r>
      <w:r w:rsidR="00EA4F45" w:rsidRPr="004C26E5">
        <w:rPr>
          <w:bCs/>
          <w:sz w:val="22"/>
          <w:szCs w:val="22"/>
        </w:rPr>
        <w:t xml:space="preserve">the </w:t>
      </w:r>
      <w:r w:rsidR="00983EA2" w:rsidRPr="004C26E5">
        <w:rPr>
          <w:bCs/>
          <w:sz w:val="22"/>
          <w:szCs w:val="22"/>
        </w:rPr>
        <w:t>CONSORT</w:t>
      </w:r>
      <w:r w:rsidR="00182813" w:rsidRPr="004C26E5">
        <w:rPr>
          <w:bCs/>
          <w:sz w:val="22"/>
          <w:szCs w:val="22"/>
        </w:rPr>
        <w:t>-Harms</w:t>
      </w:r>
      <w:r w:rsidR="00983EA2" w:rsidRPr="004C26E5">
        <w:rPr>
          <w:bCs/>
          <w:sz w:val="22"/>
          <w:szCs w:val="22"/>
        </w:rPr>
        <w:t xml:space="preserve"> </w:t>
      </w:r>
      <w:r w:rsidR="00ED661B" w:rsidRPr="004C26E5">
        <w:rPr>
          <w:bCs/>
          <w:sz w:val="22"/>
          <w:szCs w:val="22"/>
        </w:rPr>
        <w:t xml:space="preserve">extension was </w:t>
      </w:r>
      <w:r w:rsidR="00983EA2" w:rsidRPr="004C26E5">
        <w:rPr>
          <w:bCs/>
          <w:sz w:val="22"/>
          <w:szCs w:val="22"/>
        </w:rPr>
        <w:t>small</w:t>
      </w:r>
      <w:r w:rsidR="00A1555D" w:rsidRPr="004C26E5">
        <w:rPr>
          <w:bCs/>
          <w:sz w:val="22"/>
          <w:szCs w:val="22"/>
        </w:rPr>
        <w:t xml:space="preserve"> (n</w:t>
      </w:r>
      <w:r w:rsidR="001B268C" w:rsidRPr="004C26E5">
        <w:rPr>
          <w:bCs/>
          <w:sz w:val="22"/>
          <w:szCs w:val="22"/>
        </w:rPr>
        <w:t xml:space="preserve"> </w:t>
      </w:r>
      <w:r w:rsidR="00A1555D" w:rsidRPr="004C26E5">
        <w:rPr>
          <w:bCs/>
          <w:sz w:val="22"/>
          <w:szCs w:val="22"/>
        </w:rPr>
        <w:t>=</w:t>
      </w:r>
      <w:r w:rsidR="001B268C" w:rsidRPr="004C26E5">
        <w:rPr>
          <w:bCs/>
          <w:sz w:val="22"/>
          <w:szCs w:val="22"/>
        </w:rPr>
        <w:t xml:space="preserve"> </w:t>
      </w:r>
      <w:r w:rsidR="0065065E" w:rsidRPr="004C26E5">
        <w:rPr>
          <w:bCs/>
          <w:sz w:val="22"/>
          <w:szCs w:val="22"/>
        </w:rPr>
        <w:t>1</w:t>
      </w:r>
      <w:r w:rsidR="004C0D3E" w:rsidRPr="004C26E5">
        <w:rPr>
          <w:bCs/>
          <w:sz w:val="22"/>
          <w:szCs w:val="22"/>
        </w:rPr>
        <w:t>4</w:t>
      </w:r>
      <w:r w:rsidR="00A1555D" w:rsidRPr="004C26E5">
        <w:rPr>
          <w:bCs/>
          <w:sz w:val="22"/>
          <w:szCs w:val="22"/>
        </w:rPr>
        <w:t>)</w:t>
      </w:r>
      <w:r w:rsidR="00983EA2" w:rsidRPr="004C26E5">
        <w:rPr>
          <w:bCs/>
          <w:sz w:val="22"/>
          <w:szCs w:val="22"/>
        </w:rPr>
        <w:t xml:space="preserve">, which </w:t>
      </w:r>
      <w:r w:rsidR="009E766F" w:rsidRPr="004C26E5">
        <w:rPr>
          <w:bCs/>
          <w:sz w:val="22"/>
          <w:szCs w:val="22"/>
        </w:rPr>
        <w:t xml:space="preserve">limited </w:t>
      </w:r>
      <w:r w:rsidR="00983EA2" w:rsidRPr="004C26E5">
        <w:rPr>
          <w:bCs/>
          <w:sz w:val="22"/>
          <w:szCs w:val="22"/>
        </w:rPr>
        <w:t xml:space="preserve">our ability to fully evaluate </w:t>
      </w:r>
      <w:r w:rsidR="009E766F" w:rsidRPr="004C26E5">
        <w:rPr>
          <w:bCs/>
          <w:sz w:val="22"/>
          <w:szCs w:val="22"/>
        </w:rPr>
        <w:t>this association</w:t>
      </w:r>
      <w:r w:rsidR="00983EA2" w:rsidRPr="004C26E5">
        <w:rPr>
          <w:bCs/>
          <w:sz w:val="22"/>
          <w:szCs w:val="22"/>
        </w:rPr>
        <w:t xml:space="preserve">. </w:t>
      </w:r>
      <w:r w:rsidR="006A4B4B" w:rsidRPr="004C26E5">
        <w:rPr>
          <w:bCs/>
          <w:sz w:val="22"/>
          <w:szCs w:val="22"/>
        </w:rPr>
        <w:t>Studies</w:t>
      </w:r>
      <w:r w:rsidR="00983EA2" w:rsidRPr="004C26E5">
        <w:rPr>
          <w:bCs/>
          <w:sz w:val="22"/>
          <w:szCs w:val="22"/>
        </w:rPr>
        <w:t xml:space="preserve"> </w:t>
      </w:r>
      <w:r w:rsidR="00EA4F45" w:rsidRPr="004C26E5">
        <w:rPr>
          <w:bCs/>
          <w:sz w:val="22"/>
          <w:szCs w:val="22"/>
        </w:rPr>
        <w:t xml:space="preserve">in other fields </w:t>
      </w:r>
      <w:r w:rsidR="00FF3A4A" w:rsidRPr="004C26E5">
        <w:rPr>
          <w:bCs/>
          <w:sz w:val="22"/>
          <w:szCs w:val="22"/>
        </w:rPr>
        <w:t>has</w:t>
      </w:r>
      <w:r w:rsidR="00D3044F" w:rsidRPr="004C26E5">
        <w:rPr>
          <w:bCs/>
          <w:sz w:val="22"/>
          <w:szCs w:val="22"/>
        </w:rPr>
        <w:t xml:space="preserve"> shown</w:t>
      </w:r>
      <w:r w:rsidR="00FF3A4A" w:rsidRPr="004C26E5">
        <w:rPr>
          <w:bCs/>
          <w:sz w:val="22"/>
          <w:szCs w:val="22"/>
        </w:rPr>
        <w:t xml:space="preserve"> that after the publication of the CONSORT-Harms extension there was </w:t>
      </w:r>
      <w:r w:rsidR="00D3044F" w:rsidRPr="004C26E5">
        <w:rPr>
          <w:bCs/>
          <w:sz w:val="22"/>
          <w:szCs w:val="22"/>
        </w:rPr>
        <w:t>either no improvement,</w:t>
      </w:r>
      <w:r w:rsidR="00D3044F" w:rsidRPr="004C26E5">
        <w:rPr>
          <w:bCs/>
          <w:sz w:val="22"/>
          <w:szCs w:val="22"/>
        </w:rPr>
        <w:fldChar w:fldCharType="begin">
          <w:fldData xml:space="preserve">PEVuZE5vdGU+PENpdGU+PEF1dGhvcj5PJmFwb3M7RGF5PC9BdXRob3I+PFllYXI+MjAxNDwvWWVh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</w:fldData>
        </w:fldChar>
      </w:r>
      <w:r w:rsidR="00D3044F" w:rsidRPr="004C26E5">
        <w:rPr>
          <w:bCs/>
          <w:sz w:val="22"/>
          <w:szCs w:val="22"/>
        </w:rPr>
        <w:instrText xml:space="preserve"> ADDIN EN.CITE </w:instrText>
      </w:r>
      <w:r w:rsidR="00D3044F" w:rsidRPr="004C26E5">
        <w:rPr>
          <w:bCs/>
          <w:sz w:val="22"/>
          <w:szCs w:val="22"/>
        </w:rPr>
        <w:fldChar w:fldCharType="begin">
          <w:fldData xml:space="preserve">PEVuZE5vdGU+PENpdGU+PEF1dGhvcj5PJmFwb3M7RGF5PC9BdXRob3I+PFllYXI+MjAxNDwvWWVh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</w:fldData>
        </w:fldChar>
      </w:r>
      <w:r w:rsidR="00D3044F" w:rsidRPr="004C26E5">
        <w:rPr>
          <w:bCs/>
          <w:sz w:val="22"/>
          <w:szCs w:val="22"/>
        </w:rPr>
        <w:instrText xml:space="preserve"> ADDIN EN.CITE.DATA </w:instrText>
      </w:r>
      <w:r w:rsidR="00D3044F" w:rsidRPr="004C26E5">
        <w:rPr>
          <w:bCs/>
          <w:sz w:val="22"/>
          <w:szCs w:val="22"/>
        </w:rPr>
      </w:r>
      <w:r w:rsidR="00D3044F" w:rsidRPr="004C26E5">
        <w:rPr>
          <w:bCs/>
          <w:sz w:val="22"/>
          <w:szCs w:val="22"/>
        </w:rPr>
        <w:fldChar w:fldCharType="end"/>
      </w:r>
      <w:r w:rsidR="00D3044F" w:rsidRPr="004C26E5">
        <w:rPr>
          <w:bCs/>
          <w:sz w:val="22"/>
          <w:szCs w:val="22"/>
        </w:rPr>
      </w:r>
      <w:r w:rsidR="00D3044F" w:rsidRPr="004C26E5">
        <w:rPr>
          <w:bCs/>
          <w:sz w:val="22"/>
          <w:szCs w:val="22"/>
        </w:rPr>
        <w:fldChar w:fldCharType="separate"/>
      </w:r>
      <w:r w:rsidR="00D3044F" w:rsidRPr="004C26E5">
        <w:rPr>
          <w:bCs/>
          <w:noProof/>
          <w:sz w:val="22"/>
          <w:szCs w:val="22"/>
          <w:vertAlign w:val="superscript"/>
        </w:rPr>
        <w:t>5,7</w:t>
      </w:r>
      <w:r w:rsidR="00D3044F" w:rsidRPr="004C26E5">
        <w:rPr>
          <w:bCs/>
          <w:sz w:val="22"/>
          <w:szCs w:val="22"/>
        </w:rPr>
        <w:fldChar w:fldCharType="end"/>
      </w:r>
      <w:r w:rsidR="00D3044F" w:rsidRPr="004C26E5">
        <w:rPr>
          <w:bCs/>
          <w:sz w:val="22"/>
          <w:szCs w:val="22"/>
        </w:rPr>
        <w:t xml:space="preserve"> </w:t>
      </w:r>
      <w:r w:rsidR="00FF3A4A" w:rsidRPr="004C26E5">
        <w:rPr>
          <w:bCs/>
          <w:sz w:val="22"/>
          <w:szCs w:val="22"/>
        </w:rPr>
        <w:t xml:space="preserve">only </w:t>
      </w:r>
      <w:r w:rsidR="00D3044F" w:rsidRPr="004C26E5">
        <w:rPr>
          <w:bCs/>
          <w:sz w:val="22"/>
          <w:szCs w:val="22"/>
        </w:rPr>
        <w:t>improvement</w:t>
      </w:r>
      <w:r w:rsidR="00FF3A4A" w:rsidRPr="004C26E5">
        <w:rPr>
          <w:bCs/>
          <w:sz w:val="22"/>
          <w:szCs w:val="22"/>
        </w:rPr>
        <w:t>s</w:t>
      </w:r>
      <w:r w:rsidR="00D3044F" w:rsidRPr="004C26E5">
        <w:rPr>
          <w:bCs/>
          <w:sz w:val="22"/>
          <w:szCs w:val="22"/>
        </w:rPr>
        <w:t xml:space="preserve"> </w:t>
      </w:r>
      <w:r w:rsidR="00FF3A4A" w:rsidRPr="004C26E5">
        <w:rPr>
          <w:bCs/>
          <w:sz w:val="22"/>
          <w:szCs w:val="22"/>
        </w:rPr>
        <w:t>in the reporting of</w:t>
      </w:r>
      <w:r w:rsidR="00D3044F" w:rsidRPr="004C26E5">
        <w:rPr>
          <w:bCs/>
          <w:sz w:val="22"/>
          <w:szCs w:val="22"/>
        </w:rPr>
        <w:t xml:space="preserve"> </w:t>
      </w:r>
      <w:r w:rsidR="005B5391" w:rsidRPr="004C26E5">
        <w:rPr>
          <w:bCs/>
          <w:sz w:val="22"/>
          <w:szCs w:val="22"/>
        </w:rPr>
        <w:t>specific recommendations</w:t>
      </w:r>
      <w:r w:rsidR="00FF3A4A" w:rsidRPr="004C26E5">
        <w:rPr>
          <w:bCs/>
          <w:sz w:val="22"/>
          <w:szCs w:val="22"/>
        </w:rPr>
        <w:t>,</w:t>
      </w:r>
      <w:r w:rsidR="00D3044F" w:rsidRPr="004C26E5">
        <w:rPr>
          <w:bCs/>
          <w:sz w:val="22"/>
          <w:szCs w:val="22"/>
        </w:rPr>
        <w:fldChar w:fldCharType="begin">
          <w:fldData xml:space="preserve">PEVuZE5vdGU+PENpdGU+PEF1dGhvcj5XaWxsaWFtczwvQXV0aG9yPjxZZWFyPjIwMTY8L1llYXI+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</w:fldData>
        </w:fldChar>
      </w:r>
      <w:r w:rsidR="00D3044F" w:rsidRPr="004C26E5">
        <w:rPr>
          <w:bCs/>
          <w:sz w:val="22"/>
          <w:szCs w:val="22"/>
        </w:rPr>
        <w:instrText xml:space="preserve"> ADDIN EN.CITE </w:instrText>
      </w:r>
      <w:r w:rsidR="00D3044F" w:rsidRPr="004C26E5">
        <w:rPr>
          <w:bCs/>
          <w:sz w:val="22"/>
          <w:szCs w:val="22"/>
        </w:rPr>
        <w:fldChar w:fldCharType="begin">
          <w:fldData xml:space="preserve">PEVuZE5vdGU+PENpdGU+PEF1dGhvcj5XaWxsaWFtczwvQXV0aG9yPjxZZWFyPjIwMTY8L1llYXI+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</w:fldData>
        </w:fldChar>
      </w:r>
      <w:r w:rsidR="00D3044F" w:rsidRPr="004C26E5">
        <w:rPr>
          <w:bCs/>
          <w:sz w:val="22"/>
          <w:szCs w:val="22"/>
        </w:rPr>
        <w:instrText xml:space="preserve"> ADDIN EN.CITE.DATA </w:instrText>
      </w:r>
      <w:r w:rsidR="00D3044F" w:rsidRPr="004C26E5">
        <w:rPr>
          <w:bCs/>
          <w:sz w:val="22"/>
          <w:szCs w:val="22"/>
        </w:rPr>
      </w:r>
      <w:r w:rsidR="00D3044F" w:rsidRPr="004C26E5">
        <w:rPr>
          <w:bCs/>
          <w:sz w:val="22"/>
          <w:szCs w:val="22"/>
        </w:rPr>
        <w:fldChar w:fldCharType="end"/>
      </w:r>
      <w:r w:rsidR="00D3044F" w:rsidRPr="004C26E5">
        <w:rPr>
          <w:bCs/>
          <w:sz w:val="22"/>
          <w:szCs w:val="22"/>
        </w:rPr>
      </w:r>
      <w:r w:rsidR="00D3044F" w:rsidRPr="004C26E5">
        <w:rPr>
          <w:bCs/>
          <w:sz w:val="22"/>
          <w:szCs w:val="22"/>
        </w:rPr>
        <w:fldChar w:fldCharType="separate"/>
      </w:r>
      <w:r w:rsidR="00D3044F" w:rsidRPr="004C26E5">
        <w:rPr>
          <w:bCs/>
          <w:noProof/>
          <w:sz w:val="22"/>
          <w:szCs w:val="22"/>
          <w:vertAlign w:val="superscript"/>
        </w:rPr>
        <w:t>10</w:t>
      </w:r>
      <w:r w:rsidR="00D3044F" w:rsidRPr="004C26E5">
        <w:rPr>
          <w:bCs/>
          <w:sz w:val="22"/>
          <w:szCs w:val="22"/>
        </w:rPr>
        <w:fldChar w:fldCharType="end"/>
      </w:r>
      <w:r w:rsidR="00FF3A4A" w:rsidRPr="004C26E5">
        <w:rPr>
          <w:bCs/>
          <w:sz w:val="22"/>
          <w:szCs w:val="22"/>
        </w:rPr>
        <w:t xml:space="preserve"> or modest improvements in overall</w:t>
      </w:r>
      <w:r w:rsidR="004C3329" w:rsidRPr="004C26E5">
        <w:rPr>
          <w:bCs/>
          <w:sz w:val="22"/>
          <w:szCs w:val="22"/>
        </w:rPr>
        <w:t xml:space="preserve"> reporting</w:t>
      </w:r>
      <w:r w:rsidR="00FF3A4A" w:rsidRPr="004C26E5">
        <w:rPr>
          <w:bCs/>
          <w:sz w:val="22"/>
          <w:szCs w:val="22"/>
        </w:rPr>
        <w:t>.</w:t>
      </w:r>
      <w:r w:rsidR="00FF3A4A" w:rsidRPr="004C26E5">
        <w:rPr>
          <w:bCs/>
          <w:sz w:val="22"/>
          <w:szCs w:val="22"/>
        </w:rPr>
        <w:fldChar w:fldCharType="begin">
          <w:fldData xml:space="preserve">PEVuZE5vdGU+PENpdGU+PEF1dGhvcj5IYWlkaWNoPC9BdXRob3I+PFllYXI+MjAxMTwvWWVhcj48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</w:fldData>
        </w:fldChar>
      </w:r>
      <w:r w:rsidR="00FF3A4A" w:rsidRPr="004C26E5">
        <w:rPr>
          <w:bCs/>
          <w:sz w:val="22"/>
          <w:szCs w:val="22"/>
        </w:rPr>
        <w:instrText xml:space="preserve"> ADDIN EN.CITE </w:instrText>
      </w:r>
      <w:r w:rsidR="00FF3A4A" w:rsidRPr="004C26E5">
        <w:rPr>
          <w:bCs/>
          <w:sz w:val="22"/>
          <w:szCs w:val="22"/>
        </w:rPr>
        <w:fldChar w:fldCharType="begin">
          <w:fldData xml:space="preserve">PEVuZE5vdGU+PENpdGU+PEF1dGhvcj5IYWlkaWNoPC9BdXRob3I+PFllYXI+MjAxMTwvWWVhcj48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</w:fldData>
        </w:fldChar>
      </w:r>
      <w:r w:rsidR="00FF3A4A" w:rsidRPr="004C26E5">
        <w:rPr>
          <w:bCs/>
          <w:sz w:val="22"/>
          <w:szCs w:val="22"/>
        </w:rPr>
        <w:instrText xml:space="preserve"> ADDIN EN.CITE.DATA </w:instrText>
      </w:r>
      <w:r w:rsidR="00FF3A4A" w:rsidRPr="004C26E5">
        <w:rPr>
          <w:bCs/>
          <w:sz w:val="22"/>
          <w:szCs w:val="22"/>
        </w:rPr>
      </w:r>
      <w:r w:rsidR="00FF3A4A" w:rsidRPr="004C26E5">
        <w:rPr>
          <w:bCs/>
          <w:sz w:val="22"/>
          <w:szCs w:val="22"/>
        </w:rPr>
        <w:fldChar w:fldCharType="end"/>
      </w:r>
      <w:r w:rsidR="00FF3A4A" w:rsidRPr="004C26E5">
        <w:rPr>
          <w:bCs/>
          <w:sz w:val="22"/>
          <w:szCs w:val="22"/>
        </w:rPr>
      </w:r>
      <w:r w:rsidR="00FF3A4A" w:rsidRPr="004C26E5">
        <w:rPr>
          <w:bCs/>
          <w:sz w:val="22"/>
          <w:szCs w:val="22"/>
        </w:rPr>
        <w:fldChar w:fldCharType="separate"/>
      </w:r>
      <w:r w:rsidR="00FF3A4A" w:rsidRPr="004C26E5">
        <w:rPr>
          <w:bCs/>
          <w:noProof/>
          <w:sz w:val="22"/>
          <w:szCs w:val="22"/>
          <w:vertAlign w:val="superscript"/>
        </w:rPr>
        <w:t>3,9</w:t>
      </w:r>
      <w:r w:rsidR="00FF3A4A" w:rsidRPr="004C26E5">
        <w:rPr>
          <w:bCs/>
          <w:sz w:val="22"/>
          <w:szCs w:val="22"/>
        </w:rPr>
        <w:fldChar w:fldCharType="end"/>
      </w:r>
      <w:r w:rsidR="005B5391" w:rsidRPr="004C26E5">
        <w:rPr>
          <w:bCs/>
          <w:sz w:val="22"/>
          <w:szCs w:val="22"/>
        </w:rPr>
        <w:t xml:space="preserve"> </w:t>
      </w:r>
      <w:r w:rsidR="004C3329" w:rsidRPr="004C26E5">
        <w:rPr>
          <w:bCs/>
          <w:sz w:val="22"/>
          <w:szCs w:val="22"/>
        </w:rPr>
        <w:t>T</w:t>
      </w:r>
      <w:r w:rsidR="00FF3A4A" w:rsidRPr="004C26E5">
        <w:rPr>
          <w:bCs/>
          <w:sz w:val="22"/>
          <w:szCs w:val="22"/>
        </w:rPr>
        <w:t>he</w:t>
      </w:r>
      <w:r w:rsidR="00D3044F" w:rsidRPr="004C26E5">
        <w:rPr>
          <w:bCs/>
          <w:sz w:val="22"/>
          <w:szCs w:val="22"/>
        </w:rPr>
        <w:t xml:space="preserve"> </w:t>
      </w:r>
      <w:r w:rsidR="00173F14" w:rsidRPr="004C26E5">
        <w:rPr>
          <w:bCs/>
          <w:sz w:val="22"/>
          <w:szCs w:val="22"/>
        </w:rPr>
        <w:t>modest</w:t>
      </w:r>
      <w:r w:rsidR="003207FF" w:rsidRPr="004C26E5">
        <w:rPr>
          <w:bCs/>
          <w:sz w:val="22"/>
          <w:szCs w:val="22"/>
        </w:rPr>
        <w:t xml:space="preserve"> </w:t>
      </w:r>
      <w:r w:rsidR="006F5699" w:rsidRPr="004C26E5">
        <w:rPr>
          <w:bCs/>
          <w:sz w:val="22"/>
          <w:szCs w:val="22"/>
        </w:rPr>
        <w:t xml:space="preserve">improvements in the quality of harms reporting </w:t>
      </w:r>
      <w:r w:rsidR="00EA4F45" w:rsidRPr="004C26E5">
        <w:rPr>
          <w:bCs/>
          <w:sz w:val="22"/>
          <w:szCs w:val="22"/>
        </w:rPr>
        <w:t xml:space="preserve">may signify a slow uptake in the </w:t>
      </w:r>
      <w:r w:rsidR="009E766F" w:rsidRPr="004C26E5">
        <w:rPr>
          <w:bCs/>
          <w:sz w:val="22"/>
          <w:szCs w:val="22"/>
        </w:rPr>
        <w:t>CONSORT</w:t>
      </w:r>
      <w:r w:rsidR="004C3329" w:rsidRPr="004C26E5">
        <w:rPr>
          <w:bCs/>
          <w:sz w:val="22"/>
          <w:szCs w:val="22"/>
        </w:rPr>
        <w:t>-</w:t>
      </w:r>
      <w:r w:rsidR="009E766F" w:rsidRPr="004C26E5">
        <w:rPr>
          <w:bCs/>
          <w:sz w:val="22"/>
          <w:szCs w:val="22"/>
        </w:rPr>
        <w:t>Harms</w:t>
      </w:r>
      <w:r w:rsidR="004C3329" w:rsidRPr="004C26E5">
        <w:rPr>
          <w:bCs/>
          <w:sz w:val="22"/>
          <w:szCs w:val="22"/>
        </w:rPr>
        <w:t xml:space="preserve"> </w:t>
      </w:r>
      <w:r w:rsidR="009E766F" w:rsidRPr="004C26E5">
        <w:rPr>
          <w:bCs/>
          <w:sz w:val="22"/>
          <w:szCs w:val="22"/>
        </w:rPr>
        <w:t>extension’s recommendations</w:t>
      </w:r>
      <w:r w:rsidRPr="004C26E5">
        <w:rPr>
          <w:bCs/>
          <w:sz w:val="22"/>
          <w:szCs w:val="22"/>
        </w:rPr>
        <w:t xml:space="preserve">. </w:t>
      </w:r>
    </w:p>
    <w:p w14:paraId="1A12097E" w14:textId="12C525C6" w:rsidR="00A1555D" w:rsidRPr="004C26E5" w:rsidRDefault="00212199" w:rsidP="00287426">
      <w:pPr>
        <w:spacing w:line="480" w:lineRule="auto"/>
        <w:ind w:firstLine="720"/>
        <w:contextualSpacing/>
        <w:rPr>
          <w:sz w:val="22"/>
          <w:szCs w:val="22"/>
        </w:rPr>
      </w:pPr>
      <w:r w:rsidRPr="004C26E5">
        <w:rPr>
          <w:bCs/>
          <w:sz w:val="22"/>
          <w:szCs w:val="22"/>
        </w:rPr>
        <w:t>Reports with declared connections to pharmaceutical companies</w:t>
      </w:r>
      <w:r w:rsidR="00242CAD" w:rsidRPr="004C26E5">
        <w:rPr>
          <w:bCs/>
          <w:sz w:val="22"/>
          <w:szCs w:val="22"/>
        </w:rPr>
        <w:t xml:space="preserve"> </w:t>
      </w:r>
      <w:r w:rsidR="009E766F" w:rsidRPr="004C26E5">
        <w:rPr>
          <w:bCs/>
          <w:sz w:val="22"/>
          <w:szCs w:val="22"/>
        </w:rPr>
        <w:t xml:space="preserve">were more likely to </w:t>
      </w:r>
      <w:r w:rsidR="00242CAD" w:rsidRPr="004C26E5">
        <w:rPr>
          <w:bCs/>
          <w:sz w:val="22"/>
          <w:szCs w:val="22"/>
        </w:rPr>
        <w:t>cite prior harms literature</w:t>
      </w:r>
      <w:r w:rsidR="009E766F" w:rsidRPr="004C26E5">
        <w:rPr>
          <w:bCs/>
          <w:sz w:val="22"/>
          <w:szCs w:val="22"/>
        </w:rPr>
        <w:t xml:space="preserve"> in their discussion sections. </w:t>
      </w:r>
      <w:r w:rsidRPr="004C26E5">
        <w:rPr>
          <w:bCs/>
          <w:sz w:val="22"/>
          <w:szCs w:val="22"/>
        </w:rPr>
        <w:t xml:space="preserve"> </w:t>
      </w:r>
      <w:r w:rsidR="009E766F" w:rsidRPr="004C26E5">
        <w:rPr>
          <w:sz w:val="22"/>
          <w:szCs w:val="22"/>
        </w:rPr>
        <w:t>Although not significant,</w:t>
      </w:r>
      <w:r w:rsidR="009E766F" w:rsidRPr="004C26E5">
        <w:rPr>
          <w:bCs/>
          <w:sz w:val="22"/>
          <w:szCs w:val="22"/>
        </w:rPr>
        <w:t xml:space="preserve"> </w:t>
      </w:r>
      <w:r w:rsidR="00F339EA" w:rsidRPr="004C26E5">
        <w:rPr>
          <w:bCs/>
          <w:sz w:val="22"/>
          <w:szCs w:val="22"/>
        </w:rPr>
        <w:t>t</w:t>
      </w:r>
      <w:r w:rsidR="00242CAD" w:rsidRPr="004C26E5">
        <w:rPr>
          <w:bCs/>
          <w:sz w:val="22"/>
          <w:szCs w:val="22"/>
        </w:rPr>
        <w:t xml:space="preserve">here was </w:t>
      </w:r>
      <w:r w:rsidR="009E766F" w:rsidRPr="004C26E5">
        <w:rPr>
          <w:bCs/>
          <w:sz w:val="22"/>
          <w:szCs w:val="22"/>
        </w:rPr>
        <w:t>a trend towards</w:t>
      </w:r>
      <w:r w:rsidR="00F339EA" w:rsidRPr="004C26E5">
        <w:rPr>
          <w:bCs/>
          <w:sz w:val="22"/>
          <w:szCs w:val="22"/>
        </w:rPr>
        <w:t xml:space="preserve"> </w:t>
      </w:r>
      <w:r w:rsidRPr="004C26E5">
        <w:rPr>
          <w:bCs/>
          <w:sz w:val="22"/>
          <w:szCs w:val="22"/>
        </w:rPr>
        <w:t>improvement</w:t>
      </w:r>
      <w:r w:rsidR="00F339EA" w:rsidRPr="004C26E5">
        <w:rPr>
          <w:bCs/>
          <w:sz w:val="22"/>
          <w:szCs w:val="22"/>
        </w:rPr>
        <w:t xml:space="preserve"> in</w:t>
      </w:r>
      <w:r w:rsidR="00242CAD" w:rsidRPr="004C26E5">
        <w:rPr>
          <w:sz w:val="22"/>
          <w:szCs w:val="22"/>
        </w:rPr>
        <w:t xml:space="preserve"> three other </w:t>
      </w:r>
      <w:r w:rsidR="009E766F" w:rsidRPr="004C26E5">
        <w:rPr>
          <w:sz w:val="22"/>
          <w:szCs w:val="22"/>
        </w:rPr>
        <w:t xml:space="preserve">areas </w:t>
      </w:r>
      <w:r w:rsidR="00242CAD" w:rsidRPr="004C26E5">
        <w:rPr>
          <w:sz w:val="22"/>
          <w:szCs w:val="22"/>
        </w:rPr>
        <w:t xml:space="preserve">(methods list and define adverse events studied, methods state rules for withdrawals, </w:t>
      </w:r>
      <w:r w:rsidR="004C3329" w:rsidRPr="004C26E5">
        <w:rPr>
          <w:sz w:val="22"/>
          <w:szCs w:val="22"/>
        </w:rPr>
        <w:t xml:space="preserve">and </w:t>
      </w:r>
      <w:r w:rsidR="00242CAD" w:rsidRPr="004C26E5">
        <w:rPr>
          <w:sz w:val="22"/>
          <w:szCs w:val="22"/>
        </w:rPr>
        <w:t xml:space="preserve">results report data on withdrawals). </w:t>
      </w:r>
      <w:r w:rsidRPr="004C26E5">
        <w:rPr>
          <w:bCs/>
          <w:sz w:val="22"/>
          <w:szCs w:val="22"/>
        </w:rPr>
        <w:t>These trends are supported by p</w:t>
      </w:r>
      <w:r w:rsidR="004639FF" w:rsidRPr="004C26E5">
        <w:rPr>
          <w:bCs/>
          <w:sz w:val="22"/>
          <w:szCs w:val="22"/>
        </w:rPr>
        <w:t>revious literature</w:t>
      </w:r>
      <w:r w:rsidR="00242CAD" w:rsidRPr="004C26E5">
        <w:rPr>
          <w:bCs/>
          <w:sz w:val="22"/>
          <w:szCs w:val="22"/>
        </w:rPr>
        <w:t xml:space="preserve"> </w:t>
      </w:r>
      <w:r w:rsidRPr="004C26E5">
        <w:rPr>
          <w:bCs/>
          <w:sz w:val="22"/>
          <w:szCs w:val="22"/>
        </w:rPr>
        <w:t>which</w:t>
      </w:r>
      <w:r w:rsidR="00F339EA" w:rsidRPr="004C26E5">
        <w:rPr>
          <w:bCs/>
          <w:sz w:val="22"/>
          <w:szCs w:val="22"/>
        </w:rPr>
        <w:t xml:space="preserve"> shows</w:t>
      </w:r>
      <w:r w:rsidR="00B230DF" w:rsidRPr="004C26E5">
        <w:rPr>
          <w:bCs/>
          <w:sz w:val="22"/>
          <w:szCs w:val="22"/>
        </w:rPr>
        <w:t xml:space="preserve"> that </w:t>
      </w:r>
      <w:r w:rsidR="006F5699" w:rsidRPr="004C26E5">
        <w:rPr>
          <w:bCs/>
          <w:sz w:val="22"/>
          <w:szCs w:val="22"/>
        </w:rPr>
        <w:t>repo</w:t>
      </w:r>
      <w:r w:rsidR="00242CAD" w:rsidRPr="004C26E5">
        <w:rPr>
          <w:bCs/>
          <w:sz w:val="22"/>
          <w:szCs w:val="22"/>
        </w:rPr>
        <w:t>r</w:t>
      </w:r>
      <w:r w:rsidR="006F5699" w:rsidRPr="004C26E5">
        <w:rPr>
          <w:bCs/>
          <w:sz w:val="22"/>
          <w:szCs w:val="22"/>
        </w:rPr>
        <w:t>ts</w:t>
      </w:r>
      <w:r w:rsidR="00B230DF" w:rsidRPr="004C26E5">
        <w:rPr>
          <w:bCs/>
          <w:sz w:val="22"/>
          <w:szCs w:val="22"/>
        </w:rPr>
        <w:t xml:space="preserve"> with </w:t>
      </w:r>
      <w:r w:rsidR="006D1B11" w:rsidRPr="004C26E5">
        <w:rPr>
          <w:bCs/>
          <w:sz w:val="22"/>
          <w:szCs w:val="22"/>
        </w:rPr>
        <w:t xml:space="preserve">connections to </w:t>
      </w:r>
      <w:r w:rsidR="00B230DF" w:rsidRPr="004C26E5">
        <w:rPr>
          <w:bCs/>
          <w:sz w:val="22"/>
          <w:szCs w:val="22"/>
        </w:rPr>
        <w:t>pharmaceutical companies often have higher quality harms reporting</w:t>
      </w:r>
      <w:r w:rsidR="008D6738" w:rsidRPr="004C26E5">
        <w:rPr>
          <w:bCs/>
          <w:sz w:val="22"/>
          <w:szCs w:val="22"/>
        </w:rPr>
        <w:t xml:space="preserve"> than those not connected to pharmaceutical companies</w:t>
      </w:r>
      <w:r w:rsidR="00B230DF" w:rsidRPr="004C26E5">
        <w:rPr>
          <w:bCs/>
          <w:sz w:val="22"/>
          <w:szCs w:val="22"/>
        </w:rPr>
        <w:t>.</w:t>
      </w:r>
      <w:r w:rsidR="00B135AE" w:rsidRPr="004C26E5">
        <w:rPr>
          <w:bCs/>
          <w:sz w:val="22"/>
          <w:szCs w:val="22"/>
        </w:rPr>
        <w:fldChar w:fldCharType="begin">
          <w:fldData xml:space="preserve">PEVuZE5vdGU+PENpdGU+PEF1dGhvcj5kZSBWcmllczwvQXV0aG9yPjxZZWFyPjIwMTA8L1llYXI+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==
</w:fldData>
        </w:fldChar>
      </w:r>
      <w:r w:rsidR="00B135AE" w:rsidRPr="004C26E5">
        <w:rPr>
          <w:bCs/>
          <w:sz w:val="22"/>
          <w:szCs w:val="22"/>
        </w:rPr>
        <w:instrText xml:space="preserve"> ADDIN EN.CITE </w:instrText>
      </w:r>
      <w:r w:rsidR="00B135AE" w:rsidRPr="004C26E5">
        <w:rPr>
          <w:bCs/>
          <w:sz w:val="22"/>
          <w:szCs w:val="22"/>
        </w:rPr>
        <w:fldChar w:fldCharType="begin">
          <w:fldData xml:space="preserve">PEVuZE5vdGU+PENpdGU+PEF1dGhvcj5kZSBWcmllczwvQXV0aG9yPjxZZWFyPjIwMTA8L1llYXI+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==
</w:fldData>
        </w:fldChar>
      </w:r>
      <w:r w:rsidR="00B135AE" w:rsidRPr="004C26E5">
        <w:rPr>
          <w:bCs/>
          <w:sz w:val="22"/>
          <w:szCs w:val="22"/>
        </w:rPr>
        <w:instrText xml:space="preserve"> ADDIN EN.CITE.DATA </w:instrText>
      </w:r>
      <w:r w:rsidR="00B135AE" w:rsidRPr="004C26E5">
        <w:rPr>
          <w:bCs/>
          <w:sz w:val="22"/>
          <w:szCs w:val="22"/>
        </w:rPr>
      </w:r>
      <w:r w:rsidR="00B135AE" w:rsidRPr="004C26E5">
        <w:rPr>
          <w:bCs/>
          <w:sz w:val="22"/>
          <w:szCs w:val="22"/>
        </w:rPr>
        <w:fldChar w:fldCharType="end"/>
      </w:r>
      <w:r w:rsidR="00B135AE" w:rsidRPr="004C26E5">
        <w:rPr>
          <w:bCs/>
          <w:sz w:val="22"/>
          <w:szCs w:val="22"/>
        </w:rPr>
      </w:r>
      <w:r w:rsidR="00B135AE" w:rsidRPr="004C26E5">
        <w:rPr>
          <w:bCs/>
          <w:sz w:val="22"/>
          <w:szCs w:val="22"/>
        </w:rPr>
        <w:fldChar w:fldCharType="separate"/>
      </w:r>
      <w:r w:rsidR="00B135AE" w:rsidRPr="004C26E5">
        <w:rPr>
          <w:bCs/>
          <w:noProof/>
          <w:sz w:val="22"/>
          <w:szCs w:val="22"/>
          <w:vertAlign w:val="superscript"/>
        </w:rPr>
        <w:t>2-4,6,7,9,10</w:t>
      </w:r>
      <w:r w:rsidR="00B135AE" w:rsidRPr="004C26E5">
        <w:rPr>
          <w:bCs/>
          <w:sz w:val="22"/>
          <w:szCs w:val="22"/>
        </w:rPr>
        <w:fldChar w:fldCharType="end"/>
      </w:r>
      <w:r w:rsidR="00B135AE" w:rsidRPr="004C26E5">
        <w:rPr>
          <w:bCs/>
          <w:sz w:val="22"/>
          <w:szCs w:val="22"/>
        </w:rPr>
        <w:t xml:space="preserve"> </w:t>
      </w:r>
    </w:p>
    <w:p w14:paraId="4E6F0E42" w14:textId="367F516D" w:rsidR="00C0000B" w:rsidRPr="004C26E5" w:rsidRDefault="004639FF" w:rsidP="00287426">
      <w:pPr>
        <w:spacing w:line="480" w:lineRule="auto"/>
        <w:ind w:firstLine="720"/>
        <w:contextualSpacing/>
        <w:rPr>
          <w:bCs/>
          <w:sz w:val="22"/>
          <w:szCs w:val="22"/>
        </w:rPr>
      </w:pPr>
      <w:r w:rsidRPr="004C26E5">
        <w:rPr>
          <w:bCs/>
          <w:sz w:val="22"/>
          <w:szCs w:val="22"/>
        </w:rPr>
        <w:t>There are limitations to our study that should be considered when interpreting the results. For the purposes of assessing the quality of harms reporting, we adapted the 10 CONSORT recommendations to</w:t>
      </w:r>
      <w:r w:rsidR="00E73B18" w:rsidRPr="004C26E5">
        <w:rPr>
          <w:bCs/>
          <w:sz w:val="22"/>
          <w:szCs w:val="22"/>
        </w:rPr>
        <w:t xml:space="preserve"> form</w:t>
      </w:r>
      <w:r w:rsidRPr="004C26E5">
        <w:rPr>
          <w:bCs/>
          <w:sz w:val="22"/>
          <w:szCs w:val="22"/>
        </w:rPr>
        <w:t xml:space="preserve"> a 19-item checklist. This </w:t>
      </w:r>
      <w:r w:rsidR="00293B1D" w:rsidRPr="004C26E5">
        <w:rPr>
          <w:bCs/>
          <w:sz w:val="22"/>
          <w:szCs w:val="22"/>
        </w:rPr>
        <w:t xml:space="preserve">specific </w:t>
      </w:r>
      <w:r w:rsidRPr="004C26E5">
        <w:rPr>
          <w:bCs/>
          <w:sz w:val="22"/>
          <w:szCs w:val="22"/>
        </w:rPr>
        <w:t>checklist</w:t>
      </w:r>
      <w:r w:rsidR="00492E8B" w:rsidRPr="004C26E5">
        <w:rPr>
          <w:bCs/>
          <w:sz w:val="22"/>
          <w:szCs w:val="22"/>
        </w:rPr>
        <w:t xml:space="preserve"> </w:t>
      </w:r>
      <w:r w:rsidRPr="004C26E5">
        <w:rPr>
          <w:bCs/>
          <w:sz w:val="22"/>
          <w:szCs w:val="22"/>
        </w:rPr>
        <w:t>is not validated</w:t>
      </w:r>
      <w:r w:rsidR="00173F14" w:rsidRPr="004C26E5">
        <w:rPr>
          <w:bCs/>
          <w:sz w:val="22"/>
          <w:szCs w:val="22"/>
        </w:rPr>
        <w:t>;</w:t>
      </w:r>
      <w:r w:rsidR="00293B1D" w:rsidRPr="004C26E5">
        <w:rPr>
          <w:bCs/>
          <w:sz w:val="22"/>
          <w:szCs w:val="22"/>
        </w:rPr>
        <w:t xml:space="preserve"> </w:t>
      </w:r>
      <w:r w:rsidR="002B3376" w:rsidRPr="004C26E5">
        <w:rPr>
          <w:bCs/>
          <w:sz w:val="22"/>
          <w:szCs w:val="22"/>
        </w:rPr>
        <w:t>however,</w:t>
      </w:r>
      <w:r w:rsidR="00293B1D" w:rsidRPr="004C26E5">
        <w:rPr>
          <w:bCs/>
          <w:sz w:val="22"/>
          <w:szCs w:val="22"/>
        </w:rPr>
        <w:t xml:space="preserve"> all checklist items were created </w:t>
      </w:r>
      <w:r w:rsidR="00173F14" w:rsidRPr="004C26E5">
        <w:rPr>
          <w:bCs/>
          <w:sz w:val="22"/>
          <w:szCs w:val="22"/>
        </w:rPr>
        <w:t>using</w:t>
      </w:r>
      <w:r w:rsidR="00293B1D" w:rsidRPr="004C26E5">
        <w:rPr>
          <w:bCs/>
          <w:sz w:val="22"/>
          <w:szCs w:val="22"/>
        </w:rPr>
        <w:t xml:space="preserve"> the origina</w:t>
      </w:r>
      <w:r w:rsidR="00A66381" w:rsidRPr="004C26E5">
        <w:rPr>
          <w:bCs/>
          <w:sz w:val="22"/>
          <w:szCs w:val="22"/>
        </w:rPr>
        <w:t xml:space="preserve">l </w:t>
      </w:r>
      <w:r w:rsidR="007E5742" w:rsidRPr="004C26E5">
        <w:rPr>
          <w:bCs/>
          <w:sz w:val="22"/>
          <w:szCs w:val="22"/>
        </w:rPr>
        <w:t>CONSORT-Harms extension</w:t>
      </w:r>
      <w:r w:rsidR="00A66381" w:rsidRPr="004C26E5">
        <w:rPr>
          <w:bCs/>
          <w:sz w:val="22"/>
          <w:szCs w:val="22"/>
        </w:rPr>
        <w:t xml:space="preserve"> </w:t>
      </w:r>
      <w:r w:rsidR="00173F14" w:rsidRPr="004C26E5">
        <w:rPr>
          <w:bCs/>
          <w:sz w:val="22"/>
          <w:szCs w:val="22"/>
        </w:rPr>
        <w:t>for harms reporting</w:t>
      </w:r>
      <w:r w:rsidR="004C3329" w:rsidRPr="004C26E5">
        <w:rPr>
          <w:bCs/>
          <w:sz w:val="22"/>
          <w:szCs w:val="22"/>
        </w:rPr>
        <w:t>. S</w:t>
      </w:r>
      <w:r w:rsidR="00293B1D" w:rsidRPr="004C26E5">
        <w:rPr>
          <w:bCs/>
          <w:sz w:val="22"/>
          <w:szCs w:val="22"/>
        </w:rPr>
        <w:t xml:space="preserve">imilar checklists of different lengths have been </w:t>
      </w:r>
      <w:r w:rsidR="00A1555D" w:rsidRPr="004C26E5">
        <w:rPr>
          <w:bCs/>
          <w:sz w:val="22"/>
          <w:szCs w:val="22"/>
        </w:rPr>
        <w:t>previously used in the literature</w:t>
      </w:r>
      <w:r w:rsidR="00293B1D" w:rsidRPr="004C26E5">
        <w:rPr>
          <w:bCs/>
          <w:sz w:val="22"/>
          <w:szCs w:val="22"/>
        </w:rPr>
        <w:t>.</w:t>
      </w:r>
      <w:r w:rsidR="00AE6554" w:rsidRPr="004C26E5">
        <w:rPr>
          <w:bCs/>
          <w:sz w:val="22"/>
          <w:szCs w:val="22"/>
        </w:rPr>
        <w:fldChar w:fldCharType="begin">
          <w:fldData xml:space="preserve">PEVuZE5vdGU+PENpdGU+PEF1dGhvcj5TaHVrcmFsbGE8L0F1dGhvcj48WWVhcj4yMDExPC9ZZWFy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</w:fldData>
        </w:fldChar>
      </w:r>
      <w:r w:rsidR="00071F5F" w:rsidRPr="004C26E5">
        <w:rPr>
          <w:bCs/>
          <w:sz w:val="22"/>
          <w:szCs w:val="22"/>
        </w:rPr>
        <w:instrText xml:space="preserve"> ADDIN EN.CITE </w:instrText>
      </w:r>
      <w:r w:rsidR="00071F5F" w:rsidRPr="004C26E5">
        <w:rPr>
          <w:bCs/>
          <w:sz w:val="22"/>
          <w:szCs w:val="22"/>
        </w:rPr>
        <w:fldChar w:fldCharType="begin">
          <w:fldData xml:space="preserve">PEVuZE5vdGU+PENpdGU+PEF1dGhvcj5TaHVrcmFsbGE8L0F1dGhvcj48WWVhcj4yMDExPC9ZZWFy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</w:fldData>
        </w:fldChar>
      </w:r>
      <w:r w:rsidR="00071F5F" w:rsidRPr="004C26E5">
        <w:rPr>
          <w:bCs/>
          <w:sz w:val="22"/>
          <w:szCs w:val="22"/>
        </w:rPr>
        <w:instrText xml:space="preserve"> ADDIN EN.CITE.DATA </w:instrText>
      </w:r>
      <w:r w:rsidR="00071F5F" w:rsidRPr="004C26E5">
        <w:rPr>
          <w:bCs/>
          <w:sz w:val="22"/>
          <w:szCs w:val="22"/>
        </w:rPr>
      </w:r>
      <w:r w:rsidR="00071F5F" w:rsidRPr="004C26E5">
        <w:rPr>
          <w:bCs/>
          <w:sz w:val="22"/>
          <w:szCs w:val="22"/>
        </w:rPr>
        <w:fldChar w:fldCharType="end"/>
      </w:r>
      <w:r w:rsidR="00AE6554" w:rsidRPr="004C26E5">
        <w:rPr>
          <w:bCs/>
          <w:sz w:val="22"/>
          <w:szCs w:val="22"/>
        </w:rPr>
      </w:r>
      <w:r w:rsidR="00AE6554" w:rsidRPr="004C26E5">
        <w:rPr>
          <w:bCs/>
          <w:sz w:val="22"/>
          <w:szCs w:val="22"/>
        </w:rPr>
        <w:fldChar w:fldCharType="separate"/>
      </w:r>
      <w:r w:rsidR="00071F5F" w:rsidRPr="004C26E5">
        <w:rPr>
          <w:bCs/>
          <w:noProof/>
          <w:sz w:val="22"/>
          <w:szCs w:val="22"/>
          <w:vertAlign w:val="superscript"/>
        </w:rPr>
        <w:t>1,6-8</w:t>
      </w:r>
      <w:r w:rsidR="00AE6554" w:rsidRPr="004C26E5">
        <w:rPr>
          <w:bCs/>
          <w:sz w:val="22"/>
          <w:szCs w:val="22"/>
        </w:rPr>
        <w:fldChar w:fldCharType="end"/>
      </w:r>
      <w:r w:rsidR="00492E8B" w:rsidRPr="004C26E5">
        <w:rPr>
          <w:bCs/>
          <w:sz w:val="22"/>
          <w:szCs w:val="22"/>
        </w:rPr>
        <w:t xml:space="preserve"> </w:t>
      </w:r>
      <w:r w:rsidR="00287426" w:rsidRPr="004C26E5">
        <w:rPr>
          <w:bCs/>
          <w:sz w:val="22"/>
          <w:szCs w:val="22"/>
        </w:rPr>
        <w:t>C</w:t>
      </w:r>
      <w:r w:rsidR="00492E8B" w:rsidRPr="004C26E5">
        <w:rPr>
          <w:bCs/>
          <w:sz w:val="22"/>
          <w:szCs w:val="22"/>
        </w:rPr>
        <w:t xml:space="preserve">alculating </w:t>
      </w:r>
      <w:r w:rsidR="00287426" w:rsidRPr="004C26E5">
        <w:rPr>
          <w:bCs/>
          <w:sz w:val="22"/>
          <w:szCs w:val="22"/>
        </w:rPr>
        <w:t xml:space="preserve">a </w:t>
      </w:r>
      <w:r w:rsidR="00FA4AF5" w:rsidRPr="004C26E5">
        <w:rPr>
          <w:bCs/>
          <w:sz w:val="22"/>
          <w:szCs w:val="22"/>
        </w:rPr>
        <w:t xml:space="preserve">mean </w:t>
      </w:r>
      <w:r w:rsidR="00144D97" w:rsidRPr="004C26E5">
        <w:rPr>
          <w:bCs/>
          <w:sz w:val="22"/>
          <w:szCs w:val="22"/>
        </w:rPr>
        <w:t xml:space="preserve">quality </w:t>
      </w:r>
      <w:r w:rsidR="00FA4AF5" w:rsidRPr="004C26E5">
        <w:rPr>
          <w:bCs/>
          <w:sz w:val="22"/>
          <w:szCs w:val="22"/>
        </w:rPr>
        <w:t xml:space="preserve">score </w:t>
      </w:r>
      <w:r w:rsidR="00144D97" w:rsidRPr="004C26E5">
        <w:rPr>
          <w:bCs/>
          <w:sz w:val="22"/>
          <w:szCs w:val="22"/>
        </w:rPr>
        <w:t>may</w:t>
      </w:r>
      <w:r w:rsidRPr="004C26E5">
        <w:rPr>
          <w:bCs/>
          <w:sz w:val="22"/>
          <w:szCs w:val="22"/>
        </w:rPr>
        <w:t xml:space="preserve"> not </w:t>
      </w:r>
      <w:r w:rsidR="00144D97" w:rsidRPr="004C26E5">
        <w:rPr>
          <w:bCs/>
          <w:sz w:val="22"/>
          <w:szCs w:val="22"/>
        </w:rPr>
        <w:t xml:space="preserve">have </w:t>
      </w:r>
      <w:r w:rsidRPr="004C26E5">
        <w:rPr>
          <w:bCs/>
          <w:sz w:val="22"/>
          <w:szCs w:val="22"/>
        </w:rPr>
        <w:t>take</w:t>
      </w:r>
      <w:r w:rsidR="00287426" w:rsidRPr="004C26E5">
        <w:rPr>
          <w:bCs/>
          <w:sz w:val="22"/>
          <w:szCs w:val="22"/>
        </w:rPr>
        <w:t>n</w:t>
      </w:r>
      <w:r w:rsidRPr="004C26E5">
        <w:rPr>
          <w:bCs/>
          <w:sz w:val="22"/>
          <w:szCs w:val="22"/>
        </w:rPr>
        <w:t xml:space="preserve"> into account the </w:t>
      </w:r>
      <w:r w:rsidR="00492E8B" w:rsidRPr="004C26E5">
        <w:rPr>
          <w:bCs/>
          <w:sz w:val="22"/>
          <w:szCs w:val="22"/>
        </w:rPr>
        <w:t xml:space="preserve">relative </w:t>
      </w:r>
      <w:r w:rsidRPr="004C26E5">
        <w:rPr>
          <w:bCs/>
          <w:sz w:val="22"/>
          <w:szCs w:val="22"/>
        </w:rPr>
        <w:t xml:space="preserve">importance </w:t>
      </w:r>
      <w:r w:rsidR="00166E76" w:rsidRPr="004C26E5">
        <w:rPr>
          <w:bCs/>
          <w:sz w:val="22"/>
          <w:szCs w:val="22"/>
        </w:rPr>
        <w:t xml:space="preserve">of items </w:t>
      </w:r>
      <w:r w:rsidR="00492E8B" w:rsidRPr="004C26E5">
        <w:rPr>
          <w:bCs/>
          <w:sz w:val="22"/>
          <w:szCs w:val="22"/>
        </w:rPr>
        <w:t xml:space="preserve">with respect to </w:t>
      </w:r>
      <w:r w:rsidR="00144D97" w:rsidRPr="004C26E5">
        <w:rPr>
          <w:bCs/>
          <w:sz w:val="22"/>
          <w:szCs w:val="22"/>
        </w:rPr>
        <w:t>one another</w:t>
      </w:r>
      <w:r w:rsidR="004B2881" w:rsidRPr="004C26E5">
        <w:rPr>
          <w:bCs/>
          <w:sz w:val="22"/>
          <w:szCs w:val="22"/>
        </w:rPr>
        <w:t xml:space="preserve">; nevertheless, we found it to be a useful summary statistic. </w:t>
      </w:r>
      <w:r w:rsidR="00E95FF1" w:rsidRPr="004C26E5">
        <w:rPr>
          <w:bCs/>
          <w:sz w:val="22"/>
          <w:szCs w:val="22"/>
        </w:rPr>
        <w:t xml:space="preserve">We were also limited in our comparison of </w:t>
      </w:r>
      <w:r w:rsidR="00E357D6" w:rsidRPr="004C26E5">
        <w:rPr>
          <w:bCs/>
          <w:sz w:val="22"/>
          <w:szCs w:val="22"/>
        </w:rPr>
        <w:t>reports with and without connections to pharmaceutical companies</w:t>
      </w:r>
      <w:r w:rsidR="00E95FF1" w:rsidRPr="004C26E5">
        <w:rPr>
          <w:bCs/>
          <w:sz w:val="22"/>
          <w:szCs w:val="22"/>
        </w:rPr>
        <w:t xml:space="preserve"> as some funding sources</w:t>
      </w:r>
      <w:r w:rsidR="00144D97" w:rsidRPr="004C26E5">
        <w:rPr>
          <w:bCs/>
          <w:sz w:val="22"/>
          <w:szCs w:val="22"/>
        </w:rPr>
        <w:t xml:space="preserve"> or affiliations</w:t>
      </w:r>
      <w:r w:rsidR="00E95FF1" w:rsidRPr="004C26E5">
        <w:rPr>
          <w:bCs/>
          <w:sz w:val="22"/>
          <w:szCs w:val="22"/>
        </w:rPr>
        <w:t xml:space="preserve"> may not have been disclosed in the </w:t>
      </w:r>
      <w:r w:rsidR="00071F5F" w:rsidRPr="004C26E5">
        <w:rPr>
          <w:bCs/>
          <w:sz w:val="22"/>
          <w:szCs w:val="22"/>
        </w:rPr>
        <w:t>published</w:t>
      </w:r>
      <w:r w:rsidR="00144D97" w:rsidRPr="004C26E5">
        <w:rPr>
          <w:bCs/>
          <w:sz w:val="22"/>
          <w:szCs w:val="22"/>
        </w:rPr>
        <w:t xml:space="preserve"> </w:t>
      </w:r>
      <w:r w:rsidR="00E95FF1" w:rsidRPr="004C26E5">
        <w:rPr>
          <w:bCs/>
          <w:sz w:val="22"/>
          <w:szCs w:val="22"/>
        </w:rPr>
        <w:t>reports.</w:t>
      </w:r>
    </w:p>
    <w:p w14:paraId="2BADCD6F" w14:textId="45AEF790" w:rsidR="00406C0A" w:rsidRPr="004C26E5" w:rsidRDefault="00406C0A" w:rsidP="00406C0A">
      <w:pPr>
        <w:spacing w:line="480" w:lineRule="auto"/>
        <w:contextualSpacing/>
        <w:jc w:val="center"/>
        <w:rPr>
          <w:b/>
          <w:bCs/>
          <w:sz w:val="22"/>
          <w:szCs w:val="22"/>
        </w:rPr>
      </w:pPr>
      <w:r w:rsidRPr="004C26E5">
        <w:rPr>
          <w:b/>
          <w:bCs/>
          <w:sz w:val="22"/>
          <w:szCs w:val="22"/>
        </w:rPr>
        <w:t>5. Conclusion</w:t>
      </w:r>
    </w:p>
    <w:p w14:paraId="0E7DCDEB" w14:textId="013D132F" w:rsidR="00447D5B" w:rsidRPr="004C26E5" w:rsidRDefault="00447D5B" w:rsidP="00287426">
      <w:pPr>
        <w:spacing w:line="480" w:lineRule="auto"/>
        <w:ind w:firstLine="720"/>
        <w:contextualSpacing/>
        <w:rPr>
          <w:bCs/>
          <w:sz w:val="22"/>
          <w:szCs w:val="22"/>
        </w:rPr>
      </w:pPr>
      <w:r w:rsidRPr="004C26E5">
        <w:rPr>
          <w:bCs/>
          <w:sz w:val="22"/>
          <w:szCs w:val="22"/>
        </w:rPr>
        <w:t>Overall, we conclude that the quality of harms reporting</w:t>
      </w:r>
      <w:r w:rsidR="00166E76" w:rsidRPr="004C26E5">
        <w:rPr>
          <w:bCs/>
          <w:sz w:val="22"/>
          <w:szCs w:val="22"/>
        </w:rPr>
        <w:t xml:space="preserve"> in </w:t>
      </w:r>
      <w:r w:rsidR="00A1555D" w:rsidRPr="004C26E5">
        <w:rPr>
          <w:bCs/>
          <w:sz w:val="22"/>
          <w:szCs w:val="22"/>
        </w:rPr>
        <w:t>randomized control trials of antibiotics used to</w:t>
      </w:r>
      <w:r w:rsidR="00166E76" w:rsidRPr="004C26E5">
        <w:rPr>
          <w:bCs/>
          <w:sz w:val="22"/>
          <w:szCs w:val="22"/>
        </w:rPr>
        <w:t xml:space="preserve"> </w:t>
      </w:r>
      <w:r w:rsidR="00A1555D" w:rsidRPr="004C26E5">
        <w:rPr>
          <w:bCs/>
          <w:sz w:val="22"/>
          <w:szCs w:val="22"/>
        </w:rPr>
        <w:t xml:space="preserve">treat </w:t>
      </w:r>
      <w:r w:rsidR="00166E76" w:rsidRPr="004C26E5">
        <w:rPr>
          <w:bCs/>
          <w:sz w:val="22"/>
          <w:szCs w:val="22"/>
        </w:rPr>
        <w:t xml:space="preserve">pediatric </w:t>
      </w:r>
      <w:r w:rsidR="00CB61AD" w:rsidRPr="004C26E5">
        <w:rPr>
          <w:sz w:val="22"/>
          <w:szCs w:val="22"/>
        </w:rPr>
        <w:t>acute otitis media</w:t>
      </w:r>
      <w:r w:rsidRPr="004C26E5">
        <w:rPr>
          <w:bCs/>
          <w:sz w:val="22"/>
          <w:szCs w:val="22"/>
        </w:rPr>
        <w:t>, is i</w:t>
      </w:r>
      <w:r w:rsidR="008C7A7A" w:rsidRPr="004C26E5">
        <w:rPr>
          <w:bCs/>
          <w:sz w:val="22"/>
          <w:szCs w:val="22"/>
        </w:rPr>
        <w:t>nadequate</w:t>
      </w:r>
      <w:r w:rsidR="00287426" w:rsidRPr="004C26E5">
        <w:rPr>
          <w:bCs/>
          <w:sz w:val="22"/>
          <w:szCs w:val="22"/>
        </w:rPr>
        <w:t>. In particular, the methods used in the collection of harms data is often not adequately described in the methods sections of the reports. I</w:t>
      </w:r>
      <w:r w:rsidR="008D6738" w:rsidRPr="004C26E5">
        <w:rPr>
          <w:bCs/>
          <w:sz w:val="22"/>
          <w:szCs w:val="22"/>
        </w:rPr>
        <w:t xml:space="preserve">nadequate reporting of harms </w:t>
      </w:r>
      <w:r w:rsidR="00173F14" w:rsidRPr="004C26E5">
        <w:rPr>
          <w:bCs/>
          <w:sz w:val="22"/>
          <w:szCs w:val="22"/>
        </w:rPr>
        <w:t>limits the ability of</w:t>
      </w:r>
      <w:r w:rsidR="008D6738" w:rsidRPr="004C26E5">
        <w:rPr>
          <w:bCs/>
          <w:sz w:val="22"/>
          <w:szCs w:val="22"/>
        </w:rPr>
        <w:t xml:space="preserve"> clinicians and researchers to critically evaluate the adverse events data presented in randomized </w:t>
      </w:r>
      <w:r w:rsidR="00173F14" w:rsidRPr="004C26E5">
        <w:rPr>
          <w:bCs/>
          <w:sz w:val="22"/>
          <w:szCs w:val="22"/>
        </w:rPr>
        <w:t>control</w:t>
      </w:r>
      <w:r w:rsidR="008D6738" w:rsidRPr="004C26E5">
        <w:rPr>
          <w:bCs/>
          <w:sz w:val="22"/>
          <w:szCs w:val="22"/>
        </w:rPr>
        <w:t xml:space="preserve"> trials. </w:t>
      </w:r>
      <w:r w:rsidR="00287426" w:rsidRPr="004C26E5">
        <w:rPr>
          <w:bCs/>
          <w:sz w:val="22"/>
          <w:szCs w:val="22"/>
        </w:rPr>
        <w:t>Future</w:t>
      </w:r>
      <w:r w:rsidR="00144D97" w:rsidRPr="004C26E5">
        <w:rPr>
          <w:bCs/>
          <w:sz w:val="22"/>
          <w:szCs w:val="22"/>
        </w:rPr>
        <w:t xml:space="preserve"> s</w:t>
      </w:r>
      <w:r w:rsidRPr="004C26E5">
        <w:rPr>
          <w:bCs/>
          <w:sz w:val="22"/>
          <w:szCs w:val="22"/>
        </w:rPr>
        <w:t xml:space="preserve">tudies </w:t>
      </w:r>
      <w:r w:rsidR="00287426" w:rsidRPr="004C26E5">
        <w:rPr>
          <w:bCs/>
          <w:sz w:val="22"/>
          <w:szCs w:val="22"/>
        </w:rPr>
        <w:t xml:space="preserve">would benefit from </w:t>
      </w:r>
      <w:r w:rsidRPr="004C26E5">
        <w:rPr>
          <w:bCs/>
          <w:sz w:val="22"/>
          <w:szCs w:val="22"/>
        </w:rPr>
        <w:t>follow</w:t>
      </w:r>
      <w:r w:rsidR="00287426" w:rsidRPr="004C26E5">
        <w:rPr>
          <w:bCs/>
          <w:sz w:val="22"/>
          <w:szCs w:val="22"/>
        </w:rPr>
        <w:t>ing</w:t>
      </w:r>
      <w:r w:rsidRPr="004C26E5">
        <w:rPr>
          <w:bCs/>
          <w:sz w:val="22"/>
          <w:szCs w:val="22"/>
        </w:rPr>
        <w:t xml:space="preserve"> the </w:t>
      </w:r>
      <w:r w:rsidR="006B7DFC" w:rsidRPr="004C26E5">
        <w:rPr>
          <w:bCs/>
          <w:sz w:val="22"/>
          <w:szCs w:val="22"/>
        </w:rPr>
        <w:t xml:space="preserve">recommendations in the </w:t>
      </w:r>
      <w:r w:rsidR="007E5742" w:rsidRPr="004C26E5">
        <w:rPr>
          <w:bCs/>
          <w:sz w:val="22"/>
          <w:szCs w:val="22"/>
        </w:rPr>
        <w:t>CONSORT-Harms extension</w:t>
      </w:r>
      <w:r w:rsidRPr="004C26E5">
        <w:rPr>
          <w:bCs/>
          <w:sz w:val="22"/>
          <w:szCs w:val="22"/>
        </w:rPr>
        <w:t>.</w:t>
      </w:r>
    </w:p>
    <w:p w14:paraId="43E9065F" w14:textId="6663C7F8" w:rsidR="00760D06" w:rsidRPr="004C26E5" w:rsidRDefault="00760D06" w:rsidP="00CA24F1">
      <w:pPr>
        <w:contextualSpacing/>
        <w:rPr>
          <w:bCs/>
          <w:sz w:val="22"/>
          <w:szCs w:val="22"/>
        </w:rPr>
      </w:pPr>
    </w:p>
    <w:p w14:paraId="1E6F3520" w14:textId="3069EFDF" w:rsidR="000868FB" w:rsidRPr="004C26E5" w:rsidRDefault="000868FB" w:rsidP="005161F3">
      <w:pPr>
        <w:rPr>
          <w:sz w:val="22"/>
          <w:szCs w:val="22"/>
        </w:rPr>
      </w:pPr>
    </w:p>
    <w:p w14:paraId="6007B6A5" w14:textId="77777777" w:rsidR="005161F3" w:rsidRPr="004C26E5" w:rsidRDefault="005161F3">
      <w:pPr>
        <w:rPr>
          <w:b/>
          <w:sz w:val="22"/>
          <w:szCs w:val="22"/>
        </w:rPr>
      </w:pPr>
      <w:r w:rsidRPr="004C26E5">
        <w:rPr>
          <w:b/>
          <w:sz w:val="22"/>
          <w:szCs w:val="22"/>
        </w:rPr>
        <w:br w:type="page"/>
      </w:r>
    </w:p>
    <w:p w14:paraId="4E6028D4" w14:textId="0F323377" w:rsidR="005C0E5D" w:rsidRPr="004C26E5" w:rsidRDefault="00EF64F8" w:rsidP="005C0E5D">
      <w:pPr>
        <w:contextualSpacing/>
        <w:rPr>
          <w:b/>
          <w:sz w:val="22"/>
          <w:szCs w:val="22"/>
        </w:rPr>
      </w:pPr>
      <w:r w:rsidRPr="004C26E5">
        <w:rPr>
          <w:b/>
          <w:sz w:val="22"/>
          <w:szCs w:val="22"/>
        </w:rPr>
        <w:t>References</w:t>
      </w:r>
    </w:p>
    <w:p w14:paraId="5A0B3085" w14:textId="77777777" w:rsidR="005C0E5D" w:rsidRPr="004C26E5" w:rsidRDefault="005C0E5D" w:rsidP="005C0E5D">
      <w:pPr>
        <w:contextualSpacing/>
        <w:rPr>
          <w:sz w:val="22"/>
          <w:szCs w:val="22"/>
        </w:rPr>
      </w:pPr>
    </w:p>
    <w:p w14:paraId="3294856F" w14:textId="77777777" w:rsidR="00FF3A4A" w:rsidRPr="004C26E5" w:rsidRDefault="005C0E5D" w:rsidP="00FF3A4A">
      <w:pPr>
        <w:pStyle w:val="EndNoteBibliography"/>
        <w:ind w:left="720" w:hanging="720"/>
        <w:rPr>
          <w:rFonts w:ascii="Times New Roman" w:hAnsi="Times New Roman"/>
          <w:noProof/>
        </w:rPr>
      </w:pPr>
      <w:r w:rsidRPr="004C26E5">
        <w:rPr>
          <w:rFonts w:ascii="Times New Roman" w:hAnsi="Times New Roman"/>
          <w:sz w:val="22"/>
          <w:szCs w:val="22"/>
        </w:rPr>
        <w:fldChar w:fldCharType="begin"/>
      </w:r>
      <w:r w:rsidRPr="004C26E5">
        <w:rPr>
          <w:rFonts w:ascii="Times New Roman" w:hAnsi="Times New Roman"/>
          <w:sz w:val="22"/>
          <w:szCs w:val="22"/>
        </w:rPr>
        <w:instrText xml:space="preserve"> ADDIN EN.REFLIST </w:instrText>
      </w:r>
      <w:r w:rsidRPr="004C26E5">
        <w:rPr>
          <w:rFonts w:ascii="Times New Roman" w:hAnsi="Times New Roman"/>
          <w:sz w:val="22"/>
          <w:szCs w:val="22"/>
        </w:rPr>
        <w:fldChar w:fldCharType="separate"/>
      </w:r>
      <w:r w:rsidR="00FF3A4A" w:rsidRPr="004C26E5">
        <w:rPr>
          <w:rFonts w:ascii="Times New Roman" w:hAnsi="Times New Roman"/>
          <w:noProof/>
        </w:rPr>
        <w:t>1.</w:t>
      </w:r>
      <w:r w:rsidR="00FF3A4A" w:rsidRPr="004C26E5">
        <w:rPr>
          <w:rFonts w:ascii="Times New Roman" w:hAnsi="Times New Roman"/>
          <w:noProof/>
        </w:rPr>
        <w:tab/>
        <w:t xml:space="preserve">Bagul NB, Kirkham JJ. The reporting of harms in randomized controlled trials of hypertension using the CONSORT criteria for harm reporting. </w:t>
      </w:r>
      <w:r w:rsidR="00FF3A4A" w:rsidRPr="004C26E5">
        <w:rPr>
          <w:rFonts w:ascii="Times New Roman" w:hAnsi="Times New Roman"/>
          <w:i/>
          <w:noProof/>
        </w:rPr>
        <w:t xml:space="preserve">Clin Exp Hypertens. </w:t>
      </w:r>
      <w:r w:rsidR="00FF3A4A" w:rsidRPr="004C26E5">
        <w:rPr>
          <w:rFonts w:ascii="Times New Roman" w:hAnsi="Times New Roman"/>
          <w:noProof/>
        </w:rPr>
        <w:t>2012;34(8):548-554.</w:t>
      </w:r>
    </w:p>
    <w:p w14:paraId="15F395CC" w14:textId="77777777" w:rsidR="00FF3A4A" w:rsidRPr="004C26E5" w:rsidRDefault="00FF3A4A" w:rsidP="00FF3A4A">
      <w:pPr>
        <w:pStyle w:val="EndNoteBibliography"/>
        <w:ind w:left="720" w:hanging="720"/>
        <w:rPr>
          <w:rFonts w:ascii="Times New Roman" w:hAnsi="Times New Roman"/>
          <w:noProof/>
        </w:rPr>
      </w:pPr>
      <w:r w:rsidRPr="004C26E5">
        <w:rPr>
          <w:rFonts w:ascii="Times New Roman" w:hAnsi="Times New Roman"/>
          <w:noProof/>
        </w:rPr>
        <w:t>2.</w:t>
      </w:r>
      <w:r w:rsidRPr="004C26E5">
        <w:rPr>
          <w:rFonts w:ascii="Times New Roman" w:hAnsi="Times New Roman"/>
          <w:noProof/>
        </w:rPr>
        <w:tab/>
        <w:t xml:space="preserve">de Vries TW, van Roon EN. Low quality of reporting adverse drug reactions in paediatric randomised controlled trials. </w:t>
      </w:r>
      <w:r w:rsidRPr="004C26E5">
        <w:rPr>
          <w:rFonts w:ascii="Times New Roman" w:hAnsi="Times New Roman"/>
          <w:i/>
          <w:noProof/>
        </w:rPr>
        <w:t xml:space="preserve">Arch Dis Child. </w:t>
      </w:r>
      <w:r w:rsidRPr="004C26E5">
        <w:rPr>
          <w:rFonts w:ascii="Times New Roman" w:hAnsi="Times New Roman"/>
          <w:noProof/>
        </w:rPr>
        <w:t>2010;95(12):1023-1026.</w:t>
      </w:r>
    </w:p>
    <w:p w14:paraId="59E7C65D" w14:textId="77777777" w:rsidR="00FF3A4A" w:rsidRPr="004C26E5" w:rsidRDefault="00FF3A4A" w:rsidP="00FF3A4A">
      <w:pPr>
        <w:pStyle w:val="EndNoteBibliography"/>
        <w:ind w:left="720" w:hanging="720"/>
        <w:rPr>
          <w:rFonts w:ascii="Times New Roman" w:hAnsi="Times New Roman"/>
          <w:noProof/>
        </w:rPr>
      </w:pPr>
      <w:r w:rsidRPr="004C26E5">
        <w:rPr>
          <w:rFonts w:ascii="Times New Roman" w:hAnsi="Times New Roman"/>
          <w:noProof/>
        </w:rPr>
        <w:t>3.</w:t>
      </w:r>
      <w:r w:rsidRPr="004C26E5">
        <w:rPr>
          <w:rFonts w:ascii="Times New Roman" w:hAnsi="Times New Roman"/>
          <w:noProof/>
        </w:rPr>
        <w:tab/>
        <w:t xml:space="preserve">Haidich AB, Birtsou C, Dardavessis T, Tirodimos I, Arvanitidou M. The quality of safety reporting in trials is still suboptimal: survey of major general medical journals. </w:t>
      </w:r>
      <w:r w:rsidRPr="004C26E5">
        <w:rPr>
          <w:rFonts w:ascii="Times New Roman" w:hAnsi="Times New Roman"/>
          <w:i/>
          <w:noProof/>
        </w:rPr>
        <w:t xml:space="preserve">J Clin Epidemiol. </w:t>
      </w:r>
      <w:r w:rsidRPr="004C26E5">
        <w:rPr>
          <w:rFonts w:ascii="Times New Roman" w:hAnsi="Times New Roman"/>
          <w:noProof/>
        </w:rPr>
        <w:t>2011;64(2):124-135.</w:t>
      </w:r>
    </w:p>
    <w:p w14:paraId="06BE330F" w14:textId="77777777" w:rsidR="00FF3A4A" w:rsidRPr="004C26E5" w:rsidRDefault="00FF3A4A" w:rsidP="00FF3A4A">
      <w:pPr>
        <w:pStyle w:val="EndNoteBibliography"/>
        <w:ind w:left="720" w:hanging="720"/>
        <w:rPr>
          <w:rFonts w:ascii="Times New Roman" w:hAnsi="Times New Roman"/>
          <w:noProof/>
        </w:rPr>
      </w:pPr>
      <w:r w:rsidRPr="004C26E5">
        <w:rPr>
          <w:rFonts w:ascii="Times New Roman" w:hAnsi="Times New Roman"/>
          <w:noProof/>
        </w:rPr>
        <w:t>4.</w:t>
      </w:r>
      <w:r w:rsidRPr="004C26E5">
        <w:rPr>
          <w:rFonts w:ascii="Times New Roman" w:hAnsi="Times New Roman"/>
          <w:noProof/>
        </w:rPr>
        <w:tab/>
        <w:t xml:space="preserve">Maggi CB, Griebeler IH, Dal Pizzol Tda S. Information on adverse events in randomised clinical trials assessing drug interventions published in four medical journals with high impact factors. </w:t>
      </w:r>
      <w:r w:rsidRPr="004C26E5">
        <w:rPr>
          <w:rFonts w:ascii="Times New Roman" w:hAnsi="Times New Roman"/>
          <w:i/>
          <w:noProof/>
        </w:rPr>
        <w:t xml:space="preserve">Int J Risk Saf Med. </w:t>
      </w:r>
      <w:r w:rsidRPr="004C26E5">
        <w:rPr>
          <w:rFonts w:ascii="Times New Roman" w:hAnsi="Times New Roman"/>
          <w:noProof/>
        </w:rPr>
        <w:t>2014;26(1):9-22.</w:t>
      </w:r>
    </w:p>
    <w:p w14:paraId="68C9EA53" w14:textId="77777777" w:rsidR="00FF3A4A" w:rsidRPr="004C26E5" w:rsidRDefault="00FF3A4A" w:rsidP="00FF3A4A">
      <w:pPr>
        <w:pStyle w:val="EndNoteBibliography"/>
        <w:ind w:left="720" w:hanging="720"/>
        <w:rPr>
          <w:rFonts w:ascii="Times New Roman" w:hAnsi="Times New Roman"/>
          <w:noProof/>
        </w:rPr>
      </w:pPr>
      <w:r w:rsidRPr="004C26E5">
        <w:rPr>
          <w:rFonts w:ascii="Times New Roman" w:hAnsi="Times New Roman"/>
          <w:noProof/>
        </w:rPr>
        <w:t>5.</w:t>
      </w:r>
      <w:r w:rsidRPr="004C26E5">
        <w:rPr>
          <w:rFonts w:ascii="Times New Roman" w:hAnsi="Times New Roman"/>
          <w:noProof/>
        </w:rPr>
        <w:tab/>
        <w:t xml:space="preserve">O'Day R, Walton R, Blennerhassett R, Gillies MC, Barthelmes D. Reporting of harms by randomised controlled trials in ophthalmology. </w:t>
      </w:r>
      <w:r w:rsidRPr="004C26E5">
        <w:rPr>
          <w:rFonts w:ascii="Times New Roman" w:hAnsi="Times New Roman"/>
          <w:i/>
          <w:noProof/>
        </w:rPr>
        <w:t xml:space="preserve">Br J Ophthalmol. </w:t>
      </w:r>
      <w:r w:rsidRPr="004C26E5">
        <w:rPr>
          <w:rFonts w:ascii="Times New Roman" w:hAnsi="Times New Roman"/>
          <w:noProof/>
        </w:rPr>
        <w:t>2014;98(8):1003-1008.</w:t>
      </w:r>
    </w:p>
    <w:p w14:paraId="0BA1EE28" w14:textId="77777777" w:rsidR="00FF3A4A" w:rsidRPr="004C26E5" w:rsidRDefault="00FF3A4A" w:rsidP="00FF3A4A">
      <w:pPr>
        <w:pStyle w:val="EndNoteBibliography"/>
        <w:ind w:left="720" w:hanging="720"/>
        <w:rPr>
          <w:rFonts w:ascii="Times New Roman" w:hAnsi="Times New Roman"/>
          <w:noProof/>
        </w:rPr>
      </w:pPr>
      <w:r w:rsidRPr="004C26E5">
        <w:rPr>
          <w:rFonts w:ascii="Times New Roman" w:hAnsi="Times New Roman"/>
          <w:noProof/>
        </w:rPr>
        <w:t>6.</w:t>
      </w:r>
      <w:r w:rsidRPr="004C26E5">
        <w:rPr>
          <w:rFonts w:ascii="Times New Roman" w:hAnsi="Times New Roman"/>
          <w:noProof/>
        </w:rPr>
        <w:tab/>
        <w:t xml:space="preserve">Peron J, Maillet D, Gan HK, Chen EX, You B. Adherence to CONSORT adverse event reporting guidelines in randomized clinical trials evaluating systemic cancer therapy: a systematic review. </w:t>
      </w:r>
      <w:r w:rsidRPr="004C26E5">
        <w:rPr>
          <w:rFonts w:ascii="Times New Roman" w:hAnsi="Times New Roman"/>
          <w:i/>
          <w:noProof/>
        </w:rPr>
        <w:t xml:space="preserve">J Clin Oncol. </w:t>
      </w:r>
      <w:r w:rsidRPr="004C26E5">
        <w:rPr>
          <w:rFonts w:ascii="Times New Roman" w:hAnsi="Times New Roman"/>
          <w:noProof/>
        </w:rPr>
        <w:t>2013;31(31):3957-3963.</w:t>
      </w:r>
    </w:p>
    <w:p w14:paraId="03567F9D" w14:textId="77777777" w:rsidR="00FF3A4A" w:rsidRPr="004C26E5" w:rsidRDefault="00FF3A4A" w:rsidP="00FF3A4A">
      <w:pPr>
        <w:pStyle w:val="EndNoteBibliography"/>
        <w:ind w:left="720" w:hanging="720"/>
        <w:rPr>
          <w:rFonts w:ascii="Times New Roman" w:hAnsi="Times New Roman"/>
          <w:noProof/>
        </w:rPr>
      </w:pPr>
      <w:r w:rsidRPr="004C26E5">
        <w:rPr>
          <w:rFonts w:ascii="Times New Roman" w:hAnsi="Times New Roman"/>
          <w:noProof/>
        </w:rPr>
        <w:t>7.</w:t>
      </w:r>
      <w:r w:rsidRPr="004C26E5">
        <w:rPr>
          <w:rFonts w:ascii="Times New Roman" w:hAnsi="Times New Roman"/>
          <w:noProof/>
        </w:rPr>
        <w:tab/>
        <w:t xml:space="preserve">Shukralla AA, Tudur-Smith C, Powell GA, Williamson PR, Marson AG. Reporting of adverse events in randomised controlled trials of antiepileptic drugs using the CONSORT criteria for reporting harms. </w:t>
      </w:r>
      <w:r w:rsidRPr="004C26E5">
        <w:rPr>
          <w:rFonts w:ascii="Times New Roman" w:hAnsi="Times New Roman"/>
          <w:i/>
          <w:noProof/>
        </w:rPr>
        <w:t xml:space="preserve">Epilepsy Res. </w:t>
      </w:r>
      <w:r w:rsidRPr="004C26E5">
        <w:rPr>
          <w:rFonts w:ascii="Times New Roman" w:hAnsi="Times New Roman"/>
          <w:noProof/>
        </w:rPr>
        <w:t>2011;97(1-2):20-29.</w:t>
      </w:r>
    </w:p>
    <w:p w14:paraId="1B396E8C" w14:textId="77777777" w:rsidR="00FF3A4A" w:rsidRPr="004C26E5" w:rsidRDefault="00FF3A4A" w:rsidP="00FF3A4A">
      <w:pPr>
        <w:pStyle w:val="EndNoteBibliography"/>
        <w:ind w:left="720" w:hanging="720"/>
        <w:rPr>
          <w:rFonts w:ascii="Times New Roman" w:hAnsi="Times New Roman"/>
          <w:noProof/>
        </w:rPr>
      </w:pPr>
      <w:r w:rsidRPr="004C26E5">
        <w:rPr>
          <w:rFonts w:ascii="Times New Roman" w:hAnsi="Times New Roman"/>
          <w:noProof/>
        </w:rPr>
        <w:t>8.</w:t>
      </w:r>
      <w:r w:rsidRPr="004C26E5">
        <w:rPr>
          <w:rFonts w:ascii="Times New Roman" w:hAnsi="Times New Roman"/>
          <w:noProof/>
        </w:rPr>
        <w:tab/>
        <w:t xml:space="preserve">Sivendran S, Latif A, McBride RB, et al. Adverse event reporting in cancer clinical trial publications. </w:t>
      </w:r>
      <w:r w:rsidRPr="004C26E5">
        <w:rPr>
          <w:rFonts w:ascii="Times New Roman" w:hAnsi="Times New Roman"/>
          <w:i/>
          <w:noProof/>
        </w:rPr>
        <w:t xml:space="preserve">J Clin Oncol. </w:t>
      </w:r>
      <w:r w:rsidRPr="004C26E5">
        <w:rPr>
          <w:rFonts w:ascii="Times New Roman" w:hAnsi="Times New Roman"/>
          <w:noProof/>
        </w:rPr>
        <w:t>2014;32(2):83-89.</w:t>
      </w:r>
    </w:p>
    <w:p w14:paraId="517106A4" w14:textId="77777777" w:rsidR="00FF3A4A" w:rsidRPr="004C26E5" w:rsidRDefault="00FF3A4A" w:rsidP="00FF3A4A">
      <w:pPr>
        <w:pStyle w:val="EndNoteBibliography"/>
        <w:ind w:left="720" w:hanging="720"/>
        <w:rPr>
          <w:rFonts w:ascii="Times New Roman" w:hAnsi="Times New Roman"/>
          <w:noProof/>
        </w:rPr>
      </w:pPr>
      <w:r w:rsidRPr="004C26E5">
        <w:rPr>
          <w:rFonts w:ascii="Times New Roman" w:hAnsi="Times New Roman"/>
          <w:noProof/>
        </w:rPr>
        <w:t>9.</w:t>
      </w:r>
      <w:r w:rsidRPr="004C26E5">
        <w:rPr>
          <w:rFonts w:ascii="Times New Roman" w:hAnsi="Times New Roman"/>
          <w:noProof/>
        </w:rPr>
        <w:tab/>
        <w:t xml:space="preserve">Smith SM, Chang RD, Pereira A, et al. Adherence to CONSORT harms-reporting recommendations in publications of recent analgesic clinical trials: an ACTTION systematic review. </w:t>
      </w:r>
      <w:r w:rsidRPr="004C26E5">
        <w:rPr>
          <w:rFonts w:ascii="Times New Roman" w:hAnsi="Times New Roman"/>
          <w:i/>
          <w:noProof/>
        </w:rPr>
        <w:t xml:space="preserve">Pain. </w:t>
      </w:r>
      <w:r w:rsidRPr="004C26E5">
        <w:rPr>
          <w:rFonts w:ascii="Times New Roman" w:hAnsi="Times New Roman"/>
          <w:noProof/>
        </w:rPr>
        <w:t>2012;153(12):2415-2421.</w:t>
      </w:r>
    </w:p>
    <w:p w14:paraId="5B2A03C4" w14:textId="77777777" w:rsidR="00FF3A4A" w:rsidRPr="004C26E5" w:rsidRDefault="00FF3A4A" w:rsidP="00FF3A4A">
      <w:pPr>
        <w:pStyle w:val="EndNoteBibliography"/>
        <w:ind w:left="720" w:hanging="720"/>
        <w:rPr>
          <w:rFonts w:ascii="Times New Roman" w:hAnsi="Times New Roman"/>
          <w:noProof/>
        </w:rPr>
      </w:pPr>
      <w:r w:rsidRPr="004C26E5">
        <w:rPr>
          <w:rFonts w:ascii="Times New Roman" w:hAnsi="Times New Roman"/>
          <w:noProof/>
        </w:rPr>
        <w:t>10.</w:t>
      </w:r>
      <w:r w:rsidRPr="004C26E5">
        <w:rPr>
          <w:rFonts w:ascii="Times New Roman" w:hAnsi="Times New Roman"/>
          <w:noProof/>
        </w:rPr>
        <w:tab/>
        <w:t xml:space="preserve">Williams MR, McKeown A, Pressman Z, et al. Adverse Event Reporting in Clinical Trials of Intravenous and Invasive Pain Treatments: An ACTTION Systematic Review. </w:t>
      </w:r>
      <w:r w:rsidRPr="004C26E5">
        <w:rPr>
          <w:rFonts w:ascii="Times New Roman" w:hAnsi="Times New Roman"/>
          <w:i/>
          <w:noProof/>
        </w:rPr>
        <w:t xml:space="preserve">J Pain. </w:t>
      </w:r>
      <w:r w:rsidRPr="004C26E5">
        <w:rPr>
          <w:rFonts w:ascii="Times New Roman" w:hAnsi="Times New Roman"/>
          <w:noProof/>
        </w:rPr>
        <w:t>2016;17(11):1137-1149.</w:t>
      </w:r>
    </w:p>
    <w:p w14:paraId="71F4835C" w14:textId="77777777" w:rsidR="00FF3A4A" w:rsidRPr="004C26E5" w:rsidRDefault="00FF3A4A" w:rsidP="00FF3A4A">
      <w:pPr>
        <w:pStyle w:val="EndNoteBibliography"/>
        <w:ind w:left="720" w:hanging="720"/>
        <w:rPr>
          <w:rFonts w:ascii="Times New Roman" w:hAnsi="Times New Roman"/>
          <w:noProof/>
        </w:rPr>
      </w:pPr>
      <w:r w:rsidRPr="004C26E5">
        <w:rPr>
          <w:rFonts w:ascii="Times New Roman" w:hAnsi="Times New Roman"/>
          <w:noProof/>
        </w:rPr>
        <w:t>11.</w:t>
      </w:r>
      <w:r w:rsidRPr="004C26E5">
        <w:rPr>
          <w:rFonts w:ascii="Times New Roman" w:hAnsi="Times New Roman"/>
          <w:noProof/>
        </w:rPr>
        <w:tab/>
        <w:t xml:space="preserve">Pitrou I, Boutron I, Ahmad N, Ravaud P. Reporting of safety results in published reports of randomized controlled trials. </w:t>
      </w:r>
      <w:r w:rsidRPr="004C26E5">
        <w:rPr>
          <w:rFonts w:ascii="Times New Roman" w:hAnsi="Times New Roman"/>
          <w:i/>
          <w:noProof/>
        </w:rPr>
        <w:t xml:space="preserve">Arch Intern Med. </w:t>
      </w:r>
      <w:r w:rsidRPr="004C26E5">
        <w:rPr>
          <w:rFonts w:ascii="Times New Roman" w:hAnsi="Times New Roman"/>
          <w:noProof/>
        </w:rPr>
        <w:t>2009;169(19):1756-1761.</w:t>
      </w:r>
    </w:p>
    <w:p w14:paraId="2470F99A" w14:textId="77777777" w:rsidR="00FF3A4A" w:rsidRPr="004C26E5" w:rsidRDefault="00FF3A4A" w:rsidP="00FF3A4A">
      <w:pPr>
        <w:pStyle w:val="EndNoteBibliography"/>
        <w:ind w:left="720" w:hanging="720"/>
        <w:rPr>
          <w:rFonts w:ascii="Times New Roman" w:hAnsi="Times New Roman"/>
          <w:noProof/>
        </w:rPr>
      </w:pPr>
      <w:r w:rsidRPr="004C26E5">
        <w:rPr>
          <w:rFonts w:ascii="Times New Roman" w:hAnsi="Times New Roman"/>
          <w:noProof/>
        </w:rPr>
        <w:t>12.</w:t>
      </w:r>
      <w:r w:rsidRPr="004C26E5">
        <w:rPr>
          <w:rFonts w:ascii="Times New Roman" w:hAnsi="Times New Roman"/>
          <w:noProof/>
        </w:rPr>
        <w:tab/>
        <w:t xml:space="preserve">Ioannidis JP, Contopoulos-Ioannidis DG. Reporting of safety data from randomised trials. </w:t>
      </w:r>
      <w:r w:rsidRPr="004C26E5">
        <w:rPr>
          <w:rFonts w:ascii="Times New Roman" w:hAnsi="Times New Roman"/>
          <w:i/>
          <w:noProof/>
        </w:rPr>
        <w:t xml:space="preserve">Lancet. </w:t>
      </w:r>
      <w:r w:rsidRPr="004C26E5">
        <w:rPr>
          <w:rFonts w:ascii="Times New Roman" w:hAnsi="Times New Roman"/>
          <w:noProof/>
        </w:rPr>
        <w:t>1998;352(9142):1752-1753.</w:t>
      </w:r>
    </w:p>
    <w:p w14:paraId="08B3387A" w14:textId="77777777" w:rsidR="00FF3A4A" w:rsidRPr="004C26E5" w:rsidRDefault="00FF3A4A" w:rsidP="00FF3A4A">
      <w:pPr>
        <w:pStyle w:val="EndNoteBibliography"/>
        <w:ind w:left="720" w:hanging="720"/>
        <w:rPr>
          <w:rFonts w:ascii="Times New Roman" w:hAnsi="Times New Roman"/>
          <w:noProof/>
        </w:rPr>
      </w:pPr>
      <w:r w:rsidRPr="004C26E5">
        <w:rPr>
          <w:rFonts w:ascii="Times New Roman" w:hAnsi="Times New Roman"/>
          <w:noProof/>
        </w:rPr>
        <w:t>13.</w:t>
      </w:r>
      <w:r w:rsidRPr="004C26E5">
        <w:rPr>
          <w:rFonts w:ascii="Times New Roman" w:hAnsi="Times New Roman"/>
          <w:noProof/>
        </w:rPr>
        <w:tab/>
        <w:t xml:space="preserve">Ioannidis JP, Lau J. Completeness of safety reporting in randomized trials: an evaluation of 7 medical areas. </w:t>
      </w:r>
      <w:r w:rsidRPr="004C26E5">
        <w:rPr>
          <w:rFonts w:ascii="Times New Roman" w:hAnsi="Times New Roman"/>
          <w:i/>
          <w:noProof/>
        </w:rPr>
        <w:t xml:space="preserve">JAMA. </w:t>
      </w:r>
      <w:r w:rsidRPr="004C26E5">
        <w:rPr>
          <w:rFonts w:ascii="Times New Roman" w:hAnsi="Times New Roman"/>
          <w:noProof/>
        </w:rPr>
        <w:t>2001;285(4):437-443.</w:t>
      </w:r>
    </w:p>
    <w:p w14:paraId="413588FC" w14:textId="77777777" w:rsidR="00FF3A4A" w:rsidRPr="004C26E5" w:rsidRDefault="00FF3A4A" w:rsidP="00FF3A4A">
      <w:pPr>
        <w:pStyle w:val="EndNoteBibliography"/>
        <w:ind w:left="720" w:hanging="720"/>
        <w:rPr>
          <w:rFonts w:ascii="Times New Roman" w:hAnsi="Times New Roman"/>
          <w:noProof/>
        </w:rPr>
      </w:pPr>
      <w:r w:rsidRPr="004C26E5">
        <w:rPr>
          <w:rFonts w:ascii="Times New Roman" w:hAnsi="Times New Roman"/>
          <w:noProof/>
        </w:rPr>
        <w:t>14.</w:t>
      </w:r>
      <w:r w:rsidRPr="004C26E5">
        <w:rPr>
          <w:rFonts w:ascii="Times New Roman" w:hAnsi="Times New Roman"/>
          <w:noProof/>
        </w:rPr>
        <w:tab/>
        <w:t xml:space="preserve">Ioannidis JP, Evans SJ, Gotzsche PC, et al. Better reporting of harms in randomized trials: an extension of the CONSORT statement. </w:t>
      </w:r>
      <w:r w:rsidRPr="004C26E5">
        <w:rPr>
          <w:rFonts w:ascii="Times New Roman" w:hAnsi="Times New Roman"/>
          <w:i/>
          <w:noProof/>
        </w:rPr>
        <w:t xml:space="preserve">Ann Intern Med. </w:t>
      </w:r>
      <w:r w:rsidRPr="004C26E5">
        <w:rPr>
          <w:rFonts w:ascii="Times New Roman" w:hAnsi="Times New Roman"/>
          <w:noProof/>
        </w:rPr>
        <w:t>2004;141(10):781-788.</w:t>
      </w:r>
    </w:p>
    <w:p w14:paraId="30143A73" w14:textId="77777777" w:rsidR="00FF3A4A" w:rsidRPr="004C26E5" w:rsidRDefault="00FF3A4A" w:rsidP="00FF3A4A">
      <w:pPr>
        <w:pStyle w:val="EndNoteBibliography"/>
        <w:ind w:left="720" w:hanging="720"/>
        <w:rPr>
          <w:rFonts w:ascii="Times New Roman" w:hAnsi="Times New Roman"/>
          <w:noProof/>
        </w:rPr>
      </w:pPr>
      <w:r w:rsidRPr="004C26E5">
        <w:rPr>
          <w:rFonts w:ascii="Times New Roman" w:hAnsi="Times New Roman"/>
          <w:noProof/>
        </w:rPr>
        <w:t>15.</w:t>
      </w:r>
      <w:r w:rsidRPr="004C26E5">
        <w:rPr>
          <w:rFonts w:ascii="Times New Roman" w:hAnsi="Times New Roman"/>
          <w:noProof/>
        </w:rPr>
        <w:tab/>
        <w:t xml:space="preserve">Hersh AL, Shapiro DJ, Pavia AT, Shah SS. Antibiotic prescribing in ambulatory pediatrics in the United States. </w:t>
      </w:r>
      <w:r w:rsidRPr="004C26E5">
        <w:rPr>
          <w:rFonts w:ascii="Times New Roman" w:hAnsi="Times New Roman"/>
          <w:i/>
          <w:noProof/>
        </w:rPr>
        <w:t xml:space="preserve">Pediatrics. </w:t>
      </w:r>
      <w:r w:rsidRPr="004C26E5">
        <w:rPr>
          <w:rFonts w:ascii="Times New Roman" w:hAnsi="Times New Roman"/>
          <w:noProof/>
        </w:rPr>
        <w:t>2011;128(6):1053-1061.</w:t>
      </w:r>
    </w:p>
    <w:p w14:paraId="4DCB4AC4" w14:textId="3DD50456" w:rsidR="005C0E5D" w:rsidRPr="004C26E5" w:rsidRDefault="005C0E5D" w:rsidP="005C0E5D">
      <w:pPr>
        <w:contextualSpacing/>
        <w:rPr>
          <w:sz w:val="22"/>
          <w:szCs w:val="22"/>
        </w:rPr>
      </w:pPr>
      <w:r w:rsidRPr="004C26E5">
        <w:rPr>
          <w:sz w:val="22"/>
          <w:szCs w:val="22"/>
        </w:rPr>
        <w:fldChar w:fldCharType="end"/>
      </w:r>
    </w:p>
    <w:p w14:paraId="0B003066" w14:textId="77AC7DCD" w:rsidR="00464E5C" w:rsidRPr="004C26E5" w:rsidRDefault="00464E5C">
      <w:pPr>
        <w:rPr>
          <w:sz w:val="22"/>
          <w:szCs w:val="22"/>
        </w:rPr>
      </w:pPr>
    </w:p>
    <w:p w14:paraId="2108B96F" w14:textId="77777777" w:rsidR="009C193E" w:rsidRPr="004C26E5" w:rsidRDefault="00733173" w:rsidP="009C193E">
      <w:pPr>
        <w:contextualSpacing/>
        <w:rPr>
          <w:bCs/>
          <w:sz w:val="22"/>
          <w:szCs w:val="22"/>
        </w:rPr>
      </w:pPr>
      <w:r w:rsidRPr="004C26E5">
        <w:rPr>
          <w:sz w:val="22"/>
          <w:szCs w:val="22"/>
        </w:rPr>
        <w:br w:type="page"/>
      </w:r>
      <w:r w:rsidR="009C193E" w:rsidRPr="004C26E5">
        <w:rPr>
          <w:b/>
          <w:sz w:val="22"/>
          <w:szCs w:val="22"/>
        </w:rPr>
        <w:t>Figure 1.</w:t>
      </w:r>
      <w:r w:rsidR="009C193E" w:rsidRPr="004C26E5">
        <w:rPr>
          <w:sz w:val="22"/>
          <w:szCs w:val="22"/>
        </w:rPr>
        <w:t xml:space="preserve"> </w:t>
      </w:r>
      <w:r w:rsidR="009C193E" w:rsidRPr="004C26E5">
        <w:rPr>
          <w:bCs/>
          <w:sz w:val="22"/>
          <w:szCs w:val="22"/>
        </w:rPr>
        <w:t>Study flow diagram</w:t>
      </w:r>
    </w:p>
    <w:p w14:paraId="66BE9FED" w14:textId="77777777" w:rsidR="009C193E" w:rsidRPr="004C26E5" w:rsidRDefault="009C193E" w:rsidP="009C193E">
      <w:pPr>
        <w:contextualSpacing/>
        <w:rPr>
          <w:b/>
          <w:sz w:val="22"/>
          <w:szCs w:val="22"/>
        </w:rPr>
      </w:pPr>
    </w:p>
    <w:p w14:paraId="3A0A47AD" w14:textId="77777777" w:rsidR="009C193E" w:rsidRPr="004C26E5" w:rsidRDefault="009C193E" w:rsidP="009C193E">
      <w:pPr>
        <w:contextualSpacing/>
        <w:jc w:val="center"/>
        <w:rPr>
          <w:b/>
          <w:sz w:val="22"/>
          <w:szCs w:val="22"/>
        </w:rPr>
      </w:pPr>
      <w:r w:rsidRPr="004C26E5">
        <w:rPr>
          <w:b/>
          <w:noProof/>
          <w:sz w:val="22"/>
          <w:szCs w:val="22"/>
          <w:lang w:val="en-GB" w:eastAsia="en-GB"/>
        </w:rPr>
        <w:drawing>
          <wp:inline distT="0" distB="0" distL="0" distR="0" wp14:anchorId="376C8600" wp14:editId="595D72C8">
            <wp:extent cx="4737735" cy="3137581"/>
            <wp:effectExtent l="0" t="0" r="12065" b="12065"/>
            <wp:docPr id="3" name="Picture 3" descr="../Desktop/Screen%20Shot%202017-12-02%20at%201.00.47%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7-12-02%20at%201.00.47%20PM.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881" b="5987"/>
                    <a:stretch/>
                  </pic:blipFill>
                  <pic:spPr bwMode="auto">
                    <a:xfrm>
                      <a:off x="0" y="0"/>
                      <a:ext cx="4749554" cy="3145408"/>
                    </a:xfrm>
                    <a:prstGeom prst="rect">
                      <a:avLst/>
                    </a:prstGeom>
                    <a:noFill/>
                    <a:ln>
                      <a:noFill/>
                    </a:ln>
                    <a:extLst>
                      <a:ext uri="{53640926-AAD7-44D8-BBD7-CCE9431645EC}">
                        <a14:shadowObscured xmlns:a14="http://schemas.microsoft.com/office/drawing/2010/main"/>
                      </a:ext>
                    </a:extLst>
                  </pic:spPr>
                </pic:pic>
              </a:graphicData>
            </a:graphic>
          </wp:inline>
        </w:drawing>
      </w:r>
    </w:p>
    <w:p w14:paraId="4BA354E1" w14:textId="77777777" w:rsidR="009C193E" w:rsidRPr="004C26E5" w:rsidRDefault="009C193E" w:rsidP="009C193E">
      <w:pPr>
        <w:rPr>
          <w:b/>
          <w:sz w:val="22"/>
          <w:szCs w:val="22"/>
        </w:rPr>
      </w:pPr>
    </w:p>
    <w:p w14:paraId="53FC1D12" w14:textId="77777777" w:rsidR="009C193E" w:rsidRPr="004C26E5" w:rsidRDefault="009C193E" w:rsidP="009C193E">
      <w:pPr>
        <w:rPr>
          <w:b/>
          <w:sz w:val="22"/>
          <w:szCs w:val="22"/>
        </w:rPr>
      </w:pPr>
    </w:p>
    <w:p w14:paraId="41457358" w14:textId="77777777" w:rsidR="009C193E" w:rsidRDefault="009C193E">
      <w:pPr>
        <w:rPr>
          <w:b/>
          <w:sz w:val="22"/>
          <w:szCs w:val="22"/>
        </w:rPr>
      </w:pPr>
      <w:r>
        <w:rPr>
          <w:b/>
          <w:sz w:val="22"/>
          <w:szCs w:val="22"/>
        </w:rPr>
        <w:br w:type="page"/>
      </w:r>
    </w:p>
    <w:p w14:paraId="09F41382" w14:textId="5533DA2A" w:rsidR="009C193E" w:rsidRPr="004C26E5" w:rsidRDefault="009C193E" w:rsidP="009C193E">
      <w:pPr>
        <w:rPr>
          <w:bCs/>
          <w:sz w:val="22"/>
          <w:szCs w:val="22"/>
        </w:rPr>
      </w:pPr>
      <w:r w:rsidRPr="004C26E5">
        <w:rPr>
          <w:b/>
          <w:sz w:val="22"/>
          <w:szCs w:val="22"/>
        </w:rPr>
        <w:t xml:space="preserve">Table 1. </w:t>
      </w:r>
      <w:r w:rsidRPr="004C26E5">
        <w:rPr>
          <w:bCs/>
          <w:sz w:val="22"/>
          <w:szCs w:val="22"/>
        </w:rPr>
        <w:t>Adherence to recommendations in CONSORT Harms-extension (n=160)</w:t>
      </w:r>
    </w:p>
    <w:tbl>
      <w:tblPr>
        <w:tblStyle w:val="LightShading"/>
        <w:tblpPr w:leftFromText="180" w:rightFromText="180" w:vertAnchor="text" w:horzAnchor="page" w:tblpX="1090" w:tblpY="181"/>
        <w:tblW w:w="5000" w:type="pct"/>
        <w:tblLayout w:type="fixed"/>
        <w:tblLook w:val="04A0" w:firstRow="1" w:lastRow="0" w:firstColumn="1" w:lastColumn="0" w:noHBand="0" w:noVBand="1"/>
      </w:tblPr>
      <w:tblGrid>
        <w:gridCol w:w="6807"/>
        <w:gridCol w:w="1254"/>
        <w:gridCol w:w="797"/>
        <w:gridCol w:w="718"/>
      </w:tblGrid>
      <w:tr w:rsidR="009C193E" w:rsidRPr="004C26E5" w14:paraId="441EC1BD" w14:textId="77777777" w:rsidTr="00680449">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554" w:type="pct"/>
            <w:vMerge w:val="restart"/>
            <w:tcBorders>
              <w:left w:val="single" w:sz="4" w:space="0" w:color="FFFFFF"/>
            </w:tcBorders>
            <w:shd w:val="clear" w:color="auto" w:fill="auto"/>
            <w:vAlign w:val="center"/>
          </w:tcPr>
          <w:p w14:paraId="739D1F24" w14:textId="77777777" w:rsidR="009C193E" w:rsidRPr="004C26E5" w:rsidRDefault="009C193E" w:rsidP="00680449">
            <w:pPr>
              <w:jc w:val="center"/>
              <w:rPr>
                <w:sz w:val="22"/>
                <w:szCs w:val="22"/>
              </w:rPr>
            </w:pPr>
            <w:r w:rsidRPr="004C26E5">
              <w:rPr>
                <w:sz w:val="22"/>
                <w:szCs w:val="22"/>
              </w:rPr>
              <w:t>Checklist Item</w:t>
            </w:r>
          </w:p>
          <w:p w14:paraId="6DC09BC4" w14:textId="77777777" w:rsidR="009C193E" w:rsidRPr="004C26E5" w:rsidRDefault="009C193E" w:rsidP="00680449">
            <w:pPr>
              <w:jc w:val="center"/>
              <w:rPr>
                <w:b w:val="0"/>
                <w:sz w:val="22"/>
                <w:szCs w:val="22"/>
              </w:rPr>
            </w:pPr>
            <w:r w:rsidRPr="004C26E5">
              <w:rPr>
                <w:sz w:val="22"/>
                <w:szCs w:val="22"/>
              </w:rPr>
              <w:t>(CONSORT Recommendation Number)</w:t>
            </w:r>
          </w:p>
        </w:tc>
        <w:tc>
          <w:tcPr>
            <w:tcW w:w="1446" w:type="pct"/>
            <w:gridSpan w:val="3"/>
            <w:tcBorders>
              <w:bottom w:val="single" w:sz="4" w:space="0" w:color="000000" w:themeColor="text1"/>
              <w:right w:val="single" w:sz="4" w:space="0" w:color="FFFFFF"/>
            </w:tcBorders>
            <w:shd w:val="clear" w:color="auto" w:fill="auto"/>
            <w:vAlign w:val="center"/>
          </w:tcPr>
          <w:p w14:paraId="1124996E" w14:textId="77777777" w:rsidR="009C193E" w:rsidRPr="004C26E5" w:rsidDel="001835F3" w:rsidRDefault="009C193E" w:rsidP="00680449">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26E5">
              <w:rPr>
                <w:sz w:val="22"/>
                <w:szCs w:val="22"/>
              </w:rPr>
              <w:t>Adhered to Checklist Item</w:t>
            </w:r>
          </w:p>
        </w:tc>
      </w:tr>
      <w:tr w:rsidR="009C193E" w:rsidRPr="004C26E5" w14:paraId="550081E6" w14:textId="77777777" w:rsidTr="00680449">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554" w:type="pct"/>
            <w:vMerge/>
            <w:tcBorders>
              <w:left w:val="single" w:sz="4" w:space="0" w:color="FFFFFF"/>
              <w:bottom w:val="single" w:sz="8" w:space="0" w:color="auto"/>
            </w:tcBorders>
            <w:shd w:val="clear" w:color="auto" w:fill="auto"/>
            <w:vAlign w:val="center"/>
          </w:tcPr>
          <w:p w14:paraId="6AFB5303" w14:textId="77777777" w:rsidR="009C193E" w:rsidRPr="004C26E5" w:rsidRDefault="009C193E" w:rsidP="00680449">
            <w:pPr>
              <w:jc w:val="center"/>
              <w:rPr>
                <w:sz w:val="22"/>
                <w:szCs w:val="22"/>
              </w:rPr>
            </w:pPr>
          </w:p>
        </w:tc>
        <w:tc>
          <w:tcPr>
            <w:tcW w:w="655" w:type="pct"/>
            <w:tcBorders>
              <w:top w:val="single" w:sz="4" w:space="0" w:color="000000" w:themeColor="text1"/>
              <w:bottom w:val="single" w:sz="8" w:space="0" w:color="auto"/>
            </w:tcBorders>
            <w:shd w:val="clear" w:color="auto" w:fill="auto"/>
            <w:vAlign w:val="center"/>
          </w:tcPr>
          <w:p w14:paraId="46AC94BF"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Yes</w:t>
            </w:r>
          </w:p>
          <w:p w14:paraId="65D34A90"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No. (%)</w:t>
            </w:r>
          </w:p>
        </w:tc>
        <w:tc>
          <w:tcPr>
            <w:tcW w:w="791" w:type="pct"/>
            <w:gridSpan w:val="2"/>
            <w:tcBorders>
              <w:top w:val="single" w:sz="4" w:space="0" w:color="000000" w:themeColor="text1"/>
              <w:bottom w:val="single" w:sz="8" w:space="0" w:color="auto"/>
            </w:tcBorders>
            <w:shd w:val="clear" w:color="auto" w:fill="auto"/>
            <w:vAlign w:val="center"/>
          </w:tcPr>
          <w:p w14:paraId="75E054B8"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No</w:t>
            </w:r>
          </w:p>
          <w:p w14:paraId="3A1F11F4"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No. (%)</w:t>
            </w:r>
          </w:p>
        </w:tc>
      </w:tr>
      <w:tr w:rsidR="009C193E" w:rsidRPr="004C26E5" w14:paraId="02B02CD9" w14:textId="77777777" w:rsidTr="00680449">
        <w:trPr>
          <w:trHeight w:val="317"/>
        </w:trPr>
        <w:tc>
          <w:tcPr>
            <w:cnfStyle w:val="001000000000" w:firstRow="0" w:lastRow="0" w:firstColumn="1" w:lastColumn="0" w:oddVBand="0" w:evenVBand="0" w:oddHBand="0" w:evenHBand="0" w:firstRowFirstColumn="0" w:firstRowLastColumn="0" w:lastRowFirstColumn="0" w:lastRowLastColumn="0"/>
            <w:tcW w:w="3554" w:type="pct"/>
            <w:tcBorders>
              <w:top w:val="single" w:sz="8" w:space="0" w:color="auto"/>
              <w:left w:val="single" w:sz="4" w:space="0" w:color="FFFFFF"/>
            </w:tcBorders>
            <w:shd w:val="clear" w:color="auto" w:fill="auto"/>
          </w:tcPr>
          <w:p w14:paraId="0F84409B"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Title/abstract mentions harms (1)</w:t>
            </w:r>
          </w:p>
        </w:tc>
        <w:tc>
          <w:tcPr>
            <w:tcW w:w="655" w:type="pct"/>
            <w:tcBorders>
              <w:top w:val="single" w:sz="8" w:space="0" w:color="auto"/>
            </w:tcBorders>
            <w:shd w:val="clear" w:color="auto" w:fill="auto"/>
          </w:tcPr>
          <w:p w14:paraId="5FAF2AEF"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117 (73.1)</w:t>
            </w:r>
          </w:p>
        </w:tc>
        <w:tc>
          <w:tcPr>
            <w:tcW w:w="791" w:type="pct"/>
            <w:gridSpan w:val="2"/>
            <w:tcBorders>
              <w:top w:val="single" w:sz="8" w:space="0" w:color="auto"/>
            </w:tcBorders>
            <w:shd w:val="clear" w:color="auto" w:fill="auto"/>
          </w:tcPr>
          <w:p w14:paraId="5E0F0E9B"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43 (26.9)</w:t>
            </w:r>
          </w:p>
        </w:tc>
      </w:tr>
      <w:tr w:rsidR="009C193E" w:rsidRPr="004C26E5" w14:paraId="0CECC34E" w14:textId="77777777" w:rsidTr="0068044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3BB540D2"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Introduction mentions harms (2)</w:t>
            </w:r>
          </w:p>
        </w:tc>
        <w:tc>
          <w:tcPr>
            <w:tcW w:w="655" w:type="pct"/>
            <w:shd w:val="clear" w:color="auto" w:fill="auto"/>
          </w:tcPr>
          <w:p w14:paraId="338496C7"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99 (61.9)</w:t>
            </w:r>
          </w:p>
        </w:tc>
        <w:tc>
          <w:tcPr>
            <w:tcW w:w="791" w:type="pct"/>
            <w:gridSpan w:val="2"/>
            <w:shd w:val="clear" w:color="auto" w:fill="auto"/>
          </w:tcPr>
          <w:p w14:paraId="00991CA6"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61 (38.1)</w:t>
            </w:r>
          </w:p>
        </w:tc>
      </w:tr>
      <w:tr w:rsidR="009C193E" w:rsidRPr="004C26E5" w14:paraId="6287D179" w14:textId="77777777" w:rsidTr="00680449">
        <w:trPr>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720D4740" w14:textId="77777777" w:rsidR="009C193E" w:rsidRPr="004C26E5" w:rsidRDefault="009C193E" w:rsidP="00680449">
            <w:pPr>
              <w:pStyle w:val="ListParagraph"/>
              <w:numPr>
                <w:ilvl w:val="0"/>
                <w:numId w:val="16"/>
              </w:numPr>
              <w:tabs>
                <w:tab w:val="left" w:pos="6660"/>
              </w:tabs>
              <w:ind w:left="360"/>
              <w:rPr>
                <w:b w:val="0"/>
                <w:bCs w:val="0"/>
                <w:sz w:val="22"/>
                <w:szCs w:val="22"/>
              </w:rPr>
            </w:pPr>
            <w:r w:rsidRPr="004C26E5">
              <w:rPr>
                <w:sz w:val="22"/>
                <w:szCs w:val="22"/>
              </w:rPr>
              <w:t>Methods list and define adverse events studied (3)</w:t>
            </w:r>
          </w:p>
        </w:tc>
        <w:tc>
          <w:tcPr>
            <w:tcW w:w="655" w:type="pct"/>
            <w:shd w:val="clear" w:color="auto" w:fill="auto"/>
          </w:tcPr>
          <w:p w14:paraId="02734546"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20 (12.5)</w:t>
            </w:r>
          </w:p>
        </w:tc>
        <w:tc>
          <w:tcPr>
            <w:tcW w:w="791" w:type="pct"/>
            <w:gridSpan w:val="2"/>
            <w:shd w:val="clear" w:color="auto" w:fill="auto"/>
          </w:tcPr>
          <w:p w14:paraId="1B35303A"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140 (87.5)</w:t>
            </w:r>
          </w:p>
        </w:tc>
      </w:tr>
      <w:tr w:rsidR="009C193E" w:rsidRPr="004C26E5" w14:paraId="13FED91E" w14:textId="77777777" w:rsidTr="0068044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0F7C0CD7"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Methods state how adverse events were collected (4)</w:t>
            </w:r>
          </w:p>
        </w:tc>
        <w:tc>
          <w:tcPr>
            <w:tcW w:w="655" w:type="pct"/>
            <w:shd w:val="clear" w:color="auto" w:fill="auto"/>
          </w:tcPr>
          <w:p w14:paraId="25054D94"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83 (51.9)</w:t>
            </w:r>
          </w:p>
        </w:tc>
        <w:tc>
          <w:tcPr>
            <w:tcW w:w="791" w:type="pct"/>
            <w:gridSpan w:val="2"/>
            <w:shd w:val="clear" w:color="auto" w:fill="auto"/>
          </w:tcPr>
          <w:p w14:paraId="577DE674"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77 (48.1)</w:t>
            </w:r>
          </w:p>
        </w:tc>
      </w:tr>
      <w:tr w:rsidR="009C193E" w:rsidRPr="004C26E5" w14:paraId="76652226" w14:textId="77777777" w:rsidTr="00680449">
        <w:trPr>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32DC19BC"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Methods avoid biased questioning</w:t>
            </w:r>
            <w:r w:rsidRPr="004C26E5">
              <w:rPr>
                <w:sz w:val="22"/>
                <w:szCs w:val="22"/>
                <w:vertAlign w:val="superscript"/>
              </w:rPr>
              <w:t xml:space="preserve">a </w:t>
            </w:r>
            <w:r w:rsidRPr="004C26E5">
              <w:rPr>
                <w:sz w:val="22"/>
                <w:szCs w:val="22"/>
              </w:rPr>
              <w:t>(4)</w:t>
            </w:r>
          </w:p>
        </w:tc>
        <w:tc>
          <w:tcPr>
            <w:tcW w:w="655" w:type="pct"/>
            <w:shd w:val="clear" w:color="auto" w:fill="auto"/>
          </w:tcPr>
          <w:p w14:paraId="40D3FFDD"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84 (98.8)</w:t>
            </w:r>
          </w:p>
        </w:tc>
        <w:tc>
          <w:tcPr>
            <w:tcW w:w="791" w:type="pct"/>
            <w:gridSpan w:val="2"/>
            <w:shd w:val="clear" w:color="auto" w:fill="auto"/>
          </w:tcPr>
          <w:p w14:paraId="200B8E77"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 (1.2)</w:t>
            </w:r>
          </w:p>
        </w:tc>
      </w:tr>
      <w:tr w:rsidR="009C193E" w:rsidRPr="004C26E5" w14:paraId="5243E671" w14:textId="77777777" w:rsidTr="0068044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20DC117B"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Methods state when adverse events data was collected (4)</w:t>
            </w:r>
          </w:p>
        </w:tc>
        <w:tc>
          <w:tcPr>
            <w:tcW w:w="655" w:type="pct"/>
            <w:shd w:val="clear" w:color="auto" w:fill="auto"/>
          </w:tcPr>
          <w:p w14:paraId="359750F5"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93 (58.1)</w:t>
            </w:r>
          </w:p>
        </w:tc>
        <w:tc>
          <w:tcPr>
            <w:tcW w:w="791" w:type="pct"/>
            <w:gridSpan w:val="2"/>
            <w:shd w:val="clear" w:color="auto" w:fill="auto"/>
          </w:tcPr>
          <w:p w14:paraId="0909A677"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67 (41.9)</w:t>
            </w:r>
          </w:p>
        </w:tc>
      </w:tr>
      <w:tr w:rsidR="009C193E" w:rsidRPr="004C26E5" w14:paraId="2E2A16F5" w14:textId="77777777" w:rsidTr="00680449">
        <w:trPr>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11EC5445"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Methods explain how causality was attributed</w:t>
            </w:r>
            <w:r w:rsidRPr="004C26E5">
              <w:rPr>
                <w:sz w:val="22"/>
                <w:szCs w:val="22"/>
                <w:vertAlign w:val="superscript"/>
              </w:rPr>
              <w:t xml:space="preserve">a </w:t>
            </w:r>
            <w:r w:rsidRPr="004C26E5">
              <w:rPr>
                <w:sz w:val="22"/>
                <w:szCs w:val="22"/>
              </w:rPr>
              <w:t>(4)</w:t>
            </w:r>
          </w:p>
        </w:tc>
        <w:tc>
          <w:tcPr>
            <w:tcW w:w="655" w:type="pct"/>
            <w:shd w:val="clear" w:color="auto" w:fill="auto"/>
          </w:tcPr>
          <w:p w14:paraId="32699F07"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36 (45.6)</w:t>
            </w:r>
          </w:p>
        </w:tc>
        <w:tc>
          <w:tcPr>
            <w:tcW w:w="791" w:type="pct"/>
            <w:gridSpan w:val="2"/>
            <w:shd w:val="clear" w:color="auto" w:fill="auto"/>
          </w:tcPr>
          <w:p w14:paraId="19069FB8"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43 (54.4)</w:t>
            </w:r>
          </w:p>
        </w:tc>
      </w:tr>
      <w:tr w:rsidR="009C193E" w:rsidRPr="004C26E5" w14:paraId="73FF05CC" w14:textId="77777777" w:rsidTr="0068044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1FBF88ED"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Methods state rules for withdrawals (4)</w:t>
            </w:r>
          </w:p>
        </w:tc>
        <w:tc>
          <w:tcPr>
            <w:tcW w:w="655" w:type="pct"/>
            <w:shd w:val="clear" w:color="auto" w:fill="auto"/>
          </w:tcPr>
          <w:p w14:paraId="11F4B05C"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20 (12.5)</w:t>
            </w:r>
          </w:p>
        </w:tc>
        <w:tc>
          <w:tcPr>
            <w:tcW w:w="791" w:type="pct"/>
            <w:gridSpan w:val="2"/>
            <w:shd w:val="clear" w:color="auto" w:fill="auto"/>
          </w:tcPr>
          <w:p w14:paraId="731E7F1A"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140 (87.5)</w:t>
            </w:r>
          </w:p>
        </w:tc>
      </w:tr>
      <w:tr w:rsidR="009C193E" w:rsidRPr="004C26E5" w14:paraId="5D77EA4B" w14:textId="77777777" w:rsidTr="00680449">
        <w:trPr>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198E5EF8"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Methods report handling of recurrent events (5)</w:t>
            </w:r>
          </w:p>
        </w:tc>
        <w:tc>
          <w:tcPr>
            <w:tcW w:w="655" w:type="pct"/>
            <w:shd w:val="clear" w:color="auto" w:fill="auto"/>
          </w:tcPr>
          <w:p w14:paraId="05DE0D50"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 (0)</w:t>
            </w:r>
          </w:p>
        </w:tc>
        <w:tc>
          <w:tcPr>
            <w:tcW w:w="791" w:type="pct"/>
            <w:gridSpan w:val="2"/>
            <w:shd w:val="clear" w:color="auto" w:fill="auto"/>
          </w:tcPr>
          <w:p w14:paraId="32B178E6"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160 (100)</w:t>
            </w:r>
          </w:p>
        </w:tc>
      </w:tr>
      <w:tr w:rsidR="009C193E" w:rsidRPr="004C26E5" w14:paraId="54CB9595" w14:textId="77777777" w:rsidTr="0068044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5C6417CF"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Results report data on withdrawals (6)</w:t>
            </w:r>
          </w:p>
        </w:tc>
        <w:tc>
          <w:tcPr>
            <w:tcW w:w="655" w:type="pct"/>
            <w:shd w:val="clear" w:color="auto" w:fill="auto"/>
          </w:tcPr>
          <w:p w14:paraId="06F254DE"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123 (76.9)</w:t>
            </w:r>
          </w:p>
        </w:tc>
        <w:tc>
          <w:tcPr>
            <w:tcW w:w="791" w:type="pct"/>
            <w:gridSpan w:val="2"/>
            <w:shd w:val="clear" w:color="auto" w:fill="auto"/>
          </w:tcPr>
          <w:p w14:paraId="19AE7502"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37 (23.1)</w:t>
            </w:r>
          </w:p>
        </w:tc>
      </w:tr>
      <w:tr w:rsidR="009C193E" w:rsidRPr="004C26E5" w14:paraId="66D98A84" w14:textId="77777777" w:rsidTr="00680449">
        <w:trPr>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21365663"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Results report data on severe adverse events (6)</w:t>
            </w:r>
          </w:p>
        </w:tc>
        <w:tc>
          <w:tcPr>
            <w:tcW w:w="655" w:type="pct"/>
            <w:shd w:val="clear" w:color="auto" w:fill="auto"/>
          </w:tcPr>
          <w:p w14:paraId="3C9CE4F6"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62 (38.8)</w:t>
            </w:r>
          </w:p>
        </w:tc>
        <w:tc>
          <w:tcPr>
            <w:tcW w:w="791" w:type="pct"/>
            <w:gridSpan w:val="2"/>
            <w:shd w:val="clear" w:color="auto" w:fill="auto"/>
          </w:tcPr>
          <w:p w14:paraId="6A0898C4"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98 (61.3)</w:t>
            </w:r>
          </w:p>
        </w:tc>
      </w:tr>
      <w:tr w:rsidR="009C193E" w:rsidRPr="004C26E5" w14:paraId="10D30F24" w14:textId="77777777" w:rsidTr="0068044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42A3D8B3"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Results report a denominator for adverse events (7)</w:t>
            </w:r>
          </w:p>
        </w:tc>
        <w:tc>
          <w:tcPr>
            <w:tcW w:w="655" w:type="pct"/>
            <w:shd w:val="clear" w:color="auto" w:fill="auto"/>
          </w:tcPr>
          <w:p w14:paraId="22BD1057"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119 (74.4)</w:t>
            </w:r>
          </w:p>
        </w:tc>
        <w:tc>
          <w:tcPr>
            <w:tcW w:w="791" w:type="pct"/>
            <w:gridSpan w:val="2"/>
            <w:shd w:val="clear" w:color="auto" w:fill="auto"/>
          </w:tcPr>
          <w:p w14:paraId="4A288DC1"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41 (25.6)</w:t>
            </w:r>
          </w:p>
        </w:tc>
      </w:tr>
      <w:tr w:rsidR="009C193E" w:rsidRPr="004C26E5" w14:paraId="1160579B" w14:textId="77777777" w:rsidTr="00680449">
        <w:trPr>
          <w:trHeight w:val="338"/>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0BF88C62"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Results report adverse events results per treatment arm (8)</w:t>
            </w:r>
          </w:p>
        </w:tc>
        <w:tc>
          <w:tcPr>
            <w:tcW w:w="655" w:type="pct"/>
            <w:shd w:val="clear" w:color="auto" w:fill="auto"/>
          </w:tcPr>
          <w:p w14:paraId="592E36D5"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149 (93.1)</w:t>
            </w:r>
          </w:p>
        </w:tc>
        <w:tc>
          <w:tcPr>
            <w:tcW w:w="791" w:type="pct"/>
            <w:gridSpan w:val="2"/>
            <w:shd w:val="clear" w:color="auto" w:fill="auto"/>
          </w:tcPr>
          <w:p w14:paraId="5CFA8229"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11 (6.9)</w:t>
            </w:r>
          </w:p>
        </w:tc>
      </w:tr>
      <w:tr w:rsidR="009C193E" w:rsidRPr="004C26E5" w14:paraId="4710E035" w14:textId="77777777" w:rsidTr="0068044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380DA0B0"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Results report number of patients with adverse events (8)</w:t>
            </w:r>
          </w:p>
        </w:tc>
        <w:tc>
          <w:tcPr>
            <w:tcW w:w="655" w:type="pct"/>
            <w:shd w:val="clear" w:color="auto" w:fill="auto"/>
          </w:tcPr>
          <w:p w14:paraId="7DDA4F6F"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153 (95.6)</w:t>
            </w:r>
          </w:p>
        </w:tc>
        <w:tc>
          <w:tcPr>
            <w:tcW w:w="791" w:type="pct"/>
            <w:gridSpan w:val="2"/>
            <w:shd w:val="clear" w:color="auto" w:fill="auto"/>
          </w:tcPr>
          <w:p w14:paraId="3B264AD0"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7 (4.4)</w:t>
            </w:r>
          </w:p>
        </w:tc>
      </w:tr>
      <w:tr w:rsidR="009C193E" w:rsidRPr="004C26E5" w14:paraId="3E4DC74F" w14:textId="77777777" w:rsidTr="00680449">
        <w:trPr>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6D763881" w14:textId="77777777" w:rsidR="009C193E" w:rsidRPr="004C26E5" w:rsidRDefault="009C193E" w:rsidP="00680449">
            <w:pPr>
              <w:pStyle w:val="ListParagraph"/>
              <w:numPr>
                <w:ilvl w:val="0"/>
                <w:numId w:val="16"/>
              </w:numPr>
              <w:ind w:left="360"/>
              <w:rPr>
                <w:b w:val="0"/>
                <w:bCs w:val="0"/>
                <w:sz w:val="22"/>
                <w:szCs w:val="22"/>
              </w:rPr>
            </w:pPr>
            <w:commentRangeStart w:id="1"/>
            <w:r w:rsidRPr="004C26E5">
              <w:rPr>
                <w:sz w:val="22"/>
                <w:szCs w:val="22"/>
              </w:rPr>
              <w:t>Results report number of times the adverse events occurred (8)</w:t>
            </w:r>
            <w:commentRangeEnd w:id="1"/>
            <w:r w:rsidRPr="004C26E5">
              <w:rPr>
                <w:rStyle w:val="CommentReference"/>
                <w:b w:val="0"/>
                <w:bCs w:val="0"/>
                <w:color w:val="auto"/>
              </w:rPr>
              <w:commentReference w:id="1"/>
            </w:r>
          </w:p>
        </w:tc>
        <w:tc>
          <w:tcPr>
            <w:tcW w:w="655" w:type="pct"/>
            <w:shd w:val="clear" w:color="auto" w:fill="auto"/>
          </w:tcPr>
          <w:p w14:paraId="6B62923D"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35 (21.9)</w:t>
            </w:r>
          </w:p>
        </w:tc>
        <w:tc>
          <w:tcPr>
            <w:tcW w:w="791" w:type="pct"/>
            <w:gridSpan w:val="2"/>
            <w:shd w:val="clear" w:color="auto" w:fill="auto"/>
          </w:tcPr>
          <w:p w14:paraId="3F912539"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125 (78.1)</w:t>
            </w:r>
          </w:p>
        </w:tc>
      </w:tr>
      <w:tr w:rsidR="009C193E" w:rsidRPr="004C26E5" w14:paraId="7AEB2208" w14:textId="77777777" w:rsidTr="0068044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48E4061A"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Results break down data by adverse event type (8)</w:t>
            </w:r>
          </w:p>
        </w:tc>
        <w:tc>
          <w:tcPr>
            <w:tcW w:w="655" w:type="pct"/>
            <w:shd w:val="clear" w:color="auto" w:fill="auto"/>
          </w:tcPr>
          <w:p w14:paraId="6ECAFC91"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141 (88.1)</w:t>
            </w:r>
          </w:p>
        </w:tc>
        <w:tc>
          <w:tcPr>
            <w:tcW w:w="791" w:type="pct"/>
            <w:gridSpan w:val="2"/>
            <w:shd w:val="clear" w:color="auto" w:fill="auto"/>
          </w:tcPr>
          <w:p w14:paraId="7C4840CE"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19 (11.9)</w:t>
            </w:r>
          </w:p>
        </w:tc>
      </w:tr>
      <w:tr w:rsidR="009C193E" w:rsidRPr="004C26E5" w14:paraId="64BA0CB7" w14:textId="77777777" w:rsidTr="00680449">
        <w:trPr>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29858F35"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Results include subgroup analysis</w:t>
            </w:r>
            <w:r w:rsidRPr="004C26E5">
              <w:rPr>
                <w:sz w:val="22"/>
                <w:szCs w:val="22"/>
                <w:vertAlign w:val="superscript"/>
              </w:rPr>
              <w:t>b</w:t>
            </w:r>
            <w:r w:rsidRPr="004C26E5">
              <w:rPr>
                <w:sz w:val="22"/>
                <w:szCs w:val="22"/>
              </w:rPr>
              <w:t xml:space="preserve"> (9)</w:t>
            </w:r>
          </w:p>
        </w:tc>
        <w:tc>
          <w:tcPr>
            <w:tcW w:w="655" w:type="pct"/>
            <w:shd w:val="clear" w:color="auto" w:fill="auto"/>
          </w:tcPr>
          <w:p w14:paraId="03D3B94D"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w:t>
            </w:r>
          </w:p>
        </w:tc>
        <w:tc>
          <w:tcPr>
            <w:tcW w:w="791" w:type="pct"/>
            <w:gridSpan w:val="2"/>
            <w:shd w:val="clear" w:color="auto" w:fill="auto"/>
          </w:tcPr>
          <w:p w14:paraId="6C7878AA"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w:t>
            </w:r>
          </w:p>
        </w:tc>
      </w:tr>
      <w:tr w:rsidR="009C193E" w:rsidRPr="004C26E5" w14:paraId="36885EE8" w14:textId="77777777" w:rsidTr="0068044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tcBorders>
            <w:shd w:val="clear" w:color="auto" w:fill="auto"/>
          </w:tcPr>
          <w:p w14:paraId="5086A52B"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Discussion mentioned harms (10)</w:t>
            </w:r>
          </w:p>
        </w:tc>
        <w:tc>
          <w:tcPr>
            <w:tcW w:w="655" w:type="pct"/>
            <w:shd w:val="clear" w:color="auto" w:fill="auto"/>
          </w:tcPr>
          <w:p w14:paraId="587B308C"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111 (69.4)</w:t>
            </w:r>
          </w:p>
        </w:tc>
        <w:tc>
          <w:tcPr>
            <w:tcW w:w="791" w:type="pct"/>
            <w:gridSpan w:val="2"/>
            <w:shd w:val="clear" w:color="auto" w:fill="auto"/>
          </w:tcPr>
          <w:p w14:paraId="0902411B" w14:textId="77777777" w:rsidR="009C193E" w:rsidRPr="004C26E5" w:rsidRDefault="009C193E" w:rsidP="00680449">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49 (30.6)</w:t>
            </w:r>
          </w:p>
        </w:tc>
      </w:tr>
      <w:tr w:rsidR="009C193E" w:rsidRPr="004C26E5" w14:paraId="70667735" w14:textId="77777777" w:rsidTr="00680449">
        <w:trPr>
          <w:trHeight w:val="317"/>
        </w:trPr>
        <w:tc>
          <w:tcPr>
            <w:cnfStyle w:val="001000000000" w:firstRow="0" w:lastRow="0" w:firstColumn="1" w:lastColumn="0" w:oddVBand="0" w:evenVBand="0" w:oddHBand="0" w:evenHBand="0" w:firstRowFirstColumn="0" w:firstRowLastColumn="0" w:lastRowFirstColumn="0" w:lastRowLastColumn="0"/>
            <w:tcW w:w="3554" w:type="pct"/>
            <w:tcBorders>
              <w:left w:val="single" w:sz="4" w:space="0" w:color="FFFFFF"/>
              <w:bottom w:val="single" w:sz="4" w:space="0" w:color="auto"/>
            </w:tcBorders>
            <w:shd w:val="clear" w:color="auto" w:fill="auto"/>
          </w:tcPr>
          <w:p w14:paraId="28ADC9AB" w14:textId="77777777" w:rsidR="009C193E" w:rsidRPr="004C26E5" w:rsidRDefault="009C193E" w:rsidP="00680449">
            <w:pPr>
              <w:pStyle w:val="ListParagraph"/>
              <w:numPr>
                <w:ilvl w:val="0"/>
                <w:numId w:val="16"/>
              </w:numPr>
              <w:ind w:left="360"/>
              <w:rPr>
                <w:b w:val="0"/>
                <w:bCs w:val="0"/>
                <w:sz w:val="22"/>
                <w:szCs w:val="22"/>
              </w:rPr>
            </w:pPr>
            <w:r w:rsidRPr="004C26E5">
              <w:rPr>
                <w:sz w:val="22"/>
                <w:szCs w:val="22"/>
              </w:rPr>
              <w:t>Discussion cited prior harms literature (10)</w:t>
            </w:r>
          </w:p>
        </w:tc>
        <w:tc>
          <w:tcPr>
            <w:tcW w:w="655" w:type="pct"/>
            <w:tcBorders>
              <w:bottom w:val="single" w:sz="4" w:space="0" w:color="auto"/>
            </w:tcBorders>
            <w:shd w:val="clear" w:color="auto" w:fill="auto"/>
          </w:tcPr>
          <w:p w14:paraId="2E1E615D"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 xml:space="preserve">68 (42.5) </w:t>
            </w:r>
          </w:p>
        </w:tc>
        <w:tc>
          <w:tcPr>
            <w:tcW w:w="791" w:type="pct"/>
            <w:gridSpan w:val="2"/>
            <w:tcBorders>
              <w:bottom w:val="single" w:sz="4" w:space="0" w:color="auto"/>
            </w:tcBorders>
            <w:shd w:val="clear" w:color="auto" w:fill="auto"/>
          </w:tcPr>
          <w:p w14:paraId="5E8A081F" w14:textId="77777777" w:rsidR="009C193E" w:rsidRPr="004C26E5" w:rsidRDefault="009C193E" w:rsidP="00680449">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92 (57.5)</w:t>
            </w:r>
          </w:p>
        </w:tc>
      </w:tr>
      <w:tr w:rsidR="009C193E" w:rsidRPr="004C26E5" w14:paraId="0041CA94" w14:textId="77777777" w:rsidTr="00680449">
        <w:trPr>
          <w:gridAfter w:val="1"/>
          <w:cnfStyle w:val="000000100000" w:firstRow="0" w:lastRow="0" w:firstColumn="0" w:lastColumn="0" w:oddVBand="0" w:evenVBand="0" w:oddHBand="1" w:evenHBand="0" w:firstRowFirstColumn="0" w:firstRowLastColumn="0" w:lastRowFirstColumn="0" w:lastRowLastColumn="0"/>
          <w:wAfter w:w="375" w:type="pct"/>
        </w:trPr>
        <w:tc>
          <w:tcPr>
            <w:cnfStyle w:val="001000000000" w:firstRow="0" w:lastRow="0" w:firstColumn="1" w:lastColumn="0" w:oddVBand="0" w:evenVBand="0" w:oddHBand="0" w:evenHBand="0" w:firstRowFirstColumn="0" w:firstRowLastColumn="0" w:lastRowFirstColumn="0" w:lastRowLastColumn="0"/>
            <w:tcW w:w="4625" w:type="pct"/>
            <w:gridSpan w:val="3"/>
            <w:tcBorders>
              <w:top w:val="single" w:sz="4" w:space="0" w:color="auto"/>
              <w:left w:val="single" w:sz="4" w:space="0" w:color="FFFFFF"/>
              <w:bottom w:val="nil"/>
              <w:right w:val="single" w:sz="4" w:space="0" w:color="FFFFFF"/>
            </w:tcBorders>
            <w:shd w:val="clear" w:color="auto" w:fill="auto"/>
          </w:tcPr>
          <w:p w14:paraId="25F82650" w14:textId="77777777" w:rsidR="009C193E" w:rsidRPr="004C26E5" w:rsidRDefault="009C193E" w:rsidP="00680449">
            <w:pPr>
              <w:rPr>
                <w:b w:val="0"/>
                <w:sz w:val="22"/>
                <w:szCs w:val="22"/>
              </w:rPr>
            </w:pPr>
            <w:r w:rsidRPr="004C26E5">
              <w:rPr>
                <w:b w:val="0"/>
                <w:sz w:val="22"/>
                <w:szCs w:val="22"/>
              </w:rPr>
              <w:t>No. (%) = number (percent) of reports</w:t>
            </w:r>
          </w:p>
          <w:p w14:paraId="3BE2A0DB" w14:textId="77777777" w:rsidR="009C193E" w:rsidRPr="004C26E5" w:rsidRDefault="009C193E" w:rsidP="00680449">
            <w:pPr>
              <w:rPr>
                <w:b w:val="0"/>
                <w:sz w:val="22"/>
                <w:szCs w:val="22"/>
              </w:rPr>
            </w:pPr>
            <w:r w:rsidRPr="004C26E5">
              <w:rPr>
                <w:b w:val="0"/>
                <w:sz w:val="22"/>
                <w:szCs w:val="22"/>
                <w:vertAlign w:val="superscript"/>
              </w:rPr>
              <w:t xml:space="preserve">a </w:t>
            </w:r>
            <w:r w:rsidRPr="004C26E5">
              <w:rPr>
                <w:b w:val="0"/>
                <w:sz w:val="22"/>
                <w:szCs w:val="22"/>
              </w:rPr>
              <w:t xml:space="preserve">Some reports were not applicable for evaluation of this item. </w:t>
            </w:r>
          </w:p>
        </w:tc>
      </w:tr>
      <w:tr w:rsidR="009C193E" w:rsidRPr="004C26E5" w14:paraId="1EBB012B" w14:textId="77777777" w:rsidTr="00680449">
        <w:trPr>
          <w:gridAfter w:val="1"/>
          <w:wAfter w:w="375" w:type="pct"/>
          <w:trHeight w:val="234"/>
        </w:trPr>
        <w:tc>
          <w:tcPr>
            <w:cnfStyle w:val="001000000000" w:firstRow="0" w:lastRow="0" w:firstColumn="1" w:lastColumn="0" w:oddVBand="0" w:evenVBand="0" w:oddHBand="0" w:evenHBand="0" w:firstRowFirstColumn="0" w:firstRowLastColumn="0" w:lastRowFirstColumn="0" w:lastRowLastColumn="0"/>
            <w:tcW w:w="4625" w:type="pct"/>
            <w:gridSpan w:val="3"/>
            <w:tcBorders>
              <w:top w:val="nil"/>
              <w:left w:val="single" w:sz="4" w:space="0" w:color="FFFFFF"/>
              <w:bottom w:val="single" w:sz="4" w:space="0" w:color="FFFFFF"/>
              <w:right w:val="single" w:sz="4" w:space="0" w:color="FFFFFF"/>
            </w:tcBorders>
            <w:shd w:val="clear" w:color="auto" w:fill="auto"/>
          </w:tcPr>
          <w:p w14:paraId="77053B25" w14:textId="77777777" w:rsidR="009C193E" w:rsidRPr="004C26E5" w:rsidRDefault="009C193E" w:rsidP="00680449">
            <w:pPr>
              <w:rPr>
                <w:b w:val="0"/>
                <w:sz w:val="22"/>
                <w:szCs w:val="22"/>
              </w:rPr>
            </w:pPr>
            <w:r w:rsidRPr="004C26E5">
              <w:rPr>
                <w:b w:val="0"/>
                <w:sz w:val="22"/>
                <w:szCs w:val="22"/>
                <w:vertAlign w:val="superscript"/>
              </w:rPr>
              <w:t xml:space="preserve">b </w:t>
            </w:r>
            <w:r w:rsidRPr="004C26E5">
              <w:rPr>
                <w:b w:val="0"/>
                <w:sz w:val="22"/>
                <w:szCs w:val="22"/>
              </w:rPr>
              <w:t>No reports used subgroup analyses, and thus this item was not applicable for evaluation.</w:t>
            </w:r>
          </w:p>
        </w:tc>
      </w:tr>
    </w:tbl>
    <w:p w14:paraId="072880C0" w14:textId="19909389" w:rsidR="009C193E" w:rsidRDefault="009C193E" w:rsidP="009C193E">
      <w:pPr>
        <w:spacing w:line="480" w:lineRule="auto"/>
        <w:ind w:firstLine="720"/>
        <w:contextualSpacing/>
        <w:rPr>
          <w:sz w:val="22"/>
          <w:szCs w:val="22"/>
        </w:rPr>
      </w:pPr>
    </w:p>
    <w:p w14:paraId="5A78A338" w14:textId="77777777" w:rsidR="009C193E" w:rsidRDefault="009C193E">
      <w:pPr>
        <w:rPr>
          <w:sz w:val="22"/>
          <w:szCs w:val="22"/>
        </w:rPr>
      </w:pPr>
      <w:r>
        <w:rPr>
          <w:sz w:val="22"/>
          <w:szCs w:val="22"/>
        </w:rPr>
        <w:br w:type="page"/>
      </w:r>
    </w:p>
    <w:tbl>
      <w:tblPr>
        <w:tblStyle w:val="LightShading"/>
        <w:tblpPr w:leftFromText="180" w:rightFromText="180" w:vertAnchor="text" w:horzAnchor="margin" w:tblpXSpec="center" w:tblpY="633"/>
        <w:tblW w:w="11898" w:type="dxa"/>
        <w:tblLayout w:type="fixed"/>
        <w:tblLook w:val="04A0" w:firstRow="1" w:lastRow="0" w:firstColumn="1" w:lastColumn="0" w:noHBand="0" w:noVBand="1"/>
      </w:tblPr>
      <w:tblGrid>
        <w:gridCol w:w="5328"/>
        <w:gridCol w:w="1080"/>
        <w:gridCol w:w="1170"/>
        <w:gridCol w:w="810"/>
        <w:gridCol w:w="1440"/>
        <w:gridCol w:w="1350"/>
        <w:gridCol w:w="720"/>
      </w:tblGrid>
      <w:tr w:rsidR="009C193E" w:rsidRPr="004C26E5" w14:paraId="115CB123" w14:textId="77777777" w:rsidTr="009C193E">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328" w:type="dxa"/>
            <w:vMerge w:val="restart"/>
            <w:tcBorders>
              <w:left w:val="single" w:sz="4" w:space="0" w:color="FFFFFF"/>
            </w:tcBorders>
            <w:shd w:val="clear" w:color="auto" w:fill="auto"/>
          </w:tcPr>
          <w:p w14:paraId="79D0027A" w14:textId="77777777" w:rsidR="009C193E" w:rsidRPr="004C26E5" w:rsidRDefault="009C193E" w:rsidP="009C193E">
            <w:pPr>
              <w:rPr>
                <w:b w:val="0"/>
                <w:sz w:val="22"/>
                <w:szCs w:val="22"/>
              </w:rPr>
            </w:pPr>
          </w:p>
          <w:p w14:paraId="3BFBF0D7" w14:textId="77777777" w:rsidR="009C193E" w:rsidRPr="004C26E5" w:rsidRDefault="009C193E" w:rsidP="009C193E">
            <w:pPr>
              <w:jc w:val="center"/>
              <w:rPr>
                <w:sz w:val="22"/>
                <w:szCs w:val="22"/>
              </w:rPr>
            </w:pPr>
            <w:r w:rsidRPr="004C26E5">
              <w:rPr>
                <w:sz w:val="22"/>
                <w:szCs w:val="22"/>
              </w:rPr>
              <w:t>Checklist Item</w:t>
            </w:r>
          </w:p>
          <w:p w14:paraId="4B533EF2" w14:textId="77777777" w:rsidR="009C193E" w:rsidRPr="004C26E5" w:rsidRDefault="009C193E" w:rsidP="009C193E">
            <w:pPr>
              <w:jc w:val="center"/>
              <w:rPr>
                <w:sz w:val="22"/>
                <w:szCs w:val="22"/>
              </w:rPr>
            </w:pPr>
            <w:r w:rsidRPr="004C26E5">
              <w:rPr>
                <w:sz w:val="22"/>
                <w:szCs w:val="22"/>
              </w:rPr>
              <w:t>(CONSORT Recommendation Number)</w:t>
            </w:r>
          </w:p>
        </w:tc>
        <w:tc>
          <w:tcPr>
            <w:tcW w:w="2250" w:type="dxa"/>
            <w:gridSpan w:val="2"/>
            <w:tcBorders>
              <w:bottom w:val="single" w:sz="8" w:space="0" w:color="auto"/>
            </w:tcBorders>
            <w:shd w:val="clear" w:color="auto" w:fill="auto"/>
          </w:tcPr>
          <w:p w14:paraId="53A2B7C2" w14:textId="77777777" w:rsidR="009C193E" w:rsidRPr="004C26E5" w:rsidRDefault="009C193E" w:rsidP="009C193E">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26E5">
              <w:rPr>
                <w:sz w:val="22"/>
                <w:szCs w:val="22"/>
              </w:rPr>
              <w:t>Published after</w:t>
            </w:r>
          </w:p>
          <w:p w14:paraId="24707242" w14:textId="77777777" w:rsidR="009C193E" w:rsidRPr="004C26E5" w:rsidRDefault="009C193E" w:rsidP="009C193E">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26E5">
              <w:rPr>
                <w:sz w:val="22"/>
                <w:szCs w:val="22"/>
              </w:rPr>
              <w:t>November 2005</w:t>
            </w:r>
          </w:p>
          <w:p w14:paraId="08DC0D38" w14:textId="77777777" w:rsidR="009C193E" w:rsidRPr="004C26E5" w:rsidRDefault="009C193E" w:rsidP="009C193E">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26E5">
              <w:rPr>
                <w:sz w:val="22"/>
                <w:szCs w:val="22"/>
              </w:rPr>
              <w:t>No. (%)</w:t>
            </w:r>
          </w:p>
        </w:tc>
        <w:tc>
          <w:tcPr>
            <w:tcW w:w="810" w:type="dxa"/>
            <w:vMerge w:val="restart"/>
            <w:shd w:val="clear" w:color="auto" w:fill="auto"/>
          </w:tcPr>
          <w:p w14:paraId="7CF3DC81" w14:textId="77777777" w:rsidR="009C193E" w:rsidRPr="004C26E5" w:rsidRDefault="009C193E" w:rsidP="009C193E">
            <w:pPr>
              <w:cnfStyle w:val="100000000000" w:firstRow="1" w:lastRow="0" w:firstColumn="0" w:lastColumn="0" w:oddVBand="0" w:evenVBand="0" w:oddHBand="0" w:evenHBand="0" w:firstRowFirstColumn="0" w:firstRowLastColumn="0" w:lastRowFirstColumn="0" w:lastRowLastColumn="0"/>
              <w:rPr>
                <w:sz w:val="22"/>
                <w:szCs w:val="22"/>
              </w:rPr>
            </w:pPr>
          </w:p>
          <w:p w14:paraId="325F45CA" w14:textId="77777777" w:rsidR="009C193E" w:rsidRPr="004C26E5" w:rsidRDefault="009C193E" w:rsidP="009C193E">
            <w:pPr>
              <w:cnfStyle w:val="100000000000" w:firstRow="1" w:lastRow="0" w:firstColumn="0" w:lastColumn="0" w:oddVBand="0" w:evenVBand="0" w:oddHBand="0" w:evenHBand="0" w:firstRowFirstColumn="0" w:firstRowLastColumn="0" w:lastRowFirstColumn="0" w:lastRowLastColumn="0"/>
              <w:rPr>
                <w:sz w:val="22"/>
                <w:szCs w:val="22"/>
              </w:rPr>
            </w:pPr>
          </w:p>
          <w:p w14:paraId="0C0512DA" w14:textId="77777777" w:rsidR="009C193E" w:rsidRPr="004C26E5" w:rsidRDefault="009C193E" w:rsidP="009C193E">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26E5">
              <w:rPr>
                <w:sz w:val="22"/>
                <w:szCs w:val="22"/>
              </w:rPr>
              <w:t>p-value</w:t>
            </w:r>
          </w:p>
        </w:tc>
        <w:tc>
          <w:tcPr>
            <w:tcW w:w="2790" w:type="dxa"/>
            <w:gridSpan w:val="2"/>
            <w:tcBorders>
              <w:bottom w:val="single" w:sz="8" w:space="0" w:color="auto"/>
            </w:tcBorders>
            <w:shd w:val="clear" w:color="auto" w:fill="auto"/>
          </w:tcPr>
          <w:p w14:paraId="39B0FF13" w14:textId="77777777" w:rsidR="009C193E" w:rsidRPr="004C26E5" w:rsidRDefault="009C193E" w:rsidP="009C193E">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26E5">
              <w:rPr>
                <w:sz w:val="22"/>
                <w:szCs w:val="22"/>
              </w:rPr>
              <w:t>Declared connections to pharmaceutical companies</w:t>
            </w:r>
          </w:p>
          <w:p w14:paraId="5636597D" w14:textId="77777777" w:rsidR="009C193E" w:rsidRPr="004C26E5" w:rsidRDefault="009C193E" w:rsidP="009C193E">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26E5">
              <w:rPr>
                <w:sz w:val="22"/>
                <w:szCs w:val="22"/>
              </w:rPr>
              <w:t>No. (%)</w:t>
            </w:r>
          </w:p>
        </w:tc>
        <w:tc>
          <w:tcPr>
            <w:tcW w:w="720" w:type="dxa"/>
            <w:vMerge w:val="restart"/>
            <w:tcBorders>
              <w:right w:val="single" w:sz="4" w:space="0" w:color="FFFFFF"/>
            </w:tcBorders>
            <w:shd w:val="clear" w:color="auto" w:fill="auto"/>
          </w:tcPr>
          <w:p w14:paraId="7E13E53A" w14:textId="77777777" w:rsidR="009C193E" w:rsidRPr="004C26E5" w:rsidRDefault="009C193E" w:rsidP="009C193E">
            <w:pPr>
              <w:cnfStyle w:val="100000000000" w:firstRow="1" w:lastRow="0" w:firstColumn="0" w:lastColumn="0" w:oddVBand="0" w:evenVBand="0" w:oddHBand="0" w:evenHBand="0" w:firstRowFirstColumn="0" w:firstRowLastColumn="0" w:lastRowFirstColumn="0" w:lastRowLastColumn="0"/>
              <w:rPr>
                <w:sz w:val="22"/>
                <w:szCs w:val="22"/>
              </w:rPr>
            </w:pPr>
          </w:p>
          <w:p w14:paraId="5C4DD396" w14:textId="77777777" w:rsidR="009C193E" w:rsidRPr="004C26E5" w:rsidRDefault="009C193E" w:rsidP="009C193E">
            <w:pPr>
              <w:cnfStyle w:val="100000000000" w:firstRow="1" w:lastRow="0" w:firstColumn="0" w:lastColumn="0" w:oddVBand="0" w:evenVBand="0" w:oddHBand="0" w:evenHBand="0" w:firstRowFirstColumn="0" w:firstRowLastColumn="0" w:lastRowFirstColumn="0" w:lastRowLastColumn="0"/>
              <w:rPr>
                <w:sz w:val="22"/>
                <w:szCs w:val="22"/>
              </w:rPr>
            </w:pPr>
          </w:p>
          <w:p w14:paraId="30BB0287" w14:textId="77777777" w:rsidR="009C193E" w:rsidRPr="004C26E5" w:rsidRDefault="009C193E" w:rsidP="009C193E">
            <w:pPr>
              <w:jc w:val="center"/>
              <w:cnfStyle w:val="100000000000" w:firstRow="1" w:lastRow="0" w:firstColumn="0" w:lastColumn="0" w:oddVBand="0" w:evenVBand="0" w:oddHBand="0" w:evenHBand="0" w:firstRowFirstColumn="0" w:firstRowLastColumn="0" w:lastRowFirstColumn="0" w:lastRowLastColumn="0"/>
              <w:rPr>
                <w:sz w:val="22"/>
                <w:szCs w:val="22"/>
              </w:rPr>
            </w:pPr>
            <w:r w:rsidRPr="004C26E5">
              <w:rPr>
                <w:sz w:val="22"/>
                <w:szCs w:val="22"/>
              </w:rPr>
              <w:t>p-value</w:t>
            </w:r>
          </w:p>
        </w:tc>
      </w:tr>
      <w:tr w:rsidR="009C193E" w:rsidRPr="004C26E5" w14:paraId="68FEC793" w14:textId="77777777" w:rsidTr="009C193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328" w:type="dxa"/>
            <w:vMerge/>
            <w:tcBorders>
              <w:left w:val="single" w:sz="4" w:space="0" w:color="FFFFFF"/>
            </w:tcBorders>
            <w:shd w:val="clear" w:color="auto" w:fill="auto"/>
          </w:tcPr>
          <w:p w14:paraId="2C04591E" w14:textId="77777777" w:rsidR="009C193E" w:rsidRPr="004C26E5" w:rsidRDefault="009C193E" w:rsidP="009C193E">
            <w:pPr>
              <w:jc w:val="center"/>
              <w:rPr>
                <w:sz w:val="22"/>
                <w:szCs w:val="22"/>
              </w:rPr>
            </w:pPr>
          </w:p>
        </w:tc>
        <w:tc>
          <w:tcPr>
            <w:tcW w:w="1080" w:type="dxa"/>
            <w:tcBorders>
              <w:top w:val="single" w:sz="8" w:space="0" w:color="auto"/>
            </w:tcBorders>
            <w:shd w:val="clear" w:color="auto" w:fill="auto"/>
          </w:tcPr>
          <w:p w14:paraId="3DDB9FBA"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Yes</w:t>
            </w:r>
          </w:p>
          <w:p w14:paraId="2D8B7584"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(n=14)</w:t>
            </w:r>
          </w:p>
        </w:tc>
        <w:tc>
          <w:tcPr>
            <w:tcW w:w="1170" w:type="dxa"/>
            <w:tcBorders>
              <w:top w:val="single" w:sz="8" w:space="0" w:color="auto"/>
            </w:tcBorders>
            <w:shd w:val="clear" w:color="auto" w:fill="auto"/>
          </w:tcPr>
          <w:p w14:paraId="5A2825B7"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 xml:space="preserve">No </w:t>
            </w:r>
          </w:p>
          <w:p w14:paraId="513BB260"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(n=146)</w:t>
            </w:r>
          </w:p>
        </w:tc>
        <w:tc>
          <w:tcPr>
            <w:tcW w:w="810" w:type="dxa"/>
            <w:vMerge/>
            <w:shd w:val="clear" w:color="auto" w:fill="auto"/>
          </w:tcPr>
          <w:p w14:paraId="7A36DEFE"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440" w:type="dxa"/>
            <w:tcBorders>
              <w:top w:val="single" w:sz="8" w:space="0" w:color="auto"/>
            </w:tcBorders>
            <w:shd w:val="clear" w:color="auto" w:fill="auto"/>
          </w:tcPr>
          <w:p w14:paraId="2615B97A"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Yes</w:t>
            </w:r>
          </w:p>
          <w:p w14:paraId="2A7932E5"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(n=106)</w:t>
            </w:r>
          </w:p>
        </w:tc>
        <w:tc>
          <w:tcPr>
            <w:tcW w:w="1350" w:type="dxa"/>
            <w:tcBorders>
              <w:top w:val="single" w:sz="8" w:space="0" w:color="auto"/>
            </w:tcBorders>
            <w:shd w:val="clear" w:color="auto" w:fill="auto"/>
          </w:tcPr>
          <w:p w14:paraId="06A2502A"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No</w:t>
            </w:r>
          </w:p>
          <w:p w14:paraId="1BEA0DFD"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(n=54)</w:t>
            </w:r>
          </w:p>
        </w:tc>
        <w:tc>
          <w:tcPr>
            <w:tcW w:w="720" w:type="dxa"/>
            <w:vMerge/>
            <w:tcBorders>
              <w:right w:val="single" w:sz="4" w:space="0" w:color="FFFFFF"/>
            </w:tcBorders>
            <w:shd w:val="clear" w:color="auto" w:fill="auto"/>
          </w:tcPr>
          <w:p w14:paraId="7D275542"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9C193E" w:rsidRPr="004C26E5" w14:paraId="6253BC8C" w14:textId="77777777" w:rsidTr="009C193E">
        <w:trPr>
          <w:trHeight w:val="331"/>
        </w:trPr>
        <w:tc>
          <w:tcPr>
            <w:cnfStyle w:val="001000000000" w:firstRow="0" w:lastRow="0" w:firstColumn="1" w:lastColumn="0" w:oddVBand="0" w:evenVBand="0" w:oddHBand="0" w:evenHBand="0" w:firstRowFirstColumn="0" w:firstRowLastColumn="0" w:lastRowFirstColumn="0" w:lastRowLastColumn="0"/>
            <w:tcW w:w="5328" w:type="dxa"/>
            <w:tcBorders>
              <w:top w:val="single" w:sz="8" w:space="0" w:color="auto"/>
              <w:left w:val="single" w:sz="4" w:space="0" w:color="FFFFFF"/>
            </w:tcBorders>
            <w:shd w:val="clear" w:color="auto" w:fill="auto"/>
          </w:tcPr>
          <w:p w14:paraId="113B4353"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Title/abstract mentions harms (1)</w:t>
            </w:r>
          </w:p>
        </w:tc>
        <w:tc>
          <w:tcPr>
            <w:tcW w:w="1080" w:type="dxa"/>
            <w:tcBorders>
              <w:top w:val="single" w:sz="8" w:space="0" w:color="auto"/>
            </w:tcBorders>
            <w:shd w:val="clear" w:color="auto" w:fill="auto"/>
          </w:tcPr>
          <w:p w14:paraId="2992705D"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9 (64.3)</w:t>
            </w:r>
          </w:p>
        </w:tc>
        <w:tc>
          <w:tcPr>
            <w:tcW w:w="1170" w:type="dxa"/>
            <w:tcBorders>
              <w:top w:val="single" w:sz="8" w:space="0" w:color="auto"/>
            </w:tcBorders>
            <w:shd w:val="clear" w:color="auto" w:fill="auto"/>
          </w:tcPr>
          <w:p w14:paraId="71ED75E0"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108 (74.0)</w:t>
            </w:r>
          </w:p>
        </w:tc>
        <w:tc>
          <w:tcPr>
            <w:tcW w:w="810" w:type="dxa"/>
            <w:tcBorders>
              <w:top w:val="single" w:sz="8" w:space="0" w:color="auto"/>
            </w:tcBorders>
            <w:shd w:val="clear" w:color="auto" w:fill="auto"/>
          </w:tcPr>
          <w:p w14:paraId="3DD00743"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0.44</w:t>
            </w:r>
          </w:p>
        </w:tc>
        <w:tc>
          <w:tcPr>
            <w:tcW w:w="1440" w:type="dxa"/>
            <w:tcBorders>
              <w:top w:val="single" w:sz="8" w:space="0" w:color="auto"/>
            </w:tcBorders>
            <w:shd w:val="clear" w:color="auto" w:fill="auto"/>
          </w:tcPr>
          <w:p w14:paraId="70B37CF7"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78 (73.6)</w:t>
            </w:r>
          </w:p>
        </w:tc>
        <w:tc>
          <w:tcPr>
            <w:tcW w:w="1350" w:type="dxa"/>
            <w:tcBorders>
              <w:top w:val="single" w:sz="8" w:space="0" w:color="auto"/>
            </w:tcBorders>
            <w:shd w:val="clear" w:color="auto" w:fill="auto"/>
          </w:tcPr>
          <w:p w14:paraId="30CDF197"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39 (72.2)</w:t>
            </w:r>
          </w:p>
        </w:tc>
        <w:tc>
          <w:tcPr>
            <w:tcW w:w="720" w:type="dxa"/>
            <w:tcBorders>
              <w:top w:val="single" w:sz="8" w:space="0" w:color="auto"/>
              <w:right w:val="single" w:sz="4" w:space="0" w:color="FFFFFF"/>
            </w:tcBorders>
            <w:shd w:val="clear" w:color="auto" w:fill="auto"/>
          </w:tcPr>
          <w:p w14:paraId="67B9EA05"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0.85</w:t>
            </w:r>
          </w:p>
        </w:tc>
      </w:tr>
      <w:tr w:rsidR="009C193E" w:rsidRPr="004C26E5" w14:paraId="7AF1E438" w14:textId="77777777" w:rsidTr="009C193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417534EE"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Introduction mentions harms (2)</w:t>
            </w:r>
          </w:p>
        </w:tc>
        <w:tc>
          <w:tcPr>
            <w:tcW w:w="1080" w:type="dxa"/>
            <w:shd w:val="clear" w:color="auto" w:fill="auto"/>
          </w:tcPr>
          <w:p w14:paraId="487C61C8"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7 (50.0)</w:t>
            </w:r>
          </w:p>
        </w:tc>
        <w:tc>
          <w:tcPr>
            <w:tcW w:w="1170" w:type="dxa"/>
            <w:shd w:val="clear" w:color="auto" w:fill="auto"/>
          </w:tcPr>
          <w:p w14:paraId="66C00EE5"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92 (63.0)</w:t>
            </w:r>
          </w:p>
        </w:tc>
        <w:tc>
          <w:tcPr>
            <w:tcW w:w="810" w:type="dxa"/>
            <w:shd w:val="clear" w:color="auto" w:fill="auto"/>
          </w:tcPr>
          <w:p w14:paraId="71084DD7"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0.34</w:t>
            </w:r>
          </w:p>
        </w:tc>
        <w:tc>
          <w:tcPr>
            <w:tcW w:w="1440" w:type="dxa"/>
            <w:shd w:val="clear" w:color="auto" w:fill="auto"/>
          </w:tcPr>
          <w:p w14:paraId="669F2B76"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 xml:space="preserve"> 67 (63.2)</w:t>
            </w:r>
          </w:p>
        </w:tc>
        <w:tc>
          <w:tcPr>
            <w:tcW w:w="1350" w:type="dxa"/>
            <w:shd w:val="clear" w:color="auto" w:fill="auto"/>
          </w:tcPr>
          <w:p w14:paraId="03533F8A"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32 (59.3)</w:t>
            </w:r>
          </w:p>
        </w:tc>
        <w:tc>
          <w:tcPr>
            <w:tcW w:w="720" w:type="dxa"/>
            <w:tcBorders>
              <w:right w:val="single" w:sz="4" w:space="0" w:color="FFFFFF"/>
            </w:tcBorders>
            <w:shd w:val="clear" w:color="auto" w:fill="auto"/>
          </w:tcPr>
          <w:p w14:paraId="2BB9334D"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0.62</w:t>
            </w:r>
          </w:p>
        </w:tc>
      </w:tr>
      <w:tr w:rsidR="009C193E" w:rsidRPr="004C26E5" w14:paraId="4F911293" w14:textId="77777777" w:rsidTr="009C193E">
        <w:trPr>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2CCD219F"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Methods list and define adverse events studied (3)</w:t>
            </w:r>
          </w:p>
        </w:tc>
        <w:tc>
          <w:tcPr>
            <w:tcW w:w="1080" w:type="dxa"/>
            <w:shd w:val="clear" w:color="auto" w:fill="auto"/>
          </w:tcPr>
          <w:p w14:paraId="548F8C2E"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2 (14.3)</w:t>
            </w:r>
          </w:p>
        </w:tc>
        <w:tc>
          <w:tcPr>
            <w:tcW w:w="1170" w:type="dxa"/>
            <w:shd w:val="clear" w:color="auto" w:fill="auto"/>
          </w:tcPr>
          <w:p w14:paraId="22019C20"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18 (12.3)</w:t>
            </w:r>
          </w:p>
        </w:tc>
        <w:tc>
          <w:tcPr>
            <w:tcW w:w="810" w:type="dxa"/>
            <w:shd w:val="clear" w:color="auto" w:fill="auto"/>
          </w:tcPr>
          <w:p w14:paraId="32CF422E"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0.83</w:t>
            </w:r>
          </w:p>
        </w:tc>
        <w:tc>
          <w:tcPr>
            <w:tcW w:w="1440" w:type="dxa"/>
            <w:shd w:val="clear" w:color="auto" w:fill="auto"/>
          </w:tcPr>
          <w:p w14:paraId="542AAE49"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17 (16.0)</w:t>
            </w:r>
          </w:p>
        </w:tc>
        <w:tc>
          <w:tcPr>
            <w:tcW w:w="1350" w:type="dxa"/>
            <w:shd w:val="clear" w:color="auto" w:fill="auto"/>
          </w:tcPr>
          <w:p w14:paraId="046CFC9E"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3 (5.6)</w:t>
            </w:r>
          </w:p>
        </w:tc>
        <w:tc>
          <w:tcPr>
            <w:tcW w:w="720" w:type="dxa"/>
            <w:tcBorders>
              <w:right w:val="single" w:sz="4" w:space="0" w:color="FFFFFF"/>
            </w:tcBorders>
            <w:shd w:val="clear" w:color="auto" w:fill="auto"/>
          </w:tcPr>
          <w:p w14:paraId="6423E18F"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0.06</w:t>
            </w:r>
          </w:p>
        </w:tc>
      </w:tr>
      <w:tr w:rsidR="009C193E" w:rsidRPr="004C26E5" w14:paraId="7A94B277" w14:textId="77777777" w:rsidTr="009C193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0B827343"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Methods state how adverse events were collected (4)</w:t>
            </w:r>
          </w:p>
        </w:tc>
        <w:tc>
          <w:tcPr>
            <w:tcW w:w="1080" w:type="dxa"/>
            <w:shd w:val="clear" w:color="auto" w:fill="auto"/>
          </w:tcPr>
          <w:p w14:paraId="268C8D5C"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9 (64.3)</w:t>
            </w:r>
          </w:p>
        </w:tc>
        <w:tc>
          <w:tcPr>
            <w:tcW w:w="1170" w:type="dxa"/>
            <w:shd w:val="clear" w:color="auto" w:fill="auto"/>
          </w:tcPr>
          <w:p w14:paraId="7917C8DA"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74 (50.7)</w:t>
            </w:r>
          </w:p>
        </w:tc>
        <w:tc>
          <w:tcPr>
            <w:tcW w:w="810" w:type="dxa"/>
            <w:shd w:val="clear" w:color="auto" w:fill="auto"/>
          </w:tcPr>
          <w:p w14:paraId="20814982"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0.33</w:t>
            </w:r>
          </w:p>
        </w:tc>
        <w:tc>
          <w:tcPr>
            <w:tcW w:w="1440" w:type="dxa"/>
            <w:shd w:val="clear" w:color="auto" w:fill="auto"/>
          </w:tcPr>
          <w:p w14:paraId="1AEDD2E0"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57 (53.8)</w:t>
            </w:r>
          </w:p>
        </w:tc>
        <w:tc>
          <w:tcPr>
            <w:tcW w:w="1350" w:type="dxa"/>
            <w:shd w:val="clear" w:color="auto" w:fill="auto"/>
          </w:tcPr>
          <w:p w14:paraId="30BF9C44"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26 (48.2)</w:t>
            </w:r>
          </w:p>
        </w:tc>
        <w:tc>
          <w:tcPr>
            <w:tcW w:w="720" w:type="dxa"/>
            <w:tcBorders>
              <w:right w:val="single" w:sz="4" w:space="0" w:color="FFFFFF"/>
            </w:tcBorders>
            <w:shd w:val="clear" w:color="auto" w:fill="auto"/>
          </w:tcPr>
          <w:p w14:paraId="41DA9BB8"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0.50</w:t>
            </w:r>
          </w:p>
        </w:tc>
      </w:tr>
      <w:tr w:rsidR="009C193E" w:rsidRPr="004C26E5" w14:paraId="3B39CC81" w14:textId="77777777" w:rsidTr="009C193E">
        <w:trPr>
          <w:trHeight w:val="360"/>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358F6A27"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Methods avoid biased questioning (4)</w:t>
            </w:r>
            <w:r w:rsidRPr="004C26E5">
              <w:rPr>
                <w:sz w:val="22"/>
                <w:szCs w:val="22"/>
                <w:vertAlign w:val="superscript"/>
              </w:rPr>
              <w:t>a</w:t>
            </w:r>
          </w:p>
        </w:tc>
        <w:tc>
          <w:tcPr>
            <w:tcW w:w="1080" w:type="dxa"/>
            <w:shd w:val="clear" w:color="auto" w:fill="auto"/>
          </w:tcPr>
          <w:p w14:paraId="59E83BCC"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9 (100)</w:t>
            </w:r>
          </w:p>
        </w:tc>
        <w:tc>
          <w:tcPr>
            <w:tcW w:w="1170" w:type="dxa"/>
            <w:shd w:val="clear" w:color="auto" w:fill="auto"/>
          </w:tcPr>
          <w:p w14:paraId="3D4AF4F3"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75 (98.7)</w:t>
            </w:r>
          </w:p>
        </w:tc>
        <w:tc>
          <w:tcPr>
            <w:tcW w:w="810" w:type="dxa"/>
            <w:shd w:val="clear" w:color="auto" w:fill="auto"/>
          </w:tcPr>
          <w:p w14:paraId="7FA3E112"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0.73</w:t>
            </w:r>
          </w:p>
        </w:tc>
        <w:tc>
          <w:tcPr>
            <w:tcW w:w="1440" w:type="dxa"/>
            <w:shd w:val="clear" w:color="auto" w:fill="auto"/>
          </w:tcPr>
          <w:p w14:paraId="4CFE64BA"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58 (98.3)</w:t>
            </w:r>
          </w:p>
        </w:tc>
        <w:tc>
          <w:tcPr>
            <w:tcW w:w="1350" w:type="dxa"/>
            <w:shd w:val="clear" w:color="auto" w:fill="auto"/>
          </w:tcPr>
          <w:p w14:paraId="566B10B5"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26 (100.0)</w:t>
            </w:r>
          </w:p>
        </w:tc>
        <w:tc>
          <w:tcPr>
            <w:tcW w:w="720" w:type="dxa"/>
            <w:tcBorders>
              <w:right w:val="single" w:sz="4" w:space="0" w:color="FFFFFF"/>
            </w:tcBorders>
            <w:shd w:val="clear" w:color="auto" w:fill="auto"/>
          </w:tcPr>
          <w:p w14:paraId="646CC120"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0.50</w:t>
            </w:r>
          </w:p>
        </w:tc>
      </w:tr>
      <w:tr w:rsidR="009C193E" w:rsidRPr="004C26E5" w14:paraId="2E71C22D" w14:textId="77777777" w:rsidTr="009C193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33674F93"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Methods state when adverse events data was collected (4)</w:t>
            </w:r>
          </w:p>
        </w:tc>
        <w:tc>
          <w:tcPr>
            <w:tcW w:w="1080" w:type="dxa"/>
            <w:shd w:val="clear" w:color="auto" w:fill="auto"/>
          </w:tcPr>
          <w:p w14:paraId="1D6484A9"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10 (71.4)</w:t>
            </w:r>
          </w:p>
        </w:tc>
        <w:tc>
          <w:tcPr>
            <w:tcW w:w="1170" w:type="dxa"/>
            <w:shd w:val="clear" w:color="auto" w:fill="auto"/>
          </w:tcPr>
          <w:p w14:paraId="3441FB19"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83 (56.9)</w:t>
            </w:r>
          </w:p>
        </w:tc>
        <w:tc>
          <w:tcPr>
            <w:tcW w:w="810" w:type="dxa"/>
            <w:shd w:val="clear" w:color="auto" w:fill="auto"/>
          </w:tcPr>
          <w:p w14:paraId="624AAE4B"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0.29</w:t>
            </w:r>
          </w:p>
        </w:tc>
        <w:tc>
          <w:tcPr>
            <w:tcW w:w="1440" w:type="dxa"/>
            <w:shd w:val="clear" w:color="auto" w:fill="auto"/>
          </w:tcPr>
          <w:p w14:paraId="660D66A2"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65 (61.3)</w:t>
            </w:r>
          </w:p>
        </w:tc>
        <w:tc>
          <w:tcPr>
            <w:tcW w:w="1350" w:type="dxa"/>
            <w:shd w:val="clear" w:color="auto" w:fill="auto"/>
          </w:tcPr>
          <w:p w14:paraId="2B274A91"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28 (51.9)</w:t>
            </w:r>
          </w:p>
        </w:tc>
        <w:tc>
          <w:tcPr>
            <w:tcW w:w="720" w:type="dxa"/>
            <w:tcBorders>
              <w:right w:val="single" w:sz="4" w:space="0" w:color="FFFFFF"/>
            </w:tcBorders>
            <w:shd w:val="clear" w:color="auto" w:fill="auto"/>
          </w:tcPr>
          <w:p w14:paraId="1D645DDE"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0.25</w:t>
            </w:r>
          </w:p>
        </w:tc>
      </w:tr>
      <w:tr w:rsidR="009C193E" w:rsidRPr="004C26E5" w14:paraId="7B091AEB" w14:textId="77777777" w:rsidTr="009C193E">
        <w:trPr>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5D32F87C"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Methods explain how causality was attributed (4)</w:t>
            </w:r>
            <w:r w:rsidRPr="004C26E5">
              <w:rPr>
                <w:sz w:val="22"/>
                <w:szCs w:val="22"/>
                <w:vertAlign w:val="superscript"/>
              </w:rPr>
              <w:t>a</w:t>
            </w:r>
          </w:p>
        </w:tc>
        <w:tc>
          <w:tcPr>
            <w:tcW w:w="1080" w:type="dxa"/>
            <w:shd w:val="clear" w:color="auto" w:fill="auto"/>
          </w:tcPr>
          <w:p w14:paraId="07739979"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5 (71.4)</w:t>
            </w:r>
          </w:p>
        </w:tc>
        <w:tc>
          <w:tcPr>
            <w:tcW w:w="1170" w:type="dxa"/>
            <w:shd w:val="clear" w:color="auto" w:fill="auto"/>
          </w:tcPr>
          <w:p w14:paraId="78D36410"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31 (43.1)</w:t>
            </w:r>
          </w:p>
        </w:tc>
        <w:tc>
          <w:tcPr>
            <w:tcW w:w="810" w:type="dxa"/>
            <w:shd w:val="clear" w:color="auto" w:fill="auto"/>
          </w:tcPr>
          <w:p w14:paraId="60B2A0FD"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0.15</w:t>
            </w:r>
          </w:p>
        </w:tc>
        <w:tc>
          <w:tcPr>
            <w:tcW w:w="1440" w:type="dxa"/>
            <w:shd w:val="clear" w:color="auto" w:fill="auto"/>
          </w:tcPr>
          <w:p w14:paraId="3FD6E865"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26 (44.1)</w:t>
            </w:r>
          </w:p>
        </w:tc>
        <w:tc>
          <w:tcPr>
            <w:tcW w:w="1350" w:type="dxa"/>
            <w:shd w:val="clear" w:color="auto" w:fill="auto"/>
          </w:tcPr>
          <w:p w14:paraId="329E4668"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10 (50.0)</w:t>
            </w:r>
          </w:p>
        </w:tc>
        <w:tc>
          <w:tcPr>
            <w:tcW w:w="720" w:type="dxa"/>
            <w:tcBorders>
              <w:right w:val="single" w:sz="4" w:space="0" w:color="FFFFFF"/>
            </w:tcBorders>
            <w:shd w:val="clear" w:color="auto" w:fill="auto"/>
          </w:tcPr>
          <w:p w14:paraId="7CFFC3D7"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0.65</w:t>
            </w:r>
          </w:p>
        </w:tc>
      </w:tr>
      <w:tr w:rsidR="009C193E" w:rsidRPr="004C26E5" w14:paraId="2BDE99FA" w14:textId="77777777" w:rsidTr="009C193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275AA77A"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Methods state rules for withdrawals (4)</w:t>
            </w:r>
          </w:p>
        </w:tc>
        <w:tc>
          <w:tcPr>
            <w:tcW w:w="1080" w:type="dxa"/>
            <w:shd w:val="clear" w:color="auto" w:fill="auto"/>
          </w:tcPr>
          <w:p w14:paraId="5BD7C1C5"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3 (21.4)</w:t>
            </w:r>
          </w:p>
        </w:tc>
        <w:tc>
          <w:tcPr>
            <w:tcW w:w="1170" w:type="dxa"/>
            <w:shd w:val="clear" w:color="auto" w:fill="auto"/>
          </w:tcPr>
          <w:p w14:paraId="7F318338"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17 (11.6)</w:t>
            </w:r>
          </w:p>
        </w:tc>
        <w:tc>
          <w:tcPr>
            <w:tcW w:w="810" w:type="dxa"/>
            <w:shd w:val="clear" w:color="auto" w:fill="auto"/>
          </w:tcPr>
          <w:p w14:paraId="298407B0"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0.29</w:t>
            </w:r>
          </w:p>
        </w:tc>
        <w:tc>
          <w:tcPr>
            <w:tcW w:w="1440" w:type="dxa"/>
            <w:shd w:val="clear" w:color="auto" w:fill="auto"/>
          </w:tcPr>
          <w:p w14:paraId="4927A6A8"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17 (16.0)</w:t>
            </w:r>
          </w:p>
        </w:tc>
        <w:tc>
          <w:tcPr>
            <w:tcW w:w="1350" w:type="dxa"/>
            <w:shd w:val="clear" w:color="auto" w:fill="auto"/>
          </w:tcPr>
          <w:p w14:paraId="11314BF5"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3 (5.6)</w:t>
            </w:r>
          </w:p>
        </w:tc>
        <w:tc>
          <w:tcPr>
            <w:tcW w:w="720" w:type="dxa"/>
            <w:tcBorders>
              <w:right w:val="single" w:sz="4" w:space="0" w:color="FFFFFF"/>
            </w:tcBorders>
            <w:shd w:val="clear" w:color="auto" w:fill="auto"/>
          </w:tcPr>
          <w:p w14:paraId="2B3BB013"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0.06</w:t>
            </w:r>
          </w:p>
        </w:tc>
      </w:tr>
      <w:tr w:rsidR="009C193E" w:rsidRPr="004C26E5" w14:paraId="51F86792" w14:textId="77777777" w:rsidTr="009C193E">
        <w:trPr>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15C5D3D4"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Methods report handling of recurrent events (5)</w:t>
            </w:r>
          </w:p>
        </w:tc>
        <w:tc>
          <w:tcPr>
            <w:tcW w:w="1080" w:type="dxa"/>
            <w:shd w:val="clear" w:color="auto" w:fill="auto"/>
          </w:tcPr>
          <w:p w14:paraId="615C34D8"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 (0)</w:t>
            </w:r>
          </w:p>
        </w:tc>
        <w:tc>
          <w:tcPr>
            <w:tcW w:w="1170" w:type="dxa"/>
            <w:shd w:val="clear" w:color="auto" w:fill="auto"/>
          </w:tcPr>
          <w:p w14:paraId="29643197"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 (0)</w:t>
            </w:r>
          </w:p>
        </w:tc>
        <w:tc>
          <w:tcPr>
            <w:tcW w:w="810" w:type="dxa"/>
            <w:shd w:val="clear" w:color="auto" w:fill="auto"/>
          </w:tcPr>
          <w:p w14:paraId="03CF2FA6"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1.00</w:t>
            </w:r>
          </w:p>
        </w:tc>
        <w:tc>
          <w:tcPr>
            <w:tcW w:w="1440" w:type="dxa"/>
            <w:shd w:val="clear" w:color="auto" w:fill="auto"/>
          </w:tcPr>
          <w:p w14:paraId="3E6392DA"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 (0)</w:t>
            </w:r>
          </w:p>
        </w:tc>
        <w:tc>
          <w:tcPr>
            <w:tcW w:w="1350" w:type="dxa"/>
            <w:shd w:val="clear" w:color="auto" w:fill="auto"/>
          </w:tcPr>
          <w:p w14:paraId="0D057ABB"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 (0)</w:t>
            </w:r>
          </w:p>
        </w:tc>
        <w:tc>
          <w:tcPr>
            <w:tcW w:w="720" w:type="dxa"/>
            <w:tcBorders>
              <w:right w:val="single" w:sz="4" w:space="0" w:color="FFFFFF"/>
            </w:tcBorders>
            <w:shd w:val="clear" w:color="auto" w:fill="auto"/>
          </w:tcPr>
          <w:p w14:paraId="264220FE"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1.00</w:t>
            </w:r>
          </w:p>
        </w:tc>
      </w:tr>
      <w:tr w:rsidR="009C193E" w:rsidRPr="004C26E5" w14:paraId="57AD47DD" w14:textId="77777777" w:rsidTr="009C193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41AA27D4"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Results report data on withdrawals (6)</w:t>
            </w:r>
          </w:p>
        </w:tc>
        <w:tc>
          <w:tcPr>
            <w:tcW w:w="1080" w:type="dxa"/>
            <w:shd w:val="clear" w:color="auto" w:fill="auto"/>
          </w:tcPr>
          <w:p w14:paraId="37C6B70C"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10 (71.4)</w:t>
            </w:r>
          </w:p>
        </w:tc>
        <w:tc>
          <w:tcPr>
            <w:tcW w:w="1170" w:type="dxa"/>
            <w:shd w:val="clear" w:color="auto" w:fill="auto"/>
          </w:tcPr>
          <w:p w14:paraId="5D6928B1"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113 (77.4)</w:t>
            </w:r>
          </w:p>
        </w:tc>
        <w:tc>
          <w:tcPr>
            <w:tcW w:w="810" w:type="dxa"/>
            <w:shd w:val="clear" w:color="auto" w:fill="auto"/>
          </w:tcPr>
          <w:p w14:paraId="264AE645"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0.61</w:t>
            </w:r>
          </w:p>
        </w:tc>
        <w:tc>
          <w:tcPr>
            <w:tcW w:w="1440" w:type="dxa"/>
            <w:shd w:val="clear" w:color="auto" w:fill="auto"/>
          </w:tcPr>
          <w:p w14:paraId="2270A1FC"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86 (81.1)</w:t>
            </w:r>
          </w:p>
        </w:tc>
        <w:tc>
          <w:tcPr>
            <w:tcW w:w="1350" w:type="dxa"/>
            <w:shd w:val="clear" w:color="auto" w:fill="auto"/>
          </w:tcPr>
          <w:p w14:paraId="56030DDF"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37 (68.5)</w:t>
            </w:r>
          </w:p>
        </w:tc>
        <w:tc>
          <w:tcPr>
            <w:tcW w:w="720" w:type="dxa"/>
            <w:tcBorders>
              <w:right w:val="single" w:sz="4" w:space="0" w:color="FFFFFF"/>
            </w:tcBorders>
            <w:shd w:val="clear" w:color="auto" w:fill="auto"/>
          </w:tcPr>
          <w:p w14:paraId="4E380F3C"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0.07</w:t>
            </w:r>
          </w:p>
        </w:tc>
      </w:tr>
      <w:tr w:rsidR="009C193E" w:rsidRPr="004C26E5" w14:paraId="733E066A" w14:textId="77777777" w:rsidTr="009C193E">
        <w:trPr>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2DAAC5AC"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Results report data on severe adverse events (6)</w:t>
            </w:r>
          </w:p>
        </w:tc>
        <w:tc>
          <w:tcPr>
            <w:tcW w:w="1080" w:type="dxa"/>
            <w:shd w:val="clear" w:color="auto" w:fill="auto"/>
          </w:tcPr>
          <w:p w14:paraId="0B6E2FE7"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9 (64.3)</w:t>
            </w:r>
          </w:p>
        </w:tc>
        <w:tc>
          <w:tcPr>
            <w:tcW w:w="1170" w:type="dxa"/>
            <w:shd w:val="clear" w:color="auto" w:fill="auto"/>
          </w:tcPr>
          <w:p w14:paraId="1D307149"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53 (36.3)</w:t>
            </w:r>
          </w:p>
        </w:tc>
        <w:tc>
          <w:tcPr>
            <w:tcW w:w="810" w:type="dxa"/>
            <w:shd w:val="clear" w:color="auto" w:fill="auto"/>
          </w:tcPr>
          <w:p w14:paraId="6676B21E"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0.04</w:t>
            </w:r>
          </w:p>
        </w:tc>
        <w:tc>
          <w:tcPr>
            <w:tcW w:w="1440" w:type="dxa"/>
            <w:shd w:val="clear" w:color="auto" w:fill="auto"/>
          </w:tcPr>
          <w:p w14:paraId="729C165E"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43 (40.6)</w:t>
            </w:r>
          </w:p>
        </w:tc>
        <w:tc>
          <w:tcPr>
            <w:tcW w:w="1350" w:type="dxa"/>
            <w:shd w:val="clear" w:color="auto" w:fill="auto"/>
          </w:tcPr>
          <w:p w14:paraId="6912FC72"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19 (35.2)</w:t>
            </w:r>
          </w:p>
        </w:tc>
        <w:tc>
          <w:tcPr>
            <w:tcW w:w="720" w:type="dxa"/>
            <w:tcBorders>
              <w:right w:val="single" w:sz="4" w:space="0" w:color="FFFFFF"/>
            </w:tcBorders>
            <w:shd w:val="clear" w:color="auto" w:fill="auto"/>
          </w:tcPr>
          <w:p w14:paraId="186B9BA0"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0.51</w:t>
            </w:r>
          </w:p>
        </w:tc>
      </w:tr>
      <w:tr w:rsidR="009C193E" w:rsidRPr="004C26E5" w14:paraId="1F53C8D2" w14:textId="77777777" w:rsidTr="009C193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2D8900AD"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Results report a denominator for adverse events (7)</w:t>
            </w:r>
          </w:p>
        </w:tc>
        <w:tc>
          <w:tcPr>
            <w:tcW w:w="1080" w:type="dxa"/>
            <w:shd w:val="clear" w:color="auto" w:fill="auto"/>
          </w:tcPr>
          <w:p w14:paraId="7BEBC389"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10 (71.4)</w:t>
            </w:r>
          </w:p>
        </w:tc>
        <w:tc>
          <w:tcPr>
            <w:tcW w:w="1170" w:type="dxa"/>
            <w:shd w:val="clear" w:color="auto" w:fill="auto"/>
          </w:tcPr>
          <w:p w14:paraId="1EB9650B"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109 (74.7)</w:t>
            </w:r>
          </w:p>
        </w:tc>
        <w:tc>
          <w:tcPr>
            <w:tcW w:w="810" w:type="dxa"/>
            <w:shd w:val="clear" w:color="auto" w:fill="auto"/>
          </w:tcPr>
          <w:p w14:paraId="49661DA7"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0.79</w:t>
            </w:r>
          </w:p>
        </w:tc>
        <w:tc>
          <w:tcPr>
            <w:tcW w:w="1440" w:type="dxa"/>
            <w:shd w:val="clear" w:color="auto" w:fill="auto"/>
          </w:tcPr>
          <w:p w14:paraId="6D8C7485"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75 (70.8)</w:t>
            </w:r>
          </w:p>
        </w:tc>
        <w:tc>
          <w:tcPr>
            <w:tcW w:w="1350" w:type="dxa"/>
            <w:shd w:val="clear" w:color="auto" w:fill="auto"/>
          </w:tcPr>
          <w:p w14:paraId="405EFEE3"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44 (81.5)</w:t>
            </w:r>
          </w:p>
        </w:tc>
        <w:tc>
          <w:tcPr>
            <w:tcW w:w="720" w:type="dxa"/>
            <w:tcBorders>
              <w:right w:val="single" w:sz="4" w:space="0" w:color="FFFFFF"/>
            </w:tcBorders>
            <w:shd w:val="clear" w:color="auto" w:fill="auto"/>
          </w:tcPr>
          <w:p w14:paraId="17652BF3"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0.14</w:t>
            </w:r>
          </w:p>
        </w:tc>
      </w:tr>
      <w:tr w:rsidR="009C193E" w:rsidRPr="004C26E5" w14:paraId="2A495D11" w14:textId="77777777" w:rsidTr="009C193E">
        <w:trPr>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6C4BD4F6" w14:textId="77777777" w:rsidR="009C193E" w:rsidRPr="004C26E5" w:rsidRDefault="009C193E" w:rsidP="009C193E">
            <w:pPr>
              <w:pStyle w:val="ListParagraph"/>
              <w:numPr>
                <w:ilvl w:val="0"/>
                <w:numId w:val="17"/>
              </w:numPr>
              <w:ind w:left="519"/>
              <w:rPr>
                <w:b w:val="0"/>
                <w:bCs w:val="0"/>
                <w:sz w:val="22"/>
                <w:szCs w:val="22"/>
                <w:vertAlign w:val="superscript"/>
              </w:rPr>
            </w:pPr>
            <w:r w:rsidRPr="004C26E5">
              <w:rPr>
                <w:sz w:val="22"/>
                <w:szCs w:val="22"/>
              </w:rPr>
              <w:t>Results report adverse events results per treatment arm (8)</w:t>
            </w:r>
          </w:p>
        </w:tc>
        <w:tc>
          <w:tcPr>
            <w:tcW w:w="1080" w:type="dxa"/>
            <w:shd w:val="clear" w:color="auto" w:fill="auto"/>
          </w:tcPr>
          <w:p w14:paraId="3435D5CF"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13 (92.9)</w:t>
            </w:r>
          </w:p>
        </w:tc>
        <w:tc>
          <w:tcPr>
            <w:tcW w:w="1170" w:type="dxa"/>
            <w:shd w:val="clear" w:color="auto" w:fill="auto"/>
          </w:tcPr>
          <w:p w14:paraId="1058242B"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136 (93.2)</w:t>
            </w:r>
          </w:p>
        </w:tc>
        <w:tc>
          <w:tcPr>
            <w:tcW w:w="810" w:type="dxa"/>
            <w:shd w:val="clear" w:color="auto" w:fill="auto"/>
          </w:tcPr>
          <w:p w14:paraId="2070416B"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0.97</w:t>
            </w:r>
          </w:p>
        </w:tc>
        <w:tc>
          <w:tcPr>
            <w:tcW w:w="1440" w:type="dxa"/>
            <w:shd w:val="clear" w:color="auto" w:fill="auto"/>
          </w:tcPr>
          <w:p w14:paraId="0D8A5767"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99 (93.4)</w:t>
            </w:r>
          </w:p>
        </w:tc>
        <w:tc>
          <w:tcPr>
            <w:tcW w:w="1350" w:type="dxa"/>
            <w:shd w:val="clear" w:color="auto" w:fill="auto"/>
          </w:tcPr>
          <w:p w14:paraId="0F47C05F"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50 (92.6)</w:t>
            </w:r>
          </w:p>
        </w:tc>
        <w:tc>
          <w:tcPr>
            <w:tcW w:w="720" w:type="dxa"/>
            <w:tcBorders>
              <w:right w:val="single" w:sz="4" w:space="0" w:color="FFFFFF"/>
            </w:tcBorders>
            <w:shd w:val="clear" w:color="auto" w:fill="auto"/>
          </w:tcPr>
          <w:p w14:paraId="4EABA798"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0.50</w:t>
            </w:r>
          </w:p>
        </w:tc>
      </w:tr>
      <w:tr w:rsidR="009C193E" w:rsidRPr="004C26E5" w14:paraId="1E14B11E" w14:textId="77777777" w:rsidTr="009C193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5B842FC3"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Results report number of patients with adverse events (8)</w:t>
            </w:r>
          </w:p>
        </w:tc>
        <w:tc>
          <w:tcPr>
            <w:tcW w:w="1080" w:type="dxa"/>
            <w:shd w:val="clear" w:color="auto" w:fill="auto"/>
          </w:tcPr>
          <w:p w14:paraId="79293CD4"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13 (92.9)</w:t>
            </w:r>
          </w:p>
        </w:tc>
        <w:tc>
          <w:tcPr>
            <w:tcW w:w="1170" w:type="dxa"/>
            <w:shd w:val="clear" w:color="auto" w:fill="auto"/>
          </w:tcPr>
          <w:p w14:paraId="3E0F8DEC"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140 (95.9)</w:t>
            </w:r>
          </w:p>
        </w:tc>
        <w:tc>
          <w:tcPr>
            <w:tcW w:w="810" w:type="dxa"/>
            <w:shd w:val="clear" w:color="auto" w:fill="auto"/>
          </w:tcPr>
          <w:p w14:paraId="75C468C7"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0.60</w:t>
            </w:r>
          </w:p>
        </w:tc>
        <w:tc>
          <w:tcPr>
            <w:tcW w:w="1440" w:type="dxa"/>
            <w:shd w:val="clear" w:color="auto" w:fill="auto"/>
          </w:tcPr>
          <w:p w14:paraId="0AF49687"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101 (95.3)</w:t>
            </w:r>
          </w:p>
        </w:tc>
        <w:tc>
          <w:tcPr>
            <w:tcW w:w="1350" w:type="dxa"/>
            <w:shd w:val="clear" w:color="auto" w:fill="auto"/>
          </w:tcPr>
          <w:p w14:paraId="643F72D0"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52 (96.3)</w:t>
            </w:r>
          </w:p>
        </w:tc>
        <w:tc>
          <w:tcPr>
            <w:tcW w:w="720" w:type="dxa"/>
            <w:tcBorders>
              <w:right w:val="single" w:sz="4" w:space="0" w:color="FFFFFF"/>
            </w:tcBorders>
            <w:shd w:val="clear" w:color="auto" w:fill="auto"/>
          </w:tcPr>
          <w:p w14:paraId="7124711F"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0.77</w:t>
            </w:r>
          </w:p>
        </w:tc>
      </w:tr>
      <w:tr w:rsidR="009C193E" w:rsidRPr="004C26E5" w14:paraId="62771565" w14:textId="77777777" w:rsidTr="009C193E">
        <w:trPr>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1ADB934F"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Results report number of times the adverse events occurred (8)</w:t>
            </w:r>
          </w:p>
        </w:tc>
        <w:tc>
          <w:tcPr>
            <w:tcW w:w="1080" w:type="dxa"/>
            <w:shd w:val="clear" w:color="auto" w:fill="auto"/>
          </w:tcPr>
          <w:p w14:paraId="74AEF525"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 (7.1)</w:t>
            </w:r>
          </w:p>
        </w:tc>
        <w:tc>
          <w:tcPr>
            <w:tcW w:w="1170" w:type="dxa"/>
            <w:shd w:val="clear" w:color="auto" w:fill="auto"/>
          </w:tcPr>
          <w:p w14:paraId="76FF762A"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34 (23.3)</w:t>
            </w:r>
          </w:p>
        </w:tc>
        <w:tc>
          <w:tcPr>
            <w:tcW w:w="810" w:type="dxa"/>
            <w:shd w:val="clear" w:color="auto" w:fill="auto"/>
          </w:tcPr>
          <w:p w14:paraId="41650E7C"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0.16</w:t>
            </w:r>
          </w:p>
        </w:tc>
        <w:tc>
          <w:tcPr>
            <w:tcW w:w="1440" w:type="dxa"/>
            <w:shd w:val="clear" w:color="auto" w:fill="auto"/>
          </w:tcPr>
          <w:p w14:paraId="5CE9942B"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24 (22.6)</w:t>
            </w:r>
          </w:p>
        </w:tc>
        <w:tc>
          <w:tcPr>
            <w:tcW w:w="1350" w:type="dxa"/>
            <w:shd w:val="clear" w:color="auto" w:fill="auto"/>
          </w:tcPr>
          <w:p w14:paraId="07E62FC2"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11 (20.4)</w:t>
            </w:r>
          </w:p>
        </w:tc>
        <w:tc>
          <w:tcPr>
            <w:tcW w:w="720" w:type="dxa"/>
            <w:tcBorders>
              <w:right w:val="single" w:sz="4" w:space="0" w:color="FFFFFF"/>
            </w:tcBorders>
            <w:shd w:val="clear" w:color="auto" w:fill="auto"/>
          </w:tcPr>
          <w:p w14:paraId="24C2DBCD"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0.74</w:t>
            </w:r>
          </w:p>
        </w:tc>
      </w:tr>
      <w:tr w:rsidR="009C193E" w:rsidRPr="004C26E5" w14:paraId="02353DA1" w14:textId="77777777" w:rsidTr="009C193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0D7CC04D"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Results break down data by adverse event type (8)</w:t>
            </w:r>
          </w:p>
        </w:tc>
        <w:tc>
          <w:tcPr>
            <w:tcW w:w="1080" w:type="dxa"/>
            <w:shd w:val="clear" w:color="auto" w:fill="auto"/>
          </w:tcPr>
          <w:p w14:paraId="05EA0013"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11 (78.6)</w:t>
            </w:r>
          </w:p>
        </w:tc>
        <w:tc>
          <w:tcPr>
            <w:tcW w:w="1170" w:type="dxa"/>
            <w:shd w:val="clear" w:color="auto" w:fill="auto"/>
          </w:tcPr>
          <w:p w14:paraId="7D1191EB"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130 (89.0)</w:t>
            </w:r>
          </w:p>
        </w:tc>
        <w:tc>
          <w:tcPr>
            <w:tcW w:w="810" w:type="dxa"/>
            <w:shd w:val="clear" w:color="auto" w:fill="auto"/>
          </w:tcPr>
          <w:p w14:paraId="2617ED58"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0.25</w:t>
            </w:r>
          </w:p>
        </w:tc>
        <w:tc>
          <w:tcPr>
            <w:tcW w:w="1440" w:type="dxa"/>
            <w:shd w:val="clear" w:color="auto" w:fill="auto"/>
          </w:tcPr>
          <w:p w14:paraId="7EF8FDF1"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96 (90.6)</w:t>
            </w:r>
          </w:p>
        </w:tc>
        <w:tc>
          <w:tcPr>
            <w:tcW w:w="1350" w:type="dxa"/>
            <w:shd w:val="clear" w:color="auto" w:fill="auto"/>
          </w:tcPr>
          <w:p w14:paraId="3132F080"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45 (83.3)</w:t>
            </w:r>
          </w:p>
        </w:tc>
        <w:tc>
          <w:tcPr>
            <w:tcW w:w="720" w:type="dxa"/>
            <w:tcBorders>
              <w:right w:val="single" w:sz="4" w:space="0" w:color="FFFFFF"/>
            </w:tcBorders>
            <w:shd w:val="clear" w:color="auto" w:fill="auto"/>
          </w:tcPr>
          <w:p w14:paraId="0A413259"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0.18</w:t>
            </w:r>
          </w:p>
        </w:tc>
      </w:tr>
      <w:tr w:rsidR="009C193E" w:rsidRPr="004C26E5" w14:paraId="209B8424" w14:textId="77777777" w:rsidTr="009C193E">
        <w:trPr>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4F89ECEE"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Results include subgroup analysis</w:t>
            </w:r>
            <w:r w:rsidRPr="004C26E5">
              <w:rPr>
                <w:sz w:val="22"/>
                <w:szCs w:val="22"/>
                <w:vertAlign w:val="superscript"/>
              </w:rPr>
              <w:t>b</w:t>
            </w:r>
            <w:r w:rsidRPr="004C26E5">
              <w:rPr>
                <w:sz w:val="22"/>
                <w:szCs w:val="22"/>
              </w:rPr>
              <w:t xml:space="preserve"> (9)</w:t>
            </w:r>
            <w:r w:rsidRPr="004C26E5">
              <w:rPr>
                <w:sz w:val="22"/>
                <w:szCs w:val="22"/>
                <w:vertAlign w:val="superscript"/>
              </w:rPr>
              <w:t xml:space="preserve"> </w:t>
            </w:r>
          </w:p>
        </w:tc>
        <w:tc>
          <w:tcPr>
            <w:tcW w:w="1080" w:type="dxa"/>
            <w:shd w:val="clear" w:color="auto" w:fill="auto"/>
          </w:tcPr>
          <w:p w14:paraId="79533D14"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w:t>
            </w:r>
          </w:p>
        </w:tc>
        <w:tc>
          <w:tcPr>
            <w:tcW w:w="1170" w:type="dxa"/>
            <w:shd w:val="clear" w:color="auto" w:fill="auto"/>
          </w:tcPr>
          <w:p w14:paraId="095B1836"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w:t>
            </w:r>
          </w:p>
        </w:tc>
        <w:tc>
          <w:tcPr>
            <w:tcW w:w="810" w:type="dxa"/>
            <w:shd w:val="clear" w:color="auto" w:fill="auto"/>
          </w:tcPr>
          <w:p w14:paraId="06BC917C"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w:t>
            </w:r>
          </w:p>
        </w:tc>
        <w:tc>
          <w:tcPr>
            <w:tcW w:w="1440" w:type="dxa"/>
            <w:shd w:val="clear" w:color="auto" w:fill="auto"/>
          </w:tcPr>
          <w:p w14:paraId="0B25E890"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w:t>
            </w:r>
          </w:p>
        </w:tc>
        <w:tc>
          <w:tcPr>
            <w:tcW w:w="1350" w:type="dxa"/>
            <w:shd w:val="clear" w:color="auto" w:fill="auto"/>
          </w:tcPr>
          <w:p w14:paraId="48579DBA"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w:t>
            </w:r>
          </w:p>
        </w:tc>
        <w:tc>
          <w:tcPr>
            <w:tcW w:w="720" w:type="dxa"/>
            <w:tcBorders>
              <w:right w:val="single" w:sz="4" w:space="0" w:color="FFFFFF"/>
            </w:tcBorders>
            <w:shd w:val="clear" w:color="auto" w:fill="auto"/>
          </w:tcPr>
          <w:p w14:paraId="644AB200"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w:t>
            </w:r>
          </w:p>
        </w:tc>
      </w:tr>
      <w:tr w:rsidR="009C193E" w:rsidRPr="004C26E5" w14:paraId="43D581C3" w14:textId="77777777" w:rsidTr="009C193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09292044"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Discussion mentioned harms (10)</w:t>
            </w:r>
          </w:p>
        </w:tc>
        <w:tc>
          <w:tcPr>
            <w:tcW w:w="1080" w:type="dxa"/>
            <w:shd w:val="clear" w:color="auto" w:fill="auto"/>
          </w:tcPr>
          <w:p w14:paraId="09C77340"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8 (57.1)</w:t>
            </w:r>
          </w:p>
        </w:tc>
        <w:tc>
          <w:tcPr>
            <w:tcW w:w="1170" w:type="dxa"/>
            <w:shd w:val="clear" w:color="auto" w:fill="auto"/>
          </w:tcPr>
          <w:p w14:paraId="439D079C"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103 (70.6)</w:t>
            </w:r>
          </w:p>
        </w:tc>
        <w:tc>
          <w:tcPr>
            <w:tcW w:w="810" w:type="dxa"/>
            <w:shd w:val="clear" w:color="auto" w:fill="auto"/>
          </w:tcPr>
          <w:p w14:paraId="7A39CFB3"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0.30</w:t>
            </w:r>
          </w:p>
        </w:tc>
        <w:tc>
          <w:tcPr>
            <w:tcW w:w="1440" w:type="dxa"/>
            <w:shd w:val="clear" w:color="auto" w:fill="auto"/>
          </w:tcPr>
          <w:p w14:paraId="16E1F2AD"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76 (71.7)</w:t>
            </w:r>
          </w:p>
        </w:tc>
        <w:tc>
          <w:tcPr>
            <w:tcW w:w="1350" w:type="dxa"/>
            <w:shd w:val="clear" w:color="auto" w:fill="auto"/>
          </w:tcPr>
          <w:p w14:paraId="75279902"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35 (64.8)</w:t>
            </w:r>
          </w:p>
        </w:tc>
        <w:tc>
          <w:tcPr>
            <w:tcW w:w="720" w:type="dxa"/>
            <w:tcBorders>
              <w:right w:val="single" w:sz="4" w:space="0" w:color="FFFFFF"/>
            </w:tcBorders>
            <w:shd w:val="clear" w:color="auto" w:fill="auto"/>
          </w:tcPr>
          <w:p w14:paraId="0B25CA7B"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0.37</w:t>
            </w:r>
          </w:p>
        </w:tc>
      </w:tr>
      <w:tr w:rsidR="009C193E" w:rsidRPr="004C26E5" w14:paraId="64E00395" w14:textId="77777777" w:rsidTr="009C193E">
        <w:trPr>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tcBorders>
            <w:shd w:val="clear" w:color="auto" w:fill="auto"/>
          </w:tcPr>
          <w:p w14:paraId="70DFEEB4" w14:textId="77777777" w:rsidR="009C193E" w:rsidRPr="004C26E5" w:rsidRDefault="009C193E" w:rsidP="009C193E">
            <w:pPr>
              <w:pStyle w:val="ListParagraph"/>
              <w:numPr>
                <w:ilvl w:val="0"/>
                <w:numId w:val="17"/>
              </w:numPr>
              <w:ind w:left="519"/>
              <w:rPr>
                <w:b w:val="0"/>
                <w:bCs w:val="0"/>
                <w:sz w:val="22"/>
                <w:szCs w:val="22"/>
              </w:rPr>
            </w:pPr>
            <w:r w:rsidRPr="004C26E5">
              <w:rPr>
                <w:sz w:val="22"/>
                <w:szCs w:val="22"/>
              </w:rPr>
              <w:t>Discussion cited prior harms literature (10)</w:t>
            </w:r>
          </w:p>
        </w:tc>
        <w:tc>
          <w:tcPr>
            <w:tcW w:w="1080" w:type="dxa"/>
            <w:shd w:val="clear" w:color="auto" w:fill="auto"/>
          </w:tcPr>
          <w:p w14:paraId="59D55990"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7 (50.0)</w:t>
            </w:r>
          </w:p>
        </w:tc>
        <w:tc>
          <w:tcPr>
            <w:tcW w:w="1170" w:type="dxa"/>
            <w:shd w:val="clear" w:color="auto" w:fill="auto"/>
          </w:tcPr>
          <w:p w14:paraId="68D9D1FC"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61 (41.8)</w:t>
            </w:r>
          </w:p>
        </w:tc>
        <w:tc>
          <w:tcPr>
            <w:tcW w:w="810" w:type="dxa"/>
            <w:shd w:val="clear" w:color="auto" w:fill="auto"/>
          </w:tcPr>
          <w:p w14:paraId="0759A73D"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0.55</w:t>
            </w:r>
          </w:p>
        </w:tc>
        <w:tc>
          <w:tcPr>
            <w:tcW w:w="1440" w:type="dxa"/>
            <w:shd w:val="clear" w:color="auto" w:fill="auto"/>
          </w:tcPr>
          <w:p w14:paraId="157177D9"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52 (49.1)</w:t>
            </w:r>
          </w:p>
        </w:tc>
        <w:tc>
          <w:tcPr>
            <w:tcW w:w="1350" w:type="dxa"/>
            <w:shd w:val="clear" w:color="auto" w:fill="auto"/>
          </w:tcPr>
          <w:p w14:paraId="3D0F8B83"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16 (29.6)</w:t>
            </w:r>
          </w:p>
        </w:tc>
        <w:tc>
          <w:tcPr>
            <w:tcW w:w="720" w:type="dxa"/>
            <w:tcBorders>
              <w:right w:val="single" w:sz="4" w:space="0" w:color="FFFFFF"/>
            </w:tcBorders>
            <w:shd w:val="clear" w:color="auto" w:fill="auto"/>
          </w:tcPr>
          <w:p w14:paraId="1867E59A" w14:textId="77777777" w:rsidR="009C193E" w:rsidRPr="004C26E5" w:rsidRDefault="009C193E" w:rsidP="009C193E">
            <w:pPr>
              <w:jc w:val="cente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0.02</w:t>
            </w:r>
          </w:p>
        </w:tc>
      </w:tr>
      <w:tr w:rsidR="009C193E" w:rsidRPr="004C26E5" w14:paraId="28B33850" w14:textId="77777777" w:rsidTr="009C193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328" w:type="dxa"/>
            <w:tcBorders>
              <w:left w:val="single" w:sz="4" w:space="0" w:color="FFFFFF"/>
              <w:bottom w:val="single" w:sz="4" w:space="0" w:color="auto"/>
            </w:tcBorders>
            <w:shd w:val="clear" w:color="auto" w:fill="auto"/>
          </w:tcPr>
          <w:p w14:paraId="00F665A4" w14:textId="77777777" w:rsidR="009C193E" w:rsidRPr="004C26E5" w:rsidRDefault="009C193E" w:rsidP="009C193E">
            <w:pPr>
              <w:pStyle w:val="ListParagraph"/>
              <w:numPr>
                <w:ilvl w:val="0"/>
                <w:numId w:val="17"/>
              </w:numPr>
              <w:ind w:left="519"/>
              <w:rPr>
                <w:b w:val="0"/>
                <w:bCs w:val="0"/>
                <w:sz w:val="22"/>
                <w:szCs w:val="22"/>
                <w:vertAlign w:val="superscript"/>
              </w:rPr>
            </w:pPr>
            <w:r w:rsidRPr="004C26E5">
              <w:rPr>
                <w:sz w:val="22"/>
                <w:szCs w:val="22"/>
              </w:rPr>
              <w:t>Mean quality score</w:t>
            </w:r>
          </w:p>
        </w:tc>
        <w:tc>
          <w:tcPr>
            <w:tcW w:w="1080" w:type="dxa"/>
            <w:tcBorders>
              <w:bottom w:val="single" w:sz="4" w:space="0" w:color="auto"/>
            </w:tcBorders>
            <w:shd w:val="clear" w:color="auto" w:fill="auto"/>
          </w:tcPr>
          <w:p w14:paraId="07A5F762" w14:textId="77777777" w:rsidR="009C193E" w:rsidRPr="004C26E5" w:rsidRDefault="009C193E" w:rsidP="009C193E">
            <w:pPr>
              <w:tabs>
                <w:tab w:val="center" w:pos="462"/>
              </w:tabs>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14 (56.4)</w:t>
            </w:r>
          </w:p>
        </w:tc>
        <w:tc>
          <w:tcPr>
            <w:tcW w:w="1170" w:type="dxa"/>
            <w:tcBorders>
              <w:bottom w:val="single" w:sz="4" w:space="0" w:color="auto"/>
            </w:tcBorders>
            <w:shd w:val="clear" w:color="auto" w:fill="auto"/>
          </w:tcPr>
          <w:p w14:paraId="051023ED"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146 (55.0</w:t>
            </w:r>
            <w:r w:rsidRPr="004C26E5">
              <w:rPr>
                <w:sz w:val="22"/>
                <w:szCs w:val="22"/>
              </w:rPr>
              <w:t>)</w:t>
            </w:r>
          </w:p>
        </w:tc>
        <w:tc>
          <w:tcPr>
            <w:tcW w:w="810" w:type="dxa"/>
            <w:tcBorders>
              <w:bottom w:val="single" w:sz="4" w:space="0" w:color="auto"/>
            </w:tcBorders>
            <w:shd w:val="clear" w:color="auto" w:fill="auto"/>
          </w:tcPr>
          <w:p w14:paraId="573EF85A"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sidRPr="004C26E5">
              <w:rPr>
                <w:sz w:val="22"/>
                <w:szCs w:val="22"/>
              </w:rPr>
              <w:t>0.</w:t>
            </w:r>
            <w:r>
              <w:rPr>
                <w:sz w:val="22"/>
                <w:szCs w:val="22"/>
              </w:rPr>
              <w:t>78</w:t>
            </w:r>
          </w:p>
        </w:tc>
        <w:tc>
          <w:tcPr>
            <w:tcW w:w="1440" w:type="dxa"/>
            <w:tcBorders>
              <w:bottom w:val="single" w:sz="4" w:space="0" w:color="auto"/>
            </w:tcBorders>
            <w:shd w:val="clear" w:color="auto" w:fill="auto"/>
          </w:tcPr>
          <w:p w14:paraId="25CA6E33"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106 (56.8</w:t>
            </w:r>
            <w:r w:rsidRPr="004C26E5">
              <w:rPr>
                <w:sz w:val="22"/>
                <w:szCs w:val="22"/>
              </w:rPr>
              <w:t>)</w:t>
            </w:r>
          </w:p>
        </w:tc>
        <w:tc>
          <w:tcPr>
            <w:tcW w:w="1350" w:type="dxa"/>
            <w:tcBorders>
              <w:bottom w:val="single" w:sz="4" w:space="0" w:color="auto"/>
            </w:tcBorders>
            <w:shd w:val="clear" w:color="auto" w:fill="auto"/>
          </w:tcPr>
          <w:p w14:paraId="61F2600F"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54 (52.0</w:t>
            </w:r>
            <w:r w:rsidRPr="004C26E5">
              <w:rPr>
                <w:sz w:val="22"/>
                <w:szCs w:val="22"/>
              </w:rPr>
              <w:t>)</w:t>
            </w:r>
          </w:p>
        </w:tc>
        <w:tc>
          <w:tcPr>
            <w:tcW w:w="720" w:type="dxa"/>
            <w:tcBorders>
              <w:bottom w:val="single" w:sz="4" w:space="0" w:color="auto"/>
              <w:right w:val="single" w:sz="4" w:space="0" w:color="FFFFFF"/>
            </w:tcBorders>
            <w:shd w:val="clear" w:color="auto" w:fill="auto"/>
          </w:tcPr>
          <w:p w14:paraId="2A5C0EDF" w14:textId="77777777" w:rsidR="009C193E" w:rsidRPr="004C26E5" w:rsidRDefault="009C193E" w:rsidP="009C193E">
            <w:pPr>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0.10</w:t>
            </w:r>
          </w:p>
        </w:tc>
      </w:tr>
      <w:tr w:rsidR="009C193E" w:rsidRPr="004C26E5" w14:paraId="7C24ACF4" w14:textId="77777777" w:rsidTr="009C193E">
        <w:trPr>
          <w:trHeight w:val="331"/>
        </w:trPr>
        <w:tc>
          <w:tcPr>
            <w:cnfStyle w:val="001000000000" w:firstRow="0" w:lastRow="0" w:firstColumn="1" w:lastColumn="0" w:oddVBand="0" w:evenVBand="0" w:oddHBand="0" w:evenHBand="0" w:firstRowFirstColumn="0" w:firstRowLastColumn="0" w:lastRowFirstColumn="0" w:lastRowLastColumn="0"/>
            <w:tcW w:w="11898" w:type="dxa"/>
            <w:gridSpan w:val="7"/>
            <w:tcBorders>
              <w:top w:val="single" w:sz="4" w:space="0" w:color="auto"/>
              <w:left w:val="single" w:sz="4" w:space="0" w:color="FFFFFF"/>
              <w:bottom w:val="nil"/>
              <w:right w:val="single" w:sz="4" w:space="0" w:color="FFFFFF"/>
            </w:tcBorders>
            <w:shd w:val="clear" w:color="auto" w:fill="auto"/>
          </w:tcPr>
          <w:p w14:paraId="7E840A7C" w14:textId="77777777" w:rsidR="009C193E" w:rsidRPr="004C26E5" w:rsidRDefault="009C193E" w:rsidP="009C193E">
            <w:pPr>
              <w:rPr>
                <w:b w:val="0"/>
                <w:sz w:val="22"/>
                <w:szCs w:val="22"/>
              </w:rPr>
            </w:pPr>
            <w:r w:rsidRPr="004C26E5">
              <w:rPr>
                <w:b w:val="0"/>
                <w:sz w:val="22"/>
                <w:szCs w:val="22"/>
              </w:rPr>
              <w:t>No. (%): number (percent) of reports that followed the checklist item</w:t>
            </w:r>
          </w:p>
          <w:p w14:paraId="2A932472" w14:textId="77777777" w:rsidR="009C193E" w:rsidRPr="004C26E5" w:rsidRDefault="009C193E" w:rsidP="009C193E">
            <w:pPr>
              <w:rPr>
                <w:b w:val="0"/>
                <w:sz w:val="22"/>
                <w:szCs w:val="22"/>
              </w:rPr>
            </w:pPr>
            <w:r w:rsidRPr="004C26E5">
              <w:rPr>
                <w:b w:val="0"/>
                <w:sz w:val="22"/>
                <w:szCs w:val="22"/>
                <w:vertAlign w:val="superscript"/>
              </w:rPr>
              <w:t xml:space="preserve">a </w:t>
            </w:r>
            <w:r w:rsidRPr="004C26E5">
              <w:rPr>
                <w:b w:val="0"/>
                <w:sz w:val="22"/>
                <w:szCs w:val="22"/>
              </w:rPr>
              <w:t xml:space="preserve">Some reports were not applicable for evaluation of this item. </w:t>
            </w:r>
          </w:p>
          <w:p w14:paraId="69E9E461" w14:textId="77777777" w:rsidR="009C193E" w:rsidRPr="004C26E5" w:rsidRDefault="009C193E" w:rsidP="009C193E">
            <w:pPr>
              <w:rPr>
                <w:b w:val="0"/>
                <w:sz w:val="22"/>
                <w:szCs w:val="22"/>
              </w:rPr>
            </w:pPr>
            <w:r w:rsidRPr="004C26E5">
              <w:rPr>
                <w:b w:val="0"/>
                <w:sz w:val="22"/>
                <w:szCs w:val="22"/>
                <w:vertAlign w:val="superscript"/>
              </w:rPr>
              <w:t xml:space="preserve">b </w:t>
            </w:r>
            <w:r w:rsidRPr="004C26E5">
              <w:rPr>
                <w:b w:val="0"/>
                <w:sz w:val="22"/>
                <w:szCs w:val="22"/>
              </w:rPr>
              <w:t>No reports used subgroup analysis, and thus this item was not applicable for evaluation.</w:t>
            </w:r>
          </w:p>
          <w:p w14:paraId="4CEB5B91" w14:textId="77777777" w:rsidR="009C193E" w:rsidRPr="004C26E5" w:rsidRDefault="009C193E" w:rsidP="009C193E">
            <w:pPr>
              <w:rPr>
                <w:sz w:val="22"/>
                <w:szCs w:val="22"/>
              </w:rPr>
            </w:pPr>
          </w:p>
        </w:tc>
      </w:tr>
    </w:tbl>
    <w:p w14:paraId="611A7AE0" w14:textId="77777777" w:rsidR="009C193E" w:rsidRPr="004C26E5" w:rsidRDefault="009C193E" w:rsidP="009C193E">
      <w:pPr>
        <w:rPr>
          <w:bCs/>
          <w:sz w:val="22"/>
          <w:szCs w:val="22"/>
        </w:rPr>
      </w:pPr>
      <w:r w:rsidRPr="004C26E5">
        <w:rPr>
          <w:b/>
          <w:sz w:val="22"/>
          <w:szCs w:val="22"/>
        </w:rPr>
        <w:t xml:space="preserve">Table 2. </w:t>
      </w:r>
      <w:r w:rsidRPr="004C26E5">
        <w:rPr>
          <w:bCs/>
          <w:sz w:val="22"/>
          <w:szCs w:val="22"/>
        </w:rPr>
        <w:t>Proportion of studies that followed the CONSORT recommendations according to publication date and declared connections to pharmaceutical companies</w:t>
      </w:r>
    </w:p>
    <w:p w14:paraId="24EC5549" w14:textId="77777777" w:rsidR="009C193E" w:rsidRPr="004C26E5" w:rsidRDefault="009C193E" w:rsidP="009C193E">
      <w:pPr>
        <w:spacing w:line="480" w:lineRule="auto"/>
        <w:contextualSpacing/>
        <w:rPr>
          <w:sz w:val="22"/>
          <w:szCs w:val="22"/>
        </w:rPr>
      </w:pPr>
    </w:p>
    <w:p w14:paraId="4D397BA7" w14:textId="77777777" w:rsidR="00733173" w:rsidRPr="004C26E5" w:rsidRDefault="00733173">
      <w:pPr>
        <w:rPr>
          <w:sz w:val="22"/>
          <w:szCs w:val="22"/>
        </w:rPr>
      </w:pPr>
    </w:p>
    <w:p w14:paraId="78B2FFF2" w14:textId="77777777" w:rsidR="009C193E" w:rsidRDefault="009C193E">
      <w:pPr>
        <w:rPr>
          <w:b/>
          <w:sz w:val="22"/>
          <w:szCs w:val="22"/>
        </w:rPr>
      </w:pPr>
      <w:r>
        <w:rPr>
          <w:b/>
          <w:sz w:val="22"/>
          <w:szCs w:val="22"/>
        </w:rPr>
        <w:br w:type="page"/>
      </w:r>
    </w:p>
    <w:p w14:paraId="27264335" w14:textId="7B75FE8A" w:rsidR="00074FF6" w:rsidRPr="004C26E5" w:rsidRDefault="00EF64F8" w:rsidP="00733173">
      <w:pPr>
        <w:jc w:val="center"/>
        <w:rPr>
          <w:b/>
          <w:sz w:val="22"/>
          <w:szCs w:val="22"/>
        </w:rPr>
      </w:pPr>
      <w:r w:rsidRPr="004C26E5">
        <w:rPr>
          <w:b/>
          <w:sz w:val="22"/>
          <w:szCs w:val="22"/>
        </w:rPr>
        <w:t>Appendix</w:t>
      </w:r>
    </w:p>
    <w:p w14:paraId="01ED1DD3" w14:textId="77777777" w:rsidR="00733173" w:rsidRPr="004C26E5" w:rsidRDefault="00733173" w:rsidP="00733173">
      <w:pPr>
        <w:jc w:val="center"/>
        <w:rPr>
          <w:b/>
          <w:sz w:val="22"/>
          <w:szCs w:val="22"/>
        </w:rPr>
      </w:pPr>
    </w:p>
    <w:p w14:paraId="040E2B89" w14:textId="63C6332C" w:rsidR="00E50785" w:rsidRPr="004C26E5" w:rsidRDefault="00E50785" w:rsidP="00733173">
      <w:pPr>
        <w:rPr>
          <w:b/>
          <w:sz w:val="22"/>
          <w:szCs w:val="22"/>
        </w:rPr>
      </w:pPr>
      <w:r w:rsidRPr="004C26E5">
        <w:rPr>
          <w:b/>
          <w:sz w:val="22"/>
          <w:szCs w:val="22"/>
        </w:rPr>
        <w:t>Medline Search Strategy:</w:t>
      </w:r>
    </w:p>
    <w:p w14:paraId="34855AA4" w14:textId="58BEE36F" w:rsidR="00AB5B79" w:rsidRPr="004C26E5" w:rsidRDefault="00AB5B79" w:rsidP="00733173">
      <w:pPr>
        <w:rPr>
          <w:b/>
          <w:sz w:val="22"/>
          <w:szCs w:val="22"/>
        </w:rPr>
      </w:pPr>
      <w:r w:rsidRPr="004C26E5">
        <w:rPr>
          <w:b/>
          <w:sz w:val="22"/>
          <w:szCs w:val="22"/>
        </w:rPr>
        <w:t>Interface: PubMed</w:t>
      </w:r>
    </w:p>
    <w:p w14:paraId="7AF30976" w14:textId="34C92A2C" w:rsidR="00AB5B79" w:rsidRPr="004C26E5" w:rsidRDefault="00AB5B79" w:rsidP="00733173">
      <w:pPr>
        <w:rPr>
          <w:b/>
          <w:sz w:val="22"/>
          <w:szCs w:val="22"/>
        </w:rPr>
      </w:pPr>
      <w:r w:rsidRPr="004C26E5">
        <w:rPr>
          <w:b/>
          <w:sz w:val="22"/>
          <w:szCs w:val="22"/>
        </w:rPr>
        <w:t xml:space="preserve">Date Searched: </w:t>
      </w:r>
      <w:r w:rsidR="00D64279" w:rsidRPr="004C26E5">
        <w:rPr>
          <w:b/>
          <w:sz w:val="22"/>
          <w:szCs w:val="22"/>
        </w:rPr>
        <w:t>4/20/15</w:t>
      </w:r>
    </w:p>
    <w:p w14:paraId="0C88170C" w14:textId="2F990E63" w:rsidR="000F7E27" w:rsidRPr="004C26E5" w:rsidRDefault="000F7E27" w:rsidP="00287426">
      <w:pPr>
        <w:rPr>
          <w:b/>
          <w:sz w:val="22"/>
          <w:szCs w:val="22"/>
        </w:rPr>
      </w:pPr>
      <w:r w:rsidRPr="004C26E5">
        <w:rPr>
          <w:sz w:val="22"/>
          <w:szCs w:val="22"/>
        </w:rPr>
        <w:t xml:space="preserve">The search strategy was used as below. All search terms were searched in </w:t>
      </w:r>
      <w:r w:rsidR="001C7BF8" w:rsidRPr="004C26E5">
        <w:rPr>
          <w:sz w:val="22"/>
          <w:szCs w:val="22"/>
        </w:rPr>
        <w:t>“</w:t>
      </w:r>
      <w:r w:rsidRPr="004C26E5">
        <w:rPr>
          <w:sz w:val="22"/>
          <w:szCs w:val="22"/>
        </w:rPr>
        <w:t>All Fields</w:t>
      </w:r>
      <w:r w:rsidR="001C7BF8" w:rsidRPr="004C26E5">
        <w:rPr>
          <w:sz w:val="22"/>
          <w:szCs w:val="22"/>
        </w:rPr>
        <w:t xml:space="preserve">” except where “MeSH” </w:t>
      </w:r>
      <w:r w:rsidRPr="004C26E5">
        <w:rPr>
          <w:sz w:val="22"/>
          <w:szCs w:val="22"/>
        </w:rPr>
        <w:t>was specified. The asterisk is the truncation symbol in PubMed</w:t>
      </w:r>
      <w:r w:rsidR="00287426" w:rsidRPr="004C26E5">
        <w:rPr>
          <w:sz w:val="22"/>
          <w:szCs w:val="22"/>
        </w:rPr>
        <w:t xml:space="preserve"> (i.e, *)</w:t>
      </w:r>
      <w:r w:rsidR="004C3329" w:rsidRPr="004C26E5">
        <w:rPr>
          <w:sz w:val="22"/>
          <w:szCs w:val="22"/>
        </w:rPr>
        <w:t>, and</w:t>
      </w:r>
      <w:r w:rsidR="003C7D43" w:rsidRPr="004C26E5">
        <w:rPr>
          <w:sz w:val="22"/>
          <w:szCs w:val="22"/>
        </w:rPr>
        <w:t xml:space="preserve"> was used to find </w:t>
      </w:r>
      <w:r w:rsidR="003C7D43" w:rsidRPr="004C26E5">
        <w:rPr>
          <w:color w:val="000000"/>
          <w:sz w:val="22"/>
          <w:szCs w:val="22"/>
          <w:shd w:val="clear" w:color="auto" w:fill="FFFFFF"/>
        </w:rPr>
        <w:t xml:space="preserve">terms </w:t>
      </w:r>
      <w:r w:rsidR="00287426" w:rsidRPr="004C26E5">
        <w:rPr>
          <w:color w:val="000000"/>
          <w:sz w:val="22"/>
          <w:szCs w:val="22"/>
          <w:shd w:val="clear" w:color="auto" w:fill="FFFFFF"/>
        </w:rPr>
        <w:t xml:space="preserve">beginning </w:t>
      </w:r>
      <w:r w:rsidR="003C7D43" w:rsidRPr="004C26E5">
        <w:rPr>
          <w:color w:val="000000"/>
          <w:sz w:val="22"/>
          <w:szCs w:val="22"/>
          <w:shd w:val="clear" w:color="auto" w:fill="FFFFFF"/>
        </w:rPr>
        <w:t>with the root term</w:t>
      </w:r>
      <w:r w:rsidRPr="004C26E5">
        <w:rPr>
          <w:sz w:val="22"/>
          <w:szCs w:val="22"/>
        </w:rPr>
        <w:t xml:space="preserve">. </w:t>
      </w:r>
    </w:p>
    <w:p w14:paraId="2E2804FF" w14:textId="77777777" w:rsidR="00AB5B79" w:rsidRPr="004C26E5" w:rsidRDefault="00AB5B79" w:rsidP="00733173">
      <w:pPr>
        <w:rPr>
          <w:b/>
          <w:sz w:val="22"/>
          <w:szCs w:val="22"/>
        </w:rPr>
      </w:pPr>
    </w:p>
    <w:p w14:paraId="2C6E92EB" w14:textId="77777777" w:rsidR="00E50785" w:rsidRPr="004C26E5" w:rsidRDefault="00E50785" w:rsidP="00E50785">
      <w:pPr>
        <w:rPr>
          <w:sz w:val="22"/>
          <w:szCs w:val="22"/>
        </w:rPr>
      </w:pPr>
      <w:r w:rsidRPr="004C26E5">
        <w:rPr>
          <w:sz w:val="22"/>
          <w:szCs w:val="22"/>
        </w:rPr>
        <w:t>(Infant[MeSH] OR Infant* OR Child[MeSH] OR Child* OR Pediatrics[MeSH] OR Paediatric* OR Paediatric*) AND (acute otitis media) AND (antibiotic* OR antimicrobial* OR amoxicillin or cefdinir or Azithromycin or cefaclor or cefprozil or ceftriaxone or placebo or cefuroxime or cefixime or cefpodoxime or penicillin or clarithromycin or loracarbef or gatifloxicin or trimethoprim OR amoxycillin)</w:t>
      </w:r>
    </w:p>
    <w:p w14:paraId="59A25FA8" w14:textId="77777777" w:rsidR="00944D76" w:rsidRPr="004C26E5" w:rsidRDefault="00944D76" w:rsidP="00E50785">
      <w:pPr>
        <w:rPr>
          <w:sz w:val="22"/>
          <w:szCs w:val="22"/>
        </w:rPr>
      </w:pPr>
    </w:p>
    <w:p w14:paraId="104427D0" w14:textId="77777777" w:rsidR="00E50785" w:rsidRPr="004C26E5" w:rsidRDefault="00E50785" w:rsidP="00733173">
      <w:pPr>
        <w:rPr>
          <w:b/>
          <w:sz w:val="22"/>
          <w:szCs w:val="22"/>
        </w:rPr>
      </w:pPr>
    </w:p>
    <w:p w14:paraId="13ED3298" w14:textId="724EFBDE" w:rsidR="00536E55" w:rsidRPr="004C26E5" w:rsidRDefault="004B5D6D" w:rsidP="00733173">
      <w:pPr>
        <w:rPr>
          <w:b/>
          <w:sz w:val="22"/>
          <w:szCs w:val="22"/>
        </w:rPr>
      </w:pPr>
      <w:r w:rsidRPr="004C26E5">
        <w:rPr>
          <w:b/>
          <w:sz w:val="22"/>
          <w:szCs w:val="22"/>
        </w:rPr>
        <w:t xml:space="preserve">Supplement </w:t>
      </w:r>
      <w:r w:rsidR="00536E55" w:rsidRPr="004C26E5">
        <w:rPr>
          <w:b/>
          <w:sz w:val="22"/>
          <w:szCs w:val="22"/>
        </w:rPr>
        <w:t xml:space="preserve">Table 1. </w:t>
      </w:r>
      <w:r w:rsidR="00144D97" w:rsidRPr="004C26E5">
        <w:rPr>
          <w:sz w:val="22"/>
          <w:szCs w:val="22"/>
        </w:rPr>
        <w:t xml:space="preserve">CONSORT-Harms extension </w:t>
      </w:r>
      <w:r w:rsidR="00536E55" w:rsidRPr="004C26E5">
        <w:rPr>
          <w:sz w:val="22"/>
          <w:szCs w:val="22"/>
        </w:rPr>
        <w:t>recommendations</w:t>
      </w:r>
      <w:r w:rsidR="00536E55" w:rsidRPr="004C26E5">
        <w:rPr>
          <w:sz w:val="22"/>
          <w:szCs w:val="22"/>
        </w:rPr>
        <w:fldChar w:fldCharType="begin"/>
      </w:r>
      <w:r w:rsidR="000F791A" w:rsidRPr="004C26E5">
        <w:rPr>
          <w:sz w:val="22"/>
          <w:szCs w:val="22"/>
        </w:rPr>
        <w:instrText xml:space="preserve"> ADDIN EN.CITE &lt;EndNote&gt;&lt;Cite&gt;&lt;Author&gt;Ioannidis&lt;/Author&gt;&lt;Year&gt;2004&lt;/Year&gt;&lt;RecNum&gt;5&lt;/RecNum&gt;&lt;DisplayText&gt;&lt;style face="superscript"&gt;14&lt;/style&gt;&lt;/DisplayText&gt;&lt;record&gt;&lt;rec-number&gt;5&lt;/rec-number&gt;&lt;foreign-keys&gt;&lt;key app="EN" db-id="0d9fe0zz3022zket09nxfz0zd0zfaafe22tw" timestamp="1497289336"&gt;5&lt;/key&gt;&lt;/foreign-keys&gt;&lt;ref-type name="Journal Article"&gt;17&lt;/ref-type&gt;&lt;contributors&gt;&lt;authors&gt;&lt;author&gt;Ioannidis, J. P.&lt;/author&gt;&lt;author&gt;Evans, S. J.&lt;/author&gt;&lt;author&gt;Gotzsche, P. C.&lt;/author&gt;&lt;author&gt;O&amp;apos;Neill, R. T.&lt;/author&gt;&lt;author&gt;Altman, D. G.&lt;/author&gt;&lt;author&gt;Schulz, K.&lt;/author&gt;&lt;author&gt;Moher, D.&lt;/author&gt;&lt;author&gt;Consort Group&lt;/author&gt;&lt;/authors&gt;&lt;/contributors&gt;&lt;auth-address&gt;University of Ioannina School of Medicine and Biomedical Research Institute, Foundation for Research and Technology-Hellas, Ioannina, Greece.&lt;/auth-address&gt;&lt;titles&gt;&lt;title&gt;Better reporting of harms in randomized trials: an extension of the CONSORT statement&lt;/title&gt;&lt;secondary-title&gt;Ann Intern Med&lt;/secondary-title&gt;&lt;/titles&gt;&lt;periodical&gt;&lt;full-title&gt;Ann Intern Med&lt;/full-title&gt;&lt;/periodical&gt;&lt;pages&gt;781-8&lt;/pages&gt;&lt;volume&gt;141&lt;/volume&gt;&lt;number&gt;10&lt;/number&gt;&lt;keywords&gt;&lt;keyword&gt;Evidence-Based Medicine&lt;/keyword&gt;&lt;keyword&gt;Publishing/*standards&lt;/keyword&gt;&lt;keyword&gt;Quality Control&lt;/keyword&gt;&lt;keyword&gt;Randomized Controlled Trials as Topic/*standards&lt;/keyword&gt;&lt;keyword&gt;Safety&lt;/keyword&gt;&lt;/keywords&gt;&lt;dates&gt;&lt;year&gt;2004&lt;/year&gt;&lt;pub-dates&gt;&lt;date&gt;Nov 16&lt;/date&gt;&lt;/pub-dates&gt;&lt;/dates&gt;&lt;isbn&gt;1539-3704 (Electronic)&amp;#xD;0003-4819 (Linking)&lt;/isbn&gt;&lt;accession-num&gt;15545678&lt;/accession-num&gt;&lt;urls&gt;&lt;related-urls&gt;&lt;url&gt;http://www.ncbi.nlm.nih.gov/pubmed/15545678&lt;/url&gt;&lt;/related-urls&gt;&lt;/urls&gt;&lt;/record&gt;&lt;/Cite&gt;&lt;/EndNote&gt;</w:instrText>
      </w:r>
      <w:r w:rsidR="00536E55" w:rsidRPr="004C26E5">
        <w:rPr>
          <w:sz w:val="22"/>
          <w:szCs w:val="22"/>
        </w:rPr>
        <w:fldChar w:fldCharType="separate"/>
      </w:r>
      <w:r w:rsidR="000F791A" w:rsidRPr="004C26E5">
        <w:rPr>
          <w:noProof/>
          <w:sz w:val="22"/>
          <w:szCs w:val="22"/>
          <w:vertAlign w:val="superscript"/>
        </w:rPr>
        <w:t>14</w:t>
      </w:r>
      <w:r w:rsidR="00536E55" w:rsidRPr="004C26E5">
        <w:rPr>
          <w:sz w:val="22"/>
          <w:szCs w:val="22"/>
        </w:rPr>
        <w:fldChar w:fldCharType="end"/>
      </w:r>
      <w:r w:rsidR="00536E55" w:rsidRPr="004C26E5">
        <w:rPr>
          <w:sz w:val="22"/>
          <w:szCs w:val="22"/>
        </w:rPr>
        <w:t xml:space="preserve"> and data items collected</w:t>
      </w:r>
    </w:p>
    <w:p w14:paraId="0DBAB51B" w14:textId="77777777" w:rsidR="00536E55" w:rsidRPr="004C26E5" w:rsidRDefault="00536E55" w:rsidP="00733173">
      <w:pPr>
        <w:rPr>
          <w:b/>
          <w:sz w:val="22"/>
          <w:szCs w:val="22"/>
        </w:rPr>
      </w:pPr>
    </w:p>
    <w:tbl>
      <w:tblPr>
        <w:tblStyle w:val="LightShading"/>
        <w:tblW w:w="11808" w:type="dxa"/>
        <w:jc w:val="center"/>
        <w:tblLayout w:type="fixed"/>
        <w:tblLook w:val="06A0" w:firstRow="1" w:lastRow="0" w:firstColumn="1" w:lastColumn="0" w:noHBand="1" w:noVBand="1"/>
      </w:tblPr>
      <w:tblGrid>
        <w:gridCol w:w="1373"/>
        <w:gridCol w:w="2605"/>
        <w:gridCol w:w="2606"/>
        <w:gridCol w:w="5224"/>
      </w:tblGrid>
      <w:tr w:rsidR="00536E55" w:rsidRPr="004C26E5" w14:paraId="3F2101E7" w14:textId="77777777" w:rsidTr="00EF64F8">
        <w:trPr>
          <w:cnfStyle w:val="100000000000" w:firstRow="1" w:lastRow="0" w:firstColumn="0" w:lastColumn="0" w:oddVBand="0" w:evenVBand="0" w:oddHBand="0"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1373" w:type="dxa"/>
            <w:tcBorders>
              <w:top w:val="single" w:sz="4" w:space="0" w:color="auto"/>
              <w:left w:val="single" w:sz="8" w:space="0" w:color="auto"/>
              <w:bottom w:val="single" w:sz="8" w:space="0" w:color="auto"/>
            </w:tcBorders>
          </w:tcPr>
          <w:p w14:paraId="283008C6" w14:textId="77777777" w:rsidR="00536E55" w:rsidRPr="004C26E5" w:rsidRDefault="00536E55" w:rsidP="00EF64F8">
            <w:pPr>
              <w:contextualSpacing/>
              <w:jc w:val="center"/>
              <w:rPr>
                <w:b w:val="0"/>
                <w:sz w:val="22"/>
                <w:szCs w:val="22"/>
              </w:rPr>
            </w:pPr>
            <w:r w:rsidRPr="004C26E5">
              <w:rPr>
                <w:b w:val="0"/>
                <w:sz w:val="22"/>
                <w:szCs w:val="22"/>
              </w:rPr>
              <w:t>Article Section</w:t>
            </w:r>
          </w:p>
        </w:tc>
        <w:tc>
          <w:tcPr>
            <w:tcW w:w="2605" w:type="dxa"/>
            <w:tcBorders>
              <w:top w:val="single" w:sz="4" w:space="0" w:color="auto"/>
              <w:bottom w:val="single" w:sz="8" w:space="0" w:color="auto"/>
            </w:tcBorders>
          </w:tcPr>
          <w:p w14:paraId="55CD599D" w14:textId="77777777" w:rsidR="00536E55" w:rsidRPr="004C26E5" w:rsidRDefault="00536E55" w:rsidP="00EF64F8">
            <w:pPr>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sidRPr="004C26E5">
              <w:rPr>
                <w:sz w:val="22"/>
                <w:szCs w:val="22"/>
              </w:rPr>
              <w:t>CONSORT recommendations</w:t>
            </w:r>
          </w:p>
        </w:tc>
        <w:tc>
          <w:tcPr>
            <w:tcW w:w="2606" w:type="dxa"/>
            <w:tcBorders>
              <w:top w:val="single" w:sz="4" w:space="0" w:color="auto"/>
              <w:bottom w:val="single" w:sz="8" w:space="0" w:color="auto"/>
            </w:tcBorders>
          </w:tcPr>
          <w:p w14:paraId="41F3B307" w14:textId="77777777" w:rsidR="00536E55" w:rsidRPr="004C26E5" w:rsidRDefault="00536E55" w:rsidP="00EF64F8">
            <w:pPr>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sidRPr="004C26E5">
              <w:rPr>
                <w:sz w:val="22"/>
                <w:szCs w:val="22"/>
              </w:rPr>
              <w:t>Data Collected</w:t>
            </w:r>
          </w:p>
        </w:tc>
        <w:tc>
          <w:tcPr>
            <w:tcW w:w="5224" w:type="dxa"/>
            <w:tcBorders>
              <w:top w:val="single" w:sz="4" w:space="0" w:color="auto"/>
              <w:bottom w:val="single" w:sz="8" w:space="0" w:color="auto"/>
              <w:right w:val="single" w:sz="8" w:space="0" w:color="auto"/>
            </w:tcBorders>
          </w:tcPr>
          <w:p w14:paraId="3D27E8F6" w14:textId="77777777" w:rsidR="00536E55" w:rsidRPr="004C26E5" w:rsidRDefault="00536E55" w:rsidP="00EF64F8">
            <w:pPr>
              <w:contextualSpacing/>
              <w:jc w:val="center"/>
              <w:cnfStyle w:val="100000000000" w:firstRow="1" w:lastRow="0" w:firstColumn="0" w:lastColumn="0" w:oddVBand="0" w:evenVBand="0" w:oddHBand="0" w:evenHBand="0" w:firstRowFirstColumn="0" w:firstRowLastColumn="0" w:lastRowFirstColumn="0" w:lastRowLastColumn="0"/>
              <w:rPr>
                <w:sz w:val="22"/>
                <w:szCs w:val="22"/>
              </w:rPr>
            </w:pPr>
            <w:r w:rsidRPr="004C26E5">
              <w:rPr>
                <w:sz w:val="22"/>
                <w:szCs w:val="22"/>
              </w:rPr>
              <w:t>Evaluation Criteria</w:t>
            </w:r>
          </w:p>
        </w:tc>
      </w:tr>
      <w:tr w:rsidR="00536E55" w:rsidRPr="004C26E5" w14:paraId="4A275A2F" w14:textId="77777777" w:rsidTr="00EF64F8">
        <w:trPr>
          <w:trHeight w:val="719"/>
          <w:jc w:val="center"/>
        </w:trPr>
        <w:tc>
          <w:tcPr>
            <w:cnfStyle w:val="001000000000" w:firstRow="0" w:lastRow="0" w:firstColumn="1" w:lastColumn="0" w:oddVBand="0" w:evenVBand="0" w:oddHBand="0" w:evenHBand="0" w:firstRowFirstColumn="0" w:firstRowLastColumn="0" w:lastRowFirstColumn="0" w:lastRowLastColumn="0"/>
            <w:tcW w:w="1373" w:type="dxa"/>
            <w:tcBorders>
              <w:left w:val="single" w:sz="8" w:space="0" w:color="auto"/>
            </w:tcBorders>
            <w:shd w:val="clear" w:color="auto" w:fill="D9D9D9" w:themeFill="background1" w:themeFillShade="D9"/>
          </w:tcPr>
          <w:p w14:paraId="7052E144" w14:textId="77777777" w:rsidR="00536E55" w:rsidRPr="004C26E5" w:rsidRDefault="00536E55" w:rsidP="00EF64F8">
            <w:pPr>
              <w:contextualSpacing/>
              <w:rPr>
                <w:b w:val="0"/>
                <w:sz w:val="22"/>
                <w:szCs w:val="22"/>
              </w:rPr>
            </w:pPr>
            <w:r w:rsidRPr="004C26E5">
              <w:rPr>
                <w:b w:val="0"/>
                <w:sz w:val="22"/>
                <w:szCs w:val="22"/>
              </w:rPr>
              <w:t>Title &amp; Abstract</w:t>
            </w:r>
          </w:p>
        </w:tc>
        <w:tc>
          <w:tcPr>
            <w:tcW w:w="2605" w:type="dxa"/>
            <w:shd w:val="clear" w:color="auto" w:fill="D9D9D9" w:themeFill="background1" w:themeFillShade="D9"/>
          </w:tcPr>
          <w:p w14:paraId="3698F28D" w14:textId="77777777" w:rsidR="00536E55" w:rsidRPr="004C26E5" w:rsidRDefault="00536E55" w:rsidP="00EF64F8">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If the study collected data on harms and benefits, the title or abstract should so state</w:t>
            </w:r>
          </w:p>
        </w:tc>
        <w:tc>
          <w:tcPr>
            <w:tcW w:w="2606" w:type="dxa"/>
            <w:tcBorders>
              <w:right w:val="nil"/>
            </w:tcBorders>
            <w:shd w:val="clear" w:color="auto" w:fill="D9D9D9" w:themeFill="background1" w:themeFillShade="D9"/>
          </w:tcPr>
          <w:p w14:paraId="249DE703"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If harms were mentioned in the title or abstract</w:t>
            </w:r>
          </w:p>
        </w:tc>
        <w:tc>
          <w:tcPr>
            <w:tcW w:w="5224" w:type="dxa"/>
            <w:tcBorders>
              <w:left w:val="nil"/>
              <w:right w:val="single" w:sz="8" w:space="0" w:color="auto"/>
            </w:tcBorders>
            <w:shd w:val="clear" w:color="auto" w:fill="D9D9D9" w:themeFill="background1" w:themeFillShade="D9"/>
          </w:tcPr>
          <w:p w14:paraId="58B4251F" w14:textId="77777777" w:rsidR="00536E55" w:rsidRPr="004C26E5" w:rsidRDefault="00536E55" w:rsidP="00EF64F8">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  Credit was given if there was any mention of adverse events, harms, safety, or other similar terminology in the title, abstract or both. If the study had no abstract, the study must have mentioned harms or similar terminology in the title to receive credit. No credit was given if there was no mention of harms in the title or abstract.</w:t>
            </w:r>
          </w:p>
          <w:p w14:paraId="1200F799" w14:textId="77777777" w:rsidR="00536E55" w:rsidRPr="004C26E5" w:rsidRDefault="00536E55" w:rsidP="00EF64F8">
            <w:pPr>
              <w:tabs>
                <w:tab w:val="left" w:pos="1440"/>
              </w:tabs>
              <w:ind w:left="360"/>
              <w:cnfStyle w:val="000000000000" w:firstRow="0" w:lastRow="0" w:firstColumn="0" w:lastColumn="0" w:oddVBand="0" w:evenVBand="0" w:oddHBand="0" w:evenHBand="0" w:firstRowFirstColumn="0" w:firstRowLastColumn="0" w:lastRowFirstColumn="0" w:lastRowLastColumn="0"/>
              <w:rPr>
                <w:sz w:val="22"/>
                <w:szCs w:val="22"/>
              </w:rPr>
            </w:pPr>
          </w:p>
        </w:tc>
      </w:tr>
      <w:tr w:rsidR="00536E55" w:rsidRPr="004C26E5" w14:paraId="273B71DA" w14:textId="77777777" w:rsidTr="009C193E">
        <w:trPr>
          <w:trHeight w:val="1007"/>
          <w:jc w:val="center"/>
        </w:trPr>
        <w:tc>
          <w:tcPr>
            <w:cnfStyle w:val="001000000000" w:firstRow="0" w:lastRow="0" w:firstColumn="1" w:lastColumn="0" w:oddVBand="0" w:evenVBand="0" w:oddHBand="0" w:evenHBand="0" w:firstRowFirstColumn="0" w:firstRowLastColumn="0" w:lastRowFirstColumn="0" w:lastRowLastColumn="0"/>
            <w:tcW w:w="1373" w:type="dxa"/>
            <w:tcBorders>
              <w:left w:val="single" w:sz="8" w:space="0" w:color="auto"/>
              <w:bottom w:val="nil"/>
            </w:tcBorders>
          </w:tcPr>
          <w:p w14:paraId="62BBA05A" w14:textId="77777777" w:rsidR="00536E55" w:rsidRPr="004C26E5" w:rsidRDefault="00536E55" w:rsidP="00EF64F8">
            <w:pPr>
              <w:contextualSpacing/>
              <w:rPr>
                <w:b w:val="0"/>
                <w:sz w:val="22"/>
                <w:szCs w:val="22"/>
              </w:rPr>
            </w:pPr>
            <w:r w:rsidRPr="004C26E5">
              <w:rPr>
                <w:b w:val="0"/>
                <w:sz w:val="22"/>
                <w:szCs w:val="22"/>
              </w:rPr>
              <w:t>Introduction</w:t>
            </w:r>
          </w:p>
        </w:tc>
        <w:tc>
          <w:tcPr>
            <w:tcW w:w="2605" w:type="dxa"/>
            <w:tcBorders>
              <w:bottom w:val="nil"/>
            </w:tcBorders>
          </w:tcPr>
          <w:p w14:paraId="53039062" w14:textId="77777777" w:rsidR="00536E55" w:rsidRPr="004C26E5" w:rsidRDefault="00536E55" w:rsidP="00EF64F8">
            <w:pPr>
              <w:pStyle w:val="ListParagraph"/>
              <w:widowControl w:val="0"/>
              <w:numPr>
                <w:ilvl w:val="0"/>
                <w:numId w:val="10"/>
              </w:num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sz w:val="22"/>
                <w:szCs w:val="22"/>
              </w:rPr>
            </w:pPr>
            <w:r w:rsidRPr="004C26E5">
              <w:rPr>
                <w:iCs/>
                <w:sz w:val="22"/>
                <w:szCs w:val="22"/>
              </w:rPr>
              <w:t>If the trial addresses both harms and benefits, the introduction should so state</w:t>
            </w:r>
          </w:p>
        </w:tc>
        <w:tc>
          <w:tcPr>
            <w:tcW w:w="2606" w:type="dxa"/>
            <w:tcBorders>
              <w:bottom w:val="nil"/>
              <w:right w:val="nil"/>
            </w:tcBorders>
          </w:tcPr>
          <w:p w14:paraId="4AC6EAD3"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If the introduction had background information on harms or identified safety as a purpose of the study</w:t>
            </w:r>
          </w:p>
        </w:tc>
        <w:tc>
          <w:tcPr>
            <w:tcW w:w="5224" w:type="dxa"/>
            <w:tcBorders>
              <w:left w:val="nil"/>
              <w:bottom w:val="nil"/>
              <w:right w:val="single" w:sz="8" w:space="0" w:color="auto"/>
            </w:tcBorders>
          </w:tcPr>
          <w:p w14:paraId="4C2B77B8" w14:textId="77777777" w:rsidR="00536E55" w:rsidRPr="004C26E5" w:rsidRDefault="00536E55" w:rsidP="00EF64F8">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2.  Credit was given if the introduction mentioned previous studies on harms, historical concerns about harms, or statements establishing harms as a purpose of the study. No credit was given to studies that did not mention harms or safety in the introduction.</w:t>
            </w:r>
          </w:p>
          <w:p w14:paraId="3A9CAA3B" w14:textId="77777777" w:rsidR="00536E55" w:rsidRPr="004C26E5" w:rsidRDefault="00536E55" w:rsidP="00EF64F8">
            <w:pPr>
              <w:ind w:left="360"/>
              <w:cnfStyle w:val="000000000000" w:firstRow="0" w:lastRow="0" w:firstColumn="0" w:lastColumn="0" w:oddVBand="0" w:evenVBand="0" w:oddHBand="0" w:evenHBand="0" w:firstRowFirstColumn="0" w:firstRowLastColumn="0" w:lastRowFirstColumn="0" w:lastRowLastColumn="0"/>
              <w:rPr>
                <w:sz w:val="22"/>
                <w:szCs w:val="22"/>
              </w:rPr>
            </w:pPr>
          </w:p>
        </w:tc>
      </w:tr>
      <w:tr w:rsidR="00536E55" w:rsidRPr="004C26E5" w14:paraId="571DE725" w14:textId="77777777" w:rsidTr="00EF64F8">
        <w:trPr>
          <w:trHeight w:val="1520"/>
          <w:jc w:val="center"/>
        </w:trPr>
        <w:tc>
          <w:tcPr>
            <w:cnfStyle w:val="001000000000" w:firstRow="0" w:lastRow="0" w:firstColumn="1" w:lastColumn="0" w:oddVBand="0" w:evenVBand="0" w:oddHBand="0" w:evenHBand="0" w:firstRowFirstColumn="0" w:firstRowLastColumn="0" w:lastRowFirstColumn="0" w:lastRowLastColumn="0"/>
            <w:tcW w:w="1373" w:type="dxa"/>
            <w:vMerge w:val="restart"/>
            <w:tcBorders>
              <w:top w:val="nil"/>
              <w:left w:val="single" w:sz="8" w:space="0" w:color="auto"/>
              <w:bottom w:val="nil"/>
            </w:tcBorders>
            <w:shd w:val="clear" w:color="auto" w:fill="D9D9D9" w:themeFill="background1" w:themeFillShade="D9"/>
          </w:tcPr>
          <w:p w14:paraId="2E8B788F" w14:textId="77777777" w:rsidR="00536E55" w:rsidRPr="004C26E5" w:rsidRDefault="00536E55" w:rsidP="00EF64F8">
            <w:pPr>
              <w:contextualSpacing/>
              <w:rPr>
                <w:b w:val="0"/>
                <w:sz w:val="22"/>
                <w:szCs w:val="22"/>
              </w:rPr>
            </w:pPr>
            <w:r w:rsidRPr="004C26E5">
              <w:rPr>
                <w:b w:val="0"/>
                <w:sz w:val="22"/>
                <w:szCs w:val="22"/>
              </w:rPr>
              <w:t>Methods</w:t>
            </w:r>
          </w:p>
        </w:tc>
        <w:tc>
          <w:tcPr>
            <w:tcW w:w="2605" w:type="dxa"/>
            <w:tcBorders>
              <w:top w:val="nil"/>
              <w:bottom w:val="nil"/>
            </w:tcBorders>
            <w:shd w:val="clear" w:color="auto" w:fill="D9D9D9" w:themeFill="background1" w:themeFillShade="D9"/>
          </w:tcPr>
          <w:p w14:paraId="379CE0EA" w14:textId="77777777" w:rsidR="00536E55" w:rsidRPr="004C26E5" w:rsidRDefault="00536E55" w:rsidP="00EF64F8">
            <w:pPr>
              <w:pStyle w:val="ListParagraph"/>
              <w:widowControl w:val="0"/>
              <w:numPr>
                <w:ilvl w:val="0"/>
                <w:numId w:val="10"/>
              </w:num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sz w:val="22"/>
                <w:szCs w:val="22"/>
              </w:rPr>
            </w:pPr>
            <w:r w:rsidRPr="004C26E5">
              <w:rPr>
                <w:iCs/>
                <w:sz w:val="22"/>
                <w:szCs w:val="22"/>
              </w:rPr>
              <w:t>List addressed adverse events with definitions for each (with attention, when relevant, to grading, expected vs. unexpected events, reference to standardized and validated definitions, and description of new definitions)</w:t>
            </w:r>
          </w:p>
          <w:p w14:paraId="186D381E" w14:textId="77777777" w:rsidR="00536E55" w:rsidRPr="004C26E5" w:rsidRDefault="00536E55" w:rsidP="00EF64F8">
            <w:pPr>
              <w:pStyle w:val="ListParagraph"/>
              <w:widowControl w:val="0"/>
              <w:autoSpaceDE w:val="0"/>
              <w:autoSpaceDN w:val="0"/>
              <w:adjustRightInd w:val="0"/>
              <w:spacing w:after="240"/>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2606" w:type="dxa"/>
            <w:tcBorders>
              <w:top w:val="nil"/>
              <w:bottom w:val="nil"/>
              <w:right w:val="nil"/>
            </w:tcBorders>
            <w:shd w:val="clear" w:color="auto" w:fill="D9D9D9" w:themeFill="background1" w:themeFillShade="D9"/>
          </w:tcPr>
          <w:p w14:paraId="310E98D6"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 xml:space="preserve">If the article defined the evaluated adverse events </w:t>
            </w:r>
          </w:p>
        </w:tc>
        <w:tc>
          <w:tcPr>
            <w:tcW w:w="5224" w:type="dxa"/>
            <w:tcBorders>
              <w:top w:val="nil"/>
              <w:left w:val="nil"/>
              <w:bottom w:val="nil"/>
              <w:right w:val="single" w:sz="8" w:space="0" w:color="auto"/>
            </w:tcBorders>
            <w:shd w:val="clear" w:color="auto" w:fill="D9D9D9" w:themeFill="background1" w:themeFillShade="D9"/>
          </w:tcPr>
          <w:p w14:paraId="180A1D97" w14:textId="7FF51B11" w:rsidR="00536E55" w:rsidRPr="004C26E5" w:rsidRDefault="00536E55" w:rsidP="00EF64F8">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3.  Credit was given if the study explicitly defined any common side effects (such as diarrhea, rash, and candida diaper dermatitis) and other specifically monitored side effects. Ideally, the article should have also specified if the adverse events were parent reported and what definitions or specifications the parents and investigators used; however</w:t>
            </w:r>
            <w:r w:rsidR="004C3329" w:rsidRPr="004C26E5">
              <w:rPr>
                <w:sz w:val="22"/>
                <w:szCs w:val="22"/>
              </w:rPr>
              <w:t>,</w:t>
            </w:r>
            <w:r w:rsidRPr="004C26E5">
              <w:rPr>
                <w:sz w:val="22"/>
                <w:szCs w:val="22"/>
              </w:rPr>
              <w:t xml:space="preserve"> no points were deducted for not including this information. No credit was given to studies that did not define the evaluated adverse events.</w:t>
            </w:r>
          </w:p>
        </w:tc>
      </w:tr>
      <w:tr w:rsidR="00536E55" w:rsidRPr="004C26E5" w14:paraId="13F05381" w14:textId="77777777" w:rsidTr="00EF64F8">
        <w:trPr>
          <w:trHeight w:val="1547"/>
          <w:jc w:val="center"/>
        </w:trPr>
        <w:tc>
          <w:tcPr>
            <w:cnfStyle w:val="001000000000" w:firstRow="0" w:lastRow="0" w:firstColumn="1" w:lastColumn="0" w:oddVBand="0" w:evenVBand="0" w:oddHBand="0" w:evenHBand="0" w:firstRowFirstColumn="0" w:firstRowLastColumn="0" w:lastRowFirstColumn="0" w:lastRowLastColumn="0"/>
            <w:tcW w:w="1373" w:type="dxa"/>
            <w:vMerge/>
            <w:tcBorders>
              <w:top w:val="nil"/>
              <w:left w:val="single" w:sz="8" w:space="0" w:color="auto"/>
              <w:bottom w:val="single" w:sz="4" w:space="0" w:color="auto"/>
            </w:tcBorders>
            <w:shd w:val="clear" w:color="auto" w:fill="D9D9D9" w:themeFill="background1" w:themeFillShade="D9"/>
          </w:tcPr>
          <w:p w14:paraId="3139669C" w14:textId="77777777" w:rsidR="00536E55" w:rsidRPr="004C26E5" w:rsidRDefault="00536E55" w:rsidP="00EF64F8">
            <w:pPr>
              <w:contextualSpacing/>
              <w:rPr>
                <w:sz w:val="22"/>
                <w:szCs w:val="22"/>
              </w:rPr>
            </w:pPr>
          </w:p>
        </w:tc>
        <w:tc>
          <w:tcPr>
            <w:tcW w:w="2605" w:type="dxa"/>
            <w:vMerge w:val="restart"/>
            <w:tcBorders>
              <w:top w:val="nil"/>
              <w:bottom w:val="single" w:sz="4" w:space="0" w:color="auto"/>
            </w:tcBorders>
            <w:shd w:val="clear" w:color="auto" w:fill="D9D9D9" w:themeFill="background1" w:themeFillShade="D9"/>
          </w:tcPr>
          <w:p w14:paraId="0222454B" w14:textId="77777777" w:rsidR="00536E55" w:rsidRPr="004C26E5" w:rsidRDefault="00536E55" w:rsidP="00EF64F8">
            <w:pPr>
              <w:pStyle w:val="ListParagraph"/>
              <w:widowControl w:val="0"/>
              <w:numPr>
                <w:ilvl w:val="0"/>
                <w:numId w:val="10"/>
              </w:num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sz w:val="22"/>
                <w:szCs w:val="22"/>
              </w:rPr>
            </w:pPr>
            <w:r w:rsidRPr="004C26E5">
              <w:rPr>
                <w:iCs/>
                <w:sz w:val="22"/>
                <w:szCs w:val="22"/>
              </w:rPr>
              <w:t>Clarify how harms-related information was collected (mode of data collection, timing, attribution methods, intensity of ascertainment, and harms-related monitoring and stopping rules, if pertinent)</w:t>
            </w:r>
          </w:p>
          <w:p w14:paraId="77C900D2" w14:textId="77777777" w:rsidR="00536E55" w:rsidRPr="004C26E5" w:rsidRDefault="00536E55" w:rsidP="00EF64F8">
            <w:pPr>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2606" w:type="dxa"/>
            <w:tcBorders>
              <w:top w:val="nil"/>
              <w:right w:val="nil"/>
            </w:tcBorders>
            <w:shd w:val="clear" w:color="auto" w:fill="D9D9D9" w:themeFill="background1" w:themeFillShade="D9"/>
          </w:tcPr>
          <w:p w14:paraId="7531696E"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If the article described the mode of harms data collection (e.g. diaries, phone interviews, open ended questions, etc.)</w:t>
            </w:r>
          </w:p>
        </w:tc>
        <w:tc>
          <w:tcPr>
            <w:tcW w:w="5224" w:type="dxa"/>
            <w:tcBorders>
              <w:top w:val="nil"/>
              <w:left w:val="nil"/>
              <w:right w:val="single" w:sz="8" w:space="0" w:color="auto"/>
            </w:tcBorders>
            <w:shd w:val="clear" w:color="auto" w:fill="D9D9D9" w:themeFill="background1" w:themeFillShade="D9"/>
          </w:tcPr>
          <w:p w14:paraId="03A69C86" w14:textId="77777777" w:rsidR="00536E55" w:rsidRPr="004C26E5" w:rsidRDefault="00536E55" w:rsidP="00EF64F8">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4. Credit was given to studies that specified how the harms data was collected (ie. Adverse events were asked about during a study visit or phone call, reported by a parent, reported in diaries, etc.). No credit was given to studies that failed to mention how the harms data was collected.</w:t>
            </w:r>
          </w:p>
          <w:p w14:paraId="29CF6206" w14:textId="77777777" w:rsidR="00536E55" w:rsidRPr="004C26E5" w:rsidRDefault="00536E55" w:rsidP="00EF64F8">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u w:val="single"/>
              </w:rPr>
            </w:pPr>
          </w:p>
        </w:tc>
      </w:tr>
      <w:tr w:rsidR="00536E55" w:rsidRPr="004C26E5" w14:paraId="759B5681" w14:textId="77777777" w:rsidTr="00EF64F8">
        <w:trPr>
          <w:jc w:val="center"/>
        </w:trPr>
        <w:tc>
          <w:tcPr>
            <w:cnfStyle w:val="001000000000" w:firstRow="0" w:lastRow="0" w:firstColumn="1" w:lastColumn="0" w:oddVBand="0" w:evenVBand="0" w:oddHBand="0" w:evenHBand="0" w:firstRowFirstColumn="0" w:firstRowLastColumn="0" w:lastRowFirstColumn="0" w:lastRowLastColumn="0"/>
            <w:tcW w:w="1373" w:type="dxa"/>
            <w:vMerge/>
            <w:tcBorders>
              <w:top w:val="single" w:sz="4" w:space="0" w:color="auto"/>
              <w:left w:val="single" w:sz="8" w:space="0" w:color="auto"/>
            </w:tcBorders>
            <w:shd w:val="clear" w:color="auto" w:fill="D9D9D9" w:themeFill="background1" w:themeFillShade="D9"/>
          </w:tcPr>
          <w:p w14:paraId="05C02EBE" w14:textId="77777777" w:rsidR="00536E55" w:rsidRPr="004C26E5" w:rsidRDefault="00536E55" w:rsidP="00EF64F8">
            <w:pPr>
              <w:contextualSpacing/>
              <w:rPr>
                <w:sz w:val="22"/>
                <w:szCs w:val="22"/>
              </w:rPr>
            </w:pPr>
          </w:p>
        </w:tc>
        <w:tc>
          <w:tcPr>
            <w:tcW w:w="2605" w:type="dxa"/>
            <w:vMerge/>
            <w:tcBorders>
              <w:top w:val="single" w:sz="4" w:space="0" w:color="auto"/>
            </w:tcBorders>
            <w:shd w:val="clear" w:color="auto" w:fill="D9D9D9" w:themeFill="background1" w:themeFillShade="D9"/>
          </w:tcPr>
          <w:p w14:paraId="38CDEF50" w14:textId="77777777" w:rsidR="00536E55" w:rsidRPr="004C26E5" w:rsidRDefault="00536E55" w:rsidP="00EF64F8">
            <w:pPr>
              <w:pStyle w:val="ListParagraph"/>
              <w:widowControl w:val="0"/>
              <w:numPr>
                <w:ilvl w:val="0"/>
                <w:numId w:val="10"/>
              </w:num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iCs/>
                <w:sz w:val="22"/>
                <w:szCs w:val="22"/>
              </w:rPr>
            </w:pPr>
          </w:p>
        </w:tc>
        <w:tc>
          <w:tcPr>
            <w:tcW w:w="2606" w:type="dxa"/>
            <w:tcBorders>
              <w:right w:val="nil"/>
            </w:tcBorders>
            <w:shd w:val="clear" w:color="auto" w:fill="D9D9D9" w:themeFill="background1" w:themeFillShade="D9"/>
          </w:tcPr>
          <w:p w14:paraId="4F62A40E"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If the collection method avoided bias</w:t>
            </w:r>
          </w:p>
          <w:p w14:paraId="163C9EAE" w14:textId="77777777" w:rsidR="00536E55" w:rsidRPr="004C26E5" w:rsidRDefault="00536E55" w:rsidP="00EF64F8">
            <w:pPr>
              <w:pStyle w:val="ListParagraph"/>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5224" w:type="dxa"/>
            <w:tcBorders>
              <w:left w:val="nil"/>
              <w:right w:val="single" w:sz="8" w:space="0" w:color="auto"/>
            </w:tcBorders>
            <w:shd w:val="clear" w:color="auto" w:fill="D9D9D9" w:themeFill="background1" w:themeFillShade="D9"/>
          </w:tcPr>
          <w:p w14:paraId="2EA03AC6" w14:textId="77777777" w:rsidR="00536E55" w:rsidRPr="004C26E5" w:rsidRDefault="00536E55" w:rsidP="00EF64F8">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5.  Credit was given to studies that avoided biased methodology. No credit was given to studies with methodology that would lead to over or under estimation of adverse events. A ‘N/A’ designation was given to those studies that did not provide an adequate description of their collection methods.</w:t>
            </w:r>
          </w:p>
          <w:p w14:paraId="53FB954C" w14:textId="77777777" w:rsidR="00536E55" w:rsidRPr="004C26E5" w:rsidRDefault="00536E55" w:rsidP="00EF64F8">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u w:val="single"/>
              </w:rPr>
            </w:pPr>
          </w:p>
        </w:tc>
      </w:tr>
      <w:tr w:rsidR="00536E55" w:rsidRPr="004C26E5" w14:paraId="0070F4E4" w14:textId="77777777" w:rsidTr="00EF64F8">
        <w:trPr>
          <w:trHeight w:val="495"/>
          <w:jc w:val="center"/>
        </w:trPr>
        <w:tc>
          <w:tcPr>
            <w:cnfStyle w:val="001000000000" w:firstRow="0" w:lastRow="0" w:firstColumn="1" w:lastColumn="0" w:oddVBand="0" w:evenVBand="0" w:oddHBand="0" w:evenHBand="0" w:firstRowFirstColumn="0" w:firstRowLastColumn="0" w:lastRowFirstColumn="0" w:lastRowLastColumn="0"/>
            <w:tcW w:w="1373" w:type="dxa"/>
            <w:vMerge/>
            <w:tcBorders>
              <w:left w:val="single" w:sz="8" w:space="0" w:color="auto"/>
            </w:tcBorders>
            <w:shd w:val="clear" w:color="auto" w:fill="D9D9D9" w:themeFill="background1" w:themeFillShade="D9"/>
          </w:tcPr>
          <w:p w14:paraId="63528128" w14:textId="77777777" w:rsidR="00536E55" w:rsidRPr="004C26E5" w:rsidRDefault="00536E55" w:rsidP="00EF64F8">
            <w:pPr>
              <w:contextualSpacing/>
              <w:rPr>
                <w:sz w:val="22"/>
                <w:szCs w:val="22"/>
              </w:rPr>
            </w:pPr>
          </w:p>
        </w:tc>
        <w:tc>
          <w:tcPr>
            <w:tcW w:w="2605" w:type="dxa"/>
            <w:vMerge/>
            <w:shd w:val="clear" w:color="auto" w:fill="D9D9D9" w:themeFill="background1" w:themeFillShade="D9"/>
          </w:tcPr>
          <w:p w14:paraId="6F31C3C1" w14:textId="77777777" w:rsidR="00536E55" w:rsidRPr="004C26E5" w:rsidRDefault="00536E55" w:rsidP="00EF64F8">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2"/>
                <w:szCs w:val="22"/>
              </w:rPr>
            </w:pPr>
          </w:p>
        </w:tc>
        <w:tc>
          <w:tcPr>
            <w:tcW w:w="2606" w:type="dxa"/>
            <w:tcBorders>
              <w:right w:val="nil"/>
            </w:tcBorders>
            <w:shd w:val="clear" w:color="auto" w:fill="D9D9D9" w:themeFill="background1" w:themeFillShade="D9"/>
          </w:tcPr>
          <w:p w14:paraId="632FB65A"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If the article specified when the adverse events data was collected</w:t>
            </w:r>
          </w:p>
        </w:tc>
        <w:tc>
          <w:tcPr>
            <w:tcW w:w="5224" w:type="dxa"/>
            <w:tcBorders>
              <w:left w:val="nil"/>
              <w:right w:val="single" w:sz="8" w:space="0" w:color="auto"/>
            </w:tcBorders>
            <w:shd w:val="clear" w:color="auto" w:fill="D9D9D9" w:themeFill="background1" w:themeFillShade="D9"/>
          </w:tcPr>
          <w:p w14:paraId="3873829F" w14:textId="77777777" w:rsidR="00536E55" w:rsidRPr="004C26E5" w:rsidRDefault="00536E55" w:rsidP="00EF64F8">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6. Credit was given if the article specified when or at what study visits the adverse events data was collected. Studies that reported that adverse events data was collected at interval study visits or in diaries during the duration of the study were given credit. No credit was given if there was no mention of when the adverse events data was collected.</w:t>
            </w:r>
          </w:p>
          <w:p w14:paraId="4266E521" w14:textId="77777777" w:rsidR="00536E55" w:rsidRPr="004C26E5" w:rsidRDefault="00536E55" w:rsidP="00EF64F8">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rPr>
            </w:pPr>
          </w:p>
        </w:tc>
      </w:tr>
      <w:tr w:rsidR="00536E55" w:rsidRPr="004C26E5" w14:paraId="10990F79" w14:textId="77777777" w:rsidTr="00EF64F8">
        <w:trPr>
          <w:trHeight w:val="729"/>
          <w:jc w:val="center"/>
        </w:trPr>
        <w:tc>
          <w:tcPr>
            <w:cnfStyle w:val="001000000000" w:firstRow="0" w:lastRow="0" w:firstColumn="1" w:lastColumn="0" w:oddVBand="0" w:evenVBand="0" w:oddHBand="0" w:evenHBand="0" w:firstRowFirstColumn="0" w:firstRowLastColumn="0" w:lastRowFirstColumn="0" w:lastRowLastColumn="0"/>
            <w:tcW w:w="1373" w:type="dxa"/>
            <w:vMerge/>
            <w:tcBorders>
              <w:left w:val="single" w:sz="8" w:space="0" w:color="auto"/>
            </w:tcBorders>
            <w:shd w:val="clear" w:color="auto" w:fill="D9D9D9" w:themeFill="background1" w:themeFillShade="D9"/>
          </w:tcPr>
          <w:p w14:paraId="086F7066" w14:textId="77777777" w:rsidR="00536E55" w:rsidRPr="004C26E5" w:rsidRDefault="00536E55" w:rsidP="00EF64F8">
            <w:pPr>
              <w:contextualSpacing/>
              <w:rPr>
                <w:sz w:val="22"/>
                <w:szCs w:val="22"/>
              </w:rPr>
            </w:pPr>
          </w:p>
        </w:tc>
        <w:tc>
          <w:tcPr>
            <w:tcW w:w="2605" w:type="dxa"/>
            <w:vMerge/>
            <w:shd w:val="clear" w:color="auto" w:fill="D9D9D9" w:themeFill="background1" w:themeFillShade="D9"/>
          </w:tcPr>
          <w:p w14:paraId="3637BAEB" w14:textId="77777777" w:rsidR="00536E55" w:rsidRPr="004C26E5" w:rsidRDefault="00536E55" w:rsidP="00EF64F8">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2"/>
                <w:szCs w:val="22"/>
              </w:rPr>
            </w:pPr>
          </w:p>
        </w:tc>
        <w:tc>
          <w:tcPr>
            <w:tcW w:w="2606" w:type="dxa"/>
            <w:tcBorders>
              <w:right w:val="nil"/>
            </w:tcBorders>
            <w:shd w:val="clear" w:color="auto" w:fill="D9D9D9" w:themeFill="background1" w:themeFillShade="D9"/>
          </w:tcPr>
          <w:p w14:paraId="130AA1C1"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 xml:space="preserve">If the article specified how or by whom causality was attributed if the article reported treatment-related adverse events data </w:t>
            </w:r>
          </w:p>
        </w:tc>
        <w:tc>
          <w:tcPr>
            <w:tcW w:w="5224" w:type="dxa"/>
            <w:tcBorders>
              <w:left w:val="nil"/>
              <w:right w:val="single" w:sz="8" w:space="0" w:color="auto"/>
            </w:tcBorders>
            <w:shd w:val="clear" w:color="auto" w:fill="D9D9D9" w:themeFill="background1" w:themeFillShade="D9"/>
          </w:tcPr>
          <w:p w14:paraId="19EC12C7" w14:textId="0D390474" w:rsidR="00536E55" w:rsidRPr="004C26E5" w:rsidRDefault="00536E55" w:rsidP="00144D97">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 xml:space="preserve">7. Credit was given if the article reported any data with treatment attribution </w:t>
            </w:r>
            <w:r w:rsidR="004C3329" w:rsidRPr="004C26E5">
              <w:rPr>
                <w:sz w:val="22"/>
                <w:szCs w:val="22"/>
              </w:rPr>
              <w:t>and</w:t>
            </w:r>
            <w:r w:rsidRPr="004C26E5">
              <w:rPr>
                <w:sz w:val="22"/>
                <w:szCs w:val="22"/>
              </w:rPr>
              <w:t xml:space="preserve"> reported who made the attribution or the criteria for assigning attribution. No credit was given to studies that had data with treatment attribution but neglected to mention who made the attribution or the criteria used to assign the attribution. A ‘N/A’ designation was given to those studies that </w:t>
            </w:r>
            <w:r w:rsidR="00144D97" w:rsidRPr="004C26E5">
              <w:rPr>
                <w:sz w:val="22"/>
                <w:szCs w:val="22"/>
              </w:rPr>
              <w:t>did not report</w:t>
            </w:r>
            <w:r w:rsidRPr="004C26E5">
              <w:rPr>
                <w:sz w:val="22"/>
                <w:szCs w:val="22"/>
              </w:rPr>
              <w:t xml:space="preserve"> data with treatment attribution</w:t>
            </w:r>
            <w:r w:rsidR="00144D97" w:rsidRPr="004C26E5">
              <w:rPr>
                <w:sz w:val="22"/>
                <w:szCs w:val="22"/>
              </w:rPr>
              <w:t>s</w:t>
            </w:r>
            <w:r w:rsidRPr="004C26E5">
              <w:rPr>
                <w:sz w:val="22"/>
                <w:szCs w:val="22"/>
              </w:rPr>
              <w:t>.</w:t>
            </w:r>
          </w:p>
        </w:tc>
      </w:tr>
      <w:tr w:rsidR="00536E55" w:rsidRPr="004C26E5" w14:paraId="6A380A38" w14:textId="77777777" w:rsidTr="00EF64F8">
        <w:trPr>
          <w:trHeight w:val="1260"/>
          <w:jc w:val="center"/>
        </w:trPr>
        <w:tc>
          <w:tcPr>
            <w:cnfStyle w:val="001000000000" w:firstRow="0" w:lastRow="0" w:firstColumn="1" w:lastColumn="0" w:oddVBand="0" w:evenVBand="0" w:oddHBand="0" w:evenHBand="0" w:firstRowFirstColumn="0" w:firstRowLastColumn="0" w:lastRowFirstColumn="0" w:lastRowLastColumn="0"/>
            <w:tcW w:w="1373" w:type="dxa"/>
            <w:vMerge/>
            <w:tcBorders>
              <w:left w:val="single" w:sz="8" w:space="0" w:color="auto"/>
            </w:tcBorders>
            <w:shd w:val="clear" w:color="auto" w:fill="D9D9D9" w:themeFill="background1" w:themeFillShade="D9"/>
          </w:tcPr>
          <w:p w14:paraId="5AF34AC1" w14:textId="77777777" w:rsidR="00536E55" w:rsidRPr="004C26E5" w:rsidRDefault="00536E55" w:rsidP="00EF64F8">
            <w:pPr>
              <w:contextualSpacing/>
              <w:rPr>
                <w:sz w:val="22"/>
                <w:szCs w:val="22"/>
              </w:rPr>
            </w:pPr>
          </w:p>
        </w:tc>
        <w:tc>
          <w:tcPr>
            <w:tcW w:w="2605" w:type="dxa"/>
            <w:vMerge/>
            <w:tcBorders>
              <w:bottom w:val="nil"/>
            </w:tcBorders>
            <w:shd w:val="clear" w:color="auto" w:fill="D9D9D9" w:themeFill="background1" w:themeFillShade="D9"/>
          </w:tcPr>
          <w:p w14:paraId="4287B7FD" w14:textId="77777777" w:rsidR="00536E55" w:rsidRPr="004C26E5" w:rsidRDefault="00536E55" w:rsidP="00EF64F8">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2"/>
                <w:szCs w:val="22"/>
              </w:rPr>
            </w:pPr>
          </w:p>
        </w:tc>
        <w:tc>
          <w:tcPr>
            <w:tcW w:w="2606" w:type="dxa"/>
            <w:tcBorders>
              <w:right w:val="nil"/>
            </w:tcBorders>
            <w:shd w:val="clear" w:color="auto" w:fill="D9D9D9" w:themeFill="background1" w:themeFillShade="D9"/>
          </w:tcPr>
          <w:p w14:paraId="6BAA31A2" w14:textId="77777777" w:rsidR="00536E55" w:rsidRPr="004C26E5" w:rsidRDefault="00536E55" w:rsidP="00EF64F8">
            <w:pPr>
              <w:pStyle w:val="ListParagraph"/>
              <w:ind w:left="360"/>
              <w:cnfStyle w:val="000000000000" w:firstRow="0" w:lastRow="0" w:firstColumn="0" w:lastColumn="0" w:oddVBand="0" w:evenVBand="0" w:oddHBand="0" w:evenHBand="0" w:firstRowFirstColumn="0" w:firstRowLastColumn="0" w:lastRowFirstColumn="0" w:lastRowLastColumn="0"/>
              <w:rPr>
                <w:sz w:val="22"/>
                <w:szCs w:val="22"/>
              </w:rPr>
            </w:pPr>
          </w:p>
          <w:p w14:paraId="7B3F140D"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If the article specified rules for the determination of withdrawals due to reported adverse events</w:t>
            </w:r>
          </w:p>
          <w:p w14:paraId="3DF12ED5" w14:textId="77777777" w:rsidR="00536E55" w:rsidRPr="004C26E5" w:rsidRDefault="00536E55" w:rsidP="00EF64F8">
            <w:pPr>
              <w:pStyle w:val="ListParagraph"/>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5224" w:type="dxa"/>
            <w:tcBorders>
              <w:left w:val="nil"/>
              <w:right w:val="single" w:sz="8" w:space="0" w:color="auto"/>
            </w:tcBorders>
            <w:shd w:val="clear" w:color="auto" w:fill="D9D9D9" w:themeFill="background1" w:themeFillShade="D9"/>
          </w:tcPr>
          <w:p w14:paraId="689E81CF" w14:textId="77777777" w:rsidR="00536E55" w:rsidRPr="004C26E5" w:rsidRDefault="00536E55" w:rsidP="00EF64F8">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rPr>
            </w:pPr>
          </w:p>
          <w:p w14:paraId="23E6D9A3" w14:textId="77777777" w:rsidR="00536E55" w:rsidRPr="004C26E5" w:rsidRDefault="00536E55" w:rsidP="00EF64F8">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 xml:space="preserve">8.  Credit was given if the article specified who made the decision to withdraw patients and/or what the threshold was for withdrawing patients with severe adverse events. No credit was given if no such method was specified. </w:t>
            </w:r>
          </w:p>
        </w:tc>
      </w:tr>
      <w:tr w:rsidR="00536E55" w:rsidRPr="004C26E5" w14:paraId="2E857D49" w14:textId="77777777" w:rsidTr="00EF64F8">
        <w:trPr>
          <w:trHeight w:val="3204"/>
          <w:jc w:val="center"/>
        </w:trPr>
        <w:tc>
          <w:tcPr>
            <w:cnfStyle w:val="001000000000" w:firstRow="0" w:lastRow="0" w:firstColumn="1" w:lastColumn="0" w:oddVBand="0" w:evenVBand="0" w:oddHBand="0" w:evenHBand="0" w:firstRowFirstColumn="0" w:firstRowLastColumn="0" w:lastRowFirstColumn="0" w:lastRowLastColumn="0"/>
            <w:tcW w:w="1373" w:type="dxa"/>
            <w:vMerge/>
            <w:tcBorders>
              <w:left w:val="single" w:sz="8" w:space="0" w:color="auto"/>
              <w:bottom w:val="nil"/>
            </w:tcBorders>
            <w:shd w:val="clear" w:color="auto" w:fill="D9D9D9" w:themeFill="background1" w:themeFillShade="D9"/>
          </w:tcPr>
          <w:p w14:paraId="02ECF58B" w14:textId="77777777" w:rsidR="00536E55" w:rsidRPr="004C26E5" w:rsidRDefault="00536E55" w:rsidP="00EF64F8">
            <w:pPr>
              <w:contextualSpacing/>
              <w:rPr>
                <w:sz w:val="22"/>
                <w:szCs w:val="22"/>
              </w:rPr>
            </w:pPr>
          </w:p>
        </w:tc>
        <w:tc>
          <w:tcPr>
            <w:tcW w:w="2605" w:type="dxa"/>
            <w:tcBorders>
              <w:top w:val="nil"/>
              <w:bottom w:val="nil"/>
            </w:tcBorders>
            <w:shd w:val="clear" w:color="auto" w:fill="D9D9D9" w:themeFill="background1" w:themeFillShade="D9"/>
          </w:tcPr>
          <w:p w14:paraId="579477E3" w14:textId="77777777" w:rsidR="00536E55" w:rsidRPr="004C26E5" w:rsidRDefault="00536E55" w:rsidP="00EF64F8">
            <w:pPr>
              <w:pStyle w:val="ListParagraph"/>
              <w:widowControl w:val="0"/>
              <w:numPr>
                <w:ilvl w:val="0"/>
                <w:numId w:val="10"/>
              </w:num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sz w:val="22"/>
                <w:szCs w:val="22"/>
              </w:rPr>
            </w:pPr>
            <w:r w:rsidRPr="004C26E5">
              <w:rPr>
                <w:iCs/>
                <w:sz w:val="22"/>
                <w:szCs w:val="22"/>
              </w:rPr>
              <w:t>Describe plans for presenting and analyzing information on harms (including coding, handling of recurrent events, specification of timing issues, handling of continuous measures, and any statistical analyses)</w:t>
            </w:r>
          </w:p>
          <w:p w14:paraId="75C8279D" w14:textId="77777777" w:rsidR="00536E55" w:rsidRPr="004C26E5" w:rsidRDefault="00536E55" w:rsidP="00EF64F8">
            <w:pPr>
              <w:pStyle w:val="ListParagraph"/>
              <w:widowControl w:val="0"/>
              <w:autoSpaceDE w:val="0"/>
              <w:autoSpaceDN w:val="0"/>
              <w:adjustRightInd w:val="0"/>
              <w:spacing w:after="240"/>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2606" w:type="dxa"/>
            <w:tcBorders>
              <w:bottom w:val="nil"/>
              <w:right w:val="nil"/>
            </w:tcBorders>
            <w:shd w:val="clear" w:color="auto" w:fill="D9D9D9" w:themeFill="background1" w:themeFillShade="D9"/>
          </w:tcPr>
          <w:p w14:paraId="1AA4B550"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If the article specified whether events that occurred more than once in the same participant were counted as separate events or as one event</w:t>
            </w:r>
          </w:p>
        </w:tc>
        <w:tc>
          <w:tcPr>
            <w:tcW w:w="5224" w:type="dxa"/>
            <w:tcBorders>
              <w:left w:val="nil"/>
              <w:bottom w:val="nil"/>
              <w:right w:val="single" w:sz="8" w:space="0" w:color="auto"/>
            </w:tcBorders>
            <w:shd w:val="clear" w:color="auto" w:fill="D9D9D9" w:themeFill="background1" w:themeFillShade="D9"/>
          </w:tcPr>
          <w:p w14:paraId="3BCC7A88" w14:textId="77777777" w:rsidR="00536E55" w:rsidRPr="004C26E5" w:rsidRDefault="00536E55" w:rsidP="00EF64F8">
            <w:p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9.  Credit was given if the article specified whether multiple recurrences of the same adverse events in one patient was considered as one event or if each recurrence was counted separately. Studies that dealt with this problem by reporting the number of patients with adverse events rather than events were not given credit unless they explicitly stated that this was done as a solution to the problem of recurrent adverse events.  No credit was given if there was no mention of how this problem was resolved.</w:t>
            </w:r>
          </w:p>
        </w:tc>
      </w:tr>
      <w:tr w:rsidR="00536E55" w:rsidRPr="004C26E5" w14:paraId="59440667" w14:textId="77777777" w:rsidTr="00EF64F8">
        <w:trPr>
          <w:jc w:val="center"/>
        </w:trPr>
        <w:tc>
          <w:tcPr>
            <w:cnfStyle w:val="001000000000" w:firstRow="0" w:lastRow="0" w:firstColumn="1" w:lastColumn="0" w:oddVBand="0" w:evenVBand="0" w:oddHBand="0" w:evenHBand="0" w:firstRowFirstColumn="0" w:firstRowLastColumn="0" w:lastRowFirstColumn="0" w:lastRowLastColumn="0"/>
            <w:tcW w:w="1373" w:type="dxa"/>
            <w:vMerge w:val="restart"/>
            <w:tcBorders>
              <w:top w:val="nil"/>
              <w:left w:val="single" w:sz="8" w:space="0" w:color="auto"/>
              <w:bottom w:val="nil"/>
            </w:tcBorders>
          </w:tcPr>
          <w:p w14:paraId="5224371B" w14:textId="77777777" w:rsidR="00536E55" w:rsidRPr="004C26E5" w:rsidRDefault="00536E55" w:rsidP="00EF64F8">
            <w:pPr>
              <w:contextualSpacing/>
              <w:rPr>
                <w:b w:val="0"/>
                <w:sz w:val="22"/>
                <w:szCs w:val="22"/>
              </w:rPr>
            </w:pPr>
            <w:r w:rsidRPr="004C26E5">
              <w:rPr>
                <w:b w:val="0"/>
                <w:sz w:val="22"/>
                <w:szCs w:val="22"/>
              </w:rPr>
              <w:t>Results</w:t>
            </w:r>
          </w:p>
        </w:tc>
        <w:tc>
          <w:tcPr>
            <w:tcW w:w="2605" w:type="dxa"/>
            <w:vMerge w:val="restart"/>
            <w:tcBorders>
              <w:top w:val="nil"/>
              <w:bottom w:val="nil"/>
            </w:tcBorders>
          </w:tcPr>
          <w:p w14:paraId="5262DBA0" w14:textId="77777777" w:rsidR="00536E55" w:rsidRPr="004C26E5" w:rsidRDefault="00536E55" w:rsidP="00EF64F8">
            <w:pPr>
              <w:pStyle w:val="ListParagraph"/>
              <w:widowControl w:val="0"/>
              <w:numPr>
                <w:ilvl w:val="0"/>
                <w:numId w:val="10"/>
              </w:num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sz w:val="22"/>
                <w:szCs w:val="22"/>
              </w:rPr>
            </w:pPr>
            <w:r w:rsidRPr="004C26E5">
              <w:rPr>
                <w:iCs/>
                <w:sz w:val="22"/>
                <w:szCs w:val="22"/>
              </w:rPr>
              <w:t>Describe for each arm the participant withdrawals that are due to harms and the experience with the allocated treatment</w:t>
            </w:r>
          </w:p>
          <w:p w14:paraId="35907AA4" w14:textId="77777777" w:rsidR="00536E55" w:rsidRPr="004C26E5" w:rsidRDefault="00536E55" w:rsidP="00EF64F8">
            <w:pPr>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2606" w:type="dxa"/>
            <w:tcBorders>
              <w:top w:val="nil"/>
              <w:bottom w:val="nil"/>
              <w:right w:val="nil"/>
            </w:tcBorders>
          </w:tcPr>
          <w:p w14:paraId="02BDC68A"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If the article presented data on the number of participants who withdrew because of an adverse event for each treatment arm</w:t>
            </w:r>
          </w:p>
          <w:p w14:paraId="45765142" w14:textId="77777777" w:rsidR="00536E55" w:rsidRPr="004C26E5" w:rsidRDefault="00536E55" w:rsidP="00EF64F8">
            <w:pPr>
              <w:pStyle w:val="ListParagraph"/>
              <w:ind w:left="360"/>
              <w:cnfStyle w:val="000000000000" w:firstRow="0" w:lastRow="0" w:firstColumn="0" w:lastColumn="0" w:oddVBand="0" w:evenVBand="0" w:oddHBand="0" w:evenHBand="0" w:firstRowFirstColumn="0" w:firstRowLastColumn="0" w:lastRowFirstColumn="0" w:lastRowLastColumn="0"/>
              <w:rPr>
                <w:sz w:val="22"/>
                <w:szCs w:val="22"/>
              </w:rPr>
            </w:pPr>
          </w:p>
        </w:tc>
        <w:tc>
          <w:tcPr>
            <w:tcW w:w="5224" w:type="dxa"/>
            <w:tcBorders>
              <w:top w:val="nil"/>
              <w:left w:val="nil"/>
              <w:bottom w:val="nil"/>
              <w:right w:val="single" w:sz="8" w:space="0" w:color="auto"/>
            </w:tcBorders>
          </w:tcPr>
          <w:p w14:paraId="67182280" w14:textId="77777777" w:rsidR="00536E55" w:rsidRPr="004C26E5" w:rsidRDefault="00536E55" w:rsidP="00EF64F8">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10. Credit was given if a study reported the number of patients that withdrew due to adverse events in each treatment arm. No credit was given if they did not report the number of withdrawals due to adverse events.</w:t>
            </w:r>
          </w:p>
          <w:p w14:paraId="23F06AF5" w14:textId="77777777" w:rsidR="00536E55" w:rsidRPr="004C26E5" w:rsidRDefault="00536E55" w:rsidP="00EF64F8">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rPr>
            </w:pPr>
          </w:p>
        </w:tc>
      </w:tr>
      <w:tr w:rsidR="00536E55" w:rsidRPr="004C26E5" w14:paraId="2A18997C" w14:textId="77777777" w:rsidTr="00EF64F8">
        <w:trPr>
          <w:trHeight w:val="1088"/>
          <w:jc w:val="center"/>
        </w:trPr>
        <w:tc>
          <w:tcPr>
            <w:cnfStyle w:val="001000000000" w:firstRow="0" w:lastRow="0" w:firstColumn="1" w:lastColumn="0" w:oddVBand="0" w:evenVBand="0" w:oddHBand="0" w:evenHBand="0" w:firstRowFirstColumn="0" w:firstRowLastColumn="0" w:lastRowFirstColumn="0" w:lastRowLastColumn="0"/>
            <w:tcW w:w="1373" w:type="dxa"/>
            <w:vMerge/>
            <w:tcBorders>
              <w:top w:val="nil"/>
              <w:left w:val="single" w:sz="8" w:space="0" w:color="auto"/>
              <w:bottom w:val="nil"/>
            </w:tcBorders>
          </w:tcPr>
          <w:p w14:paraId="21B68F9C" w14:textId="77777777" w:rsidR="00536E55" w:rsidRPr="004C26E5" w:rsidRDefault="00536E55" w:rsidP="00EF64F8">
            <w:pPr>
              <w:contextualSpacing/>
              <w:rPr>
                <w:sz w:val="22"/>
                <w:szCs w:val="22"/>
              </w:rPr>
            </w:pPr>
          </w:p>
        </w:tc>
        <w:tc>
          <w:tcPr>
            <w:tcW w:w="2605" w:type="dxa"/>
            <w:vMerge/>
            <w:tcBorders>
              <w:top w:val="nil"/>
              <w:bottom w:val="nil"/>
            </w:tcBorders>
          </w:tcPr>
          <w:p w14:paraId="73B0269D" w14:textId="77777777" w:rsidR="00536E55" w:rsidRPr="004C26E5" w:rsidRDefault="00536E55" w:rsidP="00EF64F8">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2"/>
                <w:szCs w:val="22"/>
              </w:rPr>
            </w:pPr>
          </w:p>
        </w:tc>
        <w:tc>
          <w:tcPr>
            <w:tcW w:w="2606" w:type="dxa"/>
            <w:tcBorders>
              <w:top w:val="nil"/>
              <w:right w:val="nil"/>
            </w:tcBorders>
          </w:tcPr>
          <w:p w14:paraId="47C65829"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If the article presented data on the number of participants with severe adverse events and/or deaths (apart from the number of withdrawals) for each treatment arm</w:t>
            </w:r>
          </w:p>
        </w:tc>
        <w:tc>
          <w:tcPr>
            <w:tcW w:w="5224" w:type="dxa"/>
            <w:tcBorders>
              <w:top w:val="nil"/>
              <w:left w:val="nil"/>
              <w:right w:val="single" w:sz="8" w:space="0" w:color="auto"/>
            </w:tcBorders>
          </w:tcPr>
          <w:p w14:paraId="1F30F1F1" w14:textId="77777777" w:rsidR="00536E55" w:rsidRPr="004C26E5" w:rsidRDefault="00536E55" w:rsidP="00EF64F8">
            <w:p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11. Credit was given to studies that mentioned any cases of severe adverse events, hospitalization of patients, or deaths apart from the reporting the number of withdrawals due to adverse events. Negative reports stating that there were no severe adverse events, hospitalizations, or deaths were also given credit. No credit was given to studies that neglected to report severe adverse events, hospitalizations, or deaths.</w:t>
            </w:r>
          </w:p>
          <w:p w14:paraId="33BE643F" w14:textId="77777777" w:rsidR="00536E55" w:rsidRPr="004C26E5" w:rsidRDefault="00536E55" w:rsidP="00EF64F8">
            <w:pPr>
              <w:cnfStyle w:val="000000000000" w:firstRow="0" w:lastRow="0" w:firstColumn="0" w:lastColumn="0" w:oddVBand="0" w:evenVBand="0" w:oddHBand="0" w:evenHBand="0" w:firstRowFirstColumn="0" w:firstRowLastColumn="0" w:lastRowFirstColumn="0" w:lastRowLastColumn="0"/>
              <w:rPr>
                <w:sz w:val="22"/>
                <w:szCs w:val="22"/>
              </w:rPr>
            </w:pPr>
          </w:p>
        </w:tc>
      </w:tr>
      <w:tr w:rsidR="00536E55" w:rsidRPr="004C26E5" w14:paraId="2CB3F161" w14:textId="77777777" w:rsidTr="00EF64F8">
        <w:trPr>
          <w:trHeight w:val="530"/>
          <w:jc w:val="center"/>
        </w:trPr>
        <w:tc>
          <w:tcPr>
            <w:cnfStyle w:val="001000000000" w:firstRow="0" w:lastRow="0" w:firstColumn="1" w:lastColumn="0" w:oddVBand="0" w:evenVBand="0" w:oddHBand="0" w:evenHBand="0" w:firstRowFirstColumn="0" w:firstRowLastColumn="0" w:lastRowFirstColumn="0" w:lastRowLastColumn="0"/>
            <w:tcW w:w="1373" w:type="dxa"/>
            <w:vMerge/>
            <w:tcBorders>
              <w:top w:val="nil"/>
              <w:left w:val="single" w:sz="8" w:space="0" w:color="auto"/>
              <w:bottom w:val="nil"/>
            </w:tcBorders>
          </w:tcPr>
          <w:p w14:paraId="0CC4E04C" w14:textId="77777777" w:rsidR="00536E55" w:rsidRPr="004C26E5" w:rsidRDefault="00536E55" w:rsidP="00EF64F8">
            <w:pPr>
              <w:contextualSpacing/>
              <w:rPr>
                <w:sz w:val="22"/>
                <w:szCs w:val="22"/>
              </w:rPr>
            </w:pPr>
          </w:p>
        </w:tc>
        <w:tc>
          <w:tcPr>
            <w:tcW w:w="2605" w:type="dxa"/>
          </w:tcPr>
          <w:p w14:paraId="77DD8A90" w14:textId="77777777" w:rsidR="00536E55" w:rsidRPr="004C26E5" w:rsidRDefault="00536E55" w:rsidP="00EF64F8">
            <w:pPr>
              <w:pStyle w:val="ListParagraph"/>
              <w:widowControl w:val="0"/>
              <w:numPr>
                <w:ilvl w:val="0"/>
                <w:numId w:val="10"/>
              </w:num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sz w:val="22"/>
                <w:szCs w:val="22"/>
              </w:rPr>
            </w:pPr>
            <w:r w:rsidRPr="004C26E5">
              <w:rPr>
                <w:iCs/>
                <w:sz w:val="22"/>
                <w:szCs w:val="22"/>
              </w:rPr>
              <w:t>Provide the denominators for analyses on harms</w:t>
            </w:r>
          </w:p>
          <w:p w14:paraId="0919B70B" w14:textId="77777777" w:rsidR="00536E55" w:rsidRPr="004C26E5" w:rsidRDefault="00536E55" w:rsidP="00EF64F8">
            <w:pPr>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2606" w:type="dxa"/>
            <w:tcBorders>
              <w:right w:val="nil"/>
            </w:tcBorders>
          </w:tcPr>
          <w:p w14:paraId="3A8FD6DF"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If the article provided information to determine a denominator for the harms analysis for each treatment arm</w:t>
            </w:r>
          </w:p>
        </w:tc>
        <w:tc>
          <w:tcPr>
            <w:tcW w:w="5224" w:type="dxa"/>
            <w:tcBorders>
              <w:left w:val="nil"/>
              <w:right w:val="single" w:sz="8" w:space="0" w:color="auto"/>
            </w:tcBorders>
          </w:tcPr>
          <w:p w14:paraId="3B32F37E" w14:textId="65DE530A" w:rsidR="00536E55" w:rsidRPr="004C26E5" w:rsidRDefault="00536E55" w:rsidP="00144D97">
            <w:p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 xml:space="preserve">12.  Credit was given to studies that explicitly specified the safety population, gave number of adverse events along with percentages so the total could be calculated, gave a total patient number in data tables, or any combination of information that could be used to confidently determine the safety population. No credit was given to studies that gave no information to </w:t>
            </w:r>
            <w:r w:rsidR="00E33407" w:rsidRPr="004C26E5">
              <w:rPr>
                <w:sz w:val="22"/>
                <w:szCs w:val="22"/>
              </w:rPr>
              <w:t>determine the safety population or studies that had</w:t>
            </w:r>
            <w:r w:rsidRPr="004C26E5">
              <w:rPr>
                <w:sz w:val="22"/>
                <w:szCs w:val="22"/>
              </w:rPr>
              <w:t xml:space="preserve"> a large discrepancy between the </w:t>
            </w:r>
            <w:r w:rsidR="00144D97" w:rsidRPr="004C26E5">
              <w:rPr>
                <w:sz w:val="22"/>
                <w:szCs w:val="22"/>
              </w:rPr>
              <w:t xml:space="preserve">denominator </w:t>
            </w:r>
            <w:r w:rsidRPr="004C26E5">
              <w:rPr>
                <w:sz w:val="22"/>
                <w:szCs w:val="22"/>
              </w:rPr>
              <w:t xml:space="preserve">calculated from the </w:t>
            </w:r>
            <w:r w:rsidR="00144D97" w:rsidRPr="004C26E5">
              <w:rPr>
                <w:sz w:val="22"/>
                <w:szCs w:val="22"/>
              </w:rPr>
              <w:t xml:space="preserve">reported </w:t>
            </w:r>
            <w:r w:rsidRPr="004C26E5">
              <w:rPr>
                <w:sz w:val="22"/>
                <w:szCs w:val="22"/>
              </w:rPr>
              <w:t>data and the enrollment total.</w:t>
            </w:r>
          </w:p>
        </w:tc>
      </w:tr>
      <w:tr w:rsidR="00536E55" w:rsidRPr="004C26E5" w14:paraId="75936BA9" w14:textId="77777777" w:rsidTr="00EF64F8">
        <w:trPr>
          <w:trHeight w:val="450"/>
          <w:jc w:val="center"/>
        </w:trPr>
        <w:tc>
          <w:tcPr>
            <w:cnfStyle w:val="001000000000" w:firstRow="0" w:lastRow="0" w:firstColumn="1" w:lastColumn="0" w:oddVBand="0" w:evenVBand="0" w:oddHBand="0" w:evenHBand="0" w:firstRowFirstColumn="0" w:firstRowLastColumn="0" w:lastRowFirstColumn="0" w:lastRowLastColumn="0"/>
            <w:tcW w:w="1373" w:type="dxa"/>
            <w:vMerge/>
            <w:tcBorders>
              <w:top w:val="nil"/>
              <w:left w:val="single" w:sz="8" w:space="0" w:color="auto"/>
              <w:bottom w:val="nil"/>
            </w:tcBorders>
          </w:tcPr>
          <w:p w14:paraId="0E3FF075" w14:textId="77777777" w:rsidR="00536E55" w:rsidRPr="004C26E5" w:rsidRDefault="00536E55" w:rsidP="00EF64F8">
            <w:pPr>
              <w:contextualSpacing/>
              <w:rPr>
                <w:sz w:val="22"/>
                <w:szCs w:val="22"/>
              </w:rPr>
            </w:pPr>
          </w:p>
        </w:tc>
        <w:tc>
          <w:tcPr>
            <w:tcW w:w="2605" w:type="dxa"/>
            <w:vMerge w:val="restart"/>
            <w:tcBorders>
              <w:top w:val="nil"/>
              <w:bottom w:val="nil"/>
            </w:tcBorders>
          </w:tcPr>
          <w:p w14:paraId="45F8604A" w14:textId="33C6850A" w:rsidR="00536E55" w:rsidRPr="004C26E5" w:rsidRDefault="00536E55" w:rsidP="00EF64F8">
            <w:pPr>
              <w:pStyle w:val="ListParagraph"/>
              <w:widowControl w:val="0"/>
              <w:numPr>
                <w:ilvl w:val="0"/>
                <w:numId w:val="10"/>
              </w:num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sz w:val="22"/>
                <w:szCs w:val="22"/>
              </w:rPr>
            </w:pPr>
            <w:r w:rsidRPr="004C26E5">
              <w:rPr>
                <w:iCs/>
                <w:sz w:val="22"/>
                <w:szCs w:val="22"/>
              </w:rPr>
              <w:t xml:space="preserve">Present the absolute risk of </w:t>
            </w:r>
            <w:r w:rsidR="00144D97" w:rsidRPr="004C26E5">
              <w:rPr>
                <w:iCs/>
                <w:sz w:val="22"/>
                <w:szCs w:val="22"/>
              </w:rPr>
              <w:t>each ad</w:t>
            </w:r>
            <w:r w:rsidRPr="004C26E5">
              <w:rPr>
                <w:iCs/>
                <w:sz w:val="22"/>
                <w:szCs w:val="22"/>
              </w:rPr>
              <w:t>verse event (specifying type, grade, and seriousness per arm), and present appropriate metrics for recurrent events, continuous variables and scale variables, whenever pertinent.</w:t>
            </w:r>
          </w:p>
          <w:p w14:paraId="6492E207" w14:textId="77777777" w:rsidR="00536E55" w:rsidRPr="004C26E5" w:rsidRDefault="00536E55" w:rsidP="00EF64F8">
            <w:pPr>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2606" w:type="dxa"/>
            <w:tcBorders>
              <w:bottom w:val="nil"/>
              <w:right w:val="nil"/>
            </w:tcBorders>
          </w:tcPr>
          <w:p w14:paraId="71F61D00" w14:textId="77777777" w:rsidR="00536E55" w:rsidRPr="004C26E5" w:rsidRDefault="00536E55" w:rsidP="00EF64F8">
            <w:pPr>
              <w:pStyle w:val="ListParagraph"/>
              <w:ind w:left="360"/>
              <w:cnfStyle w:val="000000000000" w:firstRow="0" w:lastRow="0" w:firstColumn="0" w:lastColumn="0" w:oddVBand="0" w:evenVBand="0" w:oddHBand="0" w:evenHBand="0" w:firstRowFirstColumn="0" w:firstRowLastColumn="0" w:lastRowFirstColumn="0" w:lastRowLastColumn="0"/>
              <w:rPr>
                <w:sz w:val="22"/>
                <w:szCs w:val="22"/>
              </w:rPr>
            </w:pPr>
          </w:p>
          <w:p w14:paraId="09C38FE0"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If the article provided adverse events results separately for each treatment arm</w:t>
            </w:r>
          </w:p>
        </w:tc>
        <w:tc>
          <w:tcPr>
            <w:tcW w:w="5224" w:type="dxa"/>
            <w:tcBorders>
              <w:left w:val="nil"/>
              <w:bottom w:val="nil"/>
              <w:right w:val="single" w:sz="8" w:space="0" w:color="auto"/>
            </w:tcBorders>
          </w:tcPr>
          <w:p w14:paraId="2E73360E" w14:textId="77777777" w:rsidR="00536E55" w:rsidRPr="004C26E5" w:rsidRDefault="00536E55" w:rsidP="00EF64F8">
            <w:pPr>
              <w:cnfStyle w:val="000000000000" w:firstRow="0" w:lastRow="0" w:firstColumn="0" w:lastColumn="0" w:oddVBand="0" w:evenVBand="0" w:oddHBand="0" w:evenHBand="0" w:firstRowFirstColumn="0" w:firstRowLastColumn="0" w:lastRowFirstColumn="0" w:lastRowLastColumn="0"/>
              <w:rPr>
                <w:sz w:val="22"/>
                <w:szCs w:val="22"/>
              </w:rPr>
            </w:pPr>
          </w:p>
          <w:p w14:paraId="14ED7AF9" w14:textId="77777777" w:rsidR="00536E55" w:rsidRPr="004C26E5" w:rsidRDefault="00536E55" w:rsidP="00EF64F8">
            <w:p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 xml:space="preserve">13.  Credit was given if the article provided any adverse events data for both treatment arms. No credit was given if the article only reported adverse events data for one treatment arm or reported no adverse events data. </w:t>
            </w:r>
          </w:p>
        </w:tc>
      </w:tr>
      <w:tr w:rsidR="00536E55" w:rsidRPr="004C26E5" w14:paraId="32DCE0B5" w14:textId="77777777" w:rsidTr="00EF64F8">
        <w:trPr>
          <w:trHeight w:val="504"/>
          <w:jc w:val="center"/>
        </w:trPr>
        <w:tc>
          <w:tcPr>
            <w:cnfStyle w:val="001000000000" w:firstRow="0" w:lastRow="0" w:firstColumn="1" w:lastColumn="0" w:oddVBand="0" w:evenVBand="0" w:oddHBand="0" w:evenHBand="0" w:firstRowFirstColumn="0" w:firstRowLastColumn="0" w:lastRowFirstColumn="0" w:lastRowLastColumn="0"/>
            <w:tcW w:w="1373" w:type="dxa"/>
            <w:vMerge/>
            <w:tcBorders>
              <w:top w:val="nil"/>
              <w:left w:val="single" w:sz="8" w:space="0" w:color="auto"/>
              <w:bottom w:val="nil"/>
            </w:tcBorders>
          </w:tcPr>
          <w:p w14:paraId="33961DFE" w14:textId="77777777" w:rsidR="00536E55" w:rsidRPr="004C26E5" w:rsidRDefault="00536E55" w:rsidP="00EF64F8">
            <w:pPr>
              <w:contextualSpacing/>
              <w:rPr>
                <w:sz w:val="22"/>
                <w:szCs w:val="22"/>
              </w:rPr>
            </w:pPr>
          </w:p>
        </w:tc>
        <w:tc>
          <w:tcPr>
            <w:tcW w:w="2605" w:type="dxa"/>
            <w:vMerge/>
            <w:tcBorders>
              <w:top w:val="nil"/>
              <w:bottom w:val="nil"/>
            </w:tcBorders>
          </w:tcPr>
          <w:p w14:paraId="21096CD2" w14:textId="77777777" w:rsidR="00536E55" w:rsidRPr="004C26E5" w:rsidRDefault="00536E55" w:rsidP="00EF64F8">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2"/>
                <w:szCs w:val="22"/>
              </w:rPr>
            </w:pPr>
          </w:p>
        </w:tc>
        <w:tc>
          <w:tcPr>
            <w:tcW w:w="2606" w:type="dxa"/>
            <w:tcBorders>
              <w:top w:val="nil"/>
              <w:right w:val="nil"/>
            </w:tcBorders>
          </w:tcPr>
          <w:p w14:paraId="01A07C13" w14:textId="77777777" w:rsidR="00536E55" w:rsidRPr="004C26E5" w:rsidRDefault="00536E55" w:rsidP="00EF64F8">
            <w:pPr>
              <w:pStyle w:val="ListParagraph"/>
              <w:ind w:left="360"/>
              <w:cnfStyle w:val="000000000000" w:firstRow="0" w:lastRow="0" w:firstColumn="0" w:lastColumn="0" w:oddVBand="0" w:evenVBand="0" w:oddHBand="0" w:evenHBand="0" w:firstRowFirstColumn="0" w:firstRowLastColumn="0" w:lastRowFirstColumn="0" w:lastRowLastColumn="0"/>
              <w:rPr>
                <w:sz w:val="22"/>
                <w:szCs w:val="22"/>
              </w:rPr>
            </w:pPr>
          </w:p>
          <w:p w14:paraId="04C498D5"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If the article provided the number or percentage of patients with adverse events</w:t>
            </w:r>
          </w:p>
        </w:tc>
        <w:tc>
          <w:tcPr>
            <w:tcW w:w="5224" w:type="dxa"/>
            <w:tcBorders>
              <w:top w:val="nil"/>
              <w:left w:val="nil"/>
              <w:right w:val="single" w:sz="8" w:space="0" w:color="auto"/>
            </w:tcBorders>
          </w:tcPr>
          <w:p w14:paraId="0527D224" w14:textId="77777777" w:rsidR="00536E55" w:rsidRPr="004C26E5" w:rsidRDefault="00536E55" w:rsidP="00EF64F8">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rPr>
            </w:pPr>
          </w:p>
          <w:p w14:paraId="63B554DF" w14:textId="77777777" w:rsidR="00536E55" w:rsidRPr="004C26E5" w:rsidRDefault="00536E55" w:rsidP="00EF64F8">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14.  Credit was given if the article reported any data on the number of patients who experienced adverse events. No credit was given if there was no data reported on the number of patients with adverse events.</w:t>
            </w:r>
          </w:p>
          <w:p w14:paraId="3E85ECDE" w14:textId="77777777" w:rsidR="00536E55" w:rsidRPr="004C26E5" w:rsidRDefault="00536E55" w:rsidP="00EF64F8">
            <w:pPr>
              <w:cnfStyle w:val="000000000000" w:firstRow="0" w:lastRow="0" w:firstColumn="0" w:lastColumn="0" w:oddVBand="0" w:evenVBand="0" w:oddHBand="0" w:evenHBand="0" w:firstRowFirstColumn="0" w:firstRowLastColumn="0" w:lastRowFirstColumn="0" w:lastRowLastColumn="0"/>
              <w:rPr>
                <w:sz w:val="22"/>
                <w:szCs w:val="22"/>
              </w:rPr>
            </w:pPr>
          </w:p>
        </w:tc>
      </w:tr>
      <w:tr w:rsidR="00536E55" w:rsidRPr="004C26E5" w14:paraId="1B953B5A" w14:textId="77777777" w:rsidTr="00EF64F8">
        <w:trPr>
          <w:jc w:val="center"/>
        </w:trPr>
        <w:tc>
          <w:tcPr>
            <w:cnfStyle w:val="001000000000" w:firstRow="0" w:lastRow="0" w:firstColumn="1" w:lastColumn="0" w:oddVBand="0" w:evenVBand="0" w:oddHBand="0" w:evenHBand="0" w:firstRowFirstColumn="0" w:firstRowLastColumn="0" w:lastRowFirstColumn="0" w:lastRowLastColumn="0"/>
            <w:tcW w:w="1373" w:type="dxa"/>
            <w:vMerge/>
            <w:tcBorders>
              <w:top w:val="nil"/>
              <w:left w:val="single" w:sz="8" w:space="0" w:color="auto"/>
              <w:bottom w:val="nil"/>
            </w:tcBorders>
          </w:tcPr>
          <w:p w14:paraId="5EA55459" w14:textId="77777777" w:rsidR="00536E55" w:rsidRPr="004C26E5" w:rsidRDefault="00536E55" w:rsidP="00EF64F8">
            <w:pPr>
              <w:contextualSpacing/>
              <w:rPr>
                <w:sz w:val="22"/>
                <w:szCs w:val="22"/>
              </w:rPr>
            </w:pPr>
          </w:p>
        </w:tc>
        <w:tc>
          <w:tcPr>
            <w:tcW w:w="2605" w:type="dxa"/>
            <w:vMerge/>
            <w:tcBorders>
              <w:top w:val="nil"/>
              <w:bottom w:val="nil"/>
            </w:tcBorders>
          </w:tcPr>
          <w:p w14:paraId="07A1B6F2" w14:textId="77777777" w:rsidR="00536E55" w:rsidRPr="004C26E5" w:rsidRDefault="00536E55" w:rsidP="00EF64F8">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2"/>
                <w:szCs w:val="22"/>
              </w:rPr>
            </w:pPr>
          </w:p>
        </w:tc>
        <w:tc>
          <w:tcPr>
            <w:tcW w:w="2606" w:type="dxa"/>
            <w:tcBorders>
              <w:right w:val="nil"/>
            </w:tcBorders>
          </w:tcPr>
          <w:p w14:paraId="61F428DF"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 xml:space="preserve">If the article provided the number of adverse events or occurrences </w:t>
            </w:r>
          </w:p>
        </w:tc>
        <w:tc>
          <w:tcPr>
            <w:tcW w:w="5224" w:type="dxa"/>
            <w:tcBorders>
              <w:left w:val="nil"/>
              <w:right w:val="single" w:sz="8" w:space="0" w:color="auto"/>
            </w:tcBorders>
          </w:tcPr>
          <w:p w14:paraId="6ED0CD5F" w14:textId="77777777" w:rsidR="00536E55" w:rsidRPr="004C26E5" w:rsidRDefault="00536E55" w:rsidP="00EF64F8">
            <w:p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15.  Credit was given if the article provided any data on the number of adverse events. No credit was given if the study did not report data on the number of adverse events regardless of whether or not they reported adverse events data on number of patients who experienced adverse events.</w:t>
            </w:r>
          </w:p>
          <w:p w14:paraId="5B63B7F6" w14:textId="77777777" w:rsidR="00536E55" w:rsidRPr="004C26E5" w:rsidRDefault="00536E55" w:rsidP="00EF64F8">
            <w:pPr>
              <w:cnfStyle w:val="000000000000" w:firstRow="0" w:lastRow="0" w:firstColumn="0" w:lastColumn="0" w:oddVBand="0" w:evenVBand="0" w:oddHBand="0" w:evenHBand="0" w:firstRowFirstColumn="0" w:firstRowLastColumn="0" w:lastRowFirstColumn="0" w:lastRowLastColumn="0"/>
              <w:rPr>
                <w:sz w:val="22"/>
                <w:szCs w:val="22"/>
              </w:rPr>
            </w:pPr>
          </w:p>
        </w:tc>
      </w:tr>
      <w:tr w:rsidR="00536E55" w:rsidRPr="004C26E5" w14:paraId="0D1C3EA9" w14:textId="77777777" w:rsidTr="00EF64F8">
        <w:trPr>
          <w:trHeight w:val="1034"/>
          <w:jc w:val="center"/>
        </w:trPr>
        <w:tc>
          <w:tcPr>
            <w:cnfStyle w:val="001000000000" w:firstRow="0" w:lastRow="0" w:firstColumn="1" w:lastColumn="0" w:oddVBand="0" w:evenVBand="0" w:oddHBand="0" w:evenHBand="0" w:firstRowFirstColumn="0" w:firstRowLastColumn="0" w:lastRowFirstColumn="0" w:lastRowLastColumn="0"/>
            <w:tcW w:w="1373" w:type="dxa"/>
            <w:vMerge/>
            <w:tcBorders>
              <w:top w:val="nil"/>
              <w:left w:val="single" w:sz="8" w:space="0" w:color="auto"/>
              <w:bottom w:val="nil"/>
            </w:tcBorders>
          </w:tcPr>
          <w:p w14:paraId="47129D26" w14:textId="77777777" w:rsidR="00536E55" w:rsidRPr="004C26E5" w:rsidRDefault="00536E55" w:rsidP="00EF64F8">
            <w:pPr>
              <w:contextualSpacing/>
              <w:rPr>
                <w:sz w:val="22"/>
                <w:szCs w:val="22"/>
              </w:rPr>
            </w:pPr>
          </w:p>
        </w:tc>
        <w:tc>
          <w:tcPr>
            <w:tcW w:w="2605" w:type="dxa"/>
            <w:vMerge/>
            <w:tcBorders>
              <w:top w:val="nil"/>
              <w:bottom w:val="nil"/>
            </w:tcBorders>
          </w:tcPr>
          <w:p w14:paraId="30239026" w14:textId="77777777" w:rsidR="00536E55" w:rsidRPr="004C26E5" w:rsidRDefault="00536E55" w:rsidP="00EF64F8">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2"/>
                <w:szCs w:val="22"/>
              </w:rPr>
            </w:pPr>
          </w:p>
        </w:tc>
        <w:tc>
          <w:tcPr>
            <w:tcW w:w="2606" w:type="dxa"/>
            <w:tcBorders>
              <w:bottom w:val="nil"/>
              <w:right w:val="nil"/>
            </w:tcBorders>
          </w:tcPr>
          <w:p w14:paraId="5F5DD75F"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If the article provided the breakdown of patients or events for each reported type of adverse event</w:t>
            </w:r>
          </w:p>
        </w:tc>
        <w:tc>
          <w:tcPr>
            <w:tcW w:w="5224" w:type="dxa"/>
            <w:tcBorders>
              <w:left w:val="nil"/>
              <w:bottom w:val="nil"/>
              <w:right w:val="single" w:sz="8" w:space="0" w:color="auto"/>
            </w:tcBorders>
          </w:tcPr>
          <w:p w14:paraId="2E1C41FC" w14:textId="77777777" w:rsidR="00536E55" w:rsidRPr="004C26E5" w:rsidRDefault="00536E55" w:rsidP="00EF64F8">
            <w:p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16. Credit was given if the article provided a breakdown of adverse events data by type. Studies that only reported adverse events prevalence data observed in &gt;1-5% of patients were still given credit. No credit was given if the study did not report any prevalence data for individual adverse events types.</w:t>
            </w:r>
          </w:p>
        </w:tc>
      </w:tr>
      <w:tr w:rsidR="00536E55" w:rsidRPr="004C26E5" w14:paraId="2C6D9C53" w14:textId="77777777" w:rsidTr="00EF64F8">
        <w:trPr>
          <w:trHeight w:val="1188"/>
          <w:jc w:val="center"/>
        </w:trPr>
        <w:tc>
          <w:tcPr>
            <w:cnfStyle w:val="001000000000" w:firstRow="0" w:lastRow="0" w:firstColumn="1" w:lastColumn="0" w:oddVBand="0" w:evenVBand="0" w:oddHBand="0" w:evenHBand="0" w:firstRowFirstColumn="0" w:firstRowLastColumn="0" w:lastRowFirstColumn="0" w:lastRowLastColumn="0"/>
            <w:tcW w:w="1373" w:type="dxa"/>
            <w:vMerge/>
            <w:tcBorders>
              <w:top w:val="nil"/>
              <w:left w:val="single" w:sz="8" w:space="0" w:color="auto"/>
              <w:bottom w:val="nil"/>
            </w:tcBorders>
          </w:tcPr>
          <w:p w14:paraId="0F9C9245" w14:textId="77777777" w:rsidR="00536E55" w:rsidRPr="004C26E5" w:rsidRDefault="00536E55" w:rsidP="00EF64F8">
            <w:pPr>
              <w:contextualSpacing/>
              <w:rPr>
                <w:sz w:val="22"/>
                <w:szCs w:val="22"/>
              </w:rPr>
            </w:pPr>
          </w:p>
        </w:tc>
        <w:tc>
          <w:tcPr>
            <w:tcW w:w="2605" w:type="dxa"/>
            <w:tcBorders>
              <w:top w:val="nil"/>
              <w:bottom w:val="nil"/>
            </w:tcBorders>
          </w:tcPr>
          <w:p w14:paraId="04A40F60" w14:textId="77777777" w:rsidR="00536E55" w:rsidRPr="004C26E5" w:rsidRDefault="00536E55" w:rsidP="00EF64F8">
            <w:pPr>
              <w:pStyle w:val="ListParagraph"/>
              <w:widowControl w:val="0"/>
              <w:numPr>
                <w:ilvl w:val="0"/>
                <w:numId w:val="10"/>
              </w:num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sz w:val="22"/>
                <w:szCs w:val="22"/>
              </w:rPr>
            </w:pPr>
            <w:r w:rsidRPr="004C26E5">
              <w:rPr>
                <w:iCs/>
                <w:sz w:val="22"/>
                <w:szCs w:val="22"/>
              </w:rPr>
              <w:t>Describe any subgroup analyses and exploratory analyses for harms</w:t>
            </w:r>
          </w:p>
        </w:tc>
        <w:tc>
          <w:tcPr>
            <w:tcW w:w="2606" w:type="dxa"/>
            <w:tcBorders>
              <w:top w:val="nil"/>
              <w:bottom w:val="nil"/>
              <w:right w:val="nil"/>
            </w:tcBorders>
          </w:tcPr>
          <w:p w14:paraId="24EE9318"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If the article provided information on subgroup analyses</w:t>
            </w:r>
          </w:p>
        </w:tc>
        <w:tc>
          <w:tcPr>
            <w:tcW w:w="5224" w:type="dxa"/>
            <w:tcBorders>
              <w:top w:val="nil"/>
              <w:left w:val="nil"/>
              <w:bottom w:val="nil"/>
              <w:right w:val="single" w:sz="8" w:space="0" w:color="auto"/>
            </w:tcBorders>
          </w:tcPr>
          <w:p w14:paraId="6F8DC28D" w14:textId="77777777" w:rsidR="00536E55" w:rsidRPr="004C26E5" w:rsidRDefault="00536E55" w:rsidP="00EF64F8">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 xml:space="preserve">17. Credit was given if the article used a subgroup analysis and provided corresponding information. A ‘N/A’ designation was given to those studies that did not perform a subgroup analysis. </w:t>
            </w:r>
          </w:p>
        </w:tc>
      </w:tr>
      <w:tr w:rsidR="00536E55" w:rsidRPr="004C26E5" w14:paraId="397ADF29" w14:textId="77777777" w:rsidTr="00EF64F8">
        <w:trPr>
          <w:jc w:val="center"/>
        </w:trPr>
        <w:tc>
          <w:tcPr>
            <w:cnfStyle w:val="001000000000" w:firstRow="0" w:lastRow="0" w:firstColumn="1" w:lastColumn="0" w:oddVBand="0" w:evenVBand="0" w:oddHBand="0" w:evenHBand="0" w:firstRowFirstColumn="0" w:firstRowLastColumn="0" w:lastRowFirstColumn="0" w:lastRowLastColumn="0"/>
            <w:tcW w:w="1373" w:type="dxa"/>
            <w:vMerge w:val="restart"/>
            <w:tcBorders>
              <w:left w:val="single" w:sz="8" w:space="0" w:color="auto"/>
            </w:tcBorders>
            <w:shd w:val="clear" w:color="auto" w:fill="D9D9D9" w:themeFill="background1" w:themeFillShade="D9"/>
          </w:tcPr>
          <w:p w14:paraId="0412F4CC" w14:textId="77777777" w:rsidR="00536E55" w:rsidRPr="004C26E5" w:rsidRDefault="00536E55" w:rsidP="00EF64F8">
            <w:pPr>
              <w:contextualSpacing/>
              <w:rPr>
                <w:b w:val="0"/>
                <w:sz w:val="22"/>
                <w:szCs w:val="22"/>
              </w:rPr>
            </w:pPr>
            <w:r w:rsidRPr="004C26E5">
              <w:rPr>
                <w:b w:val="0"/>
                <w:sz w:val="22"/>
                <w:szCs w:val="22"/>
              </w:rPr>
              <w:t>Discussion</w:t>
            </w:r>
          </w:p>
        </w:tc>
        <w:tc>
          <w:tcPr>
            <w:tcW w:w="2605" w:type="dxa"/>
            <w:vMerge w:val="restart"/>
            <w:tcBorders>
              <w:top w:val="nil"/>
            </w:tcBorders>
            <w:shd w:val="clear" w:color="auto" w:fill="D9D9D9" w:themeFill="background1" w:themeFillShade="D9"/>
          </w:tcPr>
          <w:p w14:paraId="6645E503" w14:textId="77777777" w:rsidR="00536E55" w:rsidRPr="004C26E5" w:rsidRDefault="00536E55" w:rsidP="00EF64F8">
            <w:pPr>
              <w:pStyle w:val="ListParagraph"/>
              <w:widowControl w:val="0"/>
              <w:numPr>
                <w:ilvl w:val="0"/>
                <w:numId w:val="10"/>
              </w:num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sz w:val="22"/>
                <w:szCs w:val="22"/>
              </w:rPr>
            </w:pPr>
            <w:r w:rsidRPr="004C26E5">
              <w:rPr>
                <w:iCs/>
                <w:sz w:val="22"/>
                <w:szCs w:val="22"/>
              </w:rPr>
              <w:t>Provide a balanced discussion of benefits and harms with emphasis on study limitations, generalizability, and other sources of information on harms</w:t>
            </w:r>
          </w:p>
        </w:tc>
        <w:tc>
          <w:tcPr>
            <w:tcW w:w="2606" w:type="dxa"/>
            <w:tcBorders>
              <w:top w:val="nil"/>
              <w:right w:val="nil"/>
            </w:tcBorders>
            <w:shd w:val="clear" w:color="auto" w:fill="D9D9D9" w:themeFill="background1" w:themeFillShade="D9"/>
          </w:tcPr>
          <w:p w14:paraId="226F990E"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If the discussion mentioned safety based on reported harms data</w:t>
            </w:r>
          </w:p>
        </w:tc>
        <w:tc>
          <w:tcPr>
            <w:tcW w:w="5224" w:type="dxa"/>
            <w:tcBorders>
              <w:top w:val="nil"/>
              <w:left w:val="nil"/>
              <w:right w:val="single" w:sz="8" w:space="0" w:color="auto"/>
            </w:tcBorders>
            <w:shd w:val="clear" w:color="auto" w:fill="D9D9D9" w:themeFill="background1" w:themeFillShade="D9"/>
          </w:tcPr>
          <w:p w14:paraId="2E4F7651" w14:textId="77777777" w:rsidR="00536E55" w:rsidRPr="004C26E5" w:rsidRDefault="00536E55" w:rsidP="00EF64F8">
            <w:p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 xml:space="preserve">18. Credit was given if the discussion mentioned the results of the harms analysis or prevalence data from the study. No credit was given to studies that did not mention harms results in the discussion or merely mentioned that the evaluated drug was ‘safe.’ </w:t>
            </w:r>
          </w:p>
        </w:tc>
      </w:tr>
      <w:tr w:rsidR="00536E55" w:rsidRPr="004C26E5" w14:paraId="26D2B7AE" w14:textId="77777777" w:rsidTr="00EF64F8">
        <w:trPr>
          <w:trHeight w:val="539"/>
          <w:jc w:val="center"/>
        </w:trPr>
        <w:tc>
          <w:tcPr>
            <w:cnfStyle w:val="001000000000" w:firstRow="0" w:lastRow="0" w:firstColumn="1" w:lastColumn="0" w:oddVBand="0" w:evenVBand="0" w:oddHBand="0" w:evenHBand="0" w:firstRowFirstColumn="0" w:firstRowLastColumn="0" w:lastRowFirstColumn="0" w:lastRowLastColumn="0"/>
            <w:tcW w:w="1373" w:type="dxa"/>
            <w:vMerge/>
            <w:tcBorders>
              <w:left w:val="single" w:sz="8" w:space="0" w:color="auto"/>
              <w:bottom w:val="single" w:sz="8" w:space="0" w:color="auto"/>
            </w:tcBorders>
            <w:shd w:val="clear" w:color="auto" w:fill="D9D9D9" w:themeFill="background1" w:themeFillShade="D9"/>
          </w:tcPr>
          <w:p w14:paraId="39D00AA7" w14:textId="77777777" w:rsidR="00536E55" w:rsidRPr="004C26E5" w:rsidRDefault="00536E55" w:rsidP="00EF64F8">
            <w:pPr>
              <w:contextualSpacing/>
              <w:rPr>
                <w:sz w:val="22"/>
                <w:szCs w:val="22"/>
              </w:rPr>
            </w:pPr>
          </w:p>
        </w:tc>
        <w:tc>
          <w:tcPr>
            <w:tcW w:w="2605" w:type="dxa"/>
            <w:vMerge/>
            <w:tcBorders>
              <w:bottom w:val="single" w:sz="8" w:space="0" w:color="auto"/>
            </w:tcBorders>
            <w:shd w:val="clear" w:color="auto" w:fill="D9D9D9" w:themeFill="background1" w:themeFillShade="D9"/>
          </w:tcPr>
          <w:p w14:paraId="7D356B93" w14:textId="77777777" w:rsidR="00536E55" w:rsidRPr="004C26E5" w:rsidRDefault="00536E55" w:rsidP="00EF64F8">
            <w:pPr>
              <w:contextualSpacing/>
              <w:cnfStyle w:val="000000000000" w:firstRow="0" w:lastRow="0" w:firstColumn="0" w:lastColumn="0" w:oddVBand="0" w:evenVBand="0" w:oddHBand="0" w:evenHBand="0" w:firstRowFirstColumn="0" w:firstRowLastColumn="0" w:lastRowFirstColumn="0" w:lastRowLastColumn="0"/>
              <w:rPr>
                <w:sz w:val="22"/>
                <w:szCs w:val="22"/>
              </w:rPr>
            </w:pPr>
          </w:p>
        </w:tc>
        <w:tc>
          <w:tcPr>
            <w:tcW w:w="2606" w:type="dxa"/>
            <w:tcBorders>
              <w:bottom w:val="single" w:sz="8" w:space="0" w:color="auto"/>
              <w:right w:val="nil"/>
            </w:tcBorders>
            <w:shd w:val="clear" w:color="auto" w:fill="D9D9D9" w:themeFill="background1" w:themeFillShade="D9"/>
          </w:tcPr>
          <w:p w14:paraId="056CEE7A" w14:textId="77777777" w:rsidR="00536E55" w:rsidRPr="004C26E5" w:rsidRDefault="00536E55" w:rsidP="00EF64F8">
            <w:pPr>
              <w:pStyle w:val="ListParagraph"/>
              <w:ind w:left="360"/>
              <w:cnfStyle w:val="000000000000" w:firstRow="0" w:lastRow="0" w:firstColumn="0" w:lastColumn="0" w:oddVBand="0" w:evenVBand="0" w:oddHBand="0" w:evenHBand="0" w:firstRowFirstColumn="0" w:firstRowLastColumn="0" w:lastRowFirstColumn="0" w:lastRowLastColumn="0"/>
              <w:rPr>
                <w:sz w:val="22"/>
                <w:szCs w:val="22"/>
              </w:rPr>
            </w:pPr>
          </w:p>
          <w:p w14:paraId="3F056C67" w14:textId="77777777" w:rsidR="00536E55" w:rsidRPr="004C26E5" w:rsidRDefault="00536E55" w:rsidP="00EF64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 xml:space="preserve">If the discussion cited prior literature on harms </w:t>
            </w:r>
          </w:p>
        </w:tc>
        <w:tc>
          <w:tcPr>
            <w:tcW w:w="5224" w:type="dxa"/>
            <w:tcBorders>
              <w:left w:val="nil"/>
              <w:bottom w:val="single" w:sz="8" w:space="0" w:color="auto"/>
              <w:right w:val="single" w:sz="8" w:space="0" w:color="auto"/>
            </w:tcBorders>
            <w:shd w:val="clear" w:color="auto" w:fill="D9D9D9" w:themeFill="background1" w:themeFillShade="D9"/>
          </w:tcPr>
          <w:p w14:paraId="4E1C7A18" w14:textId="77777777" w:rsidR="00536E55" w:rsidRPr="004C26E5" w:rsidRDefault="00536E55" w:rsidP="00EF64F8">
            <w:pPr>
              <w:cnfStyle w:val="000000000000" w:firstRow="0" w:lastRow="0" w:firstColumn="0" w:lastColumn="0" w:oddVBand="0" w:evenVBand="0" w:oddHBand="0" w:evenHBand="0" w:firstRowFirstColumn="0" w:firstRowLastColumn="0" w:lastRowFirstColumn="0" w:lastRowLastColumn="0"/>
              <w:rPr>
                <w:sz w:val="22"/>
                <w:szCs w:val="22"/>
              </w:rPr>
            </w:pPr>
          </w:p>
          <w:p w14:paraId="3584B9EB" w14:textId="45EF69CE" w:rsidR="00536E55" w:rsidRPr="004C26E5" w:rsidRDefault="00536E55" w:rsidP="00EF64F8">
            <w:pPr>
              <w:cnfStyle w:val="000000000000" w:firstRow="0" w:lastRow="0" w:firstColumn="0" w:lastColumn="0" w:oddVBand="0" w:evenVBand="0" w:oddHBand="0" w:evenHBand="0" w:firstRowFirstColumn="0" w:firstRowLastColumn="0" w:lastRowFirstColumn="0" w:lastRowLastColumn="0"/>
              <w:rPr>
                <w:sz w:val="22"/>
                <w:szCs w:val="22"/>
              </w:rPr>
            </w:pPr>
            <w:r w:rsidRPr="004C26E5">
              <w:rPr>
                <w:sz w:val="22"/>
                <w:szCs w:val="22"/>
              </w:rPr>
              <w:t xml:space="preserve">19. Credit was given if the discussion cited prior literature on harms including mentioning the results of another study or citing </w:t>
            </w:r>
            <w:r w:rsidR="004C3329" w:rsidRPr="004C26E5">
              <w:rPr>
                <w:sz w:val="22"/>
                <w:szCs w:val="22"/>
              </w:rPr>
              <w:t>a study</w:t>
            </w:r>
            <w:r w:rsidRPr="004C26E5">
              <w:rPr>
                <w:sz w:val="22"/>
                <w:szCs w:val="22"/>
              </w:rPr>
              <w:t xml:space="preserve"> with similar results. No credit was given to studies that did not cite previous literature on harms.</w:t>
            </w:r>
          </w:p>
          <w:p w14:paraId="3FDD45FC" w14:textId="77777777" w:rsidR="00536E55" w:rsidRPr="004C26E5" w:rsidRDefault="00536E55" w:rsidP="00EF64F8">
            <w:pPr>
              <w:ind w:left="360"/>
              <w:cnfStyle w:val="000000000000" w:firstRow="0" w:lastRow="0" w:firstColumn="0" w:lastColumn="0" w:oddVBand="0" w:evenVBand="0" w:oddHBand="0" w:evenHBand="0" w:firstRowFirstColumn="0" w:firstRowLastColumn="0" w:lastRowFirstColumn="0" w:lastRowLastColumn="0"/>
              <w:rPr>
                <w:sz w:val="22"/>
                <w:szCs w:val="22"/>
              </w:rPr>
            </w:pPr>
          </w:p>
        </w:tc>
      </w:tr>
      <w:tr w:rsidR="00536E55" w:rsidRPr="004C26E5" w14:paraId="50F6DA0C" w14:textId="77777777" w:rsidTr="00EF64F8">
        <w:trPr>
          <w:trHeight w:val="322"/>
          <w:jc w:val="center"/>
        </w:trPr>
        <w:tc>
          <w:tcPr>
            <w:cnfStyle w:val="001000000000" w:firstRow="0" w:lastRow="0" w:firstColumn="1" w:lastColumn="0" w:oddVBand="0" w:evenVBand="0" w:oddHBand="0" w:evenHBand="0" w:firstRowFirstColumn="0" w:firstRowLastColumn="0" w:lastRowFirstColumn="0" w:lastRowLastColumn="0"/>
            <w:tcW w:w="11808" w:type="dxa"/>
            <w:gridSpan w:val="4"/>
            <w:tcBorders>
              <w:top w:val="single" w:sz="8" w:space="0" w:color="auto"/>
              <w:left w:val="single" w:sz="8" w:space="0" w:color="auto"/>
              <w:bottom w:val="single" w:sz="8" w:space="0" w:color="auto"/>
              <w:right w:val="single" w:sz="8" w:space="0" w:color="auto"/>
            </w:tcBorders>
            <w:shd w:val="clear" w:color="auto" w:fill="auto"/>
          </w:tcPr>
          <w:p w14:paraId="7CDD4D99" w14:textId="63503366" w:rsidR="00536E55" w:rsidRPr="004C26E5" w:rsidRDefault="00144D97" w:rsidP="00EF64F8">
            <w:pPr>
              <w:rPr>
                <w:b w:val="0"/>
                <w:sz w:val="22"/>
                <w:szCs w:val="22"/>
              </w:rPr>
            </w:pPr>
            <w:r w:rsidRPr="004C26E5">
              <w:rPr>
                <w:b w:val="0"/>
                <w:sz w:val="22"/>
                <w:szCs w:val="22"/>
              </w:rPr>
              <w:t>Abbreviations: CONSORT,</w:t>
            </w:r>
            <w:r w:rsidR="00536E55" w:rsidRPr="004C26E5">
              <w:rPr>
                <w:b w:val="0"/>
                <w:sz w:val="22"/>
                <w:szCs w:val="22"/>
              </w:rPr>
              <w:t xml:space="preserve"> Consolidated Standards of Reporting Trials</w:t>
            </w:r>
          </w:p>
        </w:tc>
      </w:tr>
    </w:tbl>
    <w:p w14:paraId="18346B17" w14:textId="77777777" w:rsidR="00536E55" w:rsidRPr="004C26E5" w:rsidRDefault="00536E55" w:rsidP="00733173">
      <w:pPr>
        <w:rPr>
          <w:b/>
          <w:sz w:val="22"/>
          <w:szCs w:val="22"/>
        </w:rPr>
      </w:pPr>
    </w:p>
    <w:p w14:paraId="456A75F4" w14:textId="50A719EA" w:rsidR="00733173" w:rsidRPr="004C26E5" w:rsidRDefault="004B5D6D" w:rsidP="00733173">
      <w:pPr>
        <w:rPr>
          <w:b/>
          <w:sz w:val="22"/>
          <w:szCs w:val="22"/>
        </w:rPr>
      </w:pPr>
      <w:r w:rsidRPr="004C26E5">
        <w:rPr>
          <w:b/>
          <w:sz w:val="22"/>
          <w:szCs w:val="22"/>
        </w:rPr>
        <w:t xml:space="preserve">Supplement reference list </w:t>
      </w:r>
      <w:r w:rsidR="00733173" w:rsidRPr="004C26E5">
        <w:rPr>
          <w:b/>
          <w:sz w:val="22"/>
          <w:szCs w:val="22"/>
        </w:rPr>
        <w:t>of included studies:</w:t>
      </w:r>
    </w:p>
    <w:p w14:paraId="7538E7FC" w14:textId="77777777" w:rsidR="00EF64F8" w:rsidRPr="004C26E5" w:rsidRDefault="00EF64F8" w:rsidP="00EF64F8">
      <w:pPr>
        <w:pStyle w:val="p1"/>
        <w:ind w:left="0" w:firstLine="0"/>
        <w:rPr>
          <w:rFonts w:ascii="Times New Roman" w:hAnsi="Times New Roman"/>
          <w:sz w:val="22"/>
          <w:szCs w:val="22"/>
        </w:rPr>
      </w:pPr>
    </w:p>
    <w:p w14:paraId="232892F4"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w:t>
      </w:r>
      <w:r w:rsidRPr="004C26E5">
        <w:rPr>
          <w:rFonts w:ascii="Times New Roman" w:hAnsi="Times New Roman"/>
          <w:sz w:val="22"/>
          <w:szCs w:val="22"/>
        </w:rPr>
        <w:tab/>
        <w:t>Adler M, McDonald PJ, Trostmann U, Keyserling C, Tack K. Cefdinir versus amoxicillin/clavulanic acid in the treatment of suppurative acute otitis media in children. Eur J Clin Microbiol Infect Dis. 1997;16(3):214-219.</w:t>
      </w:r>
    </w:p>
    <w:p w14:paraId="669A5D66"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2.</w:t>
      </w:r>
      <w:r w:rsidRPr="004C26E5">
        <w:rPr>
          <w:rFonts w:ascii="Times New Roman" w:hAnsi="Times New Roman"/>
          <w:sz w:val="22"/>
          <w:szCs w:val="22"/>
        </w:rPr>
        <w:tab/>
        <w:t>Arguedas A. Comparative trial of 3-day azithromycin versus 10-day amoxycillin/clavulanate potassium in the treatment of children with acute otitis media with effusion. Int J Antimicrob Agents. 1996;6:233-238.</w:t>
      </w:r>
    </w:p>
    <w:p w14:paraId="4AFE0C30"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3.</w:t>
      </w:r>
      <w:r w:rsidRPr="004C26E5">
        <w:rPr>
          <w:rFonts w:ascii="Times New Roman" w:hAnsi="Times New Roman"/>
          <w:sz w:val="22"/>
          <w:szCs w:val="22"/>
        </w:rPr>
        <w:tab/>
        <w:t>Arguedas A. A Pilot Study of Single-Dose Azithromycin Versus Three-day Azithromycin or Single-Dose Ceftriaxone for Uncomplicated Acute Otitis Media in Children. Current Therapeutic Research. 2003;64(Supplement A):A16-A29.</w:t>
      </w:r>
    </w:p>
    <w:p w14:paraId="0F266A21"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4.</w:t>
      </w:r>
      <w:r w:rsidRPr="004C26E5">
        <w:rPr>
          <w:rFonts w:ascii="Times New Roman" w:hAnsi="Times New Roman"/>
          <w:sz w:val="22"/>
          <w:szCs w:val="22"/>
        </w:rPr>
        <w:tab/>
        <w:t>Arguedas A, Emparanza P, Schwartz RH, et al. A randomized, multicenter, double blind, double dummy trial of single dose azithromycin versus high dose amoxicillin for treatment of uncomplicated acute otitis media. Pediatr Infect Dis J. 2005;24(2):153-161.</w:t>
      </w:r>
    </w:p>
    <w:p w14:paraId="4FC21B8D"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5.</w:t>
      </w:r>
      <w:r w:rsidRPr="004C26E5">
        <w:rPr>
          <w:rFonts w:ascii="Times New Roman" w:hAnsi="Times New Roman"/>
          <w:sz w:val="22"/>
          <w:szCs w:val="22"/>
        </w:rPr>
        <w:tab/>
        <w:t>Arguedas A, Loaiza C, Rodriguez F, Herrera ML, Mohs E. Comparative trial of 3 days of azithromycin versus 10 days of clarithromycin in the treatment of children with acute otitis media with effusion. J Chemother. 1997;9(1):44-50.</w:t>
      </w:r>
    </w:p>
    <w:p w14:paraId="64A7C677"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6.</w:t>
      </w:r>
      <w:r w:rsidRPr="004C26E5">
        <w:rPr>
          <w:rFonts w:ascii="Times New Roman" w:hAnsi="Times New Roman"/>
          <w:sz w:val="22"/>
          <w:szCs w:val="22"/>
        </w:rPr>
        <w:tab/>
        <w:t>Arguedas A, Soley C, Kamicker BJ, Jorgensen DM. Single-dose extended-release azithromycin versus a 10-day regimen of amoxicillin/clavulanate for the treatment of children with acute otitis media. Int J Infect Dis. 2011;15(4):e240-248.</w:t>
      </w:r>
    </w:p>
    <w:p w14:paraId="13759FB2"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7.</w:t>
      </w:r>
      <w:r w:rsidRPr="004C26E5">
        <w:rPr>
          <w:rFonts w:ascii="Times New Roman" w:hAnsi="Times New Roman"/>
          <w:sz w:val="22"/>
          <w:szCs w:val="22"/>
        </w:rPr>
        <w:tab/>
        <w:t>Arguedas AG, Zaleska M, Stutman HR, Blumer JL, Hains CS. Comparative trial of cefprozil vs. amoxicillin clavulanate potassium in the treatment of children with acute otitis media with effusion. Pediatr Infect Dis J. 1991;10(5):375-380.</w:t>
      </w:r>
    </w:p>
    <w:p w14:paraId="227C28B0"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8.</w:t>
      </w:r>
      <w:r w:rsidRPr="004C26E5">
        <w:rPr>
          <w:rFonts w:ascii="Times New Roman" w:hAnsi="Times New Roman"/>
          <w:sz w:val="22"/>
          <w:szCs w:val="22"/>
        </w:rPr>
        <w:tab/>
        <w:t>Aronovitz G. Cefprozil vs. Amoxicillin/Clavulanate in the Treatment of Acute Otitis Media. Infectious disease. 1992;9(Suppl C):19-32.</w:t>
      </w:r>
    </w:p>
    <w:p w14:paraId="1031A42F"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9.</w:t>
      </w:r>
      <w:r w:rsidRPr="004C26E5">
        <w:rPr>
          <w:rFonts w:ascii="Times New Roman" w:hAnsi="Times New Roman"/>
          <w:sz w:val="22"/>
          <w:szCs w:val="22"/>
        </w:rPr>
        <w:tab/>
        <w:t>Aronovitz G. A multicenter, open label trial of azithromycin vs. amoxicillin/ clavulanate for the management of acute otitis media in children. Pediatr Infect Dis J. 1996;15(9 Suppl):S15-19.</w:t>
      </w:r>
    </w:p>
    <w:p w14:paraId="5B74540C"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10.</w:t>
      </w:r>
      <w:r w:rsidRPr="004C26E5">
        <w:rPr>
          <w:rFonts w:ascii="Times New Roman" w:hAnsi="Times New Roman"/>
          <w:sz w:val="22"/>
          <w:szCs w:val="22"/>
        </w:rPr>
        <w:tab/>
        <w:t>Arrieta A, Arguedas A, Fernandez P, et al. High-dose azithromycin versus high-dose amoxicillin-clavulanate for treatment of children with recurrent or persistent acute otitis media. Antimicrob Agents Chemother. 2003;47(10):3179-3186.</w:t>
      </w:r>
    </w:p>
    <w:p w14:paraId="18C93A50"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11.</w:t>
      </w:r>
      <w:r w:rsidRPr="004C26E5">
        <w:rPr>
          <w:rFonts w:ascii="Times New Roman" w:hAnsi="Times New Roman"/>
          <w:sz w:val="22"/>
          <w:szCs w:val="22"/>
        </w:rPr>
        <w:tab/>
        <w:t>Asmar BI, Dajani AS, Del Beccaro MA, Mendelman PM. Comparison of cefpodoxime proxetil and cefixime in the treatment of acute otitis media in infants and children. Otitis Study Group. Pediatrics. 1994;94(6 Pt 1):847-852.</w:t>
      </w:r>
    </w:p>
    <w:p w14:paraId="7ACEBC64"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12.</w:t>
      </w:r>
      <w:r w:rsidRPr="004C26E5">
        <w:rPr>
          <w:rFonts w:ascii="Times New Roman" w:hAnsi="Times New Roman"/>
          <w:sz w:val="22"/>
          <w:szCs w:val="22"/>
        </w:rPr>
        <w:tab/>
        <w:t>Aspin MM, Hoberman A, McCarty J, et al. Comparative study of the safety and efficacy of clarithromycin and amoxicillin-clavulanate in the treatment of acute otitis media in children. J Pediatr. 1994;125(1):136-141.</w:t>
      </w:r>
    </w:p>
    <w:p w14:paraId="681E4468"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13.</w:t>
      </w:r>
      <w:r w:rsidRPr="004C26E5">
        <w:rPr>
          <w:rFonts w:ascii="Times New Roman" w:hAnsi="Times New Roman"/>
          <w:sz w:val="22"/>
          <w:szCs w:val="22"/>
        </w:rPr>
        <w:tab/>
        <w:t>Backhouse CI, Woods P. Trimethoprim and amoxycillin in acute otitis media. Practitioner. 1985;229(1399):51-54.</w:t>
      </w:r>
    </w:p>
    <w:p w14:paraId="6C334230"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14.</w:t>
      </w:r>
      <w:r w:rsidRPr="004C26E5">
        <w:rPr>
          <w:rFonts w:ascii="Times New Roman" w:hAnsi="Times New Roman"/>
          <w:sz w:val="22"/>
          <w:szCs w:val="22"/>
        </w:rPr>
        <w:tab/>
        <w:t>Bain J, Murphy E, Ross F. Acute otitis media: clinical course among children who received a short course of high dose antibiotic. Br Med J (Clin Res Ed). 1985;291(6504):1243-1246.</w:t>
      </w:r>
    </w:p>
    <w:p w14:paraId="057F27AC"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15.</w:t>
      </w:r>
      <w:r w:rsidRPr="004C26E5">
        <w:rPr>
          <w:rFonts w:ascii="Times New Roman" w:hAnsi="Times New Roman"/>
          <w:sz w:val="22"/>
          <w:szCs w:val="22"/>
        </w:rPr>
        <w:tab/>
        <w:t>Barnett ED, Teele DW, Klein JO, Cabral HJ, Kharasch SJ. Comparison of ceftriaxone and trimethoprim-sulfamethoxazole for acute otitis media. Greater Boston Otitis Media Study Group. Pediatrics. 1997;99(1):23-28.</w:t>
      </w:r>
    </w:p>
    <w:p w14:paraId="7A21AB40"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16.</w:t>
      </w:r>
      <w:r w:rsidRPr="004C26E5">
        <w:rPr>
          <w:rFonts w:ascii="Times New Roman" w:hAnsi="Times New Roman"/>
          <w:sz w:val="22"/>
          <w:szCs w:val="22"/>
        </w:rPr>
        <w:tab/>
        <w:t>Bass JW, Cashman TM, Frostad AL, Yamaoka RM, Schooler RA, Dierdorff EP. Antimicrobials in the treatment of acute otitis media. A second clinical trial. Am J Dis Child. 1973;125(3):397-402.</w:t>
      </w:r>
    </w:p>
    <w:p w14:paraId="78B3B82C"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17.</w:t>
      </w:r>
      <w:r w:rsidRPr="004C26E5">
        <w:rPr>
          <w:rFonts w:ascii="Times New Roman" w:hAnsi="Times New Roman"/>
          <w:sz w:val="22"/>
          <w:szCs w:val="22"/>
        </w:rPr>
        <w:tab/>
        <w:t>Bass JW, Cohen SH, Corless JD, Mamunes P. Ampicillin compared to other antimicrobials in acute otitis media. JAMA. 1967;202(8):697-702.</w:t>
      </w:r>
    </w:p>
    <w:p w14:paraId="21AD6EFD"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18.</w:t>
      </w:r>
      <w:r w:rsidRPr="004C26E5">
        <w:rPr>
          <w:rFonts w:ascii="Times New Roman" w:hAnsi="Times New Roman"/>
          <w:sz w:val="22"/>
          <w:szCs w:val="22"/>
        </w:rPr>
        <w:tab/>
        <w:t>Behre U, Burow HM, Quinn P, Cree F, Harrison HE. Efficacy of twice-daily dosing of amoxycillin/clavulanate in acute otitis media in children. Infection. 1997;25(3):163-166.</w:t>
      </w:r>
    </w:p>
    <w:p w14:paraId="1587B542"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19.</w:t>
      </w:r>
      <w:r w:rsidRPr="004C26E5">
        <w:rPr>
          <w:rFonts w:ascii="Times New Roman" w:hAnsi="Times New Roman"/>
          <w:sz w:val="22"/>
          <w:szCs w:val="22"/>
        </w:rPr>
        <w:tab/>
        <w:t>Bergeron MG, Ahronheim G, Richard JE, et al. Comparative efficacies of erythromycin-sulfisoxazole and cefaclor in acute otitis media: a double blind randomized trial. Pediatr Infect Dis J. 1987;6(7):654-660.</w:t>
      </w:r>
    </w:p>
    <w:p w14:paraId="1241542F"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20.</w:t>
      </w:r>
      <w:r w:rsidRPr="004C26E5">
        <w:rPr>
          <w:rFonts w:ascii="Times New Roman" w:hAnsi="Times New Roman"/>
          <w:sz w:val="22"/>
          <w:szCs w:val="22"/>
        </w:rPr>
        <w:tab/>
        <w:t>Bergholtz L, Hallander H, Rudberg R. Treatment of acute otitis media with azidocillin administered twice daily. Scand J Infect Dis. 1973;5(3):203-208.</w:t>
      </w:r>
    </w:p>
    <w:p w14:paraId="6F47532E"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21.</w:t>
      </w:r>
      <w:r w:rsidRPr="004C26E5">
        <w:rPr>
          <w:rFonts w:ascii="Times New Roman" w:hAnsi="Times New Roman"/>
          <w:sz w:val="22"/>
          <w:szCs w:val="22"/>
        </w:rPr>
        <w:tab/>
        <w:t>Bergstrom BK, Bertilson SO, Movin G. Clinical evaluation of rectally administered ampicillin in acute otitis media. J Int Med Res. 1988;16(5):376-385.</w:t>
      </w:r>
    </w:p>
    <w:p w14:paraId="1E4F1030"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22.</w:t>
      </w:r>
      <w:r w:rsidRPr="004C26E5">
        <w:rPr>
          <w:rFonts w:ascii="Times New Roman" w:hAnsi="Times New Roman"/>
          <w:sz w:val="22"/>
          <w:szCs w:val="22"/>
        </w:rPr>
        <w:tab/>
        <w:t>Berman S, Lauer BA. A controlled trial of cefaclor versus amoxicillin for treatment of acute otitis media in early infancy. Pediatr Infect Dis. 1983;2(1):30-33.</w:t>
      </w:r>
    </w:p>
    <w:p w14:paraId="5A2CBA4F"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23.</w:t>
      </w:r>
      <w:r w:rsidRPr="004C26E5">
        <w:rPr>
          <w:rFonts w:ascii="Times New Roman" w:hAnsi="Times New Roman"/>
          <w:sz w:val="22"/>
          <w:szCs w:val="22"/>
        </w:rPr>
        <w:tab/>
        <w:t>Biner B, Celtik C, Oner N, et al. The comparison of single-dose ceftriaxone, five-day azithromycin, and ten-day amoxicillin/clavulanate for the treatment of children with acute otitis media. Turk J Pediatr. 2007;49(4):390-396.</w:t>
      </w:r>
    </w:p>
    <w:p w14:paraId="00F43D5F"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24.</w:t>
      </w:r>
      <w:r w:rsidRPr="004C26E5">
        <w:rPr>
          <w:rFonts w:ascii="Times New Roman" w:hAnsi="Times New Roman"/>
          <w:sz w:val="22"/>
          <w:szCs w:val="22"/>
        </w:rPr>
        <w:tab/>
        <w:t>Block S. Single-Dose (30 mg/kg) Azithromycin Compared with 10-Day Amoxicillin/Clavulanate for the Treatment of Uncomplicated Acute Otitis Media: A Double-Blind, Placebo-Controlled, Randomized Clinical Trial. Current Therapeutic Research. 2003;64(Supplement A):A30-A42.</w:t>
      </w:r>
    </w:p>
    <w:p w14:paraId="34E322BB"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25.</w:t>
      </w:r>
      <w:r w:rsidRPr="004C26E5">
        <w:rPr>
          <w:rFonts w:ascii="Times New Roman" w:hAnsi="Times New Roman"/>
          <w:sz w:val="22"/>
          <w:szCs w:val="22"/>
        </w:rPr>
        <w:tab/>
        <w:t>Block SL, Busman TA, Paris MM, Bukofzer S. Comparison of five-day cefdinir treatment with ten-day low dose amoxicillin/clavulanate treatment for acute otitis media. Pediatr Infect Dis J. 2004;23(9):834-838.</w:t>
      </w:r>
    </w:p>
    <w:p w14:paraId="08B822C6"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26.</w:t>
      </w:r>
      <w:r w:rsidRPr="004C26E5">
        <w:rPr>
          <w:rFonts w:ascii="Times New Roman" w:hAnsi="Times New Roman"/>
          <w:sz w:val="22"/>
          <w:szCs w:val="22"/>
        </w:rPr>
        <w:tab/>
        <w:t>Block SL, Cifaldi M, Gu Y, Paris MM. A comparison of 5 days of therapy with cefdinir or azithromycin in children with acute otitis media: a multicenter, prospective, single-blind study. Clin Ther. 2005;27(6):786-794.</w:t>
      </w:r>
    </w:p>
    <w:p w14:paraId="1B1AC5CF"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27.</w:t>
      </w:r>
      <w:r w:rsidRPr="004C26E5">
        <w:rPr>
          <w:rFonts w:ascii="Times New Roman" w:hAnsi="Times New Roman"/>
          <w:sz w:val="22"/>
          <w:szCs w:val="22"/>
        </w:rPr>
        <w:tab/>
        <w:t>Block SL, Kratzer J, Nemeth MA, Tack KJ. Five-day cefdinir course vs. ten-day cefprozil course for treatment of acute otitis media. Pediatr Infect Dis J. 2000;19(12 Suppl):S147-152.</w:t>
      </w:r>
    </w:p>
    <w:p w14:paraId="6D23570C"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28.</w:t>
      </w:r>
      <w:r w:rsidRPr="004C26E5">
        <w:rPr>
          <w:rFonts w:ascii="Times New Roman" w:hAnsi="Times New Roman"/>
          <w:sz w:val="22"/>
          <w:szCs w:val="22"/>
        </w:rPr>
        <w:tab/>
        <w:t>Block SL, McCarty JM, Hedrick JA, Nemeth MA, Keyserling CH, Tack KJ. Comparative safety and efficacy of cefdinir vs amoxicillin/clavulanate for treatment of suppurative acute otitis media in children. Pediatr Infect Dis J. 2000;19(12 Suppl):S159-165.</w:t>
      </w:r>
    </w:p>
    <w:p w14:paraId="7FCF5C6E"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29.</w:t>
      </w:r>
      <w:r w:rsidRPr="004C26E5">
        <w:rPr>
          <w:rFonts w:ascii="Times New Roman" w:hAnsi="Times New Roman"/>
          <w:sz w:val="22"/>
          <w:szCs w:val="22"/>
        </w:rPr>
        <w:tab/>
        <w:t>Block SL, Schmier JK, Notario GF, et al. Efficacy, tolerability, and parent reported outcomes for cefdinir vs. high-dose amoxicillin/clavulanate oral suspension for acute otitis media in young children. Curr Med Res Opin. 2006;22(9):1839-1847.</w:t>
      </w:r>
    </w:p>
    <w:p w14:paraId="5119F44D"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30.</w:t>
      </w:r>
      <w:r w:rsidRPr="004C26E5">
        <w:rPr>
          <w:rFonts w:ascii="Times New Roman" w:hAnsi="Times New Roman"/>
          <w:sz w:val="22"/>
          <w:szCs w:val="22"/>
        </w:rPr>
        <w:tab/>
        <w:t>Blumer JL, Forti WP, Summerhouse TL. Comparison of the efficacy and tolerability of once-daily ceftibuten and twice-daily cefprozil in the treatment of children with acute otitis media. Clin Ther. 1996;18(5):811-820.</w:t>
      </w:r>
    </w:p>
    <w:p w14:paraId="6BBE100D"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31.</w:t>
      </w:r>
      <w:r w:rsidRPr="004C26E5">
        <w:rPr>
          <w:rFonts w:ascii="Times New Roman" w:hAnsi="Times New Roman"/>
          <w:sz w:val="22"/>
          <w:szCs w:val="22"/>
        </w:rPr>
        <w:tab/>
        <w:t>Blumer JL, McLinn SE, Deabate CA, Kafetzis DA, Perrotta RJ, Salgado O. Multinational multicenter controlled trial comparing ceftibuten with cefaclor for the treatment of acute otitis media. Members of the Ceftibuten Otitis Media International Study Group. Pediatr Infect Dis J. 1995;14(7 Suppl):S115-120.</w:t>
      </w:r>
    </w:p>
    <w:p w14:paraId="757ABA01"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32.</w:t>
      </w:r>
      <w:r w:rsidRPr="004C26E5">
        <w:rPr>
          <w:rFonts w:ascii="Times New Roman" w:hAnsi="Times New Roman"/>
          <w:sz w:val="22"/>
          <w:szCs w:val="22"/>
        </w:rPr>
        <w:tab/>
        <w:t>Bottenfield GW, Burch DJ, Hedrick JA, Schaten R, Rowinski CA, Davies JT. Safety and tolerability of a new formulation (90 mg/kg/day divided every 12 h) of amoxicillin/clavulanate (Augmentin) in the empiric treatment of pediatric acute otitis media caused by drug-resistant Streptococcus pneumoniae. Pediatr Infect Dis J. 1998;17(10):963-968.</w:t>
      </w:r>
    </w:p>
    <w:p w14:paraId="003EBF2A"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33.</w:t>
      </w:r>
      <w:r w:rsidRPr="004C26E5">
        <w:rPr>
          <w:rFonts w:ascii="Times New Roman" w:hAnsi="Times New Roman"/>
          <w:sz w:val="22"/>
          <w:szCs w:val="22"/>
        </w:rPr>
        <w:tab/>
        <w:t>Boulesteix J, Begue P, Dubreuil C, et al. Acute otitis media in children: a study of nasopharyngeal carriage of potential pathogens and therapeutic efficacy of cefixime and amoxicillin-clavulanate. Infection. 1995;23 Suppl 2:S79-82.</w:t>
      </w:r>
    </w:p>
    <w:p w14:paraId="0238590C"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34.</w:t>
      </w:r>
      <w:r w:rsidRPr="004C26E5">
        <w:rPr>
          <w:rFonts w:ascii="Times New Roman" w:hAnsi="Times New Roman"/>
          <w:sz w:val="22"/>
          <w:szCs w:val="22"/>
        </w:rPr>
        <w:tab/>
        <w:t>Brodie DP, Griggs JV, Cunningham K. Comparative study of cefuroxime axetil suspension and amoxycillin syrup in the treatment of acute otitis media in general practice. J Int Med Res. 1990;18(3):235-239.</w:t>
      </w:r>
    </w:p>
    <w:p w14:paraId="46BCC9F9"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35.</w:t>
      </w:r>
      <w:r w:rsidRPr="004C26E5">
        <w:rPr>
          <w:rFonts w:ascii="Times New Roman" w:hAnsi="Times New Roman"/>
          <w:sz w:val="22"/>
          <w:szCs w:val="22"/>
        </w:rPr>
        <w:tab/>
        <w:t>Burke P, Bain J, Robinson D, Dunleavey J. Acute red ear in children: controlled trial of non-antibiotic treatment in general practice. BMJ. 1991;303(6802):558-562.</w:t>
      </w:r>
    </w:p>
    <w:p w14:paraId="539D288A"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36.</w:t>
      </w:r>
      <w:r w:rsidRPr="004C26E5">
        <w:rPr>
          <w:rFonts w:ascii="Times New Roman" w:hAnsi="Times New Roman"/>
          <w:sz w:val="22"/>
          <w:szCs w:val="22"/>
        </w:rPr>
        <w:tab/>
        <w:t>Cameron GG, Pomahac AC, Johnston MT. Comparative efficacy of ampicillin and trimethoprim-sulfamethoxazole in otitis media. Can Med Assoc J. 1975;112(13 Spec No):87-88.</w:t>
      </w:r>
    </w:p>
    <w:p w14:paraId="4F2920E8"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37.</w:t>
      </w:r>
      <w:r w:rsidRPr="004C26E5">
        <w:rPr>
          <w:rFonts w:ascii="Times New Roman" w:hAnsi="Times New Roman"/>
          <w:sz w:val="22"/>
          <w:szCs w:val="22"/>
        </w:rPr>
        <w:tab/>
        <w:t>Casellas JM, Jr., Israele V, Marin M, et al. Amoxicillin-sulbactam versus amoxicillin-clavulanic acid for the treatment of non-recurrent-acute otitis media in Argentinean children. Int J Pediatr Otorhinolaryngol. 2005;69(9):1225-1233.</w:t>
      </w:r>
    </w:p>
    <w:p w14:paraId="77E037E6"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38.</w:t>
      </w:r>
      <w:r w:rsidRPr="004C26E5">
        <w:rPr>
          <w:rFonts w:ascii="Times New Roman" w:hAnsi="Times New Roman"/>
          <w:sz w:val="22"/>
          <w:szCs w:val="22"/>
        </w:rPr>
        <w:tab/>
        <w:t>Chamberlain JM, Boenning DA, Waisman Y, Ochsenschlager DW, Klein BL. Single-dose ceftriaxone versus 10 days of cefaclor for otitis media. Clin Pediatr (Phila). 1994;33(11):642-646.</w:t>
      </w:r>
    </w:p>
    <w:p w14:paraId="6FCD67AA"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39.</w:t>
      </w:r>
      <w:r w:rsidRPr="004C26E5">
        <w:rPr>
          <w:rFonts w:ascii="Times New Roman" w:hAnsi="Times New Roman"/>
          <w:sz w:val="22"/>
          <w:szCs w:val="22"/>
        </w:rPr>
        <w:tab/>
        <w:t>Chan KH, Bluestone CD, Tan LS, Reisinger KS, Blatter MM, Fall PA. Comparative study of sultamicillin and amoxicillin-clavulanate: treatment of acute otitis media. Pediatr Infect Dis J. 1993;12(1):24-28.</w:t>
      </w:r>
    </w:p>
    <w:p w14:paraId="360EE15D"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40.</w:t>
      </w:r>
      <w:r w:rsidRPr="004C26E5">
        <w:rPr>
          <w:rFonts w:ascii="Times New Roman" w:hAnsi="Times New Roman"/>
          <w:sz w:val="22"/>
          <w:szCs w:val="22"/>
        </w:rPr>
        <w:tab/>
        <w:t>Cifaldi MA, Paris MM, Devcich KJ, Bukofzer S. Parent-reported outcomes for treatment of acute otitis media with cefdinir or amoxicillin/clavulanate oral suspensions. Paediatr Drugs. 2004;6(6):387-393.</w:t>
      </w:r>
    </w:p>
    <w:p w14:paraId="73E88952"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41.</w:t>
      </w:r>
      <w:r w:rsidRPr="004C26E5">
        <w:rPr>
          <w:rFonts w:ascii="Times New Roman" w:hAnsi="Times New Roman"/>
          <w:sz w:val="22"/>
          <w:szCs w:val="22"/>
        </w:rPr>
        <w:tab/>
        <w:t>Cohen R. Etude randomisee cefpodoxime proxetil 5 jours versus amoxicilline-acide clavulanique 8 jours dans le traitement de l' otite moyenne aigue de l'enfant. 1997.</w:t>
      </w:r>
    </w:p>
    <w:p w14:paraId="3AE8F524"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42.</w:t>
      </w:r>
      <w:r w:rsidRPr="004C26E5">
        <w:rPr>
          <w:rFonts w:ascii="Times New Roman" w:hAnsi="Times New Roman"/>
          <w:sz w:val="22"/>
          <w:szCs w:val="22"/>
        </w:rPr>
        <w:tab/>
        <w:t>Cohen R, Levy C, Boucherat M, et al. Five vs. ten days of antibiotic therapy for acute otitis media in young children. Pediatr Infect Dis J. 2000;19(5):458-463.</w:t>
      </w:r>
    </w:p>
    <w:p w14:paraId="161144B7"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43.</w:t>
      </w:r>
      <w:r w:rsidRPr="004C26E5">
        <w:rPr>
          <w:rFonts w:ascii="Times New Roman" w:hAnsi="Times New Roman"/>
          <w:sz w:val="22"/>
          <w:szCs w:val="22"/>
        </w:rPr>
        <w:tab/>
        <w:t>Cohen R, Levy C, Boucherat M, Langue J, de La Rocque F. A multicenter, randomized, double-blind trial of 5 versus 10 days of antibiotic therapy for acute otitis media in young children. J Pediatr. 1998;133(5):634-639.</w:t>
      </w:r>
    </w:p>
    <w:p w14:paraId="2F85E3C4"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44.</w:t>
      </w:r>
      <w:r w:rsidRPr="004C26E5">
        <w:rPr>
          <w:rFonts w:ascii="Times New Roman" w:hAnsi="Times New Roman"/>
          <w:sz w:val="22"/>
          <w:szCs w:val="22"/>
        </w:rPr>
        <w:tab/>
        <w:t>Cohen R, Navel M, Grunberg J, et al. One dose ceftriaxone vs. ten days of amoxicillin/clavulanate therapy for acute otitis media: clinical efficacy and change in nasopharyngeal flora. Pediatr Infect Dis J. 1999;18(5):403-409.</w:t>
      </w:r>
    </w:p>
    <w:p w14:paraId="3E7FB463"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45.</w:t>
      </w:r>
      <w:r w:rsidRPr="004C26E5">
        <w:rPr>
          <w:rFonts w:ascii="Times New Roman" w:hAnsi="Times New Roman"/>
          <w:sz w:val="22"/>
          <w:szCs w:val="22"/>
        </w:rPr>
        <w:tab/>
        <w:t>Coles SJ, Addlestone MB, Kamdar MK, Macklin JL. A comparative study of clarithromycin and amoxycillin suspensions in the treatment of pediatric patients with acute otitis media. Infection. 1993;21(4):272-278.</w:t>
      </w:r>
    </w:p>
    <w:p w14:paraId="4438202B"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46.</w:t>
      </w:r>
      <w:r w:rsidRPr="004C26E5">
        <w:rPr>
          <w:rFonts w:ascii="Times New Roman" w:hAnsi="Times New Roman"/>
          <w:sz w:val="22"/>
          <w:szCs w:val="22"/>
        </w:rPr>
        <w:tab/>
        <w:t>Cooper J, Inman JS, Dawson AF. A comparison between co-trimoxazole and amoxycillin in the treatment of acute otitis media in general practice. Practitioner. 1976;217(1301):804-809.</w:t>
      </w:r>
    </w:p>
    <w:p w14:paraId="3836E22B"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47.</w:t>
      </w:r>
      <w:r w:rsidRPr="004C26E5">
        <w:rPr>
          <w:rFonts w:ascii="Times New Roman" w:hAnsi="Times New Roman"/>
          <w:sz w:val="22"/>
          <w:szCs w:val="22"/>
        </w:rPr>
        <w:tab/>
        <w:t>Dagan R, Johnson CE, McLinn S, et al. Bacteriologic and clinical efficacy of amoxicillin/clavulanate vs. azithromycin in acute otitis media. Pediatr Infect Dis J. 2000;19(2):95-104.</w:t>
      </w:r>
    </w:p>
    <w:p w14:paraId="2C8F6F94"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48.</w:t>
      </w:r>
      <w:r w:rsidRPr="004C26E5">
        <w:rPr>
          <w:rFonts w:ascii="Times New Roman" w:hAnsi="Times New Roman"/>
          <w:sz w:val="22"/>
          <w:szCs w:val="22"/>
        </w:rPr>
        <w:tab/>
        <w:t>Damoiseaux RA, van Balen FA, Hoes AW, Verheij TJ, de Melker RA. Primary care based randomised, double blind trial of amoxicillin versus placebo for acute otitis media in children aged under 2 years. BMJ. 2000;320(7231):350-354.</w:t>
      </w:r>
    </w:p>
    <w:p w14:paraId="15B84015"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49.</w:t>
      </w:r>
      <w:r w:rsidRPr="004C26E5">
        <w:rPr>
          <w:rFonts w:ascii="Times New Roman" w:hAnsi="Times New Roman"/>
          <w:sz w:val="22"/>
          <w:szCs w:val="22"/>
        </w:rPr>
        <w:tab/>
        <w:t>Damrikarnlert L, Jauregui AC, Kzadri M. Efficacy and safety of amoxycillin/clavulanate (Augmentin) twice daily versus three times daily in the treatment of acute otitis media in children. The Augmentin 454 Study Group. J Chemother. 2000;12(1):79-87.</w:t>
      </w:r>
    </w:p>
    <w:p w14:paraId="587F2BC3"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50.</w:t>
      </w:r>
      <w:r w:rsidRPr="004C26E5">
        <w:rPr>
          <w:rFonts w:ascii="Times New Roman" w:hAnsi="Times New Roman"/>
          <w:sz w:val="22"/>
          <w:szCs w:val="22"/>
        </w:rPr>
        <w:tab/>
        <w:t>Daniel RR. Comparison of azithromycin and co-amoxiclav in the treatment of otitis media in children. J Antimicrob Chemother. 1993;31 Suppl E:65-71.</w:t>
      </w:r>
    </w:p>
    <w:p w14:paraId="21BEB248"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51.</w:t>
      </w:r>
      <w:r w:rsidRPr="004C26E5">
        <w:rPr>
          <w:rFonts w:ascii="Times New Roman" w:hAnsi="Times New Roman"/>
          <w:sz w:val="22"/>
          <w:szCs w:val="22"/>
        </w:rPr>
        <w:tab/>
        <w:t>Dohar J, Giles W, Roland P, et al. Topical ciprofloxacin/dexamethasone superior to oral amoxicillin/clavulanic acid in acute otitis media with otorrhea through tympanostomy tubes. Pediatrics. 2006;118(3):e561-569.</w:t>
      </w:r>
    </w:p>
    <w:p w14:paraId="2BCA30DA"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52.</w:t>
      </w:r>
      <w:r w:rsidRPr="004C26E5">
        <w:rPr>
          <w:rFonts w:ascii="Times New Roman" w:hAnsi="Times New Roman"/>
          <w:sz w:val="22"/>
          <w:szCs w:val="22"/>
        </w:rPr>
        <w:tab/>
        <w:t>Dunne MW, Latiolais T, Lewis B, et al. Randomized, double-blind study of the clinical efficacy of 3 days of azithromycin compared with co-amoxiclav for the treatment of acute otitis media. J Antimicrob Chemother. 2003;52(3):469-472.</w:t>
      </w:r>
    </w:p>
    <w:p w14:paraId="06C0D39F"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53.</w:t>
      </w:r>
      <w:r w:rsidRPr="004C26E5">
        <w:rPr>
          <w:rFonts w:ascii="Times New Roman" w:hAnsi="Times New Roman"/>
          <w:sz w:val="22"/>
          <w:szCs w:val="22"/>
        </w:rPr>
        <w:tab/>
        <w:t>Engelhard D, Cohen D, Strauss N, Sacks TG, Jorczak-Sarni L, Shapiro M. Randomised study of myringotomy, amoxycillin/clavulanate, or both for acute otitis media in infants. Lancet. 1989;2(8655):141-143.</w:t>
      </w:r>
    </w:p>
    <w:p w14:paraId="2E83259F"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54.</w:t>
      </w:r>
      <w:r w:rsidRPr="004C26E5">
        <w:rPr>
          <w:rFonts w:ascii="Times New Roman" w:hAnsi="Times New Roman"/>
          <w:sz w:val="22"/>
          <w:szCs w:val="22"/>
        </w:rPr>
        <w:tab/>
        <w:t>Feldman W, Momy J, Dulberg C. Trimethoprim-sulfamethoxazole v. amoxicillin in the treatment of acute otitis media. CMAJ. 1988;139(10):961-964.</w:t>
      </w:r>
    </w:p>
    <w:p w14:paraId="78471AB4"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55.</w:t>
      </w:r>
      <w:r w:rsidRPr="004C26E5">
        <w:rPr>
          <w:rFonts w:ascii="Times New Roman" w:hAnsi="Times New Roman"/>
          <w:sz w:val="22"/>
          <w:szCs w:val="22"/>
        </w:rPr>
        <w:tab/>
        <w:t>Feldman W, Richardson H, Rennie B, Dawson P. A trial comparing cefaclor with co-trimoxazole in the treatment of acute otitis media. Arch Dis Child. 1982;57(8):594-596.</w:t>
      </w:r>
    </w:p>
    <w:p w14:paraId="5AD85257"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56.</w:t>
      </w:r>
      <w:r w:rsidRPr="004C26E5">
        <w:rPr>
          <w:rFonts w:ascii="Times New Roman" w:hAnsi="Times New Roman"/>
          <w:sz w:val="22"/>
          <w:szCs w:val="22"/>
        </w:rPr>
        <w:tab/>
        <w:t>Feldman W, Sutcliffe T, Dulberg C. Twice-daily antibiotics in the treatment of acute otitis media: trimethoprim-sulfamethoxazole versus amoxicillin-clavulanate. CMAJ. 1990;142(2):115-118.</w:t>
      </w:r>
    </w:p>
    <w:p w14:paraId="37DBC3A0"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57.</w:t>
      </w:r>
      <w:r w:rsidRPr="004C26E5">
        <w:rPr>
          <w:rFonts w:ascii="Times New Roman" w:hAnsi="Times New Roman"/>
          <w:sz w:val="22"/>
          <w:szCs w:val="22"/>
        </w:rPr>
        <w:tab/>
        <w:t>Foshee WS. Loracarbef (LY163892) versus amoxicillin-clavulanate in the treatment of bacterial acute otitis media with effusion. J Pediatr. 1992;120(6):980-986.</w:t>
      </w:r>
    </w:p>
    <w:p w14:paraId="04EC99CF"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58.</w:t>
      </w:r>
      <w:r w:rsidRPr="004C26E5">
        <w:rPr>
          <w:rFonts w:ascii="Times New Roman" w:hAnsi="Times New Roman"/>
          <w:sz w:val="22"/>
          <w:szCs w:val="22"/>
        </w:rPr>
        <w:tab/>
        <w:t>Furman S, Berkowicz L, Dippenaar J, et al. Cefetamet pivoxil vs cefaclor in the treatment of acute otitis media in children. Drugs. 1994;47 Suppl 3:21-26.</w:t>
      </w:r>
    </w:p>
    <w:p w14:paraId="03D55506"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59.</w:t>
      </w:r>
      <w:r w:rsidRPr="004C26E5">
        <w:rPr>
          <w:rFonts w:ascii="Times New Roman" w:hAnsi="Times New Roman"/>
          <w:sz w:val="22"/>
          <w:szCs w:val="22"/>
        </w:rPr>
        <w:tab/>
        <w:t>Galetti G, Martini A, Bergamini G, et al. Efficacy and tolerability of brodimoprim in bacterial otitis media in children. Controlled study versus cefaclor. J Chemother. 1993;5(6):551-555.</w:t>
      </w:r>
    </w:p>
    <w:p w14:paraId="2A2B6AD9"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60.</w:t>
      </w:r>
      <w:r w:rsidRPr="004C26E5">
        <w:rPr>
          <w:rFonts w:ascii="Times New Roman" w:hAnsi="Times New Roman"/>
          <w:sz w:val="22"/>
          <w:szCs w:val="22"/>
        </w:rPr>
        <w:tab/>
        <w:t>Gan VN, Kusmiesz H, Shelton S, Nelson JD. Comparative evaluation of loracarbef and amoxicillin-clavulanate for acute otitis media. Antimicrob Agents Chemother. 1991;35(5):967-971.</w:t>
      </w:r>
    </w:p>
    <w:p w14:paraId="5EAECBFD"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61.</w:t>
      </w:r>
      <w:r w:rsidRPr="004C26E5">
        <w:rPr>
          <w:rFonts w:ascii="Times New Roman" w:hAnsi="Times New Roman"/>
          <w:sz w:val="22"/>
          <w:szCs w:val="22"/>
        </w:rPr>
        <w:tab/>
        <w:t>Garrison GD, Sorum PC, Hioe W, Miller MM. High-dose versus standard-dose amoxicillin for acute otitis media. Ann Pharmacother. 2004;38(1):15-19.</w:t>
      </w:r>
    </w:p>
    <w:p w14:paraId="72D49BD9"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62.</w:t>
      </w:r>
      <w:r w:rsidRPr="004C26E5">
        <w:rPr>
          <w:rFonts w:ascii="Times New Roman" w:hAnsi="Times New Roman"/>
          <w:sz w:val="22"/>
          <w:szCs w:val="22"/>
        </w:rPr>
        <w:tab/>
        <w:t>Gehanno P, Barry B, Bobin S, Safran C. Twice daily cefpodoxime proxetil compared with thrice daily amoxicillin/clavulanic acid for treatment of acute otitis media in children. Scand J Infect Dis. 1994;26(5):577-584.</w:t>
      </w:r>
    </w:p>
    <w:p w14:paraId="616BC619"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63.</w:t>
      </w:r>
      <w:r w:rsidRPr="004C26E5">
        <w:rPr>
          <w:rFonts w:ascii="Times New Roman" w:hAnsi="Times New Roman"/>
          <w:sz w:val="22"/>
          <w:szCs w:val="22"/>
        </w:rPr>
        <w:tab/>
        <w:t>Gehanno P, Berche P, Boucot I, et al. Comparative efficacy and safety of cefprozil and amoxycillin/clavulanate in the treatment of acute otitis media in children. J Antimicrob Chemother. 1994;33(6):1209-1218.</w:t>
      </w:r>
    </w:p>
    <w:p w14:paraId="7E9B8711"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64.</w:t>
      </w:r>
      <w:r w:rsidRPr="004C26E5">
        <w:rPr>
          <w:rFonts w:ascii="Times New Roman" w:hAnsi="Times New Roman"/>
          <w:sz w:val="22"/>
          <w:szCs w:val="22"/>
        </w:rPr>
        <w:tab/>
        <w:t>Gehanno P, Taillebe M, Denis P, et al. Short-course cefotaxime compared with five-day co-amoxyclav in acute otitis media in children. J Antimicrob Chemother. 1990;26 Suppl A:29-36.</w:t>
      </w:r>
    </w:p>
    <w:p w14:paraId="2F999D26"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65.</w:t>
      </w:r>
      <w:r w:rsidRPr="004C26E5">
        <w:rPr>
          <w:rFonts w:ascii="Times New Roman" w:hAnsi="Times New Roman"/>
          <w:sz w:val="22"/>
          <w:szCs w:val="22"/>
        </w:rPr>
        <w:tab/>
        <w:t>Ghaffar F, Muniz LS, Katz K, et al. Effects of large dosages of amoxicillin/clavulanate or azithromycin on nasopharyngeal carriage of Streptococcus pneumoniae, Haemophilus influenzae, nonpneumococcal alpha-hemolytic streptococci, and Staphylococcus aureus in children with acute otitis media. Clin Infect Dis. 2002;34(10):1301-1309.</w:t>
      </w:r>
    </w:p>
    <w:p w14:paraId="332E8BF4"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66.</w:t>
      </w:r>
      <w:r w:rsidRPr="004C26E5">
        <w:rPr>
          <w:rFonts w:ascii="Times New Roman" w:hAnsi="Times New Roman"/>
          <w:sz w:val="22"/>
          <w:szCs w:val="22"/>
        </w:rPr>
        <w:tab/>
        <w:t>Giebink GS, Batalden PB, Russ JN, Le CT. Cefaclor v amoxicillin in treatment of acute otitis media. Am J Dis Child. 1984;138(3):287-292.</w:t>
      </w:r>
    </w:p>
    <w:p w14:paraId="1BBBDE9E"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67.</w:t>
      </w:r>
      <w:r w:rsidRPr="004C26E5">
        <w:rPr>
          <w:rFonts w:ascii="Times New Roman" w:hAnsi="Times New Roman"/>
          <w:sz w:val="22"/>
          <w:szCs w:val="22"/>
        </w:rPr>
        <w:tab/>
        <w:t>Goldblatt EL, Dohar J, Nozza RJ, et al. Topical ofloxacin versus systemic amoxicillin/clavulanate in purulent otorrhea in children with tympanostomy tubes. Int J Pediatr Otorhinolaryngol. 1998;46(1-2):91-101.</w:t>
      </w:r>
    </w:p>
    <w:p w14:paraId="1158181C"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68.</w:t>
      </w:r>
      <w:r w:rsidRPr="004C26E5">
        <w:rPr>
          <w:rFonts w:ascii="Times New Roman" w:hAnsi="Times New Roman"/>
          <w:sz w:val="22"/>
          <w:szCs w:val="22"/>
        </w:rPr>
        <w:tab/>
        <w:t>Gooch WM, 3rd, Adelglass J, Kelsey DK, Masica D, Johns D, Jr., Weinberg BC. Loracarbef versus clarithromycin in children with acute otitis media with effusion. Clin Ther. 1999;21(4):711-722.</w:t>
      </w:r>
    </w:p>
    <w:p w14:paraId="7BA1B34C"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69.</w:t>
      </w:r>
      <w:r w:rsidRPr="004C26E5">
        <w:rPr>
          <w:rFonts w:ascii="Times New Roman" w:hAnsi="Times New Roman"/>
          <w:sz w:val="22"/>
          <w:szCs w:val="22"/>
        </w:rPr>
        <w:tab/>
        <w:t>Gooch WM, 3rd, Blair E, Puopolo A, et al. Effectiveness of five days of therapy with cefuroxime axetil suspension for treatment of acute otitis media. Pediatr Infect Dis J. 1996;15(2):157-164.</w:t>
      </w:r>
    </w:p>
    <w:p w14:paraId="0568759B"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70.</w:t>
      </w:r>
      <w:r w:rsidRPr="004C26E5">
        <w:rPr>
          <w:rFonts w:ascii="Times New Roman" w:hAnsi="Times New Roman"/>
          <w:sz w:val="22"/>
          <w:szCs w:val="22"/>
        </w:rPr>
        <w:tab/>
        <w:t>Gooch WM, 3rd, Gan VN, Corder WT, Khurana CM, Andrews WP, Jr. Clarithromycin and cefaclor suspensions in the treatment of acute otitis media in children. Pediatr Infect Dis J. 1993;12(12 Suppl 3):S128-133.</w:t>
      </w:r>
    </w:p>
    <w:p w14:paraId="13746CB0"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71.</w:t>
      </w:r>
      <w:r w:rsidRPr="004C26E5">
        <w:rPr>
          <w:rFonts w:ascii="Times New Roman" w:hAnsi="Times New Roman"/>
          <w:sz w:val="22"/>
          <w:szCs w:val="22"/>
        </w:rPr>
        <w:tab/>
        <w:t>Gooch WM, 3rd, Philips A, Rhoades R, Rosenberg R, Schaten R, Starobin S. Comparison of the efficacy, safety and acceptability of cefixime and amoxicillin/clavulanate in acute otitis media. Pediatr Infect Dis J. 1997;16(2 Suppl):S21-24.</w:t>
      </w:r>
    </w:p>
    <w:p w14:paraId="747A6A4F"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72.</w:t>
      </w:r>
      <w:r w:rsidRPr="004C26E5">
        <w:rPr>
          <w:rFonts w:ascii="Times New Roman" w:hAnsi="Times New Roman"/>
          <w:sz w:val="22"/>
          <w:szCs w:val="22"/>
        </w:rPr>
        <w:tab/>
        <w:t>Green SM, Rothrock SG. Single-dose intramuscular ceftriaxone for acute otitis media in children. Pediatrics. 1993;91(1):23-30.</w:t>
      </w:r>
    </w:p>
    <w:p w14:paraId="174D58C1"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73.</w:t>
      </w:r>
      <w:r w:rsidRPr="004C26E5">
        <w:rPr>
          <w:rFonts w:ascii="Times New Roman" w:hAnsi="Times New Roman"/>
          <w:sz w:val="22"/>
          <w:szCs w:val="22"/>
        </w:rPr>
        <w:tab/>
        <w:t>Guven M, Bulut Y, Sezer T, Aladag I, Eyibilen A, Etikan I. Bacterial etiology of acute otitis media and clinical efficacy of amoxicillin-clavulanate versus azithromycin. Int J Pediatr Otorhinolaryngol. 2006;70(5):915-923.</w:t>
      </w:r>
    </w:p>
    <w:p w14:paraId="0D52A7ED"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74.</w:t>
      </w:r>
      <w:r w:rsidRPr="004C26E5">
        <w:rPr>
          <w:rFonts w:ascii="Times New Roman" w:hAnsi="Times New Roman"/>
          <w:sz w:val="22"/>
          <w:szCs w:val="22"/>
        </w:rPr>
        <w:tab/>
        <w:t>Harrison CJ, Chartrand SA, Pichichero ME. Microbiologic and clinical aspects of a trial of once daily cefixime compared with twice daily cefaclor for treatment of acute otitis media in infants and children. Pediatr Infect Dis J. 1993;12(1):62-69.</w:t>
      </w:r>
    </w:p>
    <w:p w14:paraId="3700F156"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75.</w:t>
      </w:r>
      <w:r w:rsidRPr="004C26E5">
        <w:rPr>
          <w:rFonts w:ascii="Times New Roman" w:hAnsi="Times New Roman"/>
          <w:sz w:val="22"/>
          <w:szCs w:val="22"/>
        </w:rPr>
        <w:tab/>
        <w:t>Hedrick JA, Sher LD, Schwartz RH, Pierce P. Cefprozil versus high-dose amoxicillin/clavulanate in children with acute otitis media. Clin Ther. 2001;23(2):193-204.</w:t>
      </w:r>
    </w:p>
    <w:p w14:paraId="3A373999"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76.</w:t>
      </w:r>
      <w:r w:rsidRPr="004C26E5">
        <w:rPr>
          <w:rFonts w:ascii="Times New Roman" w:hAnsi="Times New Roman"/>
          <w:sz w:val="22"/>
          <w:szCs w:val="22"/>
        </w:rPr>
        <w:tab/>
        <w:t>Hoberman A, Dagan R, Leibovitz E, et al. Large dosage amoxicillin/clavulanate, compared with azithromycin, for the treatment of bacterial acute otitis media in children. Pediatr Infect Dis J. 2005;24(6):525-532.</w:t>
      </w:r>
    </w:p>
    <w:p w14:paraId="73A975C0"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77.</w:t>
      </w:r>
      <w:r w:rsidRPr="004C26E5">
        <w:rPr>
          <w:rFonts w:ascii="Times New Roman" w:hAnsi="Times New Roman"/>
          <w:sz w:val="22"/>
          <w:szCs w:val="22"/>
        </w:rPr>
        <w:tab/>
        <w:t>Hoberman A, Paradise JL, Burch DJ, et al. Equivalent efficacy and reduced occurrence of diarrhea from a new formulation of amoxicillin/clavulanate potassium (Augmentin) for treatment of acute otitis media in children. Pediatr Infect Dis J. 1997;16(5):463-470.</w:t>
      </w:r>
    </w:p>
    <w:p w14:paraId="4717386B"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78.</w:t>
      </w:r>
      <w:r w:rsidRPr="004C26E5">
        <w:rPr>
          <w:rFonts w:ascii="Times New Roman" w:hAnsi="Times New Roman"/>
          <w:sz w:val="22"/>
          <w:szCs w:val="22"/>
        </w:rPr>
        <w:tab/>
        <w:t>Hoberman A, Paradise JL, Rockette HE, et al. Treatment of acute otitis media in children under 2 years of age. N Engl J Med. 2011;364(2):105-115.</w:t>
      </w:r>
    </w:p>
    <w:p w14:paraId="60DC297A"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79.</w:t>
      </w:r>
      <w:r w:rsidRPr="004C26E5">
        <w:rPr>
          <w:rFonts w:ascii="Times New Roman" w:hAnsi="Times New Roman"/>
          <w:sz w:val="22"/>
          <w:szCs w:val="22"/>
        </w:rPr>
        <w:tab/>
        <w:t>Ingvarsson L, Lundgren K. Penicillin treatment of acute otitis media in children. A study of the duration of treatment. Acta Otolaryngol. 1982;94(3-4):283-287.</w:t>
      </w:r>
    </w:p>
    <w:p w14:paraId="79300788"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80.</w:t>
      </w:r>
      <w:r w:rsidRPr="004C26E5">
        <w:rPr>
          <w:rFonts w:ascii="Times New Roman" w:hAnsi="Times New Roman"/>
          <w:sz w:val="22"/>
          <w:szCs w:val="22"/>
        </w:rPr>
        <w:tab/>
        <w:t>Jacobson JA, Metcalf TJ, Parkin JL, Wenerstrom LG, Matsen JM. Evaluation of cefaclor and amoxycillin in the treatment of acute otitis media. Postgrad Med J. 1979;55 Suppl 4:39-41.</w:t>
      </w:r>
    </w:p>
    <w:p w14:paraId="429DE0EB"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81.</w:t>
      </w:r>
      <w:r w:rsidRPr="004C26E5">
        <w:rPr>
          <w:rFonts w:ascii="Times New Roman" w:hAnsi="Times New Roman"/>
          <w:sz w:val="22"/>
          <w:szCs w:val="22"/>
        </w:rPr>
        <w:tab/>
        <w:t>Jacobsson S, Fogh A, Larsson P, Lomborg S. Evaluation of amoxicillin clavulanate twice daily versus thrice daily in the treatment of otitis media in children. Danish-Swedish Study Group. Eur J Clin Microbiol Infect Dis. 1993;12(5):319-324.</w:t>
      </w:r>
    </w:p>
    <w:p w14:paraId="3DCA8298"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82.</w:t>
      </w:r>
      <w:r w:rsidRPr="004C26E5">
        <w:rPr>
          <w:rFonts w:ascii="Times New Roman" w:hAnsi="Times New Roman"/>
          <w:sz w:val="22"/>
          <w:szCs w:val="22"/>
        </w:rPr>
        <w:tab/>
        <w:t>Jacobsson S, Rigner P, von Sydow C, Bondesson G. Clinical and bacteriological efficacy of amoxycillin/clavulanate (Spektramox) and cefaclor (Kefolor) in children with recurrent AOM or therapy failure. Acta Otolaryngol Suppl. 1988;449:43-44.</w:t>
      </w:r>
    </w:p>
    <w:p w14:paraId="1D00D84A"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83.</w:t>
      </w:r>
      <w:r w:rsidRPr="004C26E5">
        <w:rPr>
          <w:rFonts w:ascii="Times New Roman" w:hAnsi="Times New Roman"/>
          <w:sz w:val="22"/>
          <w:szCs w:val="22"/>
        </w:rPr>
        <w:tab/>
        <w:t>Johnson CE, Carlin SA, Super DM, et al. Cefixime compared with amoxicillin for treatment of acute otitis media. J Pediatr. 1991;119(1 Pt 1):117-122.</w:t>
      </w:r>
    </w:p>
    <w:p w14:paraId="447644E8"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84.</w:t>
      </w:r>
      <w:r w:rsidRPr="004C26E5">
        <w:rPr>
          <w:rFonts w:ascii="Times New Roman" w:hAnsi="Times New Roman"/>
          <w:sz w:val="22"/>
          <w:szCs w:val="22"/>
        </w:rPr>
        <w:tab/>
        <w:t>Kafetzis DA, Astra H, Mitropoulos L. Five-day versus ten-day treatment of acute otitis media with cefprozil. Eur J Clin Microbiol Infect Dis. 1997;16(4):283-286.</w:t>
      </w:r>
    </w:p>
    <w:p w14:paraId="083E50B3"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85.</w:t>
      </w:r>
      <w:r w:rsidRPr="004C26E5">
        <w:rPr>
          <w:rFonts w:ascii="Times New Roman" w:hAnsi="Times New Roman"/>
          <w:sz w:val="22"/>
          <w:szCs w:val="22"/>
        </w:rPr>
        <w:tab/>
        <w:t>Kaleida PH, Bluestone CD, Blatter MM, et al. Sultamicillin (ampicillin-sulbactam) in the treatment of acute otitis media in children. Pediatr Infect Dis. 1986;5(1):33-38.</w:t>
      </w:r>
    </w:p>
    <w:p w14:paraId="59AAA364"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86.</w:t>
      </w:r>
      <w:r w:rsidRPr="004C26E5">
        <w:rPr>
          <w:rFonts w:ascii="Times New Roman" w:hAnsi="Times New Roman"/>
          <w:sz w:val="22"/>
          <w:szCs w:val="22"/>
        </w:rPr>
        <w:tab/>
        <w:t>Kaleida PH, Bluestone CD, Rockette HE, et al. Amoxicillin-clavulanate potassium compared with cefaclor for acute otitis media in infants and children. Pediatr Infect Dis J. 1987;6(3):265-271.</w:t>
      </w:r>
    </w:p>
    <w:p w14:paraId="024B0E4C"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87.</w:t>
      </w:r>
      <w:r w:rsidRPr="004C26E5">
        <w:rPr>
          <w:rFonts w:ascii="Times New Roman" w:hAnsi="Times New Roman"/>
          <w:sz w:val="22"/>
          <w:szCs w:val="22"/>
        </w:rPr>
        <w:tab/>
        <w:t>Kaprio E, Haapaniemi J, Bondesson G. Clinical efficacy of amoxycillin/clavulanic acid and cefaclor in acute otitis media. Acta Otolaryngol Suppl. 1988;449:45-46.</w:t>
      </w:r>
    </w:p>
    <w:p w14:paraId="14701A5B"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88.</w:t>
      </w:r>
      <w:r w:rsidRPr="004C26E5">
        <w:rPr>
          <w:rFonts w:ascii="Times New Roman" w:hAnsi="Times New Roman"/>
          <w:sz w:val="22"/>
          <w:szCs w:val="22"/>
        </w:rPr>
        <w:tab/>
        <w:t>Kara C. Comparison of Amoxicillin with Second and Third Generation Cephalosporins in the Treatment of Acute Otitis Media. Infez Med. 1998;2:93-95.</w:t>
      </w:r>
    </w:p>
    <w:p w14:paraId="2BAFD700"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89.</w:t>
      </w:r>
      <w:r w:rsidRPr="004C26E5">
        <w:rPr>
          <w:rFonts w:ascii="Times New Roman" w:hAnsi="Times New Roman"/>
          <w:sz w:val="22"/>
          <w:szCs w:val="22"/>
        </w:rPr>
        <w:tab/>
        <w:t>Kenna MA, Bluestone CD, Fall P, et al. Cefixime vs. cefaclor in the treatment of acute otitis media in infants and children. Pediatr Infect Dis J. 1987;6(10):992-996.</w:t>
      </w:r>
    </w:p>
    <w:p w14:paraId="13D7DF7D"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90.</w:t>
      </w:r>
      <w:r w:rsidRPr="004C26E5">
        <w:rPr>
          <w:rFonts w:ascii="Times New Roman" w:hAnsi="Times New Roman"/>
          <w:sz w:val="22"/>
          <w:szCs w:val="22"/>
        </w:rPr>
        <w:tab/>
        <w:t>Khurana CM. A multicenter, randomized, open label comparison of azithromycin and amoxicillin/clavulanate in acute otitis media among children attending day care or school. Pediatr Infect Dis J. 1996;15(9 Suppl):S24-29.</w:t>
      </w:r>
    </w:p>
    <w:p w14:paraId="5BA572A2"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91.</w:t>
      </w:r>
      <w:r w:rsidRPr="004C26E5">
        <w:rPr>
          <w:rFonts w:ascii="Times New Roman" w:hAnsi="Times New Roman"/>
          <w:sz w:val="22"/>
          <w:szCs w:val="22"/>
        </w:rPr>
        <w:tab/>
        <w:t>Kim HK, Bluestone CD, Blatter MM, et al. Comparison of bacampicillin and amoxicillin in acute otitis media with effusion. Bull N Y Acad Med. 1983;59(5):515-523.</w:t>
      </w:r>
    </w:p>
    <w:p w14:paraId="752BA1D7"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92.</w:t>
      </w:r>
      <w:r w:rsidRPr="004C26E5">
        <w:rPr>
          <w:rFonts w:ascii="Times New Roman" w:hAnsi="Times New Roman"/>
          <w:sz w:val="22"/>
          <w:szCs w:val="22"/>
        </w:rPr>
        <w:tab/>
        <w:t>Laxdal OE, Merida J, Jones RH. Treatment of acute otitis media: a controlled study of 142 children. Can Med Assoc J. 1970;102(3):263-268.</w:t>
      </w:r>
    </w:p>
    <w:p w14:paraId="25ECB203"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93.</w:t>
      </w:r>
      <w:r w:rsidRPr="004C26E5">
        <w:rPr>
          <w:rFonts w:ascii="Times New Roman" w:hAnsi="Times New Roman"/>
          <w:sz w:val="22"/>
          <w:szCs w:val="22"/>
        </w:rPr>
        <w:tab/>
        <w:t>Le Saux N, Gaboury I, Baird M, et al. A randomized, double-blind, placebo-controlled noninferiority trial of amoxicillin for clinically diagnosed acute otitis media in children 6 months to 5 years of age. CMAJ. 2005;172(3):335-341.</w:t>
      </w:r>
    </w:p>
    <w:p w14:paraId="0475EF24"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94.</w:t>
      </w:r>
      <w:r w:rsidRPr="004C26E5">
        <w:rPr>
          <w:rFonts w:ascii="Times New Roman" w:hAnsi="Times New Roman"/>
          <w:sz w:val="22"/>
          <w:szCs w:val="22"/>
        </w:rPr>
        <w:tab/>
        <w:t>Leigh AP, Robinson D, Millar ED. A general practice comparative study of a new third-generation oral cephalosporin, cefixime, with amoxycillin in the treatment of acute paediatric otitis media. Br J Clin Pract. 1989;43(4):140-143.</w:t>
      </w:r>
    </w:p>
    <w:p w14:paraId="3B63E795"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95.</w:t>
      </w:r>
      <w:r w:rsidRPr="004C26E5">
        <w:rPr>
          <w:rFonts w:ascii="Times New Roman" w:hAnsi="Times New Roman"/>
          <w:sz w:val="22"/>
          <w:szCs w:val="22"/>
        </w:rPr>
        <w:tab/>
        <w:t>Little P, Gould C, Williamson I, Moore M, Warner G, Dunleavey J. Pragmatic randomised controlled trial of two prescribing strategies for childhood acute otitis media. BMJ. 2001;322(7282):336-342.</w:t>
      </w:r>
    </w:p>
    <w:p w14:paraId="02B81F1E"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96.</w:t>
      </w:r>
      <w:r w:rsidRPr="004C26E5">
        <w:rPr>
          <w:rFonts w:ascii="Times New Roman" w:hAnsi="Times New Roman"/>
          <w:sz w:val="22"/>
          <w:szCs w:val="22"/>
        </w:rPr>
        <w:tab/>
        <w:t>Liu P, Fang AF, LaBadie RR, Crownover PH, Arguedas AG. Comparison of azithromycin pharmacokinetics following single oral doses of extended-release and immediate-release formulations in children with acute otitis media. Antimicrob Agents Chemother. 2011;55(11):5022-5026.</w:t>
      </w:r>
    </w:p>
    <w:p w14:paraId="6C8E6929"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97.</w:t>
      </w:r>
      <w:r w:rsidRPr="004C26E5">
        <w:rPr>
          <w:rFonts w:ascii="Times New Roman" w:hAnsi="Times New Roman"/>
          <w:sz w:val="22"/>
          <w:szCs w:val="22"/>
        </w:rPr>
        <w:tab/>
        <w:t>MacLoughlin GJ, Barreto DG, de la Torre C, Pinetta EA, del Castillo F, Palma L. Cefpodoxime proxetil suspension compared with cefaclor suspension for treatment of acute otitis media in paediatric patients. J Antimicrob Chemother. 1996;37(3):565-573.</w:t>
      </w:r>
    </w:p>
    <w:p w14:paraId="2E652AA1"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98.</w:t>
      </w:r>
      <w:r w:rsidRPr="004C26E5">
        <w:rPr>
          <w:rFonts w:ascii="Times New Roman" w:hAnsi="Times New Roman"/>
          <w:sz w:val="22"/>
          <w:szCs w:val="22"/>
        </w:rPr>
        <w:tab/>
        <w:t>Mandel EM, Casselbrant ML, Rockette HE, Bluestone CD, Kurs-Lasky M. Efficacy of 20- versus 10-day antimicrobial treatment for acute otitis media. Pediatrics. 1995;96(1 Pt 1):5-13.</w:t>
      </w:r>
    </w:p>
    <w:p w14:paraId="7A214012"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99.</w:t>
      </w:r>
      <w:r w:rsidRPr="004C26E5">
        <w:rPr>
          <w:rFonts w:ascii="Times New Roman" w:hAnsi="Times New Roman"/>
          <w:sz w:val="22"/>
          <w:szCs w:val="22"/>
        </w:rPr>
        <w:tab/>
        <w:t>Mandel EM, Kardatzke D, Bluestone CD, Rockette HE. A comparative evaluation of cefaclor and amoxicillin in the treatment of acute otitis media. Pediatr Infect Dis J. 1993;12(9):726-732.</w:t>
      </w:r>
    </w:p>
    <w:p w14:paraId="68A3EDB8"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100.</w:t>
      </w:r>
      <w:r w:rsidRPr="004C26E5">
        <w:rPr>
          <w:rFonts w:ascii="Times New Roman" w:hAnsi="Times New Roman"/>
          <w:sz w:val="22"/>
          <w:szCs w:val="22"/>
        </w:rPr>
        <w:tab/>
        <w:t>Marchant CD, Shurin PA, Johnson CE, et al. A randomized controlled trial of amoxicillin plus clavulanate compared with cefaclor for treatment of acute otitis media. J Pediatr. 1986;109(5):891-896.</w:t>
      </w:r>
    </w:p>
    <w:p w14:paraId="73E39D5B"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101.</w:t>
      </w:r>
      <w:r w:rsidRPr="004C26E5">
        <w:rPr>
          <w:rFonts w:ascii="Times New Roman" w:hAnsi="Times New Roman"/>
          <w:sz w:val="22"/>
          <w:szCs w:val="22"/>
        </w:rPr>
        <w:tab/>
        <w:t>Marchant CD, Shurin PA, Turcyzk VA, et al. A randomized controlled trial of cefaclor compared with trimethoprim-sulfamethoxazole for treatment of acute otitis media. J Pediatr. 1984;105(4):633-638.</w:t>
      </w:r>
    </w:p>
    <w:p w14:paraId="7E18B360"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102.</w:t>
      </w:r>
      <w:r w:rsidRPr="004C26E5">
        <w:rPr>
          <w:rFonts w:ascii="Times New Roman" w:hAnsi="Times New Roman"/>
          <w:sz w:val="22"/>
          <w:szCs w:val="22"/>
        </w:rPr>
        <w:tab/>
        <w:t>McCarty JM, Phillips A, Wiisanen R. Comparative safety and efficacy of clarithromycin and amoxicillin/clavulanate in the treatment of acute otitis media in children. Pediatr Infect Dis J. 1993;12(12 Suppl 3):S122-127.</w:t>
      </w:r>
    </w:p>
    <w:p w14:paraId="14A66BE1"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103.</w:t>
      </w:r>
      <w:r w:rsidRPr="004C26E5">
        <w:rPr>
          <w:rFonts w:ascii="Times New Roman" w:hAnsi="Times New Roman"/>
          <w:sz w:val="22"/>
          <w:szCs w:val="22"/>
        </w:rPr>
        <w:tab/>
        <w:t>McCormick DP, Chonmaitree T, Pittman C, et al. Nonsevere acute otitis media: a clinical trial comparing outcomes of watchful waiting versus immediate antibiotic treatment. Pediatrics. 2005;115(6):1455-1465.</w:t>
      </w:r>
    </w:p>
    <w:p w14:paraId="4F854FE8"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104.</w:t>
      </w:r>
      <w:r w:rsidRPr="004C26E5">
        <w:rPr>
          <w:rFonts w:ascii="Times New Roman" w:hAnsi="Times New Roman"/>
          <w:sz w:val="22"/>
          <w:szCs w:val="22"/>
        </w:rPr>
        <w:tab/>
        <w:t>McLinn S. A multicenter, double blind comparison of azithromycin and amoxicillin/ clavulanate for the treatment of acute otitis media in children. Pediatr Infect Dis J. 1996;15(9 Suppl):S20-23.</w:t>
      </w:r>
    </w:p>
    <w:p w14:paraId="485767D3"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105.</w:t>
      </w:r>
      <w:r w:rsidRPr="004C26E5">
        <w:rPr>
          <w:rFonts w:ascii="Times New Roman" w:hAnsi="Times New Roman"/>
          <w:sz w:val="22"/>
          <w:szCs w:val="22"/>
        </w:rPr>
        <w:tab/>
        <w:t>McLinn SE. Cefaclor in treatment of otitis media and pharyngitis in children. Am J Dis Child. 1980;134(6):560-563.</w:t>
      </w:r>
    </w:p>
    <w:p w14:paraId="5C36DCBF"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106.</w:t>
      </w:r>
      <w:r w:rsidRPr="004C26E5">
        <w:rPr>
          <w:rFonts w:ascii="Times New Roman" w:hAnsi="Times New Roman"/>
          <w:sz w:val="22"/>
          <w:szCs w:val="22"/>
        </w:rPr>
        <w:tab/>
        <w:t>McLinn SE. Randomized, open label, multicenter trial of cefixime compared with amoxicillin for treatment of acute otitis media with effusion. Pediatr Infect Dis J. 1987;6(10):997-1001.</w:t>
      </w:r>
    </w:p>
    <w:p w14:paraId="3FBF7616"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107.</w:t>
      </w:r>
      <w:r w:rsidRPr="004C26E5">
        <w:rPr>
          <w:rFonts w:ascii="Times New Roman" w:hAnsi="Times New Roman"/>
          <w:sz w:val="22"/>
          <w:szCs w:val="22"/>
        </w:rPr>
        <w:tab/>
        <w:t>McLinn SE, Goldberg F, Kramer R, Saltstein E, Bomze JP, Deitch MW. Double-blind multicenter comparison of cyclacillin and amoxicillin for the treatment of acute otitis media. J Pediatr. 1982;101(4):617-621.</w:t>
      </w:r>
    </w:p>
    <w:p w14:paraId="2F21F6A5"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108.</w:t>
      </w:r>
      <w:r w:rsidRPr="004C26E5">
        <w:rPr>
          <w:rFonts w:ascii="Times New Roman" w:hAnsi="Times New Roman"/>
          <w:sz w:val="22"/>
          <w:szCs w:val="22"/>
        </w:rPr>
        <w:tab/>
        <w:t>McLinn SE, McCarty JM, Perrotta R, Pichichero ME, Reidenberg BE. Multicenter controlled trial comparing ceftibuten with amoxicillin/clavulanate in the empiric treatment of acute otitis media. Members of the Ceftibuten Otitis Media United States Study Group. Pediatr Infect Dis J. 1995;14(7 Suppl):S108-114.</w:t>
      </w:r>
    </w:p>
    <w:p w14:paraId="44FFEAD0"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109.</w:t>
      </w:r>
      <w:r w:rsidRPr="004C26E5">
        <w:rPr>
          <w:rFonts w:ascii="Times New Roman" w:hAnsi="Times New Roman"/>
          <w:sz w:val="22"/>
          <w:szCs w:val="22"/>
        </w:rPr>
        <w:tab/>
        <w:t>McLinn SE, Moskal M, Goldfarb J, et al. Comparison of cefuroxime axetil and amoxicillin-clavulanate suspensions in treatment of acute otitis media with effusion in children. Antimicrob Agents Chemother. 1994;38(2):315-318.</w:t>
      </w:r>
    </w:p>
    <w:p w14:paraId="28E0035B"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110.</w:t>
      </w:r>
      <w:r w:rsidRPr="004C26E5">
        <w:rPr>
          <w:rFonts w:ascii="Times New Roman" w:hAnsi="Times New Roman"/>
          <w:sz w:val="22"/>
          <w:szCs w:val="22"/>
        </w:rPr>
        <w:tab/>
        <w:t>McLinn SE, Serlin S. Cyclacillin versus amoxicillin as treatment for acute otitis media. Pediatrics. 1983;71(2):196-199.</w:t>
      </w:r>
    </w:p>
    <w:p w14:paraId="34ED9313"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111.</w:t>
      </w:r>
      <w:r w:rsidRPr="004C26E5">
        <w:rPr>
          <w:rFonts w:ascii="Times New Roman" w:hAnsi="Times New Roman"/>
          <w:sz w:val="22"/>
          <w:szCs w:val="22"/>
        </w:rPr>
        <w:tab/>
        <w:t>Mendelman PM, Del Beccaro MA, McLinn SE, Todd WM. Cefpodoxime proxetil compared with amoxicillin-clavulanate for the treatment of otitis media. J Pediatr. 1992;121(3):459-465.</w:t>
      </w:r>
    </w:p>
    <w:p w14:paraId="193011A7"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112.</w:t>
      </w:r>
      <w:r w:rsidRPr="004C26E5">
        <w:rPr>
          <w:rFonts w:ascii="Times New Roman" w:hAnsi="Times New Roman"/>
          <w:sz w:val="22"/>
          <w:szCs w:val="22"/>
        </w:rPr>
        <w:tab/>
        <w:t>Morris PS, Gadil G, McCallum GB, et al. Single-dose azithromycin versus seven days of amoxycillin in the treatment of acute otitis media in Aboriginal children (AATAAC): a double blind, randomised controlled trial. Med J Aust. 2010;192(1):24-29.</w:t>
      </w:r>
    </w:p>
    <w:p w14:paraId="6421EDA9"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113.</w:t>
      </w:r>
      <w:r w:rsidRPr="004C26E5">
        <w:rPr>
          <w:rFonts w:ascii="Times New Roman" w:hAnsi="Times New Roman"/>
          <w:sz w:val="22"/>
          <w:szCs w:val="22"/>
        </w:rPr>
        <w:tab/>
        <w:t>Murph JR, Dusdieker LB, Booth B, Murph WE. Is treatment of acute otitis media with once-a-day amoxicillin feasible? Results of a pilot study. Clin Pediatr (Phila). 1993;32(9):528-534.</w:t>
      </w:r>
    </w:p>
    <w:p w14:paraId="04A75CDE"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114.</w:t>
      </w:r>
      <w:r w:rsidRPr="004C26E5">
        <w:rPr>
          <w:rFonts w:ascii="Times New Roman" w:hAnsi="Times New Roman"/>
          <w:sz w:val="22"/>
          <w:szCs w:val="22"/>
        </w:rPr>
        <w:tab/>
        <w:t>Mygind N, Meistrup-Larsen KI, Thomsen J, Thomsen VF, Josefsson K, Sorensen H. Penicillin in acute otitis media: a double-blind placebo-controlled trial. Clin Otolaryngol Allied Sci. 1981;6(1):5-13.</w:t>
      </w:r>
    </w:p>
    <w:p w14:paraId="23A2566A"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115.</w:t>
      </w:r>
      <w:r w:rsidRPr="004C26E5">
        <w:rPr>
          <w:rFonts w:ascii="Times New Roman" w:hAnsi="Times New Roman"/>
          <w:sz w:val="22"/>
          <w:szCs w:val="22"/>
        </w:rPr>
        <w:tab/>
        <w:t>Nassar WY, Allen BM. A double-blind comparative clinical trial of cephalexin and ampicillin in the treatment of childhood acute otitis media. Curr Med Res Opin. 1974;2(4):198-203.</w:t>
      </w:r>
    </w:p>
    <w:p w14:paraId="25D9E8F7"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116.</w:t>
      </w:r>
      <w:r w:rsidRPr="004C26E5">
        <w:rPr>
          <w:rFonts w:ascii="Times New Roman" w:hAnsi="Times New Roman"/>
          <w:sz w:val="22"/>
          <w:szCs w:val="22"/>
        </w:rPr>
        <w:tab/>
        <w:t>Neumark T, Molstad S, Rosen C, et al. Evaluation of phenoxymethylpenicillin treatment of acute otitis media in children aged 2-16. Scand J Prim Health Care. 2007;25(3):166-171.</w:t>
      </w:r>
    </w:p>
    <w:p w14:paraId="33CB1802"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117.</w:t>
      </w:r>
      <w:r w:rsidRPr="004C26E5">
        <w:rPr>
          <w:rFonts w:ascii="Times New Roman" w:hAnsi="Times New Roman"/>
          <w:sz w:val="22"/>
          <w:szCs w:val="22"/>
        </w:rPr>
        <w:tab/>
        <w:t>Noel GJ, Blumer JL, Pichichero ME, et al. A randomized comparative study of levofloxacin versus amoxicillin/clavulanate for treatment of infants and young children with recurrent or persistent acute otitis media. Pediatr Infect Dis J. 2008;27(6):483-489.</w:t>
      </w:r>
    </w:p>
    <w:p w14:paraId="1164DB1F"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118.</w:t>
      </w:r>
      <w:r w:rsidRPr="004C26E5">
        <w:rPr>
          <w:rFonts w:ascii="Times New Roman" w:hAnsi="Times New Roman"/>
          <w:sz w:val="22"/>
          <w:szCs w:val="22"/>
        </w:rPr>
        <w:tab/>
        <w:t>Odio CM, Kusmiesz H, Shelton S, Nelson JD. Comparative treatment trial of augmentin versus cefaclor for acute otitis media with effusion. Pediatrics. 1985;75(5):819-826.</w:t>
      </w:r>
    </w:p>
    <w:p w14:paraId="6536F84B"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119.</w:t>
      </w:r>
      <w:r w:rsidRPr="004C26E5">
        <w:rPr>
          <w:rFonts w:ascii="Times New Roman" w:hAnsi="Times New Roman"/>
          <w:sz w:val="22"/>
          <w:szCs w:val="22"/>
        </w:rPr>
        <w:tab/>
        <w:t>Oguz F, Unuvar E, Suoglu Y, et al. Etiology of acute otitis media in childhood and evaluation of two different protocols of antibiotic therapy: 10 days cefaclor vs. 3 days azitromycin. Int J Pediatr Otorhinolaryngol. 2003;67(1):43-51.</w:t>
      </w:r>
    </w:p>
    <w:p w14:paraId="08E052C1"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120.</w:t>
      </w:r>
      <w:r w:rsidRPr="004C26E5">
        <w:rPr>
          <w:rFonts w:ascii="Times New Roman" w:hAnsi="Times New Roman"/>
          <w:sz w:val="22"/>
          <w:szCs w:val="22"/>
        </w:rPr>
        <w:tab/>
        <w:t>Owen MJ, Anwar R, Nguyen HK, Swank PR, Bannister ER, Howie VM. Efficacy of cefixime in the treatment of acute otitis media in children. Am J Dis Child. 1993;147(1):81-86.</w:t>
      </w:r>
    </w:p>
    <w:p w14:paraId="20D3731B"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121.</w:t>
      </w:r>
      <w:r w:rsidRPr="004C26E5">
        <w:rPr>
          <w:rFonts w:ascii="Times New Roman" w:hAnsi="Times New Roman"/>
          <w:sz w:val="22"/>
          <w:szCs w:val="22"/>
        </w:rPr>
        <w:tab/>
        <w:t>Pavlopoulou J, Leotsacos P, Sereti E, Anastasiou A, Syriopoulou V. Randomized controlled study of clarithromycin versus cefaclor suspensions in the treatment of acute otitis media in children. J Chemother. 1995;7 Suppl 4:150-153.</w:t>
      </w:r>
    </w:p>
    <w:p w14:paraId="6AF3A71A"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122.</w:t>
      </w:r>
      <w:r w:rsidRPr="004C26E5">
        <w:rPr>
          <w:rFonts w:ascii="Times New Roman" w:hAnsi="Times New Roman"/>
          <w:sz w:val="22"/>
          <w:szCs w:val="22"/>
        </w:rPr>
        <w:tab/>
        <w:t>Pessey JJ, Gehanno P, Thoroddsen E, et al. Short course therapy with cefuroxime axetil for acute otitis media: results of a randomized multicenter comparison with amoxicillin/clavulanate. Pediatr Infect Dis J. 1999;18(10):854-859.</w:t>
      </w:r>
    </w:p>
    <w:p w14:paraId="205E778D"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123.</w:t>
      </w:r>
      <w:r w:rsidRPr="004C26E5">
        <w:rPr>
          <w:rFonts w:ascii="Times New Roman" w:hAnsi="Times New Roman"/>
          <w:sz w:val="22"/>
          <w:szCs w:val="22"/>
        </w:rPr>
        <w:tab/>
        <w:t>Pestalozza G. Azithromycin in Upper Respiratory Tract Infections: A Clinical Trial in Children with Otitis Media. Scand J Infect Dis. 1992;83:22-25.</w:t>
      </w:r>
    </w:p>
    <w:p w14:paraId="631D0D4D"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124.</w:t>
      </w:r>
      <w:r w:rsidRPr="004C26E5">
        <w:rPr>
          <w:rFonts w:ascii="Times New Roman" w:hAnsi="Times New Roman"/>
          <w:sz w:val="22"/>
          <w:szCs w:val="22"/>
        </w:rPr>
        <w:tab/>
        <w:t>Pichichero M, Aronovitz GH, Gooch WM, et al. Comparison of cefuroxime axetil, cefaclor, and amoxicillin-clavulanate potassium suspensions in acute otitis media in infants and children. South Med J. 1990;83(10):1174-1177.</w:t>
      </w:r>
    </w:p>
    <w:p w14:paraId="6C941BD6"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125.</w:t>
      </w:r>
      <w:r w:rsidRPr="004C26E5">
        <w:rPr>
          <w:rFonts w:ascii="Times New Roman" w:hAnsi="Times New Roman"/>
          <w:sz w:val="22"/>
          <w:szCs w:val="22"/>
        </w:rPr>
        <w:tab/>
        <w:t>Piippo T, Stefansson S, Pitkajarvi T, Lundberg C. Double-blind comparison of cefixime and cefaclor in the treatment of acute otitis media in children. Scand J Infect Dis. 1991;23(4):459-465.</w:t>
      </w:r>
    </w:p>
    <w:p w14:paraId="08FCCAEB"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126.</w:t>
      </w:r>
      <w:r w:rsidRPr="004C26E5">
        <w:rPr>
          <w:rFonts w:ascii="Times New Roman" w:hAnsi="Times New Roman"/>
          <w:sz w:val="22"/>
          <w:szCs w:val="22"/>
        </w:rPr>
        <w:tab/>
        <w:t>Poole J. Cefprozil vs. cefixime and cefaclor in otitis media in children. Infect Med. 1992;9(suppl E):21-32.</w:t>
      </w:r>
    </w:p>
    <w:p w14:paraId="65015BAE"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127.</w:t>
      </w:r>
      <w:r w:rsidRPr="004C26E5">
        <w:rPr>
          <w:rFonts w:ascii="Times New Roman" w:hAnsi="Times New Roman"/>
          <w:sz w:val="22"/>
          <w:szCs w:val="22"/>
        </w:rPr>
        <w:tab/>
        <w:t>Principi N. Multicentre Comparative Study of the Efficacy and Safety of Axithromycin Compared with Amoxicillin/Clavulanic Acid in the Treatment of Paediatric Patients with Otitis Media. Eur J Clin Microbiol Infect Dis. 1995;14:669-679.</w:t>
      </w:r>
    </w:p>
    <w:p w14:paraId="002718E7"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128.</w:t>
      </w:r>
      <w:r w:rsidRPr="004C26E5">
        <w:rPr>
          <w:rFonts w:ascii="Times New Roman" w:hAnsi="Times New Roman"/>
          <w:sz w:val="22"/>
          <w:szCs w:val="22"/>
        </w:rPr>
        <w:tab/>
        <w:t>Principi N, Marchisio P. Cefixime vs amoxicillin in the treatment of acute otitis media in infants and children. Drugs. 1991;42 Suppl 4:25-29.</w:t>
      </w:r>
    </w:p>
    <w:p w14:paraId="76F2FE9A"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129.</w:t>
      </w:r>
      <w:r w:rsidRPr="004C26E5">
        <w:rPr>
          <w:rFonts w:ascii="Times New Roman" w:hAnsi="Times New Roman"/>
          <w:sz w:val="22"/>
          <w:szCs w:val="22"/>
        </w:rPr>
        <w:tab/>
        <w:t>Principi N, Marchisio P, Bigalli L, Massironi E. Amoxicillin twice daily in the treatment of acute otitis media in infants and children. Eur J Pediatr. 1986;145(6):522-525.</w:t>
      </w:r>
    </w:p>
    <w:p w14:paraId="631E4BFC"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130.</w:t>
      </w:r>
      <w:r w:rsidRPr="004C26E5">
        <w:rPr>
          <w:rFonts w:ascii="Times New Roman" w:hAnsi="Times New Roman"/>
          <w:sz w:val="22"/>
          <w:szCs w:val="22"/>
        </w:rPr>
        <w:tab/>
        <w:t>Pukander JS, Jero JP, Kaprio EA, Sorri MJ. Clarithromycin vs. amoxicillin suspensions in the treatment of pediatric patients with acute otitis media. Pediatr Infect Dis J. 1993;12(12 Suppl 3):S118-121.</w:t>
      </w:r>
    </w:p>
    <w:p w14:paraId="1C55FC4F"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131.</w:t>
      </w:r>
      <w:r w:rsidRPr="004C26E5">
        <w:rPr>
          <w:rFonts w:ascii="Times New Roman" w:hAnsi="Times New Roman"/>
          <w:sz w:val="22"/>
          <w:szCs w:val="22"/>
        </w:rPr>
        <w:tab/>
        <w:t>Pukander JS, Paloheimo SH, Sipila MM. Cefetamet pivoxil in pediatric otitis media. Chemotherapy. 1992;38 Suppl 2:25-28.</w:t>
      </w:r>
    </w:p>
    <w:p w14:paraId="29BD1C8C"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132.</w:t>
      </w:r>
      <w:r w:rsidRPr="004C26E5">
        <w:rPr>
          <w:rFonts w:ascii="Times New Roman" w:hAnsi="Times New Roman"/>
          <w:sz w:val="22"/>
          <w:szCs w:val="22"/>
        </w:rPr>
        <w:tab/>
        <w:t>Quevedo A, Sossouhounto R, Kissling M. Cefetamet pivoxil in otitis media. ORL J Otorhinolaryngol Relat Spec. 1993;55(2):93-96.</w:t>
      </w:r>
    </w:p>
    <w:p w14:paraId="56FCE307"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133.</w:t>
      </w:r>
      <w:r w:rsidRPr="004C26E5">
        <w:rPr>
          <w:rFonts w:ascii="Times New Roman" w:hAnsi="Times New Roman"/>
          <w:sz w:val="22"/>
          <w:szCs w:val="22"/>
        </w:rPr>
        <w:tab/>
        <w:t>Qvarnberg Y. The efficacy and safety of loracarbef vs. amoxicillin in the treatment of bacterial acute otitis media with effusion. Presented at the 5th International Symposium on Recent Advances in Otitis Media. 1991.</w:t>
      </w:r>
    </w:p>
    <w:p w14:paraId="3E9E57EA"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134.</w:t>
      </w:r>
      <w:r w:rsidRPr="004C26E5">
        <w:rPr>
          <w:rFonts w:ascii="Times New Roman" w:hAnsi="Times New Roman"/>
          <w:sz w:val="22"/>
          <w:szCs w:val="22"/>
        </w:rPr>
        <w:tab/>
        <w:t>Renko M, Kontiokari T, Jounio-Ervasti K, Rantala H, Uhari M. Disappearance of middle ear effusion in acute otitis media monitored daily with tympanometry. Acta Paediatr. 2006;95(3):359-363.</w:t>
      </w:r>
    </w:p>
    <w:p w14:paraId="5B9F73B6"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135.</w:t>
      </w:r>
      <w:r w:rsidRPr="004C26E5">
        <w:rPr>
          <w:rFonts w:ascii="Times New Roman" w:hAnsi="Times New Roman"/>
          <w:sz w:val="22"/>
          <w:szCs w:val="22"/>
        </w:rPr>
        <w:tab/>
        <w:t>Rodriguez AF. An open study to compare azithromycin with cefaclor in the treatment of children with acute otitis media. J Antimicrob Chemother. 1996;37 Suppl C:63-69.</w:t>
      </w:r>
    </w:p>
    <w:p w14:paraId="0F2706CE"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136.</w:t>
      </w:r>
      <w:r w:rsidRPr="004C26E5">
        <w:rPr>
          <w:rFonts w:ascii="Times New Roman" w:hAnsi="Times New Roman"/>
          <w:sz w:val="22"/>
          <w:szCs w:val="22"/>
        </w:rPr>
        <w:tab/>
        <w:t>Rodriguez WJ, Khan W, Sait T, et al. Cefixime vs. cefaclor in the treatment of acute otitis media in children: a randomized, comparative study. Pediatr Infect Dis J. 1993;12(1):70-74.</w:t>
      </w:r>
    </w:p>
    <w:p w14:paraId="673CBFB6"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137.</w:t>
      </w:r>
      <w:r w:rsidRPr="004C26E5">
        <w:rPr>
          <w:rFonts w:ascii="Times New Roman" w:hAnsi="Times New Roman"/>
          <w:sz w:val="22"/>
          <w:szCs w:val="22"/>
        </w:rPr>
        <w:tab/>
        <w:t>Rodriguez WJ, Khan WH, Sait T, et al. Sultamicillin (sulbactam/ampicillin) versus amoxycillin in the treatment of acute otitis media in children. J Int Med Res. 1990;18 Suppl 4:78d-84d.</w:t>
      </w:r>
    </w:p>
    <w:p w14:paraId="20938FC5"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138.</w:t>
      </w:r>
      <w:r w:rsidRPr="004C26E5">
        <w:rPr>
          <w:rFonts w:ascii="Times New Roman" w:hAnsi="Times New Roman"/>
          <w:sz w:val="22"/>
          <w:szCs w:val="22"/>
        </w:rPr>
        <w:tab/>
        <w:t>Rodriguez WJ, Schwartz RH, Sait T, et al. Erythromycin-sulfisoxazole vs amoxicillin in the treatment of acute otitis media in children. A double-blind, multiple-dose comparative study. Am J Dis Child. 1985;139(8):766-770.</w:t>
      </w:r>
    </w:p>
    <w:p w14:paraId="57FF4C8F"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139.</w:t>
      </w:r>
      <w:r w:rsidRPr="004C26E5">
        <w:rPr>
          <w:rFonts w:ascii="Times New Roman" w:hAnsi="Times New Roman"/>
          <w:sz w:val="22"/>
          <w:szCs w:val="22"/>
        </w:rPr>
        <w:tab/>
        <w:t>Roos K, Larsson P. Efficacy of ceftibuten in 5 versus 10 days treatment of recurrent acute otitis media in children. Int J Pediatr Otorhinolaryngol. 2000;55(2):109-115.</w:t>
      </w:r>
    </w:p>
    <w:p w14:paraId="7828FB8A"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140.</w:t>
      </w:r>
      <w:r w:rsidRPr="004C26E5">
        <w:rPr>
          <w:rFonts w:ascii="Times New Roman" w:hAnsi="Times New Roman"/>
          <w:sz w:val="22"/>
          <w:szCs w:val="22"/>
        </w:rPr>
        <w:tab/>
        <w:t>Ruohola A, Heikkinen T, Meurman O, Puhakka T, Lindblad N, Ruuskanen O. Antibiotic treatment of acute otorrhea through tympanostomy tube: randomized double-blind placebo-controlled study with daily follow-up. Pediatrics. 2003;111(5 Pt 1):1061-1067.</w:t>
      </w:r>
    </w:p>
    <w:p w14:paraId="5746C50F"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141.</w:t>
      </w:r>
      <w:r w:rsidRPr="004C26E5">
        <w:rPr>
          <w:rFonts w:ascii="Times New Roman" w:hAnsi="Times New Roman"/>
          <w:sz w:val="22"/>
          <w:szCs w:val="22"/>
        </w:rPr>
        <w:tab/>
        <w:t>Saez-Llorens X, Rodriguez A, Arguedas A, et al. Randomized, investigator-blinded, multicenter study of gatifloxacin versus amoxicillin/clavulanate treatment of recurrent and nonresponsive otitis media in children. Pediatr Infect Dis J. 2005;24(4):293-300.</w:t>
      </w:r>
    </w:p>
    <w:p w14:paraId="5102A7E4"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142.</w:t>
      </w:r>
      <w:r w:rsidRPr="004C26E5">
        <w:rPr>
          <w:rFonts w:ascii="Times New Roman" w:hAnsi="Times New Roman"/>
          <w:sz w:val="22"/>
          <w:szCs w:val="22"/>
        </w:rPr>
        <w:tab/>
        <w:t>Schaad UB. Multicentre evaluation of azithromycin in comparison with co-amoxiclav for the treatment of acute otitis media in children. J Antimicrob Chemother. 1993;31 Suppl E:81-88.</w:t>
      </w:r>
    </w:p>
    <w:p w14:paraId="6DEFAEB1"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143.</w:t>
      </w:r>
      <w:r w:rsidRPr="004C26E5">
        <w:rPr>
          <w:rFonts w:ascii="Times New Roman" w:hAnsi="Times New Roman"/>
          <w:sz w:val="22"/>
          <w:szCs w:val="22"/>
        </w:rPr>
        <w:tab/>
        <w:t>Scholz H, Noack R. Multicenter, randomized, double-blind comparison of erythromycin estolate versus amoxicillin for the treatment of acute otitis media in children. AOM Study Group. Eur J Clin Microbiol Infect Dis. 1998;17(7):470-478.</w:t>
      </w:r>
    </w:p>
    <w:p w14:paraId="1F0DA67A"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144.</w:t>
      </w:r>
      <w:r w:rsidRPr="004C26E5">
        <w:rPr>
          <w:rFonts w:ascii="Times New Roman" w:hAnsi="Times New Roman"/>
          <w:sz w:val="22"/>
          <w:szCs w:val="22"/>
        </w:rPr>
        <w:tab/>
        <w:t>Sher L, Arguedas A, Husseman M, et al. Randomized, investigator-blinded, multicenter, comparative study of gatifloxacin versus amoxicillin/clavulanate in recurrent otitis media and acute otitis media treatment failure in children. Pediatr Infect Dis J. 2005;24(4):301-308.</w:t>
      </w:r>
    </w:p>
    <w:p w14:paraId="69B858A1"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145.</w:t>
      </w:r>
      <w:r w:rsidRPr="004C26E5">
        <w:rPr>
          <w:rFonts w:ascii="Times New Roman" w:hAnsi="Times New Roman"/>
          <w:sz w:val="22"/>
          <w:szCs w:val="22"/>
        </w:rPr>
        <w:tab/>
        <w:t>Shurin PA, Pelton SI, Donner A, Finkelstein J, Klein JO. Trimethoprim-sulfamethoxazole compared with ampicillin in the treatment of acute otitis media. J Pediatr. 1980;96(6):1081-1087.</w:t>
      </w:r>
    </w:p>
    <w:p w14:paraId="602D0F2C"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146.</w:t>
      </w:r>
      <w:r w:rsidRPr="004C26E5">
        <w:rPr>
          <w:rFonts w:ascii="Times New Roman" w:hAnsi="Times New Roman"/>
          <w:sz w:val="22"/>
          <w:szCs w:val="22"/>
        </w:rPr>
        <w:tab/>
        <w:t>Spiro DM, Tay KY, Arnold DH, Dziura JD, Baker MD, Shapiro ED. Wait-and-see prescription for the treatment of acute otitis media: a randomized controlled trial. JAMA. 2006;296(10):1235-1241.</w:t>
      </w:r>
    </w:p>
    <w:p w14:paraId="3BAC0066"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147.</w:t>
      </w:r>
      <w:r w:rsidRPr="004C26E5">
        <w:rPr>
          <w:rFonts w:ascii="Times New Roman" w:hAnsi="Times New Roman"/>
          <w:sz w:val="22"/>
          <w:szCs w:val="22"/>
        </w:rPr>
        <w:tab/>
        <w:t>Stenstrom C, Lundgren K, Ingvarsson L, Bertilson SO. Amoxycillin/clavulanate versus amoxycillin in recurrent otitis media and therapeutic failure in children. Acta Otolaryngol. 1991;111(1):120-129.</w:t>
      </w:r>
    </w:p>
    <w:p w14:paraId="509814BB"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148.</w:t>
      </w:r>
      <w:r w:rsidRPr="004C26E5">
        <w:rPr>
          <w:rFonts w:ascii="Times New Roman" w:hAnsi="Times New Roman"/>
          <w:sz w:val="22"/>
          <w:szCs w:val="22"/>
        </w:rPr>
        <w:tab/>
        <w:t>Stickler GB, Rubenstein MM, McBean JB, Hedgecock LD, Hugstad JA, Griffing T. Treatment of acute otitis media in children. IV. A fourth clinical trial. Am J Dis Child. 1967;114(2):123-130.</w:t>
      </w:r>
    </w:p>
    <w:p w14:paraId="7560354E"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149.</w:t>
      </w:r>
      <w:r w:rsidRPr="004C26E5">
        <w:rPr>
          <w:rFonts w:ascii="Times New Roman" w:hAnsi="Times New Roman"/>
          <w:sz w:val="22"/>
          <w:szCs w:val="22"/>
        </w:rPr>
        <w:tab/>
        <w:t>Subba Rao SD, Macias MP, Dillman CA, Ramos BD, Kierszenbaum JS, Soliman AE. A randomized, observer-blind trial of amoxycillin/clavulanate versus cefaclor in the treatment of children with acute otitis media. Augmentin 415 Study Group. J Chemother. 1998;10(6):460-468.</w:t>
      </w:r>
    </w:p>
    <w:p w14:paraId="06E9D658"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150.</w:t>
      </w:r>
      <w:r w:rsidRPr="004C26E5">
        <w:rPr>
          <w:rFonts w:ascii="Times New Roman" w:hAnsi="Times New Roman"/>
          <w:sz w:val="22"/>
          <w:szCs w:val="22"/>
        </w:rPr>
        <w:tab/>
        <w:t>Syrogiannopoulos GA, Goumas PD, Haliotis FA, Lygatsikas CG, Spyropoulos CD, Beratis NG. Cefuroxime axetil in the treatment of acute otitis media in children. J Chemother. 1992;4(4):221-224.</w:t>
      </w:r>
    </w:p>
    <w:p w14:paraId="53D09BC0"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151.</w:t>
      </w:r>
      <w:r w:rsidRPr="004C26E5">
        <w:rPr>
          <w:rFonts w:ascii="Times New Roman" w:hAnsi="Times New Roman"/>
          <w:sz w:val="22"/>
          <w:szCs w:val="22"/>
        </w:rPr>
        <w:tab/>
        <w:t>Tahtinen PA, Laine MK, Huovinen P, Jalava J, Ruuskanen O, Ruohola A. A placebo-controlled trial of antimicrobial treatment for acute otitis media. N Engl J Med. 2011;364(2):116-126.</w:t>
      </w:r>
    </w:p>
    <w:p w14:paraId="04F3EDEB"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152.</w:t>
      </w:r>
      <w:r w:rsidRPr="004C26E5">
        <w:rPr>
          <w:rFonts w:ascii="Times New Roman" w:hAnsi="Times New Roman"/>
          <w:sz w:val="22"/>
          <w:szCs w:val="22"/>
        </w:rPr>
        <w:tab/>
        <w:t>Tapiainen T, Kujala T, Renko M, et al. Effect of antimicrobial treatment of acute otitis media on the daily disappearance of middle ear effusion: a placebo-controlled trial. JAMA Pediatr. 2014;168(7):635-641.</w:t>
      </w:r>
    </w:p>
    <w:p w14:paraId="1CFB09B2"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153.</w:t>
      </w:r>
      <w:r w:rsidRPr="004C26E5">
        <w:rPr>
          <w:rFonts w:ascii="Times New Roman" w:hAnsi="Times New Roman"/>
          <w:sz w:val="22"/>
          <w:szCs w:val="22"/>
        </w:rPr>
        <w:tab/>
        <w:t>Tarpay M, Marks MI, Hopkins C, San Joaquin VH. Cefaclor therapy twice daily for acute otitis media. Controlled comparative study of twice-daily vs thrice-daily dose schedule. Am J Dis Child. 1982;136(1):33-35.</w:t>
      </w:r>
    </w:p>
    <w:p w14:paraId="65AFA36A"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154.</w:t>
      </w:r>
      <w:r w:rsidRPr="004C26E5">
        <w:rPr>
          <w:rFonts w:ascii="Times New Roman" w:hAnsi="Times New Roman"/>
          <w:sz w:val="22"/>
          <w:szCs w:val="22"/>
        </w:rPr>
        <w:tab/>
        <w:t>Taylor RB, Pugliese WM, Wiersum J, Mesches DN, Henriquez C. A comparison of lincomycin with penicillin in acute otitis media in children. Am J Dis Child. 1969;117(2):139-141.</w:t>
      </w:r>
    </w:p>
    <w:p w14:paraId="1E1D0ABA"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155.</w:t>
      </w:r>
      <w:r w:rsidRPr="004C26E5">
        <w:rPr>
          <w:rFonts w:ascii="Times New Roman" w:hAnsi="Times New Roman"/>
          <w:sz w:val="22"/>
          <w:szCs w:val="22"/>
        </w:rPr>
        <w:tab/>
        <w:t>Thalin A. Is Penicillin Necessary in the Treatment of Acute Otitis Media? Procedigs of the International Conference on Acute and Secretory Otitis Media. 1985:441-446.</w:t>
      </w:r>
    </w:p>
    <w:p w14:paraId="5B3146A7"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156.</w:t>
      </w:r>
      <w:r w:rsidRPr="004C26E5">
        <w:rPr>
          <w:rFonts w:ascii="Times New Roman" w:hAnsi="Times New Roman"/>
          <w:sz w:val="22"/>
          <w:szCs w:val="22"/>
        </w:rPr>
        <w:tab/>
        <w:t>Tsai HY, Huang LM, Chiu HH, et al. Comparison of once daily cefpodoxime proxetil suspension and thrice daily cefaclor suspension in the treatment of acute otitis media in children. J Microbiol Immunol Infect. 1998;31(3):165-170.</w:t>
      </w:r>
    </w:p>
    <w:p w14:paraId="0C7060A5"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157.</w:t>
      </w:r>
      <w:r w:rsidRPr="004C26E5">
        <w:rPr>
          <w:rFonts w:ascii="Times New Roman" w:hAnsi="Times New Roman"/>
          <w:sz w:val="22"/>
          <w:szCs w:val="22"/>
        </w:rPr>
        <w:tab/>
        <w:t>Turik MA, Johns D, Jr. Comparison of cefaclor and cefuroxime axetil in the treatment of acute otitis media with effusion in children who failed amoxicillin therapy. J Chemother. 1998;10(4):306-312.</w:t>
      </w:r>
    </w:p>
    <w:p w14:paraId="4E38439A"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158.</w:t>
      </w:r>
      <w:r w:rsidRPr="004C26E5">
        <w:rPr>
          <w:rFonts w:ascii="Times New Roman" w:hAnsi="Times New Roman"/>
          <w:sz w:val="22"/>
          <w:szCs w:val="22"/>
        </w:rPr>
        <w:tab/>
        <w:t>Varsano I, Frydman M, Amir J, Alpert G. Single intramuscular dose of ceftriaxone as compared to 7-day amoxicillin therapy for acute otitis media in children. A double-blind clinical trial. Chemotherapy. 1988;34 Suppl 1:39-46.</w:t>
      </w:r>
    </w:p>
    <w:p w14:paraId="5F86447C"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159.</w:t>
      </w:r>
      <w:r w:rsidRPr="004C26E5">
        <w:rPr>
          <w:rFonts w:ascii="Times New Roman" w:hAnsi="Times New Roman"/>
          <w:sz w:val="22"/>
          <w:szCs w:val="22"/>
        </w:rPr>
        <w:tab/>
        <w:t>Varsano I, Volovitz B, Horev Z, et al. Intramuscular ceftriaxone compared with oral amoxicillin-clavulanate for treatment of acute otitis media in children. Eur J Pediatr. 1997;156(11):858-863.</w:t>
      </w:r>
    </w:p>
    <w:p w14:paraId="3CFE2536" w14:textId="77777777" w:rsidR="00EF64F8" w:rsidRPr="004C26E5" w:rsidRDefault="00EF64F8" w:rsidP="00EF64F8">
      <w:pPr>
        <w:pStyle w:val="p1"/>
        <w:rPr>
          <w:rFonts w:ascii="Times New Roman" w:hAnsi="Times New Roman"/>
          <w:sz w:val="22"/>
          <w:szCs w:val="22"/>
        </w:rPr>
      </w:pPr>
      <w:r w:rsidRPr="004C26E5">
        <w:rPr>
          <w:rFonts w:ascii="Times New Roman" w:hAnsi="Times New Roman"/>
          <w:sz w:val="22"/>
          <w:szCs w:val="22"/>
        </w:rPr>
        <w:t>160.</w:t>
      </w:r>
      <w:r w:rsidRPr="004C26E5">
        <w:rPr>
          <w:rFonts w:ascii="Times New Roman" w:hAnsi="Times New Roman"/>
          <w:sz w:val="22"/>
          <w:szCs w:val="22"/>
        </w:rPr>
        <w:tab/>
        <w:t>Wang CY, Lu CY, Hsieh YC, Lee CY, Huang LM. Intramuscular ceftriaxone in comparison with oral amoxicillin-clavulanate for the treatment of acute otitis media in infants and children. J Microbiol Immunol Infect. 2004;37(1):57-62.</w:t>
      </w:r>
    </w:p>
    <w:p w14:paraId="7CE64C20" w14:textId="77777777" w:rsidR="00EF64F8" w:rsidRPr="004C26E5" w:rsidRDefault="00EF64F8" w:rsidP="00EF64F8">
      <w:pPr>
        <w:pStyle w:val="p1"/>
        <w:rPr>
          <w:rFonts w:ascii="Times New Roman" w:hAnsi="Times New Roman"/>
          <w:sz w:val="22"/>
          <w:szCs w:val="22"/>
        </w:rPr>
      </w:pPr>
    </w:p>
    <w:p w14:paraId="63A75DAE" w14:textId="126070F3" w:rsidR="00AB65CC" w:rsidRPr="004C26E5" w:rsidRDefault="00AB65CC" w:rsidP="00EF64F8">
      <w:pPr>
        <w:pStyle w:val="p1"/>
        <w:rPr>
          <w:rFonts w:ascii="Times New Roman" w:hAnsi="Times New Roman"/>
          <w:sz w:val="22"/>
          <w:szCs w:val="22"/>
        </w:rPr>
      </w:pPr>
      <w:r w:rsidRPr="004C26E5">
        <w:rPr>
          <w:rStyle w:val="apple-tab-span"/>
          <w:rFonts w:ascii="Times New Roman" w:hAnsi="Times New Roman"/>
          <w:sz w:val="22"/>
          <w:szCs w:val="22"/>
        </w:rPr>
        <w:tab/>
      </w:r>
    </w:p>
    <w:p w14:paraId="6EA9DB84" w14:textId="3FFDFF99" w:rsidR="00733173" w:rsidRPr="004C26E5" w:rsidRDefault="00733173" w:rsidP="00733173">
      <w:pPr>
        <w:rPr>
          <w:b/>
          <w:sz w:val="22"/>
          <w:szCs w:val="22"/>
        </w:rPr>
      </w:pPr>
    </w:p>
    <w:sectPr w:rsidR="00733173" w:rsidRPr="004C26E5" w:rsidSect="006619CB">
      <w:footerReference w:type="even" r:id="rId11"/>
      <w:footerReference w:type="default" r:id="rId12"/>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um, Stephanie" w:date="2018-01-09T23:45:00Z" w:initials="HS">
    <w:p w14:paraId="37E00D15" w14:textId="77777777" w:rsidR="009C193E" w:rsidRDefault="009C193E" w:rsidP="009C193E">
      <w:pPr>
        <w:pStyle w:val="CommentText"/>
      </w:pPr>
      <w:r>
        <w:rPr>
          <w:rStyle w:val="CommentReference"/>
        </w:rPr>
        <w:annotationRef/>
      </w:r>
      <w:r>
        <w:t>Does this sound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E00D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E00D15" w16cid:durableId="1E4B95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253ED" w14:textId="77777777" w:rsidR="000E5D87" w:rsidRDefault="000E5D87" w:rsidP="00977A9E">
      <w:r>
        <w:separator/>
      </w:r>
    </w:p>
  </w:endnote>
  <w:endnote w:type="continuationSeparator" w:id="0">
    <w:p w14:paraId="24D13F73" w14:textId="77777777" w:rsidR="000E5D87" w:rsidRDefault="000E5D87" w:rsidP="0097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153F5" w14:textId="77777777" w:rsidR="004C26E5" w:rsidRDefault="004C26E5" w:rsidP="006619C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DD9B08" w14:textId="77777777" w:rsidR="004C26E5" w:rsidRDefault="004C2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DA952" w14:textId="4CF7B9EA" w:rsidR="004C26E5" w:rsidRDefault="004C26E5" w:rsidP="006619C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0AB8">
      <w:rPr>
        <w:rStyle w:val="PageNumber"/>
        <w:noProof/>
      </w:rPr>
      <w:t>1</w:t>
    </w:r>
    <w:r>
      <w:rPr>
        <w:rStyle w:val="PageNumber"/>
      </w:rPr>
      <w:fldChar w:fldCharType="end"/>
    </w:r>
  </w:p>
  <w:p w14:paraId="3F979436" w14:textId="77777777" w:rsidR="004C26E5" w:rsidRDefault="004C2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7EBC4" w14:textId="77777777" w:rsidR="000E5D87" w:rsidRDefault="000E5D87" w:rsidP="00977A9E">
      <w:r>
        <w:separator/>
      </w:r>
    </w:p>
  </w:footnote>
  <w:footnote w:type="continuationSeparator" w:id="0">
    <w:p w14:paraId="0954AA80" w14:textId="77777777" w:rsidR="000E5D87" w:rsidRDefault="000E5D87" w:rsidP="00977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EB8"/>
    <w:multiLevelType w:val="hybridMultilevel"/>
    <w:tmpl w:val="B2C2318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88A4CB9"/>
    <w:multiLevelType w:val="hybridMultilevel"/>
    <w:tmpl w:val="47B43F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C35C13"/>
    <w:multiLevelType w:val="hybridMultilevel"/>
    <w:tmpl w:val="FCB0B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E0EAE"/>
    <w:multiLevelType w:val="hybridMultilevel"/>
    <w:tmpl w:val="C020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C71B7"/>
    <w:multiLevelType w:val="hybridMultilevel"/>
    <w:tmpl w:val="767AC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906AB"/>
    <w:multiLevelType w:val="hybridMultilevel"/>
    <w:tmpl w:val="D4C8BBE0"/>
    <w:lvl w:ilvl="0" w:tplc="0F5CBEE4">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214BB"/>
    <w:multiLevelType w:val="multilevel"/>
    <w:tmpl w:val="F5B2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36425"/>
    <w:multiLevelType w:val="hybridMultilevel"/>
    <w:tmpl w:val="3354A3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FE6A9B"/>
    <w:multiLevelType w:val="hybridMultilevel"/>
    <w:tmpl w:val="2EB4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257D5"/>
    <w:multiLevelType w:val="hybridMultilevel"/>
    <w:tmpl w:val="9618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E923A2"/>
    <w:multiLevelType w:val="multilevel"/>
    <w:tmpl w:val="522A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DC0951"/>
    <w:multiLevelType w:val="hybridMultilevel"/>
    <w:tmpl w:val="EB585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71ECE"/>
    <w:multiLevelType w:val="hybridMultilevel"/>
    <w:tmpl w:val="D652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F26D7"/>
    <w:multiLevelType w:val="multilevel"/>
    <w:tmpl w:val="9214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A66E3E"/>
    <w:multiLevelType w:val="hybridMultilevel"/>
    <w:tmpl w:val="237CD7FC"/>
    <w:lvl w:ilvl="0" w:tplc="92B4A43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C62931"/>
    <w:multiLevelType w:val="hybridMultilevel"/>
    <w:tmpl w:val="990C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764633"/>
    <w:multiLevelType w:val="hybridMultilevel"/>
    <w:tmpl w:val="4F5C10D8"/>
    <w:lvl w:ilvl="0" w:tplc="8B06EC50">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9"/>
  </w:num>
  <w:num w:numId="5">
    <w:abstractNumId w:val="12"/>
  </w:num>
  <w:num w:numId="6">
    <w:abstractNumId w:val="8"/>
  </w:num>
  <w:num w:numId="7">
    <w:abstractNumId w:val="0"/>
  </w:num>
  <w:num w:numId="8">
    <w:abstractNumId w:val="15"/>
  </w:num>
  <w:num w:numId="9">
    <w:abstractNumId w:val="3"/>
  </w:num>
  <w:num w:numId="10">
    <w:abstractNumId w:val="1"/>
  </w:num>
  <w:num w:numId="11">
    <w:abstractNumId w:val="7"/>
  </w:num>
  <w:num w:numId="12">
    <w:abstractNumId w:val="4"/>
  </w:num>
  <w:num w:numId="13">
    <w:abstractNumId w:val="5"/>
  </w:num>
  <w:num w:numId="14">
    <w:abstractNumId w:val="2"/>
  </w:num>
  <w:num w:numId="15">
    <w:abstractNumId w:val="14"/>
  </w:num>
  <w:num w:numId="16">
    <w:abstractNumId w:val="11"/>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m, Stephanie">
    <w15:presenceInfo w15:providerId="None" w15:userId="Hum, Steph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9fe0zz3022zket09nxfz0zd0zfaafe22tw&quot;&gt;CONSORT Paper&lt;record-ids&gt;&lt;item&gt;1&lt;/item&gt;&lt;item&gt;2&lt;/item&gt;&lt;item&gt;3&lt;/item&gt;&lt;item&gt;4&lt;/item&gt;&lt;item&gt;5&lt;/item&gt;&lt;item&gt;7&lt;/item&gt;&lt;item&gt;9&lt;/item&gt;&lt;item&gt;10&lt;/item&gt;&lt;item&gt;11&lt;/item&gt;&lt;item&gt;13&lt;/item&gt;&lt;item&gt;15&lt;/item&gt;&lt;item&gt;17&lt;/item&gt;&lt;item&gt;18&lt;/item&gt;&lt;item&gt;20&lt;/item&gt;&lt;item&gt;21&lt;/item&gt;&lt;/record-ids&gt;&lt;/item&gt;&lt;/Libraries&gt;"/>
  </w:docVars>
  <w:rsids>
    <w:rsidRoot w:val="00143E61"/>
    <w:rsid w:val="00002937"/>
    <w:rsid w:val="00004DB2"/>
    <w:rsid w:val="00010DD7"/>
    <w:rsid w:val="00011E94"/>
    <w:rsid w:val="00017033"/>
    <w:rsid w:val="00030769"/>
    <w:rsid w:val="00031960"/>
    <w:rsid w:val="00050A06"/>
    <w:rsid w:val="000513E4"/>
    <w:rsid w:val="00053D3F"/>
    <w:rsid w:val="00053E9E"/>
    <w:rsid w:val="00054142"/>
    <w:rsid w:val="00057A7A"/>
    <w:rsid w:val="00063258"/>
    <w:rsid w:val="000656FE"/>
    <w:rsid w:val="00066152"/>
    <w:rsid w:val="00070FDB"/>
    <w:rsid w:val="00071F5F"/>
    <w:rsid w:val="00073065"/>
    <w:rsid w:val="00074FF6"/>
    <w:rsid w:val="00075E0F"/>
    <w:rsid w:val="00081F89"/>
    <w:rsid w:val="0008307D"/>
    <w:rsid w:val="0008493D"/>
    <w:rsid w:val="00084ABB"/>
    <w:rsid w:val="00084D0E"/>
    <w:rsid w:val="000868A5"/>
    <w:rsid w:val="000868FB"/>
    <w:rsid w:val="00091459"/>
    <w:rsid w:val="00092142"/>
    <w:rsid w:val="0009219D"/>
    <w:rsid w:val="00092F78"/>
    <w:rsid w:val="00093454"/>
    <w:rsid w:val="000970C6"/>
    <w:rsid w:val="000A0495"/>
    <w:rsid w:val="000A61A7"/>
    <w:rsid w:val="000A7BE4"/>
    <w:rsid w:val="000B5F3E"/>
    <w:rsid w:val="000B6056"/>
    <w:rsid w:val="000B6136"/>
    <w:rsid w:val="000D009D"/>
    <w:rsid w:val="000D2504"/>
    <w:rsid w:val="000E3024"/>
    <w:rsid w:val="000E5D87"/>
    <w:rsid w:val="000F0AEB"/>
    <w:rsid w:val="000F791A"/>
    <w:rsid w:val="000F7E27"/>
    <w:rsid w:val="0010365F"/>
    <w:rsid w:val="00103FD6"/>
    <w:rsid w:val="0011009D"/>
    <w:rsid w:val="001124B5"/>
    <w:rsid w:val="001169FD"/>
    <w:rsid w:val="00131B88"/>
    <w:rsid w:val="0013232A"/>
    <w:rsid w:val="00132455"/>
    <w:rsid w:val="001341A4"/>
    <w:rsid w:val="00143E61"/>
    <w:rsid w:val="00144D97"/>
    <w:rsid w:val="0014562D"/>
    <w:rsid w:val="001457D5"/>
    <w:rsid w:val="001465E1"/>
    <w:rsid w:val="00150201"/>
    <w:rsid w:val="00153A47"/>
    <w:rsid w:val="00153B27"/>
    <w:rsid w:val="0015644D"/>
    <w:rsid w:val="00164765"/>
    <w:rsid w:val="00165B15"/>
    <w:rsid w:val="00166E76"/>
    <w:rsid w:val="00173710"/>
    <w:rsid w:val="00173F14"/>
    <w:rsid w:val="001766B6"/>
    <w:rsid w:val="001816FC"/>
    <w:rsid w:val="00182813"/>
    <w:rsid w:val="001835F3"/>
    <w:rsid w:val="00185314"/>
    <w:rsid w:val="00192813"/>
    <w:rsid w:val="00192BC0"/>
    <w:rsid w:val="00195A45"/>
    <w:rsid w:val="001B0FB5"/>
    <w:rsid w:val="001B268C"/>
    <w:rsid w:val="001B7CF7"/>
    <w:rsid w:val="001B7D10"/>
    <w:rsid w:val="001C4232"/>
    <w:rsid w:val="001C7A5D"/>
    <w:rsid w:val="001C7BF8"/>
    <w:rsid w:val="001D0F54"/>
    <w:rsid w:val="001E2781"/>
    <w:rsid w:val="001E3176"/>
    <w:rsid w:val="001E54BA"/>
    <w:rsid w:val="002004A0"/>
    <w:rsid w:val="00210ADD"/>
    <w:rsid w:val="00212199"/>
    <w:rsid w:val="00227F80"/>
    <w:rsid w:val="002302BD"/>
    <w:rsid w:val="00232980"/>
    <w:rsid w:val="00235185"/>
    <w:rsid w:val="00241C10"/>
    <w:rsid w:val="00242CAD"/>
    <w:rsid w:val="002456F7"/>
    <w:rsid w:val="00245C4F"/>
    <w:rsid w:val="00245EE5"/>
    <w:rsid w:val="00246574"/>
    <w:rsid w:val="00250C51"/>
    <w:rsid w:val="002578AD"/>
    <w:rsid w:val="002667FD"/>
    <w:rsid w:val="0026773C"/>
    <w:rsid w:val="00270901"/>
    <w:rsid w:val="00282288"/>
    <w:rsid w:val="00287426"/>
    <w:rsid w:val="00293B1D"/>
    <w:rsid w:val="00295426"/>
    <w:rsid w:val="002A0081"/>
    <w:rsid w:val="002A14CA"/>
    <w:rsid w:val="002A76D1"/>
    <w:rsid w:val="002A7E4C"/>
    <w:rsid w:val="002B25E0"/>
    <w:rsid w:val="002B3376"/>
    <w:rsid w:val="002B55B0"/>
    <w:rsid w:val="002D015F"/>
    <w:rsid w:val="002D1ABE"/>
    <w:rsid w:val="002D1BDF"/>
    <w:rsid w:val="002E134A"/>
    <w:rsid w:val="002E305F"/>
    <w:rsid w:val="002E654A"/>
    <w:rsid w:val="002F0ADE"/>
    <w:rsid w:val="002F22DF"/>
    <w:rsid w:val="002F340D"/>
    <w:rsid w:val="00303DFC"/>
    <w:rsid w:val="00307F0E"/>
    <w:rsid w:val="003107D5"/>
    <w:rsid w:val="003150AD"/>
    <w:rsid w:val="003156CF"/>
    <w:rsid w:val="0032070C"/>
    <w:rsid w:val="003207FF"/>
    <w:rsid w:val="00323928"/>
    <w:rsid w:val="00332C83"/>
    <w:rsid w:val="0033517B"/>
    <w:rsid w:val="00337180"/>
    <w:rsid w:val="00350F37"/>
    <w:rsid w:val="00351555"/>
    <w:rsid w:val="0035156E"/>
    <w:rsid w:val="00354755"/>
    <w:rsid w:val="0035741C"/>
    <w:rsid w:val="0036016B"/>
    <w:rsid w:val="00362579"/>
    <w:rsid w:val="00363F3C"/>
    <w:rsid w:val="0036733D"/>
    <w:rsid w:val="003733D8"/>
    <w:rsid w:val="00384181"/>
    <w:rsid w:val="00384640"/>
    <w:rsid w:val="003857B4"/>
    <w:rsid w:val="00386B25"/>
    <w:rsid w:val="00386DE7"/>
    <w:rsid w:val="00390DB0"/>
    <w:rsid w:val="003A22AC"/>
    <w:rsid w:val="003C1BEB"/>
    <w:rsid w:val="003C563D"/>
    <w:rsid w:val="003C73D4"/>
    <w:rsid w:val="003C7D43"/>
    <w:rsid w:val="003D4EBA"/>
    <w:rsid w:val="003D6082"/>
    <w:rsid w:val="003D66AE"/>
    <w:rsid w:val="003F7CAA"/>
    <w:rsid w:val="00400708"/>
    <w:rsid w:val="00406C0A"/>
    <w:rsid w:val="00407AE9"/>
    <w:rsid w:val="004135BB"/>
    <w:rsid w:val="00414E76"/>
    <w:rsid w:val="004156B1"/>
    <w:rsid w:val="004235D8"/>
    <w:rsid w:val="0043295A"/>
    <w:rsid w:val="00434ED3"/>
    <w:rsid w:val="004404F3"/>
    <w:rsid w:val="00447D5B"/>
    <w:rsid w:val="00451775"/>
    <w:rsid w:val="004550F9"/>
    <w:rsid w:val="00455848"/>
    <w:rsid w:val="00463662"/>
    <w:rsid w:val="004639FF"/>
    <w:rsid w:val="00464AA1"/>
    <w:rsid w:val="00464E5C"/>
    <w:rsid w:val="00465F2D"/>
    <w:rsid w:val="00481E79"/>
    <w:rsid w:val="00492E8B"/>
    <w:rsid w:val="0049758C"/>
    <w:rsid w:val="004978E6"/>
    <w:rsid w:val="004B2881"/>
    <w:rsid w:val="004B5D6D"/>
    <w:rsid w:val="004C05D4"/>
    <w:rsid w:val="004C0D3E"/>
    <w:rsid w:val="004C10F4"/>
    <w:rsid w:val="004C23AD"/>
    <w:rsid w:val="004C26E5"/>
    <w:rsid w:val="004C3329"/>
    <w:rsid w:val="004C4D1F"/>
    <w:rsid w:val="004C52F7"/>
    <w:rsid w:val="004C5D84"/>
    <w:rsid w:val="004D2413"/>
    <w:rsid w:val="004D3929"/>
    <w:rsid w:val="004E1B36"/>
    <w:rsid w:val="004E21B8"/>
    <w:rsid w:val="004E3855"/>
    <w:rsid w:val="004E6291"/>
    <w:rsid w:val="004F18EB"/>
    <w:rsid w:val="004F69EE"/>
    <w:rsid w:val="004F720F"/>
    <w:rsid w:val="00501901"/>
    <w:rsid w:val="005030A8"/>
    <w:rsid w:val="005030F3"/>
    <w:rsid w:val="005059B8"/>
    <w:rsid w:val="00511224"/>
    <w:rsid w:val="005161F3"/>
    <w:rsid w:val="00525306"/>
    <w:rsid w:val="0052577D"/>
    <w:rsid w:val="0053301E"/>
    <w:rsid w:val="00536E55"/>
    <w:rsid w:val="00540694"/>
    <w:rsid w:val="00542BEB"/>
    <w:rsid w:val="00551897"/>
    <w:rsid w:val="00554649"/>
    <w:rsid w:val="005727D7"/>
    <w:rsid w:val="00573279"/>
    <w:rsid w:val="005754AF"/>
    <w:rsid w:val="00575A3D"/>
    <w:rsid w:val="005816DB"/>
    <w:rsid w:val="00582C4D"/>
    <w:rsid w:val="005848D6"/>
    <w:rsid w:val="00584FAE"/>
    <w:rsid w:val="00591E93"/>
    <w:rsid w:val="0059407B"/>
    <w:rsid w:val="005A255F"/>
    <w:rsid w:val="005A26A0"/>
    <w:rsid w:val="005B1331"/>
    <w:rsid w:val="005B5391"/>
    <w:rsid w:val="005B6A08"/>
    <w:rsid w:val="005C0E5D"/>
    <w:rsid w:val="005C3659"/>
    <w:rsid w:val="005C3D3E"/>
    <w:rsid w:val="005D2AC3"/>
    <w:rsid w:val="005D317B"/>
    <w:rsid w:val="005D3CDE"/>
    <w:rsid w:val="005D4A40"/>
    <w:rsid w:val="005D5E3E"/>
    <w:rsid w:val="005D5FB7"/>
    <w:rsid w:val="005E02EE"/>
    <w:rsid w:val="005E0C75"/>
    <w:rsid w:val="005E3284"/>
    <w:rsid w:val="005F6B64"/>
    <w:rsid w:val="006035DC"/>
    <w:rsid w:val="00625EA6"/>
    <w:rsid w:val="00631BD4"/>
    <w:rsid w:val="00632419"/>
    <w:rsid w:val="00635EEC"/>
    <w:rsid w:val="00640DBE"/>
    <w:rsid w:val="006415C8"/>
    <w:rsid w:val="00641E03"/>
    <w:rsid w:val="0065065E"/>
    <w:rsid w:val="006534B7"/>
    <w:rsid w:val="00655E23"/>
    <w:rsid w:val="006619CB"/>
    <w:rsid w:val="0066215D"/>
    <w:rsid w:val="0066423D"/>
    <w:rsid w:val="00664F2F"/>
    <w:rsid w:val="00667092"/>
    <w:rsid w:val="006720CC"/>
    <w:rsid w:val="00673A13"/>
    <w:rsid w:val="00673AC5"/>
    <w:rsid w:val="0067656D"/>
    <w:rsid w:val="0068324F"/>
    <w:rsid w:val="00684FB2"/>
    <w:rsid w:val="006856BD"/>
    <w:rsid w:val="00685F8A"/>
    <w:rsid w:val="00686B6B"/>
    <w:rsid w:val="006A0C79"/>
    <w:rsid w:val="006A0E4C"/>
    <w:rsid w:val="006A4B4B"/>
    <w:rsid w:val="006A4BEF"/>
    <w:rsid w:val="006B3ED5"/>
    <w:rsid w:val="006B7076"/>
    <w:rsid w:val="006B7DFC"/>
    <w:rsid w:val="006C5205"/>
    <w:rsid w:val="006D02F1"/>
    <w:rsid w:val="006D1B11"/>
    <w:rsid w:val="006D3341"/>
    <w:rsid w:val="006E1134"/>
    <w:rsid w:val="006E42BA"/>
    <w:rsid w:val="006F26AF"/>
    <w:rsid w:val="006F3B80"/>
    <w:rsid w:val="006F436B"/>
    <w:rsid w:val="006F4E6D"/>
    <w:rsid w:val="006F5699"/>
    <w:rsid w:val="006F7418"/>
    <w:rsid w:val="00701489"/>
    <w:rsid w:val="0071554C"/>
    <w:rsid w:val="00720B0D"/>
    <w:rsid w:val="00721507"/>
    <w:rsid w:val="00723116"/>
    <w:rsid w:val="00727147"/>
    <w:rsid w:val="007317F2"/>
    <w:rsid w:val="00732E15"/>
    <w:rsid w:val="00733173"/>
    <w:rsid w:val="00745E04"/>
    <w:rsid w:val="0074656D"/>
    <w:rsid w:val="007472A5"/>
    <w:rsid w:val="00751CFF"/>
    <w:rsid w:val="00751E38"/>
    <w:rsid w:val="00754C5F"/>
    <w:rsid w:val="00756C3E"/>
    <w:rsid w:val="00756EC2"/>
    <w:rsid w:val="00760D06"/>
    <w:rsid w:val="0076139A"/>
    <w:rsid w:val="00763646"/>
    <w:rsid w:val="00763987"/>
    <w:rsid w:val="00765F57"/>
    <w:rsid w:val="007703C7"/>
    <w:rsid w:val="0077308D"/>
    <w:rsid w:val="00780B4A"/>
    <w:rsid w:val="00781B5D"/>
    <w:rsid w:val="007826B8"/>
    <w:rsid w:val="0079087E"/>
    <w:rsid w:val="00791936"/>
    <w:rsid w:val="007A1DA0"/>
    <w:rsid w:val="007A2931"/>
    <w:rsid w:val="007A6C6D"/>
    <w:rsid w:val="007B474E"/>
    <w:rsid w:val="007C176E"/>
    <w:rsid w:val="007C2783"/>
    <w:rsid w:val="007C41B8"/>
    <w:rsid w:val="007D551D"/>
    <w:rsid w:val="007E5742"/>
    <w:rsid w:val="007E6291"/>
    <w:rsid w:val="007E6512"/>
    <w:rsid w:val="007F5E06"/>
    <w:rsid w:val="007F74CD"/>
    <w:rsid w:val="008058B9"/>
    <w:rsid w:val="0081076E"/>
    <w:rsid w:val="0081292C"/>
    <w:rsid w:val="008137AC"/>
    <w:rsid w:val="00814750"/>
    <w:rsid w:val="008167F5"/>
    <w:rsid w:val="008214BF"/>
    <w:rsid w:val="0082744A"/>
    <w:rsid w:val="00830108"/>
    <w:rsid w:val="00831A42"/>
    <w:rsid w:val="008327AA"/>
    <w:rsid w:val="0083402E"/>
    <w:rsid w:val="00840A48"/>
    <w:rsid w:val="00843AB5"/>
    <w:rsid w:val="00844B06"/>
    <w:rsid w:val="00845587"/>
    <w:rsid w:val="00846419"/>
    <w:rsid w:val="008478F1"/>
    <w:rsid w:val="00851DE1"/>
    <w:rsid w:val="00860BA3"/>
    <w:rsid w:val="00863C75"/>
    <w:rsid w:val="00864048"/>
    <w:rsid w:val="00871FF1"/>
    <w:rsid w:val="0087285A"/>
    <w:rsid w:val="008870AF"/>
    <w:rsid w:val="00890BB4"/>
    <w:rsid w:val="008964AC"/>
    <w:rsid w:val="00897D46"/>
    <w:rsid w:val="00897D4E"/>
    <w:rsid w:val="008A17B0"/>
    <w:rsid w:val="008A3F43"/>
    <w:rsid w:val="008A5375"/>
    <w:rsid w:val="008B3606"/>
    <w:rsid w:val="008B58F9"/>
    <w:rsid w:val="008C384A"/>
    <w:rsid w:val="008C4A40"/>
    <w:rsid w:val="008C7A7A"/>
    <w:rsid w:val="008D6738"/>
    <w:rsid w:val="008D74B7"/>
    <w:rsid w:val="008D78E7"/>
    <w:rsid w:val="008E165F"/>
    <w:rsid w:val="008E4A92"/>
    <w:rsid w:val="008F1C07"/>
    <w:rsid w:val="008F5852"/>
    <w:rsid w:val="00902EDC"/>
    <w:rsid w:val="00903E7E"/>
    <w:rsid w:val="00920BB9"/>
    <w:rsid w:val="00926791"/>
    <w:rsid w:val="0092691C"/>
    <w:rsid w:val="00935DA5"/>
    <w:rsid w:val="00944D76"/>
    <w:rsid w:val="0094510F"/>
    <w:rsid w:val="00946CE1"/>
    <w:rsid w:val="00962482"/>
    <w:rsid w:val="0097010D"/>
    <w:rsid w:val="009705B7"/>
    <w:rsid w:val="0097226B"/>
    <w:rsid w:val="00976995"/>
    <w:rsid w:val="00977A9E"/>
    <w:rsid w:val="00983EA2"/>
    <w:rsid w:val="00985BD4"/>
    <w:rsid w:val="0098720D"/>
    <w:rsid w:val="009A1B20"/>
    <w:rsid w:val="009A4778"/>
    <w:rsid w:val="009A62CC"/>
    <w:rsid w:val="009A7C01"/>
    <w:rsid w:val="009B1C43"/>
    <w:rsid w:val="009B5EA1"/>
    <w:rsid w:val="009C193E"/>
    <w:rsid w:val="009C2060"/>
    <w:rsid w:val="009C611E"/>
    <w:rsid w:val="009D3A19"/>
    <w:rsid w:val="009E766F"/>
    <w:rsid w:val="009F2E1C"/>
    <w:rsid w:val="00A04EFA"/>
    <w:rsid w:val="00A05622"/>
    <w:rsid w:val="00A06ADD"/>
    <w:rsid w:val="00A14214"/>
    <w:rsid w:val="00A1555D"/>
    <w:rsid w:val="00A20BBD"/>
    <w:rsid w:val="00A2498D"/>
    <w:rsid w:val="00A26C2D"/>
    <w:rsid w:val="00A26FC0"/>
    <w:rsid w:val="00A33147"/>
    <w:rsid w:val="00A34904"/>
    <w:rsid w:val="00A377D4"/>
    <w:rsid w:val="00A43AEC"/>
    <w:rsid w:val="00A467A5"/>
    <w:rsid w:val="00A46EBE"/>
    <w:rsid w:val="00A510A6"/>
    <w:rsid w:val="00A54B74"/>
    <w:rsid w:val="00A564BF"/>
    <w:rsid w:val="00A66381"/>
    <w:rsid w:val="00A67375"/>
    <w:rsid w:val="00A70920"/>
    <w:rsid w:val="00A715DE"/>
    <w:rsid w:val="00A758C3"/>
    <w:rsid w:val="00A75A3C"/>
    <w:rsid w:val="00A762A1"/>
    <w:rsid w:val="00A81E31"/>
    <w:rsid w:val="00A840A6"/>
    <w:rsid w:val="00A84785"/>
    <w:rsid w:val="00AB4768"/>
    <w:rsid w:val="00AB53D3"/>
    <w:rsid w:val="00AB5B79"/>
    <w:rsid w:val="00AB65CC"/>
    <w:rsid w:val="00AC194C"/>
    <w:rsid w:val="00AC46BD"/>
    <w:rsid w:val="00AC4776"/>
    <w:rsid w:val="00AD0651"/>
    <w:rsid w:val="00AD7D76"/>
    <w:rsid w:val="00AE1A73"/>
    <w:rsid w:val="00AE6554"/>
    <w:rsid w:val="00AE6C3A"/>
    <w:rsid w:val="00AF065C"/>
    <w:rsid w:val="00AF3E87"/>
    <w:rsid w:val="00B12E98"/>
    <w:rsid w:val="00B135AE"/>
    <w:rsid w:val="00B13B6A"/>
    <w:rsid w:val="00B13D04"/>
    <w:rsid w:val="00B16F2E"/>
    <w:rsid w:val="00B21D70"/>
    <w:rsid w:val="00B230DF"/>
    <w:rsid w:val="00B3475B"/>
    <w:rsid w:val="00B35409"/>
    <w:rsid w:val="00B45ED5"/>
    <w:rsid w:val="00B47160"/>
    <w:rsid w:val="00B65659"/>
    <w:rsid w:val="00B65A28"/>
    <w:rsid w:val="00B662ED"/>
    <w:rsid w:val="00B70B6A"/>
    <w:rsid w:val="00B71020"/>
    <w:rsid w:val="00B72CB9"/>
    <w:rsid w:val="00B74A3C"/>
    <w:rsid w:val="00B826A2"/>
    <w:rsid w:val="00B85178"/>
    <w:rsid w:val="00B86DFE"/>
    <w:rsid w:val="00B874F6"/>
    <w:rsid w:val="00B90AB8"/>
    <w:rsid w:val="00B94D3E"/>
    <w:rsid w:val="00B951AF"/>
    <w:rsid w:val="00BA0462"/>
    <w:rsid w:val="00BA1AA4"/>
    <w:rsid w:val="00BA445F"/>
    <w:rsid w:val="00BA6DF0"/>
    <w:rsid w:val="00BA7B08"/>
    <w:rsid w:val="00BB173D"/>
    <w:rsid w:val="00BB636B"/>
    <w:rsid w:val="00BC046B"/>
    <w:rsid w:val="00BE7F89"/>
    <w:rsid w:val="00BF68F6"/>
    <w:rsid w:val="00C0000B"/>
    <w:rsid w:val="00C1133C"/>
    <w:rsid w:val="00C15D3A"/>
    <w:rsid w:val="00C16235"/>
    <w:rsid w:val="00C175B6"/>
    <w:rsid w:val="00C22885"/>
    <w:rsid w:val="00C228AC"/>
    <w:rsid w:val="00C22DA3"/>
    <w:rsid w:val="00C34CDD"/>
    <w:rsid w:val="00C34D1A"/>
    <w:rsid w:val="00C41163"/>
    <w:rsid w:val="00C47C67"/>
    <w:rsid w:val="00C52883"/>
    <w:rsid w:val="00C54A4C"/>
    <w:rsid w:val="00C63891"/>
    <w:rsid w:val="00C666B7"/>
    <w:rsid w:val="00C717A1"/>
    <w:rsid w:val="00C71B2C"/>
    <w:rsid w:val="00C82ED7"/>
    <w:rsid w:val="00C867B3"/>
    <w:rsid w:val="00C92E3C"/>
    <w:rsid w:val="00CA24F1"/>
    <w:rsid w:val="00CA543A"/>
    <w:rsid w:val="00CA5B9A"/>
    <w:rsid w:val="00CA5D4E"/>
    <w:rsid w:val="00CA679C"/>
    <w:rsid w:val="00CA6989"/>
    <w:rsid w:val="00CB2FAA"/>
    <w:rsid w:val="00CB61AD"/>
    <w:rsid w:val="00CC06BF"/>
    <w:rsid w:val="00CC3896"/>
    <w:rsid w:val="00CC4737"/>
    <w:rsid w:val="00CC59FB"/>
    <w:rsid w:val="00CC6D82"/>
    <w:rsid w:val="00CC79F2"/>
    <w:rsid w:val="00CD19FA"/>
    <w:rsid w:val="00CD494B"/>
    <w:rsid w:val="00CD6A9E"/>
    <w:rsid w:val="00CE4310"/>
    <w:rsid w:val="00CE4399"/>
    <w:rsid w:val="00CE512A"/>
    <w:rsid w:val="00CF2260"/>
    <w:rsid w:val="00CF69CB"/>
    <w:rsid w:val="00D01BA0"/>
    <w:rsid w:val="00D02E11"/>
    <w:rsid w:val="00D05832"/>
    <w:rsid w:val="00D22A57"/>
    <w:rsid w:val="00D23182"/>
    <w:rsid w:val="00D3044F"/>
    <w:rsid w:val="00D30D9C"/>
    <w:rsid w:val="00D315E7"/>
    <w:rsid w:val="00D4119F"/>
    <w:rsid w:val="00D47B70"/>
    <w:rsid w:val="00D51EDD"/>
    <w:rsid w:val="00D56B52"/>
    <w:rsid w:val="00D627FE"/>
    <w:rsid w:val="00D64279"/>
    <w:rsid w:val="00D65258"/>
    <w:rsid w:val="00D67D89"/>
    <w:rsid w:val="00D758C4"/>
    <w:rsid w:val="00D83BB2"/>
    <w:rsid w:val="00D9505D"/>
    <w:rsid w:val="00D95637"/>
    <w:rsid w:val="00D96711"/>
    <w:rsid w:val="00DA36C5"/>
    <w:rsid w:val="00DA4A13"/>
    <w:rsid w:val="00DB3CE7"/>
    <w:rsid w:val="00DD0439"/>
    <w:rsid w:val="00DD047A"/>
    <w:rsid w:val="00DD096B"/>
    <w:rsid w:val="00DD63F8"/>
    <w:rsid w:val="00DD77A9"/>
    <w:rsid w:val="00DF0D77"/>
    <w:rsid w:val="00DF238C"/>
    <w:rsid w:val="00DF2AEB"/>
    <w:rsid w:val="00DF35D6"/>
    <w:rsid w:val="00E019F4"/>
    <w:rsid w:val="00E04E62"/>
    <w:rsid w:val="00E125AB"/>
    <w:rsid w:val="00E16202"/>
    <w:rsid w:val="00E166D2"/>
    <w:rsid w:val="00E212A0"/>
    <w:rsid w:val="00E224C1"/>
    <w:rsid w:val="00E25EE4"/>
    <w:rsid w:val="00E33407"/>
    <w:rsid w:val="00E357D6"/>
    <w:rsid w:val="00E372A1"/>
    <w:rsid w:val="00E40601"/>
    <w:rsid w:val="00E50785"/>
    <w:rsid w:val="00E51081"/>
    <w:rsid w:val="00E53910"/>
    <w:rsid w:val="00E616E1"/>
    <w:rsid w:val="00E6314F"/>
    <w:rsid w:val="00E658AD"/>
    <w:rsid w:val="00E70823"/>
    <w:rsid w:val="00E717B4"/>
    <w:rsid w:val="00E72AF6"/>
    <w:rsid w:val="00E73B18"/>
    <w:rsid w:val="00E76819"/>
    <w:rsid w:val="00E8009D"/>
    <w:rsid w:val="00E82A39"/>
    <w:rsid w:val="00E8667C"/>
    <w:rsid w:val="00E87859"/>
    <w:rsid w:val="00E9175F"/>
    <w:rsid w:val="00E91F2E"/>
    <w:rsid w:val="00E926A4"/>
    <w:rsid w:val="00E95FF1"/>
    <w:rsid w:val="00EA1CA2"/>
    <w:rsid w:val="00EA4F45"/>
    <w:rsid w:val="00EA5950"/>
    <w:rsid w:val="00EB3384"/>
    <w:rsid w:val="00EB620F"/>
    <w:rsid w:val="00EC2426"/>
    <w:rsid w:val="00ED0727"/>
    <w:rsid w:val="00ED29DE"/>
    <w:rsid w:val="00ED3945"/>
    <w:rsid w:val="00ED63DF"/>
    <w:rsid w:val="00ED661B"/>
    <w:rsid w:val="00ED747C"/>
    <w:rsid w:val="00ED7B6F"/>
    <w:rsid w:val="00EE0712"/>
    <w:rsid w:val="00EF64F8"/>
    <w:rsid w:val="00F060AC"/>
    <w:rsid w:val="00F06CB6"/>
    <w:rsid w:val="00F12B72"/>
    <w:rsid w:val="00F14049"/>
    <w:rsid w:val="00F1443D"/>
    <w:rsid w:val="00F238FB"/>
    <w:rsid w:val="00F25CBA"/>
    <w:rsid w:val="00F339EA"/>
    <w:rsid w:val="00F36392"/>
    <w:rsid w:val="00F37D82"/>
    <w:rsid w:val="00F41912"/>
    <w:rsid w:val="00F436D6"/>
    <w:rsid w:val="00F473DD"/>
    <w:rsid w:val="00F554A2"/>
    <w:rsid w:val="00F73CA0"/>
    <w:rsid w:val="00F80AC8"/>
    <w:rsid w:val="00F86F93"/>
    <w:rsid w:val="00F9167F"/>
    <w:rsid w:val="00F95137"/>
    <w:rsid w:val="00F95BBB"/>
    <w:rsid w:val="00F95EC1"/>
    <w:rsid w:val="00F966C2"/>
    <w:rsid w:val="00F97CC5"/>
    <w:rsid w:val="00FA2022"/>
    <w:rsid w:val="00FA3094"/>
    <w:rsid w:val="00FA4AF5"/>
    <w:rsid w:val="00FA6B12"/>
    <w:rsid w:val="00FC14C9"/>
    <w:rsid w:val="00FC58F7"/>
    <w:rsid w:val="00FC7EF1"/>
    <w:rsid w:val="00FE079C"/>
    <w:rsid w:val="00FE7865"/>
    <w:rsid w:val="00FF200C"/>
    <w:rsid w:val="00FF3A4A"/>
    <w:rsid w:val="00FF58C9"/>
    <w:rsid w:val="00FF68C0"/>
    <w:rsid w:val="00FF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27310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6C2"/>
    <w:rPr>
      <w:rFonts w:ascii="Times New Roman" w:hAnsi="Times New Roman" w:cs="Times New Roman"/>
    </w:rPr>
  </w:style>
  <w:style w:type="paragraph" w:styleId="Heading1">
    <w:name w:val="heading 1"/>
    <w:basedOn w:val="Normal"/>
    <w:link w:val="Heading1Char"/>
    <w:uiPriority w:val="9"/>
    <w:qFormat/>
    <w:rsid w:val="005C0E5D"/>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C0E5D"/>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5C0E5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E5D"/>
    <w:rPr>
      <w:rFonts w:ascii="Times" w:hAnsi="Times"/>
      <w:b/>
      <w:bCs/>
      <w:kern w:val="36"/>
      <w:sz w:val="48"/>
      <w:szCs w:val="48"/>
    </w:rPr>
  </w:style>
  <w:style w:type="character" w:customStyle="1" w:styleId="Heading2Char">
    <w:name w:val="Heading 2 Char"/>
    <w:basedOn w:val="DefaultParagraphFont"/>
    <w:link w:val="Heading2"/>
    <w:uiPriority w:val="9"/>
    <w:rsid w:val="005C0E5D"/>
    <w:rPr>
      <w:rFonts w:ascii="Times" w:hAnsi="Times"/>
      <w:b/>
      <w:bCs/>
      <w:sz w:val="36"/>
      <w:szCs w:val="36"/>
    </w:rPr>
  </w:style>
  <w:style w:type="character" w:customStyle="1" w:styleId="Heading3Char">
    <w:name w:val="Heading 3 Char"/>
    <w:basedOn w:val="DefaultParagraphFont"/>
    <w:link w:val="Heading3"/>
    <w:uiPriority w:val="9"/>
    <w:rsid w:val="005C0E5D"/>
    <w:rPr>
      <w:rFonts w:ascii="Times" w:hAnsi="Times"/>
      <w:b/>
      <w:bCs/>
      <w:sz w:val="27"/>
      <w:szCs w:val="27"/>
    </w:rPr>
  </w:style>
  <w:style w:type="paragraph" w:styleId="NormalWeb">
    <w:name w:val="Normal (Web)"/>
    <w:basedOn w:val="Normal"/>
    <w:uiPriority w:val="99"/>
    <w:unhideWhenUsed/>
    <w:rsid w:val="005C0E5D"/>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5C0E5D"/>
    <w:rPr>
      <w:color w:val="0000FF"/>
      <w:u w:val="single"/>
    </w:rPr>
  </w:style>
  <w:style w:type="paragraph" w:styleId="ListParagraph">
    <w:name w:val="List Paragraph"/>
    <w:basedOn w:val="Normal"/>
    <w:uiPriority w:val="34"/>
    <w:qFormat/>
    <w:rsid w:val="005C0E5D"/>
    <w:pPr>
      <w:ind w:left="720"/>
      <w:contextualSpacing/>
    </w:pPr>
  </w:style>
  <w:style w:type="table" w:styleId="TableGrid">
    <w:name w:val="Table Grid"/>
    <w:basedOn w:val="TableNormal"/>
    <w:uiPriority w:val="59"/>
    <w:rsid w:val="005C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0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0E5D"/>
    <w:rPr>
      <w:rFonts w:ascii="Lucida Grande" w:hAnsi="Lucida Grande" w:cs="Lucida Grande"/>
      <w:sz w:val="18"/>
      <w:szCs w:val="18"/>
    </w:rPr>
  </w:style>
  <w:style w:type="character" w:styleId="CommentReference">
    <w:name w:val="annotation reference"/>
    <w:basedOn w:val="DefaultParagraphFont"/>
    <w:uiPriority w:val="99"/>
    <w:semiHidden/>
    <w:unhideWhenUsed/>
    <w:rsid w:val="005C0E5D"/>
    <w:rPr>
      <w:sz w:val="18"/>
      <w:szCs w:val="18"/>
    </w:rPr>
  </w:style>
  <w:style w:type="paragraph" w:styleId="CommentText">
    <w:name w:val="annotation text"/>
    <w:basedOn w:val="Normal"/>
    <w:link w:val="CommentTextChar"/>
    <w:uiPriority w:val="99"/>
    <w:semiHidden/>
    <w:unhideWhenUsed/>
    <w:rsid w:val="005C0E5D"/>
  </w:style>
  <w:style w:type="character" w:customStyle="1" w:styleId="CommentTextChar">
    <w:name w:val="Comment Text Char"/>
    <w:basedOn w:val="DefaultParagraphFont"/>
    <w:link w:val="CommentText"/>
    <w:uiPriority w:val="99"/>
    <w:semiHidden/>
    <w:rsid w:val="005C0E5D"/>
  </w:style>
  <w:style w:type="paragraph" w:styleId="CommentSubject">
    <w:name w:val="annotation subject"/>
    <w:basedOn w:val="CommentText"/>
    <w:next w:val="CommentText"/>
    <w:link w:val="CommentSubjectChar"/>
    <w:uiPriority w:val="99"/>
    <w:semiHidden/>
    <w:unhideWhenUsed/>
    <w:rsid w:val="005C0E5D"/>
    <w:rPr>
      <w:b/>
      <w:bCs/>
      <w:sz w:val="20"/>
      <w:szCs w:val="20"/>
    </w:rPr>
  </w:style>
  <w:style w:type="character" w:customStyle="1" w:styleId="CommentSubjectChar">
    <w:name w:val="Comment Subject Char"/>
    <w:basedOn w:val="CommentTextChar"/>
    <w:link w:val="CommentSubject"/>
    <w:uiPriority w:val="99"/>
    <w:semiHidden/>
    <w:rsid w:val="005C0E5D"/>
    <w:rPr>
      <w:b/>
      <w:bCs/>
      <w:sz w:val="20"/>
      <w:szCs w:val="20"/>
    </w:rPr>
  </w:style>
  <w:style w:type="paragraph" w:styleId="Revision">
    <w:name w:val="Revision"/>
    <w:hidden/>
    <w:uiPriority w:val="99"/>
    <w:semiHidden/>
    <w:rsid w:val="005C0E5D"/>
  </w:style>
  <w:style w:type="paragraph" w:customStyle="1" w:styleId="EndNoteBibliographyTitle">
    <w:name w:val="EndNote Bibliography Title"/>
    <w:basedOn w:val="Normal"/>
    <w:rsid w:val="005C0E5D"/>
    <w:pPr>
      <w:jc w:val="center"/>
    </w:pPr>
    <w:rPr>
      <w:rFonts w:ascii="Cambria" w:hAnsi="Cambria"/>
    </w:rPr>
  </w:style>
  <w:style w:type="paragraph" w:customStyle="1" w:styleId="EndNoteBibliography">
    <w:name w:val="EndNote Bibliography"/>
    <w:basedOn w:val="Normal"/>
    <w:rsid w:val="005C0E5D"/>
    <w:rPr>
      <w:rFonts w:ascii="Cambria" w:hAnsi="Cambria"/>
    </w:rPr>
  </w:style>
  <w:style w:type="table" w:styleId="LightShading">
    <w:name w:val="Light Shading"/>
    <w:basedOn w:val="TableNormal"/>
    <w:uiPriority w:val="60"/>
    <w:rsid w:val="005C0E5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77A9E"/>
    <w:pPr>
      <w:tabs>
        <w:tab w:val="center" w:pos="4320"/>
        <w:tab w:val="right" w:pos="8640"/>
      </w:tabs>
    </w:pPr>
  </w:style>
  <w:style w:type="character" w:customStyle="1" w:styleId="HeaderChar">
    <w:name w:val="Header Char"/>
    <w:basedOn w:val="DefaultParagraphFont"/>
    <w:link w:val="Header"/>
    <w:uiPriority w:val="99"/>
    <w:rsid w:val="00977A9E"/>
  </w:style>
  <w:style w:type="paragraph" w:styleId="Footer">
    <w:name w:val="footer"/>
    <w:basedOn w:val="Normal"/>
    <w:link w:val="FooterChar"/>
    <w:uiPriority w:val="99"/>
    <w:unhideWhenUsed/>
    <w:rsid w:val="00977A9E"/>
    <w:pPr>
      <w:tabs>
        <w:tab w:val="center" w:pos="4320"/>
        <w:tab w:val="right" w:pos="8640"/>
      </w:tabs>
    </w:pPr>
  </w:style>
  <w:style w:type="character" w:customStyle="1" w:styleId="FooterChar">
    <w:name w:val="Footer Char"/>
    <w:basedOn w:val="DefaultParagraphFont"/>
    <w:link w:val="Footer"/>
    <w:uiPriority w:val="99"/>
    <w:rsid w:val="00977A9E"/>
  </w:style>
  <w:style w:type="character" w:styleId="PlaceholderText">
    <w:name w:val="Placeholder Text"/>
    <w:basedOn w:val="DefaultParagraphFont"/>
    <w:uiPriority w:val="99"/>
    <w:semiHidden/>
    <w:rsid w:val="00ED747C"/>
    <w:rPr>
      <w:color w:val="808080"/>
    </w:rPr>
  </w:style>
  <w:style w:type="character" w:styleId="PageNumber">
    <w:name w:val="page number"/>
    <w:basedOn w:val="DefaultParagraphFont"/>
    <w:uiPriority w:val="99"/>
    <w:semiHidden/>
    <w:unhideWhenUsed/>
    <w:rsid w:val="006619CB"/>
  </w:style>
  <w:style w:type="paragraph" w:customStyle="1" w:styleId="p1">
    <w:name w:val="p1"/>
    <w:basedOn w:val="Normal"/>
    <w:rsid w:val="00AB65CC"/>
    <w:pPr>
      <w:ind w:left="540" w:hanging="540"/>
    </w:pPr>
    <w:rPr>
      <w:rFonts w:ascii="Helvetica" w:hAnsi="Helvetica"/>
      <w:sz w:val="18"/>
      <w:szCs w:val="18"/>
    </w:rPr>
  </w:style>
  <w:style w:type="character" w:customStyle="1" w:styleId="apple-tab-span">
    <w:name w:val="apple-tab-span"/>
    <w:basedOn w:val="DefaultParagraphFont"/>
    <w:rsid w:val="00AB65CC"/>
  </w:style>
  <w:style w:type="character" w:styleId="FollowedHyperlink">
    <w:name w:val="FollowedHyperlink"/>
    <w:basedOn w:val="DefaultParagraphFont"/>
    <w:uiPriority w:val="99"/>
    <w:semiHidden/>
    <w:unhideWhenUsed/>
    <w:rsid w:val="00D64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2981">
      <w:bodyDiv w:val="1"/>
      <w:marLeft w:val="0"/>
      <w:marRight w:val="0"/>
      <w:marTop w:val="0"/>
      <w:marBottom w:val="0"/>
      <w:divBdr>
        <w:top w:val="none" w:sz="0" w:space="0" w:color="auto"/>
        <w:left w:val="none" w:sz="0" w:space="0" w:color="auto"/>
        <w:bottom w:val="none" w:sz="0" w:space="0" w:color="auto"/>
        <w:right w:val="none" w:sz="0" w:space="0" w:color="auto"/>
      </w:divBdr>
    </w:div>
    <w:div w:id="190269945">
      <w:bodyDiv w:val="1"/>
      <w:marLeft w:val="0"/>
      <w:marRight w:val="0"/>
      <w:marTop w:val="0"/>
      <w:marBottom w:val="0"/>
      <w:divBdr>
        <w:top w:val="none" w:sz="0" w:space="0" w:color="auto"/>
        <w:left w:val="none" w:sz="0" w:space="0" w:color="auto"/>
        <w:bottom w:val="none" w:sz="0" w:space="0" w:color="auto"/>
        <w:right w:val="none" w:sz="0" w:space="0" w:color="auto"/>
      </w:divBdr>
    </w:div>
    <w:div w:id="956373438">
      <w:bodyDiv w:val="1"/>
      <w:marLeft w:val="0"/>
      <w:marRight w:val="0"/>
      <w:marTop w:val="0"/>
      <w:marBottom w:val="0"/>
      <w:divBdr>
        <w:top w:val="none" w:sz="0" w:space="0" w:color="auto"/>
        <w:left w:val="none" w:sz="0" w:space="0" w:color="auto"/>
        <w:bottom w:val="none" w:sz="0" w:space="0" w:color="auto"/>
        <w:right w:val="none" w:sz="0" w:space="0" w:color="auto"/>
      </w:divBdr>
    </w:div>
    <w:div w:id="1009600419">
      <w:bodyDiv w:val="1"/>
      <w:marLeft w:val="0"/>
      <w:marRight w:val="0"/>
      <w:marTop w:val="0"/>
      <w:marBottom w:val="0"/>
      <w:divBdr>
        <w:top w:val="none" w:sz="0" w:space="0" w:color="auto"/>
        <w:left w:val="none" w:sz="0" w:space="0" w:color="auto"/>
        <w:bottom w:val="none" w:sz="0" w:space="0" w:color="auto"/>
        <w:right w:val="none" w:sz="0" w:space="0" w:color="auto"/>
      </w:divBdr>
      <w:divsChild>
        <w:div w:id="228225193">
          <w:marLeft w:val="0"/>
          <w:marRight w:val="0"/>
          <w:marTop w:val="0"/>
          <w:marBottom w:val="0"/>
          <w:divBdr>
            <w:top w:val="none" w:sz="0" w:space="0" w:color="auto"/>
            <w:left w:val="none" w:sz="0" w:space="0" w:color="auto"/>
            <w:bottom w:val="none" w:sz="0" w:space="0" w:color="auto"/>
            <w:right w:val="none" w:sz="0" w:space="0" w:color="auto"/>
          </w:divBdr>
        </w:div>
        <w:div w:id="1132793827">
          <w:marLeft w:val="0"/>
          <w:marRight w:val="0"/>
          <w:marTop w:val="0"/>
          <w:marBottom w:val="0"/>
          <w:divBdr>
            <w:top w:val="none" w:sz="0" w:space="0" w:color="auto"/>
            <w:left w:val="none" w:sz="0" w:space="0" w:color="auto"/>
            <w:bottom w:val="none" w:sz="0" w:space="0" w:color="auto"/>
            <w:right w:val="none" w:sz="0" w:space="0" w:color="auto"/>
          </w:divBdr>
          <w:divsChild>
            <w:div w:id="16198757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24829856">
      <w:bodyDiv w:val="1"/>
      <w:marLeft w:val="0"/>
      <w:marRight w:val="0"/>
      <w:marTop w:val="0"/>
      <w:marBottom w:val="0"/>
      <w:divBdr>
        <w:top w:val="none" w:sz="0" w:space="0" w:color="auto"/>
        <w:left w:val="none" w:sz="0" w:space="0" w:color="auto"/>
        <w:bottom w:val="none" w:sz="0" w:space="0" w:color="auto"/>
        <w:right w:val="none" w:sz="0" w:space="0" w:color="auto"/>
      </w:divBdr>
    </w:div>
    <w:div w:id="1240023113">
      <w:bodyDiv w:val="1"/>
      <w:marLeft w:val="0"/>
      <w:marRight w:val="0"/>
      <w:marTop w:val="0"/>
      <w:marBottom w:val="0"/>
      <w:divBdr>
        <w:top w:val="none" w:sz="0" w:space="0" w:color="auto"/>
        <w:left w:val="none" w:sz="0" w:space="0" w:color="auto"/>
        <w:bottom w:val="none" w:sz="0" w:space="0" w:color="auto"/>
        <w:right w:val="none" w:sz="0" w:space="0" w:color="auto"/>
      </w:divBdr>
    </w:div>
    <w:div w:id="1658192461">
      <w:bodyDiv w:val="1"/>
      <w:marLeft w:val="0"/>
      <w:marRight w:val="0"/>
      <w:marTop w:val="0"/>
      <w:marBottom w:val="0"/>
      <w:divBdr>
        <w:top w:val="none" w:sz="0" w:space="0" w:color="auto"/>
        <w:left w:val="none" w:sz="0" w:space="0" w:color="auto"/>
        <w:bottom w:val="none" w:sz="0" w:space="0" w:color="auto"/>
        <w:right w:val="none" w:sz="0" w:space="0" w:color="auto"/>
      </w:divBdr>
    </w:div>
    <w:div w:id="1678192539">
      <w:bodyDiv w:val="1"/>
      <w:marLeft w:val="0"/>
      <w:marRight w:val="0"/>
      <w:marTop w:val="0"/>
      <w:marBottom w:val="0"/>
      <w:divBdr>
        <w:top w:val="none" w:sz="0" w:space="0" w:color="auto"/>
        <w:left w:val="none" w:sz="0" w:space="0" w:color="auto"/>
        <w:bottom w:val="none" w:sz="0" w:space="0" w:color="auto"/>
        <w:right w:val="none" w:sz="0" w:space="0" w:color="auto"/>
      </w:divBdr>
    </w:div>
    <w:div w:id="1933319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2F0BD-E34C-420D-B162-7305470F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12527</Words>
  <Characters>71407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83767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Hum</dc:creator>
  <cp:keywords/>
  <dc:description/>
  <cp:lastModifiedBy>Newby, S.H.</cp:lastModifiedBy>
  <cp:revision>2</cp:revision>
  <cp:lastPrinted>2017-12-18T22:51:00Z</cp:lastPrinted>
  <dcterms:created xsi:type="dcterms:W3CDTF">2018-12-12T10:31:00Z</dcterms:created>
  <dcterms:modified xsi:type="dcterms:W3CDTF">2018-12-12T10:31:00Z</dcterms:modified>
</cp:coreProperties>
</file>