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3E7B" w:rsidRPr="007E7F97" w:rsidRDefault="006A7E75" w:rsidP="0038352E">
      <w:pPr>
        <w:spacing w:line="360" w:lineRule="auto"/>
        <w:rPr>
          <w:rFonts w:ascii="Times New Roman" w:hAnsi="Times New Roman" w:cs="Times New Roman"/>
          <w:b/>
          <w:sz w:val="20"/>
          <w:szCs w:val="20"/>
        </w:rPr>
      </w:pPr>
      <w:bookmarkStart w:id="0" w:name="_Hlk492830282"/>
      <w:r>
        <w:rPr>
          <w:rFonts w:ascii="Times New Roman" w:hAnsi="Times New Roman" w:cs="Times New Roman"/>
          <w:b/>
          <w:sz w:val="28"/>
          <w:szCs w:val="28"/>
        </w:rPr>
        <w:t xml:space="preserve">Medical communication: </w:t>
      </w:r>
      <w:r w:rsidR="00723E9D">
        <w:rPr>
          <w:rFonts w:ascii="Times New Roman" w:hAnsi="Times New Roman" w:cs="Times New Roman"/>
          <w:b/>
          <w:sz w:val="28"/>
          <w:szCs w:val="28"/>
        </w:rPr>
        <w:t>the views of simulated patients</w:t>
      </w:r>
    </w:p>
    <w:p w:rsidR="005915DC" w:rsidRDefault="005915DC" w:rsidP="005915DC">
      <w:pPr>
        <w:spacing w:line="360" w:lineRule="auto"/>
        <w:rPr>
          <w:rFonts w:ascii="Times New Roman" w:hAnsi="Times New Roman" w:cs="Times New Roman"/>
          <w:i/>
          <w:sz w:val="28"/>
          <w:szCs w:val="28"/>
        </w:rPr>
      </w:pPr>
    </w:p>
    <w:p w:rsidR="00960C00" w:rsidRDefault="00960C00" w:rsidP="005915DC">
      <w:pPr>
        <w:spacing w:line="360" w:lineRule="auto"/>
        <w:rPr>
          <w:rFonts w:ascii="Times New Roman" w:hAnsi="Times New Roman" w:cs="Times New Roman"/>
        </w:rPr>
      </w:pPr>
    </w:p>
    <w:p w:rsidR="00CB0EB6" w:rsidRDefault="00CB0EB6" w:rsidP="005915DC">
      <w:pPr>
        <w:spacing w:line="360" w:lineRule="auto"/>
        <w:rPr>
          <w:rFonts w:ascii="Times New Roman" w:hAnsi="Times New Roman" w:cs="Times New Roman"/>
        </w:rPr>
      </w:pPr>
      <w:r w:rsidRPr="00CB0EB6">
        <w:rPr>
          <w:rFonts w:ascii="Times New Roman" w:hAnsi="Times New Roman" w:cs="Times New Roman"/>
        </w:rPr>
        <w:t xml:space="preserve">Authors: </w:t>
      </w:r>
      <w:r w:rsidR="003D481D">
        <w:rPr>
          <w:rFonts w:ascii="Times New Roman" w:hAnsi="Times New Roman" w:cs="Times New Roman"/>
        </w:rPr>
        <w:t>William</w:t>
      </w:r>
      <w:r w:rsidR="00967981" w:rsidRPr="00CB0EB6">
        <w:rPr>
          <w:rFonts w:ascii="Times New Roman" w:hAnsi="Times New Roman" w:cs="Times New Roman"/>
        </w:rPr>
        <w:t xml:space="preserve"> Laughey, </w:t>
      </w:r>
      <w:r w:rsidR="00967981">
        <w:rPr>
          <w:rFonts w:ascii="Times New Roman" w:hAnsi="Times New Roman" w:cs="Times New Roman"/>
        </w:rPr>
        <w:t xml:space="preserve">Nora </w:t>
      </w:r>
      <w:proofErr w:type="spellStart"/>
      <w:r w:rsidR="00967981">
        <w:rPr>
          <w:rFonts w:ascii="Times New Roman" w:hAnsi="Times New Roman" w:cs="Times New Roman"/>
        </w:rPr>
        <w:t>Sangvik</w:t>
      </w:r>
      <w:proofErr w:type="spellEnd"/>
      <w:r w:rsidR="00967981">
        <w:rPr>
          <w:rFonts w:ascii="Times New Roman" w:hAnsi="Times New Roman" w:cs="Times New Roman"/>
        </w:rPr>
        <w:t xml:space="preserve"> </w:t>
      </w:r>
      <w:proofErr w:type="spellStart"/>
      <w:r w:rsidR="00967981">
        <w:rPr>
          <w:rFonts w:ascii="Times New Roman" w:hAnsi="Times New Roman" w:cs="Times New Roman"/>
        </w:rPr>
        <w:t>Grandal</w:t>
      </w:r>
      <w:proofErr w:type="spellEnd"/>
      <w:r w:rsidR="00967981">
        <w:rPr>
          <w:rFonts w:ascii="Times New Roman" w:hAnsi="Times New Roman" w:cs="Times New Roman"/>
        </w:rPr>
        <w:t xml:space="preserve">, Gabrielle </w:t>
      </w:r>
      <w:r w:rsidR="00C970D3">
        <w:rPr>
          <w:rFonts w:ascii="Times New Roman" w:hAnsi="Times New Roman" w:cs="Times New Roman"/>
        </w:rPr>
        <w:t xml:space="preserve">M </w:t>
      </w:r>
      <w:r w:rsidR="00967981">
        <w:rPr>
          <w:rFonts w:ascii="Times New Roman" w:hAnsi="Times New Roman" w:cs="Times New Roman"/>
        </w:rPr>
        <w:t>Finn</w:t>
      </w:r>
    </w:p>
    <w:p w:rsidR="00CB0EB6" w:rsidRDefault="00CB0EB6" w:rsidP="005915DC">
      <w:pPr>
        <w:spacing w:line="360" w:lineRule="auto"/>
        <w:rPr>
          <w:rFonts w:ascii="Times New Roman" w:hAnsi="Times New Roman" w:cs="Times New Roman"/>
        </w:rPr>
      </w:pPr>
    </w:p>
    <w:p w:rsidR="00CB0EB6" w:rsidRPr="00CB0EB6" w:rsidRDefault="00CB0EB6" w:rsidP="00CB0EB6">
      <w:pPr>
        <w:spacing w:line="360" w:lineRule="auto"/>
        <w:rPr>
          <w:rFonts w:ascii="Times New Roman" w:hAnsi="Times New Roman" w:cs="Times New Roman"/>
        </w:rPr>
      </w:pPr>
      <w:r w:rsidRPr="00CB0EB6">
        <w:rPr>
          <w:rFonts w:ascii="Times New Roman" w:hAnsi="Times New Roman" w:cs="Times New Roman"/>
        </w:rPr>
        <w:t>Contributors: all authors made substantial contributions to the conception and design of the study, the acquisition, analysis and interpretation of data, and the drafting and revisions of the article. All authors approved the final manuscript for submission.</w:t>
      </w:r>
    </w:p>
    <w:p w:rsidR="00CB0EB6" w:rsidRPr="00CB0EB6" w:rsidRDefault="00CB0EB6" w:rsidP="00CB0EB6">
      <w:pPr>
        <w:spacing w:line="360" w:lineRule="auto"/>
        <w:rPr>
          <w:rFonts w:ascii="Times New Roman" w:hAnsi="Times New Roman" w:cs="Times New Roman"/>
        </w:rPr>
      </w:pPr>
    </w:p>
    <w:p w:rsidR="00CB0EB6" w:rsidRPr="00CB0EB6" w:rsidRDefault="00CB0EB6" w:rsidP="00CB0EB6">
      <w:pPr>
        <w:spacing w:line="360" w:lineRule="auto"/>
        <w:rPr>
          <w:rFonts w:ascii="Times New Roman" w:hAnsi="Times New Roman" w:cs="Times New Roman"/>
        </w:rPr>
      </w:pPr>
      <w:r w:rsidRPr="00CB0EB6">
        <w:rPr>
          <w:rFonts w:ascii="Times New Roman" w:hAnsi="Times New Roman" w:cs="Times New Roman"/>
        </w:rPr>
        <w:t>Acknowledgements – We would like to acknowledge all the SPs involved in this study and clinical tutors from HYMS for their feedback on results. Also, the administration teams in HYMS and Durham who helped facilitate recruitment.</w:t>
      </w:r>
    </w:p>
    <w:p w:rsidR="00CB0EB6" w:rsidRPr="00CB0EB6" w:rsidRDefault="00CB0EB6" w:rsidP="00CB0EB6">
      <w:pPr>
        <w:spacing w:line="360" w:lineRule="auto"/>
        <w:rPr>
          <w:rFonts w:ascii="Times New Roman" w:hAnsi="Times New Roman" w:cs="Times New Roman"/>
        </w:rPr>
      </w:pPr>
    </w:p>
    <w:p w:rsidR="00CB0EB6" w:rsidRPr="00CB0EB6" w:rsidRDefault="00CB0EB6" w:rsidP="00CB0EB6">
      <w:pPr>
        <w:spacing w:line="360" w:lineRule="auto"/>
        <w:rPr>
          <w:rFonts w:ascii="Times New Roman" w:hAnsi="Times New Roman" w:cs="Times New Roman"/>
        </w:rPr>
      </w:pPr>
      <w:r w:rsidRPr="00CB0EB6">
        <w:rPr>
          <w:rFonts w:ascii="Times New Roman" w:hAnsi="Times New Roman" w:cs="Times New Roman"/>
        </w:rPr>
        <w:t>Conflicts of interest: none</w:t>
      </w:r>
    </w:p>
    <w:p w:rsidR="00CB0EB6" w:rsidRPr="00CB0EB6" w:rsidRDefault="00CB0EB6" w:rsidP="005915DC">
      <w:pPr>
        <w:spacing w:line="360" w:lineRule="auto"/>
        <w:rPr>
          <w:rFonts w:ascii="Times New Roman" w:hAnsi="Times New Roman" w:cs="Times New Roman"/>
        </w:rPr>
      </w:pPr>
    </w:p>
    <w:p w:rsidR="00967981" w:rsidRPr="00CB0EB6" w:rsidRDefault="00CB0EB6" w:rsidP="00967981">
      <w:pPr>
        <w:spacing w:line="360" w:lineRule="auto"/>
        <w:rPr>
          <w:rFonts w:ascii="Times New Roman" w:hAnsi="Times New Roman" w:cs="Times New Roman"/>
        </w:rPr>
      </w:pPr>
      <w:proofErr w:type="spellStart"/>
      <w:r>
        <w:rPr>
          <w:rFonts w:ascii="Times New Roman" w:hAnsi="Times New Roman" w:cs="Times New Roman"/>
        </w:rPr>
        <w:t>Correspondance</w:t>
      </w:r>
      <w:proofErr w:type="spellEnd"/>
      <w:r>
        <w:rPr>
          <w:rFonts w:ascii="Times New Roman" w:hAnsi="Times New Roman" w:cs="Times New Roman"/>
        </w:rPr>
        <w:t xml:space="preserve">: </w:t>
      </w:r>
      <w:r w:rsidR="00967981">
        <w:rPr>
          <w:rFonts w:ascii="Times New Roman" w:hAnsi="Times New Roman" w:cs="Times New Roman"/>
        </w:rPr>
        <w:t xml:space="preserve">Bill Laughey, Centre for Education Development, Hull York Medical School, John </w:t>
      </w:r>
      <w:proofErr w:type="spellStart"/>
      <w:r w:rsidR="00967981">
        <w:rPr>
          <w:rFonts w:ascii="Times New Roman" w:hAnsi="Times New Roman" w:cs="Times New Roman"/>
        </w:rPr>
        <w:t>Hughlings</w:t>
      </w:r>
      <w:proofErr w:type="spellEnd"/>
      <w:r w:rsidR="00967981">
        <w:rPr>
          <w:rFonts w:ascii="Times New Roman" w:hAnsi="Times New Roman" w:cs="Times New Roman"/>
        </w:rPr>
        <w:t xml:space="preserve"> Jackson Building, University of York, York, YO10 5DD. UK. Tel. 07778614544; E-mail: William.laughey@hyms.ac.uk</w:t>
      </w:r>
    </w:p>
    <w:p w:rsidR="005915DC" w:rsidRPr="00CB0EB6" w:rsidRDefault="005915DC" w:rsidP="005915DC">
      <w:pPr>
        <w:spacing w:line="360" w:lineRule="auto"/>
        <w:rPr>
          <w:rFonts w:ascii="Times New Roman" w:hAnsi="Times New Roman" w:cs="Times New Roman"/>
        </w:rPr>
      </w:pPr>
    </w:p>
    <w:p w:rsidR="00CB0EB6" w:rsidRDefault="00CB0EB6" w:rsidP="005915DC">
      <w:pPr>
        <w:spacing w:line="360" w:lineRule="auto"/>
        <w:rPr>
          <w:rFonts w:ascii="Times New Roman" w:hAnsi="Times New Roman" w:cs="Times New Roman"/>
          <w:i/>
          <w:sz w:val="28"/>
          <w:szCs w:val="28"/>
        </w:rPr>
      </w:pPr>
    </w:p>
    <w:p w:rsidR="00960C00" w:rsidRDefault="00960C00" w:rsidP="005915DC">
      <w:pPr>
        <w:spacing w:line="360" w:lineRule="auto"/>
        <w:rPr>
          <w:rFonts w:ascii="Times New Roman" w:hAnsi="Times New Roman" w:cs="Times New Roman"/>
          <w:i/>
          <w:sz w:val="28"/>
          <w:szCs w:val="28"/>
        </w:rPr>
      </w:pPr>
    </w:p>
    <w:p w:rsidR="005915DC" w:rsidRPr="00960C00" w:rsidRDefault="005915DC" w:rsidP="005915DC">
      <w:pPr>
        <w:spacing w:line="360" w:lineRule="auto"/>
        <w:rPr>
          <w:rFonts w:ascii="Times New Roman" w:hAnsi="Times New Roman" w:cs="Times New Roman"/>
          <w:i/>
        </w:rPr>
      </w:pPr>
      <w:r w:rsidRPr="00CB0EB6">
        <w:rPr>
          <w:rFonts w:ascii="Times New Roman" w:hAnsi="Times New Roman" w:cs="Times New Roman"/>
          <w:b/>
          <w:i/>
        </w:rPr>
        <w:t xml:space="preserve">Key words </w:t>
      </w:r>
      <w:r w:rsidRPr="00960C00">
        <w:rPr>
          <w:rFonts w:ascii="Times New Roman" w:hAnsi="Times New Roman" w:cs="Times New Roman"/>
          <w:i/>
        </w:rPr>
        <w:t xml:space="preserve">– medical communication, simulated patients, </w:t>
      </w:r>
      <w:r w:rsidR="009A3FC1" w:rsidRPr="00960C00">
        <w:rPr>
          <w:rFonts w:ascii="Times New Roman" w:hAnsi="Times New Roman" w:cs="Times New Roman"/>
          <w:i/>
        </w:rPr>
        <w:t xml:space="preserve">SPs, </w:t>
      </w:r>
      <w:r w:rsidRPr="00960C00">
        <w:rPr>
          <w:rFonts w:ascii="Times New Roman" w:hAnsi="Times New Roman" w:cs="Times New Roman"/>
          <w:i/>
        </w:rPr>
        <w:t>communication training, empathy, medical students,</w:t>
      </w:r>
      <w:r w:rsidR="009A3FC1" w:rsidRPr="00960C00">
        <w:rPr>
          <w:rFonts w:ascii="Times New Roman" w:hAnsi="Times New Roman" w:cs="Times New Roman"/>
          <w:i/>
        </w:rPr>
        <w:t xml:space="preserve"> patient centred,</w:t>
      </w:r>
      <w:r w:rsidRPr="00960C00">
        <w:rPr>
          <w:rFonts w:ascii="Times New Roman" w:hAnsi="Times New Roman" w:cs="Times New Roman"/>
          <w:i/>
        </w:rPr>
        <w:t xml:space="preserve"> </w:t>
      </w:r>
      <w:proofErr w:type="gramStart"/>
      <w:r w:rsidRPr="00960C00">
        <w:rPr>
          <w:rFonts w:ascii="Times New Roman" w:hAnsi="Times New Roman" w:cs="Times New Roman"/>
          <w:i/>
        </w:rPr>
        <w:t>professionalism</w:t>
      </w:r>
      <w:proofErr w:type="gramEnd"/>
    </w:p>
    <w:p w:rsidR="006A7E75" w:rsidRDefault="006A7E75" w:rsidP="0038352E">
      <w:pPr>
        <w:spacing w:line="360" w:lineRule="auto"/>
        <w:rPr>
          <w:rFonts w:ascii="Times New Roman" w:hAnsi="Times New Roman" w:cs="Times New Roman"/>
          <w:b/>
          <w:sz w:val="28"/>
          <w:szCs w:val="28"/>
        </w:rPr>
      </w:pPr>
    </w:p>
    <w:p w:rsidR="00723E9D" w:rsidRDefault="00723E9D" w:rsidP="0038352E">
      <w:pPr>
        <w:spacing w:line="360" w:lineRule="auto"/>
        <w:rPr>
          <w:rFonts w:ascii="Times New Roman" w:hAnsi="Times New Roman" w:cs="Times New Roman"/>
          <w:b/>
          <w:sz w:val="28"/>
          <w:szCs w:val="28"/>
        </w:rPr>
      </w:pPr>
    </w:p>
    <w:p w:rsidR="005915DC" w:rsidRDefault="005915DC" w:rsidP="0038352E">
      <w:pPr>
        <w:spacing w:line="360" w:lineRule="auto"/>
        <w:rPr>
          <w:rFonts w:ascii="Times New Roman" w:hAnsi="Times New Roman" w:cs="Times New Roman"/>
          <w:b/>
          <w:sz w:val="28"/>
          <w:szCs w:val="28"/>
        </w:rPr>
      </w:pPr>
    </w:p>
    <w:p w:rsidR="00960C00" w:rsidRDefault="00960C00">
      <w:pPr>
        <w:rPr>
          <w:rFonts w:ascii="Times New Roman" w:hAnsi="Times New Roman" w:cs="Times New Roman"/>
          <w:b/>
          <w:sz w:val="28"/>
          <w:szCs w:val="28"/>
        </w:rPr>
      </w:pPr>
      <w:r>
        <w:rPr>
          <w:rFonts w:ascii="Times New Roman" w:hAnsi="Times New Roman" w:cs="Times New Roman"/>
          <w:b/>
          <w:sz w:val="28"/>
          <w:szCs w:val="28"/>
        </w:rPr>
        <w:br w:type="page"/>
      </w:r>
    </w:p>
    <w:p w:rsidR="0038352E" w:rsidRDefault="0038352E" w:rsidP="0038352E">
      <w:pPr>
        <w:spacing w:line="360" w:lineRule="auto"/>
        <w:rPr>
          <w:rFonts w:ascii="Times New Roman" w:hAnsi="Times New Roman" w:cs="Times New Roman"/>
          <w:b/>
          <w:sz w:val="28"/>
          <w:szCs w:val="28"/>
        </w:rPr>
      </w:pPr>
      <w:r w:rsidRPr="001722B0">
        <w:rPr>
          <w:rFonts w:ascii="Times New Roman" w:hAnsi="Times New Roman" w:cs="Times New Roman"/>
          <w:b/>
          <w:sz w:val="28"/>
          <w:szCs w:val="28"/>
        </w:rPr>
        <w:t>Abstract</w:t>
      </w:r>
    </w:p>
    <w:p w:rsidR="0038352E" w:rsidRDefault="0038352E" w:rsidP="0038352E">
      <w:pPr>
        <w:spacing w:line="360" w:lineRule="auto"/>
        <w:rPr>
          <w:rFonts w:ascii="Times New Roman" w:hAnsi="Times New Roman" w:cs="Times New Roman"/>
          <w:b/>
          <w:sz w:val="28"/>
          <w:szCs w:val="28"/>
        </w:rPr>
      </w:pPr>
    </w:p>
    <w:p w:rsidR="00F93E7B" w:rsidRPr="00F93E7B" w:rsidRDefault="00F93E7B" w:rsidP="0038352E">
      <w:pPr>
        <w:spacing w:line="360" w:lineRule="auto"/>
        <w:rPr>
          <w:rFonts w:ascii="Times New Roman" w:hAnsi="Times New Roman" w:cs="Times New Roman"/>
          <w:b/>
        </w:rPr>
      </w:pPr>
      <w:r w:rsidRPr="00F93E7B">
        <w:rPr>
          <w:rFonts w:ascii="Times New Roman" w:hAnsi="Times New Roman" w:cs="Times New Roman"/>
          <w:b/>
        </w:rPr>
        <w:t>Context</w:t>
      </w:r>
    </w:p>
    <w:p w:rsidR="0038352E" w:rsidRDefault="0038352E" w:rsidP="0038352E">
      <w:pPr>
        <w:spacing w:line="360" w:lineRule="auto"/>
        <w:rPr>
          <w:rFonts w:ascii="Times New Roman" w:hAnsi="Times New Roman" w:cs="Times New Roman"/>
          <w:b/>
        </w:rPr>
      </w:pPr>
    </w:p>
    <w:p w:rsidR="0038352E" w:rsidRDefault="0038352E" w:rsidP="0038352E">
      <w:pPr>
        <w:spacing w:line="360" w:lineRule="auto"/>
        <w:rPr>
          <w:rFonts w:ascii="Times New Roman" w:hAnsi="Times New Roman" w:cs="Times New Roman"/>
        </w:rPr>
      </w:pPr>
      <w:r>
        <w:rPr>
          <w:rFonts w:ascii="Times New Roman" w:hAnsi="Times New Roman" w:cs="Times New Roman"/>
        </w:rPr>
        <w:t xml:space="preserve">Simulated patients (SPs) are extensively used in the teaching of medical communication, both </w:t>
      </w:r>
      <w:r w:rsidR="00D729A9">
        <w:rPr>
          <w:rFonts w:ascii="Times New Roman" w:hAnsi="Times New Roman" w:cs="Times New Roman"/>
        </w:rPr>
        <w:t>for</w:t>
      </w:r>
      <w:r w:rsidR="00ED0B66">
        <w:rPr>
          <w:rFonts w:ascii="Times New Roman" w:hAnsi="Times New Roman" w:cs="Times New Roman"/>
        </w:rPr>
        <w:t xml:space="preserve"> students and doctors</w:t>
      </w:r>
      <w:r>
        <w:rPr>
          <w:rFonts w:ascii="Times New Roman" w:hAnsi="Times New Roman" w:cs="Times New Roman"/>
        </w:rPr>
        <w:t xml:space="preserve">. </w:t>
      </w:r>
      <w:r w:rsidR="009A3FC1">
        <w:rPr>
          <w:rFonts w:ascii="Times New Roman" w:hAnsi="Times New Roman" w:cs="Times New Roman"/>
        </w:rPr>
        <w:t xml:space="preserve">They occupy a unique middle </w:t>
      </w:r>
      <w:r w:rsidR="005915DC">
        <w:rPr>
          <w:rFonts w:ascii="Times New Roman" w:hAnsi="Times New Roman" w:cs="Times New Roman"/>
        </w:rPr>
        <w:t>ground between patients and physicians: although free from the prejudices that medical training brings, they work closely with clinical tutors to promote the principles of patient centred consulting.</w:t>
      </w:r>
      <w:r w:rsidR="006A7E75">
        <w:rPr>
          <w:rFonts w:ascii="Times New Roman" w:hAnsi="Times New Roman" w:cs="Times New Roman"/>
          <w:i/>
        </w:rPr>
        <w:t xml:space="preserve"> </w:t>
      </w:r>
      <w:r>
        <w:rPr>
          <w:rFonts w:ascii="Times New Roman" w:hAnsi="Times New Roman" w:cs="Times New Roman"/>
        </w:rPr>
        <w:t xml:space="preserve">Despite this, </w:t>
      </w:r>
      <w:r w:rsidR="002634E8" w:rsidRPr="004B5C1F">
        <w:rPr>
          <w:rFonts w:ascii="Times New Roman" w:hAnsi="Times New Roman" w:cs="Times New Roman"/>
        </w:rPr>
        <w:t>there is relatively little research</w:t>
      </w:r>
      <w:r w:rsidRPr="004B5C1F">
        <w:rPr>
          <w:rFonts w:ascii="Times New Roman" w:hAnsi="Times New Roman" w:cs="Times New Roman"/>
        </w:rPr>
        <w:t xml:space="preserve"> </w:t>
      </w:r>
      <w:r w:rsidR="002634E8" w:rsidRPr="004B5C1F">
        <w:rPr>
          <w:rFonts w:ascii="Times New Roman" w:hAnsi="Times New Roman" w:cs="Times New Roman"/>
        </w:rPr>
        <w:t>around</w:t>
      </w:r>
      <w:r w:rsidRPr="004B5C1F">
        <w:rPr>
          <w:rFonts w:ascii="Times New Roman" w:hAnsi="Times New Roman" w:cs="Times New Roman"/>
        </w:rPr>
        <w:t xml:space="preserve"> </w:t>
      </w:r>
      <w:r>
        <w:rPr>
          <w:rFonts w:ascii="Times New Roman" w:hAnsi="Times New Roman" w:cs="Times New Roman"/>
        </w:rPr>
        <w:t>their views on what makes for good communic</w:t>
      </w:r>
      <w:r w:rsidR="009A3FC1">
        <w:rPr>
          <w:rFonts w:ascii="Times New Roman" w:hAnsi="Times New Roman" w:cs="Times New Roman"/>
        </w:rPr>
        <w:t>ation practice. This study aims</w:t>
      </w:r>
      <w:r>
        <w:rPr>
          <w:rFonts w:ascii="Times New Roman" w:hAnsi="Times New Roman" w:cs="Times New Roman"/>
        </w:rPr>
        <w:t xml:space="preserve"> to address this gap in the literature through a qualitative analysis of SP opinions, especially in the context of medical student communication.</w:t>
      </w:r>
    </w:p>
    <w:p w:rsidR="0038352E" w:rsidRDefault="0038352E" w:rsidP="0038352E">
      <w:pPr>
        <w:spacing w:line="360" w:lineRule="auto"/>
        <w:rPr>
          <w:rFonts w:ascii="Times New Roman" w:hAnsi="Times New Roman" w:cs="Times New Roman"/>
          <w:b/>
        </w:rPr>
      </w:pPr>
    </w:p>
    <w:p w:rsidR="0038352E" w:rsidRDefault="0038352E" w:rsidP="0038352E">
      <w:pPr>
        <w:spacing w:line="360" w:lineRule="auto"/>
        <w:rPr>
          <w:rFonts w:ascii="Times New Roman" w:hAnsi="Times New Roman" w:cs="Times New Roman"/>
          <w:b/>
        </w:rPr>
      </w:pPr>
    </w:p>
    <w:p w:rsidR="0038352E" w:rsidRDefault="0038352E" w:rsidP="0038352E">
      <w:pPr>
        <w:spacing w:line="360" w:lineRule="auto"/>
        <w:rPr>
          <w:rFonts w:ascii="Times New Roman" w:hAnsi="Times New Roman" w:cs="Times New Roman"/>
          <w:b/>
        </w:rPr>
      </w:pPr>
      <w:r>
        <w:rPr>
          <w:rFonts w:ascii="Times New Roman" w:hAnsi="Times New Roman" w:cs="Times New Roman"/>
          <w:b/>
        </w:rPr>
        <w:t>Methods</w:t>
      </w:r>
    </w:p>
    <w:p w:rsidR="0038352E" w:rsidRDefault="0038352E" w:rsidP="0038352E">
      <w:pPr>
        <w:spacing w:line="360" w:lineRule="auto"/>
        <w:rPr>
          <w:rFonts w:ascii="Times New Roman" w:hAnsi="Times New Roman" w:cs="Times New Roman"/>
        </w:rPr>
      </w:pPr>
    </w:p>
    <w:p w:rsidR="0038352E" w:rsidRPr="004B1FDC" w:rsidRDefault="008779FC" w:rsidP="0038352E">
      <w:pPr>
        <w:spacing w:line="360" w:lineRule="auto"/>
        <w:rPr>
          <w:rFonts w:ascii="Times New Roman" w:hAnsi="Times New Roman" w:cs="Times New Roman"/>
        </w:rPr>
      </w:pPr>
      <w:r w:rsidRPr="00477816">
        <w:rPr>
          <w:rFonts w:ascii="Times New Roman" w:hAnsi="Times New Roman" w:cs="Times New Roman"/>
        </w:rPr>
        <w:t>18</w:t>
      </w:r>
      <w:r w:rsidR="0038352E" w:rsidRPr="00477816">
        <w:rPr>
          <w:rFonts w:ascii="Times New Roman" w:hAnsi="Times New Roman" w:cs="Times New Roman"/>
        </w:rPr>
        <w:t xml:space="preserve"> SPs</w:t>
      </w:r>
      <w:r w:rsidR="0038352E">
        <w:rPr>
          <w:rFonts w:ascii="Times New Roman" w:hAnsi="Times New Roman" w:cs="Times New Roman"/>
        </w:rPr>
        <w:t xml:space="preserve"> from two medical schools – HYMS &amp; Durham – were interviewed, using an in-depth, one-to-one, semi-structured approach. </w:t>
      </w:r>
      <w:r w:rsidR="006A7E75">
        <w:rPr>
          <w:rFonts w:ascii="Times New Roman" w:hAnsi="Times New Roman" w:cs="Times New Roman"/>
        </w:rPr>
        <w:t>Data, transcribed verbatim,</w:t>
      </w:r>
      <w:r w:rsidR="0038352E">
        <w:rPr>
          <w:rFonts w:ascii="Times New Roman" w:hAnsi="Times New Roman" w:cs="Times New Roman"/>
        </w:rPr>
        <w:t xml:space="preserve"> were thematically analysed.</w:t>
      </w:r>
    </w:p>
    <w:p w:rsidR="0038352E" w:rsidRDefault="0038352E" w:rsidP="0038352E">
      <w:pPr>
        <w:spacing w:line="360" w:lineRule="auto"/>
        <w:rPr>
          <w:rFonts w:ascii="Times New Roman" w:hAnsi="Times New Roman" w:cs="Times New Roman"/>
          <w:b/>
        </w:rPr>
      </w:pPr>
    </w:p>
    <w:p w:rsidR="0038352E" w:rsidRDefault="0038352E" w:rsidP="0038352E">
      <w:pPr>
        <w:spacing w:line="360" w:lineRule="auto"/>
        <w:rPr>
          <w:rFonts w:ascii="Times New Roman" w:hAnsi="Times New Roman" w:cs="Times New Roman"/>
          <w:b/>
        </w:rPr>
      </w:pPr>
    </w:p>
    <w:p w:rsidR="0038352E" w:rsidRDefault="0038352E" w:rsidP="0038352E">
      <w:pPr>
        <w:spacing w:line="360" w:lineRule="auto"/>
        <w:rPr>
          <w:rFonts w:ascii="Times New Roman" w:hAnsi="Times New Roman" w:cs="Times New Roman"/>
          <w:b/>
        </w:rPr>
      </w:pPr>
      <w:r w:rsidRPr="004E5004">
        <w:rPr>
          <w:rFonts w:ascii="Times New Roman" w:hAnsi="Times New Roman" w:cs="Times New Roman"/>
          <w:b/>
        </w:rPr>
        <w:t>Results</w:t>
      </w:r>
    </w:p>
    <w:p w:rsidR="0038352E" w:rsidRDefault="0038352E" w:rsidP="0038352E">
      <w:pPr>
        <w:spacing w:line="360" w:lineRule="auto"/>
        <w:rPr>
          <w:rFonts w:ascii="Times New Roman" w:hAnsi="Times New Roman" w:cs="Times New Roman"/>
          <w:b/>
        </w:rPr>
      </w:pPr>
    </w:p>
    <w:p w:rsidR="0038352E" w:rsidRDefault="0038352E" w:rsidP="0038352E">
      <w:pPr>
        <w:spacing w:line="360" w:lineRule="auto"/>
        <w:rPr>
          <w:rFonts w:ascii="Times New Roman" w:hAnsi="Times New Roman" w:cs="Times New Roman"/>
        </w:rPr>
      </w:pPr>
      <w:r>
        <w:rPr>
          <w:rFonts w:ascii="Times New Roman" w:hAnsi="Times New Roman" w:cs="Times New Roman"/>
        </w:rPr>
        <w:t>Three global themes were identified: 1) listening &amp; empathy &amp; showing it, 2) continual human connection and 3) information-flow from the patient. These three themes – termed the communication triad – form a type of virtuous circle, each facilitating the other. Listening &amp; empathy were facilitated through attributes including attentive non-verbal communication, and through responding to cues, including making effective empathetic statements. Continual human connection was facilitated through successful beginnings, including preferring o</w:t>
      </w:r>
      <w:r w:rsidR="00D729A9">
        <w:rPr>
          <w:rFonts w:ascii="Times New Roman" w:hAnsi="Times New Roman" w:cs="Times New Roman"/>
        </w:rPr>
        <w:t>pen questions to ‘robotic’ tick-</w:t>
      </w:r>
      <w:r>
        <w:rPr>
          <w:rFonts w:ascii="Times New Roman" w:hAnsi="Times New Roman" w:cs="Times New Roman"/>
        </w:rPr>
        <w:t xml:space="preserve">list questions and allowing patients time to have their say. Mirroring, professional appearance, appropriate </w:t>
      </w:r>
      <w:r w:rsidR="009A3FC1">
        <w:rPr>
          <w:rFonts w:ascii="Times New Roman" w:hAnsi="Times New Roman" w:cs="Times New Roman"/>
        </w:rPr>
        <w:t xml:space="preserve">physical </w:t>
      </w:r>
      <w:r>
        <w:rPr>
          <w:rFonts w:ascii="Times New Roman" w:hAnsi="Times New Roman" w:cs="Times New Roman"/>
        </w:rPr>
        <w:t xml:space="preserve">contact and a human approach were amongst other factors facilitating connection with patients. Information flow was encouraged by factors including showing an interest in the patient and use of silence; flow was curtailed by </w:t>
      </w:r>
      <w:r w:rsidR="00D729A9">
        <w:rPr>
          <w:rFonts w:ascii="Times New Roman" w:hAnsi="Times New Roman" w:cs="Times New Roman"/>
        </w:rPr>
        <w:t xml:space="preserve">undesirable </w:t>
      </w:r>
      <w:r>
        <w:rPr>
          <w:rFonts w:ascii="Times New Roman" w:hAnsi="Times New Roman" w:cs="Times New Roman"/>
        </w:rPr>
        <w:t>attributes including interrupting, dismissive communication and making assumptions about aspects such as sexuality.</w:t>
      </w:r>
    </w:p>
    <w:p w:rsidR="0038352E" w:rsidRDefault="0038352E" w:rsidP="0038352E">
      <w:pPr>
        <w:spacing w:line="360" w:lineRule="auto"/>
        <w:rPr>
          <w:rFonts w:ascii="Times New Roman" w:hAnsi="Times New Roman" w:cs="Times New Roman"/>
        </w:rPr>
      </w:pPr>
    </w:p>
    <w:p w:rsidR="0038352E" w:rsidRPr="00582789" w:rsidRDefault="0038352E" w:rsidP="0038352E">
      <w:pPr>
        <w:spacing w:line="360" w:lineRule="auto"/>
        <w:rPr>
          <w:rFonts w:ascii="Times New Roman" w:hAnsi="Times New Roman" w:cs="Times New Roman"/>
        </w:rPr>
      </w:pPr>
    </w:p>
    <w:p w:rsidR="0038352E" w:rsidRDefault="0038352E" w:rsidP="0038352E">
      <w:pPr>
        <w:spacing w:line="360" w:lineRule="auto"/>
        <w:rPr>
          <w:rFonts w:ascii="Times New Roman" w:hAnsi="Times New Roman" w:cs="Times New Roman"/>
          <w:b/>
        </w:rPr>
      </w:pPr>
      <w:r w:rsidRPr="00E27280">
        <w:rPr>
          <w:rFonts w:ascii="Times New Roman" w:hAnsi="Times New Roman" w:cs="Times New Roman"/>
          <w:b/>
        </w:rPr>
        <w:t>Conclusion</w:t>
      </w:r>
    </w:p>
    <w:p w:rsidR="0038352E" w:rsidRDefault="0038352E" w:rsidP="0038352E">
      <w:pPr>
        <w:spacing w:line="360" w:lineRule="auto"/>
        <w:rPr>
          <w:rFonts w:ascii="Times New Roman" w:hAnsi="Times New Roman" w:cs="Times New Roman"/>
          <w:b/>
        </w:rPr>
      </w:pPr>
    </w:p>
    <w:p w:rsidR="0038352E" w:rsidRDefault="0038352E" w:rsidP="0038352E">
      <w:pPr>
        <w:spacing w:line="360" w:lineRule="auto"/>
        <w:rPr>
          <w:rFonts w:ascii="Times New Roman" w:hAnsi="Times New Roman" w:cs="Times New Roman"/>
        </w:rPr>
      </w:pPr>
      <w:r>
        <w:rPr>
          <w:rFonts w:ascii="Times New Roman" w:hAnsi="Times New Roman" w:cs="Times New Roman"/>
        </w:rPr>
        <w:t xml:space="preserve">This first in-depth study of SP views on medical consulting identifies a communication triad that both affirms and builds on the current literature base. </w:t>
      </w:r>
      <w:r w:rsidR="006A05B8">
        <w:rPr>
          <w:rFonts w:ascii="Times New Roman" w:hAnsi="Times New Roman" w:cs="Times New Roman"/>
        </w:rPr>
        <w:t>Five</w:t>
      </w:r>
      <w:r w:rsidR="00E86391">
        <w:rPr>
          <w:rFonts w:ascii="Times New Roman" w:hAnsi="Times New Roman" w:cs="Times New Roman"/>
        </w:rPr>
        <w:t xml:space="preserve"> novel </w:t>
      </w:r>
      <w:r>
        <w:rPr>
          <w:rFonts w:ascii="Times New Roman" w:hAnsi="Times New Roman" w:cs="Times New Roman"/>
        </w:rPr>
        <w:t>teac</w:t>
      </w:r>
      <w:r w:rsidR="00ED0B66">
        <w:rPr>
          <w:rFonts w:ascii="Times New Roman" w:hAnsi="Times New Roman" w:cs="Times New Roman"/>
        </w:rPr>
        <w:t>hing points emerge</w:t>
      </w:r>
      <w:r>
        <w:rPr>
          <w:rFonts w:ascii="Times New Roman" w:hAnsi="Times New Roman" w:cs="Times New Roman"/>
        </w:rPr>
        <w:t>, with clea</w:t>
      </w:r>
      <w:r w:rsidR="00D729A9">
        <w:rPr>
          <w:rFonts w:ascii="Times New Roman" w:hAnsi="Times New Roman" w:cs="Times New Roman"/>
        </w:rPr>
        <w:t>r relevance for best practice</w:t>
      </w:r>
      <w:r>
        <w:rPr>
          <w:rFonts w:ascii="Times New Roman" w:hAnsi="Times New Roman" w:cs="Times New Roman"/>
        </w:rPr>
        <w:t xml:space="preserve"> commu</w:t>
      </w:r>
      <w:r w:rsidR="0011573D">
        <w:rPr>
          <w:rFonts w:ascii="Times New Roman" w:hAnsi="Times New Roman" w:cs="Times New Roman"/>
        </w:rPr>
        <w:t>nication teaching</w:t>
      </w:r>
      <w:r w:rsidR="00D729A9">
        <w:rPr>
          <w:rFonts w:ascii="Times New Roman" w:hAnsi="Times New Roman" w:cs="Times New Roman"/>
        </w:rPr>
        <w:t xml:space="preserve"> and curricula design</w:t>
      </w:r>
      <w:r w:rsidR="0011573D">
        <w:rPr>
          <w:rFonts w:ascii="Times New Roman" w:hAnsi="Times New Roman" w:cs="Times New Roman"/>
        </w:rPr>
        <w:t>.</w:t>
      </w:r>
    </w:p>
    <w:p w:rsidR="0038352E" w:rsidRDefault="0038352E">
      <w:pPr>
        <w:rPr>
          <w:rFonts w:ascii="Times New Roman" w:hAnsi="Times New Roman" w:cs="Times New Roman"/>
          <w:b/>
          <w:sz w:val="28"/>
          <w:szCs w:val="28"/>
        </w:rPr>
      </w:pPr>
      <w:r>
        <w:rPr>
          <w:rFonts w:ascii="Times New Roman" w:hAnsi="Times New Roman" w:cs="Times New Roman"/>
          <w:b/>
          <w:sz w:val="28"/>
          <w:szCs w:val="28"/>
        </w:rPr>
        <w:br w:type="page"/>
      </w:r>
    </w:p>
    <w:p w:rsidR="008930C5" w:rsidRPr="00FC5AEA" w:rsidRDefault="00BB0A25" w:rsidP="004E013B">
      <w:pPr>
        <w:spacing w:line="360" w:lineRule="auto"/>
        <w:rPr>
          <w:rFonts w:ascii="Times New Roman" w:hAnsi="Times New Roman" w:cs="Times New Roman"/>
          <w:b/>
          <w:sz w:val="28"/>
          <w:szCs w:val="28"/>
        </w:rPr>
      </w:pPr>
      <w:r>
        <w:rPr>
          <w:rFonts w:ascii="Times New Roman" w:hAnsi="Times New Roman" w:cs="Times New Roman"/>
          <w:b/>
          <w:sz w:val="28"/>
          <w:szCs w:val="28"/>
        </w:rPr>
        <w:t>Introduction</w:t>
      </w:r>
    </w:p>
    <w:p w:rsidR="008930C5" w:rsidRDefault="008930C5" w:rsidP="004E013B">
      <w:pPr>
        <w:spacing w:line="360" w:lineRule="auto"/>
        <w:rPr>
          <w:rFonts w:ascii="Times New Roman" w:hAnsi="Times New Roman" w:cs="Times New Roman"/>
        </w:rPr>
      </w:pPr>
    </w:p>
    <w:p w:rsidR="008930C5" w:rsidRPr="00A94E81" w:rsidRDefault="00103BD4" w:rsidP="004E013B">
      <w:pPr>
        <w:spacing w:line="360" w:lineRule="auto"/>
        <w:rPr>
          <w:rFonts w:ascii="Times New Roman" w:hAnsi="Times New Roman" w:cs="Times New Roman"/>
          <w:vertAlign w:val="superscript"/>
        </w:rPr>
      </w:pPr>
      <w:r>
        <w:rPr>
          <w:rFonts w:ascii="Times New Roman" w:hAnsi="Times New Roman" w:cs="Times New Roman"/>
        </w:rPr>
        <w:t>Goo</w:t>
      </w:r>
      <w:r w:rsidR="005E02E0">
        <w:rPr>
          <w:rFonts w:ascii="Times New Roman" w:hAnsi="Times New Roman" w:cs="Times New Roman"/>
        </w:rPr>
        <w:t>d medical communication</w:t>
      </w:r>
      <w:r>
        <w:rPr>
          <w:rFonts w:ascii="Times New Roman" w:hAnsi="Times New Roman" w:cs="Times New Roman"/>
        </w:rPr>
        <w:t>, based on the principles of patient-centred consulting, benefits both patients and physicians</w:t>
      </w:r>
      <w:r w:rsidR="00A94E81">
        <w:rPr>
          <w:rFonts w:ascii="Times New Roman" w:hAnsi="Times New Roman" w:cs="Times New Roman"/>
        </w:rPr>
        <w:t>.</w:t>
      </w:r>
      <w:r w:rsidR="00FA0D78">
        <w:rPr>
          <w:rFonts w:ascii="Times New Roman" w:hAnsi="Times New Roman" w:cs="Times New Roman"/>
          <w:vertAlign w:val="superscript"/>
        </w:rPr>
        <w:t>1</w:t>
      </w:r>
      <w:r>
        <w:rPr>
          <w:rFonts w:ascii="Times New Roman" w:hAnsi="Times New Roman" w:cs="Times New Roman"/>
        </w:rPr>
        <w:t xml:space="preserve"> </w:t>
      </w:r>
      <w:r w:rsidR="005E02E0">
        <w:rPr>
          <w:rFonts w:ascii="Times New Roman" w:hAnsi="Times New Roman" w:cs="Times New Roman"/>
        </w:rPr>
        <w:t>Patients are more</w:t>
      </w:r>
      <w:r w:rsidR="00934129">
        <w:rPr>
          <w:rFonts w:ascii="Times New Roman" w:hAnsi="Times New Roman" w:cs="Times New Roman"/>
        </w:rPr>
        <w:t xml:space="preserve"> satisfied with consultations, demonstrate better recall of information and may even enjoy better health outcomes</w:t>
      </w:r>
      <w:r w:rsidR="00A94E81">
        <w:rPr>
          <w:rFonts w:ascii="Times New Roman" w:hAnsi="Times New Roman" w:cs="Times New Roman"/>
        </w:rPr>
        <w:t>.</w:t>
      </w:r>
      <w:r w:rsidR="00A94E81">
        <w:rPr>
          <w:rFonts w:ascii="Times New Roman" w:hAnsi="Times New Roman" w:cs="Times New Roman"/>
          <w:vertAlign w:val="superscript"/>
        </w:rPr>
        <w:t>2</w:t>
      </w:r>
      <w:r w:rsidR="00934129">
        <w:rPr>
          <w:rFonts w:ascii="Times New Roman" w:hAnsi="Times New Roman" w:cs="Times New Roman"/>
        </w:rPr>
        <w:t xml:space="preserve"> Physicians are also more satisfied with consultations</w:t>
      </w:r>
      <w:r w:rsidR="00A94E81">
        <w:rPr>
          <w:rFonts w:ascii="Times New Roman" w:hAnsi="Times New Roman" w:cs="Times New Roman"/>
          <w:vertAlign w:val="superscript"/>
        </w:rPr>
        <w:t>3</w:t>
      </w:r>
      <w:r w:rsidR="008930C5">
        <w:rPr>
          <w:rFonts w:ascii="Times New Roman" w:hAnsi="Times New Roman" w:cs="Times New Roman"/>
        </w:rPr>
        <w:t xml:space="preserve"> </w:t>
      </w:r>
      <w:r w:rsidR="00934129">
        <w:rPr>
          <w:rFonts w:ascii="Times New Roman" w:hAnsi="Times New Roman" w:cs="Times New Roman"/>
        </w:rPr>
        <w:t>and are less likely to be subject to malpractice claims than those with a more doctor-centred approach.</w:t>
      </w:r>
      <w:r w:rsidR="00A94E81">
        <w:rPr>
          <w:rFonts w:ascii="Times New Roman" w:hAnsi="Times New Roman" w:cs="Times New Roman"/>
          <w:vertAlign w:val="superscript"/>
        </w:rPr>
        <w:t>4</w:t>
      </w:r>
      <w:proofErr w:type="gramStart"/>
      <w:r w:rsidR="00A94E81">
        <w:rPr>
          <w:rFonts w:ascii="Times New Roman" w:hAnsi="Times New Roman" w:cs="Times New Roman"/>
          <w:vertAlign w:val="superscript"/>
        </w:rPr>
        <w:t>,5</w:t>
      </w:r>
      <w:proofErr w:type="gramEnd"/>
      <w:r w:rsidR="004B5C1F">
        <w:rPr>
          <w:rFonts w:ascii="Times New Roman" w:hAnsi="Times New Roman" w:cs="Times New Roman"/>
        </w:rPr>
        <w:t xml:space="preserve"> Patient-</w:t>
      </w:r>
      <w:r w:rsidR="00934129">
        <w:rPr>
          <w:rFonts w:ascii="Times New Roman" w:hAnsi="Times New Roman" w:cs="Times New Roman"/>
        </w:rPr>
        <w:t xml:space="preserve">centred consulting is challenging to define, but </w:t>
      </w:r>
      <w:r w:rsidR="00044292">
        <w:rPr>
          <w:rFonts w:ascii="Times New Roman" w:hAnsi="Times New Roman" w:cs="Times New Roman"/>
        </w:rPr>
        <w:t>i</w:t>
      </w:r>
      <w:r w:rsidR="008930C5" w:rsidRPr="0082612C">
        <w:rPr>
          <w:rFonts w:ascii="Times New Roman" w:hAnsi="Times New Roman" w:cs="Times New Roman"/>
        </w:rPr>
        <w:t>n practical terms</w:t>
      </w:r>
      <w:r w:rsidR="008930C5">
        <w:rPr>
          <w:rFonts w:ascii="Times New Roman" w:hAnsi="Times New Roman" w:cs="Times New Roman"/>
        </w:rPr>
        <w:t xml:space="preserve"> it means</w:t>
      </w:r>
      <w:r w:rsidR="008930C5" w:rsidRPr="0082612C">
        <w:rPr>
          <w:rFonts w:ascii="Times New Roman" w:hAnsi="Times New Roman" w:cs="Times New Roman"/>
        </w:rPr>
        <w:t xml:space="preserve"> asking more open questions to build a </w:t>
      </w:r>
      <w:r w:rsidR="008930C5">
        <w:rPr>
          <w:rFonts w:ascii="Times New Roman" w:hAnsi="Times New Roman" w:cs="Times New Roman"/>
        </w:rPr>
        <w:t xml:space="preserve">holistic </w:t>
      </w:r>
      <w:r w:rsidR="008930C5" w:rsidRPr="0082612C">
        <w:rPr>
          <w:rFonts w:ascii="Times New Roman" w:hAnsi="Times New Roman" w:cs="Times New Roman"/>
        </w:rPr>
        <w:t>picture of the patient</w:t>
      </w:r>
      <w:r w:rsidR="008930C5">
        <w:rPr>
          <w:rFonts w:ascii="Times New Roman" w:hAnsi="Times New Roman" w:cs="Times New Roman"/>
        </w:rPr>
        <w:t xml:space="preserve"> and their illness</w:t>
      </w:r>
      <w:r w:rsidR="008930C5" w:rsidRPr="0082612C">
        <w:rPr>
          <w:rFonts w:ascii="Times New Roman" w:hAnsi="Times New Roman" w:cs="Times New Roman"/>
        </w:rPr>
        <w:t>, eliciting</w:t>
      </w:r>
      <w:r w:rsidR="008930C5">
        <w:rPr>
          <w:rFonts w:ascii="Times New Roman" w:hAnsi="Times New Roman" w:cs="Times New Roman"/>
        </w:rPr>
        <w:t xml:space="preserve"> ideas, concerns and expectations (ICE)</w:t>
      </w:r>
      <w:r w:rsidR="008930C5" w:rsidRPr="0082612C">
        <w:rPr>
          <w:rFonts w:ascii="Times New Roman" w:hAnsi="Times New Roman" w:cs="Times New Roman"/>
        </w:rPr>
        <w:t xml:space="preserve"> to better understand the patient’s perspectiv</w:t>
      </w:r>
      <w:r w:rsidR="008930C5">
        <w:rPr>
          <w:rFonts w:ascii="Times New Roman" w:hAnsi="Times New Roman" w:cs="Times New Roman"/>
        </w:rPr>
        <w:t>e and</w:t>
      </w:r>
      <w:r w:rsidR="008930C5" w:rsidRPr="0082612C">
        <w:rPr>
          <w:rFonts w:ascii="Times New Roman" w:hAnsi="Times New Roman" w:cs="Times New Roman"/>
        </w:rPr>
        <w:t xml:space="preserve"> taking care of the emotional needs of the patient wit</w:t>
      </w:r>
      <w:r w:rsidR="00A94E81">
        <w:rPr>
          <w:rFonts w:ascii="Times New Roman" w:hAnsi="Times New Roman" w:cs="Times New Roman"/>
        </w:rPr>
        <w:t>h an empathetic approach.</w:t>
      </w:r>
      <w:r w:rsidR="00A94E81">
        <w:rPr>
          <w:rFonts w:ascii="Times New Roman" w:hAnsi="Times New Roman" w:cs="Times New Roman"/>
          <w:vertAlign w:val="superscript"/>
        </w:rPr>
        <w:t>6</w:t>
      </w:r>
    </w:p>
    <w:p w:rsidR="00103BD4" w:rsidRDefault="00103BD4" w:rsidP="004E013B">
      <w:pPr>
        <w:spacing w:line="360" w:lineRule="auto"/>
        <w:rPr>
          <w:rFonts w:ascii="Times New Roman" w:hAnsi="Times New Roman" w:cs="Times New Roman"/>
        </w:rPr>
      </w:pPr>
    </w:p>
    <w:p w:rsidR="001D1A43" w:rsidRPr="001D1A43" w:rsidRDefault="008930C5" w:rsidP="001D1A43">
      <w:pPr>
        <w:spacing w:line="360" w:lineRule="auto"/>
        <w:rPr>
          <w:rFonts w:ascii="Times New Roman" w:hAnsi="Times New Roman" w:cs="Times New Roman"/>
        </w:rPr>
      </w:pPr>
      <w:r>
        <w:rPr>
          <w:rFonts w:ascii="Times New Roman" w:hAnsi="Times New Roman" w:cs="Times New Roman"/>
        </w:rPr>
        <w:t>Simulated patients (SPs) are defined as lay people trained to present</w:t>
      </w:r>
      <w:r w:rsidRPr="0082612C">
        <w:rPr>
          <w:rFonts w:ascii="Times New Roman" w:hAnsi="Times New Roman" w:cs="Times New Roman"/>
        </w:rPr>
        <w:t xml:space="preserve"> patient</w:t>
      </w:r>
      <w:r>
        <w:rPr>
          <w:rFonts w:ascii="Times New Roman" w:hAnsi="Times New Roman" w:cs="Times New Roman"/>
        </w:rPr>
        <w:t>s with</w:t>
      </w:r>
      <w:r w:rsidRPr="0082612C">
        <w:rPr>
          <w:rFonts w:ascii="Times New Roman" w:hAnsi="Times New Roman" w:cs="Times New Roman"/>
        </w:rPr>
        <w:t xml:space="preserve"> medical condition</w:t>
      </w:r>
      <w:r>
        <w:rPr>
          <w:rFonts w:ascii="Times New Roman" w:hAnsi="Times New Roman" w:cs="Times New Roman"/>
        </w:rPr>
        <w:t>s</w:t>
      </w:r>
      <w:r w:rsidR="00A94E81">
        <w:rPr>
          <w:rFonts w:ascii="Times New Roman" w:hAnsi="Times New Roman" w:cs="Times New Roman"/>
        </w:rPr>
        <w:t xml:space="preserve"> in a realistic way</w:t>
      </w:r>
      <w:r>
        <w:rPr>
          <w:rFonts w:ascii="Times New Roman" w:hAnsi="Times New Roman" w:cs="Times New Roman"/>
        </w:rPr>
        <w:t>.</w:t>
      </w:r>
      <w:r w:rsidR="00A94E81">
        <w:rPr>
          <w:rFonts w:ascii="Times New Roman" w:hAnsi="Times New Roman" w:cs="Times New Roman"/>
          <w:vertAlign w:val="superscript"/>
        </w:rPr>
        <w:t>7</w:t>
      </w:r>
      <w:r>
        <w:rPr>
          <w:rFonts w:ascii="Times New Roman" w:hAnsi="Times New Roman" w:cs="Times New Roman"/>
        </w:rPr>
        <w:t xml:space="preserve"> SPs</w:t>
      </w:r>
      <w:r w:rsidR="00103BD4">
        <w:rPr>
          <w:rFonts w:ascii="Times New Roman" w:hAnsi="Times New Roman" w:cs="Times New Roman"/>
        </w:rPr>
        <w:t xml:space="preserve"> are now firmly established in medical communication teaching, with one study </w:t>
      </w:r>
      <w:r>
        <w:rPr>
          <w:rFonts w:ascii="Times New Roman" w:hAnsi="Times New Roman" w:cs="Times New Roman"/>
        </w:rPr>
        <w:t>reporting</w:t>
      </w:r>
      <w:r w:rsidR="00103BD4">
        <w:rPr>
          <w:rFonts w:ascii="Times New Roman" w:hAnsi="Times New Roman" w:cs="Times New Roman"/>
        </w:rPr>
        <w:t xml:space="preserve"> their employment</w:t>
      </w:r>
      <w:r>
        <w:rPr>
          <w:rFonts w:ascii="Times New Roman" w:hAnsi="Times New Roman" w:cs="Times New Roman"/>
        </w:rPr>
        <w:t xml:space="preserve"> in 79</w:t>
      </w:r>
      <w:r w:rsidR="00103BD4">
        <w:rPr>
          <w:rFonts w:ascii="Times New Roman" w:hAnsi="Times New Roman" w:cs="Times New Roman"/>
        </w:rPr>
        <w:t>% of American medical schools</w:t>
      </w:r>
      <w:r w:rsidR="00A94E81">
        <w:rPr>
          <w:rFonts w:ascii="Times New Roman" w:hAnsi="Times New Roman" w:cs="Times New Roman"/>
        </w:rPr>
        <w:t>.</w:t>
      </w:r>
      <w:r w:rsidR="00A94E81">
        <w:rPr>
          <w:rFonts w:ascii="Times New Roman" w:hAnsi="Times New Roman" w:cs="Times New Roman"/>
          <w:vertAlign w:val="superscript"/>
        </w:rPr>
        <w:t>8</w:t>
      </w:r>
      <w:r w:rsidR="00103BD4">
        <w:rPr>
          <w:rFonts w:ascii="Times New Roman" w:hAnsi="Times New Roman" w:cs="Times New Roman"/>
        </w:rPr>
        <w:t xml:space="preserve"> </w:t>
      </w:r>
      <w:r w:rsidR="00934129">
        <w:rPr>
          <w:rFonts w:ascii="Times New Roman" w:hAnsi="Times New Roman" w:cs="Times New Roman"/>
        </w:rPr>
        <w:t xml:space="preserve">SPs occupy a unique middle ground between </w:t>
      </w:r>
      <w:r w:rsidR="00F42F55">
        <w:rPr>
          <w:rFonts w:ascii="Times New Roman" w:hAnsi="Times New Roman" w:cs="Times New Roman"/>
        </w:rPr>
        <w:t>the two groups who have informed communication literature to date: physicians and normal patients</w:t>
      </w:r>
      <w:r w:rsidR="00934129">
        <w:rPr>
          <w:rFonts w:ascii="Times New Roman" w:hAnsi="Times New Roman" w:cs="Times New Roman"/>
        </w:rPr>
        <w:t xml:space="preserve">. </w:t>
      </w:r>
      <w:r w:rsidR="00A03584">
        <w:rPr>
          <w:rFonts w:ascii="Times New Roman" w:hAnsi="Times New Roman" w:cs="Times New Roman"/>
        </w:rPr>
        <w:t xml:space="preserve">Unlike physicians, they stand apart from </w:t>
      </w:r>
      <w:r w:rsidR="00F42F55">
        <w:rPr>
          <w:rFonts w:ascii="Times New Roman" w:hAnsi="Times New Roman" w:cs="Times New Roman"/>
        </w:rPr>
        <w:t xml:space="preserve">the </w:t>
      </w:r>
      <w:r w:rsidR="00A03584">
        <w:rPr>
          <w:rFonts w:ascii="Times New Roman" w:hAnsi="Times New Roman" w:cs="Times New Roman"/>
        </w:rPr>
        <w:t>pre-conceptions and prejudices that clinical training brings. Unlike normal</w:t>
      </w:r>
      <w:r w:rsidR="00934129">
        <w:rPr>
          <w:rFonts w:ascii="Times New Roman" w:hAnsi="Times New Roman" w:cs="Times New Roman"/>
        </w:rPr>
        <w:t xml:space="preserve"> patien</w:t>
      </w:r>
      <w:r w:rsidR="004B5C1F">
        <w:rPr>
          <w:rFonts w:ascii="Times New Roman" w:hAnsi="Times New Roman" w:cs="Times New Roman"/>
        </w:rPr>
        <w:t xml:space="preserve">ts, they work extensively with </w:t>
      </w:r>
      <w:r w:rsidR="00934129">
        <w:rPr>
          <w:rFonts w:ascii="Times New Roman" w:hAnsi="Times New Roman" w:cs="Times New Roman"/>
        </w:rPr>
        <w:t>students</w:t>
      </w:r>
      <w:r w:rsidR="004B5C1F">
        <w:rPr>
          <w:rFonts w:ascii="Times New Roman" w:hAnsi="Times New Roman" w:cs="Times New Roman"/>
        </w:rPr>
        <w:t xml:space="preserve">, </w:t>
      </w:r>
      <w:r w:rsidR="00934129">
        <w:rPr>
          <w:rFonts w:ascii="Times New Roman" w:hAnsi="Times New Roman" w:cs="Times New Roman"/>
        </w:rPr>
        <w:t xml:space="preserve">doctors </w:t>
      </w:r>
      <w:r w:rsidR="00AD2BAE">
        <w:rPr>
          <w:rFonts w:ascii="Times New Roman" w:hAnsi="Times New Roman" w:cs="Times New Roman"/>
        </w:rPr>
        <w:t xml:space="preserve">and other health professions </w:t>
      </w:r>
      <w:r w:rsidR="00934129">
        <w:rPr>
          <w:rFonts w:ascii="Times New Roman" w:hAnsi="Times New Roman" w:cs="Times New Roman"/>
        </w:rPr>
        <w:t xml:space="preserve">to promote the principles of patient-centred care. </w:t>
      </w:r>
      <w:r w:rsidR="00934129" w:rsidRPr="0082612C">
        <w:rPr>
          <w:rFonts w:ascii="Times New Roman" w:hAnsi="Times New Roman" w:cs="Times New Roman"/>
        </w:rPr>
        <w:t xml:space="preserve">Many </w:t>
      </w:r>
      <w:r w:rsidR="00130E14">
        <w:rPr>
          <w:rFonts w:ascii="Times New Roman" w:hAnsi="Times New Roman" w:cs="Times New Roman"/>
        </w:rPr>
        <w:t xml:space="preserve">SPs </w:t>
      </w:r>
      <w:r w:rsidR="00934129" w:rsidRPr="0082612C">
        <w:rPr>
          <w:rFonts w:ascii="Times New Roman" w:hAnsi="Times New Roman" w:cs="Times New Roman"/>
        </w:rPr>
        <w:t xml:space="preserve">bring </w:t>
      </w:r>
      <w:r w:rsidR="00501C2A">
        <w:rPr>
          <w:rFonts w:ascii="Times New Roman" w:hAnsi="Times New Roman" w:cs="Times New Roman"/>
        </w:rPr>
        <w:t>a</w:t>
      </w:r>
      <w:r w:rsidR="00934129" w:rsidRPr="0082612C">
        <w:rPr>
          <w:rFonts w:ascii="Times New Roman" w:hAnsi="Times New Roman" w:cs="Times New Roman"/>
        </w:rPr>
        <w:t xml:space="preserve"> professional </w:t>
      </w:r>
      <w:r w:rsidR="00501C2A">
        <w:rPr>
          <w:rFonts w:ascii="Times New Roman" w:hAnsi="Times New Roman" w:cs="Times New Roman"/>
        </w:rPr>
        <w:t>background</w:t>
      </w:r>
      <w:r w:rsidR="00501C2A" w:rsidRPr="0082612C">
        <w:rPr>
          <w:rFonts w:ascii="Times New Roman" w:hAnsi="Times New Roman" w:cs="Times New Roman"/>
        </w:rPr>
        <w:t xml:space="preserve"> </w:t>
      </w:r>
      <w:r w:rsidR="00934129" w:rsidRPr="0082612C">
        <w:rPr>
          <w:rFonts w:ascii="Times New Roman" w:hAnsi="Times New Roman" w:cs="Times New Roman"/>
        </w:rPr>
        <w:t>in the performing arts to their work in the classroom</w:t>
      </w:r>
      <w:r w:rsidR="001D1A43" w:rsidRPr="001D1A43">
        <w:rPr>
          <w:rFonts w:ascii="Times New Roman" w:hAnsi="Times New Roman" w:cs="Times New Roman"/>
        </w:rPr>
        <w:t>. In terms of medical communication teaching, they therefore offer a rich vein of experience and expertise</w:t>
      </w:r>
      <w:r w:rsidR="004B5C1F">
        <w:rPr>
          <w:rFonts w:ascii="Times New Roman" w:hAnsi="Times New Roman" w:cs="Times New Roman"/>
        </w:rPr>
        <w:t>.</w:t>
      </w:r>
      <w:r w:rsidR="001D1A43" w:rsidRPr="001D1A43">
        <w:rPr>
          <w:rFonts w:ascii="Times New Roman" w:hAnsi="Times New Roman" w:cs="Times New Roman"/>
        </w:rPr>
        <w:t xml:space="preserve"> </w:t>
      </w:r>
      <w:r w:rsidR="004B5C1F">
        <w:rPr>
          <w:rFonts w:ascii="Times New Roman" w:hAnsi="Times New Roman" w:cs="Times New Roman"/>
        </w:rPr>
        <w:t>T</w:t>
      </w:r>
      <w:r w:rsidR="001D1A43" w:rsidRPr="001D1A43">
        <w:rPr>
          <w:rFonts w:ascii="Times New Roman" w:hAnsi="Times New Roman" w:cs="Times New Roman"/>
        </w:rPr>
        <w:t xml:space="preserve">heir views should </w:t>
      </w:r>
      <w:r w:rsidR="004B5C1F">
        <w:rPr>
          <w:rFonts w:ascii="Times New Roman" w:hAnsi="Times New Roman" w:cs="Times New Roman"/>
        </w:rPr>
        <w:t>prove</w:t>
      </w:r>
      <w:r w:rsidR="001D1A43" w:rsidRPr="001D1A43">
        <w:rPr>
          <w:rFonts w:ascii="Times New Roman" w:hAnsi="Times New Roman" w:cs="Times New Roman"/>
        </w:rPr>
        <w:t xml:space="preserve"> fertile ground for study</w:t>
      </w:r>
      <w:r w:rsidR="00425D1D">
        <w:rPr>
          <w:rFonts w:ascii="Times New Roman" w:hAnsi="Times New Roman" w:cs="Times New Roman"/>
        </w:rPr>
        <w:t>.</w:t>
      </w:r>
    </w:p>
    <w:p w:rsidR="00934129" w:rsidRDefault="00934129" w:rsidP="004E013B">
      <w:pPr>
        <w:spacing w:line="360" w:lineRule="auto"/>
        <w:rPr>
          <w:rFonts w:ascii="Times New Roman" w:hAnsi="Times New Roman" w:cs="Times New Roman"/>
        </w:rPr>
      </w:pPr>
    </w:p>
    <w:p w:rsidR="00B34E5B" w:rsidRDefault="00934129" w:rsidP="004E013B">
      <w:pPr>
        <w:spacing w:line="360" w:lineRule="auto"/>
        <w:rPr>
          <w:rFonts w:ascii="Times New Roman" w:hAnsi="Times New Roman" w:cs="Times New Roman"/>
        </w:rPr>
      </w:pPr>
      <w:r>
        <w:rPr>
          <w:rFonts w:ascii="Times New Roman" w:hAnsi="Times New Roman" w:cs="Times New Roman"/>
        </w:rPr>
        <w:t>Despite this, their views are almost unreported</w:t>
      </w:r>
      <w:r w:rsidR="007E198E">
        <w:rPr>
          <w:rFonts w:ascii="Times New Roman" w:hAnsi="Times New Roman" w:cs="Times New Roman"/>
        </w:rPr>
        <w:t xml:space="preserve">, with only one previous qualitative study </w:t>
      </w:r>
      <w:r w:rsidR="00C93B53">
        <w:rPr>
          <w:rFonts w:ascii="Times New Roman" w:hAnsi="Times New Roman" w:cs="Times New Roman"/>
        </w:rPr>
        <w:t>publishing SP</w:t>
      </w:r>
      <w:r w:rsidR="007E198E">
        <w:rPr>
          <w:rFonts w:ascii="Times New Roman" w:hAnsi="Times New Roman" w:cs="Times New Roman"/>
        </w:rPr>
        <w:t xml:space="preserve"> advice for candidates o</w:t>
      </w:r>
      <w:r w:rsidR="00C93B53">
        <w:rPr>
          <w:rFonts w:ascii="Times New Roman" w:hAnsi="Times New Roman" w:cs="Times New Roman"/>
        </w:rPr>
        <w:t>n how to pass the</w:t>
      </w:r>
      <w:r w:rsidR="007E198E">
        <w:rPr>
          <w:rFonts w:ascii="Times New Roman" w:hAnsi="Times New Roman" w:cs="Times New Roman"/>
        </w:rPr>
        <w:t xml:space="preserve"> UK primary care postgraduate </w:t>
      </w:r>
      <w:r w:rsidR="00C93B53">
        <w:rPr>
          <w:rFonts w:ascii="Times New Roman" w:hAnsi="Times New Roman" w:cs="Times New Roman"/>
        </w:rPr>
        <w:t xml:space="preserve">clinical skills assessment (CSA): this advice </w:t>
      </w:r>
      <w:r w:rsidR="007138C0">
        <w:rPr>
          <w:rFonts w:ascii="Times New Roman" w:hAnsi="Times New Roman" w:cs="Times New Roman"/>
        </w:rPr>
        <w:t xml:space="preserve">was </w:t>
      </w:r>
      <w:r w:rsidR="00C93B53">
        <w:rPr>
          <w:rFonts w:ascii="Times New Roman" w:hAnsi="Times New Roman" w:cs="Times New Roman"/>
        </w:rPr>
        <w:t>specific to the examination</w:t>
      </w:r>
      <w:r w:rsidR="007138C0">
        <w:rPr>
          <w:rFonts w:ascii="Times New Roman" w:hAnsi="Times New Roman" w:cs="Times New Roman"/>
        </w:rPr>
        <w:t>.</w:t>
      </w:r>
      <w:r w:rsidR="007138C0">
        <w:rPr>
          <w:rFonts w:ascii="Times New Roman" w:hAnsi="Times New Roman" w:cs="Times New Roman"/>
          <w:vertAlign w:val="superscript"/>
        </w:rPr>
        <w:t>9</w:t>
      </w:r>
      <w:r w:rsidR="00A16643">
        <w:rPr>
          <w:rFonts w:ascii="Times New Roman" w:hAnsi="Times New Roman" w:cs="Times New Roman"/>
          <w:vertAlign w:val="superscript"/>
        </w:rPr>
        <w:t xml:space="preserve"> </w:t>
      </w:r>
      <w:r w:rsidR="00C93B53">
        <w:rPr>
          <w:rFonts w:ascii="Times New Roman" w:hAnsi="Times New Roman" w:cs="Times New Roman"/>
        </w:rPr>
        <w:t>T</w:t>
      </w:r>
      <w:r w:rsidR="00130E14">
        <w:rPr>
          <w:rFonts w:ascii="Times New Roman" w:hAnsi="Times New Roman" w:cs="Times New Roman"/>
        </w:rPr>
        <w:t xml:space="preserve">his </w:t>
      </w:r>
      <w:r w:rsidR="00A03584">
        <w:rPr>
          <w:rFonts w:ascii="Times New Roman" w:hAnsi="Times New Roman" w:cs="Times New Roman"/>
        </w:rPr>
        <w:t xml:space="preserve">is </w:t>
      </w:r>
      <w:r w:rsidR="00C93B53">
        <w:rPr>
          <w:rFonts w:ascii="Times New Roman" w:hAnsi="Times New Roman" w:cs="Times New Roman"/>
        </w:rPr>
        <w:t xml:space="preserve">therefore </w:t>
      </w:r>
      <w:r w:rsidR="00A03584">
        <w:rPr>
          <w:rFonts w:ascii="Times New Roman" w:hAnsi="Times New Roman" w:cs="Times New Roman"/>
        </w:rPr>
        <w:t xml:space="preserve">the first study to address the views of SPs </w:t>
      </w:r>
      <w:r w:rsidR="00F42F55">
        <w:rPr>
          <w:rFonts w:ascii="Times New Roman" w:hAnsi="Times New Roman" w:cs="Times New Roman"/>
        </w:rPr>
        <w:t xml:space="preserve">in relation to </w:t>
      </w:r>
      <w:r w:rsidR="00C93B53">
        <w:rPr>
          <w:rFonts w:ascii="Times New Roman" w:hAnsi="Times New Roman" w:cs="Times New Roman"/>
        </w:rPr>
        <w:t xml:space="preserve">general </w:t>
      </w:r>
      <w:r w:rsidR="00F42F55">
        <w:rPr>
          <w:rFonts w:ascii="Times New Roman" w:hAnsi="Times New Roman" w:cs="Times New Roman"/>
        </w:rPr>
        <w:t>good communication practice, especially in the context of medical student training.</w:t>
      </w:r>
      <w:r w:rsidR="00130E14">
        <w:rPr>
          <w:rFonts w:ascii="Times New Roman" w:hAnsi="Times New Roman" w:cs="Times New Roman"/>
        </w:rPr>
        <w:t xml:space="preserve"> This study</w:t>
      </w:r>
      <w:r w:rsidR="00F42F55">
        <w:rPr>
          <w:rFonts w:ascii="Times New Roman" w:hAnsi="Times New Roman" w:cs="Times New Roman"/>
        </w:rPr>
        <w:t xml:space="preserve"> aims to i</w:t>
      </w:r>
      <w:r w:rsidR="00540A86">
        <w:rPr>
          <w:rFonts w:ascii="Times New Roman" w:hAnsi="Times New Roman" w:cs="Times New Roman"/>
        </w:rPr>
        <w:t>dentify themes arising from SP</w:t>
      </w:r>
      <w:r w:rsidR="00F42F55" w:rsidRPr="00F42F55">
        <w:rPr>
          <w:rFonts w:ascii="Times New Roman" w:hAnsi="Times New Roman" w:cs="Times New Roman"/>
        </w:rPr>
        <w:t xml:space="preserve"> opini</w:t>
      </w:r>
      <w:r w:rsidR="00540A86">
        <w:rPr>
          <w:rFonts w:ascii="Times New Roman" w:hAnsi="Times New Roman" w:cs="Times New Roman"/>
        </w:rPr>
        <w:t>ons</w:t>
      </w:r>
      <w:r w:rsidR="00D47532">
        <w:rPr>
          <w:rFonts w:ascii="Times New Roman" w:hAnsi="Times New Roman" w:cs="Times New Roman"/>
        </w:rPr>
        <w:t>.</w:t>
      </w:r>
      <w:r w:rsidR="00540A86">
        <w:rPr>
          <w:rFonts w:ascii="Times New Roman" w:hAnsi="Times New Roman" w:cs="Times New Roman"/>
        </w:rPr>
        <w:t xml:space="preserve"> </w:t>
      </w:r>
      <w:r w:rsidR="00F42F55" w:rsidRPr="0082612C">
        <w:rPr>
          <w:rFonts w:ascii="Times New Roman" w:hAnsi="Times New Roman" w:cs="Times New Roman"/>
        </w:rPr>
        <w:t>The principle research question</w:t>
      </w:r>
      <w:r w:rsidR="00540A86">
        <w:rPr>
          <w:rFonts w:ascii="Times New Roman" w:hAnsi="Times New Roman" w:cs="Times New Roman"/>
        </w:rPr>
        <w:t xml:space="preserve"> was: h</w:t>
      </w:r>
      <w:r w:rsidR="00F42F55" w:rsidRPr="00540A86">
        <w:rPr>
          <w:rFonts w:ascii="Times New Roman" w:hAnsi="Times New Roman" w:cs="Times New Roman"/>
        </w:rPr>
        <w:t>ow do SPs characterise best practice in medical communication?</w:t>
      </w:r>
      <w:r w:rsidR="00540A86">
        <w:rPr>
          <w:rFonts w:ascii="Times New Roman" w:hAnsi="Times New Roman" w:cs="Times New Roman"/>
        </w:rPr>
        <w:t xml:space="preserve"> Second order questions were: what </w:t>
      </w:r>
      <w:r w:rsidR="00540A86" w:rsidRPr="00540A86">
        <w:rPr>
          <w:rFonts w:ascii="Times New Roman" w:hAnsi="Times New Roman" w:cs="Times New Roman"/>
        </w:rPr>
        <w:t xml:space="preserve">aspects of communication make for good </w:t>
      </w:r>
      <w:r w:rsidR="00540A86">
        <w:rPr>
          <w:rFonts w:ascii="Times New Roman" w:hAnsi="Times New Roman" w:cs="Times New Roman"/>
        </w:rPr>
        <w:t xml:space="preserve">and for poor </w:t>
      </w:r>
      <w:r w:rsidR="00540A86" w:rsidRPr="00540A86">
        <w:rPr>
          <w:rFonts w:ascii="Times New Roman" w:hAnsi="Times New Roman" w:cs="Times New Roman"/>
        </w:rPr>
        <w:t>consulting practice</w:t>
      </w:r>
      <w:r w:rsidR="00540A86">
        <w:rPr>
          <w:rFonts w:ascii="Times New Roman" w:hAnsi="Times New Roman" w:cs="Times New Roman"/>
        </w:rPr>
        <w:t>?</w:t>
      </w:r>
      <w:r w:rsidR="00D259DF">
        <w:rPr>
          <w:rFonts w:ascii="Times New Roman" w:hAnsi="Times New Roman" w:cs="Times New Roman"/>
        </w:rPr>
        <w:t xml:space="preserve"> </w:t>
      </w:r>
      <w:r w:rsidR="00D47532">
        <w:rPr>
          <w:rFonts w:ascii="Times New Roman" w:hAnsi="Times New Roman" w:cs="Times New Roman"/>
        </w:rPr>
        <w:t xml:space="preserve">Based on the analysis, novel teaching points </w:t>
      </w:r>
      <w:r w:rsidR="00182EBD">
        <w:rPr>
          <w:rFonts w:ascii="Times New Roman" w:hAnsi="Times New Roman" w:cs="Times New Roman"/>
        </w:rPr>
        <w:t>–</w:t>
      </w:r>
      <w:r w:rsidR="00D47532">
        <w:rPr>
          <w:rFonts w:ascii="Times New Roman" w:hAnsi="Times New Roman" w:cs="Times New Roman"/>
        </w:rPr>
        <w:t xml:space="preserve"> </w:t>
      </w:r>
      <w:r w:rsidR="00182EBD">
        <w:rPr>
          <w:rFonts w:ascii="Times New Roman" w:hAnsi="Times New Roman" w:cs="Times New Roman"/>
        </w:rPr>
        <w:t xml:space="preserve">points covering aspects of communication that receive </w:t>
      </w:r>
      <w:r w:rsidR="00A16643">
        <w:rPr>
          <w:rFonts w:ascii="Times New Roman" w:hAnsi="Times New Roman" w:cs="Times New Roman"/>
        </w:rPr>
        <w:t xml:space="preserve">relatively </w:t>
      </w:r>
      <w:r w:rsidR="00182EBD">
        <w:rPr>
          <w:rFonts w:ascii="Times New Roman" w:hAnsi="Times New Roman" w:cs="Times New Roman"/>
        </w:rPr>
        <w:t>little emphasis in established medical literature – are proposed for the educator.</w:t>
      </w:r>
    </w:p>
    <w:p w:rsidR="00B34E5B" w:rsidRDefault="00B34E5B" w:rsidP="004E013B">
      <w:pPr>
        <w:spacing w:line="360" w:lineRule="auto"/>
        <w:rPr>
          <w:rFonts w:ascii="Times New Roman" w:hAnsi="Times New Roman" w:cs="Times New Roman"/>
        </w:rPr>
      </w:pPr>
      <w:r>
        <w:rPr>
          <w:rFonts w:ascii="Times New Roman" w:hAnsi="Times New Roman" w:cs="Times New Roman"/>
        </w:rPr>
        <w:br w:type="page"/>
      </w:r>
    </w:p>
    <w:p w:rsidR="00BB0A25" w:rsidRPr="00A91935" w:rsidRDefault="00BB0A25" w:rsidP="004E013B">
      <w:pPr>
        <w:spacing w:line="360" w:lineRule="auto"/>
        <w:rPr>
          <w:rFonts w:ascii="Times New Roman" w:hAnsi="Times New Roman" w:cs="Times New Roman"/>
        </w:rPr>
      </w:pPr>
      <w:r>
        <w:rPr>
          <w:rFonts w:ascii="Times New Roman" w:hAnsi="Times New Roman" w:cs="Times New Roman"/>
          <w:b/>
          <w:sz w:val="28"/>
          <w:szCs w:val="28"/>
        </w:rPr>
        <w:t>Methods</w:t>
      </w:r>
    </w:p>
    <w:p w:rsidR="00BB0A25" w:rsidRPr="00AF16C3" w:rsidRDefault="00BB0A25" w:rsidP="004E013B">
      <w:pPr>
        <w:spacing w:line="360" w:lineRule="auto"/>
        <w:rPr>
          <w:rFonts w:ascii="Times New Roman" w:hAnsi="Times New Roman" w:cs="Times New Roman"/>
          <w:b/>
          <w:sz w:val="28"/>
          <w:szCs w:val="28"/>
        </w:rPr>
      </w:pPr>
    </w:p>
    <w:p w:rsidR="00BB0A25" w:rsidRPr="00FE17AB" w:rsidRDefault="009A3FC1" w:rsidP="004E013B">
      <w:pPr>
        <w:spacing w:line="360" w:lineRule="auto"/>
        <w:rPr>
          <w:rFonts w:ascii="Times New Roman" w:hAnsi="Times New Roman" w:cs="Times New Roman"/>
          <w:vertAlign w:val="superscript"/>
        </w:rPr>
      </w:pPr>
      <w:r>
        <w:rPr>
          <w:rFonts w:ascii="Times New Roman" w:hAnsi="Times New Roman" w:cs="Times New Roman"/>
        </w:rPr>
        <w:t>Following ethical approval, 20</w:t>
      </w:r>
      <w:r w:rsidR="00BB0A25">
        <w:rPr>
          <w:rFonts w:ascii="Times New Roman" w:hAnsi="Times New Roman" w:cs="Times New Roman"/>
        </w:rPr>
        <w:t xml:space="preserve"> </w:t>
      </w:r>
      <w:r w:rsidR="003D4C79">
        <w:rPr>
          <w:rFonts w:ascii="Times New Roman" w:hAnsi="Times New Roman" w:cs="Times New Roman"/>
        </w:rPr>
        <w:t>participants – 16 from</w:t>
      </w:r>
      <w:r w:rsidR="00BB0A25">
        <w:rPr>
          <w:rFonts w:ascii="Times New Roman" w:hAnsi="Times New Roman" w:cs="Times New Roman"/>
        </w:rPr>
        <w:t xml:space="preserve"> HYMS and </w:t>
      </w:r>
      <w:r w:rsidR="003D4C79">
        <w:rPr>
          <w:rFonts w:ascii="Times New Roman" w:hAnsi="Times New Roman" w:cs="Times New Roman"/>
        </w:rPr>
        <w:t xml:space="preserve">4 from Durham – </w:t>
      </w:r>
      <w:r w:rsidR="00BB0A25">
        <w:rPr>
          <w:rFonts w:ascii="Times New Roman" w:hAnsi="Times New Roman" w:cs="Times New Roman"/>
        </w:rPr>
        <w:t>were recruite</w:t>
      </w:r>
      <w:r w:rsidR="00477816">
        <w:rPr>
          <w:rFonts w:ascii="Times New Roman" w:hAnsi="Times New Roman" w:cs="Times New Roman"/>
        </w:rPr>
        <w:t>d for participation</w:t>
      </w:r>
      <w:r w:rsidR="00BB0A25">
        <w:rPr>
          <w:rFonts w:ascii="Times New Roman" w:hAnsi="Times New Roman" w:cs="Times New Roman"/>
        </w:rPr>
        <w:t xml:space="preserve"> through posters and word of mouth.</w:t>
      </w:r>
      <w:r w:rsidR="00BB0A25" w:rsidRPr="008C356A">
        <w:rPr>
          <w:rFonts w:ascii="Times New Roman" w:hAnsi="Times New Roman" w:cs="Times New Roman"/>
        </w:rPr>
        <w:t xml:space="preserve"> </w:t>
      </w:r>
      <w:r w:rsidR="003D4C79" w:rsidRPr="008C356A">
        <w:rPr>
          <w:rFonts w:ascii="Times New Roman" w:hAnsi="Times New Roman" w:cs="Times New Roman"/>
        </w:rPr>
        <w:t>Following interviews, it became clear 2 participants were e</w:t>
      </w:r>
      <w:r w:rsidR="00477816" w:rsidRPr="008C356A">
        <w:rPr>
          <w:rFonts w:ascii="Times New Roman" w:hAnsi="Times New Roman" w:cs="Times New Roman"/>
        </w:rPr>
        <w:t>mployed as healthy volunteers for</w:t>
      </w:r>
      <w:r w:rsidR="003D4C79" w:rsidRPr="008C356A">
        <w:rPr>
          <w:rFonts w:ascii="Times New Roman" w:hAnsi="Times New Roman" w:cs="Times New Roman"/>
        </w:rPr>
        <w:t xml:space="preserve"> physical examination </w:t>
      </w:r>
      <w:r w:rsidR="00477816" w:rsidRPr="008C356A">
        <w:rPr>
          <w:rFonts w:ascii="Times New Roman" w:hAnsi="Times New Roman" w:cs="Times New Roman"/>
        </w:rPr>
        <w:t>assessment</w:t>
      </w:r>
      <w:r w:rsidR="003D4C79" w:rsidRPr="008C356A">
        <w:rPr>
          <w:rFonts w:ascii="Times New Roman" w:hAnsi="Times New Roman" w:cs="Times New Roman"/>
        </w:rPr>
        <w:t xml:space="preserve"> rather than SPs in communication training and these were excluded from further analysis, leaving a sample of 18. </w:t>
      </w:r>
      <w:r w:rsidR="00BB0A25">
        <w:rPr>
          <w:rFonts w:ascii="Times New Roman" w:hAnsi="Times New Roman" w:cs="Times New Roman"/>
        </w:rPr>
        <w:t>Determination of sample size followed the principles of data saturation and recruitment was stopped at the point of informational redundancy, the point at which no new themes were e</w:t>
      </w:r>
      <w:r w:rsidR="00FE17AB">
        <w:rPr>
          <w:rFonts w:ascii="Times New Roman" w:hAnsi="Times New Roman" w:cs="Times New Roman"/>
        </w:rPr>
        <w:t>merging.</w:t>
      </w:r>
      <w:r w:rsidR="007138C0">
        <w:rPr>
          <w:rFonts w:ascii="Times New Roman" w:hAnsi="Times New Roman" w:cs="Times New Roman"/>
          <w:vertAlign w:val="superscript"/>
        </w:rPr>
        <w:t>10</w:t>
      </w:r>
    </w:p>
    <w:p w:rsidR="00BB0A25" w:rsidRDefault="00BB0A25" w:rsidP="004E013B">
      <w:pPr>
        <w:spacing w:line="360" w:lineRule="auto"/>
        <w:rPr>
          <w:rFonts w:ascii="Times New Roman" w:hAnsi="Times New Roman" w:cs="Times New Roman"/>
        </w:rPr>
      </w:pPr>
    </w:p>
    <w:p w:rsidR="00BB0A25" w:rsidRDefault="00BB0A25" w:rsidP="004E013B">
      <w:pPr>
        <w:spacing w:line="360" w:lineRule="auto"/>
        <w:rPr>
          <w:rFonts w:ascii="Times New Roman" w:hAnsi="Times New Roman" w:cs="Times New Roman"/>
        </w:rPr>
      </w:pPr>
      <w:r>
        <w:rPr>
          <w:rFonts w:ascii="Times New Roman" w:hAnsi="Times New Roman" w:cs="Times New Roman"/>
        </w:rPr>
        <w:t xml:space="preserve">Data collection was through in-depth, one-to-one, semi-structured interviews. Researchers followed an iterative design in relation to the question stems, which were modified and expanded during the study – for example, physical contact and dress and appearance were not anticipated by researchers but were raised spontaneously by SPs and subsequently added to the question stems (Table </w:t>
      </w:r>
      <w:r w:rsidR="000D09FF">
        <w:rPr>
          <w:rFonts w:ascii="Times New Roman" w:hAnsi="Times New Roman" w:cs="Times New Roman"/>
        </w:rPr>
        <w:t>1</w:t>
      </w:r>
      <w:r>
        <w:rPr>
          <w:rFonts w:ascii="Times New Roman" w:hAnsi="Times New Roman" w:cs="Times New Roman"/>
        </w:rPr>
        <w:t>).</w:t>
      </w:r>
    </w:p>
    <w:p w:rsidR="00BB0A25" w:rsidRDefault="00BB0A25" w:rsidP="004E013B">
      <w:pPr>
        <w:spacing w:line="360" w:lineRule="auto"/>
        <w:rPr>
          <w:rFonts w:ascii="Times New Roman" w:hAnsi="Times New Roman" w:cs="Times New Roman"/>
        </w:rPr>
      </w:pPr>
    </w:p>
    <w:p w:rsidR="00BB0A25" w:rsidRDefault="003D4C79" w:rsidP="004E013B">
      <w:pPr>
        <w:spacing w:line="360" w:lineRule="auto"/>
        <w:rPr>
          <w:rFonts w:ascii="Times New Roman" w:hAnsi="Times New Roman" w:cs="Times New Roman"/>
        </w:rPr>
      </w:pPr>
      <w:r>
        <w:rPr>
          <w:rFonts w:ascii="Times New Roman" w:hAnsi="Times New Roman" w:cs="Times New Roman"/>
        </w:rPr>
        <w:t xml:space="preserve">Most </w:t>
      </w:r>
      <w:r w:rsidR="00477816">
        <w:rPr>
          <w:rFonts w:ascii="Times New Roman" w:hAnsi="Times New Roman" w:cs="Times New Roman"/>
        </w:rPr>
        <w:t xml:space="preserve">SP </w:t>
      </w:r>
      <w:r>
        <w:rPr>
          <w:rFonts w:ascii="Times New Roman" w:hAnsi="Times New Roman" w:cs="Times New Roman"/>
        </w:rPr>
        <w:t xml:space="preserve">interviews </w:t>
      </w:r>
      <w:r w:rsidR="00477816">
        <w:rPr>
          <w:rFonts w:ascii="Times New Roman" w:hAnsi="Times New Roman" w:cs="Times New Roman"/>
        </w:rPr>
        <w:t>(16)</w:t>
      </w:r>
      <w:r w:rsidR="00BB0A25">
        <w:rPr>
          <w:rFonts w:ascii="Times New Roman" w:hAnsi="Times New Roman" w:cs="Times New Roman"/>
        </w:rPr>
        <w:t xml:space="preserve"> were conducted over Skype or </w:t>
      </w:r>
      <w:proofErr w:type="spellStart"/>
      <w:r w:rsidR="00BB0A25">
        <w:rPr>
          <w:rFonts w:ascii="Times New Roman" w:hAnsi="Times New Roman" w:cs="Times New Roman"/>
        </w:rPr>
        <w:t>Facetime</w:t>
      </w:r>
      <w:proofErr w:type="spellEnd"/>
      <w:r w:rsidR="00BB0A25">
        <w:rPr>
          <w:rFonts w:ascii="Times New Roman" w:hAnsi="Times New Roman" w:cs="Times New Roman"/>
        </w:rPr>
        <w:t xml:space="preserve"> in line with SP preference; 2 were conducted face-to-face, 1 being the pilot interview, included in the analysis. Interviews were recorded and sub</w:t>
      </w:r>
      <w:r w:rsidR="00487E47">
        <w:rPr>
          <w:rFonts w:ascii="Times New Roman" w:hAnsi="Times New Roman" w:cs="Times New Roman"/>
        </w:rPr>
        <w:t>sequently transcribed verbatim.</w:t>
      </w:r>
    </w:p>
    <w:p w:rsidR="00BB0A25" w:rsidRDefault="00BB0A25" w:rsidP="004E013B">
      <w:pPr>
        <w:spacing w:line="360" w:lineRule="auto"/>
        <w:rPr>
          <w:rFonts w:ascii="Times New Roman" w:hAnsi="Times New Roman" w:cs="Times New Roman"/>
        </w:rPr>
      </w:pPr>
    </w:p>
    <w:p w:rsidR="00BB0A25" w:rsidRPr="00390C00" w:rsidRDefault="00BB0A25" w:rsidP="004E013B">
      <w:pPr>
        <w:spacing w:line="360" w:lineRule="auto"/>
        <w:rPr>
          <w:rFonts w:ascii="Times New Roman" w:hAnsi="Times New Roman" w:cs="Times New Roman"/>
          <w:b/>
        </w:rPr>
      </w:pPr>
      <w:r w:rsidRPr="00390C00">
        <w:rPr>
          <w:rFonts w:ascii="Times New Roman" w:hAnsi="Times New Roman" w:cs="Times New Roman"/>
          <w:b/>
        </w:rPr>
        <w:t>Table</w:t>
      </w:r>
      <w:r w:rsidR="00390C00" w:rsidRPr="00390C00">
        <w:rPr>
          <w:rFonts w:ascii="Times New Roman" w:hAnsi="Times New Roman" w:cs="Times New Roman"/>
          <w:b/>
        </w:rPr>
        <w:t xml:space="preserve"> 1</w:t>
      </w:r>
    </w:p>
    <w:p w:rsidR="00BB0A25" w:rsidRDefault="00BB0A25" w:rsidP="004E013B">
      <w:pPr>
        <w:spacing w:line="360" w:lineRule="auto"/>
        <w:rPr>
          <w:rFonts w:ascii="Times New Roman" w:hAnsi="Times New Roman" w:cs="Times New Roman"/>
        </w:rPr>
      </w:pPr>
    </w:p>
    <w:p w:rsidR="00BB0A25" w:rsidRDefault="00074475" w:rsidP="004E013B">
      <w:pPr>
        <w:spacing w:line="360" w:lineRule="auto"/>
        <w:rPr>
          <w:rFonts w:ascii="Times New Roman" w:hAnsi="Times New Roman" w:cs="Times New Roman"/>
        </w:rPr>
      </w:pPr>
      <w:r>
        <w:rPr>
          <w:rFonts w:ascii="Times New Roman" w:hAnsi="Times New Roman" w:cs="Times New Roman"/>
        </w:rPr>
        <w:t>Transcribed data</w:t>
      </w:r>
      <w:r w:rsidR="00BB0A25">
        <w:rPr>
          <w:rFonts w:ascii="Times New Roman" w:hAnsi="Times New Roman" w:cs="Times New Roman"/>
        </w:rPr>
        <w:t xml:space="preserve"> were thematically analysed utilising the thematic network a</w:t>
      </w:r>
      <w:r w:rsidR="00FE17AB">
        <w:rPr>
          <w:rFonts w:ascii="Times New Roman" w:hAnsi="Times New Roman" w:cs="Times New Roman"/>
        </w:rPr>
        <w:t>pproach</w:t>
      </w:r>
      <w:r w:rsidR="00BB0A25">
        <w:rPr>
          <w:rFonts w:ascii="Times New Roman" w:hAnsi="Times New Roman" w:cs="Times New Roman"/>
        </w:rPr>
        <w:t>.</w:t>
      </w:r>
      <w:r w:rsidR="00F27D83">
        <w:rPr>
          <w:rFonts w:ascii="Times New Roman" w:hAnsi="Times New Roman" w:cs="Times New Roman"/>
          <w:vertAlign w:val="superscript"/>
        </w:rPr>
        <w:t>11</w:t>
      </w:r>
      <w:r w:rsidR="00BB0A25">
        <w:rPr>
          <w:rFonts w:ascii="Times New Roman" w:hAnsi="Times New Roman" w:cs="Times New Roman"/>
        </w:rPr>
        <w:t xml:space="preserve"> Two researchers (NSG &amp; BL) independently coded all data and through an iterative process of discussion amongst all researchers coded data were organised into a three-tier structure of global, organising and basic themes.  </w:t>
      </w:r>
    </w:p>
    <w:p w:rsidR="00BB0A25" w:rsidRDefault="00BB0A25" w:rsidP="004E013B">
      <w:pPr>
        <w:spacing w:line="360" w:lineRule="auto"/>
        <w:rPr>
          <w:rFonts w:ascii="Times New Roman" w:hAnsi="Times New Roman" w:cs="Times New Roman"/>
        </w:rPr>
      </w:pPr>
    </w:p>
    <w:p w:rsidR="00BB0A25" w:rsidRDefault="00487E47" w:rsidP="004E013B">
      <w:pPr>
        <w:spacing w:line="360" w:lineRule="auto"/>
        <w:rPr>
          <w:rFonts w:ascii="Times New Roman" w:hAnsi="Times New Roman" w:cs="Times New Roman"/>
        </w:rPr>
      </w:pPr>
      <w:r>
        <w:rPr>
          <w:rFonts w:ascii="Times New Roman" w:hAnsi="Times New Roman" w:cs="Times New Roman"/>
        </w:rPr>
        <w:t>By way</w:t>
      </w:r>
      <w:r w:rsidR="00BB0A25">
        <w:rPr>
          <w:rFonts w:ascii="Times New Roman" w:hAnsi="Times New Roman" w:cs="Times New Roman"/>
        </w:rPr>
        <w:t xml:space="preserve"> of triangulation, study results were shared with participating SPs for </w:t>
      </w:r>
      <w:proofErr w:type="gramStart"/>
      <w:r w:rsidR="00BB0A25">
        <w:rPr>
          <w:rFonts w:ascii="Times New Roman" w:hAnsi="Times New Roman" w:cs="Times New Roman"/>
        </w:rPr>
        <w:t>member-checking</w:t>
      </w:r>
      <w:proofErr w:type="gramEnd"/>
      <w:r w:rsidR="00BB0A25">
        <w:rPr>
          <w:rFonts w:ascii="Times New Roman" w:hAnsi="Times New Roman" w:cs="Times New Roman"/>
        </w:rPr>
        <w:t xml:space="preserve"> and with clinical tutors at HYMS for validity feedback. </w:t>
      </w:r>
    </w:p>
    <w:p w:rsidR="00BB0A25" w:rsidRDefault="00BB0A25" w:rsidP="004E013B">
      <w:pPr>
        <w:spacing w:line="360" w:lineRule="auto"/>
        <w:rPr>
          <w:rFonts w:ascii="Times New Roman" w:hAnsi="Times New Roman" w:cs="Times New Roman"/>
        </w:rPr>
      </w:pPr>
    </w:p>
    <w:p w:rsidR="00BB0A25" w:rsidRDefault="00BB0A25" w:rsidP="004E013B">
      <w:pPr>
        <w:spacing w:line="360" w:lineRule="auto"/>
        <w:rPr>
          <w:rFonts w:ascii="Times New Roman" w:hAnsi="Times New Roman" w:cs="Times New Roman"/>
          <w:b/>
        </w:rPr>
      </w:pPr>
      <w:r w:rsidRPr="00925251">
        <w:rPr>
          <w:rFonts w:ascii="Times New Roman" w:hAnsi="Times New Roman" w:cs="Times New Roman"/>
          <w:b/>
        </w:rPr>
        <w:t>Reflexive considerations</w:t>
      </w:r>
    </w:p>
    <w:p w:rsidR="00640BEC" w:rsidRDefault="00640BEC" w:rsidP="004E013B">
      <w:pPr>
        <w:spacing w:line="360" w:lineRule="auto"/>
        <w:rPr>
          <w:rFonts w:ascii="Times New Roman" w:hAnsi="Times New Roman" w:cs="Times New Roman"/>
          <w:b/>
        </w:rPr>
      </w:pPr>
    </w:p>
    <w:p w:rsidR="00640BEC" w:rsidRPr="00640BEC" w:rsidRDefault="00196F06" w:rsidP="004E013B">
      <w:pPr>
        <w:spacing w:line="360" w:lineRule="auto"/>
        <w:rPr>
          <w:rFonts w:ascii="Times New Roman" w:hAnsi="Times New Roman" w:cs="Times New Roman"/>
        </w:rPr>
      </w:pPr>
      <w:r>
        <w:rPr>
          <w:rFonts w:ascii="Times New Roman" w:hAnsi="Times New Roman" w:cs="Times New Roman"/>
        </w:rPr>
        <w:t>Researchers reflected on their own biases and preconceptions</w:t>
      </w:r>
      <w:r w:rsidR="003F3711">
        <w:rPr>
          <w:rFonts w:ascii="Times New Roman" w:hAnsi="Times New Roman" w:cs="Times New Roman"/>
        </w:rPr>
        <w:t>. To minimise the impact of single-researcher bias, two researchers independently coded all data. All researchers</w:t>
      </w:r>
      <w:r w:rsidR="00640BEC">
        <w:rPr>
          <w:rFonts w:ascii="Times New Roman" w:hAnsi="Times New Roman" w:cs="Times New Roman"/>
        </w:rPr>
        <w:t xml:space="preserve"> discussed reflexivity in order to identify their pote</w:t>
      </w:r>
      <w:r w:rsidR="00074475">
        <w:rPr>
          <w:rFonts w:ascii="Times New Roman" w:hAnsi="Times New Roman" w:cs="Times New Roman"/>
        </w:rPr>
        <w:t>n</w:t>
      </w:r>
      <w:r w:rsidR="00640BEC">
        <w:rPr>
          <w:rFonts w:ascii="Times New Roman" w:hAnsi="Times New Roman" w:cs="Times New Roman"/>
        </w:rPr>
        <w:t>t</w:t>
      </w:r>
      <w:r>
        <w:rPr>
          <w:rFonts w:ascii="Times New Roman" w:hAnsi="Times New Roman" w:cs="Times New Roman"/>
        </w:rPr>
        <w:t>i</w:t>
      </w:r>
      <w:r w:rsidR="00640BEC">
        <w:rPr>
          <w:rFonts w:ascii="Times New Roman" w:hAnsi="Times New Roman" w:cs="Times New Roman"/>
        </w:rPr>
        <w:t>al biases and presuppositions.</w:t>
      </w:r>
    </w:p>
    <w:p w:rsidR="00925251" w:rsidRDefault="00925251" w:rsidP="004E013B">
      <w:pPr>
        <w:spacing w:line="360" w:lineRule="auto"/>
        <w:rPr>
          <w:rFonts w:ascii="Times New Roman" w:hAnsi="Times New Roman" w:cs="Times New Roman"/>
          <w:b/>
        </w:rPr>
      </w:pPr>
      <w:r>
        <w:rPr>
          <w:rFonts w:ascii="Times New Roman" w:hAnsi="Times New Roman" w:cs="Times New Roman"/>
          <w:b/>
        </w:rPr>
        <w:br w:type="page"/>
      </w:r>
    </w:p>
    <w:p w:rsidR="00F44F29" w:rsidRPr="00FB6CB9" w:rsidRDefault="00F44F29" w:rsidP="004E013B">
      <w:pPr>
        <w:spacing w:line="360" w:lineRule="auto"/>
        <w:rPr>
          <w:rFonts w:ascii="Times New Roman" w:hAnsi="Times New Roman" w:cs="Times New Roman"/>
          <w:b/>
          <w:sz w:val="28"/>
          <w:szCs w:val="28"/>
        </w:rPr>
      </w:pPr>
      <w:r w:rsidRPr="00FB6CB9">
        <w:rPr>
          <w:rFonts w:ascii="Times New Roman" w:hAnsi="Times New Roman" w:cs="Times New Roman"/>
          <w:b/>
          <w:sz w:val="28"/>
          <w:szCs w:val="28"/>
        </w:rPr>
        <w:t>Results</w:t>
      </w:r>
    </w:p>
    <w:p w:rsidR="00F44F29" w:rsidRDefault="00F44F29" w:rsidP="004E013B">
      <w:pPr>
        <w:spacing w:line="360" w:lineRule="auto"/>
        <w:rPr>
          <w:rFonts w:ascii="Times New Roman" w:hAnsi="Times New Roman" w:cs="Times New Roman"/>
          <w:b/>
        </w:rPr>
      </w:pPr>
    </w:p>
    <w:p w:rsidR="00130E14" w:rsidRDefault="004F51F0" w:rsidP="004E013B">
      <w:pPr>
        <w:spacing w:line="360" w:lineRule="auto"/>
        <w:rPr>
          <w:rFonts w:ascii="Times New Roman" w:hAnsi="Times New Roman" w:cs="Times New Roman"/>
          <w:b/>
        </w:rPr>
      </w:pPr>
      <w:r>
        <w:rPr>
          <w:rFonts w:ascii="Times New Roman" w:hAnsi="Times New Roman" w:cs="Times New Roman"/>
          <w:b/>
        </w:rPr>
        <w:t xml:space="preserve">SP </w:t>
      </w:r>
      <w:r w:rsidR="00FD33EB">
        <w:rPr>
          <w:rFonts w:ascii="Times New Roman" w:hAnsi="Times New Roman" w:cs="Times New Roman"/>
          <w:b/>
        </w:rPr>
        <w:t>Demographics</w:t>
      </w:r>
    </w:p>
    <w:p w:rsidR="00E735B4" w:rsidRDefault="00E735B4" w:rsidP="004E013B">
      <w:pPr>
        <w:spacing w:line="360" w:lineRule="auto"/>
        <w:rPr>
          <w:rFonts w:ascii="Times New Roman" w:hAnsi="Times New Roman" w:cs="Times New Roman"/>
          <w:b/>
        </w:rPr>
      </w:pPr>
    </w:p>
    <w:p w:rsidR="00FD33EB" w:rsidRDefault="003F3711" w:rsidP="004E013B">
      <w:pPr>
        <w:spacing w:line="360" w:lineRule="auto"/>
        <w:rPr>
          <w:rFonts w:ascii="Times New Roman" w:hAnsi="Times New Roman" w:cs="Times New Roman"/>
        </w:rPr>
      </w:pPr>
      <w:r>
        <w:rPr>
          <w:rFonts w:ascii="Times New Roman" w:hAnsi="Times New Roman" w:cs="Times New Roman"/>
        </w:rPr>
        <w:t>14 SPs were female and 4 were male</w:t>
      </w:r>
      <w:r w:rsidR="00FD33EB">
        <w:rPr>
          <w:rFonts w:ascii="Times New Roman" w:hAnsi="Times New Roman" w:cs="Times New Roman"/>
        </w:rPr>
        <w:t xml:space="preserve">. </w:t>
      </w:r>
      <w:r>
        <w:rPr>
          <w:rFonts w:ascii="Times New Roman" w:hAnsi="Times New Roman" w:cs="Times New Roman"/>
        </w:rPr>
        <w:t xml:space="preserve">17 SPs were Caucasian </w:t>
      </w:r>
      <w:r w:rsidR="004F51F0">
        <w:rPr>
          <w:rFonts w:ascii="Times New Roman" w:hAnsi="Times New Roman" w:cs="Times New Roman"/>
        </w:rPr>
        <w:t xml:space="preserve">and 1 was mixed Black African/Caucasian. </w:t>
      </w:r>
      <w:r w:rsidR="00FD33EB">
        <w:rPr>
          <w:rFonts w:ascii="Times New Roman" w:hAnsi="Times New Roman" w:cs="Times New Roman"/>
        </w:rPr>
        <w:t xml:space="preserve">The mean age was 45 and the range 24-70. Generally, SPs had worked with </w:t>
      </w:r>
      <w:r w:rsidR="00AA39F0">
        <w:rPr>
          <w:rFonts w:ascii="Times New Roman" w:hAnsi="Times New Roman" w:cs="Times New Roman"/>
        </w:rPr>
        <w:t>a range of health professions (T</w:t>
      </w:r>
      <w:r w:rsidR="00FD33EB">
        <w:rPr>
          <w:rFonts w:ascii="Times New Roman" w:hAnsi="Times New Roman" w:cs="Times New Roman"/>
        </w:rPr>
        <w:t>able 2).</w:t>
      </w:r>
      <w:r w:rsidR="00487E47">
        <w:rPr>
          <w:rFonts w:ascii="Times New Roman" w:hAnsi="Times New Roman" w:cs="Times New Roman"/>
        </w:rPr>
        <w:t xml:space="preserve"> </w:t>
      </w:r>
    </w:p>
    <w:p w:rsidR="00FD33EB" w:rsidRDefault="00FD33EB" w:rsidP="004E013B">
      <w:pPr>
        <w:spacing w:line="360" w:lineRule="auto"/>
        <w:rPr>
          <w:rFonts w:ascii="Times New Roman" w:hAnsi="Times New Roman" w:cs="Times New Roman"/>
        </w:rPr>
      </w:pPr>
    </w:p>
    <w:p w:rsidR="00501DEA" w:rsidRDefault="00501DEA" w:rsidP="004E013B">
      <w:pPr>
        <w:spacing w:line="360" w:lineRule="auto"/>
        <w:rPr>
          <w:rFonts w:ascii="Times New Roman" w:hAnsi="Times New Roman" w:cs="Times New Roman"/>
          <w:b/>
        </w:rPr>
      </w:pPr>
      <w:r>
        <w:rPr>
          <w:rFonts w:ascii="Times New Roman" w:hAnsi="Times New Roman" w:cs="Times New Roman"/>
          <w:b/>
        </w:rPr>
        <w:t>Themes</w:t>
      </w:r>
    </w:p>
    <w:p w:rsidR="00501DEA" w:rsidRDefault="00501DEA" w:rsidP="004E013B">
      <w:pPr>
        <w:spacing w:line="360" w:lineRule="auto"/>
        <w:rPr>
          <w:rFonts w:ascii="Times New Roman" w:hAnsi="Times New Roman" w:cs="Times New Roman"/>
          <w:b/>
        </w:rPr>
      </w:pPr>
    </w:p>
    <w:p w:rsidR="005C5D6C" w:rsidRDefault="0016042E" w:rsidP="005C5D6C">
      <w:pPr>
        <w:spacing w:line="360" w:lineRule="auto"/>
        <w:rPr>
          <w:rFonts w:ascii="Times New Roman" w:hAnsi="Times New Roman" w:cs="Times New Roman"/>
        </w:rPr>
      </w:pPr>
      <w:r>
        <w:rPr>
          <w:rFonts w:ascii="Times New Roman" w:hAnsi="Times New Roman" w:cs="Times New Roman"/>
        </w:rPr>
        <w:t xml:space="preserve">Initially 108 communication codes were extracted from the data. Following thematic network analysis these were collapsed and organised into 3 global themes, </w:t>
      </w:r>
      <w:r w:rsidR="00763584">
        <w:rPr>
          <w:rFonts w:ascii="Times New Roman" w:hAnsi="Times New Roman" w:cs="Times New Roman"/>
        </w:rPr>
        <w:t xml:space="preserve">9 organising themes and 39 </w:t>
      </w:r>
      <w:r w:rsidR="00E9748A">
        <w:rPr>
          <w:rFonts w:ascii="Times New Roman" w:hAnsi="Times New Roman" w:cs="Times New Roman"/>
        </w:rPr>
        <w:t>basic themes (Table 3)</w:t>
      </w:r>
      <w:r w:rsidR="005C5D6C" w:rsidRPr="00E27F7E">
        <w:rPr>
          <w:rFonts w:ascii="Times New Roman" w:hAnsi="Times New Roman" w:cs="Times New Roman"/>
        </w:rPr>
        <w:t>.</w:t>
      </w:r>
      <w:r w:rsidR="005C5D6C">
        <w:rPr>
          <w:rFonts w:ascii="Times New Roman" w:hAnsi="Times New Roman" w:cs="Times New Roman"/>
        </w:rPr>
        <w:t xml:space="preserve"> The 3</w:t>
      </w:r>
      <w:r w:rsidR="005C5D6C" w:rsidRPr="00E27F7E">
        <w:rPr>
          <w:rFonts w:ascii="Times New Roman" w:hAnsi="Times New Roman" w:cs="Times New Roman"/>
        </w:rPr>
        <w:t xml:space="preserve"> global themes </w:t>
      </w:r>
      <w:r w:rsidR="005C5D6C">
        <w:rPr>
          <w:rFonts w:ascii="Times New Roman" w:hAnsi="Times New Roman" w:cs="Times New Roman"/>
        </w:rPr>
        <w:t>formed the communication triad:</w:t>
      </w:r>
    </w:p>
    <w:p w:rsidR="005C5D6C" w:rsidRDefault="005C5D6C" w:rsidP="005C5D6C">
      <w:pPr>
        <w:spacing w:line="360" w:lineRule="auto"/>
        <w:rPr>
          <w:rFonts w:ascii="Times New Roman" w:hAnsi="Times New Roman" w:cs="Times New Roman"/>
        </w:rPr>
      </w:pPr>
    </w:p>
    <w:p w:rsidR="005C5D6C" w:rsidRPr="005C5D6C" w:rsidRDefault="005C5D6C" w:rsidP="005C5D6C">
      <w:pPr>
        <w:pStyle w:val="ListParagraph"/>
        <w:numPr>
          <w:ilvl w:val="0"/>
          <w:numId w:val="8"/>
        </w:numPr>
        <w:spacing w:line="360" w:lineRule="auto"/>
        <w:rPr>
          <w:rFonts w:ascii="Times New Roman" w:hAnsi="Times New Roman" w:cs="Times New Roman"/>
        </w:rPr>
      </w:pPr>
      <w:r>
        <w:rPr>
          <w:rFonts w:ascii="Times New Roman" w:hAnsi="Times New Roman" w:cs="Times New Roman"/>
        </w:rPr>
        <w:t>C</w:t>
      </w:r>
      <w:r w:rsidRPr="005C5D6C">
        <w:rPr>
          <w:rFonts w:ascii="Times New Roman" w:hAnsi="Times New Roman" w:cs="Times New Roman"/>
        </w:rPr>
        <w:t>omplete listening &amp; empathy &amp; showing it</w:t>
      </w:r>
    </w:p>
    <w:p w:rsidR="005C5D6C" w:rsidRPr="005C5D6C" w:rsidRDefault="005C5D6C" w:rsidP="005C5D6C">
      <w:pPr>
        <w:pStyle w:val="ListParagraph"/>
        <w:numPr>
          <w:ilvl w:val="0"/>
          <w:numId w:val="8"/>
        </w:numPr>
        <w:spacing w:line="360" w:lineRule="auto"/>
        <w:rPr>
          <w:rFonts w:ascii="Times New Roman" w:hAnsi="Times New Roman" w:cs="Times New Roman"/>
        </w:rPr>
      </w:pPr>
      <w:r>
        <w:rPr>
          <w:rFonts w:ascii="Times New Roman" w:hAnsi="Times New Roman" w:cs="Times New Roman"/>
        </w:rPr>
        <w:t>C</w:t>
      </w:r>
      <w:r w:rsidRPr="005C5D6C">
        <w:rPr>
          <w:rFonts w:ascii="Times New Roman" w:hAnsi="Times New Roman" w:cs="Times New Roman"/>
        </w:rPr>
        <w:t>ontinual human connection</w:t>
      </w:r>
    </w:p>
    <w:p w:rsidR="005C5D6C" w:rsidRPr="005C5D6C" w:rsidRDefault="005C5D6C" w:rsidP="005C5D6C">
      <w:pPr>
        <w:pStyle w:val="ListParagraph"/>
        <w:numPr>
          <w:ilvl w:val="0"/>
          <w:numId w:val="8"/>
        </w:numPr>
        <w:spacing w:line="360" w:lineRule="auto"/>
        <w:rPr>
          <w:rFonts w:ascii="Times New Roman" w:hAnsi="Times New Roman" w:cs="Times New Roman"/>
        </w:rPr>
      </w:pPr>
      <w:r>
        <w:rPr>
          <w:rFonts w:ascii="Times New Roman" w:hAnsi="Times New Roman" w:cs="Times New Roman"/>
        </w:rPr>
        <w:t>I</w:t>
      </w:r>
      <w:r w:rsidRPr="005C5D6C">
        <w:rPr>
          <w:rFonts w:ascii="Times New Roman" w:hAnsi="Times New Roman" w:cs="Times New Roman"/>
        </w:rPr>
        <w:t>nformation-flow</w:t>
      </w:r>
    </w:p>
    <w:p w:rsidR="005C5D6C" w:rsidRPr="003F7E41" w:rsidRDefault="005C5D6C" w:rsidP="005C5D6C">
      <w:pPr>
        <w:spacing w:line="360" w:lineRule="auto"/>
        <w:ind w:left="360"/>
        <w:rPr>
          <w:rFonts w:ascii="Times New Roman" w:hAnsi="Times New Roman" w:cs="Times New Roman"/>
          <w:smallCaps/>
        </w:rPr>
      </w:pPr>
    </w:p>
    <w:p w:rsidR="005C5D6C" w:rsidRDefault="005C5D6C" w:rsidP="005C5D6C">
      <w:pPr>
        <w:spacing w:line="360" w:lineRule="auto"/>
        <w:rPr>
          <w:rFonts w:ascii="Times New Roman" w:hAnsi="Times New Roman" w:cs="Times New Roman"/>
        </w:rPr>
      </w:pPr>
      <w:r w:rsidRPr="00E27F7E">
        <w:rPr>
          <w:rFonts w:ascii="Times New Roman" w:hAnsi="Times New Roman" w:cs="Times New Roman"/>
        </w:rPr>
        <w:t>Listening and empathy wer</w:t>
      </w:r>
      <w:r>
        <w:rPr>
          <w:rFonts w:ascii="Times New Roman" w:hAnsi="Times New Roman" w:cs="Times New Roman"/>
        </w:rPr>
        <w:t>e two of the most comm</w:t>
      </w:r>
      <w:r w:rsidR="004F51F0">
        <w:rPr>
          <w:rFonts w:ascii="Times New Roman" w:hAnsi="Times New Roman" w:cs="Times New Roman"/>
        </w:rPr>
        <w:t>on attributes identified by SPs as</w:t>
      </w:r>
      <w:r>
        <w:rPr>
          <w:rFonts w:ascii="Times New Roman" w:hAnsi="Times New Roman" w:cs="Times New Roman"/>
        </w:rPr>
        <w:t xml:space="preserve"> crucial to successful communication. Furthermore, SPs stated patients needed to know that students were listening and empathising, hence ‘showing it.’ </w:t>
      </w:r>
      <w:r w:rsidRPr="00E27F7E">
        <w:rPr>
          <w:rFonts w:ascii="Times New Roman" w:hAnsi="Times New Roman" w:cs="Times New Roman"/>
        </w:rPr>
        <w:t xml:space="preserve">Connection is about </w:t>
      </w:r>
      <w:r>
        <w:rPr>
          <w:rFonts w:ascii="Times New Roman" w:hAnsi="Times New Roman" w:cs="Times New Roman"/>
        </w:rPr>
        <w:t>developing rapport:</w:t>
      </w:r>
      <w:r w:rsidRPr="00E27F7E">
        <w:rPr>
          <w:rFonts w:ascii="Times New Roman" w:hAnsi="Times New Roman" w:cs="Times New Roman"/>
        </w:rPr>
        <w:t xml:space="preserve"> SPs </w:t>
      </w:r>
      <w:r>
        <w:rPr>
          <w:rFonts w:ascii="Times New Roman" w:hAnsi="Times New Roman" w:cs="Times New Roman"/>
        </w:rPr>
        <w:t>emphasised it is</w:t>
      </w:r>
      <w:r w:rsidRPr="00E27F7E">
        <w:rPr>
          <w:rFonts w:ascii="Times New Roman" w:hAnsi="Times New Roman" w:cs="Times New Roman"/>
        </w:rPr>
        <w:t xml:space="preserve"> n</w:t>
      </w:r>
      <w:r>
        <w:rPr>
          <w:rFonts w:ascii="Times New Roman" w:hAnsi="Times New Roman" w:cs="Times New Roman"/>
        </w:rPr>
        <w:t>eeded from beginning to end, moment-by-</w:t>
      </w:r>
      <w:r w:rsidRPr="00E27F7E">
        <w:rPr>
          <w:rFonts w:ascii="Times New Roman" w:hAnsi="Times New Roman" w:cs="Times New Roman"/>
        </w:rPr>
        <w:t>mo</w:t>
      </w:r>
      <w:r>
        <w:rPr>
          <w:rFonts w:ascii="Times New Roman" w:hAnsi="Times New Roman" w:cs="Times New Roman"/>
        </w:rPr>
        <w:t>ment</w:t>
      </w:r>
      <w:r w:rsidRPr="00E27F7E">
        <w:rPr>
          <w:rFonts w:ascii="Times New Roman" w:hAnsi="Times New Roman" w:cs="Times New Roman"/>
        </w:rPr>
        <w:t>, hence</w:t>
      </w:r>
      <w:r>
        <w:rPr>
          <w:rFonts w:ascii="Times New Roman" w:hAnsi="Times New Roman" w:cs="Times New Roman"/>
        </w:rPr>
        <w:t xml:space="preserve"> ‘continual.’</w:t>
      </w:r>
      <w:r w:rsidRPr="00E27F7E">
        <w:rPr>
          <w:rFonts w:ascii="Times New Roman" w:hAnsi="Times New Roman" w:cs="Times New Roman"/>
        </w:rPr>
        <w:t xml:space="preserve"> The </w:t>
      </w:r>
      <w:r>
        <w:rPr>
          <w:rFonts w:ascii="Times New Roman" w:hAnsi="Times New Roman" w:cs="Times New Roman"/>
        </w:rPr>
        <w:t>information-flow</w:t>
      </w:r>
      <w:r w:rsidRPr="00E27F7E">
        <w:rPr>
          <w:rFonts w:ascii="Times New Roman" w:hAnsi="Times New Roman" w:cs="Times New Roman"/>
        </w:rPr>
        <w:t xml:space="preserve"> in this study is largely about keeping </w:t>
      </w:r>
      <w:r>
        <w:rPr>
          <w:rFonts w:ascii="Times New Roman" w:hAnsi="Times New Roman" w:cs="Times New Roman"/>
        </w:rPr>
        <w:t>information flowing from patient to student:</w:t>
      </w:r>
      <w:r w:rsidRPr="00E27F7E">
        <w:rPr>
          <w:rFonts w:ascii="Times New Roman" w:hAnsi="Times New Roman" w:cs="Times New Roman"/>
        </w:rPr>
        <w:t xml:space="preserve"> most SPs ga</w:t>
      </w:r>
      <w:r>
        <w:rPr>
          <w:rFonts w:ascii="Times New Roman" w:hAnsi="Times New Roman" w:cs="Times New Roman"/>
        </w:rPr>
        <w:t>ve student-centred answers and t</w:t>
      </w:r>
      <w:r w:rsidRPr="00E27F7E">
        <w:rPr>
          <w:rFonts w:ascii="Times New Roman" w:hAnsi="Times New Roman" w:cs="Times New Roman"/>
        </w:rPr>
        <w:t xml:space="preserve">he role of the student is more associated with information gathering. </w:t>
      </w:r>
    </w:p>
    <w:p w:rsidR="005C5D6C" w:rsidRDefault="005C5D6C" w:rsidP="005C5D6C">
      <w:pPr>
        <w:spacing w:line="360" w:lineRule="auto"/>
        <w:rPr>
          <w:rFonts w:ascii="Times New Roman" w:hAnsi="Times New Roman" w:cs="Times New Roman"/>
        </w:rPr>
      </w:pPr>
    </w:p>
    <w:p w:rsidR="005C5D6C" w:rsidRPr="00E27F7E" w:rsidRDefault="005C5D6C" w:rsidP="005C5D6C">
      <w:pPr>
        <w:spacing w:line="360" w:lineRule="auto"/>
        <w:rPr>
          <w:rFonts w:ascii="Times New Roman" w:hAnsi="Times New Roman" w:cs="Times New Roman"/>
        </w:rPr>
      </w:pPr>
      <w:r>
        <w:rPr>
          <w:rFonts w:ascii="Times New Roman" w:hAnsi="Times New Roman" w:cs="Times New Roman"/>
        </w:rPr>
        <w:t>To emphasis</w:t>
      </w:r>
      <w:r w:rsidRPr="00E27F7E">
        <w:rPr>
          <w:rFonts w:ascii="Times New Roman" w:hAnsi="Times New Roman" w:cs="Times New Roman"/>
        </w:rPr>
        <w:t>e the inter-related nature of the three global themes a triang</w:t>
      </w:r>
      <w:r>
        <w:rPr>
          <w:rFonts w:ascii="Times New Roman" w:hAnsi="Times New Roman" w:cs="Times New Roman"/>
        </w:rPr>
        <w:t>ular model is proposed (Figure 1</w:t>
      </w:r>
      <w:r w:rsidR="004F51F0">
        <w:rPr>
          <w:rFonts w:ascii="Times New Roman" w:hAnsi="Times New Roman" w:cs="Times New Roman"/>
        </w:rPr>
        <w:t>). Information-</w:t>
      </w:r>
      <w:r w:rsidRPr="00E27F7E">
        <w:rPr>
          <w:rFonts w:ascii="Times New Roman" w:hAnsi="Times New Roman" w:cs="Times New Roman"/>
        </w:rPr>
        <w:t>flow</w:t>
      </w:r>
      <w:r>
        <w:rPr>
          <w:rFonts w:ascii="Times New Roman" w:hAnsi="Times New Roman" w:cs="Times New Roman"/>
        </w:rPr>
        <w:t xml:space="preserve"> from the patient</w:t>
      </w:r>
      <w:r w:rsidRPr="00E27F7E">
        <w:rPr>
          <w:rFonts w:ascii="Times New Roman" w:hAnsi="Times New Roman" w:cs="Times New Roman"/>
        </w:rPr>
        <w:t xml:space="preserve"> is encouraged</w:t>
      </w:r>
      <w:r>
        <w:rPr>
          <w:rFonts w:ascii="Times New Roman" w:hAnsi="Times New Roman" w:cs="Times New Roman"/>
        </w:rPr>
        <w:t xml:space="preserve"> when the student listens, empathises and strives for a human connection.</w:t>
      </w:r>
      <w:r w:rsidRPr="00E27F7E">
        <w:rPr>
          <w:rFonts w:ascii="Times New Roman" w:hAnsi="Times New Roman" w:cs="Times New Roman"/>
        </w:rPr>
        <w:t xml:space="preserve"> Furthermore, </w:t>
      </w:r>
      <w:r>
        <w:rPr>
          <w:rFonts w:ascii="Times New Roman" w:hAnsi="Times New Roman" w:cs="Times New Roman"/>
        </w:rPr>
        <w:t>the student who demonstrates listening and empathy encourages rapport. T</w:t>
      </w:r>
      <w:r w:rsidRPr="00E27F7E">
        <w:rPr>
          <w:rFonts w:ascii="Times New Roman" w:hAnsi="Times New Roman" w:cs="Times New Roman"/>
        </w:rPr>
        <w:t>hese relationships also work in reverse: when</w:t>
      </w:r>
      <w:r>
        <w:rPr>
          <w:rFonts w:ascii="Times New Roman" w:hAnsi="Times New Roman" w:cs="Times New Roman"/>
        </w:rPr>
        <w:t xml:space="preserve"> information is flowing fro</w:t>
      </w:r>
      <w:r w:rsidR="004F51F0">
        <w:rPr>
          <w:rFonts w:ascii="Times New Roman" w:hAnsi="Times New Roman" w:cs="Times New Roman"/>
        </w:rPr>
        <w:t>m the</w:t>
      </w:r>
      <w:r w:rsidRPr="00E27F7E">
        <w:rPr>
          <w:rFonts w:ascii="Times New Roman" w:hAnsi="Times New Roman" w:cs="Times New Roman"/>
        </w:rPr>
        <w:t xml:space="preserve"> patient the proces</w:t>
      </w:r>
      <w:r>
        <w:rPr>
          <w:rFonts w:ascii="Times New Roman" w:hAnsi="Times New Roman" w:cs="Times New Roman"/>
        </w:rPr>
        <w:t xml:space="preserve">ses of listening, empathy and connecting </w:t>
      </w:r>
      <w:r w:rsidRPr="00E27F7E">
        <w:rPr>
          <w:rFonts w:ascii="Times New Roman" w:hAnsi="Times New Roman" w:cs="Times New Roman"/>
        </w:rPr>
        <w:t>are easier for the student</w:t>
      </w:r>
      <w:r>
        <w:rPr>
          <w:rFonts w:ascii="Times New Roman" w:hAnsi="Times New Roman" w:cs="Times New Roman"/>
        </w:rPr>
        <w:t xml:space="preserve">. </w:t>
      </w:r>
      <w:r w:rsidRPr="00E27F7E">
        <w:rPr>
          <w:rFonts w:ascii="Times New Roman" w:hAnsi="Times New Roman" w:cs="Times New Roman"/>
        </w:rPr>
        <w:t xml:space="preserve">Similarly, listening and </w:t>
      </w:r>
      <w:r>
        <w:rPr>
          <w:rFonts w:ascii="Times New Roman" w:hAnsi="Times New Roman" w:cs="Times New Roman"/>
        </w:rPr>
        <w:t>empathy are facilitated when the student</w:t>
      </w:r>
      <w:r w:rsidRPr="00E27F7E">
        <w:rPr>
          <w:rFonts w:ascii="Times New Roman" w:hAnsi="Times New Roman" w:cs="Times New Roman"/>
        </w:rPr>
        <w:t xml:space="preserve"> feel</w:t>
      </w:r>
      <w:r>
        <w:rPr>
          <w:rFonts w:ascii="Times New Roman" w:hAnsi="Times New Roman" w:cs="Times New Roman"/>
        </w:rPr>
        <w:t>s</w:t>
      </w:r>
      <w:r w:rsidRPr="00E27F7E">
        <w:rPr>
          <w:rFonts w:ascii="Times New Roman" w:hAnsi="Times New Roman" w:cs="Times New Roman"/>
        </w:rPr>
        <w:t xml:space="preserve"> connected to the </w:t>
      </w:r>
      <w:r>
        <w:rPr>
          <w:rFonts w:ascii="Times New Roman" w:hAnsi="Times New Roman" w:cs="Times New Roman"/>
        </w:rPr>
        <w:t>patient</w:t>
      </w:r>
      <w:r w:rsidRPr="00E27F7E">
        <w:rPr>
          <w:rFonts w:ascii="Times New Roman" w:hAnsi="Times New Roman" w:cs="Times New Roman"/>
        </w:rPr>
        <w:t>.</w:t>
      </w:r>
      <w:r>
        <w:rPr>
          <w:rFonts w:ascii="Times New Roman" w:hAnsi="Times New Roman" w:cs="Times New Roman"/>
        </w:rPr>
        <w:t xml:space="preserve"> Hence bidirectional arrows connect all global themes, forming a type of virtuous circle, each encouraging the other. </w:t>
      </w:r>
    </w:p>
    <w:p w:rsidR="005C5D6C" w:rsidRDefault="005C5D6C" w:rsidP="005C5D6C">
      <w:pPr>
        <w:spacing w:line="360" w:lineRule="auto"/>
        <w:rPr>
          <w:rFonts w:ascii="Times New Roman" w:hAnsi="Times New Roman" w:cs="Times New Roman"/>
        </w:rPr>
      </w:pPr>
    </w:p>
    <w:p w:rsidR="00FD33EB" w:rsidRPr="00FD33EB" w:rsidRDefault="00FD33EB" w:rsidP="004E013B">
      <w:pPr>
        <w:spacing w:line="360" w:lineRule="auto"/>
        <w:rPr>
          <w:rFonts w:ascii="Times New Roman" w:hAnsi="Times New Roman" w:cs="Times New Roman"/>
        </w:rPr>
      </w:pPr>
    </w:p>
    <w:p w:rsidR="00130E14" w:rsidRDefault="00130E14" w:rsidP="004E013B">
      <w:pPr>
        <w:spacing w:line="360" w:lineRule="auto"/>
        <w:rPr>
          <w:rFonts w:ascii="Times New Roman" w:hAnsi="Times New Roman" w:cs="Times New Roman"/>
          <w:b/>
        </w:rPr>
      </w:pPr>
    </w:p>
    <w:p w:rsidR="00BB0A25" w:rsidRPr="00BB0A25" w:rsidRDefault="00BB0A25" w:rsidP="004E013B">
      <w:pPr>
        <w:spacing w:line="360" w:lineRule="auto"/>
        <w:rPr>
          <w:rFonts w:ascii="Times New Roman" w:hAnsi="Times New Roman" w:cs="Times New Roman"/>
          <w:b/>
        </w:rPr>
      </w:pPr>
      <w:r w:rsidRPr="00BB0A25">
        <w:rPr>
          <w:rFonts w:ascii="Times New Roman" w:hAnsi="Times New Roman" w:cs="Times New Roman"/>
          <w:b/>
        </w:rPr>
        <w:t>Global theme 1 – Listening and empathy and showing it</w:t>
      </w:r>
    </w:p>
    <w:p w:rsidR="00BB0A25" w:rsidRPr="00BB0A25" w:rsidRDefault="00BB0A25" w:rsidP="004E013B">
      <w:pPr>
        <w:spacing w:line="360" w:lineRule="auto"/>
        <w:rPr>
          <w:rFonts w:ascii="Times New Roman" w:hAnsi="Times New Roman" w:cs="Times New Roman"/>
          <w:b/>
        </w:rPr>
      </w:pPr>
    </w:p>
    <w:p w:rsidR="000469A7" w:rsidRDefault="00BB0A25" w:rsidP="004E013B">
      <w:pPr>
        <w:spacing w:line="360" w:lineRule="auto"/>
        <w:rPr>
          <w:rFonts w:ascii="Times New Roman" w:hAnsi="Times New Roman" w:cs="Times New Roman"/>
        </w:rPr>
      </w:pPr>
      <w:r w:rsidRPr="00BB0A25">
        <w:rPr>
          <w:rFonts w:ascii="Times New Roman" w:hAnsi="Times New Roman" w:cs="Times New Roman"/>
          <w:b/>
        </w:rPr>
        <w:t>Non-verbal balanced, attentive focus</w:t>
      </w:r>
      <w:r w:rsidRPr="00BB0A25">
        <w:rPr>
          <w:rFonts w:ascii="Times New Roman" w:hAnsi="Times New Roman" w:cs="Times New Roman"/>
        </w:rPr>
        <w:t xml:space="preserve"> </w:t>
      </w:r>
    </w:p>
    <w:p w:rsidR="000469A7" w:rsidRDefault="000469A7" w:rsidP="004E013B">
      <w:pPr>
        <w:spacing w:line="360" w:lineRule="auto"/>
        <w:rPr>
          <w:rFonts w:ascii="Times New Roman" w:hAnsi="Times New Roman" w:cs="Times New Roman"/>
        </w:rPr>
      </w:pPr>
    </w:p>
    <w:p w:rsidR="00BB0A25" w:rsidRPr="00BB0A25" w:rsidRDefault="00BB0A25" w:rsidP="004E013B">
      <w:pPr>
        <w:spacing w:line="360" w:lineRule="auto"/>
        <w:rPr>
          <w:rFonts w:ascii="Times New Roman" w:hAnsi="Times New Roman" w:cs="Times New Roman"/>
        </w:rPr>
      </w:pPr>
      <w:r w:rsidRPr="00BB0A25">
        <w:rPr>
          <w:rFonts w:ascii="Times New Roman" w:hAnsi="Times New Roman" w:cs="Times New Roman"/>
        </w:rPr>
        <w:t>Non-verbal attributes were described as an important part of showing listening and empathy.</w:t>
      </w:r>
    </w:p>
    <w:p w:rsidR="00BB0A25" w:rsidRPr="00BB0A25" w:rsidRDefault="00BB0A25" w:rsidP="004E013B">
      <w:pPr>
        <w:spacing w:line="360" w:lineRule="auto"/>
        <w:rPr>
          <w:rFonts w:ascii="Times New Roman" w:hAnsi="Times New Roman" w:cs="Times New Roman"/>
        </w:rPr>
      </w:pPr>
    </w:p>
    <w:p w:rsidR="00BB0A25" w:rsidRPr="00BB0A25" w:rsidRDefault="00BB0A25" w:rsidP="004E013B">
      <w:pPr>
        <w:spacing w:line="360" w:lineRule="auto"/>
        <w:rPr>
          <w:rFonts w:ascii="Times New Roman" w:hAnsi="Times New Roman" w:cs="Times New Roman"/>
        </w:rPr>
      </w:pPr>
      <w:r w:rsidRPr="00BB0A25">
        <w:rPr>
          <w:rFonts w:ascii="Times New Roman" w:hAnsi="Times New Roman" w:cs="Times New Roman"/>
        </w:rPr>
        <w:t>Eye contact was frequently mentioned in this context. It was considered more natural when listening rather than talking:</w:t>
      </w:r>
    </w:p>
    <w:p w:rsidR="00BB0A25" w:rsidRPr="00BB0A25" w:rsidRDefault="00BB0A25" w:rsidP="004E013B">
      <w:pPr>
        <w:spacing w:line="360" w:lineRule="auto"/>
        <w:rPr>
          <w:rFonts w:ascii="Times New Roman" w:hAnsi="Times New Roman" w:cs="Times New Roman"/>
        </w:rPr>
      </w:pPr>
    </w:p>
    <w:p w:rsidR="00BB0A25" w:rsidRPr="00BB0A25" w:rsidRDefault="00BB0A25" w:rsidP="004E013B">
      <w:pPr>
        <w:spacing w:line="360" w:lineRule="auto"/>
        <w:ind w:left="720"/>
        <w:rPr>
          <w:rFonts w:ascii="Times New Roman" w:hAnsi="Times New Roman" w:cs="Times New Roman"/>
          <w:i/>
        </w:rPr>
      </w:pPr>
      <w:r w:rsidRPr="00BB0A25">
        <w:rPr>
          <w:rFonts w:ascii="Times New Roman" w:hAnsi="Times New Roman" w:cs="Times New Roman"/>
          <w:i/>
        </w:rPr>
        <w:t>‘I think the very major part of it [listening] is eye contact, so you need to be able to sense that direct communication and the engagement.’</w:t>
      </w:r>
    </w:p>
    <w:p w:rsidR="00BB0A25" w:rsidRPr="00BB0A25" w:rsidRDefault="00BB0A25" w:rsidP="004E013B">
      <w:pPr>
        <w:spacing w:line="360" w:lineRule="auto"/>
        <w:ind w:left="720"/>
        <w:rPr>
          <w:rFonts w:ascii="Times New Roman" w:hAnsi="Times New Roman" w:cs="Times New Roman"/>
          <w:i/>
        </w:rPr>
      </w:pPr>
    </w:p>
    <w:p w:rsidR="00BB0A25" w:rsidRPr="00BB0A25" w:rsidRDefault="00BB0A25" w:rsidP="004E013B">
      <w:pPr>
        <w:spacing w:line="360" w:lineRule="auto"/>
        <w:ind w:left="720"/>
        <w:rPr>
          <w:rFonts w:ascii="Times New Roman" w:hAnsi="Times New Roman" w:cs="Times New Roman"/>
          <w:i/>
        </w:rPr>
      </w:pPr>
      <w:r w:rsidRPr="00BB0A25">
        <w:rPr>
          <w:rFonts w:ascii="Times New Roman" w:hAnsi="Times New Roman" w:cs="Times New Roman"/>
          <w:i/>
        </w:rPr>
        <w:t>‘If I am talking it’s okay for me to look away, but if I am listening I have to look at you.’</w:t>
      </w:r>
    </w:p>
    <w:p w:rsidR="00BB0A25" w:rsidRPr="00BB0A25" w:rsidRDefault="00BB0A25" w:rsidP="004E013B">
      <w:pPr>
        <w:spacing w:line="360" w:lineRule="auto"/>
        <w:rPr>
          <w:rFonts w:ascii="Times New Roman" w:hAnsi="Times New Roman" w:cs="Times New Roman"/>
        </w:rPr>
      </w:pPr>
    </w:p>
    <w:p w:rsidR="00BB0A25" w:rsidRPr="00BB0A25" w:rsidRDefault="00BB0A25" w:rsidP="004E013B">
      <w:pPr>
        <w:spacing w:line="360" w:lineRule="auto"/>
        <w:rPr>
          <w:rFonts w:ascii="Times New Roman" w:hAnsi="Times New Roman" w:cs="Times New Roman"/>
        </w:rPr>
      </w:pPr>
      <w:r w:rsidRPr="00BB0A25">
        <w:rPr>
          <w:rFonts w:ascii="Times New Roman" w:hAnsi="Times New Roman" w:cs="Times New Roman"/>
        </w:rPr>
        <w:t>Looking away to take notes or look at the computer was considered acceptable as long as the action was acknowledged:</w:t>
      </w:r>
    </w:p>
    <w:p w:rsidR="00BB0A25" w:rsidRPr="00BB0A25" w:rsidRDefault="00BB0A25" w:rsidP="004E013B">
      <w:pPr>
        <w:spacing w:line="360" w:lineRule="auto"/>
        <w:rPr>
          <w:rFonts w:ascii="Times New Roman" w:hAnsi="Times New Roman" w:cs="Times New Roman"/>
        </w:rPr>
      </w:pPr>
    </w:p>
    <w:p w:rsidR="00BB0A25" w:rsidRPr="00BB0A25" w:rsidRDefault="00BB0A25" w:rsidP="004E013B">
      <w:pPr>
        <w:spacing w:line="360" w:lineRule="auto"/>
        <w:ind w:left="720"/>
        <w:rPr>
          <w:rFonts w:ascii="Times New Roman" w:hAnsi="Times New Roman" w:cs="Times New Roman"/>
          <w:i/>
        </w:rPr>
      </w:pPr>
      <w:r w:rsidRPr="00BB0A25">
        <w:rPr>
          <w:rFonts w:ascii="Times New Roman" w:hAnsi="Times New Roman" w:cs="Times New Roman"/>
          <w:i/>
        </w:rPr>
        <w:t>‘…</w:t>
      </w:r>
      <w:proofErr w:type="gramStart"/>
      <w:r w:rsidRPr="00BB0A25">
        <w:rPr>
          <w:rFonts w:ascii="Times New Roman" w:hAnsi="Times New Roman" w:cs="Times New Roman"/>
          <w:i/>
        </w:rPr>
        <w:t>if</w:t>
      </w:r>
      <w:proofErr w:type="gramEnd"/>
      <w:r w:rsidRPr="00BB0A25">
        <w:rPr>
          <w:rFonts w:ascii="Times New Roman" w:hAnsi="Times New Roman" w:cs="Times New Roman"/>
          <w:i/>
        </w:rPr>
        <w:t xml:space="preserve"> they need to look at notes or refer to the computer screen, actually acknowledge what they’re doing, and say ‘look I’m just going to break away from you, I just need to read these notes.’’</w:t>
      </w:r>
    </w:p>
    <w:p w:rsidR="00BB0A25" w:rsidRPr="00BB0A25" w:rsidRDefault="00BB0A25" w:rsidP="004E013B">
      <w:pPr>
        <w:spacing w:line="360" w:lineRule="auto"/>
        <w:rPr>
          <w:rFonts w:ascii="Times New Roman" w:hAnsi="Times New Roman" w:cs="Times New Roman"/>
        </w:rPr>
      </w:pPr>
    </w:p>
    <w:p w:rsidR="00BB0A25" w:rsidRPr="00BB0A25" w:rsidRDefault="00BB0A25" w:rsidP="004E013B">
      <w:pPr>
        <w:spacing w:line="360" w:lineRule="auto"/>
        <w:rPr>
          <w:rFonts w:ascii="Times New Roman" w:hAnsi="Times New Roman" w:cs="Times New Roman"/>
        </w:rPr>
      </w:pPr>
      <w:r w:rsidRPr="00BB0A25">
        <w:rPr>
          <w:rFonts w:ascii="Times New Roman" w:hAnsi="Times New Roman" w:cs="Times New Roman"/>
        </w:rPr>
        <w:t>Other helpful non-verbal behaviours included nodding and leaning forwards, which suggested attentiveness and interest:</w:t>
      </w:r>
    </w:p>
    <w:p w:rsidR="00BB0A25" w:rsidRPr="00BB0A25" w:rsidRDefault="00BB0A25" w:rsidP="004E013B">
      <w:pPr>
        <w:spacing w:line="360" w:lineRule="auto"/>
        <w:rPr>
          <w:rFonts w:ascii="Times New Roman" w:hAnsi="Times New Roman" w:cs="Times New Roman"/>
        </w:rPr>
      </w:pPr>
    </w:p>
    <w:p w:rsidR="00BB0A25" w:rsidRPr="00BB0A25" w:rsidRDefault="00BB0A25" w:rsidP="004E013B">
      <w:pPr>
        <w:spacing w:line="360" w:lineRule="auto"/>
        <w:ind w:left="720"/>
        <w:rPr>
          <w:rFonts w:ascii="Times New Roman" w:hAnsi="Times New Roman" w:cs="Times New Roman"/>
          <w:i/>
        </w:rPr>
      </w:pPr>
      <w:r w:rsidRPr="00BB0A25">
        <w:rPr>
          <w:rFonts w:ascii="Times New Roman" w:hAnsi="Times New Roman" w:cs="Times New Roman"/>
          <w:i/>
        </w:rPr>
        <w:t>‘Somebody who nods perhaps so encouraging the patient to keep going.’</w:t>
      </w:r>
    </w:p>
    <w:p w:rsidR="00BB0A25" w:rsidRPr="00BB0A25" w:rsidRDefault="00BB0A25" w:rsidP="004E013B">
      <w:pPr>
        <w:spacing w:line="360" w:lineRule="auto"/>
        <w:rPr>
          <w:rFonts w:ascii="Times New Roman" w:hAnsi="Times New Roman" w:cs="Times New Roman"/>
        </w:rPr>
      </w:pPr>
    </w:p>
    <w:p w:rsidR="00BB0A25" w:rsidRPr="00BB0A25" w:rsidRDefault="00BB0A25" w:rsidP="004E013B">
      <w:pPr>
        <w:spacing w:line="360" w:lineRule="auto"/>
        <w:ind w:left="720"/>
        <w:rPr>
          <w:rFonts w:ascii="Times New Roman" w:hAnsi="Times New Roman" w:cs="Times New Roman"/>
          <w:i/>
        </w:rPr>
      </w:pPr>
      <w:r w:rsidRPr="00BB0A25">
        <w:rPr>
          <w:rFonts w:ascii="Times New Roman" w:hAnsi="Times New Roman" w:cs="Times New Roman"/>
          <w:i/>
        </w:rPr>
        <w:t>‘…</w:t>
      </w:r>
      <w:proofErr w:type="gramStart"/>
      <w:r w:rsidRPr="00BB0A25">
        <w:rPr>
          <w:rFonts w:ascii="Times New Roman" w:hAnsi="Times New Roman" w:cs="Times New Roman"/>
          <w:i/>
        </w:rPr>
        <w:t>things</w:t>
      </w:r>
      <w:proofErr w:type="gramEnd"/>
      <w:r w:rsidRPr="00BB0A25">
        <w:rPr>
          <w:rFonts w:ascii="Times New Roman" w:hAnsi="Times New Roman" w:cs="Times New Roman"/>
          <w:i/>
        </w:rPr>
        <w:t xml:space="preserve"> like coming forward in their chair to show that they have a greater interest…’</w:t>
      </w:r>
    </w:p>
    <w:p w:rsidR="00BB0A25" w:rsidRPr="00BB0A25" w:rsidRDefault="00BB0A25" w:rsidP="004E013B">
      <w:pPr>
        <w:spacing w:line="360" w:lineRule="auto"/>
        <w:rPr>
          <w:rFonts w:ascii="Times New Roman" w:hAnsi="Times New Roman" w:cs="Times New Roman"/>
        </w:rPr>
      </w:pPr>
    </w:p>
    <w:p w:rsidR="00BB0A25" w:rsidRPr="00BB0A25" w:rsidRDefault="00BB0A25" w:rsidP="004E013B">
      <w:pPr>
        <w:spacing w:line="360" w:lineRule="auto"/>
        <w:rPr>
          <w:rFonts w:ascii="Times New Roman" w:hAnsi="Times New Roman" w:cs="Times New Roman"/>
        </w:rPr>
      </w:pPr>
      <w:r w:rsidRPr="00BB0A25">
        <w:rPr>
          <w:rFonts w:ascii="Times New Roman" w:hAnsi="Times New Roman" w:cs="Times New Roman"/>
        </w:rPr>
        <w:t>An open posture suggested receptiveness, and smiling provided reassurance and warmth:</w:t>
      </w:r>
    </w:p>
    <w:p w:rsidR="00BB0A25" w:rsidRPr="00BB0A25" w:rsidRDefault="00BB0A25" w:rsidP="004E013B">
      <w:pPr>
        <w:spacing w:line="360" w:lineRule="auto"/>
        <w:ind w:left="720"/>
        <w:rPr>
          <w:rFonts w:ascii="Times New Roman" w:hAnsi="Times New Roman" w:cs="Times New Roman"/>
          <w:i/>
        </w:rPr>
      </w:pPr>
    </w:p>
    <w:p w:rsidR="00BB0A25" w:rsidRPr="00BB0A25" w:rsidRDefault="00BB0A25" w:rsidP="004E013B">
      <w:pPr>
        <w:spacing w:line="360" w:lineRule="auto"/>
        <w:ind w:left="720"/>
        <w:rPr>
          <w:rFonts w:ascii="Times New Roman" w:hAnsi="Times New Roman" w:cs="Times New Roman"/>
          <w:i/>
        </w:rPr>
      </w:pPr>
      <w:r w:rsidRPr="00BB0A25">
        <w:rPr>
          <w:rFonts w:ascii="Times New Roman" w:hAnsi="Times New Roman" w:cs="Times New Roman"/>
          <w:i/>
        </w:rPr>
        <w:t>‘Yes a smile and of course there are times when smiling is not great but a smile at the beginning is a well-judged reassurance.’</w:t>
      </w:r>
    </w:p>
    <w:p w:rsidR="00BB0A25" w:rsidRPr="00BB0A25" w:rsidRDefault="00BB0A25" w:rsidP="004E013B">
      <w:pPr>
        <w:spacing w:line="360" w:lineRule="auto"/>
        <w:ind w:left="720"/>
        <w:rPr>
          <w:rFonts w:ascii="Times New Roman" w:eastAsia="Calibri" w:hAnsi="Times New Roman" w:cs="Times New Roman"/>
          <w:i/>
        </w:rPr>
      </w:pPr>
    </w:p>
    <w:p w:rsidR="00BB0A25" w:rsidRPr="00BB0A25" w:rsidRDefault="00BB0A25" w:rsidP="004E013B">
      <w:pPr>
        <w:spacing w:line="360" w:lineRule="auto"/>
        <w:ind w:left="720"/>
        <w:rPr>
          <w:rFonts w:ascii="Times New Roman" w:eastAsia="Calibri" w:hAnsi="Times New Roman" w:cs="Times New Roman"/>
          <w:i/>
        </w:rPr>
      </w:pPr>
      <w:r w:rsidRPr="00BB0A25">
        <w:rPr>
          <w:rFonts w:ascii="Times New Roman" w:eastAsia="Calibri" w:hAnsi="Times New Roman" w:cs="Times New Roman"/>
          <w:i/>
        </w:rPr>
        <w:t>‘…</w:t>
      </w:r>
      <w:proofErr w:type="gramStart"/>
      <w:r w:rsidRPr="00BB0A25">
        <w:rPr>
          <w:rFonts w:ascii="Times New Roman" w:eastAsia="Calibri" w:hAnsi="Times New Roman" w:cs="Times New Roman"/>
          <w:i/>
        </w:rPr>
        <w:t>positive</w:t>
      </w:r>
      <w:proofErr w:type="gramEnd"/>
      <w:r w:rsidRPr="00BB0A25">
        <w:rPr>
          <w:rFonts w:ascii="Times New Roman" w:eastAsia="Calibri" w:hAnsi="Times New Roman" w:cs="Times New Roman"/>
          <w:i/>
        </w:rPr>
        <w:t xml:space="preserve"> body language, so that means that, you know, they don’t have their arms crossed, their arms are in their laps.’</w:t>
      </w:r>
    </w:p>
    <w:p w:rsidR="00BB0A25" w:rsidRPr="00BB0A25" w:rsidRDefault="00BB0A25" w:rsidP="004E013B">
      <w:pPr>
        <w:spacing w:line="360" w:lineRule="auto"/>
        <w:rPr>
          <w:rFonts w:ascii="Times New Roman" w:hAnsi="Times New Roman" w:cs="Times New Roman"/>
        </w:rPr>
      </w:pPr>
    </w:p>
    <w:p w:rsidR="00BB0A25" w:rsidRPr="00BB0A25" w:rsidRDefault="00BB0A25" w:rsidP="004E013B">
      <w:pPr>
        <w:spacing w:line="360" w:lineRule="auto"/>
        <w:rPr>
          <w:rFonts w:ascii="Times New Roman" w:hAnsi="Times New Roman" w:cs="Times New Roman"/>
        </w:rPr>
      </w:pPr>
      <w:r w:rsidRPr="00BB0A25">
        <w:rPr>
          <w:rFonts w:ascii="Times New Roman" w:hAnsi="Times New Roman" w:cs="Times New Roman"/>
        </w:rPr>
        <w:t>Fidgeting, on the other hand, was</w:t>
      </w:r>
      <w:r w:rsidR="00800B99">
        <w:rPr>
          <w:rFonts w:ascii="Times New Roman" w:hAnsi="Times New Roman" w:cs="Times New Roman"/>
        </w:rPr>
        <w:t xml:space="preserve"> considered a major distraction:</w:t>
      </w:r>
    </w:p>
    <w:p w:rsidR="00BB0A25" w:rsidRPr="00BB0A25" w:rsidRDefault="00BB0A25" w:rsidP="004E013B">
      <w:pPr>
        <w:spacing w:line="360" w:lineRule="auto"/>
        <w:rPr>
          <w:rFonts w:ascii="Times New Roman" w:hAnsi="Times New Roman" w:cs="Times New Roman"/>
        </w:rPr>
      </w:pPr>
    </w:p>
    <w:p w:rsidR="00BB0A25" w:rsidRPr="00BB0A25" w:rsidRDefault="00BB0A25" w:rsidP="004E013B">
      <w:pPr>
        <w:spacing w:line="360" w:lineRule="auto"/>
        <w:ind w:left="720"/>
        <w:rPr>
          <w:rFonts w:ascii="Times New Roman" w:eastAsia="Calibri" w:hAnsi="Times New Roman" w:cs="Times New Roman"/>
          <w:i/>
        </w:rPr>
      </w:pPr>
      <w:r w:rsidRPr="00BB0A25">
        <w:rPr>
          <w:rFonts w:ascii="Times New Roman" w:eastAsia="Calibri" w:hAnsi="Times New Roman" w:cs="Times New Roman"/>
          <w:i/>
        </w:rPr>
        <w:t xml:space="preserve">‘… </w:t>
      </w:r>
      <w:proofErr w:type="gramStart"/>
      <w:r w:rsidRPr="00BB0A25">
        <w:rPr>
          <w:rFonts w:ascii="Times New Roman" w:eastAsia="Calibri" w:hAnsi="Times New Roman" w:cs="Times New Roman"/>
          <w:i/>
        </w:rPr>
        <w:t>not</w:t>
      </w:r>
      <w:proofErr w:type="gramEnd"/>
      <w:r w:rsidRPr="00BB0A25">
        <w:rPr>
          <w:rFonts w:ascii="Times New Roman" w:eastAsia="Calibri" w:hAnsi="Times New Roman" w:cs="Times New Roman"/>
          <w:i/>
        </w:rPr>
        <w:t xml:space="preserve"> fidgeting, the body is focused just like the mind is focused on the patient.’ </w:t>
      </w:r>
    </w:p>
    <w:p w:rsidR="00BB0A25" w:rsidRPr="00BB0A25" w:rsidRDefault="00BB0A25" w:rsidP="004E013B">
      <w:pPr>
        <w:spacing w:line="360" w:lineRule="auto"/>
        <w:rPr>
          <w:rFonts w:ascii="Times New Roman" w:hAnsi="Times New Roman" w:cs="Times New Roman"/>
        </w:rPr>
      </w:pPr>
    </w:p>
    <w:p w:rsidR="00BB0A25" w:rsidRPr="00BB0A25" w:rsidRDefault="00BB0A25" w:rsidP="004E013B">
      <w:pPr>
        <w:spacing w:line="360" w:lineRule="auto"/>
        <w:ind w:left="720"/>
        <w:rPr>
          <w:rFonts w:ascii="Times New Roman" w:hAnsi="Times New Roman" w:cs="Times New Roman"/>
          <w:i/>
        </w:rPr>
      </w:pPr>
      <w:r w:rsidRPr="00BB0A25">
        <w:rPr>
          <w:rFonts w:ascii="Times New Roman" w:hAnsi="Times New Roman" w:cs="Times New Roman"/>
          <w:i/>
        </w:rPr>
        <w:t>‘Having something in their hand … if they’re holding anything, they will play with it. And that takes the person’s attention away from the doctor, because they’re looking at them playing with the pen.’</w:t>
      </w:r>
    </w:p>
    <w:p w:rsidR="00BB0A25" w:rsidRPr="00BB0A25" w:rsidRDefault="00BB0A25" w:rsidP="004E013B">
      <w:pPr>
        <w:spacing w:line="360" w:lineRule="auto"/>
        <w:rPr>
          <w:rFonts w:ascii="Times New Roman" w:hAnsi="Times New Roman" w:cs="Times New Roman"/>
        </w:rPr>
      </w:pPr>
    </w:p>
    <w:p w:rsidR="00BB0A25" w:rsidRPr="00BB0A25" w:rsidRDefault="00BB0A25" w:rsidP="004E013B">
      <w:pPr>
        <w:spacing w:line="360" w:lineRule="auto"/>
        <w:rPr>
          <w:rFonts w:ascii="Times New Roman" w:hAnsi="Times New Roman" w:cs="Times New Roman"/>
        </w:rPr>
      </w:pPr>
      <w:r w:rsidRPr="00BB0A25">
        <w:rPr>
          <w:rFonts w:ascii="Times New Roman" w:hAnsi="Times New Roman" w:cs="Times New Roman"/>
        </w:rPr>
        <w:t>SPs stressed the importance of balance in the application of non-verbal attributes – too much eye contact might for instance make the patient uncomfortable, and leaning forward might encroach on a patient’s personal space:</w:t>
      </w:r>
    </w:p>
    <w:p w:rsidR="00BB0A25" w:rsidRPr="00BB0A25" w:rsidRDefault="00BB0A25" w:rsidP="004E013B">
      <w:pPr>
        <w:spacing w:line="360" w:lineRule="auto"/>
        <w:rPr>
          <w:rFonts w:ascii="Times New Roman" w:hAnsi="Times New Roman" w:cs="Times New Roman"/>
        </w:rPr>
      </w:pPr>
    </w:p>
    <w:p w:rsidR="00BB0A25" w:rsidRPr="00BB0A25" w:rsidRDefault="00BB0A25" w:rsidP="004E013B">
      <w:pPr>
        <w:spacing w:line="360" w:lineRule="auto"/>
        <w:ind w:left="720"/>
        <w:rPr>
          <w:rFonts w:ascii="Times New Roman" w:hAnsi="Times New Roman" w:cs="Times New Roman"/>
          <w:i/>
        </w:rPr>
      </w:pPr>
      <w:r w:rsidRPr="00BB0A25">
        <w:rPr>
          <w:rFonts w:ascii="Times New Roman" w:hAnsi="Times New Roman" w:cs="Times New Roman"/>
          <w:i/>
        </w:rPr>
        <w:t xml:space="preserve">‘… </w:t>
      </w:r>
      <w:proofErr w:type="gramStart"/>
      <w:r w:rsidRPr="00BB0A25">
        <w:rPr>
          <w:rFonts w:ascii="Times New Roman" w:hAnsi="Times New Roman" w:cs="Times New Roman"/>
          <w:i/>
        </w:rPr>
        <w:t>if</w:t>
      </w:r>
      <w:proofErr w:type="gramEnd"/>
      <w:r w:rsidRPr="00BB0A25">
        <w:rPr>
          <w:rFonts w:ascii="Times New Roman" w:hAnsi="Times New Roman" w:cs="Times New Roman"/>
          <w:i/>
        </w:rPr>
        <w:t xml:space="preserve"> a student is able to maintain the appropriate amount of eye contact … they are showing they’re earnest and they are listening and they’re making eye contact with you, but also it’s not excessive, so it’s embarrassing.’</w:t>
      </w:r>
    </w:p>
    <w:p w:rsidR="00BB0A25" w:rsidRPr="00BB0A25" w:rsidRDefault="00BB0A25" w:rsidP="004E013B">
      <w:pPr>
        <w:spacing w:line="360" w:lineRule="auto"/>
        <w:ind w:left="720"/>
        <w:rPr>
          <w:rFonts w:ascii="Times New Roman" w:hAnsi="Times New Roman" w:cs="Times New Roman"/>
          <w:i/>
        </w:rPr>
      </w:pPr>
    </w:p>
    <w:p w:rsidR="00BB0A25" w:rsidRPr="00BB0A25" w:rsidRDefault="00BB0A25" w:rsidP="004E013B">
      <w:pPr>
        <w:spacing w:line="360" w:lineRule="auto"/>
        <w:ind w:left="720"/>
        <w:rPr>
          <w:rFonts w:ascii="Times New Roman" w:hAnsi="Times New Roman" w:cs="Times New Roman"/>
          <w:i/>
        </w:rPr>
      </w:pPr>
      <w:r w:rsidRPr="00BB0A25">
        <w:rPr>
          <w:rFonts w:ascii="Times New Roman" w:hAnsi="Times New Roman" w:cs="Times New Roman"/>
          <w:i/>
        </w:rPr>
        <w:t>‘I know some of the students lean right in because they think that is more of a sympathetic approach.  Sometimes it is, but it depends on the person.’</w:t>
      </w:r>
    </w:p>
    <w:p w:rsidR="00BB0A25" w:rsidRDefault="00BB0A25" w:rsidP="004E013B">
      <w:pPr>
        <w:spacing w:line="360" w:lineRule="auto"/>
        <w:ind w:left="720"/>
        <w:rPr>
          <w:rFonts w:ascii="Times New Roman" w:eastAsia="Calibri" w:hAnsi="Times New Roman" w:cs="Times New Roman"/>
          <w:i/>
        </w:rPr>
      </w:pPr>
    </w:p>
    <w:p w:rsidR="000469A7" w:rsidRPr="00BB0A25" w:rsidRDefault="000469A7" w:rsidP="004E013B">
      <w:pPr>
        <w:spacing w:line="360" w:lineRule="auto"/>
        <w:ind w:left="720"/>
        <w:rPr>
          <w:rFonts w:ascii="Times New Roman" w:eastAsia="Calibri" w:hAnsi="Times New Roman" w:cs="Times New Roman"/>
          <w:i/>
        </w:rPr>
      </w:pPr>
    </w:p>
    <w:p w:rsidR="00E735B4" w:rsidRDefault="00BB0A25" w:rsidP="004E013B">
      <w:pPr>
        <w:spacing w:line="360" w:lineRule="auto"/>
        <w:rPr>
          <w:rFonts w:ascii="Times New Roman" w:eastAsia="Times New Roman" w:hAnsi="Times New Roman" w:cs="Times New Roman"/>
        </w:rPr>
      </w:pPr>
      <w:r w:rsidRPr="00BB0A25">
        <w:rPr>
          <w:rFonts w:ascii="Times New Roman" w:eastAsia="Times New Roman" w:hAnsi="Times New Roman" w:cs="Times New Roman"/>
          <w:b/>
        </w:rPr>
        <w:t>Responding to cues</w:t>
      </w:r>
      <w:r w:rsidR="00737738">
        <w:rPr>
          <w:rFonts w:ascii="Times New Roman" w:eastAsia="Times New Roman" w:hAnsi="Times New Roman" w:cs="Times New Roman"/>
        </w:rPr>
        <w:t xml:space="preserve"> </w:t>
      </w:r>
    </w:p>
    <w:p w:rsidR="00E735B4" w:rsidRDefault="00E735B4" w:rsidP="004E013B">
      <w:pPr>
        <w:spacing w:line="360" w:lineRule="auto"/>
        <w:rPr>
          <w:rFonts w:ascii="Times New Roman" w:eastAsia="Times New Roman" w:hAnsi="Times New Roman" w:cs="Times New Roman"/>
        </w:rPr>
      </w:pPr>
    </w:p>
    <w:p w:rsidR="00BB0A25" w:rsidRPr="00BB0A25" w:rsidRDefault="00FB36CA" w:rsidP="004E013B">
      <w:pPr>
        <w:spacing w:line="360" w:lineRule="auto"/>
        <w:rPr>
          <w:rFonts w:ascii="Times New Roman" w:eastAsia="Times New Roman" w:hAnsi="Times New Roman" w:cs="Times New Roman"/>
        </w:rPr>
      </w:pPr>
      <w:r>
        <w:rPr>
          <w:rFonts w:ascii="Times New Roman" w:eastAsia="Times New Roman" w:hAnsi="Times New Roman" w:cs="Times New Roman"/>
        </w:rPr>
        <w:t>Cues</w:t>
      </w:r>
      <w:r w:rsidR="00426559">
        <w:rPr>
          <w:rFonts w:ascii="Times New Roman" w:eastAsia="Times New Roman" w:hAnsi="Times New Roman" w:cs="Times New Roman"/>
        </w:rPr>
        <w:t xml:space="preserve"> given by patients are either</w:t>
      </w:r>
      <w:r>
        <w:rPr>
          <w:rFonts w:ascii="Times New Roman" w:eastAsia="Times New Roman" w:hAnsi="Times New Roman" w:cs="Times New Roman"/>
        </w:rPr>
        <w:t xml:space="preserve"> verbal or non-verbal</w:t>
      </w:r>
      <w:r w:rsidR="00426559">
        <w:rPr>
          <w:rFonts w:ascii="Times New Roman" w:eastAsia="Times New Roman" w:hAnsi="Times New Roman" w:cs="Times New Roman"/>
        </w:rPr>
        <w:t xml:space="preserve">, or a combination of the two. SPs identified the importance of responding to these cues and also </w:t>
      </w:r>
      <w:r w:rsidR="000469A7">
        <w:rPr>
          <w:rFonts w:ascii="Times New Roman" w:eastAsia="Times New Roman" w:hAnsi="Times New Roman" w:cs="Times New Roman"/>
        </w:rPr>
        <w:t>recognising times when</w:t>
      </w:r>
      <w:r w:rsidR="00BB0A25" w:rsidRPr="00BB0A25">
        <w:rPr>
          <w:rFonts w:ascii="Times New Roman" w:eastAsia="Times New Roman" w:hAnsi="Times New Roman" w:cs="Times New Roman"/>
        </w:rPr>
        <w:t xml:space="preserve"> </w:t>
      </w:r>
      <w:r w:rsidR="00426559">
        <w:rPr>
          <w:rFonts w:ascii="Times New Roman" w:eastAsia="Times New Roman" w:hAnsi="Times New Roman" w:cs="Times New Roman"/>
        </w:rPr>
        <w:t>verbal and non-verbal signals</w:t>
      </w:r>
      <w:r w:rsidR="00BB0A25" w:rsidRPr="00BB0A25">
        <w:rPr>
          <w:rFonts w:ascii="Times New Roman" w:eastAsia="Times New Roman" w:hAnsi="Times New Roman" w:cs="Times New Roman"/>
        </w:rPr>
        <w:t xml:space="preserve"> might be at odds with one another:</w:t>
      </w:r>
    </w:p>
    <w:p w:rsidR="00BB0A25" w:rsidRPr="00BB0A25" w:rsidRDefault="00BB0A25" w:rsidP="004E013B">
      <w:pPr>
        <w:spacing w:line="360" w:lineRule="auto"/>
        <w:rPr>
          <w:rFonts w:ascii="Times New Roman" w:eastAsia="Times New Roman" w:hAnsi="Times New Roman" w:cs="Times New Roman"/>
          <w:i/>
        </w:rPr>
      </w:pPr>
    </w:p>
    <w:p w:rsidR="00BB0A25" w:rsidRPr="00BB0A25" w:rsidRDefault="00BB0A25" w:rsidP="004E013B">
      <w:pPr>
        <w:spacing w:line="360" w:lineRule="auto"/>
        <w:ind w:left="720"/>
        <w:rPr>
          <w:rFonts w:ascii="Times New Roman" w:eastAsia="Times New Roman" w:hAnsi="Times New Roman" w:cs="Times New Roman"/>
          <w:i/>
        </w:rPr>
      </w:pPr>
      <w:r w:rsidRPr="00BB0A25">
        <w:rPr>
          <w:rFonts w:ascii="Times New Roman" w:eastAsia="Times New Roman" w:hAnsi="Times New Roman" w:cs="Times New Roman"/>
          <w:i/>
        </w:rPr>
        <w:t>‘I think it’s the medical professional picking up on the body language of the patient, and how that might be at odds with what they’re actually verbalising…’</w:t>
      </w:r>
    </w:p>
    <w:p w:rsidR="00BB0A25" w:rsidRPr="00BB0A25" w:rsidRDefault="00BB0A25" w:rsidP="004E013B">
      <w:pPr>
        <w:spacing w:line="360" w:lineRule="auto"/>
        <w:rPr>
          <w:rFonts w:ascii="Times New Roman" w:eastAsia="Times New Roman" w:hAnsi="Times New Roman" w:cs="Times New Roman"/>
        </w:rPr>
      </w:pPr>
    </w:p>
    <w:p w:rsidR="00BB0A25" w:rsidRPr="00BB0A25" w:rsidRDefault="00A813AE" w:rsidP="004E013B">
      <w:pPr>
        <w:spacing w:line="360" w:lineRule="auto"/>
        <w:rPr>
          <w:rFonts w:ascii="Times New Roman" w:eastAsia="Times New Roman" w:hAnsi="Times New Roman" w:cs="Times New Roman"/>
        </w:rPr>
      </w:pPr>
      <w:r>
        <w:rPr>
          <w:rFonts w:ascii="Times New Roman" w:eastAsia="Times New Roman" w:hAnsi="Times New Roman" w:cs="Times New Roman"/>
        </w:rPr>
        <w:t>SPs recommended v</w:t>
      </w:r>
      <w:r w:rsidR="00BB0A25" w:rsidRPr="00BB0A25">
        <w:rPr>
          <w:rFonts w:ascii="Times New Roman" w:eastAsia="Times New Roman" w:hAnsi="Times New Roman" w:cs="Times New Roman"/>
        </w:rPr>
        <w:t xml:space="preserve">erbally responding to </w:t>
      </w:r>
      <w:r>
        <w:rPr>
          <w:rFonts w:ascii="Times New Roman" w:eastAsia="Times New Roman" w:hAnsi="Times New Roman" w:cs="Times New Roman"/>
        </w:rPr>
        <w:t>cues with appropriate empathetic statements and a ‘say what you see’ approach to body language:</w:t>
      </w:r>
    </w:p>
    <w:p w:rsidR="00BB0A25" w:rsidRPr="00BB0A25" w:rsidRDefault="00BB0A25" w:rsidP="004E013B">
      <w:pPr>
        <w:spacing w:line="360" w:lineRule="auto"/>
        <w:rPr>
          <w:rFonts w:ascii="Times New Roman" w:eastAsia="Times New Roman" w:hAnsi="Times New Roman" w:cs="Times New Roman"/>
        </w:rPr>
      </w:pPr>
    </w:p>
    <w:p w:rsidR="00BB0A25" w:rsidRPr="00BB0A25" w:rsidRDefault="00BB0A25" w:rsidP="004E013B">
      <w:pPr>
        <w:spacing w:line="360" w:lineRule="auto"/>
        <w:ind w:left="720"/>
        <w:rPr>
          <w:rFonts w:ascii="Times New Roman" w:eastAsia="Times New Roman" w:hAnsi="Times New Roman" w:cs="Times New Roman"/>
          <w:i/>
        </w:rPr>
      </w:pPr>
      <w:r w:rsidRPr="00BB0A25">
        <w:rPr>
          <w:rFonts w:ascii="Times New Roman" w:eastAsia="Times New Roman" w:hAnsi="Times New Roman" w:cs="Times New Roman"/>
          <w:i/>
        </w:rPr>
        <w:t>‘Showing empathetic skills – general things like ‘oh, that must be really difficult for you</w:t>
      </w:r>
      <w:r w:rsidR="00A813AE">
        <w:rPr>
          <w:rFonts w:ascii="Times New Roman" w:eastAsia="Times New Roman" w:hAnsi="Times New Roman" w:cs="Times New Roman"/>
          <w:i/>
        </w:rPr>
        <w:t>’…’</w:t>
      </w:r>
    </w:p>
    <w:p w:rsidR="00BB0A25" w:rsidRPr="00BB0A25" w:rsidRDefault="00BB0A25" w:rsidP="004E013B">
      <w:pPr>
        <w:spacing w:line="360" w:lineRule="auto"/>
        <w:ind w:left="720"/>
        <w:rPr>
          <w:rFonts w:ascii="Times New Roman" w:eastAsia="Times New Roman" w:hAnsi="Times New Roman" w:cs="Times New Roman"/>
          <w:i/>
        </w:rPr>
      </w:pPr>
    </w:p>
    <w:p w:rsidR="00BB0A25" w:rsidRPr="00BB0A25" w:rsidRDefault="00A813AE" w:rsidP="004E013B">
      <w:pPr>
        <w:spacing w:line="360" w:lineRule="auto"/>
        <w:ind w:left="720"/>
        <w:rPr>
          <w:rFonts w:ascii="Times New Roman" w:eastAsia="Times New Roman" w:hAnsi="Times New Roman" w:cs="Times New Roman"/>
          <w:i/>
        </w:rPr>
      </w:pPr>
      <w:r>
        <w:rPr>
          <w:rFonts w:ascii="Times New Roman" w:eastAsia="Times New Roman" w:hAnsi="Times New Roman" w:cs="Times New Roman"/>
          <w:i/>
        </w:rPr>
        <w:t>‘</w:t>
      </w:r>
      <w:r w:rsidR="00BB0A25" w:rsidRPr="00BB0A25">
        <w:rPr>
          <w:rFonts w:ascii="Times New Roman" w:eastAsia="Times New Roman" w:hAnsi="Times New Roman" w:cs="Times New Roman"/>
          <w:i/>
        </w:rPr>
        <w:t>Or, say what you see, like ‘I can see that you’re really anxious.’ So picking up on the fact that they can hear I was anxious… And it’s just acknowledging that, it goes a long way.’</w:t>
      </w:r>
    </w:p>
    <w:p w:rsidR="00BB0A25" w:rsidRPr="00BB0A25" w:rsidRDefault="00BB0A25" w:rsidP="004E013B">
      <w:pPr>
        <w:spacing w:line="360" w:lineRule="auto"/>
        <w:rPr>
          <w:rFonts w:ascii="Times New Roman" w:eastAsia="Times New Roman" w:hAnsi="Times New Roman" w:cs="Times New Roman"/>
        </w:rPr>
      </w:pPr>
    </w:p>
    <w:p w:rsidR="00BB0A25" w:rsidRPr="00BB0A25" w:rsidRDefault="000469A7" w:rsidP="004E013B">
      <w:pPr>
        <w:spacing w:line="360" w:lineRule="auto"/>
        <w:rPr>
          <w:rFonts w:ascii="Times New Roman" w:eastAsia="Times New Roman" w:hAnsi="Times New Roman" w:cs="Times New Roman"/>
        </w:rPr>
      </w:pPr>
      <w:r>
        <w:rPr>
          <w:rFonts w:ascii="Times New Roman" w:eastAsia="Times New Roman" w:hAnsi="Times New Roman" w:cs="Times New Roman"/>
        </w:rPr>
        <w:t>Allowing</w:t>
      </w:r>
      <w:r w:rsidR="00BB0A25" w:rsidRPr="00BB0A25">
        <w:rPr>
          <w:rFonts w:ascii="Times New Roman" w:eastAsia="Times New Roman" w:hAnsi="Times New Roman" w:cs="Times New Roman"/>
        </w:rPr>
        <w:t xml:space="preserve"> cues </w:t>
      </w:r>
      <w:r>
        <w:rPr>
          <w:rFonts w:ascii="Times New Roman" w:eastAsia="Times New Roman" w:hAnsi="Times New Roman" w:cs="Times New Roman"/>
        </w:rPr>
        <w:t xml:space="preserve">to </w:t>
      </w:r>
      <w:r w:rsidR="00BB0A25" w:rsidRPr="00BB0A25">
        <w:rPr>
          <w:rFonts w:ascii="Times New Roman" w:eastAsia="Times New Roman" w:hAnsi="Times New Roman" w:cs="Times New Roman"/>
        </w:rPr>
        <w:t>guide the flow of the consultation demonstrated listen</w:t>
      </w:r>
      <w:r>
        <w:rPr>
          <w:rFonts w:ascii="Times New Roman" w:eastAsia="Times New Roman" w:hAnsi="Times New Roman" w:cs="Times New Roman"/>
        </w:rPr>
        <w:t>ing, indicated a willingness to follow the patient’s agenda</w:t>
      </w:r>
      <w:r w:rsidR="00BB0A25" w:rsidRPr="00BB0A25">
        <w:rPr>
          <w:rFonts w:ascii="Times New Roman" w:eastAsia="Times New Roman" w:hAnsi="Times New Roman" w:cs="Times New Roman"/>
        </w:rPr>
        <w:t xml:space="preserve"> and </w:t>
      </w:r>
      <w:r>
        <w:rPr>
          <w:rFonts w:ascii="Times New Roman" w:eastAsia="Times New Roman" w:hAnsi="Times New Roman" w:cs="Times New Roman"/>
        </w:rPr>
        <w:t xml:space="preserve">simply </w:t>
      </w:r>
      <w:r w:rsidR="00BB0A25" w:rsidRPr="00BB0A25">
        <w:rPr>
          <w:rFonts w:ascii="Times New Roman" w:eastAsia="Times New Roman" w:hAnsi="Times New Roman" w:cs="Times New Roman"/>
        </w:rPr>
        <w:t>sounded more natural:</w:t>
      </w:r>
    </w:p>
    <w:p w:rsidR="00BB0A25" w:rsidRPr="00BB0A25" w:rsidRDefault="00BB0A25" w:rsidP="004E013B">
      <w:pPr>
        <w:spacing w:line="360" w:lineRule="auto"/>
        <w:rPr>
          <w:rFonts w:ascii="Times New Roman" w:eastAsia="Times New Roman" w:hAnsi="Times New Roman" w:cs="Times New Roman"/>
        </w:rPr>
      </w:pPr>
    </w:p>
    <w:p w:rsidR="00BB0A25" w:rsidRPr="00BB0A25" w:rsidRDefault="00BB0A25" w:rsidP="004E013B">
      <w:pPr>
        <w:spacing w:line="360" w:lineRule="auto"/>
        <w:ind w:left="720"/>
        <w:rPr>
          <w:rFonts w:ascii="Times New Roman" w:eastAsia="Times New Roman" w:hAnsi="Times New Roman" w:cs="Times New Roman"/>
          <w:i/>
        </w:rPr>
      </w:pPr>
      <w:r w:rsidRPr="00BB0A25">
        <w:rPr>
          <w:rFonts w:ascii="Times New Roman" w:eastAsia="Times New Roman" w:hAnsi="Times New Roman" w:cs="Times New Roman"/>
          <w:i/>
        </w:rPr>
        <w:t>‘That ability to respond to pick up cues and have the confidence to go down different pathways because that is where the cues were leading rather than thinking ’my next question must be X, Y or Z,’ it was a really natural, human picking up of cues.’</w:t>
      </w:r>
    </w:p>
    <w:p w:rsidR="00BB0A25" w:rsidRPr="00BB0A25" w:rsidRDefault="00BB0A25" w:rsidP="004E013B">
      <w:pPr>
        <w:spacing w:line="360" w:lineRule="auto"/>
        <w:rPr>
          <w:rFonts w:ascii="Times New Roman" w:eastAsia="Times New Roman" w:hAnsi="Times New Roman" w:cs="Times New Roman"/>
        </w:rPr>
      </w:pPr>
    </w:p>
    <w:p w:rsidR="00BB0A25" w:rsidRPr="00BB0A25" w:rsidRDefault="00BB0A25" w:rsidP="004E013B">
      <w:pPr>
        <w:spacing w:line="360" w:lineRule="auto"/>
        <w:rPr>
          <w:rFonts w:ascii="Times New Roman" w:eastAsia="Times New Roman" w:hAnsi="Times New Roman" w:cs="Times New Roman"/>
        </w:rPr>
      </w:pPr>
    </w:p>
    <w:p w:rsidR="00BB0A25" w:rsidRPr="00BB0A25" w:rsidRDefault="00BB0A25" w:rsidP="004E013B">
      <w:pPr>
        <w:spacing w:line="360" w:lineRule="auto"/>
        <w:rPr>
          <w:rFonts w:ascii="Times New Roman" w:eastAsia="Times New Roman" w:hAnsi="Times New Roman" w:cs="Times New Roman"/>
        </w:rPr>
      </w:pPr>
      <w:r w:rsidRPr="00BB0A25">
        <w:rPr>
          <w:rFonts w:ascii="Times New Roman" w:eastAsia="Times New Roman" w:hAnsi="Times New Roman" w:cs="Times New Roman"/>
        </w:rPr>
        <w:t>Again</w:t>
      </w:r>
      <w:r w:rsidR="000469A7">
        <w:rPr>
          <w:rFonts w:ascii="Times New Roman" w:eastAsia="Times New Roman" w:hAnsi="Times New Roman" w:cs="Times New Roman"/>
        </w:rPr>
        <w:t>,</w:t>
      </w:r>
      <w:r w:rsidRPr="00BB0A25">
        <w:rPr>
          <w:rFonts w:ascii="Times New Roman" w:eastAsia="Times New Roman" w:hAnsi="Times New Roman" w:cs="Times New Roman"/>
        </w:rPr>
        <w:t xml:space="preserve"> SPs stressed the importance of balance, as empathy expressed too strongly might be inappropria</w:t>
      </w:r>
      <w:r w:rsidR="00737738">
        <w:rPr>
          <w:rFonts w:ascii="Times New Roman" w:eastAsia="Times New Roman" w:hAnsi="Times New Roman" w:cs="Times New Roman"/>
        </w:rPr>
        <w:t>te. They also warned against</w:t>
      </w:r>
      <w:r w:rsidRPr="00BB0A25">
        <w:rPr>
          <w:rFonts w:ascii="Times New Roman" w:eastAsia="Times New Roman" w:hAnsi="Times New Roman" w:cs="Times New Roman"/>
        </w:rPr>
        <w:t xml:space="preserve"> </w:t>
      </w:r>
      <w:r w:rsidR="00A813AE">
        <w:rPr>
          <w:rFonts w:ascii="Times New Roman" w:eastAsia="Times New Roman" w:hAnsi="Times New Roman" w:cs="Times New Roman"/>
        </w:rPr>
        <w:t>insincere empathy</w:t>
      </w:r>
      <w:r w:rsidRPr="00BB0A25">
        <w:rPr>
          <w:rFonts w:ascii="Times New Roman" w:eastAsia="Times New Roman" w:hAnsi="Times New Roman" w:cs="Times New Roman"/>
        </w:rPr>
        <w:t>,</w:t>
      </w:r>
      <w:r w:rsidR="00E43B20">
        <w:rPr>
          <w:rFonts w:ascii="Times New Roman" w:eastAsia="Times New Roman" w:hAnsi="Times New Roman" w:cs="Times New Roman"/>
        </w:rPr>
        <w:t xml:space="preserve"> highlighting the importance of body language matching words</w:t>
      </w:r>
      <w:r w:rsidRPr="00BB0A25">
        <w:rPr>
          <w:rFonts w:ascii="Times New Roman" w:eastAsia="Times New Roman" w:hAnsi="Times New Roman" w:cs="Times New Roman"/>
        </w:rPr>
        <w:t>:</w:t>
      </w:r>
    </w:p>
    <w:p w:rsidR="00BB0A25" w:rsidRPr="00BB0A25" w:rsidRDefault="00BB0A25" w:rsidP="004E013B">
      <w:pPr>
        <w:spacing w:line="360" w:lineRule="auto"/>
        <w:rPr>
          <w:rFonts w:ascii="Times New Roman" w:eastAsia="Times New Roman" w:hAnsi="Times New Roman" w:cs="Times New Roman"/>
        </w:rPr>
      </w:pPr>
    </w:p>
    <w:p w:rsidR="00BB0A25" w:rsidRPr="00BB0A25" w:rsidRDefault="00BB0A25" w:rsidP="004E013B">
      <w:pPr>
        <w:spacing w:line="360" w:lineRule="auto"/>
        <w:ind w:left="720"/>
        <w:rPr>
          <w:rFonts w:ascii="Times New Roman" w:eastAsia="Times New Roman" w:hAnsi="Times New Roman" w:cs="Times New Roman"/>
          <w:i/>
        </w:rPr>
      </w:pPr>
      <w:r w:rsidRPr="00BB0A25">
        <w:rPr>
          <w:rFonts w:ascii="Times New Roman" w:eastAsia="Times New Roman" w:hAnsi="Times New Roman" w:cs="Times New Roman"/>
          <w:i/>
        </w:rPr>
        <w:t>‘It is very clear as a simulated patient when an empathetic statement is genuinely a statement of empathy and one that is a remembrance from a student that they need to make an empathetic statement now!’</w:t>
      </w:r>
    </w:p>
    <w:p w:rsidR="00E43B20" w:rsidRDefault="00E43B20" w:rsidP="004E013B">
      <w:pPr>
        <w:spacing w:line="360" w:lineRule="auto"/>
        <w:rPr>
          <w:rFonts w:ascii="Times New Roman" w:eastAsia="Times New Roman" w:hAnsi="Times New Roman" w:cs="Times New Roman"/>
        </w:rPr>
      </w:pPr>
      <w:r>
        <w:rPr>
          <w:rFonts w:ascii="Times New Roman" w:eastAsia="Times New Roman" w:hAnsi="Times New Roman" w:cs="Times New Roman"/>
        </w:rPr>
        <w:tab/>
      </w:r>
    </w:p>
    <w:p w:rsidR="00E43B20" w:rsidRPr="00E43B20" w:rsidRDefault="00E43B20" w:rsidP="00E43B20">
      <w:pPr>
        <w:spacing w:line="360" w:lineRule="auto"/>
        <w:ind w:left="720"/>
        <w:rPr>
          <w:rFonts w:ascii="Times New Roman" w:eastAsia="Times New Roman" w:hAnsi="Times New Roman" w:cs="Times New Roman"/>
          <w:i/>
        </w:rPr>
      </w:pPr>
      <w:r w:rsidRPr="00E43B20">
        <w:rPr>
          <w:rFonts w:ascii="Times New Roman" w:eastAsia="Times New Roman" w:hAnsi="Times New Roman" w:cs="Times New Roman"/>
          <w:i/>
        </w:rPr>
        <w:t>‘She had a really impassive face… And she did make empathetic statements, but they just didn’t seem genuine: because her face didn’t match what she was saying.’</w:t>
      </w:r>
    </w:p>
    <w:p w:rsidR="00E43B20" w:rsidRPr="00E43B20" w:rsidRDefault="00E43B20" w:rsidP="004E013B">
      <w:pPr>
        <w:spacing w:line="360" w:lineRule="auto"/>
        <w:rPr>
          <w:rFonts w:ascii="Times New Roman" w:eastAsia="Times New Roman" w:hAnsi="Times New Roman" w:cs="Times New Roman"/>
        </w:rPr>
      </w:pPr>
      <w:r>
        <w:rPr>
          <w:rFonts w:ascii="Times New Roman" w:eastAsia="Times New Roman" w:hAnsi="Times New Roman" w:cs="Times New Roman"/>
        </w:rPr>
        <w:tab/>
      </w:r>
    </w:p>
    <w:p w:rsidR="000469A7" w:rsidRPr="00BB0A25" w:rsidRDefault="000469A7" w:rsidP="004E013B">
      <w:pPr>
        <w:spacing w:line="360" w:lineRule="auto"/>
        <w:rPr>
          <w:rFonts w:ascii="Times New Roman" w:eastAsia="Calibri" w:hAnsi="Times New Roman" w:cs="Times New Roman"/>
          <w:i/>
        </w:rPr>
      </w:pPr>
    </w:p>
    <w:p w:rsidR="00E735B4" w:rsidRDefault="00693B90" w:rsidP="004E013B">
      <w:pPr>
        <w:spacing w:line="360" w:lineRule="auto"/>
        <w:rPr>
          <w:rFonts w:ascii="Times New Roman" w:eastAsia="Times New Roman" w:hAnsi="Times New Roman" w:cs="Times New Roman"/>
        </w:rPr>
      </w:pPr>
      <w:r>
        <w:rPr>
          <w:rFonts w:ascii="Times New Roman" w:eastAsia="Times New Roman" w:hAnsi="Times New Roman" w:cs="Times New Roman"/>
          <w:b/>
        </w:rPr>
        <w:t>Verbal confirmation</w:t>
      </w:r>
      <w:r w:rsidR="00BB0A25" w:rsidRPr="00BB0A25">
        <w:rPr>
          <w:rFonts w:ascii="Times New Roman" w:eastAsia="Times New Roman" w:hAnsi="Times New Roman" w:cs="Times New Roman"/>
          <w:b/>
        </w:rPr>
        <w:t xml:space="preserve"> of listening</w:t>
      </w:r>
      <w:r w:rsidR="00BB0A25" w:rsidRPr="00BB0A25">
        <w:rPr>
          <w:rFonts w:ascii="Times New Roman" w:eastAsia="Times New Roman" w:hAnsi="Times New Roman" w:cs="Times New Roman"/>
        </w:rPr>
        <w:t xml:space="preserve"> </w:t>
      </w:r>
    </w:p>
    <w:p w:rsidR="00E735B4" w:rsidRDefault="00E735B4" w:rsidP="004E013B">
      <w:pPr>
        <w:spacing w:line="360" w:lineRule="auto"/>
        <w:rPr>
          <w:rFonts w:ascii="Times New Roman" w:eastAsia="Times New Roman" w:hAnsi="Times New Roman" w:cs="Times New Roman"/>
        </w:rPr>
      </w:pPr>
    </w:p>
    <w:p w:rsidR="00BB0A25" w:rsidRPr="00BB0A25" w:rsidRDefault="00BB0A25" w:rsidP="004E013B">
      <w:pPr>
        <w:spacing w:line="360" w:lineRule="auto"/>
        <w:rPr>
          <w:rFonts w:ascii="Times New Roman" w:eastAsia="Times New Roman" w:hAnsi="Times New Roman" w:cs="Times New Roman"/>
        </w:rPr>
      </w:pPr>
      <w:r w:rsidRPr="00BB0A25">
        <w:rPr>
          <w:rFonts w:ascii="Times New Roman" w:eastAsia="Times New Roman" w:hAnsi="Times New Roman" w:cs="Times New Roman"/>
        </w:rPr>
        <w:t>SPs recommended summaries, both throughout t</w:t>
      </w:r>
      <w:r w:rsidR="00693B90">
        <w:rPr>
          <w:rFonts w:ascii="Times New Roman" w:eastAsia="Times New Roman" w:hAnsi="Times New Roman" w:cs="Times New Roman"/>
        </w:rPr>
        <w:t xml:space="preserve">he consultation and at the end: summaries </w:t>
      </w:r>
      <w:r w:rsidRPr="00BB0A25">
        <w:rPr>
          <w:rFonts w:ascii="Times New Roman" w:eastAsia="Times New Roman" w:hAnsi="Times New Roman" w:cs="Times New Roman"/>
        </w:rPr>
        <w:t>confirmed listening and allowed the patien</w:t>
      </w:r>
      <w:r w:rsidR="00693B90">
        <w:rPr>
          <w:rFonts w:ascii="Times New Roman" w:eastAsia="Times New Roman" w:hAnsi="Times New Roman" w:cs="Times New Roman"/>
        </w:rPr>
        <w:t>t to add or correct information:</w:t>
      </w:r>
    </w:p>
    <w:p w:rsidR="00BB0A25" w:rsidRPr="00BB0A25" w:rsidRDefault="00BB0A25" w:rsidP="004E013B">
      <w:pPr>
        <w:spacing w:line="360" w:lineRule="auto"/>
        <w:rPr>
          <w:rFonts w:ascii="Times New Roman" w:eastAsia="Times New Roman" w:hAnsi="Times New Roman" w:cs="Times New Roman"/>
        </w:rPr>
      </w:pPr>
    </w:p>
    <w:p w:rsidR="00BB0A25" w:rsidRPr="00BB0A25" w:rsidRDefault="00BB0A25" w:rsidP="004E013B">
      <w:pPr>
        <w:spacing w:line="360" w:lineRule="auto"/>
        <w:ind w:left="720"/>
        <w:rPr>
          <w:rFonts w:ascii="Times New Roman" w:eastAsia="Times New Roman" w:hAnsi="Times New Roman" w:cs="Times New Roman"/>
          <w:i/>
        </w:rPr>
      </w:pPr>
      <w:r w:rsidRPr="00BB0A25">
        <w:rPr>
          <w:rFonts w:ascii="Times New Roman" w:eastAsia="Times New Roman" w:hAnsi="Times New Roman" w:cs="Times New Roman"/>
          <w:i/>
        </w:rPr>
        <w:t>‘It shows they are listening to you, in order to be able to summarize and feedback…. it’s an opportunity for the patient to add information or to correct inappropriate information as well.’</w:t>
      </w:r>
    </w:p>
    <w:p w:rsidR="00BB0A25" w:rsidRPr="00BB0A25" w:rsidRDefault="00BB0A25" w:rsidP="004E013B">
      <w:pPr>
        <w:spacing w:line="360" w:lineRule="auto"/>
        <w:rPr>
          <w:rFonts w:ascii="Times New Roman" w:eastAsia="Times New Roman" w:hAnsi="Times New Roman" w:cs="Times New Roman"/>
        </w:rPr>
      </w:pPr>
    </w:p>
    <w:p w:rsidR="00BB0A25" w:rsidRPr="00BB0A25" w:rsidRDefault="00693B90" w:rsidP="004E013B">
      <w:pPr>
        <w:spacing w:line="360" w:lineRule="auto"/>
        <w:rPr>
          <w:rFonts w:ascii="Times New Roman" w:eastAsia="Times New Roman" w:hAnsi="Times New Roman" w:cs="Times New Roman"/>
        </w:rPr>
      </w:pPr>
      <w:r>
        <w:rPr>
          <w:rFonts w:ascii="Times New Roman" w:eastAsia="Times New Roman" w:hAnsi="Times New Roman" w:cs="Times New Roman"/>
        </w:rPr>
        <w:t>SPs also recommended</w:t>
      </w:r>
      <w:r w:rsidR="00BB0A25" w:rsidRPr="00BB0A25">
        <w:rPr>
          <w:rFonts w:ascii="Times New Roman" w:eastAsia="Times New Roman" w:hAnsi="Times New Roman" w:cs="Times New Roman"/>
        </w:rPr>
        <w:t xml:space="preserve"> short phrases, like ‘yes’s and mms’ that confirm listening and encourage the patient to keep going: </w:t>
      </w:r>
    </w:p>
    <w:p w:rsidR="00BB0A25" w:rsidRPr="00BB0A25" w:rsidRDefault="00BB0A25" w:rsidP="004E013B">
      <w:pPr>
        <w:spacing w:line="360" w:lineRule="auto"/>
        <w:ind w:left="720"/>
        <w:rPr>
          <w:rFonts w:ascii="Times New Roman" w:eastAsia="Times New Roman" w:hAnsi="Times New Roman" w:cs="Times New Roman"/>
          <w:i/>
        </w:rPr>
      </w:pPr>
    </w:p>
    <w:p w:rsidR="00BB0A25" w:rsidRPr="00693B90" w:rsidRDefault="00BB0A25" w:rsidP="004E013B">
      <w:pPr>
        <w:spacing w:line="360" w:lineRule="auto"/>
        <w:ind w:left="720"/>
        <w:rPr>
          <w:rFonts w:ascii="Times New Roman" w:eastAsia="Times New Roman" w:hAnsi="Times New Roman" w:cs="Times New Roman"/>
          <w:i/>
        </w:rPr>
      </w:pPr>
      <w:r w:rsidRPr="00BB0A25">
        <w:rPr>
          <w:rFonts w:ascii="Times New Roman" w:eastAsia="Times New Roman" w:hAnsi="Times New Roman" w:cs="Times New Roman"/>
          <w:i/>
        </w:rPr>
        <w:t>‘…</w:t>
      </w:r>
      <w:proofErr w:type="gramStart"/>
      <w:r w:rsidRPr="00BB0A25">
        <w:rPr>
          <w:rFonts w:ascii="Times New Roman" w:eastAsia="Times New Roman" w:hAnsi="Times New Roman" w:cs="Times New Roman"/>
          <w:i/>
        </w:rPr>
        <w:t>the</w:t>
      </w:r>
      <w:proofErr w:type="gramEnd"/>
      <w:r w:rsidRPr="00BB0A25">
        <w:rPr>
          <w:rFonts w:ascii="Times New Roman" w:eastAsia="Times New Roman" w:hAnsi="Times New Roman" w:cs="Times New Roman"/>
          <w:i/>
        </w:rPr>
        <w:t xml:space="preserve"> ‘mms’ and the ‘yes’ and open questions that encourage the patient to continue with what they’re saying.’</w:t>
      </w:r>
    </w:p>
    <w:p w:rsidR="00BB0A25" w:rsidRPr="00BB0A25" w:rsidRDefault="00BB0A25" w:rsidP="004E013B">
      <w:pPr>
        <w:spacing w:line="360" w:lineRule="auto"/>
        <w:rPr>
          <w:rFonts w:ascii="Times New Roman" w:hAnsi="Times New Roman" w:cs="Times New Roman"/>
        </w:rPr>
      </w:pPr>
    </w:p>
    <w:p w:rsidR="006E4CB4" w:rsidRDefault="006E4CB4" w:rsidP="004E013B">
      <w:pPr>
        <w:spacing w:line="360" w:lineRule="auto"/>
      </w:pPr>
    </w:p>
    <w:p w:rsidR="006E4CB4" w:rsidRPr="006E4CB4" w:rsidRDefault="006E4CB4" w:rsidP="004E013B">
      <w:pPr>
        <w:spacing w:line="360" w:lineRule="auto"/>
        <w:rPr>
          <w:rFonts w:ascii="Times New Roman" w:hAnsi="Times New Roman" w:cs="Times New Roman"/>
          <w:b/>
        </w:rPr>
      </w:pPr>
      <w:r w:rsidRPr="006E4CB4">
        <w:rPr>
          <w:rFonts w:ascii="Times New Roman" w:hAnsi="Times New Roman" w:cs="Times New Roman"/>
          <w:b/>
        </w:rPr>
        <w:t>Global theme 2 – Continual human connection</w:t>
      </w:r>
    </w:p>
    <w:p w:rsidR="006E4CB4" w:rsidRPr="006E4CB4" w:rsidRDefault="006E4CB4" w:rsidP="004E013B">
      <w:pPr>
        <w:spacing w:line="360" w:lineRule="auto"/>
        <w:rPr>
          <w:rFonts w:ascii="Times New Roman" w:hAnsi="Times New Roman" w:cs="Times New Roman"/>
          <w:b/>
        </w:rPr>
      </w:pPr>
    </w:p>
    <w:p w:rsidR="006E4CB4" w:rsidRPr="006E4CB4" w:rsidRDefault="006E4CB4" w:rsidP="004E013B">
      <w:pPr>
        <w:spacing w:line="360" w:lineRule="auto"/>
        <w:rPr>
          <w:rFonts w:ascii="Times New Roman" w:hAnsi="Times New Roman" w:cs="Times New Roman"/>
          <w:b/>
        </w:rPr>
      </w:pPr>
    </w:p>
    <w:p w:rsidR="00E735B4" w:rsidRDefault="006E4CB4" w:rsidP="004E013B">
      <w:pPr>
        <w:spacing w:line="360" w:lineRule="auto"/>
        <w:rPr>
          <w:rFonts w:ascii="Times New Roman" w:hAnsi="Times New Roman" w:cs="Times New Roman"/>
          <w:b/>
        </w:rPr>
      </w:pPr>
      <w:r w:rsidRPr="006E4CB4">
        <w:rPr>
          <w:rFonts w:ascii="Times New Roman" w:hAnsi="Times New Roman" w:cs="Times New Roman"/>
          <w:b/>
        </w:rPr>
        <w:t xml:space="preserve">Being Human </w:t>
      </w:r>
    </w:p>
    <w:p w:rsidR="00E735B4" w:rsidRDefault="00E735B4" w:rsidP="004E013B">
      <w:pPr>
        <w:spacing w:line="360" w:lineRule="auto"/>
        <w:rPr>
          <w:rFonts w:ascii="Times New Roman" w:hAnsi="Times New Roman" w:cs="Times New Roman"/>
          <w:b/>
        </w:rPr>
      </w:pPr>
    </w:p>
    <w:p w:rsidR="006E4CB4" w:rsidRPr="006E4CB4" w:rsidRDefault="00693B90" w:rsidP="004E013B">
      <w:pPr>
        <w:spacing w:line="360" w:lineRule="auto"/>
        <w:rPr>
          <w:rFonts w:ascii="Times New Roman" w:hAnsi="Times New Roman" w:cs="Times New Roman"/>
        </w:rPr>
      </w:pPr>
      <w:r>
        <w:rPr>
          <w:rFonts w:ascii="Times New Roman" w:hAnsi="Times New Roman" w:cs="Times New Roman"/>
        </w:rPr>
        <w:t>SPs</w:t>
      </w:r>
      <w:r w:rsidR="006E4CB4" w:rsidRPr="006E4CB4">
        <w:rPr>
          <w:rFonts w:ascii="Times New Roman" w:hAnsi="Times New Roman" w:cs="Times New Roman"/>
        </w:rPr>
        <w:t xml:space="preserve"> referred to the importance of a human approach. Avoiding jargon and talking in a conversational way that avoided ‘robotic’ tick list questions were recommended as natural, human approaches:</w:t>
      </w:r>
    </w:p>
    <w:p w:rsidR="006E4CB4" w:rsidRPr="006E4CB4" w:rsidRDefault="006E4CB4" w:rsidP="004E013B">
      <w:pPr>
        <w:spacing w:line="360" w:lineRule="auto"/>
        <w:rPr>
          <w:rFonts w:ascii="Times New Roman" w:hAnsi="Times New Roman" w:cs="Times New Roman"/>
        </w:rPr>
      </w:pPr>
    </w:p>
    <w:p w:rsidR="006E4CB4" w:rsidRPr="006E4CB4" w:rsidRDefault="006E4CB4" w:rsidP="004E013B">
      <w:pPr>
        <w:spacing w:line="360" w:lineRule="auto"/>
        <w:ind w:left="720"/>
        <w:rPr>
          <w:rFonts w:ascii="Times New Roman" w:hAnsi="Times New Roman" w:cs="Times New Roman"/>
          <w:i/>
        </w:rPr>
      </w:pPr>
      <w:r w:rsidRPr="006E4CB4">
        <w:rPr>
          <w:rFonts w:ascii="Times New Roman" w:hAnsi="Times New Roman" w:cs="Times New Roman"/>
          <w:i/>
        </w:rPr>
        <w:t>‘</w:t>
      </w:r>
      <w:r w:rsidR="00A76041">
        <w:rPr>
          <w:rFonts w:ascii="Times New Roman" w:hAnsi="Times New Roman" w:cs="Times New Roman"/>
          <w:i/>
        </w:rPr>
        <w:t>…</w:t>
      </w:r>
      <w:r w:rsidRPr="006E4CB4">
        <w:rPr>
          <w:rFonts w:ascii="Times New Roman" w:hAnsi="Times New Roman" w:cs="Times New Roman"/>
          <w:i/>
        </w:rPr>
        <w:t xml:space="preserve"> </w:t>
      </w:r>
      <w:proofErr w:type="gramStart"/>
      <w:r w:rsidRPr="006E4CB4">
        <w:rPr>
          <w:rFonts w:ascii="Times New Roman" w:hAnsi="Times New Roman" w:cs="Times New Roman"/>
          <w:i/>
        </w:rPr>
        <w:t>so</w:t>
      </w:r>
      <w:proofErr w:type="gramEnd"/>
      <w:r w:rsidRPr="006E4CB4">
        <w:rPr>
          <w:rFonts w:ascii="Times New Roman" w:hAnsi="Times New Roman" w:cs="Times New Roman"/>
          <w:i/>
        </w:rPr>
        <w:t xml:space="preserve"> not speaking in lots of jargon or lots of medical terms.’</w:t>
      </w:r>
    </w:p>
    <w:p w:rsidR="006E4CB4" w:rsidRPr="006E4CB4" w:rsidRDefault="006E4CB4" w:rsidP="004E013B">
      <w:pPr>
        <w:spacing w:line="360" w:lineRule="auto"/>
        <w:rPr>
          <w:rFonts w:ascii="Times New Roman" w:hAnsi="Times New Roman" w:cs="Times New Roman"/>
          <w:i/>
        </w:rPr>
      </w:pPr>
    </w:p>
    <w:p w:rsidR="006E4CB4" w:rsidRPr="006E4CB4" w:rsidRDefault="006E4CB4" w:rsidP="004E013B">
      <w:pPr>
        <w:spacing w:line="360" w:lineRule="auto"/>
        <w:ind w:left="720"/>
        <w:rPr>
          <w:rFonts w:ascii="Times New Roman" w:hAnsi="Times New Roman" w:cs="Times New Roman"/>
          <w:i/>
        </w:rPr>
      </w:pPr>
      <w:r w:rsidRPr="006E4CB4">
        <w:rPr>
          <w:rFonts w:ascii="Times New Roman" w:hAnsi="Times New Roman" w:cs="Times New Roman"/>
          <w:i/>
        </w:rPr>
        <w:t>‘Always have the ability to present your questions and your interests in a human, conversational, natural way, avoiding the robotic firing off of questions.’</w:t>
      </w:r>
    </w:p>
    <w:p w:rsidR="006E4CB4" w:rsidRPr="006E4CB4" w:rsidRDefault="006E4CB4" w:rsidP="004E013B">
      <w:pPr>
        <w:spacing w:line="360" w:lineRule="auto"/>
        <w:ind w:left="1440"/>
        <w:rPr>
          <w:rFonts w:ascii="Times New Roman" w:hAnsi="Times New Roman" w:cs="Times New Roman"/>
          <w:i/>
        </w:rPr>
      </w:pPr>
    </w:p>
    <w:p w:rsidR="006E4CB4" w:rsidRPr="006E4CB4" w:rsidRDefault="006E4CB4" w:rsidP="004E013B">
      <w:pPr>
        <w:spacing w:line="360" w:lineRule="auto"/>
        <w:rPr>
          <w:rFonts w:ascii="Times New Roman" w:hAnsi="Times New Roman" w:cs="Times New Roman"/>
        </w:rPr>
      </w:pPr>
      <w:r w:rsidRPr="006E4CB4">
        <w:rPr>
          <w:rFonts w:ascii="Times New Roman" w:hAnsi="Times New Roman" w:cs="Times New Roman"/>
        </w:rPr>
        <w:t>Other attributes that helped the student come across in a more human way included an ability to make small talk, being apologetic when appropriate and a good bedside manner. SPs didn’t want to feel part of a production line. They recognised medicine is a busy profession, but stressed a patient should be treated as a person not a number:</w:t>
      </w:r>
    </w:p>
    <w:p w:rsidR="006E4CB4" w:rsidRPr="006E4CB4" w:rsidRDefault="006E4CB4" w:rsidP="004E013B">
      <w:pPr>
        <w:spacing w:line="360" w:lineRule="auto"/>
        <w:rPr>
          <w:rFonts w:ascii="Times New Roman" w:hAnsi="Times New Roman" w:cs="Times New Roman"/>
        </w:rPr>
      </w:pPr>
    </w:p>
    <w:p w:rsidR="006E4CB4" w:rsidRPr="006E4CB4" w:rsidRDefault="006E4CB4" w:rsidP="004E013B">
      <w:pPr>
        <w:spacing w:line="360" w:lineRule="auto"/>
        <w:ind w:left="720"/>
        <w:rPr>
          <w:rFonts w:ascii="Times New Roman" w:hAnsi="Times New Roman" w:cs="Times New Roman"/>
          <w:i/>
        </w:rPr>
      </w:pPr>
      <w:r w:rsidRPr="006E4CB4">
        <w:rPr>
          <w:rFonts w:ascii="Times New Roman" w:hAnsi="Times New Roman" w:cs="Times New Roman"/>
          <w:i/>
        </w:rPr>
        <w:t>‘…</w:t>
      </w:r>
      <w:proofErr w:type="gramStart"/>
      <w:r w:rsidRPr="006E4CB4">
        <w:rPr>
          <w:rFonts w:ascii="Times New Roman" w:hAnsi="Times New Roman" w:cs="Times New Roman"/>
          <w:i/>
        </w:rPr>
        <w:t>and</w:t>
      </w:r>
      <w:proofErr w:type="gramEnd"/>
      <w:r w:rsidRPr="006E4CB4">
        <w:rPr>
          <w:rFonts w:ascii="Times New Roman" w:hAnsi="Times New Roman" w:cs="Times New Roman"/>
          <w:i/>
        </w:rPr>
        <w:t xml:space="preserve"> not seeing you as a number and a time slot that you have to whizz through… to be able to</w:t>
      </w:r>
      <w:r w:rsidR="00A76041">
        <w:rPr>
          <w:rFonts w:ascii="Times New Roman" w:hAnsi="Times New Roman" w:cs="Times New Roman"/>
          <w:i/>
        </w:rPr>
        <w:t xml:space="preserve"> see the person now as a person..</w:t>
      </w:r>
      <w:r w:rsidRPr="006E4CB4">
        <w:rPr>
          <w:rFonts w:ascii="Times New Roman" w:hAnsi="Times New Roman" w:cs="Times New Roman"/>
          <w:i/>
        </w:rPr>
        <w:t>.’</w:t>
      </w:r>
    </w:p>
    <w:p w:rsidR="006E4CB4" w:rsidRPr="006E4CB4" w:rsidRDefault="006E4CB4" w:rsidP="004E013B">
      <w:pPr>
        <w:spacing w:line="360" w:lineRule="auto"/>
        <w:rPr>
          <w:rFonts w:ascii="Times New Roman" w:hAnsi="Times New Roman" w:cs="Times New Roman"/>
          <w:i/>
        </w:rPr>
      </w:pPr>
    </w:p>
    <w:p w:rsidR="00E735B4" w:rsidRDefault="006E4CB4" w:rsidP="004E013B">
      <w:pPr>
        <w:spacing w:line="360" w:lineRule="auto"/>
        <w:rPr>
          <w:rFonts w:ascii="Times New Roman" w:hAnsi="Times New Roman" w:cs="Times New Roman"/>
          <w:b/>
        </w:rPr>
      </w:pPr>
      <w:r w:rsidRPr="006E4CB4">
        <w:rPr>
          <w:rFonts w:ascii="Times New Roman" w:hAnsi="Times New Roman" w:cs="Times New Roman"/>
          <w:b/>
        </w:rPr>
        <w:t xml:space="preserve">Beginnings </w:t>
      </w:r>
    </w:p>
    <w:p w:rsidR="00E735B4" w:rsidRDefault="00E735B4" w:rsidP="004E013B">
      <w:pPr>
        <w:spacing w:line="360" w:lineRule="auto"/>
        <w:rPr>
          <w:rFonts w:ascii="Times New Roman" w:hAnsi="Times New Roman" w:cs="Times New Roman"/>
          <w:b/>
        </w:rPr>
      </w:pPr>
    </w:p>
    <w:p w:rsidR="006E4CB4" w:rsidRPr="006E4CB4" w:rsidRDefault="006E4CB4" w:rsidP="004E013B">
      <w:pPr>
        <w:spacing w:line="360" w:lineRule="auto"/>
        <w:rPr>
          <w:rFonts w:ascii="Times New Roman" w:hAnsi="Times New Roman" w:cs="Times New Roman"/>
        </w:rPr>
      </w:pPr>
      <w:r w:rsidRPr="006E4CB4">
        <w:rPr>
          <w:rFonts w:ascii="Times New Roman" w:hAnsi="Times New Roman" w:cs="Times New Roman"/>
        </w:rPr>
        <w:t>SPs recognised the importance of good first impressions, recommending non-verbal attributes like smiling, eye contact and handshakes in combination with a clear introduction, free from jargon:</w:t>
      </w:r>
    </w:p>
    <w:p w:rsidR="006E4CB4" w:rsidRPr="006E4CB4" w:rsidRDefault="006E4CB4" w:rsidP="004E013B">
      <w:pPr>
        <w:spacing w:line="360" w:lineRule="auto"/>
        <w:rPr>
          <w:rFonts w:ascii="Times New Roman" w:hAnsi="Times New Roman" w:cs="Times New Roman"/>
        </w:rPr>
      </w:pPr>
    </w:p>
    <w:p w:rsidR="006E4CB4" w:rsidRPr="006E4CB4" w:rsidRDefault="006E4CB4" w:rsidP="004E013B">
      <w:pPr>
        <w:spacing w:line="360" w:lineRule="auto"/>
        <w:ind w:left="720"/>
        <w:rPr>
          <w:rFonts w:ascii="Times New Roman" w:hAnsi="Times New Roman" w:cs="Times New Roman"/>
          <w:i/>
        </w:rPr>
      </w:pPr>
      <w:r w:rsidRPr="006E4CB4">
        <w:rPr>
          <w:rFonts w:ascii="Times New Roman" w:hAnsi="Times New Roman" w:cs="Times New Roman"/>
          <w:i/>
        </w:rPr>
        <w:t xml:space="preserve">‘… </w:t>
      </w:r>
      <w:proofErr w:type="gramStart"/>
      <w:r w:rsidRPr="006E4CB4">
        <w:rPr>
          <w:rFonts w:ascii="Times New Roman" w:hAnsi="Times New Roman" w:cs="Times New Roman"/>
          <w:i/>
        </w:rPr>
        <w:t>a</w:t>
      </w:r>
      <w:proofErr w:type="gramEnd"/>
      <w:r w:rsidRPr="006E4CB4">
        <w:rPr>
          <w:rFonts w:ascii="Times New Roman" w:hAnsi="Times New Roman" w:cs="Times New Roman"/>
          <w:i/>
        </w:rPr>
        <w:t xml:space="preserve"> handshake at the beginning is nice… I don’t think it is as important as say eye contact in the creating of a warm inviting comforting environment in those first few seconds.’</w:t>
      </w:r>
    </w:p>
    <w:p w:rsidR="006E4CB4" w:rsidRPr="006E4CB4" w:rsidRDefault="006E4CB4" w:rsidP="004E013B">
      <w:pPr>
        <w:spacing w:line="360" w:lineRule="auto"/>
        <w:ind w:left="720"/>
        <w:rPr>
          <w:rFonts w:ascii="Times New Roman" w:hAnsi="Times New Roman" w:cs="Times New Roman"/>
          <w:i/>
        </w:rPr>
      </w:pPr>
    </w:p>
    <w:p w:rsidR="006E4CB4" w:rsidRPr="006E4CB4" w:rsidRDefault="006E4CB4" w:rsidP="004E013B">
      <w:pPr>
        <w:spacing w:line="360" w:lineRule="auto"/>
        <w:ind w:left="720"/>
        <w:rPr>
          <w:rFonts w:ascii="Times New Roman" w:eastAsia="Calibri" w:hAnsi="Times New Roman" w:cs="Times New Roman"/>
          <w:i/>
        </w:rPr>
      </w:pPr>
      <w:r w:rsidRPr="006E4CB4">
        <w:rPr>
          <w:rFonts w:ascii="Times New Roman" w:eastAsia="Calibri" w:hAnsi="Times New Roman" w:cs="Times New Roman"/>
          <w:i/>
        </w:rPr>
        <w:t xml:space="preserve">‘… </w:t>
      </w:r>
      <w:proofErr w:type="gramStart"/>
      <w:r w:rsidRPr="006E4CB4">
        <w:rPr>
          <w:rFonts w:ascii="Times New Roman" w:eastAsia="Calibri" w:hAnsi="Times New Roman" w:cs="Times New Roman"/>
          <w:i/>
        </w:rPr>
        <w:t>introduce</w:t>
      </w:r>
      <w:proofErr w:type="gramEnd"/>
      <w:r w:rsidRPr="006E4CB4">
        <w:rPr>
          <w:rFonts w:ascii="Times New Roman" w:eastAsia="Calibri" w:hAnsi="Times New Roman" w:cs="Times New Roman"/>
          <w:i/>
        </w:rPr>
        <w:t xml:space="preserve"> themselves nicely, and also not using jargon, so if they’re an FY2 they should say junior doctor…’</w:t>
      </w:r>
    </w:p>
    <w:p w:rsidR="006E4CB4" w:rsidRPr="006E4CB4" w:rsidRDefault="006E4CB4" w:rsidP="004E013B">
      <w:pPr>
        <w:spacing w:line="360" w:lineRule="auto"/>
        <w:ind w:left="720"/>
        <w:rPr>
          <w:rFonts w:ascii="Times New Roman" w:hAnsi="Times New Roman" w:cs="Times New Roman"/>
          <w:i/>
        </w:rPr>
      </w:pPr>
    </w:p>
    <w:p w:rsidR="006E4CB4" w:rsidRPr="006E4CB4" w:rsidRDefault="006E4CB4" w:rsidP="004E013B">
      <w:pPr>
        <w:spacing w:line="360" w:lineRule="auto"/>
        <w:rPr>
          <w:rFonts w:ascii="Times New Roman" w:hAnsi="Times New Roman" w:cs="Times New Roman"/>
        </w:rPr>
      </w:pPr>
      <w:r w:rsidRPr="006E4CB4">
        <w:rPr>
          <w:rFonts w:ascii="Times New Roman" w:hAnsi="Times New Roman" w:cs="Times New Roman"/>
        </w:rPr>
        <w:t xml:space="preserve">It was important to let patients have their say: open questions were preferred. They gave the patient the opportunity to get their agenda out. Closed questions, on the other hand, switched the agenda from patient to student: </w:t>
      </w:r>
    </w:p>
    <w:p w:rsidR="006E4CB4" w:rsidRPr="006E4CB4" w:rsidRDefault="006E4CB4" w:rsidP="004E013B">
      <w:pPr>
        <w:spacing w:line="360" w:lineRule="auto"/>
        <w:rPr>
          <w:rFonts w:ascii="Times New Roman" w:hAnsi="Times New Roman" w:cs="Times New Roman"/>
        </w:rPr>
      </w:pPr>
    </w:p>
    <w:p w:rsidR="006E4CB4" w:rsidRPr="006E4CB4" w:rsidRDefault="006E4CB4" w:rsidP="004E013B">
      <w:pPr>
        <w:spacing w:line="360" w:lineRule="auto"/>
        <w:ind w:left="720"/>
        <w:rPr>
          <w:rFonts w:ascii="Times New Roman" w:hAnsi="Times New Roman" w:cs="Times New Roman"/>
        </w:rPr>
      </w:pPr>
      <w:r w:rsidRPr="006E4CB4">
        <w:rPr>
          <w:rFonts w:ascii="Times New Roman" w:eastAsia="Calibri" w:hAnsi="Times New Roman" w:cs="Times New Roman"/>
          <w:i/>
        </w:rPr>
        <w:t>[Re communication mistakes] ‘I think the initial first couple of minutes, not giving the time to let the patient get everything out and rushing in to a tick-list of questions going down the list of what they need to ask.’</w:t>
      </w:r>
    </w:p>
    <w:p w:rsidR="006E4CB4" w:rsidRPr="006E4CB4" w:rsidRDefault="006E4CB4" w:rsidP="004E013B">
      <w:pPr>
        <w:spacing w:line="360" w:lineRule="auto"/>
        <w:ind w:left="720"/>
        <w:rPr>
          <w:rFonts w:ascii="Times New Roman" w:eastAsia="Calibri" w:hAnsi="Times New Roman" w:cs="Times New Roman"/>
        </w:rPr>
      </w:pPr>
    </w:p>
    <w:p w:rsidR="006E4CB4" w:rsidRDefault="006E4CB4" w:rsidP="004E013B">
      <w:pPr>
        <w:spacing w:line="360" w:lineRule="auto"/>
        <w:ind w:left="720"/>
        <w:rPr>
          <w:rFonts w:ascii="Times New Roman" w:eastAsia="Calibri" w:hAnsi="Times New Roman" w:cs="Times New Roman"/>
          <w:i/>
        </w:rPr>
      </w:pPr>
      <w:r w:rsidRPr="006E4CB4">
        <w:rPr>
          <w:rFonts w:ascii="Times New Roman" w:eastAsia="Calibri" w:hAnsi="Times New Roman" w:cs="Times New Roman"/>
          <w:i/>
        </w:rPr>
        <w:t>‘It feels like I am being fired questions at, literally, because they want to get their agenda in’</w:t>
      </w:r>
    </w:p>
    <w:p w:rsidR="00931A78" w:rsidRDefault="00931A78" w:rsidP="004E013B">
      <w:pPr>
        <w:spacing w:line="360" w:lineRule="auto"/>
        <w:rPr>
          <w:rFonts w:ascii="Times New Roman" w:eastAsia="Calibri" w:hAnsi="Times New Roman" w:cs="Times New Roman"/>
          <w:i/>
        </w:rPr>
      </w:pPr>
    </w:p>
    <w:p w:rsidR="00E735B4" w:rsidRDefault="00931A78" w:rsidP="004E013B">
      <w:pPr>
        <w:spacing w:line="360" w:lineRule="auto"/>
        <w:rPr>
          <w:rFonts w:ascii="Times New Roman" w:eastAsia="Calibri" w:hAnsi="Times New Roman" w:cs="Times New Roman"/>
          <w:b/>
        </w:rPr>
      </w:pPr>
      <w:r>
        <w:rPr>
          <w:rFonts w:ascii="Times New Roman" w:eastAsia="Calibri" w:hAnsi="Times New Roman" w:cs="Times New Roman"/>
          <w:b/>
        </w:rPr>
        <w:t xml:space="preserve">Mirroring </w:t>
      </w:r>
    </w:p>
    <w:p w:rsidR="00E735B4" w:rsidRDefault="00E735B4" w:rsidP="004E013B">
      <w:pPr>
        <w:spacing w:line="360" w:lineRule="auto"/>
        <w:rPr>
          <w:rFonts w:ascii="Times New Roman" w:eastAsia="Calibri" w:hAnsi="Times New Roman" w:cs="Times New Roman"/>
          <w:b/>
        </w:rPr>
      </w:pPr>
    </w:p>
    <w:p w:rsidR="00931A78" w:rsidRDefault="00931A78" w:rsidP="004E013B">
      <w:pPr>
        <w:spacing w:line="360" w:lineRule="auto"/>
        <w:rPr>
          <w:rFonts w:ascii="Times New Roman" w:eastAsia="Calibri" w:hAnsi="Times New Roman" w:cs="Times New Roman"/>
        </w:rPr>
      </w:pPr>
      <w:r>
        <w:rPr>
          <w:rFonts w:ascii="Times New Roman" w:eastAsia="Calibri" w:hAnsi="Times New Roman" w:cs="Times New Roman"/>
        </w:rPr>
        <w:t>Also termed ‘the newsreader effect’ by one SP, mirroring was described as being continually responsive to the patient’s mood</w:t>
      </w:r>
      <w:r w:rsidR="00504BE1">
        <w:rPr>
          <w:rFonts w:ascii="Times New Roman" w:eastAsia="Calibri" w:hAnsi="Times New Roman" w:cs="Times New Roman"/>
        </w:rPr>
        <w:t xml:space="preserve"> and demeanour. The response from</w:t>
      </w:r>
      <w:r>
        <w:rPr>
          <w:rFonts w:ascii="Times New Roman" w:eastAsia="Calibri" w:hAnsi="Times New Roman" w:cs="Times New Roman"/>
        </w:rPr>
        <w:t xml:space="preserve"> the student has a non-verbal emphasis: the student needs to adjust their body language and tone of voice to suit the mood of the patient rather like a newsreader adjusts to the tone of a news article:</w:t>
      </w:r>
    </w:p>
    <w:p w:rsidR="00931A78" w:rsidRDefault="00931A78" w:rsidP="004E013B">
      <w:pPr>
        <w:spacing w:line="360" w:lineRule="auto"/>
        <w:rPr>
          <w:rFonts w:ascii="Times New Roman" w:eastAsia="Calibri" w:hAnsi="Times New Roman" w:cs="Times New Roman"/>
        </w:rPr>
      </w:pPr>
    </w:p>
    <w:p w:rsidR="00931A78" w:rsidRDefault="00504BE1" w:rsidP="004E013B">
      <w:pPr>
        <w:spacing w:line="360" w:lineRule="auto"/>
        <w:ind w:left="720"/>
        <w:rPr>
          <w:rFonts w:ascii="Times New Roman" w:eastAsia="Calibri" w:hAnsi="Times New Roman" w:cs="Times New Roman"/>
          <w:i/>
        </w:rPr>
      </w:pPr>
      <w:r w:rsidRPr="00504BE1">
        <w:rPr>
          <w:rFonts w:ascii="Times New Roman" w:eastAsia="Calibri" w:hAnsi="Times New Roman" w:cs="Times New Roman"/>
          <w:i/>
        </w:rPr>
        <w:t xml:space="preserve">‘… </w:t>
      </w:r>
      <w:proofErr w:type="gramStart"/>
      <w:r w:rsidRPr="00504BE1">
        <w:rPr>
          <w:rFonts w:ascii="Times New Roman" w:eastAsia="Calibri" w:hAnsi="Times New Roman" w:cs="Times New Roman"/>
          <w:i/>
        </w:rPr>
        <w:t>like</w:t>
      </w:r>
      <w:proofErr w:type="gramEnd"/>
      <w:r w:rsidRPr="00504BE1">
        <w:rPr>
          <w:rFonts w:ascii="Times New Roman" w:eastAsia="Calibri" w:hAnsi="Times New Roman" w:cs="Times New Roman"/>
          <w:i/>
        </w:rPr>
        <w:t xml:space="preserve"> newsreaders… you know how one minute they are telling you really great news and the next minute they could be telling you [about] some gunman… they then have to bring down and change their facial expression to suit what they are saying.’ </w:t>
      </w:r>
    </w:p>
    <w:p w:rsidR="00504BE1" w:rsidRDefault="00504BE1" w:rsidP="004E013B">
      <w:pPr>
        <w:spacing w:line="360" w:lineRule="auto"/>
        <w:rPr>
          <w:rFonts w:ascii="Times New Roman" w:eastAsia="Calibri" w:hAnsi="Times New Roman" w:cs="Times New Roman"/>
          <w:i/>
        </w:rPr>
      </w:pPr>
    </w:p>
    <w:p w:rsidR="00504BE1" w:rsidRDefault="00504BE1" w:rsidP="004E013B">
      <w:pPr>
        <w:spacing w:line="360" w:lineRule="auto"/>
        <w:rPr>
          <w:rFonts w:ascii="Times New Roman" w:eastAsia="Calibri" w:hAnsi="Times New Roman" w:cs="Times New Roman"/>
        </w:rPr>
      </w:pPr>
      <w:r>
        <w:rPr>
          <w:rFonts w:ascii="Times New Roman" w:eastAsia="Calibri" w:hAnsi="Times New Roman" w:cs="Times New Roman"/>
        </w:rPr>
        <w:t>SPs emphasised that effective mirroring was not simply copying the patient’s body language, and at times that was felt inappropriate – depressed patients didn’t need depressed-looking doctors:</w:t>
      </w:r>
    </w:p>
    <w:p w:rsidR="00504BE1" w:rsidRDefault="00504BE1" w:rsidP="004E013B">
      <w:pPr>
        <w:spacing w:line="360" w:lineRule="auto"/>
        <w:rPr>
          <w:rFonts w:ascii="Times New Roman" w:eastAsia="Calibri" w:hAnsi="Times New Roman" w:cs="Times New Roman"/>
        </w:rPr>
      </w:pPr>
    </w:p>
    <w:p w:rsidR="00504BE1" w:rsidRDefault="00504BE1" w:rsidP="004E013B">
      <w:pPr>
        <w:spacing w:line="360" w:lineRule="auto"/>
        <w:ind w:left="720"/>
        <w:rPr>
          <w:rFonts w:ascii="Times New Roman" w:eastAsia="Calibri" w:hAnsi="Times New Roman" w:cs="Times New Roman"/>
          <w:i/>
        </w:rPr>
      </w:pPr>
      <w:r>
        <w:rPr>
          <w:rFonts w:ascii="Times New Roman" w:eastAsia="Calibri" w:hAnsi="Times New Roman" w:cs="Times New Roman"/>
          <w:i/>
        </w:rPr>
        <w:t>‘[</w:t>
      </w:r>
      <w:proofErr w:type="gramStart"/>
      <w:r>
        <w:rPr>
          <w:rFonts w:ascii="Times New Roman" w:eastAsia="Calibri" w:hAnsi="Times New Roman" w:cs="Times New Roman"/>
          <w:i/>
        </w:rPr>
        <w:t>she</w:t>
      </w:r>
      <w:proofErr w:type="gramEnd"/>
      <w:r>
        <w:rPr>
          <w:rFonts w:ascii="Times New Roman" w:eastAsia="Calibri" w:hAnsi="Times New Roman" w:cs="Times New Roman"/>
          <w:i/>
        </w:rPr>
        <w:t>] really changed her demeanour and did some really nice mirroring, but not to the point where I was very down and sad… she didn’t mirror that, but lowered the volume, slowed down and mirrored completely appropriately.’</w:t>
      </w:r>
    </w:p>
    <w:p w:rsidR="00504BE1" w:rsidRDefault="00504BE1" w:rsidP="004E013B">
      <w:pPr>
        <w:spacing w:line="360" w:lineRule="auto"/>
        <w:ind w:left="720"/>
        <w:rPr>
          <w:rFonts w:ascii="Times New Roman" w:eastAsia="Calibri" w:hAnsi="Times New Roman" w:cs="Times New Roman"/>
          <w:i/>
        </w:rPr>
      </w:pPr>
    </w:p>
    <w:p w:rsidR="00931A78" w:rsidRPr="00931A78" w:rsidRDefault="00931A78" w:rsidP="004E013B">
      <w:pPr>
        <w:spacing w:line="360" w:lineRule="auto"/>
        <w:rPr>
          <w:rFonts w:ascii="Times New Roman" w:eastAsia="Calibri" w:hAnsi="Times New Roman" w:cs="Times New Roman"/>
        </w:rPr>
      </w:pPr>
    </w:p>
    <w:p w:rsidR="00051011" w:rsidRDefault="00051011" w:rsidP="004E013B">
      <w:pPr>
        <w:spacing w:line="360" w:lineRule="auto"/>
        <w:ind w:left="720"/>
        <w:rPr>
          <w:rFonts w:ascii="Times New Roman" w:eastAsia="Calibri" w:hAnsi="Times New Roman" w:cs="Times New Roman"/>
          <w:i/>
        </w:rPr>
      </w:pPr>
    </w:p>
    <w:p w:rsidR="00E735B4" w:rsidRDefault="00051011" w:rsidP="004E013B">
      <w:pPr>
        <w:spacing w:line="360" w:lineRule="auto"/>
        <w:rPr>
          <w:rFonts w:ascii="Times New Roman" w:eastAsia="Calibri" w:hAnsi="Times New Roman" w:cs="Times New Roman"/>
          <w:b/>
        </w:rPr>
      </w:pPr>
      <w:r>
        <w:rPr>
          <w:rFonts w:ascii="Times New Roman" w:eastAsia="Calibri" w:hAnsi="Times New Roman" w:cs="Times New Roman"/>
          <w:b/>
        </w:rPr>
        <w:t xml:space="preserve">Dress &amp; presentation </w:t>
      </w:r>
    </w:p>
    <w:p w:rsidR="00E735B4" w:rsidRDefault="00E735B4" w:rsidP="004E013B">
      <w:pPr>
        <w:spacing w:line="360" w:lineRule="auto"/>
        <w:rPr>
          <w:rFonts w:ascii="Times New Roman" w:eastAsia="Calibri" w:hAnsi="Times New Roman" w:cs="Times New Roman"/>
          <w:b/>
        </w:rPr>
      </w:pPr>
    </w:p>
    <w:p w:rsidR="00AD0986" w:rsidRDefault="00AD0986" w:rsidP="004E013B">
      <w:pPr>
        <w:spacing w:line="360" w:lineRule="auto"/>
        <w:rPr>
          <w:rFonts w:ascii="Times New Roman" w:eastAsia="Calibri" w:hAnsi="Times New Roman" w:cs="Times New Roman"/>
        </w:rPr>
      </w:pPr>
      <w:r>
        <w:rPr>
          <w:rFonts w:ascii="Times New Roman" w:eastAsia="Calibri" w:hAnsi="Times New Roman" w:cs="Times New Roman"/>
        </w:rPr>
        <w:t>Personal presentation was viewed as a form of communication in the sense that the choices a student makes relay messages that are judged by patients. Appropriate dress offered the opportunity to portray the professional role</w:t>
      </w:r>
      <w:r w:rsidR="006A05B8">
        <w:rPr>
          <w:rFonts w:ascii="Times New Roman" w:eastAsia="Calibri" w:hAnsi="Times New Roman" w:cs="Times New Roman"/>
        </w:rPr>
        <w:t xml:space="preserve"> and had implications for patient trust</w:t>
      </w:r>
      <w:r>
        <w:rPr>
          <w:rFonts w:ascii="Times New Roman" w:eastAsia="Calibri" w:hAnsi="Times New Roman" w:cs="Times New Roman"/>
        </w:rPr>
        <w:t>:</w:t>
      </w:r>
    </w:p>
    <w:p w:rsidR="00AD0986" w:rsidRDefault="00AD0986" w:rsidP="004E013B">
      <w:pPr>
        <w:spacing w:line="360" w:lineRule="auto"/>
        <w:rPr>
          <w:rFonts w:ascii="Times New Roman" w:eastAsia="Calibri" w:hAnsi="Times New Roman" w:cs="Times New Roman"/>
        </w:rPr>
      </w:pPr>
    </w:p>
    <w:p w:rsidR="00AD0986" w:rsidRDefault="00AD0986" w:rsidP="00AD0986">
      <w:pPr>
        <w:spacing w:line="360" w:lineRule="auto"/>
        <w:ind w:left="720"/>
        <w:rPr>
          <w:rFonts w:ascii="Times New Roman" w:eastAsia="Calibri" w:hAnsi="Times New Roman" w:cs="Times New Roman"/>
          <w:i/>
        </w:rPr>
      </w:pPr>
    </w:p>
    <w:p w:rsidR="00AD0986" w:rsidRDefault="00AD0986" w:rsidP="00AD0986">
      <w:pPr>
        <w:spacing w:line="360" w:lineRule="auto"/>
        <w:ind w:left="720"/>
        <w:rPr>
          <w:rFonts w:ascii="Times New Roman" w:eastAsia="Calibri" w:hAnsi="Times New Roman" w:cs="Times New Roman"/>
          <w:i/>
        </w:rPr>
      </w:pPr>
      <w:r>
        <w:rPr>
          <w:rFonts w:ascii="Times New Roman" w:eastAsia="Calibri" w:hAnsi="Times New Roman" w:cs="Times New Roman"/>
          <w:i/>
        </w:rPr>
        <w:t xml:space="preserve">‘… </w:t>
      </w:r>
      <w:proofErr w:type="gramStart"/>
      <w:r>
        <w:rPr>
          <w:rFonts w:ascii="Times New Roman" w:eastAsia="Calibri" w:hAnsi="Times New Roman" w:cs="Times New Roman"/>
          <w:i/>
        </w:rPr>
        <w:t>it</w:t>
      </w:r>
      <w:proofErr w:type="gramEnd"/>
      <w:r>
        <w:rPr>
          <w:rFonts w:ascii="Times New Roman" w:eastAsia="Calibri" w:hAnsi="Times New Roman" w:cs="Times New Roman"/>
          <w:i/>
        </w:rPr>
        <w:t xml:space="preserve"> helps the patient feel at ease and sort of makes you appear a bit more trustworthy’</w:t>
      </w:r>
    </w:p>
    <w:p w:rsidR="00AD0986" w:rsidRDefault="00AD0986" w:rsidP="00AD0986">
      <w:pPr>
        <w:spacing w:line="360" w:lineRule="auto"/>
        <w:ind w:left="720"/>
        <w:rPr>
          <w:rFonts w:ascii="Times New Roman" w:eastAsia="Calibri" w:hAnsi="Times New Roman" w:cs="Times New Roman"/>
          <w:i/>
        </w:rPr>
      </w:pPr>
    </w:p>
    <w:p w:rsidR="00AD0986" w:rsidRDefault="00AD0986" w:rsidP="00AD0986">
      <w:pPr>
        <w:spacing w:line="360" w:lineRule="auto"/>
        <w:ind w:left="720"/>
        <w:rPr>
          <w:rFonts w:ascii="Times New Roman" w:eastAsia="Calibri" w:hAnsi="Times New Roman" w:cs="Times New Roman"/>
          <w:i/>
        </w:rPr>
      </w:pPr>
      <w:r>
        <w:rPr>
          <w:rFonts w:ascii="Times New Roman" w:eastAsia="Calibri" w:hAnsi="Times New Roman" w:cs="Times New Roman"/>
          <w:i/>
        </w:rPr>
        <w:t>‘It’s about being professional, ultimately, clothes.’</w:t>
      </w:r>
    </w:p>
    <w:p w:rsidR="00AD0986" w:rsidRDefault="00AD0986" w:rsidP="00AD0986">
      <w:pPr>
        <w:spacing w:line="360" w:lineRule="auto"/>
        <w:ind w:left="720"/>
        <w:rPr>
          <w:rFonts w:ascii="Times New Roman" w:eastAsia="Calibri" w:hAnsi="Times New Roman" w:cs="Times New Roman"/>
          <w:i/>
        </w:rPr>
      </w:pPr>
    </w:p>
    <w:p w:rsidR="00AD0986" w:rsidRDefault="00AD0986" w:rsidP="00AD0986">
      <w:pPr>
        <w:spacing w:line="360" w:lineRule="auto"/>
        <w:ind w:left="720"/>
        <w:rPr>
          <w:rFonts w:ascii="Times New Roman" w:eastAsia="Calibri" w:hAnsi="Times New Roman" w:cs="Times New Roman"/>
          <w:i/>
        </w:rPr>
      </w:pPr>
      <w:r>
        <w:rPr>
          <w:rFonts w:ascii="Times New Roman" w:eastAsia="Calibri" w:hAnsi="Times New Roman" w:cs="Times New Roman"/>
        </w:rPr>
        <w:t>‘</w:t>
      </w:r>
      <w:r>
        <w:rPr>
          <w:rFonts w:ascii="Times New Roman" w:eastAsia="Calibri" w:hAnsi="Times New Roman" w:cs="Times New Roman"/>
          <w:i/>
        </w:rPr>
        <w:t xml:space="preserve">… </w:t>
      </w:r>
      <w:proofErr w:type="gramStart"/>
      <w:r>
        <w:rPr>
          <w:rFonts w:ascii="Times New Roman" w:eastAsia="Calibri" w:hAnsi="Times New Roman" w:cs="Times New Roman"/>
          <w:i/>
        </w:rPr>
        <w:t>if</w:t>
      </w:r>
      <w:proofErr w:type="gramEnd"/>
      <w:r>
        <w:rPr>
          <w:rFonts w:ascii="Times New Roman" w:eastAsia="Calibri" w:hAnsi="Times New Roman" w:cs="Times New Roman"/>
          <w:i/>
        </w:rPr>
        <w:t xml:space="preserve"> they look a bit scruffy and shirts, etc., not ironed, or shoes worn down, you do judge that…’</w:t>
      </w:r>
    </w:p>
    <w:p w:rsidR="00AD0986" w:rsidRDefault="00AD0986" w:rsidP="00423E67">
      <w:pPr>
        <w:spacing w:line="360" w:lineRule="auto"/>
        <w:rPr>
          <w:rFonts w:ascii="Times New Roman" w:eastAsia="Calibri" w:hAnsi="Times New Roman" w:cs="Times New Roman"/>
          <w:i/>
        </w:rPr>
      </w:pPr>
    </w:p>
    <w:p w:rsidR="00051011" w:rsidRDefault="00051011" w:rsidP="004E013B">
      <w:pPr>
        <w:spacing w:line="360" w:lineRule="auto"/>
        <w:rPr>
          <w:rFonts w:ascii="Times New Roman" w:eastAsia="Calibri" w:hAnsi="Times New Roman" w:cs="Times New Roman"/>
        </w:rPr>
      </w:pPr>
      <w:r>
        <w:rPr>
          <w:rFonts w:ascii="Times New Roman" w:eastAsia="Calibri" w:hAnsi="Times New Roman" w:cs="Times New Roman"/>
        </w:rPr>
        <w:t>SPs were forthright in their opinions</w:t>
      </w:r>
      <w:r w:rsidR="006A05B8">
        <w:rPr>
          <w:rFonts w:ascii="Times New Roman" w:eastAsia="Calibri" w:hAnsi="Times New Roman" w:cs="Times New Roman"/>
        </w:rPr>
        <w:t xml:space="preserve"> about dressing errors</w:t>
      </w:r>
      <w:r>
        <w:rPr>
          <w:rFonts w:ascii="Times New Roman" w:eastAsia="Calibri" w:hAnsi="Times New Roman" w:cs="Times New Roman"/>
        </w:rPr>
        <w:t xml:space="preserve">. Immodest </w:t>
      </w:r>
      <w:r w:rsidR="00333429">
        <w:rPr>
          <w:rFonts w:ascii="Times New Roman" w:eastAsia="Calibri" w:hAnsi="Times New Roman" w:cs="Times New Roman"/>
        </w:rPr>
        <w:t>dress choices</w:t>
      </w:r>
      <w:r w:rsidR="00142939">
        <w:rPr>
          <w:rFonts w:ascii="Times New Roman" w:eastAsia="Calibri" w:hAnsi="Times New Roman" w:cs="Times New Roman"/>
        </w:rPr>
        <w:t xml:space="preserve"> – </w:t>
      </w:r>
      <w:r w:rsidR="00333429">
        <w:rPr>
          <w:rFonts w:ascii="Times New Roman" w:eastAsia="Calibri" w:hAnsi="Times New Roman" w:cs="Times New Roman"/>
        </w:rPr>
        <w:t xml:space="preserve">for example, </w:t>
      </w:r>
      <w:r w:rsidR="00142939">
        <w:rPr>
          <w:rFonts w:ascii="Times New Roman" w:eastAsia="Calibri" w:hAnsi="Times New Roman" w:cs="Times New Roman"/>
        </w:rPr>
        <w:t xml:space="preserve">low tops and short skirts – </w:t>
      </w:r>
      <w:r w:rsidR="00333429">
        <w:rPr>
          <w:rFonts w:ascii="Times New Roman" w:eastAsia="Calibri" w:hAnsi="Times New Roman" w:cs="Times New Roman"/>
        </w:rPr>
        <w:t>were</w:t>
      </w:r>
      <w:r w:rsidR="0093718A">
        <w:rPr>
          <w:rFonts w:ascii="Times New Roman" w:eastAsia="Calibri" w:hAnsi="Times New Roman" w:cs="Times New Roman"/>
        </w:rPr>
        <w:t xml:space="preserve"> felt to be inappropriate and even awkward:</w:t>
      </w:r>
    </w:p>
    <w:p w:rsidR="00051011" w:rsidRDefault="00051011" w:rsidP="004E013B">
      <w:pPr>
        <w:spacing w:line="360" w:lineRule="auto"/>
        <w:rPr>
          <w:rFonts w:ascii="Times New Roman" w:eastAsia="Calibri" w:hAnsi="Times New Roman" w:cs="Times New Roman"/>
        </w:rPr>
      </w:pPr>
    </w:p>
    <w:p w:rsidR="00051011" w:rsidRDefault="00051011" w:rsidP="004E013B">
      <w:pPr>
        <w:spacing w:line="360" w:lineRule="auto"/>
        <w:ind w:left="720"/>
        <w:rPr>
          <w:rFonts w:ascii="Times New Roman" w:eastAsia="Calibri" w:hAnsi="Times New Roman" w:cs="Times New Roman"/>
          <w:i/>
        </w:rPr>
      </w:pPr>
      <w:r>
        <w:rPr>
          <w:rFonts w:ascii="Times New Roman" w:eastAsia="Calibri" w:hAnsi="Times New Roman" w:cs="Times New Roman"/>
          <w:i/>
        </w:rPr>
        <w:t>‘Even as a female, you don’t want to be pouring your heart out to someone who has half their bosoms hanging out.’</w:t>
      </w:r>
    </w:p>
    <w:p w:rsidR="00142939" w:rsidRDefault="00142939" w:rsidP="008C356A">
      <w:pPr>
        <w:spacing w:line="360" w:lineRule="auto"/>
        <w:rPr>
          <w:rFonts w:ascii="Times New Roman" w:eastAsia="Calibri" w:hAnsi="Times New Roman" w:cs="Times New Roman"/>
          <w:i/>
        </w:rPr>
      </w:pPr>
    </w:p>
    <w:p w:rsidR="00142939" w:rsidRDefault="00142939" w:rsidP="004E013B">
      <w:pPr>
        <w:spacing w:line="360" w:lineRule="auto"/>
        <w:ind w:left="720"/>
        <w:rPr>
          <w:rFonts w:ascii="Times New Roman" w:eastAsia="Calibri" w:hAnsi="Times New Roman" w:cs="Times New Roman"/>
          <w:i/>
        </w:rPr>
      </w:pPr>
      <w:r>
        <w:rPr>
          <w:rFonts w:ascii="Times New Roman" w:eastAsia="Calibri" w:hAnsi="Times New Roman" w:cs="Times New Roman"/>
          <w:i/>
        </w:rPr>
        <w:t>‘</w:t>
      </w:r>
      <w:r w:rsidR="0093718A">
        <w:rPr>
          <w:rFonts w:ascii="Times New Roman" w:eastAsia="Calibri" w:hAnsi="Times New Roman" w:cs="Times New Roman"/>
          <w:i/>
        </w:rPr>
        <w:t>…</w:t>
      </w:r>
      <w:proofErr w:type="gramStart"/>
      <w:r w:rsidR="0093718A">
        <w:rPr>
          <w:rFonts w:ascii="Times New Roman" w:eastAsia="Calibri" w:hAnsi="Times New Roman" w:cs="Times New Roman"/>
          <w:i/>
        </w:rPr>
        <w:t>in</w:t>
      </w:r>
      <w:proofErr w:type="gramEnd"/>
      <w:r w:rsidR="0093718A">
        <w:rPr>
          <w:rFonts w:ascii="Times New Roman" w:eastAsia="Calibri" w:hAnsi="Times New Roman" w:cs="Times New Roman"/>
          <w:i/>
        </w:rPr>
        <w:t xml:space="preserve"> exams… some of the girls certainly were dressing with quite short skirts of revealing</w:t>
      </w:r>
      <w:r w:rsidR="00333429">
        <w:rPr>
          <w:rFonts w:ascii="Times New Roman" w:eastAsia="Calibri" w:hAnsi="Times New Roman" w:cs="Times New Roman"/>
          <w:i/>
        </w:rPr>
        <w:t xml:space="preserve"> tops and i</w:t>
      </w:r>
      <w:r w:rsidR="0093718A">
        <w:rPr>
          <w:rFonts w:ascii="Times New Roman" w:eastAsia="Calibri" w:hAnsi="Times New Roman" w:cs="Times New Roman"/>
          <w:i/>
        </w:rPr>
        <w:t>t’s actually just really awkward.’</w:t>
      </w:r>
    </w:p>
    <w:p w:rsidR="008C356A" w:rsidRDefault="008C356A" w:rsidP="004E013B">
      <w:pPr>
        <w:spacing w:line="360" w:lineRule="auto"/>
        <w:ind w:left="720"/>
        <w:rPr>
          <w:rFonts w:ascii="Times New Roman" w:eastAsia="Calibri" w:hAnsi="Times New Roman" w:cs="Times New Roman"/>
          <w:i/>
        </w:rPr>
      </w:pPr>
    </w:p>
    <w:p w:rsidR="008C356A" w:rsidRDefault="008C356A" w:rsidP="008C356A">
      <w:pPr>
        <w:spacing w:line="360" w:lineRule="auto"/>
        <w:ind w:left="720"/>
        <w:rPr>
          <w:rFonts w:ascii="Times New Roman" w:eastAsia="Calibri" w:hAnsi="Times New Roman" w:cs="Times New Roman"/>
          <w:i/>
        </w:rPr>
      </w:pPr>
      <w:r>
        <w:rPr>
          <w:rFonts w:ascii="Times New Roman" w:eastAsia="Calibri" w:hAnsi="Times New Roman" w:cs="Times New Roman"/>
          <w:i/>
        </w:rPr>
        <w:t>‘A boy in a capped-sleeve T-shirt or shorts… I really would find that unprofessional.’</w:t>
      </w:r>
    </w:p>
    <w:p w:rsidR="008C356A" w:rsidRDefault="008C356A" w:rsidP="004E013B">
      <w:pPr>
        <w:spacing w:line="360" w:lineRule="auto"/>
        <w:ind w:left="720"/>
        <w:rPr>
          <w:rFonts w:ascii="Times New Roman" w:eastAsia="Calibri" w:hAnsi="Times New Roman" w:cs="Times New Roman"/>
          <w:i/>
        </w:rPr>
      </w:pPr>
    </w:p>
    <w:p w:rsidR="0093718A" w:rsidRDefault="0093718A" w:rsidP="004E013B">
      <w:pPr>
        <w:spacing w:line="360" w:lineRule="auto"/>
        <w:rPr>
          <w:rFonts w:ascii="Times New Roman" w:eastAsia="Calibri" w:hAnsi="Times New Roman" w:cs="Times New Roman"/>
        </w:rPr>
      </w:pPr>
    </w:p>
    <w:p w:rsidR="008C356A" w:rsidRDefault="008C356A" w:rsidP="004E013B">
      <w:pPr>
        <w:spacing w:line="360" w:lineRule="auto"/>
        <w:ind w:left="720"/>
        <w:rPr>
          <w:rFonts w:ascii="Times New Roman" w:eastAsia="Calibri" w:hAnsi="Times New Roman" w:cs="Times New Roman"/>
          <w:i/>
        </w:rPr>
      </w:pPr>
    </w:p>
    <w:p w:rsidR="00333429" w:rsidRDefault="00333429" w:rsidP="004E013B">
      <w:pPr>
        <w:spacing w:line="360" w:lineRule="auto"/>
        <w:rPr>
          <w:rFonts w:ascii="Times New Roman" w:eastAsia="Calibri" w:hAnsi="Times New Roman" w:cs="Times New Roman"/>
          <w:i/>
        </w:rPr>
      </w:pPr>
    </w:p>
    <w:p w:rsidR="00E735B4" w:rsidRDefault="00333429" w:rsidP="004E013B">
      <w:pPr>
        <w:spacing w:line="360" w:lineRule="auto"/>
        <w:rPr>
          <w:rFonts w:ascii="Times New Roman" w:eastAsia="Calibri" w:hAnsi="Times New Roman" w:cs="Times New Roman"/>
          <w:b/>
        </w:rPr>
      </w:pPr>
      <w:r>
        <w:rPr>
          <w:rFonts w:ascii="Times New Roman" w:eastAsia="Calibri" w:hAnsi="Times New Roman" w:cs="Times New Roman"/>
          <w:b/>
        </w:rPr>
        <w:t xml:space="preserve">Physical contact </w:t>
      </w:r>
    </w:p>
    <w:p w:rsidR="00E735B4" w:rsidRDefault="00E735B4" w:rsidP="004E013B">
      <w:pPr>
        <w:spacing w:line="360" w:lineRule="auto"/>
        <w:rPr>
          <w:rFonts w:ascii="Times New Roman" w:eastAsia="Calibri" w:hAnsi="Times New Roman" w:cs="Times New Roman"/>
          <w:b/>
        </w:rPr>
      </w:pPr>
    </w:p>
    <w:p w:rsidR="009B22C7" w:rsidRDefault="00333429" w:rsidP="004E013B">
      <w:pPr>
        <w:spacing w:line="360" w:lineRule="auto"/>
        <w:rPr>
          <w:rFonts w:ascii="Times New Roman" w:eastAsia="Calibri" w:hAnsi="Times New Roman" w:cs="Times New Roman"/>
        </w:rPr>
      </w:pPr>
      <w:r>
        <w:rPr>
          <w:rFonts w:ascii="Times New Roman" w:eastAsia="Calibri" w:hAnsi="Times New Roman" w:cs="Times New Roman"/>
        </w:rPr>
        <w:t>Touch was characterised a</w:t>
      </w:r>
      <w:r w:rsidR="004F0764">
        <w:rPr>
          <w:rFonts w:ascii="Times New Roman" w:eastAsia="Calibri" w:hAnsi="Times New Roman" w:cs="Times New Roman"/>
        </w:rPr>
        <w:t>s a</w:t>
      </w:r>
      <w:r>
        <w:rPr>
          <w:rFonts w:ascii="Times New Roman" w:eastAsia="Calibri" w:hAnsi="Times New Roman" w:cs="Times New Roman"/>
        </w:rPr>
        <w:t xml:space="preserve"> powerful way to make a literal human connection. It was mentioned in two contexts: handshakes and the patient is who is emotional and distressed. </w:t>
      </w:r>
      <w:r w:rsidR="009B22C7">
        <w:rPr>
          <w:rFonts w:ascii="Times New Roman" w:eastAsia="Calibri" w:hAnsi="Times New Roman" w:cs="Times New Roman"/>
        </w:rPr>
        <w:t>SPs were generally positive about contact but recognised judgement was required:</w:t>
      </w:r>
    </w:p>
    <w:p w:rsidR="009B22C7" w:rsidRDefault="009B22C7" w:rsidP="004E013B">
      <w:pPr>
        <w:spacing w:line="360" w:lineRule="auto"/>
        <w:rPr>
          <w:rFonts w:ascii="Times New Roman" w:eastAsia="Calibri" w:hAnsi="Times New Roman" w:cs="Times New Roman"/>
        </w:rPr>
      </w:pPr>
    </w:p>
    <w:p w:rsidR="009B22C7" w:rsidRDefault="009B22C7" w:rsidP="004E013B">
      <w:pPr>
        <w:spacing w:line="360" w:lineRule="auto"/>
        <w:ind w:left="720"/>
        <w:rPr>
          <w:rFonts w:ascii="Times New Roman" w:eastAsia="Calibri" w:hAnsi="Times New Roman" w:cs="Times New Roman"/>
          <w:i/>
        </w:rPr>
      </w:pPr>
      <w:r>
        <w:rPr>
          <w:rFonts w:ascii="Times New Roman" w:eastAsia="Calibri" w:hAnsi="Times New Roman" w:cs="Times New Roman"/>
          <w:i/>
        </w:rPr>
        <w:t xml:space="preserve">‘… </w:t>
      </w:r>
      <w:proofErr w:type="gramStart"/>
      <w:r>
        <w:rPr>
          <w:rFonts w:ascii="Times New Roman" w:eastAsia="Calibri" w:hAnsi="Times New Roman" w:cs="Times New Roman"/>
          <w:i/>
        </w:rPr>
        <w:t>a</w:t>
      </w:r>
      <w:proofErr w:type="gramEnd"/>
      <w:r>
        <w:rPr>
          <w:rFonts w:ascii="Times New Roman" w:eastAsia="Calibri" w:hAnsi="Times New Roman" w:cs="Times New Roman"/>
          <w:i/>
        </w:rPr>
        <w:t xml:space="preserve"> handshake or a hand on the arm, this would not be an issue for me but I imagine it might be for some patients, again this is probably abut reading the room.’</w:t>
      </w:r>
    </w:p>
    <w:p w:rsidR="009B22C7" w:rsidRDefault="009B22C7" w:rsidP="004E013B">
      <w:pPr>
        <w:spacing w:line="360" w:lineRule="auto"/>
        <w:rPr>
          <w:rFonts w:ascii="Times New Roman" w:eastAsia="Calibri" w:hAnsi="Times New Roman" w:cs="Times New Roman"/>
          <w:i/>
        </w:rPr>
      </w:pPr>
    </w:p>
    <w:p w:rsidR="009B22C7" w:rsidRDefault="009B22C7" w:rsidP="004E013B">
      <w:pPr>
        <w:spacing w:line="360" w:lineRule="auto"/>
        <w:rPr>
          <w:rFonts w:ascii="Times New Roman" w:eastAsia="Calibri" w:hAnsi="Times New Roman" w:cs="Times New Roman"/>
        </w:rPr>
      </w:pPr>
      <w:r>
        <w:rPr>
          <w:rFonts w:ascii="Times New Roman" w:eastAsia="Calibri" w:hAnsi="Times New Roman" w:cs="Times New Roman"/>
        </w:rPr>
        <w:t>‘</w:t>
      </w:r>
      <w:r w:rsidR="00931A78">
        <w:rPr>
          <w:rFonts w:ascii="Times New Roman" w:eastAsia="Calibri" w:hAnsi="Times New Roman" w:cs="Times New Roman"/>
        </w:rPr>
        <w:t>Reading the room’ extended to a</w:t>
      </w:r>
      <w:r>
        <w:rPr>
          <w:rFonts w:ascii="Times New Roman" w:eastAsia="Calibri" w:hAnsi="Times New Roman" w:cs="Times New Roman"/>
        </w:rPr>
        <w:t xml:space="preserve"> personal appraisal o</w:t>
      </w:r>
      <w:r w:rsidR="004F0764">
        <w:rPr>
          <w:rFonts w:ascii="Times New Roman" w:eastAsia="Calibri" w:hAnsi="Times New Roman" w:cs="Times New Roman"/>
        </w:rPr>
        <w:t xml:space="preserve">f the student’s own comfort with </w:t>
      </w:r>
      <w:r>
        <w:rPr>
          <w:rFonts w:ascii="Times New Roman" w:eastAsia="Calibri" w:hAnsi="Times New Roman" w:cs="Times New Roman"/>
        </w:rPr>
        <w:t>contact:</w:t>
      </w:r>
    </w:p>
    <w:p w:rsidR="009B22C7" w:rsidRDefault="009B22C7" w:rsidP="004E013B">
      <w:pPr>
        <w:spacing w:line="360" w:lineRule="auto"/>
        <w:rPr>
          <w:rFonts w:ascii="Times New Roman" w:eastAsia="Calibri" w:hAnsi="Times New Roman" w:cs="Times New Roman"/>
        </w:rPr>
      </w:pPr>
    </w:p>
    <w:p w:rsidR="009B22C7" w:rsidRDefault="009B22C7" w:rsidP="004E013B">
      <w:pPr>
        <w:spacing w:line="360" w:lineRule="auto"/>
        <w:ind w:left="720"/>
        <w:rPr>
          <w:rFonts w:ascii="Times New Roman" w:eastAsia="Calibri" w:hAnsi="Times New Roman" w:cs="Times New Roman"/>
          <w:i/>
        </w:rPr>
      </w:pPr>
      <w:r>
        <w:rPr>
          <w:rFonts w:ascii="Times New Roman" w:eastAsia="Calibri" w:hAnsi="Times New Roman" w:cs="Times New Roman"/>
          <w:i/>
        </w:rPr>
        <w:t xml:space="preserve">‘… </w:t>
      </w:r>
      <w:proofErr w:type="gramStart"/>
      <w:r>
        <w:rPr>
          <w:rFonts w:ascii="Times New Roman" w:eastAsia="Calibri" w:hAnsi="Times New Roman" w:cs="Times New Roman"/>
          <w:i/>
        </w:rPr>
        <w:t>if</w:t>
      </w:r>
      <w:proofErr w:type="gramEnd"/>
      <w:r>
        <w:rPr>
          <w:rFonts w:ascii="Times New Roman" w:eastAsia="Calibri" w:hAnsi="Times New Roman" w:cs="Times New Roman"/>
          <w:i/>
        </w:rPr>
        <w:t xml:space="preserve"> you are somebody who is not particularly comfortable with it but you try and go for a touch of the knee, it just becomes awkward.’</w:t>
      </w:r>
    </w:p>
    <w:p w:rsidR="00931A78" w:rsidRDefault="00931A78" w:rsidP="004E013B">
      <w:pPr>
        <w:spacing w:line="360" w:lineRule="auto"/>
        <w:rPr>
          <w:rFonts w:ascii="Times New Roman" w:eastAsia="Calibri" w:hAnsi="Times New Roman" w:cs="Times New Roman"/>
          <w:i/>
        </w:rPr>
      </w:pPr>
    </w:p>
    <w:p w:rsidR="00931A78" w:rsidRDefault="00931A78" w:rsidP="004E013B">
      <w:pPr>
        <w:spacing w:line="360" w:lineRule="auto"/>
        <w:rPr>
          <w:rFonts w:ascii="Times New Roman" w:eastAsia="Calibri" w:hAnsi="Times New Roman" w:cs="Times New Roman"/>
        </w:rPr>
      </w:pPr>
      <w:r>
        <w:rPr>
          <w:rFonts w:ascii="Times New Roman" w:eastAsia="Calibri" w:hAnsi="Times New Roman" w:cs="Times New Roman"/>
        </w:rPr>
        <w:t>Safe zones included the arm and shoulder. Handshakes were also felt safe. Some SPs advised against touching the hand and knee:</w:t>
      </w:r>
    </w:p>
    <w:p w:rsidR="00931A78" w:rsidRDefault="00931A78" w:rsidP="004E013B">
      <w:pPr>
        <w:spacing w:line="360" w:lineRule="auto"/>
        <w:rPr>
          <w:rFonts w:ascii="Times New Roman" w:eastAsia="Calibri" w:hAnsi="Times New Roman" w:cs="Times New Roman"/>
        </w:rPr>
      </w:pPr>
    </w:p>
    <w:p w:rsidR="00931A78" w:rsidRDefault="00931A78" w:rsidP="004E013B">
      <w:pPr>
        <w:spacing w:line="360" w:lineRule="auto"/>
        <w:ind w:left="720"/>
        <w:rPr>
          <w:rFonts w:ascii="Times New Roman" w:eastAsia="Calibri" w:hAnsi="Times New Roman" w:cs="Times New Roman"/>
          <w:i/>
        </w:rPr>
      </w:pPr>
      <w:r>
        <w:rPr>
          <w:rFonts w:ascii="Times New Roman" w:eastAsia="Calibri" w:hAnsi="Times New Roman" w:cs="Times New Roman"/>
          <w:i/>
        </w:rPr>
        <w:t>‘I think there are safe zones, like the shoulder, forearm, that sort of thing. Perhaps the knee and hand may be a little less safe.’</w:t>
      </w:r>
    </w:p>
    <w:p w:rsidR="00931A78" w:rsidRDefault="00931A78" w:rsidP="004E013B">
      <w:pPr>
        <w:spacing w:line="360" w:lineRule="auto"/>
        <w:rPr>
          <w:rFonts w:ascii="Times New Roman" w:eastAsia="Calibri" w:hAnsi="Times New Roman" w:cs="Times New Roman"/>
          <w:i/>
        </w:rPr>
      </w:pPr>
    </w:p>
    <w:p w:rsidR="005C5D6C" w:rsidRDefault="005C5D6C" w:rsidP="004E013B">
      <w:pPr>
        <w:spacing w:line="360" w:lineRule="auto"/>
        <w:rPr>
          <w:rFonts w:ascii="Times New Roman" w:eastAsia="Calibri" w:hAnsi="Times New Roman" w:cs="Times New Roman"/>
        </w:rPr>
      </w:pPr>
    </w:p>
    <w:p w:rsidR="00BB0A25" w:rsidRPr="006E4CB4" w:rsidRDefault="00BB0A25" w:rsidP="004E013B">
      <w:pPr>
        <w:spacing w:line="360" w:lineRule="auto"/>
        <w:rPr>
          <w:rFonts w:ascii="Times New Roman" w:hAnsi="Times New Roman" w:cs="Times New Roman"/>
          <w:b/>
        </w:rPr>
      </w:pPr>
      <w:r w:rsidRPr="006E4CB4">
        <w:rPr>
          <w:rFonts w:ascii="Times New Roman" w:hAnsi="Times New Roman" w:cs="Times New Roman"/>
          <w:b/>
        </w:rPr>
        <w:t>Global theme 3</w:t>
      </w:r>
      <w:r w:rsidR="006E4CB4" w:rsidRPr="006E4CB4">
        <w:rPr>
          <w:rFonts w:ascii="Times New Roman" w:hAnsi="Times New Roman" w:cs="Times New Roman"/>
          <w:b/>
        </w:rPr>
        <w:t xml:space="preserve"> – Information-flow</w:t>
      </w:r>
    </w:p>
    <w:p w:rsidR="00BB0A25" w:rsidRPr="006E4CB4" w:rsidRDefault="00BB0A25" w:rsidP="004E013B">
      <w:pPr>
        <w:spacing w:line="360" w:lineRule="auto"/>
        <w:rPr>
          <w:rFonts w:ascii="Times New Roman" w:hAnsi="Times New Roman" w:cs="Times New Roman"/>
          <w:b/>
        </w:rPr>
      </w:pPr>
    </w:p>
    <w:p w:rsidR="00E735B4" w:rsidRDefault="00BB0A25" w:rsidP="004E013B">
      <w:pPr>
        <w:spacing w:line="360" w:lineRule="auto"/>
        <w:rPr>
          <w:rFonts w:ascii="Times New Roman" w:hAnsi="Times New Roman" w:cs="Times New Roman"/>
        </w:rPr>
      </w:pPr>
      <w:r w:rsidRPr="006E4CB4">
        <w:rPr>
          <w:rFonts w:ascii="Times New Roman" w:hAnsi="Times New Roman" w:cs="Times New Roman"/>
          <w:b/>
        </w:rPr>
        <w:t>Encouragers</w:t>
      </w:r>
      <w:r w:rsidRPr="006E4CB4">
        <w:rPr>
          <w:rFonts w:ascii="Times New Roman" w:hAnsi="Times New Roman" w:cs="Times New Roman"/>
        </w:rPr>
        <w:t xml:space="preserve"> </w:t>
      </w:r>
    </w:p>
    <w:p w:rsidR="00E735B4" w:rsidRDefault="00E735B4" w:rsidP="004E013B">
      <w:pPr>
        <w:spacing w:line="360" w:lineRule="auto"/>
        <w:rPr>
          <w:rFonts w:ascii="Times New Roman" w:hAnsi="Times New Roman" w:cs="Times New Roman"/>
        </w:rPr>
      </w:pPr>
    </w:p>
    <w:p w:rsidR="00BB0A25" w:rsidRPr="006E4CB4" w:rsidRDefault="00BB0A25" w:rsidP="004E013B">
      <w:pPr>
        <w:spacing w:line="360" w:lineRule="auto"/>
        <w:rPr>
          <w:rFonts w:ascii="Times New Roman" w:hAnsi="Times New Roman" w:cs="Times New Roman"/>
        </w:rPr>
      </w:pPr>
      <w:r w:rsidRPr="006E4CB4">
        <w:rPr>
          <w:rFonts w:ascii="Times New Roman" w:hAnsi="Times New Roman" w:cs="Times New Roman"/>
        </w:rPr>
        <w:t xml:space="preserve">Encouragers were factors that </w:t>
      </w:r>
      <w:r w:rsidR="00021E0A">
        <w:rPr>
          <w:rFonts w:ascii="Times New Roman" w:hAnsi="Times New Roman" w:cs="Times New Roman"/>
        </w:rPr>
        <w:t>promoted the flow of information from patient to student</w:t>
      </w:r>
      <w:r w:rsidRPr="006E4CB4">
        <w:rPr>
          <w:rFonts w:ascii="Times New Roman" w:hAnsi="Times New Roman" w:cs="Times New Roman"/>
        </w:rPr>
        <w:t xml:space="preserve">. </w:t>
      </w:r>
      <w:r w:rsidR="00021E0A">
        <w:rPr>
          <w:rFonts w:ascii="Times New Roman" w:hAnsi="Times New Roman" w:cs="Times New Roman"/>
        </w:rPr>
        <w:t>SPs emphasised the importance of</w:t>
      </w:r>
      <w:r w:rsidRPr="006E4CB4">
        <w:rPr>
          <w:rFonts w:ascii="Times New Roman" w:hAnsi="Times New Roman" w:cs="Times New Roman"/>
        </w:rPr>
        <w:t xml:space="preserve"> coming across as genuinely interested in the patient, including exploring ICE:</w:t>
      </w:r>
    </w:p>
    <w:p w:rsidR="00BB0A25" w:rsidRPr="006E4CB4" w:rsidRDefault="00BB0A25" w:rsidP="004E013B">
      <w:pPr>
        <w:spacing w:line="360" w:lineRule="auto"/>
        <w:rPr>
          <w:rFonts w:ascii="Times New Roman" w:hAnsi="Times New Roman" w:cs="Times New Roman"/>
        </w:rPr>
      </w:pPr>
    </w:p>
    <w:p w:rsidR="00BB0A25" w:rsidRPr="006E4CB4" w:rsidRDefault="00BB0A25" w:rsidP="004E013B">
      <w:pPr>
        <w:spacing w:line="360" w:lineRule="auto"/>
        <w:ind w:left="720"/>
        <w:rPr>
          <w:rFonts w:ascii="Times New Roman" w:eastAsia="Calibri" w:hAnsi="Times New Roman" w:cs="Times New Roman"/>
          <w:i/>
        </w:rPr>
      </w:pPr>
      <w:r w:rsidRPr="006E4CB4">
        <w:rPr>
          <w:rFonts w:ascii="Times New Roman" w:hAnsi="Times New Roman" w:cs="Times New Roman"/>
          <w:i/>
        </w:rPr>
        <w:t>‘…</w:t>
      </w:r>
      <w:proofErr w:type="gramStart"/>
      <w:r w:rsidRPr="006E4CB4">
        <w:rPr>
          <w:rFonts w:ascii="Times New Roman" w:eastAsia="Calibri" w:hAnsi="Times New Roman" w:cs="Times New Roman"/>
          <w:i/>
        </w:rPr>
        <w:t>it’s</w:t>
      </w:r>
      <w:proofErr w:type="gramEnd"/>
      <w:r w:rsidRPr="006E4CB4">
        <w:rPr>
          <w:rFonts w:ascii="Times New Roman" w:eastAsia="Calibri" w:hAnsi="Times New Roman" w:cs="Times New Roman"/>
          <w:i/>
        </w:rPr>
        <w:t xml:space="preserve"> taking an interest, for example in one of the roles that I played, the woman was very concerned about attending a very important event … she was very worried about the clothes that she would wear because she’d been losing weight which was related to the illness. But she was more concerned about the outfit not fitting her and… it’s the picking up on those things.’</w:t>
      </w:r>
    </w:p>
    <w:p w:rsidR="00BB0A25" w:rsidRPr="006E4CB4" w:rsidRDefault="00BB0A25" w:rsidP="004E013B">
      <w:pPr>
        <w:spacing w:line="360" w:lineRule="auto"/>
        <w:rPr>
          <w:rFonts w:ascii="Times New Roman" w:hAnsi="Times New Roman" w:cs="Times New Roman"/>
        </w:rPr>
      </w:pPr>
    </w:p>
    <w:p w:rsidR="00BB0A25" w:rsidRPr="006E4CB4" w:rsidRDefault="00BB0A25" w:rsidP="004E013B">
      <w:pPr>
        <w:spacing w:line="360" w:lineRule="auto"/>
        <w:rPr>
          <w:rFonts w:ascii="Times New Roman" w:hAnsi="Times New Roman" w:cs="Times New Roman"/>
        </w:rPr>
      </w:pPr>
      <w:r w:rsidRPr="006E4CB4">
        <w:rPr>
          <w:rFonts w:ascii="Times New Roman" w:hAnsi="Times New Roman" w:cs="Times New Roman"/>
        </w:rPr>
        <w:t>SPs also stressed the use of silence, and giving the patient time to speak, as opposed to rushing and butting in. This encouraged communication with les</w:t>
      </w:r>
      <w:r w:rsidR="00693B90">
        <w:rPr>
          <w:rFonts w:ascii="Times New Roman" w:hAnsi="Times New Roman" w:cs="Times New Roman"/>
        </w:rPr>
        <w:t>s forthcoming patients, and allowed</w:t>
      </w:r>
      <w:r w:rsidRPr="006E4CB4">
        <w:rPr>
          <w:rFonts w:ascii="Times New Roman" w:hAnsi="Times New Roman" w:cs="Times New Roman"/>
        </w:rPr>
        <w:t xml:space="preserve"> patients time to voice thoughts and concerns:</w:t>
      </w:r>
    </w:p>
    <w:p w:rsidR="00BB0A25" w:rsidRPr="006E4CB4" w:rsidRDefault="00BB0A25" w:rsidP="004E013B">
      <w:pPr>
        <w:spacing w:line="360" w:lineRule="auto"/>
        <w:rPr>
          <w:rFonts w:ascii="Times New Roman" w:hAnsi="Times New Roman" w:cs="Times New Roman"/>
        </w:rPr>
      </w:pPr>
    </w:p>
    <w:p w:rsidR="00BB0A25" w:rsidRPr="006E4CB4" w:rsidRDefault="00BB0A25" w:rsidP="004E013B">
      <w:pPr>
        <w:spacing w:line="360" w:lineRule="auto"/>
        <w:ind w:left="720"/>
        <w:rPr>
          <w:rFonts w:ascii="Times New Roman" w:eastAsia="Calibri" w:hAnsi="Times New Roman" w:cs="Times New Roman"/>
          <w:i/>
        </w:rPr>
      </w:pPr>
      <w:r w:rsidRPr="006E4CB4">
        <w:rPr>
          <w:rFonts w:ascii="Times New Roman" w:eastAsia="Calibri" w:hAnsi="Times New Roman" w:cs="Times New Roman"/>
          <w:i/>
        </w:rPr>
        <w:t>‘…</w:t>
      </w:r>
      <w:proofErr w:type="gramStart"/>
      <w:r w:rsidRPr="006E4CB4">
        <w:rPr>
          <w:rFonts w:ascii="Times New Roman" w:eastAsia="Calibri" w:hAnsi="Times New Roman" w:cs="Times New Roman"/>
          <w:i/>
        </w:rPr>
        <w:t>as</w:t>
      </w:r>
      <w:proofErr w:type="gramEnd"/>
      <w:r w:rsidRPr="006E4CB4">
        <w:rPr>
          <w:rFonts w:ascii="Times New Roman" w:eastAsia="Calibri" w:hAnsi="Times New Roman" w:cs="Times New Roman"/>
          <w:i/>
        </w:rPr>
        <w:t xml:space="preserve"> I say showing an interest, picking up that in their busy day, this is one person they’re seeing, but that that person at that point is the most important person in the room, and that the concerns of that patient are the most important thing that that student or that doctor has listened to that day…’</w:t>
      </w:r>
    </w:p>
    <w:p w:rsidR="00BB0A25" w:rsidRPr="006E4CB4" w:rsidRDefault="00BB0A25" w:rsidP="004E013B">
      <w:pPr>
        <w:spacing w:line="360" w:lineRule="auto"/>
        <w:ind w:left="720"/>
        <w:rPr>
          <w:rFonts w:ascii="Times New Roman" w:hAnsi="Times New Roman" w:cs="Times New Roman"/>
          <w:i/>
        </w:rPr>
      </w:pPr>
    </w:p>
    <w:p w:rsidR="00BB0A25" w:rsidRPr="006E4CB4" w:rsidRDefault="00BB0A25" w:rsidP="004E013B">
      <w:pPr>
        <w:spacing w:line="360" w:lineRule="auto"/>
        <w:ind w:left="720"/>
        <w:rPr>
          <w:rFonts w:ascii="Times New Roman" w:hAnsi="Times New Roman" w:cs="Times New Roman"/>
          <w:i/>
        </w:rPr>
      </w:pPr>
      <w:r w:rsidRPr="006E4CB4">
        <w:rPr>
          <w:rFonts w:ascii="Times New Roman" w:hAnsi="Times New Roman" w:cs="Times New Roman"/>
          <w:i/>
        </w:rPr>
        <w:t>‘To be ok with silence, because it does let the patient’s thoughts come round and come through.’</w:t>
      </w:r>
    </w:p>
    <w:p w:rsidR="00BB0A25" w:rsidRPr="006E4CB4" w:rsidRDefault="00BB0A25" w:rsidP="004E013B">
      <w:pPr>
        <w:spacing w:line="360" w:lineRule="auto"/>
        <w:rPr>
          <w:rFonts w:ascii="Times New Roman" w:hAnsi="Times New Roman" w:cs="Times New Roman"/>
        </w:rPr>
      </w:pPr>
    </w:p>
    <w:p w:rsidR="00BB0A25" w:rsidRPr="006E4CB4" w:rsidRDefault="00BB0A25" w:rsidP="004E013B">
      <w:pPr>
        <w:spacing w:line="360" w:lineRule="auto"/>
        <w:rPr>
          <w:rFonts w:ascii="Times New Roman" w:hAnsi="Times New Roman" w:cs="Times New Roman"/>
        </w:rPr>
      </w:pPr>
      <w:r w:rsidRPr="006E4CB4">
        <w:rPr>
          <w:rFonts w:ascii="Times New Roman" w:hAnsi="Times New Roman" w:cs="Times New Roman"/>
        </w:rPr>
        <w:t>Coming across as calm and r</w:t>
      </w:r>
      <w:r w:rsidR="00021E0A">
        <w:rPr>
          <w:rFonts w:ascii="Times New Roman" w:hAnsi="Times New Roman" w:cs="Times New Roman"/>
        </w:rPr>
        <w:t>elaxed, as opposed to nervous, also</w:t>
      </w:r>
      <w:r w:rsidRPr="006E4CB4">
        <w:rPr>
          <w:rFonts w:ascii="Times New Roman" w:hAnsi="Times New Roman" w:cs="Times New Roman"/>
        </w:rPr>
        <w:t xml:space="preserve"> inspired confidence in the student:</w:t>
      </w:r>
    </w:p>
    <w:p w:rsidR="00BB0A25" w:rsidRPr="00BB0A25" w:rsidRDefault="00BB0A25" w:rsidP="004E013B">
      <w:pPr>
        <w:spacing w:line="360" w:lineRule="auto"/>
        <w:rPr>
          <w:rFonts w:ascii="Times New Roman" w:hAnsi="Times New Roman" w:cs="Times New Roman"/>
        </w:rPr>
      </w:pPr>
    </w:p>
    <w:p w:rsidR="00BB0A25" w:rsidRPr="00BB0A25" w:rsidRDefault="00BB0A25" w:rsidP="004E013B">
      <w:pPr>
        <w:spacing w:line="360" w:lineRule="auto"/>
        <w:ind w:left="720"/>
        <w:rPr>
          <w:rFonts w:ascii="Times New Roman" w:hAnsi="Times New Roman" w:cs="Times New Roman"/>
          <w:i/>
        </w:rPr>
      </w:pPr>
      <w:r w:rsidRPr="00BB0A25">
        <w:rPr>
          <w:rFonts w:ascii="Times New Roman" w:hAnsi="Times New Roman" w:cs="Times New Roman"/>
          <w:i/>
        </w:rPr>
        <w:t>‘Just being calm and present … that gives off a comfortable and relaxed air… comes across as encouraging for the patient.’</w:t>
      </w:r>
    </w:p>
    <w:bookmarkEnd w:id="0"/>
    <w:p w:rsidR="00BB0A25" w:rsidRPr="00BB0A25" w:rsidRDefault="00BB0A25" w:rsidP="004E013B">
      <w:pPr>
        <w:spacing w:line="360" w:lineRule="auto"/>
        <w:rPr>
          <w:rFonts w:ascii="Times New Roman" w:hAnsi="Times New Roman" w:cs="Times New Roman"/>
        </w:rPr>
      </w:pPr>
    </w:p>
    <w:p w:rsidR="00BB0A25" w:rsidRPr="00BB0A25" w:rsidRDefault="00BB0A25" w:rsidP="004E013B">
      <w:pPr>
        <w:spacing w:line="360" w:lineRule="auto"/>
        <w:rPr>
          <w:rFonts w:ascii="Times New Roman" w:hAnsi="Times New Roman" w:cs="Times New Roman"/>
        </w:rPr>
      </w:pPr>
    </w:p>
    <w:p w:rsidR="00E735B4" w:rsidRDefault="00BB0A25" w:rsidP="004E013B">
      <w:pPr>
        <w:spacing w:line="360" w:lineRule="auto"/>
        <w:rPr>
          <w:rFonts w:ascii="Times New Roman" w:hAnsi="Times New Roman" w:cs="Times New Roman"/>
        </w:rPr>
      </w:pPr>
      <w:r w:rsidRPr="00BB0A25">
        <w:rPr>
          <w:rFonts w:ascii="Times New Roman" w:hAnsi="Times New Roman" w:cs="Times New Roman"/>
          <w:b/>
        </w:rPr>
        <w:t>Blockers and curtailers</w:t>
      </w:r>
      <w:r w:rsidR="00FC23CA">
        <w:rPr>
          <w:rFonts w:ascii="Times New Roman" w:hAnsi="Times New Roman" w:cs="Times New Roman"/>
        </w:rPr>
        <w:t xml:space="preserve"> </w:t>
      </w:r>
    </w:p>
    <w:p w:rsidR="00E735B4" w:rsidRDefault="00E735B4" w:rsidP="004E013B">
      <w:pPr>
        <w:spacing w:line="360" w:lineRule="auto"/>
        <w:rPr>
          <w:rFonts w:ascii="Times New Roman" w:hAnsi="Times New Roman" w:cs="Times New Roman"/>
        </w:rPr>
      </w:pPr>
    </w:p>
    <w:p w:rsidR="00BB0A25" w:rsidRPr="00BB0A25" w:rsidRDefault="00FC23CA" w:rsidP="004E013B">
      <w:pPr>
        <w:spacing w:line="360" w:lineRule="auto"/>
        <w:rPr>
          <w:rFonts w:ascii="Times New Roman" w:hAnsi="Times New Roman" w:cs="Times New Roman"/>
        </w:rPr>
      </w:pPr>
      <w:r>
        <w:rPr>
          <w:rFonts w:ascii="Times New Roman" w:hAnsi="Times New Roman" w:cs="Times New Roman"/>
        </w:rPr>
        <w:t>These discouraged information flow from patient to student</w:t>
      </w:r>
      <w:r w:rsidR="00BB0A25" w:rsidRPr="00BB0A25">
        <w:rPr>
          <w:rFonts w:ascii="Times New Roman" w:hAnsi="Times New Roman" w:cs="Times New Roman"/>
        </w:rPr>
        <w:t xml:space="preserve">. </w:t>
      </w:r>
      <w:r>
        <w:rPr>
          <w:rFonts w:ascii="Times New Roman" w:hAnsi="Times New Roman" w:cs="Times New Roman"/>
        </w:rPr>
        <w:t>Issues included</w:t>
      </w:r>
      <w:r w:rsidR="00BB0A25" w:rsidRPr="00BB0A25">
        <w:rPr>
          <w:rFonts w:ascii="Times New Roman" w:hAnsi="Times New Roman" w:cs="Times New Roman"/>
        </w:rPr>
        <w:t xml:space="preserve"> appearing dismissive of patients’ concerns, including failing to acknowledge them:</w:t>
      </w:r>
    </w:p>
    <w:p w:rsidR="00BB0A25" w:rsidRPr="00BB0A25" w:rsidRDefault="00BB0A25" w:rsidP="004E013B">
      <w:pPr>
        <w:spacing w:line="360" w:lineRule="auto"/>
        <w:rPr>
          <w:rFonts w:ascii="Times New Roman" w:hAnsi="Times New Roman" w:cs="Times New Roman"/>
        </w:rPr>
      </w:pPr>
    </w:p>
    <w:p w:rsidR="00BB0A25" w:rsidRPr="00BB0A25" w:rsidRDefault="00BB0A25" w:rsidP="004E013B">
      <w:pPr>
        <w:spacing w:line="360" w:lineRule="auto"/>
        <w:rPr>
          <w:rFonts w:ascii="Times New Roman" w:hAnsi="Times New Roman" w:cs="Times New Roman"/>
        </w:rPr>
      </w:pPr>
    </w:p>
    <w:p w:rsidR="00BB0A25" w:rsidRPr="00BB0A25" w:rsidRDefault="00BB0A25" w:rsidP="004E013B">
      <w:pPr>
        <w:spacing w:line="360" w:lineRule="auto"/>
        <w:ind w:left="720"/>
        <w:rPr>
          <w:rFonts w:ascii="Times New Roman" w:hAnsi="Times New Roman" w:cs="Times New Roman"/>
          <w:i/>
        </w:rPr>
      </w:pPr>
      <w:r w:rsidRPr="00BB0A25">
        <w:rPr>
          <w:rFonts w:ascii="Times New Roman" w:hAnsi="Times New Roman" w:cs="Times New Roman"/>
          <w:i/>
        </w:rPr>
        <w:t>‘I think that’s one of the things that will close a patient down, is if they feel that their concerns, which are very important to them, are being dismissed by the practitioner.’</w:t>
      </w:r>
    </w:p>
    <w:p w:rsidR="00BB0A25" w:rsidRPr="00BB0A25" w:rsidRDefault="00BB0A25" w:rsidP="004E013B">
      <w:pPr>
        <w:spacing w:line="360" w:lineRule="auto"/>
        <w:rPr>
          <w:rFonts w:ascii="Times New Roman" w:hAnsi="Times New Roman" w:cs="Times New Roman"/>
        </w:rPr>
      </w:pPr>
    </w:p>
    <w:p w:rsidR="00BB0A25" w:rsidRPr="00BB0A25" w:rsidRDefault="00BB0A25" w:rsidP="004E013B">
      <w:pPr>
        <w:spacing w:line="360" w:lineRule="auto"/>
        <w:ind w:left="720"/>
        <w:rPr>
          <w:rFonts w:ascii="Times New Roman" w:hAnsi="Times New Roman" w:cs="Times New Roman"/>
          <w:i/>
        </w:rPr>
      </w:pPr>
      <w:r w:rsidRPr="00BB0A25">
        <w:rPr>
          <w:rFonts w:ascii="Times New Roman" w:hAnsi="Times New Roman" w:cs="Times New Roman"/>
          <w:i/>
        </w:rPr>
        <w:t>‘Sometimes students… give the impression of not really taking on board what’s been said to them: sometimes, ‘ok,’ when an item of information has been passed on, ‘ok,’ rather than exploring that, the information. To say ‘ok’ means that’s enough about that, let’s move on to the next thing.’</w:t>
      </w:r>
    </w:p>
    <w:p w:rsidR="00BB0A25" w:rsidRPr="00BB0A25" w:rsidRDefault="00BB0A25" w:rsidP="004E013B">
      <w:pPr>
        <w:spacing w:line="360" w:lineRule="auto"/>
        <w:rPr>
          <w:rFonts w:ascii="Times New Roman" w:hAnsi="Times New Roman" w:cs="Times New Roman"/>
        </w:rPr>
      </w:pPr>
    </w:p>
    <w:p w:rsidR="00BB0A25" w:rsidRPr="00BB0A25" w:rsidRDefault="00FC23CA" w:rsidP="004E013B">
      <w:pPr>
        <w:spacing w:line="360" w:lineRule="auto"/>
        <w:rPr>
          <w:rFonts w:ascii="Times New Roman" w:hAnsi="Times New Roman" w:cs="Times New Roman"/>
        </w:rPr>
      </w:pPr>
      <w:r>
        <w:rPr>
          <w:rFonts w:ascii="Times New Roman" w:hAnsi="Times New Roman" w:cs="Times New Roman"/>
        </w:rPr>
        <w:t xml:space="preserve">SPs cautioned against </w:t>
      </w:r>
      <w:r w:rsidR="00440FBD">
        <w:rPr>
          <w:rFonts w:ascii="Times New Roman" w:hAnsi="Times New Roman" w:cs="Times New Roman"/>
        </w:rPr>
        <w:t>behaviours that could be perceive</w:t>
      </w:r>
      <w:r w:rsidR="009E2C1E">
        <w:rPr>
          <w:rFonts w:ascii="Times New Roman" w:hAnsi="Times New Roman" w:cs="Times New Roman"/>
        </w:rPr>
        <w:t>d as judgemental: these include</w:t>
      </w:r>
      <w:r w:rsidR="00440FBD">
        <w:rPr>
          <w:rFonts w:ascii="Times New Roman" w:hAnsi="Times New Roman" w:cs="Times New Roman"/>
        </w:rPr>
        <w:t xml:space="preserve"> making </w:t>
      </w:r>
      <w:r>
        <w:rPr>
          <w:rFonts w:ascii="Times New Roman" w:hAnsi="Times New Roman" w:cs="Times New Roman"/>
        </w:rPr>
        <w:t>assumption</w:t>
      </w:r>
      <w:r w:rsidR="009E2C1E">
        <w:rPr>
          <w:rFonts w:ascii="Times New Roman" w:hAnsi="Times New Roman" w:cs="Times New Roman"/>
        </w:rPr>
        <w:t>s – especially</w:t>
      </w:r>
      <w:r>
        <w:rPr>
          <w:rFonts w:ascii="Times New Roman" w:hAnsi="Times New Roman" w:cs="Times New Roman"/>
        </w:rPr>
        <w:t xml:space="preserve"> relating to sex</w:t>
      </w:r>
      <w:r w:rsidR="009E2C1E">
        <w:rPr>
          <w:rFonts w:ascii="Times New Roman" w:hAnsi="Times New Roman" w:cs="Times New Roman"/>
        </w:rPr>
        <w:t xml:space="preserve">uality and employment status – and </w:t>
      </w:r>
      <w:r w:rsidR="00440FBD">
        <w:rPr>
          <w:rFonts w:ascii="Times New Roman" w:hAnsi="Times New Roman" w:cs="Times New Roman"/>
        </w:rPr>
        <w:t>ask</w:t>
      </w:r>
      <w:r w:rsidR="009E2C1E">
        <w:rPr>
          <w:rFonts w:ascii="Times New Roman" w:hAnsi="Times New Roman" w:cs="Times New Roman"/>
        </w:rPr>
        <w:t>ing strings of questions on</w:t>
      </w:r>
      <w:r w:rsidR="00440FBD">
        <w:rPr>
          <w:rFonts w:ascii="Times New Roman" w:hAnsi="Times New Roman" w:cs="Times New Roman"/>
        </w:rPr>
        <w:t xml:space="preserve"> sensitive subjects like smoking and alcohol:</w:t>
      </w:r>
    </w:p>
    <w:p w:rsidR="00BB0A25" w:rsidRPr="00BB0A25" w:rsidRDefault="00BB0A25" w:rsidP="004E013B">
      <w:pPr>
        <w:spacing w:line="360" w:lineRule="auto"/>
        <w:rPr>
          <w:rFonts w:ascii="Times New Roman" w:hAnsi="Times New Roman" w:cs="Times New Roman"/>
          <w:i/>
        </w:rPr>
      </w:pPr>
    </w:p>
    <w:p w:rsidR="00800B99" w:rsidRPr="009E2C1E" w:rsidRDefault="00BB0A25" w:rsidP="004E013B">
      <w:pPr>
        <w:spacing w:line="360" w:lineRule="auto"/>
        <w:ind w:left="720"/>
        <w:rPr>
          <w:rFonts w:ascii="Times New Roman" w:hAnsi="Times New Roman" w:cs="Times New Roman"/>
          <w:i/>
        </w:rPr>
      </w:pPr>
      <w:r w:rsidRPr="00BB0A25">
        <w:rPr>
          <w:rFonts w:ascii="Times New Roman" w:hAnsi="Times New Roman" w:cs="Times New Roman"/>
          <w:i/>
        </w:rPr>
        <w:t xml:space="preserve">‘Assumptions </w:t>
      </w:r>
      <w:r w:rsidR="00800B99">
        <w:rPr>
          <w:rFonts w:ascii="Times New Roman" w:hAnsi="Times New Roman" w:cs="Times New Roman"/>
          <w:i/>
        </w:rPr>
        <w:t xml:space="preserve">… </w:t>
      </w:r>
      <w:r w:rsidRPr="00BB0A25">
        <w:rPr>
          <w:rFonts w:ascii="Times New Roman" w:hAnsi="Times New Roman" w:cs="Times New Roman"/>
          <w:i/>
        </w:rPr>
        <w:t>so saying: ‘does your husband work?’ One, you are assuming that if the patient is female that they are heterosexual and you are assuming that they therefore must be married and if they do have a partner that the partner is in work</w:t>
      </w:r>
      <w:r w:rsidR="00800B99">
        <w:rPr>
          <w:rFonts w:ascii="Times New Roman" w:hAnsi="Times New Roman" w:cs="Times New Roman"/>
          <w:i/>
        </w:rPr>
        <w:t>: so there are a lot of tricky things there…</w:t>
      </w:r>
      <w:r w:rsidRPr="00BB0A25">
        <w:rPr>
          <w:rFonts w:ascii="Times New Roman" w:hAnsi="Times New Roman" w:cs="Times New Roman"/>
          <w:i/>
        </w:rPr>
        <w:t>’</w:t>
      </w:r>
    </w:p>
    <w:p w:rsidR="00FC23CA" w:rsidRDefault="00FC23CA" w:rsidP="004E013B">
      <w:pPr>
        <w:spacing w:line="360" w:lineRule="auto"/>
        <w:ind w:left="720"/>
        <w:rPr>
          <w:rFonts w:ascii="Times New Roman" w:hAnsi="Times New Roman" w:cs="Times New Roman"/>
          <w:i/>
        </w:rPr>
      </w:pPr>
    </w:p>
    <w:p w:rsidR="00FC23CA" w:rsidRPr="00BB0A25" w:rsidRDefault="00800B99" w:rsidP="004E013B">
      <w:pPr>
        <w:spacing w:line="360" w:lineRule="auto"/>
        <w:ind w:left="720"/>
        <w:rPr>
          <w:rFonts w:ascii="Times New Roman" w:hAnsi="Times New Roman" w:cs="Times New Roman"/>
          <w:i/>
        </w:rPr>
      </w:pPr>
      <w:r>
        <w:rPr>
          <w:rFonts w:ascii="Times New Roman" w:hAnsi="Times New Roman" w:cs="Times New Roman"/>
          <w:i/>
        </w:rPr>
        <w:t>‘</w:t>
      </w:r>
      <w:r w:rsidR="00FC23CA" w:rsidRPr="00BB0A25">
        <w:rPr>
          <w:rFonts w:ascii="Times New Roman" w:hAnsi="Times New Roman" w:cs="Times New Roman"/>
          <w:i/>
        </w:rPr>
        <w:t xml:space="preserve">They’ve asked you if you smoked and you said yes you do, and how many do you smoke and for how long have you smoked, but then keep kind of banging on about it, I think that can be quite problematic and quite antagonistic… </w:t>
      </w:r>
      <w:r>
        <w:rPr>
          <w:rFonts w:ascii="Times New Roman" w:hAnsi="Times New Roman" w:cs="Times New Roman"/>
          <w:i/>
        </w:rPr>
        <w:t>‘</w:t>
      </w:r>
    </w:p>
    <w:p w:rsidR="00BB0A25" w:rsidRPr="00BB0A25" w:rsidRDefault="00BB0A25" w:rsidP="004E013B">
      <w:pPr>
        <w:spacing w:line="360" w:lineRule="auto"/>
        <w:rPr>
          <w:rFonts w:ascii="Times New Roman" w:hAnsi="Times New Roman" w:cs="Times New Roman"/>
        </w:rPr>
      </w:pPr>
    </w:p>
    <w:p w:rsidR="00BB0A25" w:rsidRPr="00BB0A25" w:rsidRDefault="00BB0A25" w:rsidP="004E013B">
      <w:pPr>
        <w:spacing w:line="360" w:lineRule="auto"/>
        <w:rPr>
          <w:rFonts w:ascii="Times New Roman" w:hAnsi="Times New Roman" w:cs="Times New Roman"/>
        </w:rPr>
      </w:pPr>
      <w:r w:rsidRPr="00BB0A25">
        <w:rPr>
          <w:rFonts w:ascii="Times New Roman" w:hAnsi="Times New Roman" w:cs="Times New Roman"/>
        </w:rPr>
        <w:t>Poor wording, like an unfortunate statement or the use of jargon, might also discourage patients:</w:t>
      </w:r>
    </w:p>
    <w:p w:rsidR="00BB0A25" w:rsidRPr="00BB0A25" w:rsidRDefault="00BB0A25" w:rsidP="004E013B">
      <w:pPr>
        <w:spacing w:line="360" w:lineRule="auto"/>
        <w:rPr>
          <w:rFonts w:ascii="Times New Roman" w:hAnsi="Times New Roman" w:cs="Times New Roman"/>
        </w:rPr>
      </w:pPr>
    </w:p>
    <w:p w:rsidR="00BB0A25" w:rsidRDefault="00BB0A25" w:rsidP="004E013B">
      <w:pPr>
        <w:spacing w:line="360" w:lineRule="auto"/>
        <w:ind w:left="720"/>
        <w:rPr>
          <w:rFonts w:ascii="Times New Roman" w:hAnsi="Times New Roman" w:cs="Times New Roman"/>
          <w:i/>
        </w:rPr>
      </w:pPr>
      <w:r w:rsidRPr="00BB0A25">
        <w:rPr>
          <w:rFonts w:ascii="Times New Roman" w:hAnsi="Times New Roman" w:cs="Times New Roman"/>
          <w:i/>
        </w:rPr>
        <w:t>‘I have noticed a student might say something very inappropriate. An example was to do with dying and they just tripped over the wrong words and said something that was more alarming and worrying.’</w:t>
      </w:r>
    </w:p>
    <w:p w:rsidR="009E2C1E" w:rsidRDefault="009E2C1E" w:rsidP="004E013B">
      <w:pPr>
        <w:spacing w:line="360" w:lineRule="auto"/>
        <w:ind w:left="720"/>
        <w:rPr>
          <w:rFonts w:ascii="Times New Roman" w:hAnsi="Times New Roman" w:cs="Times New Roman"/>
          <w:i/>
        </w:rPr>
      </w:pPr>
    </w:p>
    <w:p w:rsidR="009E2C1E" w:rsidRDefault="009E2C1E" w:rsidP="004E013B">
      <w:pPr>
        <w:spacing w:line="360" w:lineRule="auto"/>
        <w:ind w:left="720"/>
        <w:rPr>
          <w:rFonts w:ascii="Times New Roman" w:hAnsi="Times New Roman" w:cs="Times New Roman"/>
          <w:i/>
        </w:rPr>
      </w:pPr>
      <w:r w:rsidRPr="00BB0A25">
        <w:rPr>
          <w:rFonts w:ascii="Times New Roman" w:hAnsi="Times New Roman" w:cs="Times New Roman"/>
          <w:i/>
        </w:rPr>
        <w:t>‘I think if the jargon is used and isn’t then sort of corrected to the layman’s term, the patient feels like, oh I feel foolish here</w:t>
      </w:r>
      <w:r>
        <w:rPr>
          <w:rFonts w:ascii="Times New Roman" w:hAnsi="Times New Roman" w:cs="Times New Roman"/>
          <w:i/>
        </w:rPr>
        <w:t>…</w:t>
      </w:r>
      <w:r w:rsidRPr="00BB0A25">
        <w:rPr>
          <w:rFonts w:ascii="Times New Roman" w:hAnsi="Times New Roman" w:cs="Times New Roman"/>
          <w:i/>
        </w:rPr>
        <w:t xml:space="preserve"> and that could be another thing that would shut them down.’</w:t>
      </w:r>
    </w:p>
    <w:p w:rsidR="0078063A" w:rsidRDefault="0078063A" w:rsidP="0078063A">
      <w:pPr>
        <w:spacing w:line="360" w:lineRule="auto"/>
        <w:rPr>
          <w:rFonts w:ascii="Times New Roman" w:hAnsi="Times New Roman" w:cs="Times New Roman"/>
          <w:i/>
        </w:rPr>
      </w:pPr>
    </w:p>
    <w:p w:rsidR="0078063A" w:rsidRDefault="0078063A" w:rsidP="0078063A">
      <w:pPr>
        <w:spacing w:line="360" w:lineRule="auto"/>
        <w:rPr>
          <w:rFonts w:ascii="Times New Roman" w:hAnsi="Times New Roman" w:cs="Times New Roman"/>
          <w:b/>
        </w:rPr>
      </w:pPr>
      <w:r>
        <w:rPr>
          <w:rFonts w:ascii="Times New Roman" w:hAnsi="Times New Roman" w:cs="Times New Roman"/>
          <w:b/>
        </w:rPr>
        <w:t>Triangulation</w:t>
      </w:r>
    </w:p>
    <w:p w:rsidR="0078063A" w:rsidRDefault="0078063A" w:rsidP="0078063A">
      <w:pPr>
        <w:spacing w:line="360" w:lineRule="auto"/>
        <w:rPr>
          <w:rFonts w:ascii="Times New Roman" w:hAnsi="Times New Roman" w:cs="Times New Roman"/>
          <w:b/>
        </w:rPr>
      </w:pPr>
    </w:p>
    <w:p w:rsidR="0078063A" w:rsidRPr="00973AF9" w:rsidRDefault="0078063A" w:rsidP="0078063A">
      <w:pPr>
        <w:spacing w:line="360" w:lineRule="auto"/>
        <w:rPr>
          <w:rFonts w:ascii="Times New Roman" w:hAnsi="Times New Roman" w:cs="Times New Roman"/>
        </w:rPr>
      </w:pPr>
      <w:r>
        <w:rPr>
          <w:rFonts w:ascii="Times New Roman" w:hAnsi="Times New Roman" w:cs="Times New Roman"/>
        </w:rPr>
        <w:t>6 member-checking replies were received from SPs. No contradictory points were raised, indicating the findings have face validity with SPs. Furthermore, 11 clinicians from HYMS responded to the summary of results. Again, there were no contradictory opinions.</w:t>
      </w:r>
    </w:p>
    <w:p w:rsidR="0078063A" w:rsidRDefault="0078063A" w:rsidP="0078063A">
      <w:pPr>
        <w:spacing w:line="360" w:lineRule="auto"/>
        <w:rPr>
          <w:rFonts w:ascii="Times New Roman" w:hAnsi="Times New Roman" w:cs="Times New Roman"/>
          <w:b/>
        </w:rPr>
      </w:pPr>
    </w:p>
    <w:p w:rsidR="0078063A" w:rsidRPr="0078063A" w:rsidRDefault="0078063A" w:rsidP="0078063A">
      <w:pPr>
        <w:spacing w:line="360" w:lineRule="auto"/>
        <w:rPr>
          <w:rFonts w:ascii="Times New Roman" w:hAnsi="Times New Roman" w:cs="Times New Roman"/>
        </w:rPr>
      </w:pPr>
    </w:p>
    <w:p w:rsidR="0078063A" w:rsidRPr="0078063A" w:rsidRDefault="0078063A" w:rsidP="0078063A">
      <w:pPr>
        <w:spacing w:line="360" w:lineRule="auto"/>
        <w:rPr>
          <w:rFonts w:ascii="Times New Roman" w:hAnsi="Times New Roman" w:cs="Times New Roman"/>
          <w:b/>
        </w:rPr>
      </w:pPr>
    </w:p>
    <w:p w:rsidR="009E2C1E" w:rsidRPr="00BB0A25" w:rsidRDefault="009E2C1E" w:rsidP="004E013B">
      <w:pPr>
        <w:spacing w:line="360" w:lineRule="auto"/>
        <w:ind w:left="720"/>
        <w:rPr>
          <w:rFonts w:ascii="Times New Roman" w:hAnsi="Times New Roman" w:cs="Times New Roman"/>
          <w:i/>
        </w:rPr>
      </w:pPr>
    </w:p>
    <w:p w:rsidR="00BB0A25" w:rsidRPr="00BB0A25" w:rsidRDefault="00BB0A25" w:rsidP="004E013B">
      <w:pPr>
        <w:spacing w:line="360" w:lineRule="auto"/>
        <w:rPr>
          <w:rFonts w:ascii="Times New Roman" w:hAnsi="Times New Roman" w:cs="Times New Roman"/>
        </w:rPr>
      </w:pPr>
    </w:p>
    <w:p w:rsidR="00BB0A25" w:rsidRPr="00BB0A25" w:rsidRDefault="00BB0A25" w:rsidP="004E013B">
      <w:pPr>
        <w:spacing w:line="360" w:lineRule="auto"/>
        <w:rPr>
          <w:rFonts w:ascii="Times New Roman" w:hAnsi="Times New Roman" w:cs="Times New Roman"/>
          <w:b/>
        </w:rPr>
      </w:pPr>
      <w:r w:rsidRPr="00BB0A25">
        <w:rPr>
          <w:rFonts w:ascii="Times New Roman" w:hAnsi="Times New Roman" w:cs="Times New Roman"/>
          <w:b/>
        </w:rPr>
        <w:br w:type="page"/>
      </w:r>
    </w:p>
    <w:p w:rsidR="00BB0596" w:rsidRDefault="0009034C" w:rsidP="004E013B">
      <w:pPr>
        <w:spacing w:line="360" w:lineRule="auto"/>
        <w:rPr>
          <w:rFonts w:ascii="Times New Roman" w:hAnsi="Times New Roman" w:cs="Times New Roman"/>
          <w:b/>
          <w:sz w:val="28"/>
          <w:szCs w:val="28"/>
        </w:rPr>
      </w:pPr>
      <w:r w:rsidRPr="00FC5AEA">
        <w:rPr>
          <w:rFonts w:ascii="Times New Roman" w:hAnsi="Times New Roman" w:cs="Times New Roman"/>
          <w:b/>
          <w:sz w:val="28"/>
          <w:szCs w:val="28"/>
        </w:rPr>
        <w:t>Discussion</w:t>
      </w:r>
    </w:p>
    <w:p w:rsidR="00BB0596" w:rsidRDefault="00BB0596" w:rsidP="004E013B">
      <w:pPr>
        <w:spacing w:line="360" w:lineRule="auto"/>
        <w:rPr>
          <w:rFonts w:ascii="Times New Roman" w:hAnsi="Times New Roman" w:cs="Times New Roman"/>
          <w:b/>
        </w:rPr>
      </w:pPr>
    </w:p>
    <w:p w:rsidR="00BB0596" w:rsidRPr="00BB0A25" w:rsidRDefault="00BB0596" w:rsidP="00BB0596">
      <w:pPr>
        <w:spacing w:line="360" w:lineRule="auto"/>
        <w:rPr>
          <w:rFonts w:ascii="Times New Roman" w:hAnsi="Times New Roman" w:cs="Times New Roman"/>
        </w:rPr>
      </w:pPr>
      <w:r w:rsidRPr="00BB0A25">
        <w:rPr>
          <w:rFonts w:ascii="Times New Roman" w:hAnsi="Times New Roman" w:cs="Times New Roman"/>
          <w:b/>
        </w:rPr>
        <w:t>Limitation</w:t>
      </w:r>
      <w:r w:rsidR="00770866">
        <w:rPr>
          <w:rFonts w:ascii="Times New Roman" w:hAnsi="Times New Roman" w:cs="Times New Roman"/>
          <w:b/>
        </w:rPr>
        <w:t>s</w:t>
      </w:r>
    </w:p>
    <w:p w:rsidR="00BB0596" w:rsidRDefault="00BB0596" w:rsidP="00BB0596">
      <w:pPr>
        <w:spacing w:line="360" w:lineRule="auto"/>
        <w:rPr>
          <w:rFonts w:ascii="Times New Roman" w:hAnsi="Times New Roman" w:cs="Times New Roman"/>
        </w:rPr>
      </w:pPr>
    </w:p>
    <w:p w:rsidR="00BB0596" w:rsidRDefault="00BB0596" w:rsidP="00BB0596">
      <w:pPr>
        <w:spacing w:line="360" w:lineRule="auto"/>
        <w:rPr>
          <w:rFonts w:ascii="Times New Roman" w:hAnsi="Times New Roman" w:cs="Times New Roman"/>
        </w:rPr>
      </w:pPr>
      <w:r>
        <w:rPr>
          <w:rFonts w:ascii="Times New Roman" w:hAnsi="Times New Roman" w:cs="Times New Roman"/>
        </w:rPr>
        <w:t xml:space="preserve">Before considering where this data sits within the wider body of medical communication literature, it is important to acknowledge that </w:t>
      </w:r>
      <w:r w:rsidR="0097619B">
        <w:rPr>
          <w:rFonts w:ascii="Times New Roman" w:hAnsi="Times New Roman" w:cs="Times New Roman"/>
        </w:rPr>
        <w:t>this</w:t>
      </w:r>
      <w:r>
        <w:rPr>
          <w:rFonts w:ascii="Times New Roman" w:hAnsi="Times New Roman" w:cs="Times New Roman"/>
        </w:rPr>
        <w:t xml:space="preserve"> sample was relatively homogenous</w:t>
      </w:r>
      <w:r w:rsidR="0097619B">
        <w:rPr>
          <w:rFonts w:ascii="Times New Roman" w:hAnsi="Times New Roman" w:cs="Times New Roman"/>
        </w:rPr>
        <w:t>,</w:t>
      </w:r>
      <w:r>
        <w:rPr>
          <w:rFonts w:ascii="Times New Roman" w:hAnsi="Times New Roman" w:cs="Times New Roman"/>
        </w:rPr>
        <w:t xml:space="preserve"> with all but one SP being white Caucasian. Some attributes studied are known to vary with culture and ethnic background: for example, </w:t>
      </w:r>
      <w:r w:rsidRPr="00BB0A25">
        <w:rPr>
          <w:rFonts w:ascii="Times New Roman" w:hAnsi="Times New Roman" w:cs="Times New Roman"/>
        </w:rPr>
        <w:t xml:space="preserve">patient preference for how physicians dress varies according to </w:t>
      </w:r>
      <w:r>
        <w:rPr>
          <w:rFonts w:ascii="Times New Roman" w:hAnsi="Times New Roman" w:cs="Times New Roman"/>
        </w:rPr>
        <w:t>geographical location</w:t>
      </w:r>
      <w:r w:rsidRPr="00BB0A25">
        <w:rPr>
          <w:rFonts w:ascii="Times New Roman" w:hAnsi="Times New Roman" w:cs="Times New Roman"/>
        </w:rPr>
        <w:t>.</w:t>
      </w:r>
      <w:r w:rsidR="00F27D83">
        <w:rPr>
          <w:rFonts w:ascii="Times New Roman" w:hAnsi="Times New Roman" w:cs="Times New Roman"/>
          <w:vertAlign w:val="superscript"/>
        </w:rPr>
        <w:t>12</w:t>
      </w:r>
      <w:r w:rsidR="0097619B">
        <w:rPr>
          <w:rFonts w:ascii="Times New Roman" w:hAnsi="Times New Roman" w:cs="Times New Roman"/>
          <w:vertAlign w:val="superscript"/>
        </w:rPr>
        <w:t xml:space="preserve"> </w:t>
      </w:r>
      <w:r w:rsidR="0097619B">
        <w:rPr>
          <w:rFonts w:ascii="Times New Roman" w:hAnsi="Times New Roman" w:cs="Times New Roman"/>
        </w:rPr>
        <w:t xml:space="preserve">These results may not generalise to a more culturally diverse group of SPs, a clear recommendation for future study. </w:t>
      </w:r>
    </w:p>
    <w:p w:rsidR="00BB0596" w:rsidRDefault="00BB0596" w:rsidP="00BB0596">
      <w:pPr>
        <w:spacing w:line="360" w:lineRule="auto"/>
        <w:rPr>
          <w:rFonts w:ascii="Times New Roman" w:hAnsi="Times New Roman" w:cs="Times New Roman"/>
        </w:rPr>
      </w:pPr>
    </w:p>
    <w:p w:rsidR="00BB0596" w:rsidRDefault="00BB0596" w:rsidP="00BB0596">
      <w:pPr>
        <w:spacing w:line="360" w:lineRule="auto"/>
        <w:rPr>
          <w:rFonts w:ascii="Times New Roman" w:hAnsi="Times New Roman" w:cs="Times New Roman"/>
        </w:rPr>
      </w:pPr>
      <w:r>
        <w:rPr>
          <w:rFonts w:ascii="Times New Roman" w:hAnsi="Times New Roman" w:cs="Times New Roman"/>
        </w:rPr>
        <w:t xml:space="preserve">As a concept limitation, it could be argued that </w:t>
      </w:r>
      <w:r w:rsidR="00430664">
        <w:rPr>
          <w:rFonts w:ascii="Times New Roman" w:hAnsi="Times New Roman" w:cs="Times New Roman"/>
        </w:rPr>
        <w:t>SPs do not offer any type of unique perspective and instead their views are more likely to echo the opinions of the medical tutors with whom they work and to whose expertise they ultimately defer to. This argument however fails to recognise that SPs work</w:t>
      </w:r>
      <w:r w:rsidR="00770866">
        <w:rPr>
          <w:rFonts w:ascii="Times New Roman" w:hAnsi="Times New Roman" w:cs="Times New Roman"/>
        </w:rPr>
        <w:t>,</w:t>
      </w:r>
      <w:r w:rsidR="00430664">
        <w:rPr>
          <w:rFonts w:ascii="Times New Roman" w:hAnsi="Times New Roman" w:cs="Times New Roman"/>
        </w:rPr>
        <w:t xml:space="preserve"> not </w:t>
      </w:r>
      <w:r w:rsidR="00770866">
        <w:rPr>
          <w:rFonts w:ascii="Times New Roman" w:hAnsi="Times New Roman" w:cs="Times New Roman"/>
        </w:rPr>
        <w:t>only</w:t>
      </w:r>
      <w:r w:rsidR="00430664">
        <w:rPr>
          <w:rFonts w:ascii="Times New Roman" w:hAnsi="Times New Roman" w:cs="Times New Roman"/>
        </w:rPr>
        <w:t xml:space="preserve"> with doctors, but</w:t>
      </w:r>
      <w:r w:rsidR="00770866">
        <w:rPr>
          <w:rFonts w:ascii="Times New Roman" w:hAnsi="Times New Roman" w:cs="Times New Roman"/>
        </w:rPr>
        <w:t xml:space="preserve"> also </w:t>
      </w:r>
      <w:r w:rsidR="00430664">
        <w:rPr>
          <w:rFonts w:ascii="Times New Roman" w:hAnsi="Times New Roman" w:cs="Times New Roman"/>
        </w:rPr>
        <w:t>with a range of health professionals – including</w:t>
      </w:r>
      <w:r w:rsidR="00770866">
        <w:rPr>
          <w:rFonts w:ascii="Times New Roman" w:hAnsi="Times New Roman" w:cs="Times New Roman"/>
        </w:rPr>
        <w:t>,</w:t>
      </w:r>
      <w:r w:rsidR="00430664">
        <w:rPr>
          <w:rFonts w:ascii="Times New Roman" w:hAnsi="Times New Roman" w:cs="Times New Roman"/>
        </w:rPr>
        <w:t xml:space="preserve"> in this study</w:t>
      </w:r>
      <w:r w:rsidR="00770866">
        <w:rPr>
          <w:rFonts w:ascii="Times New Roman" w:hAnsi="Times New Roman" w:cs="Times New Roman"/>
        </w:rPr>
        <w:t>,</w:t>
      </w:r>
      <w:r w:rsidR="00430664">
        <w:rPr>
          <w:rFonts w:ascii="Times New Roman" w:hAnsi="Times New Roman" w:cs="Times New Roman"/>
        </w:rPr>
        <w:t xml:space="preserve"> dentists, psychologists, pharmacists and nurses. It also fails to recognise that SPs are real patients too, and often referred to their own health care encounters. To presume SPs simply act as surrogates for the views of their medical teaching colleagues is to deny the breadth of their teaching and real patient experience. </w:t>
      </w:r>
    </w:p>
    <w:p w:rsidR="00BB0596" w:rsidRPr="00BB0A25" w:rsidRDefault="00BB0596" w:rsidP="00BB0596">
      <w:pPr>
        <w:spacing w:line="360" w:lineRule="auto"/>
        <w:rPr>
          <w:rFonts w:ascii="Times New Roman" w:hAnsi="Times New Roman" w:cs="Times New Roman"/>
        </w:rPr>
      </w:pPr>
    </w:p>
    <w:p w:rsidR="00BB0596" w:rsidRDefault="00BB0596" w:rsidP="00BB0596">
      <w:pPr>
        <w:spacing w:line="360" w:lineRule="auto"/>
        <w:rPr>
          <w:rFonts w:ascii="Times New Roman" w:hAnsi="Times New Roman" w:cs="Times New Roman"/>
        </w:rPr>
      </w:pPr>
      <w:r w:rsidRPr="00BB0A25">
        <w:rPr>
          <w:rFonts w:ascii="Times New Roman" w:hAnsi="Times New Roman" w:cs="Times New Roman"/>
        </w:rPr>
        <w:t xml:space="preserve">This study relies on a single data source: one-to-one, interviews. </w:t>
      </w:r>
      <w:r w:rsidR="00B02B83">
        <w:rPr>
          <w:rFonts w:ascii="Times New Roman" w:hAnsi="Times New Roman" w:cs="Times New Roman"/>
        </w:rPr>
        <w:t>Validit</w:t>
      </w:r>
      <w:r w:rsidR="00CE077D">
        <w:rPr>
          <w:rFonts w:ascii="Times New Roman" w:hAnsi="Times New Roman" w:cs="Times New Roman"/>
        </w:rPr>
        <w:t>y</w:t>
      </w:r>
      <w:r w:rsidRPr="00BB0A25">
        <w:rPr>
          <w:rFonts w:ascii="Times New Roman" w:hAnsi="Times New Roman" w:cs="Times New Roman"/>
        </w:rPr>
        <w:t xml:space="preserve"> could be enhanced with additional data sources</w:t>
      </w:r>
      <w:r>
        <w:rPr>
          <w:rFonts w:ascii="Times New Roman" w:hAnsi="Times New Roman" w:cs="Times New Roman"/>
        </w:rPr>
        <w:t>: for example,</w:t>
      </w:r>
      <w:r w:rsidRPr="00BB0A25">
        <w:rPr>
          <w:rFonts w:ascii="Times New Roman" w:hAnsi="Times New Roman" w:cs="Times New Roman"/>
        </w:rPr>
        <w:t xml:space="preserve"> focus group</w:t>
      </w:r>
      <w:r>
        <w:rPr>
          <w:rFonts w:ascii="Times New Roman" w:hAnsi="Times New Roman" w:cs="Times New Roman"/>
        </w:rPr>
        <w:t>s</w:t>
      </w:r>
      <w:r w:rsidRPr="00BB0A25">
        <w:rPr>
          <w:rFonts w:ascii="Times New Roman" w:hAnsi="Times New Roman" w:cs="Times New Roman"/>
        </w:rPr>
        <w:t>.</w:t>
      </w:r>
      <w:r w:rsidR="00F27D83">
        <w:rPr>
          <w:rFonts w:ascii="Times New Roman" w:hAnsi="Times New Roman" w:cs="Times New Roman"/>
          <w:vertAlign w:val="superscript"/>
        </w:rPr>
        <w:t>13</w:t>
      </w:r>
      <w:r w:rsidR="000976E8">
        <w:rPr>
          <w:rFonts w:ascii="Times New Roman" w:hAnsi="Times New Roman" w:cs="Times New Roman"/>
          <w:vertAlign w:val="superscript"/>
        </w:rPr>
        <w:t xml:space="preserve"> </w:t>
      </w:r>
      <w:proofErr w:type="gramStart"/>
      <w:r w:rsidR="00CE077D">
        <w:rPr>
          <w:rFonts w:ascii="Times New Roman" w:hAnsi="Times New Roman" w:cs="Times New Roman"/>
        </w:rPr>
        <w:t>However</w:t>
      </w:r>
      <w:proofErr w:type="gramEnd"/>
      <w:r w:rsidR="00CE077D">
        <w:rPr>
          <w:rFonts w:ascii="Times New Roman" w:hAnsi="Times New Roman" w:cs="Times New Roman"/>
        </w:rPr>
        <w:t>, some data, especially the personal health narratives, would have been difficult to gather in a focus group setting.</w:t>
      </w:r>
    </w:p>
    <w:p w:rsidR="00FC36AF" w:rsidRPr="00FC5AEA" w:rsidRDefault="00FC36AF" w:rsidP="004E013B">
      <w:pPr>
        <w:spacing w:line="360" w:lineRule="auto"/>
        <w:rPr>
          <w:rFonts w:ascii="Times New Roman" w:hAnsi="Times New Roman" w:cs="Times New Roman"/>
          <w:b/>
          <w:sz w:val="28"/>
          <w:szCs w:val="28"/>
        </w:rPr>
      </w:pPr>
    </w:p>
    <w:p w:rsidR="00FC36AF" w:rsidRDefault="00FC36AF" w:rsidP="004E013B">
      <w:pPr>
        <w:spacing w:line="360" w:lineRule="auto"/>
        <w:rPr>
          <w:rFonts w:ascii="Times New Roman" w:hAnsi="Times New Roman" w:cs="Times New Roman"/>
          <w:b/>
        </w:rPr>
      </w:pPr>
    </w:p>
    <w:p w:rsidR="0009034C" w:rsidRPr="00BB0A25" w:rsidRDefault="0009034C" w:rsidP="004E013B">
      <w:pPr>
        <w:spacing w:line="360" w:lineRule="auto"/>
        <w:rPr>
          <w:rFonts w:ascii="Times New Roman" w:hAnsi="Times New Roman" w:cs="Times New Roman"/>
          <w:b/>
        </w:rPr>
      </w:pPr>
      <w:r w:rsidRPr="00BB0A25">
        <w:rPr>
          <w:rFonts w:ascii="Times New Roman" w:hAnsi="Times New Roman" w:cs="Times New Roman"/>
          <w:b/>
        </w:rPr>
        <w:t>Key messages</w:t>
      </w:r>
    </w:p>
    <w:p w:rsidR="0009034C" w:rsidRPr="00BB0A25" w:rsidRDefault="0009034C" w:rsidP="004E013B">
      <w:pPr>
        <w:spacing w:line="360" w:lineRule="auto"/>
        <w:rPr>
          <w:rFonts w:ascii="Times New Roman" w:hAnsi="Times New Roman" w:cs="Times New Roman"/>
        </w:rPr>
      </w:pPr>
    </w:p>
    <w:p w:rsidR="0009034C" w:rsidRPr="00BB0A25" w:rsidRDefault="0009034C" w:rsidP="004E013B">
      <w:pPr>
        <w:spacing w:line="360" w:lineRule="auto"/>
        <w:rPr>
          <w:rFonts w:ascii="Times New Roman" w:hAnsi="Times New Roman" w:cs="Times New Roman"/>
        </w:rPr>
      </w:pPr>
      <w:r w:rsidRPr="00BB0A25">
        <w:rPr>
          <w:rFonts w:ascii="Times New Roman" w:hAnsi="Times New Roman" w:cs="Times New Roman"/>
        </w:rPr>
        <w:t>In broadest terms, listening, empathy, open questions, responsiveness to cues and a grasp of the non-verbal art of communication are at the core of what SPs are telling us about effective communication. How does this fit with what is already known?</w:t>
      </w:r>
    </w:p>
    <w:p w:rsidR="0009034C" w:rsidRPr="00BB0A25" w:rsidRDefault="0009034C" w:rsidP="004E013B">
      <w:pPr>
        <w:spacing w:line="360" w:lineRule="auto"/>
        <w:rPr>
          <w:rFonts w:ascii="Times New Roman" w:hAnsi="Times New Roman" w:cs="Times New Roman"/>
        </w:rPr>
      </w:pPr>
    </w:p>
    <w:p w:rsidR="00E14E4D" w:rsidRPr="00FE17AB" w:rsidRDefault="0009034C" w:rsidP="004E013B">
      <w:pPr>
        <w:spacing w:line="360" w:lineRule="auto"/>
        <w:rPr>
          <w:rFonts w:ascii="Times New Roman" w:hAnsi="Times New Roman" w:cs="Times New Roman"/>
          <w:vertAlign w:val="superscript"/>
        </w:rPr>
      </w:pPr>
      <w:r w:rsidRPr="00BB0A25">
        <w:rPr>
          <w:rFonts w:ascii="Times New Roman" w:hAnsi="Times New Roman" w:cs="Times New Roman"/>
        </w:rPr>
        <w:t>First, there is remarkable accord with what ‘real’ patient</w:t>
      </w:r>
      <w:r w:rsidR="0003317A">
        <w:rPr>
          <w:rFonts w:ascii="Times New Roman" w:hAnsi="Times New Roman" w:cs="Times New Roman"/>
        </w:rPr>
        <w:t>s</w:t>
      </w:r>
      <w:r w:rsidRPr="00BB0A25">
        <w:rPr>
          <w:rFonts w:ascii="Times New Roman" w:hAnsi="Times New Roman" w:cs="Times New Roman"/>
        </w:rPr>
        <w:t xml:space="preserve"> say: </w:t>
      </w:r>
      <w:proofErr w:type="spellStart"/>
      <w:r w:rsidRPr="00057683">
        <w:rPr>
          <w:rFonts w:ascii="Times New Roman" w:hAnsi="Times New Roman" w:cs="Times New Roman"/>
        </w:rPr>
        <w:t>Bensing</w:t>
      </w:r>
      <w:proofErr w:type="spellEnd"/>
      <w:r w:rsidRPr="00057683">
        <w:rPr>
          <w:rFonts w:ascii="Times New Roman" w:hAnsi="Times New Roman" w:cs="Times New Roman"/>
        </w:rPr>
        <w:t xml:space="preserve"> </w:t>
      </w:r>
      <w:r w:rsidRPr="00057683">
        <w:rPr>
          <w:rFonts w:ascii="Times New Roman" w:hAnsi="Times New Roman" w:cs="Times New Roman"/>
          <w:i/>
        </w:rPr>
        <w:t>et al.</w:t>
      </w:r>
      <w:r w:rsidR="00057683" w:rsidRPr="00057683">
        <w:rPr>
          <w:rFonts w:ascii="Times New Roman" w:hAnsi="Times New Roman" w:cs="Times New Roman"/>
        </w:rPr>
        <w:t xml:space="preserve"> </w:t>
      </w:r>
      <w:r w:rsidRPr="00BB0A25">
        <w:rPr>
          <w:rFonts w:ascii="Times New Roman" w:hAnsi="Times New Roman" w:cs="Times New Roman"/>
        </w:rPr>
        <w:t>studying 258 laypeople highlighted four key areas for improving medical communication: listening, empathy, paying personal attention to the patient and recognising the importance of non-verbal communication.</w:t>
      </w:r>
      <w:r w:rsidR="00F27D83">
        <w:rPr>
          <w:rFonts w:ascii="Times New Roman" w:hAnsi="Times New Roman" w:cs="Times New Roman"/>
          <w:vertAlign w:val="superscript"/>
        </w:rPr>
        <w:t>14</w:t>
      </w:r>
    </w:p>
    <w:p w:rsidR="00E14E4D" w:rsidRPr="00BB0A25" w:rsidRDefault="00E14E4D" w:rsidP="004E013B">
      <w:pPr>
        <w:spacing w:line="360" w:lineRule="auto"/>
        <w:rPr>
          <w:rFonts w:ascii="Times New Roman" w:hAnsi="Times New Roman" w:cs="Times New Roman"/>
        </w:rPr>
      </w:pPr>
    </w:p>
    <w:p w:rsidR="00E14E4D" w:rsidRPr="00FE17AB" w:rsidRDefault="0009034C" w:rsidP="004E013B">
      <w:pPr>
        <w:spacing w:line="360" w:lineRule="auto"/>
        <w:rPr>
          <w:rFonts w:ascii="Times New Roman" w:hAnsi="Times New Roman" w:cs="Times New Roman"/>
          <w:vertAlign w:val="superscript"/>
        </w:rPr>
      </w:pPr>
      <w:r w:rsidRPr="00BB0A25">
        <w:rPr>
          <w:rFonts w:ascii="Times New Roman" w:hAnsi="Times New Roman" w:cs="Times New Roman"/>
        </w:rPr>
        <w:t xml:space="preserve">Second, the call for empathy is justified by evidence to indicate it is often lacking. </w:t>
      </w:r>
      <w:r w:rsidRPr="00057683">
        <w:rPr>
          <w:rFonts w:ascii="Times New Roman" w:hAnsi="Times New Roman" w:cs="Times New Roman"/>
        </w:rPr>
        <w:t xml:space="preserve">Poole &amp; </w:t>
      </w:r>
      <w:proofErr w:type="spellStart"/>
      <w:r w:rsidRPr="00057683">
        <w:rPr>
          <w:rFonts w:ascii="Times New Roman" w:hAnsi="Times New Roman" w:cs="Times New Roman"/>
        </w:rPr>
        <w:t>Sanso</w:t>
      </w:r>
      <w:r w:rsidR="00057683" w:rsidRPr="00057683">
        <w:rPr>
          <w:rFonts w:ascii="Times New Roman" w:hAnsi="Times New Roman" w:cs="Times New Roman"/>
        </w:rPr>
        <w:t>n</w:t>
      </w:r>
      <w:proofErr w:type="spellEnd"/>
      <w:r w:rsidR="00057683" w:rsidRPr="00057683">
        <w:rPr>
          <w:rFonts w:ascii="Times New Roman" w:hAnsi="Times New Roman" w:cs="Times New Roman"/>
        </w:rPr>
        <w:t>-Fisher</w:t>
      </w:r>
      <w:r w:rsidRPr="00057683">
        <w:rPr>
          <w:rFonts w:ascii="Times New Roman" w:hAnsi="Times New Roman" w:cs="Times New Roman"/>
        </w:rPr>
        <w:t xml:space="preserve"> </w:t>
      </w:r>
      <w:r w:rsidRPr="00BB0A25">
        <w:rPr>
          <w:rFonts w:ascii="Times New Roman" w:hAnsi="Times New Roman" w:cs="Times New Roman"/>
        </w:rPr>
        <w:t>highlighted a lack of empathy in both first and final year medical students</w:t>
      </w:r>
      <w:r w:rsidR="00F27D83">
        <w:rPr>
          <w:rFonts w:ascii="Times New Roman" w:hAnsi="Times New Roman" w:cs="Times New Roman"/>
          <w:vertAlign w:val="superscript"/>
        </w:rPr>
        <w:t>15</w:t>
      </w:r>
      <w:r w:rsidRPr="00BB0A25">
        <w:rPr>
          <w:rFonts w:ascii="Times New Roman" w:hAnsi="Times New Roman" w:cs="Times New Roman"/>
        </w:rPr>
        <w:t xml:space="preserve"> and </w:t>
      </w:r>
      <w:r w:rsidRPr="00057683">
        <w:rPr>
          <w:rFonts w:ascii="Times New Roman" w:hAnsi="Times New Roman" w:cs="Times New Roman"/>
        </w:rPr>
        <w:t xml:space="preserve">Morse </w:t>
      </w:r>
      <w:r w:rsidRPr="00057683">
        <w:rPr>
          <w:rFonts w:ascii="Times New Roman" w:hAnsi="Times New Roman" w:cs="Times New Roman"/>
          <w:i/>
        </w:rPr>
        <w:t>et al.</w:t>
      </w:r>
      <w:r w:rsidRPr="00057683">
        <w:rPr>
          <w:rFonts w:ascii="Times New Roman" w:hAnsi="Times New Roman" w:cs="Times New Roman"/>
        </w:rPr>
        <w:t xml:space="preserve"> </w:t>
      </w:r>
      <w:r w:rsidRPr="00BB0A25">
        <w:rPr>
          <w:rFonts w:ascii="Times New Roman" w:hAnsi="Times New Roman" w:cs="Times New Roman"/>
        </w:rPr>
        <w:t xml:space="preserve">found doctors missed 90 per cent of opportunities to express </w:t>
      </w:r>
      <w:r w:rsidR="00FE17AB">
        <w:rPr>
          <w:rFonts w:ascii="Times New Roman" w:hAnsi="Times New Roman" w:cs="Times New Roman"/>
        </w:rPr>
        <w:t>empathy in a cancer care study.</w:t>
      </w:r>
      <w:r w:rsidR="00F27D83">
        <w:rPr>
          <w:rFonts w:ascii="Times New Roman" w:hAnsi="Times New Roman" w:cs="Times New Roman"/>
          <w:vertAlign w:val="superscript"/>
        </w:rPr>
        <w:t>16</w:t>
      </w:r>
    </w:p>
    <w:p w:rsidR="00E14E4D" w:rsidRPr="00BB0A25" w:rsidRDefault="00E14E4D" w:rsidP="004E013B">
      <w:pPr>
        <w:spacing w:line="360" w:lineRule="auto"/>
        <w:rPr>
          <w:rFonts w:ascii="Times New Roman" w:hAnsi="Times New Roman" w:cs="Times New Roman"/>
        </w:rPr>
      </w:pPr>
    </w:p>
    <w:p w:rsidR="00E14E4D" w:rsidRPr="00BB0A25" w:rsidRDefault="0009034C" w:rsidP="004E013B">
      <w:pPr>
        <w:spacing w:line="360" w:lineRule="auto"/>
        <w:rPr>
          <w:rFonts w:ascii="Times New Roman" w:hAnsi="Times New Roman" w:cs="Times New Roman"/>
        </w:rPr>
      </w:pPr>
      <w:r w:rsidRPr="00BB0A25">
        <w:rPr>
          <w:rFonts w:ascii="Times New Roman" w:hAnsi="Times New Roman" w:cs="Times New Roman"/>
        </w:rPr>
        <w:t xml:space="preserve">Third, </w:t>
      </w:r>
      <w:r w:rsidRPr="00057683">
        <w:rPr>
          <w:rFonts w:ascii="Times New Roman" w:hAnsi="Times New Roman" w:cs="Times New Roman"/>
        </w:rPr>
        <w:t xml:space="preserve">Barrier </w:t>
      </w:r>
      <w:r w:rsidRPr="00057683">
        <w:rPr>
          <w:rFonts w:ascii="Times New Roman" w:hAnsi="Times New Roman" w:cs="Times New Roman"/>
          <w:i/>
        </w:rPr>
        <w:t>et al.</w:t>
      </w:r>
      <w:r w:rsidRPr="00057683">
        <w:rPr>
          <w:rFonts w:ascii="Times New Roman" w:hAnsi="Times New Roman" w:cs="Times New Roman"/>
        </w:rPr>
        <w:t xml:space="preserve"> </w:t>
      </w:r>
      <w:r w:rsidRPr="00BB0A25">
        <w:rPr>
          <w:rFonts w:ascii="Times New Roman" w:hAnsi="Times New Roman" w:cs="Times New Roman"/>
        </w:rPr>
        <w:t xml:space="preserve">in a concise review of good consulting practice begin with the premise that the physician’s lament – </w:t>
      </w:r>
      <w:r w:rsidRPr="00BB0A25">
        <w:rPr>
          <w:rFonts w:ascii="Times New Roman" w:hAnsi="Times New Roman" w:cs="Times New Roman"/>
          <w:i/>
        </w:rPr>
        <w:t xml:space="preserve">why do patients leave it until they are walking out to say ‘by the way, doc’ and then reveal the real reason for consulting? – </w:t>
      </w:r>
      <w:proofErr w:type="gramStart"/>
      <w:r w:rsidRPr="00BB0A25">
        <w:rPr>
          <w:rFonts w:ascii="Times New Roman" w:hAnsi="Times New Roman" w:cs="Times New Roman"/>
        </w:rPr>
        <w:t>is</w:t>
      </w:r>
      <w:proofErr w:type="gramEnd"/>
      <w:r w:rsidRPr="00BB0A25">
        <w:rPr>
          <w:rFonts w:ascii="Times New Roman" w:hAnsi="Times New Roman" w:cs="Times New Roman"/>
        </w:rPr>
        <w:t xml:space="preserve"> as much the physician’s doing as the patient’s.</w:t>
      </w:r>
      <w:r w:rsidR="00353708">
        <w:rPr>
          <w:rFonts w:ascii="Times New Roman" w:hAnsi="Times New Roman" w:cs="Times New Roman"/>
          <w:vertAlign w:val="superscript"/>
        </w:rPr>
        <w:t>1</w:t>
      </w:r>
      <w:r w:rsidR="00EE7344">
        <w:rPr>
          <w:rFonts w:ascii="Times New Roman" w:hAnsi="Times New Roman" w:cs="Times New Roman"/>
          <w:vertAlign w:val="superscript"/>
        </w:rPr>
        <w:t>7</w:t>
      </w:r>
      <w:r w:rsidRPr="00BB0A25">
        <w:rPr>
          <w:rFonts w:ascii="Times New Roman" w:hAnsi="Times New Roman" w:cs="Times New Roman"/>
        </w:rPr>
        <w:t xml:space="preserve"> They cite evidence to suggest that patients would be able to get their agenda out earlier if physicians followed the principles of open questioning, used facilitative prompts like ‘anything else?’ avoided interruptions and fostered the listening agenda with a mastery of non-verbal skills. Again, all remarkably aligned to the messages SPs are providing in this study. </w:t>
      </w:r>
    </w:p>
    <w:p w:rsidR="00E14E4D" w:rsidRPr="00BB0A25" w:rsidRDefault="00E14E4D" w:rsidP="004E013B">
      <w:pPr>
        <w:spacing w:line="360" w:lineRule="auto"/>
        <w:rPr>
          <w:rFonts w:ascii="Times New Roman" w:hAnsi="Times New Roman" w:cs="Times New Roman"/>
        </w:rPr>
      </w:pPr>
    </w:p>
    <w:p w:rsidR="0009034C" w:rsidRPr="00353708" w:rsidRDefault="0009034C" w:rsidP="004E013B">
      <w:pPr>
        <w:spacing w:line="360" w:lineRule="auto"/>
        <w:rPr>
          <w:rFonts w:ascii="Times New Roman" w:hAnsi="Times New Roman" w:cs="Times New Roman"/>
          <w:vertAlign w:val="superscript"/>
        </w:rPr>
      </w:pPr>
      <w:r w:rsidRPr="00BB0A25">
        <w:rPr>
          <w:rFonts w:ascii="Times New Roman" w:hAnsi="Times New Roman" w:cs="Times New Roman"/>
        </w:rPr>
        <w:t>Finally, communication research emphasises the importance of non-verbal communication, partly at least because, unlike the spoken word, non-verbal communication never stops happening: body language and tone of voice amount to 93 per cent of communication with words accounting for only 7 per</w:t>
      </w:r>
      <w:r w:rsidR="00353708">
        <w:rPr>
          <w:rFonts w:ascii="Times New Roman" w:hAnsi="Times New Roman" w:cs="Times New Roman"/>
        </w:rPr>
        <w:t xml:space="preserve"> cent.</w:t>
      </w:r>
      <w:r w:rsidR="00353708">
        <w:rPr>
          <w:rFonts w:ascii="Times New Roman" w:hAnsi="Times New Roman" w:cs="Times New Roman"/>
          <w:vertAlign w:val="superscript"/>
        </w:rPr>
        <w:t>1</w:t>
      </w:r>
      <w:r w:rsidR="00EE7344">
        <w:rPr>
          <w:rFonts w:ascii="Times New Roman" w:hAnsi="Times New Roman" w:cs="Times New Roman"/>
          <w:vertAlign w:val="superscript"/>
        </w:rPr>
        <w:t>8</w:t>
      </w:r>
    </w:p>
    <w:p w:rsidR="0009034C" w:rsidRDefault="0009034C" w:rsidP="004E013B">
      <w:pPr>
        <w:spacing w:line="360" w:lineRule="auto"/>
        <w:rPr>
          <w:rFonts w:ascii="Times New Roman" w:hAnsi="Times New Roman" w:cs="Times New Roman"/>
        </w:rPr>
      </w:pPr>
    </w:p>
    <w:p w:rsidR="00CE077D" w:rsidRPr="00BB0A25" w:rsidRDefault="00CE077D" w:rsidP="004E013B">
      <w:pPr>
        <w:spacing w:line="360" w:lineRule="auto"/>
        <w:rPr>
          <w:rFonts w:ascii="Times New Roman" w:hAnsi="Times New Roman" w:cs="Times New Roman"/>
        </w:rPr>
      </w:pPr>
      <w:r>
        <w:rPr>
          <w:rFonts w:ascii="Times New Roman" w:hAnsi="Times New Roman" w:cs="Times New Roman"/>
        </w:rPr>
        <w:t>Another key message emerging from the data is the concept of ‘being human</w:t>
      </w:r>
      <w:r w:rsidR="009B3DC9">
        <w:rPr>
          <w:rFonts w:ascii="Times New Roman" w:hAnsi="Times New Roman" w:cs="Times New Roman"/>
        </w:rPr>
        <w:t>.’ The wo</w:t>
      </w:r>
      <w:r>
        <w:rPr>
          <w:rFonts w:ascii="Times New Roman" w:hAnsi="Times New Roman" w:cs="Times New Roman"/>
        </w:rPr>
        <w:t xml:space="preserve">rd ‘human’ was used so often be SPs that </w:t>
      </w:r>
      <w:r w:rsidR="00770866">
        <w:rPr>
          <w:rFonts w:ascii="Times New Roman" w:hAnsi="Times New Roman" w:cs="Times New Roman"/>
        </w:rPr>
        <w:t xml:space="preserve">it </w:t>
      </w:r>
      <w:r w:rsidR="009B3DC9">
        <w:rPr>
          <w:rFonts w:ascii="Times New Roman" w:hAnsi="Times New Roman" w:cs="Times New Roman"/>
        </w:rPr>
        <w:t>formed a type of glue within the data, binding many desirable attributes of communication. As such</w:t>
      </w:r>
      <w:r w:rsidR="00770866">
        <w:rPr>
          <w:rFonts w:ascii="Times New Roman" w:hAnsi="Times New Roman" w:cs="Times New Roman"/>
        </w:rPr>
        <w:t>,</w:t>
      </w:r>
      <w:r w:rsidR="009B3DC9">
        <w:rPr>
          <w:rFonts w:ascii="Times New Roman" w:hAnsi="Times New Roman" w:cs="Times New Roman"/>
        </w:rPr>
        <w:t xml:space="preserve"> it firmly merited its place in communication triad: along with listening &amp; empathy, SPs advise</w:t>
      </w:r>
      <w:r w:rsidR="00770866">
        <w:rPr>
          <w:rFonts w:ascii="Times New Roman" w:hAnsi="Times New Roman" w:cs="Times New Roman"/>
        </w:rPr>
        <w:t>d</w:t>
      </w:r>
      <w:r w:rsidR="009B3DC9">
        <w:rPr>
          <w:rFonts w:ascii="Times New Roman" w:hAnsi="Times New Roman" w:cs="Times New Roman"/>
        </w:rPr>
        <w:t xml:space="preserve"> that striving for a ‘human connection’ is the key to encouraging patients to tell their stories. Human connection in the SP triad is the equivalent to ‘establishing rapport’ in Calgary Cambridge.</w:t>
      </w:r>
      <w:r w:rsidR="00EE7344">
        <w:rPr>
          <w:rFonts w:ascii="Times New Roman" w:hAnsi="Times New Roman" w:cs="Times New Roman"/>
          <w:vertAlign w:val="superscript"/>
        </w:rPr>
        <w:t>19</w:t>
      </w:r>
      <w:r w:rsidR="009B3DC9">
        <w:rPr>
          <w:rFonts w:ascii="Times New Roman" w:hAnsi="Times New Roman" w:cs="Times New Roman"/>
        </w:rPr>
        <w:t xml:space="preserve"> </w:t>
      </w:r>
      <w:r w:rsidR="00770866">
        <w:rPr>
          <w:rFonts w:ascii="Times New Roman" w:hAnsi="Times New Roman" w:cs="Times New Roman"/>
        </w:rPr>
        <w:t>I</w:t>
      </w:r>
      <w:r w:rsidR="009B3DC9">
        <w:rPr>
          <w:rFonts w:ascii="Times New Roman" w:hAnsi="Times New Roman" w:cs="Times New Roman"/>
        </w:rPr>
        <w:t>t is not a new concept. However, in linking it to the word ‘human’ SPs have introduced a way of framing it that arguably is more helpful to the educator than the word ‘rapport’. This is not simply an argument of semantics</w:t>
      </w:r>
      <w:r w:rsidR="00770866">
        <w:rPr>
          <w:rFonts w:ascii="Times New Roman" w:hAnsi="Times New Roman" w:cs="Times New Roman"/>
        </w:rPr>
        <w:t>.</w:t>
      </w:r>
      <w:r w:rsidR="009B3DC9">
        <w:rPr>
          <w:rFonts w:ascii="Times New Roman" w:hAnsi="Times New Roman" w:cs="Times New Roman"/>
        </w:rPr>
        <w:t xml:space="preserve"> </w:t>
      </w:r>
      <w:r w:rsidR="00770866">
        <w:rPr>
          <w:rFonts w:ascii="Times New Roman" w:hAnsi="Times New Roman" w:cs="Times New Roman"/>
        </w:rPr>
        <w:t>T</w:t>
      </w:r>
      <w:r w:rsidR="00284F6B">
        <w:rPr>
          <w:rFonts w:ascii="Times New Roman" w:hAnsi="Times New Roman" w:cs="Times New Roman"/>
        </w:rPr>
        <w:t xml:space="preserve">he concept of being human can be extended so many more of the desirable attributes of communication than can the concept of rapport: for example, it is human to greet patients politely, to ask questions that respond to their cues rather than firing a ‘robotic’ tick list and to be empathetic to their concerns and feelings. </w:t>
      </w:r>
    </w:p>
    <w:p w:rsidR="0009034C" w:rsidRPr="00BB0A25" w:rsidRDefault="0009034C" w:rsidP="004E013B">
      <w:pPr>
        <w:spacing w:line="360" w:lineRule="auto"/>
        <w:rPr>
          <w:rFonts w:ascii="Times New Roman" w:hAnsi="Times New Roman" w:cs="Times New Roman"/>
        </w:rPr>
      </w:pPr>
      <w:r w:rsidRPr="00BB0A25">
        <w:rPr>
          <w:rFonts w:ascii="Times New Roman" w:hAnsi="Times New Roman" w:cs="Times New Roman"/>
        </w:rPr>
        <w:t xml:space="preserve">Throughout this discussion, </w:t>
      </w:r>
      <w:r w:rsidR="00284F6B">
        <w:rPr>
          <w:rFonts w:ascii="Times New Roman" w:hAnsi="Times New Roman" w:cs="Times New Roman"/>
        </w:rPr>
        <w:t>novel</w:t>
      </w:r>
      <w:r w:rsidRPr="00BB0A25">
        <w:rPr>
          <w:rFonts w:ascii="Times New Roman" w:hAnsi="Times New Roman" w:cs="Times New Roman"/>
        </w:rPr>
        <w:t xml:space="preserve"> teaching points – practical messages </w:t>
      </w:r>
      <w:r w:rsidR="00284F6B">
        <w:rPr>
          <w:rFonts w:ascii="Times New Roman" w:hAnsi="Times New Roman" w:cs="Times New Roman"/>
        </w:rPr>
        <w:t xml:space="preserve">emerging from SPs that </w:t>
      </w:r>
      <w:r w:rsidR="006A05B8">
        <w:rPr>
          <w:rFonts w:ascii="Times New Roman" w:hAnsi="Times New Roman" w:cs="Times New Roman"/>
        </w:rPr>
        <w:t>provide a fresh emphasis on</w:t>
      </w:r>
      <w:r w:rsidR="00B02B83">
        <w:rPr>
          <w:rFonts w:ascii="Times New Roman" w:hAnsi="Times New Roman" w:cs="Times New Roman"/>
        </w:rPr>
        <w:t xml:space="preserve"> established communication teaching – are </w:t>
      </w:r>
      <w:r w:rsidR="006A05B8">
        <w:rPr>
          <w:rFonts w:ascii="Times New Roman" w:hAnsi="Times New Roman" w:cs="Times New Roman"/>
        </w:rPr>
        <w:t>proposed. T</w:t>
      </w:r>
      <w:r w:rsidR="00B02B83">
        <w:rPr>
          <w:rFonts w:ascii="Times New Roman" w:hAnsi="Times New Roman" w:cs="Times New Roman"/>
        </w:rPr>
        <w:t>he first of these relates to being human</w:t>
      </w:r>
      <w:r w:rsidR="006A05B8">
        <w:rPr>
          <w:rFonts w:ascii="Times New Roman" w:hAnsi="Times New Roman" w:cs="Times New Roman"/>
        </w:rPr>
        <w:t>:</w:t>
      </w:r>
    </w:p>
    <w:p w:rsidR="0009034C" w:rsidRPr="00BB0A25" w:rsidRDefault="0009034C" w:rsidP="004E013B">
      <w:pPr>
        <w:pBdr>
          <w:bottom w:val="single" w:sz="6" w:space="1" w:color="auto"/>
        </w:pBdr>
        <w:spacing w:line="360" w:lineRule="auto"/>
        <w:rPr>
          <w:rFonts w:ascii="Times New Roman" w:hAnsi="Times New Roman" w:cs="Times New Roman"/>
        </w:rPr>
      </w:pPr>
    </w:p>
    <w:p w:rsidR="0009034C" w:rsidRPr="00BB0A25" w:rsidRDefault="0009034C" w:rsidP="004E013B">
      <w:pPr>
        <w:spacing w:line="360" w:lineRule="auto"/>
        <w:rPr>
          <w:rFonts w:ascii="Times New Roman" w:hAnsi="Times New Roman" w:cs="Times New Roman"/>
          <w:i/>
          <w:color w:val="404040" w:themeColor="text1" w:themeTint="BF"/>
        </w:rPr>
      </w:pPr>
      <w:r w:rsidRPr="00BB0A25">
        <w:rPr>
          <w:rFonts w:ascii="Times New Roman" w:hAnsi="Times New Roman" w:cs="Times New Roman"/>
          <w:i/>
          <w:color w:val="404040" w:themeColor="text1" w:themeTint="BF"/>
        </w:rPr>
        <w:t>Teaching point 1</w:t>
      </w:r>
    </w:p>
    <w:p w:rsidR="0009034C" w:rsidRPr="00BB0A25" w:rsidRDefault="00B02B83" w:rsidP="004E013B">
      <w:pPr>
        <w:pBdr>
          <w:bottom w:val="single" w:sz="6" w:space="1" w:color="auto"/>
        </w:pBdr>
        <w:spacing w:line="360" w:lineRule="auto"/>
        <w:rPr>
          <w:rFonts w:ascii="Times New Roman" w:hAnsi="Times New Roman" w:cs="Times New Roman"/>
        </w:rPr>
      </w:pPr>
      <w:r>
        <w:rPr>
          <w:rFonts w:ascii="Times New Roman" w:hAnsi="Times New Roman" w:cs="Times New Roman"/>
        </w:rPr>
        <w:t>Remind students that the art of communication is</w:t>
      </w:r>
      <w:r w:rsidR="005D11FE">
        <w:rPr>
          <w:rFonts w:ascii="Times New Roman" w:hAnsi="Times New Roman" w:cs="Times New Roman"/>
        </w:rPr>
        <w:t xml:space="preserve"> a</w:t>
      </w:r>
      <w:r>
        <w:rPr>
          <w:rFonts w:ascii="Times New Roman" w:hAnsi="Times New Roman" w:cs="Times New Roman"/>
        </w:rPr>
        <w:t xml:space="preserve"> </w:t>
      </w:r>
      <w:r w:rsidRPr="007E7F97">
        <w:rPr>
          <w:rFonts w:ascii="Times New Roman" w:hAnsi="Times New Roman" w:cs="Times New Roman"/>
          <w:i/>
        </w:rPr>
        <w:t>human</w:t>
      </w:r>
      <w:r>
        <w:rPr>
          <w:rFonts w:ascii="Times New Roman" w:hAnsi="Times New Roman" w:cs="Times New Roman"/>
        </w:rPr>
        <w:t xml:space="preserve"> endeavour</w:t>
      </w:r>
      <w:r w:rsidR="005D11FE">
        <w:rPr>
          <w:rFonts w:ascii="Times New Roman" w:hAnsi="Times New Roman" w:cs="Times New Roman"/>
        </w:rPr>
        <w:t>: the concept of ‘being human’</w:t>
      </w:r>
      <w:r>
        <w:rPr>
          <w:rFonts w:ascii="Times New Roman" w:hAnsi="Times New Roman" w:cs="Times New Roman"/>
        </w:rPr>
        <w:t xml:space="preserve"> links so many of the desirable qualities</w:t>
      </w:r>
      <w:r w:rsidR="005D11FE">
        <w:rPr>
          <w:rFonts w:ascii="Times New Roman" w:hAnsi="Times New Roman" w:cs="Times New Roman"/>
        </w:rPr>
        <w:t xml:space="preserve"> needed for</w:t>
      </w:r>
      <w:r>
        <w:rPr>
          <w:rFonts w:ascii="Times New Roman" w:hAnsi="Times New Roman" w:cs="Times New Roman"/>
        </w:rPr>
        <w:t xml:space="preserve"> talking with patients and may be more helpful than</w:t>
      </w:r>
      <w:r w:rsidR="005D11FE">
        <w:rPr>
          <w:rFonts w:ascii="Times New Roman" w:hAnsi="Times New Roman" w:cs="Times New Roman"/>
        </w:rPr>
        <w:t xml:space="preserve"> the concept of</w:t>
      </w:r>
      <w:r>
        <w:rPr>
          <w:rFonts w:ascii="Times New Roman" w:hAnsi="Times New Roman" w:cs="Times New Roman"/>
        </w:rPr>
        <w:t xml:space="preserve"> ‘</w:t>
      </w:r>
      <w:r w:rsidR="005D11FE">
        <w:rPr>
          <w:rFonts w:ascii="Times New Roman" w:hAnsi="Times New Roman" w:cs="Times New Roman"/>
        </w:rPr>
        <w:t xml:space="preserve">establishing </w:t>
      </w:r>
      <w:r>
        <w:rPr>
          <w:rFonts w:ascii="Times New Roman" w:hAnsi="Times New Roman" w:cs="Times New Roman"/>
        </w:rPr>
        <w:t>rapport.’</w:t>
      </w:r>
    </w:p>
    <w:p w:rsidR="0009034C" w:rsidRPr="00BB0A25" w:rsidRDefault="0009034C" w:rsidP="004E013B">
      <w:pPr>
        <w:spacing w:line="360" w:lineRule="auto"/>
        <w:rPr>
          <w:rFonts w:ascii="Times New Roman" w:hAnsi="Times New Roman" w:cs="Times New Roman"/>
        </w:rPr>
      </w:pPr>
    </w:p>
    <w:p w:rsidR="0009034C" w:rsidRPr="00BB0A25" w:rsidRDefault="0009034C" w:rsidP="004E013B">
      <w:pPr>
        <w:spacing w:line="360" w:lineRule="auto"/>
        <w:rPr>
          <w:rFonts w:ascii="Times New Roman" w:hAnsi="Times New Roman" w:cs="Times New Roman"/>
          <w:b/>
        </w:rPr>
      </w:pPr>
    </w:p>
    <w:p w:rsidR="0009034C" w:rsidRPr="00BB0A25" w:rsidRDefault="0009034C" w:rsidP="004E013B">
      <w:pPr>
        <w:spacing w:line="360" w:lineRule="auto"/>
        <w:rPr>
          <w:rFonts w:ascii="Times New Roman" w:hAnsi="Times New Roman" w:cs="Times New Roman"/>
          <w:b/>
        </w:rPr>
      </w:pPr>
    </w:p>
    <w:p w:rsidR="0009034C" w:rsidRPr="00BB0A25" w:rsidRDefault="0009034C" w:rsidP="004E013B">
      <w:pPr>
        <w:spacing w:line="360" w:lineRule="auto"/>
        <w:rPr>
          <w:rFonts w:ascii="Times New Roman" w:hAnsi="Times New Roman" w:cs="Times New Roman"/>
          <w:b/>
        </w:rPr>
      </w:pPr>
      <w:r w:rsidRPr="00BB0A25">
        <w:rPr>
          <w:rFonts w:ascii="Times New Roman" w:hAnsi="Times New Roman" w:cs="Times New Roman"/>
          <w:b/>
        </w:rPr>
        <w:t>Non-verbal, balanced, attentive focus</w:t>
      </w:r>
    </w:p>
    <w:p w:rsidR="0009034C" w:rsidRPr="00BB0A25" w:rsidRDefault="0009034C" w:rsidP="004E013B">
      <w:pPr>
        <w:spacing w:line="360" w:lineRule="auto"/>
        <w:rPr>
          <w:rFonts w:ascii="Times New Roman" w:hAnsi="Times New Roman" w:cs="Times New Roman"/>
          <w:b/>
        </w:rPr>
      </w:pPr>
    </w:p>
    <w:p w:rsidR="0009034C" w:rsidRPr="00BB0A25" w:rsidRDefault="0009034C" w:rsidP="004E013B">
      <w:pPr>
        <w:spacing w:line="360" w:lineRule="auto"/>
        <w:rPr>
          <w:rFonts w:ascii="Times New Roman" w:hAnsi="Times New Roman" w:cs="Times New Roman"/>
        </w:rPr>
      </w:pPr>
      <w:r w:rsidRPr="00BB0A25">
        <w:rPr>
          <w:rFonts w:ascii="Times New Roman" w:hAnsi="Times New Roman" w:cs="Times New Roman"/>
        </w:rPr>
        <w:t xml:space="preserve">Favourable non-verbal indicators of listening identified by SPs are reported elsewhere in the literature: </w:t>
      </w:r>
      <w:r w:rsidR="00057683" w:rsidRPr="00057683">
        <w:rPr>
          <w:rFonts w:ascii="Times New Roman" w:hAnsi="Times New Roman" w:cs="Times New Roman"/>
        </w:rPr>
        <w:t>Larsen and Smith</w:t>
      </w:r>
      <w:r w:rsidRPr="00057683">
        <w:rPr>
          <w:rFonts w:ascii="Times New Roman" w:hAnsi="Times New Roman" w:cs="Times New Roman"/>
        </w:rPr>
        <w:t xml:space="preserve"> </w:t>
      </w:r>
      <w:r w:rsidRPr="00BB0A25">
        <w:rPr>
          <w:rFonts w:ascii="Times New Roman" w:hAnsi="Times New Roman" w:cs="Times New Roman"/>
        </w:rPr>
        <w:t>identify closer distance, leaning forwards, good body orientation and eye contact</w:t>
      </w:r>
      <w:r w:rsidR="00EE7344">
        <w:rPr>
          <w:rFonts w:ascii="Times New Roman" w:hAnsi="Times New Roman" w:cs="Times New Roman"/>
          <w:vertAlign w:val="superscript"/>
        </w:rPr>
        <w:t>20</w:t>
      </w:r>
      <w:r w:rsidRPr="00BB0A25">
        <w:rPr>
          <w:rFonts w:ascii="Times New Roman" w:hAnsi="Times New Roman" w:cs="Times New Roman"/>
        </w:rPr>
        <w:t xml:space="preserve">; </w:t>
      </w:r>
      <w:r w:rsidRPr="00057683">
        <w:rPr>
          <w:rFonts w:ascii="Times New Roman" w:hAnsi="Times New Roman" w:cs="Times New Roman"/>
        </w:rPr>
        <w:t xml:space="preserve">Weinberger </w:t>
      </w:r>
      <w:r w:rsidRPr="00057683">
        <w:rPr>
          <w:rFonts w:ascii="Times New Roman" w:hAnsi="Times New Roman" w:cs="Times New Roman"/>
          <w:i/>
        </w:rPr>
        <w:t>et al</w:t>
      </w:r>
      <w:r w:rsidRPr="007947EE">
        <w:rPr>
          <w:rFonts w:ascii="Times New Roman" w:hAnsi="Times New Roman" w:cs="Times New Roman"/>
          <w:i/>
          <w:color w:val="FF0066"/>
        </w:rPr>
        <w:t>.</w:t>
      </w:r>
      <w:r w:rsidRPr="007947EE">
        <w:rPr>
          <w:rFonts w:ascii="Times New Roman" w:hAnsi="Times New Roman" w:cs="Times New Roman"/>
          <w:color w:val="FF0066"/>
        </w:rPr>
        <w:t xml:space="preserve"> </w:t>
      </w:r>
      <w:r w:rsidRPr="00BB0A25">
        <w:rPr>
          <w:rFonts w:ascii="Times New Roman" w:hAnsi="Times New Roman" w:cs="Times New Roman"/>
        </w:rPr>
        <w:t>identify nodding, closer distance and appropriate gestures</w:t>
      </w:r>
      <w:r w:rsidR="00EE7344">
        <w:rPr>
          <w:rFonts w:ascii="Times New Roman" w:hAnsi="Times New Roman" w:cs="Times New Roman"/>
          <w:vertAlign w:val="superscript"/>
        </w:rPr>
        <w:t>21</w:t>
      </w:r>
      <w:r w:rsidRPr="00BB0A25">
        <w:rPr>
          <w:rFonts w:ascii="Times New Roman" w:hAnsi="Times New Roman" w:cs="Times New Roman"/>
        </w:rPr>
        <w:t xml:space="preserve">; and </w:t>
      </w:r>
      <w:proofErr w:type="spellStart"/>
      <w:r w:rsidRPr="00057683">
        <w:rPr>
          <w:rFonts w:ascii="Times New Roman" w:hAnsi="Times New Roman" w:cs="Times New Roman"/>
        </w:rPr>
        <w:t>Marcinowicz</w:t>
      </w:r>
      <w:proofErr w:type="spellEnd"/>
      <w:r w:rsidRPr="00057683">
        <w:rPr>
          <w:rFonts w:ascii="Times New Roman" w:hAnsi="Times New Roman" w:cs="Times New Roman"/>
        </w:rPr>
        <w:t xml:space="preserve"> </w:t>
      </w:r>
      <w:r w:rsidRPr="00057683">
        <w:rPr>
          <w:rFonts w:ascii="Times New Roman" w:hAnsi="Times New Roman" w:cs="Times New Roman"/>
          <w:i/>
        </w:rPr>
        <w:t>et al</w:t>
      </w:r>
      <w:r w:rsidR="00057683" w:rsidRPr="00057683">
        <w:rPr>
          <w:rFonts w:ascii="Times New Roman" w:hAnsi="Times New Roman" w:cs="Times New Roman"/>
        </w:rPr>
        <w:t>.,</w:t>
      </w:r>
      <w:r w:rsidRPr="00057683">
        <w:rPr>
          <w:rFonts w:ascii="Times New Roman" w:hAnsi="Times New Roman" w:cs="Times New Roman"/>
        </w:rPr>
        <w:t xml:space="preserve"> identify tone of voice, eye contact, facial expression, interpersonal distance, gestures and posture.</w:t>
      </w:r>
      <w:r w:rsidR="00EE7344">
        <w:rPr>
          <w:rFonts w:ascii="Times New Roman" w:hAnsi="Times New Roman" w:cs="Times New Roman"/>
          <w:vertAlign w:val="superscript"/>
        </w:rPr>
        <w:t>22</w:t>
      </w:r>
      <w:r w:rsidRPr="00057683">
        <w:rPr>
          <w:rFonts w:ascii="Times New Roman" w:hAnsi="Times New Roman" w:cs="Times New Roman"/>
        </w:rPr>
        <w:t xml:space="preserve"> </w:t>
      </w:r>
      <w:proofErr w:type="spellStart"/>
      <w:r w:rsidR="00057683" w:rsidRPr="00057683">
        <w:rPr>
          <w:rFonts w:ascii="Times New Roman" w:hAnsi="Times New Roman" w:cs="Times New Roman"/>
        </w:rPr>
        <w:t>Ruusuvuori</w:t>
      </w:r>
      <w:proofErr w:type="spellEnd"/>
      <w:r w:rsidR="00057683" w:rsidRPr="00057683">
        <w:rPr>
          <w:rFonts w:ascii="Times New Roman" w:hAnsi="Times New Roman" w:cs="Times New Roman"/>
        </w:rPr>
        <w:t xml:space="preserve"> </w:t>
      </w:r>
      <w:r w:rsidRPr="00BB0A25">
        <w:rPr>
          <w:rFonts w:ascii="Times New Roman" w:hAnsi="Times New Roman" w:cs="Times New Roman"/>
        </w:rPr>
        <w:t>reports a lack of eye contact may be interpreted as inattention and disinterest on behalf of the doctor.</w:t>
      </w:r>
      <w:r w:rsidR="00EE7344">
        <w:rPr>
          <w:rFonts w:ascii="Times New Roman" w:hAnsi="Times New Roman" w:cs="Times New Roman"/>
          <w:vertAlign w:val="superscript"/>
        </w:rPr>
        <w:t>23</w:t>
      </w:r>
      <w:r w:rsidRPr="00BB0A25">
        <w:rPr>
          <w:rFonts w:ascii="Times New Roman" w:hAnsi="Times New Roman" w:cs="Times New Roman"/>
        </w:rPr>
        <w:t xml:space="preserve"> </w:t>
      </w:r>
    </w:p>
    <w:p w:rsidR="0009034C" w:rsidRPr="00BB0A25" w:rsidRDefault="0009034C" w:rsidP="004E013B">
      <w:pPr>
        <w:spacing w:line="360" w:lineRule="auto"/>
        <w:rPr>
          <w:rFonts w:ascii="Times New Roman" w:hAnsi="Times New Roman" w:cs="Times New Roman"/>
        </w:rPr>
      </w:pPr>
    </w:p>
    <w:p w:rsidR="0009034C" w:rsidRPr="00BB0A25" w:rsidRDefault="0009034C" w:rsidP="004E013B">
      <w:pPr>
        <w:spacing w:line="360" w:lineRule="auto"/>
        <w:rPr>
          <w:rFonts w:ascii="Times New Roman" w:hAnsi="Times New Roman" w:cs="Times New Roman"/>
        </w:rPr>
      </w:pPr>
      <w:r w:rsidRPr="00BB0A25">
        <w:rPr>
          <w:rFonts w:ascii="Times New Roman" w:hAnsi="Times New Roman" w:cs="Times New Roman"/>
        </w:rPr>
        <w:t xml:space="preserve">The concept of </w:t>
      </w:r>
      <w:r w:rsidRPr="00BB0A25">
        <w:rPr>
          <w:rFonts w:ascii="Times New Roman" w:hAnsi="Times New Roman" w:cs="Times New Roman"/>
          <w:i/>
        </w:rPr>
        <w:t>balanced</w:t>
      </w:r>
      <w:r w:rsidRPr="00BB0A25">
        <w:rPr>
          <w:rFonts w:ascii="Times New Roman" w:hAnsi="Times New Roman" w:cs="Times New Roman"/>
        </w:rPr>
        <w:t xml:space="preserve"> focus, that some of these attributes may be overdone – proximity trespassing on personal space and eye contact held to the point of embarrassment – expands the above literature base, which details only too great a distance between physician and patient and too little eye contact. Furthermore, the concept that eye contact is more natural when listening than talking receives little attention in medical communication literature. It does however have backing in social psychology</w:t>
      </w:r>
      <w:r w:rsidR="007947EE">
        <w:rPr>
          <w:rFonts w:ascii="Times New Roman" w:hAnsi="Times New Roman" w:cs="Times New Roman"/>
          <w:vertAlign w:val="superscript"/>
        </w:rPr>
        <w:t>2</w:t>
      </w:r>
      <w:r w:rsidR="008352F3">
        <w:rPr>
          <w:rFonts w:ascii="Times New Roman" w:hAnsi="Times New Roman" w:cs="Times New Roman"/>
          <w:vertAlign w:val="superscript"/>
        </w:rPr>
        <w:t>4</w:t>
      </w:r>
      <w:proofErr w:type="gramStart"/>
      <w:r w:rsidR="007947EE">
        <w:rPr>
          <w:rFonts w:ascii="Times New Roman" w:hAnsi="Times New Roman" w:cs="Times New Roman"/>
          <w:vertAlign w:val="superscript"/>
        </w:rPr>
        <w:t>,2</w:t>
      </w:r>
      <w:r w:rsidR="008352F3">
        <w:rPr>
          <w:rFonts w:ascii="Times New Roman" w:hAnsi="Times New Roman" w:cs="Times New Roman"/>
          <w:vertAlign w:val="superscript"/>
        </w:rPr>
        <w:t>5</w:t>
      </w:r>
      <w:proofErr w:type="gramEnd"/>
      <w:r w:rsidRPr="00BB0A25">
        <w:rPr>
          <w:rFonts w:ascii="Times New Roman" w:hAnsi="Times New Roman" w:cs="Times New Roman"/>
        </w:rPr>
        <w:t xml:space="preserve"> and a moment’s reflection confirms it to be intuitively true.</w:t>
      </w:r>
    </w:p>
    <w:p w:rsidR="0009034C" w:rsidRPr="00BB0A25" w:rsidRDefault="0009034C" w:rsidP="004E013B">
      <w:pPr>
        <w:spacing w:line="360" w:lineRule="auto"/>
        <w:rPr>
          <w:rFonts w:ascii="Times New Roman" w:hAnsi="Times New Roman" w:cs="Times New Roman"/>
        </w:rPr>
      </w:pPr>
    </w:p>
    <w:p w:rsidR="0009034C" w:rsidRPr="00BB0A25" w:rsidRDefault="0009034C" w:rsidP="004E013B">
      <w:pPr>
        <w:spacing w:line="360" w:lineRule="auto"/>
        <w:rPr>
          <w:rFonts w:ascii="Times New Roman" w:hAnsi="Times New Roman" w:cs="Times New Roman"/>
        </w:rPr>
      </w:pPr>
    </w:p>
    <w:p w:rsidR="008F7B0B" w:rsidRDefault="008F7B0B" w:rsidP="004E013B">
      <w:pPr>
        <w:pBdr>
          <w:bottom w:val="single" w:sz="6" w:space="1" w:color="auto"/>
        </w:pBdr>
        <w:spacing w:line="360" w:lineRule="auto"/>
        <w:rPr>
          <w:rFonts w:ascii="Times New Roman" w:hAnsi="Times New Roman" w:cs="Times New Roman"/>
        </w:rPr>
      </w:pPr>
      <w:r>
        <w:rPr>
          <w:rFonts w:ascii="Times New Roman" w:hAnsi="Times New Roman" w:cs="Times New Roman"/>
        </w:rPr>
        <w:t xml:space="preserve">In recognising that non-verbal attributes of communication require carefully balanced application, SPs may be applying their performance training which acknowledges the importance of </w:t>
      </w:r>
      <w:r w:rsidR="003A2EFC">
        <w:rPr>
          <w:rFonts w:ascii="Times New Roman" w:hAnsi="Times New Roman" w:cs="Times New Roman"/>
        </w:rPr>
        <w:t>bod</w:t>
      </w:r>
      <w:r w:rsidR="008C7317">
        <w:rPr>
          <w:rFonts w:ascii="Times New Roman" w:hAnsi="Times New Roman" w:cs="Times New Roman"/>
        </w:rPr>
        <w:t xml:space="preserve">y language including </w:t>
      </w:r>
      <w:r>
        <w:rPr>
          <w:rFonts w:ascii="Times New Roman" w:hAnsi="Times New Roman" w:cs="Times New Roman"/>
        </w:rPr>
        <w:t xml:space="preserve">posture and physicality </w:t>
      </w:r>
      <w:r w:rsidR="008352F3">
        <w:rPr>
          <w:rFonts w:ascii="Times New Roman" w:hAnsi="Times New Roman" w:cs="Times New Roman"/>
        </w:rPr>
        <w:t>in the building of a character.</w:t>
      </w:r>
      <w:r w:rsidR="008352F3">
        <w:rPr>
          <w:rFonts w:ascii="Times New Roman" w:hAnsi="Times New Roman" w:cs="Times New Roman"/>
          <w:vertAlign w:val="superscript"/>
        </w:rPr>
        <w:t>26</w:t>
      </w:r>
      <w:r>
        <w:rPr>
          <w:rFonts w:ascii="Times New Roman" w:hAnsi="Times New Roman" w:cs="Times New Roman"/>
        </w:rPr>
        <w:t xml:space="preserve"> </w:t>
      </w:r>
      <w:r w:rsidR="008C7317">
        <w:rPr>
          <w:rFonts w:ascii="Times New Roman" w:hAnsi="Times New Roman" w:cs="Times New Roman"/>
        </w:rPr>
        <w:t xml:space="preserve">SPs are also offering eminently practical </w:t>
      </w:r>
      <w:r w:rsidR="003A2EFC">
        <w:rPr>
          <w:rFonts w:ascii="Times New Roman" w:hAnsi="Times New Roman" w:cs="Times New Roman"/>
        </w:rPr>
        <w:t xml:space="preserve">non-verbal </w:t>
      </w:r>
      <w:r w:rsidR="008C7317">
        <w:rPr>
          <w:rFonts w:ascii="Times New Roman" w:hAnsi="Times New Roman" w:cs="Times New Roman"/>
        </w:rPr>
        <w:t>advice: for example, whilst there is research to confirm that fidgeting inversely correlate</w:t>
      </w:r>
      <w:r w:rsidR="0026680E">
        <w:rPr>
          <w:rFonts w:ascii="Times New Roman" w:hAnsi="Times New Roman" w:cs="Times New Roman"/>
        </w:rPr>
        <w:t>s</w:t>
      </w:r>
      <w:r w:rsidR="008C7317">
        <w:rPr>
          <w:rFonts w:ascii="Times New Roman" w:hAnsi="Times New Roman" w:cs="Times New Roman"/>
        </w:rPr>
        <w:t xml:space="preserve"> with perceived confidence in students</w:t>
      </w:r>
      <w:proofErr w:type="gramStart"/>
      <w:r w:rsidR="008352F3">
        <w:rPr>
          <w:rFonts w:ascii="Times New Roman" w:hAnsi="Times New Roman" w:cs="Times New Roman"/>
        </w:rPr>
        <w:t>,</w:t>
      </w:r>
      <w:r w:rsidR="008352F3">
        <w:rPr>
          <w:rFonts w:ascii="Times New Roman" w:hAnsi="Times New Roman" w:cs="Times New Roman"/>
          <w:vertAlign w:val="superscript"/>
        </w:rPr>
        <w:t>27</w:t>
      </w:r>
      <w:proofErr w:type="gramEnd"/>
      <w:r w:rsidR="0026680E">
        <w:rPr>
          <w:rFonts w:ascii="Times New Roman" w:hAnsi="Times New Roman" w:cs="Times New Roman"/>
        </w:rPr>
        <w:t xml:space="preserve"> </w:t>
      </w:r>
      <w:r w:rsidR="008C7317">
        <w:rPr>
          <w:rFonts w:ascii="Times New Roman" w:hAnsi="Times New Roman" w:cs="Times New Roman"/>
        </w:rPr>
        <w:t>this study is the first to offer such concrete guidanc</w:t>
      </w:r>
      <w:r w:rsidR="003A2EFC">
        <w:rPr>
          <w:rFonts w:ascii="Times New Roman" w:hAnsi="Times New Roman" w:cs="Times New Roman"/>
        </w:rPr>
        <w:t>e</w:t>
      </w:r>
      <w:r w:rsidR="008C7317">
        <w:rPr>
          <w:rFonts w:ascii="Times New Roman" w:hAnsi="Times New Roman" w:cs="Times New Roman"/>
        </w:rPr>
        <w:t xml:space="preserve"> as </w:t>
      </w:r>
      <w:r w:rsidR="003A2EFC">
        <w:rPr>
          <w:rFonts w:ascii="Times New Roman" w:hAnsi="Times New Roman" w:cs="Times New Roman"/>
        </w:rPr>
        <w:t>put you</w:t>
      </w:r>
      <w:r w:rsidR="0026680E">
        <w:rPr>
          <w:rFonts w:ascii="Times New Roman" w:hAnsi="Times New Roman" w:cs="Times New Roman"/>
        </w:rPr>
        <w:t>r</w:t>
      </w:r>
      <w:r w:rsidR="003A2EFC">
        <w:rPr>
          <w:rFonts w:ascii="Times New Roman" w:hAnsi="Times New Roman" w:cs="Times New Roman"/>
        </w:rPr>
        <w:t xml:space="preserve"> pen down</w:t>
      </w:r>
      <w:r w:rsidR="008C7317">
        <w:rPr>
          <w:rFonts w:ascii="Times New Roman" w:hAnsi="Times New Roman" w:cs="Times New Roman"/>
        </w:rPr>
        <w:t xml:space="preserve"> and don’t wear tas</w:t>
      </w:r>
      <w:r w:rsidR="0026680E">
        <w:rPr>
          <w:rFonts w:ascii="Times New Roman" w:hAnsi="Times New Roman" w:cs="Times New Roman"/>
        </w:rPr>
        <w:t>sel</w:t>
      </w:r>
      <w:r w:rsidR="008C7317">
        <w:rPr>
          <w:rFonts w:ascii="Times New Roman" w:hAnsi="Times New Roman" w:cs="Times New Roman"/>
        </w:rPr>
        <w:t xml:space="preserve">s you are tempted to play with. </w:t>
      </w:r>
    </w:p>
    <w:p w:rsidR="008F7B0B" w:rsidRDefault="008F7B0B" w:rsidP="004E013B">
      <w:pPr>
        <w:pBdr>
          <w:bottom w:val="single" w:sz="6" w:space="1" w:color="auto"/>
        </w:pBdr>
        <w:spacing w:line="360" w:lineRule="auto"/>
        <w:rPr>
          <w:rFonts w:ascii="Times New Roman" w:hAnsi="Times New Roman" w:cs="Times New Roman"/>
        </w:rPr>
      </w:pPr>
    </w:p>
    <w:p w:rsidR="0009034C" w:rsidRPr="00BB0A25" w:rsidRDefault="0009034C" w:rsidP="004E013B">
      <w:pPr>
        <w:pBdr>
          <w:bottom w:val="single" w:sz="6" w:space="1" w:color="auto"/>
        </w:pBdr>
        <w:spacing w:line="360" w:lineRule="auto"/>
        <w:rPr>
          <w:rFonts w:ascii="Times New Roman" w:hAnsi="Times New Roman" w:cs="Times New Roman"/>
        </w:rPr>
      </w:pPr>
    </w:p>
    <w:p w:rsidR="0009034C" w:rsidRPr="00BB0A25" w:rsidRDefault="0009034C" w:rsidP="004E013B">
      <w:pPr>
        <w:pBdr>
          <w:bottom w:val="single" w:sz="6" w:space="1" w:color="auto"/>
        </w:pBdr>
        <w:spacing w:line="360" w:lineRule="auto"/>
        <w:rPr>
          <w:rFonts w:ascii="Times New Roman" w:hAnsi="Times New Roman" w:cs="Times New Roman"/>
        </w:rPr>
      </w:pPr>
    </w:p>
    <w:p w:rsidR="0009034C" w:rsidRPr="00BB0A25" w:rsidRDefault="0009034C" w:rsidP="004E013B">
      <w:pPr>
        <w:spacing w:line="360" w:lineRule="auto"/>
        <w:rPr>
          <w:rFonts w:ascii="Times New Roman" w:hAnsi="Times New Roman" w:cs="Times New Roman"/>
          <w:i/>
        </w:rPr>
      </w:pPr>
      <w:r w:rsidRPr="00BB0A25">
        <w:rPr>
          <w:rFonts w:ascii="Times New Roman" w:hAnsi="Times New Roman" w:cs="Times New Roman"/>
          <w:i/>
        </w:rPr>
        <w:t xml:space="preserve">Teaching point </w:t>
      </w:r>
      <w:r w:rsidR="008C7317">
        <w:rPr>
          <w:rFonts w:ascii="Times New Roman" w:hAnsi="Times New Roman" w:cs="Times New Roman"/>
          <w:i/>
        </w:rPr>
        <w:t>2</w:t>
      </w:r>
    </w:p>
    <w:p w:rsidR="0009034C" w:rsidRPr="00BB0A25" w:rsidRDefault="003A2EFC" w:rsidP="004E013B">
      <w:pPr>
        <w:pBdr>
          <w:bottom w:val="single" w:sz="6" w:space="1" w:color="auto"/>
        </w:pBdr>
        <w:spacing w:line="360" w:lineRule="auto"/>
        <w:rPr>
          <w:rFonts w:ascii="Times New Roman" w:hAnsi="Times New Roman" w:cs="Times New Roman"/>
        </w:rPr>
      </w:pPr>
      <w:r>
        <w:rPr>
          <w:rFonts w:ascii="Times New Roman" w:hAnsi="Times New Roman" w:cs="Times New Roman"/>
        </w:rPr>
        <w:t>When providing feedback on non-verbal communication, remember the utility of balance: factors</w:t>
      </w:r>
      <w:r w:rsidR="0026680E">
        <w:rPr>
          <w:rFonts w:ascii="Times New Roman" w:hAnsi="Times New Roman" w:cs="Times New Roman"/>
        </w:rPr>
        <w:t>,</w:t>
      </w:r>
      <w:r>
        <w:rPr>
          <w:rFonts w:ascii="Times New Roman" w:hAnsi="Times New Roman" w:cs="Times New Roman"/>
        </w:rPr>
        <w:t xml:space="preserve"> such as eye contact and leaning in</w:t>
      </w:r>
      <w:r w:rsidR="0026680E">
        <w:rPr>
          <w:rFonts w:ascii="Times New Roman" w:hAnsi="Times New Roman" w:cs="Times New Roman"/>
        </w:rPr>
        <w:t>,</w:t>
      </w:r>
      <w:r>
        <w:rPr>
          <w:rFonts w:ascii="Times New Roman" w:hAnsi="Times New Roman" w:cs="Times New Roman"/>
        </w:rPr>
        <w:t xml:space="preserve"> benefit from a balanced application.</w:t>
      </w:r>
    </w:p>
    <w:p w:rsidR="0009034C" w:rsidRPr="00BB0A25" w:rsidRDefault="0009034C" w:rsidP="004E013B">
      <w:pPr>
        <w:spacing w:line="360" w:lineRule="auto"/>
        <w:rPr>
          <w:rFonts w:ascii="Times New Roman" w:hAnsi="Times New Roman" w:cs="Times New Roman"/>
        </w:rPr>
      </w:pPr>
    </w:p>
    <w:p w:rsidR="0009034C" w:rsidRPr="00BB0A25" w:rsidRDefault="0009034C" w:rsidP="004E013B">
      <w:pPr>
        <w:spacing w:line="360" w:lineRule="auto"/>
        <w:rPr>
          <w:rFonts w:ascii="Times New Roman" w:hAnsi="Times New Roman" w:cs="Times New Roman"/>
        </w:rPr>
      </w:pPr>
    </w:p>
    <w:p w:rsidR="0009034C" w:rsidRPr="003A2EFC" w:rsidRDefault="003A2EFC" w:rsidP="004E013B">
      <w:pPr>
        <w:spacing w:line="360" w:lineRule="auto"/>
        <w:rPr>
          <w:rFonts w:ascii="Times New Roman" w:hAnsi="Times New Roman" w:cs="Times New Roman"/>
          <w:b/>
        </w:rPr>
      </w:pPr>
      <w:r w:rsidRPr="007E7F97">
        <w:rPr>
          <w:rFonts w:ascii="Times New Roman" w:hAnsi="Times New Roman" w:cs="Times New Roman"/>
          <w:b/>
        </w:rPr>
        <w:t>Cues, empathy and empathetic statements</w:t>
      </w:r>
    </w:p>
    <w:p w:rsidR="0009034C" w:rsidRPr="00BB0A25" w:rsidRDefault="0009034C" w:rsidP="004E013B">
      <w:pPr>
        <w:spacing w:line="360" w:lineRule="auto"/>
        <w:rPr>
          <w:rFonts w:ascii="Times New Roman" w:hAnsi="Times New Roman" w:cs="Times New Roman"/>
          <w:b/>
        </w:rPr>
      </w:pPr>
    </w:p>
    <w:p w:rsidR="0009034C" w:rsidRPr="00803E31" w:rsidRDefault="005C6E8C" w:rsidP="004E013B">
      <w:pPr>
        <w:spacing w:line="360" w:lineRule="auto"/>
        <w:rPr>
          <w:rFonts w:ascii="Times New Roman" w:hAnsi="Times New Roman" w:cs="Times New Roman"/>
          <w:vertAlign w:val="superscript"/>
        </w:rPr>
      </w:pPr>
      <w:r w:rsidRPr="00BB0A25">
        <w:rPr>
          <w:rFonts w:ascii="Times New Roman" w:hAnsi="Times New Roman" w:cs="Times New Roman"/>
        </w:rPr>
        <w:t>T</w:t>
      </w:r>
      <w:r w:rsidR="00902F6F">
        <w:rPr>
          <w:rFonts w:ascii="Times New Roman" w:hAnsi="Times New Roman" w:cs="Times New Roman"/>
        </w:rPr>
        <w:t>here is</w:t>
      </w:r>
      <w:r w:rsidR="0009034C" w:rsidRPr="00BB0A25">
        <w:rPr>
          <w:rFonts w:ascii="Times New Roman" w:hAnsi="Times New Roman" w:cs="Times New Roman"/>
        </w:rPr>
        <w:t xml:space="preserve"> evidence that picking up on cues is a good way to elicit the patien</w:t>
      </w:r>
      <w:r w:rsidR="007947EE">
        <w:rPr>
          <w:rFonts w:ascii="Times New Roman" w:hAnsi="Times New Roman" w:cs="Times New Roman"/>
        </w:rPr>
        <w:t>t’s feelings and ICE</w:t>
      </w:r>
      <w:r w:rsidR="00EE7344">
        <w:rPr>
          <w:rFonts w:ascii="Times New Roman" w:hAnsi="Times New Roman" w:cs="Times New Roman"/>
          <w:vertAlign w:val="superscript"/>
        </w:rPr>
        <w:t>19</w:t>
      </w:r>
      <w:r w:rsidRPr="00BB0A25">
        <w:rPr>
          <w:rFonts w:ascii="Times New Roman" w:hAnsi="Times New Roman" w:cs="Times New Roman"/>
        </w:rPr>
        <w:t xml:space="preserve"> and further evidence to suggest that cues</w:t>
      </w:r>
      <w:r w:rsidR="00803E31">
        <w:rPr>
          <w:rFonts w:ascii="Times New Roman" w:hAnsi="Times New Roman" w:cs="Times New Roman"/>
        </w:rPr>
        <w:t xml:space="preserve"> are often missed by physicians</w:t>
      </w:r>
      <w:r w:rsidR="0009034C" w:rsidRPr="00BB0A25">
        <w:rPr>
          <w:rFonts w:ascii="Times New Roman" w:hAnsi="Times New Roman" w:cs="Times New Roman"/>
        </w:rPr>
        <w:t>.</w:t>
      </w:r>
      <w:r w:rsidR="007947EE">
        <w:rPr>
          <w:rFonts w:ascii="Times New Roman" w:hAnsi="Times New Roman" w:cs="Times New Roman"/>
          <w:vertAlign w:val="superscript"/>
        </w:rPr>
        <w:t>2</w:t>
      </w:r>
      <w:r w:rsidR="008352F3">
        <w:rPr>
          <w:rFonts w:ascii="Times New Roman" w:hAnsi="Times New Roman" w:cs="Times New Roman"/>
          <w:vertAlign w:val="superscript"/>
        </w:rPr>
        <w:t>8</w:t>
      </w:r>
      <w:proofErr w:type="gramStart"/>
      <w:r w:rsidR="007947EE">
        <w:rPr>
          <w:rFonts w:ascii="Times New Roman" w:hAnsi="Times New Roman" w:cs="Times New Roman"/>
          <w:vertAlign w:val="superscript"/>
        </w:rPr>
        <w:t>,2</w:t>
      </w:r>
      <w:r w:rsidR="008352F3">
        <w:rPr>
          <w:rFonts w:ascii="Times New Roman" w:hAnsi="Times New Roman" w:cs="Times New Roman"/>
          <w:vertAlign w:val="superscript"/>
        </w:rPr>
        <w:t>9</w:t>
      </w:r>
      <w:proofErr w:type="gramEnd"/>
      <w:r w:rsidR="0026680E">
        <w:rPr>
          <w:rFonts w:ascii="Times New Roman" w:hAnsi="Times New Roman" w:cs="Times New Roman"/>
        </w:rPr>
        <w:t xml:space="preserve"> </w:t>
      </w:r>
      <w:r w:rsidRPr="00BB0A25">
        <w:rPr>
          <w:rFonts w:ascii="Times New Roman" w:hAnsi="Times New Roman" w:cs="Times New Roman"/>
        </w:rPr>
        <w:t>SPs in this study</w:t>
      </w:r>
      <w:r w:rsidR="0009034C" w:rsidRPr="00BB0A25">
        <w:rPr>
          <w:rFonts w:ascii="Times New Roman" w:hAnsi="Times New Roman" w:cs="Times New Roman"/>
        </w:rPr>
        <w:t xml:space="preserve"> emphasised the value of picking up not just on verbal cues but on non-verbal cues too, forming the basis of the idea of </w:t>
      </w:r>
      <w:r w:rsidR="0009034C" w:rsidRPr="00BB0A25">
        <w:rPr>
          <w:rFonts w:ascii="Times New Roman" w:hAnsi="Times New Roman" w:cs="Times New Roman"/>
          <w:i/>
        </w:rPr>
        <w:t>complete</w:t>
      </w:r>
      <w:r w:rsidR="0009034C" w:rsidRPr="00BB0A25">
        <w:rPr>
          <w:rFonts w:ascii="Times New Roman" w:hAnsi="Times New Roman" w:cs="Times New Roman"/>
        </w:rPr>
        <w:t xml:space="preserve"> listening: not just receiving the words but also receiving the body language signals. </w:t>
      </w:r>
      <w:r w:rsidRPr="00BB0A25">
        <w:rPr>
          <w:rFonts w:ascii="Times New Roman" w:hAnsi="Times New Roman" w:cs="Times New Roman"/>
        </w:rPr>
        <w:t xml:space="preserve">The </w:t>
      </w:r>
      <w:r w:rsidR="000B700B" w:rsidRPr="00BB0A25">
        <w:rPr>
          <w:rFonts w:ascii="Times New Roman" w:hAnsi="Times New Roman" w:cs="Times New Roman"/>
          <w:i/>
        </w:rPr>
        <w:t>say what you see</w:t>
      </w:r>
      <w:r w:rsidR="000B700B" w:rsidRPr="00BB0A25">
        <w:rPr>
          <w:rFonts w:ascii="Times New Roman" w:hAnsi="Times New Roman" w:cs="Times New Roman"/>
        </w:rPr>
        <w:t xml:space="preserve"> approach to the patient’s body language</w:t>
      </w:r>
      <w:r w:rsidRPr="00BB0A25">
        <w:rPr>
          <w:rFonts w:ascii="Times New Roman" w:hAnsi="Times New Roman" w:cs="Times New Roman"/>
        </w:rPr>
        <w:t xml:space="preserve"> is a good example of responding to a non-verbal cue, and is recommended elsewhere in co</w:t>
      </w:r>
      <w:r w:rsidR="00803E31">
        <w:rPr>
          <w:rFonts w:ascii="Times New Roman" w:hAnsi="Times New Roman" w:cs="Times New Roman"/>
        </w:rPr>
        <w:t>mmunication teaching</w:t>
      </w:r>
      <w:r w:rsidRPr="00BB0A25">
        <w:rPr>
          <w:rFonts w:ascii="Times New Roman" w:hAnsi="Times New Roman" w:cs="Times New Roman"/>
        </w:rPr>
        <w:t>.</w:t>
      </w:r>
      <w:r w:rsidR="00EE7344">
        <w:rPr>
          <w:rFonts w:ascii="Times New Roman" w:hAnsi="Times New Roman" w:cs="Times New Roman"/>
          <w:vertAlign w:val="superscript"/>
        </w:rPr>
        <w:t>19</w:t>
      </w:r>
    </w:p>
    <w:p w:rsidR="0009034C" w:rsidRPr="00BB0A25" w:rsidRDefault="0009034C" w:rsidP="004E013B">
      <w:pPr>
        <w:spacing w:line="360" w:lineRule="auto"/>
        <w:rPr>
          <w:rFonts w:ascii="Times New Roman" w:hAnsi="Times New Roman" w:cs="Times New Roman"/>
          <w:b/>
        </w:rPr>
      </w:pPr>
    </w:p>
    <w:p w:rsidR="0026680E" w:rsidRDefault="0009034C" w:rsidP="00097F2E">
      <w:pPr>
        <w:spacing w:line="360" w:lineRule="auto"/>
        <w:rPr>
          <w:rFonts w:ascii="Times New Roman" w:hAnsi="Times New Roman" w:cs="Times New Roman"/>
        </w:rPr>
      </w:pPr>
      <w:r w:rsidRPr="00BB0A25">
        <w:rPr>
          <w:rFonts w:ascii="Times New Roman" w:hAnsi="Times New Roman" w:cs="Times New Roman"/>
        </w:rPr>
        <w:t>Empathy is a complex construct, challenging to define</w:t>
      </w:r>
      <w:proofErr w:type="gramStart"/>
      <w:r w:rsidR="00803E31">
        <w:rPr>
          <w:rFonts w:ascii="Times New Roman" w:hAnsi="Times New Roman" w:cs="Times New Roman"/>
        </w:rPr>
        <w:t>,</w:t>
      </w:r>
      <w:r w:rsidR="008352F3">
        <w:rPr>
          <w:rFonts w:ascii="Times New Roman" w:hAnsi="Times New Roman" w:cs="Times New Roman"/>
          <w:vertAlign w:val="superscript"/>
        </w:rPr>
        <w:t>30</w:t>
      </w:r>
      <w:proofErr w:type="gramEnd"/>
      <w:r w:rsidRPr="00BB0A25">
        <w:rPr>
          <w:rFonts w:ascii="Times New Roman" w:hAnsi="Times New Roman" w:cs="Times New Roman"/>
        </w:rPr>
        <w:t xml:space="preserve"> but most attempts to explain it link it closely to effective listening. The psychologist </w:t>
      </w:r>
      <w:r w:rsidR="00057683" w:rsidRPr="00057683">
        <w:rPr>
          <w:rFonts w:ascii="Times New Roman" w:hAnsi="Times New Roman" w:cs="Times New Roman"/>
        </w:rPr>
        <w:t>Carl Rogers</w:t>
      </w:r>
      <w:r w:rsidRPr="00057683">
        <w:rPr>
          <w:rFonts w:ascii="Times New Roman" w:hAnsi="Times New Roman" w:cs="Times New Roman"/>
        </w:rPr>
        <w:t xml:space="preserve"> </w:t>
      </w:r>
      <w:r w:rsidRPr="00BB0A25">
        <w:rPr>
          <w:rFonts w:ascii="Times New Roman" w:hAnsi="Times New Roman" w:cs="Times New Roman"/>
        </w:rPr>
        <w:t>indicated that for therapists to have empathy for clients they needed to actively listen and then feedback thoughts and feelings.</w:t>
      </w:r>
      <w:r w:rsidR="008352F3">
        <w:rPr>
          <w:rFonts w:ascii="Times New Roman" w:hAnsi="Times New Roman" w:cs="Times New Roman"/>
          <w:vertAlign w:val="superscript"/>
        </w:rPr>
        <w:t>31</w:t>
      </w:r>
      <w:r w:rsidRPr="00BB0A25">
        <w:rPr>
          <w:rFonts w:ascii="Times New Roman" w:hAnsi="Times New Roman" w:cs="Times New Roman"/>
        </w:rPr>
        <w:t xml:space="preserve"> </w:t>
      </w:r>
      <w:proofErr w:type="gramStart"/>
      <w:r w:rsidRPr="00BB0A25">
        <w:rPr>
          <w:rFonts w:ascii="Times New Roman" w:hAnsi="Times New Roman" w:cs="Times New Roman"/>
        </w:rPr>
        <w:t>This</w:t>
      </w:r>
      <w:proofErr w:type="gramEnd"/>
      <w:r w:rsidRPr="00BB0A25">
        <w:rPr>
          <w:rFonts w:ascii="Times New Roman" w:hAnsi="Times New Roman" w:cs="Times New Roman"/>
        </w:rPr>
        <w:t xml:space="preserve"> link between listening and empathy was implicit in the SP data. Indeed, SPs used the terms so</w:t>
      </w:r>
      <w:r w:rsidR="000B700B" w:rsidRPr="00BB0A25">
        <w:rPr>
          <w:rFonts w:ascii="Times New Roman" w:hAnsi="Times New Roman" w:cs="Times New Roman"/>
        </w:rPr>
        <w:t xml:space="preserve"> interchangeably that often</w:t>
      </w:r>
      <w:r w:rsidRPr="00BB0A25">
        <w:rPr>
          <w:rFonts w:ascii="Times New Roman" w:hAnsi="Times New Roman" w:cs="Times New Roman"/>
        </w:rPr>
        <w:t xml:space="preserve"> it was difficult to find clear water between them: they shared the same non-verbal attributes and it seems reasonable to suggest that an obvious way to appear empathetic is to listen attentively</w:t>
      </w:r>
      <w:r w:rsidR="00CF50F2">
        <w:rPr>
          <w:rFonts w:ascii="Times New Roman" w:hAnsi="Times New Roman" w:cs="Times New Roman"/>
        </w:rPr>
        <w:t xml:space="preserve">. </w:t>
      </w:r>
      <w:r w:rsidR="00CF50F2" w:rsidRPr="00BB0A25">
        <w:rPr>
          <w:rFonts w:ascii="Times New Roman" w:hAnsi="Times New Roman" w:cs="Times New Roman"/>
        </w:rPr>
        <w:t xml:space="preserve">The student who listens is already some way down the road to showing </w:t>
      </w:r>
      <w:r w:rsidR="00CF50F2">
        <w:rPr>
          <w:rFonts w:ascii="Times New Roman" w:hAnsi="Times New Roman" w:cs="Times New Roman"/>
        </w:rPr>
        <w:t>empathy</w:t>
      </w:r>
      <w:r w:rsidR="0026680E">
        <w:rPr>
          <w:rFonts w:ascii="Times New Roman" w:hAnsi="Times New Roman" w:cs="Times New Roman"/>
        </w:rPr>
        <w:t>.</w:t>
      </w:r>
      <w:r w:rsidR="00CF50F2">
        <w:rPr>
          <w:rFonts w:ascii="Times New Roman" w:hAnsi="Times New Roman" w:cs="Times New Roman"/>
        </w:rPr>
        <w:t xml:space="preserve"> </w:t>
      </w:r>
    </w:p>
    <w:p w:rsidR="0026680E" w:rsidRDefault="0026680E" w:rsidP="00097F2E">
      <w:pPr>
        <w:spacing w:line="360" w:lineRule="auto"/>
        <w:rPr>
          <w:rFonts w:ascii="Times New Roman" w:hAnsi="Times New Roman" w:cs="Times New Roman"/>
        </w:rPr>
      </w:pPr>
    </w:p>
    <w:p w:rsidR="0026680E" w:rsidRDefault="0009034C" w:rsidP="00097F2E">
      <w:pPr>
        <w:spacing w:line="360" w:lineRule="auto"/>
        <w:rPr>
          <w:rFonts w:ascii="Times New Roman" w:hAnsi="Times New Roman" w:cs="Times New Roman"/>
        </w:rPr>
      </w:pPr>
      <w:r w:rsidRPr="00BB0A25">
        <w:rPr>
          <w:rFonts w:ascii="Times New Roman" w:hAnsi="Times New Roman" w:cs="Times New Roman"/>
        </w:rPr>
        <w:t xml:space="preserve">SPs generally welcomed the empathetic statement. However, their qualification that hollow statements of empathy are easy to identify </w:t>
      </w:r>
      <w:r w:rsidR="001A6F44" w:rsidRPr="00BB0A25">
        <w:rPr>
          <w:rFonts w:ascii="Times New Roman" w:hAnsi="Times New Roman" w:cs="Times New Roman"/>
        </w:rPr>
        <w:t>is interesting and supported by</w:t>
      </w:r>
      <w:r w:rsidRPr="00BB0A25">
        <w:rPr>
          <w:rFonts w:ascii="Times New Roman" w:hAnsi="Times New Roman" w:cs="Times New Roman"/>
        </w:rPr>
        <w:t xml:space="preserve"> a more philosophical inquiry into the nature of empathetic connection. </w:t>
      </w:r>
      <w:r w:rsidR="00057683" w:rsidRPr="00057683">
        <w:rPr>
          <w:rFonts w:ascii="Times New Roman" w:hAnsi="Times New Roman" w:cs="Times New Roman"/>
        </w:rPr>
        <w:t>Davis</w:t>
      </w:r>
      <w:r w:rsidR="00057683">
        <w:rPr>
          <w:rFonts w:ascii="Times New Roman" w:hAnsi="Times New Roman" w:cs="Times New Roman"/>
          <w:color w:val="FF0066"/>
        </w:rPr>
        <w:t xml:space="preserve"> </w:t>
      </w:r>
      <w:r w:rsidRPr="00BB0A25">
        <w:rPr>
          <w:rFonts w:ascii="Times New Roman" w:hAnsi="Times New Roman" w:cs="Times New Roman"/>
        </w:rPr>
        <w:t>argues that empathy is akin to a process of ‘crossing over’ in which a person suddenly finds they are closely aligned to another, a crossing that simply happens when the conditions are r</w:t>
      </w:r>
      <w:r w:rsidR="00803E31">
        <w:rPr>
          <w:rFonts w:ascii="Times New Roman" w:hAnsi="Times New Roman" w:cs="Times New Roman"/>
        </w:rPr>
        <w:t>ight and that cannot be forced.</w:t>
      </w:r>
      <w:r w:rsidR="008352F3">
        <w:rPr>
          <w:rFonts w:ascii="Times New Roman" w:hAnsi="Times New Roman" w:cs="Times New Roman"/>
          <w:vertAlign w:val="superscript"/>
        </w:rPr>
        <w:t>32</w:t>
      </w:r>
      <w:r w:rsidR="0026680E">
        <w:rPr>
          <w:rFonts w:ascii="Times New Roman" w:hAnsi="Times New Roman" w:cs="Times New Roman"/>
        </w:rPr>
        <w:t xml:space="preserve"> </w:t>
      </w:r>
    </w:p>
    <w:p w:rsidR="0026680E" w:rsidRDefault="0026680E" w:rsidP="00097F2E">
      <w:pPr>
        <w:spacing w:line="360" w:lineRule="auto"/>
        <w:rPr>
          <w:rFonts w:ascii="Times New Roman" w:hAnsi="Times New Roman" w:cs="Times New Roman"/>
        </w:rPr>
      </w:pPr>
    </w:p>
    <w:p w:rsidR="0026680E" w:rsidRDefault="0009034C" w:rsidP="00097F2E">
      <w:pPr>
        <w:spacing w:line="360" w:lineRule="auto"/>
        <w:rPr>
          <w:rFonts w:ascii="Times New Roman" w:hAnsi="Times New Roman" w:cs="Times New Roman"/>
        </w:rPr>
      </w:pPr>
      <w:r w:rsidRPr="00BB0A25">
        <w:rPr>
          <w:rFonts w:ascii="Times New Roman" w:hAnsi="Times New Roman" w:cs="Times New Roman"/>
        </w:rPr>
        <w:t xml:space="preserve">The specific advice from SPs that a genuine empathetic statement needs to be accompanied by appropriate non-verbal communication – such as a concerned expression – is new to the medical communication literature. It does however have backing from research </w:t>
      </w:r>
      <w:r w:rsidR="000B700B" w:rsidRPr="00BB0A25">
        <w:rPr>
          <w:rFonts w:ascii="Times New Roman" w:hAnsi="Times New Roman" w:cs="Times New Roman"/>
        </w:rPr>
        <w:t>indicating that when</w:t>
      </w:r>
      <w:r w:rsidRPr="00BB0A25">
        <w:rPr>
          <w:rFonts w:ascii="Times New Roman" w:hAnsi="Times New Roman" w:cs="Times New Roman"/>
        </w:rPr>
        <w:t xml:space="preserve"> verbal and non-verbal signals are in conflict with each other – for example, saying ‘that must be hard’ with no eye contact and a grin</w:t>
      </w:r>
      <w:r w:rsidR="001A6F44" w:rsidRPr="00BB0A25">
        <w:rPr>
          <w:rFonts w:ascii="Times New Roman" w:hAnsi="Times New Roman" w:cs="Times New Roman"/>
        </w:rPr>
        <w:t xml:space="preserve"> – it is the non-</w:t>
      </w:r>
      <w:r w:rsidRPr="00BB0A25">
        <w:rPr>
          <w:rFonts w:ascii="Times New Roman" w:hAnsi="Times New Roman" w:cs="Times New Roman"/>
        </w:rPr>
        <w:t xml:space="preserve">verbal message which </w:t>
      </w:r>
      <w:r w:rsidR="001A6F44" w:rsidRPr="00BB0A25">
        <w:rPr>
          <w:rFonts w:ascii="Times New Roman" w:hAnsi="Times New Roman" w:cs="Times New Roman"/>
        </w:rPr>
        <w:t>prevails</w:t>
      </w:r>
      <w:r w:rsidR="00BA7DC4">
        <w:rPr>
          <w:rFonts w:ascii="Times New Roman" w:hAnsi="Times New Roman" w:cs="Times New Roman"/>
        </w:rPr>
        <w:t>.</w:t>
      </w:r>
      <w:r w:rsidR="008352F3">
        <w:rPr>
          <w:rFonts w:ascii="Times New Roman" w:hAnsi="Times New Roman" w:cs="Times New Roman"/>
          <w:vertAlign w:val="superscript"/>
        </w:rPr>
        <w:t>33</w:t>
      </w:r>
      <w:r w:rsidRPr="00BB0A25">
        <w:rPr>
          <w:rFonts w:ascii="Times New Roman" w:hAnsi="Times New Roman" w:cs="Times New Roman"/>
          <w:b/>
        </w:rPr>
        <w:tab/>
      </w:r>
    </w:p>
    <w:p w:rsidR="0026680E" w:rsidRDefault="0026680E" w:rsidP="00097F2E">
      <w:pPr>
        <w:spacing w:line="360" w:lineRule="auto"/>
        <w:rPr>
          <w:rFonts w:ascii="Times New Roman" w:hAnsi="Times New Roman" w:cs="Times New Roman"/>
        </w:rPr>
      </w:pPr>
    </w:p>
    <w:p w:rsidR="00814961" w:rsidRDefault="00CF50F2" w:rsidP="00097F2E">
      <w:pPr>
        <w:spacing w:line="360" w:lineRule="auto"/>
        <w:rPr>
          <w:rFonts w:ascii="Times New Roman" w:hAnsi="Times New Roman" w:cs="Times New Roman"/>
        </w:rPr>
      </w:pPr>
      <w:r w:rsidRPr="0026680E">
        <w:rPr>
          <w:rFonts w:ascii="Times New Roman" w:hAnsi="Times New Roman" w:cs="Times New Roman"/>
        </w:rPr>
        <w:t>Current literature</w:t>
      </w:r>
      <w:r w:rsidR="0085051C" w:rsidRPr="0026680E">
        <w:rPr>
          <w:rFonts w:ascii="Times New Roman" w:hAnsi="Times New Roman" w:cs="Times New Roman"/>
        </w:rPr>
        <w:t xml:space="preserve"> concentrates on the importance of making empathetic statements rather than the specifics of how to make them, or indeed the wisdom of avoiding them when they are insincere. For example, the </w:t>
      </w:r>
      <w:r w:rsidR="00354AD7" w:rsidRPr="0026680E">
        <w:rPr>
          <w:rFonts w:ascii="Times New Roman" w:hAnsi="Times New Roman" w:cs="Times New Roman"/>
        </w:rPr>
        <w:t>four habit</w:t>
      </w:r>
      <w:r w:rsidR="002254FC" w:rsidRPr="0026680E">
        <w:rPr>
          <w:rFonts w:ascii="Times New Roman" w:hAnsi="Times New Roman" w:cs="Times New Roman"/>
        </w:rPr>
        <w:t>s</w:t>
      </w:r>
      <w:r w:rsidR="00354AD7" w:rsidRPr="0026680E">
        <w:rPr>
          <w:rFonts w:ascii="Times New Roman" w:hAnsi="Times New Roman" w:cs="Times New Roman"/>
        </w:rPr>
        <w:t xml:space="preserve"> model simply advocates that physician make at least one empathetic statement.</w:t>
      </w:r>
      <w:r w:rsidR="00197AF1" w:rsidRPr="0026680E">
        <w:rPr>
          <w:rFonts w:ascii="Times New Roman" w:hAnsi="Times New Roman" w:cs="Times New Roman"/>
          <w:bCs/>
          <w:vertAlign w:val="superscript"/>
        </w:rPr>
        <w:t>34</w:t>
      </w:r>
      <w:r w:rsidR="00354AD7" w:rsidRPr="0026680E">
        <w:rPr>
          <w:rFonts w:ascii="Times New Roman" w:hAnsi="Times New Roman" w:cs="Times New Roman"/>
        </w:rPr>
        <w:t xml:space="preserve"> </w:t>
      </w:r>
      <w:proofErr w:type="gramStart"/>
      <w:r w:rsidR="00354AD7" w:rsidRPr="0026680E">
        <w:rPr>
          <w:rFonts w:ascii="Times New Roman" w:hAnsi="Times New Roman" w:cs="Times New Roman"/>
        </w:rPr>
        <w:t>The</w:t>
      </w:r>
      <w:proofErr w:type="gramEnd"/>
      <w:r w:rsidR="00354AD7" w:rsidRPr="0026680E">
        <w:rPr>
          <w:rFonts w:ascii="Times New Roman" w:hAnsi="Times New Roman" w:cs="Times New Roman"/>
        </w:rPr>
        <w:t xml:space="preserve"> spirit of this advice may be correct, but the </w:t>
      </w:r>
      <w:r w:rsidR="002254FC" w:rsidRPr="0026680E">
        <w:rPr>
          <w:rFonts w:ascii="Times New Roman" w:hAnsi="Times New Roman" w:cs="Times New Roman"/>
        </w:rPr>
        <w:t>novel message from SPs indicates that students should be wary of forcing the empathetic moment</w:t>
      </w:r>
      <w:r w:rsidR="00097F2E">
        <w:rPr>
          <w:rFonts w:ascii="Times New Roman" w:hAnsi="Times New Roman" w:cs="Times New Roman"/>
        </w:rPr>
        <w:t>:</w:t>
      </w:r>
    </w:p>
    <w:p w:rsidR="00097F2E" w:rsidRDefault="00097F2E" w:rsidP="00097F2E">
      <w:pPr>
        <w:pBdr>
          <w:bottom w:val="single" w:sz="6" w:space="1" w:color="auto"/>
        </w:pBdr>
        <w:spacing w:line="360" w:lineRule="auto"/>
        <w:rPr>
          <w:rFonts w:ascii="Times New Roman" w:hAnsi="Times New Roman" w:cs="Times New Roman"/>
        </w:rPr>
      </w:pPr>
    </w:p>
    <w:p w:rsidR="00097F2E" w:rsidRPr="00097F2E" w:rsidRDefault="00097F2E" w:rsidP="00097F2E">
      <w:pPr>
        <w:spacing w:line="360" w:lineRule="auto"/>
        <w:rPr>
          <w:rFonts w:ascii="Times New Roman" w:hAnsi="Times New Roman" w:cs="Times New Roman"/>
          <w:i/>
        </w:rPr>
      </w:pPr>
      <w:r>
        <w:rPr>
          <w:rFonts w:ascii="Times New Roman" w:hAnsi="Times New Roman" w:cs="Times New Roman"/>
          <w:i/>
        </w:rPr>
        <w:t>Teaching point 3</w:t>
      </w:r>
    </w:p>
    <w:p w:rsidR="00097F2E" w:rsidRPr="00097F2E" w:rsidRDefault="00CF50F2" w:rsidP="00097F2E">
      <w:pPr>
        <w:spacing w:line="360" w:lineRule="auto"/>
        <w:rPr>
          <w:rFonts w:ascii="Times New Roman" w:hAnsi="Times New Roman" w:cs="Times New Roman"/>
        </w:rPr>
      </w:pPr>
      <w:r w:rsidRPr="00BB0A25">
        <w:rPr>
          <w:rFonts w:ascii="Times New Roman" w:hAnsi="Times New Roman" w:cs="Times New Roman"/>
        </w:rPr>
        <w:t>Beware of forcing an empathetic statement – insincerity here is easy to detect.</w:t>
      </w:r>
      <w:r w:rsidR="002254FC">
        <w:rPr>
          <w:rFonts w:ascii="Times New Roman" w:hAnsi="Times New Roman" w:cs="Times New Roman"/>
        </w:rPr>
        <w:t xml:space="preserve"> When teaching on the empathetic statement, remember that words need to be backed with eye contact and appropriate facial expressio</w:t>
      </w:r>
      <w:r w:rsidR="00097F2E">
        <w:rPr>
          <w:rFonts w:ascii="Times New Roman" w:hAnsi="Times New Roman" w:cs="Times New Roman"/>
        </w:rPr>
        <w:t>n.</w:t>
      </w:r>
    </w:p>
    <w:p w:rsidR="00097F2E" w:rsidRDefault="00097F2E" w:rsidP="00097F2E">
      <w:pPr>
        <w:pBdr>
          <w:bottom w:val="single" w:sz="4" w:space="1" w:color="auto"/>
        </w:pBdr>
        <w:spacing w:line="360" w:lineRule="auto"/>
        <w:rPr>
          <w:rFonts w:ascii="Times New Roman" w:hAnsi="Times New Roman" w:cs="Times New Roman"/>
          <w:b/>
        </w:rPr>
      </w:pPr>
    </w:p>
    <w:p w:rsidR="00097F2E" w:rsidRDefault="00097F2E" w:rsidP="00097F2E">
      <w:pPr>
        <w:spacing w:line="360" w:lineRule="auto"/>
        <w:rPr>
          <w:rFonts w:ascii="Times New Roman" w:hAnsi="Times New Roman" w:cs="Times New Roman"/>
          <w:b/>
        </w:rPr>
      </w:pPr>
    </w:p>
    <w:p w:rsidR="00097F2E" w:rsidRDefault="00097F2E" w:rsidP="00097F2E">
      <w:pPr>
        <w:spacing w:line="360" w:lineRule="auto"/>
        <w:rPr>
          <w:rFonts w:ascii="Times New Roman" w:hAnsi="Times New Roman" w:cs="Times New Roman"/>
          <w:b/>
        </w:rPr>
      </w:pPr>
    </w:p>
    <w:p w:rsidR="00097F2E" w:rsidRDefault="00814961" w:rsidP="00097F2E">
      <w:pPr>
        <w:spacing w:line="360" w:lineRule="auto"/>
        <w:rPr>
          <w:rFonts w:ascii="Times New Roman" w:hAnsi="Times New Roman" w:cs="Times New Roman"/>
          <w:b/>
        </w:rPr>
      </w:pPr>
      <w:r w:rsidRPr="00814961">
        <w:rPr>
          <w:rFonts w:ascii="Times New Roman" w:hAnsi="Times New Roman" w:cs="Times New Roman"/>
          <w:b/>
        </w:rPr>
        <w:t>Dress</w:t>
      </w:r>
    </w:p>
    <w:p w:rsidR="00097F2E" w:rsidRDefault="00097F2E" w:rsidP="00097F2E">
      <w:pPr>
        <w:spacing w:line="360" w:lineRule="auto"/>
        <w:rPr>
          <w:rFonts w:ascii="Times New Roman" w:hAnsi="Times New Roman" w:cs="Times New Roman"/>
          <w:b/>
        </w:rPr>
      </w:pPr>
    </w:p>
    <w:p w:rsidR="00053D6A" w:rsidRPr="00097F2E" w:rsidRDefault="0009034C" w:rsidP="00097F2E">
      <w:pPr>
        <w:spacing w:line="360" w:lineRule="auto"/>
        <w:rPr>
          <w:rFonts w:ascii="Times New Roman" w:hAnsi="Times New Roman" w:cs="Times New Roman"/>
          <w:b/>
        </w:rPr>
      </w:pPr>
      <w:r w:rsidRPr="00BB0A25">
        <w:rPr>
          <w:rFonts w:ascii="Times New Roman" w:hAnsi="Times New Roman" w:cs="Times New Roman"/>
        </w:rPr>
        <w:t>SPs saw a clear conn</w:t>
      </w:r>
      <w:r w:rsidR="00814961">
        <w:rPr>
          <w:rFonts w:ascii="Times New Roman" w:hAnsi="Times New Roman" w:cs="Times New Roman"/>
        </w:rPr>
        <w:t>ection between dress and communi</w:t>
      </w:r>
      <w:r w:rsidRPr="00BB0A25">
        <w:rPr>
          <w:rFonts w:ascii="Times New Roman" w:hAnsi="Times New Roman" w:cs="Times New Roman"/>
        </w:rPr>
        <w:t>cation</w:t>
      </w:r>
      <w:r w:rsidR="00053D6A">
        <w:rPr>
          <w:rFonts w:ascii="Times New Roman" w:hAnsi="Times New Roman" w:cs="Times New Roman"/>
        </w:rPr>
        <w:t xml:space="preserve">. </w:t>
      </w:r>
      <w:r w:rsidR="00464D29">
        <w:rPr>
          <w:rFonts w:ascii="Times New Roman" w:hAnsi="Times New Roman" w:cs="Times New Roman"/>
        </w:rPr>
        <w:t>Previous research into student views on professionalism links appropriate dress w</w:t>
      </w:r>
      <w:r w:rsidR="008C763C">
        <w:rPr>
          <w:rFonts w:ascii="Times New Roman" w:hAnsi="Times New Roman" w:cs="Times New Roman"/>
        </w:rPr>
        <w:t>ith the professional role</w:t>
      </w:r>
      <w:proofErr w:type="gramStart"/>
      <w:r w:rsidR="00464D29">
        <w:rPr>
          <w:rFonts w:ascii="Times New Roman" w:hAnsi="Times New Roman" w:cs="Times New Roman"/>
        </w:rPr>
        <w:t>,</w:t>
      </w:r>
      <w:r w:rsidR="008C763C">
        <w:rPr>
          <w:rFonts w:ascii="Times New Roman" w:hAnsi="Times New Roman" w:cs="Times New Roman"/>
          <w:vertAlign w:val="superscript"/>
        </w:rPr>
        <w:t>3</w:t>
      </w:r>
      <w:r w:rsidR="00197AF1">
        <w:rPr>
          <w:rFonts w:ascii="Times New Roman" w:hAnsi="Times New Roman" w:cs="Times New Roman"/>
          <w:vertAlign w:val="superscript"/>
        </w:rPr>
        <w:t>5</w:t>
      </w:r>
      <w:proofErr w:type="gramEnd"/>
      <w:r w:rsidR="00464D29">
        <w:rPr>
          <w:rFonts w:ascii="Times New Roman" w:hAnsi="Times New Roman" w:cs="Times New Roman"/>
        </w:rPr>
        <w:t xml:space="preserve"> a connection echoed by SPs in the current study.</w:t>
      </w:r>
    </w:p>
    <w:p w:rsidR="00097F2E" w:rsidRDefault="00097F2E" w:rsidP="00097F2E">
      <w:pPr>
        <w:spacing w:line="360" w:lineRule="auto"/>
        <w:rPr>
          <w:rFonts w:ascii="Times New Roman" w:hAnsi="Times New Roman" w:cs="Times New Roman"/>
        </w:rPr>
      </w:pPr>
    </w:p>
    <w:p w:rsidR="00814961" w:rsidRDefault="002E724E" w:rsidP="00097F2E">
      <w:pPr>
        <w:spacing w:line="360" w:lineRule="auto"/>
        <w:rPr>
          <w:rFonts w:ascii="Times New Roman" w:hAnsi="Times New Roman" w:cs="Times New Roman"/>
        </w:rPr>
      </w:pPr>
      <w:r w:rsidRPr="00BB0A25">
        <w:rPr>
          <w:rFonts w:ascii="Times New Roman" w:hAnsi="Times New Roman" w:cs="Times New Roman"/>
        </w:rPr>
        <w:t>T</w:t>
      </w:r>
      <w:r w:rsidR="0009034C" w:rsidRPr="00BB0A25">
        <w:rPr>
          <w:rFonts w:ascii="Times New Roman" w:hAnsi="Times New Roman" w:cs="Times New Roman"/>
        </w:rPr>
        <w:t xml:space="preserve">here is an extensive literature base on patient preference for physician dress, though much of it centres on white coats and surgical scrubs, items </w:t>
      </w:r>
      <w:r w:rsidR="002254FC">
        <w:rPr>
          <w:rFonts w:ascii="Times New Roman" w:hAnsi="Times New Roman" w:cs="Times New Roman"/>
        </w:rPr>
        <w:t xml:space="preserve">now </w:t>
      </w:r>
      <w:r w:rsidR="0009034C" w:rsidRPr="00BB0A25">
        <w:rPr>
          <w:rFonts w:ascii="Times New Roman" w:hAnsi="Times New Roman" w:cs="Times New Roman"/>
        </w:rPr>
        <w:t xml:space="preserve">relevant only in some clinical settings. </w:t>
      </w:r>
      <w:proofErr w:type="spellStart"/>
      <w:r w:rsidR="0009034C" w:rsidRPr="00057683">
        <w:rPr>
          <w:rFonts w:ascii="Times New Roman" w:hAnsi="Times New Roman" w:cs="Times New Roman"/>
        </w:rPr>
        <w:t>Petrilli</w:t>
      </w:r>
      <w:proofErr w:type="spellEnd"/>
      <w:r w:rsidR="0009034C" w:rsidRPr="00057683">
        <w:rPr>
          <w:rFonts w:ascii="Times New Roman" w:hAnsi="Times New Roman" w:cs="Times New Roman"/>
        </w:rPr>
        <w:t xml:space="preserve"> </w:t>
      </w:r>
      <w:r w:rsidR="0009034C" w:rsidRPr="00057683">
        <w:rPr>
          <w:rFonts w:ascii="Times New Roman" w:hAnsi="Times New Roman" w:cs="Times New Roman"/>
          <w:i/>
        </w:rPr>
        <w:t>et al</w:t>
      </w:r>
      <w:r w:rsidR="00057683" w:rsidRPr="00057683">
        <w:rPr>
          <w:rFonts w:ascii="Times New Roman" w:hAnsi="Times New Roman" w:cs="Times New Roman"/>
        </w:rPr>
        <w:t>.</w:t>
      </w:r>
      <w:r w:rsidR="0009034C" w:rsidRPr="00057683">
        <w:rPr>
          <w:rFonts w:ascii="Times New Roman" w:hAnsi="Times New Roman" w:cs="Times New Roman"/>
        </w:rPr>
        <w:t xml:space="preserve"> </w:t>
      </w:r>
      <w:r w:rsidR="0009034C" w:rsidRPr="00BB0A25">
        <w:rPr>
          <w:rFonts w:ascii="Times New Roman" w:hAnsi="Times New Roman" w:cs="Times New Roman"/>
        </w:rPr>
        <w:t>reviewing 30 studies of patient preference acknowledge national variations but conclude formal dress, white coats and, in procedural disciplines like surgery, scrubs are generally preferred.</w:t>
      </w:r>
      <w:r w:rsidR="008C763C">
        <w:rPr>
          <w:rFonts w:ascii="Times New Roman" w:hAnsi="Times New Roman" w:cs="Times New Roman"/>
          <w:vertAlign w:val="superscript"/>
        </w:rPr>
        <w:t>3</w:t>
      </w:r>
      <w:r w:rsidR="00197AF1">
        <w:rPr>
          <w:rFonts w:ascii="Times New Roman" w:hAnsi="Times New Roman" w:cs="Times New Roman"/>
          <w:vertAlign w:val="superscript"/>
        </w:rPr>
        <w:t>6</w:t>
      </w:r>
      <w:r w:rsidR="0009034C" w:rsidRPr="00BB0A25">
        <w:rPr>
          <w:rFonts w:ascii="Times New Roman" w:hAnsi="Times New Roman" w:cs="Times New Roman"/>
        </w:rPr>
        <w:t xml:space="preserve"> SP advice to avoid immodest clothing, low tops and short skirts, receives support from a patient preference study in Israel listing the ‘mini dress’ amongst the least popular opt</w:t>
      </w:r>
      <w:r w:rsidR="008C763C">
        <w:rPr>
          <w:rFonts w:ascii="Times New Roman" w:hAnsi="Times New Roman" w:cs="Times New Roman"/>
        </w:rPr>
        <w:t>ions for female practitioners</w:t>
      </w:r>
      <w:r w:rsidR="0009034C" w:rsidRPr="00BB0A25">
        <w:rPr>
          <w:rFonts w:ascii="Times New Roman" w:hAnsi="Times New Roman" w:cs="Times New Roman"/>
        </w:rPr>
        <w:t>.</w:t>
      </w:r>
      <w:r w:rsidR="008C763C">
        <w:rPr>
          <w:rFonts w:ascii="Times New Roman" w:hAnsi="Times New Roman" w:cs="Times New Roman"/>
          <w:vertAlign w:val="superscript"/>
        </w:rPr>
        <w:t>3</w:t>
      </w:r>
      <w:r w:rsidR="008F42C8">
        <w:rPr>
          <w:rFonts w:ascii="Times New Roman" w:hAnsi="Times New Roman" w:cs="Times New Roman"/>
          <w:vertAlign w:val="superscript"/>
        </w:rPr>
        <w:t>7</w:t>
      </w:r>
      <w:r w:rsidR="0009034C" w:rsidRPr="00BB0A25">
        <w:rPr>
          <w:rFonts w:ascii="Times New Roman" w:hAnsi="Times New Roman" w:cs="Times New Roman"/>
        </w:rPr>
        <w:t xml:space="preserve"> </w:t>
      </w:r>
      <w:r w:rsidR="00053D6A">
        <w:rPr>
          <w:rFonts w:ascii="Times New Roman" w:hAnsi="Times New Roman" w:cs="Times New Roman"/>
        </w:rPr>
        <w:t>T</w:t>
      </w:r>
      <w:r w:rsidR="0009034C" w:rsidRPr="00BB0A25">
        <w:rPr>
          <w:rFonts w:ascii="Times New Roman" w:hAnsi="Times New Roman" w:cs="Times New Roman"/>
        </w:rPr>
        <w:t>he one previous study that specifically focuses on medical student attire, whilst not concentrating specifically on immodest dress, does include the general guidance to students from The University of Edinburgh: ‘dress like you wer</w:t>
      </w:r>
      <w:r w:rsidR="008C763C">
        <w:rPr>
          <w:rFonts w:ascii="Times New Roman" w:hAnsi="Times New Roman" w:cs="Times New Roman"/>
        </w:rPr>
        <w:t>e visiting your grandparents.’</w:t>
      </w:r>
      <w:r w:rsidR="008C763C">
        <w:rPr>
          <w:rFonts w:ascii="Times New Roman" w:hAnsi="Times New Roman" w:cs="Times New Roman"/>
          <w:bCs/>
          <w:vertAlign w:val="superscript"/>
          <w:lang w:val="en-US"/>
        </w:rPr>
        <w:t>3</w:t>
      </w:r>
      <w:r w:rsidR="008F42C8">
        <w:rPr>
          <w:rFonts w:ascii="Times New Roman" w:hAnsi="Times New Roman" w:cs="Times New Roman"/>
          <w:bCs/>
          <w:vertAlign w:val="superscript"/>
          <w:lang w:val="en-US"/>
        </w:rPr>
        <w:t>8</w:t>
      </w:r>
      <w:r w:rsidR="0009034C" w:rsidRPr="00BB0A25">
        <w:rPr>
          <w:rFonts w:ascii="Times New Roman" w:hAnsi="Times New Roman" w:cs="Times New Roman"/>
          <w:bCs/>
          <w:lang w:val="en-US"/>
        </w:rPr>
        <w:t xml:space="preserve"> </w:t>
      </w:r>
      <w:r w:rsidR="00CB2320">
        <w:rPr>
          <w:rFonts w:ascii="Times New Roman" w:hAnsi="Times New Roman" w:cs="Times New Roman"/>
        </w:rPr>
        <w:t xml:space="preserve"> T</w:t>
      </w:r>
      <w:r w:rsidR="0009034C" w:rsidRPr="00BB0A25">
        <w:rPr>
          <w:rFonts w:ascii="Times New Roman" w:hAnsi="Times New Roman" w:cs="Times New Roman"/>
        </w:rPr>
        <w:t>he current study goes further than existing literature, by linking immodest clothing with distraction and awkwardness for patients. These findings may help tutors communicate professional dress messages to students</w:t>
      </w:r>
      <w:r w:rsidR="00053D6A">
        <w:rPr>
          <w:rFonts w:ascii="Times New Roman" w:hAnsi="Times New Roman" w:cs="Times New Roman"/>
        </w:rPr>
        <w:t>.</w:t>
      </w:r>
      <w:r w:rsidR="00814961" w:rsidRPr="00BB0A25">
        <w:rPr>
          <w:rFonts w:ascii="Times New Roman" w:hAnsi="Times New Roman" w:cs="Times New Roman"/>
        </w:rPr>
        <w:t xml:space="preserve"> </w:t>
      </w:r>
    </w:p>
    <w:p w:rsidR="00814961" w:rsidRDefault="00814961" w:rsidP="00097F2E">
      <w:pPr>
        <w:spacing w:line="360" w:lineRule="auto"/>
        <w:rPr>
          <w:rFonts w:ascii="Times New Roman" w:hAnsi="Times New Roman" w:cs="Times New Roman"/>
        </w:rPr>
      </w:pPr>
    </w:p>
    <w:p w:rsidR="002D10C1" w:rsidRDefault="002D10C1" w:rsidP="00097F2E">
      <w:pPr>
        <w:spacing w:line="360" w:lineRule="auto"/>
        <w:rPr>
          <w:rFonts w:ascii="Times New Roman" w:hAnsi="Times New Roman" w:cs="Times New Roman"/>
        </w:rPr>
      </w:pPr>
    </w:p>
    <w:p w:rsidR="00814961" w:rsidRDefault="0009034C" w:rsidP="00097F2E">
      <w:pPr>
        <w:spacing w:line="360" w:lineRule="auto"/>
        <w:rPr>
          <w:rFonts w:ascii="Times New Roman" w:hAnsi="Times New Roman" w:cs="Times New Roman"/>
        </w:rPr>
      </w:pPr>
      <w:r w:rsidRPr="00BB0A25">
        <w:rPr>
          <w:rFonts w:ascii="Times New Roman" w:hAnsi="Times New Roman" w:cs="Times New Roman"/>
          <w:b/>
        </w:rPr>
        <w:t>Touch</w:t>
      </w:r>
    </w:p>
    <w:p w:rsidR="00814961" w:rsidRDefault="00814961" w:rsidP="00097F2E">
      <w:pPr>
        <w:spacing w:line="360" w:lineRule="auto"/>
        <w:rPr>
          <w:rFonts w:ascii="Times New Roman" w:hAnsi="Times New Roman" w:cs="Times New Roman"/>
        </w:rPr>
      </w:pPr>
    </w:p>
    <w:p w:rsidR="00814961" w:rsidRDefault="00902F6F" w:rsidP="00097F2E">
      <w:pPr>
        <w:spacing w:line="360" w:lineRule="auto"/>
        <w:rPr>
          <w:rFonts w:ascii="Times New Roman" w:hAnsi="Times New Roman" w:cs="Times New Roman"/>
        </w:rPr>
      </w:pPr>
      <w:r>
        <w:rPr>
          <w:rFonts w:ascii="Times New Roman" w:hAnsi="Times New Roman" w:cs="Times New Roman"/>
        </w:rPr>
        <w:t>Only</w:t>
      </w:r>
      <w:r w:rsidR="0009034C" w:rsidRPr="00BB0A25">
        <w:rPr>
          <w:rFonts w:ascii="Times New Roman" w:hAnsi="Times New Roman" w:cs="Times New Roman"/>
        </w:rPr>
        <w:t xml:space="preserve"> one </w:t>
      </w:r>
      <w:r w:rsidR="00303EFD" w:rsidRPr="00BB0A25">
        <w:rPr>
          <w:rFonts w:ascii="Times New Roman" w:hAnsi="Times New Roman" w:cs="Times New Roman"/>
        </w:rPr>
        <w:t xml:space="preserve">previous </w:t>
      </w:r>
      <w:r w:rsidR="0009034C" w:rsidRPr="00BB0A25">
        <w:rPr>
          <w:rFonts w:ascii="Times New Roman" w:hAnsi="Times New Roman" w:cs="Times New Roman"/>
        </w:rPr>
        <w:t xml:space="preserve">study of the application of touch in communication practice could be found. </w:t>
      </w:r>
      <w:proofErr w:type="spellStart"/>
      <w:r w:rsidR="0009034C" w:rsidRPr="00057683">
        <w:rPr>
          <w:rFonts w:ascii="Times New Roman" w:hAnsi="Times New Roman" w:cs="Times New Roman"/>
        </w:rPr>
        <w:t>Cocksedge</w:t>
      </w:r>
      <w:proofErr w:type="spellEnd"/>
      <w:r w:rsidR="0009034C" w:rsidRPr="00057683">
        <w:rPr>
          <w:rFonts w:ascii="Times New Roman" w:hAnsi="Times New Roman" w:cs="Times New Roman"/>
        </w:rPr>
        <w:t xml:space="preserve"> </w:t>
      </w:r>
      <w:r w:rsidR="0009034C" w:rsidRPr="00057683">
        <w:rPr>
          <w:rFonts w:ascii="Times New Roman" w:hAnsi="Times New Roman" w:cs="Times New Roman"/>
          <w:i/>
        </w:rPr>
        <w:t>et al.</w:t>
      </w:r>
      <w:r w:rsidR="0009034C" w:rsidRPr="00057683">
        <w:rPr>
          <w:rFonts w:ascii="Times New Roman" w:hAnsi="Times New Roman" w:cs="Times New Roman"/>
        </w:rPr>
        <w:t xml:space="preserve"> </w:t>
      </w:r>
      <w:r w:rsidR="0009034C" w:rsidRPr="00BB0A25">
        <w:rPr>
          <w:rFonts w:ascii="Times New Roman" w:hAnsi="Times New Roman" w:cs="Times New Roman"/>
        </w:rPr>
        <w:t xml:space="preserve">solicited the </w:t>
      </w:r>
      <w:r w:rsidR="002E724E" w:rsidRPr="00BB0A25">
        <w:rPr>
          <w:rFonts w:ascii="Times New Roman" w:hAnsi="Times New Roman" w:cs="Times New Roman"/>
        </w:rPr>
        <w:t>views of 15 GPs and 11 patients, finding patients had fewer concerns than GPs that touch would</w:t>
      </w:r>
      <w:r w:rsidR="00A26295" w:rsidRPr="00BB0A25">
        <w:rPr>
          <w:rFonts w:ascii="Times New Roman" w:hAnsi="Times New Roman" w:cs="Times New Roman"/>
        </w:rPr>
        <w:t xml:space="preserve"> breach professional boundaries and that touch was most applicable in times of patient distress</w:t>
      </w:r>
      <w:r>
        <w:rPr>
          <w:rFonts w:ascii="Times New Roman" w:hAnsi="Times New Roman" w:cs="Times New Roman"/>
        </w:rPr>
        <w:t xml:space="preserve"> or in the form of a handshake</w:t>
      </w:r>
      <w:r w:rsidR="008C763C">
        <w:rPr>
          <w:rFonts w:ascii="Times New Roman" w:hAnsi="Times New Roman" w:cs="Times New Roman"/>
          <w:vertAlign w:val="superscript"/>
        </w:rPr>
        <w:t>3</w:t>
      </w:r>
      <w:r w:rsidR="008F42C8">
        <w:rPr>
          <w:rFonts w:ascii="Times New Roman" w:hAnsi="Times New Roman" w:cs="Times New Roman"/>
          <w:vertAlign w:val="superscript"/>
        </w:rPr>
        <w:t>9</w:t>
      </w:r>
      <w:r>
        <w:rPr>
          <w:rFonts w:ascii="Times New Roman" w:hAnsi="Times New Roman" w:cs="Times New Roman"/>
        </w:rPr>
        <w:t xml:space="preserve"> – findings </w:t>
      </w:r>
      <w:r w:rsidR="00464D29">
        <w:rPr>
          <w:rFonts w:ascii="Times New Roman" w:hAnsi="Times New Roman" w:cs="Times New Roman"/>
        </w:rPr>
        <w:t>aligned to</w:t>
      </w:r>
      <w:r>
        <w:rPr>
          <w:rFonts w:ascii="Times New Roman" w:hAnsi="Times New Roman" w:cs="Times New Roman"/>
        </w:rPr>
        <w:t xml:space="preserve"> the comments of SPs in this study. </w:t>
      </w:r>
      <w:r w:rsidR="0009034C" w:rsidRPr="00BB0A25">
        <w:rPr>
          <w:rFonts w:ascii="Times New Roman" w:hAnsi="Times New Roman" w:cs="Times New Roman"/>
        </w:rPr>
        <w:t>The most striking</w:t>
      </w:r>
      <w:r>
        <w:rPr>
          <w:rFonts w:ascii="Times New Roman" w:hAnsi="Times New Roman" w:cs="Times New Roman"/>
        </w:rPr>
        <w:t xml:space="preserve"> difference between the studies</w:t>
      </w:r>
      <w:r w:rsidR="0009034C" w:rsidRPr="00BB0A25">
        <w:rPr>
          <w:rFonts w:ascii="Times New Roman" w:hAnsi="Times New Roman" w:cs="Times New Roman"/>
        </w:rPr>
        <w:t xml:space="preserve"> is that whilst participants in the </w:t>
      </w:r>
      <w:proofErr w:type="spellStart"/>
      <w:r w:rsidR="0009034C" w:rsidRPr="00057683">
        <w:rPr>
          <w:rFonts w:ascii="Times New Roman" w:hAnsi="Times New Roman" w:cs="Times New Roman"/>
        </w:rPr>
        <w:t>Cocksedge</w:t>
      </w:r>
      <w:proofErr w:type="spellEnd"/>
      <w:r w:rsidR="0009034C" w:rsidRPr="00057683">
        <w:rPr>
          <w:rFonts w:ascii="Times New Roman" w:hAnsi="Times New Roman" w:cs="Times New Roman"/>
        </w:rPr>
        <w:t xml:space="preserve"> </w:t>
      </w:r>
      <w:r w:rsidR="0009034C" w:rsidRPr="00057683">
        <w:rPr>
          <w:rFonts w:ascii="Times New Roman" w:hAnsi="Times New Roman" w:cs="Times New Roman"/>
          <w:i/>
        </w:rPr>
        <w:t>et al</w:t>
      </w:r>
      <w:r w:rsidR="00057683" w:rsidRPr="00057683">
        <w:rPr>
          <w:rFonts w:ascii="Times New Roman" w:hAnsi="Times New Roman" w:cs="Times New Roman"/>
        </w:rPr>
        <w:t>.</w:t>
      </w:r>
      <w:r w:rsidR="0009034C" w:rsidRPr="00057683">
        <w:rPr>
          <w:rFonts w:ascii="Times New Roman" w:hAnsi="Times New Roman" w:cs="Times New Roman"/>
        </w:rPr>
        <w:t xml:space="preserve"> </w:t>
      </w:r>
      <w:r w:rsidR="0009034C" w:rsidRPr="00BB0A25">
        <w:rPr>
          <w:rFonts w:ascii="Times New Roman" w:hAnsi="Times New Roman" w:cs="Times New Roman"/>
        </w:rPr>
        <w:t>study viewed the arm and hand as safe zones</w:t>
      </w:r>
      <w:proofErr w:type="gramStart"/>
      <w:r w:rsidR="0009034C" w:rsidRPr="00BB0A25">
        <w:rPr>
          <w:rFonts w:ascii="Times New Roman" w:hAnsi="Times New Roman" w:cs="Times New Roman"/>
        </w:rPr>
        <w:t>,</w:t>
      </w:r>
      <w:r w:rsidR="008C763C">
        <w:rPr>
          <w:rFonts w:ascii="Times New Roman" w:hAnsi="Times New Roman" w:cs="Times New Roman"/>
          <w:vertAlign w:val="superscript"/>
        </w:rPr>
        <w:t>3</w:t>
      </w:r>
      <w:r w:rsidR="008F42C8">
        <w:rPr>
          <w:rFonts w:ascii="Times New Roman" w:hAnsi="Times New Roman" w:cs="Times New Roman"/>
          <w:vertAlign w:val="superscript"/>
        </w:rPr>
        <w:t>9</w:t>
      </w:r>
      <w:proofErr w:type="gramEnd"/>
      <w:r w:rsidR="0009034C" w:rsidRPr="00BB0A25">
        <w:rPr>
          <w:rFonts w:ascii="Times New Roman" w:hAnsi="Times New Roman" w:cs="Times New Roman"/>
        </w:rPr>
        <w:t xml:space="preserve"> some SPs in this study have specifically cautioned against the han</w:t>
      </w:r>
      <w:r w:rsidR="00A26295" w:rsidRPr="00BB0A25">
        <w:rPr>
          <w:rFonts w:ascii="Times New Roman" w:hAnsi="Times New Roman" w:cs="Times New Roman"/>
        </w:rPr>
        <w:t>d</w:t>
      </w:r>
      <w:r w:rsidR="006A05B8">
        <w:rPr>
          <w:rFonts w:ascii="Times New Roman" w:hAnsi="Times New Roman" w:cs="Times New Roman"/>
        </w:rPr>
        <w:t>, indicating the shoulder and arm are safest</w:t>
      </w:r>
      <w:r w:rsidR="00814961">
        <w:rPr>
          <w:rFonts w:ascii="Times New Roman" w:hAnsi="Times New Roman" w:cs="Times New Roman"/>
        </w:rPr>
        <w:t>.</w:t>
      </w:r>
    </w:p>
    <w:p w:rsidR="00814961" w:rsidRDefault="00814961" w:rsidP="00097F2E">
      <w:pPr>
        <w:spacing w:line="360" w:lineRule="auto"/>
        <w:rPr>
          <w:rFonts w:ascii="Times New Roman" w:hAnsi="Times New Roman" w:cs="Times New Roman"/>
        </w:rPr>
      </w:pPr>
    </w:p>
    <w:p w:rsidR="00814961" w:rsidRDefault="00814961" w:rsidP="00097F2E">
      <w:pPr>
        <w:spacing w:line="360" w:lineRule="auto"/>
        <w:rPr>
          <w:rFonts w:ascii="Times New Roman" w:hAnsi="Times New Roman" w:cs="Times New Roman"/>
        </w:rPr>
      </w:pPr>
    </w:p>
    <w:p w:rsidR="00814961" w:rsidRDefault="0009034C" w:rsidP="00097F2E">
      <w:pPr>
        <w:spacing w:line="360" w:lineRule="auto"/>
        <w:rPr>
          <w:rFonts w:ascii="Times New Roman" w:hAnsi="Times New Roman" w:cs="Times New Roman"/>
        </w:rPr>
      </w:pPr>
      <w:r w:rsidRPr="00BB0A25">
        <w:rPr>
          <w:rFonts w:ascii="Times New Roman" w:hAnsi="Times New Roman" w:cs="Times New Roman"/>
          <w:b/>
        </w:rPr>
        <w:t>Mirroring, or the newsreader effect</w:t>
      </w:r>
    </w:p>
    <w:p w:rsidR="00814961" w:rsidRDefault="00814961" w:rsidP="00097F2E">
      <w:pPr>
        <w:spacing w:line="360" w:lineRule="auto"/>
        <w:rPr>
          <w:rFonts w:ascii="Times New Roman" w:hAnsi="Times New Roman" w:cs="Times New Roman"/>
        </w:rPr>
      </w:pPr>
    </w:p>
    <w:p w:rsidR="00814961" w:rsidRDefault="0009034C" w:rsidP="00097F2E">
      <w:pPr>
        <w:spacing w:line="360" w:lineRule="auto"/>
        <w:rPr>
          <w:rFonts w:ascii="Times New Roman" w:hAnsi="Times New Roman" w:cs="Times New Roman"/>
          <w:vertAlign w:val="superscript"/>
        </w:rPr>
      </w:pPr>
      <w:r w:rsidRPr="00BB0A25">
        <w:rPr>
          <w:rFonts w:ascii="Times New Roman" w:hAnsi="Times New Roman" w:cs="Times New Roman"/>
        </w:rPr>
        <w:t xml:space="preserve">The findings here are interesting because references to mirroring in the medical literature are </w:t>
      </w:r>
      <w:r w:rsidR="001161E5" w:rsidRPr="00BB0A25">
        <w:rPr>
          <w:rFonts w:ascii="Times New Roman" w:hAnsi="Times New Roman" w:cs="Times New Roman"/>
        </w:rPr>
        <w:t>rare, though p</w:t>
      </w:r>
      <w:r w:rsidR="00E35648">
        <w:rPr>
          <w:rFonts w:ascii="Times New Roman" w:hAnsi="Times New Roman" w:cs="Times New Roman"/>
        </w:rPr>
        <w:t xml:space="preserve">sychology research </w:t>
      </w:r>
      <w:r w:rsidRPr="00BB0A25">
        <w:rPr>
          <w:rFonts w:ascii="Times New Roman" w:hAnsi="Times New Roman" w:cs="Times New Roman"/>
        </w:rPr>
        <w:t>confirms that mirroring is</w:t>
      </w:r>
      <w:r w:rsidR="00E35648">
        <w:rPr>
          <w:rFonts w:ascii="Times New Roman" w:hAnsi="Times New Roman" w:cs="Times New Roman"/>
        </w:rPr>
        <w:t xml:space="preserve"> effective for gaining rapport.</w:t>
      </w:r>
      <w:r w:rsidR="008F42C8">
        <w:rPr>
          <w:rFonts w:ascii="Times New Roman" w:hAnsi="Times New Roman" w:cs="Times New Roman"/>
          <w:vertAlign w:val="superscript"/>
        </w:rPr>
        <w:t>4</w:t>
      </w:r>
      <w:r w:rsidR="00814961">
        <w:rPr>
          <w:rFonts w:ascii="Times New Roman" w:hAnsi="Times New Roman" w:cs="Times New Roman"/>
          <w:vertAlign w:val="superscript"/>
        </w:rPr>
        <w:t>0</w:t>
      </w:r>
    </w:p>
    <w:p w:rsidR="00814961" w:rsidRDefault="00814961" w:rsidP="00097F2E">
      <w:pPr>
        <w:spacing w:line="360" w:lineRule="auto"/>
        <w:rPr>
          <w:rFonts w:ascii="Times New Roman" w:hAnsi="Times New Roman" w:cs="Times New Roman"/>
          <w:vertAlign w:val="superscript"/>
        </w:rPr>
      </w:pPr>
    </w:p>
    <w:p w:rsidR="0009034C" w:rsidRDefault="0009034C" w:rsidP="00097F2E">
      <w:pPr>
        <w:spacing w:line="360" w:lineRule="auto"/>
        <w:rPr>
          <w:rFonts w:ascii="Times New Roman" w:hAnsi="Times New Roman" w:cs="Times New Roman"/>
          <w:vertAlign w:val="superscript"/>
        </w:rPr>
      </w:pPr>
      <w:r w:rsidRPr="00BB0A25">
        <w:rPr>
          <w:rFonts w:ascii="Times New Roman" w:hAnsi="Times New Roman" w:cs="Times New Roman"/>
        </w:rPr>
        <w:t xml:space="preserve">Mirroring is a well-established acting </w:t>
      </w:r>
      <w:r w:rsidR="00E35648">
        <w:rPr>
          <w:rFonts w:ascii="Times New Roman" w:hAnsi="Times New Roman" w:cs="Times New Roman"/>
        </w:rPr>
        <w:t>workshop exercise</w:t>
      </w:r>
      <w:r w:rsidRPr="00BB0A25">
        <w:rPr>
          <w:rFonts w:ascii="Times New Roman" w:hAnsi="Times New Roman" w:cs="Times New Roman"/>
        </w:rPr>
        <w:t>.</w:t>
      </w:r>
      <w:r w:rsidR="008F42C8">
        <w:rPr>
          <w:rFonts w:ascii="Times New Roman" w:hAnsi="Times New Roman" w:cs="Times New Roman"/>
          <w:vertAlign w:val="superscript"/>
        </w:rPr>
        <w:t>41</w:t>
      </w:r>
      <w:r w:rsidRPr="00BB0A25">
        <w:rPr>
          <w:rFonts w:ascii="Times New Roman" w:hAnsi="Times New Roman" w:cs="Times New Roman"/>
        </w:rPr>
        <w:t xml:space="preserve"> SPs may be transferring the skills of their profession into medical teaching in this regard. However, it is clear that SPs are not describing the literal reflecting of body language. The process is a subtle, moment-by-moment adjustment of non-verbal expression to match the patient’s mood. The newsreader metaphor is helpful because it communicates this message. It also invokes the importance of tone of voice, known to correl</w:t>
      </w:r>
      <w:r w:rsidR="00E35648">
        <w:rPr>
          <w:rFonts w:ascii="Times New Roman" w:hAnsi="Times New Roman" w:cs="Times New Roman"/>
        </w:rPr>
        <w:t>ate with patient satisfaction.</w:t>
      </w:r>
      <w:r w:rsidR="008F42C8">
        <w:rPr>
          <w:rFonts w:ascii="Times New Roman" w:hAnsi="Times New Roman" w:cs="Times New Roman"/>
          <w:vertAlign w:val="superscript"/>
        </w:rPr>
        <w:t>42</w:t>
      </w:r>
    </w:p>
    <w:p w:rsidR="0009034C" w:rsidRPr="00BB0A25" w:rsidRDefault="0009034C" w:rsidP="004E013B">
      <w:pPr>
        <w:pBdr>
          <w:bottom w:val="single" w:sz="6" w:space="1" w:color="auto"/>
        </w:pBdr>
        <w:spacing w:line="360" w:lineRule="auto"/>
        <w:rPr>
          <w:rFonts w:ascii="Times New Roman" w:hAnsi="Times New Roman" w:cs="Times New Roman"/>
        </w:rPr>
      </w:pPr>
    </w:p>
    <w:p w:rsidR="0009034C" w:rsidRPr="00BB0A25" w:rsidRDefault="004E013B" w:rsidP="004E013B">
      <w:pPr>
        <w:spacing w:line="360" w:lineRule="auto"/>
        <w:rPr>
          <w:rFonts w:ascii="Times New Roman" w:hAnsi="Times New Roman" w:cs="Times New Roman"/>
          <w:i/>
        </w:rPr>
      </w:pPr>
      <w:r>
        <w:rPr>
          <w:rFonts w:ascii="Times New Roman" w:hAnsi="Times New Roman" w:cs="Times New Roman"/>
          <w:i/>
        </w:rPr>
        <w:t xml:space="preserve">Teaching point </w:t>
      </w:r>
      <w:r w:rsidR="006A05B8">
        <w:rPr>
          <w:rFonts w:ascii="Times New Roman" w:hAnsi="Times New Roman" w:cs="Times New Roman"/>
          <w:i/>
        </w:rPr>
        <w:t>4</w:t>
      </w:r>
    </w:p>
    <w:p w:rsidR="0009034C" w:rsidRPr="00BB0A25" w:rsidRDefault="0025099A" w:rsidP="004E013B">
      <w:pPr>
        <w:pBdr>
          <w:bottom w:val="single" w:sz="6" w:space="1" w:color="auto"/>
        </w:pBdr>
        <w:spacing w:line="360" w:lineRule="auto"/>
        <w:rPr>
          <w:rFonts w:ascii="Times New Roman" w:hAnsi="Times New Roman" w:cs="Times New Roman"/>
        </w:rPr>
      </w:pPr>
      <w:r>
        <w:rPr>
          <w:rFonts w:ascii="Times New Roman" w:hAnsi="Times New Roman" w:cs="Times New Roman"/>
        </w:rPr>
        <w:t>The newsreader effect is a helpful metaphor for teaching: a</w:t>
      </w:r>
      <w:r w:rsidR="0009034C" w:rsidRPr="00BB0A25">
        <w:rPr>
          <w:rFonts w:ascii="Times New Roman" w:hAnsi="Times New Roman" w:cs="Times New Roman"/>
        </w:rPr>
        <w:t>djust posture, expression and tone of voice to suit the mood of the patient – like a newsreader adjusts to the tone of a story.</w:t>
      </w:r>
    </w:p>
    <w:p w:rsidR="007343B7" w:rsidRPr="00BB0A25" w:rsidRDefault="007343B7" w:rsidP="004E013B">
      <w:pPr>
        <w:spacing w:line="360" w:lineRule="auto"/>
        <w:rPr>
          <w:rFonts w:ascii="Times New Roman" w:hAnsi="Times New Roman" w:cs="Times New Roman"/>
          <w:b/>
        </w:rPr>
      </w:pPr>
    </w:p>
    <w:p w:rsidR="0009034C" w:rsidRPr="00BB0A25" w:rsidRDefault="0009034C" w:rsidP="004E013B">
      <w:pPr>
        <w:spacing w:line="360" w:lineRule="auto"/>
        <w:rPr>
          <w:rFonts w:ascii="Times New Roman" w:hAnsi="Times New Roman" w:cs="Times New Roman"/>
          <w:b/>
        </w:rPr>
      </w:pPr>
    </w:p>
    <w:p w:rsidR="0009034C" w:rsidRPr="00BB0A25" w:rsidRDefault="0009034C" w:rsidP="004E013B">
      <w:pPr>
        <w:spacing w:line="360" w:lineRule="auto"/>
        <w:rPr>
          <w:rFonts w:ascii="Times New Roman" w:hAnsi="Times New Roman" w:cs="Times New Roman"/>
          <w:b/>
        </w:rPr>
      </w:pPr>
      <w:r w:rsidRPr="00BB0A25">
        <w:rPr>
          <w:rFonts w:ascii="Times New Roman" w:hAnsi="Times New Roman" w:cs="Times New Roman"/>
          <w:b/>
        </w:rPr>
        <w:t>ICE &amp; Dismissing ICE</w:t>
      </w:r>
    </w:p>
    <w:p w:rsidR="0009034C" w:rsidRPr="00BB0A25" w:rsidRDefault="0009034C" w:rsidP="004E013B">
      <w:pPr>
        <w:spacing w:line="360" w:lineRule="auto"/>
        <w:rPr>
          <w:rFonts w:ascii="Times New Roman" w:hAnsi="Times New Roman" w:cs="Times New Roman"/>
          <w:b/>
        </w:rPr>
      </w:pPr>
    </w:p>
    <w:p w:rsidR="0009034C" w:rsidRPr="00BB0A25" w:rsidRDefault="0009034C" w:rsidP="004E013B">
      <w:pPr>
        <w:spacing w:line="360" w:lineRule="auto"/>
        <w:rPr>
          <w:rFonts w:ascii="Times New Roman" w:hAnsi="Times New Roman" w:cs="Times New Roman"/>
        </w:rPr>
      </w:pPr>
      <w:r w:rsidRPr="00BB0A25">
        <w:rPr>
          <w:rFonts w:ascii="Times New Roman" w:hAnsi="Times New Roman" w:cs="Times New Roman"/>
        </w:rPr>
        <w:t>Establishing ICE is a major component of patient-centred</w:t>
      </w:r>
      <w:r w:rsidR="007061DA">
        <w:rPr>
          <w:rFonts w:ascii="Times New Roman" w:hAnsi="Times New Roman" w:cs="Times New Roman"/>
        </w:rPr>
        <w:t xml:space="preserve"> consulting</w:t>
      </w:r>
      <w:proofErr w:type="gramStart"/>
      <w:r w:rsidRPr="00BB0A25">
        <w:rPr>
          <w:rFonts w:ascii="Times New Roman" w:hAnsi="Times New Roman" w:cs="Times New Roman"/>
        </w:rPr>
        <w:t>,</w:t>
      </w:r>
      <w:r w:rsidR="00EE7344">
        <w:rPr>
          <w:rFonts w:ascii="Times New Roman" w:hAnsi="Times New Roman" w:cs="Times New Roman"/>
          <w:vertAlign w:val="superscript"/>
        </w:rPr>
        <w:t>19</w:t>
      </w:r>
      <w:r w:rsidR="007061DA">
        <w:rPr>
          <w:rFonts w:ascii="Times New Roman" w:hAnsi="Times New Roman" w:cs="Times New Roman"/>
          <w:vertAlign w:val="superscript"/>
        </w:rPr>
        <w:t>,</w:t>
      </w:r>
      <w:r w:rsidR="008F42C8">
        <w:rPr>
          <w:rFonts w:ascii="Times New Roman" w:hAnsi="Times New Roman" w:cs="Times New Roman"/>
          <w:vertAlign w:val="superscript"/>
        </w:rPr>
        <w:t>43</w:t>
      </w:r>
      <w:proofErr w:type="gramEnd"/>
      <w:r w:rsidRPr="00BB0A25">
        <w:rPr>
          <w:rFonts w:ascii="Times New Roman" w:hAnsi="Times New Roman" w:cs="Times New Roman"/>
        </w:rPr>
        <w:t xml:space="preserve"> central to most definitions of the </w:t>
      </w:r>
      <w:r w:rsidR="007061DA">
        <w:rPr>
          <w:rFonts w:ascii="Times New Roman" w:hAnsi="Times New Roman" w:cs="Times New Roman"/>
        </w:rPr>
        <w:t>concept</w:t>
      </w:r>
      <w:r w:rsidRPr="00BB0A25">
        <w:rPr>
          <w:rFonts w:ascii="Times New Roman" w:hAnsi="Times New Roman" w:cs="Times New Roman"/>
        </w:rPr>
        <w:t>.</w:t>
      </w:r>
      <w:r w:rsidR="008F42C8">
        <w:rPr>
          <w:rFonts w:ascii="Times New Roman" w:hAnsi="Times New Roman" w:cs="Times New Roman"/>
          <w:vertAlign w:val="superscript"/>
        </w:rPr>
        <w:t>44</w:t>
      </w:r>
      <w:r w:rsidRPr="00BB0A25">
        <w:rPr>
          <w:rFonts w:ascii="Times New Roman" w:hAnsi="Times New Roman" w:cs="Times New Roman"/>
        </w:rPr>
        <w:t xml:space="preserve"> SPs have also identified the importance of the patient’s perspective, both through directly asking about ICE and also through picking up on cues, for example: ‘you look a little concerned about that?’ </w:t>
      </w:r>
    </w:p>
    <w:p w:rsidR="0009034C" w:rsidRPr="00BB0A25" w:rsidRDefault="0009034C" w:rsidP="004E013B">
      <w:pPr>
        <w:spacing w:line="360" w:lineRule="auto"/>
        <w:rPr>
          <w:rFonts w:ascii="Times New Roman" w:hAnsi="Times New Roman" w:cs="Times New Roman"/>
        </w:rPr>
      </w:pPr>
    </w:p>
    <w:p w:rsidR="0009034C" w:rsidRPr="00BB0A25" w:rsidRDefault="0009034C" w:rsidP="004E013B">
      <w:pPr>
        <w:spacing w:line="360" w:lineRule="auto"/>
        <w:rPr>
          <w:rFonts w:ascii="Times New Roman" w:hAnsi="Times New Roman" w:cs="Times New Roman"/>
        </w:rPr>
      </w:pPr>
      <w:r w:rsidRPr="00BB0A25">
        <w:rPr>
          <w:rFonts w:ascii="Times New Roman" w:hAnsi="Times New Roman" w:cs="Times New Roman"/>
        </w:rPr>
        <w:t xml:space="preserve">Eliciting ICE sometimes reveals a patient perspective at odds with the physician’s perspective: patient concerns about a serious cause or ideas about a particular remedy may not accord with the doctor’s view. </w:t>
      </w:r>
      <w:r w:rsidR="00057683" w:rsidRPr="00057683">
        <w:rPr>
          <w:rFonts w:ascii="Times New Roman" w:hAnsi="Times New Roman" w:cs="Times New Roman"/>
        </w:rPr>
        <w:t xml:space="preserve">Briggs and </w:t>
      </w:r>
      <w:proofErr w:type="spellStart"/>
      <w:r w:rsidR="00057683" w:rsidRPr="00057683">
        <w:rPr>
          <w:rFonts w:ascii="Times New Roman" w:hAnsi="Times New Roman" w:cs="Times New Roman"/>
        </w:rPr>
        <w:t>Banahan</w:t>
      </w:r>
      <w:proofErr w:type="spellEnd"/>
      <w:r w:rsidRPr="00057683">
        <w:rPr>
          <w:rFonts w:ascii="Times New Roman" w:hAnsi="Times New Roman" w:cs="Times New Roman"/>
        </w:rPr>
        <w:t xml:space="preserve"> </w:t>
      </w:r>
      <w:r w:rsidRPr="00BB0A25">
        <w:rPr>
          <w:rFonts w:ascii="Times New Roman" w:hAnsi="Times New Roman" w:cs="Times New Roman"/>
        </w:rPr>
        <w:t>propose the value of acceptance here.</w:t>
      </w:r>
      <w:r w:rsidR="007061DA">
        <w:rPr>
          <w:rFonts w:ascii="Times New Roman" w:hAnsi="Times New Roman" w:cs="Times New Roman"/>
          <w:vertAlign w:val="superscript"/>
        </w:rPr>
        <w:t>4</w:t>
      </w:r>
      <w:r w:rsidR="008F42C8">
        <w:rPr>
          <w:rFonts w:ascii="Times New Roman" w:hAnsi="Times New Roman" w:cs="Times New Roman"/>
          <w:vertAlign w:val="superscript"/>
        </w:rPr>
        <w:t>5</w:t>
      </w:r>
      <w:r w:rsidRPr="00BB0A25">
        <w:rPr>
          <w:rFonts w:ascii="Times New Roman" w:hAnsi="Times New Roman" w:cs="Times New Roman"/>
        </w:rPr>
        <w:t xml:space="preserve"> Rather than initially rebutting or disagreeing, the doctor is advised to accept the patient’s views. This doesn’t imply agreement, but it leaves space for the doctor to later revisit the patient’s perspective and openly compare the patient and physician view to facilitate f</w:t>
      </w:r>
      <w:r w:rsidR="007061DA">
        <w:rPr>
          <w:rFonts w:ascii="Times New Roman" w:hAnsi="Times New Roman" w:cs="Times New Roman"/>
        </w:rPr>
        <w:t>inding common ground</w:t>
      </w:r>
      <w:r w:rsidRPr="00BB0A25">
        <w:rPr>
          <w:rFonts w:ascii="Times New Roman" w:hAnsi="Times New Roman" w:cs="Times New Roman"/>
        </w:rPr>
        <w:t>.</w:t>
      </w:r>
      <w:r w:rsidR="00EE7344">
        <w:rPr>
          <w:rFonts w:ascii="Times New Roman" w:hAnsi="Times New Roman" w:cs="Times New Roman"/>
          <w:vertAlign w:val="superscript"/>
        </w:rPr>
        <w:t>19</w:t>
      </w:r>
      <w:r w:rsidRPr="00BB0A25">
        <w:rPr>
          <w:rFonts w:ascii="Times New Roman" w:hAnsi="Times New Roman" w:cs="Times New Roman"/>
        </w:rPr>
        <w:t xml:space="preserve"> This accords with the central message from SPs that dismissing the patent’s ideas and concerns is immediately damaging to the flow of information, and likely to ‘close down’ the patient’s contributions. SPs have clearly identified the need to be sensitive with ICE.</w:t>
      </w:r>
    </w:p>
    <w:p w:rsidR="0009034C" w:rsidRDefault="0009034C" w:rsidP="004E013B">
      <w:pPr>
        <w:spacing w:line="360" w:lineRule="auto"/>
        <w:rPr>
          <w:rFonts w:ascii="Times New Roman" w:hAnsi="Times New Roman" w:cs="Times New Roman"/>
          <w:b/>
        </w:rPr>
      </w:pPr>
    </w:p>
    <w:p w:rsidR="002D10C1" w:rsidRPr="00BB0A25" w:rsidRDefault="002D10C1" w:rsidP="004E013B">
      <w:pPr>
        <w:spacing w:line="360" w:lineRule="auto"/>
        <w:rPr>
          <w:rFonts w:ascii="Times New Roman" w:hAnsi="Times New Roman" w:cs="Times New Roman"/>
        </w:rPr>
      </w:pPr>
    </w:p>
    <w:p w:rsidR="0009034C" w:rsidRPr="00BB0A25" w:rsidRDefault="0009034C" w:rsidP="004E013B">
      <w:pPr>
        <w:spacing w:line="360" w:lineRule="auto"/>
        <w:rPr>
          <w:rFonts w:ascii="Times New Roman" w:hAnsi="Times New Roman" w:cs="Times New Roman"/>
          <w:b/>
        </w:rPr>
      </w:pPr>
      <w:r w:rsidRPr="00BB0A25">
        <w:rPr>
          <w:rFonts w:ascii="Times New Roman" w:hAnsi="Times New Roman" w:cs="Times New Roman"/>
          <w:b/>
        </w:rPr>
        <w:t>Assumptions</w:t>
      </w:r>
    </w:p>
    <w:p w:rsidR="0009034C" w:rsidRPr="00BB0A25" w:rsidRDefault="0009034C" w:rsidP="004E013B">
      <w:pPr>
        <w:spacing w:line="360" w:lineRule="auto"/>
        <w:rPr>
          <w:rFonts w:ascii="Times New Roman" w:hAnsi="Times New Roman" w:cs="Times New Roman"/>
        </w:rPr>
      </w:pPr>
    </w:p>
    <w:p w:rsidR="0009034C" w:rsidRPr="00BB0A25" w:rsidRDefault="0009034C" w:rsidP="004E013B">
      <w:pPr>
        <w:spacing w:line="360" w:lineRule="auto"/>
        <w:rPr>
          <w:rFonts w:ascii="Times New Roman" w:hAnsi="Times New Roman" w:cs="Times New Roman"/>
        </w:rPr>
      </w:pPr>
      <w:r w:rsidRPr="00BB0A25">
        <w:rPr>
          <w:rFonts w:ascii="Times New Roman" w:hAnsi="Times New Roman" w:cs="Times New Roman"/>
        </w:rPr>
        <w:t xml:space="preserve">There is a small but emerging body of research to suggest that hetero-normative assumptions bring adverse outcomes in health settings. </w:t>
      </w:r>
      <w:proofErr w:type="spellStart"/>
      <w:r w:rsidRPr="00057683">
        <w:rPr>
          <w:rFonts w:ascii="Times New Roman" w:hAnsi="Times New Roman" w:cs="Times New Roman"/>
        </w:rPr>
        <w:t>Röndahl</w:t>
      </w:r>
      <w:proofErr w:type="spellEnd"/>
      <w:r w:rsidRPr="00057683">
        <w:rPr>
          <w:rFonts w:ascii="Times New Roman" w:hAnsi="Times New Roman" w:cs="Times New Roman"/>
        </w:rPr>
        <w:t xml:space="preserve"> </w:t>
      </w:r>
      <w:r w:rsidR="00057683" w:rsidRPr="00057683">
        <w:rPr>
          <w:rFonts w:ascii="Times New Roman" w:hAnsi="Times New Roman" w:cs="Times New Roman"/>
          <w:i/>
        </w:rPr>
        <w:t>et al.</w:t>
      </w:r>
      <w:r w:rsidRPr="00057683">
        <w:rPr>
          <w:rFonts w:ascii="Times New Roman" w:hAnsi="Times New Roman" w:cs="Times New Roman"/>
        </w:rPr>
        <w:t xml:space="preserve"> </w:t>
      </w:r>
      <w:r w:rsidRPr="00BB0A25">
        <w:rPr>
          <w:rFonts w:ascii="Times New Roman" w:hAnsi="Times New Roman" w:cs="Times New Roman"/>
        </w:rPr>
        <w:t>in a study of Swedish nursing staff found that assumptions about heterosexuality could adversely influence homosexual patients’ sense of comfort in the healthcare setting, extending to homosexual carers feeling they were not treated as real relatives.</w:t>
      </w:r>
      <w:r w:rsidR="007061DA">
        <w:rPr>
          <w:rFonts w:ascii="Times New Roman" w:hAnsi="Times New Roman" w:cs="Times New Roman"/>
          <w:vertAlign w:val="superscript"/>
        </w:rPr>
        <w:t>4</w:t>
      </w:r>
      <w:r w:rsidR="008F42C8">
        <w:rPr>
          <w:rFonts w:ascii="Times New Roman" w:hAnsi="Times New Roman" w:cs="Times New Roman"/>
          <w:vertAlign w:val="superscript"/>
        </w:rPr>
        <w:t>6</w:t>
      </w:r>
      <w:r w:rsidRPr="00BB0A25">
        <w:rPr>
          <w:rFonts w:ascii="Times New Roman" w:hAnsi="Times New Roman" w:cs="Times New Roman"/>
        </w:rPr>
        <w:t xml:space="preserve"> </w:t>
      </w:r>
      <w:proofErr w:type="spellStart"/>
      <w:r w:rsidRPr="00057683">
        <w:rPr>
          <w:rFonts w:ascii="Times New Roman" w:hAnsi="Times New Roman" w:cs="Times New Roman"/>
        </w:rPr>
        <w:t>Utamsingh</w:t>
      </w:r>
      <w:proofErr w:type="spellEnd"/>
      <w:r w:rsidRPr="00057683">
        <w:rPr>
          <w:rFonts w:ascii="Times New Roman" w:hAnsi="Times New Roman" w:cs="Times New Roman"/>
        </w:rPr>
        <w:t xml:space="preserve"> </w:t>
      </w:r>
      <w:r w:rsidRPr="00057683">
        <w:rPr>
          <w:rFonts w:ascii="Times New Roman" w:hAnsi="Times New Roman" w:cs="Times New Roman"/>
          <w:i/>
        </w:rPr>
        <w:t>et al</w:t>
      </w:r>
      <w:r w:rsidR="00057683" w:rsidRPr="00057683">
        <w:rPr>
          <w:rFonts w:ascii="Times New Roman" w:hAnsi="Times New Roman" w:cs="Times New Roman"/>
        </w:rPr>
        <w:t>.</w:t>
      </w:r>
      <w:r w:rsidRPr="00057683">
        <w:rPr>
          <w:rFonts w:ascii="Times New Roman" w:hAnsi="Times New Roman" w:cs="Times New Roman"/>
        </w:rPr>
        <w:t xml:space="preserve"> </w:t>
      </w:r>
      <w:r w:rsidRPr="00BB0A25">
        <w:rPr>
          <w:rFonts w:ascii="Times New Roman" w:hAnsi="Times New Roman" w:cs="Times New Roman"/>
        </w:rPr>
        <w:t>found experimental evidence to suggest that patients who are lesbian, gay or bisexual (LGB) are less likely to disclose information when doctors use hetero-normative assumptions.</w:t>
      </w:r>
      <w:r w:rsidR="007061DA">
        <w:rPr>
          <w:rFonts w:ascii="Times New Roman" w:hAnsi="Times New Roman" w:cs="Times New Roman"/>
          <w:vertAlign w:val="superscript"/>
        </w:rPr>
        <w:t>4</w:t>
      </w:r>
      <w:r w:rsidR="008F42C8">
        <w:rPr>
          <w:rFonts w:ascii="Times New Roman" w:hAnsi="Times New Roman" w:cs="Times New Roman"/>
          <w:vertAlign w:val="superscript"/>
        </w:rPr>
        <w:t>7</w:t>
      </w:r>
      <w:r w:rsidRPr="00BB0A25">
        <w:rPr>
          <w:rFonts w:ascii="Times New Roman" w:hAnsi="Times New Roman" w:cs="Times New Roman"/>
        </w:rPr>
        <w:t xml:space="preserve"> The literature therefore supports the assertion by SPs that assumptions about sexuality can block communication. </w:t>
      </w:r>
      <w:r w:rsidR="002D10C1">
        <w:rPr>
          <w:rFonts w:ascii="Times New Roman" w:hAnsi="Times New Roman" w:cs="Times New Roman"/>
        </w:rPr>
        <w:t>These and the other assumptions SPs refer to form the basis for the fifth and final teaching point:</w:t>
      </w:r>
    </w:p>
    <w:p w:rsidR="0009034C" w:rsidRPr="00BB0A25" w:rsidRDefault="0009034C" w:rsidP="004E013B">
      <w:pPr>
        <w:pBdr>
          <w:bottom w:val="single" w:sz="6" w:space="1" w:color="auto"/>
        </w:pBdr>
        <w:spacing w:line="360" w:lineRule="auto"/>
        <w:rPr>
          <w:rFonts w:ascii="Times New Roman" w:hAnsi="Times New Roman" w:cs="Times New Roman"/>
        </w:rPr>
      </w:pPr>
    </w:p>
    <w:p w:rsidR="0009034C" w:rsidRPr="007E7F97" w:rsidRDefault="006A05B8" w:rsidP="004E013B">
      <w:pPr>
        <w:spacing w:line="360" w:lineRule="auto"/>
        <w:rPr>
          <w:rFonts w:ascii="Times New Roman" w:hAnsi="Times New Roman" w:cs="Times New Roman"/>
          <w:i/>
        </w:rPr>
      </w:pPr>
      <w:r w:rsidRPr="006A05B8">
        <w:rPr>
          <w:rFonts w:ascii="Times New Roman" w:hAnsi="Times New Roman" w:cs="Times New Roman"/>
          <w:i/>
        </w:rPr>
        <w:t>Teaching point 5</w:t>
      </w:r>
    </w:p>
    <w:p w:rsidR="00E9568E" w:rsidRPr="00BB0A25" w:rsidRDefault="00E9568E" w:rsidP="004E013B">
      <w:pPr>
        <w:spacing w:line="360" w:lineRule="auto"/>
        <w:rPr>
          <w:rFonts w:ascii="Times New Roman" w:hAnsi="Times New Roman" w:cs="Times New Roman"/>
        </w:rPr>
      </w:pPr>
      <w:r>
        <w:rPr>
          <w:rFonts w:ascii="Times New Roman" w:hAnsi="Times New Roman" w:cs="Times New Roman"/>
        </w:rPr>
        <w:t>Question students on assumptions – assuming sexuality, employment</w:t>
      </w:r>
      <w:r w:rsidR="006A05B8">
        <w:rPr>
          <w:rFonts w:ascii="Times New Roman" w:hAnsi="Times New Roman" w:cs="Times New Roman"/>
        </w:rPr>
        <w:t xml:space="preserve"> status and that it’s acceptable</w:t>
      </w:r>
      <w:r>
        <w:rPr>
          <w:rFonts w:ascii="Times New Roman" w:hAnsi="Times New Roman" w:cs="Times New Roman"/>
        </w:rPr>
        <w:t xml:space="preserve"> to use first names all risk closing the flow of information from the patient. </w:t>
      </w:r>
    </w:p>
    <w:p w:rsidR="002B7227" w:rsidRDefault="002B7227" w:rsidP="002D10C1">
      <w:pPr>
        <w:pBdr>
          <w:top w:val="single" w:sz="4" w:space="1" w:color="auto"/>
        </w:pBdr>
        <w:spacing w:line="360" w:lineRule="auto"/>
        <w:rPr>
          <w:rFonts w:ascii="Times New Roman" w:hAnsi="Times New Roman" w:cs="Times New Roman"/>
          <w:color w:val="FF0066"/>
        </w:rPr>
      </w:pPr>
    </w:p>
    <w:p w:rsidR="00CB2320" w:rsidRPr="00BB0A25" w:rsidRDefault="00CB2320" w:rsidP="004E013B">
      <w:pPr>
        <w:spacing w:line="360" w:lineRule="auto"/>
        <w:rPr>
          <w:rFonts w:ascii="Times New Roman" w:hAnsi="Times New Roman" w:cs="Times New Roman"/>
          <w:b/>
        </w:rPr>
      </w:pPr>
    </w:p>
    <w:p w:rsidR="002B7227" w:rsidRPr="00BB0A25" w:rsidRDefault="002B7227" w:rsidP="004E013B">
      <w:pPr>
        <w:spacing w:line="360" w:lineRule="auto"/>
        <w:rPr>
          <w:rFonts w:ascii="Times New Roman" w:hAnsi="Times New Roman" w:cs="Times New Roman"/>
          <w:b/>
        </w:rPr>
      </w:pPr>
    </w:p>
    <w:p w:rsidR="0009034C" w:rsidRPr="00BB0A25" w:rsidRDefault="0009034C" w:rsidP="004E013B">
      <w:pPr>
        <w:spacing w:line="360" w:lineRule="auto"/>
        <w:rPr>
          <w:rFonts w:ascii="Times New Roman" w:hAnsi="Times New Roman" w:cs="Times New Roman"/>
          <w:b/>
        </w:rPr>
      </w:pPr>
      <w:r w:rsidRPr="00BB0A25">
        <w:rPr>
          <w:rFonts w:ascii="Times New Roman" w:hAnsi="Times New Roman" w:cs="Times New Roman"/>
          <w:b/>
        </w:rPr>
        <w:t>Conclusions</w:t>
      </w:r>
    </w:p>
    <w:p w:rsidR="0009034C" w:rsidRPr="00BB0A25" w:rsidRDefault="0009034C" w:rsidP="004E013B">
      <w:pPr>
        <w:spacing w:line="360" w:lineRule="auto"/>
        <w:rPr>
          <w:rFonts w:ascii="Times New Roman" w:hAnsi="Times New Roman" w:cs="Times New Roman"/>
          <w:b/>
        </w:rPr>
      </w:pPr>
    </w:p>
    <w:p w:rsidR="0009034C" w:rsidRPr="00BB0A25" w:rsidRDefault="0009034C" w:rsidP="004E013B">
      <w:pPr>
        <w:spacing w:line="360" w:lineRule="auto"/>
        <w:rPr>
          <w:rFonts w:ascii="Times New Roman" w:hAnsi="Times New Roman" w:cs="Times New Roman"/>
        </w:rPr>
      </w:pPr>
      <w:r w:rsidRPr="00BB0A25">
        <w:rPr>
          <w:rFonts w:ascii="Times New Roman" w:hAnsi="Times New Roman" w:cs="Times New Roman"/>
        </w:rPr>
        <w:t xml:space="preserve">This is the first in-depth, qualitative research study to specifically address SP views on medical consulting, especially in relation to medical students. </w:t>
      </w:r>
    </w:p>
    <w:p w:rsidR="00E14E4D" w:rsidRPr="00BB0A25" w:rsidRDefault="00E14E4D" w:rsidP="004E013B">
      <w:pPr>
        <w:spacing w:line="360" w:lineRule="auto"/>
        <w:rPr>
          <w:rFonts w:ascii="Times New Roman" w:hAnsi="Times New Roman" w:cs="Times New Roman"/>
        </w:rPr>
      </w:pPr>
    </w:p>
    <w:p w:rsidR="0009034C" w:rsidRPr="00BB0A25" w:rsidRDefault="0009034C" w:rsidP="004E013B">
      <w:pPr>
        <w:spacing w:line="360" w:lineRule="auto"/>
        <w:rPr>
          <w:rFonts w:ascii="Times New Roman" w:hAnsi="Times New Roman" w:cs="Times New Roman"/>
        </w:rPr>
      </w:pPr>
      <w:r w:rsidRPr="00BB0A25">
        <w:rPr>
          <w:rFonts w:ascii="Times New Roman" w:hAnsi="Times New Roman" w:cs="Times New Roman"/>
        </w:rPr>
        <w:t xml:space="preserve">Recommendations for the student include listening, empathy, open questions, allowing time for the patient, responsiveness to cues, mirroring and a grasp of the non-verbal art of communication. </w:t>
      </w:r>
      <w:r w:rsidR="00F76C17">
        <w:rPr>
          <w:rFonts w:ascii="Times New Roman" w:hAnsi="Times New Roman" w:cs="Times New Roman"/>
        </w:rPr>
        <w:t>SPs empathised the important of ‘being human’ and t</w:t>
      </w:r>
      <w:r w:rsidRPr="00BB0A25">
        <w:rPr>
          <w:rFonts w:ascii="Times New Roman" w:hAnsi="Times New Roman" w:cs="Times New Roman"/>
        </w:rPr>
        <w:t>here were specific cautions against ‘robotic’ tick-list questions, making hollow empathetic statements, dismissive communication and making assumptions about the patient, including about occupational status and sexuality.</w:t>
      </w:r>
    </w:p>
    <w:p w:rsidR="00464D29" w:rsidRDefault="00464D29" w:rsidP="004E013B">
      <w:pPr>
        <w:spacing w:line="360" w:lineRule="auto"/>
        <w:rPr>
          <w:rFonts w:ascii="Times New Roman" w:hAnsi="Times New Roman" w:cs="Times New Roman"/>
        </w:rPr>
      </w:pPr>
    </w:p>
    <w:p w:rsidR="0009034C" w:rsidRPr="00BB0A25" w:rsidRDefault="0009034C" w:rsidP="004E013B">
      <w:pPr>
        <w:spacing w:line="360" w:lineRule="auto"/>
        <w:rPr>
          <w:rFonts w:ascii="Times New Roman" w:hAnsi="Times New Roman" w:cs="Times New Roman"/>
        </w:rPr>
      </w:pPr>
      <w:r w:rsidRPr="00BB0A25">
        <w:rPr>
          <w:rFonts w:ascii="Times New Roman" w:hAnsi="Times New Roman" w:cs="Times New Roman"/>
        </w:rPr>
        <w:t xml:space="preserve">SPs have provided a rich data set and justified the premise that their views would be </w:t>
      </w:r>
      <w:r w:rsidR="00FC3DF1" w:rsidRPr="00BB0A25">
        <w:rPr>
          <w:rFonts w:ascii="Times New Roman" w:hAnsi="Times New Roman" w:cs="Times New Roman"/>
        </w:rPr>
        <w:t>productive</w:t>
      </w:r>
      <w:r w:rsidRPr="00BB0A25">
        <w:rPr>
          <w:rFonts w:ascii="Times New Roman" w:hAnsi="Times New Roman" w:cs="Times New Roman"/>
        </w:rPr>
        <w:t xml:space="preserve"> to study. It is remarkable that this i</w:t>
      </w:r>
      <w:r w:rsidR="00FC3DF1" w:rsidRPr="00BB0A25">
        <w:rPr>
          <w:rFonts w:ascii="Times New Roman" w:hAnsi="Times New Roman" w:cs="Times New Roman"/>
        </w:rPr>
        <w:t>s the first in-depth</w:t>
      </w:r>
      <w:r w:rsidRPr="00BB0A25">
        <w:rPr>
          <w:rFonts w:ascii="Times New Roman" w:hAnsi="Times New Roman" w:cs="Times New Roman"/>
        </w:rPr>
        <w:t xml:space="preserve"> study of their opinions on communication practice.  The first recommendation, therefore, is that SPs as a whole warrant further study</w:t>
      </w:r>
      <w:r w:rsidR="00FD7A10" w:rsidRPr="00BB0A25">
        <w:rPr>
          <w:rFonts w:ascii="Times New Roman" w:hAnsi="Times New Roman" w:cs="Times New Roman"/>
        </w:rPr>
        <w:t xml:space="preserve"> – ideally, a more diverse sample of SPs </w:t>
      </w:r>
      <w:r w:rsidR="00FC3DF1" w:rsidRPr="00BB0A25">
        <w:rPr>
          <w:rFonts w:ascii="Times New Roman" w:hAnsi="Times New Roman" w:cs="Times New Roman"/>
        </w:rPr>
        <w:t xml:space="preserve">based in several countries. </w:t>
      </w:r>
    </w:p>
    <w:p w:rsidR="00FC3DF1" w:rsidRPr="00BB0A25" w:rsidRDefault="00FC3DF1" w:rsidP="004E013B">
      <w:pPr>
        <w:spacing w:line="360" w:lineRule="auto"/>
        <w:rPr>
          <w:rFonts w:ascii="Times New Roman" w:hAnsi="Times New Roman" w:cs="Times New Roman"/>
        </w:rPr>
      </w:pPr>
    </w:p>
    <w:p w:rsidR="00053D6A" w:rsidRDefault="00776270" w:rsidP="004E013B">
      <w:pPr>
        <w:spacing w:line="360" w:lineRule="auto"/>
        <w:rPr>
          <w:rFonts w:ascii="Times New Roman" w:hAnsi="Times New Roman" w:cs="Times New Roman"/>
        </w:rPr>
      </w:pPr>
      <w:r>
        <w:rPr>
          <w:rFonts w:ascii="Times New Roman" w:hAnsi="Times New Roman" w:cs="Times New Roman"/>
        </w:rPr>
        <w:t>Novel findings in this study – including</w:t>
      </w:r>
      <w:r w:rsidR="00FC3DF1" w:rsidRPr="00BB0A25">
        <w:rPr>
          <w:rFonts w:ascii="Times New Roman" w:hAnsi="Times New Roman" w:cs="Times New Roman"/>
        </w:rPr>
        <w:t xml:space="preserve"> findings around </w:t>
      </w:r>
      <w:r w:rsidR="00F76C17">
        <w:rPr>
          <w:rFonts w:ascii="Times New Roman" w:hAnsi="Times New Roman" w:cs="Times New Roman"/>
        </w:rPr>
        <w:t xml:space="preserve">making empathetic statements, the </w:t>
      </w:r>
      <w:r w:rsidR="00FC3DF1" w:rsidRPr="00BB0A25">
        <w:rPr>
          <w:rFonts w:ascii="Times New Roman" w:hAnsi="Times New Roman" w:cs="Times New Roman"/>
        </w:rPr>
        <w:t>problem of hollow empathy</w:t>
      </w:r>
      <w:r w:rsidR="00F76C17">
        <w:rPr>
          <w:rFonts w:ascii="Times New Roman" w:hAnsi="Times New Roman" w:cs="Times New Roman"/>
        </w:rPr>
        <w:t>, mirroring</w:t>
      </w:r>
      <w:r w:rsidR="00FC3DF1" w:rsidRPr="00BB0A25">
        <w:rPr>
          <w:rFonts w:ascii="Times New Roman" w:hAnsi="Times New Roman" w:cs="Times New Roman"/>
        </w:rPr>
        <w:t xml:space="preserve"> and the perils of assu</w:t>
      </w:r>
      <w:r>
        <w:rPr>
          <w:rFonts w:ascii="Times New Roman" w:hAnsi="Times New Roman" w:cs="Times New Roman"/>
        </w:rPr>
        <w:t>mptions –</w:t>
      </w:r>
      <w:r w:rsidR="00FC3DF1" w:rsidRPr="00BB0A25">
        <w:rPr>
          <w:rFonts w:ascii="Times New Roman" w:hAnsi="Times New Roman" w:cs="Times New Roman"/>
        </w:rPr>
        <w:t xml:space="preserve"> warrant further research</w:t>
      </w:r>
      <w:r>
        <w:rPr>
          <w:rFonts w:ascii="Times New Roman" w:hAnsi="Times New Roman" w:cs="Times New Roman"/>
        </w:rPr>
        <w:t>.</w:t>
      </w:r>
    </w:p>
    <w:p w:rsidR="00053D6A" w:rsidRDefault="00053D6A">
      <w:pPr>
        <w:rPr>
          <w:rFonts w:ascii="Times New Roman" w:hAnsi="Times New Roman" w:cs="Times New Roman"/>
        </w:rPr>
      </w:pPr>
      <w:r>
        <w:rPr>
          <w:rFonts w:ascii="Times New Roman" w:hAnsi="Times New Roman" w:cs="Times New Roman"/>
        </w:rPr>
        <w:br w:type="page"/>
      </w:r>
    </w:p>
    <w:p w:rsidR="00053D6A" w:rsidRDefault="00053D6A" w:rsidP="004E013B">
      <w:pPr>
        <w:spacing w:line="360" w:lineRule="auto"/>
        <w:rPr>
          <w:rFonts w:ascii="Times New Roman" w:hAnsi="Times New Roman" w:cs="Times New Roman"/>
          <w:b/>
          <w:sz w:val="28"/>
          <w:szCs w:val="28"/>
        </w:rPr>
      </w:pPr>
      <w:r>
        <w:rPr>
          <w:rFonts w:ascii="Times New Roman" w:hAnsi="Times New Roman" w:cs="Times New Roman"/>
          <w:b/>
          <w:sz w:val="28"/>
          <w:szCs w:val="28"/>
        </w:rPr>
        <w:t>References</w:t>
      </w:r>
    </w:p>
    <w:p w:rsidR="00053D6A" w:rsidRDefault="00053D6A" w:rsidP="004E013B">
      <w:pPr>
        <w:spacing w:line="360" w:lineRule="auto"/>
        <w:rPr>
          <w:rFonts w:ascii="Times New Roman" w:hAnsi="Times New Roman" w:cs="Times New Roman"/>
          <w:b/>
          <w:sz w:val="28"/>
          <w:szCs w:val="28"/>
        </w:rPr>
      </w:pPr>
    </w:p>
    <w:p w:rsidR="00790811" w:rsidRPr="001F083E" w:rsidRDefault="00790811" w:rsidP="001F083E">
      <w:pPr>
        <w:pStyle w:val="ListParagraph"/>
        <w:numPr>
          <w:ilvl w:val="0"/>
          <w:numId w:val="9"/>
        </w:numPr>
        <w:spacing w:after="160" w:line="360" w:lineRule="auto"/>
        <w:rPr>
          <w:rFonts w:ascii="Times New Roman" w:hAnsi="Times New Roman" w:cs="Times New Roman"/>
          <w:color w:val="1A1A1A"/>
          <w:sz w:val="22"/>
          <w:szCs w:val="22"/>
          <w:lang w:val="en-US"/>
        </w:rPr>
      </w:pPr>
      <w:r w:rsidRPr="001F083E">
        <w:rPr>
          <w:rFonts w:ascii="Times New Roman" w:hAnsi="Times New Roman" w:cs="Times New Roman"/>
          <w:color w:val="222222"/>
          <w:sz w:val="22"/>
          <w:szCs w:val="22"/>
        </w:rPr>
        <w:t xml:space="preserve">Simpson M, </w:t>
      </w:r>
      <w:proofErr w:type="spellStart"/>
      <w:r w:rsidRPr="001F083E">
        <w:rPr>
          <w:rFonts w:ascii="Times New Roman" w:hAnsi="Times New Roman" w:cs="Times New Roman"/>
          <w:color w:val="222222"/>
          <w:sz w:val="22"/>
          <w:szCs w:val="22"/>
        </w:rPr>
        <w:t>Buckman</w:t>
      </w:r>
      <w:proofErr w:type="spellEnd"/>
      <w:r w:rsidRPr="001F083E">
        <w:rPr>
          <w:rFonts w:ascii="Times New Roman" w:hAnsi="Times New Roman" w:cs="Times New Roman"/>
          <w:color w:val="222222"/>
          <w:sz w:val="22"/>
          <w:szCs w:val="22"/>
        </w:rPr>
        <w:t xml:space="preserve"> R, Stewart M, Maguire P, </w:t>
      </w:r>
      <w:proofErr w:type="spellStart"/>
      <w:r w:rsidRPr="001F083E">
        <w:rPr>
          <w:rFonts w:ascii="Times New Roman" w:hAnsi="Times New Roman" w:cs="Times New Roman"/>
          <w:color w:val="222222"/>
          <w:sz w:val="22"/>
          <w:szCs w:val="22"/>
        </w:rPr>
        <w:t>Lipkin</w:t>
      </w:r>
      <w:proofErr w:type="spellEnd"/>
      <w:r w:rsidRPr="001F083E">
        <w:rPr>
          <w:rFonts w:ascii="Times New Roman" w:hAnsi="Times New Roman" w:cs="Times New Roman"/>
          <w:color w:val="222222"/>
          <w:sz w:val="22"/>
          <w:szCs w:val="22"/>
        </w:rPr>
        <w:t xml:space="preserve"> M, </w:t>
      </w:r>
      <w:proofErr w:type="spellStart"/>
      <w:r w:rsidRPr="001F083E">
        <w:rPr>
          <w:rFonts w:ascii="Times New Roman" w:hAnsi="Times New Roman" w:cs="Times New Roman"/>
          <w:color w:val="222222"/>
          <w:sz w:val="22"/>
          <w:szCs w:val="22"/>
        </w:rPr>
        <w:t>Novack</w:t>
      </w:r>
      <w:proofErr w:type="spellEnd"/>
      <w:r w:rsidRPr="001F083E">
        <w:rPr>
          <w:rFonts w:ascii="Times New Roman" w:hAnsi="Times New Roman" w:cs="Times New Roman"/>
          <w:color w:val="222222"/>
          <w:sz w:val="22"/>
          <w:szCs w:val="22"/>
        </w:rPr>
        <w:t xml:space="preserve"> D, Till J. Doctor-patient communication: the Toronto consensus statement. BMJ: British Medical Journal. 1991 Nov 30</w:t>
      </w:r>
      <w:proofErr w:type="gramStart"/>
      <w:r w:rsidRPr="001F083E">
        <w:rPr>
          <w:rFonts w:ascii="Times New Roman" w:hAnsi="Times New Roman" w:cs="Times New Roman"/>
          <w:color w:val="222222"/>
          <w:sz w:val="22"/>
          <w:szCs w:val="22"/>
        </w:rPr>
        <w:t>;303</w:t>
      </w:r>
      <w:proofErr w:type="gramEnd"/>
      <w:r w:rsidRPr="001F083E">
        <w:rPr>
          <w:rFonts w:ascii="Times New Roman" w:hAnsi="Times New Roman" w:cs="Times New Roman"/>
          <w:color w:val="222222"/>
          <w:sz w:val="22"/>
          <w:szCs w:val="22"/>
        </w:rPr>
        <w:t>(6814):1385.</w:t>
      </w:r>
    </w:p>
    <w:p w:rsidR="0053292B" w:rsidRPr="001F083E" w:rsidRDefault="0053292B" w:rsidP="001F083E">
      <w:pPr>
        <w:pStyle w:val="ListParagraph"/>
        <w:numPr>
          <w:ilvl w:val="0"/>
          <w:numId w:val="9"/>
        </w:numPr>
        <w:spacing w:after="160" w:line="360" w:lineRule="auto"/>
        <w:rPr>
          <w:rFonts w:ascii="Times New Roman" w:hAnsi="Times New Roman" w:cs="Times New Roman"/>
          <w:color w:val="1A1A1A"/>
          <w:sz w:val="22"/>
          <w:szCs w:val="22"/>
          <w:lang w:val="en-US"/>
        </w:rPr>
      </w:pPr>
      <w:r w:rsidRPr="001F083E">
        <w:rPr>
          <w:rFonts w:ascii="Times New Roman" w:hAnsi="Times New Roman" w:cs="Times New Roman"/>
          <w:color w:val="222222"/>
          <w:sz w:val="22"/>
          <w:szCs w:val="22"/>
        </w:rPr>
        <w:t>King A, Hoppe RB. “Best practice” for patient-</w:t>
      </w:r>
      <w:proofErr w:type="spellStart"/>
      <w:r w:rsidRPr="001F083E">
        <w:rPr>
          <w:rFonts w:ascii="Times New Roman" w:hAnsi="Times New Roman" w:cs="Times New Roman"/>
          <w:color w:val="222222"/>
          <w:sz w:val="22"/>
          <w:szCs w:val="22"/>
        </w:rPr>
        <w:t>centered</w:t>
      </w:r>
      <w:proofErr w:type="spellEnd"/>
      <w:r w:rsidRPr="001F083E">
        <w:rPr>
          <w:rFonts w:ascii="Times New Roman" w:hAnsi="Times New Roman" w:cs="Times New Roman"/>
          <w:color w:val="222222"/>
          <w:sz w:val="22"/>
          <w:szCs w:val="22"/>
        </w:rPr>
        <w:t xml:space="preserve"> communication: a narrative review. Journal of graduate medical education. 2013 Sep</w:t>
      </w:r>
      <w:proofErr w:type="gramStart"/>
      <w:r w:rsidRPr="001F083E">
        <w:rPr>
          <w:rFonts w:ascii="Times New Roman" w:hAnsi="Times New Roman" w:cs="Times New Roman"/>
          <w:color w:val="222222"/>
          <w:sz w:val="22"/>
          <w:szCs w:val="22"/>
        </w:rPr>
        <w:t>;5</w:t>
      </w:r>
      <w:proofErr w:type="gramEnd"/>
      <w:r w:rsidRPr="001F083E">
        <w:rPr>
          <w:rFonts w:ascii="Times New Roman" w:hAnsi="Times New Roman" w:cs="Times New Roman"/>
          <w:color w:val="222222"/>
          <w:sz w:val="22"/>
          <w:szCs w:val="22"/>
        </w:rPr>
        <w:t>(3):385-93.</w:t>
      </w:r>
    </w:p>
    <w:p w:rsidR="0053292B" w:rsidRPr="001F083E" w:rsidRDefault="0053292B" w:rsidP="001F083E">
      <w:pPr>
        <w:pStyle w:val="ListParagraph"/>
        <w:numPr>
          <w:ilvl w:val="0"/>
          <w:numId w:val="9"/>
        </w:numPr>
        <w:spacing w:after="160" w:line="360" w:lineRule="auto"/>
        <w:rPr>
          <w:rFonts w:ascii="Times New Roman" w:hAnsi="Times New Roman" w:cs="Times New Roman"/>
          <w:color w:val="1A1A1A"/>
          <w:sz w:val="22"/>
          <w:szCs w:val="22"/>
        </w:rPr>
      </w:pPr>
      <w:r w:rsidRPr="001F083E">
        <w:rPr>
          <w:rFonts w:ascii="Times New Roman" w:hAnsi="Times New Roman" w:cs="Times New Roman"/>
          <w:color w:val="222222"/>
          <w:sz w:val="22"/>
          <w:szCs w:val="22"/>
        </w:rPr>
        <w:t xml:space="preserve">Ha JF, </w:t>
      </w:r>
      <w:proofErr w:type="spellStart"/>
      <w:r w:rsidRPr="001F083E">
        <w:rPr>
          <w:rFonts w:ascii="Times New Roman" w:hAnsi="Times New Roman" w:cs="Times New Roman"/>
          <w:color w:val="222222"/>
          <w:sz w:val="22"/>
          <w:szCs w:val="22"/>
        </w:rPr>
        <w:t>Longnecker</w:t>
      </w:r>
      <w:proofErr w:type="spellEnd"/>
      <w:r w:rsidRPr="001F083E">
        <w:rPr>
          <w:rFonts w:ascii="Times New Roman" w:hAnsi="Times New Roman" w:cs="Times New Roman"/>
          <w:color w:val="222222"/>
          <w:sz w:val="22"/>
          <w:szCs w:val="22"/>
        </w:rPr>
        <w:t xml:space="preserve"> N. Doctor-patient communication: a review. The </w:t>
      </w:r>
      <w:proofErr w:type="spellStart"/>
      <w:r w:rsidRPr="001F083E">
        <w:rPr>
          <w:rFonts w:ascii="Times New Roman" w:hAnsi="Times New Roman" w:cs="Times New Roman"/>
          <w:color w:val="222222"/>
          <w:sz w:val="22"/>
          <w:szCs w:val="22"/>
        </w:rPr>
        <w:t>Ochsner</w:t>
      </w:r>
      <w:proofErr w:type="spellEnd"/>
      <w:r w:rsidRPr="001F083E">
        <w:rPr>
          <w:rFonts w:ascii="Times New Roman" w:hAnsi="Times New Roman" w:cs="Times New Roman"/>
          <w:color w:val="222222"/>
          <w:sz w:val="22"/>
          <w:szCs w:val="22"/>
        </w:rPr>
        <w:t xml:space="preserve"> Journal. 2010 Mar</w:t>
      </w:r>
      <w:proofErr w:type="gramStart"/>
      <w:r w:rsidRPr="001F083E">
        <w:rPr>
          <w:rFonts w:ascii="Times New Roman" w:hAnsi="Times New Roman" w:cs="Times New Roman"/>
          <w:color w:val="222222"/>
          <w:sz w:val="22"/>
          <w:szCs w:val="22"/>
        </w:rPr>
        <w:t>;10</w:t>
      </w:r>
      <w:proofErr w:type="gramEnd"/>
      <w:r w:rsidRPr="001F083E">
        <w:rPr>
          <w:rFonts w:ascii="Times New Roman" w:hAnsi="Times New Roman" w:cs="Times New Roman"/>
          <w:color w:val="222222"/>
          <w:sz w:val="22"/>
          <w:szCs w:val="22"/>
        </w:rPr>
        <w:t>(1):38-43.</w:t>
      </w:r>
    </w:p>
    <w:p w:rsidR="0053292B" w:rsidRPr="001F083E" w:rsidRDefault="0053292B" w:rsidP="001F083E">
      <w:pPr>
        <w:pStyle w:val="ListParagraph"/>
        <w:numPr>
          <w:ilvl w:val="0"/>
          <w:numId w:val="9"/>
        </w:numPr>
        <w:spacing w:after="160" w:line="360" w:lineRule="auto"/>
        <w:rPr>
          <w:rFonts w:ascii="Times New Roman" w:hAnsi="Times New Roman" w:cs="Times New Roman"/>
          <w:color w:val="1A1A1A"/>
          <w:sz w:val="22"/>
          <w:szCs w:val="22"/>
        </w:rPr>
      </w:pPr>
      <w:proofErr w:type="spellStart"/>
      <w:r w:rsidRPr="001F083E">
        <w:rPr>
          <w:rFonts w:ascii="Times New Roman" w:hAnsi="Times New Roman" w:cs="Times New Roman"/>
          <w:color w:val="222222"/>
          <w:sz w:val="22"/>
          <w:szCs w:val="22"/>
        </w:rPr>
        <w:t>Tamblyn</w:t>
      </w:r>
      <w:proofErr w:type="spellEnd"/>
      <w:r w:rsidRPr="001F083E">
        <w:rPr>
          <w:rFonts w:ascii="Times New Roman" w:hAnsi="Times New Roman" w:cs="Times New Roman"/>
          <w:color w:val="222222"/>
          <w:sz w:val="22"/>
          <w:szCs w:val="22"/>
        </w:rPr>
        <w:t xml:space="preserve"> R, </w:t>
      </w:r>
      <w:proofErr w:type="spellStart"/>
      <w:r w:rsidRPr="001F083E">
        <w:rPr>
          <w:rFonts w:ascii="Times New Roman" w:hAnsi="Times New Roman" w:cs="Times New Roman"/>
          <w:color w:val="222222"/>
          <w:sz w:val="22"/>
          <w:szCs w:val="22"/>
        </w:rPr>
        <w:t>Abrahamowicz</w:t>
      </w:r>
      <w:proofErr w:type="spellEnd"/>
      <w:r w:rsidRPr="001F083E">
        <w:rPr>
          <w:rFonts w:ascii="Times New Roman" w:hAnsi="Times New Roman" w:cs="Times New Roman"/>
          <w:color w:val="222222"/>
          <w:sz w:val="22"/>
          <w:szCs w:val="22"/>
        </w:rPr>
        <w:t xml:space="preserve"> M, </w:t>
      </w:r>
      <w:proofErr w:type="spellStart"/>
      <w:r w:rsidRPr="001F083E">
        <w:rPr>
          <w:rFonts w:ascii="Times New Roman" w:hAnsi="Times New Roman" w:cs="Times New Roman"/>
          <w:color w:val="222222"/>
          <w:sz w:val="22"/>
          <w:szCs w:val="22"/>
        </w:rPr>
        <w:t>Dauphinee</w:t>
      </w:r>
      <w:proofErr w:type="spellEnd"/>
      <w:r w:rsidRPr="001F083E">
        <w:rPr>
          <w:rFonts w:ascii="Times New Roman" w:hAnsi="Times New Roman" w:cs="Times New Roman"/>
          <w:color w:val="222222"/>
          <w:sz w:val="22"/>
          <w:szCs w:val="22"/>
        </w:rPr>
        <w:t xml:space="preserve"> D, </w:t>
      </w:r>
      <w:proofErr w:type="spellStart"/>
      <w:r w:rsidRPr="001F083E">
        <w:rPr>
          <w:rFonts w:ascii="Times New Roman" w:hAnsi="Times New Roman" w:cs="Times New Roman"/>
          <w:color w:val="222222"/>
          <w:sz w:val="22"/>
          <w:szCs w:val="22"/>
        </w:rPr>
        <w:t>Wenghofer</w:t>
      </w:r>
      <w:proofErr w:type="spellEnd"/>
      <w:r w:rsidRPr="001F083E">
        <w:rPr>
          <w:rFonts w:ascii="Times New Roman" w:hAnsi="Times New Roman" w:cs="Times New Roman"/>
          <w:color w:val="222222"/>
          <w:sz w:val="22"/>
          <w:szCs w:val="22"/>
        </w:rPr>
        <w:t xml:space="preserve"> E, Jacques A, </w:t>
      </w:r>
      <w:proofErr w:type="spellStart"/>
      <w:r w:rsidRPr="001F083E">
        <w:rPr>
          <w:rFonts w:ascii="Times New Roman" w:hAnsi="Times New Roman" w:cs="Times New Roman"/>
          <w:color w:val="222222"/>
          <w:sz w:val="22"/>
          <w:szCs w:val="22"/>
        </w:rPr>
        <w:t>Klass</w:t>
      </w:r>
      <w:proofErr w:type="spellEnd"/>
      <w:r w:rsidRPr="001F083E">
        <w:rPr>
          <w:rFonts w:ascii="Times New Roman" w:hAnsi="Times New Roman" w:cs="Times New Roman"/>
          <w:color w:val="222222"/>
          <w:sz w:val="22"/>
          <w:szCs w:val="22"/>
        </w:rPr>
        <w:t xml:space="preserve"> D, </w:t>
      </w:r>
      <w:proofErr w:type="spellStart"/>
      <w:r w:rsidRPr="001F083E">
        <w:rPr>
          <w:rFonts w:ascii="Times New Roman" w:hAnsi="Times New Roman" w:cs="Times New Roman"/>
          <w:color w:val="222222"/>
          <w:sz w:val="22"/>
          <w:szCs w:val="22"/>
        </w:rPr>
        <w:t>Smee</w:t>
      </w:r>
      <w:proofErr w:type="spellEnd"/>
      <w:r w:rsidRPr="001F083E">
        <w:rPr>
          <w:rFonts w:ascii="Times New Roman" w:hAnsi="Times New Roman" w:cs="Times New Roman"/>
          <w:color w:val="222222"/>
          <w:sz w:val="22"/>
          <w:szCs w:val="22"/>
        </w:rPr>
        <w:t xml:space="preserve"> S, Blackmore D, </w:t>
      </w:r>
      <w:proofErr w:type="spellStart"/>
      <w:r w:rsidRPr="001F083E">
        <w:rPr>
          <w:rFonts w:ascii="Times New Roman" w:hAnsi="Times New Roman" w:cs="Times New Roman"/>
          <w:color w:val="222222"/>
          <w:sz w:val="22"/>
          <w:szCs w:val="22"/>
        </w:rPr>
        <w:t>Winslade</w:t>
      </w:r>
      <w:proofErr w:type="spellEnd"/>
      <w:r w:rsidRPr="001F083E">
        <w:rPr>
          <w:rFonts w:ascii="Times New Roman" w:hAnsi="Times New Roman" w:cs="Times New Roman"/>
          <w:color w:val="222222"/>
          <w:sz w:val="22"/>
          <w:szCs w:val="22"/>
        </w:rPr>
        <w:t xml:space="preserve"> N, Girard N, Du Berger R. Physician scores on a national clinical skills examination as predictors of complaints to medical regulatory authorities. </w:t>
      </w:r>
      <w:proofErr w:type="spellStart"/>
      <w:r w:rsidRPr="001F083E">
        <w:rPr>
          <w:rFonts w:ascii="Times New Roman" w:hAnsi="Times New Roman" w:cs="Times New Roman"/>
          <w:color w:val="222222"/>
          <w:sz w:val="22"/>
          <w:szCs w:val="22"/>
        </w:rPr>
        <w:t>Jama</w:t>
      </w:r>
      <w:proofErr w:type="spellEnd"/>
      <w:r w:rsidRPr="001F083E">
        <w:rPr>
          <w:rFonts w:ascii="Times New Roman" w:hAnsi="Times New Roman" w:cs="Times New Roman"/>
          <w:color w:val="222222"/>
          <w:sz w:val="22"/>
          <w:szCs w:val="22"/>
        </w:rPr>
        <w:t>. 2007 Sep 5</w:t>
      </w:r>
      <w:proofErr w:type="gramStart"/>
      <w:r w:rsidRPr="001F083E">
        <w:rPr>
          <w:rFonts w:ascii="Times New Roman" w:hAnsi="Times New Roman" w:cs="Times New Roman"/>
          <w:color w:val="222222"/>
          <w:sz w:val="22"/>
          <w:szCs w:val="22"/>
        </w:rPr>
        <w:t>;298</w:t>
      </w:r>
      <w:proofErr w:type="gramEnd"/>
      <w:r w:rsidRPr="001F083E">
        <w:rPr>
          <w:rFonts w:ascii="Times New Roman" w:hAnsi="Times New Roman" w:cs="Times New Roman"/>
          <w:color w:val="222222"/>
          <w:sz w:val="22"/>
          <w:szCs w:val="22"/>
        </w:rPr>
        <w:t>(9):993-1001.</w:t>
      </w:r>
    </w:p>
    <w:p w:rsidR="0053292B" w:rsidRPr="001F083E" w:rsidRDefault="0053292B" w:rsidP="001F083E">
      <w:pPr>
        <w:pStyle w:val="ListParagraph"/>
        <w:numPr>
          <w:ilvl w:val="0"/>
          <w:numId w:val="9"/>
        </w:numPr>
        <w:spacing w:after="160" w:line="360" w:lineRule="auto"/>
        <w:rPr>
          <w:rFonts w:ascii="Times New Roman" w:hAnsi="Times New Roman" w:cs="Times New Roman"/>
          <w:sz w:val="22"/>
          <w:szCs w:val="22"/>
        </w:rPr>
      </w:pPr>
      <w:r w:rsidRPr="001F083E">
        <w:rPr>
          <w:rFonts w:ascii="Times New Roman" w:hAnsi="Times New Roman" w:cs="Times New Roman"/>
          <w:color w:val="222222"/>
          <w:sz w:val="22"/>
          <w:szCs w:val="22"/>
        </w:rPr>
        <w:t xml:space="preserve">Levinson W, </w:t>
      </w:r>
      <w:proofErr w:type="spellStart"/>
      <w:r w:rsidRPr="001F083E">
        <w:rPr>
          <w:rFonts w:ascii="Times New Roman" w:hAnsi="Times New Roman" w:cs="Times New Roman"/>
          <w:color w:val="222222"/>
          <w:sz w:val="22"/>
          <w:szCs w:val="22"/>
        </w:rPr>
        <w:t>Roter</w:t>
      </w:r>
      <w:proofErr w:type="spellEnd"/>
      <w:r w:rsidRPr="001F083E">
        <w:rPr>
          <w:rFonts w:ascii="Times New Roman" w:hAnsi="Times New Roman" w:cs="Times New Roman"/>
          <w:color w:val="222222"/>
          <w:sz w:val="22"/>
          <w:szCs w:val="22"/>
        </w:rPr>
        <w:t xml:space="preserve"> DL, </w:t>
      </w:r>
      <w:proofErr w:type="spellStart"/>
      <w:r w:rsidRPr="001F083E">
        <w:rPr>
          <w:rFonts w:ascii="Times New Roman" w:hAnsi="Times New Roman" w:cs="Times New Roman"/>
          <w:color w:val="222222"/>
          <w:sz w:val="22"/>
          <w:szCs w:val="22"/>
        </w:rPr>
        <w:t>Mullooly</w:t>
      </w:r>
      <w:proofErr w:type="spellEnd"/>
      <w:r w:rsidRPr="001F083E">
        <w:rPr>
          <w:rFonts w:ascii="Times New Roman" w:hAnsi="Times New Roman" w:cs="Times New Roman"/>
          <w:color w:val="222222"/>
          <w:sz w:val="22"/>
          <w:szCs w:val="22"/>
        </w:rPr>
        <w:t xml:space="preserve"> JP, Dull VT, Frankel RM. Physician-patient communication: the relationship with malpractice claims among primary care physicians and surgeons. </w:t>
      </w:r>
      <w:proofErr w:type="spellStart"/>
      <w:r w:rsidRPr="001F083E">
        <w:rPr>
          <w:rFonts w:ascii="Times New Roman" w:hAnsi="Times New Roman" w:cs="Times New Roman"/>
          <w:color w:val="222222"/>
          <w:sz w:val="22"/>
          <w:szCs w:val="22"/>
        </w:rPr>
        <w:t>Jama</w:t>
      </w:r>
      <w:proofErr w:type="spellEnd"/>
      <w:r w:rsidRPr="001F083E">
        <w:rPr>
          <w:rFonts w:ascii="Times New Roman" w:hAnsi="Times New Roman" w:cs="Times New Roman"/>
          <w:color w:val="222222"/>
          <w:sz w:val="22"/>
          <w:szCs w:val="22"/>
        </w:rPr>
        <w:t>. 1997 Feb 19</w:t>
      </w:r>
      <w:proofErr w:type="gramStart"/>
      <w:r w:rsidRPr="001F083E">
        <w:rPr>
          <w:rFonts w:ascii="Times New Roman" w:hAnsi="Times New Roman" w:cs="Times New Roman"/>
          <w:color w:val="222222"/>
          <w:sz w:val="22"/>
          <w:szCs w:val="22"/>
        </w:rPr>
        <w:t>;277</w:t>
      </w:r>
      <w:proofErr w:type="gramEnd"/>
      <w:r w:rsidRPr="001F083E">
        <w:rPr>
          <w:rFonts w:ascii="Times New Roman" w:hAnsi="Times New Roman" w:cs="Times New Roman"/>
          <w:color w:val="222222"/>
          <w:sz w:val="22"/>
          <w:szCs w:val="22"/>
        </w:rPr>
        <w:t>(7):553-9.</w:t>
      </w:r>
    </w:p>
    <w:p w:rsidR="00983F44" w:rsidRPr="001F083E" w:rsidRDefault="00983F44" w:rsidP="001F083E">
      <w:pPr>
        <w:pStyle w:val="ListParagraph"/>
        <w:numPr>
          <w:ilvl w:val="0"/>
          <w:numId w:val="9"/>
        </w:numPr>
        <w:spacing w:after="160" w:line="360" w:lineRule="auto"/>
        <w:rPr>
          <w:rFonts w:ascii="Times New Roman" w:hAnsi="Times New Roman" w:cs="Times New Roman"/>
          <w:color w:val="FF0066"/>
          <w:sz w:val="22"/>
          <w:szCs w:val="22"/>
        </w:rPr>
      </w:pPr>
      <w:r w:rsidRPr="001F083E">
        <w:rPr>
          <w:rFonts w:ascii="Times New Roman" w:hAnsi="Times New Roman" w:cs="Times New Roman"/>
          <w:sz w:val="22"/>
          <w:szCs w:val="22"/>
        </w:rPr>
        <w:t>Kurtz S, Silverman J, Draper J. Teaching and learning communication skills in medicine. Oxford: Radcliffe Medical Press, 1998.</w:t>
      </w:r>
      <w:r w:rsidR="009E5B9E" w:rsidRPr="001F083E">
        <w:rPr>
          <w:rFonts w:ascii="Times New Roman" w:hAnsi="Times New Roman" w:cs="Times New Roman"/>
          <w:sz w:val="22"/>
          <w:szCs w:val="22"/>
        </w:rPr>
        <w:t xml:space="preserve"> </w:t>
      </w:r>
    </w:p>
    <w:p w:rsidR="009E5B9E" w:rsidRPr="001F083E" w:rsidRDefault="009E5B9E" w:rsidP="001F083E">
      <w:pPr>
        <w:pStyle w:val="ListParagraph"/>
        <w:numPr>
          <w:ilvl w:val="0"/>
          <w:numId w:val="9"/>
        </w:numPr>
        <w:spacing w:after="160" w:line="360" w:lineRule="auto"/>
        <w:rPr>
          <w:rFonts w:ascii="Times New Roman" w:hAnsi="Times New Roman" w:cs="Times New Roman"/>
          <w:color w:val="1A1A1A"/>
          <w:sz w:val="22"/>
          <w:szCs w:val="22"/>
          <w:lang w:val="en-US"/>
        </w:rPr>
      </w:pPr>
      <w:r w:rsidRPr="001F083E">
        <w:rPr>
          <w:rFonts w:ascii="Times New Roman" w:hAnsi="Times New Roman" w:cs="Times New Roman"/>
          <w:color w:val="222222"/>
          <w:sz w:val="22"/>
          <w:szCs w:val="22"/>
          <w:lang w:val="nb-NO"/>
        </w:rPr>
        <w:t xml:space="preserve">Cleland JA, </w:t>
      </w:r>
      <w:proofErr w:type="spellStart"/>
      <w:r w:rsidRPr="001F083E">
        <w:rPr>
          <w:rFonts w:ascii="Times New Roman" w:hAnsi="Times New Roman" w:cs="Times New Roman"/>
          <w:color w:val="222222"/>
          <w:sz w:val="22"/>
          <w:szCs w:val="22"/>
          <w:lang w:val="nb-NO"/>
        </w:rPr>
        <w:t>Abe</w:t>
      </w:r>
      <w:proofErr w:type="spellEnd"/>
      <w:r w:rsidRPr="001F083E">
        <w:rPr>
          <w:rFonts w:ascii="Times New Roman" w:hAnsi="Times New Roman" w:cs="Times New Roman"/>
          <w:color w:val="222222"/>
          <w:sz w:val="22"/>
          <w:szCs w:val="22"/>
          <w:lang w:val="nb-NO"/>
        </w:rPr>
        <w:t xml:space="preserve"> K, </w:t>
      </w:r>
      <w:proofErr w:type="spellStart"/>
      <w:r w:rsidRPr="001F083E">
        <w:rPr>
          <w:rFonts w:ascii="Times New Roman" w:hAnsi="Times New Roman" w:cs="Times New Roman"/>
          <w:color w:val="222222"/>
          <w:sz w:val="22"/>
          <w:szCs w:val="22"/>
          <w:lang w:val="nb-NO"/>
        </w:rPr>
        <w:t>Rethans</w:t>
      </w:r>
      <w:proofErr w:type="spellEnd"/>
      <w:r w:rsidRPr="001F083E">
        <w:rPr>
          <w:rFonts w:ascii="Times New Roman" w:hAnsi="Times New Roman" w:cs="Times New Roman"/>
          <w:color w:val="222222"/>
          <w:sz w:val="22"/>
          <w:szCs w:val="22"/>
          <w:lang w:val="nb-NO"/>
        </w:rPr>
        <w:t xml:space="preserve"> JJ. </w:t>
      </w:r>
      <w:r w:rsidRPr="001F083E">
        <w:rPr>
          <w:rFonts w:ascii="Times New Roman" w:hAnsi="Times New Roman" w:cs="Times New Roman"/>
          <w:color w:val="222222"/>
          <w:sz w:val="22"/>
          <w:szCs w:val="22"/>
        </w:rPr>
        <w:t>The use of simulated patients in medical education: AMEE Guide No 42. Medical teacher. 2009 Jan 1</w:t>
      </w:r>
      <w:proofErr w:type="gramStart"/>
      <w:r w:rsidRPr="001F083E">
        <w:rPr>
          <w:rFonts w:ascii="Times New Roman" w:hAnsi="Times New Roman" w:cs="Times New Roman"/>
          <w:color w:val="222222"/>
          <w:sz w:val="22"/>
          <w:szCs w:val="22"/>
        </w:rPr>
        <w:t>;31</w:t>
      </w:r>
      <w:proofErr w:type="gramEnd"/>
      <w:r w:rsidRPr="001F083E">
        <w:rPr>
          <w:rFonts w:ascii="Times New Roman" w:hAnsi="Times New Roman" w:cs="Times New Roman"/>
          <w:color w:val="222222"/>
          <w:sz w:val="22"/>
          <w:szCs w:val="22"/>
        </w:rPr>
        <w:t>(6):477-86.</w:t>
      </w:r>
    </w:p>
    <w:p w:rsidR="004D1284" w:rsidRPr="001F083E" w:rsidRDefault="009E5B9E" w:rsidP="001F083E">
      <w:pPr>
        <w:pStyle w:val="ListParagraph"/>
        <w:numPr>
          <w:ilvl w:val="0"/>
          <w:numId w:val="9"/>
        </w:numPr>
        <w:spacing w:after="160" w:line="360" w:lineRule="auto"/>
        <w:rPr>
          <w:rFonts w:ascii="Times New Roman" w:hAnsi="Times New Roman" w:cs="Times New Roman"/>
          <w:color w:val="1A1A1A"/>
          <w:sz w:val="22"/>
          <w:szCs w:val="22"/>
        </w:rPr>
      </w:pPr>
      <w:proofErr w:type="spellStart"/>
      <w:r w:rsidRPr="001F083E">
        <w:rPr>
          <w:rFonts w:ascii="Times New Roman" w:hAnsi="Times New Roman" w:cs="Times New Roman"/>
          <w:color w:val="222222"/>
          <w:sz w:val="22"/>
          <w:szCs w:val="22"/>
        </w:rPr>
        <w:t>Makoul</w:t>
      </w:r>
      <w:proofErr w:type="spellEnd"/>
      <w:r w:rsidRPr="001F083E">
        <w:rPr>
          <w:rFonts w:ascii="Times New Roman" w:hAnsi="Times New Roman" w:cs="Times New Roman"/>
          <w:color w:val="222222"/>
          <w:sz w:val="22"/>
          <w:szCs w:val="22"/>
        </w:rPr>
        <w:t xml:space="preserve"> G. Communication skills education in medical school and beyond. </w:t>
      </w:r>
      <w:proofErr w:type="spellStart"/>
      <w:r w:rsidRPr="001F083E">
        <w:rPr>
          <w:rFonts w:ascii="Times New Roman" w:hAnsi="Times New Roman" w:cs="Times New Roman"/>
          <w:color w:val="222222"/>
          <w:sz w:val="22"/>
          <w:szCs w:val="22"/>
        </w:rPr>
        <w:t>Jama</w:t>
      </w:r>
      <w:proofErr w:type="spellEnd"/>
      <w:r w:rsidRPr="001F083E">
        <w:rPr>
          <w:rFonts w:ascii="Times New Roman" w:hAnsi="Times New Roman" w:cs="Times New Roman"/>
          <w:color w:val="222222"/>
          <w:sz w:val="22"/>
          <w:szCs w:val="22"/>
        </w:rPr>
        <w:t>. 2003 Jan 1</w:t>
      </w:r>
      <w:proofErr w:type="gramStart"/>
      <w:r w:rsidRPr="001F083E">
        <w:rPr>
          <w:rFonts w:ascii="Times New Roman" w:hAnsi="Times New Roman" w:cs="Times New Roman"/>
          <w:color w:val="222222"/>
          <w:sz w:val="22"/>
          <w:szCs w:val="22"/>
        </w:rPr>
        <w:t>;289</w:t>
      </w:r>
      <w:proofErr w:type="gramEnd"/>
      <w:r w:rsidRPr="001F083E">
        <w:rPr>
          <w:rFonts w:ascii="Times New Roman" w:hAnsi="Times New Roman" w:cs="Times New Roman"/>
          <w:color w:val="222222"/>
          <w:sz w:val="22"/>
          <w:szCs w:val="22"/>
        </w:rPr>
        <w:t>(1):93</w:t>
      </w:r>
    </w:p>
    <w:p w:rsidR="00F27D83" w:rsidRPr="001F083E" w:rsidRDefault="004D1284" w:rsidP="001F083E">
      <w:pPr>
        <w:pStyle w:val="ListParagraph"/>
        <w:numPr>
          <w:ilvl w:val="0"/>
          <w:numId w:val="9"/>
        </w:numPr>
        <w:spacing w:after="160" w:line="360" w:lineRule="auto"/>
        <w:rPr>
          <w:rFonts w:ascii="Times New Roman" w:hAnsi="Times New Roman" w:cs="Times New Roman"/>
          <w:color w:val="1A1A1A"/>
          <w:sz w:val="22"/>
          <w:szCs w:val="22"/>
        </w:rPr>
      </w:pPr>
      <w:proofErr w:type="spellStart"/>
      <w:r w:rsidRPr="001F083E">
        <w:rPr>
          <w:rFonts w:ascii="Times New Roman" w:hAnsi="Times New Roman" w:cs="Times New Roman"/>
          <w:color w:val="222222"/>
          <w:sz w:val="22"/>
          <w:szCs w:val="22"/>
        </w:rPr>
        <w:t>Russel</w:t>
      </w:r>
      <w:proofErr w:type="spellEnd"/>
      <w:r w:rsidRPr="001F083E">
        <w:rPr>
          <w:rFonts w:ascii="Times New Roman" w:hAnsi="Times New Roman" w:cs="Times New Roman"/>
          <w:color w:val="222222"/>
          <w:sz w:val="22"/>
          <w:szCs w:val="22"/>
        </w:rPr>
        <w:t xml:space="preserve"> D, </w:t>
      </w:r>
      <w:proofErr w:type="spellStart"/>
      <w:r w:rsidRPr="001F083E">
        <w:rPr>
          <w:rFonts w:ascii="Times New Roman" w:hAnsi="Times New Roman" w:cs="Times New Roman"/>
          <w:color w:val="222222"/>
          <w:sz w:val="22"/>
          <w:szCs w:val="22"/>
        </w:rPr>
        <w:t>Etherington</w:t>
      </w:r>
      <w:proofErr w:type="spellEnd"/>
      <w:r w:rsidRPr="001F083E">
        <w:rPr>
          <w:rFonts w:ascii="Times New Roman" w:hAnsi="Times New Roman" w:cs="Times New Roman"/>
          <w:color w:val="222222"/>
          <w:sz w:val="22"/>
          <w:szCs w:val="22"/>
        </w:rPr>
        <w:t xml:space="preserve"> C, Hawthorne K. How can simulated patients’ experience </w:t>
      </w:r>
      <w:proofErr w:type="gramStart"/>
      <w:r w:rsidRPr="001F083E">
        <w:rPr>
          <w:rFonts w:ascii="Times New Roman" w:hAnsi="Times New Roman" w:cs="Times New Roman"/>
          <w:color w:val="222222"/>
          <w:sz w:val="22"/>
          <w:szCs w:val="22"/>
        </w:rPr>
        <w:t>suggest</w:t>
      </w:r>
      <w:proofErr w:type="gramEnd"/>
      <w:r w:rsidRPr="001F083E">
        <w:rPr>
          <w:rFonts w:ascii="Times New Roman" w:hAnsi="Times New Roman" w:cs="Times New Roman"/>
          <w:color w:val="222222"/>
          <w:sz w:val="22"/>
          <w:szCs w:val="22"/>
        </w:rPr>
        <w:t xml:space="preserve"> ways to improve candidate performance in the MRCGP clini</w:t>
      </w:r>
      <w:r w:rsidR="000E4051" w:rsidRPr="001F083E">
        <w:rPr>
          <w:rFonts w:ascii="Times New Roman" w:hAnsi="Times New Roman" w:cs="Times New Roman"/>
          <w:color w:val="222222"/>
          <w:sz w:val="22"/>
          <w:szCs w:val="22"/>
        </w:rPr>
        <w:t>cal assessments? Education for Primary C</w:t>
      </w:r>
      <w:r w:rsidRPr="001F083E">
        <w:rPr>
          <w:rFonts w:ascii="Times New Roman" w:hAnsi="Times New Roman" w:cs="Times New Roman"/>
          <w:color w:val="222222"/>
          <w:sz w:val="22"/>
          <w:szCs w:val="22"/>
        </w:rPr>
        <w:t>are. 2012</w:t>
      </w:r>
      <w:r w:rsidR="000E4051" w:rsidRPr="001F083E">
        <w:rPr>
          <w:rFonts w:ascii="Times New Roman" w:hAnsi="Times New Roman" w:cs="Times New Roman"/>
          <w:color w:val="222222"/>
          <w:sz w:val="22"/>
          <w:szCs w:val="22"/>
        </w:rPr>
        <w:t xml:space="preserve"> Jan 1</w:t>
      </w:r>
      <w:proofErr w:type="gramStart"/>
      <w:r w:rsidR="000E4051" w:rsidRPr="001F083E">
        <w:rPr>
          <w:rFonts w:ascii="Times New Roman" w:hAnsi="Times New Roman" w:cs="Times New Roman"/>
          <w:color w:val="222222"/>
          <w:sz w:val="22"/>
          <w:szCs w:val="22"/>
        </w:rPr>
        <w:t>;23</w:t>
      </w:r>
      <w:proofErr w:type="gramEnd"/>
      <w:r w:rsidR="000E4051" w:rsidRPr="001F083E">
        <w:rPr>
          <w:rFonts w:ascii="Times New Roman" w:hAnsi="Times New Roman" w:cs="Times New Roman"/>
          <w:color w:val="222222"/>
          <w:sz w:val="22"/>
          <w:szCs w:val="22"/>
        </w:rPr>
        <w:t>(6):391-8.</w:t>
      </w:r>
    </w:p>
    <w:p w:rsidR="00F27D83" w:rsidRPr="001F083E" w:rsidRDefault="00F27D83" w:rsidP="001F083E">
      <w:pPr>
        <w:pStyle w:val="ListParagraph"/>
        <w:numPr>
          <w:ilvl w:val="0"/>
          <w:numId w:val="9"/>
        </w:numPr>
        <w:spacing w:after="160" w:line="360" w:lineRule="auto"/>
        <w:rPr>
          <w:rFonts w:ascii="Times New Roman" w:hAnsi="Times New Roman" w:cs="Times New Roman"/>
          <w:color w:val="1A1A1A"/>
          <w:sz w:val="22"/>
          <w:szCs w:val="22"/>
        </w:rPr>
      </w:pPr>
      <w:r w:rsidRPr="001F083E">
        <w:rPr>
          <w:rFonts w:ascii="Times New Roman" w:hAnsi="Times New Roman" w:cs="Times New Roman"/>
          <w:color w:val="222222"/>
          <w:sz w:val="22"/>
          <w:szCs w:val="22"/>
        </w:rPr>
        <w:t xml:space="preserve">Lincoln YS, </w:t>
      </w:r>
      <w:proofErr w:type="spellStart"/>
      <w:r w:rsidRPr="001F083E">
        <w:rPr>
          <w:rFonts w:ascii="Times New Roman" w:hAnsi="Times New Roman" w:cs="Times New Roman"/>
          <w:color w:val="222222"/>
          <w:sz w:val="22"/>
          <w:szCs w:val="22"/>
        </w:rPr>
        <w:t>Guba</w:t>
      </w:r>
      <w:proofErr w:type="spellEnd"/>
      <w:r w:rsidRPr="001F083E">
        <w:rPr>
          <w:rFonts w:ascii="Times New Roman" w:hAnsi="Times New Roman" w:cs="Times New Roman"/>
          <w:color w:val="222222"/>
          <w:sz w:val="22"/>
          <w:szCs w:val="22"/>
        </w:rPr>
        <w:t xml:space="preserve"> EG. Naturalistic inquiry. Sage; 1985 Apr 1</w:t>
      </w:r>
    </w:p>
    <w:p w:rsidR="000976E8" w:rsidRPr="001F083E" w:rsidRDefault="00F27D83" w:rsidP="001F083E">
      <w:pPr>
        <w:pStyle w:val="ListParagraph"/>
        <w:numPr>
          <w:ilvl w:val="0"/>
          <w:numId w:val="9"/>
        </w:numPr>
        <w:spacing w:after="160" w:line="360" w:lineRule="auto"/>
        <w:rPr>
          <w:rFonts w:ascii="Times New Roman" w:hAnsi="Times New Roman" w:cs="Times New Roman"/>
          <w:sz w:val="22"/>
          <w:szCs w:val="22"/>
        </w:rPr>
      </w:pPr>
      <w:proofErr w:type="spellStart"/>
      <w:r w:rsidRPr="001F083E">
        <w:rPr>
          <w:rFonts w:ascii="Times New Roman" w:hAnsi="Times New Roman" w:cs="Times New Roman"/>
          <w:color w:val="222222"/>
          <w:sz w:val="22"/>
          <w:szCs w:val="22"/>
        </w:rPr>
        <w:t>Attride</w:t>
      </w:r>
      <w:proofErr w:type="spellEnd"/>
      <w:r w:rsidRPr="001F083E">
        <w:rPr>
          <w:rFonts w:ascii="Times New Roman" w:hAnsi="Times New Roman" w:cs="Times New Roman"/>
          <w:color w:val="222222"/>
          <w:sz w:val="22"/>
          <w:szCs w:val="22"/>
        </w:rPr>
        <w:t>-Stirling J. Thematic networks: an analytic tool for qualitative research. Qualitative research. 2001 Dec</w:t>
      </w:r>
      <w:proofErr w:type="gramStart"/>
      <w:r w:rsidRPr="001F083E">
        <w:rPr>
          <w:rFonts w:ascii="Times New Roman" w:hAnsi="Times New Roman" w:cs="Times New Roman"/>
          <w:color w:val="222222"/>
          <w:sz w:val="22"/>
          <w:szCs w:val="22"/>
        </w:rPr>
        <w:t>;1</w:t>
      </w:r>
      <w:proofErr w:type="gramEnd"/>
      <w:r w:rsidRPr="001F083E">
        <w:rPr>
          <w:rFonts w:ascii="Times New Roman" w:hAnsi="Times New Roman" w:cs="Times New Roman"/>
          <w:color w:val="222222"/>
          <w:sz w:val="22"/>
          <w:szCs w:val="22"/>
        </w:rPr>
        <w:t>(3):385-405.</w:t>
      </w:r>
      <w:r w:rsidRPr="001F083E" w:rsidDel="00F27D83">
        <w:rPr>
          <w:rFonts w:ascii="Times New Roman" w:hAnsi="Times New Roman" w:cs="Times New Roman"/>
          <w:sz w:val="22"/>
          <w:szCs w:val="22"/>
        </w:rPr>
        <w:t xml:space="preserve"> </w:t>
      </w:r>
    </w:p>
    <w:p w:rsidR="000976E8" w:rsidRPr="001F083E" w:rsidRDefault="000976E8" w:rsidP="001F083E">
      <w:pPr>
        <w:pStyle w:val="ListParagraph"/>
        <w:numPr>
          <w:ilvl w:val="0"/>
          <w:numId w:val="9"/>
        </w:numPr>
        <w:spacing w:after="160" w:line="360" w:lineRule="auto"/>
        <w:rPr>
          <w:rFonts w:ascii="Times New Roman" w:hAnsi="Times New Roman" w:cs="Times New Roman"/>
          <w:color w:val="1A1A1A"/>
          <w:sz w:val="22"/>
          <w:szCs w:val="22"/>
        </w:rPr>
      </w:pPr>
      <w:proofErr w:type="spellStart"/>
      <w:r w:rsidRPr="001F083E">
        <w:rPr>
          <w:rFonts w:ascii="Times New Roman" w:hAnsi="Times New Roman" w:cs="Times New Roman"/>
          <w:color w:val="222222"/>
          <w:sz w:val="22"/>
          <w:szCs w:val="22"/>
        </w:rPr>
        <w:t>Petrilli</w:t>
      </w:r>
      <w:proofErr w:type="spellEnd"/>
      <w:r w:rsidRPr="001F083E">
        <w:rPr>
          <w:rFonts w:ascii="Times New Roman" w:hAnsi="Times New Roman" w:cs="Times New Roman"/>
          <w:color w:val="222222"/>
          <w:sz w:val="22"/>
          <w:szCs w:val="22"/>
        </w:rPr>
        <w:t xml:space="preserve"> CM, Mack M, </w:t>
      </w:r>
      <w:proofErr w:type="spellStart"/>
      <w:r w:rsidRPr="001F083E">
        <w:rPr>
          <w:rFonts w:ascii="Times New Roman" w:hAnsi="Times New Roman" w:cs="Times New Roman"/>
          <w:color w:val="222222"/>
          <w:sz w:val="22"/>
          <w:szCs w:val="22"/>
        </w:rPr>
        <w:t>Petrilli</w:t>
      </w:r>
      <w:proofErr w:type="spellEnd"/>
      <w:r w:rsidRPr="001F083E">
        <w:rPr>
          <w:rFonts w:ascii="Times New Roman" w:hAnsi="Times New Roman" w:cs="Times New Roman"/>
          <w:color w:val="222222"/>
          <w:sz w:val="22"/>
          <w:szCs w:val="22"/>
        </w:rPr>
        <w:t xml:space="preserve"> JJ, </w:t>
      </w:r>
      <w:proofErr w:type="spellStart"/>
      <w:r w:rsidRPr="001F083E">
        <w:rPr>
          <w:rFonts w:ascii="Times New Roman" w:hAnsi="Times New Roman" w:cs="Times New Roman"/>
          <w:color w:val="222222"/>
          <w:sz w:val="22"/>
          <w:szCs w:val="22"/>
        </w:rPr>
        <w:t>Hickner</w:t>
      </w:r>
      <w:proofErr w:type="spellEnd"/>
      <w:r w:rsidRPr="001F083E">
        <w:rPr>
          <w:rFonts w:ascii="Times New Roman" w:hAnsi="Times New Roman" w:cs="Times New Roman"/>
          <w:color w:val="222222"/>
          <w:sz w:val="22"/>
          <w:szCs w:val="22"/>
        </w:rPr>
        <w:t xml:space="preserve"> A, Saint S, Chopra V. Understanding the role of physician attire on patient perceptions: a systematic review of the literature—targeting attire to improve likelihood of rapport (TAILOR) investigators. BMJ open. 2015 Jan 1</w:t>
      </w:r>
      <w:proofErr w:type="gramStart"/>
      <w:r w:rsidRPr="001F083E">
        <w:rPr>
          <w:rFonts w:ascii="Times New Roman" w:hAnsi="Times New Roman" w:cs="Times New Roman"/>
          <w:color w:val="222222"/>
          <w:sz w:val="22"/>
          <w:szCs w:val="22"/>
        </w:rPr>
        <w:t>;5</w:t>
      </w:r>
      <w:proofErr w:type="gramEnd"/>
      <w:r w:rsidRPr="001F083E">
        <w:rPr>
          <w:rFonts w:ascii="Times New Roman" w:hAnsi="Times New Roman" w:cs="Times New Roman"/>
          <w:color w:val="222222"/>
          <w:sz w:val="22"/>
          <w:szCs w:val="22"/>
        </w:rPr>
        <w:t>(1):e006578.</w:t>
      </w:r>
    </w:p>
    <w:p w:rsidR="000976E8" w:rsidRPr="001F083E" w:rsidRDefault="000976E8" w:rsidP="001F083E">
      <w:pPr>
        <w:pStyle w:val="ListParagraph"/>
        <w:numPr>
          <w:ilvl w:val="0"/>
          <w:numId w:val="9"/>
        </w:numPr>
        <w:spacing w:after="160" w:line="360" w:lineRule="auto"/>
        <w:rPr>
          <w:rFonts w:ascii="Times New Roman" w:hAnsi="Times New Roman" w:cs="Times New Roman"/>
          <w:i/>
          <w:sz w:val="22"/>
          <w:szCs w:val="22"/>
        </w:rPr>
      </w:pPr>
      <w:r w:rsidRPr="001F083E">
        <w:rPr>
          <w:rFonts w:ascii="Times New Roman" w:hAnsi="Times New Roman" w:cs="Times New Roman"/>
          <w:color w:val="1A1A1A"/>
          <w:sz w:val="22"/>
          <w:szCs w:val="22"/>
        </w:rPr>
        <w:t>Merriam, S.B. Introduction to qualitative research. </w:t>
      </w:r>
      <w:r w:rsidRPr="001F083E">
        <w:rPr>
          <w:rFonts w:ascii="Times New Roman" w:hAnsi="Times New Roman" w:cs="Times New Roman"/>
          <w:i/>
          <w:iCs/>
          <w:color w:val="1A1A1A"/>
          <w:sz w:val="22"/>
          <w:szCs w:val="22"/>
        </w:rPr>
        <w:t>Qualitative research in practice: Examples for discussion and analysis</w:t>
      </w:r>
      <w:r w:rsidRPr="001F083E">
        <w:rPr>
          <w:rFonts w:ascii="Times New Roman" w:hAnsi="Times New Roman" w:cs="Times New Roman"/>
          <w:color w:val="1A1A1A"/>
          <w:sz w:val="22"/>
          <w:szCs w:val="22"/>
        </w:rPr>
        <w:t>, </w:t>
      </w:r>
      <w:r w:rsidRPr="001F083E">
        <w:rPr>
          <w:rFonts w:ascii="Times New Roman" w:hAnsi="Times New Roman" w:cs="Times New Roman"/>
          <w:i/>
          <w:iCs/>
          <w:color w:val="1A1A1A"/>
          <w:sz w:val="22"/>
          <w:szCs w:val="22"/>
        </w:rPr>
        <w:t>1</w:t>
      </w:r>
      <w:r w:rsidRPr="001F083E">
        <w:rPr>
          <w:rFonts w:ascii="Times New Roman" w:hAnsi="Times New Roman" w:cs="Times New Roman"/>
          <w:color w:val="1A1A1A"/>
          <w:sz w:val="22"/>
          <w:szCs w:val="22"/>
        </w:rPr>
        <w:t xml:space="preserve">, 2002 pp.1-17. </w:t>
      </w:r>
    </w:p>
    <w:p w:rsidR="009E5B9E" w:rsidRPr="001F083E" w:rsidRDefault="009E5B9E" w:rsidP="001F083E">
      <w:pPr>
        <w:pStyle w:val="ListParagraph"/>
        <w:numPr>
          <w:ilvl w:val="0"/>
          <w:numId w:val="9"/>
        </w:numPr>
        <w:spacing w:after="160" w:line="360" w:lineRule="auto"/>
        <w:rPr>
          <w:rFonts w:ascii="Times New Roman" w:hAnsi="Times New Roman" w:cs="Times New Roman"/>
          <w:color w:val="1A1A1A"/>
          <w:sz w:val="22"/>
          <w:szCs w:val="22"/>
        </w:rPr>
      </w:pPr>
      <w:proofErr w:type="spellStart"/>
      <w:r w:rsidRPr="001F083E">
        <w:rPr>
          <w:rFonts w:ascii="Times New Roman" w:hAnsi="Times New Roman" w:cs="Times New Roman"/>
          <w:color w:val="222222"/>
          <w:sz w:val="22"/>
          <w:szCs w:val="22"/>
        </w:rPr>
        <w:t>Bensing</w:t>
      </w:r>
      <w:proofErr w:type="spellEnd"/>
      <w:r w:rsidRPr="001F083E">
        <w:rPr>
          <w:rFonts w:ascii="Times New Roman" w:hAnsi="Times New Roman" w:cs="Times New Roman"/>
          <w:color w:val="222222"/>
          <w:sz w:val="22"/>
          <w:szCs w:val="22"/>
        </w:rPr>
        <w:t xml:space="preserve"> JM, </w:t>
      </w:r>
      <w:proofErr w:type="spellStart"/>
      <w:r w:rsidRPr="001F083E">
        <w:rPr>
          <w:rFonts w:ascii="Times New Roman" w:hAnsi="Times New Roman" w:cs="Times New Roman"/>
          <w:color w:val="222222"/>
          <w:sz w:val="22"/>
          <w:szCs w:val="22"/>
        </w:rPr>
        <w:t>Deveugele</w:t>
      </w:r>
      <w:proofErr w:type="spellEnd"/>
      <w:r w:rsidRPr="001F083E">
        <w:rPr>
          <w:rFonts w:ascii="Times New Roman" w:hAnsi="Times New Roman" w:cs="Times New Roman"/>
          <w:color w:val="222222"/>
          <w:sz w:val="22"/>
          <w:szCs w:val="22"/>
        </w:rPr>
        <w:t xml:space="preserve"> M, </w:t>
      </w:r>
      <w:proofErr w:type="spellStart"/>
      <w:r w:rsidRPr="001F083E">
        <w:rPr>
          <w:rFonts w:ascii="Times New Roman" w:hAnsi="Times New Roman" w:cs="Times New Roman"/>
          <w:color w:val="222222"/>
          <w:sz w:val="22"/>
          <w:szCs w:val="22"/>
        </w:rPr>
        <w:t>Moretti</w:t>
      </w:r>
      <w:proofErr w:type="spellEnd"/>
      <w:r w:rsidRPr="001F083E">
        <w:rPr>
          <w:rFonts w:ascii="Times New Roman" w:hAnsi="Times New Roman" w:cs="Times New Roman"/>
          <w:color w:val="222222"/>
          <w:sz w:val="22"/>
          <w:szCs w:val="22"/>
        </w:rPr>
        <w:t xml:space="preserve"> F, Fletcher I, van </w:t>
      </w:r>
      <w:proofErr w:type="spellStart"/>
      <w:r w:rsidRPr="001F083E">
        <w:rPr>
          <w:rFonts w:ascii="Times New Roman" w:hAnsi="Times New Roman" w:cs="Times New Roman"/>
          <w:color w:val="222222"/>
          <w:sz w:val="22"/>
          <w:szCs w:val="22"/>
        </w:rPr>
        <w:t>Vliet</w:t>
      </w:r>
      <w:proofErr w:type="spellEnd"/>
      <w:r w:rsidRPr="001F083E">
        <w:rPr>
          <w:rFonts w:ascii="Times New Roman" w:hAnsi="Times New Roman" w:cs="Times New Roman"/>
          <w:color w:val="222222"/>
          <w:sz w:val="22"/>
          <w:szCs w:val="22"/>
        </w:rPr>
        <w:t xml:space="preserve"> L, Van </w:t>
      </w:r>
      <w:proofErr w:type="spellStart"/>
      <w:r w:rsidRPr="001F083E">
        <w:rPr>
          <w:rFonts w:ascii="Times New Roman" w:hAnsi="Times New Roman" w:cs="Times New Roman"/>
          <w:color w:val="222222"/>
          <w:sz w:val="22"/>
          <w:szCs w:val="22"/>
        </w:rPr>
        <w:t>Bogaert</w:t>
      </w:r>
      <w:proofErr w:type="spellEnd"/>
      <w:r w:rsidRPr="001F083E">
        <w:rPr>
          <w:rFonts w:ascii="Times New Roman" w:hAnsi="Times New Roman" w:cs="Times New Roman"/>
          <w:color w:val="222222"/>
          <w:sz w:val="22"/>
          <w:szCs w:val="22"/>
        </w:rPr>
        <w:t xml:space="preserve"> M, </w:t>
      </w:r>
      <w:proofErr w:type="spellStart"/>
      <w:r w:rsidRPr="001F083E">
        <w:rPr>
          <w:rFonts w:ascii="Times New Roman" w:hAnsi="Times New Roman" w:cs="Times New Roman"/>
          <w:color w:val="222222"/>
          <w:sz w:val="22"/>
          <w:szCs w:val="22"/>
        </w:rPr>
        <w:t>Rimondini</w:t>
      </w:r>
      <w:proofErr w:type="spellEnd"/>
      <w:r w:rsidRPr="001F083E">
        <w:rPr>
          <w:rFonts w:ascii="Times New Roman" w:hAnsi="Times New Roman" w:cs="Times New Roman"/>
          <w:color w:val="222222"/>
          <w:sz w:val="22"/>
          <w:szCs w:val="22"/>
        </w:rPr>
        <w:t xml:space="preserve"> M. How to make the medical consultation more successful from a patient's perspective? Tips for doctors and patients from lay people in the United Kingdom, Italy, Belgium and the Netherlands. Patient education and </w:t>
      </w:r>
      <w:proofErr w:type="spellStart"/>
      <w:r w:rsidRPr="001F083E">
        <w:rPr>
          <w:rFonts w:ascii="Times New Roman" w:hAnsi="Times New Roman" w:cs="Times New Roman"/>
          <w:color w:val="222222"/>
          <w:sz w:val="22"/>
          <w:szCs w:val="22"/>
        </w:rPr>
        <w:t>counseling</w:t>
      </w:r>
      <w:proofErr w:type="spellEnd"/>
      <w:r w:rsidRPr="001F083E">
        <w:rPr>
          <w:rFonts w:ascii="Times New Roman" w:hAnsi="Times New Roman" w:cs="Times New Roman"/>
          <w:color w:val="222222"/>
          <w:sz w:val="22"/>
          <w:szCs w:val="22"/>
        </w:rPr>
        <w:t>. 2011 Sep 30</w:t>
      </w:r>
      <w:proofErr w:type="gramStart"/>
      <w:r w:rsidRPr="001F083E">
        <w:rPr>
          <w:rFonts w:ascii="Times New Roman" w:hAnsi="Times New Roman" w:cs="Times New Roman"/>
          <w:color w:val="222222"/>
          <w:sz w:val="22"/>
          <w:szCs w:val="22"/>
        </w:rPr>
        <w:t>;84</w:t>
      </w:r>
      <w:proofErr w:type="gramEnd"/>
      <w:r w:rsidRPr="001F083E">
        <w:rPr>
          <w:rFonts w:ascii="Times New Roman" w:hAnsi="Times New Roman" w:cs="Times New Roman"/>
          <w:color w:val="222222"/>
          <w:sz w:val="22"/>
          <w:szCs w:val="22"/>
        </w:rPr>
        <w:t>(3):287-93.</w:t>
      </w:r>
    </w:p>
    <w:p w:rsidR="009E5B9E" w:rsidRPr="001F083E" w:rsidRDefault="009E5B9E" w:rsidP="001F083E">
      <w:pPr>
        <w:pStyle w:val="ListParagraph"/>
        <w:numPr>
          <w:ilvl w:val="0"/>
          <w:numId w:val="9"/>
        </w:numPr>
        <w:spacing w:after="160" w:line="360" w:lineRule="auto"/>
        <w:rPr>
          <w:rFonts w:ascii="Times New Roman" w:hAnsi="Times New Roman" w:cs="Times New Roman"/>
          <w:color w:val="1A1A1A"/>
          <w:sz w:val="22"/>
          <w:szCs w:val="22"/>
        </w:rPr>
      </w:pPr>
      <w:r w:rsidRPr="001F083E">
        <w:rPr>
          <w:rFonts w:ascii="Times New Roman" w:hAnsi="Times New Roman" w:cs="Times New Roman"/>
          <w:color w:val="222222"/>
          <w:sz w:val="22"/>
          <w:szCs w:val="22"/>
        </w:rPr>
        <w:t xml:space="preserve">Poole AD, </w:t>
      </w:r>
      <w:proofErr w:type="spellStart"/>
      <w:r w:rsidRPr="001F083E">
        <w:rPr>
          <w:rFonts w:ascii="Times New Roman" w:hAnsi="Times New Roman" w:cs="Times New Roman"/>
          <w:color w:val="222222"/>
          <w:sz w:val="22"/>
          <w:szCs w:val="22"/>
        </w:rPr>
        <w:t>Sanson</w:t>
      </w:r>
      <w:proofErr w:type="spellEnd"/>
      <w:r w:rsidRPr="001F083E">
        <w:rPr>
          <w:rFonts w:ascii="Times New Roman" w:hAnsi="Times New Roman" w:cs="Times New Roman"/>
          <w:color w:val="222222"/>
          <w:sz w:val="22"/>
          <w:szCs w:val="22"/>
        </w:rPr>
        <w:t>-Fisher RW. Understanding the patient: a neglected aspect of medical education. Social Science &amp; Medicine. Part A: Medical Psychology &amp; Medical Sociology. 1979 Jan 1</w:t>
      </w:r>
      <w:proofErr w:type="gramStart"/>
      <w:r w:rsidRPr="001F083E">
        <w:rPr>
          <w:rFonts w:ascii="Times New Roman" w:hAnsi="Times New Roman" w:cs="Times New Roman"/>
          <w:color w:val="222222"/>
          <w:sz w:val="22"/>
          <w:szCs w:val="22"/>
        </w:rPr>
        <w:t>;13:37</w:t>
      </w:r>
      <w:proofErr w:type="gramEnd"/>
      <w:r w:rsidRPr="001F083E">
        <w:rPr>
          <w:rFonts w:ascii="Times New Roman" w:hAnsi="Times New Roman" w:cs="Times New Roman"/>
          <w:color w:val="222222"/>
          <w:sz w:val="22"/>
          <w:szCs w:val="22"/>
        </w:rPr>
        <w:t>-43.</w:t>
      </w:r>
    </w:p>
    <w:p w:rsidR="009E5B9E" w:rsidRPr="001F083E" w:rsidRDefault="009E5B9E" w:rsidP="001F083E">
      <w:pPr>
        <w:pStyle w:val="ListParagraph"/>
        <w:numPr>
          <w:ilvl w:val="0"/>
          <w:numId w:val="9"/>
        </w:numPr>
        <w:spacing w:after="160" w:line="360" w:lineRule="auto"/>
        <w:rPr>
          <w:rFonts w:ascii="Times New Roman" w:hAnsi="Times New Roman" w:cs="Times New Roman"/>
          <w:color w:val="FF0066"/>
          <w:sz w:val="22"/>
          <w:szCs w:val="22"/>
        </w:rPr>
      </w:pPr>
      <w:r w:rsidRPr="001F083E">
        <w:rPr>
          <w:rFonts w:ascii="Times New Roman" w:hAnsi="Times New Roman" w:cs="Times New Roman"/>
          <w:color w:val="222222"/>
          <w:sz w:val="22"/>
          <w:szCs w:val="22"/>
        </w:rPr>
        <w:t xml:space="preserve">Morse DS, </w:t>
      </w:r>
      <w:proofErr w:type="spellStart"/>
      <w:r w:rsidRPr="001F083E">
        <w:rPr>
          <w:rFonts w:ascii="Times New Roman" w:hAnsi="Times New Roman" w:cs="Times New Roman"/>
          <w:color w:val="222222"/>
          <w:sz w:val="22"/>
          <w:szCs w:val="22"/>
        </w:rPr>
        <w:t>Edwardsen</w:t>
      </w:r>
      <w:proofErr w:type="spellEnd"/>
      <w:r w:rsidRPr="001F083E">
        <w:rPr>
          <w:rFonts w:ascii="Times New Roman" w:hAnsi="Times New Roman" w:cs="Times New Roman"/>
          <w:color w:val="222222"/>
          <w:sz w:val="22"/>
          <w:szCs w:val="22"/>
        </w:rPr>
        <w:t xml:space="preserve"> EA, Gordon HS. Missed opportunities for interval empathy in lung cancer communication. Archives of internal medicine. 2008 Sep 22</w:t>
      </w:r>
      <w:proofErr w:type="gramStart"/>
      <w:r w:rsidRPr="001F083E">
        <w:rPr>
          <w:rFonts w:ascii="Times New Roman" w:hAnsi="Times New Roman" w:cs="Times New Roman"/>
          <w:color w:val="222222"/>
          <w:sz w:val="22"/>
          <w:szCs w:val="22"/>
        </w:rPr>
        <w:t>;168</w:t>
      </w:r>
      <w:proofErr w:type="gramEnd"/>
      <w:r w:rsidRPr="001F083E">
        <w:rPr>
          <w:rFonts w:ascii="Times New Roman" w:hAnsi="Times New Roman" w:cs="Times New Roman"/>
          <w:color w:val="222222"/>
          <w:sz w:val="22"/>
          <w:szCs w:val="22"/>
        </w:rPr>
        <w:t>(17):1853-8.</w:t>
      </w:r>
    </w:p>
    <w:p w:rsidR="00983F44" w:rsidRPr="001F083E" w:rsidRDefault="00983F44" w:rsidP="001F083E">
      <w:pPr>
        <w:pStyle w:val="ListParagraph"/>
        <w:numPr>
          <w:ilvl w:val="0"/>
          <w:numId w:val="9"/>
        </w:numPr>
        <w:spacing w:after="160" w:line="360" w:lineRule="auto"/>
        <w:rPr>
          <w:rFonts w:ascii="Times New Roman" w:hAnsi="Times New Roman" w:cs="Times New Roman"/>
          <w:sz w:val="22"/>
          <w:szCs w:val="22"/>
        </w:rPr>
      </w:pPr>
      <w:r w:rsidRPr="001F083E">
        <w:rPr>
          <w:rFonts w:ascii="Times New Roman" w:hAnsi="Times New Roman" w:cs="Times New Roman"/>
          <w:sz w:val="22"/>
          <w:szCs w:val="22"/>
        </w:rPr>
        <w:t xml:space="preserve">Barrier et al. 2003 – </w:t>
      </w:r>
      <w:r w:rsidR="005C3A55" w:rsidRPr="001F083E">
        <w:rPr>
          <w:rFonts w:ascii="Times New Roman" w:hAnsi="Times New Roman" w:cs="Times New Roman"/>
          <w:sz w:val="22"/>
          <w:szCs w:val="22"/>
        </w:rPr>
        <w:t>Barrier PA, Li JT, Jensen NM. Two words to improve physician-patient communication: what else</w:t>
      </w:r>
      <w:proofErr w:type="gramStart"/>
      <w:r w:rsidR="005C3A55" w:rsidRPr="001F083E">
        <w:rPr>
          <w:rFonts w:ascii="Times New Roman" w:hAnsi="Times New Roman" w:cs="Times New Roman"/>
          <w:sz w:val="22"/>
          <w:szCs w:val="22"/>
        </w:rPr>
        <w:t>?.</w:t>
      </w:r>
      <w:proofErr w:type="gramEnd"/>
      <w:r w:rsidR="005C3A55" w:rsidRPr="001F083E">
        <w:rPr>
          <w:rFonts w:ascii="Times New Roman" w:hAnsi="Times New Roman" w:cs="Times New Roman"/>
          <w:sz w:val="22"/>
          <w:szCs w:val="22"/>
        </w:rPr>
        <w:t xml:space="preserve"> In</w:t>
      </w:r>
      <w:r w:rsidR="005F31A0" w:rsidRPr="001F083E">
        <w:rPr>
          <w:rFonts w:ascii="Times New Roman" w:hAnsi="Times New Roman" w:cs="Times New Roman"/>
          <w:sz w:val="22"/>
          <w:szCs w:val="22"/>
        </w:rPr>
        <w:t xml:space="preserve"> </w:t>
      </w:r>
      <w:r w:rsidR="005C3A55" w:rsidRPr="001F083E">
        <w:rPr>
          <w:rFonts w:ascii="Times New Roman" w:hAnsi="Times New Roman" w:cs="Times New Roman"/>
          <w:sz w:val="22"/>
          <w:szCs w:val="22"/>
        </w:rPr>
        <w:t>Mayo Clinic Proceedings 2003 Feb 28 (Vol. 78, No. 2, pp. 211-214). Elsevier.</w:t>
      </w:r>
    </w:p>
    <w:p w:rsidR="00EE7344" w:rsidRPr="001F083E" w:rsidRDefault="00B10507" w:rsidP="001F083E">
      <w:pPr>
        <w:pStyle w:val="ListParagraph"/>
        <w:numPr>
          <w:ilvl w:val="0"/>
          <w:numId w:val="9"/>
        </w:numPr>
        <w:spacing w:after="160" w:line="360" w:lineRule="auto"/>
        <w:rPr>
          <w:rFonts w:ascii="Times New Roman" w:hAnsi="Times New Roman" w:cs="Times New Roman"/>
          <w:sz w:val="22"/>
          <w:szCs w:val="22"/>
        </w:rPr>
      </w:pPr>
      <w:proofErr w:type="spellStart"/>
      <w:r w:rsidRPr="001F083E">
        <w:rPr>
          <w:rFonts w:ascii="Times New Roman" w:hAnsi="Times New Roman" w:cs="Times New Roman"/>
          <w:color w:val="222222"/>
          <w:sz w:val="22"/>
          <w:szCs w:val="22"/>
        </w:rPr>
        <w:t>Mehrabian</w:t>
      </w:r>
      <w:proofErr w:type="spellEnd"/>
      <w:r w:rsidRPr="001F083E">
        <w:rPr>
          <w:rFonts w:ascii="Times New Roman" w:hAnsi="Times New Roman" w:cs="Times New Roman"/>
          <w:color w:val="222222"/>
          <w:sz w:val="22"/>
          <w:szCs w:val="22"/>
        </w:rPr>
        <w:t xml:space="preserve"> A. Communication without words. Communication theory. 2008:193-200.</w:t>
      </w:r>
    </w:p>
    <w:p w:rsidR="00B10507" w:rsidRPr="001F083E" w:rsidRDefault="00EE7344" w:rsidP="001F083E">
      <w:pPr>
        <w:pStyle w:val="ListParagraph"/>
        <w:numPr>
          <w:ilvl w:val="0"/>
          <w:numId w:val="9"/>
        </w:numPr>
        <w:spacing w:after="160" w:line="360" w:lineRule="auto"/>
        <w:rPr>
          <w:rFonts w:ascii="Times New Roman" w:hAnsi="Times New Roman" w:cs="Times New Roman"/>
          <w:sz w:val="22"/>
          <w:szCs w:val="22"/>
        </w:rPr>
      </w:pPr>
      <w:proofErr w:type="spellStart"/>
      <w:r w:rsidRPr="001F083E">
        <w:rPr>
          <w:rFonts w:ascii="Times New Roman" w:hAnsi="Times New Roman" w:cs="Times New Roman"/>
          <w:color w:val="1A1A1A"/>
          <w:sz w:val="22"/>
          <w:szCs w:val="22"/>
          <w:lang w:val="nb-NO"/>
        </w:rPr>
        <w:t>Silverman</w:t>
      </w:r>
      <w:proofErr w:type="spellEnd"/>
      <w:r w:rsidRPr="001F083E">
        <w:rPr>
          <w:rFonts w:ascii="Times New Roman" w:hAnsi="Times New Roman" w:cs="Times New Roman"/>
          <w:color w:val="1A1A1A"/>
          <w:sz w:val="22"/>
          <w:szCs w:val="22"/>
          <w:lang w:val="nb-NO"/>
        </w:rPr>
        <w:t xml:space="preserve">, J., </w:t>
      </w:r>
      <w:proofErr w:type="spellStart"/>
      <w:r w:rsidRPr="001F083E">
        <w:rPr>
          <w:rFonts w:ascii="Times New Roman" w:hAnsi="Times New Roman" w:cs="Times New Roman"/>
          <w:color w:val="1A1A1A"/>
          <w:sz w:val="22"/>
          <w:szCs w:val="22"/>
          <w:lang w:val="nb-NO"/>
        </w:rPr>
        <w:t>Kurtz</w:t>
      </w:r>
      <w:proofErr w:type="spellEnd"/>
      <w:r w:rsidRPr="001F083E">
        <w:rPr>
          <w:rFonts w:ascii="Times New Roman" w:hAnsi="Times New Roman" w:cs="Times New Roman"/>
          <w:color w:val="1A1A1A"/>
          <w:sz w:val="22"/>
          <w:szCs w:val="22"/>
          <w:lang w:val="nb-NO"/>
        </w:rPr>
        <w:t>, S. and Draper, J. </w:t>
      </w:r>
      <w:r w:rsidRPr="001F083E">
        <w:rPr>
          <w:rFonts w:ascii="Times New Roman" w:hAnsi="Times New Roman" w:cs="Times New Roman"/>
          <w:i/>
          <w:iCs/>
          <w:color w:val="1A1A1A"/>
          <w:sz w:val="22"/>
          <w:szCs w:val="22"/>
        </w:rPr>
        <w:t>Skills for communicating with patients</w:t>
      </w:r>
      <w:r w:rsidRPr="001F083E">
        <w:rPr>
          <w:rFonts w:ascii="Times New Roman" w:hAnsi="Times New Roman" w:cs="Times New Roman"/>
          <w:color w:val="1A1A1A"/>
          <w:sz w:val="22"/>
          <w:szCs w:val="22"/>
        </w:rPr>
        <w:t>. CRC Press. 2013</w:t>
      </w:r>
      <w:r w:rsidR="00B10507" w:rsidRPr="001F083E">
        <w:rPr>
          <w:rFonts w:ascii="Times New Roman" w:hAnsi="Times New Roman" w:cs="Times New Roman"/>
          <w:sz w:val="22"/>
          <w:szCs w:val="22"/>
        </w:rPr>
        <w:t xml:space="preserve"> </w:t>
      </w:r>
    </w:p>
    <w:p w:rsidR="00B10507" w:rsidRPr="001F083E" w:rsidRDefault="00B10507" w:rsidP="001F083E">
      <w:pPr>
        <w:pStyle w:val="ListParagraph"/>
        <w:numPr>
          <w:ilvl w:val="0"/>
          <w:numId w:val="9"/>
        </w:numPr>
        <w:spacing w:after="160" w:line="360" w:lineRule="auto"/>
        <w:rPr>
          <w:rFonts w:ascii="Times New Roman" w:hAnsi="Times New Roman" w:cs="Times New Roman"/>
          <w:color w:val="1A1A1A"/>
          <w:sz w:val="22"/>
          <w:szCs w:val="22"/>
        </w:rPr>
      </w:pPr>
      <w:r w:rsidRPr="001F083E">
        <w:rPr>
          <w:rFonts w:ascii="Times New Roman" w:hAnsi="Times New Roman" w:cs="Times New Roman"/>
          <w:color w:val="222222"/>
          <w:sz w:val="22"/>
          <w:szCs w:val="22"/>
        </w:rPr>
        <w:t>Larsen KM, Smith CK. Assessment of nonverbal communication in the patient-physician interview. The Journal of family practice. 1981 Mar</w:t>
      </w:r>
      <w:proofErr w:type="gramStart"/>
      <w:r w:rsidRPr="001F083E">
        <w:rPr>
          <w:rFonts w:ascii="Times New Roman" w:hAnsi="Times New Roman" w:cs="Times New Roman"/>
          <w:color w:val="222222"/>
          <w:sz w:val="22"/>
          <w:szCs w:val="22"/>
        </w:rPr>
        <w:t>;12</w:t>
      </w:r>
      <w:proofErr w:type="gramEnd"/>
      <w:r w:rsidRPr="001F083E">
        <w:rPr>
          <w:rFonts w:ascii="Times New Roman" w:hAnsi="Times New Roman" w:cs="Times New Roman"/>
          <w:color w:val="222222"/>
          <w:sz w:val="22"/>
          <w:szCs w:val="22"/>
        </w:rPr>
        <w:t>(3):481-8.</w:t>
      </w:r>
      <w:r w:rsidRPr="001F083E">
        <w:rPr>
          <w:rFonts w:ascii="Times New Roman" w:hAnsi="Times New Roman" w:cs="Times New Roman"/>
          <w:color w:val="1A1A1A"/>
          <w:sz w:val="22"/>
          <w:szCs w:val="22"/>
        </w:rPr>
        <w:t xml:space="preserve"> </w:t>
      </w:r>
    </w:p>
    <w:p w:rsidR="00B10507" w:rsidRPr="001F083E" w:rsidRDefault="00B10507" w:rsidP="001F083E">
      <w:pPr>
        <w:pStyle w:val="ListParagraph"/>
        <w:numPr>
          <w:ilvl w:val="0"/>
          <w:numId w:val="9"/>
        </w:numPr>
        <w:spacing w:after="160" w:line="360" w:lineRule="auto"/>
        <w:rPr>
          <w:rFonts w:ascii="Times New Roman" w:hAnsi="Times New Roman" w:cs="Times New Roman"/>
          <w:color w:val="1A1A1A"/>
          <w:sz w:val="22"/>
          <w:szCs w:val="22"/>
        </w:rPr>
      </w:pPr>
      <w:r w:rsidRPr="001F083E">
        <w:rPr>
          <w:rFonts w:ascii="Times New Roman" w:hAnsi="Times New Roman" w:cs="Times New Roman"/>
          <w:color w:val="222222"/>
          <w:sz w:val="22"/>
          <w:szCs w:val="22"/>
        </w:rPr>
        <w:t xml:space="preserve">Weinberger M, Greene JY, </w:t>
      </w:r>
      <w:proofErr w:type="spellStart"/>
      <w:r w:rsidRPr="001F083E">
        <w:rPr>
          <w:rFonts w:ascii="Times New Roman" w:hAnsi="Times New Roman" w:cs="Times New Roman"/>
          <w:color w:val="222222"/>
          <w:sz w:val="22"/>
          <w:szCs w:val="22"/>
        </w:rPr>
        <w:t>Mamlin</w:t>
      </w:r>
      <w:proofErr w:type="spellEnd"/>
      <w:r w:rsidRPr="001F083E">
        <w:rPr>
          <w:rFonts w:ascii="Times New Roman" w:hAnsi="Times New Roman" w:cs="Times New Roman"/>
          <w:color w:val="222222"/>
          <w:sz w:val="22"/>
          <w:szCs w:val="22"/>
        </w:rPr>
        <w:t xml:space="preserve"> JJ. The impact of clinical encounter events on patient and physician satisfaction. Social Science &amp; Medicine. Part E: Medical Psychology. 1981 Aug 1</w:t>
      </w:r>
      <w:proofErr w:type="gramStart"/>
      <w:r w:rsidRPr="001F083E">
        <w:rPr>
          <w:rFonts w:ascii="Times New Roman" w:hAnsi="Times New Roman" w:cs="Times New Roman"/>
          <w:color w:val="222222"/>
          <w:sz w:val="22"/>
          <w:szCs w:val="22"/>
        </w:rPr>
        <w:t>;15</w:t>
      </w:r>
      <w:proofErr w:type="gramEnd"/>
      <w:r w:rsidRPr="001F083E">
        <w:rPr>
          <w:rFonts w:ascii="Times New Roman" w:hAnsi="Times New Roman" w:cs="Times New Roman"/>
          <w:color w:val="222222"/>
          <w:sz w:val="22"/>
          <w:szCs w:val="22"/>
        </w:rPr>
        <w:t>(3):239-44.</w:t>
      </w:r>
    </w:p>
    <w:p w:rsidR="00B10507" w:rsidRPr="001F083E" w:rsidRDefault="00B10507" w:rsidP="001F083E">
      <w:pPr>
        <w:pStyle w:val="ListParagraph"/>
        <w:numPr>
          <w:ilvl w:val="0"/>
          <w:numId w:val="9"/>
        </w:numPr>
        <w:spacing w:after="160" w:line="360" w:lineRule="auto"/>
        <w:rPr>
          <w:rFonts w:ascii="Times New Roman" w:hAnsi="Times New Roman" w:cs="Times New Roman"/>
          <w:color w:val="1A1A1A"/>
          <w:sz w:val="22"/>
          <w:szCs w:val="22"/>
        </w:rPr>
      </w:pPr>
      <w:proofErr w:type="spellStart"/>
      <w:r w:rsidRPr="001F083E">
        <w:rPr>
          <w:rFonts w:ascii="Times New Roman" w:hAnsi="Times New Roman" w:cs="Times New Roman"/>
          <w:color w:val="222222"/>
          <w:sz w:val="22"/>
          <w:szCs w:val="22"/>
        </w:rPr>
        <w:t>Marcinowicz</w:t>
      </w:r>
      <w:proofErr w:type="spellEnd"/>
      <w:r w:rsidRPr="001F083E">
        <w:rPr>
          <w:rFonts w:ascii="Times New Roman" w:hAnsi="Times New Roman" w:cs="Times New Roman"/>
          <w:color w:val="222222"/>
          <w:sz w:val="22"/>
          <w:szCs w:val="22"/>
        </w:rPr>
        <w:t xml:space="preserve"> L, </w:t>
      </w:r>
      <w:proofErr w:type="spellStart"/>
      <w:r w:rsidRPr="001F083E">
        <w:rPr>
          <w:rFonts w:ascii="Times New Roman" w:hAnsi="Times New Roman" w:cs="Times New Roman"/>
          <w:color w:val="222222"/>
          <w:sz w:val="22"/>
          <w:szCs w:val="22"/>
        </w:rPr>
        <w:t>Konstantynowicz</w:t>
      </w:r>
      <w:proofErr w:type="spellEnd"/>
      <w:r w:rsidRPr="001F083E">
        <w:rPr>
          <w:rFonts w:ascii="Times New Roman" w:hAnsi="Times New Roman" w:cs="Times New Roman"/>
          <w:color w:val="222222"/>
          <w:sz w:val="22"/>
          <w:szCs w:val="22"/>
        </w:rPr>
        <w:t xml:space="preserve"> J, </w:t>
      </w:r>
      <w:proofErr w:type="spellStart"/>
      <w:proofErr w:type="gramStart"/>
      <w:r w:rsidRPr="001F083E">
        <w:rPr>
          <w:rFonts w:ascii="Times New Roman" w:hAnsi="Times New Roman" w:cs="Times New Roman"/>
          <w:color w:val="222222"/>
          <w:sz w:val="22"/>
          <w:szCs w:val="22"/>
        </w:rPr>
        <w:t>Godlewski</w:t>
      </w:r>
      <w:proofErr w:type="spellEnd"/>
      <w:proofErr w:type="gramEnd"/>
      <w:r w:rsidRPr="001F083E">
        <w:rPr>
          <w:rFonts w:ascii="Times New Roman" w:hAnsi="Times New Roman" w:cs="Times New Roman"/>
          <w:color w:val="222222"/>
          <w:sz w:val="22"/>
          <w:szCs w:val="22"/>
        </w:rPr>
        <w:t xml:space="preserve"> C. Patients' perceptions of GP non-verbal communication: a qualitative study. Br J Gen </w:t>
      </w:r>
      <w:proofErr w:type="spellStart"/>
      <w:r w:rsidRPr="001F083E">
        <w:rPr>
          <w:rFonts w:ascii="Times New Roman" w:hAnsi="Times New Roman" w:cs="Times New Roman"/>
          <w:color w:val="222222"/>
          <w:sz w:val="22"/>
          <w:szCs w:val="22"/>
        </w:rPr>
        <w:t>Pract</w:t>
      </w:r>
      <w:proofErr w:type="spellEnd"/>
      <w:r w:rsidRPr="001F083E">
        <w:rPr>
          <w:rFonts w:ascii="Times New Roman" w:hAnsi="Times New Roman" w:cs="Times New Roman"/>
          <w:color w:val="222222"/>
          <w:sz w:val="22"/>
          <w:szCs w:val="22"/>
        </w:rPr>
        <w:t>. 2010 Feb 1</w:t>
      </w:r>
      <w:proofErr w:type="gramStart"/>
      <w:r w:rsidRPr="001F083E">
        <w:rPr>
          <w:rFonts w:ascii="Times New Roman" w:hAnsi="Times New Roman" w:cs="Times New Roman"/>
          <w:color w:val="222222"/>
          <w:sz w:val="22"/>
          <w:szCs w:val="22"/>
        </w:rPr>
        <w:t>;60</w:t>
      </w:r>
      <w:proofErr w:type="gramEnd"/>
      <w:r w:rsidRPr="001F083E">
        <w:rPr>
          <w:rFonts w:ascii="Times New Roman" w:hAnsi="Times New Roman" w:cs="Times New Roman"/>
          <w:color w:val="222222"/>
          <w:sz w:val="22"/>
          <w:szCs w:val="22"/>
        </w:rPr>
        <w:t>(571):83-7.</w:t>
      </w:r>
      <w:r w:rsidRPr="001F083E">
        <w:rPr>
          <w:rFonts w:ascii="Times New Roman" w:hAnsi="Times New Roman" w:cs="Times New Roman"/>
          <w:color w:val="1A1A1A"/>
          <w:sz w:val="22"/>
          <w:szCs w:val="22"/>
        </w:rPr>
        <w:t xml:space="preserve"> </w:t>
      </w:r>
    </w:p>
    <w:p w:rsidR="00B10507" w:rsidRPr="001F083E" w:rsidRDefault="00B10507" w:rsidP="001F083E">
      <w:pPr>
        <w:pStyle w:val="ListParagraph"/>
        <w:numPr>
          <w:ilvl w:val="0"/>
          <w:numId w:val="9"/>
        </w:numPr>
        <w:spacing w:after="160" w:line="360" w:lineRule="auto"/>
        <w:rPr>
          <w:rFonts w:ascii="Times New Roman" w:hAnsi="Times New Roman" w:cs="Times New Roman"/>
          <w:color w:val="1A1A1A"/>
          <w:sz w:val="22"/>
          <w:szCs w:val="22"/>
        </w:rPr>
      </w:pPr>
      <w:proofErr w:type="spellStart"/>
      <w:r w:rsidRPr="001F083E">
        <w:rPr>
          <w:rFonts w:ascii="Times New Roman" w:hAnsi="Times New Roman" w:cs="Times New Roman"/>
          <w:color w:val="222222"/>
          <w:sz w:val="22"/>
          <w:szCs w:val="22"/>
        </w:rPr>
        <w:t>Ruusuvuori</w:t>
      </w:r>
      <w:proofErr w:type="spellEnd"/>
      <w:r w:rsidRPr="001F083E">
        <w:rPr>
          <w:rFonts w:ascii="Times New Roman" w:hAnsi="Times New Roman" w:cs="Times New Roman"/>
          <w:color w:val="222222"/>
          <w:sz w:val="22"/>
          <w:szCs w:val="22"/>
        </w:rPr>
        <w:t xml:space="preserve"> J. Looking means listening: coordinating displays of engagement in doctor–patient interaction. Social science &amp; medicine. 2001 Apr 30</w:t>
      </w:r>
      <w:proofErr w:type="gramStart"/>
      <w:r w:rsidRPr="001F083E">
        <w:rPr>
          <w:rFonts w:ascii="Times New Roman" w:hAnsi="Times New Roman" w:cs="Times New Roman"/>
          <w:color w:val="222222"/>
          <w:sz w:val="22"/>
          <w:szCs w:val="22"/>
        </w:rPr>
        <w:t>;52</w:t>
      </w:r>
      <w:proofErr w:type="gramEnd"/>
      <w:r w:rsidRPr="001F083E">
        <w:rPr>
          <w:rFonts w:ascii="Times New Roman" w:hAnsi="Times New Roman" w:cs="Times New Roman"/>
          <w:color w:val="222222"/>
          <w:sz w:val="22"/>
          <w:szCs w:val="22"/>
        </w:rPr>
        <w:t>(7):1093-108.</w:t>
      </w:r>
      <w:r w:rsidRPr="001F083E">
        <w:rPr>
          <w:rFonts w:ascii="Times New Roman" w:hAnsi="Times New Roman" w:cs="Times New Roman"/>
          <w:color w:val="1A1A1A"/>
          <w:sz w:val="22"/>
          <w:szCs w:val="22"/>
        </w:rPr>
        <w:t xml:space="preserve"> </w:t>
      </w:r>
    </w:p>
    <w:p w:rsidR="00B10507" w:rsidRPr="001F083E" w:rsidRDefault="00B10507" w:rsidP="001F083E">
      <w:pPr>
        <w:pStyle w:val="ListParagraph"/>
        <w:numPr>
          <w:ilvl w:val="0"/>
          <w:numId w:val="9"/>
        </w:numPr>
        <w:spacing w:after="160" w:line="360" w:lineRule="auto"/>
        <w:rPr>
          <w:rFonts w:ascii="Times New Roman" w:hAnsi="Times New Roman" w:cs="Times New Roman"/>
          <w:color w:val="FF0066"/>
          <w:sz w:val="22"/>
          <w:szCs w:val="22"/>
        </w:rPr>
      </w:pPr>
      <w:r w:rsidRPr="001F083E">
        <w:rPr>
          <w:rFonts w:ascii="Times New Roman" w:hAnsi="Times New Roman" w:cs="Times New Roman"/>
          <w:color w:val="222222"/>
          <w:sz w:val="22"/>
          <w:szCs w:val="22"/>
        </w:rPr>
        <w:t xml:space="preserve">Goodman C. Conversational Organization: Interaction Between Speakers and Hearers. </w:t>
      </w:r>
    </w:p>
    <w:p w:rsidR="00B10507" w:rsidRPr="001F083E" w:rsidRDefault="00B10507" w:rsidP="001F083E">
      <w:pPr>
        <w:pStyle w:val="ListParagraph"/>
        <w:numPr>
          <w:ilvl w:val="0"/>
          <w:numId w:val="9"/>
        </w:numPr>
        <w:spacing w:after="160" w:line="360" w:lineRule="auto"/>
        <w:rPr>
          <w:rFonts w:ascii="Times New Roman" w:hAnsi="Times New Roman" w:cs="Times New Roman"/>
          <w:sz w:val="22"/>
          <w:szCs w:val="22"/>
        </w:rPr>
      </w:pPr>
      <w:proofErr w:type="spellStart"/>
      <w:r w:rsidRPr="001F083E">
        <w:rPr>
          <w:rFonts w:ascii="Times New Roman" w:hAnsi="Times New Roman" w:cs="Times New Roman"/>
          <w:color w:val="222222"/>
          <w:sz w:val="22"/>
          <w:szCs w:val="22"/>
        </w:rPr>
        <w:t>Rossano</w:t>
      </w:r>
      <w:proofErr w:type="spellEnd"/>
      <w:r w:rsidRPr="001F083E">
        <w:rPr>
          <w:rFonts w:ascii="Times New Roman" w:hAnsi="Times New Roman" w:cs="Times New Roman"/>
          <w:color w:val="222222"/>
          <w:sz w:val="22"/>
          <w:szCs w:val="22"/>
        </w:rPr>
        <w:t xml:space="preserve"> F. Gaze in conversation. The handbook of conversation analysis. 2013:308-29.</w:t>
      </w:r>
    </w:p>
    <w:p w:rsidR="008352F3" w:rsidRPr="001F083E" w:rsidRDefault="008352F3" w:rsidP="001F083E">
      <w:pPr>
        <w:pStyle w:val="ListParagraph"/>
        <w:numPr>
          <w:ilvl w:val="0"/>
          <w:numId w:val="9"/>
        </w:numPr>
        <w:spacing w:after="160" w:line="360" w:lineRule="auto"/>
        <w:rPr>
          <w:rFonts w:ascii="Times New Roman" w:hAnsi="Times New Roman" w:cs="Times New Roman"/>
          <w:sz w:val="22"/>
          <w:szCs w:val="22"/>
        </w:rPr>
      </w:pPr>
      <w:r w:rsidRPr="001F083E">
        <w:rPr>
          <w:rFonts w:ascii="Times New Roman" w:hAnsi="Times New Roman" w:cs="Times New Roman"/>
          <w:color w:val="222222"/>
          <w:sz w:val="22"/>
          <w:szCs w:val="22"/>
        </w:rPr>
        <w:t>Stanislavski C. Building a character. A&amp;C Black; 2013 Mar 25.</w:t>
      </w:r>
    </w:p>
    <w:p w:rsidR="00B10507" w:rsidRPr="001F083E" w:rsidRDefault="00B10507" w:rsidP="001F083E">
      <w:pPr>
        <w:pStyle w:val="ListParagraph"/>
        <w:numPr>
          <w:ilvl w:val="0"/>
          <w:numId w:val="9"/>
        </w:numPr>
        <w:spacing w:after="160" w:line="360" w:lineRule="auto"/>
        <w:rPr>
          <w:rFonts w:ascii="Times New Roman" w:hAnsi="Times New Roman" w:cs="Times New Roman"/>
          <w:color w:val="1A1A1A"/>
          <w:sz w:val="22"/>
          <w:szCs w:val="22"/>
        </w:rPr>
      </w:pPr>
      <w:r w:rsidRPr="001F083E">
        <w:rPr>
          <w:rFonts w:ascii="Times New Roman" w:hAnsi="Times New Roman" w:cs="Times New Roman"/>
          <w:color w:val="222222"/>
          <w:sz w:val="22"/>
          <w:szCs w:val="22"/>
        </w:rPr>
        <w:t xml:space="preserve">Blanch DC, Hall JA, </w:t>
      </w:r>
      <w:proofErr w:type="spellStart"/>
      <w:r w:rsidRPr="001F083E">
        <w:rPr>
          <w:rFonts w:ascii="Times New Roman" w:hAnsi="Times New Roman" w:cs="Times New Roman"/>
          <w:color w:val="222222"/>
          <w:sz w:val="22"/>
          <w:szCs w:val="22"/>
        </w:rPr>
        <w:t>Roter</w:t>
      </w:r>
      <w:proofErr w:type="spellEnd"/>
      <w:r w:rsidRPr="001F083E">
        <w:rPr>
          <w:rFonts w:ascii="Times New Roman" w:hAnsi="Times New Roman" w:cs="Times New Roman"/>
          <w:color w:val="222222"/>
          <w:sz w:val="22"/>
          <w:szCs w:val="22"/>
        </w:rPr>
        <w:t xml:space="preserve"> DL, Frankel RM. Medical student gender and issues of confidence. Patient education and </w:t>
      </w:r>
      <w:proofErr w:type="spellStart"/>
      <w:r w:rsidRPr="001F083E">
        <w:rPr>
          <w:rFonts w:ascii="Times New Roman" w:hAnsi="Times New Roman" w:cs="Times New Roman"/>
          <w:color w:val="222222"/>
          <w:sz w:val="22"/>
          <w:szCs w:val="22"/>
        </w:rPr>
        <w:t>counseling</w:t>
      </w:r>
      <w:proofErr w:type="spellEnd"/>
      <w:r w:rsidRPr="001F083E">
        <w:rPr>
          <w:rFonts w:ascii="Times New Roman" w:hAnsi="Times New Roman" w:cs="Times New Roman"/>
          <w:color w:val="222222"/>
          <w:sz w:val="22"/>
          <w:szCs w:val="22"/>
        </w:rPr>
        <w:t>. 2008 Sep 30</w:t>
      </w:r>
      <w:proofErr w:type="gramStart"/>
      <w:r w:rsidRPr="001F083E">
        <w:rPr>
          <w:rFonts w:ascii="Times New Roman" w:hAnsi="Times New Roman" w:cs="Times New Roman"/>
          <w:color w:val="222222"/>
          <w:sz w:val="22"/>
          <w:szCs w:val="22"/>
        </w:rPr>
        <w:t>;72</w:t>
      </w:r>
      <w:proofErr w:type="gramEnd"/>
      <w:r w:rsidRPr="001F083E">
        <w:rPr>
          <w:rFonts w:ascii="Times New Roman" w:hAnsi="Times New Roman" w:cs="Times New Roman"/>
          <w:color w:val="222222"/>
          <w:sz w:val="22"/>
          <w:szCs w:val="22"/>
        </w:rPr>
        <w:t>(3):374-81.</w:t>
      </w:r>
    </w:p>
    <w:p w:rsidR="00B10507" w:rsidRPr="001F083E" w:rsidRDefault="00B10507" w:rsidP="001F083E">
      <w:pPr>
        <w:pStyle w:val="ListParagraph"/>
        <w:numPr>
          <w:ilvl w:val="0"/>
          <w:numId w:val="9"/>
        </w:numPr>
        <w:spacing w:after="160" w:line="360" w:lineRule="auto"/>
        <w:rPr>
          <w:rFonts w:ascii="Times New Roman" w:hAnsi="Times New Roman" w:cs="Times New Roman"/>
          <w:color w:val="1A1A1A"/>
          <w:sz w:val="22"/>
          <w:szCs w:val="22"/>
        </w:rPr>
      </w:pPr>
      <w:proofErr w:type="spellStart"/>
      <w:r w:rsidRPr="001F083E">
        <w:rPr>
          <w:rFonts w:ascii="Times New Roman" w:hAnsi="Times New Roman" w:cs="Times New Roman"/>
          <w:color w:val="222222"/>
          <w:sz w:val="22"/>
          <w:szCs w:val="22"/>
        </w:rPr>
        <w:t>Tuckett</w:t>
      </w:r>
      <w:proofErr w:type="spellEnd"/>
      <w:r w:rsidRPr="001F083E">
        <w:rPr>
          <w:rFonts w:ascii="Times New Roman" w:hAnsi="Times New Roman" w:cs="Times New Roman"/>
          <w:color w:val="222222"/>
          <w:sz w:val="22"/>
          <w:szCs w:val="22"/>
        </w:rPr>
        <w:t xml:space="preserve"> D. Meetings between experts: an approach to sharing ideas in medical consultations.</w:t>
      </w:r>
    </w:p>
    <w:p w:rsidR="00F12F3D" w:rsidRPr="001F083E" w:rsidRDefault="00F12F3D" w:rsidP="001F083E">
      <w:pPr>
        <w:pStyle w:val="ListParagraph"/>
        <w:numPr>
          <w:ilvl w:val="0"/>
          <w:numId w:val="9"/>
        </w:numPr>
        <w:spacing w:after="160" w:line="360" w:lineRule="auto"/>
        <w:rPr>
          <w:rFonts w:ascii="Times New Roman" w:hAnsi="Times New Roman" w:cs="Times New Roman"/>
          <w:color w:val="1A1A1A"/>
          <w:sz w:val="22"/>
          <w:szCs w:val="22"/>
        </w:rPr>
      </w:pPr>
      <w:r w:rsidRPr="001F083E">
        <w:rPr>
          <w:rFonts w:ascii="Times New Roman" w:hAnsi="Times New Roman" w:cs="Times New Roman"/>
          <w:color w:val="222222"/>
          <w:sz w:val="22"/>
          <w:szCs w:val="22"/>
        </w:rPr>
        <w:t xml:space="preserve">Zimmermann C, Del Piccolo L, </w:t>
      </w:r>
      <w:proofErr w:type="spellStart"/>
      <w:r w:rsidRPr="001F083E">
        <w:rPr>
          <w:rFonts w:ascii="Times New Roman" w:hAnsi="Times New Roman" w:cs="Times New Roman"/>
          <w:color w:val="222222"/>
          <w:sz w:val="22"/>
          <w:szCs w:val="22"/>
        </w:rPr>
        <w:t>Finset</w:t>
      </w:r>
      <w:proofErr w:type="spellEnd"/>
      <w:r w:rsidRPr="001F083E">
        <w:rPr>
          <w:rFonts w:ascii="Times New Roman" w:hAnsi="Times New Roman" w:cs="Times New Roman"/>
          <w:color w:val="222222"/>
          <w:sz w:val="22"/>
          <w:szCs w:val="22"/>
        </w:rPr>
        <w:t xml:space="preserve"> A. Cues and concerns by patients in medical consultations: a literature review. Psychological bulletin. 2007 May</w:t>
      </w:r>
      <w:proofErr w:type="gramStart"/>
      <w:r w:rsidRPr="001F083E">
        <w:rPr>
          <w:rFonts w:ascii="Times New Roman" w:hAnsi="Times New Roman" w:cs="Times New Roman"/>
          <w:color w:val="222222"/>
          <w:sz w:val="22"/>
          <w:szCs w:val="22"/>
        </w:rPr>
        <w:t>;133</w:t>
      </w:r>
      <w:proofErr w:type="gramEnd"/>
      <w:r w:rsidRPr="001F083E">
        <w:rPr>
          <w:rFonts w:ascii="Times New Roman" w:hAnsi="Times New Roman" w:cs="Times New Roman"/>
          <w:color w:val="222222"/>
          <w:sz w:val="22"/>
          <w:szCs w:val="22"/>
        </w:rPr>
        <w:t>(3):438.</w:t>
      </w:r>
    </w:p>
    <w:p w:rsidR="00F12F3D" w:rsidRPr="001F083E" w:rsidRDefault="00F12F3D" w:rsidP="001F083E">
      <w:pPr>
        <w:pStyle w:val="ListParagraph"/>
        <w:numPr>
          <w:ilvl w:val="0"/>
          <w:numId w:val="9"/>
        </w:numPr>
        <w:spacing w:after="160" w:line="360" w:lineRule="auto"/>
        <w:rPr>
          <w:rFonts w:ascii="Times New Roman" w:hAnsi="Times New Roman" w:cs="Times New Roman"/>
          <w:color w:val="1A1A1A"/>
          <w:sz w:val="22"/>
          <w:szCs w:val="22"/>
        </w:rPr>
      </w:pPr>
      <w:r w:rsidRPr="001F083E">
        <w:rPr>
          <w:rFonts w:ascii="Times New Roman" w:hAnsi="Times New Roman" w:cs="Times New Roman"/>
          <w:color w:val="222222"/>
          <w:sz w:val="22"/>
          <w:szCs w:val="22"/>
        </w:rPr>
        <w:t xml:space="preserve">Mercer SW, Reynolds WJ. Empathy and quality of care. Br J Gen </w:t>
      </w:r>
      <w:proofErr w:type="spellStart"/>
      <w:r w:rsidRPr="001F083E">
        <w:rPr>
          <w:rFonts w:ascii="Times New Roman" w:hAnsi="Times New Roman" w:cs="Times New Roman"/>
          <w:color w:val="222222"/>
          <w:sz w:val="22"/>
          <w:szCs w:val="22"/>
        </w:rPr>
        <w:t>Pract</w:t>
      </w:r>
      <w:proofErr w:type="spellEnd"/>
      <w:r w:rsidRPr="001F083E">
        <w:rPr>
          <w:rFonts w:ascii="Times New Roman" w:hAnsi="Times New Roman" w:cs="Times New Roman"/>
          <w:color w:val="222222"/>
          <w:sz w:val="22"/>
          <w:szCs w:val="22"/>
        </w:rPr>
        <w:t>. 2002 Oct 1</w:t>
      </w:r>
      <w:proofErr w:type="gramStart"/>
      <w:r w:rsidRPr="001F083E">
        <w:rPr>
          <w:rFonts w:ascii="Times New Roman" w:hAnsi="Times New Roman" w:cs="Times New Roman"/>
          <w:color w:val="222222"/>
          <w:sz w:val="22"/>
          <w:szCs w:val="22"/>
        </w:rPr>
        <w:t>;52</w:t>
      </w:r>
      <w:proofErr w:type="gramEnd"/>
      <w:r w:rsidRPr="001F083E">
        <w:rPr>
          <w:rFonts w:ascii="Times New Roman" w:hAnsi="Times New Roman" w:cs="Times New Roman"/>
          <w:color w:val="222222"/>
          <w:sz w:val="22"/>
          <w:szCs w:val="22"/>
        </w:rPr>
        <w:t>(</w:t>
      </w:r>
      <w:proofErr w:type="spellStart"/>
      <w:r w:rsidRPr="001F083E">
        <w:rPr>
          <w:rFonts w:ascii="Times New Roman" w:hAnsi="Times New Roman" w:cs="Times New Roman"/>
          <w:color w:val="222222"/>
          <w:sz w:val="22"/>
          <w:szCs w:val="22"/>
        </w:rPr>
        <w:t>Suppl</w:t>
      </w:r>
      <w:proofErr w:type="spellEnd"/>
      <w:r w:rsidRPr="001F083E">
        <w:rPr>
          <w:rFonts w:ascii="Times New Roman" w:hAnsi="Times New Roman" w:cs="Times New Roman"/>
          <w:color w:val="222222"/>
          <w:sz w:val="22"/>
          <w:szCs w:val="22"/>
        </w:rPr>
        <w:t>):S9-12.</w:t>
      </w:r>
    </w:p>
    <w:p w:rsidR="00F12F3D" w:rsidRPr="001F083E" w:rsidRDefault="00F12F3D" w:rsidP="001F083E">
      <w:pPr>
        <w:pStyle w:val="ListParagraph"/>
        <w:numPr>
          <w:ilvl w:val="0"/>
          <w:numId w:val="9"/>
        </w:numPr>
        <w:spacing w:after="160" w:line="360" w:lineRule="auto"/>
        <w:rPr>
          <w:rFonts w:ascii="Times New Roman" w:hAnsi="Times New Roman" w:cs="Times New Roman"/>
          <w:sz w:val="22"/>
          <w:szCs w:val="22"/>
        </w:rPr>
      </w:pPr>
      <w:r w:rsidRPr="001F083E">
        <w:rPr>
          <w:rFonts w:ascii="Times New Roman" w:hAnsi="Times New Roman" w:cs="Times New Roman"/>
          <w:color w:val="222222"/>
          <w:sz w:val="22"/>
          <w:szCs w:val="22"/>
        </w:rPr>
        <w:t>Roger CR. Client-</w:t>
      </w:r>
      <w:proofErr w:type="spellStart"/>
      <w:r w:rsidRPr="001F083E">
        <w:rPr>
          <w:rFonts w:ascii="Times New Roman" w:hAnsi="Times New Roman" w:cs="Times New Roman"/>
          <w:color w:val="222222"/>
          <w:sz w:val="22"/>
          <w:szCs w:val="22"/>
        </w:rPr>
        <w:t>centered</w:t>
      </w:r>
      <w:proofErr w:type="spellEnd"/>
      <w:r w:rsidRPr="001F083E">
        <w:rPr>
          <w:rFonts w:ascii="Times New Roman" w:hAnsi="Times New Roman" w:cs="Times New Roman"/>
          <w:color w:val="222222"/>
          <w:sz w:val="22"/>
          <w:szCs w:val="22"/>
        </w:rPr>
        <w:t xml:space="preserve"> therapy: Its current practice, implications and theory. Houghton Mifflin; 1951.</w:t>
      </w:r>
      <w:r w:rsidRPr="001F083E">
        <w:rPr>
          <w:rFonts w:ascii="Times New Roman" w:hAnsi="Times New Roman" w:cs="Times New Roman"/>
          <w:sz w:val="22"/>
          <w:szCs w:val="22"/>
        </w:rPr>
        <w:t xml:space="preserve"> </w:t>
      </w:r>
    </w:p>
    <w:p w:rsidR="00F12F3D" w:rsidRPr="001F083E" w:rsidRDefault="00F12F3D" w:rsidP="001F083E">
      <w:pPr>
        <w:pStyle w:val="ListParagraph"/>
        <w:numPr>
          <w:ilvl w:val="0"/>
          <w:numId w:val="9"/>
        </w:numPr>
        <w:spacing w:after="160" w:line="360" w:lineRule="auto"/>
        <w:rPr>
          <w:rFonts w:ascii="Times New Roman" w:hAnsi="Times New Roman" w:cs="Times New Roman"/>
          <w:color w:val="1A1A1A"/>
          <w:sz w:val="22"/>
          <w:szCs w:val="22"/>
        </w:rPr>
      </w:pPr>
      <w:r w:rsidRPr="001F083E">
        <w:rPr>
          <w:rFonts w:ascii="Times New Roman" w:hAnsi="Times New Roman" w:cs="Times New Roman"/>
          <w:color w:val="222222"/>
          <w:sz w:val="22"/>
          <w:szCs w:val="22"/>
        </w:rPr>
        <w:t>Davis CM. What is empathy, and can empathy be taught</w:t>
      </w:r>
      <w:proofErr w:type="gramStart"/>
      <w:r w:rsidRPr="001F083E">
        <w:rPr>
          <w:rFonts w:ascii="Times New Roman" w:hAnsi="Times New Roman" w:cs="Times New Roman"/>
          <w:color w:val="222222"/>
          <w:sz w:val="22"/>
          <w:szCs w:val="22"/>
        </w:rPr>
        <w:t>?.</w:t>
      </w:r>
      <w:proofErr w:type="gramEnd"/>
      <w:r w:rsidRPr="001F083E">
        <w:rPr>
          <w:rFonts w:ascii="Times New Roman" w:hAnsi="Times New Roman" w:cs="Times New Roman"/>
          <w:color w:val="222222"/>
          <w:sz w:val="22"/>
          <w:szCs w:val="22"/>
        </w:rPr>
        <w:t xml:space="preserve"> Physical therapy. 1990 Nov 1</w:t>
      </w:r>
      <w:proofErr w:type="gramStart"/>
      <w:r w:rsidRPr="001F083E">
        <w:rPr>
          <w:rFonts w:ascii="Times New Roman" w:hAnsi="Times New Roman" w:cs="Times New Roman"/>
          <w:color w:val="222222"/>
          <w:sz w:val="22"/>
          <w:szCs w:val="22"/>
        </w:rPr>
        <w:t>;70</w:t>
      </w:r>
      <w:proofErr w:type="gramEnd"/>
      <w:r w:rsidRPr="001F083E">
        <w:rPr>
          <w:rFonts w:ascii="Times New Roman" w:hAnsi="Times New Roman" w:cs="Times New Roman"/>
          <w:color w:val="222222"/>
          <w:sz w:val="22"/>
          <w:szCs w:val="22"/>
        </w:rPr>
        <w:t>(11):707-11.</w:t>
      </w:r>
    </w:p>
    <w:p w:rsidR="00F12F3D" w:rsidRPr="001F083E" w:rsidRDefault="00F12F3D" w:rsidP="001F083E">
      <w:pPr>
        <w:pStyle w:val="ListParagraph"/>
        <w:numPr>
          <w:ilvl w:val="0"/>
          <w:numId w:val="9"/>
        </w:numPr>
        <w:spacing w:after="160" w:line="360" w:lineRule="auto"/>
        <w:rPr>
          <w:rFonts w:ascii="Times New Roman" w:eastAsia="Times New Roman" w:hAnsi="Times New Roman" w:cs="Times New Roman"/>
          <w:sz w:val="22"/>
          <w:szCs w:val="22"/>
        </w:rPr>
      </w:pPr>
      <w:r w:rsidRPr="001F083E">
        <w:rPr>
          <w:rFonts w:ascii="Times New Roman" w:hAnsi="Times New Roman" w:cs="Times New Roman"/>
          <w:color w:val="222222"/>
          <w:sz w:val="22"/>
          <w:szCs w:val="22"/>
        </w:rPr>
        <w:t>Koch R. The teacher and nonverbal communication. Theory into Practice. 1971 Oct 1</w:t>
      </w:r>
      <w:proofErr w:type="gramStart"/>
      <w:r w:rsidRPr="001F083E">
        <w:rPr>
          <w:rFonts w:ascii="Times New Roman" w:hAnsi="Times New Roman" w:cs="Times New Roman"/>
          <w:color w:val="222222"/>
          <w:sz w:val="22"/>
          <w:szCs w:val="22"/>
        </w:rPr>
        <w:t>;10</w:t>
      </w:r>
      <w:proofErr w:type="gramEnd"/>
      <w:r w:rsidRPr="001F083E">
        <w:rPr>
          <w:rFonts w:ascii="Times New Roman" w:hAnsi="Times New Roman" w:cs="Times New Roman"/>
          <w:color w:val="222222"/>
          <w:sz w:val="22"/>
          <w:szCs w:val="22"/>
        </w:rPr>
        <w:t>(4):231-42.</w:t>
      </w:r>
    </w:p>
    <w:p w:rsidR="00197AF1" w:rsidRPr="001F083E" w:rsidRDefault="00197AF1" w:rsidP="001F083E">
      <w:pPr>
        <w:pStyle w:val="ListParagraph"/>
        <w:numPr>
          <w:ilvl w:val="0"/>
          <w:numId w:val="9"/>
        </w:numPr>
        <w:spacing w:line="360" w:lineRule="auto"/>
        <w:rPr>
          <w:rFonts w:ascii="Times New Roman" w:eastAsia="Times New Roman" w:hAnsi="Times New Roman" w:cs="Times New Roman"/>
          <w:sz w:val="22"/>
          <w:szCs w:val="22"/>
        </w:rPr>
      </w:pPr>
      <w:r w:rsidRPr="001F083E">
        <w:rPr>
          <w:rFonts w:ascii="Times New Roman" w:eastAsia="Times New Roman" w:hAnsi="Times New Roman" w:cs="Times New Roman"/>
          <w:color w:val="222222"/>
          <w:sz w:val="22"/>
          <w:szCs w:val="22"/>
          <w:shd w:val="clear" w:color="auto" w:fill="FFFFFF"/>
        </w:rPr>
        <w:t>Frankel RM, Stein T. Getting the most out of the clinical encounter: the four habits model. Perm J. 1999</w:t>
      </w:r>
      <w:proofErr w:type="gramStart"/>
      <w:r w:rsidRPr="001F083E">
        <w:rPr>
          <w:rFonts w:ascii="Times New Roman" w:eastAsia="Times New Roman" w:hAnsi="Times New Roman" w:cs="Times New Roman"/>
          <w:color w:val="222222"/>
          <w:sz w:val="22"/>
          <w:szCs w:val="22"/>
          <w:shd w:val="clear" w:color="auto" w:fill="FFFFFF"/>
        </w:rPr>
        <w:t>;3</w:t>
      </w:r>
      <w:proofErr w:type="gramEnd"/>
      <w:r w:rsidRPr="001F083E">
        <w:rPr>
          <w:rFonts w:ascii="Times New Roman" w:eastAsia="Times New Roman" w:hAnsi="Times New Roman" w:cs="Times New Roman"/>
          <w:color w:val="222222"/>
          <w:sz w:val="22"/>
          <w:szCs w:val="22"/>
          <w:shd w:val="clear" w:color="auto" w:fill="FFFFFF"/>
        </w:rPr>
        <w:t>(3):79-88</w:t>
      </w:r>
    </w:p>
    <w:p w:rsidR="00F12F3D" w:rsidRPr="001F083E" w:rsidRDefault="00F12F3D" w:rsidP="001F083E">
      <w:pPr>
        <w:pStyle w:val="ListParagraph"/>
        <w:numPr>
          <w:ilvl w:val="0"/>
          <w:numId w:val="9"/>
        </w:numPr>
        <w:spacing w:after="160" w:line="360" w:lineRule="auto"/>
        <w:rPr>
          <w:rFonts w:ascii="Times New Roman" w:hAnsi="Times New Roman" w:cs="Times New Roman"/>
          <w:color w:val="1A1A1A"/>
          <w:sz w:val="22"/>
          <w:szCs w:val="22"/>
        </w:rPr>
      </w:pPr>
      <w:r w:rsidRPr="001F083E">
        <w:rPr>
          <w:rFonts w:ascii="Times New Roman" w:hAnsi="Times New Roman" w:cs="Times New Roman"/>
          <w:color w:val="222222"/>
          <w:sz w:val="22"/>
          <w:szCs w:val="22"/>
        </w:rPr>
        <w:t xml:space="preserve">Finn G, Garner J, </w:t>
      </w:r>
      <w:proofErr w:type="spellStart"/>
      <w:proofErr w:type="gramStart"/>
      <w:r w:rsidRPr="001F083E">
        <w:rPr>
          <w:rFonts w:ascii="Times New Roman" w:hAnsi="Times New Roman" w:cs="Times New Roman"/>
          <w:color w:val="222222"/>
          <w:sz w:val="22"/>
          <w:szCs w:val="22"/>
        </w:rPr>
        <w:t>Sawdon</w:t>
      </w:r>
      <w:proofErr w:type="spellEnd"/>
      <w:proofErr w:type="gramEnd"/>
      <w:r w:rsidRPr="001F083E">
        <w:rPr>
          <w:rFonts w:ascii="Times New Roman" w:hAnsi="Times New Roman" w:cs="Times New Roman"/>
          <w:color w:val="222222"/>
          <w:sz w:val="22"/>
          <w:szCs w:val="22"/>
        </w:rPr>
        <w:t xml:space="preserve"> M. ‘You’re judged all the time!’</w:t>
      </w:r>
      <w:r w:rsidR="005C3A55" w:rsidRPr="001F083E">
        <w:rPr>
          <w:rFonts w:ascii="Times New Roman" w:hAnsi="Times New Roman" w:cs="Times New Roman"/>
          <w:color w:val="222222"/>
          <w:sz w:val="22"/>
          <w:szCs w:val="22"/>
        </w:rPr>
        <w:t xml:space="preserve"> </w:t>
      </w:r>
      <w:r w:rsidRPr="001F083E">
        <w:rPr>
          <w:rFonts w:ascii="Times New Roman" w:hAnsi="Times New Roman" w:cs="Times New Roman"/>
          <w:color w:val="222222"/>
          <w:sz w:val="22"/>
          <w:szCs w:val="22"/>
        </w:rPr>
        <w:t>Students’ views on professionalism: a multicentre study. Medical education. 2010 Aug 1</w:t>
      </w:r>
      <w:proofErr w:type="gramStart"/>
      <w:r w:rsidRPr="001F083E">
        <w:rPr>
          <w:rFonts w:ascii="Times New Roman" w:hAnsi="Times New Roman" w:cs="Times New Roman"/>
          <w:color w:val="222222"/>
          <w:sz w:val="22"/>
          <w:szCs w:val="22"/>
        </w:rPr>
        <w:t>;44</w:t>
      </w:r>
      <w:proofErr w:type="gramEnd"/>
      <w:r w:rsidRPr="001F083E">
        <w:rPr>
          <w:rFonts w:ascii="Times New Roman" w:hAnsi="Times New Roman" w:cs="Times New Roman"/>
          <w:color w:val="222222"/>
          <w:sz w:val="22"/>
          <w:szCs w:val="22"/>
        </w:rPr>
        <w:t>(8):814-25.</w:t>
      </w:r>
      <w:r w:rsidRPr="001F083E">
        <w:rPr>
          <w:rFonts w:ascii="Times New Roman" w:hAnsi="Times New Roman" w:cs="Times New Roman"/>
          <w:color w:val="1A1A1A"/>
          <w:sz w:val="22"/>
          <w:szCs w:val="22"/>
        </w:rPr>
        <w:t xml:space="preserve"> </w:t>
      </w:r>
    </w:p>
    <w:p w:rsidR="008F42C8" w:rsidRPr="001F083E" w:rsidRDefault="008F42C8" w:rsidP="001F083E">
      <w:pPr>
        <w:pStyle w:val="ListParagraph"/>
        <w:numPr>
          <w:ilvl w:val="0"/>
          <w:numId w:val="9"/>
        </w:numPr>
        <w:spacing w:line="360" w:lineRule="auto"/>
        <w:rPr>
          <w:rFonts w:ascii="Times New Roman" w:eastAsia="Times New Roman" w:hAnsi="Times New Roman" w:cs="Times New Roman"/>
          <w:sz w:val="22"/>
          <w:szCs w:val="22"/>
        </w:rPr>
      </w:pPr>
      <w:proofErr w:type="spellStart"/>
      <w:r w:rsidRPr="001F083E">
        <w:rPr>
          <w:rFonts w:ascii="Times New Roman" w:eastAsia="Times New Roman" w:hAnsi="Times New Roman" w:cs="Times New Roman"/>
          <w:color w:val="222222"/>
          <w:sz w:val="22"/>
          <w:szCs w:val="22"/>
          <w:shd w:val="clear" w:color="auto" w:fill="FFFFFF"/>
        </w:rPr>
        <w:t>Petrilli</w:t>
      </w:r>
      <w:proofErr w:type="spellEnd"/>
      <w:r w:rsidRPr="001F083E">
        <w:rPr>
          <w:rFonts w:ascii="Times New Roman" w:eastAsia="Times New Roman" w:hAnsi="Times New Roman" w:cs="Times New Roman"/>
          <w:color w:val="222222"/>
          <w:sz w:val="22"/>
          <w:szCs w:val="22"/>
          <w:shd w:val="clear" w:color="auto" w:fill="FFFFFF"/>
        </w:rPr>
        <w:t xml:space="preserve"> CM, Mack M, </w:t>
      </w:r>
      <w:proofErr w:type="spellStart"/>
      <w:r w:rsidRPr="001F083E">
        <w:rPr>
          <w:rFonts w:ascii="Times New Roman" w:eastAsia="Times New Roman" w:hAnsi="Times New Roman" w:cs="Times New Roman"/>
          <w:color w:val="222222"/>
          <w:sz w:val="22"/>
          <w:szCs w:val="22"/>
          <w:shd w:val="clear" w:color="auto" w:fill="FFFFFF"/>
        </w:rPr>
        <w:t>Petrilli</w:t>
      </w:r>
      <w:proofErr w:type="spellEnd"/>
      <w:r w:rsidRPr="001F083E">
        <w:rPr>
          <w:rFonts w:ascii="Times New Roman" w:eastAsia="Times New Roman" w:hAnsi="Times New Roman" w:cs="Times New Roman"/>
          <w:color w:val="222222"/>
          <w:sz w:val="22"/>
          <w:szCs w:val="22"/>
          <w:shd w:val="clear" w:color="auto" w:fill="FFFFFF"/>
        </w:rPr>
        <w:t xml:space="preserve"> JJ, </w:t>
      </w:r>
      <w:proofErr w:type="spellStart"/>
      <w:r w:rsidRPr="001F083E">
        <w:rPr>
          <w:rFonts w:ascii="Times New Roman" w:eastAsia="Times New Roman" w:hAnsi="Times New Roman" w:cs="Times New Roman"/>
          <w:color w:val="222222"/>
          <w:sz w:val="22"/>
          <w:szCs w:val="22"/>
          <w:shd w:val="clear" w:color="auto" w:fill="FFFFFF"/>
        </w:rPr>
        <w:t>Hickner</w:t>
      </w:r>
      <w:proofErr w:type="spellEnd"/>
      <w:r w:rsidRPr="001F083E">
        <w:rPr>
          <w:rFonts w:ascii="Times New Roman" w:eastAsia="Times New Roman" w:hAnsi="Times New Roman" w:cs="Times New Roman"/>
          <w:color w:val="222222"/>
          <w:sz w:val="22"/>
          <w:szCs w:val="22"/>
          <w:shd w:val="clear" w:color="auto" w:fill="FFFFFF"/>
        </w:rPr>
        <w:t xml:space="preserve"> A, Saint S, Chopra V. Understanding the role of physician attire on patient perceptions: a systematic review of the literature—targeting attire to improve likelihood of rapport (TAILOR) investigators. BMJ open. 2015 Jan 1</w:t>
      </w:r>
      <w:proofErr w:type="gramStart"/>
      <w:r w:rsidRPr="001F083E">
        <w:rPr>
          <w:rFonts w:ascii="Times New Roman" w:eastAsia="Times New Roman" w:hAnsi="Times New Roman" w:cs="Times New Roman"/>
          <w:color w:val="222222"/>
          <w:sz w:val="22"/>
          <w:szCs w:val="22"/>
          <w:shd w:val="clear" w:color="auto" w:fill="FFFFFF"/>
        </w:rPr>
        <w:t>;5</w:t>
      </w:r>
      <w:proofErr w:type="gramEnd"/>
      <w:r w:rsidRPr="001F083E">
        <w:rPr>
          <w:rFonts w:ascii="Times New Roman" w:eastAsia="Times New Roman" w:hAnsi="Times New Roman" w:cs="Times New Roman"/>
          <w:color w:val="222222"/>
          <w:sz w:val="22"/>
          <w:szCs w:val="22"/>
          <w:shd w:val="clear" w:color="auto" w:fill="FFFFFF"/>
        </w:rPr>
        <w:t>(1):e006578.</w:t>
      </w:r>
    </w:p>
    <w:p w:rsidR="00F12F3D" w:rsidRPr="001F083E" w:rsidRDefault="00F12F3D" w:rsidP="001F083E">
      <w:pPr>
        <w:pStyle w:val="ListParagraph"/>
        <w:numPr>
          <w:ilvl w:val="0"/>
          <w:numId w:val="9"/>
        </w:numPr>
        <w:spacing w:after="160" w:line="360" w:lineRule="auto"/>
        <w:rPr>
          <w:rFonts w:ascii="Times New Roman" w:hAnsi="Times New Roman" w:cs="Times New Roman"/>
          <w:color w:val="1A1A1A"/>
          <w:sz w:val="22"/>
          <w:szCs w:val="22"/>
        </w:rPr>
      </w:pPr>
      <w:proofErr w:type="spellStart"/>
      <w:r w:rsidRPr="001F083E">
        <w:rPr>
          <w:rFonts w:ascii="Times New Roman" w:hAnsi="Times New Roman" w:cs="Times New Roman"/>
          <w:color w:val="222222"/>
          <w:sz w:val="22"/>
          <w:szCs w:val="22"/>
        </w:rPr>
        <w:t>Menahem</w:t>
      </w:r>
      <w:proofErr w:type="spellEnd"/>
      <w:r w:rsidRPr="001F083E">
        <w:rPr>
          <w:rFonts w:ascii="Times New Roman" w:hAnsi="Times New Roman" w:cs="Times New Roman"/>
          <w:color w:val="222222"/>
          <w:sz w:val="22"/>
          <w:szCs w:val="22"/>
        </w:rPr>
        <w:t xml:space="preserve"> S, </w:t>
      </w:r>
      <w:proofErr w:type="spellStart"/>
      <w:r w:rsidRPr="001F083E">
        <w:rPr>
          <w:rFonts w:ascii="Times New Roman" w:hAnsi="Times New Roman" w:cs="Times New Roman"/>
          <w:color w:val="222222"/>
          <w:sz w:val="22"/>
          <w:szCs w:val="22"/>
        </w:rPr>
        <w:t>Shvartzman</w:t>
      </w:r>
      <w:proofErr w:type="spellEnd"/>
      <w:r w:rsidRPr="001F083E">
        <w:rPr>
          <w:rFonts w:ascii="Times New Roman" w:hAnsi="Times New Roman" w:cs="Times New Roman"/>
          <w:color w:val="222222"/>
          <w:sz w:val="22"/>
          <w:szCs w:val="22"/>
        </w:rPr>
        <w:t xml:space="preserve"> P. Is our appearance important to our patients</w:t>
      </w:r>
      <w:proofErr w:type="gramStart"/>
      <w:r w:rsidRPr="001F083E">
        <w:rPr>
          <w:rFonts w:ascii="Times New Roman" w:hAnsi="Times New Roman" w:cs="Times New Roman"/>
          <w:color w:val="222222"/>
          <w:sz w:val="22"/>
          <w:szCs w:val="22"/>
        </w:rPr>
        <w:t>?.</w:t>
      </w:r>
      <w:proofErr w:type="gramEnd"/>
      <w:r w:rsidRPr="001F083E">
        <w:rPr>
          <w:rFonts w:ascii="Times New Roman" w:hAnsi="Times New Roman" w:cs="Times New Roman"/>
          <w:color w:val="222222"/>
          <w:sz w:val="22"/>
          <w:szCs w:val="22"/>
        </w:rPr>
        <w:t xml:space="preserve"> Family Practice. 1998 Oct 1</w:t>
      </w:r>
      <w:proofErr w:type="gramStart"/>
      <w:r w:rsidRPr="001F083E">
        <w:rPr>
          <w:rFonts w:ascii="Times New Roman" w:hAnsi="Times New Roman" w:cs="Times New Roman"/>
          <w:color w:val="222222"/>
          <w:sz w:val="22"/>
          <w:szCs w:val="22"/>
        </w:rPr>
        <w:t>;15</w:t>
      </w:r>
      <w:proofErr w:type="gramEnd"/>
      <w:r w:rsidRPr="001F083E">
        <w:rPr>
          <w:rFonts w:ascii="Times New Roman" w:hAnsi="Times New Roman" w:cs="Times New Roman"/>
          <w:color w:val="222222"/>
          <w:sz w:val="22"/>
          <w:szCs w:val="22"/>
        </w:rPr>
        <w:t>(5):391-7.</w:t>
      </w:r>
    </w:p>
    <w:p w:rsidR="00F12F3D" w:rsidRPr="001F083E" w:rsidRDefault="00F12F3D" w:rsidP="001F083E">
      <w:pPr>
        <w:pStyle w:val="ListParagraph"/>
        <w:numPr>
          <w:ilvl w:val="0"/>
          <w:numId w:val="9"/>
        </w:numPr>
        <w:spacing w:after="160" w:line="360" w:lineRule="auto"/>
        <w:rPr>
          <w:rFonts w:ascii="Times New Roman" w:hAnsi="Times New Roman" w:cs="Times New Roman"/>
          <w:sz w:val="22"/>
          <w:szCs w:val="22"/>
        </w:rPr>
      </w:pPr>
      <w:proofErr w:type="spellStart"/>
      <w:r w:rsidRPr="001F083E">
        <w:rPr>
          <w:rFonts w:ascii="Times New Roman" w:hAnsi="Times New Roman" w:cs="Times New Roman"/>
          <w:color w:val="222222"/>
          <w:sz w:val="22"/>
          <w:szCs w:val="22"/>
        </w:rPr>
        <w:t>Jabbal</w:t>
      </w:r>
      <w:proofErr w:type="spellEnd"/>
      <w:r w:rsidRPr="001F083E">
        <w:rPr>
          <w:rFonts w:ascii="Times New Roman" w:hAnsi="Times New Roman" w:cs="Times New Roman"/>
          <w:color w:val="222222"/>
          <w:sz w:val="22"/>
          <w:szCs w:val="22"/>
        </w:rPr>
        <w:t xml:space="preserve"> A, Porter D. Medical Student Dress Code. Res </w:t>
      </w:r>
      <w:proofErr w:type="spellStart"/>
      <w:r w:rsidRPr="001F083E">
        <w:rPr>
          <w:rFonts w:ascii="Times New Roman" w:hAnsi="Times New Roman" w:cs="Times New Roman"/>
          <w:color w:val="222222"/>
          <w:sz w:val="22"/>
          <w:szCs w:val="22"/>
        </w:rPr>
        <w:t>Medica</w:t>
      </w:r>
      <w:proofErr w:type="spellEnd"/>
      <w:r w:rsidRPr="001F083E">
        <w:rPr>
          <w:rFonts w:ascii="Times New Roman" w:hAnsi="Times New Roman" w:cs="Times New Roman"/>
          <w:color w:val="222222"/>
          <w:sz w:val="22"/>
          <w:szCs w:val="22"/>
        </w:rPr>
        <w:t>. 2013 Sep 30</w:t>
      </w:r>
      <w:proofErr w:type="gramStart"/>
      <w:r w:rsidRPr="001F083E">
        <w:rPr>
          <w:rFonts w:ascii="Times New Roman" w:hAnsi="Times New Roman" w:cs="Times New Roman"/>
          <w:color w:val="222222"/>
          <w:sz w:val="22"/>
          <w:szCs w:val="22"/>
        </w:rPr>
        <w:t>;21</w:t>
      </w:r>
      <w:proofErr w:type="gramEnd"/>
      <w:r w:rsidRPr="001F083E">
        <w:rPr>
          <w:rFonts w:ascii="Times New Roman" w:hAnsi="Times New Roman" w:cs="Times New Roman"/>
          <w:color w:val="222222"/>
          <w:sz w:val="22"/>
          <w:szCs w:val="22"/>
        </w:rPr>
        <w:t>(1):12-22.</w:t>
      </w:r>
      <w:r w:rsidRPr="001F083E">
        <w:rPr>
          <w:rFonts w:ascii="Times New Roman" w:hAnsi="Times New Roman" w:cs="Times New Roman"/>
          <w:sz w:val="22"/>
          <w:szCs w:val="22"/>
        </w:rPr>
        <w:t xml:space="preserve"> </w:t>
      </w:r>
    </w:p>
    <w:p w:rsidR="00802596" w:rsidRPr="001F083E" w:rsidRDefault="00802596" w:rsidP="001F083E">
      <w:pPr>
        <w:pStyle w:val="ListParagraph"/>
        <w:numPr>
          <w:ilvl w:val="0"/>
          <w:numId w:val="9"/>
        </w:numPr>
        <w:spacing w:after="160" w:line="360" w:lineRule="auto"/>
        <w:rPr>
          <w:rFonts w:ascii="Times New Roman" w:hAnsi="Times New Roman" w:cs="Times New Roman"/>
          <w:color w:val="1A1A1A"/>
          <w:sz w:val="22"/>
          <w:szCs w:val="22"/>
        </w:rPr>
      </w:pPr>
      <w:proofErr w:type="spellStart"/>
      <w:r w:rsidRPr="001F083E">
        <w:rPr>
          <w:rFonts w:ascii="Times New Roman" w:hAnsi="Times New Roman" w:cs="Times New Roman"/>
          <w:color w:val="222222"/>
          <w:sz w:val="22"/>
          <w:szCs w:val="22"/>
        </w:rPr>
        <w:t>Cocksedge</w:t>
      </w:r>
      <w:proofErr w:type="spellEnd"/>
      <w:r w:rsidRPr="001F083E">
        <w:rPr>
          <w:rFonts w:ascii="Times New Roman" w:hAnsi="Times New Roman" w:cs="Times New Roman"/>
          <w:color w:val="222222"/>
          <w:sz w:val="22"/>
          <w:szCs w:val="22"/>
        </w:rPr>
        <w:t xml:space="preserve"> S, George B, Renwick S, Chew-Graham CA. Touch in primary care consultations: qualitative investigation of doctors’ and patients’ perceptions. Br J Gen </w:t>
      </w:r>
      <w:proofErr w:type="spellStart"/>
      <w:r w:rsidRPr="001F083E">
        <w:rPr>
          <w:rFonts w:ascii="Times New Roman" w:hAnsi="Times New Roman" w:cs="Times New Roman"/>
          <w:color w:val="222222"/>
          <w:sz w:val="22"/>
          <w:szCs w:val="22"/>
        </w:rPr>
        <w:t>Pract</w:t>
      </w:r>
      <w:proofErr w:type="spellEnd"/>
      <w:r w:rsidRPr="001F083E">
        <w:rPr>
          <w:rFonts w:ascii="Times New Roman" w:hAnsi="Times New Roman" w:cs="Times New Roman"/>
          <w:color w:val="222222"/>
          <w:sz w:val="22"/>
          <w:szCs w:val="22"/>
        </w:rPr>
        <w:t>. 2013 Apr 1</w:t>
      </w:r>
      <w:proofErr w:type="gramStart"/>
      <w:r w:rsidRPr="001F083E">
        <w:rPr>
          <w:rFonts w:ascii="Times New Roman" w:hAnsi="Times New Roman" w:cs="Times New Roman"/>
          <w:color w:val="222222"/>
          <w:sz w:val="22"/>
          <w:szCs w:val="22"/>
        </w:rPr>
        <w:t>;63</w:t>
      </w:r>
      <w:proofErr w:type="gramEnd"/>
      <w:r w:rsidRPr="001F083E">
        <w:rPr>
          <w:rFonts w:ascii="Times New Roman" w:hAnsi="Times New Roman" w:cs="Times New Roman"/>
          <w:color w:val="222222"/>
          <w:sz w:val="22"/>
          <w:szCs w:val="22"/>
        </w:rPr>
        <w:t>(609):e283-90.</w:t>
      </w:r>
      <w:r w:rsidRPr="001F083E">
        <w:rPr>
          <w:rFonts w:ascii="Times New Roman" w:hAnsi="Times New Roman" w:cs="Times New Roman"/>
          <w:color w:val="1A1A1A"/>
          <w:sz w:val="22"/>
          <w:szCs w:val="22"/>
        </w:rPr>
        <w:t xml:space="preserve"> </w:t>
      </w:r>
    </w:p>
    <w:p w:rsidR="00802596" w:rsidRPr="001F083E" w:rsidRDefault="00802596" w:rsidP="001F083E">
      <w:pPr>
        <w:pStyle w:val="ListParagraph"/>
        <w:numPr>
          <w:ilvl w:val="0"/>
          <w:numId w:val="9"/>
        </w:numPr>
        <w:spacing w:after="160" w:line="360" w:lineRule="auto"/>
        <w:rPr>
          <w:rFonts w:ascii="Times New Roman" w:hAnsi="Times New Roman" w:cs="Times New Roman"/>
          <w:color w:val="1A1A1A"/>
          <w:sz w:val="22"/>
          <w:szCs w:val="22"/>
        </w:rPr>
      </w:pPr>
      <w:r w:rsidRPr="001F083E">
        <w:rPr>
          <w:rFonts w:ascii="Times New Roman" w:hAnsi="Times New Roman" w:cs="Times New Roman"/>
          <w:color w:val="222222"/>
          <w:sz w:val="22"/>
          <w:szCs w:val="22"/>
        </w:rPr>
        <w:t>Tickle-</w:t>
      </w:r>
      <w:proofErr w:type="spellStart"/>
      <w:r w:rsidRPr="001F083E">
        <w:rPr>
          <w:rFonts w:ascii="Times New Roman" w:hAnsi="Times New Roman" w:cs="Times New Roman"/>
          <w:color w:val="222222"/>
          <w:sz w:val="22"/>
          <w:szCs w:val="22"/>
        </w:rPr>
        <w:t>Degnen</w:t>
      </w:r>
      <w:proofErr w:type="spellEnd"/>
      <w:r w:rsidRPr="001F083E">
        <w:rPr>
          <w:rFonts w:ascii="Times New Roman" w:hAnsi="Times New Roman" w:cs="Times New Roman"/>
          <w:color w:val="222222"/>
          <w:sz w:val="22"/>
          <w:szCs w:val="22"/>
        </w:rPr>
        <w:t xml:space="preserve"> L, Rosenthal R. The nature of rapport and its nonverbal correlates. Psychological inquiry. 1990 Oct 1</w:t>
      </w:r>
      <w:proofErr w:type="gramStart"/>
      <w:r w:rsidRPr="001F083E">
        <w:rPr>
          <w:rFonts w:ascii="Times New Roman" w:hAnsi="Times New Roman" w:cs="Times New Roman"/>
          <w:color w:val="222222"/>
          <w:sz w:val="22"/>
          <w:szCs w:val="22"/>
        </w:rPr>
        <w:t>;1</w:t>
      </w:r>
      <w:proofErr w:type="gramEnd"/>
      <w:r w:rsidRPr="001F083E">
        <w:rPr>
          <w:rFonts w:ascii="Times New Roman" w:hAnsi="Times New Roman" w:cs="Times New Roman"/>
          <w:color w:val="222222"/>
          <w:sz w:val="22"/>
          <w:szCs w:val="22"/>
        </w:rPr>
        <w:t>(4):285-93.</w:t>
      </w:r>
    </w:p>
    <w:p w:rsidR="00802596" w:rsidRPr="001F083E" w:rsidRDefault="00802596" w:rsidP="001F083E">
      <w:pPr>
        <w:pStyle w:val="ListParagraph"/>
        <w:numPr>
          <w:ilvl w:val="0"/>
          <w:numId w:val="9"/>
        </w:numPr>
        <w:spacing w:after="160" w:line="360" w:lineRule="auto"/>
        <w:rPr>
          <w:rFonts w:ascii="Times New Roman" w:hAnsi="Times New Roman" w:cs="Times New Roman"/>
          <w:color w:val="1A1A1A"/>
          <w:sz w:val="22"/>
          <w:szCs w:val="22"/>
        </w:rPr>
      </w:pPr>
      <w:r w:rsidRPr="001F083E">
        <w:rPr>
          <w:rFonts w:ascii="Times New Roman" w:hAnsi="Times New Roman" w:cs="Times New Roman"/>
          <w:color w:val="222222"/>
          <w:sz w:val="22"/>
          <w:szCs w:val="22"/>
        </w:rPr>
        <w:t>Wiener DJ. Mirroring movement for increasing family cooperation. Journal of family psychotherapy. 1996 Dec 30</w:t>
      </w:r>
      <w:proofErr w:type="gramStart"/>
      <w:r w:rsidRPr="001F083E">
        <w:rPr>
          <w:rFonts w:ascii="Times New Roman" w:hAnsi="Times New Roman" w:cs="Times New Roman"/>
          <w:color w:val="222222"/>
          <w:sz w:val="22"/>
          <w:szCs w:val="22"/>
        </w:rPr>
        <w:t>;7</w:t>
      </w:r>
      <w:proofErr w:type="gramEnd"/>
      <w:r w:rsidRPr="001F083E">
        <w:rPr>
          <w:rFonts w:ascii="Times New Roman" w:hAnsi="Times New Roman" w:cs="Times New Roman"/>
          <w:color w:val="222222"/>
          <w:sz w:val="22"/>
          <w:szCs w:val="22"/>
        </w:rPr>
        <w:t>(4):85-8.</w:t>
      </w:r>
    </w:p>
    <w:p w:rsidR="00802596" w:rsidRPr="001F083E" w:rsidRDefault="00802596" w:rsidP="001F083E">
      <w:pPr>
        <w:pStyle w:val="ListParagraph"/>
        <w:numPr>
          <w:ilvl w:val="0"/>
          <w:numId w:val="9"/>
        </w:numPr>
        <w:spacing w:after="160" w:line="360" w:lineRule="auto"/>
        <w:rPr>
          <w:rFonts w:ascii="Times New Roman" w:hAnsi="Times New Roman" w:cs="Times New Roman"/>
          <w:color w:val="1A1A1A"/>
          <w:sz w:val="22"/>
          <w:szCs w:val="22"/>
        </w:rPr>
      </w:pPr>
      <w:proofErr w:type="spellStart"/>
      <w:r w:rsidRPr="001F083E">
        <w:rPr>
          <w:rFonts w:ascii="Times New Roman" w:hAnsi="Times New Roman" w:cs="Times New Roman"/>
          <w:color w:val="222222"/>
          <w:sz w:val="22"/>
          <w:szCs w:val="22"/>
        </w:rPr>
        <w:t>Haskard</w:t>
      </w:r>
      <w:proofErr w:type="spellEnd"/>
      <w:r w:rsidRPr="001F083E">
        <w:rPr>
          <w:rFonts w:ascii="Times New Roman" w:hAnsi="Times New Roman" w:cs="Times New Roman"/>
          <w:color w:val="222222"/>
          <w:sz w:val="22"/>
          <w:szCs w:val="22"/>
        </w:rPr>
        <w:t xml:space="preserve"> KB, Williams SL, </w:t>
      </w:r>
      <w:proofErr w:type="spellStart"/>
      <w:r w:rsidRPr="001F083E">
        <w:rPr>
          <w:rFonts w:ascii="Times New Roman" w:hAnsi="Times New Roman" w:cs="Times New Roman"/>
          <w:color w:val="222222"/>
          <w:sz w:val="22"/>
          <w:szCs w:val="22"/>
        </w:rPr>
        <w:t>DiMatteo</w:t>
      </w:r>
      <w:proofErr w:type="spellEnd"/>
      <w:r w:rsidRPr="001F083E">
        <w:rPr>
          <w:rFonts w:ascii="Times New Roman" w:hAnsi="Times New Roman" w:cs="Times New Roman"/>
          <w:color w:val="222222"/>
          <w:sz w:val="22"/>
          <w:szCs w:val="22"/>
        </w:rPr>
        <w:t xml:space="preserve"> MR, Heritage J, Rosenthal R. The provider’s voice: patient satisfaction and the content-filtered speech of nurses and physicians in primary medical care. Journal of Nonverbal </w:t>
      </w:r>
      <w:proofErr w:type="spellStart"/>
      <w:r w:rsidRPr="001F083E">
        <w:rPr>
          <w:rFonts w:ascii="Times New Roman" w:hAnsi="Times New Roman" w:cs="Times New Roman"/>
          <w:color w:val="222222"/>
          <w:sz w:val="22"/>
          <w:szCs w:val="22"/>
        </w:rPr>
        <w:t>Behavior</w:t>
      </w:r>
      <w:proofErr w:type="spellEnd"/>
      <w:r w:rsidRPr="001F083E">
        <w:rPr>
          <w:rFonts w:ascii="Times New Roman" w:hAnsi="Times New Roman" w:cs="Times New Roman"/>
          <w:color w:val="222222"/>
          <w:sz w:val="22"/>
          <w:szCs w:val="22"/>
        </w:rPr>
        <w:t>. 2008 Mar 1</w:t>
      </w:r>
      <w:proofErr w:type="gramStart"/>
      <w:r w:rsidRPr="001F083E">
        <w:rPr>
          <w:rFonts w:ascii="Times New Roman" w:hAnsi="Times New Roman" w:cs="Times New Roman"/>
          <w:color w:val="222222"/>
          <w:sz w:val="22"/>
          <w:szCs w:val="22"/>
        </w:rPr>
        <w:t>;32</w:t>
      </w:r>
      <w:proofErr w:type="gramEnd"/>
      <w:r w:rsidRPr="001F083E">
        <w:rPr>
          <w:rFonts w:ascii="Times New Roman" w:hAnsi="Times New Roman" w:cs="Times New Roman"/>
          <w:color w:val="222222"/>
          <w:sz w:val="22"/>
          <w:szCs w:val="22"/>
        </w:rPr>
        <w:t>(1):1-20.</w:t>
      </w:r>
    </w:p>
    <w:p w:rsidR="00983F44" w:rsidRPr="001F083E" w:rsidRDefault="00983F44" w:rsidP="001F083E">
      <w:pPr>
        <w:pStyle w:val="ListParagraph"/>
        <w:numPr>
          <w:ilvl w:val="0"/>
          <w:numId w:val="9"/>
        </w:numPr>
        <w:spacing w:after="160" w:line="360" w:lineRule="auto"/>
        <w:rPr>
          <w:rFonts w:ascii="Times New Roman" w:hAnsi="Times New Roman" w:cs="Times New Roman"/>
          <w:color w:val="FF0066"/>
          <w:sz w:val="22"/>
          <w:szCs w:val="22"/>
        </w:rPr>
      </w:pPr>
      <w:r w:rsidRPr="001F083E">
        <w:rPr>
          <w:rFonts w:ascii="Times New Roman" w:hAnsi="Times New Roman" w:cs="Times New Roman"/>
          <w:color w:val="1A1A1A"/>
          <w:sz w:val="22"/>
          <w:szCs w:val="22"/>
        </w:rPr>
        <w:t xml:space="preserve">Stewart, M., Brown, J.B., Weston, W.W., </w:t>
      </w:r>
      <w:proofErr w:type="spellStart"/>
      <w:r w:rsidRPr="001F083E">
        <w:rPr>
          <w:rFonts w:ascii="Times New Roman" w:hAnsi="Times New Roman" w:cs="Times New Roman"/>
          <w:color w:val="1A1A1A"/>
          <w:sz w:val="22"/>
          <w:szCs w:val="22"/>
        </w:rPr>
        <w:t>McWhinney</w:t>
      </w:r>
      <w:proofErr w:type="spellEnd"/>
      <w:r w:rsidRPr="001F083E">
        <w:rPr>
          <w:rFonts w:ascii="Times New Roman" w:hAnsi="Times New Roman" w:cs="Times New Roman"/>
          <w:color w:val="1A1A1A"/>
          <w:sz w:val="22"/>
          <w:szCs w:val="22"/>
        </w:rPr>
        <w:t xml:space="preserve"> I.R., </w:t>
      </w:r>
      <w:proofErr w:type="spellStart"/>
      <w:r w:rsidRPr="001F083E">
        <w:rPr>
          <w:rFonts w:ascii="Times New Roman" w:hAnsi="Times New Roman" w:cs="Times New Roman"/>
          <w:color w:val="1A1A1A"/>
          <w:sz w:val="22"/>
          <w:szCs w:val="22"/>
        </w:rPr>
        <w:t>M</w:t>
      </w:r>
      <w:r w:rsidR="005C3A55" w:rsidRPr="001F083E">
        <w:rPr>
          <w:rFonts w:ascii="Times New Roman" w:hAnsi="Times New Roman" w:cs="Times New Roman"/>
          <w:color w:val="1A1A1A"/>
          <w:sz w:val="22"/>
          <w:szCs w:val="22"/>
        </w:rPr>
        <w:t>cWilliam</w:t>
      </w:r>
      <w:proofErr w:type="spellEnd"/>
      <w:r w:rsidR="005C3A55" w:rsidRPr="001F083E">
        <w:rPr>
          <w:rFonts w:ascii="Times New Roman" w:hAnsi="Times New Roman" w:cs="Times New Roman"/>
          <w:color w:val="1A1A1A"/>
          <w:sz w:val="22"/>
          <w:szCs w:val="22"/>
        </w:rPr>
        <w:t xml:space="preserve"> C.L., and Freeman, T.R</w:t>
      </w:r>
      <w:r w:rsidRPr="001F083E">
        <w:rPr>
          <w:rFonts w:ascii="Times New Roman" w:hAnsi="Times New Roman" w:cs="Times New Roman"/>
          <w:color w:val="1A1A1A"/>
          <w:sz w:val="22"/>
          <w:szCs w:val="22"/>
        </w:rPr>
        <w:t>. </w:t>
      </w:r>
      <w:r w:rsidRPr="001F083E">
        <w:rPr>
          <w:rFonts w:ascii="Times New Roman" w:hAnsi="Times New Roman" w:cs="Times New Roman"/>
          <w:i/>
          <w:iCs/>
          <w:color w:val="1A1A1A"/>
          <w:sz w:val="22"/>
          <w:szCs w:val="22"/>
        </w:rPr>
        <w:t>Patient-</w:t>
      </w:r>
      <w:proofErr w:type="spellStart"/>
      <w:r w:rsidRPr="001F083E">
        <w:rPr>
          <w:rFonts w:ascii="Times New Roman" w:hAnsi="Times New Roman" w:cs="Times New Roman"/>
          <w:i/>
          <w:iCs/>
          <w:color w:val="1A1A1A"/>
          <w:sz w:val="22"/>
          <w:szCs w:val="22"/>
        </w:rPr>
        <w:t>centered</w:t>
      </w:r>
      <w:proofErr w:type="spellEnd"/>
      <w:r w:rsidRPr="001F083E">
        <w:rPr>
          <w:rFonts w:ascii="Times New Roman" w:hAnsi="Times New Roman" w:cs="Times New Roman"/>
          <w:i/>
          <w:iCs/>
          <w:color w:val="1A1A1A"/>
          <w:sz w:val="22"/>
          <w:szCs w:val="22"/>
        </w:rPr>
        <w:t xml:space="preserve"> medicine: transforming the clinical method</w:t>
      </w:r>
      <w:r w:rsidRPr="001F083E">
        <w:rPr>
          <w:rFonts w:ascii="Times New Roman" w:hAnsi="Times New Roman" w:cs="Times New Roman"/>
          <w:color w:val="1A1A1A"/>
          <w:sz w:val="22"/>
          <w:szCs w:val="22"/>
        </w:rPr>
        <w:t>. CRC press.</w:t>
      </w:r>
      <w:r w:rsidR="00802596" w:rsidRPr="001F083E">
        <w:rPr>
          <w:rFonts w:ascii="Times New Roman" w:hAnsi="Times New Roman" w:cs="Times New Roman"/>
          <w:color w:val="1A1A1A"/>
          <w:sz w:val="22"/>
          <w:szCs w:val="22"/>
        </w:rPr>
        <w:t xml:space="preserve"> </w:t>
      </w:r>
      <w:r w:rsidR="005C3A55" w:rsidRPr="001F083E">
        <w:rPr>
          <w:rFonts w:ascii="Times New Roman" w:hAnsi="Times New Roman" w:cs="Times New Roman"/>
          <w:color w:val="1A1A1A"/>
          <w:sz w:val="22"/>
          <w:szCs w:val="22"/>
        </w:rPr>
        <w:t>2014</w:t>
      </w:r>
    </w:p>
    <w:p w:rsidR="00802596" w:rsidRPr="001F083E" w:rsidRDefault="00802596" w:rsidP="001F083E">
      <w:pPr>
        <w:pStyle w:val="ListParagraph"/>
        <w:numPr>
          <w:ilvl w:val="0"/>
          <w:numId w:val="9"/>
        </w:numPr>
        <w:spacing w:after="160" w:line="360" w:lineRule="auto"/>
        <w:rPr>
          <w:rFonts w:ascii="Times New Roman" w:hAnsi="Times New Roman" w:cs="Times New Roman"/>
          <w:sz w:val="22"/>
          <w:szCs w:val="22"/>
        </w:rPr>
      </w:pPr>
      <w:proofErr w:type="spellStart"/>
      <w:r w:rsidRPr="001F083E">
        <w:rPr>
          <w:rFonts w:ascii="Times New Roman" w:hAnsi="Times New Roman" w:cs="Times New Roman"/>
          <w:color w:val="222222"/>
          <w:sz w:val="22"/>
          <w:szCs w:val="22"/>
          <w:lang w:val="nb-NO"/>
        </w:rPr>
        <w:t>Epstein</w:t>
      </w:r>
      <w:proofErr w:type="spellEnd"/>
      <w:r w:rsidRPr="001F083E">
        <w:rPr>
          <w:rFonts w:ascii="Times New Roman" w:hAnsi="Times New Roman" w:cs="Times New Roman"/>
          <w:color w:val="222222"/>
          <w:sz w:val="22"/>
          <w:szCs w:val="22"/>
          <w:lang w:val="nb-NO"/>
        </w:rPr>
        <w:t xml:space="preserve"> RM, Street JR RL. </w:t>
      </w:r>
      <w:r w:rsidRPr="001F083E">
        <w:rPr>
          <w:rFonts w:ascii="Times New Roman" w:hAnsi="Times New Roman" w:cs="Times New Roman"/>
          <w:color w:val="222222"/>
          <w:sz w:val="22"/>
          <w:szCs w:val="22"/>
        </w:rPr>
        <w:t>Patient-</w:t>
      </w:r>
      <w:proofErr w:type="spellStart"/>
      <w:r w:rsidRPr="001F083E">
        <w:rPr>
          <w:rFonts w:ascii="Times New Roman" w:hAnsi="Times New Roman" w:cs="Times New Roman"/>
          <w:color w:val="222222"/>
          <w:sz w:val="22"/>
          <w:szCs w:val="22"/>
        </w:rPr>
        <w:t>centered</w:t>
      </w:r>
      <w:proofErr w:type="spellEnd"/>
      <w:r w:rsidRPr="001F083E">
        <w:rPr>
          <w:rFonts w:ascii="Times New Roman" w:hAnsi="Times New Roman" w:cs="Times New Roman"/>
          <w:color w:val="222222"/>
          <w:sz w:val="22"/>
          <w:szCs w:val="22"/>
        </w:rPr>
        <w:t xml:space="preserve"> communication in cancer care: promoting healing and reducing suffering.</w:t>
      </w:r>
    </w:p>
    <w:p w:rsidR="00983F44" w:rsidRPr="001F083E" w:rsidRDefault="005C3A55" w:rsidP="001F083E">
      <w:pPr>
        <w:pStyle w:val="ListParagraph"/>
        <w:numPr>
          <w:ilvl w:val="0"/>
          <w:numId w:val="9"/>
        </w:numPr>
        <w:spacing w:after="160" w:line="360" w:lineRule="auto"/>
        <w:rPr>
          <w:rFonts w:ascii="Times New Roman" w:hAnsi="Times New Roman" w:cs="Times New Roman"/>
          <w:color w:val="FF0066"/>
          <w:sz w:val="22"/>
          <w:szCs w:val="22"/>
        </w:rPr>
      </w:pPr>
      <w:r w:rsidRPr="001F083E">
        <w:rPr>
          <w:rFonts w:ascii="Times New Roman" w:hAnsi="Times New Roman" w:cs="Times New Roman"/>
          <w:sz w:val="22"/>
          <w:szCs w:val="22"/>
        </w:rPr>
        <w:t xml:space="preserve">Briggs, G.W. and </w:t>
      </w:r>
      <w:proofErr w:type="spellStart"/>
      <w:r w:rsidRPr="001F083E">
        <w:rPr>
          <w:rFonts w:ascii="Times New Roman" w:hAnsi="Times New Roman" w:cs="Times New Roman"/>
          <w:sz w:val="22"/>
          <w:szCs w:val="22"/>
        </w:rPr>
        <w:t>Banahan</w:t>
      </w:r>
      <w:proofErr w:type="spellEnd"/>
      <w:r w:rsidRPr="001F083E">
        <w:rPr>
          <w:rFonts w:ascii="Times New Roman" w:hAnsi="Times New Roman" w:cs="Times New Roman"/>
          <w:sz w:val="22"/>
          <w:szCs w:val="22"/>
        </w:rPr>
        <w:t>, B.F</w:t>
      </w:r>
      <w:r w:rsidR="00983F44" w:rsidRPr="001F083E">
        <w:rPr>
          <w:rFonts w:ascii="Times New Roman" w:hAnsi="Times New Roman" w:cs="Times New Roman"/>
          <w:sz w:val="22"/>
          <w:szCs w:val="22"/>
        </w:rPr>
        <w:t xml:space="preserve">. A Training Workshop in Psychological Medicine for Teachers of Family Medicine. </w:t>
      </w:r>
      <w:proofErr w:type="spellStart"/>
      <w:r w:rsidR="00983F44" w:rsidRPr="001F083E">
        <w:rPr>
          <w:rFonts w:ascii="Times New Roman" w:hAnsi="Times New Roman" w:cs="Times New Roman"/>
          <w:sz w:val="22"/>
          <w:szCs w:val="22"/>
        </w:rPr>
        <w:t>Handouts</w:t>
      </w:r>
      <w:proofErr w:type="spellEnd"/>
      <w:r w:rsidR="00983F44" w:rsidRPr="001F083E">
        <w:rPr>
          <w:rFonts w:ascii="Times New Roman" w:hAnsi="Times New Roman" w:cs="Times New Roman"/>
          <w:sz w:val="22"/>
          <w:szCs w:val="22"/>
        </w:rPr>
        <w:t xml:space="preserve"> 1-3: therapeutic communication.</w:t>
      </w:r>
      <w:r w:rsidR="00802596" w:rsidRPr="001F083E">
        <w:rPr>
          <w:rFonts w:ascii="Times New Roman" w:hAnsi="Times New Roman" w:cs="Times New Roman"/>
          <w:sz w:val="22"/>
          <w:szCs w:val="22"/>
        </w:rPr>
        <w:t xml:space="preserve"> </w:t>
      </w:r>
      <w:r w:rsidRPr="001F083E">
        <w:rPr>
          <w:rFonts w:ascii="Times New Roman" w:hAnsi="Times New Roman" w:cs="Times New Roman"/>
          <w:sz w:val="22"/>
          <w:szCs w:val="22"/>
        </w:rPr>
        <w:t>1979</w:t>
      </w:r>
    </w:p>
    <w:p w:rsidR="00802596" w:rsidRPr="001F083E" w:rsidRDefault="00802596" w:rsidP="001F083E">
      <w:pPr>
        <w:pStyle w:val="ListParagraph"/>
        <w:numPr>
          <w:ilvl w:val="0"/>
          <w:numId w:val="9"/>
        </w:numPr>
        <w:spacing w:after="160" w:line="360" w:lineRule="auto"/>
        <w:rPr>
          <w:rFonts w:ascii="Times New Roman" w:hAnsi="Times New Roman" w:cs="Times New Roman"/>
          <w:sz w:val="22"/>
          <w:szCs w:val="22"/>
        </w:rPr>
      </w:pPr>
      <w:proofErr w:type="spellStart"/>
      <w:r w:rsidRPr="001F083E">
        <w:rPr>
          <w:rFonts w:ascii="Times New Roman" w:hAnsi="Times New Roman" w:cs="Times New Roman"/>
          <w:color w:val="222222"/>
          <w:sz w:val="22"/>
          <w:szCs w:val="22"/>
        </w:rPr>
        <w:t>Röndahl</w:t>
      </w:r>
      <w:proofErr w:type="spellEnd"/>
      <w:r w:rsidRPr="001F083E">
        <w:rPr>
          <w:rFonts w:ascii="Times New Roman" w:hAnsi="Times New Roman" w:cs="Times New Roman"/>
          <w:color w:val="222222"/>
          <w:sz w:val="22"/>
          <w:szCs w:val="22"/>
        </w:rPr>
        <w:t xml:space="preserve"> G, </w:t>
      </w:r>
      <w:proofErr w:type="spellStart"/>
      <w:r w:rsidRPr="001F083E">
        <w:rPr>
          <w:rFonts w:ascii="Times New Roman" w:hAnsi="Times New Roman" w:cs="Times New Roman"/>
          <w:color w:val="222222"/>
          <w:sz w:val="22"/>
          <w:szCs w:val="22"/>
        </w:rPr>
        <w:t>Innala</w:t>
      </w:r>
      <w:proofErr w:type="spellEnd"/>
      <w:r w:rsidRPr="001F083E">
        <w:rPr>
          <w:rFonts w:ascii="Times New Roman" w:hAnsi="Times New Roman" w:cs="Times New Roman"/>
          <w:color w:val="222222"/>
          <w:sz w:val="22"/>
          <w:szCs w:val="22"/>
        </w:rPr>
        <w:t xml:space="preserve"> S, </w:t>
      </w:r>
      <w:proofErr w:type="spellStart"/>
      <w:r w:rsidRPr="001F083E">
        <w:rPr>
          <w:rFonts w:ascii="Times New Roman" w:hAnsi="Times New Roman" w:cs="Times New Roman"/>
          <w:color w:val="222222"/>
          <w:sz w:val="22"/>
          <w:szCs w:val="22"/>
        </w:rPr>
        <w:t>Carlsson</w:t>
      </w:r>
      <w:proofErr w:type="spellEnd"/>
      <w:r w:rsidRPr="001F083E">
        <w:rPr>
          <w:rFonts w:ascii="Times New Roman" w:hAnsi="Times New Roman" w:cs="Times New Roman"/>
          <w:color w:val="222222"/>
          <w:sz w:val="22"/>
          <w:szCs w:val="22"/>
        </w:rPr>
        <w:t xml:space="preserve"> M. Heterosexual assumptions in verbal and non</w:t>
      </w:r>
      <w:r w:rsidRPr="001F083E">
        <w:rPr>
          <w:rFonts w:ascii="Palatino Linotype" w:hAnsi="Palatino Linotype" w:cs="Palatino Linotype"/>
          <w:color w:val="222222"/>
          <w:sz w:val="22"/>
          <w:szCs w:val="22"/>
        </w:rPr>
        <w:t>‐</w:t>
      </w:r>
      <w:r w:rsidRPr="001F083E">
        <w:rPr>
          <w:rFonts w:ascii="Times New Roman" w:hAnsi="Times New Roman" w:cs="Times New Roman"/>
          <w:color w:val="222222"/>
          <w:sz w:val="22"/>
          <w:szCs w:val="22"/>
        </w:rPr>
        <w:t>verbal communication in nursing. Journal of Advanced Nursing. 2006 Nov 1</w:t>
      </w:r>
      <w:proofErr w:type="gramStart"/>
      <w:r w:rsidRPr="001F083E">
        <w:rPr>
          <w:rFonts w:ascii="Times New Roman" w:hAnsi="Times New Roman" w:cs="Times New Roman"/>
          <w:color w:val="222222"/>
          <w:sz w:val="22"/>
          <w:szCs w:val="22"/>
        </w:rPr>
        <w:t>;56</w:t>
      </w:r>
      <w:proofErr w:type="gramEnd"/>
      <w:r w:rsidRPr="001F083E">
        <w:rPr>
          <w:rFonts w:ascii="Times New Roman" w:hAnsi="Times New Roman" w:cs="Times New Roman"/>
          <w:color w:val="222222"/>
          <w:sz w:val="22"/>
          <w:szCs w:val="22"/>
        </w:rPr>
        <w:t>(4):373-81.</w:t>
      </w:r>
    </w:p>
    <w:p w:rsidR="00057683" w:rsidRPr="001F083E" w:rsidRDefault="00057683" w:rsidP="001F083E">
      <w:pPr>
        <w:pStyle w:val="ListParagraph"/>
        <w:numPr>
          <w:ilvl w:val="0"/>
          <w:numId w:val="9"/>
        </w:numPr>
        <w:spacing w:after="160" w:line="360" w:lineRule="auto"/>
        <w:rPr>
          <w:rFonts w:ascii="Times New Roman" w:hAnsi="Times New Roman" w:cs="Times New Roman"/>
          <w:color w:val="1A1A1A"/>
          <w:sz w:val="22"/>
          <w:szCs w:val="22"/>
        </w:rPr>
      </w:pPr>
      <w:proofErr w:type="spellStart"/>
      <w:r w:rsidRPr="001F083E">
        <w:rPr>
          <w:rFonts w:ascii="Times New Roman" w:hAnsi="Times New Roman" w:cs="Times New Roman"/>
          <w:color w:val="222222"/>
          <w:sz w:val="22"/>
          <w:szCs w:val="22"/>
        </w:rPr>
        <w:t>Utamsingh</w:t>
      </w:r>
      <w:proofErr w:type="spellEnd"/>
      <w:r w:rsidRPr="001F083E">
        <w:rPr>
          <w:rFonts w:ascii="Times New Roman" w:hAnsi="Times New Roman" w:cs="Times New Roman"/>
          <w:color w:val="222222"/>
          <w:sz w:val="22"/>
          <w:szCs w:val="22"/>
        </w:rPr>
        <w:t xml:space="preserve"> PD, Richman LS, Martin JL, </w:t>
      </w:r>
      <w:proofErr w:type="spellStart"/>
      <w:r w:rsidRPr="001F083E">
        <w:rPr>
          <w:rFonts w:ascii="Times New Roman" w:hAnsi="Times New Roman" w:cs="Times New Roman"/>
          <w:color w:val="222222"/>
          <w:sz w:val="22"/>
          <w:szCs w:val="22"/>
        </w:rPr>
        <w:t>Lattanner</w:t>
      </w:r>
      <w:proofErr w:type="spellEnd"/>
      <w:r w:rsidRPr="001F083E">
        <w:rPr>
          <w:rFonts w:ascii="Times New Roman" w:hAnsi="Times New Roman" w:cs="Times New Roman"/>
          <w:color w:val="222222"/>
          <w:sz w:val="22"/>
          <w:szCs w:val="22"/>
        </w:rPr>
        <w:t xml:space="preserve"> MR, </w:t>
      </w:r>
      <w:proofErr w:type="spellStart"/>
      <w:r w:rsidRPr="001F083E">
        <w:rPr>
          <w:rFonts w:ascii="Times New Roman" w:hAnsi="Times New Roman" w:cs="Times New Roman"/>
          <w:color w:val="222222"/>
          <w:sz w:val="22"/>
          <w:szCs w:val="22"/>
        </w:rPr>
        <w:t>Chaikind</w:t>
      </w:r>
      <w:proofErr w:type="spellEnd"/>
      <w:r w:rsidRPr="001F083E">
        <w:rPr>
          <w:rFonts w:ascii="Times New Roman" w:hAnsi="Times New Roman" w:cs="Times New Roman"/>
          <w:color w:val="222222"/>
          <w:sz w:val="22"/>
          <w:szCs w:val="22"/>
        </w:rPr>
        <w:t xml:space="preserve"> JR. </w:t>
      </w:r>
      <w:proofErr w:type="spellStart"/>
      <w:r w:rsidRPr="001F083E">
        <w:rPr>
          <w:rFonts w:ascii="Times New Roman" w:hAnsi="Times New Roman" w:cs="Times New Roman"/>
          <w:color w:val="222222"/>
          <w:sz w:val="22"/>
          <w:szCs w:val="22"/>
        </w:rPr>
        <w:t>Heteronormativity</w:t>
      </w:r>
      <w:proofErr w:type="spellEnd"/>
      <w:r w:rsidRPr="001F083E">
        <w:rPr>
          <w:rFonts w:ascii="Times New Roman" w:hAnsi="Times New Roman" w:cs="Times New Roman"/>
          <w:color w:val="222222"/>
          <w:sz w:val="22"/>
          <w:szCs w:val="22"/>
        </w:rPr>
        <w:t xml:space="preserve"> and practitioner–patient interaction. Health communication. 2016 May 3</w:t>
      </w:r>
      <w:proofErr w:type="gramStart"/>
      <w:r w:rsidRPr="001F083E">
        <w:rPr>
          <w:rFonts w:ascii="Times New Roman" w:hAnsi="Times New Roman" w:cs="Times New Roman"/>
          <w:color w:val="222222"/>
          <w:sz w:val="22"/>
          <w:szCs w:val="22"/>
        </w:rPr>
        <w:t>;31</w:t>
      </w:r>
      <w:proofErr w:type="gramEnd"/>
      <w:r w:rsidRPr="001F083E">
        <w:rPr>
          <w:rFonts w:ascii="Times New Roman" w:hAnsi="Times New Roman" w:cs="Times New Roman"/>
          <w:color w:val="222222"/>
          <w:sz w:val="22"/>
          <w:szCs w:val="22"/>
        </w:rPr>
        <w:t>(5):566-74.</w:t>
      </w:r>
    </w:p>
    <w:p w:rsidR="008F0364" w:rsidRPr="001F083E" w:rsidRDefault="008F0364" w:rsidP="001F083E">
      <w:pPr>
        <w:spacing w:line="360" w:lineRule="auto"/>
        <w:rPr>
          <w:rFonts w:ascii="Times New Roman" w:hAnsi="Times New Roman" w:cs="Times New Roman"/>
          <w:sz w:val="22"/>
          <w:szCs w:val="22"/>
        </w:rPr>
      </w:pPr>
    </w:p>
    <w:p w:rsidR="00983F44" w:rsidRPr="001F083E" w:rsidRDefault="00983F44" w:rsidP="004E013B">
      <w:pPr>
        <w:spacing w:line="360" w:lineRule="auto"/>
        <w:rPr>
          <w:rFonts w:ascii="Times New Roman" w:hAnsi="Times New Roman" w:cs="Times New Roman"/>
          <w:sz w:val="22"/>
          <w:szCs w:val="22"/>
        </w:rPr>
      </w:pPr>
    </w:p>
    <w:p w:rsidR="00983F44" w:rsidRDefault="00983F44" w:rsidP="004E013B">
      <w:pPr>
        <w:spacing w:line="360" w:lineRule="auto"/>
        <w:rPr>
          <w:rFonts w:ascii="Times New Roman" w:hAnsi="Times New Roman" w:cs="Times New Roman"/>
        </w:rPr>
      </w:pPr>
    </w:p>
    <w:p w:rsidR="00983F44" w:rsidRDefault="00983F44" w:rsidP="004E013B">
      <w:pPr>
        <w:spacing w:line="360" w:lineRule="auto"/>
        <w:rPr>
          <w:rFonts w:ascii="Times New Roman" w:hAnsi="Times New Roman" w:cs="Times New Roman"/>
        </w:rPr>
      </w:pPr>
    </w:p>
    <w:p w:rsidR="00983F44" w:rsidRDefault="00983F44" w:rsidP="004E013B">
      <w:pPr>
        <w:spacing w:line="360" w:lineRule="auto"/>
        <w:rPr>
          <w:rFonts w:ascii="Times New Roman" w:hAnsi="Times New Roman" w:cs="Times New Roman"/>
        </w:rPr>
      </w:pPr>
    </w:p>
    <w:p w:rsidR="00983F44" w:rsidRDefault="00983F44" w:rsidP="004E013B">
      <w:pPr>
        <w:spacing w:line="360" w:lineRule="auto"/>
        <w:rPr>
          <w:rFonts w:ascii="Times New Roman" w:hAnsi="Times New Roman" w:cs="Times New Roman"/>
        </w:rPr>
      </w:pPr>
    </w:p>
    <w:p w:rsidR="00983F44" w:rsidRDefault="00983F44" w:rsidP="004E013B">
      <w:pPr>
        <w:spacing w:line="360" w:lineRule="auto"/>
        <w:rPr>
          <w:rFonts w:ascii="Times New Roman" w:hAnsi="Times New Roman" w:cs="Times New Roman"/>
        </w:rPr>
      </w:pPr>
    </w:p>
    <w:p w:rsidR="00983F44" w:rsidRDefault="00983F44" w:rsidP="004E013B">
      <w:pPr>
        <w:spacing w:line="360" w:lineRule="auto"/>
        <w:rPr>
          <w:rFonts w:ascii="Times New Roman" w:hAnsi="Times New Roman" w:cs="Times New Roman"/>
        </w:rPr>
      </w:pPr>
    </w:p>
    <w:p w:rsidR="00983F44" w:rsidRDefault="00983F44" w:rsidP="004E013B">
      <w:pPr>
        <w:spacing w:line="360" w:lineRule="auto"/>
        <w:rPr>
          <w:rFonts w:ascii="Times New Roman" w:hAnsi="Times New Roman" w:cs="Times New Roman"/>
        </w:rPr>
      </w:pPr>
    </w:p>
    <w:p w:rsidR="00983F44" w:rsidRDefault="00983F44" w:rsidP="004E013B">
      <w:pPr>
        <w:spacing w:line="360" w:lineRule="auto"/>
        <w:rPr>
          <w:rFonts w:ascii="Times New Roman" w:hAnsi="Times New Roman" w:cs="Times New Roman"/>
        </w:rPr>
      </w:pPr>
    </w:p>
    <w:p w:rsidR="00983F44" w:rsidRDefault="00983F44" w:rsidP="004E013B">
      <w:pPr>
        <w:spacing w:line="360" w:lineRule="auto"/>
        <w:rPr>
          <w:rFonts w:ascii="Times New Roman" w:hAnsi="Times New Roman" w:cs="Times New Roman"/>
        </w:rPr>
      </w:pPr>
    </w:p>
    <w:p w:rsidR="00983F44" w:rsidRDefault="00983F44" w:rsidP="004E013B">
      <w:pPr>
        <w:spacing w:line="360" w:lineRule="auto"/>
        <w:rPr>
          <w:rFonts w:ascii="Times New Roman" w:hAnsi="Times New Roman" w:cs="Times New Roman"/>
        </w:rPr>
      </w:pPr>
    </w:p>
    <w:p w:rsidR="00983F44" w:rsidRDefault="00983F44" w:rsidP="004E013B">
      <w:pPr>
        <w:spacing w:line="360" w:lineRule="auto"/>
        <w:rPr>
          <w:rFonts w:ascii="Times New Roman" w:hAnsi="Times New Roman" w:cs="Times New Roman"/>
        </w:rPr>
      </w:pPr>
    </w:p>
    <w:p w:rsidR="00983F44" w:rsidRDefault="00983F44" w:rsidP="004E013B">
      <w:pPr>
        <w:spacing w:line="360" w:lineRule="auto"/>
        <w:rPr>
          <w:rFonts w:ascii="Times New Roman" w:hAnsi="Times New Roman" w:cs="Times New Roman"/>
        </w:rPr>
      </w:pPr>
    </w:p>
    <w:p w:rsidR="00983F44" w:rsidRDefault="00983F44" w:rsidP="004E013B">
      <w:pPr>
        <w:spacing w:line="360" w:lineRule="auto"/>
        <w:rPr>
          <w:rFonts w:ascii="Times New Roman" w:hAnsi="Times New Roman" w:cs="Times New Roman"/>
        </w:rPr>
      </w:pPr>
    </w:p>
    <w:p w:rsidR="00983F44" w:rsidRDefault="00983F44" w:rsidP="004E013B">
      <w:pPr>
        <w:spacing w:line="360" w:lineRule="auto"/>
        <w:rPr>
          <w:rFonts w:ascii="Times New Roman" w:hAnsi="Times New Roman" w:cs="Times New Roman"/>
          <w:b/>
        </w:rPr>
      </w:pPr>
    </w:p>
    <w:tbl>
      <w:tblPr>
        <w:tblStyle w:val="TableGrid"/>
        <w:tblW w:w="0" w:type="auto"/>
        <w:tblLook w:val="04A0" w:firstRow="1" w:lastRow="0" w:firstColumn="1" w:lastColumn="0" w:noHBand="0" w:noVBand="1"/>
      </w:tblPr>
      <w:tblGrid>
        <w:gridCol w:w="7764"/>
      </w:tblGrid>
      <w:tr w:rsidR="00390C00" w:rsidTr="000D09FF">
        <w:tc>
          <w:tcPr>
            <w:tcW w:w="7764" w:type="dxa"/>
          </w:tcPr>
          <w:p w:rsidR="00390C00" w:rsidRPr="0082612C" w:rsidRDefault="00390C00" w:rsidP="004E013B">
            <w:pPr>
              <w:spacing w:line="360" w:lineRule="auto"/>
              <w:rPr>
                <w:rFonts w:ascii="Times New Roman" w:hAnsi="Times New Roman" w:cs="Times New Roman"/>
                <w:b/>
              </w:rPr>
            </w:pPr>
          </w:p>
          <w:p w:rsidR="00390C00" w:rsidRPr="0082612C" w:rsidRDefault="00390C00" w:rsidP="004E013B">
            <w:pPr>
              <w:pStyle w:val="ListParagraph"/>
              <w:numPr>
                <w:ilvl w:val="0"/>
                <w:numId w:val="4"/>
              </w:numPr>
              <w:spacing w:line="360" w:lineRule="auto"/>
              <w:rPr>
                <w:rFonts w:ascii="Times New Roman" w:hAnsi="Times New Roman" w:cs="Times New Roman"/>
              </w:rPr>
            </w:pPr>
            <w:r w:rsidRPr="0082612C">
              <w:rPr>
                <w:rFonts w:ascii="Times New Roman" w:hAnsi="Times New Roman" w:cs="Times New Roman"/>
              </w:rPr>
              <w:t>Demographic questions: name, gender, age, occupations, SP experience</w:t>
            </w:r>
          </w:p>
          <w:p w:rsidR="00390C00" w:rsidRPr="0082612C" w:rsidRDefault="00390C00" w:rsidP="004E013B">
            <w:pPr>
              <w:spacing w:line="360" w:lineRule="auto"/>
              <w:rPr>
                <w:rFonts w:ascii="Times New Roman" w:hAnsi="Times New Roman" w:cs="Times New Roman"/>
              </w:rPr>
            </w:pPr>
          </w:p>
          <w:p w:rsidR="00390C00" w:rsidRPr="0082612C" w:rsidRDefault="00390C00" w:rsidP="004E013B">
            <w:pPr>
              <w:pStyle w:val="ListParagraph"/>
              <w:numPr>
                <w:ilvl w:val="0"/>
                <w:numId w:val="6"/>
              </w:numPr>
              <w:spacing w:line="360" w:lineRule="auto"/>
              <w:rPr>
                <w:rFonts w:ascii="Times New Roman" w:hAnsi="Times New Roman" w:cs="Times New Roman"/>
              </w:rPr>
            </w:pPr>
            <w:r w:rsidRPr="0082612C">
              <w:rPr>
                <w:rFonts w:ascii="Times New Roman" w:hAnsi="Times New Roman" w:cs="Times New Roman"/>
              </w:rPr>
              <w:t>How would you describe a good medical communicator?</w:t>
            </w:r>
          </w:p>
          <w:p w:rsidR="00390C00" w:rsidRPr="0082612C" w:rsidRDefault="00390C00" w:rsidP="004E013B">
            <w:pPr>
              <w:pStyle w:val="ListParagraph"/>
              <w:numPr>
                <w:ilvl w:val="1"/>
                <w:numId w:val="6"/>
              </w:numPr>
              <w:spacing w:line="360" w:lineRule="auto"/>
              <w:rPr>
                <w:rFonts w:ascii="Times New Roman" w:hAnsi="Times New Roman" w:cs="Times New Roman"/>
              </w:rPr>
            </w:pPr>
            <w:r>
              <w:rPr>
                <w:rFonts w:ascii="Times New Roman" w:hAnsi="Times New Roman" w:cs="Times New Roman"/>
              </w:rPr>
              <w:t>Include non-verbal &amp;</w:t>
            </w:r>
            <w:r w:rsidRPr="0082612C">
              <w:rPr>
                <w:rFonts w:ascii="Times New Roman" w:hAnsi="Times New Roman" w:cs="Times New Roman"/>
              </w:rPr>
              <w:t xml:space="preserve"> verbal</w:t>
            </w:r>
          </w:p>
          <w:p w:rsidR="00390C00" w:rsidRPr="0061237E" w:rsidRDefault="00390C00" w:rsidP="004E013B">
            <w:pPr>
              <w:pStyle w:val="ListParagraph"/>
              <w:numPr>
                <w:ilvl w:val="1"/>
                <w:numId w:val="5"/>
              </w:numPr>
              <w:spacing w:line="360" w:lineRule="auto"/>
              <w:rPr>
                <w:rFonts w:ascii="Times New Roman" w:hAnsi="Times New Roman" w:cs="Times New Roman"/>
              </w:rPr>
            </w:pPr>
            <w:r w:rsidRPr="0061237E">
              <w:rPr>
                <w:rFonts w:ascii="Times New Roman" w:hAnsi="Times New Roman" w:cs="Times New Roman"/>
              </w:rPr>
              <w:t>Any specific good examples from role-plays?</w:t>
            </w:r>
          </w:p>
          <w:p w:rsidR="00390C00" w:rsidRPr="0082612C" w:rsidRDefault="00390C00" w:rsidP="004E013B">
            <w:pPr>
              <w:spacing w:line="360" w:lineRule="auto"/>
              <w:rPr>
                <w:rFonts w:ascii="Times New Roman" w:hAnsi="Times New Roman" w:cs="Times New Roman"/>
              </w:rPr>
            </w:pPr>
          </w:p>
          <w:p w:rsidR="00390C00" w:rsidRPr="0082612C" w:rsidRDefault="00390C00" w:rsidP="004E013B">
            <w:pPr>
              <w:pStyle w:val="ListParagraph"/>
              <w:numPr>
                <w:ilvl w:val="0"/>
                <w:numId w:val="5"/>
              </w:numPr>
              <w:spacing w:line="360" w:lineRule="auto"/>
              <w:rPr>
                <w:rFonts w:ascii="Times New Roman" w:hAnsi="Times New Roman" w:cs="Times New Roman"/>
              </w:rPr>
            </w:pPr>
            <w:r w:rsidRPr="0082612C">
              <w:rPr>
                <w:rFonts w:ascii="Times New Roman" w:hAnsi="Times New Roman" w:cs="Times New Roman"/>
              </w:rPr>
              <w:t>What are the common medical communication mistakes you see?</w:t>
            </w:r>
          </w:p>
          <w:p w:rsidR="00390C00" w:rsidRPr="0082612C" w:rsidRDefault="00390C00" w:rsidP="004E013B">
            <w:pPr>
              <w:pStyle w:val="ListParagraph"/>
              <w:numPr>
                <w:ilvl w:val="1"/>
                <w:numId w:val="5"/>
              </w:numPr>
              <w:spacing w:line="360" w:lineRule="auto"/>
              <w:rPr>
                <w:rFonts w:ascii="Times New Roman" w:hAnsi="Times New Roman" w:cs="Times New Roman"/>
              </w:rPr>
            </w:pPr>
            <w:r>
              <w:rPr>
                <w:rFonts w:ascii="Times New Roman" w:hAnsi="Times New Roman" w:cs="Times New Roman"/>
              </w:rPr>
              <w:t>Include non-verbal &amp;</w:t>
            </w:r>
            <w:r w:rsidRPr="0082612C">
              <w:rPr>
                <w:rFonts w:ascii="Times New Roman" w:hAnsi="Times New Roman" w:cs="Times New Roman"/>
              </w:rPr>
              <w:t xml:space="preserve"> verbal</w:t>
            </w:r>
          </w:p>
          <w:p w:rsidR="00390C00" w:rsidRPr="0082612C" w:rsidRDefault="00390C00" w:rsidP="004E013B">
            <w:pPr>
              <w:pStyle w:val="ListParagraph"/>
              <w:numPr>
                <w:ilvl w:val="1"/>
                <w:numId w:val="5"/>
              </w:numPr>
              <w:spacing w:line="360" w:lineRule="auto"/>
              <w:rPr>
                <w:rFonts w:ascii="Times New Roman" w:hAnsi="Times New Roman" w:cs="Times New Roman"/>
              </w:rPr>
            </w:pPr>
            <w:r w:rsidRPr="0082612C">
              <w:rPr>
                <w:rFonts w:ascii="Times New Roman" w:hAnsi="Times New Roman" w:cs="Times New Roman"/>
              </w:rPr>
              <w:t>Any specific examples from roles plays?</w:t>
            </w:r>
          </w:p>
          <w:p w:rsidR="00390C00" w:rsidRPr="0082612C" w:rsidRDefault="00390C00" w:rsidP="004E013B">
            <w:pPr>
              <w:spacing w:line="360" w:lineRule="auto"/>
              <w:rPr>
                <w:rFonts w:ascii="Times New Roman" w:hAnsi="Times New Roman" w:cs="Times New Roman"/>
              </w:rPr>
            </w:pPr>
          </w:p>
          <w:p w:rsidR="00390C00" w:rsidRPr="0082612C" w:rsidRDefault="00390C00" w:rsidP="004E013B">
            <w:pPr>
              <w:pStyle w:val="ListParagraph"/>
              <w:numPr>
                <w:ilvl w:val="0"/>
                <w:numId w:val="7"/>
              </w:numPr>
              <w:spacing w:line="360" w:lineRule="auto"/>
              <w:rPr>
                <w:rFonts w:ascii="Times New Roman" w:hAnsi="Times New Roman" w:cs="Times New Roman"/>
              </w:rPr>
            </w:pPr>
            <w:r w:rsidRPr="0082612C">
              <w:rPr>
                <w:rFonts w:ascii="Times New Roman" w:hAnsi="Times New Roman" w:cs="Times New Roman"/>
              </w:rPr>
              <w:t xml:space="preserve">What views do you have on physical contact in the consultation? </w:t>
            </w:r>
          </w:p>
          <w:p w:rsidR="00390C00" w:rsidRPr="0082612C" w:rsidRDefault="00390C00" w:rsidP="004E013B">
            <w:pPr>
              <w:spacing w:line="360" w:lineRule="auto"/>
              <w:rPr>
                <w:rFonts w:ascii="Times New Roman" w:hAnsi="Times New Roman" w:cs="Times New Roman"/>
              </w:rPr>
            </w:pPr>
          </w:p>
          <w:p w:rsidR="00390C00" w:rsidRPr="00390C00" w:rsidRDefault="00390C00" w:rsidP="004E013B">
            <w:pPr>
              <w:pStyle w:val="ListParagraph"/>
              <w:numPr>
                <w:ilvl w:val="0"/>
                <w:numId w:val="7"/>
              </w:numPr>
              <w:spacing w:line="360" w:lineRule="auto"/>
              <w:rPr>
                <w:rFonts w:ascii="Times New Roman" w:hAnsi="Times New Roman" w:cs="Times New Roman"/>
              </w:rPr>
            </w:pPr>
            <w:r w:rsidRPr="0082612C">
              <w:rPr>
                <w:rFonts w:ascii="Times New Roman" w:hAnsi="Times New Roman" w:cs="Times New Roman"/>
              </w:rPr>
              <w:t>Do you have views on dress/clothing choices?</w:t>
            </w:r>
          </w:p>
          <w:p w:rsidR="00390C00" w:rsidRDefault="00390C00" w:rsidP="004E013B">
            <w:pPr>
              <w:spacing w:line="360" w:lineRule="auto"/>
              <w:rPr>
                <w:rFonts w:ascii="Times New Roman" w:hAnsi="Times New Roman" w:cs="Times New Roman"/>
                <w:b/>
              </w:rPr>
            </w:pPr>
          </w:p>
        </w:tc>
      </w:tr>
    </w:tbl>
    <w:p w:rsidR="00390C00" w:rsidRDefault="00390C00" w:rsidP="004E013B">
      <w:pPr>
        <w:spacing w:line="360" w:lineRule="auto"/>
        <w:rPr>
          <w:rFonts w:ascii="Times New Roman" w:hAnsi="Times New Roman" w:cs="Times New Roman"/>
          <w:b/>
        </w:rPr>
      </w:pPr>
      <w:r>
        <w:rPr>
          <w:rFonts w:ascii="Times New Roman" w:hAnsi="Times New Roman" w:cs="Times New Roman"/>
          <w:b/>
        </w:rPr>
        <w:t xml:space="preserve">Table 1 </w:t>
      </w:r>
      <w:r w:rsidRPr="00791809">
        <w:rPr>
          <w:rFonts w:ascii="Times New Roman" w:hAnsi="Times New Roman" w:cs="Times New Roman"/>
        </w:rPr>
        <w:t>Interview question stems</w:t>
      </w:r>
    </w:p>
    <w:p w:rsidR="005C5D6C" w:rsidRDefault="005C5D6C">
      <w:pPr>
        <w:rPr>
          <w:rFonts w:ascii="Times New Roman" w:hAnsi="Times New Roman" w:cs="Times New Roman"/>
          <w:b/>
        </w:rPr>
      </w:pPr>
    </w:p>
    <w:p w:rsidR="005C5D6C" w:rsidRDefault="005C5D6C">
      <w:pPr>
        <w:rPr>
          <w:rFonts w:ascii="Times New Roman" w:hAnsi="Times New Roman" w:cs="Times New Roman"/>
          <w:b/>
        </w:rPr>
      </w:pPr>
    </w:p>
    <w:p w:rsidR="005C5D6C" w:rsidRDefault="005C5D6C">
      <w:pPr>
        <w:rPr>
          <w:rFonts w:ascii="Times New Roman" w:hAnsi="Times New Roman" w:cs="Times New Roman"/>
          <w:b/>
        </w:rPr>
      </w:pPr>
    </w:p>
    <w:p w:rsidR="005C5D6C" w:rsidRDefault="005C5D6C">
      <w:pPr>
        <w:rPr>
          <w:rFonts w:ascii="Times New Roman" w:hAnsi="Times New Roman" w:cs="Times New Roman"/>
          <w:b/>
        </w:rPr>
      </w:pPr>
    </w:p>
    <w:p w:rsidR="005C5D6C" w:rsidRDefault="005C5D6C">
      <w:pPr>
        <w:rPr>
          <w:rFonts w:ascii="Times New Roman" w:hAnsi="Times New Roman" w:cs="Times New Roman"/>
          <w:b/>
        </w:rPr>
      </w:pPr>
    </w:p>
    <w:p w:rsidR="005C5D6C" w:rsidRDefault="005C5D6C">
      <w:pPr>
        <w:rPr>
          <w:rFonts w:ascii="Times New Roman" w:hAnsi="Times New Roman" w:cs="Times New Roman"/>
          <w:b/>
        </w:rPr>
      </w:pPr>
    </w:p>
    <w:p w:rsidR="005C5D6C" w:rsidRDefault="005C5D6C">
      <w:pPr>
        <w:rPr>
          <w:rFonts w:ascii="Times New Roman" w:hAnsi="Times New Roman" w:cs="Times New Roman"/>
          <w:b/>
        </w:rPr>
      </w:pPr>
    </w:p>
    <w:p w:rsidR="005C5D6C" w:rsidRDefault="005C5D6C">
      <w:pPr>
        <w:rPr>
          <w:rFonts w:ascii="Times New Roman" w:hAnsi="Times New Roman" w:cs="Times New Roman"/>
          <w:b/>
        </w:rPr>
      </w:pPr>
    </w:p>
    <w:p w:rsidR="005C5D6C" w:rsidRDefault="005C5D6C">
      <w:pPr>
        <w:rPr>
          <w:rFonts w:ascii="Times New Roman" w:hAnsi="Times New Roman" w:cs="Times New Roman"/>
          <w:b/>
        </w:rPr>
      </w:pPr>
    </w:p>
    <w:p w:rsidR="005C5D6C" w:rsidRDefault="005C5D6C">
      <w:pPr>
        <w:rPr>
          <w:rFonts w:ascii="Times New Roman" w:hAnsi="Times New Roman" w:cs="Times New Roman"/>
          <w:b/>
        </w:rPr>
      </w:pPr>
    </w:p>
    <w:p w:rsidR="005C5D6C" w:rsidRDefault="005C5D6C">
      <w:pPr>
        <w:rPr>
          <w:rFonts w:ascii="Times New Roman" w:hAnsi="Times New Roman" w:cs="Times New Roman"/>
          <w:b/>
        </w:rPr>
      </w:pPr>
    </w:p>
    <w:p w:rsidR="005C5D6C" w:rsidRDefault="005C5D6C">
      <w:pPr>
        <w:rPr>
          <w:rFonts w:ascii="Times New Roman" w:hAnsi="Times New Roman" w:cs="Times New Roman"/>
          <w:b/>
        </w:rPr>
      </w:pPr>
    </w:p>
    <w:p w:rsidR="005C5D6C" w:rsidRDefault="005C5D6C">
      <w:pPr>
        <w:rPr>
          <w:rFonts w:ascii="Times New Roman" w:hAnsi="Times New Roman" w:cs="Times New Roman"/>
          <w:b/>
        </w:rPr>
      </w:pPr>
    </w:p>
    <w:p w:rsidR="005C5D6C" w:rsidRDefault="005C5D6C">
      <w:pPr>
        <w:rPr>
          <w:rFonts w:ascii="Times New Roman" w:hAnsi="Times New Roman" w:cs="Times New Roman"/>
          <w:b/>
        </w:rPr>
      </w:pPr>
    </w:p>
    <w:p w:rsidR="005C5D6C" w:rsidRDefault="005C5D6C">
      <w:pPr>
        <w:rPr>
          <w:rFonts w:ascii="Times New Roman" w:hAnsi="Times New Roman" w:cs="Times New Roman"/>
          <w:b/>
        </w:rPr>
      </w:pPr>
    </w:p>
    <w:p w:rsidR="005C5D6C" w:rsidRDefault="005C5D6C">
      <w:pPr>
        <w:rPr>
          <w:rFonts w:ascii="Times New Roman" w:hAnsi="Times New Roman" w:cs="Times New Roman"/>
          <w:b/>
        </w:rPr>
      </w:pPr>
    </w:p>
    <w:p w:rsidR="005C5D6C" w:rsidRDefault="005C5D6C">
      <w:pPr>
        <w:rPr>
          <w:rFonts w:ascii="Times New Roman" w:hAnsi="Times New Roman" w:cs="Times New Roman"/>
          <w:b/>
        </w:rPr>
      </w:pPr>
    </w:p>
    <w:p w:rsidR="005C5D6C" w:rsidRDefault="005C5D6C">
      <w:pPr>
        <w:rPr>
          <w:rFonts w:ascii="Times New Roman" w:hAnsi="Times New Roman" w:cs="Times New Roman"/>
          <w:b/>
        </w:rPr>
      </w:pPr>
    </w:p>
    <w:p w:rsidR="005C5D6C" w:rsidRDefault="005C5D6C">
      <w:pPr>
        <w:rPr>
          <w:rFonts w:ascii="Times New Roman" w:hAnsi="Times New Roman" w:cs="Times New Roman"/>
          <w:b/>
        </w:rPr>
      </w:pPr>
    </w:p>
    <w:p w:rsidR="005C5D6C" w:rsidRDefault="001F37E5">
      <w:pPr>
        <w:rPr>
          <w:rFonts w:ascii="Times New Roman" w:hAnsi="Times New Roman" w:cs="Times New Roman"/>
          <w:b/>
        </w:rPr>
      </w:pPr>
      <w:r>
        <w:rPr>
          <w:rFonts w:ascii="Times New Roman" w:hAnsi="Times New Roman" w:cs="Times New Roman"/>
          <w:b/>
        </w:rPr>
        <w:br w:type="page"/>
      </w:r>
    </w:p>
    <w:tbl>
      <w:tblPr>
        <w:tblStyle w:val="TableGrid"/>
        <w:tblW w:w="0" w:type="auto"/>
        <w:tblLayout w:type="fixed"/>
        <w:tblLook w:val="04A0" w:firstRow="1" w:lastRow="0" w:firstColumn="1" w:lastColumn="0" w:noHBand="0" w:noVBand="1"/>
      </w:tblPr>
      <w:tblGrid>
        <w:gridCol w:w="927"/>
        <w:gridCol w:w="882"/>
        <w:gridCol w:w="567"/>
        <w:gridCol w:w="1276"/>
        <w:gridCol w:w="1843"/>
      </w:tblGrid>
      <w:tr w:rsidR="005C5D6C" w:rsidTr="00FC5AEA">
        <w:tc>
          <w:tcPr>
            <w:tcW w:w="927" w:type="dxa"/>
            <w:shd w:val="clear" w:color="auto" w:fill="BFBFBF" w:themeFill="background1" w:themeFillShade="BF"/>
          </w:tcPr>
          <w:p w:rsidR="005C5D6C" w:rsidRPr="00C14141" w:rsidRDefault="005C5D6C" w:rsidP="00FC5AEA">
            <w:pPr>
              <w:rPr>
                <w:rFonts w:ascii="Times New Roman" w:hAnsi="Times New Roman" w:cs="Times New Roman"/>
                <w:b/>
                <w:sz w:val="20"/>
                <w:szCs w:val="20"/>
              </w:rPr>
            </w:pPr>
            <w:r w:rsidRPr="00C14141">
              <w:rPr>
                <w:rFonts w:ascii="Times New Roman" w:hAnsi="Times New Roman" w:cs="Times New Roman"/>
                <w:b/>
                <w:sz w:val="20"/>
                <w:szCs w:val="20"/>
              </w:rPr>
              <w:t>No.</w:t>
            </w:r>
          </w:p>
        </w:tc>
        <w:tc>
          <w:tcPr>
            <w:tcW w:w="882" w:type="dxa"/>
            <w:shd w:val="clear" w:color="auto" w:fill="BFBFBF" w:themeFill="background1" w:themeFillShade="BF"/>
          </w:tcPr>
          <w:p w:rsidR="005C5D6C" w:rsidRPr="00C14141" w:rsidRDefault="005C5D6C" w:rsidP="00FC5AEA">
            <w:pPr>
              <w:rPr>
                <w:rFonts w:ascii="Times New Roman" w:hAnsi="Times New Roman" w:cs="Times New Roman"/>
                <w:b/>
                <w:sz w:val="20"/>
                <w:szCs w:val="20"/>
              </w:rPr>
            </w:pPr>
            <w:r w:rsidRPr="00C14141">
              <w:rPr>
                <w:rFonts w:ascii="Times New Roman" w:hAnsi="Times New Roman" w:cs="Times New Roman"/>
                <w:b/>
                <w:sz w:val="20"/>
                <w:szCs w:val="20"/>
              </w:rPr>
              <w:t>Age</w:t>
            </w:r>
            <w:r>
              <w:rPr>
                <w:rFonts w:ascii="Times New Roman" w:hAnsi="Times New Roman" w:cs="Times New Roman"/>
                <w:b/>
                <w:sz w:val="20"/>
                <w:szCs w:val="20"/>
              </w:rPr>
              <w:t xml:space="preserve"> Group</w:t>
            </w:r>
          </w:p>
        </w:tc>
        <w:tc>
          <w:tcPr>
            <w:tcW w:w="567" w:type="dxa"/>
            <w:shd w:val="clear" w:color="auto" w:fill="BFBFBF" w:themeFill="background1" w:themeFillShade="BF"/>
          </w:tcPr>
          <w:p w:rsidR="005C5D6C" w:rsidRPr="00C14141" w:rsidRDefault="005C5D6C" w:rsidP="00FC5AEA">
            <w:pPr>
              <w:rPr>
                <w:rFonts w:ascii="Times New Roman" w:hAnsi="Times New Roman" w:cs="Times New Roman"/>
                <w:b/>
                <w:sz w:val="20"/>
                <w:szCs w:val="20"/>
              </w:rPr>
            </w:pPr>
            <w:r w:rsidRPr="00C14141">
              <w:rPr>
                <w:rFonts w:ascii="Times New Roman" w:hAnsi="Times New Roman" w:cs="Times New Roman"/>
                <w:b/>
                <w:sz w:val="20"/>
                <w:szCs w:val="20"/>
              </w:rPr>
              <w:t>Sex</w:t>
            </w:r>
          </w:p>
        </w:tc>
        <w:tc>
          <w:tcPr>
            <w:tcW w:w="1276" w:type="dxa"/>
            <w:shd w:val="clear" w:color="auto" w:fill="BFBFBF" w:themeFill="background1" w:themeFillShade="BF"/>
          </w:tcPr>
          <w:p w:rsidR="005C5D6C" w:rsidRPr="00C14141" w:rsidRDefault="005C5D6C" w:rsidP="00FC5AEA">
            <w:pPr>
              <w:rPr>
                <w:rFonts w:ascii="Times New Roman" w:hAnsi="Times New Roman" w:cs="Times New Roman"/>
                <w:b/>
                <w:sz w:val="20"/>
                <w:szCs w:val="20"/>
              </w:rPr>
            </w:pPr>
            <w:r w:rsidRPr="00C14141">
              <w:rPr>
                <w:rFonts w:ascii="Times New Roman" w:hAnsi="Times New Roman" w:cs="Times New Roman"/>
                <w:b/>
                <w:sz w:val="20"/>
                <w:szCs w:val="20"/>
              </w:rPr>
              <w:t>Trained or working actor</w:t>
            </w:r>
          </w:p>
        </w:tc>
        <w:tc>
          <w:tcPr>
            <w:tcW w:w="1843" w:type="dxa"/>
            <w:shd w:val="clear" w:color="auto" w:fill="BFBFBF" w:themeFill="background1" w:themeFillShade="BF"/>
          </w:tcPr>
          <w:p w:rsidR="005C5D6C" w:rsidRPr="00C14141" w:rsidRDefault="005C5D6C" w:rsidP="00FC5AEA">
            <w:pPr>
              <w:rPr>
                <w:rFonts w:ascii="Times New Roman" w:hAnsi="Times New Roman" w:cs="Times New Roman"/>
                <w:b/>
                <w:sz w:val="20"/>
                <w:szCs w:val="20"/>
              </w:rPr>
            </w:pPr>
            <w:r w:rsidRPr="00C14141">
              <w:rPr>
                <w:rFonts w:ascii="Times New Roman" w:hAnsi="Times New Roman" w:cs="Times New Roman"/>
                <w:b/>
                <w:sz w:val="20"/>
                <w:szCs w:val="20"/>
              </w:rPr>
              <w:t>Groups worked with</w:t>
            </w:r>
          </w:p>
        </w:tc>
      </w:tr>
      <w:tr w:rsidR="005C5D6C" w:rsidRPr="005B4626" w:rsidTr="00FC5AEA">
        <w:tc>
          <w:tcPr>
            <w:tcW w:w="927" w:type="dxa"/>
          </w:tcPr>
          <w:p w:rsidR="005C5D6C" w:rsidRPr="005B4626" w:rsidRDefault="005C5D6C" w:rsidP="00FC5AEA">
            <w:pPr>
              <w:spacing w:line="360" w:lineRule="auto"/>
              <w:rPr>
                <w:rFonts w:ascii="Times New Roman" w:hAnsi="Times New Roman" w:cs="Times New Roman"/>
                <w:sz w:val="20"/>
                <w:szCs w:val="20"/>
              </w:rPr>
            </w:pPr>
            <w:r w:rsidRPr="005B4626">
              <w:rPr>
                <w:rFonts w:ascii="Times New Roman" w:hAnsi="Times New Roman" w:cs="Times New Roman"/>
                <w:sz w:val="20"/>
                <w:szCs w:val="20"/>
              </w:rPr>
              <w:t>1</w:t>
            </w:r>
          </w:p>
        </w:tc>
        <w:tc>
          <w:tcPr>
            <w:tcW w:w="882" w:type="dxa"/>
          </w:tcPr>
          <w:p w:rsidR="005C5D6C" w:rsidRPr="005B4626" w:rsidRDefault="005C5D6C" w:rsidP="00FC5AEA">
            <w:pPr>
              <w:spacing w:line="360" w:lineRule="auto"/>
              <w:rPr>
                <w:rFonts w:ascii="Times New Roman" w:hAnsi="Times New Roman" w:cs="Times New Roman"/>
                <w:sz w:val="20"/>
                <w:szCs w:val="20"/>
              </w:rPr>
            </w:pPr>
            <w:r w:rsidRPr="005B4626">
              <w:rPr>
                <w:rFonts w:ascii="Times New Roman" w:hAnsi="Times New Roman" w:cs="Times New Roman"/>
                <w:sz w:val="20"/>
                <w:szCs w:val="20"/>
              </w:rPr>
              <w:t>30</w:t>
            </w:r>
            <w:r>
              <w:rPr>
                <w:rFonts w:ascii="Times New Roman" w:hAnsi="Times New Roman" w:cs="Times New Roman"/>
                <w:sz w:val="20"/>
                <w:szCs w:val="20"/>
              </w:rPr>
              <w:t>-40</w:t>
            </w:r>
          </w:p>
        </w:tc>
        <w:tc>
          <w:tcPr>
            <w:tcW w:w="567"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F</w:t>
            </w:r>
          </w:p>
        </w:tc>
        <w:tc>
          <w:tcPr>
            <w:tcW w:w="1276" w:type="dxa"/>
          </w:tcPr>
          <w:p w:rsidR="005C5D6C" w:rsidRPr="005B4626" w:rsidRDefault="005C5D6C" w:rsidP="00FC5AEA">
            <w:pPr>
              <w:spacing w:line="360" w:lineRule="auto"/>
              <w:rPr>
                <w:rFonts w:ascii="Times New Roman" w:hAnsi="Times New Roman" w:cs="Times New Roman"/>
                <w:sz w:val="20"/>
                <w:szCs w:val="20"/>
              </w:rPr>
            </w:pPr>
            <w:r w:rsidRPr="005B4626">
              <w:rPr>
                <w:rFonts w:ascii="Times New Roman" w:hAnsi="Times New Roman" w:cs="Times New Roman"/>
                <w:sz w:val="20"/>
                <w:szCs w:val="20"/>
              </w:rPr>
              <w:t>Yes</w:t>
            </w:r>
          </w:p>
        </w:tc>
        <w:tc>
          <w:tcPr>
            <w:tcW w:w="1843"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MS, PA, PS</w:t>
            </w:r>
          </w:p>
        </w:tc>
      </w:tr>
      <w:tr w:rsidR="005C5D6C" w:rsidRPr="005B4626" w:rsidTr="00FC5AEA">
        <w:tc>
          <w:tcPr>
            <w:tcW w:w="927" w:type="dxa"/>
          </w:tcPr>
          <w:p w:rsidR="005C5D6C" w:rsidRPr="005B4626" w:rsidRDefault="005C5D6C" w:rsidP="00FC5AEA">
            <w:pPr>
              <w:spacing w:line="360" w:lineRule="auto"/>
              <w:rPr>
                <w:rFonts w:ascii="Times New Roman" w:hAnsi="Times New Roman" w:cs="Times New Roman"/>
                <w:sz w:val="20"/>
                <w:szCs w:val="20"/>
              </w:rPr>
            </w:pPr>
            <w:r w:rsidRPr="005B4626">
              <w:rPr>
                <w:rFonts w:ascii="Times New Roman" w:hAnsi="Times New Roman" w:cs="Times New Roman"/>
                <w:sz w:val="20"/>
                <w:szCs w:val="20"/>
              </w:rPr>
              <w:t>2</w:t>
            </w:r>
          </w:p>
        </w:tc>
        <w:tc>
          <w:tcPr>
            <w:tcW w:w="882"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30-40</w:t>
            </w:r>
          </w:p>
        </w:tc>
        <w:tc>
          <w:tcPr>
            <w:tcW w:w="567"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F</w:t>
            </w:r>
          </w:p>
        </w:tc>
        <w:tc>
          <w:tcPr>
            <w:tcW w:w="1276" w:type="dxa"/>
          </w:tcPr>
          <w:p w:rsidR="005C5D6C" w:rsidRPr="005B4626" w:rsidRDefault="005C5D6C" w:rsidP="00FC5AEA">
            <w:pPr>
              <w:spacing w:line="360" w:lineRule="auto"/>
              <w:rPr>
                <w:rFonts w:ascii="Times New Roman" w:hAnsi="Times New Roman" w:cs="Times New Roman"/>
                <w:sz w:val="20"/>
                <w:szCs w:val="20"/>
              </w:rPr>
            </w:pPr>
            <w:r w:rsidRPr="005B4626">
              <w:rPr>
                <w:rFonts w:ascii="Times New Roman" w:hAnsi="Times New Roman" w:cs="Times New Roman"/>
                <w:sz w:val="20"/>
                <w:szCs w:val="20"/>
              </w:rPr>
              <w:t>Yes</w:t>
            </w:r>
          </w:p>
        </w:tc>
        <w:tc>
          <w:tcPr>
            <w:tcW w:w="1843" w:type="dxa"/>
          </w:tcPr>
          <w:p w:rsidR="005C5D6C" w:rsidRPr="005B4626" w:rsidRDefault="005C5D6C" w:rsidP="00FC5AEA">
            <w:pPr>
              <w:spacing w:line="360" w:lineRule="auto"/>
              <w:rPr>
                <w:rFonts w:ascii="Times New Roman" w:hAnsi="Times New Roman" w:cs="Times New Roman"/>
                <w:sz w:val="20"/>
                <w:szCs w:val="20"/>
              </w:rPr>
            </w:pPr>
            <w:r w:rsidRPr="005B4626">
              <w:rPr>
                <w:rFonts w:ascii="Times New Roman" w:hAnsi="Times New Roman" w:cs="Times New Roman"/>
                <w:sz w:val="20"/>
                <w:szCs w:val="20"/>
              </w:rPr>
              <w:t xml:space="preserve">Doc, MS, </w:t>
            </w:r>
            <w:proofErr w:type="spellStart"/>
            <w:r w:rsidRPr="005B4626">
              <w:rPr>
                <w:rFonts w:ascii="Times New Roman" w:hAnsi="Times New Roman" w:cs="Times New Roman"/>
                <w:sz w:val="20"/>
                <w:szCs w:val="20"/>
              </w:rPr>
              <w:t>Nur</w:t>
            </w:r>
            <w:proofErr w:type="spellEnd"/>
            <w:r w:rsidRPr="005B4626">
              <w:rPr>
                <w:rFonts w:ascii="Times New Roman" w:hAnsi="Times New Roman" w:cs="Times New Roman"/>
                <w:sz w:val="20"/>
                <w:szCs w:val="20"/>
              </w:rPr>
              <w:t>, Mw</w:t>
            </w:r>
          </w:p>
        </w:tc>
      </w:tr>
      <w:tr w:rsidR="005C5D6C" w:rsidRPr="005B4626" w:rsidTr="00FC5AEA">
        <w:tc>
          <w:tcPr>
            <w:tcW w:w="927" w:type="dxa"/>
          </w:tcPr>
          <w:p w:rsidR="005C5D6C" w:rsidRPr="005B4626" w:rsidRDefault="005C5D6C" w:rsidP="00FC5AEA">
            <w:pPr>
              <w:spacing w:line="360" w:lineRule="auto"/>
              <w:rPr>
                <w:rFonts w:ascii="Times New Roman" w:hAnsi="Times New Roman" w:cs="Times New Roman"/>
                <w:sz w:val="20"/>
                <w:szCs w:val="20"/>
              </w:rPr>
            </w:pPr>
            <w:r w:rsidRPr="005B4626">
              <w:rPr>
                <w:rFonts w:ascii="Times New Roman" w:hAnsi="Times New Roman" w:cs="Times New Roman"/>
                <w:sz w:val="20"/>
                <w:szCs w:val="20"/>
              </w:rPr>
              <w:t>3</w:t>
            </w:r>
          </w:p>
        </w:tc>
        <w:tc>
          <w:tcPr>
            <w:tcW w:w="882"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50-60</w:t>
            </w:r>
          </w:p>
        </w:tc>
        <w:tc>
          <w:tcPr>
            <w:tcW w:w="567"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F</w:t>
            </w:r>
          </w:p>
        </w:tc>
        <w:tc>
          <w:tcPr>
            <w:tcW w:w="1276" w:type="dxa"/>
          </w:tcPr>
          <w:p w:rsidR="005C5D6C" w:rsidRPr="005B4626" w:rsidRDefault="005C5D6C" w:rsidP="00FC5AEA">
            <w:pPr>
              <w:spacing w:line="360" w:lineRule="auto"/>
              <w:rPr>
                <w:rFonts w:ascii="Times New Roman" w:hAnsi="Times New Roman" w:cs="Times New Roman"/>
                <w:sz w:val="20"/>
                <w:szCs w:val="20"/>
              </w:rPr>
            </w:pPr>
            <w:r w:rsidRPr="005B4626">
              <w:rPr>
                <w:rFonts w:ascii="Times New Roman" w:hAnsi="Times New Roman" w:cs="Times New Roman"/>
                <w:sz w:val="20"/>
                <w:szCs w:val="20"/>
              </w:rPr>
              <w:t>Yes</w:t>
            </w:r>
          </w:p>
        </w:tc>
        <w:tc>
          <w:tcPr>
            <w:tcW w:w="1843" w:type="dxa"/>
          </w:tcPr>
          <w:p w:rsidR="005C5D6C" w:rsidRPr="005B4626" w:rsidRDefault="005C5D6C" w:rsidP="00FC5AEA">
            <w:pPr>
              <w:spacing w:line="360" w:lineRule="auto"/>
              <w:rPr>
                <w:rFonts w:ascii="Times New Roman" w:hAnsi="Times New Roman" w:cs="Times New Roman"/>
                <w:sz w:val="20"/>
                <w:szCs w:val="20"/>
              </w:rPr>
            </w:pPr>
            <w:r w:rsidRPr="005B4626">
              <w:rPr>
                <w:rFonts w:ascii="Times New Roman" w:hAnsi="Times New Roman" w:cs="Times New Roman"/>
                <w:sz w:val="20"/>
                <w:szCs w:val="20"/>
              </w:rPr>
              <w:t>Ac, Doc, MS, Mw</w:t>
            </w:r>
          </w:p>
        </w:tc>
      </w:tr>
      <w:tr w:rsidR="005C5D6C" w:rsidRPr="005B4626" w:rsidTr="00FC5AEA">
        <w:tc>
          <w:tcPr>
            <w:tcW w:w="927" w:type="dxa"/>
          </w:tcPr>
          <w:p w:rsidR="005C5D6C" w:rsidRPr="005B4626" w:rsidRDefault="005C5D6C" w:rsidP="00FC5AEA">
            <w:pPr>
              <w:spacing w:line="360" w:lineRule="auto"/>
              <w:rPr>
                <w:rFonts w:ascii="Times New Roman" w:hAnsi="Times New Roman" w:cs="Times New Roman"/>
                <w:sz w:val="20"/>
                <w:szCs w:val="20"/>
              </w:rPr>
            </w:pPr>
            <w:r w:rsidRPr="005B4626">
              <w:rPr>
                <w:rFonts w:ascii="Times New Roman" w:hAnsi="Times New Roman" w:cs="Times New Roman"/>
                <w:sz w:val="20"/>
                <w:szCs w:val="20"/>
              </w:rPr>
              <w:t>4</w:t>
            </w:r>
          </w:p>
        </w:tc>
        <w:tc>
          <w:tcPr>
            <w:tcW w:w="882"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50-60</w:t>
            </w:r>
          </w:p>
        </w:tc>
        <w:tc>
          <w:tcPr>
            <w:tcW w:w="567"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F</w:t>
            </w:r>
          </w:p>
        </w:tc>
        <w:tc>
          <w:tcPr>
            <w:tcW w:w="1276" w:type="dxa"/>
          </w:tcPr>
          <w:p w:rsidR="005C5D6C" w:rsidRPr="005B4626" w:rsidRDefault="005C5D6C" w:rsidP="00FC5AEA">
            <w:pPr>
              <w:spacing w:line="360" w:lineRule="auto"/>
              <w:rPr>
                <w:rFonts w:ascii="Times New Roman" w:hAnsi="Times New Roman" w:cs="Times New Roman"/>
                <w:sz w:val="20"/>
                <w:szCs w:val="20"/>
              </w:rPr>
            </w:pPr>
            <w:r w:rsidRPr="005B4626">
              <w:rPr>
                <w:rFonts w:ascii="Times New Roman" w:hAnsi="Times New Roman" w:cs="Times New Roman"/>
                <w:sz w:val="20"/>
                <w:szCs w:val="20"/>
              </w:rPr>
              <w:t>No</w:t>
            </w:r>
          </w:p>
        </w:tc>
        <w:tc>
          <w:tcPr>
            <w:tcW w:w="1843"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MS, Pharm S</w:t>
            </w:r>
          </w:p>
        </w:tc>
      </w:tr>
      <w:tr w:rsidR="005C5D6C" w:rsidRPr="005B4626" w:rsidTr="00FC5AEA">
        <w:tc>
          <w:tcPr>
            <w:tcW w:w="927" w:type="dxa"/>
          </w:tcPr>
          <w:p w:rsidR="005C5D6C" w:rsidRPr="005B4626" w:rsidRDefault="005C5D6C" w:rsidP="00FC5AEA">
            <w:pPr>
              <w:spacing w:line="360" w:lineRule="auto"/>
              <w:rPr>
                <w:rFonts w:ascii="Times New Roman" w:hAnsi="Times New Roman" w:cs="Times New Roman"/>
                <w:sz w:val="20"/>
                <w:szCs w:val="20"/>
              </w:rPr>
            </w:pPr>
            <w:r w:rsidRPr="005B4626">
              <w:rPr>
                <w:rFonts w:ascii="Times New Roman" w:hAnsi="Times New Roman" w:cs="Times New Roman"/>
                <w:sz w:val="20"/>
                <w:szCs w:val="20"/>
              </w:rPr>
              <w:t>5</w:t>
            </w:r>
          </w:p>
        </w:tc>
        <w:tc>
          <w:tcPr>
            <w:tcW w:w="882"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50-60</w:t>
            </w:r>
          </w:p>
        </w:tc>
        <w:tc>
          <w:tcPr>
            <w:tcW w:w="567"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F</w:t>
            </w:r>
          </w:p>
        </w:tc>
        <w:tc>
          <w:tcPr>
            <w:tcW w:w="1276" w:type="dxa"/>
          </w:tcPr>
          <w:p w:rsidR="005C5D6C" w:rsidRPr="005B4626" w:rsidRDefault="005C5D6C" w:rsidP="00FC5AEA">
            <w:pPr>
              <w:spacing w:line="360" w:lineRule="auto"/>
              <w:rPr>
                <w:rFonts w:ascii="Times New Roman" w:hAnsi="Times New Roman" w:cs="Times New Roman"/>
                <w:sz w:val="20"/>
                <w:szCs w:val="20"/>
              </w:rPr>
            </w:pPr>
            <w:r w:rsidRPr="005B4626">
              <w:rPr>
                <w:rFonts w:ascii="Times New Roman" w:hAnsi="Times New Roman" w:cs="Times New Roman"/>
                <w:sz w:val="20"/>
                <w:szCs w:val="20"/>
              </w:rPr>
              <w:t>Yes</w:t>
            </w:r>
          </w:p>
        </w:tc>
        <w:tc>
          <w:tcPr>
            <w:tcW w:w="1843" w:type="dxa"/>
          </w:tcPr>
          <w:p w:rsidR="005C5D6C" w:rsidRPr="005B4626" w:rsidRDefault="005C5D6C" w:rsidP="00FC5AEA">
            <w:pPr>
              <w:spacing w:line="360" w:lineRule="auto"/>
              <w:rPr>
                <w:rFonts w:ascii="Times New Roman" w:hAnsi="Times New Roman" w:cs="Times New Roman"/>
                <w:sz w:val="20"/>
                <w:szCs w:val="20"/>
              </w:rPr>
            </w:pPr>
            <w:r w:rsidRPr="005B4626">
              <w:rPr>
                <w:rFonts w:ascii="Times New Roman" w:hAnsi="Times New Roman" w:cs="Times New Roman"/>
                <w:sz w:val="20"/>
                <w:szCs w:val="20"/>
              </w:rPr>
              <w:t xml:space="preserve">Doc, DS, </w:t>
            </w:r>
            <w:proofErr w:type="spellStart"/>
            <w:r w:rsidRPr="005B4626">
              <w:rPr>
                <w:rFonts w:ascii="Times New Roman" w:hAnsi="Times New Roman" w:cs="Times New Roman"/>
                <w:sz w:val="20"/>
                <w:szCs w:val="20"/>
              </w:rPr>
              <w:t>Nur</w:t>
            </w:r>
            <w:proofErr w:type="spellEnd"/>
            <w:r w:rsidRPr="005B4626">
              <w:rPr>
                <w:rFonts w:ascii="Times New Roman" w:hAnsi="Times New Roman" w:cs="Times New Roman"/>
                <w:sz w:val="20"/>
                <w:szCs w:val="20"/>
              </w:rPr>
              <w:t>, MS, SW</w:t>
            </w:r>
          </w:p>
        </w:tc>
      </w:tr>
      <w:tr w:rsidR="005C5D6C" w:rsidRPr="005B4626" w:rsidTr="00FC5AEA">
        <w:tc>
          <w:tcPr>
            <w:tcW w:w="927" w:type="dxa"/>
          </w:tcPr>
          <w:p w:rsidR="005C5D6C" w:rsidRPr="005B4626" w:rsidRDefault="005C5D6C" w:rsidP="00FC5AEA">
            <w:pPr>
              <w:spacing w:line="360" w:lineRule="auto"/>
              <w:rPr>
                <w:rFonts w:ascii="Times New Roman" w:hAnsi="Times New Roman" w:cs="Times New Roman"/>
                <w:sz w:val="20"/>
                <w:szCs w:val="20"/>
              </w:rPr>
            </w:pPr>
            <w:r w:rsidRPr="005B4626">
              <w:rPr>
                <w:rFonts w:ascii="Times New Roman" w:hAnsi="Times New Roman" w:cs="Times New Roman"/>
                <w:sz w:val="20"/>
                <w:szCs w:val="20"/>
              </w:rPr>
              <w:t>6</w:t>
            </w:r>
          </w:p>
        </w:tc>
        <w:tc>
          <w:tcPr>
            <w:tcW w:w="882"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20-30</w:t>
            </w:r>
          </w:p>
        </w:tc>
        <w:tc>
          <w:tcPr>
            <w:tcW w:w="567"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F</w:t>
            </w:r>
          </w:p>
        </w:tc>
        <w:tc>
          <w:tcPr>
            <w:tcW w:w="1276" w:type="dxa"/>
          </w:tcPr>
          <w:p w:rsidR="005C5D6C" w:rsidRPr="005B4626" w:rsidRDefault="005C5D6C" w:rsidP="00FC5AEA">
            <w:pPr>
              <w:spacing w:line="360" w:lineRule="auto"/>
              <w:rPr>
                <w:rFonts w:ascii="Times New Roman" w:hAnsi="Times New Roman" w:cs="Times New Roman"/>
                <w:sz w:val="20"/>
                <w:szCs w:val="20"/>
              </w:rPr>
            </w:pPr>
            <w:r w:rsidRPr="005B4626">
              <w:rPr>
                <w:rFonts w:ascii="Times New Roman" w:hAnsi="Times New Roman" w:cs="Times New Roman"/>
                <w:sz w:val="20"/>
                <w:szCs w:val="20"/>
              </w:rPr>
              <w:t>No</w:t>
            </w:r>
          </w:p>
        </w:tc>
        <w:tc>
          <w:tcPr>
            <w:tcW w:w="1843"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MS</w:t>
            </w:r>
          </w:p>
        </w:tc>
      </w:tr>
      <w:tr w:rsidR="005C5D6C" w:rsidRPr="005B4626" w:rsidTr="00FC5AEA">
        <w:tc>
          <w:tcPr>
            <w:tcW w:w="927"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7</w:t>
            </w:r>
          </w:p>
        </w:tc>
        <w:tc>
          <w:tcPr>
            <w:tcW w:w="882"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50-60</w:t>
            </w:r>
          </w:p>
        </w:tc>
        <w:tc>
          <w:tcPr>
            <w:tcW w:w="567" w:type="dxa"/>
          </w:tcPr>
          <w:p w:rsidR="005C5D6C"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F</w:t>
            </w:r>
          </w:p>
        </w:tc>
        <w:tc>
          <w:tcPr>
            <w:tcW w:w="1276"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Yes</w:t>
            </w:r>
          </w:p>
        </w:tc>
        <w:tc>
          <w:tcPr>
            <w:tcW w:w="1843"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 xml:space="preserve">Den, Doc, MS, </w:t>
            </w:r>
            <w:proofErr w:type="spellStart"/>
            <w:r>
              <w:rPr>
                <w:rFonts w:ascii="Times New Roman" w:hAnsi="Times New Roman" w:cs="Times New Roman"/>
                <w:sz w:val="20"/>
                <w:szCs w:val="20"/>
              </w:rPr>
              <w:t>Nur</w:t>
            </w:r>
            <w:proofErr w:type="spellEnd"/>
            <w:r>
              <w:rPr>
                <w:rFonts w:ascii="Times New Roman" w:hAnsi="Times New Roman" w:cs="Times New Roman"/>
                <w:sz w:val="20"/>
                <w:szCs w:val="20"/>
              </w:rPr>
              <w:t>, PA, PS</w:t>
            </w:r>
          </w:p>
        </w:tc>
      </w:tr>
      <w:tr w:rsidR="005C5D6C" w:rsidRPr="005B4626" w:rsidTr="00FC5AEA">
        <w:tc>
          <w:tcPr>
            <w:tcW w:w="927"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8</w:t>
            </w:r>
          </w:p>
        </w:tc>
        <w:tc>
          <w:tcPr>
            <w:tcW w:w="882"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40-50</w:t>
            </w:r>
          </w:p>
        </w:tc>
        <w:tc>
          <w:tcPr>
            <w:tcW w:w="567" w:type="dxa"/>
          </w:tcPr>
          <w:p w:rsidR="005C5D6C"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F</w:t>
            </w:r>
          </w:p>
        </w:tc>
        <w:tc>
          <w:tcPr>
            <w:tcW w:w="1276"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Yes</w:t>
            </w:r>
          </w:p>
        </w:tc>
        <w:tc>
          <w:tcPr>
            <w:tcW w:w="1843"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Doc, MS, PS</w:t>
            </w:r>
          </w:p>
        </w:tc>
      </w:tr>
      <w:tr w:rsidR="005C5D6C" w:rsidRPr="005B4626" w:rsidTr="00FC5AEA">
        <w:tc>
          <w:tcPr>
            <w:tcW w:w="927"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9</w:t>
            </w:r>
          </w:p>
        </w:tc>
        <w:tc>
          <w:tcPr>
            <w:tcW w:w="882"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50-60</w:t>
            </w:r>
          </w:p>
        </w:tc>
        <w:tc>
          <w:tcPr>
            <w:tcW w:w="567" w:type="dxa"/>
          </w:tcPr>
          <w:p w:rsidR="005C5D6C"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M</w:t>
            </w:r>
          </w:p>
        </w:tc>
        <w:tc>
          <w:tcPr>
            <w:tcW w:w="1276"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Yes</w:t>
            </w:r>
          </w:p>
        </w:tc>
        <w:tc>
          <w:tcPr>
            <w:tcW w:w="1843"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MS, PA, PS</w:t>
            </w:r>
          </w:p>
        </w:tc>
      </w:tr>
      <w:tr w:rsidR="005C5D6C" w:rsidRPr="005B4626" w:rsidTr="00FC5AEA">
        <w:tc>
          <w:tcPr>
            <w:tcW w:w="927"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10</w:t>
            </w:r>
          </w:p>
        </w:tc>
        <w:tc>
          <w:tcPr>
            <w:tcW w:w="882"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50-60</w:t>
            </w:r>
          </w:p>
        </w:tc>
        <w:tc>
          <w:tcPr>
            <w:tcW w:w="567" w:type="dxa"/>
          </w:tcPr>
          <w:p w:rsidR="005C5D6C"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F</w:t>
            </w:r>
          </w:p>
        </w:tc>
        <w:tc>
          <w:tcPr>
            <w:tcW w:w="1276"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No</w:t>
            </w:r>
          </w:p>
        </w:tc>
        <w:tc>
          <w:tcPr>
            <w:tcW w:w="1843"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 xml:space="preserve">Doc, Mw, </w:t>
            </w:r>
            <w:proofErr w:type="spellStart"/>
            <w:r>
              <w:rPr>
                <w:rFonts w:ascii="Times New Roman" w:hAnsi="Times New Roman" w:cs="Times New Roman"/>
                <w:sz w:val="20"/>
                <w:szCs w:val="20"/>
              </w:rPr>
              <w:t>Nur</w:t>
            </w:r>
            <w:proofErr w:type="spellEnd"/>
            <w:r>
              <w:rPr>
                <w:rFonts w:ascii="Times New Roman" w:hAnsi="Times New Roman" w:cs="Times New Roman"/>
                <w:sz w:val="20"/>
                <w:szCs w:val="20"/>
              </w:rPr>
              <w:t>, MS</w:t>
            </w:r>
          </w:p>
        </w:tc>
      </w:tr>
      <w:tr w:rsidR="005C5D6C" w:rsidRPr="005B4626" w:rsidTr="00FC5AEA">
        <w:tc>
          <w:tcPr>
            <w:tcW w:w="927"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11</w:t>
            </w:r>
          </w:p>
        </w:tc>
        <w:tc>
          <w:tcPr>
            <w:tcW w:w="882"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60-70</w:t>
            </w:r>
          </w:p>
        </w:tc>
        <w:tc>
          <w:tcPr>
            <w:tcW w:w="567"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M</w:t>
            </w:r>
          </w:p>
        </w:tc>
        <w:tc>
          <w:tcPr>
            <w:tcW w:w="1276"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No</w:t>
            </w:r>
          </w:p>
        </w:tc>
        <w:tc>
          <w:tcPr>
            <w:tcW w:w="1843"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MS, PA</w:t>
            </w:r>
          </w:p>
        </w:tc>
      </w:tr>
      <w:tr w:rsidR="005C5D6C" w:rsidRPr="005B4626" w:rsidTr="00FC5AEA">
        <w:tc>
          <w:tcPr>
            <w:tcW w:w="927"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12</w:t>
            </w:r>
          </w:p>
        </w:tc>
        <w:tc>
          <w:tcPr>
            <w:tcW w:w="882"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40-50</w:t>
            </w:r>
          </w:p>
        </w:tc>
        <w:tc>
          <w:tcPr>
            <w:tcW w:w="567"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M</w:t>
            </w:r>
          </w:p>
        </w:tc>
        <w:tc>
          <w:tcPr>
            <w:tcW w:w="1276"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Yes</w:t>
            </w:r>
          </w:p>
        </w:tc>
        <w:tc>
          <w:tcPr>
            <w:tcW w:w="1843"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 xml:space="preserve">Doc, MS, </w:t>
            </w:r>
          </w:p>
        </w:tc>
      </w:tr>
      <w:tr w:rsidR="005C5D6C" w:rsidRPr="005B4626" w:rsidTr="00FC5AEA">
        <w:tc>
          <w:tcPr>
            <w:tcW w:w="927"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13</w:t>
            </w:r>
          </w:p>
        </w:tc>
        <w:tc>
          <w:tcPr>
            <w:tcW w:w="882"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50-60</w:t>
            </w:r>
          </w:p>
        </w:tc>
        <w:tc>
          <w:tcPr>
            <w:tcW w:w="567"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F</w:t>
            </w:r>
          </w:p>
        </w:tc>
        <w:tc>
          <w:tcPr>
            <w:tcW w:w="1276"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Yes</w:t>
            </w:r>
          </w:p>
        </w:tc>
        <w:tc>
          <w:tcPr>
            <w:tcW w:w="1843"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MS</w:t>
            </w:r>
          </w:p>
        </w:tc>
      </w:tr>
      <w:tr w:rsidR="005C5D6C" w:rsidRPr="005B4626" w:rsidTr="00FC5AEA">
        <w:tc>
          <w:tcPr>
            <w:tcW w:w="927"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14</w:t>
            </w:r>
          </w:p>
        </w:tc>
        <w:tc>
          <w:tcPr>
            <w:tcW w:w="882"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40-50</w:t>
            </w:r>
          </w:p>
        </w:tc>
        <w:tc>
          <w:tcPr>
            <w:tcW w:w="567"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F</w:t>
            </w:r>
          </w:p>
        </w:tc>
        <w:tc>
          <w:tcPr>
            <w:tcW w:w="1276"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Yes</w:t>
            </w:r>
          </w:p>
        </w:tc>
        <w:tc>
          <w:tcPr>
            <w:tcW w:w="1843"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 xml:space="preserve">Doc, MS, </w:t>
            </w:r>
            <w:proofErr w:type="spellStart"/>
            <w:r>
              <w:rPr>
                <w:rFonts w:ascii="Times New Roman" w:hAnsi="Times New Roman" w:cs="Times New Roman"/>
                <w:sz w:val="20"/>
                <w:szCs w:val="20"/>
              </w:rPr>
              <w:t>Nur</w:t>
            </w:r>
            <w:proofErr w:type="spellEnd"/>
          </w:p>
        </w:tc>
      </w:tr>
      <w:tr w:rsidR="005C5D6C" w:rsidRPr="005B4626" w:rsidTr="00FC5AEA">
        <w:tc>
          <w:tcPr>
            <w:tcW w:w="927"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15</w:t>
            </w:r>
          </w:p>
        </w:tc>
        <w:tc>
          <w:tcPr>
            <w:tcW w:w="882"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50-60</w:t>
            </w:r>
          </w:p>
        </w:tc>
        <w:tc>
          <w:tcPr>
            <w:tcW w:w="567"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M</w:t>
            </w:r>
          </w:p>
        </w:tc>
        <w:tc>
          <w:tcPr>
            <w:tcW w:w="1276"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Yes</w:t>
            </w:r>
          </w:p>
        </w:tc>
        <w:tc>
          <w:tcPr>
            <w:tcW w:w="1843"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Doc, MS</w:t>
            </w:r>
          </w:p>
        </w:tc>
      </w:tr>
      <w:tr w:rsidR="005C5D6C" w:rsidRPr="005B4626" w:rsidTr="00FC5AEA">
        <w:tc>
          <w:tcPr>
            <w:tcW w:w="927"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16</w:t>
            </w:r>
          </w:p>
        </w:tc>
        <w:tc>
          <w:tcPr>
            <w:tcW w:w="882"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30-40</w:t>
            </w:r>
          </w:p>
        </w:tc>
        <w:tc>
          <w:tcPr>
            <w:tcW w:w="567"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F</w:t>
            </w:r>
          </w:p>
        </w:tc>
        <w:tc>
          <w:tcPr>
            <w:tcW w:w="1276"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Yes</w:t>
            </w:r>
          </w:p>
        </w:tc>
        <w:tc>
          <w:tcPr>
            <w:tcW w:w="1843"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Doc, MS, Pharm</w:t>
            </w:r>
          </w:p>
        </w:tc>
      </w:tr>
      <w:tr w:rsidR="005C5D6C" w:rsidRPr="005B4626" w:rsidTr="00FC5AEA">
        <w:tc>
          <w:tcPr>
            <w:tcW w:w="927"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17</w:t>
            </w:r>
          </w:p>
        </w:tc>
        <w:tc>
          <w:tcPr>
            <w:tcW w:w="882"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40-50</w:t>
            </w:r>
          </w:p>
        </w:tc>
        <w:tc>
          <w:tcPr>
            <w:tcW w:w="567"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F</w:t>
            </w:r>
          </w:p>
        </w:tc>
        <w:tc>
          <w:tcPr>
            <w:tcW w:w="1276"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Yes</w:t>
            </w:r>
          </w:p>
        </w:tc>
        <w:tc>
          <w:tcPr>
            <w:tcW w:w="1843"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MS</w:t>
            </w:r>
          </w:p>
        </w:tc>
      </w:tr>
      <w:tr w:rsidR="005C5D6C" w:rsidRPr="005B4626" w:rsidTr="00FC5AEA">
        <w:tc>
          <w:tcPr>
            <w:tcW w:w="927"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18</w:t>
            </w:r>
          </w:p>
        </w:tc>
        <w:tc>
          <w:tcPr>
            <w:tcW w:w="882"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50-60</w:t>
            </w:r>
          </w:p>
        </w:tc>
        <w:tc>
          <w:tcPr>
            <w:tcW w:w="567"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F</w:t>
            </w:r>
          </w:p>
        </w:tc>
        <w:tc>
          <w:tcPr>
            <w:tcW w:w="1276"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Yes</w:t>
            </w:r>
          </w:p>
        </w:tc>
        <w:tc>
          <w:tcPr>
            <w:tcW w:w="1843" w:type="dxa"/>
          </w:tcPr>
          <w:p w:rsidR="005C5D6C" w:rsidRPr="005B4626" w:rsidRDefault="005C5D6C" w:rsidP="00FC5AEA">
            <w:pPr>
              <w:spacing w:line="360" w:lineRule="auto"/>
              <w:rPr>
                <w:rFonts w:ascii="Times New Roman" w:hAnsi="Times New Roman" w:cs="Times New Roman"/>
                <w:sz w:val="20"/>
                <w:szCs w:val="20"/>
              </w:rPr>
            </w:pPr>
            <w:r>
              <w:rPr>
                <w:rFonts w:ascii="Times New Roman" w:hAnsi="Times New Roman" w:cs="Times New Roman"/>
                <w:sz w:val="20"/>
                <w:szCs w:val="20"/>
              </w:rPr>
              <w:t xml:space="preserve">Doc, Mw, </w:t>
            </w:r>
            <w:proofErr w:type="spellStart"/>
            <w:r>
              <w:rPr>
                <w:rFonts w:ascii="Times New Roman" w:hAnsi="Times New Roman" w:cs="Times New Roman"/>
                <w:sz w:val="20"/>
                <w:szCs w:val="20"/>
              </w:rPr>
              <w:t>Nur</w:t>
            </w:r>
            <w:proofErr w:type="spellEnd"/>
            <w:r>
              <w:rPr>
                <w:rFonts w:ascii="Times New Roman" w:hAnsi="Times New Roman" w:cs="Times New Roman"/>
                <w:sz w:val="20"/>
                <w:szCs w:val="20"/>
              </w:rPr>
              <w:t>, MS</w:t>
            </w:r>
          </w:p>
        </w:tc>
      </w:tr>
    </w:tbl>
    <w:p w:rsidR="005C5D6C" w:rsidRDefault="005C5D6C" w:rsidP="005C5D6C">
      <w:pPr>
        <w:spacing w:line="360" w:lineRule="auto"/>
        <w:rPr>
          <w:rFonts w:ascii="Times New Roman" w:hAnsi="Times New Roman" w:cs="Times New Roman"/>
          <w:sz w:val="20"/>
          <w:szCs w:val="20"/>
        </w:rPr>
      </w:pPr>
      <w:r>
        <w:rPr>
          <w:rFonts w:ascii="Times New Roman" w:hAnsi="Times New Roman" w:cs="Times New Roman"/>
          <w:b/>
        </w:rPr>
        <w:t xml:space="preserve">Table 2 </w:t>
      </w:r>
      <w:r w:rsidRPr="00C81973">
        <w:rPr>
          <w:rFonts w:ascii="Times New Roman" w:hAnsi="Times New Roman" w:cs="Times New Roman"/>
        </w:rPr>
        <w:t>SP Demographics</w:t>
      </w:r>
    </w:p>
    <w:p w:rsidR="00E43B20" w:rsidRDefault="00E43B20" w:rsidP="005C5D6C">
      <w:pPr>
        <w:spacing w:line="360" w:lineRule="auto"/>
        <w:rPr>
          <w:rFonts w:ascii="Times New Roman" w:hAnsi="Times New Roman" w:cs="Times New Roman"/>
          <w:b/>
          <w:sz w:val="20"/>
          <w:szCs w:val="20"/>
        </w:rPr>
      </w:pPr>
    </w:p>
    <w:p w:rsidR="005C5D6C" w:rsidRPr="00CC1E3F" w:rsidRDefault="005C5D6C" w:rsidP="005C5D6C">
      <w:pPr>
        <w:spacing w:line="360" w:lineRule="auto"/>
        <w:rPr>
          <w:rFonts w:ascii="Times New Roman" w:hAnsi="Times New Roman" w:cs="Times New Roman"/>
          <w:sz w:val="20"/>
          <w:szCs w:val="20"/>
        </w:rPr>
      </w:pPr>
      <w:r w:rsidRPr="00CF2E87">
        <w:rPr>
          <w:rFonts w:ascii="Times New Roman" w:hAnsi="Times New Roman" w:cs="Times New Roman"/>
          <w:b/>
          <w:sz w:val="20"/>
          <w:szCs w:val="20"/>
        </w:rPr>
        <w:t>Key:</w:t>
      </w:r>
      <w:r>
        <w:rPr>
          <w:rFonts w:ascii="Times New Roman" w:hAnsi="Times New Roman" w:cs="Times New Roman"/>
          <w:sz w:val="20"/>
          <w:szCs w:val="20"/>
        </w:rPr>
        <w:t xml:space="preserve"> Ac, acupuncturists. </w:t>
      </w:r>
      <w:proofErr w:type="gramStart"/>
      <w:r>
        <w:rPr>
          <w:rFonts w:ascii="Times New Roman" w:hAnsi="Times New Roman" w:cs="Times New Roman"/>
          <w:sz w:val="20"/>
          <w:szCs w:val="20"/>
        </w:rPr>
        <w:t>Den, dentists.</w:t>
      </w:r>
      <w:proofErr w:type="gramEnd"/>
      <w:r>
        <w:rPr>
          <w:rFonts w:ascii="Times New Roman" w:hAnsi="Times New Roman" w:cs="Times New Roman"/>
          <w:sz w:val="20"/>
          <w:szCs w:val="20"/>
        </w:rPr>
        <w:t xml:space="preserve"> </w:t>
      </w:r>
      <w:proofErr w:type="gramStart"/>
      <w:r>
        <w:rPr>
          <w:rFonts w:ascii="Times New Roman" w:hAnsi="Times New Roman" w:cs="Times New Roman"/>
          <w:sz w:val="20"/>
          <w:szCs w:val="20"/>
        </w:rPr>
        <w:t>DS, dental students.</w:t>
      </w:r>
      <w:proofErr w:type="gramEnd"/>
      <w:r>
        <w:rPr>
          <w:rFonts w:ascii="Times New Roman" w:hAnsi="Times New Roman" w:cs="Times New Roman"/>
          <w:sz w:val="20"/>
          <w:szCs w:val="20"/>
        </w:rPr>
        <w:t xml:space="preserve"> Doc, doctors. </w:t>
      </w:r>
      <w:proofErr w:type="gramStart"/>
      <w:r>
        <w:rPr>
          <w:rFonts w:ascii="Times New Roman" w:hAnsi="Times New Roman" w:cs="Times New Roman"/>
          <w:sz w:val="20"/>
          <w:szCs w:val="20"/>
        </w:rPr>
        <w:t>MS, medical students.</w:t>
      </w:r>
      <w:proofErr w:type="gramEnd"/>
      <w:r>
        <w:rPr>
          <w:rFonts w:ascii="Times New Roman" w:hAnsi="Times New Roman" w:cs="Times New Roman"/>
          <w:sz w:val="20"/>
          <w:szCs w:val="20"/>
        </w:rPr>
        <w:t xml:space="preserve"> </w:t>
      </w:r>
      <w:proofErr w:type="gramStart"/>
      <w:r>
        <w:rPr>
          <w:rFonts w:ascii="Times New Roman" w:hAnsi="Times New Roman" w:cs="Times New Roman"/>
          <w:sz w:val="20"/>
          <w:szCs w:val="20"/>
        </w:rPr>
        <w:t>Mw,</w:t>
      </w:r>
      <w:proofErr w:type="gramEnd"/>
      <w:r>
        <w:rPr>
          <w:rFonts w:ascii="Times New Roman" w:hAnsi="Times New Roman" w:cs="Times New Roman"/>
          <w:sz w:val="20"/>
          <w:szCs w:val="20"/>
        </w:rPr>
        <w:t xml:space="preserve"> midwives. </w:t>
      </w:r>
      <w:proofErr w:type="spellStart"/>
      <w:proofErr w:type="gramStart"/>
      <w:r>
        <w:rPr>
          <w:rFonts w:ascii="Times New Roman" w:hAnsi="Times New Roman" w:cs="Times New Roman"/>
          <w:sz w:val="20"/>
          <w:szCs w:val="20"/>
        </w:rPr>
        <w:t>Nur</w:t>
      </w:r>
      <w:proofErr w:type="spellEnd"/>
      <w:r>
        <w:rPr>
          <w:rFonts w:ascii="Times New Roman" w:hAnsi="Times New Roman" w:cs="Times New Roman"/>
          <w:sz w:val="20"/>
          <w:szCs w:val="20"/>
        </w:rPr>
        <w:t>,</w:t>
      </w:r>
      <w:proofErr w:type="gramEnd"/>
      <w:r>
        <w:rPr>
          <w:rFonts w:ascii="Times New Roman" w:hAnsi="Times New Roman" w:cs="Times New Roman"/>
          <w:sz w:val="20"/>
          <w:szCs w:val="20"/>
        </w:rPr>
        <w:t xml:space="preserve"> nurses. PA, physician associates. </w:t>
      </w:r>
      <w:proofErr w:type="gramStart"/>
      <w:r>
        <w:rPr>
          <w:rFonts w:ascii="Times New Roman" w:hAnsi="Times New Roman" w:cs="Times New Roman"/>
          <w:sz w:val="20"/>
          <w:szCs w:val="20"/>
        </w:rPr>
        <w:t>Pharm, pharmacists.</w:t>
      </w:r>
      <w:proofErr w:type="gramEnd"/>
      <w:r>
        <w:rPr>
          <w:rFonts w:ascii="Times New Roman" w:hAnsi="Times New Roman" w:cs="Times New Roman"/>
          <w:sz w:val="20"/>
          <w:szCs w:val="20"/>
        </w:rPr>
        <w:t xml:space="preserve"> Pharm S, pharmacology students. PS, psychology students. </w:t>
      </w:r>
      <w:proofErr w:type="gramStart"/>
      <w:r>
        <w:rPr>
          <w:rFonts w:ascii="Times New Roman" w:hAnsi="Times New Roman" w:cs="Times New Roman"/>
          <w:sz w:val="20"/>
          <w:szCs w:val="20"/>
        </w:rPr>
        <w:t>SW, social workers.</w:t>
      </w:r>
      <w:proofErr w:type="gramEnd"/>
    </w:p>
    <w:p w:rsidR="005C5D6C" w:rsidRDefault="005C5D6C" w:rsidP="005C5D6C"/>
    <w:p w:rsidR="005E02E0" w:rsidRDefault="005E02E0">
      <w:pPr>
        <w:rPr>
          <w:rFonts w:ascii="Times New Roman" w:hAnsi="Times New Roman" w:cs="Times New Roman"/>
          <w:b/>
        </w:rPr>
      </w:pPr>
      <w:r>
        <w:rPr>
          <w:rFonts w:ascii="Times New Roman" w:hAnsi="Times New Roman" w:cs="Times New Roman"/>
          <w:b/>
        </w:rPr>
        <w:br w:type="page"/>
      </w:r>
    </w:p>
    <w:p w:rsidR="00390C00" w:rsidRDefault="00390C00" w:rsidP="004E013B">
      <w:pPr>
        <w:spacing w:line="360" w:lineRule="auto"/>
        <w:rPr>
          <w:rFonts w:ascii="Times New Roman" w:hAnsi="Times New Roman" w:cs="Times New Roman"/>
          <w:b/>
        </w:rPr>
      </w:pPr>
    </w:p>
    <w:p w:rsidR="001F37E5" w:rsidRDefault="001F37E5" w:rsidP="004E013B">
      <w:pPr>
        <w:spacing w:line="360" w:lineRule="auto"/>
        <w:rPr>
          <w:rFonts w:ascii="Times New Roman" w:hAnsi="Times New Roman" w:cs="Times New Roman"/>
          <w:b/>
        </w:rPr>
      </w:pPr>
    </w:p>
    <w:p w:rsidR="001F37E5" w:rsidRPr="005E02E0" w:rsidRDefault="001F37E5" w:rsidP="00942FAF">
      <w:pPr>
        <w:rPr>
          <w:rFonts w:ascii="Times New Roman" w:hAnsi="Times New Roman" w:cs="Times New Roman"/>
        </w:rPr>
      </w:pPr>
    </w:p>
    <w:tbl>
      <w:tblPr>
        <w:tblStyle w:val="TableGrid"/>
        <w:tblW w:w="0" w:type="auto"/>
        <w:tblLook w:val="04A0" w:firstRow="1" w:lastRow="0" w:firstColumn="1" w:lastColumn="0" w:noHBand="0" w:noVBand="1"/>
      </w:tblPr>
      <w:tblGrid>
        <w:gridCol w:w="2838"/>
        <w:gridCol w:w="2839"/>
        <w:gridCol w:w="2839"/>
      </w:tblGrid>
      <w:tr w:rsidR="001F37E5" w:rsidRPr="005E02E0" w:rsidTr="005E02E0">
        <w:tc>
          <w:tcPr>
            <w:tcW w:w="2838" w:type="dxa"/>
            <w:tcBorders>
              <w:top w:val="single" w:sz="4" w:space="0" w:color="auto"/>
              <w:left w:val="single" w:sz="4" w:space="0" w:color="auto"/>
              <w:bottom w:val="single" w:sz="4" w:space="0" w:color="auto"/>
              <w:right w:val="single" w:sz="4" w:space="0" w:color="auto"/>
            </w:tcBorders>
          </w:tcPr>
          <w:p w:rsidR="001F37E5" w:rsidRPr="005E02E0" w:rsidRDefault="006369D8" w:rsidP="00942FAF">
            <w:pPr>
              <w:rPr>
                <w:rFonts w:ascii="Times New Roman" w:hAnsi="Times New Roman" w:cs="Times New Roman"/>
                <w:b/>
                <w:sz w:val="20"/>
                <w:szCs w:val="20"/>
                <w:u w:val="single"/>
              </w:rPr>
            </w:pPr>
            <w:r w:rsidRPr="005E02E0">
              <w:rPr>
                <w:rFonts w:ascii="Times New Roman" w:hAnsi="Times New Roman" w:cs="Times New Roman"/>
                <w:b/>
                <w:sz w:val="20"/>
                <w:szCs w:val="20"/>
                <w:u w:val="single"/>
              </w:rPr>
              <w:t>Listening &amp;</w:t>
            </w:r>
            <w:r w:rsidR="00942FAF" w:rsidRPr="005E02E0">
              <w:rPr>
                <w:rFonts w:ascii="Times New Roman" w:hAnsi="Times New Roman" w:cs="Times New Roman"/>
                <w:b/>
                <w:sz w:val="20"/>
                <w:szCs w:val="20"/>
                <w:u w:val="single"/>
              </w:rPr>
              <w:t xml:space="preserve"> empathy &amp; showing it</w:t>
            </w:r>
          </w:p>
          <w:p w:rsidR="006369D8" w:rsidRPr="005E02E0" w:rsidRDefault="006369D8" w:rsidP="00942FAF">
            <w:pPr>
              <w:rPr>
                <w:rFonts w:ascii="Times New Roman" w:hAnsi="Times New Roman" w:cs="Times New Roman"/>
                <w:b/>
                <w:sz w:val="20"/>
                <w:szCs w:val="20"/>
                <w:u w:val="single"/>
              </w:rPr>
            </w:pPr>
          </w:p>
        </w:tc>
        <w:tc>
          <w:tcPr>
            <w:tcW w:w="2839" w:type="dxa"/>
            <w:tcBorders>
              <w:top w:val="single" w:sz="4" w:space="0" w:color="auto"/>
              <w:left w:val="single" w:sz="4" w:space="0" w:color="auto"/>
              <w:bottom w:val="single" w:sz="4" w:space="0" w:color="auto"/>
              <w:right w:val="single" w:sz="4" w:space="0" w:color="auto"/>
            </w:tcBorders>
          </w:tcPr>
          <w:p w:rsidR="001F37E5" w:rsidRPr="005E02E0" w:rsidRDefault="00942FAF" w:rsidP="00942FAF">
            <w:pPr>
              <w:rPr>
                <w:rFonts w:ascii="Times New Roman" w:hAnsi="Times New Roman" w:cs="Times New Roman"/>
                <w:b/>
                <w:sz w:val="20"/>
                <w:szCs w:val="20"/>
                <w:u w:val="single"/>
              </w:rPr>
            </w:pPr>
            <w:r w:rsidRPr="005E02E0">
              <w:rPr>
                <w:rFonts w:ascii="Times New Roman" w:hAnsi="Times New Roman" w:cs="Times New Roman"/>
                <w:b/>
                <w:sz w:val="20"/>
                <w:szCs w:val="20"/>
                <w:u w:val="single"/>
              </w:rPr>
              <w:t>Continual human connection</w:t>
            </w:r>
          </w:p>
          <w:p w:rsidR="004F66F1" w:rsidRPr="005E02E0" w:rsidRDefault="004F66F1" w:rsidP="00942FAF">
            <w:pPr>
              <w:rPr>
                <w:rFonts w:ascii="Times New Roman" w:hAnsi="Times New Roman" w:cs="Times New Roman"/>
                <w:b/>
                <w:sz w:val="20"/>
                <w:szCs w:val="20"/>
                <w:u w:val="single"/>
              </w:rPr>
            </w:pPr>
          </w:p>
          <w:p w:rsidR="004F66F1" w:rsidRPr="005E02E0" w:rsidRDefault="004F66F1" w:rsidP="00942FAF">
            <w:pPr>
              <w:rPr>
                <w:rFonts w:ascii="Times New Roman" w:hAnsi="Times New Roman" w:cs="Times New Roman"/>
                <w:b/>
                <w:sz w:val="20"/>
                <w:szCs w:val="20"/>
                <w:u w:val="single"/>
              </w:rPr>
            </w:pPr>
          </w:p>
        </w:tc>
        <w:tc>
          <w:tcPr>
            <w:tcW w:w="2839" w:type="dxa"/>
            <w:tcBorders>
              <w:top w:val="single" w:sz="4" w:space="0" w:color="auto"/>
              <w:left w:val="single" w:sz="4" w:space="0" w:color="auto"/>
              <w:bottom w:val="single" w:sz="4" w:space="0" w:color="auto"/>
              <w:right w:val="single" w:sz="4" w:space="0" w:color="auto"/>
            </w:tcBorders>
          </w:tcPr>
          <w:p w:rsidR="004F66F1" w:rsidRPr="005E02E0" w:rsidRDefault="00942FAF" w:rsidP="00942FAF">
            <w:pPr>
              <w:rPr>
                <w:rFonts w:ascii="Times New Roman" w:hAnsi="Times New Roman" w:cs="Times New Roman"/>
                <w:b/>
                <w:sz w:val="20"/>
                <w:szCs w:val="20"/>
                <w:u w:val="single"/>
              </w:rPr>
            </w:pPr>
            <w:r w:rsidRPr="005E02E0">
              <w:rPr>
                <w:rFonts w:ascii="Times New Roman" w:hAnsi="Times New Roman" w:cs="Times New Roman"/>
                <w:b/>
                <w:sz w:val="20"/>
                <w:szCs w:val="20"/>
                <w:u w:val="single"/>
              </w:rPr>
              <w:t>Information-flow</w:t>
            </w:r>
          </w:p>
          <w:p w:rsidR="004F66F1" w:rsidRPr="005E02E0" w:rsidRDefault="004F66F1" w:rsidP="00942FAF">
            <w:pPr>
              <w:rPr>
                <w:rFonts w:ascii="Times New Roman" w:hAnsi="Times New Roman" w:cs="Times New Roman"/>
                <w:b/>
                <w:sz w:val="20"/>
                <w:szCs w:val="20"/>
                <w:u w:val="single"/>
              </w:rPr>
            </w:pPr>
          </w:p>
        </w:tc>
      </w:tr>
      <w:tr w:rsidR="001F37E5" w:rsidRPr="00942FAF" w:rsidTr="005E02E0">
        <w:tc>
          <w:tcPr>
            <w:tcW w:w="2838" w:type="dxa"/>
            <w:tcBorders>
              <w:top w:val="single" w:sz="4" w:space="0" w:color="auto"/>
              <w:left w:val="single" w:sz="4" w:space="0" w:color="auto"/>
              <w:bottom w:val="nil"/>
              <w:right w:val="single" w:sz="4" w:space="0" w:color="auto"/>
            </w:tcBorders>
          </w:tcPr>
          <w:p w:rsidR="001F37E5" w:rsidRPr="00791809" w:rsidRDefault="00942FAF" w:rsidP="00942FAF">
            <w:pPr>
              <w:rPr>
                <w:rFonts w:ascii="Times New Roman" w:hAnsi="Times New Roman" w:cs="Times New Roman"/>
                <w:b/>
                <w:sz w:val="20"/>
                <w:szCs w:val="20"/>
              </w:rPr>
            </w:pPr>
            <w:r w:rsidRPr="00791809">
              <w:rPr>
                <w:rFonts w:ascii="Times New Roman" w:hAnsi="Times New Roman" w:cs="Times New Roman"/>
                <w:b/>
                <w:sz w:val="20"/>
                <w:szCs w:val="20"/>
              </w:rPr>
              <w:t>Non-verbal attentive focus</w:t>
            </w:r>
          </w:p>
        </w:tc>
        <w:tc>
          <w:tcPr>
            <w:tcW w:w="2839" w:type="dxa"/>
            <w:tcBorders>
              <w:top w:val="single" w:sz="4" w:space="0" w:color="auto"/>
              <w:left w:val="single" w:sz="4" w:space="0" w:color="auto"/>
              <w:bottom w:val="nil"/>
              <w:right w:val="single" w:sz="4" w:space="0" w:color="auto"/>
            </w:tcBorders>
          </w:tcPr>
          <w:p w:rsidR="001F37E5" w:rsidRPr="00791809" w:rsidRDefault="004F66F1" w:rsidP="00942FAF">
            <w:pPr>
              <w:rPr>
                <w:rFonts w:ascii="Times New Roman" w:hAnsi="Times New Roman" w:cs="Times New Roman"/>
                <w:b/>
                <w:sz w:val="20"/>
                <w:szCs w:val="20"/>
              </w:rPr>
            </w:pPr>
            <w:r w:rsidRPr="00791809">
              <w:rPr>
                <w:rFonts w:ascii="Times New Roman" w:hAnsi="Times New Roman" w:cs="Times New Roman"/>
                <w:b/>
                <w:sz w:val="20"/>
                <w:szCs w:val="20"/>
              </w:rPr>
              <w:t>Being Human</w:t>
            </w:r>
          </w:p>
        </w:tc>
        <w:tc>
          <w:tcPr>
            <w:tcW w:w="2839" w:type="dxa"/>
            <w:tcBorders>
              <w:top w:val="single" w:sz="4" w:space="0" w:color="auto"/>
              <w:left w:val="single" w:sz="4" w:space="0" w:color="auto"/>
              <w:bottom w:val="nil"/>
              <w:right w:val="single" w:sz="4" w:space="0" w:color="auto"/>
            </w:tcBorders>
          </w:tcPr>
          <w:p w:rsidR="001F37E5" w:rsidRPr="00791809" w:rsidRDefault="004F66F1" w:rsidP="00942FAF">
            <w:pPr>
              <w:rPr>
                <w:rFonts w:ascii="Times New Roman" w:hAnsi="Times New Roman" w:cs="Times New Roman"/>
                <w:b/>
                <w:sz w:val="20"/>
                <w:szCs w:val="20"/>
              </w:rPr>
            </w:pPr>
            <w:r w:rsidRPr="00791809">
              <w:rPr>
                <w:rFonts w:ascii="Times New Roman" w:hAnsi="Times New Roman" w:cs="Times New Roman"/>
                <w:b/>
                <w:sz w:val="20"/>
                <w:szCs w:val="20"/>
              </w:rPr>
              <w:t>Encouragers</w:t>
            </w:r>
          </w:p>
        </w:tc>
      </w:tr>
      <w:tr w:rsidR="001F37E5" w:rsidRPr="00942FAF" w:rsidTr="00791809">
        <w:tc>
          <w:tcPr>
            <w:tcW w:w="2838" w:type="dxa"/>
            <w:tcBorders>
              <w:top w:val="nil"/>
              <w:left w:val="single" w:sz="4" w:space="0" w:color="auto"/>
              <w:bottom w:val="nil"/>
              <w:right w:val="single" w:sz="4" w:space="0" w:color="auto"/>
            </w:tcBorders>
          </w:tcPr>
          <w:p w:rsidR="001F37E5" w:rsidRPr="00942FAF" w:rsidRDefault="00942FAF" w:rsidP="00942FAF">
            <w:pPr>
              <w:rPr>
                <w:rFonts w:ascii="Times New Roman" w:hAnsi="Times New Roman" w:cs="Times New Roman"/>
                <w:i/>
                <w:sz w:val="20"/>
                <w:szCs w:val="20"/>
              </w:rPr>
            </w:pPr>
            <w:r>
              <w:rPr>
                <w:rFonts w:ascii="Times New Roman" w:hAnsi="Times New Roman" w:cs="Times New Roman"/>
                <w:sz w:val="20"/>
                <w:szCs w:val="20"/>
              </w:rPr>
              <w:t xml:space="preserve">  </w:t>
            </w:r>
            <w:r>
              <w:rPr>
                <w:rFonts w:ascii="Times New Roman" w:hAnsi="Times New Roman" w:cs="Times New Roman"/>
                <w:i/>
                <w:sz w:val="20"/>
                <w:szCs w:val="20"/>
              </w:rPr>
              <w:t>Eye contact, Nodding</w:t>
            </w:r>
          </w:p>
        </w:tc>
        <w:tc>
          <w:tcPr>
            <w:tcW w:w="2839" w:type="dxa"/>
            <w:tcBorders>
              <w:top w:val="nil"/>
              <w:left w:val="single" w:sz="4" w:space="0" w:color="auto"/>
              <w:bottom w:val="nil"/>
              <w:right w:val="single" w:sz="4" w:space="0" w:color="auto"/>
            </w:tcBorders>
          </w:tcPr>
          <w:p w:rsidR="001F37E5" w:rsidRPr="004F66F1" w:rsidRDefault="004F66F1" w:rsidP="00942FAF">
            <w:pPr>
              <w:rPr>
                <w:rFonts w:ascii="Times New Roman" w:hAnsi="Times New Roman" w:cs="Times New Roman"/>
                <w:i/>
                <w:sz w:val="20"/>
                <w:szCs w:val="20"/>
              </w:rPr>
            </w:pPr>
            <w:r w:rsidRPr="004F66F1">
              <w:rPr>
                <w:rFonts w:ascii="Times New Roman" w:hAnsi="Times New Roman" w:cs="Times New Roman"/>
                <w:i/>
                <w:sz w:val="20"/>
                <w:szCs w:val="20"/>
              </w:rPr>
              <w:t xml:space="preserve">  Jargon</w:t>
            </w:r>
          </w:p>
        </w:tc>
        <w:tc>
          <w:tcPr>
            <w:tcW w:w="2839" w:type="dxa"/>
            <w:tcBorders>
              <w:top w:val="nil"/>
              <w:left w:val="single" w:sz="4" w:space="0" w:color="auto"/>
              <w:bottom w:val="nil"/>
              <w:right w:val="single" w:sz="4" w:space="0" w:color="auto"/>
            </w:tcBorders>
          </w:tcPr>
          <w:p w:rsidR="001F37E5" w:rsidRPr="004F66F1" w:rsidRDefault="004F66F1" w:rsidP="00942FAF">
            <w:pPr>
              <w:rPr>
                <w:rFonts w:ascii="Times New Roman" w:hAnsi="Times New Roman" w:cs="Times New Roman"/>
                <w:i/>
                <w:sz w:val="20"/>
                <w:szCs w:val="20"/>
              </w:rPr>
            </w:pPr>
            <w:r>
              <w:rPr>
                <w:rFonts w:ascii="Times New Roman" w:hAnsi="Times New Roman" w:cs="Times New Roman"/>
                <w:sz w:val="20"/>
                <w:szCs w:val="20"/>
              </w:rPr>
              <w:t xml:space="preserve">  </w:t>
            </w:r>
            <w:r>
              <w:rPr>
                <w:rFonts w:ascii="Times New Roman" w:hAnsi="Times New Roman" w:cs="Times New Roman"/>
                <w:i/>
                <w:sz w:val="20"/>
                <w:szCs w:val="20"/>
              </w:rPr>
              <w:t>Interested to engage, ICE</w:t>
            </w:r>
          </w:p>
        </w:tc>
      </w:tr>
      <w:tr w:rsidR="001F37E5" w:rsidRPr="00942FAF" w:rsidTr="00791809">
        <w:tc>
          <w:tcPr>
            <w:tcW w:w="2838" w:type="dxa"/>
            <w:tcBorders>
              <w:top w:val="nil"/>
              <w:left w:val="single" w:sz="4" w:space="0" w:color="auto"/>
              <w:bottom w:val="nil"/>
              <w:right w:val="single" w:sz="4" w:space="0" w:color="auto"/>
            </w:tcBorders>
          </w:tcPr>
          <w:p w:rsidR="001F37E5" w:rsidRPr="006369D8" w:rsidRDefault="006369D8" w:rsidP="00942FAF">
            <w:pPr>
              <w:rPr>
                <w:rFonts w:ascii="Times New Roman" w:hAnsi="Times New Roman" w:cs="Times New Roman"/>
                <w:i/>
                <w:sz w:val="20"/>
                <w:szCs w:val="20"/>
              </w:rPr>
            </w:pPr>
            <w:r w:rsidRPr="006369D8">
              <w:rPr>
                <w:rFonts w:ascii="Times New Roman" w:hAnsi="Times New Roman" w:cs="Times New Roman"/>
                <w:i/>
                <w:sz w:val="20"/>
                <w:szCs w:val="20"/>
              </w:rPr>
              <w:t xml:space="preserve">  Leaning forwards, Smiling</w:t>
            </w:r>
          </w:p>
        </w:tc>
        <w:tc>
          <w:tcPr>
            <w:tcW w:w="2839" w:type="dxa"/>
            <w:tcBorders>
              <w:top w:val="nil"/>
              <w:left w:val="single" w:sz="4" w:space="0" w:color="auto"/>
              <w:bottom w:val="nil"/>
              <w:right w:val="single" w:sz="4" w:space="0" w:color="auto"/>
            </w:tcBorders>
          </w:tcPr>
          <w:p w:rsidR="001F37E5" w:rsidRPr="004F66F1" w:rsidRDefault="004F66F1" w:rsidP="00942FAF">
            <w:pPr>
              <w:rPr>
                <w:rFonts w:ascii="Times New Roman" w:hAnsi="Times New Roman" w:cs="Times New Roman"/>
                <w:i/>
                <w:sz w:val="20"/>
                <w:szCs w:val="20"/>
              </w:rPr>
            </w:pPr>
            <w:r w:rsidRPr="004F66F1">
              <w:rPr>
                <w:rFonts w:ascii="Times New Roman" w:hAnsi="Times New Roman" w:cs="Times New Roman"/>
                <w:i/>
                <w:sz w:val="20"/>
                <w:szCs w:val="20"/>
              </w:rPr>
              <w:t xml:space="preserve">  Robotic tick-list questions</w:t>
            </w:r>
          </w:p>
        </w:tc>
        <w:tc>
          <w:tcPr>
            <w:tcW w:w="2839" w:type="dxa"/>
            <w:tcBorders>
              <w:top w:val="nil"/>
              <w:left w:val="single" w:sz="4" w:space="0" w:color="auto"/>
              <w:bottom w:val="nil"/>
              <w:right w:val="single" w:sz="4" w:space="0" w:color="auto"/>
            </w:tcBorders>
          </w:tcPr>
          <w:p w:rsidR="001F37E5" w:rsidRPr="004F66F1" w:rsidRDefault="00426559" w:rsidP="00942FAF">
            <w:pPr>
              <w:rPr>
                <w:rFonts w:ascii="Times New Roman" w:hAnsi="Times New Roman" w:cs="Times New Roman"/>
                <w:i/>
                <w:sz w:val="20"/>
                <w:szCs w:val="20"/>
              </w:rPr>
            </w:pPr>
            <w:r>
              <w:rPr>
                <w:rFonts w:ascii="Times New Roman" w:hAnsi="Times New Roman" w:cs="Times New Roman"/>
                <w:i/>
                <w:sz w:val="20"/>
                <w:szCs w:val="20"/>
              </w:rPr>
              <w:t xml:space="preserve">  Use o</w:t>
            </w:r>
            <w:r w:rsidR="004F66F1" w:rsidRPr="004F66F1">
              <w:rPr>
                <w:rFonts w:ascii="Times New Roman" w:hAnsi="Times New Roman" w:cs="Times New Roman"/>
                <w:i/>
                <w:sz w:val="20"/>
                <w:szCs w:val="20"/>
              </w:rPr>
              <w:t>f silence, Rushing</w:t>
            </w:r>
          </w:p>
        </w:tc>
      </w:tr>
      <w:tr w:rsidR="001F37E5" w:rsidRPr="00942FAF" w:rsidTr="00791809">
        <w:tc>
          <w:tcPr>
            <w:tcW w:w="2838" w:type="dxa"/>
            <w:tcBorders>
              <w:top w:val="nil"/>
              <w:left w:val="single" w:sz="4" w:space="0" w:color="auto"/>
              <w:bottom w:val="nil"/>
              <w:right w:val="single" w:sz="4" w:space="0" w:color="auto"/>
            </w:tcBorders>
          </w:tcPr>
          <w:p w:rsidR="001F37E5" w:rsidRPr="006369D8" w:rsidRDefault="006369D8" w:rsidP="00942FAF">
            <w:pPr>
              <w:rPr>
                <w:rFonts w:ascii="Times New Roman" w:hAnsi="Times New Roman" w:cs="Times New Roman"/>
                <w:i/>
                <w:sz w:val="20"/>
                <w:szCs w:val="20"/>
              </w:rPr>
            </w:pPr>
            <w:r w:rsidRPr="006369D8">
              <w:rPr>
                <w:rFonts w:ascii="Times New Roman" w:hAnsi="Times New Roman" w:cs="Times New Roman"/>
                <w:i/>
                <w:sz w:val="20"/>
                <w:szCs w:val="20"/>
              </w:rPr>
              <w:t xml:space="preserve">  Open posture, Fidgeting</w:t>
            </w:r>
          </w:p>
        </w:tc>
        <w:tc>
          <w:tcPr>
            <w:tcW w:w="2839" w:type="dxa"/>
            <w:tcBorders>
              <w:top w:val="nil"/>
              <w:left w:val="single" w:sz="4" w:space="0" w:color="auto"/>
              <w:bottom w:val="nil"/>
              <w:right w:val="single" w:sz="4" w:space="0" w:color="auto"/>
            </w:tcBorders>
          </w:tcPr>
          <w:p w:rsidR="001F37E5" w:rsidRPr="004F66F1" w:rsidRDefault="004F66F1" w:rsidP="00942FAF">
            <w:pPr>
              <w:rPr>
                <w:rFonts w:ascii="Times New Roman" w:hAnsi="Times New Roman" w:cs="Times New Roman"/>
                <w:i/>
                <w:sz w:val="20"/>
                <w:szCs w:val="20"/>
              </w:rPr>
            </w:pPr>
            <w:r w:rsidRPr="004F66F1">
              <w:rPr>
                <w:rFonts w:ascii="Times New Roman" w:hAnsi="Times New Roman" w:cs="Times New Roman"/>
                <w:i/>
                <w:sz w:val="20"/>
                <w:szCs w:val="20"/>
              </w:rPr>
              <w:t xml:space="preserve">  Small talk, Apologies, </w:t>
            </w:r>
          </w:p>
        </w:tc>
        <w:tc>
          <w:tcPr>
            <w:tcW w:w="2839" w:type="dxa"/>
            <w:tcBorders>
              <w:top w:val="nil"/>
              <w:left w:val="single" w:sz="4" w:space="0" w:color="auto"/>
              <w:bottom w:val="nil"/>
              <w:right w:val="single" w:sz="4" w:space="0" w:color="auto"/>
            </w:tcBorders>
          </w:tcPr>
          <w:p w:rsidR="001F37E5" w:rsidRPr="004F66F1" w:rsidRDefault="00426559" w:rsidP="00942FAF">
            <w:pPr>
              <w:rPr>
                <w:rFonts w:ascii="Times New Roman" w:hAnsi="Times New Roman" w:cs="Times New Roman"/>
                <w:i/>
                <w:sz w:val="20"/>
                <w:szCs w:val="20"/>
              </w:rPr>
            </w:pPr>
            <w:r>
              <w:rPr>
                <w:rFonts w:ascii="Times New Roman" w:hAnsi="Times New Roman" w:cs="Times New Roman"/>
                <w:i/>
                <w:sz w:val="20"/>
                <w:szCs w:val="20"/>
              </w:rPr>
              <w:t xml:space="preserve">  </w:t>
            </w:r>
            <w:proofErr w:type="spellStart"/>
            <w:r>
              <w:rPr>
                <w:rFonts w:ascii="Times New Roman" w:hAnsi="Times New Roman" w:cs="Times New Roman"/>
                <w:i/>
                <w:sz w:val="20"/>
                <w:szCs w:val="20"/>
              </w:rPr>
              <w:t>Buttin</w:t>
            </w:r>
            <w:r w:rsidR="004F66F1" w:rsidRPr="004F66F1">
              <w:rPr>
                <w:rFonts w:ascii="Times New Roman" w:hAnsi="Times New Roman" w:cs="Times New Roman"/>
                <w:i/>
                <w:sz w:val="20"/>
                <w:szCs w:val="20"/>
              </w:rPr>
              <w:t>in</w:t>
            </w:r>
            <w:r>
              <w:rPr>
                <w:rFonts w:ascii="Times New Roman" w:hAnsi="Times New Roman" w:cs="Times New Roman"/>
                <w:i/>
                <w:sz w:val="20"/>
                <w:szCs w:val="20"/>
              </w:rPr>
              <w:t>g</w:t>
            </w:r>
            <w:proofErr w:type="spellEnd"/>
            <w:r>
              <w:rPr>
                <w:rFonts w:ascii="Times New Roman" w:hAnsi="Times New Roman" w:cs="Times New Roman"/>
                <w:i/>
                <w:sz w:val="20"/>
                <w:szCs w:val="20"/>
              </w:rPr>
              <w:t xml:space="preserve"> in</w:t>
            </w:r>
            <w:r w:rsidR="00791809">
              <w:rPr>
                <w:rFonts w:ascii="Times New Roman" w:hAnsi="Times New Roman" w:cs="Times New Roman"/>
                <w:i/>
                <w:sz w:val="20"/>
                <w:szCs w:val="20"/>
              </w:rPr>
              <w:t>, Calm vs. nerves</w:t>
            </w:r>
          </w:p>
        </w:tc>
      </w:tr>
      <w:tr w:rsidR="001F37E5" w:rsidRPr="00942FAF" w:rsidTr="00791809">
        <w:tc>
          <w:tcPr>
            <w:tcW w:w="2838" w:type="dxa"/>
            <w:tcBorders>
              <w:top w:val="nil"/>
              <w:left w:val="single" w:sz="4" w:space="0" w:color="auto"/>
              <w:bottom w:val="nil"/>
              <w:right w:val="single" w:sz="4" w:space="0" w:color="auto"/>
            </w:tcBorders>
          </w:tcPr>
          <w:p w:rsidR="001F37E5" w:rsidRPr="00942FAF" w:rsidRDefault="001F37E5" w:rsidP="00942FAF">
            <w:pPr>
              <w:rPr>
                <w:rFonts w:ascii="Times New Roman" w:hAnsi="Times New Roman" w:cs="Times New Roman"/>
                <w:sz w:val="20"/>
                <w:szCs w:val="20"/>
              </w:rPr>
            </w:pPr>
          </w:p>
        </w:tc>
        <w:tc>
          <w:tcPr>
            <w:tcW w:w="2839" w:type="dxa"/>
            <w:tcBorders>
              <w:top w:val="nil"/>
              <w:left w:val="single" w:sz="4" w:space="0" w:color="auto"/>
              <w:bottom w:val="nil"/>
              <w:right w:val="single" w:sz="4" w:space="0" w:color="auto"/>
            </w:tcBorders>
          </w:tcPr>
          <w:p w:rsidR="001F37E5" w:rsidRPr="004F66F1" w:rsidRDefault="004F66F1" w:rsidP="004F66F1">
            <w:pPr>
              <w:rPr>
                <w:rFonts w:ascii="Times New Roman" w:hAnsi="Times New Roman" w:cs="Times New Roman"/>
                <w:i/>
                <w:sz w:val="20"/>
                <w:szCs w:val="20"/>
              </w:rPr>
            </w:pPr>
            <w:r w:rsidRPr="004F66F1">
              <w:rPr>
                <w:rFonts w:ascii="Times New Roman" w:hAnsi="Times New Roman" w:cs="Times New Roman"/>
                <w:i/>
                <w:sz w:val="20"/>
                <w:szCs w:val="20"/>
              </w:rPr>
              <w:t xml:space="preserve">  Bedside manner</w:t>
            </w:r>
          </w:p>
        </w:tc>
        <w:tc>
          <w:tcPr>
            <w:tcW w:w="2839" w:type="dxa"/>
            <w:tcBorders>
              <w:top w:val="nil"/>
              <w:left w:val="single" w:sz="4" w:space="0" w:color="auto"/>
              <w:bottom w:val="nil"/>
              <w:right w:val="single" w:sz="4" w:space="0" w:color="auto"/>
            </w:tcBorders>
          </w:tcPr>
          <w:p w:rsidR="001F37E5" w:rsidRPr="00942FAF" w:rsidRDefault="001F37E5" w:rsidP="00942FAF">
            <w:pPr>
              <w:rPr>
                <w:rFonts w:ascii="Times New Roman" w:hAnsi="Times New Roman" w:cs="Times New Roman"/>
                <w:sz w:val="20"/>
                <w:szCs w:val="20"/>
              </w:rPr>
            </w:pPr>
          </w:p>
        </w:tc>
      </w:tr>
      <w:tr w:rsidR="001F37E5" w:rsidRPr="00942FAF" w:rsidTr="00791809">
        <w:tc>
          <w:tcPr>
            <w:tcW w:w="2838" w:type="dxa"/>
            <w:tcBorders>
              <w:top w:val="nil"/>
              <w:left w:val="single" w:sz="4" w:space="0" w:color="auto"/>
              <w:bottom w:val="nil"/>
              <w:right w:val="single" w:sz="4" w:space="0" w:color="auto"/>
            </w:tcBorders>
          </w:tcPr>
          <w:p w:rsidR="001F37E5" w:rsidRPr="00791809" w:rsidRDefault="006369D8" w:rsidP="00942FAF">
            <w:pPr>
              <w:rPr>
                <w:rFonts w:ascii="Times New Roman" w:hAnsi="Times New Roman" w:cs="Times New Roman"/>
                <w:b/>
                <w:sz w:val="20"/>
                <w:szCs w:val="20"/>
              </w:rPr>
            </w:pPr>
            <w:r w:rsidRPr="00791809">
              <w:rPr>
                <w:rFonts w:ascii="Times New Roman" w:hAnsi="Times New Roman" w:cs="Times New Roman"/>
                <w:b/>
                <w:sz w:val="20"/>
                <w:szCs w:val="20"/>
              </w:rPr>
              <w:t>Responding to cues</w:t>
            </w:r>
          </w:p>
        </w:tc>
        <w:tc>
          <w:tcPr>
            <w:tcW w:w="2839" w:type="dxa"/>
            <w:tcBorders>
              <w:top w:val="nil"/>
              <w:left w:val="single" w:sz="4" w:space="0" w:color="auto"/>
              <w:bottom w:val="nil"/>
              <w:right w:val="single" w:sz="4" w:space="0" w:color="auto"/>
            </w:tcBorders>
          </w:tcPr>
          <w:p w:rsidR="001F37E5" w:rsidRPr="004F66F1" w:rsidRDefault="004F66F1" w:rsidP="00942FAF">
            <w:pPr>
              <w:rPr>
                <w:rFonts w:ascii="Times New Roman" w:hAnsi="Times New Roman" w:cs="Times New Roman"/>
                <w:i/>
                <w:sz w:val="20"/>
                <w:szCs w:val="20"/>
              </w:rPr>
            </w:pPr>
            <w:r>
              <w:rPr>
                <w:rFonts w:ascii="Times New Roman" w:hAnsi="Times New Roman" w:cs="Times New Roman"/>
                <w:i/>
                <w:sz w:val="20"/>
                <w:szCs w:val="20"/>
              </w:rPr>
              <w:t xml:space="preserve">  </w:t>
            </w:r>
            <w:r w:rsidRPr="004F66F1">
              <w:rPr>
                <w:rFonts w:ascii="Times New Roman" w:hAnsi="Times New Roman" w:cs="Times New Roman"/>
                <w:i/>
                <w:sz w:val="20"/>
                <w:szCs w:val="20"/>
              </w:rPr>
              <w:t>Person not a number</w:t>
            </w:r>
          </w:p>
        </w:tc>
        <w:tc>
          <w:tcPr>
            <w:tcW w:w="2839" w:type="dxa"/>
            <w:tcBorders>
              <w:top w:val="nil"/>
              <w:left w:val="single" w:sz="4" w:space="0" w:color="auto"/>
              <w:bottom w:val="nil"/>
              <w:right w:val="single" w:sz="4" w:space="0" w:color="auto"/>
            </w:tcBorders>
          </w:tcPr>
          <w:p w:rsidR="001F37E5" w:rsidRPr="00791809" w:rsidRDefault="00791809" w:rsidP="00942FAF">
            <w:pPr>
              <w:rPr>
                <w:rFonts w:ascii="Times New Roman" w:hAnsi="Times New Roman" w:cs="Times New Roman"/>
                <w:b/>
                <w:sz w:val="20"/>
                <w:szCs w:val="20"/>
              </w:rPr>
            </w:pPr>
            <w:r w:rsidRPr="00791809">
              <w:rPr>
                <w:rFonts w:ascii="Times New Roman" w:hAnsi="Times New Roman" w:cs="Times New Roman"/>
                <w:b/>
                <w:sz w:val="20"/>
                <w:szCs w:val="20"/>
              </w:rPr>
              <w:t>Blockers &amp; Curtailers</w:t>
            </w:r>
          </w:p>
        </w:tc>
      </w:tr>
      <w:tr w:rsidR="001F37E5" w:rsidRPr="00942FAF" w:rsidTr="00791809">
        <w:tc>
          <w:tcPr>
            <w:tcW w:w="2838" w:type="dxa"/>
            <w:tcBorders>
              <w:top w:val="nil"/>
              <w:left w:val="single" w:sz="4" w:space="0" w:color="auto"/>
              <w:bottom w:val="nil"/>
              <w:right w:val="single" w:sz="4" w:space="0" w:color="auto"/>
            </w:tcBorders>
          </w:tcPr>
          <w:p w:rsidR="001F37E5" w:rsidRPr="006369D8" w:rsidRDefault="006369D8" w:rsidP="00942FAF">
            <w:pPr>
              <w:rPr>
                <w:rFonts w:ascii="Times New Roman" w:hAnsi="Times New Roman" w:cs="Times New Roman"/>
                <w:i/>
                <w:sz w:val="20"/>
                <w:szCs w:val="20"/>
              </w:rPr>
            </w:pPr>
            <w:r w:rsidRPr="006369D8">
              <w:rPr>
                <w:rFonts w:ascii="Times New Roman" w:hAnsi="Times New Roman" w:cs="Times New Roman"/>
                <w:i/>
                <w:sz w:val="20"/>
                <w:szCs w:val="20"/>
              </w:rPr>
              <w:t xml:space="preserve">  Verbal vs. non-verbal</w:t>
            </w:r>
          </w:p>
        </w:tc>
        <w:tc>
          <w:tcPr>
            <w:tcW w:w="2839" w:type="dxa"/>
            <w:tcBorders>
              <w:top w:val="nil"/>
              <w:left w:val="single" w:sz="4" w:space="0" w:color="auto"/>
              <w:bottom w:val="nil"/>
              <w:right w:val="single" w:sz="4" w:space="0" w:color="auto"/>
            </w:tcBorders>
          </w:tcPr>
          <w:p w:rsidR="001F37E5" w:rsidRPr="00942FAF" w:rsidRDefault="001F37E5" w:rsidP="00942FAF">
            <w:pPr>
              <w:rPr>
                <w:rFonts w:ascii="Times New Roman" w:hAnsi="Times New Roman" w:cs="Times New Roman"/>
                <w:sz w:val="20"/>
                <w:szCs w:val="20"/>
              </w:rPr>
            </w:pPr>
          </w:p>
        </w:tc>
        <w:tc>
          <w:tcPr>
            <w:tcW w:w="2839" w:type="dxa"/>
            <w:tcBorders>
              <w:top w:val="nil"/>
              <w:left w:val="single" w:sz="4" w:space="0" w:color="auto"/>
              <w:bottom w:val="nil"/>
              <w:right w:val="single" w:sz="4" w:space="0" w:color="auto"/>
            </w:tcBorders>
          </w:tcPr>
          <w:p w:rsidR="001F37E5" w:rsidRPr="00791809" w:rsidRDefault="00791809" w:rsidP="00942FAF">
            <w:pPr>
              <w:rPr>
                <w:rFonts w:ascii="Times New Roman" w:hAnsi="Times New Roman" w:cs="Times New Roman"/>
                <w:i/>
                <w:sz w:val="20"/>
                <w:szCs w:val="20"/>
              </w:rPr>
            </w:pPr>
            <w:r w:rsidRPr="00791809">
              <w:rPr>
                <w:rFonts w:ascii="Times New Roman" w:hAnsi="Times New Roman" w:cs="Times New Roman"/>
                <w:i/>
                <w:sz w:val="20"/>
                <w:szCs w:val="20"/>
              </w:rPr>
              <w:t xml:space="preserve">  Dismissive, Assumptions</w:t>
            </w:r>
          </w:p>
        </w:tc>
      </w:tr>
      <w:tr w:rsidR="001F37E5" w:rsidRPr="00942FAF" w:rsidTr="00791809">
        <w:tc>
          <w:tcPr>
            <w:tcW w:w="2838" w:type="dxa"/>
            <w:tcBorders>
              <w:top w:val="nil"/>
              <w:left w:val="single" w:sz="4" w:space="0" w:color="auto"/>
              <w:bottom w:val="nil"/>
              <w:right w:val="single" w:sz="4" w:space="0" w:color="auto"/>
            </w:tcBorders>
          </w:tcPr>
          <w:p w:rsidR="001F37E5" w:rsidRPr="006369D8" w:rsidRDefault="006369D8" w:rsidP="00942FAF">
            <w:pPr>
              <w:rPr>
                <w:rFonts w:ascii="Times New Roman" w:hAnsi="Times New Roman" w:cs="Times New Roman"/>
                <w:i/>
                <w:sz w:val="20"/>
                <w:szCs w:val="20"/>
              </w:rPr>
            </w:pPr>
            <w:r w:rsidRPr="006369D8">
              <w:rPr>
                <w:rFonts w:ascii="Times New Roman" w:hAnsi="Times New Roman" w:cs="Times New Roman"/>
                <w:i/>
                <w:sz w:val="20"/>
                <w:szCs w:val="20"/>
              </w:rPr>
              <w:t xml:space="preserve">  Empathetic statements</w:t>
            </w:r>
          </w:p>
        </w:tc>
        <w:tc>
          <w:tcPr>
            <w:tcW w:w="2839" w:type="dxa"/>
            <w:tcBorders>
              <w:top w:val="nil"/>
              <w:left w:val="single" w:sz="4" w:space="0" w:color="auto"/>
              <w:bottom w:val="nil"/>
              <w:right w:val="single" w:sz="4" w:space="0" w:color="auto"/>
            </w:tcBorders>
          </w:tcPr>
          <w:p w:rsidR="001F37E5" w:rsidRPr="00791809" w:rsidRDefault="004F66F1" w:rsidP="00942FAF">
            <w:pPr>
              <w:rPr>
                <w:rFonts w:ascii="Times New Roman" w:hAnsi="Times New Roman" w:cs="Times New Roman"/>
                <w:b/>
                <w:sz w:val="20"/>
                <w:szCs w:val="20"/>
              </w:rPr>
            </w:pPr>
            <w:r w:rsidRPr="00791809">
              <w:rPr>
                <w:rFonts w:ascii="Times New Roman" w:hAnsi="Times New Roman" w:cs="Times New Roman"/>
                <w:b/>
                <w:sz w:val="20"/>
                <w:szCs w:val="20"/>
              </w:rPr>
              <w:t>Beginnings</w:t>
            </w:r>
          </w:p>
        </w:tc>
        <w:tc>
          <w:tcPr>
            <w:tcW w:w="2839" w:type="dxa"/>
            <w:tcBorders>
              <w:top w:val="nil"/>
              <w:left w:val="single" w:sz="4" w:space="0" w:color="auto"/>
              <w:bottom w:val="nil"/>
              <w:right w:val="single" w:sz="4" w:space="0" w:color="auto"/>
            </w:tcBorders>
          </w:tcPr>
          <w:p w:rsidR="001F37E5" w:rsidRPr="00791809" w:rsidRDefault="00791809" w:rsidP="00942FAF">
            <w:pPr>
              <w:rPr>
                <w:rFonts w:ascii="Times New Roman" w:hAnsi="Times New Roman" w:cs="Times New Roman"/>
                <w:i/>
                <w:sz w:val="20"/>
                <w:szCs w:val="20"/>
              </w:rPr>
            </w:pPr>
            <w:r w:rsidRPr="00791809">
              <w:rPr>
                <w:rFonts w:ascii="Times New Roman" w:hAnsi="Times New Roman" w:cs="Times New Roman"/>
                <w:i/>
                <w:sz w:val="20"/>
                <w:szCs w:val="20"/>
              </w:rPr>
              <w:t xml:space="preserve">  Over-interrogation</w:t>
            </w:r>
          </w:p>
        </w:tc>
      </w:tr>
      <w:tr w:rsidR="001F37E5" w:rsidRPr="00942FAF" w:rsidTr="00791809">
        <w:tc>
          <w:tcPr>
            <w:tcW w:w="2838" w:type="dxa"/>
            <w:tcBorders>
              <w:top w:val="nil"/>
              <w:left w:val="single" w:sz="4" w:space="0" w:color="auto"/>
              <w:bottom w:val="nil"/>
              <w:right w:val="single" w:sz="4" w:space="0" w:color="auto"/>
            </w:tcBorders>
          </w:tcPr>
          <w:p w:rsidR="001F37E5" w:rsidRPr="006369D8" w:rsidRDefault="006369D8" w:rsidP="006369D8">
            <w:pPr>
              <w:rPr>
                <w:rFonts w:ascii="Times New Roman" w:hAnsi="Times New Roman" w:cs="Times New Roman"/>
                <w:i/>
                <w:sz w:val="20"/>
                <w:szCs w:val="20"/>
              </w:rPr>
            </w:pPr>
            <w:r w:rsidRPr="006369D8">
              <w:rPr>
                <w:rFonts w:ascii="Times New Roman" w:hAnsi="Times New Roman" w:cs="Times New Roman"/>
                <w:i/>
                <w:sz w:val="20"/>
                <w:szCs w:val="20"/>
              </w:rPr>
              <w:t xml:space="preserve">  Say what you see</w:t>
            </w:r>
          </w:p>
        </w:tc>
        <w:tc>
          <w:tcPr>
            <w:tcW w:w="2839" w:type="dxa"/>
            <w:tcBorders>
              <w:top w:val="nil"/>
              <w:left w:val="single" w:sz="4" w:space="0" w:color="auto"/>
              <w:bottom w:val="nil"/>
              <w:right w:val="single" w:sz="4" w:space="0" w:color="auto"/>
            </w:tcBorders>
          </w:tcPr>
          <w:p w:rsidR="001F37E5" w:rsidRPr="004F66F1" w:rsidRDefault="004F66F1" w:rsidP="00942FAF">
            <w:pPr>
              <w:rPr>
                <w:rFonts w:ascii="Times New Roman" w:hAnsi="Times New Roman" w:cs="Times New Roman"/>
                <w:i/>
                <w:sz w:val="20"/>
                <w:szCs w:val="20"/>
              </w:rPr>
            </w:pPr>
            <w:r w:rsidRPr="004F66F1">
              <w:rPr>
                <w:rFonts w:ascii="Times New Roman" w:hAnsi="Times New Roman" w:cs="Times New Roman"/>
                <w:i/>
                <w:sz w:val="20"/>
                <w:szCs w:val="20"/>
              </w:rPr>
              <w:t xml:space="preserve">  Introductions</w:t>
            </w:r>
          </w:p>
        </w:tc>
        <w:tc>
          <w:tcPr>
            <w:tcW w:w="2839" w:type="dxa"/>
            <w:tcBorders>
              <w:top w:val="nil"/>
              <w:left w:val="single" w:sz="4" w:space="0" w:color="auto"/>
              <w:bottom w:val="nil"/>
              <w:right w:val="single" w:sz="4" w:space="0" w:color="auto"/>
            </w:tcBorders>
          </w:tcPr>
          <w:p w:rsidR="001F37E5" w:rsidRPr="00791809" w:rsidRDefault="00791809" w:rsidP="00942FAF">
            <w:pPr>
              <w:rPr>
                <w:rFonts w:ascii="Times New Roman" w:hAnsi="Times New Roman" w:cs="Times New Roman"/>
                <w:i/>
                <w:sz w:val="20"/>
                <w:szCs w:val="20"/>
              </w:rPr>
            </w:pPr>
            <w:r w:rsidRPr="00791809">
              <w:rPr>
                <w:rFonts w:ascii="Times New Roman" w:hAnsi="Times New Roman" w:cs="Times New Roman"/>
                <w:i/>
                <w:sz w:val="20"/>
                <w:szCs w:val="20"/>
              </w:rPr>
              <w:t xml:space="preserve">  Unfortunate statements</w:t>
            </w:r>
          </w:p>
        </w:tc>
      </w:tr>
      <w:tr w:rsidR="001F37E5" w:rsidRPr="00942FAF" w:rsidTr="00791809">
        <w:tc>
          <w:tcPr>
            <w:tcW w:w="2838" w:type="dxa"/>
            <w:tcBorders>
              <w:top w:val="nil"/>
              <w:left w:val="single" w:sz="4" w:space="0" w:color="auto"/>
              <w:bottom w:val="nil"/>
              <w:right w:val="single" w:sz="4" w:space="0" w:color="auto"/>
            </w:tcBorders>
          </w:tcPr>
          <w:p w:rsidR="001F37E5" w:rsidRPr="006369D8" w:rsidRDefault="002D10C1" w:rsidP="002D10C1">
            <w:pPr>
              <w:rPr>
                <w:rFonts w:ascii="Times New Roman" w:hAnsi="Times New Roman" w:cs="Times New Roman"/>
                <w:i/>
                <w:sz w:val="20"/>
                <w:szCs w:val="20"/>
              </w:rPr>
            </w:pPr>
            <w:r>
              <w:rPr>
                <w:rFonts w:ascii="Times New Roman" w:hAnsi="Times New Roman" w:cs="Times New Roman"/>
                <w:i/>
                <w:sz w:val="20"/>
                <w:szCs w:val="20"/>
              </w:rPr>
              <w:t xml:space="preserve">  Cue questions</w:t>
            </w:r>
          </w:p>
        </w:tc>
        <w:tc>
          <w:tcPr>
            <w:tcW w:w="2839" w:type="dxa"/>
            <w:tcBorders>
              <w:top w:val="nil"/>
              <w:left w:val="single" w:sz="4" w:space="0" w:color="auto"/>
              <w:bottom w:val="nil"/>
              <w:right w:val="single" w:sz="4" w:space="0" w:color="auto"/>
            </w:tcBorders>
          </w:tcPr>
          <w:p w:rsidR="001F37E5" w:rsidRPr="004F66F1" w:rsidRDefault="004F66F1" w:rsidP="00942FAF">
            <w:pPr>
              <w:rPr>
                <w:rFonts w:ascii="Times New Roman" w:hAnsi="Times New Roman" w:cs="Times New Roman"/>
                <w:i/>
                <w:sz w:val="20"/>
                <w:szCs w:val="20"/>
              </w:rPr>
            </w:pPr>
            <w:r w:rsidRPr="004F66F1">
              <w:rPr>
                <w:rFonts w:ascii="Times New Roman" w:hAnsi="Times New Roman" w:cs="Times New Roman"/>
                <w:i/>
                <w:sz w:val="20"/>
                <w:szCs w:val="20"/>
              </w:rPr>
              <w:t xml:space="preserve">  Non-verbal welcome</w:t>
            </w:r>
          </w:p>
        </w:tc>
        <w:tc>
          <w:tcPr>
            <w:tcW w:w="2839" w:type="dxa"/>
            <w:tcBorders>
              <w:top w:val="nil"/>
              <w:left w:val="single" w:sz="4" w:space="0" w:color="auto"/>
              <w:bottom w:val="nil"/>
              <w:right w:val="single" w:sz="4" w:space="0" w:color="auto"/>
            </w:tcBorders>
          </w:tcPr>
          <w:p w:rsidR="001F37E5" w:rsidRPr="00791809" w:rsidRDefault="00791809" w:rsidP="00942FAF">
            <w:pPr>
              <w:rPr>
                <w:rFonts w:ascii="Times New Roman" w:hAnsi="Times New Roman" w:cs="Times New Roman"/>
                <w:i/>
                <w:sz w:val="20"/>
                <w:szCs w:val="20"/>
              </w:rPr>
            </w:pPr>
            <w:r w:rsidRPr="00791809">
              <w:rPr>
                <w:rFonts w:ascii="Times New Roman" w:hAnsi="Times New Roman" w:cs="Times New Roman"/>
                <w:i/>
                <w:sz w:val="20"/>
                <w:szCs w:val="20"/>
              </w:rPr>
              <w:t xml:space="preserve">  Jargon</w:t>
            </w:r>
          </w:p>
        </w:tc>
      </w:tr>
      <w:tr w:rsidR="001F37E5" w:rsidRPr="00942FAF" w:rsidTr="00791809">
        <w:tc>
          <w:tcPr>
            <w:tcW w:w="2838" w:type="dxa"/>
            <w:tcBorders>
              <w:top w:val="nil"/>
              <w:left w:val="single" w:sz="4" w:space="0" w:color="auto"/>
              <w:bottom w:val="nil"/>
              <w:right w:val="single" w:sz="4" w:space="0" w:color="auto"/>
            </w:tcBorders>
          </w:tcPr>
          <w:p w:rsidR="001F37E5" w:rsidRPr="006369D8" w:rsidRDefault="006369D8" w:rsidP="00942FAF">
            <w:pPr>
              <w:rPr>
                <w:rFonts w:ascii="Times New Roman" w:hAnsi="Times New Roman" w:cs="Times New Roman"/>
                <w:i/>
                <w:sz w:val="20"/>
                <w:szCs w:val="20"/>
              </w:rPr>
            </w:pPr>
            <w:r w:rsidRPr="006369D8">
              <w:rPr>
                <w:rFonts w:ascii="Times New Roman" w:hAnsi="Times New Roman" w:cs="Times New Roman"/>
                <w:i/>
                <w:sz w:val="20"/>
                <w:szCs w:val="20"/>
              </w:rPr>
              <w:t xml:space="preserve">  Insincere/excessive empathy</w:t>
            </w:r>
          </w:p>
        </w:tc>
        <w:tc>
          <w:tcPr>
            <w:tcW w:w="2839" w:type="dxa"/>
            <w:tcBorders>
              <w:top w:val="nil"/>
              <w:left w:val="single" w:sz="4" w:space="0" w:color="auto"/>
              <w:bottom w:val="nil"/>
              <w:right w:val="single" w:sz="4" w:space="0" w:color="auto"/>
            </w:tcBorders>
          </w:tcPr>
          <w:p w:rsidR="001F37E5" w:rsidRPr="004F66F1" w:rsidRDefault="004F66F1" w:rsidP="00942FAF">
            <w:pPr>
              <w:rPr>
                <w:rFonts w:ascii="Times New Roman" w:hAnsi="Times New Roman" w:cs="Times New Roman"/>
                <w:i/>
                <w:sz w:val="20"/>
                <w:szCs w:val="20"/>
              </w:rPr>
            </w:pPr>
            <w:r w:rsidRPr="004F66F1">
              <w:rPr>
                <w:rFonts w:ascii="Times New Roman" w:hAnsi="Times New Roman" w:cs="Times New Roman"/>
                <w:i/>
                <w:sz w:val="20"/>
                <w:szCs w:val="20"/>
              </w:rPr>
              <w:t xml:space="preserve">  Let patients have their say</w:t>
            </w:r>
          </w:p>
        </w:tc>
        <w:tc>
          <w:tcPr>
            <w:tcW w:w="2839" w:type="dxa"/>
            <w:tcBorders>
              <w:top w:val="nil"/>
              <w:left w:val="single" w:sz="4" w:space="0" w:color="auto"/>
              <w:bottom w:val="nil"/>
              <w:right w:val="single" w:sz="4" w:space="0" w:color="auto"/>
            </w:tcBorders>
          </w:tcPr>
          <w:p w:rsidR="001F37E5" w:rsidRPr="00942FAF" w:rsidRDefault="001F37E5" w:rsidP="00942FAF">
            <w:pPr>
              <w:rPr>
                <w:rFonts w:ascii="Times New Roman" w:hAnsi="Times New Roman" w:cs="Times New Roman"/>
                <w:sz w:val="20"/>
                <w:szCs w:val="20"/>
              </w:rPr>
            </w:pPr>
          </w:p>
        </w:tc>
      </w:tr>
      <w:tr w:rsidR="001F37E5" w:rsidRPr="00942FAF" w:rsidTr="00791809">
        <w:tc>
          <w:tcPr>
            <w:tcW w:w="2838" w:type="dxa"/>
            <w:tcBorders>
              <w:top w:val="nil"/>
              <w:left w:val="single" w:sz="4" w:space="0" w:color="auto"/>
              <w:bottom w:val="nil"/>
              <w:right w:val="single" w:sz="4" w:space="0" w:color="auto"/>
            </w:tcBorders>
          </w:tcPr>
          <w:p w:rsidR="001F37E5" w:rsidRPr="00942FAF" w:rsidRDefault="001F37E5" w:rsidP="00942FAF">
            <w:pPr>
              <w:rPr>
                <w:rFonts w:ascii="Times New Roman" w:hAnsi="Times New Roman" w:cs="Times New Roman"/>
                <w:sz w:val="20"/>
                <w:szCs w:val="20"/>
              </w:rPr>
            </w:pPr>
          </w:p>
        </w:tc>
        <w:tc>
          <w:tcPr>
            <w:tcW w:w="2839" w:type="dxa"/>
            <w:tcBorders>
              <w:top w:val="nil"/>
              <w:left w:val="single" w:sz="4" w:space="0" w:color="auto"/>
              <w:bottom w:val="nil"/>
              <w:right w:val="single" w:sz="4" w:space="0" w:color="auto"/>
            </w:tcBorders>
          </w:tcPr>
          <w:p w:rsidR="001F37E5" w:rsidRPr="004F66F1" w:rsidRDefault="004F66F1" w:rsidP="00942FAF">
            <w:pPr>
              <w:rPr>
                <w:rFonts w:ascii="Times New Roman" w:hAnsi="Times New Roman" w:cs="Times New Roman"/>
                <w:i/>
                <w:sz w:val="20"/>
                <w:szCs w:val="20"/>
              </w:rPr>
            </w:pPr>
            <w:r w:rsidRPr="004F66F1">
              <w:rPr>
                <w:rFonts w:ascii="Times New Roman" w:hAnsi="Times New Roman" w:cs="Times New Roman"/>
                <w:i/>
                <w:sz w:val="20"/>
                <w:szCs w:val="20"/>
              </w:rPr>
              <w:t xml:space="preserve">  Open questions</w:t>
            </w:r>
          </w:p>
        </w:tc>
        <w:tc>
          <w:tcPr>
            <w:tcW w:w="2839" w:type="dxa"/>
            <w:tcBorders>
              <w:top w:val="nil"/>
              <w:left w:val="single" w:sz="4" w:space="0" w:color="auto"/>
              <w:bottom w:val="nil"/>
              <w:right w:val="single" w:sz="4" w:space="0" w:color="auto"/>
            </w:tcBorders>
          </w:tcPr>
          <w:p w:rsidR="001F37E5" w:rsidRPr="00942FAF" w:rsidRDefault="001F37E5" w:rsidP="00942FAF">
            <w:pPr>
              <w:rPr>
                <w:rFonts w:ascii="Times New Roman" w:hAnsi="Times New Roman" w:cs="Times New Roman"/>
                <w:sz w:val="20"/>
                <w:szCs w:val="20"/>
              </w:rPr>
            </w:pPr>
          </w:p>
        </w:tc>
      </w:tr>
      <w:tr w:rsidR="001F37E5" w:rsidRPr="00942FAF" w:rsidTr="00791809">
        <w:tc>
          <w:tcPr>
            <w:tcW w:w="2838" w:type="dxa"/>
            <w:tcBorders>
              <w:top w:val="nil"/>
              <w:left w:val="single" w:sz="4" w:space="0" w:color="auto"/>
              <w:bottom w:val="nil"/>
              <w:right w:val="single" w:sz="4" w:space="0" w:color="auto"/>
            </w:tcBorders>
          </w:tcPr>
          <w:p w:rsidR="001F37E5" w:rsidRPr="00791809" w:rsidRDefault="006369D8" w:rsidP="00942FAF">
            <w:pPr>
              <w:rPr>
                <w:rFonts w:ascii="Times New Roman" w:hAnsi="Times New Roman" w:cs="Times New Roman"/>
                <w:b/>
                <w:sz w:val="20"/>
                <w:szCs w:val="20"/>
              </w:rPr>
            </w:pPr>
            <w:r w:rsidRPr="00791809">
              <w:rPr>
                <w:rFonts w:ascii="Times New Roman" w:hAnsi="Times New Roman" w:cs="Times New Roman"/>
                <w:b/>
                <w:sz w:val="20"/>
                <w:szCs w:val="20"/>
              </w:rPr>
              <w:t>Verbal confirmation of listening</w:t>
            </w:r>
          </w:p>
        </w:tc>
        <w:tc>
          <w:tcPr>
            <w:tcW w:w="2839" w:type="dxa"/>
            <w:tcBorders>
              <w:top w:val="nil"/>
              <w:left w:val="single" w:sz="4" w:space="0" w:color="auto"/>
              <w:bottom w:val="nil"/>
              <w:right w:val="single" w:sz="4" w:space="0" w:color="auto"/>
            </w:tcBorders>
          </w:tcPr>
          <w:p w:rsidR="001F37E5" w:rsidRPr="00942FAF" w:rsidRDefault="001F37E5" w:rsidP="00942FAF">
            <w:pPr>
              <w:rPr>
                <w:rFonts w:ascii="Times New Roman" w:hAnsi="Times New Roman" w:cs="Times New Roman"/>
                <w:sz w:val="20"/>
                <w:szCs w:val="20"/>
              </w:rPr>
            </w:pPr>
          </w:p>
        </w:tc>
        <w:tc>
          <w:tcPr>
            <w:tcW w:w="2839" w:type="dxa"/>
            <w:tcBorders>
              <w:top w:val="nil"/>
              <w:left w:val="single" w:sz="4" w:space="0" w:color="auto"/>
              <w:bottom w:val="nil"/>
              <w:right w:val="single" w:sz="4" w:space="0" w:color="auto"/>
            </w:tcBorders>
          </w:tcPr>
          <w:p w:rsidR="001F37E5" w:rsidRPr="00942FAF" w:rsidRDefault="001F37E5" w:rsidP="00942FAF">
            <w:pPr>
              <w:rPr>
                <w:rFonts w:ascii="Times New Roman" w:hAnsi="Times New Roman" w:cs="Times New Roman"/>
                <w:sz w:val="20"/>
                <w:szCs w:val="20"/>
              </w:rPr>
            </w:pPr>
          </w:p>
        </w:tc>
      </w:tr>
      <w:tr w:rsidR="001F37E5" w:rsidRPr="00942FAF" w:rsidTr="00791809">
        <w:tc>
          <w:tcPr>
            <w:tcW w:w="2838" w:type="dxa"/>
            <w:tcBorders>
              <w:top w:val="nil"/>
              <w:left w:val="single" w:sz="4" w:space="0" w:color="auto"/>
              <w:bottom w:val="nil"/>
              <w:right w:val="single" w:sz="4" w:space="0" w:color="auto"/>
            </w:tcBorders>
          </w:tcPr>
          <w:p w:rsidR="001F37E5" w:rsidRPr="006369D8" w:rsidRDefault="006369D8" w:rsidP="00942FAF">
            <w:pPr>
              <w:rPr>
                <w:rFonts w:ascii="Times New Roman" w:hAnsi="Times New Roman" w:cs="Times New Roman"/>
                <w:i/>
                <w:sz w:val="20"/>
                <w:szCs w:val="20"/>
              </w:rPr>
            </w:pPr>
            <w:r>
              <w:rPr>
                <w:rFonts w:ascii="Times New Roman" w:hAnsi="Times New Roman" w:cs="Times New Roman"/>
                <w:sz w:val="20"/>
                <w:szCs w:val="20"/>
              </w:rPr>
              <w:t xml:space="preserve">  </w:t>
            </w:r>
            <w:r>
              <w:rPr>
                <w:rFonts w:ascii="Times New Roman" w:hAnsi="Times New Roman" w:cs="Times New Roman"/>
                <w:i/>
                <w:sz w:val="20"/>
                <w:szCs w:val="20"/>
              </w:rPr>
              <w:t xml:space="preserve">Summaries </w:t>
            </w:r>
          </w:p>
        </w:tc>
        <w:tc>
          <w:tcPr>
            <w:tcW w:w="2839" w:type="dxa"/>
            <w:tcBorders>
              <w:top w:val="nil"/>
              <w:left w:val="single" w:sz="4" w:space="0" w:color="auto"/>
              <w:bottom w:val="nil"/>
              <w:right w:val="single" w:sz="4" w:space="0" w:color="auto"/>
            </w:tcBorders>
          </w:tcPr>
          <w:p w:rsidR="001F37E5" w:rsidRPr="00791809" w:rsidRDefault="004F66F1" w:rsidP="00942FAF">
            <w:pPr>
              <w:rPr>
                <w:rFonts w:ascii="Times New Roman" w:hAnsi="Times New Roman" w:cs="Times New Roman"/>
                <w:b/>
                <w:sz w:val="20"/>
                <w:szCs w:val="20"/>
              </w:rPr>
            </w:pPr>
            <w:r w:rsidRPr="00791809">
              <w:rPr>
                <w:rFonts w:ascii="Times New Roman" w:hAnsi="Times New Roman" w:cs="Times New Roman"/>
                <w:b/>
                <w:sz w:val="20"/>
                <w:szCs w:val="20"/>
              </w:rPr>
              <w:t>Mirroring</w:t>
            </w:r>
          </w:p>
        </w:tc>
        <w:tc>
          <w:tcPr>
            <w:tcW w:w="2839" w:type="dxa"/>
            <w:tcBorders>
              <w:top w:val="nil"/>
              <w:left w:val="single" w:sz="4" w:space="0" w:color="auto"/>
              <w:bottom w:val="nil"/>
              <w:right w:val="single" w:sz="4" w:space="0" w:color="auto"/>
            </w:tcBorders>
          </w:tcPr>
          <w:p w:rsidR="001F37E5" w:rsidRPr="00942FAF" w:rsidRDefault="001F37E5" w:rsidP="00942FAF">
            <w:pPr>
              <w:rPr>
                <w:rFonts w:ascii="Times New Roman" w:hAnsi="Times New Roman" w:cs="Times New Roman"/>
                <w:sz w:val="20"/>
                <w:szCs w:val="20"/>
              </w:rPr>
            </w:pPr>
          </w:p>
        </w:tc>
      </w:tr>
      <w:tr w:rsidR="006369D8" w:rsidRPr="00942FAF" w:rsidTr="00791809">
        <w:tc>
          <w:tcPr>
            <w:tcW w:w="2838" w:type="dxa"/>
            <w:tcBorders>
              <w:top w:val="nil"/>
              <w:left w:val="single" w:sz="4" w:space="0" w:color="auto"/>
              <w:bottom w:val="nil"/>
              <w:right w:val="single" w:sz="4" w:space="0" w:color="auto"/>
            </w:tcBorders>
          </w:tcPr>
          <w:p w:rsidR="006369D8" w:rsidRDefault="006369D8" w:rsidP="00942FAF">
            <w:pPr>
              <w:rPr>
                <w:rFonts w:ascii="Times New Roman" w:hAnsi="Times New Roman" w:cs="Times New Roman"/>
                <w:sz w:val="20"/>
                <w:szCs w:val="20"/>
              </w:rPr>
            </w:pPr>
            <w:r>
              <w:rPr>
                <w:rFonts w:ascii="Times New Roman" w:hAnsi="Times New Roman" w:cs="Times New Roman"/>
                <w:sz w:val="20"/>
                <w:szCs w:val="20"/>
              </w:rPr>
              <w:t xml:space="preserve">  </w:t>
            </w:r>
            <w:r>
              <w:rPr>
                <w:rFonts w:ascii="Times New Roman" w:hAnsi="Times New Roman" w:cs="Times New Roman"/>
                <w:i/>
                <w:sz w:val="20"/>
                <w:szCs w:val="20"/>
              </w:rPr>
              <w:t>Brief statements of listening</w:t>
            </w:r>
          </w:p>
        </w:tc>
        <w:tc>
          <w:tcPr>
            <w:tcW w:w="2839" w:type="dxa"/>
            <w:tcBorders>
              <w:top w:val="nil"/>
              <w:left w:val="single" w:sz="4" w:space="0" w:color="auto"/>
              <w:bottom w:val="nil"/>
              <w:right w:val="single" w:sz="4" w:space="0" w:color="auto"/>
            </w:tcBorders>
          </w:tcPr>
          <w:p w:rsidR="006369D8" w:rsidRPr="004F66F1" w:rsidRDefault="004F66F1" w:rsidP="004F66F1">
            <w:pPr>
              <w:rPr>
                <w:rFonts w:ascii="Times New Roman" w:hAnsi="Times New Roman" w:cs="Times New Roman"/>
                <w:i/>
                <w:sz w:val="20"/>
                <w:szCs w:val="20"/>
              </w:rPr>
            </w:pPr>
            <w:r w:rsidRPr="004F66F1">
              <w:rPr>
                <w:rFonts w:ascii="Times New Roman" w:hAnsi="Times New Roman" w:cs="Times New Roman"/>
                <w:i/>
                <w:sz w:val="20"/>
                <w:szCs w:val="20"/>
              </w:rPr>
              <w:t xml:space="preserve">  Newsreader effect</w:t>
            </w:r>
          </w:p>
        </w:tc>
        <w:tc>
          <w:tcPr>
            <w:tcW w:w="2839" w:type="dxa"/>
            <w:tcBorders>
              <w:top w:val="nil"/>
              <w:left w:val="single" w:sz="4" w:space="0" w:color="auto"/>
              <w:bottom w:val="nil"/>
              <w:right w:val="single" w:sz="4" w:space="0" w:color="auto"/>
            </w:tcBorders>
          </w:tcPr>
          <w:p w:rsidR="006369D8" w:rsidRPr="00942FAF" w:rsidRDefault="006369D8" w:rsidP="00942FAF">
            <w:pPr>
              <w:rPr>
                <w:rFonts w:ascii="Times New Roman" w:hAnsi="Times New Roman" w:cs="Times New Roman"/>
                <w:sz w:val="20"/>
                <w:szCs w:val="20"/>
              </w:rPr>
            </w:pPr>
          </w:p>
        </w:tc>
      </w:tr>
      <w:tr w:rsidR="004F66F1" w:rsidRPr="00942FAF" w:rsidTr="00791809">
        <w:tc>
          <w:tcPr>
            <w:tcW w:w="2838" w:type="dxa"/>
            <w:tcBorders>
              <w:top w:val="nil"/>
              <w:left w:val="single" w:sz="4" w:space="0" w:color="auto"/>
              <w:bottom w:val="nil"/>
              <w:right w:val="single" w:sz="4" w:space="0" w:color="auto"/>
            </w:tcBorders>
          </w:tcPr>
          <w:p w:rsidR="004F66F1" w:rsidRDefault="004F66F1" w:rsidP="00942FAF">
            <w:pPr>
              <w:rPr>
                <w:rFonts w:ascii="Times New Roman" w:hAnsi="Times New Roman" w:cs="Times New Roman"/>
                <w:sz w:val="20"/>
                <w:szCs w:val="20"/>
              </w:rPr>
            </w:pPr>
          </w:p>
        </w:tc>
        <w:tc>
          <w:tcPr>
            <w:tcW w:w="2839" w:type="dxa"/>
            <w:tcBorders>
              <w:top w:val="nil"/>
              <w:left w:val="single" w:sz="4" w:space="0" w:color="auto"/>
              <w:bottom w:val="nil"/>
              <w:right w:val="single" w:sz="4" w:space="0" w:color="auto"/>
            </w:tcBorders>
          </w:tcPr>
          <w:p w:rsidR="004F66F1" w:rsidRPr="004F66F1" w:rsidRDefault="004F66F1" w:rsidP="00942FAF">
            <w:pPr>
              <w:rPr>
                <w:rFonts w:ascii="Times New Roman" w:hAnsi="Times New Roman" w:cs="Times New Roman"/>
                <w:i/>
                <w:sz w:val="20"/>
                <w:szCs w:val="20"/>
              </w:rPr>
            </w:pPr>
            <w:r w:rsidRPr="004F66F1">
              <w:rPr>
                <w:rFonts w:ascii="Times New Roman" w:hAnsi="Times New Roman" w:cs="Times New Roman"/>
                <w:i/>
                <w:sz w:val="20"/>
                <w:szCs w:val="20"/>
              </w:rPr>
              <w:t xml:space="preserve">  Flexible response</w:t>
            </w:r>
          </w:p>
        </w:tc>
        <w:tc>
          <w:tcPr>
            <w:tcW w:w="2839" w:type="dxa"/>
            <w:tcBorders>
              <w:top w:val="nil"/>
              <w:left w:val="single" w:sz="4" w:space="0" w:color="auto"/>
              <w:bottom w:val="nil"/>
              <w:right w:val="single" w:sz="4" w:space="0" w:color="auto"/>
            </w:tcBorders>
          </w:tcPr>
          <w:p w:rsidR="004F66F1" w:rsidRPr="00942FAF" w:rsidRDefault="004F66F1" w:rsidP="00942FAF">
            <w:pPr>
              <w:rPr>
                <w:rFonts w:ascii="Times New Roman" w:hAnsi="Times New Roman" w:cs="Times New Roman"/>
                <w:sz w:val="20"/>
                <w:szCs w:val="20"/>
              </w:rPr>
            </w:pPr>
          </w:p>
        </w:tc>
      </w:tr>
      <w:tr w:rsidR="004F66F1" w:rsidRPr="00942FAF" w:rsidTr="00791809">
        <w:tc>
          <w:tcPr>
            <w:tcW w:w="2838" w:type="dxa"/>
            <w:tcBorders>
              <w:top w:val="nil"/>
              <w:left w:val="single" w:sz="4" w:space="0" w:color="auto"/>
              <w:bottom w:val="nil"/>
              <w:right w:val="single" w:sz="4" w:space="0" w:color="auto"/>
            </w:tcBorders>
          </w:tcPr>
          <w:p w:rsidR="004F66F1" w:rsidRDefault="004F66F1" w:rsidP="00942FAF">
            <w:pPr>
              <w:rPr>
                <w:rFonts w:ascii="Times New Roman" w:hAnsi="Times New Roman" w:cs="Times New Roman"/>
                <w:sz w:val="20"/>
                <w:szCs w:val="20"/>
              </w:rPr>
            </w:pPr>
          </w:p>
        </w:tc>
        <w:tc>
          <w:tcPr>
            <w:tcW w:w="2839" w:type="dxa"/>
            <w:tcBorders>
              <w:top w:val="nil"/>
              <w:left w:val="single" w:sz="4" w:space="0" w:color="auto"/>
              <w:bottom w:val="nil"/>
              <w:right w:val="single" w:sz="4" w:space="0" w:color="auto"/>
            </w:tcBorders>
          </w:tcPr>
          <w:p w:rsidR="004F66F1" w:rsidRDefault="004F66F1" w:rsidP="00942FAF">
            <w:pPr>
              <w:rPr>
                <w:rFonts w:ascii="Times New Roman" w:hAnsi="Times New Roman" w:cs="Times New Roman"/>
                <w:sz w:val="20"/>
                <w:szCs w:val="20"/>
              </w:rPr>
            </w:pPr>
            <w:r>
              <w:rPr>
                <w:rFonts w:ascii="Times New Roman" w:hAnsi="Times New Roman" w:cs="Times New Roman"/>
                <w:sz w:val="20"/>
                <w:szCs w:val="20"/>
              </w:rPr>
              <w:t xml:space="preserve">  </w:t>
            </w:r>
          </w:p>
        </w:tc>
        <w:tc>
          <w:tcPr>
            <w:tcW w:w="2839" w:type="dxa"/>
            <w:tcBorders>
              <w:top w:val="nil"/>
              <w:left w:val="single" w:sz="4" w:space="0" w:color="auto"/>
              <w:bottom w:val="nil"/>
              <w:right w:val="single" w:sz="4" w:space="0" w:color="auto"/>
            </w:tcBorders>
          </w:tcPr>
          <w:p w:rsidR="004F66F1" w:rsidRPr="00942FAF" w:rsidRDefault="004F66F1" w:rsidP="00942FAF">
            <w:pPr>
              <w:rPr>
                <w:rFonts w:ascii="Times New Roman" w:hAnsi="Times New Roman" w:cs="Times New Roman"/>
                <w:sz w:val="20"/>
                <w:szCs w:val="20"/>
              </w:rPr>
            </w:pPr>
          </w:p>
        </w:tc>
      </w:tr>
      <w:tr w:rsidR="004F66F1" w:rsidRPr="00942FAF" w:rsidTr="00791809">
        <w:tc>
          <w:tcPr>
            <w:tcW w:w="2838" w:type="dxa"/>
            <w:tcBorders>
              <w:top w:val="nil"/>
              <w:left w:val="single" w:sz="4" w:space="0" w:color="auto"/>
              <w:bottom w:val="nil"/>
              <w:right w:val="single" w:sz="4" w:space="0" w:color="auto"/>
            </w:tcBorders>
          </w:tcPr>
          <w:p w:rsidR="004F66F1" w:rsidRDefault="004F66F1" w:rsidP="00942FAF">
            <w:pPr>
              <w:rPr>
                <w:rFonts w:ascii="Times New Roman" w:hAnsi="Times New Roman" w:cs="Times New Roman"/>
                <w:sz w:val="20"/>
                <w:szCs w:val="20"/>
              </w:rPr>
            </w:pPr>
          </w:p>
        </w:tc>
        <w:tc>
          <w:tcPr>
            <w:tcW w:w="2839" w:type="dxa"/>
            <w:tcBorders>
              <w:top w:val="nil"/>
              <w:left w:val="single" w:sz="4" w:space="0" w:color="auto"/>
              <w:bottom w:val="nil"/>
              <w:right w:val="single" w:sz="4" w:space="0" w:color="auto"/>
            </w:tcBorders>
          </w:tcPr>
          <w:p w:rsidR="004F66F1" w:rsidRPr="00791809" w:rsidRDefault="004F66F1" w:rsidP="00942FAF">
            <w:pPr>
              <w:rPr>
                <w:rFonts w:ascii="Times New Roman" w:hAnsi="Times New Roman" w:cs="Times New Roman"/>
                <w:b/>
                <w:sz w:val="20"/>
                <w:szCs w:val="20"/>
              </w:rPr>
            </w:pPr>
            <w:r w:rsidRPr="00791809">
              <w:rPr>
                <w:rFonts w:ascii="Times New Roman" w:hAnsi="Times New Roman" w:cs="Times New Roman"/>
                <w:b/>
                <w:sz w:val="20"/>
                <w:szCs w:val="20"/>
              </w:rPr>
              <w:t>Dress &amp; presentation</w:t>
            </w:r>
          </w:p>
        </w:tc>
        <w:tc>
          <w:tcPr>
            <w:tcW w:w="2839" w:type="dxa"/>
            <w:tcBorders>
              <w:top w:val="nil"/>
              <w:left w:val="single" w:sz="4" w:space="0" w:color="auto"/>
              <w:bottom w:val="nil"/>
              <w:right w:val="single" w:sz="4" w:space="0" w:color="auto"/>
            </w:tcBorders>
          </w:tcPr>
          <w:p w:rsidR="004F66F1" w:rsidRPr="00942FAF" w:rsidRDefault="004F66F1" w:rsidP="00942FAF">
            <w:pPr>
              <w:rPr>
                <w:rFonts w:ascii="Times New Roman" w:hAnsi="Times New Roman" w:cs="Times New Roman"/>
                <w:sz w:val="20"/>
                <w:szCs w:val="20"/>
              </w:rPr>
            </w:pPr>
          </w:p>
        </w:tc>
      </w:tr>
      <w:tr w:rsidR="004F66F1" w:rsidRPr="00942FAF" w:rsidTr="00791809">
        <w:tc>
          <w:tcPr>
            <w:tcW w:w="2838" w:type="dxa"/>
            <w:tcBorders>
              <w:top w:val="nil"/>
              <w:left w:val="single" w:sz="4" w:space="0" w:color="auto"/>
              <w:bottom w:val="nil"/>
              <w:right w:val="single" w:sz="4" w:space="0" w:color="auto"/>
            </w:tcBorders>
          </w:tcPr>
          <w:p w:rsidR="004F66F1" w:rsidRDefault="004F66F1" w:rsidP="00942FAF">
            <w:pPr>
              <w:rPr>
                <w:rFonts w:ascii="Times New Roman" w:hAnsi="Times New Roman" w:cs="Times New Roman"/>
                <w:sz w:val="20"/>
                <w:szCs w:val="20"/>
              </w:rPr>
            </w:pPr>
          </w:p>
        </w:tc>
        <w:tc>
          <w:tcPr>
            <w:tcW w:w="2839" w:type="dxa"/>
            <w:tcBorders>
              <w:top w:val="nil"/>
              <w:left w:val="single" w:sz="4" w:space="0" w:color="auto"/>
              <w:bottom w:val="nil"/>
              <w:right w:val="single" w:sz="4" w:space="0" w:color="auto"/>
            </w:tcBorders>
          </w:tcPr>
          <w:p w:rsidR="004F66F1" w:rsidRPr="004F66F1" w:rsidRDefault="002D10C1" w:rsidP="002D10C1">
            <w:pPr>
              <w:rPr>
                <w:rFonts w:ascii="Times New Roman" w:hAnsi="Times New Roman" w:cs="Times New Roman"/>
                <w:i/>
                <w:sz w:val="20"/>
                <w:szCs w:val="20"/>
              </w:rPr>
            </w:pPr>
            <w:r>
              <w:rPr>
                <w:rFonts w:ascii="Times New Roman" w:hAnsi="Times New Roman" w:cs="Times New Roman"/>
                <w:i/>
                <w:sz w:val="20"/>
                <w:szCs w:val="20"/>
              </w:rPr>
              <w:t xml:space="preserve">  Immodest dress</w:t>
            </w:r>
          </w:p>
        </w:tc>
        <w:tc>
          <w:tcPr>
            <w:tcW w:w="2839" w:type="dxa"/>
            <w:tcBorders>
              <w:top w:val="nil"/>
              <w:left w:val="single" w:sz="4" w:space="0" w:color="auto"/>
              <w:bottom w:val="nil"/>
              <w:right w:val="single" w:sz="4" w:space="0" w:color="auto"/>
            </w:tcBorders>
          </w:tcPr>
          <w:p w:rsidR="004F66F1" w:rsidRPr="00942FAF" w:rsidRDefault="004F66F1" w:rsidP="00942FAF">
            <w:pPr>
              <w:rPr>
                <w:rFonts w:ascii="Times New Roman" w:hAnsi="Times New Roman" w:cs="Times New Roman"/>
                <w:sz w:val="20"/>
                <w:szCs w:val="20"/>
              </w:rPr>
            </w:pPr>
          </w:p>
        </w:tc>
      </w:tr>
      <w:tr w:rsidR="004F66F1" w:rsidRPr="00942FAF" w:rsidTr="00791809">
        <w:tc>
          <w:tcPr>
            <w:tcW w:w="2838" w:type="dxa"/>
            <w:tcBorders>
              <w:top w:val="nil"/>
              <w:left w:val="single" w:sz="4" w:space="0" w:color="auto"/>
              <w:bottom w:val="nil"/>
              <w:right w:val="single" w:sz="4" w:space="0" w:color="auto"/>
            </w:tcBorders>
          </w:tcPr>
          <w:p w:rsidR="004F66F1" w:rsidRDefault="004F66F1" w:rsidP="00942FAF">
            <w:pPr>
              <w:rPr>
                <w:rFonts w:ascii="Times New Roman" w:hAnsi="Times New Roman" w:cs="Times New Roman"/>
                <w:sz w:val="20"/>
                <w:szCs w:val="20"/>
              </w:rPr>
            </w:pPr>
          </w:p>
        </w:tc>
        <w:tc>
          <w:tcPr>
            <w:tcW w:w="2839" w:type="dxa"/>
            <w:tcBorders>
              <w:top w:val="nil"/>
              <w:left w:val="single" w:sz="4" w:space="0" w:color="auto"/>
              <w:bottom w:val="nil"/>
              <w:right w:val="single" w:sz="4" w:space="0" w:color="auto"/>
            </w:tcBorders>
          </w:tcPr>
          <w:p w:rsidR="004F66F1" w:rsidRPr="004F66F1" w:rsidRDefault="004F66F1" w:rsidP="00942FAF">
            <w:pPr>
              <w:rPr>
                <w:rFonts w:ascii="Times New Roman" w:hAnsi="Times New Roman" w:cs="Times New Roman"/>
                <w:i/>
                <w:sz w:val="20"/>
                <w:szCs w:val="20"/>
              </w:rPr>
            </w:pPr>
            <w:r w:rsidRPr="004F66F1">
              <w:rPr>
                <w:rFonts w:ascii="Times New Roman" w:hAnsi="Times New Roman" w:cs="Times New Roman"/>
                <w:i/>
                <w:sz w:val="20"/>
                <w:szCs w:val="20"/>
              </w:rPr>
              <w:t xml:space="preserve">  Professional role</w:t>
            </w:r>
          </w:p>
        </w:tc>
        <w:tc>
          <w:tcPr>
            <w:tcW w:w="2839" w:type="dxa"/>
            <w:tcBorders>
              <w:top w:val="nil"/>
              <w:left w:val="single" w:sz="4" w:space="0" w:color="auto"/>
              <w:bottom w:val="nil"/>
              <w:right w:val="single" w:sz="4" w:space="0" w:color="auto"/>
            </w:tcBorders>
          </w:tcPr>
          <w:p w:rsidR="004F66F1" w:rsidRPr="00942FAF" w:rsidRDefault="004F66F1" w:rsidP="00942FAF">
            <w:pPr>
              <w:rPr>
                <w:rFonts w:ascii="Times New Roman" w:hAnsi="Times New Roman" w:cs="Times New Roman"/>
                <w:sz w:val="20"/>
                <w:szCs w:val="20"/>
              </w:rPr>
            </w:pPr>
          </w:p>
        </w:tc>
      </w:tr>
      <w:tr w:rsidR="004F66F1" w:rsidRPr="00942FAF" w:rsidTr="00791809">
        <w:tc>
          <w:tcPr>
            <w:tcW w:w="2838" w:type="dxa"/>
            <w:tcBorders>
              <w:top w:val="nil"/>
              <w:left w:val="single" w:sz="4" w:space="0" w:color="auto"/>
              <w:bottom w:val="nil"/>
              <w:right w:val="single" w:sz="4" w:space="0" w:color="auto"/>
            </w:tcBorders>
          </w:tcPr>
          <w:p w:rsidR="004F66F1" w:rsidRDefault="004F66F1" w:rsidP="00942FAF">
            <w:pPr>
              <w:rPr>
                <w:rFonts w:ascii="Times New Roman" w:hAnsi="Times New Roman" w:cs="Times New Roman"/>
                <w:sz w:val="20"/>
                <w:szCs w:val="20"/>
              </w:rPr>
            </w:pPr>
          </w:p>
        </w:tc>
        <w:tc>
          <w:tcPr>
            <w:tcW w:w="2839" w:type="dxa"/>
            <w:tcBorders>
              <w:top w:val="nil"/>
              <w:left w:val="single" w:sz="4" w:space="0" w:color="auto"/>
              <w:bottom w:val="nil"/>
              <w:right w:val="single" w:sz="4" w:space="0" w:color="auto"/>
            </w:tcBorders>
          </w:tcPr>
          <w:p w:rsidR="004F66F1" w:rsidRPr="004F66F1" w:rsidRDefault="004F66F1" w:rsidP="00942FAF">
            <w:pPr>
              <w:rPr>
                <w:rFonts w:ascii="Times New Roman" w:hAnsi="Times New Roman" w:cs="Times New Roman"/>
                <w:i/>
                <w:sz w:val="20"/>
                <w:szCs w:val="20"/>
              </w:rPr>
            </w:pPr>
          </w:p>
        </w:tc>
        <w:tc>
          <w:tcPr>
            <w:tcW w:w="2839" w:type="dxa"/>
            <w:tcBorders>
              <w:top w:val="nil"/>
              <w:left w:val="single" w:sz="4" w:space="0" w:color="auto"/>
              <w:bottom w:val="nil"/>
              <w:right w:val="single" w:sz="4" w:space="0" w:color="auto"/>
            </w:tcBorders>
          </w:tcPr>
          <w:p w:rsidR="004F66F1" w:rsidRPr="00942FAF" w:rsidRDefault="004F66F1" w:rsidP="00942FAF">
            <w:pPr>
              <w:rPr>
                <w:rFonts w:ascii="Times New Roman" w:hAnsi="Times New Roman" w:cs="Times New Roman"/>
                <w:sz w:val="20"/>
                <w:szCs w:val="20"/>
              </w:rPr>
            </w:pPr>
          </w:p>
        </w:tc>
      </w:tr>
      <w:tr w:rsidR="004F66F1" w:rsidRPr="00942FAF" w:rsidTr="00791809">
        <w:tc>
          <w:tcPr>
            <w:tcW w:w="2838" w:type="dxa"/>
            <w:tcBorders>
              <w:top w:val="nil"/>
              <w:left w:val="single" w:sz="4" w:space="0" w:color="auto"/>
              <w:bottom w:val="nil"/>
              <w:right w:val="single" w:sz="4" w:space="0" w:color="auto"/>
            </w:tcBorders>
          </w:tcPr>
          <w:p w:rsidR="004F66F1" w:rsidRDefault="004F66F1" w:rsidP="00942FAF">
            <w:pPr>
              <w:rPr>
                <w:rFonts w:ascii="Times New Roman" w:hAnsi="Times New Roman" w:cs="Times New Roman"/>
                <w:sz w:val="20"/>
                <w:szCs w:val="20"/>
              </w:rPr>
            </w:pPr>
          </w:p>
        </w:tc>
        <w:tc>
          <w:tcPr>
            <w:tcW w:w="2839" w:type="dxa"/>
            <w:tcBorders>
              <w:top w:val="nil"/>
              <w:left w:val="single" w:sz="4" w:space="0" w:color="auto"/>
              <w:bottom w:val="nil"/>
              <w:right w:val="single" w:sz="4" w:space="0" w:color="auto"/>
            </w:tcBorders>
          </w:tcPr>
          <w:p w:rsidR="004F66F1" w:rsidRPr="00791809" w:rsidRDefault="004F66F1" w:rsidP="00942FAF">
            <w:pPr>
              <w:rPr>
                <w:rFonts w:ascii="Times New Roman" w:hAnsi="Times New Roman" w:cs="Times New Roman"/>
                <w:b/>
                <w:sz w:val="20"/>
                <w:szCs w:val="20"/>
              </w:rPr>
            </w:pPr>
            <w:r w:rsidRPr="00791809">
              <w:rPr>
                <w:rFonts w:ascii="Times New Roman" w:hAnsi="Times New Roman" w:cs="Times New Roman"/>
                <w:b/>
                <w:sz w:val="20"/>
                <w:szCs w:val="20"/>
              </w:rPr>
              <w:t>Physical contact</w:t>
            </w:r>
          </w:p>
        </w:tc>
        <w:tc>
          <w:tcPr>
            <w:tcW w:w="2839" w:type="dxa"/>
            <w:tcBorders>
              <w:top w:val="nil"/>
              <w:left w:val="single" w:sz="4" w:space="0" w:color="auto"/>
              <w:bottom w:val="nil"/>
              <w:right w:val="single" w:sz="4" w:space="0" w:color="auto"/>
            </w:tcBorders>
          </w:tcPr>
          <w:p w:rsidR="004F66F1" w:rsidRPr="00942FAF" w:rsidRDefault="004F66F1" w:rsidP="00942FAF">
            <w:pPr>
              <w:rPr>
                <w:rFonts w:ascii="Times New Roman" w:hAnsi="Times New Roman" w:cs="Times New Roman"/>
                <w:sz w:val="20"/>
                <w:szCs w:val="20"/>
              </w:rPr>
            </w:pPr>
          </w:p>
        </w:tc>
      </w:tr>
      <w:tr w:rsidR="004F66F1" w:rsidRPr="00942FAF" w:rsidTr="00791809">
        <w:tc>
          <w:tcPr>
            <w:tcW w:w="2838" w:type="dxa"/>
            <w:tcBorders>
              <w:top w:val="nil"/>
              <w:left w:val="single" w:sz="4" w:space="0" w:color="auto"/>
              <w:bottom w:val="nil"/>
              <w:right w:val="single" w:sz="4" w:space="0" w:color="auto"/>
            </w:tcBorders>
          </w:tcPr>
          <w:p w:rsidR="004F66F1" w:rsidRDefault="004F66F1" w:rsidP="00942FAF">
            <w:pPr>
              <w:rPr>
                <w:rFonts w:ascii="Times New Roman" w:hAnsi="Times New Roman" w:cs="Times New Roman"/>
                <w:sz w:val="20"/>
                <w:szCs w:val="20"/>
              </w:rPr>
            </w:pPr>
          </w:p>
        </w:tc>
        <w:tc>
          <w:tcPr>
            <w:tcW w:w="2839" w:type="dxa"/>
            <w:tcBorders>
              <w:top w:val="nil"/>
              <w:left w:val="single" w:sz="4" w:space="0" w:color="auto"/>
              <w:bottom w:val="nil"/>
              <w:right w:val="single" w:sz="4" w:space="0" w:color="auto"/>
            </w:tcBorders>
          </w:tcPr>
          <w:p w:rsidR="004F66F1" w:rsidRPr="004F66F1" w:rsidRDefault="004F66F1" w:rsidP="00942FAF">
            <w:pPr>
              <w:rPr>
                <w:rFonts w:ascii="Times New Roman" w:hAnsi="Times New Roman" w:cs="Times New Roman"/>
                <w:i/>
                <w:sz w:val="20"/>
                <w:szCs w:val="20"/>
              </w:rPr>
            </w:pPr>
            <w:r>
              <w:rPr>
                <w:rFonts w:ascii="Times New Roman" w:hAnsi="Times New Roman" w:cs="Times New Roman"/>
                <w:i/>
                <w:sz w:val="20"/>
                <w:szCs w:val="20"/>
              </w:rPr>
              <w:t xml:space="preserve">  Handshake, Emotional distress</w:t>
            </w:r>
          </w:p>
        </w:tc>
        <w:tc>
          <w:tcPr>
            <w:tcW w:w="2839" w:type="dxa"/>
            <w:tcBorders>
              <w:top w:val="nil"/>
              <w:left w:val="single" w:sz="4" w:space="0" w:color="auto"/>
              <w:bottom w:val="nil"/>
              <w:right w:val="single" w:sz="4" w:space="0" w:color="auto"/>
            </w:tcBorders>
          </w:tcPr>
          <w:p w:rsidR="004F66F1" w:rsidRPr="00942FAF" w:rsidRDefault="004F66F1" w:rsidP="00942FAF">
            <w:pPr>
              <w:rPr>
                <w:rFonts w:ascii="Times New Roman" w:hAnsi="Times New Roman" w:cs="Times New Roman"/>
                <w:sz w:val="20"/>
                <w:szCs w:val="20"/>
              </w:rPr>
            </w:pPr>
          </w:p>
        </w:tc>
      </w:tr>
      <w:tr w:rsidR="004F66F1" w:rsidRPr="00942FAF" w:rsidTr="00791809">
        <w:tc>
          <w:tcPr>
            <w:tcW w:w="2838" w:type="dxa"/>
            <w:tcBorders>
              <w:top w:val="nil"/>
              <w:left w:val="single" w:sz="4" w:space="0" w:color="auto"/>
              <w:bottom w:val="single" w:sz="4" w:space="0" w:color="auto"/>
              <w:right w:val="single" w:sz="4" w:space="0" w:color="auto"/>
            </w:tcBorders>
          </w:tcPr>
          <w:p w:rsidR="004F66F1" w:rsidRDefault="004F66F1" w:rsidP="00942FAF">
            <w:pPr>
              <w:rPr>
                <w:rFonts w:ascii="Times New Roman" w:hAnsi="Times New Roman" w:cs="Times New Roman"/>
                <w:sz w:val="20"/>
                <w:szCs w:val="20"/>
              </w:rPr>
            </w:pPr>
          </w:p>
        </w:tc>
        <w:tc>
          <w:tcPr>
            <w:tcW w:w="2839" w:type="dxa"/>
            <w:tcBorders>
              <w:top w:val="nil"/>
              <w:left w:val="single" w:sz="4" w:space="0" w:color="auto"/>
              <w:bottom w:val="single" w:sz="4" w:space="0" w:color="auto"/>
              <w:right w:val="single" w:sz="4" w:space="0" w:color="auto"/>
            </w:tcBorders>
          </w:tcPr>
          <w:p w:rsidR="004F66F1" w:rsidRPr="004F66F1" w:rsidRDefault="004F66F1" w:rsidP="00942FAF">
            <w:pPr>
              <w:rPr>
                <w:rFonts w:ascii="Times New Roman" w:hAnsi="Times New Roman" w:cs="Times New Roman"/>
                <w:i/>
                <w:sz w:val="20"/>
                <w:szCs w:val="20"/>
              </w:rPr>
            </w:pPr>
            <w:r>
              <w:rPr>
                <w:rFonts w:ascii="Times New Roman" w:hAnsi="Times New Roman" w:cs="Times New Roman"/>
                <w:i/>
                <w:sz w:val="20"/>
                <w:szCs w:val="20"/>
              </w:rPr>
              <w:t xml:space="preserve">  Reading the room, Safe zones</w:t>
            </w:r>
          </w:p>
        </w:tc>
        <w:tc>
          <w:tcPr>
            <w:tcW w:w="2839" w:type="dxa"/>
            <w:tcBorders>
              <w:top w:val="nil"/>
              <w:left w:val="single" w:sz="4" w:space="0" w:color="auto"/>
              <w:bottom w:val="single" w:sz="4" w:space="0" w:color="auto"/>
              <w:right w:val="single" w:sz="4" w:space="0" w:color="auto"/>
            </w:tcBorders>
          </w:tcPr>
          <w:p w:rsidR="004F66F1" w:rsidRPr="00942FAF" w:rsidRDefault="004F66F1" w:rsidP="00942FAF">
            <w:pPr>
              <w:rPr>
                <w:rFonts w:ascii="Times New Roman" w:hAnsi="Times New Roman" w:cs="Times New Roman"/>
                <w:sz w:val="20"/>
                <w:szCs w:val="20"/>
              </w:rPr>
            </w:pPr>
          </w:p>
        </w:tc>
      </w:tr>
    </w:tbl>
    <w:p w:rsidR="00791809" w:rsidRDefault="00791809" w:rsidP="00791809">
      <w:pPr>
        <w:spacing w:line="360" w:lineRule="auto"/>
        <w:rPr>
          <w:rFonts w:ascii="Times New Roman" w:hAnsi="Times New Roman" w:cs="Times New Roman"/>
        </w:rPr>
      </w:pPr>
      <w:r w:rsidRPr="00791809">
        <w:rPr>
          <w:rFonts w:ascii="Times New Roman" w:hAnsi="Times New Roman" w:cs="Times New Roman"/>
          <w:b/>
        </w:rPr>
        <w:t>Table 3</w:t>
      </w:r>
      <w:r>
        <w:rPr>
          <w:rFonts w:ascii="Times New Roman" w:hAnsi="Times New Roman" w:cs="Times New Roman"/>
          <w:sz w:val="20"/>
          <w:szCs w:val="20"/>
        </w:rPr>
        <w:t xml:space="preserve"> </w:t>
      </w:r>
      <w:r w:rsidRPr="00791809">
        <w:rPr>
          <w:rFonts w:ascii="Times New Roman" w:hAnsi="Times New Roman" w:cs="Times New Roman"/>
          <w:b/>
          <w:u w:val="single"/>
        </w:rPr>
        <w:t>Global</w:t>
      </w:r>
      <w:r>
        <w:rPr>
          <w:rFonts w:ascii="Times New Roman" w:hAnsi="Times New Roman" w:cs="Times New Roman"/>
          <w:b/>
        </w:rPr>
        <w:t xml:space="preserve">, </w:t>
      </w:r>
      <w:r w:rsidRPr="00791809">
        <w:rPr>
          <w:rFonts w:ascii="Times New Roman" w:hAnsi="Times New Roman" w:cs="Times New Roman"/>
          <w:b/>
        </w:rPr>
        <w:t>organising</w:t>
      </w:r>
      <w:r>
        <w:rPr>
          <w:rFonts w:ascii="Times New Roman" w:hAnsi="Times New Roman" w:cs="Times New Roman"/>
        </w:rPr>
        <w:t xml:space="preserve"> and </w:t>
      </w:r>
      <w:r>
        <w:rPr>
          <w:rFonts w:ascii="Times New Roman" w:hAnsi="Times New Roman" w:cs="Times New Roman"/>
          <w:i/>
        </w:rPr>
        <w:t xml:space="preserve">basic </w:t>
      </w:r>
      <w:r>
        <w:rPr>
          <w:rFonts w:ascii="Times New Roman" w:hAnsi="Times New Roman" w:cs="Times New Roman"/>
        </w:rPr>
        <w:t>themes</w:t>
      </w:r>
    </w:p>
    <w:p w:rsidR="005C5D6C" w:rsidRDefault="005C5D6C">
      <w:pPr>
        <w:rPr>
          <w:rFonts w:ascii="Times New Roman" w:hAnsi="Times New Roman" w:cs="Times New Roman"/>
          <w:sz w:val="20"/>
          <w:szCs w:val="20"/>
        </w:rPr>
      </w:pPr>
      <w:r>
        <w:rPr>
          <w:rFonts w:ascii="Times New Roman" w:hAnsi="Times New Roman" w:cs="Times New Roman"/>
          <w:sz w:val="20"/>
          <w:szCs w:val="20"/>
        </w:rPr>
        <w:br w:type="page"/>
      </w:r>
    </w:p>
    <w:p w:rsidR="001F37E5" w:rsidRDefault="001F37E5" w:rsidP="00942FAF">
      <w:pPr>
        <w:rPr>
          <w:rFonts w:ascii="Times New Roman" w:hAnsi="Times New Roman" w:cs="Times New Roman"/>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64"/>
      </w:tblGrid>
      <w:tr w:rsidR="005C5D6C" w:rsidTr="00FC5AEA">
        <w:trPr>
          <w:trHeight w:val="5404"/>
        </w:trPr>
        <w:tc>
          <w:tcPr>
            <w:tcW w:w="7764" w:type="dxa"/>
            <w:tcBorders>
              <w:top w:val="single" w:sz="4" w:space="0" w:color="auto"/>
              <w:left w:val="single" w:sz="4" w:space="0" w:color="auto"/>
              <w:bottom w:val="single" w:sz="4" w:space="0" w:color="auto"/>
              <w:right w:val="single" w:sz="4" w:space="0" w:color="auto"/>
            </w:tcBorders>
          </w:tcPr>
          <w:p w:rsidR="005C5D6C" w:rsidRDefault="005C5D6C" w:rsidP="00FC5AEA">
            <w:pPr>
              <w:jc w:val="center"/>
              <w:rPr>
                <w:rFonts w:ascii="Times New Roman" w:hAnsi="Times New Roman" w:cs="Times New Roman"/>
                <w:b/>
              </w:rPr>
            </w:pPr>
          </w:p>
          <w:p w:rsidR="005C5D6C" w:rsidRDefault="005C5D6C" w:rsidP="00FC5AEA">
            <w:pPr>
              <w:jc w:val="center"/>
              <w:rPr>
                <w:rFonts w:ascii="Times New Roman" w:hAnsi="Times New Roman" w:cs="Times New Roman"/>
                <w:sz w:val="28"/>
                <w:szCs w:val="28"/>
                <w:bdr w:val="single" w:sz="4" w:space="0" w:color="auto"/>
              </w:rPr>
            </w:pPr>
          </w:p>
          <w:p w:rsidR="005C5D6C" w:rsidRDefault="005C5D6C" w:rsidP="00FC5AEA">
            <w:pPr>
              <w:jc w:val="center"/>
              <w:rPr>
                <w:rFonts w:ascii="Times New Roman" w:hAnsi="Times New Roman" w:cs="Times New Roman"/>
                <w:sz w:val="28"/>
                <w:szCs w:val="28"/>
                <w:bdr w:val="single" w:sz="4" w:space="0" w:color="auto"/>
              </w:rPr>
            </w:pPr>
            <w:r>
              <w:rPr>
                <w:rFonts w:ascii="Times New Roman" w:hAnsi="Times New Roman" w:cs="Times New Roman"/>
                <w:noProof/>
                <w:sz w:val="28"/>
                <w:szCs w:val="28"/>
                <w:lang w:val="en-US"/>
              </w:rPr>
              <mc:AlternateContent>
                <mc:Choice Requires="wps">
                  <w:drawing>
                    <wp:anchor distT="0" distB="0" distL="114300" distR="114300" simplePos="0" relativeHeight="251659264" behindDoc="0" locked="0" layoutInCell="1" allowOverlap="1" wp14:anchorId="0356884A" wp14:editId="29B721E0">
                      <wp:simplePos x="0" y="0"/>
                      <wp:positionH relativeFrom="column">
                        <wp:posOffset>1943100</wp:posOffset>
                      </wp:positionH>
                      <wp:positionV relativeFrom="paragraph">
                        <wp:posOffset>-6985</wp:posOffset>
                      </wp:positionV>
                      <wp:extent cx="1143000" cy="685800"/>
                      <wp:effectExtent l="0" t="0" r="0" b="0"/>
                      <wp:wrapSquare wrapText="bothSides"/>
                      <wp:docPr id="51" name="Text Box 51"/>
                      <wp:cNvGraphicFramePr/>
                      <a:graphic xmlns:a="http://schemas.openxmlformats.org/drawingml/2006/main">
                        <a:graphicData uri="http://schemas.microsoft.com/office/word/2010/wordprocessingShape">
                          <wps:wsp>
                            <wps:cNvSpPr txBox="1"/>
                            <wps:spPr>
                              <a:xfrm>
                                <a:off x="0" y="0"/>
                                <a:ext cx="11430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F803F9" w:rsidRDefault="00F803F9" w:rsidP="005C5D6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51" o:spid="_x0000_s1026" type="#_x0000_t202" style="position:absolute;left:0;text-align:left;margin-left:153pt;margin-top:-.5pt;width:90pt;height:5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" filled="f" stroked="f">
                      <v:textbox>
                        <w:txbxContent>
                          <w:p w:rsidR="00F803F9" w:rsidRDefault="00F803F9" w:rsidP="005C5D6C"/>
                        </w:txbxContent>
                      </v:textbox>
                      <w10:wrap type="square"/>
                    </v:shape>
                  </w:pict>
                </mc:Fallback>
              </mc:AlternateContent>
            </w:r>
          </w:p>
          <w:p w:rsidR="005C5D6C" w:rsidRDefault="005C5D6C" w:rsidP="00FC5AEA">
            <w:pPr>
              <w:jc w:val="center"/>
              <w:rPr>
                <w:rFonts w:ascii="Times New Roman" w:hAnsi="Times New Roman" w:cs="Times New Roman"/>
                <w:sz w:val="28"/>
                <w:szCs w:val="28"/>
                <w:bdr w:val="single" w:sz="4" w:space="0" w:color="auto"/>
              </w:rPr>
            </w:pPr>
          </w:p>
          <w:p w:rsidR="005C5D6C" w:rsidRDefault="005C5D6C" w:rsidP="00FC5AEA">
            <w:pPr>
              <w:jc w:val="center"/>
              <w:rPr>
                <w:rFonts w:ascii="Times New Roman" w:hAnsi="Times New Roman" w:cs="Times New Roman"/>
                <w:sz w:val="28"/>
                <w:szCs w:val="28"/>
                <w:bdr w:val="single" w:sz="4" w:space="0" w:color="auto"/>
              </w:rPr>
            </w:pPr>
          </w:p>
          <w:p w:rsidR="005C5D6C" w:rsidRDefault="005C5D6C" w:rsidP="00FC5AEA">
            <w:pPr>
              <w:jc w:val="center"/>
              <w:rPr>
                <w:rFonts w:ascii="Times New Roman" w:hAnsi="Times New Roman" w:cs="Times New Roman"/>
                <w:sz w:val="28"/>
                <w:szCs w:val="28"/>
                <w:bdr w:val="single" w:sz="4" w:space="0" w:color="auto"/>
              </w:rPr>
            </w:pPr>
          </w:p>
          <w:p w:rsidR="005C5D6C" w:rsidRDefault="005C5D6C" w:rsidP="00FC5AEA">
            <w:pPr>
              <w:jc w:val="center"/>
              <w:rPr>
                <w:rFonts w:ascii="Times New Roman" w:hAnsi="Times New Roman" w:cs="Times New Roman"/>
                <w:sz w:val="28"/>
                <w:szCs w:val="28"/>
                <w:bdr w:val="single" w:sz="4" w:space="0" w:color="auto"/>
              </w:rPr>
            </w:pPr>
            <w:r>
              <w:rPr>
                <w:rFonts w:ascii="Times New Roman" w:hAnsi="Times New Roman" w:cs="Times New Roman"/>
                <w:noProof/>
                <w:sz w:val="28"/>
                <w:szCs w:val="28"/>
                <w:lang w:val="en-US"/>
              </w:rPr>
              <mc:AlternateContent>
                <mc:Choice Requires="wps">
                  <w:drawing>
                    <wp:anchor distT="0" distB="0" distL="114300" distR="114300" simplePos="0" relativeHeight="251665408" behindDoc="0" locked="0" layoutInCell="1" allowOverlap="1" wp14:anchorId="719B618B" wp14:editId="70FA0329">
                      <wp:simplePos x="0" y="0"/>
                      <wp:positionH relativeFrom="column">
                        <wp:posOffset>1714500</wp:posOffset>
                      </wp:positionH>
                      <wp:positionV relativeFrom="paragraph">
                        <wp:posOffset>-173355</wp:posOffset>
                      </wp:positionV>
                      <wp:extent cx="685800" cy="1028700"/>
                      <wp:effectExtent l="76200" t="50800" r="76200" b="114300"/>
                      <wp:wrapNone/>
                      <wp:docPr id="6" name="Straight Arrow Connector 6"/>
                      <wp:cNvGraphicFramePr/>
                      <a:graphic xmlns:a="http://schemas.openxmlformats.org/drawingml/2006/main">
                        <a:graphicData uri="http://schemas.microsoft.com/office/word/2010/wordprocessingShape">
                          <wps:wsp>
                            <wps:cNvCnPr/>
                            <wps:spPr>
                              <a:xfrm flipV="1">
                                <a:off x="0" y="0"/>
                                <a:ext cx="685800" cy="102870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6" o:spid="_x0000_s1026" type="#_x0000_t32" style="position:absolute;margin-left:135pt;margin-top:-13.6pt;width:54pt;height:81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" strokecolor="#4f81bd [3204]" strokeweight="2pt">
                      <v:stroke startarrow="open" endarrow="open"/>
                      <v:shadow on="t" opacity="24903f" mv:blur="40000f" origin=",.5" offset="0,20000emu"/>
                    </v:shape>
                  </w:pict>
                </mc:Fallback>
              </mc:AlternateContent>
            </w:r>
            <w:r>
              <w:rPr>
                <w:rFonts w:ascii="Times New Roman" w:hAnsi="Times New Roman" w:cs="Times New Roman"/>
                <w:noProof/>
                <w:sz w:val="28"/>
                <w:szCs w:val="28"/>
                <w:lang w:val="en-US"/>
              </w:rPr>
              <mc:AlternateContent>
                <mc:Choice Requires="wps">
                  <w:drawing>
                    <wp:anchor distT="0" distB="0" distL="114300" distR="114300" simplePos="0" relativeHeight="251664384" behindDoc="0" locked="0" layoutInCell="1" allowOverlap="1" wp14:anchorId="42582ADD" wp14:editId="4B713A93">
                      <wp:simplePos x="0" y="0"/>
                      <wp:positionH relativeFrom="column">
                        <wp:posOffset>2514600</wp:posOffset>
                      </wp:positionH>
                      <wp:positionV relativeFrom="paragraph">
                        <wp:posOffset>-173355</wp:posOffset>
                      </wp:positionV>
                      <wp:extent cx="685800" cy="1028700"/>
                      <wp:effectExtent l="76200" t="50800" r="76200" b="114300"/>
                      <wp:wrapNone/>
                      <wp:docPr id="4" name="Straight Arrow Connector 4"/>
                      <wp:cNvGraphicFramePr/>
                      <a:graphic xmlns:a="http://schemas.openxmlformats.org/drawingml/2006/main">
                        <a:graphicData uri="http://schemas.microsoft.com/office/word/2010/wordprocessingShape">
                          <wps:wsp>
                            <wps:cNvCnPr/>
                            <wps:spPr>
                              <a:xfrm flipH="1" flipV="1">
                                <a:off x="0" y="0"/>
                                <a:ext cx="685800" cy="102870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4" o:spid="_x0000_s1026" type="#_x0000_t32" style="position:absolute;margin-left:198pt;margin-top:-13.6pt;width:54pt;height:81pt;flip:x 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" strokecolor="#4f81bd [3204]" strokeweight="2pt">
                      <v:stroke startarrow="open" endarrow="open"/>
                      <v:shadow on="t" opacity="24903f" mv:blur="40000f" origin=",.5" offset="0,20000emu"/>
                    </v:shape>
                  </w:pict>
                </mc:Fallback>
              </mc:AlternateContent>
            </w:r>
          </w:p>
          <w:p w:rsidR="005C5D6C" w:rsidRDefault="005C5D6C" w:rsidP="00FC5AEA">
            <w:pPr>
              <w:jc w:val="center"/>
              <w:rPr>
                <w:rFonts w:ascii="Times New Roman" w:hAnsi="Times New Roman" w:cs="Times New Roman"/>
                <w:sz w:val="28"/>
                <w:szCs w:val="28"/>
                <w:bdr w:val="single" w:sz="4" w:space="0" w:color="auto"/>
              </w:rPr>
            </w:pPr>
          </w:p>
          <w:p w:rsidR="005C5D6C" w:rsidRDefault="005C5D6C" w:rsidP="00FC5AEA">
            <w:pPr>
              <w:jc w:val="center"/>
              <w:rPr>
                <w:rFonts w:ascii="Times New Roman" w:hAnsi="Times New Roman" w:cs="Times New Roman"/>
                <w:sz w:val="28"/>
                <w:szCs w:val="28"/>
                <w:bdr w:val="single" w:sz="4" w:space="0" w:color="auto"/>
              </w:rPr>
            </w:pPr>
          </w:p>
          <w:p w:rsidR="005C5D6C" w:rsidRDefault="005C5D6C" w:rsidP="00FC5AEA">
            <w:pPr>
              <w:rPr>
                <w:rFonts w:ascii="Times New Roman" w:hAnsi="Times New Roman" w:cs="Times New Roman"/>
                <w:sz w:val="28"/>
                <w:szCs w:val="28"/>
                <w:bdr w:val="single" w:sz="4" w:space="0" w:color="auto"/>
              </w:rPr>
            </w:pPr>
            <w:r>
              <w:rPr>
                <w:rFonts w:ascii="Times New Roman" w:hAnsi="Times New Roman" w:cs="Times New Roman"/>
                <w:noProof/>
                <w:sz w:val="28"/>
                <w:szCs w:val="28"/>
                <w:lang w:val="en-US"/>
              </w:rPr>
              <mc:AlternateContent>
                <mc:Choice Requires="wps">
                  <w:drawing>
                    <wp:anchor distT="0" distB="0" distL="114300" distR="114300" simplePos="0" relativeHeight="251663360" behindDoc="0" locked="0" layoutInCell="1" allowOverlap="1" wp14:anchorId="51E0EE85" wp14:editId="3D2B4B58">
                      <wp:simplePos x="0" y="0"/>
                      <wp:positionH relativeFrom="column">
                        <wp:posOffset>1828800</wp:posOffset>
                      </wp:positionH>
                      <wp:positionV relativeFrom="paragraph">
                        <wp:posOffset>470535</wp:posOffset>
                      </wp:positionV>
                      <wp:extent cx="1143000" cy="0"/>
                      <wp:effectExtent l="76200" t="101600" r="25400" b="177800"/>
                      <wp:wrapNone/>
                      <wp:docPr id="3" name="Straight Arrow Connector 3"/>
                      <wp:cNvGraphicFramePr/>
                      <a:graphic xmlns:a="http://schemas.openxmlformats.org/drawingml/2006/main">
                        <a:graphicData uri="http://schemas.microsoft.com/office/word/2010/wordprocessingShape">
                          <wps:wsp>
                            <wps:cNvCnPr/>
                            <wps:spPr>
                              <a:xfrm flipH="1">
                                <a:off x="0" y="0"/>
                                <a:ext cx="1143000" cy="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3" o:spid="_x0000_s1026" type="#_x0000_t32" style="position:absolute;margin-left:2in;margin-top:37.05pt;width:90pt;height:0;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" strokecolor="#4f81bd [3204]" strokeweight="2pt">
                      <v:stroke startarrow="open" endarrow="open"/>
                      <v:shadow on="t" opacity="24903f" mv:blur="40000f" origin=",.5" offset="0,20000emu"/>
                    </v:shape>
                  </w:pict>
                </mc:Fallback>
              </mc:AlternateContent>
            </w:r>
            <w:r>
              <w:rPr>
                <w:rFonts w:ascii="Times New Roman" w:hAnsi="Times New Roman" w:cs="Times New Roman"/>
                <w:noProof/>
                <w:sz w:val="28"/>
                <w:szCs w:val="28"/>
                <w:lang w:val="en-US"/>
              </w:rPr>
              <mc:AlternateContent>
                <mc:Choice Requires="wps">
                  <w:drawing>
                    <wp:anchor distT="0" distB="0" distL="114300" distR="114300" simplePos="0" relativeHeight="251662336" behindDoc="0" locked="0" layoutInCell="1" allowOverlap="1" wp14:anchorId="40F63F71" wp14:editId="41ECAF09">
                      <wp:simplePos x="0" y="0"/>
                      <wp:positionH relativeFrom="column">
                        <wp:posOffset>3086100</wp:posOffset>
                      </wp:positionH>
                      <wp:positionV relativeFrom="paragraph">
                        <wp:posOffset>356235</wp:posOffset>
                      </wp:positionV>
                      <wp:extent cx="1371600" cy="800100"/>
                      <wp:effectExtent l="50800" t="25400" r="76200" b="114300"/>
                      <wp:wrapThrough wrapText="bothSides">
                        <wp:wrapPolygon edited="0">
                          <wp:start x="1200" y="-686"/>
                          <wp:lineTo x="-800" y="-686"/>
                          <wp:lineTo x="-800" y="21257"/>
                          <wp:lineTo x="400" y="24000"/>
                          <wp:lineTo x="21200" y="24000"/>
                          <wp:lineTo x="22400" y="21257"/>
                          <wp:lineTo x="22400" y="6171"/>
                          <wp:lineTo x="21600" y="1371"/>
                          <wp:lineTo x="20400" y="-686"/>
                          <wp:lineTo x="1200" y="-686"/>
                        </wp:wrapPolygon>
                      </wp:wrapThrough>
                      <wp:docPr id="54" name="Rounded Rectangle 54"/>
                      <wp:cNvGraphicFramePr/>
                      <a:graphic xmlns:a="http://schemas.openxmlformats.org/drawingml/2006/main">
                        <a:graphicData uri="http://schemas.microsoft.com/office/word/2010/wordprocessingShape">
                          <wps:wsp>
                            <wps:cNvSpPr/>
                            <wps:spPr>
                              <a:xfrm>
                                <a:off x="0" y="0"/>
                                <a:ext cx="1371600" cy="800100"/>
                              </a:xfrm>
                              <a:prstGeom prst="roundRect">
                                <a:avLst/>
                              </a:prstGeom>
                            </wps:spPr>
                            <wps:style>
                              <a:lnRef idx="1">
                                <a:schemeClr val="dk1"/>
                              </a:lnRef>
                              <a:fillRef idx="2">
                                <a:schemeClr val="dk1"/>
                              </a:fillRef>
                              <a:effectRef idx="1">
                                <a:schemeClr val="dk1"/>
                              </a:effectRef>
                              <a:fontRef idx="minor">
                                <a:schemeClr val="dk1"/>
                              </a:fontRef>
                            </wps:style>
                            <wps:txbx>
                              <w:txbxContent>
                                <w:p w:rsidR="00F803F9" w:rsidRDefault="00F803F9" w:rsidP="005C5D6C">
                                  <w:pPr>
                                    <w:jc w:val="center"/>
                                  </w:pPr>
                                  <w:r>
                                    <w:t>Continual human connection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54" o:spid="_x0000_s1027" style="position:absolute;margin-left:243pt;margin-top:28.05pt;width:108pt;height:6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" fillcolor="gray [1616]" strokecolor="black [3040]">
                      <v:fill color2="#d9d9d9 [496]" rotate="t" colors="0 #bcbcbc;22938f #d0d0d0;1 #ededed" type="gradient"/>
                      <v:shadow on="t" opacity="24903f" mv:blur="40000f" origin=",.5" offset="0,20000emu"/>
                      <v:textbox>
                        <w:txbxContent>
                          <w:p w:rsidR="00F803F9" w:rsidRDefault="00F803F9" w:rsidP="005C5D6C">
                            <w:pPr>
                              <w:jc w:val="center"/>
                            </w:pPr>
                            <w:r>
                              <w:t>Continual human connection</w:t>
                            </w:r>
                          </w:p>
                        </w:txbxContent>
                      </v:textbox>
                      <w10:wrap type="through"/>
                    </v:roundrect>
                  </w:pict>
                </mc:Fallback>
              </mc:AlternateContent>
            </w:r>
          </w:p>
          <w:p w:rsidR="005C5D6C" w:rsidRDefault="005C5D6C" w:rsidP="00FC5AEA">
            <w:pPr>
              <w:jc w:val="center"/>
              <w:rPr>
                <w:rFonts w:ascii="Times New Roman" w:hAnsi="Times New Roman" w:cs="Times New Roman"/>
                <w:sz w:val="28"/>
                <w:szCs w:val="28"/>
                <w:bdr w:val="single" w:sz="4" w:space="0" w:color="auto"/>
              </w:rPr>
            </w:pPr>
            <w:r>
              <w:rPr>
                <w:rFonts w:ascii="Times New Roman" w:hAnsi="Times New Roman" w:cs="Times New Roman"/>
                <w:noProof/>
                <w:sz w:val="28"/>
                <w:szCs w:val="28"/>
                <w:lang w:val="en-US"/>
              </w:rPr>
              <mc:AlternateContent>
                <mc:Choice Requires="wps">
                  <w:drawing>
                    <wp:anchor distT="0" distB="0" distL="114300" distR="114300" simplePos="0" relativeHeight="251661312" behindDoc="0" locked="0" layoutInCell="1" allowOverlap="1" wp14:anchorId="3003D612" wp14:editId="1E38364D">
                      <wp:simplePos x="0" y="0"/>
                      <wp:positionH relativeFrom="column">
                        <wp:posOffset>342900</wp:posOffset>
                      </wp:positionH>
                      <wp:positionV relativeFrom="paragraph">
                        <wp:posOffset>151765</wp:posOffset>
                      </wp:positionV>
                      <wp:extent cx="1371600" cy="800100"/>
                      <wp:effectExtent l="50800" t="25400" r="76200" b="114300"/>
                      <wp:wrapThrough wrapText="bothSides">
                        <wp:wrapPolygon edited="0">
                          <wp:start x="1200" y="-686"/>
                          <wp:lineTo x="-800" y="-686"/>
                          <wp:lineTo x="-800" y="21257"/>
                          <wp:lineTo x="400" y="24000"/>
                          <wp:lineTo x="21200" y="24000"/>
                          <wp:lineTo x="22400" y="21257"/>
                          <wp:lineTo x="22400" y="6171"/>
                          <wp:lineTo x="21600" y="1371"/>
                          <wp:lineTo x="20400" y="-686"/>
                          <wp:lineTo x="1200" y="-686"/>
                        </wp:wrapPolygon>
                      </wp:wrapThrough>
                      <wp:docPr id="53" name="Rounded Rectangle 53"/>
                      <wp:cNvGraphicFramePr/>
                      <a:graphic xmlns:a="http://schemas.openxmlformats.org/drawingml/2006/main">
                        <a:graphicData uri="http://schemas.microsoft.com/office/word/2010/wordprocessingShape">
                          <wps:wsp>
                            <wps:cNvSpPr/>
                            <wps:spPr>
                              <a:xfrm>
                                <a:off x="0" y="0"/>
                                <a:ext cx="1371600" cy="800100"/>
                              </a:xfrm>
                              <a:prstGeom prst="roundRect">
                                <a:avLst/>
                              </a:prstGeom>
                            </wps:spPr>
                            <wps:style>
                              <a:lnRef idx="1">
                                <a:schemeClr val="dk1"/>
                              </a:lnRef>
                              <a:fillRef idx="2">
                                <a:schemeClr val="dk1"/>
                              </a:fillRef>
                              <a:effectRef idx="1">
                                <a:schemeClr val="dk1"/>
                              </a:effectRef>
                              <a:fontRef idx="minor">
                                <a:schemeClr val="dk1"/>
                              </a:fontRef>
                            </wps:style>
                            <wps:txbx>
                              <w:txbxContent>
                                <w:p w:rsidR="00F803F9" w:rsidRDefault="00F803F9" w:rsidP="005C5D6C">
                                  <w:pPr>
                                    <w:jc w:val="center"/>
                                  </w:pPr>
                                  <w:r>
                                    <w:t>Listening &amp; empathy &amp; showing 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53" o:spid="_x0000_s1028" style="position:absolute;left:0;text-align:left;margin-left:27pt;margin-top:11.95pt;width:108pt;height:6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" fillcolor="gray [1616]" strokecolor="black [3040]">
                      <v:fill color2="#d9d9d9 [496]" rotate="t" colors="0 #bcbcbc;22938f #d0d0d0;1 #ededed" type="gradient"/>
                      <v:shadow on="t" opacity="24903f" mv:blur="40000f" origin=",.5" offset="0,20000emu"/>
                      <v:textbox>
                        <w:txbxContent>
                          <w:p w:rsidR="00F803F9" w:rsidRDefault="00F803F9" w:rsidP="005C5D6C">
                            <w:pPr>
                              <w:jc w:val="center"/>
                            </w:pPr>
                            <w:r>
                              <w:t>Listening &amp; empathy &amp; showing it</w:t>
                            </w:r>
                          </w:p>
                        </w:txbxContent>
                      </v:textbox>
                      <w10:wrap type="through"/>
                    </v:roundrect>
                  </w:pict>
                </mc:Fallback>
              </mc:AlternateContent>
            </w:r>
          </w:p>
          <w:p w:rsidR="005C5D6C" w:rsidRPr="00563815" w:rsidRDefault="005C5D6C" w:rsidP="00FC5AEA">
            <w:pPr>
              <w:jc w:val="center"/>
              <w:rPr>
                <w:rFonts w:ascii="Times New Roman" w:hAnsi="Times New Roman" w:cs="Times New Roman"/>
                <w:sz w:val="28"/>
                <w:szCs w:val="28"/>
              </w:rPr>
            </w:pPr>
            <w:r>
              <w:rPr>
                <w:rFonts w:ascii="Times New Roman" w:hAnsi="Times New Roman" w:cs="Times New Roman"/>
                <w:noProof/>
                <w:sz w:val="28"/>
                <w:szCs w:val="28"/>
                <w:lang w:val="en-US"/>
              </w:rPr>
              <mc:AlternateContent>
                <mc:Choice Requires="wps">
                  <w:drawing>
                    <wp:anchor distT="0" distB="0" distL="114300" distR="114300" simplePos="0" relativeHeight="251660288" behindDoc="0" locked="0" layoutInCell="1" allowOverlap="1" wp14:anchorId="6D87DF91" wp14:editId="1098B557">
                      <wp:simplePos x="0" y="0"/>
                      <wp:positionH relativeFrom="column">
                        <wp:posOffset>1714500</wp:posOffset>
                      </wp:positionH>
                      <wp:positionV relativeFrom="paragraph">
                        <wp:posOffset>-1881505</wp:posOffset>
                      </wp:positionV>
                      <wp:extent cx="1371600" cy="571500"/>
                      <wp:effectExtent l="50800" t="25400" r="76200" b="114300"/>
                      <wp:wrapThrough wrapText="bothSides">
                        <wp:wrapPolygon edited="0">
                          <wp:start x="800" y="-960"/>
                          <wp:lineTo x="-800" y="-960"/>
                          <wp:lineTo x="-800" y="22080"/>
                          <wp:lineTo x="0" y="24960"/>
                          <wp:lineTo x="21600" y="24960"/>
                          <wp:lineTo x="22400" y="15360"/>
                          <wp:lineTo x="22400" y="9600"/>
                          <wp:lineTo x="21600" y="960"/>
                          <wp:lineTo x="20800" y="-960"/>
                          <wp:lineTo x="800" y="-960"/>
                        </wp:wrapPolygon>
                      </wp:wrapThrough>
                      <wp:docPr id="52" name="Rounded Rectangle 52"/>
                      <wp:cNvGraphicFramePr/>
                      <a:graphic xmlns:a="http://schemas.openxmlformats.org/drawingml/2006/main">
                        <a:graphicData uri="http://schemas.microsoft.com/office/word/2010/wordprocessingShape">
                          <wps:wsp>
                            <wps:cNvSpPr/>
                            <wps:spPr>
                              <a:xfrm>
                                <a:off x="0" y="0"/>
                                <a:ext cx="1371600" cy="571500"/>
                              </a:xfrm>
                              <a:prstGeom prst="roundRect">
                                <a:avLst/>
                              </a:prstGeom>
                            </wps:spPr>
                            <wps:style>
                              <a:lnRef idx="1">
                                <a:schemeClr val="dk1"/>
                              </a:lnRef>
                              <a:fillRef idx="2">
                                <a:schemeClr val="dk1"/>
                              </a:fillRef>
                              <a:effectRef idx="1">
                                <a:schemeClr val="dk1"/>
                              </a:effectRef>
                              <a:fontRef idx="minor">
                                <a:schemeClr val="dk1"/>
                              </a:fontRef>
                            </wps:style>
                            <wps:txbx>
                              <w:txbxContent>
                                <w:p w:rsidR="00F803F9" w:rsidRDefault="00F803F9" w:rsidP="005C5D6C">
                                  <w:pPr>
                                    <w:jc w:val="center"/>
                                  </w:pPr>
                                  <w:r>
                                    <w:t>Information-flow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52" o:spid="_x0000_s1029" style="position:absolute;left:0;text-align:left;margin-left:135pt;margin-top:-148.1pt;width:10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" fillcolor="gray [1616]" strokecolor="black [3040]">
                      <v:fill color2="#d9d9d9 [496]" rotate="t" colors="0 #bcbcbc;22938f #d0d0d0;1 #ededed" type="gradient"/>
                      <v:shadow on="t" opacity="24903f" mv:blur="40000f" origin=",.5" offset="0,20000emu"/>
                      <v:textbox>
                        <w:txbxContent>
                          <w:p w:rsidR="00F803F9" w:rsidRDefault="00F803F9" w:rsidP="005C5D6C">
                            <w:pPr>
                              <w:jc w:val="center"/>
                            </w:pPr>
                            <w:r>
                              <w:t>Information-flow</w:t>
                            </w:r>
                          </w:p>
                        </w:txbxContent>
                      </v:textbox>
                      <w10:wrap type="through"/>
                    </v:roundrect>
                  </w:pict>
                </mc:Fallback>
              </mc:AlternateContent>
            </w:r>
          </w:p>
        </w:tc>
      </w:tr>
    </w:tbl>
    <w:p w:rsidR="005C5D6C" w:rsidRDefault="005C5D6C" w:rsidP="005C5D6C">
      <w:pPr>
        <w:rPr>
          <w:rFonts w:ascii="Times New Roman" w:hAnsi="Times New Roman" w:cs="Times New Roman"/>
          <w:b/>
        </w:rPr>
      </w:pPr>
      <w:r>
        <w:rPr>
          <w:rFonts w:ascii="Times New Roman" w:hAnsi="Times New Roman" w:cs="Times New Roman"/>
          <w:b/>
        </w:rPr>
        <w:t xml:space="preserve">Figure 1 </w:t>
      </w:r>
      <w:r w:rsidRPr="005C5D6C">
        <w:rPr>
          <w:rFonts w:ascii="Times New Roman" w:hAnsi="Times New Roman" w:cs="Times New Roman"/>
        </w:rPr>
        <w:t>The communication triad</w:t>
      </w:r>
    </w:p>
    <w:p w:rsidR="005C5D6C" w:rsidRDefault="005C5D6C" w:rsidP="00942FAF">
      <w:pPr>
        <w:rPr>
          <w:rFonts w:ascii="Times New Roman" w:hAnsi="Times New Roman" w:cs="Times New Roman"/>
          <w:sz w:val="20"/>
          <w:szCs w:val="20"/>
        </w:rPr>
      </w:pPr>
    </w:p>
    <w:p w:rsidR="00F76BAA" w:rsidRDefault="00F76BAA" w:rsidP="00942FAF">
      <w:pPr>
        <w:rPr>
          <w:rFonts w:ascii="Times New Roman" w:hAnsi="Times New Roman" w:cs="Times New Roman"/>
          <w:sz w:val="20"/>
          <w:szCs w:val="20"/>
        </w:rPr>
      </w:pPr>
    </w:p>
    <w:p w:rsidR="00F76BAA" w:rsidRDefault="00F76BAA" w:rsidP="00942FAF">
      <w:pPr>
        <w:rPr>
          <w:rFonts w:ascii="Times New Roman" w:hAnsi="Times New Roman" w:cs="Times New Roman"/>
          <w:sz w:val="20"/>
          <w:szCs w:val="20"/>
        </w:rPr>
      </w:pPr>
    </w:p>
    <w:p w:rsidR="00F76BAA" w:rsidRPr="00942FAF" w:rsidRDefault="00F76BAA" w:rsidP="00942FAF">
      <w:pPr>
        <w:rPr>
          <w:rFonts w:ascii="Times New Roman" w:hAnsi="Times New Roman" w:cs="Times New Roman"/>
          <w:sz w:val="20"/>
          <w:szCs w:val="20"/>
        </w:rPr>
      </w:pPr>
    </w:p>
    <w:sectPr w:rsidR="00F76BAA" w:rsidRPr="00942FAF" w:rsidSect="008F0364">
      <w:headerReference w:type="default" r:id="rId9"/>
      <w:footerReference w:type="default" r:id="rId10"/>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67E8" w:rsidRDefault="001267E8" w:rsidP="00960C00">
      <w:r>
        <w:separator/>
      </w:r>
    </w:p>
  </w:endnote>
  <w:endnote w:type="continuationSeparator" w:id="0">
    <w:p w:rsidR="001267E8" w:rsidRDefault="001267E8" w:rsidP="00960C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Palatino Linotype">
    <w:panose1 w:val="02040502050505030304"/>
    <w:charset w:val="00"/>
    <w:family w:val="auto"/>
    <w:pitch w:val="variable"/>
    <w:sig w:usb0="E0000287" w:usb1="40000013"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3F9" w:rsidRDefault="00F803F9">
    <w:pPr>
      <w:pStyle w:val="Footer"/>
    </w:pPr>
    <w:r>
      <w:rPr>
        <w:rFonts w:ascii="Times New Roman" w:hAnsi="Times New Roman" w:cs="Times New Roman"/>
      </w:rPr>
      <w:t xml:space="preserve">Page </w:t>
    </w:r>
    <w:r>
      <w:rPr>
        <w:rFonts w:ascii="Times New Roman" w:hAnsi="Times New Roman" w:cs="Times New Roman"/>
      </w:rPr>
      <w:fldChar w:fldCharType="begin"/>
    </w:r>
    <w:r>
      <w:rPr>
        <w:rFonts w:ascii="Times New Roman" w:hAnsi="Times New Roman" w:cs="Times New Roman"/>
      </w:rPr>
      <w:instrText xml:space="preserve"> PAGE </w:instrText>
    </w:r>
    <w:r>
      <w:rPr>
        <w:rFonts w:ascii="Times New Roman" w:hAnsi="Times New Roman" w:cs="Times New Roman"/>
      </w:rPr>
      <w:fldChar w:fldCharType="separate"/>
    </w:r>
    <w:r w:rsidR="003D481D">
      <w:rPr>
        <w:rFonts w:ascii="Times New Roman" w:hAnsi="Times New Roman" w:cs="Times New Roman"/>
        <w:noProof/>
      </w:rPr>
      <w:t>1</w:t>
    </w:r>
    <w:r>
      <w:rPr>
        <w:rFonts w:ascii="Times New Roman" w:hAnsi="Times New Roman" w:cs="Times New Roman"/>
      </w:rPr>
      <w:fldChar w:fldCharType="end"/>
    </w:r>
    <w:r>
      <w:rPr>
        <w:rFonts w:ascii="Times New Roman" w:hAnsi="Times New Roman" w:cs="Times New Roman"/>
      </w:rPr>
      <w:t xml:space="preserve"> of </w:t>
    </w:r>
    <w:r>
      <w:rPr>
        <w:rFonts w:ascii="Times New Roman" w:hAnsi="Times New Roman" w:cs="Times New Roman"/>
      </w:rPr>
      <w:fldChar w:fldCharType="begin"/>
    </w:r>
    <w:r>
      <w:rPr>
        <w:rFonts w:ascii="Times New Roman" w:hAnsi="Times New Roman" w:cs="Times New Roman"/>
      </w:rPr>
      <w:instrText xml:space="preserve"> NUMPAGES </w:instrText>
    </w:r>
    <w:r>
      <w:rPr>
        <w:rFonts w:ascii="Times New Roman" w:hAnsi="Times New Roman" w:cs="Times New Roman"/>
      </w:rPr>
      <w:fldChar w:fldCharType="separate"/>
    </w:r>
    <w:r w:rsidR="003D481D">
      <w:rPr>
        <w:rFonts w:ascii="Times New Roman" w:hAnsi="Times New Roman" w:cs="Times New Roman"/>
        <w:noProof/>
      </w:rPr>
      <w:t>35</w:t>
    </w:r>
    <w:r>
      <w:rPr>
        <w:rFonts w:ascii="Times New Roman" w:hAnsi="Times New Roman" w:cs="Times New Roman"/>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67E8" w:rsidRDefault="001267E8" w:rsidP="00960C00">
      <w:r>
        <w:separator/>
      </w:r>
    </w:p>
  </w:footnote>
  <w:footnote w:type="continuationSeparator" w:id="0">
    <w:p w:rsidR="001267E8" w:rsidRDefault="001267E8" w:rsidP="00960C0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3F9" w:rsidRDefault="00F803F9" w:rsidP="00960C00">
    <w:pPr>
      <w:pStyle w:val="Header"/>
      <w:jc w:val="right"/>
    </w:pPr>
    <w:r>
      <w:t>Medical communication: the views of SPs</w:t>
    </w:r>
  </w:p>
  <w:p w:rsidR="00F803F9" w:rsidRDefault="00F803F9" w:rsidP="00960C00">
    <w:pPr>
      <w:pStyle w:val="Header"/>
      <w:jc w:val="righ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100127"/>
    <w:multiLevelType w:val="hybridMultilevel"/>
    <w:tmpl w:val="4EEE98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1EE2DC0"/>
    <w:multiLevelType w:val="hybridMultilevel"/>
    <w:tmpl w:val="B4EE9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CE64A2D"/>
    <w:multiLevelType w:val="hybridMultilevel"/>
    <w:tmpl w:val="D55CD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49B1419"/>
    <w:multiLevelType w:val="hybridMultilevel"/>
    <w:tmpl w:val="C4E2C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6511CE7"/>
    <w:multiLevelType w:val="hybridMultilevel"/>
    <w:tmpl w:val="EA183DFC"/>
    <w:lvl w:ilvl="0" w:tplc="6F44F7B6">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A3270E4"/>
    <w:multiLevelType w:val="hybridMultilevel"/>
    <w:tmpl w:val="2A8A3A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5BA3A45"/>
    <w:multiLevelType w:val="hybridMultilevel"/>
    <w:tmpl w:val="A664D3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6916CD9"/>
    <w:multiLevelType w:val="hybridMultilevel"/>
    <w:tmpl w:val="2EBC3B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DDF2D93"/>
    <w:multiLevelType w:val="hybridMultilevel"/>
    <w:tmpl w:val="327C3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6"/>
  </w:num>
  <w:num w:numId="6">
    <w:abstractNumId w:val="7"/>
  </w:num>
  <w:num w:numId="7">
    <w:abstractNumId w:val="5"/>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034C"/>
    <w:rsid w:val="00021E0A"/>
    <w:rsid w:val="0003317A"/>
    <w:rsid w:val="00044292"/>
    <w:rsid w:val="000469A7"/>
    <w:rsid w:val="0004788F"/>
    <w:rsid w:val="00051011"/>
    <w:rsid w:val="00053D6A"/>
    <w:rsid w:val="00057683"/>
    <w:rsid w:val="00074475"/>
    <w:rsid w:val="00080E1A"/>
    <w:rsid w:val="00084091"/>
    <w:rsid w:val="0009034C"/>
    <w:rsid w:val="000976E8"/>
    <w:rsid w:val="00097F2E"/>
    <w:rsid w:val="000B700B"/>
    <w:rsid w:val="000B7A1F"/>
    <w:rsid w:val="000B7A74"/>
    <w:rsid w:val="000D09FF"/>
    <w:rsid w:val="000E4051"/>
    <w:rsid w:val="00103BD4"/>
    <w:rsid w:val="0011573D"/>
    <w:rsid w:val="001161E5"/>
    <w:rsid w:val="001267E8"/>
    <w:rsid w:val="00130E14"/>
    <w:rsid w:val="00142939"/>
    <w:rsid w:val="0016042E"/>
    <w:rsid w:val="00182EBD"/>
    <w:rsid w:val="00196F06"/>
    <w:rsid w:val="00197AF1"/>
    <w:rsid w:val="001A6F44"/>
    <w:rsid w:val="001D1A43"/>
    <w:rsid w:val="001F083E"/>
    <w:rsid w:val="001F37E5"/>
    <w:rsid w:val="0021628F"/>
    <w:rsid w:val="002254FC"/>
    <w:rsid w:val="0025099A"/>
    <w:rsid w:val="002634E8"/>
    <w:rsid w:val="0026680E"/>
    <w:rsid w:val="00284F6B"/>
    <w:rsid w:val="002B7227"/>
    <w:rsid w:val="002D10C1"/>
    <w:rsid w:val="002D1C2B"/>
    <w:rsid w:val="002E724E"/>
    <w:rsid w:val="00303EFD"/>
    <w:rsid w:val="0032607E"/>
    <w:rsid w:val="00333429"/>
    <w:rsid w:val="00353708"/>
    <w:rsid w:val="00354AD7"/>
    <w:rsid w:val="0038352E"/>
    <w:rsid w:val="00390C00"/>
    <w:rsid w:val="003A2EFC"/>
    <w:rsid w:val="003D481D"/>
    <w:rsid w:val="003D4C79"/>
    <w:rsid w:val="003F3711"/>
    <w:rsid w:val="00423E67"/>
    <w:rsid w:val="00425D1D"/>
    <w:rsid w:val="00426559"/>
    <w:rsid w:val="00430664"/>
    <w:rsid w:val="00440FBD"/>
    <w:rsid w:val="00464D29"/>
    <w:rsid w:val="00477816"/>
    <w:rsid w:val="00487E47"/>
    <w:rsid w:val="004B5C1F"/>
    <w:rsid w:val="004C166B"/>
    <w:rsid w:val="004D1284"/>
    <w:rsid w:val="004E013B"/>
    <w:rsid w:val="004F0764"/>
    <w:rsid w:val="004F51F0"/>
    <w:rsid w:val="004F66F1"/>
    <w:rsid w:val="00501C2A"/>
    <w:rsid w:val="00501DEA"/>
    <w:rsid w:val="00504BE1"/>
    <w:rsid w:val="00513D1C"/>
    <w:rsid w:val="0053292B"/>
    <w:rsid w:val="00540A86"/>
    <w:rsid w:val="005876A3"/>
    <w:rsid w:val="005915DC"/>
    <w:rsid w:val="005C3A55"/>
    <w:rsid w:val="005C5D6C"/>
    <w:rsid w:val="005C6E8C"/>
    <w:rsid w:val="005D11FE"/>
    <w:rsid w:val="005E02E0"/>
    <w:rsid w:val="005F31A0"/>
    <w:rsid w:val="00635D1F"/>
    <w:rsid w:val="006369D8"/>
    <w:rsid w:val="00640BEC"/>
    <w:rsid w:val="00693B90"/>
    <w:rsid w:val="006A05B8"/>
    <w:rsid w:val="006A7E75"/>
    <w:rsid w:val="006B514A"/>
    <w:rsid w:val="006D3FC3"/>
    <w:rsid w:val="006E4CB4"/>
    <w:rsid w:val="007061DA"/>
    <w:rsid w:val="0071043D"/>
    <w:rsid w:val="007138C0"/>
    <w:rsid w:val="00722708"/>
    <w:rsid w:val="00723E9D"/>
    <w:rsid w:val="007343B7"/>
    <w:rsid w:val="00737738"/>
    <w:rsid w:val="00742C3E"/>
    <w:rsid w:val="00763584"/>
    <w:rsid w:val="00770866"/>
    <w:rsid w:val="00776270"/>
    <w:rsid w:val="0078063A"/>
    <w:rsid w:val="00790811"/>
    <w:rsid w:val="00791809"/>
    <w:rsid w:val="007947EE"/>
    <w:rsid w:val="007A41BE"/>
    <w:rsid w:val="007B1FB5"/>
    <w:rsid w:val="007E198E"/>
    <w:rsid w:val="007E4BD5"/>
    <w:rsid w:val="007E7F97"/>
    <w:rsid w:val="007F5E80"/>
    <w:rsid w:val="00800B99"/>
    <w:rsid w:val="00802596"/>
    <w:rsid w:val="00803E31"/>
    <w:rsid w:val="00805387"/>
    <w:rsid w:val="00814961"/>
    <w:rsid w:val="008352F3"/>
    <w:rsid w:val="0085051C"/>
    <w:rsid w:val="008779FC"/>
    <w:rsid w:val="008930C5"/>
    <w:rsid w:val="008C356A"/>
    <w:rsid w:val="008C7317"/>
    <w:rsid w:val="008C763C"/>
    <w:rsid w:val="008E176C"/>
    <w:rsid w:val="008F0364"/>
    <w:rsid w:val="008F42C8"/>
    <w:rsid w:val="008F7B0B"/>
    <w:rsid w:val="00902F6F"/>
    <w:rsid w:val="00925251"/>
    <w:rsid w:val="00931A78"/>
    <w:rsid w:val="00934129"/>
    <w:rsid w:val="0093718A"/>
    <w:rsid w:val="00940B5D"/>
    <w:rsid w:val="00942FAF"/>
    <w:rsid w:val="00960C00"/>
    <w:rsid w:val="00967981"/>
    <w:rsid w:val="0097619B"/>
    <w:rsid w:val="00983F44"/>
    <w:rsid w:val="009A3FC1"/>
    <w:rsid w:val="009B0DAC"/>
    <w:rsid w:val="009B22C7"/>
    <w:rsid w:val="009B2E68"/>
    <w:rsid w:val="009B3DC9"/>
    <w:rsid w:val="009D394E"/>
    <w:rsid w:val="009E2C1E"/>
    <w:rsid w:val="009E5B9E"/>
    <w:rsid w:val="00A03584"/>
    <w:rsid w:val="00A16643"/>
    <w:rsid w:val="00A26295"/>
    <w:rsid w:val="00A73678"/>
    <w:rsid w:val="00A76041"/>
    <w:rsid w:val="00A77AF7"/>
    <w:rsid w:val="00A813AE"/>
    <w:rsid w:val="00A91935"/>
    <w:rsid w:val="00A93708"/>
    <w:rsid w:val="00A94E81"/>
    <w:rsid w:val="00AA39F0"/>
    <w:rsid w:val="00AD0986"/>
    <w:rsid w:val="00AD2BAE"/>
    <w:rsid w:val="00AF030D"/>
    <w:rsid w:val="00B02B83"/>
    <w:rsid w:val="00B10507"/>
    <w:rsid w:val="00B34E5B"/>
    <w:rsid w:val="00B533EE"/>
    <w:rsid w:val="00BA7DC4"/>
    <w:rsid w:val="00BB0596"/>
    <w:rsid w:val="00BB0A25"/>
    <w:rsid w:val="00C63026"/>
    <w:rsid w:val="00C93B53"/>
    <w:rsid w:val="00C970D3"/>
    <w:rsid w:val="00CB0EB6"/>
    <w:rsid w:val="00CB2320"/>
    <w:rsid w:val="00CC5641"/>
    <w:rsid w:val="00CE077D"/>
    <w:rsid w:val="00CF50F2"/>
    <w:rsid w:val="00D259DF"/>
    <w:rsid w:val="00D47532"/>
    <w:rsid w:val="00D729A9"/>
    <w:rsid w:val="00D81DB1"/>
    <w:rsid w:val="00E0490D"/>
    <w:rsid w:val="00E14E4D"/>
    <w:rsid w:val="00E35648"/>
    <w:rsid w:val="00E43B20"/>
    <w:rsid w:val="00E539E7"/>
    <w:rsid w:val="00E735B4"/>
    <w:rsid w:val="00E77E6A"/>
    <w:rsid w:val="00E86391"/>
    <w:rsid w:val="00E87EBE"/>
    <w:rsid w:val="00E9568E"/>
    <w:rsid w:val="00E9748A"/>
    <w:rsid w:val="00ED0B66"/>
    <w:rsid w:val="00EE7344"/>
    <w:rsid w:val="00F0463C"/>
    <w:rsid w:val="00F12F3D"/>
    <w:rsid w:val="00F27D83"/>
    <w:rsid w:val="00F42F55"/>
    <w:rsid w:val="00F44F29"/>
    <w:rsid w:val="00F54313"/>
    <w:rsid w:val="00F63C94"/>
    <w:rsid w:val="00F76BAA"/>
    <w:rsid w:val="00F76C17"/>
    <w:rsid w:val="00F803F9"/>
    <w:rsid w:val="00F93E7B"/>
    <w:rsid w:val="00FA0D78"/>
    <w:rsid w:val="00FB01AD"/>
    <w:rsid w:val="00FB36CA"/>
    <w:rsid w:val="00FB6CB9"/>
    <w:rsid w:val="00FC23CA"/>
    <w:rsid w:val="00FC36AF"/>
    <w:rsid w:val="00FC3DF1"/>
    <w:rsid w:val="00FC5AEA"/>
    <w:rsid w:val="00FD33EB"/>
    <w:rsid w:val="00FD7A10"/>
    <w:rsid w:val="00FE17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E57C6E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034C"/>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034C"/>
    <w:pPr>
      <w:ind w:left="720"/>
      <w:contextualSpacing/>
    </w:pPr>
  </w:style>
  <w:style w:type="table" w:styleId="TableGrid">
    <w:name w:val="Table Grid"/>
    <w:basedOn w:val="TableNormal"/>
    <w:uiPriority w:val="59"/>
    <w:rsid w:val="00390C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F54313"/>
  </w:style>
  <w:style w:type="paragraph" w:styleId="Header">
    <w:name w:val="header"/>
    <w:basedOn w:val="Normal"/>
    <w:link w:val="HeaderChar"/>
    <w:uiPriority w:val="99"/>
    <w:unhideWhenUsed/>
    <w:rsid w:val="00960C00"/>
    <w:pPr>
      <w:tabs>
        <w:tab w:val="center" w:pos="4320"/>
        <w:tab w:val="right" w:pos="8640"/>
      </w:tabs>
    </w:pPr>
  </w:style>
  <w:style w:type="character" w:customStyle="1" w:styleId="HeaderChar">
    <w:name w:val="Header Char"/>
    <w:basedOn w:val="DefaultParagraphFont"/>
    <w:link w:val="Header"/>
    <w:uiPriority w:val="99"/>
    <w:rsid w:val="00960C00"/>
    <w:rPr>
      <w:lang w:val="en-GB"/>
    </w:rPr>
  </w:style>
  <w:style w:type="paragraph" w:styleId="Footer">
    <w:name w:val="footer"/>
    <w:basedOn w:val="Normal"/>
    <w:link w:val="FooterChar"/>
    <w:uiPriority w:val="99"/>
    <w:unhideWhenUsed/>
    <w:rsid w:val="00960C00"/>
    <w:pPr>
      <w:tabs>
        <w:tab w:val="center" w:pos="4320"/>
        <w:tab w:val="right" w:pos="8640"/>
      </w:tabs>
    </w:pPr>
  </w:style>
  <w:style w:type="character" w:customStyle="1" w:styleId="FooterChar">
    <w:name w:val="Footer Char"/>
    <w:basedOn w:val="DefaultParagraphFont"/>
    <w:link w:val="Footer"/>
    <w:uiPriority w:val="99"/>
    <w:rsid w:val="00960C00"/>
    <w:rPr>
      <w:lang w:val="en-GB"/>
    </w:rPr>
  </w:style>
  <w:style w:type="paragraph" w:styleId="BalloonText">
    <w:name w:val="Balloon Text"/>
    <w:basedOn w:val="Normal"/>
    <w:link w:val="BalloonTextChar"/>
    <w:uiPriority w:val="99"/>
    <w:semiHidden/>
    <w:unhideWhenUsed/>
    <w:rsid w:val="002634E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634E8"/>
    <w:rPr>
      <w:rFonts w:ascii="Lucida Grande" w:hAnsi="Lucida Grande" w:cs="Lucida Grande"/>
      <w:sz w:val="18"/>
      <w:szCs w:val="18"/>
      <w:lang w:val="en-GB"/>
    </w:rPr>
  </w:style>
  <w:style w:type="paragraph" w:styleId="Revision">
    <w:name w:val="Revision"/>
    <w:hidden/>
    <w:uiPriority w:val="99"/>
    <w:semiHidden/>
    <w:rsid w:val="001D1A43"/>
    <w:rPr>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034C"/>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034C"/>
    <w:pPr>
      <w:ind w:left="720"/>
      <w:contextualSpacing/>
    </w:pPr>
  </w:style>
  <w:style w:type="table" w:styleId="TableGrid">
    <w:name w:val="Table Grid"/>
    <w:basedOn w:val="TableNormal"/>
    <w:uiPriority w:val="59"/>
    <w:rsid w:val="00390C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F54313"/>
  </w:style>
  <w:style w:type="paragraph" w:styleId="Header">
    <w:name w:val="header"/>
    <w:basedOn w:val="Normal"/>
    <w:link w:val="HeaderChar"/>
    <w:uiPriority w:val="99"/>
    <w:unhideWhenUsed/>
    <w:rsid w:val="00960C00"/>
    <w:pPr>
      <w:tabs>
        <w:tab w:val="center" w:pos="4320"/>
        <w:tab w:val="right" w:pos="8640"/>
      </w:tabs>
    </w:pPr>
  </w:style>
  <w:style w:type="character" w:customStyle="1" w:styleId="HeaderChar">
    <w:name w:val="Header Char"/>
    <w:basedOn w:val="DefaultParagraphFont"/>
    <w:link w:val="Header"/>
    <w:uiPriority w:val="99"/>
    <w:rsid w:val="00960C00"/>
    <w:rPr>
      <w:lang w:val="en-GB"/>
    </w:rPr>
  </w:style>
  <w:style w:type="paragraph" w:styleId="Footer">
    <w:name w:val="footer"/>
    <w:basedOn w:val="Normal"/>
    <w:link w:val="FooterChar"/>
    <w:uiPriority w:val="99"/>
    <w:unhideWhenUsed/>
    <w:rsid w:val="00960C00"/>
    <w:pPr>
      <w:tabs>
        <w:tab w:val="center" w:pos="4320"/>
        <w:tab w:val="right" w:pos="8640"/>
      </w:tabs>
    </w:pPr>
  </w:style>
  <w:style w:type="character" w:customStyle="1" w:styleId="FooterChar">
    <w:name w:val="Footer Char"/>
    <w:basedOn w:val="DefaultParagraphFont"/>
    <w:link w:val="Footer"/>
    <w:uiPriority w:val="99"/>
    <w:rsid w:val="00960C00"/>
    <w:rPr>
      <w:lang w:val="en-GB"/>
    </w:rPr>
  </w:style>
  <w:style w:type="paragraph" w:styleId="BalloonText">
    <w:name w:val="Balloon Text"/>
    <w:basedOn w:val="Normal"/>
    <w:link w:val="BalloonTextChar"/>
    <w:uiPriority w:val="99"/>
    <w:semiHidden/>
    <w:unhideWhenUsed/>
    <w:rsid w:val="002634E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634E8"/>
    <w:rPr>
      <w:rFonts w:ascii="Lucida Grande" w:hAnsi="Lucida Grande" w:cs="Lucida Grande"/>
      <w:sz w:val="18"/>
      <w:szCs w:val="18"/>
      <w:lang w:val="en-GB"/>
    </w:rPr>
  </w:style>
  <w:style w:type="paragraph" w:styleId="Revision">
    <w:name w:val="Revision"/>
    <w:hidden/>
    <w:uiPriority w:val="99"/>
    <w:semiHidden/>
    <w:rsid w:val="001D1A4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287966">
      <w:bodyDiv w:val="1"/>
      <w:marLeft w:val="0"/>
      <w:marRight w:val="0"/>
      <w:marTop w:val="0"/>
      <w:marBottom w:val="0"/>
      <w:divBdr>
        <w:top w:val="none" w:sz="0" w:space="0" w:color="auto"/>
        <w:left w:val="none" w:sz="0" w:space="0" w:color="auto"/>
        <w:bottom w:val="none" w:sz="0" w:space="0" w:color="auto"/>
        <w:right w:val="none" w:sz="0" w:space="0" w:color="auto"/>
      </w:divBdr>
    </w:div>
    <w:div w:id="556627244">
      <w:bodyDiv w:val="1"/>
      <w:marLeft w:val="0"/>
      <w:marRight w:val="0"/>
      <w:marTop w:val="0"/>
      <w:marBottom w:val="0"/>
      <w:divBdr>
        <w:top w:val="none" w:sz="0" w:space="0" w:color="auto"/>
        <w:left w:val="none" w:sz="0" w:space="0" w:color="auto"/>
        <w:bottom w:val="none" w:sz="0" w:space="0" w:color="auto"/>
        <w:right w:val="none" w:sz="0" w:space="0" w:color="auto"/>
      </w:divBdr>
    </w:div>
    <w:div w:id="693507007">
      <w:bodyDiv w:val="1"/>
      <w:marLeft w:val="0"/>
      <w:marRight w:val="0"/>
      <w:marTop w:val="0"/>
      <w:marBottom w:val="0"/>
      <w:divBdr>
        <w:top w:val="none" w:sz="0" w:space="0" w:color="auto"/>
        <w:left w:val="none" w:sz="0" w:space="0" w:color="auto"/>
        <w:bottom w:val="none" w:sz="0" w:space="0" w:color="auto"/>
        <w:right w:val="none" w:sz="0" w:space="0" w:color="auto"/>
      </w:divBdr>
    </w:div>
    <w:div w:id="698702107">
      <w:bodyDiv w:val="1"/>
      <w:marLeft w:val="0"/>
      <w:marRight w:val="0"/>
      <w:marTop w:val="0"/>
      <w:marBottom w:val="0"/>
      <w:divBdr>
        <w:top w:val="none" w:sz="0" w:space="0" w:color="auto"/>
        <w:left w:val="none" w:sz="0" w:space="0" w:color="auto"/>
        <w:bottom w:val="none" w:sz="0" w:space="0" w:color="auto"/>
        <w:right w:val="none" w:sz="0" w:space="0" w:color="auto"/>
      </w:divBdr>
    </w:div>
    <w:div w:id="892157052">
      <w:bodyDiv w:val="1"/>
      <w:marLeft w:val="0"/>
      <w:marRight w:val="0"/>
      <w:marTop w:val="0"/>
      <w:marBottom w:val="0"/>
      <w:divBdr>
        <w:top w:val="none" w:sz="0" w:space="0" w:color="auto"/>
        <w:left w:val="none" w:sz="0" w:space="0" w:color="auto"/>
        <w:bottom w:val="none" w:sz="0" w:space="0" w:color="auto"/>
        <w:right w:val="none" w:sz="0" w:space="0" w:color="auto"/>
      </w:divBdr>
    </w:div>
    <w:div w:id="1055010201">
      <w:bodyDiv w:val="1"/>
      <w:marLeft w:val="0"/>
      <w:marRight w:val="0"/>
      <w:marTop w:val="0"/>
      <w:marBottom w:val="0"/>
      <w:divBdr>
        <w:top w:val="none" w:sz="0" w:space="0" w:color="auto"/>
        <w:left w:val="none" w:sz="0" w:space="0" w:color="auto"/>
        <w:bottom w:val="none" w:sz="0" w:space="0" w:color="auto"/>
        <w:right w:val="none" w:sz="0" w:space="0" w:color="auto"/>
      </w:divBdr>
    </w:div>
    <w:div w:id="1139805344">
      <w:bodyDiv w:val="1"/>
      <w:marLeft w:val="0"/>
      <w:marRight w:val="0"/>
      <w:marTop w:val="0"/>
      <w:marBottom w:val="0"/>
      <w:divBdr>
        <w:top w:val="none" w:sz="0" w:space="0" w:color="auto"/>
        <w:left w:val="none" w:sz="0" w:space="0" w:color="auto"/>
        <w:bottom w:val="none" w:sz="0" w:space="0" w:color="auto"/>
        <w:right w:val="none" w:sz="0" w:space="0" w:color="auto"/>
      </w:divBdr>
    </w:div>
    <w:div w:id="1168255769">
      <w:bodyDiv w:val="1"/>
      <w:marLeft w:val="0"/>
      <w:marRight w:val="0"/>
      <w:marTop w:val="0"/>
      <w:marBottom w:val="0"/>
      <w:divBdr>
        <w:top w:val="none" w:sz="0" w:space="0" w:color="auto"/>
        <w:left w:val="none" w:sz="0" w:space="0" w:color="auto"/>
        <w:bottom w:val="none" w:sz="0" w:space="0" w:color="auto"/>
        <w:right w:val="none" w:sz="0" w:space="0" w:color="auto"/>
      </w:divBdr>
    </w:div>
    <w:div w:id="1472598857">
      <w:bodyDiv w:val="1"/>
      <w:marLeft w:val="0"/>
      <w:marRight w:val="0"/>
      <w:marTop w:val="0"/>
      <w:marBottom w:val="0"/>
      <w:divBdr>
        <w:top w:val="none" w:sz="0" w:space="0" w:color="auto"/>
        <w:left w:val="none" w:sz="0" w:space="0" w:color="auto"/>
        <w:bottom w:val="none" w:sz="0" w:space="0" w:color="auto"/>
        <w:right w:val="none" w:sz="0" w:space="0" w:color="auto"/>
      </w:divBdr>
    </w:div>
    <w:div w:id="1518079915">
      <w:bodyDiv w:val="1"/>
      <w:marLeft w:val="0"/>
      <w:marRight w:val="0"/>
      <w:marTop w:val="0"/>
      <w:marBottom w:val="0"/>
      <w:divBdr>
        <w:top w:val="none" w:sz="0" w:space="0" w:color="auto"/>
        <w:left w:val="none" w:sz="0" w:space="0" w:color="auto"/>
        <w:bottom w:val="none" w:sz="0" w:space="0" w:color="auto"/>
        <w:right w:val="none" w:sz="0" w:space="0" w:color="auto"/>
      </w:divBdr>
    </w:div>
    <w:div w:id="1837302445">
      <w:bodyDiv w:val="1"/>
      <w:marLeft w:val="0"/>
      <w:marRight w:val="0"/>
      <w:marTop w:val="0"/>
      <w:marBottom w:val="0"/>
      <w:divBdr>
        <w:top w:val="none" w:sz="0" w:space="0" w:color="auto"/>
        <w:left w:val="none" w:sz="0" w:space="0" w:color="auto"/>
        <w:bottom w:val="none" w:sz="0" w:space="0" w:color="auto"/>
        <w:right w:val="none" w:sz="0" w:space="0" w:color="auto"/>
      </w:divBdr>
    </w:div>
    <w:div w:id="212044616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6409B4-7721-7A44-B64B-06C6675BC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7538</Words>
  <Characters>41460</Characters>
  <Application>Microsoft Macintosh Word</Application>
  <DocSecurity>0</DocSecurity>
  <Lines>964</Lines>
  <Paragraphs>190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Laughey</dc:creator>
  <cp:keywords/>
  <dc:description/>
  <cp:lastModifiedBy>William Laughey</cp:lastModifiedBy>
  <cp:revision>4</cp:revision>
  <cp:lastPrinted>2018-01-19T10:08:00Z</cp:lastPrinted>
  <dcterms:created xsi:type="dcterms:W3CDTF">2018-01-05T18:46:00Z</dcterms:created>
  <dcterms:modified xsi:type="dcterms:W3CDTF">2018-02-21T13:31:00Z</dcterms:modified>
</cp:coreProperties>
</file>